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</w:t>
      </w:r>
      <w:proofErr w:type="spellStart"/>
      <w:r w:rsidR="00105933" w:rsidRPr="009D0203">
        <w:rPr>
          <w:b/>
          <w:bCs/>
          <w:sz w:val="22"/>
          <w:szCs w:val="22"/>
        </w:rPr>
        <w:t>Гамалеи</w:t>
      </w:r>
      <w:proofErr w:type="spellEnd"/>
      <w:r w:rsidR="00105933" w:rsidRPr="009D0203">
        <w:rPr>
          <w:b/>
          <w:bCs/>
          <w:sz w:val="22"/>
          <w:szCs w:val="22"/>
        </w:rPr>
        <w:t>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</w:t>
      </w:r>
      <w:proofErr w:type="spellStart"/>
      <w:r w:rsidR="00105933" w:rsidRPr="009D0203">
        <w:rPr>
          <w:b/>
          <w:sz w:val="22"/>
          <w:szCs w:val="22"/>
        </w:rPr>
        <w:t>Гамалеи</w:t>
      </w:r>
      <w:proofErr w:type="spellEnd"/>
      <w:r w:rsidR="00105933" w:rsidRPr="009D0203">
        <w:rPr>
          <w:b/>
          <w:sz w:val="22"/>
          <w:szCs w:val="22"/>
        </w:rPr>
        <w:t>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</w:t>
      </w:r>
      <w:proofErr w:type="gramEnd"/>
      <w:r w:rsidR="00105933" w:rsidRPr="009D0203">
        <w:rPr>
          <w:sz w:val="22"/>
          <w:szCs w:val="22"/>
        </w:rPr>
        <w:t xml:space="preserve">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8C7ABA">
        <w:rPr>
          <w:sz w:val="22"/>
          <w:szCs w:val="22"/>
        </w:rPr>
        <w:t xml:space="preserve"> </w:t>
      </w:r>
      <w:r w:rsidR="00E3267C">
        <w:rPr>
          <w:sz w:val="22"/>
          <w:szCs w:val="22"/>
        </w:rPr>
        <w:t>п</w:t>
      </w:r>
      <w:r w:rsidR="00E3267C" w:rsidRPr="00E3267C">
        <w:rPr>
          <w:sz w:val="22"/>
          <w:szCs w:val="22"/>
        </w:rPr>
        <w:t xml:space="preserve">олноценный гранулированный корм для содержания мышей и крыс, с добавлением витаминов, </w:t>
      </w:r>
      <w:proofErr w:type="spellStart"/>
      <w:r w:rsidR="00E3267C" w:rsidRPr="00E3267C">
        <w:rPr>
          <w:sz w:val="22"/>
          <w:szCs w:val="22"/>
        </w:rPr>
        <w:t>автоклавируемый</w:t>
      </w:r>
      <w:proofErr w:type="spellEnd"/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sz w:val="22"/>
          <w:szCs w:val="22"/>
        </w:rPr>
        <w:t>числе</w:t>
      </w:r>
      <w:proofErr w:type="gramEnd"/>
      <w:r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r w:rsidR="00942B10" w:rsidRPr="00942B10">
        <w:rPr>
          <w:sz w:val="22"/>
          <w:szCs w:val="22"/>
        </w:rPr>
        <w:t xml:space="preserve">Поставщик обязуется передать Товар </w:t>
      </w:r>
      <w:r w:rsidR="00E3267C">
        <w:rPr>
          <w:sz w:val="22"/>
          <w:szCs w:val="22"/>
        </w:rPr>
        <w:t xml:space="preserve">одной партией </w:t>
      </w:r>
      <w:bookmarkStart w:id="0" w:name="_GoBack"/>
      <w:bookmarkEnd w:id="0"/>
      <w:r w:rsidR="00942B10" w:rsidRPr="00942B10">
        <w:rPr>
          <w:sz w:val="22"/>
          <w:szCs w:val="22"/>
        </w:rPr>
        <w:t xml:space="preserve">в </w:t>
      </w:r>
      <w:r w:rsidR="00942B10" w:rsidRPr="009318C6">
        <w:rPr>
          <w:sz w:val="22"/>
          <w:szCs w:val="22"/>
        </w:rPr>
        <w:t xml:space="preserve">течение </w:t>
      </w:r>
      <w:r w:rsidR="0060583B">
        <w:rPr>
          <w:sz w:val="22"/>
          <w:szCs w:val="22"/>
        </w:rPr>
        <w:t>3 календарных</w:t>
      </w:r>
      <w:r w:rsidR="00D1316B" w:rsidRPr="009318C6">
        <w:rPr>
          <w:sz w:val="22"/>
          <w:szCs w:val="22"/>
        </w:rPr>
        <w:t xml:space="preserve"> </w:t>
      </w:r>
      <w:r w:rsidR="009318C6" w:rsidRPr="009318C6">
        <w:rPr>
          <w:sz w:val="22"/>
          <w:szCs w:val="22"/>
        </w:rPr>
        <w:t>дн</w:t>
      </w:r>
      <w:r w:rsidR="0060583B">
        <w:rPr>
          <w:sz w:val="22"/>
          <w:szCs w:val="22"/>
        </w:rPr>
        <w:t>ей</w:t>
      </w:r>
      <w:r w:rsidR="00942B10" w:rsidRPr="009318C6">
        <w:rPr>
          <w:sz w:val="22"/>
          <w:szCs w:val="22"/>
        </w:rPr>
        <w:t xml:space="preserve"> </w:t>
      </w:r>
      <w:r w:rsidR="003350FA" w:rsidRPr="009318C6">
        <w:rPr>
          <w:sz w:val="22"/>
          <w:szCs w:val="22"/>
        </w:rPr>
        <w:t>с</w:t>
      </w:r>
      <w:r w:rsidR="003350FA" w:rsidRPr="003350FA">
        <w:rPr>
          <w:sz w:val="22"/>
          <w:szCs w:val="22"/>
        </w:rPr>
        <w:t xml:space="preserve"> момента заключения настоящего </w:t>
      </w:r>
      <w:r w:rsidR="00874379">
        <w:rPr>
          <w:sz w:val="22"/>
          <w:szCs w:val="22"/>
        </w:rPr>
        <w:t>Контракта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8" w:history="1">
        <w:r w:rsidR="00DA7001" w:rsidRPr="00717C71">
          <w:rPr>
            <w:rStyle w:val="aa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r w:rsidR="00DA7001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и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1" w:name="OLE_LINK111"/>
      <w:bookmarkStart w:id="2" w:name="OLE_LINK112"/>
      <w:bookmarkStart w:id="3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 xml:space="preserve">. Москва, ул. </w:t>
      </w:r>
      <w:proofErr w:type="spellStart"/>
      <w:r w:rsidR="005F52D0" w:rsidRPr="009D0203">
        <w:rPr>
          <w:sz w:val="22"/>
          <w:szCs w:val="22"/>
        </w:rPr>
        <w:t>Гамалеи</w:t>
      </w:r>
      <w:proofErr w:type="spellEnd"/>
      <w:r w:rsidR="005F52D0" w:rsidRPr="009D0203">
        <w:rPr>
          <w:sz w:val="22"/>
          <w:szCs w:val="22"/>
        </w:rPr>
        <w:t>, д. 18</w:t>
      </w:r>
      <w:bookmarkEnd w:id="1"/>
      <w:bookmarkEnd w:id="2"/>
      <w:bookmarkEnd w:id="3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скан-копии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6468B" w:rsidRDefault="00C6468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6468B" w:rsidRDefault="00C6468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6468B" w:rsidRPr="00A97225" w:rsidRDefault="00C6468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lastRenderedPageBreak/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B92E6B" w:rsidRPr="00A97225" w:rsidRDefault="00B92E6B" w:rsidP="00B92E6B">
      <w:pPr>
        <w:pStyle w:val="a5"/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 xml:space="preserve">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г.Москве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г.Москве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Р/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г.Москва</w:t>
            </w:r>
            <w:proofErr w:type="spellEnd"/>
            <w:r w:rsidRPr="00A97225">
              <w:rPr>
                <w:sz w:val="22"/>
                <w:szCs w:val="22"/>
              </w:rPr>
              <w:t xml:space="preserve">, ул.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9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r w:rsidRPr="009D0203">
        <w:t>МП</w:t>
      </w:r>
      <w:proofErr w:type="spell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lastRenderedPageBreak/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  <w:u w:val="single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         ,</w:t>
      </w:r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 xml:space="preserve">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_____%: ___________ (__________ рублей __ копеек).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Default="00D1316B" w:rsidP="00482547">
      <w:pPr>
        <w:jc w:val="center"/>
        <w:rPr>
          <w:b/>
          <w:bCs/>
        </w:rPr>
      </w:pPr>
      <w:r w:rsidRPr="00DC76D6">
        <w:rPr>
          <w:b/>
          <w:bCs/>
        </w:rPr>
        <w:t>Техническое здание</w:t>
      </w:r>
    </w:p>
    <w:p w:rsidR="00E3267C" w:rsidRDefault="00E3267C" w:rsidP="00482547">
      <w:pPr>
        <w:jc w:val="center"/>
        <w:rPr>
          <w:b/>
          <w:bCs/>
        </w:rPr>
      </w:pPr>
    </w:p>
    <w:p w:rsidR="00E3267C" w:rsidRPr="00753D41" w:rsidRDefault="00E3267C" w:rsidP="00E3267C">
      <w:pPr>
        <w:pStyle w:val="af0"/>
        <w:numPr>
          <w:ilvl w:val="0"/>
          <w:numId w:val="3"/>
        </w:numPr>
        <w:spacing w:after="200" w:line="360" w:lineRule="auto"/>
        <w:contextualSpacing w:val="0"/>
        <w:rPr>
          <w:b/>
          <w:sz w:val="24"/>
          <w:szCs w:val="24"/>
        </w:rPr>
      </w:pPr>
      <w:r w:rsidRPr="00753D41">
        <w:rPr>
          <w:rFonts w:ascii="Times New Roman" w:hAnsi="Times New Roman" w:cs="Times New Roman"/>
          <w:b/>
        </w:rPr>
        <w:t>Адрес поставки товара</w:t>
      </w:r>
      <w:r w:rsidRPr="00753D41">
        <w:rPr>
          <w:rFonts w:ascii="Times New Roman" w:hAnsi="Times New Roman" w:cs="Times New Roman"/>
        </w:rPr>
        <w:t xml:space="preserve">: г. Москва, ул. </w:t>
      </w:r>
      <w:proofErr w:type="spellStart"/>
      <w:r w:rsidRPr="00753D41">
        <w:rPr>
          <w:rFonts w:ascii="Times New Roman" w:hAnsi="Times New Roman" w:cs="Times New Roman"/>
        </w:rPr>
        <w:t>Гамалеи</w:t>
      </w:r>
      <w:proofErr w:type="spellEnd"/>
      <w:r w:rsidRPr="00753D41">
        <w:rPr>
          <w:rFonts w:ascii="Times New Roman" w:hAnsi="Times New Roman" w:cs="Times New Roman"/>
        </w:rPr>
        <w:t>, 18</w:t>
      </w:r>
    </w:p>
    <w:p w:rsidR="00E3267C" w:rsidRPr="00753D41" w:rsidRDefault="00E3267C" w:rsidP="00E3267C">
      <w:pPr>
        <w:pStyle w:val="af1"/>
        <w:spacing w:line="276" w:lineRule="auto"/>
        <w:rPr>
          <w:rFonts w:ascii="Times New Roman" w:hAnsi="Times New Roman" w:cs="Times New Roman"/>
        </w:rPr>
      </w:pPr>
    </w:p>
    <w:p w:rsidR="00E3267C" w:rsidRPr="00753D41" w:rsidRDefault="00E3267C" w:rsidP="00E3267C">
      <w:pPr>
        <w:jc w:val="both"/>
        <w:rPr>
          <w:b/>
        </w:rPr>
      </w:pPr>
      <w:r w:rsidRPr="00753D41">
        <w:rPr>
          <w:b/>
        </w:rPr>
        <w:t>2. Количество поставляемого товара</w:t>
      </w:r>
      <w:r w:rsidRPr="00753D41">
        <w:t xml:space="preserve">: 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6095"/>
        <w:gridCol w:w="1532"/>
        <w:gridCol w:w="1553"/>
      </w:tblGrid>
      <w:tr w:rsidR="00E3267C" w:rsidRPr="00753D41" w:rsidTr="0035418D">
        <w:trPr>
          <w:trHeight w:val="652"/>
        </w:trPr>
        <w:tc>
          <w:tcPr>
            <w:tcW w:w="567" w:type="dxa"/>
          </w:tcPr>
          <w:p w:rsidR="00E3267C" w:rsidRPr="00753D41" w:rsidRDefault="00E3267C" w:rsidP="003541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53D41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753D41">
              <w:rPr>
                <w:rFonts w:ascii="Times New Roman" w:hAnsi="Times New Roman"/>
                <w:b/>
              </w:rPr>
              <w:t>п</w:t>
            </w:r>
            <w:proofErr w:type="gramEnd"/>
            <w:r w:rsidRPr="00753D41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6237" w:type="dxa"/>
          </w:tcPr>
          <w:p w:rsidR="00E3267C" w:rsidRPr="00753D41" w:rsidRDefault="00E3267C" w:rsidP="003541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53D41">
              <w:rPr>
                <w:rFonts w:ascii="Times New Roman" w:hAnsi="Times New Roman"/>
                <w:b/>
              </w:rPr>
              <w:t>Наименование товара</w:t>
            </w:r>
          </w:p>
        </w:tc>
        <w:tc>
          <w:tcPr>
            <w:tcW w:w="1560" w:type="dxa"/>
          </w:tcPr>
          <w:p w:rsidR="00E3267C" w:rsidRPr="00753D41" w:rsidRDefault="00E3267C" w:rsidP="003541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53D41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1559" w:type="dxa"/>
          </w:tcPr>
          <w:p w:rsidR="00E3267C" w:rsidRPr="00753D41" w:rsidRDefault="00E3267C" w:rsidP="003541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53D41">
              <w:rPr>
                <w:rFonts w:ascii="Times New Roman" w:hAnsi="Times New Roman"/>
                <w:b/>
              </w:rPr>
              <w:t>Единица измерения</w:t>
            </w:r>
          </w:p>
        </w:tc>
      </w:tr>
      <w:tr w:rsidR="00E3267C" w:rsidRPr="00753D41" w:rsidTr="0035418D">
        <w:trPr>
          <w:trHeight w:val="277"/>
        </w:trPr>
        <w:tc>
          <w:tcPr>
            <w:tcW w:w="567" w:type="dxa"/>
          </w:tcPr>
          <w:p w:rsidR="00E3267C" w:rsidRPr="00753D41" w:rsidRDefault="00E3267C" w:rsidP="0035418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753D4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237" w:type="dxa"/>
          </w:tcPr>
          <w:p w:rsidR="00E3267C" w:rsidRPr="00753D41" w:rsidRDefault="00E3267C" w:rsidP="0035418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 xml:space="preserve">Полноценный гранулированный корм для содержания мышей и крыс, с добавлением витаминов, </w:t>
            </w:r>
            <w:proofErr w:type="spellStart"/>
            <w:r w:rsidRPr="00753D41">
              <w:rPr>
                <w:rFonts w:ascii="Times New Roman" w:hAnsi="Times New Roman"/>
              </w:rPr>
              <w:t>автоклавируемый</w:t>
            </w:r>
            <w:proofErr w:type="spellEnd"/>
          </w:p>
        </w:tc>
        <w:tc>
          <w:tcPr>
            <w:tcW w:w="1560" w:type="dxa"/>
          </w:tcPr>
          <w:p w:rsidR="00E3267C" w:rsidRPr="00753D41" w:rsidRDefault="00E3267C" w:rsidP="003541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  <w:lang w:val="en-US"/>
              </w:rPr>
              <w:t>94</w:t>
            </w:r>
            <w:r w:rsidRPr="00753D41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</w:tcPr>
          <w:p w:rsidR="00E3267C" w:rsidRPr="00753D41" w:rsidRDefault="00E3267C" w:rsidP="003541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кг</w:t>
            </w:r>
          </w:p>
        </w:tc>
      </w:tr>
    </w:tbl>
    <w:p w:rsidR="00E3267C" w:rsidRPr="00753D41" w:rsidRDefault="00E3267C" w:rsidP="00E3267C">
      <w:pPr>
        <w:pStyle w:val="af1"/>
        <w:spacing w:line="360" w:lineRule="auto"/>
        <w:rPr>
          <w:rFonts w:ascii="Times New Roman" w:hAnsi="Times New Roman" w:cs="Times New Roman"/>
          <w:b/>
        </w:rPr>
      </w:pPr>
    </w:p>
    <w:p w:rsidR="00E3267C" w:rsidRPr="00753D41" w:rsidRDefault="00E3267C" w:rsidP="00E3267C">
      <w:pPr>
        <w:pStyle w:val="af1"/>
        <w:spacing w:line="360" w:lineRule="auto"/>
        <w:rPr>
          <w:rFonts w:ascii="Times New Roman" w:hAnsi="Times New Roman" w:cs="Times New Roman"/>
        </w:rPr>
      </w:pPr>
      <w:r w:rsidRPr="00753D41">
        <w:rPr>
          <w:rFonts w:ascii="Times New Roman" w:hAnsi="Times New Roman" w:cs="Times New Roman"/>
          <w:b/>
        </w:rPr>
        <w:t>3. Поставка товара</w:t>
      </w:r>
      <w:r w:rsidRPr="00753D41">
        <w:rPr>
          <w:rFonts w:ascii="Times New Roman" w:hAnsi="Times New Roman" w:cs="Times New Roman"/>
        </w:rPr>
        <w:t>: товар поставляется одной партией</w:t>
      </w:r>
    </w:p>
    <w:p w:rsidR="00E3267C" w:rsidRPr="00753D41" w:rsidRDefault="00E3267C" w:rsidP="00E3267C">
      <w:pPr>
        <w:pStyle w:val="af1"/>
        <w:spacing w:line="276" w:lineRule="auto"/>
        <w:rPr>
          <w:rFonts w:ascii="Times New Roman" w:hAnsi="Times New Roman" w:cs="Times New Roman"/>
        </w:rPr>
      </w:pPr>
      <w:r w:rsidRPr="00753D41">
        <w:rPr>
          <w:rFonts w:ascii="Times New Roman" w:hAnsi="Times New Roman" w:cs="Times New Roman"/>
          <w:b/>
        </w:rPr>
        <w:t>4. Описание товара</w:t>
      </w:r>
      <w:r w:rsidRPr="00753D41">
        <w:rPr>
          <w:rFonts w:ascii="Times New Roman" w:hAnsi="Times New Roman" w:cs="Times New Roman"/>
        </w:rPr>
        <w:t xml:space="preserve">: </w:t>
      </w:r>
    </w:p>
    <w:p w:rsidR="00E3267C" w:rsidRPr="00753D41" w:rsidRDefault="00E3267C" w:rsidP="00E3267C">
      <w:pPr>
        <w:pStyle w:val="af1"/>
        <w:spacing w:line="276" w:lineRule="auto"/>
        <w:jc w:val="both"/>
        <w:rPr>
          <w:rFonts w:ascii="Times New Roman" w:hAnsi="Times New Roman" w:cs="Times New Roman"/>
        </w:rPr>
      </w:pPr>
      <w:r w:rsidRPr="00753D41">
        <w:rPr>
          <w:rFonts w:ascii="Times New Roman" w:hAnsi="Times New Roman" w:cs="Times New Roman"/>
        </w:rPr>
        <w:t xml:space="preserve">Корм для разведения мышей и крыс в </w:t>
      </w:r>
      <w:r w:rsidRPr="00753D41">
        <w:rPr>
          <w:rFonts w:ascii="Times New Roman" w:hAnsi="Times New Roman" w:cs="Times New Roman"/>
          <w:lang w:val="en-US"/>
        </w:rPr>
        <w:t>SPF</w:t>
      </w:r>
      <w:r w:rsidRPr="00753D41">
        <w:rPr>
          <w:rFonts w:ascii="Times New Roman" w:hAnsi="Times New Roman" w:cs="Times New Roman"/>
        </w:rPr>
        <w:t xml:space="preserve"> вивариях. Корма </w:t>
      </w:r>
      <w:proofErr w:type="gramStart"/>
      <w:r w:rsidRPr="00753D41">
        <w:rPr>
          <w:rFonts w:ascii="Times New Roman" w:hAnsi="Times New Roman" w:cs="Times New Roman"/>
        </w:rPr>
        <w:t>подходят для длительного содержания животных начиная</w:t>
      </w:r>
      <w:proofErr w:type="gramEnd"/>
      <w:r w:rsidRPr="00753D41">
        <w:rPr>
          <w:rFonts w:ascii="Times New Roman" w:hAnsi="Times New Roman" w:cs="Times New Roman"/>
        </w:rPr>
        <w:t xml:space="preserve"> с рождения и представляют собой фиксированную формулу на основе злаков (соя, пшеница, кукуруза), продуктов масличных семян, минералов, витаминов, которая не содержит люцерны, рыбной и животной муки и характеризуется низким количеством </w:t>
      </w:r>
      <w:proofErr w:type="spellStart"/>
      <w:r w:rsidRPr="00753D41">
        <w:rPr>
          <w:rFonts w:ascii="Times New Roman" w:hAnsi="Times New Roman" w:cs="Times New Roman"/>
        </w:rPr>
        <w:t>нитрозаминов</w:t>
      </w:r>
      <w:proofErr w:type="spellEnd"/>
      <w:r w:rsidRPr="00753D41">
        <w:rPr>
          <w:rFonts w:ascii="Times New Roman" w:hAnsi="Times New Roman" w:cs="Times New Roman"/>
        </w:rPr>
        <w:t>. Компонентный состав обоих типов кормов, должен быть однороден для обеспечения отсутствия стресса для животных при переходе с диеты для разведения на диету для содержания.</w:t>
      </w:r>
    </w:p>
    <w:p w:rsidR="00E3267C" w:rsidRPr="00753D41" w:rsidRDefault="00E3267C" w:rsidP="00E3267C">
      <w:pPr>
        <w:pStyle w:val="af1"/>
        <w:spacing w:line="276" w:lineRule="auto"/>
        <w:jc w:val="both"/>
        <w:rPr>
          <w:rFonts w:ascii="Times New Roman" w:hAnsi="Times New Roman" w:cs="Times New Roman"/>
        </w:rPr>
      </w:pPr>
    </w:p>
    <w:p w:rsidR="00E3267C" w:rsidRPr="00753D41" w:rsidRDefault="00E3267C" w:rsidP="00E3267C">
      <w:pPr>
        <w:pStyle w:val="af1"/>
        <w:spacing w:line="276" w:lineRule="auto"/>
        <w:jc w:val="both"/>
        <w:rPr>
          <w:rFonts w:ascii="Times New Roman" w:hAnsi="Times New Roman" w:cs="Times New Roman"/>
        </w:rPr>
      </w:pPr>
      <w:r w:rsidRPr="00753D41">
        <w:rPr>
          <w:rFonts w:ascii="Times New Roman" w:hAnsi="Times New Roman" w:cs="Times New Roman"/>
        </w:rPr>
        <w:t>Корм должен быть произведен из одной партии исходного сырья, не допускается поставка корма разного срока годности и партии производства.</w:t>
      </w:r>
    </w:p>
    <w:p w:rsidR="00E3267C" w:rsidRPr="00753D41" w:rsidRDefault="00E3267C" w:rsidP="00E3267C">
      <w:pPr>
        <w:pStyle w:val="af1"/>
        <w:spacing w:line="276" w:lineRule="auto"/>
        <w:jc w:val="both"/>
        <w:rPr>
          <w:rFonts w:ascii="Times New Roman" w:hAnsi="Times New Roman" w:cs="Times New Roman"/>
        </w:rPr>
      </w:pPr>
    </w:p>
    <w:p w:rsidR="00E3267C" w:rsidRPr="00753D41" w:rsidRDefault="00E3267C" w:rsidP="00E3267C">
      <w:pPr>
        <w:pStyle w:val="af1"/>
        <w:jc w:val="both"/>
        <w:rPr>
          <w:rFonts w:ascii="Times New Roman" w:hAnsi="Times New Roman" w:cs="Times New Roman"/>
        </w:rPr>
      </w:pPr>
      <w:r w:rsidRPr="00753D41">
        <w:rPr>
          <w:rFonts w:ascii="Times New Roman" w:hAnsi="Times New Roman" w:cs="Times New Roman"/>
        </w:rPr>
        <w:t xml:space="preserve">Товар должен быть упакован в трехслойные </w:t>
      </w:r>
      <w:proofErr w:type="spellStart"/>
      <w:r w:rsidRPr="00753D41">
        <w:rPr>
          <w:rFonts w:ascii="Times New Roman" w:hAnsi="Times New Roman" w:cs="Times New Roman"/>
        </w:rPr>
        <w:t>крафтовые</w:t>
      </w:r>
      <w:proofErr w:type="spellEnd"/>
      <w:r w:rsidRPr="00753D41">
        <w:rPr>
          <w:rFonts w:ascii="Times New Roman" w:hAnsi="Times New Roman" w:cs="Times New Roman"/>
        </w:rPr>
        <w:t xml:space="preserve"> бумажные мешки с этикеткой содержащей информацию о номере партии, дате производства и сроке годности, основных компонентах корма, условиях хранения. Каждый мешок с кормом должен быть упакован в плотный и герметичный полиэтиленовый чехол устойчивый к моющим и дезинфицирующим средствам.</w:t>
      </w:r>
    </w:p>
    <w:p w:rsidR="00E3267C" w:rsidRPr="00753D41" w:rsidRDefault="00E3267C" w:rsidP="00E3267C">
      <w:pPr>
        <w:pStyle w:val="af1"/>
        <w:jc w:val="both"/>
        <w:rPr>
          <w:rFonts w:ascii="Times New Roman" w:hAnsi="Times New Roman" w:cs="Times New Roman"/>
        </w:rPr>
      </w:pPr>
    </w:p>
    <w:p w:rsidR="00E3267C" w:rsidRPr="00753D41" w:rsidRDefault="00E3267C" w:rsidP="00E3267C">
      <w:pPr>
        <w:pStyle w:val="af1"/>
        <w:jc w:val="both"/>
        <w:rPr>
          <w:rFonts w:ascii="Times New Roman" w:hAnsi="Times New Roman" w:cs="Times New Roman"/>
        </w:rPr>
      </w:pPr>
      <w:r w:rsidRPr="00753D41">
        <w:rPr>
          <w:rFonts w:ascii="Times New Roman" w:hAnsi="Times New Roman" w:cs="Times New Roman"/>
        </w:rPr>
        <w:t xml:space="preserve">Площадка, на которой </w:t>
      </w:r>
      <w:proofErr w:type="gramStart"/>
      <w:r w:rsidRPr="00753D41">
        <w:rPr>
          <w:rFonts w:ascii="Times New Roman" w:hAnsi="Times New Roman" w:cs="Times New Roman"/>
        </w:rPr>
        <w:t>производятся корма должна</w:t>
      </w:r>
      <w:proofErr w:type="gramEnd"/>
      <w:r w:rsidRPr="00753D41">
        <w:rPr>
          <w:rFonts w:ascii="Times New Roman" w:hAnsi="Times New Roman" w:cs="Times New Roman"/>
        </w:rPr>
        <w:t xml:space="preserve"> быть сертифицирована по ИСО 9001/2015.</w:t>
      </w:r>
    </w:p>
    <w:p w:rsidR="00E3267C" w:rsidRPr="00753D41" w:rsidRDefault="00E3267C" w:rsidP="00E3267C">
      <w:pPr>
        <w:pStyle w:val="af1"/>
        <w:spacing w:line="276" w:lineRule="auto"/>
        <w:rPr>
          <w:rFonts w:ascii="Times New Roman" w:hAnsi="Times New Roman" w:cs="Times New Roman"/>
          <w:b/>
        </w:rPr>
      </w:pPr>
    </w:p>
    <w:p w:rsidR="00E3267C" w:rsidRPr="00753D41" w:rsidRDefault="00E3267C" w:rsidP="00E3267C">
      <w:pPr>
        <w:pStyle w:val="af1"/>
        <w:spacing w:line="276" w:lineRule="auto"/>
        <w:rPr>
          <w:rFonts w:ascii="Times New Roman" w:hAnsi="Times New Roman" w:cs="Times New Roman"/>
          <w:b/>
        </w:rPr>
      </w:pPr>
      <w:r w:rsidRPr="00753D41">
        <w:rPr>
          <w:rFonts w:ascii="Times New Roman" w:hAnsi="Times New Roman" w:cs="Times New Roman"/>
          <w:b/>
        </w:rPr>
        <w:t>5. Требования к качеству товаров</w:t>
      </w:r>
    </w:p>
    <w:p w:rsidR="00E3267C" w:rsidRPr="00753D41" w:rsidRDefault="00E3267C" w:rsidP="00E3267C">
      <w:pPr>
        <w:pStyle w:val="af1"/>
        <w:spacing w:line="276" w:lineRule="auto"/>
        <w:rPr>
          <w:rFonts w:ascii="Times New Roman" w:hAnsi="Times New Roman" w:cs="Times New Roman"/>
          <w:b/>
        </w:rPr>
      </w:pPr>
    </w:p>
    <w:tbl>
      <w:tblPr>
        <w:tblStyle w:val="af"/>
        <w:tblW w:w="9519" w:type="dxa"/>
        <w:tblInd w:w="392" w:type="dxa"/>
        <w:tblLook w:val="04A0" w:firstRow="1" w:lastRow="0" w:firstColumn="1" w:lastColumn="0" w:noHBand="0" w:noVBand="1"/>
      </w:tblPr>
      <w:tblGrid>
        <w:gridCol w:w="2891"/>
        <w:gridCol w:w="6628"/>
      </w:tblGrid>
      <w:tr w:rsidR="00E3267C" w:rsidRPr="00753D41" w:rsidTr="0035418D">
        <w:trPr>
          <w:trHeight w:val="457"/>
        </w:trPr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Назначение: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 xml:space="preserve">Предназначен для содержания мышей и крыс в </w:t>
            </w:r>
            <w:r w:rsidRPr="00753D41">
              <w:rPr>
                <w:rFonts w:ascii="Times New Roman" w:hAnsi="Times New Roman"/>
                <w:lang w:val="en-US"/>
              </w:rPr>
              <w:t>SPF</w:t>
            </w:r>
            <w:r w:rsidRPr="00753D41">
              <w:rPr>
                <w:rFonts w:ascii="Times New Roman" w:hAnsi="Times New Roman"/>
              </w:rPr>
              <w:t xml:space="preserve"> вивариях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Форма и размер корма: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Гранулы не менее 10 мм и не более 15 мм в диаметре</w:t>
            </w:r>
          </w:p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753D41">
              <w:rPr>
                <w:rFonts w:ascii="Times New Roman" w:hAnsi="Times New Roman"/>
              </w:rPr>
              <w:lastRenderedPageBreak/>
              <w:t>Длинна</w:t>
            </w:r>
            <w:proofErr w:type="gramEnd"/>
            <w:r w:rsidRPr="00753D41">
              <w:rPr>
                <w:rFonts w:ascii="Times New Roman" w:hAnsi="Times New Roman"/>
              </w:rPr>
              <w:t xml:space="preserve"> гранул не менее 20 и не более 30 мм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lastRenderedPageBreak/>
              <w:t>Тип корма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Гранулированный</w:t>
            </w:r>
          </w:p>
        </w:tc>
      </w:tr>
      <w:tr w:rsidR="00E3267C" w:rsidRPr="00753D41" w:rsidTr="0035418D">
        <w:trPr>
          <w:trHeight w:val="539"/>
        </w:trPr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proofErr w:type="spellStart"/>
            <w:r w:rsidRPr="00753D41">
              <w:rPr>
                <w:rFonts w:ascii="Times New Roman" w:hAnsi="Times New Roman"/>
              </w:rPr>
              <w:t>Крошимость</w:t>
            </w:r>
            <w:proofErr w:type="spellEnd"/>
          </w:p>
          <w:p w:rsidR="00E3267C" w:rsidRPr="00753D41" w:rsidRDefault="00E3267C" w:rsidP="0035418D">
            <w:pPr>
              <w:rPr>
                <w:rFonts w:ascii="Times New Roman" w:hAnsi="Times New Roman"/>
                <w:lang w:val="en-US"/>
              </w:rPr>
            </w:pPr>
            <w:r w:rsidRPr="00753D41">
              <w:rPr>
                <w:rFonts w:ascii="Times New Roman" w:hAnsi="Times New Roman"/>
              </w:rPr>
              <w:t>Твердость</w:t>
            </w:r>
          </w:p>
          <w:p w:rsidR="00E3267C" w:rsidRPr="00753D41" w:rsidRDefault="00E3267C" w:rsidP="0035418D">
            <w:pPr>
              <w:rPr>
                <w:rFonts w:ascii="Times New Roman" w:hAnsi="Times New Roman"/>
              </w:rPr>
            </w:pPr>
          </w:p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Однородность гранул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53D41">
              <w:rPr>
                <w:rFonts w:ascii="Times New Roman" w:hAnsi="Times New Roman"/>
              </w:rPr>
              <w:t>Крошимость</w:t>
            </w:r>
            <w:proofErr w:type="spellEnd"/>
            <w:r w:rsidRPr="00753D41">
              <w:rPr>
                <w:rFonts w:ascii="Times New Roman" w:hAnsi="Times New Roman"/>
              </w:rPr>
              <w:t xml:space="preserve"> не более 2,5%</w:t>
            </w:r>
          </w:p>
          <w:p w:rsidR="00E3267C" w:rsidRPr="00753D41" w:rsidRDefault="00E3267C" w:rsidP="0035418D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753D41">
              <w:rPr>
                <w:rFonts w:ascii="Times New Roman" w:hAnsi="Times New Roman"/>
              </w:rPr>
              <w:t>Твердость не менее 21,5 кг/см</w:t>
            </w:r>
            <w:proofErr w:type="gramStart"/>
            <w:r w:rsidRPr="00753D41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753D41">
              <w:rPr>
                <w:rFonts w:ascii="Times New Roman" w:hAnsi="Times New Roman"/>
                <w:vertAlign w:val="superscript"/>
              </w:rPr>
              <w:t xml:space="preserve"> </w:t>
            </w:r>
            <w:r w:rsidRPr="00753D41">
              <w:rPr>
                <w:rFonts w:ascii="Times New Roman" w:hAnsi="Times New Roman"/>
                <w:vertAlign w:val="superscript"/>
              </w:rPr>
              <w:br/>
            </w:r>
            <w:r w:rsidRPr="00753D41">
              <w:rPr>
                <w:rFonts w:ascii="Times New Roman" w:hAnsi="Times New Roman"/>
              </w:rPr>
              <w:t>Корм должен обеспечивать стачивание зубов у грызунов</w:t>
            </w:r>
          </w:p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Однородный цвет и гомогенность гранулированной массы гранул, отсутствие видимых включений неизмельченных компонентов при разломе гранулы</w:t>
            </w:r>
          </w:p>
        </w:tc>
      </w:tr>
      <w:tr w:rsidR="00E3267C" w:rsidRPr="00753D41" w:rsidTr="0035418D">
        <w:trPr>
          <w:trHeight w:val="539"/>
        </w:trPr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Состав: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Соя, пшеница, кукуруза, продукты масличных семян, с добавлением минералов и  витаминов</w:t>
            </w:r>
          </w:p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Без содержания компонентов животного происхождения</w:t>
            </w:r>
          </w:p>
        </w:tc>
      </w:tr>
      <w:tr w:rsidR="00E3267C" w:rsidRPr="00753D41" w:rsidTr="0035418D">
        <w:trPr>
          <w:trHeight w:val="847"/>
        </w:trPr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Форма упаковки: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Бумажные мешки массой не более 10 кг с дополнительной внешней упаковкой в герметичный (запаянный) полиэтиленовый пакет без внешних повреждений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 xml:space="preserve">Устойчивость к </w:t>
            </w:r>
            <w:proofErr w:type="spellStart"/>
            <w:r w:rsidRPr="00753D41">
              <w:rPr>
                <w:rFonts w:ascii="Times New Roman" w:hAnsi="Times New Roman"/>
              </w:rPr>
              <w:t>автоклавированию</w:t>
            </w:r>
            <w:proofErr w:type="spellEnd"/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 xml:space="preserve">Корм должен сохранять свои питательные свойства и физические параметры (твердость, </w:t>
            </w:r>
            <w:proofErr w:type="spellStart"/>
            <w:r w:rsidRPr="00753D41">
              <w:rPr>
                <w:rFonts w:ascii="Times New Roman" w:hAnsi="Times New Roman"/>
              </w:rPr>
              <w:t>крощимость</w:t>
            </w:r>
            <w:proofErr w:type="spellEnd"/>
            <w:r w:rsidRPr="00753D41">
              <w:rPr>
                <w:rFonts w:ascii="Times New Roman" w:hAnsi="Times New Roman"/>
              </w:rPr>
              <w:t>, размер) в неизменном виде после обработки паром при температуре 134</w:t>
            </w:r>
            <w:proofErr w:type="gramStart"/>
            <w:r w:rsidRPr="00753D41">
              <w:rPr>
                <w:rFonts w:ascii="Times New Roman" w:hAnsi="Times New Roman"/>
              </w:rPr>
              <w:t>ºС</w:t>
            </w:r>
            <w:proofErr w:type="gramEnd"/>
            <w:r w:rsidRPr="00753D41">
              <w:rPr>
                <w:rFonts w:ascii="Times New Roman" w:hAnsi="Times New Roman"/>
              </w:rPr>
              <w:t xml:space="preserve"> в течении 20 минут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Срок годности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 xml:space="preserve">Не менее 9 месяцев </w:t>
            </w:r>
            <w:proofErr w:type="gramStart"/>
            <w:r w:rsidRPr="00753D41">
              <w:rPr>
                <w:rFonts w:ascii="Times New Roman" w:hAnsi="Times New Roman"/>
              </w:rPr>
              <w:t>с даты производства</w:t>
            </w:r>
            <w:proofErr w:type="gramEnd"/>
          </w:p>
        </w:tc>
      </w:tr>
      <w:tr w:rsidR="00E3267C" w:rsidRPr="00753D41" w:rsidTr="0035418D">
        <w:tc>
          <w:tcPr>
            <w:tcW w:w="9519" w:type="dxa"/>
            <w:gridSpan w:val="2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53D41">
              <w:rPr>
                <w:rFonts w:ascii="Times New Roman" w:hAnsi="Times New Roman"/>
                <w:b/>
                <w:bCs/>
              </w:rPr>
              <w:t>Показатели безопасности, токсичности и микробиологической загрязненности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 xml:space="preserve">Содержание </w:t>
            </w:r>
            <w:proofErr w:type="spellStart"/>
            <w:r w:rsidRPr="00753D41">
              <w:rPr>
                <w:rFonts w:ascii="Times New Roman" w:hAnsi="Times New Roman"/>
              </w:rPr>
              <w:t>микотоксинов</w:t>
            </w:r>
            <w:proofErr w:type="spellEnd"/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более 1 микрограмма/</w:t>
            </w:r>
            <w:proofErr w:type="gramStart"/>
            <w:r w:rsidRPr="00753D41">
              <w:rPr>
                <w:rFonts w:ascii="Times New Roman" w:hAnsi="Times New Roman"/>
              </w:rPr>
              <w:t>кг</w:t>
            </w:r>
            <w:proofErr w:type="gramEnd"/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Свинец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более 0,1 миллиграмма</w:t>
            </w:r>
            <w:r w:rsidRPr="00753D41">
              <w:rPr>
                <w:rFonts w:ascii="Times New Roman" w:hAnsi="Times New Roman"/>
                <w:lang w:val="en-US"/>
              </w:rPr>
              <w:t>/</w:t>
            </w:r>
            <w:proofErr w:type="gramStart"/>
            <w:r w:rsidRPr="00753D41">
              <w:rPr>
                <w:rFonts w:ascii="Times New Roman" w:hAnsi="Times New Roman"/>
              </w:rPr>
              <w:t>кг</w:t>
            </w:r>
            <w:proofErr w:type="gramEnd"/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Кадмий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более 0,1 миллиграмма</w:t>
            </w:r>
            <w:r w:rsidRPr="00753D41">
              <w:rPr>
                <w:rFonts w:ascii="Times New Roman" w:hAnsi="Times New Roman"/>
                <w:lang w:val="en-US"/>
              </w:rPr>
              <w:t>/</w:t>
            </w:r>
            <w:proofErr w:type="gramStart"/>
            <w:r w:rsidRPr="00753D41">
              <w:rPr>
                <w:rFonts w:ascii="Times New Roman" w:hAnsi="Times New Roman"/>
              </w:rPr>
              <w:t>кг</w:t>
            </w:r>
            <w:proofErr w:type="gramEnd"/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Ртуть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более 0,02 миллиграмма</w:t>
            </w:r>
            <w:r w:rsidRPr="00753D41">
              <w:rPr>
                <w:rFonts w:ascii="Times New Roman" w:hAnsi="Times New Roman"/>
                <w:lang w:val="en-US"/>
              </w:rPr>
              <w:t>/</w:t>
            </w:r>
            <w:proofErr w:type="gramStart"/>
            <w:r w:rsidRPr="00753D41">
              <w:rPr>
                <w:rFonts w:ascii="Times New Roman" w:hAnsi="Times New Roman"/>
              </w:rPr>
              <w:t>кг</w:t>
            </w:r>
            <w:proofErr w:type="gramEnd"/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Мышьяк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более 0,1 миллиграмма</w:t>
            </w:r>
            <w:r w:rsidRPr="00753D41">
              <w:rPr>
                <w:rFonts w:ascii="Times New Roman" w:hAnsi="Times New Roman"/>
                <w:lang w:val="en-US"/>
              </w:rPr>
              <w:t>/</w:t>
            </w:r>
            <w:proofErr w:type="gramStart"/>
            <w:r w:rsidRPr="00753D41">
              <w:rPr>
                <w:rFonts w:ascii="Times New Roman" w:hAnsi="Times New Roman"/>
              </w:rPr>
              <w:t>кг</w:t>
            </w:r>
            <w:proofErr w:type="gramEnd"/>
          </w:p>
        </w:tc>
      </w:tr>
      <w:tr w:rsidR="00E3267C" w:rsidRPr="00753D41" w:rsidTr="0035418D">
        <w:trPr>
          <w:trHeight w:val="701"/>
        </w:trPr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 xml:space="preserve">Общее содержание </w:t>
            </w:r>
            <w:proofErr w:type="spellStart"/>
            <w:r w:rsidRPr="00753D41">
              <w:rPr>
                <w:rFonts w:ascii="Times New Roman" w:hAnsi="Times New Roman"/>
              </w:rPr>
              <w:t>полихлорированных</w:t>
            </w:r>
            <w:proofErr w:type="spellEnd"/>
            <w:r w:rsidRPr="00753D41">
              <w:rPr>
                <w:rFonts w:ascii="Times New Roman" w:hAnsi="Times New Roman"/>
              </w:rPr>
              <w:t xml:space="preserve"> </w:t>
            </w:r>
            <w:proofErr w:type="spellStart"/>
            <w:r w:rsidRPr="00753D41">
              <w:rPr>
                <w:rFonts w:ascii="Times New Roman" w:hAnsi="Times New Roman"/>
              </w:rPr>
              <w:t>дифинелов</w:t>
            </w:r>
            <w:proofErr w:type="spellEnd"/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более 0,002 миллиграмма</w:t>
            </w:r>
            <w:r w:rsidRPr="00753D41">
              <w:rPr>
                <w:rFonts w:ascii="Times New Roman" w:hAnsi="Times New Roman"/>
                <w:lang w:val="en-US"/>
              </w:rPr>
              <w:t>/</w:t>
            </w:r>
            <w:proofErr w:type="gramStart"/>
            <w:r w:rsidRPr="00753D41">
              <w:rPr>
                <w:rFonts w:ascii="Times New Roman" w:hAnsi="Times New Roman"/>
              </w:rPr>
              <w:t>кг</w:t>
            </w:r>
            <w:proofErr w:type="gramEnd"/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proofErr w:type="spellStart"/>
            <w:r w:rsidRPr="00753D41">
              <w:rPr>
                <w:rFonts w:ascii="Times New Roman" w:hAnsi="Times New Roman"/>
              </w:rPr>
              <w:t>Пиперонилбутоксид</w:t>
            </w:r>
            <w:proofErr w:type="spellEnd"/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более 0,32 миллиграмма</w:t>
            </w:r>
            <w:r w:rsidRPr="00753D41">
              <w:rPr>
                <w:rFonts w:ascii="Times New Roman" w:hAnsi="Times New Roman"/>
                <w:lang w:val="en-US"/>
              </w:rPr>
              <w:t>/</w:t>
            </w:r>
            <w:proofErr w:type="gramStart"/>
            <w:r w:rsidRPr="00753D41">
              <w:rPr>
                <w:rFonts w:ascii="Times New Roman" w:hAnsi="Times New Roman"/>
              </w:rPr>
              <w:t>кг</w:t>
            </w:r>
            <w:proofErr w:type="gramEnd"/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proofErr w:type="spellStart"/>
            <w:r w:rsidRPr="00753D41">
              <w:rPr>
                <w:rFonts w:ascii="Times New Roman" w:hAnsi="Times New Roman"/>
              </w:rPr>
              <w:t>Тринексапак</w:t>
            </w:r>
            <w:proofErr w:type="spellEnd"/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более 0,028 миллиграмма</w:t>
            </w:r>
            <w:r w:rsidRPr="00753D41">
              <w:rPr>
                <w:rFonts w:ascii="Times New Roman" w:hAnsi="Times New Roman"/>
                <w:lang w:val="en-US"/>
              </w:rPr>
              <w:t>/</w:t>
            </w:r>
            <w:proofErr w:type="gramStart"/>
            <w:r w:rsidRPr="00753D41">
              <w:rPr>
                <w:rFonts w:ascii="Times New Roman" w:hAnsi="Times New Roman"/>
              </w:rPr>
              <w:t>кг</w:t>
            </w:r>
            <w:proofErr w:type="gramEnd"/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Общее кол-во аэробных микроорганизмов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более 3,2*10</w:t>
            </w:r>
            <w:r w:rsidRPr="00753D41">
              <w:rPr>
                <w:rFonts w:ascii="Times New Roman" w:hAnsi="Times New Roman"/>
                <w:vertAlign w:val="superscript"/>
              </w:rPr>
              <w:t xml:space="preserve">3 </w:t>
            </w:r>
            <w:r w:rsidRPr="00753D41">
              <w:rPr>
                <w:rFonts w:ascii="Times New Roman" w:hAnsi="Times New Roman"/>
              </w:rPr>
              <w:t>КОЕ/</w:t>
            </w:r>
            <w:proofErr w:type="gramStart"/>
            <w:r w:rsidRPr="00753D41">
              <w:rPr>
                <w:rFonts w:ascii="Times New Roman" w:hAnsi="Times New Roman"/>
              </w:rPr>
              <w:t>г</w:t>
            </w:r>
            <w:proofErr w:type="gramEnd"/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Дрожжевые грибки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более 1,0*10</w:t>
            </w:r>
            <w:r w:rsidRPr="00753D41">
              <w:rPr>
                <w:rFonts w:ascii="Times New Roman" w:hAnsi="Times New Roman"/>
                <w:vertAlign w:val="superscript"/>
              </w:rPr>
              <w:t xml:space="preserve">2 </w:t>
            </w:r>
            <w:r w:rsidRPr="00753D41">
              <w:rPr>
                <w:rFonts w:ascii="Times New Roman" w:hAnsi="Times New Roman"/>
              </w:rPr>
              <w:t>КОЕ/</w:t>
            </w:r>
            <w:proofErr w:type="gramStart"/>
            <w:r w:rsidRPr="00753D41">
              <w:rPr>
                <w:rFonts w:ascii="Times New Roman" w:hAnsi="Times New Roman"/>
              </w:rPr>
              <w:t>г</w:t>
            </w:r>
            <w:proofErr w:type="gramEnd"/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Плесневые грибы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более 1,0*10</w:t>
            </w:r>
            <w:r w:rsidRPr="00753D41">
              <w:rPr>
                <w:rFonts w:ascii="Times New Roman" w:hAnsi="Times New Roman"/>
                <w:vertAlign w:val="superscript"/>
              </w:rPr>
              <w:t xml:space="preserve">3 </w:t>
            </w:r>
            <w:r w:rsidRPr="00753D41">
              <w:rPr>
                <w:rFonts w:ascii="Times New Roman" w:hAnsi="Times New Roman"/>
              </w:rPr>
              <w:t>КОЕ/</w:t>
            </w:r>
            <w:proofErr w:type="gramStart"/>
            <w:r w:rsidRPr="00753D41">
              <w:rPr>
                <w:rFonts w:ascii="Times New Roman" w:hAnsi="Times New Roman"/>
              </w:rPr>
              <w:t>г</w:t>
            </w:r>
            <w:proofErr w:type="gramEnd"/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  <w:lang w:val="en-US"/>
              </w:rPr>
            </w:pPr>
            <w:proofErr w:type="gramStart"/>
            <w:r w:rsidRPr="00753D41">
              <w:rPr>
                <w:rFonts w:ascii="Times New Roman" w:hAnsi="Times New Roman"/>
                <w:lang w:val="en-US"/>
              </w:rPr>
              <w:t>E .</w:t>
            </w:r>
            <w:proofErr w:type="gramEnd"/>
            <w:r w:rsidRPr="00753D41">
              <w:rPr>
                <w:rFonts w:ascii="Times New Roman" w:hAnsi="Times New Roman"/>
                <w:lang w:val="en-US"/>
              </w:rPr>
              <w:t xml:space="preserve"> Coli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более 1,0*10</w:t>
            </w:r>
            <w:r w:rsidRPr="00753D41">
              <w:rPr>
                <w:rFonts w:ascii="Times New Roman" w:hAnsi="Times New Roman"/>
                <w:vertAlign w:val="superscript"/>
              </w:rPr>
              <w:t xml:space="preserve">0 </w:t>
            </w:r>
            <w:r w:rsidRPr="00753D41">
              <w:rPr>
                <w:rFonts w:ascii="Times New Roman" w:hAnsi="Times New Roman"/>
              </w:rPr>
              <w:t>КОЕ/</w:t>
            </w:r>
            <w:proofErr w:type="gramStart"/>
            <w:r w:rsidRPr="00753D41">
              <w:rPr>
                <w:rFonts w:ascii="Times New Roman" w:hAnsi="Times New Roman"/>
              </w:rPr>
              <w:t>г</w:t>
            </w:r>
            <w:proofErr w:type="gramEnd"/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Сальмонелла (в 25 граммах)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допускается</w:t>
            </w:r>
          </w:p>
        </w:tc>
      </w:tr>
      <w:tr w:rsidR="00E3267C" w:rsidRPr="00753D41" w:rsidTr="0035418D">
        <w:tc>
          <w:tcPr>
            <w:tcW w:w="9519" w:type="dxa"/>
            <w:gridSpan w:val="2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53D41">
              <w:rPr>
                <w:rFonts w:ascii="Times New Roman" w:hAnsi="Times New Roman"/>
                <w:b/>
                <w:bCs/>
              </w:rPr>
              <w:t>Технический анализ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Влагосодержание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более 11,8%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Сырой белок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  <w:lang w:val="en-US"/>
              </w:rPr>
            </w:pPr>
            <w:r w:rsidRPr="00753D41">
              <w:rPr>
                <w:rFonts w:ascii="Times New Roman" w:hAnsi="Times New Roman"/>
              </w:rPr>
              <w:t>Не менее 19,0%, не более 2</w:t>
            </w:r>
            <w:r w:rsidRPr="00753D41">
              <w:rPr>
                <w:rFonts w:ascii="Times New Roman" w:hAnsi="Times New Roman"/>
                <w:lang w:val="en-US"/>
              </w:rPr>
              <w:t>1</w:t>
            </w:r>
            <w:r w:rsidRPr="00753D41">
              <w:rPr>
                <w:rFonts w:ascii="Times New Roman" w:hAnsi="Times New Roman"/>
              </w:rPr>
              <w:t>,5%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Сырой жир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более 4,5%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Сырая клетчатка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4,0%,  не более 6,5%</w:t>
            </w:r>
          </w:p>
        </w:tc>
      </w:tr>
      <w:tr w:rsidR="00E3267C" w:rsidRPr="00753D41" w:rsidTr="0035418D">
        <w:trPr>
          <w:trHeight w:val="254"/>
        </w:trPr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Зола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более 6,9%</w:t>
            </w:r>
          </w:p>
        </w:tc>
      </w:tr>
      <w:tr w:rsidR="00E3267C" w:rsidRPr="00753D41" w:rsidTr="0035418D">
        <w:trPr>
          <w:trHeight w:val="615"/>
        </w:trPr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proofErr w:type="spellStart"/>
            <w:r w:rsidRPr="00753D41">
              <w:rPr>
                <w:rFonts w:ascii="Times New Roman" w:hAnsi="Times New Roman"/>
              </w:rPr>
              <w:t>Безазотистые</w:t>
            </w:r>
            <w:proofErr w:type="spellEnd"/>
            <w:r w:rsidRPr="00753D41">
              <w:rPr>
                <w:rFonts w:ascii="Times New Roman" w:hAnsi="Times New Roman"/>
              </w:rPr>
              <w:t xml:space="preserve"> экстрактивные вещества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более 53,4%</w:t>
            </w:r>
          </w:p>
        </w:tc>
      </w:tr>
      <w:tr w:rsidR="00E3267C" w:rsidRPr="00753D41" w:rsidTr="0035418D">
        <w:tc>
          <w:tcPr>
            <w:tcW w:w="9519" w:type="dxa"/>
            <w:gridSpan w:val="2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53D41">
              <w:rPr>
                <w:rFonts w:ascii="Times New Roman" w:hAnsi="Times New Roman"/>
                <w:b/>
                <w:bCs/>
              </w:rPr>
              <w:t>Углеводы (мг</w:t>
            </w:r>
            <w:r w:rsidRPr="00753D41">
              <w:rPr>
                <w:rFonts w:ascii="Times New Roman" w:hAnsi="Times New Roman"/>
                <w:b/>
                <w:bCs/>
                <w:lang w:val="en-US"/>
              </w:rPr>
              <w:t>/</w:t>
            </w:r>
            <w:r w:rsidRPr="00753D41">
              <w:rPr>
                <w:rFonts w:ascii="Times New Roman" w:hAnsi="Times New Roman"/>
                <w:b/>
                <w:bCs/>
              </w:rPr>
              <w:t>кг)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proofErr w:type="spellStart"/>
            <w:r w:rsidRPr="00753D41">
              <w:rPr>
                <w:rFonts w:ascii="Times New Roman" w:hAnsi="Times New Roman"/>
              </w:rPr>
              <w:t>Моносахара</w:t>
            </w:r>
            <w:proofErr w:type="spellEnd"/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Дисахариды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48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Полисахариды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391</w:t>
            </w:r>
          </w:p>
        </w:tc>
      </w:tr>
      <w:tr w:rsidR="00E3267C" w:rsidRPr="00753D41" w:rsidTr="0035418D">
        <w:tc>
          <w:tcPr>
            <w:tcW w:w="9519" w:type="dxa"/>
            <w:gridSpan w:val="2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53D41">
              <w:rPr>
                <w:rFonts w:ascii="Times New Roman" w:hAnsi="Times New Roman"/>
                <w:b/>
                <w:bCs/>
              </w:rPr>
              <w:t>Энергетические показатели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Энергия из жиров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 xml:space="preserve">Не более 367 </w:t>
            </w:r>
            <w:proofErr w:type="spellStart"/>
            <w:r w:rsidRPr="00753D41">
              <w:rPr>
                <w:rFonts w:ascii="Times New Roman" w:hAnsi="Times New Roman"/>
              </w:rPr>
              <w:t>кк</w:t>
            </w:r>
            <w:proofErr w:type="spellEnd"/>
            <w:proofErr w:type="gramStart"/>
            <w:r w:rsidRPr="00753D41">
              <w:rPr>
                <w:rFonts w:ascii="Times New Roman" w:hAnsi="Times New Roman"/>
                <w:lang w:val="en-US"/>
              </w:rPr>
              <w:t>a</w:t>
            </w:r>
            <w:proofErr w:type="gramEnd"/>
            <w:r w:rsidRPr="00753D41">
              <w:rPr>
                <w:rFonts w:ascii="Times New Roman" w:hAnsi="Times New Roman"/>
              </w:rPr>
              <w:t>л/кг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Энергия из белков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768 ккал/кг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lastRenderedPageBreak/>
              <w:t>Энергия из углеводов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2 091 ккал/кг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Общая энергия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3100 ккал/кг, не более 3300 ккал/кг</w:t>
            </w:r>
          </w:p>
        </w:tc>
      </w:tr>
      <w:tr w:rsidR="00E3267C" w:rsidRPr="00753D41" w:rsidTr="0035418D">
        <w:tc>
          <w:tcPr>
            <w:tcW w:w="9519" w:type="dxa"/>
            <w:gridSpan w:val="2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53D41">
              <w:rPr>
                <w:rFonts w:ascii="Times New Roman" w:hAnsi="Times New Roman"/>
                <w:b/>
                <w:bCs/>
              </w:rPr>
              <w:t>Аминокислоты (мг/кг)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proofErr w:type="spellStart"/>
            <w:r w:rsidRPr="00753D41">
              <w:rPr>
                <w:rFonts w:ascii="Times New Roman" w:hAnsi="Times New Roman"/>
              </w:rPr>
              <w:t>Аланин</w:t>
            </w:r>
            <w:proofErr w:type="spellEnd"/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8 000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Аргинин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11 000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proofErr w:type="spellStart"/>
            <w:r w:rsidRPr="00753D41">
              <w:rPr>
                <w:rFonts w:ascii="Times New Roman" w:hAnsi="Times New Roman"/>
              </w:rPr>
              <w:t>Аспартамовая</w:t>
            </w:r>
            <w:proofErr w:type="spellEnd"/>
            <w:r w:rsidRPr="00753D41">
              <w:rPr>
                <w:rFonts w:ascii="Times New Roman" w:hAnsi="Times New Roman"/>
              </w:rPr>
              <w:t xml:space="preserve"> кислота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15 000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Цистеин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3 100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Глютаминовая кислота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38 000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Глицин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8 000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Гистидин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4 300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Изолейцин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7 400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Лейцин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13 200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Лизин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8 100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Метионин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2 700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753D41">
              <w:rPr>
                <w:rFonts w:ascii="Times New Roman" w:hAnsi="Times New Roman"/>
              </w:rPr>
              <w:t>Фенилаланин</w:t>
            </w:r>
            <w:proofErr w:type="spellEnd"/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8 200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proofErr w:type="spellStart"/>
            <w:r w:rsidRPr="00753D41">
              <w:rPr>
                <w:rFonts w:ascii="Times New Roman" w:hAnsi="Times New Roman"/>
              </w:rPr>
              <w:t>Пролин</w:t>
            </w:r>
            <w:proofErr w:type="spellEnd"/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12 500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proofErr w:type="spellStart"/>
            <w:r w:rsidRPr="00753D41">
              <w:rPr>
                <w:rFonts w:ascii="Times New Roman" w:hAnsi="Times New Roman"/>
              </w:rPr>
              <w:t>Серин</w:t>
            </w:r>
            <w:proofErr w:type="spellEnd"/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8 900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proofErr w:type="spellStart"/>
            <w:r w:rsidRPr="00753D41">
              <w:rPr>
                <w:rFonts w:ascii="Times New Roman" w:hAnsi="Times New Roman"/>
              </w:rPr>
              <w:t>Треонин</w:t>
            </w:r>
            <w:proofErr w:type="spellEnd"/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6 300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Триптофан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2 300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Тирозин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5 800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Валин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8 600</w:t>
            </w:r>
          </w:p>
        </w:tc>
      </w:tr>
      <w:tr w:rsidR="00E3267C" w:rsidRPr="00753D41" w:rsidTr="0035418D">
        <w:tc>
          <w:tcPr>
            <w:tcW w:w="9519" w:type="dxa"/>
            <w:gridSpan w:val="2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53D41">
              <w:rPr>
                <w:rFonts w:ascii="Times New Roman" w:hAnsi="Times New Roman"/>
                <w:b/>
                <w:bCs/>
              </w:rPr>
              <w:t>Жирные кислоты (мг/кг)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proofErr w:type="spellStart"/>
            <w:r w:rsidRPr="00753D41">
              <w:rPr>
                <w:rFonts w:ascii="Times New Roman" w:hAnsi="Times New Roman"/>
              </w:rPr>
              <w:t>Арахидоновая</w:t>
            </w:r>
            <w:proofErr w:type="spellEnd"/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34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Стеариновая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1 100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Пальмитолеиновая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3 800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Олеиновая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6 800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proofErr w:type="gramStart"/>
            <w:r w:rsidRPr="00753D41">
              <w:rPr>
                <w:rFonts w:ascii="Times New Roman" w:hAnsi="Times New Roman"/>
              </w:rPr>
              <w:t>Альфа-Линоленовая</w:t>
            </w:r>
            <w:proofErr w:type="gramEnd"/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2 200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Линоленовая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16 100</w:t>
            </w:r>
          </w:p>
        </w:tc>
      </w:tr>
      <w:tr w:rsidR="00E3267C" w:rsidRPr="00753D41" w:rsidTr="0035418D">
        <w:tc>
          <w:tcPr>
            <w:tcW w:w="9519" w:type="dxa"/>
            <w:gridSpan w:val="2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53D41">
              <w:rPr>
                <w:rFonts w:ascii="Times New Roman" w:hAnsi="Times New Roman"/>
                <w:b/>
                <w:bCs/>
              </w:rPr>
              <w:t>Минералы (мг/кг)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Кальций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7 000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Фосфор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5 000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Натрий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2 100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Калий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8 700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Магний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2 200</w:t>
            </w:r>
          </w:p>
        </w:tc>
      </w:tr>
      <w:tr w:rsidR="00E3267C" w:rsidRPr="00753D41" w:rsidTr="0035418D">
        <w:tc>
          <w:tcPr>
            <w:tcW w:w="9519" w:type="dxa"/>
            <w:gridSpan w:val="2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53D41">
              <w:rPr>
                <w:rFonts w:ascii="Times New Roman" w:hAnsi="Times New Roman"/>
                <w:b/>
                <w:bCs/>
              </w:rPr>
              <w:t>Микроэлементы (</w:t>
            </w:r>
            <w:r w:rsidRPr="00753D41">
              <w:rPr>
                <w:rFonts w:ascii="Times New Roman" w:hAnsi="Times New Roman"/>
              </w:rPr>
              <w:t>мг/кг)</w:t>
            </w:r>
          </w:p>
        </w:tc>
      </w:tr>
      <w:tr w:rsidR="00E3267C" w:rsidRPr="00753D41" w:rsidTr="0035418D">
        <w:trPr>
          <w:trHeight w:val="401"/>
        </w:trPr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Железо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192,51</w:t>
            </w:r>
          </w:p>
        </w:tc>
      </w:tr>
      <w:tr w:rsidR="00E3267C" w:rsidRPr="00753D41" w:rsidTr="0035418D">
        <w:trPr>
          <w:trHeight w:val="401"/>
        </w:trPr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Алюминий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79,37</w:t>
            </w:r>
          </w:p>
        </w:tc>
      </w:tr>
      <w:tr w:rsidR="00E3267C" w:rsidRPr="00753D41" w:rsidTr="0035418D">
        <w:trPr>
          <w:trHeight w:val="401"/>
        </w:trPr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Хлорин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3 484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Медь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12,81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Марганец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  <w:lang w:val="en-US"/>
              </w:rPr>
            </w:pPr>
            <w:r w:rsidRPr="00753D41">
              <w:rPr>
                <w:rFonts w:ascii="Times New Roman" w:hAnsi="Times New Roman"/>
              </w:rPr>
              <w:t>95,06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Цинк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  <w:lang w:val="en-US"/>
              </w:rPr>
            </w:pPr>
            <w:r w:rsidRPr="00753D41">
              <w:rPr>
                <w:rFonts w:ascii="Times New Roman" w:hAnsi="Times New Roman"/>
              </w:rPr>
              <w:t>95,18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  <w:lang w:val="en-US"/>
              </w:rPr>
            </w:pPr>
            <w:r w:rsidRPr="00753D41">
              <w:rPr>
                <w:rFonts w:ascii="Times New Roman" w:hAnsi="Times New Roman"/>
              </w:rPr>
              <w:t>Йод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1,66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Селен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  <w:lang w:val="en-US"/>
              </w:rPr>
            </w:pPr>
            <w:r w:rsidRPr="00753D41">
              <w:rPr>
                <w:rFonts w:ascii="Times New Roman" w:hAnsi="Times New Roman"/>
              </w:rPr>
              <w:t>0,25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Фтор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2,80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Кобальт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0,34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Молибден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1,10</w:t>
            </w:r>
          </w:p>
        </w:tc>
      </w:tr>
      <w:tr w:rsidR="00E3267C" w:rsidRPr="00753D41" w:rsidTr="0035418D">
        <w:tc>
          <w:tcPr>
            <w:tcW w:w="9519" w:type="dxa"/>
            <w:gridSpan w:val="2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53D41">
              <w:rPr>
                <w:rFonts w:ascii="Times New Roman" w:hAnsi="Times New Roman"/>
                <w:b/>
                <w:bCs/>
              </w:rPr>
              <w:t xml:space="preserve">Витамины </w:t>
            </w:r>
            <w:r w:rsidRPr="00753D41">
              <w:rPr>
                <w:rFonts w:ascii="Times New Roman" w:hAnsi="Times New Roman"/>
                <w:b/>
                <w:bCs/>
                <w:lang w:val="en-US"/>
              </w:rPr>
              <w:t>(</w:t>
            </w:r>
            <w:r w:rsidRPr="00753D41">
              <w:rPr>
                <w:rFonts w:ascii="Times New Roman" w:hAnsi="Times New Roman"/>
                <w:b/>
                <w:bCs/>
              </w:rPr>
              <w:t xml:space="preserve">в </w:t>
            </w:r>
            <w:proofErr w:type="gramStart"/>
            <w:r w:rsidRPr="00753D41">
              <w:rPr>
                <w:rFonts w:ascii="Times New Roman" w:hAnsi="Times New Roman"/>
                <w:b/>
                <w:bCs/>
              </w:rPr>
              <w:t>кг</w:t>
            </w:r>
            <w:proofErr w:type="gramEnd"/>
            <w:r w:rsidRPr="00753D41">
              <w:rPr>
                <w:rFonts w:ascii="Times New Roman" w:hAnsi="Times New Roman"/>
                <w:b/>
                <w:bCs/>
              </w:rPr>
              <w:t>)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Витамин</w:t>
            </w:r>
            <w:proofErr w:type="gramStart"/>
            <w:r w:rsidRPr="00753D41"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25 000 IU, не более 28 000 IU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  <w:lang w:val="en-US"/>
              </w:rPr>
            </w:pPr>
            <w:r w:rsidRPr="00753D41">
              <w:rPr>
                <w:rFonts w:ascii="Times New Roman" w:hAnsi="Times New Roman"/>
              </w:rPr>
              <w:t xml:space="preserve">Витамин </w:t>
            </w:r>
            <w:r w:rsidRPr="00753D41">
              <w:rPr>
                <w:rFonts w:ascii="Times New Roman" w:hAnsi="Times New Roman"/>
                <w:lang w:val="en-US"/>
              </w:rPr>
              <w:t>D3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 xml:space="preserve"> Не менее 1 000 IU, не более 1 300 IU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Витамин</w:t>
            </w:r>
            <w:r w:rsidRPr="00753D41">
              <w:rPr>
                <w:rFonts w:ascii="Times New Roman" w:hAnsi="Times New Roman"/>
                <w:lang w:val="en-US"/>
              </w:rPr>
              <w:t xml:space="preserve"> E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Не менее 130 мг, не более 180 мг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Витамин</w:t>
            </w:r>
            <w:r w:rsidRPr="00753D41">
              <w:rPr>
                <w:rFonts w:ascii="Times New Roman" w:hAnsi="Times New Roman"/>
                <w:lang w:val="en-US"/>
              </w:rPr>
              <w:t xml:space="preserve"> B1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32 мг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Витамин</w:t>
            </w:r>
            <w:r w:rsidRPr="00753D41">
              <w:rPr>
                <w:rFonts w:ascii="Times New Roman" w:hAnsi="Times New Roman"/>
                <w:lang w:val="en-US"/>
              </w:rPr>
              <w:t xml:space="preserve"> B2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21 мг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lastRenderedPageBreak/>
              <w:t>Витамин</w:t>
            </w:r>
            <w:r w:rsidRPr="00753D41">
              <w:rPr>
                <w:rFonts w:ascii="Times New Roman" w:hAnsi="Times New Roman"/>
                <w:lang w:val="en-US"/>
              </w:rPr>
              <w:t xml:space="preserve"> B6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16 мг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Витамин</w:t>
            </w:r>
            <w:r w:rsidRPr="00753D41">
              <w:rPr>
                <w:rFonts w:ascii="Times New Roman" w:hAnsi="Times New Roman"/>
                <w:lang w:val="en-US"/>
              </w:rPr>
              <w:t xml:space="preserve"> B12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42 мкг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Витамин</w:t>
            </w:r>
            <w:r w:rsidRPr="00753D41">
              <w:rPr>
                <w:rFonts w:ascii="Times New Roman" w:hAnsi="Times New Roman"/>
                <w:lang w:val="en-US"/>
              </w:rPr>
              <w:t xml:space="preserve"> K</w:t>
            </w:r>
            <w:r w:rsidRPr="00753D41">
              <w:rPr>
                <w:rFonts w:ascii="Times New Roman" w:hAnsi="Times New Roman"/>
              </w:rPr>
              <w:t>3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5 мг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Фолиевая кислота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4 мг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Никотиновая кислота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63 мг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 xml:space="preserve">Пантотеновая кислота 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37 мг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Холин хлорид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1 050 мг</w:t>
            </w:r>
          </w:p>
        </w:tc>
      </w:tr>
      <w:tr w:rsidR="00E3267C" w:rsidRPr="00753D41" w:rsidTr="0035418D">
        <w:tc>
          <w:tcPr>
            <w:tcW w:w="2891" w:type="dxa"/>
          </w:tcPr>
          <w:p w:rsidR="00E3267C" w:rsidRPr="00753D41" w:rsidRDefault="00E3267C" w:rsidP="0035418D">
            <w:pPr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Биотин</w:t>
            </w:r>
          </w:p>
        </w:tc>
        <w:tc>
          <w:tcPr>
            <w:tcW w:w="6628" w:type="dxa"/>
          </w:tcPr>
          <w:p w:rsidR="00E3267C" w:rsidRPr="00753D41" w:rsidRDefault="00E3267C" w:rsidP="0035418D">
            <w:pPr>
              <w:jc w:val="center"/>
              <w:rPr>
                <w:rFonts w:ascii="Times New Roman" w:hAnsi="Times New Roman"/>
              </w:rPr>
            </w:pPr>
            <w:r w:rsidRPr="00753D41">
              <w:rPr>
                <w:rFonts w:ascii="Times New Roman" w:hAnsi="Times New Roman"/>
              </w:rPr>
              <w:t>295 мкг</w:t>
            </w:r>
          </w:p>
        </w:tc>
      </w:tr>
    </w:tbl>
    <w:p w:rsidR="00E3267C" w:rsidRPr="00753D41" w:rsidRDefault="00E3267C" w:rsidP="00E3267C">
      <w:pPr>
        <w:pStyle w:val="af1"/>
        <w:spacing w:line="276" w:lineRule="auto"/>
        <w:rPr>
          <w:rFonts w:ascii="Times New Roman" w:hAnsi="Times New Roman" w:cs="Times New Roman"/>
          <w:b/>
        </w:rPr>
      </w:pPr>
    </w:p>
    <w:p w:rsidR="00E3267C" w:rsidRPr="00753D41" w:rsidRDefault="00E3267C" w:rsidP="00E3267C">
      <w:pPr>
        <w:pStyle w:val="af1"/>
        <w:spacing w:line="276" w:lineRule="auto"/>
        <w:rPr>
          <w:rFonts w:ascii="Times New Roman" w:hAnsi="Times New Roman" w:cs="Times New Roman"/>
          <w:b/>
        </w:rPr>
      </w:pPr>
      <w:r w:rsidRPr="00753D41">
        <w:rPr>
          <w:rFonts w:ascii="Times New Roman" w:hAnsi="Times New Roman" w:cs="Times New Roman"/>
          <w:b/>
        </w:rPr>
        <w:t>Сопроводительная документация:</w:t>
      </w:r>
    </w:p>
    <w:p w:rsidR="00E3267C" w:rsidRPr="00753D41" w:rsidRDefault="00E3267C" w:rsidP="00E3267C">
      <w:pPr>
        <w:pStyle w:val="af1"/>
        <w:spacing w:line="276" w:lineRule="auto"/>
        <w:jc w:val="both"/>
        <w:rPr>
          <w:rFonts w:ascii="Times New Roman" w:hAnsi="Times New Roman" w:cs="Times New Roman"/>
          <w:bCs/>
        </w:rPr>
      </w:pPr>
      <w:r w:rsidRPr="00753D41">
        <w:rPr>
          <w:rFonts w:ascii="Times New Roman" w:hAnsi="Times New Roman" w:cs="Times New Roman"/>
          <w:bCs/>
        </w:rPr>
        <w:t xml:space="preserve">До поставки товара Поставщик обязан предоставить: официальный протокол производителя, содержащий результаты анализа пищевой ценности и физико-механических свойств гранул поставляемой партии корма и официальный протокол </w:t>
      </w:r>
      <w:proofErr w:type="gramStart"/>
      <w:r w:rsidRPr="00753D41">
        <w:rPr>
          <w:rFonts w:ascii="Times New Roman" w:hAnsi="Times New Roman" w:cs="Times New Roman"/>
          <w:bCs/>
        </w:rPr>
        <w:t>производителя</w:t>
      </w:r>
      <w:proofErr w:type="gramEnd"/>
      <w:r w:rsidRPr="00753D41">
        <w:rPr>
          <w:rFonts w:ascii="Times New Roman" w:hAnsi="Times New Roman" w:cs="Times New Roman"/>
          <w:bCs/>
        </w:rPr>
        <w:t xml:space="preserve"> содержащий отчет по оценке безопасности, токсичности и микробиологическое загрязненности поставляемой партии корма. </w:t>
      </w:r>
    </w:p>
    <w:p w:rsidR="00E3267C" w:rsidRDefault="00E3267C" w:rsidP="00E3267C">
      <w:pPr>
        <w:rPr>
          <w:b/>
          <w:bCs/>
        </w:rPr>
      </w:pPr>
      <w:r w:rsidRPr="00753D41">
        <w:rPr>
          <w:bCs/>
        </w:rPr>
        <w:t>Сертификацию производства по ИСО 9001/2015.</w:t>
      </w:r>
    </w:p>
    <w:p w:rsidR="00E3267C" w:rsidRDefault="00E3267C" w:rsidP="00482547">
      <w:pPr>
        <w:jc w:val="center"/>
        <w:rPr>
          <w:b/>
          <w:bCs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spellStart"/>
      <w:r w:rsidRPr="00BA65A9">
        <w:rPr>
          <w:sz w:val="22"/>
          <w:szCs w:val="22"/>
        </w:rPr>
        <w:t>МП</w:t>
      </w:r>
      <w:proofErr w:type="spellEnd"/>
    </w:p>
    <w:p w:rsidR="00BA65A9" w:rsidRPr="00BA65A9" w:rsidRDefault="00BA65A9" w:rsidP="00BA65A9">
      <w:pPr>
        <w:rPr>
          <w:sz w:val="22"/>
          <w:szCs w:val="22"/>
        </w:rPr>
      </w:pPr>
    </w:p>
    <w:p w:rsidR="00B92E6B" w:rsidRPr="009D0203" w:rsidRDefault="00B92E6B" w:rsidP="00B92E6B">
      <w:pPr>
        <w:pStyle w:val="a5"/>
      </w:pPr>
    </w:p>
    <w:p w:rsidR="00204C75" w:rsidRPr="009D0203" w:rsidRDefault="00204C75">
      <w:pPr>
        <w:rPr>
          <w:sz w:val="22"/>
          <w:szCs w:val="22"/>
        </w:rPr>
      </w:pPr>
    </w:p>
    <w:sectPr w:rsidR="00204C75" w:rsidRPr="009D0203" w:rsidSect="009D0203">
      <w:footerReference w:type="default" r:id="rId10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318" w:rsidRDefault="004F6318" w:rsidP="00E20271">
      <w:r>
        <w:separator/>
      </w:r>
    </w:p>
  </w:endnote>
  <w:endnote w:type="continuationSeparator" w:id="0">
    <w:p w:rsidR="004F6318" w:rsidRDefault="004F6318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E3267C">
      <w:rPr>
        <w:noProof/>
      </w:rPr>
      <w:t>1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318" w:rsidRDefault="004F6318" w:rsidP="00E20271">
      <w:r>
        <w:separator/>
      </w:r>
    </w:p>
  </w:footnote>
  <w:footnote w:type="continuationSeparator" w:id="0">
    <w:p w:rsidR="004F6318" w:rsidRDefault="004F6318" w:rsidP="00E20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E25D1"/>
    <w:multiLevelType w:val="hybridMultilevel"/>
    <w:tmpl w:val="A0CADB42"/>
    <w:lvl w:ilvl="0" w:tplc="C50A8F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1D1275"/>
    <w:multiLevelType w:val="hybridMultilevel"/>
    <w:tmpl w:val="717072CE"/>
    <w:lvl w:ilvl="0" w:tplc="BDE237C2">
      <w:start w:val="1"/>
      <w:numFmt w:val="decimal"/>
      <w:lvlText w:val="%1."/>
      <w:lvlJc w:val="left"/>
      <w:pPr>
        <w:ind w:left="107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20B4"/>
    <w:rsid w:val="0007022C"/>
    <w:rsid w:val="000807AF"/>
    <w:rsid w:val="0008352C"/>
    <w:rsid w:val="0009315A"/>
    <w:rsid w:val="000B0F23"/>
    <w:rsid w:val="000B5515"/>
    <w:rsid w:val="000B5CA0"/>
    <w:rsid w:val="000C7B3E"/>
    <w:rsid w:val="000F7231"/>
    <w:rsid w:val="00102047"/>
    <w:rsid w:val="00105933"/>
    <w:rsid w:val="00106639"/>
    <w:rsid w:val="00120D2B"/>
    <w:rsid w:val="00130ABD"/>
    <w:rsid w:val="00144645"/>
    <w:rsid w:val="00146F5F"/>
    <w:rsid w:val="00156F3A"/>
    <w:rsid w:val="00162218"/>
    <w:rsid w:val="00173437"/>
    <w:rsid w:val="00177EE4"/>
    <w:rsid w:val="001A3B32"/>
    <w:rsid w:val="001A3DBF"/>
    <w:rsid w:val="001B386B"/>
    <w:rsid w:val="001D5D6C"/>
    <w:rsid w:val="001E14A5"/>
    <w:rsid w:val="00201752"/>
    <w:rsid w:val="00204C75"/>
    <w:rsid w:val="002438AC"/>
    <w:rsid w:val="002444D8"/>
    <w:rsid w:val="0027234D"/>
    <w:rsid w:val="00291EF4"/>
    <w:rsid w:val="002D01F0"/>
    <w:rsid w:val="002D0A4E"/>
    <w:rsid w:val="002F02D9"/>
    <w:rsid w:val="00325E40"/>
    <w:rsid w:val="0033030C"/>
    <w:rsid w:val="003350FA"/>
    <w:rsid w:val="00346702"/>
    <w:rsid w:val="00350260"/>
    <w:rsid w:val="00392A17"/>
    <w:rsid w:val="00395152"/>
    <w:rsid w:val="003A25E0"/>
    <w:rsid w:val="003A4715"/>
    <w:rsid w:val="003B055D"/>
    <w:rsid w:val="003B3D7B"/>
    <w:rsid w:val="003C4BAD"/>
    <w:rsid w:val="003E164D"/>
    <w:rsid w:val="004425EE"/>
    <w:rsid w:val="00456A9A"/>
    <w:rsid w:val="0048066E"/>
    <w:rsid w:val="00482547"/>
    <w:rsid w:val="0048324E"/>
    <w:rsid w:val="00483A35"/>
    <w:rsid w:val="00491169"/>
    <w:rsid w:val="004B20BF"/>
    <w:rsid w:val="004C2BDB"/>
    <w:rsid w:val="004D4852"/>
    <w:rsid w:val="004D5ED1"/>
    <w:rsid w:val="004F57CB"/>
    <w:rsid w:val="004F6318"/>
    <w:rsid w:val="00515CDE"/>
    <w:rsid w:val="00525D85"/>
    <w:rsid w:val="005376C9"/>
    <w:rsid w:val="005440BF"/>
    <w:rsid w:val="00574278"/>
    <w:rsid w:val="005773B6"/>
    <w:rsid w:val="0058322F"/>
    <w:rsid w:val="00586C97"/>
    <w:rsid w:val="00590332"/>
    <w:rsid w:val="005A221A"/>
    <w:rsid w:val="005A6FC6"/>
    <w:rsid w:val="005B7E76"/>
    <w:rsid w:val="005C1E1E"/>
    <w:rsid w:val="005C5569"/>
    <w:rsid w:val="005D1E7C"/>
    <w:rsid w:val="005D3C88"/>
    <w:rsid w:val="005D693A"/>
    <w:rsid w:val="005E363B"/>
    <w:rsid w:val="005F1BFA"/>
    <w:rsid w:val="005F2ABC"/>
    <w:rsid w:val="005F2E3C"/>
    <w:rsid w:val="005F52D0"/>
    <w:rsid w:val="0060583B"/>
    <w:rsid w:val="00611DF2"/>
    <w:rsid w:val="00625043"/>
    <w:rsid w:val="00643BAC"/>
    <w:rsid w:val="00661898"/>
    <w:rsid w:val="006624DA"/>
    <w:rsid w:val="0067023E"/>
    <w:rsid w:val="0067768F"/>
    <w:rsid w:val="0068042D"/>
    <w:rsid w:val="00696D3E"/>
    <w:rsid w:val="006A080B"/>
    <w:rsid w:val="006E34E8"/>
    <w:rsid w:val="00705624"/>
    <w:rsid w:val="00730DFA"/>
    <w:rsid w:val="00740F01"/>
    <w:rsid w:val="00753BBE"/>
    <w:rsid w:val="007679EF"/>
    <w:rsid w:val="00776813"/>
    <w:rsid w:val="007853D8"/>
    <w:rsid w:val="007B7EAF"/>
    <w:rsid w:val="007C33F6"/>
    <w:rsid w:val="007D1BA8"/>
    <w:rsid w:val="007F6063"/>
    <w:rsid w:val="00805646"/>
    <w:rsid w:val="00874379"/>
    <w:rsid w:val="00880543"/>
    <w:rsid w:val="00884CA9"/>
    <w:rsid w:val="008A086A"/>
    <w:rsid w:val="008B16D9"/>
    <w:rsid w:val="008C26C2"/>
    <w:rsid w:val="008C725E"/>
    <w:rsid w:val="008C7ABA"/>
    <w:rsid w:val="008D3697"/>
    <w:rsid w:val="008E2593"/>
    <w:rsid w:val="009056F8"/>
    <w:rsid w:val="00922133"/>
    <w:rsid w:val="0092222F"/>
    <w:rsid w:val="00925FA5"/>
    <w:rsid w:val="009318C6"/>
    <w:rsid w:val="00942B10"/>
    <w:rsid w:val="00942D5C"/>
    <w:rsid w:val="009531DB"/>
    <w:rsid w:val="00961970"/>
    <w:rsid w:val="00965392"/>
    <w:rsid w:val="00995D83"/>
    <w:rsid w:val="009C1595"/>
    <w:rsid w:val="009C7035"/>
    <w:rsid w:val="009D0203"/>
    <w:rsid w:val="00A13C34"/>
    <w:rsid w:val="00A23B55"/>
    <w:rsid w:val="00A40929"/>
    <w:rsid w:val="00A92C4A"/>
    <w:rsid w:val="00A97225"/>
    <w:rsid w:val="00AD1C11"/>
    <w:rsid w:val="00AD6FA2"/>
    <w:rsid w:val="00AE7168"/>
    <w:rsid w:val="00AF19D3"/>
    <w:rsid w:val="00B20524"/>
    <w:rsid w:val="00B512B2"/>
    <w:rsid w:val="00B53F20"/>
    <w:rsid w:val="00B6177C"/>
    <w:rsid w:val="00B647F2"/>
    <w:rsid w:val="00B6631E"/>
    <w:rsid w:val="00B90650"/>
    <w:rsid w:val="00B92E6B"/>
    <w:rsid w:val="00B96C32"/>
    <w:rsid w:val="00BA65A9"/>
    <w:rsid w:val="00BB176A"/>
    <w:rsid w:val="00BC4816"/>
    <w:rsid w:val="00BF7091"/>
    <w:rsid w:val="00C06A3E"/>
    <w:rsid w:val="00C1706B"/>
    <w:rsid w:val="00C6468B"/>
    <w:rsid w:val="00C9333A"/>
    <w:rsid w:val="00CA4AFD"/>
    <w:rsid w:val="00CC6C7B"/>
    <w:rsid w:val="00CD60E3"/>
    <w:rsid w:val="00CF141B"/>
    <w:rsid w:val="00CF4FE4"/>
    <w:rsid w:val="00D1316B"/>
    <w:rsid w:val="00D15695"/>
    <w:rsid w:val="00D16C7B"/>
    <w:rsid w:val="00D33A85"/>
    <w:rsid w:val="00D36A4F"/>
    <w:rsid w:val="00D45592"/>
    <w:rsid w:val="00D5659B"/>
    <w:rsid w:val="00D629F9"/>
    <w:rsid w:val="00D74434"/>
    <w:rsid w:val="00D75D86"/>
    <w:rsid w:val="00D93206"/>
    <w:rsid w:val="00DA1864"/>
    <w:rsid w:val="00DA7001"/>
    <w:rsid w:val="00DD04DA"/>
    <w:rsid w:val="00DD259E"/>
    <w:rsid w:val="00DD39DD"/>
    <w:rsid w:val="00DD760A"/>
    <w:rsid w:val="00DE79DB"/>
    <w:rsid w:val="00DF0985"/>
    <w:rsid w:val="00DF2A03"/>
    <w:rsid w:val="00DF3CF4"/>
    <w:rsid w:val="00E00325"/>
    <w:rsid w:val="00E03C94"/>
    <w:rsid w:val="00E10882"/>
    <w:rsid w:val="00E1495F"/>
    <w:rsid w:val="00E20271"/>
    <w:rsid w:val="00E3267C"/>
    <w:rsid w:val="00E500F4"/>
    <w:rsid w:val="00E6752A"/>
    <w:rsid w:val="00E70287"/>
    <w:rsid w:val="00E81781"/>
    <w:rsid w:val="00EA3058"/>
    <w:rsid w:val="00EA78F9"/>
    <w:rsid w:val="00EB07FE"/>
    <w:rsid w:val="00EC130F"/>
    <w:rsid w:val="00ED553C"/>
    <w:rsid w:val="00EE5059"/>
    <w:rsid w:val="00EF1361"/>
    <w:rsid w:val="00F05724"/>
    <w:rsid w:val="00F0598F"/>
    <w:rsid w:val="00F121CE"/>
    <w:rsid w:val="00F13436"/>
    <w:rsid w:val="00F47D0F"/>
    <w:rsid w:val="00F64BB3"/>
    <w:rsid w:val="00F77FD7"/>
    <w:rsid w:val="00FA1AC1"/>
    <w:rsid w:val="00FB1CBC"/>
    <w:rsid w:val="00FD1A9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D565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af1">
    <w:name w:val="No Spacing"/>
    <w:uiPriority w:val="99"/>
    <w:qFormat/>
    <w:rsid w:val="0060583B"/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D565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af1">
    <w:name w:val="No Spacing"/>
    <w:uiPriority w:val="99"/>
    <w:qFormat/>
    <w:rsid w:val="0060583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onogova@medgama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amaley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2443</Words>
  <Characters>13927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16338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19</cp:revision>
  <cp:lastPrinted>2014-01-10T08:33:00Z</cp:lastPrinted>
  <dcterms:created xsi:type="dcterms:W3CDTF">2026-04-08T07:37:00Z</dcterms:created>
  <dcterms:modified xsi:type="dcterms:W3CDTF">2026-07-15T14:43:00Z</dcterms:modified>
</cp:coreProperties>
</file>