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ABD" w:rsidRDefault="00913ABD" w:rsidP="00913ABD">
      <w:pPr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Приложение № 1</w:t>
      </w:r>
    </w:p>
    <w:p w:rsidR="00913ABD" w:rsidRDefault="00913ABD" w:rsidP="00913ABD">
      <w:pPr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к извещению</w:t>
      </w:r>
    </w:p>
    <w:p w:rsidR="00913ABD" w:rsidRDefault="00913ABD" w:rsidP="00913ABD">
      <w:pPr>
        <w:jc w:val="center"/>
        <w:rPr>
          <w:b/>
          <w:color w:val="000000"/>
          <w:sz w:val="22"/>
          <w:szCs w:val="22"/>
        </w:rPr>
      </w:pPr>
    </w:p>
    <w:p w:rsidR="00913ABD" w:rsidRDefault="00913ABD" w:rsidP="00913ABD">
      <w:pPr>
        <w:jc w:val="center"/>
        <w:rPr>
          <w:b/>
          <w:color w:val="000000"/>
          <w:sz w:val="22"/>
          <w:szCs w:val="22"/>
        </w:rPr>
      </w:pPr>
    </w:p>
    <w:p w:rsidR="00913ABD" w:rsidRDefault="00913ABD" w:rsidP="00913ABD">
      <w:pP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Описание объекта закупки</w:t>
      </w:r>
    </w:p>
    <w:p w:rsidR="00913ABD" w:rsidRPr="00653837" w:rsidRDefault="00913ABD" w:rsidP="00913ABD">
      <w:pP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(т</w:t>
      </w:r>
      <w:r w:rsidRPr="00653837">
        <w:rPr>
          <w:b/>
          <w:color w:val="000000"/>
          <w:sz w:val="22"/>
          <w:szCs w:val="22"/>
        </w:rPr>
        <w:t>ехническое задание</w:t>
      </w:r>
      <w:r>
        <w:rPr>
          <w:b/>
          <w:color w:val="000000"/>
          <w:sz w:val="22"/>
          <w:szCs w:val="22"/>
        </w:rPr>
        <w:t>)</w:t>
      </w:r>
      <w:r w:rsidRPr="00226665">
        <w:rPr>
          <w:b/>
          <w:color w:val="000000"/>
          <w:sz w:val="22"/>
          <w:szCs w:val="22"/>
        </w:rPr>
        <w:t xml:space="preserve"> </w:t>
      </w:r>
    </w:p>
    <w:p w:rsidR="00913ABD" w:rsidRPr="00090D8A" w:rsidRDefault="00913ABD" w:rsidP="00913ABD">
      <w:pPr>
        <w:jc w:val="center"/>
        <w:rPr>
          <w:b/>
          <w:color w:val="000000"/>
          <w:sz w:val="22"/>
          <w:szCs w:val="22"/>
        </w:rPr>
      </w:pPr>
      <w:r w:rsidRPr="00090D8A">
        <w:rPr>
          <w:b/>
          <w:color w:val="000000"/>
          <w:sz w:val="22"/>
          <w:szCs w:val="22"/>
        </w:rPr>
        <w:t>на поставку</w:t>
      </w:r>
      <w:r>
        <w:rPr>
          <w:b/>
          <w:color w:val="000000"/>
          <w:sz w:val="22"/>
          <w:szCs w:val="22"/>
        </w:rPr>
        <w:t xml:space="preserve"> </w:t>
      </w:r>
      <w:r w:rsidRPr="00090D8A">
        <w:rPr>
          <w:b/>
          <w:color w:val="000000"/>
          <w:sz w:val="22"/>
          <w:szCs w:val="22"/>
        </w:rPr>
        <w:t>лабораторных реагентов</w:t>
      </w:r>
    </w:p>
    <w:p w:rsidR="00913ABD" w:rsidRDefault="00913ABD" w:rsidP="00913ABD">
      <w:pPr>
        <w:jc w:val="center"/>
        <w:rPr>
          <w:b/>
          <w:color w:val="000000"/>
          <w:sz w:val="22"/>
          <w:szCs w:val="22"/>
        </w:rPr>
      </w:pPr>
      <w:r w:rsidRPr="00090D8A">
        <w:rPr>
          <w:b/>
          <w:color w:val="000000"/>
          <w:sz w:val="22"/>
          <w:szCs w:val="22"/>
        </w:rPr>
        <w:t>(ОКПД</w:t>
      </w:r>
      <w:proofErr w:type="gramStart"/>
      <w:r w:rsidRPr="00090D8A">
        <w:rPr>
          <w:b/>
          <w:color w:val="000000"/>
          <w:sz w:val="22"/>
          <w:szCs w:val="22"/>
        </w:rPr>
        <w:t>2</w:t>
      </w:r>
      <w:proofErr w:type="gramEnd"/>
      <w:r w:rsidRPr="00090D8A">
        <w:rPr>
          <w:b/>
          <w:color w:val="000000"/>
          <w:sz w:val="22"/>
          <w:szCs w:val="22"/>
        </w:rPr>
        <w:t xml:space="preserve"> 20.59.52.199)</w:t>
      </w:r>
    </w:p>
    <w:p w:rsidR="00913ABD" w:rsidRDefault="00913ABD" w:rsidP="00913ABD">
      <w:pPr>
        <w:jc w:val="center"/>
        <w:rPr>
          <w:b/>
          <w:color w:val="000000"/>
          <w:sz w:val="22"/>
          <w:szCs w:val="22"/>
        </w:rPr>
      </w:pPr>
    </w:p>
    <w:p w:rsidR="00913ABD" w:rsidRPr="00090D8A" w:rsidRDefault="00913ABD" w:rsidP="00913ABD">
      <w:pPr>
        <w:jc w:val="center"/>
        <w:rPr>
          <w:b/>
          <w:color w:val="000000"/>
          <w:sz w:val="22"/>
          <w:szCs w:val="22"/>
        </w:rPr>
      </w:pPr>
    </w:p>
    <w:p w:rsidR="005355E4" w:rsidRPr="00CC2BDE" w:rsidRDefault="005355E4" w:rsidP="005355E4">
      <w:pPr>
        <w:rPr>
          <w:lang w:val="en-US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269"/>
        <w:gridCol w:w="5954"/>
        <w:gridCol w:w="992"/>
        <w:gridCol w:w="709"/>
      </w:tblGrid>
      <w:tr w:rsidR="003F7EB3" w:rsidRPr="006336AA" w:rsidTr="00277DCE">
        <w:trPr>
          <w:cantSplit/>
          <w:trHeight w:val="722"/>
        </w:trPr>
        <w:tc>
          <w:tcPr>
            <w:tcW w:w="567" w:type="dxa"/>
            <w:vAlign w:val="center"/>
          </w:tcPr>
          <w:p w:rsidR="003F7EB3" w:rsidRPr="00470C8C" w:rsidRDefault="003F7EB3" w:rsidP="00470C8C">
            <w:pPr>
              <w:jc w:val="center"/>
              <w:rPr>
                <w:b/>
              </w:rPr>
            </w:pPr>
            <w:r w:rsidRPr="00470C8C">
              <w:rPr>
                <w:b/>
                <w:sz w:val="22"/>
                <w:szCs w:val="22"/>
              </w:rPr>
              <w:t>№</w:t>
            </w:r>
          </w:p>
          <w:p w:rsidR="003F7EB3" w:rsidRPr="00470C8C" w:rsidRDefault="003F7EB3" w:rsidP="00470C8C">
            <w:pPr>
              <w:jc w:val="center"/>
              <w:rPr>
                <w:b/>
              </w:rPr>
            </w:pPr>
            <w:proofErr w:type="spellStart"/>
            <w:r w:rsidRPr="00470C8C">
              <w:rPr>
                <w:b/>
                <w:sz w:val="22"/>
                <w:szCs w:val="22"/>
              </w:rPr>
              <w:t>п</w:t>
            </w:r>
            <w:proofErr w:type="gramStart"/>
            <w:r w:rsidRPr="00470C8C">
              <w:rPr>
                <w:b/>
                <w:sz w:val="22"/>
                <w:szCs w:val="22"/>
              </w:rPr>
              <w:t>.п</w:t>
            </w:r>
            <w:proofErr w:type="spellEnd"/>
            <w:proofErr w:type="gramEnd"/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:rsidR="003F7EB3" w:rsidRDefault="003F7EB3" w:rsidP="00470C8C">
            <w:pPr>
              <w:jc w:val="center"/>
              <w:rPr>
                <w:b/>
              </w:rPr>
            </w:pPr>
          </w:p>
          <w:p w:rsidR="003F7EB3" w:rsidRPr="00470C8C" w:rsidRDefault="003F7EB3" w:rsidP="00470C8C">
            <w:pPr>
              <w:jc w:val="center"/>
              <w:rPr>
                <w:b/>
              </w:rPr>
            </w:pPr>
            <w:r w:rsidRPr="00470C8C">
              <w:rPr>
                <w:b/>
                <w:sz w:val="22"/>
                <w:szCs w:val="22"/>
              </w:rPr>
              <w:t>Наименование Товара</w:t>
            </w:r>
          </w:p>
          <w:p w:rsidR="003F7EB3" w:rsidRPr="00470C8C" w:rsidRDefault="003F7EB3" w:rsidP="00470C8C">
            <w:pPr>
              <w:jc w:val="center"/>
              <w:rPr>
                <w:b/>
              </w:rPr>
            </w:pPr>
          </w:p>
        </w:tc>
        <w:tc>
          <w:tcPr>
            <w:tcW w:w="5954" w:type="dxa"/>
            <w:vAlign w:val="center"/>
          </w:tcPr>
          <w:p w:rsidR="003F7EB3" w:rsidRPr="00470C8C" w:rsidRDefault="003F7EB3" w:rsidP="00470C8C">
            <w:pPr>
              <w:jc w:val="center"/>
              <w:rPr>
                <w:b/>
              </w:rPr>
            </w:pPr>
            <w:r w:rsidRPr="00470C8C">
              <w:rPr>
                <w:b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992" w:type="dxa"/>
            <w:vAlign w:val="center"/>
          </w:tcPr>
          <w:p w:rsidR="003F7EB3" w:rsidRPr="00470C8C" w:rsidRDefault="003F7EB3" w:rsidP="00470C8C">
            <w:pPr>
              <w:jc w:val="center"/>
              <w:rPr>
                <w:b/>
              </w:rPr>
            </w:pPr>
            <w:r w:rsidRPr="00470C8C">
              <w:rPr>
                <w:b/>
                <w:sz w:val="22"/>
                <w:szCs w:val="22"/>
              </w:rPr>
              <w:t>Един</w:t>
            </w:r>
            <w:proofErr w:type="gramStart"/>
            <w:r w:rsidRPr="00470C8C">
              <w:rPr>
                <w:b/>
                <w:sz w:val="22"/>
                <w:szCs w:val="22"/>
              </w:rPr>
              <w:t>.</w:t>
            </w:r>
            <w:proofErr w:type="gramEnd"/>
            <w:r w:rsidRPr="00470C8C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70C8C">
              <w:rPr>
                <w:b/>
                <w:sz w:val="22"/>
                <w:szCs w:val="22"/>
              </w:rPr>
              <w:t>и</w:t>
            </w:r>
            <w:proofErr w:type="gramEnd"/>
            <w:r w:rsidRPr="00470C8C">
              <w:rPr>
                <w:b/>
                <w:sz w:val="22"/>
                <w:szCs w:val="22"/>
              </w:rPr>
              <w:t>змер</w:t>
            </w:r>
            <w:proofErr w:type="spellEnd"/>
          </w:p>
        </w:tc>
        <w:tc>
          <w:tcPr>
            <w:tcW w:w="709" w:type="dxa"/>
            <w:vAlign w:val="center"/>
          </w:tcPr>
          <w:p w:rsidR="003F7EB3" w:rsidRPr="00470C8C" w:rsidRDefault="003F7EB3" w:rsidP="00470C8C">
            <w:pPr>
              <w:jc w:val="center"/>
              <w:rPr>
                <w:b/>
              </w:rPr>
            </w:pPr>
            <w:r w:rsidRPr="00470C8C">
              <w:rPr>
                <w:b/>
                <w:sz w:val="22"/>
                <w:szCs w:val="22"/>
              </w:rPr>
              <w:t>Кол-во</w:t>
            </w:r>
          </w:p>
        </w:tc>
      </w:tr>
      <w:tr w:rsidR="00A064FC" w:rsidRPr="006336AA" w:rsidTr="003F7EB3">
        <w:trPr>
          <w:cantSplit/>
          <w:trHeight w:val="4227"/>
        </w:trPr>
        <w:tc>
          <w:tcPr>
            <w:tcW w:w="567" w:type="dxa"/>
            <w:tcBorders>
              <w:bottom w:val="nil"/>
            </w:tcBorders>
          </w:tcPr>
          <w:p w:rsidR="00A064FC" w:rsidRPr="006336AA" w:rsidRDefault="003F7EB3" w:rsidP="00A12DEA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bottom w:val="nil"/>
            </w:tcBorders>
          </w:tcPr>
          <w:p w:rsidR="00A064FC" w:rsidRPr="00480F34" w:rsidRDefault="003F7EB3" w:rsidP="00B77DF9">
            <w:pPr>
              <w:rPr>
                <w:b/>
              </w:rPr>
            </w:pPr>
            <w:r w:rsidRPr="00A529F3">
              <w:rPr>
                <w:b/>
              </w:rPr>
              <w:t xml:space="preserve">Раствор </w:t>
            </w:r>
            <w:proofErr w:type="spellStart"/>
            <w:r w:rsidRPr="00A529F3">
              <w:rPr>
                <w:b/>
              </w:rPr>
              <w:t>Хэнкса</w:t>
            </w:r>
            <w:proofErr w:type="spellEnd"/>
            <w:r w:rsidRPr="00A529F3">
              <w:rPr>
                <w:b/>
              </w:rPr>
              <w:t xml:space="preserve"> сбалансированный солевой (HBSS), с кальцием и магнием, </w:t>
            </w:r>
            <w:r>
              <w:rPr>
                <w:b/>
              </w:rPr>
              <w:t>без фенолового красного</w:t>
            </w:r>
            <w:r w:rsidRPr="00A529F3">
              <w:rPr>
                <w:b/>
              </w:rPr>
              <w:tab/>
            </w:r>
          </w:p>
        </w:tc>
        <w:tc>
          <w:tcPr>
            <w:tcW w:w="5954" w:type="dxa"/>
            <w:vMerge w:val="restart"/>
            <w:tcBorders>
              <w:bottom w:val="single" w:sz="4" w:space="0" w:color="auto"/>
            </w:tcBorders>
          </w:tcPr>
          <w:p w:rsidR="003F7EB3" w:rsidRPr="003774AF" w:rsidRDefault="003F7EB3" w:rsidP="003F7EB3">
            <w:r>
              <w:t>Объем, мл: не менее 500</w:t>
            </w:r>
          </w:p>
          <w:p w:rsidR="003F7EB3" w:rsidRPr="0037564E" w:rsidRDefault="003F7EB3" w:rsidP="003F7EB3">
            <w:proofErr w:type="spellStart"/>
            <w:proofErr w:type="gramStart"/>
            <w:r>
              <w:t>C</w:t>
            </w:r>
            <w:proofErr w:type="gramEnd"/>
            <w:r>
              <w:t>балансированный</w:t>
            </w:r>
            <w:proofErr w:type="spellEnd"/>
            <w:r>
              <w:t xml:space="preserve"> изотонический раствор солей неорганического типа в очищенной воде, стерилизованный путем фильтрации через мембрану с порами диаметром 0,1 мкм. Имеет в составе бикарбонат натрия и глюкозу для кратковременного поддержания клеток вне питательной среды и для инкубации клеток без использования CO₂: Соответствие;</w:t>
            </w:r>
          </w:p>
          <w:p w:rsidR="003F7EB3" w:rsidRPr="0037564E" w:rsidRDefault="003F7EB3" w:rsidP="003F7EB3">
            <w:r>
              <w:t xml:space="preserve">Содержит ионы </w:t>
            </w:r>
            <w:proofErr w:type="spellStart"/>
            <w:r>
              <w:t>Са</w:t>
            </w:r>
            <w:proofErr w:type="spellEnd"/>
            <w:r>
              <w:t xml:space="preserve"> и </w:t>
            </w:r>
            <w:proofErr w:type="spellStart"/>
            <w:r>
              <w:t>Mg</w:t>
            </w:r>
            <w:proofErr w:type="spellEnd"/>
            <w:r>
              <w:t>, суть которых заключается в поддержании естественной среды для клеточных культур. Не содержит феноловый красный, что позволяет избежать потенциального влияния этого индикатора на чувствительные процессы: Соответствие;</w:t>
            </w:r>
          </w:p>
          <w:p w:rsidR="003F7EB3" w:rsidRPr="0037564E" w:rsidRDefault="003F7EB3" w:rsidP="003F7EB3">
            <w:r>
              <w:t xml:space="preserve">HBSS с содержанием кальция и магния применяется в лабораторных исследованиях с клеточными культурами для поддержания оптимального физиологического </w:t>
            </w:r>
            <w:proofErr w:type="spellStart"/>
            <w:r>
              <w:t>pH</w:t>
            </w:r>
            <w:proofErr w:type="spellEnd"/>
            <w:r>
              <w:t>, как транспортная среда, используется в приготовлении реагентов: Соответствие</w:t>
            </w:r>
          </w:p>
          <w:p w:rsidR="003F7EB3" w:rsidRDefault="003F7EB3" w:rsidP="003F7EB3">
            <w:r>
              <w:t>Условия хранения: +2..+8</w:t>
            </w:r>
            <w:proofErr w:type="gramStart"/>
            <w:r>
              <w:t>°</w:t>
            </w:r>
            <w:r w:rsidRPr="00727A4F">
              <w:t>С</w:t>
            </w:r>
            <w:proofErr w:type="gramEnd"/>
            <w:r>
              <w:t>;</w:t>
            </w:r>
          </w:p>
          <w:p w:rsidR="00A064FC" w:rsidRPr="006336AA" w:rsidRDefault="003F7EB3" w:rsidP="003F7EB3">
            <w:proofErr w:type="spellStart"/>
            <w:r>
              <w:t>pH</w:t>
            </w:r>
            <w:proofErr w:type="spellEnd"/>
            <w:r>
              <w:t xml:space="preserve"> при 25</w:t>
            </w:r>
            <w:proofErr w:type="gramStart"/>
            <w:r>
              <w:t xml:space="preserve"> °С</w:t>
            </w:r>
            <w:proofErr w:type="gramEnd"/>
            <w:r>
              <w:t xml:space="preserve">: </w:t>
            </w:r>
            <w:r w:rsidRPr="00291A13">
              <w:t>6,7-7,8</w:t>
            </w:r>
            <w:r>
              <w:t>;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</w:tcPr>
          <w:p w:rsidR="00A064FC" w:rsidRDefault="003F7EB3" w:rsidP="00925DB6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</w:tcPr>
          <w:p w:rsidR="00A064FC" w:rsidRDefault="003F7EB3" w:rsidP="00925DB6">
            <w:pPr>
              <w:jc w:val="center"/>
            </w:pPr>
            <w:r>
              <w:t>10</w:t>
            </w:r>
          </w:p>
        </w:tc>
      </w:tr>
      <w:tr w:rsidR="00A064FC" w:rsidRPr="0037564E" w:rsidTr="00CC0A5D">
        <w:trPr>
          <w:cantSplit/>
          <w:trHeight w:val="251"/>
        </w:trPr>
        <w:tc>
          <w:tcPr>
            <w:tcW w:w="567" w:type="dxa"/>
            <w:tcBorders>
              <w:top w:val="nil"/>
            </w:tcBorders>
          </w:tcPr>
          <w:p w:rsidR="00A064FC" w:rsidRPr="0037564E" w:rsidRDefault="00A064FC" w:rsidP="00A12DEA"/>
        </w:tc>
        <w:tc>
          <w:tcPr>
            <w:tcW w:w="2269" w:type="dxa"/>
            <w:tcBorders>
              <w:top w:val="nil"/>
            </w:tcBorders>
          </w:tcPr>
          <w:p w:rsidR="00A064FC" w:rsidRDefault="00A064FC" w:rsidP="00291A13"/>
        </w:tc>
        <w:tc>
          <w:tcPr>
            <w:tcW w:w="5954" w:type="dxa"/>
            <w:vMerge/>
          </w:tcPr>
          <w:p w:rsidR="00A064FC" w:rsidRPr="00291A13" w:rsidRDefault="00A064FC" w:rsidP="00A93190">
            <w:pPr>
              <w:jc w:val="center"/>
            </w:pPr>
          </w:p>
        </w:tc>
        <w:tc>
          <w:tcPr>
            <w:tcW w:w="992" w:type="dxa"/>
            <w:vMerge/>
          </w:tcPr>
          <w:p w:rsidR="00A064FC" w:rsidRDefault="00A064FC" w:rsidP="00925DB6">
            <w:pPr>
              <w:jc w:val="center"/>
            </w:pPr>
          </w:p>
        </w:tc>
        <w:tc>
          <w:tcPr>
            <w:tcW w:w="709" w:type="dxa"/>
            <w:vMerge/>
          </w:tcPr>
          <w:p w:rsidR="00A064FC" w:rsidRDefault="00A064FC" w:rsidP="00925DB6">
            <w:pPr>
              <w:jc w:val="center"/>
            </w:pPr>
          </w:p>
        </w:tc>
      </w:tr>
      <w:tr w:rsidR="003F7EB3" w:rsidRPr="003774AF" w:rsidTr="003F7EB3">
        <w:trPr>
          <w:cantSplit/>
          <w:trHeight w:val="1975"/>
        </w:trPr>
        <w:tc>
          <w:tcPr>
            <w:tcW w:w="567" w:type="dxa"/>
          </w:tcPr>
          <w:p w:rsidR="003F7EB3" w:rsidRPr="003774AF" w:rsidRDefault="003F7EB3" w:rsidP="00A12DE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69" w:type="dxa"/>
          </w:tcPr>
          <w:p w:rsidR="003F7EB3" w:rsidRPr="00592EEB" w:rsidRDefault="003F7EB3" w:rsidP="007F6060">
            <w:pPr>
              <w:rPr>
                <w:b/>
                <w:lang w:val="en-US"/>
              </w:rPr>
            </w:pPr>
            <w:proofErr w:type="spellStart"/>
            <w:r w:rsidRPr="00592EEB">
              <w:rPr>
                <w:b/>
              </w:rPr>
              <w:t>Перколл</w:t>
            </w:r>
            <w:proofErr w:type="spellEnd"/>
            <w:r w:rsidRPr="00592EEB">
              <w:rPr>
                <w:b/>
                <w:lang w:val="en-US"/>
              </w:rPr>
              <w:tab/>
            </w:r>
          </w:p>
        </w:tc>
        <w:tc>
          <w:tcPr>
            <w:tcW w:w="5954" w:type="dxa"/>
          </w:tcPr>
          <w:p w:rsidR="003F7EB3" w:rsidRDefault="003F7EB3" w:rsidP="007F6060">
            <w:r>
              <w:t>Объем, мл</w:t>
            </w:r>
            <w:proofErr w:type="gramStart"/>
            <w:r>
              <w:t xml:space="preserve">:: </w:t>
            </w:r>
            <w:proofErr w:type="gramEnd"/>
            <w:r>
              <w:t>не менее 500;</w:t>
            </w:r>
          </w:p>
          <w:p w:rsidR="003F7EB3" w:rsidRDefault="003F7EB3" w:rsidP="007F6060">
            <w:r>
              <w:t>Внешний вид: Желтый раствор;</w:t>
            </w:r>
          </w:p>
          <w:p w:rsidR="003F7EB3" w:rsidRPr="00A0260B" w:rsidRDefault="003F7EB3" w:rsidP="007F6060">
            <w:r>
              <w:t xml:space="preserve">Плотность, </w:t>
            </w:r>
            <w:proofErr w:type="gramStart"/>
            <w:r>
              <w:t>г</w:t>
            </w:r>
            <w:proofErr w:type="gramEnd"/>
            <w:r>
              <w:t xml:space="preserve">/мл: </w:t>
            </w:r>
            <w:r w:rsidRPr="00CE08CF">
              <w:t>1.130</w:t>
            </w:r>
            <w:r>
              <w:t>;</w:t>
            </w:r>
          </w:p>
          <w:p w:rsidR="003F7EB3" w:rsidRPr="00D523F9" w:rsidRDefault="003F7EB3" w:rsidP="007F6060">
            <w:proofErr w:type="spellStart"/>
            <w:r>
              <w:t>рН</w:t>
            </w:r>
            <w:proofErr w:type="spellEnd"/>
            <w:r>
              <w:t xml:space="preserve">: </w:t>
            </w:r>
            <w:r w:rsidRPr="00CE08CF">
              <w:t>8.8</w:t>
            </w:r>
            <w:r>
              <w:t>;</w:t>
            </w:r>
          </w:p>
          <w:p w:rsidR="003F7EB3" w:rsidRPr="00CE08CF" w:rsidRDefault="003F7EB3" w:rsidP="007F6060">
            <w:r>
              <w:t>Стерильность: да;</w:t>
            </w:r>
          </w:p>
          <w:p w:rsidR="003F7EB3" w:rsidRPr="00A0260B" w:rsidRDefault="003F7EB3" w:rsidP="007F6060">
            <w:r>
              <w:t xml:space="preserve">Электропроводимость, </w:t>
            </w:r>
            <w:proofErr w:type="spellStart"/>
            <w:r w:rsidRPr="00CE08CF">
              <w:t>mS</w:t>
            </w:r>
            <w:proofErr w:type="spellEnd"/>
            <w:r w:rsidRPr="00CE08CF">
              <w:t>/</w:t>
            </w:r>
            <w:proofErr w:type="spellStart"/>
            <w:r w:rsidRPr="00CE08CF">
              <w:t>m</w:t>
            </w:r>
            <w:proofErr w:type="spellEnd"/>
            <w:r w:rsidRPr="00CE08CF">
              <w:t xml:space="preserve"> (20°C)</w:t>
            </w:r>
            <w:r>
              <w:t>: 73;</w:t>
            </w:r>
          </w:p>
          <w:p w:rsidR="003F7EB3" w:rsidRDefault="003F7EB3" w:rsidP="007F6060">
            <w:proofErr w:type="spellStart"/>
            <w:r>
              <w:t>Осмолярность</w:t>
            </w:r>
            <w:proofErr w:type="spellEnd"/>
            <w:r>
              <w:t xml:space="preserve">, </w:t>
            </w:r>
            <w:proofErr w:type="spellStart"/>
            <w:r w:rsidRPr="0053621A">
              <w:t>mOsm</w:t>
            </w:r>
            <w:proofErr w:type="spellEnd"/>
            <w:r w:rsidRPr="0053621A">
              <w:t>/</w:t>
            </w:r>
            <w:proofErr w:type="spellStart"/>
            <w:r w:rsidRPr="0053621A">
              <w:t>kg</w:t>
            </w:r>
            <w:proofErr w:type="spellEnd"/>
            <w:r>
              <w:t>: не более 25</w:t>
            </w:r>
          </w:p>
        </w:tc>
        <w:tc>
          <w:tcPr>
            <w:tcW w:w="992" w:type="dxa"/>
          </w:tcPr>
          <w:p w:rsidR="003F7EB3" w:rsidRDefault="003F7EB3" w:rsidP="007F6060">
            <w:pPr>
              <w:jc w:val="center"/>
            </w:pPr>
            <w:proofErr w:type="spellStart"/>
            <w:proofErr w:type="gramStart"/>
            <w:r w:rsidRPr="00EB296F"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3F7EB3" w:rsidRDefault="003F7EB3" w:rsidP="007F6060">
            <w:pPr>
              <w:jc w:val="center"/>
            </w:pPr>
            <w:r>
              <w:t>2</w:t>
            </w:r>
          </w:p>
        </w:tc>
      </w:tr>
    </w:tbl>
    <w:p w:rsidR="00913ABD" w:rsidRDefault="00913ABD" w:rsidP="00913ABD"/>
    <w:p w:rsidR="00913ABD" w:rsidRPr="00264082" w:rsidRDefault="00913ABD" w:rsidP="00913ABD">
      <w:pPr>
        <w:ind w:left="-567"/>
        <w:rPr>
          <w:b/>
          <w:color w:val="000000"/>
          <w:sz w:val="22"/>
          <w:szCs w:val="22"/>
        </w:rPr>
      </w:pPr>
      <w:r w:rsidRPr="00264082">
        <w:rPr>
          <w:b/>
          <w:color w:val="000000"/>
          <w:sz w:val="22"/>
          <w:szCs w:val="22"/>
        </w:rPr>
        <w:t>Требования к поставляемому Товару:</w:t>
      </w:r>
    </w:p>
    <w:p w:rsidR="00913ABD" w:rsidRPr="00264082" w:rsidRDefault="00913ABD" w:rsidP="00913ABD">
      <w:pPr>
        <w:rPr>
          <w:b/>
          <w:color w:val="000000"/>
          <w:sz w:val="22"/>
          <w:szCs w:val="22"/>
        </w:rPr>
      </w:pPr>
    </w:p>
    <w:p w:rsidR="00913ABD" w:rsidRPr="002875CF" w:rsidRDefault="00913ABD" w:rsidP="00913ABD">
      <w:pPr>
        <w:ind w:left="-426"/>
        <w:jc w:val="both"/>
        <w:rPr>
          <w:color w:val="000000"/>
          <w:sz w:val="22"/>
          <w:szCs w:val="22"/>
        </w:rPr>
      </w:pPr>
      <w:r w:rsidRPr="002875CF">
        <w:rPr>
          <w:color w:val="000000"/>
          <w:sz w:val="22"/>
          <w:szCs w:val="22"/>
        </w:rPr>
        <w:t>1. Упаковка должна обеспечивать полную сохранность при перевозке, разгрузке и хранении Товара. Упаковка должна быть новой и целостной.</w:t>
      </w:r>
    </w:p>
    <w:p w:rsidR="00913ABD" w:rsidRPr="002875CF" w:rsidRDefault="00913ABD" w:rsidP="00913ABD">
      <w:pPr>
        <w:ind w:left="-426"/>
        <w:jc w:val="both"/>
        <w:rPr>
          <w:color w:val="000000"/>
          <w:sz w:val="22"/>
          <w:szCs w:val="22"/>
        </w:rPr>
      </w:pPr>
      <w:r w:rsidRPr="002875CF">
        <w:rPr>
          <w:color w:val="000000"/>
          <w:sz w:val="22"/>
          <w:szCs w:val="22"/>
        </w:rPr>
        <w:t>2. Маркировка должна включать в себя наименование Товара, производителя, срок годности, страну происхождения, дату изготовления, количественный состав.</w:t>
      </w:r>
    </w:p>
    <w:p w:rsidR="00913ABD" w:rsidRPr="002875CF" w:rsidRDefault="00913ABD" w:rsidP="00913ABD">
      <w:pPr>
        <w:ind w:left="-426"/>
        <w:jc w:val="both"/>
        <w:rPr>
          <w:sz w:val="22"/>
          <w:szCs w:val="22"/>
        </w:rPr>
      </w:pPr>
      <w:r w:rsidRPr="002875CF">
        <w:rPr>
          <w:color w:val="000000"/>
          <w:sz w:val="22"/>
          <w:szCs w:val="22"/>
        </w:rPr>
        <w:t xml:space="preserve">3. </w:t>
      </w:r>
      <w:r w:rsidRPr="002875CF">
        <w:rPr>
          <w:sz w:val="22"/>
          <w:szCs w:val="22"/>
        </w:rPr>
        <w:t>Остаточный срок годности Товара на дату поставки должен составлять не менее 11 месяцев от гарантированного производителем срока годности, при этом срок годности подтверждается датой окончания срока годности, указанного на упаковке.</w:t>
      </w:r>
    </w:p>
    <w:p w:rsidR="00913ABD" w:rsidRPr="002875CF" w:rsidRDefault="00913ABD" w:rsidP="00913ABD">
      <w:pPr>
        <w:ind w:left="-426"/>
        <w:jc w:val="both"/>
        <w:rPr>
          <w:color w:val="000000"/>
          <w:sz w:val="22"/>
          <w:szCs w:val="22"/>
        </w:rPr>
      </w:pPr>
      <w:r w:rsidRPr="002875CF">
        <w:rPr>
          <w:color w:val="000000"/>
          <w:sz w:val="22"/>
          <w:szCs w:val="22"/>
        </w:rPr>
        <w:lastRenderedPageBreak/>
        <w:t>4. Предлагаемый к поставке Товар должен соответствовать назначению, количественным и качественным характеристикам, указанным Заказчиком в техническом задании на поставку.</w:t>
      </w:r>
    </w:p>
    <w:p w:rsidR="00913ABD" w:rsidRPr="002875CF" w:rsidRDefault="00913ABD" w:rsidP="00913ABD">
      <w:pPr>
        <w:pBdr>
          <w:bar w:val="single" w:sz="4" w:color="auto"/>
        </w:pBdr>
        <w:ind w:left="-426"/>
        <w:jc w:val="both"/>
        <w:rPr>
          <w:color w:val="000000"/>
          <w:sz w:val="22"/>
          <w:szCs w:val="22"/>
        </w:rPr>
      </w:pPr>
      <w:r w:rsidRPr="002875CF">
        <w:rPr>
          <w:color w:val="000000"/>
          <w:sz w:val="22"/>
          <w:szCs w:val="22"/>
        </w:rPr>
        <w:t>5. При выявлении нарушения целостности упаковки, нечитаемой маркировки, выявлении отсутствия результатов при проведении исследований с использованием данных реагентов, осуществляется замена поставляемого Товара Поставщиком в адрес Заказчика.</w:t>
      </w:r>
    </w:p>
    <w:p w:rsidR="00913ABD" w:rsidRPr="002875CF" w:rsidRDefault="00913ABD" w:rsidP="00913ABD">
      <w:pPr>
        <w:ind w:left="-426"/>
        <w:jc w:val="both"/>
        <w:rPr>
          <w:color w:val="000000"/>
          <w:sz w:val="22"/>
          <w:szCs w:val="22"/>
        </w:rPr>
      </w:pPr>
      <w:r w:rsidRPr="002875CF">
        <w:rPr>
          <w:color w:val="000000"/>
          <w:sz w:val="22"/>
          <w:szCs w:val="22"/>
        </w:rPr>
        <w:t xml:space="preserve">6. Обеспечение температурного режима при транспортировке - в соответствии с </w:t>
      </w:r>
      <w:r w:rsidRPr="002875CF">
        <w:rPr>
          <w:sz w:val="22"/>
          <w:szCs w:val="22"/>
        </w:rPr>
        <w:t xml:space="preserve">нормативной документацией на Товар и </w:t>
      </w:r>
      <w:r w:rsidRPr="002875CF">
        <w:rPr>
          <w:color w:val="000000"/>
          <w:sz w:val="22"/>
          <w:szCs w:val="22"/>
        </w:rPr>
        <w:t>рекомендациями производителя.</w:t>
      </w:r>
    </w:p>
    <w:p w:rsidR="00913ABD" w:rsidRPr="002875CF" w:rsidRDefault="00913ABD" w:rsidP="00913ABD">
      <w:pPr>
        <w:ind w:left="-426"/>
        <w:jc w:val="both"/>
        <w:rPr>
          <w:color w:val="000000"/>
          <w:sz w:val="22"/>
          <w:szCs w:val="22"/>
        </w:rPr>
      </w:pPr>
      <w:r w:rsidRPr="002875CF">
        <w:rPr>
          <w:color w:val="000000"/>
          <w:sz w:val="22"/>
          <w:szCs w:val="22"/>
        </w:rPr>
        <w:t>7</w:t>
      </w:r>
      <w:r w:rsidRPr="003F7EB3">
        <w:rPr>
          <w:color w:val="000000"/>
          <w:sz w:val="22"/>
          <w:szCs w:val="22"/>
        </w:rPr>
        <w:t xml:space="preserve">. Поставка Товара производится </w:t>
      </w:r>
      <w:r w:rsidRPr="003F7EB3">
        <w:rPr>
          <w:sz w:val="22"/>
          <w:szCs w:val="22"/>
        </w:rPr>
        <w:t xml:space="preserve">с момента заключения Контракта в течение </w:t>
      </w:r>
      <w:r w:rsidR="003F7EB3" w:rsidRPr="003F7EB3">
        <w:rPr>
          <w:sz w:val="22"/>
          <w:szCs w:val="22"/>
        </w:rPr>
        <w:t>45 (сорок пять</w:t>
      </w:r>
      <w:r w:rsidRPr="003F7EB3">
        <w:rPr>
          <w:sz w:val="22"/>
          <w:szCs w:val="22"/>
        </w:rPr>
        <w:t xml:space="preserve">) календарных дней по адресу: </w:t>
      </w:r>
      <w:proofErr w:type="gramStart"/>
      <w:r w:rsidRPr="003F7EB3">
        <w:rPr>
          <w:sz w:val="22"/>
          <w:szCs w:val="22"/>
        </w:rPr>
        <w:t>г</w:t>
      </w:r>
      <w:proofErr w:type="gramEnd"/>
      <w:r w:rsidRPr="003F7EB3">
        <w:rPr>
          <w:sz w:val="22"/>
          <w:szCs w:val="22"/>
        </w:rPr>
        <w:t xml:space="preserve">. Москва, </w:t>
      </w:r>
      <w:proofErr w:type="spellStart"/>
      <w:r w:rsidRPr="003F7EB3">
        <w:rPr>
          <w:sz w:val="22"/>
          <w:szCs w:val="22"/>
        </w:rPr>
        <w:t>Устьинский</w:t>
      </w:r>
      <w:proofErr w:type="spellEnd"/>
      <w:r w:rsidRPr="003F7EB3">
        <w:rPr>
          <w:sz w:val="22"/>
          <w:szCs w:val="22"/>
        </w:rPr>
        <w:t xml:space="preserve"> проезд, д.2/14</w:t>
      </w:r>
      <w:r w:rsidRPr="003F7EB3">
        <w:rPr>
          <w:color w:val="000000"/>
          <w:sz w:val="22"/>
          <w:szCs w:val="22"/>
        </w:rPr>
        <w:t>. Досрочная поставка допускается.</w:t>
      </w:r>
    </w:p>
    <w:p w:rsidR="00913ABD" w:rsidRDefault="00913ABD" w:rsidP="00913ABD">
      <w:pPr>
        <w:rPr>
          <w:color w:val="000000"/>
          <w:sz w:val="22"/>
          <w:szCs w:val="22"/>
        </w:rPr>
      </w:pPr>
    </w:p>
    <w:p w:rsidR="00913ABD" w:rsidRDefault="00913ABD" w:rsidP="00913ABD">
      <w:pPr>
        <w:tabs>
          <w:tab w:val="left" w:pos="6946"/>
          <w:tab w:val="left" w:pos="7088"/>
        </w:tabs>
        <w:rPr>
          <w:color w:val="000000"/>
          <w:sz w:val="22"/>
          <w:szCs w:val="22"/>
        </w:rPr>
      </w:pPr>
      <w:r w:rsidRPr="007E0F4A">
        <w:rPr>
          <w:color w:val="000000"/>
          <w:sz w:val="22"/>
          <w:szCs w:val="22"/>
        </w:rPr>
        <w:t xml:space="preserve">                 </w:t>
      </w:r>
    </w:p>
    <w:p w:rsidR="004F2635" w:rsidRPr="00913ABD" w:rsidRDefault="004F2635" w:rsidP="00913ABD">
      <w:pPr>
        <w:ind w:left="-567"/>
      </w:pPr>
    </w:p>
    <w:sectPr w:rsidR="004F2635" w:rsidRPr="00913ABD" w:rsidSect="00B76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F0EBC"/>
    <w:multiLevelType w:val="multilevel"/>
    <w:tmpl w:val="DD081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425826"/>
    <w:multiLevelType w:val="multilevel"/>
    <w:tmpl w:val="C53E5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EA2E40"/>
    <w:multiLevelType w:val="multilevel"/>
    <w:tmpl w:val="F0184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FB38AA"/>
    <w:multiLevelType w:val="multilevel"/>
    <w:tmpl w:val="2976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58A3"/>
    <w:rsid w:val="000000C9"/>
    <w:rsid w:val="00001D35"/>
    <w:rsid w:val="00001DD9"/>
    <w:rsid w:val="0000533B"/>
    <w:rsid w:val="000103C1"/>
    <w:rsid w:val="00017CE5"/>
    <w:rsid w:val="0002215E"/>
    <w:rsid w:val="000277E5"/>
    <w:rsid w:val="000435EB"/>
    <w:rsid w:val="00047864"/>
    <w:rsid w:val="00056354"/>
    <w:rsid w:val="00061E7E"/>
    <w:rsid w:val="00067523"/>
    <w:rsid w:val="00072D11"/>
    <w:rsid w:val="00075DB1"/>
    <w:rsid w:val="000944E6"/>
    <w:rsid w:val="000A1032"/>
    <w:rsid w:val="000A296B"/>
    <w:rsid w:val="000B4598"/>
    <w:rsid w:val="000B5C78"/>
    <w:rsid w:val="000C2697"/>
    <w:rsid w:val="000C5192"/>
    <w:rsid w:val="000C5398"/>
    <w:rsid w:val="000C72CB"/>
    <w:rsid w:val="000D1222"/>
    <w:rsid w:val="000D24DB"/>
    <w:rsid w:val="000D27FE"/>
    <w:rsid w:val="000E4573"/>
    <w:rsid w:val="000E6C42"/>
    <w:rsid w:val="000E7EE8"/>
    <w:rsid w:val="000F1E7F"/>
    <w:rsid w:val="000F39A1"/>
    <w:rsid w:val="000F5899"/>
    <w:rsid w:val="000F608F"/>
    <w:rsid w:val="000F77F7"/>
    <w:rsid w:val="00116A25"/>
    <w:rsid w:val="001202C1"/>
    <w:rsid w:val="0012268D"/>
    <w:rsid w:val="00131168"/>
    <w:rsid w:val="00143E5D"/>
    <w:rsid w:val="00153D49"/>
    <w:rsid w:val="001614C4"/>
    <w:rsid w:val="001619E6"/>
    <w:rsid w:val="00166697"/>
    <w:rsid w:val="00166C67"/>
    <w:rsid w:val="00196671"/>
    <w:rsid w:val="0019696E"/>
    <w:rsid w:val="001E6086"/>
    <w:rsid w:val="00211107"/>
    <w:rsid w:val="00214232"/>
    <w:rsid w:val="00215592"/>
    <w:rsid w:val="0022316A"/>
    <w:rsid w:val="0023431D"/>
    <w:rsid w:val="002345AE"/>
    <w:rsid w:val="00237175"/>
    <w:rsid w:val="002665C2"/>
    <w:rsid w:val="002744E8"/>
    <w:rsid w:val="00280FEA"/>
    <w:rsid w:val="002810D6"/>
    <w:rsid w:val="00283FBF"/>
    <w:rsid w:val="00291A13"/>
    <w:rsid w:val="00293844"/>
    <w:rsid w:val="002A015C"/>
    <w:rsid w:val="002A6BF5"/>
    <w:rsid w:val="002C362F"/>
    <w:rsid w:val="002C558D"/>
    <w:rsid w:val="002C5FB6"/>
    <w:rsid w:val="002D4E2F"/>
    <w:rsid w:val="002F3AAC"/>
    <w:rsid w:val="002F671E"/>
    <w:rsid w:val="00302818"/>
    <w:rsid w:val="003067C7"/>
    <w:rsid w:val="003105FB"/>
    <w:rsid w:val="003120C4"/>
    <w:rsid w:val="00313135"/>
    <w:rsid w:val="00314067"/>
    <w:rsid w:val="00326060"/>
    <w:rsid w:val="00331D7C"/>
    <w:rsid w:val="00332B03"/>
    <w:rsid w:val="00332D8F"/>
    <w:rsid w:val="003415BC"/>
    <w:rsid w:val="003525BA"/>
    <w:rsid w:val="00354F25"/>
    <w:rsid w:val="003659BA"/>
    <w:rsid w:val="00365EA3"/>
    <w:rsid w:val="00374CE7"/>
    <w:rsid w:val="0037564E"/>
    <w:rsid w:val="00375CCF"/>
    <w:rsid w:val="003774AF"/>
    <w:rsid w:val="00380F96"/>
    <w:rsid w:val="00385BB5"/>
    <w:rsid w:val="00390148"/>
    <w:rsid w:val="003925D6"/>
    <w:rsid w:val="00393AC8"/>
    <w:rsid w:val="003A2898"/>
    <w:rsid w:val="003A3042"/>
    <w:rsid w:val="003A506B"/>
    <w:rsid w:val="003C4EE0"/>
    <w:rsid w:val="003D411B"/>
    <w:rsid w:val="003E3F94"/>
    <w:rsid w:val="003E7679"/>
    <w:rsid w:val="003F2515"/>
    <w:rsid w:val="003F7EB3"/>
    <w:rsid w:val="00402646"/>
    <w:rsid w:val="00410A78"/>
    <w:rsid w:val="00422FB4"/>
    <w:rsid w:val="00430E1E"/>
    <w:rsid w:val="004326FE"/>
    <w:rsid w:val="00441E69"/>
    <w:rsid w:val="00447A9A"/>
    <w:rsid w:val="00447E3D"/>
    <w:rsid w:val="00466895"/>
    <w:rsid w:val="00470C8C"/>
    <w:rsid w:val="00471E57"/>
    <w:rsid w:val="00473F6D"/>
    <w:rsid w:val="00480F34"/>
    <w:rsid w:val="00481F66"/>
    <w:rsid w:val="00482D87"/>
    <w:rsid w:val="00484387"/>
    <w:rsid w:val="00485ED8"/>
    <w:rsid w:val="00492051"/>
    <w:rsid w:val="00496B45"/>
    <w:rsid w:val="004D30EE"/>
    <w:rsid w:val="004D3F78"/>
    <w:rsid w:val="004F01FF"/>
    <w:rsid w:val="004F2635"/>
    <w:rsid w:val="004F5B08"/>
    <w:rsid w:val="00512C2E"/>
    <w:rsid w:val="00517AF0"/>
    <w:rsid w:val="00531ADE"/>
    <w:rsid w:val="00532EBE"/>
    <w:rsid w:val="005355E4"/>
    <w:rsid w:val="00535B67"/>
    <w:rsid w:val="0053621A"/>
    <w:rsid w:val="00536BFA"/>
    <w:rsid w:val="005511EA"/>
    <w:rsid w:val="00554F8D"/>
    <w:rsid w:val="005556E4"/>
    <w:rsid w:val="00557C44"/>
    <w:rsid w:val="00563380"/>
    <w:rsid w:val="0056380B"/>
    <w:rsid w:val="005671C1"/>
    <w:rsid w:val="00571A9E"/>
    <w:rsid w:val="0057243B"/>
    <w:rsid w:val="005850F8"/>
    <w:rsid w:val="00585BD7"/>
    <w:rsid w:val="00592EEB"/>
    <w:rsid w:val="00594F60"/>
    <w:rsid w:val="0059713E"/>
    <w:rsid w:val="005B4F75"/>
    <w:rsid w:val="005C1847"/>
    <w:rsid w:val="005C3C0B"/>
    <w:rsid w:val="005E1048"/>
    <w:rsid w:val="005E1C99"/>
    <w:rsid w:val="005E4D17"/>
    <w:rsid w:val="005E581C"/>
    <w:rsid w:val="005E647A"/>
    <w:rsid w:val="005E68CE"/>
    <w:rsid w:val="00612775"/>
    <w:rsid w:val="0061629F"/>
    <w:rsid w:val="00616ECF"/>
    <w:rsid w:val="0062178B"/>
    <w:rsid w:val="00623A61"/>
    <w:rsid w:val="0064054E"/>
    <w:rsid w:val="006442A9"/>
    <w:rsid w:val="0064650C"/>
    <w:rsid w:val="0065122E"/>
    <w:rsid w:val="00654711"/>
    <w:rsid w:val="00656379"/>
    <w:rsid w:val="00664B10"/>
    <w:rsid w:val="00674DB3"/>
    <w:rsid w:val="006761F4"/>
    <w:rsid w:val="00690487"/>
    <w:rsid w:val="00695B8A"/>
    <w:rsid w:val="006A105B"/>
    <w:rsid w:val="006A2C5E"/>
    <w:rsid w:val="006A62B4"/>
    <w:rsid w:val="006B4B28"/>
    <w:rsid w:val="006B58A3"/>
    <w:rsid w:val="006D69EA"/>
    <w:rsid w:val="006F7DEE"/>
    <w:rsid w:val="00702BE2"/>
    <w:rsid w:val="0070523A"/>
    <w:rsid w:val="0070602F"/>
    <w:rsid w:val="007103FE"/>
    <w:rsid w:val="007134C9"/>
    <w:rsid w:val="00714C31"/>
    <w:rsid w:val="007155D7"/>
    <w:rsid w:val="00721D03"/>
    <w:rsid w:val="0072218A"/>
    <w:rsid w:val="00724A62"/>
    <w:rsid w:val="00727A4F"/>
    <w:rsid w:val="00727C69"/>
    <w:rsid w:val="007530E7"/>
    <w:rsid w:val="00760A74"/>
    <w:rsid w:val="007610F1"/>
    <w:rsid w:val="0076111E"/>
    <w:rsid w:val="00763E86"/>
    <w:rsid w:val="00772C40"/>
    <w:rsid w:val="00772EFE"/>
    <w:rsid w:val="0077464E"/>
    <w:rsid w:val="00777C76"/>
    <w:rsid w:val="0078679D"/>
    <w:rsid w:val="00786857"/>
    <w:rsid w:val="0078731D"/>
    <w:rsid w:val="007874DE"/>
    <w:rsid w:val="007A7A5B"/>
    <w:rsid w:val="007B37CD"/>
    <w:rsid w:val="007B68DB"/>
    <w:rsid w:val="007C008E"/>
    <w:rsid w:val="007C17D1"/>
    <w:rsid w:val="007C2B2E"/>
    <w:rsid w:val="007C7976"/>
    <w:rsid w:val="007D1D30"/>
    <w:rsid w:val="007D320C"/>
    <w:rsid w:val="007D5CCD"/>
    <w:rsid w:val="007E3D6A"/>
    <w:rsid w:val="007F1B32"/>
    <w:rsid w:val="007F371D"/>
    <w:rsid w:val="00805AC8"/>
    <w:rsid w:val="00811DCC"/>
    <w:rsid w:val="00814109"/>
    <w:rsid w:val="0081503B"/>
    <w:rsid w:val="00817883"/>
    <w:rsid w:val="00840CE6"/>
    <w:rsid w:val="008438CA"/>
    <w:rsid w:val="008520FE"/>
    <w:rsid w:val="008522F7"/>
    <w:rsid w:val="00854F36"/>
    <w:rsid w:val="008764A7"/>
    <w:rsid w:val="00887D70"/>
    <w:rsid w:val="008A50E5"/>
    <w:rsid w:val="008B6869"/>
    <w:rsid w:val="008C6515"/>
    <w:rsid w:val="008D3AE8"/>
    <w:rsid w:val="008D3D05"/>
    <w:rsid w:val="008E4905"/>
    <w:rsid w:val="008F071E"/>
    <w:rsid w:val="00901758"/>
    <w:rsid w:val="00902BBB"/>
    <w:rsid w:val="00902F77"/>
    <w:rsid w:val="00913ABD"/>
    <w:rsid w:val="00917DD0"/>
    <w:rsid w:val="00923175"/>
    <w:rsid w:val="00925DB6"/>
    <w:rsid w:val="009304B2"/>
    <w:rsid w:val="009306FA"/>
    <w:rsid w:val="00931CA8"/>
    <w:rsid w:val="00942442"/>
    <w:rsid w:val="0094277D"/>
    <w:rsid w:val="0094301A"/>
    <w:rsid w:val="00952E7D"/>
    <w:rsid w:val="00961F9D"/>
    <w:rsid w:val="0096308B"/>
    <w:rsid w:val="00967E2D"/>
    <w:rsid w:val="00984276"/>
    <w:rsid w:val="00984330"/>
    <w:rsid w:val="00993257"/>
    <w:rsid w:val="009A1BF4"/>
    <w:rsid w:val="009A387C"/>
    <w:rsid w:val="009A4620"/>
    <w:rsid w:val="009B1D66"/>
    <w:rsid w:val="009C1453"/>
    <w:rsid w:val="009C313E"/>
    <w:rsid w:val="009C52CA"/>
    <w:rsid w:val="009C78EE"/>
    <w:rsid w:val="009D03A0"/>
    <w:rsid w:val="00A00DB0"/>
    <w:rsid w:val="00A0260B"/>
    <w:rsid w:val="00A046BE"/>
    <w:rsid w:val="00A064FC"/>
    <w:rsid w:val="00A12DEA"/>
    <w:rsid w:val="00A12FA3"/>
    <w:rsid w:val="00A1324B"/>
    <w:rsid w:val="00A2177C"/>
    <w:rsid w:val="00A325B6"/>
    <w:rsid w:val="00A446B5"/>
    <w:rsid w:val="00A529F3"/>
    <w:rsid w:val="00A55087"/>
    <w:rsid w:val="00A808D1"/>
    <w:rsid w:val="00A81DC7"/>
    <w:rsid w:val="00A95009"/>
    <w:rsid w:val="00AB2B9E"/>
    <w:rsid w:val="00AB3685"/>
    <w:rsid w:val="00AB663A"/>
    <w:rsid w:val="00AC4E00"/>
    <w:rsid w:val="00AD3274"/>
    <w:rsid w:val="00AD3914"/>
    <w:rsid w:val="00AD44D1"/>
    <w:rsid w:val="00AF4923"/>
    <w:rsid w:val="00B001DD"/>
    <w:rsid w:val="00B02E85"/>
    <w:rsid w:val="00B05DDC"/>
    <w:rsid w:val="00B3076C"/>
    <w:rsid w:val="00B3269B"/>
    <w:rsid w:val="00B3422B"/>
    <w:rsid w:val="00B343B9"/>
    <w:rsid w:val="00B3479C"/>
    <w:rsid w:val="00B34BB9"/>
    <w:rsid w:val="00B53DAB"/>
    <w:rsid w:val="00B76E44"/>
    <w:rsid w:val="00B77DF9"/>
    <w:rsid w:val="00B90E23"/>
    <w:rsid w:val="00B93F83"/>
    <w:rsid w:val="00B96D3F"/>
    <w:rsid w:val="00BA290D"/>
    <w:rsid w:val="00BA3188"/>
    <w:rsid w:val="00BA36FF"/>
    <w:rsid w:val="00BA44A9"/>
    <w:rsid w:val="00BA4E5A"/>
    <w:rsid w:val="00BA6967"/>
    <w:rsid w:val="00BA74F2"/>
    <w:rsid w:val="00BA7618"/>
    <w:rsid w:val="00BB76C0"/>
    <w:rsid w:val="00BC107D"/>
    <w:rsid w:val="00BC153D"/>
    <w:rsid w:val="00BC2677"/>
    <w:rsid w:val="00BC5386"/>
    <w:rsid w:val="00BE36A1"/>
    <w:rsid w:val="00BE6A1E"/>
    <w:rsid w:val="00BF47AC"/>
    <w:rsid w:val="00BF5CA5"/>
    <w:rsid w:val="00C07264"/>
    <w:rsid w:val="00C11913"/>
    <w:rsid w:val="00C13E52"/>
    <w:rsid w:val="00C14E1B"/>
    <w:rsid w:val="00C16DC2"/>
    <w:rsid w:val="00C306F1"/>
    <w:rsid w:val="00C35849"/>
    <w:rsid w:val="00C50F0B"/>
    <w:rsid w:val="00C518BB"/>
    <w:rsid w:val="00C53F71"/>
    <w:rsid w:val="00C73051"/>
    <w:rsid w:val="00C74923"/>
    <w:rsid w:val="00C800C1"/>
    <w:rsid w:val="00C830D6"/>
    <w:rsid w:val="00C858A4"/>
    <w:rsid w:val="00CA049C"/>
    <w:rsid w:val="00CA4ACA"/>
    <w:rsid w:val="00CB5CF3"/>
    <w:rsid w:val="00CB6F2C"/>
    <w:rsid w:val="00CD49AD"/>
    <w:rsid w:val="00CE03FF"/>
    <w:rsid w:val="00CE08CF"/>
    <w:rsid w:val="00CE3DBC"/>
    <w:rsid w:val="00CF216E"/>
    <w:rsid w:val="00CF4702"/>
    <w:rsid w:val="00CF51A9"/>
    <w:rsid w:val="00D145FF"/>
    <w:rsid w:val="00D2269F"/>
    <w:rsid w:val="00D2506B"/>
    <w:rsid w:val="00D319AA"/>
    <w:rsid w:val="00D33E9C"/>
    <w:rsid w:val="00D42FC7"/>
    <w:rsid w:val="00D523F9"/>
    <w:rsid w:val="00D764C1"/>
    <w:rsid w:val="00D83BFC"/>
    <w:rsid w:val="00D862EF"/>
    <w:rsid w:val="00D92CAE"/>
    <w:rsid w:val="00D93A38"/>
    <w:rsid w:val="00D948E7"/>
    <w:rsid w:val="00DA2B04"/>
    <w:rsid w:val="00DA475E"/>
    <w:rsid w:val="00DA7B1B"/>
    <w:rsid w:val="00DC5CCA"/>
    <w:rsid w:val="00DE30F1"/>
    <w:rsid w:val="00DE5911"/>
    <w:rsid w:val="00DF5194"/>
    <w:rsid w:val="00E027F8"/>
    <w:rsid w:val="00E20BBB"/>
    <w:rsid w:val="00E23F26"/>
    <w:rsid w:val="00E542D1"/>
    <w:rsid w:val="00E62A8E"/>
    <w:rsid w:val="00E63DA6"/>
    <w:rsid w:val="00E65929"/>
    <w:rsid w:val="00E70BD9"/>
    <w:rsid w:val="00E72389"/>
    <w:rsid w:val="00E82F3E"/>
    <w:rsid w:val="00E84686"/>
    <w:rsid w:val="00E917DB"/>
    <w:rsid w:val="00EA50F6"/>
    <w:rsid w:val="00EB261A"/>
    <w:rsid w:val="00EB4C8C"/>
    <w:rsid w:val="00EC65BD"/>
    <w:rsid w:val="00F004DA"/>
    <w:rsid w:val="00F023B1"/>
    <w:rsid w:val="00F04971"/>
    <w:rsid w:val="00F12D28"/>
    <w:rsid w:val="00F172AF"/>
    <w:rsid w:val="00F17C8E"/>
    <w:rsid w:val="00F17FD8"/>
    <w:rsid w:val="00F3589B"/>
    <w:rsid w:val="00F445F0"/>
    <w:rsid w:val="00F614E5"/>
    <w:rsid w:val="00F62295"/>
    <w:rsid w:val="00F66743"/>
    <w:rsid w:val="00F7077B"/>
    <w:rsid w:val="00F73B52"/>
    <w:rsid w:val="00F81015"/>
    <w:rsid w:val="00FA1D29"/>
    <w:rsid w:val="00FB16D9"/>
    <w:rsid w:val="00FD4C6C"/>
    <w:rsid w:val="00FD7B46"/>
    <w:rsid w:val="00FE4EA1"/>
    <w:rsid w:val="00FE66F2"/>
    <w:rsid w:val="00FF5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355E4"/>
    <w:rPr>
      <w:szCs w:val="20"/>
    </w:rPr>
  </w:style>
  <w:style w:type="character" w:customStyle="1" w:styleId="20">
    <w:name w:val="Основной текст 2 Знак"/>
    <w:basedOn w:val="a0"/>
    <w:link w:val="2"/>
    <w:rsid w:val="005355E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D862E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0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9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0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Церенова Ольга</dc:creator>
  <cp:lastModifiedBy>Egorova</cp:lastModifiedBy>
  <cp:revision>9</cp:revision>
  <dcterms:created xsi:type="dcterms:W3CDTF">2025-08-20T09:34:00Z</dcterms:created>
  <dcterms:modified xsi:type="dcterms:W3CDTF">2026-08-05T10:10:00Z</dcterms:modified>
</cp:coreProperties>
</file>