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E75D4" w14:textId="77777777" w:rsidR="006D1A4A" w:rsidRPr="00121FD1" w:rsidRDefault="00463089" w:rsidP="008977A4">
      <w:pPr>
        <w:pStyle w:val="a5"/>
        <w:spacing w:before="0" w:after="0"/>
        <w:rPr>
          <w:sz w:val="24"/>
          <w:szCs w:val="24"/>
        </w:rPr>
      </w:pPr>
      <w:bookmarkStart w:id="0" w:name="_docStart_1"/>
      <w:bookmarkStart w:id="1" w:name="_title_1"/>
      <w:bookmarkStart w:id="2" w:name="_ref_1-c751df2f37e34f"/>
      <w:bookmarkEnd w:id="0"/>
      <w:r w:rsidRPr="00121FD1">
        <w:rPr>
          <w:sz w:val="24"/>
          <w:szCs w:val="24"/>
        </w:rPr>
        <w:t>Договор поставки</w:t>
      </w:r>
    </w:p>
    <w:p w14:paraId="11AB2F71" w14:textId="7288C830" w:rsidR="00463089" w:rsidRPr="00121FD1" w:rsidRDefault="00463089" w:rsidP="008977A4">
      <w:pPr>
        <w:pStyle w:val="a5"/>
        <w:spacing w:before="0" w:after="0"/>
        <w:rPr>
          <w:sz w:val="24"/>
          <w:szCs w:val="24"/>
        </w:rPr>
      </w:pPr>
      <w:r w:rsidRPr="00121FD1">
        <w:rPr>
          <w:sz w:val="24"/>
          <w:szCs w:val="24"/>
        </w:rPr>
        <w:t xml:space="preserve">(с оказанием </w:t>
      </w:r>
      <w:r w:rsidR="006D1A4A" w:rsidRPr="00121FD1">
        <w:rPr>
          <w:sz w:val="24"/>
          <w:szCs w:val="24"/>
        </w:rPr>
        <w:t xml:space="preserve">полиграфических </w:t>
      </w:r>
      <w:r w:rsidRPr="00121FD1">
        <w:rPr>
          <w:sz w:val="24"/>
          <w:szCs w:val="24"/>
        </w:rPr>
        <w:t>услуг)</w:t>
      </w:r>
      <w:r w:rsidR="006D1A4A" w:rsidRPr="00121FD1">
        <w:rPr>
          <w:sz w:val="24"/>
          <w:szCs w:val="24"/>
        </w:rPr>
        <w:t xml:space="preserve"> </w:t>
      </w:r>
      <w:r w:rsidRPr="00121FD1">
        <w:rPr>
          <w:sz w:val="24"/>
          <w:szCs w:val="24"/>
        </w:rPr>
        <w:t>№</w:t>
      </w:r>
      <w:bookmarkEnd w:id="1"/>
      <w:bookmarkEnd w:id="2"/>
      <w:r w:rsidR="00386C21">
        <w:rPr>
          <w:sz w:val="24"/>
          <w:szCs w:val="24"/>
        </w:rPr>
        <w:t xml:space="preserve"> </w:t>
      </w:r>
      <w:r w:rsidR="00D74368">
        <w:rPr>
          <w:sz w:val="24"/>
          <w:szCs w:val="24"/>
        </w:rPr>
        <w:t>___</w:t>
      </w:r>
    </w:p>
    <w:p w14:paraId="6F47CB67" w14:textId="77777777" w:rsidR="00334707" w:rsidRPr="00121FD1" w:rsidRDefault="00334707" w:rsidP="00D85EE6">
      <w:pPr>
        <w:spacing w:before="0" w:line="240" w:lineRule="auto"/>
        <w:contextualSpacing/>
        <w:mirrorIndents/>
        <w:rPr>
          <w:sz w:val="24"/>
          <w:szCs w:val="24"/>
        </w:rPr>
      </w:pPr>
    </w:p>
    <w:tbl>
      <w:tblPr>
        <w:tblW w:w="5000" w:type="pct"/>
        <w:tblLook w:val="04A0" w:firstRow="1" w:lastRow="0" w:firstColumn="1" w:lastColumn="0" w:noHBand="0" w:noVBand="1"/>
      </w:tblPr>
      <w:tblGrid>
        <w:gridCol w:w="5003"/>
        <w:gridCol w:w="5419"/>
      </w:tblGrid>
      <w:tr w:rsidR="00463089" w:rsidRPr="007D0A6F" w14:paraId="3DBB7A30" w14:textId="77777777">
        <w:tc>
          <w:tcPr>
            <w:tcW w:w="2400" w:type="pct"/>
          </w:tcPr>
          <w:p w14:paraId="305327F4" w14:textId="77777777" w:rsidR="00463089" w:rsidRPr="007D0A6F" w:rsidRDefault="00463089" w:rsidP="00D85EE6">
            <w:pPr>
              <w:pStyle w:val="Normalunindented"/>
              <w:keepNext/>
              <w:spacing w:before="0" w:after="0" w:line="240" w:lineRule="auto"/>
              <w:contextualSpacing/>
              <w:mirrorIndents/>
              <w:jc w:val="left"/>
              <w:rPr>
                <w:lang w:bidi="ru-RU"/>
              </w:rPr>
            </w:pPr>
            <w:r w:rsidRPr="007D0A6F">
              <w:rPr>
                <w:lang w:bidi="ru-RU"/>
              </w:rPr>
              <w:t xml:space="preserve">г. </w:t>
            </w:r>
            <w:r w:rsidR="006D1A4A" w:rsidRPr="007D0A6F">
              <w:rPr>
                <w:lang w:bidi="ru-RU"/>
              </w:rPr>
              <w:t>Красновишерск</w:t>
            </w:r>
          </w:p>
        </w:tc>
        <w:tc>
          <w:tcPr>
            <w:tcW w:w="2600" w:type="pct"/>
          </w:tcPr>
          <w:p w14:paraId="01308719" w14:textId="775FE308" w:rsidR="00463089" w:rsidRPr="007D0A6F" w:rsidRDefault="00463089" w:rsidP="00386C21">
            <w:pPr>
              <w:pStyle w:val="Normalunindented"/>
              <w:keepNext/>
              <w:spacing w:before="0" w:after="0" w:line="240" w:lineRule="auto"/>
              <w:contextualSpacing/>
              <w:mirrorIndents/>
              <w:jc w:val="right"/>
              <w:rPr>
                <w:lang w:bidi="ru-RU"/>
              </w:rPr>
            </w:pPr>
            <w:r w:rsidRPr="007D0A6F">
              <w:rPr>
                <w:lang w:bidi="ru-RU"/>
              </w:rPr>
              <w:t>"</w:t>
            </w:r>
            <w:r w:rsidR="00D74368">
              <w:rPr>
                <w:lang w:bidi="ru-RU"/>
              </w:rPr>
              <w:t>___</w:t>
            </w:r>
            <w:r w:rsidRPr="007D0A6F">
              <w:rPr>
                <w:lang w:bidi="ru-RU"/>
              </w:rPr>
              <w:t xml:space="preserve">" </w:t>
            </w:r>
            <w:r w:rsidR="00D74368">
              <w:rPr>
                <w:lang w:bidi="ru-RU"/>
              </w:rPr>
              <w:t>августа</w:t>
            </w:r>
            <w:r w:rsidR="006D1A4A" w:rsidRPr="007D0A6F">
              <w:rPr>
                <w:lang w:bidi="ru-RU"/>
              </w:rPr>
              <w:t xml:space="preserve"> 202</w:t>
            </w:r>
            <w:r w:rsidR="00D74368">
              <w:rPr>
                <w:lang w:bidi="ru-RU"/>
              </w:rPr>
              <w:t>6</w:t>
            </w:r>
            <w:r w:rsidR="006D1A4A" w:rsidRPr="007D0A6F">
              <w:rPr>
                <w:lang w:bidi="ru-RU"/>
              </w:rPr>
              <w:t xml:space="preserve"> г.</w:t>
            </w:r>
          </w:p>
        </w:tc>
      </w:tr>
      <w:tr w:rsidR="00334707" w:rsidRPr="007D0A6F" w14:paraId="23191A7C" w14:textId="77777777">
        <w:tc>
          <w:tcPr>
            <w:tcW w:w="2400" w:type="pct"/>
          </w:tcPr>
          <w:p w14:paraId="5C4B4E71" w14:textId="77777777" w:rsidR="00334707" w:rsidRPr="007D0A6F" w:rsidRDefault="00334707" w:rsidP="00D85EE6">
            <w:pPr>
              <w:pStyle w:val="Normalunindented"/>
              <w:keepNext/>
              <w:spacing w:before="0" w:after="0" w:line="240" w:lineRule="auto"/>
              <w:contextualSpacing/>
              <w:mirrorIndents/>
              <w:jc w:val="left"/>
              <w:rPr>
                <w:lang w:bidi="ru-RU"/>
              </w:rPr>
            </w:pPr>
          </w:p>
        </w:tc>
        <w:tc>
          <w:tcPr>
            <w:tcW w:w="2600" w:type="pct"/>
          </w:tcPr>
          <w:p w14:paraId="500D2389" w14:textId="77777777" w:rsidR="00334707" w:rsidRPr="007D0A6F" w:rsidRDefault="00334707" w:rsidP="00D85EE6">
            <w:pPr>
              <w:pStyle w:val="Normalunindented"/>
              <w:keepNext/>
              <w:spacing w:before="0" w:after="0" w:line="240" w:lineRule="auto"/>
              <w:contextualSpacing/>
              <w:mirrorIndents/>
              <w:jc w:val="right"/>
              <w:rPr>
                <w:lang w:bidi="ru-RU"/>
              </w:rPr>
            </w:pPr>
          </w:p>
        </w:tc>
      </w:tr>
    </w:tbl>
    <w:p w14:paraId="1519C71D" w14:textId="7D73C43A" w:rsidR="00334707" w:rsidRPr="007D0A6F" w:rsidRDefault="001C6750" w:rsidP="00D85EE6">
      <w:pPr>
        <w:pStyle w:val="aff"/>
        <w:ind w:firstLine="426"/>
        <w:contextualSpacing/>
        <w:mirrorIndents/>
        <w:rPr>
          <w:sz w:val="22"/>
          <w:szCs w:val="22"/>
        </w:rPr>
      </w:pPr>
      <w:r w:rsidRPr="001C6750">
        <w:rPr>
          <w:bCs/>
          <w:sz w:val="22"/>
          <w:szCs w:val="22"/>
        </w:rPr>
        <w:t>____________________________________________________________________________________</w:t>
      </w:r>
      <w:r w:rsidR="00334707" w:rsidRPr="007D0A6F">
        <w:rPr>
          <w:bCs/>
          <w:sz w:val="22"/>
          <w:szCs w:val="22"/>
        </w:rPr>
        <w:t>,</w:t>
      </w:r>
      <w:r w:rsidR="00334707" w:rsidRPr="007D0A6F">
        <w:rPr>
          <w:sz w:val="22"/>
          <w:szCs w:val="22"/>
        </w:rPr>
        <w:t xml:space="preserve"> имен</w:t>
      </w:r>
      <w:r w:rsidR="00386C21">
        <w:rPr>
          <w:sz w:val="22"/>
          <w:szCs w:val="22"/>
        </w:rPr>
        <w:t>уемое в дальнейшем «Поставщик»,</w:t>
      </w:r>
      <w:r w:rsidR="00334707" w:rsidRPr="007D0A6F">
        <w:rPr>
          <w:sz w:val="22"/>
          <w:szCs w:val="22"/>
        </w:rPr>
        <w:t xml:space="preserve"> с одной стороны, </w:t>
      </w:r>
      <w:r w:rsidR="00334707" w:rsidRPr="007D0A6F">
        <w:rPr>
          <w:bCs/>
          <w:sz w:val="22"/>
          <w:szCs w:val="22"/>
        </w:rPr>
        <w:t xml:space="preserve">и </w:t>
      </w:r>
      <w:r w:rsidR="00334707" w:rsidRPr="007D0A6F">
        <w:rPr>
          <w:sz w:val="22"/>
          <w:szCs w:val="22"/>
        </w:rPr>
        <w:t>Федеральное государственное бюджетное учреждение «Государственный природный заповедник «Вишерский» (ФГБУ «Государственный заповедник «Вишерский»), именуемое в дальнейшем Покупатель, в лице директора Бахарева Павла Николаевича, действующего на основании Устава, с другой стороны, заключили настоящий Договор о нижеследующем:</w:t>
      </w:r>
    </w:p>
    <w:p w14:paraId="18F862A1" w14:textId="77777777" w:rsidR="00334707" w:rsidRPr="007D0A6F" w:rsidRDefault="00334707" w:rsidP="00D85EE6">
      <w:pPr>
        <w:pStyle w:val="aff"/>
        <w:ind w:firstLine="426"/>
        <w:contextualSpacing/>
        <w:mirrorIndents/>
        <w:rPr>
          <w:sz w:val="22"/>
          <w:szCs w:val="22"/>
        </w:rPr>
      </w:pPr>
    </w:p>
    <w:p w14:paraId="0BEC6BB8" w14:textId="77777777" w:rsidR="00463089" w:rsidRPr="007D0A6F" w:rsidRDefault="00463089" w:rsidP="00D85EE6">
      <w:pPr>
        <w:pStyle w:val="1"/>
        <w:spacing w:before="0" w:after="0" w:line="240" w:lineRule="auto"/>
        <w:contextualSpacing/>
        <w:mirrorIndents/>
        <w:rPr>
          <w:sz w:val="22"/>
          <w:szCs w:val="22"/>
        </w:rPr>
      </w:pPr>
      <w:bookmarkStart w:id="3" w:name="_ref_1-9ea9ca45860a4c"/>
      <w:r w:rsidRPr="007D0A6F">
        <w:rPr>
          <w:sz w:val="22"/>
          <w:szCs w:val="22"/>
        </w:rPr>
        <w:t>Предмет договора</w:t>
      </w:r>
      <w:bookmarkEnd w:id="3"/>
    </w:p>
    <w:p w14:paraId="07ED3249" w14:textId="77777777" w:rsidR="00463089" w:rsidRPr="007D0A6F" w:rsidRDefault="00463089" w:rsidP="00DD7C64">
      <w:pPr>
        <w:pStyle w:val="2"/>
        <w:spacing w:before="0" w:after="0" w:line="240" w:lineRule="auto"/>
        <w:ind w:firstLine="567"/>
        <w:contextualSpacing/>
        <w:mirrorIndents/>
        <w:rPr>
          <w:szCs w:val="22"/>
        </w:rPr>
      </w:pPr>
      <w:bookmarkStart w:id="4" w:name="_ref_1-59f5a894360746"/>
      <w:r w:rsidRPr="007D0A6F">
        <w:rPr>
          <w:szCs w:val="22"/>
        </w:rPr>
        <w:t xml:space="preserve">Поставщик </w:t>
      </w:r>
      <w:r w:rsidR="00F00016" w:rsidRPr="007D0A6F">
        <w:rPr>
          <w:szCs w:val="22"/>
        </w:rPr>
        <w:t>обязуется оказать услугу по изготовлению</w:t>
      </w:r>
      <w:r w:rsidR="003E1286" w:rsidRPr="007D0A6F">
        <w:rPr>
          <w:szCs w:val="22"/>
        </w:rPr>
        <w:t xml:space="preserve"> и</w:t>
      </w:r>
      <w:r w:rsidR="00F00016" w:rsidRPr="007D0A6F">
        <w:rPr>
          <w:szCs w:val="22"/>
        </w:rPr>
        <w:t xml:space="preserve"> </w:t>
      </w:r>
      <w:r w:rsidR="003E1286" w:rsidRPr="007D0A6F">
        <w:rPr>
          <w:szCs w:val="22"/>
        </w:rPr>
        <w:t xml:space="preserve">поставке </w:t>
      </w:r>
      <w:r w:rsidR="00F00016" w:rsidRPr="007D0A6F">
        <w:rPr>
          <w:szCs w:val="22"/>
        </w:rPr>
        <w:t xml:space="preserve">полиграфической продукции (далее - </w:t>
      </w:r>
      <w:r w:rsidR="00107399" w:rsidRPr="007D0A6F">
        <w:rPr>
          <w:szCs w:val="22"/>
        </w:rPr>
        <w:t>т</w:t>
      </w:r>
      <w:r w:rsidR="00C83EDB" w:rsidRPr="007D0A6F">
        <w:rPr>
          <w:szCs w:val="22"/>
        </w:rPr>
        <w:t xml:space="preserve">овар), </w:t>
      </w:r>
      <w:r w:rsidR="003B68FB" w:rsidRPr="007D0A6F">
        <w:rPr>
          <w:szCs w:val="22"/>
        </w:rPr>
        <w:t xml:space="preserve">в соответствии с требованиями и объемами, </w:t>
      </w:r>
      <w:r w:rsidR="00CE4EE4" w:rsidRPr="007D0A6F">
        <w:rPr>
          <w:szCs w:val="22"/>
        </w:rPr>
        <w:t>указанные</w:t>
      </w:r>
      <w:r w:rsidR="00F00016" w:rsidRPr="007D0A6F">
        <w:rPr>
          <w:szCs w:val="22"/>
        </w:rPr>
        <w:t xml:space="preserve"> в </w:t>
      </w:r>
      <w:r w:rsidR="00E7044B" w:rsidRPr="007D0A6F">
        <w:rPr>
          <w:szCs w:val="22"/>
        </w:rPr>
        <w:t>Техническом задании (Приложение №1) и Спецификации (</w:t>
      </w:r>
      <w:r w:rsidR="00B51D61" w:rsidRPr="007D0A6F">
        <w:rPr>
          <w:szCs w:val="22"/>
        </w:rPr>
        <w:t>Приложении № 2</w:t>
      </w:r>
      <w:r w:rsidR="00E7044B" w:rsidRPr="007D0A6F">
        <w:rPr>
          <w:szCs w:val="22"/>
        </w:rPr>
        <w:t>), являющихся неотъемлемой частью</w:t>
      </w:r>
      <w:r w:rsidR="00A57DD0" w:rsidRPr="007D0A6F">
        <w:rPr>
          <w:szCs w:val="22"/>
        </w:rPr>
        <w:t xml:space="preserve"> </w:t>
      </w:r>
      <w:r w:rsidR="00E7044B" w:rsidRPr="007D0A6F">
        <w:rPr>
          <w:szCs w:val="22"/>
        </w:rPr>
        <w:t>настоящего Договора</w:t>
      </w:r>
      <w:r w:rsidR="00A57DD0" w:rsidRPr="007D0A6F">
        <w:rPr>
          <w:szCs w:val="22"/>
        </w:rPr>
        <w:t>,</w:t>
      </w:r>
      <w:r w:rsidR="00107399" w:rsidRPr="007D0A6F">
        <w:rPr>
          <w:szCs w:val="22"/>
        </w:rPr>
        <w:t xml:space="preserve"> и</w:t>
      </w:r>
      <w:r w:rsidRPr="007D0A6F">
        <w:rPr>
          <w:szCs w:val="22"/>
        </w:rPr>
        <w:t xml:space="preserve"> передать </w:t>
      </w:r>
      <w:r w:rsidR="00C83EDB" w:rsidRPr="007D0A6F">
        <w:rPr>
          <w:szCs w:val="22"/>
        </w:rPr>
        <w:t>их</w:t>
      </w:r>
      <w:r w:rsidR="00107399" w:rsidRPr="007D0A6F">
        <w:rPr>
          <w:szCs w:val="22"/>
        </w:rPr>
        <w:t xml:space="preserve"> </w:t>
      </w:r>
      <w:r w:rsidRPr="007D0A6F">
        <w:rPr>
          <w:szCs w:val="22"/>
        </w:rPr>
        <w:t xml:space="preserve">в собственность Покупателя </w:t>
      </w:r>
      <w:r w:rsidR="00107399" w:rsidRPr="007D0A6F">
        <w:rPr>
          <w:szCs w:val="22"/>
        </w:rPr>
        <w:t>на</w:t>
      </w:r>
      <w:r w:rsidR="00334707" w:rsidRPr="007D0A6F">
        <w:rPr>
          <w:szCs w:val="22"/>
        </w:rPr>
        <w:t xml:space="preserve"> услови</w:t>
      </w:r>
      <w:r w:rsidR="00107399" w:rsidRPr="007D0A6F">
        <w:rPr>
          <w:szCs w:val="22"/>
        </w:rPr>
        <w:t>ях, предусмотренных</w:t>
      </w:r>
      <w:r w:rsidR="00334707" w:rsidRPr="007D0A6F">
        <w:rPr>
          <w:szCs w:val="22"/>
        </w:rPr>
        <w:t xml:space="preserve"> настоящ</w:t>
      </w:r>
      <w:r w:rsidR="00107399" w:rsidRPr="007D0A6F">
        <w:rPr>
          <w:szCs w:val="22"/>
        </w:rPr>
        <w:t>им</w:t>
      </w:r>
      <w:r w:rsidR="00334707" w:rsidRPr="007D0A6F">
        <w:rPr>
          <w:szCs w:val="22"/>
        </w:rPr>
        <w:t xml:space="preserve"> Договор</w:t>
      </w:r>
      <w:r w:rsidR="00107399" w:rsidRPr="007D0A6F">
        <w:rPr>
          <w:szCs w:val="22"/>
        </w:rPr>
        <w:t>ом, а</w:t>
      </w:r>
      <w:r w:rsidRPr="007D0A6F">
        <w:rPr>
          <w:szCs w:val="22"/>
        </w:rPr>
        <w:t xml:space="preserve"> Покупатель обязуется принять и оплатить товар</w:t>
      </w:r>
      <w:bookmarkEnd w:id="4"/>
      <w:r w:rsidR="00107399" w:rsidRPr="007D0A6F">
        <w:rPr>
          <w:szCs w:val="22"/>
        </w:rPr>
        <w:t>.</w:t>
      </w:r>
    </w:p>
    <w:p w14:paraId="31AED617" w14:textId="1216EC72" w:rsidR="00C8296C" w:rsidRPr="007D0A6F" w:rsidRDefault="00C8296C" w:rsidP="007D78EF">
      <w:pPr>
        <w:pStyle w:val="2"/>
        <w:ind w:firstLine="567"/>
        <w:rPr>
          <w:szCs w:val="22"/>
        </w:rPr>
      </w:pPr>
      <w:r w:rsidRPr="007D0A6F">
        <w:rPr>
          <w:szCs w:val="22"/>
        </w:rPr>
        <w:t xml:space="preserve">Идентификационный код закупки </w:t>
      </w:r>
      <w:r w:rsidR="005508CE">
        <w:rPr>
          <w:szCs w:val="22"/>
        </w:rPr>
        <w:t>–</w:t>
      </w:r>
      <w:r w:rsidRPr="007D0A6F">
        <w:rPr>
          <w:szCs w:val="22"/>
        </w:rPr>
        <w:t xml:space="preserve"> </w:t>
      </w:r>
      <w:r w:rsidR="00365C7D" w:rsidRPr="00365C7D">
        <w:rPr>
          <w:szCs w:val="22"/>
        </w:rPr>
        <w:t>261594100155959410100100050000000000</w:t>
      </w:r>
      <w:r w:rsidR="00365C7D">
        <w:rPr>
          <w:szCs w:val="22"/>
        </w:rPr>
        <w:t>.</w:t>
      </w:r>
    </w:p>
    <w:p w14:paraId="1B57F358" w14:textId="77777777" w:rsidR="006E1C61" w:rsidRPr="007D0A6F" w:rsidRDefault="006E1C61" w:rsidP="006E1C61">
      <w:pPr>
        <w:pStyle w:val="ab"/>
        <w:rPr>
          <w:rFonts w:ascii="Times New Roman" w:hAnsi="Times New Roman"/>
        </w:rPr>
      </w:pPr>
    </w:p>
    <w:p w14:paraId="181F3948" w14:textId="77777777" w:rsidR="00463089" w:rsidRPr="007D0A6F" w:rsidRDefault="00463089" w:rsidP="00D85EE6">
      <w:pPr>
        <w:pStyle w:val="1"/>
        <w:spacing w:before="0" w:after="0" w:line="240" w:lineRule="auto"/>
        <w:contextualSpacing/>
        <w:mirrorIndents/>
        <w:rPr>
          <w:sz w:val="22"/>
          <w:szCs w:val="22"/>
        </w:rPr>
      </w:pPr>
      <w:bookmarkStart w:id="5" w:name="_ref_1-9d53c29471a04b"/>
      <w:r w:rsidRPr="007D0A6F">
        <w:rPr>
          <w:sz w:val="22"/>
          <w:szCs w:val="22"/>
        </w:rPr>
        <w:t>Качество</w:t>
      </w:r>
      <w:bookmarkEnd w:id="5"/>
    </w:p>
    <w:p w14:paraId="00E54F7C" w14:textId="77777777" w:rsidR="00624B1C" w:rsidRPr="007D0A6F" w:rsidRDefault="00624B1C" w:rsidP="00025EC4">
      <w:pPr>
        <w:pStyle w:val="2"/>
        <w:spacing w:before="0" w:line="240" w:lineRule="auto"/>
        <w:ind w:firstLine="567"/>
        <w:contextualSpacing/>
        <w:mirrorIndents/>
        <w:rPr>
          <w:szCs w:val="22"/>
        </w:rPr>
      </w:pPr>
      <w:bookmarkStart w:id="6" w:name="_ref_1-1ef27ecb69c14d"/>
      <w:bookmarkStart w:id="7" w:name="_ref_1-3dd200ab99b841"/>
      <w:r w:rsidRPr="007D0A6F">
        <w:rPr>
          <w:szCs w:val="22"/>
        </w:rPr>
        <w:t>Изготовленный Товар должен соответствовать согласованным Покупателем макетам. Качество товара должно соответствовать отраслевым стандартам качества печати и готовой продукции</w:t>
      </w:r>
      <w:bookmarkEnd w:id="6"/>
      <w:r w:rsidRPr="007D0A6F">
        <w:rPr>
          <w:szCs w:val="22"/>
        </w:rPr>
        <w:t>.</w:t>
      </w:r>
    </w:p>
    <w:p w14:paraId="7826F0BB" w14:textId="77777777" w:rsidR="00597EA5" w:rsidRPr="007D0A6F" w:rsidRDefault="00597EA5" w:rsidP="00025EC4">
      <w:pPr>
        <w:pStyle w:val="2"/>
        <w:spacing w:before="0" w:after="0" w:line="240" w:lineRule="auto"/>
        <w:ind w:firstLine="567"/>
        <w:contextualSpacing/>
        <w:mirrorIndents/>
        <w:rPr>
          <w:szCs w:val="22"/>
        </w:rPr>
      </w:pPr>
      <w:r w:rsidRPr="007D0A6F">
        <w:rPr>
          <w:szCs w:val="22"/>
          <w:lang w:bidi="ru-RU"/>
        </w:rPr>
        <w:t xml:space="preserve">Качество упаковки товара </w:t>
      </w:r>
      <w:r w:rsidR="00E93637" w:rsidRPr="007D0A6F">
        <w:rPr>
          <w:szCs w:val="22"/>
          <w:lang w:bidi="ru-RU"/>
        </w:rPr>
        <w:t>д</w:t>
      </w:r>
      <w:r w:rsidR="00E93637" w:rsidRPr="007D0A6F">
        <w:rPr>
          <w:color w:val="292B2C"/>
          <w:szCs w:val="22"/>
          <w:shd w:val="clear" w:color="auto" w:fill="FFFFFF"/>
        </w:rPr>
        <w:t xml:space="preserve">олжно </w:t>
      </w:r>
      <w:r w:rsidR="00E93637" w:rsidRPr="007D0A6F">
        <w:rPr>
          <w:szCs w:val="22"/>
          <w:shd w:val="clear" w:color="auto" w:fill="FFFFFF"/>
        </w:rPr>
        <w:t>отвечать</w:t>
      </w:r>
      <w:r w:rsidR="00737E36" w:rsidRPr="007D0A6F">
        <w:rPr>
          <w:szCs w:val="22"/>
          <w:shd w:val="clear" w:color="auto" w:fill="FFFFFF"/>
        </w:rPr>
        <w:t xml:space="preserve"> </w:t>
      </w:r>
      <w:r w:rsidR="00E93637" w:rsidRPr="007D0A6F">
        <w:rPr>
          <w:bCs w:val="0"/>
          <w:szCs w:val="22"/>
          <w:bdr w:val="none" w:sz="0" w:space="0" w:color="auto" w:frame="1"/>
          <w:shd w:val="clear" w:color="auto" w:fill="FFFFFF"/>
        </w:rPr>
        <w:t>общим</w:t>
      </w:r>
      <w:r w:rsidR="00737E36" w:rsidRPr="007D0A6F">
        <w:rPr>
          <w:szCs w:val="22"/>
          <w:shd w:val="clear" w:color="auto" w:fill="FFFFFF"/>
        </w:rPr>
        <w:t xml:space="preserve"> </w:t>
      </w:r>
      <w:r w:rsidR="00E93637" w:rsidRPr="007D0A6F">
        <w:rPr>
          <w:szCs w:val="22"/>
          <w:shd w:val="clear" w:color="auto" w:fill="FFFFFF"/>
        </w:rPr>
        <w:t>стандартам по </w:t>
      </w:r>
      <w:r w:rsidR="00E93637" w:rsidRPr="007D0A6F">
        <w:rPr>
          <w:bCs w:val="0"/>
          <w:szCs w:val="22"/>
          <w:bdr w:val="none" w:sz="0" w:space="0" w:color="auto" w:frame="1"/>
          <w:shd w:val="clear" w:color="auto" w:fill="FFFFFF"/>
        </w:rPr>
        <w:t>технологичности</w:t>
      </w:r>
      <w:r w:rsidR="00E93637" w:rsidRPr="007D0A6F">
        <w:rPr>
          <w:szCs w:val="22"/>
          <w:shd w:val="clear" w:color="auto" w:fill="FFFFFF"/>
        </w:rPr>
        <w:t>, удобству конструкции, унификации. Не создавать трудностей при хранении, складировании и транспортировке.</w:t>
      </w:r>
    </w:p>
    <w:p w14:paraId="08EE27FB" w14:textId="6D345AB5" w:rsidR="00463089" w:rsidRPr="007D0A6F" w:rsidRDefault="00463089" w:rsidP="00025EC4">
      <w:pPr>
        <w:pStyle w:val="2"/>
        <w:spacing w:before="0" w:after="0" w:line="240" w:lineRule="auto"/>
        <w:ind w:firstLine="567"/>
        <w:contextualSpacing/>
        <w:mirrorIndents/>
        <w:rPr>
          <w:szCs w:val="22"/>
        </w:rPr>
      </w:pPr>
      <w:r w:rsidRPr="007D0A6F">
        <w:rPr>
          <w:szCs w:val="22"/>
        </w:rPr>
        <w:t>Передача товара ненадлежащего качества</w:t>
      </w:r>
      <w:bookmarkEnd w:id="7"/>
      <w:r w:rsidR="006D7A3F">
        <w:rPr>
          <w:szCs w:val="22"/>
        </w:rPr>
        <w:t>:</w:t>
      </w:r>
    </w:p>
    <w:p w14:paraId="3380725F" w14:textId="77777777" w:rsidR="00463089" w:rsidRPr="007D0A6F" w:rsidRDefault="00463089" w:rsidP="00D85EE6">
      <w:pPr>
        <w:pStyle w:val="3"/>
        <w:spacing w:before="0" w:after="0" w:line="240" w:lineRule="auto"/>
        <w:contextualSpacing/>
        <w:mirrorIndents/>
      </w:pPr>
      <w:bookmarkStart w:id="8" w:name="_ref_1-d9a0a5e834034f"/>
      <w:r w:rsidRPr="007D0A6F">
        <w:t>Стороны установили, что существенным нарушением требований к качеству товара является поставка товара с таким недостатком (существенным недостатком), который не может быть устранен без несоразмерных расходов или затрат времени.</w:t>
      </w:r>
      <w:bookmarkEnd w:id="8"/>
    </w:p>
    <w:p w14:paraId="61B0641A" w14:textId="77777777" w:rsidR="00D85EE6" w:rsidRDefault="00463089" w:rsidP="00166EE9">
      <w:pPr>
        <w:pStyle w:val="3"/>
        <w:spacing w:before="0" w:after="0" w:line="240" w:lineRule="auto"/>
        <w:contextualSpacing/>
        <w:mirrorIndents/>
      </w:pPr>
      <w:bookmarkStart w:id="9" w:name="_ref_1-ff9f95ba35ce46"/>
      <w:r w:rsidRPr="007D0A6F">
        <w:t>Если Покупатель предъявил требование о безвозмездном устранении недостатков товара, Поставщик должен исполнить его не позднее</w:t>
      </w:r>
      <w:r w:rsidR="00597EA5" w:rsidRPr="007D0A6F">
        <w:t xml:space="preserve"> 10 (десяти) рабочих дней</w:t>
      </w:r>
      <w:r w:rsidRPr="007D0A6F">
        <w:t xml:space="preserve"> с момента получения</w:t>
      </w:r>
      <w:r w:rsidR="00597EA5" w:rsidRPr="007D0A6F">
        <w:t xml:space="preserve"> требования</w:t>
      </w:r>
      <w:bookmarkEnd w:id="9"/>
      <w:r w:rsidR="00613BC4" w:rsidRPr="007D0A6F">
        <w:t>.</w:t>
      </w:r>
    </w:p>
    <w:p w14:paraId="46FD1F1F" w14:textId="77777777" w:rsidR="000B3503" w:rsidRPr="000B3503" w:rsidRDefault="000B3503" w:rsidP="000B3503"/>
    <w:p w14:paraId="779FD4C1" w14:textId="77777777" w:rsidR="0082052D" w:rsidRPr="007D0A6F" w:rsidRDefault="0082052D" w:rsidP="00D85EE6">
      <w:pPr>
        <w:pStyle w:val="1"/>
        <w:spacing w:before="0" w:after="0" w:line="240" w:lineRule="auto"/>
        <w:contextualSpacing/>
        <w:mirrorIndents/>
        <w:rPr>
          <w:sz w:val="22"/>
          <w:szCs w:val="22"/>
        </w:rPr>
      </w:pPr>
      <w:bookmarkStart w:id="10" w:name="_ref_1-ae0802c8ea7146"/>
      <w:r w:rsidRPr="007D0A6F">
        <w:rPr>
          <w:sz w:val="22"/>
          <w:szCs w:val="22"/>
        </w:rPr>
        <w:t>Срок и условия поставки товара</w:t>
      </w:r>
    </w:p>
    <w:p w14:paraId="49B1F0EA" w14:textId="4C4E51E1" w:rsidR="0082052D" w:rsidRPr="007D0A6F" w:rsidRDefault="0082052D" w:rsidP="00025EC4">
      <w:pPr>
        <w:pStyle w:val="2"/>
        <w:spacing w:before="0" w:after="0" w:line="240" w:lineRule="auto"/>
        <w:ind w:firstLine="567"/>
        <w:contextualSpacing/>
        <w:mirrorIndents/>
        <w:rPr>
          <w:szCs w:val="22"/>
        </w:rPr>
      </w:pPr>
      <w:r w:rsidRPr="007D0A6F">
        <w:rPr>
          <w:szCs w:val="22"/>
        </w:rPr>
        <w:t>Поставка товара д</w:t>
      </w:r>
      <w:r w:rsidR="004F423E" w:rsidRPr="007D0A6F">
        <w:rPr>
          <w:szCs w:val="22"/>
        </w:rPr>
        <w:t xml:space="preserve">олжна быть осуществлена в </w:t>
      </w:r>
      <w:r w:rsidR="008D2FC0" w:rsidRPr="007D0A6F">
        <w:rPr>
          <w:szCs w:val="22"/>
        </w:rPr>
        <w:t>т</w:t>
      </w:r>
      <w:r w:rsidR="005F2BF7" w:rsidRPr="007D0A6F">
        <w:rPr>
          <w:szCs w:val="22"/>
        </w:rPr>
        <w:t xml:space="preserve">ечение </w:t>
      </w:r>
      <w:r w:rsidR="004B26F8" w:rsidRPr="004B26F8">
        <w:rPr>
          <w:szCs w:val="22"/>
        </w:rPr>
        <w:t>1</w:t>
      </w:r>
      <w:r w:rsidR="001C5C06">
        <w:rPr>
          <w:szCs w:val="22"/>
        </w:rPr>
        <w:t>5</w:t>
      </w:r>
      <w:r w:rsidR="005F2BF7" w:rsidRPr="007D0A6F">
        <w:rPr>
          <w:szCs w:val="22"/>
        </w:rPr>
        <w:t xml:space="preserve"> (</w:t>
      </w:r>
      <w:r w:rsidR="001C5C06">
        <w:rPr>
          <w:szCs w:val="22"/>
        </w:rPr>
        <w:t>пятнадцати</w:t>
      </w:r>
      <w:r w:rsidR="005F2BF7" w:rsidRPr="007D0A6F">
        <w:rPr>
          <w:szCs w:val="22"/>
        </w:rPr>
        <w:t>) календарных дней со дня заключения Договора.</w:t>
      </w:r>
    </w:p>
    <w:p w14:paraId="4A742423" w14:textId="77777777" w:rsidR="0082052D" w:rsidRPr="007D0A6F" w:rsidRDefault="0082052D" w:rsidP="00025EC4">
      <w:pPr>
        <w:pStyle w:val="2"/>
        <w:spacing w:before="0" w:after="0" w:line="240" w:lineRule="auto"/>
        <w:ind w:firstLine="567"/>
        <w:contextualSpacing/>
        <w:mirrorIndents/>
        <w:rPr>
          <w:szCs w:val="22"/>
        </w:rPr>
      </w:pPr>
      <w:r w:rsidRPr="007D0A6F">
        <w:rPr>
          <w:szCs w:val="22"/>
        </w:rPr>
        <w:t>Поставка осуществляется путем доставки товара на склад Покупателя по адресу: Пермский край, г. Красновишерск, ул. Г</w:t>
      </w:r>
      <w:r w:rsidR="00A97B6E" w:rsidRPr="007D0A6F">
        <w:rPr>
          <w:szCs w:val="22"/>
        </w:rPr>
        <w:t>агарина, д. 67, в рабочие дни (понедельник – пятница), в раб</w:t>
      </w:r>
      <w:r w:rsidR="005F2BF7" w:rsidRPr="007D0A6F">
        <w:rPr>
          <w:szCs w:val="22"/>
        </w:rPr>
        <w:t>очее время (8:00-12:00, 13:00-16</w:t>
      </w:r>
      <w:r w:rsidR="00A97B6E" w:rsidRPr="007D0A6F">
        <w:rPr>
          <w:szCs w:val="22"/>
        </w:rPr>
        <w:t xml:space="preserve">:00 местного времени). </w:t>
      </w:r>
    </w:p>
    <w:p w14:paraId="649B3877" w14:textId="77777777" w:rsidR="0082052D" w:rsidRPr="007D0A6F" w:rsidRDefault="0082052D" w:rsidP="00D85EE6">
      <w:pPr>
        <w:pStyle w:val="3"/>
        <w:spacing w:before="0" w:after="0" w:line="240" w:lineRule="auto"/>
        <w:contextualSpacing/>
        <w:mirrorIndents/>
      </w:pPr>
      <w:r w:rsidRPr="007D0A6F">
        <w:t xml:space="preserve">Доставка товара осуществляется </w:t>
      </w:r>
      <w:r w:rsidR="00A97B6E" w:rsidRPr="007D0A6F">
        <w:t>за счет Поставщика.</w:t>
      </w:r>
    </w:p>
    <w:p w14:paraId="31D220B2" w14:textId="77777777" w:rsidR="0082052D" w:rsidRPr="007D0A6F" w:rsidRDefault="0082052D" w:rsidP="00D85EE6">
      <w:pPr>
        <w:pStyle w:val="3"/>
        <w:spacing w:before="0" w:after="0" w:line="240" w:lineRule="auto"/>
        <w:contextualSpacing/>
        <w:mirrorIndents/>
      </w:pPr>
      <w:r w:rsidRPr="007D0A6F">
        <w:t>Выгрузка товара с транспорта Поставщика осуществляется силами и за счет Поставщика.</w:t>
      </w:r>
    </w:p>
    <w:p w14:paraId="653D22FB" w14:textId="77777777" w:rsidR="0082052D" w:rsidRPr="007D0A6F" w:rsidRDefault="0082052D" w:rsidP="00D85EE6">
      <w:pPr>
        <w:pStyle w:val="2"/>
        <w:spacing w:before="0" w:after="0" w:line="240" w:lineRule="auto"/>
        <w:contextualSpacing/>
        <w:mirrorIndents/>
        <w:rPr>
          <w:szCs w:val="22"/>
        </w:rPr>
      </w:pPr>
      <w:r w:rsidRPr="007D0A6F">
        <w:rPr>
          <w:szCs w:val="22"/>
        </w:rPr>
        <w:t>Тара (упаковка)</w:t>
      </w:r>
    </w:p>
    <w:p w14:paraId="7573DA9C" w14:textId="77777777" w:rsidR="0082052D" w:rsidRPr="007D0A6F" w:rsidRDefault="0082052D" w:rsidP="00D85EE6">
      <w:pPr>
        <w:pStyle w:val="3"/>
        <w:spacing w:before="0" w:after="0" w:line="240" w:lineRule="auto"/>
        <w:contextualSpacing/>
        <w:mirrorIndents/>
      </w:pPr>
      <w:r w:rsidRPr="007D0A6F">
        <w:t xml:space="preserve">Поставляемый товар должен быть </w:t>
      </w:r>
      <w:r w:rsidR="00A97B6E" w:rsidRPr="007D0A6F">
        <w:t>упакован.</w:t>
      </w:r>
    </w:p>
    <w:p w14:paraId="7896944B" w14:textId="77777777" w:rsidR="0082052D" w:rsidRPr="007D0A6F" w:rsidRDefault="0082052D" w:rsidP="00D85EE6">
      <w:pPr>
        <w:pStyle w:val="3"/>
        <w:spacing w:before="0" w:after="0" w:line="240" w:lineRule="auto"/>
        <w:contextualSpacing/>
        <w:mirrorIndents/>
      </w:pPr>
      <w:r w:rsidRPr="007D0A6F">
        <w:t>Тара (упаковка) должна обеспечивать сохранность товара и предотвращать его повреждение при транспортировке и хранении.</w:t>
      </w:r>
    </w:p>
    <w:p w14:paraId="43C40ABD" w14:textId="77777777" w:rsidR="0082052D" w:rsidRPr="007D0A6F" w:rsidRDefault="0082052D" w:rsidP="00D85EE6">
      <w:pPr>
        <w:pStyle w:val="3"/>
        <w:spacing w:before="0" w:after="0" w:line="240" w:lineRule="auto"/>
        <w:contextualSpacing/>
        <w:mirrorIndents/>
      </w:pPr>
      <w:r w:rsidRPr="007D0A6F">
        <w:t>Тара (упаковка) является одноразовой, возврату Поставщику не подлежит.</w:t>
      </w:r>
    </w:p>
    <w:p w14:paraId="52DCDA7D" w14:textId="77777777" w:rsidR="0082052D" w:rsidRPr="007D0A6F" w:rsidRDefault="0082052D" w:rsidP="00E36074">
      <w:pPr>
        <w:spacing w:before="0" w:after="0" w:line="240" w:lineRule="auto"/>
        <w:ind w:firstLine="0"/>
        <w:contextualSpacing/>
        <w:mirrorIndents/>
      </w:pPr>
      <w:r w:rsidRPr="007D0A6F">
        <w:t>Стоимость тары (упаковки) товара входит в цену товара и отдельно не оплачивается.</w:t>
      </w:r>
    </w:p>
    <w:p w14:paraId="7DB6C17A" w14:textId="77777777" w:rsidR="0082052D" w:rsidRPr="007D0A6F" w:rsidRDefault="0082052D" w:rsidP="00025EC4">
      <w:pPr>
        <w:pStyle w:val="2"/>
        <w:spacing w:before="0" w:after="0" w:line="240" w:lineRule="auto"/>
        <w:ind w:firstLine="567"/>
        <w:contextualSpacing/>
        <w:mirrorIndents/>
        <w:rPr>
          <w:szCs w:val="22"/>
        </w:rPr>
      </w:pPr>
      <w:r w:rsidRPr="007D0A6F">
        <w:rPr>
          <w:szCs w:val="22"/>
        </w:rPr>
        <w:t>Право собственности на товар переходит к Покупателю в момент передачи товара.</w:t>
      </w:r>
    </w:p>
    <w:p w14:paraId="67295DE1" w14:textId="77777777" w:rsidR="0082052D" w:rsidRPr="007D0A6F" w:rsidRDefault="0082052D" w:rsidP="00025EC4">
      <w:pPr>
        <w:pStyle w:val="2"/>
        <w:spacing w:before="0" w:after="0" w:line="240" w:lineRule="auto"/>
        <w:ind w:firstLine="567"/>
        <w:contextualSpacing/>
        <w:mirrorIndents/>
        <w:rPr>
          <w:szCs w:val="22"/>
        </w:rPr>
      </w:pPr>
      <w:r w:rsidRPr="007D0A6F">
        <w:rPr>
          <w:szCs w:val="22"/>
        </w:rPr>
        <w:t>Риски случайной гибели и случайного повреждения товара переходят к Покупателю с момента вручения ему товара.</w:t>
      </w:r>
    </w:p>
    <w:p w14:paraId="3903649E" w14:textId="77777777" w:rsidR="003E1286" w:rsidRPr="007D0A6F" w:rsidRDefault="003E1286" w:rsidP="003E1286">
      <w:pPr>
        <w:pStyle w:val="1"/>
        <w:spacing w:before="0" w:after="0" w:line="240" w:lineRule="auto"/>
        <w:contextualSpacing/>
        <w:mirrorIndents/>
        <w:rPr>
          <w:strike/>
          <w:sz w:val="22"/>
          <w:szCs w:val="22"/>
        </w:rPr>
      </w:pPr>
      <w:r w:rsidRPr="007D0A6F">
        <w:rPr>
          <w:sz w:val="22"/>
          <w:szCs w:val="22"/>
        </w:rPr>
        <w:t xml:space="preserve">Приемка </w:t>
      </w:r>
    </w:p>
    <w:p w14:paraId="5237E01B" w14:textId="77777777" w:rsidR="003E1286" w:rsidRPr="007D0A6F" w:rsidRDefault="003E1286" w:rsidP="003E1286">
      <w:pPr>
        <w:pStyle w:val="2"/>
        <w:spacing w:before="0" w:after="0" w:line="240" w:lineRule="auto"/>
        <w:ind w:firstLine="567"/>
        <w:contextualSpacing/>
        <w:mirrorIndents/>
        <w:rPr>
          <w:strike/>
          <w:szCs w:val="22"/>
        </w:rPr>
      </w:pPr>
      <w:r w:rsidRPr="007D0A6F">
        <w:rPr>
          <w:szCs w:val="22"/>
        </w:rPr>
        <w:t>Приемка осуществляется Покупателем в течение 5 (пяти) рабочих дней со дня предоставления товара и товаро-сопроводительных документов. Стороны Договора, или их представители, должны иметь при себе документы, дающие им право на осуществление всех действий по приемке – передаче.</w:t>
      </w:r>
    </w:p>
    <w:p w14:paraId="449D5C6D" w14:textId="77777777" w:rsidR="003E1286" w:rsidRPr="007D0A6F" w:rsidRDefault="003E1286" w:rsidP="003E1286">
      <w:pPr>
        <w:pStyle w:val="2"/>
        <w:spacing w:before="0" w:after="0" w:line="240" w:lineRule="auto"/>
        <w:ind w:firstLine="567"/>
        <w:contextualSpacing/>
        <w:mirrorIndents/>
        <w:rPr>
          <w:szCs w:val="22"/>
        </w:rPr>
      </w:pPr>
      <w:r w:rsidRPr="007D0A6F">
        <w:rPr>
          <w:szCs w:val="22"/>
        </w:rPr>
        <w:lastRenderedPageBreak/>
        <w:t>Датой приемки по настоящему Договору считается дата подписания передаточных документов (акт сдачи-приемки оказанных услуг, т</w:t>
      </w:r>
      <w:r w:rsidR="004631EE">
        <w:rPr>
          <w:szCs w:val="22"/>
        </w:rPr>
        <w:t xml:space="preserve">оварная накладная, УПД).  Факт </w:t>
      </w:r>
      <w:r w:rsidRPr="007D0A6F">
        <w:rPr>
          <w:szCs w:val="22"/>
        </w:rPr>
        <w:t>приемки подтверждается утвержденным со стороны Покупателя Актом приемки товаров, работ, услуг (ф.0510452) на основании приказа Минфина России от 15.04.2021 № 61Н.</w:t>
      </w:r>
    </w:p>
    <w:p w14:paraId="63EF9BA9" w14:textId="5735B3E6" w:rsidR="003E1286" w:rsidRPr="007D0A6F" w:rsidRDefault="003E1286" w:rsidP="003E1286">
      <w:pPr>
        <w:pStyle w:val="2"/>
        <w:spacing w:before="0" w:after="0" w:line="240" w:lineRule="auto"/>
        <w:ind w:firstLine="567"/>
        <w:contextualSpacing/>
        <w:mirrorIndents/>
        <w:rPr>
          <w:szCs w:val="22"/>
        </w:rPr>
      </w:pPr>
      <w:r w:rsidRPr="007D0A6F">
        <w:rPr>
          <w:szCs w:val="22"/>
        </w:rPr>
        <w:t>Покупатель  обязан в течение 10 (десяти) рабочих дней с даты подписания сторонами Договора  передаточных документов (акта сдачи-приемки оказанных услуг, товарной накладной, УПД)  и утверждения Акта приемки товаров, работ, услуг (ф.0510452) возвратить Поставщику по одному экземпляру передаточных документов, Акт приемки товаров, работ, услуг (ф.0510452), либо в тот же срок направлять Поставщику письменный мотивированный отказ от подписания передаточных документов вместе с Актом приемки товаров, работ, услуг (ф.0510452), в котором будут отражены выявленные в ходе приемки качественные или количественные расхождения. В случае если Покупатель в установленный срок не направит Поставщику письменного мотивированного отказа от подписания передаточных документов, такие документы о приемке считается принятым и подписанным Покупателем.</w:t>
      </w:r>
    </w:p>
    <w:p w14:paraId="7A3388F8" w14:textId="77777777" w:rsidR="003E1286" w:rsidRDefault="003E1286" w:rsidP="003E1286">
      <w:pPr>
        <w:pStyle w:val="2"/>
        <w:spacing w:before="0" w:after="0" w:line="240" w:lineRule="auto"/>
        <w:ind w:firstLine="567"/>
        <w:contextualSpacing/>
        <w:mirrorIndents/>
        <w:rPr>
          <w:szCs w:val="22"/>
        </w:rPr>
      </w:pPr>
      <w:r w:rsidRPr="007D0A6F">
        <w:rPr>
          <w:szCs w:val="22"/>
        </w:rPr>
        <w:t xml:space="preserve">По результатам приемки, проведенной без участия Поставщика, как при отсутствии претензий и расхождений, так и в целях оформления выявленных в ходе приемки качественных или количественных расхождений, Покупатель направляет копию Акта приемки товаров, работ, услуг (ф. </w:t>
      </w:r>
      <w:hyperlink r:id="rId8" w:anchor="/document/400766923/entry/20400" w:history="1">
        <w:r w:rsidRPr="007D0A6F">
          <w:rPr>
            <w:szCs w:val="22"/>
          </w:rPr>
          <w:t>0510452</w:t>
        </w:r>
      </w:hyperlink>
      <w:r w:rsidRPr="007D0A6F">
        <w:rPr>
          <w:szCs w:val="22"/>
        </w:rPr>
        <w:t xml:space="preserve">) в адрес Поставщика (в том числе на электронный адрес) с целью уведомления и ознакомления Поставщика с результатами приемки товара, но при этом документ - Акт приемки товаров, работ, услуг (ф. </w:t>
      </w:r>
      <w:hyperlink r:id="rId9" w:anchor="/document/400766923/entry/20400" w:history="1">
        <w:r w:rsidRPr="007D0A6F">
          <w:rPr>
            <w:szCs w:val="22"/>
          </w:rPr>
          <w:t>0510452</w:t>
        </w:r>
      </w:hyperlink>
      <w:r w:rsidRPr="007D0A6F">
        <w:rPr>
          <w:szCs w:val="22"/>
        </w:rPr>
        <w:t>) своей собственноручной (электронной) подписью Поставщик не подписывает.</w:t>
      </w:r>
    </w:p>
    <w:p w14:paraId="261A857C" w14:textId="77777777" w:rsidR="000B3503" w:rsidRPr="000B3503" w:rsidRDefault="000B3503" w:rsidP="000B3503"/>
    <w:p w14:paraId="627FB565" w14:textId="77777777" w:rsidR="00463089" w:rsidRPr="007D0A6F" w:rsidRDefault="00463089" w:rsidP="00D85EE6">
      <w:pPr>
        <w:pStyle w:val="1"/>
        <w:spacing w:before="0" w:after="0" w:line="240" w:lineRule="auto"/>
        <w:contextualSpacing/>
        <w:mirrorIndents/>
        <w:rPr>
          <w:sz w:val="22"/>
          <w:szCs w:val="22"/>
        </w:rPr>
      </w:pPr>
      <w:r w:rsidRPr="007D0A6F">
        <w:rPr>
          <w:sz w:val="22"/>
          <w:szCs w:val="22"/>
        </w:rPr>
        <w:t xml:space="preserve">Цена </w:t>
      </w:r>
      <w:r w:rsidR="008B3CAC" w:rsidRPr="007D0A6F">
        <w:rPr>
          <w:sz w:val="22"/>
          <w:szCs w:val="22"/>
        </w:rPr>
        <w:t xml:space="preserve">договора </w:t>
      </w:r>
      <w:r w:rsidRPr="007D0A6F">
        <w:rPr>
          <w:sz w:val="22"/>
          <w:szCs w:val="22"/>
        </w:rPr>
        <w:t>и порядок оплаты</w:t>
      </w:r>
      <w:bookmarkEnd w:id="10"/>
    </w:p>
    <w:p w14:paraId="4F4E6A18" w14:textId="77777777" w:rsidR="00243FAB" w:rsidRPr="00243FAB" w:rsidRDefault="00243FAB" w:rsidP="00243FAB">
      <w:pPr>
        <w:pStyle w:val="2"/>
        <w:ind w:firstLine="567"/>
        <w:rPr>
          <w:szCs w:val="22"/>
        </w:rPr>
      </w:pPr>
      <w:bookmarkStart w:id="11" w:name="_ref_1-2b6c630ec35247"/>
      <w:r w:rsidRPr="00243FAB">
        <w:rPr>
          <w:szCs w:val="22"/>
        </w:rPr>
        <w:t>Цена Контракта составляет __________ (______________________________) руб. 00 коп., (</w:t>
      </w:r>
      <w:r w:rsidRPr="00515076">
        <w:rPr>
          <w:i/>
          <w:iCs/>
          <w:szCs w:val="22"/>
        </w:rPr>
        <w:t>Если НДС не облагается, указывать: «НДС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r w:rsidRPr="00243FAB">
        <w:rPr>
          <w:szCs w:val="22"/>
        </w:rPr>
        <w:t>). Цена Контракта является твердой, определяется на весь срок исполнения Контракта и не может изменяться в ходе его исполнения, кроме случаев, предусмотренных Законом № 44 ФЗ.</w:t>
      </w:r>
    </w:p>
    <w:p w14:paraId="47A7E469" w14:textId="7194AD5A" w:rsidR="00FC246F" w:rsidRPr="007D0A6F" w:rsidRDefault="00FC246F" w:rsidP="00FC246F">
      <w:pPr>
        <w:pStyle w:val="2"/>
        <w:spacing w:before="0" w:after="0" w:line="240" w:lineRule="auto"/>
        <w:ind w:firstLine="567"/>
        <w:contextualSpacing/>
        <w:mirrorIndents/>
        <w:rPr>
          <w:strike/>
          <w:szCs w:val="22"/>
        </w:rPr>
      </w:pPr>
      <w:r w:rsidRPr="007D0A6F">
        <w:rPr>
          <w:szCs w:val="22"/>
        </w:rPr>
        <w:t>Покупатель обязуется произвести оплату</w:t>
      </w:r>
      <w:r w:rsidR="004631EE">
        <w:rPr>
          <w:szCs w:val="22"/>
        </w:rPr>
        <w:t> </w:t>
      </w:r>
      <w:r w:rsidRPr="007D0A6F">
        <w:rPr>
          <w:szCs w:val="22"/>
        </w:rPr>
        <w:t xml:space="preserve">в течение </w:t>
      </w:r>
      <w:r w:rsidR="002310B1">
        <w:rPr>
          <w:szCs w:val="22"/>
        </w:rPr>
        <w:t>7</w:t>
      </w:r>
      <w:r w:rsidRPr="007D0A6F">
        <w:rPr>
          <w:szCs w:val="22"/>
        </w:rPr>
        <w:t xml:space="preserve"> (</w:t>
      </w:r>
      <w:r w:rsidR="002310B1">
        <w:rPr>
          <w:szCs w:val="22"/>
        </w:rPr>
        <w:t>сем</w:t>
      </w:r>
      <w:r w:rsidRPr="007D0A6F">
        <w:rPr>
          <w:szCs w:val="22"/>
        </w:rPr>
        <w:t xml:space="preserve">и) рабочих дней с </w:t>
      </w:r>
      <w:bookmarkEnd w:id="11"/>
      <w:r w:rsidRPr="007D0A6F">
        <w:rPr>
          <w:szCs w:val="22"/>
        </w:rPr>
        <w:t>даты подписания сторонами Договора передаточных документов и утверждения Акта приемки товаров, работ, услуг (ф.0510452).</w:t>
      </w:r>
    </w:p>
    <w:p w14:paraId="0EF276A6" w14:textId="77777777" w:rsidR="00F80199" w:rsidRPr="007D0A6F" w:rsidRDefault="00F80199" w:rsidP="00737E36">
      <w:pPr>
        <w:pStyle w:val="2"/>
        <w:spacing w:before="0" w:after="0" w:line="240" w:lineRule="auto"/>
        <w:ind w:firstLine="567"/>
        <w:contextualSpacing/>
        <w:mirrorIndents/>
        <w:rPr>
          <w:szCs w:val="22"/>
        </w:rPr>
      </w:pPr>
      <w:r w:rsidRPr="007D0A6F">
        <w:rPr>
          <w:szCs w:val="22"/>
        </w:rPr>
        <w:t xml:space="preserve">Способ оплаты: безналичный </w:t>
      </w:r>
      <w:r w:rsidR="00B55ED6" w:rsidRPr="007D0A6F">
        <w:rPr>
          <w:szCs w:val="22"/>
        </w:rPr>
        <w:t>расчет</w:t>
      </w:r>
      <w:r w:rsidRPr="007D0A6F">
        <w:rPr>
          <w:szCs w:val="22"/>
        </w:rPr>
        <w:t xml:space="preserve">, по реквизитам, указанным в п. 10 </w:t>
      </w:r>
      <w:r w:rsidR="008B3CAC" w:rsidRPr="007D0A6F">
        <w:rPr>
          <w:szCs w:val="22"/>
        </w:rPr>
        <w:t>Д</w:t>
      </w:r>
      <w:r w:rsidRPr="007D0A6F">
        <w:rPr>
          <w:szCs w:val="22"/>
        </w:rPr>
        <w:t>оговора.</w:t>
      </w:r>
    </w:p>
    <w:p w14:paraId="06BE845E" w14:textId="77777777" w:rsidR="0061403E" w:rsidRPr="007D0A6F" w:rsidRDefault="0061403E" w:rsidP="001321CF">
      <w:pPr>
        <w:pStyle w:val="2"/>
        <w:ind w:firstLine="567"/>
      </w:pPr>
      <w:r w:rsidRPr="007D0A6F">
        <w:t xml:space="preserve">Источник финансирования: </w:t>
      </w:r>
      <w:r w:rsidR="00A91164" w:rsidRPr="007D0A6F">
        <w:t>средства субсидии на финансовое обеспечение выполнения государственного задания на оказание государст</w:t>
      </w:r>
      <w:r w:rsidR="00DA6CE7">
        <w:t xml:space="preserve">венных услуг (выполнение работ), </w:t>
      </w:r>
      <w:r w:rsidR="00DA6CE7" w:rsidRPr="00DA6CE7">
        <w:rPr>
          <w:szCs w:val="22"/>
        </w:rPr>
        <w:t>Поступления от оказания услуг (выполнения работ) на платной основе и от иной приносящей доход деятельности (средства бюджетных учреждений).</w:t>
      </w:r>
    </w:p>
    <w:p w14:paraId="55E8B741" w14:textId="77777777" w:rsidR="00C146BA" w:rsidRPr="007D0A6F" w:rsidRDefault="008B3CAC" w:rsidP="00737E36">
      <w:pPr>
        <w:pStyle w:val="2"/>
        <w:spacing w:before="0" w:after="0" w:line="240" w:lineRule="auto"/>
        <w:ind w:firstLine="567"/>
        <w:contextualSpacing/>
        <w:mirrorIndents/>
        <w:rPr>
          <w:szCs w:val="22"/>
        </w:rPr>
      </w:pPr>
      <w:r w:rsidRPr="007D0A6F">
        <w:rPr>
          <w:szCs w:val="22"/>
        </w:rPr>
        <w:t>Обязательства П</w:t>
      </w:r>
      <w:r w:rsidR="003821F8" w:rsidRPr="007D0A6F">
        <w:rPr>
          <w:szCs w:val="22"/>
        </w:rPr>
        <w:t>окупателя</w:t>
      </w:r>
      <w:r w:rsidRPr="007D0A6F">
        <w:rPr>
          <w:szCs w:val="22"/>
        </w:rPr>
        <w:t xml:space="preserve"> по</w:t>
      </w:r>
      <w:r w:rsidR="00C146BA" w:rsidRPr="007D0A6F">
        <w:rPr>
          <w:szCs w:val="22"/>
        </w:rPr>
        <w:t xml:space="preserve"> оплате считаю</w:t>
      </w:r>
      <w:r w:rsidR="005B35FB" w:rsidRPr="007D0A6F">
        <w:rPr>
          <w:szCs w:val="22"/>
        </w:rPr>
        <w:t xml:space="preserve">тся исполненными </w:t>
      </w:r>
      <w:r w:rsidRPr="007D0A6F">
        <w:rPr>
          <w:szCs w:val="22"/>
        </w:rPr>
        <w:t>с даты списания денежных средств с расчетного счета П</w:t>
      </w:r>
      <w:r w:rsidR="003821F8" w:rsidRPr="007D0A6F">
        <w:rPr>
          <w:szCs w:val="22"/>
        </w:rPr>
        <w:t>окупателя</w:t>
      </w:r>
      <w:r w:rsidRPr="007D0A6F">
        <w:rPr>
          <w:szCs w:val="22"/>
        </w:rPr>
        <w:t>.</w:t>
      </w:r>
    </w:p>
    <w:p w14:paraId="5BCB1FCA" w14:textId="77777777" w:rsidR="00120707" w:rsidRPr="007D0A6F" w:rsidRDefault="00120707" w:rsidP="00737E36">
      <w:pPr>
        <w:pStyle w:val="2"/>
        <w:spacing w:before="0" w:after="0" w:line="240" w:lineRule="auto"/>
        <w:ind w:firstLine="567"/>
        <w:contextualSpacing/>
        <w:mirrorIndents/>
        <w:rPr>
          <w:szCs w:val="22"/>
        </w:rPr>
      </w:pPr>
      <w:r w:rsidRPr="007D0A6F">
        <w:rPr>
          <w:szCs w:val="22"/>
        </w:rPr>
        <w:t>Цена Договора включает в себя все расходы Поставщика, необходимые для осуществления им своих обязательств по Договору в полном объеме и надлежащего качества, в том числе подлежащие уплате налоги, сборы, пошлины и другие платежи, установленные законодательством РФ, стоимость расходных материалов и изготовления Товара, расходы на упаковку, транспортировку, стоимость погрузочно-разгрузочных работ, а также любые иные расходы Поставщика, связанные с исполнением Договора.</w:t>
      </w:r>
    </w:p>
    <w:p w14:paraId="1A8F66CC" w14:textId="77777777" w:rsidR="00FC246F" w:rsidRPr="007D0A6F" w:rsidRDefault="00FC246F" w:rsidP="00FC246F"/>
    <w:p w14:paraId="0A674E7E" w14:textId="77777777" w:rsidR="00755445" w:rsidRPr="007D0A6F" w:rsidRDefault="00463089" w:rsidP="00755445">
      <w:pPr>
        <w:pStyle w:val="1"/>
        <w:spacing w:before="0" w:after="0" w:line="240" w:lineRule="auto"/>
        <w:contextualSpacing/>
        <w:mirrorIndents/>
        <w:rPr>
          <w:sz w:val="22"/>
          <w:szCs w:val="22"/>
        </w:rPr>
      </w:pPr>
      <w:bookmarkStart w:id="12" w:name="_ref_1-e39b7c70efae47"/>
      <w:r w:rsidRPr="007D0A6F">
        <w:rPr>
          <w:sz w:val="22"/>
          <w:szCs w:val="22"/>
        </w:rPr>
        <w:t>Ответственность сторон</w:t>
      </w:r>
      <w:bookmarkEnd w:id="12"/>
    </w:p>
    <w:p w14:paraId="383AFBF6" w14:textId="77777777" w:rsidR="00755445" w:rsidRPr="007D0A6F" w:rsidRDefault="00755445" w:rsidP="00755445">
      <w:pPr>
        <w:spacing w:before="0" w:line="240" w:lineRule="auto"/>
        <w:contextualSpacing/>
        <w:mirrorIndents/>
      </w:pPr>
      <w:r w:rsidRPr="007D0A6F">
        <w:t xml:space="preserve">6.1. Покупатель и </w:t>
      </w:r>
      <w:r w:rsidR="00487B6A" w:rsidRPr="007D0A6F">
        <w:t>Поставщик</w:t>
      </w:r>
      <w:r w:rsidRPr="007D0A6F">
        <w:t xml:space="preserve"> за неисполнение или ненадлежащее исполнение обязательств, предусмотренных контрактом, несут ответственность в виде пени и штрафов, в размере и в порядке, предусмотренном и определенном статьей 34 Закона №44-ФЗ, Постановлением Правительства Российской Федерации от 30.08.2017 № 1042.</w:t>
      </w:r>
    </w:p>
    <w:p w14:paraId="49E0CB15" w14:textId="77777777" w:rsidR="00755445" w:rsidRPr="007D0A6F" w:rsidRDefault="00755445" w:rsidP="00755445">
      <w:pPr>
        <w:spacing w:before="0" w:line="240" w:lineRule="auto"/>
        <w:contextualSpacing/>
        <w:mirrorIndents/>
      </w:pPr>
      <w:r w:rsidRPr="007D0A6F">
        <w:t>6.2. П</w:t>
      </w:r>
      <w:r w:rsidR="00487B6A" w:rsidRPr="007D0A6F">
        <w:t xml:space="preserve">оставщик </w:t>
      </w:r>
      <w:r w:rsidRPr="007D0A6F">
        <w:t>уплачивает Покупателю пени (штрафы) в случаях:</w:t>
      </w:r>
    </w:p>
    <w:p w14:paraId="4FDBBFBE" w14:textId="77777777" w:rsidR="00755445" w:rsidRPr="007D0A6F" w:rsidRDefault="00755445" w:rsidP="0032325A">
      <w:pPr>
        <w:spacing w:before="0" w:line="240" w:lineRule="auto"/>
        <w:contextualSpacing/>
        <w:mirrorIndents/>
      </w:pPr>
      <w:r w:rsidRPr="007D0A6F">
        <w:t>6.2.1.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w:t>
      </w:r>
      <w:r w:rsidR="0032325A" w:rsidRPr="007D0A6F">
        <w:t xml:space="preserve">авливается в следующем порядке: </w:t>
      </w:r>
      <w:r w:rsidRPr="007D0A6F">
        <w:t>а) 10 процентов цены контракта в случае, если цена контракта не превышает 3 млн. рублей;</w:t>
      </w:r>
    </w:p>
    <w:p w14:paraId="3C57B111" w14:textId="77777777" w:rsidR="00755445" w:rsidRPr="007D0A6F" w:rsidRDefault="00755445" w:rsidP="0032325A">
      <w:pPr>
        <w:spacing w:before="0" w:line="240" w:lineRule="auto"/>
        <w:contextualSpacing/>
        <w:mirrorIndents/>
      </w:pPr>
      <w:r w:rsidRPr="007D0A6F">
        <w:t xml:space="preserve">6.2.2.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Pr="007D0A6F">
        <w:lastRenderedPageBreak/>
        <w:t>(при наличии в контракте таких обязательств) в следующем порядке: 1000 рублей, если цена контра</w:t>
      </w:r>
      <w:r w:rsidR="0032325A" w:rsidRPr="007D0A6F">
        <w:t>кта не превышает 3 млн. рублей.</w:t>
      </w:r>
    </w:p>
    <w:p w14:paraId="0B30B93D" w14:textId="77777777" w:rsidR="00755445" w:rsidRPr="007D0A6F" w:rsidRDefault="00755445" w:rsidP="0032325A">
      <w:pPr>
        <w:spacing w:before="0" w:line="240" w:lineRule="auto"/>
        <w:contextualSpacing/>
        <w:mirrorIndents/>
      </w:pPr>
      <w:r w:rsidRPr="007D0A6F">
        <w:t>6.3.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w:t>
      </w:r>
      <w:r w:rsidR="0032325A" w:rsidRPr="007D0A6F">
        <w:t>ически исполненных Поставщиком.</w:t>
      </w:r>
    </w:p>
    <w:p w14:paraId="673F0764" w14:textId="77777777" w:rsidR="00755445" w:rsidRPr="007D0A6F" w:rsidRDefault="00755445" w:rsidP="0032325A">
      <w:pPr>
        <w:spacing w:before="0" w:line="240" w:lineRule="auto"/>
        <w:contextualSpacing/>
        <w:mirrorIndents/>
      </w:pPr>
      <w:r w:rsidRPr="007D0A6F">
        <w:t xml:space="preserve">6.4. Общая сумма начисленной неустойки (штрафов, пени) за неисполнение или ненадлежащее исполнение Поставщиком обязательств, предусмотренных контрактом, не </w:t>
      </w:r>
      <w:r w:rsidR="0032325A" w:rsidRPr="007D0A6F">
        <w:t>может превышать цену контракта.</w:t>
      </w:r>
    </w:p>
    <w:p w14:paraId="780B63F0" w14:textId="77777777" w:rsidR="00755445" w:rsidRPr="007D0A6F" w:rsidRDefault="00755445" w:rsidP="0032325A">
      <w:pPr>
        <w:spacing w:before="0" w:line="240" w:lineRule="auto"/>
        <w:contextualSpacing/>
        <w:mirrorIndents/>
      </w:pPr>
      <w:r w:rsidRPr="007D0A6F">
        <w:t>6.5.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w:t>
      </w:r>
      <w:r w:rsidR="0032325A" w:rsidRPr="007D0A6F">
        <w:t>т 3 млн. рублей (включительно).</w:t>
      </w:r>
    </w:p>
    <w:p w14:paraId="6805DB81" w14:textId="77777777" w:rsidR="00755445" w:rsidRPr="007D0A6F" w:rsidRDefault="00755445" w:rsidP="0032325A">
      <w:pPr>
        <w:spacing w:before="0" w:line="240" w:lineRule="auto"/>
        <w:contextualSpacing/>
        <w:mirrorIndents/>
      </w:pPr>
      <w:r w:rsidRPr="007D0A6F">
        <w:t>6.6.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w:t>
      </w:r>
      <w:r w:rsidR="0032325A" w:rsidRPr="007D0A6F">
        <w:t xml:space="preserve"> от не уплаченной в срок суммы.</w:t>
      </w:r>
    </w:p>
    <w:p w14:paraId="43C2E4AA" w14:textId="77777777" w:rsidR="00755445" w:rsidRPr="007D0A6F" w:rsidRDefault="00755445" w:rsidP="0032325A">
      <w:pPr>
        <w:spacing w:before="0" w:line="240" w:lineRule="auto"/>
        <w:contextualSpacing/>
        <w:mirrorIndents/>
      </w:pPr>
      <w:r w:rsidRPr="007D0A6F">
        <w:t xml:space="preserve">6.7. Общая сумма начисленной неустойки (штрафов, пени) за ненадлежащее исполнение Покупателем обязательств, предусмотренных контрактом, не </w:t>
      </w:r>
      <w:r w:rsidR="0032325A" w:rsidRPr="007D0A6F">
        <w:t>может превышать цену контракта.</w:t>
      </w:r>
    </w:p>
    <w:p w14:paraId="26CB30D1" w14:textId="77777777" w:rsidR="00755445" w:rsidRPr="007D0A6F" w:rsidRDefault="00755445" w:rsidP="0032325A">
      <w:pPr>
        <w:spacing w:before="0" w:line="240" w:lineRule="auto"/>
        <w:contextualSpacing/>
        <w:mirrorIndents/>
      </w:pPr>
      <w:r w:rsidRPr="007D0A6F">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w:t>
      </w:r>
      <w:r w:rsidR="0032325A" w:rsidRPr="007D0A6F">
        <w:t>илы или по вине другой стороны.</w:t>
      </w:r>
    </w:p>
    <w:p w14:paraId="5C1C7A58" w14:textId="77777777" w:rsidR="00755445" w:rsidRPr="007D0A6F" w:rsidRDefault="00755445" w:rsidP="0032325A">
      <w:pPr>
        <w:spacing w:before="0" w:line="240" w:lineRule="auto"/>
        <w:contextualSpacing/>
        <w:mirrorIndents/>
      </w:pPr>
      <w:r w:rsidRPr="007D0A6F">
        <w:t>6.9.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w:t>
      </w:r>
      <w:r w:rsidR="0032325A" w:rsidRPr="007D0A6F">
        <w:t>авления Российской Федерации.</w:t>
      </w:r>
    </w:p>
    <w:p w14:paraId="4B8E798E" w14:textId="77777777" w:rsidR="00755445" w:rsidRPr="007D0A6F" w:rsidRDefault="00755445" w:rsidP="0032325A">
      <w:pPr>
        <w:spacing w:before="0" w:line="240" w:lineRule="auto"/>
        <w:contextualSpacing/>
        <w:mirrorIndents/>
      </w:pPr>
      <w:r w:rsidRPr="007D0A6F">
        <w:t>6.10. Сторона, несвоевременно направившая извещение, предусмотренное в п. 6.9 контракта, возмещает другой Сторо</w:t>
      </w:r>
      <w:r w:rsidR="0032325A" w:rsidRPr="007D0A6F">
        <w:t>не понесенные последней убытки.</w:t>
      </w:r>
    </w:p>
    <w:p w14:paraId="33DA1288" w14:textId="77777777" w:rsidR="00755445" w:rsidRPr="007D0A6F" w:rsidRDefault="00755445" w:rsidP="0032325A">
      <w:pPr>
        <w:spacing w:before="0" w:line="240" w:lineRule="auto"/>
        <w:contextualSpacing/>
        <w:mirrorIndents/>
      </w:pPr>
      <w:r w:rsidRPr="007D0A6F">
        <w:t>6.11. В случаях наступления обстоятельств, указанных в п. 6.8 контракта, срок выполнения Стороной обязательств по контракту отодвигается соразмерно времени, в течение которого действуют эти о</w:t>
      </w:r>
      <w:r w:rsidR="0032325A" w:rsidRPr="007D0A6F">
        <w:t>бстоятельства и их последствия.</w:t>
      </w:r>
    </w:p>
    <w:p w14:paraId="5005ABFE" w14:textId="77777777" w:rsidR="00755445" w:rsidRPr="007D0A6F" w:rsidRDefault="00755445" w:rsidP="0032325A">
      <w:pPr>
        <w:spacing w:before="0" w:line="240" w:lineRule="auto"/>
        <w:contextualSpacing/>
        <w:mirrorIndents/>
      </w:pPr>
      <w:r w:rsidRPr="007D0A6F">
        <w:t xml:space="preserve">6.12. За ущерб, причиненный третьему лицу в процессе поставки товара, отвечает Поставщик, если не докажет, что ущерб был причинен вследствие обстоятельств, </w:t>
      </w:r>
      <w:r w:rsidR="0032325A" w:rsidRPr="007D0A6F">
        <w:t>за которые отвечает Покупатель.</w:t>
      </w:r>
    </w:p>
    <w:p w14:paraId="04A41F25" w14:textId="77777777" w:rsidR="008B3CAC" w:rsidRPr="007D0A6F" w:rsidRDefault="00755445" w:rsidP="00755445">
      <w:pPr>
        <w:spacing w:before="0" w:line="240" w:lineRule="auto"/>
        <w:contextualSpacing/>
        <w:mirrorIndents/>
      </w:pPr>
      <w:r w:rsidRPr="007D0A6F">
        <w:t>6.13. Риск случайного повреждения (порчи) или гибели товара лежит на Поставщике до момента исполнения им своего обязательства по поставке.</w:t>
      </w:r>
    </w:p>
    <w:p w14:paraId="274B8930" w14:textId="77777777" w:rsidR="00463089" w:rsidRPr="007D0A6F" w:rsidRDefault="00463089" w:rsidP="00D85EE6">
      <w:pPr>
        <w:pStyle w:val="1"/>
        <w:spacing w:before="0" w:after="0" w:line="240" w:lineRule="auto"/>
        <w:contextualSpacing/>
        <w:mirrorIndents/>
        <w:rPr>
          <w:sz w:val="22"/>
          <w:szCs w:val="22"/>
        </w:rPr>
      </w:pPr>
      <w:bookmarkStart w:id="13" w:name="_ref_1-47b53f68ad6a47"/>
      <w:r w:rsidRPr="007D0A6F">
        <w:rPr>
          <w:sz w:val="22"/>
          <w:szCs w:val="22"/>
        </w:rPr>
        <w:t>Изменение и расторжение договора</w:t>
      </w:r>
      <w:bookmarkEnd w:id="13"/>
    </w:p>
    <w:p w14:paraId="17DAB980" w14:textId="77777777" w:rsidR="00463089" w:rsidRPr="007D0A6F" w:rsidRDefault="006E0B4E" w:rsidP="005A463E">
      <w:pPr>
        <w:pStyle w:val="2"/>
        <w:spacing w:before="0" w:after="0" w:line="240" w:lineRule="auto"/>
        <w:ind w:firstLine="426"/>
        <w:rPr>
          <w:szCs w:val="22"/>
        </w:rPr>
      </w:pPr>
      <w:bookmarkStart w:id="14" w:name="_ref_1-eb858baf1dc848"/>
      <w:r w:rsidRPr="007D0A6F">
        <w:rPr>
          <w:szCs w:val="22"/>
        </w:rPr>
        <w:t>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и положениями статьи 95 Закона № 44-ФЗ</w:t>
      </w:r>
      <w:r w:rsidR="00463089" w:rsidRPr="007D0A6F">
        <w:rPr>
          <w:szCs w:val="22"/>
        </w:rPr>
        <w:t>.</w:t>
      </w:r>
      <w:bookmarkEnd w:id="14"/>
    </w:p>
    <w:p w14:paraId="3D0B2CC8" w14:textId="77777777" w:rsidR="00463089" w:rsidRPr="007D0A6F" w:rsidRDefault="00463089" w:rsidP="005A463E">
      <w:pPr>
        <w:pStyle w:val="2"/>
        <w:spacing w:before="0" w:after="0" w:line="240" w:lineRule="auto"/>
        <w:ind w:firstLine="426"/>
        <w:contextualSpacing/>
        <w:mirrorIndents/>
        <w:rPr>
          <w:szCs w:val="22"/>
        </w:rPr>
      </w:pPr>
      <w:bookmarkStart w:id="15" w:name="_ref_1-8865a3e2895f4f"/>
      <w:r w:rsidRPr="007D0A6F">
        <w:rPr>
          <w:szCs w:val="22"/>
        </w:rPr>
        <w:t xml:space="preserve">По требованию одной из сторон Договор может быть расторгнут </w:t>
      </w:r>
      <w:r w:rsidR="00A44274" w:rsidRPr="007D0A6F">
        <w:rPr>
          <w:szCs w:val="22"/>
        </w:rPr>
        <w:t>в одностороннем порядке</w:t>
      </w:r>
      <w:r w:rsidRPr="007D0A6F">
        <w:rPr>
          <w:szCs w:val="22"/>
        </w:rPr>
        <w:t xml:space="preserve"> в следующих случаях:</w:t>
      </w:r>
      <w:bookmarkEnd w:id="15"/>
    </w:p>
    <w:p w14:paraId="70C1C0DB" w14:textId="77777777" w:rsidR="00463089" w:rsidRPr="007D0A6F" w:rsidRDefault="00463089" w:rsidP="00A44274">
      <w:pPr>
        <w:spacing w:before="0" w:after="0" w:line="240" w:lineRule="auto"/>
        <w:contextualSpacing/>
        <w:mirrorIndents/>
      </w:pPr>
      <w:r w:rsidRPr="007D0A6F">
        <w:t>1) при существенном нарушении Договора другой стороной;</w:t>
      </w:r>
    </w:p>
    <w:p w14:paraId="54108758" w14:textId="77777777" w:rsidR="00F62BBD" w:rsidRPr="007D0A6F" w:rsidRDefault="00463089" w:rsidP="00A44274">
      <w:pPr>
        <w:spacing w:before="0" w:after="0" w:line="240" w:lineRule="auto"/>
        <w:contextualSpacing/>
        <w:mirrorIndents/>
        <w:rPr>
          <w:color w:val="000000"/>
        </w:rPr>
      </w:pPr>
      <w:r w:rsidRPr="007D0A6F">
        <w:t xml:space="preserve">2) в иных случаях, предусмотренных Гражданским кодексом РФ </w:t>
      </w:r>
      <w:r w:rsidR="00F62BBD" w:rsidRPr="007D0A6F">
        <w:rPr>
          <w:color w:val="000000"/>
        </w:rPr>
        <w:t>и положениями ст. 95</w:t>
      </w:r>
      <w:r w:rsidR="00F62BBD" w:rsidRPr="007D0A6F">
        <w:rPr>
          <w:color w:val="000000"/>
        </w:rPr>
        <w:br/>
        <w:t xml:space="preserve">Федерального закона </w:t>
      </w:r>
      <w:r w:rsidR="00C31242" w:rsidRPr="007D0A6F">
        <w:t>от 05.04.2013 № 44-ФЗ.</w:t>
      </w:r>
    </w:p>
    <w:p w14:paraId="1925297E" w14:textId="77777777" w:rsidR="00463089" w:rsidRPr="007D0A6F" w:rsidRDefault="00463089" w:rsidP="005A463E">
      <w:pPr>
        <w:pStyle w:val="2"/>
        <w:spacing w:before="0" w:after="0" w:line="240" w:lineRule="auto"/>
        <w:ind w:firstLine="567"/>
        <w:contextualSpacing/>
        <w:mirrorIndents/>
        <w:rPr>
          <w:szCs w:val="22"/>
        </w:rPr>
      </w:pPr>
      <w:r w:rsidRPr="007D0A6F">
        <w:rPr>
          <w:szCs w:val="22"/>
        </w:rPr>
        <w:t>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14:paraId="41B5772D" w14:textId="77777777" w:rsidR="00663071" w:rsidRPr="007D0A6F" w:rsidRDefault="00663071" w:rsidP="00663071"/>
    <w:p w14:paraId="69A9E039" w14:textId="77777777" w:rsidR="00463089" w:rsidRPr="007D0A6F" w:rsidRDefault="00463089" w:rsidP="00D85EE6">
      <w:pPr>
        <w:pStyle w:val="1"/>
        <w:spacing w:before="0" w:after="0" w:line="240" w:lineRule="auto"/>
        <w:contextualSpacing/>
        <w:mirrorIndents/>
        <w:rPr>
          <w:sz w:val="22"/>
          <w:szCs w:val="22"/>
        </w:rPr>
      </w:pPr>
      <w:bookmarkStart w:id="16" w:name="_ref_1-705cbb05e85646"/>
      <w:r w:rsidRPr="007D0A6F">
        <w:rPr>
          <w:sz w:val="22"/>
          <w:szCs w:val="22"/>
        </w:rPr>
        <w:t>Разрешение споров</w:t>
      </w:r>
      <w:bookmarkEnd w:id="16"/>
    </w:p>
    <w:p w14:paraId="350BD39C" w14:textId="77777777" w:rsidR="00463089" w:rsidRPr="007D0A6F" w:rsidRDefault="00463089" w:rsidP="005A463E">
      <w:pPr>
        <w:pStyle w:val="2"/>
        <w:spacing w:before="0" w:after="0" w:line="240" w:lineRule="auto"/>
        <w:ind w:firstLine="567"/>
        <w:contextualSpacing/>
        <w:mirrorIndents/>
        <w:rPr>
          <w:szCs w:val="22"/>
        </w:rPr>
      </w:pPr>
      <w:bookmarkStart w:id="17" w:name="_ref_1-ad1c8b20557744"/>
      <w:r w:rsidRPr="007D0A6F">
        <w:rPr>
          <w:szCs w:val="22"/>
        </w:rPr>
        <w:t>Досудебный (претензионный) порядок разрешения споров</w:t>
      </w:r>
      <w:bookmarkEnd w:id="17"/>
    </w:p>
    <w:p w14:paraId="21C1C68A" w14:textId="77777777" w:rsidR="00463089" w:rsidRPr="007D0A6F" w:rsidRDefault="00463089" w:rsidP="00D85EE6">
      <w:pPr>
        <w:pStyle w:val="3"/>
        <w:spacing w:before="0" w:after="0" w:line="240" w:lineRule="auto"/>
        <w:contextualSpacing/>
        <w:mirrorIndents/>
      </w:pPr>
      <w:bookmarkStart w:id="18" w:name="_ref_1-46c4af62dd054e"/>
      <w:r w:rsidRPr="007D0A6F">
        <w:lastRenderedPageBreak/>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bookmarkEnd w:id="18"/>
    </w:p>
    <w:p w14:paraId="21EA5ED2" w14:textId="77777777" w:rsidR="00463089" w:rsidRPr="007D0A6F" w:rsidRDefault="00463089" w:rsidP="00D85EE6">
      <w:pPr>
        <w:pStyle w:val="3"/>
        <w:spacing w:before="0" w:after="0" w:line="240" w:lineRule="auto"/>
        <w:contextualSpacing/>
        <w:mirrorIndents/>
      </w:pPr>
      <w:bookmarkStart w:id="19" w:name="_ref_1-587f7a21dcfa4b"/>
      <w:r w:rsidRPr="007D0A6F">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19"/>
    </w:p>
    <w:p w14:paraId="37446B17" w14:textId="77777777" w:rsidR="00463089" w:rsidRPr="007D0A6F" w:rsidRDefault="00463089" w:rsidP="00D85EE6">
      <w:pPr>
        <w:pStyle w:val="3"/>
        <w:spacing w:before="0" w:after="0" w:line="240" w:lineRule="auto"/>
        <w:contextualSpacing/>
        <w:mirrorIndents/>
      </w:pPr>
      <w:bookmarkStart w:id="20" w:name="_ref_1-f105477300d74b"/>
      <w:r w:rsidRPr="007D0A6F">
        <w:t xml:space="preserve">Сторона, которая получила претензию, обязана ее рассмотреть и направить письменный мотивированный ответ другой стороне в течение </w:t>
      </w:r>
      <w:r w:rsidR="00E62E00" w:rsidRPr="007D0A6F">
        <w:t>5</w:t>
      </w:r>
      <w:r w:rsidR="008977A4" w:rsidRPr="007D0A6F">
        <w:t xml:space="preserve"> (</w:t>
      </w:r>
      <w:r w:rsidR="00E62E00" w:rsidRPr="007D0A6F">
        <w:t>пяти</w:t>
      </w:r>
      <w:r w:rsidR="008977A4" w:rsidRPr="007D0A6F">
        <w:t>) дней</w:t>
      </w:r>
      <w:r w:rsidRPr="007D0A6F">
        <w:t xml:space="preserve"> с момента получения претензии.</w:t>
      </w:r>
      <w:bookmarkEnd w:id="20"/>
    </w:p>
    <w:p w14:paraId="56CD3229" w14:textId="77777777" w:rsidR="00463089" w:rsidRPr="007D0A6F" w:rsidRDefault="00463089" w:rsidP="00D85EE6">
      <w:pPr>
        <w:pStyle w:val="3"/>
        <w:spacing w:before="0" w:after="0" w:line="240" w:lineRule="auto"/>
        <w:contextualSpacing/>
        <w:mirrorIndents/>
      </w:pPr>
      <w:bookmarkStart w:id="21" w:name="_ref_1-ac0cec9b4b0947"/>
      <w:r w:rsidRPr="007D0A6F">
        <w:t>Заинтересованная сторона вправе передать спор на рассмотрение суда по истечении</w:t>
      </w:r>
      <w:r w:rsidR="00E62E00" w:rsidRPr="007D0A6F">
        <w:t xml:space="preserve"> 10 (десяти) дней</w:t>
      </w:r>
      <w:r w:rsidRPr="007D0A6F">
        <w:t xml:space="preserve"> со дня </w:t>
      </w:r>
      <w:r w:rsidR="00E62E00" w:rsidRPr="007D0A6F">
        <w:t>ист</w:t>
      </w:r>
      <w:r w:rsidR="00606C3C" w:rsidRPr="007D0A6F">
        <w:t xml:space="preserve">ечения срока, установленного в </w:t>
      </w:r>
      <w:r w:rsidR="00E62E00" w:rsidRPr="007D0A6F">
        <w:t>п. 8.1.3.</w:t>
      </w:r>
      <w:bookmarkEnd w:id="21"/>
      <w:r w:rsidR="00E62E00" w:rsidRPr="007D0A6F">
        <w:t xml:space="preserve"> Договора.</w:t>
      </w:r>
    </w:p>
    <w:p w14:paraId="190A42D0" w14:textId="29FB9F1F" w:rsidR="00463089" w:rsidRPr="007D0A6F" w:rsidRDefault="008977A4" w:rsidP="00663071">
      <w:pPr>
        <w:pStyle w:val="2"/>
        <w:spacing w:before="0" w:after="0" w:line="240" w:lineRule="auto"/>
        <w:ind w:firstLine="426"/>
        <w:contextualSpacing/>
        <w:mirrorIndents/>
        <w:rPr>
          <w:szCs w:val="22"/>
        </w:rPr>
      </w:pPr>
      <w:bookmarkStart w:id="22" w:name="_ref_1-deb0908094154b"/>
      <w:r w:rsidRPr="007D0A6F">
        <w:rPr>
          <w:szCs w:val="22"/>
        </w:rPr>
        <w:t>При не</w:t>
      </w:r>
      <w:r w:rsidR="009D196C">
        <w:rPr>
          <w:szCs w:val="22"/>
        </w:rPr>
        <w:t xml:space="preserve"> </w:t>
      </w:r>
      <w:r w:rsidRPr="007D0A6F">
        <w:rPr>
          <w:szCs w:val="22"/>
        </w:rPr>
        <w:t>достижении договоренности, с</w:t>
      </w:r>
      <w:r w:rsidR="00463089" w:rsidRPr="007D0A6F">
        <w:rPr>
          <w:szCs w:val="22"/>
        </w:rPr>
        <w:t xml:space="preserve">поры, возникшие из Договора, подлежат рассмотрению </w:t>
      </w:r>
      <w:r w:rsidRPr="007D0A6F">
        <w:rPr>
          <w:szCs w:val="22"/>
        </w:rPr>
        <w:t>А</w:t>
      </w:r>
      <w:r w:rsidR="00463089" w:rsidRPr="007D0A6F">
        <w:rPr>
          <w:szCs w:val="22"/>
        </w:rPr>
        <w:t xml:space="preserve">рбитражным судом </w:t>
      </w:r>
      <w:r w:rsidRPr="007D0A6F">
        <w:rPr>
          <w:szCs w:val="22"/>
        </w:rPr>
        <w:t>Пермского края</w:t>
      </w:r>
      <w:r w:rsidR="00463089" w:rsidRPr="007D0A6F">
        <w:rPr>
          <w:szCs w:val="22"/>
        </w:rPr>
        <w:t>.</w:t>
      </w:r>
      <w:bookmarkEnd w:id="22"/>
    </w:p>
    <w:p w14:paraId="39B1D8F7" w14:textId="77777777" w:rsidR="008977A4" w:rsidRPr="007D0A6F" w:rsidRDefault="008977A4" w:rsidP="00D85EE6">
      <w:pPr>
        <w:spacing w:before="0" w:line="240" w:lineRule="auto"/>
        <w:contextualSpacing/>
        <w:mirrorIndents/>
      </w:pPr>
    </w:p>
    <w:p w14:paraId="76DD466E" w14:textId="77777777" w:rsidR="00463089" w:rsidRPr="007D0A6F" w:rsidRDefault="00463089" w:rsidP="00D85EE6">
      <w:pPr>
        <w:pStyle w:val="1"/>
        <w:spacing w:before="0" w:after="0" w:line="240" w:lineRule="auto"/>
        <w:contextualSpacing/>
        <w:mirrorIndents/>
        <w:rPr>
          <w:sz w:val="22"/>
          <w:szCs w:val="22"/>
        </w:rPr>
      </w:pPr>
      <w:bookmarkStart w:id="23" w:name="_ref_1-21e90578cc4c4c"/>
      <w:r w:rsidRPr="007D0A6F">
        <w:rPr>
          <w:sz w:val="22"/>
          <w:szCs w:val="22"/>
        </w:rPr>
        <w:t>Заключительные положения</w:t>
      </w:r>
      <w:bookmarkEnd w:id="23"/>
    </w:p>
    <w:p w14:paraId="21E3EDD6" w14:textId="54D0EC85" w:rsidR="00463089" w:rsidRPr="007D0A6F" w:rsidRDefault="008977A4" w:rsidP="00663071">
      <w:pPr>
        <w:pStyle w:val="2"/>
        <w:spacing w:before="0" w:after="0" w:line="240" w:lineRule="auto"/>
        <w:ind w:firstLine="426"/>
        <w:contextualSpacing/>
        <w:mirrorIndents/>
        <w:rPr>
          <w:szCs w:val="22"/>
        </w:rPr>
      </w:pPr>
      <w:bookmarkStart w:id="24" w:name="_ref_1-4bbaeb195cdb42"/>
      <w:r w:rsidRPr="007D0A6F">
        <w:rPr>
          <w:rFonts w:eastAsia="Calibri"/>
          <w:szCs w:val="22"/>
        </w:rPr>
        <w:t xml:space="preserve">Договор вступает в силу со дня его подписания сторонами </w:t>
      </w:r>
      <w:r w:rsidR="00463089" w:rsidRPr="007D0A6F">
        <w:rPr>
          <w:szCs w:val="22"/>
        </w:rPr>
        <w:t>Договор</w:t>
      </w:r>
      <w:r w:rsidRPr="007D0A6F">
        <w:rPr>
          <w:szCs w:val="22"/>
        </w:rPr>
        <w:t>а</w:t>
      </w:r>
      <w:r w:rsidR="00463089" w:rsidRPr="007D0A6F">
        <w:rPr>
          <w:szCs w:val="22"/>
        </w:rPr>
        <w:t xml:space="preserve"> </w:t>
      </w:r>
      <w:r w:rsidR="00E61DFC" w:rsidRPr="007D0A6F">
        <w:rPr>
          <w:szCs w:val="22"/>
        </w:rPr>
        <w:t xml:space="preserve">и </w:t>
      </w:r>
      <w:r w:rsidR="00463089" w:rsidRPr="007D0A6F">
        <w:rPr>
          <w:szCs w:val="22"/>
        </w:rPr>
        <w:t xml:space="preserve">действует до </w:t>
      </w:r>
      <w:r w:rsidR="00700BC6">
        <w:rPr>
          <w:szCs w:val="22"/>
        </w:rPr>
        <w:t>«30»</w:t>
      </w:r>
      <w:r w:rsidR="00463089" w:rsidRPr="007D0A6F">
        <w:rPr>
          <w:szCs w:val="22"/>
        </w:rPr>
        <w:t xml:space="preserve"> </w:t>
      </w:r>
      <w:r w:rsidR="00700BC6">
        <w:rPr>
          <w:szCs w:val="22"/>
        </w:rPr>
        <w:t>сентя</w:t>
      </w:r>
      <w:r w:rsidR="008B2DEB">
        <w:rPr>
          <w:szCs w:val="22"/>
        </w:rPr>
        <w:t>бря</w:t>
      </w:r>
      <w:r w:rsidRPr="007D0A6F">
        <w:rPr>
          <w:szCs w:val="22"/>
        </w:rPr>
        <w:t xml:space="preserve"> 202</w:t>
      </w:r>
      <w:r w:rsidR="00700BC6">
        <w:rPr>
          <w:szCs w:val="22"/>
        </w:rPr>
        <w:t>6</w:t>
      </w:r>
      <w:r w:rsidR="00463089" w:rsidRPr="007D0A6F">
        <w:rPr>
          <w:szCs w:val="22"/>
        </w:rPr>
        <w:t xml:space="preserve"> г.</w:t>
      </w:r>
      <w:bookmarkEnd w:id="24"/>
    </w:p>
    <w:p w14:paraId="4027F898" w14:textId="77777777" w:rsidR="00E61DFC" w:rsidRPr="007D0A6F" w:rsidRDefault="008977A4" w:rsidP="00663071">
      <w:pPr>
        <w:pStyle w:val="2"/>
        <w:spacing w:before="0" w:after="0" w:line="240" w:lineRule="auto"/>
        <w:ind w:firstLine="426"/>
        <w:contextualSpacing/>
        <w:mirrorIndents/>
        <w:rPr>
          <w:rFonts w:eastAsia="Calibri"/>
          <w:szCs w:val="22"/>
        </w:rPr>
      </w:pPr>
      <w:bookmarkStart w:id="25" w:name="_ref_1-0e264aee178f44"/>
      <w:r w:rsidRPr="007D0A6F">
        <w:rPr>
          <w:rFonts w:eastAsia="Calibri"/>
          <w:szCs w:val="22"/>
        </w:rPr>
        <w:t xml:space="preserve">Внесение изменений в Договор осуществляется по основаниям, предусмотренным </w:t>
      </w:r>
      <w:r w:rsidR="00E61DFC" w:rsidRPr="007D0A6F">
        <w:rPr>
          <w:rFonts w:eastAsia="Calibri"/>
          <w:szCs w:val="22"/>
        </w:rPr>
        <w:t>Федеральным законом от 05.04.2013 № 44-ФЗ.</w:t>
      </w:r>
    </w:p>
    <w:p w14:paraId="25838348" w14:textId="77777777" w:rsidR="00367B12" w:rsidRPr="00367B12" w:rsidRDefault="008977A4" w:rsidP="00367B12">
      <w:pPr>
        <w:pStyle w:val="2"/>
        <w:spacing w:before="0" w:after="0" w:line="240" w:lineRule="auto"/>
        <w:ind w:firstLine="426"/>
        <w:contextualSpacing/>
        <w:mirrorIndents/>
        <w:rPr>
          <w:rFonts w:eastAsia="Calibri"/>
          <w:szCs w:val="22"/>
        </w:rPr>
      </w:pPr>
      <w:r w:rsidRPr="007D0A6F">
        <w:rPr>
          <w:rFonts w:eastAsia="Calibri"/>
          <w:szCs w:val="22"/>
        </w:rPr>
        <w:t>Внесение изменений в Договор, а также расторжение Договора по соглашению сторон оформляются дополнительным соглашением к Договору.</w:t>
      </w:r>
    </w:p>
    <w:p w14:paraId="4DCE94F0" w14:textId="040FE0DE" w:rsidR="00C86A5E" w:rsidRPr="00367B12" w:rsidRDefault="00C86A5E" w:rsidP="00367B12">
      <w:pPr>
        <w:pStyle w:val="2"/>
        <w:spacing w:before="0" w:after="0" w:line="240" w:lineRule="auto"/>
        <w:ind w:firstLine="426"/>
        <w:contextualSpacing/>
        <w:mirrorIndents/>
        <w:rPr>
          <w:rFonts w:eastAsia="Calibri"/>
          <w:szCs w:val="22"/>
        </w:rPr>
      </w:pPr>
      <w:r w:rsidRPr="00C86A5E">
        <w:t>Поставщик подтверждает, что на момент заключения Контракта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8CAF85C" w14:textId="77777777" w:rsidR="00D95DA8" w:rsidRPr="007D0A6F" w:rsidRDefault="00D95DA8" w:rsidP="00663071">
      <w:pPr>
        <w:pStyle w:val="2"/>
        <w:spacing w:before="0" w:after="0" w:line="240" w:lineRule="auto"/>
        <w:ind w:firstLine="426"/>
        <w:contextualSpacing/>
        <w:mirrorIndents/>
        <w:rPr>
          <w:rFonts w:eastAsia="Calibri"/>
          <w:szCs w:val="22"/>
        </w:rPr>
      </w:pPr>
      <w:r w:rsidRPr="007D0A6F">
        <w:rPr>
          <w:rFonts w:eastAsia="Calibri"/>
          <w:szCs w:val="22"/>
        </w:rPr>
        <w:t>Окончание срока действия Договора прекращает обязательства Сторон за исключением обязательств по оплате, возмещению убытков, выплате неустоек, исполнения гарантийных обязательств Поставщиком.</w:t>
      </w:r>
    </w:p>
    <w:p w14:paraId="0DA69A12" w14:textId="77777777" w:rsidR="008977A4" w:rsidRPr="007D0A6F" w:rsidRDefault="008977A4" w:rsidP="00D85EE6">
      <w:pPr>
        <w:pStyle w:val="1"/>
        <w:numPr>
          <w:ilvl w:val="0"/>
          <w:numId w:val="0"/>
        </w:numPr>
        <w:spacing w:before="0" w:after="0" w:line="240" w:lineRule="auto"/>
        <w:jc w:val="both"/>
        <w:rPr>
          <w:sz w:val="22"/>
          <w:szCs w:val="22"/>
        </w:rPr>
      </w:pPr>
    </w:p>
    <w:p w14:paraId="4B71644D" w14:textId="77777777" w:rsidR="00463089" w:rsidRPr="007D0A6F" w:rsidRDefault="00463089" w:rsidP="008977A4">
      <w:pPr>
        <w:pStyle w:val="1"/>
        <w:spacing w:before="0" w:after="0" w:line="240" w:lineRule="auto"/>
        <w:rPr>
          <w:sz w:val="22"/>
          <w:szCs w:val="22"/>
        </w:rPr>
      </w:pPr>
      <w:r w:rsidRPr="007D0A6F">
        <w:rPr>
          <w:sz w:val="22"/>
          <w:szCs w:val="22"/>
        </w:rPr>
        <w:t>Адреса и реквизиты сторон</w:t>
      </w:r>
      <w:bookmarkEnd w:id="25"/>
    </w:p>
    <w:p w14:paraId="5821CDEA" w14:textId="77777777" w:rsidR="00463089" w:rsidRPr="007D0A6F" w:rsidRDefault="00463089" w:rsidP="008977A4">
      <w:pPr>
        <w:spacing w:before="0" w:after="0" w:line="240" w:lineRule="auto"/>
      </w:pPr>
      <w:bookmarkStart w:id="26" w:name="_docEnd_1"/>
      <w:bookmarkEnd w:id="26"/>
    </w:p>
    <w:p w14:paraId="23E57216" w14:textId="77777777" w:rsidR="00D85EE6" w:rsidRPr="007D0A6F" w:rsidRDefault="008977A4" w:rsidP="00D85EE6">
      <w:pPr>
        <w:spacing w:before="0" w:line="240" w:lineRule="auto"/>
        <w:ind w:firstLine="567"/>
        <w:contextualSpacing/>
        <w:mirrorIndents/>
        <w:rPr>
          <w:b/>
          <w:bCs/>
        </w:rPr>
      </w:pPr>
      <w:r w:rsidRPr="007D0A6F">
        <w:rPr>
          <w:b/>
          <w:bCs/>
        </w:rPr>
        <w:t>П</w:t>
      </w:r>
      <w:r w:rsidR="00487B6A" w:rsidRPr="007D0A6F">
        <w:rPr>
          <w:b/>
          <w:bCs/>
        </w:rPr>
        <w:t>оставщик</w:t>
      </w:r>
      <w:r w:rsidRPr="007D0A6F">
        <w:rPr>
          <w:b/>
          <w:bCs/>
        </w:rPr>
        <w:t xml:space="preserve"> </w:t>
      </w:r>
      <w:r w:rsidRPr="007D0A6F">
        <w:rPr>
          <w:b/>
          <w:bCs/>
        </w:rPr>
        <w:tab/>
      </w:r>
      <w:r w:rsidRPr="007D0A6F">
        <w:rPr>
          <w:b/>
          <w:bCs/>
        </w:rPr>
        <w:tab/>
      </w:r>
      <w:r w:rsidR="00882261" w:rsidRPr="007D0A6F">
        <w:rPr>
          <w:b/>
          <w:bCs/>
        </w:rPr>
        <w:t xml:space="preserve">  </w:t>
      </w:r>
      <w:r w:rsidRPr="007D0A6F">
        <w:rPr>
          <w:b/>
          <w:bCs/>
        </w:rPr>
        <w:tab/>
      </w:r>
      <w:r w:rsidR="00882261" w:rsidRPr="007D0A6F">
        <w:rPr>
          <w:b/>
          <w:bCs/>
        </w:rPr>
        <w:t xml:space="preserve">                           </w:t>
      </w:r>
      <w:r w:rsidR="00487B6A" w:rsidRPr="007D0A6F">
        <w:rPr>
          <w:b/>
          <w:bCs/>
        </w:rPr>
        <w:t>Покупатель</w:t>
      </w:r>
    </w:p>
    <w:p w14:paraId="345674EF" w14:textId="77777777" w:rsidR="008977A4" w:rsidRPr="007D0A6F" w:rsidRDefault="008977A4" w:rsidP="00D85EE6">
      <w:pPr>
        <w:spacing w:before="0" w:line="240" w:lineRule="auto"/>
        <w:ind w:firstLine="567"/>
        <w:contextualSpacing/>
        <w:mirrorIndents/>
        <w:rPr>
          <w:b/>
          <w:bCs/>
        </w:rPr>
      </w:pPr>
      <w:r w:rsidRPr="007D0A6F">
        <w:rPr>
          <w:b/>
          <w:bCs/>
        </w:rPr>
        <w:tab/>
      </w:r>
      <w:r w:rsidRPr="007D0A6F">
        <w:rPr>
          <w:b/>
          <w:bCs/>
        </w:rPr>
        <w:tab/>
        <w:t xml:space="preserve"> </w:t>
      </w:r>
    </w:p>
    <w:tbl>
      <w:tblPr>
        <w:tblW w:w="10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5635"/>
      </w:tblGrid>
      <w:tr w:rsidR="003E5E30" w:rsidRPr="007D0A6F" w14:paraId="64C6FA1D" w14:textId="77777777" w:rsidTr="00BB34C9">
        <w:trPr>
          <w:trHeight w:val="6581"/>
        </w:trPr>
        <w:tc>
          <w:tcPr>
            <w:tcW w:w="4786" w:type="dxa"/>
          </w:tcPr>
          <w:p w14:paraId="73D0BE7A" w14:textId="334C8B85" w:rsidR="003E5E30" w:rsidRPr="00A162F1" w:rsidRDefault="003E5E30" w:rsidP="000630AE">
            <w:pPr>
              <w:jc w:val="left"/>
              <w:rPr>
                <w:szCs w:val="20"/>
              </w:rPr>
            </w:pPr>
          </w:p>
        </w:tc>
        <w:tc>
          <w:tcPr>
            <w:tcW w:w="5635" w:type="dxa"/>
          </w:tcPr>
          <w:p w14:paraId="0CD926E2" w14:textId="77777777" w:rsidR="00F950AA" w:rsidRDefault="00F950AA" w:rsidP="00F950AA">
            <w:pPr>
              <w:pStyle w:val="Normalunindented"/>
              <w:spacing w:before="0" w:line="240" w:lineRule="auto"/>
              <w:contextualSpacing/>
              <w:mirrorIndents/>
            </w:pPr>
            <w:r>
              <w:t>Федеральное государственное бюджетное учреждение «Государственный природный заповедник «Вишерский»</w:t>
            </w:r>
          </w:p>
          <w:p w14:paraId="01B56CB2" w14:textId="77777777" w:rsidR="00F950AA" w:rsidRDefault="00F950AA" w:rsidP="00F950AA">
            <w:pPr>
              <w:pStyle w:val="Normalunindented"/>
              <w:spacing w:before="0" w:line="240" w:lineRule="auto"/>
              <w:contextualSpacing/>
              <w:mirrorIndents/>
            </w:pPr>
            <w:r>
              <w:t>(ФГБУ «Государственный заповедник «Вишерский»)</w:t>
            </w:r>
          </w:p>
          <w:p w14:paraId="28178BCF" w14:textId="77777777" w:rsidR="00F950AA" w:rsidRDefault="00F950AA" w:rsidP="00F950AA">
            <w:pPr>
              <w:pStyle w:val="Normalunindented"/>
              <w:spacing w:before="0" w:line="240" w:lineRule="auto"/>
              <w:contextualSpacing/>
              <w:mirrorIndents/>
            </w:pPr>
            <w:r>
              <w:t>Место нахождения: 618590, Россия, Пермский край, г. Красновишерск, ул. Гагарина, д. 67</w:t>
            </w:r>
          </w:p>
          <w:p w14:paraId="2A5B3EF2" w14:textId="77777777" w:rsidR="00F950AA" w:rsidRDefault="00F950AA" w:rsidP="00F950AA">
            <w:pPr>
              <w:pStyle w:val="Normalunindented"/>
              <w:spacing w:before="0" w:line="240" w:lineRule="auto"/>
              <w:contextualSpacing/>
              <w:mirrorIndents/>
            </w:pPr>
            <w:r>
              <w:t>Почтовый адрес: 618590, Россия, Пермский край, г. Красновишерск, ул. Гагарина, д. 67</w:t>
            </w:r>
          </w:p>
          <w:p w14:paraId="098AA3FB" w14:textId="77777777" w:rsidR="00F950AA" w:rsidRDefault="00F950AA" w:rsidP="00F950AA">
            <w:pPr>
              <w:pStyle w:val="Normalunindented"/>
              <w:spacing w:before="0" w:line="240" w:lineRule="auto"/>
              <w:contextualSpacing/>
              <w:mirrorIndents/>
            </w:pPr>
            <w:r>
              <w:t>ИНН: 5941001559</w:t>
            </w:r>
          </w:p>
          <w:p w14:paraId="26C19466" w14:textId="77777777" w:rsidR="00F950AA" w:rsidRDefault="00F950AA" w:rsidP="00F950AA">
            <w:pPr>
              <w:pStyle w:val="Normalunindented"/>
              <w:spacing w:before="0" w:line="240" w:lineRule="auto"/>
              <w:contextualSpacing/>
              <w:mirrorIndents/>
            </w:pPr>
            <w:r>
              <w:t>КПП: 594101001</w:t>
            </w:r>
          </w:p>
          <w:p w14:paraId="6B66DA14" w14:textId="77777777" w:rsidR="00F950AA" w:rsidRDefault="00F950AA" w:rsidP="00F950AA">
            <w:pPr>
              <w:pStyle w:val="Normalunindented"/>
              <w:spacing w:before="0" w:line="240" w:lineRule="auto"/>
              <w:contextualSpacing/>
              <w:mirrorIndents/>
            </w:pPr>
            <w:r>
              <w:t>ОГРН: 1025902268996</w:t>
            </w:r>
          </w:p>
          <w:p w14:paraId="63C926FA" w14:textId="77777777" w:rsidR="00F950AA" w:rsidRDefault="00F950AA" w:rsidP="00F950AA">
            <w:pPr>
              <w:pStyle w:val="Normalunindented"/>
              <w:spacing w:before="0" w:line="240" w:lineRule="auto"/>
              <w:contextualSpacing/>
              <w:mirrorIndents/>
            </w:pPr>
            <w:r>
              <w:t>Получатель: УФК по Новосибирской области (ФГБУ «Государственный заповедник «Вишерский», л/с 20566Ц09540)</w:t>
            </w:r>
          </w:p>
          <w:p w14:paraId="36E92C72" w14:textId="77777777" w:rsidR="00F950AA" w:rsidRDefault="00F950AA" w:rsidP="00F950AA">
            <w:pPr>
              <w:pStyle w:val="Normalunindented"/>
              <w:spacing w:before="0" w:line="240" w:lineRule="auto"/>
              <w:contextualSpacing/>
              <w:mirrorIndents/>
            </w:pPr>
            <w:r>
              <w:t>Наименование банка: ОКЦ № 1 СибГУ Банка России//УФК по Новосибирской области, г Новосибирск</w:t>
            </w:r>
          </w:p>
          <w:p w14:paraId="2A5AF346" w14:textId="77777777" w:rsidR="00F950AA" w:rsidRDefault="00F950AA" w:rsidP="00F950AA">
            <w:pPr>
              <w:pStyle w:val="Normalunindented"/>
              <w:spacing w:before="0" w:line="240" w:lineRule="auto"/>
              <w:contextualSpacing/>
              <w:mirrorIndents/>
            </w:pPr>
            <w:r>
              <w:t>Казначейский счет (расчетный счет) 03214643000000015111</w:t>
            </w:r>
          </w:p>
          <w:p w14:paraId="7E338072" w14:textId="77777777" w:rsidR="00F950AA" w:rsidRDefault="00F950AA" w:rsidP="00F950AA">
            <w:pPr>
              <w:pStyle w:val="Normalunindented"/>
              <w:spacing w:before="0" w:line="240" w:lineRule="auto"/>
              <w:contextualSpacing/>
              <w:mirrorIndents/>
            </w:pPr>
            <w:r>
              <w:t>Единый казначейский счет (кор.счет) 40102810445370000043</w:t>
            </w:r>
          </w:p>
          <w:p w14:paraId="18D38236" w14:textId="77777777" w:rsidR="00F950AA" w:rsidRDefault="00F950AA" w:rsidP="00F950AA">
            <w:pPr>
              <w:pStyle w:val="Normalunindented"/>
              <w:spacing w:before="0" w:line="240" w:lineRule="auto"/>
              <w:contextualSpacing/>
              <w:mirrorIndents/>
            </w:pPr>
            <w:r>
              <w:t>БИК ТОФК 015004950</w:t>
            </w:r>
          </w:p>
          <w:p w14:paraId="05372192" w14:textId="77777777" w:rsidR="00F950AA" w:rsidRDefault="00F950AA" w:rsidP="00F950AA">
            <w:pPr>
              <w:pStyle w:val="Normalunindented"/>
              <w:spacing w:before="0" w:line="240" w:lineRule="auto"/>
              <w:contextualSpacing/>
              <w:mirrorIndents/>
            </w:pPr>
            <w:r>
              <w:t>ОКТМО 57527000</w:t>
            </w:r>
          </w:p>
          <w:p w14:paraId="2F0F8A40" w14:textId="77777777" w:rsidR="00F950AA" w:rsidRDefault="00F950AA" w:rsidP="00F950AA">
            <w:pPr>
              <w:pStyle w:val="Normalunindented"/>
              <w:spacing w:before="0" w:line="240" w:lineRule="auto"/>
              <w:contextualSpacing/>
              <w:mirrorIndents/>
            </w:pPr>
          </w:p>
          <w:p w14:paraId="0237732C" w14:textId="77777777" w:rsidR="00F950AA" w:rsidRDefault="00F950AA" w:rsidP="00F950AA">
            <w:pPr>
              <w:pStyle w:val="Normalunindented"/>
              <w:spacing w:before="0" w:line="240" w:lineRule="auto"/>
              <w:contextualSpacing/>
              <w:mirrorIndents/>
            </w:pPr>
            <w:r>
              <w:t>Телефон:</w:t>
            </w:r>
            <w:r>
              <w:tab/>
              <w:t>+7 (342 43) 3-01-70,</w:t>
            </w:r>
          </w:p>
          <w:p w14:paraId="244A221F" w14:textId="77777777" w:rsidR="00F950AA" w:rsidRDefault="00F950AA" w:rsidP="00F950AA">
            <w:pPr>
              <w:pStyle w:val="Normalunindented"/>
              <w:spacing w:before="0" w:line="240" w:lineRule="auto"/>
              <w:contextualSpacing/>
              <w:mirrorIndents/>
            </w:pPr>
            <w:r>
              <w:tab/>
            </w:r>
            <w:r>
              <w:tab/>
              <w:t>+7 (342 43) 3-01-69</w:t>
            </w:r>
          </w:p>
          <w:p w14:paraId="4B0BCF83" w14:textId="77777777" w:rsidR="00F950AA" w:rsidRDefault="00F950AA" w:rsidP="00F950AA">
            <w:pPr>
              <w:pStyle w:val="Normalunindented"/>
              <w:spacing w:before="0" w:line="240" w:lineRule="auto"/>
              <w:contextualSpacing/>
              <w:mirrorIndents/>
            </w:pPr>
            <w:r>
              <w:t>Адрес электронной почты:</w:t>
            </w:r>
          </w:p>
          <w:p w14:paraId="2A283D5E" w14:textId="1F24B3AD" w:rsidR="003E5E30" w:rsidRPr="007D0A6F" w:rsidRDefault="00F950AA" w:rsidP="00F950AA">
            <w:pPr>
              <w:pStyle w:val="Normalunindented"/>
              <w:spacing w:before="0" w:line="240" w:lineRule="auto"/>
              <w:contextualSpacing/>
              <w:mirrorIndents/>
            </w:pPr>
            <w:r>
              <w:t>vishera.zap@gmail.com</w:t>
            </w:r>
          </w:p>
        </w:tc>
      </w:tr>
    </w:tbl>
    <w:p w14:paraId="477C9107" w14:textId="77777777" w:rsidR="00EC77CE" w:rsidRDefault="00EC77CE" w:rsidP="006E3985">
      <w:pPr>
        <w:tabs>
          <w:tab w:val="left" w:pos="5660"/>
        </w:tabs>
        <w:spacing w:before="0" w:line="240" w:lineRule="auto"/>
        <w:ind w:firstLine="0"/>
        <w:contextualSpacing/>
        <w:mirrorIndents/>
        <w:rPr>
          <w:b/>
          <w:bCs/>
          <w:lang w:val="en-US"/>
        </w:rPr>
      </w:pPr>
    </w:p>
    <w:p w14:paraId="179EEC29" w14:textId="2243B8A7" w:rsidR="00337819" w:rsidRPr="002310B1" w:rsidRDefault="006E3985" w:rsidP="003A11E3">
      <w:pPr>
        <w:tabs>
          <w:tab w:val="left" w:pos="5660"/>
        </w:tabs>
        <w:spacing w:before="0" w:line="240" w:lineRule="auto"/>
        <w:ind w:firstLine="0"/>
        <w:contextualSpacing/>
        <w:mirrorIndents/>
        <w:rPr>
          <w:b/>
          <w:bCs/>
          <w:sz w:val="24"/>
          <w:szCs w:val="24"/>
          <w:lang w:val="en-US"/>
        </w:rPr>
      </w:pPr>
      <w:r>
        <w:rPr>
          <w:b/>
          <w:bCs/>
        </w:rPr>
        <w:t>М</w:t>
      </w:r>
      <w:r w:rsidRPr="00EC77CE">
        <w:rPr>
          <w:b/>
          <w:bCs/>
          <w:lang w:val="en-US"/>
        </w:rPr>
        <w:t>.</w:t>
      </w:r>
      <w:r>
        <w:rPr>
          <w:b/>
          <w:bCs/>
        </w:rPr>
        <w:t>П</w:t>
      </w:r>
      <w:r w:rsidRPr="00EC77CE">
        <w:rPr>
          <w:b/>
          <w:bCs/>
          <w:lang w:val="en-US"/>
        </w:rPr>
        <w:t>.____________</w:t>
      </w:r>
      <w:r w:rsidR="0017500E" w:rsidRPr="00EC77CE">
        <w:rPr>
          <w:b/>
          <w:bCs/>
          <w:lang w:val="en-US"/>
        </w:rPr>
        <w:t>/</w:t>
      </w:r>
      <w:r w:rsidR="003C2431" w:rsidRPr="00EC77CE">
        <w:rPr>
          <w:b/>
          <w:bCs/>
          <w:lang w:val="en-US"/>
        </w:rPr>
        <w:t>_____________</w:t>
      </w:r>
      <w:r w:rsidRPr="00EC77CE">
        <w:rPr>
          <w:b/>
          <w:bCs/>
          <w:lang w:val="en-US"/>
        </w:rPr>
        <w:t xml:space="preserve">                           </w:t>
      </w:r>
      <w:r w:rsidR="008977A4" w:rsidRPr="007D0A6F">
        <w:rPr>
          <w:b/>
          <w:bCs/>
        </w:rPr>
        <w:t>М</w:t>
      </w:r>
      <w:r w:rsidR="008977A4" w:rsidRPr="00EC77CE">
        <w:rPr>
          <w:b/>
          <w:bCs/>
          <w:lang w:val="en-US"/>
        </w:rPr>
        <w:t>.</w:t>
      </w:r>
      <w:r w:rsidR="008977A4" w:rsidRPr="007D0A6F">
        <w:rPr>
          <w:b/>
          <w:bCs/>
        </w:rPr>
        <w:t>П</w:t>
      </w:r>
      <w:r w:rsidR="008977A4" w:rsidRPr="00EC77CE">
        <w:rPr>
          <w:b/>
          <w:bCs/>
          <w:lang w:val="en-US"/>
        </w:rPr>
        <w:t>._______________</w:t>
      </w:r>
      <w:r w:rsidR="0017500E" w:rsidRPr="00EC77CE">
        <w:rPr>
          <w:b/>
          <w:bCs/>
          <w:lang w:val="en-US"/>
        </w:rPr>
        <w:t>/</w:t>
      </w:r>
      <w:r w:rsidR="00737E36" w:rsidRPr="007D0A6F">
        <w:rPr>
          <w:b/>
          <w:bCs/>
        </w:rPr>
        <w:t>П</w:t>
      </w:r>
      <w:r w:rsidR="00737E36" w:rsidRPr="00EC77CE">
        <w:rPr>
          <w:b/>
          <w:bCs/>
          <w:lang w:val="en-US"/>
        </w:rPr>
        <w:t>.</w:t>
      </w:r>
      <w:r w:rsidR="00737E36" w:rsidRPr="007D0A6F">
        <w:rPr>
          <w:b/>
          <w:bCs/>
        </w:rPr>
        <w:t>Н</w:t>
      </w:r>
      <w:r w:rsidR="00737E36" w:rsidRPr="00EC77CE">
        <w:rPr>
          <w:b/>
          <w:bCs/>
          <w:lang w:val="en-US"/>
        </w:rPr>
        <w:t xml:space="preserve">. </w:t>
      </w:r>
      <w:r w:rsidR="00737E36" w:rsidRPr="007D0A6F">
        <w:rPr>
          <w:b/>
          <w:bCs/>
        </w:rPr>
        <w:t>Бахарев</w:t>
      </w:r>
    </w:p>
    <w:p w14:paraId="46D6A322" w14:textId="77777777" w:rsidR="00337819" w:rsidRPr="00337819" w:rsidRDefault="00337819" w:rsidP="00337819">
      <w:pPr>
        <w:pageBreakBefore/>
        <w:spacing w:before="0" w:after="0" w:line="240" w:lineRule="auto"/>
        <w:ind w:left="6379" w:firstLine="0"/>
        <w:jc w:val="left"/>
        <w:rPr>
          <w:sz w:val="24"/>
          <w:szCs w:val="24"/>
        </w:rPr>
      </w:pPr>
      <w:r w:rsidRPr="00337819">
        <w:rPr>
          <w:sz w:val="24"/>
          <w:szCs w:val="24"/>
        </w:rPr>
        <w:lastRenderedPageBreak/>
        <w:t>Приложение № 1 к Договору</w:t>
      </w:r>
    </w:p>
    <w:p w14:paraId="333D18B5" w14:textId="37E3C3BD" w:rsidR="00337819" w:rsidRPr="00337819" w:rsidRDefault="00337819" w:rsidP="00337819">
      <w:pPr>
        <w:spacing w:before="0" w:after="0" w:line="240" w:lineRule="auto"/>
        <w:ind w:left="6379" w:firstLine="0"/>
        <w:jc w:val="left"/>
        <w:rPr>
          <w:sz w:val="24"/>
          <w:szCs w:val="24"/>
        </w:rPr>
      </w:pPr>
      <w:r w:rsidRPr="00337819">
        <w:rPr>
          <w:sz w:val="24"/>
          <w:szCs w:val="24"/>
        </w:rPr>
        <w:t>от «</w:t>
      </w:r>
      <w:r w:rsidR="000F48CC">
        <w:rPr>
          <w:sz w:val="24"/>
          <w:szCs w:val="24"/>
        </w:rPr>
        <w:t>___</w:t>
      </w:r>
      <w:r w:rsidR="00803F35">
        <w:rPr>
          <w:sz w:val="24"/>
          <w:szCs w:val="24"/>
        </w:rPr>
        <w:t xml:space="preserve">» </w:t>
      </w:r>
      <w:r w:rsidR="000F48CC">
        <w:rPr>
          <w:sz w:val="24"/>
          <w:szCs w:val="24"/>
        </w:rPr>
        <w:t>августа</w:t>
      </w:r>
      <w:r w:rsidRPr="00337819">
        <w:rPr>
          <w:sz w:val="24"/>
          <w:szCs w:val="24"/>
        </w:rPr>
        <w:t xml:space="preserve"> 202</w:t>
      </w:r>
      <w:r w:rsidR="000F48CC">
        <w:rPr>
          <w:sz w:val="24"/>
          <w:szCs w:val="24"/>
        </w:rPr>
        <w:t>6</w:t>
      </w:r>
      <w:r w:rsidRPr="00337819">
        <w:rPr>
          <w:sz w:val="24"/>
          <w:szCs w:val="24"/>
        </w:rPr>
        <w:t xml:space="preserve"> г. № </w:t>
      </w:r>
      <w:r w:rsidR="000F48CC">
        <w:rPr>
          <w:sz w:val="24"/>
          <w:szCs w:val="24"/>
        </w:rPr>
        <w:t>____</w:t>
      </w:r>
    </w:p>
    <w:p w14:paraId="49E9AAED" w14:textId="77777777" w:rsidR="00337819" w:rsidRPr="00337819" w:rsidRDefault="00337819" w:rsidP="00337819">
      <w:pPr>
        <w:spacing w:before="360" w:line="240" w:lineRule="auto"/>
        <w:ind w:firstLine="0"/>
        <w:jc w:val="center"/>
        <w:outlineLvl w:val="0"/>
        <w:rPr>
          <w:b/>
          <w:bCs/>
          <w:sz w:val="28"/>
          <w:szCs w:val="28"/>
        </w:rPr>
      </w:pPr>
      <w:r w:rsidRPr="00337819">
        <w:rPr>
          <w:b/>
          <w:sz w:val="28"/>
          <w:szCs w:val="28"/>
        </w:rPr>
        <w:t>ТЕХНИЧЕСКОЕ ЗАДАНИЕ</w:t>
      </w:r>
      <w:r w:rsidRPr="00337819">
        <w:rPr>
          <w:b/>
          <w:sz w:val="28"/>
          <w:szCs w:val="28"/>
        </w:rPr>
        <w:br/>
        <w:t>к договору поставки (с оказанием полиграфических услуг)</w:t>
      </w:r>
    </w:p>
    <w:p w14:paraId="244F1167" w14:textId="77777777" w:rsidR="00337819" w:rsidRPr="00337819" w:rsidRDefault="00337819" w:rsidP="00673EFE">
      <w:pPr>
        <w:keepNext/>
        <w:widowControl w:val="0"/>
        <w:numPr>
          <w:ilvl w:val="0"/>
          <w:numId w:val="23"/>
        </w:numPr>
        <w:tabs>
          <w:tab w:val="left" w:pos="426"/>
        </w:tabs>
        <w:suppressAutoHyphens/>
        <w:autoSpaceDE w:val="0"/>
        <w:spacing w:before="240" w:after="40" w:line="240" w:lineRule="auto"/>
        <w:ind w:left="357" w:hanging="357"/>
        <w:jc w:val="center"/>
        <w:rPr>
          <w:rFonts w:eastAsia="Calibri"/>
          <w:b/>
          <w:sz w:val="24"/>
          <w:szCs w:val="24"/>
        </w:rPr>
      </w:pPr>
      <w:r w:rsidRPr="00337819">
        <w:rPr>
          <w:bCs/>
          <w:iCs/>
          <w:sz w:val="24"/>
          <w:szCs w:val="24"/>
          <w:lang w:bidi="ru-RU"/>
        </w:rPr>
        <w:t xml:space="preserve">Объектом закупки является </w:t>
      </w:r>
      <w:r w:rsidRPr="00337819">
        <w:rPr>
          <w:b/>
          <w:bCs/>
          <w:iCs/>
          <w:sz w:val="24"/>
          <w:szCs w:val="24"/>
          <w:lang w:bidi="ru-RU"/>
        </w:rPr>
        <w:t>услуга по</w:t>
      </w:r>
      <w:r w:rsidRPr="00337819">
        <w:rPr>
          <w:bCs/>
          <w:iCs/>
          <w:sz w:val="24"/>
          <w:szCs w:val="24"/>
          <w:lang w:bidi="ru-RU"/>
        </w:rPr>
        <w:t xml:space="preserve"> </w:t>
      </w:r>
      <w:r w:rsidRPr="00337819">
        <w:rPr>
          <w:b/>
          <w:bCs/>
          <w:iCs/>
          <w:sz w:val="24"/>
          <w:szCs w:val="24"/>
          <w:lang w:bidi="ru-RU"/>
        </w:rPr>
        <w:t xml:space="preserve">изготовлению и поставке полиграфической продукции </w:t>
      </w:r>
      <w:r w:rsidRPr="00337819">
        <w:rPr>
          <w:bCs/>
          <w:iCs/>
          <w:sz w:val="24"/>
          <w:szCs w:val="24"/>
          <w:lang w:bidi="ru-RU"/>
        </w:rPr>
        <w:t>(далее – товар).</w:t>
      </w:r>
    </w:p>
    <w:p w14:paraId="085B64F4" w14:textId="77777777" w:rsidR="00337819" w:rsidRPr="00337819" w:rsidRDefault="00337819" w:rsidP="0075647D">
      <w:pPr>
        <w:keepNext/>
        <w:widowControl w:val="0"/>
        <w:numPr>
          <w:ilvl w:val="0"/>
          <w:numId w:val="23"/>
        </w:numPr>
        <w:tabs>
          <w:tab w:val="left" w:pos="426"/>
        </w:tabs>
        <w:suppressAutoHyphens/>
        <w:autoSpaceDE w:val="0"/>
        <w:spacing w:before="240" w:after="40" w:line="240" w:lineRule="auto"/>
        <w:ind w:left="357" w:hanging="357"/>
        <w:jc w:val="center"/>
        <w:rPr>
          <w:rFonts w:eastAsia="Calibri"/>
          <w:b/>
          <w:sz w:val="24"/>
          <w:szCs w:val="24"/>
        </w:rPr>
      </w:pPr>
      <w:r w:rsidRPr="00337819">
        <w:rPr>
          <w:rFonts w:eastAsia="Calibri"/>
          <w:b/>
          <w:sz w:val="24"/>
          <w:szCs w:val="24"/>
        </w:rPr>
        <w:t>Кодификация по КТРУ/ОКПД2</w:t>
      </w:r>
    </w:p>
    <w:p w14:paraId="353C9186" w14:textId="04A1C368" w:rsidR="00337819" w:rsidRPr="00337819" w:rsidRDefault="00337819" w:rsidP="00337819">
      <w:pPr>
        <w:tabs>
          <w:tab w:val="left" w:pos="4820"/>
        </w:tabs>
        <w:spacing w:after="0" w:line="240" w:lineRule="auto"/>
        <w:ind w:firstLine="0"/>
        <w:rPr>
          <w:bCs/>
          <w:sz w:val="24"/>
          <w:szCs w:val="24"/>
        </w:rPr>
      </w:pPr>
      <w:r w:rsidRPr="00337819">
        <w:rPr>
          <w:bCs/>
          <w:sz w:val="24"/>
          <w:szCs w:val="24"/>
        </w:rPr>
        <w:t>Коды по Общероссийскому классификатору продукции по видам экономической деятельности (ОКПД2) ОК 034-2014, соответствующие объекту закупки: 18.12.16.000 «Услуги по печатанию непосредственно на пластмассе, стекле, металле, дереве и керамике» (поз. № </w:t>
      </w:r>
      <w:r w:rsidR="0085636C">
        <w:rPr>
          <w:bCs/>
          <w:sz w:val="24"/>
          <w:szCs w:val="24"/>
        </w:rPr>
        <w:t>2</w:t>
      </w:r>
      <w:r w:rsidRPr="00337819">
        <w:rPr>
          <w:bCs/>
          <w:sz w:val="24"/>
          <w:szCs w:val="24"/>
        </w:rPr>
        <w:t xml:space="preserve">, </w:t>
      </w:r>
      <w:r w:rsidR="0085636C">
        <w:rPr>
          <w:bCs/>
          <w:sz w:val="24"/>
          <w:szCs w:val="24"/>
        </w:rPr>
        <w:t>3</w:t>
      </w:r>
      <w:r w:rsidRPr="00337819">
        <w:rPr>
          <w:bCs/>
          <w:sz w:val="24"/>
          <w:szCs w:val="24"/>
        </w:rPr>
        <w:t xml:space="preserve">, </w:t>
      </w:r>
      <w:r w:rsidR="0085636C">
        <w:rPr>
          <w:bCs/>
          <w:sz w:val="24"/>
          <w:szCs w:val="24"/>
        </w:rPr>
        <w:t>4,</w:t>
      </w:r>
      <w:r w:rsidRPr="00337819">
        <w:rPr>
          <w:bCs/>
          <w:sz w:val="24"/>
          <w:szCs w:val="24"/>
        </w:rPr>
        <w:t xml:space="preserve"> Таблицы № 1), 18.12.19.190 «Услуги печатные прочие, не включенные в другие группировки» (поз. № </w:t>
      </w:r>
      <w:r w:rsidR="0085636C">
        <w:rPr>
          <w:bCs/>
          <w:sz w:val="24"/>
          <w:szCs w:val="24"/>
        </w:rPr>
        <w:t>1</w:t>
      </w:r>
      <w:r w:rsidRPr="00337819">
        <w:rPr>
          <w:bCs/>
          <w:sz w:val="24"/>
          <w:szCs w:val="24"/>
        </w:rPr>
        <w:t>, Таблицы № 1).</w:t>
      </w:r>
    </w:p>
    <w:p w14:paraId="6FA793F3" w14:textId="77777777" w:rsidR="00337819" w:rsidRPr="00337819" w:rsidRDefault="00337819" w:rsidP="0075647D">
      <w:pPr>
        <w:keepNext/>
        <w:widowControl w:val="0"/>
        <w:numPr>
          <w:ilvl w:val="0"/>
          <w:numId w:val="23"/>
        </w:numPr>
        <w:tabs>
          <w:tab w:val="left" w:pos="426"/>
        </w:tabs>
        <w:suppressAutoHyphens/>
        <w:autoSpaceDE w:val="0"/>
        <w:spacing w:before="240" w:after="40" w:line="240" w:lineRule="auto"/>
        <w:ind w:left="357" w:hanging="357"/>
        <w:jc w:val="center"/>
        <w:rPr>
          <w:rFonts w:eastAsia="Calibri"/>
          <w:b/>
          <w:sz w:val="24"/>
          <w:szCs w:val="24"/>
        </w:rPr>
      </w:pPr>
      <w:r w:rsidRPr="00337819">
        <w:rPr>
          <w:rFonts w:eastAsia="Calibri"/>
          <w:b/>
          <w:sz w:val="24"/>
          <w:szCs w:val="24"/>
        </w:rPr>
        <w:t>Объем поставки Товара</w:t>
      </w:r>
    </w:p>
    <w:p w14:paraId="0AE3BC0E" w14:textId="77777777" w:rsidR="00337819" w:rsidRPr="00337819" w:rsidRDefault="00337819" w:rsidP="00BF24B1">
      <w:pPr>
        <w:widowControl w:val="0"/>
        <w:numPr>
          <w:ilvl w:val="1"/>
          <w:numId w:val="23"/>
        </w:numPr>
        <w:tabs>
          <w:tab w:val="left" w:pos="993"/>
        </w:tabs>
        <w:suppressAutoHyphens/>
        <w:autoSpaceDE w:val="0"/>
        <w:spacing w:before="0" w:after="0" w:line="240" w:lineRule="auto"/>
        <w:ind w:left="0" w:firstLine="357"/>
        <w:rPr>
          <w:rFonts w:eastAsia="Calibri"/>
          <w:sz w:val="24"/>
          <w:szCs w:val="24"/>
          <w:lang w:eastAsia="en-US"/>
        </w:rPr>
      </w:pPr>
      <w:r w:rsidRPr="00337819">
        <w:rPr>
          <w:rFonts w:eastAsia="Calibri"/>
          <w:sz w:val="24"/>
          <w:szCs w:val="24"/>
          <w:lang w:eastAsia="en-US"/>
        </w:rPr>
        <w:t xml:space="preserve">Поставщик должен </w:t>
      </w:r>
      <w:r w:rsidRPr="00337819">
        <w:rPr>
          <w:rFonts w:eastAsia="Calibri"/>
          <w:bCs/>
          <w:sz w:val="24"/>
          <w:szCs w:val="24"/>
          <w:lang w:eastAsia="en-US"/>
        </w:rPr>
        <w:t>на основе переданных Покупателем исходных материалов</w:t>
      </w:r>
      <w:r w:rsidRPr="00337819">
        <w:rPr>
          <w:rFonts w:eastAsia="Calibri"/>
          <w:sz w:val="24"/>
          <w:szCs w:val="24"/>
          <w:lang w:eastAsia="en-US"/>
        </w:rPr>
        <w:t xml:space="preserve"> разработать и предоставить Покупателю для согласования по два варианта индивидуальных дизайн-макетов для каждого вида полиграфической продукции из Таблицы № 1.</w:t>
      </w:r>
    </w:p>
    <w:p w14:paraId="5DB2126B" w14:textId="77777777" w:rsidR="00337819" w:rsidRPr="00337819" w:rsidRDefault="00337819" w:rsidP="00BF24B1">
      <w:pPr>
        <w:widowControl w:val="0"/>
        <w:numPr>
          <w:ilvl w:val="1"/>
          <w:numId w:val="23"/>
        </w:numPr>
        <w:tabs>
          <w:tab w:val="left" w:pos="993"/>
        </w:tabs>
        <w:suppressAutoHyphens/>
        <w:autoSpaceDE w:val="0"/>
        <w:spacing w:before="0" w:after="0" w:line="240" w:lineRule="auto"/>
        <w:ind w:left="0" w:firstLine="357"/>
        <w:rPr>
          <w:rFonts w:eastAsia="Calibri"/>
          <w:sz w:val="24"/>
          <w:szCs w:val="24"/>
          <w:lang w:eastAsia="en-US"/>
        </w:rPr>
      </w:pPr>
      <w:r w:rsidRPr="00337819">
        <w:rPr>
          <w:rFonts w:eastAsia="Calibri"/>
          <w:sz w:val="24"/>
          <w:szCs w:val="24"/>
          <w:lang w:eastAsia="en-US"/>
        </w:rPr>
        <w:t>Общие требования к полиграфической продукции указаны в разделе 4 настоящего Технического задания.</w:t>
      </w:r>
    </w:p>
    <w:p w14:paraId="3E1685C9" w14:textId="77777777" w:rsidR="00337819" w:rsidRPr="00337819" w:rsidRDefault="00337819" w:rsidP="00BF24B1">
      <w:pPr>
        <w:widowControl w:val="0"/>
        <w:numPr>
          <w:ilvl w:val="1"/>
          <w:numId w:val="23"/>
        </w:numPr>
        <w:tabs>
          <w:tab w:val="left" w:pos="993"/>
        </w:tabs>
        <w:suppressAutoHyphens/>
        <w:autoSpaceDE w:val="0"/>
        <w:spacing w:before="0" w:after="0" w:line="240" w:lineRule="auto"/>
        <w:ind w:left="0" w:firstLine="357"/>
        <w:rPr>
          <w:rFonts w:eastAsia="Calibri"/>
          <w:sz w:val="24"/>
          <w:szCs w:val="24"/>
          <w:lang w:eastAsia="en-US"/>
        </w:rPr>
      </w:pPr>
      <w:r w:rsidRPr="00337819">
        <w:rPr>
          <w:rFonts w:eastAsia="Calibri"/>
          <w:sz w:val="24"/>
          <w:szCs w:val="24"/>
          <w:lang w:eastAsia="en-US"/>
        </w:rPr>
        <w:t>Поставщик должен провести предпечатную подготовку иллюстративных материалов, включающую в себя: ретушь и обработку фотографий (включая удаление дефектов изображения, правку параметров яркости, контрастности и цветности), кадрирование, цветокоррекцию, верстку.</w:t>
      </w:r>
    </w:p>
    <w:p w14:paraId="01175002" w14:textId="77777777" w:rsidR="00337819" w:rsidRPr="00337819" w:rsidRDefault="00337819" w:rsidP="00BF24B1">
      <w:pPr>
        <w:widowControl w:val="0"/>
        <w:numPr>
          <w:ilvl w:val="1"/>
          <w:numId w:val="23"/>
        </w:numPr>
        <w:tabs>
          <w:tab w:val="left" w:pos="993"/>
        </w:tabs>
        <w:suppressAutoHyphens/>
        <w:autoSpaceDE w:val="0"/>
        <w:spacing w:before="0" w:after="0" w:line="240" w:lineRule="auto"/>
        <w:ind w:left="0" w:firstLine="357"/>
        <w:rPr>
          <w:rFonts w:eastAsia="Calibri"/>
          <w:sz w:val="24"/>
          <w:szCs w:val="24"/>
          <w:lang w:eastAsia="en-US"/>
        </w:rPr>
      </w:pPr>
      <w:r w:rsidRPr="00337819">
        <w:rPr>
          <w:rFonts w:eastAsia="Calibri"/>
          <w:sz w:val="24"/>
          <w:szCs w:val="24"/>
          <w:lang w:eastAsia="en-US"/>
        </w:rPr>
        <w:t>Поставщик должен обеспечить незамедлительную правку разработанных им дизайн-макетов полиграфической продукции в соответствии с требованиями пунктов 4.4.1, 4.4.2 настоящего Технического задания вплоть до утверждения макетов Заказчиком.</w:t>
      </w:r>
    </w:p>
    <w:p w14:paraId="766503FC" w14:textId="77777777" w:rsidR="00337819" w:rsidRPr="00337819" w:rsidRDefault="00337819" w:rsidP="00BF24B1">
      <w:pPr>
        <w:widowControl w:val="0"/>
        <w:numPr>
          <w:ilvl w:val="1"/>
          <w:numId w:val="23"/>
        </w:numPr>
        <w:tabs>
          <w:tab w:val="left" w:pos="993"/>
        </w:tabs>
        <w:suppressAutoHyphens/>
        <w:autoSpaceDE w:val="0"/>
        <w:spacing w:before="0" w:after="0" w:line="240" w:lineRule="auto"/>
        <w:ind w:left="0" w:firstLine="357"/>
        <w:rPr>
          <w:rFonts w:eastAsia="Calibri"/>
          <w:sz w:val="24"/>
          <w:szCs w:val="24"/>
          <w:lang w:eastAsia="en-US"/>
        </w:rPr>
      </w:pPr>
      <w:r w:rsidRPr="00337819">
        <w:rPr>
          <w:rFonts w:eastAsia="Calibri"/>
          <w:sz w:val="24"/>
          <w:szCs w:val="24"/>
          <w:lang w:eastAsia="en-US"/>
        </w:rPr>
        <w:t>Поставщик должен осуществить верстку, подписать оригинал-макет в печать у Покупателя.</w:t>
      </w:r>
    </w:p>
    <w:p w14:paraId="1C56E1A5" w14:textId="77777777" w:rsidR="00337819" w:rsidRPr="00337819" w:rsidRDefault="00337819" w:rsidP="00BF24B1">
      <w:pPr>
        <w:widowControl w:val="0"/>
        <w:numPr>
          <w:ilvl w:val="1"/>
          <w:numId w:val="23"/>
        </w:numPr>
        <w:tabs>
          <w:tab w:val="left" w:pos="993"/>
        </w:tabs>
        <w:suppressAutoHyphens/>
        <w:autoSpaceDE w:val="0"/>
        <w:spacing w:before="0" w:after="0" w:line="240" w:lineRule="auto"/>
        <w:ind w:left="0" w:firstLine="357"/>
        <w:rPr>
          <w:rFonts w:eastAsia="Calibri"/>
          <w:sz w:val="24"/>
          <w:szCs w:val="24"/>
          <w:lang w:eastAsia="en-US"/>
        </w:rPr>
      </w:pPr>
      <w:r w:rsidRPr="00337819">
        <w:rPr>
          <w:rFonts w:eastAsia="Calibri"/>
          <w:sz w:val="24"/>
          <w:szCs w:val="24"/>
          <w:lang w:eastAsia="en-US"/>
        </w:rPr>
        <w:t>Поставщик должен на основе утвержденных Покупателем оригинал-макетов изготовить полиграфическую продукцию, отвечающую всем требованиям настоящего Технического задания.</w:t>
      </w:r>
    </w:p>
    <w:p w14:paraId="4C1B4923" w14:textId="77777777" w:rsidR="00337819" w:rsidRPr="00337819" w:rsidRDefault="00337819" w:rsidP="00BF24B1">
      <w:pPr>
        <w:widowControl w:val="0"/>
        <w:numPr>
          <w:ilvl w:val="1"/>
          <w:numId w:val="23"/>
        </w:numPr>
        <w:tabs>
          <w:tab w:val="left" w:pos="993"/>
        </w:tabs>
        <w:suppressAutoHyphens/>
        <w:autoSpaceDE w:val="0"/>
        <w:spacing w:before="0" w:after="0" w:line="240" w:lineRule="auto"/>
        <w:ind w:left="0" w:firstLine="357"/>
        <w:rPr>
          <w:rFonts w:eastAsia="Calibri"/>
          <w:sz w:val="24"/>
          <w:szCs w:val="24"/>
          <w:lang w:eastAsia="en-US"/>
        </w:rPr>
      </w:pPr>
      <w:r w:rsidRPr="00337819">
        <w:rPr>
          <w:rFonts w:eastAsia="Calibri"/>
          <w:sz w:val="24"/>
          <w:szCs w:val="24"/>
          <w:lang w:eastAsia="en-US"/>
        </w:rPr>
        <w:t>Поставщик должен организовать упаковку тиража полиграфической продукции в пачки и/или коробки. Упаковка должна гарантировать сохранность товара при погрузке/разгрузке и транспортировке её до адреса доставки, указанного в пункте 3.9 настоящего Технического задания, упаковка должна быть чистой, сухой, не иметь внешних повреждений.</w:t>
      </w:r>
    </w:p>
    <w:p w14:paraId="4DD1A785" w14:textId="77777777" w:rsidR="00337819" w:rsidRPr="00337819" w:rsidRDefault="00337819" w:rsidP="00BF24B1">
      <w:pPr>
        <w:widowControl w:val="0"/>
        <w:numPr>
          <w:ilvl w:val="1"/>
          <w:numId w:val="23"/>
        </w:numPr>
        <w:tabs>
          <w:tab w:val="left" w:pos="993"/>
        </w:tabs>
        <w:suppressAutoHyphens/>
        <w:autoSpaceDE w:val="0"/>
        <w:spacing w:before="0" w:after="0" w:line="240" w:lineRule="auto"/>
        <w:ind w:left="0" w:firstLine="357"/>
        <w:rPr>
          <w:rFonts w:eastAsia="Calibri"/>
          <w:sz w:val="24"/>
          <w:szCs w:val="24"/>
          <w:lang w:eastAsia="en-US"/>
        </w:rPr>
      </w:pPr>
      <w:r w:rsidRPr="00337819">
        <w:rPr>
          <w:rFonts w:eastAsia="Calibri"/>
          <w:sz w:val="24"/>
          <w:szCs w:val="24"/>
          <w:lang w:eastAsia="en-US"/>
        </w:rPr>
        <w:t>Поставщик должен доставить и разгрузить готовые тиражи полиграфической продукции по адресу: Пермский край, г. Красновишерск, ул. Гагарина, д. 67, ФГБУ «Государственный заповедник «Вишерский». Разгрузка товара осуществляется в рабочие дни с 8:00 до 16:00 (за исключением обеденного перерыва, длящегося с 12:00 до 13:00). Доставка и разгрузка всего товара осуществляются единовременно.</w:t>
      </w:r>
    </w:p>
    <w:p w14:paraId="7F14710E" w14:textId="77777777" w:rsidR="00337819" w:rsidRPr="00337819" w:rsidRDefault="00337819" w:rsidP="007F3E71">
      <w:pPr>
        <w:keepNext/>
        <w:widowControl w:val="0"/>
        <w:numPr>
          <w:ilvl w:val="0"/>
          <w:numId w:val="23"/>
        </w:numPr>
        <w:tabs>
          <w:tab w:val="left" w:pos="426"/>
        </w:tabs>
        <w:suppressAutoHyphens/>
        <w:autoSpaceDE w:val="0"/>
        <w:spacing w:before="240" w:after="40" w:line="240" w:lineRule="auto"/>
        <w:ind w:left="357" w:hanging="357"/>
        <w:jc w:val="center"/>
        <w:rPr>
          <w:rFonts w:eastAsia="Calibri"/>
          <w:b/>
          <w:sz w:val="24"/>
          <w:szCs w:val="24"/>
        </w:rPr>
      </w:pPr>
      <w:r w:rsidRPr="00337819">
        <w:rPr>
          <w:rFonts w:eastAsia="Calibri"/>
          <w:b/>
          <w:sz w:val="24"/>
          <w:szCs w:val="24"/>
        </w:rPr>
        <w:t>Требования к качеству, техническим характеристикам Товара, к функциональным характеристикам (потребительским свойствам) Товара, к результатам Услуги,</w:t>
      </w:r>
      <w:r w:rsidRPr="00337819">
        <w:rPr>
          <w:rFonts w:ascii="Calibri" w:eastAsia="Calibri" w:hAnsi="Calibri"/>
          <w:lang w:eastAsia="en-US"/>
        </w:rPr>
        <w:t xml:space="preserve"> </w:t>
      </w:r>
      <w:r w:rsidRPr="00337819">
        <w:rPr>
          <w:rFonts w:eastAsia="Calibri"/>
          <w:b/>
          <w:sz w:val="24"/>
          <w:szCs w:val="24"/>
        </w:rPr>
        <w:t>иные требования, связанные с определением соответствия оказываемых Услуги потребностям Покупателя</w:t>
      </w:r>
    </w:p>
    <w:p w14:paraId="4E421AD3" w14:textId="77777777" w:rsidR="00337819" w:rsidRPr="00337819" w:rsidRDefault="00337819" w:rsidP="006E4C3A">
      <w:pPr>
        <w:widowControl w:val="0"/>
        <w:numPr>
          <w:ilvl w:val="1"/>
          <w:numId w:val="23"/>
        </w:numPr>
        <w:tabs>
          <w:tab w:val="left" w:pos="993"/>
        </w:tabs>
        <w:suppressAutoHyphens/>
        <w:autoSpaceDE w:val="0"/>
        <w:spacing w:before="360" w:after="0" w:line="240" w:lineRule="auto"/>
        <w:ind w:left="0" w:firstLine="357"/>
        <w:jc w:val="left"/>
        <w:rPr>
          <w:rFonts w:eastAsia="Calibri"/>
          <w:sz w:val="24"/>
          <w:szCs w:val="24"/>
          <w:lang w:eastAsia="en-US"/>
        </w:rPr>
      </w:pPr>
      <w:r w:rsidRPr="00337819">
        <w:rPr>
          <w:rFonts w:eastAsia="Calibri"/>
          <w:sz w:val="24"/>
          <w:szCs w:val="24"/>
          <w:lang w:eastAsia="en-US"/>
        </w:rPr>
        <w:t>Изготовленная полиграфическая продукция должна соответствовать следующим требованиям к техническим, качественным, функциональным характеристикам, см. Таблицу № 1:</w:t>
      </w:r>
    </w:p>
    <w:p w14:paraId="590BEA7D" w14:textId="77777777" w:rsidR="00337819" w:rsidRPr="00337819" w:rsidRDefault="00337819" w:rsidP="00337819">
      <w:pPr>
        <w:keepNext/>
        <w:tabs>
          <w:tab w:val="left" w:pos="993"/>
        </w:tabs>
        <w:spacing w:before="0" w:after="0" w:line="240" w:lineRule="auto"/>
        <w:ind w:firstLine="0"/>
        <w:jc w:val="right"/>
        <w:rPr>
          <w:rFonts w:eastAsia="Calibri"/>
          <w:sz w:val="20"/>
          <w:szCs w:val="24"/>
          <w:lang w:eastAsia="en-US"/>
        </w:rPr>
      </w:pPr>
      <w:r w:rsidRPr="00337819">
        <w:rPr>
          <w:rFonts w:eastAsia="Calibri"/>
          <w:sz w:val="20"/>
          <w:szCs w:val="24"/>
          <w:lang w:eastAsia="en-US"/>
        </w:rPr>
        <w:t>Таблица № 1</w:t>
      </w:r>
    </w:p>
    <w:tbl>
      <w:tblPr>
        <w:tblW w:w="1003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243"/>
        <w:gridCol w:w="1985"/>
        <w:gridCol w:w="2410"/>
        <w:gridCol w:w="992"/>
        <w:gridCol w:w="1734"/>
        <w:gridCol w:w="1243"/>
      </w:tblGrid>
      <w:tr w:rsidR="00337819" w:rsidRPr="00337819" w14:paraId="47F94EB3" w14:textId="77777777" w:rsidTr="00FA314F">
        <w:trPr>
          <w:trHeight w:val="20"/>
        </w:trPr>
        <w:tc>
          <w:tcPr>
            <w:tcW w:w="425" w:type="dxa"/>
            <w:vMerge w:val="restart"/>
          </w:tcPr>
          <w:p w14:paraId="392FB572" w14:textId="77777777" w:rsidR="00337819" w:rsidRPr="00337819" w:rsidRDefault="00337819" w:rsidP="00337819">
            <w:pPr>
              <w:tabs>
                <w:tab w:val="left" w:pos="993"/>
              </w:tabs>
              <w:spacing w:before="0" w:after="0" w:line="240" w:lineRule="auto"/>
              <w:ind w:firstLine="0"/>
              <w:jc w:val="center"/>
              <w:rPr>
                <w:rFonts w:eastAsia="Calibri"/>
                <w:b/>
                <w:sz w:val="18"/>
                <w:szCs w:val="18"/>
                <w:lang w:eastAsia="en-US"/>
              </w:rPr>
            </w:pPr>
            <w:r w:rsidRPr="00337819">
              <w:rPr>
                <w:rFonts w:eastAsia="Calibri"/>
                <w:b/>
                <w:sz w:val="18"/>
                <w:szCs w:val="18"/>
                <w:lang w:eastAsia="en-US"/>
              </w:rPr>
              <w:t>№ п/п</w:t>
            </w:r>
          </w:p>
        </w:tc>
        <w:tc>
          <w:tcPr>
            <w:tcW w:w="1243" w:type="dxa"/>
            <w:vMerge w:val="restart"/>
          </w:tcPr>
          <w:p w14:paraId="7650AFCD" w14:textId="77777777" w:rsidR="00337819" w:rsidRPr="00337819" w:rsidRDefault="00337819" w:rsidP="00337819">
            <w:pPr>
              <w:tabs>
                <w:tab w:val="left" w:pos="993"/>
              </w:tabs>
              <w:spacing w:before="0" w:after="0" w:line="240" w:lineRule="auto"/>
              <w:ind w:firstLine="0"/>
              <w:jc w:val="center"/>
              <w:rPr>
                <w:rFonts w:eastAsia="Calibri"/>
                <w:b/>
                <w:sz w:val="18"/>
                <w:szCs w:val="18"/>
                <w:lang w:eastAsia="en-US"/>
              </w:rPr>
            </w:pPr>
            <w:r w:rsidRPr="00337819">
              <w:rPr>
                <w:rFonts w:eastAsia="Calibri"/>
                <w:b/>
                <w:sz w:val="18"/>
                <w:szCs w:val="18"/>
                <w:lang w:eastAsia="en-US"/>
              </w:rPr>
              <w:t>Наименование товара, работ, услуг, товарный знак (при наличии),</w:t>
            </w:r>
            <w:r w:rsidRPr="00337819">
              <w:rPr>
                <w:rFonts w:eastAsia="Calibri"/>
                <w:b/>
                <w:sz w:val="18"/>
                <w:szCs w:val="18"/>
                <w:lang w:eastAsia="en-US"/>
              </w:rPr>
              <w:br/>
              <w:t xml:space="preserve">страна </w:t>
            </w:r>
            <w:r w:rsidRPr="00337819">
              <w:rPr>
                <w:rFonts w:eastAsia="Calibri"/>
                <w:b/>
                <w:sz w:val="18"/>
                <w:szCs w:val="18"/>
                <w:lang w:eastAsia="en-US"/>
              </w:rPr>
              <w:lastRenderedPageBreak/>
              <w:t>происхождения товара</w:t>
            </w:r>
          </w:p>
        </w:tc>
        <w:tc>
          <w:tcPr>
            <w:tcW w:w="5387" w:type="dxa"/>
            <w:gridSpan w:val="3"/>
          </w:tcPr>
          <w:p w14:paraId="10754010" w14:textId="77777777" w:rsidR="00337819" w:rsidRPr="00337819" w:rsidRDefault="00337819" w:rsidP="00337819">
            <w:pPr>
              <w:tabs>
                <w:tab w:val="left" w:pos="993"/>
              </w:tabs>
              <w:spacing w:before="0" w:after="0" w:line="240" w:lineRule="auto"/>
              <w:ind w:firstLine="0"/>
              <w:jc w:val="center"/>
              <w:rPr>
                <w:rFonts w:eastAsia="Calibri"/>
                <w:b/>
                <w:sz w:val="18"/>
                <w:szCs w:val="18"/>
                <w:lang w:eastAsia="en-US"/>
              </w:rPr>
            </w:pPr>
            <w:r w:rsidRPr="00337819">
              <w:rPr>
                <w:rFonts w:eastAsia="Calibri"/>
                <w:b/>
                <w:sz w:val="18"/>
                <w:szCs w:val="18"/>
                <w:lang w:eastAsia="en-US"/>
              </w:rPr>
              <w:lastRenderedPageBreak/>
              <w:t>Требования к техническим, качественным, функциональным характеристикам (потребительским свойствам), к иным показателям, связанным с определением соответствия товара, поставляемого при оказании услуг, потребностям Покупателя</w:t>
            </w:r>
          </w:p>
        </w:tc>
        <w:tc>
          <w:tcPr>
            <w:tcW w:w="1734" w:type="dxa"/>
            <w:vMerge w:val="restart"/>
          </w:tcPr>
          <w:p w14:paraId="7D277190" w14:textId="77777777" w:rsidR="00337819" w:rsidRPr="00337819" w:rsidRDefault="00337819" w:rsidP="00337819">
            <w:pPr>
              <w:tabs>
                <w:tab w:val="left" w:pos="993"/>
              </w:tabs>
              <w:spacing w:before="0" w:after="0" w:line="240" w:lineRule="auto"/>
              <w:ind w:firstLine="0"/>
              <w:jc w:val="center"/>
              <w:rPr>
                <w:rFonts w:eastAsia="Calibri"/>
                <w:b/>
                <w:sz w:val="18"/>
                <w:szCs w:val="18"/>
                <w:lang w:eastAsia="en-US"/>
              </w:rPr>
            </w:pPr>
            <w:r w:rsidRPr="00337819">
              <w:rPr>
                <w:rFonts w:eastAsia="Calibri"/>
                <w:b/>
                <w:sz w:val="18"/>
                <w:szCs w:val="18"/>
                <w:lang w:eastAsia="en-US"/>
              </w:rPr>
              <w:t>Значение характеристики товара</w:t>
            </w:r>
          </w:p>
        </w:tc>
        <w:tc>
          <w:tcPr>
            <w:tcW w:w="1243" w:type="dxa"/>
            <w:vMerge w:val="restart"/>
          </w:tcPr>
          <w:p w14:paraId="6D3C93A7" w14:textId="77777777" w:rsidR="00337819" w:rsidRPr="00337819" w:rsidRDefault="00337819" w:rsidP="00337819">
            <w:pPr>
              <w:tabs>
                <w:tab w:val="left" w:pos="993"/>
              </w:tabs>
              <w:spacing w:before="0" w:after="0" w:line="240" w:lineRule="auto"/>
              <w:ind w:firstLine="0"/>
              <w:jc w:val="center"/>
              <w:rPr>
                <w:rFonts w:eastAsia="Calibri"/>
                <w:b/>
                <w:sz w:val="18"/>
                <w:szCs w:val="18"/>
                <w:lang w:eastAsia="en-US"/>
              </w:rPr>
            </w:pPr>
            <w:r w:rsidRPr="00337819">
              <w:rPr>
                <w:rFonts w:eastAsia="Calibri"/>
                <w:b/>
                <w:sz w:val="18"/>
                <w:szCs w:val="18"/>
                <w:lang w:eastAsia="en-US"/>
              </w:rPr>
              <w:t>Коли</w:t>
            </w:r>
            <w:r w:rsidRPr="00337819">
              <w:rPr>
                <w:rFonts w:eastAsia="Calibri"/>
                <w:b/>
                <w:sz w:val="18"/>
                <w:szCs w:val="18"/>
                <w:lang w:eastAsia="en-US"/>
              </w:rPr>
              <w:softHyphen/>
              <w:t>чество экземпляров, шт.</w:t>
            </w:r>
          </w:p>
        </w:tc>
      </w:tr>
      <w:tr w:rsidR="00337819" w:rsidRPr="00337819" w14:paraId="0E3E46C6" w14:textId="77777777" w:rsidTr="00FA314F">
        <w:trPr>
          <w:trHeight w:val="20"/>
        </w:trPr>
        <w:tc>
          <w:tcPr>
            <w:tcW w:w="425" w:type="dxa"/>
            <w:vMerge/>
          </w:tcPr>
          <w:p w14:paraId="424D0B8F"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243" w:type="dxa"/>
            <w:vMerge/>
          </w:tcPr>
          <w:p w14:paraId="20C14152"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985" w:type="dxa"/>
            <w:vAlign w:val="center"/>
          </w:tcPr>
          <w:p w14:paraId="30F3AE7F" w14:textId="77777777" w:rsidR="00337819" w:rsidRPr="00337819" w:rsidRDefault="00337819" w:rsidP="00337819">
            <w:pPr>
              <w:spacing w:before="0" w:after="0" w:line="240" w:lineRule="auto"/>
              <w:ind w:firstLine="0"/>
              <w:jc w:val="center"/>
              <w:rPr>
                <w:b/>
                <w:sz w:val="18"/>
                <w:szCs w:val="18"/>
              </w:rPr>
            </w:pPr>
            <w:r w:rsidRPr="00337819">
              <w:rPr>
                <w:b/>
                <w:bCs/>
                <w:sz w:val="18"/>
                <w:szCs w:val="18"/>
              </w:rPr>
              <w:t>Наименование показателя</w:t>
            </w:r>
          </w:p>
        </w:tc>
        <w:tc>
          <w:tcPr>
            <w:tcW w:w="2410" w:type="dxa"/>
            <w:vAlign w:val="center"/>
          </w:tcPr>
          <w:p w14:paraId="0F7A1176" w14:textId="77777777" w:rsidR="00337819" w:rsidRPr="00337819" w:rsidRDefault="00337819" w:rsidP="00337819">
            <w:pPr>
              <w:spacing w:before="0" w:after="0" w:line="240" w:lineRule="auto"/>
              <w:ind w:firstLine="0"/>
              <w:jc w:val="center"/>
              <w:rPr>
                <w:b/>
                <w:sz w:val="18"/>
                <w:szCs w:val="18"/>
              </w:rPr>
            </w:pPr>
            <w:r w:rsidRPr="00337819">
              <w:rPr>
                <w:b/>
                <w:sz w:val="18"/>
                <w:szCs w:val="18"/>
              </w:rPr>
              <w:t>Значение показателя</w:t>
            </w:r>
          </w:p>
        </w:tc>
        <w:tc>
          <w:tcPr>
            <w:tcW w:w="992" w:type="dxa"/>
            <w:vAlign w:val="center"/>
          </w:tcPr>
          <w:p w14:paraId="58FC8EBE" w14:textId="77777777" w:rsidR="00337819" w:rsidRPr="00337819" w:rsidRDefault="00337819" w:rsidP="00337819">
            <w:pPr>
              <w:spacing w:before="0" w:after="0" w:line="240" w:lineRule="auto"/>
              <w:ind w:firstLine="0"/>
              <w:jc w:val="center"/>
              <w:rPr>
                <w:b/>
                <w:sz w:val="18"/>
                <w:szCs w:val="18"/>
              </w:rPr>
            </w:pPr>
            <w:r w:rsidRPr="00337819">
              <w:rPr>
                <w:b/>
                <w:sz w:val="18"/>
                <w:szCs w:val="18"/>
              </w:rPr>
              <w:t>Единица измере</w:t>
            </w:r>
            <w:r w:rsidRPr="00337819">
              <w:rPr>
                <w:b/>
                <w:sz w:val="18"/>
                <w:szCs w:val="18"/>
              </w:rPr>
              <w:softHyphen/>
              <w:t>ния</w:t>
            </w:r>
          </w:p>
        </w:tc>
        <w:tc>
          <w:tcPr>
            <w:tcW w:w="1734" w:type="dxa"/>
            <w:vMerge/>
          </w:tcPr>
          <w:p w14:paraId="6BFCF5AC" w14:textId="77777777" w:rsidR="00337819" w:rsidRPr="00337819" w:rsidRDefault="00337819" w:rsidP="00337819">
            <w:pPr>
              <w:spacing w:before="0" w:after="0" w:line="240" w:lineRule="auto"/>
              <w:ind w:firstLine="0"/>
              <w:jc w:val="center"/>
              <w:rPr>
                <w:b/>
                <w:sz w:val="18"/>
                <w:szCs w:val="18"/>
              </w:rPr>
            </w:pPr>
          </w:p>
        </w:tc>
        <w:tc>
          <w:tcPr>
            <w:tcW w:w="1243" w:type="dxa"/>
            <w:vMerge/>
          </w:tcPr>
          <w:p w14:paraId="6269C1D7"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r>
      <w:tr w:rsidR="00337819" w:rsidRPr="00337819" w14:paraId="50DEA334" w14:textId="77777777" w:rsidTr="00FA314F">
        <w:trPr>
          <w:trHeight w:val="20"/>
        </w:trPr>
        <w:tc>
          <w:tcPr>
            <w:tcW w:w="425" w:type="dxa"/>
            <w:vMerge w:val="restart"/>
          </w:tcPr>
          <w:p w14:paraId="43C446C5" w14:textId="6530AEA0" w:rsidR="00337819" w:rsidRPr="00337819" w:rsidRDefault="00F15A07" w:rsidP="00337819">
            <w:pPr>
              <w:tabs>
                <w:tab w:val="left" w:pos="993"/>
              </w:tabs>
              <w:spacing w:before="0" w:after="0" w:line="240" w:lineRule="auto"/>
              <w:ind w:firstLine="0"/>
              <w:jc w:val="center"/>
              <w:rPr>
                <w:rFonts w:eastAsia="Calibri"/>
                <w:sz w:val="18"/>
                <w:szCs w:val="18"/>
                <w:lang w:eastAsia="en-US"/>
              </w:rPr>
            </w:pPr>
            <w:r>
              <w:rPr>
                <w:rFonts w:eastAsia="Calibri"/>
                <w:sz w:val="18"/>
                <w:szCs w:val="18"/>
                <w:lang w:eastAsia="en-US"/>
              </w:rPr>
              <w:t>1</w:t>
            </w:r>
          </w:p>
        </w:tc>
        <w:tc>
          <w:tcPr>
            <w:tcW w:w="1243" w:type="dxa"/>
            <w:vMerge w:val="restart"/>
          </w:tcPr>
          <w:p w14:paraId="5BDBDC17" w14:textId="3546D9E8" w:rsidR="00337819" w:rsidRPr="00337819" w:rsidRDefault="00337819" w:rsidP="00337819">
            <w:pPr>
              <w:tabs>
                <w:tab w:val="left" w:pos="993"/>
              </w:tabs>
              <w:spacing w:before="0" w:after="0" w:line="240" w:lineRule="auto"/>
              <w:ind w:firstLine="0"/>
              <w:jc w:val="left"/>
              <w:rPr>
                <w:rFonts w:eastAsia="Calibri"/>
                <w:sz w:val="18"/>
                <w:szCs w:val="18"/>
                <w:lang w:eastAsia="en-US"/>
              </w:rPr>
            </w:pPr>
            <w:r w:rsidRPr="00337819">
              <w:rPr>
                <w:rFonts w:eastAsia="Calibri"/>
                <w:sz w:val="18"/>
                <w:szCs w:val="18"/>
                <w:lang w:eastAsia="en-US"/>
              </w:rPr>
              <w:t>Квартальный (настенный) календарь на 202</w:t>
            </w:r>
            <w:r w:rsidR="00346887">
              <w:rPr>
                <w:rFonts w:eastAsia="Calibri"/>
                <w:sz w:val="18"/>
                <w:szCs w:val="18"/>
                <w:lang w:eastAsia="en-US"/>
              </w:rPr>
              <w:t>7</w:t>
            </w:r>
            <w:r w:rsidRPr="00337819">
              <w:rPr>
                <w:rFonts w:eastAsia="Calibri"/>
                <w:sz w:val="18"/>
                <w:szCs w:val="18"/>
                <w:lang w:eastAsia="en-US"/>
              </w:rPr>
              <w:t xml:space="preserve"> год</w:t>
            </w:r>
          </w:p>
          <w:p w14:paraId="1C97471C" w14:textId="77777777" w:rsidR="00337819" w:rsidRPr="00337819" w:rsidRDefault="00337819" w:rsidP="00337819">
            <w:pPr>
              <w:tabs>
                <w:tab w:val="left" w:pos="993"/>
              </w:tabs>
              <w:spacing w:before="0" w:after="0" w:line="240" w:lineRule="auto"/>
              <w:ind w:firstLine="0"/>
              <w:jc w:val="left"/>
              <w:rPr>
                <w:rFonts w:eastAsia="Calibri"/>
                <w:bCs/>
                <w:sz w:val="18"/>
                <w:szCs w:val="18"/>
                <w:lang w:eastAsia="en-US"/>
              </w:rPr>
            </w:pPr>
          </w:p>
          <w:p w14:paraId="728FAE19" w14:textId="77777777" w:rsidR="00337819" w:rsidRPr="00337819" w:rsidRDefault="00337819" w:rsidP="00337819">
            <w:pPr>
              <w:tabs>
                <w:tab w:val="left" w:pos="993"/>
              </w:tabs>
              <w:spacing w:before="0" w:after="0" w:line="240" w:lineRule="auto"/>
              <w:ind w:firstLine="0"/>
              <w:jc w:val="left"/>
              <w:rPr>
                <w:rFonts w:eastAsia="Calibri"/>
                <w:sz w:val="18"/>
                <w:szCs w:val="18"/>
                <w:lang w:eastAsia="en-US"/>
              </w:rPr>
            </w:pPr>
            <w:r w:rsidRPr="00337819">
              <w:rPr>
                <w:rFonts w:eastAsia="Calibri"/>
                <w:bCs/>
                <w:sz w:val="18"/>
                <w:szCs w:val="18"/>
                <w:lang w:eastAsia="en-US"/>
              </w:rPr>
              <w:t>Товарный знак: —</w:t>
            </w:r>
            <w:r w:rsidRPr="00337819">
              <w:rPr>
                <w:rFonts w:eastAsia="Calibri"/>
                <w:bCs/>
                <w:sz w:val="18"/>
                <w:szCs w:val="18"/>
                <w:lang w:eastAsia="en-US"/>
              </w:rPr>
              <w:br/>
            </w:r>
            <w:r w:rsidRPr="00337819">
              <w:rPr>
                <w:rFonts w:eastAsia="Calibri"/>
                <w:bCs/>
                <w:sz w:val="18"/>
                <w:szCs w:val="18"/>
                <w:lang w:eastAsia="en-US"/>
              </w:rPr>
              <w:br/>
              <w:t>Страна происхождения товара: Российская Федерация</w:t>
            </w:r>
          </w:p>
        </w:tc>
        <w:tc>
          <w:tcPr>
            <w:tcW w:w="1985" w:type="dxa"/>
          </w:tcPr>
          <w:p w14:paraId="0D16E661" w14:textId="77777777" w:rsidR="00337819" w:rsidRPr="00337819" w:rsidRDefault="00337819" w:rsidP="00337819">
            <w:pPr>
              <w:spacing w:before="0" w:after="0" w:line="240" w:lineRule="auto"/>
              <w:ind w:firstLine="0"/>
              <w:jc w:val="left"/>
              <w:rPr>
                <w:bCs/>
                <w:sz w:val="18"/>
                <w:szCs w:val="18"/>
              </w:rPr>
            </w:pPr>
            <w:r w:rsidRPr="00337819">
              <w:rPr>
                <w:bCs/>
                <w:sz w:val="18"/>
                <w:szCs w:val="18"/>
              </w:rPr>
              <w:t>Размер в развороте, ширина</w:t>
            </w:r>
          </w:p>
        </w:tc>
        <w:tc>
          <w:tcPr>
            <w:tcW w:w="2410" w:type="dxa"/>
          </w:tcPr>
          <w:p w14:paraId="4290BCED" w14:textId="77777777" w:rsidR="00337819" w:rsidRPr="00337819" w:rsidRDefault="00337819" w:rsidP="00337819">
            <w:pPr>
              <w:spacing w:before="0" w:after="0" w:line="240" w:lineRule="auto"/>
              <w:ind w:firstLine="0"/>
              <w:jc w:val="left"/>
              <w:rPr>
                <w:bCs/>
                <w:sz w:val="18"/>
                <w:szCs w:val="18"/>
              </w:rPr>
            </w:pPr>
            <w:r w:rsidRPr="00337819">
              <w:rPr>
                <w:bCs/>
                <w:sz w:val="18"/>
                <w:szCs w:val="18"/>
              </w:rPr>
              <w:t>≥ 297</w:t>
            </w:r>
          </w:p>
        </w:tc>
        <w:tc>
          <w:tcPr>
            <w:tcW w:w="992" w:type="dxa"/>
          </w:tcPr>
          <w:p w14:paraId="45ACB7F3" w14:textId="77777777" w:rsidR="00337819" w:rsidRPr="00337819" w:rsidRDefault="00337819" w:rsidP="00337819">
            <w:pPr>
              <w:spacing w:before="0" w:after="0" w:line="240" w:lineRule="auto"/>
              <w:ind w:firstLine="0"/>
              <w:jc w:val="left"/>
              <w:rPr>
                <w:bCs/>
                <w:sz w:val="18"/>
                <w:szCs w:val="18"/>
              </w:rPr>
            </w:pPr>
            <w:r w:rsidRPr="00337819">
              <w:rPr>
                <w:bCs/>
                <w:sz w:val="18"/>
                <w:szCs w:val="18"/>
              </w:rPr>
              <w:t>Миллиметр</w:t>
            </w:r>
          </w:p>
        </w:tc>
        <w:tc>
          <w:tcPr>
            <w:tcW w:w="1734" w:type="dxa"/>
          </w:tcPr>
          <w:p w14:paraId="0E19B5AE" w14:textId="77777777" w:rsidR="00337819" w:rsidRPr="00337819" w:rsidRDefault="00337819" w:rsidP="00337819">
            <w:pPr>
              <w:spacing w:before="0" w:after="0" w:line="240" w:lineRule="auto"/>
              <w:ind w:firstLine="0"/>
              <w:jc w:val="left"/>
              <w:rPr>
                <w:bCs/>
                <w:sz w:val="18"/>
                <w:szCs w:val="18"/>
              </w:rPr>
            </w:pPr>
            <w:r w:rsidRPr="00337819">
              <w:rPr>
                <w:bCs/>
                <w:sz w:val="18"/>
                <w:szCs w:val="18"/>
              </w:rPr>
              <w:t>297</w:t>
            </w:r>
          </w:p>
        </w:tc>
        <w:tc>
          <w:tcPr>
            <w:tcW w:w="1243" w:type="dxa"/>
            <w:vMerge w:val="restart"/>
          </w:tcPr>
          <w:p w14:paraId="0B5B83DE" w14:textId="62924E0B" w:rsidR="00337819" w:rsidRPr="00337819" w:rsidRDefault="00337819" w:rsidP="00337819">
            <w:pPr>
              <w:tabs>
                <w:tab w:val="left" w:pos="993"/>
              </w:tabs>
              <w:spacing w:before="0" w:after="0" w:line="240" w:lineRule="auto"/>
              <w:ind w:firstLine="0"/>
              <w:jc w:val="center"/>
              <w:rPr>
                <w:rFonts w:eastAsia="Calibri"/>
                <w:sz w:val="18"/>
                <w:szCs w:val="18"/>
                <w:lang w:eastAsia="en-US"/>
              </w:rPr>
            </w:pPr>
            <w:r w:rsidRPr="00337819">
              <w:rPr>
                <w:rFonts w:eastAsia="Calibri"/>
                <w:sz w:val="18"/>
                <w:szCs w:val="18"/>
                <w:lang w:eastAsia="en-US"/>
              </w:rPr>
              <w:t>50</w:t>
            </w:r>
          </w:p>
        </w:tc>
      </w:tr>
      <w:tr w:rsidR="00337819" w:rsidRPr="00337819" w14:paraId="3626595E" w14:textId="77777777" w:rsidTr="00FA314F">
        <w:trPr>
          <w:trHeight w:val="20"/>
        </w:trPr>
        <w:tc>
          <w:tcPr>
            <w:tcW w:w="425" w:type="dxa"/>
            <w:vMerge/>
          </w:tcPr>
          <w:p w14:paraId="0827EDA4"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243" w:type="dxa"/>
            <w:vMerge/>
          </w:tcPr>
          <w:p w14:paraId="7ED467B1"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985" w:type="dxa"/>
          </w:tcPr>
          <w:p w14:paraId="359AFD91" w14:textId="77777777" w:rsidR="00337819" w:rsidRPr="00337819" w:rsidRDefault="00337819" w:rsidP="00337819">
            <w:pPr>
              <w:spacing w:before="0" w:after="0" w:line="240" w:lineRule="auto"/>
              <w:ind w:firstLine="0"/>
              <w:jc w:val="left"/>
              <w:rPr>
                <w:bCs/>
                <w:sz w:val="18"/>
                <w:szCs w:val="18"/>
              </w:rPr>
            </w:pPr>
            <w:r w:rsidRPr="00337819">
              <w:rPr>
                <w:bCs/>
                <w:sz w:val="18"/>
                <w:szCs w:val="18"/>
              </w:rPr>
              <w:t>Размер в развороте, высота</w:t>
            </w:r>
          </w:p>
        </w:tc>
        <w:tc>
          <w:tcPr>
            <w:tcW w:w="2410" w:type="dxa"/>
          </w:tcPr>
          <w:p w14:paraId="15FE7EB7" w14:textId="77777777" w:rsidR="00337819" w:rsidRPr="00337819" w:rsidRDefault="00337819" w:rsidP="00337819">
            <w:pPr>
              <w:spacing w:before="0" w:after="0" w:line="240" w:lineRule="auto"/>
              <w:ind w:firstLine="0"/>
              <w:jc w:val="left"/>
              <w:rPr>
                <w:bCs/>
                <w:sz w:val="18"/>
                <w:szCs w:val="18"/>
              </w:rPr>
            </w:pPr>
            <w:r w:rsidRPr="00337819">
              <w:rPr>
                <w:bCs/>
                <w:sz w:val="18"/>
                <w:szCs w:val="18"/>
              </w:rPr>
              <w:t>≥ 790</w:t>
            </w:r>
          </w:p>
        </w:tc>
        <w:tc>
          <w:tcPr>
            <w:tcW w:w="992" w:type="dxa"/>
          </w:tcPr>
          <w:p w14:paraId="5F50008E" w14:textId="77777777" w:rsidR="00337819" w:rsidRPr="00337819" w:rsidRDefault="00337819" w:rsidP="00337819">
            <w:pPr>
              <w:spacing w:before="0" w:after="0" w:line="240" w:lineRule="auto"/>
              <w:ind w:firstLine="0"/>
              <w:jc w:val="left"/>
              <w:rPr>
                <w:bCs/>
                <w:sz w:val="18"/>
                <w:szCs w:val="18"/>
              </w:rPr>
            </w:pPr>
            <w:r w:rsidRPr="00337819">
              <w:rPr>
                <w:bCs/>
                <w:sz w:val="18"/>
                <w:szCs w:val="18"/>
              </w:rPr>
              <w:t>Миллиметр</w:t>
            </w:r>
          </w:p>
        </w:tc>
        <w:tc>
          <w:tcPr>
            <w:tcW w:w="1734" w:type="dxa"/>
          </w:tcPr>
          <w:p w14:paraId="1B322BC5" w14:textId="77777777" w:rsidR="00337819" w:rsidRPr="00337819" w:rsidRDefault="00337819" w:rsidP="00337819">
            <w:pPr>
              <w:spacing w:before="0" w:after="0" w:line="240" w:lineRule="auto"/>
              <w:ind w:firstLine="0"/>
              <w:jc w:val="left"/>
              <w:rPr>
                <w:bCs/>
                <w:sz w:val="18"/>
                <w:szCs w:val="18"/>
              </w:rPr>
            </w:pPr>
            <w:r w:rsidRPr="00337819">
              <w:rPr>
                <w:bCs/>
                <w:sz w:val="18"/>
                <w:szCs w:val="18"/>
              </w:rPr>
              <w:t>790</w:t>
            </w:r>
          </w:p>
        </w:tc>
        <w:tc>
          <w:tcPr>
            <w:tcW w:w="1243" w:type="dxa"/>
            <w:vMerge/>
          </w:tcPr>
          <w:p w14:paraId="6EC5D26C"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r>
      <w:tr w:rsidR="00337819" w:rsidRPr="00337819" w14:paraId="5B2FA520" w14:textId="77777777" w:rsidTr="00FA314F">
        <w:trPr>
          <w:trHeight w:val="20"/>
        </w:trPr>
        <w:tc>
          <w:tcPr>
            <w:tcW w:w="425" w:type="dxa"/>
            <w:vMerge/>
          </w:tcPr>
          <w:p w14:paraId="783F46C8"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243" w:type="dxa"/>
            <w:vMerge/>
          </w:tcPr>
          <w:p w14:paraId="2E8B6C7B"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985" w:type="dxa"/>
          </w:tcPr>
          <w:p w14:paraId="35CD6E0C" w14:textId="77777777" w:rsidR="00337819" w:rsidRPr="00337819" w:rsidRDefault="00337819" w:rsidP="00337819">
            <w:pPr>
              <w:spacing w:before="0" w:after="0" w:line="240" w:lineRule="auto"/>
              <w:ind w:firstLine="0"/>
              <w:jc w:val="left"/>
              <w:rPr>
                <w:bCs/>
                <w:sz w:val="18"/>
                <w:szCs w:val="18"/>
              </w:rPr>
            </w:pPr>
            <w:r w:rsidRPr="00337819">
              <w:rPr>
                <w:bCs/>
                <w:sz w:val="18"/>
                <w:szCs w:val="18"/>
              </w:rPr>
              <w:t>Тип календаря</w:t>
            </w:r>
          </w:p>
        </w:tc>
        <w:tc>
          <w:tcPr>
            <w:tcW w:w="2410" w:type="dxa"/>
          </w:tcPr>
          <w:p w14:paraId="25038127" w14:textId="77777777" w:rsidR="00337819" w:rsidRPr="00337819" w:rsidRDefault="00337819" w:rsidP="00337819">
            <w:pPr>
              <w:spacing w:before="0" w:after="0" w:line="240" w:lineRule="auto"/>
              <w:ind w:firstLine="0"/>
              <w:jc w:val="left"/>
              <w:rPr>
                <w:bCs/>
                <w:sz w:val="18"/>
                <w:szCs w:val="18"/>
              </w:rPr>
            </w:pPr>
            <w:r w:rsidRPr="00337819">
              <w:rPr>
                <w:bCs/>
                <w:sz w:val="18"/>
                <w:szCs w:val="18"/>
              </w:rPr>
              <w:t>трехблочный</w:t>
            </w:r>
          </w:p>
        </w:tc>
        <w:tc>
          <w:tcPr>
            <w:tcW w:w="992" w:type="dxa"/>
          </w:tcPr>
          <w:p w14:paraId="127E70E4" w14:textId="77777777" w:rsidR="00337819" w:rsidRPr="00337819" w:rsidRDefault="00337819" w:rsidP="00337819">
            <w:pPr>
              <w:spacing w:before="0" w:after="0" w:line="240" w:lineRule="auto"/>
              <w:ind w:firstLine="0"/>
              <w:jc w:val="left"/>
              <w:rPr>
                <w:bCs/>
                <w:sz w:val="18"/>
                <w:szCs w:val="18"/>
              </w:rPr>
            </w:pPr>
          </w:p>
        </w:tc>
        <w:tc>
          <w:tcPr>
            <w:tcW w:w="1734" w:type="dxa"/>
          </w:tcPr>
          <w:p w14:paraId="17BD8564" w14:textId="77777777" w:rsidR="00337819" w:rsidRPr="00337819" w:rsidRDefault="00337819" w:rsidP="00337819">
            <w:pPr>
              <w:spacing w:before="0" w:after="0" w:line="240" w:lineRule="auto"/>
              <w:ind w:firstLine="0"/>
              <w:jc w:val="left"/>
              <w:rPr>
                <w:bCs/>
                <w:sz w:val="18"/>
                <w:szCs w:val="18"/>
              </w:rPr>
            </w:pPr>
            <w:r w:rsidRPr="00337819">
              <w:rPr>
                <w:bCs/>
                <w:sz w:val="18"/>
                <w:szCs w:val="18"/>
              </w:rPr>
              <w:t>трехблочный</w:t>
            </w:r>
          </w:p>
        </w:tc>
        <w:tc>
          <w:tcPr>
            <w:tcW w:w="1243" w:type="dxa"/>
            <w:vMerge/>
          </w:tcPr>
          <w:p w14:paraId="5CB30765"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r>
      <w:tr w:rsidR="00337819" w:rsidRPr="00337819" w14:paraId="18D57AAC" w14:textId="77777777" w:rsidTr="00FA314F">
        <w:trPr>
          <w:trHeight w:val="20"/>
        </w:trPr>
        <w:tc>
          <w:tcPr>
            <w:tcW w:w="425" w:type="dxa"/>
            <w:vMerge/>
          </w:tcPr>
          <w:p w14:paraId="4DDEAAFE"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243" w:type="dxa"/>
            <w:vMerge/>
          </w:tcPr>
          <w:p w14:paraId="7252C177"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985" w:type="dxa"/>
          </w:tcPr>
          <w:p w14:paraId="6BD4E159" w14:textId="77777777" w:rsidR="00337819" w:rsidRPr="00337819" w:rsidRDefault="00337819" w:rsidP="00337819">
            <w:pPr>
              <w:spacing w:before="0" w:after="0" w:line="240" w:lineRule="auto"/>
              <w:ind w:firstLine="0"/>
              <w:jc w:val="left"/>
              <w:rPr>
                <w:bCs/>
                <w:sz w:val="18"/>
                <w:szCs w:val="18"/>
              </w:rPr>
            </w:pPr>
            <w:r w:rsidRPr="00337819">
              <w:rPr>
                <w:bCs/>
                <w:sz w:val="18"/>
                <w:szCs w:val="18"/>
              </w:rPr>
              <w:t>Состав</w:t>
            </w:r>
          </w:p>
        </w:tc>
        <w:tc>
          <w:tcPr>
            <w:tcW w:w="2410" w:type="dxa"/>
          </w:tcPr>
          <w:p w14:paraId="60D5FB8E" w14:textId="77777777" w:rsidR="00337819" w:rsidRPr="00337819" w:rsidRDefault="00337819" w:rsidP="00337819">
            <w:pPr>
              <w:spacing w:before="0" w:after="0" w:line="240" w:lineRule="auto"/>
              <w:ind w:firstLine="0"/>
              <w:jc w:val="left"/>
              <w:rPr>
                <w:bCs/>
                <w:sz w:val="18"/>
                <w:szCs w:val="18"/>
              </w:rPr>
            </w:pPr>
            <w:r w:rsidRPr="00337819">
              <w:rPr>
                <w:bCs/>
                <w:sz w:val="18"/>
                <w:szCs w:val="18"/>
              </w:rPr>
              <w:t>верхний постер, 3 подложки с рекламным полем, 3 календарных блока по 12 листов, 3 гребня (двойная евроспираль), курсор-бегунок, пикколо</w:t>
            </w:r>
          </w:p>
        </w:tc>
        <w:tc>
          <w:tcPr>
            <w:tcW w:w="992" w:type="dxa"/>
          </w:tcPr>
          <w:p w14:paraId="0C2069E7" w14:textId="77777777" w:rsidR="00337819" w:rsidRPr="00337819" w:rsidRDefault="00337819" w:rsidP="00337819">
            <w:pPr>
              <w:spacing w:before="0" w:after="0" w:line="240" w:lineRule="auto"/>
              <w:ind w:firstLine="0"/>
              <w:jc w:val="left"/>
              <w:rPr>
                <w:bCs/>
                <w:sz w:val="18"/>
                <w:szCs w:val="18"/>
              </w:rPr>
            </w:pPr>
          </w:p>
        </w:tc>
        <w:tc>
          <w:tcPr>
            <w:tcW w:w="1734" w:type="dxa"/>
          </w:tcPr>
          <w:p w14:paraId="528B8B4C" w14:textId="77777777" w:rsidR="00337819" w:rsidRPr="00337819" w:rsidRDefault="00337819" w:rsidP="00337819">
            <w:pPr>
              <w:spacing w:before="0" w:after="0" w:line="240" w:lineRule="auto"/>
              <w:ind w:firstLine="0"/>
              <w:jc w:val="left"/>
              <w:rPr>
                <w:bCs/>
                <w:sz w:val="18"/>
                <w:szCs w:val="18"/>
              </w:rPr>
            </w:pPr>
            <w:r w:rsidRPr="00337819">
              <w:rPr>
                <w:bCs/>
                <w:sz w:val="18"/>
                <w:szCs w:val="18"/>
              </w:rPr>
              <w:t>верхний постер, 3 подложки с рекламным полем, 3 календарных блока по 12 листов, 3 гребня (двойная евроспираль), курсор-бегунок, пикколо</w:t>
            </w:r>
          </w:p>
        </w:tc>
        <w:tc>
          <w:tcPr>
            <w:tcW w:w="1243" w:type="dxa"/>
            <w:vMerge/>
          </w:tcPr>
          <w:p w14:paraId="4E6BCE48"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r>
      <w:tr w:rsidR="00337819" w:rsidRPr="00337819" w14:paraId="5126BA0D" w14:textId="77777777" w:rsidTr="00FA314F">
        <w:trPr>
          <w:trHeight w:val="20"/>
        </w:trPr>
        <w:tc>
          <w:tcPr>
            <w:tcW w:w="425" w:type="dxa"/>
            <w:vMerge/>
          </w:tcPr>
          <w:p w14:paraId="50CFDC25"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243" w:type="dxa"/>
            <w:vMerge/>
          </w:tcPr>
          <w:p w14:paraId="513D521B"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985" w:type="dxa"/>
          </w:tcPr>
          <w:p w14:paraId="3883A768" w14:textId="77777777" w:rsidR="00337819" w:rsidRPr="00337819" w:rsidRDefault="00337819" w:rsidP="00337819">
            <w:pPr>
              <w:spacing w:before="0" w:after="0" w:line="240" w:lineRule="auto"/>
              <w:ind w:firstLine="0"/>
              <w:jc w:val="left"/>
              <w:rPr>
                <w:bCs/>
                <w:sz w:val="18"/>
                <w:szCs w:val="18"/>
              </w:rPr>
            </w:pPr>
            <w:r w:rsidRPr="00337819">
              <w:rPr>
                <w:bCs/>
                <w:sz w:val="18"/>
                <w:szCs w:val="18"/>
              </w:rPr>
              <w:t>Цветность печати</w:t>
            </w:r>
          </w:p>
        </w:tc>
        <w:tc>
          <w:tcPr>
            <w:tcW w:w="2410" w:type="dxa"/>
          </w:tcPr>
          <w:p w14:paraId="2DBA1334" w14:textId="77777777" w:rsidR="00337819" w:rsidRPr="00337819" w:rsidRDefault="00337819" w:rsidP="00337819">
            <w:pPr>
              <w:spacing w:before="0" w:after="0" w:line="240" w:lineRule="auto"/>
              <w:ind w:firstLine="0"/>
              <w:jc w:val="left"/>
              <w:rPr>
                <w:bCs/>
                <w:sz w:val="18"/>
                <w:szCs w:val="18"/>
              </w:rPr>
            </w:pPr>
            <w:r w:rsidRPr="00337819">
              <w:rPr>
                <w:bCs/>
                <w:sz w:val="18"/>
                <w:szCs w:val="18"/>
              </w:rPr>
              <w:t>4+0</w:t>
            </w:r>
          </w:p>
        </w:tc>
        <w:tc>
          <w:tcPr>
            <w:tcW w:w="992" w:type="dxa"/>
          </w:tcPr>
          <w:p w14:paraId="567F843C" w14:textId="77777777" w:rsidR="00337819" w:rsidRPr="00337819" w:rsidRDefault="00337819" w:rsidP="00337819">
            <w:pPr>
              <w:spacing w:before="0" w:after="0" w:line="240" w:lineRule="auto"/>
              <w:ind w:firstLine="0"/>
              <w:jc w:val="left"/>
              <w:rPr>
                <w:bCs/>
                <w:sz w:val="18"/>
                <w:szCs w:val="18"/>
              </w:rPr>
            </w:pPr>
          </w:p>
        </w:tc>
        <w:tc>
          <w:tcPr>
            <w:tcW w:w="1734" w:type="dxa"/>
          </w:tcPr>
          <w:p w14:paraId="7500E389" w14:textId="77777777" w:rsidR="00337819" w:rsidRPr="00337819" w:rsidRDefault="00337819" w:rsidP="00337819">
            <w:pPr>
              <w:spacing w:before="0" w:after="0" w:line="240" w:lineRule="auto"/>
              <w:ind w:firstLine="0"/>
              <w:jc w:val="left"/>
              <w:rPr>
                <w:bCs/>
                <w:sz w:val="18"/>
                <w:szCs w:val="18"/>
              </w:rPr>
            </w:pPr>
            <w:r w:rsidRPr="00337819">
              <w:rPr>
                <w:bCs/>
                <w:sz w:val="18"/>
                <w:szCs w:val="18"/>
              </w:rPr>
              <w:t>4+0</w:t>
            </w:r>
          </w:p>
        </w:tc>
        <w:tc>
          <w:tcPr>
            <w:tcW w:w="1243" w:type="dxa"/>
            <w:vMerge/>
          </w:tcPr>
          <w:p w14:paraId="3E25F4A2"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r>
      <w:tr w:rsidR="00337819" w:rsidRPr="00337819" w14:paraId="7A663851" w14:textId="77777777" w:rsidTr="00FA314F">
        <w:trPr>
          <w:trHeight w:val="20"/>
        </w:trPr>
        <w:tc>
          <w:tcPr>
            <w:tcW w:w="425" w:type="dxa"/>
            <w:vMerge/>
          </w:tcPr>
          <w:p w14:paraId="55BC5E56"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243" w:type="dxa"/>
            <w:vMerge/>
          </w:tcPr>
          <w:p w14:paraId="367BEC60"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985" w:type="dxa"/>
          </w:tcPr>
          <w:p w14:paraId="4B27DE44" w14:textId="77777777" w:rsidR="00337819" w:rsidRPr="00337819" w:rsidRDefault="00337819" w:rsidP="00337819">
            <w:pPr>
              <w:spacing w:before="0" w:after="0" w:line="240" w:lineRule="auto"/>
              <w:ind w:firstLine="0"/>
              <w:jc w:val="left"/>
              <w:rPr>
                <w:bCs/>
                <w:sz w:val="18"/>
                <w:szCs w:val="18"/>
              </w:rPr>
            </w:pPr>
            <w:r w:rsidRPr="00337819">
              <w:rPr>
                <w:bCs/>
                <w:sz w:val="18"/>
                <w:szCs w:val="18"/>
              </w:rPr>
              <w:t>Материал постера и всех подложек</w:t>
            </w:r>
          </w:p>
        </w:tc>
        <w:tc>
          <w:tcPr>
            <w:tcW w:w="2410" w:type="dxa"/>
          </w:tcPr>
          <w:p w14:paraId="5386A3CE" w14:textId="77777777" w:rsidR="00337819" w:rsidRPr="00337819" w:rsidRDefault="00337819" w:rsidP="00337819">
            <w:pPr>
              <w:spacing w:before="0" w:after="0" w:line="240" w:lineRule="auto"/>
              <w:ind w:firstLine="0"/>
              <w:jc w:val="left"/>
              <w:rPr>
                <w:bCs/>
                <w:sz w:val="18"/>
                <w:szCs w:val="18"/>
              </w:rPr>
            </w:pPr>
            <w:r w:rsidRPr="00337819">
              <w:rPr>
                <w:bCs/>
                <w:sz w:val="18"/>
                <w:szCs w:val="18"/>
              </w:rPr>
              <w:t>картон мелованный матовый плотностью не менее 300 г/м2</w:t>
            </w:r>
          </w:p>
        </w:tc>
        <w:tc>
          <w:tcPr>
            <w:tcW w:w="992" w:type="dxa"/>
          </w:tcPr>
          <w:p w14:paraId="6F46EC27" w14:textId="77777777" w:rsidR="00337819" w:rsidRPr="00337819" w:rsidRDefault="00337819" w:rsidP="00337819">
            <w:pPr>
              <w:spacing w:before="0" w:after="0" w:line="240" w:lineRule="auto"/>
              <w:ind w:firstLine="0"/>
              <w:jc w:val="left"/>
              <w:rPr>
                <w:bCs/>
                <w:sz w:val="18"/>
                <w:szCs w:val="18"/>
              </w:rPr>
            </w:pPr>
          </w:p>
        </w:tc>
        <w:tc>
          <w:tcPr>
            <w:tcW w:w="1734" w:type="dxa"/>
          </w:tcPr>
          <w:p w14:paraId="0EDE779A" w14:textId="77777777" w:rsidR="00337819" w:rsidRPr="00337819" w:rsidRDefault="00337819" w:rsidP="00337819">
            <w:pPr>
              <w:spacing w:before="0" w:after="0" w:line="240" w:lineRule="auto"/>
              <w:ind w:firstLine="0"/>
              <w:jc w:val="left"/>
              <w:rPr>
                <w:bCs/>
                <w:sz w:val="18"/>
                <w:szCs w:val="18"/>
              </w:rPr>
            </w:pPr>
            <w:r w:rsidRPr="00337819">
              <w:rPr>
                <w:bCs/>
                <w:sz w:val="18"/>
                <w:szCs w:val="18"/>
              </w:rPr>
              <w:t>картон мелованный матовый плотностью 300 г/м2</w:t>
            </w:r>
          </w:p>
        </w:tc>
        <w:tc>
          <w:tcPr>
            <w:tcW w:w="1243" w:type="dxa"/>
            <w:vMerge/>
          </w:tcPr>
          <w:p w14:paraId="079F03EC"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r>
      <w:tr w:rsidR="00337819" w:rsidRPr="00337819" w14:paraId="1363AD5B" w14:textId="77777777" w:rsidTr="00FA314F">
        <w:trPr>
          <w:trHeight w:val="20"/>
        </w:trPr>
        <w:tc>
          <w:tcPr>
            <w:tcW w:w="425" w:type="dxa"/>
            <w:vMerge/>
          </w:tcPr>
          <w:p w14:paraId="3E8B757C"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243" w:type="dxa"/>
            <w:vMerge/>
          </w:tcPr>
          <w:p w14:paraId="0726EBD8"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985" w:type="dxa"/>
          </w:tcPr>
          <w:p w14:paraId="7B32701E" w14:textId="77777777" w:rsidR="00337819" w:rsidRPr="00337819" w:rsidRDefault="00337819" w:rsidP="00337819">
            <w:pPr>
              <w:spacing w:before="0" w:after="0" w:line="240" w:lineRule="auto"/>
              <w:ind w:firstLine="0"/>
              <w:jc w:val="left"/>
              <w:rPr>
                <w:bCs/>
                <w:sz w:val="18"/>
                <w:szCs w:val="18"/>
              </w:rPr>
            </w:pPr>
            <w:r w:rsidRPr="00337819">
              <w:rPr>
                <w:bCs/>
                <w:sz w:val="18"/>
                <w:szCs w:val="18"/>
              </w:rPr>
              <w:t>Материал календарных блоков</w:t>
            </w:r>
          </w:p>
        </w:tc>
        <w:tc>
          <w:tcPr>
            <w:tcW w:w="2410" w:type="dxa"/>
          </w:tcPr>
          <w:p w14:paraId="59042702" w14:textId="77777777" w:rsidR="00337819" w:rsidRPr="00337819" w:rsidRDefault="00337819" w:rsidP="00337819">
            <w:pPr>
              <w:spacing w:before="0" w:after="0" w:line="240" w:lineRule="auto"/>
              <w:ind w:firstLine="0"/>
              <w:jc w:val="left"/>
              <w:rPr>
                <w:bCs/>
                <w:sz w:val="18"/>
                <w:szCs w:val="18"/>
              </w:rPr>
            </w:pPr>
            <w:r w:rsidRPr="00337819">
              <w:rPr>
                <w:bCs/>
                <w:sz w:val="18"/>
                <w:szCs w:val="18"/>
              </w:rPr>
              <w:t>бумага офсетная мелованная матовая плотностью не менее 80 г/м2</w:t>
            </w:r>
          </w:p>
        </w:tc>
        <w:tc>
          <w:tcPr>
            <w:tcW w:w="992" w:type="dxa"/>
          </w:tcPr>
          <w:p w14:paraId="0F59582A" w14:textId="77777777" w:rsidR="00337819" w:rsidRPr="00337819" w:rsidRDefault="00337819" w:rsidP="00337819">
            <w:pPr>
              <w:spacing w:before="0" w:after="0" w:line="240" w:lineRule="auto"/>
              <w:ind w:firstLine="0"/>
              <w:jc w:val="left"/>
              <w:rPr>
                <w:bCs/>
                <w:sz w:val="18"/>
                <w:szCs w:val="18"/>
              </w:rPr>
            </w:pPr>
          </w:p>
        </w:tc>
        <w:tc>
          <w:tcPr>
            <w:tcW w:w="1734" w:type="dxa"/>
          </w:tcPr>
          <w:p w14:paraId="7197EDF7" w14:textId="77777777" w:rsidR="00337819" w:rsidRPr="00337819" w:rsidRDefault="00337819" w:rsidP="00337819">
            <w:pPr>
              <w:spacing w:before="0" w:after="0" w:line="240" w:lineRule="auto"/>
              <w:ind w:firstLine="0"/>
              <w:jc w:val="left"/>
              <w:rPr>
                <w:bCs/>
                <w:sz w:val="18"/>
                <w:szCs w:val="18"/>
              </w:rPr>
            </w:pPr>
            <w:r w:rsidRPr="00337819">
              <w:rPr>
                <w:bCs/>
                <w:sz w:val="18"/>
                <w:szCs w:val="18"/>
              </w:rPr>
              <w:t>бумага офсетная мелованная матовая плотностью 80 г/м2</w:t>
            </w:r>
          </w:p>
        </w:tc>
        <w:tc>
          <w:tcPr>
            <w:tcW w:w="1243" w:type="dxa"/>
            <w:vMerge/>
          </w:tcPr>
          <w:p w14:paraId="6C910B19"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r>
      <w:tr w:rsidR="00337819" w:rsidRPr="00337819" w14:paraId="1659775B" w14:textId="77777777" w:rsidTr="00FA314F">
        <w:trPr>
          <w:trHeight w:val="20"/>
        </w:trPr>
        <w:tc>
          <w:tcPr>
            <w:tcW w:w="425" w:type="dxa"/>
            <w:vMerge/>
          </w:tcPr>
          <w:p w14:paraId="71FE257E"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243" w:type="dxa"/>
            <w:vMerge/>
          </w:tcPr>
          <w:p w14:paraId="3DF13DC6"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985" w:type="dxa"/>
          </w:tcPr>
          <w:p w14:paraId="6ADB9717" w14:textId="77777777" w:rsidR="00337819" w:rsidRPr="00337819" w:rsidRDefault="00337819" w:rsidP="00337819">
            <w:pPr>
              <w:spacing w:before="0" w:after="0" w:line="240" w:lineRule="auto"/>
              <w:ind w:firstLine="0"/>
              <w:jc w:val="left"/>
              <w:rPr>
                <w:bCs/>
                <w:sz w:val="18"/>
                <w:szCs w:val="18"/>
              </w:rPr>
            </w:pPr>
            <w:r w:rsidRPr="00337819">
              <w:rPr>
                <w:bCs/>
                <w:sz w:val="18"/>
                <w:szCs w:val="18"/>
              </w:rPr>
              <w:t>Параметры календарных блоков</w:t>
            </w:r>
          </w:p>
        </w:tc>
        <w:tc>
          <w:tcPr>
            <w:tcW w:w="2410" w:type="dxa"/>
          </w:tcPr>
          <w:p w14:paraId="0540361C" w14:textId="77777777" w:rsidR="00337819" w:rsidRPr="00337819" w:rsidRDefault="00337819" w:rsidP="00337819">
            <w:pPr>
              <w:spacing w:before="0" w:after="0" w:line="240" w:lineRule="auto"/>
              <w:ind w:firstLine="0"/>
              <w:jc w:val="left"/>
              <w:rPr>
                <w:bCs/>
                <w:sz w:val="18"/>
                <w:szCs w:val="18"/>
              </w:rPr>
            </w:pPr>
            <w:r w:rsidRPr="00337819">
              <w:rPr>
                <w:bCs/>
                <w:sz w:val="18"/>
                <w:szCs w:val="18"/>
              </w:rPr>
              <w:t>размер 297х145 мм, пятидневная рабочая неделя согласно производственному календарю на 2026 год, государственные праздники и выходные дни (суббота и воскресенье) обозначены красным цветом</w:t>
            </w:r>
          </w:p>
        </w:tc>
        <w:tc>
          <w:tcPr>
            <w:tcW w:w="992" w:type="dxa"/>
          </w:tcPr>
          <w:p w14:paraId="0B688141" w14:textId="77777777" w:rsidR="00337819" w:rsidRPr="00337819" w:rsidRDefault="00337819" w:rsidP="00337819">
            <w:pPr>
              <w:spacing w:before="0" w:after="0" w:line="240" w:lineRule="auto"/>
              <w:ind w:firstLine="0"/>
              <w:jc w:val="left"/>
              <w:rPr>
                <w:bCs/>
                <w:sz w:val="18"/>
                <w:szCs w:val="18"/>
              </w:rPr>
            </w:pPr>
          </w:p>
        </w:tc>
        <w:tc>
          <w:tcPr>
            <w:tcW w:w="1734" w:type="dxa"/>
          </w:tcPr>
          <w:p w14:paraId="43334D1D" w14:textId="77777777" w:rsidR="00337819" w:rsidRPr="00337819" w:rsidRDefault="00337819" w:rsidP="00337819">
            <w:pPr>
              <w:spacing w:before="0" w:after="0" w:line="240" w:lineRule="auto"/>
              <w:ind w:firstLine="0"/>
              <w:jc w:val="left"/>
              <w:rPr>
                <w:bCs/>
                <w:sz w:val="18"/>
                <w:szCs w:val="18"/>
              </w:rPr>
            </w:pPr>
            <w:r w:rsidRPr="00337819">
              <w:rPr>
                <w:bCs/>
                <w:sz w:val="18"/>
                <w:szCs w:val="18"/>
              </w:rPr>
              <w:t>размер 297х145 мм, пятидневная рабочая неделя согласно производственному календарю на 2026 год, государственные праздники и выходные дни (суббота и воскресенье) обозначены красным цветом</w:t>
            </w:r>
          </w:p>
        </w:tc>
        <w:tc>
          <w:tcPr>
            <w:tcW w:w="1243" w:type="dxa"/>
            <w:vMerge/>
          </w:tcPr>
          <w:p w14:paraId="22223BB6"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r>
      <w:tr w:rsidR="00337819" w:rsidRPr="00337819" w14:paraId="6A47A9D9" w14:textId="77777777" w:rsidTr="00FA314F">
        <w:trPr>
          <w:trHeight w:val="1035"/>
        </w:trPr>
        <w:tc>
          <w:tcPr>
            <w:tcW w:w="425" w:type="dxa"/>
            <w:vMerge/>
          </w:tcPr>
          <w:p w14:paraId="0144A76B"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243" w:type="dxa"/>
            <w:vMerge/>
          </w:tcPr>
          <w:p w14:paraId="41D760AE"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985" w:type="dxa"/>
          </w:tcPr>
          <w:p w14:paraId="7EA4BE83" w14:textId="77777777" w:rsidR="00337819" w:rsidRPr="00337819" w:rsidRDefault="00337819" w:rsidP="00337819">
            <w:pPr>
              <w:spacing w:before="0" w:after="0" w:line="240" w:lineRule="auto"/>
              <w:ind w:firstLine="0"/>
              <w:jc w:val="left"/>
              <w:rPr>
                <w:bCs/>
                <w:sz w:val="18"/>
                <w:szCs w:val="18"/>
              </w:rPr>
            </w:pPr>
            <w:r w:rsidRPr="00337819">
              <w:rPr>
                <w:bCs/>
                <w:sz w:val="18"/>
                <w:szCs w:val="18"/>
              </w:rPr>
              <w:t>Дополнительные требования</w:t>
            </w:r>
          </w:p>
        </w:tc>
        <w:tc>
          <w:tcPr>
            <w:tcW w:w="2410" w:type="dxa"/>
          </w:tcPr>
          <w:p w14:paraId="112DA1F3" w14:textId="77777777" w:rsidR="00337819" w:rsidRPr="00337819" w:rsidRDefault="00337819" w:rsidP="00337819">
            <w:pPr>
              <w:spacing w:before="0" w:after="0" w:line="240" w:lineRule="auto"/>
              <w:ind w:firstLine="0"/>
              <w:jc w:val="left"/>
              <w:rPr>
                <w:bCs/>
                <w:sz w:val="18"/>
                <w:szCs w:val="18"/>
              </w:rPr>
            </w:pPr>
            <w:r w:rsidRPr="00337819">
              <w:rPr>
                <w:bCs/>
                <w:sz w:val="18"/>
                <w:szCs w:val="18"/>
              </w:rPr>
              <w:t>5 (пять) видов постеров и подложек с изображениями природных ландшафтов заповедника «Вишерский», каждый экземпляр календаря поставляется в индивидуальной упаковке</w:t>
            </w:r>
          </w:p>
        </w:tc>
        <w:tc>
          <w:tcPr>
            <w:tcW w:w="992" w:type="dxa"/>
          </w:tcPr>
          <w:p w14:paraId="1EAAB295" w14:textId="77777777" w:rsidR="00337819" w:rsidRPr="00337819" w:rsidRDefault="00337819" w:rsidP="00337819">
            <w:pPr>
              <w:spacing w:before="0" w:after="0" w:line="240" w:lineRule="auto"/>
              <w:ind w:firstLine="0"/>
              <w:jc w:val="left"/>
              <w:rPr>
                <w:bCs/>
                <w:sz w:val="18"/>
                <w:szCs w:val="18"/>
              </w:rPr>
            </w:pPr>
          </w:p>
        </w:tc>
        <w:tc>
          <w:tcPr>
            <w:tcW w:w="1734" w:type="dxa"/>
          </w:tcPr>
          <w:p w14:paraId="1591C6AA" w14:textId="2D1F05C0" w:rsidR="00337819" w:rsidRPr="00337819" w:rsidRDefault="00337819" w:rsidP="00337819">
            <w:pPr>
              <w:spacing w:before="0" w:after="0" w:line="240" w:lineRule="auto"/>
              <w:ind w:firstLine="0"/>
              <w:jc w:val="left"/>
              <w:rPr>
                <w:bCs/>
                <w:sz w:val="18"/>
                <w:szCs w:val="18"/>
              </w:rPr>
            </w:pPr>
            <w:r w:rsidRPr="00337819">
              <w:rPr>
                <w:bCs/>
                <w:sz w:val="18"/>
                <w:szCs w:val="18"/>
              </w:rPr>
              <w:t>5 (пять) видов постеров и подложек с изображениями заповедника «Вишерский», каждый экземпляр календаря поставляется в индивидуальной упаковке</w:t>
            </w:r>
          </w:p>
        </w:tc>
        <w:tc>
          <w:tcPr>
            <w:tcW w:w="1243" w:type="dxa"/>
            <w:vMerge/>
          </w:tcPr>
          <w:p w14:paraId="147F14A5"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r>
      <w:tr w:rsidR="00337819" w:rsidRPr="00337819" w14:paraId="07004835" w14:textId="77777777" w:rsidTr="00FA314F">
        <w:trPr>
          <w:trHeight w:val="20"/>
        </w:trPr>
        <w:tc>
          <w:tcPr>
            <w:tcW w:w="425" w:type="dxa"/>
            <w:vMerge w:val="restart"/>
          </w:tcPr>
          <w:p w14:paraId="12A6C03D" w14:textId="71B598CC" w:rsidR="00337819" w:rsidRPr="00337819" w:rsidRDefault="00F15A07" w:rsidP="00337819">
            <w:pPr>
              <w:tabs>
                <w:tab w:val="left" w:pos="993"/>
              </w:tabs>
              <w:spacing w:before="0" w:after="0" w:line="240" w:lineRule="auto"/>
              <w:ind w:firstLine="0"/>
              <w:jc w:val="center"/>
              <w:rPr>
                <w:rFonts w:eastAsia="Calibri"/>
                <w:sz w:val="18"/>
                <w:szCs w:val="18"/>
                <w:lang w:eastAsia="en-US"/>
              </w:rPr>
            </w:pPr>
            <w:r>
              <w:rPr>
                <w:rFonts w:eastAsia="Calibri"/>
                <w:sz w:val="18"/>
                <w:szCs w:val="18"/>
                <w:lang w:eastAsia="en-US"/>
              </w:rPr>
              <w:t>2</w:t>
            </w:r>
          </w:p>
        </w:tc>
        <w:tc>
          <w:tcPr>
            <w:tcW w:w="1243" w:type="dxa"/>
            <w:vMerge w:val="restart"/>
          </w:tcPr>
          <w:p w14:paraId="2229B11D" w14:textId="6CEDE7D8" w:rsidR="00337819" w:rsidRPr="00337819" w:rsidRDefault="00337819" w:rsidP="00337819">
            <w:pPr>
              <w:tabs>
                <w:tab w:val="left" w:pos="993"/>
              </w:tabs>
              <w:spacing w:before="0" w:after="0" w:line="240" w:lineRule="auto"/>
              <w:ind w:firstLine="0"/>
              <w:jc w:val="left"/>
              <w:rPr>
                <w:rFonts w:eastAsia="Calibri"/>
                <w:sz w:val="18"/>
                <w:szCs w:val="18"/>
                <w:lang w:eastAsia="en-US"/>
              </w:rPr>
            </w:pPr>
            <w:r w:rsidRPr="00337819">
              <w:rPr>
                <w:rFonts w:eastAsia="Calibri"/>
                <w:sz w:val="18"/>
                <w:szCs w:val="18"/>
                <w:lang w:eastAsia="en-US"/>
              </w:rPr>
              <w:t>Магнит деревянный</w:t>
            </w:r>
          </w:p>
          <w:p w14:paraId="347C6DEB" w14:textId="77777777" w:rsidR="00337819" w:rsidRPr="00337819" w:rsidRDefault="00337819" w:rsidP="00337819">
            <w:pPr>
              <w:tabs>
                <w:tab w:val="left" w:pos="993"/>
              </w:tabs>
              <w:spacing w:before="0" w:after="0" w:line="240" w:lineRule="auto"/>
              <w:ind w:firstLine="0"/>
              <w:jc w:val="left"/>
              <w:rPr>
                <w:rFonts w:eastAsia="Calibri"/>
                <w:bCs/>
                <w:sz w:val="18"/>
                <w:szCs w:val="18"/>
                <w:lang w:eastAsia="en-US"/>
              </w:rPr>
            </w:pPr>
          </w:p>
          <w:p w14:paraId="249195AF" w14:textId="77777777" w:rsidR="00337819" w:rsidRPr="00337819" w:rsidRDefault="00337819" w:rsidP="00337819">
            <w:pPr>
              <w:tabs>
                <w:tab w:val="left" w:pos="993"/>
              </w:tabs>
              <w:spacing w:before="0" w:after="0" w:line="240" w:lineRule="auto"/>
              <w:ind w:firstLine="0"/>
              <w:jc w:val="left"/>
              <w:rPr>
                <w:rFonts w:eastAsia="Calibri"/>
                <w:sz w:val="18"/>
                <w:szCs w:val="18"/>
                <w:lang w:eastAsia="en-US"/>
              </w:rPr>
            </w:pPr>
            <w:r w:rsidRPr="00337819">
              <w:rPr>
                <w:rFonts w:eastAsia="Calibri"/>
                <w:bCs/>
                <w:sz w:val="18"/>
                <w:szCs w:val="18"/>
                <w:lang w:eastAsia="en-US"/>
              </w:rPr>
              <w:t>Товарный знак: —</w:t>
            </w:r>
            <w:r w:rsidRPr="00337819">
              <w:rPr>
                <w:rFonts w:eastAsia="Calibri"/>
                <w:bCs/>
                <w:sz w:val="18"/>
                <w:szCs w:val="18"/>
                <w:lang w:eastAsia="en-US"/>
              </w:rPr>
              <w:br/>
            </w:r>
            <w:r w:rsidRPr="00337819">
              <w:rPr>
                <w:rFonts w:eastAsia="Calibri"/>
                <w:bCs/>
                <w:sz w:val="18"/>
                <w:szCs w:val="18"/>
                <w:lang w:eastAsia="en-US"/>
              </w:rPr>
              <w:br/>
              <w:t>Страна происхождения товара: Российская Федерация</w:t>
            </w:r>
          </w:p>
        </w:tc>
        <w:tc>
          <w:tcPr>
            <w:tcW w:w="1985" w:type="dxa"/>
          </w:tcPr>
          <w:p w14:paraId="00280EBB" w14:textId="77777777" w:rsidR="00337819" w:rsidRPr="00337819" w:rsidRDefault="00337819" w:rsidP="00337819">
            <w:pPr>
              <w:spacing w:before="0" w:after="0" w:line="240" w:lineRule="auto"/>
              <w:ind w:firstLine="0"/>
              <w:jc w:val="left"/>
              <w:rPr>
                <w:bCs/>
                <w:sz w:val="18"/>
                <w:szCs w:val="18"/>
              </w:rPr>
            </w:pPr>
            <w:r w:rsidRPr="00337819">
              <w:rPr>
                <w:bCs/>
                <w:sz w:val="18"/>
                <w:szCs w:val="18"/>
              </w:rPr>
              <w:t>Размер, мм</w:t>
            </w:r>
          </w:p>
        </w:tc>
        <w:tc>
          <w:tcPr>
            <w:tcW w:w="2410" w:type="dxa"/>
          </w:tcPr>
          <w:p w14:paraId="1BC9B93C" w14:textId="77777777" w:rsidR="00337819" w:rsidRPr="00337819" w:rsidRDefault="00337819" w:rsidP="00337819">
            <w:pPr>
              <w:spacing w:before="0" w:after="0" w:line="240" w:lineRule="auto"/>
              <w:ind w:firstLine="0"/>
              <w:jc w:val="left"/>
              <w:rPr>
                <w:bCs/>
                <w:sz w:val="18"/>
                <w:szCs w:val="18"/>
              </w:rPr>
            </w:pPr>
            <w:r w:rsidRPr="00337819">
              <w:rPr>
                <w:bCs/>
                <w:sz w:val="18"/>
                <w:szCs w:val="18"/>
              </w:rPr>
              <w:t>50х86</w:t>
            </w:r>
          </w:p>
        </w:tc>
        <w:tc>
          <w:tcPr>
            <w:tcW w:w="992" w:type="dxa"/>
          </w:tcPr>
          <w:p w14:paraId="24D3E71A" w14:textId="77777777" w:rsidR="00337819" w:rsidRPr="00337819" w:rsidRDefault="00337819" w:rsidP="00337819">
            <w:pPr>
              <w:spacing w:before="0" w:after="0" w:line="240" w:lineRule="auto"/>
              <w:ind w:firstLine="0"/>
              <w:jc w:val="left"/>
              <w:rPr>
                <w:bCs/>
                <w:sz w:val="18"/>
                <w:szCs w:val="18"/>
              </w:rPr>
            </w:pPr>
          </w:p>
        </w:tc>
        <w:tc>
          <w:tcPr>
            <w:tcW w:w="1734" w:type="dxa"/>
          </w:tcPr>
          <w:p w14:paraId="70558A10" w14:textId="77777777" w:rsidR="00337819" w:rsidRPr="00337819" w:rsidRDefault="00337819" w:rsidP="00337819">
            <w:pPr>
              <w:spacing w:before="0" w:after="0" w:line="240" w:lineRule="auto"/>
              <w:ind w:firstLine="0"/>
              <w:jc w:val="left"/>
              <w:rPr>
                <w:bCs/>
                <w:sz w:val="18"/>
                <w:szCs w:val="18"/>
              </w:rPr>
            </w:pPr>
            <w:r w:rsidRPr="00337819">
              <w:rPr>
                <w:bCs/>
                <w:sz w:val="18"/>
                <w:szCs w:val="18"/>
              </w:rPr>
              <w:t>50х86</w:t>
            </w:r>
          </w:p>
        </w:tc>
        <w:tc>
          <w:tcPr>
            <w:tcW w:w="1243" w:type="dxa"/>
            <w:vMerge w:val="restart"/>
          </w:tcPr>
          <w:p w14:paraId="1C9E7BCE" w14:textId="551A49E2" w:rsidR="00337819" w:rsidRPr="00337819" w:rsidRDefault="00337819" w:rsidP="00337819">
            <w:pPr>
              <w:tabs>
                <w:tab w:val="left" w:pos="993"/>
              </w:tabs>
              <w:spacing w:before="0" w:after="0" w:line="240" w:lineRule="auto"/>
              <w:ind w:firstLine="0"/>
              <w:jc w:val="center"/>
              <w:rPr>
                <w:rFonts w:eastAsia="Calibri"/>
                <w:sz w:val="18"/>
                <w:szCs w:val="18"/>
                <w:lang w:eastAsia="en-US"/>
              </w:rPr>
            </w:pPr>
            <w:r w:rsidRPr="00337819">
              <w:rPr>
                <w:rFonts w:eastAsia="Calibri"/>
                <w:sz w:val="18"/>
                <w:szCs w:val="18"/>
                <w:lang w:eastAsia="en-US"/>
              </w:rPr>
              <w:t>1</w:t>
            </w:r>
            <w:r w:rsidR="005A10DE">
              <w:rPr>
                <w:rFonts w:eastAsia="Calibri"/>
                <w:sz w:val="18"/>
                <w:szCs w:val="18"/>
                <w:lang w:eastAsia="en-US"/>
              </w:rPr>
              <w:t>50</w:t>
            </w:r>
          </w:p>
        </w:tc>
      </w:tr>
      <w:tr w:rsidR="00337819" w:rsidRPr="00337819" w14:paraId="35CE3D6A" w14:textId="77777777" w:rsidTr="00FA314F">
        <w:trPr>
          <w:trHeight w:val="20"/>
        </w:trPr>
        <w:tc>
          <w:tcPr>
            <w:tcW w:w="425" w:type="dxa"/>
            <w:vMerge/>
          </w:tcPr>
          <w:p w14:paraId="30DEDFD6"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243" w:type="dxa"/>
            <w:vMerge/>
          </w:tcPr>
          <w:p w14:paraId="713DF2A0"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985" w:type="dxa"/>
          </w:tcPr>
          <w:p w14:paraId="7091D4D1" w14:textId="77777777" w:rsidR="00337819" w:rsidRPr="00337819" w:rsidRDefault="00337819" w:rsidP="00337819">
            <w:pPr>
              <w:spacing w:before="0" w:after="0" w:line="240" w:lineRule="auto"/>
              <w:ind w:firstLine="0"/>
              <w:jc w:val="left"/>
              <w:rPr>
                <w:bCs/>
                <w:sz w:val="18"/>
                <w:szCs w:val="18"/>
              </w:rPr>
            </w:pPr>
            <w:r w:rsidRPr="00337819">
              <w:rPr>
                <w:bCs/>
                <w:sz w:val="18"/>
                <w:szCs w:val="18"/>
              </w:rPr>
              <w:t>Форма</w:t>
            </w:r>
          </w:p>
        </w:tc>
        <w:tc>
          <w:tcPr>
            <w:tcW w:w="2410" w:type="dxa"/>
          </w:tcPr>
          <w:p w14:paraId="259E36F6" w14:textId="77777777" w:rsidR="00337819" w:rsidRPr="00337819" w:rsidRDefault="00337819" w:rsidP="00337819">
            <w:pPr>
              <w:spacing w:before="0" w:after="0" w:line="240" w:lineRule="auto"/>
              <w:ind w:firstLine="0"/>
              <w:jc w:val="left"/>
              <w:rPr>
                <w:bCs/>
                <w:sz w:val="18"/>
                <w:szCs w:val="18"/>
              </w:rPr>
            </w:pPr>
            <w:r w:rsidRPr="00337819">
              <w:rPr>
                <w:bCs/>
                <w:sz w:val="18"/>
                <w:szCs w:val="18"/>
              </w:rPr>
              <w:t>прямоугольник со скругленными углами</w:t>
            </w:r>
          </w:p>
        </w:tc>
        <w:tc>
          <w:tcPr>
            <w:tcW w:w="992" w:type="dxa"/>
          </w:tcPr>
          <w:p w14:paraId="41AF3789" w14:textId="77777777" w:rsidR="00337819" w:rsidRPr="00337819" w:rsidRDefault="00337819" w:rsidP="00337819">
            <w:pPr>
              <w:spacing w:before="0" w:after="0" w:line="240" w:lineRule="auto"/>
              <w:ind w:firstLine="0"/>
              <w:jc w:val="left"/>
              <w:rPr>
                <w:bCs/>
                <w:sz w:val="18"/>
                <w:szCs w:val="18"/>
              </w:rPr>
            </w:pPr>
          </w:p>
        </w:tc>
        <w:tc>
          <w:tcPr>
            <w:tcW w:w="1734" w:type="dxa"/>
          </w:tcPr>
          <w:p w14:paraId="79F25723" w14:textId="77777777" w:rsidR="00337819" w:rsidRPr="00337819" w:rsidRDefault="00337819" w:rsidP="00337819">
            <w:pPr>
              <w:spacing w:before="0" w:after="0" w:line="240" w:lineRule="auto"/>
              <w:ind w:firstLine="0"/>
              <w:jc w:val="left"/>
              <w:rPr>
                <w:bCs/>
                <w:sz w:val="18"/>
                <w:szCs w:val="18"/>
              </w:rPr>
            </w:pPr>
            <w:r w:rsidRPr="00337819">
              <w:rPr>
                <w:bCs/>
                <w:sz w:val="18"/>
                <w:szCs w:val="18"/>
              </w:rPr>
              <w:t>прямоугольник со скругленными углами</w:t>
            </w:r>
          </w:p>
        </w:tc>
        <w:tc>
          <w:tcPr>
            <w:tcW w:w="1243" w:type="dxa"/>
            <w:vMerge/>
          </w:tcPr>
          <w:p w14:paraId="6105C7C8"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r>
      <w:tr w:rsidR="00337819" w:rsidRPr="00337819" w14:paraId="5A4BDF2B" w14:textId="77777777" w:rsidTr="00FA314F">
        <w:trPr>
          <w:trHeight w:val="20"/>
        </w:trPr>
        <w:tc>
          <w:tcPr>
            <w:tcW w:w="425" w:type="dxa"/>
            <w:vMerge/>
          </w:tcPr>
          <w:p w14:paraId="4416EBB7"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243" w:type="dxa"/>
            <w:vMerge/>
          </w:tcPr>
          <w:p w14:paraId="3E5DAE03"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985" w:type="dxa"/>
          </w:tcPr>
          <w:p w14:paraId="2AE97D76" w14:textId="77777777" w:rsidR="00337819" w:rsidRPr="00337819" w:rsidRDefault="00337819" w:rsidP="00337819">
            <w:pPr>
              <w:spacing w:before="0" w:after="0" w:line="240" w:lineRule="auto"/>
              <w:ind w:firstLine="0"/>
              <w:jc w:val="left"/>
              <w:rPr>
                <w:bCs/>
                <w:sz w:val="18"/>
                <w:szCs w:val="18"/>
              </w:rPr>
            </w:pPr>
            <w:r w:rsidRPr="00337819">
              <w:rPr>
                <w:bCs/>
                <w:sz w:val="18"/>
                <w:szCs w:val="18"/>
              </w:rPr>
              <w:t>Материал</w:t>
            </w:r>
          </w:p>
        </w:tc>
        <w:tc>
          <w:tcPr>
            <w:tcW w:w="2410" w:type="dxa"/>
          </w:tcPr>
          <w:p w14:paraId="5A7EDF93" w14:textId="77777777" w:rsidR="00337819" w:rsidRPr="00337819" w:rsidRDefault="00337819" w:rsidP="00337819">
            <w:pPr>
              <w:spacing w:before="0" w:after="0" w:line="240" w:lineRule="auto"/>
              <w:ind w:firstLine="0"/>
              <w:jc w:val="left"/>
              <w:rPr>
                <w:bCs/>
                <w:sz w:val="18"/>
                <w:szCs w:val="18"/>
              </w:rPr>
            </w:pPr>
            <w:r w:rsidRPr="00337819">
              <w:rPr>
                <w:bCs/>
                <w:sz w:val="18"/>
                <w:szCs w:val="18"/>
              </w:rPr>
              <w:t>массив дерева толщиной не менее 4 мм, магнитный винил</w:t>
            </w:r>
          </w:p>
        </w:tc>
        <w:tc>
          <w:tcPr>
            <w:tcW w:w="992" w:type="dxa"/>
          </w:tcPr>
          <w:p w14:paraId="5053DDB9" w14:textId="77777777" w:rsidR="00337819" w:rsidRPr="00337819" w:rsidRDefault="00337819" w:rsidP="00337819">
            <w:pPr>
              <w:spacing w:before="0" w:after="0" w:line="240" w:lineRule="auto"/>
              <w:ind w:firstLine="0"/>
              <w:jc w:val="left"/>
              <w:rPr>
                <w:bCs/>
                <w:sz w:val="18"/>
                <w:szCs w:val="18"/>
              </w:rPr>
            </w:pPr>
          </w:p>
        </w:tc>
        <w:tc>
          <w:tcPr>
            <w:tcW w:w="1734" w:type="dxa"/>
          </w:tcPr>
          <w:p w14:paraId="3C6DDB72" w14:textId="77777777" w:rsidR="00337819" w:rsidRPr="00337819" w:rsidRDefault="00337819" w:rsidP="00337819">
            <w:pPr>
              <w:spacing w:before="0" w:after="0" w:line="240" w:lineRule="auto"/>
              <w:ind w:firstLine="0"/>
              <w:jc w:val="left"/>
              <w:rPr>
                <w:bCs/>
                <w:sz w:val="18"/>
                <w:szCs w:val="18"/>
              </w:rPr>
            </w:pPr>
            <w:r w:rsidRPr="00337819">
              <w:rPr>
                <w:bCs/>
                <w:sz w:val="18"/>
                <w:szCs w:val="18"/>
              </w:rPr>
              <w:t>массив дерева толщиной 4 мм, магнитный винил</w:t>
            </w:r>
          </w:p>
        </w:tc>
        <w:tc>
          <w:tcPr>
            <w:tcW w:w="1243" w:type="dxa"/>
            <w:vMerge/>
          </w:tcPr>
          <w:p w14:paraId="5D888B10"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r>
      <w:tr w:rsidR="00337819" w:rsidRPr="00337819" w14:paraId="6F1727B5" w14:textId="77777777" w:rsidTr="00FA314F">
        <w:trPr>
          <w:trHeight w:val="20"/>
        </w:trPr>
        <w:tc>
          <w:tcPr>
            <w:tcW w:w="425" w:type="dxa"/>
            <w:vMerge/>
          </w:tcPr>
          <w:p w14:paraId="2BBD6637"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243" w:type="dxa"/>
            <w:vMerge/>
          </w:tcPr>
          <w:p w14:paraId="1C070D8C"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985" w:type="dxa"/>
          </w:tcPr>
          <w:p w14:paraId="559F64DD" w14:textId="77777777" w:rsidR="00337819" w:rsidRPr="00337819" w:rsidRDefault="00337819" w:rsidP="00337819">
            <w:pPr>
              <w:spacing w:before="0" w:after="0" w:line="240" w:lineRule="auto"/>
              <w:ind w:firstLine="0"/>
              <w:jc w:val="left"/>
              <w:rPr>
                <w:bCs/>
                <w:sz w:val="18"/>
                <w:szCs w:val="18"/>
              </w:rPr>
            </w:pPr>
            <w:r w:rsidRPr="00337819">
              <w:rPr>
                <w:bCs/>
                <w:sz w:val="18"/>
                <w:szCs w:val="18"/>
              </w:rPr>
              <w:t>Способ нанесения</w:t>
            </w:r>
          </w:p>
        </w:tc>
        <w:tc>
          <w:tcPr>
            <w:tcW w:w="2410" w:type="dxa"/>
          </w:tcPr>
          <w:p w14:paraId="5EED442E" w14:textId="77777777" w:rsidR="00337819" w:rsidRPr="00337819" w:rsidRDefault="00337819" w:rsidP="00337819">
            <w:pPr>
              <w:spacing w:before="0" w:after="0" w:line="240" w:lineRule="auto"/>
              <w:ind w:firstLine="0"/>
              <w:jc w:val="left"/>
              <w:rPr>
                <w:bCs/>
                <w:sz w:val="18"/>
                <w:szCs w:val="18"/>
              </w:rPr>
            </w:pPr>
            <w:r w:rsidRPr="00337819">
              <w:rPr>
                <w:bCs/>
                <w:sz w:val="18"/>
                <w:szCs w:val="18"/>
              </w:rPr>
              <w:t>прямая полноцветная печать на дереве УФ-отверждаемыми светостойкими чернилами</w:t>
            </w:r>
          </w:p>
        </w:tc>
        <w:tc>
          <w:tcPr>
            <w:tcW w:w="992" w:type="dxa"/>
          </w:tcPr>
          <w:p w14:paraId="4F5D8701" w14:textId="77777777" w:rsidR="00337819" w:rsidRPr="00337819" w:rsidRDefault="00337819" w:rsidP="00337819">
            <w:pPr>
              <w:spacing w:before="0" w:after="0" w:line="240" w:lineRule="auto"/>
              <w:ind w:firstLine="0"/>
              <w:jc w:val="left"/>
              <w:rPr>
                <w:bCs/>
                <w:sz w:val="18"/>
                <w:szCs w:val="18"/>
              </w:rPr>
            </w:pPr>
          </w:p>
        </w:tc>
        <w:tc>
          <w:tcPr>
            <w:tcW w:w="1734" w:type="dxa"/>
          </w:tcPr>
          <w:p w14:paraId="52111996" w14:textId="77777777" w:rsidR="00337819" w:rsidRPr="00337819" w:rsidRDefault="00337819" w:rsidP="00337819">
            <w:pPr>
              <w:spacing w:before="0" w:after="0" w:line="240" w:lineRule="auto"/>
              <w:ind w:firstLine="0"/>
              <w:jc w:val="left"/>
              <w:rPr>
                <w:bCs/>
                <w:sz w:val="18"/>
                <w:szCs w:val="18"/>
              </w:rPr>
            </w:pPr>
            <w:r w:rsidRPr="00337819">
              <w:rPr>
                <w:bCs/>
                <w:sz w:val="18"/>
                <w:szCs w:val="18"/>
              </w:rPr>
              <w:t>прямая полноцветная печать на дереве УФ-отверждаемыми светостойкими чернилами</w:t>
            </w:r>
          </w:p>
        </w:tc>
        <w:tc>
          <w:tcPr>
            <w:tcW w:w="1243" w:type="dxa"/>
            <w:vMerge/>
          </w:tcPr>
          <w:p w14:paraId="750F82BB"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r>
      <w:tr w:rsidR="00337819" w:rsidRPr="00337819" w14:paraId="32CA6D6C" w14:textId="77777777" w:rsidTr="00FA314F">
        <w:trPr>
          <w:trHeight w:val="20"/>
        </w:trPr>
        <w:tc>
          <w:tcPr>
            <w:tcW w:w="425" w:type="dxa"/>
            <w:vMerge/>
          </w:tcPr>
          <w:p w14:paraId="665B3A9F"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243" w:type="dxa"/>
            <w:vMerge/>
          </w:tcPr>
          <w:p w14:paraId="54E4C6F1"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985" w:type="dxa"/>
          </w:tcPr>
          <w:p w14:paraId="67B0FBF1" w14:textId="77777777" w:rsidR="00337819" w:rsidRPr="00337819" w:rsidRDefault="00337819" w:rsidP="00337819">
            <w:pPr>
              <w:spacing w:before="0" w:after="0" w:line="240" w:lineRule="auto"/>
              <w:ind w:firstLine="0"/>
              <w:jc w:val="left"/>
              <w:rPr>
                <w:bCs/>
                <w:sz w:val="18"/>
                <w:szCs w:val="18"/>
              </w:rPr>
            </w:pPr>
            <w:r w:rsidRPr="00337819">
              <w:rPr>
                <w:bCs/>
                <w:sz w:val="18"/>
                <w:szCs w:val="18"/>
              </w:rPr>
              <w:t>Цветность печати</w:t>
            </w:r>
          </w:p>
        </w:tc>
        <w:tc>
          <w:tcPr>
            <w:tcW w:w="2410" w:type="dxa"/>
          </w:tcPr>
          <w:p w14:paraId="0BBE3814" w14:textId="77777777" w:rsidR="00337819" w:rsidRPr="00337819" w:rsidRDefault="00337819" w:rsidP="00337819">
            <w:pPr>
              <w:spacing w:before="0" w:after="0" w:line="240" w:lineRule="auto"/>
              <w:ind w:firstLine="0"/>
              <w:jc w:val="left"/>
              <w:rPr>
                <w:bCs/>
                <w:sz w:val="18"/>
                <w:szCs w:val="18"/>
              </w:rPr>
            </w:pPr>
            <w:r w:rsidRPr="00337819">
              <w:rPr>
                <w:bCs/>
                <w:sz w:val="18"/>
                <w:szCs w:val="18"/>
              </w:rPr>
              <w:t>4+0</w:t>
            </w:r>
          </w:p>
        </w:tc>
        <w:tc>
          <w:tcPr>
            <w:tcW w:w="992" w:type="dxa"/>
          </w:tcPr>
          <w:p w14:paraId="1B79FD7B" w14:textId="77777777" w:rsidR="00337819" w:rsidRPr="00337819" w:rsidRDefault="00337819" w:rsidP="00337819">
            <w:pPr>
              <w:spacing w:before="0" w:after="0" w:line="240" w:lineRule="auto"/>
              <w:ind w:firstLine="0"/>
              <w:jc w:val="left"/>
              <w:rPr>
                <w:bCs/>
                <w:sz w:val="18"/>
                <w:szCs w:val="18"/>
              </w:rPr>
            </w:pPr>
          </w:p>
        </w:tc>
        <w:tc>
          <w:tcPr>
            <w:tcW w:w="1734" w:type="dxa"/>
          </w:tcPr>
          <w:p w14:paraId="31FE2396" w14:textId="77777777" w:rsidR="00337819" w:rsidRPr="00337819" w:rsidRDefault="00337819" w:rsidP="00337819">
            <w:pPr>
              <w:spacing w:before="0" w:after="0" w:line="240" w:lineRule="auto"/>
              <w:ind w:firstLine="0"/>
              <w:jc w:val="left"/>
              <w:rPr>
                <w:bCs/>
                <w:sz w:val="18"/>
                <w:szCs w:val="18"/>
              </w:rPr>
            </w:pPr>
            <w:r w:rsidRPr="00337819">
              <w:rPr>
                <w:bCs/>
                <w:sz w:val="18"/>
                <w:szCs w:val="18"/>
              </w:rPr>
              <w:t>4+0</w:t>
            </w:r>
          </w:p>
        </w:tc>
        <w:tc>
          <w:tcPr>
            <w:tcW w:w="1243" w:type="dxa"/>
            <w:vMerge/>
          </w:tcPr>
          <w:p w14:paraId="7DA80B67"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r>
      <w:tr w:rsidR="00337819" w:rsidRPr="00337819" w14:paraId="2838CE94" w14:textId="77777777" w:rsidTr="00FA314F">
        <w:trPr>
          <w:trHeight w:val="20"/>
        </w:trPr>
        <w:tc>
          <w:tcPr>
            <w:tcW w:w="425" w:type="dxa"/>
            <w:vMerge/>
          </w:tcPr>
          <w:p w14:paraId="1AD49D95"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243" w:type="dxa"/>
            <w:vMerge/>
          </w:tcPr>
          <w:p w14:paraId="69AE0C55"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985" w:type="dxa"/>
          </w:tcPr>
          <w:p w14:paraId="551C035A" w14:textId="77777777" w:rsidR="00337819" w:rsidRPr="00337819" w:rsidRDefault="00337819" w:rsidP="00337819">
            <w:pPr>
              <w:spacing w:before="0" w:after="0" w:line="240" w:lineRule="auto"/>
              <w:ind w:firstLine="0"/>
              <w:jc w:val="left"/>
              <w:rPr>
                <w:bCs/>
                <w:sz w:val="18"/>
                <w:szCs w:val="18"/>
              </w:rPr>
            </w:pPr>
            <w:r w:rsidRPr="00337819">
              <w:rPr>
                <w:bCs/>
                <w:sz w:val="18"/>
                <w:szCs w:val="18"/>
              </w:rPr>
              <w:t>Лицевая сторона</w:t>
            </w:r>
          </w:p>
        </w:tc>
        <w:tc>
          <w:tcPr>
            <w:tcW w:w="2410" w:type="dxa"/>
          </w:tcPr>
          <w:p w14:paraId="2EB971CE" w14:textId="77777777" w:rsidR="00337819" w:rsidRPr="00337819" w:rsidRDefault="00337819" w:rsidP="00337819">
            <w:pPr>
              <w:spacing w:before="0" w:after="0" w:line="240" w:lineRule="auto"/>
              <w:ind w:firstLine="0"/>
              <w:jc w:val="left"/>
              <w:rPr>
                <w:bCs/>
                <w:sz w:val="18"/>
                <w:szCs w:val="18"/>
              </w:rPr>
            </w:pPr>
            <w:r w:rsidRPr="00337819">
              <w:rPr>
                <w:bCs/>
                <w:sz w:val="18"/>
                <w:szCs w:val="18"/>
              </w:rPr>
              <w:t>5 (пять) видов с изображением зверей и птиц, обитающих в заповеднике «Вишерский», и фирменной символики</w:t>
            </w:r>
          </w:p>
        </w:tc>
        <w:tc>
          <w:tcPr>
            <w:tcW w:w="992" w:type="dxa"/>
          </w:tcPr>
          <w:p w14:paraId="1B4FCB13" w14:textId="77777777" w:rsidR="00337819" w:rsidRPr="00337819" w:rsidRDefault="00337819" w:rsidP="00337819">
            <w:pPr>
              <w:spacing w:before="0" w:after="0" w:line="240" w:lineRule="auto"/>
              <w:ind w:firstLine="0"/>
              <w:jc w:val="left"/>
              <w:rPr>
                <w:bCs/>
                <w:sz w:val="18"/>
                <w:szCs w:val="18"/>
              </w:rPr>
            </w:pPr>
          </w:p>
        </w:tc>
        <w:tc>
          <w:tcPr>
            <w:tcW w:w="1734" w:type="dxa"/>
          </w:tcPr>
          <w:p w14:paraId="5F2E4635" w14:textId="158C35FB" w:rsidR="00337819" w:rsidRPr="00337819" w:rsidRDefault="00337819" w:rsidP="00337819">
            <w:pPr>
              <w:spacing w:before="0" w:after="0" w:line="240" w:lineRule="auto"/>
              <w:ind w:firstLine="0"/>
              <w:jc w:val="left"/>
              <w:rPr>
                <w:bCs/>
                <w:sz w:val="18"/>
                <w:szCs w:val="18"/>
              </w:rPr>
            </w:pPr>
            <w:r w:rsidRPr="00337819">
              <w:rPr>
                <w:bCs/>
                <w:sz w:val="18"/>
                <w:szCs w:val="18"/>
              </w:rPr>
              <w:t>5 (пять) видов с изображением заповедник</w:t>
            </w:r>
            <w:r w:rsidR="0025152D">
              <w:rPr>
                <w:bCs/>
                <w:sz w:val="18"/>
                <w:szCs w:val="18"/>
              </w:rPr>
              <w:t>а</w:t>
            </w:r>
            <w:r w:rsidRPr="00337819">
              <w:rPr>
                <w:bCs/>
                <w:sz w:val="18"/>
                <w:szCs w:val="18"/>
              </w:rPr>
              <w:t xml:space="preserve"> «Вишерский», и фирменной символики</w:t>
            </w:r>
          </w:p>
        </w:tc>
        <w:tc>
          <w:tcPr>
            <w:tcW w:w="1243" w:type="dxa"/>
            <w:vMerge/>
          </w:tcPr>
          <w:p w14:paraId="0D4842D6"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r>
      <w:tr w:rsidR="00337819" w:rsidRPr="00337819" w14:paraId="5FF40AF0" w14:textId="77777777" w:rsidTr="00FA314F">
        <w:trPr>
          <w:trHeight w:val="20"/>
        </w:trPr>
        <w:tc>
          <w:tcPr>
            <w:tcW w:w="425" w:type="dxa"/>
            <w:vMerge/>
          </w:tcPr>
          <w:p w14:paraId="2659DE81"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243" w:type="dxa"/>
            <w:vMerge/>
          </w:tcPr>
          <w:p w14:paraId="60B9D36D"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985" w:type="dxa"/>
          </w:tcPr>
          <w:p w14:paraId="53F0F143" w14:textId="77777777" w:rsidR="00337819" w:rsidRPr="00337819" w:rsidRDefault="00337819" w:rsidP="00337819">
            <w:pPr>
              <w:spacing w:before="0" w:after="0" w:line="240" w:lineRule="auto"/>
              <w:ind w:firstLine="0"/>
              <w:jc w:val="left"/>
              <w:rPr>
                <w:bCs/>
                <w:sz w:val="18"/>
                <w:szCs w:val="18"/>
              </w:rPr>
            </w:pPr>
            <w:r w:rsidRPr="00337819">
              <w:rPr>
                <w:bCs/>
                <w:sz w:val="18"/>
                <w:szCs w:val="18"/>
              </w:rPr>
              <w:t>Оборотная сторона</w:t>
            </w:r>
          </w:p>
        </w:tc>
        <w:tc>
          <w:tcPr>
            <w:tcW w:w="2410" w:type="dxa"/>
          </w:tcPr>
          <w:p w14:paraId="5D646A0F" w14:textId="77777777" w:rsidR="00337819" w:rsidRPr="00337819" w:rsidRDefault="00337819" w:rsidP="00337819">
            <w:pPr>
              <w:spacing w:before="0" w:after="0" w:line="240" w:lineRule="auto"/>
              <w:ind w:firstLine="0"/>
              <w:jc w:val="left"/>
              <w:rPr>
                <w:bCs/>
                <w:sz w:val="18"/>
                <w:szCs w:val="18"/>
              </w:rPr>
            </w:pPr>
            <w:r w:rsidRPr="00337819">
              <w:rPr>
                <w:bCs/>
                <w:sz w:val="18"/>
                <w:szCs w:val="18"/>
              </w:rPr>
              <w:t>магнитный винил, усиленный магнит</w:t>
            </w:r>
          </w:p>
        </w:tc>
        <w:tc>
          <w:tcPr>
            <w:tcW w:w="992" w:type="dxa"/>
          </w:tcPr>
          <w:p w14:paraId="7045AFAB" w14:textId="77777777" w:rsidR="00337819" w:rsidRPr="00337819" w:rsidRDefault="00337819" w:rsidP="00337819">
            <w:pPr>
              <w:spacing w:before="0" w:after="0" w:line="240" w:lineRule="auto"/>
              <w:ind w:firstLine="0"/>
              <w:jc w:val="left"/>
              <w:rPr>
                <w:bCs/>
                <w:sz w:val="18"/>
                <w:szCs w:val="18"/>
              </w:rPr>
            </w:pPr>
          </w:p>
        </w:tc>
        <w:tc>
          <w:tcPr>
            <w:tcW w:w="1734" w:type="dxa"/>
          </w:tcPr>
          <w:p w14:paraId="3C711461" w14:textId="77777777" w:rsidR="00337819" w:rsidRPr="00337819" w:rsidRDefault="00337819" w:rsidP="00337819">
            <w:pPr>
              <w:spacing w:before="0" w:after="0" w:line="240" w:lineRule="auto"/>
              <w:ind w:firstLine="0"/>
              <w:jc w:val="left"/>
              <w:rPr>
                <w:bCs/>
                <w:sz w:val="18"/>
                <w:szCs w:val="18"/>
              </w:rPr>
            </w:pPr>
            <w:r w:rsidRPr="00337819">
              <w:rPr>
                <w:bCs/>
                <w:sz w:val="18"/>
                <w:szCs w:val="18"/>
              </w:rPr>
              <w:t>магнитный винил, усиленный магнит</w:t>
            </w:r>
          </w:p>
        </w:tc>
        <w:tc>
          <w:tcPr>
            <w:tcW w:w="1243" w:type="dxa"/>
            <w:vMerge/>
          </w:tcPr>
          <w:p w14:paraId="59279E62"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r>
      <w:tr w:rsidR="00337819" w:rsidRPr="00337819" w14:paraId="72F2224B" w14:textId="77777777" w:rsidTr="00FA314F">
        <w:trPr>
          <w:trHeight w:val="42"/>
        </w:trPr>
        <w:tc>
          <w:tcPr>
            <w:tcW w:w="425" w:type="dxa"/>
            <w:vMerge/>
          </w:tcPr>
          <w:p w14:paraId="30548443"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243" w:type="dxa"/>
            <w:vMerge/>
          </w:tcPr>
          <w:p w14:paraId="3562C779"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985" w:type="dxa"/>
          </w:tcPr>
          <w:p w14:paraId="298B2B39" w14:textId="77777777" w:rsidR="00337819" w:rsidRPr="00337819" w:rsidRDefault="00337819" w:rsidP="00337819">
            <w:pPr>
              <w:spacing w:before="0" w:after="0" w:line="240" w:lineRule="auto"/>
              <w:ind w:firstLine="0"/>
              <w:jc w:val="left"/>
              <w:rPr>
                <w:bCs/>
                <w:sz w:val="18"/>
                <w:szCs w:val="18"/>
              </w:rPr>
            </w:pPr>
            <w:r w:rsidRPr="00337819">
              <w:rPr>
                <w:bCs/>
                <w:sz w:val="18"/>
                <w:szCs w:val="18"/>
              </w:rPr>
              <w:t>Дополнительные требования</w:t>
            </w:r>
          </w:p>
        </w:tc>
        <w:tc>
          <w:tcPr>
            <w:tcW w:w="2410" w:type="dxa"/>
          </w:tcPr>
          <w:p w14:paraId="5B06015F" w14:textId="77777777" w:rsidR="00337819" w:rsidRPr="00337819" w:rsidRDefault="00337819" w:rsidP="00337819">
            <w:pPr>
              <w:spacing w:before="0" w:after="0" w:line="240" w:lineRule="auto"/>
              <w:ind w:firstLine="0"/>
              <w:jc w:val="left"/>
              <w:rPr>
                <w:bCs/>
                <w:sz w:val="18"/>
                <w:szCs w:val="18"/>
              </w:rPr>
            </w:pPr>
            <w:r w:rsidRPr="00337819">
              <w:rPr>
                <w:bCs/>
                <w:sz w:val="18"/>
                <w:szCs w:val="18"/>
              </w:rPr>
              <w:t>лазерная резка, грунтовка, шлифовка поверхности и торцов</w:t>
            </w:r>
          </w:p>
        </w:tc>
        <w:tc>
          <w:tcPr>
            <w:tcW w:w="992" w:type="dxa"/>
          </w:tcPr>
          <w:p w14:paraId="106F8749" w14:textId="77777777" w:rsidR="00337819" w:rsidRPr="00337819" w:rsidRDefault="00337819" w:rsidP="00337819">
            <w:pPr>
              <w:spacing w:before="0" w:after="0" w:line="240" w:lineRule="auto"/>
              <w:ind w:firstLine="0"/>
              <w:jc w:val="left"/>
              <w:rPr>
                <w:bCs/>
                <w:sz w:val="18"/>
                <w:szCs w:val="18"/>
              </w:rPr>
            </w:pPr>
          </w:p>
        </w:tc>
        <w:tc>
          <w:tcPr>
            <w:tcW w:w="1734" w:type="dxa"/>
          </w:tcPr>
          <w:p w14:paraId="21A5B2F8" w14:textId="77777777" w:rsidR="00337819" w:rsidRPr="00337819" w:rsidRDefault="00337819" w:rsidP="00337819">
            <w:pPr>
              <w:spacing w:before="0" w:after="0" w:line="240" w:lineRule="auto"/>
              <w:ind w:firstLine="0"/>
              <w:jc w:val="left"/>
              <w:rPr>
                <w:bCs/>
                <w:sz w:val="18"/>
                <w:szCs w:val="18"/>
              </w:rPr>
            </w:pPr>
            <w:r w:rsidRPr="00337819">
              <w:rPr>
                <w:bCs/>
                <w:sz w:val="18"/>
                <w:szCs w:val="18"/>
              </w:rPr>
              <w:t>лазерная резка, грунтовка, шлифовка поверхности и торцов</w:t>
            </w:r>
          </w:p>
        </w:tc>
        <w:tc>
          <w:tcPr>
            <w:tcW w:w="1243" w:type="dxa"/>
            <w:vMerge/>
          </w:tcPr>
          <w:p w14:paraId="6CCF9774"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r>
      <w:tr w:rsidR="00337819" w:rsidRPr="00337819" w14:paraId="0A182050" w14:textId="77777777" w:rsidTr="00FA314F">
        <w:trPr>
          <w:trHeight w:val="20"/>
        </w:trPr>
        <w:tc>
          <w:tcPr>
            <w:tcW w:w="425" w:type="dxa"/>
            <w:vMerge w:val="restart"/>
          </w:tcPr>
          <w:p w14:paraId="2E09F461" w14:textId="38F0B1B0" w:rsidR="00337819" w:rsidRPr="00337819" w:rsidRDefault="00F15A07" w:rsidP="00337819">
            <w:pPr>
              <w:tabs>
                <w:tab w:val="left" w:pos="993"/>
              </w:tabs>
              <w:spacing w:before="0" w:after="0" w:line="240" w:lineRule="auto"/>
              <w:ind w:firstLine="0"/>
              <w:jc w:val="center"/>
              <w:rPr>
                <w:rFonts w:eastAsia="Calibri"/>
                <w:sz w:val="18"/>
                <w:szCs w:val="18"/>
                <w:lang w:eastAsia="en-US"/>
              </w:rPr>
            </w:pPr>
            <w:r>
              <w:rPr>
                <w:rFonts w:eastAsia="Calibri"/>
                <w:sz w:val="18"/>
                <w:szCs w:val="18"/>
                <w:lang w:eastAsia="en-US"/>
              </w:rPr>
              <w:t>3</w:t>
            </w:r>
          </w:p>
        </w:tc>
        <w:tc>
          <w:tcPr>
            <w:tcW w:w="1243" w:type="dxa"/>
            <w:vMerge w:val="restart"/>
          </w:tcPr>
          <w:p w14:paraId="4EF1086D" w14:textId="1750898A" w:rsidR="00337819" w:rsidRPr="00337819" w:rsidRDefault="00337819" w:rsidP="00337819">
            <w:pPr>
              <w:tabs>
                <w:tab w:val="left" w:pos="993"/>
              </w:tabs>
              <w:spacing w:before="0" w:after="0" w:line="240" w:lineRule="auto"/>
              <w:ind w:firstLine="0"/>
              <w:jc w:val="left"/>
              <w:rPr>
                <w:rFonts w:eastAsia="Calibri"/>
                <w:sz w:val="18"/>
                <w:szCs w:val="18"/>
                <w:lang w:eastAsia="en-US"/>
              </w:rPr>
            </w:pPr>
            <w:r w:rsidRPr="00337819">
              <w:rPr>
                <w:rFonts w:eastAsia="Calibri"/>
                <w:sz w:val="18"/>
                <w:szCs w:val="18"/>
                <w:lang w:eastAsia="en-US"/>
              </w:rPr>
              <w:t>Брелок деревянный</w:t>
            </w:r>
          </w:p>
          <w:p w14:paraId="0FDD199D" w14:textId="77777777" w:rsidR="00337819" w:rsidRPr="00337819" w:rsidRDefault="00337819" w:rsidP="00337819">
            <w:pPr>
              <w:tabs>
                <w:tab w:val="left" w:pos="993"/>
              </w:tabs>
              <w:spacing w:before="0" w:after="0" w:line="240" w:lineRule="auto"/>
              <w:ind w:firstLine="0"/>
              <w:jc w:val="left"/>
              <w:rPr>
                <w:rFonts w:eastAsia="Calibri"/>
                <w:bCs/>
                <w:sz w:val="18"/>
                <w:szCs w:val="18"/>
                <w:lang w:eastAsia="en-US"/>
              </w:rPr>
            </w:pPr>
          </w:p>
          <w:p w14:paraId="302C519C" w14:textId="77777777" w:rsidR="00337819" w:rsidRPr="00337819" w:rsidRDefault="00337819" w:rsidP="00337819">
            <w:pPr>
              <w:tabs>
                <w:tab w:val="left" w:pos="993"/>
              </w:tabs>
              <w:spacing w:before="0" w:after="0" w:line="240" w:lineRule="auto"/>
              <w:ind w:firstLine="0"/>
              <w:jc w:val="left"/>
              <w:rPr>
                <w:rFonts w:eastAsia="Calibri"/>
                <w:sz w:val="18"/>
                <w:szCs w:val="18"/>
                <w:lang w:eastAsia="en-US"/>
              </w:rPr>
            </w:pPr>
            <w:r w:rsidRPr="00337819">
              <w:rPr>
                <w:rFonts w:eastAsia="Calibri"/>
                <w:bCs/>
                <w:sz w:val="18"/>
                <w:szCs w:val="18"/>
                <w:lang w:eastAsia="en-US"/>
              </w:rPr>
              <w:lastRenderedPageBreak/>
              <w:t>Товарный знак: —</w:t>
            </w:r>
            <w:r w:rsidRPr="00337819">
              <w:rPr>
                <w:rFonts w:eastAsia="Calibri"/>
                <w:bCs/>
                <w:sz w:val="18"/>
                <w:szCs w:val="18"/>
                <w:lang w:eastAsia="en-US"/>
              </w:rPr>
              <w:br/>
            </w:r>
            <w:r w:rsidRPr="00337819">
              <w:rPr>
                <w:rFonts w:eastAsia="Calibri"/>
                <w:bCs/>
                <w:sz w:val="18"/>
                <w:szCs w:val="18"/>
                <w:lang w:eastAsia="en-US"/>
              </w:rPr>
              <w:br/>
              <w:t>Страна происхождения товара: Российская Федерация</w:t>
            </w:r>
          </w:p>
        </w:tc>
        <w:tc>
          <w:tcPr>
            <w:tcW w:w="1985" w:type="dxa"/>
          </w:tcPr>
          <w:p w14:paraId="2F43A2A4" w14:textId="77777777" w:rsidR="00337819" w:rsidRPr="00337819" w:rsidRDefault="00337819" w:rsidP="00337819">
            <w:pPr>
              <w:spacing w:before="0" w:after="0" w:line="240" w:lineRule="auto"/>
              <w:ind w:firstLine="0"/>
              <w:jc w:val="left"/>
              <w:rPr>
                <w:bCs/>
                <w:sz w:val="18"/>
                <w:szCs w:val="18"/>
              </w:rPr>
            </w:pPr>
            <w:r w:rsidRPr="00337819">
              <w:rPr>
                <w:bCs/>
                <w:sz w:val="18"/>
                <w:szCs w:val="18"/>
              </w:rPr>
              <w:lastRenderedPageBreak/>
              <w:t>Форма</w:t>
            </w:r>
          </w:p>
        </w:tc>
        <w:tc>
          <w:tcPr>
            <w:tcW w:w="2410" w:type="dxa"/>
          </w:tcPr>
          <w:p w14:paraId="50C346AB" w14:textId="77777777" w:rsidR="00337819" w:rsidRPr="00337819" w:rsidRDefault="00337819" w:rsidP="00337819">
            <w:pPr>
              <w:spacing w:before="0" w:after="0" w:line="240" w:lineRule="auto"/>
              <w:ind w:firstLine="0"/>
              <w:jc w:val="left"/>
              <w:rPr>
                <w:bCs/>
                <w:sz w:val="18"/>
                <w:szCs w:val="18"/>
              </w:rPr>
            </w:pPr>
            <w:r w:rsidRPr="00337819">
              <w:rPr>
                <w:bCs/>
                <w:sz w:val="18"/>
                <w:szCs w:val="18"/>
              </w:rPr>
              <w:t>круг</w:t>
            </w:r>
          </w:p>
        </w:tc>
        <w:tc>
          <w:tcPr>
            <w:tcW w:w="992" w:type="dxa"/>
          </w:tcPr>
          <w:p w14:paraId="6E7AE6D5" w14:textId="77777777" w:rsidR="00337819" w:rsidRPr="00337819" w:rsidRDefault="00337819" w:rsidP="00337819">
            <w:pPr>
              <w:spacing w:before="0" w:after="0" w:line="240" w:lineRule="auto"/>
              <w:ind w:firstLine="0"/>
              <w:jc w:val="left"/>
              <w:rPr>
                <w:bCs/>
                <w:sz w:val="18"/>
                <w:szCs w:val="18"/>
              </w:rPr>
            </w:pPr>
          </w:p>
        </w:tc>
        <w:tc>
          <w:tcPr>
            <w:tcW w:w="1734" w:type="dxa"/>
          </w:tcPr>
          <w:p w14:paraId="7BF67BFA" w14:textId="77777777" w:rsidR="00337819" w:rsidRPr="00337819" w:rsidRDefault="00337819" w:rsidP="00337819">
            <w:pPr>
              <w:spacing w:before="0" w:after="0" w:line="240" w:lineRule="auto"/>
              <w:ind w:firstLine="0"/>
              <w:jc w:val="left"/>
              <w:rPr>
                <w:bCs/>
                <w:sz w:val="18"/>
                <w:szCs w:val="18"/>
              </w:rPr>
            </w:pPr>
            <w:r w:rsidRPr="00337819">
              <w:rPr>
                <w:bCs/>
                <w:sz w:val="18"/>
                <w:szCs w:val="18"/>
              </w:rPr>
              <w:t>круг</w:t>
            </w:r>
          </w:p>
        </w:tc>
        <w:tc>
          <w:tcPr>
            <w:tcW w:w="1243" w:type="dxa"/>
            <w:vMerge w:val="restart"/>
          </w:tcPr>
          <w:p w14:paraId="39FF16BD" w14:textId="59BE9E23" w:rsidR="00337819" w:rsidRPr="00337819" w:rsidRDefault="00452A60" w:rsidP="00337819">
            <w:pPr>
              <w:tabs>
                <w:tab w:val="left" w:pos="993"/>
              </w:tabs>
              <w:spacing w:before="0" w:after="0" w:line="240" w:lineRule="auto"/>
              <w:ind w:firstLine="0"/>
              <w:jc w:val="center"/>
              <w:rPr>
                <w:rFonts w:eastAsia="Calibri"/>
                <w:sz w:val="18"/>
                <w:szCs w:val="18"/>
                <w:lang w:eastAsia="en-US"/>
              </w:rPr>
            </w:pPr>
            <w:r>
              <w:rPr>
                <w:rFonts w:eastAsia="Calibri"/>
                <w:sz w:val="18"/>
                <w:szCs w:val="18"/>
                <w:lang w:eastAsia="en-US"/>
              </w:rPr>
              <w:t>1</w:t>
            </w:r>
            <w:r w:rsidR="005A10DE">
              <w:rPr>
                <w:rFonts w:eastAsia="Calibri"/>
                <w:sz w:val="18"/>
                <w:szCs w:val="18"/>
                <w:lang w:eastAsia="en-US"/>
              </w:rPr>
              <w:t>50</w:t>
            </w:r>
          </w:p>
        </w:tc>
      </w:tr>
      <w:tr w:rsidR="00337819" w:rsidRPr="00337819" w14:paraId="003F6A6C" w14:textId="77777777" w:rsidTr="00FA314F">
        <w:trPr>
          <w:trHeight w:val="20"/>
        </w:trPr>
        <w:tc>
          <w:tcPr>
            <w:tcW w:w="425" w:type="dxa"/>
            <w:vMerge/>
          </w:tcPr>
          <w:p w14:paraId="5A9C53C2"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243" w:type="dxa"/>
            <w:vMerge/>
          </w:tcPr>
          <w:p w14:paraId="3A462A3F"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985" w:type="dxa"/>
          </w:tcPr>
          <w:p w14:paraId="30CF7486" w14:textId="77777777" w:rsidR="00337819" w:rsidRPr="00337819" w:rsidRDefault="00337819" w:rsidP="00337819">
            <w:pPr>
              <w:spacing w:before="0" w:after="0" w:line="240" w:lineRule="auto"/>
              <w:ind w:firstLine="0"/>
              <w:jc w:val="left"/>
              <w:rPr>
                <w:bCs/>
                <w:sz w:val="18"/>
                <w:szCs w:val="18"/>
              </w:rPr>
            </w:pPr>
            <w:r w:rsidRPr="00337819">
              <w:rPr>
                <w:bCs/>
                <w:sz w:val="18"/>
                <w:szCs w:val="18"/>
              </w:rPr>
              <w:t>Размер</w:t>
            </w:r>
          </w:p>
        </w:tc>
        <w:tc>
          <w:tcPr>
            <w:tcW w:w="2410" w:type="dxa"/>
          </w:tcPr>
          <w:p w14:paraId="21B61704" w14:textId="77777777" w:rsidR="00337819" w:rsidRPr="00337819" w:rsidRDefault="00337819" w:rsidP="00337819">
            <w:pPr>
              <w:spacing w:before="0" w:after="0" w:line="240" w:lineRule="auto"/>
              <w:ind w:firstLine="0"/>
              <w:jc w:val="left"/>
              <w:rPr>
                <w:bCs/>
                <w:sz w:val="18"/>
                <w:szCs w:val="18"/>
              </w:rPr>
            </w:pPr>
            <w:r w:rsidRPr="00337819">
              <w:rPr>
                <w:bCs/>
                <w:sz w:val="18"/>
                <w:szCs w:val="18"/>
              </w:rPr>
              <w:t>диаметр не менее 50 мм</w:t>
            </w:r>
          </w:p>
        </w:tc>
        <w:tc>
          <w:tcPr>
            <w:tcW w:w="992" w:type="dxa"/>
          </w:tcPr>
          <w:p w14:paraId="619DC23A" w14:textId="77777777" w:rsidR="00337819" w:rsidRPr="00337819" w:rsidRDefault="00337819" w:rsidP="00337819">
            <w:pPr>
              <w:spacing w:before="0" w:after="0" w:line="240" w:lineRule="auto"/>
              <w:ind w:firstLine="0"/>
              <w:jc w:val="left"/>
              <w:rPr>
                <w:bCs/>
                <w:sz w:val="18"/>
                <w:szCs w:val="18"/>
              </w:rPr>
            </w:pPr>
          </w:p>
        </w:tc>
        <w:tc>
          <w:tcPr>
            <w:tcW w:w="1734" w:type="dxa"/>
          </w:tcPr>
          <w:p w14:paraId="7C3119BC" w14:textId="77777777" w:rsidR="00337819" w:rsidRPr="00337819" w:rsidRDefault="00337819" w:rsidP="00337819">
            <w:pPr>
              <w:spacing w:before="0" w:after="0" w:line="240" w:lineRule="auto"/>
              <w:ind w:firstLine="0"/>
              <w:jc w:val="left"/>
              <w:rPr>
                <w:bCs/>
                <w:sz w:val="18"/>
                <w:szCs w:val="18"/>
              </w:rPr>
            </w:pPr>
            <w:r w:rsidRPr="00337819">
              <w:rPr>
                <w:bCs/>
                <w:sz w:val="18"/>
                <w:szCs w:val="18"/>
              </w:rPr>
              <w:t>диаметр 50 мм</w:t>
            </w:r>
          </w:p>
        </w:tc>
        <w:tc>
          <w:tcPr>
            <w:tcW w:w="1243" w:type="dxa"/>
            <w:vMerge/>
          </w:tcPr>
          <w:p w14:paraId="02B54C5E"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r>
      <w:tr w:rsidR="00337819" w:rsidRPr="00337819" w14:paraId="517C59EF" w14:textId="77777777" w:rsidTr="00FA314F">
        <w:trPr>
          <w:trHeight w:val="20"/>
        </w:trPr>
        <w:tc>
          <w:tcPr>
            <w:tcW w:w="425" w:type="dxa"/>
            <w:vMerge/>
          </w:tcPr>
          <w:p w14:paraId="1BE27486"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243" w:type="dxa"/>
            <w:vMerge/>
          </w:tcPr>
          <w:p w14:paraId="599D077F"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985" w:type="dxa"/>
          </w:tcPr>
          <w:p w14:paraId="78358660" w14:textId="77777777" w:rsidR="00337819" w:rsidRPr="00337819" w:rsidRDefault="00337819" w:rsidP="00337819">
            <w:pPr>
              <w:spacing w:before="0" w:after="0" w:line="240" w:lineRule="auto"/>
              <w:ind w:firstLine="0"/>
              <w:jc w:val="left"/>
              <w:rPr>
                <w:bCs/>
                <w:sz w:val="18"/>
                <w:szCs w:val="18"/>
              </w:rPr>
            </w:pPr>
            <w:r w:rsidRPr="00337819">
              <w:rPr>
                <w:bCs/>
                <w:sz w:val="18"/>
                <w:szCs w:val="18"/>
              </w:rPr>
              <w:t>Материал</w:t>
            </w:r>
          </w:p>
        </w:tc>
        <w:tc>
          <w:tcPr>
            <w:tcW w:w="2410" w:type="dxa"/>
          </w:tcPr>
          <w:p w14:paraId="3870F8A7" w14:textId="77777777" w:rsidR="00337819" w:rsidRPr="00337819" w:rsidRDefault="00337819" w:rsidP="00337819">
            <w:pPr>
              <w:spacing w:before="0" w:after="0" w:line="240" w:lineRule="auto"/>
              <w:ind w:firstLine="0"/>
              <w:jc w:val="left"/>
              <w:rPr>
                <w:bCs/>
                <w:sz w:val="18"/>
                <w:szCs w:val="18"/>
              </w:rPr>
            </w:pPr>
            <w:r w:rsidRPr="00337819">
              <w:rPr>
                <w:bCs/>
                <w:sz w:val="18"/>
                <w:szCs w:val="18"/>
              </w:rPr>
              <w:t xml:space="preserve">массив дерева толщиной не </w:t>
            </w:r>
            <w:r w:rsidRPr="00337819">
              <w:rPr>
                <w:bCs/>
                <w:sz w:val="18"/>
                <w:szCs w:val="18"/>
              </w:rPr>
              <w:lastRenderedPageBreak/>
              <w:t>менее 4 мм</w:t>
            </w:r>
          </w:p>
        </w:tc>
        <w:tc>
          <w:tcPr>
            <w:tcW w:w="992" w:type="dxa"/>
          </w:tcPr>
          <w:p w14:paraId="60FFE82C" w14:textId="77777777" w:rsidR="00337819" w:rsidRPr="00337819" w:rsidRDefault="00337819" w:rsidP="00337819">
            <w:pPr>
              <w:spacing w:before="0" w:after="0" w:line="240" w:lineRule="auto"/>
              <w:ind w:firstLine="0"/>
              <w:jc w:val="left"/>
              <w:rPr>
                <w:bCs/>
                <w:sz w:val="18"/>
                <w:szCs w:val="18"/>
              </w:rPr>
            </w:pPr>
          </w:p>
        </w:tc>
        <w:tc>
          <w:tcPr>
            <w:tcW w:w="1734" w:type="dxa"/>
          </w:tcPr>
          <w:p w14:paraId="547AC117" w14:textId="77777777" w:rsidR="00337819" w:rsidRPr="00337819" w:rsidRDefault="00337819" w:rsidP="00337819">
            <w:pPr>
              <w:spacing w:before="0" w:after="0" w:line="240" w:lineRule="auto"/>
              <w:ind w:firstLine="0"/>
              <w:jc w:val="left"/>
              <w:rPr>
                <w:bCs/>
                <w:sz w:val="18"/>
                <w:szCs w:val="18"/>
              </w:rPr>
            </w:pPr>
            <w:r w:rsidRPr="00337819">
              <w:rPr>
                <w:bCs/>
                <w:sz w:val="18"/>
                <w:szCs w:val="18"/>
              </w:rPr>
              <w:t xml:space="preserve">массив дерева </w:t>
            </w:r>
            <w:r w:rsidRPr="00337819">
              <w:rPr>
                <w:bCs/>
                <w:sz w:val="18"/>
                <w:szCs w:val="18"/>
              </w:rPr>
              <w:lastRenderedPageBreak/>
              <w:t>толщиной 4 мм</w:t>
            </w:r>
          </w:p>
        </w:tc>
        <w:tc>
          <w:tcPr>
            <w:tcW w:w="1243" w:type="dxa"/>
            <w:vMerge/>
          </w:tcPr>
          <w:p w14:paraId="044E78C9"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r>
      <w:tr w:rsidR="00337819" w:rsidRPr="00337819" w14:paraId="448A818F" w14:textId="77777777" w:rsidTr="00FA314F">
        <w:trPr>
          <w:trHeight w:val="20"/>
        </w:trPr>
        <w:tc>
          <w:tcPr>
            <w:tcW w:w="425" w:type="dxa"/>
            <w:vMerge/>
          </w:tcPr>
          <w:p w14:paraId="2A931864"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243" w:type="dxa"/>
            <w:vMerge/>
          </w:tcPr>
          <w:p w14:paraId="681B83C0"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985" w:type="dxa"/>
          </w:tcPr>
          <w:p w14:paraId="029A4B46" w14:textId="77777777" w:rsidR="00337819" w:rsidRPr="00337819" w:rsidRDefault="00337819" w:rsidP="00337819">
            <w:pPr>
              <w:spacing w:before="0" w:after="0" w:line="240" w:lineRule="auto"/>
              <w:ind w:firstLine="0"/>
              <w:jc w:val="left"/>
              <w:rPr>
                <w:bCs/>
                <w:sz w:val="18"/>
                <w:szCs w:val="18"/>
              </w:rPr>
            </w:pPr>
            <w:r w:rsidRPr="00337819">
              <w:rPr>
                <w:bCs/>
                <w:sz w:val="18"/>
                <w:szCs w:val="18"/>
              </w:rPr>
              <w:t>Способ нанесения</w:t>
            </w:r>
          </w:p>
        </w:tc>
        <w:tc>
          <w:tcPr>
            <w:tcW w:w="2410" w:type="dxa"/>
          </w:tcPr>
          <w:p w14:paraId="74466CD5" w14:textId="77777777" w:rsidR="00337819" w:rsidRPr="00337819" w:rsidRDefault="00337819" w:rsidP="00337819">
            <w:pPr>
              <w:spacing w:before="0" w:after="0" w:line="240" w:lineRule="auto"/>
              <w:ind w:firstLine="0"/>
              <w:jc w:val="left"/>
              <w:rPr>
                <w:bCs/>
                <w:sz w:val="18"/>
                <w:szCs w:val="18"/>
              </w:rPr>
            </w:pPr>
            <w:r w:rsidRPr="00337819">
              <w:rPr>
                <w:bCs/>
                <w:sz w:val="18"/>
                <w:szCs w:val="18"/>
              </w:rPr>
              <w:t>прямая полноцветная печать на дереве УФ-отверждаемыми светостойкими чернилами</w:t>
            </w:r>
          </w:p>
        </w:tc>
        <w:tc>
          <w:tcPr>
            <w:tcW w:w="992" w:type="dxa"/>
          </w:tcPr>
          <w:p w14:paraId="4CCA0E42" w14:textId="77777777" w:rsidR="00337819" w:rsidRPr="00337819" w:rsidRDefault="00337819" w:rsidP="00337819">
            <w:pPr>
              <w:spacing w:before="0" w:after="0" w:line="240" w:lineRule="auto"/>
              <w:ind w:firstLine="0"/>
              <w:jc w:val="left"/>
              <w:rPr>
                <w:bCs/>
                <w:sz w:val="18"/>
                <w:szCs w:val="18"/>
              </w:rPr>
            </w:pPr>
          </w:p>
        </w:tc>
        <w:tc>
          <w:tcPr>
            <w:tcW w:w="1734" w:type="dxa"/>
          </w:tcPr>
          <w:p w14:paraId="7E91D383" w14:textId="77777777" w:rsidR="00337819" w:rsidRPr="00337819" w:rsidRDefault="00337819" w:rsidP="00337819">
            <w:pPr>
              <w:spacing w:before="0" w:after="0" w:line="240" w:lineRule="auto"/>
              <w:ind w:firstLine="0"/>
              <w:jc w:val="left"/>
              <w:rPr>
                <w:bCs/>
                <w:sz w:val="18"/>
                <w:szCs w:val="18"/>
              </w:rPr>
            </w:pPr>
            <w:r w:rsidRPr="00337819">
              <w:rPr>
                <w:bCs/>
                <w:sz w:val="18"/>
                <w:szCs w:val="18"/>
              </w:rPr>
              <w:t>прямая полноцветная печать на дереве УФ-отверждаемыми светостойкими чернилами</w:t>
            </w:r>
          </w:p>
        </w:tc>
        <w:tc>
          <w:tcPr>
            <w:tcW w:w="1243" w:type="dxa"/>
            <w:vMerge/>
          </w:tcPr>
          <w:p w14:paraId="3B6C4B1E"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r>
      <w:tr w:rsidR="00337819" w:rsidRPr="00337819" w14:paraId="71870D21" w14:textId="77777777" w:rsidTr="00FA314F">
        <w:trPr>
          <w:trHeight w:val="20"/>
        </w:trPr>
        <w:tc>
          <w:tcPr>
            <w:tcW w:w="425" w:type="dxa"/>
            <w:vMerge/>
          </w:tcPr>
          <w:p w14:paraId="1099259E"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243" w:type="dxa"/>
            <w:vMerge/>
          </w:tcPr>
          <w:p w14:paraId="5E44C9A1"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985" w:type="dxa"/>
          </w:tcPr>
          <w:p w14:paraId="0FF81E47" w14:textId="77777777" w:rsidR="00337819" w:rsidRPr="00337819" w:rsidRDefault="00337819" w:rsidP="00337819">
            <w:pPr>
              <w:spacing w:before="0" w:after="0" w:line="240" w:lineRule="auto"/>
              <w:ind w:firstLine="0"/>
              <w:jc w:val="left"/>
              <w:rPr>
                <w:bCs/>
                <w:sz w:val="18"/>
                <w:szCs w:val="18"/>
              </w:rPr>
            </w:pPr>
            <w:r w:rsidRPr="00337819">
              <w:rPr>
                <w:bCs/>
                <w:sz w:val="18"/>
                <w:szCs w:val="18"/>
              </w:rPr>
              <w:t>Цветность печати</w:t>
            </w:r>
          </w:p>
        </w:tc>
        <w:tc>
          <w:tcPr>
            <w:tcW w:w="2410" w:type="dxa"/>
          </w:tcPr>
          <w:p w14:paraId="3CAE35C7" w14:textId="346F4899" w:rsidR="00337819" w:rsidRPr="00337819" w:rsidRDefault="00337819" w:rsidP="00337819">
            <w:pPr>
              <w:spacing w:before="0" w:after="0" w:line="240" w:lineRule="auto"/>
              <w:ind w:firstLine="0"/>
              <w:jc w:val="left"/>
              <w:rPr>
                <w:bCs/>
                <w:sz w:val="18"/>
                <w:szCs w:val="18"/>
              </w:rPr>
            </w:pPr>
            <w:r w:rsidRPr="00337819">
              <w:rPr>
                <w:bCs/>
                <w:sz w:val="18"/>
                <w:szCs w:val="18"/>
              </w:rPr>
              <w:t>4+</w:t>
            </w:r>
            <w:r w:rsidR="00112428">
              <w:rPr>
                <w:bCs/>
                <w:sz w:val="18"/>
                <w:szCs w:val="18"/>
              </w:rPr>
              <w:t>4</w:t>
            </w:r>
          </w:p>
        </w:tc>
        <w:tc>
          <w:tcPr>
            <w:tcW w:w="992" w:type="dxa"/>
          </w:tcPr>
          <w:p w14:paraId="0251DEAD" w14:textId="77777777" w:rsidR="00337819" w:rsidRPr="00337819" w:rsidRDefault="00337819" w:rsidP="00337819">
            <w:pPr>
              <w:spacing w:before="0" w:after="0" w:line="240" w:lineRule="auto"/>
              <w:ind w:firstLine="0"/>
              <w:jc w:val="left"/>
              <w:rPr>
                <w:bCs/>
                <w:sz w:val="18"/>
                <w:szCs w:val="18"/>
              </w:rPr>
            </w:pPr>
          </w:p>
        </w:tc>
        <w:tc>
          <w:tcPr>
            <w:tcW w:w="1734" w:type="dxa"/>
          </w:tcPr>
          <w:p w14:paraId="19D83BFC" w14:textId="127ABA87" w:rsidR="00337819" w:rsidRPr="00337819" w:rsidRDefault="00337819" w:rsidP="00337819">
            <w:pPr>
              <w:spacing w:before="0" w:after="0" w:line="240" w:lineRule="auto"/>
              <w:ind w:firstLine="0"/>
              <w:jc w:val="left"/>
              <w:rPr>
                <w:bCs/>
                <w:sz w:val="18"/>
                <w:szCs w:val="18"/>
              </w:rPr>
            </w:pPr>
            <w:r w:rsidRPr="00337819">
              <w:rPr>
                <w:bCs/>
                <w:sz w:val="18"/>
                <w:szCs w:val="18"/>
              </w:rPr>
              <w:t>4+</w:t>
            </w:r>
            <w:r w:rsidR="00112428">
              <w:rPr>
                <w:bCs/>
                <w:sz w:val="18"/>
                <w:szCs w:val="18"/>
              </w:rPr>
              <w:t>4</w:t>
            </w:r>
          </w:p>
        </w:tc>
        <w:tc>
          <w:tcPr>
            <w:tcW w:w="1243" w:type="dxa"/>
            <w:vMerge/>
          </w:tcPr>
          <w:p w14:paraId="178201AD"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r>
      <w:tr w:rsidR="00337819" w:rsidRPr="00337819" w14:paraId="6B7B9552" w14:textId="77777777" w:rsidTr="00FA314F">
        <w:trPr>
          <w:trHeight w:val="20"/>
        </w:trPr>
        <w:tc>
          <w:tcPr>
            <w:tcW w:w="425" w:type="dxa"/>
            <w:vMerge/>
          </w:tcPr>
          <w:p w14:paraId="650FAF89"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243" w:type="dxa"/>
            <w:vMerge/>
          </w:tcPr>
          <w:p w14:paraId="25CE010C"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985" w:type="dxa"/>
          </w:tcPr>
          <w:p w14:paraId="6B0B00E0" w14:textId="77777777" w:rsidR="00337819" w:rsidRPr="00337819" w:rsidRDefault="00337819" w:rsidP="00337819">
            <w:pPr>
              <w:spacing w:before="0" w:after="0" w:line="240" w:lineRule="auto"/>
              <w:ind w:firstLine="0"/>
              <w:jc w:val="left"/>
              <w:rPr>
                <w:bCs/>
                <w:sz w:val="18"/>
                <w:szCs w:val="18"/>
              </w:rPr>
            </w:pPr>
            <w:r w:rsidRPr="00337819">
              <w:rPr>
                <w:bCs/>
                <w:sz w:val="18"/>
                <w:szCs w:val="18"/>
              </w:rPr>
              <w:t>Лицевая сторона</w:t>
            </w:r>
          </w:p>
        </w:tc>
        <w:tc>
          <w:tcPr>
            <w:tcW w:w="2410" w:type="dxa"/>
          </w:tcPr>
          <w:p w14:paraId="202D7136" w14:textId="77777777" w:rsidR="00337819" w:rsidRPr="00337819" w:rsidRDefault="00337819" w:rsidP="00337819">
            <w:pPr>
              <w:spacing w:before="0" w:after="0" w:line="240" w:lineRule="auto"/>
              <w:ind w:firstLine="0"/>
              <w:jc w:val="left"/>
              <w:rPr>
                <w:bCs/>
                <w:sz w:val="18"/>
                <w:szCs w:val="18"/>
              </w:rPr>
            </w:pPr>
            <w:r w:rsidRPr="00337819">
              <w:rPr>
                <w:bCs/>
                <w:sz w:val="18"/>
                <w:szCs w:val="18"/>
              </w:rPr>
              <w:t>5 (пять) видов с изображением зверей и птиц, обитающих в заповеднике «Вишерский»</w:t>
            </w:r>
          </w:p>
        </w:tc>
        <w:tc>
          <w:tcPr>
            <w:tcW w:w="992" w:type="dxa"/>
          </w:tcPr>
          <w:p w14:paraId="0A5CE463" w14:textId="77777777" w:rsidR="00337819" w:rsidRPr="00337819" w:rsidRDefault="00337819" w:rsidP="00337819">
            <w:pPr>
              <w:spacing w:before="0" w:after="0" w:line="240" w:lineRule="auto"/>
              <w:ind w:firstLine="0"/>
              <w:jc w:val="left"/>
              <w:rPr>
                <w:bCs/>
                <w:sz w:val="18"/>
                <w:szCs w:val="18"/>
              </w:rPr>
            </w:pPr>
          </w:p>
        </w:tc>
        <w:tc>
          <w:tcPr>
            <w:tcW w:w="1734" w:type="dxa"/>
          </w:tcPr>
          <w:p w14:paraId="28B24D2F" w14:textId="27081F23" w:rsidR="00337819" w:rsidRPr="00337819" w:rsidRDefault="00337819" w:rsidP="00337819">
            <w:pPr>
              <w:spacing w:before="0" w:after="0" w:line="240" w:lineRule="auto"/>
              <w:ind w:firstLine="0"/>
              <w:jc w:val="left"/>
              <w:rPr>
                <w:bCs/>
                <w:sz w:val="18"/>
                <w:szCs w:val="18"/>
              </w:rPr>
            </w:pPr>
            <w:r w:rsidRPr="00337819">
              <w:rPr>
                <w:bCs/>
                <w:sz w:val="18"/>
                <w:szCs w:val="18"/>
              </w:rPr>
              <w:t>5 (пять) видов с изображением заповедник</w:t>
            </w:r>
            <w:r w:rsidR="00112428">
              <w:rPr>
                <w:bCs/>
                <w:sz w:val="18"/>
                <w:szCs w:val="18"/>
              </w:rPr>
              <w:t xml:space="preserve">а </w:t>
            </w:r>
            <w:r w:rsidRPr="00337819">
              <w:rPr>
                <w:bCs/>
                <w:sz w:val="18"/>
                <w:szCs w:val="18"/>
              </w:rPr>
              <w:t>«Вишерский»</w:t>
            </w:r>
          </w:p>
        </w:tc>
        <w:tc>
          <w:tcPr>
            <w:tcW w:w="1243" w:type="dxa"/>
            <w:vMerge/>
          </w:tcPr>
          <w:p w14:paraId="5B47C5C9"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r>
      <w:tr w:rsidR="00337819" w:rsidRPr="00337819" w14:paraId="2E2B4949" w14:textId="77777777" w:rsidTr="00FA314F">
        <w:trPr>
          <w:trHeight w:val="20"/>
        </w:trPr>
        <w:tc>
          <w:tcPr>
            <w:tcW w:w="425" w:type="dxa"/>
            <w:vMerge/>
          </w:tcPr>
          <w:p w14:paraId="7F1C5ACE"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243" w:type="dxa"/>
            <w:vMerge/>
          </w:tcPr>
          <w:p w14:paraId="7DD47FF3"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985" w:type="dxa"/>
          </w:tcPr>
          <w:p w14:paraId="5C3D9BDD" w14:textId="77777777" w:rsidR="00337819" w:rsidRPr="00337819" w:rsidRDefault="00337819" w:rsidP="00337819">
            <w:pPr>
              <w:spacing w:before="0" w:after="0" w:line="240" w:lineRule="auto"/>
              <w:ind w:firstLine="0"/>
              <w:jc w:val="left"/>
              <w:rPr>
                <w:bCs/>
                <w:sz w:val="18"/>
                <w:szCs w:val="18"/>
              </w:rPr>
            </w:pPr>
            <w:r w:rsidRPr="00337819">
              <w:rPr>
                <w:bCs/>
                <w:sz w:val="18"/>
                <w:szCs w:val="18"/>
              </w:rPr>
              <w:t>Крепление</w:t>
            </w:r>
          </w:p>
        </w:tc>
        <w:tc>
          <w:tcPr>
            <w:tcW w:w="2410" w:type="dxa"/>
          </w:tcPr>
          <w:p w14:paraId="4291609A" w14:textId="77777777" w:rsidR="00337819" w:rsidRPr="00337819" w:rsidRDefault="00337819" w:rsidP="00337819">
            <w:pPr>
              <w:spacing w:before="0" w:after="0" w:line="240" w:lineRule="auto"/>
              <w:ind w:firstLine="0"/>
              <w:jc w:val="left"/>
              <w:rPr>
                <w:bCs/>
                <w:sz w:val="18"/>
                <w:szCs w:val="18"/>
              </w:rPr>
            </w:pPr>
            <w:r w:rsidRPr="00337819">
              <w:rPr>
                <w:bCs/>
                <w:sz w:val="18"/>
                <w:szCs w:val="18"/>
              </w:rPr>
              <w:t>металлические никелированные плоскоштампованная цепочка, плоское кольцо и переходники</w:t>
            </w:r>
          </w:p>
        </w:tc>
        <w:tc>
          <w:tcPr>
            <w:tcW w:w="992" w:type="dxa"/>
          </w:tcPr>
          <w:p w14:paraId="5E33BC53" w14:textId="77777777" w:rsidR="00337819" w:rsidRPr="00337819" w:rsidRDefault="00337819" w:rsidP="00337819">
            <w:pPr>
              <w:spacing w:before="0" w:after="0" w:line="240" w:lineRule="auto"/>
              <w:ind w:firstLine="0"/>
              <w:jc w:val="left"/>
              <w:rPr>
                <w:bCs/>
                <w:sz w:val="18"/>
                <w:szCs w:val="18"/>
              </w:rPr>
            </w:pPr>
          </w:p>
        </w:tc>
        <w:tc>
          <w:tcPr>
            <w:tcW w:w="1734" w:type="dxa"/>
          </w:tcPr>
          <w:p w14:paraId="01CCA7D4" w14:textId="77777777" w:rsidR="00337819" w:rsidRPr="00337819" w:rsidRDefault="00337819" w:rsidP="00337819">
            <w:pPr>
              <w:spacing w:before="0" w:after="0" w:line="240" w:lineRule="auto"/>
              <w:ind w:firstLine="0"/>
              <w:jc w:val="left"/>
              <w:rPr>
                <w:bCs/>
                <w:sz w:val="18"/>
                <w:szCs w:val="18"/>
              </w:rPr>
            </w:pPr>
            <w:r w:rsidRPr="00337819">
              <w:rPr>
                <w:bCs/>
                <w:sz w:val="18"/>
                <w:szCs w:val="18"/>
              </w:rPr>
              <w:t>металлические никелированные плоскоштампованная цепочка, плоское кольцо и переходники</w:t>
            </w:r>
          </w:p>
        </w:tc>
        <w:tc>
          <w:tcPr>
            <w:tcW w:w="1243" w:type="dxa"/>
            <w:vMerge/>
          </w:tcPr>
          <w:p w14:paraId="234F242B"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r>
      <w:tr w:rsidR="00337819" w:rsidRPr="00337819" w14:paraId="624608DE" w14:textId="77777777" w:rsidTr="00FA314F">
        <w:trPr>
          <w:trHeight w:val="42"/>
        </w:trPr>
        <w:tc>
          <w:tcPr>
            <w:tcW w:w="425" w:type="dxa"/>
            <w:vMerge/>
          </w:tcPr>
          <w:p w14:paraId="4DA740D2"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243" w:type="dxa"/>
            <w:vMerge/>
          </w:tcPr>
          <w:p w14:paraId="246EA72F"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985" w:type="dxa"/>
          </w:tcPr>
          <w:p w14:paraId="44108952" w14:textId="77777777" w:rsidR="00337819" w:rsidRPr="00337819" w:rsidRDefault="00337819" w:rsidP="00337819">
            <w:pPr>
              <w:spacing w:before="0" w:after="0" w:line="240" w:lineRule="auto"/>
              <w:ind w:firstLine="0"/>
              <w:jc w:val="left"/>
              <w:rPr>
                <w:bCs/>
                <w:sz w:val="18"/>
                <w:szCs w:val="18"/>
              </w:rPr>
            </w:pPr>
            <w:r w:rsidRPr="00337819">
              <w:rPr>
                <w:bCs/>
                <w:sz w:val="18"/>
                <w:szCs w:val="18"/>
              </w:rPr>
              <w:t>Дополнительные требования</w:t>
            </w:r>
          </w:p>
        </w:tc>
        <w:tc>
          <w:tcPr>
            <w:tcW w:w="2410" w:type="dxa"/>
          </w:tcPr>
          <w:p w14:paraId="4970E10F" w14:textId="77777777" w:rsidR="00337819" w:rsidRPr="00337819" w:rsidRDefault="00337819" w:rsidP="00337819">
            <w:pPr>
              <w:spacing w:before="0" w:after="0" w:line="240" w:lineRule="auto"/>
              <w:ind w:firstLine="0"/>
              <w:jc w:val="left"/>
              <w:rPr>
                <w:bCs/>
                <w:sz w:val="18"/>
                <w:szCs w:val="18"/>
              </w:rPr>
            </w:pPr>
            <w:r w:rsidRPr="00337819">
              <w:rPr>
                <w:bCs/>
                <w:sz w:val="18"/>
                <w:szCs w:val="18"/>
              </w:rPr>
              <w:t>лазерная резка, сверление отверстия под крепление, грунтовка, шлифовка поверхности и торцов</w:t>
            </w:r>
          </w:p>
        </w:tc>
        <w:tc>
          <w:tcPr>
            <w:tcW w:w="992" w:type="dxa"/>
          </w:tcPr>
          <w:p w14:paraId="0A76E73A" w14:textId="77777777" w:rsidR="00337819" w:rsidRPr="00337819" w:rsidRDefault="00337819" w:rsidP="00337819">
            <w:pPr>
              <w:spacing w:before="0" w:after="0" w:line="240" w:lineRule="auto"/>
              <w:ind w:firstLine="0"/>
              <w:jc w:val="left"/>
              <w:rPr>
                <w:bCs/>
                <w:sz w:val="18"/>
                <w:szCs w:val="18"/>
              </w:rPr>
            </w:pPr>
          </w:p>
        </w:tc>
        <w:tc>
          <w:tcPr>
            <w:tcW w:w="1734" w:type="dxa"/>
          </w:tcPr>
          <w:p w14:paraId="0E914955" w14:textId="77777777" w:rsidR="00337819" w:rsidRPr="00337819" w:rsidRDefault="00337819" w:rsidP="00337819">
            <w:pPr>
              <w:spacing w:before="0" w:after="0" w:line="240" w:lineRule="auto"/>
              <w:ind w:firstLine="0"/>
              <w:jc w:val="left"/>
              <w:rPr>
                <w:bCs/>
                <w:sz w:val="18"/>
                <w:szCs w:val="18"/>
              </w:rPr>
            </w:pPr>
            <w:r w:rsidRPr="00337819">
              <w:rPr>
                <w:bCs/>
                <w:sz w:val="18"/>
                <w:szCs w:val="18"/>
              </w:rPr>
              <w:t>лазерная резка, сверление отверстия под крепление, грунтовка, шлифовка поверхности и торцов</w:t>
            </w:r>
          </w:p>
        </w:tc>
        <w:tc>
          <w:tcPr>
            <w:tcW w:w="1243" w:type="dxa"/>
            <w:vMerge/>
          </w:tcPr>
          <w:p w14:paraId="76B6EA43"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r>
      <w:tr w:rsidR="00337819" w:rsidRPr="00337819" w14:paraId="1F10364D" w14:textId="77777777" w:rsidTr="00FA314F">
        <w:trPr>
          <w:trHeight w:val="75"/>
        </w:trPr>
        <w:tc>
          <w:tcPr>
            <w:tcW w:w="425" w:type="dxa"/>
            <w:vMerge w:val="restart"/>
          </w:tcPr>
          <w:p w14:paraId="5F7FC36B" w14:textId="6EF16B5C" w:rsidR="00337819" w:rsidRPr="00337819" w:rsidRDefault="00F15A07" w:rsidP="00337819">
            <w:pPr>
              <w:tabs>
                <w:tab w:val="left" w:pos="993"/>
              </w:tabs>
              <w:spacing w:before="0" w:after="0" w:line="240" w:lineRule="auto"/>
              <w:ind w:firstLine="0"/>
              <w:jc w:val="center"/>
              <w:rPr>
                <w:rFonts w:eastAsia="Calibri"/>
                <w:sz w:val="18"/>
                <w:szCs w:val="18"/>
                <w:lang w:eastAsia="en-US"/>
              </w:rPr>
            </w:pPr>
            <w:r>
              <w:rPr>
                <w:rFonts w:eastAsia="Calibri"/>
                <w:sz w:val="18"/>
                <w:szCs w:val="18"/>
                <w:lang w:eastAsia="en-US"/>
              </w:rPr>
              <w:t>4</w:t>
            </w:r>
          </w:p>
        </w:tc>
        <w:tc>
          <w:tcPr>
            <w:tcW w:w="1243" w:type="dxa"/>
            <w:vMerge w:val="restart"/>
          </w:tcPr>
          <w:p w14:paraId="4378BA62" w14:textId="4EEB18BA" w:rsidR="00337819" w:rsidRPr="00337819" w:rsidRDefault="00337819" w:rsidP="00337819">
            <w:pPr>
              <w:widowControl w:val="0"/>
              <w:tabs>
                <w:tab w:val="left" w:pos="993"/>
              </w:tabs>
              <w:suppressAutoHyphens/>
              <w:autoSpaceDE w:val="0"/>
              <w:spacing w:before="0" w:after="0" w:line="240" w:lineRule="auto"/>
              <w:ind w:firstLine="0"/>
              <w:jc w:val="center"/>
              <w:rPr>
                <w:rFonts w:eastAsia="Calibri" w:cs="Arial"/>
                <w:sz w:val="18"/>
                <w:szCs w:val="18"/>
                <w:lang w:eastAsia="en-US"/>
              </w:rPr>
            </w:pPr>
            <w:r w:rsidRPr="00337819">
              <w:rPr>
                <w:rFonts w:eastAsia="Calibri" w:cs="Arial"/>
                <w:sz w:val="18"/>
                <w:szCs w:val="18"/>
                <w:lang w:eastAsia="en-US"/>
              </w:rPr>
              <w:t>Кружка эмалированная</w:t>
            </w:r>
            <w:r w:rsidR="008C4E4A">
              <w:rPr>
                <w:rFonts w:eastAsia="Calibri" w:cs="Arial"/>
                <w:sz w:val="18"/>
                <w:szCs w:val="18"/>
                <w:lang w:eastAsia="en-US"/>
              </w:rPr>
              <w:t xml:space="preserve"> (имитация)</w:t>
            </w:r>
          </w:p>
        </w:tc>
        <w:tc>
          <w:tcPr>
            <w:tcW w:w="1985" w:type="dxa"/>
          </w:tcPr>
          <w:p w14:paraId="09932BA1" w14:textId="77777777" w:rsidR="00337819" w:rsidRPr="00337819" w:rsidRDefault="00337819" w:rsidP="00337819">
            <w:pPr>
              <w:widowControl w:val="0"/>
              <w:suppressAutoHyphens/>
              <w:autoSpaceDE w:val="0"/>
              <w:spacing w:before="0" w:after="0" w:line="240" w:lineRule="auto"/>
              <w:ind w:firstLine="0"/>
              <w:jc w:val="left"/>
              <w:rPr>
                <w:rFonts w:cs="Arial"/>
                <w:bCs/>
                <w:sz w:val="18"/>
                <w:szCs w:val="18"/>
                <w:lang w:eastAsia="ar-SA"/>
              </w:rPr>
            </w:pPr>
            <w:r w:rsidRPr="00337819">
              <w:rPr>
                <w:rFonts w:cs="Arial"/>
                <w:bCs/>
                <w:sz w:val="18"/>
                <w:szCs w:val="18"/>
                <w:lang w:eastAsia="ar-SA"/>
              </w:rPr>
              <w:t>Материал кружки</w:t>
            </w:r>
          </w:p>
        </w:tc>
        <w:tc>
          <w:tcPr>
            <w:tcW w:w="2410" w:type="dxa"/>
          </w:tcPr>
          <w:p w14:paraId="6DFD73C9" w14:textId="26BAE6E4" w:rsidR="00337819" w:rsidRPr="00337819" w:rsidRDefault="008C4E4A" w:rsidP="00337819">
            <w:pPr>
              <w:widowControl w:val="0"/>
              <w:suppressAutoHyphens/>
              <w:autoSpaceDE w:val="0"/>
              <w:spacing w:before="0" w:after="0" w:line="240" w:lineRule="auto"/>
              <w:ind w:firstLine="0"/>
              <w:jc w:val="left"/>
              <w:rPr>
                <w:rFonts w:cs="Arial"/>
                <w:bCs/>
                <w:sz w:val="18"/>
                <w:szCs w:val="18"/>
                <w:lang w:eastAsia="ar-SA"/>
              </w:rPr>
            </w:pPr>
            <w:r>
              <w:rPr>
                <w:rFonts w:cs="Arial"/>
                <w:bCs/>
                <w:sz w:val="18"/>
                <w:szCs w:val="18"/>
                <w:lang w:eastAsia="ar-SA"/>
              </w:rPr>
              <w:t>К</w:t>
            </w:r>
            <w:r w:rsidRPr="008C4E4A">
              <w:rPr>
                <w:rFonts w:cs="Arial"/>
                <w:bCs/>
                <w:sz w:val="18"/>
                <w:szCs w:val="18"/>
                <w:lang w:eastAsia="ar-SA"/>
              </w:rPr>
              <w:t>остяной фарфор</w:t>
            </w:r>
          </w:p>
        </w:tc>
        <w:tc>
          <w:tcPr>
            <w:tcW w:w="992" w:type="dxa"/>
          </w:tcPr>
          <w:p w14:paraId="2F4FDDFB" w14:textId="77777777" w:rsidR="00337819" w:rsidRPr="00337819" w:rsidRDefault="00337819" w:rsidP="00337819">
            <w:pPr>
              <w:widowControl w:val="0"/>
              <w:suppressAutoHyphens/>
              <w:autoSpaceDE w:val="0"/>
              <w:spacing w:before="0" w:after="0" w:line="240" w:lineRule="auto"/>
              <w:ind w:firstLine="0"/>
              <w:jc w:val="left"/>
              <w:rPr>
                <w:rFonts w:cs="Arial"/>
                <w:bCs/>
                <w:sz w:val="18"/>
                <w:szCs w:val="18"/>
                <w:lang w:eastAsia="ar-SA"/>
              </w:rPr>
            </w:pPr>
          </w:p>
        </w:tc>
        <w:tc>
          <w:tcPr>
            <w:tcW w:w="1734" w:type="dxa"/>
          </w:tcPr>
          <w:p w14:paraId="2603B8AE" w14:textId="77777777" w:rsidR="00337819" w:rsidRPr="00337819" w:rsidRDefault="00337819" w:rsidP="00337819">
            <w:pPr>
              <w:widowControl w:val="0"/>
              <w:suppressAutoHyphens/>
              <w:autoSpaceDE w:val="0"/>
              <w:spacing w:before="0" w:after="0" w:line="240" w:lineRule="auto"/>
              <w:ind w:firstLine="0"/>
              <w:jc w:val="center"/>
              <w:rPr>
                <w:rFonts w:cs="Arial"/>
                <w:bCs/>
                <w:sz w:val="18"/>
                <w:szCs w:val="18"/>
                <w:lang w:eastAsia="ar-SA"/>
              </w:rPr>
            </w:pPr>
            <w:r w:rsidRPr="00337819">
              <w:rPr>
                <w:rFonts w:cs="Arial"/>
                <w:bCs/>
                <w:sz w:val="18"/>
                <w:szCs w:val="18"/>
                <w:lang w:eastAsia="ar-SA"/>
              </w:rPr>
              <w:t>Значение характеристики не может изменяться участником закупки</w:t>
            </w:r>
          </w:p>
        </w:tc>
        <w:tc>
          <w:tcPr>
            <w:tcW w:w="1243" w:type="dxa"/>
            <w:vMerge w:val="restart"/>
          </w:tcPr>
          <w:p w14:paraId="77D0C486" w14:textId="3E98187D" w:rsidR="00337819" w:rsidRPr="00337819" w:rsidRDefault="005A10DE" w:rsidP="00337819">
            <w:pPr>
              <w:tabs>
                <w:tab w:val="left" w:pos="993"/>
              </w:tabs>
              <w:spacing w:before="0" w:after="0" w:line="240" w:lineRule="auto"/>
              <w:ind w:firstLine="0"/>
              <w:jc w:val="center"/>
              <w:rPr>
                <w:rFonts w:eastAsia="Calibri"/>
                <w:sz w:val="18"/>
                <w:szCs w:val="18"/>
                <w:lang w:eastAsia="en-US"/>
              </w:rPr>
            </w:pPr>
            <w:r>
              <w:rPr>
                <w:rFonts w:eastAsia="Calibri"/>
                <w:sz w:val="18"/>
                <w:szCs w:val="18"/>
                <w:lang w:eastAsia="en-US"/>
              </w:rPr>
              <w:t>50</w:t>
            </w:r>
          </w:p>
        </w:tc>
      </w:tr>
      <w:tr w:rsidR="00337819" w:rsidRPr="00337819" w14:paraId="1A6A59B2" w14:textId="77777777" w:rsidTr="00FA314F">
        <w:trPr>
          <w:trHeight w:val="87"/>
        </w:trPr>
        <w:tc>
          <w:tcPr>
            <w:tcW w:w="425" w:type="dxa"/>
            <w:vMerge/>
          </w:tcPr>
          <w:p w14:paraId="4BFFF7EC"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243" w:type="dxa"/>
            <w:vMerge/>
          </w:tcPr>
          <w:p w14:paraId="35D6EB4E"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985" w:type="dxa"/>
          </w:tcPr>
          <w:p w14:paraId="110DEF9F" w14:textId="77777777" w:rsidR="00337819" w:rsidRPr="00337819" w:rsidRDefault="00337819" w:rsidP="00337819">
            <w:pPr>
              <w:spacing w:before="0" w:after="0" w:line="240" w:lineRule="auto"/>
              <w:ind w:firstLine="0"/>
              <w:jc w:val="left"/>
              <w:rPr>
                <w:bCs/>
                <w:sz w:val="18"/>
                <w:szCs w:val="18"/>
              </w:rPr>
            </w:pPr>
            <w:r w:rsidRPr="00337819">
              <w:rPr>
                <w:rFonts w:cs="Arial"/>
                <w:bCs/>
                <w:sz w:val="18"/>
                <w:szCs w:val="18"/>
                <w:lang w:eastAsia="ar-SA"/>
              </w:rPr>
              <w:t>Цвет кружки</w:t>
            </w:r>
          </w:p>
        </w:tc>
        <w:tc>
          <w:tcPr>
            <w:tcW w:w="2410" w:type="dxa"/>
          </w:tcPr>
          <w:p w14:paraId="5EAE69E5" w14:textId="77777777" w:rsidR="00337819" w:rsidRPr="00337819" w:rsidRDefault="00337819" w:rsidP="00337819">
            <w:pPr>
              <w:spacing w:before="0" w:after="0" w:line="240" w:lineRule="auto"/>
              <w:ind w:firstLine="0"/>
              <w:jc w:val="left"/>
              <w:rPr>
                <w:bCs/>
                <w:sz w:val="18"/>
                <w:szCs w:val="18"/>
              </w:rPr>
            </w:pPr>
            <w:r w:rsidRPr="00337819">
              <w:rPr>
                <w:rFonts w:cs="Arial"/>
                <w:bCs/>
                <w:sz w:val="18"/>
                <w:szCs w:val="18"/>
                <w:lang w:eastAsia="ar-SA"/>
              </w:rPr>
              <w:t>Белый/черный/красный/зеленый/синий</w:t>
            </w:r>
          </w:p>
        </w:tc>
        <w:tc>
          <w:tcPr>
            <w:tcW w:w="992" w:type="dxa"/>
          </w:tcPr>
          <w:p w14:paraId="64216CCD" w14:textId="77777777" w:rsidR="00337819" w:rsidRPr="00337819" w:rsidRDefault="00337819" w:rsidP="00337819">
            <w:pPr>
              <w:spacing w:before="0" w:after="0" w:line="240" w:lineRule="auto"/>
              <w:ind w:firstLine="0"/>
              <w:jc w:val="left"/>
              <w:rPr>
                <w:bCs/>
                <w:sz w:val="18"/>
                <w:szCs w:val="18"/>
              </w:rPr>
            </w:pPr>
          </w:p>
        </w:tc>
        <w:tc>
          <w:tcPr>
            <w:tcW w:w="1734" w:type="dxa"/>
          </w:tcPr>
          <w:p w14:paraId="7157E2EA" w14:textId="77777777" w:rsidR="00337819" w:rsidRPr="00337819" w:rsidRDefault="00337819" w:rsidP="00337819">
            <w:pPr>
              <w:spacing w:before="0" w:after="0" w:line="240" w:lineRule="auto"/>
              <w:ind w:firstLine="0"/>
              <w:jc w:val="left"/>
              <w:rPr>
                <w:bCs/>
                <w:sz w:val="18"/>
                <w:szCs w:val="18"/>
              </w:rPr>
            </w:pPr>
            <w:r w:rsidRPr="00337819">
              <w:rPr>
                <w:rFonts w:cs="Arial"/>
                <w:bCs/>
                <w:sz w:val="18"/>
                <w:szCs w:val="18"/>
                <w:lang w:eastAsia="ar-SA"/>
              </w:rPr>
              <w:t>Участник закупки указывает в заявке конкретное значение характеристики</w:t>
            </w:r>
          </w:p>
        </w:tc>
        <w:tc>
          <w:tcPr>
            <w:tcW w:w="1243" w:type="dxa"/>
            <w:vMerge/>
          </w:tcPr>
          <w:p w14:paraId="53A9212B"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r>
      <w:tr w:rsidR="00337819" w:rsidRPr="00337819" w14:paraId="65897669" w14:textId="77777777" w:rsidTr="00FA314F">
        <w:trPr>
          <w:trHeight w:val="75"/>
        </w:trPr>
        <w:tc>
          <w:tcPr>
            <w:tcW w:w="425" w:type="dxa"/>
            <w:vMerge/>
          </w:tcPr>
          <w:p w14:paraId="7CFFCACA"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243" w:type="dxa"/>
            <w:vMerge/>
          </w:tcPr>
          <w:p w14:paraId="7C13B25F"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985" w:type="dxa"/>
          </w:tcPr>
          <w:p w14:paraId="1AAEE49E" w14:textId="77777777" w:rsidR="00337819" w:rsidRPr="00337819" w:rsidRDefault="00337819" w:rsidP="00337819">
            <w:pPr>
              <w:spacing w:before="0" w:after="0" w:line="240" w:lineRule="auto"/>
              <w:ind w:firstLine="0"/>
              <w:jc w:val="left"/>
              <w:rPr>
                <w:bCs/>
                <w:sz w:val="18"/>
                <w:szCs w:val="18"/>
              </w:rPr>
            </w:pPr>
            <w:r w:rsidRPr="00337819">
              <w:rPr>
                <w:rFonts w:cs="Arial"/>
                <w:bCs/>
                <w:sz w:val="18"/>
                <w:szCs w:val="18"/>
                <w:lang w:eastAsia="ar-SA"/>
              </w:rPr>
              <w:t>Материал окантовки кружки</w:t>
            </w:r>
          </w:p>
        </w:tc>
        <w:tc>
          <w:tcPr>
            <w:tcW w:w="2410" w:type="dxa"/>
          </w:tcPr>
          <w:p w14:paraId="42854FD9" w14:textId="74EABF7B" w:rsidR="00337819" w:rsidRPr="00337819" w:rsidRDefault="00DD5579" w:rsidP="00337819">
            <w:pPr>
              <w:spacing w:before="0" w:after="0" w:line="240" w:lineRule="auto"/>
              <w:ind w:firstLine="0"/>
              <w:jc w:val="left"/>
              <w:rPr>
                <w:bCs/>
                <w:sz w:val="18"/>
                <w:szCs w:val="18"/>
              </w:rPr>
            </w:pPr>
            <w:r>
              <w:rPr>
                <w:rFonts w:cs="Arial"/>
                <w:bCs/>
                <w:sz w:val="18"/>
                <w:szCs w:val="18"/>
                <w:lang w:eastAsia="ar-SA"/>
              </w:rPr>
              <w:t>К</w:t>
            </w:r>
            <w:r w:rsidRPr="008C4E4A">
              <w:rPr>
                <w:rFonts w:cs="Arial"/>
                <w:bCs/>
                <w:sz w:val="18"/>
                <w:szCs w:val="18"/>
                <w:lang w:eastAsia="ar-SA"/>
              </w:rPr>
              <w:t>остяной фарфор</w:t>
            </w:r>
          </w:p>
        </w:tc>
        <w:tc>
          <w:tcPr>
            <w:tcW w:w="992" w:type="dxa"/>
          </w:tcPr>
          <w:p w14:paraId="0F55187E" w14:textId="77777777" w:rsidR="00337819" w:rsidRPr="00337819" w:rsidRDefault="00337819" w:rsidP="00337819">
            <w:pPr>
              <w:spacing w:before="0" w:after="0" w:line="240" w:lineRule="auto"/>
              <w:ind w:firstLine="0"/>
              <w:jc w:val="left"/>
              <w:rPr>
                <w:bCs/>
                <w:sz w:val="18"/>
                <w:szCs w:val="18"/>
              </w:rPr>
            </w:pPr>
          </w:p>
        </w:tc>
        <w:tc>
          <w:tcPr>
            <w:tcW w:w="1734" w:type="dxa"/>
          </w:tcPr>
          <w:p w14:paraId="4E995963" w14:textId="77777777" w:rsidR="00337819" w:rsidRPr="00337819" w:rsidRDefault="00337819" w:rsidP="00337819">
            <w:pPr>
              <w:spacing w:before="0" w:after="0" w:line="240" w:lineRule="auto"/>
              <w:ind w:firstLine="0"/>
              <w:jc w:val="left"/>
              <w:rPr>
                <w:bCs/>
                <w:sz w:val="18"/>
                <w:szCs w:val="18"/>
              </w:rPr>
            </w:pPr>
            <w:r w:rsidRPr="00337819">
              <w:rPr>
                <w:rFonts w:cs="Arial"/>
                <w:bCs/>
                <w:sz w:val="18"/>
                <w:szCs w:val="18"/>
                <w:lang w:eastAsia="ar-SA"/>
              </w:rPr>
              <w:t>Значение характеристики не может изменяться участником закупки</w:t>
            </w:r>
          </w:p>
        </w:tc>
        <w:tc>
          <w:tcPr>
            <w:tcW w:w="1243" w:type="dxa"/>
            <w:vMerge/>
          </w:tcPr>
          <w:p w14:paraId="6C070CF8"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r>
      <w:tr w:rsidR="00337819" w:rsidRPr="00337819" w14:paraId="5C06A873" w14:textId="77777777" w:rsidTr="00FA314F">
        <w:trPr>
          <w:trHeight w:val="120"/>
        </w:trPr>
        <w:tc>
          <w:tcPr>
            <w:tcW w:w="425" w:type="dxa"/>
            <w:vMerge/>
          </w:tcPr>
          <w:p w14:paraId="65907EC5"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243" w:type="dxa"/>
            <w:vMerge/>
          </w:tcPr>
          <w:p w14:paraId="735C4998"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985" w:type="dxa"/>
          </w:tcPr>
          <w:p w14:paraId="368039FD" w14:textId="77777777" w:rsidR="00337819" w:rsidRPr="00337819" w:rsidRDefault="00337819" w:rsidP="00337819">
            <w:pPr>
              <w:spacing w:before="0" w:after="0" w:line="240" w:lineRule="auto"/>
              <w:ind w:firstLine="0"/>
              <w:jc w:val="left"/>
              <w:rPr>
                <w:bCs/>
                <w:sz w:val="18"/>
                <w:szCs w:val="18"/>
              </w:rPr>
            </w:pPr>
            <w:r w:rsidRPr="00337819">
              <w:rPr>
                <w:rFonts w:cs="Arial"/>
                <w:bCs/>
                <w:sz w:val="18"/>
                <w:szCs w:val="18"/>
                <w:lang w:eastAsia="ar-SA"/>
              </w:rPr>
              <w:t>Цвет окантовки кружки</w:t>
            </w:r>
          </w:p>
        </w:tc>
        <w:tc>
          <w:tcPr>
            <w:tcW w:w="2410" w:type="dxa"/>
          </w:tcPr>
          <w:p w14:paraId="703D7CCB" w14:textId="59E0E768" w:rsidR="00337819" w:rsidRPr="00337819" w:rsidRDefault="009F13C8" w:rsidP="00337819">
            <w:pPr>
              <w:spacing w:before="0" w:after="0" w:line="240" w:lineRule="auto"/>
              <w:ind w:firstLine="0"/>
              <w:jc w:val="left"/>
              <w:rPr>
                <w:bCs/>
                <w:sz w:val="18"/>
                <w:szCs w:val="18"/>
              </w:rPr>
            </w:pPr>
            <w:r>
              <w:rPr>
                <w:rFonts w:cs="Arial"/>
                <w:bCs/>
                <w:sz w:val="18"/>
                <w:szCs w:val="18"/>
                <w:lang w:eastAsia="ar-SA"/>
              </w:rPr>
              <w:t>Черный</w:t>
            </w:r>
          </w:p>
        </w:tc>
        <w:tc>
          <w:tcPr>
            <w:tcW w:w="992" w:type="dxa"/>
          </w:tcPr>
          <w:p w14:paraId="01E96871" w14:textId="77777777" w:rsidR="00337819" w:rsidRPr="00337819" w:rsidRDefault="00337819" w:rsidP="00337819">
            <w:pPr>
              <w:spacing w:before="0" w:after="0" w:line="240" w:lineRule="auto"/>
              <w:ind w:firstLine="0"/>
              <w:jc w:val="left"/>
              <w:rPr>
                <w:bCs/>
                <w:sz w:val="18"/>
                <w:szCs w:val="18"/>
              </w:rPr>
            </w:pPr>
          </w:p>
        </w:tc>
        <w:tc>
          <w:tcPr>
            <w:tcW w:w="1734" w:type="dxa"/>
          </w:tcPr>
          <w:p w14:paraId="725871B8" w14:textId="77777777" w:rsidR="00337819" w:rsidRPr="00337819" w:rsidRDefault="00337819" w:rsidP="00337819">
            <w:pPr>
              <w:spacing w:before="0" w:after="0" w:line="240" w:lineRule="auto"/>
              <w:ind w:firstLine="0"/>
              <w:jc w:val="left"/>
              <w:rPr>
                <w:bCs/>
                <w:sz w:val="18"/>
                <w:szCs w:val="18"/>
              </w:rPr>
            </w:pPr>
            <w:r w:rsidRPr="00337819">
              <w:rPr>
                <w:rFonts w:cs="Arial"/>
                <w:bCs/>
                <w:sz w:val="18"/>
                <w:szCs w:val="18"/>
                <w:lang w:eastAsia="ar-SA"/>
              </w:rPr>
              <w:t>Участник закупки указывает в заявке конкретное значение характеристики</w:t>
            </w:r>
          </w:p>
        </w:tc>
        <w:tc>
          <w:tcPr>
            <w:tcW w:w="1243" w:type="dxa"/>
            <w:vMerge/>
          </w:tcPr>
          <w:p w14:paraId="460F824D"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r>
      <w:tr w:rsidR="00337819" w:rsidRPr="00337819" w14:paraId="04C0FA79" w14:textId="77777777" w:rsidTr="00FA314F">
        <w:trPr>
          <w:trHeight w:val="105"/>
        </w:trPr>
        <w:tc>
          <w:tcPr>
            <w:tcW w:w="425" w:type="dxa"/>
            <w:vMerge/>
          </w:tcPr>
          <w:p w14:paraId="067933E0"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243" w:type="dxa"/>
            <w:vMerge/>
          </w:tcPr>
          <w:p w14:paraId="72C7C1A8"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985" w:type="dxa"/>
          </w:tcPr>
          <w:p w14:paraId="745D4D74" w14:textId="77777777" w:rsidR="00337819" w:rsidRPr="00337819" w:rsidRDefault="00337819" w:rsidP="00337819">
            <w:pPr>
              <w:spacing w:before="0" w:after="0" w:line="240" w:lineRule="auto"/>
              <w:ind w:firstLine="0"/>
              <w:jc w:val="left"/>
              <w:rPr>
                <w:bCs/>
                <w:sz w:val="18"/>
                <w:szCs w:val="18"/>
              </w:rPr>
            </w:pPr>
            <w:r w:rsidRPr="00337819">
              <w:rPr>
                <w:rFonts w:cs="Arial"/>
                <w:bCs/>
                <w:sz w:val="18"/>
                <w:szCs w:val="18"/>
                <w:lang w:eastAsia="ar-SA"/>
              </w:rPr>
              <w:t>Объем кружки</w:t>
            </w:r>
          </w:p>
        </w:tc>
        <w:tc>
          <w:tcPr>
            <w:tcW w:w="2410" w:type="dxa"/>
          </w:tcPr>
          <w:p w14:paraId="3A714C0F" w14:textId="77777777" w:rsidR="00337819" w:rsidRPr="00337819" w:rsidRDefault="00337819" w:rsidP="00337819">
            <w:pPr>
              <w:spacing w:before="0" w:after="0" w:line="240" w:lineRule="auto"/>
              <w:ind w:firstLine="0"/>
              <w:jc w:val="left"/>
              <w:rPr>
                <w:bCs/>
                <w:sz w:val="18"/>
                <w:szCs w:val="18"/>
              </w:rPr>
            </w:pPr>
            <w:r w:rsidRPr="00337819">
              <w:rPr>
                <w:rFonts w:cs="Arial"/>
                <w:bCs/>
                <w:sz w:val="18"/>
                <w:szCs w:val="18"/>
                <w:lang w:eastAsia="ar-SA"/>
              </w:rPr>
              <w:t>≥ 0.33 и ≤ 0.5</w:t>
            </w:r>
          </w:p>
        </w:tc>
        <w:tc>
          <w:tcPr>
            <w:tcW w:w="992" w:type="dxa"/>
          </w:tcPr>
          <w:p w14:paraId="277FAB1A" w14:textId="77777777" w:rsidR="00337819" w:rsidRPr="00337819" w:rsidRDefault="00337819" w:rsidP="00337819">
            <w:pPr>
              <w:spacing w:before="0" w:after="0" w:line="240" w:lineRule="auto"/>
              <w:ind w:firstLine="0"/>
              <w:jc w:val="left"/>
              <w:rPr>
                <w:bCs/>
                <w:sz w:val="18"/>
                <w:szCs w:val="18"/>
              </w:rPr>
            </w:pPr>
            <w:r w:rsidRPr="00337819">
              <w:rPr>
                <w:rFonts w:cs="Arial"/>
                <w:bCs/>
                <w:sz w:val="18"/>
                <w:szCs w:val="18"/>
                <w:lang w:eastAsia="ar-SA"/>
              </w:rPr>
              <w:t>Литр; кубический дециметр</w:t>
            </w:r>
          </w:p>
        </w:tc>
        <w:tc>
          <w:tcPr>
            <w:tcW w:w="1734" w:type="dxa"/>
          </w:tcPr>
          <w:p w14:paraId="67D3BB24" w14:textId="77777777" w:rsidR="00337819" w:rsidRPr="00337819" w:rsidRDefault="00337819" w:rsidP="00337819">
            <w:pPr>
              <w:spacing w:before="0" w:after="0" w:line="240" w:lineRule="auto"/>
              <w:ind w:firstLine="0"/>
              <w:jc w:val="left"/>
              <w:rPr>
                <w:bCs/>
                <w:sz w:val="18"/>
                <w:szCs w:val="18"/>
              </w:rPr>
            </w:pPr>
            <w:r w:rsidRPr="00337819">
              <w:rPr>
                <w:rFonts w:cs="Arial"/>
                <w:bCs/>
                <w:sz w:val="18"/>
                <w:szCs w:val="18"/>
                <w:lang w:eastAsia="ar-SA"/>
              </w:rPr>
              <w:t>Участник закупки указывает в заявке конкретное значение характеристики</w:t>
            </w:r>
          </w:p>
        </w:tc>
        <w:tc>
          <w:tcPr>
            <w:tcW w:w="1243" w:type="dxa"/>
            <w:vMerge/>
          </w:tcPr>
          <w:p w14:paraId="40BF44D8"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r>
      <w:tr w:rsidR="00337819" w:rsidRPr="00337819" w14:paraId="789B37B5" w14:textId="77777777" w:rsidTr="00FA314F">
        <w:trPr>
          <w:trHeight w:val="105"/>
        </w:trPr>
        <w:tc>
          <w:tcPr>
            <w:tcW w:w="425" w:type="dxa"/>
            <w:vMerge/>
          </w:tcPr>
          <w:p w14:paraId="7A55ABED"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243" w:type="dxa"/>
            <w:vMerge/>
          </w:tcPr>
          <w:p w14:paraId="43B1973D"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985" w:type="dxa"/>
          </w:tcPr>
          <w:p w14:paraId="0F03C79E" w14:textId="77777777" w:rsidR="00337819" w:rsidRPr="00337819" w:rsidRDefault="00337819" w:rsidP="00337819">
            <w:pPr>
              <w:spacing w:before="0" w:after="0" w:line="240" w:lineRule="auto"/>
              <w:ind w:firstLine="0"/>
              <w:jc w:val="left"/>
              <w:rPr>
                <w:bCs/>
                <w:sz w:val="18"/>
                <w:szCs w:val="18"/>
              </w:rPr>
            </w:pPr>
            <w:r w:rsidRPr="00337819">
              <w:rPr>
                <w:rFonts w:cs="Arial"/>
                <w:bCs/>
                <w:sz w:val="18"/>
                <w:szCs w:val="18"/>
                <w:lang w:eastAsia="ar-SA"/>
              </w:rPr>
              <w:t>Наличие ручки</w:t>
            </w:r>
          </w:p>
        </w:tc>
        <w:tc>
          <w:tcPr>
            <w:tcW w:w="2410" w:type="dxa"/>
          </w:tcPr>
          <w:p w14:paraId="1F0DC4AE" w14:textId="77777777" w:rsidR="00337819" w:rsidRPr="00337819" w:rsidRDefault="00337819" w:rsidP="00337819">
            <w:pPr>
              <w:spacing w:before="0" w:after="0" w:line="240" w:lineRule="auto"/>
              <w:ind w:firstLine="0"/>
              <w:jc w:val="left"/>
              <w:rPr>
                <w:bCs/>
                <w:sz w:val="18"/>
                <w:szCs w:val="18"/>
              </w:rPr>
            </w:pPr>
            <w:r w:rsidRPr="00337819">
              <w:rPr>
                <w:rFonts w:cs="Arial"/>
                <w:bCs/>
                <w:sz w:val="18"/>
                <w:szCs w:val="18"/>
                <w:lang w:eastAsia="ar-SA"/>
              </w:rPr>
              <w:t>Да</w:t>
            </w:r>
          </w:p>
        </w:tc>
        <w:tc>
          <w:tcPr>
            <w:tcW w:w="992" w:type="dxa"/>
          </w:tcPr>
          <w:p w14:paraId="6E3EF73D" w14:textId="77777777" w:rsidR="00337819" w:rsidRPr="00337819" w:rsidRDefault="00337819" w:rsidP="00337819">
            <w:pPr>
              <w:spacing w:before="0" w:after="0" w:line="240" w:lineRule="auto"/>
              <w:ind w:firstLine="0"/>
              <w:jc w:val="left"/>
              <w:rPr>
                <w:bCs/>
                <w:sz w:val="18"/>
                <w:szCs w:val="18"/>
              </w:rPr>
            </w:pPr>
          </w:p>
        </w:tc>
        <w:tc>
          <w:tcPr>
            <w:tcW w:w="1734" w:type="dxa"/>
          </w:tcPr>
          <w:p w14:paraId="009FC990" w14:textId="77777777" w:rsidR="00337819" w:rsidRPr="00337819" w:rsidRDefault="00337819" w:rsidP="00337819">
            <w:pPr>
              <w:spacing w:before="0" w:after="0" w:line="240" w:lineRule="auto"/>
              <w:ind w:firstLine="0"/>
              <w:jc w:val="left"/>
              <w:rPr>
                <w:bCs/>
                <w:sz w:val="18"/>
                <w:szCs w:val="18"/>
              </w:rPr>
            </w:pPr>
            <w:r w:rsidRPr="00337819">
              <w:rPr>
                <w:rFonts w:cs="Arial"/>
                <w:bCs/>
                <w:sz w:val="18"/>
                <w:szCs w:val="18"/>
                <w:lang w:eastAsia="ar-SA"/>
              </w:rPr>
              <w:t>Значение характеристики не может изменяться участником закупки</w:t>
            </w:r>
          </w:p>
        </w:tc>
        <w:tc>
          <w:tcPr>
            <w:tcW w:w="1243" w:type="dxa"/>
            <w:vMerge/>
          </w:tcPr>
          <w:p w14:paraId="0D044A18"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r>
      <w:tr w:rsidR="00337819" w:rsidRPr="00337819" w14:paraId="2D009508" w14:textId="77777777" w:rsidTr="00FA314F">
        <w:trPr>
          <w:trHeight w:val="72"/>
        </w:trPr>
        <w:tc>
          <w:tcPr>
            <w:tcW w:w="425" w:type="dxa"/>
            <w:vMerge/>
          </w:tcPr>
          <w:p w14:paraId="75B520E9"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243" w:type="dxa"/>
            <w:vMerge/>
          </w:tcPr>
          <w:p w14:paraId="40BC8082"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985" w:type="dxa"/>
          </w:tcPr>
          <w:p w14:paraId="1A9ACA6E" w14:textId="77777777" w:rsidR="00337819" w:rsidRPr="00337819" w:rsidRDefault="00337819" w:rsidP="00337819">
            <w:pPr>
              <w:spacing w:before="0" w:after="0" w:line="240" w:lineRule="auto"/>
              <w:ind w:firstLine="0"/>
              <w:jc w:val="left"/>
              <w:rPr>
                <w:bCs/>
                <w:sz w:val="18"/>
                <w:szCs w:val="18"/>
              </w:rPr>
            </w:pPr>
            <w:r w:rsidRPr="00337819">
              <w:rPr>
                <w:rFonts w:cs="Arial"/>
                <w:bCs/>
                <w:sz w:val="18"/>
                <w:szCs w:val="18"/>
                <w:lang w:eastAsia="ar-SA"/>
              </w:rPr>
              <w:t>На поверхности кружки с внутренней и внешней сторон отсутствуют отколы покровной эмали, нарушения покровной эмали (обнажение грунтового покрытия, кратер, прогар), пузыри и бугорки, локальные утолщения эмали</w:t>
            </w:r>
          </w:p>
        </w:tc>
        <w:tc>
          <w:tcPr>
            <w:tcW w:w="2410" w:type="dxa"/>
          </w:tcPr>
          <w:p w14:paraId="3F549136" w14:textId="77777777" w:rsidR="00337819" w:rsidRPr="00337819" w:rsidRDefault="00337819" w:rsidP="00337819">
            <w:pPr>
              <w:spacing w:before="0" w:after="0" w:line="240" w:lineRule="auto"/>
              <w:ind w:firstLine="0"/>
              <w:jc w:val="left"/>
              <w:rPr>
                <w:bCs/>
                <w:sz w:val="18"/>
                <w:szCs w:val="18"/>
              </w:rPr>
            </w:pPr>
            <w:r w:rsidRPr="00337819">
              <w:rPr>
                <w:rFonts w:cs="Arial"/>
                <w:bCs/>
                <w:sz w:val="18"/>
                <w:szCs w:val="18"/>
                <w:lang w:eastAsia="ar-SA"/>
              </w:rPr>
              <w:t>Да</w:t>
            </w:r>
          </w:p>
        </w:tc>
        <w:tc>
          <w:tcPr>
            <w:tcW w:w="992" w:type="dxa"/>
          </w:tcPr>
          <w:p w14:paraId="2A53A7C0" w14:textId="77777777" w:rsidR="00337819" w:rsidRPr="00337819" w:rsidRDefault="00337819" w:rsidP="00337819">
            <w:pPr>
              <w:spacing w:before="0" w:after="0" w:line="240" w:lineRule="auto"/>
              <w:ind w:firstLine="0"/>
              <w:jc w:val="left"/>
              <w:rPr>
                <w:bCs/>
                <w:sz w:val="18"/>
                <w:szCs w:val="18"/>
              </w:rPr>
            </w:pPr>
          </w:p>
        </w:tc>
        <w:tc>
          <w:tcPr>
            <w:tcW w:w="1734" w:type="dxa"/>
          </w:tcPr>
          <w:p w14:paraId="66573023" w14:textId="77777777" w:rsidR="00337819" w:rsidRPr="00337819" w:rsidRDefault="00337819" w:rsidP="00337819">
            <w:pPr>
              <w:spacing w:before="0" w:after="0" w:line="240" w:lineRule="auto"/>
              <w:ind w:firstLine="0"/>
              <w:jc w:val="left"/>
              <w:rPr>
                <w:bCs/>
                <w:sz w:val="18"/>
                <w:szCs w:val="18"/>
              </w:rPr>
            </w:pPr>
            <w:r w:rsidRPr="00337819">
              <w:rPr>
                <w:rFonts w:cs="Arial"/>
                <w:bCs/>
                <w:sz w:val="18"/>
                <w:szCs w:val="18"/>
                <w:lang w:eastAsia="ar-SA"/>
              </w:rPr>
              <w:t>Значение характеристики не может изменяться участником закупки</w:t>
            </w:r>
          </w:p>
        </w:tc>
        <w:tc>
          <w:tcPr>
            <w:tcW w:w="1243" w:type="dxa"/>
            <w:vMerge/>
          </w:tcPr>
          <w:p w14:paraId="39DEA22E"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r>
      <w:tr w:rsidR="00337819" w:rsidRPr="00337819" w14:paraId="574C0E10" w14:textId="77777777" w:rsidTr="00FA314F">
        <w:trPr>
          <w:trHeight w:val="87"/>
        </w:trPr>
        <w:tc>
          <w:tcPr>
            <w:tcW w:w="425" w:type="dxa"/>
            <w:vMerge/>
          </w:tcPr>
          <w:p w14:paraId="0A6210FA"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243" w:type="dxa"/>
            <w:vMerge/>
          </w:tcPr>
          <w:p w14:paraId="6F31FBB8"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985" w:type="dxa"/>
          </w:tcPr>
          <w:p w14:paraId="6B92A4D2" w14:textId="77777777" w:rsidR="00337819" w:rsidRPr="00337819" w:rsidRDefault="00337819" w:rsidP="00337819">
            <w:pPr>
              <w:spacing w:before="0" w:after="0" w:line="240" w:lineRule="auto"/>
              <w:ind w:firstLine="0"/>
              <w:jc w:val="left"/>
              <w:rPr>
                <w:bCs/>
                <w:sz w:val="18"/>
                <w:szCs w:val="18"/>
              </w:rPr>
            </w:pPr>
            <w:r w:rsidRPr="00337819">
              <w:rPr>
                <w:rFonts w:cs="Arial"/>
                <w:bCs/>
                <w:sz w:val="18"/>
                <w:szCs w:val="18"/>
                <w:lang w:eastAsia="ar-SA"/>
              </w:rPr>
              <w:t>Способ нанесения</w:t>
            </w:r>
          </w:p>
        </w:tc>
        <w:tc>
          <w:tcPr>
            <w:tcW w:w="2410" w:type="dxa"/>
          </w:tcPr>
          <w:p w14:paraId="73CA0A8A" w14:textId="77777777" w:rsidR="00337819" w:rsidRPr="00337819" w:rsidRDefault="00337819" w:rsidP="00337819">
            <w:pPr>
              <w:spacing w:before="0" w:after="0" w:line="240" w:lineRule="auto"/>
              <w:ind w:firstLine="0"/>
              <w:jc w:val="left"/>
              <w:rPr>
                <w:bCs/>
                <w:sz w:val="18"/>
                <w:szCs w:val="18"/>
              </w:rPr>
            </w:pPr>
            <w:r w:rsidRPr="00337819">
              <w:rPr>
                <w:rFonts w:cs="Arial"/>
                <w:bCs/>
                <w:sz w:val="18"/>
                <w:szCs w:val="18"/>
                <w:lang w:eastAsia="ar-SA"/>
              </w:rPr>
              <w:t>Деколь</w:t>
            </w:r>
          </w:p>
        </w:tc>
        <w:tc>
          <w:tcPr>
            <w:tcW w:w="992" w:type="dxa"/>
          </w:tcPr>
          <w:p w14:paraId="290352E2" w14:textId="77777777" w:rsidR="00337819" w:rsidRPr="00337819" w:rsidRDefault="00337819" w:rsidP="00337819">
            <w:pPr>
              <w:spacing w:before="0" w:after="0" w:line="240" w:lineRule="auto"/>
              <w:ind w:firstLine="0"/>
              <w:jc w:val="left"/>
              <w:rPr>
                <w:bCs/>
                <w:sz w:val="18"/>
                <w:szCs w:val="18"/>
              </w:rPr>
            </w:pPr>
          </w:p>
        </w:tc>
        <w:tc>
          <w:tcPr>
            <w:tcW w:w="1734" w:type="dxa"/>
          </w:tcPr>
          <w:p w14:paraId="7F8F8097" w14:textId="77777777" w:rsidR="00337819" w:rsidRPr="00337819" w:rsidRDefault="00337819" w:rsidP="00337819">
            <w:pPr>
              <w:spacing w:before="0" w:after="0" w:line="240" w:lineRule="auto"/>
              <w:ind w:firstLine="0"/>
              <w:jc w:val="left"/>
              <w:rPr>
                <w:bCs/>
                <w:sz w:val="18"/>
                <w:szCs w:val="18"/>
              </w:rPr>
            </w:pPr>
            <w:r w:rsidRPr="00337819">
              <w:rPr>
                <w:rFonts w:cs="Arial"/>
                <w:bCs/>
                <w:sz w:val="18"/>
                <w:szCs w:val="18"/>
                <w:lang w:eastAsia="ar-SA"/>
              </w:rPr>
              <w:t>Участник закупки указывает в заявке конкретное значение характеристики</w:t>
            </w:r>
          </w:p>
        </w:tc>
        <w:tc>
          <w:tcPr>
            <w:tcW w:w="1243" w:type="dxa"/>
            <w:vMerge/>
          </w:tcPr>
          <w:p w14:paraId="3F450E8D"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r>
      <w:tr w:rsidR="00337819" w:rsidRPr="00337819" w14:paraId="13531794" w14:textId="77777777" w:rsidTr="00FA314F">
        <w:trPr>
          <w:trHeight w:val="90"/>
        </w:trPr>
        <w:tc>
          <w:tcPr>
            <w:tcW w:w="425" w:type="dxa"/>
            <w:vMerge/>
          </w:tcPr>
          <w:p w14:paraId="1BC469A9"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243" w:type="dxa"/>
            <w:vMerge/>
          </w:tcPr>
          <w:p w14:paraId="591636CF"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c>
          <w:tcPr>
            <w:tcW w:w="1985" w:type="dxa"/>
          </w:tcPr>
          <w:p w14:paraId="444188CD" w14:textId="77777777" w:rsidR="00337819" w:rsidRPr="00337819" w:rsidRDefault="00337819" w:rsidP="00337819">
            <w:pPr>
              <w:spacing w:before="0" w:after="0" w:line="240" w:lineRule="auto"/>
              <w:ind w:firstLine="0"/>
              <w:jc w:val="left"/>
              <w:rPr>
                <w:bCs/>
                <w:sz w:val="18"/>
                <w:szCs w:val="18"/>
              </w:rPr>
            </w:pPr>
            <w:r w:rsidRPr="00337819">
              <w:rPr>
                <w:rFonts w:cs="Arial"/>
                <w:bCs/>
                <w:sz w:val="18"/>
                <w:szCs w:val="18"/>
                <w:lang w:eastAsia="ar-SA"/>
              </w:rPr>
              <w:t>Цвет кружки</w:t>
            </w:r>
          </w:p>
        </w:tc>
        <w:tc>
          <w:tcPr>
            <w:tcW w:w="2410" w:type="dxa"/>
          </w:tcPr>
          <w:p w14:paraId="212A0601" w14:textId="77777777" w:rsidR="00337819" w:rsidRPr="00337819" w:rsidRDefault="00337819" w:rsidP="00337819">
            <w:pPr>
              <w:spacing w:before="0" w:after="0" w:line="240" w:lineRule="auto"/>
              <w:ind w:firstLine="0"/>
              <w:jc w:val="left"/>
              <w:rPr>
                <w:bCs/>
                <w:sz w:val="18"/>
                <w:szCs w:val="18"/>
              </w:rPr>
            </w:pPr>
            <w:r w:rsidRPr="00337819">
              <w:rPr>
                <w:rFonts w:cs="Arial"/>
                <w:bCs/>
                <w:sz w:val="18"/>
                <w:szCs w:val="18"/>
                <w:lang w:eastAsia="ar-SA"/>
              </w:rPr>
              <w:t>4+0</w:t>
            </w:r>
          </w:p>
        </w:tc>
        <w:tc>
          <w:tcPr>
            <w:tcW w:w="992" w:type="dxa"/>
          </w:tcPr>
          <w:p w14:paraId="64350C8F" w14:textId="77777777" w:rsidR="00337819" w:rsidRPr="00337819" w:rsidRDefault="00337819" w:rsidP="00337819">
            <w:pPr>
              <w:spacing w:before="0" w:after="0" w:line="240" w:lineRule="auto"/>
              <w:ind w:firstLine="0"/>
              <w:jc w:val="left"/>
              <w:rPr>
                <w:bCs/>
                <w:sz w:val="18"/>
                <w:szCs w:val="18"/>
              </w:rPr>
            </w:pPr>
          </w:p>
        </w:tc>
        <w:tc>
          <w:tcPr>
            <w:tcW w:w="1734" w:type="dxa"/>
          </w:tcPr>
          <w:p w14:paraId="622FACA1" w14:textId="77777777" w:rsidR="00337819" w:rsidRPr="00337819" w:rsidRDefault="00337819" w:rsidP="00337819">
            <w:pPr>
              <w:spacing w:before="0" w:after="0" w:line="240" w:lineRule="auto"/>
              <w:ind w:firstLine="0"/>
              <w:jc w:val="left"/>
              <w:rPr>
                <w:bCs/>
                <w:sz w:val="18"/>
                <w:szCs w:val="18"/>
              </w:rPr>
            </w:pPr>
            <w:r w:rsidRPr="00337819">
              <w:rPr>
                <w:rFonts w:cs="Arial"/>
                <w:bCs/>
                <w:sz w:val="18"/>
                <w:szCs w:val="18"/>
                <w:lang w:eastAsia="ar-SA"/>
              </w:rPr>
              <w:t>Участник закупки указывает в заявке конкретное значение характеристики</w:t>
            </w:r>
          </w:p>
        </w:tc>
        <w:tc>
          <w:tcPr>
            <w:tcW w:w="1243" w:type="dxa"/>
            <w:vMerge/>
          </w:tcPr>
          <w:p w14:paraId="59FE7ECB" w14:textId="77777777" w:rsidR="00337819" w:rsidRPr="00337819" w:rsidRDefault="00337819" w:rsidP="00337819">
            <w:pPr>
              <w:tabs>
                <w:tab w:val="left" w:pos="993"/>
              </w:tabs>
              <w:spacing w:before="0" w:after="0" w:line="240" w:lineRule="auto"/>
              <w:ind w:firstLine="0"/>
              <w:jc w:val="center"/>
              <w:rPr>
                <w:rFonts w:eastAsia="Calibri"/>
                <w:sz w:val="18"/>
                <w:szCs w:val="18"/>
                <w:lang w:eastAsia="en-US"/>
              </w:rPr>
            </w:pPr>
          </w:p>
        </w:tc>
      </w:tr>
    </w:tbl>
    <w:p w14:paraId="06934071" w14:textId="77777777" w:rsidR="00337819" w:rsidRPr="00337819" w:rsidRDefault="00337819" w:rsidP="005B6E7C">
      <w:pPr>
        <w:widowControl w:val="0"/>
        <w:numPr>
          <w:ilvl w:val="1"/>
          <w:numId w:val="23"/>
        </w:numPr>
        <w:tabs>
          <w:tab w:val="left" w:pos="993"/>
        </w:tabs>
        <w:suppressAutoHyphens/>
        <w:autoSpaceDE w:val="0"/>
        <w:spacing w:before="360" w:after="40" w:line="240" w:lineRule="auto"/>
        <w:ind w:firstLine="357"/>
        <w:jc w:val="center"/>
        <w:rPr>
          <w:rFonts w:eastAsia="Calibri"/>
          <w:b/>
          <w:sz w:val="24"/>
          <w:szCs w:val="24"/>
          <w:lang w:eastAsia="en-US"/>
        </w:rPr>
      </w:pPr>
      <w:r w:rsidRPr="00337819">
        <w:rPr>
          <w:rFonts w:eastAsia="Calibri"/>
          <w:b/>
          <w:sz w:val="24"/>
          <w:szCs w:val="24"/>
          <w:lang w:eastAsia="en-US"/>
        </w:rPr>
        <w:t>Требования к качеству полиграфической продукции:</w:t>
      </w:r>
    </w:p>
    <w:p w14:paraId="5A1BD1E4" w14:textId="77777777" w:rsidR="00337819" w:rsidRPr="00337819" w:rsidRDefault="00337819" w:rsidP="00955A74">
      <w:pPr>
        <w:widowControl w:val="0"/>
        <w:numPr>
          <w:ilvl w:val="2"/>
          <w:numId w:val="23"/>
        </w:numPr>
        <w:tabs>
          <w:tab w:val="left" w:pos="1418"/>
        </w:tabs>
        <w:suppressAutoHyphens/>
        <w:autoSpaceDE w:val="0"/>
        <w:spacing w:before="0" w:after="0" w:line="240" w:lineRule="auto"/>
        <w:ind w:left="1134" w:hanging="992"/>
        <w:rPr>
          <w:rFonts w:eastAsia="Calibri"/>
          <w:sz w:val="24"/>
          <w:szCs w:val="24"/>
        </w:rPr>
      </w:pPr>
      <w:r w:rsidRPr="00337819">
        <w:rPr>
          <w:rFonts w:eastAsia="Calibri"/>
          <w:sz w:val="24"/>
          <w:szCs w:val="24"/>
        </w:rPr>
        <w:t xml:space="preserve">Изготовленная полиграфическая продукция должна соответствовать требованиям принятых в соответствии с законодательством Российской Федерации ГОСТов и/или ОСТов, технических регламентов и/или технических условий (ТУ) изготовителей </w:t>
      </w:r>
      <w:r w:rsidRPr="00337819">
        <w:rPr>
          <w:rFonts w:eastAsia="Calibri"/>
          <w:sz w:val="24"/>
          <w:szCs w:val="24"/>
        </w:rPr>
        <w:lastRenderedPageBreak/>
        <w:t>товара.</w:t>
      </w:r>
    </w:p>
    <w:p w14:paraId="7850036C" w14:textId="77777777" w:rsidR="00337819" w:rsidRPr="00337819" w:rsidRDefault="00337819" w:rsidP="00955A74">
      <w:pPr>
        <w:widowControl w:val="0"/>
        <w:numPr>
          <w:ilvl w:val="2"/>
          <w:numId w:val="23"/>
        </w:numPr>
        <w:tabs>
          <w:tab w:val="left" w:pos="1418"/>
        </w:tabs>
        <w:suppressAutoHyphens/>
        <w:autoSpaceDE w:val="0"/>
        <w:spacing w:before="0" w:after="0" w:line="240" w:lineRule="auto"/>
        <w:ind w:left="1134" w:hanging="992"/>
        <w:rPr>
          <w:rFonts w:eastAsia="Calibri"/>
          <w:sz w:val="24"/>
          <w:szCs w:val="24"/>
        </w:rPr>
      </w:pPr>
      <w:r w:rsidRPr="00337819">
        <w:rPr>
          <w:rFonts w:eastAsia="Calibri"/>
          <w:sz w:val="24"/>
          <w:szCs w:val="24"/>
        </w:rPr>
        <w:t xml:space="preserve">В </w:t>
      </w:r>
      <w:r w:rsidRPr="00337819">
        <w:rPr>
          <w:rFonts w:eastAsia="Calibri"/>
          <w:sz w:val="24"/>
          <w:szCs w:val="24"/>
          <w:lang w:eastAsia="en-US"/>
        </w:rPr>
        <w:t>экземплярах</w:t>
      </w:r>
      <w:r w:rsidRPr="00337819">
        <w:rPr>
          <w:rFonts w:eastAsia="Calibri"/>
          <w:sz w:val="24"/>
          <w:szCs w:val="24"/>
        </w:rPr>
        <w:t xml:space="preserve"> полиграфической продукции не допускаются дефекты, приводящие к искажению или потере информации, к ухудшению товарного вида или затрудняющие использование продукции по назначению, в том числе следующие:</w:t>
      </w:r>
    </w:p>
    <w:p w14:paraId="30A04025" w14:textId="77777777" w:rsidR="00337819" w:rsidRPr="00337819" w:rsidRDefault="00337819" w:rsidP="00AC35D2">
      <w:pPr>
        <w:widowControl w:val="0"/>
        <w:numPr>
          <w:ilvl w:val="3"/>
          <w:numId w:val="23"/>
        </w:numPr>
        <w:tabs>
          <w:tab w:val="left" w:pos="2127"/>
        </w:tabs>
        <w:suppressAutoHyphens/>
        <w:autoSpaceDE w:val="0"/>
        <w:spacing w:before="0" w:after="0" w:line="240" w:lineRule="auto"/>
        <w:ind w:left="1134" w:hanging="1047"/>
        <w:rPr>
          <w:rFonts w:eastAsia="Calibri"/>
          <w:sz w:val="24"/>
          <w:szCs w:val="24"/>
        </w:rPr>
      </w:pPr>
      <w:r w:rsidRPr="00337819">
        <w:rPr>
          <w:rFonts w:eastAsia="Calibri"/>
          <w:sz w:val="24"/>
          <w:szCs w:val="24"/>
        </w:rPr>
        <w:t>замятия, дефекты печати и видимые перекосы отпечатанного изображения;</w:t>
      </w:r>
    </w:p>
    <w:p w14:paraId="0EC9934D" w14:textId="77777777" w:rsidR="00337819" w:rsidRPr="00337819" w:rsidRDefault="00337819" w:rsidP="00AC35D2">
      <w:pPr>
        <w:widowControl w:val="0"/>
        <w:numPr>
          <w:ilvl w:val="3"/>
          <w:numId w:val="23"/>
        </w:numPr>
        <w:tabs>
          <w:tab w:val="left" w:pos="2127"/>
        </w:tabs>
        <w:suppressAutoHyphens/>
        <w:autoSpaceDE w:val="0"/>
        <w:spacing w:before="0" w:after="0" w:line="240" w:lineRule="auto"/>
        <w:ind w:left="1134" w:hanging="1047"/>
        <w:rPr>
          <w:rFonts w:eastAsia="Calibri"/>
          <w:sz w:val="24"/>
          <w:szCs w:val="24"/>
        </w:rPr>
      </w:pPr>
      <w:r w:rsidRPr="00337819">
        <w:rPr>
          <w:rFonts w:eastAsia="Calibri"/>
          <w:sz w:val="24"/>
          <w:szCs w:val="24"/>
        </w:rPr>
        <w:t>посторонние следы краски на продукции;</w:t>
      </w:r>
    </w:p>
    <w:p w14:paraId="6624ABDD" w14:textId="77777777" w:rsidR="00337819" w:rsidRPr="00337819" w:rsidRDefault="00337819" w:rsidP="00AC35D2">
      <w:pPr>
        <w:widowControl w:val="0"/>
        <w:numPr>
          <w:ilvl w:val="3"/>
          <w:numId w:val="23"/>
        </w:numPr>
        <w:tabs>
          <w:tab w:val="left" w:pos="2127"/>
        </w:tabs>
        <w:suppressAutoHyphens/>
        <w:autoSpaceDE w:val="0"/>
        <w:spacing w:before="0" w:after="0" w:line="240" w:lineRule="auto"/>
        <w:ind w:left="1134" w:hanging="1047"/>
        <w:rPr>
          <w:rFonts w:eastAsia="Calibri"/>
          <w:sz w:val="24"/>
          <w:szCs w:val="24"/>
        </w:rPr>
      </w:pPr>
      <w:r w:rsidRPr="00337819">
        <w:rPr>
          <w:rFonts w:eastAsia="Calibri"/>
          <w:sz w:val="24"/>
          <w:szCs w:val="24"/>
        </w:rPr>
        <w:t>посторонние вкрапления в составе продукции, не согласованные дизайн-макетом и оригинал-макетом;</w:t>
      </w:r>
    </w:p>
    <w:p w14:paraId="27E234A6" w14:textId="77777777" w:rsidR="00337819" w:rsidRPr="00337819" w:rsidRDefault="00337819" w:rsidP="00AC35D2">
      <w:pPr>
        <w:widowControl w:val="0"/>
        <w:numPr>
          <w:ilvl w:val="3"/>
          <w:numId w:val="23"/>
        </w:numPr>
        <w:tabs>
          <w:tab w:val="left" w:pos="2127"/>
        </w:tabs>
        <w:suppressAutoHyphens/>
        <w:autoSpaceDE w:val="0"/>
        <w:spacing w:before="0" w:after="0" w:line="240" w:lineRule="auto"/>
        <w:ind w:left="1134" w:hanging="1047"/>
        <w:rPr>
          <w:rFonts w:eastAsia="Calibri"/>
          <w:sz w:val="24"/>
          <w:szCs w:val="24"/>
        </w:rPr>
      </w:pPr>
      <w:r w:rsidRPr="00337819">
        <w:rPr>
          <w:rFonts w:eastAsia="Calibri"/>
          <w:sz w:val="24"/>
          <w:szCs w:val="24"/>
        </w:rPr>
        <w:t>расслаивание материала, морщины, складки, замины;</w:t>
      </w:r>
    </w:p>
    <w:p w14:paraId="2C0A8558" w14:textId="77777777" w:rsidR="00337819" w:rsidRPr="00337819" w:rsidRDefault="00337819" w:rsidP="00AC35D2">
      <w:pPr>
        <w:widowControl w:val="0"/>
        <w:numPr>
          <w:ilvl w:val="3"/>
          <w:numId w:val="23"/>
        </w:numPr>
        <w:tabs>
          <w:tab w:val="left" w:pos="2127"/>
        </w:tabs>
        <w:suppressAutoHyphens/>
        <w:autoSpaceDE w:val="0"/>
        <w:spacing w:before="0" w:after="0" w:line="240" w:lineRule="auto"/>
        <w:ind w:left="1134" w:hanging="1047"/>
        <w:rPr>
          <w:rFonts w:eastAsia="Calibri"/>
          <w:sz w:val="24"/>
          <w:szCs w:val="24"/>
        </w:rPr>
      </w:pPr>
      <w:r w:rsidRPr="00337819">
        <w:rPr>
          <w:rFonts w:eastAsia="Calibri"/>
          <w:sz w:val="24"/>
          <w:szCs w:val="24"/>
        </w:rPr>
        <w:t>двоение, смазывание печатных элементов, нечеткая печать;</w:t>
      </w:r>
    </w:p>
    <w:p w14:paraId="2AAA4DEC" w14:textId="77777777" w:rsidR="00337819" w:rsidRPr="00337819" w:rsidRDefault="00337819" w:rsidP="00AC35D2">
      <w:pPr>
        <w:widowControl w:val="0"/>
        <w:numPr>
          <w:ilvl w:val="3"/>
          <w:numId w:val="23"/>
        </w:numPr>
        <w:tabs>
          <w:tab w:val="left" w:pos="2127"/>
        </w:tabs>
        <w:suppressAutoHyphens/>
        <w:autoSpaceDE w:val="0"/>
        <w:spacing w:before="0" w:after="0" w:line="240" w:lineRule="auto"/>
        <w:ind w:left="1134" w:hanging="1047"/>
        <w:rPr>
          <w:rFonts w:eastAsia="Calibri"/>
          <w:sz w:val="24"/>
          <w:szCs w:val="24"/>
        </w:rPr>
      </w:pPr>
      <w:r w:rsidRPr="00337819">
        <w:rPr>
          <w:rFonts w:eastAsia="Calibri"/>
          <w:sz w:val="24"/>
          <w:szCs w:val="24"/>
        </w:rPr>
        <w:t>искажение графической точности изображения;</w:t>
      </w:r>
    </w:p>
    <w:p w14:paraId="627C1F1D" w14:textId="77777777" w:rsidR="00337819" w:rsidRPr="00337819" w:rsidRDefault="00337819" w:rsidP="00AC35D2">
      <w:pPr>
        <w:widowControl w:val="0"/>
        <w:numPr>
          <w:ilvl w:val="3"/>
          <w:numId w:val="23"/>
        </w:numPr>
        <w:tabs>
          <w:tab w:val="left" w:pos="2127"/>
        </w:tabs>
        <w:suppressAutoHyphens/>
        <w:autoSpaceDE w:val="0"/>
        <w:spacing w:before="0" w:after="0" w:line="240" w:lineRule="auto"/>
        <w:ind w:left="1134" w:hanging="1047"/>
        <w:rPr>
          <w:rFonts w:eastAsia="Calibri"/>
          <w:sz w:val="24"/>
          <w:szCs w:val="24"/>
        </w:rPr>
      </w:pPr>
      <w:r w:rsidRPr="00337819">
        <w:rPr>
          <w:rFonts w:eastAsia="Calibri"/>
          <w:sz w:val="24"/>
          <w:szCs w:val="24"/>
        </w:rPr>
        <w:t>непропечатанные участки, разрывы, пробелы (не предусмотренные дизайн-макетом и оригинал-макетом) на самом изображении и красочные точки на пробельных участках печатной формы;</w:t>
      </w:r>
    </w:p>
    <w:p w14:paraId="4EC28735" w14:textId="77777777" w:rsidR="00337819" w:rsidRPr="00337819" w:rsidRDefault="00337819" w:rsidP="00AC35D2">
      <w:pPr>
        <w:widowControl w:val="0"/>
        <w:numPr>
          <w:ilvl w:val="3"/>
          <w:numId w:val="23"/>
        </w:numPr>
        <w:tabs>
          <w:tab w:val="left" w:pos="2127"/>
        </w:tabs>
        <w:suppressAutoHyphens/>
        <w:autoSpaceDE w:val="0"/>
        <w:spacing w:before="0" w:after="0" w:line="240" w:lineRule="auto"/>
        <w:ind w:left="1134" w:hanging="1047"/>
        <w:rPr>
          <w:rFonts w:eastAsia="Calibri"/>
          <w:sz w:val="24"/>
          <w:szCs w:val="24"/>
        </w:rPr>
      </w:pPr>
      <w:r w:rsidRPr="00337819">
        <w:rPr>
          <w:rFonts w:eastAsia="Calibri"/>
          <w:sz w:val="24"/>
          <w:szCs w:val="24"/>
        </w:rPr>
        <w:t>некомплектность и (или) непоследовательность элементов блока;</w:t>
      </w:r>
    </w:p>
    <w:p w14:paraId="17C9D6C5" w14:textId="77777777" w:rsidR="00337819" w:rsidRPr="00337819" w:rsidRDefault="00337819" w:rsidP="00AC35D2">
      <w:pPr>
        <w:widowControl w:val="0"/>
        <w:numPr>
          <w:ilvl w:val="3"/>
          <w:numId w:val="23"/>
        </w:numPr>
        <w:tabs>
          <w:tab w:val="left" w:pos="2127"/>
        </w:tabs>
        <w:suppressAutoHyphens/>
        <w:autoSpaceDE w:val="0"/>
        <w:spacing w:before="0" w:after="0" w:line="240" w:lineRule="auto"/>
        <w:ind w:left="1134" w:hanging="1047"/>
        <w:rPr>
          <w:rFonts w:eastAsia="Calibri"/>
          <w:sz w:val="24"/>
          <w:szCs w:val="24"/>
        </w:rPr>
      </w:pPr>
      <w:r w:rsidRPr="00337819">
        <w:rPr>
          <w:rFonts w:eastAsia="Calibri"/>
          <w:sz w:val="24"/>
          <w:szCs w:val="24"/>
        </w:rPr>
        <w:t>элементы, не предусмотренные дизайн-макетом;</w:t>
      </w:r>
    </w:p>
    <w:p w14:paraId="3541073A" w14:textId="77777777" w:rsidR="00337819" w:rsidRPr="00337819" w:rsidRDefault="00337819" w:rsidP="00AC35D2">
      <w:pPr>
        <w:widowControl w:val="0"/>
        <w:numPr>
          <w:ilvl w:val="3"/>
          <w:numId w:val="23"/>
        </w:numPr>
        <w:tabs>
          <w:tab w:val="left" w:pos="2127"/>
        </w:tabs>
        <w:suppressAutoHyphens/>
        <w:autoSpaceDE w:val="0"/>
        <w:spacing w:before="0" w:after="0" w:line="240" w:lineRule="auto"/>
        <w:ind w:left="1134" w:hanging="1047"/>
        <w:rPr>
          <w:rFonts w:eastAsia="Calibri"/>
          <w:sz w:val="24"/>
          <w:szCs w:val="24"/>
        </w:rPr>
      </w:pPr>
      <w:r w:rsidRPr="00337819">
        <w:rPr>
          <w:rFonts w:eastAsia="Calibri"/>
          <w:sz w:val="24"/>
          <w:szCs w:val="24"/>
        </w:rPr>
        <w:t>пятна, следы рук, загрязнения;</w:t>
      </w:r>
    </w:p>
    <w:p w14:paraId="1ABF16BC" w14:textId="77777777" w:rsidR="00337819" w:rsidRPr="00337819" w:rsidRDefault="00337819" w:rsidP="00AC35D2">
      <w:pPr>
        <w:widowControl w:val="0"/>
        <w:numPr>
          <w:ilvl w:val="3"/>
          <w:numId w:val="23"/>
        </w:numPr>
        <w:tabs>
          <w:tab w:val="left" w:pos="2127"/>
        </w:tabs>
        <w:suppressAutoHyphens/>
        <w:autoSpaceDE w:val="0"/>
        <w:spacing w:before="0" w:after="0" w:line="240" w:lineRule="auto"/>
        <w:ind w:left="1134" w:hanging="1047"/>
        <w:rPr>
          <w:rFonts w:eastAsia="Calibri"/>
          <w:sz w:val="24"/>
          <w:szCs w:val="24"/>
        </w:rPr>
      </w:pPr>
      <w:r w:rsidRPr="00337819">
        <w:rPr>
          <w:rFonts w:eastAsia="Calibri"/>
          <w:sz w:val="24"/>
          <w:szCs w:val="24"/>
        </w:rPr>
        <w:t>выпадающие страницы или блоки из обложки;</w:t>
      </w:r>
    </w:p>
    <w:p w14:paraId="2FD7FBE5" w14:textId="77777777" w:rsidR="00337819" w:rsidRPr="00337819" w:rsidRDefault="00337819" w:rsidP="00AC35D2">
      <w:pPr>
        <w:widowControl w:val="0"/>
        <w:numPr>
          <w:ilvl w:val="3"/>
          <w:numId w:val="23"/>
        </w:numPr>
        <w:tabs>
          <w:tab w:val="left" w:pos="2127"/>
        </w:tabs>
        <w:suppressAutoHyphens/>
        <w:autoSpaceDE w:val="0"/>
        <w:spacing w:before="0" w:after="0" w:line="240" w:lineRule="auto"/>
        <w:ind w:left="1134" w:hanging="1047"/>
        <w:rPr>
          <w:rFonts w:eastAsia="Calibri"/>
          <w:sz w:val="24"/>
          <w:szCs w:val="24"/>
        </w:rPr>
      </w:pPr>
      <w:r w:rsidRPr="00337819">
        <w:rPr>
          <w:rFonts w:eastAsia="Calibri"/>
          <w:sz w:val="24"/>
          <w:szCs w:val="24"/>
        </w:rPr>
        <w:t>деформации страничного блока;</w:t>
      </w:r>
    </w:p>
    <w:p w14:paraId="0BE7529E" w14:textId="77777777" w:rsidR="00337819" w:rsidRPr="00337819" w:rsidRDefault="00337819" w:rsidP="00AC35D2">
      <w:pPr>
        <w:widowControl w:val="0"/>
        <w:numPr>
          <w:ilvl w:val="3"/>
          <w:numId w:val="23"/>
        </w:numPr>
        <w:tabs>
          <w:tab w:val="left" w:pos="2127"/>
        </w:tabs>
        <w:suppressAutoHyphens/>
        <w:autoSpaceDE w:val="0"/>
        <w:spacing w:before="0" w:after="0" w:line="240" w:lineRule="auto"/>
        <w:ind w:left="1134" w:hanging="1047"/>
        <w:rPr>
          <w:rFonts w:eastAsia="Calibri"/>
          <w:sz w:val="24"/>
          <w:szCs w:val="24"/>
        </w:rPr>
      </w:pPr>
      <w:r w:rsidRPr="00337819">
        <w:rPr>
          <w:rFonts w:eastAsia="Calibri"/>
          <w:sz w:val="24"/>
          <w:szCs w:val="24"/>
        </w:rPr>
        <w:t>кривизна, неровности, щербины, вздутия, раковины, пузыри, сколы, дыры, царапины, заусенцы, вмятины, надрывы, другие повреждения и деформации материалов, поверхностей, краев, торцов и обрезов;</w:t>
      </w:r>
    </w:p>
    <w:p w14:paraId="44592362" w14:textId="77777777" w:rsidR="00337819" w:rsidRPr="00337819" w:rsidRDefault="00337819" w:rsidP="00AC35D2">
      <w:pPr>
        <w:widowControl w:val="0"/>
        <w:numPr>
          <w:ilvl w:val="3"/>
          <w:numId w:val="23"/>
        </w:numPr>
        <w:tabs>
          <w:tab w:val="left" w:pos="2127"/>
        </w:tabs>
        <w:suppressAutoHyphens/>
        <w:autoSpaceDE w:val="0"/>
        <w:spacing w:before="0" w:after="0" w:line="240" w:lineRule="auto"/>
        <w:ind w:left="1134" w:hanging="1047"/>
        <w:rPr>
          <w:rFonts w:eastAsia="Calibri"/>
          <w:sz w:val="24"/>
          <w:szCs w:val="24"/>
        </w:rPr>
      </w:pPr>
      <w:r w:rsidRPr="00337819">
        <w:rPr>
          <w:rFonts w:eastAsia="Calibri"/>
          <w:sz w:val="24"/>
          <w:szCs w:val="24"/>
        </w:rPr>
        <w:t>перекосы при приклеивании элементов продукции;</w:t>
      </w:r>
    </w:p>
    <w:p w14:paraId="2AAF31FB" w14:textId="77777777" w:rsidR="00337819" w:rsidRPr="00337819" w:rsidRDefault="00337819" w:rsidP="00AC35D2">
      <w:pPr>
        <w:widowControl w:val="0"/>
        <w:numPr>
          <w:ilvl w:val="3"/>
          <w:numId w:val="23"/>
        </w:numPr>
        <w:tabs>
          <w:tab w:val="left" w:pos="2127"/>
        </w:tabs>
        <w:suppressAutoHyphens/>
        <w:autoSpaceDE w:val="0"/>
        <w:spacing w:before="0" w:after="0" w:line="240" w:lineRule="auto"/>
        <w:ind w:left="1134" w:hanging="1047"/>
        <w:rPr>
          <w:rFonts w:eastAsia="Calibri"/>
          <w:sz w:val="24"/>
          <w:szCs w:val="24"/>
        </w:rPr>
      </w:pPr>
      <w:r w:rsidRPr="00337819">
        <w:rPr>
          <w:rFonts w:eastAsia="Calibri"/>
          <w:sz w:val="24"/>
          <w:szCs w:val="24"/>
        </w:rPr>
        <w:t>затеки, следы клея, зазоры, непроклеенные участки;</w:t>
      </w:r>
    </w:p>
    <w:p w14:paraId="1E1D39AF" w14:textId="77777777" w:rsidR="00337819" w:rsidRPr="00337819" w:rsidRDefault="00337819" w:rsidP="00AC35D2">
      <w:pPr>
        <w:widowControl w:val="0"/>
        <w:numPr>
          <w:ilvl w:val="3"/>
          <w:numId w:val="23"/>
        </w:numPr>
        <w:tabs>
          <w:tab w:val="left" w:pos="2127"/>
        </w:tabs>
        <w:suppressAutoHyphens/>
        <w:autoSpaceDE w:val="0"/>
        <w:spacing w:before="0" w:after="0" w:line="240" w:lineRule="auto"/>
        <w:ind w:left="1134" w:hanging="1047"/>
        <w:rPr>
          <w:rFonts w:eastAsia="Calibri"/>
          <w:sz w:val="24"/>
          <w:szCs w:val="24"/>
        </w:rPr>
      </w:pPr>
      <w:r w:rsidRPr="00337819">
        <w:rPr>
          <w:rFonts w:eastAsia="Calibri"/>
          <w:sz w:val="24"/>
          <w:szCs w:val="24"/>
        </w:rPr>
        <w:t>несовмещение красок, разнооттеночность оттисков в пределах полиграфического изделия, части тиража либо всего тиража.</w:t>
      </w:r>
    </w:p>
    <w:p w14:paraId="623ABDB2" w14:textId="77777777" w:rsidR="00337819" w:rsidRPr="00337819" w:rsidRDefault="00337819" w:rsidP="005B6E7C">
      <w:pPr>
        <w:widowControl w:val="0"/>
        <w:numPr>
          <w:ilvl w:val="1"/>
          <w:numId w:val="23"/>
        </w:numPr>
        <w:tabs>
          <w:tab w:val="left" w:pos="993"/>
        </w:tabs>
        <w:suppressAutoHyphens/>
        <w:autoSpaceDE w:val="0"/>
        <w:spacing w:before="360" w:after="0" w:line="240" w:lineRule="auto"/>
        <w:ind w:firstLine="357"/>
        <w:jc w:val="center"/>
        <w:rPr>
          <w:rFonts w:eastAsia="Calibri"/>
          <w:b/>
          <w:sz w:val="24"/>
          <w:szCs w:val="24"/>
          <w:lang w:eastAsia="en-US"/>
        </w:rPr>
      </w:pPr>
      <w:r w:rsidRPr="00337819">
        <w:rPr>
          <w:rFonts w:eastAsia="Calibri"/>
          <w:b/>
          <w:sz w:val="24"/>
          <w:szCs w:val="24"/>
          <w:lang w:eastAsia="en-US"/>
        </w:rPr>
        <w:t>Требования к безопасности оказания услуги и безопасности результатов услуги:</w:t>
      </w:r>
    </w:p>
    <w:p w14:paraId="028C4EAD" w14:textId="77777777" w:rsidR="00337819" w:rsidRPr="00337819" w:rsidRDefault="00337819" w:rsidP="000946CB">
      <w:pPr>
        <w:widowControl w:val="0"/>
        <w:numPr>
          <w:ilvl w:val="2"/>
          <w:numId w:val="23"/>
        </w:numPr>
        <w:tabs>
          <w:tab w:val="left" w:pos="1134"/>
        </w:tabs>
        <w:suppressAutoHyphens/>
        <w:autoSpaceDE w:val="0"/>
        <w:spacing w:before="0" w:after="0" w:line="240" w:lineRule="auto"/>
        <w:ind w:left="0" w:firstLine="426"/>
        <w:rPr>
          <w:rFonts w:eastAsia="Calibri"/>
          <w:sz w:val="24"/>
          <w:szCs w:val="24"/>
        </w:rPr>
      </w:pPr>
      <w:r w:rsidRPr="00337819">
        <w:rPr>
          <w:rFonts w:eastAsia="Calibri"/>
          <w:sz w:val="24"/>
          <w:szCs w:val="24"/>
        </w:rPr>
        <w:t>Обеспечение Поставщиком конфиденциальности полученной от Покупателя информации и невозможность ее передачи третьим лицам без согласования с Покупателем.</w:t>
      </w:r>
    </w:p>
    <w:p w14:paraId="5BB303BC" w14:textId="77777777" w:rsidR="00337819" w:rsidRPr="00337819" w:rsidRDefault="00337819" w:rsidP="005B6E7C">
      <w:pPr>
        <w:widowControl w:val="0"/>
        <w:numPr>
          <w:ilvl w:val="1"/>
          <w:numId w:val="23"/>
        </w:numPr>
        <w:tabs>
          <w:tab w:val="left" w:pos="993"/>
        </w:tabs>
        <w:suppressAutoHyphens/>
        <w:autoSpaceDE w:val="0"/>
        <w:spacing w:before="360" w:after="0" w:line="240" w:lineRule="auto"/>
        <w:ind w:firstLine="357"/>
        <w:jc w:val="center"/>
        <w:rPr>
          <w:rFonts w:eastAsia="Calibri"/>
          <w:b/>
          <w:sz w:val="24"/>
          <w:szCs w:val="24"/>
          <w:lang w:eastAsia="en-US"/>
        </w:rPr>
      </w:pPr>
      <w:r w:rsidRPr="00337819">
        <w:rPr>
          <w:rFonts w:eastAsia="Calibri"/>
          <w:b/>
          <w:sz w:val="24"/>
          <w:szCs w:val="24"/>
        </w:rPr>
        <w:t>Требования к услуге по предоставлению рабочих материалов полиграфической продукции</w:t>
      </w:r>
    </w:p>
    <w:p w14:paraId="7DA328AC" w14:textId="77777777" w:rsidR="00337819" w:rsidRPr="00337819" w:rsidRDefault="00337819" w:rsidP="006B75C0">
      <w:pPr>
        <w:widowControl w:val="0"/>
        <w:numPr>
          <w:ilvl w:val="2"/>
          <w:numId w:val="23"/>
        </w:numPr>
        <w:tabs>
          <w:tab w:val="left" w:pos="1418"/>
        </w:tabs>
        <w:suppressAutoHyphens/>
        <w:autoSpaceDE w:val="0"/>
        <w:spacing w:before="0" w:after="0" w:line="240" w:lineRule="auto"/>
        <w:ind w:left="0" w:firstLine="720"/>
        <w:rPr>
          <w:rFonts w:eastAsia="Calibri"/>
          <w:sz w:val="24"/>
          <w:szCs w:val="24"/>
        </w:rPr>
      </w:pPr>
      <w:r w:rsidRPr="00337819">
        <w:rPr>
          <w:rFonts w:eastAsia="Calibri"/>
          <w:sz w:val="24"/>
          <w:szCs w:val="24"/>
        </w:rPr>
        <w:t>Поставщик обязан предоставлять макеты на утверждение Покупателю согласно разделу 3 настоящего Технического задания. В случае их несоответствия требованиям Покупателя и/или нормам качества, незамедлительно вносить правки и повторно предоставлять их Покупателю любое количество раз, вплоть до получения положительного результата (до полного устранения замечаний Покупателя) и последующего их утверждения Покупателем. Сроки, в которые осуществляются повторные переделки и утверждения макетов, не влияют на конечные сроки оказания услуги Поставщиком, зафиксированные в разделе 5 настоящего Технического задания.</w:t>
      </w:r>
    </w:p>
    <w:p w14:paraId="775C5C78" w14:textId="77777777" w:rsidR="00337819" w:rsidRPr="00337819" w:rsidRDefault="00337819" w:rsidP="0098094F">
      <w:pPr>
        <w:widowControl w:val="0"/>
        <w:numPr>
          <w:ilvl w:val="2"/>
          <w:numId w:val="23"/>
        </w:numPr>
        <w:tabs>
          <w:tab w:val="left" w:pos="1418"/>
        </w:tabs>
        <w:suppressAutoHyphens/>
        <w:autoSpaceDE w:val="0"/>
        <w:spacing w:before="0" w:after="0" w:line="240" w:lineRule="auto"/>
        <w:ind w:left="0" w:firstLine="720"/>
        <w:rPr>
          <w:rFonts w:eastAsia="Calibri"/>
          <w:sz w:val="24"/>
          <w:szCs w:val="24"/>
        </w:rPr>
      </w:pPr>
      <w:r w:rsidRPr="00337819">
        <w:rPr>
          <w:rFonts w:eastAsia="Calibri"/>
          <w:sz w:val="24"/>
          <w:szCs w:val="24"/>
        </w:rPr>
        <w:t>Покупатель вправе отклонять представленные на утверждение макеты, если они не соответствует требованиям Покупателя и/или не соответствует нормам по качеству, и требовать от Поставщика повторного выполнения работ (оказания услуг) любое количество раз вплоть до получения положительного результата.</w:t>
      </w:r>
    </w:p>
    <w:p w14:paraId="2D546FE4" w14:textId="77777777" w:rsidR="00337819" w:rsidRPr="00337819" w:rsidRDefault="00337819" w:rsidP="0075647D">
      <w:pPr>
        <w:keepNext/>
        <w:widowControl w:val="0"/>
        <w:numPr>
          <w:ilvl w:val="0"/>
          <w:numId w:val="23"/>
        </w:numPr>
        <w:tabs>
          <w:tab w:val="left" w:pos="426"/>
        </w:tabs>
        <w:suppressAutoHyphens/>
        <w:autoSpaceDE w:val="0"/>
        <w:spacing w:before="240" w:after="40" w:line="240" w:lineRule="auto"/>
        <w:ind w:left="357" w:hanging="357"/>
        <w:jc w:val="center"/>
        <w:rPr>
          <w:rFonts w:eastAsia="Calibri"/>
          <w:b/>
          <w:sz w:val="24"/>
          <w:szCs w:val="24"/>
        </w:rPr>
      </w:pPr>
      <w:r w:rsidRPr="00337819">
        <w:rPr>
          <w:rFonts w:eastAsia="Calibri"/>
          <w:b/>
          <w:sz w:val="24"/>
          <w:szCs w:val="24"/>
        </w:rPr>
        <w:t>Сроки поставки Товара</w:t>
      </w:r>
    </w:p>
    <w:p w14:paraId="1B5540E4" w14:textId="77777777" w:rsidR="00337819" w:rsidRPr="00337819" w:rsidRDefault="00337819" w:rsidP="0098094F">
      <w:pPr>
        <w:widowControl w:val="0"/>
        <w:numPr>
          <w:ilvl w:val="1"/>
          <w:numId w:val="23"/>
        </w:numPr>
        <w:tabs>
          <w:tab w:val="left" w:pos="993"/>
        </w:tabs>
        <w:suppressAutoHyphens/>
        <w:autoSpaceDE w:val="0"/>
        <w:spacing w:before="0" w:after="0" w:line="240" w:lineRule="auto"/>
        <w:ind w:left="0" w:firstLine="357"/>
        <w:rPr>
          <w:rFonts w:eastAsia="Calibri"/>
          <w:bCs/>
          <w:sz w:val="24"/>
          <w:szCs w:val="24"/>
          <w:lang w:eastAsia="en-US"/>
        </w:rPr>
      </w:pPr>
      <w:r w:rsidRPr="00337819">
        <w:rPr>
          <w:rFonts w:eastAsia="Calibri"/>
          <w:sz w:val="24"/>
          <w:szCs w:val="24"/>
          <w:lang w:eastAsia="en-US"/>
        </w:rPr>
        <w:t>Покупатель</w:t>
      </w:r>
      <w:r w:rsidRPr="00337819">
        <w:rPr>
          <w:rFonts w:eastAsia="Calibri"/>
          <w:bCs/>
          <w:sz w:val="24"/>
          <w:szCs w:val="24"/>
          <w:lang w:eastAsia="en-US"/>
        </w:rPr>
        <w:t xml:space="preserve"> передает исходные материалы по вышеперечисленным изданиям Поставщику в электронном виде</w:t>
      </w:r>
      <w:r w:rsidRPr="00337819">
        <w:rPr>
          <w:bCs/>
          <w:sz w:val="24"/>
          <w:szCs w:val="24"/>
        </w:rPr>
        <w:t xml:space="preserve"> (тексты в форматах </w:t>
      </w:r>
      <w:r w:rsidRPr="00337819">
        <w:rPr>
          <w:bCs/>
          <w:sz w:val="24"/>
          <w:szCs w:val="24"/>
          <w:lang w:val="en-US"/>
        </w:rPr>
        <w:t>DOC</w:t>
      </w:r>
      <w:r w:rsidRPr="00337819">
        <w:rPr>
          <w:bCs/>
          <w:sz w:val="24"/>
          <w:szCs w:val="24"/>
        </w:rPr>
        <w:t xml:space="preserve">, </w:t>
      </w:r>
      <w:r w:rsidRPr="00337819">
        <w:rPr>
          <w:bCs/>
          <w:sz w:val="24"/>
          <w:szCs w:val="24"/>
          <w:lang w:val="en-US"/>
        </w:rPr>
        <w:t>RTF</w:t>
      </w:r>
      <w:r w:rsidRPr="00337819">
        <w:rPr>
          <w:bCs/>
          <w:sz w:val="24"/>
          <w:szCs w:val="24"/>
        </w:rPr>
        <w:t xml:space="preserve">; фотографии в форматах </w:t>
      </w:r>
      <w:r w:rsidRPr="00337819">
        <w:rPr>
          <w:bCs/>
          <w:sz w:val="24"/>
          <w:szCs w:val="24"/>
          <w:lang w:val="en-US"/>
        </w:rPr>
        <w:t>JPG</w:t>
      </w:r>
      <w:r w:rsidRPr="00337819">
        <w:rPr>
          <w:bCs/>
          <w:sz w:val="24"/>
          <w:szCs w:val="24"/>
        </w:rPr>
        <w:t>, TIFF,</w:t>
      </w:r>
      <w:r w:rsidRPr="00337819">
        <w:rPr>
          <w:rFonts w:ascii="Calibri" w:eastAsia="Calibri" w:hAnsi="Calibri"/>
          <w:lang w:eastAsia="en-US"/>
        </w:rPr>
        <w:t xml:space="preserve"> </w:t>
      </w:r>
      <w:r w:rsidRPr="00337819">
        <w:rPr>
          <w:bCs/>
          <w:sz w:val="24"/>
          <w:szCs w:val="24"/>
        </w:rPr>
        <w:t>альбом фирменного стиля</w:t>
      </w:r>
      <w:r w:rsidRPr="00337819">
        <w:rPr>
          <w:rFonts w:eastAsia="Calibri"/>
          <w:bCs/>
          <w:sz w:val="24"/>
          <w:szCs w:val="24"/>
          <w:lang w:eastAsia="en-US"/>
        </w:rPr>
        <w:t>) в день заключения контракта.</w:t>
      </w:r>
    </w:p>
    <w:p w14:paraId="30A7341C" w14:textId="6F96AF5F" w:rsidR="00337819" w:rsidRPr="00337819" w:rsidRDefault="00337819" w:rsidP="0098094F">
      <w:pPr>
        <w:widowControl w:val="0"/>
        <w:numPr>
          <w:ilvl w:val="1"/>
          <w:numId w:val="23"/>
        </w:numPr>
        <w:tabs>
          <w:tab w:val="left" w:pos="993"/>
        </w:tabs>
        <w:suppressAutoHyphens/>
        <w:autoSpaceDE w:val="0"/>
        <w:spacing w:before="0" w:after="0" w:line="240" w:lineRule="auto"/>
        <w:ind w:left="0" w:firstLine="357"/>
        <w:rPr>
          <w:rFonts w:eastAsia="Calibri"/>
          <w:bCs/>
          <w:sz w:val="24"/>
          <w:szCs w:val="24"/>
          <w:lang w:eastAsia="en-US"/>
        </w:rPr>
      </w:pPr>
      <w:r w:rsidRPr="00337819">
        <w:rPr>
          <w:rFonts w:eastAsia="Calibri"/>
          <w:sz w:val="24"/>
          <w:szCs w:val="24"/>
          <w:lang w:eastAsia="en-US"/>
        </w:rPr>
        <w:t xml:space="preserve">Подготовка промежуточных </w:t>
      </w:r>
      <w:r w:rsidRPr="00337819">
        <w:rPr>
          <w:rFonts w:eastAsia="Calibri"/>
          <w:bCs/>
          <w:sz w:val="24"/>
          <w:szCs w:val="24"/>
          <w:lang w:eastAsia="en-US"/>
        </w:rPr>
        <w:t>дизайн-макетов, направление их Покупателю на</w:t>
      </w:r>
      <w:r w:rsidRPr="00337819">
        <w:rPr>
          <w:rFonts w:ascii="Calibri" w:eastAsia="Calibri" w:hAnsi="Calibri"/>
          <w:lang w:eastAsia="en-US"/>
        </w:rPr>
        <w:t> </w:t>
      </w:r>
      <w:r w:rsidRPr="00337819">
        <w:rPr>
          <w:rFonts w:eastAsia="Calibri"/>
          <w:bCs/>
          <w:sz w:val="24"/>
          <w:szCs w:val="24"/>
          <w:lang w:eastAsia="en-US"/>
        </w:rPr>
        <w:t>согласование, внесение правок и с</w:t>
      </w:r>
      <w:r w:rsidRPr="00337819">
        <w:rPr>
          <w:rFonts w:eastAsia="Calibri"/>
          <w:sz w:val="24"/>
          <w:szCs w:val="24"/>
          <w:lang w:eastAsia="en-US"/>
        </w:rPr>
        <w:t>оздание</w:t>
      </w:r>
      <w:r w:rsidRPr="00337819">
        <w:rPr>
          <w:rFonts w:eastAsia="Calibri"/>
          <w:bCs/>
          <w:sz w:val="24"/>
          <w:szCs w:val="24"/>
          <w:lang w:eastAsia="en-US"/>
        </w:rPr>
        <w:t xml:space="preserve"> итоговых дизайн-макетов полиграфической продукции осуществляются Поставщиком в течение </w:t>
      </w:r>
      <w:r w:rsidR="00E002C2">
        <w:rPr>
          <w:rFonts w:eastAsia="Calibri"/>
          <w:bCs/>
          <w:sz w:val="24"/>
          <w:szCs w:val="24"/>
          <w:lang w:eastAsia="en-US"/>
        </w:rPr>
        <w:t>3</w:t>
      </w:r>
      <w:r w:rsidRPr="00337819">
        <w:rPr>
          <w:rFonts w:eastAsia="Calibri"/>
          <w:bCs/>
          <w:sz w:val="24"/>
          <w:szCs w:val="24"/>
          <w:lang w:eastAsia="en-US"/>
        </w:rPr>
        <w:t> (</w:t>
      </w:r>
      <w:r w:rsidR="00E002C2">
        <w:rPr>
          <w:rFonts w:eastAsia="Calibri"/>
          <w:bCs/>
          <w:sz w:val="24"/>
          <w:szCs w:val="24"/>
          <w:lang w:eastAsia="en-US"/>
        </w:rPr>
        <w:t>трех</w:t>
      </w:r>
      <w:r w:rsidRPr="00337819">
        <w:rPr>
          <w:rFonts w:eastAsia="Calibri"/>
          <w:bCs/>
          <w:sz w:val="24"/>
          <w:szCs w:val="24"/>
          <w:lang w:eastAsia="en-US"/>
        </w:rPr>
        <w:t>) календарных дней со дня заключения Договора.</w:t>
      </w:r>
    </w:p>
    <w:p w14:paraId="1986E260" w14:textId="5079B5C0" w:rsidR="00337819" w:rsidRPr="00337819" w:rsidRDefault="00337819" w:rsidP="0098094F">
      <w:pPr>
        <w:widowControl w:val="0"/>
        <w:numPr>
          <w:ilvl w:val="1"/>
          <w:numId w:val="23"/>
        </w:numPr>
        <w:tabs>
          <w:tab w:val="left" w:pos="993"/>
        </w:tabs>
        <w:suppressAutoHyphens/>
        <w:autoSpaceDE w:val="0"/>
        <w:spacing w:before="0" w:after="0" w:line="240" w:lineRule="auto"/>
        <w:ind w:left="0" w:firstLine="357"/>
        <w:rPr>
          <w:rFonts w:eastAsia="Calibri"/>
          <w:sz w:val="24"/>
          <w:szCs w:val="24"/>
          <w:lang w:eastAsia="en-US"/>
        </w:rPr>
      </w:pPr>
      <w:r w:rsidRPr="00337819">
        <w:rPr>
          <w:rFonts w:eastAsia="Calibri"/>
          <w:sz w:val="24"/>
          <w:szCs w:val="24"/>
          <w:lang w:eastAsia="en-US"/>
        </w:rPr>
        <w:lastRenderedPageBreak/>
        <w:t xml:space="preserve">Утверждение оригинал-макетов полиграфической продукции Покупателем осуществляется в течение </w:t>
      </w:r>
      <w:r w:rsidR="008829EE">
        <w:rPr>
          <w:rFonts w:eastAsia="Calibri"/>
          <w:sz w:val="24"/>
          <w:szCs w:val="24"/>
          <w:lang w:eastAsia="en-US"/>
        </w:rPr>
        <w:t>2</w:t>
      </w:r>
      <w:r w:rsidRPr="00337819">
        <w:rPr>
          <w:rFonts w:eastAsia="Calibri"/>
          <w:sz w:val="24"/>
          <w:szCs w:val="24"/>
          <w:lang w:eastAsia="en-US"/>
        </w:rPr>
        <w:t> (</w:t>
      </w:r>
      <w:r w:rsidR="008829EE">
        <w:rPr>
          <w:rFonts w:eastAsia="Calibri"/>
          <w:sz w:val="24"/>
          <w:szCs w:val="24"/>
          <w:lang w:eastAsia="en-US"/>
        </w:rPr>
        <w:t>двух</w:t>
      </w:r>
      <w:r w:rsidRPr="00337819">
        <w:rPr>
          <w:rFonts w:eastAsia="Calibri"/>
          <w:sz w:val="24"/>
          <w:szCs w:val="24"/>
          <w:lang w:eastAsia="en-US"/>
        </w:rPr>
        <w:t>) календарн</w:t>
      </w:r>
      <w:r w:rsidR="008829EE">
        <w:rPr>
          <w:rFonts w:eastAsia="Calibri"/>
          <w:sz w:val="24"/>
          <w:szCs w:val="24"/>
          <w:lang w:eastAsia="en-US"/>
        </w:rPr>
        <w:t>ых</w:t>
      </w:r>
      <w:r w:rsidRPr="00337819">
        <w:rPr>
          <w:rFonts w:eastAsia="Calibri"/>
          <w:sz w:val="24"/>
          <w:szCs w:val="24"/>
          <w:lang w:eastAsia="en-US"/>
        </w:rPr>
        <w:t xml:space="preserve"> дн</w:t>
      </w:r>
      <w:r w:rsidR="008829EE">
        <w:rPr>
          <w:rFonts w:eastAsia="Calibri"/>
          <w:sz w:val="24"/>
          <w:szCs w:val="24"/>
          <w:lang w:eastAsia="en-US"/>
        </w:rPr>
        <w:t>ей</w:t>
      </w:r>
      <w:r w:rsidRPr="00337819">
        <w:rPr>
          <w:rFonts w:eastAsia="Calibri"/>
          <w:sz w:val="24"/>
          <w:szCs w:val="24"/>
          <w:lang w:eastAsia="en-US"/>
        </w:rPr>
        <w:t xml:space="preserve"> с момента получения оригинал-макетов от Поставщика.</w:t>
      </w:r>
    </w:p>
    <w:p w14:paraId="66A74C4C" w14:textId="3F1977C7" w:rsidR="00337819" w:rsidRPr="00337819" w:rsidRDefault="00337819" w:rsidP="0098094F">
      <w:pPr>
        <w:widowControl w:val="0"/>
        <w:numPr>
          <w:ilvl w:val="1"/>
          <w:numId w:val="23"/>
        </w:numPr>
        <w:tabs>
          <w:tab w:val="left" w:pos="993"/>
        </w:tabs>
        <w:suppressAutoHyphens/>
        <w:autoSpaceDE w:val="0"/>
        <w:spacing w:before="0" w:after="0" w:line="240" w:lineRule="auto"/>
        <w:ind w:left="0" w:firstLine="357"/>
        <w:rPr>
          <w:rFonts w:eastAsia="Calibri"/>
          <w:sz w:val="24"/>
          <w:szCs w:val="24"/>
          <w:lang w:eastAsia="en-US"/>
        </w:rPr>
      </w:pPr>
      <w:r w:rsidRPr="00337819">
        <w:rPr>
          <w:sz w:val="24"/>
          <w:szCs w:val="24"/>
        </w:rPr>
        <w:t xml:space="preserve">Печать тиражей и доставка </w:t>
      </w:r>
      <w:r w:rsidRPr="00337819">
        <w:rPr>
          <w:rFonts w:eastAsia="Calibri"/>
          <w:sz w:val="24"/>
          <w:szCs w:val="24"/>
          <w:lang w:eastAsia="en-US"/>
        </w:rPr>
        <w:t>полиграфической продукции</w:t>
      </w:r>
      <w:r w:rsidRPr="00337819">
        <w:rPr>
          <w:sz w:val="24"/>
          <w:szCs w:val="24"/>
        </w:rPr>
        <w:t xml:space="preserve"> по адресу, указанному в </w:t>
      </w:r>
      <w:r w:rsidRPr="00337819">
        <w:rPr>
          <w:rFonts w:eastAsia="Calibri"/>
          <w:sz w:val="24"/>
          <w:szCs w:val="24"/>
          <w:lang w:eastAsia="en-US"/>
        </w:rPr>
        <w:t>пункте 3.9 настоящего Технического задания</w:t>
      </w:r>
      <w:r w:rsidRPr="00337819">
        <w:rPr>
          <w:sz w:val="24"/>
          <w:szCs w:val="24"/>
        </w:rPr>
        <w:t xml:space="preserve">, осуществляются Поставщиком в течение </w:t>
      </w:r>
      <w:r w:rsidR="008829EE">
        <w:rPr>
          <w:rFonts w:eastAsia="Calibri"/>
          <w:sz w:val="24"/>
          <w:szCs w:val="24"/>
          <w:lang w:eastAsia="en-US"/>
        </w:rPr>
        <w:t>10</w:t>
      </w:r>
      <w:r w:rsidRPr="00337819">
        <w:rPr>
          <w:rFonts w:eastAsia="Calibri"/>
          <w:sz w:val="24"/>
          <w:szCs w:val="24"/>
          <w:lang w:eastAsia="en-US"/>
        </w:rPr>
        <w:t> (</w:t>
      </w:r>
      <w:r w:rsidR="008829EE">
        <w:rPr>
          <w:rFonts w:eastAsia="Calibri"/>
          <w:sz w:val="24"/>
          <w:szCs w:val="24"/>
          <w:lang w:eastAsia="en-US"/>
        </w:rPr>
        <w:t>десяти</w:t>
      </w:r>
      <w:r w:rsidRPr="00337819">
        <w:rPr>
          <w:rFonts w:eastAsia="Calibri"/>
          <w:sz w:val="24"/>
          <w:szCs w:val="24"/>
          <w:lang w:eastAsia="en-US"/>
        </w:rPr>
        <w:t>) календарных дней с момента утверждения оригинал-макетов Покупателем.</w:t>
      </w:r>
    </w:p>
    <w:p w14:paraId="3B26EE21" w14:textId="77777777" w:rsidR="00337819" w:rsidRPr="00337819" w:rsidRDefault="00337819" w:rsidP="0098094F">
      <w:pPr>
        <w:widowControl w:val="0"/>
        <w:numPr>
          <w:ilvl w:val="1"/>
          <w:numId w:val="23"/>
        </w:numPr>
        <w:tabs>
          <w:tab w:val="left" w:pos="993"/>
        </w:tabs>
        <w:suppressAutoHyphens/>
        <w:autoSpaceDE w:val="0"/>
        <w:spacing w:before="0" w:after="0" w:line="240" w:lineRule="auto"/>
        <w:ind w:left="0" w:firstLine="357"/>
        <w:rPr>
          <w:rFonts w:eastAsia="Calibri"/>
          <w:sz w:val="24"/>
          <w:szCs w:val="24"/>
          <w:lang w:eastAsia="en-US"/>
        </w:rPr>
      </w:pPr>
      <w:r w:rsidRPr="00337819">
        <w:rPr>
          <w:rFonts w:eastAsia="Calibri"/>
          <w:sz w:val="24"/>
          <w:szCs w:val="24"/>
          <w:lang w:eastAsia="en-US"/>
        </w:rPr>
        <w:t>Общий срок разработки и доставки полиграфической продукции составляет 30 (тридцать) календарных дней со дня заключения Договора.</w:t>
      </w:r>
    </w:p>
    <w:p w14:paraId="5F8A3EC1" w14:textId="77777777" w:rsidR="00337819" w:rsidRPr="00337819" w:rsidRDefault="00337819" w:rsidP="000E781C">
      <w:pPr>
        <w:keepNext/>
        <w:widowControl w:val="0"/>
        <w:numPr>
          <w:ilvl w:val="0"/>
          <w:numId w:val="23"/>
        </w:numPr>
        <w:tabs>
          <w:tab w:val="left" w:pos="426"/>
        </w:tabs>
        <w:suppressAutoHyphens/>
        <w:autoSpaceDE w:val="0"/>
        <w:spacing w:before="240" w:after="40" w:line="240" w:lineRule="auto"/>
        <w:ind w:left="357" w:hanging="357"/>
        <w:jc w:val="center"/>
        <w:rPr>
          <w:rFonts w:eastAsia="Calibri"/>
          <w:b/>
          <w:sz w:val="24"/>
          <w:szCs w:val="24"/>
        </w:rPr>
      </w:pPr>
      <w:r w:rsidRPr="00337819">
        <w:rPr>
          <w:rFonts w:eastAsia="Calibri"/>
          <w:b/>
          <w:sz w:val="24"/>
          <w:szCs w:val="24"/>
        </w:rPr>
        <w:t>Требования к гарантийному сроку на Товар и (или) объему предоставления гарантий качества</w:t>
      </w:r>
    </w:p>
    <w:p w14:paraId="559658FD" w14:textId="77777777" w:rsidR="00337819" w:rsidRPr="00337819" w:rsidRDefault="00337819" w:rsidP="00364151">
      <w:pPr>
        <w:widowControl w:val="0"/>
        <w:numPr>
          <w:ilvl w:val="1"/>
          <w:numId w:val="23"/>
        </w:numPr>
        <w:tabs>
          <w:tab w:val="left" w:pos="993"/>
        </w:tabs>
        <w:suppressAutoHyphens/>
        <w:autoSpaceDE w:val="0"/>
        <w:spacing w:before="0" w:after="0" w:line="240" w:lineRule="auto"/>
        <w:ind w:left="0" w:firstLine="357"/>
        <w:rPr>
          <w:rFonts w:eastAsia="Calibri"/>
          <w:sz w:val="24"/>
          <w:szCs w:val="24"/>
          <w:lang w:eastAsia="en-US"/>
        </w:rPr>
      </w:pPr>
      <w:r w:rsidRPr="00337819">
        <w:rPr>
          <w:rFonts w:eastAsia="Calibri"/>
          <w:sz w:val="24"/>
          <w:szCs w:val="24"/>
          <w:lang w:eastAsia="en-US"/>
        </w:rPr>
        <w:t>Гарантийный срок на товар составляет 12 месяцев со дня подписания Покупателем документа о приемке.</w:t>
      </w:r>
    </w:p>
    <w:p w14:paraId="03E0CAD0" w14:textId="77777777" w:rsidR="00337819" w:rsidRPr="00337819" w:rsidRDefault="00337819" w:rsidP="00364151">
      <w:pPr>
        <w:widowControl w:val="0"/>
        <w:numPr>
          <w:ilvl w:val="1"/>
          <w:numId w:val="23"/>
        </w:numPr>
        <w:tabs>
          <w:tab w:val="left" w:pos="993"/>
        </w:tabs>
        <w:suppressAutoHyphens/>
        <w:autoSpaceDE w:val="0"/>
        <w:spacing w:before="0" w:after="0" w:line="240" w:lineRule="auto"/>
        <w:ind w:left="0" w:firstLine="357"/>
        <w:rPr>
          <w:rFonts w:eastAsia="Calibri"/>
          <w:sz w:val="24"/>
          <w:szCs w:val="24"/>
          <w:lang w:eastAsia="en-US"/>
        </w:rPr>
      </w:pPr>
      <w:r w:rsidRPr="00337819">
        <w:rPr>
          <w:rFonts w:eastAsia="Calibri"/>
          <w:sz w:val="24"/>
          <w:szCs w:val="24"/>
          <w:lang w:eastAsia="en-US"/>
        </w:rPr>
        <w:t>Качество товара должно соответствовать требованиям, установленным Договором, на протяжении всего гарантийного срока. Гарантия качества распространяется на все товары. Поставщик гарантирует, что изготовленная полиграфическая продукция не будет иметь дефектов, связанных со способом или качеством изготовления, конструкцией, материалами либо проявляющихся в результате действия или упущения Поставщиком при нормальном использовании продукции в условиях, обычных для России.</w:t>
      </w:r>
    </w:p>
    <w:p w14:paraId="61D14C6D" w14:textId="77777777" w:rsidR="00337819" w:rsidRPr="00337819" w:rsidRDefault="00337819" w:rsidP="00364151">
      <w:pPr>
        <w:widowControl w:val="0"/>
        <w:numPr>
          <w:ilvl w:val="1"/>
          <w:numId w:val="23"/>
        </w:numPr>
        <w:tabs>
          <w:tab w:val="left" w:pos="993"/>
        </w:tabs>
        <w:suppressAutoHyphens/>
        <w:autoSpaceDE w:val="0"/>
        <w:spacing w:before="0" w:after="0" w:line="240" w:lineRule="auto"/>
        <w:ind w:left="0" w:firstLine="357"/>
        <w:rPr>
          <w:rFonts w:eastAsia="Calibri"/>
          <w:sz w:val="24"/>
          <w:szCs w:val="24"/>
          <w:lang w:eastAsia="en-US"/>
        </w:rPr>
      </w:pPr>
      <w:r w:rsidRPr="00337819">
        <w:rPr>
          <w:rFonts w:eastAsia="Calibri"/>
          <w:sz w:val="24"/>
          <w:szCs w:val="24"/>
          <w:lang w:eastAsia="en-US"/>
        </w:rPr>
        <w:t>Поставщик несёт ответственность за недостатки, обнаруженные в пределах гарантийного срока. Если в течение гарантийного срока будет выявлено несоответствие товара (недостатки/дефекты изготовленной продукции) требованиям Договора, Поставщик обязан за свой счёт устранить указанные недостатки/дефекты (в том числе оказать услугу по изготовлению и поставке полиграфической продукции повторно) в срок не более 15 (пятнадцати) дней со дня получения уведомления Покупателем.</w:t>
      </w:r>
    </w:p>
    <w:p w14:paraId="356DDAA6" w14:textId="77777777" w:rsidR="00337819" w:rsidRPr="00337819" w:rsidRDefault="00337819" w:rsidP="00364151">
      <w:pPr>
        <w:widowControl w:val="0"/>
        <w:numPr>
          <w:ilvl w:val="1"/>
          <w:numId w:val="23"/>
        </w:numPr>
        <w:tabs>
          <w:tab w:val="left" w:pos="993"/>
        </w:tabs>
        <w:suppressAutoHyphens/>
        <w:autoSpaceDE w:val="0"/>
        <w:spacing w:before="0" w:after="0" w:line="240" w:lineRule="auto"/>
        <w:ind w:left="0" w:firstLine="357"/>
        <w:rPr>
          <w:rFonts w:eastAsia="Calibri"/>
          <w:sz w:val="24"/>
          <w:szCs w:val="24"/>
          <w:lang w:eastAsia="en-US"/>
        </w:rPr>
      </w:pPr>
      <w:r w:rsidRPr="00337819">
        <w:rPr>
          <w:rFonts w:eastAsia="Calibri"/>
          <w:sz w:val="24"/>
          <w:szCs w:val="24"/>
          <w:lang w:eastAsia="en-US"/>
        </w:rPr>
        <w:t>Течение гарантийного срока прерывается на период со дня уведомления Покупателем Поставщика об обнаружении недостатков до дня их устранения.</w:t>
      </w:r>
    </w:p>
    <w:p w14:paraId="5269DF1B" w14:textId="77777777" w:rsidR="00337819" w:rsidRPr="00337819" w:rsidRDefault="00337819" w:rsidP="00337819">
      <w:pPr>
        <w:pageBreakBefore/>
        <w:spacing w:before="0" w:after="0" w:line="240" w:lineRule="auto"/>
        <w:ind w:left="6379" w:firstLine="0"/>
        <w:jc w:val="left"/>
        <w:rPr>
          <w:sz w:val="24"/>
          <w:szCs w:val="24"/>
        </w:rPr>
      </w:pPr>
      <w:r w:rsidRPr="00337819">
        <w:rPr>
          <w:sz w:val="24"/>
          <w:szCs w:val="24"/>
        </w:rPr>
        <w:lastRenderedPageBreak/>
        <w:t>Приложение № 2 к Договору</w:t>
      </w:r>
    </w:p>
    <w:p w14:paraId="42A0EF9E" w14:textId="30BB223F" w:rsidR="00337819" w:rsidRPr="00337819" w:rsidRDefault="004B0413" w:rsidP="00337819">
      <w:pPr>
        <w:spacing w:before="0" w:after="0" w:line="240" w:lineRule="auto"/>
        <w:ind w:left="6379" w:firstLine="0"/>
        <w:jc w:val="left"/>
        <w:rPr>
          <w:sz w:val="24"/>
          <w:szCs w:val="24"/>
        </w:rPr>
      </w:pPr>
      <w:r>
        <w:rPr>
          <w:sz w:val="24"/>
          <w:szCs w:val="24"/>
        </w:rPr>
        <w:t>от «</w:t>
      </w:r>
      <w:r w:rsidR="00C65282">
        <w:rPr>
          <w:sz w:val="24"/>
          <w:szCs w:val="24"/>
        </w:rPr>
        <w:t>___</w:t>
      </w:r>
      <w:r>
        <w:rPr>
          <w:sz w:val="24"/>
          <w:szCs w:val="24"/>
        </w:rPr>
        <w:t xml:space="preserve">» </w:t>
      </w:r>
      <w:r w:rsidR="00C65282">
        <w:rPr>
          <w:sz w:val="24"/>
          <w:szCs w:val="24"/>
        </w:rPr>
        <w:t>августа</w:t>
      </w:r>
      <w:r>
        <w:rPr>
          <w:sz w:val="24"/>
          <w:szCs w:val="24"/>
        </w:rPr>
        <w:t xml:space="preserve"> 202</w:t>
      </w:r>
      <w:r w:rsidR="00C65282">
        <w:rPr>
          <w:sz w:val="24"/>
          <w:szCs w:val="24"/>
        </w:rPr>
        <w:t>6</w:t>
      </w:r>
      <w:r>
        <w:rPr>
          <w:sz w:val="24"/>
          <w:szCs w:val="24"/>
        </w:rPr>
        <w:t xml:space="preserve"> г. № </w:t>
      </w:r>
      <w:r w:rsidR="00C65282">
        <w:rPr>
          <w:sz w:val="24"/>
          <w:szCs w:val="24"/>
        </w:rPr>
        <w:t>___</w:t>
      </w:r>
    </w:p>
    <w:p w14:paraId="33154DF3" w14:textId="77777777" w:rsidR="00337819" w:rsidRPr="00337819" w:rsidRDefault="00337819" w:rsidP="00337819">
      <w:pPr>
        <w:widowControl w:val="0"/>
        <w:suppressAutoHyphens/>
        <w:autoSpaceDE w:val="0"/>
        <w:spacing w:before="240" w:line="240" w:lineRule="auto"/>
        <w:ind w:firstLine="0"/>
        <w:jc w:val="center"/>
        <w:rPr>
          <w:b/>
          <w:sz w:val="24"/>
          <w:szCs w:val="24"/>
          <w:lang w:eastAsia="ar-SA"/>
        </w:rPr>
      </w:pPr>
      <w:r w:rsidRPr="00337819">
        <w:rPr>
          <w:b/>
          <w:sz w:val="24"/>
          <w:szCs w:val="24"/>
          <w:lang w:eastAsia="ar-SA"/>
        </w:rPr>
        <w:t>СПЕЦИФИКАЦИЯ</w:t>
      </w:r>
    </w:p>
    <w:tbl>
      <w:tblPr>
        <w:tblW w:w="9923" w:type="dxa"/>
        <w:tblInd w:w="28" w:type="dxa"/>
        <w:tblLayout w:type="fixed"/>
        <w:tblLook w:val="0000" w:firstRow="0" w:lastRow="0" w:firstColumn="0" w:lastColumn="0" w:noHBand="0" w:noVBand="0"/>
      </w:tblPr>
      <w:tblGrid>
        <w:gridCol w:w="534"/>
        <w:gridCol w:w="4428"/>
        <w:gridCol w:w="1275"/>
        <w:gridCol w:w="993"/>
        <w:gridCol w:w="1275"/>
        <w:gridCol w:w="1418"/>
      </w:tblGrid>
      <w:tr w:rsidR="00337819" w:rsidRPr="00337819" w14:paraId="6EFEA005" w14:textId="77777777" w:rsidTr="00151B3F">
        <w:trPr>
          <w:trHeight w:val="276"/>
        </w:trPr>
        <w:tc>
          <w:tcPr>
            <w:tcW w:w="534" w:type="dxa"/>
            <w:vMerge w:val="restart"/>
            <w:tcBorders>
              <w:top w:val="single" w:sz="4" w:space="0" w:color="000000"/>
              <w:left w:val="single" w:sz="4" w:space="0" w:color="000000"/>
              <w:right w:val="nil"/>
            </w:tcBorders>
            <w:tcMar>
              <w:left w:w="28" w:type="dxa"/>
              <w:right w:w="28" w:type="dxa"/>
            </w:tcMar>
          </w:tcPr>
          <w:p w14:paraId="535C3D0A" w14:textId="77777777" w:rsidR="00337819" w:rsidRPr="00337819" w:rsidRDefault="00337819" w:rsidP="00337819">
            <w:pPr>
              <w:widowControl w:val="0"/>
              <w:suppressAutoHyphens/>
              <w:autoSpaceDE w:val="0"/>
              <w:spacing w:before="0" w:after="0" w:line="240" w:lineRule="auto"/>
              <w:ind w:firstLine="0"/>
              <w:jc w:val="center"/>
              <w:rPr>
                <w:b/>
                <w:sz w:val="24"/>
                <w:szCs w:val="24"/>
                <w:lang w:eastAsia="ar-SA"/>
              </w:rPr>
            </w:pPr>
            <w:r w:rsidRPr="00337819">
              <w:rPr>
                <w:b/>
                <w:sz w:val="24"/>
                <w:szCs w:val="24"/>
                <w:lang w:eastAsia="ar-SA"/>
              </w:rPr>
              <w:t>№ п/п</w:t>
            </w:r>
          </w:p>
        </w:tc>
        <w:tc>
          <w:tcPr>
            <w:tcW w:w="4428" w:type="dxa"/>
            <w:vMerge w:val="restart"/>
            <w:tcBorders>
              <w:top w:val="single" w:sz="4" w:space="0" w:color="000000"/>
              <w:left w:val="single" w:sz="4" w:space="0" w:color="000000"/>
              <w:right w:val="nil"/>
            </w:tcBorders>
            <w:tcMar>
              <w:left w:w="28" w:type="dxa"/>
              <w:right w:w="28" w:type="dxa"/>
            </w:tcMar>
          </w:tcPr>
          <w:p w14:paraId="149E99B4" w14:textId="77777777" w:rsidR="00337819" w:rsidRPr="00337819" w:rsidRDefault="00337819" w:rsidP="00337819">
            <w:pPr>
              <w:widowControl w:val="0"/>
              <w:suppressAutoHyphens/>
              <w:autoSpaceDE w:val="0"/>
              <w:spacing w:before="0" w:after="0" w:line="240" w:lineRule="auto"/>
              <w:ind w:firstLine="0"/>
              <w:jc w:val="center"/>
              <w:rPr>
                <w:b/>
                <w:sz w:val="24"/>
                <w:szCs w:val="24"/>
                <w:lang w:eastAsia="ar-SA"/>
              </w:rPr>
            </w:pPr>
            <w:r w:rsidRPr="00337819">
              <w:rPr>
                <w:b/>
                <w:sz w:val="24"/>
                <w:szCs w:val="24"/>
                <w:lang w:eastAsia="ar-SA"/>
              </w:rPr>
              <w:t>Наименование</w:t>
            </w:r>
          </w:p>
        </w:tc>
        <w:tc>
          <w:tcPr>
            <w:tcW w:w="1275" w:type="dxa"/>
            <w:vMerge w:val="restart"/>
            <w:tcBorders>
              <w:top w:val="single" w:sz="4" w:space="0" w:color="000000"/>
              <w:left w:val="single" w:sz="4" w:space="0" w:color="auto"/>
              <w:right w:val="nil"/>
            </w:tcBorders>
            <w:tcMar>
              <w:left w:w="28" w:type="dxa"/>
              <w:right w:w="28" w:type="dxa"/>
            </w:tcMar>
          </w:tcPr>
          <w:p w14:paraId="237B458A" w14:textId="77777777" w:rsidR="00337819" w:rsidRPr="00337819" w:rsidRDefault="00337819" w:rsidP="00337819">
            <w:pPr>
              <w:widowControl w:val="0"/>
              <w:suppressAutoHyphens/>
              <w:autoSpaceDE w:val="0"/>
              <w:spacing w:before="0" w:after="0" w:line="240" w:lineRule="auto"/>
              <w:ind w:firstLine="0"/>
              <w:jc w:val="center"/>
              <w:rPr>
                <w:b/>
                <w:sz w:val="24"/>
                <w:szCs w:val="24"/>
                <w:lang w:eastAsia="ar-SA"/>
              </w:rPr>
            </w:pPr>
            <w:r w:rsidRPr="00337819">
              <w:rPr>
                <w:b/>
                <w:sz w:val="24"/>
                <w:szCs w:val="24"/>
                <w:lang w:eastAsia="ar-SA"/>
              </w:rPr>
              <w:t>Единица измерения</w:t>
            </w:r>
          </w:p>
        </w:tc>
        <w:tc>
          <w:tcPr>
            <w:tcW w:w="993" w:type="dxa"/>
            <w:vMerge w:val="restart"/>
            <w:tcBorders>
              <w:top w:val="single" w:sz="4" w:space="0" w:color="000000"/>
              <w:left w:val="single" w:sz="4" w:space="0" w:color="000000"/>
              <w:right w:val="single" w:sz="4" w:space="0" w:color="auto"/>
            </w:tcBorders>
            <w:tcMar>
              <w:left w:w="28" w:type="dxa"/>
              <w:right w:w="28" w:type="dxa"/>
            </w:tcMar>
          </w:tcPr>
          <w:p w14:paraId="4B278CFC" w14:textId="77777777" w:rsidR="00337819" w:rsidRPr="00337819" w:rsidRDefault="00337819" w:rsidP="00337819">
            <w:pPr>
              <w:widowControl w:val="0"/>
              <w:suppressAutoHyphens/>
              <w:autoSpaceDE w:val="0"/>
              <w:spacing w:before="0" w:after="0" w:line="240" w:lineRule="auto"/>
              <w:ind w:firstLine="0"/>
              <w:jc w:val="center"/>
              <w:rPr>
                <w:b/>
                <w:sz w:val="24"/>
                <w:szCs w:val="24"/>
                <w:lang w:eastAsia="ar-SA"/>
              </w:rPr>
            </w:pPr>
            <w:r w:rsidRPr="00337819">
              <w:rPr>
                <w:b/>
                <w:sz w:val="24"/>
                <w:szCs w:val="24"/>
                <w:lang w:eastAsia="ar-SA"/>
              </w:rPr>
              <w:t>Коли</w:t>
            </w:r>
            <w:r w:rsidRPr="00337819">
              <w:rPr>
                <w:b/>
                <w:sz w:val="24"/>
                <w:szCs w:val="24"/>
                <w:lang w:eastAsia="ar-SA"/>
              </w:rPr>
              <w:softHyphen/>
              <w:t>чество</w:t>
            </w:r>
          </w:p>
        </w:tc>
        <w:tc>
          <w:tcPr>
            <w:tcW w:w="1275" w:type="dxa"/>
            <w:vMerge w:val="restart"/>
            <w:tcBorders>
              <w:top w:val="single" w:sz="4" w:space="0" w:color="000000"/>
              <w:left w:val="single" w:sz="4" w:space="0" w:color="000000"/>
              <w:right w:val="single" w:sz="4" w:space="0" w:color="auto"/>
            </w:tcBorders>
            <w:tcMar>
              <w:left w:w="28" w:type="dxa"/>
              <w:right w:w="28" w:type="dxa"/>
            </w:tcMar>
          </w:tcPr>
          <w:p w14:paraId="47586ED2" w14:textId="77777777" w:rsidR="00337819" w:rsidRPr="00337819" w:rsidRDefault="00337819" w:rsidP="00337819">
            <w:pPr>
              <w:widowControl w:val="0"/>
              <w:suppressAutoHyphens/>
              <w:autoSpaceDE w:val="0"/>
              <w:spacing w:before="0" w:after="0" w:line="240" w:lineRule="auto"/>
              <w:ind w:firstLine="0"/>
              <w:jc w:val="center"/>
              <w:rPr>
                <w:b/>
                <w:sz w:val="24"/>
                <w:szCs w:val="24"/>
                <w:lang w:eastAsia="ar-SA"/>
              </w:rPr>
            </w:pPr>
            <w:r w:rsidRPr="00337819">
              <w:rPr>
                <w:b/>
                <w:sz w:val="24"/>
                <w:szCs w:val="24"/>
                <w:lang w:eastAsia="ar-SA"/>
              </w:rPr>
              <w:t>Цена за единицу, руб.</w:t>
            </w:r>
          </w:p>
        </w:tc>
        <w:tc>
          <w:tcPr>
            <w:tcW w:w="1418" w:type="dxa"/>
            <w:vMerge w:val="restart"/>
            <w:tcBorders>
              <w:top w:val="single" w:sz="4" w:space="0" w:color="000000"/>
              <w:left w:val="single" w:sz="4" w:space="0" w:color="000000"/>
              <w:right w:val="single" w:sz="4" w:space="0" w:color="000000"/>
            </w:tcBorders>
            <w:tcMar>
              <w:left w:w="28" w:type="dxa"/>
              <w:right w:w="28" w:type="dxa"/>
            </w:tcMar>
          </w:tcPr>
          <w:p w14:paraId="26A04EE0" w14:textId="77777777" w:rsidR="00337819" w:rsidRPr="00337819" w:rsidRDefault="00337819" w:rsidP="00337819">
            <w:pPr>
              <w:widowControl w:val="0"/>
              <w:suppressAutoHyphens/>
              <w:autoSpaceDE w:val="0"/>
              <w:spacing w:before="0" w:after="0" w:line="240" w:lineRule="auto"/>
              <w:ind w:firstLine="0"/>
              <w:jc w:val="center"/>
              <w:rPr>
                <w:b/>
                <w:sz w:val="24"/>
                <w:szCs w:val="24"/>
                <w:lang w:eastAsia="ar-SA"/>
              </w:rPr>
            </w:pPr>
            <w:r w:rsidRPr="00337819">
              <w:rPr>
                <w:b/>
                <w:sz w:val="24"/>
                <w:szCs w:val="24"/>
                <w:lang w:eastAsia="ar-SA"/>
              </w:rPr>
              <w:t>Общая стоимость, руб.</w:t>
            </w:r>
          </w:p>
        </w:tc>
      </w:tr>
      <w:tr w:rsidR="00337819" w:rsidRPr="00337819" w14:paraId="67D4A64B" w14:textId="77777777" w:rsidTr="00151B3F">
        <w:trPr>
          <w:trHeight w:val="276"/>
        </w:trPr>
        <w:tc>
          <w:tcPr>
            <w:tcW w:w="534" w:type="dxa"/>
            <w:vMerge/>
            <w:tcBorders>
              <w:left w:val="single" w:sz="4" w:space="0" w:color="000000"/>
              <w:bottom w:val="single" w:sz="4" w:space="0" w:color="000000"/>
              <w:right w:val="nil"/>
            </w:tcBorders>
          </w:tcPr>
          <w:p w14:paraId="394DC5F2" w14:textId="77777777" w:rsidR="00337819" w:rsidRPr="00337819" w:rsidRDefault="00337819" w:rsidP="00337819">
            <w:pPr>
              <w:widowControl w:val="0"/>
              <w:suppressAutoHyphens/>
              <w:autoSpaceDE w:val="0"/>
              <w:spacing w:before="0" w:after="0" w:line="240" w:lineRule="auto"/>
              <w:ind w:firstLine="0"/>
              <w:jc w:val="left"/>
              <w:rPr>
                <w:sz w:val="24"/>
                <w:szCs w:val="24"/>
                <w:lang w:eastAsia="ar-SA"/>
              </w:rPr>
            </w:pPr>
          </w:p>
        </w:tc>
        <w:tc>
          <w:tcPr>
            <w:tcW w:w="4428" w:type="dxa"/>
            <w:vMerge/>
            <w:tcBorders>
              <w:left w:val="single" w:sz="4" w:space="0" w:color="000000"/>
              <w:bottom w:val="single" w:sz="4" w:space="0" w:color="000000"/>
              <w:right w:val="nil"/>
            </w:tcBorders>
          </w:tcPr>
          <w:p w14:paraId="77AF9E91" w14:textId="77777777" w:rsidR="00337819" w:rsidRPr="00337819" w:rsidRDefault="00337819" w:rsidP="00337819">
            <w:pPr>
              <w:widowControl w:val="0"/>
              <w:suppressAutoHyphens/>
              <w:autoSpaceDE w:val="0"/>
              <w:spacing w:before="0" w:after="0" w:line="240" w:lineRule="auto"/>
              <w:ind w:firstLine="0"/>
              <w:jc w:val="left"/>
              <w:rPr>
                <w:sz w:val="24"/>
                <w:szCs w:val="24"/>
                <w:lang w:eastAsia="ar-SA"/>
              </w:rPr>
            </w:pPr>
          </w:p>
        </w:tc>
        <w:tc>
          <w:tcPr>
            <w:tcW w:w="1275" w:type="dxa"/>
            <w:vMerge/>
            <w:tcBorders>
              <w:left w:val="single" w:sz="4" w:space="0" w:color="auto"/>
              <w:bottom w:val="single" w:sz="4" w:space="0" w:color="000000"/>
              <w:right w:val="nil"/>
            </w:tcBorders>
          </w:tcPr>
          <w:p w14:paraId="27630FB9" w14:textId="77777777" w:rsidR="00337819" w:rsidRPr="00337819" w:rsidRDefault="00337819" w:rsidP="00337819">
            <w:pPr>
              <w:widowControl w:val="0"/>
              <w:suppressAutoHyphens/>
              <w:autoSpaceDE w:val="0"/>
              <w:spacing w:before="0" w:after="0" w:line="240" w:lineRule="auto"/>
              <w:ind w:firstLine="0"/>
              <w:jc w:val="left"/>
              <w:rPr>
                <w:sz w:val="24"/>
                <w:szCs w:val="24"/>
                <w:lang w:eastAsia="ar-SA"/>
              </w:rPr>
            </w:pPr>
          </w:p>
        </w:tc>
        <w:tc>
          <w:tcPr>
            <w:tcW w:w="993" w:type="dxa"/>
            <w:vMerge/>
            <w:tcBorders>
              <w:left w:val="single" w:sz="4" w:space="0" w:color="000000"/>
              <w:bottom w:val="single" w:sz="4" w:space="0" w:color="000000"/>
              <w:right w:val="single" w:sz="4" w:space="0" w:color="auto"/>
            </w:tcBorders>
          </w:tcPr>
          <w:p w14:paraId="1E5EE72E" w14:textId="77777777" w:rsidR="00337819" w:rsidRPr="00337819" w:rsidRDefault="00337819" w:rsidP="00337819">
            <w:pPr>
              <w:widowControl w:val="0"/>
              <w:suppressAutoHyphens/>
              <w:autoSpaceDE w:val="0"/>
              <w:spacing w:before="0" w:after="0" w:line="240" w:lineRule="auto"/>
              <w:ind w:firstLine="0"/>
              <w:jc w:val="left"/>
              <w:rPr>
                <w:sz w:val="24"/>
                <w:szCs w:val="24"/>
                <w:lang w:eastAsia="ar-SA"/>
              </w:rPr>
            </w:pPr>
          </w:p>
        </w:tc>
        <w:tc>
          <w:tcPr>
            <w:tcW w:w="1275" w:type="dxa"/>
            <w:vMerge/>
            <w:tcBorders>
              <w:left w:val="single" w:sz="4" w:space="0" w:color="000000"/>
              <w:bottom w:val="single" w:sz="4" w:space="0" w:color="000000"/>
              <w:right w:val="single" w:sz="4" w:space="0" w:color="auto"/>
            </w:tcBorders>
          </w:tcPr>
          <w:p w14:paraId="39D78150" w14:textId="77777777" w:rsidR="00337819" w:rsidRPr="00337819" w:rsidRDefault="00337819" w:rsidP="00337819">
            <w:pPr>
              <w:widowControl w:val="0"/>
              <w:suppressAutoHyphens/>
              <w:autoSpaceDE w:val="0"/>
              <w:spacing w:before="0" w:after="0" w:line="240" w:lineRule="auto"/>
              <w:ind w:firstLine="0"/>
              <w:jc w:val="left"/>
              <w:rPr>
                <w:sz w:val="24"/>
                <w:szCs w:val="24"/>
                <w:lang w:eastAsia="ar-SA"/>
              </w:rPr>
            </w:pPr>
          </w:p>
        </w:tc>
        <w:tc>
          <w:tcPr>
            <w:tcW w:w="1418" w:type="dxa"/>
            <w:vMerge/>
            <w:tcBorders>
              <w:left w:val="single" w:sz="4" w:space="0" w:color="000000"/>
              <w:bottom w:val="single" w:sz="4" w:space="0" w:color="000000"/>
              <w:right w:val="single" w:sz="4" w:space="0" w:color="000000"/>
            </w:tcBorders>
          </w:tcPr>
          <w:p w14:paraId="1B88BD58" w14:textId="77777777" w:rsidR="00337819" w:rsidRPr="00337819" w:rsidRDefault="00337819" w:rsidP="00337819">
            <w:pPr>
              <w:widowControl w:val="0"/>
              <w:suppressAutoHyphens/>
              <w:autoSpaceDE w:val="0"/>
              <w:spacing w:before="0" w:after="0" w:line="240" w:lineRule="auto"/>
              <w:ind w:firstLine="0"/>
              <w:jc w:val="left"/>
              <w:rPr>
                <w:sz w:val="24"/>
                <w:szCs w:val="24"/>
                <w:lang w:eastAsia="ar-SA"/>
              </w:rPr>
            </w:pPr>
          </w:p>
        </w:tc>
      </w:tr>
      <w:tr w:rsidR="00337819" w:rsidRPr="00337819" w14:paraId="4BF86AF0" w14:textId="77777777" w:rsidTr="00151B3F">
        <w:trPr>
          <w:trHeight w:val="20"/>
        </w:trPr>
        <w:tc>
          <w:tcPr>
            <w:tcW w:w="534" w:type="dxa"/>
            <w:tcBorders>
              <w:top w:val="single" w:sz="4" w:space="0" w:color="000000"/>
              <w:left w:val="single" w:sz="4" w:space="0" w:color="000000"/>
              <w:bottom w:val="single" w:sz="4" w:space="0" w:color="000000"/>
              <w:right w:val="nil"/>
            </w:tcBorders>
          </w:tcPr>
          <w:p w14:paraId="3D55A2AE" w14:textId="66C545B1" w:rsidR="00337819" w:rsidRPr="00337819" w:rsidRDefault="006B4EC7" w:rsidP="00337819">
            <w:pPr>
              <w:widowControl w:val="0"/>
              <w:suppressAutoHyphens/>
              <w:autoSpaceDE w:val="0"/>
              <w:spacing w:before="0" w:after="0" w:line="240" w:lineRule="auto"/>
              <w:ind w:firstLine="0"/>
              <w:jc w:val="right"/>
              <w:rPr>
                <w:sz w:val="24"/>
                <w:szCs w:val="24"/>
                <w:lang w:eastAsia="ar-SA"/>
              </w:rPr>
            </w:pPr>
            <w:r>
              <w:rPr>
                <w:sz w:val="24"/>
                <w:szCs w:val="24"/>
                <w:lang w:eastAsia="ar-SA"/>
              </w:rPr>
              <w:t>1</w:t>
            </w:r>
          </w:p>
        </w:tc>
        <w:tc>
          <w:tcPr>
            <w:tcW w:w="4428" w:type="dxa"/>
            <w:tcBorders>
              <w:top w:val="single" w:sz="4" w:space="0" w:color="000000"/>
              <w:left w:val="single" w:sz="4" w:space="0" w:color="000000"/>
              <w:bottom w:val="single" w:sz="4" w:space="0" w:color="000000"/>
              <w:right w:val="nil"/>
            </w:tcBorders>
          </w:tcPr>
          <w:p w14:paraId="194EB6F1" w14:textId="51388054" w:rsidR="00337819" w:rsidRPr="00337819" w:rsidRDefault="00337819" w:rsidP="00337819">
            <w:pPr>
              <w:widowControl w:val="0"/>
              <w:tabs>
                <w:tab w:val="left" w:pos="993"/>
              </w:tabs>
              <w:suppressAutoHyphens/>
              <w:autoSpaceDE w:val="0"/>
              <w:spacing w:before="0" w:after="0" w:line="240" w:lineRule="auto"/>
              <w:ind w:firstLine="0"/>
              <w:jc w:val="left"/>
              <w:rPr>
                <w:rFonts w:eastAsia="Calibri" w:cs="Arial"/>
                <w:sz w:val="24"/>
                <w:szCs w:val="24"/>
                <w:lang w:eastAsia="en-US"/>
              </w:rPr>
            </w:pPr>
            <w:r w:rsidRPr="00337819">
              <w:rPr>
                <w:rFonts w:eastAsia="Calibri" w:cs="Arial"/>
                <w:sz w:val="24"/>
                <w:szCs w:val="24"/>
                <w:lang w:eastAsia="en-US"/>
              </w:rPr>
              <w:t>Квартальный (настенный) календарь на 202</w:t>
            </w:r>
            <w:r w:rsidR="00B52CA3">
              <w:rPr>
                <w:rFonts w:eastAsia="Calibri" w:cs="Arial"/>
                <w:sz w:val="24"/>
                <w:szCs w:val="24"/>
                <w:lang w:eastAsia="en-US"/>
              </w:rPr>
              <w:t>7</w:t>
            </w:r>
            <w:r w:rsidRPr="00337819">
              <w:rPr>
                <w:rFonts w:eastAsia="Calibri" w:cs="Arial"/>
                <w:sz w:val="24"/>
                <w:szCs w:val="24"/>
                <w:lang w:eastAsia="en-US"/>
              </w:rPr>
              <w:t xml:space="preserve"> год</w:t>
            </w:r>
          </w:p>
        </w:tc>
        <w:tc>
          <w:tcPr>
            <w:tcW w:w="1275" w:type="dxa"/>
            <w:tcBorders>
              <w:top w:val="single" w:sz="4" w:space="0" w:color="000000"/>
              <w:left w:val="single" w:sz="4" w:space="0" w:color="auto"/>
              <w:bottom w:val="single" w:sz="4" w:space="0" w:color="000000"/>
              <w:right w:val="nil"/>
            </w:tcBorders>
          </w:tcPr>
          <w:p w14:paraId="7BCD0B32" w14:textId="77777777" w:rsidR="00337819" w:rsidRPr="00337819" w:rsidRDefault="00337819" w:rsidP="00337819">
            <w:pPr>
              <w:widowControl w:val="0"/>
              <w:suppressAutoHyphens/>
              <w:autoSpaceDE w:val="0"/>
              <w:spacing w:before="0" w:after="0" w:line="240" w:lineRule="auto"/>
              <w:ind w:firstLine="0"/>
              <w:jc w:val="center"/>
              <w:rPr>
                <w:sz w:val="24"/>
                <w:szCs w:val="24"/>
                <w:lang w:eastAsia="ar-SA"/>
              </w:rPr>
            </w:pPr>
            <w:r w:rsidRPr="00337819">
              <w:rPr>
                <w:sz w:val="24"/>
                <w:szCs w:val="24"/>
                <w:lang w:eastAsia="ar-SA"/>
              </w:rPr>
              <w:t>шт.</w:t>
            </w:r>
          </w:p>
        </w:tc>
        <w:tc>
          <w:tcPr>
            <w:tcW w:w="993" w:type="dxa"/>
            <w:tcBorders>
              <w:top w:val="single" w:sz="4" w:space="0" w:color="000000"/>
              <w:left w:val="single" w:sz="4" w:space="0" w:color="000000"/>
              <w:bottom w:val="single" w:sz="4" w:space="0" w:color="000000"/>
              <w:right w:val="single" w:sz="4" w:space="0" w:color="auto"/>
            </w:tcBorders>
          </w:tcPr>
          <w:p w14:paraId="04338098" w14:textId="5927EF1B" w:rsidR="00337819" w:rsidRPr="00337819" w:rsidRDefault="000035D9" w:rsidP="00337819">
            <w:pPr>
              <w:widowControl w:val="0"/>
              <w:suppressAutoHyphens/>
              <w:autoSpaceDE w:val="0"/>
              <w:spacing w:before="0" w:after="0" w:line="240" w:lineRule="auto"/>
              <w:ind w:firstLine="0"/>
              <w:jc w:val="right"/>
              <w:rPr>
                <w:sz w:val="24"/>
                <w:szCs w:val="24"/>
                <w:lang w:eastAsia="ar-SA"/>
              </w:rPr>
            </w:pPr>
            <w:r>
              <w:rPr>
                <w:sz w:val="24"/>
                <w:szCs w:val="24"/>
                <w:lang w:eastAsia="ar-SA"/>
              </w:rPr>
              <w:t>50</w:t>
            </w:r>
          </w:p>
        </w:tc>
        <w:tc>
          <w:tcPr>
            <w:tcW w:w="1275" w:type="dxa"/>
            <w:tcBorders>
              <w:top w:val="single" w:sz="4" w:space="0" w:color="000000"/>
              <w:left w:val="single" w:sz="4" w:space="0" w:color="000000"/>
              <w:bottom w:val="single" w:sz="4" w:space="0" w:color="000000"/>
              <w:right w:val="single" w:sz="4" w:space="0" w:color="auto"/>
            </w:tcBorders>
          </w:tcPr>
          <w:p w14:paraId="46D8EB69" w14:textId="0374905C" w:rsidR="00337819" w:rsidRPr="00337819" w:rsidRDefault="00337819" w:rsidP="00337819">
            <w:pPr>
              <w:widowControl w:val="0"/>
              <w:suppressAutoHyphens/>
              <w:autoSpaceDE w:val="0"/>
              <w:spacing w:before="0" w:after="0" w:line="240" w:lineRule="auto"/>
              <w:ind w:firstLine="0"/>
              <w:jc w:val="right"/>
              <w:rPr>
                <w:sz w:val="24"/>
                <w:szCs w:val="24"/>
                <w:lang w:eastAsia="ar-SA"/>
              </w:rPr>
            </w:pPr>
          </w:p>
        </w:tc>
        <w:tc>
          <w:tcPr>
            <w:tcW w:w="1418" w:type="dxa"/>
            <w:tcBorders>
              <w:top w:val="single" w:sz="4" w:space="0" w:color="000000"/>
              <w:left w:val="single" w:sz="4" w:space="0" w:color="000000"/>
              <w:bottom w:val="single" w:sz="4" w:space="0" w:color="000000"/>
              <w:right w:val="single" w:sz="4" w:space="0" w:color="000000"/>
            </w:tcBorders>
          </w:tcPr>
          <w:p w14:paraId="0ACBEAB9" w14:textId="2DFDFA35" w:rsidR="00337819" w:rsidRPr="007B671B" w:rsidRDefault="00337819" w:rsidP="00337819">
            <w:pPr>
              <w:widowControl w:val="0"/>
              <w:suppressAutoHyphens/>
              <w:autoSpaceDE w:val="0"/>
              <w:spacing w:before="0" w:after="0" w:line="240" w:lineRule="auto"/>
              <w:ind w:firstLine="0"/>
              <w:jc w:val="right"/>
              <w:rPr>
                <w:lang w:eastAsia="ar-SA"/>
              </w:rPr>
            </w:pPr>
          </w:p>
        </w:tc>
      </w:tr>
      <w:tr w:rsidR="00337819" w:rsidRPr="00337819" w14:paraId="66B0D894" w14:textId="77777777" w:rsidTr="00151B3F">
        <w:trPr>
          <w:trHeight w:val="20"/>
        </w:trPr>
        <w:tc>
          <w:tcPr>
            <w:tcW w:w="534" w:type="dxa"/>
            <w:tcBorders>
              <w:top w:val="single" w:sz="4" w:space="0" w:color="000000"/>
              <w:left w:val="single" w:sz="4" w:space="0" w:color="000000"/>
              <w:bottom w:val="single" w:sz="4" w:space="0" w:color="000000"/>
              <w:right w:val="nil"/>
            </w:tcBorders>
          </w:tcPr>
          <w:p w14:paraId="3C5E2698" w14:textId="06EFA250" w:rsidR="00337819" w:rsidRPr="00337819" w:rsidRDefault="006B4EC7" w:rsidP="00337819">
            <w:pPr>
              <w:widowControl w:val="0"/>
              <w:suppressAutoHyphens/>
              <w:autoSpaceDE w:val="0"/>
              <w:spacing w:before="0" w:after="0" w:line="240" w:lineRule="auto"/>
              <w:ind w:firstLine="0"/>
              <w:jc w:val="right"/>
              <w:rPr>
                <w:sz w:val="24"/>
                <w:szCs w:val="24"/>
                <w:lang w:eastAsia="ar-SA"/>
              </w:rPr>
            </w:pPr>
            <w:r>
              <w:rPr>
                <w:sz w:val="24"/>
                <w:szCs w:val="24"/>
                <w:lang w:eastAsia="ar-SA"/>
              </w:rPr>
              <w:t>2</w:t>
            </w:r>
          </w:p>
        </w:tc>
        <w:tc>
          <w:tcPr>
            <w:tcW w:w="4428" w:type="dxa"/>
            <w:tcBorders>
              <w:top w:val="single" w:sz="4" w:space="0" w:color="000000"/>
              <w:left w:val="single" w:sz="4" w:space="0" w:color="000000"/>
              <w:bottom w:val="single" w:sz="4" w:space="0" w:color="000000"/>
              <w:right w:val="nil"/>
            </w:tcBorders>
          </w:tcPr>
          <w:p w14:paraId="02FB586F" w14:textId="7FC7BDCE" w:rsidR="00337819" w:rsidRPr="00337819" w:rsidRDefault="00337819" w:rsidP="00337819">
            <w:pPr>
              <w:widowControl w:val="0"/>
              <w:tabs>
                <w:tab w:val="left" w:pos="993"/>
              </w:tabs>
              <w:suppressAutoHyphens/>
              <w:autoSpaceDE w:val="0"/>
              <w:spacing w:before="0" w:after="0" w:line="240" w:lineRule="auto"/>
              <w:ind w:firstLine="0"/>
              <w:jc w:val="left"/>
              <w:rPr>
                <w:rFonts w:eastAsia="Calibri" w:cs="Arial"/>
                <w:sz w:val="24"/>
                <w:szCs w:val="24"/>
                <w:lang w:eastAsia="en-US"/>
              </w:rPr>
            </w:pPr>
            <w:r w:rsidRPr="00337819">
              <w:rPr>
                <w:rFonts w:eastAsia="Calibri" w:cs="Arial"/>
                <w:sz w:val="24"/>
                <w:szCs w:val="24"/>
                <w:lang w:eastAsia="en-US"/>
              </w:rPr>
              <w:t>Магнит деревянный</w:t>
            </w:r>
          </w:p>
        </w:tc>
        <w:tc>
          <w:tcPr>
            <w:tcW w:w="1275" w:type="dxa"/>
            <w:tcBorders>
              <w:top w:val="single" w:sz="4" w:space="0" w:color="000000"/>
              <w:left w:val="single" w:sz="4" w:space="0" w:color="auto"/>
              <w:bottom w:val="single" w:sz="4" w:space="0" w:color="000000"/>
              <w:right w:val="nil"/>
            </w:tcBorders>
          </w:tcPr>
          <w:p w14:paraId="7F7C4B2D" w14:textId="77777777" w:rsidR="00337819" w:rsidRPr="00337819" w:rsidRDefault="00337819" w:rsidP="00337819">
            <w:pPr>
              <w:widowControl w:val="0"/>
              <w:suppressAutoHyphens/>
              <w:autoSpaceDE w:val="0"/>
              <w:spacing w:before="0" w:after="0" w:line="240" w:lineRule="auto"/>
              <w:ind w:firstLine="0"/>
              <w:jc w:val="center"/>
              <w:rPr>
                <w:sz w:val="24"/>
                <w:szCs w:val="24"/>
                <w:lang w:eastAsia="ar-SA"/>
              </w:rPr>
            </w:pPr>
            <w:r w:rsidRPr="00337819">
              <w:rPr>
                <w:sz w:val="24"/>
                <w:szCs w:val="24"/>
                <w:lang w:eastAsia="ar-SA"/>
              </w:rPr>
              <w:t>шт.</w:t>
            </w:r>
          </w:p>
        </w:tc>
        <w:tc>
          <w:tcPr>
            <w:tcW w:w="993" w:type="dxa"/>
            <w:tcBorders>
              <w:top w:val="single" w:sz="4" w:space="0" w:color="000000"/>
              <w:left w:val="single" w:sz="4" w:space="0" w:color="000000"/>
              <w:bottom w:val="single" w:sz="4" w:space="0" w:color="000000"/>
              <w:right w:val="single" w:sz="4" w:space="0" w:color="auto"/>
            </w:tcBorders>
          </w:tcPr>
          <w:p w14:paraId="5E5CE7AC" w14:textId="172B70FA" w:rsidR="00337819" w:rsidRPr="00337819" w:rsidRDefault="00337819" w:rsidP="00337819">
            <w:pPr>
              <w:widowControl w:val="0"/>
              <w:suppressAutoHyphens/>
              <w:autoSpaceDE w:val="0"/>
              <w:spacing w:before="0" w:after="0" w:line="240" w:lineRule="auto"/>
              <w:ind w:firstLine="0"/>
              <w:jc w:val="right"/>
              <w:rPr>
                <w:sz w:val="24"/>
                <w:szCs w:val="24"/>
                <w:lang w:eastAsia="ar-SA"/>
              </w:rPr>
            </w:pPr>
            <w:r w:rsidRPr="00337819">
              <w:rPr>
                <w:sz w:val="24"/>
                <w:szCs w:val="24"/>
                <w:lang w:eastAsia="ar-SA"/>
              </w:rPr>
              <w:t>1</w:t>
            </w:r>
            <w:r w:rsidR="000035D9">
              <w:rPr>
                <w:sz w:val="24"/>
                <w:szCs w:val="24"/>
                <w:lang w:eastAsia="ar-SA"/>
              </w:rPr>
              <w:t>50</w:t>
            </w:r>
          </w:p>
        </w:tc>
        <w:tc>
          <w:tcPr>
            <w:tcW w:w="1275" w:type="dxa"/>
            <w:tcBorders>
              <w:top w:val="single" w:sz="4" w:space="0" w:color="000000"/>
              <w:left w:val="single" w:sz="4" w:space="0" w:color="000000"/>
              <w:bottom w:val="single" w:sz="4" w:space="0" w:color="000000"/>
              <w:right w:val="single" w:sz="4" w:space="0" w:color="auto"/>
            </w:tcBorders>
          </w:tcPr>
          <w:p w14:paraId="2D3098A9" w14:textId="16844B4F" w:rsidR="00337819" w:rsidRPr="00337819" w:rsidRDefault="00337819" w:rsidP="00337819">
            <w:pPr>
              <w:widowControl w:val="0"/>
              <w:suppressAutoHyphens/>
              <w:autoSpaceDE w:val="0"/>
              <w:spacing w:before="0" w:after="0" w:line="240" w:lineRule="auto"/>
              <w:ind w:firstLine="0"/>
              <w:jc w:val="right"/>
              <w:rPr>
                <w:sz w:val="24"/>
                <w:szCs w:val="24"/>
                <w:lang w:eastAsia="ar-SA"/>
              </w:rPr>
            </w:pPr>
          </w:p>
        </w:tc>
        <w:tc>
          <w:tcPr>
            <w:tcW w:w="1418" w:type="dxa"/>
            <w:tcBorders>
              <w:top w:val="single" w:sz="4" w:space="0" w:color="000000"/>
              <w:left w:val="single" w:sz="4" w:space="0" w:color="000000"/>
              <w:bottom w:val="single" w:sz="4" w:space="0" w:color="000000"/>
              <w:right w:val="single" w:sz="4" w:space="0" w:color="000000"/>
            </w:tcBorders>
          </w:tcPr>
          <w:p w14:paraId="3C5D69CE" w14:textId="29D2C961" w:rsidR="00337819" w:rsidRPr="007B671B" w:rsidRDefault="00337819" w:rsidP="00337819">
            <w:pPr>
              <w:widowControl w:val="0"/>
              <w:suppressAutoHyphens/>
              <w:autoSpaceDE w:val="0"/>
              <w:spacing w:before="0" w:after="0" w:line="240" w:lineRule="auto"/>
              <w:ind w:firstLine="0"/>
              <w:jc w:val="right"/>
              <w:rPr>
                <w:lang w:eastAsia="ar-SA"/>
              </w:rPr>
            </w:pPr>
          </w:p>
        </w:tc>
      </w:tr>
      <w:tr w:rsidR="00337819" w:rsidRPr="00337819" w14:paraId="36241603" w14:textId="77777777" w:rsidTr="00151B3F">
        <w:trPr>
          <w:trHeight w:val="20"/>
        </w:trPr>
        <w:tc>
          <w:tcPr>
            <w:tcW w:w="534" w:type="dxa"/>
            <w:tcBorders>
              <w:top w:val="single" w:sz="4" w:space="0" w:color="000000"/>
              <w:left w:val="single" w:sz="4" w:space="0" w:color="000000"/>
              <w:bottom w:val="single" w:sz="4" w:space="0" w:color="000000"/>
              <w:right w:val="nil"/>
            </w:tcBorders>
          </w:tcPr>
          <w:p w14:paraId="72199AB3" w14:textId="237531EF" w:rsidR="00337819" w:rsidRPr="00337819" w:rsidRDefault="006B4EC7" w:rsidP="00337819">
            <w:pPr>
              <w:widowControl w:val="0"/>
              <w:suppressAutoHyphens/>
              <w:autoSpaceDE w:val="0"/>
              <w:spacing w:before="0" w:after="0" w:line="240" w:lineRule="auto"/>
              <w:ind w:firstLine="0"/>
              <w:jc w:val="right"/>
              <w:rPr>
                <w:sz w:val="24"/>
                <w:szCs w:val="24"/>
                <w:lang w:eastAsia="ar-SA"/>
              </w:rPr>
            </w:pPr>
            <w:r>
              <w:rPr>
                <w:sz w:val="24"/>
                <w:szCs w:val="24"/>
                <w:lang w:eastAsia="ar-SA"/>
              </w:rPr>
              <w:t>3</w:t>
            </w:r>
          </w:p>
        </w:tc>
        <w:tc>
          <w:tcPr>
            <w:tcW w:w="4428" w:type="dxa"/>
            <w:tcBorders>
              <w:top w:val="single" w:sz="4" w:space="0" w:color="000000"/>
              <w:left w:val="single" w:sz="4" w:space="0" w:color="000000"/>
              <w:bottom w:val="single" w:sz="4" w:space="0" w:color="000000"/>
              <w:right w:val="nil"/>
            </w:tcBorders>
          </w:tcPr>
          <w:p w14:paraId="5B50AA2E" w14:textId="432EE759" w:rsidR="00337819" w:rsidRPr="00337819" w:rsidRDefault="00337819" w:rsidP="00337819">
            <w:pPr>
              <w:widowControl w:val="0"/>
              <w:tabs>
                <w:tab w:val="left" w:pos="993"/>
              </w:tabs>
              <w:suppressAutoHyphens/>
              <w:autoSpaceDE w:val="0"/>
              <w:spacing w:before="0" w:after="0" w:line="240" w:lineRule="auto"/>
              <w:ind w:firstLine="0"/>
              <w:jc w:val="left"/>
              <w:rPr>
                <w:rFonts w:eastAsia="Calibri" w:cs="Arial"/>
                <w:sz w:val="24"/>
                <w:szCs w:val="24"/>
                <w:lang w:eastAsia="en-US"/>
              </w:rPr>
            </w:pPr>
            <w:r w:rsidRPr="00337819">
              <w:rPr>
                <w:rFonts w:eastAsia="Calibri" w:cs="Arial"/>
                <w:sz w:val="24"/>
                <w:szCs w:val="24"/>
                <w:lang w:eastAsia="en-US"/>
              </w:rPr>
              <w:t>Брелок деревянный</w:t>
            </w:r>
          </w:p>
        </w:tc>
        <w:tc>
          <w:tcPr>
            <w:tcW w:w="1275" w:type="dxa"/>
            <w:tcBorders>
              <w:top w:val="single" w:sz="4" w:space="0" w:color="000000"/>
              <w:left w:val="single" w:sz="4" w:space="0" w:color="auto"/>
              <w:bottom w:val="single" w:sz="4" w:space="0" w:color="000000"/>
              <w:right w:val="nil"/>
            </w:tcBorders>
          </w:tcPr>
          <w:p w14:paraId="409D88F1" w14:textId="77777777" w:rsidR="00337819" w:rsidRPr="00337819" w:rsidRDefault="00337819" w:rsidP="00337819">
            <w:pPr>
              <w:widowControl w:val="0"/>
              <w:suppressAutoHyphens/>
              <w:autoSpaceDE w:val="0"/>
              <w:spacing w:before="0" w:after="0" w:line="240" w:lineRule="auto"/>
              <w:ind w:firstLine="0"/>
              <w:jc w:val="center"/>
              <w:rPr>
                <w:sz w:val="24"/>
                <w:szCs w:val="24"/>
                <w:lang w:eastAsia="ar-SA"/>
              </w:rPr>
            </w:pPr>
            <w:r w:rsidRPr="00337819">
              <w:rPr>
                <w:sz w:val="24"/>
                <w:szCs w:val="24"/>
                <w:lang w:eastAsia="ar-SA"/>
              </w:rPr>
              <w:t>шт.</w:t>
            </w:r>
          </w:p>
        </w:tc>
        <w:tc>
          <w:tcPr>
            <w:tcW w:w="993" w:type="dxa"/>
            <w:tcBorders>
              <w:top w:val="single" w:sz="4" w:space="0" w:color="000000"/>
              <w:left w:val="single" w:sz="4" w:space="0" w:color="000000"/>
              <w:bottom w:val="single" w:sz="4" w:space="0" w:color="000000"/>
              <w:right w:val="single" w:sz="4" w:space="0" w:color="auto"/>
            </w:tcBorders>
          </w:tcPr>
          <w:p w14:paraId="769B6468" w14:textId="620069FF" w:rsidR="00337819" w:rsidRPr="00337819" w:rsidRDefault="00337819" w:rsidP="00337819">
            <w:pPr>
              <w:widowControl w:val="0"/>
              <w:suppressAutoHyphens/>
              <w:autoSpaceDE w:val="0"/>
              <w:spacing w:before="0" w:after="0" w:line="240" w:lineRule="auto"/>
              <w:ind w:firstLine="0"/>
              <w:jc w:val="right"/>
              <w:rPr>
                <w:sz w:val="24"/>
                <w:szCs w:val="24"/>
                <w:lang w:eastAsia="ar-SA"/>
              </w:rPr>
            </w:pPr>
            <w:r w:rsidRPr="00337819">
              <w:rPr>
                <w:sz w:val="24"/>
                <w:szCs w:val="24"/>
                <w:lang w:eastAsia="ar-SA"/>
              </w:rPr>
              <w:t>1</w:t>
            </w:r>
            <w:r w:rsidR="000035D9">
              <w:rPr>
                <w:sz w:val="24"/>
                <w:szCs w:val="24"/>
                <w:lang w:eastAsia="ar-SA"/>
              </w:rPr>
              <w:t>50</w:t>
            </w:r>
          </w:p>
        </w:tc>
        <w:tc>
          <w:tcPr>
            <w:tcW w:w="1275" w:type="dxa"/>
            <w:tcBorders>
              <w:top w:val="single" w:sz="4" w:space="0" w:color="000000"/>
              <w:left w:val="single" w:sz="4" w:space="0" w:color="000000"/>
              <w:bottom w:val="single" w:sz="4" w:space="0" w:color="000000"/>
              <w:right w:val="single" w:sz="4" w:space="0" w:color="auto"/>
            </w:tcBorders>
          </w:tcPr>
          <w:p w14:paraId="4267E856" w14:textId="65EE328F" w:rsidR="00337819" w:rsidRPr="00337819" w:rsidRDefault="00337819" w:rsidP="00337819">
            <w:pPr>
              <w:widowControl w:val="0"/>
              <w:suppressAutoHyphens/>
              <w:autoSpaceDE w:val="0"/>
              <w:spacing w:before="0" w:after="0" w:line="240" w:lineRule="auto"/>
              <w:ind w:firstLine="0"/>
              <w:jc w:val="right"/>
              <w:rPr>
                <w:sz w:val="24"/>
                <w:szCs w:val="24"/>
                <w:lang w:eastAsia="ar-SA"/>
              </w:rPr>
            </w:pPr>
          </w:p>
        </w:tc>
        <w:tc>
          <w:tcPr>
            <w:tcW w:w="1418" w:type="dxa"/>
            <w:tcBorders>
              <w:top w:val="single" w:sz="4" w:space="0" w:color="000000"/>
              <w:left w:val="single" w:sz="4" w:space="0" w:color="000000"/>
              <w:bottom w:val="single" w:sz="4" w:space="0" w:color="000000"/>
              <w:right w:val="single" w:sz="4" w:space="0" w:color="000000"/>
            </w:tcBorders>
          </w:tcPr>
          <w:p w14:paraId="2748FD24" w14:textId="6C49CA99" w:rsidR="00337819" w:rsidRPr="007B671B" w:rsidRDefault="00337819" w:rsidP="00337819">
            <w:pPr>
              <w:widowControl w:val="0"/>
              <w:suppressAutoHyphens/>
              <w:autoSpaceDE w:val="0"/>
              <w:spacing w:before="0" w:after="0" w:line="240" w:lineRule="auto"/>
              <w:ind w:firstLine="0"/>
              <w:jc w:val="right"/>
              <w:rPr>
                <w:lang w:eastAsia="ar-SA"/>
              </w:rPr>
            </w:pPr>
          </w:p>
        </w:tc>
      </w:tr>
      <w:tr w:rsidR="00337819" w:rsidRPr="00337819" w14:paraId="2A843518" w14:textId="77777777" w:rsidTr="00151B3F">
        <w:trPr>
          <w:trHeight w:val="20"/>
        </w:trPr>
        <w:tc>
          <w:tcPr>
            <w:tcW w:w="534" w:type="dxa"/>
            <w:tcBorders>
              <w:top w:val="single" w:sz="4" w:space="0" w:color="000000"/>
              <w:left w:val="single" w:sz="4" w:space="0" w:color="000000"/>
              <w:bottom w:val="single" w:sz="4" w:space="0" w:color="000000"/>
              <w:right w:val="nil"/>
            </w:tcBorders>
          </w:tcPr>
          <w:p w14:paraId="0DCFE751" w14:textId="0536636B" w:rsidR="00337819" w:rsidRPr="00337819" w:rsidRDefault="006B4EC7" w:rsidP="00337819">
            <w:pPr>
              <w:widowControl w:val="0"/>
              <w:suppressAutoHyphens/>
              <w:autoSpaceDE w:val="0"/>
              <w:spacing w:before="0" w:after="0" w:line="240" w:lineRule="auto"/>
              <w:ind w:firstLine="0"/>
              <w:jc w:val="right"/>
              <w:rPr>
                <w:sz w:val="24"/>
                <w:szCs w:val="24"/>
                <w:lang w:eastAsia="ar-SA"/>
              </w:rPr>
            </w:pPr>
            <w:r>
              <w:rPr>
                <w:sz w:val="24"/>
                <w:szCs w:val="24"/>
                <w:lang w:eastAsia="ar-SA"/>
              </w:rPr>
              <w:t>4</w:t>
            </w:r>
          </w:p>
        </w:tc>
        <w:tc>
          <w:tcPr>
            <w:tcW w:w="4428" w:type="dxa"/>
            <w:tcBorders>
              <w:top w:val="single" w:sz="4" w:space="0" w:color="000000"/>
              <w:left w:val="single" w:sz="4" w:space="0" w:color="000000"/>
              <w:bottom w:val="single" w:sz="4" w:space="0" w:color="000000"/>
              <w:right w:val="nil"/>
            </w:tcBorders>
          </w:tcPr>
          <w:p w14:paraId="7BE9BB87" w14:textId="11338A5D" w:rsidR="00337819" w:rsidRPr="00337819" w:rsidRDefault="00337819" w:rsidP="00337819">
            <w:pPr>
              <w:widowControl w:val="0"/>
              <w:tabs>
                <w:tab w:val="left" w:pos="993"/>
              </w:tabs>
              <w:suppressAutoHyphens/>
              <w:autoSpaceDE w:val="0"/>
              <w:spacing w:before="0" w:after="0" w:line="240" w:lineRule="auto"/>
              <w:ind w:firstLine="0"/>
              <w:jc w:val="left"/>
              <w:rPr>
                <w:rFonts w:eastAsia="Calibri" w:cs="Arial"/>
                <w:sz w:val="24"/>
                <w:szCs w:val="24"/>
                <w:lang w:eastAsia="en-US"/>
              </w:rPr>
            </w:pPr>
            <w:r w:rsidRPr="00337819">
              <w:rPr>
                <w:rFonts w:eastAsia="Calibri" w:cs="Arial"/>
                <w:sz w:val="24"/>
                <w:szCs w:val="24"/>
                <w:lang w:eastAsia="en-US"/>
              </w:rPr>
              <w:t>Кружка эмалированная</w:t>
            </w:r>
            <w:r w:rsidR="006B4EC7">
              <w:rPr>
                <w:rFonts w:eastAsia="Calibri" w:cs="Arial"/>
                <w:sz w:val="24"/>
                <w:szCs w:val="24"/>
                <w:lang w:eastAsia="en-US"/>
              </w:rPr>
              <w:t xml:space="preserve"> (имитация)</w:t>
            </w:r>
          </w:p>
        </w:tc>
        <w:tc>
          <w:tcPr>
            <w:tcW w:w="1275" w:type="dxa"/>
            <w:tcBorders>
              <w:top w:val="single" w:sz="4" w:space="0" w:color="000000"/>
              <w:left w:val="single" w:sz="4" w:space="0" w:color="auto"/>
              <w:bottom w:val="single" w:sz="4" w:space="0" w:color="000000"/>
              <w:right w:val="nil"/>
            </w:tcBorders>
          </w:tcPr>
          <w:p w14:paraId="50CC3795" w14:textId="77777777" w:rsidR="00337819" w:rsidRPr="00337819" w:rsidRDefault="00337819" w:rsidP="00337819">
            <w:pPr>
              <w:widowControl w:val="0"/>
              <w:suppressAutoHyphens/>
              <w:autoSpaceDE w:val="0"/>
              <w:spacing w:before="0" w:after="0" w:line="240" w:lineRule="auto"/>
              <w:ind w:firstLine="0"/>
              <w:jc w:val="center"/>
              <w:rPr>
                <w:sz w:val="24"/>
                <w:szCs w:val="24"/>
                <w:lang w:eastAsia="ar-SA"/>
              </w:rPr>
            </w:pPr>
            <w:r w:rsidRPr="00337819">
              <w:rPr>
                <w:sz w:val="24"/>
                <w:szCs w:val="24"/>
                <w:lang w:eastAsia="ar-SA"/>
              </w:rPr>
              <w:t>шт.</w:t>
            </w:r>
          </w:p>
        </w:tc>
        <w:tc>
          <w:tcPr>
            <w:tcW w:w="993" w:type="dxa"/>
            <w:tcBorders>
              <w:top w:val="single" w:sz="4" w:space="0" w:color="000000"/>
              <w:left w:val="single" w:sz="4" w:space="0" w:color="000000"/>
              <w:bottom w:val="single" w:sz="4" w:space="0" w:color="000000"/>
              <w:right w:val="single" w:sz="4" w:space="0" w:color="auto"/>
            </w:tcBorders>
          </w:tcPr>
          <w:p w14:paraId="457D2D9D" w14:textId="4906E87D" w:rsidR="00337819" w:rsidRPr="00337819" w:rsidRDefault="000035D9" w:rsidP="00337819">
            <w:pPr>
              <w:widowControl w:val="0"/>
              <w:suppressAutoHyphens/>
              <w:autoSpaceDE w:val="0"/>
              <w:spacing w:before="0" w:after="0" w:line="240" w:lineRule="auto"/>
              <w:ind w:firstLine="0"/>
              <w:jc w:val="right"/>
              <w:rPr>
                <w:sz w:val="24"/>
                <w:szCs w:val="24"/>
                <w:lang w:eastAsia="ar-SA"/>
              </w:rPr>
            </w:pPr>
            <w:r>
              <w:rPr>
                <w:sz w:val="24"/>
                <w:szCs w:val="24"/>
                <w:lang w:eastAsia="ar-SA"/>
              </w:rPr>
              <w:t>50</w:t>
            </w:r>
          </w:p>
        </w:tc>
        <w:tc>
          <w:tcPr>
            <w:tcW w:w="1275" w:type="dxa"/>
            <w:tcBorders>
              <w:top w:val="single" w:sz="4" w:space="0" w:color="000000"/>
              <w:left w:val="single" w:sz="4" w:space="0" w:color="000000"/>
              <w:bottom w:val="single" w:sz="4" w:space="0" w:color="000000"/>
              <w:right w:val="single" w:sz="4" w:space="0" w:color="auto"/>
            </w:tcBorders>
          </w:tcPr>
          <w:p w14:paraId="6E4BBBBF" w14:textId="438D2534" w:rsidR="00337819" w:rsidRPr="00337819" w:rsidRDefault="00337819" w:rsidP="00337819">
            <w:pPr>
              <w:widowControl w:val="0"/>
              <w:suppressAutoHyphens/>
              <w:autoSpaceDE w:val="0"/>
              <w:spacing w:before="0" w:after="0" w:line="240" w:lineRule="auto"/>
              <w:ind w:firstLine="0"/>
              <w:jc w:val="right"/>
              <w:rPr>
                <w:sz w:val="24"/>
                <w:szCs w:val="24"/>
                <w:lang w:eastAsia="ar-SA"/>
              </w:rPr>
            </w:pPr>
          </w:p>
        </w:tc>
        <w:tc>
          <w:tcPr>
            <w:tcW w:w="1418" w:type="dxa"/>
            <w:tcBorders>
              <w:top w:val="single" w:sz="4" w:space="0" w:color="000000"/>
              <w:left w:val="single" w:sz="4" w:space="0" w:color="000000"/>
              <w:bottom w:val="single" w:sz="4" w:space="0" w:color="000000"/>
              <w:right w:val="single" w:sz="4" w:space="0" w:color="000000"/>
            </w:tcBorders>
          </w:tcPr>
          <w:p w14:paraId="6A6E74D0" w14:textId="7E169633" w:rsidR="00337819" w:rsidRPr="007B671B" w:rsidRDefault="00337819" w:rsidP="00337819">
            <w:pPr>
              <w:widowControl w:val="0"/>
              <w:suppressAutoHyphens/>
              <w:autoSpaceDE w:val="0"/>
              <w:spacing w:before="0" w:after="0" w:line="240" w:lineRule="auto"/>
              <w:ind w:firstLine="0"/>
              <w:jc w:val="right"/>
              <w:rPr>
                <w:lang w:eastAsia="ar-SA"/>
              </w:rPr>
            </w:pPr>
          </w:p>
        </w:tc>
      </w:tr>
      <w:tr w:rsidR="00337819" w:rsidRPr="00337819" w14:paraId="4C4046F7" w14:textId="77777777" w:rsidTr="00151B3F">
        <w:trPr>
          <w:trHeight w:val="20"/>
        </w:trPr>
        <w:tc>
          <w:tcPr>
            <w:tcW w:w="534" w:type="dxa"/>
            <w:tcBorders>
              <w:top w:val="single" w:sz="4" w:space="0" w:color="000000"/>
              <w:left w:val="single" w:sz="4" w:space="0" w:color="000000"/>
              <w:bottom w:val="single" w:sz="4" w:space="0" w:color="000000"/>
              <w:right w:val="nil"/>
            </w:tcBorders>
          </w:tcPr>
          <w:p w14:paraId="6482BEA9" w14:textId="77777777" w:rsidR="00337819" w:rsidRPr="00337819" w:rsidRDefault="00337819" w:rsidP="00337819">
            <w:pPr>
              <w:widowControl w:val="0"/>
              <w:suppressAutoHyphens/>
              <w:autoSpaceDE w:val="0"/>
              <w:spacing w:before="0" w:after="0" w:line="240" w:lineRule="auto"/>
              <w:ind w:firstLine="0"/>
              <w:jc w:val="right"/>
              <w:rPr>
                <w:b/>
                <w:sz w:val="24"/>
                <w:szCs w:val="24"/>
                <w:lang w:eastAsia="ar-SA"/>
              </w:rPr>
            </w:pPr>
          </w:p>
        </w:tc>
        <w:tc>
          <w:tcPr>
            <w:tcW w:w="4428" w:type="dxa"/>
            <w:tcBorders>
              <w:top w:val="single" w:sz="4" w:space="0" w:color="000000"/>
              <w:left w:val="single" w:sz="4" w:space="0" w:color="000000"/>
              <w:bottom w:val="single" w:sz="4" w:space="0" w:color="000000"/>
              <w:right w:val="nil"/>
            </w:tcBorders>
          </w:tcPr>
          <w:p w14:paraId="06D94E23" w14:textId="77777777" w:rsidR="00337819" w:rsidRPr="00337819" w:rsidRDefault="00337819" w:rsidP="00337819">
            <w:pPr>
              <w:widowControl w:val="0"/>
              <w:tabs>
                <w:tab w:val="left" w:pos="993"/>
              </w:tabs>
              <w:suppressAutoHyphens/>
              <w:autoSpaceDE w:val="0"/>
              <w:spacing w:before="0" w:after="0" w:line="240" w:lineRule="auto"/>
              <w:ind w:firstLine="0"/>
              <w:jc w:val="left"/>
              <w:rPr>
                <w:rFonts w:eastAsia="Calibri" w:cs="Arial"/>
                <w:b/>
                <w:sz w:val="24"/>
                <w:szCs w:val="24"/>
                <w:lang w:eastAsia="en-US"/>
              </w:rPr>
            </w:pPr>
            <w:r w:rsidRPr="00337819">
              <w:rPr>
                <w:rFonts w:eastAsia="Calibri" w:cs="Arial"/>
                <w:b/>
                <w:sz w:val="24"/>
                <w:szCs w:val="24"/>
                <w:lang w:eastAsia="en-US"/>
              </w:rPr>
              <w:t>Итого:</w:t>
            </w:r>
          </w:p>
        </w:tc>
        <w:tc>
          <w:tcPr>
            <w:tcW w:w="1275" w:type="dxa"/>
            <w:tcBorders>
              <w:top w:val="single" w:sz="4" w:space="0" w:color="000000"/>
              <w:left w:val="single" w:sz="4" w:space="0" w:color="auto"/>
              <w:bottom w:val="single" w:sz="4" w:space="0" w:color="000000"/>
              <w:right w:val="nil"/>
            </w:tcBorders>
          </w:tcPr>
          <w:p w14:paraId="5997480A" w14:textId="77777777" w:rsidR="00337819" w:rsidRPr="00337819" w:rsidRDefault="00337819" w:rsidP="00337819">
            <w:pPr>
              <w:widowControl w:val="0"/>
              <w:suppressAutoHyphens/>
              <w:autoSpaceDE w:val="0"/>
              <w:spacing w:before="0" w:after="0" w:line="240" w:lineRule="auto"/>
              <w:ind w:firstLine="0"/>
              <w:jc w:val="center"/>
              <w:rPr>
                <w:b/>
                <w:sz w:val="24"/>
                <w:szCs w:val="24"/>
                <w:lang w:eastAsia="ar-SA"/>
              </w:rPr>
            </w:pPr>
            <w:r w:rsidRPr="00337819">
              <w:rPr>
                <w:b/>
                <w:sz w:val="24"/>
                <w:szCs w:val="24"/>
                <w:lang w:eastAsia="ar-SA"/>
              </w:rPr>
              <w:t>—</w:t>
            </w:r>
          </w:p>
        </w:tc>
        <w:tc>
          <w:tcPr>
            <w:tcW w:w="993" w:type="dxa"/>
            <w:tcBorders>
              <w:top w:val="single" w:sz="4" w:space="0" w:color="000000"/>
              <w:left w:val="single" w:sz="4" w:space="0" w:color="000000"/>
              <w:bottom w:val="single" w:sz="4" w:space="0" w:color="000000"/>
              <w:right w:val="single" w:sz="4" w:space="0" w:color="auto"/>
            </w:tcBorders>
          </w:tcPr>
          <w:p w14:paraId="1BB391BC" w14:textId="69162A5A" w:rsidR="00337819" w:rsidRPr="00337819" w:rsidRDefault="000035D9" w:rsidP="00337819">
            <w:pPr>
              <w:widowControl w:val="0"/>
              <w:tabs>
                <w:tab w:val="left" w:pos="993"/>
              </w:tabs>
              <w:suppressAutoHyphens/>
              <w:autoSpaceDE w:val="0"/>
              <w:spacing w:before="0" w:after="0" w:line="240" w:lineRule="auto"/>
              <w:ind w:firstLine="0"/>
              <w:jc w:val="right"/>
              <w:rPr>
                <w:rFonts w:eastAsia="Calibri" w:cs="Arial"/>
                <w:b/>
                <w:sz w:val="24"/>
                <w:szCs w:val="24"/>
                <w:lang w:eastAsia="en-US"/>
              </w:rPr>
            </w:pPr>
            <w:r>
              <w:rPr>
                <w:rFonts w:eastAsia="Calibri" w:cs="Arial"/>
                <w:b/>
                <w:sz w:val="24"/>
                <w:szCs w:val="24"/>
                <w:lang w:eastAsia="en-US"/>
              </w:rPr>
              <w:t>400</w:t>
            </w:r>
          </w:p>
        </w:tc>
        <w:tc>
          <w:tcPr>
            <w:tcW w:w="1275" w:type="dxa"/>
            <w:tcBorders>
              <w:top w:val="single" w:sz="4" w:space="0" w:color="000000"/>
              <w:left w:val="single" w:sz="4" w:space="0" w:color="000000"/>
              <w:bottom w:val="single" w:sz="4" w:space="0" w:color="000000"/>
              <w:right w:val="single" w:sz="4" w:space="0" w:color="auto"/>
            </w:tcBorders>
          </w:tcPr>
          <w:p w14:paraId="52EA9490" w14:textId="77777777" w:rsidR="00337819" w:rsidRPr="00337819" w:rsidRDefault="00337819" w:rsidP="00337819">
            <w:pPr>
              <w:widowControl w:val="0"/>
              <w:suppressAutoHyphens/>
              <w:autoSpaceDE w:val="0"/>
              <w:spacing w:before="0" w:after="0" w:line="240" w:lineRule="auto"/>
              <w:ind w:firstLine="0"/>
              <w:jc w:val="right"/>
              <w:rPr>
                <w:b/>
                <w:sz w:val="24"/>
                <w:szCs w:val="24"/>
                <w:lang w:eastAsia="ar-SA"/>
              </w:rPr>
            </w:pPr>
            <w:r w:rsidRPr="00337819">
              <w:rPr>
                <w:b/>
                <w:sz w:val="24"/>
                <w:szCs w:val="24"/>
                <w:lang w:eastAsia="ar-SA"/>
              </w:rPr>
              <w:t>—</w:t>
            </w:r>
          </w:p>
        </w:tc>
        <w:tc>
          <w:tcPr>
            <w:tcW w:w="1418" w:type="dxa"/>
            <w:tcBorders>
              <w:top w:val="single" w:sz="4" w:space="0" w:color="000000"/>
              <w:left w:val="single" w:sz="4" w:space="0" w:color="000000"/>
              <w:bottom w:val="single" w:sz="4" w:space="0" w:color="000000"/>
              <w:right w:val="single" w:sz="4" w:space="0" w:color="000000"/>
            </w:tcBorders>
          </w:tcPr>
          <w:p w14:paraId="0C524C28" w14:textId="4727BFBF" w:rsidR="00337819" w:rsidRPr="00337819" w:rsidRDefault="00337819" w:rsidP="00337819">
            <w:pPr>
              <w:widowControl w:val="0"/>
              <w:suppressAutoHyphens/>
              <w:autoSpaceDE w:val="0"/>
              <w:spacing w:before="0" w:after="0" w:line="240" w:lineRule="auto"/>
              <w:ind w:firstLine="0"/>
              <w:jc w:val="right"/>
              <w:rPr>
                <w:b/>
                <w:sz w:val="24"/>
                <w:szCs w:val="24"/>
                <w:lang w:eastAsia="ar-SA"/>
              </w:rPr>
            </w:pPr>
          </w:p>
        </w:tc>
      </w:tr>
    </w:tbl>
    <w:p w14:paraId="58EF408E" w14:textId="77777777" w:rsidR="00337819" w:rsidRPr="00337819" w:rsidRDefault="00337819" w:rsidP="00337819">
      <w:pPr>
        <w:rPr>
          <w:sz w:val="24"/>
          <w:szCs w:val="24"/>
        </w:rPr>
      </w:pPr>
    </w:p>
    <w:sectPr w:rsidR="00337819" w:rsidRPr="00337819" w:rsidSect="006E1C61">
      <w:footerReference w:type="default" r:id="rId10"/>
      <w:footerReference w:type="first" r:id="rId11"/>
      <w:footnotePr>
        <w:numRestart w:val="eachSect"/>
      </w:footnotePr>
      <w:pgSz w:w="11907" w:h="16839" w:code="9"/>
      <w:pgMar w:top="426" w:right="567" w:bottom="567"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AB6B7" w14:textId="77777777" w:rsidR="00CF0C53" w:rsidRDefault="00CF0C53">
      <w:pPr>
        <w:spacing w:before="0" w:after="0" w:line="240" w:lineRule="auto"/>
      </w:pPr>
      <w:r>
        <w:separator/>
      </w:r>
    </w:p>
  </w:endnote>
  <w:endnote w:type="continuationSeparator" w:id="0">
    <w:p w14:paraId="6DB30DDE" w14:textId="77777777" w:rsidR="00CF0C53" w:rsidRDefault="00CF0C5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tarSymbol">
    <w:altName w:val="MS Gothic"/>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3050705020303"/>
    <w:charset w:val="CC"/>
    <w:family w:val="roman"/>
    <w:pitch w:val="variable"/>
    <w:sig w:usb0="00000287" w:usb1="00000000" w:usb2="00000000" w:usb3="00000000" w:csb0="0000009F" w:csb1="00000000"/>
  </w:font>
  <w:font w:name="Lazurski-Bold">
    <w:altName w:val="Times New Roman"/>
    <w:panose1 w:val="00000000000000000000"/>
    <w:charset w:val="00"/>
    <w:family w:val="auto"/>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rtsansC">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81DAA" w14:textId="6E667F73" w:rsidR="00463089" w:rsidRDefault="00463089">
    <w:pPr>
      <w:pStyle w:val="afa"/>
    </w:pPr>
    <w:r>
      <w:t xml:space="preserve">страница </w:t>
    </w:r>
    <w:r w:rsidR="00944636">
      <w:fldChar w:fldCharType="begin"/>
    </w:r>
    <w:r w:rsidR="00FA2C38">
      <w:instrText xml:space="preserve"> PAGE \* MERGEFORMAT </w:instrText>
    </w:r>
    <w:r w:rsidR="00944636">
      <w:fldChar w:fldCharType="separate"/>
    </w:r>
    <w:r w:rsidR="00C4622B">
      <w:rPr>
        <w:noProof/>
      </w:rPr>
      <w:t>14</w:t>
    </w:r>
    <w:r w:rsidR="00944636">
      <w:rPr>
        <w:noProof/>
      </w:rPr>
      <w:fldChar w:fldCharType="end"/>
    </w:r>
    <w:r>
      <w:t xml:space="preserve"> из </w:t>
    </w:r>
    <w:fldSimple w:instr=" SECTIONPAGES ">
      <w:r w:rsidR="006D7A3F">
        <w:rPr>
          <w:noProof/>
        </w:rPr>
        <w:t>10</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FC203" w14:textId="3A3BED08" w:rsidR="00463089" w:rsidRDefault="00463089">
    <w:pPr>
      <w:pStyle w:val="afa"/>
    </w:pPr>
    <w:r>
      <w:t xml:space="preserve">страница </w:t>
    </w:r>
    <w:r w:rsidR="00944636">
      <w:fldChar w:fldCharType="begin"/>
    </w:r>
    <w:r w:rsidR="00FA2C38">
      <w:instrText xml:space="preserve"> PAGE \* MERGEFORMAT </w:instrText>
    </w:r>
    <w:r w:rsidR="00944636">
      <w:fldChar w:fldCharType="separate"/>
    </w:r>
    <w:r w:rsidR="00C4622B">
      <w:rPr>
        <w:noProof/>
      </w:rPr>
      <w:t>1</w:t>
    </w:r>
    <w:r w:rsidR="00944636">
      <w:rPr>
        <w:noProof/>
      </w:rPr>
      <w:fldChar w:fldCharType="end"/>
    </w:r>
    <w:r>
      <w:t xml:space="preserve"> из </w:t>
    </w:r>
    <w:fldSimple w:instr=" SECTIONPAGES ">
      <w:r w:rsidR="006D7A3F">
        <w:rPr>
          <w:noProof/>
        </w:rPr>
        <w:t>10</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3B582" w14:textId="77777777" w:rsidR="00CF0C53" w:rsidRDefault="00CF0C53">
      <w:pPr>
        <w:spacing w:before="0" w:after="0" w:line="240" w:lineRule="auto"/>
      </w:pPr>
      <w:r>
        <w:separator/>
      </w:r>
    </w:p>
  </w:footnote>
  <w:footnote w:type="continuationSeparator" w:id="0">
    <w:p w14:paraId="43673E0D" w14:textId="77777777" w:rsidR="00CF0C53" w:rsidRDefault="00CF0C53">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04DF"/>
    <w:multiLevelType w:val="singleLevel"/>
    <w:tmpl w:val="00000000"/>
    <w:lvl w:ilvl="0">
      <w:start w:val="1"/>
      <w:numFmt w:val="decimal"/>
      <w:suff w:val="space"/>
      <w:lvlText w:val="%1."/>
      <w:lvlJc w:val="left"/>
      <w:pPr>
        <w:ind w:left="0" w:firstLine="0"/>
      </w:pPr>
    </w:lvl>
  </w:abstractNum>
  <w:abstractNum w:abstractNumId="1" w15:restartNumberingAfterBreak="0">
    <w:nsid w:val="015ECC3D"/>
    <w:multiLevelType w:val="singleLevel"/>
    <w:tmpl w:val="00000000"/>
    <w:lvl w:ilvl="0">
      <w:start w:val="1"/>
      <w:numFmt w:val="upperRoman"/>
      <w:suff w:val="space"/>
      <w:lvlText w:val="%1."/>
      <w:lvlJc w:val="left"/>
      <w:pPr>
        <w:ind w:left="0" w:firstLine="0"/>
      </w:pPr>
    </w:lvl>
  </w:abstractNum>
  <w:abstractNum w:abstractNumId="2" w15:restartNumberingAfterBreak="0">
    <w:nsid w:val="024E1B98"/>
    <w:multiLevelType w:val="multilevel"/>
    <w:tmpl w:val="87C29FB0"/>
    <w:lvl w:ilvl="0">
      <w:start w:val="1"/>
      <w:numFmt w:val="decimal"/>
      <w:lvlText w:val="%1."/>
      <w:lvlJc w:val="left"/>
      <w:pPr>
        <w:ind w:left="360" w:hanging="360"/>
      </w:pPr>
      <w:rPr>
        <w:rFonts w:cs="Times New Roman"/>
      </w:rPr>
    </w:lvl>
    <w:lvl w:ilvl="1">
      <w:start w:val="1"/>
      <w:numFmt w:val="russianLower"/>
      <w:lvlText w:val="%2)"/>
      <w:lvlJc w:val="left"/>
      <w:pPr>
        <w:ind w:left="792" w:hanging="432"/>
      </w:pPr>
      <w:rPr>
        <w:rFonts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33C3ED1"/>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05EA13A1"/>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10391A9F"/>
    <w:multiLevelType w:val="singleLevel"/>
    <w:tmpl w:val="00000000"/>
    <w:lvl w:ilvl="0">
      <w:start w:val="1"/>
      <w:numFmt w:val="lowerRoman"/>
      <w:suff w:val="space"/>
      <w:lvlText w:val="%1."/>
      <w:lvlJc w:val="left"/>
      <w:pPr>
        <w:ind w:left="0" w:firstLine="0"/>
      </w:pPr>
    </w:lvl>
  </w:abstractNum>
  <w:abstractNum w:abstractNumId="6" w15:restartNumberingAfterBreak="0">
    <w:nsid w:val="186EB18A"/>
    <w:multiLevelType w:val="singleLevel"/>
    <w:tmpl w:val="00000000"/>
    <w:lvl w:ilvl="0">
      <w:start w:val="1"/>
      <w:numFmt w:val="lowerLetter"/>
      <w:suff w:val="space"/>
      <w:lvlText w:val="%1."/>
      <w:lvlJc w:val="left"/>
      <w:pPr>
        <w:ind w:left="0" w:firstLine="0"/>
      </w:pPr>
    </w:lvl>
  </w:abstractNum>
  <w:abstractNum w:abstractNumId="7" w15:restartNumberingAfterBreak="0">
    <w:nsid w:val="2322DE18"/>
    <w:multiLevelType w:val="singleLevel"/>
    <w:tmpl w:val="00000000"/>
    <w:lvl w:ilvl="0">
      <w:start w:val="1"/>
      <w:numFmt w:val="bullet"/>
      <w:suff w:val="space"/>
      <w:lvlText w:val="-"/>
      <w:lvlJc w:val="left"/>
      <w:pPr>
        <w:ind w:left="0" w:firstLine="0"/>
      </w:pPr>
    </w:lvl>
  </w:abstractNum>
  <w:abstractNum w:abstractNumId="8" w15:restartNumberingAfterBreak="0">
    <w:nsid w:val="2B2159FC"/>
    <w:multiLevelType w:val="singleLevel"/>
    <w:tmpl w:val="00000000"/>
    <w:lvl w:ilvl="0">
      <w:numFmt w:val="bullet"/>
      <w:suff w:val="space"/>
      <w:lvlText w:val="•"/>
      <w:lvlJc w:val="left"/>
      <w:pPr>
        <w:ind w:left="0" w:firstLine="0"/>
      </w:pPr>
    </w:lvl>
  </w:abstractNum>
  <w:abstractNum w:abstractNumId="9" w15:restartNumberingAfterBreak="0">
    <w:nsid w:val="2C9B6B4C"/>
    <w:multiLevelType w:val="singleLevel"/>
    <w:tmpl w:val="00000000"/>
    <w:lvl w:ilvl="0">
      <w:numFmt w:val="bullet"/>
      <w:suff w:val="space"/>
      <w:lvlText w:val="o"/>
      <w:lvlJc w:val="left"/>
      <w:pPr>
        <w:ind w:left="0" w:firstLine="0"/>
      </w:pPr>
    </w:lvl>
  </w:abstractNum>
  <w:abstractNum w:abstractNumId="10" w15:restartNumberingAfterBreak="0">
    <w:nsid w:val="3101D9B1"/>
    <w:multiLevelType w:val="singleLevel"/>
    <w:tmpl w:val="00000000"/>
    <w:lvl w:ilvl="0">
      <w:start w:val="1"/>
      <w:numFmt w:val="none"/>
      <w:suff w:val="space"/>
      <w:lvlText w:val=""/>
      <w:lvlJc w:val="left"/>
      <w:pPr>
        <w:ind w:left="0" w:firstLine="0"/>
      </w:pPr>
    </w:lvl>
  </w:abstractNum>
  <w:abstractNum w:abstractNumId="11" w15:restartNumberingAfterBreak="0">
    <w:nsid w:val="3151F7E7"/>
    <w:multiLevelType w:val="singleLevel"/>
    <w:tmpl w:val="00000000"/>
    <w:lvl w:ilvl="0">
      <w:start w:val="1"/>
      <w:numFmt w:val="decimal"/>
      <w:suff w:val="space"/>
      <w:lvlText w:val="%1)"/>
      <w:lvlJc w:val="left"/>
      <w:pPr>
        <w:ind w:left="0" w:firstLine="0"/>
      </w:pPr>
    </w:lvl>
  </w:abstractNum>
  <w:abstractNum w:abstractNumId="12" w15:restartNumberingAfterBreak="0">
    <w:nsid w:val="43E84AF6"/>
    <w:multiLevelType w:val="multilevel"/>
    <w:tmpl w:val="088E9F16"/>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462C32FF"/>
    <w:multiLevelType w:val="singleLevel"/>
    <w:tmpl w:val="00000000"/>
    <w:lvl w:ilvl="0">
      <w:start w:val="1"/>
      <w:numFmt w:val="upperLetter"/>
      <w:suff w:val="space"/>
      <w:lvlText w:val="%1."/>
      <w:lvlJc w:val="left"/>
      <w:pPr>
        <w:ind w:left="0" w:firstLine="0"/>
      </w:pPr>
    </w:lvl>
  </w:abstractNum>
  <w:abstractNum w:abstractNumId="14" w15:restartNumberingAfterBreak="0">
    <w:nsid w:val="4D172A73"/>
    <w:multiLevelType w:val="multilevel"/>
    <w:tmpl w:val="D8A25B36"/>
    <w:lvl w:ilvl="0">
      <w:start w:val="1"/>
      <w:numFmt w:val="decimal"/>
      <w:lvlText w:val="%1."/>
      <w:lvlJc w:val="left"/>
      <w:pPr>
        <w:tabs>
          <w:tab w:val="num" w:pos="851"/>
        </w:tabs>
        <w:ind w:left="0" w:firstLine="0"/>
      </w:pPr>
      <w:rPr>
        <w:rFonts w:hint="default"/>
        <w:b/>
        <w:i w:val="0"/>
        <w:caps/>
        <w:sz w:val="22"/>
        <w:szCs w:val="22"/>
      </w:rPr>
    </w:lvl>
    <w:lvl w:ilvl="1">
      <w:start w:val="1"/>
      <w:numFmt w:val="decimal"/>
      <w:pStyle w:val="a"/>
      <w:lvlText w:val="%1.%2."/>
      <w:lvlJc w:val="left"/>
      <w:pPr>
        <w:tabs>
          <w:tab w:val="num" w:pos="851"/>
        </w:tabs>
        <w:ind w:left="0" w:firstLine="0"/>
      </w:pPr>
      <w:rPr>
        <w:rFonts w:hint="default"/>
        <w:b w:val="0"/>
        <w:i w:val="0"/>
        <w:caps w:val="0"/>
        <w:strike w:val="0"/>
        <w:dstrike w:val="0"/>
        <w:vanish w:val="0"/>
        <w:vertAlign w:val="baseline"/>
      </w:rPr>
    </w:lvl>
    <w:lvl w:ilvl="2">
      <w:start w:val="1"/>
      <w:numFmt w:val="decimal"/>
      <w:lvlText w:val="%1.%2.%3."/>
      <w:lvlJc w:val="left"/>
      <w:pPr>
        <w:tabs>
          <w:tab w:val="num" w:pos="1701"/>
        </w:tabs>
        <w:ind w:left="851" w:firstLine="0"/>
      </w:pPr>
      <w:rPr>
        <w:rFonts w:hint="default"/>
        <w:b w:val="0"/>
        <w:i w:val="0"/>
        <w:caps w:val="0"/>
        <w:strike w:val="0"/>
        <w:dstrike w:val="0"/>
        <w:vanish w:val="0"/>
        <w:vertAlign w:val="baseline"/>
      </w:rPr>
    </w:lvl>
    <w:lvl w:ilvl="3">
      <w:start w:val="1"/>
      <w:numFmt w:val="decimal"/>
      <w:lvlText w:val="%1.%2.%3.%4."/>
      <w:lvlJc w:val="left"/>
      <w:pPr>
        <w:tabs>
          <w:tab w:val="num" w:pos="2552"/>
        </w:tabs>
        <w:ind w:left="1701" w:firstLine="0"/>
      </w:pPr>
      <w:rPr>
        <w:rFonts w:hint="default"/>
      </w:rPr>
    </w:lvl>
    <w:lvl w:ilvl="4">
      <w:start w:val="1"/>
      <w:numFmt w:val="decimal"/>
      <w:lvlText w:val="%1.%2.%3.%4.%5."/>
      <w:lvlJc w:val="left"/>
      <w:pPr>
        <w:tabs>
          <w:tab w:val="num" w:pos="3402"/>
        </w:tabs>
        <w:ind w:left="2552" w:firstLine="0"/>
      </w:pPr>
      <w:rPr>
        <w:rFonts w:hint="default"/>
      </w:rPr>
    </w:lvl>
    <w:lvl w:ilvl="5">
      <w:start w:val="1"/>
      <w:numFmt w:val="decimal"/>
      <w:lvlText w:val="%1.%2.%3.%4.%5.%6."/>
      <w:lvlJc w:val="left"/>
      <w:pPr>
        <w:tabs>
          <w:tab w:val="num" w:pos="4536"/>
        </w:tabs>
        <w:ind w:left="3402" w:firstLine="0"/>
      </w:pPr>
      <w:rPr>
        <w:rFonts w:hint="default"/>
      </w:rPr>
    </w:lvl>
    <w:lvl w:ilvl="6">
      <w:start w:val="1"/>
      <w:numFmt w:val="decimal"/>
      <w:lvlText w:val="%1.%2.%3.%4.%5.%6.%7."/>
      <w:lvlJc w:val="left"/>
      <w:pPr>
        <w:tabs>
          <w:tab w:val="num" w:pos="5670"/>
        </w:tabs>
        <w:ind w:left="4253" w:firstLine="0"/>
      </w:pPr>
      <w:rPr>
        <w:rFonts w:hint="default"/>
      </w:rPr>
    </w:lvl>
    <w:lvl w:ilvl="7">
      <w:start w:val="1"/>
      <w:numFmt w:val="decimal"/>
      <w:lvlText w:val="%1.%2.%3.%4.%5.%6.%7.%8."/>
      <w:lvlJc w:val="left"/>
      <w:pPr>
        <w:tabs>
          <w:tab w:val="num" w:pos="6521"/>
        </w:tabs>
        <w:ind w:left="5103" w:firstLine="0"/>
      </w:pPr>
      <w:rPr>
        <w:rFonts w:hint="default"/>
      </w:rPr>
    </w:lvl>
    <w:lvl w:ilvl="8">
      <w:start w:val="1"/>
      <w:numFmt w:val="decimal"/>
      <w:lvlText w:val="%1.%2.%3.%4.%5.%6.%7.%8.%9."/>
      <w:lvlJc w:val="left"/>
      <w:pPr>
        <w:tabs>
          <w:tab w:val="num" w:pos="7655"/>
        </w:tabs>
        <w:ind w:left="5954" w:firstLine="0"/>
      </w:pPr>
      <w:rPr>
        <w:rFonts w:hint="default"/>
      </w:rPr>
    </w:lvl>
  </w:abstractNum>
  <w:abstractNum w:abstractNumId="15" w15:restartNumberingAfterBreak="0">
    <w:nsid w:val="4F3F7700"/>
    <w:multiLevelType w:val="multilevel"/>
    <w:tmpl w:val="52005730"/>
    <w:lvl w:ilvl="0">
      <w:start w:val="1"/>
      <w:numFmt w:val="decimal"/>
      <w:pStyle w:val="heading1normal"/>
      <w:suff w:val="space"/>
      <w:lvlText w:val="%1."/>
      <w:lvlJc w:val="left"/>
      <w:rPr>
        <w:rFonts w:hint="default"/>
      </w:rPr>
    </w:lvl>
    <w:lvl w:ilvl="1">
      <w:start w:val="1"/>
      <w:numFmt w:val="decimal"/>
      <w:pStyle w:val="heading2normal"/>
      <w:suff w:val="space"/>
      <w:lvlText w:val="%1.%2."/>
      <w:lvlJc w:val="left"/>
      <w:rPr>
        <w:rFonts w:hint="default"/>
      </w:rPr>
    </w:lvl>
    <w:lvl w:ilvl="2">
      <w:start w:val="1"/>
      <w:numFmt w:val="decimal"/>
      <w:pStyle w:val="heading3normal"/>
      <w:suff w:val="space"/>
      <w:lvlText w:val="%1.%2.%3."/>
      <w:lvlJc w:val="left"/>
      <w:rPr>
        <w:rFonts w:hint="default"/>
      </w:rPr>
    </w:lvl>
    <w:lvl w:ilvl="3">
      <w:start w:val="1"/>
      <w:numFmt w:val="decimal"/>
      <w:pStyle w:val="heading4normal"/>
      <w:suff w:val="space"/>
      <w:lvlText w:val="%1.%2.%3.%4."/>
      <w:lvlJc w:val="left"/>
      <w:rPr>
        <w:rFonts w:hint="default"/>
      </w:rPr>
    </w:lvl>
    <w:lvl w:ilvl="4">
      <w:start w:val="1"/>
      <w:numFmt w:val="decimal"/>
      <w:pStyle w:val="heading5normal"/>
      <w:suff w:val="space"/>
      <w:lvlText w:val="%1.%2.%3.%4.%5."/>
      <w:lvlJc w:val="left"/>
      <w:rPr>
        <w:rFonts w:hint="default"/>
      </w:rPr>
    </w:lvl>
    <w:lvl w:ilvl="5">
      <w:start w:val="1"/>
      <w:numFmt w:val="decimal"/>
      <w:pStyle w:val="heading6normal"/>
      <w:suff w:val="space"/>
      <w:lvlText w:val="%1.%2.%3.%4.%5.%6."/>
      <w:lvlJc w:val="left"/>
      <w:rPr>
        <w:rFonts w:hint="default"/>
      </w:rPr>
    </w:lvl>
    <w:lvl w:ilvl="6">
      <w:start w:val="1"/>
      <w:numFmt w:val="decimal"/>
      <w:pStyle w:val="heading7normal"/>
      <w:suff w:val="space"/>
      <w:lvlText w:val="%1.%2.%3.%4.%5.%6.%7."/>
      <w:lvlJc w:val="left"/>
      <w:rPr>
        <w:rFonts w:hint="default"/>
      </w:rPr>
    </w:lvl>
    <w:lvl w:ilvl="7">
      <w:start w:val="1"/>
      <w:numFmt w:val="decimal"/>
      <w:pStyle w:val="heading8normal"/>
      <w:suff w:val="space"/>
      <w:lvlText w:val="%1.%2.%3.%4.%5.%6.%7.%8."/>
      <w:lvlJc w:val="left"/>
      <w:rPr>
        <w:rFonts w:hint="default"/>
      </w:rPr>
    </w:lvl>
    <w:lvl w:ilvl="8">
      <w:start w:val="1"/>
      <w:numFmt w:val="decimal"/>
      <w:pStyle w:val="heading9normal"/>
      <w:suff w:val="space"/>
      <w:lvlText w:val="%1.%2.%3.%4.%5.%6.%7.%8.%9."/>
      <w:lvlJc w:val="left"/>
      <w:rPr>
        <w:rFonts w:hint="default"/>
      </w:rPr>
    </w:lvl>
  </w:abstractNum>
  <w:abstractNum w:abstractNumId="16" w15:restartNumberingAfterBreak="0">
    <w:nsid w:val="4F3F770A"/>
    <w:multiLevelType w:val="multilevel"/>
    <w:tmpl w:val="FF18BFE2"/>
    <w:lvl w:ilvl="0">
      <w:start w:val="1"/>
      <w:numFmt w:val="decimal"/>
      <w:pStyle w:val="1"/>
      <w:suff w:val="space"/>
      <w:lvlText w:val="%1."/>
      <w:lvlJc w:val="left"/>
      <w:rPr>
        <w:rFonts w:hint="default"/>
      </w:rPr>
    </w:lvl>
    <w:lvl w:ilvl="1">
      <w:start w:val="1"/>
      <w:numFmt w:val="decimal"/>
      <w:pStyle w:val="2"/>
      <w:suff w:val="space"/>
      <w:lvlText w:val="%1.%2."/>
      <w:lvlJc w:val="left"/>
      <w:rPr>
        <w:rFonts w:hint="default"/>
        <w:strike w:val="0"/>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7" w15:restartNumberingAfterBreak="0">
    <w:nsid w:val="61857AED"/>
    <w:multiLevelType w:val="singleLevel"/>
    <w:tmpl w:val="00000000"/>
    <w:lvl w:ilvl="0">
      <w:numFmt w:val="bullet"/>
      <w:suff w:val="space"/>
      <w:lvlText w:val="■"/>
      <w:lvlJc w:val="left"/>
      <w:pPr>
        <w:ind w:left="0" w:firstLine="0"/>
      </w:pPr>
    </w:lvl>
  </w:abstractNum>
  <w:num w:numId="1" w16cid:durableId="621808258">
    <w:abstractNumId w:val="16"/>
  </w:num>
  <w:num w:numId="2" w16cid:durableId="1820613917">
    <w:abstractNumId w:val="15"/>
  </w:num>
  <w:num w:numId="3" w16cid:durableId="284771736">
    <w:abstractNumId w:val="7"/>
    <w:lvlOverride w:ilvl="0">
      <w:startOverride w:val="1"/>
    </w:lvlOverride>
  </w:num>
  <w:num w:numId="4" w16cid:durableId="679895211">
    <w:abstractNumId w:val="7"/>
    <w:lvlOverride w:ilvl="0">
      <w:startOverride w:val="1"/>
    </w:lvlOverride>
  </w:num>
  <w:num w:numId="5" w16cid:durableId="2423747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8592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308537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595635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347820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084843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334165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1463789">
    <w:abstractNumId w:val="16"/>
  </w:num>
  <w:num w:numId="13" w16cid:durableId="798841006">
    <w:abstractNumId w:val="16"/>
  </w:num>
  <w:num w:numId="14" w16cid:durableId="938751872">
    <w:abstractNumId w:val="16"/>
  </w:num>
  <w:num w:numId="15" w16cid:durableId="837157292">
    <w:abstractNumId w:val="16"/>
  </w:num>
  <w:num w:numId="16" w16cid:durableId="796993334">
    <w:abstractNumId w:val="16"/>
  </w:num>
  <w:num w:numId="17" w16cid:durableId="63921238">
    <w:abstractNumId w:val="16"/>
  </w:num>
  <w:num w:numId="18" w16cid:durableId="919605263">
    <w:abstractNumId w:val="16"/>
  </w:num>
  <w:num w:numId="19" w16cid:durableId="808089517">
    <w:abstractNumId w:val="16"/>
  </w:num>
  <w:num w:numId="20" w16cid:durableId="813762048">
    <w:abstractNumId w:val="16"/>
  </w:num>
  <w:num w:numId="21" w16cid:durableId="2066102260">
    <w:abstractNumId w:val="14"/>
  </w:num>
  <w:num w:numId="22" w16cid:durableId="974067433">
    <w:abstractNumId w:val="4"/>
  </w:num>
  <w:num w:numId="23" w16cid:durableId="1350836819">
    <w:abstractNumId w:val="3"/>
  </w:num>
  <w:num w:numId="24" w16cid:durableId="109278011">
    <w:abstractNumId w:val="12"/>
  </w:num>
  <w:num w:numId="25" w16cid:durableId="12987539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1A4A"/>
    <w:rsid w:val="000035D9"/>
    <w:rsid w:val="0000371A"/>
    <w:rsid w:val="0000383D"/>
    <w:rsid w:val="00022D13"/>
    <w:rsid w:val="00025EC4"/>
    <w:rsid w:val="00030888"/>
    <w:rsid w:val="000350EE"/>
    <w:rsid w:val="00036CDB"/>
    <w:rsid w:val="00037CB3"/>
    <w:rsid w:val="0004340C"/>
    <w:rsid w:val="000630AE"/>
    <w:rsid w:val="000672F2"/>
    <w:rsid w:val="00070F36"/>
    <w:rsid w:val="000747B8"/>
    <w:rsid w:val="00081444"/>
    <w:rsid w:val="0008662C"/>
    <w:rsid w:val="00092F04"/>
    <w:rsid w:val="000946CB"/>
    <w:rsid w:val="000B0076"/>
    <w:rsid w:val="000B3503"/>
    <w:rsid w:val="000B40DE"/>
    <w:rsid w:val="000D0221"/>
    <w:rsid w:val="000D1D8A"/>
    <w:rsid w:val="000D6506"/>
    <w:rsid w:val="000E24E5"/>
    <w:rsid w:val="000E781C"/>
    <w:rsid w:val="000F2D91"/>
    <w:rsid w:val="000F48CC"/>
    <w:rsid w:val="000F64D2"/>
    <w:rsid w:val="001030FE"/>
    <w:rsid w:val="00107399"/>
    <w:rsid w:val="00112428"/>
    <w:rsid w:val="00113FA2"/>
    <w:rsid w:val="00120707"/>
    <w:rsid w:val="00120753"/>
    <w:rsid w:val="00121FD1"/>
    <w:rsid w:val="001254C1"/>
    <w:rsid w:val="00127C04"/>
    <w:rsid w:val="00127E8B"/>
    <w:rsid w:val="001321CF"/>
    <w:rsid w:val="00161379"/>
    <w:rsid w:val="00166EE9"/>
    <w:rsid w:val="00172C3E"/>
    <w:rsid w:val="0017500E"/>
    <w:rsid w:val="001806C6"/>
    <w:rsid w:val="00180933"/>
    <w:rsid w:val="00184F2D"/>
    <w:rsid w:val="00196094"/>
    <w:rsid w:val="001A09AA"/>
    <w:rsid w:val="001C5C06"/>
    <w:rsid w:val="001C5F86"/>
    <w:rsid w:val="001C6750"/>
    <w:rsid w:val="001D73A5"/>
    <w:rsid w:val="001F1A7F"/>
    <w:rsid w:val="00211ECD"/>
    <w:rsid w:val="002142BD"/>
    <w:rsid w:val="00215084"/>
    <w:rsid w:val="00222B3F"/>
    <w:rsid w:val="002310B1"/>
    <w:rsid w:val="00234078"/>
    <w:rsid w:val="00243F13"/>
    <w:rsid w:val="00243FAB"/>
    <w:rsid w:val="0025152D"/>
    <w:rsid w:val="002538E7"/>
    <w:rsid w:val="0027448D"/>
    <w:rsid w:val="00283A54"/>
    <w:rsid w:val="0028718F"/>
    <w:rsid w:val="002A1CCA"/>
    <w:rsid w:val="002C45B7"/>
    <w:rsid w:val="002D043A"/>
    <w:rsid w:val="002F58D5"/>
    <w:rsid w:val="00303824"/>
    <w:rsid w:val="003117DF"/>
    <w:rsid w:val="00311966"/>
    <w:rsid w:val="0032325A"/>
    <w:rsid w:val="00327389"/>
    <w:rsid w:val="00334707"/>
    <w:rsid w:val="00337819"/>
    <w:rsid w:val="00346887"/>
    <w:rsid w:val="00364151"/>
    <w:rsid w:val="00365C7D"/>
    <w:rsid w:val="003673C3"/>
    <w:rsid w:val="00367B12"/>
    <w:rsid w:val="003724DF"/>
    <w:rsid w:val="00372AEF"/>
    <w:rsid w:val="0038084A"/>
    <w:rsid w:val="003821F8"/>
    <w:rsid w:val="0038276A"/>
    <w:rsid w:val="00386C21"/>
    <w:rsid w:val="00391D19"/>
    <w:rsid w:val="003A11E3"/>
    <w:rsid w:val="003A6A1D"/>
    <w:rsid w:val="003B3D9F"/>
    <w:rsid w:val="003B68FB"/>
    <w:rsid w:val="003B69FC"/>
    <w:rsid w:val="003C2431"/>
    <w:rsid w:val="003D137E"/>
    <w:rsid w:val="003E1286"/>
    <w:rsid w:val="003E5E30"/>
    <w:rsid w:val="003E6CA3"/>
    <w:rsid w:val="00401770"/>
    <w:rsid w:val="00404552"/>
    <w:rsid w:val="00426422"/>
    <w:rsid w:val="00426EDB"/>
    <w:rsid w:val="004277A7"/>
    <w:rsid w:val="004306DC"/>
    <w:rsid w:val="00447459"/>
    <w:rsid w:val="00452A60"/>
    <w:rsid w:val="00453004"/>
    <w:rsid w:val="00455C35"/>
    <w:rsid w:val="0046209F"/>
    <w:rsid w:val="00463089"/>
    <w:rsid w:val="004631EE"/>
    <w:rsid w:val="004677A6"/>
    <w:rsid w:val="00467C3D"/>
    <w:rsid w:val="00482899"/>
    <w:rsid w:val="00487B6A"/>
    <w:rsid w:val="00493F19"/>
    <w:rsid w:val="004A1C84"/>
    <w:rsid w:val="004A339D"/>
    <w:rsid w:val="004A3BB6"/>
    <w:rsid w:val="004A5E5A"/>
    <w:rsid w:val="004B0413"/>
    <w:rsid w:val="004B0806"/>
    <w:rsid w:val="004B1AC7"/>
    <w:rsid w:val="004B26F8"/>
    <w:rsid w:val="004C05D5"/>
    <w:rsid w:val="004C5805"/>
    <w:rsid w:val="004D3E07"/>
    <w:rsid w:val="004E173F"/>
    <w:rsid w:val="004F23A1"/>
    <w:rsid w:val="004F423E"/>
    <w:rsid w:val="00515076"/>
    <w:rsid w:val="005323F2"/>
    <w:rsid w:val="00535FF8"/>
    <w:rsid w:val="005419B3"/>
    <w:rsid w:val="00546AD7"/>
    <w:rsid w:val="005508CE"/>
    <w:rsid w:val="00556F03"/>
    <w:rsid w:val="005701AD"/>
    <w:rsid w:val="00582573"/>
    <w:rsid w:val="005905F0"/>
    <w:rsid w:val="0059206D"/>
    <w:rsid w:val="0059603C"/>
    <w:rsid w:val="00596866"/>
    <w:rsid w:val="00597EA5"/>
    <w:rsid w:val="005A01D3"/>
    <w:rsid w:val="005A10DE"/>
    <w:rsid w:val="005A463E"/>
    <w:rsid w:val="005A5267"/>
    <w:rsid w:val="005B35FB"/>
    <w:rsid w:val="005B6E7C"/>
    <w:rsid w:val="005C168C"/>
    <w:rsid w:val="005F0EF7"/>
    <w:rsid w:val="005F2BF7"/>
    <w:rsid w:val="00606C3C"/>
    <w:rsid w:val="0061232B"/>
    <w:rsid w:val="00613BC4"/>
    <w:rsid w:val="0061403E"/>
    <w:rsid w:val="00620D87"/>
    <w:rsid w:val="00624B1C"/>
    <w:rsid w:val="00633EB8"/>
    <w:rsid w:val="00642D3B"/>
    <w:rsid w:val="00645E32"/>
    <w:rsid w:val="00663071"/>
    <w:rsid w:val="00664324"/>
    <w:rsid w:val="006708D0"/>
    <w:rsid w:val="00670E0E"/>
    <w:rsid w:val="0067157E"/>
    <w:rsid w:val="00673EFE"/>
    <w:rsid w:val="00676A35"/>
    <w:rsid w:val="006846D4"/>
    <w:rsid w:val="00685712"/>
    <w:rsid w:val="00694FD7"/>
    <w:rsid w:val="006A0998"/>
    <w:rsid w:val="006A1F13"/>
    <w:rsid w:val="006B19C0"/>
    <w:rsid w:val="006B4EC7"/>
    <w:rsid w:val="006B75C0"/>
    <w:rsid w:val="006B7AEE"/>
    <w:rsid w:val="006C4B6D"/>
    <w:rsid w:val="006D1A4A"/>
    <w:rsid w:val="006D6567"/>
    <w:rsid w:val="006D7A3F"/>
    <w:rsid w:val="006E0B4E"/>
    <w:rsid w:val="006E1C61"/>
    <w:rsid w:val="006E3985"/>
    <w:rsid w:val="006E3EDB"/>
    <w:rsid w:val="006E4C3A"/>
    <w:rsid w:val="006F28C9"/>
    <w:rsid w:val="006F6298"/>
    <w:rsid w:val="00700BC6"/>
    <w:rsid w:val="007313E3"/>
    <w:rsid w:val="007339FA"/>
    <w:rsid w:val="00737E36"/>
    <w:rsid w:val="00755445"/>
    <w:rsid w:val="0075647D"/>
    <w:rsid w:val="00760D03"/>
    <w:rsid w:val="00762579"/>
    <w:rsid w:val="00763904"/>
    <w:rsid w:val="00774C8C"/>
    <w:rsid w:val="00780DD1"/>
    <w:rsid w:val="00793F8C"/>
    <w:rsid w:val="00795A7E"/>
    <w:rsid w:val="007A50D1"/>
    <w:rsid w:val="007B3757"/>
    <w:rsid w:val="007B671B"/>
    <w:rsid w:val="007D0A6F"/>
    <w:rsid w:val="007D5C8D"/>
    <w:rsid w:val="007D78EF"/>
    <w:rsid w:val="007D7F86"/>
    <w:rsid w:val="007E763F"/>
    <w:rsid w:val="007F2E3F"/>
    <w:rsid w:val="007F3E71"/>
    <w:rsid w:val="007F4241"/>
    <w:rsid w:val="00802181"/>
    <w:rsid w:val="00803F35"/>
    <w:rsid w:val="00816032"/>
    <w:rsid w:val="0082052D"/>
    <w:rsid w:val="00833ACA"/>
    <w:rsid w:val="008404AC"/>
    <w:rsid w:val="008436B9"/>
    <w:rsid w:val="00850FC0"/>
    <w:rsid w:val="0085636C"/>
    <w:rsid w:val="00862AA9"/>
    <w:rsid w:val="0087227D"/>
    <w:rsid w:val="00881CE0"/>
    <w:rsid w:val="00882261"/>
    <w:rsid w:val="008829EE"/>
    <w:rsid w:val="00883960"/>
    <w:rsid w:val="0089031B"/>
    <w:rsid w:val="00890CE5"/>
    <w:rsid w:val="008977A4"/>
    <w:rsid w:val="008B259A"/>
    <w:rsid w:val="008B2DEB"/>
    <w:rsid w:val="008B3CAC"/>
    <w:rsid w:val="008C16AB"/>
    <w:rsid w:val="008C2AF9"/>
    <w:rsid w:val="008C4E4A"/>
    <w:rsid w:val="008C7D33"/>
    <w:rsid w:val="008D1F7F"/>
    <w:rsid w:val="008D2FC0"/>
    <w:rsid w:val="008E57D0"/>
    <w:rsid w:val="008E7DFA"/>
    <w:rsid w:val="008F56B1"/>
    <w:rsid w:val="009016F3"/>
    <w:rsid w:val="00944636"/>
    <w:rsid w:val="00946EDD"/>
    <w:rsid w:val="00951989"/>
    <w:rsid w:val="00955A74"/>
    <w:rsid w:val="00957B02"/>
    <w:rsid w:val="00962CF5"/>
    <w:rsid w:val="00965C54"/>
    <w:rsid w:val="00976FAC"/>
    <w:rsid w:val="0098094F"/>
    <w:rsid w:val="00983846"/>
    <w:rsid w:val="009A4897"/>
    <w:rsid w:val="009A7E24"/>
    <w:rsid w:val="009B7178"/>
    <w:rsid w:val="009B7ACB"/>
    <w:rsid w:val="009D003D"/>
    <w:rsid w:val="009D0960"/>
    <w:rsid w:val="009D196C"/>
    <w:rsid w:val="009D3076"/>
    <w:rsid w:val="009D5FBF"/>
    <w:rsid w:val="009D75C5"/>
    <w:rsid w:val="009F13C8"/>
    <w:rsid w:val="009F2815"/>
    <w:rsid w:val="009F35A5"/>
    <w:rsid w:val="009F655A"/>
    <w:rsid w:val="00A10F0A"/>
    <w:rsid w:val="00A162F1"/>
    <w:rsid w:val="00A370F2"/>
    <w:rsid w:val="00A44274"/>
    <w:rsid w:val="00A57DD0"/>
    <w:rsid w:val="00A66382"/>
    <w:rsid w:val="00A73297"/>
    <w:rsid w:val="00A734E6"/>
    <w:rsid w:val="00A835D0"/>
    <w:rsid w:val="00A8717C"/>
    <w:rsid w:val="00A87BC6"/>
    <w:rsid w:val="00A91164"/>
    <w:rsid w:val="00A95B8D"/>
    <w:rsid w:val="00A97043"/>
    <w:rsid w:val="00A97B6E"/>
    <w:rsid w:val="00AA22D1"/>
    <w:rsid w:val="00AB0BE5"/>
    <w:rsid w:val="00AB3572"/>
    <w:rsid w:val="00AB752D"/>
    <w:rsid w:val="00AC35D2"/>
    <w:rsid w:val="00AD446D"/>
    <w:rsid w:val="00AE04B3"/>
    <w:rsid w:val="00AE2E76"/>
    <w:rsid w:val="00AE5126"/>
    <w:rsid w:val="00AE5488"/>
    <w:rsid w:val="00B03AFF"/>
    <w:rsid w:val="00B0446C"/>
    <w:rsid w:val="00B069B1"/>
    <w:rsid w:val="00B06EFB"/>
    <w:rsid w:val="00B11128"/>
    <w:rsid w:val="00B339D4"/>
    <w:rsid w:val="00B406AC"/>
    <w:rsid w:val="00B43587"/>
    <w:rsid w:val="00B447C5"/>
    <w:rsid w:val="00B44979"/>
    <w:rsid w:val="00B4606C"/>
    <w:rsid w:val="00B51D61"/>
    <w:rsid w:val="00B52CA3"/>
    <w:rsid w:val="00B55ED6"/>
    <w:rsid w:val="00B61CFE"/>
    <w:rsid w:val="00B70940"/>
    <w:rsid w:val="00B83C7F"/>
    <w:rsid w:val="00B90F45"/>
    <w:rsid w:val="00B91E5C"/>
    <w:rsid w:val="00B9210A"/>
    <w:rsid w:val="00BB34C9"/>
    <w:rsid w:val="00BC1060"/>
    <w:rsid w:val="00BC3091"/>
    <w:rsid w:val="00BD2F5E"/>
    <w:rsid w:val="00BD3813"/>
    <w:rsid w:val="00BD683E"/>
    <w:rsid w:val="00BF24B1"/>
    <w:rsid w:val="00BF3039"/>
    <w:rsid w:val="00C0168D"/>
    <w:rsid w:val="00C01B83"/>
    <w:rsid w:val="00C146BA"/>
    <w:rsid w:val="00C178FB"/>
    <w:rsid w:val="00C31242"/>
    <w:rsid w:val="00C34219"/>
    <w:rsid w:val="00C34725"/>
    <w:rsid w:val="00C4622B"/>
    <w:rsid w:val="00C63161"/>
    <w:rsid w:val="00C65282"/>
    <w:rsid w:val="00C74E28"/>
    <w:rsid w:val="00C77A8B"/>
    <w:rsid w:val="00C8296C"/>
    <w:rsid w:val="00C83EDB"/>
    <w:rsid w:val="00C85336"/>
    <w:rsid w:val="00C86A5E"/>
    <w:rsid w:val="00C938C7"/>
    <w:rsid w:val="00C94DA8"/>
    <w:rsid w:val="00CB1736"/>
    <w:rsid w:val="00CD2B74"/>
    <w:rsid w:val="00CD36A1"/>
    <w:rsid w:val="00CE4EE4"/>
    <w:rsid w:val="00CF0C53"/>
    <w:rsid w:val="00CF4A47"/>
    <w:rsid w:val="00CF4EE2"/>
    <w:rsid w:val="00CF5597"/>
    <w:rsid w:val="00D04C81"/>
    <w:rsid w:val="00D0728B"/>
    <w:rsid w:val="00D477B1"/>
    <w:rsid w:val="00D74368"/>
    <w:rsid w:val="00D85EE6"/>
    <w:rsid w:val="00D95DA8"/>
    <w:rsid w:val="00D95ED3"/>
    <w:rsid w:val="00DA39D5"/>
    <w:rsid w:val="00DA6CE7"/>
    <w:rsid w:val="00DB4555"/>
    <w:rsid w:val="00DD479F"/>
    <w:rsid w:val="00DD5579"/>
    <w:rsid w:val="00DD7C64"/>
    <w:rsid w:val="00E002C2"/>
    <w:rsid w:val="00E0488F"/>
    <w:rsid w:val="00E2378A"/>
    <w:rsid w:val="00E319D9"/>
    <w:rsid w:val="00E36074"/>
    <w:rsid w:val="00E438ED"/>
    <w:rsid w:val="00E561F3"/>
    <w:rsid w:val="00E61DFC"/>
    <w:rsid w:val="00E62E00"/>
    <w:rsid w:val="00E66733"/>
    <w:rsid w:val="00E7044B"/>
    <w:rsid w:val="00E7196F"/>
    <w:rsid w:val="00E840ED"/>
    <w:rsid w:val="00E87E85"/>
    <w:rsid w:val="00E93637"/>
    <w:rsid w:val="00E939B5"/>
    <w:rsid w:val="00EB3995"/>
    <w:rsid w:val="00EB5D30"/>
    <w:rsid w:val="00EB6D87"/>
    <w:rsid w:val="00EC77CE"/>
    <w:rsid w:val="00EE0885"/>
    <w:rsid w:val="00F00016"/>
    <w:rsid w:val="00F13E27"/>
    <w:rsid w:val="00F15A07"/>
    <w:rsid w:val="00F1669E"/>
    <w:rsid w:val="00F228F2"/>
    <w:rsid w:val="00F36A83"/>
    <w:rsid w:val="00F43F9C"/>
    <w:rsid w:val="00F44DB3"/>
    <w:rsid w:val="00F548AA"/>
    <w:rsid w:val="00F54D35"/>
    <w:rsid w:val="00F60AF8"/>
    <w:rsid w:val="00F62BBD"/>
    <w:rsid w:val="00F75578"/>
    <w:rsid w:val="00F80199"/>
    <w:rsid w:val="00F950AA"/>
    <w:rsid w:val="00F979B1"/>
    <w:rsid w:val="00FA2C38"/>
    <w:rsid w:val="00FA314F"/>
    <w:rsid w:val="00FC0CCA"/>
    <w:rsid w:val="00FC246F"/>
    <w:rsid w:val="00FC3904"/>
    <w:rsid w:val="00FC5406"/>
    <w:rsid w:val="00FC7A58"/>
    <w:rsid w:val="00FD6AEB"/>
    <w:rsid w:val="00FD6F46"/>
    <w:rsid w:val="00FE1D88"/>
    <w:rsid w:val="00FE20B0"/>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C9A7E"/>
  <w15:docId w15:val="{1FAD6DEB-4DEA-40A1-9982-799A670B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3305C"/>
    <w:pPr>
      <w:spacing w:before="120" w:after="120" w:line="276" w:lineRule="auto"/>
      <w:ind w:firstLine="482"/>
      <w:jc w:val="both"/>
    </w:pPr>
    <w:rPr>
      <w:rFonts w:ascii="Times New Roman" w:hAnsi="Times New Roman"/>
      <w:sz w:val="22"/>
      <w:szCs w:val="22"/>
    </w:rPr>
  </w:style>
  <w:style w:type="paragraph" w:styleId="1">
    <w:name w:val="heading 1"/>
    <w:basedOn w:val="a0"/>
    <w:next w:val="a0"/>
    <w:uiPriority w:val="9"/>
    <w:qFormat/>
    <w:rsid w:val="00B32490"/>
    <w:pPr>
      <w:keepNext/>
      <w:keepLines/>
      <w:numPr>
        <w:numId w:val="1"/>
      </w:numPr>
      <w:spacing w:before="240"/>
      <w:ind w:firstLine="0"/>
      <w:jc w:val="center"/>
      <w:outlineLvl w:val="0"/>
    </w:pPr>
    <w:rPr>
      <w:b/>
      <w:bCs/>
      <w:sz w:val="24"/>
      <w:szCs w:val="28"/>
    </w:rPr>
  </w:style>
  <w:style w:type="paragraph" w:styleId="2">
    <w:name w:val="heading 2"/>
    <w:basedOn w:val="a0"/>
    <w:next w:val="a0"/>
    <w:uiPriority w:val="9"/>
    <w:unhideWhenUsed/>
    <w:qFormat/>
    <w:rsid w:val="00FB784E"/>
    <w:pPr>
      <w:numPr>
        <w:ilvl w:val="1"/>
        <w:numId w:val="1"/>
      </w:numPr>
      <w:ind w:firstLine="0"/>
      <w:outlineLvl w:val="1"/>
    </w:pPr>
    <w:rPr>
      <w:bCs/>
      <w:szCs w:val="26"/>
    </w:rPr>
  </w:style>
  <w:style w:type="paragraph" w:styleId="3">
    <w:name w:val="heading 3"/>
    <w:basedOn w:val="a0"/>
    <w:next w:val="a0"/>
    <w:uiPriority w:val="9"/>
    <w:unhideWhenUsed/>
    <w:qFormat/>
    <w:rsid w:val="002C64AF"/>
    <w:pPr>
      <w:numPr>
        <w:ilvl w:val="2"/>
        <w:numId w:val="1"/>
      </w:numPr>
      <w:outlineLvl w:val="2"/>
    </w:pPr>
    <w:rPr>
      <w:bCs/>
    </w:rPr>
  </w:style>
  <w:style w:type="paragraph" w:styleId="4">
    <w:name w:val="heading 4"/>
    <w:basedOn w:val="a0"/>
    <w:next w:val="a0"/>
    <w:unhideWhenUsed/>
    <w:qFormat/>
    <w:rsid w:val="002C64AF"/>
    <w:pPr>
      <w:numPr>
        <w:ilvl w:val="3"/>
        <w:numId w:val="1"/>
      </w:numPr>
      <w:outlineLvl w:val="3"/>
    </w:pPr>
    <w:rPr>
      <w:bCs/>
      <w:iCs/>
    </w:rPr>
  </w:style>
  <w:style w:type="paragraph" w:styleId="5">
    <w:name w:val="heading 5"/>
    <w:basedOn w:val="a0"/>
    <w:next w:val="a0"/>
    <w:unhideWhenUsed/>
    <w:qFormat/>
    <w:rsid w:val="002C64AF"/>
    <w:pPr>
      <w:keepNext/>
      <w:keepLines/>
      <w:numPr>
        <w:ilvl w:val="4"/>
        <w:numId w:val="1"/>
      </w:numPr>
      <w:spacing w:before="200" w:after="0"/>
      <w:outlineLvl w:val="4"/>
    </w:pPr>
    <w:rPr>
      <w:rFonts w:ascii="Cambria" w:hAnsi="Cambria"/>
    </w:rPr>
  </w:style>
  <w:style w:type="paragraph" w:styleId="6">
    <w:name w:val="heading 6"/>
    <w:basedOn w:val="a0"/>
    <w:next w:val="a0"/>
    <w:unhideWhenUsed/>
    <w:qFormat/>
    <w:rsid w:val="0098229F"/>
    <w:pPr>
      <w:keepNext/>
      <w:keepLines/>
      <w:numPr>
        <w:ilvl w:val="5"/>
        <w:numId w:val="1"/>
      </w:numPr>
      <w:spacing w:before="200" w:after="0"/>
      <w:outlineLvl w:val="5"/>
    </w:pPr>
    <w:rPr>
      <w:rFonts w:ascii="Cambria" w:hAnsi="Cambria"/>
      <w:i/>
      <w:iCs/>
      <w:color w:val="243F60"/>
    </w:rPr>
  </w:style>
  <w:style w:type="paragraph" w:styleId="7">
    <w:name w:val="heading 7"/>
    <w:basedOn w:val="a0"/>
    <w:next w:val="a0"/>
    <w:uiPriority w:val="9"/>
    <w:unhideWhenUsed/>
    <w:qFormat/>
    <w:rsid w:val="0098229F"/>
    <w:pPr>
      <w:keepNext/>
      <w:keepLines/>
      <w:numPr>
        <w:ilvl w:val="6"/>
        <w:numId w:val="1"/>
      </w:numPr>
      <w:spacing w:before="200" w:after="0"/>
      <w:outlineLvl w:val="6"/>
    </w:pPr>
    <w:rPr>
      <w:rFonts w:ascii="Cambria" w:hAnsi="Cambria"/>
      <w:i/>
      <w:iCs/>
      <w:color w:val="404040"/>
    </w:rPr>
  </w:style>
  <w:style w:type="paragraph" w:styleId="8">
    <w:name w:val="heading 8"/>
    <w:basedOn w:val="a0"/>
    <w:next w:val="a0"/>
    <w:unhideWhenUsed/>
    <w:qFormat/>
    <w:rsid w:val="0098229F"/>
    <w:pPr>
      <w:keepNext/>
      <w:keepLines/>
      <w:numPr>
        <w:ilvl w:val="7"/>
        <w:numId w:val="1"/>
      </w:numPr>
      <w:spacing w:before="200" w:after="0"/>
      <w:outlineLvl w:val="7"/>
    </w:pPr>
    <w:rPr>
      <w:rFonts w:ascii="Cambria" w:hAnsi="Cambria"/>
      <w:color w:val="4F81BD"/>
      <w:szCs w:val="20"/>
    </w:rPr>
  </w:style>
  <w:style w:type="paragraph" w:styleId="9">
    <w:name w:val="heading 9"/>
    <w:basedOn w:val="a0"/>
    <w:next w:val="a0"/>
    <w:uiPriority w:val="9"/>
    <w:semiHidden/>
    <w:unhideWhenUsed/>
    <w:qFormat/>
    <w:rsid w:val="0098229F"/>
    <w:pPr>
      <w:keepNext/>
      <w:keepLines/>
      <w:numPr>
        <w:ilvl w:val="8"/>
        <w:numId w:val="1"/>
      </w:numPr>
      <w:spacing w:before="200" w:after="0"/>
      <w:outlineLvl w:val="8"/>
    </w:pPr>
    <w:rPr>
      <w:rFonts w:ascii="Cambria" w:hAnsi="Cambria"/>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rFonts w:ascii="Times New Roman" w:hAnsi="Times New Roman"/>
      <w:sz w:val="22"/>
      <w:szCs w:val="22"/>
    </w:rPr>
  </w:style>
  <w:style w:type="paragraph" w:customStyle="1" w:styleId="heading1unnumbered">
    <w:name w:val="heading 1 unnumbered"/>
    <w:aliases w:val="Заголовок 1 Ненумерованный"/>
    <w:basedOn w:val="a0"/>
    <w:next w:val="a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0"/>
    <w:next w:val="a0"/>
    <w:uiPriority w:val="9"/>
    <w:qFormat/>
    <w:rsid w:val="00B32490"/>
    <w:pPr>
      <w:numPr>
        <w:numId w:val="2"/>
      </w:numPr>
      <w:outlineLvl w:val="0"/>
    </w:pPr>
  </w:style>
  <w:style w:type="paragraph" w:customStyle="1" w:styleId="heading1normalunnumbered">
    <w:name w:val="heading 1 normal unnumbered"/>
    <w:aliases w:val="Заголовок 1 Обычный Ненумерованный"/>
    <w:basedOn w:val="a0"/>
    <w:next w:val="a0"/>
    <w:link w:val="10"/>
    <w:uiPriority w:val="9"/>
    <w:qFormat/>
    <w:rsid w:val="00B32490"/>
    <w:pPr>
      <w:outlineLvl w:val="0"/>
    </w:pPr>
  </w:style>
  <w:style w:type="paragraph" w:customStyle="1" w:styleId="heading2normal">
    <w:name w:val="heading 2 normal"/>
    <w:aliases w:val="Заголовок 2 Обычный"/>
    <w:basedOn w:val="a0"/>
    <w:next w:val="a0"/>
    <w:link w:val="20"/>
    <w:uiPriority w:val="9"/>
    <w:qFormat/>
    <w:rsid w:val="00B32490"/>
    <w:pPr>
      <w:numPr>
        <w:ilvl w:val="1"/>
        <w:numId w:val="2"/>
      </w:numPr>
      <w:outlineLvl w:val="1"/>
    </w:pPr>
  </w:style>
  <w:style w:type="paragraph" w:customStyle="1" w:styleId="heading3normal">
    <w:name w:val="heading 3 normal"/>
    <w:aliases w:val="Заголовок 3 Обычный"/>
    <w:basedOn w:val="a0"/>
    <w:next w:val="a0"/>
    <w:link w:val="30"/>
    <w:uiPriority w:val="9"/>
    <w:qFormat/>
    <w:rsid w:val="00B32490"/>
    <w:pPr>
      <w:numPr>
        <w:ilvl w:val="2"/>
        <w:numId w:val="2"/>
      </w:numPr>
      <w:outlineLvl w:val="2"/>
    </w:pPr>
  </w:style>
  <w:style w:type="paragraph" w:customStyle="1" w:styleId="heading4normal">
    <w:name w:val="heading 4 normal"/>
    <w:aliases w:val="Заголовок 4 Обычный"/>
    <w:basedOn w:val="a0"/>
    <w:next w:val="a0"/>
    <w:link w:val="40"/>
    <w:uiPriority w:val="9"/>
    <w:qFormat/>
    <w:rsid w:val="00B32490"/>
    <w:pPr>
      <w:numPr>
        <w:ilvl w:val="3"/>
        <w:numId w:val="2"/>
      </w:numPr>
      <w:outlineLvl w:val="3"/>
    </w:pPr>
  </w:style>
  <w:style w:type="paragraph" w:customStyle="1" w:styleId="heading5normal">
    <w:name w:val="heading 5 normal"/>
    <w:aliases w:val="Заголовок 5 Обычный"/>
    <w:basedOn w:val="a0"/>
    <w:next w:val="a0"/>
    <w:link w:val="50"/>
    <w:uiPriority w:val="9"/>
    <w:qFormat/>
    <w:rsid w:val="00B32490"/>
    <w:pPr>
      <w:numPr>
        <w:ilvl w:val="4"/>
        <w:numId w:val="2"/>
      </w:numPr>
      <w:outlineLvl w:val="4"/>
    </w:pPr>
  </w:style>
  <w:style w:type="paragraph" w:customStyle="1" w:styleId="heading6normal">
    <w:name w:val="heading 6 normal"/>
    <w:aliases w:val="Заголовок 6 Обычный"/>
    <w:basedOn w:val="a0"/>
    <w:next w:val="a0"/>
    <w:link w:val="60"/>
    <w:uiPriority w:val="9"/>
    <w:qFormat/>
    <w:rsid w:val="00B32490"/>
    <w:pPr>
      <w:numPr>
        <w:ilvl w:val="5"/>
        <w:numId w:val="2"/>
      </w:numPr>
      <w:outlineLvl w:val="5"/>
    </w:pPr>
  </w:style>
  <w:style w:type="paragraph" w:customStyle="1" w:styleId="heading7normal">
    <w:name w:val="heading 7 normal"/>
    <w:aliases w:val="Заголовок 7 Обычный"/>
    <w:basedOn w:val="a0"/>
    <w:next w:val="a0"/>
    <w:link w:val="70"/>
    <w:uiPriority w:val="9"/>
    <w:qFormat/>
    <w:rsid w:val="00B32490"/>
    <w:pPr>
      <w:numPr>
        <w:ilvl w:val="6"/>
        <w:numId w:val="2"/>
      </w:numPr>
      <w:outlineLvl w:val="6"/>
    </w:pPr>
  </w:style>
  <w:style w:type="paragraph" w:customStyle="1" w:styleId="heading8normal">
    <w:name w:val="heading 8 normal"/>
    <w:aliases w:val="Заголовок 8 Обычный"/>
    <w:basedOn w:val="a0"/>
    <w:next w:val="a0"/>
    <w:link w:val="80"/>
    <w:uiPriority w:val="9"/>
    <w:qFormat/>
    <w:rsid w:val="00B32490"/>
    <w:pPr>
      <w:numPr>
        <w:ilvl w:val="7"/>
        <w:numId w:val="2"/>
      </w:numPr>
      <w:outlineLvl w:val="7"/>
    </w:pPr>
  </w:style>
  <w:style w:type="paragraph" w:customStyle="1" w:styleId="heading9normal">
    <w:name w:val="heading 9 normal"/>
    <w:aliases w:val="Заголовок 9 Обычный"/>
    <w:basedOn w:val="a0"/>
    <w:next w:val="a0"/>
    <w:link w:val="90"/>
    <w:uiPriority w:val="9"/>
    <w:qFormat/>
    <w:rsid w:val="00B32490"/>
    <w:pPr>
      <w:numPr>
        <w:ilvl w:val="8"/>
        <w:numId w:val="2"/>
      </w:numPr>
      <w:outlineLvl w:val="8"/>
    </w:pPr>
  </w:style>
  <w:style w:type="character" w:customStyle="1" w:styleId="10">
    <w:name w:val="Заголовок 1 Знак"/>
    <w:link w:val="heading1normalunnumbered"/>
    <w:uiPriority w:val="9"/>
    <w:rsid w:val="00B32490"/>
    <w:rPr>
      <w:rFonts w:ascii="Times New Roman" w:eastAsia="Times New Roman" w:hAnsi="Times New Roman" w:cs="Times New Roman"/>
      <w:b/>
      <w:bCs/>
      <w:sz w:val="24"/>
      <w:szCs w:val="28"/>
      <w:lang w:val="ru-RU"/>
    </w:rPr>
  </w:style>
  <w:style w:type="character" w:customStyle="1" w:styleId="20">
    <w:name w:val="Заголовок 2 Знак"/>
    <w:link w:val="heading2normal"/>
    <w:uiPriority w:val="9"/>
    <w:rsid w:val="00FB784E"/>
    <w:rPr>
      <w:rFonts w:ascii="Times New Roman" w:hAnsi="Times New Roman"/>
      <w:bCs/>
      <w:sz w:val="22"/>
      <w:szCs w:val="26"/>
    </w:rPr>
  </w:style>
  <w:style w:type="character" w:customStyle="1" w:styleId="30">
    <w:name w:val="Заголовок 3 Знак"/>
    <w:link w:val="heading3normal"/>
    <w:uiPriority w:val="9"/>
    <w:rsid w:val="002C64AF"/>
    <w:rPr>
      <w:rFonts w:ascii="Times New Roman" w:eastAsia="Times New Roman" w:hAnsi="Times New Roman" w:cs="Times New Roman"/>
      <w:bCs/>
      <w:sz w:val="20"/>
      <w:lang w:val="ru-RU"/>
    </w:rPr>
  </w:style>
  <w:style w:type="character" w:customStyle="1" w:styleId="40">
    <w:name w:val="Заголовок 4 Знак"/>
    <w:link w:val="heading4normal"/>
    <w:rsid w:val="002C64AF"/>
    <w:rPr>
      <w:rFonts w:ascii="Times New Roman" w:eastAsia="Times New Roman" w:hAnsi="Times New Roman" w:cs="Times New Roman"/>
      <w:bCs/>
      <w:iCs/>
      <w:sz w:val="20"/>
      <w:lang w:val="ru-RU"/>
    </w:rPr>
  </w:style>
  <w:style w:type="character" w:customStyle="1" w:styleId="50">
    <w:name w:val="Заголовок 5 Знак"/>
    <w:link w:val="heading5normal"/>
    <w:rsid w:val="002C64AF"/>
    <w:rPr>
      <w:rFonts w:ascii="Cambria" w:eastAsia="Times New Roman" w:hAnsi="Cambria" w:cs="Times New Roman"/>
      <w:sz w:val="20"/>
      <w:lang w:val="ru-RU"/>
    </w:rPr>
  </w:style>
  <w:style w:type="character" w:customStyle="1" w:styleId="60">
    <w:name w:val="Заголовок 6 Знак"/>
    <w:link w:val="heading6normal"/>
    <w:rsid w:val="0098229F"/>
    <w:rPr>
      <w:rFonts w:ascii="Cambria" w:eastAsia="Times New Roman" w:hAnsi="Cambria" w:cs="Times New Roman"/>
      <w:i/>
      <w:iCs/>
      <w:color w:val="243F60"/>
      <w:sz w:val="20"/>
      <w:lang w:val="ru-RU"/>
    </w:rPr>
  </w:style>
  <w:style w:type="character" w:customStyle="1" w:styleId="70">
    <w:name w:val="Заголовок 7 Знак"/>
    <w:link w:val="heading7normal"/>
    <w:rsid w:val="0098229F"/>
    <w:rPr>
      <w:rFonts w:ascii="Cambria" w:eastAsia="Times New Roman" w:hAnsi="Cambria" w:cs="Times New Roman"/>
      <w:i/>
      <w:iCs/>
      <w:color w:val="404040"/>
      <w:sz w:val="20"/>
      <w:lang w:val="ru-RU"/>
    </w:rPr>
  </w:style>
  <w:style w:type="character" w:customStyle="1" w:styleId="80">
    <w:name w:val="Заголовок 8 Знак"/>
    <w:link w:val="heading8normal"/>
    <w:rsid w:val="0098229F"/>
    <w:rPr>
      <w:rFonts w:ascii="Cambria" w:eastAsia="Times New Roman" w:hAnsi="Cambria" w:cs="Times New Roman"/>
      <w:color w:val="4F81BD"/>
      <w:sz w:val="20"/>
      <w:szCs w:val="20"/>
      <w:lang w:val="ru-RU"/>
    </w:rPr>
  </w:style>
  <w:style w:type="character" w:customStyle="1" w:styleId="90">
    <w:name w:val="Заголовок 9 Знак"/>
    <w:link w:val="heading9normal"/>
    <w:uiPriority w:val="9"/>
    <w:semiHidden/>
    <w:rsid w:val="0098229F"/>
    <w:rPr>
      <w:rFonts w:ascii="Cambria" w:eastAsia="Times New Roman" w:hAnsi="Cambria" w:cs="Times New Roman"/>
      <w:i/>
      <w:iCs/>
      <w:color w:val="404040"/>
      <w:sz w:val="20"/>
      <w:szCs w:val="20"/>
      <w:lang w:val="ru-RU"/>
    </w:rPr>
  </w:style>
  <w:style w:type="paragraph" w:styleId="a4">
    <w:name w:val="caption"/>
    <w:basedOn w:val="a0"/>
    <w:next w:val="a0"/>
    <w:uiPriority w:val="35"/>
    <w:semiHidden/>
    <w:unhideWhenUsed/>
    <w:qFormat/>
    <w:rsid w:val="0098229F"/>
    <w:pPr>
      <w:spacing w:line="240" w:lineRule="auto"/>
    </w:pPr>
    <w:rPr>
      <w:b/>
      <w:bCs/>
      <w:color w:val="4F81BD"/>
      <w:sz w:val="18"/>
      <w:szCs w:val="18"/>
    </w:rPr>
  </w:style>
  <w:style w:type="paragraph" w:styleId="a5">
    <w:name w:val="Title"/>
    <w:aliases w:val="Текст сноски Знак"/>
    <w:basedOn w:val="a0"/>
    <w:next w:val="a0"/>
    <w:link w:val="a6"/>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6">
    <w:name w:val="Заголовок Знак"/>
    <w:aliases w:val="Текст сноски Знак Знак"/>
    <w:link w:val="a5"/>
    <w:rsid w:val="00222923"/>
    <w:rPr>
      <w:rFonts w:ascii="Times New Roman" w:eastAsia="Times New Roman" w:hAnsi="Times New Roman" w:cs="Times New Roman"/>
      <w:b/>
      <w:spacing w:val="5"/>
      <w:kern w:val="28"/>
      <w:sz w:val="28"/>
      <w:szCs w:val="52"/>
    </w:rPr>
  </w:style>
  <w:style w:type="paragraph" w:styleId="a7">
    <w:name w:val="Subtitle"/>
    <w:basedOn w:val="a0"/>
    <w:next w:val="a0"/>
    <w:link w:val="a8"/>
    <w:qFormat/>
    <w:rsid w:val="0098229F"/>
    <w:pPr>
      <w:numPr>
        <w:ilvl w:val="1"/>
      </w:numPr>
      <w:ind w:firstLine="482"/>
    </w:pPr>
    <w:rPr>
      <w:rFonts w:ascii="Cambria" w:hAnsi="Cambria"/>
      <w:i/>
      <w:iCs/>
      <w:color w:val="4F81BD"/>
      <w:spacing w:val="15"/>
      <w:sz w:val="24"/>
      <w:szCs w:val="24"/>
    </w:rPr>
  </w:style>
  <w:style w:type="character" w:customStyle="1" w:styleId="a8">
    <w:name w:val="Подзаголовок Знак"/>
    <w:link w:val="a7"/>
    <w:rsid w:val="0098229F"/>
    <w:rPr>
      <w:rFonts w:ascii="Cambria" w:eastAsia="Times New Roman" w:hAnsi="Cambria" w:cs="Times New Roman"/>
      <w:i/>
      <w:iCs/>
      <w:color w:val="4F81BD"/>
      <w:spacing w:val="15"/>
      <w:sz w:val="24"/>
      <w:szCs w:val="24"/>
    </w:rPr>
  </w:style>
  <w:style w:type="character" w:styleId="a9">
    <w:name w:val="Strong"/>
    <w:uiPriority w:val="22"/>
    <w:qFormat/>
    <w:rsid w:val="0098229F"/>
    <w:rPr>
      <w:b/>
      <w:bCs/>
    </w:rPr>
  </w:style>
  <w:style w:type="character" w:styleId="aa">
    <w:name w:val="Emphasis"/>
    <w:uiPriority w:val="20"/>
    <w:qFormat/>
    <w:rsid w:val="0098229F"/>
    <w:rPr>
      <w:i/>
      <w:iCs/>
    </w:rPr>
  </w:style>
  <w:style w:type="paragraph" w:styleId="ab">
    <w:name w:val="No Spacing"/>
    <w:uiPriority w:val="1"/>
    <w:qFormat/>
    <w:rsid w:val="0098229F"/>
    <w:rPr>
      <w:sz w:val="22"/>
      <w:szCs w:val="22"/>
    </w:rPr>
  </w:style>
  <w:style w:type="paragraph" w:styleId="ac">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Use Case List Paragraph,Маркер"/>
    <w:basedOn w:val="a0"/>
    <w:link w:val="ad"/>
    <w:uiPriority w:val="1"/>
    <w:qFormat/>
    <w:rsid w:val="0098229F"/>
    <w:pPr>
      <w:contextualSpacing/>
      <w:jc w:val="left"/>
    </w:pPr>
  </w:style>
  <w:style w:type="paragraph" w:styleId="21">
    <w:name w:val="Quote"/>
    <w:basedOn w:val="a0"/>
    <w:next w:val="a0"/>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0"/>
    <w:next w:val="a0"/>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0"/>
    <w:next w:val="a0"/>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rFonts w:ascii="Times New Roman" w:hAnsi="Times New Roman"/>
      <w:sz w:val="22"/>
      <w:szCs w:val="22"/>
    </w:rPr>
  </w:style>
  <w:style w:type="character" w:customStyle="1" w:styleId="22">
    <w:name w:val="Цитата 2 Знак"/>
    <w:link w:val="Warning"/>
    <w:uiPriority w:val="29"/>
    <w:rsid w:val="0098229F"/>
    <w:rPr>
      <w:i/>
      <w:iCs/>
      <w:color w:val="000000"/>
    </w:rPr>
  </w:style>
  <w:style w:type="paragraph" w:styleId="ae">
    <w:name w:val="Intense Quote"/>
    <w:basedOn w:val="a0"/>
    <w:next w:val="a0"/>
    <w:link w:val="af"/>
    <w:uiPriority w:val="30"/>
    <w:qFormat/>
    <w:rsid w:val="0098229F"/>
    <w:pPr>
      <w:pBdr>
        <w:bottom w:val="single" w:sz="4" w:space="4" w:color="4F81BD"/>
      </w:pBdr>
      <w:spacing w:before="200" w:after="0"/>
      <w:ind w:left="936" w:right="936"/>
    </w:pPr>
    <w:rPr>
      <w:b/>
      <w:bCs/>
      <w:i/>
      <w:iCs/>
      <w:color w:val="4F81BD"/>
    </w:rPr>
  </w:style>
  <w:style w:type="character" w:customStyle="1" w:styleId="af">
    <w:name w:val="Выделенная цитата Знак"/>
    <w:link w:val="ae"/>
    <w:uiPriority w:val="30"/>
    <w:rsid w:val="0098229F"/>
    <w:rPr>
      <w:b/>
      <w:bCs/>
      <w:i/>
      <w:iCs/>
      <w:color w:val="4F81BD"/>
    </w:rPr>
  </w:style>
  <w:style w:type="character" w:styleId="af0">
    <w:name w:val="Subtle Emphasis"/>
    <w:uiPriority w:val="19"/>
    <w:qFormat/>
    <w:rsid w:val="0098229F"/>
    <w:rPr>
      <w:i/>
      <w:iCs/>
      <w:color w:val="808080"/>
    </w:rPr>
  </w:style>
  <w:style w:type="character" w:styleId="af1">
    <w:name w:val="Intense Emphasis"/>
    <w:uiPriority w:val="21"/>
    <w:qFormat/>
    <w:rsid w:val="0098229F"/>
    <w:rPr>
      <w:b/>
      <w:bCs/>
      <w:i/>
      <w:iCs/>
      <w:color w:val="4F81BD"/>
    </w:rPr>
  </w:style>
  <w:style w:type="character" w:styleId="af2">
    <w:name w:val="Subtle Reference"/>
    <w:uiPriority w:val="31"/>
    <w:qFormat/>
    <w:rsid w:val="0098229F"/>
    <w:rPr>
      <w:smallCaps/>
      <w:color w:val="C0504D"/>
      <w:u w:val="single"/>
    </w:rPr>
  </w:style>
  <w:style w:type="character" w:styleId="af3">
    <w:name w:val="Intense Reference"/>
    <w:uiPriority w:val="32"/>
    <w:qFormat/>
    <w:rsid w:val="0098229F"/>
    <w:rPr>
      <w:b/>
      <w:bCs/>
      <w:smallCaps/>
      <w:color w:val="C0504D"/>
      <w:spacing w:val="5"/>
      <w:u w:val="single"/>
    </w:rPr>
  </w:style>
  <w:style w:type="character" w:styleId="af4">
    <w:name w:val="Book Title"/>
    <w:uiPriority w:val="33"/>
    <w:qFormat/>
    <w:rsid w:val="0098229F"/>
    <w:rPr>
      <w:b/>
      <w:bCs/>
      <w:smallCaps/>
      <w:spacing w:val="5"/>
    </w:rPr>
  </w:style>
  <w:style w:type="paragraph" w:styleId="af5">
    <w:name w:val="TOC Heading"/>
    <w:basedOn w:val="1"/>
    <w:next w:val="a0"/>
    <w:uiPriority w:val="39"/>
    <w:semiHidden/>
    <w:unhideWhenUsed/>
    <w:qFormat/>
    <w:rsid w:val="0098229F"/>
    <w:pPr>
      <w:outlineLvl w:val="9"/>
    </w:pPr>
  </w:style>
  <w:style w:type="paragraph" w:styleId="af6">
    <w:name w:val="Document Map"/>
    <w:basedOn w:val="a0"/>
    <w:link w:val="af7"/>
    <w:uiPriority w:val="99"/>
    <w:semiHidden/>
    <w:unhideWhenUsed/>
    <w:rsid w:val="00222923"/>
    <w:pPr>
      <w:spacing w:after="0" w:line="240" w:lineRule="auto"/>
    </w:pPr>
    <w:rPr>
      <w:rFonts w:ascii="Tahoma" w:hAnsi="Tahoma" w:cs="Tahoma"/>
      <w:sz w:val="16"/>
      <w:szCs w:val="16"/>
    </w:rPr>
  </w:style>
  <w:style w:type="character" w:customStyle="1" w:styleId="af7">
    <w:name w:val="Схема документа Знак"/>
    <w:link w:val="af6"/>
    <w:uiPriority w:val="99"/>
    <w:semiHidden/>
    <w:rsid w:val="00222923"/>
    <w:rPr>
      <w:rFonts w:ascii="Tahoma" w:hAnsi="Tahoma" w:cs="Tahoma"/>
      <w:sz w:val="16"/>
      <w:szCs w:val="16"/>
    </w:rPr>
  </w:style>
  <w:style w:type="paragraph" w:styleId="af8">
    <w:name w:val="header"/>
    <w:basedOn w:val="a0"/>
    <w:link w:val="af9"/>
    <w:unhideWhenUsed/>
    <w:rsid w:val="00256A2F"/>
    <w:pPr>
      <w:tabs>
        <w:tab w:val="center" w:pos="4677"/>
        <w:tab w:val="right" w:pos="9355"/>
      </w:tabs>
      <w:spacing w:before="0" w:after="0" w:line="240" w:lineRule="auto"/>
      <w:jc w:val="center"/>
    </w:pPr>
    <w:rPr>
      <w:sz w:val="16"/>
      <w:szCs w:val="20"/>
    </w:rPr>
  </w:style>
  <w:style w:type="character" w:customStyle="1" w:styleId="af9">
    <w:name w:val="Верхний колонтитул Знак"/>
    <w:link w:val="af8"/>
    <w:rsid w:val="00256A2F"/>
    <w:rPr>
      <w:rFonts w:ascii="Times New Roman" w:hAnsi="Times New Roman"/>
      <w:sz w:val="16"/>
      <w:lang w:val="ru-RU"/>
    </w:rPr>
  </w:style>
  <w:style w:type="paragraph" w:styleId="afa">
    <w:name w:val="footer"/>
    <w:basedOn w:val="a0"/>
    <w:link w:val="afb"/>
    <w:unhideWhenUsed/>
    <w:rsid w:val="00256A2F"/>
    <w:pPr>
      <w:tabs>
        <w:tab w:val="center" w:pos="4677"/>
        <w:tab w:val="right" w:pos="9355"/>
      </w:tabs>
      <w:spacing w:before="0" w:after="0" w:line="240" w:lineRule="auto"/>
      <w:jc w:val="center"/>
    </w:pPr>
    <w:rPr>
      <w:sz w:val="16"/>
      <w:szCs w:val="20"/>
    </w:rPr>
  </w:style>
  <w:style w:type="character" w:customStyle="1" w:styleId="afb">
    <w:name w:val="Нижний колонтитул Знак"/>
    <w:link w:val="afa"/>
    <w:rsid w:val="00256A2F"/>
    <w:rPr>
      <w:rFonts w:ascii="Times New Roman" w:hAnsi="Times New Roman"/>
      <w:sz w:val="16"/>
      <w:lang w:val="ru-RU"/>
    </w:rPr>
  </w:style>
  <w:style w:type="character" w:styleId="afc">
    <w:name w:val="footnote reference"/>
    <w:rsid w:val="00F06394"/>
    <w:rPr>
      <w:vertAlign w:val="superscript"/>
    </w:rPr>
  </w:style>
  <w:style w:type="paragraph" w:styleId="afd">
    <w:name w:val="footnote text"/>
    <w:basedOn w:val="a0"/>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c"/>
    <w:rsid w:val="00F06394"/>
    <w:pPr>
      <w:spacing w:line="216" w:lineRule="auto"/>
    </w:pPr>
    <w:rPr>
      <w:sz w:val="20"/>
      <w:szCs w:val="20"/>
    </w:rPr>
  </w:style>
  <w:style w:type="character" w:styleId="afe">
    <w:name w:val="Hyperlink"/>
    <w:uiPriority w:val="99"/>
    <w:unhideWhenUsed/>
    <w:rsid w:val="00455C35"/>
    <w:rPr>
      <w:color w:val="0000FF"/>
      <w:u w:val="single"/>
    </w:rPr>
  </w:style>
  <w:style w:type="paragraph" w:styleId="aff">
    <w:name w:val="Body Text Indent"/>
    <w:basedOn w:val="a0"/>
    <w:link w:val="aff0"/>
    <w:rsid w:val="00334707"/>
    <w:pPr>
      <w:spacing w:before="0" w:after="0" w:line="240" w:lineRule="auto"/>
      <w:ind w:firstLine="567"/>
    </w:pPr>
    <w:rPr>
      <w:sz w:val="24"/>
      <w:szCs w:val="20"/>
    </w:rPr>
  </w:style>
  <w:style w:type="character" w:customStyle="1" w:styleId="aff0">
    <w:name w:val="Основной текст с отступом Знак"/>
    <w:link w:val="aff"/>
    <w:rsid w:val="00334707"/>
    <w:rPr>
      <w:rFonts w:ascii="Times New Roman" w:hAnsi="Times New Roman"/>
      <w:sz w:val="24"/>
    </w:rPr>
  </w:style>
  <w:style w:type="paragraph" w:styleId="aff1">
    <w:name w:val="Body Text"/>
    <w:aliases w:val="Основной текст Знак Знак Знак,Body Text Char"/>
    <w:basedOn w:val="a0"/>
    <w:link w:val="aff2"/>
    <w:unhideWhenUsed/>
    <w:rsid w:val="009A7E24"/>
  </w:style>
  <w:style w:type="character" w:customStyle="1" w:styleId="aff2">
    <w:name w:val="Основной текст Знак"/>
    <w:aliases w:val="Основной текст Знак Знак Знак Знак1,Body Text Char Знак"/>
    <w:link w:val="aff1"/>
    <w:rsid w:val="009A7E24"/>
    <w:rPr>
      <w:rFonts w:ascii="Times New Roman" w:hAnsi="Times New Roman"/>
      <w:sz w:val="22"/>
      <w:szCs w:val="22"/>
    </w:rPr>
  </w:style>
  <w:style w:type="character" w:customStyle="1" w:styleId="s10">
    <w:name w:val="s_10"/>
    <w:basedOn w:val="a1"/>
    <w:rsid w:val="00983846"/>
  </w:style>
  <w:style w:type="table" w:styleId="aff3">
    <w:name w:val="Table Grid"/>
    <w:basedOn w:val="a2"/>
    <w:uiPriority w:val="59"/>
    <w:rsid w:val="00E840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3"/>
    <w:uiPriority w:val="99"/>
    <w:semiHidden/>
    <w:unhideWhenUsed/>
    <w:rsid w:val="00337819"/>
  </w:style>
  <w:style w:type="character" w:customStyle="1" w:styleId="WW8Num2z0">
    <w:name w:val="WW8Num2z0"/>
    <w:rsid w:val="00337819"/>
    <w:rPr>
      <w:rFonts w:ascii="Times New Roman" w:hAnsi="Times New Roman"/>
    </w:rPr>
  </w:style>
  <w:style w:type="character" w:customStyle="1" w:styleId="WW8Num4z0">
    <w:name w:val="WW8Num4z0"/>
    <w:rsid w:val="00337819"/>
    <w:rPr>
      <w:rFonts w:ascii="Times New Roman" w:hAnsi="Times New Roman"/>
    </w:rPr>
  </w:style>
  <w:style w:type="character" w:customStyle="1" w:styleId="WW8Num5z0">
    <w:name w:val="WW8Num5z0"/>
    <w:rsid w:val="00337819"/>
    <w:rPr>
      <w:rFonts w:ascii="Times New Roman" w:hAnsi="Times New Roman"/>
    </w:rPr>
  </w:style>
  <w:style w:type="character" w:customStyle="1" w:styleId="WW8Num6z0">
    <w:name w:val="WW8Num6z0"/>
    <w:rsid w:val="00337819"/>
    <w:rPr>
      <w:rFonts w:ascii="Symbol" w:hAnsi="Symbol"/>
    </w:rPr>
  </w:style>
  <w:style w:type="character" w:customStyle="1" w:styleId="WW8Num6z2">
    <w:name w:val="WW8Num6z2"/>
    <w:rsid w:val="00337819"/>
    <w:rPr>
      <w:rFonts w:ascii="Times New Roman" w:hAnsi="Times New Roman"/>
      <w:sz w:val="26"/>
    </w:rPr>
  </w:style>
  <w:style w:type="character" w:customStyle="1" w:styleId="WW8Num6z4">
    <w:name w:val="WW8Num6z4"/>
    <w:rsid w:val="00337819"/>
    <w:rPr>
      <w:sz w:val="26"/>
    </w:rPr>
  </w:style>
  <w:style w:type="character" w:customStyle="1" w:styleId="WW8Num7z0">
    <w:name w:val="WW8Num7z0"/>
    <w:rsid w:val="00337819"/>
    <w:rPr>
      <w:rFonts w:ascii="Times New Roman" w:hAnsi="Times New Roman"/>
    </w:rPr>
  </w:style>
  <w:style w:type="character" w:customStyle="1" w:styleId="WW8Num7z1">
    <w:name w:val="WW8Num7z1"/>
    <w:rsid w:val="00337819"/>
    <w:rPr>
      <w:rFonts w:ascii="Courier New" w:hAnsi="Courier New"/>
    </w:rPr>
  </w:style>
  <w:style w:type="character" w:customStyle="1" w:styleId="WW8Num7z2">
    <w:name w:val="WW8Num7z2"/>
    <w:rsid w:val="00337819"/>
    <w:rPr>
      <w:rFonts w:ascii="Wingdings" w:hAnsi="Wingdings"/>
    </w:rPr>
  </w:style>
  <w:style w:type="character" w:customStyle="1" w:styleId="31">
    <w:name w:val="Основной шрифт абзаца3"/>
    <w:rsid w:val="00337819"/>
  </w:style>
  <w:style w:type="character" w:customStyle="1" w:styleId="WW8Num4z2">
    <w:name w:val="WW8Num4z2"/>
    <w:rsid w:val="00337819"/>
    <w:rPr>
      <w:rFonts w:ascii="Wingdings" w:hAnsi="Wingdings"/>
    </w:rPr>
  </w:style>
  <w:style w:type="character" w:customStyle="1" w:styleId="WW8Num4z4">
    <w:name w:val="WW8Num4z4"/>
    <w:rsid w:val="00337819"/>
    <w:rPr>
      <w:sz w:val="26"/>
    </w:rPr>
  </w:style>
  <w:style w:type="character" w:customStyle="1" w:styleId="Absatz-Standardschriftart">
    <w:name w:val="Absatz-Standardschriftart"/>
    <w:rsid w:val="00337819"/>
  </w:style>
  <w:style w:type="character" w:customStyle="1" w:styleId="WW-Absatz-Standardschriftart">
    <w:name w:val="WW-Absatz-Standardschriftart"/>
    <w:rsid w:val="00337819"/>
  </w:style>
  <w:style w:type="character" w:customStyle="1" w:styleId="WW8Num10z0">
    <w:name w:val="WW8Num10z0"/>
    <w:rsid w:val="00337819"/>
    <w:rPr>
      <w:rFonts w:ascii="Symbol" w:hAnsi="Symbol"/>
    </w:rPr>
  </w:style>
  <w:style w:type="character" w:customStyle="1" w:styleId="WW8Num10z2">
    <w:name w:val="WW8Num10z2"/>
    <w:rsid w:val="00337819"/>
    <w:rPr>
      <w:rFonts w:ascii="Times New Roman" w:hAnsi="Times New Roman"/>
      <w:sz w:val="26"/>
    </w:rPr>
  </w:style>
  <w:style w:type="character" w:customStyle="1" w:styleId="WW8Num10z4">
    <w:name w:val="WW8Num10z4"/>
    <w:rsid w:val="00337819"/>
    <w:rPr>
      <w:sz w:val="26"/>
    </w:rPr>
  </w:style>
  <w:style w:type="character" w:customStyle="1" w:styleId="23">
    <w:name w:val="Основной шрифт абзаца2"/>
    <w:rsid w:val="00337819"/>
  </w:style>
  <w:style w:type="character" w:customStyle="1" w:styleId="WW8Num3z0">
    <w:name w:val="WW8Num3z0"/>
    <w:rsid w:val="00337819"/>
    <w:rPr>
      <w:rFonts w:ascii="Times New Roman" w:hAnsi="Times New Roman"/>
    </w:rPr>
  </w:style>
  <w:style w:type="character" w:customStyle="1" w:styleId="WW8Num9z0">
    <w:name w:val="WW8Num9z0"/>
    <w:rsid w:val="00337819"/>
    <w:rPr>
      <w:rFonts w:ascii="Symbol" w:hAnsi="Symbol"/>
    </w:rPr>
  </w:style>
  <w:style w:type="character" w:customStyle="1" w:styleId="WW8Num9z2">
    <w:name w:val="WW8Num9z2"/>
    <w:rsid w:val="00337819"/>
    <w:rPr>
      <w:rFonts w:ascii="Times New Roman" w:hAnsi="Times New Roman"/>
      <w:sz w:val="26"/>
    </w:rPr>
  </w:style>
  <w:style w:type="character" w:customStyle="1" w:styleId="WW8Num9z4">
    <w:name w:val="WW8Num9z4"/>
    <w:rsid w:val="00337819"/>
    <w:rPr>
      <w:sz w:val="26"/>
    </w:rPr>
  </w:style>
  <w:style w:type="character" w:customStyle="1" w:styleId="WW-Absatz-Standardschriftart1">
    <w:name w:val="WW-Absatz-Standardschriftart1"/>
    <w:rsid w:val="00337819"/>
  </w:style>
  <w:style w:type="character" w:customStyle="1" w:styleId="WW-Absatz-Standardschriftart11">
    <w:name w:val="WW-Absatz-Standardschriftart11"/>
    <w:rsid w:val="00337819"/>
  </w:style>
  <w:style w:type="character" w:customStyle="1" w:styleId="WW-Absatz-Standardschriftart111">
    <w:name w:val="WW-Absatz-Standardschriftart111"/>
    <w:rsid w:val="00337819"/>
  </w:style>
  <w:style w:type="character" w:customStyle="1" w:styleId="WW-Absatz-Standardschriftart1111">
    <w:name w:val="WW-Absatz-Standardschriftart1111"/>
    <w:rsid w:val="00337819"/>
  </w:style>
  <w:style w:type="character" w:customStyle="1" w:styleId="WW-Absatz-Standardschriftart11111">
    <w:name w:val="WW-Absatz-Standardschriftart11111"/>
    <w:rsid w:val="00337819"/>
  </w:style>
  <w:style w:type="character" w:customStyle="1" w:styleId="WW8Num1z0">
    <w:name w:val="WW8Num1z0"/>
    <w:rsid w:val="00337819"/>
    <w:rPr>
      <w:rFonts w:ascii="Symbol" w:hAnsi="Symbol"/>
    </w:rPr>
  </w:style>
  <w:style w:type="character" w:customStyle="1" w:styleId="WW8Num2z1">
    <w:name w:val="WW8Num2z1"/>
    <w:rsid w:val="00337819"/>
    <w:rPr>
      <w:rFonts w:ascii="Symbol" w:hAnsi="Symbol"/>
    </w:rPr>
  </w:style>
  <w:style w:type="character" w:customStyle="1" w:styleId="WW8Num4z1">
    <w:name w:val="WW8Num4z1"/>
    <w:rsid w:val="00337819"/>
    <w:rPr>
      <w:rFonts w:ascii="Courier New" w:hAnsi="Courier New"/>
    </w:rPr>
  </w:style>
  <w:style w:type="character" w:customStyle="1" w:styleId="WW8Num4z3">
    <w:name w:val="WW8Num4z3"/>
    <w:rsid w:val="00337819"/>
    <w:rPr>
      <w:rFonts w:ascii="Symbol" w:hAnsi="Symbol"/>
    </w:rPr>
  </w:style>
  <w:style w:type="character" w:customStyle="1" w:styleId="WW8Num8z0">
    <w:name w:val="WW8Num8z0"/>
    <w:rsid w:val="00337819"/>
    <w:rPr>
      <w:rFonts w:ascii="Times New Roman" w:hAnsi="Times New Roman"/>
      <w:sz w:val="26"/>
    </w:rPr>
  </w:style>
  <w:style w:type="character" w:customStyle="1" w:styleId="WW8Num8z2">
    <w:name w:val="WW8Num8z2"/>
    <w:rsid w:val="00337819"/>
    <w:rPr>
      <w:rFonts w:ascii="Times New Roman" w:hAnsi="Times New Roman"/>
      <w:sz w:val="26"/>
    </w:rPr>
  </w:style>
  <w:style w:type="character" w:customStyle="1" w:styleId="WW8Num8z4">
    <w:name w:val="WW8Num8z4"/>
    <w:rsid w:val="00337819"/>
    <w:rPr>
      <w:sz w:val="26"/>
    </w:rPr>
  </w:style>
  <w:style w:type="character" w:customStyle="1" w:styleId="12">
    <w:name w:val="Основной шрифт абзаца1"/>
    <w:rsid w:val="00337819"/>
  </w:style>
  <w:style w:type="character" w:styleId="aff4">
    <w:name w:val="page number"/>
    <w:basedOn w:val="12"/>
    <w:rsid w:val="00337819"/>
    <w:rPr>
      <w:rFonts w:cs="Times New Roman"/>
    </w:rPr>
  </w:style>
  <w:style w:type="character" w:customStyle="1" w:styleId="aff5">
    <w:name w:val="Основной текст Знак Знак Знак Знак"/>
    <w:basedOn w:val="12"/>
    <w:rsid w:val="00337819"/>
    <w:rPr>
      <w:rFonts w:ascii="Arial" w:hAnsi="Arial" w:cs="Arial"/>
      <w:sz w:val="18"/>
      <w:szCs w:val="18"/>
      <w:lang w:val="ru-RU" w:eastAsia="ar-SA" w:bidi="ar-SA"/>
    </w:rPr>
  </w:style>
  <w:style w:type="character" w:customStyle="1" w:styleId="41">
    <w:name w:val="Основной шрифт абзаца4"/>
    <w:rsid w:val="00337819"/>
  </w:style>
  <w:style w:type="character" w:customStyle="1" w:styleId="aff6">
    <w:name w:val="Символ нумерации"/>
    <w:rsid w:val="00337819"/>
  </w:style>
  <w:style w:type="character" w:customStyle="1" w:styleId="aff7">
    <w:name w:val="Маркеры списка"/>
    <w:rsid w:val="00337819"/>
    <w:rPr>
      <w:rFonts w:ascii="StarSymbol" w:eastAsia="StarSymbol" w:hAnsi="StarSymbol"/>
      <w:sz w:val="18"/>
    </w:rPr>
  </w:style>
  <w:style w:type="character" w:customStyle="1" w:styleId="WW8NumSt3z0">
    <w:name w:val="WW8NumSt3z0"/>
    <w:rsid w:val="00337819"/>
    <w:rPr>
      <w:rFonts w:ascii="Arial" w:hAnsi="Arial"/>
    </w:rPr>
  </w:style>
  <w:style w:type="character" w:customStyle="1" w:styleId="WW8NumSt4z0">
    <w:name w:val="WW8NumSt4z0"/>
    <w:rsid w:val="00337819"/>
    <w:rPr>
      <w:rFonts w:ascii="Arial" w:hAnsi="Arial"/>
    </w:rPr>
  </w:style>
  <w:style w:type="paragraph" w:customStyle="1" w:styleId="13">
    <w:name w:val="Заголовок1"/>
    <w:basedOn w:val="a0"/>
    <w:next w:val="aff1"/>
    <w:rsid w:val="00337819"/>
    <w:pPr>
      <w:keepNext/>
      <w:widowControl w:val="0"/>
      <w:suppressAutoHyphens/>
      <w:autoSpaceDE w:val="0"/>
      <w:spacing w:before="240" w:line="240" w:lineRule="auto"/>
      <w:ind w:firstLine="0"/>
      <w:jc w:val="left"/>
    </w:pPr>
    <w:rPr>
      <w:rFonts w:ascii="Arial" w:eastAsia="MS Mincho" w:hAnsi="Arial" w:cs="Tahoma"/>
      <w:sz w:val="28"/>
      <w:szCs w:val="28"/>
      <w:lang w:eastAsia="ar-SA"/>
    </w:rPr>
  </w:style>
  <w:style w:type="paragraph" w:styleId="aff8">
    <w:name w:val="List"/>
    <w:basedOn w:val="aff1"/>
    <w:rsid w:val="00337819"/>
    <w:pPr>
      <w:widowControl w:val="0"/>
      <w:suppressAutoHyphens/>
      <w:autoSpaceDE w:val="0"/>
      <w:spacing w:before="0" w:line="240" w:lineRule="auto"/>
      <w:ind w:firstLine="0"/>
      <w:jc w:val="left"/>
    </w:pPr>
    <w:rPr>
      <w:rFonts w:ascii="Arial" w:hAnsi="Arial" w:cs="Tahoma"/>
      <w:sz w:val="18"/>
      <w:szCs w:val="18"/>
      <w:lang w:eastAsia="ar-SA"/>
    </w:rPr>
  </w:style>
  <w:style w:type="paragraph" w:customStyle="1" w:styleId="32">
    <w:name w:val="Название3"/>
    <w:basedOn w:val="a0"/>
    <w:rsid w:val="00337819"/>
    <w:pPr>
      <w:widowControl w:val="0"/>
      <w:suppressLineNumbers/>
      <w:suppressAutoHyphens/>
      <w:autoSpaceDE w:val="0"/>
      <w:spacing w:line="240" w:lineRule="auto"/>
      <w:ind w:firstLine="0"/>
      <w:jc w:val="left"/>
    </w:pPr>
    <w:rPr>
      <w:rFonts w:ascii="Arial" w:hAnsi="Arial" w:cs="Tahoma"/>
      <w:i/>
      <w:iCs/>
      <w:sz w:val="24"/>
      <w:szCs w:val="24"/>
      <w:lang w:eastAsia="ar-SA"/>
    </w:rPr>
  </w:style>
  <w:style w:type="paragraph" w:customStyle="1" w:styleId="33">
    <w:name w:val="Указатель3"/>
    <w:basedOn w:val="a0"/>
    <w:rsid w:val="00337819"/>
    <w:pPr>
      <w:widowControl w:val="0"/>
      <w:suppressLineNumbers/>
      <w:suppressAutoHyphens/>
      <w:autoSpaceDE w:val="0"/>
      <w:spacing w:before="0" w:after="0" w:line="240" w:lineRule="auto"/>
      <w:ind w:firstLine="0"/>
      <w:jc w:val="left"/>
    </w:pPr>
    <w:rPr>
      <w:rFonts w:ascii="Arial" w:hAnsi="Arial" w:cs="Tahoma"/>
      <w:sz w:val="18"/>
      <w:szCs w:val="18"/>
      <w:lang w:eastAsia="ar-SA"/>
    </w:rPr>
  </w:style>
  <w:style w:type="paragraph" w:customStyle="1" w:styleId="24">
    <w:name w:val="Название2"/>
    <w:basedOn w:val="a0"/>
    <w:rsid w:val="00337819"/>
    <w:pPr>
      <w:widowControl w:val="0"/>
      <w:suppressLineNumbers/>
      <w:suppressAutoHyphens/>
      <w:autoSpaceDE w:val="0"/>
      <w:spacing w:line="240" w:lineRule="auto"/>
      <w:ind w:firstLine="0"/>
      <w:jc w:val="left"/>
    </w:pPr>
    <w:rPr>
      <w:rFonts w:ascii="Arial" w:hAnsi="Arial" w:cs="Tahoma"/>
      <w:i/>
      <w:iCs/>
      <w:sz w:val="24"/>
      <w:szCs w:val="24"/>
      <w:lang w:eastAsia="ar-SA"/>
    </w:rPr>
  </w:style>
  <w:style w:type="paragraph" w:customStyle="1" w:styleId="25">
    <w:name w:val="Указатель2"/>
    <w:basedOn w:val="a0"/>
    <w:rsid w:val="00337819"/>
    <w:pPr>
      <w:widowControl w:val="0"/>
      <w:suppressLineNumbers/>
      <w:suppressAutoHyphens/>
      <w:autoSpaceDE w:val="0"/>
      <w:spacing w:before="0" w:after="0" w:line="240" w:lineRule="auto"/>
      <w:ind w:firstLine="0"/>
      <w:jc w:val="left"/>
    </w:pPr>
    <w:rPr>
      <w:rFonts w:ascii="Arial" w:hAnsi="Arial" w:cs="Tahoma"/>
      <w:sz w:val="18"/>
      <w:szCs w:val="18"/>
      <w:lang w:eastAsia="ar-SA"/>
    </w:rPr>
  </w:style>
  <w:style w:type="paragraph" w:customStyle="1" w:styleId="14">
    <w:name w:val="Название1"/>
    <w:basedOn w:val="a0"/>
    <w:rsid w:val="00337819"/>
    <w:pPr>
      <w:widowControl w:val="0"/>
      <w:suppressLineNumbers/>
      <w:suppressAutoHyphens/>
      <w:autoSpaceDE w:val="0"/>
      <w:spacing w:line="240" w:lineRule="auto"/>
      <w:ind w:firstLine="0"/>
      <w:jc w:val="left"/>
    </w:pPr>
    <w:rPr>
      <w:rFonts w:ascii="Arial" w:hAnsi="Arial" w:cs="Tahoma"/>
      <w:i/>
      <w:iCs/>
      <w:sz w:val="24"/>
      <w:szCs w:val="24"/>
      <w:lang w:eastAsia="ar-SA"/>
    </w:rPr>
  </w:style>
  <w:style w:type="paragraph" w:customStyle="1" w:styleId="15">
    <w:name w:val="Указатель1"/>
    <w:basedOn w:val="a0"/>
    <w:rsid w:val="00337819"/>
    <w:pPr>
      <w:widowControl w:val="0"/>
      <w:suppressLineNumbers/>
      <w:suppressAutoHyphens/>
      <w:autoSpaceDE w:val="0"/>
      <w:spacing w:before="0" w:after="0" w:line="240" w:lineRule="auto"/>
      <w:ind w:firstLine="0"/>
      <w:jc w:val="left"/>
    </w:pPr>
    <w:rPr>
      <w:rFonts w:ascii="Arial" w:hAnsi="Arial" w:cs="Tahoma"/>
      <w:sz w:val="18"/>
      <w:szCs w:val="18"/>
      <w:lang w:eastAsia="ar-SA"/>
    </w:rPr>
  </w:style>
  <w:style w:type="paragraph" w:customStyle="1" w:styleId="ConsNormal">
    <w:name w:val="ConsNormal"/>
    <w:rsid w:val="00337819"/>
    <w:pPr>
      <w:suppressAutoHyphens/>
      <w:autoSpaceDE w:val="0"/>
      <w:ind w:right="19772" w:firstLine="720"/>
    </w:pPr>
    <w:rPr>
      <w:rFonts w:ascii="Arial" w:hAnsi="Arial" w:cs="Arial"/>
      <w:lang w:eastAsia="ar-SA"/>
    </w:rPr>
  </w:style>
  <w:style w:type="paragraph" w:customStyle="1" w:styleId="210">
    <w:name w:val="Основной текст 21"/>
    <w:basedOn w:val="a0"/>
    <w:rsid w:val="00337819"/>
    <w:pPr>
      <w:widowControl w:val="0"/>
      <w:suppressAutoHyphens/>
      <w:autoSpaceDE w:val="0"/>
      <w:spacing w:before="0" w:line="480" w:lineRule="auto"/>
      <w:ind w:firstLine="0"/>
      <w:jc w:val="left"/>
    </w:pPr>
    <w:rPr>
      <w:rFonts w:ascii="Arial" w:hAnsi="Arial" w:cs="Arial"/>
      <w:sz w:val="18"/>
      <w:szCs w:val="18"/>
      <w:lang w:eastAsia="ar-SA"/>
    </w:rPr>
  </w:style>
  <w:style w:type="paragraph" w:customStyle="1" w:styleId="211">
    <w:name w:val="Маркированный список 21"/>
    <w:basedOn w:val="a0"/>
    <w:rsid w:val="00337819"/>
    <w:pPr>
      <w:suppressAutoHyphens/>
      <w:spacing w:before="0" w:after="60" w:line="240" w:lineRule="auto"/>
      <w:ind w:firstLine="0"/>
    </w:pPr>
    <w:rPr>
      <w:sz w:val="24"/>
      <w:szCs w:val="24"/>
      <w:lang w:eastAsia="ar-SA"/>
    </w:rPr>
  </w:style>
  <w:style w:type="paragraph" w:customStyle="1" w:styleId="ConsPlusNormal">
    <w:name w:val="ConsPlusNormal"/>
    <w:link w:val="ConsPlusNormal0"/>
    <w:qFormat/>
    <w:rsid w:val="00337819"/>
    <w:pPr>
      <w:suppressAutoHyphens/>
      <w:autoSpaceDE w:val="0"/>
      <w:ind w:firstLine="720"/>
    </w:pPr>
    <w:rPr>
      <w:rFonts w:ascii="Arial" w:hAnsi="Arial" w:cs="Arial"/>
      <w:lang w:eastAsia="ar-SA"/>
    </w:rPr>
  </w:style>
  <w:style w:type="paragraph" w:customStyle="1" w:styleId="ConsNonformat">
    <w:name w:val="ConsNonformat"/>
    <w:uiPriority w:val="99"/>
    <w:rsid w:val="00337819"/>
    <w:pPr>
      <w:widowControl w:val="0"/>
      <w:suppressAutoHyphens/>
      <w:autoSpaceDE w:val="0"/>
      <w:ind w:right="19772"/>
    </w:pPr>
    <w:rPr>
      <w:rFonts w:ascii="Courier New" w:hAnsi="Courier New" w:cs="Courier New"/>
      <w:lang w:eastAsia="ar-SA"/>
    </w:rPr>
  </w:style>
  <w:style w:type="paragraph" w:customStyle="1" w:styleId="310">
    <w:name w:val="Основной текст 31"/>
    <w:basedOn w:val="a0"/>
    <w:rsid w:val="00337819"/>
    <w:pPr>
      <w:widowControl w:val="0"/>
      <w:suppressAutoHyphens/>
      <w:autoSpaceDE w:val="0"/>
      <w:spacing w:before="0" w:line="240" w:lineRule="auto"/>
      <w:ind w:firstLine="0"/>
      <w:jc w:val="left"/>
    </w:pPr>
    <w:rPr>
      <w:rFonts w:ascii="Arial" w:hAnsi="Arial" w:cs="Arial"/>
      <w:sz w:val="16"/>
      <w:szCs w:val="16"/>
      <w:lang w:eastAsia="ar-SA"/>
    </w:rPr>
  </w:style>
  <w:style w:type="paragraph" w:customStyle="1" w:styleId="aff9">
    <w:name w:val="Пункт"/>
    <w:basedOn w:val="a0"/>
    <w:rsid w:val="00337819"/>
    <w:pPr>
      <w:tabs>
        <w:tab w:val="left" w:pos="1980"/>
      </w:tabs>
      <w:suppressAutoHyphens/>
      <w:spacing w:before="0" w:after="0" w:line="240" w:lineRule="auto"/>
      <w:ind w:left="1404" w:hanging="504"/>
    </w:pPr>
    <w:rPr>
      <w:sz w:val="24"/>
      <w:szCs w:val="24"/>
      <w:lang w:eastAsia="ar-SA"/>
    </w:rPr>
  </w:style>
  <w:style w:type="paragraph" w:customStyle="1" w:styleId="212">
    <w:name w:val="Основной текст с отступом 21"/>
    <w:basedOn w:val="a0"/>
    <w:rsid w:val="00337819"/>
    <w:pPr>
      <w:widowControl w:val="0"/>
      <w:suppressAutoHyphens/>
      <w:autoSpaceDE w:val="0"/>
      <w:spacing w:before="0" w:line="480" w:lineRule="auto"/>
      <w:ind w:left="283" w:firstLine="0"/>
      <w:jc w:val="left"/>
    </w:pPr>
    <w:rPr>
      <w:rFonts w:ascii="Arial" w:hAnsi="Arial" w:cs="Arial"/>
      <w:sz w:val="18"/>
      <w:szCs w:val="18"/>
      <w:lang w:eastAsia="ar-SA"/>
    </w:rPr>
  </w:style>
  <w:style w:type="paragraph" w:customStyle="1" w:styleId="16">
    <w:name w:val="Стиль1"/>
    <w:basedOn w:val="a0"/>
    <w:rsid w:val="00337819"/>
    <w:pPr>
      <w:keepNext/>
      <w:keepLines/>
      <w:suppressAutoHyphens/>
      <w:spacing w:before="0" w:after="0" w:line="240" w:lineRule="auto"/>
      <w:ind w:firstLine="567"/>
    </w:pPr>
    <w:rPr>
      <w:sz w:val="24"/>
      <w:szCs w:val="20"/>
      <w:lang w:eastAsia="ar-SA"/>
    </w:rPr>
  </w:style>
  <w:style w:type="paragraph" w:customStyle="1" w:styleId="affa">
    <w:name w:val="Стиль текста"/>
    <w:basedOn w:val="aff1"/>
    <w:rsid w:val="00337819"/>
    <w:pPr>
      <w:keepLines/>
      <w:suppressAutoHyphens/>
      <w:spacing w:before="60" w:after="60" w:line="240" w:lineRule="auto"/>
      <w:ind w:firstLine="0"/>
    </w:pPr>
    <w:rPr>
      <w:sz w:val="24"/>
      <w:szCs w:val="20"/>
      <w:lang w:eastAsia="ar-SA"/>
    </w:rPr>
  </w:style>
  <w:style w:type="paragraph" w:customStyle="1" w:styleId="BodyText1">
    <w:name w:val="Body Text1"/>
    <w:basedOn w:val="a0"/>
    <w:rsid w:val="00337819"/>
    <w:pPr>
      <w:widowControl w:val="0"/>
      <w:suppressAutoHyphens/>
      <w:spacing w:before="0" w:after="0" w:line="240" w:lineRule="auto"/>
      <w:ind w:firstLine="0"/>
    </w:pPr>
    <w:rPr>
      <w:sz w:val="24"/>
      <w:szCs w:val="20"/>
      <w:lang w:eastAsia="ar-SA"/>
    </w:rPr>
  </w:style>
  <w:style w:type="paragraph" w:customStyle="1" w:styleId="affb">
    <w:name w:val="Стандарт"/>
    <w:rsid w:val="00337819"/>
    <w:pPr>
      <w:suppressAutoHyphens/>
      <w:autoSpaceDE w:val="0"/>
    </w:pPr>
    <w:rPr>
      <w:rFonts w:ascii="Times New Roman" w:hAnsi="Times New Roman"/>
      <w:sz w:val="24"/>
      <w:lang w:val="en-US" w:eastAsia="ar-SA"/>
    </w:rPr>
  </w:style>
  <w:style w:type="paragraph" w:styleId="affc">
    <w:name w:val="Normal (Web)"/>
    <w:basedOn w:val="a0"/>
    <w:uiPriority w:val="99"/>
    <w:rsid w:val="00337819"/>
    <w:pPr>
      <w:suppressAutoHyphens/>
      <w:spacing w:before="280" w:after="280" w:line="240" w:lineRule="auto"/>
      <w:ind w:firstLine="0"/>
      <w:jc w:val="left"/>
    </w:pPr>
    <w:rPr>
      <w:sz w:val="24"/>
      <w:szCs w:val="24"/>
      <w:lang w:eastAsia="ar-SA"/>
    </w:rPr>
  </w:style>
  <w:style w:type="paragraph" w:customStyle="1" w:styleId="311">
    <w:name w:val="Основной текст с отступом 31"/>
    <w:basedOn w:val="a0"/>
    <w:rsid w:val="00337819"/>
    <w:pPr>
      <w:widowControl w:val="0"/>
      <w:suppressAutoHyphens/>
      <w:autoSpaceDE w:val="0"/>
      <w:spacing w:before="0" w:line="240" w:lineRule="auto"/>
      <w:ind w:left="283" w:firstLine="0"/>
      <w:jc w:val="left"/>
    </w:pPr>
    <w:rPr>
      <w:rFonts w:ascii="Arial" w:hAnsi="Arial" w:cs="Arial"/>
      <w:sz w:val="16"/>
      <w:szCs w:val="16"/>
      <w:lang w:eastAsia="ar-SA"/>
    </w:rPr>
  </w:style>
  <w:style w:type="paragraph" w:customStyle="1" w:styleId="affd">
    <w:name w:val="Нормальный"/>
    <w:rsid w:val="00337819"/>
    <w:pPr>
      <w:suppressAutoHyphens/>
      <w:autoSpaceDE w:val="0"/>
    </w:pPr>
    <w:rPr>
      <w:rFonts w:ascii="Arial" w:hAnsi="Arial" w:cs="Arial"/>
      <w:lang w:eastAsia="ar-SA"/>
    </w:rPr>
  </w:style>
  <w:style w:type="paragraph" w:customStyle="1" w:styleId="17">
    <w:name w:val="Текст1"/>
    <w:basedOn w:val="a0"/>
    <w:rsid w:val="00337819"/>
    <w:pPr>
      <w:suppressAutoHyphens/>
      <w:spacing w:before="0" w:after="0" w:line="240" w:lineRule="auto"/>
      <w:ind w:firstLine="0"/>
      <w:jc w:val="left"/>
    </w:pPr>
    <w:rPr>
      <w:rFonts w:ascii="Courier New" w:hAnsi="Courier New" w:cs="Courier New"/>
      <w:sz w:val="20"/>
      <w:szCs w:val="20"/>
      <w:lang w:eastAsia="ar-SA"/>
    </w:rPr>
  </w:style>
  <w:style w:type="paragraph" w:customStyle="1" w:styleId="18">
    <w:name w:val="仕様1"/>
    <w:basedOn w:val="a0"/>
    <w:rsid w:val="00337819"/>
    <w:pPr>
      <w:widowControl w:val="0"/>
      <w:suppressAutoHyphens/>
      <w:autoSpaceDE w:val="0"/>
      <w:spacing w:before="0" w:after="0" w:line="240" w:lineRule="auto"/>
      <w:ind w:left="3970" w:hanging="3601"/>
      <w:jc w:val="left"/>
      <w:textAlignment w:val="baseline"/>
    </w:pPr>
    <w:rPr>
      <w:rFonts w:ascii="Century" w:eastAsia="MS Mincho" w:hAnsi="Century"/>
      <w:spacing w:val="20"/>
      <w:kern w:val="1"/>
      <w:sz w:val="20"/>
      <w:szCs w:val="20"/>
      <w:lang w:val="en-US" w:eastAsia="ar-SA"/>
    </w:rPr>
  </w:style>
  <w:style w:type="paragraph" w:customStyle="1" w:styleId="26">
    <w:name w:val="仕様2"/>
    <w:basedOn w:val="18"/>
    <w:rsid w:val="00337819"/>
    <w:pPr>
      <w:ind w:left="3969" w:hanging="3345"/>
    </w:pPr>
  </w:style>
  <w:style w:type="paragraph" w:customStyle="1" w:styleId="affe">
    <w:name w:val="Знак"/>
    <w:basedOn w:val="a0"/>
    <w:rsid w:val="00337819"/>
    <w:pPr>
      <w:suppressAutoHyphens/>
      <w:spacing w:before="280" w:after="280" w:line="240" w:lineRule="auto"/>
      <w:ind w:firstLine="0"/>
      <w:jc w:val="left"/>
    </w:pPr>
    <w:rPr>
      <w:rFonts w:ascii="Tahoma" w:hAnsi="Tahoma"/>
      <w:sz w:val="20"/>
      <w:szCs w:val="20"/>
      <w:lang w:val="en-US" w:eastAsia="ar-SA"/>
    </w:rPr>
  </w:style>
  <w:style w:type="paragraph" w:customStyle="1" w:styleId="Notes">
    <w:name w:val="Notes"/>
    <w:basedOn w:val="a0"/>
    <w:rsid w:val="00337819"/>
    <w:pPr>
      <w:suppressAutoHyphens/>
      <w:spacing w:after="0" w:line="240" w:lineRule="auto"/>
      <w:ind w:firstLine="0"/>
    </w:pPr>
    <w:rPr>
      <w:rFonts w:ascii="Lazurski-Bold" w:hAnsi="Lazurski-Bold"/>
      <w:sz w:val="20"/>
      <w:szCs w:val="20"/>
      <w:lang w:eastAsia="ar-SA"/>
    </w:rPr>
  </w:style>
  <w:style w:type="paragraph" w:customStyle="1" w:styleId="19">
    <w:name w:val="Знак1"/>
    <w:basedOn w:val="a0"/>
    <w:rsid w:val="00337819"/>
    <w:pPr>
      <w:suppressAutoHyphens/>
      <w:spacing w:before="280" w:after="280" w:line="240" w:lineRule="auto"/>
      <w:ind w:firstLine="0"/>
      <w:jc w:val="left"/>
    </w:pPr>
    <w:rPr>
      <w:rFonts w:ascii="Tahoma" w:hAnsi="Tahoma"/>
      <w:sz w:val="20"/>
      <w:szCs w:val="20"/>
      <w:lang w:val="en-US" w:eastAsia="ar-SA"/>
    </w:rPr>
  </w:style>
  <w:style w:type="paragraph" w:customStyle="1" w:styleId="1a">
    <w:name w:val="Цитата1"/>
    <w:basedOn w:val="a0"/>
    <w:rsid w:val="00337819"/>
    <w:pPr>
      <w:widowControl w:val="0"/>
      <w:shd w:val="clear" w:color="auto" w:fill="FFFFFF"/>
      <w:suppressAutoHyphens/>
      <w:autoSpaceDE w:val="0"/>
      <w:spacing w:before="0" w:after="0" w:line="240" w:lineRule="exact"/>
      <w:ind w:left="24" w:right="10" w:firstLine="0"/>
    </w:pPr>
    <w:rPr>
      <w:color w:val="000000"/>
      <w:sz w:val="20"/>
      <w:szCs w:val="20"/>
      <w:lang w:eastAsia="ar-SA"/>
    </w:rPr>
  </w:style>
  <w:style w:type="paragraph" w:styleId="afff">
    <w:name w:val="Balloon Text"/>
    <w:basedOn w:val="a0"/>
    <w:link w:val="afff0"/>
    <w:uiPriority w:val="99"/>
    <w:rsid w:val="00337819"/>
    <w:pPr>
      <w:widowControl w:val="0"/>
      <w:suppressAutoHyphens/>
      <w:autoSpaceDE w:val="0"/>
      <w:spacing w:before="0" w:after="0" w:line="240" w:lineRule="auto"/>
      <w:ind w:firstLine="0"/>
      <w:jc w:val="left"/>
    </w:pPr>
    <w:rPr>
      <w:rFonts w:ascii="Tahoma" w:hAnsi="Tahoma" w:cs="Tahoma"/>
      <w:sz w:val="16"/>
      <w:szCs w:val="16"/>
      <w:lang w:eastAsia="ar-SA"/>
    </w:rPr>
  </w:style>
  <w:style w:type="character" w:customStyle="1" w:styleId="afff0">
    <w:name w:val="Текст выноски Знак"/>
    <w:basedOn w:val="a1"/>
    <w:link w:val="afff"/>
    <w:uiPriority w:val="99"/>
    <w:rsid w:val="00337819"/>
    <w:rPr>
      <w:rFonts w:ascii="Tahoma" w:hAnsi="Tahoma" w:cs="Tahoma"/>
      <w:sz w:val="16"/>
      <w:szCs w:val="16"/>
      <w:lang w:eastAsia="ar-SA"/>
    </w:rPr>
  </w:style>
  <w:style w:type="paragraph" w:customStyle="1" w:styleId="1b">
    <w:name w:val="Текст примечания1"/>
    <w:basedOn w:val="a0"/>
    <w:rsid w:val="00337819"/>
    <w:pPr>
      <w:tabs>
        <w:tab w:val="left" w:pos="6237"/>
      </w:tabs>
      <w:suppressAutoHyphens/>
      <w:spacing w:after="0" w:line="240" w:lineRule="auto"/>
      <w:ind w:firstLine="0"/>
      <w:jc w:val="left"/>
    </w:pPr>
    <w:rPr>
      <w:sz w:val="24"/>
      <w:szCs w:val="24"/>
      <w:lang w:eastAsia="ar-SA"/>
    </w:rPr>
  </w:style>
  <w:style w:type="paragraph" w:customStyle="1" w:styleId="Iacaaiea1">
    <w:name w:val="Iacaaiea1"/>
    <w:basedOn w:val="a0"/>
    <w:rsid w:val="00337819"/>
    <w:pPr>
      <w:suppressAutoHyphens/>
      <w:autoSpaceDE w:val="0"/>
      <w:spacing w:before="0" w:after="0" w:line="240" w:lineRule="auto"/>
      <w:ind w:firstLine="0"/>
      <w:jc w:val="center"/>
    </w:pPr>
    <w:rPr>
      <w:rFonts w:ascii="Tms Rmn" w:hAnsi="Tms Rmn"/>
      <w:b/>
      <w:bCs/>
      <w:lang w:eastAsia="ar-SA"/>
    </w:rPr>
  </w:style>
  <w:style w:type="paragraph" w:customStyle="1" w:styleId="Iniiaiieoaeno3">
    <w:name w:val="Iniiaiie oaeno 3"/>
    <w:basedOn w:val="a0"/>
    <w:rsid w:val="00337819"/>
    <w:pPr>
      <w:tabs>
        <w:tab w:val="left" w:pos="0"/>
      </w:tabs>
      <w:suppressAutoHyphens/>
      <w:autoSpaceDE w:val="0"/>
      <w:spacing w:before="0" w:after="0" w:line="240" w:lineRule="auto"/>
      <w:ind w:firstLine="0"/>
    </w:pPr>
    <w:rPr>
      <w:rFonts w:ascii="Arial" w:hAnsi="Arial" w:cs="Arial"/>
      <w:sz w:val="20"/>
      <w:szCs w:val="20"/>
      <w:lang w:eastAsia="ar-SA"/>
    </w:rPr>
  </w:style>
  <w:style w:type="paragraph" w:customStyle="1" w:styleId="TableHeadingCentral">
    <w:name w:val="Table Heading Central"/>
    <w:basedOn w:val="a0"/>
    <w:rsid w:val="00337819"/>
    <w:pPr>
      <w:widowControl w:val="0"/>
      <w:tabs>
        <w:tab w:val="left" w:pos="1418"/>
      </w:tabs>
      <w:suppressAutoHyphens/>
      <w:autoSpaceDE w:val="0"/>
      <w:spacing w:before="60" w:after="60" w:line="240" w:lineRule="auto"/>
      <w:ind w:firstLine="0"/>
      <w:jc w:val="center"/>
    </w:pPr>
    <w:rPr>
      <w:rFonts w:ascii="ArtsansC" w:hAnsi="ArtsansC"/>
      <w:b/>
      <w:bCs/>
      <w:lang w:eastAsia="ar-SA"/>
    </w:rPr>
  </w:style>
  <w:style w:type="paragraph" w:customStyle="1" w:styleId="BodyText22">
    <w:name w:val="Body Text 22"/>
    <w:basedOn w:val="a0"/>
    <w:rsid w:val="00337819"/>
    <w:pPr>
      <w:widowControl w:val="0"/>
      <w:suppressAutoHyphens/>
      <w:autoSpaceDE w:val="0"/>
      <w:spacing w:after="0" w:line="240" w:lineRule="auto"/>
      <w:ind w:firstLine="0"/>
    </w:pPr>
    <w:rPr>
      <w:rFonts w:ascii="Tms Rmn" w:hAnsi="Tms Rmn"/>
      <w:lang w:eastAsia="ar-SA"/>
    </w:rPr>
  </w:style>
  <w:style w:type="paragraph" w:customStyle="1" w:styleId="afff1">
    <w:name w:val="Содержимое таблицы"/>
    <w:basedOn w:val="a0"/>
    <w:rsid w:val="00337819"/>
    <w:pPr>
      <w:widowControl w:val="0"/>
      <w:suppressLineNumbers/>
      <w:suppressAutoHyphens/>
      <w:autoSpaceDE w:val="0"/>
      <w:spacing w:before="0" w:after="0" w:line="240" w:lineRule="auto"/>
      <w:ind w:firstLine="0"/>
      <w:jc w:val="left"/>
    </w:pPr>
    <w:rPr>
      <w:rFonts w:ascii="Arial" w:hAnsi="Arial" w:cs="Arial"/>
      <w:sz w:val="18"/>
      <w:szCs w:val="18"/>
      <w:lang w:eastAsia="ar-SA"/>
    </w:rPr>
  </w:style>
  <w:style w:type="paragraph" w:customStyle="1" w:styleId="afff2">
    <w:name w:val="Заголовок таблицы"/>
    <w:basedOn w:val="afff1"/>
    <w:rsid w:val="00337819"/>
    <w:pPr>
      <w:jc w:val="center"/>
    </w:pPr>
    <w:rPr>
      <w:b/>
      <w:bCs/>
    </w:rPr>
  </w:style>
  <w:style w:type="paragraph" w:customStyle="1" w:styleId="afff3">
    <w:name w:val="Содержимое врезки"/>
    <w:basedOn w:val="aff1"/>
    <w:rsid w:val="00337819"/>
    <w:pPr>
      <w:widowControl w:val="0"/>
      <w:suppressAutoHyphens/>
      <w:autoSpaceDE w:val="0"/>
      <w:spacing w:before="0" w:line="240" w:lineRule="auto"/>
      <w:ind w:firstLine="0"/>
      <w:jc w:val="left"/>
    </w:pPr>
    <w:rPr>
      <w:rFonts w:ascii="Arial" w:hAnsi="Arial" w:cs="Arial"/>
      <w:sz w:val="18"/>
      <w:szCs w:val="18"/>
      <w:lang w:eastAsia="ar-SA"/>
    </w:rPr>
  </w:style>
  <w:style w:type="paragraph" w:customStyle="1" w:styleId="ConsPlusNonformat">
    <w:name w:val="ConsPlusNonformat"/>
    <w:basedOn w:val="a0"/>
    <w:next w:val="ConsPlusNormal"/>
    <w:rsid w:val="00337819"/>
    <w:pPr>
      <w:widowControl w:val="0"/>
      <w:suppressAutoHyphens/>
      <w:autoSpaceDE w:val="0"/>
      <w:spacing w:before="0" w:after="0" w:line="240" w:lineRule="auto"/>
      <w:ind w:firstLine="0"/>
      <w:jc w:val="left"/>
    </w:pPr>
    <w:rPr>
      <w:rFonts w:ascii="Courier New" w:hAnsi="Courier New"/>
      <w:sz w:val="20"/>
      <w:szCs w:val="20"/>
      <w:lang w:eastAsia="ar-SA"/>
    </w:rPr>
  </w:style>
  <w:style w:type="paragraph" w:customStyle="1" w:styleId="ConsPlusTitle">
    <w:name w:val="ConsPlusTitle"/>
    <w:basedOn w:val="a0"/>
    <w:next w:val="ConsPlusNormal"/>
    <w:rsid w:val="00337819"/>
    <w:pPr>
      <w:widowControl w:val="0"/>
      <w:suppressAutoHyphens/>
      <w:autoSpaceDE w:val="0"/>
      <w:spacing w:before="0" w:after="0" w:line="240" w:lineRule="auto"/>
      <w:ind w:firstLine="0"/>
      <w:jc w:val="left"/>
    </w:pPr>
    <w:rPr>
      <w:rFonts w:ascii="Arial" w:hAnsi="Arial"/>
      <w:b/>
      <w:bCs/>
      <w:sz w:val="20"/>
      <w:szCs w:val="20"/>
      <w:lang w:eastAsia="ar-SA"/>
    </w:rPr>
  </w:style>
  <w:style w:type="paragraph" w:customStyle="1" w:styleId="ConsPlusCell">
    <w:name w:val="ConsPlusCell"/>
    <w:basedOn w:val="a0"/>
    <w:rsid w:val="00337819"/>
    <w:pPr>
      <w:widowControl w:val="0"/>
      <w:suppressAutoHyphens/>
      <w:autoSpaceDE w:val="0"/>
      <w:spacing w:before="0" w:after="0" w:line="240" w:lineRule="auto"/>
      <w:ind w:firstLine="0"/>
      <w:jc w:val="left"/>
    </w:pPr>
    <w:rPr>
      <w:rFonts w:ascii="Arial" w:hAnsi="Arial"/>
      <w:sz w:val="20"/>
      <w:szCs w:val="20"/>
      <w:lang w:eastAsia="ar-SA"/>
    </w:rPr>
  </w:style>
  <w:style w:type="paragraph" w:customStyle="1" w:styleId="ConsPlusDocList">
    <w:name w:val="ConsPlusDocList"/>
    <w:basedOn w:val="a0"/>
    <w:rsid w:val="00337819"/>
    <w:pPr>
      <w:widowControl w:val="0"/>
      <w:suppressAutoHyphens/>
      <w:autoSpaceDE w:val="0"/>
      <w:spacing w:before="0" w:after="0" w:line="240" w:lineRule="auto"/>
      <w:ind w:firstLine="0"/>
      <w:jc w:val="left"/>
    </w:pPr>
    <w:rPr>
      <w:rFonts w:ascii="Courier New" w:hAnsi="Courier New"/>
      <w:sz w:val="20"/>
      <w:szCs w:val="20"/>
      <w:lang w:eastAsia="ar-SA"/>
    </w:rPr>
  </w:style>
  <w:style w:type="paragraph" w:customStyle="1" w:styleId="220">
    <w:name w:val="Основной текст 22"/>
    <w:basedOn w:val="a0"/>
    <w:rsid w:val="00337819"/>
    <w:pPr>
      <w:widowControl w:val="0"/>
      <w:suppressAutoHyphens/>
      <w:autoSpaceDE w:val="0"/>
      <w:spacing w:before="0" w:line="480" w:lineRule="auto"/>
      <w:ind w:firstLine="0"/>
      <w:jc w:val="left"/>
    </w:pPr>
    <w:rPr>
      <w:rFonts w:ascii="Arial" w:hAnsi="Arial" w:cs="Arial"/>
      <w:sz w:val="18"/>
      <w:szCs w:val="18"/>
      <w:lang w:eastAsia="ar-SA"/>
    </w:rPr>
  </w:style>
  <w:style w:type="character" w:styleId="afff4">
    <w:name w:val="FollowedHyperlink"/>
    <w:basedOn w:val="a1"/>
    <w:uiPriority w:val="99"/>
    <w:rsid w:val="00337819"/>
    <w:rPr>
      <w:rFonts w:cs="Times New Roman"/>
      <w:color w:val="800080"/>
      <w:u w:val="single"/>
    </w:rPr>
  </w:style>
  <w:style w:type="paragraph" w:customStyle="1" w:styleId="1c">
    <w:name w:val="Знак1 Знак Знак Знак Знак Знак Знак"/>
    <w:basedOn w:val="a0"/>
    <w:rsid w:val="00337819"/>
    <w:pPr>
      <w:spacing w:before="0" w:after="160" w:line="240" w:lineRule="exact"/>
      <w:ind w:firstLine="0"/>
      <w:jc w:val="left"/>
    </w:pPr>
    <w:rPr>
      <w:rFonts w:ascii="Verdana" w:hAnsi="Verdana"/>
      <w:sz w:val="24"/>
      <w:szCs w:val="24"/>
      <w:lang w:val="en-US" w:eastAsia="en-US"/>
    </w:rPr>
  </w:style>
  <w:style w:type="paragraph" w:styleId="27">
    <w:name w:val="Body Text 2"/>
    <w:basedOn w:val="a0"/>
    <w:link w:val="28"/>
    <w:rsid w:val="00337819"/>
    <w:pPr>
      <w:widowControl w:val="0"/>
      <w:suppressAutoHyphens/>
      <w:autoSpaceDE w:val="0"/>
      <w:spacing w:before="0" w:line="480" w:lineRule="auto"/>
      <w:ind w:firstLine="0"/>
      <w:jc w:val="left"/>
    </w:pPr>
    <w:rPr>
      <w:rFonts w:ascii="Arial" w:hAnsi="Arial" w:cs="Arial"/>
      <w:sz w:val="18"/>
      <w:szCs w:val="18"/>
      <w:lang w:eastAsia="ar-SA"/>
    </w:rPr>
  </w:style>
  <w:style w:type="character" w:customStyle="1" w:styleId="28">
    <w:name w:val="Основной текст 2 Знак"/>
    <w:basedOn w:val="a1"/>
    <w:link w:val="27"/>
    <w:rsid w:val="00337819"/>
    <w:rPr>
      <w:rFonts w:ascii="Arial" w:hAnsi="Arial" w:cs="Arial"/>
      <w:sz w:val="18"/>
      <w:szCs w:val="18"/>
      <w:lang w:eastAsia="ar-SA"/>
    </w:rPr>
  </w:style>
  <w:style w:type="table" w:customStyle="1" w:styleId="1d">
    <w:name w:val="Сетка таблицы1"/>
    <w:basedOn w:val="a2"/>
    <w:next w:val="aff3"/>
    <w:uiPriority w:val="59"/>
    <w:rsid w:val="00337819"/>
    <w:pPr>
      <w:widowControl w:val="0"/>
      <w:suppressAutoHyphens/>
      <w:autoSpaceDE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
    <w:name w:val="Абзац списка1"/>
    <w:basedOn w:val="a0"/>
    <w:rsid w:val="00337819"/>
    <w:pPr>
      <w:widowControl w:val="0"/>
      <w:suppressAutoHyphens/>
      <w:autoSpaceDE w:val="0"/>
      <w:spacing w:before="0" w:after="0" w:line="240" w:lineRule="auto"/>
      <w:ind w:left="720" w:firstLine="0"/>
      <w:contextualSpacing/>
      <w:jc w:val="left"/>
    </w:pPr>
    <w:rPr>
      <w:rFonts w:ascii="Arial" w:hAnsi="Arial" w:cs="Arial"/>
      <w:sz w:val="18"/>
      <w:szCs w:val="18"/>
      <w:lang w:eastAsia="ar-SA"/>
    </w:rPr>
  </w:style>
  <w:style w:type="paragraph" w:customStyle="1" w:styleId="Style4">
    <w:name w:val="Style4"/>
    <w:basedOn w:val="a0"/>
    <w:rsid w:val="00337819"/>
    <w:pPr>
      <w:widowControl w:val="0"/>
      <w:autoSpaceDE w:val="0"/>
      <w:autoSpaceDN w:val="0"/>
      <w:adjustRightInd w:val="0"/>
      <w:spacing w:before="0" w:after="0" w:line="232" w:lineRule="exact"/>
      <w:ind w:firstLine="662"/>
    </w:pPr>
    <w:rPr>
      <w:rFonts w:ascii="Trebuchet MS" w:hAnsi="Trebuchet MS"/>
      <w:sz w:val="24"/>
      <w:szCs w:val="24"/>
    </w:rPr>
  </w:style>
  <w:style w:type="paragraph" w:customStyle="1" w:styleId="Style7">
    <w:name w:val="Style7"/>
    <w:basedOn w:val="a0"/>
    <w:rsid w:val="00337819"/>
    <w:pPr>
      <w:widowControl w:val="0"/>
      <w:autoSpaceDE w:val="0"/>
      <w:autoSpaceDN w:val="0"/>
      <w:adjustRightInd w:val="0"/>
      <w:spacing w:before="0" w:after="0" w:line="235" w:lineRule="exact"/>
      <w:ind w:firstLine="0"/>
      <w:jc w:val="left"/>
    </w:pPr>
    <w:rPr>
      <w:rFonts w:ascii="Trebuchet MS" w:hAnsi="Trebuchet MS"/>
      <w:sz w:val="24"/>
      <w:szCs w:val="24"/>
    </w:rPr>
  </w:style>
  <w:style w:type="character" w:customStyle="1" w:styleId="FontStyle16">
    <w:name w:val="Font Style16"/>
    <w:basedOn w:val="a1"/>
    <w:rsid w:val="00337819"/>
    <w:rPr>
      <w:rFonts w:ascii="Times New Roman" w:hAnsi="Times New Roman" w:cs="Times New Roman"/>
      <w:b/>
      <w:bCs/>
      <w:i/>
      <w:iCs/>
      <w:sz w:val="20"/>
      <w:szCs w:val="20"/>
    </w:rPr>
  </w:style>
  <w:style w:type="character" w:customStyle="1" w:styleId="FontStyle18">
    <w:name w:val="Font Style18"/>
    <w:basedOn w:val="a1"/>
    <w:rsid w:val="00337819"/>
    <w:rPr>
      <w:rFonts w:ascii="Times New Roman" w:hAnsi="Times New Roman" w:cs="Times New Roman"/>
      <w:sz w:val="18"/>
      <w:szCs w:val="18"/>
    </w:rPr>
  </w:style>
  <w:style w:type="paragraph" w:customStyle="1" w:styleId="100">
    <w:name w:val="Обычный + 10"/>
    <w:aliases w:val="5 pt"/>
    <w:basedOn w:val="a0"/>
    <w:rsid w:val="00337819"/>
    <w:pPr>
      <w:keepLines/>
      <w:tabs>
        <w:tab w:val="left" w:pos="0"/>
      </w:tabs>
      <w:overflowPunct w:val="0"/>
      <w:autoSpaceDE w:val="0"/>
      <w:autoSpaceDN w:val="0"/>
      <w:adjustRightInd w:val="0"/>
      <w:spacing w:before="0" w:after="0" w:line="240" w:lineRule="auto"/>
      <w:ind w:firstLine="540"/>
      <w:textAlignment w:val="baseline"/>
    </w:pPr>
    <w:rPr>
      <w:b/>
      <w:sz w:val="21"/>
      <w:szCs w:val="21"/>
    </w:rPr>
  </w:style>
  <w:style w:type="paragraph" w:customStyle="1" w:styleId="Style6">
    <w:name w:val="Style6"/>
    <w:basedOn w:val="a0"/>
    <w:rsid w:val="00337819"/>
    <w:pPr>
      <w:widowControl w:val="0"/>
      <w:autoSpaceDE w:val="0"/>
      <w:autoSpaceDN w:val="0"/>
      <w:adjustRightInd w:val="0"/>
      <w:spacing w:before="0" w:after="0" w:line="235" w:lineRule="exact"/>
      <w:ind w:firstLine="653"/>
      <w:jc w:val="left"/>
    </w:pPr>
    <w:rPr>
      <w:rFonts w:ascii="Trebuchet MS" w:hAnsi="Trebuchet MS"/>
      <w:sz w:val="24"/>
      <w:szCs w:val="24"/>
    </w:rPr>
  </w:style>
  <w:style w:type="character" w:customStyle="1" w:styleId="apple-style-span">
    <w:name w:val="apple-style-span"/>
    <w:basedOn w:val="a1"/>
    <w:rsid w:val="00337819"/>
    <w:rPr>
      <w:rFonts w:cs="Times New Roman"/>
    </w:rPr>
  </w:style>
  <w:style w:type="character" w:customStyle="1" w:styleId="apple-converted-space">
    <w:name w:val="apple-converted-space"/>
    <w:basedOn w:val="a1"/>
    <w:rsid w:val="00337819"/>
    <w:rPr>
      <w:rFonts w:cs="Times New Roman"/>
    </w:rPr>
  </w:style>
  <w:style w:type="character" w:customStyle="1" w:styleId="afff5">
    <w:name w:val="Основной текст_"/>
    <w:basedOn w:val="a1"/>
    <w:link w:val="71"/>
    <w:locked/>
    <w:rsid w:val="00337819"/>
    <w:rPr>
      <w:sz w:val="22"/>
      <w:szCs w:val="22"/>
      <w:shd w:val="clear" w:color="auto" w:fill="FFFFFF"/>
    </w:rPr>
  </w:style>
  <w:style w:type="paragraph" w:customStyle="1" w:styleId="71">
    <w:name w:val="Основной текст7"/>
    <w:basedOn w:val="a0"/>
    <w:link w:val="afff5"/>
    <w:rsid w:val="00337819"/>
    <w:pPr>
      <w:shd w:val="clear" w:color="auto" w:fill="FFFFFF"/>
      <w:spacing w:before="0" w:after="0" w:line="263" w:lineRule="exact"/>
      <w:ind w:hanging="1080"/>
    </w:pPr>
    <w:rPr>
      <w:rFonts w:ascii="Calibri" w:hAnsi="Calibri"/>
    </w:rPr>
  </w:style>
  <w:style w:type="character" w:customStyle="1" w:styleId="1f">
    <w:name w:val="Основной текст1"/>
    <w:basedOn w:val="afff5"/>
    <w:rsid w:val="00337819"/>
    <w:rPr>
      <w:sz w:val="22"/>
      <w:szCs w:val="22"/>
      <w:shd w:val="clear" w:color="auto" w:fill="FFFFFF"/>
    </w:rPr>
  </w:style>
  <w:style w:type="character" w:customStyle="1" w:styleId="afff6">
    <w:name w:val="Основной текст + Курсив"/>
    <w:basedOn w:val="afff5"/>
    <w:rsid w:val="00337819"/>
    <w:rPr>
      <w:rFonts w:ascii="Times New Roman" w:hAnsi="Times New Roman"/>
      <w:i/>
      <w:iCs/>
      <w:spacing w:val="0"/>
      <w:sz w:val="22"/>
      <w:szCs w:val="22"/>
      <w:shd w:val="clear" w:color="auto" w:fill="FFFFFF"/>
    </w:rPr>
  </w:style>
  <w:style w:type="character" w:customStyle="1" w:styleId="34">
    <w:name w:val="Основной текст (34)_"/>
    <w:basedOn w:val="a1"/>
    <w:rsid w:val="00337819"/>
    <w:rPr>
      <w:rFonts w:ascii="Times New Roman" w:hAnsi="Times New Roman" w:cs="Times New Roman"/>
      <w:spacing w:val="0"/>
      <w:sz w:val="23"/>
      <w:szCs w:val="23"/>
    </w:rPr>
  </w:style>
  <w:style w:type="character" w:customStyle="1" w:styleId="81">
    <w:name w:val="Основной текст (8)_"/>
    <w:basedOn w:val="a1"/>
    <w:rsid w:val="00337819"/>
    <w:rPr>
      <w:rFonts w:ascii="Times New Roman" w:hAnsi="Times New Roman" w:cs="Times New Roman"/>
      <w:sz w:val="22"/>
      <w:szCs w:val="22"/>
    </w:rPr>
  </w:style>
  <w:style w:type="character" w:customStyle="1" w:styleId="82">
    <w:name w:val="Основной текст (8)"/>
    <w:basedOn w:val="81"/>
    <w:rsid w:val="00337819"/>
    <w:rPr>
      <w:rFonts w:ascii="Times New Roman" w:hAnsi="Times New Roman" w:cs="Times New Roman"/>
      <w:sz w:val="22"/>
      <w:szCs w:val="22"/>
    </w:rPr>
  </w:style>
  <w:style w:type="character" w:customStyle="1" w:styleId="51">
    <w:name w:val="Основной текст5"/>
    <w:basedOn w:val="afff5"/>
    <w:rsid w:val="00337819"/>
    <w:rPr>
      <w:rFonts w:ascii="Times New Roman" w:hAnsi="Times New Roman"/>
      <w:spacing w:val="0"/>
      <w:sz w:val="22"/>
      <w:szCs w:val="22"/>
      <w:shd w:val="clear" w:color="auto" w:fill="FFFFFF"/>
    </w:rPr>
  </w:style>
  <w:style w:type="character" w:customStyle="1" w:styleId="101">
    <w:name w:val="Основной текст (10)_"/>
    <w:basedOn w:val="a1"/>
    <w:rsid w:val="00337819"/>
    <w:rPr>
      <w:rFonts w:ascii="Times New Roman" w:hAnsi="Times New Roman" w:cs="Times New Roman"/>
      <w:spacing w:val="0"/>
      <w:sz w:val="14"/>
      <w:szCs w:val="14"/>
    </w:rPr>
  </w:style>
  <w:style w:type="character" w:customStyle="1" w:styleId="340">
    <w:name w:val="Основной текст (34)"/>
    <w:basedOn w:val="34"/>
    <w:rsid w:val="00337819"/>
    <w:rPr>
      <w:rFonts w:ascii="Times New Roman" w:hAnsi="Times New Roman" w:cs="Times New Roman"/>
      <w:spacing w:val="0"/>
      <w:sz w:val="23"/>
      <w:szCs w:val="23"/>
    </w:rPr>
  </w:style>
  <w:style w:type="character" w:customStyle="1" w:styleId="120">
    <w:name w:val="Заголовок №1 (2)_"/>
    <w:basedOn w:val="a1"/>
    <w:link w:val="121"/>
    <w:locked/>
    <w:rsid w:val="00337819"/>
    <w:rPr>
      <w:w w:val="70"/>
      <w:sz w:val="37"/>
      <w:szCs w:val="37"/>
      <w:shd w:val="clear" w:color="auto" w:fill="FFFFFF"/>
    </w:rPr>
  </w:style>
  <w:style w:type="paragraph" w:customStyle="1" w:styleId="121">
    <w:name w:val="Заголовок №1 (2)"/>
    <w:basedOn w:val="a0"/>
    <w:link w:val="120"/>
    <w:rsid w:val="00337819"/>
    <w:pPr>
      <w:shd w:val="clear" w:color="auto" w:fill="FFFFFF"/>
      <w:spacing w:before="0" w:after="0" w:line="240" w:lineRule="atLeast"/>
      <w:ind w:firstLine="540"/>
      <w:outlineLvl w:val="0"/>
    </w:pPr>
    <w:rPr>
      <w:rFonts w:ascii="Calibri" w:hAnsi="Calibri"/>
      <w:w w:val="70"/>
      <w:sz w:val="37"/>
      <w:szCs w:val="37"/>
    </w:rPr>
  </w:style>
  <w:style w:type="character" w:customStyle="1" w:styleId="110">
    <w:name w:val="Основной текст + 11"/>
    <w:aliases w:val="5 pt1,Полужирный,Курсив"/>
    <w:basedOn w:val="afff5"/>
    <w:rsid w:val="00337819"/>
    <w:rPr>
      <w:rFonts w:ascii="Times New Roman" w:hAnsi="Times New Roman"/>
      <w:b/>
      <w:bCs/>
      <w:i/>
      <w:iCs/>
      <w:spacing w:val="0"/>
      <w:sz w:val="23"/>
      <w:szCs w:val="23"/>
      <w:shd w:val="clear" w:color="auto" w:fill="FFFFFF"/>
    </w:rPr>
  </w:style>
  <w:style w:type="character" w:customStyle="1" w:styleId="810pt">
    <w:name w:val="Основной текст (8) + 10 pt"/>
    <w:aliases w:val="Не курсив"/>
    <w:basedOn w:val="81"/>
    <w:rsid w:val="00337819"/>
    <w:rPr>
      <w:rFonts w:ascii="Times New Roman" w:hAnsi="Times New Roman" w:cs="Times New Roman"/>
      <w:i/>
      <w:iCs/>
      <w:sz w:val="20"/>
      <w:szCs w:val="20"/>
    </w:rPr>
  </w:style>
  <w:style w:type="character" w:customStyle="1" w:styleId="102">
    <w:name w:val="Основной текст (10)"/>
    <w:basedOn w:val="101"/>
    <w:rsid w:val="00337819"/>
    <w:rPr>
      <w:rFonts w:ascii="Times New Roman" w:hAnsi="Times New Roman" w:cs="Times New Roman"/>
      <w:spacing w:val="0"/>
      <w:sz w:val="14"/>
      <w:szCs w:val="14"/>
    </w:rPr>
  </w:style>
  <w:style w:type="character" w:customStyle="1" w:styleId="101pt">
    <w:name w:val="Основной текст (10) + Интервал 1 pt"/>
    <w:basedOn w:val="101"/>
    <w:rsid w:val="00337819"/>
    <w:rPr>
      <w:rFonts w:ascii="Times New Roman" w:hAnsi="Times New Roman" w:cs="Times New Roman"/>
      <w:spacing w:val="30"/>
      <w:sz w:val="14"/>
      <w:szCs w:val="14"/>
      <w:lang w:val="en-US"/>
    </w:rPr>
  </w:style>
  <w:style w:type="character" w:customStyle="1" w:styleId="170">
    <w:name w:val="Основной текст (17)_"/>
    <w:basedOn w:val="a1"/>
    <w:link w:val="171"/>
    <w:locked/>
    <w:rsid w:val="00337819"/>
    <w:rPr>
      <w:sz w:val="9"/>
      <w:szCs w:val="9"/>
      <w:shd w:val="clear" w:color="auto" w:fill="FFFFFF"/>
    </w:rPr>
  </w:style>
  <w:style w:type="paragraph" w:customStyle="1" w:styleId="171">
    <w:name w:val="Основной текст (17)"/>
    <w:basedOn w:val="a0"/>
    <w:link w:val="170"/>
    <w:rsid w:val="00337819"/>
    <w:pPr>
      <w:shd w:val="clear" w:color="auto" w:fill="FFFFFF"/>
      <w:spacing w:before="0" w:after="60" w:line="240" w:lineRule="atLeast"/>
      <w:ind w:firstLine="0"/>
      <w:jc w:val="left"/>
    </w:pPr>
    <w:rPr>
      <w:rFonts w:ascii="Calibri" w:hAnsi="Calibri"/>
      <w:sz w:val="9"/>
      <w:szCs w:val="9"/>
    </w:rPr>
  </w:style>
  <w:style w:type="character" w:customStyle="1" w:styleId="52">
    <w:name w:val="Основной шрифт абзаца5"/>
    <w:rsid w:val="00337819"/>
  </w:style>
  <w:style w:type="paragraph" w:customStyle="1" w:styleId="221">
    <w:name w:val="Маркированный список 22"/>
    <w:rsid w:val="00337819"/>
    <w:pPr>
      <w:widowControl w:val="0"/>
      <w:suppressAutoHyphens/>
      <w:ind w:left="720" w:hanging="360"/>
      <w:jc w:val="both"/>
    </w:pPr>
    <w:rPr>
      <w:rFonts w:ascii="Times New Roman" w:hAnsi="Times New Roman"/>
      <w:kern w:val="1"/>
      <w:lang w:eastAsia="ar-SA"/>
    </w:rPr>
  </w:style>
  <w:style w:type="character" w:customStyle="1" w:styleId="b-pseudo-link">
    <w:name w:val="b-pseudo-link"/>
    <w:rsid w:val="00337819"/>
  </w:style>
  <w:style w:type="paragraph" w:customStyle="1" w:styleId="grey">
    <w:name w:val="grey"/>
    <w:basedOn w:val="a0"/>
    <w:rsid w:val="00337819"/>
    <w:pPr>
      <w:spacing w:before="100" w:beforeAutospacing="1" w:after="100" w:afterAutospacing="1" w:line="240" w:lineRule="auto"/>
      <w:ind w:firstLine="0"/>
      <w:jc w:val="left"/>
    </w:pPr>
    <w:rPr>
      <w:sz w:val="24"/>
      <w:szCs w:val="24"/>
    </w:rPr>
  </w:style>
  <w:style w:type="paragraph" w:customStyle="1" w:styleId="b-modelspecnote">
    <w:name w:val="b-modelspec__note"/>
    <w:basedOn w:val="a0"/>
    <w:rsid w:val="00337819"/>
    <w:pPr>
      <w:spacing w:before="100" w:beforeAutospacing="1" w:after="100" w:afterAutospacing="1" w:line="240" w:lineRule="auto"/>
      <w:ind w:firstLine="0"/>
      <w:jc w:val="left"/>
    </w:pPr>
    <w:rPr>
      <w:sz w:val="24"/>
      <w:szCs w:val="24"/>
    </w:rPr>
  </w:style>
  <w:style w:type="character" w:customStyle="1" w:styleId="citemname">
    <w:name w:val="citemname"/>
    <w:rsid w:val="00337819"/>
  </w:style>
  <w:style w:type="character" w:customStyle="1" w:styleId="citemvalue">
    <w:name w:val="citemvalue"/>
    <w:rsid w:val="00337819"/>
  </w:style>
  <w:style w:type="character" w:customStyle="1" w:styleId="modalname">
    <w:name w:val="modalname"/>
    <w:basedOn w:val="a1"/>
    <w:rsid w:val="00337819"/>
    <w:rPr>
      <w:rFonts w:cs="Times New Roman"/>
    </w:rPr>
  </w:style>
  <w:style w:type="paragraph" w:customStyle="1" w:styleId="expand">
    <w:name w:val="expand"/>
    <w:basedOn w:val="a0"/>
    <w:rsid w:val="00337819"/>
    <w:pPr>
      <w:spacing w:before="100" w:beforeAutospacing="1" w:after="100" w:afterAutospacing="1" w:line="240" w:lineRule="auto"/>
      <w:ind w:firstLine="0"/>
      <w:jc w:val="left"/>
    </w:pPr>
    <w:rPr>
      <w:sz w:val="24"/>
      <w:szCs w:val="24"/>
    </w:rPr>
  </w:style>
  <w:style w:type="paragraph" w:customStyle="1" w:styleId="comment">
    <w:name w:val="comment"/>
    <w:basedOn w:val="a0"/>
    <w:rsid w:val="00337819"/>
    <w:pPr>
      <w:spacing w:before="100" w:beforeAutospacing="1" w:after="100" w:afterAutospacing="1" w:line="240" w:lineRule="auto"/>
      <w:ind w:firstLine="0"/>
      <w:jc w:val="left"/>
    </w:pPr>
    <w:rPr>
      <w:sz w:val="24"/>
      <w:szCs w:val="24"/>
    </w:rPr>
  </w:style>
  <w:style w:type="character" w:styleId="afff7">
    <w:name w:val="annotation reference"/>
    <w:basedOn w:val="a1"/>
    <w:uiPriority w:val="99"/>
    <w:rsid w:val="00337819"/>
    <w:rPr>
      <w:rFonts w:cs="Times New Roman"/>
      <w:sz w:val="16"/>
      <w:szCs w:val="16"/>
    </w:rPr>
  </w:style>
  <w:style w:type="paragraph" w:styleId="afff8">
    <w:name w:val="annotation text"/>
    <w:basedOn w:val="a0"/>
    <w:link w:val="afff9"/>
    <w:rsid w:val="00337819"/>
    <w:pPr>
      <w:widowControl w:val="0"/>
      <w:suppressAutoHyphens/>
      <w:autoSpaceDE w:val="0"/>
      <w:spacing w:before="0" w:after="0" w:line="240" w:lineRule="auto"/>
      <w:ind w:firstLine="0"/>
      <w:jc w:val="left"/>
    </w:pPr>
    <w:rPr>
      <w:rFonts w:ascii="Arial" w:hAnsi="Arial" w:cs="Arial"/>
      <w:sz w:val="20"/>
      <w:szCs w:val="20"/>
      <w:lang w:eastAsia="ar-SA"/>
    </w:rPr>
  </w:style>
  <w:style w:type="character" w:customStyle="1" w:styleId="afff9">
    <w:name w:val="Текст примечания Знак"/>
    <w:basedOn w:val="a1"/>
    <w:link w:val="afff8"/>
    <w:rsid w:val="00337819"/>
    <w:rPr>
      <w:rFonts w:ascii="Arial" w:hAnsi="Arial" w:cs="Arial"/>
      <w:lang w:eastAsia="ar-SA"/>
    </w:rPr>
  </w:style>
  <w:style w:type="paragraph" w:styleId="afffa">
    <w:name w:val="annotation subject"/>
    <w:basedOn w:val="afff8"/>
    <w:next w:val="afff8"/>
    <w:link w:val="afffb"/>
    <w:rsid w:val="00337819"/>
    <w:rPr>
      <w:b/>
      <w:bCs/>
    </w:rPr>
  </w:style>
  <w:style w:type="character" w:customStyle="1" w:styleId="afffb">
    <w:name w:val="Тема примечания Знак"/>
    <w:basedOn w:val="afff9"/>
    <w:link w:val="afffa"/>
    <w:rsid w:val="00337819"/>
    <w:rPr>
      <w:rFonts w:ascii="Arial" w:hAnsi="Arial" w:cs="Arial"/>
      <w:b/>
      <w:bCs/>
      <w:lang w:eastAsia="ar-SA"/>
    </w:rPr>
  </w:style>
  <w:style w:type="paragraph" w:customStyle="1" w:styleId="35">
    <w:name w:val="Знак3 Знак Знак Знак Знак Знак Знак"/>
    <w:basedOn w:val="a0"/>
    <w:rsid w:val="00337819"/>
    <w:pPr>
      <w:spacing w:before="0" w:after="160" w:line="240" w:lineRule="exact"/>
      <w:ind w:firstLine="0"/>
      <w:jc w:val="left"/>
    </w:pPr>
    <w:rPr>
      <w:rFonts w:ascii="Verdana" w:hAnsi="Verdana"/>
      <w:sz w:val="20"/>
      <w:szCs w:val="20"/>
      <w:lang w:val="en-US" w:eastAsia="en-US"/>
    </w:rPr>
  </w:style>
  <w:style w:type="character" w:customStyle="1" w:styleId="Internetlink1">
    <w:name w:val="Internet link1"/>
    <w:rsid w:val="00337819"/>
    <w:rPr>
      <w:color w:val="000080"/>
      <w:u w:val="single"/>
    </w:rPr>
  </w:style>
  <w:style w:type="paragraph" w:styleId="afffc">
    <w:name w:val="Plain Text"/>
    <w:basedOn w:val="a0"/>
    <w:link w:val="afffd"/>
    <w:uiPriority w:val="99"/>
    <w:rsid w:val="00337819"/>
    <w:pPr>
      <w:spacing w:before="0" w:after="0" w:line="240" w:lineRule="auto"/>
      <w:ind w:firstLine="0"/>
      <w:jc w:val="left"/>
    </w:pPr>
    <w:rPr>
      <w:rFonts w:ascii="Courier New" w:hAnsi="Courier New" w:cs="Courier New"/>
      <w:sz w:val="20"/>
      <w:szCs w:val="20"/>
    </w:rPr>
  </w:style>
  <w:style w:type="character" w:customStyle="1" w:styleId="afffd">
    <w:name w:val="Текст Знак"/>
    <w:basedOn w:val="a1"/>
    <w:link w:val="afffc"/>
    <w:uiPriority w:val="99"/>
    <w:rsid w:val="00337819"/>
    <w:rPr>
      <w:rFonts w:ascii="Courier New" w:hAnsi="Courier New" w:cs="Courier New"/>
    </w:rPr>
  </w:style>
  <w:style w:type="paragraph" w:customStyle="1" w:styleId="FR1">
    <w:name w:val="FR1"/>
    <w:rsid w:val="00337819"/>
    <w:pPr>
      <w:widowControl w:val="0"/>
      <w:adjustRightInd w:val="0"/>
    </w:pPr>
    <w:rPr>
      <w:rFonts w:ascii="Times New Roman" w:hAnsi="Times New Roman"/>
      <w:sz w:val="28"/>
      <w:szCs w:val="28"/>
    </w:rPr>
  </w:style>
  <w:style w:type="paragraph" w:styleId="a">
    <w:name w:val="List Number"/>
    <w:basedOn w:val="a0"/>
    <w:rsid w:val="00337819"/>
    <w:pPr>
      <w:numPr>
        <w:ilvl w:val="1"/>
        <w:numId w:val="21"/>
      </w:numPr>
      <w:spacing w:before="60" w:after="60" w:line="240" w:lineRule="auto"/>
      <w:outlineLvl w:val="1"/>
    </w:pPr>
    <w:rPr>
      <w:rFonts w:ascii="Arial" w:hAnsi="Arial"/>
      <w:sz w:val="20"/>
      <w:szCs w:val="21"/>
    </w:rPr>
  </w:style>
  <w:style w:type="paragraph" w:customStyle="1" w:styleId="250">
    <w:name w:val="стиль25"/>
    <w:basedOn w:val="a0"/>
    <w:rsid w:val="00337819"/>
    <w:pPr>
      <w:spacing w:before="100" w:beforeAutospacing="1" w:after="100" w:afterAutospacing="1" w:line="240" w:lineRule="auto"/>
      <w:ind w:firstLine="0"/>
      <w:jc w:val="left"/>
    </w:pPr>
    <w:rPr>
      <w:rFonts w:ascii="Arial" w:hAnsi="Arial" w:cs="Arial"/>
      <w:sz w:val="14"/>
      <w:szCs w:val="14"/>
    </w:rPr>
  </w:style>
  <w:style w:type="paragraph" w:customStyle="1" w:styleId="node-unpublished">
    <w:name w:val="node-unpublished"/>
    <w:basedOn w:val="a0"/>
    <w:rsid w:val="00337819"/>
    <w:pPr>
      <w:shd w:val="clear" w:color="auto" w:fill="FFF4F4"/>
      <w:spacing w:before="0" w:after="240" w:line="240" w:lineRule="auto"/>
      <w:ind w:firstLine="0"/>
      <w:jc w:val="left"/>
    </w:pPr>
    <w:rPr>
      <w:sz w:val="24"/>
      <w:szCs w:val="24"/>
    </w:rPr>
  </w:style>
  <w:style w:type="character" w:customStyle="1" w:styleId="icon-help1">
    <w:name w:val="icon-help1"/>
    <w:basedOn w:val="a1"/>
    <w:rsid w:val="00337819"/>
  </w:style>
  <w:style w:type="character" w:customStyle="1" w:styleId="sub1">
    <w:name w:val="sub1"/>
    <w:basedOn w:val="a1"/>
    <w:rsid w:val="00337819"/>
    <w:rPr>
      <w:sz w:val="19"/>
      <w:szCs w:val="19"/>
    </w:rPr>
  </w:style>
  <w:style w:type="paragraph" w:customStyle="1" w:styleId="rvps1">
    <w:name w:val="rvps1"/>
    <w:basedOn w:val="a0"/>
    <w:rsid w:val="00337819"/>
    <w:pPr>
      <w:spacing w:before="0" w:after="0" w:line="240" w:lineRule="auto"/>
      <w:ind w:firstLine="0"/>
      <w:jc w:val="center"/>
    </w:pPr>
    <w:rPr>
      <w:color w:val="000000"/>
      <w:sz w:val="20"/>
      <w:szCs w:val="20"/>
    </w:rPr>
  </w:style>
  <w:style w:type="table" w:customStyle="1" w:styleId="111">
    <w:name w:val="Сетка таблицы11"/>
    <w:basedOn w:val="a2"/>
    <w:next w:val="aff3"/>
    <w:rsid w:val="00337819"/>
    <w:pPr>
      <w:widowControl w:val="0"/>
      <w:suppressAutoHyphens/>
      <w:autoSpaceDE w:val="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0"/>
    <w:rsid w:val="00337819"/>
    <w:pPr>
      <w:spacing w:before="100" w:beforeAutospacing="1" w:after="100" w:afterAutospacing="1" w:line="240" w:lineRule="auto"/>
      <w:ind w:firstLine="0"/>
      <w:jc w:val="left"/>
    </w:pPr>
    <w:rPr>
      <w:rFonts w:ascii="Arial" w:hAnsi="Arial" w:cs="Arial"/>
      <w:i/>
      <w:iCs/>
      <w:sz w:val="18"/>
      <w:szCs w:val="18"/>
    </w:rPr>
  </w:style>
  <w:style w:type="paragraph" w:customStyle="1" w:styleId="font6">
    <w:name w:val="font6"/>
    <w:basedOn w:val="a0"/>
    <w:rsid w:val="00337819"/>
    <w:pPr>
      <w:spacing w:before="100" w:beforeAutospacing="1" w:after="100" w:afterAutospacing="1" w:line="240" w:lineRule="auto"/>
      <w:ind w:firstLine="0"/>
      <w:jc w:val="left"/>
    </w:pPr>
    <w:rPr>
      <w:rFonts w:ascii="Arial" w:hAnsi="Arial" w:cs="Arial"/>
      <w:i/>
      <w:iCs/>
      <w:sz w:val="12"/>
      <w:szCs w:val="12"/>
    </w:rPr>
  </w:style>
  <w:style w:type="paragraph" w:customStyle="1" w:styleId="font7">
    <w:name w:val="font7"/>
    <w:basedOn w:val="a0"/>
    <w:rsid w:val="00337819"/>
    <w:pPr>
      <w:spacing w:before="100" w:beforeAutospacing="1" w:after="100" w:afterAutospacing="1" w:line="240" w:lineRule="auto"/>
      <w:ind w:firstLine="0"/>
      <w:jc w:val="left"/>
    </w:pPr>
    <w:rPr>
      <w:rFonts w:ascii="Arial" w:hAnsi="Arial" w:cs="Arial"/>
      <w:i/>
      <w:iCs/>
      <w:sz w:val="14"/>
      <w:szCs w:val="14"/>
    </w:rPr>
  </w:style>
  <w:style w:type="paragraph" w:customStyle="1" w:styleId="font8">
    <w:name w:val="font8"/>
    <w:basedOn w:val="a0"/>
    <w:rsid w:val="00337819"/>
    <w:pPr>
      <w:spacing w:before="100" w:beforeAutospacing="1" w:after="100" w:afterAutospacing="1" w:line="240" w:lineRule="auto"/>
      <w:ind w:firstLine="0"/>
      <w:jc w:val="left"/>
    </w:pPr>
    <w:rPr>
      <w:rFonts w:ascii="Arial" w:hAnsi="Arial" w:cs="Arial"/>
      <w:i/>
      <w:iCs/>
      <w:sz w:val="10"/>
      <w:szCs w:val="10"/>
    </w:rPr>
  </w:style>
  <w:style w:type="paragraph" w:customStyle="1" w:styleId="xl65">
    <w:name w:val="xl65"/>
    <w:basedOn w:val="a0"/>
    <w:rsid w:val="00337819"/>
    <w:pPr>
      <w:spacing w:before="100" w:beforeAutospacing="1" w:after="100" w:afterAutospacing="1" w:line="240" w:lineRule="auto"/>
      <w:ind w:firstLine="0"/>
      <w:jc w:val="left"/>
      <w:textAlignment w:val="top"/>
    </w:pPr>
    <w:rPr>
      <w:rFonts w:ascii="Arial" w:hAnsi="Arial" w:cs="Arial"/>
      <w:b/>
      <w:bCs/>
      <w:sz w:val="24"/>
      <w:szCs w:val="24"/>
    </w:rPr>
  </w:style>
  <w:style w:type="paragraph" w:customStyle="1" w:styleId="xl66">
    <w:name w:val="xl66"/>
    <w:basedOn w:val="a0"/>
    <w:rsid w:val="00337819"/>
    <w:pPr>
      <w:spacing w:before="100" w:beforeAutospacing="1" w:after="100" w:afterAutospacing="1" w:line="240" w:lineRule="auto"/>
      <w:ind w:firstLine="0"/>
      <w:jc w:val="left"/>
      <w:textAlignment w:val="top"/>
    </w:pPr>
    <w:rPr>
      <w:rFonts w:ascii="Arial" w:hAnsi="Arial" w:cs="Arial"/>
      <w:sz w:val="18"/>
      <w:szCs w:val="18"/>
    </w:rPr>
  </w:style>
  <w:style w:type="paragraph" w:customStyle="1" w:styleId="xl67">
    <w:name w:val="xl67"/>
    <w:basedOn w:val="a0"/>
    <w:rsid w:val="00337819"/>
    <w:pPr>
      <w:spacing w:before="100" w:beforeAutospacing="1" w:after="100" w:afterAutospacing="1" w:line="240" w:lineRule="auto"/>
      <w:ind w:firstLine="0"/>
      <w:jc w:val="left"/>
      <w:textAlignment w:val="top"/>
    </w:pPr>
    <w:rPr>
      <w:rFonts w:ascii="Arial" w:hAnsi="Arial" w:cs="Arial"/>
      <w:sz w:val="24"/>
      <w:szCs w:val="24"/>
    </w:rPr>
  </w:style>
  <w:style w:type="paragraph" w:customStyle="1" w:styleId="xl68">
    <w:name w:val="xl68"/>
    <w:basedOn w:val="a0"/>
    <w:rsid w:val="00337819"/>
    <w:pPr>
      <w:spacing w:before="100" w:beforeAutospacing="1" w:after="100" w:afterAutospacing="1" w:line="240" w:lineRule="auto"/>
      <w:ind w:firstLine="0"/>
      <w:jc w:val="center"/>
      <w:textAlignment w:val="top"/>
    </w:pPr>
    <w:rPr>
      <w:rFonts w:ascii="Arial" w:hAnsi="Arial" w:cs="Arial"/>
      <w:sz w:val="24"/>
      <w:szCs w:val="24"/>
    </w:rPr>
  </w:style>
  <w:style w:type="paragraph" w:customStyle="1" w:styleId="xl69">
    <w:name w:val="xl69"/>
    <w:basedOn w:val="a0"/>
    <w:rsid w:val="00337819"/>
    <w:pPr>
      <w:spacing w:before="100" w:beforeAutospacing="1" w:after="100" w:afterAutospacing="1" w:line="240" w:lineRule="auto"/>
      <w:ind w:firstLine="0"/>
      <w:jc w:val="center"/>
      <w:textAlignment w:val="top"/>
    </w:pPr>
    <w:rPr>
      <w:rFonts w:ascii="Arial" w:hAnsi="Arial" w:cs="Arial"/>
      <w:sz w:val="24"/>
      <w:szCs w:val="24"/>
    </w:rPr>
  </w:style>
  <w:style w:type="paragraph" w:customStyle="1" w:styleId="xl70">
    <w:name w:val="xl70"/>
    <w:basedOn w:val="a0"/>
    <w:rsid w:val="00337819"/>
    <w:pPr>
      <w:spacing w:before="100" w:beforeAutospacing="1" w:after="100" w:afterAutospacing="1" w:line="240" w:lineRule="auto"/>
      <w:ind w:firstLine="0"/>
      <w:jc w:val="right"/>
      <w:textAlignment w:val="top"/>
    </w:pPr>
    <w:rPr>
      <w:rFonts w:ascii="Arial" w:hAnsi="Arial" w:cs="Arial"/>
      <w:sz w:val="24"/>
      <w:szCs w:val="24"/>
    </w:rPr>
  </w:style>
  <w:style w:type="paragraph" w:customStyle="1" w:styleId="xl71">
    <w:name w:val="xl71"/>
    <w:basedOn w:val="a0"/>
    <w:rsid w:val="00337819"/>
    <w:pPr>
      <w:spacing w:before="100" w:beforeAutospacing="1" w:after="100" w:afterAutospacing="1" w:line="240" w:lineRule="auto"/>
      <w:ind w:firstLine="0"/>
      <w:jc w:val="left"/>
      <w:textAlignment w:val="top"/>
    </w:pPr>
    <w:rPr>
      <w:rFonts w:ascii="Arial" w:hAnsi="Arial" w:cs="Arial"/>
      <w:b/>
      <w:bCs/>
      <w:sz w:val="24"/>
      <w:szCs w:val="24"/>
    </w:rPr>
  </w:style>
  <w:style w:type="paragraph" w:customStyle="1" w:styleId="xl72">
    <w:name w:val="xl72"/>
    <w:basedOn w:val="a0"/>
    <w:rsid w:val="00337819"/>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73">
    <w:name w:val="xl73"/>
    <w:basedOn w:val="a0"/>
    <w:rsid w:val="00337819"/>
    <w:pPr>
      <w:spacing w:before="100" w:beforeAutospacing="1" w:after="100" w:afterAutospacing="1" w:line="240" w:lineRule="auto"/>
      <w:ind w:firstLine="0"/>
      <w:jc w:val="left"/>
    </w:pPr>
    <w:rPr>
      <w:rFonts w:ascii="Arial" w:hAnsi="Arial" w:cs="Arial"/>
      <w:sz w:val="24"/>
      <w:szCs w:val="24"/>
    </w:rPr>
  </w:style>
  <w:style w:type="paragraph" w:customStyle="1" w:styleId="xl74">
    <w:name w:val="xl74"/>
    <w:basedOn w:val="a0"/>
    <w:rsid w:val="00337819"/>
    <w:pPr>
      <w:spacing w:before="100" w:beforeAutospacing="1" w:after="100" w:afterAutospacing="1" w:line="240" w:lineRule="auto"/>
      <w:ind w:firstLine="0"/>
      <w:jc w:val="left"/>
      <w:textAlignment w:val="top"/>
    </w:pPr>
    <w:rPr>
      <w:rFonts w:ascii="Arial" w:hAnsi="Arial" w:cs="Arial"/>
      <w:sz w:val="24"/>
      <w:szCs w:val="24"/>
    </w:rPr>
  </w:style>
  <w:style w:type="paragraph" w:customStyle="1" w:styleId="xl75">
    <w:name w:val="xl75"/>
    <w:basedOn w:val="a0"/>
    <w:rsid w:val="00337819"/>
    <w:pPr>
      <w:spacing w:before="100" w:beforeAutospacing="1" w:after="100" w:afterAutospacing="1" w:line="240" w:lineRule="auto"/>
      <w:ind w:firstLine="0"/>
      <w:jc w:val="left"/>
      <w:textAlignment w:val="top"/>
    </w:pPr>
    <w:rPr>
      <w:rFonts w:ascii="Arial" w:hAnsi="Arial" w:cs="Arial"/>
      <w:sz w:val="24"/>
      <w:szCs w:val="24"/>
    </w:rPr>
  </w:style>
  <w:style w:type="paragraph" w:customStyle="1" w:styleId="xl76">
    <w:name w:val="xl76"/>
    <w:basedOn w:val="a0"/>
    <w:rsid w:val="00337819"/>
    <w:pPr>
      <w:pBdr>
        <w:bottom w:val="single" w:sz="4" w:space="0" w:color="auto"/>
      </w:pBdr>
      <w:spacing w:before="100" w:beforeAutospacing="1" w:after="100" w:afterAutospacing="1" w:line="240" w:lineRule="auto"/>
      <w:ind w:firstLine="0"/>
      <w:jc w:val="right"/>
      <w:textAlignment w:val="top"/>
    </w:pPr>
    <w:rPr>
      <w:rFonts w:ascii="Arial" w:hAnsi="Arial" w:cs="Arial"/>
      <w:sz w:val="24"/>
      <w:szCs w:val="24"/>
    </w:rPr>
  </w:style>
  <w:style w:type="paragraph" w:customStyle="1" w:styleId="xl77">
    <w:name w:val="xl77"/>
    <w:basedOn w:val="a0"/>
    <w:rsid w:val="00337819"/>
    <w:pPr>
      <w:pBdr>
        <w:top w:val="single" w:sz="4" w:space="0" w:color="auto"/>
      </w:pBdr>
      <w:spacing w:before="100" w:beforeAutospacing="1" w:after="100" w:afterAutospacing="1" w:line="240" w:lineRule="auto"/>
      <w:ind w:firstLine="0"/>
      <w:jc w:val="right"/>
      <w:textAlignment w:val="top"/>
    </w:pPr>
    <w:rPr>
      <w:rFonts w:ascii="Arial" w:hAnsi="Arial" w:cs="Arial"/>
      <w:sz w:val="24"/>
      <w:szCs w:val="24"/>
    </w:rPr>
  </w:style>
  <w:style w:type="paragraph" w:customStyle="1" w:styleId="xl78">
    <w:name w:val="xl78"/>
    <w:basedOn w:val="a0"/>
    <w:rsid w:val="00337819"/>
    <w:pPr>
      <w:pBdr>
        <w:top w:val="single" w:sz="4" w:space="0" w:color="auto"/>
      </w:pBdr>
      <w:spacing w:before="100" w:beforeAutospacing="1" w:after="100" w:afterAutospacing="1" w:line="240" w:lineRule="auto"/>
      <w:ind w:firstLine="0"/>
      <w:jc w:val="center"/>
      <w:textAlignment w:val="top"/>
    </w:pPr>
    <w:rPr>
      <w:rFonts w:ascii="Arial" w:hAnsi="Arial" w:cs="Arial"/>
      <w:i/>
      <w:iCs/>
      <w:sz w:val="24"/>
      <w:szCs w:val="24"/>
    </w:rPr>
  </w:style>
  <w:style w:type="paragraph" w:customStyle="1" w:styleId="xl79">
    <w:name w:val="xl79"/>
    <w:basedOn w:val="a0"/>
    <w:rsid w:val="00337819"/>
    <w:pPr>
      <w:spacing w:before="100" w:beforeAutospacing="1" w:after="100" w:afterAutospacing="1" w:line="240" w:lineRule="auto"/>
      <w:ind w:firstLine="0"/>
      <w:jc w:val="center"/>
      <w:textAlignment w:val="top"/>
    </w:pPr>
    <w:rPr>
      <w:rFonts w:ascii="Arial" w:hAnsi="Arial" w:cs="Arial"/>
      <w:b/>
      <w:bCs/>
      <w:sz w:val="24"/>
      <w:szCs w:val="24"/>
    </w:rPr>
  </w:style>
  <w:style w:type="paragraph" w:customStyle="1" w:styleId="xl80">
    <w:name w:val="xl80"/>
    <w:basedOn w:val="a0"/>
    <w:rsid w:val="00337819"/>
    <w:pPr>
      <w:spacing w:before="100" w:beforeAutospacing="1" w:after="100" w:afterAutospacing="1" w:line="240" w:lineRule="auto"/>
      <w:ind w:firstLine="0"/>
      <w:jc w:val="right"/>
      <w:textAlignment w:val="top"/>
    </w:pPr>
    <w:rPr>
      <w:rFonts w:ascii="Arial" w:hAnsi="Arial" w:cs="Arial"/>
      <w:sz w:val="24"/>
      <w:szCs w:val="24"/>
    </w:rPr>
  </w:style>
  <w:style w:type="paragraph" w:customStyle="1" w:styleId="xl81">
    <w:name w:val="xl81"/>
    <w:basedOn w:val="a0"/>
    <w:rsid w:val="00337819"/>
    <w:pPr>
      <w:pBdr>
        <w:bottom w:val="single" w:sz="4" w:space="0" w:color="auto"/>
      </w:pBdr>
      <w:spacing w:before="100" w:beforeAutospacing="1" w:after="100" w:afterAutospacing="1" w:line="240" w:lineRule="auto"/>
      <w:ind w:firstLine="0"/>
      <w:jc w:val="left"/>
      <w:textAlignment w:val="top"/>
    </w:pPr>
    <w:rPr>
      <w:rFonts w:ascii="Arial" w:hAnsi="Arial" w:cs="Arial"/>
      <w:sz w:val="24"/>
      <w:szCs w:val="24"/>
    </w:rPr>
  </w:style>
  <w:style w:type="paragraph" w:customStyle="1" w:styleId="xl82">
    <w:name w:val="xl82"/>
    <w:basedOn w:val="a0"/>
    <w:rsid w:val="00337819"/>
    <w:pPr>
      <w:spacing w:before="100" w:beforeAutospacing="1" w:after="100" w:afterAutospacing="1" w:line="240" w:lineRule="auto"/>
      <w:ind w:firstLine="0"/>
      <w:jc w:val="left"/>
    </w:pPr>
    <w:rPr>
      <w:rFonts w:ascii="Arial" w:hAnsi="Arial" w:cs="Arial"/>
      <w:sz w:val="24"/>
      <w:szCs w:val="24"/>
    </w:rPr>
  </w:style>
  <w:style w:type="paragraph" w:customStyle="1" w:styleId="xl83">
    <w:name w:val="xl83"/>
    <w:basedOn w:val="a0"/>
    <w:rsid w:val="00337819"/>
    <w:pPr>
      <w:pBdr>
        <w:top w:val="single" w:sz="4" w:space="0" w:color="auto"/>
      </w:pBdr>
      <w:spacing w:before="100" w:beforeAutospacing="1" w:after="100" w:afterAutospacing="1" w:line="240" w:lineRule="auto"/>
      <w:ind w:firstLine="0"/>
      <w:jc w:val="left"/>
    </w:pPr>
    <w:rPr>
      <w:rFonts w:ascii="Arial" w:hAnsi="Arial" w:cs="Arial"/>
      <w:sz w:val="24"/>
      <w:szCs w:val="24"/>
    </w:rPr>
  </w:style>
  <w:style w:type="paragraph" w:customStyle="1" w:styleId="xl84">
    <w:name w:val="xl84"/>
    <w:basedOn w:val="a0"/>
    <w:rsid w:val="00337819"/>
    <w:pPr>
      <w:spacing w:before="100" w:beforeAutospacing="1" w:after="100" w:afterAutospacing="1" w:line="240" w:lineRule="auto"/>
      <w:ind w:firstLine="0"/>
      <w:jc w:val="center"/>
      <w:textAlignment w:val="top"/>
    </w:pPr>
    <w:rPr>
      <w:rFonts w:ascii="Arial" w:hAnsi="Arial" w:cs="Arial"/>
      <w:i/>
      <w:iCs/>
      <w:sz w:val="24"/>
      <w:szCs w:val="24"/>
    </w:rPr>
  </w:style>
  <w:style w:type="paragraph" w:customStyle="1" w:styleId="xl85">
    <w:name w:val="xl85"/>
    <w:basedOn w:val="a0"/>
    <w:rsid w:val="00337819"/>
    <w:pPr>
      <w:spacing w:before="100" w:beforeAutospacing="1" w:after="100" w:afterAutospacing="1" w:line="240" w:lineRule="auto"/>
      <w:ind w:firstLine="0"/>
      <w:jc w:val="left"/>
      <w:textAlignment w:val="top"/>
    </w:pPr>
    <w:rPr>
      <w:rFonts w:ascii="Arial" w:hAnsi="Arial" w:cs="Arial"/>
      <w:i/>
      <w:iCs/>
      <w:sz w:val="24"/>
      <w:szCs w:val="24"/>
    </w:rPr>
  </w:style>
  <w:style w:type="paragraph" w:customStyle="1" w:styleId="xl86">
    <w:name w:val="xl86"/>
    <w:basedOn w:val="a0"/>
    <w:rsid w:val="0033781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z w:val="18"/>
      <w:szCs w:val="18"/>
    </w:rPr>
  </w:style>
  <w:style w:type="paragraph" w:customStyle="1" w:styleId="xl87">
    <w:name w:val="xl87"/>
    <w:basedOn w:val="a0"/>
    <w:rsid w:val="0033781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z w:val="18"/>
      <w:szCs w:val="18"/>
    </w:rPr>
  </w:style>
  <w:style w:type="paragraph" w:customStyle="1" w:styleId="xl88">
    <w:name w:val="xl88"/>
    <w:basedOn w:val="a0"/>
    <w:rsid w:val="0033781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z w:val="18"/>
      <w:szCs w:val="18"/>
    </w:rPr>
  </w:style>
  <w:style w:type="paragraph" w:customStyle="1" w:styleId="xl89">
    <w:name w:val="xl89"/>
    <w:basedOn w:val="a0"/>
    <w:rsid w:val="0033781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sz w:val="18"/>
      <w:szCs w:val="18"/>
    </w:rPr>
  </w:style>
  <w:style w:type="paragraph" w:customStyle="1" w:styleId="xl90">
    <w:name w:val="xl90"/>
    <w:basedOn w:val="a0"/>
    <w:rsid w:val="00337819"/>
    <w:pPr>
      <w:spacing w:before="100" w:beforeAutospacing="1" w:after="100" w:afterAutospacing="1" w:line="240" w:lineRule="auto"/>
      <w:ind w:firstLine="0"/>
      <w:jc w:val="center"/>
      <w:textAlignment w:val="top"/>
    </w:pPr>
    <w:rPr>
      <w:rFonts w:ascii="Arial" w:hAnsi="Arial" w:cs="Arial"/>
      <w:sz w:val="18"/>
      <w:szCs w:val="18"/>
    </w:rPr>
  </w:style>
  <w:style w:type="paragraph" w:customStyle="1" w:styleId="xl91">
    <w:name w:val="xl91"/>
    <w:basedOn w:val="a0"/>
    <w:rsid w:val="00337819"/>
    <w:pPr>
      <w:spacing w:before="100" w:beforeAutospacing="1" w:after="100" w:afterAutospacing="1" w:line="240" w:lineRule="auto"/>
      <w:ind w:firstLine="0"/>
      <w:jc w:val="left"/>
      <w:textAlignment w:val="top"/>
    </w:pPr>
    <w:rPr>
      <w:rFonts w:ascii="Arial" w:hAnsi="Arial" w:cs="Arial"/>
      <w:sz w:val="18"/>
      <w:szCs w:val="18"/>
    </w:rPr>
  </w:style>
  <w:style w:type="paragraph" w:customStyle="1" w:styleId="xl92">
    <w:name w:val="xl92"/>
    <w:basedOn w:val="a0"/>
    <w:rsid w:val="00337819"/>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93">
    <w:name w:val="xl93"/>
    <w:basedOn w:val="a0"/>
    <w:rsid w:val="00337819"/>
    <w:pPr>
      <w:spacing w:before="100" w:beforeAutospacing="1" w:after="100" w:afterAutospacing="1" w:line="240" w:lineRule="auto"/>
      <w:ind w:firstLine="0"/>
      <w:jc w:val="center"/>
      <w:textAlignment w:val="top"/>
    </w:pPr>
    <w:rPr>
      <w:rFonts w:ascii="Arial" w:hAnsi="Arial" w:cs="Arial"/>
      <w:sz w:val="18"/>
      <w:szCs w:val="18"/>
    </w:rPr>
  </w:style>
  <w:style w:type="paragraph" w:customStyle="1" w:styleId="xl94">
    <w:name w:val="xl94"/>
    <w:basedOn w:val="a0"/>
    <w:rsid w:val="0033781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b/>
      <w:bCs/>
      <w:sz w:val="18"/>
      <w:szCs w:val="18"/>
    </w:rPr>
  </w:style>
  <w:style w:type="paragraph" w:customStyle="1" w:styleId="xl95">
    <w:name w:val="xl95"/>
    <w:basedOn w:val="a0"/>
    <w:rsid w:val="0033781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sz w:val="18"/>
      <w:szCs w:val="18"/>
    </w:rPr>
  </w:style>
  <w:style w:type="paragraph" w:customStyle="1" w:styleId="xl96">
    <w:name w:val="xl96"/>
    <w:basedOn w:val="a0"/>
    <w:rsid w:val="0033781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sz w:val="18"/>
      <w:szCs w:val="18"/>
    </w:rPr>
  </w:style>
  <w:style w:type="paragraph" w:customStyle="1" w:styleId="xl97">
    <w:name w:val="xl97"/>
    <w:basedOn w:val="a0"/>
    <w:rsid w:val="0033781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98">
    <w:name w:val="xl98"/>
    <w:basedOn w:val="a0"/>
    <w:rsid w:val="0033781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top"/>
    </w:pPr>
    <w:rPr>
      <w:rFonts w:ascii="Arial" w:hAnsi="Arial" w:cs="Arial"/>
      <w:sz w:val="14"/>
      <w:szCs w:val="14"/>
    </w:rPr>
  </w:style>
  <w:style w:type="paragraph" w:customStyle="1" w:styleId="xl99">
    <w:name w:val="xl99"/>
    <w:basedOn w:val="a0"/>
    <w:rsid w:val="0033781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top"/>
    </w:pPr>
    <w:rPr>
      <w:rFonts w:ascii="Arial" w:hAnsi="Arial" w:cs="Arial"/>
      <w:sz w:val="14"/>
      <w:szCs w:val="14"/>
    </w:rPr>
  </w:style>
  <w:style w:type="paragraph" w:customStyle="1" w:styleId="xl100">
    <w:name w:val="xl100"/>
    <w:basedOn w:val="a0"/>
    <w:rsid w:val="0033781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01">
    <w:name w:val="xl101"/>
    <w:basedOn w:val="a0"/>
    <w:rsid w:val="0033781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i/>
      <w:iCs/>
      <w:sz w:val="16"/>
      <w:szCs w:val="16"/>
    </w:rPr>
  </w:style>
  <w:style w:type="paragraph" w:customStyle="1" w:styleId="xl102">
    <w:name w:val="xl102"/>
    <w:basedOn w:val="a0"/>
    <w:rsid w:val="0033781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i/>
      <w:iCs/>
      <w:sz w:val="16"/>
      <w:szCs w:val="16"/>
    </w:rPr>
  </w:style>
  <w:style w:type="paragraph" w:customStyle="1" w:styleId="xl103">
    <w:name w:val="xl103"/>
    <w:basedOn w:val="a0"/>
    <w:rsid w:val="0033781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i/>
      <w:iCs/>
      <w:sz w:val="16"/>
      <w:szCs w:val="16"/>
    </w:rPr>
  </w:style>
  <w:style w:type="paragraph" w:customStyle="1" w:styleId="xl104">
    <w:name w:val="xl104"/>
    <w:basedOn w:val="a0"/>
    <w:rsid w:val="0033781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i/>
      <w:iCs/>
      <w:sz w:val="14"/>
      <w:szCs w:val="14"/>
    </w:rPr>
  </w:style>
  <w:style w:type="paragraph" w:customStyle="1" w:styleId="xl105">
    <w:name w:val="xl105"/>
    <w:basedOn w:val="a0"/>
    <w:rsid w:val="0033781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top"/>
    </w:pPr>
    <w:rPr>
      <w:rFonts w:ascii="Arial" w:hAnsi="Arial" w:cs="Arial"/>
      <w:color w:val="000000"/>
      <w:sz w:val="12"/>
      <w:szCs w:val="12"/>
    </w:rPr>
  </w:style>
  <w:style w:type="paragraph" w:customStyle="1" w:styleId="xl106">
    <w:name w:val="xl106"/>
    <w:basedOn w:val="a0"/>
    <w:rsid w:val="0033781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top"/>
    </w:pPr>
    <w:rPr>
      <w:rFonts w:ascii="Arial" w:hAnsi="Arial" w:cs="Arial"/>
      <w:i/>
      <w:iCs/>
      <w:sz w:val="12"/>
      <w:szCs w:val="12"/>
    </w:rPr>
  </w:style>
  <w:style w:type="paragraph" w:customStyle="1" w:styleId="xl107">
    <w:name w:val="xl107"/>
    <w:basedOn w:val="a0"/>
    <w:rsid w:val="0033781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top"/>
    </w:pPr>
    <w:rPr>
      <w:rFonts w:ascii="Arial" w:hAnsi="Arial" w:cs="Arial"/>
      <w:b/>
      <w:bCs/>
      <w:sz w:val="14"/>
      <w:szCs w:val="14"/>
    </w:rPr>
  </w:style>
  <w:style w:type="paragraph" w:customStyle="1" w:styleId="xl108">
    <w:name w:val="xl108"/>
    <w:basedOn w:val="a0"/>
    <w:rsid w:val="0033781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z w:val="24"/>
      <w:szCs w:val="24"/>
    </w:rPr>
  </w:style>
  <w:style w:type="paragraph" w:customStyle="1" w:styleId="xl109">
    <w:name w:val="xl109"/>
    <w:basedOn w:val="a0"/>
    <w:rsid w:val="0033781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z w:val="18"/>
      <w:szCs w:val="18"/>
    </w:rPr>
  </w:style>
  <w:style w:type="paragraph" w:customStyle="1" w:styleId="xl110">
    <w:name w:val="xl110"/>
    <w:basedOn w:val="a0"/>
    <w:rsid w:val="0033781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b/>
      <w:bCs/>
      <w:sz w:val="24"/>
      <w:szCs w:val="24"/>
    </w:rPr>
  </w:style>
  <w:style w:type="paragraph" w:customStyle="1" w:styleId="xl111">
    <w:name w:val="xl111"/>
    <w:basedOn w:val="a0"/>
    <w:rsid w:val="0033781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z w:val="24"/>
      <w:szCs w:val="24"/>
    </w:rPr>
  </w:style>
  <w:style w:type="paragraph" w:customStyle="1" w:styleId="xl112">
    <w:name w:val="xl112"/>
    <w:basedOn w:val="a0"/>
    <w:rsid w:val="0033781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b/>
      <w:bCs/>
      <w:sz w:val="18"/>
      <w:szCs w:val="18"/>
    </w:rPr>
  </w:style>
  <w:style w:type="paragraph" w:customStyle="1" w:styleId="xl113">
    <w:name w:val="xl113"/>
    <w:basedOn w:val="a0"/>
    <w:rsid w:val="00337819"/>
    <w:pPr>
      <w:spacing w:before="100" w:beforeAutospacing="1" w:after="100" w:afterAutospacing="1" w:line="240" w:lineRule="auto"/>
      <w:ind w:firstLine="0"/>
      <w:jc w:val="right"/>
    </w:pPr>
    <w:rPr>
      <w:rFonts w:ascii="Arial" w:hAnsi="Arial" w:cs="Arial"/>
      <w:sz w:val="24"/>
      <w:szCs w:val="24"/>
    </w:rPr>
  </w:style>
  <w:style w:type="paragraph" w:customStyle="1" w:styleId="xl114">
    <w:name w:val="xl114"/>
    <w:basedOn w:val="a0"/>
    <w:rsid w:val="00337819"/>
    <w:pPr>
      <w:spacing w:before="100" w:beforeAutospacing="1" w:after="100" w:afterAutospacing="1" w:line="240" w:lineRule="auto"/>
      <w:ind w:firstLine="0"/>
      <w:jc w:val="right"/>
    </w:pPr>
    <w:rPr>
      <w:sz w:val="24"/>
      <w:szCs w:val="24"/>
    </w:rPr>
  </w:style>
  <w:style w:type="paragraph" w:customStyle="1" w:styleId="112">
    <w:name w:val="Абзац списка11"/>
    <w:basedOn w:val="a0"/>
    <w:rsid w:val="00337819"/>
    <w:pPr>
      <w:widowControl w:val="0"/>
      <w:suppressAutoHyphens/>
      <w:autoSpaceDE w:val="0"/>
      <w:spacing w:before="0" w:after="0" w:line="240" w:lineRule="auto"/>
      <w:ind w:left="720" w:firstLine="0"/>
      <w:contextualSpacing/>
      <w:jc w:val="left"/>
    </w:pPr>
    <w:rPr>
      <w:rFonts w:ascii="Arial" w:hAnsi="Arial" w:cs="Arial"/>
      <w:sz w:val="18"/>
      <w:szCs w:val="18"/>
      <w:lang w:eastAsia="ar-SA"/>
    </w:rPr>
  </w:style>
  <w:style w:type="numbering" w:customStyle="1" w:styleId="113">
    <w:name w:val="Нет списка11"/>
    <w:next w:val="a3"/>
    <w:semiHidden/>
    <w:rsid w:val="00337819"/>
  </w:style>
  <w:style w:type="table" w:customStyle="1" w:styleId="29">
    <w:name w:val="Сетка таблицы2"/>
    <w:basedOn w:val="a2"/>
    <w:next w:val="aff3"/>
    <w:rsid w:val="003378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a">
    <w:name w:val="Абзац списка2"/>
    <w:basedOn w:val="a0"/>
    <w:rsid w:val="00337819"/>
    <w:pPr>
      <w:spacing w:before="0" w:after="0" w:line="240" w:lineRule="auto"/>
      <w:ind w:left="720" w:firstLine="0"/>
      <w:contextualSpacing/>
      <w:jc w:val="left"/>
    </w:pPr>
    <w:rPr>
      <w:rFonts w:eastAsia="Calibri"/>
      <w:sz w:val="24"/>
      <w:szCs w:val="24"/>
    </w:rPr>
  </w:style>
  <w:style w:type="table" w:customStyle="1" w:styleId="36">
    <w:name w:val="Сетка таблицы3"/>
    <w:basedOn w:val="a2"/>
    <w:next w:val="aff3"/>
    <w:rsid w:val="003378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7">
    <w:name w:val="Абзац списка3"/>
    <w:basedOn w:val="a0"/>
    <w:uiPriority w:val="99"/>
    <w:rsid w:val="00337819"/>
    <w:pPr>
      <w:spacing w:before="0" w:after="200"/>
      <w:ind w:left="720" w:firstLine="0"/>
      <w:jc w:val="left"/>
    </w:pPr>
    <w:rPr>
      <w:rFonts w:ascii="Calibri" w:hAnsi="Calibri"/>
    </w:rPr>
  </w:style>
  <w:style w:type="table" w:customStyle="1" w:styleId="42">
    <w:name w:val="Сетка таблицы4"/>
    <w:basedOn w:val="a2"/>
    <w:next w:val="aff3"/>
    <w:uiPriority w:val="59"/>
    <w:rsid w:val="00337819"/>
    <w:pPr>
      <w:widowControl w:val="0"/>
      <w:suppressAutoHyphens/>
      <w:autoSpaceDE w:val="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basedOn w:val="a1"/>
    <w:link w:val="ConsPlusNormal"/>
    <w:qFormat/>
    <w:locked/>
    <w:rsid w:val="00337819"/>
    <w:rPr>
      <w:rFonts w:ascii="Arial" w:hAnsi="Arial" w:cs="Arial"/>
      <w:lang w:eastAsia="ar-SA"/>
    </w:rPr>
  </w:style>
  <w:style w:type="paragraph" w:customStyle="1" w:styleId="afffe">
    <w:name w:val="Таблицы (моноширинный)"/>
    <w:basedOn w:val="a0"/>
    <w:next w:val="a0"/>
    <w:rsid w:val="00337819"/>
    <w:pPr>
      <w:widowControl w:val="0"/>
      <w:autoSpaceDE w:val="0"/>
      <w:autoSpaceDN w:val="0"/>
      <w:adjustRightInd w:val="0"/>
      <w:spacing w:before="0" w:after="0" w:line="240" w:lineRule="auto"/>
      <w:ind w:firstLine="0"/>
    </w:pPr>
    <w:rPr>
      <w:rFonts w:ascii="Courier New" w:hAnsi="Courier New" w:cs="Courier New"/>
    </w:rPr>
  </w:style>
  <w:style w:type="character" w:customStyle="1" w:styleId="blk1">
    <w:name w:val="blk1"/>
    <w:basedOn w:val="a1"/>
    <w:rsid w:val="00337819"/>
    <w:rPr>
      <w:vanish w:val="0"/>
      <w:webHidden w:val="0"/>
      <w:specVanish w:val="0"/>
    </w:rPr>
  </w:style>
  <w:style w:type="character" w:customStyle="1" w:styleId="ad">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c"/>
    <w:uiPriority w:val="1"/>
    <w:rsid w:val="00337819"/>
    <w:rPr>
      <w:rFonts w:ascii="Times New Roman" w:hAnsi="Times New Roman"/>
      <w:sz w:val="22"/>
      <w:szCs w:val="22"/>
    </w:rPr>
  </w:style>
  <w:style w:type="character" w:customStyle="1" w:styleId="pre">
    <w:name w:val="pre"/>
    <w:rsid w:val="00337819"/>
  </w:style>
  <w:style w:type="numbering" w:customStyle="1" w:styleId="2b">
    <w:name w:val="Нет списка2"/>
    <w:next w:val="a3"/>
    <w:uiPriority w:val="99"/>
    <w:semiHidden/>
    <w:unhideWhenUsed/>
    <w:rsid w:val="00337819"/>
  </w:style>
  <w:style w:type="table" w:customStyle="1" w:styleId="53">
    <w:name w:val="Сетка таблицы5"/>
    <w:basedOn w:val="a2"/>
    <w:next w:val="aff3"/>
    <w:uiPriority w:val="59"/>
    <w:rsid w:val="003378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556399">
      <w:bodyDiv w:val="1"/>
      <w:marLeft w:val="0"/>
      <w:marRight w:val="0"/>
      <w:marTop w:val="0"/>
      <w:marBottom w:val="0"/>
      <w:divBdr>
        <w:top w:val="none" w:sz="0" w:space="0" w:color="auto"/>
        <w:left w:val="none" w:sz="0" w:space="0" w:color="auto"/>
        <w:bottom w:val="none" w:sz="0" w:space="0" w:color="auto"/>
        <w:right w:val="none" w:sz="0" w:space="0" w:color="auto"/>
      </w:divBdr>
      <w:divsChild>
        <w:div w:id="354041584">
          <w:marLeft w:val="0"/>
          <w:marRight w:val="0"/>
          <w:marTop w:val="0"/>
          <w:marBottom w:val="0"/>
          <w:divBdr>
            <w:top w:val="none" w:sz="0" w:space="0" w:color="auto"/>
            <w:left w:val="none" w:sz="0" w:space="0" w:color="auto"/>
            <w:bottom w:val="none" w:sz="0" w:space="0" w:color="auto"/>
            <w:right w:val="none" w:sz="0" w:space="0" w:color="auto"/>
          </w:divBdr>
          <w:divsChild>
            <w:div w:id="1212185879">
              <w:marLeft w:val="0"/>
              <w:marRight w:val="0"/>
              <w:marTop w:val="0"/>
              <w:marBottom w:val="0"/>
              <w:divBdr>
                <w:top w:val="none" w:sz="0" w:space="0" w:color="auto"/>
                <w:left w:val="none" w:sz="0" w:space="0" w:color="auto"/>
                <w:bottom w:val="none" w:sz="0" w:space="0" w:color="auto"/>
                <w:right w:val="none" w:sz="0" w:space="0" w:color="auto"/>
              </w:divBdr>
              <w:divsChild>
                <w:div w:id="124395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578459">
          <w:marLeft w:val="0"/>
          <w:marRight w:val="0"/>
          <w:marTop w:val="0"/>
          <w:marBottom w:val="0"/>
          <w:divBdr>
            <w:top w:val="none" w:sz="0" w:space="0" w:color="auto"/>
            <w:left w:val="none" w:sz="0" w:space="0" w:color="auto"/>
            <w:bottom w:val="none" w:sz="0" w:space="0" w:color="auto"/>
            <w:right w:val="none" w:sz="0" w:space="0" w:color="auto"/>
          </w:divBdr>
          <w:divsChild>
            <w:div w:id="1279289769">
              <w:marLeft w:val="0"/>
              <w:marRight w:val="0"/>
              <w:marTop w:val="0"/>
              <w:marBottom w:val="0"/>
              <w:divBdr>
                <w:top w:val="none" w:sz="0" w:space="0" w:color="auto"/>
                <w:left w:val="none" w:sz="0" w:space="0" w:color="auto"/>
                <w:bottom w:val="none" w:sz="0" w:space="0" w:color="auto"/>
                <w:right w:val="none" w:sz="0" w:space="0" w:color="auto"/>
              </w:divBdr>
              <w:divsChild>
                <w:div w:id="111490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221575">
          <w:marLeft w:val="0"/>
          <w:marRight w:val="0"/>
          <w:marTop w:val="0"/>
          <w:marBottom w:val="0"/>
          <w:divBdr>
            <w:top w:val="none" w:sz="0" w:space="0" w:color="auto"/>
            <w:left w:val="none" w:sz="0" w:space="0" w:color="auto"/>
            <w:bottom w:val="none" w:sz="0" w:space="0" w:color="auto"/>
            <w:right w:val="none" w:sz="0" w:space="0" w:color="auto"/>
          </w:divBdr>
          <w:divsChild>
            <w:div w:id="1319728981">
              <w:marLeft w:val="0"/>
              <w:marRight w:val="0"/>
              <w:marTop w:val="0"/>
              <w:marBottom w:val="0"/>
              <w:divBdr>
                <w:top w:val="none" w:sz="0" w:space="0" w:color="auto"/>
                <w:left w:val="none" w:sz="0" w:space="0" w:color="auto"/>
                <w:bottom w:val="none" w:sz="0" w:space="0" w:color="auto"/>
                <w:right w:val="none" w:sz="0" w:space="0" w:color="auto"/>
              </w:divBdr>
              <w:divsChild>
                <w:div w:id="59462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8023">
          <w:marLeft w:val="0"/>
          <w:marRight w:val="0"/>
          <w:marTop w:val="0"/>
          <w:marBottom w:val="0"/>
          <w:divBdr>
            <w:top w:val="none" w:sz="0" w:space="0" w:color="auto"/>
            <w:left w:val="none" w:sz="0" w:space="0" w:color="auto"/>
            <w:bottom w:val="none" w:sz="0" w:space="0" w:color="auto"/>
            <w:right w:val="none" w:sz="0" w:space="0" w:color="auto"/>
          </w:divBdr>
          <w:divsChild>
            <w:div w:id="2102722644">
              <w:marLeft w:val="0"/>
              <w:marRight w:val="0"/>
              <w:marTop w:val="0"/>
              <w:marBottom w:val="0"/>
              <w:divBdr>
                <w:top w:val="none" w:sz="0" w:space="0" w:color="auto"/>
                <w:left w:val="none" w:sz="0" w:space="0" w:color="auto"/>
                <w:bottom w:val="none" w:sz="0" w:space="0" w:color="auto"/>
                <w:right w:val="none" w:sz="0" w:space="0" w:color="auto"/>
              </w:divBdr>
              <w:divsChild>
                <w:div w:id="204335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390709">
          <w:marLeft w:val="0"/>
          <w:marRight w:val="0"/>
          <w:marTop w:val="0"/>
          <w:marBottom w:val="0"/>
          <w:divBdr>
            <w:top w:val="none" w:sz="0" w:space="0" w:color="auto"/>
            <w:left w:val="none" w:sz="0" w:space="0" w:color="auto"/>
            <w:bottom w:val="none" w:sz="0" w:space="0" w:color="auto"/>
            <w:right w:val="none" w:sz="0" w:space="0" w:color="auto"/>
          </w:divBdr>
          <w:divsChild>
            <w:div w:id="1081559193">
              <w:marLeft w:val="0"/>
              <w:marRight w:val="0"/>
              <w:marTop w:val="0"/>
              <w:marBottom w:val="0"/>
              <w:divBdr>
                <w:top w:val="none" w:sz="0" w:space="0" w:color="auto"/>
                <w:left w:val="none" w:sz="0" w:space="0" w:color="auto"/>
                <w:bottom w:val="none" w:sz="0" w:space="0" w:color="auto"/>
                <w:right w:val="none" w:sz="0" w:space="0" w:color="auto"/>
              </w:divBdr>
              <w:divsChild>
                <w:div w:id="58722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17069">
          <w:marLeft w:val="0"/>
          <w:marRight w:val="0"/>
          <w:marTop w:val="0"/>
          <w:marBottom w:val="0"/>
          <w:divBdr>
            <w:top w:val="none" w:sz="0" w:space="0" w:color="auto"/>
            <w:left w:val="none" w:sz="0" w:space="0" w:color="auto"/>
            <w:bottom w:val="none" w:sz="0" w:space="0" w:color="auto"/>
            <w:right w:val="none" w:sz="0" w:space="0" w:color="auto"/>
          </w:divBdr>
          <w:divsChild>
            <w:div w:id="1752043649">
              <w:marLeft w:val="0"/>
              <w:marRight w:val="0"/>
              <w:marTop w:val="0"/>
              <w:marBottom w:val="0"/>
              <w:divBdr>
                <w:top w:val="none" w:sz="0" w:space="0" w:color="auto"/>
                <w:left w:val="none" w:sz="0" w:space="0" w:color="auto"/>
                <w:bottom w:val="none" w:sz="0" w:space="0" w:color="auto"/>
                <w:right w:val="none" w:sz="0" w:space="0" w:color="auto"/>
              </w:divBdr>
              <w:divsChild>
                <w:div w:id="109605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904235">
          <w:marLeft w:val="0"/>
          <w:marRight w:val="0"/>
          <w:marTop w:val="0"/>
          <w:marBottom w:val="0"/>
          <w:divBdr>
            <w:top w:val="none" w:sz="0" w:space="0" w:color="auto"/>
            <w:left w:val="none" w:sz="0" w:space="0" w:color="auto"/>
            <w:bottom w:val="none" w:sz="0" w:space="0" w:color="auto"/>
            <w:right w:val="none" w:sz="0" w:space="0" w:color="auto"/>
          </w:divBdr>
          <w:divsChild>
            <w:div w:id="1261109560">
              <w:marLeft w:val="0"/>
              <w:marRight w:val="0"/>
              <w:marTop w:val="0"/>
              <w:marBottom w:val="0"/>
              <w:divBdr>
                <w:top w:val="none" w:sz="0" w:space="0" w:color="auto"/>
                <w:left w:val="none" w:sz="0" w:space="0" w:color="auto"/>
                <w:bottom w:val="none" w:sz="0" w:space="0" w:color="auto"/>
                <w:right w:val="none" w:sz="0" w:space="0" w:color="auto"/>
              </w:divBdr>
              <w:divsChild>
                <w:div w:id="90460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00529">
          <w:marLeft w:val="0"/>
          <w:marRight w:val="0"/>
          <w:marTop w:val="0"/>
          <w:marBottom w:val="0"/>
          <w:divBdr>
            <w:top w:val="none" w:sz="0" w:space="0" w:color="auto"/>
            <w:left w:val="none" w:sz="0" w:space="0" w:color="auto"/>
            <w:bottom w:val="none" w:sz="0" w:space="0" w:color="auto"/>
            <w:right w:val="none" w:sz="0" w:space="0" w:color="auto"/>
          </w:divBdr>
          <w:divsChild>
            <w:div w:id="526018055">
              <w:marLeft w:val="0"/>
              <w:marRight w:val="0"/>
              <w:marTop w:val="0"/>
              <w:marBottom w:val="0"/>
              <w:divBdr>
                <w:top w:val="none" w:sz="0" w:space="0" w:color="auto"/>
                <w:left w:val="none" w:sz="0" w:space="0" w:color="auto"/>
                <w:bottom w:val="none" w:sz="0" w:space="0" w:color="auto"/>
                <w:right w:val="none" w:sz="0" w:space="0" w:color="auto"/>
              </w:divBdr>
              <w:divsChild>
                <w:div w:id="52560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629528">
          <w:marLeft w:val="0"/>
          <w:marRight w:val="0"/>
          <w:marTop w:val="0"/>
          <w:marBottom w:val="0"/>
          <w:divBdr>
            <w:top w:val="none" w:sz="0" w:space="0" w:color="auto"/>
            <w:left w:val="none" w:sz="0" w:space="0" w:color="auto"/>
            <w:bottom w:val="none" w:sz="0" w:space="0" w:color="auto"/>
            <w:right w:val="none" w:sz="0" w:space="0" w:color="auto"/>
          </w:divBdr>
          <w:divsChild>
            <w:div w:id="1412966258">
              <w:marLeft w:val="0"/>
              <w:marRight w:val="0"/>
              <w:marTop w:val="0"/>
              <w:marBottom w:val="0"/>
              <w:divBdr>
                <w:top w:val="none" w:sz="0" w:space="0" w:color="auto"/>
                <w:left w:val="none" w:sz="0" w:space="0" w:color="auto"/>
                <w:bottom w:val="none" w:sz="0" w:space="0" w:color="auto"/>
                <w:right w:val="none" w:sz="0" w:space="0" w:color="auto"/>
              </w:divBdr>
              <w:divsChild>
                <w:div w:id="13953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656825">
          <w:marLeft w:val="0"/>
          <w:marRight w:val="0"/>
          <w:marTop w:val="0"/>
          <w:marBottom w:val="0"/>
          <w:divBdr>
            <w:top w:val="none" w:sz="0" w:space="0" w:color="auto"/>
            <w:left w:val="none" w:sz="0" w:space="0" w:color="auto"/>
            <w:bottom w:val="none" w:sz="0" w:space="0" w:color="auto"/>
            <w:right w:val="none" w:sz="0" w:space="0" w:color="auto"/>
          </w:divBdr>
          <w:divsChild>
            <w:div w:id="738405125">
              <w:marLeft w:val="0"/>
              <w:marRight w:val="0"/>
              <w:marTop w:val="0"/>
              <w:marBottom w:val="0"/>
              <w:divBdr>
                <w:top w:val="none" w:sz="0" w:space="0" w:color="auto"/>
                <w:left w:val="none" w:sz="0" w:space="0" w:color="auto"/>
                <w:bottom w:val="none" w:sz="0" w:space="0" w:color="auto"/>
                <w:right w:val="none" w:sz="0" w:space="0" w:color="auto"/>
              </w:divBdr>
              <w:divsChild>
                <w:div w:id="109381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795161">
          <w:marLeft w:val="0"/>
          <w:marRight w:val="0"/>
          <w:marTop w:val="0"/>
          <w:marBottom w:val="0"/>
          <w:divBdr>
            <w:top w:val="none" w:sz="0" w:space="0" w:color="auto"/>
            <w:left w:val="none" w:sz="0" w:space="0" w:color="auto"/>
            <w:bottom w:val="none" w:sz="0" w:space="0" w:color="auto"/>
            <w:right w:val="none" w:sz="0" w:space="0" w:color="auto"/>
          </w:divBdr>
          <w:divsChild>
            <w:div w:id="429471083">
              <w:marLeft w:val="0"/>
              <w:marRight w:val="0"/>
              <w:marTop w:val="0"/>
              <w:marBottom w:val="0"/>
              <w:divBdr>
                <w:top w:val="none" w:sz="0" w:space="0" w:color="auto"/>
                <w:left w:val="none" w:sz="0" w:space="0" w:color="auto"/>
                <w:bottom w:val="none" w:sz="0" w:space="0" w:color="auto"/>
                <w:right w:val="none" w:sz="0" w:space="0" w:color="auto"/>
              </w:divBdr>
              <w:divsChild>
                <w:div w:id="71789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18904">
          <w:marLeft w:val="0"/>
          <w:marRight w:val="0"/>
          <w:marTop w:val="0"/>
          <w:marBottom w:val="0"/>
          <w:divBdr>
            <w:top w:val="none" w:sz="0" w:space="0" w:color="auto"/>
            <w:left w:val="none" w:sz="0" w:space="0" w:color="auto"/>
            <w:bottom w:val="none" w:sz="0" w:space="0" w:color="auto"/>
            <w:right w:val="none" w:sz="0" w:space="0" w:color="auto"/>
          </w:divBdr>
          <w:divsChild>
            <w:div w:id="512646177">
              <w:marLeft w:val="0"/>
              <w:marRight w:val="0"/>
              <w:marTop w:val="0"/>
              <w:marBottom w:val="0"/>
              <w:divBdr>
                <w:top w:val="none" w:sz="0" w:space="0" w:color="auto"/>
                <w:left w:val="none" w:sz="0" w:space="0" w:color="auto"/>
                <w:bottom w:val="none" w:sz="0" w:space="0" w:color="auto"/>
                <w:right w:val="none" w:sz="0" w:space="0" w:color="auto"/>
              </w:divBdr>
              <w:divsChild>
                <w:div w:id="56291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907492">
          <w:marLeft w:val="0"/>
          <w:marRight w:val="0"/>
          <w:marTop w:val="0"/>
          <w:marBottom w:val="0"/>
          <w:divBdr>
            <w:top w:val="none" w:sz="0" w:space="0" w:color="auto"/>
            <w:left w:val="none" w:sz="0" w:space="0" w:color="auto"/>
            <w:bottom w:val="none" w:sz="0" w:space="0" w:color="auto"/>
            <w:right w:val="none" w:sz="0" w:space="0" w:color="auto"/>
          </w:divBdr>
          <w:divsChild>
            <w:div w:id="2099667311">
              <w:marLeft w:val="0"/>
              <w:marRight w:val="0"/>
              <w:marTop w:val="0"/>
              <w:marBottom w:val="0"/>
              <w:divBdr>
                <w:top w:val="none" w:sz="0" w:space="0" w:color="auto"/>
                <w:left w:val="none" w:sz="0" w:space="0" w:color="auto"/>
                <w:bottom w:val="none" w:sz="0" w:space="0" w:color="auto"/>
                <w:right w:val="none" w:sz="0" w:space="0" w:color="auto"/>
              </w:divBdr>
              <w:divsChild>
                <w:div w:id="127270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5054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0CE2D-29FB-4D97-9F5C-CE38B10A9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10</Pages>
  <Words>4193</Words>
  <Characters>23904</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Nikita</dc:creator>
  <cp:lastModifiedBy>User</cp:lastModifiedBy>
  <cp:revision>403</cp:revision>
  <cp:lastPrinted>2025-07-10T04:59:00Z</cp:lastPrinted>
  <dcterms:created xsi:type="dcterms:W3CDTF">2025-07-10T04:57:00Z</dcterms:created>
  <dcterms:modified xsi:type="dcterms:W3CDTF">2026-08-11T04:40:00Z</dcterms:modified>
</cp:coreProperties>
</file>