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8D" w:rsidRDefault="00AA508D" w:rsidP="00907D9C">
      <w:pPr>
        <w:spacing w:after="0" w:line="240" w:lineRule="auto"/>
        <w:jc w:val="center"/>
        <w:rPr>
          <w:rFonts w:ascii="Times New Roman" w:hAnsi="Times New Roman"/>
          <w:b/>
          <w:i/>
        </w:rPr>
      </w:pPr>
    </w:p>
    <w:p w:rsidR="00907D9C" w:rsidRPr="00895B65" w:rsidRDefault="00907D9C" w:rsidP="00907D9C">
      <w:pPr>
        <w:spacing w:after="0" w:line="240" w:lineRule="auto"/>
        <w:jc w:val="center"/>
        <w:rPr>
          <w:rFonts w:ascii="PT Astra Serif" w:hAnsi="PT Astra Serif"/>
          <w:b/>
          <w:bCs/>
          <w:sz w:val="24"/>
          <w:szCs w:val="24"/>
        </w:rPr>
      </w:pPr>
      <w:r w:rsidRPr="00895B65">
        <w:rPr>
          <w:rFonts w:ascii="PT Astra Serif" w:hAnsi="PT Astra Serif"/>
          <w:b/>
          <w:bCs/>
          <w:sz w:val="24"/>
          <w:szCs w:val="24"/>
        </w:rPr>
        <w:t xml:space="preserve">Описание объекта закупки </w:t>
      </w:r>
    </w:p>
    <w:p w:rsidR="00907D9C" w:rsidRPr="00895B65" w:rsidRDefault="00907D9C" w:rsidP="00907D9C">
      <w:pPr>
        <w:spacing w:after="0" w:line="240" w:lineRule="auto"/>
        <w:jc w:val="center"/>
        <w:rPr>
          <w:rFonts w:ascii="PT Astra Serif" w:eastAsia="Times New Roman" w:hAnsi="PT Astra Serif"/>
          <w:sz w:val="24"/>
          <w:szCs w:val="24"/>
          <w:lang w:eastAsia="ru-RU"/>
        </w:rPr>
      </w:pPr>
      <w:r w:rsidRPr="00895B65">
        <w:rPr>
          <w:rFonts w:ascii="PT Astra Serif" w:hAnsi="PT Astra Serif"/>
          <w:b/>
          <w:bCs/>
          <w:sz w:val="24"/>
          <w:szCs w:val="24"/>
        </w:rPr>
        <w:t xml:space="preserve">в соответствии со статьей </w:t>
      </w:r>
      <w:r w:rsidRPr="00895B65">
        <w:rPr>
          <w:rFonts w:ascii="PT Astra Serif" w:eastAsia="Times New Roman" w:hAnsi="PT Astra Serif"/>
          <w:b/>
          <w:sz w:val="24"/>
          <w:szCs w:val="24"/>
          <w:lang w:eastAsia="ru-RU"/>
        </w:rPr>
        <w:t>статье 33 Закона 44-ФЗ</w:t>
      </w:r>
    </w:p>
    <w:p w:rsidR="00907D9C" w:rsidRPr="00895B65" w:rsidRDefault="00907D9C" w:rsidP="00907D9C">
      <w:pPr>
        <w:spacing w:after="0" w:line="240" w:lineRule="auto"/>
        <w:rPr>
          <w:rFonts w:ascii="PT Astra Serif" w:eastAsia="Times New Roman" w:hAnsi="PT Astra Serif"/>
          <w:sz w:val="24"/>
          <w:szCs w:val="24"/>
          <w:lang w:eastAsia="ru-RU"/>
        </w:rPr>
      </w:pPr>
    </w:p>
    <w:tbl>
      <w:tblPr>
        <w:tblpPr w:leftFromText="180" w:rightFromText="180" w:bottomFromText="200" w:vertAnchor="page" w:horzAnchor="margin" w:tblpY="242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03"/>
        <w:gridCol w:w="5785"/>
        <w:gridCol w:w="878"/>
        <w:gridCol w:w="708"/>
      </w:tblGrid>
      <w:tr w:rsidR="00895B65" w:rsidRPr="00895B65" w:rsidTr="00907D9C">
        <w:trPr>
          <w:trHeight w:val="418"/>
        </w:trPr>
        <w:tc>
          <w:tcPr>
            <w:tcW w:w="540"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 xml:space="preserve">№ </w:t>
            </w:r>
            <w:proofErr w:type="gramStart"/>
            <w:r w:rsidRPr="00895B65">
              <w:rPr>
                <w:rFonts w:ascii="PT Astra Serif" w:hAnsi="PT Astra Serif"/>
                <w:sz w:val="24"/>
                <w:szCs w:val="24"/>
              </w:rPr>
              <w:t>п</w:t>
            </w:r>
            <w:proofErr w:type="gramEnd"/>
            <w:r w:rsidRPr="00895B65">
              <w:rPr>
                <w:rFonts w:ascii="PT Astra Serif" w:hAnsi="PT Astra Serif"/>
                <w:sz w:val="24"/>
                <w:szCs w:val="24"/>
              </w:rPr>
              <w:t>/п</w:t>
            </w:r>
          </w:p>
        </w:tc>
        <w:tc>
          <w:tcPr>
            <w:tcW w:w="2403"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jc w:val="center"/>
              <w:rPr>
                <w:rFonts w:ascii="PT Astra Serif" w:hAnsi="PT Astra Serif"/>
                <w:snapToGrid w:val="0"/>
                <w:sz w:val="24"/>
                <w:szCs w:val="24"/>
              </w:rPr>
            </w:pPr>
            <w:r w:rsidRPr="00895B65">
              <w:rPr>
                <w:rFonts w:ascii="PT Astra Serif" w:hAnsi="PT Astra Serif"/>
                <w:sz w:val="24"/>
                <w:szCs w:val="24"/>
              </w:rPr>
              <w:t xml:space="preserve">Наименование товара, </w:t>
            </w:r>
            <w:r w:rsidRPr="00895B65">
              <w:rPr>
                <w:rFonts w:ascii="PT Astra Serif" w:hAnsi="PT Astra Serif"/>
                <w:snapToGrid w:val="0"/>
                <w:sz w:val="24"/>
                <w:szCs w:val="24"/>
              </w:rPr>
              <w:t xml:space="preserve"> </w:t>
            </w:r>
          </w:p>
          <w:p w:rsidR="00907D9C" w:rsidRPr="00895B65" w:rsidRDefault="00907D9C">
            <w:pPr>
              <w:spacing w:after="0" w:line="240" w:lineRule="auto"/>
              <w:jc w:val="center"/>
              <w:rPr>
                <w:rFonts w:ascii="PT Astra Serif" w:hAnsi="PT Astra Serif"/>
                <w:snapToGrid w:val="0"/>
                <w:sz w:val="24"/>
                <w:szCs w:val="24"/>
              </w:rPr>
            </w:pPr>
            <w:r w:rsidRPr="00895B65">
              <w:rPr>
                <w:rFonts w:ascii="PT Astra Serif" w:hAnsi="PT Astra Serif"/>
                <w:snapToGrid w:val="0"/>
                <w:sz w:val="24"/>
                <w:szCs w:val="24"/>
              </w:rPr>
              <w:t>Код ОКПД 2            код</w:t>
            </w:r>
          </w:p>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napToGrid w:val="0"/>
                <w:sz w:val="24"/>
                <w:szCs w:val="24"/>
              </w:rPr>
              <w:t xml:space="preserve">КТРУ </w:t>
            </w:r>
          </w:p>
        </w:tc>
        <w:tc>
          <w:tcPr>
            <w:tcW w:w="5785"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jc w:val="center"/>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Функциональные, качественные и эксплуатационные характеристики.</w:t>
            </w:r>
          </w:p>
        </w:tc>
        <w:tc>
          <w:tcPr>
            <w:tcW w:w="878"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rsidP="005B3A8E">
            <w:pPr>
              <w:spacing w:after="0" w:line="240" w:lineRule="auto"/>
              <w:jc w:val="center"/>
              <w:rPr>
                <w:rFonts w:ascii="PT Astra Serif" w:hAnsi="PT Astra Serif"/>
                <w:sz w:val="24"/>
                <w:szCs w:val="24"/>
              </w:rPr>
            </w:pPr>
            <w:r w:rsidRPr="00895B65">
              <w:rPr>
                <w:rFonts w:ascii="PT Astra Serif" w:hAnsi="PT Astra Serif"/>
                <w:sz w:val="24"/>
                <w:szCs w:val="24"/>
              </w:rPr>
              <w:t xml:space="preserve">Ед. </w:t>
            </w:r>
            <w:proofErr w:type="spellStart"/>
            <w:r w:rsidRPr="00895B65">
              <w:rPr>
                <w:rFonts w:ascii="PT Astra Serif" w:hAnsi="PT Astra Serif"/>
                <w:sz w:val="24"/>
                <w:szCs w:val="24"/>
              </w:rPr>
              <w:t>измер</w:t>
            </w:r>
            <w:proofErr w:type="spellEnd"/>
            <w:r w:rsidRPr="00895B6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Кол-во</w:t>
            </w:r>
          </w:p>
        </w:tc>
      </w:tr>
      <w:tr w:rsidR="00895B65" w:rsidRPr="00895B65" w:rsidTr="00907D9C">
        <w:trPr>
          <w:trHeight w:val="238"/>
        </w:trPr>
        <w:tc>
          <w:tcPr>
            <w:tcW w:w="540" w:type="dxa"/>
            <w:tcBorders>
              <w:top w:val="single" w:sz="4" w:space="0" w:color="auto"/>
              <w:left w:val="single" w:sz="4" w:space="0" w:color="auto"/>
              <w:bottom w:val="single" w:sz="4" w:space="0" w:color="auto"/>
              <w:right w:val="single" w:sz="4" w:space="0" w:color="auto"/>
            </w:tcBorders>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1</w:t>
            </w:r>
          </w:p>
        </w:tc>
        <w:tc>
          <w:tcPr>
            <w:tcW w:w="2403" w:type="dxa"/>
            <w:tcBorders>
              <w:top w:val="single" w:sz="4" w:space="0" w:color="auto"/>
              <w:left w:val="single" w:sz="4" w:space="0" w:color="auto"/>
              <w:bottom w:val="single" w:sz="4" w:space="0" w:color="auto"/>
              <w:right w:val="single" w:sz="4" w:space="0" w:color="auto"/>
            </w:tcBorders>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2</w:t>
            </w:r>
          </w:p>
        </w:tc>
        <w:tc>
          <w:tcPr>
            <w:tcW w:w="5785" w:type="dxa"/>
            <w:tcBorders>
              <w:top w:val="single" w:sz="4" w:space="0" w:color="auto"/>
              <w:left w:val="single" w:sz="4" w:space="0" w:color="auto"/>
              <w:bottom w:val="single" w:sz="4" w:space="0" w:color="auto"/>
              <w:right w:val="single" w:sz="4" w:space="0" w:color="auto"/>
            </w:tcBorders>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3</w:t>
            </w:r>
          </w:p>
        </w:tc>
        <w:tc>
          <w:tcPr>
            <w:tcW w:w="878" w:type="dxa"/>
            <w:tcBorders>
              <w:top w:val="single" w:sz="4" w:space="0" w:color="auto"/>
              <w:left w:val="single" w:sz="4" w:space="0" w:color="auto"/>
              <w:bottom w:val="single" w:sz="4" w:space="0" w:color="auto"/>
              <w:right w:val="single" w:sz="4" w:space="0" w:color="auto"/>
            </w:tcBorders>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5</w:t>
            </w:r>
          </w:p>
        </w:tc>
      </w:tr>
      <w:tr w:rsidR="00895B65" w:rsidRPr="00895B65" w:rsidTr="00907D9C">
        <w:trPr>
          <w:trHeight w:val="333"/>
        </w:trPr>
        <w:tc>
          <w:tcPr>
            <w:tcW w:w="540"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B57FC3">
            <w:pPr>
              <w:spacing w:after="0" w:line="240" w:lineRule="auto"/>
              <w:jc w:val="center"/>
              <w:rPr>
                <w:rFonts w:ascii="PT Astra Serif" w:hAnsi="PT Astra Serif"/>
                <w:sz w:val="24"/>
                <w:szCs w:val="24"/>
              </w:rPr>
            </w:pPr>
            <w:r w:rsidRPr="00895B65">
              <w:rPr>
                <w:rFonts w:ascii="PT Astra Serif" w:hAnsi="PT Astra Serif"/>
                <w:sz w:val="24"/>
                <w:szCs w:val="24"/>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pStyle w:val="a7"/>
              <w:spacing w:line="276" w:lineRule="auto"/>
              <w:jc w:val="center"/>
              <w:rPr>
                <w:rFonts w:ascii="PT Astra Serif" w:eastAsiaTheme="minorHAnsi" w:hAnsi="PT Astra Serif"/>
                <w:sz w:val="24"/>
                <w:szCs w:val="24"/>
                <w:lang w:eastAsia="en-US"/>
              </w:rPr>
            </w:pPr>
            <w:proofErr w:type="gramStart"/>
            <w:r w:rsidRPr="00895B65">
              <w:rPr>
                <w:rFonts w:ascii="PT Astra Serif" w:eastAsiaTheme="minorHAnsi" w:hAnsi="PT Astra Serif"/>
                <w:sz w:val="24"/>
                <w:szCs w:val="24"/>
                <w:lang w:eastAsia="en-US"/>
              </w:rPr>
              <w:t>Средство</w:t>
            </w:r>
            <w:proofErr w:type="gramEnd"/>
            <w:r w:rsidRPr="00895B65">
              <w:rPr>
                <w:rFonts w:ascii="PT Astra Serif" w:eastAsiaTheme="minorHAnsi" w:hAnsi="PT Astra Serif"/>
                <w:sz w:val="24"/>
                <w:szCs w:val="24"/>
                <w:lang w:eastAsia="en-US"/>
              </w:rPr>
              <w:t xml:space="preserve"> дезинфицирующее  НИКА</w:t>
            </w:r>
          </w:p>
          <w:p w:rsidR="00907D9C" w:rsidRPr="00895B65" w:rsidRDefault="00907D9C">
            <w:pPr>
              <w:spacing w:after="0" w:line="240" w:lineRule="auto"/>
              <w:jc w:val="center"/>
              <w:rPr>
                <w:rFonts w:ascii="PT Astra Serif" w:eastAsiaTheme="minorHAnsi" w:hAnsi="PT Astra Serif"/>
                <w:sz w:val="24"/>
                <w:szCs w:val="24"/>
              </w:rPr>
            </w:pPr>
            <w:r w:rsidRPr="00895B65">
              <w:rPr>
                <w:rFonts w:ascii="PT Astra Serif" w:eastAsiaTheme="minorHAnsi" w:hAnsi="PT Astra Serif"/>
                <w:sz w:val="24"/>
                <w:szCs w:val="24"/>
              </w:rPr>
              <w:t xml:space="preserve"> «Экстра М»</w:t>
            </w:r>
            <w:r w:rsidR="00054BB6" w:rsidRPr="00895B65">
              <w:rPr>
                <w:rFonts w:ascii="PT Astra Serif" w:eastAsiaTheme="minorHAnsi" w:hAnsi="PT Astra Serif"/>
                <w:sz w:val="24"/>
                <w:szCs w:val="24"/>
              </w:rPr>
              <w:t xml:space="preserve"> 5л </w:t>
            </w:r>
            <w:r w:rsidR="00531C28" w:rsidRPr="00895B65">
              <w:rPr>
                <w:rFonts w:ascii="PT Astra Serif" w:eastAsiaTheme="minorHAnsi" w:hAnsi="PT Astra Serif"/>
                <w:sz w:val="24"/>
                <w:szCs w:val="24"/>
              </w:rPr>
              <w:t>(концентрат)</w:t>
            </w:r>
          </w:p>
          <w:p w:rsidR="00531C28" w:rsidRPr="00895B65" w:rsidRDefault="00054BB6">
            <w:pPr>
              <w:spacing w:after="0" w:line="240" w:lineRule="auto"/>
              <w:jc w:val="center"/>
              <w:rPr>
                <w:rFonts w:ascii="PT Astra Serif" w:eastAsiaTheme="minorHAnsi" w:hAnsi="PT Astra Serif"/>
                <w:sz w:val="24"/>
                <w:szCs w:val="24"/>
              </w:rPr>
            </w:pPr>
            <w:r w:rsidRPr="00895B65">
              <w:rPr>
                <w:rFonts w:ascii="PT Astra Serif" w:eastAsiaTheme="minorHAnsi" w:hAnsi="PT Astra Serif"/>
                <w:sz w:val="24"/>
                <w:szCs w:val="24"/>
              </w:rPr>
              <w:t>или эквивалент</w:t>
            </w:r>
          </w:p>
          <w:p w:rsidR="00907D9C" w:rsidRPr="00895B65" w:rsidRDefault="00907D9C">
            <w:pPr>
              <w:pStyle w:val="a7"/>
              <w:spacing w:line="276" w:lineRule="auto"/>
              <w:jc w:val="center"/>
              <w:rPr>
                <w:rFonts w:ascii="PT Astra Serif" w:eastAsiaTheme="minorHAnsi" w:hAnsi="PT Astra Serif"/>
                <w:sz w:val="24"/>
                <w:szCs w:val="24"/>
                <w:lang w:eastAsia="en-US"/>
              </w:rPr>
            </w:pPr>
            <w:r w:rsidRPr="00895B65">
              <w:rPr>
                <w:rFonts w:ascii="PT Astra Serif" w:eastAsiaTheme="minorHAnsi" w:hAnsi="PT Astra Serif"/>
                <w:sz w:val="24"/>
                <w:szCs w:val="24"/>
                <w:lang w:eastAsia="en-US"/>
              </w:rPr>
              <w:t>20.20.14.000</w:t>
            </w:r>
          </w:p>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shd w:val="clear" w:color="auto" w:fill="FFFFFF"/>
              </w:rPr>
              <w:t>20.20.14.000-00000005</w:t>
            </w:r>
          </w:p>
        </w:tc>
        <w:tc>
          <w:tcPr>
            <w:tcW w:w="5785"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 xml:space="preserve">Назначение средства дезинфицирующего:  </w:t>
            </w:r>
          </w:p>
          <w:p w:rsidR="00FD631A" w:rsidRPr="00895B65" w:rsidRDefault="00FD631A">
            <w:pPr>
              <w:spacing w:after="0" w:line="240" w:lineRule="auto"/>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Дезинфекция, мытье поверхностей в помещениях, жесткой мебели, санитарно-технического оборудования, белья,</w:t>
            </w:r>
            <w:r w:rsidR="00592796" w:rsidRPr="00895B65">
              <w:rPr>
                <w:rFonts w:ascii="PT Astra Serif" w:eastAsia="Times New Roman" w:hAnsi="PT Astra Serif"/>
                <w:sz w:val="24"/>
                <w:szCs w:val="24"/>
                <w:lang w:eastAsia="ru-RU"/>
              </w:rPr>
              <w:t xml:space="preserve"> </w:t>
            </w:r>
            <w:r w:rsidRPr="00895B65">
              <w:rPr>
                <w:rFonts w:ascii="PT Astra Serif" w:eastAsia="Times New Roman" w:hAnsi="PT Astra Serif"/>
                <w:sz w:val="24"/>
                <w:szCs w:val="24"/>
                <w:lang w:eastAsia="ru-RU"/>
              </w:rPr>
              <w:t>посуды,</w:t>
            </w:r>
            <w:r w:rsidR="00592796" w:rsidRPr="00895B65">
              <w:rPr>
                <w:rFonts w:ascii="PT Astra Serif" w:eastAsia="Times New Roman" w:hAnsi="PT Astra Serif"/>
                <w:sz w:val="24"/>
                <w:szCs w:val="24"/>
                <w:lang w:eastAsia="ru-RU"/>
              </w:rPr>
              <w:t xml:space="preserve"> </w:t>
            </w:r>
            <w:r w:rsidRPr="00895B65">
              <w:rPr>
                <w:rFonts w:ascii="PT Astra Serif" w:eastAsia="Times New Roman" w:hAnsi="PT Astra Serif"/>
                <w:sz w:val="24"/>
                <w:szCs w:val="24"/>
                <w:lang w:eastAsia="ru-RU"/>
              </w:rPr>
              <w:t>предметов ухода за больными, уборочного инвентаря при проведении профилактической, текущей и генеральной уборок в ЛПУ, детских учреждениях, на предприятиях общественного питания</w:t>
            </w:r>
            <w:r w:rsidR="00592796" w:rsidRPr="00895B65">
              <w:rPr>
                <w:rFonts w:ascii="PT Astra Serif" w:eastAsia="Times New Roman" w:hAnsi="PT Astra Serif"/>
                <w:sz w:val="24"/>
                <w:szCs w:val="24"/>
                <w:lang w:eastAsia="ru-RU"/>
              </w:rPr>
              <w:t xml:space="preserve">, коммунальных объектах, объектах железнодорожного транспорта и воздушных судов гражданской авиации; используется населением в быту. </w:t>
            </w:r>
            <w:proofErr w:type="spellStart"/>
            <w:r w:rsidR="00592796" w:rsidRPr="00895B65">
              <w:rPr>
                <w:rFonts w:ascii="PT Astra Serif" w:eastAsia="Times New Roman" w:hAnsi="PT Astra Serif"/>
                <w:sz w:val="24"/>
                <w:szCs w:val="24"/>
                <w:lang w:eastAsia="ru-RU"/>
              </w:rPr>
              <w:t>Предстерилизационная</w:t>
            </w:r>
            <w:proofErr w:type="spellEnd"/>
            <w:r w:rsidR="00592796" w:rsidRPr="00895B65">
              <w:rPr>
                <w:rFonts w:ascii="PT Astra Serif" w:eastAsia="Times New Roman" w:hAnsi="PT Astra Serif"/>
                <w:sz w:val="24"/>
                <w:szCs w:val="24"/>
                <w:lang w:eastAsia="ru-RU"/>
              </w:rPr>
              <w:t xml:space="preserve"> очистка</w:t>
            </w:r>
            <w:r w:rsidRPr="00895B65">
              <w:rPr>
                <w:rFonts w:ascii="PT Astra Serif" w:eastAsia="Times New Roman" w:hAnsi="PT Astra Serif"/>
                <w:sz w:val="24"/>
                <w:szCs w:val="24"/>
                <w:lang w:eastAsia="ru-RU"/>
              </w:rPr>
              <w:t xml:space="preserve"> </w:t>
            </w:r>
            <w:r w:rsidR="00592796" w:rsidRPr="00895B65">
              <w:rPr>
                <w:rFonts w:ascii="PT Astra Serif" w:eastAsia="Times New Roman" w:hAnsi="PT Astra Serif"/>
                <w:sz w:val="24"/>
                <w:szCs w:val="24"/>
                <w:lang w:eastAsia="ru-RU"/>
              </w:rPr>
              <w:t>изделий медицинского назначения (включая стоматологические инструменты, жесткие и гибкие эндоскопы и инструменты к ним) в ЛПУ.</w:t>
            </w:r>
          </w:p>
          <w:p w:rsidR="00907D9C" w:rsidRPr="00895B65" w:rsidRDefault="00907D9C">
            <w:pPr>
              <w:spacing w:after="0" w:line="240" w:lineRule="auto"/>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Форма выпуска  – концентрат в канистре</w:t>
            </w:r>
            <w:r w:rsidR="00A12B3A" w:rsidRPr="00895B65">
              <w:rPr>
                <w:rFonts w:ascii="PT Astra Serif" w:eastAsia="Times New Roman" w:hAnsi="PT Astra Serif"/>
                <w:sz w:val="24"/>
                <w:szCs w:val="24"/>
                <w:lang w:eastAsia="ru-RU"/>
              </w:rPr>
              <w:t>.</w:t>
            </w:r>
          </w:p>
          <w:p w:rsidR="00907D9C" w:rsidRPr="00895B65" w:rsidRDefault="00907D9C">
            <w:pPr>
              <w:spacing w:after="0" w:line="240" w:lineRule="auto"/>
              <w:rPr>
                <w:rFonts w:ascii="PT Astra Serif" w:eastAsia="Times New Roman" w:hAnsi="PT Astra Serif"/>
                <w:bCs/>
                <w:sz w:val="24"/>
                <w:szCs w:val="24"/>
                <w:bdr w:val="none" w:sz="0" w:space="0" w:color="auto" w:frame="1"/>
                <w:lang w:eastAsia="ru-RU"/>
              </w:rPr>
            </w:pPr>
            <w:r w:rsidRPr="00895B65">
              <w:rPr>
                <w:rFonts w:ascii="PT Astra Serif" w:eastAsia="Times New Roman" w:hAnsi="PT Astra Serif"/>
                <w:sz w:val="24"/>
                <w:szCs w:val="24"/>
                <w:lang w:eastAsia="ru-RU"/>
              </w:rPr>
              <w:t>Объем – 5 литр</w:t>
            </w:r>
            <w:r w:rsidR="00592796" w:rsidRPr="00895B65">
              <w:rPr>
                <w:rFonts w:ascii="PT Astra Serif" w:eastAsia="Times New Roman" w:hAnsi="PT Astra Serif"/>
                <w:sz w:val="24"/>
                <w:szCs w:val="24"/>
                <w:lang w:eastAsia="ru-RU"/>
              </w:rPr>
              <w:t>ов</w:t>
            </w:r>
            <w:r w:rsidR="00A12B3A" w:rsidRPr="00895B65">
              <w:rPr>
                <w:rFonts w:ascii="PT Astra Serif" w:eastAsia="Times New Roman" w:hAnsi="PT Astra Serif"/>
                <w:sz w:val="24"/>
                <w:szCs w:val="24"/>
                <w:lang w:eastAsia="ru-RU"/>
              </w:rPr>
              <w:t>.</w:t>
            </w:r>
          </w:p>
        </w:tc>
        <w:tc>
          <w:tcPr>
            <w:tcW w:w="878"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rsidR="00907D9C" w:rsidRPr="00895B65" w:rsidRDefault="00907D9C">
            <w:pPr>
              <w:spacing w:after="0" w:line="240" w:lineRule="auto"/>
              <w:jc w:val="center"/>
              <w:rPr>
                <w:rFonts w:ascii="PT Astra Serif" w:hAnsi="PT Astra Serif"/>
                <w:sz w:val="24"/>
                <w:szCs w:val="24"/>
              </w:rPr>
            </w:pPr>
            <w:r w:rsidRPr="00895B65">
              <w:rPr>
                <w:rFonts w:ascii="PT Astra Serif" w:hAnsi="PT Astra Serif"/>
                <w:sz w:val="24"/>
                <w:szCs w:val="24"/>
              </w:rPr>
              <w:t>17</w:t>
            </w:r>
          </w:p>
        </w:tc>
      </w:tr>
    </w:tbl>
    <w:p w:rsidR="005B3A8E" w:rsidRPr="007F2A43" w:rsidRDefault="00CA3503" w:rsidP="007F2A43">
      <w:pPr>
        <w:widowControl w:val="0"/>
        <w:tabs>
          <w:tab w:val="left" w:pos="0"/>
        </w:tabs>
        <w:autoSpaceDE w:val="0"/>
        <w:autoSpaceDN w:val="0"/>
        <w:adjustRightInd w:val="0"/>
        <w:jc w:val="center"/>
        <w:rPr>
          <w:rFonts w:ascii="PT Astra Serif" w:eastAsia="Times New Roman" w:hAnsi="PT Astra Serif"/>
          <w:b/>
          <w:bCs/>
          <w:sz w:val="24"/>
          <w:szCs w:val="24"/>
          <w:u w:val="single"/>
          <w:lang w:eastAsia="ru-RU"/>
        </w:rPr>
      </w:pPr>
      <w:r w:rsidRPr="007F2A43">
        <w:rPr>
          <w:rFonts w:ascii="PT Astra Serif" w:hAnsi="PT Astra Serif"/>
          <w:b/>
          <w:sz w:val="24"/>
          <w:szCs w:val="24"/>
          <w:u w:val="single"/>
          <w:lang w:eastAsia="ru-RU"/>
        </w:rPr>
        <w:t xml:space="preserve">ИКЗ: </w:t>
      </w:r>
      <w:r w:rsidR="007F2A43" w:rsidRPr="007F2A43">
        <w:rPr>
          <w:rFonts w:ascii="PT Astra Serif" w:eastAsia="Times New Roman" w:hAnsi="PT Astra Serif"/>
          <w:b/>
          <w:bCs/>
          <w:sz w:val="24"/>
          <w:szCs w:val="24"/>
          <w:u w:val="single"/>
          <w:lang w:eastAsia="ru-RU"/>
        </w:rPr>
        <w:t>261570200427757020100100160000000000</w:t>
      </w:r>
    </w:p>
    <w:p w:rsidR="005B3A8E" w:rsidRPr="00895B65" w:rsidRDefault="005B3A8E" w:rsidP="007C57A7">
      <w:pPr>
        <w:pStyle w:val="a4"/>
        <w:ind w:left="0"/>
        <w:jc w:val="both"/>
        <w:rPr>
          <w:rFonts w:ascii="PT Astra Serif" w:hAnsi="PT Astra Serif" w:cs="Times New Roman"/>
          <w:lang w:eastAsia="ru-RU"/>
        </w:rPr>
      </w:pPr>
    </w:p>
    <w:p w:rsidR="005B3A8E" w:rsidRPr="00895B65" w:rsidRDefault="005B3A8E" w:rsidP="005B3A8E">
      <w:pPr>
        <w:pStyle w:val="a4"/>
        <w:ind w:left="0"/>
        <w:jc w:val="both"/>
        <w:rPr>
          <w:rFonts w:ascii="PT Astra Serif" w:hAnsi="PT Astra Serif" w:cs="Times New Roman"/>
          <w:b/>
          <w:spacing w:val="-1"/>
        </w:rPr>
      </w:pPr>
      <w:r w:rsidRPr="00895B65">
        <w:rPr>
          <w:rFonts w:ascii="PT Astra Serif" w:hAnsi="PT Astra Serif" w:cs="Times New Roman"/>
          <w:lang w:eastAsia="ru-RU"/>
        </w:rPr>
        <w:t xml:space="preserve">Срок поставки Товара: </w:t>
      </w:r>
      <w:r w:rsidRPr="00895B65">
        <w:rPr>
          <w:rFonts w:ascii="PT Astra Serif" w:hAnsi="PT Astra Serif" w:cs="Times New Roman"/>
          <w:b/>
          <w:lang w:eastAsia="ru-RU"/>
        </w:rPr>
        <w:t>в течение 15 (пятнадцати) рабочих дней</w:t>
      </w:r>
      <w:r w:rsidRPr="00895B65">
        <w:rPr>
          <w:rFonts w:ascii="PT Astra Serif" w:hAnsi="PT Astra Serif" w:cs="Times New Roman"/>
          <w:lang w:eastAsia="ru-RU"/>
        </w:rPr>
        <w:t xml:space="preserve"> </w:t>
      </w:r>
      <w:proofErr w:type="gramStart"/>
      <w:r w:rsidRPr="00895B65">
        <w:rPr>
          <w:rFonts w:ascii="PT Astra Serif" w:hAnsi="PT Astra Serif" w:cs="Times New Roman"/>
          <w:lang w:eastAsia="ru-RU"/>
        </w:rPr>
        <w:t>с даты заключения</w:t>
      </w:r>
      <w:proofErr w:type="gramEnd"/>
      <w:r w:rsidRPr="00895B65">
        <w:rPr>
          <w:rFonts w:ascii="PT Astra Serif" w:hAnsi="PT Astra Serif" w:cs="Times New Roman"/>
          <w:lang w:eastAsia="ru-RU"/>
        </w:rPr>
        <w:t xml:space="preserve"> настоящего Контракта.</w:t>
      </w:r>
      <w:bookmarkStart w:id="0" w:name="_Toc166049302"/>
      <w:bookmarkEnd w:id="0"/>
    </w:p>
    <w:p w:rsidR="005B3A8E" w:rsidRPr="00895B65" w:rsidRDefault="005B3A8E" w:rsidP="005B3A8E">
      <w:pPr>
        <w:pStyle w:val="a4"/>
        <w:ind w:left="0"/>
        <w:jc w:val="both"/>
        <w:rPr>
          <w:rFonts w:ascii="PT Astra Serif" w:hAnsi="PT Astra Serif" w:cs="Times New Roman"/>
          <w:lang w:eastAsia="ru-RU"/>
        </w:rPr>
      </w:pPr>
      <w:r w:rsidRPr="00895B65">
        <w:rPr>
          <w:rFonts w:ascii="PT Astra Serif" w:hAnsi="PT Astra Serif" w:cs="Times New Roman"/>
          <w:lang w:eastAsia="ru-RU"/>
        </w:rPr>
        <w:t xml:space="preserve">Место поставки Товара: </w:t>
      </w:r>
      <w:r w:rsidRPr="00895B65">
        <w:rPr>
          <w:rFonts w:ascii="PT Astra Serif" w:hAnsi="PT Astra Serif" w:cs="Times New Roman"/>
        </w:rPr>
        <w:t>303854 Орловская обл. г. Ливны, ул. Елецкая, 2</w:t>
      </w:r>
      <w:r w:rsidRPr="00895B65">
        <w:rPr>
          <w:rFonts w:ascii="PT Astra Serif" w:hAnsi="PT Astra Serif" w:cs="Times New Roman"/>
          <w:lang w:eastAsia="ru-RU"/>
        </w:rPr>
        <w:t xml:space="preserve"> (ФКУ ИК-2 УФСИН России по Орловской области).</w:t>
      </w:r>
    </w:p>
    <w:p w:rsidR="005B3A8E" w:rsidRPr="00895B65" w:rsidRDefault="005B3A8E" w:rsidP="005B3A8E">
      <w:pPr>
        <w:tabs>
          <w:tab w:val="left" w:pos="0"/>
        </w:tabs>
        <w:spacing w:after="0" w:line="240" w:lineRule="auto"/>
        <w:jc w:val="both"/>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Источник финансирования настоящего Контракта – федеральный бюджет</w:t>
      </w:r>
      <w:r w:rsidRPr="00895B65">
        <w:rPr>
          <w:rStyle w:val="aa"/>
          <w:rFonts w:ascii="PT Astra Serif" w:eastAsia="Times New Roman" w:hAnsi="PT Astra Serif"/>
          <w:sz w:val="24"/>
          <w:szCs w:val="24"/>
          <w:lang w:eastAsia="ru-RU"/>
        </w:rPr>
        <w:footnoteReference w:id="1"/>
      </w:r>
      <w:r w:rsidRPr="00895B65">
        <w:rPr>
          <w:rFonts w:ascii="PT Astra Serif" w:eastAsia="Times New Roman" w:hAnsi="PT Astra Serif"/>
          <w:sz w:val="24"/>
          <w:szCs w:val="24"/>
          <w:lang w:eastAsia="ru-RU"/>
        </w:rPr>
        <w:t>.</w:t>
      </w:r>
    </w:p>
    <w:p w:rsidR="005B3A8E" w:rsidRPr="00895B65" w:rsidRDefault="005B3A8E" w:rsidP="005B3A8E">
      <w:pPr>
        <w:tabs>
          <w:tab w:val="left" w:pos="0"/>
        </w:tabs>
        <w:spacing w:after="0" w:line="240" w:lineRule="auto"/>
        <w:jc w:val="both"/>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Оплата по настоящему Контракту осуществляется в рублях Российской Федерации.</w:t>
      </w:r>
    </w:p>
    <w:p w:rsidR="005B3A8E" w:rsidRPr="00895B65" w:rsidRDefault="005B3A8E" w:rsidP="005B3A8E">
      <w:pPr>
        <w:tabs>
          <w:tab w:val="left" w:pos="0"/>
        </w:tabs>
        <w:spacing w:after="0" w:line="240" w:lineRule="auto"/>
        <w:jc w:val="both"/>
        <w:rPr>
          <w:rFonts w:ascii="PT Astra Serif" w:eastAsia="Times New Roman" w:hAnsi="PT Astra Serif"/>
          <w:sz w:val="24"/>
          <w:szCs w:val="24"/>
          <w:lang w:eastAsia="ru-RU"/>
        </w:rPr>
      </w:pPr>
      <w:r w:rsidRPr="00895B65">
        <w:rPr>
          <w:rFonts w:ascii="PT Astra Serif" w:eastAsia="Times New Roman" w:hAnsi="PT Astra Serif"/>
          <w:sz w:val="24"/>
          <w:szCs w:val="24"/>
          <w:lang w:eastAsia="ru-RU"/>
        </w:rPr>
        <w:t>Выплата авансового платежа не предусмотрена.</w:t>
      </w:r>
    </w:p>
    <w:p w:rsidR="005B3A8E" w:rsidRPr="00895B65" w:rsidRDefault="005B3A8E" w:rsidP="005B3A8E">
      <w:pPr>
        <w:tabs>
          <w:tab w:val="left" w:pos="0"/>
        </w:tabs>
        <w:spacing w:after="0" w:line="240" w:lineRule="auto"/>
        <w:jc w:val="both"/>
        <w:rPr>
          <w:rFonts w:ascii="PT Astra Serif" w:hAnsi="PT Astra Serif"/>
          <w:spacing w:val="4"/>
          <w:sz w:val="24"/>
          <w:szCs w:val="24"/>
        </w:rPr>
      </w:pPr>
      <w:r w:rsidRPr="00895B65">
        <w:rPr>
          <w:rFonts w:ascii="PT Astra Serif" w:hAnsi="PT Astra Serif"/>
          <w:spacing w:val="4"/>
          <w:sz w:val="24"/>
          <w:szCs w:val="24"/>
        </w:rPr>
        <w:t xml:space="preserve">Оплата поставленного Товара производится по факту выполнения Поставщиком своих обязательств по настоящему Контракту путем безналичного перечисления                           на расчетный счет Поставщика, указанный в Разделе 13 настоящего Контракта, денежных средств, в течение </w:t>
      </w:r>
      <w:r w:rsidRPr="00895B65">
        <w:rPr>
          <w:rFonts w:ascii="PT Astra Serif" w:hAnsi="PT Astra Serif"/>
          <w:b/>
          <w:sz w:val="24"/>
          <w:szCs w:val="24"/>
        </w:rPr>
        <w:t>7 (семи) рабочих дней</w:t>
      </w:r>
      <w:r w:rsidRPr="00895B65">
        <w:rPr>
          <w:rFonts w:ascii="PT Astra Serif" w:hAnsi="PT Astra Serif"/>
          <w:sz w:val="24"/>
          <w:szCs w:val="24"/>
        </w:rPr>
        <w:t xml:space="preserve"> </w:t>
      </w:r>
      <w:proofErr w:type="gramStart"/>
      <w:r w:rsidRPr="00895B65">
        <w:rPr>
          <w:rFonts w:ascii="PT Astra Serif" w:hAnsi="PT Astra Serif"/>
          <w:spacing w:val="4"/>
          <w:sz w:val="24"/>
          <w:szCs w:val="24"/>
        </w:rPr>
        <w:t>с даты подписания</w:t>
      </w:r>
      <w:proofErr w:type="gramEnd"/>
      <w:r w:rsidRPr="00895B65">
        <w:rPr>
          <w:rFonts w:ascii="PT Astra Serif" w:hAnsi="PT Astra Serif"/>
          <w:spacing w:val="4"/>
          <w:sz w:val="24"/>
          <w:szCs w:val="24"/>
        </w:rPr>
        <w:t xml:space="preserve"> Государственным заказчиком </w:t>
      </w:r>
      <w:r w:rsidR="00113D73">
        <w:rPr>
          <w:rFonts w:ascii="PT Astra Serif" w:hAnsi="PT Astra Serif"/>
          <w:sz w:val="24"/>
          <w:szCs w:val="24"/>
        </w:rPr>
        <w:t>документа о приемке</w:t>
      </w:r>
      <w:bookmarkStart w:id="1" w:name="_GoBack"/>
      <w:bookmarkEnd w:id="1"/>
      <w:r w:rsidRPr="00895B65">
        <w:rPr>
          <w:rFonts w:ascii="PT Astra Serif" w:hAnsi="PT Astra Serif"/>
          <w:spacing w:val="4"/>
          <w:sz w:val="24"/>
          <w:szCs w:val="24"/>
        </w:rPr>
        <w:t>.</w:t>
      </w:r>
    </w:p>
    <w:p w:rsidR="005B3A8E" w:rsidRPr="00895B65" w:rsidRDefault="005B3A8E" w:rsidP="005B3A8E">
      <w:pPr>
        <w:rPr>
          <w:rFonts w:ascii="PT Astra Serif" w:hAnsi="PT Astra Serif"/>
          <w:sz w:val="24"/>
          <w:szCs w:val="24"/>
        </w:rPr>
      </w:pPr>
    </w:p>
    <w:p w:rsidR="005B3A8E" w:rsidRDefault="005B3A8E" w:rsidP="007C57A7">
      <w:pPr>
        <w:pStyle w:val="a4"/>
        <w:ind w:left="0"/>
        <w:jc w:val="both"/>
        <w:rPr>
          <w:rFonts w:ascii="Times New Roman" w:hAnsi="Times New Roman" w:cs="Times New Roman"/>
          <w:lang w:eastAsia="ru-RU"/>
        </w:rPr>
      </w:pPr>
    </w:p>
    <w:sectPr w:rsidR="005B3A8E" w:rsidSect="00501753">
      <w:pgSz w:w="11906" w:h="16838"/>
      <w:pgMar w:top="709" w:right="851" w:bottom="28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47F" w:rsidRDefault="0070047F" w:rsidP="007C57A7">
      <w:pPr>
        <w:spacing w:after="0" w:line="240" w:lineRule="auto"/>
      </w:pPr>
      <w:r>
        <w:separator/>
      </w:r>
    </w:p>
  </w:endnote>
  <w:endnote w:type="continuationSeparator" w:id="0">
    <w:p w:rsidR="0070047F" w:rsidRDefault="0070047F" w:rsidP="007C5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47F" w:rsidRDefault="0070047F" w:rsidP="007C57A7">
      <w:pPr>
        <w:spacing w:after="0" w:line="240" w:lineRule="auto"/>
      </w:pPr>
      <w:r>
        <w:separator/>
      </w:r>
    </w:p>
  </w:footnote>
  <w:footnote w:type="continuationSeparator" w:id="0">
    <w:p w:rsidR="0070047F" w:rsidRDefault="0070047F" w:rsidP="007C57A7">
      <w:pPr>
        <w:spacing w:after="0" w:line="240" w:lineRule="auto"/>
      </w:pPr>
      <w:r>
        <w:continuationSeparator/>
      </w:r>
    </w:p>
  </w:footnote>
  <w:footnote w:id="1">
    <w:p w:rsidR="005B3A8E" w:rsidRPr="00F42594" w:rsidRDefault="005B3A8E" w:rsidP="005B3A8E">
      <w:pPr>
        <w:pStyle w:val="a8"/>
        <w:spacing w:after="0"/>
        <w:ind w:left="0"/>
        <w:rPr>
          <w:rFonts w:ascii="Times New Roman" w:hAnsi="Times New Roman" w:cs="Times New Roman"/>
          <w:sz w:val="16"/>
          <w:szCs w:val="16"/>
        </w:rPr>
      </w:pPr>
      <w:r w:rsidRPr="00F42594">
        <w:rPr>
          <w:rStyle w:val="aa"/>
          <w:rFonts w:ascii="Times New Roman" w:hAnsi="Times New Roman" w:cs="Times New Roman"/>
          <w:sz w:val="16"/>
          <w:szCs w:val="16"/>
        </w:rPr>
        <w:footnoteRef/>
      </w:r>
      <w:r w:rsidRPr="00F42594">
        <w:rPr>
          <w:rFonts w:ascii="Times New Roman" w:hAnsi="Times New Roman" w:cs="Times New Roman"/>
          <w:sz w:val="16"/>
          <w:szCs w:val="16"/>
        </w:rPr>
        <w:t xml:space="preserve"> Указывается в зависимости от источника финансирования</w:t>
      </w:r>
      <w:r>
        <w:rPr>
          <w:rFonts w:ascii="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41AE"/>
    <w:multiLevelType w:val="multilevel"/>
    <w:tmpl w:val="604A90F0"/>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502" w:hanging="360"/>
      </w:pPr>
      <w:rPr>
        <w:rFonts w:hint="default"/>
        <w:b w:val="0"/>
        <w:i w:val="0"/>
      </w:rPr>
    </w:lvl>
    <w:lvl w:ilvl="2">
      <w:start w:val="1"/>
      <w:numFmt w:val="decimal"/>
      <w:lvlText w:val="%1.%2.%3."/>
      <w:lvlJc w:val="left"/>
      <w:pPr>
        <w:ind w:left="2138" w:hanging="720"/>
      </w:pPr>
      <w:rPr>
        <w:rFonts w:hint="default"/>
        <w:b w:val="0"/>
        <w:color w:val="auto"/>
        <w:sz w:val="24"/>
        <w:szCs w:val="24"/>
        <w:vertAlign w:val="baseline"/>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F1B34FA"/>
    <w:multiLevelType w:val="multilevel"/>
    <w:tmpl w:val="E13C35BC"/>
    <w:lvl w:ilvl="0">
      <w:start w:val="1"/>
      <w:numFmt w:val="decimal"/>
      <w:lvlText w:val="%1."/>
      <w:lvlJc w:val="left"/>
      <w:pPr>
        <w:ind w:left="405" w:hanging="405"/>
      </w:pPr>
      <w:rPr>
        <w:rFonts w:eastAsia="Times New Roman" w:hint="default"/>
        <w:b w:val="0"/>
        <w:color w:val="auto"/>
      </w:rPr>
    </w:lvl>
    <w:lvl w:ilvl="1">
      <w:start w:val="1"/>
      <w:numFmt w:val="decimal"/>
      <w:lvlText w:val="%1.%2."/>
      <w:lvlJc w:val="left"/>
      <w:pPr>
        <w:ind w:left="405" w:hanging="405"/>
      </w:pPr>
      <w:rPr>
        <w:rFonts w:eastAsia="Times New Roman" w:hint="default"/>
        <w:b w:val="0"/>
        <w:color w:val="auto"/>
      </w:rPr>
    </w:lvl>
    <w:lvl w:ilvl="2">
      <w:start w:val="1"/>
      <w:numFmt w:val="decimal"/>
      <w:lvlText w:val="%1.%2.%3."/>
      <w:lvlJc w:val="left"/>
      <w:pPr>
        <w:ind w:left="720" w:hanging="720"/>
      </w:pPr>
      <w:rPr>
        <w:rFonts w:eastAsia="Times New Roman" w:hint="default"/>
        <w:b w:val="0"/>
        <w:color w:val="auto"/>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5E29"/>
    <w:rsid w:val="00054BB6"/>
    <w:rsid w:val="00102787"/>
    <w:rsid w:val="00113D73"/>
    <w:rsid w:val="00312CC3"/>
    <w:rsid w:val="00315EC0"/>
    <w:rsid w:val="00381BA8"/>
    <w:rsid w:val="00507D57"/>
    <w:rsid w:val="00531C28"/>
    <w:rsid w:val="00592796"/>
    <w:rsid w:val="005B3A8E"/>
    <w:rsid w:val="0070047F"/>
    <w:rsid w:val="00785E29"/>
    <w:rsid w:val="007B02B1"/>
    <w:rsid w:val="007C281F"/>
    <w:rsid w:val="007C4A25"/>
    <w:rsid w:val="007C57A7"/>
    <w:rsid w:val="007F2A43"/>
    <w:rsid w:val="0084045A"/>
    <w:rsid w:val="00895B65"/>
    <w:rsid w:val="00907D9C"/>
    <w:rsid w:val="00A12B3A"/>
    <w:rsid w:val="00A6504C"/>
    <w:rsid w:val="00AA508D"/>
    <w:rsid w:val="00B57FC3"/>
    <w:rsid w:val="00BF62AD"/>
    <w:rsid w:val="00C32A1C"/>
    <w:rsid w:val="00CA3503"/>
    <w:rsid w:val="00D02B53"/>
    <w:rsid w:val="00FA08A6"/>
    <w:rsid w:val="00FD6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E2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unhideWhenUsed/>
    <w:rsid w:val="00785E29"/>
    <w:rPr>
      <w:color w:val="0000FF"/>
      <w:u w:val="single"/>
    </w:rPr>
  </w:style>
  <w:style w:type="paragraph" w:styleId="a4">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Medium Grid 1 Accent 2,Список с булитами,Абзац списка нумерованный"/>
    <w:basedOn w:val="a"/>
    <w:link w:val="a5"/>
    <w:uiPriority w:val="34"/>
    <w:qFormat/>
    <w:rsid w:val="00785E29"/>
    <w:pPr>
      <w:suppressAutoHyphens/>
      <w:spacing w:after="0" w:line="240" w:lineRule="auto"/>
      <w:ind w:left="720"/>
    </w:pPr>
    <w:rPr>
      <w:rFonts w:ascii="Arial" w:eastAsia="Times New Roman" w:hAnsi="Arial" w:cs="Arial"/>
      <w:sz w:val="24"/>
      <w:szCs w:val="24"/>
      <w:lang w:eastAsia="zh-CN"/>
    </w:rPr>
  </w:style>
  <w:style w:type="character" w:customStyle="1" w:styleId="a5">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4"/>
    <w:uiPriority w:val="34"/>
    <w:qFormat/>
    <w:locked/>
    <w:rsid w:val="00785E29"/>
    <w:rPr>
      <w:rFonts w:ascii="Arial" w:eastAsia="Times New Roman" w:hAnsi="Arial" w:cs="Arial"/>
      <w:sz w:val="24"/>
      <w:szCs w:val="24"/>
      <w:lang w:eastAsia="zh-CN"/>
    </w:rPr>
  </w:style>
  <w:style w:type="character" w:customStyle="1" w:styleId="ConsPlusNonformat">
    <w:name w:val="ConsPlusNonformat Знак"/>
    <w:link w:val="ConsPlusNonformat0"/>
    <w:locked/>
    <w:rsid w:val="00785E29"/>
    <w:rPr>
      <w:rFonts w:ascii="Courier New" w:eastAsia="Times New Roman" w:hAnsi="Courier New" w:cs="Courier New"/>
    </w:rPr>
  </w:style>
  <w:style w:type="paragraph" w:customStyle="1" w:styleId="ConsPlusNonformat0">
    <w:name w:val="ConsPlusNonformat"/>
    <w:link w:val="ConsPlusNonformat"/>
    <w:qFormat/>
    <w:rsid w:val="00785E29"/>
    <w:pPr>
      <w:autoSpaceDE w:val="0"/>
      <w:autoSpaceDN w:val="0"/>
      <w:adjustRightInd w:val="0"/>
      <w:spacing w:after="0" w:line="240" w:lineRule="auto"/>
    </w:pPr>
    <w:rPr>
      <w:rFonts w:ascii="Courier New" w:eastAsia="Times New Roman" w:hAnsi="Courier New" w:cs="Courier New"/>
    </w:rPr>
  </w:style>
  <w:style w:type="character" w:customStyle="1" w:styleId="a6">
    <w:name w:val="Без интервала Знак"/>
    <w:link w:val="a7"/>
    <w:uiPriority w:val="1"/>
    <w:locked/>
    <w:rsid w:val="00907D9C"/>
    <w:rPr>
      <w:rFonts w:ascii="Calibri" w:eastAsia="Times New Roman" w:hAnsi="Calibri" w:cs="Times New Roman"/>
      <w:lang w:eastAsia="ru-RU"/>
    </w:rPr>
  </w:style>
  <w:style w:type="paragraph" w:styleId="a7">
    <w:name w:val="No Spacing"/>
    <w:link w:val="a6"/>
    <w:uiPriority w:val="1"/>
    <w:qFormat/>
    <w:rsid w:val="00907D9C"/>
    <w:pPr>
      <w:spacing w:after="0" w:line="240" w:lineRule="auto"/>
    </w:pPr>
    <w:rPr>
      <w:rFonts w:ascii="Calibri" w:eastAsia="Times New Roman" w:hAnsi="Calibri" w:cs="Times New Roman"/>
      <w:lang w:eastAsia="ru-RU"/>
    </w:rPr>
  </w:style>
  <w:style w:type="paragraph" w:styleId="a8">
    <w:name w:val="footnote text"/>
    <w:aliases w:val=" Знак6 Знак,Знак12 Знак,Знак21,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1"/>
    <w:rsid w:val="007C57A7"/>
    <w:pPr>
      <w:suppressAutoHyphens/>
      <w:spacing w:after="60" w:line="240" w:lineRule="auto"/>
      <w:ind w:left="-426"/>
      <w:jc w:val="both"/>
    </w:pPr>
    <w:rPr>
      <w:rFonts w:ascii="Arial" w:eastAsia="Times New Roman" w:hAnsi="Arial" w:cs="Arial"/>
      <w:sz w:val="18"/>
      <w:szCs w:val="18"/>
      <w:lang w:eastAsia="zh-CN"/>
    </w:rPr>
  </w:style>
  <w:style w:type="character" w:customStyle="1" w:styleId="a9">
    <w:name w:val="Текст сноски Знак"/>
    <w:basedOn w:val="a0"/>
    <w:uiPriority w:val="99"/>
    <w:semiHidden/>
    <w:rsid w:val="007C57A7"/>
    <w:rPr>
      <w:rFonts w:ascii="Calibri" w:eastAsia="Calibri" w:hAnsi="Calibri" w:cs="Times New Roman"/>
      <w:sz w:val="20"/>
      <w:szCs w:val="20"/>
    </w:rPr>
  </w:style>
  <w:style w:type="character" w:customStyle="1" w:styleId="1">
    <w:name w:val="Текст сноски Знак1"/>
    <w:aliases w:val=" Знак6 Знак Знак,Знак12 Знак Знак,Знак21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8"/>
    <w:rsid w:val="007C57A7"/>
    <w:rPr>
      <w:rFonts w:ascii="Arial" w:eastAsia="Times New Roman" w:hAnsi="Arial" w:cs="Arial"/>
      <w:sz w:val="18"/>
      <w:szCs w:val="18"/>
      <w:lang w:eastAsia="zh-CN"/>
    </w:rPr>
  </w:style>
  <w:style w:type="character" w:styleId="aa">
    <w:name w:val="footnote reference"/>
    <w:uiPriority w:val="99"/>
    <w:unhideWhenUsed/>
    <w:rsid w:val="007C57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39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275</Words>
  <Characters>1571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kopachevskaja_as</dc:creator>
  <cp:keywords/>
  <dc:description/>
  <cp:lastModifiedBy>Столярова Наталья Анатольевна</cp:lastModifiedBy>
  <cp:revision>20</cp:revision>
  <dcterms:created xsi:type="dcterms:W3CDTF">2026-07-31T10:07:00Z</dcterms:created>
  <dcterms:modified xsi:type="dcterms:W3CDTF">2026-08-04T07:25:00Z</dcterms:modified>
</cp:coreProperties>
</file>