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052" w:rsidRDefault="000D5052" w:rsidP="000D5052">
      <w:pPr>
        <w:pStyle w:val="ConsNonformat"/>
        <w:widowControl/>
        <w:tabs>
          <w:tab w:val="left" w:pos="2280"/>
        </w:tabs>
        <w:ind w:right="0"/>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КОНТРАКТ  №</w:t>
      </w:r>
      <w:r w:rsidR="0077240D">
        <w:rPr>
          <w:rFonts w:ascii="Times New Roman" w:hAnsi="Times New Roman" w:cs="Times New Roman"/>
          <w:sz w:val="24"/>
          <w:szCs w:val="24"/>
        </w:rPr>
        <w:t xml:space="preserve"> </w:t>
      </w:r>
      <w:r w:rsidR="001C4C7C">
        <w:rPr>
          <w:rFonts w:ascii="Times New Roman" w:hAnsi="Times New Roman" w:cs="Times New Roman"/>
          <w:sz w:val="24"/>
          <w:szCs w:val="24"/>
        </w:rPr>
        <w:t>___</w:t>
      </w:r>
      <w:r>
        <w:rPr>
          <w:rFonts w:ascii="Times New Roman" w:hAnsi="Times New Roman" w:cs="Times New Roman"/>
          <w:sz w:val="24"/>
          <w:szCs w:val="24"/>
        </w:rPr>
        <w:t xml:space="preserve"> </w:t>
      </w:r>
    </w:p>
    <w:p w:rsidR="000D5052" w:rsidRDefault="000D5052" w:rsidP="000D5052">
      <w:pPr>
        <w:pStyle w:val="ConsNonformat"/>
        <w:widowControl/>
        <w:tabs>
          <w:tab w:val="left" w:pos="2280"/>
        </w:tabs>
        <w:ind w:right="0"/>
        <w:jc w:val="center"/>
        <w:rPr>
          <w:rFonts w:ascii="Times New Roman" w:hAnsi="Times New Roman" w:cs="Times New Roman"/>
          <w:sz w:val="24"/>
          <w:szCs w:val="24"/>
        </w:rPr>
      </w:pPr>
      <w:r>
        <w:rPr>
          <w:rFonts w:ascii="Times New Roman" w:hAnsi="Times New Roman" w:cs="Times New Roman"/>
          <w:sz w:val="24"/>
          <w:szCs w:val="24"/>
        </w:rPr>
        <w:t xml:space="preserve">     </w:t>
      </w:r>
    </w:p>
    <w:p w:rsidR="000D5052" w:rsidRDefault="00AE48FD" w:rsidP="000D5052">
      <w:pPr>
        <w:pStyle w:val="ConsNonformat"/>
        <w:widowControl/>
        <w:ind w:right="0"/>
        <w:jc w:val="center"/>
        <w:rPr>
          <w:rFonts w:ascii="Times New Roman" w:hAnsi="Times New Roman" w:cs="Times New Roman"/>
          <w:sz w:val="24"/>
          <w:szCs w:val="24"/>
        </w:rPr>
      </w:pPr>
      <w:r>
        <w:rPr>
          <w:rFonts w:ascii="Times New Roman" w:hAnsi="Times New Roman" w:cs="Times New Roman"/>
          <w:sz w:val="24"/>
          <w:szCs w:val="24"/>
        </w:rPr>
        <w:t>г</w:t>
      </w:r>
      <w:r w:rsidR="004E0686">
        <w:rPr>
          <w:rFonts w:ascii="Times New Roman" w:hAnsi="Times New Roman" w:cs="Times New Roman"/>
          <w:sz w:val="24"/>
          <w:szCs w:val="24"/>
        </w:rPr>
        <w:t>п.</w:t>
      </w:r>
      <w:r w:rsidR="007564E6">
        <w:rPr>
          <w:rFonts w:ascii="Times New Roman" w:hAnsi="Times New Roman" w:cs="Times New Roman"/>
          <w:sz w:val="24"/>
          <w:szCs w:val="24"/>
        </w:rPr>
        <w:t xml:space="preserve"> </w:t>
      </w:r>
      <w:r w:rsidR="004E0686">
        <w:rPr>
          <w:rFonts w:ascii="Times New Roman" w:hAnsi="Times New Roman" w:cs="Times New Roman"/>
          <w:sz w:val="24"/>
          <w:szCs w:val="24"/>
        </w:rPr>
        <w:t xml:space="preserve">Сиверский                     </w:t>
      </w:r>
      <w:r w:rsidR="000D5052">
        <w:rPr>
          <w:rFonts w:ascii="Times New Roman" w:hAnsi="Times New Roman" w:cs="Times New Roman"/>
          <w:sz w:val="24"/>
          <w:szCs w:val="24"/>
        </w:rPr>
        <w:t xml:space="preserve">                       </w:t>
      </w:r>
      <w:r w:rsidR="007564E6">
        <w:rPr>
          <w:rFonts w:ascii="Times New Roman" w:hAnsi="Times New Roman" w:cs="Times New Roman"/>
          <w:sz w:val="24"/>
          <w:szCs w:val="24"/>
        </w:rPr>
        <w:t xml:space="preserve">                            </w:t>
      </w:r>
      <w:r w:rsidR="000D5052">
        <w:rPr>
          <w:rFonts w:ascii="Times New Roman" w:hAnsi="Times New Roman" w:cs="Times New Roman"/>
          <w:sz w:val="24"/>
          <w:szCs w:val="24"/>
        </w:rPr>
        <w:t xml:space="preserve">                  </w:t>
      </w:r>
      <w:r w:rsidR="00017703">
        <w:rPr>
          <w:rFonts w:ascii="Times New Roman" w:hAnsi="Times New Roman" w:cs="Times New Roman"/>
          <w:sz w:val="24"/>
          <w:szCs w:val="24"/>
        </w:rPr>
        <w:t xml:space="preserve">                      </w:t>
      </w:r>
      <w:r w:rsidR="000D5052">
        <w:rPr>
          <w:rFonts w:ascii="Times New Roman" w:hAnsi="Times New Roman" w:cs="Times New Roman"/>
          <w:sz w:val="24"/>
          <w:szCs w:val="24"/>
        </w:rPr>
        <w:t>202</w:t>
      </w:r>
      <w:r w:rsidR="00AA6F74">
        <w:rPr>
          <w:rFonts w:ascii="Times New Roman" w:hAnsi="Times New Roman" w:cs="Times New Roman"/>
          <w:sz w:val="24"/>
          <w:szCs w:val="24"/>
        </w:rPr>
        <w:t>6</w:t>
      </w:r>
      <w:r w:rsidR="000D5052">
        <w:rPr>
          <w:rFonts w:ascii="Times New Roman" w:hAnsi="Times New Roman" w:cs="Times New Roman"/>
          <w:sz w:val="24"/>
          <w:szCs w:val="24"/>
        </w:rPr>
        <w:t>г.</w:t>
      </w:r>
    </w:p>
    <w:p w:rsidR="000D5052" w:rsidRPr="00640684" w:rsidRDefault="000D5052" w:rsidP="000D5052">
      <w:pPr>
        <w:pStyle w:val="ConsNonformat"/>
        <w:widowControl/>
        <w:ind w:right="0"/>
        <w:jc w:val="both"/>
        <w:rPr>
          <w:rFonts w:ascii="Times New Roman" w:hAnsi="Times New Roman" w:cs="Times New Roman"/>
          <w:sz w:val="24"/>
          <w:szCs w:val="24"/>
        </w:rPr>
      </w:pPr>
    </w:p>
    <w:p w:rsidR="000D5052" w:rsidRPr="00D524D6" w:rsidRDefault="00D86F44" w:rsidP="000D5052">
      <w:pPr>
        <w:pStyle w:val="2"/>
        <w:ind w:left="0" w:right="-71" w:firstLine="567"/>
        <w:contextualSpacing/>
        <w:jc w:val="both"/>
        <w:rPr>
          <w:rFonts w:ascii="Times New Roman" w:hAnsi="Times New Roman" w:cs="Times New Roman"/>
          <w:noProof/>
          <w:sz w:val="24"/>
          <w:szCs w:val="24"/>
        </w:rPr>
      </w:pPr>
      <w:r w:rsidRPr="00D86F44">
        <w:rPr>
          <w:rFonts w:ascii="Times New Roman" w:hAnsi="Times New Roman" w:cs="Times New Roman"/>
          <w:sz w:val="24"/>
          <w:szCs w:val="24"/>
        </w:rPr>
        <w:t>Федеральное казенное профессиональное образовательное учреждение «Сиверский техникум-интернат бухгалтеров» Министерства труда и социальной защиты Российской Федерации (сокращенное наименование – ФКПОУ «СТИБ» МИНТРУДА РОССИИ)</w:t>
      </w:r>
      <w:r w:rsidR="000D5052" w:rsidRPr="00D524D6">
        <w:rPr>
          <w:rFonts w:ascii="Times New Roman" w:hAnsi="Times New Roman" w:cs="Times New Roman"/>
          <w:sz w:val="24"/>
          <w:szCs w:val="24"/>
        </w:rPr>
        <w:t xml:space="preserve">, в </w:t>
      </w:r>
      <w:r w:rsidR="000D5052">
        <w:rPr>
          <w:rFonts w:ascii="Times New Roman" w:hAnsi="Times New Roman" w:cs="Times New Roman"/>
          <w:sz w:val="24"/>
          <w:szCs w:val="24"/>
        </w:rPr>
        <w:t xml:space="preserve"> лице </w:t>
      </w:r>
      <w:r>
        <w:rPr>
          <w:rFonts w:ascii="Times New Roman" w:hAnsi="Times New Roman" w:cs="Times New Roman"/>
          <w:sz w:val="24"/>
          <w:szCs w:val="24"/>
        </w:rPr>
        <w:t>директора</w:t>
      </w:r>
      <w:r w:rsidR="000D5052" w:rsidRPr="00D524D6">
        <w:rPr>
          <w:rFonts w:ascii="Times New Roman" w:hAnsi="Times New Roman" w:cs="Times New Roman"/>
          <w:sz w:val="24"/>
          <w:szCs w:val="24"/>
        </w:rPr>
        <w:t xml:space="preserve"> </w:t>
      </w:r>
      <w:r>
        <w:rPr>
          <w:rFonts w:ascii="Times New Roman" w:hAnsi="Times New Roman" w:cs="Times New Roman"/>
          <w:sz w:val="24"/>
          <w:szCs w:val="24"/>
        </w:rPr>
        <w:t>Вишняковой</w:t>
      </w:r>
      <w:r w:rsidR="000D5052">
        <w:rPr>
          <w:rFonts w:ascii="Times New Roman" w:hAnsi="Times New Roman" w:cs="Times New Roman"/>
          <w:sz w:val="24"/>
          <w:szCs w:val="24"/>
        </w:rPr>
        <w:t xml:space="preserve"> </w:t>
      </w:r>
      <w:r>
        <w:rPr>
          <w:rFonts w:ascii="Times New Roman" w:hAnsi="Times New Roman" w:cs="Times New Roman"/>
          <w:sz w:val="24"/>
          <w:szCs w:val="24"/>
        </w:rPr>
        <w:t xml:space="preserve">Людмилы </w:t>
      </w:r>
      <w:r w:rsidR="000D5052">
        <w:rPr>
          <w:rFonts w:ascii="Times New Roman" w:hAnsi="Times New Roman" w:cs="Times New Roman"/>
          <w:sz w:val="24"/>
          <w:szCs w:val="24"/>
        </w:rPr>
        <w:t xml:space="preserve"> </w:t>
      </w:r>
      <w:r>
        <w:rPr>
          <w:rFonts w:ascii="Times New Roman" w:hAnsi="Times New Roman" w:cs="Times New Roman"/>
          <w:sz w:val="24"/>
          <w:szCs w:val="24"/>
        </w:rPr>
        <w:t>Ивановны</w:t>
      </w:r>
      <w:r w:rsidR="000D5052" w:rsidRPr="00D524D6">
        <w:rPr>
          <w:rFonts w:ascii="Times New Roman" w:hAnsi="Times New Roman" w:cs="Times New Roman"/>
          <w:sz w:val="24"/>
          <w:szCs w:val="24"/>
        </w:rPr>
        <w:t>, де</w:t>
      </w:r>
      <w:r>
        <w:rPr>
          <w:rFonts w:ascii="Times New Roman" w:hAnsi="Times New Roman" w:cs="Times New Roman"/>
          <w:sz w:val="24"/>
          <w:szCs w:val="24"/>
        </w:rPr>
        <w:t>йствующего на основании Устава</w:t>
      </w:r>
      <w:r w:rsidR="000D5052" w:rsidRPr="00D524D6">
        <w:rPr>
          <w:rFonts w:ascii="Times New Roman" w:hAnsi="Times New Roman" w:cs="Times New Roman"/>
          <w:noProof/>
          <w:sz w:val="24"/>
          <w:szCs w:val="24"/>
        </w:rPr>
        <w:t xml:space="preserve">, </w:t>
      </w:r>
      <w:r w:rsidR="001C4C7C">
        <w:rPr>
          <w:rFonts w:ascii="Times New Roman" w:hAnsi="Times New Roman" w:cs="Times New Roman"/>
          <w:noProof/>
          <w:sz w:val="24"/>
          <w:szCs w:val="24"/>
        </w:rPr>
        <w:t>______________</w:t>
      </w:r>
      <w:r w:rsidR="000D5052" w:rsidRPr="008465B8">
        <w:rPr>
          <w:rFonts w:ascii="Times" w:hAnsi="Times" w:cs="Times New Roman"/>
          <w:color w:val="000000"/>
          <w:kern w:val="32"/>
          <w:sz w:val="24"/>
          <w:szCs w:val="24"/>
          <w:lang w:eastAsia="ru-RU"/>
        </w:rPr>
        <w:t xml:space="preserve">, </w:t>
      </w:r>
      <w:r w:rsidR="000D5052" w:rsidRPr="008465B8">
        <w:rPr>
          <w:rFonts w:ascii="Times New Roman" w:hAnsi="Times New Roman" w:cs="Times New Roman"/>
          <w:noProof/>
          <w:sz w:val="24"/>
          <w:szCs w:val="24"/>
        </w:rPr>
        <w:t>с</w:t>
      </w:r>
      <w:r w:rsidR="000D5052" w:rsidRPr="008465B8">
        <w:rPr>
          <w:rFonts w:ascii="Times" w:hAnsi="Times" w:cs="Times New Roman"/>
          <w:noProof/>
          <w:sz w:val="24"/>
          <w:szCs w:val="24"/>
        </w:rPr>
        <w:t xml:space="preserve"> </w:t>
      </w:r>
      <w:r w:rsidR="000D5052" w:rsidRPr="008465B8">
        <w:rPr>
          <w:rFonts w:ascii="Times New Roman" w:hAnsi="Times New Roman" w:cs="Times New Roman"/>
          <w:noProof/>
          <w:sz w:val="24"/>
          <w:szCs w:val="24"/>
        </w:rPr>
        <w:t>другой</w:t>
      </w:r>
      <w:r w:rsidR="000D5052" w:rsidRPr="008465B8">
        <w:rPr>
          <w:rFonts w:ascii="Times" w:hAnsi="Times" w:cs="Times New Roman"/>
          <w:noProof/>
          <w:sz w:val="24"/>
          <w:szCs w:val="24"/>
        </w:rPr>
        <w:t xml:space="preserve"> </w:t>
      </w:r>
      <w:r w:rsidR="000D5052" w:rsidRPr="008465B8">
        <w:rPr>
          <w:rFonts w:ascii="Times New Roman" w:hAnsi="Times New Roman" w:cs="Times New Roman"/>
          <w:noProof/>
          <w:sz w:val="24"/>
          <w:szCs w:val="24"/>
        </w:rPr>
        <w:t>стороны</w:t>
      </w:r>
      <w:r w:rsidR="000D5052" w:rsidRPr="008465B8">
        <w:rPr>
          <w:rFonts w:ascii="Times" w:hAnsi="Times" w:cs="Times New Roman"/>
          <w:noProof/>
          <w:sz w:val="24"/>
          <w:szCs w:val="24"/>
        </w:rPr>
        <w:t xml:space="preserve">, </w:t>
      </w:r>
      <w:r w:rsidR="000D5052" w:rsidRPr="008465B8">
        <w:rPr>
          <w:rFonts w:ascii="Times New Roman" w:hAnsi="Times New Roman" w:cs="Times New Roman"/>
          <w:noProof/>
          <w:sz w:val="24"/>
          <w:szCs w:val="24"/>
        </w:rPr>
        <w:t>вместе</w:t>
      </w:r>
      <w:r w:rsidR="000D5052" w:rsidRPr="008465B8">
        <w:rPr>
          <w:rFonts w:ascii="Times" w:hAnsi="Times" w:cs="Times New Roman"/>
          <w:noProof/>
          <w:sz w:val="24"/>
          <w:szCs w:val="24"/>
        </w:rPr>
        <w:t xml:space="preserve"> </w:t>
      </w:r>
      <w:r w:rsidR="000D5052" w:rsidRPr="008465B8">
        <w:rPr>
          <w:rFonts w:ascii="Times New Roman" w:hAnsi="Times New Roman" w:cs="Times New Roman"/>
          <w:noProof/>
          <w:sz w:val="24"/>
          <w:szCs w:val="24"/>
        </w:rPr>
        <w:t>именуемые</w:t>
      </w:r>
      <w:r w:rsidR="000D5052" w:rsidRPr="00D524D6">
        <w:rPr>
          <w:rFonts w:ascii="Times New Roman" w:hAnsi="Times New Roman" w:cs="Times New Roman"/>
          <w:noProof/>
          <w:sz w:val="24"/>
          <w:szCs w:val="24"/>
        </w:rPr>
        <w:t xml:space="preserve"> Стороны,</w:t>
      </w:r>
      <w:r w:rsidR="000D5052" w:rsidRPr="00D524D6">
        <w:rPr>
          <w:rFonts w:ascii="Times New Roman" w:hAnsi="Times New Roman" w:cs="Times New Roman"/>
          <w:noProof/>
          <w:color w:val="000000"/>
          <w:sz w:val="24"/>
          <w:szCs w:val="24"/>
          <w:lang w:eastAsia="ru-RU"/>
        </w:rPr>
        <w:t xml:space="preserve"> </w:t>
      </w:r>
      <w:r w:rsidR="000D5052" w:rsidRPr="00D524D6">
        <w:rPr>
          <w:rFonts w:ascii="Times New Roman" w:hAnsi="Times New Roman" w:cs="Times New Roman"/>
          <w:noProof/>
          <w:sz w:val="24"/>
          <w:szCs w:val="24"/>
        </w:rPr>
        <w:t xml:space="preserve">в соответствии с п. </w:t>
      </w:r>
      <w:r>
        <w:rPr>
          <w:rFonts w:ascii="Times New Roman" w:hAnsi="Times New Roman" w:cs="Times New Roman"/>
          <w:noProof/>
          <w:sz w:val="24"/>
          <w:szCs w:val="24"/>
        </w:rPr>
        <w:t>5</w:t>
      </w:r>
      <w:r w:rsidR="000D5052" w:rsidRPr="00D524D6">
        <w:rPr>
          <w:rFonts w:ascii="Times New Roman" w:hAnsi="Times New Roman" w:cs="Times New Roman"/>
          <w:noProof/>
          <w:sz w:val="24"/>
          <w:szCs w:val="24"/>
        </w:rPr>
        <w:t xml:space="preserve"> ч. 1. ст. 93 Федерального закона от 05.04.2013</w:t>
      </w:r>
      <w:r w:rsidR="000D5052">
        <w:rPr>
          <w:rFonts w:ascii="Times New Roman" w:hAnsi="Times New Roman" w:cs="Times New Roman"/>
          <w:noProof/>
          <w:sz w:val="24"/>
          <w:szCs w:val="24"/>
        </w:rPr>
        <w:t xml:space="preserve"> </w:t>
      </w:r>
      <w:r w:rsidR="000D5052" w:rsidRPr="00D524D6">
        <w:rPr>
          <w:rFonts w:ascii="Times New Roman" w:hAnsi="Times New Roman" w:cs="Times New Roman"/>
          <w:noProof/>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w:t>
      </w:r>
      <w:r>
        <w:rPr>
          <w:rFonts w:ascii="Times New Roman" w:hAnsi="Times New Roman" w:cs="Times New Roman"/>
          <w:noProof/>
          <w:sz w:val="24"/>
          <w:szCs w:val="24"/>
        </w:rPr>
        <w:t>Контракт</w:t>
      </w:r>
      <w:r w:rsidR="000D5052" w:rsidRPr="00D524D6">
        <w:rPr>
          <w:rFonts w:ascii="Times New Roman" w:hAnsi="Times New Roman" w:cs="Times New Roman"/>
          <w:noProof/>
          <w:sz w:val="24"/>
          <w:szCs w:val="24"/>
        </w:rPr>
        <w:t xml:space="preserve"> о нижеследующем:</w:t>
      </w:r>
    </w:p>
    <w:p w:rsidR="000D5052" w:rsidRDefault="000D5052" w:rsidP="000D5052">
      <w:pPr>
        <w:pStyle w:val="FR1"/>
        <w:spacing w:before="0" w:line="240" w:lineRule="auto"/>
        <w:ind w:right="57"/>
        <w:rPr>
          <w:rFonts w:ascii="Times New Roman" w:hAnsi="Times New Roman" w:cs="Times New Roman"/>
          <w:sz w:val="24"/>
          <w:szCs w:val="24"/>
          <w:highlight w:val="yellow"/>
        </w:rPr>
      </w:pPr>
    </w:p>
    <w:p w:rsidR="000D5052" w:rsidRDefault="000D5052" w:rsidP="000D5052">
      <w:pPr>
        <w:pStyle w:val="ListParagraph"/>
        <w:ind w:left="0" w:right="57"/>
        <w:jc w:val="center"/>
        <w:rPr>
          <w:b/>
          <w:bCs/>
        </w:rPr>
      </w:pPr>
      <w:r>
        <w:rPr>
          <w:b/>
          <w:bCs/>
        </w:rPr>
        <w:t>1. ПРЕДМЕТ КОНТРАКТА</w:t>
      </w:r>
    </w:p>
    <w:p w:rsidR="000D5052" w:rsidRDefault="000D5052" w:rsidP="000D5052">
      <w:pPr>
        <w:pStyle w:val="ListParagraph"/>
        <w:widowControl w:val="0"/>
        <w:shd w:val="clear" w:color="auto" w:fill="FFFFFF"/>
        <w:tabs>
          <w:tab w:val="left" w:pos="0"/>
        </w:tabs>
        <w:suppressAutoHyphens w:val="0"/>
        <w:autoSpaceDE w:val="0"/>
        <w:autoSpaceDN w:val="0"/>
        <w:adjustRightInd w:val="0"/>
        <w:ind w:left="0" w:firstLine="567"/>
        <w:contextualSpacing/>
        <w:jc w:val="both"/>
        <w:rPr>
          <w:lang w:eastAsia="ar-SA"/>
        </w:rPr>
      </w:pPr>
      <w:r>
        <w:t xml:space="preserve">1.1. В соответствии с настоящим контрактом </w:t>
      </w:r>
      <w:r>
        <w:rPr>
          <w:lang w:eastAsia="ar-SA"/>
        </w:rPr>
        <w:t xml:space="preserve">Страхователь поручает, а Страховщик принимает на себя обязанности по обязательному страхованию гражданской ответственности владельца транспортных средств Страхователя. Страховщик гарантирует за обусловленную контрактом страховую плату (страховую премию), при наступлении предусмотренного </w:t>
      </w:r>
      <w:r>
        <w:t>Положением Банка России от 19.09.2014 г. № 431-П «О правилах обязательного страхования гражданской ответственности владельцев транспортных средств» (далее по тексту - Правила страхования)</w:t>
      </w:r>
      <w:r>
        <w:rPr>
          <w:lang w:eastAsia="ar-SA"/>
        </w:rPr>
        <w:t xml:space="preserve"> события (страхового случая) возместить потерпевшему (третьему лицу) убытки, возникшие в следствии причинении вреда его жизни, здоровью или имуществу.</w:t>
      </w:r>
    </w:p>
    <w:p w:rsidR="000D5052" w:rsidRDefault="000D5052" w:rsidP="000D5052">
      <w:pPr>
        <w:pStyle w:val="ListParagraph"/>
        <w:widowControl w:val="0"/>
        <w:shd w:val="clear" w:color="auto" w:fill="FFFFFF"/>
        <w:tabs>
          <w:tab w:val="left" w:pos="0"/>
        </w:tabs>
        <w:suppressAutoHyphens w:val="0"/>
        <w:autoSpaceDE w:val="0"/>
        <w:autoSpaceDN w:val="0"/>
        <w:adjustRightInd w:val="0"/>
        <w:ind w:left="0" w:firstLine="567"/>
        <w:contextualSpacing/>
        <w:jc w:val="both"/>
      </w:pPr>
      <w:r>
        <w:t>1.2. Оказание услуг должно осуществляться в соответствии с Федеральным законом от 25.04.2002 г. № 40-ФЗ  «Об обязательном страховании гражданской ответственности владельцев транспортных средств»,</w:t>
      </w:r>
      <w:r>
        <w:rPr>
          <w:bCs/>
        </w:rPr>
        <w:t xml:space="preserve"> </w:t>
      </w:r>
      <w:r>
        <w:t xml:space="preserve">Правилами страхования; </w:t>
      </w:r>
      <w:r w:rsidRPr="00BF363B">
        <w:t xml:space="preserve">Указанием Центрального Банка Российской Федерации (Банк России) от 04 декабря </w:t>
      </w:r>
      <w:smartTag w:uri="urn:schemas-microsoft-com:office:smarttags" w:element="metricconverter">
        <w:smartTagPr>
          <w:attr w:name="ProductID" w:val="2018 г"/>
        </w:smartTagPr>
        <w:r w:rsidRPr="00BF363B">
          <w:t>2018 г</w:t>
        </w:r>
      </w:smartTag>
      <w:r w:rsidRPr="00BF363B">
        <w:t xml:space="preserve"> №</w:t>
      </w:r>
      <w:r w:rsidR="006E4619">
        <w:t xml:space="preserve"> </w:t>
      </w:r>
      <w:r w:rsidRPr="00BF363B">
        <w:t>5000-У  «О предельных размерах базовых ставок страховых тарифов (их минимальных и максимальных значений, выраженных в рублях),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 и другими нормативными правовыми актами Российской Федерации.</w:t>
      </w:r>
      <w:r>
        <w:rPr>
          <w:sz w:val="22"/>
          <w:szCs w:val="22"/>
        </w:rPr>
        <w:t xml:space="preserve"> </w:t>
      </w:r>
    </w:p>
    <w:p w:rsidR="000D5052" w:rsidRDefault="000D5052" w:rsidP="000D5052">
      <w:pPr>
        <w:pStyle w:val="ListParagraph"/>
        <w:widowControl w:val="0"/>
        <w:shd w:val="clear" w:color="auto" w:fill="FFFFFF"/>
        <w:tabs>
          <w:tab w:val="left" w:pos="0"/>
        </w:tabs>
        <w:suppressAutoHyphens w:val="0"/>
        <w:autoSpaceDE w:val="0"/>
        <w:autoSpaceDN w:val="0"/>
        <w:adjustRightInd w:val="0"/>
        <w:ind w:left="0" w:firstLine="567"/>
        <w:contextualSpacing/>
        <w:jc w:val="both"/>
        <w:rPr>
          <w:lang w:eastAsia="ar-SA"/>
        </w:rPr>
      </w:pPr>
      <w:r>
        <w:rPr>
          <w:lang w:eastAsia="ar-SA"/>
        </w:rPr>
        <w:t xml:space="preserve">1.3. Срок предоставления гарантии качества услуг: </w:t>
      </w:r>
      <w:r w:rsidR="006E4619">
        <w:rPr>
          <w:lang w:eastAsia="ar-SA"/>
        </w:rPr>
        <w:t>12</w:t>
      </w:r>
      <w:r>
        <w:t xml:space="preserve"> месяц</w:t>
      </w:r>
      <w:r w:rsidR="006E4619">
        <w:t>ев</w:t>
      </w:r>
      <w:r>
        <w:t xml:space="preserve"> с даты выдачи полиса ОСАГО на каждую единицу автотранспорта.</w:t>
      </w:r>
    </w:p>
    <w:p w:rsidR="000D5052" w:rsidRDefault="000D5052" w:rsidP="000D5052">
      <w:pPr>
        <w:pStyle w:val="ListParagraph"/>
        <w:widowControl w:val="0"/>
        <w:shd w:val="clear" w:color="auto" w:fill="FFFFFF"/>
        <w:tabs>
          <w:tab w:val="left" w:pos="0"/>
        </w:tabs>
        <w:suppressAutoHyphens w:val="0"/>
        <w:autoSpaceDE w:val="0"/>
        <w:autoSpaceDN w:val="0"/>
        <w:adjustRightInd w:val="0"/>
        <w:ind w:left="0" w:firstLine="567"/>
        <w:contextualSpacing/>
        <w:jc w:val="both"/>
        <w:rPr>
          <w:lang w:eastAsia="ar-SA"/>
        </w:rPr>
      </w:pPr>
      <w:r>
        <w:rPr>
          <w:lang w:eastAsia="ar-SA"/>
        </w:rPr>
        <w:t>1.4 Объем предоставления гарантий качества услуг: в полном объёме при наступлении страховых случаев.</w:t>
      </w:r>
    </w:p>
    <w:p w:rsidR="000D5052" w:rsidRDefault="000D5052" w:rsidP="000D5052">
      <w:pPr>
        <w:spacing w:after="0" w:line="240" w:lineRule="auto"/>
        <w:ind w:right="57"/>
        <w:jc w:val="both"/>
        <w:outlineLvl w:val="0"/>
        <w:rPr>
          <w:rFonts w:ascii="Times New Roman" w:hAnsi="Times New Roman"/>
          <w:sz w:val="24"/>
          <w:szCs w:val="24"/>
          <w:highlight w:val="yellow"/>
        </w:rPr>
      </w:pPr>
    </w:p>
    <w:p w:rsidR="000D5052" w:rsidRDefault="000D5052" w:rsidP="000D5052">
      <w:pPr>
        <w:shd w:val="clear" w:color="auto" w:fill="FFFFFF"/>
        <w:tabs>
          <w:tab w:val="left" w:pos="284"/>
        </w:tabs>
        <w:spacing w:after="0" w:line="240" w:lineRule="auto"/>
        <w:jc w:val="center"/>
        <w:rPr>
          <w:rFonts w:ascii="Times New Roman" w:hAnsi="Times New Roman"/>
          <w:b/>
          <w:sz w:val="24"/>
          <w:szCs w:val="24"/>
          <w:lang w:eastAsia="ar-SA"/>
        </w:rPr>
      </w:pPr>
      <w:r>
        <w:rPr>
          <w:rFonts w:ascii="Times New Roman" w:hAnsi="Times New Roman"/>
          <w:b/>
          <w:sz w:val="24"/>
          <w:szCs w:val="24"/>
          <w:lang w:val="ar-SA" w:eastAsia="ar-SA"/>
        </w:rPr>
        <w:t>2.</w:t>
      </w:r>
      <w:r>
        <w:rPr>
          <w:rFonts w:ascii="Times New Roman" w:hAnsi="Times New Roman"/>
          <w:b/>
          <w:sz w:val="24"/>
          <w:szCs w:val="24"/>
          <w:lang w:val="ar-SA" w:eastAsia="ar-SA"/>
        </w:rPr>
        <w:tab/>
      </w:r>
      <w:r>
        <w:rPr>
          <w:rFonts w:ascii="Times New Roman" w:hAnsi="Times New Roman"/>
          <w:b/>
          <w:sz w:val="24"/>
          <w:szCs w:val="24"/>
          <w:lang w:eastAsia="ar-SA"/>
        </w:rPr>
        <w:t>УСЛОВИЯ СТРАХОВАНИЯ</w:t>
      </w:r>
    </w:p>
    <w:p w:rsidR="000D5052" w:rsidRDefault="000D5052" w:rsidP="000D5052">
      <w:pPr>
        <w:tabs>
          <w:tab w:val="left" w:pos="0"/>
        </w:tabs>
        <w:spacing w:after="0" w:line="240" w:lineRule="auto"/>
        <w:ind w:firstLine="567"/>
        <w:jc w:val="both"/>
        <w:rPr>
          <w:rFonts w:ascii="Times New Roman" w:hAnsi="Times New Roman"/>
          <w:sz w:val="24"/>
          <w:szCs w:val="24"/>
          <w:highlight w:val="yellow"/>
          <w:lang w:eastAsia="ar-SA"/>
        </w:rPr>
      </w:pPr>
      <w:r>
        <w:rPr>
          <w:rFonts w:ascii="Times New Roman" w:hAnsi="Times New Roman"/>
          <w:sz w:val="24"/>
          <w:szCs w:val="24"/>
          <w:lang w:eastAsia="ar-SA"/>
        </w:rPr>
        <w:t xml:space="preserve">2.1. По настоящему контракту объектом страхования являются имущественные интересы, связанные с риском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Страхователя на территории Российской Федерации. </w:t>
      </w:r>
    </w:p>
    <w:p w:rsidR="000D5052" w:rsidRDefault="000D5052" w:rsidP="000D5052">
      <w:pPr>
        <w:pStyle w:val="10"/>
        <w:tabs>
          <w:tab w:val="left" w:pos="0"/>
        </w:tabs>
        <w:ind w:firstLine="567"/>
        <w:rPr>
          <w:rFonts w:ascii="Times New Roman" w:hAnsi="Times New Roman"/>
          <w:lang w:eastAsia="ar-SA"/>
        </w:rPr>
      </w:pPr>
      <w:r>
        <w:rPr>
          <w:rFonts w:ascii="Times New Roman" w:hAnsi="Times New Roman"/>
          <w:lang w:eastAsia="ar-SA"/>
        </w:rPr>
        <w:t xml:space="preserve">2.2. В случае необходимости прекращения использования конкретных транспортных средств, связанного с полной гибелью (утратой, в том числе в связи со списанием) или сменой собственника, Страховщик возвращает Получателю услуг часть страховой премии за не истекший срок действия настоящего контракта и расходов на ведение дела Страховщика, в установленные законодательством сроки. </w:t>
      </w:r>
    </w:p>
    <w:p w:rsidR="000D5052" w:rsidRDefault="000D5052" w:rsidP="000D5052">
      <w:pPr>
        <w:pStyle w:val="10"/>
        <w:shd w:val="clear" w:color="auto" w:fill="FFFFFF"/>
        <w:ind w:firstLine="567"/>
        <w:rPr>
          <w:rFonts w:ascii="Times New Roman" w:hAnsi="Times New Roman"/>
          <w:lang w:eastAsia="ar-SA"/>
        </w:rPr>
      </w:pPr>
      <w:r>
        <w:rPr>
          <w:rFonts w:ascii="Times New Roman" w:hAnsi="Times New Roman"/>
          <w:lang w:eastAsia="ar-SA"/>
        </w:rPr>
        <w:t xml:space="preserve">2.3. Страховая сумма, в пределах которой Страховщик обязуется при наступлении страхового случая (независимо от их числа в течение срока действия контракта обязательного страхования) возместить потерпевшим вред, установлена Федеральным </w:t>
      </w:r>
      <w:r>
        <w:rPr>
          <w:rFonts w:ascii="Times New Roman" w:hAnsi="Times New Roman"/>
          <w:lang w:eastAsia="ar-SA"/>
        </w:rPr>
        <w:lastRenderedPageBreak/>
        <w:t xml:space="preserve">законом </w:t>
      </w:r>
      <w:r>
        <w:rPr>
          <w:rFonts w:ascii="Times New Roman" w:hAnsi="Times New Roman"/>
        </w:rPr>
        <w:t>от 25.04.2002 № 40-ФЗ «Об обязательном страховании гражданской ответственности владельцев транспортных средств»</w:t>
      </w:r>
      <w:r>
        <w:rPr>
          <w:rFonts w:ascii="Times New Roman" w:hAnsi="Times New Roman"/>
          <w:lang w:eastAsia="ar-SA"/>
        </w:rPr>
        <w:t>.</w:t>
      </w:r>
    </w:p>
    <w:p w:rsidR="000D5052" w:rsidRDefault="000D5052" w:rsidP="000D5052">
      <w:pPr>
        <w:pStyle w:val="parametervalue"/>
        <w:spacing w:before="0" w:beforeAutospacing="0" w:after="0" w:afterAutospacing="0"/>
        <w:ind w:firstLine="567"/>
        <w:jc w:val="both"/>
        <w:rPr>
          <w:highlight w:val="yellow"/>
          <w:lang w:eastAsia="ar-SA"/>
        </w:rPr>
      </w:pPr>
      <w:r>
        <w:t>2.4. Начало действия соответствующего страхового полиса устанавливается с момента окончания действия предыдущего (при наличии такового, либо с даты выдачи). Срок действия страхового полиса составляет 12 месяцев с начала действия соответствующего страхового полиса.</w:t>
      </w:r>
      <w:r>
        <w:rPr>
          <w:highlight w:val="yellow"/>
        </w:rPr>
        <w:t xml:space="preserve"> </w:t>
      </w:r>
    </w:p>
    <w:p w:rsidR="000D5052" w:rsidRDefault="000D5052" w:rsidP="000D5052">
      <w:pPr>
        <w:pStyle w:val="10"/>
        <w:shd w:val="clear" w:color="auto" w:fill="FFFFFF"/>
        <w:ind w:firstLine="567"/>
        <w:rPr>
          <w:rFonts w:ascii="Times New Roman" w:hAnsi="Times New Roman"/>
          <w:lang w:eastAsia="ar-SA"/>
        </w:rPr>
      </w:pPr>
      <w:r>
        <w:rPr>
          <w:rFonts w:ascii="Times New Roman" w:hAnsi="Times New Roman"/>
          <w:lang w:eastAsia="ar-SA"/>
        </w:rPr>
        <w:t>2.5. Для управления каждого из автомобилей предусмотрен неограниченный круг водителей. Период использования автотранспорта – 12 месяцев.</w:t>
      </w:r>
    </w:p>
    <w:p w:rsidR="000D5052" w:rsidRDefault="000D5052" w:rsidP="000D5052">
      <w:pPr>
        <w:pStyle w:val="10"/>
        <w:shd w:val="clear" w:color="auto" w:fill="FFFFFF"/>
        <w:ind w:firstLine="567"/>
        <w:rPr>
          <w:rFonts w:ascii="Times New Roman" w:hAnsi="Times New Roman"/>
          <w:lang w:eastAsia="ar-SA"/>
        </w:rPr>
      </w:pPr>
      <w:r>
        <w:rPr>
          <w:rFonts w:ascii="Times New Roman" w:hAnsi="Times New Roman"/>
          <w:lang w:eastAsia="ar-SA"/>
        </w:rPr>
        <w:t xml:space="preserve">2.6. Место оказания услуг: </w:t>
      </w:r>
      <w:r w:rsidR="004E0686">
        <w:rPr>
          <w:rFonts w:ascii="Times New Roman" w:hAnsi="Times New Roman"/>
          <w:lang w:eastAsia="ar-SA"/>
        </w:rPr>
        <w:t xml:space="preserve">Санкт Петербург и </w:t>
      </w:r>
      <w:r w:rsidR="004E0686">
        <w:rPr>
          <w:rFonts w:ascii="Times New Roman" w:hAnsi="Times New Roman"/>
          <w:noProof/>
        </w:rPr>
        <w:t>Ленинградская область</w:t>
      </w:r>
      <w:r>
        <w:rPr>
          <w:rFonts w:ascii="Times New Roman" w:hAnsi="Times New Roman"/>
          <w:noProof/>
        </w:rPr>
        <w:t>, территория страхового покрытия – Российская Федерация.</w:t>
      </w:r>
    </w:p>
    <w:p w:rsidR="000D5052" w:rsidRDefault="000D5052" w:rsidP="000D5052">
      <w:pPr>
        <w:pStyle w:val="10"/>
        <w:shd w:val="clear" w:color="auto" w:fill="FFFFFF"/>
        <w:ind w:firstLine="0"/>
        <w:rPr>
          <w:rFonts w:ascii="Times New Roman" w:hAnsi="Times New Roman"/>
          <w:highlight w:val="yellow"/>
          <w:lang w:eastAsia="ar-SA"/>
        </w:rPr>
      </w:pPr>
    </w:p>
    <w:p w:rsidR="000D5052" w:rsidRDefault="000D5052" w:rsidP="000D5052">
      <w:pPr>
        <w:spacing w:after="0" w:line="240" w:lineRule="auto"/>
        <w:ind w:right="57"/>
        <w:jc w:val="center"/>
        <w:rPr>
          <w:rFonts w:ascii="Times New Roman" w:hAnsi="Times New Roman"/>
          <w:b/>
          <w:bCs/>
          <w:sz w:val="24"/>
          <w:szCs w:val="24"/>
        </w:rPr>
      </w:pPr>
      <w:r>
        <w:rPr>
          <w:rFonts w:ascii="Times New Roman" w:hAnsi="Times New Roman"/>
          <w:b/>
          <w:bCs/>
          <w:sz w:val="24"/>
          <w:szCs w:val="24"/>
        </w:rPr>
        <w:t>3. ПРАВА И ОБЯЗАННОСТИ СТОРОН</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3.1. Страхователь обязан:</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 xml:space="preserve">3.1.1. Предоставить Страховщику в письменном виде заявление на страхование по установленной форме и указать в нем достоверные и достаточные для выдачи полисов сведения. </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3.1.2. При наступлении страхового случая:</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 принять все возможные и целесообразные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в соответствии с Правилами страхования;</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 незамедлительно сообщить в органы ГИБДД о происшедшем дорожно-транспортном происшествии;</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3.1.3. Произвести оплату страховой премии в порядке безналичного расчёта в порядке, предусмотренном главой 5 настоящего контракта.</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3.1.4. В период действия настоящего контракта обязан незамедлительно сообщать в письменной форме Страховщику об изменении сведений, указанных в полисах.</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3.2. Страховщик обязан:</w:t>
      </w:r>
    </w:p>
    <w:p w:rsidR="000D5052" w:rsidRDefault="000D5052" w:rsidP="000D5052">
      <w:pPr>
        <w:pStyle w:val="ConsNonformat"/>
        <w:ind w:right="57" w:firstLine="567"/>
        <w:jc w:val="both"/>
        <w:rPr>
          <w:rFonts w:ascii="Times New Roman" w:hAnsi="Times New Roman" w:cs="Times New Roman"/>
          <w:sz w:val="24"/>
          <w:szCs w:val="24"/>
        </w:rPr>
      </w:pPr>
      <w:r>
        <w:rPr>
          <w:rFonts w:ascii="Times New Roman" w:hAnsi="Times New Roman" w:cs="Times New Roman"/>
          <w:sz w:val="24"/>
          <w:szCs w:val="24"/>
        </w:rPr>
        <w:t>3.2.1. При заключении контракта ознакомить Страхователя с Правилами страхования.</w:t>
      </w:r>
    </w:p>
    <w:p w:rsidR="000D5052" w:rsidRDefault="000D5052" w:rsidP="000D5052">
      <w:pPr>
        <w:pStyle w:val="ConsNonformat"/>
        <w:ind w:right="57" w:firstLine="567"/>
        <w:jc w:val="both"/>
        <w:rPr>
          <w:rFonts w:ascii="Times New Roman" w:hAnsi="Times New Roman" w:cs="Times New Roman"/>
          <w:sz w:val="24"/>
          <w:szCs w:val="24"/>
        </w:rPr>
      </w:pPr>
      <w:r>
        <w:rPr>
          <w:rFonts w:ascii="Times New Roman" w:hAnsi="Times New Roman" w:cs="Times New Roman"/>
          <w:sz w:val="24"/>
          <w:szCs w:val="24"/>
        </w:rPr>
        <w:t>3.2.2. Консультировать Страхователя по вопросам, связанным с обязательным страхованием.</w:t>
      </w:r>
    </w:p>
    <w:p w:rsidR="000D5052" w:rsidRDefault="000D5052" w:rsidP="000D5052">
      <w:pPr>
        <w:pStyle w:val="ConsNonformat"/>
        <w:ind w:right="57" w:firstLine="567"/>
        <w:jc w:val="both"/>
        <w:rPr>
          <w:rFonts w:ascii="Times New Roman" w:hAnsi="Times New Roman" w:cs="Times New Roman"/>
          <w:sz w:val="24"/>
          <w:szCs w:val="24"/>
        </w:rPr>
      </w:pPr>
      <w:r>
        <w:rPr>
          <w:rFonts w:ascii="Times New Roman" w:hAnsi="Times New Roman" w:cs="Times New Roman"/>
          <w:sz w:val="24"/>
          <w:szCs w:val="24"/>
        </w:rPr>
        <w:t xml:space="preserve">3.2.3. После подписания контракта оформить и выдать Страхователю страховой полис на транспортное средство Страхователя. </w:t>
      </w:r>
    </w:p>
    <w:p w:rsidR="000D5052" w:rsidRDefault="000D5052" w:rsidP="000D5052">
      <w:pPr>
        <w:pStyle w:val="ConsNonformat"/>
        <w:ind w:right="57" w:firstLine="567"/>
        <w:jc w:val="both"/>
        <w:rPr>
          <w:rFonts w:ascii="Times New Roman" w:hAnsi="Times New Roman" w:cs="Times New Roman"/>
          <w:sz w:val="24"/>
          <w:szCs w:val="24"/>
        </w:rPr>
      </w:pPr>
      <w:r>
        <w:rPr>
          <w:rFonts w:ascii="Times New Roman" w:hAnsi="Times New Roman" w:cs="Times New Roman"/>
          <w:sz w:val="24"/>
          <w:szCs w:val="24"/>
        </w:rPr>
        <w:t>3.2.4. Бесплатно выдать перечень представителей Страховщика в субъектах Российской Федерации.</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3.2.5. Назначить ответственное лицо по исполнению и обслуживанию настоящего контракта и обеспечить за свой счет его выезд по адресу Страхователя для оформления необходимой документации в течение 1 (одного) рабочего дня с момента подписания Сторонами настоящего контракта.</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3.2.6. Давать Страхователю разъяснения по всем вопросам, касающимся исполнения настоящего контракта.</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 xml:space="preserve">3.2.7. При наступлении страховых случаев рассмотреть заявление о страховой выплате и приложенные к нему документы, а также произвести страховую выплату, либо мотивированно отказать в страховой выплате в срок, предусмотренный Правилами страхования. </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3.2.8 Незамедлительно сообщать Страхователю о любых проблемах или задержках в исполнении положений настоящего контракта, а так же об отзыве или приостановлении Лицензии Страховщика.</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3.2.9. В течение 2 (двух) рабочих дней с момента предоставления на замену страхового полиса, в связи с изменением сведений, содержащихся в них, выдать Страхователю переоформленные (новые) страховой полис обязательного страхования.</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lastRenderedPageBreak/>
        <w:t>3.2.10. В случае досрочного прекращения страхового полиса денежные средства возмещаются пропорционально времени, в течени</w:t>
      </w:r>
      <w:r w:rsidR="004E0686">
        <w:rPr>
          <w:rFonts w:ascii="Times New Roman" w:hAnsi="Times New Roman"/>
          <w:sz w:val="24"/>
          <w:szCs w:val="24"/>
        </w:rPr>
        <w:t>е</w:t>
      </w:r>
      <w:r>
        <w:rPr>
          <w:rFonts w:ascii="Times New Roman" w:hAnsi="Times New Roman"/>
          <w:sz w:val="24"/>
          <w:szCs w:val="24"/>
        </w:rPr>
        <w:t xml:space="preserve"> которого действовало страхование на расчётный счёт Страхователя, на основании письменного заявления.</w:t>
      </w:r>
    </w:p>
    <w:p w:rsidR="000D5052" w:rsidRDefault="000D5052" w:rsidP="000D5052">
      <w:pPr>
        <w:spacing w:after="0" w:line="240" w:lineRule="auto"/>
        <w:ind w:right="57"/>
        <w:jc w:val="both"/>
        <w:rPr>
          <w:rFonts w:ascii="Times New Roman" w:hAnsi="Times New Roman"/>
          <w:sz w:val="24"/>
          <w:szCs w:val="24"/>
          <w:highlight w:val="yellow"/>
        </w:rPr>
      </w:pPr>
    </w:p>
    <w:p w:rsidR="000D5052" w:rsidRDefault="000D5052" w:rsidP="000D5052">
      <w:pPr>
        <w:spacing w:after="0" w:line="240" w:lineRule="auto"/>
        <w:ind w:right="57"/>
        <w:jc w:val="center"/>
        <w:rPr>
          <w:rFonts w:ascii="Times New Roman" w:hAnsi="Times New Roman"/>
          <w:b/>
          <w:bCs/>
          <w:sz w:val="24"/>
          <w:szCs w:val="24"/>
        </w:rPr>
      </w:pPr>
      <w:r>
        <w:rPr>
          <w:rFonts w:ascii="Times New Roman" w:hAnsi="Times New Roman"/>
          <w:b/>
          <w:bCs/>
          <w:sz w:val="24"/>
          <w:szCs w:val="24"/>
        </w:rPr>
        <w:t>4.СРОКИ И УСЛОВИЯ ПРЕДОСТАВЛЕНИЯ УСЛУГ</w:t>
      </w:r>
    </w:p>
    <w:p w:rsidR="000D5052" w:rsidRDefault="000D5052" w:rsidP="000D5052">
      <w:pPr>
        <w:snapToGrid w:val="0"/>
        <w:spacing w:after="0" w:line="240" w:lineRule="auto"/>
        <w:ind w:right="57" w:firstLine="567"/>
        <w:jc w:val="both"/>
        <w:rPr>
          <w:rFonts w:ascii="Times New Roman" w:hAnsi="Times New Roman"/>
          <w:sz w:val="24"/>
          <w:szCs w:val="24"/>
        </w:rPr>
      </w:pPr>
      <w:r>
        <w:rPr>
          <w:rFonts w:ascii="Times New Roman" w:hAnsi="Times New Roman"/>
          <w:sz w:val="24"/>
          <w:szCs w:val="24"/>
        </w:rPr>
        <w:t xml:space="preserve">4.1. Страховщик предоставляет услуги страхования гражданской ответственности владельцев транспортных средств в отношении транспортных средств, владельцем которых является Страхователь. </w:t>
      </w:r>
    </w:p>
    <w:p w:rsidR="000D5052" w:rsidRDefault="000D5052" w:rsidP="000D5052">
      <w:pPr>
        <w:shd w:val="clear" w:color="auto" w:fill="FFFFFF"/>
        <w:tabs>
          <w:tab w:val="left" w:pos="-1843"/>
        </w:tabs>
        <w:spacing w:after="0" w:line="240" w:lineRule="auto"/>
        <w:ind w:right="57" w:firstLine="567"/>
        <w:jc w:val="both"/>
        <w:rPr>
          <w:rFonts w:ascii="Times New Roman" w:hAnsi="Times New Roman"/>
          <w:sz w:val="24"/>
          <w:szCs w:val="24"/>
        </w:rPr>
      </w:pPr>
      <w:r>
        <w:rPr>
          <w:rFonts w:ascii="Times New Roman" w:hAnsi="Times New Roman"/>
          <w:sz w:val="24"/>
          <w:szCs w:val="24"/>
        </w:rPr>
        <w:t xml:space="preserve">4.2. Срок, в течение которого происходит страхование автотранспорта – не позднее </w:t>
      </w:r>
      <w:r w:rsidR="0016279E">
        <w:rPr>
          <w:rFonts w:ascii="Times New Roman" w:hAnsi="Times New Roman"/>
          <w:sz w:val="24"/>
          <w:szCs w:val="24"/>
        </w:rPr>
        <w:t>20</w:t>
      </w:r>
      <w:r>
        <w:rPr>
          <w:rFonts w:ascii="Times New Roman" w:hAnsi="Times New Roman"/>
          <w:sz w:val="24"/>
          <w:szCs w:val="24"/>
        </w:rPr>
        <w:t xml:space="preserve"> рабочих дней с даты подписания контракта.</w:t>
      </w:r>
    </w:p>
    <w:p w:rsidR="000D5052" w:rsidRDefault="000D5052" w:rsidP="000D5052">
      <w:pPr>
        <w:snapToGrid w:val="0"/>
        <w:spacing w:after="0" w:line="240" w:lineRule="auto"/>
        <w:ind w:right="57" w:firstLine="567"/>
        <w:jc w:val="both"/>
        <w:rPr>
          <w:rFonts w:ascii="Times New Roman" w:hAnsi="Times New Roman"/>
          <w:sz w:val="24"/>
          <w:szCs w:val="24"/>
        </w:rPr>
      </w:pPr>
      <w:r>
        <w:rPr>
          <w:rFonts w:ascii="Times New Roman" w:hAnsi="Times New Roman"/>
          <w:sz w:val="24"/>
          <w:szCs w:val="24"/>
        </w:rPr>
        <w:t>4.3. Страховая сумма, в пределах которой Страховщик обязуется при наступлении каждого страхового случая независимо от их числа в течение срока действия контракта возместить потерпевшим причинённый вред, определяется в порядке, установленном действующим законодательством.</w:t>
      </w:r>
    </w:p>
    <w:p w:rsidR="000D5052" w:rsidRDefault="000D5052" w:rsidP="000D5052">
      <w:pPr>
        <w:snapToGrid w:val="0"/>
        <w:spacing w:after="0" w:line="240" w:lineRule="auto"/>
        <w:ind w:right="57" w:firstLine="567"/>
        <w:jc w:val="both"/>
        <w:rPr>
          <w:rFonts w:ascii="Times New Roman" w:hAnsi="Times New Roman"/>
          <w:sz w:val="24"/>
          <w:szCs w:val="24"/>
        </w:rPr>
      </w:pPr>
      <w:r>
        <w:rPr>
          <w:rFonts w:ascii="Times New Roman" w:hAnsi="Times New Roman"/>
          <w:sz w:val="24"/>
          <w:szCs w:val="24"/>
        </w:rPr>
        <w:t>4.4. Страховым случаем признаётся причинение в результате дорожно-транспортного происшествия в период действия контракта вреда жизни, здоровью или имуществу потерпевшего, которое влечёт за собой обязанность Страховщика произвести страховую выплату.</w:t>
      </w:r>
    </w:p>
    <w:p w:rsidR="000D5052" w:rsidRDefault="000D5052" w:rsidP="000D5052">
      <w:pPr>
        <w:snapToGrid w:val="0"/>
        <w:spacing w:after="0" w:line="240" w:lineRule="auto"/>
        <w:ind w:right="57"/>
        <w:jc w:val="both"/>
        <w:rPr>
          <w:rFonts w:ascii="Times New Roman" w:hAnsi="Times New Roman"/>
          <w:sz w:val="24"/>
          <w:szCs w:val="24"/>
        </w:rPr>
      </w:pPr>
    </w:p>
    <w:p w:rsidR="000D5052" w:rsidRDefault="000D5052" w:rsidP="000D5052">
      <w:pPr>
        <w:spacing w:after="0" w:line="240" w:lineRule="auto"/>
        <w:ind w:right="57"/>
        <w:jc w:val="center"/>
        <w:rPr>
          <w:rFonts w:ascii="Times New Roman" w:hAnsi="Times New Roman"/>
          <w:b/>
          <w:bCs/>
          <w:sz w:val="24"/>
          <w:szCs w:val="24"/>
        </w:rPr>
      </w:pPr>
      <w:r>
        <w:rPr>
          <w:rFonts w:ascii="Times New Roman" w:hAnsi="Times New Roman"/>
          <w:b/>
          <w:bCs/>
          <w:sz w:val="24"/>
          <w:szCs w:val="24"/>
        </w:rPr>
        <w:t>5. ЦЕНА КОНТРАКТА И ПОРЯДОК РАСЧЕТОВ</w:t>
      </w:r>
    </w:p>
    <w:p w:rsidR="00640684" w:rsidRDefault="000D5052" w:rsidP="000D5052">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24"/>
          <w:szCs w:val="24"/>
          <w:lang w:eastAsia="ar-SA"/>
        </w:rPr>
      </w:pPr>
      <w:r>
        <w:rPr>
          <w:rFonts w:ascii="Times New Roman" w:hAnsi="Times New Roman"/>
          <w:sz w:val="24"/>
          <w:szCs w:val="24"/>
          <w:lang w:eastAsia="ar-SA"/>
        </w:rPr>
        <w:t xml:space="preserve">5.1. На основании установленных базовых ставок страховых тарифов и применяемых коэффициентов, зависящих от технических характеристик, конструктивных особенностей и назначения транспортных средств, размер общей страховой премии составляет </w:t>
      </w:r>
      <w:r w:rsidR="001C4C7C">
        <w:rPr>
          <w:rFonts w:ascii="Times New Roman" w:hAnsi="Times New Roman"/>
          <w:b/>
          <w:sz w:val="24"/>
          <w:szCs w:val="24"/>
          <w:lang w:eastAsia="ar-SA"/>
        </w:rPr>
        <w:t>_________________</w:t>
      </w:r>
      <w:r w:rsidR="00F244D7">
        <w:rPr>
          <w:rFonts w:ascii="Times New Roman" w:hAnsi="Times New Roman"/>
          <w:b/>
          <w:sz w:val="24"/>
          <w:szCs w:val="24"/>
          <w:lang w:eastAsia="ar-SA"/>
        </w:rPr>
        <w:t xml:space="preserve"> </w:t>
      </w:r>
      <w:r w:rsidR="004D6739" w:rsidRPr="004D6739">
        <w:rPr>
          <w:rFonts w:ascii="Times New Roman" w:hAnsi="Times New Roman"/>
          <w:b/>
          <w:sz w:val="24"/>
          <w:szCs w:val="24"/>
          <w:lang w:eastAsia="ar-SA"/>
        </w:rPr>
        <w:t>(</w:t>
      </w:r>
      <w:r w:rsidR="001C4C7C">
        <w:rPr>
          <w:rFonts w:ascii="Times New Roman" w:hAnsi="Times New Roman"/>
          <w:b/>
          <w:sz w:val="24"/>
          <w:szCs w:val="24"/>
          <w:lang w:eastAsia="ar-SA"/>
        </w:rPr>
        <w:t>____________________________</w:t>
      </w:r>
      <w:r w:rsidR="004D6739" w:rsidRPr="004D6739">
        <w:rPr>
          <w:rFonts w:ascii="Times New Roman" w:hAnsi="Times New Roman"/>
          <w:b/>
          <w:sz w:val="24"/>
          <w:szCs w:val="24"/>
          <w:lang w:eastAsia="ar-SA"/>
        </w:rPr>
        <w:t>) рубл</w:t>
      </w:r>
      <w:r w:rsidR="00767D4E">
        <w:rPr>
          <w:rFonts w:ascii="Times New Roman" w:hAnsi="Times New Roman"/>
          <w:b/>
          <w:sz w:val="24"/>
          <w:szCs w:val="24"/>
          <w:lang w:eastAsia="ar-SA"/>
        </w:rPr>
        <w:t>ей</w:t>
      </w:r>
      <w:r w:rsidR="004D6739" w:rsidRPr="004D6739">
        <w:rPr>
          <w:rFonts w:ascii="Times New Roman" w:hAnsi="Times New Roman"/>
          <w:b/>
          <w:sz w:val="24"/>
          <w:szCs w:val="24"/>
          <w:lang w:eastAsia="ar-SA"/>
        </w:rPr>
        <w:t xml:space="preserve"> </w:t>
      </w:r>
      <w:r w:rsidR="001C4C7C">
        <w:rPr>
          <w:rFonts w:ascii="Times New Roman" w:hAnsi="Times New Roman"/>
          <w:b/>
          <w:sz w:val="24"/>
          <w:szCs w:val="24"/>
          <w:lang w:eastAsia="ar-SA"/>
        </w:rPr>
        <w:t>_____</w:t>
      </w:r>
      <w:r w:rsidR="0077240D">
        <w:rPr>
          <w:rFonts w:ascii="Times New Roman" w:hAnsi="Times New Roman"/>
          <w:b/>
          <w:sz w:val="24"/>
          <w:szCs w:val="24"/>
          <w:lang w:eastAsia="ar-SA"/>
        </w:rPr>
        <w:t>копе</w:t>
      </w:r>
      <w:r w:rsidR="001C4C7C">
        <w:rPr>
          <w:rFonts w:ascii="Times New Roman" w:hAnsi="Times New Roman"/>
          <w:b/>
          <w:sz w:val="24"/>
          <w:szCs w:val="24"/>
          <w:lang w:eastAsia="ar-SA"/>
        </w:rPr>
        <w:t>ек</w:t>
      </w:r>
      <w:r w:rsidR="004D6739" w:rsidRPr="004D6739">
        <w:rPr>
          <w:rFonts w:ascii="Times New Roman" w:hAnsi="Times New Roman"/>
          <w:b/>
          <w:sz w:val="24"/>
          <w:szCs w:val="24"/>
          <w:lang w:eastAsia="ar-SA"/>
        </w:rPr>
        <w:t>, без НДС.</w:t>
      </w:r>
    </w:p>
    <w:p w:rsidR="000D5052" w:rsidRDefault="000D5052" w:rsidP="000D5052">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ar-SA"/>
        </w:rPr>
        <w:t xml:space="preserve">(Приложение 1 к настоящему контракту). Оплата производится по безналичному расчёту, по факту оказания услуг, оформления и передачи Страхователю страховых полисов на транспортные средства в течение </w:t>
      </w:r>
      <w:r w:rsidR="00640684">
        <w:rPr>
          <w:rFonts w:ascii="Times New Roman" w:hAnsi="Times New Roman"/>
          <w:sz w:val="24"/>
          <w:szCs w:val="24"/>
          <w:lang w:eastAsia="ar-SA"/>
        </w:rPr>
        <w:t>10</w:t>
      </w:r>
      <w:r>
        <w:rPr>
          <w:rFonts w:ascii="Times New Roman" w:hAnsi="Times New Roman"/>
          <w:sz w:val="24"/>
          <w:szCs w:val="24"/>
          <w:lang w:eastAsia="ar-SA"/>
        </w:rPr>
        <w:t xml:space="preserve"> рабочих дней после подписания обеими сторонами акта об оказании услуг, на основании счета (счета-фактуры). Изменение Правительством страховых тарифов в течение срока действия контракта не влечёт за собой изменение страховой премии по оплаченным </w:t>
      </w:r>
      <w:r>
        <w:rPr>
          <w:rFonts w:ascii="Times New Roman" w:hAnsi="Times New Roman"/>
          <w:sz w:val="24"/>
          <w:szCs w:val="24"/>
        </w:rPr>
        <w:t>страховым полисам</w:t>
      </w:r>
      <w:r>
        <w:rPr>
          <w:rFonts w:ascii="Times New Roman" w:hAnsi="Times New Roman"/>
          <w:sz w:val="24"/>
          <w:szCs w:val="24"/>
          <w:lang w:eastAsia="ar-SA"/>
        </w:rPr>
        <w:t>.</w:t>
      </w:r>
    </w:p>
    <w:p w:rsidR="000D5052" w:rsidRDefault="000D5052" w:rsidP="000D5052">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24"/>
          <w:szCs w:val="24"/>
          <w:lang w:eastAsia="ar-SA"/>
        </w:rPr>
      </w:pPr>
      <w:r w:rsidRPr="00BF363B">
        <w:rPr>
          <w:rFonts w:ascii="Times New Roman" w:hAnsi="Times New Roman"/>
          <w:sz w:val="24"/>
          <w:szCs w:val="24"/>
          <w:lang w:eastAsia="ar-SA"/>
        </w:rPr>
        <w:t xml:space="preserve">5.2. Источник финансирования </w:t>
      </w:r>
      <w:r>
        <w:rPr>
          <w:rFonts w:ascii="Times New Roman" w:hAnsi="Times New Roman"/>
          <w:sz w:val="24"/>
          <w:szCs w:val="24"/>
          <w:lang w:eastAsia="ar-SA"/>
        </w:rPr>
        <w:t>контракта –</w:t>
      </w:r>
      <w:r w:rsidRPr="00BF363B">
        <w:rPr>
          <w:rFonts w:ascii="Times New Roman" w:hAnsi="Times New Roman"/>
          <w:sz w:val="24"/>
          <w:szCs w:val="24"/>
          <w:lang w:eastAsia="ar-SA"/>
        </w:rPr>
        <w:t xml:space="preserve"> </w:t>
      </w:r>
      <w:r w:rsidR="00640684">
        <w:rPr>
          <w:rFonts w:ascii="Times New Roman" w:hAnsi="Times New Roman"/>
          <w:sz w:val="24"/>
          <w:szCs w:val="24"/>
          <w:lang w:eastAsia="ar-SA"/>
        </w:rPr>
        <w:t>федеральный бюджет.</w:t>
      </w:r>
      <w:r>
        <w:rPr>
          <w:rFonts w:ascii="Times New Roman" w:hAnsi="Times New Roman"/>
          <w:sz w:val="24"/>
          <w:szCs w:val="24"/>
        </w:rPr>
        <w:t xml:space="preserve"> </w:t>
      </w:r>
    </w:p>
    <w:p w:rsidR="000D5052" w:rsidRDefault="000D5052" w:rsidP="000D5052">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5.3. По соглашению Сторон, цена Контракта, </w:t>
      </w:r>
      <w:r>
        <w:rPr>
          <w:rFonts w:ascii="Times New Roman" w:hAnsi="Times New Roman"/>
          <w:color w:val="000000"/>
          <w:sz w:val="24"/>
          <w:szCs w:val="24"/>
        </w:rPr>
        <w:t>может быть снижена без изменения предусмотренных контрактом объёма услуг и иных условий исполнения контракта. При этом Стороны составляют и подписывают дополнительное соглашение к Контракту.</w:t>
      </w:r>
    </w:p>
    <w:p w:rsidR="000D5052" w:rsidRPr="002C7806"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 xml:space="preserve">5.4. По соглашению Сторон, возможно увеличение предусмотренного Контрактом объёма услуг не более чем на </w:t>
      </w:r>
      <w:r w:rsidRPr="002C7806">
        <w:rPr>
          <w:rFonts w:ascii="Times New Roman" w:hAnsi="Times New Roman"/>
          <w:sz w:val="24"/>
          <w:szCs w:val="24"/>
        </w:rPr>
        <w:t>десять процентов или уменьшение предусмотренного Контрактом количества объёма услуг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объёму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объёма услуги, Стороны контракта обязаны уменьшить цену Контракта исходя из цены единицы услуги.</w:t>
      </w:r>
    </w:p>
    <w:p w:rsidR="000D5052" w:rsidRPr="002C7806" w:rsidRDefault="000D5052" w:rsidP="000D5052">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24"/>
          <w:szCs w:val="24"/>
        </w:rPr>
      </w:pPr>
      <w:r w:rsidRPr="002C7806">
        <w:rPr>
          <w:rFonts w:ascii="Times New Roman" w:hAnsi="Times New Roman"/>
          <w:sz w:val="24"/>
          <w:szCs w:val="24"/>
          <w:lang w:eastAsia="ar-SA"/>
        </w:rPr>
        <w:t xml:space="preserve">5.5. В стоимость услуг включены транспортные расходы, </w:t>
      </w:r>
      <w:r w:rsidRPr="002C7806">
        <w:rPr>
          <w:rFonts w:ascii="Times New Roman" w:hAnsi="Times New Roman"/>
          <w:sz w:val="24"/>
          <w:szCs w:val="24"/>
        </w:rPr>
        <w:t xml:space="preserve">налоги, пошлины и прочие сборы, которые Страховщик должен оплачивать в соответствии с условиями контракта или на иных основаниях, расходы на страхование рисков и иные обязательные платежи. </w:t>
      </w:r>
    </w:p>
    <w:p w:rsidR="000D5052" w:rsidRDefault="000D5052" w:rsidP="000D5052">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24"/>
          <w:szCs w:val="24"/>
        </w:rPr>
      </w:pPr>
      <w:r w:rsidRPr="00BF363B">
        <w:rPr>
          <w:rFonts w:ascii="Times New Roman" w:hAnsi="Times New Roman"/>
          <w:sz w:val="24"/>
          <w:szCs w:val="24"/>
          <w:lang w:eastAsia="ar-SA"/>
        </w:rPr>
        <w:t xml:space="preserve">При определении цены контракта применялись страховые тарифы, </w:t>
      </w:r>
      <w:r w:rsidRPr="00BF363B">
        <w:rPr>
          <w:rFonts w:ascii="Times New Roman" w:hAnsi="Times New Roman"/>
          <w:sz w:val="24"/>
          <w:szCs w:val="24"/>
        </w:rPr>
        <w:t>установленные</w:t>
      </w:r>
      <w:r w:rsidRPr="00BF363B">
        <w:rPr>
          <w:rFonts w:ascii="Times New Roman" w:hAnsi="Times New Roman"/>
          <w:color w:val="FF0000"/>
          <w:sz w:val="24"/>
          <w:szCs w:val="24"/>
        </w:rPr>
        <w:t xml:space="preserve"> </w:t>
      </w:r>
      <w:r w:rsidRPr="00BF363B">
        <w:rPr>
          <w:rFonts w:ascii="Times New Roman" w:hAnsi="Times New Roman"/>
          <w:sz w:val="24"/>
          <w:szCs w:val="24"/>
        </w:rPr>
        <w:t xml:space="preserve">Указанием Центрального Банка Российской Федерации (Банк России) от 04 декабря  </w:t>
      </w:r>
      <w:smartTag w:uri="urn:schemas-microsoft-com:office:smarttags" w:element="metricconverter">
        <w:smartTagPr>
          <w:attr w:name="ProductID" w:val="2018 г"/>
        </w:smartTagPr>
        <w:r w:rsidRPr="00BF363B">
          <w:rPr>
            <w:rFonts w:ascii="Times New Roman" w:hAnsi="Times New Roman"/>
            <w:sz w:val="24"/>
            <w:szCs w:val="24"/>
          </w:rPr>
          <w:t>2018 г</w:t>
        </w:r>
      </w:smartTag>
      <w:r w:rsidRPr="00BF363B">
        <w:rPr>
          <w:rFonts w:ascii="Times New Roman" w:hAnsi="Times New Roman"/>
          <w:sz w:val="24"/>
          <w:szCs w:val="24"/>
        </w:rPr>
        <w:t xml:space="preserve"> №5000-У  «О предельных размерах базовых ставок страховых тарифов (их минимальных и максимальных значений, выраженных в рублях),  коэффициентах страховых тарифов, требованиях к структуре страховых тарифов, а также порядке их применения </w:t>
      </w:r>
      <w:r w:rsidRPr="00BF363B">
        <w:rPr>
          <w:rFonts w:ascii="Times New Roman" w:hAnsi="Times New Roman"/>
          <w:sz w:val="24"/>
          <w:szCs w:val="24"/>
        </w:rPr>
        <w:lastRenderedPageBreak/>
        <w:t>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p>
    <w:p w:rsidR="000D5052" w:rsidRPr="00BF363B" w:rsidRDefault="000D5052" w:rsidP="000D5052">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hAnsi="Times New Roman"/>
          <w:sz w:val="24"/>
          <w:szCs w:val="24"/>
        </w:rPr>
      </w:pPr>
    </w:p>
    <w:p w:rsidR="000D5052" w:rsidRPr="002C7806" w:rsidRDefault="000D5052" w:rsidP="000D5052">
      <w:pPr>
        <w:spacing w:after="0" w:line="240" w:lineRule="auto"/>
        <w:ind w:right="57"/>
        <w:jc w:val="center"/>
        <w:rPr>
          <w:rFonts w:ascii="Times New Roman" w:hAnsi="Times New Roman"/>
          <w:b/>
          <w:bCs/>
          <w:sz w:val="24"/>
          <w:szCs w:val="24"/>
        </w:rPr>
      </w:pPr>
      <w:r w:rsidRPr="00BF363B">
        <w:rPr>
          <w:rFonts w:ascii="Times New Roman" w:hAnsi="Times New Roman"/>
          <w:b/>
          <w:bCs/>
          <w:sz w:val="24"/>
          <w:szCs w:val="24"/>
        </w:rPr>
        <w:t>6. ПОРЯДОК ПРИЕМКИ УСЛУГ</w:t>
      </w:r>
    </w:p>
    <w:p w:rsidR="000D5052" w:rsidRPr="002C7806" w:rsidRDefault="000D5052" w:rsidP="000D5052">
      <w:pPr>
        <w:spacing w:after="0" w:line="240" w:lineRule="auto"/>
        <w:ind w:right="57" w:firstLine="567"/>
        <w:jc w:val="both"/>
        <w:rPr>
          <w:rFonts w:ascii="Times New Roman" w:hAnsi="Times New Roman"/>
          <w:kern w:val="2"/>
          <w:sz w:val="24"/>
          <w:szCs w:val="24"/>
        </w:rPr>
      </w:pPr>
      <w:r w:rsidRPr="002C7806">
        <w:rPr>
          <w:rFonts w:ascii="Times New Roman" w:hAnsi="Times New Roman"/>
          <w:kern w:val="2"/>
          <w:sz w:val="24"/>
          <w:szCs w:val="24"/>
        </w:rPr>
        <w:t xml:space="preserve">6.1. Приёмка услуг на соответствие их объёма и качества требованиям, осуществляется уполномоченными представителями сторон в соответствии с требованиями, установленными Федеральным законом от 25.04.2002г. №40-ФЗ «Об обязательном страховании ответственности владельцев транспортных средств», </w:t>
      </w:r>
      <w:r w:rsidRPr="002C7806">
        <w:rPr>
          <w:rFonts w:ascii="Times New Roman" w:hAnsi="Times New Roman"/>
          <w:sz w:val="24"/>
          <w:szCs w:val="24"/>
        </w:rPr>
        <w:t>Правилами страхования</w:t>
      </w:r>
      <w:r w:rsidRPr="002C7806">
        <w:rPr>
          <w:rFonts w:ascii="Times New Roman" w:hAnsi="Times New Roman"/>
          <w:kern w:val="2"/>
          <w:sz w:val="24"/>
          <w:szCs w:val="24"/>
        </w:rPr>
        <w:t>.</w:t>
      </w:r>
    </w:p>
    <w:p w:rsidR="000D5052" w:rsidRPr="002C7806" w:rsidRDefault="000D5052" w:rsidP="000D5052">
      <w:pPr>
        <w:widowControl w:val="0"/>
        <w:autoSpaceDE w:val="0"/>
        <w:autoSpaceDN w:val="0"/>
        <w:adjustRightInd w:val="0"/>
        <w:spacing w:after="0" w:line="240" w:lineRule="auto"/>
        <w:ind w:right="57" w:firstLine="567"/>
        <w:jc w:val="both"/>
        <w:rPr>
          <w:rFonts w:ascii="Times New Roman" w:hAnsi="Times New Roman"/>
          <w:sz w:val="24"/>
          <w:szCs w:val="24"/>
        </w:rPr>
      </w:pPr>
      <w:r w:rsidRPr="002C7806">
        <w:rPr>
          <w:rFonts w:ascii="Times New Roman" w:hAnsi="Times New Roman"/>
          <w:sz w:val="24"/>
          <w:szCs w:val="24"/>
        </w:rPr>
        <w:t xml:space="preserve">6.2. Для проверки оказанных услуг Страховщиком, предусмотренных Контрактом, в части их соответствия условиям Контракта Страхователь </w:t>
      </w:r>
      <w:r w:rsidR="00767D4E">
        <w:rPr>
          <w:rFonts w:ascii="Times New Roman" w:hAnsi="Times New Roman"/>
          <w:sz w:val="24"/>
          <w:szCs w:val="24"/>
        </w:rPr>
        <w:t xml:space="preserve">может </w:t>
      </w:r>
      <w:r w:rsidRPr="002C7806">
        <w:rPr>
          <w:rFonts w:ascii="Times New Roman" w:hAnsi="Times New Roman"/>
          <w:sz w:val="24"/>
          <w:szCs w:val="24"/>
        </w:rPr>
        <w:t>проводит</w:t>
      </w:r>
      <w:r w:rsidR="00767D4E">
        <w:rPr>
          <w:rFonts w:ascii="Times New Roman" w:hAnsi="Times New Roman"/>
          <w:sz w:val="24"/>
          <w:szCs w:val="24"/>
        </w:rPr>
        <w:t>ь</w:t>
      </w:r>
      <w:r w:rsidRPr="002C7806">
        <w:rPr>
          <w:rFonts w:ascii="Times New Roman" w:hAnsi="Times New Roman"/>
          <w:sz w:val="24"/>
          <w:szCs w:val="24"/>
        </w:rPr>
        <w:t xml:space="preserve"> экспертизу. Экспертиза результатов, предусмотренных Контрактом, может проводиться Страхователем своими силами или к её проведению могут привлекаться эксперты, экспертные организации на основании контрактов.</w:t>
      </w:r>
    </w:p>
    <w:p w:rsidR="000D5052" w:rsidRPr="002C7806" w:rsidRDefault="000D5052" w:rsidP="000D5052">
      <w:pPr>
        <w:pStyle w:val="1"/>
        <w:shd w:val="clear" w:color="auto" w:fill="FFFFFF"/>
        <w:tabs>
          <w:tab w:val="left" w:pos="993"/>
        </w:tabs>
        <w:autoSpaceDE w:val="0"/>
        <w:autoSpaceDN w:val="0"/>
        <w:adjustRightInd w:val="0"/>
        <w:ind w:left="0" w:firstLine="567"/>
        <w:jc w:val="both"/>
        <w:rPr>
          <w:noProof/>
        </w:rPr>
      </w:pPr>
      <w:r w:rsidRPr="002C7806">
        <w:rPr>
          <w:noProof/>
        </w:rPr>
        <w:t xml:space="preserve">6.3. В случае привлечения экспертов или экспертных организаций по итогам проведения экспертизы составляется заключение с указанием соответствия (несоответствия)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0D5052" w:rsidRDefault="000D5052" w:rsidP="000D5052">
      <w:pPr>
        <w:pStyle w:val="1"/>
        <w:shd w:val="clear" w:color="auto" w:fill="FFFFFF"/>
        <w:tabs>
          <w:tab w:val="left" w:pos="993"/>
        </w:tabs>
        <w:autoSpaceDE w:val="0"/>
        <w:autoSpaceDN w:val="0"/>
        <w:adjustRightInd w:val="0"/>
        <w:ind w:left="0" w:firstLine="567"/>
        <w:jc w:val="both"/>
        <w:rPr>
          <w:noProof/>
        </w:rPr>
      </w:pPr>
      <w:r w:rsidRPr="002C7806">
        <w:rPr>
          <w:lang w:eastAsia="ar-SA"/>
        </w:rPr>
        <w:t>6.4. Экспертиза осуществляется Страхователем в течение 7 (семи) рабочих дней со дня получения полисов на автотранспорт</w:t>
      </w:r>
      <w:r>
        <w:rPr>
          <w:lang w:eastAsia="ar-SA"/>
        </w:rPr>
        <w:t xml:space="preserve"> и оформляется документом (заключением), составленным в письменной форме.</w:t>
      </w:r>
    </w:p>
    <w:p w:rsidR="000D5052" w:rsidRDefault="000D5052" w:rsidP="000D5052">
      <w:pPr>
        <w:pStyle w:val="NoSpacing"/>
        <w:ind w:firstLine="567"/>
        <w:jc w:val="both"/>
        <w:rPr>
          <w:sz w:val="24"/>
          <w:szCs w:val="24"/>
        </w:rPr>
      </w:pPr>
      <w:r>
        <w:rPr>
          <w:noProof/>
          <w:sz w:val="24"/>
          <w:szCs w:val="24"/>
        </w:rPr>
        <w:t>6.5. </w:t>
      </w:r>
      <w:r>
        <w:rPr>
          <w:sz w:val="24"/>
          <w:szCs w:val="24"/>
        </w:rPr>
        <w:t>В случае выявления по результатам проведения экспертизы несоответствия услуги условиям Контракта Страхователь вправе принять решение об одностороннем отказе от исполнения Контракта.</w:t>
      </w:r>
    </w:p>
    <w:p w:rsidR="000D5052" w:rsidRDefault="000D5052" w:rsidP="000D5052">
      <w:pPr>
        <w:spacing w:after="0" w:line="240" w:lineRule="auto"/>
        <w:ind w:right="57" w:firstLine="567"/>
        <w:jc w:val="both"/>
        <w:rPr>
          <w:rFonts w:ascii="Times New Roman" w:hAnsi="Times New Roman"/>
          <w:b/>
          <w:bCs/>
          <w:sz w:val="16"/>
          <w:szCs w:val="16"/>
        </w:rPr>
      </w:pPr>
    </w:p>
    <w:p w:rsidR="000D5052" w:rsidRDefault="000D5052" w:rsidP="000D5052">
      <w:pPr>
        <w:spacing w:after="0" w:line="240" w:lineRule="auto"/>
        <w:ind w:right="57"/>
        <w:jc w:val="center"/>
        <w:rPr>
          <w:rFonts w:ascii="Times New Roman" w:hAnsi="Times New Roman"/>
          <w:b/>
          <w:bCs/>
          <w:sz w:val="24"/>
          <w:szCs w:val="24"/>
        </w:rPr>
      </w:pPr>
      <w:r>
        <w:rPr>
          <w:rFonts w:ascii="Times New Roman" w:hAnsi="Times New Roman"/>
          <w:b/>
          <w:bCs/>
          <w:sz w:val="24"/>
          <w:szCs w:val="24"/>
        </w:rPr>
        <w:t>7. ОТВЕТСТВЕННОСТЬ СТОРОН</w:t>
      </w:r>
    </w:p>
    <w:p w:rsidR="000D5052" w:rsidRDefault="000D5052" w:rsidP="000D5052">
      <w:pPr>
        <w:spacing w:after="0" w:line="240" w:lineRule="auto"/>
        <w:ind w:firstLine="709"/>
        <w:jc w:val="both"/>
        <w:rPr>
          <w:rFonts w:ascii="Times New Roman" w:hAnsi="Times New Roman"/>
          <w:sz w:val="24"/>
          <w:szCs w:val="24"/>
        </w:rPr>
      </w:pPr>
      <w:r>
        <w:rPr>
          <w:rFonts w:ascii="Times New Roman" w:hAnsi="Times New Roman"/>
          <w:sz w:val="24"/>
          <w:szCs w:val="24"/>
        </w:rPr>
        <w:t>7.1. Ответственность Страхователя.</w:t>
      </w:r>
    </w:p>
    <w:p w:rsidR="000D5052" w:rsidRDefault="000D5052" w:rsidP="000D5052">
      <w:pPr>
        <w:spacing w:after="0" w:line="240" w:lineRule="auto"/>
        <w:ind w:firstLine="709"/>
        <w:jc w:val="both"/>
        <w:rPr>
          <w:rFonts w:ascii="Times New Roman" w:hAnsi="Times New Roman"/>
          <w:sz w:val="24"/>
          <w:szCs w:val="24"/>
        </w:rPr>
      </w:pPr>
      <w:r>
        <w:rPr>
          <w:rFonts w:ascii="Times New Roman" w:hAnsi="Times New Roman"/>
          <w:sz w:val="24"/>
          <w:szCs w:val="24"/>
        </w:rPr>
        <w:t xml:space="preserve">7.1.1. За неисполнение или ненадлежащее исполнение обязательств, предусмотренных Контрактом, Страхователь несёт ответственность в соответствии с действующим законодательством </w:t>
      </w:r>
      <w:r>
        <w:rPr>
          <w:rStyle w:val="3"/>
          <w:rFonts w:ascii="Times New Roman" w:hAnsi="Times New Roman"/>
          <w:sz w:val="24"/>
          <w:szCs w:val="24"/>
        </w:rPr>
        <w:t>Российской Федерации</w:t>
      </w:r>
      <w:r>
        <w:rPr>
          <w:rFonts w:ascii="Times New Roman" w:hAnsi="Times New Roman"/>
          <w:sz w:val="24"/>
          <w:szCs w:val="24"/>
        </w:rPr>
        <w:t>.</w:t>
      </w:r>
    </w:p>
    <w:p w:rsidR="000D5052" w:rsidRDefault="000D5052" w:rsidP="000D5052">
      <w:pPr>
        <w:spacing w:after="0" w:line="240" w:lineRule="auto"/>
        <w:ind w:firstLine="709"/>
        <w:jc w:val="both"/>
        <w:rPr>
          <w:rFonts w:ascii="Times New Roman" w:hAnsi="Times New Roman"/>
          <w:sz w:val="24"/>
          <w:szCs w:val="24"/>
        </w:rPr>
      </w:pPr>
      <w:r>
        <w:rPr>
          <w:rFonts w:ascii="Times New Roman" w:hAnsi="Times New Roman"/>
          <w:sz w:val="24"/>
          <w:szCs w:val="24"/>
        </w:rPr>
        <w:t>7.1.2. В случае просрочки исполнения Страхователем обязательств, предусмотренных Контрактом, а также в иных случаях ненадлежащего исполнения Страхователем обязательств, предусмотренных Контрактом, Страховщик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ставки рефинансирования Центрального банка Российской Федерации от не уплаченной в срок суммы.</w:t>
      </w:r>
    </w:p>
    <w:p w:rsidR="000D5052" w:rsidRDefault="000D5052" w:rsidP="000D5052">
      <w:pPr>
        <w:widowControl w:val="0"/>
        <w:suppressAutoHyphens/>
        <w:autoSpaceDE w:val="0"/>
        <w:autoSpaceDN w:val="0"/>
        <w:adjustRightInd w:val="0"/>
        <w:spacing w:after="0" w:line="240" w:lineRule="auto"/>
        <w:ind w:firstLine="567"/>
        <w:jc w:val="both"/>
        <w:outlineLvl w:val="0"/>
        <w:rPr>
          <w:rFonts w:ascii="Times New Roman" w:hAnsi="Times New Roman"/>
          <w:sz w:val="24"/>
          <w:szCs w:val="24"/>
        </w:rPr>
      </w:pPr>
      <w:r>
        <w:rPr>
          <w:rFonts w:ascii="Times New Roman" w:hAnsi="Times New Roman"/>
          <w:sz w:val="24"/>
          <w:szCs w:val="24"/>
        </w:rPr>
        <w:t>7.1.3.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rsidR="000D5052" w:rsidRDefault="000D5052" w:rsidP="000D5052">
      <w:pPr>
        <w:tabs>
          <w:tab w:val="left" w:pos="4758"/>
        </w:tabs>
        <w:spacing w:after="0" w:line="240" w:lineRule="auto"/>
        <w:ind w:firstLine="709"/>
        <w:jc w:val="both"/>
        <w:rPr>
          <w:rFonts w:ascii="Times New Roman" w:hAnsi="Times New Roman"/>
          <w:sz w:val="24"/>
          <w:szCs w:val="24"/>
        </w:rPr>
      </w:pPr>
      <w:r>
        <w:rPr>
          <w:rFonts w:ascii="Times New Roman" w:hAnsi="Times New Roman"/>
          <w:sz w:val="24"/>
          <w:szCs w:val="24"/>
        </w:rPr>
        <w:t>7.2. Ответственность Страховщика.</w:t>
      </w:r>
    </w:p>
    <w:p w:rsidR="000D5052" w:rsidRDefault="000D5052" w:rsidP="000D5052">
      <w:pPr>
        <w:spacing w:after="0" w:line="240" w:lineRule="auto"/>
        <w:ind w:firstLine="709"/>
        <w:jc w:val="both"/>
        <w:rPr>
          <w:rFonts w:ascii="Times New Roman" w:hAnsi="Times New Roman"/>
          <w:sz w:val="24"/>
          <w:szCs w:val="24"/>
        </w:rPr>
      </w:pPr>
      <w:r>
        <w:rPr>
          <w:rFonts w:ascii="Times New Roman" w:hAnsi="Times New Roman"/>
          <w:sz w:val="24"/>
          <w:szCs w:val="24"/>
        </w:rPr>
        <w:t xml:space="preserve">7.2.1. За неисполнение или ненадлежащее исполнение обязательств, предусмотренных Контрактом, Страховщик несёт ответственность в соответствии с действующим законодательством </w:t>
      </w:r>
      <w:r>
        <w:rPr>
          <w:rStyle w:val="3"/>
          <w:rFonts w:ascii="Times New Roman" w:hAnsi="Times New Roman"/>
          <w:sz w:val="24"/>
          <w:szCs w:val="24"/>
        </w:rPr>
        <w:t>Российской Федерации</w:t>
      </w:r>
      <w:r>
        <w:rPr>
          <w:rFonts w:ascii="Times New Roman" w:hAnsi="Times New Roman"/>
          <w:sz w:val="24"/>
          <w:szCs w:val="24"/>
        </w:rPr>
        <w:t>.</w:t>
      </w:r>
    </w:p>
    <w:p w:rsidR="000D5052" w:rsidRDefault="000D5052" w:rsidP="000D5052">
      <w:pPr>
        <w:spacing w:after="0" w:line="240" w:lineRule="auto"/>
        <w:ind w:firstLine="709"/>
        <w:jc w:val="both"/>
        <w:rPr>
          <w:rFonts w:ascii="Times New Roman" w:hAnsi="Times New Roman"/>
          <w:sz w:val="24"/>
          <w:szCs w:val="24"/>
        </w:rPr>
      </w:pPr>
      <w:r>
        <w:rPr>
          <w:rFonts w:ascii="Times New Roman" w:hAnsi="Times New Roman"/>
          <w:sz w:val="24"/>
          <w:szCs w:val="24"/>
        </w:rPr>
        <w:t xml:space="preserve">7.2.2. В случае просрочки исполнения Страховщиком обязательств (в том числе гарантийного обязательства), предусмотренных Контрактом, а также в иных случаях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пени).  </w:t>
      </w:r>
      <w:r>
        <w:rPr>
          <w:rFonts w:ascii="Times New Roman" w:hAnsi="Times New Roman"/>
          <w:sz w:val="24"/>
          <w:szCs w:val="24"/>
        </w:rPr>
        <w:lastRenderedPageBreak/>
        <w:t>Пеня начисляется за каждый день просрочки исполнения Страховщиком обязательства, предусмотренного Контрактом, и устанавливается в размере одной трёхсотой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Страховщиком.</w:t>
      </w:r>
    </w:p>
    <w:p w:rsidR="000D5052" w:rsidRPr="00D524D6" w:rsidRDefault="000D5052" w:rsidP="000D5052">
      <w:pPr>
        <w:spacing w:after="0" w:line="240" w:lineRule="auto"/>
        <w:ind w:firstLine="709"/>
        <w:jc w:val="both"/>
        <w:rPr>
          <w:rFonts w:ascii="Times New Roman" w:hAnsi="Times New Roman"/>
          <w:sz w:val="24"/>
          <w:szCs w:val="24"/>
          <w:highlight w:val="yellow"/>
        </w:rPr>
      </w:pPr>
      <w:r>
        <w:rPr>
          <w:rFonts w:ascii="Times New Roman" w:hAnsi="Times New Roman"/>
          <w:sz w:val="24"/>
          <w:szCs w:val="24"/>
        </w:rPr>
        <w:t xml:space="preserve">7.2.3. Штрафы начисляются за ненадлежащее исполнение Страховщиком обязательств, предусмотренных Контрактом, за исключением просрочки исполнения Страховщиком обязательств (в том числе гарантийного обязательства), предусмотренных Контрактом.  Размер штрафа устанавливается в виде фиксированной суммы в размере </w:t>
      </w:r>
      <w:r w:rsidR="00640684">
        <w:rPr>
          <w:rFonts w:ascii="Times New Roman" w:hAnsi="Times New Roman"/>
          <w:sz w:val="24"/>
          <w:szCs w:val="24"/>
        </w:rPr>
        <w:t xml:space="preserve">                </w:t>
      </w:r>
      <w:r>
        <w:rPr>
          <w:rFonts w:ascii="Times New Roman" w:hAnsi="Times New Roman"/>
          <w:sz w:val="24"/>
          <w:szCs w:val="24"/>
        </w:rPr>
        <w:t>10 % цены Контракта.</w:t>
      </w:r>
    </w:p>
    <w:p w:rsidR="000D5052" w:rsidRDefault="000D5052" w:rsidP="000D5052">
      <w:pPr>
        <w:spacing w:after="0" w:line="240" w:lineRule="auto"/>
        <w:ind w:firstLine="709"/>
        <w:jc w:val="both"/>
        <w:rPr>
          <w:rFonts w:ascii="Times New Roman" w:hAnsi="Times New Roman"/>
          <w:kern w:val="2"/>
          <w:sz w:val="24"/>
          <w:szCs w:val="24"/>
          <w:lang w:eastAsia="ar-SA"/>
        </w:rPr>
      </w:pPr>
      <w:r>
        <w:rPr>
          <w:rFonts w:ascii="Times New Roman" w:hAnsi="Times New Roman"/>
          <w:sz w:val="24"/>
          <w:szCs w:val="24"/>
        </w:rPr>
        <w:t xml:space="preserve">7.3. Определение размера штрафа и размера пени производится в соответствии с постановлением Правительства РФ от 30 августа </w:t>
      </w:r>
      <w:smartTag w:uri="urn:schemas-microsoft-com:office:smarttags" w:element="metricconverter">
        <w:smartTagPr>
          <w:attr w:name="ProductID" w:val="2017 г"/>
        </w:smartTagPr>
        <w:r>
          <w:rPr>
            <w:rFonts w:ascii="Times New Roman" w:hAnsi="Times New Roman"/>
            <w:sz w:val="24"/>
            <w:szCs w:val="24"/>
          </w:rPr>
          <w:t>2017 г</w:t>
        </w:r>
      </w:smartTag>
      <w:r>
        <w:rPr>
          <w:rFonts w:ascii="Times New Roman" w:hAnsi="Times New Roman"/>
          <w:sz w:val="24"/>
          <w:szCs w:val="24"/>
        </w:rPr>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Pr>
            <w:rFonts w:ascii="Times New Roman" w:hAnsi="Times New Roman"/>
            <w:sz w:val="24"/>
            <w:szCs w:val="24"/>
          </w:rPr>
          <w:t>2017 г</w:t>
        </w:r>
      </w:smartTag>
      <w:r>
        <w:rPr>
          <w:rFonts w:ascii="Times New Roman" w:hAnsi="Times New Roman"/>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Pr>
            <w:rFonts w:ascii="Times New Roman" w:hAnsi="Times New Roman"/>
            <w:sz w:val="24"/>
            <w:szCs w:val="24"/>
          </w:rPr>
          <w:t>2013 г</w:t>
        </w:r>
      </w:smartTag>
      <w:r>
        <w:rPr>
          <w:rFonts w:ascii="Times New Roman" w:hAnsi="Times New Roman"/>
          <w:sz w:val="24"/>
          <w:szCs w:val="24"/>
        </w:rPr>
        <w:t>. № 1063».</w:t>
      </w:r>
      <w:r>
        <w:rPr>
          <w:rFonts w:ascii="Times New Roman" w:hAnsi="Times New Roman"/>
          <w:kern w:val="2"/>
          <w:sz w:val="24"/>
          <w:szCs w:val="24"/>
          <w:lang w:eastAsia="ar-SA"/>
        </w:rPr>
        <w:t xml:space="preserve"> </w:t>
      </w:r>
    </w:p>
    <w:p w:rsidR="000D5052" w:rsidRDefault="000D5052" w:rsidP="000D5052">
      <w:pPr>
        <w:spacing w:after="0" w:line="240" w:lineRule="auto"/>
        <w:ind w:firstLine="709"/>
        <w:jc w:val="both"/>
        <w:rPr>
          <w:rFonts w:ascii="Times New Roman" w:hAnsi="Times New Roman"/>
          <w:sz w:val="24"/>
          <w:szCs w:val="24"/>
        </w:rPr>
      </w:pPr>
      <w:r>
        <w:rPr>
          <w:rFonts w:ascii="Times New Roman" w:hAnsi="Times New Roman"/>
          <w:sz w:val="24"/>
          <w:szCs w:val="24"/>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D5052" w:rsidRDefault="000D5052" w:rsidP="000D5052">
      <w:pPr>
        <w:autoSpaceDE w:val="0"/>
        <w:autoSpaceDN w:val="0"/>
        <w:adjustRightInd w:val="0"/>
        <w:spacing w:after="0" w:line="240" w:lineRule="auto"/>
        <w:ind w:right="57"/>
        <w:jc w:val="both"/>
        <w:rPr>
          <w:rFonts w:ascii="Times New Roman" w:hAnsi="Times New Roman"/>
          <w:sz w:val="24"/>
          <w:szCs w:val="24"/>
          <w:highlight w:val="yellow"/>
        </w:rPr>
      </w:pPr>
    </w:p>
    <w:p w:rsidR="000D5052" w:rsidRDefault="000D5052" w:rsidP="000D5052">
      <w:pPr>
        <w:spacing w:after="0" w:line="240" w:lineRule="auto"/>
        <w:ind w:firstLine="567"/>
        <w:jc w:val="center"/>
        <w:outlineLvl w:val="0"/>
        <w:rPr>
          <w:rFonts w:ascii="Times New Roman" w:hAnsi="Times New Roman"/>
          <w:b/>
          <w:sz w:val="24"/>
          <w:szCs w:val="24"/>
        </w:rPr>
      </w:pPr>
      <w:r>
        <w:rPr>
          <w:rFonts w:ascii="Times New Roman" w:hAnsi="Times New Roman"/>
          <w:b/>
          <w:sz w:val="24"/>
          <w:szCs w:val="24"/>
        </w:rPr>
        <w:t xml:space="preserve">8. </w:t>
      </w:r>
      <w:r>
        <w:rPr>
          <w:rStyle w:val="3"/>
          <w:rFonts w:ascii="Times New Roman" w:hAnsi="Times New Roman"/>
          <w:b/>
          <w:sz w:val="24"/>
          <w:szCs w:val="24"/>
        </w:rPr>
        <w:t>СРОК ДЕЙСТВИЯ КОНТРАКТА, ЕГО ИЗМЕНЕНИЕ И РАСТОРЖЕНИЕ</w:t>
      </w:r>
      <w:r>
        <w:rPr>
          <w:rFonts w:ascii="Times New Roman" w:hAnsi="Times New Roman"/>
          <w:b/>
          <w:sz w:val="24"/>
          <w:szCs w:val="24"/>
        </w:rPr>
        <w:t xml:space="preserve"> </w:t>
      </w:r>
    </w:p>
    <w:p w:rsidR="000D5052" w:rsidRDefault="000D5052" w:rsidP="000D5052">
      <w:pPr>
        <w:spacing w:after="0" w:line="240" w:lineRule="auto"/>
        <w:ind w:right="57" w:firstLine="567"/>
        <w:jc w:val="both"/>
        <w:rPr>
          <w:rFonts w:ascii="Times New Roman" w:hAnsi="Times New Roman"/>
          <w:sz w:val="24"/>
          <w:szCs w:val="24"/>
        </w:rPr>
      </w:pPr>
      <w:r>
        <w:rPr>
          <w:rFonts w:ascii="Times New Roman" w:hAnsi="Times New Roman"/>
          <w:sz w:val="24"/>
          <w:szCs w:val="24"/>
        </w:rPr>
        <w:t xml:space="preserve">8.1. Настоящий Контракт вступает в силу с даты его подписания обеими Сторонами, и действует до даты полного исполнения Сторонами принятых на себя обязательств по настоящему Контракту, в том числе по оплате услуг – </w:t>
      </w:r>
      <w:r w:rsidRPr="009908F7">
        <w:rPr>
          <w:rFonts w:ascii="Times New Roman" w:hAnsi="Times New Roman"/>
          <w:sz w:val="24"/>
          <w:szCs w:val="24"/>
        </w:rPr>
        <w:t xml:space="preserve">по </w:t>
      </w:r>
      <w:r>
        <w:rPr>
          <w:rFonts w:ascii="Times New Roman" w:hAnsi="Times New Roman"/>
          <w:sz w:val="24"/>
          <w:szCs w:val="24"/>
        </w:rPr>
        <w:t>3</w:t>
      </w:r>
      <w:r w:rsidR="007564E6">
        <w:rPr>
          <w:rFonts w:ascii="Times New Roman" w:hAnsi="Times New Roman"/>
          <w:sz w:val="24"/>
          <w:szCs w:val="24"/>
        </w:rPr>
        <w:t>1</w:t>
      </w:r>
      <w:r>
        <w:rPr>
          <w:rFonts w:ascii="Times New Roman" w:hAnsi="Times New Roman"/>
          <w:sz w:val="24"/>
          <w:szCs w:val="24"/>
        </w:rPr>
        <w:t xml:space="preserve"> </w:t>
      </w:r>
      <w:r w:rsidRPr="009908F7">
        <w:rPr>
          <w:rFonts w:ascii="Times New Roman" w:hAnsi="Times New Roman"/>
          <w:sz w:val="24"/>
          <w:szCs w:val="24"/>
        </w:rPr>
        <w:t>декабря 20</w:t>
      </w:r>
      <w:r>
        <w:rPr>
          <w:rFonts w:ascii="Times New Roman" w:hAnsi="Times New Roman"/>
          <w:sz w:val="24"/>
          <w:szCs w:val="24"/>
        </w:rPr>
        <w:t>2</w:t>
      </w:r>
      <w:r w:rsidR="00AA6F74">
        <w:rPr>
          <w:rFonts w:ascii="Times New Roman" w:hAnsi="Times New Roman"/>
          <w:sz w:val="24"/>
          <w:szCs w:val="24"/>
        </w:rPr>
        <w:t>6</w:t>
      </w:r>
      <w:r w:rsidRPr="009908F7">
        <w:rPr>
          <w:rFonts w:ascii="Times New Roman" w:hAnsi="Times New Roman"/>
          <w:sz w:val="24"/>
          <w:szCs w:val="24"/>
        </w:rPr>
        <w:t xml:space="preserve"> года,</w:t>
      </w:r>
      <w:r>
        <w:rPr>
          <w:rFonts w:ascii="Times New Roman" w:hAnsi="Times New Roman"/>
          <w:sz w:val="24"/>
          <w:szCs w:val="24"/>
        </w:rPr>
        <w:t xml:space="preserve"> по предоставлению страховых услуг – в соответствии со сроком действия соответствующего полиса.</w:t>
      </w:r>
    </w:p>
    <w:p w:rsidR="000D5052" w:rsidRPr="00640684"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 xml:space="preserve">8.2. Обязательства Сторон, </w:t>
      </w:r>
      <w:r w:rsidRPr="00640684">
        <w:rPr>
          <w:rFonts w:ascii="Times New Roman" w:hAnsi="Times New Roman"/>
          <w:sz w:val="24"/>
          <w:szCs w:val="24"/>
        </w:rPr>
        <w:t xml:space="preserve">неисполненные до даты истечения срока действия настоящего Контракта, указанного в </w:t>
      </w:r>
      <w:hyperlink r:id="rId7" w:anchor="Par855#Par855" w:history="1">
        <w:r w:rsidRPr="00640684">
          <w:rPr>
            <w:rStyle w:val="a3"/>
            <w:rFonts w:ascii="Times New Roman" w:hAnsi="Times New Roman"/>
            <w:color w:val="auto"/>
            <w:sz w:val="24"/>
            <w:szCs w:val="24"/>
            <w:u w:val="none"/>
          </w:rPr>
          <w:t>пункте 8.1</w:t>
        </w:r>
      </w:hyperlink>
      <w:r w:rsidRPr="00640684">
        <w:rPr>
          <w:rFonts w:ascii="Times New Roman" w:hAnsi="Times New Roman"/>
          <w:sz w:val="24"/>
          <w:szCs w:val="24"/>
        </w:rPr>
        <w:t xml:space="preserve"> Контракта, подлежат исполнению в полном объёме.</w:t>
      </w:r>
    </w:p>
    <w:p w:rsidR="000D5052" w:rsidRDefault="000D5052" w:rsidP="000D5052">
      <w:pPr>
        <w:spacing w:after="0" w:line="240" w:lineRule="auto"/>
        <w:ind w:right="-1" w:firstLine="567"/>
        <w:jc w:val="both"/>
        <w:rPr>
          <w:rFonts w:ascii="Times New Roman" w:hAnsi="Times New Roman"/>
          <w:sz w:val="24"/>
          <w:szCs w:val="24"/>
        </w:rPr>
      </w:pPr>
      <w:r w:rsidRPr="00640684">
        <w:rPr>
          <w:rFonts w:ascii="Times New Roman" w:hAnsi="Times New Roman"/>
          <w:sz w:val="24"/>
          <w:szCs w:val="24"/>
        </w:rPr>
        <w:t xml:space="preserve">8.3. Настоящий </w:t>
      </w:r>
      <w:r w:rsidR="00D72738" w:rsidRPr="00640684">
        <w:rPr>
          <w:rFonts w:ascii="Times New Roman" w:hAnsi="Times New Roman"/>
          <w:sz w:val="24"/>
          <w:szCs w:val="24"/>
        </w:rPr>
        <w:t>Контракт,</w:t>
      </w:r>
      <w:r w:rsidRPr="00640684">
        <w:rPr>
          <w:rFonts w:ascii="Times New Roman" w:hAnsi="Times New Roman"/>
          <w:sz w:val="24"/>
          <w:szCs w:val="24"/>
        </w:rPr>
        <w:t xml:space="preserve"> может </w:t>
      </w:r>
      <w:r w:rsidR="00D72738" w:rsidRPr="00640684">
        <w:rPr>
          <w:rFonts w:ascii="Times New Roman" w:hAnsi="Times New Roman"/>
          <w:sz w:val="24"/>
          <w:szCs w:val="24"/>
        </w:rPr>
        <w:t>быть,</w:t>
      </w:r>
      <w:r w:rsidRPr="00640684">
        <w:rPr>
          <w:rFonts w:ascii="Times New Roman" w:hAnsi="Times New Roman"/>
          <w:sz w:val="24"/>
          <w:szCs w:val="24"/>
        </w:rPr>
        <w:t xml:space="preserve"> расторгнут</w:t>
      </w:r>
      <w:r>
        <w:rPr>
          <w:rFonts w:ascii="Times New Roman" w:hAnsi="Times New Roman"/>
          <w:sz w:val="24"/>
          <w:szCs w:val="24"/>
        </w:rPr>
        <w:t xml:space="preserve"> досрочно по соглашению сторон, по решению суда или в связи с односторонним отказом стороны от исполнения Контракта по основаниям, предусмотренным Гражданским Кодексом Российской Федерации, и в порядке, предусмотренном ст. 95 Закона о контрактной системе.</w:t>
      </w:r>
    </w:p>
    <w:p w:rsidR="000D5052" w:rsidRDefault="000D5052" w:rsidP="000D5052">
      <w:pPr>
        <w:spacing w:after="0" w:line="240" w:lineRule="auto"/>
        <w:ind w:right="-1" w:firstLine="567"/>
        <w:jc w:val="both"/>
        <w:rPr>
          <w:rFonts w:ascii="Times New Roman" w:hAnsi="Times New Roman"/>
          <w:sz w:val="24"/>
          <w:szCs w:val="24"/>
        </w:rPr>
      </w:pPr>
      <w:r>
        <w:rPr>
          <w:rFonts w:ascii="Times New Roman" w:hAnsi="Times New Roman"/>
          <w:sz w:val="24"/>
          <w:szCs w:val="24"/>
        </w:rPr>
        <w:t>8.4. Настоящий Контракт может быть изменён Сторонами в период его действия на основе их взаимного согласия, в порядке и в случаях, предусмотренных положениями законодательства Российской Федерации о контрактной системе в сфере закупок.</w:t>
      </w:r>
    </w:p>
    <w:p w:rsidR="000D5052" w:rsidRDefault="000D5052" w:rsidP="000D5052">
      <w:pPr>
        <w:spacing w:after="0" w:line="240" w:lineRule="auto"/>
        <w:ind w:right="-1" w:firstLine="567"/>
        <w:jc w:val="both"/>
        <w:rPr>
          <w:rFonts w:ascii="Times New Roman" w:hAnsi="Times New Roman"/>
          <w:sz w:val="24"/>
          <w:szCs w:val="24"/>
        </w:rPr>
      </w:pPr>
      <w:r>
        <w:rPr>
          <w:rFonts w:ascii="Times New Roman" w:hAnsi="Times New Roman"/>
          <w:sz w:val="24"/>
          <w:szCs w:val="24"/>
        </w:rPr>
        <w:t>8.5. Любые изменения и дополнения к настоящему Контракту действительны только в том случае, когда они совершены в письменной форме, подписаны уполномоченными на то представителями Сторон.</w:t>
      </w:r>
    </w:p>
    <w:p w:rsidR="00FD5F6F" w:rsidRDefault="00FD5F6F" w:rsidP="000D5052">
      <w:pPr>
        <w:spacing w:after="0" w:line="240" w:lineRule="auto"/>
        <w:ind w:right="-1" w:firstLine="567"/>
        <w:jc w:val="both"/>
        <w:rPr>
          <w:rFonts w:ascii="Times New Roman" w:hAnsi="Times New Roman"/>
          <w:sz w:val="24"/>
          <w:szCs w:val="24"/>
        </w:rPr>
      </w:pPr>
    </w:p>
    <w:p w:rsidR="000D5052" w:rsidRDefault="000D5052" w:rsidP="000D5052">
      <w:pPr>
        <w:spacing w:after="0" w:line="240" w:lineRule="auto"/>
        <w:ind w:firstLine="567"/>
        <w:jc w:val="center"/>
        <w:outlineLvl w:val="0"/>
        <w:rPr>
          <w:rFonts w:ascii="Times New Roman" w:hAnsi="Times New Roman"/>
          <w:b/>
          <w:sz w:val="24"/>
          <w:szCs w:val="24"/>
        </w:rPr>
      </w:pPr>
      <w:bookmarkStart w:id="1" w:name="Par1856"/>
      <w:bookmarkEnd w:id="1"/>
      <w:r>
        <w:rPr>
          <w:rFonts w:ascii="Times New Roman" w:hAnsi="Times New Roman"/>
          <w:b/>
          <w:sz w:val="24"/>
          <w:szCs w:val="24"/>
        </w:rPr>
        <w:t>9. ОБСТОЯТЕЛЬСТВА НЕПРЕОДОЛИМОЙ СИЛЫ</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 xml:space="preserve">9.1.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w:t>
      </w:r>
      <w:r>
        <w:rPr>
          <w:rFonts w:ascii="Times New Roman" w:hAnsi="Times New Roman"/>
          <w:sz w:val="24"/>
          <w:szCs w:val="24"/>
        </w:rPr>
        <w:lastRenderedPageBreak/>
        <w:t xml:space="preserve">акты органов государственной власти и управления и т.п.), а также других чрезвычайных обстоятельств, подтверждённых в установленном законодательством </w:t>
      </w:r>
      <w:r>
        <w:rPr>
          <w:rStyle w:val="3"/>
          <w:rFonts w:ascii="Times New Roman" w:hAnsi="Times New Roman"/>
          <w:sz w:val="24"/>
          <w:szCs w:val="24"/>
        </w:rPr>
        <w:t>Российской Федерации</w:t>
      </w:r>
      <w:r>
        <w:rPr>
          <w:rStyle w:val="3"/>
          <w:sz w:val="24"/>
          <w:szCs w:val="24"/>
        </w:rPr>
        <w:t xml:space="preserve"> </w:t>
      </w:r>
      <w:r>
        <w:rPr>
          <w:rFonts w:ascii="Times New Roman" w:hAnsi="Times New Roman"/>
          <w:sz w:val="24"/>
          <w:szCs w:val="24"/>
        </w:rPr>
        <w:t>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9.2. Если в результате обстоятельств непреодолимой силы нанесён значительный, по мнению одной из Сторон, ущерб, то эта Сторона обязана уведомить об этом другую Сторону в 3-дневный срок.</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Если указанные обстоятельства будут длиться более 1 (одного) месяца с даты соответствующего уведомления, каждая из Сторон вправе расторгнуть Контракт без требования возмещения убытков, понесённых в связи с наступлением таких обстоятельств.</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9.3.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0D5052" w:rsidRDefault="000D5052" w:rsidP="000D5052">
      <w:pPr>
        <w:spacing w:after="0" w:line="240" w:lineRule="auto"/>
        <w:ind w:firstLine="567"/>
        <w:jc w:val="both"/>
        <w:rPr>
          <w:rFonts w:ascii="Times New Roman" w:hAnsi="Times New Roman"/>
          <w:sz w:val="24"/>
          <w:szCs w:val="24"/>
        </w:rPr>
      </w:pPr>
    </w:p>
    <w:p w:rsidR="000D5052" w:rsidRDefault="000D5052" w:rsidP="000D5052">
      <w:pPr>
        <w:spacing w:after="0" w:line="240" w:lineRule="auto"/>
        <w:ind w:firstLine="567"/>
        <w:jc w:val="center"/>
        <w:outlineLvl w:val="0"/>
        <w:rPr>
          <w:rFonts w:ascii="Times New Roman" w:hAnsi="Times New Roman"/>
          <w:b/>
          <w:sz w:val="24"/>
          <w:szCs w:val="24"/>
        </w:rPr>
      </w:pPr>
      <w:r>
        <w:rPr>
          <w:rFonts w:ascii="Times New Roman" w:hAnsi="Times New Roman"/>
          <w:b/>
          <w:sz w:val="24"/>
          <w:szCs w:val="24"/>
        </w:rPr>
        <w:t>10. ПОРЯДОК УРЕГУЛИРОВАНИЯ СПОРОВ</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путём переговоров.</w:t>
      </w:r>
    </w:p>
    <w:p w:rsidR="000D5052" w:rsidRDefault="000D5052" w:rsidP="000D5052">
      <w:pPr>
        <w:widowControl w:val="0"/>
        <w:spacing w:after="0" w:line="240" w:lineRule="auto"/>
        <w:ind w:right="-1" w:firstLine="567"/>
        <w:jc w:val="both"/>
        <w:rPr>
          <w:rFonts w:ascii="Times New Roman" w:hAnsi="Times New Roman"/>
          <w:sz w:val="24"/>
          <w:szCs w:val="24"/>
        </w:rPr>
      </w:pPr>
      <w:r>
        <w:rPr>
          <w:rFonts w:ascii="Times New Roman" w:hAnsi="Times New Roman"/>
          <w:sz w:val="24"/>
          <w:szCs w:val="24"/>
        </w:rPr>
        <w:t>10.2.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D5052" w:rsidRDefault="000D5052" w:rsidP="000D5052">
      <w:pPr>
        <w:widowControl w:val="0"/>
        <w:spacing w:after="0" w:line="240" w:lineRule="auto"/>
        <w:ind w:right="-1" w:firstLine="567"/>
        <w:jc w:val="both"/>
        <w:rPr>
          <w:rFonts w:ascii="Times New Roman" w:hAnsi="Times New Roman"/>
          <w:sz w:val="24"/>
          <w:szCs w:val="24"/>
        </w:rPr>
      </w:pPr>
      <w:r>
        <w:rPr>
          <w:rFonts w:ascii="Times New Roman" w:hAnsi="Times New Roman"/>
          <w:sz w:val="24"/>
          <w:szCs w:val="24"/>
        </w:rPr>
        <w:t>10.3. Срок рассмотрения писем, уведомлений или претензий не может превышать 10 (десять) календарных дней со дня их получения.</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 xml:space="preserve">10.4.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w:t>
      </w:r>
      <w:r w:rsidR="00D72738">
        <w:rPr>
          <w:rFonts w:ascii="Times New Roman" w:hAnsi="Times New Roman"/>
          <w:sz w:val="24"/>
          <w:szCs w:val="24"/>
        </w:rPr>
        <w:t>г. Санкт-Петербурга и Ленинградской области</w:t>
      </w:r>
      <w:r>
        <w:rPr>
          <w:rFonts w:ascii="Times New Roman" w:hAnsi="Times New Roman"/>
          <w:sz w:val="24"/>
          <w:szCs w:val="24"/>
        </w:rPr>
        <w:t>.</w:t>
      </w:r>
    </w:p>
    <w:p w:rsidR="000D5052" w:rsidRDefault="000D5052" w:rsidP="000D5052">
      <w:pPr>
        <w:spacing w:after="0" w:line="240" w:lineRule="auto"/>
        <w:ind w:firstLine="567"/>
        <w:jc w:val="both"/>
        <w:rPr>
          <w:rFonts w:ascii="Times New Roman" w:hAnsi="Times New Roman"/>
          <w:sz w:val="24"/>
          <w:szCs w:val="24"/>
          <w:highlight w:val="yellow"/>
        </w:rPr>
      </w:pPr>
    </w:p>
    <w:p w:rsidR="000D5052" w:rsidRDefault="000D5052" w:rsidP="000D5052">
      <w:pPr>
        <w:spacing w:after="0" w:line="240" w:lineRule="auto"/>
        <w:ind w:firstLine="567"/>
        <w:jc w:val="center"/>
        <w:outlineLvl w:val="0"/>
        <w:rPr>
          <w:rFonts w:ascii="Times New Roman" w:hAnsi="Times New Roman"/>
          <w:b/>
          <w:sz w:val="24"/>
          <w:szCs w:val="24"/>
        </w:rPr>
      </w:pPr>
      <w:r>
        <w:rPr>
          <w:rFonts w:ascii="Times New Roman" w:hAnsi="Times New Roman"/>
          <w:b/>
          <w:sz w:val="24"/>
          <w:szCs w:val="24"/>
        </w:rPr>
        <w:t xml:space="preserve">11. </w:t>
      </w:r>
      <w:r>
        <w:rPr>
          <w:rFonts w:ascii="Times New Roman" w:hAnsi="Times New Roman"/>
          <w:b/>
          <w:bCs/>
          <w:sz w:val="24"/>
          <w:szCs w:val="24"/>
        </w:rPr>
        <w:t>ЗАКЛЮЧИТЕЛЬНЫЕ ПОЛОЖЕНИЯ</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11.1. Вопросы, не урегулированные настоящим Контрактом, регулируются действующим законодательством Российской Федерации, с учётом положений Закона о контрактной системе.</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11.2. Сторона при изменении банковских реквизитов, юридического (фактического, почтового) адреса, номеров телефонов, электронного адреса обязана уведомить другую Сторону об этом в течение 5 (пяти) рабочих дней со дня соответствующего изменения.</w:t>
      </w:r>
    </w:p>
    <w:p w:rsidR="000D5052" w:rsidRDefault="000D5052" w:rsidP="000D5052">
      <w:pPr>
        <w:spacing w:after="0" w:line="240" w:lineRule="auto"/>
        <w:ind w:firstLine="567"/>
        <w:jc w:val="both"/>
        <w:rPr>
          <w:rFonts w:ascii="Times New Roman" w:hAnsi="Times New Roman"/>
          <w:sz w:val="24"/>
          <w:szCs w:val="24"/>
        </w:rPr>
      </w:pPr>
      <w:r>
        <w:rPr>
          <w:rStyle w:val="32"/>
          <w:rFonts w:ascii="Times New Roman" w:hAnsi="Times New Roman"/>
          <w:szCs w:val="24"/>
        </w:rPr>
        <w:t>11.3. Недействительность какого-либо из условий настоящего Контракта не влечёт за собой недействительность других условий или настоящего Контракта в целом.</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 xml:space="preserve">11.4.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12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подтверждённого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w:t>
      </w:r>
    </w:p>
    <w:p w:rsidR="000D5052" w:rsidRDefault="000D5052" w:rsidP="000D5052">
      <w:pPr>
        <w:widowControl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11.5. При исполнении Контракта не допускается перемена Страховщика, за </w:t>
      </w:r>
      <w:r>
        <w:rPr>
          <w:rFonts w:ascii="Times New Roman" w:hAnsi="Times New Roman"/>
          <w:sz w:val="24"/>
          <w:szCs w:val="24"/>
        </w:rPr>
        <w:lastRenderedPageBreak/>
        <w:t>исключением случая, если новый Страховщик является правопреемником по данному Контракту вследствие реорганизации юридического лица в форме преобразования, слияния или присоединения.</w:t>
      </w:r>
    </w:p>
    <w:p w:rsidR="000D5052" w:rsidRDefault="000D5052" w:rsidP="000D5052">
      <w:pPr>
        <w:widowControl w:val="0"/>
        <w:spacing w:after="0" w:line="240" w:lineRule="auto"/>
        <w:ind w:right="-1" w:firstLine="567"/>
        <w:jc w:val="both"/>
        <w:rPr>
          <w:rFonts w:ascii="Times New Roman" w:hAnsi="Times New Roman"/>
          <w:sz w:val="24"/>
          <w:szCs w:val="24"/>
        </w:rPr>
      </w:pPr>
      <w:r>
        <w:rPr>
          <w:rFonts w:ascii="Times New Roman" w:hAnsi="Times New Roman"/>
          <w:sz w:val="24"/>
          <w:szCs w:val="24"/>
        </w:rPr>
        <w:t>11.6. Ни одна из Сторон не вправе передавать свои права и (или) обязанности по настоящему Контракту третьей стороне без письменного согласия другой Стороны.</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11.7. При исполнении Контракта по согласованию Страхователя со Страховщиком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о контрактной системе.</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 xml:space="preserve">11.8. </w:t>
      </w:r>
      <w:r>
        <w:rPr>
          <w:rFonts w:ascii="Times New Roman" w:hAnsi="Times New Roman"/>
          <w:noProof/>
          <w:sz w:val="24"/>
          <w:szCs w:val="24"/>
        </w:rPr>
        <w:t>Контракт составлен в двух подлинных экземплярах, имеющих одинаковую юридическую силу, по одному для каждой из Сторон.</w:t>
      </w:r>
      <w:r>
        <w:rPr>
          <w:rFonts w:ascii="Times New Roman" w:hAnsi="Times New Roman"/>
          <w:sz w:val="24"/>
          <w:szCs w:val="24"/>
        </w:rPr>
        <w:t xml:space="preserve"> </w:t>
      </w:r>
    </w:p>
    <w:p w:rsidR="000D5052"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11.9. Приложения к Контракту являются его неотъемлемой частью:</w:t>
      </w:r>
    </w:p>
    <w:p w:rsidR="000849BE" w:rsidRDefault="000D5052" w:rsidP="000D5052">
      <w:pPr>
        <w:spacing w:after="0" w:line="240" w:lineRule="auto"/>
        <w:ind w:firstLine="567"/>
        <w:jc w:val="both"/>
        <w:rPr>
          <w:rFonts w:ascii="Times New Roman" w:hAnsi="Times New Roman"/>
          <w:sz w:val="24"/>
          <w:szCs w:val="24"/>
        </w:rPr>
      </w:pPr>
      <w:r>
        <w:rPr>
          <w:rFonts w:ascii="Times New Roman" w:hAnsi="Times New Roman"/>
          <w:sz w:val="24"/>
          <w:szCs w:val="24"/>
        </w:rPr>
        <w:t xml:space="preserve">Приложение: </w:t>
      </w:r>
    </w:p>
    <w:p w:rsidR="000D5052" w:rsidRDefault="000849BE" w:rsidP="000D5052">
      <w:pPr>
        <w:spacing w:after="0" w:line="240" w:lineRule="auto"/>
        <w:ind w:firstLine="567"/>
        <w:jc w:val="both"/>
        <w:rPr>
          <w:rFonts w:ascii="Times New Roman" w:hAnsi="Times New Roman"/>
          <w:sz w:val="24"/>
          <w:szCs w:val="24"/>
        </w:rPr>
      </w:pPr>
      <w:r>
        <w:rPr>
          <w:rFonts w:ascii="Times New Roman" w:hAnsi="Times New Roman"/>
          <w:sz w:val="24"/>
          <w:szCs w:val="24"/>
        </w:rPr>
        <w:t xml:space="preserve">1. </w:t>
      </w:r>
      <w:r w:rsidR="000D5052">
        <w:rPr>
          <w:rFonts w:ascii="Times New Roman" w:hAnsi="Times New Roman"/>
          <w:sz w:val="24"/>
          <w:szCs w:val="24"/>
        </w:rPr>
        <w:t xml:space="preserve">список – расчёт страховой премии транспортных средств на </w:t>
      </w:r>
      <w:smartTag w:uri="urn:schemas-microsoft-com:office:smarttags" w:element="metricconverter">
        <w:smartTagPr>
          <w:attr w:name="ProductID" w:val="1 л"/>
        </w:smartTagPr>
        <w:r w:rsidR="000D5052">
          <w:rPr>
            <w:rFonts w:ascii="Times New Roman" w:hAnsi="Times New Roman"/>
            <w:sz w:val="24"/>
            <w:szCs w:val="24"/>
          </w:rPr>
          <w:t>1 л</w:t>
        </w:r>
      </w:smartTag>
      <w:r w:rsidR="000D5052">
        <w:rPr>
          <w:rFonts w:ascii="Times New Roman" w:hAnsi="Times New Roman"/>
          <w:sz w:val="24"/>
          <w:szCs w:val="24"/>
        </w:rPr>
        <w:t>.</w:t>
      </w:r>
    </w:p>
    <w:p w:rsidR="000849BE" w:rsidRDefault="000849BE" w:rsidP="000D5052">
      <w:pPr>
        <w:spacing w:after="0" w:line="240" w:lineRule="auto"/>
        <w:ind w:firstLine="567"/>
        <w:jc w:val="both"/>
        <w:rPr>
          <w:rFonts w:ascii="Times New Roman" w:hAnsi="Times New Roman"/>
          <w:sz w:val="24"/>
          <w:szCs w:val="24"/>
        </w:rPr>
      </w:pPr>
      <w:r>
        <w:rPr>
          <w:rFonts w:ascii="Times New Roman" w:hAnsi="Times New Roman"/>
          <w:sz w:val="24"/>
          <w:szCs w:val="24"/>
        </w:rPr>
        <w:t>2. ПТС транспортных средств</w:t>
      </w:r>
    </w:p>
    <w:p w:rsidR="000D5052" w:rsidRDefault="000D5052" w:rsidP="000D5052">
      <w:pPr>
        <w:widowControl w:val="0"/>
        <w:snapToGrid w:val="0"/>
        <w:spacing w:after="0" w:line="240" w:lineRule="auto"/>
        <w:jc w:val="center"/>
        <w:rPr>
          <w:rFonts w:ascii="Times New Roman" w:hAnsi="Times New Roman"/>
          <w:b/>
          <w:sz w:val="24"/>
          <w:szCs w:val="24"/>
        </w:rPr>
      </w:pPr>
    </w:p>
    <w:p w:rsidR="000D5052" w:rsidRDefault="000D5052" w:rsidP="000D5052">
      <w:pPr>
        <w:widowControl w:val="0"/>
        <w:snapToGrid w:val="0"/>
        <w:spacing w:after="0" w:line="240" w:lineRule="auto"/>
        <w:jc w:val="center"/>
        <w:rPr>
          <w:rStyle w:val="3"/>
          <w:rFonts w:ascii="Times New Roman" w:hAnsi="Times New Roman"/>
          <w:b/>
          <w:sz w:val="24"/>
          <w:szCs w:val="24"/>
        </w:rPr>
      </w:pPr>
      <w:r>
        <w:rPr>
          <w:rFonts w:ascii="Times New Roman" w:hAnsi="Times New Roman"/>
          <w:b/>
          <w:sz w:val="24"/>
          <w:szCs w:val="24"/>
        </w:rPr>
        <w:t>12.</w:t>
      </w:r>
      <w:r>
        <w:rPr>
          <w:rStyle w:val="3"/>
          <w:b/>
          <w:sz w:val="24"/>
          <w:szCs w:val="24"/>
        </w:rPr>
        <w:t xml:space="preserve"> </w:t>
      </w:r>
      <w:r>
        <w:rPr>
          <w:rStyle w:val="3"/>
          <w:rFonts w:ascii="Times New Roman" w:hAnsi="Times New Roman"/>
          <w:b/>
          <w:sz w:val="24"/>
          <w:szCs w:val="24"/>
        </w:rPr>
        <w:t>АДРЕСА, БАНКОВСКИЕ РЕКВИЗИТЫ И ПОДПИСИ СТОРОН</w:t>
      </w:r>
    </w:p>
    <w:p w:rsidR="000D5052" w:rsidRDefault="000D5052" w:rsidP="000D5052">
      <w:pPr>
        <w:widowControl w:val="0"/>
        <w:snapToGrid w:val="0"/>
        <w:spacing w:after="0" w:line="240" w:lineRule="auto"/>
        <w:jc w:val="center"/>
        <w:rPr>
          <w:rStyle w:val="3"/>
          <w:rFonts w:ascii="Times New Roman" w:hAnsi="Times New Roman"/>
          <w:b/>
          <w:sz w:val="24"/>
          <w:szCs w:val="24"/>
        </w:rPr>
      </w:pPr>
    </w:p>
    <w:tbl>
      <w:tblPr>
        <w:tblW w:w="9730" w:type="dxa"/>
        <w:tblInd w:w="108" w:type="dxa"/>
        <w:tblLook w:val="00A0" w:firstRow="1" w:lastRow="0" w:firstColumn="1" w:lastColumn="0" w:noHBand="0" w:noVBand="0"/>
      </w:tblPr>
      <w:tblGrid>
        <w:gridCol w:w="5073"/>
        <w:gridCol w:w="4657"/>
      </w:tblGrid>
      <w:tr w:rsidR="004D6739" w:rsidRPr="0077240D" w:rsidTr="0077240D">
        <w:trPr>
          <w:trHeight w:val="6478"/>
        </w:trPr>
        <w:tc>
          <w:tcPr>
            <w:tcW w:w="5073" w:type="dxa"/>
          </w:tcPr>
          <w:p w:rsidR="004D6739" w:rsidRPr="00FD5F6F" w:rsidRDefault="007564E6" w:rsidP="000D5052">
            <w:pPr>
              <w:tabs>
                <w:tab w:val="left" w:pos="1770"/>
                <w:tab w:val="right" w:pos="9496"/>
              </w:tabs>
              <w:spacing w:after="0" w:line="240" w:lineRule="auto"/>
              <w:jc w:val="both"/>
              <w:rPr>
                <w:rFonts w:ascii="Times New Roman" w:hAnsi="Times New Roman"/>
                <w:sz w:val="22"/>
                <w:szCs w:val="22"/>
              </w:rPr>
            </w:pPr>
            <w:r w:rsidRPr="00FD5F6F">
              <w:rPr>
                <w:rFonts w:ascii="Times New Roman" w:hAnsi="Times New Roman"/>
                <w:sz w:val="22"/>
                <w:szCs w:val="22"/>
              </w:rPr>
              <w:t>Заказчик (</w:t>
            </w:r>
            <w:r w:rsidR="004D6739" w:rsidRPr="00FD5F6F">
              <w:rPr>
                <w:rFonts w:ascii="Times New Roman" w:hAnsi="Times New Roman"/>
                <w:sz w:val="22"/>
                <w:szCs w:val="22"/>
              </w:rPr>
              <w:t>Страхователь</w:t>
            </w:r>
            <w:r w:rsidRPr="00FD5F6F">
              <w:rPr>
                <w:rFonts w:ascii="Times New Roman" w:hAnsi="Times New Roman"/>
                <w:sz w:val="22"/>
                <w:szCs w:val="22"/>
              </w:rPr>
              <w:t>)</w:t>
            </w:r>
          </w:p>
          <w:p w:rsidR="007564E6" w:rsidRPr="00FD5F6F" w:rsidRDefault="007564E6" w:rsidP="007564E6">
            <w:pPr>
              <w:tabs>
                <w:tab w:val="left" w:pos="1770"/>
                <w:tab w:val="right" w:pos="9496"/>
              </w:tabs>
              <w:spacing w:after="0" w:line="240" w:lineRule="auto"/>
              <w:jc w:val="both"/>
              <w:rPr>
                <w:rFonts w:ascii="Times New Roman" w:hAnsi="Times New Roman"/>
                <w:b/>
                <w:sz w:val="22"/>
                <w:szCs w:val="22"/>
              </w:rPr>
            </w:pPr>
            <w:r w:rsidRPr="00FD5F6F">
              <w:rPr>
                <w:rFonts w:ascii="Times New Roman" w:hAnsi="Times New Roman"/>
                <w:b/>
                <w:sz w:val="22"/>
                <w:szCs w:val="22"/>
              </w:rPr>
              <w:t>ФКПОУ «СТИБ» Минтруда России</w:t>
            </w:r>
          </w:p>
          <w:p w:rsidR="007564E6" w:rsidRPr="00FD5F6F" w:rsidRDefault="007564E6" w:rsidP="00FD5F6F">
            <w:pPr>
              <w:tabs>
                <w:tab w:val="left" w:pos="1770"/>
                <w:tab w:val="right" w:pos="9496"/>
              </w:tabs>
              <w:spacing w:after="0" w:line="240" w:lineRule="auto"/>
              <w:rPr>
                <w:rFonts w:ascii="Times New Roman" w:hAnsi="Times New Roman"/>
                <w:sz w:val="22"/>
                <w:szCs w:val="22"/>
              </w:rPr>
            </w:pPr>
            <w:r w:rsidRPr="00FD5F6F">
              <w:rPr>
                <w:rFonts w:ascii="Times New Roman" w:hAnsi="Times New Roman"/>
                <w:sz w:val="22"/>
                <w:szCs w:val="22"/>
              </w:rPr>
              <w:t>Адрес, указанный в ЕГРЮЛ: Почтовый адрес: 188330 Ленинградская область, Гатчинский р-н,  гп. Сиверский, Республиканский пр- т, д.72</w:t>
            </w:r>
          </w:p>
          <w:p w:rsidR="001C4C7C" w:rsidRPr="001C4C7C" w:rsidRDefault="001C4C7C" w:rsidP="001C4C7C">
            <w:pPr>
              <w:tabs>
                <w:tab w:val="left" w:pos="1770"/>
                <w:tab w:val="right" w:pos="9496"/>
              </w:tabs>
              <w:spacing w:after="0" w:line="240" w:lineRule="auto"/>
              <w:jc w:val="both"/>
              <w:rPr>
                <w:rFonts w:ascii="Times New Roman" w:hAnsi="Times New Roman"/>
                <w:sz w:val="22"/>
                <w:szCs w:val="22"/>
              </w:rPr>
            </w:pPr>
            <w:r w:rsidRPr="001C4C7C">
              <w:rPr>
                <w:rFonts w:ascii="Times New Roman" w:hAnsi="Times New Roman"/>
                <w:sz w:val="22"/>
                <w:szCs w:val="22"/>
              </w:rPr>
              <w:t>Телефон  8-81371-44-075</w:t>
            </w:r>
          </w:p>
          <w:p w:rsidR="001C4C7C" w:rsidRPr="001C4C7C" w:rsidRDefault="001C4C7C" w:rsidP="001C4C7C">
            <w:pPr>
              <w:tabs>
                <w:tab w:val="left" w:pos="1770"/>
                <w:tab w:val="right" w:pos="9496"/>
              </w:tabs>
              <w:spacing w:after="0" w:line="240" w:lineRule="auto"/>
              <w:jc w:val="both"/>
              <w:rPr>
                <w:rFonts w:ascii="Times New Roman" w:hAnsi="Times New Roman"/>
                <w:sz w:val="22"/>
                <w:szCs w:val="22"/>
              </w:rPr>
            </w:pPr>
            <w:r w:rsidRPr="001C4C7C">
              <w:rPr>
                <w:rFonts w:ascii="Times New Roman" w:hAnsi="Times New Roman"/>
                <w:sz w:val="22"/>
                <w:szCs w:val="22"/>
              </w:rPr>
              <w:t>Электронная почта stibspb@yandex.ru</w:t>
            </w:r>
          </w:p>
          <w:p w:rsidR="001C4C7C" w:rsidRPr="001C4C7C" w:rsidRDefault="001C4C7C" w:rsidP="001C4C7C">
            <w:pPr>
              <w:tabs>
                <w:tab w:val="left" w:pos="1770"/>
                <w:tab w:val="right" w:pos="9496"/>
              </w:tabs>
              <w:spacing w:after="0" w:line="240" w:lineRule="auto"/>
              <w:jc w:val="both"/>
              <w:rPr>
                <w:rFonts w:ascii="Times New Roman" w:hAnsi="Times New Roman"/>
                <w:sz w:val="22"/>
                <w:szCs w:val="22"/>
              </w:rPr>
            </w:pPr>
            <w:r w:rsidRPr="001C4C7C">
              <w:rPr>
                <w:rFonts w:ascii="Times New Roman" w:hAnsi="Times New Roman"/>
                <w:sz w:val="22"/>
                <w:szCs w:val="22"/>
              </w:rPr>
              <w:t>ОГРН 1024702089697</w:t>
            </w:r>
          </w:p>
          <w:p w:rsidR="001C4C7C" w:rsidRPr="001C4C7C" w:rsidRDefault="001C4C7C" w:rsidP="001C4C7C">
            <w:pPr>
              <w:tabs>
                <w:tab w:val="left" w:pos="1770"/>
                <w:tab w:val="right" w:pos="9496"/>
              </w:tabs>
              <w:spacing w:after="0" w:line="240" w:lineRule="auto"/>
              <w:jc w:val="both"/>
              <w:rPr>
                <w:rFonts w:ascii="Times New Roman" w:hAnsi="Times New Roman"/>
                <w:sz w:val="22"/>
                <w:szCs w:val="22"/>
              </w:rPr>
            </w:pPr>
            <w:r w:rsidRPr="001C4C7C">
              <w:rPr>
                <w:rFonts w:ascii="Times New Roman" w:hAnsi="Times New Roman"/>
                <w:sz w:val="22"/>
                <w:szCs w:val="22"/>
              </w:rPr>
              <w:t>ИНН 4719009627</w:t>
            </w:r>
          </w:p>
          <w:p w:rsidR="001C4C7C" w:rsidRPr="001C4C7C" w:rsidRDefault="001C4C7C" w:rsidP="001C4C7C">
            <w:pPr>
              <w:tabs>
                <w:tab w:val="left" w:pos="1770"/>
                <w:tab w:val="right" w:pos="9496"/>
              </w:tabs>
              <w:spacing w:after="0" w:line="240" w:lineRule="auto"/>
              <w:jc w:val="both"/>
              <w:rPr>
                <w:rFonts w:ascii="Times New Roman" w:hAnsi="Times New Roman"/>
                <w:sz w:val="22"/>
                <w:szCs w:val="22"/>
              </w:rPr>
            </w:pPr>
            <w:r w:rsidRPr="001C4C7C">
              <w:rPr>
                <w:rFonts w:ascii="Times New Roman" w:hAnsi="Times New Roman"/>
                <w:sz w:val="22"/>
                <w:szCs w:val="22"/>
              </w:rPr>
              <w:t>КПП  470501001</w:t>
            </w:r>
          </w:p>
          <w:p w:rsidR="00AA6F74" w:rsidRPr="00AA6F74" w:rsidRDefault="00AA6F74" w:rsidP="00AA6F74">
            <w:pPr>
              <w:tabs>
                <w:tab w:val="left" w:pos="1770"/>
                <w:tab w:val="right" w:pos="9496"/>
              </w:tabs>
              <w:spacing w:after="0" w:line="240" w:lineRule="auto"/>
              <w:jc w:val="both"/>
              <w:rPr>
                <w:rFonts w:ascii="Times New Roman" w:hAnsi="Times New Roman"/>
                <w:sz w:val="22"/>
                <w:szCs w:val="22"/>
              </w:rPr>
            </w:pPr>
            <w:r w:rsidRPr="00AA6F74">
              <w:rPr>
                <w:rFonts w:ascii="Times New Roman" w:hAnsi="Times New Roman"/>
                <w:sz w:val="22"/>
                <w:szCs w:val="22"/>
              </w:rPr>
              <w:t>Банк: ОКЦ № 1 ВВГУ Банка России // УФК по Нижегородской области, г. Нижний Новгород</w:t>
            </w:r>
          </w:p>
          <w:p w:rsidR="00AA6F74" w:rsidRPr="00AA6F74" w:rsidRDefault="00AA6F74" w:rsidP="00AA6F74">
            <w:pPr>
              <w:tabs>
                <w:tab w:val="left" w:pos="1770"/>
                <w:tab w:val="right" w:pos="9496"/>
              </w:tabs>
              <w:spacing w:after="0" w:line="240" w:lineRule="auto"/>
              <w:jc w:val="both"/>
              <w:rPr>
                <w:rFonts w:ascii="Times New Roman" w:hAnsi="Times New Roman"/>
                <w:sz w:val="22"/>
                <w:szCs w:val="22"/>
              </w:rPr>
            </w:pPr>
            <w:r w:rsidRPr="00AA6F74">
              <w:rPr>
                <w:rFonts w:ascii="Times New Roman" w:hAnsi="Times New Roman"/>
                <w:sz w:val="22"/>
                <w:szCs w:val="22"/>
              </w:rPr>
              <w:t>БИК 012202102</w:t>
            </w:r>
          </w:p>
          <w:p w:rsidR="00AA6F74" w:rsidRPr="00AA6F74" w:rsidRDefault="00AA6F74" w:rsidP="00AA6F74">
            <w:pPr>
              <w:tabs>
                <w:tab w:val="left" w:pos="1770"/>
                <w:tab w:val="right" w:pos="9496"/>
              </w:tabs>
              <w:spacing w:after="0" w:line="240" w:lineRule="auto"/>
              <w:jc w:val="both"/>
              <w:rPr>
                <w:rFonts w:ascii="Times New Roman" w:hAnsi="Times New Roman"/>
                <w:sz w:val="22"/>
                <w:szCs w:val="22"/>
              </w:rPr>
            </w:pPr>
            <w:r w:rsidRPr="00AA6F74">
              <w:rPr>
                <w:rFonts w:ascii="Times New Roman" w:hAnsi="Times New Roman"/>
                <w:sz w:val="22"/>
                <w:szCs w:val="22"/>
              </w:rPr>
              <w:t>Единый казначейский счет: 40102810745370000024</w:t>
            </w:r>
          </w:p>
          <w:p w:rsidR="00AA6F74" w:rsidRPr="00AA6F74" w:rsidRDefault="00AA6F74" w:rsidP="00AA6F74">
            <w:pPr>
              <w:tabs>
                <w:tab w:val="left" w:pos="1770"/>
                <w:tab w:val="right" w:pos="9496"/>
              </w:tabs>
              <w:spacing w:after="0" w:line="240" w:lineRule="auto"/>
              <w:jc w:val="both"/>
              <w:rPr>
                <w:rFonts w:ascii="Times New Roman" w:hAnsi="Times New Roman"/>
                <w:sz w:val="22"/>
                <w:szCs w:val="22"/>
              </w:rPr>
            </w:pPr>
            <w:r w:rsidRPr="00AA6F74">
              <w:rPr>
                <w:rFonts w:ascii="Times New Roman" w:hAnsi="Times New Roman"/>
                <w:sz w:val="22"/>
                <w:szCs w:val="22"/>
              </w:rPr>
              <w:t>р/с  03211643000000013210</w:t>
            </w:r>
          </w:p>
          <w:p w:rsidR="00AA6F74" w:rsidRDefault="00AA6F74" w:rsidP="00AA6F74">
            <w:pPr>
              <w:tabs>
                <w:tab w:val="left" w:pos="1770"/>
                <w:tab w:val="right" w:pos="9496"/>
              </w:tabs>
              <w:spacing w:after="0" w:line="240" w:lineRule="auto"/>
              <w:jc w:val="both"/>
              <w:rPr>
                <w:rFonts w:ascii="Times New Roman" w:hAnsi="Times New Roman"/>
                <w:sz w:val="22"/>
                <w:szCs w:val="22"/>
              </w:rPr>
            </w:pPr>
            <w:r w:rsidRPr="00AA6F74">
              <w:rPr>
                <w:rFonts w:ascii="Times New Roman" w:hAnsi="Times New Roman"/>
                <w:sz w:val="22"/>
                <w:szCs w:val="22"/>
              </w:rPr>
              <w:t>л/с 03451А76400</w:t>
            </w:r>
          </w:p>
          <w:p w:rsidR="00FD5F6F" w:rsidRPr="00FD5F6F" w:rsidRDefault="00FD5F6F" w:rsidP="00AA6F74">
            <w:pPr>
              <w:tabs>
                <w:tab w:val="left" w:pos="1770"/>
                <w:tab w:val="right" w:pos="9496"/>
              </w:tabs>
              <w:spacing w:after="0" w:line="240" w:lineRule="auto"/>
              <w:jc w:val="both"/>
              <w:rPr>
                <w:rFonts w:ascii="Times New Roman" w:hAnsi="Times New Roman"/>
                <w:sz w:val="22"/>
                <w:szCs w:val="22"/>
              </w:rPr>
            </w:pPr>
            <w:r w:rsidRPr="00FD5F6F">
              <w:rPr>
                <w:rFonts w:ascii="Times New Roman" w:hAnsi="Times New Roman"/>
                <w:sz w:val="22"/>
                <w:szCs w:val="22"/>
              </w:rPr>
              <w:t>Заказчик (Страхователь)</w:t>
            </w:r>
          </w:p>
          <w:p w:rsidR="00FD5F6F" w:rsidRPr="00FD5F6F" w:rsidRDefault="00FD5F6F" w:rsidP="00FD5F6F">
            <w:pPr>
              <w:widowControl w:val="0"/>
              <w:spacing w:after="0" w:line="240" w:lineRule="auto"/>
              <w:rPr>
                <w:rFonts w:ascii="Times New Roman" w:hAnsi="Times New Roman"/>
                <w:sz w:val="22"/>
                <w:szCs w:val="22"/>
              </w:rPr>
            </w:pPr>
            <w:r w:rsidRPr="00FD5F6F">
              <w:rPr>
                <w:rFonts w:ascii="Times New Roman" w:hAnsi="Times New Roman"/>
                <w:sz w:val="22"/>
                <w:szCs w:val="22"/>
              </w:rPr>
              <w:t>Директор ФКПОУ «СТИБ» Минтруда России</w:t>
            </w:r>
          </w:p>
          <w:p w:rsidR="004D6739" w:rsidRPr="00F244D7" w:rsidRDefault="004D6739" w:rsidP="00F244D7">
            <w:pPr>
              <w:widowControl w:val="0"/>
              <w:spacing w:after="0" w:line="240" w:lineRule="auto"/>
              <w:rPr>
                <w:rFonts w:ascii="Times New Roman" w:hAnsi="Times New Roman"/>
                <w:sz w:val="22"/>
                <w:szCs w:val="22"/>
              </w:rPr>
            </w:pPr>
          </w:p>
        </w:tc>
        <w:tc>
          <w:tcPr>
            <w:tcW w:w="4657" w:type="dxa"/>
          </w:tcPr>
          <w:p w:rsidR="00F244D7" w:rsidRPr="00F244D7" w:rsidRDefault="004D6739" w:rsidP="00F244D7">
            <w:pPr>
              <w:snapToGrid w:val="0"/>
              <w:spacing w:after="0" w:line="240" w:lineRule="auto"/>
              <w:rPr>
                <w:rFonts w:ascii="Times" w:hAnsi="Times"/>
                <w:b/>
                <w:sz w:val="22"/>
                <w:szCs w:val="22"/>
              </w:rPr>
            </w:pPr>
            <w:r w:rsidRPr="00FD5F6F">
              <w:rPr>
                <w:rFonts w:ascii="Times New Roman" w:hAnsi="Times New Roman"/>
                <w:b/>
                <w:sz w:val="22"/>
                <w:szCs w:val="22"/>
              </w:rPr>
              <w:t>Страховщик</w:t>
            </w:r>
          </w:p>
          <w:p w:rsidR="003214E9" w:rsidRPr="00FD5F6F" w:rsidRDefault="003214E9" w:rsidP="00AD7B3F">
            <w:pPr>
              <w:snapToGrid w:val="0"/>
              <w:spacing w:after="0" w:line="240" w:lineRule="auto"/>
              <w:rPr>
                <w:rFonts w:ascii="Times New Roman" w:hAnsi="Times New Roman" w:cs="Arial"/>
                <w:sz w:val="22"/>
                <w:szCs w:val="22"/>
              </w:rPr>
            </w:pPr>
          </w:p>
        </w:tc>
      </w:tr>
    </w:tbl>
    <w:p w:rsidR="004E0686" w:rsidRDefault="004E0686" w:rsidP="007564E6">
      <w:pPr>
        <w:spacing w:after="0"/>
        <w:rPr>
          <w:rFonts w:ascii="Times New Roman" w:hAnsi="Times New Roman"/>
          <w:sz w:val="24"/>
          <w:szCs w:val="24"/>
        </w:rPr>
      </w:pPr>
    </w:p>
    <w:p w:rsidR="00F244D7" w:rsidRDefault="00F244D7" w:rsidP="007564E6">
      <w:pPr>
        <w:spacing w:after="0"/>
        <w:rPr>
          <w:rFonts w:ascii="Times New Roman" w:hAnsi="Times New Roman"/>
          <w:sz w:val="24"/>
          <w:szCs w:val="24"/>
        </w:rPr>
      </w:pPr>
    </w:p>
    <w:p w:rsidR="00F244D7" w:rsidRDefault="00F244D7" w:rsidP="007564E6">
      <w:pPr>
        <w:spacing w:after="0"/>
        <w:rPr>
          <w:rFonts w:ascii="Times New Roman" w:hAnsi="Times New Roman"/>
          <w:sz w:val="24"/>
          <w:szCs w:val="24"/>
        </w:rPr>
      </w:pPr>
    </w:p>
    <w:p w:rsidR="00F244D7" w:rsidRDefault="00F244D7" w:rsidP="007564E6">
      <w:pPr>
        <w:spacing w:after="0"/>
        <w:rPr>
          <w:rFonts w:ascii="Times New Roman" w:hAnsi="Times New Roman"/>
          <w:sz w:val="24"/>
          <w:szCs w:val="24"/>
        </w:rPr>
      </w:pPr>
    </w:p>
    <w:p w:rsidR="001C4C7C" w:rsidRDefault="001C4C7C" w:rsidP="007564E6">
      <w:pPr>
        <w:spacing w:after="0"/>
        <w:rPr>
          <w:rFonts w:ascii="Times New Roman" w:hAnsi="Times New Roman"/>
          <w:sz w:val="24"/>
          <w:szCs w:val="24"/>
        </w:rPr>
      </w:pPr>
    </w:p>
    <w:p w:rsidR="001C4C7C" w:rsidRDefault="001C4C7C" w:rsidP="007564E6">
      <w:pPr>
        <w:spacing w:after="0"/>
        <w:rPr>
          <w:rFonts w:ascii="Times New Roman" w:hAnsi="Times New Roman"/>
          <w:sz w:val="24"/>
          <w:szCs w:val="24"/>
        </w:rPr>
      </w:pPr>
    </w:p>
    <w:p w:rsidR="00F244D7" w:rsidRDefault="00F244D7" w:rsidP="007564E6">
      <w:pPr>
        <w:spacing w:after="0"/>
        <w:rPr>
          <w:rFonts w:ascii="Times New Roman" w:hAnsi="Times New Roman"/>
          <w:sz w:val="24"/>
          <w:szCs w:val="24"/>
        </w:rPr>
      </w:pPr>
    </w:p>
    <w:p w:rsidR="003214E9" w:rsidRDefault="003214E9" w:rsidP="007564E6">
      <w:pPr>
        <w:spacing w:after="0"/>
        <w:rPr>
          <w:rFonts w:ascii="Times New Roman" w:hAnsi="Times New Roman"/>
          <w:sz w:val="24"/>
          <w:szCs w:val="24"/>
        </w:rPr>
      </w:pPr>
    </w:p>
    <w:p w:rsidR="000D5052" w:rsidRDefault="000D5052" w:rsidP="000D5052">
      <w:pPr>
        <w:spacing w:after="0"/>
        <w:jc w:val="right"/>
        <w:rPr>
          <w:rFonts w:ascii="Times New Roman" w:hAnsi="Times New Roman"/>
          <w:sz w:val="24"/>
          <w:szCs w:val="24"/>
        </w:rPr>
      </w:pPr>
      <w:r>
        <w:rPr>
          <w:rFonts w:ascii="Times New Roman" w:hAnsi="Times New Roman"/>
          <w:sz w:val="24"/>
          <w:szCs w:val="24"/>
        </w:rPr>
        <w:lastRenderedPageBreak/>
        <w:t>П</w:t>
      </w:r>
      <w:r w:rsidRPr="00A02A78">
        <w:rPr>
          <w:rFonts w:ascii="Times New Roman" w:hAnsi="Times New Roman"/>
          <w:sz w:val="24"/>
          <w:szCs w:val="24"/>
        </w:rPr>
        <w:t>риложение № 1</w:t>
      </w:r>
      <w:r>
        <w:rPr>
          <w:rFonts w:ascii="Times New Roman" w:hAnsi="Times New Roman"/>
          <w:sz w:val="24"/>
          <w:szCs w:val="24"/>
        </w:rPr>
        <w:t xml:space="preserve"> </w:t>
      </w:r>
    </w:p>
    <w:p w:rsidR="000D5052" w:rsidRPr="00A02A78" w:rsidRDefault="00D86F44" w:rsidP="000D5052">
      <w:pPr>
        <w:spacing w:line="240" w:lineRule="auto"/>
        <w:jc w:val="right"/>
        <w:rPr>
          <w:rFonts w:ascii="Times New Roman" w:hAnsi="Times New Roman"/>
          <w:sz w:val="24"/>
          <w:szCs w:val="24"/>
        </w:rPr>
      </w:pPr>
      <w:r>
        <w:rPr>
          <w:rFonts w:ascii="Times New Roman" w:hAnsi="Times New Roman"/>
          <w:sz w:val="24"/>
          <w:szCs w:val="24"/>
        </w:rPr>
        <w:t xml:space="preserve">к </w:t>
      </w:r>
      <w:r w:rsidR="000D5052">
        <w:rPr>
          <w:rFonts w:ascii="Times New Roman" w:hAnsi="Times New Roman"/>
          <w:sz w:val="24"/>
          <w:szCs w:val="24"/>
        </w:rPr>
        <w:t xml:space="preserve"> контракту</w:t>
      </w:r>
      <w:r w:rsidR="00146A0B">
        <w:rPr>
          <w:rFonts w:ascii="Times New Roman" w:hAnsi="Times New Roman"/>
          <w:sz w:val="24"/>
          <w:szCs w:val="24"/>
        </w:rPr>
        <w:t xml:space="preserve"> </w:t>
      </w:r>
      <w:r w:rsidR="000D5052">
        <w:rPr>
          <w:rFonts w:ascii="Times New Roman" w:hAnsi="Times New Roman"/>
          <w:sz w:val="24"/>
          <w:szCs w:val="24"/>
        </w:rPr>
        <w:t xml:space="preserve">№ </w:t>
      </w:r>
      <w:r w:rsidR="001C4C7C">
        <w:rPr>
          <w:rFonts w:ascii="Times New Roman" w:hAnsi="Times New Roman"/>
          <w:sz w:val="24"/>
          <w:szCs w:val="24"/>
        </w:rPr>
        <w:t>___</w:t>
      </w:r>
    </w:p>
    <w:p w:rsidR="000D5052" w:rsidRPr="00A02A78" w:rsidRDefault="000D5052" w:rsidP="000D5052">
      <w:pPr>
        <w:jc w:val="center"/>
        <w:rPr>
          <w:rFonts w:ascii="Times New Roman" w:hAnsi="Times New Roman"/>
          <w:b/>
          <w:sz w:val="24"/>
          <w:szCs w:val="24"/>
        </w:rPr>
      </w:pPr>
      <w:r w:rsidRPr="00A02A78">
        <w:rPr>
          <w:rFonts w:ascii="Times New Roman" w:hAnsi="Times New Roman"/>
          <w:b/>
          <w:sz w:val="24"/>
          <w:szCs w:val="24"/>
        </w:rPr>
        <w:t>Список – расчёт страх</w:t>
      </w:r>
      <w:r>
        <w:rPr>
          <w:rFonts w:ascii="Times New Roman" w:hAnsi="Times New Roman"/>
          <w:b/>
          <w:sz w:val="24"/>
          <w:szCs w:val="24"/>
        </w:rPr>
        <w:t>овой премии</w:t>
      </w: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421"/>
        <w:gridCol w:w="3156"/>
        <w:gridCol w:w="1975"/>
      </w:tblGrid>
      <w:tr w:rsidR="000D5052" w:rsidRPr="00AB1577" w:rsidTr="00FD5F6F">
        <w:trPr>
          <w:trHeight w:val="230"/>
        </w:trPr>
        <w:tc>
          <w:tcPr>
            <w:tcW w:w="2808" w:type="dxa"/>
            <w:vMerge w:val="restart"/>
            <w:shd w:val="clear" w:color="auto" w:fill="auto"/>
            <w:vAlign w:val="center"/>
          </w:tcPr>
          <w:p w:rsidR="000D5052" w:rsidRPr="00AB1577" w:rsidRDefault="000D5052" w:rsidP="00FD5F6F">
            <w:pPr>
              <w:spacing w:after="0" w:line="240" w:lineRule="auto"/>
              <w:jc w:val="center"/>
              <w:rPr>
                <w:rFonts w:ascii="Times New Roman" w:hAnsi="Times New Roman"/>
              </w:rPr>
            </w:pPr>
            <w:r w:rsidRPr="00AB1577">
              <w:rPr>
                <w:rFonts w:ascii="Times New Roman" w:hAnsi="Times New Roman"/>
              </w:rPr>
              <w:t>Марка, модель ТС</w:t>
            </w:r>
          </w:p>
        </w:tc>
        <w:tc>
          <w:tcPr>
            <w:tcW w:w="1421" w:type="dxa"/>
            <w:vMerge w:val="restart"/>
            <w:shd w:val="clear" w:color="auto" w:fill="auto"/>
            <w:vAlign w:val="center"/>
          </w:tcPr>
          <w:p w:rsidR="000D5052" w:rsidRPr="00AB1577" w:rsidRDefault="000D5052" w:rsidP="00FD5F6F">
            <w:pPr>
              <w:spacing w:after="0" w:line="240" w:lineRule="auto"/>
              <w:jc w:val="center"/>
              <w:rPr>
                <w:rFonts w:ascii="Times New Roman" w:hAnsi="Times New Roman"/>
              </w:rPr>
            </w:pPr>
            <w:r w:rsidRPr="00AB1577">
              <w:rPr>
                <w:rFonts w:ascii="Times New Roman" w:hAnsi="Times New Roman"/>
              </w:rPr>
              <w:t>Регистрации-онный знак</w:t>
            </w:r>
          </w:p>
        </w:tc>
        <w:tc>
          <w:tcPr>
            <w:tcW w:w="0" w:type="auto"/>
            <w:vMerge w:val="restart"/>
            <w:shd w:val="clear" w:color="auto" w:fill="auto"/>
            <w:vAlign w:val="center"/>
          </w:tcPr>
          <w:p w:rsidR="000D5052" w:rsidRPr="00AB1577" w:rsidRDefault="000D5052" w:rsidP="00FD5F6F">
            <w:pPr>
              <w:spacing w:after="0" w:line="240" w:lineRule="auto"/>
              <w:jc w:val="center"/>
              <w:rPr>
                <w:rFonts w:ascii="Times New Roman" w:hAnsi="Times New Roman"/>
                <w:lang w:val="en-US"/>
              </w:rPr>
            </w:pPr>
            <w:r w:rsidRPr="00AB1577">
              <w:rPr>
                <w:rFonts w:ascii="Times New Roman" w:hAnsi="Times New Roman"/>
              </w:rPr>
              <w:t>Идентификационный номер (</w:t>
            </w:r>
            <w:r w:rsidRPr="00AB1577">
              <w:rPr>
                <w:rFonts w:ascii="Times New Roman" w:hAnsi="Times New Roman"/>
                <w:lang w:val="en-US"/>
              </w:rPr>
              <w:t>VIN)</w:t>
            </w:r>
          </w:p>
        </w:tc>
        <w:tc>
          <w:tcPr>
            <w:tcW w:w="1975" w:type="dxa"/>
            <w:vMerge w:val="restart"/>
            <w:shd w:val="clear" w:color="auto" w:fill="auto"/>
            <w:vAlign w:val="center"/>
          </w:tcPr>
          <w:p w:rsidR="000D5052" w:rsidRPr="00AB1577" w:rsidRDefault="000D5052" w:rsidP="00FD5F6F">
            <w:pPr>
              <w:spacing w:after="0" w:line="240" w:lineRule="auto"/>
              <w:jc w:val="center"/>
              <w:rPr>
                <w:rFonts w:ascii="Times New Roman" w:hAnsi="Times New Roman"/>
              </w:rPr>
            </w:pPr>
            <w:r w:rsidRPr="00AB1577">
              <w:rPr>
                <w:rFonts w:ascii="Times New Roman" w:hAnsi="Times New Roman"/>
              </w:rPr>
              <w:t>Страховая премия</w:t>
            </w:r>
          </w:p>
        </w:tc>
      </w:tr>
      <w:tr w:rsidR="000D5052" w:rsidRPr="00AB1577" w:rsidTr="00FD5F6F">
        <w:trPr>
          <w:trHeight w:val="276"/>
        </w:trPr>
        <w:tc>
          <w:tcPr>
            <w:tcW w:w="2808" w:type="dxa"/>
            <w:vMerge/>
            <w:shd w:val="clear" w:color="auto" w:fill="auto"/>
          </w:tcPr>
          <w:p w:rsidR="000D5052" w:rsidRPr="00AB1577" w:rsidRDefault="000D5052" w:rsidP="00FD5F6F">
            <w:pPr>
              <w:spacing w:after="0" w:line="240" w:lineRule="auto"/>
              <w:rPr>
                <w:rFonts w:ascii="Times New Roman" w:hAnsi="Times New Roman"/>
                <w:sz w:val="24"/>
                <w:szCs w:val="24"/>
              </w:rPr>
            </w:pPr>
          </w:p>
        </w:tc>
        <w:tc>
          <w:tcPr>
            <w:tcW w:w="1421" w:type="dxa"/>
            <w:vMerge/>
            <w:shd w:val="clear" w:color="auto" w:fill="auto"/>
          </w:tcPr>
          <w:p w:rsidR="000D5052" w:rsidRPr="00AB1577" w:rsidRDefault="000D5052" w:rsidP="00FD5F6F">
            <w:pPr>
              <w:spacing w:after="0" w:line="240" w:lineRule="auto"/>
              <w:rPr>
                <w:rFonts w:ascii="Times New Roman" w:hAnsi="Times New Roman"/>
                <w:sz w:val="24"/>
                <w:szCs w:val="24"/>
              </w:rPr>
            </w:pPr>
          </w:p>
        </w:tc>
        <w:tc>
          <w:tcPr>
            <w:tcW w:w="0" w:type="auto"/>
            <w:vMerge/>
            <w:shd w:val="clear" w:color="auto" w:fill="auto"/>
          </w:tcPr>
          <w:p w:rsidR="000D5052" w:rsidRPr="00AB1577" w:rsidRDefault="000D5052" w:rsidP="00FD5F6F">
            <w:pPr>
              <w:spacing w:after="0" w:line="240" w:lineRule="auto"/>
              <w:rPr>
                <w:rFonts w:ascii="Times New Roman" w:hAnsi="Times New Roman"/>
                <w:sz w:val="24"/>
                <w:szCs w:val="24"/>
              </w:rPr>
            </w:pPr>
          </w:p>
        </w:tc>
        <w:tc>
          <w:tcPr>
            <w:tcW w:w="1975" w:type="dxa"/>
            <w:vMerge/>
            <w:shd w:val="clear" w:color="auto" w:fill="auto"/>
          </w:tcPr>
          <w:p w:rsidR="000D5052" w:rsidRPr="00AB1577" w:rsidRDefault="000D5052" w:rsidP="00FD5F6F">
            <w:pPr>
              <w:spacing w:after="0" w:line="240" w:lineRule="auto"/>
              <w:rPr>
                <w:rFonts w:ascii="Times New Roman" w:hAnsi="Times New Roman"/>
                <w:sz w:val="24"/>
                <w:szCs w:val="24"/>
              </w:rPr>
            </w:pPr>
          </w:p>
        </w:tc>
      </w:tr>
      <w:tr w:rsidR="000D5052" w:rsidRPr="00AB1577" w:rsidTr="00FD5F6F">
        <w:tc>
          <w:tcPr>
            <w:tcW w:w="0" w:type="auto"/>
            <w:shd w:val="clear" w:color="auto" w:fill="auto"/>
          </w:tcPr>
          <w:p w:rsidR="000D5052" w:rsidRPr="003F3C39" w:rsidRDefault="00F9081D" w:rsidP="00FD5F6F">
            <w:pPr>
              <w:spacing w:after="0" w:line="240" w:lineRule="auto"/>
              <w:rPr>
                <w:rFonts w:ascii="Times New Roman" w:hAnsi="Times New Roman"/>
                <w:b/>
              </w:rPr>
            </w:pPr>
            <w:r w:rsidRPr="003F3C39">
              <w:rPr>
                <w:rFonts w:ascii="Times New Roman" w:hAnsi="Times New Roman"/>
                <w:b/>
              </w:rPr>
              <w:t>ГАЗ</w:t>
            </w:r>
            <w:r w:rsidR="0039750B" w:rsidRPr="003F3C39">
              <w:rPr>
                <w:rFonts w:ascii="Times New Roman" w:hAnsi="Times New Roman"/>
                <w:b/>
              </w:rPr>
              <w:t xml:space="preserve"> (2022г)</w:t>
            </w:r>
          </w:p>
        </w:tc>
        <w:tc>
          <w:tcPr>
            <w:tcW w:w="0" w:type="auto"/>
            <w:shd w:val="clear" w:color="auto" w:fill="auto"/>
          </w:tcPr>
          <w:p w:rsidR="000D5052" w:rsidRPr="00AB1577" w:rsidRDefault="00F05993" w:rsidP="00FD5F6F">
            <w:pPr>
              <w:spacing w:after="0" w:line="240" w:lineRule="auto"/>
              <w:jc w:val="center"/>
              <w:rPr>
                <w:rFonts w:ascii="Times New Roman" w:hAnsi="Times New Roman"/>
              </w:rPr>
            </w:pPr>
            <w:r w:rsidRPr="00F05993">
              <w:rPr>
                <w:rFonts w:ascii="Times New Roman" w:hAnsi="Times New Roman"/>
              </w:rPr>
              <w:t>А925УМ147</w:t>
            </w:r>
          </w:p>
        </w:tc>
        <w:tc>
          <w:tcPr>
            <w:tcW w:w="0" w:type="auto"/>
            <w:shd w:val="clear" w:color="auto" w:fill="auto"/>
          </w:tcPr>
          <w:p w:rsidR="000D5052" w:rsidRPr="00F9081D" w:rsidRDefault="000D5052" w:rsidP="00FD5F6F">
            <w:pPr>
              <w:spacing w:after="0" w:line="240" w:lineRule="auto"/>
              <w:jc w:val="center"/>
              <w:rPr>
                <w:rFonts w:ascii="Times New Roman" w:hAnsi="Times New Roman"/>
                <w:lang w:val="en-US"/>
              </w:rPr>
            </w:pPr>
            <w:r w:rsidRPr="00AB1577">
              <w:rPr>
                <w:rFonts w:ascii="Times New Roman" w:hAnsi="Times New Roman"/>
                <w:lang w:val="en-US"/>
              </w:rPr>
              <w:t>Z</w:t>
            </w:r>
            <w:r w:rsidR="00F9081D">
              <w:rPr>
                <w:rFonts w:ascii="Times New Roman" w:hAnsi="Times New Roman"/>
              </w:rPr>
              <w:t>8</w:t>
            </w:r>
            <w:r w:rsidR="00F9081D">
              <w:rPr>
                <w:rFonts w:ascii="Times New Roman" w:hAnsi="Times New Roman"/>
                <w:lang w:val="en-US"/>
              </w:rPr>
              <w:t>X22438JN0000606</w:t>
            </w:r>
          </w:p>
        </w:tc>
        <w:tc>
          <w:tcPr>
            <w:tcW w:w="1975" w:type="dxa"/>
            <w:shd w:val="clear" w:color="auto" w:fill="auto"/>
          </w:tcPr>
          <w:p w:rsidR="000D5052" w:rsidRPr="00822985" w:rsidRDefault="000D5052" w:rsidP="00FD5F6F">
            <w:pPr>
              <w:spacing w:after="0" w:line="240" w:lineRule="auto"/>
              <w:jc w:val="center"/>
              <w:rPr>
                <w:rFonts w:ascii="Times New Roman" w:hAnsi="Times New Roman"/>
              </w:rPr>
            </w:pPr>
          </w:p>
        </w:tc>
      </w:tr>
      <w:tr w:rsidR="000D5052" w:rsidRPr="00AB1577" w:rsidTr="00FD5F6F">
        <w:tc>
          <w:tcPr>
            <w:tcW w:w="0" w:type="auto"/>
            <w:shd w:val="clear" w:color="auto" w:fill="auto"/>
          </w:tcPr>
          <w:p w:rsidR="000D5052" w:rsidRPr="003F3C39" w:rsidRDefault="003F3C39" w:rsidP="00FD5F6F">
            <w:pPr>
              <w:spacing w:after="0" w:line="240" w:lineRule="auto"/>
              <w:rPr>
                <w:rFonts w:ascii="Times New Roman" w:hAnsi="Times New Roman"/>
                <w:b/>
                <w:lang w:val="en-US"/>
              </w:rPr>
            </w:pPr>
            <w:r w:rsidRPr="003F3C39">
              <w:rPr>
                <w:rFonts w:ascii="Times New Roman" w:hAnsi="Times New Roman"/>
                <w:b/>
                <w:lang w:val="en-US"/>
              </w:rPr>
              <w:t>HYUNDAI CRETA (2019</w:t>
            </w:r>
            <w:r w:rsidRPr="003F3C39">
              <w:rPr>
                <w:rFonts w:ascii="Times New Roman" w:hAnsi="Times New Roman"/>
                <w:b/>
              </w:rPr>
              <w:t>г</w:t>
            </w:r>
            <w:r w:rsidRPr="003F3C39">
              <w:rPr>
                <w:rFonts w:ascii="Times New Roman" w:hAnsi="Times New Roman"/>
                <w:b/>
                <w:lang w:val="en-US"/>
              </w:rPr>
              <w:t>)</w:t>
            </w:r>
          </w:p>
        </w:tc>
        <w:tc>
          <w:tcPr>
            <w:tcW w:w="0" w:type="auto"/>
            <w:shd w:val="clear" w:color="auto" w:fill="auto"/>
          </w:tcPr>
          <w:p w:rsidR="000D5052" w:rsidRPr="00D15AF9" w:rsidRDefault="00D15AF9" w:rsidP="00FD5F6F">
            <w:pPr>
              <w:spacing w:after="0" w:line="240" w:lineRule="auto"/>
              <w:jc w:val="center"/>
              <w:rPr>
                <w:rFonts w:ascii="Times New Roman" w:hAnsi="Times New Roman"/>
                <w:lang w:val="en-US"/>
              </w:rPr>
            </w:pPr>
            <w:r>
              <w:rPr>
                <w:rFonts w:ascii="Times New Roman" w:hAnsi="Times New Roman"/>
                <w:lang w:val="en-US"/>
              </w:rPr>
              <w:t>E141KT198</w:t>
            </w:r>
          </w:p>
        </w:tc>
        <w:tc>
          <w:tcPr>
            <w:tcW w:w="0" w:type="auto"/>
            <w:shd w:val="clear" w:color="auto" w:fill="auto"/>
          </w:tcPr>
          <w:p w:rsidR="000D5052" w:rsidRPr="00AB1577" w:rsidRDefault="003F3C39" w:rsidP="00FD5F6F">
            <w:pPr>
              <w:spacing w:after="0" w:line="240" w:lineRule="auto"/>
              <w:jc w:val="center"/>
              <w:rPr>
                <w:rFonts w:ascii="Times New Roman" w:hAnsi="Times New Roman"/>
                <w:lang w:val="en-US"/>
              </w:rPr>
            </w:pPr>
            <w:r>
              <w:rPr>
                <w:rFonts w:ascii="Times New Roman" w:hAnsi="Times New Roman"/>
                <w:lang w:val="en-US"/>
              </w:rPr>
              <w:t>Z94G2811ALR216123</w:t>
            </w:r>
          </w:p>
        </w:tc>
        <w:tc>
          <w:tcPr>
            <w:tcW w:w="1975" w:type="dxa"/>
            <w:shd w:val="clear" w:color="auto" w:fill="auto"/>
          </w:tcPr>
          <w:p w:rsidR="000D5052" w:rsidRPr="00AB1577" w:rsidRDefault="000D5052" w:rsidP="003214E9">
            <w:pPr>
              <w:spacing w:after="0" w:line="240" w:lineRule="auto"/>
              <w:jc w:val="center"/>
              <w:rPr>
                <w:rFonts w:ascii="Times New Roman" w:hAnsi="Times New Roman"/>
              </w:rPr>
            </w:pPr>
          </w:p>
        </w:tc>
      </w:tr>
      <w:tr w:rsidR="000D5052" w:rsidRPr="00AB1577" w:rsidTr="00FD5F6F">
        <w:tc>
          <w:tcPr>
            <w:tcW w:w="0" w:type="auto"/>
            <w:shd w:val="clear" w:color="auto" w:fill="auto"/>
          </w:tcPr>
          <w:p w:rsidR="000D5052" w:rsidRPr="003F3C39" w:rsidRDefault="003F3C39" w:rsidP="00FD5F6F">
            <w:pPr>
              <w:spacing w:after="0" w:line="240" w:lineRule="auto"/>
              <w:rPr>
                <w:rFonts w:ascii="Times New Roman" w:hAnsi="Times New Roman"/>
                <w:b/>
              </w:rPr>
            </w:pPr>
            <w:r w:rsidRPr="003F3C39">
              <w:rPr>
                <w:rFonts w:ascii="Times New Roman" w:hAnsi="Times New Roman"/>
                <w:b/>
                <w:lang w:val="en-US"/>
              </w:rPr>
              <w:t>FIAT DUCATO (</w:t>
            </w:r>
            <w:r w:rsidRPr="003F3C39">
              <w:rPr>
                <w:rFonts w:ascii="Times New Roman" w:hAnsi="Times New Roman"/>
                <w:b/>
              </w:rPr>
              <w:t>2009г)</w:t>
            </w:r>
          </w:p>
        </w:tc>
        <w:tc>
          <w:tcPr>
            <w:tcW w:w="0" w:type="auto"/>
            <w:shd w:val="clear" w:color="auto" w:fill="auto"/>
          </w:tcPr>
          <w:p w:rsidR="000D5052" w:rsidRPr="00D15AF9" w:rsidRDefault="00D15AF9" w:rsidP="00FD5F6F">
            <w:pPr>
              <w:spacing w:after="0" w:line="240" w:lineRule="auto"/>
              <w:jc w:val="center"/>
              <w:rPr>
                <w:rFonts w:ascii="Times New Roman" w:hAnsi="Times New Roman"/>
              </w:rPr>
            </w:pPr>
            <w:r>
              <w:rPr>
                <w:rFonts w:ascii="Times New Roman" w:hAnsi="Times New Roman"/>
                <w:lang w:val="en-US"/>
              </w:rPr>
              <w:t>B762</w:t>
            </w:r>
            <w:r>
              <w:rPr>
                <w:rFonts w:ascii="Times New Roman" w:hAnsi="Times New Roman"/>
              </w:rPr>
              <w:t>УО98</w:t>
            </w:r>
          </w:p>
        </w:tc>
        <w:tc>
          <w:tcPr>
            <w:tcW w:w="0" w:type="auto"/>
            <w:shd w:val="clear" w:color="auto" w:fill="auto"/>
          </w:tcPr>
          <w:p w:rsidR="000D5052" w:rsidRPr="003F3C39" w:rsidRDefault="003F3C39" w:rsidP="00FD5F6F">
            <w:pPr>
              <w:spacing w:after="0" w:line="240" w:lineRule="auto"/>
              <w:jc w:val="center"/>
              <w:rPr>
                <w:rFonts w:ascii="Times New Roman" w:hAnsi="Times New Roman"/>
                <w:lang w:val="en-US"/>
              </w:rPr>
            </w:pPr>
            <w:r>
              <w:rPr>
                <w:rFonts w:ascii="Times New Roman" w:hAnsi="Times New Roman"/>
                <w:lang w:val="en-US"/>
              </w:rPr>
              <w:t>Z7G2440009S008907</w:t>
            </w:r>
          </w:p>
        </w:tc>
        <w:tc>
          <w:tcPr>
            <w:tcW w:w="1975" w:type="dxa"/>
            <w:shd w:val="clear" w:color="auto" w:fill="auto"/>
          </w:tcPr>
          <w:p w:rsidR="000D5052" w:rsidRPr="00AB1577" w:rsidRDefault="000D5052" w:rsidP="00F244D7">
            <w:pPr>
              <w:spacing w:after="0" w:line="240" w:lineRule="auto"/>
              <w:jc w:val="center"/>
              <w:rPr>
                <w:rFonts w:ascii="Times New Roman" w:hAnsi="Times New Roman"/>
              </w:rPr>
            </w:pPr>
          </w:p>
        </w:tc>
      </w:tr>
      <w:tr w:rsidR="005E00BB" w:rsidRPr="00AB1577" w:rsidTr="00FD5F6F">
        <w:tc>
          <w:tcPr>
            <w:tcW w:w="0" w:type="auto"/>
            <w:shd w:val="clear" w:color="auto" w:fill="auto"/>
          </w:tcPr>
          <w:p w:rsidR="005E00BB" w:rsidRPr="00AB1577" w:rsidRDefault="005E00BB" w:rsidP="00FD5F6F">
            <w:pPr>
              <w:spacing w:after="0" w:line="240" w:lineRule="auto"/>
              <w:jc w:val="center"/>
              <w:rPr>
                <w:rFonts w:ascii="Times New Roman" w:hAnsi="Times New Roman"/>
              </w:rPr>
            </w:pPr>
            <w:r w:rsidRPr="00AB1577">
              <w:rPr>
                <w:rFonts w:ascii="Times New Roman" w:hAnsi="Times New Roman"/>
              </w:rPr>
              <w:t>ИТОГО:</w:t>
            </w:r>
          </w:p>
        </w:tc>
        <w:tc>
          <w:tcPr>
            <w:tcW w:w="0" w:type="auto"/>
            <w:shd w:val="clear" w:color="auto" w:fill="auto"/>
          </w:tcPr>
          <w:p w:rsidR="005E00BB" w:rsidRPr="00AB1577" w:rsidRDefault="005E00BB" w:rsidP="00FD5F6F">
            <w:pPr>
              <w:spacing w:after="0" w:line="240" w:lineRule="auto"/>
              <w:jc w:val="center"/>
              <w:rPr>
                <w:rFonts w:ascii="Times New Roman" w:hAnsi="Times New Roman"/>
              </w:rPr>
            </w:pPr>
          </w:p>
        </w:tc>
        <w:tc>
          <w:tcPr>
            <w:tcW w:w="0" w:type="auto"/>
            <w:shd w:val="clear" w:color="auto" w:fill="auto"/>
          </w:tcPr>
          <w:p w:rsidR="005E00BB" w:rsidRPr="00AB1577" w:rsidRDefault="005E00BB" w:rsidP="00FD5F6F">
            <w:pPr>
              <w:spacing w:after="0" w:line="240" w:lineRule="auto"/>
              <w:jc w:val="center"/>
              <w:rPr>
                <w:rFonts w:ascii="Times New Roman" w:hAnsi="Times New Roman"/>
              </w:rPr>
            </w:pPr>
          </w:p>
        </w:tc>
        <w:tc>
          <w:tcPr>
            <w:tcW w:w="1975" w:type="dxa"/>
            <w:shd w:val="clear" w:color="auto" w:fill="auto"/>
          </w:tcPr>
          <w:p w:rsidR="005E00BB" w:rsidRPr="00146A0B" w:rsidRDefault="005E00BB" w:rsidP="003214E9">
            <w:pPr>
              <w:spacing w:after="0" w:line="240" w:lineRule="auto"/>
              <w:jc w:val="center"/>
              <w:rPr>
                <w:rFonts w:ascii="Times New Roman" w:hAnsi="Times New Roman"/>
                <w:b/>
              </w:rPr>
            </w:pPr>
          </w:p>
        </w:tc>
      </w:tr>
    </w:tbl>
    <w:p w:rsidR="000D5052" w:rsidRPr="00A02A78" w:rsidRDefault="000D5052" w:rsidP="000D5052">
      <w:pPr>
        <w:rPr>
          <w:rFonts w:ascii="Times New Roman" w:hAnsi="Times New Roman"/>
          <w:sz w:val="24"/>
          <w:szCs w:val="24"/>
        </w:rPr>
      </w:pPr>
    </w:p>
    <w:p w:rsidR="00B91BEE" w:rsidRDefault="00B91BEE" w:rsidP="000D5052"/>
    <w:p w:rsidR="000849BE" w:rsidRDefault="006B2281" w:rsidP="000D5052">
      <w:r>
        <w:rPr>
          <w:noProof/>
        </w:rPr>
        <w:lastRenderedPageBreak/>
        <w:drawing>
          <wp:inline distT="0" distB="0" distL="0" distR="0">
            <wp:extent cx="5937250" cy="8435975"/>
            <wp:effectExtent l="0" t="0" r="6350" b="3175"/>
            <wp:docPr id="1" name="Рисунок 1" descr="2023-06-14_11-2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3-06-14_11-24-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250" cy="8435975"/>
                    </a:xfrm>
                    <a:prstGeom prst="rect">
                      <a:avLst/>
                    </a:prstGeom>
                    <a:noFill/>
                    <a:ln>
                      <a:noFill/>
                    </a:ln>
                  </pic:spPr>
                </pic:pic>
              </a:graphicData>
            </a:graphic>
          </wp:inline>
        </w:drawing>
      </w:r>
    </w:p>
    <w:p w:rsidR="004C0C81" w:rsidRDefault="004C0C81" w:rsidP="004C0C81">
      <w:pPr>
        <w:pStyle w:val="a8"/>
        <w:keepNext/>
      </w:pPr>
      <w:r>
        <w:lastRenderedPageBreak/>
        <w:t>1.  ГАЗ (ТС для пассажиров с ограниченными возможностями)</w:t>
      </w:r>
    </w:p>
    <w:p w:rsidR="000849BE" w:rsidRDefault="006B2281" w:rsidP="000D5052">
      <w:r>
        <w:rPr>
          <w:noProof/>
        </w:rPr>
        <w:drawing>
          <wp:inline distT="0" distB="0" distL="0" distR="0">
            <wp:extent cx="5937250" cy="8487410"/>
            <wp:effectExtent l="0" t="0" r="6350" b="8890"/>
            <wp:docPr id="2" name="Рисунок 2" descr="2023-06-14_11-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3-06-14_11-24-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250" cy="8487410"/>
                    </a:xfrm>
                    <a:prstGeom prst="rect">
                      <a:avLst/>
                    </a:prstGeom>
                    <a:noFill/>
                    <a:ln>
                      <a:noFill/>
                    </a:ln>
                  </pic:spPr>
                </pic:pic>
              </a:graphicData>
            </a:graphic>
          </wp:inline>
        </w:drawing>
      </w:r>
    </w:p>
    <w:p w:rsidR="000849BE" w:rsidRDefault="006B2281" w:rsidP="000D5052">
      <w:r>
        <w:rPr>
          <w:noProof/>
        </w:rPr>
        <w:lastRenderedPageBreak/>
        <w:drawing>
          <wp:inline distT="0" distB="0" distL="0" distR="0">
            <wp:extent cx="5930900" cy="8326120"/>
            <wp:effectExtent l="0" t="0" r="0" b="0"/>
            <wp:docPr id="3" name="Рисунок 3" descr="2023-06-14_11-2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3-06-14_11-24-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0900" cy="8326120"/>
                    </a:xfrm>
                    <a:prstGeom prst="rect">
                      <a:avLst/>
                    </a:prstGeom>
                    <a:noFill/>
                    <a:ln>
                      <a:noFill/>
                    </a:ln>
                  </pic:spPr>
                </pic:pic>
              </a:graphicData>
            </a:graphic>
          </wp:inline>
        </w:drawing>
      </w:r>
    </w:p>
    <w:p w:rsidR="00531018" w:rsidRDefault="00531018" w:rsidP="000D5052">
      <w:pPr>
        <w:rPr>
          <w:b/>
          <w:lang w:val="en-US"/>
        </w:rPr>
      </w:pPr>
    </w:p>
    <w:p w:rsidR="00531018" w:rsidRDefault="00531018" w:rsidP="000D5052">
      <w:pPr>
        <w:rPr>
          <w:b/>
          <w:lang w:val="en-US"/>
        </w:rPr>
      </w:pPr>
    </w:p>
    <w:p w:rsidR="00572167" w:rsidRDefault="00531018" w:rsidP="000D5052">
      <w:pPr>
        <w:rPr>
          <w:lang w:val="en-US"/>
        </w:rPr>
      </w:pPr>
      <w:r w:rsidRPr="00531018">
        <w:rPr>
          <w:b/>
        </w:rPr>
        <w:lastRenderedPageBreak/>
        <w:t xml:space="preserve">2. Легковой автомобиль </w:t>
      </w:r>
      <w:r w:rsidRPr="00531018">
        <w:rPr>
          <w:b/>
          <w:lang w:val="en-US"/>
        </w:rPr>
        <w:t>HYUNDAI CRETA</w:t>
      </w:r>
    </w:p>
    <w:p w:rsidR="001B1DDA" w:rsidRPr="00572167" w:rsidRDefault="006B2281" w:rsidP="00572167">
      <w:pPr>
        <w:rPr>
          <w:lang w:val="en-US"/>
        </w:rPr>
      </w:pPr>
      <w:r>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5859780" cy="4185920"/>
            <wp:effectExtent l="0" t="0" r="7620" b="5080"/>
            <wp:wrapSquare wrapText="right"/>
            <wp:docPr id="7" name="Рисунок 2" descr="2023-06-14_11-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3-06-14_11-26-00"/>
                    <pic:cNvPicPr>
                      <a:picLocks noChangeAspect="1" noChangeArrowheads="1"/>
                    </pic:cNvPicPr>
                  </pic:nvPicPr>
                  <pic:blipFill>
                    <a:blip r:embed="rId11">
                      <a:extLst>
                        <a:ext uri="{28A0092B-C50C-407E-A947-70E740481C1C}">
                          <a14:useLocalDpi xmlns:a14="http://schemas.microsoft.com/office/drawing/2010/main" val="0"/>
                        </a:ext>
                      </a:extLst>
                    </a:blip>
                    <a:srcRect t="10994" r="2904" b="3011"/>
                    <a:stretch>
                      <a:fillRect/>
                    </a:stretch>
                  </pic:blipFill>
                  <pic:spPr bwMode="auto">
                    <a:xfrm>
                      <a:off x="0" y="0"/>
                      <a:ext cx="5859780" cy="4185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1DDA" w:rsidRDefault="006B2281" w:rsidP="000D5052">
      <w:pPr>
        <w:rPr>
          <w:lang w:val="en-US"/>
        </w:rPr>
      </w:pPr>
      <w:r>
        <w:rPr>
          <w:noProof/>
        </w:rPr>
        <w:drawing>
          <wp:inline distT="0" distB="0" distL="0" distR="0">
            <wp:extent cx="5821045" cy="4024630"/>
            <wp:effectExtent l="0" t="0" r="8255" b="0"/>
            <wp:docPr id="4" name="Рисунок 4" descr="2023-06-14_11-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3-06-14_11-27-44"/>
                    <pic:cNvPicPr>
                      <a:picLocks noChangeAspect="1" noChangeArrowheads="1"/>
                    </pic:cNvPicPr>
                  </pic:nvPicPr>
                  <pic:blipFill>
                    <a:blip r:embed="rId12">
                      <a:extLst>
                        <a:ext uri="{28A0092B-C50C-407E-A947-70E740481C1C}">
                          <a14:useLocalDpi xmlns:a14="http://schemas.microsoft.com/office/drawing/2010/main" val="0"/>
                        </a:ext>
                      </a:extLst>
                    </a:blip>
                    <a:srcRect l="-2158" t="9877" r="4851" b="5513"/>
                    <a:stretch>
                      <a:fillRect/>
                    </a:stretch>
                  </pic:blipFill>
                  <pic:spPr bwMode="auto">
                    <a:xfrm>
                      <a:off x="0" y="0"/>
                      <a:ext cx="5821045" cy="4024630"/>
                    </a:xfrm>
                    <a:prstGeom prst="rect">
                      <a:avLst/>
                    </a:prstGeom>
                    <a:noFill/>
                    <a:ln>
                      <a:noFill/>
                    </a:ln>
                  </pic:spPr>
                </pic:pic>
              </a:graphicData>
            </a:graphic>
          </wp:inline>
        </w:drawing>
      </w:r>
    </w:p>
    <w:p w:rsidR="00572167" w:rsidRDefault="00572167" w:rsidP="000D5052">
      <w:pPr>
        <w:rPr>
          <w:lang w:val="en-US"/>
        </w:rPr>
      </w:pPr>
    </w:p>
    <w:p w:rsidR="00572167" w:rsidRDefault="00717E17" w:rsidP="000D5052">
      <w:pPr>
        <w:rPr>
          <w:lang w:val="en-US"/>
        </w:rPr>
      </w:pPr>
      <w:r>
        <w:rPr>
          <w:lang w:val="en-US"/>
        </w:rPr>
        <w:lastRenderedPageBreak/>
        <w:t>3. FIAT DUCATO</w:t>
      </w:r>
    </w:p>
    <w:p w:rsidR="00572167" w:rsidRDefault="006B2281" w:rsidP="000D5052">
      <w:pPr>
        <w:rPr>
          <w:lang w:val="en-US"/>
        </w:rPr>
      </w:pPr>
      <w:r>
        <w:rPr>
          <w:noProof/>
        </w:rPr>
        <w:drawing>
          <wp:inline distT="0" distB="0" distL="0" distR="0">
            <wp:extent cx="5937250" cy="4346575"/>
            <wp:effectExtent l="0" t="0" r="6350" b="0"/>
            <wp:docPr id="5" name="Рисунок 5" descr="2023-06-14_11-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3-06-14_11-30-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7250" cy="4346575"/>
                    </a:xfrm>
                    <a:prstGeom prst="rect">
                      <a:avLst/>
                    </a:prstGeom>
                    <a:noFill/>
                    <a:ln>
                      <a:noFill/>
                    </a:ln>
                  </pic:spPr>
                </pic:pic>
              </a:graphicData>
            </a:graphic>
          </wp:inline>
        </w:drawing>
      </w:r>
    </w:p>
    <w:p w:rsidR="00572167" w:rsidRPr="00572167" w:rsidRDefault="006B2281" w:rsidP="00572167">
      <w:pPr>
        <w:rPr>
          <w:lang w:val="en-US"/>
        </w:rPr>
      </w:pPr>
      <w:r>
        <w:rPr>
          <w:noProof/>
        </w:rPr>
        <w:drawing>
          <wp:inline distT="0" distB="0" distL="0" distR="0">
            <wp:extent cx="5911215" cy="4108450"/>
            <wp:effectExtent l="0" t="0" r="0" b="6350"/>
            <wp:docPr id="6" name="Рисунок 6" descr="2023-06-14_11-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3-06-14_11-30-06"/>
                    <pic:cNvPicPr>
                      <a:picLocks noChangeAspect="1" noChangeArrowheads="1"/>
                    </pic:cNvPicPr>
                  </pic:nvPicPr>
                  <pic:blipFill>
                    <a:blip r:embed="rId14">
                      <a:extLst>
                        <a:ext uri="{28A0092B-C50C-407E-A947-70E740481C1C}">
                          <a14:useLocalDpi xmlns:a14="http://schemas.microsoft.com/office/drawing/2010/main" val="0"/>
                        </a:ext>
                      </a:extLst>
                    </a:blip>
                    <a:srcRect l="-1091" t="12137" r="1411" b="3694"/>
                    <a:stretch>
                      <a:fillRect/>
                    </a:stretch>
                  </pic:blipFill>
                  <pic:spPr bwMode="auto">
                    <a:xfrm>
                      <a:off x="0" y="0"/>
                      <a:ext cx="5911215" cy="4108450"/>
                    </a:xfrm>
                    <a:prstGeom prst="rect">
                      <a:avLst/>
                    </a:prstGeom>
                    <a:noFill/>
                    <a:ln>
                      <a:noFill/>
                    </a:ln>
                  </pic:spPr>
                </pic:pic>
              </a:graphicData>
            </a:graphic>
          </wp:inline>
        </w:drawing>
      </w:r>
    </w:p>
    <w:sectPr w:rsidR="00572167" w:rsidRPr="00572167">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58E" w:rsidRDefault="00FB458E" w:rsidP="00960B7B">
      <w:pPr>
        <w:spacing w:after="0" w:line="240" w:lineRule="auto"/>
      </w:pPr>
      <w:r>
        <w:separator/>
      </w:r>
    </w:p>
  </w:endnote>
  <w:endnote w:type="continuationSeparator" w:id="0">
    <w:p w:rsidR="00FB458E" w:rsidRDefault="00FB458E" w:rsidP="00960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58E" w:rsidRDefault="00FB458E" w:rsidP="00960B7B">
      <w:pPr>
        <w:spacing w:after="0" w:line="240" w:lineRule="auto"/>
      </w:pPr>
      <w:r>
        <w:separator/>
      </w:r>
    </w:p>
  </w:footnote>
  <w:footnote w:type="continuationSeparator" w:id="0">
    <w:p w:rsidR="00FB458E" w:rsidRDefault="00FB458E" w:rsidP="00960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18" w:rsidRDefault="00531018" w:rsidP="00531018">
    <w:pPr>
      <w:pStyle w:val="a4"/>
      <w:tabs>
        <w:tab w:val="left" w:pos="2127"/>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37F"/>
    <w:rsid w:val="00017703"/>
    <w:rsid w:val="000849BE"/>
    <w:rsid w:val="000D5052"/>
    <w:rsid w:val="000F3B31"/>
    <w:rsid w:val="00101CD7"/>
    <w:rsid w:val="0013037F"/>
    <w:rsid w:val="00146A0B"/>
    <w:rsid w:val="00160986"/>
    <w:rsid w:val="0016279E"/>
    <w:rsid w:val="001B1DDA"/>
    <w:rsid w:val="001C4C7C"/>
    <w:rsid w:val="002937DD"/>
    <w:rsid w:val="00294DA9"/>
    <w:rsid w:val="00313A01"/>
    <w:rsid w:val="003214E9"/>
    <w:rsid w:val="0039750B"/>
    <w:rsid w:val="00397826"/>
    <w:rsid w:val="003C5869"/>
    <w:rsid w:val="003F3C39"/>
    <w:rsid w:val="004030A6"/>
    <w:rsid w:val="004404A7"/>
    <w:rsid w:val="00485D36"/>
    <w:rsid w:val="004C0C81"/>
    <w:rsid w:val="004D6739"/>
    <w:rsid w:val="004E0686"/>
    <w:rsid w:val="00504E4A"/>
    <w:rsid w:val="00531018"/>
    <w:rsid w:val="00572167"/>
    <w:rsid w:val="005E00BB"/>
    <w:rsid w:val="00640684"/>
    <w:rsid w:val="006B2281"/>
    <w:rsid w:val="006E4619"/>
    <w:rsid w:val="007117A3"/>
    <w:rsid w:val="00717E17"/>
    <w:rsid w:val="007564E6"/>
    <w:rsid w:val="00767D4E"/>
    <w:rsid w:val="0077240D"/>
    <w:rsid w:val="00780471"/>
    <w:rsid w:val="0082460D"/>
    <w:rsid w:val="00897200"/>
    <w:rsid w:val="008C6F13"/>
    <w:rsid w:val="008D5792"/>
    <w:rsid w:val="008E2115"/>
    <w:rsid w:val="008E4460"/>
    <w:rsid w:val="00960B7B"/>
    <w:rsid w:val="00961B17"/>
    <w:rsid w:val="009F691B"/>
    <w:rsid w:val="00A60C0D"/>
    <w:rsid w:val="00AA6F74"/>
    <w:rsid w:val="00AD7B3F"/>
    <w:rsid w:val="00AE48FD"/>
    <w:rsid w:val="00AF247A"/>
    <w:rsid w:val="00B1547C"/>
    <w:rsid w:val="00B91BEE"/>
    <w:rsid w:val="00C14FE5"/>
    <w:rsid w:val="00CB1D37"/>
    <w:rsid w:val="00D15AF9"/>
    <w:rsid w:val="00D72738"/>
    <w:rsid w:val="00D747D6"/>
    <w:rsid w:val="00D86F44"/>
    <w:rsid w:val="00E245A9"/>
    <w:rsid w:val="00ED1990"/>
    <w:rsid w:val="00F05993"/>
    <w:rsid w:val="00F244D7"/>
    <w:rsid w:val="00F9081D"/>
    <w:rsid w:val="00FB458E"/>
    <w:rsid w:val="00FD5F6F"/>
    <w:rsid w:val="00FE3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037F"/>
    <w:pPr>
      <w:spacing w:after="200" w:line="276" w:lineRule="auto"/>
    </w:pPr>
    <w:rPr>
      <w:rFonts w:ascii="Calibri" w:hAnsi="Calibri"/>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13037F"/>
    <w:rPr>
      <w:rFonts w:cs="Times New Roman"/>
      <w:color w:val="0000FF"/>
      <w:u w:val="single"/>
    </w:rPr>
  </w:style>
  <w:style w:type="character" w:customStyle="1" w:styleId="3">
    <w:name w:val="Знак Знак3"/>
    <w:rsid w:val="0013037F"/>
    <w:rPr>
      <w:rFonts w:cs="Times New Roman"/>
    </w:rPr>
  </w:style>
  <w:style w:type="paragraph" w:customStyle="1" w:styleId="1">
    <w:name w:val="Абзац списка1"/>
    <w:basedOn w:val="a"/>
    <w:rsid w:val="0013037F"/>
    <w:pPr>
      <w:suppressAutoHyphens/>
      <w:spacing w:after="0" w:line="240" w:lineRule="auto"/>
      <w:ind w:left="720"/>
    </w:pPr>
    <w:rPr>
      <w:rFonts w:ascii="Times New Roman" w:hAnsi="Times New Roman"/>
      <w:sz w:val="24"/>
      <w:szCs w:val="24"/>
      <w:lang w:eastAsia="zh-CN"/>
    </w:rPr>
  </w:style>
  <w:style w:type="paragraph" w:customStyle="1" w:styleId="2">
    <w:name w:val="Обычный2"/>
    <w:rsid w:val="0013037F"/>
    <w:pPr>
      <w:widowControl w:val="0"/>
      <w:suppressAutoHyphens/>
      <w:ind w:left="120" w:firstLine="560"/>
    </w:pPr>
    <w:rPr>
      <w:rFonts w:ascii="Arial" w:hAnsi="Arial" w:cs="Arial"/>
      <w:sz w:val="22"/>
      <w:szCs w:val="22"/>
      <w:lang w:eastAsia="zh-CN"/>
    </w:rPr>
  </w:style>
  <w:style w:type="paragraph" w:customStyle="1" w:styleId="ListParagraph">
    <w:name w:val="List Paragraph"/>
    <w:basedOn w:val="a"/>
    <w:qFormat/>
    <w:rsid w:val="0013037F"/>
    <w:pPr>
      <w:suppressAutoHyphens/>
      <w:spacing w:after="0" w:line="240" w:lineRule="auto"/>
      <w:ind w:left="708"/>
    </w:pPr>
    <w:rPr>
      <w:rFonts w:ascii="Times New Roman" w:hAnsi="Times New Roman"/>
      <w:sz w:val="24"/>
      <w:szCs w:val="24"/>
      <w:lang w:eastAsia="zh-CN"/>
    </w:rPr>
  </w:style>
  <w:style w:type="paragraph" w:customStyle="1" w:styleId="parametervalue">
    <w:name w:val="parametervalue"/>
    <w:basedOn w:val="a"/>
    <w:rsid w:val="0013037F"/>
    <w:pPr>
      <w:spacing w:before="100" w:beforeAutospacing="1" w:after="100" w:afterAutospacing="1" w:line="240" w:lineRule="auto"/>
    </w:pPr>
    <w:rPr>
      <w:rFonts w:ascii="Times New Roman" w:hAnsi="Times New Roman"/>
      <w:sz w:val="24"/>
      <w:szCs w:val="24"/>
    </w:rPr>
  </w:style>
  <w:style w:type="paragraph" w:customStyle="1" w:styleId="ConsNonformat">
    <w:name w:val="ConsNonformat"/>
    <w:rsid w:val="0013037F"/>
    <w:pPr>
      <w:widowControl w:val="0"/>
      <w:autoSpaceDE w:val="0"/>
      <w:autoSpaceDN w:val="0"/>
      <w:adjustRightInd w:val="0"/>
      <w:ind w:right="19772"/>
    </w:pPr>
    <w:rPr>
      <w:rFonts w:ascii="Courier New" w:hAnsi="Courier New" w:cs="Courier New"/>
    </w:rPr>
  </w:style>
  <w:style w:type="character" w:customStyle="1" w:styleId="NoSpacingChar">
    <w:name w:val="No Spacing Char"/>
    <w:link w:val="NoSpacing"/>
    <w:locked/>
    <w:rsid w:val="0013037F"/>
    <w:rPr>
      <w:sz w:val="22"/>
      <w:szCs w:val="22"/>
      <w:lang w:val="ru-RU" w:eastAsia="ru-RU" w:bidi="ar-SA"/>
    </w:rPr>
  </w:style>
  <w:style w:type="paragraph" w:customStyle="1" w:styleId="NoSpacing">
    <w:name w:val="No Spacing"/>
    <w:link w:val="NoSpacingChar"/>
    <w:qFormat/>
    <w:rsid w:val="0013037F"/>
    <w:rPr>
      <w:sz w:val="22"/>
      <w:szCs w:val="22"/>
    </w:rPr>
  </w:style>
  <w:style w:type="paragraph" w:customStyle="1" w:styleId="FR1">
    <w:name w:val="FR1"/>
    <w:rsid w:val="0013037F"/>
    <w:pPr>
      <w:widowControl w:val="0"/>
      <w:overflowPunct w:val="0"/>
      <w:autoSpaceDE w:val="0"/>
      <w:autoSpaceDN w:val="0"/>
      <w:adjustRightInd w:val="0"/>
      <w:spacing w:before="240" w:line="259" w:lineRule="auto"/>
      <w:jc w:val="both"/>
    </w:pPr>
    <w:rPr>
      <w:rFonts w:ascii="Calibri" w:hAnsi="Calibri" w:cs="Calibri"/>
      <w:sz w:val="28"/>
      <w:szCs w:val="28"/>
    </w:rPr>
  </w:style>
  <w:style w:type="paragraph" w:customStyle="1" w:styleId="10">
    <w:name w:val="Основной текст с отступом1"/>
    <w:basedOn w:val="a"/>
    <w:rsid w:val="0013037F"/>
    <w:pPr>
      <w:suppressAutoHyphens/>
      <w:spacing w:after="0" w:line="240" w:lineRule="auto"/>
      <w:ind w:firstLine="708"/>
      <w:jc w:val="both"/>
    </w:pPr>
    <w:rPr>
      <w:rFonts w:ascii="Arial" w:eastAsia="Arial Unicode MS" w:hAnsi="Arial"/>
      <w:sz w:val="24"/>
      <w:szCs w:val="24"/>
    </w:rPr>
  </w:style>
  <w:style w:type="character" w:customStyle="1" w:styleId="32">
    <w:name w:val="Знак Знак32"/>
    <w:rsid w:val="0013037F"/>
    <w:rPr>
      <w:sz w:val="24"/>
      <w:lang w:val="ru-RU" w:eastAsia="ru-RU"/>
    </w:rPr>
  </w:style>
  <w:style w:type="paragraph" w:styleId="a4">
    <w:name w:val="header"/>
    <w:basedOn w:val="a"/>
    <w:link w:val="a5"/>
    <w:uiPriority w:val="99"/>
    <w:rsid w:val="00960B7B"/>
    <w:pPr>
      <w:tabs>
        <w:tab w:val="center" w:pos="4677"/>
        <w:tab w:val="right" w:pos="9355"/>
      </w:tabs>
    </w:pPr>
  </w:style>
  <w:style w:type="character" w:customStyle="1" w:styleId="a5">
    <w:name w:val="Верхний колонтитул Знак"/>
    <w:link w:val="a4"/>
    <w:uiPriority w:val="99"/>
    <w:rsid w:val="00960B7B"/>
    <w:rPr>
      <w:rFonts w:ascii="Calibri" w:hAnsi="Calibri"/>
    </w:rPr>
  </w:style>
  <w:style w:type="paragraph" w:styleId="a6">
    <w:name w:val="footer"/>
    <w:basedOn w:val="a"/>
    <w:link w:val="a7"/>
    <w:uiPriority w:val="99"/>
    <w:rsid w:val="00960B7B"/>
    <w:pPr>
      <w:tabs>
        <w:tab w:val="center" w:pos="4677"/>
        <w:tab w:val="right" w:pos="9355"/>
      </w:tabs>
    </w:pPr>
  </w:style>
  <w:style w:type="character" w:customStyle="1" w:styleId="a7">
    <w:name w:val="Нижний колонтитул Знак"/>
    <w:link w:val="a6"/>
    <w:uiPriority w:val="99"/>
    <w:rsid w:val="00960B7B"/>
    <w:rPr>
      <w:rFonts w:ascii="Calibri" w:hAnsi="Calibri"/>
    </w:rPr>
  </w:style>
  <w:style w:type="paragraph" w:styleId="a8">
    <w:name w:val="caption"/>
    <w:basedOn w:val="a"/>
    <w:next w:val="a"/>
    <w:semiHidden/>
    <w:unhideWhenUsed/>
    <w:qFormat/>
    <w:rsid w:val="004C0C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037F"/>
    <w:pPr>
      <w:spacing w:after="200" w:line="276" w:lineRule="auto"/>
    </w:pPr>
    <w:rPr>
      <w:rFonts w:ascii="Calibri" w:hAnsi="Calibri"/>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13037F"/>
    <w:rPr>
      <w:rFonts w:cs="Times New Roman"/>
      <w:color w:val="0000FF"/>
      <w:u w:val="single"/>
    </w:rPr>
  </w:style>
  <w:style w:type="character" w:customStyle="1" w:styleId="3">
    <w:name w:val="Знак Знак3"/>
    <w:rsid w:val="0013037F"/>
    <w:rPr>
      <w:rFonts w:cs="Times New Roman"/>
    </w:rPr>
  </w:style>
  <w:style w:type="paragraph" w:customStyle="1" w:styleId="1">
    <w:name w:val="Абзац списка1"/>
    <w:basedOn w:val="a"/>
    <w:rsid w:val="0013037F"/>
    <w:pPr>
      <w:suppressAutoHyphens/>
      <w:spacing w:after="0" w:line="240" w:lineRule="auto"/>
      <w:ind w:left="720"/>
    </w:pPr>
    <w:rPr>
      <w:rFonts w:ascii="Times New Roman" w:hAnsi="Times New Roman"/>
      <w:sz w:val="24"/>
      <w:szCs w:val="24"/>
      <w:lang w:eastAsia="zh-CN"/>
    </w:rPr>
  </w:style>
  <w:style w:type="paragraph" w:customStyle="1" w:styleId="2">
    <w:name w:val="Обычный2"/>
    <w:rsid w:val="0013037F"/>
    <w:pPr>
      <w:widowControl w:val="0"/>
      <w:suppressAutoHyphens/>
      <w:ind w:left="120" w:firstLine="560"/>
    </w:pPr>
    <w:rPr>
      <w:rFonts w:ascii="Arial" w:hAnsi="Arial" w:cs="Arial"/>
      <w:sz w:val="22"/>
      <w:szCs w:val="22"/>
      <w:lang w:eastAsia="zh-CN"/>
    </w:rPr>
  </w:style>
  <w:style w:type="paragraph" w:customStyle="1" w:styleId="ListParagraph">
    <w:name w:val="List Paragraph"/>
    <w:basedOn w:val="a"/>
    <w:qFormat/>
    <w:rsid w:val="0013037F"/>
    <w:pPr>
      <w:suppressAutoHyphens/>
      <w:spacing w:after="0" w:line="240" w:lineRule="auto"/>
      <w:ind w:left="708"/>
    </w:pPr>
    <w:rPr>
      <w:rFonts w:ascii="Times New Roman" w:hAnsi="Times New Roman"/>
      <w:sz w:val="24"/>
      <w:szCs w:val="24"/>
      <w:lang w:eastAsia="zh-CN"/>
    </w:rPr>
  </w:style>
  <w:style w:type="paragraph" w:customStyle="1" w:styleId="parametervalue">
    <w:name w:val="parametervalue"/>
    <w:basedOn w:val="a"/>
    <w:rsid w:val="0013037F"/>
    <w:pPr>
      <w:spacing w:before="100" w:beforeAutospacing="1" w:after="100" w:afterAutospacing="1" w:line="240" w:lineRule="auto"/>
    </w:pPr>
    <w:rPr>
      <w:rFonts w:ascii="Times New Roman" w:hAnsi="Times New Roman"/>
      <w:sz w:val="24"/>
      <w:szCs w:val="24"/>
    </w:rPr>
  </w:style>
  <w:style w:type="paragraph" w:customStyle="1" w:styleId="ConsNonformat">
    <w:name w:val="ConsNonformat"/>
    <w:rsid w:val="0013037F"/>
    <w:pPr>
      <w:widowControl w:val="0"/>
      <w:autoSpaceDE w:val="0"/>
      <w:autoSpaceDN w:val="0"/>
      <w:adjustRightInd w:val="0"/>
      <w:ind w:right="19772"/>
    </w:pPr>
    <w:rPr>
      <w:rFonts w:ascii="Courier New" w:hAnsi="Courier New" w:cs="Courier New"/>
    </w:rPr>
  </w:style>
  <w:style w:type="character" w:customStyle="1" w:styleId="NoSpacingChar">
    <w:name w:val="No Spacing Char"/>
    <w:link w:val="NoSpacing"/>
    <w:locked/>
    <w:rsid w:val="0013037F"/>
    <w:rPr>
      <w:sz w:val="22"/>
      <w:szCs w:val="22"/>
      <w:lang w:val="ru-RU" w:eastAsia="ru-RU" w:bidi="ar-SA"/>
    </w:rPr>
  </w:style>
  <w:style w:type="paragraph" w:customStyle="1" w:styleId="NoSpacing">
    <w:name w:val="No Spacing"/>
    <w:link w:val="NoSpacingChar"/>
    <w:qFormat/>
    <w:rsid w:val="0013037F"/>
    <w:rPr>
      <w:sz w:val="22"/>
      <w:szCs w:val="22"/>
    </w:rPr>
  </w:style>
  <w:style w:type="paragraph" w:customStyle="1" w:styleId="FR1">
    <w:name w:val="FR1"/>
    <w:rsid w:val="0013037F"/>
    <w:pPr>
      <w:widowControl w:val="0"/>
      <w:overflowPunct w:val="0"/>
      <w:autoSpaceDE w:val="0"/>
      <w:autoSpaceDN w:val="0"/>
      <w:adjustRightInd w:val="0"/>
      <w:spacing w:before="240" w:line="259" w:lineRule="auto"/>
      <w:jc w:val="both"/>
    </w:pPr>
    <w:rPr>
      <w:rFonts w:ascii="Calibri" w:hAnsi="Calibri" w:cs="Calibri"/>
      <w:sz w:val="28"/>
      <w:szCs w:val="28"/>
    </w:rPr>
  </w:style>
  <w:style w:type="paragraph" w:customStyle="1" w:styleId="10">
    <w:name w:val="Основной текст с отступом1"/>
    <w:basedOn w:val="a"/>
    <w:rsid w:val="0013037F"/>
    <w:pPr>
      <w:suppressAutoHyphens/>
      <w:spacing w:after="0" w:line="240" w:lineRule="auto"/>
      <w:ind w:firstLine="708"/>
      <w:jc w:val="both"/>
    </w:pPr>
    <w:rPr>
      <w:rFonts w:ascii="Arial" w:eastAsia="Arial Unicode MS" w:hAnsi="Arial"/>
      <w:sz w:val="24"/>
      <w:szCs w:val="24"/>
    </w:rPr>
  </w:style>
  <w:style w:type="character" w:customStyle="1" w:styleId="32">
    <w:name w:val="Знак Знак32"/>
    <w:rsid w:val="0013037F"/>
    <w:rPr>
      <w:sz w:val="24"/>
      <w:lang w:val="ru-RU" w:eastAsia="ru-RU"/>
    </w:rPr>
  </w:style>
  <w:style w:type="paragraph" w:styleId="a4">
    <w:name w:val="header"/>
    <w:basedOn w:val="a"/>
    <w:link w:val="a5"/>
    <w:uiPriority w:val="99"/>
    <w:rsid w:val="00960B7B"/>
    <w:pPr>
      <w:tabs>
        <w:tab w:val="center" w:pos="4677"/>
        <w:tab w:val="right" w:pos="9355"/>
      </w:tabs>
    </w:pPr>
  </w:style>
  <w:style w:type="character" w:customStyle="1" w:styleId="a5">
    <w:name w:val="Верхний колонтитул Знак"/>
    <w:link w:val="a4"/>
    <w:uiPriority w:val="99"/>
    <w:rsid w:val="00960B7B"/>
    <w:rPr>
      <w:rFonts w:ascii="Calibri" w:hAnsi="Calibri"/>
    </w:rPr>
  </w:style>
  <w:style w:type="paragraph" w:styleId="a6">
    <w:name w:val="footer"/>
    <w:basedOn w:val="a"/>
    <w:link w:val="a7"/>
    <w:uiPriority w:val="99"/>
    <w:rsid w:val="00960B7B"/>
    <w:pPr>
      <w:tabs>
        <w:tab w:val="center" w:pos="4677"/>
        <w:tab w:val="right" w:pos="9355"/>
      </w:tabs>
    </w:pPr>
  </w:style>
  <w:style w:type="character" w:customStyle="1" w:styleId="a7">
    <w:name w:val="Нижний колонтитул Знак"/>
    <w:link w:val="a6"/>
    <w:uiPriority w:val="99"/>
    <w:rsid w:val="00960B7B"/>
    <w:rPr>
      <w:rFonts w:ascii="Calibri" w:hAnsi="Calibri"/>
    </w:rPr>
  </w:style>
  <w:style w:type="paragraph" w:styleId="a8">
    <w:name w:val="caption"/>
    <w:basedOn w:val="a"/>
    <w:next w:val="a"/>
    <w:semiHidden/>
    <w:unhideWhenUsed/>
    <w:qFormat/>
    <w:rsid w:val="004C0C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73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file:///C:\Local%20Settings\Temp\Application%20Data\Microsoft\Local%20Settings\Temporary%20Internet%20Files\Content.IE5\P9GWRQUX\&#1052;&#1091;&#1085;&#1080;&#1094;&#1080;&#1087;&#1072;&#1083;&#1100;&#1085;&#1099;&#1081;%20&#1082;&#1086;&#1085;&#1090;&#1088;&#1072;&#1082;&#1090;%20&#1087;&#1088;&#1086;&#1077;&#1082;&#1090;%5b1%5d.doc" TargetMode="External"/><Relationship Id="rId12" Type="http://schemas.openxmlformats.org/officeDocument/2006/relationships/image" Target="media/image5.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3344</Words>
  <Characters>19065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Home</Company>
  <LinksUpToDate>false</LinksUpToDate>
  <CharactersWithSpaces>22365</CharactersWithSpaces>
  <SharedDoc>false</SharedDoc>
  <HLinks>
    <vt:vector size="6" baseType="variant">
      <vt:variant>
        <vt:i4>787535</vt:i4>
      </vt:variant>
      <vt:variant>
        <vt:i4>0</vt:i4>
      </vt:variant>
      <vt:variant>
        <vt:i4>0</vt:i4>
      </vt:variant>
      <vt:variant>
        <vt:i4>5</vt:i4>
      </vt:variant>
      <vt:variant>
        <vt:lpwstr>C:\Local Settings\Temp\Application Data\Microsoft\Local Settings\Temporary Internet Files\Content.IE5\P9GWRQUX\Муниципальный контракт проект[1].doc</vt:lpwstr>
      </vt:variant>
      <vt:variant>
        <vt:lpwstr>Par855#Par855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creator>Юрист</dc:creator>
  <cp:lastModifiedBy>user</cp:lastModifiedBy>
  <cp:revision>2</cp:revision>
  <dcterms:created xsi:type="dcterms:W3CDTF">2026-07-20T13:12:00Z</dcterms:created>
  <dcterms:modified xsi:type="dcterms:W3CDTF">2026-07-20T13:12:00Z</dcterms:modified>
</cp:coreProperties>
</file>