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86" w:rsidRPr="00D52F86" w:rsidRDefault="00D52F86" w:rsidP="00D52F86">
      <w:pPr>
        <w:ind w:firstLine="709"/>
        <w:jc w:val="center"/>
        <w:rPr>
          <w:bCs/>
          <w:iCs/>
          <w:sz w:val="22"/>
          <w:szCs w:val="22"/>
        </w:rPr>
      </w:pPr>
      <w:r w:rsidRPr="00D52F86">
        <w:rPr>
          <w:bCs/>
          <w:iCs/>
          <w:sz w:val="22"/>
          <w:szCs w:val="22"/>
        </w:rPr>
        <w:t>Контракт №</w:t>
      </w:r>
    </w:p>
    <w:p w:rsidR="00D52F86" w:rsidRPr="00D52F86" w:rsidRDefault="00D52F86" w:rsidP="00D52F86">
      <w:pPr>
        <w:ind w:firstLine="709"/>
        <w:jc w:val="center"/>
        <w:rPr>
          <w:bCs/>
          <w:iCs/>
          <w:sz w:val="22"/>
          <w:szCs w:val="22"/>
        </w:rPr>
      </w:pPr>
      <w:r w:rsidRPr="00D52F86">
        <w:rPr>
          <w:bCs/>
          <w:iCs/>
          <w:sz w:val="22"/>
          <w:szCs w:val="22"/>
        </w:rPr>
        <w:t>на Оказание услуг по рассылке СМС-сообщений абонентам сети подвижной радиотелефонной связи</w:t>
      </w:r>
    </w:p>
    <w:p w:rsidR="00D52F86" w:rsidRPr="00D52F86" w:rsidRDefault="00D52F86" w:rsidP="00D52F86">
      <w:pPr>
        <w:ind w:firstLine="709"/>
        <w:jc w:val="center"/>
        <w:rPr>
          <w:bCs/>
          <w:iCs/>
          <w:sz w:val="22"/>
          <w:szCs w:val="22"/>
        </w:rPr>
      </w:pPr>
      <w:r w:rsidRPr="00D52F86">
        <w:rPr>
          <w:bCs/>
          <w:iCs/>
          <w:sz w:val="22"/>
          <w:szCs w:val="22"/>
        </w:rPr>
        <w:t>(Идентификационный код закупки № 261222513070022250100100040000000000)</w:t>
      </w:r>
    </w:p>
    <w:p w:rsidR="00D52F86" w:rsidRPr="00D52F86" w:rsidRDefault="00D52F86" w:rsidP="00D52F86">
      <w:pPr>
        <w:ind w:firstLine="709"/>
        <w:jc w:val="both"/>
        <w:rPr>
          <w:bCs/>
          <w:iCs/>
          <w:sz w:val="22"/>
          <w:szCs w:val="22"/>
        </w:rPr>
      </w:pPr>
    </w:p>
    <w:p w:rsidR="00D52F86" w:rsidRPr="00D52F86" w:rsidRDefault="00D52F86" w:rsidP="00D52F86">
      <w:pPr>
        <w:jc w:val="both"/>
        <w:rPr>
          <w:bCs/>
          <w:iCs/>
          <w:sz w:val="22"/>
          <w:szCs w:val="22"/>
        </w:rPr>
      </w:pPr>
      <w:r w:rsidRPr="00D52F86">
        <w:rPr>
          <w:bCs/>
          <w:iCs/>
          <w:sz w:val="22"/>
          <w:szCs w:val="22"/>
        </w:rPr>
        <w:t>г. Барнаул</w:t>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r>
      <w:r w:rsidRPr="00D52F86">
        <w:rPr>
          <w:bCs/>
          <w:iCs/>
          <w:sz w:val="22"/>
          <w:szCs w:val="22"/>
        </w:rPr>
        <w:tab/>
        <w:t>«</w:t>
      </w:r>
      <w:r w:rsidRPr="00D52F86">
        <w:rPr>
          <w:bCs/>
          <w:iCs/>
          <w:sz w:val="22"/>
          <w:szCs w:val="22"/>
        </w:rPr>
        <w:tab/>
        <w:t>» июль 2026г.</w:t>
      </w:r>
    </w:p>
    <w:p w:rsidR="00D52F86" w:rsidRPr="00D52F86" w:rsidRDefault="00D52F86" w:rsidP="00D52F86">
      <w:pPr>
        <w:ind w:firstLine="709"/>
        <w:jc w:val="both"/>
        <w:rPr>
          <w:bCs/>
          <w:iCs/>
          <w:sz w:val="22"/>
          <w:szCs w:val="22"/>
        </w:rPr>
      </w:pPr>
    </w:p>
    <w:p w:rsidR="00D52F86" w:rsidRPr="00D52F86" w:rsidRDefault="00D52F86" w:rsidP="00D52F86">
      <w:pPr>
        <w:ind w:firstLine="709"/>
        <w:jc w:val="both"/>
        <w:rPr>
          <w:bCs/>
          <w:iCs/>
          <w:sz w:val="22"/>
          <w:szCs w:val="22"/>
        </w:rPr>
      </w:pPr>
      <w:r w:rsidRPr="00D52F86">
        <w:rPr>
          <w:bCs/>
          <w:iCs/>
          <w:sz w:val="22"/>
          <w:szCs w:val="22"/>
        </w:rPr>
        <w:t xml:space="preserve">Федеральное государственное бюджетное учреждение «Федеральный центр травматологии, ортопедии и </w:t>
      </w:r>
      <w:proofErr w:type="spellStart"/>
      <w:r w:rsidRPr="00D52F86">
        <w:rPr>
          <w:bCs/>
          <w:iCs/>
          <w:sz w:val="22"/>
          <w:szCs w:val="22"/>
        </w:rPr>
        <w:t>эндопротезирования</w:t>
      </w:r>
      <w:proofErr w:type="spellEnd"/>
      <w:r w:rsidRPr="00D52F86">
        <w:rPr>
          <w:bCs/>
          <w:iCs/>
          <w:sz w:val="22"/>
          <w:szCs w:val="22"/>
        </w:rPr>
        <w:t>» Министерства здравоохранения Российской Федерации (г. Барнаул) (ФГБУ «ФЦТОЭ» Минздрава России (г. Барнаул)), именуемое в дальнейшем «</w:t>
      </w:r>
      <w:r w:rsidR="001D4D29" w:rsidRPr="001D4D29">
        <w:rPr>
          <w:bCs/>
          <w:iCs/>
          <w:sz w:val="22"/>
          <w:szCs w:val="22"/>
        </w:rPr>
        <w:t>Абонент</w:t>
      </w:r>
      <w:r w:rsidRPr="001D4D29">
        <w:rPr>
          <w:bCs/>
          <w:iCs/>
          <w:sz w:val="22"/>
          <w:szCs w:val="22"/>
        </w:rPr>
        <w:t>»</w:t>
      </w:r>
      <w:r w:rsidRPr="00D52F86">
        <w:rPr>
          <w:bCs/>
          <w:iCs/>
          <w:sz w:val="22"/>
          <w:szCs w:val="22"/>
        </w:rPr>
        <w:t xml:space="preserve">, в лице заместителя главного врача по экономическим вопросам </w:t>
      </w:r>
      <w:proofErr w:type="spellStart"/>
      <w:r w:rsidRPr="00D52F86">
        <w:rPr>
          <w:bCs/>
          <w:iCs/>
          <w:sz w:val="22"/>
          <w:szCs w:val="22"/>
        </w:rPr>
        <w:t>Рощипкина</w:t>
      </w:r>
      <w:proofErr w:type="spellEnd"/>
      <w:r w:rsidRPr="00D52F86">
        <w:rPr>
          <w:bCs/>
          <w:iCs/>
          <w:sz w:val="22"/>
          <w:szCs w:val="22"/>
        </w:rPr>
        <w:t xml:space="preserve"> Николая Николаевича, действующего на основании доверенности № 3 от 12.01.2026 г., с одной стороны, и</w:t>
      </w:r>
    </w:p>
    <w:p w:rsidR="00D52F86" w:rsidRPr="00D52F86" w:rsidRDefault="00D52F86" w:rsidP="00D52F86">
      <w:pPr>
        <w:ind w:firstLine="709"/>
        <w:jc w:val="both"/>
        <w:rPr>
          <w:bCs/>
          <w:iCs/>
          <w:sz w:val="22"/>
          <w:szCs w:val="22"/>
        </w:rPr>
      </w:pPr>
      <w:r w:rsidRPr="00D52F86">
        <w:rPr>
          <w:bCs/>
          <w:iCs/>
          <w:sz w:val="22"/>
          <w:szCs w:val="22"/>
        </w:rPr>
        <w:t>___________________________________, именуемое в дальнейшем «</w:t>
      </w:r>
      <w:r>
        <w:rPr>
          <w:bCs/>
          <w:iCs/>
          <w:sz w:val="22"/>
          <w:szCs w:val="22"/>
        </w:rPr>
        <w:t>Оператор</w:t>
      </w:r>
      <w:r w:rsidRPr="00D52F86">
        <w:rPr>
          <w:bCs/>
          <w:iCs/>
          <w:sz w:val="22"/>
          <w:szCs w:val="22"/>
        </w:rPr>
        <w:t>», в лице ________________________________________, действующего на основании _________________________________________,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контракт (далее — Договор) о нижеследующем:</w:t>
      </w:r>
    </w:p>
    <w:p w:rsidR="00D52F86" w:rsidRDefault="00D52F86" w:rsidP="00D52F86">
      <w:pPr>
        <w:ind w:firstLine="709"/>
        <w:jc w:val="both"/>
        <w:rPr>
          <w:bCs/>
          <w:iCs/>
        </w:rPr>
      </w:pPr>
    </w:p>
    <w:p w:rsidR="007E12F9" w:rsidRPr="001D4D29" w:rsidRDefault="007E12F9" w:rsidP="001D4D29">
      <w:pPr>
        <w:pStyle w:val="21"/>
        <w:widowControl w:val="0"/>
        <w:numPr>
          <w:ilvl w:val="0"/>
          <w:numId w:val="1"/>
        </w:numPr>
        <w:tabs>
          <w:tab w:val="left" w:pos="284"/>
        </w:tabs>
        <w:ind w:left="0" w:firstLine="709"/>
        <w:jc w:val="center"/>
        <w:rPr>
          <w:b/>
          <w:sz w:val="22"/>
          <w:szCs w:val="22"/>
        </w:rPr>
      </w:pPr>
      <w:r w:rsidRPr="001D4D29">
        <w:rPr>
          <w:b/>
          <w:sz w:val="22"/>
          <w:szCs w:val="22"/>
        </w:rPr>
        <w:t>ПРЕДМЕТ КОНТРАКТА</w:t>
      </w:r>
    </w:p>
    <w:p w:rsidR="007E12F9" w:rsidRPr="001D4D29" w:rsidRDefault="007E12F9" w:rsidP="00AD5493">
      <w:pPr>
        <w:pStyle w:val="21"/>
        <w:widowControl w:val="0"/>
        <w:numPr>
          <w:ilvl w:val="1"/>
          <w:numId w:val="2"/>
        </w:numPr>
        <w:ind w:firstLine="709"/>
        <w:rPr>
          <w:sz w:val="22"/>
          <w:szCs w:val="22"/>
        </w:rPr>
      </w:pPr>
      <w:r w:rsidRPr="001D4D29">
        <w:rPr>
          <w:sz w:val="22"/>
          <w:szCs w:val="22"/>
          <w:lang w:val="ru-RU"/>
        </w:rPr>
        <w:t xml:space="preserve"> Оператор обязуется оказать, а Абонент принять и оплатить </w:t>
      </w:r>
      <w:r w:rsidRPr="001D4D29">
        <w:rPr>
          <w:sz w:val="22"/>
          <w:szCs w:val="22"/>
        </w:rPr>
        <w:t>в порядке, срок</w:t>
      </w:r>
      <w:r w:rsidRPr="001D4D29">
        <w:rPr>
          <w:sz w:val="22"/>
          <w:szCs w:val="22"/>
          <w:lang w:val="ru-RU"/>
        </w:rPr>
        <w:t>и</w:t>
      </w:r>
      <w:r w:rsidRPr="001D4D29">
        <w:rPr>
          <w:sz w:val="22"/>
          <w:szCs w:val="22"/>
        </w:rPr>
        <w:t xml:space="preserve"> и на условиях, установленных настоящим Контрактом </w:t>
      </w:r>
      <w:r w:rsidRPr="001D4D29">
        <w:rPr>
          <w:b/>
          <w:sz w:val="22"/>
          <w:szCs w:val="22"/>
          <w:lang w:val="ru-RU"/>
        </w:rPr>
        <w:t xml:space="preserve">услуги </w:t>
      </w:r>
      <w:r w:rsidR="001D4D29" w:rsidRPr="001D4D29">
        <w:rPr>
          <w:b/>
          <w:sz w:val="22"/>
          <w:szCs w:val="22"/>
          <w:lang w:val="ru-RU"/>
        </w:rPr>
        <w:t xml:space="preserve">по рассылке СМС-сообщений абонентам сети подвижной радиотелефонной связи </w:t>
      </w:r>
      <w:r w:rsidRPr="001D4D29">
        <w:rPr>
          <w:sz w:val="22"/>
          <w:szCs w:val="22"/>
        </w:rPr>
        <w:t>(далее</w:t>
      </w:r>
      <w:r w:rsidRPr="001D4D29">
        <w:rPr>
          <w:sz w:val="22"/>
          <w:szCs w:val="22"/>
          <w:lang w:val="ru-RU"/>
        </w:rPr>
        <w:t xml:space="preserve"> -</w:t>
      </w:r>
      <w:r w:rsidRPr="001D4D29">
        <w:rPr>
          <w:sz w:val="22"/>
          <w:szCs w:val="22"/>
        </w:rPr>
        <w:t xml:space="preserve"> Услуги)</w:t>
      </w:r>
      <w:r w:rsidRPr="001D4D29">
        <w:rPr>
          <w:sz w:val="22"/>
          <w:szCs w:val="22"/>
          <w:lang w:val="ru-RU"/>
        </w:rPr>
        <w:t>.</w:t>
      </w:r>
    </w:p>
    <w:p w:rsidR="007E12F9" w:rsidRPr="00AD5493" w:rsidRDefault="007E12F9" w:rsidP="00AD5493">
      <w:pPr>
        <w:pStyle w:val="21"/>
        <w:widowControl w:val="0"/>
        <w:numPr>
          <w:ilvl w:val="1"/>
          <w:numId w:val="2"/>
        </w:numPr>
        <w:ind w:firstLine="709"/>
        <w:rPr>
          <w:sz w:val="22"/>
          <w:szCs w:val="22"/>
          <w:lang w:val="ru-RU"/>
        </w:rPr>
      </w:pPr>
      <w:r w:rsidRPr="001D4D29">
        <w:rPr>
          <w:sz w:val="22"/>
          <w:szCs w:val="22"/>
        </w:rPr>
        <w:t xml:space="preserve"> Услуги, указанные в п.1.1. Контракта</w:t>
      </w:r>
      <w:r w:rsidRPr="001D4D29">
        <w:rPr>
          <w:sz w:val="22"/>
          <w:szCs w:val="22"/>
          <w:lang w:val="ru-RU"/>
        </w:rPr>
        <w:t>, оказываются в соответствии с Правилами</w:t>
      </w:r>
      <w:r w:rsidRPr="001D4D29">
        <w:rPr>
          <w:sz w:val="22"/>
          <w:szCs w:val="22"/>
        </w:rPr>
        <w:t xml:space="preserve"> </w:t>
      </w:r>
      <w:r w:rsidRPr="001D4D29">
        <w:rPr>
          <w:sz w:val="22"/>
          <w:szCs w:val="22"/>
          <w:lang w:val="ru-RU"/>
        </w:rPr>
        <w:t>оказания услуг подвижной связи Оператора, являющимися неотъемлемой частью настоящего Контракта(Приложение № 1 к настоящему Контракту, далее – Правила).</w:t>
      </w:r>
      <w:r w:rsidRPr="001D4D29">
        <w:rPr>
          <w:sz w:val="22"/>
          <w:szCs w:val="22"/>
        </w:rPr>
        <w:t xml:space="preserve"> </w:t>
      </w:r>
    </w:p>
    <w:p w:rsidR="00AD5493" w:rsidRPr="001D4D29" w:rsidRDefault="00AD5493" w:rsidP="00AD5493">
      <w:pPr>
        <w:pStyle w:val="21"/>
        <w:widowControl w:val="0"/>
        <w:numPr>
          <w:ilvl w:val="1"/>
          <w:numId w:val="2"/>
        </w:numPr>
        <w:ind w:firstLine="709"/>
        <w:rPr>
          <w:sz w:val="22"/>
          <w:szCs w:val="22"/>
          <w:lang w:val="ru-RU"/>
        </w:rPr>
      </w:pPr>
      <w:r>
        <w:rPr>
          <w:sz w:val="22"/>
          <w:szCs w:val="22"/>
          <w:lang w:val="ru-RU"/>
        </w:rPr>
        <w:t>Срок оказания услуги: в течение 61 календарных дней с момента заключения Контракта.</w:t>
      </w:r>
    </w:p>
    <w:p w:rsidR="007E12F9" w:rsidRPr="001D4D29" w:rsidRDefault="007E12F9" w:rsidP="001D4D29">
      <w:pPr>
        <w:pStyle w:val="21"/>
        <w:widowControl w:val="0"/>
        <w:ind w:firstLine="709"/>
        <w:rPr>
          <w:sz w:val="22"/>
          <w:szCs w:val="22"/>
          <w:lang w:val="ru-RU"/>
        </w:rPr>
      </w:pPr>
    </w:p>
    <w:p w:rsidR="007E12F9" w:rsidRPr="001D4D29" w:rsidRDefault="007E12F9" w:rsidP="00CD1C7A">
      <w:pPr>
        <w:numPr>
          <w:ilvl w:val="0"/>
          <w:numId w:val="3"/>
        </w:numPr>
        <w:tabs>
          <w:tab w:val="left" w:pos="284"/>
        </w:tabs>
        <w:ind w:left="0" w:firstLine="709"/>
        <w:jc w:val="center"/>
        <w:rPr>
          <w:sz w:val="22"/>
          <w:szCs w:val="22"/>
        </w:rPr>
      </w:pPr>
      <w:r w:rsidRPr="001D4D29">
        <w:rPr>
          <w:b/>
          <w:sz w:val="22"/>
          <w:szCs w:val="22"/>
        </w:rPr>
        <w:t>УСЛОВИЯ ОКАЗАНИЯ УСЛУГ СВЯЗИ</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 xml:space="preserve"> Услуги оказываются Абоненту при наличии у него Абонентского устройства, работающего в Сети связи Оператора, соответствующего обязательным техническим требованиям, установленным действующим законодательством Российской Федерации, и SIM-карты Сети связи Оператора.</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Абонент вправе в любое время в одностороннем порядке расторгнуть Контракт при условии оплаты оказанных Услуг.</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Оператор имеет право приостановить оказание Услуг Абоненту в случае нарушения Абонентом требований, связанных с оказанием Услуг и установленных Федеральным законом "О связи" и другими нормативными и подзаконными актами, а также настоящими Правилами, включая обязанности по оплате оказанных Услуг, до устранения нарушения. При этом сохраняется доступ к сети подвижной связи и возможность вызова Абонентом экстренных (оперативных) служб.</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Контракт может быть расторгнут в любое время по соглашению Сторон.</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 xml:space="preserve">В случае изменения данных, предоставленных Абонентом Оператору Абонент обязан в течение </w:t>
      </w:r>
      <w:r w:rsidR="00AD5493">
        <w:rPr>
          <w:sz w:val="22"/>
          <w:szCs w:val="22"/>
        </w:rPr>
        <w:t>20</w:t>
      </w:r>
      <w:r w:rsidRPr="001D4D29">
        <w:rPr>
          <w:sz w:val="22"/>
          <w:szCs w:val="22"/>
        </w:rPr>
        <w:t xml:space="preserve"> (</w:t>
      </w:r>
      <w:r w:rsidR="00AD5493">
        <w:rPr>
          <w:sz w:val="22"/>
          <w:szCs w:val="22"/>
        </w:rPr>
        <w:t>двадцати</w:t>
      </w:r>
      <w:r w:rsidRPr="001D4D29">
        <w:rPr>
          <w:sz w:val="22"/>
          <w:szCs w:val="22"/>
        </w:rPr>
        <w:t>) дней с даты вступления в силу таких изменений письменно уведомить Оператора.</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 xml:space="preserve">Перечень Услуг, предоставляемых Абоненту, определяется Тарифным планом. Перечень Услуг также определяется в соответствии с лицензиями, возможностями Сети связи Оператора. Перечень Услуг при использовании Роуминга зависит также от возможностей сети </w:t>
      </w:r>
      <w:proofErr w:type="spellStart"/>
      <w:r w:rsidRPr="001D4D29">
        <w:rPr>
          <w:sz w:val="22"/>
          <w:szCs w:val="22"/>
        </w:rPr>
        <w:t>Роумингового</w:t>
      </w:r>
      <w:proofErr w:type="spellEnd"/>
      <w:r w:rsidRPr="001D4D29">
        <w:rPr>
          <w:sz w:val="22"/>
          <w:szCs w:val="22"/>
        </w:rPr>
        <w:t xml:space="preserve"> партнера Оператора.</w:t>
      </w:r>
    </w:p>
    <w:p w:rsidR="007E12F9" w:rsidRPr="001D4D29" w:rsidRDefault="007E12F9" w:rsidP="001D4D29">
      <w:pPr>
        <w:numPr>
          <w:ilvl w:val="1"/>
          <w:numId w:val="2"/>
        </w:numPr>
        <w:tabs>
          <w:tab w:val="left" w:pos="284"/>
        </w:tabs>
        <w:ind w:firstLine="709"/>
        <w:jc w:val="both"/>
        <w:rPr>
          <w:sz w:val="22"/>
          <w:szCs w:val="22"/>
        </w:rPr>
      </w:pPr>
      <w:r w:rsidRPr="001D4D29">
        <w:rPr>
          <w:sz w:val="22"/>
          <w:szCs w:val="22"/>
        </w:rPr>
        <w:t>Отдельные Услуги могут быть оказаны Абоненту при условии соответствия Абонентского устройства специальным техническим требованиям, необходимым для оказания (пользования) такими Услугами.</w:t>
      </w:r>
    </w:p>
    <w:p w:rsidR="007E12F9" w:rsidRPr="001D4D29" w:rsidRDefault="007E12F9" w:rsidP="001D4D29">
      <w:pPr>
        <w:pStyle w:val="a5"/>
        <w:numPr>
          <w:ilvl w:val="1"/>
          <w:numId w:val="2"/>
        </w:numPr>
        <w:ind w:firstLine="709"/>
        <w:rPr>
          <w:sz w:val="22"/>
          <w:szCs w:val="22"/>
        </w:rPr>
      </w:pPr>
      <w:r w:rsidRPr="001D4D29">
        <w:rPr>
          <w:sz w:val="22"/>
          <w:szCs w:val="22"/>
        </w:rPr>
        <w:t>Оператор обязан предоставлять Абоненту по его запросу информацию о перечне Услуг, оказываемых Абоненту Оператором.</w:t>
      </w:r>
    </w:p>
    <w:p w:rsidR="007E12F9" w:rsidRPr="001D4D29" w:rsidRDefault="007E12F9" w:rsidP="001D4D29">
      <w:pPr>
        <w:pStyle w:val="a5"/>
        <w:numPr>
          <w:ilvl w:val="1"/>
          <w:numId w:val="2"/>
        </w:numPr>
        <w:ind w:firstLine="709"/>
        <w:rPr>
          <w:sz w:val="22"/>
          <w:szCs w:val="22"/>
        </w:rPr>
      </w:pPr>
      <w:r w:rsidRPr="001D4D29">
        <w:rPr>
          <w:sz w:val="22"/>
          <w:szCs w:val="22"/>
        </w:rPr>
        <w:t>Оператор предоставляет Услуги в Зоне обслуживания Сети связи Оператора круглосуточно, ежедневно, в соответствии с условиями лицензий на оказание Услуг связи.</w:t>
      </w:r>
    </w:p>
    <w:p w:rsidR="007E12F9" w:rsidRPr="001D4D29" w:rsidRDefault="007E12F9" w:rsidP="001D4D29">
      <w:pPr>
        <w:pStyle w:val="a5"/>
        <w:numPr>
          <w:ilvl w:val="1"/>
          <w:numId w:val="2"/>
        </w:numPr>
        <w:ind w:firstLine="709"/>
        <w:rPr>
          <w:sz w:val="22"/>
          <w:szCs w:val="22"/>
        </w:rPr>
      </w:pPr>
      <w:r w:rsidRPr="001D4D29">
        <w:rPr>
          <w:sz w:val="22"/>
          <w:szCs w:val="22"/>
        </w:rPr>
        <w:t>Тарифы на Услуги, Порог отключения, Единица тарификации Услуг и порядок оплаты неполной Единицы тарификации устанавливаются Оператором самостоятельно в Тарифных планах. Кроме того, в Тарифном плане содержатся сведения о сроке и территории его действия. Тарифы и Тарифные планы размещаются на сайте Оператора rt.ru.</w:t>
      </w:r>
    </w:p>
    <w:p w:rsidR="007E12F9" w:rsidRPr="001D4D29" w:rsidRDefault="007E12F9" w:rsidP="001D4D29">
      <w:pPr>
        <w:pStyle w:val="a5"/>
        <w:numPr>
          <w:ilvl w:val="1"/>
          <w:numId w:val="2"/>
        </w:numPr>
        <w:ind w:firstLine="709"/>
        <w:rPr>
          <w:sz w:val="22"/>
          <w:szCs w:val="22"/>
        </w:rPr>
      </w:pPr>
      <w:r w:rsidRPr="001D4D29">
        <w:rPr>
          <w:sz w:val="22"/>
          <w:szCs w:val="22"/>
        </w:rPr>
        <w:t xml:space="preserve">Оператор вправе изменять в одностороннем порядке тарифы (Тарифный план), принципы тарификации, виды тарификации, Единицу тарификации и порядок оплаты неполной Единицы тарификации при условии предварительного извещения Абонента о таких изменениях путем размещения информации об изменениях на своем сайте  не менее чем за 10 (десять) календарных дней до вступления в силу таких </w:t>
      </w:r>
      <w:r w:rsidRPr="001D4D29">
        <w:rPr>
          <w:sz w:val="22"/>
          <w:szCs w:val="22"/>
        </w:rPr>
        <w:lastRenderedPageBreak/>
        <w:t>изменений, а также путем доведения указанных изменений до всеобщего сведения в местах продаж и обслуживания Абонентов Оператора и (или) включения информации в текст счета, выставляемого Абоненту за оказанные Услуги Оператора.</w:t>
      </w:r>
    </w:p>
    <w:p w:rsidR="007E12F9" w:rsidRPr="001D4D29" w:rsidRDefault="007E12F9" w:rsidP="001D4D29">
      <w:pPr>
        <w:pStyle w:val="a5"/>
        <w:numPr>
          <w:ilvl w:val="1"/>
          <w:numId w:val="2"/>
        </w:numPr>
        <w:ind w:firstLine="709"/>
        <w:rPr>
          <w:sz w:val="22"/>
          <w:szCs w:val="22"/>
        </w:rPr>
      </w:pPr>
      <w:r w:rsidRPr="001D4D29">
        <w:rPr>
          <w:sz w:val="22"/>
          <w:szCs w:val="22"/>
        </w:rPr>
        <w:t>Неполная Единица тарификации учитывается Оператором как полная Единица тарификации.</w:t>
      </w:r>
    </w:p>
    <w:p w:rsidR="007E12F9" w:rsidRPr="001D4D29" w:rsidRDefault="007E12F9" w:rsidP="001D4D29">
      <w:pPr>
        <w:pStyle w:val="a5"/>
        <w:numPr>
          <w:ilvl w:val="1"/>
          <w:numId w:val="2"/>
        </w:numPr>
        <w:ind w:firstLine="709"/>
        <w:rPr>
          <w:sz w:val="22"/>
          <w:szCs w:val="22"/>
        </w:rPr>
      </w:pPr>
      <w:r w:rsidRPr="001D4D29">
        <w:rPr>
          <w:sz w:val="22"/>
          <w:szCs w:val="22"/>
        </w:rPr>
        <w:t>Единица тарификации соединения при предоставлении услуг подвижной связи и услуг связи по передаче данных для целей передачи голосовой информации устанавливается Оператором и указывается в Тарифном плане, но не может быть более 1 (одной) минуты.</w:t>
      </w:r>
    </w:p>
    <w:p w:rsidR="007E12F9" w:rsidRPr="001D4D29" w:rsidRDefault="007E12F9" w:rsidP="001D4D29">
      <w:pPr>
        <w:tabs>
          <w:tab w:val="left" w:pos="709"/>
        </w:tabs>
        <w:ind w:firstLine="709"/>
        <w:jc w:val="both"/>
        <w:rPr>
          <w:b/>
          <w:sz w:val="22"/>
          <w:szCs w:val="22"/>
        </w:rPr>
      </w:pPr>
      <w:r w:rsidRPr="001D4D29">
        <w:rPr>
          <w:sz w:val="22"/>
          <w:szCs w:val="22"/>
        </w:rPr>
        <w:tab/>
      </w:r>
    </w:p>
    <w:p w:rsidR="007E12F9" w:rsidRPr="00CD1C7A" w:rsidRDefault="007E12F9" w:rsidP="00CD1C7A">
      <w:pPr>
        <w:numPr>
          <w:ilvl w:val="0"/>
          <w:numId w:val="2"/>
        </w:numPr>
        <w:tabs>
          <w:tab w:val="left" w:pos="284"/>
          <w:tab w:val="left" w:pos="720"/>
        </w:tabs>
        <w:ind w:left="0" w:firstLine="709"/>
        <w:jc w:val="center"/>
        <w:rPr>
          <w:b/>
          <w:sz w:val="22"/>
          <w:szCs w:val="22"/>
        </w:rPr>
      </w:pPr>
      <w:r w:rsidRPr="00CD1C7A">
        <w:rPr>
          <w:b/>
          <w:sz w:val="22"/>
          <w:szCs w:val="22"/>
        </w:rPr>
        <w:t>ПРАВА И ОБЯЗАННОСТИ СТОРОН</w:t>
      </w:r>
    </w:p>
    <w:p w:rsidR="007E12F9" w:rsidRPr="001D4D29" w:rsidRDefault="007E12F9" w:rsidP="001D4D29">
      <w:pPr>
        <w:ind w:firstLine="709"/>
        <w:jc w:val="both"/>
        <w:rPr>
          <w:b/>
          <w:sz w:val="22"/>
          <w:szCs w:val="22"/>
        </w:rPr>
      </w:pPr>
      <w:r w:rsidRPr="001D4D29">
        <w:rPr>
          <w:b/>
          <w:sz w:val="22"/>
          <w:szCs w:val="22"/>
        </w:rPr>
        <w:t>3.1. Оператор обязуется:</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 xml:space="preserve">3.1.1. </w:t>
      </w:r>
      <w:r w:rsidRPr="001D4D29">
        <w:rPr>
          <w:color w:val="000000"/>
          <w:sz w:val="22"/>
          <w:szCs w:val="22"/>
          <w:lang w:val="x-none" w:eastAsia="x-none"/>
        </w:rPr>
        <w:t>оказывать Абоненту те Услуги связи, на оказание которых Оператору выданы лицензии и присутствует техническая возможность их оказания, а также предоставлять Абоненту Услуги связи в соответствии с лицензионными условиями, предусмотренными в выданных Оператору лицензиях;</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3.1.2.</w:t>
      </w:r>
      <w:r w:rsidRPr="001D4D29">
        <w:rPr>
          <w:color w:val="000000"/>
          <w:sz w:val="22"/>
          <w:szCs w:val="22"/>
          <w:lang w:val="x-none" w:eastAsia="x-none"/>
        </w:rPr>
        <w:t xml:space="preserve"> предоставлять Абоненту необходимую и достоверную информацию о Правилах, действующих тарифах Оператора, описаниях всех Услуг и иные сведения, связанные с Услугами, которые Абонент или иное лицо вправе получить. Технические показатели и нормы, характеризующие качество </w:t>
      </w:r>
      <w:proofErr w:type="spellStart"/>
      <w:r w:rsidRPr="001D4D29">
        <w:rPr>
          <w:color w:val="000000"/>
          <w:sz w:val="22"/>
          <w:szCs w:val="22"/>
          <w:lang w:val="x-none" w:eastAsia="x-none"/>
        </w:rPr>
        <w:t>телематических</w:t>
      </w:r>
      <w:proofErr w:type="spellEnd"/>
      <w:r w:rsidRPr="001D4D29">
        <w:rPr>
          <w:color w:val="000000"/>
          <w:sz w:val="22"/>
          <w:szCs w:val="22"/>
          <w:lang w:val="x-none" w:eastAsia="x-none"/>
        </w:rPr>
        <w:t xml:space="preserve"> услуг связи и услуг связи по передаче данных, а также протоколы передачи данных и Абонентские интерфейсы бесплатно доводятся до всеобщего сведения в местах продаж и обслуживания Абонентов Оператора, указываются на сайте Оператора www.rt.ru и являются неотъемлемой частью </w:t>
      </w:r>
      <w:r w:rsidRPr="001D4D29">
        <w:rPr>
          <w:color w:val="000000"/>
          <w:sz w:val="22"/>
          <w:szCs w:val="22"/>
          <w:lang w:eastAsia="x-none"/>
        </w:rPr>
        <w:t>Контракта</w:t>
      </w:r>
      <w:r w:rsidRPr="001D4D29">
        <w:rPr>
          <w:color w:val="000000"/>
          <w:sz w:val="22"/>
          <w:szCs w:val="22"/>
          <w:lang w:val="x-none" w:eastAsia="x-none"/>
        </w:rPr>
        <w:t>;</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3.1.3.</w:t>
      </w:r>
      <w:r w:rsidRPr="001D4D29">
        <w:rPr>
          <w:color w:val="000000"/>
          <w:sz w:val="22"/>
          <w:szCs w:val="22"/>
          <w:lang w:val="x-none" w:eastAsia="x-none"/>
        </w:rPr>
        <w:t xml:space="preserve"> обеспечить возможность пользования Услугами 24 часа в сутки, если иное не установлено законодательством Российской Федерации, а также за исключением случаев проведения необходимых ремонтных и профилактических работ на сети связи Оператора;</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3.1.4.</w:t>
      </w:r>
      <w:r w:rsidRPr="001D4D29">
        <w:rPr>
          <w:color w:val="000000"/>
          <w:sz w:val="22"/>
          <w:szCs w:val="22"/>
          <w:lang w:val="x-none" w:eastAsia="x-none"/>
        </w:rPr>
        <w:t xml:space="preserve"> оказывать бесплатно и круглосуточно следующие информационно-справочные услуги:</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w:t>
      </w:r>
      <w:r w:rsidRPr="001D4D29">
        <w:rPr>
          <w:color w:val="000000"/>
          <w:sz w:val="22"/>
          <w:szCs w:val="22"/>
          <w:lang w:val="x-none" w:eastAsia="x-none"/>
        </w:rPr>
        <w:t>выдавать информацию о тарифах на Услуги, о Зоне обслуживания сети связи;</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w:t>
      </w:r>
      <w:r w:rsidRPr="001D4D29">
        <w:rPr>
          <w:color w:val="000000"/>
          <w:sz w:val="22"/>
          <w:szCs w:val="22"/>
          <w:lang w:val="x-none" w:eastAsia="x-none"/>
        </w:rPr>
        <w:t>выдавать информацию Абоненту о состоянии его Лицевого счета и о задолженности по оплате Услуг;</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 xml:space="preserve">3.1.5. </w:t>
      </w:r>
      <w:r w:rsidRPr="001D4D29">
        <w:rPr>
          <w:color w:val="000000"/>
          <w:sz w:val="22"/>
          <w:szCs w:val="22"/>
          <w:lang w:val="x-none" w:eastAsia="x-none"/>
        </w:rPr>
        <w:t>осуществлять прием информации от Абонента о технических неисправностях, препятствующих пользованию Услугами;</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 xml:space="preserve">3.1.6. </w:t>
      </w:r>
      <w:r w:rsidRPr="001D4D29">
        <w:rPr>
          <w:color w:val="000000"/>
          <w:sz w:val="22"/>
          <w:szCs w:val="22"/>
          <w:lang w:val="x-none" w:eastAsia="x-none"/>
        </w:rPr>
        <w:t>предоставлять Абоненту возможность вызова экстренных оперативных служб в соответствии с п. 8.12. и п. 8.12.1. Правил;</w:t>
      </w:r>
    </w:p>
    <w:p w:rsidR="007E12F9" w:rsidRPr="001D4D29" w:rsidRDefault="007E12F9" w:rsidP="001D4D29">
      <w:pPr>
        <w:ind w:firstLine="709"/>
        <w:jc w:val="both"/>
        <w:rPr>
          <w:color w:val="000000"/>
          <w:sz w:val="22"/>
          <w:szCs w:val="22"/>
          <w:lang w:val="x-none" w:eastAsia="x-none"/>
        </w:rPr>
      </w:pPr>
      <w:r w:rsidRPr="001D4D29">
        <w:rPr>
          <w:color w:val="000000"/>
          <w:sz w:val="22"/>
          <w:szCs w:val="22"/>
          <w:lang w:eastAsia="x-none"/>
        </w:rPr>
        <w:t>3.1.7.</w:t>
      </w:r>
      <w:r w:rsidRPr="001D4D29">
        <w:rPr>
          <w:color w:val="000000"/>
          <w:sz w:val="22"/>
          <w:szCs w:val="22"/>
          <w:lang w:val="x-none" w:eastAsia="x-none"/>
        </w:rPr>
        <w:t xml:space="preserve"> в случае приостановления оказания Услуг возобновлять оказание Услуг Абоненту в течение 1 (одного) календарного дня со дня оплаты Абонентом задолженности перед Оператором или представления Абонентом документов, подтверждающих ликвидацию задолженности по оплате Услуг и внесения необходимых платежей в соответствии с Тарифным планом Абонента;</w:t>
      </w:r>
    </w:p>
    <w:p w:rsidR="007E12F9" w:rsidRPr="001D4D29" w:rsidRDefault="007E12F9" w:rsidP="001D4D29">
      <w:pPr>
        <w:ind w:firstLine="709"/>
        <w:jc w:val="both"/>
        <w:rPr>
          <w:b/>
          <w:sz w:val="22"/>
          <w:szCs w:val="22"/>
        </w:rPr>
      </w:pPr>
      <w:r w:rsidRPr="001D4D29">
        <w:rPr>
          <w:color w:val="000000"/>
          <w:sz w:val="22"/>
          <w:szCs w:val="22"/>
          <w:lang w:eastAsia="x-none"/>
        </w:rPr>
        <w:t>3.1.8.</w:t>
      </w:r>
      <w:r w:rsidRPr="001D4D29">
        <w:rPr>
          <w:color w:val="000000"/>
          <w:sz w:val="22"/>
          <w:szCs w:val="22"/>
          <w:lang w:val="x-none" w:eastAsia="x-none"/>
        </w:rPr>
        <w:t xml:space="preserve"> по требованию Абонента предоставлять ему дополнительную информацию, связанную с оказанием Услуг</w:t>
      </w:r>
    </w:p>
    <w:p w:rsidR="007E12F9" w:rsidRPr="001D4D29" w:rsidRDefault="007E12F9" w:rsidP="001D4D29">
      <w:pPr>
        <w:ind w:firstLine="709"/>
        <w:jc w:val="both"/>
        <w:rPr>
          <w:b/>
          <w:sz w:val="22"/>
          <w:szCs w:val="22"/>
        </w:rPr>
      </w:pPr>
      <w:r w:rsidRPr="001D4D29">
        <w:rPr>
          <w:b/>
          <w:sz w:val="22"/>
          <w:szCs w:val="22"/>
        </w:rPr>
        <w:t>3.2. Оператор имеет право:</w:t>
      </w:r>
    </w:p>
    <w:p w:rsidR="007E12F9" w:rsidRPr="001D4D29" w:rsidRDefault="007E12F9" w:rsidP="001D4D29">
      <w:pPr>
        <w:ind w:firstLine="709"/>
        <w:jc w:val="both"/>
        <w:rPr>
          <w:sz w:val="22"/>
          <w:szCs w:val="22"/>
        </w:rPr>
      </w:pPr>
      <w:r w:rsidRPr="001D4D29">
        <w:rPr>
          <w:sz w:val="22"/>
          <w:szCs w:val="22"/>
        </w:rPr>
        <w:t>3.2.1. модернизировать Сеть связи Оператора и производить в ней технические и/или влияющие на использование Услуг изменения, прибегая к ограничению или прекращению оказания Услуг, а также изменять Абонентский номер, уникальный код идентификации и взаимосвязанный с ним дополнительный номер, предоставленный Абоненту, предварительно уведомив Абонента в сроки и в порядке, предусмотренные действующим законодательством Российской Федерации;</w:t>
      </w:r>
    </w:p>
    <w:p w:rsidR="007E12F9" w:rsidRPr="001D4D29" w:rsidRDefault="007E12F9" w:rsidP="001D4D29">
      <w:pPr>
        <w:ind w:firstLine="709"/>
        <w:jc w:val="both"/>
        <w:rPr>
          <w:sz w:val="22"/>
          <w:szCs w:val="22"/>
        </w:rPr>
      </w:pPr>
      <w:r w:rsidRPr="001D4D29">
        <w:rPr>
          <w:sz w:val="22"/>
          <w:szCs w:val="22"/>
        </w:rPr>
        <w:t>3.2.2. в интересах Абонента, в целях его защиты от ущерба, вызванного случайным нажатием клавиши «вызова», ограничивать длительность соединения, превышающего временной интервал, установленный Оператором;</w:t>
      </w:r>
    </w:p>
    <w:p w:rsidR="007E12F9" w:rsidRPr="001D4D29" w:rsidRDefault="007E12F9" w:rsidP="001D4D29">
      <w:pPr>
        <w:ind w:firstLine="709"/>
        <w:jc w:val="both"/>
        <w:rPr>
          <w:sz w:val="22"/>
          <w:szCs w:val="22"/>
        </w:rPr>
      </w:pPr>
      <w:r w:rsidRPr="001D4D29">
        <w:rPr>
          <w:sz w:val="22"/>
          <w:szCs w:val="22"/>
        </w:rPr>
        <w:t>3.2.3. предоставлять дополнительную информацию посредством уведомления Абонента в текстовом и/или голосовом, и/или электронном виде;</w:t>
      </w:r>
    </w:p>
    <w:p w:rsidR="007E12F9" w:rsidRPr="001D4D29" w:rsidRDefault="007E12F9" w:rsidP="001D4D29">
      <w:pPr>
        <w:ind w:firstLine="709"/>
        <w:jc w:val="both"/>
        <w:rPr>
          <w:sz w:val="22"/>
          <w:szCs w:val="22"/>
        </w:rPr>
      </w:pPr>
      <w:r w:rsidRPr="001D4D29">
        <w:rPr>
          <w:sz w:val="22"/>
          <w:szCs w:val="22"/>
        </w:rPr>
        <w:t>3.2.4. приостанавливать оказание Услуг в случае нарушения Абонентом условий Контракта,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 Приостановление оказания услуг для нужд обороны страны, безопасности государства и обеспечения правопорядка осуществляется в порядке, установленном законодательством о связи.</w:t>
      </w:r>
    </w:p>
    <w:p w:rsidR="007E12F9" w:rsidRPr="001D4D29" w:rsidRDefault="007E12F9" w:rsidP="001D4D29">
      <w:pPr>
        <w:ind w:firstLine="709"/>
        <w:jc w:val="both"/>
        <w:rPr>
          <w:sz w:val="22"/>
          <w:szCs w:val="22"/>
        </w:rPr>
      </w:pPr>
      <w:r w:rsidRPr="001D4D29">
        <w:rPr>
          <w:sz w:val="22"/>
          <w:szCs w:val="22"/>
        </w:rPr>
        <w:t>В случае наступления событий, указанных в настоящем пункте, Оператор связи направляет Абоненту уведомление о намерении приостановить оказание Услуг в письменной форме и короткое текстовое сообщение об этом с указанием даты приостановления оказания Услуг;</w:t>
      </w:r>
    </w:p>
    <w:p w:rsidR="007E12F9" w:rsidRPr="001D4D29" w:rsidRDefault="007E12F9" w:rsidP="001D4D29">
      <w:pPr>
        <w:ind w:firstLine="709"/>
        <w:jc w:val="both"/>
        <w:rPr>
          <w:sz w:val="22"/>
          <w:szCs w:val="22"/>
        </w:rPr>
      </w:pPr>
      <w:r w:rsidRPr="001D4D29">
        <w:rPr>
          <w:sz w:val="22"/>
          <w:szCs w:val="22"/>
        </w:rPr>
        <w:t>3.2.5. заменять SIM-карту в любой момент по какой бы то ни было причине на условиях, о которых Абонент будет поставлен в известность, без дополнительных расходов Абонента и ущерба для предоставления Услуг;</w:t>
      </w:r>
    </w:p>
    <w:p w:rsidR="007E12F9" w:rsidRPr="001D4D29" w:rsidRDefault="007E12F9" w:rsidP="001D4D29">
      <w:pPr>
        <w:ind w:firstLine="709"/>
        <w:jc w:val="both"/>
        <w:rPr>
          <w:sz w:val="22"/>
          <w:szCs w:val="22"/>
        </w:rPr>
      </w:pPr>
      <w:r w:rsidRPr="001D4D29">
        <w:rPr>
          <w:sz w:val="22"/>
          <w:szCs w:val="22"/>
        </w:rPr>
        <w:t>3.2.6. вести запись телефонограмм при общении Абонента с Контактным центром Оператора с целью изменения набора Услуг или предъявления претензий, а также получения справочной информации;</w:t>
      </w:r>
    </w:p>
    <w:p w:rsidR="007E12F9" w:rsidRPr="001D4D29" w:rsidRDefault="007E12F9" w:rsidP="001D4D29">
      <w:pPr>
        <w:ind w:firstLine="709"/>
        <w:jc w:val="both"/>
        <w:rPr>
          <w:sz w:val="22"/>
          <w:szCs w:val="22"/>
        </w:rPr>
      </w:pPr>
      <w:r w:rsidRPr="001D4D29">
        <w:rPr>
          <w:sz w:val="22"/>
          <w:szCs w:val="22"/>
        </w:rPr>
        <w:lastRenderedPageBreak/>
        <w:t>3.2.7. приостановить предоставление Услуг Абоненту в случае, если Абонент причиняет вред Оператору, другим Абонентам и/или третьим лицам с использованием Услуг, осуществляет неоднократные попытки активации несуществующих Карт оплаты, использует Абонентский номер и/или Абонентское устройство для организации Автоматизированных центров, проведения лотерей, голосований, конкурсов, рекламы, опросов, массовых рассылок, установки Шлюзов, использует системы дозвона, Шлюзы и услуги связи, предоставляемые лицами, не имеющими лицензии или разрешения на осуществление подобного рода деятельности, или осуществляет иные действия, направленные на извлечение прибыли, в том числе противоправные;</w:t>
      </w:r>
    </w:p>
    <w:p w:rsidR="007E12F9" w:rsidRPr="001D4D29" w:rsidRDefault="007E12F9" w:rsidP="001D4D29">
      <w:pPr>
        <w:ind w:firstLine="709"/>
        <w:jc w:val="both"/>
        <w:rPr>
          <w:sz w:val="22"/>
          <w:szCs w:val="22"/>
        </w:rPr>
      </w:pPr>
      <w:r w:rsidRPr="001D4D29">
        <w:rPr>
          <w:sz w:val="22"/>
          <w:szCs w:val="22"/>
        </w:rPr>
        <w:t>3.2.8. заменить выделенный Абоненту Абонентский номер только в случае, если продолжение оказания Услуг связи с использованием указанного номера невозможно. При этом Оператор письменно уведомляет Абонента и сообщает ему его новый Абонентский номер не менее чем за 60 (шестьдесят) календарных дней до даты замены, если необходимость замены не была вызвана непредвиденными или чрезвычайными обстоятельствами. В случае массовой замены Абонентских номеров оповещение Абонентов производится через средства массовой информации и (или) с использованием средств связи Оператора (автоинформатора). По письменному обращению Абонента Оператор обязан заменить выделенный Абоненту Абонентский номер. Замена Абонентского номера по инициативе Оператора производится бесплатно, а по инициативе Абонента – за плату, размер которой устанавливается Оператором;</w:t>
      </w:r>
    </w:p>
    <w:p w:rsidR="007E12F9" w:rsidRPr="001D4D29" w:rsidRDefault="007E12F9" w:rsidP="001D4D29">
      <w:pPr>
        <w:ind w:firstLine="709"/>
        <w:jc w:val="both"/>
        <w:rPr>
          <w:sz w:val="22"/>
          <w:szCs w:val="22"/>
        </w:rPr>
      </w:pPr>
      <w:r w:rsidRPr="001D4D29">
        <w:rPr>
          <w:sz w:val="22"/>
          <w:szCs w:val="22"/>
        </w:rPr>
        <w:t>3.2.9. вводить ту или иную фильтрацию или блокировку адресного пространства и ограничивать доступ Абонента к тем или иным фрагментам, объектам, информационным ресурсам и услугам сети Интернет (адресам, сетям, серверам, телеконференциям, спискам рассылки и т.п.) как в России, так и за рубежом. Оператор ограничивает доступ к ресурсам сети Интернет в случаях, порядке и на условиях, предусмотренных действующим законодательством РФ.</w:t>
      </w:r>
    </w:p>
    <w:p w:rsidR="007E12F9" w:rsidRPr="001D4D29" w:rsidRDefault="007E12F9" w:rsidP="001D4D29">
      <w:pPr>
        <w:ind w:firstLine="709"/>
        <w:jc w:val="both"/>
        <w:rPr>
          <w:sz w:val="22"/>
          <w:szCs w:val="22"/>
        </w:rPr>
      </w:pPr>
      <w:r w:rsidRPr="001D4D29">
        <w:rPr>
          <w:sz w:val="22"/>
          <w:szCs w:val="22"/>
        </w:rPr>
        <w:t>3.2.10. Оператор не гарантирует:</w:t>
      </w:r>
    </w:p>
    <w:p w:rsidR="007E12F9" w:rsidRPr="001D4D29" w:rsidRDefault="007E12F9" w:rsidP="001D4D29">
      <w:pPr>
        <w:ind w:firstLine="709"/>
        <w:jc w:val="both"/>
        <w:rPr>
          <w:sz w:val="22"/>
          <w:szCs w:val="22"/>
        </w:rPr>
      </w:pPr>
      <w:r w:rsidRPr="001D4D29">
        <w:rPr>
          <w:sz w:val="22"/>
          <w:szCs w:val="22"/>
        </w:rPr>
        <w:t>а) возможность информационного обмена с теми узлами или серверами, которые временно или постоянно недоступны через сеть Интернет;</w:t>
      </w:r>
    </w:p>
    <w:p w:rsidR="007E12F9" w:rsidRPr="001D4D29" w:rsidRDefault="007E12F9" w:rsidP="001D4D29">
      <w:pPr>
        <w:ind w:firstLine="709"/>
        <w:jc w:val="both"/>
        <w:rPr>
          <w:sz w:val="22"/>
          <w:szCs w:val="22"/>
        </w:rPr>
      </w:pPr>
      <w:r w:rsidRPr="001D4D29">
        <w:rPr>
          <w:sz w:val="22"/>
          <w:szCs w:val="22"/>
        </w:rPr>
        <w:t>б) абсолютную бесперебойность доступа к Услугам;</w:t>
      </w:r>
    </w:p>
    <w:p w:rsidR="007E12F9" w:rsidRPr="001D4D29" w:rsidRDefault="007E12F9" w:rsidP="001D4D29">
      <w:pPr>
        <w:ind w:firstLine="709"/>
        <w:jc w:val="both"/>
        <w:rPr>
          <w:b/>
          <w:sz w:val="22"/>
          <w:szCs w:val="22"/>
        </w:rPr>
      </w:pPr>
      <w:r w:rsidRPr="001D4D29">
        <w:rPr>
          <w:sz w:val="22"/>
          <w:szCs w:val="22"/>
        </w:rPr>
        <w:t>в) установление соединения с сетью Интернет на максимально возможной скорости.</w:t>
      </w:r>
    </w:p>
    <w:p w:rsidR="007E12F9" w:rsidRPr="001D4D29" w:rsidRDefault="007E12F9" w:rsidP="001D4D29">
      <w:pPr>
        <w:ind w:firstLine="709"/>
        <w:jc w:val="both"/>
        <w:rPr>
          <w:b/>
          <w:sz w:val="22"/>
          <w:szCs w:val="22"/>
        </w:rPr>
      </w:pPr>
      <w:r w:rsidRPr="001D4D29">
        <w:rPr>
          <w:b/>
          <w:sz w:val="22"/>
          <w:szCs w:val="22"/>
        </w:rPr>
        <w:t>3.3. Абонент обязуется: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 выполнять условия Контракта;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3.3.2. использовать для подключения к Сети связи Оператора Абонентское устройство, работающее в Сети связи Оператора и соответствующее обязательным техническим требованиям, установленным действующим законодательством Российской Федерации;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3.3.3. в полном объеме и сроки, которые определены Контрактом, вносить плату за оказанные Абоненту Оператором Услуги;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3.3.4. в течение </w:t>
      </w:r>
      <w:r w:rsidR="00AD5493">
        <w:rPr>
          <w:sz w:val="22"/>
          <w:szCs w:val="22"/>
        </w:rPr>
        <w:t>20</w:t>
      </w:r>
      <w:r w:rsidRPr="001D4D29">
        <w:rPr>
          <w:sz w:val="22"/>
          <w:szCs w:val="22"/>
        </w:rPr>
        <w:t xml:space="preserve"> (</w:t>
      </w:r>
      <w:r w:rsidR="00AD5493">
        <w:rPr>
          <w:sz w:val="22"/>
          <w:szCs w:val="22"/>
        </w:rPr>
        <w:t>двадцати</w:t>
      </w:r>
      <w:r w:rsidRPr="001D4D29">
        <w:rPr>
          <w:sz w:val="22"/>
          <w:szCs w:val="22"/>
        </w:rPr>
        <w:t>) календарных дней сообщать Оператору об изменениях наименования (фирменного наименования) юридического лица, места нахождения.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3.3.5. соблюдать правила пользования Абонентскими устройствами, содержать Абонентские устройства в исправном состоянии;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3.3.6. не допускать действий, направленных на нарушение нормального функционирования элементов Сети связи Оператора (оборудования или программного обеспечения), не принадлежащих Абоненту;</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3.3.7. при прекращении Договора отключить услуги третьих лиц, которые оказываются с использованием Абонентского номера; </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3.3.8.  незамедлительно устно и в течение 3 (трёх) календарных дней письменно информировать Оператора с момента, когда Абоненту стало известно о наступлении соответствующего события: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w:t>
      </w:r>
      <w:r w:rsidRPr="001D4D29">
        <w:rPr>
          <w:sz w:val="22"/>
          <w:szCs w:val="22"/>
        </w:rPr>
        <w:tab/>
        <w:t>о потере, пропаже или краже SIM-карты/карт, предоставленной Абоненту; в случае утраты SIM-карты Абонент продолжает нести обязательства и ответственность, предусмотренную настоящими Правилами, до момента получения Оператором сообщения об утрате;</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w:t>
      </w:r>
      <w:r w:rsidRPr="001D4D29">
        <w:rPr>
          <w:sz w:val="22"/>
          <w:szCs w:val="22"/>
        </w:rPr>
        <w:tab/>
        <w:t>о начале процедуры банкротства в отношении Абонента, о принятом решении о добровольной ликвидации Абонента – юридического лица;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w:t>
      </w:r>
      <w:r w:rsidRPr="001D4D29">
        <w:rPr>
          <w:sz w:val="22"/>
          <w:szCs w:val="22"/>
        </w:rPr>
        <w:tab/>
        <w:t>об иных обстоятельствах, которые могут воспрепятствовать или сделать невозможным исполнение Договора;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3.3.9. воздерживаться от использования Услуг в местах, где существует ограничение на использование радиопередающих устройств или нормы на допускаемые уровни радиоизлучения;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3.3.10. Абонент обязуется нести полную ответственностью и принимает на себя риски, связанные с использованием материалов, информации, услуг и продуктов в сети Интернет, доступ к которой предоставлен Оператором;</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3.3.11. не использовать Услуги, оказываемые Оператором, для противоправных действий;</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3.3.12. не использовать Услуги, оказываемые Оператором, для проведения каких-либо рекламных компаний, конкурсов, концертов, викторин, опросов, массовых рассылок, организации Автоматизированных центров, Шлюзов, а также для осуществления иных действий, направленных на извлечение прибыли; </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lastRenderedPageBreak/>
        <w:t xml:space="preserve">3.3.13. при пользовании </w:t>
      </w:r>
      <w:proofErr w:type="spellStart"/>
      <w:r w:rsidRPr="001D4D29">
        <w:rPr>
          <w:sz w:val="22"/>
          <w:szCs w:val="22"/>
        </w:rPr>
        <w:t>телематическими</w:t>
      </w:r>
      <w:proofErr w:type="spellEnd"/>
      <w:r w:rsidRPr="001D4D29">
        <w:rPr>
          <w:sz w:val="22"/>
          <w:szCs w:val="22"/>
        </w:rPr>
        <w:t xml:space="preserve"> услугами связи: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3.3.14. предпринимать меры по защите Абонентского устройства от воздействия вредоносного программного обеспечения;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3.3.15. препятствовать распространению спама и вредоносного программного обеспечения со своего Абонентского устройства, в том числе:</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а) не использовать Услуги для массовой или одиночной рассылки, не согласованных предварительно с адресатом электронных писем, рекламного, коммерческого или агитационного характера, а также писем, содержащих грубые и оскорбительные выражения и предложения. Под массовой рассылкой </w:t>
      </w:r>
      <w:proofErr w:type="gramStart"/>
      <w:r w:rsidRPr="001D4D29">
        <w:rPr>
          <w:sz w:val="22"/>
          <w:szCs w:val="22"/>
        </w:rPr>
        <w:t>подразумевается</w:t>
      </w:r>
      <w:proofErr w:type="gramEnd"/>
      <w:r w:rsidRPr="001D4D29">
        <w:rPr>
          <w:sz w:val="22"/>
          <w:szCs w:val="22"/>
        </w:rPr>
        <w:t xml:space="preserve"> как рассылка множеству получателей, так и множественная рассылка одному получателю;</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б) не размещать в любой конференции, форуме или электронном списке рассылки статьи и сообщения, которые не соответствуют тематике данной конференции или списка рассылки, если это не соответствует правилам такой конференции или форума;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в) не распространять угрожающую, клеветническую или непристойную информацию, или информацию, которая может быть воспринята как оскорбительная. В частности, не распространять порнографию, информацию, задевающую национальные или религиозные чувства, содержащую нецензурные слова или призывы к насилию;</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г) не распространять информацию, программы для ЭВМ и иные результаты интеллектуальной деятельности без разрешения правообладателя или его полномочного представителя;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 xml:space="preserve">д) не допускать действий, направленных на нарушение нормального функционирования элементов Сети связи Оператора (оборудования или программного обеспечения), не принадлежащих Абоненту, в </w:t>
      </w:r>
      <w:proofErr w:type="spellStart"/>
      <w:r w:rsidRPr="001D4D29">
        <w:rPr>
          <w:sz w:val="22"/>
          <w:szCs w:val="22"/>
        </w:rPr>
        <w:t>т.ч</w:t>
      </w:r>
      <w:proofErr w:type="spellEnd"/>
      <w:r w:rsidRPr="001D4D29">
        <w:rPr>
          <w:sz w:val="22"/>
          <w:szCs w:val="22"/>
        </w:rPr>
        <w:t>. не осуществлять действия с целью изменения настроек оборудования или программного обеспечения Оператора;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е) не допускать действий, направленных на получение несанкционированного доступа к ресурсам сети Интернет и не использовать такой доступ;</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ж) не передавать компьютерам или оборудованию сети Интернет бессмысленную или бесполезную информацию, создающую неоправданно высокую нагрузку на эти компьютеры или оборудование, а также на промежуточные участки сети Интернет в объемах, превышающих минимально необходимые для доступности отдельных ее элементов;</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з) соблюдать правила использования любого информационного или технического ресурса сети Интернет либо немедленно отказаться от его использования. Правила использования ресурсов сети Интернет либо ссылка на них публикуются владельцами или администраторами этих ресурсов сети Интернет в точке подключения к таким ресурсам и являются обязательными к исполнению всеми пользователями этих ресурсов сети Интернет;</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и) не использовать идентификационные данные (имена, адреса, телефоны и т.п.) третьих лиц, кроме случаев, когда эти лица уполномочили Абонента на такое использование. В то же время Абонент должен принять меры по предотвращению использования ресурсов сети Интернет третьими лицами от его имени (обеспечить сохранность паролей и прочих кодов авторизованного доступа);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к) не фальсифицировать свой IP-адрес, а также адреса, используемые в других сетевых протоколах, при передаче данных в сеть Интернет;</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л) не использовать несуществующие обратные адреса при отправке электронной корреспонденции;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м) принять надлежащие меры по такой настройке своих ресурсов, которая бы препятствовала недобросовестному использованию этих ресурсов третьими лицами, а также оперативно реагировать при обнаружении случаев такого использования (открытый ретранслятор электронной почты; открытые прокси-серверы; общедоступные широковещательные адреса локальных сетей и др.);</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н) не создавать угрозу безопасности и обороноспособности Российской Федерации, здоровью и безопасности людей;</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о) не использовать Услуги связи Оператора для пропуска исходящего трафика от иных операторов связи и сетей связи;</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п) принять надлежащие меры по такой настройке своего Абонентского устройства, которая препятствовала бы недобросовестному использованию этих ресурсов третьими лицами, а также оперативно реагировать при обнаружении случаев такого использования.</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3.3.16. не допускать использование SIM-карты третьими лицами в целях снятия с нее информации, копирования информации, изготовления дубликатов SIM-карт, а также осуществления других противоправных действий;</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3.3.17. Абонент обязан предоставить Оператору в течение 10 (десяти) рабочих дней с момента заключения Контракта список лиц, использующих Абонентские устройства, заверенный уполномоченным представителем Абонента – юридического лица, в котором указаны их фамилии, имена, отчества, места жительства, и реквизиты паспорта.</w:t>
      </w:r>
    </w:p>
    <w:p w:rsidR="007E12F9" w:rsidRPr="001D4D29" w:rsidRDefault="007E12F9" w:rsidP="001D4D29">
      <w:pPr>
        <w:widowControl w:val="0"/>
        <w:autoSpaceDE w:val="0"/>
        <w:autoSpaceDN w:val="0"/>
        <w:adjustRightInd w:val="0"/>
        <w:ind w:firstLine="709"/>
        <w:jc w:val="both"/>
        <w:rPr>
          <w:sz w:val="22"/>
          <w:szCs w:val="22"/>
        </w:rPr>
      </w:pPr>
      <w:r w:rsidRPr="001D4D29">
        <w:rPr>
          <w:sz w:val="22"/>
          <w:szCs w:val="22"/>
        </w:rPr>
        <w:t>В случае изменения пользователей Абонентских устройств Абонент обязан в возможно короткие сроки информировать об этом Оператора путем предоставления нового списка лиц.</w:t>
      </w:r>
    </w:p>
    <w:p w:rsidR="007E12F9" w:rsidRPr="001D4D29" w:rsidRDefault="007E12F9" w:rsidP="001D4D29">
      <w:pPr>
        <w:ind w:firstLine="709"/>
        <w:jc w:val="both"/>
        <w:rPr>
          <w:b/>
          <w:sz w:val="22"/>
          <w:szCs w:val="22"/>
        </w:rPr>
      </w:pPr>
      <w:r w:rsidRPr="001D4D29">
        <w:rPr>
          <w:b/>
          <w:sz w:val="22"/>
          <w:szCs w:val="22"/>
        </w:rPr>
        <w:t>3.4. Абонент имеет право:</w:t>
      </w:r>
    </w:p>
    <w:p w:rsidR="007E12F9" w:rsidRPr="001D4D29" w:rsidRDefault="007E12F9" w:rsidP="001D4D29">
      <w:pPr>
        <w:ind w:firstLine="709"/>
        <w:jc w:val="both"/>
        <w:rPr>
          <w:sz w:val="22"/>
          <w:szCs w:val="22"/>
        </w:rPr>
      </w:pPr>
      <w:r w:rsidRPr="001D4D29">
        <w:rPr>
          <w:sz w:val="22"/>
          <w:szCs w:val="22"/>
        </w:rPr>
        <w:lastRenderedPageBreak/>
        <w:t>3.4.1 получать необходимую и достоверную информацию об Операторе, режиме его работы, оказываемых Услугах;</w:t>
      </w:r>
    </w:p>
    <w:p w:rsidR="007E12F9" w:rsidRPr="001D4D29" w:rsidRDefault="007E12F9" w:rsidP="001D4D29">
      <w:pPr>
        <w:ind w:firstLine="709"/>
        <w:jc w:val="both"/>
        <w:rPr>
          <w:sz w:val="22"/>
          <w:szCs w:val="22"/>
        </w:rPr>
      </w:pPr>
      <w:r w:rsidRPr="001D4D29">
        <w:rPr>
          <w:sz w:val="22"/>
          <w:szCs w:val="22"/>
        </w:rPr>
        <w:t xml:space="preserve">3.4.2. требовать перерасчет Абонентской платы вплоть до полного возврата сумм, уплаченных за Услуги, в связи с </w:t>
      </w:r>
      <w:proofErr w:type="spellStart"/>
      <w:r w:rsidRPr="001D4D29">
        <w:rPr>
          <w:sz w:val="22"/>
          <w:szCs w:val="22"/>
        </w:rPr>
        <w:t>непредоставлением</w:t>
      </w:r>
      <w:proofErr w:type="spellEnd"/>
      <w:r w:rsidRPr="001D4D29">
        <w:rPr>
          <w:sz w:val="22"/>
          <w:szCs w:val="22"/>
        </w:rPr>
        <w:t xml:space="preserve"> Услуг не по вине Абонента или предоставлением их ненадлежащего качества;</w:t>
      </w:r>
    </w:p>
    <w:p w:rsidR="007E12F9" w:rsidRPr="001D4D29" w:rsidRDefault="007E12F9" w:rsidP="001D4D29">
      <w:pPr>
        <w:ind w:firstLine="709"/>
        <w:jc w:val="both"/>
        <w:rPr>
          <w:sz w:val="22"/>
          <w:szCs w:val="22"/>
        </w:rPr>
      </w:pPr>
      <w:r w:rsidRPr="001D4D29">
        <w:rPr>
          <w:sz w:val="22"/>
          <w:szCs w:val="22"/>
        </w:rPr>
        <w:t>3.4.3. отказаться от оплаты Услуг, предоставленных ему без согласования и не предусмотренных Контрактом;</w:t>
      </w:r>
    </w:p>
    <w:p w:rsidR="007E12F9" w:rsidRPr="001D4D29" w:rsidRDefault="007E12F9" w:rsidP="001D4D29">
      <w:pPr>
        <w:ind w:firstLine="709"/>
        <w:jc w:val="both"/>
        <w:rPr>
          <w:sz w:val="22"/>
          <w:szCs w:val="22"/>
        </w:rPr>
      </w:pPr>
      <w:r w:rsidRPr="001D4D29">
        <w:rPr>
          <w:sz w:val="22"/>
          <w:szCs w:val="22"/>
        </w:rPr>
        <w:t>3.4.4. получать на условиях, установленных Оператором, и за отдельную плату детализацию счета по всем видам Услуг с указанием даты и времени всех состоявшихся за запрашиваемый период соединений, их продолжительности и Абонентских номеров;</w:t>
      </w:r>
    </w:p>
    <w:p w:rsidR="007E12F9" w:rsidRPr="001D4D29" w:rsidRDefault="007E12F9" w:rsidP="001D4D29">
      <w:pPr>
        <w:ind w:firstLine="709"/>
        <w:jc w:val="both"/>
        <w:rPr>
          <w:sz w:val="22"/>
          <w:szCs w:val="22"/>
        </w:rPr>
      </w:pPr>
      <w:r w:rsidRPr="001D4D29">
        <w:rPr>
          <w:sz w:val="22"/>
          <w:szCs w:val="22"/>
        </w:rPr>
        <w:t>3.4.5. Абонент имеет право на круглосуточную поддержку Оператором уровня качества предоставляемых Услуг связи и обращения к Оператору по всем вопросам, касающимся условий и качества оказанных Услуг связи, в соответствии с</w:t>
      </w:r>
      <w:r w:rsidRPr="001D4D29">
        <w:rPr>
          <w:sz w:val="22"/>
          <w:szCs w:val="22"/>
          <w:lang w:val="en-US"/>
        </w:rPr>
        <w:t> </w:t>
      </w:r>
      <w:r w:rsidRPr="001D4D29">
        <w:rPr>
          <w:sz w:val="22"/>
          <w:szCs w:val="22"/>
        </w:rPr>
        <w:t>требованиями законодательства Российской Федерации в области связи и настоящего Контракта.</w:t>
      </w:r>
    </w:p>
    <w:p w:rsidR="007E12F9" w:rsidRPr="001D4D29" w:rsidRDefault="007E12F9" w:rsidP="001D4D29">
      <w:pPr>
        <w:pStyle w:val="21"/>
        <w:widowControl w:val="0"/>
        <w:ind w:firstLine="709"/>
        <w:rPr>
          <w:sz w:val="22"/>
          <w:szCs w:val="22"/>
          <w:lang w:val="ru-RU"/>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lang w:val="ru-RU"/>
        </w:rPr>
        <w:t>ЦЕНА</w:t>
      </w:r>
      <w:r w:rsidRPr="001D4D29">
        <w:rPr>
          <w:b/>
          <w:sz w:val="22"/>
          <w:szCs w:val="22"/>
        </w:rPr>
        <w:t xml:space="preserve"> УСЛУГ И ПОРЯДОК РАСЧЕТОВ</w:t>
      </w:r>
    </w:p>
    <w:p w:rsidR="007E12F9" w:rsidRPr="001D4D29" w:rsidRDefault="00AD5493" w:rsidP="001D4D29">
      <w:pPr>
        <w:autoSpaceDE w:val="0"/>
        <w:autoSpaceDN w:val="0"/>
        <w:adjustRightInd w:val="0"/>
        <w:ind w:firstLine="709"/>
        <w:jc w:val="both"/>
        <w:rPr>
          <w:sz w:val="22"/>
          <w:szCs w:val="22"/>
        </w:rPr>
      </w:pPr>
      <w:r>
        <w:rPr>
          <w:sz w:val="22"/>
          <w:szCs w:val="22"/>
        </w:rPr>
        <w:t>4.1.</w:t>
      </w:r>
      <w:r w:rsidR="007E12F9" w:rsidRPr="001D4D29">
        <w:rPr>
          <w:sz w:val="22"/>
          <w:szCs w:val="22"/>
        </w:rPr>
        <w:t xml:space="preserve"> Максимальная цена Услуг связи по настоящему Контракту составляет </w:t>
      </w:r>
      <w:r w:rsidR="00CD1C7A">
        <w:rPr>
          <w:sz w:val="22"/>
          <w:szCs w:val="22"/>
        </w:rPr>
        <w:t>6</w:t>
      </w:r>
      <w:r w:rsidR="007E12F9" w:rsidRPr="001D4D29">
        <w:rPr>
          <w:sz w:val="22"/>
          <w:szCs w:val="22"/>
        </w:rPr>
        <w:t>00 000,00 (</w:t>
      </w:r>
      <w:r w:rsidR="00CD1C7A">
        <w:rPr>
          <w:sz w:val="22"/>
          <w:szCs w:val="22"/>
        </w:rPr>
        <w:t>Шестьсот</w:t>
      </w:r>
      <w:r w:rsidR="007E12F9" w:rsidRPr="001D4D29">
        <w:rPr>
          <w:sz w:val="22"/>
          <w:szCs w:val="22"/>
        </w:rPr>
        <w:t xml:space="preserve"> тысяч) руб. 00 коп</w:t>
      </w:r>
      <w:r w:rsidR="007E12F9" w:rsidRPr="001D4D29">
        <w:rPr>
          <w:b/>
          <w:bCs/>
          <w:sz w:val="22"/>
          <w:szCs w:val="22"/>
        </w:rPr>
        <w:t>.</w:t>
      </w:r>
      <w:r w:rsidR="007E12F9" w:rsidRPr="001D4D29">
        <w:rPr>
          <w:i/>
          <w:sz w:val="22"/>
          <w:szCs w:val="22"/>
        </w:rPr>
        <w:t xml:space="preserve"> </w:t>
      </w:r>
      <w:r w:rsidR="007E12F9" w:rsidRPr="001D4D29">
        <w:rPr>
          <w:sz w:val="22"/>
          <w:szCs w:val="22"/>
        </w:rPr>
        <w:t xml:space="preserve">Цена настоящего Контракта является твердой и определяется на весь срок исполнения настоящего Контракта.  С учетом НДС 22 %. Цена </w:t>
      </w:r>
      <w:proofErr w:type="gramStart"/>
      <w:r w:rsidR="007E12F9" w:rsidRPr="001D4D29">
        <w:rPr>
          <w:sz w:val="22"/>
          <w:szCs w:val="22"/>
        </w:rPr>
        <w:t>Контракта  является</w:t>
      </w:r>
      <w:proofErr w:type="gramEnd"/>
      <w:r w:rsidR="007E12F9" w:rsidRPr="001D4D29">
        <w:rPr>
          <w:sz w:val="22"/>
          <w:szCs w:val="22"/>
        </w:rPr>
        <w:t xml:space="preserve"> твердой и определяется на весь период его исполнения.</w:t>
      </w:r>
    </w:p>
    <w:p w:rsidR="007E12F9" w:rsidRPr="001D4D29" w:rsidRDefault="007E12F9" w:rsidP="001D4D29">
      <w:pPr>
        <w:pStyle w:val="21"/>
        <w:widowControl w:val="0"/>
        <w:tabs>
          <w:tab w:val="left" w:pos="284"/>
        </w:tabs>
        <w:ind w:firstLine="709"/>
        <w:rPr>
          <w:bCs/>
          <w:sz w:val="22"/>
          <w:szCs w:val="22"/>
          <w:lang w:val="ru-RU"/>
        </w:rPr>
      </w:pPr>
      <w:r w:rsidRPr="001D4D29">
        <w:rPr>
          <w:sz w:val="22"/>
          <w:szCs w:val="22"/>
        </w:rPr>
        <w:t xml:space="preserve">4.2. Оплата Услуг связи производится </w:t>
      </w:r>
      <w:r w:rsidRPr="001D4D29">
        <w:rPr>
          <w:sz w:val="22"/>
          <w:szCs w:val="22"/>
          <w:lang w:val="ru-RU"/>
        </w:rPr>
        <w:t xml:space="preserve">Абонентом  </w:t>
      </w:r>
      <w:r w:rsidRPr="001D4D29">
        <w:rPr>
          <w:sz w:val="22"/>
          <w:szCs w:val="22"/>
        </w:rPr>
        <w:t xml:space="preserve">ежемесячно согласно действующим тарифам </w:t>
      </w:r>
      <w:r w:rsidRPr="001D4D29">
        <w:rPr>
          <w:sz w:val="22"/>
          <w:szCs w:val="22"/>
          <w:lang w:val="ru-RU"/>
        </w:rPr>
        <w:t>Оператора</w:t>
      </w:r>
      <w:r w:rsidRPr="001D4D29">
        <w:rPr>
          <w:sz w:val="22"/>
          <w:szCs w:val="22"/>
        </w:rPr>
        <w:t>, указанным в Приложени</w:t>
      </w:r>
      <w:r w:rsidRPr="001D4D29">
        <w:rPr>
          <w:sz w:val="22"/>
          <w:szCs w:val="22"/>
          <w:lang w:val="ru-RU"/>
        </w:rPr>
        <w:t>и</w:t>
      </w:r>
      <w:r w:rsidRPr="001D4D29">
        <w:rPr>
          <w:sz w:val="22"/>
          <w:szCs w:val="22"/>
        </w:rPr>
        <w:t xml:space="preserve"> №</w:t>
      </w:r>
      <w:r w:rsidRPr="001D4D29">
        <w:rPr>
          <w:sz w:val="22"/>
          <w:szCs w:val="22"/>
          <w:lang w:val="ru-RU"/>
        </w:rPr>
        <w:t xml:space="preserve"> 2</w:t>
      </w:r>
      <w:r w:rsidRPr="001D4D29">
        <w:rPr>
          <w:sz w:val="22"/>
          <w:szCs w:val="22"/>
        </w:rPr>
        <w:t xml:space="preserve"> к настоящему </w:t>
      </w:r>
      <w:r w:rsidRPr="001D4D29">
        <w:rPr>
          <w:sz w:val="22"/>
          <w:szCs w:val="22"/>
          <w:lang w:val="ru-RU"/>
        </w:rPr>
        <w:t>К</w:t>
      </w:r>
      <w:proofErr w:type="spellStart"/>
      <w:r w:rsidRPr="001D4D29">
        <w:rPr>
          <w:sz w:val="22"/>
          <w:szCs w:val="22"/>
        </w:rPr>
        <w:t>онтракту</w:t>
      </w:r>
      <w:proofErr w:type="spellEnd"/>
      <w:r w:rsidRPr="001D4D29">
        <w:rPr>
          <w:sz w:val="22"/>
          <w:szCs w:val="22"/>
        </w:rPr>
        <w:t xml:space="preserve">. </w:t>
      </w:r>
      <w:r w:rsidRPr="001D4D29">
        <w:rPr>
          <w:sz w:val="22"/>
          <w:szCs w:val="22"/>
          <w:lang w:val="ru-RU"/>
        </w:rPr>
        <w:t xml:space="preserve">Абонент </w:t>
      </w:r>
      <w:r w:rsidRPr="001D4D29">
        <w:rPr>
          <w:bCs/>
          <w:sz w:val="22"/>
          <w:szCs w:val="22"/>
        </w:rPr>
        <w:t xml:space="preserve">обязан оплачивать оказанные </w:t>
      </w:r>
      <w:r w:rsidRPr="001D4D29">
        <w:rPr>
          <w:bCs/>
          <w:sz w:val="22"/>
          <w:szCs w:val="22"/>
          <w:lang w:val="ru-RU"/>
        </w:rPr>
        <w:t>Оператором</w:t>
      </w:r>
      <w:r w:rsidRPr="001D4D29">
        <w:rPr>
          <w:bCs/>
          <w:sz w:val="22"/>
          <w:szCs w:val="22"/>
        </w:rPr>
        <w:t xml:space="preserve"> по </w:t>
      </w:r>
      <w:r w:rsidRPr="001D4D29">
        <w:rPr>
          <w:bCs/>
          <w:sz w:val="22"/>
          <w:szCs w:val="22"/>
          <w:lang w:val="ru-RU"/>
        </w:rPr>
        <w:t>настоящему</w:t>
      </w:r>
      <w:r w:rsidRPr="001D4D29">
        <w:rPr>
          <w:bCs/>
          <w:sz w:val="22"/>
          <w:szCs w:val="22"/>
        </w:rPr>
        <w:t xml:space="preserve"> </w:t>
      </w:r>
      <w:r w:rsidRPr="001D4D29">
        <w:rPr>
          <w:bCs/>
          <w:sz w:val="22"/>
          <w:szCs w:val="22"/>
          <w:lang w:val="ru-RU"/>
        </w:rPr>
        <w:t>К</w:t>
      </w:r>
      <w:proofErr w:type="spellStart"/>
      <w:r w:rsidRPr="001D4D29">
        <w:rPr>
          <w:bCs/>
          <w:sz w:val="22"/>
          <w:szCs w:val="22"/>
        </w:rPr>
        <w:t>онтракту</w:t>
      </w:r>
      <w:proofErr w:type="spellEnd"/>
      <w:r w:rsidRPr="001D4D29">
        <w:rPr>
          <w:bCs/>
          <w:sz w:val="22"/>
          <w:szCs w:val="22"/>
        </w:rPr>
        <w:t xml:space="preserve"> Услуги исключительно по банковским реквизитам, указанным в счете на оплату Услуг связи</w:t>
      </w:r>
    </w:p>
    <w:p w:rsidR="007E12F9" w:rsidRPr="001D4D29" w:rsidRDefault="007E12F9" w:rsidP="001D4D29">
      <w:pPr>
        <w:ind w:firstLine="709"/>
        <w:jc w:val="both"/>
        <w:rPr>
          <w:sz w:val="22"/>
          <w:szCs w:val="22"/>
        </w:rPr>
      </w:pPr>
      <w:r w:rsidRPr="001D4D29">
        <w:rPr>
          <w:sz w:val="22"/>
          <w:szCs w:val="22"/>
        </w:rPr>
        <w:t xml:space="preserve">4.4. Счет на оплату Услуг связи выставляется до 10 (Десять) числа </w:t>
      </w:r>
      <w:r w:rsidR="00CD1C7A" w:rsidRPr="001D4D29">
        <w:rPr>
          <w:sz w:val="22"/>
          <w:szCs w:val="22"/>
        </w:rPr>
        <w:t>месяца,</w:t>
      </w:r>
      <w:r w:rsidRPr="001D4D29">
        <w:rPr>
          <w:sz w:val="22"/>
          <w:szCs w:val="22"/>
        </w:rPr>
        <w:t xml:space="preserve"> следующего за расчетным, в котором были оказаны Услуги связи, с указанием общей суммы платежа, а также с указанием каждого вида Услуг связи, их объема и стоимости. Основанием для выставления счета Заказчику являются данные, полученные с помощью оборудования, используемого для учета объема оказанных Услуг связи. Приемка услуг осуществляется в течение 5 календарных дней. С даты предоставления Оператором счета и Акта выполненных работ (оказанных услуг)</w:t>
      </w:r>
      <w:r w:rsidR="00CD1C7A">
        <w:rPr>
          <w:sz w:val="22"/>
          <w:szCs w:val="22"/>
        </w:rPr>
        <w:t xml:space="preserve"> </w:t>
      </w:r>
      <w:r w:rsidRPr="001D4D29">
        <w:rPr>
          <w:sz w:val="22"/>
          <w:szCs w:val="22"/>
        </w:rPr>
        <w:t>на оплату.</w:t>
      </w:r>
    </w:p>
    <w:p w:rsidR="007E12F9" w:rsidRPr="001D4D29" w:rsidRDefault="007E12F9" w:rsidP="001D4D29">
      <w:pPr>
        <w:ind w:firstLine="709"/>
        <w:jc w:val="both"/>
        <w:rPr>
          <w:sz w:val="22"/>
          <w:szCs w:val="22"/>
        </w:rPr>
      </w:pPr>
      <w:r w:rsidRPr="001D4D29">
        <w:rPr>
          <w:sz w:val="22"/>
          <w:szCs w:val="22"/>
        </w:rPr>
        <w:t xml:space="preserve">Оплата оказанных Услуг связи по настоящему Контракту производится Заказчиком ежемесячно на основании подписанного Акта выполненных работ (оказанных услуг), исходя из фактического объема оказанных Услуг связи, после получения от Исполнителя счета и счета-фактуры в течение </w:t>
      </w:r>
      <w:r w:rsidR="00CD1C7A">
        <w:rPr>
          <w:sz w:val="22"/>
          <w:szCs w:val="22"/>
        </w:rPr>
        <w:t>7</w:t>
      </w:r>
      <w:r w:rsidRPr="001D4D29">
        <w:rPr>
          <w:sz w:val="22"/>
          <w:szCs w:val="22"/>
        </w:rPr>
        <w:t xml:space="preserve"> (</w:t>
      </w:r>
      <w:r w:rsidR="00CD1C7A">
        <w:rPr>
          <w:sz w:val="22"/>
          <w:szCs w:val="22"/>
        </w:rPr>
        <w:t>семи</w:t>
      </w:r>
      <w:r w:rsidRPr="001D4D29">
        <w:rPr>
          <w:sz w:val="22"/>
          <w:szCs w:val="22"/>
        </w:rPr>
        <w:t>) рабочих дней с момента подписания Заказчиком Акта выполненных работ (оказанных услуг).</w:t>
      </w:r>
    </w:p>
    <w:p w:rsidR="007E12F9" w:rsidRPr="001D4D29" w:rsidRDefault="007E12F9" w:rsidP="001D4D29">
      <w:pPr>
        <w:ind w:firstLine="709"/>
        <w:jc w:val="both"/>
        <w:rPr>
          <w:sz w:val="22"/>
          <w:szCs w:val="22"/>
        </w:rPr>
      </w:pPr>
      <w:r w:rsidRPr="001D4D29">
        <w:rPr>
          <w:sz w:val="22"/>
          <w:szCs w:val="22"/>
        </w:rPr>
        <w:t>4.5. Расчётный период устанавливается с 1 по 30</w:t>
      </w:r>
      <w:r w:rsidR="00CD1C7A">
        <w:rPr>
          <w:sz w:val="22"/>
          <w:szCs w:val="22"/>
        </w:rPr>
        <w:t xml:space="preserve"> </w:t>
      </w:r>
      <w:r w:rsidRPr="001D4D29">
        <w:rPr>
          <w:sz w:val="22"/>
          <w:szCs w:val="22"/>
        </w:rPr>
        <w:t>(31) число каждого месяца.</w:t>
      </w:r>
    </w:p>
    <w:p w:rsidR="007E12F9" w:rsidRPr="001D4D29" w:rsidRDefault="007E12F9" w:rsidP="001D4D29">
      <w:pPr>
        <w:ind w:firstLine="709"/>
        <w:jc w:val="both"/>
        <w:rPr>
          <w:b/>
          <w:i/>
          <w:sz w:val="22"/>
          <w:szCs w:val="22"/>
        </w:rPr>
      </w:pPr>
      <w:r w:rsidRPr="001D4D29">
        <w:rPr>
          <w:sz w:val="22"/>
          <w:szCs w:val="22"/>
        </w:rPr>
        <w:t xml:space="preserve">4.6. Доставка счета на оплату Услуг связи осуществляется по адресу: 656045, Алтайский край, г. Барнаул, ул. </w:t>
      </w:r>
      <w:proofErr w:type="spellStart"/>
      <w:r w:rsidRPr="001D4D29">
        <w:rPr>
          <w:sz w:val="22"/>
          <w:szCs w:val="22"/>
        </w:rPr>
        <w:t>Ляпидевского</w:t>
      </w:r>
      <w:proofErr w:type="spellEnd"/>
      <w:r w:rsidRPr="001D4D29">
        <w:rPr>
          <w:sz w:val="22"/>
          <w:szCs w:val="22"/>
        </w:rPr>
        <w:t xml:space="preserve">, 1/3. </w:t>
      </w:r>
    </w:p>
    <w:p w:rsidR="007E12F9" w:rsidRPr="001D4D29" w:rsidRDefault="007E12F9" w:rsidP="001D4D29">
      <w:pPr>
        <w:ind w:firstLine="709"/>
        <w:jc w:val="both"/>
        <w:rPr>
          <w:sz w:val="22"/>
          <w:szCs w:val="22"/>
        </w:rPr>
      </w:pPr>
      <w:r w:rsidRPr="001D4D29">
        <w:rPr>
          <w:sz w:val="22"/>
          <w:szCs w:val="22"/>
        </w:rPr>
        <w:t>4.7. Для ведения расчетов по настоящему Контракту Абоненту присваивается уникальный номер ________________________</w:t>
      </w:r>
      <w:r w:rsidRPr="001D4D29">
        <w:rPr>
          <w:color w:val="000000"/>
          <w:sz w:val="22"/>
          <w:szCs w:val="22"/>
        </w:rPr>
        <w:t>.</w:t>
      </w:r>
      <w:r w:rsidRPr="001D4D29">
        <w:rPr>
          <w:sz w:val="22"/>
          <w:szCs w:val="22"/>
        </w:rPr>
        <w:t xml:space="preserve"> При осуществлении расчётов по настоящему Контракту Стороны обязаны указывать в платёжных документах уникальный номер Заказчика, вид платежа (за услуги связи, неустойка и т.п.), период, за который производится платёж.</w:t>
      </w:r>
    </w:p>
    <w:p w:rsidR="007E12F9" w:rsidRPr="001D4D29" w:rsidRDefault="007E12F9" w:rsidP="001D4D29">
      <w:pPr>
        <w:ind w:firstLine="709"/>
        <w:jc w:val="both"/>
        <w:rPr>
          <w:sz w:val="22"/>
          <w:szCs w:val="22"/>
        </w:rPr>
      </w:pPr>
      <w:r w:rsidRPr="001D4D29">
        <w:rPr>
          <w:sz w:val="22"/>
          <w:szCs w:val="22"/>
        </w:rPr>
        <w:t>4.8. Оплата Услуг связи производится Абонентом путем перечисления денежных средств на расчетный счет, указанный в счете на оплату Услуг связи.</w:t>
      </w:r>
    </w:p>
    <w:p w:rsidR="007E12F9" w:rsidRPr="001D4D29" w:rsidRDefault="007E12F9" w:rsidP="001D4D29">
      <w:pPr>
        <w:ind w:firstLine="709"/>
        <w:jc w:val="both"/>
        <w:rPr>
          <w:sz w:val="22"/>
          <w:szCs w:val="22"/>
        </w:rPr>
      </w:pPr>
      <w:r w:rsidRPr="001D4D29">
        <w:rPr>
          <w:sz w:val="22"/>
          <w:szCs w:val="22"/>
        </w:rPr>
        <w:t>Источник финансирования – средства бюджетных учреждений.</w:t>
      </w:r>
    </w:p>
    <w:p w:rsidR="007E12F9" w:rsidRPr="001D4D29" w:rsidRDefault="007E12F9" w:rsidP="001D4D29">
      <w:pPr>
        <w:pStyle w:val="21"/>
        <w:widowControl w:val="0"/>
        <w:tabs>
          <w:tab w:val="num" w:pos="900"/>
        </w:tabs>
        <w:ind w:firstLine="709"/>
        <w:rPr>
          <w:sz w:val="22"/>
          <w:szCs w:val="22"/>
        </w:rPr>
      </w:pPr>
      <w:r w:rsidRPr="001D4D29">
        <w:rPr>
          <w:sz w:val="22"/>
          <w:szCs w:val="22"/>
        </w:rPr>
        <w:t>4.</w:t>
      </w:r>
      <w:r w:rsidRPr="001D4D29">
        <w:rPr>
          <w:sz w:val="22"/>
          <w:szCs w:val="22"/>
          <w:lang w:val="ru-RU"/>
        </w:rPr>
        <w:t>9</w:t>
      </w:r>
      <w:r w:rsidRPr="001D4D29">
        <w:rPr>
          <w:sz w:val="22"/>
          <w:szCs w:val="22"/>
        </w:rPr>
        <w:t>. По окончании календарного года либо по мере необходимости Стороны составляют и подписывают в 2 (</w:t>
      </w:r>
      <w:r w:rsidRPr="001D4D29">
        <w:rPr>
          <w:sz w:val="22"/>
          <w:szCs w:val="22"/>
          <w:lang w:val="ru-RU"/>
        </w:rPr>
        <w:t>Д</w:t>
      </w:r>
      <w:proofErr w:type="spellStart"/>
      <w:r w:rsidRPr="001D4D29">
        <w:rPr>
          <w:sz w:val="22"/>
          <w:szCs w:val="22"/>
        </w:rPr>
        <w:t>в</w:t>
      </w:r>
      <w:r w:rsidRPr="001D4D29">
        <w:rPr>
          <w:sz w:val="22"/>
          <w:szCs w:val="22"/>
          <w:lang w:val="ru-RU"/>
        </w:rPr>
        <w:t>а</w:t>
      </w:r>
      <w:proofErr w:type="spellEnd"/>
      <w:r w:rsidRPr="001D4D29">
        <w:rPr>
          <w:sz w:val="22"/>
          <w:szCs w:val="22"/>
        </w:rPr>
        <w:t>) экземплярах Акт сверки расчетов, где указывают периоды, объемы и стоимость предоставленных Услуг связи.</w:t>
      </w:r>
    </w:p>
    <w:p w:rsidR="007E12F9" w:rsidRPr="001D4D29" w:rsidRDefault="007E12F9" w:rsidP="001D4D29">
      <w:pPr>
        <w:pStyle w:val="21"/>
        <w:widowControl w:val="0"/>
        <w:tabs>
          <w:tab w:val="num" w:pos="900"/>
        </w:tabs>
        <w:ind w:firstLine="709"/>
        <w:rPr>
          <w:sz w:val="22"/>
          <w:szCs w:val="22"/>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rPr>
        <w:t>ОТВЕТСТВЕННОСТЬ СТОРОН</w:t>
      </w:r>
    </w:p>
    <w:p w:rsidR="007E12F9" w:rsidRPr="001D4D29" w:rsidRDefault="007E12F9" w:rsidP="001D4D29">
      <w:pPr>
        <w:shd w:val="clear" w:color="auto" w:fill="FFFFFF"/>
        <w:ind w:firstLine="709"/>
        <w:jc w:val="both"/>
        <w:rPr>
          <w:sz w:val="22"/>
          <w:szCs w:val="22"/>
        </w:rPr>
      </w:pPr>
      <w:r w:rsidRPr="001D4D29">
        <w:rPr>
          <w:sz w:val="22"/>
          <w:szCs w:val="22"/>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E12F9" w:rsidRPr="001D4D29" w:rsidRDefault="007E12F9" w:rsidP="001D4D29">
      <w:pPr>
        <w:shd w:val="clear" w:color="auto" w:fill="FFFFFF"/>
        <w:ind w:firstLine="709"/>
        <w:jc w:val="both"/>
        <w:rPr>
          <w:sz w:val="22"/>
          <w:szCs w:val="22"/>
        </w:rPr>
      </w:pPr>
      <w:r w:rsidRPr="001D4D29">
        <w:rPr>
          <w:sz w:val="22"/>
          <w:szCs w:val="22"/>
        </w:rPr>
        <w:t>5.2. В случае ненадлежащего исполнения заказчиком обязательств, предусмотренных Контрактом, за исключением просрочки исполнения обязательств поставщик (подрядчик) вправе взыскать с заказчика штраф в размере 1000 (одна тысяча) рублей.</w:t>
      </w:r>
    </w:p>
    <w:p w:rsidR="007E12F9" w:rsidRPr="001D4D29" w:rsidRDefault="007E12F9" w:rsidP="001D4D29">
      <w:pPr>
        <w:shd w:val="clear" w:color="auto" w:fill="FFFFFF"/>
        <w:ind w:firstLine="709"/>
        <w:jc w:val="both"/>
        <w:rPr>
          <w:sz w:val="22"/>
          <w:szCs w:val="22"/>
        </w:rPr>
      </w:pPr>
      <w:r w:rsidRPr="001D4D29">
        <w:rPr>
          <w:sz w:val="22"/>
          <w:szCs w:val="22"/>
        </w:rPr>
        <w:t xml:space="preserve">5.3.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w:t>
      </w:r>
      <w:r w:rsidRPr="001D4D29">
        <w:rPr>
          <w:sz w:val="22"/>
          <w:szCs w:val="22"/>
        </w:rPr>
        <w:lastRenderedPageBreak/>
        <w:t>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7E12F9" w:rsidRPr="001D4D29" w:rsidRDefault="007E12F9" w:rsidP="001D4D29">
      <w:pPr>
        <w:shd w:val="clear" w:color="auto" w:fill="FFFFFF"/>
        <w:ind w:firstLine="709"/>
        <w:jc w:val="both"/>
        <w:rPr>
          <w:sz w:val="22"/>
          <w:szCs w:val="22"/>
        </w:rPr>
      </w:pPr>
      <w:r w:rsidRPr="001D4D29">
        <w:rPr>
          <w:sz w:val="22"/>
          <w:szCs w:val="22"/>
        </w:rPr>
        <w:t>5.4.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7E12F9" w:rsidRPr="001D4D29" w:rsidRDefault="007E12F9" w:rsidP="001D4D29">
      <w:pPr>
        <w:pStyle w:val="ConsNormal"/>
        <w:widowControl/>
        <w:ind w:firstLine="709"/>
        <w:jc w:val="both"/>
        <w:rPr>
          <w:rFonts w:ascii="Times New Roman" w:hAnsi="Times New Roman" w:cs="Times New Roman"/>
        </w:rPr>
      </w:pPr>
      <w:r w:rsidRPr="001D4D29">
        <w:rPr>
          <w:rFonts w:ascii="Times New Roman" w:hAnsi="Times New Roman" w:cs="Times New Roman"/>
        </w:rPr>
        <w:t>5.5.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(этапа).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штраф устанавливается в размере 1000 рублей.</w:t>
      </w:r>
    </w:p>
    <w:p w:rsidR="007E12F9" w:rsidRPr="001D4D29" w:rsidRDefault="007E12F9" w:rsidP="001D4D29">
      <w:pPr>
        <w:shd w:val="clear" w:color="auto" w:fill="FFFFFF"/>
        <w:ind w:firstLine="709"/>
        <w:jc w:val="both"/>
        <w:rPr>
          <w:sz w:val="22"/>
          <w:szCs w:val="22"/>
        </w:rPr>
      </w:pPr>
      <w:r w:rsidRPr="001D4D29">
        <w:rPr>
          <w:sz w:val="22"/>
          <w:szCs w:val="22"/>
        </w:rPr>
        <w:t>Общая сумма начисленной неустойки (штрафов, пени) за неисполнение или ненадлежащее исполнение поставщиком (подрядчиком, исполнителем) или заказчиком обязательств, предусмотренных контрактом, не может превышать цену контракта.</w:t>
      </w:r>
    </w:p>
    <w:p w:rsidR="007E12F9" w:rsidRDefault="007E12F9" w:rsidP="001D4D29">
      <w:pPr>
        <w:shd w:val="clear" w:color="auto" w:fill="FFFFFF"/>
        <w:ind w:firstLine="709"/>
        <w:jc w:val="both"/>
        <w:rPr>
          <w:sz w:val="22"/>
          <w:szCs w:val="22"/>
        </w:rPr>
      </w:pPr>
      <w:r w:rsidRPr="001D4D29">
        <w:rPr>
          <w:sz w:val="22"/>
          <w:szCs w:val="22"/>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1C7A" w:rsidRPr="001D4D29" w:rsidRDefault="00CD1C7A" w:rsidP="001D4D29">
      <w:pPr>
        <w:shd w:val="clear" w:color="auto" w:fill="FFFFFF"/>
        <w:ind w:firstLine="709"/>
        <w:jc w:val="both"/>
        <w:rPr>
          <w:i/>
          <w:sz w:val="22"/>
          <w:szCs w:val="22"/>
        </w:rPr>
      </w:pPr>
    </w:p>
    <w:p w:rsidR="007E12F9" w:rsidRPr="001D4D29" w:rsidRDefault="007E12F9" w:rsidP="00CD1C7A">
      <w:pPr>
        <w:pStyle w:val="21"/>
        <w:widowControl w:val="0"/>
        <w:numPr>
          <w:ilvl w:val="0"/>
          <w:numId w:val="2"/>
        </w:numPr>
        <w:tabs>
          <w:tab w:val="left" w:pos="284"/>
        </w:tabs>
        <w:ind w:left="0" w:firstLine="709"/>
        <w:jc w:val="center"/>
        <w:rPr>
          <w:sz w:val="22"/>
          <w:szCs w:val="22"/>
        </w:rPr>
      </w:pPr>
      <w:r w:rsidRPr="001D4D29">
        <w:rPr>
          <w:b/>
          <w:sz w:val="22"/>
          <w:szCs w:val="22"/>
        </w:rPr>
        <w:t>ОБСТОЯТЕЛЬСТВА НЕПРЕОДОЛИМОЙ СИЛЫ</w:t>
      </w:r>
    </w:p>
    <w:p w:rsidR="007E12F9" w:rsidRPr="001D4D29" w:rsidRDefault="007E12F9" w:rsidP="001D4D29">
      <w:pPr>
        <w:ind w:firstLine="709"/>
        <w:jc w:val="both"/>
        <w:rPr>
          <w:sz w:val="22"/>
          <w:szCs w:val="22"/>
        </w:rPr>
      </w:pPr>
      <w:r w:rsidRPr="001D4D29">
        <w:rPr>
          <w:sz w:val="22"/>
          <w:szCs w:val="22"/>
        </w:rPr>
        <w:t>6.1.</w:t>
      </w:r>
      <w:r w:rsidRPr="001D4D29">
        <w:rPr>
          <w:sz w:val="22"/>
          <w:szCs w:val="22"/>
        </w:rPr>
        <w:tab/>
        <w:t xml:space="preserve">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то есть чрезвычайных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например, относятся: пожар, наводнения, землетрясения, иные стихийные бедствия. Наличие обстоятельств непреодолимой силы подтверждается соответствующим документом. Акты органов исполнительной власти и местного самоуправления, равно как и изменения в законодательстве, не должны рассматриваться как обстоятельства непреодолимой силы для целей исполнения обязательств, предусмотренных Договором, за исключением мер воздействия (противодействия), которые могут быть введены Правительством Российской Федерации по решению Президента Российской Федерации.</w:t>
      </w:r>
    </w:p>
    <w:p w:rsidR="007E12F9" w:rsidRPr="001D4D29" w:rsidRDefault="007E12F9" w:rsidP="001D4D29">
      <w:pPr>
        <w:ind w:firstLine="709"/>
        <w:jc w:val="both"/>
        <w:rPr>
          <w:sz w:val="22"/>
          <w:szCs w:val="22"/>
        </w:rPr>
      </w:pPr>
      <w:r w:rsidRPr="001D4D29">
        <w:rPr>
          <w:sz w:val="22"/>
          <w:szCs w:val="22"/>
        </w:rPr>
        <w:t>6.2.</w:t>
      </w:r>
      <w:r w:rsidRPr="001D4D29">
        <w:rPr>
          <w:sz w:val="22"/>
          <w:szCs w:val="22"/>
        </w:rPr>
        <w:tab/>
        <w:t xml:space="preserve"> При наступлении обстоятельств непреодолимой силы подвергшаяся их воздействию Сторона должна при первой возможности незамедлительно в письменной форме известить о данных обстоятельствах другую Сторону. Извещение должно содержать сведения о характере обстоятельств непреодолимой силы, а также оценку их влияния на возможность исполнения Стороной своих обязательств по настоящему Договору и предполагаемый срок исполнения таких обязательств. Срок исполнения Сторонами своих обязательств по настоящему Договору продлевается соразмерно времени, в течение которого действуют обстоятельства непреодолимой силы и их последствия, препятствующие исполнению настоящего Договора.</w:t>
      </w:r>
    </w:p>
    <w:p w:rsidR="007E12F9" w:rsidRPr="001D4D29" w:rsidRDefault="007E12F9" w:rsidP="001D4D29">
      <w:pPr>
        <w:ind w:firstLine="709"/>
        <w:jc w:val="both"/>
        <w:rPr>
          <w:sz w:val="22"/>
          <w:szCs w:val="22"/>
        </w:rPr>
      </w:pPr>
      <w:r w:rsidRPr="001D4D29">
        <w:rPr>
          <w:sz w:val="22"/>
          <w:szCs w:val="22"/>
        </w:rPr>
        <w:t xml:space="preserve">6.3. </w:t>
      </w:r>
      <w:r w:rsidRPr="001D4D29">
        <w:rPr>
          <w:sz w:val="22"/>
          <w:szCs w:val="22"/>
        </w:rPr>
        <w:tab/>
        <w:t>По окончании действия обстоятельств непреодолимой силы соответствующая Сторона должна без промедления, но не позднее 3 (трёх) рабочих дней со дня прекращения обстоятельств непреодолимой силы и их последствий, препятствующих исполнению настоящего Договора, известить об этом другую Сторону в письменной форме. В извещении должен быть указан срок, в который предполагается исполнить обязательства по настоящему Договору.</w:t>
      </w:r>
    </w:p>
    <w:p w:rsidR="007E12F9" w:rsidRDefault="007E12F9" w:rsidP="001D4D29">
      <w:pPr>
        <w:ind w:firstLine="709"/>
        <w:jc w:val="both"/>
        <w:rPr>
          <w:sz w:val="22"/>
          <w:szCs w:val="22"/>
        </w:rPr>
      </w:pPr>
      <w:r w:rsidRPr="001D4D29">
        <w:rPr>
          <w:sz w:val="22"/>
          <w:szCs w:val="22"/>
        </w:rPr>
        <w:t xml:space="preserve">6.4. </w:t>
      </w:r>
      <w:r w:rsidRPr="001D4D29">
        <w:rPr>
          <w:sz w:val="22"/>
          <w:szCs w:val="22"/>
        </w:rPr>
        <w:tab/>
        <w:t>В случаях, когда обстоятельства непреодолимой силы и (или) их последствия продолжают действовать более 3 (трёх) месяцев подряд, любая из Сторон вправе в одностороннем внесудебном порядке расторгнуть настоящий Договор, предупредив об этом в письменной форме другую Сторону за 10 (десять) рабочих дней до планируемой даты расторжения Договора. Стороны предпримут все разумные усилия по снижению любых убытков, которые они могут понести в результате расторжения Договора в связи с действием обстоятельств непреодолимой силы.</w:t>
      </w:r>
    </w:p>
    <w:p w:rsidR="00CD1C7A" w:rsidRPr="001D4D29" w:rsidRDefault="00CD1C7A" w:rsidP="001D4D29">
      <w:pPr>
        <w:ind w:firstLine="709"/>
        <w:jc w:val="both"/>
        <w:rPr>
          <w:sz w:val="22"/>
          <w:szCs w:val="22"/>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rPr>
        <w:t>РАЗРЕШЕНИЕ СПОРОВ</w:t>
      </w:r>
    </w:p>
    <w:p w:rsidR="007E12F9" w:rsidRPr="001D4D29" w:rsidRDefault="007E12F9" w:rsidP="001D4D29">
      <w:pPr>
        <w:pStyle w:val="21"/>
        <w:widowControl w:val="0"/>
        <w:ind w:firstLine="709"/>
        <w:rPr>
          <w:sz w:val="22"/>
          <w:szCs w:val="22"/>
        </w:rPr>
      </w:pPr>
      <w:r w:rsidRPr="001D4D29">
        <w:rPr>
          <w:sz w:val="22"/>
          <w:szCs w:val="22"/>
        </w:rPr>
        <w:t xml:space="preserve">7.1. Все споры и разногласия, которые могут возникнуть из настоящего </w:t>
      </w:r>
      <w:r w:rsidRPr="001D4D29">
        <w:rPr>
          <w:sz w:val="22"/>
          <w:szCs w:val="22"/>
          <w:lang w:val="ru-RU"/>
        </w:rPr>
        <w:t>К</w:t>
      </w:r>
      <w:proofErr w:type="spellStart"/>
      <w:r w:rsidRPr="001D4D29">
        <w:rPr>
          <w:sz w:val="22"/>
          <w:szCs w:val="22"/>
        </w:rPr>
        <w:t>онтракта</w:t>
      </w:r>
      <w:proofErr w:type="spellEnd"/>
      <w:r w:rsidRPr="001D4D29">
        <w:rPr>
          <w:sz w:val="22"/>
          <w:szCs w:val="22"/>
        </w:rPr>
        <w:t xml:space="preserve"> или в связи с ним, Стороны рассматривают  предварительно в претензионном порядке. </w:t>
      </w:r>
    </w:p>
    <w:p w:rsidR="007E12F9" w:rsidRPr="001D4D29" w:rsidRDefault="007E12F9" w:rsidP="001D4D29">
      <w:pPr>
        <w:ind w:firstLine="709"/>
        <w:jc w:val="both"/>
        <w:rPr>
          <w:sz w:val="22"/>
          <w:szCs w:val="22"/>
        </w:rPr>
      </w:pPr>
      <w:r w:rsidRPr="001D4D29">
        <w:rPr>
          <w:sz w:val="22"/>
          <w:szCs w:val="22"/>
        </w:rPr>
        <w:t xml:space="preserve">7.2. В случае возникновения разногласий по настоящему Контракту, они подлежат урегулированию в порядке, предусмотренном настоящим Разделом.  </w:t>
      </w:r>
    </w:p>
    <w:p w:rsidR="007E12F9" w:rsidRDefault="007E12F9" w:rsidP="001D4D29">
      <w:pPr>
        <w:ind w:firstLine="709"/>
        <w:jc w:val="both"/>
        <w:rPr>
          <w:sz w:val="22"/>
          <w:szCs w:val="22"/>
        </w:rPr>
      </w:pPr>
      <w:r w:rsidRPr="001D4D29">
        <w:rPr>
          <w:sz w:val="22"/>
          <w:szCs w:val="22"/>
        </w:rPr>
        <w:t xml:space="preserve">7.3. При неисполнении или ненадлежащем исполнении обязательств по оказанию Услуг Сторона, чье право нарушено, до обращения в суд предъявляет другой Стороне претензию. Срок ответа на претензию – 10 (Десять) рабочих дней с момента ее получения. При отклонении претензии полностью или частично либо </w:t>
      </w:r>
      <w:r w:rsidRPr="001D4D29">
        <w:rPr>
          <w:sz w:val="22"/>
          <w:szCs w:val="22"/>
        </w:rPr>
        <w:lastRenderedPageBreak/>
        <w:t>неполучении ответа на предъявленную претензию в установленные для ее рассмотрения законодательством Российской Федерации сроки Сторона, чье право нарушено, имеет право предъявить иск в Арбитражный суд Алтайского края.</w:t>
      </w:r>
    </w:p>
    <w:p w:rsidR="00CD1C7A" w:rsidRPr="001D4D29" w:rsidRDefault="00CD1C7A" w:rsidP="001D4D29">
      <w:pPr>
        <w:ind w:firstLine="709"/>
        <w:jc w:val="both"/>
        <w:rPr>
          <w:b/>
          <w:sz w:val="22"/>
          <w:szCs w:val="22"/>
        </w:rPr>
      </w:pPr>
    </w:p>
    <w:p w:rsidR="007E12F9" w:rsidRPr="001D4D29" w:rsidRDefault="007E12F9" w:rsidP="00CD1C7A">
      <w:pPr>
        <w:pStyle w:val="21"/>
        <w:widowControl w:val="0"/>
        <w:numPr>
          <w:ilvl w:val="0"/>
          <w:numId w:val="2"/>
        </w:numPr>
        <w:tabs>
          <w:tab w:val="left" w:pos="284"/>
        </w:tabs>
        <w:ind w:left="0" w:firstLine="709"/>
        <w:jc w:val="center"/>
        <w:rPr>
          <w:sz w:val="22"/>
          <w:szCs w:val="22"/>
        </w:rPr>
      </w:pPr>
      <w:r w:rsidRPr="001D4D29">
        <w:rPr>
          <w:b/>
          <w:sz w:val="22"/>
          <w:szCs w:val="22"/>
        </w:rPr>
        <w:t>СРОК ДЕЙСТВИЯ КОНТРАКТА</w:t>
      </w:r>
    </w:p>
    <w:p w:rsidR="007E12F9" w:rsidRDefault="007E12F9" w:rsidP="001D4D29">
      <w:pPr>
        <w:widowControl w:val="0"/>
        <w:numPr>
          <w:ilvl w:val="1"/>
          <w:numId w:val="2"/>
        </w:numPr>
        <w:ind w:firstLine="709"/>
        <w:jc w:val="both"/>
        <w:rPr>
          <w:sz w:val="22"/>
          <w:szCs w:val="22"/>
        </w:rPr>
      </w:pPr>
      <w:r w:rsidRPr="001D4D29">
        <w:rPr>
          <w:sz w:val="22"/>
          <w:szCs w:val="22"/>
        </w:rPr>
        <w:t xml:space="preserve"> Срок действия настоящего Контракта устанавливается с даты подписания Контракта и до 3</w:t>
      </w:r>
      <w:r w:rsidR="00CD1C7A">
        <w:rPr>
          <w:sz w:val="22"/>
          <w:szCs w:val="22"/>
        </w:rPr>
        <w:t>0</w:t>
      </w:r>
      <w:r w:rsidRPr="001D4D29">
        <w:rPr>
          <w:sz w:val="22"/>
          <w:szCs w:val="22"/>
        </w:rPr>
        <w:t>.12.2026г., в части оплаты – до полного исполнения Заказчиком своих обязательств.</w:t>
      </w:r>
    </w:p>
    <w:p w:rsidR="00CD1C7A" w:rsidRPr="001D4D29" w:rsidRDefault="00CD1C7A" w:rsidP="00CD1C7A">
      <w:pPr>
        <w:widowControl w:val="0"/>
        <w:ind w:left="709"/>
        <w:jc w:val="both"/>
        <w:rPr>
          <w:sz w:val="22"/>
          <w:szCs w:val="22"/>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rPr>
        <w:t>ПОРЯДОК ИЗМЕНЕНИЯ И РАСТОРЖЕНИЯ КОНТРАКТА</w:t>
      </w:r>
    </w:p>
    <w:p w:rsidR="007E12F9" w:rsidRDefault="007E12F9" w:rsidP="001D4D29">
      <w:pPr>
        <w:numPr>
          <w:ilvl w:val="1"/>
          <w:numId w:val="2"/>
        </w:numPr>
        <w:ind w:firstLine="709"/>
        <w:jc w:val="both"/>
        <w:rPr>
          <w:sz w:val="22"/>
          <w:szCs w:val="22"/>
        </w:rPr>
      </w:pPr>
      <w:r w:rsidRPr="001D4D29">
        <w:rPr>
          <w:sz w:val="22"/>
          <w:szCs w:val="22"/>
        </w:rPr>
        <w:t>Настоящий Контракт может быть изменен или расторгнут в порядке и случаях, предусмотренных действующим законодательством.</w:t>
      </w:r>
    </w:p>
    <w:p w:rsidR="00CD1C7A" w:rsidRPr="001D4D29" w:rsidRDefault="00CD1C7A" w:rsidP="00CD1C7A">
      <w:pPr>
        <w:ind w:left="709"/>
        <w:jc w:val="both"/>
        <w:rPr>
          <w:sz w:val="22"/>
          <w:szCs w:val="22"/>
        </w:rPr>
      </w:pPr>
    </w:p>
    <w:p w:rsidR="007E12F9" w:rsidRPr="001D4D29" w:rsidRDefault="007E12F9" w:rsidP="00CD1C7A">
      <w:pPr>
        <w:pStyle w:val="21"/>
        <w:widowControl w:val="0"/>
        <w:numPr>
          <w:ilvl w:val="0"/>
          <w:numId w:val="2"/>
        </w:numPr>
        <w:tabs>
          <w:tab w:val="left" w:pos="284"/>
        </w:tabs>
        <w:ind w:left="0" w:firstLine="709"/>
        <w:jc w:val="center"/>
        <w:rPr>
          <w:b/>
          <w:sz w:val="22"/>
          <w:szCs w:val="22"/>
        </w:rPr>
      </w:pPr>
      <w:r w:rsidRPr="001D4D29">
        <w:rPr>
          <w:b/>
          <w:sz w:val="22"/>
          <w:szCs w:val="22"/>
        </w:rPr>
        <w:t>ПРОЧИЕ УСЛОВИЯ</w:t>
      </w:r>
      <w:bookmarkStart w:id="0" w:name="_DV_M148"/>
      <w:bookmarkStart w:id="1" w:name="_DV_M149"/>
      <w:bookmarkStart w:id="2" w:name="_DV_M150"/>
      <w:bookmarkEnd w:id="0"/>
      <w:bookmarkEnd w:id="1"/>
      <w:bookmarkEnd w:id="2"/>
    </w:p>
    <w:p w:rsidR="007E12F9" w:rsidRPr="001D4D29" w:rsidRDefault="007E12F9" w:rsidP="001D4D29">
      <w:pPr>
        <w:numPr>
          <w:ilvl w:val="1"/>
          <w:numId w:val="2"/>
        </w:numPr>
        <w:ind w:firstLine="709"/>
        <w:jc w:val="both"/>
        <w:rPr>
          <w:sz w:val="22"/>
          <w:szCs w:val="22"/>
        </w:rPr>
      </w:pPr>
      <w:r w:rsidRPr="001D4D29">
        <w:rPr>
          <w:sz w:val="22"/>
          <w:szCs w:val="22"/>
        </w:rPr>
        <w:t xml:space="preserve">Заказчик ознакомлен и согласен с характеристиками представляемых Услуг связи, относительно их качества, надежности и ограничений.  </w:t>
      </w:r>
    </w:p>
    <w:p w:rsidR="007E12F9" w:rsidRPr="001D4D29" w:rsidRDefault="007E12F9" w:rsidP="001D4D29">
      <w:pPr>
        <w:numPr>
          <w:ilvl w:val="1"/>
          <w:numId w:val="2"/>
        </w:numPr>
        <w:ind w:firstLine="709"/>
        <w:jc w:val="both"/>
        <w:rPr>
          <w:sz w:val="22"/>
          <w:szCs w:val="22"/>
        </w:rPr>
      </w:pPr>
      <w:r w:rsidRPr="001D4D29">
        <w:rPr>
          <w:sz w:val="22"/>
          <w:szCs w:val="22"/>
        </w:rPr>
        <w:t>Стороны обязуются соблюдать условия о конфиденциальности в соответствии с Соглашением о конфиденциальности (Приложение № __ к настоящему Контракту)</w:t>
      </w:r>
    </w:p>
    <w:p w:rsidR="007E12F9" w:rsidRPr="001D4D29" w:rsidRDefault="007E12F9" w:rsidP="001D4D29">
      <w:pPr>
        <w:ind w:firstLine="709"/>
        <w:jc w:val="both"/>
        <w:rPr>
          <w:color w:val="000000"/>
          <w:sz w:val="22"/>
          <w:szCs w:val="22"/>
        </w:rPr>
      </w:pPr>
      <w:r w:rsidRPr="001D4D29">
        <w:rPr>
          <w:color w:val="000000"/>
          <w:sz w:val="22"/>
          <w:szCs w:val="22"/>
        </w:rPr>
        <w:t>10.3. Перечень Приложений:</w:t>
      </w:r>
    </w:p>
    <w:p w:rsidR="007E12F9" w:rsidRPr="001D4D29" w:rsidRDefault="007E12F9" w:rsidP="001D4D29">
      <w:pPr>
        <w:ind w:firstLine="709"/>
        <w:jc w:val="both"/>
        <w:rPr>
          <w:color w:val="000000"/>
          <w:sz w:val="22"/>
          <w:szCs w:val="22"/>
        </w:rPr>
      </w:pPr>
      <w:r w:rsidRPr="001D4D29">
        <w:rPr>
          <w:color w:val="000000"/>
          <w:sz w:val="22"/>
          <w:szCs w:val="22"/>
        </w:rPr>
        <w:t xml:space="preserve">Приложение № 1 «Правила оказания услуг подвижной связи </w:t>
      </w:r>
    </w:p>
    <w:p w:rsidR="007E12F9" w:rsidRPr="001D4D29" w:rsidRDefault="007E12F9" w:rsidP="001D4D29">
      <w:pPr>
        <w:ind w:firstLine="709"/>
        <w:jc w:val="both"/>
        <w:rPr>
          <w:color w:val="000000"/>
          <w:sz w:val="22"/>
          <w:szCs w:val="22"/>
        </w:rPr>
      </w:pPr>
      <w:r w:rsidRPr="001D4D29">
        <w:rPr>
          <w:color w:val="000000"/>
          <w:sz w:val="22"/>
          <w:szCs w:val="22"/>
        </w:rPr>
        <w:t xml:space="preserve">Приложение № 2 </w:t>
      </w:r>
      <w:r w:rsidRPr="001D4D29">
        <w:rPr>
          <w:sz w:val="22"/>
          <w:szCs w:val="22"/>
        </w:rPr>
        <w:t>«Тарифы на услуги подвижной связи»;</w:t>
      </w:r>
    </w:p>
    <w:p w:rsidR="007E12F9" w:rsidRPr="001D4D29" w:rsidRDefault="007E12F9" w:rsidP="001D4D29">
      <w:pPr>
        <w:ind w:firstLine="709"/>
        <w:jc w:val="both"/>
        <w:rPr>
          <w:color w:val="000000"/>
          <w:sz w:val="22"/>
          <w:szCs w:val="22"/>
        </w:rPr>
      </w:pPr>
      <w:r w:rsidRPr="001D4D29">
        <w:rPr>
          <w:color w:val="000000"/>
          <w:sz w:val="22"/>
          <w:szCs w:val="22"/>
        </w:rPr>
        <w:t>Приложение № 3 «Список абонентских номеров пользовательского оборудования»;</w:t>
      </w:r>
    </w:p>
    <w:p w:rsidR="007E12F9" w:rsidRPr="001D4D29" w:rsidRDefault="007E12F9" w:rsidP="001D4D29">
      <w:pPr>
        <w:ind w:firstLine="709"/>
        <w:jc w:val="both"/>
        <w:rPr>
          <w:color w:val="000000"/>
          <w:sz w:val="22"/>
          <w:szCs w:val="22"/>
        </w:rPr>
      </w:pPr>
      <w:r w:rsidRPr="001D4D29">
        <w:rPr>
          <w:sz w:val="22"/>
          <w:szCs w:val="22"/>
        </w:rPr>
        <w:t xml:space="preserve">10.4. </w:t>
      </w:r>
      <w:r w:rsidRPr="001D4D29">
        <w:rPr>
          <w:color w:val="000000"/>
          <w:sz w:val="22"/>
          <w:szCs w:val="22"/>
        </w:rPr>
        <w:t>Настоящий Контракт составлен в двух экземплярах, имеющих одинаковую юридическую силу, по одному экземпляру для каждой Стороны.</w:t>
      </w:r>
    </w:p>
    <w:p w:rsidR="007E12F9" w:rsidRPr="001D4D29" w:rsidRDefault="007E12F9" w:rsidP="001D4D29">
      <w:pPr>
        <w:ind w:firstLine="709"/>
        <w:jc w:val="both"/>
        <w:rPr>
          <w:color w:val="000000"/>
          <w:sz w:val="22"/>
          <w:szCs w:val="22"/>
        </w:rPr>
      </w:pPr>
    </w:p>
    <w:p w:rsidR="007E12F9" w:rsidRPr="001D4D29" w:rsidRDefault="007E12F9" w:rsidP="00CD1C7A">
      <w:pPr>
        <w:pStyle w:val="21"/>
        <w:numPr>
          <w:ilvl w:val="0"/>
          <w:numId w:val="2"/>
        </w:numPr>
        <w:tabs>
          <w:tab w:val="left" w:pos="284"/>
        </w:tabs>
        <w:suppressAutoHyphens/>
        <w:ind w:left="0" w:firstLine="709"/>
        <w:jc w:val="center"/>
        <w:rPr>
          <w:b/>
          <w:sz w:val="22"/>
          <w:szCs w:val="22"/>
        </w:rPr>
      </w:pPr>
      <w:r w:rsidRPr="001D4D29">
        <w:rPr>
          <w:b/>
          <w:sz w:val="22"/>
          <w:szCs w:val="22"/>
        </w:rPr>
        <w:t xml:space="preserve">АДРЕСА, БАНКОВСКИЕ РЕКВИЗИТЫ </w:t>
      </w:r>
      <w:r w:rsidRPr="001D4D29">
        <w:rPr>
          <w:b/>
          <w:sz w:val="22"/>
          <w:szCs w:val="22"/>
        </w:rPr>
        <w:tab/>
        <w:t xml:space="preserve"> И ПОДПИСИ СТОРОН</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D1C7A" w:rsidTr="00817478">
        <w:tc>
          <w:tcPr>
            <w:tcW w:w="4672" w:type="dxa"/>
          </w:tcPr>
          <w:p w:rsidR="00CD1C7A" w:rsidRPr="00CD1C7A" w:rsidRDefault="00CD1C7A" w:rsidP="00CD1C7A">
            <w:pPr>
              <w:jc w:val="center"/>
              <w:rPr>
                <w:b/>
                <w:sz w:val="18"/>
                <w:szCs w:val="18"/>
              </w:rPr>
            </w:pPr>
            <w:r w:rsidRPr="00CD1C7A">
              <w:rPr>
                <w:b/>
                <w:sz w:val="18"/>
                <w:szCs w:val="18"/>
              </w:rPr>
              <w:t>Абонент</w:t>
            </w:r>
          </w:p>
          <w:p w:rsidR="00CD1C7A" w:rsidRPr="0017038F" w:rsidRDefault="00CD1C7A" w:rsidP="00817478">
            <w:pPr>
              <w:jc w:val="both"/>
            </w:pPr>
          </w:p>
          <w:p w:rsidR="00CD1C7A" w:rsidRPr="0017038F" w:rsidRDefault="00CD1C7A" w:rsidP="00817478">
            <w:pPr>
              <w:tabs>
                <w:tab w:val="left" w:pos="2144"/>
              </w:tabs>
              <w:jc w:val="both"/>
              <w:rPr>
                <w:sz w:val="18"/>
                <w:szCs w:val="18"/>
              </w:rPr>
            </w:pPr>
            <w:r w:rsidRPr="0017038F">
              <w:rPr>
                <w:sz w:val="18"/>
                <w:szCs w:val="18"/>
              </w:rPr>
              <w:t>ФГБУ «ФЦТОЭ» Минздрава России (г. Барнаул)</w:t>
            </w:r>
          </w:p>
          <w:p w:rsidR="00CD1C7A" w:rsidRPr="0017038F" w:rsidRDefault="00CD1C7A" w:rsidP="00817478">
            <w:pPr>
              <w:tabs>
                <w:tab w:val="left" w:pos="2144"/>
              </w:tabs>
              <w:jc w:val="both"/>
              <w:rPr>
                <w:sz w:val="18"/>
                <w:szCs w:val="18"/>
              </w:rPr>
            </w:pPr>
            <w:r w:rsidRPr="0017038F">
              <w:rPr>
                <w:sz w:val="18"/>
                <w:szCs w:val="18"/>
              </w:rPr>
              <w:t xml:space="preserve">Юридический адрес: </w:t>
            </w:r>
          </w:p>
          <w:p w:rsidR="00CD1C7A" w:rsidRPr="0017038F" w:rsidRDefault="00CD1C7A" w:rsidP="00817478">
            <w:pPr>
              <w:tabs>
                <w:tab w:val="left" w:pos="2144"/>
              </w:tabs>
              <w:jc w:val="both"/>
              <w:rPr>
                <w:sz w:val="18"/>
                <w:szCs w:val="18"/>
              </w:rPr>
            </w:pPr>
            <w:r w:rsidRPr="0017038F">
              <w:rPr>
                <w:sz w:val="18"/>
                <w:szCs w:val="18"/>
              </w:rPr>
              <w:t xml:space="preserve">656045, РФ, Алтайский край, г. Барнаул, </w:t>
            </w:r>
          </w:p>
          <w:p w:rsidR="00CD1C7A" w:rsidRPr="0017038F" w:rsidRDefault="00CD1C7A" w:rsidP="00817478">
            <w:pPr>
              <w:tabs>
                <w:tab w:val="left" w:pos="2144"/>
              </w:tabs>
              <w:jc w:val="both"/>
              <w:rPr>
                <w:sz w:val="18"/>
                <w:szCs w:val="18"/>
              </w:rPr>
            </w:pPr>
            <w:r w:rsidRPr="0017038F">
              <w:rPr>
                <w:sz w:val="18"/>
                <w:szCs w:val="18"/>
              </w:rPr>
              <w:t xml:space="preserve">ул. </w:t>
            </w:r>
            <w:proofErr w:type="spellStart"/>
            <w:r w:rsidRPr="0017038F">
              <w:rPr>
                <w:sz w:val="18"/>
                <w:szCs w:val="18"/>
              </w:rPr>
              <w:t>Ляпидевского</w:t>
            </w:r>
            <w:proofErr w:type="spellEnd"/>
            <w:r w:rsidRPr="0017038F">
              <w:rPr>
                <w:sz w:val="18"/>
                <w:szCs w:val="18"/>
              </w:rPr>
              <w:t>, 1/3</w:t>
            </w:r>
          </w:p>
          <w:p w:rsidR="00CD1C7A" w:rsidRPr="0017038F" w:rsidRDefault="00CD1C7A" w:rsidP="00817478">
            <w:pPr>
              <w:tabs>
                <w:tab w:val="left" w:pos="2144"/>
              </w:tabs>
              <w:jc w:val="both"/>
              <w:rPr>
                <w:sz w:val="18"/>
                <w:szCs w:val="18"/>
              </w:rPr>
            </w:pPr>
            <w:r w:rsidRPr="0017038F">
              <w:rPr>
                <w:sz w:val="18"/>
                <w:szCs w:val="18"/>
              </w:rPr>
              <w:t xml:space="preserve">тел: (3852)297-501, 297-510, </w:t>
            </w:r>
            <w:proofErr w:type="spellStart"/>
            <w:r w:rsidRPr="0017038F">
              <w:rPr>
                <w:sz w:val="18"/>
                <w:szCs w:val="18"/>
                <w:lang w:val="en-US"/>
              </w:rPr>
              <w:t>DinerEA</w:t>
            </w:r>
            <w:proofErr w:type="spellEnd"/>
            <w:r w:rsidRPr="0017038F">
              <w:rPr>
                <w:sz w:val="18"/>
                <w:szCs w:val="18"/>
              </w:rPr>
              <w:t>@</w:t>
            </w:r>
            <w:proofErr w:type="spellStart"/>
            <w:r w:rsidRPr="0017038F">
              <w:rPr>
                <w:sz w:val="18"/>
                <w:szCs w:val="18"/>
                <w:lang w:val="en-US"/>
              </w:rPr>
              <w:t>yandex</w:t>
            </w:r>
            <w:proofErr w:type="spellEnd"/>
            <w:r w:rsidRPr="0017038F">
              <w:rPr>
                <w:sz w:val="18"/>
                <w:szCs w:val="18"/>
              </w:rPr>
              <w:t>.</w:t>
            </w:r>
            <w:proofErr w:type="spellStart"/>
            <w:r w:rsidRPr="0017038F">
              <w:rPr>
                <w:sz w:val="18"/>
                <w:szCs w:val="18"/>
                <w:lang w:val="en-US"/>
              </w:rPr>
              <w:t>ru</w:t>
            </w:r>
            <w:proofErr w:type="spellEnd"/>
            <w:r w:rsidRPr="0017038F">
              <w:rPr>
                <w:sz w:val="18"/>
                <w:szCs w:val="18"/>
              </w:rPr>
              <w:t>; zakupki@orthobarnaul.ru; koral010@yandex.ru</w:t>
            </w:r>
          </w:p>
          <w:p w:rsidR="00CD1C7A" w:rsidRPr="0017038F" w:rsidRDefault="00CD1C7A" w:rsidP="00817478">
            <w:pPr>
              <w:tabs>
                <w:tab w:val="left" w:pos="2144"/>
              </w:tabs>
              <w:jc w:val="both"/>
              <w:rPr>
                <w:sz w:val="18"/>
                <w:szCs w:val="18"/>
              </w:rPr>
            </w:pPr>
            <w:r w:rsidRPr="0017038F">
              <w:rPr>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CD1C7A" w:rsidRPr="0017038F" w:rsidRDefault="00CD1C7A" w:rsidP="00817478">
            <w:pPr>
              <w:tabs>
                <w:tab w:val="left" w:pos="2144"/>
              </w:tabs>
              <w:jc w:val="both"/>
              <w:rPr>
                <w:sz w:val="18"/>
                <w:szCs w:val="18"/>
              </w:rPr>
            </w:pPr>
            <w:r w:rsidRPr="0017038F">
              <w:rPr>
                <w:sz w:val="18"/>
                <w:szCs w:val="18"/>
              </w:rPr>
              <w:t>ИНН 2225130700</w:t>
            </w:r>
          </w:p>
          <w:p w:rsidR="00CD1C7A" w:rsidRPr="0017038F" w:rsidRDefault="00CD1C7A" w:rsidP="00817478">
            <w:pPr>
              <w:tabs>
                <w:tab w:val="left" w:pos="2144"/>
              </w:tabs>
              <w:jc w:val="both"/>
              <w:rPr>
                <w:sz w:val="18"/>
                <w:szCs w:val="18"/>
              </w:rPr>
            </w:pPr>
            <w:r w:rsidRPr="0017038F">
              <w:rPr>
                <w:sz w:val="18"/>
                <w:szCs w:val="18"/>
              </w:rPr>
              <w:t>КПП 222501001</w:t>
            </w:r>
          </w:p>
          <w:p w:rsidR="00CD1C7A" w:rsidRPr="0017038F" w:rsidRDefault="00CD1C7A" w:rsidP="00817478">
            <w:pPr>
              <w:tabs>
                <w:tab w:val="left" w:pos="2144"/>
              </w:tabs>
              <w:jc w:val="both"/>
              <w:rPr>
                <w:sz w:val="18"/>
                <w:szCs w:val="18"/>
              </w:rPr>
            </w:pPr>
            <w:r w:rsidRPr="0017038F">
              <w:rPr>
                <w:sz w:val="18"/>
                <w:szCs w:val="18"/>
              </w:rPr>
              <w:t>ОКТМО 01701000</w:t>
            </w:r>
          </w:p>
          <w:p w:rsidR="00CD1C7A" w:rsidRPr="0017038F" w:rsidRDefault="00CD1C7A" w:rsidP="00817478">
            <w:pPr>
              <w:tabs>
                <w:tab w:val="left" w:pos="2144"/>
              </w:tabs>
              <w:jc w:val="both"/>
              <w:rPr>
                <w:sz w:val="18"/>
                <w:szCs w:val="18"/>
              </w:rPr>
            </w:pPr>
            <w:r w:rsidRPr="0017038F">
              <w:rPr>
                <w:sz w:val="18"/>
                <w:szCs w:val="18"/>
              </w:rPr>
              <w:t>р/с 03214643000000015104</w:t>
            </w:r>
          </w:p>
          <w:p w:rsidR="00CD1C7A" w:rsidRPr="0017038F" w:rsidRDefault="00CD1C7A" w:rsidP="00817478">
            <w:pPr>
              <w:tabs>
                <w:tab w:val="left" w:pos="2144"/>
              </w:tabs>
              <w:jc w:val="both"/>
              <w:rPr>
                <w:sz w:val="18"/>
                <w:szCs w:val="18"/>
              </w:rPr>
            </w:pPr>
            <w:r w:rsidRPr="0017038F">
              <w:rPr>
                <w:sz w:val="18"/>
                <w:szCs w:val="18"/>
              </w:rPr>
              <w:t>к/с 40102810445370000043</w:t>
            </w:r>
          </w:p>
          <w:p w:rsidR="00CD1C7A" w:rsidRPr="0017038F" w:rsidRDefault="00CD1C7A" w:rsidP="00817478">
            <w:pPr>
              <w:tabs>
                <w:tab w:val="left" w:pos="2144"/>
              </w:tabs>
              <w:jc w:val="both"/>
              <w:rPr>
                <w:sz w:val="18"/>
                <w:szCs w:val="18"/>
              </w:rPr>
            </w:pPr>
            <w:r w:rsidRPr="0017038F">
              <w:rPr>
                <w:sz w:val="18"/>
                <w:szCs w:val="18"/>
              </w:rPr>
              <w:t>БИК 015004950</w:t>
            </w:r>
          </w:p>
          <w:p w:rsidR="00CD1C7A" w:rsidRPr="0017038F" w:rsidRDefault="00CD1C7A" w:rsidP="00817478">
            <w:pPr>
              <w:tabs>
                <w:tab w:val="left" w:pos="2144"/>
              </w:tabs>
              <w:jc w:val="both"/>
              <w:rPr>
                <w:sz w:val="18"/>
                <w:szCs w:val="18"/>
              </w:rPr>
            </w:pPr>
            <w:r w:rsidRPr="0017038F">
              <w:rPr>
                <w:sz w:val="18"/>
                <w:szCs w:val="18"/>
              </w:rPr>
              <w:t xml:space="preserve">Банк получателя: ОКЦ № 1 </w:t>
            </w:r>
            <w:proofErr w:type="spellStart"/>
            <w:r w:rsidRPr="0017038F">
              <w:rPr>
                <w:sz w:val="18"/>
                <w:szCs w:val="18"/>
              </w:rPr>
              <w:t>СибГУ</w:t>
            </w:r>
            <w:proofErr w:type="spellEnd"/>
            <w:r w:rsidRPr="0017038F">
              <w:rPr>
                <w:sz w:val="18"/>
                <w:szCs w:val="18"/>
              </w:rPr>
              <w:t xml:space="preserve"> Банка России//УФК по Новосибирской </w:t>
            </w:r>
            <w:proofErr w:type="gramStart"/>
            <w:r w:rsidRPr="0017038F">
              <w:rPr>
                <w:sz w:val="18"/>
                <w:szCs w:val="18"/>
              </w:rPr>
              <w:t>области  г.</w:t>
            </w:r>
            <w:proofErr w:type="gramEnd"/>
            <w:r w:rsidRPr="0017038F">
              <w:rPr>
                <w:sz w:val="18"/>
                <w:szCs w:val="18"/>
              </w:rPr>
              <w:t xml:space="preserve"> Новосибирск</w:t>
            </w:r>
          </w:p>
          <w:p w:rsidR="00CD1C7A" w:rsidRPr="0017038F" w:rsidRDefault="00CD1C7A" w:rsidP="00817478">
            <w:pPr>
              <w:tabs>
                <w:tab w:val="left" w:pos="2144"/>
              </w:tabs>
              <w:jc w:val="both"/>
              <w:rPr>
                <w:sz w:val="18"/>
                <w:szCs w:val="18"/>
              </w:rPr>
            </w:pPr>
          </w:p>
          <w:p w:rsidR="00CD1C7A" w:rsidRPr="0017038F" w:rsidRDefault="00CD1C7A" w:rsidP="00817478">
            <w:pPr>
              <w:tabs>
                <w:tab w:val="left" w:pos="2144"/>
              </w:tabs>
              <w:jc w:val="both"/>
              <w:rPr>
                <w:sz w:val="18"/>
                <w:szCs w:val="18"/>
              </w:rPr>
            </w:pPr>
          </w:p>
          <w:p w:rsidR="00CD1C7A" w:rsidRPr="0017038F" w:rsidRDefault="00CD1C7A" w:rsidP="00817478">
            <w:pPr>
              <w:tabs>
                <w:tab w:val="left" w:pos="2144"/>
              </w:tabs>
              <w:jc w:val="both"/>
              <w:rPr>
                <w:sz w:val="18"/>
                <w:szCs w:val="18"/>
              </w:rPr>
            </w:pPr>
          </w:p>
          <w:p w:rsidR="00CD1C7A" w:rsidRPr="0017038F" w:rsidRDefault="00CD1C7A" w:rsidP="00817478">
            <w:pPr>
              <w:tabs>
                <w:tab w:val="left" w:pos="2144"/>
              </w:tabs>
              <w:jc w:val="both"/>
              <w:rPr>
                <w:sz w:val="18"/>
                <w:szCs w:val="18"/>
              </w:rPr>
            </w:pPr>
            <w:r w:rsidRPr="0017038F">
              <w:rPr>
                <w:sz w:val="18"/>
                <w:szCs w:val="18"/>
              </w:rPr>
              <w:t>Заместитель главного врача по экономическим вопросам</w:t>
            </w: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r w:rsidRPr="0017038F">
              <w:rPr>
                <w:sz w:val="18"/>
                <w:szCs w:val="18"/>
              </w:rPr>
              <w:t xml:space="preserve">Н.Н. </w:t>
            </w:r>
            <w:proofErr w:type="spellStart"/>
            <w:r w:rsidRPr="0017038F">
              <w:rPr>
                <w:sz w:val="18"/>
                <w:szCs w:val="18"/>
              </w:rPr>
              <w:t>Рощипкин</w:t>
            </w:r>
            <w:proofErr w:type="spellEnd"/>
          </w:p>
          <w:p w:rsidR="00CD1C7A" w:rsidRPr="0017038F" w:rsidRDefault="00CD1C7A" w:rsidP="00817478">
            <w:pPr>
              <w:jc w:val="both"/>
              <w:rPr>
                <w:sz w:val="18"/>
                <w:szCs w:val="18"/>
              </w:rPr>
            </w:pPr>
            <w:r w:rsidRPr="0017038F">
              <w:rPr>
                <w:sz w:val="18"/>
                <w:szCs w:val="18"/>
              </w:rPr>
              <w:t>«___» ______ 20__г.</w:t>
            </w:r>
          </w:p>
          <w:p w:rsidR="00CD1C7A" w:rsidRDefault="00CD1C7A" w:rsidP="00817478">
            <w:pPr>
              <w:jc w:val="both"/>
            </w:pPr>
            <w:r w:rsidRPr="0017038F">
              <w:rPr>
                <w:sz w:val="18"/>
                <w:szCs w:val="18"/>
              </w:rPr>
              <w:t>М.П.</w:t>
            </w:r>
          </w:p>
        </w:tc>
        <w:tc>
          <w:tcPr>
            <w:tcW w:w="4673" w:type="dxa"/>
          </w:tcPr>
          <w:p w:rsidR="00CD1C7A" w:rsidRPr="00CD1C7A" w:rsidRDefault="00CD1C7A" w:rsidP="00817478">
            <w:pPr>
              <w:jc w:val="center"/>
              <w:rPr>
                <w:b/>
                <w:sz w:val="18"/>
                <w:szCs w:val="18"/>
              </w:rPr>
            </w:pPr>
            <w:r w:rsidRPr="00CD1C7A">
              <w:rPr>
                <w:b/>
                <w:sz w:val="18"/>
                <w:szCs w:val="18"/>
              </w:rPr>
              <w:t>Оператор</w:t>
            </w: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Default="00CD1C7A" w:rsidP="00817478">
            <w:pPr>
              <w:jc w:val="center"/>
            </w:pP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p>
          <w:p w:rsidR="00CD1C7A" w:rsidRPr="0017038F" w:rsidRDefault="00CD1C7A" w:rsidP="00817478">
            <w:pPr>
              <w:jc w:val="both"/>
              <w:rPr>
                <w:sz w:val="18"/>
                <w:szCs w:val="18"/>
              </w:rPr>
            </w:pPr>
            <w:r w:rsidRPr="0017038F">
              <w:rPr>
                <w:sz w:val="18"/>
                <w:szCs w:val="18"/>
              </w:rPr>
              <w:t>«___» ______ 20__г.</w:t>
            </w:r>
          </w:p>
          <w:p w:rsidR="00CD1C7A" w:rsidRDefault="00CD1C7A" w:rsidP="00817478">
            <w:r w:rsidRPr="0017038F">
              <w:rPr>
                <w:sz w:val="18"/>
                <w:szCs w:val="18"/>
              </w:rPr>
              <w:t>М.П.</w:t>
            </w:r>
          </w:p>
        </w:tc>
      </w:tr>
    </w:tbl>
    <w:p w:rsidR="00CD1C7A" w:rsidRDefault="00CD1C7A" w:rsidP="00CD1C7A">
      <w:pPr>
        <w:ind w:left="5670" w:right="-1"/>
        <w:rPr>
          <w:rFonts w:ascii="Cambria" w:hAnsi="Cambria"/>
          <w:sz w:val="26"/>
          <w:szCs w:val="26"/>
        </w:rPr>
      </w:pPr>
    </w:p>
    <w:p w:rsidR="00CD1C7A" w:rsidRDefault="00CD1C7A">
      <w:pPr>
        <w:spacing w:after="200" w:line="276" w:lineRule="auto"/>
        <w:rPr>
          <w:rFonts w:ascii="Cambria" w:hAnsi="Cambria"/>
          <w:sz w:val="26"/>
          <w:szCs w:val="26"/>
        </w:rPr>
      </w:pPr>
      <w:r>
        <w:rPr>
          <w:rFonts w:ascii="Cambria" w:hAnsi="Cambria"/>
          <w:sz w:val="26"/>
          <w:szCs w:val="26"/>
        </w:rPr>
        <w:br w:type="page"/>
      </w:r>
    </w:p>
    <w:p w:rsidR="007E12F9" w:rsidRPr="00A344D7" w:rsidRDefault="007E12F9" w:rsidP="007E12F9">
      <w:pPr>
        <w:ind w:left="5670" w:right="-1"/>
        <w:jc w:val="right"/>
        <w:rPr>
          <w:sz w:val="22"/>
          <w:szCs w:val="22"/>
        </w:rPr>
      </w:pPr>
      <w:r w:rsidRPr="00A344D7">
        <w:rPr>
          <w:sz w:val="22"/>
          <w:szCs w:val="22"/>
        </w:rPr>
        <w:lastRenderedPageBreak/>
        <w:t>Приложение №1</w:t>
      </w:r>
    </w:p>
    <w:p w:rsidR="007E12F9" w:rsidRPr="00A344D7" w:rsidRDefault="007E12F9" w:rsidP="007E12F9">
      <w:pPr>
        <w:pStyle w:val="ConsPlusNormal"/>
        <w:widowControl/>
        <w:ind w:left="5670" w:right="-1" w:firstLine="0"/>
        <w:jc w:val="right"/>
        <w:rPr>
          <w:rFonts w:ascii="Times New Roman" w:hAnsi="Times New Roman" w:cs="Times New Roman"/>
          <w:sz w:val="22"/>
          <w:szCs w:val="22"/>
        </w:rPr>
      </w:pPr>
      <w:r w:rsidRPr="00A344D7">
        <w:rPr>
          <w:rFonts w:ascii="Times New Roman" w:hAnsi="Times New Roman" w:cs="Times New Roman"/>
          <w:sz w:val="22"/>
          <w:szCs w:val="22"/>
        </w:rPr>
        <w:t>к контракту</w:t>
      </w:r>
    </w:p>
    <w:p w:rsidR="007E12F9" w:rsidRPr="00A344D7" w:rsidRDefault="007E12F9" w:rsidP="007E12F9">
      <w:pPr>
        <w:ind w:left="5670" w:right="-1"/>
        <w:jc w:val="right"/>
        <w:rPr>
          <w:sz w:val="22"/>
          <w:szCs w:val="22"/>
        </w:rPr>
      </w:pPr>
      <w:r w:rsidRPr="00A344D7">
        <w:rPr>
          <w:sz w:val="22"/>
          <w:szCs w:val="22"/>
        </w:rPr>
        <w:t xml:space="preserve">от </w:t>
      </w:r>
      <w:proofErr w:type="gramStart"/>
      <w:r w:rsidRPr="00A344D7">
        <w:rPr>
          <w:sz w:val="22"/>
          <w:szCs w:val="22"/>
        </w:rPr>
        <w:t>« _</w:t>
      </w:r>
      <w:proofErr w:type="gramEnd"/>
      <w:r w:rsidRPr="00A344D7">
        <w:rPr>
          <w:sz w:val="22"/>
          <w:szCs w:val="22"/>
        </w:rPr>
        <w:t xml:space="preserve">____» _____________ 2026г. № </w:t>
      </w:r>
    </w:p>
    <w:p w:rsidR="007E12F9" w:rsidRPr="00A344D7" w:rsidRDefault="007E12F9" w:rsidP="007E12F9">
      <w:pPr>
        <w:widowControl w:val="0"/>
        <w:tabs>
          <w:tab w:val="left" w:pos="142"/>
          <w:tab w:val="left" w:pos="1418"/>
        </w:tabs>
        <w:jc w:val="right"/>
        <w:rPr>
          <w:b/>
          <w:bCs/>
          <w:sz w:val="22"/>
          <w:szCs w:val="22"/>
        </w:rPr>
      </w:pPr>
    </w:p>
    <w:p w:rsidR="007E12F9" w:rsidRPr="00A344D7" w:rsidRDefault="007E12F9" w:rsidP="007E12F9">
      <w:pPr>
        <w:widowControl w:val="0"/>
        <w:tabs>
          <w:tab w:val="left" w:pos="142"/>
          <w:tab w:val="left" w:pos="1418"/>
        </w:tabs>
        <w:jc w:val="center"/>
        <w:rPr>
          <w:b/>
          <w:bCs/>
          <w:sz w:val="22"/>
          <w:szCs w:val="22"/>
        </w:rPr>
      </w:pPr>
      <w:r w:rsidRPr="00A344D7">
        <w:rPr>
          <w:b/>
          <w:bCs/>
          <w:sz w:val="22"/>
          <w:szCs w:val="22"/>
        </w:rPr>
        <w:t>Правила оказания услуг подвижной связи Оператором</w:t>
      </w:r>
    </w:p>
    <w:p w:rsidR="007E12F9" w:rsidRPr="00A344D7" w:rsidRDefault="007E12F9" w:rsidP="007E12F9">
      <w:pPr>
        <w:widowControl w:val="0"/>
        <w:tabs>
          <w:tab w:val="left" w:pos="142"/>
          <w:tab w:val="left" w:pos="1418"/>
        </w:tabs>
        <w:jc w:val="both"/>
        <w:rPr>
          <w:b/>
          <w:bCs/>
          <w:sz w:val="22"/>
          <w:szCs w:val="22"/>
        </w:rPr>
      </w:pPr>
    </w:p>
    <w:p w:rsidR="00CD1C7A" w:rsidRDefault="00CD1C7A">
      <w:pPr>
        <w:spacing w:after="200" w:line="276" w:lineRule="auto"/>
        <w:rPr>
          <w:rFonts w:ascii="Cambria" w:hAnsi="Cambria"/>
          <w:sz w:val="26"/>
          <w:szCs w:val="26"/>
        </w:rPr>
      </w:pPr>
      <w:r>
        <w:rPr>
          <w:rFonts w:ascii="Cambria" w:hAnsi="Cambria"/>
          <w:sz w:val="26"/>
          <w:szCs w:val="26"/>
        </w:rPr>
        <w:br w:type="page"/>
      </w:r>
    </w:p>
    <w:p w:rsidR="007E12F9" w:rsidRPr="00A344D7" w:rsidRDefault="007E12F9" w:rsidP="007E12F9">
      <w:pPr>
        <w:ind w:left="5670" w:right="-1"/>
        <w:jc w:val="right"/>
        <w:rPr>
          <w:sz w:val="22"/>
          <w:szCs w:val="22"/>
        </w:rPr>
      </w:pPr>
      <w:r w:rsidRPr="00A344D7">
        <w:rPr>
          <w:sz w:val="22"/>
          <w:szCs w:val="22"/>
        </w:rPr>
        <w:lastRenderedPageBreak/>
        <w:t>Приложение №2</w:t>
      </w:r>
    </w:p>
    <w:p w:rsidR="007E12F9" w:rsidRPr="00A344D7" w:rsidRDefault="007E12F9" w:rsidP="007E12F9">
      <w:pPr>
        <w:pStyle w:val="ConsPlusNormal"/>
        <w:widowControl/>
        <w:ind w:left="5670" w:right="-1" w:firstLine="0"/>
        <w:jc w:val="right"/>
        <w:rPr>
          <w:rFonts w:ascii="Times New Roman" w:hAnsi="Times New Roman" w:cs="Times New Roman"/>
          <w:sz w:val="22"/>
          <w:szCs w:val="22"/>
        </w:rPr>
      </w:pPr>
      <w:r w:rsidRPr="00A344D7">
        <w:rPr>
          <w:rFonts w:ascii="Times New Roman" w:hAnsi="Times New Roman" w:cs="Times New Roman"/>
          <w:sz w:val="22"/>
          <w:szCs w:val="22"/>
        </w:rPr>
        <w:t>к контракту</w:t>
      </w:r>
    </w:p>
    <w:p w:rsidR="007E12F9" w:rsidRPr="00A344D7" w:rsidRDefault="007E12F9" w:rsidP="007E12F9">
      <w:pPr>
        <w:ind w:left="5670" w:right="-1"/>
        <w:jc w:val="right"/>
        <w:rPr>
          <w:sz w:val="22"/>
          <w:szCs w:val="22"/>
        </w:rPr>
      </w:pPr>
      <w:r w:rsidRPr="00A344D7">
        <w:rPr>
          <w:sz w:val="22"/>
          <w:szCs w:val="22"/>
        </w:rPr>
        <w:t xml:space="preserve">от </w:t>
      </w:r>
      <w:proofErr w:type="gramStart"/>
      <w:r w:rsidRPr="00A344D7">
        <w:rPr>
          <w:sz w:val="22"/>
          <w:szCs w:val="22"/>
        </w:rPr>
        <w:t xml:space="preserve">«  </w:t>
      </w:r>
      <w:proofErr w:type="gramEnd"/>
      <w:r w:rsidRPr="00A344D7">
        <w:rPr>
          <w:sz w:val="22"/>
          <w:szCs w:val="22"/>
        </w:rPr>
        <w:t xml:space="preserve">        »                 2026г. №  </w:t>
      </w:r>
    </w:p>
    <w:p w:rsidR="007E12F9" w:rsidRPr="00A344D7" w:rsidRDefault="007E12F9" w:rsidP="007E12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2"/>
          <w:szCs w:val="22"/>
        </w:rPr>
      </w:pPr>
      <w:r w:rsidRPr="00A344D7">
        <w:rPr>
          <w:b/>
          <w:sz w:val="22"/>
          <w:szCs w:val="22"/>
        </w:rPr>
        <w:t>Цены единиц услуги</w:t>
      </w:r>
    </w:p>
    <w:tbl>
      <w:tblPr>
        <w:tblW w:w="9938" w:type="dxa"/>
        <w:tblInd w:w="93" w:type="dxa"/>
        <w:tblLayout w:type="fixed"/>
        <w:tblLook w:val="04A0" w:firstRow="1" w:lastRow="0" w:firstColumn="1" w:lastColumn="0" w:noHBand="0" w:noVBand="1"/>
      </w:tblPr>
      <w:tblGrid>
        <w:gridCol w:w="426"/>
        <w:gridCol w:w="4267"/>
        <w:gridCol w:w="851"/>
        <w:gridCol w:w="1701"/>
        <w:gridCol w:w="992"/>
        <w:gridCol w:w="1701"/>
      </w:tblGrid>
      <w:tr w:rsidR="007E12F9" w:rsidRPr="00A344D7" w:rsidTr="00A344D7">
        <w:trPr>
          <w:trHeight w:val="20"/>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7E12F9" w:rsidRPr="00A344D7" w:rsidRDefault="007E12F9" w:rsidP="00A344D7">
            <w:pPr>
              <w:jc w:val="center"/>
              <w:rPr>
                <w:color w:val="000000"/>
                <w:sz w:val="18"/>
                <w:szCs w:val="18"/>
              </w:rPr>
            </w:pPr>
            <w:r w:rsidRPr="00A344D7">
              <w:rPr>
                <w:color w:val="000000"/>
                <w:sz w:val="18"/>
                <w:szCs w:val="18"/>
              </w:rPr>
              <w:t>№</w:t>
            </w:r>
          </w:p>
        </w:tc>
        <w:tc>
          <w:tcPr>
            <w:tcW w:w="4267" w:type="dxa"/>
            <w:tcBorders>
              <w:top w:val="single" w:sz="4" w:space="0" w:color="auto"/>
              <w:left w:val="single" w:sz="4" w:space="0" w:color="auto"/>
              <w:bottom w:val="single" w:sz="4" w:space="0" w:color="auto"/>
              <w:right w:val="single" w:sz="4" w:space="0" w:color="auto"/>
            </w:tcBorders>
            <w:shd w:val="clear" w:color="auto" w:fill="auto"/>
            <w:hideMark/>
          </w:tcPr>
          <w:p w:rsidR="007E12F9" w:rsidRPr="00A344D7" w:rsidRDefault="007E12F9" w:rsidP="00A344D7">
            <w:pPr>
              <w:jc w:val="center"/>
              <w:rPr>
                <w:color w:val="000000"/>
                <w:sz w:val="18"/>
                <w:szCs w:val="18"/>
              </w:rPr>
            </w:pPr>
            <w:r w:rsidRPr="00A344D7">
              <w:rPr>
                <w:color w:val="000000"/>
                <w:sz w:val="18"/>
                <w:szCs w:val="18"/>
              </w:rPr>
              <w:t>Объект закупки</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7E12F9" w:rsidRPr="00A344D7" w:rsidRDefault="007E12F9" w:rsidP="00A344D7">
            <w:pPr>
              <w:jc w:val="center"/>
              <w:rPr>
                <w:color w:val="000000"/>
                <w:sz w:val="18"/>
                <w:szCs w:val="18"/>
              </w:rPr>
            </w:pPr>
            <w:proofErr w:type="spellStart"/>
            <w:r w:rsidRPr="00A344D7">
              <w:rPr>
                <w:color w:val="000000"/>
                <w:sz w:val="18"/>
                <w:szCs w:val="18"/>
              </w:rPr>
              <w:t>Ед.изм</w:t>
            </w:r>
            <w:proofErr w:type="spellEnd"/>
            <w:r w:rsidRPr="00A344D7">
              <w:rPr>
                <w:color w:val="000000"/>
                <w:sz w:val="18"/>
                <w:szCs w:val="18"/>
              </w:rPr>
              <w:t>.</w:t>
            </w:r>
          </w:p>
        </w:tc>
        <w:tc>
          <w:tcPr>
            <w:tcW w:w="1701" w:type="dxa"/>
            <w:tcBorders>
              <w:top w:val="single" w:sz="4" w:space="0" w:color="auto"/>
              <w:left w:val="single" w:sz="4" w:space="0" w:color="auto"/>
              <w:bottom w:val="single" w:sz="4" w:space="0" w:color="auto"/>
              <w:right w:val="single" w:sz="4" w:space="0" w:color="auto"/>
            </w:tcBorders>
          </w:tcPr>
          <w:p w:rsidR="007E12F9" w:rsidRPr="00A344D7" w:rsidRDefault="007E12F9" w:rsidP="00A344D7">
            <w:pPr>
              <w:jc w:val="center"/>
              <w:rPr>
                <w:color w:val="000000"/>
                <w:sz w:val="18"/>
                <w:szCs w:val="18"/>
              </w:rPr>
            </w:pPr>
            <w:r w:rsidRPr="00A344D7">
              <w:rPr>
                <w:color w:val="000000"/>
                <w:sz w:val="18"/>
                <w:szCs w:val="18"/>
              </w:rPr>
              <w:t>Цена за единицу без НДС, руб.</w:t>
            </w:r>
          </w:p>
        </w:tc>
        <w:tc>
          <w:tcPr>
            <w:tcW w:w="992" w:type="dxa"/>
            <w:tcBorders>
              <w:top w:val="single" w:sz="4" w:space="0" w:color="auto"/>
              <w:left w:val="single" w:sz="4" w:space="0" w:color="auto"/>
              <w:bottom w:val="single" w:sz="4" w:space="0" w:color="auto"/>
              <w:right w:val="single" w:sz="4" w:space="0" w:color="auto"/>
            </w:tcBorders>
          </w:tcPr>
          <w:p w:rsidR="007E12F9" w:rsidRPr="00A344D7" w:rsidRDefault="007E12F9" w:rsidP="00A344D7">
            <w:pPr>
              <w:jc w:val="center"/>
              <w:rPr>
                <w:color w:val="000000"/>
                <w:sz w:val="18"/>
                <w:szCs w:val="18"/>
              </w:rPr>
            </w:pPr>
            <w:r w:rsidRPr="00A344D7">
              <w:rPr>
                <w:color w:val="000000"/>
                <w:sz w:val="18"/>
                <w:szCs w:val="18"/>
              </w:rPr>
              <w:t>НДС, руб.</w:t>
            </w:r>
          </w:p>
        </w:tc>
        <w:tc>
          <w:tcPr>
            <w:tcW w:w="1701" w:type="dxa"/>
            <w:tcBorders>
              <w:top w:val="single" w:sz="4" w:space="0" w:color="auto"/>
              <w:left w:val="single" w:sz="4" w:space="0" w:color="auto"/>
              <w:bottom w:val="single" w:sz="4" w:space="0" w:color="auto"/>
              <w:right w:val="single" w:sz="4" w:space="0" w:color="auto"/>
            </w:tcBorders>
          </w:tcPr>
          <w:p w:rsidR="007E12F9" w:rsidRPr="00A344D7" w:rsidRDefault="007E12F9" w:rsidP="00A344D7">
            <w:pPr>
              <w:jc w:val="center"/>
              <w:rPr>
                <w:color w:val="000000"/>
                <w:sz w:val="18"/>
                <w:szCs w:val="18"/>
              </w:rPr>
            </w:pPr>
            <w:r w:rsidRPr="00A344D7">
              <w:rPr>
                <w:color w:val="000000"/>
                <w:sz w:val="18"/>
                <w:szCs w:val="18"/>
              </w:rPr>
              <w:t>Общая цена с учетом НДС, руб.</w:t>
            </w: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1</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jc w:val="both"/>
              <w:rPr>
                <w:spacing w:val="-5"/>
                <w:sz w:val="18"/>
                <w:szCs w:val="18"/>
              </w:rPr>
            </w:pPr>
            <w:r w:rsidRPr="00A344D7">
              <w:rPr>
                <w:spacing w:val="-5"/>
                <w:sz w:val="18"/>
                <w:szCs w:val="18"/>
              </w:rPr>
              <w:t>Индивидуальная подпись Мегафон</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2</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jc w:val="both"/>
              <w:rPr>
                <w:spacing w:val="-5"/>
                <w:sz w:val="18"/>
                <w:szCs w:val="18"/>
              </w:rPr>
            </w:pPr>
            <w:r w:rsidRPr="00A344D7">
              <w:rPr>
                <w:spacing w:val="-5"/>
                <w:sz w:val="18"/>
                <w:szCs w:val="18"/>
              </w:rPr>
              <w:t>Индивидуальная подпись МТС</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3</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jc w:val="both"/>
              <w:rPr>
                <w:spacing w:val="-5"/>
                <w:sz w:val="18"/>
                <w:szCs w:val="18"/>
              </w:rPr>
            </w:pPr>
            <w:r w:rsidRPr="00A344D7">
              <w:rPr>
                <w:spacing w:val="-5"/>
                <w:sz w:val="18"/>
                <w:szCs w:val="18"/>
              </w:rPr>
              <w:t>Индивидуальная подпись Билайн</w:t>
            </w:r>
          </w:p>
        </w:tc>
        <w:tc>
          <w:tcPr>
            <w:tcW w:w="851" w:type="dxa"/>
            <w:tcBorders>
              <w:top w:val="nil"/>
              <w:left w:val="nil"/>
              <w:bottom w:val="single" w:sz="4" w:space="0" w:color="auto"/>
              <w:right w:val="single" w:sz="4" w:space="0" w:color="auto"/>
            </w:tcBorders>
            <w:shd w:val="clear" w:color="auto" w:fill="auto"/>
          </w:tcPr>
          <w:p w:rsidR="009B22E8" w:rsidRPr="00DE41CD" w:rsidRDefault="009B22E8" w:rsidP="009B22E8">
            <w:pPr>
              <w:rPr>
                <w:color w:val="000000"/>
                <w:sz w:val="18"/>
                <w:szCs w:val="18"/>
              </w:rPr>
            </w:pPr>
            <w:r w:rsidRPr="00DE41CD">
              <w:rPr>
                <w:color w:val="000000"/>
                <w:sz w:val="18"/>
                <w:szCs w:val="18"/>
              </w:rPr>
              <w:t>Штука</w:t>
            </w:r>
            <w:bookmarkStart w:id="3" w:name="_GoBack"/>
            <w:bookmarkEnd w:id="3"/>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4</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jc w:val="both"/>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Билайн</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5</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rPr>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МТС</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6</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rPr>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Мегафон</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7</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rPr>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Т2</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8</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rPr>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Ростелеком</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9</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w:t>
            </w:r>
            <w:proofErr w:type="spellStart"/>
            <w:r w:rsidRPr="00A344D7">
              <w:rPr>
                <w:spacing w:val="-5"/>
                <w:sz w:val="18"/>
                <w:szCs w:val="18"/>
                <w:lang w:val="en-US"/>
              </w:rPr>
              <w:t>Yota</w:t>
            </w:r>
            <w:proofErr w:type="spellEnd"/>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10</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Мотив</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11</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К-Телеком</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sidRPr="00A344D7">
              <w:rPr>
                <w:spacing w:val="-5"/>
                <w:sz w:val="18"/>
                <w:szCs w:val="18"/>
              </w:rPr>
              <w:t>12</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КТК-Телеком</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r w:rsidR="009B22E8" w:rsidRPr="00A344D7" w:rsidTr="00A344D7">
        <w:trPr>
          <w:trHeight w:val="20"/>
        </w:trPr>
        <w:tc>
          <w:tcPr>
            <w:tcW w:w="426" w:type="dxa"/>
            <w:tcBorders>
              <w:top w:val="nil"/>
              <w:left w:val="single" w:sz="4" w:space="0" w:color="auto"/>
              <w:bottom w:val="single" w:sz="4" w:space="0" w:color="auto"/>
              <w:right w:val="single" w:sz="4" w:space="0" w:color="auto"/>
            </w:tcBorders>
            <w:shd w:val="clear" w:color="auto" w:fill="auto"/>
          </w:tcPr>
          <w:p w:rsidR="009B22E8" w:rsidRPr="00A344D7" w:rsidRDefault="009B22E8" w:rsidP="009B22E8">
            <w:pPr>
              <w:jc w:val="center"/>
              <w:rPr>
                <w:spacing w:val="-5"/>
                <w:sz w:val="18"/>
                <w:szCs w:val="18"/>
              </w:rPr>
            </w:pPr>
            <w:r>
              <w:rPr>
                <w:spacing w:val="-5"/>
                <w:sz w:val="18"/>
                <w:szCs w:val="18"/>
              </w:rPr>
              <w:t>13</w:t>
            </w:r>
          </w:p>
        </w:tc>
        <w:tc>
          <w:tcPr>
            <w:tcW w:w="4267" w:type="dxa"/>
            <w:tcBorders>
              <w:top w:val="nil"/>
              <w:left w:val="nil"/>
              <w:bottom w:val="single" w:sz="4" w:space="0" w:color="auto"/>
              <w:right w:val="single" w:sz="4" w:space="0" w:color="auto"/>
            </w:tcBorders>
            <w:shd w:val="clear" w:color="auto" w:fill="auto"/>
          </w:tcPr>
          <w:p w:rsidR="009B22E8" w:rsidRPr="00A344D7" w:rsidRDefault="009B22E8" w:rsidP="009B22E8">
            <w:pPr>
              <w:rPr>
                <w:spacing w:val="-5"/>
                <w:sz w:val="18"/>
                <w:szCs w:val="18"/>
              </w:rPr>
            </w:pPr>
            <w:r w:rsidRPr="00A344D7">
              <w:rPr>
                <w:spacing w:val="-5"/>
                <w:sz w:val="18"/>
                <w:szCs w:val="18"/>
              </w:rPr>
              <w:t xml:space="preserve">Исходящее </w:t>
            </w:r>
            <w:r w:rsidRPr="00A344D7">
              <w:rPr>
                <w:spacing w:val="-5"/>
                <w:sz w:val="18"/>
                <w:szCs w:val="18"/>
                <w:lang w:val="en-US"/>
              </w:rPr>
              <w:t>SMS</w:t>
            </w:r>
            <w:r w:rsidRPr="00A344D7">
              <w:rPr>
                <w:spacing w:val="-5"/>
                <w:sz w:val="18"/>
                <w:szCs w:val="18"/>
              </w:rPr>
              <w:t xml:space="preserve"> на сеть других операторов РФ</w:t>
            </w:r>
          </w:p>
        </w:tc>
        <w:tc>
          <w:tcPr>
            <w:tcW w:w="851" w:type="dxa"/>
            <w:tcBorders>
              <w:top w:val="nil"/>
              <w:left w:val="nil"/>
              <w:bottom w:val="single" w:sz="4" w:space="0" w:color="auto"/>
              <w:right w:val="single" w:sz="4" w:space="0" w:color="auto"/>
            </w:tcBorders>
            <w:shd w:val="clear" w:color="auto" w:fill="auto"/>
          </w:tcPr>
          <w:p w:rsidR="009B22E8" w:rsidRDefault="009B22E8" w:rsidP="009B22E8">
            <w:r w:rsidRPr="00DE41CD">
              <w:rPr>
                <w:color w:val="000000"/>
                <w:sz w:val="18"/>
                <w:szCs w:val="18"/>
              </w:rPr>
              <w:t>Штука</w:t>
            </w:r>
          </w:p>
        </w:tc>
        <w:tc>
          <w:tcPr>
            <w:tcW w:w="1701" w:type="dxa"/>
            <w:tcBorders>
              <w:top w:val="single" w:sz="4" w:space="0" w:color="auto"/>
              <w:left w:val="nil"/>
              <w:bottom w:val="single" w:sz="4" w:space="0" w:color="auto"/>
              <w:right w:val="single" w:sz="4" w:space="0" w:color="auto"/>
            </w:tcBorders>
          </w:tcPr>
          <w:p w:rsidR="009B22E8" w:rsidRPr="00A344D7" w:rsidRDefault="009B22E8" w:rsidP="009B22E8">
            <w:pPr>
              <w:jc w:val="center"/>
              <w:rPr>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rsidR="009B22E8" w:rsidRPr="00A344D7" w:rsidRDefault="009B22E8" w:rsidP="009B22E8">
            <w:pPr>
              <w:jc w:val="center"/>
              <w:rPr>
                <w:color w:val="000000"/>
                <w:sz w:val="18"/>
                <w:szCs w:val="18"/>
              </w:rPr>
            </w:pPr>
          </w:p>
        </w:tc>
      </w:tr>
    </w:tbl>
    <w:p w:rsidR="00CD1C7A" w:rsidRDefault="00CD1C7A" w:rsidP="007E12F9">
      <w:pPr>
        <w:ind w:left="5670" w:right="-1"/>
        <w:jc w:val="right"/>
        <w:rPr>
          <w:rFonts w:ascii="Cambria" w:hAnsi="Cambria"/>
          <w:sz w:val="26"/>
          <w:szCs w:val="26"/>
        </w:rPr>
      </w:pPr>
    </w:p>
    <w:p w:rsidR="00CD1C7A" w:rsidRDefault="00CD1C7A" w:rsidP="007E12F9">
      <w:pPr>
        <w:ind w:left="5670" w:right="-1"/>
        <w:jc w:val="right"/>
        <w:rPr>
          <w:rFonts w:ascii="Cambria" w:hAnsi="Cambria"/>
          <w:sz w:val="26"/>
          <w:szCs w:val="26"/>
        </w:rPr>
      </w:pPr>
    </w:p>
    <w:p w:rsidR="00CD1C7A" w:rsidRDefault="00CD1C7A" w:rsidP="007E12F9">
      <w:pPr>
        <w:ind w:left="5670" w:right="-1"/>
        <w:jc w:val="right"/>
        <w:rPr>
          <w:rFonts w:ascii="Cambria" w:hAnsi="Cambria"/>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D1C7A" w:rsidTr="00817478">
        <w:tc>
          <w:tcPr>
            <w:tcW w:w="4672" w:type="dxa"/>
          </w:tcPr>
          <w:p w:rsidR="00CD1C7A" w:rsidRPr="00CD1C7A" w:rsidRDefault="00CD1C7A" w:rsidP="00817478">
            <w:pPr>
              <w:jc w:val="center"/>
              <w:rPr>
                <w:b/>
                <w:sz w:val="18"/>
                <w:szCs w:val="18"/>
              </w:rPr>
            </w:pPr>
            <w:r w:rsidRPr="00CD1C7A">
              <w:rPr>
                <w:b/>
                <w:sz w:val="18"/>
                <w:szCs w:val="18"/>
              </w:rPr>
              <w:t>Абонент</w:t>
            </w:r>
          </w:p>
          <w:p w:rsidR="00CD1C7A" w:rsidRPr="0017038F" w:rsidRDefault="00CD1C7A" w:rsidP="00817478">
            <w:pPr>
              <w:jc w:val="both"/>
            </w:pPr>
          </w:p>
          <w:p w:rsidR="00CD1C7A" w:rsidRPr="0017038F" w:rsidRDefault="00CD1C7A" w:rsidP="00817478">
            <w:pPr>
              <w:tabs>
                <w:tab w:val="left" w:pos="2144"/>
              </w:tabs>
              <w:jc w:val="both"/>
              <w:rPr>
                <w:sz w:val="18"/>
                <w:szCs w:val="18"/>
              </w:rPr>
            </w:pPr>
            <w:r w:rsidRPr="0017038F">
              <w:rPr>
                <w:sz w:val="18"/>
                <w:szCs w:val="18"/>
              </w:rPr>
              <w:t>Заместитель главного врача по экономическим вопросам</w:t>
            </w: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r w:rsidRPr="0017038F">
              <w:rPr>
                <w:sz w:val="18"/>
                <w:szCs w:val="18"/>
              </w:rPr>
              <w:t xml:space="preserve">Н.Н. </w:t>
            </w:r>
            <w:proofErr w:type="spellStart"/>
            <w:r w:rsidRPr="0017038F">
              <w:rPr>
                <w:sz w:val="18"/>
                <w:szCs w:val="18"/>
              </w:rPr>
              <w:t>Рощипкин</w:t>
            </w:r>
            <w:proofErr w:type="spellEnd"/>
          </w:p>
          <w:p w:rsidR="00CD1C7A" w:rsidRPr="0017038F" w:rsidRDefault="00CD1C7A" w:rsidP="00817478">
            <w:pPr>
              <w:jc w:val="both"/>
              <w:rPr>
                <w:sz w:val="18"/>
                <w:szCs w:val="18"/>
              </w:rPr>
            </w:pPr>
            <w:r w:rsidRPr="0017038F">
              <w:rPr>
                <w:sz w:val="18"/>
                <w:szCs w:val="18"/>
              </w:rPr>
              <w:t>«___» ______ 20__г.</w:t>
            </w:r>
          </w:p>
          <w:p w:rsidR="00CD1C7A" w:rsidRDefault="00CD1C7A" w:rsidP="00817478">
            <w:pPr>
              <w:jc w:val="both"/>
            </w:pPr>
            <w:r w:rsidRPr="0017038F">
              <w:rPr>
                <w:sz w:val="18"/>
                <w:szCs w:val="18"/>
              </w:rPr>
              <w:t>М.П.</w:t>
            </w:r>
          </w:p>
        </w:tc>
        <w:tc>
          <w:tcPr>
            <w:tcW w:w="4673" w:type="dxa"/>
          </w:tcPr>
          <w:p w:rsidR="00CD1C7A" w:rsidRPr="00CD1C7A" w:rsidRDefault="00CD1C7A" w:rsidP="00817478">
            <w:pPr>
              <w:jc w:val="center"/>
              <w:rPr>
                <w:b/>
                <w:sz w:val="18"/>
                <w:szCs w:val="18"/>
              </w:rPr>
            </w:pPr>
            <w:r w:rsidRPr="00CD1C7A">
              <w:rPr>
                <w:b/>
                <w:sz w:val="18"/>
                <w:szCs w:val="18"/>
              </w:rPr>
              <w:t>Оператор</w:t>
            </w:r>
          </w:p>
          <w:p w:rsidR="00CD1C7A" w:rsidRDefault="00CD1C7A" w:rsidP="00817478">
            <w:pPr>
              <w:jc w:val="both"/>
              <w:rPr>
                <w:sz w:val="18"/>
                <w:szCs w:val="18"/>
              </w:rPr>
            </w:pPr>
          </w:p>
          <w:p w:rsidR="00CD1C7A" w:rsidRDefault="00CD1C7A" w:rsidP="00817478">
            <w:pPr>
              <w:jc w:val="both"/>
              <w:rPr>
                <w:sz w:val="18"/>
                <w:szCs w:val="18"/>
              </w:rPr>
            </w:pP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p>
          <w:p w:rsidR="00CD1C7A" w:rsidRPr="0017038F" w:rsidRDefault="00CD1C7A" w:rsidP="00817478">
            <w:pPr>
              <w:jc w:val="both"/>
              <w:rPr>
                <w:sz w:val="18"/>
                <w:szCs w:val="18"/>
              </w:rPr>
            </w:pPr>
            <w:r w:rsidRPr="0017038F">
              <w:rPr>
                <w:sz w:val="18"/>
                <w:szCs w:val="18"/>
              </w:rPr>
              <w:t>«___» ______ 20__г.</w:t>
            </w:r>
          </w:p>
          <w:p w:rsidR="00CD1C7A" w:rsidRDefault="00CD1C7A" w:rsidP="00817478">
            <w:r w:rsidRPr="0017038F">
              <w:rPr>
                <w:sz w:val="18"/>
                <w:szCs w:val="18"/>
              </w:rPr>
              <w:t>М.П.</w:t>
            </w:r>
          </w:p>
        </w:tc>
      </w:tr>
    </w:tbl>
    <w:p w:rsidR="00CD1C7A" w:rsidRDefault="00CD1C7A" w:rsidP="007E12F9">
      <w:pPr>
        <w:ind w:left="5670" w:right="-1"/>
        <w:jc w:val="right"/>
        <w:rPr>
          <w:rFonts w:ascii="Cambria" w:hAnsi="Cambria"/>
          <w:sz w:val="26"/>
          <w:szCs w:val="26"/>
        </w:rPr>
      </w:pPr>
    </w:p>
    <w:p w:rsidR="00CD1C7A" w:rsidRDefault="00CD1C7A">
      <w:pPr>
        <w:spacing w:after="200" w:line="276" w:lineRule="auto"/>
        <w:rPr>
          <w:rFonts w:ascii="Cambria" w:hAnsi="Cambria"/>
          <w:sz w:val="26"/>
          <w:szCs w:val="26"/>
        </w:rPr>
      </w:pPr>
      <w:r>
        <w:rPr>
          <w:rFonts w:ascii="Cambria" w:hAnsi="Cambria"/>
          <w:sz w:val="26"/>
          <w:szCs w:val="26"/>
        </w:rPr>
        <w:br w:type="page"/>
      </w:r>
    </w:p>
    <w:p w:rsidR="007E12F9" w:rsidRPr="00A344D7" w:rsidRDefault="007E12F9" w:rsidP="007E12F9">
      <w:pPr>
        <w:ind w:left="5670" w:right="-1"/>
        <w:jc w:val="right"/>
        <w:rPr>
          <w:sz w:val="22"/>
          <w:szCs w:val="22"/>
        </w:rPr>
      </w:pPr>
      <w:r w:rsidRPr="00A344D7">
        <w:rPr>
          <w:sz w:val="22"/>
          <w:szCs w:val="22"/>
        </w:rPr>
        <w:lastRenderedPageBreak/>
        <w:t>Приложение №3</w:t>
      </w:r>
    </w:p>
    <w:p w:rsidR="007E12F9" w:rsidRPr="00A344D7" w:rsidRDefault="007E12F9" w:rsidP="007E12F9">
      <w:pPr>
        <w:pStyle w:val="ConsPlusNormal"/>
        <w:widowControl/>
        <w:ind w:left="5670" w:right="-1" w:firstLine="0"/>
        <w:jc w:val="right"/>
        <w:rPr>
          <w:rFonts w:ascii="Times New Roman" w:hAnsi="Times New Roman" w:cs="Times New Roman"/>
          <w:sz w:val="22"/>
          <w:szCs w:val="22"/>
        </w:rPr>
      </w:pPr>
      <w:r w:rsidRPr="00A344D7">
        <w:rPr>
          <w:rFonts w:ascii="Times New Roman" w:hAnsi="Times New Roman" w:cs="Times New Roman"/>
          <w:sz w:val="22"/>
          <w:szCs w:val="22"/>
        </w:rPr>
        <w:t>к контракту</w:t>
      </w:r>
    </w:p>
    <w:p w:rsidR="007E12F9" w:rsidRPr="00A344D7" w:rsidRDefault="007E12F9" w:rsidP="007E12F9">
      <w:pPr>
        <w:ind w:left="5670" w:right="-1"/>
        <w:jc w:val="right"/>
        <w:rPr>
          <w:sz w:val="22"/>
          <w:szCs w:val="22"/>
        </w:rPr>
      </w:pPr>
      <w:r w:rsidRPr="00A344D7">
        <w:rPr>
          <w:sz w:val="22"/>
          <w:szCs w:val="22"/>
        </w:rPr>
        <w:t xml:space="preserve">от </w:t>
      </w:r>
      <w:proofErr w:type="gramStart"/>
      <w:r w:rsidRPr="00A344D7">
        <w:rPr>
          <w:sz w:val="22"/>
          <w:szCs w:val="22"/>
        </w:rPr>
        <w:t xml:space="preserve">«  </w:t>
      </w:r>
      <w:proofErr w:type="gramEnd"/>
      <w:r w:rsidRPr="00A344D7">
        <w:rPr>
          <w:sz w:val="22"/>
          <w:szCs w:val="22"/>
        </w:rPr>
        <w:t xml:space="preserve"> »        2026г. № </w:t>
      </w:r>
    </w:p>
    <w:p w:rsidR="007E12F9" w:rsidRPr="00A344D7" w:rsidRDefault="007E12F9" w:rsidP="007E12F9">
      <w:pPr>
        <w:tabs>
          <w:tab w:val="left" w:pos="709"/>
        </w:tabs>
        <w:jc w:val="center"/>
        <w:rPr>
          <w:b/>
          <w:sz w:val="22"/>
          <w:szCs w:val="22"/>
        </w:rPr>
      </w:pPr>
    </w:p>
    <w:p w:rsidR="007E12F9" w:rsidRPr="00A344D7" w:rsidRDefault="007E12F9" w:rsidP="007E12F9">
      <w:pPr>
        <w:tabs>
          <w:tab w:val="left" w:pos="709"/>
        </w:tabs>
        <w:jc w:val="center"/>
        <w:rPr>
          <w:b/>
          <w:sz w:val="22"/>
          <w:szCs w:val="22"/>
        </w:rPr>
      </w:pPr>
    </w:p>
    <w:p w:rsidR="007E12F9" w:rsidRPr="00A344D7" w:rsidRDefault="007E12F9" w:rsidP="007E12F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b/>
          <w:sz w:val="22"/>
          <w:szCs w:val="22"/>
        </w:rPr>
      </w:pPr>
      <w:r w:rsidRPr="00A344D7">
        <w:rPr>
          <w:b/>
          <w:sz w:val="22"/>
          <w:szCs w:val="22"/>
        </w:rPr>
        <w:t>Перечень абонентских номеров</w:t>
      </w:r>
    </w:p>
    <w:p w:rsidR="007E12F9" w:rsidRPr="00A344D7" w:rsidRDefault="007E12F9" w:rsidP="007E12F9">
      <w:pPr>
        <w:tabs>
          <w:tab w:val="left" w:pos="709"/>
        </w:tabs>
        <w:jc w:val="center"/>
        <w:rPr>
          <w:b/>
          <w:sz w:val="22"/>
          <w:szCs w:val="22"/>
        </w:rPr>
      </w:pPr>
    </w:p>
    <w:p w:rsidR="007E12F9" w:rsidRPr="00A344D7" w:rsidRDefault="007E12F9" w:rsidP="007E12F9">
      <w:pPr>
        <w:tabs>
          <w:tab w:val="left" w:pos="709"/>
        </w:tabs>
        <w:rPr>
          <w:sz w:val="22"/>
          <w:szCs w:val="22"/>
        </w:rPr>
      </w:pPr>
    </w:p>
    <w:p w:rsidR="007E12F9" w:rsidRPr="00A344D7" w:rsidRDefault="00CD1C7A" w:rsidP="007E12F9">
      <w:pPr>
        <w:tabs>
          <w:tab w:val="left" w:pos="709"/>
        </w:tabs>
        <w:rPr>
          <w:sz w:val="22"/>
          <w:szCs w:val="22"/>
        </w:rPr>
      </w:pPr>
      <w:r w:rsidRPr="00A344D7">
        <w:rPr>
          <w:rStyle w:val="subscriber-summary-blocktitle1"/>
          <w:sz w:val="22"/>
          <w:szCs w:val="22"/>
        </w:rPr>
        <w:t>+7 </w:t>
      </w:r>
      <w:r w:rsidR="007E12F9" w:rsidRPr="00A344D7">
        <w:rPr>
          <w:rStyle w:val="subscriber-summary-blocktitle1"/>
          <w:sz w:val="22"/>
          <w:szCs w:val="22"/>
        </w:rPr>
        <w:t>991</w:t>
      </w:r>
      <w:r w:rsidRPr="00A344D7">
        <w:rPr>
          <w:rStyle w:val="subscriber-summary-blocktitle1"/>
          <w:sz w:val="22"/>
          <w:szCs w:val="22"/>
        </w:rPr>
        <w:t> </w:t>
      </w:r>
      <w:r w:rsidR="007E12F9" w:rsidRPr="00A344D7">
        <w:rPr>
          <w:rStyle w:val="subscriber-summary-blocktitle1"/>
          <w:sz w:val="22"/>
          <w:szCs w:val="22"/>
        </w:rPr>
        <w:t>369</w:t>
      </w:r>
      <w:r w:rsidRPr="00A344D7">
        <w:rPr>
          <w:rStyle w:val="subscriber-summary-blocktitle1"/>
          <w:sz w:val="22"/>
          <w:szCs w:val="22"/>
        </w:rPr>
        <w:t xml:space="preserve"> </w:t>
      </w:r>
      <w:r w:rsidR="007E12F9" w:rsidRPr="00A344D7">
        <w:rPr>
          <w:rStyle w:val="subscriber-summary-blocktitle1"/>
          <w:sz w:val="22"/>
          <w:szCs w:val="22"/>
        </w:rPr>
        <w:t>93</w:t>
      </w:r>
      <w:r w:rsidRPr="00A344D7">
        <w:rPr>
          <w:rStyle w:val="subscriber-summary-blocktitle1"/>
          <w:sz w:val="22"/>
          <w:szCs w:val="22"/>
        </w:rPr>
        <w:t>-</w:t>
      </w:r>
      <w:r w:rsidR="007E12F9" w:rsidRPr="00A344D7">
        <w:rPr>
          <w:rStyle w:val="subscriber-summary-blocktitle1"/>
          <w:sz w:val="22"/>
          <w:szCs w:val="22"/>
        </w:rPr>
        <w:t>37</w:t>
      </w:r>
    </w:p>
    <w:p w:rsidR="007E12F9" w:rsidRPr="00A344D7" w:rsidRDefault="007E12F9" w:rsidP="007E12F9">
      <w:pPr>
        <w:ind w:right="-7"/>
        <w:rPr>
          <w:sz w:val="22"/>
          <w:szCs w:val="22"/>
        </w:rPr>
      </w:pPr>
    </w:p>
    <w:p w:rsidR="00CD1C7A" w:rsidRPr="00A344D7" w:rsidRDefault="00CD1C7A" w:rsidP="007E12F9">
      <w:pPr>
        <w:ind w:right="-7"/>
        <w:rPr>
          <w:sz w:val="22"/>
          <w:szCs w:val="22"/>
        </w:rPr>
      </w:pPr>
    </w:p>
    <w:p w:rsidR="00CD1C7A" w:rsidRPr="00A344D7" w:rsidRDefault="00CD1C7A" w:rsidP="007E12F9">
      <w:pPr>
        <w:ind w:right="-7"/>
        <w:rPr>
          <w:sz w:val="22"/>
          <w:szCs w:val="22"/>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D1C7A" w:rsidTr="00817478">
        <w:tc>
          <w:tcPr>
            <w:tcW w:w="4672" w:type="dxa"/>
          </w:tcPr>
          <w:p w:rsidR="00CD1C7A" w:rsidRPr="00CD1C7A" w:rsidRDefault="00CD1C7A" w:rsidP="00817478">
            <w:pPr>
              <w:jc w:val="center"/>
              <w:rPr>
                <w:b/>
                <w:sz w:val="18"/>
                <w:szCs w:val="18"/>
              </w:rPr>
            </w:pPr>
            <w:r w:rsidRPr="00CD1C7A">
              <w:rPr>
                <w:b/>
                <w:sz w:val="18"/>
                <w:szCs w:val="18"/>
              </w:rPr>
              <w:t>Абонент</w:t>
            </w:r>
          </w:p>
          <w:p w:rsidR="00CD1C7A" w:rsidRPr="0017038F" w:rsidRDefault="00CD1C7A" w:rsidP="00817478">
            <w:pPr>
              <w:jc w:val="both"/>
            </w:pPr>
          </w:p>
          <w:p w:rsidR="00CD1C7A" w:rsidRPr="0017038F" w:rsidRDefault="00CD1C7A" w:rsidP="00817478">
            <w:pPr>
              <w:tabs>
                <w:tab w:val="left" w:pos="2144"/>
              </w:tabs>
              <w:jc w:val="both"/>
              <w:rPr>
                <w:sz w:val="18"/>
                <w:szCs w:val="18"/>
              </w:rPr>
            </w:pPr>
            <w:r w:rsidRPr="0017038F">
              <w:rPr>
                <w:sz w:val="18"/>
                <w:szCs w:val="18"/>
              </w:rPr>
              <w:t>Заместитель главного врача по экономическим вопросам</w:t>
            </w: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r w:rsidRPr="0017038F">
              <w:rPr>
                <w:sz w:val="18"/>
                <w:szCs w:val="18"/>
              </w:rPr>
              <w:t xml:space="preserve">Н.Н. </w:t>
            </w:r>
            <w:proofErr w:type="spellStart"/>
            <w:r w:rsidRPr="0017038F">
              <w:rPr>
                <w:sz w:val="18"/>
                <w:szCs w:val="18"/>
              </w:rPr>
              <w:t>Рощипкин</w:t>
            </w:r>
            <w:proofErr w:type="spellEnd"/>
          </w:p>
          <w:p w:rsidR="00CD1C7A" w:rsidRPr="0017038F" w:rsidRDefault="00CD1C7A" w:rsidP="00817478">
            <w:pPr>
              <w:jc w:val="both"/>
              <w:rPr>
                <w:sz w:val="18"/>
                <w:szCs w:val="18"/>
              </w:rPr>
            </w:pPr>
            <w:r w:rsidRPr="0017038F">
              <w:rPr>
                <w:sz w:val="18"/>
                <w:szCs w:val="18"/>
              </w:rPr>
              <w:t>«___» ______ 20__г.</w:t>
            </w:r>
          </w:p>
          <w:p w:rsidR="00CD1C7A" w:rsidRDefault="00CD1C7A" w:rsidP="00817478">
            <w:pPr>
              <w:jc w:val="both"/>
            </w:pPr>
            <w:r w:rsidRPr="0017038F">
              <w:rPr>
                <w:sz w:val="18"/>
                <w:szCs w:val="18"/>
              </w:rPr>
              <w:t>М.П.</w:t>
            </w:r>
          </w:p>
        </w:tc>
        <w:tc>
          <w:tcPr>
            <w:tcW w:w="4673" w:type="dxa"/>
          </w:tcPr>
          <w:p w:rsidR="00CD1C7A" w:rsidRPr="00CD1C7A" w:rsidRDefault="00CD1C7A" w:rsidP="00817478">
            <w:pPr>
              <w:jc w:val="center"/>
              <w:rPr>
                <w:b/>
                <w:sz w:val="18"/>
                <w:szCs w:val="18"/>
              </w:rPr>
            </w:pPr>
            <w:r w:rsidRPr="00CD1C7A">
              <w:rPr>
                <w:b/>
                <w:sz w:val="18"/>
                <w:szCs w:val="18"/>
              </w:rPr>
              <w:t>Оператор</w:t>
            </w:r>
          </w:p>
          <w:p w:rsidR="00CD1C7A" w:rsidRDefault="00CD1C7A" w:rsidP="00817478">
            <w:pPr>
              <w:jc w:val="center"/>
            </w:pPr>
          </w:p>
          <w:p w:rsidR="00A344D7" w:rsidRDefault="00A344D7" w:rsidP="00817478">
            <w:pPr>
              <w:jc w:val="center"/>
            </w:pPr>
          </w:p>
          <w:p w:rsidR="00CD1C7A" w:rsidRPr="0017038F" w:rsidRDefault="00CD1C7A" w:rsidP="00817478">
            <w:pPr>
              <w:jc w:val="both"/>
              <w:rPr>
                <w:sz w:val="18"/>
                <w:szCs w:val="18"/>
              </w:rPr>
            </w:pPr>
            <w:r w:rsidRPr="0017038F">
              <w:rPr>
                <w:sz w:val="18"/>
                <w:szCs w:val="18"/>
              </w:rPr>
              <w:t xml:space="preserve">__________________ </w:t>
            </w:r>
            <w:r>
              <w:rPr>
                <w:sz w:val="18"/>
                <w:szCs w:val="18"/>
              </w:rPr>
              <w:t xml:space="preserve">/ </w:t>
            </w:r>
          </w:p>
          <w:p w:rsidR="00CD1C7A" w:rsidRPr="0017038F" w:rsidRDefault="00CD1C7A" w:rsidP="00817478">
            <w:pPr>
              <w:jc w:val="both"/>
              <w:rPr>
                <w:sz w:val="18"/>
                <w:szCs w:val="18"/>
              </w:rPr>
            </w:pPr>
            <w:r w:rsidRPr="0017038F">
              <w:rPr>
                <w:sz w:val="18"/>
                <w:szCs w:val="18"/>
              </w:rPr>
              <w:t>«___» ______ 20__г.</w:t>
            </w:r>
          </w:p>
          <w:p w:rsidR="00CD1C7A" w:rsidRDefault="00CD1C7A" w:rsidP="00817478">
            <w:r w:rsidRPr="0017038F">
              <w:rPr>
                <w:sz w:val="18"/>
                <w:szCs w:val="18"/>
              </w:rPr>
              <w:t>М.П.</w:t>
            </w:r>
          </w:p>
        </w:tc>
      </w:tr>
    </w:tbl>
    <w:p w:rsidR="00CD1C7A" w:rsidRPr="00DB007A" w:rsidRDefault="00CD1C7A" w:rsidP="007E12F9">
      <w:pPr>
        <w:ind w:right="-7"/>
        <w:rPr>
          <w:rFonts w:ascii="Cambria" w:hAnsi="Cambria"/>
          <w:sz w:val="26"/>
          <w:szCs w:val="26"/>
        </w:rPr>
        <w:sectPr w:rsidR="00CD1C7A" w:rsidRPr="00DB007A" w:rsidSect="00381B0F">
          <w:footerReference w:type="even" r:id="rId7"/>
          <w:footerReference w:type="default" r:id="rId8"/>
          <w:pgSz w:w="11906" w:h="16838" w:code="9"/>
          <w:pgMar w:top="567" w:right="567" w:bottom="709" w:left="1134" w:header="0" w:footer="397" w:gutter="0"/>
          <w:cols w:space="720"/>
          <w:docGrid w:linePitch="326"/>
        </w:sectPr>
      </w:pPr>
    </w:p>
    <w:p w:rsidR="007E12F9" w:rsidRPr="00DB007A" w:rsidRDefault="007E12F9" w:rsidP="007E12F9">
      <w:pPr>
        <w:ind w:right="-7"/>
        <w:rPr>
          <w:rFonts w:ascii="Cambria" w:hAnsi="Cambria"/>
          <w:sz w:val="26"/>
          <w:szCs w:val="26"/>
        </w:rPr>
      </w:pPr>
    </w:p>
    <w:p w:rsidR="00AA4352" w:rsidRDefault="00AA4352"/>
    <w:sectPr w:rsidR="00AA4352" w:rsidSect="00EC6895">
      <w:pgSz w:w="16838" w:h="11906" w:orient="landscape" w:code="9"/>
      <w:pgMar w:top="567" w:right="567" w:bottom="1134" w:left="567" w:header="0" w:footer="397"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64D" w:rsidRDefault="00A344D7">
      <w:r>
        <w:separator/>
      </w:r>
    </w:p>
  </w:endnote>
  <w:endnote w:type="continuationSeparator" w:id="0">
    <w:p w:rsidR="0032664D" w:rsidRDefault="00A34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B0F" w:rsidRDefault="007E12F9" w:rsidP="00E25585">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381B0F" w:rsidRDefault="009B22E8" w:rsidP="00EA05C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B0F" w:rsidRPr="00EA05CB" w:rsidRDefault="009B22E8" w:rsidP="00CF41DF">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64D" w:rsidRDefault="00A344D7">
      <w:r>
        <w:separator/>
      </w:r>
    </w:p>
  </w:footnote>
  <w:footnote w:type="continuationSeparator" w:id="0">
    <w:p w:rsidR="0032664D" w:rsidRDefault="00A344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5F6CB6"/>
    <w:multiLevelType w:val="multilevel"/>
    <w:tmpl w:val="660E9FB0"/>
    <w:lvl w:ilvl="0">
      <w:start w:val="1"/>
      <w:numFmt w:val="decimal"/>
      <w:lvlText w:val="%1."/>
      <w:lvlJc w:val="left"/>
      <w:pPr>
        <w:tabs>
          <w:tab w:val="num" w:pos="720"/>
        </w:tabs>
        <w:ind w:left="720" w:hanging="360"/>
      </w:pPr>
      <w:rPr>
        <w:rFonts w:hint="default"/>
        <w:b/>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783A17BB"/>
    <w:multiLevelType w:val="hybridMultilevel"/>
    <w:tmpl w:val="C88A0716"/>
    <w:lvl w:ilvl="0" w:tplc="FFFFFFFF">
      <w:start w:val="1"/>
      <w:numFmt w:val="decimal"/>
      <w:lvlText w:val="%1."/>
      <w:lvlJc w:val="left"/>
      <w:pPr>
        <w:ind w:left="1920" w:hanging="360"/>
      </w:pPr>
      <w:rPr>
        <w:rFonts w:hint="default"/>
        <w:b/>
      </w:rPr>
    </w:lvl>
    <w:lvl w:ilvl="1" w:tplc="FFFFFFFF">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num w:numId="1">
    <w:abstractNumId w:val="1"/>
  </w:num>
  <w:num w:numId="2">
    <w:abstractNumId w:val="0"/>
  </w:num>
  <w:num w:numId="3">
    <w:abstractNumId w:val="0"/>
    <w:lvlOverride w:ilvl="0">
      <w:lvl w:ilvl="0">
        <w:start w:val="1"/>
        <w:numFmt w:val="decimal"/>
        <w:lvlText w:val="%1."/>
        <w:lvlJc w:val="left"/>
        <w:pPr>
          <w:tabs>
            <w:tab w:val="num" w:pos="720"/>
          </w:tabs>
          <w:ind w:left="720" w:hanging="360"/>
        </w:pPr>
        <w:rPr>
          <w:rFonts w:hint="default"/>
          <w:b w:val="0"/>
        </w:rPr>
      </w:lvl>
    </w:lvlOverride>
    <w:lvlOverride w:ilvl="1">
      <w:lvl w:ilvl="1">
        <w:start w:val="1"/>
        <w:numFmt w:val="decimal"/>
        <w:lvlText w:val="%1.%2."/>
        <w:lvlJc w:val="left"/>
        <w:pPr>
          <w:tabs>
            <w:tab w:val="num" w:pos="0"/>
          </w:tabs>
          <w:ind w:left="0" w:firstLine="0"/>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720"/>
          </w:tabs>
          <w:ind w:left="720" w:hanging="72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080"/>
          </w:tabs>
          <w:ind w:left="1080" w:hanging="1080"/>
        </w:pPr>
        <w:rPr>
          <w:rFonts w:hint="default"/>
        </w:rPr>
      </w:lvl>
    </w:lvlOverride>
    <w:lvlOverride w:ilvl="6">
      <w:lvl w:ilvl="6">
        <w:start w:val="1"/>
        <w:numFmt w:val="decimal"/>
        <w:lvlText w:val="%1.%2.%3.%4.%5.%6.%7."/>
        <w:lvlJc w:val="left"/>
        <w:pPr>
          <w:tabs>
            <w:tab w:val="num" w:pos="1080"/>
          </w:tabs>
          <w:ind w:left="1080" w:hanging="1080"/>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440"/>
          </w:tabs>
          <w:ind w:left="144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4D6"/>
    <w:rsid w:val="001D4D29"/>
    <w:rsid w:val="0032664D"/>
    <w:rsid w:val="003E720F"/>
    <w:rsid w:val="005954D6"/>
    <w:rsid w:val="007E12F9"/>
    <w:rsid w:val="009B22E8"/>
    <w:rsid w:val="00A344D7"/>
    <w:rsid w:val="00AA4352"/>
    <w:rsid w:val="00AD5493"/>
    <w:rsid w:val="00CD1C7A"/>
    <w:rsid w:val="00D52F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E8F43"/>
  <w15:docId w15:val="{DC715A53-802D-4D0E-AC53-1BA446F0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12F9"/>
    <w:pPr>
      <w:spacing w:after="0" w:line="240" w:lineRule="auto"/>
    </w:pPr>
    <w:rPr>
      <w:rFonts w:ascii="Times New Roman" w:eastAsia="Times New Roman" w:hAnsi="Times New Roman" w:cs="Times New Roman"/>
      <w:sz w:val="24"/>
      <w:szCs w:val="24"/>
      <w:lang w:eastAsia="ru-RU"/>
    </w:rPr>
  </w:style>
  <w:style w:type="paragraph" w:styleId="2">
    <w:name w:val="heading 2"/>
    <w:aliases w:val="h2,2,Header 2"/>
    <w:basedOn w:val="a"/>
    <w:next w:val="a"/>
    <w:link w:val="20"/>
    <w:qFormat/>
    <w:rsid w:val="007E12F9"/>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2 Знак,Header 2 Знак"/>
    <w:basedOn w:val="a0"/>
    <w:link w:val="2"/>
    <w:rsid w:val="007E12F9"/>
    <w:rPr>
      <w:rFonts w:ascii="Cambria" w:eastAsia="Times New Roman" w:hAnsi="Cambria" w:cs="Times New Roman"/>
      <w:b/>
      <w:bCs/>
      <w:i/>
      <w:iCs/>
      <w:sz w:val="28"/>
      <w:szCs w:val="28"/>
      <w:lang w:val="x-none" w:eastAsia="x-none"/>
    </w:rPr>
  </w:style>
  <w:style w:type="paragraph" w:styleId="21">
    <w:name w:val="Body Text Indent 2"/>
    <w:basedOn w:val="a"/>
    <w:link w:val="22"/>
    <w:uiPriority w:val="99"/>
    <w:rsid w:val="007E12F9"/>
    <w:pPr>
      <w:ind w:firstLine="720"/>
      <w:jc w:val="both"/>
    </w:pPr>
    <w:rPr>
      <w:color w:val="000000"/>
      <w:sz w:val="20"/>
      <w:szCs w:val="20"/>
      <w:lang w:val="x-none" w:eastAsia="x-none"/>
    </w:rPr>
  </w:style>
  <w:style w:type="character" w:customStyle="1" w:styleId="22">
    <w:name w:val="Основной текст с отступом 2 Знак"/>
    <w:basedOn w:val="a0"/>
    <w:link w:val="21"/>
    <w:uiPriority w:val="99"/>
    <w:rsid w:val="007E12F9"/>
    <w:rPr>
      <w:rFonts w:ascii="Times New Roman" w:eastAsia="Times New Roman" w:hAnsi="Times New Roman" w:cs="Times New Roman"/>
      <w:color w:val="000000"/>
      <w:sz w:val="20"/>
      <w:szCs w:val="20"/>
      <w:lang w:val="x-none" w:eastAsia="x-none"/>
    </w:rPr>
  </w:style>
  <w:style w:type="paragraph" w:styleId="a3">
    <w:name w:val="footer"/>
    <w:basedOn w:val="a"/>
    <w:link w:val="a4"/>
    <w:uiPriority w:val="99"/>
    <w:rsid w:val="007E12F9"/>
    <w:pPr>
      <w:tabs>
        <w:tab w:val="center" w:pos="4153"/>
        <w:tab w:val="right" w:pos="8306"/>
      </w:tabs>
    </w:pPr>
    <w:rPr>
      <w:sz w:val="20"/>
      <w:szCs w:val="20"/>
      <w:lang w:val="en-US" w:eastAsia="x-none"/>
    </w:rPr>
  </w:style>
  <w:style w:type="character" w:customStyle="1" w:styleId="a4">
    <w:name w:val="Нижний колонтитул Знак"/>
    <w:basedOn w:val="a0"/>
    <w:link w:val="a3"/>
    <w:uiPriority w:val="99"/>
    <w:rsid w:val="007E12F9"/>
    <w:rPr>
      <w:rFonts w:ascii="Times New Roman" w:eastAsia="Times New Roman" w:hAnsi="Times New Roman" w:cs="Times New Roman"/>
      <w:sz w:val="20"/>
      <w:szCs w:val="20"/>
      <w:lang w:val="en-US" w:eastAsia="x-none"/>
    </w:rPr>
  </w:style>
  <w:style w:type="paragraph" w:customStyle="1" w:styleId="1">
    <w:name w:val="çàãîëîâîê 1"/>
    <w:basedOn w:val="a"/>
    <w:next w:val="a"/>
    <w:uiPriority w:val="99"/>
    <w:rsid w:val="007E12F9"/>
    <w:pPr>
      <w:keepNext/>
      <w:autoSpaceDE w:val="0"/>
      <w:autoSpaceDN w:val="0"/>
    </w:pPr>
    <w:rPr>
      <w:b/>
      <w:bCs/>
      <w:sz w:val="28"/>
      <w:szCs w:val="28"/>
    </w:rPr>
  </w:style>
  <w:style w:type="paragraph" w:customStyle="1" w:styleId="a5">
    <w:name w:val="!Основной"/>
    <w:link w:val="a6"/>
    <w:rsid w:val="007E12F9"/>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6">
    <w:name w:val="!Основной Знак"/>
    <w:link w:val="a5"/>
    <w:locked/>
    <w:rsid w:val="007E12F9"/>
    <w:rPr>
      <w:rFonts w:ascii="Times New Roman" w:eastAsia="MS Mincho" w:hAnsi="Times New Roman" w:cs="Times New Roman"/>
      <w:sz w:val="24"/>
      <w:szCs w:val="24"/>
      <w:lang w:eastAsia="ru-RU"/>
    </w:rPr>
  </w:style>
  <w:style w:type="character" w:styleId="a7">
    <w:name w:val="page number"/>
    <w:basedOn w:val="a0"/>
    <w:rsid w:val="007E12F9"/>
  </w:style>
  <w:style w:type="paragraph" w:customStyle="1" w:styleId="ConsPlusNormal">
    <w:name w:val="ConsPlusNormal"/>
    <w:link w:val="ConsPlusNormal0"/>
    <w:rsid w:val="007E12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E12F9"/>
    <w:rPr>
      <w:rFonts w:ascii="Arial" w:eastAsia="Times New Roman" w:hAnsi="Arial" w:cs="Arial"/>
      <w:sz w:val="20"/>
      <w:szCs w:val="20"/>
      <w:lang w:eastAsia="ru-RU"/>
    </w:rPr>
  </w:style>
  <w:style w:type="character" w:customStyle="1" w:styleId="bolder">
    <w:name w:val="bolder"/>
    <w:rsid w:val="007E12F9"/>
  </w:style>
  <w:style w:type="character" w:customStyle="1" w:styleId="copytarget">
    <w:name w:val="copy_target"/>
    <w:rsid w:val="007E12F9"/>
  </w:style>
  <w:style w:type="character" w:customStyle="1" w:styleId="subscriber-summary-blocktitle1">
    <w:name w:val="subscriber-summary-block__title1"/>
    <w:rsid w:val="007E12F9"/>
    <w:rPr>
      <w:b/>
      <w:bCs/>
      <w:color w:val="3D3C7B"/>
    </w:rPr>
  </w:style>
  <w:style w:type="paragraph" w:customStyle="1" w:styleId="ConsNormal">
    <w:name w:val="ConsNormal"/>
    <w:link w:val="ConsNormal0"/>
    <w:rsid w:val="007E12F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7E12F9"/>
    <w:rPr>
      <w:rFonts w:ascii="Consultant" w:eastAsia="Times New Roman" w:hAnsi="Consultant" w:cs="Consultant"/>
      <w:lang w:eastAsia="ru-RU"/>
    </w:rPr>
  </w:style>
  <w:style w:type="paragraph" w:customStyle="1" w:styleId="consplusnormalmrcssattr">
    <w:name w:val="consplusnormal_mr_css_attr"/>
    <w:basedOn w:val="a"/>
    <w:rsid w:val="007E12F9"/>
    <w:pPr>
      <w:spacing w:before="100" w:beforeAutospacing="1" w:after="100" w:afterAutospacing="1"/>
    </w:pPr>
  </w:style>
  <w:style w:type="table" w:styleId="a8">
    <w:name w:val="Table Grid"/>
    <w:basedOn w:val="a1"/>
    <w:uiPriority w:val="39"/>
    <w:rsid w:val="00CD1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644925">
      <w:bodyDiv w:val="1"/>
      <w:marLeft w:val="0"/>
      <w:marRight w:val="0"/>
      <w:marTop w:val="0"/>
      <w:marBottom w:val="0"/>
      <w:divBdr>
        <w:top w:val="none" w:sz="0" w:space="0" w:color="auto"/>
        <w:left w:val="none" w:sz="0" w:space="0" w:color="auto"/>
        <w:bottom w:val="none" w:sz="0" w:space="0" w:color="auto"/>
        <w:right w:val="none" w:sz="0" w:space="0" w:color="auto"/>
      </w:divBdr>
    </w:div>
    <w:div w:id="1427385099">
      <w:bodyDiv w:val="1"/>
      <w:marLeft w:val="0"/>
      <w:marRight w:val="0"/>
      <w:marTop w:val="0"/>
      <w:marBottom w:val="0"/>
      <w:divBdr>
        <w:top w:val="none" w:sz="0" w:space="0" w:color="auto"/>
        <w:left w:val="none" w:sz="0" w:space="0" w:color="auto"/>
        <w:bottom w:val="none" w:sz="0" w:space="0" w:color="auto"/>
        <w:right w:val="none" w:sz="0" w:space="0" w:color="auto"/>
      </w:divBdr>
    </w:div>
    <w:div w:id="158861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4650</Words>
  <Characters>26509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Соловова</dc:creator>
  <cp:keywords/>
  <dc:description/>
  <cp:lastModifiedBy>Динер Евгений Александрович</cp:lastModifiedBy>
  <cp:revision>5</cp:revision>
  <dcterms:created xsi:type="dcterms:W3CDTF">2026-07-21T09:03:00Z</dcterms:created>
  <dcterms:modified xsi:type="dcterms:W3CDTF">2026-07-24T01:09:00Z</dcterms:modified>
</cp:coreProperties>
</file>