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DCA8B" w14:textId="02933ADA" w:rsidR="004C5FE8" w:rsidRPr="00700F86" w:rsidRDefault="00F75F07" w:rsidP="002840ED">
      <w:pPr>
        <w:pStyle w:val="5"/>
        <w:keepNext w:val="0"/>
        <w:tabs>
          <w:tab w:val="left" w:pos="851"/>
        </w:tabs>
        <w:spacing w:before="0"/>
        <w:contextualSpacing/>
        <w:rPr>
          <w:rFonts w:ascii="Times New Roman" w:hAnsi="Times New Roman"/>
          <w:bCs/>
          <w:sz w:val="24"/>
          <w:szCs w:val="24"/>
        </w:rPr>
      </w:pPr>
      <w:r w:rsidRPr="00700F86">
        <w:rPr>
          <w:rFonts w:ascii="Times New Roman" w:hAnsi="Times New Roman"/>
          <w:sz w:val="24"/>
          <w:szCs w:val="24"/>
        </w:rPr>
        <w:t>Контракт</w:t>
      </w:r>
      <w:r w:rsidR="003F67BC" w:rsidRPr="00700F86">
        <w:rPr>
          <w:rFonts w:ascii="Times New Roman" w:hAnsi="Times New Roman"/>
          <w:sz w:val="24"/>
          <w:szCs w:val="24"/>
        </w:rPr>
        <w:t xml:space="preserve"> №</w:t>
      </w:r>
      <w:r w:rsidR="00FC0F2A" w:rsidRPr="00700F86">
        <w:rPr>
          <w:rFonts w:ascii="Times New Roman" w:hAnsi="Times New Roman"/>
          <w:sz w:val="24"/>
          <w:szCs w:val="24"/>
        </w:rPr>
        <w:t xml:space="preserve"> </w:t>
      </w:r>
      <w:r w:rsidR="006D5E4E" w:rsidRPr="00700F86">
        <w:rPr>
          <w:rFonts w:ascii="Times New Roman" w:hAnsi="Times New Roman"/>
          <w:sz w:val="24"/>
          <w:szCs w:val="24"/>
        </w:rPr>
        <w:t>01-</w:t>
      </w:r>
      <w:r w:rsidRPr="00700F86">
        <w:rPr>
          <w:rFonts w:ascii="Times New Roman" w:hAnsi="Times New Roman"/>
          <w:sz w:val="24"/>
          <w:szCs w:val="24"/>
        </w:rPr>
        <w:t>41</w:t>
      </w:r>
    </w:p>
    <w:p w14:paraId="1F401668" w14:textId="21FB67D1" w:rsidR="004C5FE8" w:rsidRDefault="003F67BC" w:rsidP="002840ED">
      <w:pPr>
        <w:tabs>
          <w:tab w:val="left" w:pos="851"/>
        </w:tabs>
        <w:contextualSpacing/>
        <w:jc w:val="center"/>
        <w:rPr>
          <w:rFonts w:ascii="Times New Roman" w:hAnsi="Times New Roman"/>
          <w:b/>
          <w:bCs/>
          <w:szCs w:val="24"/>
        </w:rPr>
      </w:pPr>
      <w:bookmarkStart w:id="0" w:name="_Hlk230872781"/>
      <w:r w:rsidRPr="00700F86">
        <w:rPr>
          <w:rFonts w:ascii="Times New Roman" w:hAnsi="Times New Roman"/>
          <w:b/>
          <w:bCs/>
          <w:szCs w:val="24"/>
        </w:rPr>
        <w:t xml:space="preserve">на </w:t>
      </w:r>
      <w:r w:rsidR="008D193B" w:rsidRPr="00700F86">
        <w:rPr>
          <w:rFonts w:ascii="Times New Roman" w:hAnsi="Times New Roman"/>
          <w:b/>
          <w:bCs/>
          <w:szCs w:val="24"/>
        </w:rPr>
        <w:t xml:space="preserve">оказание услуг </w:t>
      </w:r>
      <w:r w:rsidRPr="00700F86">
        <w:rPr>
          <w:rFonts w:ascii="Times New Roman" w:hAnsi="Times New Roman"/>
          <w:b/>
          <w:bCs/>
          <w:szCs w:val="24"/>
        </w:rPr>
        <w:t>по транспортной безопасности</w:t>
      </w:r>
    </w:p>
    <w:p w14:paraId="44CA7905" w14:textId="77777777" w:rsidR="00915A68" w:rsidRPr="00700F86" w:rsidRDefault="00915A68" w:rsidP="002840ED">
      <w:pPr>
        <w:tabs>
          <w:tab w:val="left" w:pos="851"/>
        </w:tabs>
        <w:contextualSpacing/>
        <w:jc w:val="center"/>
        <w:rPr>
          <w:rFonts w:ascii="Times New Roman" w:hAnsi="Times New Roman"/>
          <w:b/>
          <w:bCs/>
          <w:szCs w:val="24"/>
        </w:rPr>
      </w:pPr>
    </w:p>
    <w:bookmarkEnd w:id="0"/>
    <w:p w14:paraId="1DDF80FE" w14:textId="17D9D34D" w:rsidR="006D5E4E" w:rsidRPr="00700F86" w:rsidRDefault="00D9203E" w:rsidP="002840ED">
      <w:pPr>
        <w:tabs>
          <w:tab w:val="left" w:pos="851"/>
        </w:tabs>
        <w:contextualSpacing/>
        <w:jc w:val="center"/>
        <w:rPr>
          <w:rFonts w:ascii="Times New Roman" w:hAnsi="Times New Roman"/>
          <w:bCs/>
          <w:caps/>
          <w:szCs w:val="24"/>
        </w:rPr>
      </w:pPr>
      <w:r w:rsidRPr="00700F86">
        <w:rPr>
          <w:rFonts w:ascii="Times New Roman" w:hAnsi="Times New Roman"/>
          <w:bCs/>
          <w:szCs w:val="24"/>
        </w:rPr>
        <w:t xml:space="preserve">идентификационный код закупки </w:t>
      </w:r>
      <w:r w:rsidR="005352E1" w:rsidRPr="00700F86">
        <w:rPr>
          <w:rFonts w:ascii="Times New Roman" w:hAnsi="Times New Roman"/>
          <w:bCs/>
          <w:szCs w:val="24"/>
        </w:rPr>
        <w:t>261246601674724460200100810410000244</w:t>
      </w:r>
    </w:p>
    <w:p w14:paraId="1101B24E" w14:textId="77777777" w:rsidR="006D5E4E" w:rsidRPr="00700F86" w:rsidRDefault="006D5E4E" w:rsidP="00700F86">
      <w:pPr>
        <w:tabs>
          <w:tab w:val="left" w:pos="851"/>
        </w:tabs>
        <w:ind w:firstLine="426"/>
        <w:contextualSpacing/>
        <w:jc w:val="center"/>
        <w:rPr>
          <w:rFonts w:ascii="Times New Roman" w:hAnsi="Times New Roman"/>
          <w:b/>
          <w:caps/>
          <w:szCs w:val="24"/>
        </w:rPr>
      </w:pPr>
    </w:p>
    <w:p w14:paraId="0D091BB3" w14:textId="172304B6" w:rsidR="002D1357" w:rsidRDefault="009F039E" w:rsidP="009F039E">
      <w:pPr>
        <w:tabs>
          <w:tab w:val="left" w:pos="851"/>
        </w:tabs>
        <w:jc w:val="both"/>
        <w:rPr>
          <w:rFonts w:ascii="Times New Roman" w:hAnsi="Times New Roman"/>
          <w:bCs/>
        </w:rPr>
      </w:pPr>
      <w:r w:rsidRPr="00073D19">
        <w:rPr>
          <w:rFonts w:ascii="Times New Roman" w:hAnsi="Times New Roman"/>
          <w:bCs/>
        </w:rPr>
        <w:t>г. ________</w:t>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Pr="00073D19">
        <w:rPr>
          <w:rFonts w:ascii="Times New Roman" w:hAnsi="Times New Roman"/>
          <w:bCs/>
        </w:rPr>
        <w:tab/>
      </w:r>
      <w:r w:rsidR="00073D19">
        <w:rPr>
          <w:rFonts w:ascii="Times New Roman" w:hAnsi="Times New Roman"/>
          <w:bCs/>
        </w:rPr>
        <w:t xml:space="preserve">      </w:t>
      </w:r>
      <w:r w:rsidRPr="00073D19">
        <w:rPr>
          <w:rFonts w:ascii="Times New Roman" w:hAnsi="Times New Roman"/>
          <w:bCs/>
        </w:rPr>
        <w:t>«___» ______ 2026 года</w:t>
      </w:r>
    </w:p>
    <w:p w14:paraId="3CC23D27" w14:textId="77777777" w:rsidR="00073D19" w:rsidRPr="00073D19" w:rsidRDefault="00073D19" w:rsidP="009F039E">
      <w:pPr>
        <w:tabs>
          <w:tab w:val="left" w:pos="851"/>
        </w:tabs>
        <w:jc w:val="both"/>
        <w:rPr>
          <w:rFonts w:ascii="Times New Roman" w:hAnsi="Times New Roman"/>
          <w:bCs/>
        </w:rPr>
      </w:pPr>
    </w:p>
    <w:p w14:paraId="628BC6C1" w14:textId="77777777" w:rsidR="009F039E" w:rsidRDefault="00852F08" w:rsidP="009F039E">
      <w:pPr>
        <w:pStyle w:val="af4"/>
        <w:widowControl w:val="0"/>
        <w:tabs>
          <w:tab w:val="left" w:pos="851"/>
        </w:tabs>
        <w:ind w:left="0"/>
        <w:jc w:val="both"/>
      </w:pPr>
      <w:r w:rsidRPr="00700F86">
        <w:rPr>
          <w:b/>
        </w:rPr>
        <w:t>______________________</w:t>
      </w:r>
      <w:r w:rsidR="002F5597" w:rsidRPr="00700F86">
        <w:t>, именуемое в дальнейшем «</w:t>
      </w:r>
      <w:r w:rsidR="002F5597" w:rsidRPr="00700F86">
        <w:rPr>
          <w:b/>
        </w:rPr>
        <w:t>Исполнитель»</w:t>
      </w:r>
      <w:r w:rsidR="002F5597" w:rsidRPr="00700F86">
        <w:t xml:space="preserve">, в лице </w:t>
      </w:r>
      <w:r w:rsidR="008A6F71" w:rsidRPr="00700F86">
        <w:rPr>
          <w:b/>
        </w:rPr>
        <w:t>______________________</w:t>
      </w:r>
      <w:r w:rsidR="00D306E1" w:rsidRPr="00700F86">
        <w:rPr>
          <w:b/>
        </w:rPr>
        <w:t xml:space="preserve">, </w:t>
      </w:r>
      <w:r w:rsidR="00D306E1" w:rsidRPr="00700F86">
        <w:rPr>
          <w:bCs/>
        </w:rPr>
        <w:t xml:space="preserve">действующего на основании </w:t>
      </w:r>
      <w:r w:rsidR="008A6F71" w:rsidRPr="00700F86">
        <w:rPr>
          <w:bCs/>
        </w:rPr>
        <w:t>_____________________</w:t>
      </w:r>
      <w:r w:rsidR="005D1F17" w:rsidRPr="00700F86">
        <w:t xml:space="preserve">, с одной стороны, и </w:t>
      </w:r>
      <w:r w:rsidR="005D1F17" w:rsidRPr="00700F86">
        <w:rPr>
          <w:b/>
        </w:rPr>
        <w:t>Федеральное бюджетное учреждение «Администрация Енисейского бассейна внутренних водных путей» (ФБУ «Администрация «Енисейречтранс»)</w:t>
      </w:r>
      <w:r w:rsidR="005D1F17" w:rsidRPr="00700F86">
        <w:t xml:space="preserve"> именуемое в дальнейшем</w:t>
      </w:r>
      <w:r w:rsidR="005D1F17" w:rsidRPr="00700F86">
        <w:rPr>
          <w:b/>
        </w:rPr>
        <w:t xml:space="preserve"> «Заказчик», </w:t>
      </w:r>
      <w:r w:rsidR="005D1F17" w:rsidRPr="00700F86">
        <w:t>в лице</w:t>
      </w:r>
      <w:r w:rsidR="005D1F17" w:rsidRPr="00700F86">
        <w:rPr>
          <w:b/>
        </w:rPr>
        <w:t xml:space="preserve"> </w:t>
      </w:r>
      <w:r w:rsidR="005D1F17" w:rsidRPr="00700F86">
        <w:rPr>
          <w:bCs/>
        </w:rPr>
        <w:t>начальника Управления эксплуатации Красноярского судоподъёмника – филиала ФБУ «Администрация Енисейского бассейна внутренних водных путей» Головкина Евгения Ивановича</w:t>
      </w:r>
      <w:r w:rsidR="005D1F17" w:rsidRPr="00700F86">
        <w:rPr>
          <w:b/>
        </w:rPr>
        <w:t xml:space="preserve">, </w:t>
      </w:r>
      <w:r w:rsidR="005D1F17" w:rsidRPr="00700F86">
        <w:t>действующего на основании</w:t>
      </w:r>
      <w:r w:rsidR="00206AC3" w:rsidRPr="00700F86">
        <w:t xml:space="preserve"> </w:t>
      </w:r>
      <w:r w:rsidR="008A6F71" w:rsidRPr="00700F86">
        <w:t>д</w:t>
      </w:r>
      <w:r w:rsidR="005D1F17" w:rsidRPr="00700F86">
        <w:t xml:space="preserve">оверенности </w:t>
      </w:r>
      <w:r w:rsidR="00AC31F4" w:rsidRPr="00700F86">
        <w:t>от 25.12.202</w:t>
      </w:r>
      <w:r w:rsidR="00EA0803" w:rsidRPr="00700F86">
        <w:t>5</w:t>
      </w:r>
      <w:r w:rsidR="008A6F71" w:rsidRPr="00700F86">
        <w:t xml:space="preserve"> </w:t>
      </w:r>
      <w:r w:rsidR="00AC31F4" w:rsidRPr="00700F86">
        <w:t>№ 17-03-15</w:t>
      </w:r>
      <w:r w:rsidR="002F5597" w:rsidRPr="00700F86">
        <w:t xml:space="preserve">, с другой стороны, вместе именуемые в дальнейшем «Стороны», </w:t>
      </w:r>
      <w:r w:rsidR="00AC31F4" w:rsidRPr="00700F86">
        <w:t>руководствуясь</w:t>
      </w:r>
      <w:r w:rsidR="00F36A04" w:rsidRPr="00700F86">
        <w:rPr>
          <w:bCs/>
        </w:rPr>
        <w:t xml:space="preserve"> </w:t>
      </w:r>
      <w:r w:rsidR="00AC31F4" w:rsidRPr="00700F86">
        <w:rPr>
          <w:bCs/>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2F5597" w:rsidRPr="00700F86">
        <w:t xml:space="preserve">заключили </w:t>
      </w:r>
      <w:r w:rsidR="00F75F07" w:rsidRPr="00700F86">
        <w:t>контракт</w:t>
      </w:r>
      <w:r w:rsidR="006D5E4E" w:rsidRPr="00700F86">
        <w:t xml:space="preserve"> </w:t>
      </w:r>
      <w:r w:rsidR="009F039E" w:rsidRPr="009F039E">
        <w:t>(далее – Федеральный закон от 05.04.2013 № 44-ФЗ), на основании итогового протокола закупочной сессии № _____ от __.___.2026, размещенного в Едином агрегаторе торговли, заключили настоящий контракт (далее – Контракт), о нижеследующем:</w:t>
      </w:r>
    </w:p>
    <w:p w14:paraId="7BAA39B8" w14:textId="77777777" w:rsidR="009F039E" w:rsidRDefault="009F039E" w:rsidP="009F039E">
      <w:pPr>
        <w:pStyle w:val="af4"/>
        <w:widowControl w:val="0"/>
        <w:tabs>
          <w:tab w:val="left" w:pos="851"/>
        </w:tabs>
        <w:ind w:left="0"/>
        <w:jc w:val="both"/>
      </w:pPr>
    </w:p>
    <w:p w14:paraId="656CD5DD" w14:textId="400C555B" w:rsidR="004C5FE8" w:rsidRPr="009F039E" w:rsidRDefault="000D143C" w:rsidP="009F039E">
      <w:pPr>
        <w:pStyle w:val="af4"/>
        <w:widowControl w:val="0"/>
        <w:numPr>
          <w:ilvl w:val="0"/>
          <w:numId w:val="6"/>
        </w:numPr>
        <w:tabs>
          <w:tab w:val="left" w:pos="851"/>
        </w:tabs>
        <w:jc w:val="center"/>
        <w:rPr>
          <w:b/>
        </w:rPr>
      </w:pPr>
      <w:r w:rsidRPr="00700F86">
        <w:rPr>
          <w:b/>
        </w:rPr>
        <w:t xml:space="preserve">ПРЕДМЕТ </w:t>
      </w:r>
      <w:r w:rsidR="002840ED">
        <w:rPr>
          <w:b/>
        </w:rPr>
        <w:t>КОНТРАКТА</w:t>
      </w:r>
    </w:p>
    <w:p w14:paraId="7A82F4AF" w14:textId="77777777" w:rsidR="000D143C" w:rsidRPr="009F039E" w:rsidRDefault="000D143C" w:rsidP="00700F86">
      <w:pPr>
        <w:pStyle w:val="30"/>
        <w:widowControl w:val="0"/>
        <w:tabs>
          <w:tab w:val="left" w:pos="851"/>
        </w:tabs>
        <w:contextualSpacing/>
        <w:jc w:val="left"/>
        <w:rPr>
          <w:rFonts w:ascii="Times New Roman" w:eastAsia="Times New Roman" w:hAnsi="Times New Roman"/>
          <w:b/>
          <w:szCs w:val="24"/>
        </w:rPr>
      </w:pPr>
    </w:p>
    <w:p w14:paraId="1B555C93" w14:textId="6DCA6951" w:rsidR="004C5FE8" w:rsidRPr="00700F86" w:rsidRDefault="003F67BC" w:rsidP="00700F86">
      <w:pPr>
        <w:pStyle w:val="af4"/>
        <w:widowControl w:val="0"/>
        <w:numPr>
          <w:ilvl w:val="1"/>
          <w:numId w:val="6"/>
        </w:numPr>
        <w:tabs>
          <w:tab w:val="num" w:pos="57"/>
          <w:tab w:val="left" w:pos="851"/>
        </w:tabs>
        <w:ind w:left="0" w:firstLine="426"/>
        <w:jc w:val="both"/>
      </w:pPr>
      <w:r w:rsidRPr="00700F86">
        <w:t>Заказчик поручает, а Исполнитель принимает на себя обязательств</w:t>
      </w:r>
      <w:r w:rsidR="002F5597" w:rsidRPr="00700F86">
        <w:t>о</w:t>
      </w:r>
      <w:r w:rsidRPr="00700F86">
        <w:t xml:space="preserve"> по проведению </w:t>
      </w:r>
      <w:r w:rsidR="004F5C93" w:rsidRPr="00700F86">
        <w:t>оценки (дополнительной оценки) уязвимости (далее – ОУ)</w:t>
      </w:r>
      <w:r w:rsidRPr="00700F86">
        <w:t xml:space="preserve">, по </w:t>
      </w:r>
      <w:r w:rsidR="00F669D1" w:rsidRPr="00700F86">
        <w:t xml:space="preserve">оказанию консультационных </w:t>
      </w:r>
      <w:r w:rsidRPr="00700F86">
        <w:t xml:space="preserve">услуг по разработке </w:t>
      </w:r>
      <w:r w:rsidR="007C2A98" w:rsidRPr="00700F86">
        <w:t>(актуализации)</w:t>
      </w:r>
      <w:r w:rsidRPr="00700F86">
        <w:t xml:space="preserve"> планов обеспечения транспортной безопасности (далее по тексту </w:t>
      </w:r>
      <w:r w:rsidR="001919FA">
        <w:t>–</w:t>
      </w:r>
      <w:r w:rsidRPr="00700F86">
        <w:t>ПОТБ)</w:t>
      </w:r>
      <w:r w:rsidR="0011690D" w:rsidRPr="00700F86">
        <w:rPr>
          <w:rStyle w:val="a8"/>
          <w:b/>
        </w:rPr>
        <w:t xml:space="preserve"> </w:t>
      </w:r>
      <w:r w:rsidRPr="00700F86">
        <w:t>в соответствии с требованиями Федерального закона от 09</w:t>
      </w:r>
      <w:r w:rsidR="002F5597" w:rsidRPr="00700F86">
        <w:t>.02.</w:t>
      </w:r>
      <w:r w:rsidRPr="00700F86">
        <w:t>2007 № 16-ФЗ</w:t>
      </w:r>
      <w:r w:rsidR="00F36A04" w:rsidRPr="00700F86">
        <w:br/>
      </w:r>
      <w:r w:rsidRPr="00700F86">
        <w:t>«О транспортной безопасности»,</w:t>
      </w:r>
      <w:r w:rsidR="005C2BA6" w:rsidRPr="00700F86">
        <w:t xml:space="preserve"> </w:t>
      </w:r>
      <w:r w:rsidR="00A85162" w:rsidRPr="00700F86">
        <w:t>«Требованиями по обеспечению транспортной безопасности, в том числе требованиями к антитеррористической защищенности объектов (территорий), учитывающи</w:t>
      </w:r>
      <w:r w:rsidR="00724D70" w:rsidRPr="00700F86">
        <w:t>ми</w:t>
      </w:r>
      <w:r w:rsidR="00A85162" w:rsidRPr="00700F86">
        <w:t xml:space="preserve"> уровни безопасности для различных категорий объектов транспортной инфраструктуры морского и речного транспорта», </w:t>
      </w:r>
      <w:r w:rsidR="00627A8C" w:rsidRPr="00700F86">
        <w:t xml:space="preserve">утверждёнными </w:t>
      </w:r>
      <w:r w:rsidR="00A85162" w:rsidRPr="00700F86">
        <w:t xml:space="preserve">постановлением Правительства РФ от </w:t>
      </w:r>
      <w:r w:rsidR="008F12A0" w:rsidRPr="00700F86">
        <w:t>08</w:t>
      </w:r>
      <w:r w:rsidR="00A85162" w:rsidRPr="00700F86">
        <w:t>.10.2020 № 1638 (далее - Требования по ОТБ)</w:t>
      </w:r>
      <w:r w:rsidR="00E456FB" w:rsidRPr="00700F86">
        <w:t>.</w:t>
      </w:r>
    </w:p>
    <w:p w14:paraId="0D90A818" w14:textId="32D64652" w:rsidR="00A62924" w:rsidRPr="00700F86" w:rsidRDefault="00A62924" w:rsidP="00700F86">
      <w:pPr>
        <w:pStyle w:val="af4"/>
        <w:widowControl w:val="0"/>
        <w:numPr>
          <w:ilvl w:val="2"/>
          <w:numId w:val="6"/>
        </w:numPr>
        <w:ind w:left="0" w:firstLine="426"/>
        <w:jc w:val="both"/>
      </w:pPr>
      <w:r w:rsidRPr="00700F86">
        <w:t xml:space="preserve">Результатом проведения ОУ следует считать проведенную в соответствии с условиями настоящего </w:t>
      </w:r>
      <w:r w:rsidR="002840ED">
        <w:t>контракта</w:t>
      </w:r>
      <w:r w:rsidRPr="00700F86">
        <w:t xml:space="preserve"> ОУ объекта транспортной инфраструктуры (далее – ОТИ) в соответствии с требованиями действующего законодательства Российской Федерации в области обеспечения транспортной безопасности и утвержденную в Росморречфлоте.</w:t>
      </w:r>
    </w:p>
    <w:p w14:paraId="249382F8" w14:textId="52485BA3" w:rsidR="00A62924" w:rsidRPr="00700F86" w:rsidRDefault="00A62924" w:rsidP="00700F86">
      <w:pPr>
        <w:pStyle w:val="af4"/>
        <w:widowControl w:val="0"/>
        <w:numPr>
          <w:ilvl w:val="2"/>
          <w:numId w:val="6"/>
        </w:numPr>
        <w:ind w:left="0" w:firstLine="426"/>
        <w:jc w:val="both"/>
      </w:pPr>
      <w:r w:rsidRPr="00700F86">
        <w:t>Результатом оказанной консультационной услуги по разработке (актуализации) ПОТБ ОТИ следует считать разработанный, в соответствии с требованиями действующих нормативных правовых актов Российской Федерации в области обеспечения транспортной безопасности и результатами утверждённой ОУ ОТИ, проект ПОТБ ОТИ.</w:t>
      </w:r>
    </w:p>
    <w:p w14:paraId="3ADDF1A2" w14:textId="27D3D95E" w:rsidR="00A62924" w:rsidRPr="00700F86" w:rsidRDefault="00A62924" w:rsidP="00700F86">
      <w:pPr>
        <w:pStyle w:val="af4"/>
        <w:widowControl w:val="0"/>
        <w:numPr>
          <w:ilvl w:val="2"/>
          <w:numId w:val="6"/>
        </w:numPr>
        <w:ind w:left="0" w:firstLine="426"/>
        <w:jc w:val="both"/>
      </w:pPr>
      <w:r w:rsidRPr="00700F86">
        <w:t xml:space="preserve">Подачу ПОТБ на утверждение в Росморречфлот осуществляет Заказчик. В случае возникновения замечаний к ПОТБ у Росморречфлота Исполнитель устраняет их в рамках гарантийных обязательств в соответствии с п. </w:t>
      </w:r>
      <w:r w:rsidR="00397E1B">
        <w:t>11.12</w:t>
      </w:r>
      <w:r w:rsidRPr="00700F86">
        <w:t xml:space="preserve"> – п. </w:t>
      </w:r>
      <w:r w:rsidR="00397E1B">
        <w:t>11.13</w:t>
      </w:r>
      <w:r w:rsidRPr="00700F86">
        <w:t xml:space="preserve"> настоящего </w:t>
      </w:r>
      <w:r w:rsidR="002840ED">
        <w:t>контракта</w:t>
      </w:r>
      <w:r w:rsidRPr="00700F86">
        <w:t>.</w:t>
      </w:r>
    </w:p>
    <w:p w14:paraId="40C0151B" w14:textId="714A0B1B" w:rsidR="002F5597" w:rsidRPr="00700F86" w:rsidRDefault="002F5597" w:rsidP="00700F86">
      <w:pPr>
        <w:pStyle w:val="af4"/>
        <w:widowControl w:val="0"/>
        <w:numPr>
          <w:ilvl w:val="1"/>
          <w:numId w:val="6"/>
        </w:numPr>
        <w:tabs>
          <w:tab w:val="left" w:pos="851"/>
        </w:tabs>
        <w:ind w:left="0" w:firstLine="426"/>
        <w:jc w:val="both"/>
      </w:pPr>
      <w:r w:rsidRPr="00700F86">
        <w:t xml:space="preserve">Перечень услуг, наименование </w:t>
      </w:r>
      <w:r w:rsidR="000E2593" w:rsidRPr="00700F86">
        <w:t>объекта транспортной инфраструктуры (далее – ОТИ)</w:t>
      </w:r>
      <w:r w:rsidRPr="00700F86">
        <w:t>, его реестровый номер, стоимость оказания услуг</w:t>
      </w:r>
      <w:r w:rsidR="00C67A80" w:rsidRPr="00700F86">
        <w:t xml:space="preserve">, а также порядок проведения ОУ ОТИ (при необходимости) </w:t>
      </w:r>
      <w:r w:rsidRPr="00700F86">
        <w:t>определяются Спецификаци</w:t>
      </w:r>
      <w:bookmarkStart w:id="1" w:name="_Hlk88052022"/>
      <w:r w:rsidR="006D5E4E" w:rsidRPr="00700F86">
        <w:t>ей</w:t>
      </w:r>
      <w:r w:rsidRPr="00700F86">
        <w:t xml:space="preserve"> </w:t>
      </w:r>
      <w:bookmarkEnd w:id="1"/>
      <w:r w:rsidR="006D5E4E" w:rsidRPr="00700F86">
        <w:t xml:space="preserve">(Приложение № 1 к настоящему </w:t>
      </w:r>
      <w:r w:rsidR="002840ED">
        <w:t>контракту</w:t>
      </w:r>
      <w:r w:rsidR="006D5E4E" w:rsidRPr="00700F86">
        <w:t>)</w:t>
      </w:r>
      <w:r w:rsidRPr="00700F86">
        <w:t>, являющ</w:t>
      </w:r>
      <w:r w:rsidR="00397E1B">
        <w:t>ей</w:t>
      </w:r>
      <w:r w:rsidRPr="00700F86">
        <w:t xml:space="preserve">ся неотъемлемой частью </w:t>
      </w:r>
      <w:r w:rsidR="00814193">
        <w:t>Контракт</w:t>
      </w:r>
      <w:r w:rsidRPr="00700F86">
        <w:t>а.</w:t>
      </w:r>
    </w:p>
    <w:p w14:paraId="1C09E594" w14:textId="1F744339" w:rsidR="004F5D05" w:rsidRDefault="004F5D05" w:rsidP="00700F86">
      <w:pPr>
        <w:pStyle w:val="af4"/>
        <w:widowControl w:val="0"/>
        <w:numPr>
          <w:ilvl w:val="1"/>
          <w:numId w:val="6"/>
        </w:numPr>
        <w:tabs>
          <w:tab w:val="left" w:pos="851"/>
        </w:tabs>
        <w:ind w:left="0" w:firstLine="426"/>
        <w:jc w:val="both"/>
      </w:pPr>
      <w:r w:rsidRPr="00700F86">
        <w:t xml:space="preserve">По согласованию с Заказчиком, Исполнитель может оказывать дополнительные услуги в рамках предмета настоящего </w:t>
      </w:r>
      <w:r w:rsidR="00814193">
        <w:t>контракта</w:t>
      </w:r>
      <w:r w:rsidRPr="00700F86">
        <w:t xml:space="preserve">. Наименование дополнительных услуг, их стоимость и условия их оказания определяются в Дополнительных соглашениях к </w:t>
      </w:r>
      <w:r w:rsidR="00814193">
        <w:t>Контракт</w:t>
      </w:r>
      <w:r w:rsidRPr="00700F86">
        <w:t xml:space="preserve">у. </w:t>
      </w:r>
    </w:p>
    <w:p w14:paraId="4A43B69A" w14:textId="77777777" w:rsidR="00915A68" w:rsidRPr="00700F86" w:rsidRDefault="00915A68" w:rsidP="00915A68">
      <w:pPr>
        <w:pStyle w:val="af4"/>
        <w:widowControl w:val="0"/>
        <w:tabs>
          <w:tab w:val="left" w:pos="851"/>
        </w:tabs>
        <w:ind w:left="426"/>
        <w:jc w:val="both"/>
      </w:pPr>
    </w:p>
    <w:p w14:paraId="3C5D7014" w14:textId="77777777" w:rsidR="000D143C" w:rsidRPr="00700F86" w:rsidRDefault="000D143C" w:rsidP="00700F86">
      <w:pPr>
        <w:pStyle w:val="af4"/>
        <w:widowControl w:val="0"/>
        <w:tabs>
          <w:tab w:val="left" w:pos="851"/>
        </w:tabs>
        <w:ind w:left="426"/>
        <w:jc w:val="both"/>
      </w:pPr>
    </w:p>
    <w:p w14:paraId="5DF45BC8" w14:textId="6B13183E" w:rsidR="004C5FE8" w:rsidRPr="00700F86" w:rsidRDefault="000D143C" w:rsidP="00700F86">
      <w:pPr>
        <w:pStyle w:val="30"/>
        <w:widowControl w:val="0"/>
        <w:numPr>
          <w:ilvl w:val="0"/>
          <w:numId w:val="33"/>
        </w:numPr>
        <w:tabs>
          <w:tab w:val="left" w:pos="851"/>
        </w:tabs>
        <w:ind w:left="0" w:firstLine="0"/>
        <w:contextualSpacing/>
        <w:rPr>
          <w:rFonts w:ascii="Times New Roman" w:hAnsi="Times New Roman"/>
          <w:b/>
          <w:szCs w:val="24"/>
        </w:rPr>
      </w:pPr>
      <w:r w:rsidRPr="00700F86">
        <w:rPr>
          <w:rFonts w:ascii="Times New Roman" w:eastAsia="Times New Roman" w:hAnsi="Times New Roman"/>
          <w:b/>
          <w:szCs w:val="24"/>
        </w:rPr>
        <w:lastRenderedPageBreak/>
        <w:t>СТОИМОСТЬ И ПОРЯДОК ОПЛАТЫ УСЛ</w:t>
      </w:r>
      <w:r w:rsidRPr="00700F86">
        <w:rPr>
          <w:rFonts w:ascii="Times New Roman" w:hAnsi="Times New Roman"/>
          <w:b/>
          <w:szCs w:val="24"/>
        </w:rPr>
        <w:t>УГ</w:t>
      </w:r>
    </w:p>
    <w:p w14:paraId="3F52EB21" w14:textId="77777777" w:rsidR="000D143C" w:rsidRPr="00700F86" w:rsidRDefault="000D143C" w:rsidP="00700F86">
      <w:pPr>
        <w:pStyle w:val="30"/>
        <w:widowControl w:val="0"/>
        <w:tabs>
          <w:tab w:val="left" w:pos="851"/>
        </w:tabs>
        <w:ind w:left="420"/>
        <w:contextualSpacing/>
        <w:jc w:val="left"/>
        <w:rPr>
          <w:rFonts w:ascii="Times New Roman" w:hAnsi="Times New Roman"/>
          <w:b/>
          <w:szCs w:val="24"/>
        </w:rPr>
      </w:pPr>
    </w:p>
    <w:p w14:paraId="5290A58F" w14:textId="4E918071" w:rsidR="004F5D05" w:rsidRPr="00700F86" w:rsidRDefault="004F5D05" w:rsidP="00700F86">
      <w:pPr>
        <w:pStyle w:val="af4"/>
        <w:widowControl w:val="0"/>
        <w:numPr>
          <w:ilvl w:val="1"/>
          <w:numId w:val="33"/>
        </w:numPr>
        <w:tabs>
          <w:tab w:val="left" w:pos="426"/>
          <w:tab w:val="left" w:pos="851"/>
        </w:tabs>
        <w:ind w:left="0" w:firstLine="426"/>
        <w:jc w:val="both"/>
      </w:pPr>
      <w:r w:rsidRPr="00700F86">
        <w:t xml:space="preserve">За оказанные услуги, в соответствии с настоящим </w:t>
      </w:r>
      <w:r w:rsidR="00814193">
        <w:t>контрактом</w:t>
      </w:r>
      <w:r w:rsidRPr="00700F86">
        <w:t xml:space="preserve">, Заказчик выплачивает Исполнителю сумму в размере, определенном Сторонами в Спецификациях согласно п. 1.2 настоящего </w:t>
      </w:r>
      <w:r w:rsidR="00814193">
        <w:t>контракта</w:t>
      </w:r>
      <w:r w:rsidRPr="00700F86">
        <w:t xml:space="preserve">. </w:t>
      </w:r>
    </w:p>
    <w:p w14:paraId="5A6C4403" w14:textId="21358E24" w:rsidR="009D52EC" w:rsidRPr="00700F86" w:rsidRDefault="009D52EC" w:rsidP="00700F86">
      <w:pPr>
        <w:ind w:firstLine="420"/>
        <w:contextualSpacing/>
        <w:jc w:val="both"/>
        <w:rPr>
          <w:rFonts w:ascii="Times New Roman" w:hAnsi="Times New Roman"/>
          <w:szCs w:val="24"/>
        </w:rPr>
      </w:pPr>
      <w:r w:rsidRPr="00700F86">
        <w:rPr>
          <w:rFonts w:ascii="Times New Roman" w:hAnsi="Times New Roman"/>
          <w:szCs w:val="24"/>
        </w:rPr>
        <w:t xml:space="preserve">Стоимость услуг (цена </w:t>
      </w:r>
      <w:r w:rsidR="00814193">
        <w:rPr>
          <w:rFonts w:ascii="Times New Roman" w:hAnsi="Times New Roman"/>
          <w:szCs w:val="24"/>
        </w:rPr>
        <w:t>Контракт</w:t>
      </w:r>
      <w:r w:rsidRPr="00700F86">
        <w:rPr>
          <w:rFonts w:ascii="Times New Roman" w:hAnsi="Times New Roman"/>
          <w:szCs w:val="24"/>
        </w:rPr>
        <w:t>а) составляет _______ (_____) рублей __ копеек</w:t>
      </w:r>
      <w:r w:rsidR="00EA0803" w:rsidRPr="00700F86">
        <w:rPr>
          <w:rFonts w:ascii="Times New Roman" w:hAnsi="Times New Roman"/>
          <w:szCs w:val="24"/>
        </w:rPr>
        <w:t>, НДС (при наличии)</w:t>
      </w:r>
      <w:r w:rsidRPr="00700F86">
        <w:rPr>
          <w:rFonts w:ascii="Times New Roman" w:hAnsi="Times New Roman"/>
          <w:szCs w:val="24"/>
        </w:rPr>
        <w:t xml:space="preserve">. Цена </w:t>
      </w:r>
      <w:r w:rsidR="00814193">
        <w:rPr>
          <w:rFonts w:ascii="Times New Roman" w:hAnsi="Times New Roman"/>
          <w:szCs w:val="24"/>
        </w:rPr>
        <w:t>Контракт</w:t>
      </w:r>
      <w:r w:rsidRPr="00700F86">
        <w:rPr>
          <w:rFonts w:ascii="Times New Roman" w:hAnsi="Times New Roman"/>
          <w:szCs w:val="24"/>
        </w:rPr>
        <w:t xml:space="preserve">а является твёрдой и определяется на весь срок действия </w:t>
      </w:r>
      <w:r w:rsidR="00814193">
        <w:rPr>
          <w:rFonts w:ascii="Times New Roman" w:hAnsi="Times New Roman"/>
          <w:szCs w:val="24"/>
        </w:rPr>
        <w:t>Контракт</w:t>
      </w:r>
      <w:r w:rsidRPr="00700F86">
        <w:rPr>
          <w:rFonts w:ascii="Times New Roman" w:hAnsi="Times New Roman"/>
          <w:szCs w:val="24"/>
        </w:rPr>
        <w:t>а.</w:t>
      </w:r>
    </w:p>
    <w:p w14:paraId="35C30525" w14:textId="7468BAE9" w:rsidR="00923928" w:rsidRPr="00700F86" w:rsidRDefault="00923928" w:rsidP="00700F86">
      <w:pPr>
        <w:ind w:firstLine="420"/>
        <w:contextualSpacing/>
        <w:jc w:val="both"/>
        <w:rPr>
          <w:rFonts w:ascii="Times New Roman" w:hAnsi="Times New Roman"/>
          <w:szCs w:val="24"/>
        </w:rPr>
      </w:pPr>
      <w:r w:rsidRPr="00700F86">
        <w:rPr>
          <w:rFonts w:ascii="Times New Roman" w:hAnsi="Times New Roman"/>
          <w:szCs w:val="24"/>
        </w:rPr>
        <w:t xml:space="preserve">Источник финансирования: </w:t>
      </w:r>
      <w:r w:rsidR="00392D3D" w:rsidRPr="00700F86">
        <w:rPr>
          <w:rFonts w:ascii="Times New Roman" w:hAnsi="Times New Roman"/>
          <w:szCs w:val="24"/>
        </w:rPr>
        <w:t>субсидии на иные цели (код 02-99), КВР 244.</w:t>
      </w:r>
    </w:p>
    <w:p w14:paraId="086321CE" w14:textId="5E563272" w:rsidR="004C5FE8" w:rsidRPr="00700F86" w:rsidRDefault="003F67BC" w:rsidP="00700F86">
      <w:pPr>
        <w:pStyle w:val="22"/>
        <w:widowControl w:val="0"/>
        <w:numPr>
          <w:ilvl w:val="1"/>
          <w:numId w:val="33"/>
        </w:numPr>
        <w:tabs>
          <w:tab w:val="left" w:pos="851"/>
        </w:tabs>
        <w:ind w:left="0" w:firstLine="426"/>
        <w:contextualSpacing/>
        <w:jc w:val="both"/>
      </w:pPr>
      <w:r w:rsidRPr="00700F86">
        <w:t xml:space="preserve">Стоимость </w:t>
      </w:r>
      <w:r w:rsidR="009D52EC" w:rsidRPr="00700F86">
        <w:t>у</w:t>
      </w:r>
      <w:r w:rsidRPr="00700F86">
        <w:t>слуг НДС</w:t>
      </w:r>
      <w:r w:rsidR="008A6F71" w:rsidRPr="00700F86">
        <w:t>__% – _____ (________) рублей__ копеек</w:t>
      </w:r>
      <w:r w:rsidRPr="00700F86">
        <w:t xml:space="preserve"> </w:t>
      </w:r>
      <w:r w:rsidR="009D52EC" w:rsidRPr="00700F86">
        <w:t>(</w:t>
      </w:r>
      <w:r w:rsidRPr="00700F86">
        <w:t>не облагается</w:t>
      </w:r>
      <w:r w:rsidR="009D52EC" w:rsidRPr="00700F86">
        <w:t>)</w:t>
      </w:r>
      <w:r w:rsidRPr="00700F86">
        <w:t>.</w:t>
      </w:r>
    </w:p>
    <w:p w14:paraId="61E7937E" w14:textId="513786BD" w:rsidR="004C5FE8" w:rsidRPr="00700F86" w:rsidRDefault="005D1F17" w:rsidP="00700F86">
      <w:pPr>
        <w:pStyle w:val="af4"/>
        <w:widowControl w:val="0"/>
        <w:numPr>
          <w:ilvl w:val="1"/>
          <w:numId w:val="33"/>
        </w:numPr>
        <w:tabs>
          <w:tab w:val="left" w:pos="851"/>
          <w:tab w:val="left" w:pos="993"/>
        </w:tabs>
        <w:ind w:left="0" w:firstLine="426"/>
        <w:jc w:val="both"/>
      </w:pPr>
      <w:r w:rsidRPr="00700F86">
        <w:t xml:space="preserve">Оплата услуг за проведение ОУ производится Заказчиком в течение </w:t>
      </w:r>
      <w:r w:rsidR="009D52EC" w:rsidRPr="00700F86">
        <w:t>7</w:t>
      </w:r>
      <w:r w:rsidRPr="00700F86">
        <w:t xml:space="preserve"> (</w:t>
      </w:r>
      <w:r w:rsidR="009D52EC" w:rsidRPr="00700F86">
        <w:t>семи</w:t>
      </w:r>
      <w:r w:rsidRPr="00700F86">
        <w:t xml:space="preserve">) рабочих дней после утверждения отчёта в Росморречфлоте с даты подписания Сторонами </w:t>
      </w:r>
      <w:r w:rsidR="007B33E5" w:rsidRPr="00700F86">
        <w:t xml:space="preserve">акта </w:t>
      </w:r>
      <w:r w:rsidR="007F2D77">
        <w:t xml:space="preserve">об оказании </w:t>
      </w:r>
      <w:r w:rsidR="007B33E5" w:rsidRPr="00700F86">
        <w:t>услуг,</w:t>
      </w:r>
      <w:r w:rsidRPr="00700F86">
        <w:t xml:space="preserve"> на основании выставленного Исполнителем счета (со ссылкой на </w:t>
      </w:r>
      <w:r w:rsidR="007B33E5" w:rsidRPr="00700F86">
        <w:t>номер</w:t>
      </w:r>
      <w:r w:rsidRPr="00700F86">
        <w:t xml:space="preserve"> </w:t>
      </w:r>
      <w:r w:rsidR="00814193">
        <w:t>Контракт</w:t>
      </w:r>
      <w:r w:rsidRPr="00700F86">
        <w:t>а в платежном поручении).</w:t>
      </w:r>
    </w:p>
    <w:p w14:paraId="2B32F970" w14:textId="7AD4C2B4" w:rsidR="004C5FE8" w:rsidRPr="00700F86" w:rsidRDefault="003F67BC" w:rsidP="00700F86">
      <w:pPr>
        <w:pStyle w:val="af4"/>
        <w:widowControl w:val="0"/>
        <w:numPr>
          <w:ilvl w:val="1"/>
          <w:numId w:val="33"/>
        </w:numPr>
        <w:tabs>
          <w:tab w:val="left" w:pos="851"/>
          <w:tab w:val="left" w:pos="993"/>
        </w:tabs>
        <w:ind w:left="0" w:firstLine="426"/>
        <w:jc w:val="both"/>
      </w:pPr>
      <w:r w:rsidRPr="00700F86">
        <w:t xml:space="preserve">Оплата консультационных услуг по разработке ПОТБ производится Заказчиком </w:t>
      </w:r>
      <w:r w:rsidR="005D1F17" w:rsidRPr="00700F86">
        <w:t xml:space="preserve">в течение </w:t>
      </w:r>
      <w:r w:rsidR="009D52EC" w:rsidRPr="00700F86">
        <w:t>7</w:t>
      </w:r>
      <w:r w:rsidR="005D1F17" w:rsidRPr="00700F86">
        <w:t xml:space="preserve"> (</w:t>
      </w:r>
      <w:r w:rsidR="009D52EC" w:rsidRPr="00700F86">
        <w:t>семи</w:t>
      </w:r>
      <w:r w:rsidR="005D1F17" w:rsidRPr="00700F86">
        <w:t xml:space="preserve">) </w:t>
      </w:r>
      <w:r w:rsidR="00A62924" w:rsidRPr="00700F86">
        <w:t>рабочих дней</w:t>
      </w:r>
      <w:r w:rsidR="0044531B">
        <w:t>,</w:t>
      </w:r>
      <w:r w:rsidR="00A62924" w:rsidRPr="00700F86">
        <w:t xml:space="preserve"> после </w:t>
      </w:r>
      <w:r w:rsidR="00620F09" w:rsidRPr="0044531B">
        <w:t xml:space="preserve">утверждения </w:t>
      </w:r>
      <w:r w:rsidR="00A62924" w:rsidRPr="0044531B">
        <w:t xml:space="preserve">ПОТБ ОТИ </w:t>
      </w:r>
      <w:r w:rsidR="00620F09" w:rsidRPr="0044531B">
        <w:t>в Росморречфлоте</w:t>
      </w:r>
      <w:r w:rsidR="0044531B">
        <w:t>,</w:t>
      </w:r>
      <w:r w:rsidR="00620F09" w:rsidRPr="0044531B">
        <w:t xml:space="preserve"> </w:t>
      </w:r>
      <w:r w:rsidR="005D1F17" w:rsidRPr="00700F86">
        <w:t xml:space="preserve">с даты подписания Сторонами </w:t>
      </w:r>
      <w:r w:rsidR="007B33E5" w:rsidRPr="00700F86">
        <w:t xml:space="preserve">акта </w:t>
      </w:r>
      <w:r w:rsidR="003F32DD">
        <w:t>об</w:t>
      </w:r>
      <w:r w:rsidR="007B33E5" w:rsidRPr="00700F86">
        <w:t xml:space="preserve"> оказан</w:t>
      </w:r>
      <w:r w:rsidR="003F32DD">
        <w:t xml:space="preserve">ии </w:t>
      </w:r>
      <w:r w:rsidR="007B33E5" w:rsidRPr="00700F86">
        <w:t xml:space="preserve">услуг (далее по тексту – Акт), </w:t>
      </w:r>
      <w:r w:rsidR="005D1F17" w:rsidRPr="00700F86">
        <w:t xml:space="preserve">на основании выставленного Исполнителем счета (со ссылкой на </w:t>
      </w:r>
      <w:r w:rsidR="00BF4E68" w:rsidRPr="00700F86">
        <w:t>номер</w:t>
      </w:r>
      <w:r w:rsidR="005D1F17" w:rsidRPr="00700F86">
        <w:t xml:space="preserve"> </w:t>
      </w:r>
      <w:r w:rsidR="00814193">
        <w:t>Контракт</w:t>
      </w:r>
      <w:r w:rsidR="005D1F17" w:rsidRPr="00700F86">
        <w:t>а в платежном поручении).</w:t>
      </w:r>
      <w:r w:rsidR="00F361C6" w:rsidRPr="00700F86">
        <w:rPr>
          <w:rStyle w:val="a8"/>
          <w:bCs/>
        </w:rPr>
        <w:t xml:space="preserve"> </w:t>
      </w:r>
    </w:p>
    <w:p w14:paraId="2BF15064" w14:textId="4BFC3699" w:rsidR="00ED2C95" w:rsidRPr="00700F86" w:rsidRDefault="00ED2C95" w:rsidP="00700F86">
      <w:pPr>
        <w:pStyle w:val="af4"/>
        <w:widowControl w:val="0"/>
        <w:numPr>
          <w:ilvl w:val="1"/>
          <w:numId w:val="33"/>
        </w:numPr>
        <w:tabs>
          <w:tab w:val="left" w:pos="851"/>
        </w:tabs>
        <w:ind w:left="0" w:firstLine="426"/>
        <w:jc w:val="both"/>
      </w:pPr>
      <w:r w:rsidRPr="00700F86">
        <w:t xml:space="preserve">Оплата производится Заказчиком путём перечисления денежных средств на расчётный счёт Исполнителя на основании счетов, полученных посредством электронной почты или факсимильной связи с последующей досылкой оригиналов по почте (со ссылкой на </w:t>
      </w:r>
      <w:r w:rsidR="00BF4E68" w:rsidRPr="00700F86">
        <w:t>номер</w:t>
      </w:r>
      <w:r w:rsidRPr="00700F86">
        <w:t xml:space="preserve"> </w:t>
      </w:r>
      <w:r w:rsidR="00814193">
        <w:t>Контракт</w:t>
      </w:r>
      <w:r w:rsidRPr="00700F86">
        <w:t>а в платёжном поручении).</w:t>
      </w:r>
    </w:p>
    <w:p w14:paraId="63A5E916" w14:textId="4B34A689" w:rsidR="00ED2C95" w:rsidRPr="00700F86" w:rsidRDefault="00ED2C95" w:rsidP="00700F86">
      <w:pPr>
        <w:pStyle w:val="af4"/>
        <w:widowControl w:val="0"/>
        <w:numPr>
          <w:ilvl w:val="1"/>
          <w:numId w:val="33"/>
        </w:numPr>
        <w:tabs>
          <w:tab w:val="left" w:pos="851"/>
        </w:tabs>
        <w:ind w:left="0" w:firstLine="426"/>
        <w:jc w:val="both"/>
      </w:pPr>
      <w:r w:rsidRPr="00700F86">
        <w:t xml:space="preserve">Датой оплаты считается поступление денежных средств на </w:t>
      </w:r>
      <w:r w:rsidR="00746DC1" w:rsidRPr="00700F86">
        <w:t xml:space="preserve">расчетный </w:t>
      </w:r>
      <w:r w:rsidRPr="00700F86">
        <w:t>счёт Исполнителя.</w:t>
      </w:r>
    </w:p>
    <w:p w14:paraId="3DE5B561" w14:textId="77777777" w:rsidR="00BF4E68" w:rsidRPr="00700F86" w:rsidRDefault="00BF4E68" w:rsidP="00700F86">
      <w:pPr>
        <w:pStyle w:val="af4"/>
        <w:widowControl w:val="0"/>
        <w:tabs>
          <w:tab w:val="left" w:pos="851"/>
        </w:tabs>
        <w:ind w:left="426"/>
        <w:jc w:val="both"/>
      </w:pPr>
    </w:p>
    <w:p w14:paraId="2AB0388A" w14:textId="11267177" w:rsidR="004C5FE8" w:rsidRPr="00700F86" w:rsidRDefault="00BF4E68" w:rsidP="00700F86">
      <w:pPr>
        <w:pStyle w:val="30"/>
        <w:widowControl w:val="0"/>
        <w:numPr>
          <w:ilvl w:val="0"/>
          <w:numId w:val="33"/>
        </w:numPr>
        <w:ind w:left="0" w:firstLine="0"/>
        <w:contextualSpacing/>
        <w:rPr>
          <w:rFonts w:ascii="Times New Roman" w:hAnsi="Times New Roman"/>
          <w:b/>
          <w:bCs/>
          <w:szCs w:val="24"/>
        </w:rPr>
      </w:pPr>
      <w:r w:rsidRPr="00700F86">
        <w:rPr>
          <w:rFonts w:ascii="Times New Roman" w:eastAsia="Times New Roman" w:hAnsi="Times New Roman"/>
          <w:b/>
          <w:szCs w:val="24"/>
        </w:rPr>
        <w:t>С</w:t>
      </w:r>
      <w:r w:rsidRPr="00700F86">
        <w:rPr>
          <w:rFonts w:ascii="Times New Roman" w:hAnsi="Times New Roman"/>
          <w:b/>
          <w:bCs/>
          <w:szCs w:val="24"/>
        </w:rPr>
        <w:t>РОКИ ОКАЗАНИЯ УСЛУГ</w:t>
      </w:r>
    </w:p>
    <w:p w14:paraId="0ADB8CF1" w14:textId="77777777" w:rsidR="007154D1" w:rsidRPr="00700F86" w:rsidRDefault="007154D1" w:rsidP="00700F86">
      <w:pPr>
        <w:pStyle w:val="30"/>
        <w:widowControl w:val="0"/>
        <w:tabs>
          <w:tab w:val="left" w:pos="851"/>
        </w:tabs>
        <w:ind w:left="426"/>
        <w:contextualSpacing/>
        <w:jc w:val="left"/>
        <w:rPr>
          <w:rFonts w:ascii="Times New Roman" w:hAnsi="Times New Roman"/>
          <w:b/>
          <w:bCs/>
          <w:szCs w:val="24"/>
        </w:rPr>
      </w:pPr>
    </w:p>
    <w:p w14:paraId="6B88A736" w14:textId="1C8FB7EC" w:rsidR="00866BE0" w:rsidRPr="00700F86" w:rsidRDefault="00B76FBC" w:rsidP="00700F86">
      <w:pPr>
        <w:pStyle w:val="af4"/>
        <w:widowControl w:val="0"/>
        <w:numPr>
          <w:ilvl w:val="1"/>
          <w:numId w:val="33"/>
        </w:numPr>
        <w:tabs>
          <w:tab w:val="left" w:pos="851"/>
        </w:tabs>
        <w:ind w:left="0" w:firstLine="426"/>
        <w:jc w:val="both"/>
        <w:rPr>
          <w:b/>
        </w:rPr>
      </w:pPr>
      <w:r w:rsidRPr="00700F86">
        <w:t xml:space="preserve">Срок проведения ОУ Объекта составляет 30 (тридцать) </w:t>
      </w:r>
      <w:r w:rsidR="005E273E">
        <w:t>рабочих</w:t>
      </w:r>
      <w:r w:rsidRPr="00700F86">
        <w:t xml:space="preserve"> дней с даты начала обследования Объекта, но не ранее даты категорирования Объекта (в соответствии со ст. 6 Федерального закона от 09.02.2007 № 16-ФЗ «О транспортной безопасности»)</w:t>
      </w:r>
      <w:r w:rsidR="005D1F17" w:rsidRPr="00700F86">
        <w:t xml:space="preserve"> и</w:t>
      </w:r>
      <w:r w:rsidRPr="00700F86">
        <w:t xml:space="preserve"> получения от Заказчика исходных данных в объёме, необходимом для исполнения настоящего </w:t>
      </w:r>
      <w:r w:rsidR="00814193">
        <w:t>контракта</w:t>
      </w:r>
      <w:r w:rsidRPr="00700F86">
        <w:t>.</w:t>
      </w:r>
      <w:r w:rsidR="00746DC1" w:rsidRPr="00700F86">
        <w:rPr>
          <w:rStyle w:val="a8"/>
          <w:bCs/>
        </w:rPr>
        <w:t xml:space="preserve"> </w:t>
      </w:r>
    </w:p>
    <w:p w14:paraId="1F5A5F51" w14:textId="7FC07B6E" w:rsidR="007E3251" w:rsidRPr="00700F86" w:rsidRDefault="007E3251" w:rsidP="00700F86">
      <w:pPr>
        <w:pStyle w:val="af4"/>
        <w:widowControl w:val="0"/>
        <w:numPr>
          <w:ilvl w:val="1"/>
          <w:numId w:val="33"/>
        </w:numPr>
        <w:tabs>
          <w:tab w:val="left" w:pos="851"/>
        </w:tabs>
        <w:ind w:left="0" w:firstLine="426"/>
        <w:jc w:val="both"/>
      </w:pPr>
      <w:r w:rsidRPr="00700F86">
        <w:t xml:space="preserve">Срок проведения ОУ не учитывает срок предоставления Заказчиком исходных данных, необходимых Исполнителю для выполнения обязательств по </w:t>
      </w:r>
      <w:r w:rsidR="00814193">
        <w:t>Контракт</w:t>
      </w:r>
      <w:r w:rsidRPr="00700F86">
        <w:t>у, а также продолжительность пересылки документов Заказчику, Исполнителю, Росморречфлоту.</w:t>
      </w:r>
    </w:p>
    <w:p w14:paraId="4D3A88B2" w14:textId="3DE3BDDB" w:rsidR="00F424EC" w:rsidRPr="00700F86" w:rsidRDefault="00A62924" w:rsidP="00700F86">
      <w:pPr>
        <w:pStyle w:val="af4"/>
        <w:widowControl w:val="0"/>
        <w:numPr>
          <w:ilvl w:val="1"/>
          <w:numId w:val="33"/>
        </w:numPr>
        <w:tabs>
          <w:tab w:val="left" w:pos="851"/>
        </w:tabs>
        <w:ind w:left="0" w:firstLine="426"/>
        <w:jc w:val="both"/>
      </w:pPr>
      <w:r w:rsidRPr="00700F86">
        <w:t xml:space="preserve">За 10 (десять) </w:t>
      </w:r>
      <w:r w:rsidR="003F67BC" w:rsidRPr="00700F86">
        <w:t>дн</w:t>
      </w:r>
      <w:r w:rsidRPr="00700F86">
        <w:t>ей</w:t>
      </w:r>
      <w:r w:rsidR="003F67BC" w:rsidRPr="00700F86">
        <w:t xml:space="preserve"> Заказчик информирует Исполнителя о готовности </w:t>
      </w:r>
      <w:r w:rsidR="00F6014C" w:rsidRPr="00700F86">
        <w:t>Объекта</w:t>
      </w:r>
      <w:r w:rsidR="003F67BC" w:rsidRPr="00700F86">
        <w:t xml:space="preserve"> к проведению </w:t>
      </w:r>
      <w:r w:rsidR="00CC3F78" w:rsidRPr="00700F86">
        <w:t xml:space="preserve">ОУ </w:t>
      </w:r>
      <w:r w:rsidR="003F67BC" w:rsidRPr="00700F86">
        <w:t>путём направления Исполнителю письма о готовности.</w:t>
      </w:r>
    </w:p>
    <w:p w14:paraId="49D21AA1" w14:textId="0AD1CDFF" w:rsidR="00866BE0" w:rsidRPr="00700F86" w:rsidRDefault="00B76FBC" w:rsidP="00700F86">
      <w:pPr>
        <w:pStyle w:val="af4"/>
        <w:widowControl w:val="0"/>
        <w:numPr>
          <w:ilvl w:val="1"/>
          <w:numId w:val="33"/>
        </w:numPr>
        <w:tabs>
          <w:tab w:val="left" w:pos="851"/>
        </w:tabs>
        <w:ind w:left="0" w:firstLine="426"/>
        <w:jc w:val="both"/>
        <w:rPr>
          <w:b/>
        </w:rPr>
      </w:pPr>
      <w:r w:rsidRPr="00700F86">
        <w:t xml:space="preserve">Срок оказания консультационных услуг по разработке ПОТБ составляет </w:t>
      </w:r>
      <w:r w:rsidR="00E62D0F" w:rsidRPr="005E273E">
        <w:t>30 (тридцать)</w:t>
      </w:r>
      <w:r w:rsidR="00E62D0F">
        <w:t xml:space="preserve"> </w:t>
      </w:r>
      <w:r w:rsidR="005E273E">
        <w:t>рабочих</w:t>
      </w:r>
      <w:r w:rsidRPr="00700F86">
        <w:t xml:space="preserve"> дней с момента получения Исполнителем Результатов ОУ в электронном виде, утверждённых Росморречфлотом, или, если ОУ проводится Исполнителем в соответствии с </w:t>
      </w:r>
      <w:r w:rsidR="004818CB" w:rsidRPr="00700F86">
        <w:t xml:space="preserve">настоящим </w:t>
      </w:r>
      <w:r w:rsidR="00814193">
        <w:t>контрактом</w:t>
      </w:r>
      <w:r w:rsidRPr="00700F86">
        <w:t xml:space="preserve">, утверждения Результатов ОУ в Росморречфлоте, но не ранее момента получения от Заказчика данных, </w:t>
      </w:r>
      <w:r w:rsidR="00AF0CEC" w:rsidRPr="00700F86">
        <w:t xml:space="preserve">в объёме, необходимом для исполнения настоящего </w:t>
      </w:r>
      <w:r w:rsidR="00814193">
        <w:t>контракта</w:t>
      </w:r>
      <w:r w:rsidRPr="00700F86">
        <w:rPr>
          <w:b/>
        </w:rPr>
        <w:t>.</w:t>
      </w:r>
      <w:r w:rsidR="00746DC1" w:rsidRPr="00700F86">
        <w:rPr>
          <w:rStyle w:val="a8"/>
          <w:bCs/>
        </w:rPr>
        <w:t xml:space="preserve"> </w:t>
      </w:r>
    </w:p>
    <w:p w14:paraId="293DCB35" w14:textId="03A177A5" w:rsidR="004C5FE8" w:rsidRPr="00700F86" w:rsidRDefault="003F67BC" w:rsidP="00700F86">
      <w:pPr>
        <w:pStyle w:val="af4"/>
        <w:widowControl w:val="0"/>
        <w:numPr>
          <w:ilvl w:val="1"/>
          <w:numId w:val="33"/>
        </w:numPr>
        <w:tabs>
          <w:tab w:val="left" w:pos="851"/>
        </w:tabs>
        <w:ind w:left="0" w:firstLine="426"/>
        <w:jc w:val="both"/>
      </w:pPr>
      <w:r w:rsidRPr="00700F86">
        <w:t xml:space="preserve">Срок </w:t>
      </w:r>
      <w:r w:rsidR="00FE18FB" w:rsidRPr="00700F86">
        <w:t xml:space="preserve">оказания консультационных услуг по разработке ПОТБ </w:t>
      </w:r>
      <w:r w:rsidRPr="00700F86">
        <w:t xml:space="preserve">не включает в себя сроки согласования ПОТБ Заказчиком, в том числе </w:t>
      </w:r>
      <w:r w:rsidR="006E49E8" w:rsidRPr="00700F86">
        <w:t>сроки</w:t>
      </w:r>
      <w:r w:rsidR="001E225B" w:rsidRPr="00700F86">
        <w:t>,</w:t>
      </w:r>
      <w:r w:rsidR="006E49E8" w:rsidRPr="00700F86">
        <w:t xml:space="preserve"> </w:t>
      </w:r>
      <w:r w:rsidRPr="00700F86">
        <w:t>превышающие установленные, рассмотрения ПОТБ и принятия решения по нему Росморречфлотом</w:t>
      </w:r>
      <w:r w:rsidR="0015370E" w:rsidRPr="00700F86">
        <w:t>.</w:t>
      </w:r>
    </w:p>
    <w:p w14:paraId="5F3C02A9" w14:textId="77777777" w:rsidR="00BF4E68" w:rsidRPr="00700F86" w:rsidRDefault="00BF4E68" w:rsidP="00700F86">
      <w:pPr>
        <w:pStyle w:val="af4"/>
        <w:widowControl w:val="0"/>
        <w:tabs>
          <w:tab w:val="left" w:pos="851"/>
        </w:tabs>
        <w:ind w:left="426"/>
        <w:jc w:val="both"/>
      </w:pPr>
    </w:p>
    <w:p w14:paraId="5B2683F8" w14:textId="77BAE869" w:rsidR="004C5FE8" w:rsidRPr="00700F86" w:rsidRDefault="007154D1" w:rsidP="00104172">
      <w:pPr>
        <w:pStyle w:val="30"/>
        <w:widowControl w:val="0"/>
        <w:tabs>
          <w:tab w:val="left" w:pos="851"/>
        </w:tabs>
        <w:contextualSpacing/>
        <w:rPr>
          <w:rFonts w:ascii="Times New Roman" w:hAnsi="Times New Roman"/>
          <w:szCs w:val="24"/>
        </w:rPr>
      </w:pPr>
      <w:r w:rsidRPr="00700F86">
        <w:rPr>
          <w:rFonts w:ascii="Times New Roman" w:hAnsi="Times New Roman"/>
          <w:b/>
          <w:bCs/>
          <w:szCs w:val="24"/>
        </w:rPr>
        <w:t xml:space="preserve">4. </w:t>
      </w:r>
      <w:r w:rsidR="00BF4E68" w:rsidRPr="00700F86">
        <w:rPr>
          <w:rFonts w:ascii="Times New Roman" w:hAnsi="Times New Roman"/>
          <w:b/>
          <w:bCs/>
          <w:szCs w:val="24"/>
        </w:rPr>
        <w:t>ПОРЯДОК ОКАЗАНИЯ, СДАЧИ И ПРИЁМА УСЛУГ</w:t>
      </w:r>
    </w:p>
    <w:p w14:paraId="6156CBFC" w14:textId="77777777" w:rsidR="00BF4E68" w:rsidRPr="00700F86" w:rsidRDefault="00BF4E68" w:rsidP="00700F86">
      <w:pPr>
        <w:pStyle w:val="30"/>
        <w:widowControl w:val="0"/>
        <w:tabs>
          <w:tab w:val="left" w:pos="851"/>
        </w:tabs>
        <w:ind w:left="426"/>
        <w:contextualSpacing/>
        <w:jc w:val="left"/>
        <w:rPr>
          <w:rFonts w:ascii="Times New Roman" w:hAnsi="Times New Roman"/>
          <w:szCs w:val="24"/>
        </w:rPr>
      </w:pPr>
    </w:p>
    <w:p w14:paraId="0B55BC45" w14:textId="2A0D0BE6" w:rsidR="004920CE" w:rsidRPr="00700F86" w:rsidRDefault="004920CE" w:rsidP="0044531B">
      <w:pPr>
        <w:pStyle w:val="af4"/>
        <w:widowControl w:val="0"/>
        <w:numPr>
          <w:ilvl w:val="1"/>
          <w:numId w:val="35"/>
        </w:numPr>
        <w:tabs>
          <w:tab w:val="left" w:pos="851"/>
        </w:tabs>
        <w:ind w:left="0" w:firstLine="426"/>
        <w:jc w:val="both"/>
      </w:pPr>
      <w:r w:rsidRPr="00E62D0F">
        <w:t>Исполнитель согласовывает с Заказчиком (если применимо) место, дату, время</w:t>
      </w:r>
      <w:r w:rsidRPr="00700F86">
        <w:t xml:space="preserve"> проведения визуального обследования, запрашивает дополнительную информацию и документацию, необходимую для выполнения обязательств по </w:t>
      </w:r>
      <w:r w:rsidR="00814193">
        <w:t>Контракт</w:t>
      </w:r>
      <w:r w:rsidRPr="00700F86">
        <w:t xml:space="preserve">у. Обследование ОТИ может проводиться как путём осмотра ОТИ сотрудниками Исполнителя, так и с помощью удалённого (дистанционного) обследования ОТИ по решению Исполнителя. </w:t>
      </w:r>
    </w:p>
    <w:p w14:paraId="253A7A94" w14:textId="7F529B66" w:rsidR="009F2564" w:rsidRPr="00700F86" w:rsidRDefault="003F67BC" w:rsidP="00700F86">
      <w:pPr>
        <w:pStyle w:val="af4"/>
        <w:widowControl w:val="0"/>
        <w:numPr>
          <w:ilvl w:val="1"/>
          <w:numId w:val="35"/>
        </w:numPr>
        <w:tabs>
          <w:tab w:val="left" w:pos="851"/>
        </w:tabs>
        <w:ind w:left="0" w:firstLine="426"/>
        <w:jc w:val="both"/>
      </w:pPr>
      <w:r w:rsidRPr="00700F86">
        <w:t xml:space="preserve">После проведения </w:t>
      </w:r>
      <w:r w:rsidR="00C70E9B" w:rsidRPr="00700F86">
        <w:t xml:space="preserve">ОУ </w:t>
      </w:r>
      <w:r w:rsidR="000E2593" w:rsidRPr="00700F86">
        <w:t xml:space="preserve">ОТИ </w:t>
      </w:r>
      <w:r w:rsidRPr="00700F86">
        <w:t xml:space="preserve">Исполнитель </w:t>
      </w:r>
      <w:r w:rsidR="0057480E" w:rsidRPr="00700F86">
        <w:t xml:space="preserve">предоставляет </w:t>
      </w:r>
      <w:r w:rsidRPr="00700F86">
        <w:t>Заказчику на согласование</w:t>
      </w:r>
      <w:r w:rsidR="0038302D" w:rsidRPr="00700F86">
        <w:t xml:space="preserve"> Результаты </w:t>
      </w:r>
      <w:r w:rsidR="00C70E9B" w:rsidRPr="00700F86">
        <w:t xml:space="preserve">ОУ </w:t>
      </w:r>
      <w:r w:rsidR="0038302D" w:rsidRPr="00700F86">
        <w:t xml:space="preserve">или отдельные разделы Результатов </w:t>
      </w:r>
      <w:r w:rsidR="00C70E9B" w:rsidRPr="00700F86">
        <w:t>ОУ</w:t>
      </w:r>
      <w:r w:rsidR="0038302D" w:rsidRPr="00700F86">
        <w:t xml:space="preserve">, которые содержат </w:t>
      </w:r>
      <w:r w:rsidR="0038302D" w:rsidRPr="00700F86">
        <w:rPr>
          <w:shd w:val="clear" w:color="auto" w:fill="FEFEFE"/>
        </w:rPr>
        <w:t xml:space="preserve">описание технических </w:t>
      </w:r>
      <w:r w:rsidR="0038302D" w:rsidRPr="00700F86">
        <w:rPr>
          <w:shd w:val="clear" w:color="auto" w:fill="FEFEFE"/>
        </w:rPr>
        <w:lastRenderedPageBreak/>
        <w:t xml:space="preserve">и технологических характеристик </w:t>
      </w:r>
      <w:r w:rsidR="000E2593" w:rsidRPr="00700F86">
        <w:rPr>
          <w:shd w:val="clear" w:color="auto" w:fill="FEFEFE"/>
        </w:rPr>
        <w:t>ОТИ</w:t>
      </w:r>
      <w:r w:rsidR="0038302D" w:rsidRPr="00700F86">
        <w:rPr>
          <w:shd w:val="clear" w:color="auto" w:fill="FEFEFE"/>
        </w:rPr>
        <w:t>, организации эксплуатации (функционирования)</w:t>
      </w:r>
      <w:r w:rsidR="003C3B7F" w:rsidRPr="00700F86">
        <w:rPr>
          <w:shd w:val="clear" w:color="auto" w:fill="FEFEFE"/>
        </w:rPr>
        <w:t xml:space="preserve"> </w:t>
      </w:r>
      <w:r w:rsidR="000E2593" w:rsidRPr="00700F86">
        <w:rPr>
          <w:shd w:val="clear" w:color="auto" w:fill="FEFEFE"/>
        </w:rPr>
        <w:t>ОТИ</w:t>
      </w:r>
      <w:r w:rsidR="0038302D" w:rsidRPr="00700F86">
        <w:rPr>
          <w:shd w:val="clear" w:color="auto" w:fill="FEFEFE"/>
        </w:rPr>
        <w:t xml:space="preserve">, определение границ зоны транспортной безопасности, ее частей и перечня критических элементов </w:t>
      </w:r>
      <w:r w:rsidR="000E2593" w:rsidRPr="00700F86">
        <w:rPr>
          <w:shd w:val="clear" w:color="auto" w:fill="FEFEFE"/>
        </w:rPr>
        <w:t>ОТИ</w:t>
      </w:r>
      <w:r w:rsidR="0038302D" w:rsidRPr="00700F86">
        <w:t>. Заказчик рассматривает предоставленные материалы в течение 4 (четырёх) рабочих дней</w:t>
      </w:r>
      <w:r w:rsidR="003D21A5" w:rsidRPr="00700F86">
        <w:t>,</w:t>
      </w:r>
      <w:r w:rsidR="0038302D" w:rsidRPr="00700F86">
        <w:t xml:space="preserve"> согласует их, либо направляет Исполнителю </w:t>
      </w:r>
      <w:r w:rsidR="0037109F" w:rsidRPr="00700F86">
        <w:t xml:space="preserve">мотивированные </w:t>
      </w:r>
      <w:r w:rsidR="0038302D" w:rsidRPr="00700F86">
        <w:t>замечания, которые согласуются и устраняются Исполнителем в течение 5 (</w:t>
      </w:r>
      <w:r w:rsidR="00A62924" w:rsidRPr="00700F86">
        <w:t>п</w:t>
      </w:r>
      <w:r w:rsidR="0038302D" w:rsidRPr="00700F86">
        <w:t xml:space="preserve">яти) рабочих дней. Если в указанный срок Заказчик не направляет Исполнителю мотивированные замечания по Результатам </w:t>
      </w:r>
      <w:r w:rsidR="00C70E9B" w:rsidRPr="00700F86">
        <w:t xml:space="preserve">ОУ </w:t>
      </w:r>
      <w:r w:rsidR="000E2593" w:rsidRPr="00700F86">
        <w:t>ОТИ</w:t>
      </w:r>
      <w:r w:rsidR="0038302D" w:rsidRPr="00700F86">
        <w:t xml:space="preserve">, то </w:t>
      </w:r>
      <w:r w:rsidR="0037109F" w:rsidRPr="00700F86">
        <w:t xml:space="preserve">представленные </w:t>
      </w:r>
      <w:r w:rsidR="0038302D" w:rsidRPr="00700F86">
        <w:t xml:space="preserve">Заказчику Результаты </w:t>
      </w:r>
      <w:r w:rsidR="00C70E9B" w:rsidRPr="00700F86">
        <w:t>ОУ</w:t>
      </w:r>
      <w:r w:rsidR="0038302D" w:rsidRPr="00700F86">
        <w:t xml:space="preserve"> </w:t>
      </w:r>
      <w:r w:rsidR="000E2593" w:rsidRPr="00700F86">
        <w:t>ОТИ</w:t>
      </w:r>
      <w:r w:rsidR="0038302D" w:rsidRPr="00700F86">
        <w:t>, считаются согласованными с Заказчиком</w:t>
      </w:r>
      <w:r w:rsidR="000A40D2" w:rsidRPr="00700F86">
        <w:t>.</w:t>
      </w:r>
    </w:p>
    <w:p w14:paraId="4F7D34BD" w14:textId="4ED00307" w:rsidR="005E40D5" w:rsidRPr="00700F86" w:rsidRDefault="006C3C7A" w:rsidP="00700F86">
      <w:pPr>
        <w:pStyle w:val="af4"/>
        <w:widowControl w:val="0"/>
        <w:numPr>
          <w:ilvl w:val="1"/>
          <w:numId w:val="35"/>
        </w:numPr>
        <w:tabs>
          <w:tab w:val="left" w:pos="851"/>
        </w:tabs>
        <w:ind w:left="0" w:firstLine="426"/>
        <w:jc w:val="both"/>
      </w:pPr>
      <w:bookmarkStart w:id="2" w:name="_Hlk94718640"/>
      <w:bookmarkStart w:id="3" w:name="_Hlk95467928"/>
      <w:bookmarkStart w:id="4" w:name="_Hlk95468254"/>
      <w:bookmarkStart w:id="5" w:name="_Hlk94718406"/>
      <w:r w:rsidRPr="00700F86">
        <w:t>Заказчик информирует Исполнителя о согласовании Результатов ОУ</w:t>
      </w:r>
      <w:bookmarkEnd w:id="2"/>
      <w:r w:rsidRPr="00700F86">
        <w:t xml:space="preserve"> </w:t>
      </w:r>
      <w:r w:rsidR="00BA6AA8" w:rsidRPr="00700F86">
        <w:t>путем направления в его адрес электронного</w:t>
      </w:r>
      <w:r w:rsidR="00D75D30" w:rsidRPr="00700F86">
        <w:t>,</w:t>
      </w:r>
      <w:r w:rsidR="00BA6AA8" w:rsidRPr="00700F86">
        <w:t xml:space="preserve"> сообщения</w:t>
      </w:r>
      <w:bookmarkEnd w:id="3"/>
      <w:r w:rsidR="00D75D30" w:rsidRPr="00700F86">
        <w:t xml:space="preserve"> или иным способом.</w:t>
      </w:r>
      <w:bookmarkEnd w:id="4"/>
      <w:r w:rsidR="00D75D30" w:rsidRPr="00700F86">
        <w:t xml:space="preserve"> </w:t>
      </w:r>
      <w:bookmarkStart w:id="6" w:name="_Hlk95468444"/>
      <w:r w:rsidR="00D75D30" w:rsidRPr="00700F86">
        <w:t xml:space="preserve">По запросу Исполнителя Заказчик информирует Исполнителя о согласовании Результатов ОУ путем направления в его адрес электронного сообщения или </w:t>
      </w:r>
      <w:r w:rsidR="00602DE6" w:rsidRPr="00700F86">
        <w:t>официального письма</w:t>
      </w:r>
      <w:bookmarkEnd w:id="6"/>
      <w:r w:rsidR="00D75D30" w:rsidRPr="00700F86">
        <w:t>.</w:t>
      </w:r>
      <w:r w:rsidR="00F36A04" w:rsidRPr="00700F86">
        <w:t xml:space="preserve"> </w:t>
      </w:r>
    </w:p>
    <w:bookmarkEnd w:id="5"/>
    <w:p w14:paraId="19B7EFDE" w14:textId="29D1E415" w:rsidR="00A214A2" w:rsidRPr="00700F86" w:rsidRDefault="00162D93" w:rsidP="00700F86">
      <w:pPr>
        <w:pStyle w:val="af4"/>
        <w:widowControl w:val="0"/>
        <w:numPr>
          <w:ilvl w:val="1"/>
          <w:numId w:val="35"/>
        </w:numPr>
        <w:tabs>
          <w:tab w:val="left" w:pos="851"/>
        </w:tabs>
        <w:ind w:left="0" w:firstLine="426"/>
        <w:jc w:val="both"/>
      </w:pPr>
      <w:r w:rsidRPr="00700F86">
        <w:t xml:space="preserve">После согласования Заказчиком </w:t>
      </w:r>
      <w:r w:rsidR="00A67105" w:rsidRPr="00700F86">
        <w:t>Результатов</w:t>
      </w:r>
      <w:r w:rsidR="00BA6AA8" w:rsidRPr="00700F86">
        <w:t xml:space="preserve"> </w:t>
      </w:r>
      <w:r w:rsidR="00EC7623" w:rsidRPr="00700F86">
        <w:t>ОУ ОТИ</w:t>
      </w:r>
      <w:r w:rsidRPr="00700F86">
        <w:t>, в соответствии с п.</w:t>
      </w:r>
      <w:r w:rsidR="00F6014C" w:rsidRPr="00700F86">
        <w:t>п.</w:t>
      </w:r>
      <w:r w:rsidRPr="00700F86">
        <w:t xml:space="preserve"> 4.</w:t>
      </w:r>
      <w:r w:rsidR="0037109F" w:rsidRPr="00700F86">
        <w:t>4</w:t>
      </w:r>
      <w:r w:rsidR="00F6014C" w:rsidRPr="00700F86">
        <w:t>-4.</w:t>
      </w:r>
      <w:r w:rsidR="0037109F" w:rsidRPr="00700F86">
        <w:t>5</w:t>
      </w:r>
      <w:r w:rsidRPr="00700F86">
        <w:t xml:space="preserve"> настоящего </w:t>
      </w:r>
      <w:r w:rsidR="00814193">
        <w:t>контракта</w:t>
      </w:r>
      <w:r w:rsidRPr="00700F86">
        <w:t xml:space="preserve">, Исполнитель оформляет Результаты </w:t>
      </w:r>
      <w:r w:rsidR="00C70E9B" w:rsidRPr="00700F86">
        <w:t>ОУ</w:t>
      </w:r>
      <w:r w:rsidRPr="00700F86">
        <w:t xml:space="preserve"> в виде текстового документа с графическими план-схемами (на бумажном </w:t>
      </w:r>
      <w:r w:rsidR="00772E6E" w:rsidRPr="00700F86">
        <w:t xml:space="preserve">и </w:t>
      </w:r>
      <w:r w:rsidRPr="00700F86">
        <w:t>на электронном</w:t>
      </w:r>
      <w:r w:rsidR="00DE261A" w:rsidRPr="00700F86">
        <w:t xml:space="preserve"> носителе</w:t>
      </w:r>
      <w:r w:rsidRPr="00700F86">
        <w:t>)</w:t>
      </w:r>
      <w:r w:rsidR="00C651DA" w:rsidRPr="00700F86">
        <w:t xml:space="preserve"> </w:t>
      </w:r>
      <w:r w:rsidR="00BA6AA8" w:rsidRPr="00700F86">
        <w:t>и</w:t>
      </w:r>
      <w:r w:rsidR="00A214A2" w:rsidRPr="00700F86">
        <w:t xml:space="preserve"> передает </w:t>
      </w:r>
      <w:r w:rsidR="004D701B" w:rsidRPr="00700F86">
        <w:t xml:space="preserve">их </w:t>
      </w:r>
      <w:r w:rsidR="00A214A2" w:rsidRPr="00700F86">
        <w:t>на подписание Заказчику</w:t>
      </w:r>
      <w:r w:rsidR="004C1671" w:rsidRPr="00700F86">
        <w:t>. Заказчик не позднее 1 (одного) рабочего дня с момента получения Результатов подписывает их</w:t>
      </w:r>
      <w:r w:rsidR="00C651DA" w:rsidRPr="00700F86">
        <w:t xml:space="preserve"> (</w:t>
      </w:r>
      <w:r w:rsidR="006F228C" w:rsidRPr="00700F86">
        <w:t xml:space="preserve">ставит </w:t>
      </w:r>
      <w:r w:rsidR="00C651DA" w:rsidRPr="00700F86">
        <w:t>подпись об ознакомлении)</w:t>
      </w:r>
      <w:r w:rsidR="00A214A2" w:rsidRPr="00700F86">
        <w:t xml:space="preserve"> и </w:t>
      </w:r>
      <w:r w:rsidR="004C1671" w:rsidRPr="00700F86">
        <w:t xml:space="preserve">возвращает обратно </w:t>
      </w:r>
      <w:r w:rsidR="00A214A2" w:rsidRPr="00700F86">
        <w:t>Исполнителю (если не согласовано иное)</w:t>
      </w:r>
      <w:r w:rsidRPr="00700F86">
        <w:t>.</w:t>
      </w:r>
    </w:p>
    <w:p w14:paraId="096A424C" w14:textId="48AA0E6E" w:rsidR="00C651DA" w:rsidRPr="00700F86" w:rsidRDefault="007154D1" w:rsidP="00700F86">
      <w:pPr>
        <w:pStyle w:val="af4"/>
        <w:widowControl w:val="0"/>
        <w:numPr>
          <w:ilvl w:val="2"/>
          <w:numId w:val="35"/>
        </w:numPr>
        <w:tabs>
          <w:tab w:val="left" w:pos="851"/>
          <w:tab w:val="left" w:pos="993"/>
        </w:tabs>
        <w:ind w:left="0" w:firstLine="426"/>
        <w:jc w:val="both"/>
      </w:pPr>
      <w:r w:rsidRPr="00700F86">
        <w:t xml:space="preserve"> </w:t>
      </w:r>
      <w:r w:rsidR="00C651DA" w:rsidRPr="00700F86">
        <w:t>Подписание результатов ОУ (</w:t>
      </w:r>
      <w:r w:rsidR="006F228C" w:rsidRPr="00700F86">
        <w:t>ставит</w:t>
      </w:r>
      <w:r w:rsidR="00FB2EEA" w:rsidRPr="00700F86">
        <w:t>ся</w:t>
      </w:r>
      <w:r w:rsidR="006F228C" w:rsidRPr="00700F86">
        <w:t xml:space="preserve"> </w:t>
      </w:r>
      <w:r w:rsidR="00C651DA" w:rsidRPr="00700F86">
        <w:t>подпис</w:t>
      </w:r>
      <w:r w:rsidR="00D03BE7" w:rsidRPr="00700F86">
        <w:t>ь</w:t>
      </w:r>
      <w:r w:rsidR="00C651DA" w:rsidRPr="00700F86">
        <w:t xml:space="preserve"> об ознакомлении) осуществляет сотрудник Заказчика, который не имеет ограничений, предусмотренных ч. 1 ст. 10 Федерального закона от 09.02.2007 № 16-ФЗ «О транспортной безопасности»,</w:t>
      </w:r>
      <w:r w:rsidR="00C54F06" w:rsidRPr="00700F86">
        <w:t xml:space="preserve"> </w:t>
      </w:r>
      <w:r w:rsidR="00C651DA" w:rsidRPr="00700F86">
        <w:t xml:space="preserve">что подтверждается предоставлением документов, указанных в п. 5.1.1.3 настоящего </w:t>
      </w:r>
      <w:r w:rsidR="00814193">
        <w:t>контракта</w:t>
      </w:r>
      <w:r w:rsidR="00C651DA" w:rsidRPr="00700F86">
        <w:t xml:space="preserve">. </w:t>
      </w:r>
    </w:p>
    <w:p w14:paraId="4079E9B2" w14:textId="1DA0454E" w:rsidR="000B1526" w:rsidRPr="00700F86" w:rsidRDefault="00162D93" w:rsidP="00700F86">
      <w:pPr>
        <w:pStyle w:val="af4"/>
        <w:widowControl w:val="0"/>
        <w:numPr>
          <w:ilvl w:val="1"/>
          <w:numId w:val="35"/>
        </w:numPr>
        <w:tabs>
          <w:tab w:val="left" w:pos="851"/>
        </w:tabs>
        <w:ind w:left="0" w:firstLine="426"/>
        <w:jc w:val="both"/>
      </w:pPr>
      <w:r w:rsidRPr="00700F86">
        <w:t>Документы, оформленные в соответствии с п. 4.</w:t>
      </w:r>
      <w:r w:rsidR="0037109F" w:rsidRPr="00700F86">
        <w:t>6</w:t>
      </w:r>
      <w:r w:rsidRPr="00700F86">
        <w:t xml:space="preserve"> настоящего </w:t>
      </w:r>
      <w:r w:rsidR="00814193">
        <w:t>контракта</w:t>
      </w:r>
      <w:r w:rsidRPr="00700F86">
        <w:t xml:space="preserve">, </w:t>
      </w:r>
      <w:r w:rsidR="00582179" w:rsidRPr="00700F86">
        <w:t xml:space="preserve">направляются </w:t>
      </w:r>
      <w:r w:rsidRPr="00700F86">
        <w:t xml:space="preserve">в Росморречфлот для </w:t>
      </w:r>
      <w:proofErr w:type="spellStart"/>
      <w:r w:rsidRPr="00700F86">
        <w:t>рассотрения</w:t>
      </w:r>
      <w:proofErr w:type="spellEnd"/>
      <w:r w:rsidRPr="00700F86">
        <w:t xml:space="preserve"> и принятия решения об утверждении.</w:t>
      </w:r>
      <w:r w:rsidR="000B1526" w:rsidRPr="00700F86">
        <w:t xml:space="preserve"> </w:t>
      </w:r>
    </w:p>
    <w:p w14:paraId="20072789" w14:textId="7CFD901D" w:rsidR="004C5FE8" w:rsidRPr="00700F86" w:rsidRDefault="004F5C93" w:rsidP="00700F86">
      <w:pPr>
        <w:pStyle w:val="af4"/>
        <w:widowControl w:val="0"/>
        <w:numPr>
          <w:ilvl w:val="1"/>
          <w:numId w:val="35"/>
        </w:numPr>
        <w:tabs>
          <w:tab w:val="left" w:pos="851"/>
        </w:tabs>
        <w:ind w:left="0" w:firstLine="426"/>
        <w:jc w:val="both"/>
      </w:pPr>
      <w:bookmarkStart w:id="7" w:name="_Hlk95468817"/>
      <w:r w:rsidRPr="00700F86">
        <w:t xml:space="preserve">В случае отказа Росморречфлота в утверждении Результатов </w:t>
      </w:r>
      <w:r w:rsidR="00C70E9B" w:rsidRPr="00700F86">
        <w:t xml:space="preserve">ОУ </w:t>
      </w:r>
      <w:r w:rsidRPr="00700F86">
        <w:t>Исполнитель, в течении 10</w:t>
      </w:r>
      <w:r w:rsidR="007B33E5" w:rsidRPr="00700F86">
        <w:t xml:space="preserve"> (десяти) </w:t>
      </w:r>
      <w:r w:rsidRPr="00700F86">
        <w:t xml:space="preserve">рабочих дней, после получения материалов из Росморречфлота, устраняет выявленные недостатки, согласует с Заказчиком (в случае необходимости изменения </w:t>
      </w:r>
      <w:r w:rsidRPr="00700F86">
        <w:rPr>
          <w:shd w:val="clear" w:color="auto" w:fill="FEFEFE"/>
        </w:rPr>
        <w:t xml:space="preserve">описания технических и технологических характеристик </w:t>
      </w:r>
      <w:r w:rsidR="000E2593" w:rsidRPr="00700F86">
        <w:rPr>
          <w:shd w:val="clear" w:color="auto" w:fill="FEFEFE"/>
        </w:rPr>
        <w:t>ОТИ</w:t>
      </w:r>
      <w:r w:rsidR="00117B5E" w:rsidRPr="00700F86">
        <w:rPr>
          <w:shd w:val="clear" w:color="auto" w:fill="FEFEFE"/>
        </w:rPr>
        <w:t>,</w:t>
      </w:r>
      <w:r w:rsidR="002B4CB3" w:rsidRPr="00700F86">
        <w:rPr>
          <w:shd w:val="clear" w:color="auto" w:fill="FEFEFE"/>
        </w:rPr>
        <w:t xml:space="preserve"> </w:t>
      </w:r>
      <w:r w:rsidRPr="00700F86">
        <w:rPr>
          <w:shd w:val="clear" w:color="auto" w:fill="FEFEFE"/>
        </w:rPr>
        <w:t>организации эксплуатации (функционирования)</w:t>
      </w:r>
      <w:r w:rsidR="00117B5E" w:rsidRPr="00700F86">
        <w:rPr>
          <w:shd w:val="clear" w:color="auto" w:fill="FEFEFE"/>
        </w:rPr>
        <w:t xml:space="preserve"> </w:t>
      </w:r>
      <w:r w:rsidR="000E2593" w:rsidRPr="00700F86">
        <w:rPr>
          <w:shd w:val="clear" w:color="auto" w:fill="FEFEFE"/>
        </w:rPr>
        <w:t>ОТИ</w:t>
      </w:r>
      <w:r w:rsidRPr="00700F86">
        <w:rPr>
          <w:shd w:val="clear" w:color="auto" w:fill="FEFEFE"/>
        </w:rPr>
        <w:t>, определения границ зоны транспортной безопасности, ее частей и перечня критических элементов</w:t>
      </w:r>
      <w:r w:rsidRPr="00700F86">
        <w:t xml:space="preserve">) и направляет Результаты </w:t>
      </w:r>
      <w:r w:rsidR="00C70E9B" w:rsidRPr="00700F86">
        <w:t>ОУ</w:t>
      </w:r>
      <w:r w:rsidRPr="00700F86">
        <w:t xml:space="preserve"> в Росморречфлот на повторное рассмотрение</w:t>
      </w:r>
      <w:r w:rsidR="00907A1F" w:rsidRPr="00700F86">
        <w:t xml:space="preserve"> в соответствии с п.п. 4.4-4.7 настоящего </w:t>
      </w:r>
      <w:r w:rsidR="00814193">
        <w:t>контракта</w:t>
      </w:r>
      <w:r w:rsidRPr="00700F86">
        <w:t>.</w:t>
      </w:r>
    </w:p>
    <w:bookmarkEnd w:id="7"/>
    <w:p w14:paraId="4D846C64" w14:textId="24F7BFC3" w:rsidR="004C5FE8" w:rsidRPr="00700F86" w:rsidRDefault="003F67BC" w:rsidP="00700F86">
      <w:pPr>
        <w:pStyle w:val="af4"/>
        <w:widowControl w:val="0"/>
        <w:numPr>
          <w:ilvl w:val="1"/>
          <w:numId w:val="35"/>
        </w:numPr>
        <w:tabs>
          <w:tab w:val="left" w:pos="851"/>
        </w:tabs>
        <w:ind w:left="0" w:firstLine="426"/>
        <w:jc w:val="both"/>
      </w:pPr>
      <w:r w:rsidRPr="00700F86">
        <w:t xml:space="preserve">После утверждения Результатов </w:t>
      </w:r>
      <w:r w:rsidR="009D0DB6" w:rsidRPr="00700F86">
        <w:t xml:space="preserve">ОУ </w:t>
      </w:r>
      <w:r w:rsidRPr="00700F86">
        <w:t xml:space="preserve">Росморречфлотом и получения документов из Росморречфлота Исполнитель предоставляет Заказчику в течение 5 (пяти) рабочих дней 2 (два) экземпляра </w:t>
      </w:r>
      <w:r w:rsidR="003F32DD">
        <w:t>а</w:t>
      </w:r>
      <w:r w:rsidRPr="00700F86">
        <w:t xml:space="preserve">кта </w:t>
      </w:r>
      <w:r w:rsidR="003F32DD">
        <w:t>об</w:t>
      </w:r>
      <w:r w:rsidRPr="00700F86">
        <w:t xml:space="preserve"> оказан</w:t>
      </w:r>
      <w:r w:rsidR="003F32DD">
        <w:t>ии</w:t>
      </w:r>
      <w:r w:rsidRPr="00700F86">
        <w:t xml:space="preserve"> услуг (далее – по тексту Акт) и копию первой страницы Результатов </w:t>
      </w:r>
      <w:r w:rsidR="009D0DB6" w:rsidRPr="00700F86">
        <w:t>ОУ</w:t>
      </w:r>
      <w:r w:rsidRPr="00700F86">
        <w:t xml:space="preserve">, утверждённых руководителем Росморречфлота (либо уполномоченным им лицом) и заверенного гербовой печатью. Форма акта приведена в Приложении № </w:t>
      </w:r>
      <w:r w:rsidR="00C34411" w:rsidRPr="00700F86">
        <w:t>3</w:t>
      </w:r>
      <w:r w:rsidRPr="00700F86">
        <w:t xml:space="preserve"> к настоящему </w:t>
      </w:r>
      <w:r w:rsidR="00814193">
        <w:t>контракта</w:t>
      </w:r>
      <w:r w:rsidRPr="00700F86">
        <w:t>.</w:t>
      </w:r>
    </w:p>
    <w:p w14:paraId="6C3F05F4" w14:textId="61690BE7" w:rsidR="004C5FE8" w:rsidRPr="00700F86" w:rsidRDefault="003F67BC" w:rsidP="00700F86">
      <w:pPr>
        <w:pStyle w:val="af4"/>
        <w:widowControl w:val="0"/>
        <w:numPr>
          <w:ilvl w:val="1"/>
          <w:numId w:val="35"/>
        </w:numPr>
        <w:tabs>
          <w:tab w:val="left" w:pos="993"/>
        </w:tabs>
        <w:ind w:left="0" w:firstLine="426"/>
        <w:jc w:val="both"/>
        <w:rPr>
          <w:color w:val="1F497D" w:themeColor="text2"/>
        </w:rPr>
      </w:pPr>
      <w:r w:rsidRPr="00700F86">
        <w:t xml:space="preserve">Оригинал экземпляра Результатов </w:t>
      </w:r>
      <w:r w:rsidR="009D0DB6" w:rsidRPr="00700F86">
        <w:t>ОУ</w:t>
      </w:r>
      <w:r w:rsidRPr="00700F86">
        <w:t xml:space="preserve">, утверждённый Росморречфлотом (либо уполномоченным им лицом), заверенный </w:t>
      </w:r>
      <w:r w:rsidR="00AE457B" w:rsidRPr="00700F86">
        <w:t>гербовой печатью,</w:t>
      </w:r>
      <w:r w:rsidRPr="00700F86">
        <w:t xml:space="preserve"> предоставляется Заказчику в течение</w:t>
      </w:r>
      <w:r w:rsidR="00397E1B">
        <w:br/>
      </w:r>
      <w:r w:rsidRPr="00700F86">
        <w:t xml:space="preserve">5 (пяти) рабочих дней с момента оплаты Заказчиком проведённой </w:t>
      </w:r>
      <w:r w:rsidR="009D0DB6" w:rsidRPr="00700F86">
        <w:t xml:space="preserve">ОУ </w:t>
      </w:r>
      <w:r w:rsidRPr="00700F86">
        <w:t>в полном объёме</w:t>
      </w:r>
      <w:r w:rsidRPr="00700F86">
        <w:rPr>
          <w:color w:val="1F497D" w:themeColor="text2"/>
        </w:rPr>
        <w:t>.</w:t>
      </w:r>
    </w:p>
    <w:p w14:paraId="1D76FD43" w14:textId="1526DFD0" w:rsidR="004C5FE8" w:rsidRPr="00700F86" w:rsidRDefault="00D25C06" w:rsidP="00700F86">
      <w:pPr>
        <w:pStyle w:val="af4"/>
        <w:widowControl w:val="0"/>
        <w:numPr>
          <w:ilvl w:val="1"/>
          <w:numId w:val="35"/>
        </w:numPr>
        <w:tabs>
          <w:tab w:val="left" w:pos="851"/>
          <w:tab w:val="left" w:pos="993"/>
        </w:tabs>
        <w:ind w:left="0" w:firstLine="426"/>
        <w:jc w:val="both"/>
      </w:pPr>
      <w:r w:rsidRPr="00700F86">
        <w:t>В соответствии с п</w:t>
      </w:r>
      <w:r w:rsidRPr="008A280F">
        <w:t>. 3.</w:t>
      </w:r>
      <w:r w:rsidR="008A280F">
        <w:t>4</w:t>
      </w:r>
      <w:r w:rsidRPr="00700F86">
        <w:t xml:space="preserve"> настоящего </w:t>
      </w:r>
      <w:r w:rsidR="00814193">
        <w:t>контракта</w:t>
      </w:r>
      <w:r w:rsidRPr="00700F86">
        <w:t xml:space="preserve"> Исполнитель приступает к оказанию консультационных услуг по разработке ПОТБ, включающих в себя разработку проекта ПОТБ и проекта организационно-распорядительных документов, направленных на реализацию мер по обеспечению транспортной безопасности, которые являются приложением к ПОТБ, в соответствии с Требованиями по ОТБ. В процессе разработки ПОТБ Исполнитель может передавать на согласование Заказчику отдельные разделы проекта ПОТБ или проектов приложений к нему</w:t>
      </w:r>
      <w:r w:rsidR="008E7E03" w:rsidRPr="00700F86">
        <w:t>.</w:t>
      </w:r>
    </w:p>
    <w:p w14:paraId="0C2E4431" w14:textId="4338EA5A" w:rsidR="00197361" w:rsidRPr="00700F86" w:rsidRDefault="009E4194" w:rsidP="00700F86">
      <w:pPr>
        <w:pStyle w:val="af4"/>
        <w:widowControl w:val="0"/>
        <w:numPr>
          <w:ilvl w:val="2"/>
          <w:numId w:val="35"/>
        </w:numPr>
        <w:tabs>
          <w:tab w:val="left" w:pos="851"/>
          <w:tab w:val="left" w:pos="1134"/>
        </w:tabs>
        <w:ind w:left="0" w:firstLine="426"/>
        <w:jc w:val="both"/>
      </w:pPr>
      <w:r w:rsidRPr="00700F86">
        <w:t xml:space="preserve">При необходимости проведения визуального обследования ОТИ (по решению Исполнителя) Исполнитель согласовывает с Заказчиком (если применимо) место, дату, время проведения визуального обследования, запрашивает дополнительную информацию и документацию, необходимую для выполнения обязательств по </w:t>
      </w:r>
      <w:r w:rsidR="00814193">
        <w:t>Контракт</w:t>
      </w:r>
      <w:r w:rsidRPr="00700F86">
        <w:t>у. Обследование ОТИ может проводиться как путём осмотра ОТИ сотрудниками Исполнителя, так и с помощью удалённого (дистанционного) обследования ОТИ по решению Исполнителя.</w:t>
      </w:r>
    </w:p>
    <w:p w14:paraId="78DEB98B" w14:textId="175D76AF" w:rsidR="004C5FE8" w:rsidRPr="00700F86" w:rsidRDefault="003F67BC" w:rsidP="00700F86">
      <w:pPr>
        <w:pStyle w:val="af4"/>
        <w:widowControl w:val="0"/>
        <w:numPr>
          <w:ilvl w:val="1"/>
          <w:numId w:val="35"/>
        </w:numPr>
        <w:tabs>
          <w:tab w:val="left" w:pos="851"/>
          <w:tab w:val="left" w:pos="993"/>
        </w:tabs>
        <w:ind w:left="0" w:firstLine="426"/>
        <w:jc w:val="both"/>
      </w:pPr>
      <w:r w:rsidRPr="00700F86">
        <w:lastRenderedPageBreak/>
        <w:t xml:space="preserve">Заказчик рассматривает разработанный </w:t>
      </w:r>
      <w:r w:rsidR="0075350B" w:rsidRPr="00700F86">
        <w:t xml:space="preserve">проект </w:t>
      </w:r>
      <w:r w:rsidRPr="00700F86">
        <w:t>ПОТБ</w:t>
      </w:r>
      <w:r w:rsidR="008E7E03" w:rsidRPr="00700F86">
        <w:t>, проект приложений к ПОТБ</w:t>
      </w:r>
      <w:r w:rsidRPr="00700F86">
        <w:t xml:space="preserve"> или отдельные разделы </w:t>
      </w:r>
      <w:r w:rsidR="0075350B" w:rsidRPr="00700F86">
        <w:t xml:space="preserve">проекта </w:t>
      </w:r>
      <w:r w:rsidRPr="00700F86">
        <w:t>ПОТБ</w:t>
      </w:r>
      <w:r w:rsidR="008E7E03" w:rsidRPr="00700F86">
        <w:t>, приложений к ПОТБ</w:t>
      </w:r>
      <w:r w:rsidRPr="00700F86">
        <w:t xml:space="preserve"> в течение 5 (пяти) рабочих дней, согласует, либо направляет Исполнителю </w:t>
      </w:r>
      <w:r w:rsidR="00F72B09" w:rsidRPr="00700F86">
        <w:t xml:space="preserve">мотивированные </w:t>
      </w:r>
      <w:r w:rsidRPr="00700F86">
        <w:t xml:space="preserve">замечания по разработанному </w:t>
      </w:r>
      <w:r w:rsidR="00305476" w:rsidRPr="00700F86">
        <w:t xml:space="preserve">проекту </w:t>
      </w:r>
      <w:r w:rsidRPr="00700F86">
        <w:t xml:space="preserve">ПОТБ, </w:t>
      </w:r>
      <w:r w:rsidR="008E7E03" w:rsidRPr="00700F86">
        <w:t>проекту приложений к ПОТБ</w:t>
      </w:r>
      <w:r w:rsidR="0078793E" w:rsidRPr="00700F86">
        <w:t xml:space="preserve"> или отдельным разделам ПОТБ, приложений к ПОТБ</w:t>
      </w:r>
      <w:r w:rsidR="008E7E03" w:rsidRPr="00700F86">
        <w:t xml:space="preserve">, </w:t>
      </w:r>
      <w:r w:rsidRPr="00700F86">
        <w:t xml:space="preserve">которые согласуются и устраняются Исполнителем в </w:t>
      </w:r>
      <w:r w:rsidR="00F138C6" w:rsidRPr="00700F86">
        <w:t xml:space="preserve">течение </w:t>
      </w:r>
      <w:r w:rsidRPr="00700F86">
        <w:t>10</w:t>
      </w:r>
      <w:r w:rsidR="00980CA4" w:rsidRPr="00700F86">
        <w:t xml:space="preserve"> (десяти)</w:t>
      </w:r>
      <w:r w:rsidRPr="00700F86">
        <w:t xml:space="preserve"> рабочих дней и направляются Заказчику на повторное согласование.</w:t>
      </w:r>
      <w:r w:rsidR="004E0E11" w:rsidRPr="00700F86">
        <w:t xml:space="preserve"> Если в указанный срок Заказчик не направит Исполнителю </w:t>
      </w:r>
      <w:r w:rsidR="00F72B09" w:rsidRPr="00700F86">
        <w:t xml:space="preserve">мотивированные </w:t>
      </w:r>
      <w:r w:rsidR="0032402A" w:rsidRPr="00700F86">
        <w:t>замечания по разработанному проекту ПОТБ</w:t>
      </w:r>
      <w:r w:rsidR="004E0E11" w:rsidRPr="00700F86">
        <w:t xml:space="preserve">, </w:t>
      </w:r>
      <w:r w:rsidR="008E7E03" w:rsidRPr="00700F86">
        <w:t>проекту приложений к ПОТБ</w:t>
      </w:r>
      <w:r w:rsidR="0078793E" w:rsidRPr="00700F86">
        <w:t xml:space="preserve"> или отдельным разделам ПОТБ, приложений к ПОТБ</w:t>
      </w:r>
      <w:r w:rsidR="008E7E03" w:rsidRPr="00700F86">
        <w:t xml:space="preserve">, </w:t>
      </w:r>
      <w:r w:rsidR="008318E8" w:rsidRPr="00700F86">
        <w:t>то разработанный проект ПОТБ</w:t>
      </w:r>
      <w:r w:rsidR="0078793E" w:rsidRPr="00700F86">
        <w:t>, проект приложений к ПОТБ</w:t>
      </w:r>
      <w:r w:rsidR="008318E8" w:rsidRPr="00700F86">
        <w:t xml:space="preserve"> и/или отдельные разделы проекта ПОТБ</w:t>
      </w:r>
      <w:r w:rsidR="0078793E" w:rsidRPr="00700F86">
        <w:t xml:space="preserve"> или приложений к ПОТБ</w:t>
      </w:r>
      <w:r w:rsidR="004E0E11" w:rsidRPr="00700F86">
        <w:t xml:space="preserve">, считаются </w:t>
      </w:r>
      <w:r w:rsidR="008318E8" w:rsidRPr="00700F86">
        <w:t xml:space="preserve">согласованными </w:t>
      </w:r>
      <w:r w:rsidR="00CD07A8" w:rsidRPr="00700F86">
        <w:t xml:space="preserve">с </w:t>
      </w:r>
      <w:r w:rsidR="004E0E11" w:rsidRPr="00700F86">
        <w:t>Заказчиком</w:t>
      </w:r>
      <w:r w:rsidR="00DE15E9" w:rsidRPr="00700F86">
        <w:t>.</w:t>
      </w:r>
    </w:p>
    <w:p w14:paraId="13811145" w14:textId="40F20B0C" w:rsidR="004C5FE8" w:rsidRPr="00700F86" w:rsidRDefault="003F67BC" w:rsidP="00700F86">
      <w:pPr>
        <w:pStyle w:val="af4"/>
        <w:widowControl w:val="0"/>
        <w:numPr>
          <w:ilvl w:val="1"/>
          <w:numId w:val="35"/>
        </w:numPr>
        <w:tabs>
          <w:tab w:val="left" w:pos="851"/>
          <w:tab w:val="left" w:pos="993"/>
        </w:tabs>
        <w:ind w:left="0" w:firstLine="426"/>
        <w:jc w:val="both"/>
      </w:pPr>
      <w:r w:rsidRPr="00700F86">
        <w:t xml:space="preserve">Согласованный с Заказчиком </w:t>
      </w:r>
      <w:r w:rsidR="0078793E" w:rsidRPr="00700F86">
        <w:t xml:space="preserve">проект </w:t>
      </w:r>
      <w:r w:rsidRPr="00700F86">
        <w:t xml:space="preserve">ПОТБ, оформляется Исполнителем в виде текстового документа с графическими план-схемами (на бумажном </w:t>
      </w:r>
      <w:r w:rsidR="009F3FF1" w:rsidRPr="00700F86">
        <w:t xml:space="preserve">и </w:t>
      </w:r>
      <w:r w:rsidRPr="00700F86">
        <w:t>электронном</w:t>
      </w:r>
      <w:r w:rsidR="009F3FF1" w:rsidRPr="00700F86">
        <w:t xml:space="preserve"> носителе</w:t>
      </w:r>
      <w:r w:rsidRPr="00700F86">
        <w:t>) и направля</w:t>
      </w:r>
      <w:r w:rsidR="008A0969" w:rsidRPr="00700F86">
        <w:t>е</w:t>
      </w:r>
      <w:r w:rsidRPr="00700F86">
        <w:t>тся Заказчику.</w:t>
      </w:r>
    </w:p>
    <w:p w14:paraId="1DDC76B7" w14:textId="77777777" w:rsidR="00A62924" w:rsidRPr="00700F86" w:rsidRDefault="008F090D" w:rsidP="00700F86">
      <w:pPr>
        <w:pStyle w:val="af4"/>
        <w:widowControl w:val="0"/>
        <w:numPr>
          <w:ilvl w:val="2"/>
          <w:numId w:val="35"/>
        </w:numPr>
        <w:tabs>
          <w:tab w:val="left" w:pos="851"/>
          <w:tab w:val="left" w:pos="1134"/>
        </w:tabs>
        <w:ind w:left="0" w:firstLine="426"/>
        <w:jc w:val="both"/>
      </w:pPr>
      <w:r w:rsidRPr="00700F86">
        <w:t xml:space="preserve"> </w:t>
      </w:r>
      <w:r w:rsidR="00A62924" w:rsidRPr="00700F86">
        <w:t xml:space="preserve">Заказчик самостоятельно осуществляет направление ПОТБ ОТИ в Росморречфлот в двух экземплярах - первый экземпляр на бумажном носителе, второй экземпляр, подписанный Заказчиком усиленной квалифицированной электронной подписью (в соответствии с п. 6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который утверждён приказом Минтранса России от 02.07.2021 № 225). </w:t>
      </w:r>
    </w:p>
    <w:p w14:paraId="4FEA5A09" w14:textId="52181E45" w:rsidR="000B41FE" w:rsidRPr="00700F86" w:rsidRDefault="008F090D" w:rsidP="00700F86">
      <w:pPr>
        <w:pStyle w:val="af4"/>
        <w:widowControl w:val="0"/>
        <w:numPr>
          <w:ilvl w:val="2"/>
          <w:numId w:val="35"/>
        </w:numPr>
        <w:tabs>
          <w:tab w:val="left" w:pos="851"/>
          <w:tab w:val="left" w:pos="1134"/>
        </w:tabs>
        <w:ind w:left="0" w:firstLine="426"/>
        <w:jc w:val="both"/>
      </w:pPr>
      <w:r w:rsidRPr="00700F86">
        <w:t xml:space="preserve"> </w:t>
      </w:r>
      <w:r w:rsidR="000B41FE" w:rsidRPr="00700F86">
        <w:t>ПОТБ подписывается сотрудником Заказчика (субъекта транспортной инфраструктуры), который не имеет ограничений, предусмотренных ч. 1 ст. 10 Федерального закона от 09.02.2007 № 16-ФЗ «О транспортной безопасности», что подтверждается предоставлением документов, указанных в п. 5.1.1.</w:t>
      </w:r>
      <w:r w:rsidR="009C18C5" w:rsidRPr="00700F86">
        <w:t>3</w:t>
      </w:r>
      <w:r w:rsidR="000B41FE" w:rsidRPr="00700F86">
        <w:t xml:space="preserve"> настоящего </w:t>
      </w:r>
      <w:r w:rsidR="00814193">
        <w:t>контракта</w:t>
      </w:r>
      <w:r w:rsidR="00964316" w:rsidRPr="00700F86">
        <w:t>.</w:t>
      </w:r>
    </w:p>
    <w:p w14:paraId="59803CA3" w14:textId="76AFCC80" w:rsidR="00AC3F0A" w:rsidRPr="00700F86" w:rsidRDefault="008F090D" w:rsidP="00700F86">
      <w:pPr>
        <w:pStyle w:val="af4"/>
        <w:widowControl w:val="0"/>
        <w:numPr>
          <w:ilvl w:val="2"/>
          <w:numId w:val="35"/>
        </w:numPr>
        <w:tabs>
          <w:tab w:val="left" w:pos="851"/>
          <w:tab w:val="left" w:pos="1134"/>
        </w:tabs>
        <w:ind w:left="0" w:firstLine="426"/>
        <w:jc w:val="both"/>
      </w:pPr>
      <w:r w:rsidRPr="00700F86">
        <w:t xml:space="preserve"> </w:t>
      </w:r>
      <w:r w:rsidR="00AC3F0A" w:rsidRPr="00700F86">
        <w:t>Если оформленный ПОТБ</w:t>
      </w:r>
      <w:r w:rsidR="000E2325" w:rsidRPr="00700F86">
        <w:t xml:space="preserve"> не подписывается Заказчиком и/или</w:t>
      </w:r>
      <w:r w:rsidR="00AC3F0A" w:rsidRPr="00700F86">
        <w:t xml:space="preserve">, по решению Заказчика не направляется в </w:t>
      </w:r>
      <w:r w:rsidR="00F138C6" w:rsidRPr="00700F86">
        <w:t xml:space="preserve">течение </w:t>
      </w:r>
      <w:r w:rsidR="00F72B09" w:rsidRPr="00700F86">
        <w:t>3</w:t>
      </w:r>
      <w:r w:rsidR="00AC3F0A" w:rsidRPr="00700F86">
        <w:t>0 (</w:t>
      </w:r>
      <w:r w:rsidR="00F72B09" w:rsidRPr="00700F86">
        <w:t>тридцати</w:t>
      </w:r>
      <w:r w:rsidR="00AC3F0A" w:rsidRPr="00700F86">
        <w:t>) рабочих дней в Росморречфлот, то консультационные услуги по разработке ПОТБ считаются выполненными в полном объёме.</w:t>
      </w:r>
    </w:p>
    <w:p w14:paraId="27A31860" w14:textId="6848C874" w:rsidR="00AC3F0A" w:rsidRPr="00700F86" w:rsidRDefault="008F090D" w:rsidP="00700F86">
      <w:pPr>
        <w:pStyle w:val="af4"/>
        <w:widowControl w:val="0"/>
        <w:numPr>
          <w:ilvl w:val="2"/>
          <w:numId w:val="35"/>
        </w:numPr>
        <w:tabs>
          <w:tab w:val="left" w:pos="851"/>
          <w:tab w:val="left" w:pos="1134"/>
        </w:tabs>
        <w:ind w:left="0" w:firstLine="426"/>
        <w:jc w:val="both"/>
      </w:pPr>
      <w:r w:rsidRPr="00700F86">
        <w:t xml:space="preserve"> </w:t>
      </w:r>
      <w:r w:rsidR="00C44F9F" w:rsidRPr="00700F86">
        <w:t>В случае необходимости (п</w:t>
      </w:r>
      <w:r w:rsidR="001D64F4" w:rsidRPr="00700F86">
        <w:t>о поручению Заказчика</w:t>
      </w:r>
      <w:r w:rsidR="00C44F9F" w:rsidRPr="00700F86">
        <w:t>)</w:t>
      </w:r>
      <w:r w:rsidR="001D64F4" w:rsidRPr="00700F86">
        <w:t>, при отсутствии документов</w:t>
      </w:r>
      <w:r w:rsidR="00640341" w:rsidRPr="00700F86">
        <w:t xml:space="preserve"> и/или информации</w:t>
      </w:r>
      <w:r w:rsidR="001D64F4" w:rsidRPr="00700F86">
        <w:t>, указанных в п. 6.</w:t>
      </w:r>
      <w:r w:rsidR="00950F19" w:rsidRPr="00700F86">
        <w:t>4</w:t>
      </w:r>
      <w:r w:rsidR="001D64F4" w:rsidRPr="00700F86">
        <w:t xml:space="preserve"> настоящего </w:t>
      </w:r>
      <w:r w:rsidR="00814193">
        <w:t>контракта</w:t>
      </w:r>
      <w:r w:rsidR="001D64F4" w:rsidRPr="00700F86">
        <w:t>, Исполнитель оформляет проект ПОТБ</w:t>
      </w:r>
      <w:r w:rsidR="00C44F9F" w:rsidRPr="00700F86">
        <w:t>, без включения в проект ПОТБ необходимой информации и/или документации,</w:t>
      </w:r>
      <w:r w:rsidR="001D64F4" w:rsidRPr="00700F86">
        <w:t xml:space="preserve"> в виде текстового документа с графическими план-схемами (на бумажном</w:t>
      </w:r>
      <w:r w:rsidR="00DE261A" w:rsidRPr="00700F86">
        <w:t xml:space="preserve"> и </w:t>
      </w:r>
      <w:r w:rsidR="001D64F4" w:rsidRPr="00700F86">
        <w:t>электронном</w:t>
      </w:r>
      <w:r w:rsidR="00DE261A" w:rsidRPr="00700F86">
        <w:t xml:space="preserve"> носителе</w:t>
      </w:r>
      <w:r w:rsidR="001D64F4" w:rsidRPr="00700F86">
        <w:t>) и направляет</w:t>
      </w:r>
      <w:r w:rsidR="00C44F9F" w:rsidRPr="00700F86">
        <w:t xml:space="preserve"> его</w:t>
      </w:r>
      <w:r w:rsidR="001D64F4" w:rsidRPr="00700F86">
        <w:t xml:space="preserve"> Заказчику.</w:t>
      </w:r>
      <w:r w:rsidR="00C44F9F" w:rsidRPr="00700F86">
        <w:t xml:space="preserve"> В этом случае</w:t>
      </w:r>
      <w:r w:rsidR="001D64F4" w:rsidRPr="00700F86">
        <w:t xml:space="preserve"> </w:t>
      </w:r>
      <w:r w:rsidR="00C44F9F" w:rsidRPr="00700F86">
        <w:t xml:space="preserve">консультационные услуги по разработке ПОТБ считаются выполненными в полном объёме. </w:t>
      </w:r>
      <w:r w:rsidR="00640341" w:rsidRPr="00700F86">
        <w:t>При необходимости, в т.ч. после получения документов и/или информации указанной в п. 6.</w:t>
      </w:r>
      <w:r w:rsidR="00950F19" w:rsidRPr="00700F86">
        <w:t>4</w:t>
      </w:r>
      <w:r w:rsidR="00640341" w:rsidRPr="00700F86">
        <w:t xml:space="preserve"> настоящего </w:t>
      </w:r>
      <w:r w:rsidR="00814193">
        <w:t>контракта</w:t>
      </w:r>
      <w:r w:rsidR="00640341" w:rsidRPr="00700F86">
        <w:t>, доработки</w:t>
      </w:r>
      <w:r w:rsidR="00C44F9F" w:rsidRPr="00700F86">
        <w:t xml:space="preserve"> оформленного проекта ПОТБ в соответствии с данным пунктом </w:t>
      </w:r>
      <w:r w:rsidR="00814193">
        <w:t>Контракта</w:t>
      </w:r>
      <w:r w:rsidR="00640341" w:rsidRPr="00700F86">
        <w:t xml:space="preserve">, Исполнитель по поручению </w:t>
      </w:r>
      <w:r w:rsidR="00E969CB" w:rsidRPr="00700F86">
        <w:t xml:space="preserve">Заказчика </w:t>
      </w:r>
      <w:r w:rsidR="00640341" w:rsidRPr="00700F86">
        <w:t>осуществляет доработку проекта ПОТБ. Стоимость доработки проект</w:t>
      </w:r>
      <w:r w:rsidR="00C526A9" w:rsidRPr="00700F86">
        <w:t>а</w:t>
      </w:r>
      <w:r w:rsidR="00640341" w:rsidRPr="00700F86">
        <w:t xml:space="preserve"> ПОТБ согласуется </w:t>
      </w:r>
      <w:r w:rsidR="00D612E1" w:rsidRPr="00700F86">
        <w:t>Сторонами дополнительно</w:t>
      </w:r>
      <w:r w:rsidR="00640341" w:rsidRPr="00700F86">
        <w:t>.</w:t>
      </w:r>
    </w:p>
    <w:p w14:paraId="1DFC5F1B" w14:textId="77777777" w:rsidR="00A62924" w:rsidRPr="00700F86" w:rsidRDefault="008F090D" w:rsidP="00700F86">
      <w:pPr>
        <w:pStyle w:val="af4"/>
        <w:widowControl w:val="0"/>
        <w:numPr>
          <w:ilvl w:val="2"/>
          <w:numId w:val="35"/>
        </w:numPr>
        <w:tabs>
          <w:tab w:val="left" w:pos="851"/>
          <w:tab w:val="left" w:pos="1134"/>
        </w:tabs>
        <w:ind w:left="0" w:firstLine="426"/>
        <w:jc w:val="both"/>
      </w:pPr>
      <w:r w:rsidRPr="00700F86">
        <w:t xml:space="preserve"> </w:t>
      </w:r>
      <w:r w:rsidR="00A62924" w:rsidRPr="00700F86">
        <w:t xml:space="preserve">Если в ПОТБ (по поручению Заказчика) вносятся правки (в т.ч., указывается (не указывается) дополнительная (необходимая) информация), что противоречит действующему законодательству, требованиям Росморречфлота и что приводит к отказу в утверждении ПОТБ, то Исполнитель по поручению Заказчика осуществляет доработку ПОТБ, стоимость которой согласуется Сторонами дополнительно. </w:t>
      </w:r>
    </w:p>
    <w:p w14:paraId="75D9541D" w14:textId="38B8C0B5" w:rsidR="00A62924" w:rsidRPr="00700F86" w:rsidRDefault="00A62924" w:rsidP="00700F86">
      <w:pPr>
        <w:pStyle w:val="af4"/>
        <w:widowControl w:val="0"/>
        <w:numPr>
          <w:ilvl w:val="1"/>
          <w:numId w:val="35"/>
        </w:numPr>
        <w:tabs>
          <w:tab w:val="left" w:pos="851"/>
          <w:tab w:val="left" w:pos="993"/>
        </w:tabs>
        <w:ind w:left="0" w:firstLine="426"/>
        <w:jc w:val="both"/>
      </w:pPr>
      <w:r w:rsidRPr="00700F86">
        <w:t>После согласования проекта ПОТБ Заказчиком в соответствии с п. 4.1</w:t>
      </w:r>
      <w:r w:rsidR="00E5118E">
        <w:t>1</w:t>
      </w:r>
      <w:r w:rsidRPr="00700F86">
        <w:t xml:space="preserve"> настоящего </w:t>
      </w:r>
      <w:r w:rsidR="00814193">
        <w:t>контракт</w:t>
      </w:r>
      <w:r w:rsidRPr="00700F86">
        <w:t xml:space="preserve">а Исполнитель предоставляет Заказчику в течение 5 (пяти) рабочих дней 2 (два) экземпляра </w:t>
      </w:r>
      <w:r w:rsidR="003F32DD">
        <w:t>а</w:t>
      </w:r>
      <w:r w:rsidRPr="00700F86">
        <w:t xml:space="preserve">кта </w:t>
      </w:r>
      <w:r w:rsidR="003F32DD">
        <w:t>об оказании</w:t>
      </w:r>
      <w:r w:rsidRPr="00700F86">
        <w:t xml:space="preserve"> услуг. Форма акта приведена в Приложении № 3 к настоящему </w:t>
      </w:r>
      <w:r w:rsidR="00814193">
        <w:t>контракту.</w:t>
      </w:r>
    </w:p>
    <w:p w14:paraId="06D7554D" w14:textId="1673444C" w:rsidR="004C5FE8" w:rsidRPr="00700F86" w:rsidRDefault="003F67BC" w:rsidP="00700F86">
      <w:pPr>
        <w:pStyle w:val="af4"/>
        <w:widowControl w:val="0"/>
        <w:numPr>
          <w:ilvl w:val="1"/>
          <w:numId w:val="35"/>
        </w:numPr>
        <w:tabs>
          <w:tab w:val="left" w:pos="851"/>
          <w:tab w:val="left" w:pos="993"/>
        </w:tabs>
        <w:ind w:left="0" w:firstLine="426"/>
        <w:jc w:val="both"/>
      </w:pPr>
      <w:r w:rsidRPr="00700F86">
        <w:t xml:space="preserve">В течение 5 (пяти) рабочих дней с момента получения Акта Заказчик подписывает Акт. Если в указанный срок Заказчик не подписывает Акт и/или в этот же срок не </w:t>
      </w:r>
      <w:r w:rsidR="00AE457B" w:rsidRPr="00700F86">
        <w:t xml:space="preserve">направляет </w:t>
      </w:r>
      <w:r w:rsidRPr="00700F86">
        <w:t>Исполнителю мотивированный отказ от подписания Акта, услуги, указанные в Акте, считаются принятыми Заказчиком.</w:t>
      </w:r>
    </w:p>
    <w:p w14:paraId="0DF0233F" w14:textId="61488F41" w:rsidR="004C5FE8" w:rsidRPr="00700F86" w:rsidRDefault="003F67BC" w:rsidP="00700F86">
      <w:pPr>
        <w:pStyle w:val="af4"/>
        <w:widowControl w:val="0"/>
        <w:tabs>
          <w:tab w:val="left" w:pos="851"/>
        </w:tabs>
        <w:ind w:left="0" w:firstLine="426"/>
        <w:jc w:val="both"/>
      </w:pPr>
      <w:r w:rsidRPr="00700F86">
        <w:t>Оригиналы Актов</w:t>
      </w:r>
      <w:r w:rsidR="00AE457B" w:rsidRPr="00700F86">
        <w:t xml:space="preserve"> </w:t>
      </w:r>
      <w:r w:rsidRPr="00700F86">
        <w:t xml:space="preserve">Заказчик направляет в адрес Исполнителя не позднее, чем через 5 рабочих </w:t>
      </w:r>
      <w:r w:rsidRPr="00700F86">
        <w:lastRenderedPageBreak/>
        <w:t>дней после их получения</w:t>
      </w:r>
      <w:r w:rsidR="00E94F09" w:rsidRPr="00700F86">
        <w:t>.</w:t>
      </w:r>
    </w:p>
    <w:p w14:paraId="37ACAD5F" w14:textId="77777777" w:rsidR="008F090D" w:rsidRPr="00700F86" w:rsidRDefault="008F090D" w:rsidP="00700F86">
      <w:pPr>
        <w:pStyle w:val="af4"/>
        <w:widowControl w:val="0"/>
        <w:tabs>
          <w:tab w:val="left" w:pos="851"/>
        </w:tabs>
        <w:ind w:left="0" w:firstLine="426"/>
        <w:jc w:val="both"/>
      </w:pPr>
    </w:p>
    <w:p w14:paraId="5084EB2C" w14:textId="473C8E6E" w:rsidR="004C5FE8" w:rsidRPr="00700F86" w:rsidRDefault="008F090D" w:rsidP="00104172">
      <w:pPr>
        <w:pStyle w:val="30"/>
        <w:widowControl w:val="0"/>
        <w:numPr>
          <w:ilvl w:val="0"/>
          <w:numId w:val="35"/>
        </w:numPr>
        <w:tabs>
          <w:tab w:val="left" w:pos="851"/>
        </w:tabs>
        <w:ind w:left="0" w:firstLine="0"/>
        <w:contextualSpacing/>
        <w:rPr>
          <w:rFonts w:ascii="Times New Roman" w:hAnsi="Times New Roman"/>
          <w:b/>
          <w:bCs/>
          <w:szCs w:val="24"/>
        </w:rPr>
      </w:pPr>
      <w:r w:rsidRPr="00700F86">
        <w:rPr>
          <w:rFonts w:ascii="Times New Roman" w:hAnsi="Times New Roman"/>
          <w:b/>
          <w:bCs/>
          <w:szCs w:val="24"/>
        </w:rPr>
        <w:t>ПРАВА И ОБЯЗАННОСТИ СТОРОН</w:t>
      </w:r>
    </w:p>
    <w:p w14:paraId="22D84245" w14:textId="77777777" w:rsidR="00885219" w:rsidRPr="00700F86" w:rsidRDefault="00885219" w:rsidP="00700F86">
      <w:pPr>
        <w:tabs>
          <w:tab w:val="left" w:pos="851"/>
        </w:tabs>
        <w:contextualSpacing/>
        <w:jc w:val="both"/>
        <w:rPr>
          <w:rFonts w:ascii="Times New Roman" w:hAnsi="Times New Roman"/>
          <w:b/>
          <w:bCs/>
          <w:szCs w:val="24"/>
        </w:rPr>
      </w:pPr>
    </w:p>
    <w:p w14:paraId="163ED52C" w14:textId="13F115A6" w:rsidR="004C5FE8" w:rsidRPr="00700F86" w:rsidRDefault="001F0A3C" w:rsidP="00700F86">
      <w:pPr>
        <w:tabs>
          <w:tab w:val="left" w:pos="851"/>
        </w:tabs>
        <w:ind w:firstLine="426"/>
        <w:contextualSpacing/>
        <w:jc w:val="both"/>
        <w:rPr>
          <w:rFonts w:ascii="Times New Roman" w:hAnsi="Times New Roman"/>
          <w:b/>
          <w:bCs/>
          <w:szCs w:val="24"/>
        </w:rPr>
      </w:pPr>
      <w:r w:rsidRPr="00700F86">
        <w:rPr>
          <w:rFonts w:ascii="Times New Roman" w:hAnsi="Times New Roman"/>
          <w:b/>
          <w:bCs/>
          <w:szCs w:val="24"/>
        </w:rPr>
        <w:t xml:space="preserve">5.1. </w:t>
      </w:r>
      <w:r w:rsidR="003F67BC" w:rsidRPr="00700F86">
        <w:rPr>
          <w:rFonts w:ascii="Times New Roman" w:hAnsi="Times New Roman"/>
          <w:b/>
          <w:bCs/>
          <w:szCs w:val="24"/>
        </w:rPr>
        <w:t>Заказчик обязуется:</w:t>
      </w:r>
    </w:p>
    <w:p w14:paraId="0384B8D4" w14:textId="65501888" w:rsidR="004C5FE8" w:rsidRPr="00700F86" w:rsidRDefault="00932526" w:rsidP="00700F86">
      <w:pPr>
        <w:pStyle w:val="af4"/>
        <w:widowControl w:val="0"/>
        <w:numPr>
          <w:ilvl w:val="2"/>
          <w:numId w:val="36"/>
        </w:numPr>
        <w:tabs>
          <w:tab w:val="left" w:pos="567"/>
          <w:tab w:val="left" w:pos="993"/>
        </w:tabs>
        <w:ind w:left="0" w:firstLine="426"/>
        <w:jc w:val="both"/>
      </w:pPr>
      <w:r w:rsidRPr="00700F86">
        <w:t xml:space="preserve"> </w:t>
      </w:r>
      <w:r w:rsidR="008F090D" w:rsidRPr="00700F86">
        <w:t>П</w:t>
      </w:r>
      <w:r w:rsidR="003F67BC" w:rsidRPr="00700F86">
        <w:t xml:space="preserve">редоставить Исполнителю всю необходимую информацию и документацию, относящуюся к </w:t>
      </w:r>
      <w:r w:rsidR="000E2593" w:rsidRPr="00700F86">
        <w:t>ОТИ</w:t>
      </w:r>
      <w:r w:rsidR="00D14643" w:rsidRPr="00700F86">
        <w:t xml:space="preserve"> </w:t>
      </w:r>
      <w:r w:rsidR="003F67BC" w:rsidRPr="00700F86">
        <w:t xml:space="preserve">Заказчика, </w:t>
      </w:r>
      <w:r w:rsidR="007A0977" w:rsidRPr="00700F86">
        <w:t xml:space="preserve">указанных в п. 1.1 настоящего </w:t>
      </w:r>
      <w:r w:rsidR="00814193">
        <w:t>контракта</w:t>
      </w:r>
      <w:r w:rsidR="003F67BC" w:rsidRPr="00700F86">
        <w:t>, а также информацию и документацию</w:t>
      </w:r>
      <w:r w:rsidR="00281D48" w:rsidRPr="00700F86">
        <w:t>, относящуюся к организации Заказчика</w:t>
      </w:r>
      <w:r w:rsidR="003F67BC" w:rsidRPr="00700F86">
        <w:t xml:space="preserve"> в количестве и в объёме, позволяющим оказать услуги в рамках предмета настоящего </w:t>
      </w:r>
      <w:r w:rsidR="00814193">
        <w:t>контракта</w:t>
      </w:r>
      <w:r w:rsidR="003F67BC" w:rsidRPr="00700F86">
        <w:t xml:space="preserve"> (п.п. 1.1, 1.2) </w:t>
      </w:r>
      <w:r w:rsidR="00B42097" w:rsidRPr="00700F86">
        <w:t>(документы</w:t>
      </w:r>
      <w:r w:rsidR="00DD7195" w:rsidRPr="00700F86">
        <w:t>,</w:t>
      </w:r>
      <w:r w:rsidR="00B42097" w:rsidRPr="00700F86">
        <w:t xml:space="preserve"> предоставляемые </w:t>
      </w:r>
      <w:r w:rsidR="00DD7195" w:rsidRPr="00700F86">
        <w:t>на бумажном носителе</w:t>
      </w:r>
      <w:r w:rsidR="006B7727">
        <w:t>,</w:t>
      </w:r>
      <w:r w:rsidR="00B42097" w:rsidRPr="00700F86">
        <w:t xml:space="preserve"> </w:t>
      </w:r>
      <w:r w:rsidR="00DD7195" w:rsidRPr="00700F86">
        <w:t xml:space="preserve">направляются с сопроводительным письмом, в котором указывается общее количество листов документов с приложением </w:t>
      </w:r>
      <w:r w:rsidR="00B965C0" w:rsidRPr="00700F86">
        <w:t>описи представленных документов</w:t>
      </w:r>
      <w:r w:rsidR="00B42097" w:rsidRPr="00700F86">
        <w:t>)</w:t>
      </w:r>
      <w:r w:rsidR="003F67BC" w:rsidRPr="00700F86">
        <w:t>:</w:t>
      </w:r>
      <w:r w:rsidR="002C431A" w:rsidRPr="00700F86">
        <w:t xml:space="preserve"> </w:t>
      </w:r>
    </w:p>
    <w:p w14:paraId="15B34734" w14:textId="01A3651B" w:rsidR="004C5FE8" w:rsidRPr="00700F86" w:rsidRDefault="008F090D" w:rsidP="00700F86">
      <w:pPr>
        <w:pStyle w:val="af4"/>
        <w:widowControl w:val="0"/>
        <w:numPr>
          <w:ilvl w:val="3"/>
          <w:numId w:val="36"/>
        </w:numPr>
        <w:tabs>
          <w:tab w:val="left" w:pos="851"/>
          <w:tab w:val="left" w:pos="1276"/>
        </w:tabs>
        <w:ind w:left="0" w:firstLine="426"/>
        <w:jc w:val="both"/>
      </w:pPr>
      <w:r w:rsidRPr="00700F86">
        <w:t>Д</w:t>
      </w:r>
      <w:r w:rsidR="003F67BC" w:rsidRPr="00700F86">
        <w:t xml:space="preserve">окументы, перечисленные в Приложении № </w:t>
      </w:r>
      <w:r w:rsidR="00C34411" w:rsidRPr="00700F86">
        <w:t>2</w:t>
      </w:r>
      <w:r w:rsidR="003F67BC" w:rsidRPr="00700F86">
        <w:t xml:space="preserve"> (при необходимости Исполнитель может запросить дополнительную документацию</w:t>
      </w:r>
      <w:r w:rsidR="00974AAD" w:rsidRPr="00700F86">
        <w:t xml:space="preserve">, включая фотографии </w:t>
      </w:r>
      <w:r w:rsidR="000E2593" w:rsidRPr="00700F86">
        <w:t>ОТИ</w:t>
      </w:r>
      <w:r w:rsidR="00974AAD" w:rsidRPr="00700F86">
        <w:t xml:space="preserve"> или отдельных элементов </w:t>
      </w:r>
      <w:r w:rsidR="000E2593" w:rsidRPr="00700F86">
        <w:t>ОТИ</w:t>
      </w:r>
      <w:r w:rsidR="003F67BC" w:rsidRPr="00700F86">
        <w:t xml:space="preserve">), предоставляются Исполнителю </w:t>
      </w:r>
      <w:r w:rsidR="00866BE0" w:rsidRPr="00700F86">
        <w:t xml:space="preserve">не позднее, чем </w:t>
      </w:r>
      <w:r w:rsidR="003F67BC" w:rsidRPr="00700F86">
        <w:t xml:space="preserve">за три рабочих дня до начала </w:t>
      </w:r>
      <w:r w:rsidR="00081572" w:rsidRPr="00700F86">
        <w:t>оказания услуг</w:t>
      </w:r>
      <w:r w:rsidR="003F67BC" w:rsidRPr="00700F86">
        <w:t>;</w:t>
      </w:r>
    </w:p>
    <w:p w14:paraId="19BF537C" w14:textId="002E3EB8" w:rsidR="009857BE" w:rsidRPr="00700F86" w:rsidRDefault="008F090D" w:rsidP="00700F86">
      <w:pPr>
        <w:pStyle w:val="af4"/>
        <w:widowControl w:val="0"/>
        <w:numPr>
          <w:ilvl w:val="3"/>
          <w:numId w:val="36"/>
        </w:numPr>
        <w:tabs>
          <w:tab w:val="left" w:pos="851"/>
          <w:tab w:val="left" w:pos="993"/>
          <w:tab w:val="left" w:pos="1276"/>
        </w:tabs>
        <w:ind w:left="0" w:firstLine="426"/>
        <w:jc w:val="both"/>
      </w:pPr>
      <w:r w:rsidRPr="00700F86">
        <w:t>Д</w:t>
      </w:r>
      <w:r w:rsidR="00B42097" w:rsidRPr="00700F86">
        <w:t>ополнительную информацию и документы</w:t>
      </w:r>
      <w:r w:rsidR="00DE261A" w:rsidRPr="00700F86">
        <w:t>, включая фотографии ОТИ или отдельных элементов ОТИ</w:t>
      </w:r>
      <w:r w:rsidR="00B42097" w:rsidRPr="00700F86">
        <w:t xml:space="preserve">, </w:t>
      </w:r>
      <w:r w:rsidR="00D612E1" w:rsidRPr="00700F86">
        <w:t xml:space="preserve">получение которой Исполнитель считает </w:t>
      </w:r>
      <w:r w:rsidR="00ED150B" w:rsidRPr="00700F86">
        <w:t>необходимой</w:t>
      </w:r>
      <w:r w:rsidR="009857BE" w:rsidRPr="00700F86">
        <w:t xml:space="preserve"> для </w:t>
      </w:r>
      <w:r w:rsidR="00DD731F" w:rsidRPr="00700F86">
        <w:rPr>
          <w:bCs/>
        </w:rPr>
        <w:t xml:space="preserve">качественного </w:t>
      </w:r>
      <w:r w:rsidR="000839ED" w:rsidRPr="00700F86">
        <w:t xml:space="preserve">оказания услуг в соответствии с </w:t>
      </w:r>
      <w:r w:rsidR="00814193">
        <w:t>Контракт</w:t>
      </w:r>
      <w:r w:rsidR="000839ED" w:rsidRPr="00700F86">
        <w:t>ом</w:t>
      </w:r>
      <w:r w:rsidR="003934E9" w:rsidRPr="00700F86">
        <w:t xml:space="preserve"> (данная документация и информация запрашивается в </w:t>
      </w:r>
      <w:r w:rsidR="00D612E1" w:rsidRPr="00700F86">
        <w:t xml:space="preserve">процессе </w:t>
      </w:r>
      <w:r w:rsidR="003934E9" w:rsidRPr="00700F86">
        <w:t>оказания услуг)</w:t>
      </w:r>
      <w:r w:rsidR="000839ED" w:rsidRPr="00700F86">
        <w:t>;</w:t>
      </w:r>
    </w:p>
    <w:p w14:paraId="45959941" w14:textId="0C41C0D4" w:rsidR="006B5033" w:rsidRPr="00700F86" w:rsidRDefault="008F090D" w:rsidP="00700F86">
      <w:pPr>
        <w:pStyle w:val="af4"/>
        <w:widowControl w:val="0"/>
        <w:numPr>
          <w:ilvl w:val="3"/>
          <w:numId w:val="36"/>
        </w:numPr>
        <w:tabs>
          <w:tab w:val="left" w:pos="851"/>
          <w:tab w:val="left" w:pos="1276"/>
        </w:tabs>
        <w:ind w:left="0" w:firstLine="426"/>
        <w:jc w:val="both"/>
      </w:pPr>
      <w:r w:rsidRPr="00700F86">
        <w:t>К</w:t>
      </w:r>
      <w:r w:rsidR="006B5033" w:rsidRPr="00700F86">
        <w:t xml:space="preserve">опии свидетельств об аттестации и </w:t>
      </w:r>
      <w:r w:rsidR="005E321C" w:rsidRPr="00700F86">
        <w:t>подготовк</w:t>
      </w:r>
      <w:r w:rsidR="006E0E81" w:rsidRPr="00700F86">
        <w:t>е</w:t>
      </w:r>
      <w:r w:rsidR="005E321C" w:rsidRPr="00700F86">
        <w:t xml:space="preserve"> по транспортной безопасности лиц (лица) Заказчика (подготовка и аттестация осуществляется в соответствии со ст. 12.1 Федерального закона от 09.02.2007 № 16-ФЗ «О транспортной безопасности»)</w:t>
      </w:r>
      <w:r w:rsidR="006B5033" w:rsidRPr="00700F86">
        <w:t>, которые будут осуществлять согласование Результатов ОУ в соответствии с п.</w:t>
      </w:r>
      <w:r w:rsidR="00907A1F" w:rsidRPr="00700F86">
        <w:t xml:space="preserve"> 4.4</w:t>
      </w:r>
      <w:r w:rsidR="006B5033" w:rsidRPr="00700F86">
        <w:t xml:space="preserve"> </w:t>
      </w:r>
      <w:r w:rsidR="00814193">
        <w:t>Контракт</w:t>
      </w:r>
      <w:r w:rsidR="006B5033" w:rsidRPr="00700F86">
        <w:t>а</w:t>
      </w:r>
      <w:r w:rsidR="00D612E1" w:rsidRPr="00700F86">
        <w:t xml:space="preserve"> </w:t>
      </w:r>
      <w:r w:rsidR="005E321C" w:rsidRPr="00700F86">
        <w:t>и подписывать Результаты ОУ (</w:t>
      </w:r>
      <w:r w:rsidR="00D03BE7" w:rsidRPr="00700F86">
        <w:t xml:space="preserve">ставит </w:t>
      </w:r>
      <w:r w:rsidR="005E321C" w:rsidRPr="00700F86">
        <w:t xml:space="preserve">подпись об ознакомлении) в соответствии с п. 4.6 </w:t>
      </w:r>
      <w:r w:rsidR="00814193">
        <w:t>Контракт</w:t>
      </w:r>
      <w:r w:rsidR="005E321C" w:rsidRPr="00700F86">
        <w:t>а</w:t>
      </w:r>
      <w:r w:rsidR="000E4806" w:rsidRPr="00700F86">
        <w:t xml:space="preserve"> и которые будут осуществлять согласование ПОТБ в соответствии с п. 4.</w:t>
      </w:r>
      <w:r w:rsidR="00AC40E2">
        <w:t>11</w:t>
      </w:r>
      <w:r w:rsidR="000E4806" w:rsidRPr="00700F86">
        <w:t xml:space="preserve"> настоящего </w:t>
      </w:r>
      <w:r w:rsidR="001D6FC5">
        <w:t>контракта</w:t>
      </w:r>
      <w:r w:rsidR="000E4806" w:rsidRPr="00700F86">
        <w:t xml:space="preserve"> и подписывать ПОТБ в соответствии с п. 4.</w:t>
      </w:r>
      <w:r w:rsidR="00AC2C60" w:rsidRPr="00700F86">
        <w:t>1</w:t>
      </w:r>
      <w:r w:rsidR="00AC40E2">
        <w:t>2</w:t>
      </w:r>
      <w:r w:rsidR="000E4806" w:rsidRPr="00700F86">
        <w:t xml:space="preserve"> </w:t>
      </w:r>
      <w:r w:rsidR="001D6FC5">
        <w:t>Контракт</w:t>
      </w:r>
      <w:r w:rsidR="000E4806" w:rsidRPr="00700F86">
        <w:t>а</w:t>
      </w:r>
      <w:r w:rsidR="00C7219D" w:rsidRPr="00700F86">
        <w:t>, а также надлежащим образом оформленную действующую доверенность на такое лицо (таких лиц)</w:t>
      </w:r>
      <w:r w:rsidR="006B5033" w:rsidRPr="00700F86">
        <w:t>;</w:t>
      </w:r>
      <w:r w:rsidR="009B559B" w:rsidRPr="00700F86">
        <w:rPr>
          <w:rStyle w:val="a8"/>
          <w:bCs/>
        </w:rPr>
        <w:t xml:space="preserve"> </w:t>
      </w:r>
    </w:p>
    <w:p w14:paraId="4FD30D9D" w14:textId="77777777" w:rsidR="00A62924" w:rsidRPr="00700F86" w:rsidRDefault="00A62924" w:rsidP="00700F86">
      <w:pPr>
        <w:pStyle w:val="af4"/>
        <w:widowControl w:val="0"/>
        <w:numPr>
          <w:ilvl w:val="3"/>
          <w:numId w:val="36"/>
        </w:numPr>
        <w:tabs>
          <w:tab w:val="left" w:pos="851"/>
          <w:tab w:val="left" w:pos="1276"/>
        </w:tabs>
        <w:ind w:left="0" w:firstLine="426"/>
        <w:jc w:val="both"/>
      </w:pPr>
      <w:r w:rsidRPr="00700F86">
        <w:t xml:space="preserve">Копии свидетельств об аттестации и подготовке по транспортной безопасности (подготовка и аттестация осуществляется в соответствии со ст. 12.1 Федерального закона от 09.02.2007 № 16-ФЗ «О транспортной безопасности») лиц из числа сил обеспечения транспортной безопасности и </w:t>
      </w:r>
      <w:bookmarkStart w:id="8" w:name="_Hlk93060300"/>
      <w:r w:rsidRPr="00700F86">
        <w:t>согласованные, в соответствии с Требованиями по ОТБ, документы с уполномоченными подразделениями федеральных органов исполнительной власти;</w:t>
      </w:r>
      <w:bookmarkEnd w:id="8"/>
      <w:r w:rsidRPr="00700F86">
        <w:rPr>
          <w:rStyle w:val="a8"/>
          <w:bCs/>
        </w:rPr>
        <w:t xml:space="preserve"> </w:t>
      </w:r>
    </w:p>
    <w:p w14:paraId="75970166" w14:textId="160595EC" w:rsidR="004C5FE8" w:rsidRPr="00700F86" w:rsidRDefault="008F090D" w:rsidP="00700F86">
      <w:pPr>
        <w:pStyle w:val="af4"/>
        <w:widowControl w:val="0"/>
        <w:numPr>
          <w:ilvl w:val="2"/>
          <w:numId w:val="36"/>
        </w:numPr>
        <w:tabs>
          <w:tab w:val="left" w:pos="851"/>
          <w:tab w:val="left" w:pos="993"/>
        </w:tabs>
        <w:ind w:left="0" w:firstLine="426"/>
        <w:jc w:val="both"/>
      </w:pPr>
      <w:r w:rsidRPr="00700F86">
        <w:t>О</w:t>
      </w:r>
      <w:r w:rsidR="003F67BC" w:rsidRPr="00700F86">
        <w:t xml:space="preserve">беспечить специалистам Исполнителя свободный доступ во все зоны </w:t>
      </w:r>
      <w:r w:rsidR="000E2593" w:rsidRPr="00700F86">
        <w:t>ОТИ</w:t>
      </w:r>
      <w:r w:rsidR="003F67BC" w:rsidRPr="00700F86">
        <w:t xml:space="preserve">, оформить, если это необходимо, разрешения на фото-видео съёмку для оказания услуг в рамках предмета настоящего </w:t>
      </w:r>
      <w:r w:rsidR="001D6FC5">
        <w:t>контракта</w:t>
      </w:r>
      <w:r w:rsidR="003F67BC" w:rsidRPr="00700F86">
        <w:t xml:space="preserve"> (п.п. 1.1, 1.2);</w:t>
      </w:r>
    </w:p>
    <w:p w14:paraId="3D1D8D15" w14:textId="1B9E6B2E" w:rsidR="004C5FE8" w:rsidRPr="00700F86" w:rsidRDefault="008F090D" w:rsidP="00700F86">
      <w:pPr>
        <w:pStyle w:val="af4"/>
        <w:widowControl w:val="0"/>
        <w:numPr>
          <w:ilvl w:val="2"/>
          <w:numId w:val="36"/>
        </w:numPr>
        <w:tabs>
          <w:tab w:val="left" w:pos="851"/>
          <w:tab w:val="left" w:pos="993"/>
        </w:tabs>
        <w:ind w:left="0" w:firstLine="426"/>
        <w:jc w:val="both"/>
      </w:pPr>
      <w:r w:rsidRPr="00700F86">
        <w:t xml:space="preserve"> П</w:t>
      </w:r>
      <w:r w:rsidR="003F67BC" w:rsidRPr="00700F86">
        <w:t>редоставить специалистам Исполнителя служебное помещение со средствами связи для работы с документами</w:t>
      </w:r>
      <w:r w:rsidR="0049029D" w:rsidRPr="00700F86">
        <w:t xml:space="preserve"> (при необходимости)</w:t>
      </w:r>
      <w:r w:rsidR="003F67BC" w:rsidRPr="00700F86">
        <w:t>;</w:t>
      </w:r>
    </w:p>
    <w:p w14:paraId="31BA2F2E" w14:textId="26312AB2" w:rsidR="004C5FE8" w:rsidRPr="00700F86" w:rsidRDefault="008F090D" w:rsidP="00700F86">
      <w:pPr>
        <w:pStyle w:val="af4"/>
        <w:widowControl w:val="0"/>
        <w:numPr>
          <w:ilvl w:val="2"/>
          <w:numId w:val="36"/>
        </w:numPr>
        <w:tabs>
          <w:tab w:val="left" w:pos="851"/>
          <w:tab w:val="left" w:pos="993"/>
        </w:tabs>
        <w:ind w:left="0" w:firstLine="426"/>
        <w:jc w:val="both"/>
      </w:pPr>
      <w:r w:rsidRPr="00700F86">
        <w:t xml:space="preserve"> П</w:t>
      </w:r>
      <w:r w:rsidR="0049029D" w:rsidRPr="00700F86">
        <w:t>ри необходимости,</w:t>
      </w:r>
      <w:r w:rsidR="003F67BC" w:rsidRPr="00700F86">
        <w:t xml:space="preserve"> </w:t>
      </w:r>
      <w:r w:rsidR="00867A61" w:rsidRPr="00700F86">
        <w:t xml:space="preserve">за свой счёт обеспечить </w:t>
      </w:r>
      <w:r w:rsidR="00BD5C13" w:rsidRPr="00700F86">
        <w:t xml:space="preserve">трансфер специалистов Исполнителя до </w:t>
      </w:r>
      <w:r w:rsidR="000E2593" w:rsidRPr="00700F86">
        <w:t>ОТИ</w:t>
      </w:r>
      <w:r w:rsidR="00BD5C13" w:rsidRPr="00700F86">
        <w:t xml:space="preserve">, </w:t>
      </w:r>
      <w:r w:rsidR="003F67BC" w:rsidRPr="00700F86">
        <w:t xml:space="preserve">средствами передвижения по </w:t>
      </w:r>
      <w:r w:rsidR="000E2593" w:rsidRPr="00700F86">
        <w:t>ОТИ</w:t>
      </w:r>
      <w:r w:rsidR="00014F52" w:rsidRPr="00700F86">
        <w:t xml:space="preserve"> и/или между </w:t>
      </w:r>
      <w:r w:rsidR="000E2593" w:rsidRPr="00700F86">
        <w:t>ОТИ</w:t>
      </w:r>
      <w:r w:rsidR="003F67BC" w:rsidRPr="00700F86">
        <w:t xml:space="preserve">, необходимыми для оказания услуг по настоящему </w:t>
      </w:r>
      <w:r w:rsidR="001D6FC5">
        <w:t>контракт</w:t>
      </w:r>
      <w:r w:rsidR="00953951">
        <w:t>у</w:t>
      </w:r>
      <w:r w:rsidR="003F67BC" w:rsidRPr="00700F86">
        <w:t>;</w:t>
      </w:r>
    </w:p>
    <w:p w14:paraId="4EB0B54D" w14:textId="61E216DC" w:rsidR="004C5FE8" w:rsidRPr="00700F86" w:rsidRDefault="008F090D" w:rsidP="00700F86">
      <w:pPr>
        <w:pStyle w:val="af4"/>
        <w:widowControl w:val="0"/>
        <w:numPr>
          <w:ilvl w:val="2"/>
          <w:numId w:val="36"/>
        </w:numPr>
        <w:tabs>
          <w:tab w:val="left" w:pos="851"/>
          <w:tab w:val="left" w:pos="993"/>
        </w:tabs>
        <w:ind w:left="0" w:firstLine="426"/>
        <w:jc w:val="both"/>
      </w:pPr>
      <w:r w:rsidRPr="00700F86">
        <w:t xml:space="preserve"> П</w:t>
      </w:r>
      <w:r w:rsidR="003F67BC" w:rsidRPr="00700F86">
        <w:t xml:space="preserve">ровести вводный инструктаж специалистов Исполнителя по технике безопасности, охраны труда и здоровья перед началом оказания услуг на </w:t>
      </w:r>
      <w:r w:rsidR="000E2593" w:rsidRPr="00700F86">
        <w:t>ОТИ</w:t>
      </w:r>
      <w:r w:rsidR="00BD5C13" w:rsidRPr="00700F86">
        <w:t xml:space="preserve"> </w:t>
      </w:r>
      <w:r w:rsidR="003F67BC" w:rsidRPr="00700F86">
        <w:t>Заказчика;</w:t>
      </w:r>
    </w:p>
    <w:p w14:paraId="6C2830A6" w14:textId="355071D4" w:rsidR="004C5FE8" w:rsidRPr="00700F86" w:rsidRDefault="008F090D" w:rsidP="00700F86">
      <w:pPr>
        <w:pStyle w:val="af4"/>
        <w:widowControl w:val="0"/>
        <w:numPr>
          <w:ilvl w:val="2"/>
          <w:numId w:val="36"/>
        </w:numPr>
        <w:tabs>
          <w:tab w:val="left" w:pos="851"/>
          <w:tab w:val="left" w:pos="993"/>
        </w:tabs>
        <w:ind w:left="0" w:firstLine="426"/>
        <w:jc w:val="both"/>
      </w:pPr>
      <w:r w:rsidRPr="00700F86">
        <w:t xml:space="preserve"> О</w:t>
      </w:r>
      <w:r w:rsidR="003F67BC" w:rsidRPr="00700F86">
        <w:t xml:space="preserve">беспечить специалистов Исполнителя спецодеждой и средствами индивидуальной защиты (если необходимо), с учётом опасных и вредных производственных факторов, при посещении </w:t>
      </w:r>
      <w:r w:rsidR="000E2593" w:rsidRPr="00700F86">
        <w:t>ОТИ</w:t>
      </w:r>
      <w:r w:rsidR="003F67BC" w:rsidRPr="00700F86">
        <w:t>;</w:t>
      </w:r>
    </w:p>
    <w:p w14:paraId="5CDF3CCD" w14:textId="3884BDBE" w:rsidR="004C5FE8" w:rsidRPr="00700F86" w:rsidRDefault="008F090D" w:rsidP="00700F86">
      <w:pPr>
        <w:pStyle w:val="af4"/>
        <w:widowControl w:val="0"/>
        <w:numPr>
          <w:ilvl w:val="2"/>
          <w:numId w:val="36"/>
        </w:numPr>
        <w:tabs>
          <w:tab w:val="left" w:pos="851"/>
          <w:tab w:val="left" w:pos="993"/>
        </w:tabs>
        <w:ind w:left="0" w:firstLine="426"/>
        <w:jc w:val="both"/>
      </w:pPr>
      <w:r w:rsidRPr="00700F86">
        <w:t xml:space="preserve"> О</w:t>
      </w:r>
      <w:r w:rsidR="003F67BC" w:rsidRPr="00700F86">
        <w:t xml:space="preserve">казывать содействие Исполнителю в оказании услуг в объёме и на условиях, предусмотренных настоящим </w:t>
      </w:r>
      <w:r w:rsidR="001D6FC5">
        <w:t>контрактом</w:t>
      </w:r>
      <w:r w:rsidR="003F67BC" w:rsidRPr="00700F86">
        <w:t>;</w:t>
      </w:r>
    </w:p>
    <w:p w14:paraId="33A81CD1" w14:textId="6DDF4C17" w:rsidR="003664A9" w:rsidRPr="00700F86" w:rsidRDefault="008F090D" w:rsidP="00700F86">
      <w:pPr>
        <w:pStyle w:val="af4"/>
        <w:widowControl w:val="0"/>
        <w:numPr>
          <w:ilvl w:val="2"/>
          <w:numId w:val="36"/>
        </w:numPr>
        <w:tabs>
          <w:tab w:val="left" w:pos="851"/>
          <w:tab w:val="left" w:pos="993"/>
        </w:tabs>
        <w:ind w:left="0" w:firstLine="426"/>
        <w:jc w:val="both"/>
      </w:pPr>
      <w:r w:rsidRPr="00700F86">
        <w:t xml:space="preserve"> С</w:t>
      </w:r>
      <w:r w:rsidR="003664A9" w:rsidRPr="00700F86">
        <w:t>огласовать с уполномоченными подразделениями федеральных органов исполнительной власти образцы пропусков и документы, которые должны быть согласованы с уполномоченными подразделениями федеральных органов исполнительной власти в соответствии с Требованиями по ОТБ;</w:t>
      </w:r>
    </w:p>
    <w:p w14:paraId="7B2C5EE8" w14:textId="30C7AB01" w:rsidR="004C5FE8" w:rsidRPr="00700F86" w:rsidRDefault="008F090D" w:rsidP="00700F86">
      <w:pPr>
        <w:pStyle w:val="af4"/>
        <w:widowControl w:val="0"/>
        <w:numPr>
          <w:ilvl w:val="2"/>
          <w:numId w:val="36"/>
        </w:numPr>
        <w:tabs>
          <w:tab w:val="left" w:pos="851"/>
          <w:tab w:val="left" w:pos="993"/>
        </w:tabs>
        <w:ind w:left="0" w:firstLine="426"/>
        <w:jc w:val="both"/>
      </w:pPr>
      <w:r w:rsidRPr="00700F86">
        <w:lastRenderedPageBreak/>
        <w:t xml:space="preserve"> П</w:t>
      </w:r>
      <w:r w:rsidR="003F67BC" w:rsidRPr="00700F86">
        <w:t>о запросу Исполнителя предоставить доверенность на сотрудника Исполнителя для подачи, получения документов в/из Росморречфлота;</w:t>
      </w:r>
    </w:p>
    <w:p w14:paraId="7041F3B2" w14:textId="44F1DCD5" w:rsidR="004C5FE8" w:rsidRPr="00700F86" w:rsidRDefault="008F090D" w:rsidP="00700F86">
      <w:pPr>
        <w:pStyle w:val="af4"/>
        <w:widowControl w:val="0"/>
        <w:numPr>
          <w:ilvl w:val="2"/>
          <w:numId w:val="36"/>
        </w:numPr>
        <w:tabs>
          <w:tab w:val="left" w:pos="851"/>
          <w:tab w:val="left" w:pos="1134"/>
        </w:tabs>
        <w:ind w:left="0" w:firstLine="426"/>
        <w:jc w:val="both"/>
      </w:pPr>
      <w:r w:rsidRPr="00700F86">
        <w:t xml:space="preserve"> С</w:t>
      </w:r>
      <w:r w:rsidR="003F67BC" w:rsidRPr="00700F86">
        <w:t xml:space="preserve">воевременно принять и оплатить услуги, оказанные Исполнителем в порядке и на условиях, предусмотренных настоящим </w:t>
      </w:r>
      <w:r w:rsidR="001D6FC5">
        <w:t>контрактом</w:t>
      </w:r>
      <w:r w:rsidR="003F67BC" w:rsidRPr="00700F86">
        <w:t>.</w:t>
      </w:r>
    </w:p>
    <w:p w14:paraId="2D2EF8F7" w14:textId="77777777" w:rsidR="004C5FE8" w:rsidRPr="00700F86" w:rsidRDefault="003F67BC" w:rsidP="00700F86">
      <w:pPr>
        <w:pStyle w:val="af4"/>
        <w:widowControl w:val="0"/>
        <w:numPr>
          <w:ilvl w:val="1"/>
          <w:numId w:val="36"/>
        </w:numPr>
        <w:tabs>
          <w:tab w:val="left" w:pos="851"/>
        </w:tabs>
        <w:ind w:left="0" w:firstLine="426"/>
        <w:jc w:val="both"/>
        <w:rPr>
          <w:bCs/>
        </w:rPr>
      </w:pPr>
      <w:r w:rsidRPr="00700F86">
        <w:rPr>
          <w:b/>
          <w:bCs/>
        </w:rPr>
        <w:t>Исполнитель обязуется:</w:t>
      </w:r>
    </w:p>
    <w:p w14:paraId="7E11D499" w14:textId="7889A8A9" w:rsidR="004C5FE8" w:rsidRPr="00700F86" w:rsidRDefault="008F090D" w:rsidP="00700F86">
      <w:pPr>
        <w:pStyle w:val="af4"/>
        <w:widowControl w:val="0"/>
        <w:numPr>
          <w:ilvl w:val="2"/>
          <w:numId w:val="36"/>
        </w:numPr>
        <w:tabs>
          <w:tab w:val="left" w:pos="851"/>
          <w:tab w:val="left" w:pos="993"/>
        </w:tabs>
        <w:ind w:left="0" w:firstLine="426"/>
        <w:jc w:val="both"/>
      </w:pPr>
      <w:r w:rsidRPr="00700F86">
        <w:rPr>
          <w:bCs/>
        </w:rPr>
        <w:t xml:space="preserve"> О</w:t>
      </w:r>
      <w:r w:rsidR="003F67BC" w:rsidRPr="00700F86">
        <w:rPr>
          <w:bCs/>
        </w:rPr>
        <w:t xml:space="preserve">казать услуги </w:t>
      </w:r>
      <w:r w:rsidR="00866BE0" w:rsidRPr="00700F86">
        <w:rPr>
          <w:bCs/>
        </w:rPr>
        <w:t>надлежащего качества</w:t>
      </w:r>
      <w:r w:rsidR="00866BE0" w:rsidRPr="00700F86">
        <w:t xml:space="preserve"> </w:t>
      </w:r>
      <w:r w:rsidR="003F67BC" w:rsidRPr="00700F86">
        <w:t xml:space="preserve">и в полном объёме в соответствии с настоящим </w:t>
      </w:r>
      <w:r w:rsidR="001D6FC5">
        <w:t>контрактом</w:t>
      </w:r>
      <w:r w:rsidR="003F67BC" w:rsidRPr="00700F86">
        <w:t>;</w:t>
      </w:r>
    </w:p>
    <w:p w14:paraId="0D15EC9E" w14:textId="5B478038" w:rsidR="004C5FE8" w:rsidRPr="00700F86" w:rsidRDefault="00462A13" w:rsidP="00700F86">
      <w:pPr>
        <w:pStyle w:val="af4"/>
        <w:widowControl w:val="0"/>
        <w:numPr>
          <w:ilvl w:val="2"/>
          <w:numId w:val="36"/>
        </w:numPr>
        <w:tabs>
          <w:tab w:val="left" w:pos="851"/>
          <w:tab w:val="left" w:pos="993"/>
        </w:tabs>
        <w:ind w:left="0" w:firstLine="426"/>
        <w:jc w:val="both"/>
      </w:pPr>
      <w:r w:rsidRPr="00700F86">
        <w:t xml:space="preserve"> </w:t>
      </w:r>
      <w:r w:rsidR="008F090D" w:rsidRPr="00700F86">
        <w:t>В</w:t>
      </w:r>
      <w:r w:rsidR="003F67BC" w:rsidRPr="00700F86">
        <w:t xml:space="preserve"> случае отказа Росморречфлотом в утверждении </w:t>
      </w:r>
      <w:r w:rsidR="00BD5C13" w:rsidRPr="00700F86">
        <w:t xml:space="preserve">Результатов ОУ, ПОТБ (далее – документы) </w:t>
      </w:r>
      <w:r w:rsidR="003F67BC" w:rsidRPr="00700F86">
        <w:t>провести устранение выявленных недостатков;</w:t>
      </w:r>
    </w:p>
    <w:p w14:paraId="1D2326C4" w14:textId="1A558473" w:rsidR="004C5FE8" w:rsidRPr="00700F86" w:rsidRDefault="00462A13" w:rsidP="00700F86">
      <w:pPr>
        <w:pStyle w:val="af4"/>
        <w:widowControl w:val="0"/>
        <w:numPr>
          <w:ilvl w:val="2"/>
          <w:numId w:val="36"/>
        </w:numPr>
        <w:tabs>
          <w:tab w:val="left" w:pos="851"/>
          <w:tab w:val="left" w:pos="993"/>
        </w:tabs>
        <w:ind w:left="0" w:firstLine="426"/>
        <w:jc w:val="both"/>
        <w:rPr>
          <w:b/>
          <w:bCs/>
        </w:rPr>
      </w:pPr>
      <w:r w:rsidRPr="00700F86">
        <w:t xml:space="preserve"> В</w:t>
      </w:r>
      <w:r w:rsidR="003F67BC" w:rsidRPr="00700F86">
        <w:t>ыполнять инструкции и требования Заказчика по технике безопасности, охране труда и здоровья.</w:t>
      </w:r>
    </w:p>
    <w:p w14:paraId="4EF14649" w14:textId="77777777" w:rsidR="00A43131" w:rsidRPr="00700F86" w:rsidRDefault="003F67BC" w:rsidP="00700F86">
      <w:pPr>
        <w:pStyle w:val="af4"/>
        <w:widowControl w:val="0"/>
        <w:numPr>
          <w:ilvl w:val="1"/>
          <w:numId w:val="36"/>
        </w:numPr>
        <w:tabs>
          <w:tab w:val="left" w:pos="851"/>
        </w:tabs>
        <w:ind w:left="0" w:firstLine="426"/>
        <w:jc w:val="both"/>
        <w:rPr>
          <w:b/>
          <w:bCs/>
        </w:rPr>
      </w:pPr>
      <w:r w:rsidRPr="00700F86">
        <w:rPr>
          <w:b/>
          <w:bCs/>
        </w:rPr>
        <w:t xml:space="preserve">Заказчик </w:t>
      </w:r>
      <w:r w:rsidR="00A43131" w:rsidRPr="00700F86">
        <w:rPr>
          <w:b/>
          <w:bCs/>
        </w:rPr>
        <w:t>вправе</w:t>
      </w:r>
      <w:r w:rsidR="00A43131" w:rsidRPr="00700F86">
        <w:rPr>
          <w:b/>
          <w:bCs/>
          <w:lang w:val="en-US"/>
        </w:rPr>
        <w:t>:</w:t>
      </w:r>
    </w:p>
    <w:p w14:paraId="6892FDF9" w14:textId="69C510A2" w:rsidR="004C5FE8" w:rsidRPr="00700F86" w:rsidRDefault="00462A13" w:rsidP="00700F86">
      <w:pPr>
        <w:pStyle w:val="af4"/>
        <w:widowControl w:val="0"/>
        <w:numPr>
          <w:ilvl w:val="2"/>
          <w:numId w:val="36"/>
        </w:numPr>
        <w:tabs>
          <w:tab w:val="left" w:pos="851"/>
          <w:tab w:val="left" w:pos="993"/>
        </w:tabs>
        <w:ind w:left="0" w:firstLine="426"/>
        <w:jc w:val="both"/>
      </w:pPr>
      <w:r w:rsidRPr="00700F86">
        <w:t xml:space="preserve"> К</w:t>
      </w:r>
      <w:r w:rsidR="003F67BC" w:rsidRPr="00700F86">
        <w:t xml:space="preserve">онтролировать деятельность Исполнителя, связанную с выполнением настоящего </w:t>
      </w:r>
      <w:r w:rsidR="001D6FC5">
        <w:t>контракта</w:t>
      </w:r>
      <w:r w:rsidR="003F67BC" w:rsidRPr="00700F86">
        <w:t>, не вмешиваясь в деятельность Исполнителя.</w:t>
      </w:r>
    </w:p>
    <w:p w14:paraId="3FF5DBBE" w14:textId="77777777" w:rsidR="00A43131" w:rsidRPr="00700F86" w:rsidRDefault="008959B6" w:rsidP="00700F86">
      <w:pPr>
        <w:pStyle w:val="af4"/>
        <w:widowControl w:val="0"/>
        <w:numPr>
          <w:ilvl w:val="1"/>
          <w:numId w:val="36"/>
        </w:numPr>
        <w:tabs>
          <w:tab w:val="left" w:pos="851"/>
        </w:tabs>
        <w:ind w:left="0" w:firstLine="426"/>
        <w:jc w:val="both"/>
        <w:rPr>
          <w:b/>
          <w:bCs/>
        </w:rPr>
      </w:pPr>
      <w:r w:rsidRPr="00700F86">
        <w:rPr>
          <w:b/>
          <w:bCs/>
        </w:rPr>
        <w:t xml:space="preserve">Исполнитель </w:t>
      </w:r>
      <w:r w:rsidR="00A43131" w:rsidRPr="00700F86">
        <w:rPr>
          <w:b/>
          <w:bCs/>
        </w:rPr>
        <w:t>вправе</w:t>
      </w:r>
      <w:r w:rsidR="00A43131" w:rsidRPr="00700F86">
        <w:rPr>
          <w:b/>
          <w:bCs/>
          <w:lang w:val="en-US"/>
        </w:rPr>
        <w:t>:</w:t>
      </w:r>
    </w:p>
    <w:p w14:paraId="639ED65F" w14:textId="3567A9F7" w:rsidR="00A43131" w:rsidRPr="00700F86" w:rsidRDefault="00462A13" w:rsidP="00700F86">
      <w:pPr>
        <w:pStyle w:val="af4"/>
        <w:widowControl w:val="0"/>
        <w:numPr>
          <w:ilvl w:val="2"/>
          <w:numId w:val="36"/>
        </w:numPr>
        <w:tabs>
          <w:tab w:val="left" w:pos="851"/>
          <w:tab w:val="left" w:pos="993"/>
        </w:tabs>
        <w:ind w:left="0" w:firstLine="426"/>
        <w:jc w:val="both"/>
      </w:pPr>
      <w:r w:rsidRPr="00700F86">
        <w:t xml:space="preserve"> В</w:t>
      </w:r>
      <w:r w:rsidR="008959B6" w:rsidRPr="00700F86">
        <w:t xml:space="preserve">носить в </w:t>
      </w:r>
      <w:r w:rsidR="00BD5C13" w:rsidRPr="00700F86">
        <w:t xml:space="preserve">разработанные документы </w:t>
      </w:r>
      <w:r w:rsidR="008959B6" w:rsidRPr="00700F86">
        <w:t xml:space="preserve">небольшие изменения без согласования с Заказчиком в случае обнаружения </w:t>
      </w:r>
      <w:r w:rsidR="002E5939" w:rsidRPr="00700F86">
        <w:t xml:space="preserve">в </w:t>
      </w:r>
      <w:r w:rsidR="00BD5C13" w:rsidRPr="00700F86">
        <w:t xml:space="preserve">документах </w:t>
      </w:r>
      <w:r w:rsidR="008959B6" w:rsidRPr="00700F86">
        <w:t>несоответствий (недостатков</w:t>
      </w:r>
      <w:r w:rsidR="00D6044F" w:rsidRPr="00700F86">
        <w:t>, технических ошибок</w:t>
      </w:r>
      <w:r w:rsidR="008959B6" w:rsidRPr="00700F86">
        <w:t>) нормативным документам РФ в области транспортной безопасности</w:t>
      </w:r>
      <w:r w:rsidR="00A43131" w:rsidRPr="00700F86">
        <w:t>;</w:t>
      </w:r>
    </w:p>
    <w:p w14:paraId="55C62874" w14:textId="200A173C" w:rsidR="00A43131" w:rsidRPr="00700F86" w:rsidRDefault="008959B6" w:rsidP="00700F86">
      <w:pPr>
        <w:pStyle w:val="af4"/>
        <w:widowControl w:val="0"/>
        <w:numPr>
          <w:ilvl w:val="2"/>
          <w:numId w:val="36"/>
        </w:numPr>
        <w:tabs>
          <w:tab w:val="left" w:pos="851"/>
          <w:tab w:val="left" w:pos="993"/>
        </w:tabs>
        <w:ind w:left="0" w:firstLine="426"/>
        <w:jc w:val="both"/>
      </w:pPr>
      <w:r w:rsidRPr="00700F86">
        <w:t xml:space="preserve"> </w:t>
      </w:r>
      <w:r w:rsidR="00462A13" w:rsidRPr="00700F86">
        <w:t>П</w:t>
      </w:r>
      <w:r w:rsidR="00A43131" w:rsidRPr="00700F86">
        <w:t xml:space="preserve">ривлекать соисполнителей для оказания услуг по настоящему </w:t>
      </w:r>
      <w:r w:rsidR="001D6FC5">
        <w:t>контракту</w:t>
      </w:r>
      <w:r w:rsidR="00A43131" w:rsidRPr="00700F86">
        <w:t xml:space="preserve"> </w:t>
      </w:r>
      <w:bookmarkStart w:id="9" w:name="_Hlk88059209"/>
      <w:r w:rsidR="00A43131" w:rsidRPr="00700F86">
        <w:t>без согласования с Заказчиком</w:t>
      </w:r>
      <w:bookmarkEnd w:id="9"/>
      <w:r w:rsidR="00A43131" w:rsidRPr="00700F86">
        <w:t xml:space="preserve">; </w:t>
      </w:r>
    </w:p>
    <w:p w14:paraId="566526BD" w14:textId="23401B5E" w:rsidR="00607C6E" w:rsidRPr="00700F86" w:rsidRDefault="00462A13" w:rsidP="00700F86">
      <w:pPr>
        <w:pStyle w:val="af4"/>
        <w:widowControl w:val="0"/>
        <w:numPr>
          <w:ilvl w:val="2"/>
          <w:numId w:val="36"/>
        </w:numPr>
        <w:tabs>
          <w:tab w:val="left" w:pos="851"/>
          <w:tab w:val="left" w:pos="993"/>
        </w:tabs>
        <w:ind w:left="0" w:firstLine="426"/>
        <w:jc w:val="both"/>
      </w:pPr>
      <w:r w:rsidRPr="00700F86">
        <w:t xml:space="preserve"> В</w:t>
      </w:r>
      <w:r w:rsidR="00607C6E" w:rsidRPr="00700F86">
        <w:t xml:space="preserve"> случае </w:t>
      </w:r>
      <w:r w:rsidR="00817E75" w:rsidRPr="00700F86">
        <w:t>внесения изменений</w:t>
      </w:r>
      <w:r w:rsidR="00E46B56" w:rsidRPr="00700F86">
        <w:t xml:space="preserve"> </w:t>
      </w:r>
      <w:r w:rsidR="00817E75" w:rsidRPr="00700F86">
        <w:t xml:space="preserve">в </w:t>
      </w:r>
      <w:r w:rsidR="00E46B56" w:rsidRPr="00700F86">
        <w:t>конструктивны</w:t>
      </w:r>
      <w:r w:rsidR="00817E75" w:rsidRPr="00700F86">
        <w:t>е</w:t>
      </w:r>
      <w:r w:rsidR="00E46B56" w:rsidRPr="00700F86">
        <w:t>,</w:t>
      </w:r>
      <w:r w:rsidR="00817E75" w:rsidRPr="00700F86">
        <w:t xml:space="preserve"> технические и технологические</w:t>
      </w:r>
      <w:r w:rsidR="00E46B56" w:rsidRPr="00700F86">
        <w:t xml:space="preserve"> характеристик</w:t>
      </w:r>
      <w:r w:rsidR="00460786" w:rsidRPr="00700F86">
        <w:t>и</w:t>
      </w:r>
      <w:r w:rsidR="00E46B56" w:rsidRPr="00700F86">
        <w:t xml:space="preserve"> </w:t>
      </w:r>
      <w:r w:rsidR="000E2593" w:rsidRPr="00700F86">
        <w:t>ОТИ</w:t>
      </w:r>
      <w:r w:rsidR="00460786" w:rsidRPr="00700F86">
        <w:t xml:space="preserve"> (включая проведение реконструкции, строительства зданий, сооружений, </w:t>
      </w:r>
      <w:r w:rsidR="005D5346" w:rsidRPr="00700F86">
        <w:t xml:space="preserve">проведения ремонтных работ, </w:t>
      </w:r>
      <w:r w:rsidR="00A43131" w:rsidRPr="00700F86">
        <w:t xml:space="preserve">реконструкцию </w:t>
      </w:r>
      <w:r w:rsidR="000E2593" w:rsidRPr="00700F86">
        <w:t>ОТИ</w:t>
      </w:r>
      <w:r w:rsidR="00A43131" w:rsidRPr="00700F86">
        <w:t xml:space="preserve"> или его элементов</w:t>
      </w:r>
      <w:r w:rsidR="00460786" w:rsidRPr="00700F86">
        <w:t xml:space="preserve">), которые приводят к невозможности выполнения настоящего </w:t>
      </w:r>
      <w:r w:rsidR="001D6FC5">
        <w:t>контракта</w:t>
      </w:r>
      <w:r w:rsidR="00460786" w:rsidRPr="00700F86">
        <w:t xml:space="preserve">, </w:t>
      </w:r>
      <w:r w:rsidR="00607C6E" w:rsidRPr="00700F86">
        <w:t xml:space="preserve">перенести сроки оказания услуг соразмерно времени </w:t>
      </w:r>
      <w:r w:rsidR="00DF7F7F" w:rsidRPr="00700F86">
        <w:t xml:space="preserve">проведения </w:t>
      </w:r>
      <w:r w:rsidR="00245B21" w:rsidRPr="00700F86">
        <w:t>вышеуказанных изменений</w:t>
      </w:r>
      <w:r w:rsidR="00A43131" w:rsidRPr="00700F86">
        <w:t>;</w:t>
      </w:r>
    </w:p>
    <w:p w14:paraId="018C0E49" w14:textId="0EAA4414" w:rsidR="004C5FE8" w:rsidRPr="00700F86" w:rsidRDefault="00462A13" w:rsidP="00700F86">
      <w:pPr>
        <w:pStyle w:val="af4"/>
        <w:widowControl w:val="0"/>
        <w:numPr>
          <w:ilvl w:val="2"/>
          <w:numId w:val="36"/>
        </w:numPr>
        <w:tabs>
          <w:tab w:val="left" w:pos="851"/>
          <w:tab w:val="left" w:pos="993"/>
        </w:tabs>
        <w:ind w:left="0" w:firstLine="426"/>
        <w:jc w:val="both"/>
      </w:pPr>
      <w:r w:rsidRPr="00700F86">
        <w:t xml:space="preserve"> В</w:t>
      </w:r>
      <w:r w:rsidR="003F67BC" w:rsidRPr="00700F86">
        <w:t xml:space="preserve"> случае невыполнения Заказчиком своих обязательств по настоящему </w:t>
      </w:r>
      <w:r w:rsidR="001D6FC5">
        <w:t>контракту</w:t>
      </w:r>
      <w:r w:rsidR="003F67BC" w:rsidRPr="00700F86">
        <w:t>, перенести сроки оказания услуг соразмерно времени выполнения данных обязательств Заказчиком</w:t>
      </w:r>
      <w:r w:rsidR="00A43131" w:rsidRPr="00700F86">
        <w:t>;</w:t>
      </w:r>
    </w:p>
    <w:p w14:paraId="750CB007" w14:textId="7CCFEF2C" w:rsidR="00E61281" w:rsidRPr="00700F86" w:rsidRDefault="00462A13" w:rsidP="00700F86">
      <w:pPr>
        <w:pStyle w:val="af4"/>
        <w:widowControl w:val="0"/>
        <w:numPr>
          <w:ilvl w:val="2"/>
          <w:numId w:val="36"/>
        </w:numPr>
        <w:tabs>
          <w:tab w:val="left" w:pos="851"/>
          <w:tab w:val="left" w:pos="993"/>
        </w:tabs>
        <w:ind w:left="0" w:firstLine="426"/>
        <w:jc w:val="both"/>
      </w:pPr>
      <w:r w:rsidRPr="00700F86">
        <w:t xml:space="preserve"> Т</w:t>
      </w:r>
      <w:r w:rsidR="00E61281" w:rsidRPr="00700F86">
        <w:t xml:space="preserve">ребовать от Заказчика предоставления дополнительных документов и информации, о необходимости которых стало известно в ходе исполнения настоящего </w:t>
      </w:r>
      <w:r w:rsidR="001D6FC5">
        <w:t>контракт</w:t>
      </w:r>
      <w:r w:rsidR="006B7727">
        <w:t>а</w:t>
      </w:r>
      <w:r w:rsidR="00E61281" w:rsidRPr="00700F86">
        <w:t>, при этом срок оказания услуг приостанавливается на время предоставления Заказчиком указанной документации и информации</w:t>
      </w:r>
      <w:r w:rsidR="00590963" w:rsidRPr="00700F86">
        <w:t>;</w:t>
      </w:r>
    </w:p>
    <w:p w14:paraId="25FEC4E8" w14:textId="77777777" w:rsidR="009A404B" w:rsidRPr="00700F86" w:rsidRDefault="00462A13" w:rsidP="00700F86">
      <w:pPr>
        <w:pStyle w:val="af4"/>
        <w:widowControl w:val="0"/>
        <w:numPr>
          <w:ilvl w:val="2"/>
          <w:numId w:val="36"/>
        </w:numPr>
        <w:tabs>
          <w:tab w:val="left" w:pos="851"/>
          <w:tab w:val="left" w:pos="1134"/>
        </w:tabs>
        <w:ind w:left="0" w:firstLine="426"/>
        <w:jc w:val="both"/>
        <w:rPr>
          <w:b/>
          <w:bCs/>
        </w:rPr>
      </w:pPr>
      <w:r w:rsidRPr="00700F86">
        <w:t>В</w:t>
      </w:r>
      <w:r w:rsidR="00590963" w:rsidRPr="00700F86">
        <w:t xml:space="preserve"> случае несвоевременного предоставления документов и/или осуществления предоплаты Заказчиком Стороны согласовывают новый график оказания услуг с учетом загрузки Исполнителя.</w:t>
      </w:r>
    </w:p>
    <w:p w14:paraId="62A8F7CD" w14:textId="77777777" w:rsidR="009A404B" w:rsidRPr="00700F86" w:rsidRDefault="009A404B" w:rsidP="00700F86">
      <w:pPr>
        <w:pStyle w:val="af4"/>
        <w:widowControl w:val="0"/>
        <w:tabs>
          <w:tab w:val="left" w:pos="851"/>
          <w:tab w:val="left" w:pos="1134"/>
        </w:tabs>
        <w:ind w:left="426"/>
        <w:jc w:val="center"/>
        <w:rPr>
          <w:b/>
          <w:bCs/>
        </w:rPr>
      </w:pPr>
    </w:p>
    <w:p w14:paraId="02C9EE84" w14:textId="2B43C9FF" w:rsidR="004C5FE8" w:rsidRPr="00700F86" w:rsidRDefault="009A404B" w:rsidP="00104172">
      <w:pPr>
        <w:pStyle w:val="af4"/>
        <w:widowControl w:val="0"/>
        <w:tabs>
          <w:tab w:val="left" w:pos="851"/>
          <w:tab w:val="left" w:pos="1134"/>
        </w:tabs>
        <w:ind w:left="0"/>
        <w:jc w:val="center"/>
        <w:rPr>
          <w:b/>
          <w:bCs/>
        </w:rPr>
      </w:pPr>
      <w:r w:rsidRPr="00700F86">
        <w:rPr>
          <w:b/>
          <w:bCs/>
        </w:rPr>
        <w:t xml:space="preserve">6. </w:t>
      </w:r>
      <w:r w:rsidR="00462A13" w:rsidRPr="00700F86">
        <w:rPr>
          <w:b/>
          <w:bCs/>
        </w:rPr>
        <w:t>ОТВЕТСТВЕННОСТЬ СТОРОН</w:t>
      </w:r>
    </w:p>
    <w:p w14:paraId="2CE1F879" w14:textId="77777777" w:rsidR="00462A13" w:rsidRPr="00700F86" w:rsidRDefault="00462A13" w:rsidP="00700F86">
      <w:pPr>
        <w:pStyle w:val="30"/>
        <w:widowControl w:val="0"/>
        <w:tabs>
          <w:tab w:val="left" w:pos="851"/>
        </w:tabs>
        <w:ind w:left="426"/>
        <w:contextualSpacing/>
        <w:jc w:val="left"/>
        <w:rPr>
          <w:rFonts w:ascii="Times New Roman" w:hAnsi="Times New Roman"/>
          <w:b/>
          <w:bCs/>
          <w:szCs w:val="24"/>
        </w:rPr>
      </w:pPr>
    </w:p>
    <w:p w14:paraId="17CFE13F" w14:textId="41947ED7" w:rsidR="004C5FE8" w:rsidRPr="00700F86" w:rsidRDefault="003F67BC" w:rsidP="00700F86">
      <w:pPr>
        <w:pStyle w:val="af4"/>
        <w:widowControl w:val="0"/>
        <w:numPr>
          <w:ilvl w:val="1"/>
          <w:numId w:val="37"/>
        </w:numPr>
        <w:tabs>
          <w:tab w:val="left" w:pos="851"/>
        </w:tabs>
        <w:ind w:left="0" w:firstLine="426"/>
        <w:jc w:val="both"/>
      </w:pPr>
      <w:r w:rsidRPr="00700F86">
        <w:t xml:space="preserve">За невыполнение или ненадлежащее выполнение обязательств по настоящему </w:t>
      </w:r>
      <w:r w:rsidR="001D6FC5">
        <w:t>контракту</w:t>
      </w:r>
      <w:r w:rsidRPr="00700F86">
        <w:t xml:space="preserve"> Исполнитель и Заказчик несут ответственность в соответствии с законодательством Российской Федерации и условиями </w:t>
      </w:r>
      <w:r w:rsidR="001D6FC5">
        <w:t>Контракт</w:t>
      </w:r>
      <w:r w:rsidRPr="00700F86">
        <w:t>а.</w:t>
      </w:r>
    </w:p>
    <w:p w14:paraId="1D00F692" w14:textId="4ED34F69" w:rsidR="004C5FE8" w:rsidRPr="00700F86" w:rsidRDefault="003F67BC" w:rsidP="00700F86">
      <w:pPr>
        <w:pStyle w:val="af4"/>
        <w:widowControl w:val="0"/>
        <w:numPr>
          <w:ilvl w:val="1"/>
          <w:numId w:val="37"/>
        </w:numPr>
        <w:tabs>
          <w:tab w:val="left" w:pos="851"/>
        </w:tabs>
        <w:ind w:left="0" w:firstLine="426"/>
        <w:jc w:val="both"/>
      </w:pPr>
      <w:r w:rsidRPr="00700F86">
        <w:t xml:space="preserve">В случае невыполнения Заказчиком обязательств по оплате услуг Исполнителю, в соответствии с настоящим </w:t>
      </w:r>
      <w:r w:rsidR="001D6FC5">
        <w:t>контрактом</w:t>
      </w:r>
      <w:r w:rsidRPr="00700F86">
        <w:t>, Исполнитель вправе не передавать Заказчику утверждённые</w:t>
      </w:r>
      <w:r w:rsidR="00867A23" w:rsidRPr="00700F86">
        <w:t xml:space="preserve"> Росморречфлотом документы </w:t>
      </w:r>
      <w:r w:rsidRPr="00700F86">
        <w:t>до момента выполнения Заказчиком своих обязательств.</w:t>
      </w:r>
    </w:p>
    <w:p w14:paraId="490010DC" w14:textId="6A4AA862" w:rsidR="004C5FE8" w:rsidRPr="00700F86" w:rsidRDefault="003F67BC" w:rsidP="00700F86">
      <w:pPr>
        <w:pStyle w:val="af4"/>
        <w:widowControl w:val="0"/>
        <w:numPr>
          <w:ilvl w:val="1"/>
          <w:numId w:val="37"/>
        </w:numPr>
        <w:tabs>
          <w:tab w:val="left" w:pos="851"/>
        </w:tabs>
        <w:ind w:left="0" w:firstLine="426"/>
        <w:jc w:val="both"/>
      </w:pPr>
      <w:r w:rsidRPr="00700F86">
        <w:t xml:space="preserve">Любая задержка, возникшая вследствие неисполнения Заказчиком своих обязательств по настоящему </w:t>
      </w:r>
      <w:r w:rsidR="001D6FC5">
        <w:t>контракту</w:t>
      </w:r>
      <w:r w:rsidRPr="00700F86">
        <w:t xml:space="preserve">, которая ограничивает возможность Исполнителя приступить к началу оказания услуг, отодвигает сроки оказания услуг и не является основанием для взыскания неустойки с Исполнителя. </w:t>
      </w:r>
    </w:p>
    <w:p w14:paraId="22D120E9" w14:textId="0BC14E7D" w:rsidR="007258D1" w:rsidRPr="00700F86" w:rsidRDefault="00CC5F83" w:rsidP="00700F86">
      <w:pPr>
        <w:pStyle w:val="af4"/>
        <w:widowControl w:val="0"/>
        <w:numPr>
          <w:ilvl w:val="1"/>
          <w:numId w:val="37"/>
        </w:numPr>
        <w:tabs>
          <w:tab w:val="left" w:pos="851"/>
        </w:tabs>
        <w:ind w:left="0" w:firstLine="426"/>
        <w:jc w:val="both"/>
      </w:pPr>
      <w:r w:rsidRPr="00700F86">
        <w:t xml:space="preserve">В случае </w:t>
      </w:r>
      <w:r w:rsidR="00050F27" w:rsidRPr="00700F86">
        <w:t>не</w:t>
      </w:r>
      <w:r w:rsidR="003C7495" w:rsidRPr="00700F86">
        <w:t xml:space="preserve">предоставления </w:t>
      </w:r>
      <w:r w:rsidR="00075526" w:rsidRPr="00700F86">
        <w:t xml:space="preserve">Заказчиком </w:t>
      </w:r>
      <w:r w:rsidR="002C03B2" w:rsidRPr="00700F86">
        <w:t>в течени</w:t>
      </w:r>
      <w:r w:rsidR="009E19CF" w:rsidRPr="00700F86">
        <w:t>е</w:t>
      </w:r>
      <w:r w:rsidR="002C03B2" w:rsidRPr="00700F86">
        <w:t xml:space="preserve"> </w:t>
      </w:r>
      <w:r w:rsidR="00DF7F7F" w:rsidRPr="00700F86">
        <w:t xml:space="preserve">35 </w:t>
      </w:r>
      <w:r w:rsidR="003F1566" w:rsidRPr="00700F86">
        <w:t>(</w:t>
      </w:r>
      <w:r w:rsidR="00DF7F7F" w:rsidRPr="00700F86">
        <w:t>тридцати пяти</w:t>
      </w:r>
      <w:r w:rsidR="003F1566" w:rsidRPr="00700F86">
        <w:t>) дней</w:t>
      </w:r>
      <w:r w:rsidR="00566BCF" w:rsidRPr="00700F86">
        <w:t xml:space="preserve">, </w:t>
      </w:r>
      <w:r w:rsidR="003F1566" w:rsidRPr="00700F86">
        <w:t>с момента согласования Заказчиком проекта ПОТБ в соответствии с п. 4.</w:t>
      </w:r>
      <w:r w:rsidR="00590963" w:rsidRPr="00700F86">
        <w:t>1</w:t>
      </w:r>
      <w:r w:rsidR="00B536C8">
        <w:t>1</w:t>
      </w:r>
      <w:r w:rsidR="003F1566" w:rsidRPr="00700F86">
        <w:t xml:space="preserve"> настоящего </w:t>
      </w:r>
      <w:r w:rsidR="001D6FC5">
        <w:t>контракта</w:t>
      </w:r>
      <w:r w:rsidR="00566BCF" w:rsidRPr="00700F86">
        <w:t>,</w:t>
      </w:r>
      <w:r w:rsidR="003F1566" w:rsidRPr="00700F86">
        <w:t xml:space="preserve"> </w:t>
      </w:r>
      <w:r w:rsidR="00582532" w:rsidRPr="00700F86">
        <w:t xml:space="preserve">документов предусмотренных Требованиями по ОТБ </w:t>
      </w:r>
      <w:r w:rsidR="00075526" w:rsidRPr="00700F86">
        <w:t xml:space="preserve">и/или </w:t>
      </w:r>
      <w:r w:rsidR="00422150" w:rsidRPr="00700F86">
        <w:t xml:space="preserve">не предоставление информации об </w:t>
      </w:r>
      <w:r w:rsidR="00422150" w:rsidRPr="00700F86">
        <w:lastRenderedPageBreak/>
        <w:t>аттестованных</w:t>
      </w:r>
      <w:r w:rsidR="00F36A04" w:rsidRPr="00700F86">
        <w:t xml:space="preserve"> </w:t>
      </w:r>
      <w:r w:rsidR="004460D5" w:rsidRPr="00700F86">
        <w:t xml:space="preserve">лицах из числа сил обеспечения транспортной безопасности </w:t>
      </w:r>
      <w:r w:rsidR="003C7495" w:rsidRPr="00700F86">
        <w:t xml:space="preserve">и/или не предоставления </w:t>
      </w:r>
      <w:r w:rsidR="00F86146" w:rsidRPr="00700F86">
        <w:t xml:space="preserve">согласованных </w:t>
      </w:r>
      <w:r w:rsidR="0043002C" w:rsidRPr="00700F86">
        <w:t xml:space="preserve">с уполномоченными </w:t>
      </w:r>
      <w:r w:rsidR="00523E8E" w:rsidRPr="00700F86">
        <w:t xml:space="preserve">подразделениями федеральных органов исполнительной власти </w:t>
      </w:r>
      <w:r w:rsidR="0043002C" w:rsidRPr="00700F86">
        <w:t xml:space="preserve">образцов пропусков и других документов, которые должны быть согласованы в соответствии с Требованиями по ОТБ </w:t>
      </w:r>
      <w:r w:rsidR="004460D5" w:rsidRPr="00700F86">
        <w:t>и/или</w:t>
      </w:r>
      <w:r w:rsidR="00422150" w:rsidRPr="00700F86">
        <w:t xml:space="preserve"> </w:t>
      </w:r>
      <w:r w:rsidR="00075526" w:rsidRPr="00700F86">
        <w:t xml:space="preserve">невыполнения Требований по ОТБ, </w:t>
      </w:r>
      <w:r w:rsidR="00DD731F" w:rsidRPr="00700F86">
        <w:rPr>
          <w:bCs/>
        </w:rPr>
        <w:t>что делает</w:t>
      </w:r>
      <w:r w:rsidR="00DD731F" w:rsidRPr="00700F86">
        <w:rPr>
          <w:b/>
        </w:rPr>
        <w:t xml:space="preserve"> </w:t>
      </w:r>
      <w:r w:rsidR="00075526" w:rsidRPr="00700F86">
        <w:t xml:space="preserve">невозможным утверждение ПОТБ </w:t>
      </w:r>
      <w:r w:rsidR="00B22974" w:rsidRPr="00700F86">
        <w:t>в Росморречфлоте</w:t>
      </w:r>
      <w:r w:rsidR="00945BC1" w:rsidRPr="00700F86">
        <w:t xml:space="preserve">, </w:t>
      </w:r>
      <w:r w:rsidR="003815ED" w:rsidRPr="00700F86">
        <w:t xml:space="preserve">Исполнитель разрабатывает проект ПОТБ и проект приложений к ПОТБ без учёта данных документов (данной информации) и </w:t>
      </w:r>
      <w:r w:rsidR="00945BC1" w:rsidRPr="00700F86">
        <w:t>конс</w:t>
      </w:r>
      <w:r w:rsidR="0069721D" w:rsidRPr="00700F86">
        <w:t>у</w:t>
      </w:r>
      <w:r w:rsidR="00945BC1" w:rsidRPr="00700F86">
        <w:t>льт</w:t>
      </w:r>
      <w:r w:rsidR="0069721D" w:rsidRPr="00700F86">
        <w:t>а</w:t>
      </w:r>
      <w:r w:rsidR="00945BC1" w:rsidRPr="00700F86">
        <w:t>ционные услуги</w:t>
      </w:r>
      <w:r w:rsidR="00F36A04" w:rsidRPr="00700F86">
        <w:t xml:space="preserve"> </w:t>
      </w:r>
      <w:r w:rsidR="00945BC1" w:rsidRPr="00700F86">
        <w:t>по разработке ПОТБ считаются выполненными</w:t>
      </w:r>
      <w:r w:rsidR="00566BCF" w:rsidRPr="00700F86">
        <w:t xml:space="preserve"> в полном объёме</w:t>
      </w:r>
      <w:r w:rsidR="007A6C8A" w:rsidRPr="00700F86">
        <w:t>.</w:t>
      </w:r>
      <w:r w:rsidR="00873310" w:rsidRPr="00700F86">
        <w:rPr>
          <w:rStyle w:val="a8"/>
          <w:bCs/>
        </w:rPr>
        <w:t xml:space="preserve"> </w:t>
      </w:r>
    </w:p>
    <w:p w14:paraId="28450CB2" w14:textId="14247F74" w:rsidR="004C5FE8" w:rsidRPr="00700F86" w:rsidRDefault="003F67BC" w:rsidP="00700F86">
      <w:pPr>
        <w:pStyle w:val="af4"/>
        <w:widowControl w:val="0"/>
        <w:numPr>
          <w:ilvl w:val="1"/>
          <w:numId w:val="37"/>
        </w:numPr>
        <w:tabs>
          <w:tab w:val="left" w:pos="851"/>
        </w:tabs>
        <w:ind w:left="0" w:firstLine="426"/>
        <w:jc w:val="both"/>
      </w:pPr>
      <w:r w:rsidRPr="00700F86">
        <w:t xml:space="preserve">Исполнитель не несёт ответственность за невозможность выполнения условий настоящего </w:t>
      </w:r>
      <w:r w:rsidR="001D6FC5">
        <w:t>контракта</w:t>
      </w:r>
      <w:r w:rsidRPr="00700F86">
        <w:t xml:space="preserve"> в связи с изменениями требований Законодательства Российской Федерации.</w:t>
      </w:r>
      <w:r w:rsidR="00DD731F" w:rsidRPr="00700F86">
        <w:t xml:space="preserve"> В этом случае</w:t>
      </w:r>
      <w:r w:rsidR="001277C0" w:rsidRPr="00700F86">
        <w:t xml:space="preserve"> при </w:t>
      </w:r>
      <w:r w:rsidR="006722DD" w:rsidRPr="00700F86">
        <w:t>расторжении</w:t>
      </w:r>
      <w:r w:rsidR="001277C0" w:rsidRPr="00700F86">
        <w:t xml:space="preserve"> </w:t>
      </w:r>
      <w:r w:rsidR="001D6FC5">
        <w:t>Контракт</w:t>
      </w:r>
      <w:r w:rsidR="001277C0" w:rsidRPr="00700F86">
        <w:t xml:space="preserve">а </w:t>
      </w:r>
      <w:r w:rsidR="00B145B0" w:rsidRPr="00700F86">
        <w:t>Заказчик обязан оплатить Ис</w:t>
      </w:r>
      <w:r w:rsidR="00375F27" w:rsidRPr="00700F86">
        <w:t>по</w:t>
      </w:r>
      <w:r w:rsidR="00B145B0" w:rsidRPr="00700F86">
        <w:t xml:space="preserve">лнителю </w:t>
      </w:r>
      <w:r w:rsidR="00590963" w:rsidRPr="00700F86">
        <w:t xml:space="preserve">услуги, оказанные к моменту возникновения таких обязательств в размере </w:t>
      </w:r>
      <w:r w:rsidR="00851116" w:rsidRPr="00700F86">
        <w:t xml:space="preserve">не менее 50 (пятьдесят) процентов от стоимости услуг, которые Исполнитель начал </w:t>
      </w:r>
      <w:r w:rsidR="00590963" w:rsidRPr="00700F86">
        <w:t>оказывать</w:t>
      </w:r>
      <w:r w:rsidR="003055E9" w:rsidRPr="00700F86">
        <w:t xml:space="preserve">, при выполнении </w:t>
      </w:r>
      <w:r w:rsidR="001D6FC5">
        <w:t>Контракт</w:t>
      </w:r>
      <w:r w:rsidR="003055E9" w:rsidRPr="00700F86">
        <w:t>а</w:t>
      </w:r>
      <w:r w:rsidR="00375F27" w:rsidRPr="00700F86">
        <w:t xml:space="preserve"> (С</w:t>
      </w:r>
      <w:r w:rsidR="001277C0" w:rsidRPr="00700F86">
        <w:t xml:space="preserve">тороны проводят </w:t>
      </w:r>
      <w:r w:rsidR="00960488" w:rsidRPr="00700F86">
        <w:t xml:space="preserve">сверку по </w:t>
      </w:r>
      <w:r w:rsidR="00B94653" w:rsidRPr="00700F86">
        <w:t xml:space="preserve">фактическому </w:t>
      </w:r>
      <w:r w:rsidR="00960488" w:rsidRPr="00700F86">
        <w:t xml:space="preserve">выполненному объёму услуг </w:t>
      </w:r>
      <w:r w:rsidR="00B94653" w:rsidRPr="00700F86">
        <w:t>Исполнителем</w:t>
      </w:r>
      <w:r w:rsidR="00BA6C73" w:rsidRPr="00700F86">
        <w:t>,</w:t>
      </w:r>
      <w:r w:rsidR="00B94653" w:rsidRPr="00700F86">
        <w:t xml:space="preserve"> учитывая понесённые им расходы)</w:t>
      </w:r>
      <w:r w:rsidR="00BA6C73" w:rsidRPr="00700F86">
        <w:t>.</w:t>
      </w:r>
    </w:p>
    <w:p w14:paraId="7C04D862" w14:textId="72DF516F" w:rsidR="004C5FE8" w:rsidRPr="00700F86" w:rsidRDefault="003F67BC" w:rsidP="00700F86">
      <w:pPr>
        <w:pStyle w:val="af4"/>
        <w:widowControl w:val="0"/>
        <w:numPr>
          <w:ilvl w:val="1"/>
          <w:numId w:val="37"/>
        </w:numPr>
        <w:tabs>
          <w:tab w:val="left" w:pos="851"/>
        </w:tabs>
        <w:ind w:left="0" w:firstLine="426"/>
        <w:jc w:val="both"/>
      </w:pPr>
      <w:r w:rsidRPr="00700F86">
        <w:t xml:space="preserve">Ответственность Исполнителя, его служащих, агентов и субподрядчиков в отношении любых претензий или убытков, повреждений или расходов любой природы и любого происхождения, вызвавших претензию по </w:t>
      </w:r>
      <w:r w:rsidR="001D6FC5">
        <w:t>Контракт</w:t>
      </w:r>
      <w:r w:rsidRPr="00700F86">
        <w:t>у ни при каких обстоятельствах не превышает суммы, равной стоимости конкретной услуги.</w:t>
      </w:r>
    </w:p>
    <w:p w14:paraId="60EE31FE" w14:textId="5884F1B1" w:rsidR="004C5FE8" w:rsidRPr="00700F86" w:rsidRDefault="003F67BC" w:rsidP="00700F86">
      <w:pPr>
        <w:pStyle w:val="af4"/>
        <w:widowControl w:val="0"/>
        <w:numPr>
          <w:ilvl w:val="1"/>
          <w:numId w:val="37"/>
        </w:numPr>
        <w:tabs>
          <w:tab w:val="left" w:pos="851"/>
        </w:tabs>
        <w:ind w:left="0" w:firstLine="426"/>
        <w:jc w:val="both"/>
      </w:pPr>
      <w:r w:rsidRPr="00700F86">
        <w:t xml:space="preserve">Исполнитель не несет ответственность за понесенные Заказчиком убытки в случае, когда указанные убытки наступили по вине, неисполнению или ненадлежащему выполнению обязательств по </w:t>
      </w:r>
      <w:r w:rsidR="001D6FC5">
        <w:t>Контракт</w:t>
      </w:r>
      <w:r w:rsidRPr="00700F86">
        <w:t xml:space="preserve">у Заказчиком или его субподрядчиками. </w:t>
      </w:r>
    </w:p>
    <w:p w14:paraId="2486033D" w14:textId="2BABBD9B" w:rsidR="00290B6A" w:rsidRPr="00700F86" w:rsidRDefault="00290B6A" w:rsidP="00700F86">
      <w:pPr>
        <w:pStyle w:val="af4"/>
        <w:widowControl w:val="0"/>
        <w:numPr>
          <w:ilvl w:val="1"/>
          <w:numId w:val="37"/>
        </w:numPr>
        <w:tabs>
          <w:tab w:val="left" w:pos="851"/>
        </w:tabs>
        <w:ind w:left="0" w:firstLine="426"/>
        <w:jc w:val="both"/>
      </w:pPr>
      <w:r w:rsidRPr="00700F86">
        <w:t xml:space="preserve">Ни при каких обстоятельствах Исполнитель не несет ответственность за решения Заказчика, сделанные на основе получаемой информации от Исполнителя во время оказания услуг по настоящему </w:t>
      </w:r>
      <w:r w:rsidR="001D6FC5">
        <w:t>контракту</w:t>
      </w:r>
      <w:r w:rsidRPr="00700F86">
        <w:t>, а также за потери и убытки, произошедшие по вине персонала Заказчика или его субподрядчиков.</w:t>
      </w:r>
    </w:p>
    <w:p w14:paraId="77F506B3" w14:textId="6541DD9E" w:rsidR="00FB40BC" w:rsidRPr="00700F86" w:rsidRDefault="00FB40BC" w:rsidP="00700F86">
      <w:pPr>
        <w:pStyle w:val="af4"/>
        <w:widowControl w:val="0"/>
        <w:numPr>
          <w:ilvl w:val="1"/>
          <w:numId w:val="37"/>
        </w:numPr>
        <w:tabs>
          <w:tab w:val="left" w:pos="851"/>
        </w:tabs>
        <w:ind w:left="0" w:firstLine="426"/>
        <w:jc w:val="both"/>
      </w:pPr>
      <w:r w:rsidRPr="00700F86">
        <w:t xml:space="preserve">Исполнитель не несет ответственности перед Заказчиком или какой-либо третьей стороной, за прямой и/или косвенный, специфический и сопутствующий, реальный ущерб и упущенную выгоду, в частности, за понесенный материальный ущерб, в связи с исполнением </w:t>
      </w:r>
      <w:r w:rsidR="001D6FC5">
        <w:t>Контракт</w:t>
      </w:r>
      <w:r w:rsidRPr="00700F86">
        <w:t>а, а также за возможные штрафные санкции и претензии надзорных государственных органов.</w:t>
      </w:r>
    </w:p>
    <w:p w14:paraId="1252049F" w14:textId="6BF05008" w:rsidR="004C5FE8" w:rsidRPr="00700F86" w:rsidRDefault="003F67BC" w:rsidP="00700F86">
      <w:pPr>
        <w:pStyle w:val="af4"/>
        <w:widowControl w:val="0"/>
        <w:numPr>
          <w:ilvl w:val="1"/>
          <w:numId w:val="37"/>
        </w:numPr>
        <w:tabs>
          <w:tab w:val="left" w:pos="851"/>
          <w:tab w:val="left" w:pos="993"/>
        </w:tabs>
        <w:ind w:left="0" w:firstLine="426"/>
        <w:jc w:val="both"/>
      </w:pPr>
      <w:r w:rsidRPr="00700F86">
        <w:t xml:space="preserve">Исполнитель несет ответственность перед Заказчиком за неоказание или ненадлежащее оказание услуг по </w:t>
      </w:r>
      <w:r w:rsidR="001D6FC5">
        <w:t>Контракт</w:t>
      </w:r>
      <w:r w:rsidRPr="00700F86">
        <w:t xml:space="preserve">у, если не докажет, что неоказание или ненадлежащее оказание услуг произошло не по вине Исполнителя. </w:t>
      </w:r>
    </w:p>
    <w:p w14:paraId="6F87F817" w14:textId="77777777" w:rsidR="004C5FE8" w:rsidRPr="00700F86" w:rsidRDefault="003F67BC" w:rsidP="00700F86">
      <w:pPr>
        <w:pStyle w:val="af4"/>
        <w:widowControl w:val="0"/>
        <w:numPr>
          <w:ilvl w:val="1"/>
          <w:numId w:val="37"/>
        </w:numPr>
        <w:tabs>
          <w:tab w:val="left" w:pos="851"/>
          <w:tab w:val="left" w:pos="993"/>
        </w:tabs>
        <w:ind w:left="0" w:firstLine="426"/>
        <w:jc w:val="both"/>
      </w:pPr>
      <w:r w:rsidRPr="00700F86">
        <w:t>Каждая из Сторон должна исполнять свои обязательства соответствующим образом, оказывая всевозможное содействие другой Стороне.</w:t>
      </w:r>
    </w:p>
    <w:p w14:paraId="24DEA347" w14:textId="61854937" w:rsidR="004C5FE8" w:rsidRPr="00700F86" w:rsidRDefault="003F67BC" w:rsidP="00700F86">
      <w:pPr>
        <w:pStyle w:val="af4"/>
        <w:widowControl w:val="0"/>
        <w:numPr>
          <w:ilvl w:val="1"/>
          <w:numId w:val="37"/>
        </w:numPr>
        <w:tabs>
          <w:tab w:val="left" w:pos="851"/>
          <w:tab w:val="left" w:pos="993"/>
        </w:tabs>
        <w:ind w:left="0" w:firstLine="426"/>
        <w:jc w:val="both"/>
      </w:pPr>
      <w:r w:rsidRPr="00700F86">
        <w:t xml:space="preserve">Сторона, нарушившая свои обязательства по </w:t>
      </w:r>
      <w:r w:rsidR="001D6FC5">
        <w:t>Контракт</w:t>
      </w:r>
      <w:r w:rsidRPr="00700F86">
        <w:t>у, должна без промедления устранить эти нарушения.</w:t>
      </w:r>
    </w:p>
    <w:p w14:paraId="0C2AA101" w14:textId="06688C52" w:rsidR="004C5FE8" w:rsidRPr="00700F86" w:rsidRDefault="003F67BC" w:rsidP="00700F86">
      <w:pPr>
        <w:pStyle w:val="af4"/>
        <w:widowControl w:val="0"/>
        <w:numPr>
          <w:ilvl w:val="1"/>
          <w:numId w:val="37"/>
        </w:numPr>
        <w:tabs>
          <w:tab w:val="left" w:pos="851"/>
          <w:tab w:val="left" w:pos="993"/>
        </w:tabs>
        <w:ind w:left="0" w:firstLine="426"/>
        <w:jc w:val="both"/>
      </w:pPr>
      <w:r w:rsidRPr="00700F86">
        <w:t xml:space="preserve">Сторона, которая привлекла третье лицо к исполнению своих обязательств по </w:t>
      </w:r>
      <w:r w:rsidR="001D6FC5">
        <w:t>Контракт</w:t>
      </w:r>
      <w:r w:rsidRPr="00700F86">
        <w:t>у, несёт перед другой Стороной ответственность за неисполнение или ненадлежащее исполнение обязательств этим третьим лицом, как за собственные действия.</w:t>
      </w:r>
    </w:p>
    <w:p w14:paraId="6C1E9C00" w14:textId="77777777" w:rsidR="00462A13" w:rsidRPr="00700F86" w:rsidRDefault="00462A13" w:rsidP="00700F86">
      <w:pPr>
        <w:pStyle w:val="af4"/>
        <w:widowControl w:val="0"/>
        <w:tabs>
          <w:tab w:val="left" w:pos="851"/>
          <w:tab w:val="left" w:pos="993"/>
        </w:tabs>
        <w:ind w:left="426"/>
        <w:jc w:val="both"/>
      </w:pPr>
    </w:p>
    <w:p w14:paraId="5A6F5E68" w14:textId="61D07A8B" w:rsidR="004C5FE8" w:rsidRPr="00700F86" w:rsidRDefault="009A404B" w:rsidP="00700F86">
      <w:pPr>
        <w:pStyle w:val="30"/>
        <w:widowControl w:val="0"/>
        <w:tabs>
          <w:tab w:val="left" w:pos="851"/>
        </w:tabs>
        <w:contextualSpacing/>
        <w:rPr>
          <w:rFonts w:ascii="Times New Roman" w:hAnsi="Times New Roman"/>
          <w:b/>
          <w:bCs/>
          <w:szCs w:val="24"/>
        </w:rPr>
      </w:pPr>
      <w:r w:rsidRPr="00700F86">
        <w:rPr>
          <w:rFonts w:ascii="Times New Roman" w:hAnsi="Times New Roman"/>
          <w:b/>
          <w:bCs/>
          <w:szCs w:val="24"/>
        </w:rPr>
        <w:t xml:space="preserve">7. </w:t>
      </w:r>
      <w:r w:rsidR="00404D9D" w:rsidRPr="00700F86">
        <w:rPr>
          <w:rFonts w:ascii="Times New Roman" w:hAnsi="Times New Roman"/>
          <w:b/>
          <w:bCs/>
          <w:szCs w:val="24"/>
        </w:rPr>
        <w:t xml:space="preserve">ОБСТОЯТЕЛЬСТВА </w:t>
      </w:r>
      <w:r w:rsidR="00462A13" w:rsidRPr="00700F86">
        <w:rPr>
          <w:rFonts w:ascii="Times New Roman" w:hAnsi="Times New Roman"/>
          <w:b/>
          <w:bCs/>
          <w:szCs w:val="24"/>
        </w:rPr>
        <w:t>НЕПРЕОДОЛИМ</w:t>
      </w:r>
      <w:r w:rsidR="00404D9D" w:rsidRPr="00700F86">
        <w:rPr>
          <w:rFonts w:ascii="Times New Roman" w:hAnsi="Times New Roman"/>
          <w:b/>
          <w:bCs/>
          <w:szCs w:val="24"/>
        </w:rPr>
        <w:t>ОЙ</w:t>
      </w:r>
      <w:r w:rsidR="00462A13" w:rsidRPr="00700F86">
        <w:rPr>
          <w:rFonts w:ascii="Times New Roman" w:hAnsi="Times New Roman"/>
          <w:b/>
          <w:bCs/>
          <w:szCs w:val="24"/>
        </w:rPr>
        <w:t xml:space="preserve"> СИЛ</w:t>
      </w:r>
      <w:r w:rsidR="00404D9D" w:rsidRPr="00700F86">
        <w:rPr>
          <w:rFonts w:ascii="Times New Roman" w:hAnsi="Times New Roman"/>
          <w:b/>
          <w:bCs/>
          <w:szCs w:val="24"/>
        </w:rPr>
        <w:t>Ы</w:t>
      </w:r>
    </w:p>
    <w:p w14:paraId="713E5045" w14:textId="77777777" w:rsidR="00462A13" w:rsidRPr="00700F86" w:rsidRDefault="00462A13" w:rsidP="00700F86">
      <w:pPr>
        <w:pStyle w:val="30"/>
        <w:widowControl w:val="0"/>
        <w:tabs>
          <w:tab w:val="left" w:pos="851"/>
        </w:tabs>
        <w:ind w:left="426"/>
        <w:contextualSpacing/>
        <w:jc w:val="left"/>
        <w:rPr>
          <w:rFonts w:ascii="Times New Roman" w:hAnsi="Times New Roman"/>
          <w:b/>
          <w:bCs/>
          <w:szCs w:val="24"/>
        </w:rPr>
      </w:pPr>
    </w:p>
    <w:p w14:paraId="2EA667D7" w14:textId="58BF8654" w:rsidR="00B41BED" w:rsidRPr="00700F86" w:rsidRDefault="005D33C3" w:rsidP="00700F86">
      <w:pPr>
        <w:ind w:firstLine="567"/>
        <w:jc w:val="both"/>
        <w:rPr>
          <w:rFonts w:ascii="Times New Roman" w:hAnsi="Times New Roman"/>
          <w:szCs w:val="24"/>
        </w:rPr>
      </w:pPr>
      <w:r w:rsidRPr="00700F86">
        <w:rPr>
          <w:rFonts w:ascii="Times New Roman" w:hAnsi="Times New Roman"/>
          <w:szCs w:val="24"/>
        </w:rPr>
        <w:t xml:space="preserve">7.1. </w:t>
      </w:r>
      <w:r w:rsidR="00B41BED" w:rsidRPr="00700F86">
        <w:rPr>
          <w:rFonts w:ascii="Times New Roman" w:hAnsi="Times New Roman"/>
          <w:szCs w:val="24"/>
        </w:rPr>
        <w:t>Стороны освобождаются от ответственности за частичное или полное неисполнение обязательств по Контракту, если оно явилось следствием указанных в настоящем пункте Контракта обстоятельств непреодолимой силы и если эти обстоятельства повлияли на исполнение Контракта:</w:t>
      </w:r>
    </w:p>
    <w:p w14:paraId="40EA7108"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t>а) военные действия;</w:t>
      </w:r>
    </w:p>
    <w:p w14:paraId="7CFF1625"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t>б) восстание или гражданская война;</w:t>
      </w:r>
    </w:p>
    <w:p w14:paraId="61018C44"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14:paraId="136EEC3D"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lastRenderedPageBreak/>
        <w:t>г) принятие органами государственной власти Российской Федерации нормативных правовых актов в части реализации Контракта.</w:t>
      </w:r>
    </w:p>
    <w:p w14:paraId="2169AA57"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t>При этом срок исполнения обязательств по Контракту продлевается соразмерно времени, в течение которого действовали такие обстоятельства, а также последствия, вызванные этими обстоятельствами.</w:t>
      </w:r>
    </w:p>
    <w:p w14:paraId="6DB89EB3" w14:textId="4C1D6E80" w:rsidR="00B41BED" w:rsidRPr="00700F86" w:rsidRDefault="005D33C3" w:rsidP="00700F86">
      <w:pPr>
        <w:ind w:firstLine="567"/>
        <w:jc w:val="both"/>
        <w:rPr>
          <w:rFonts w:ascii="Times New Roman" w:hAnsi="Times New Roman"/>
          <w:szCs w:val="24"/>
        </w:rPr>
      </w:pPr>
      <w:r w:rsidRPr="00700F86">
        <w:rPr>
          <w:rFonts w:ascii="Times New Roman" w:hAnsi="Times New Roman"/>
          <w:szCs w:val="24"/>
        </w:rPr>
        <w:t>7</w:t>
      </w:r>
      <w:r w:rsidR="00B41BED" w:rsidRPr="00700F86">
        <w:rPr>
          <w:rFonts w:ascii="Times New Roman" w:hAnsi="Times New Roman"/>
          <w:szCs w:val="24"/>
        </w:rPr>
        <w:t>.2. Сторона, для которой создалась невозможность исполнения обязательств по Контракту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рабочих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5 (пяти) рабочих дней, известить другую Сторону в письменной форме о прекращении этих обстоятельств.</w:t>
      </w:r>
    </w:p>
    <w:p w14:paraId="5EAD23B9" w14:textId="77777777" w:rsidR="00B41BED" w:rsidRPr="00700F86" w:rsidRDefault="00B41BED" w:rsidP="00700F86">
      <w:pPr>
        <w:ind w:firstLine="567"/>
        <w:jc w:val="both"/>
        <w:rPr>
          <w:rFonts w:ascii="Times New Roman" w:hAnsi="Times New Roman"/>
          <w:szCs w:val="24"/>
        </w:rPr>
      </w:pPr>
      <w:r w:rsidRPr="00700F86">
        <w:rPr>
          <w:rFonts w:ascii="Times New Roman" w:hAnsi="Times New Roman"/>
          <w:szCs w:val="24"/>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непреодолимой силы, освобождающих такую Сторону от ответственности, влечёт за собой утрату права для этой Стороны ссылаться на эти обстоятельства.</w:t>
      </w:r>
    </w:p>
    <w:p w14:paraId="33406339" w14:textId="47AE10B9" w:rsidR="00B41BED" w:rsidRPr="00700F86" w:rsidRDefault="005D33C3" w:rsidP="00700F86">
      <w:pPr>
        <w:ind w:firstLine="567"/>
        <w:jc w:val="both"/>
        <w:rPr>
          <w:rFonts w:ascii="Times New Roman" w:hAnsi="Times New Roman"/>
          <w:szCs w:val="24"/>
        </w:rPr>
      </w:pPr>
      <w:r w:rsidRPr="00700F86">
        <w:rPr>
          <w:rFonts w:ascii="Times New Roman" w:hAnsi="Times New Roman"/>
          <w:szCs w:val="24"/>
        </w:rPr>
        <w:t>7</w:t>
      </w:r>
      <w:r w:rsidR="00B41BED" w:rsidRPr="00700F86">
        <w:rPr>
          <w:rFonts w:ascii="Times New Roman" w:hAnsi="Times New Roman"/>
          <w:szCs w:val="24"/>
        </w:rPr>
        <w:t>.3.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14:paraId="482B5494" w14:textId="2DFA1DDB" w:rsidR="00B41BED" w:rsidRPr="00700F86" w:rsidRDefault="005D33C3" w:rsidP="00700F86">
      <w:pPr>
        <w:ind w:firstLine="567"/>
        <w:jc w:val="both"/>
        <w:rPr>
          <w:rFonts w:ascii="Times New Roman" w:hAnsi="Times New Roman"/>
          <w:szCs w:val="24"/>
        </w:rPr>
      </w:pPr>
      <w:r w:rsidRPr="00700F86">
        <w:rPr>
          <w:rFonts w:ascii="Times New Roman" w:hAnsi="Times New Roman"/>
          <w:szCs w:val="24"/>
        </w:rPr>
        <w:t>7</w:t>
      </w:r>
      <w:r w:rsidR="00B41BED" w:rsidRPr="00700F86">
        <w:rPr>
          <w:rFonts w:ascii="Times New Roman" w:hAnsi="Times New Roman"/>
          <w:szCs w:val="24"/>
        </w:rPr>
        <w:t xml:space="preserve">.4. Стороны вправе потребовать досрочного расторжения Контракта в случае, если обстоятельства непреодолимой силы действуют более двух месяцев подряд. При этом в случае такого расторжения Контракта Стороны не вправе требовать возмещения убытков (упущенной выгоды и реального ущерба), причинённого таким расторжением Контракта, за исключением оплаты фактически выполненных Подрядчиком и принятых Заказчиком на дату расторжения Контракта </w:t>
      </w:r>
      <w:r w:rsidRPr="00700F86">
        <w:rPr>
          <w:rFonts w:ascii="Times New Roman" w:hAnsi="Times New Roman"/>
          <w:szCs w:val="24"/>
        </w:rPr>
        <w:t>Услуг</w:t>
      </w:r>
      <w:r w:rsidR="00B41BED" w:rsidRPr="00700F86">
        <w:rPr>
          <w:rFonts w:ascii="Times New Roman" w:hAnsi="Times New Roman"/>
          <w:szCs w:val="24"/>
        </w:rPr>
        <w:t>.</w:t>
      </w:r>
    </w:p>
    <w:p w14:paraId="295299F9" w14:textId="77777777" w:rsidR="00462A13" w:rsidRPr="00700F86" w:rsidRDefault="00462A13" w:rsidP="00700F86">
      <w:pPr>
        <w:tabs>
          <w:tab w:val="left" w:pos="851"/>
        </w:tabs>
        <w:jc w:val="both"/>
        <w:rPr>
          <w:rFonts w:ascii="Times New Roman" w:hAnsi="Times New Roman"/>
          <w:szCs w:val="24"/>
        </w:rPr>
      </w:pPr>
    </w:p>
    <w:p w14:paraId="58B164EB" w14:textId="5C8D1778" w:rsidR="004B3F8E" w:rsidRPr="00700F86" w:rsidRDefault="004B3F8E" w:rsidP="00700F86">
      <w:pPr>
        <w:pStyle w:val="af4"/>
        <w:widowControl w:val="0"/>
        <w:autoSpaceDE w:val="0"/>
        <w:autoSpaceDN w:val="0"/>
        <w:ind w:left="0"/>
        <w:jc w:val="center"/>
        <w:rPr>
          <w:b/>
          <w:bCs/>
        </w:rPr>
      </w:pPr>
      <w:r w:rsidRPr="00700F86">
        <w:rPr>
          <w:b/>
          <w:bCs/>
        </w:rPr>
        <w:t>8. ИЗМЕНЕНИЕ И РАСТОРЖЕНИЕ КОНТРАКТА</w:t>
      </w:r>
    </w:p>
    <w:p w14:paraId="28796151" w14:textId="77777777" w:rsidR="004B3F8E" w:rsidRPr="00700F86" w:rsidRDefault="004B3F8E" w:rsidP="00700F86">
      <w:pPr>
        <w:pStyle w:val="af4"/>
        <w:ind w:left="0"/>
      </w:pPr>
    </w:p>
    <w:p w14:paraId="53972103" w14:textId="77777777" w:rsidR="004B3F8E" w:rsidRPr="00700F86" w:rsidRDefault="004B3F8E" w:rsidP="00700F86">
      <w:pPr>
        <w:ind w:firstLine="567"/>
        <w:jc w:val="both"/>
        <w:rPr>
          <w:rFonts w:ascii="Times New Roman" w:hAnsi="Times New Roman"/>
          <w:szCs w:val="24"/>
        </w:rPr>
      </w:pPr>
      <w:r w:rsidRPr="00700F86">
        <w:rPr>
          <w:rFonts w:ascii="Times New Roman" w:hAnsi="Times New Roman"/>
          <w:szCs w:val="24"/>
        </w:rPr>
        <w:t>8.1. Изменение и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законодательством Российской Федерации и (или) условиями Контракта.</w:t>
      </w:r>
    </w:p>
    <w:p w14:paraId="67DA5FF5" w14:textId="77777777" w:rsidR="004B3F8E" w:rsidRPr="00700F86" w:rsidRDefault="004B3F8E" w:rsidP="00700F86">
      <w:pPr>
        <w:ind w:firstLine="567"/>
        <w:jc w:val="both"/>
        <w:rPr>
          <w:rFonts w:ascii="Times New Roman" w:hAnsi="Times New Roman"/>
          <w:szCs w:val="24"/>
        </w:rPr>
      </w:pPr>
      <w:r w:rsidRPr="00700F86">
        <w:rPr>
          <w:rFonts w:ascii="Times New Roman" w:hAnsi="Times New Roman"/>
          <w:szCs w:val="24"/>
        </w:rPr>
        <w:t>8.2. При расторжении Контракта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FA01B1C" w14:textId="77777777" w:rsidR="004B3F8E" w:rsidRPr="00700F86" w:rsidRDefault="004B3F8E" w:rsidP="00700F86">
      <w:pPr>
        <w:ind w:firstLine="567"/>
        <w:jc w:val="both"/>
        <w:rPr>
          <w:rFonts w:ascii="Times New Roman" w:hAnsi="Times New Roman"/>
          <w:szCs w:val="24"/>
        </w:rPr>
      </w:pPr>
      <w:r w:rsidRPr="00700F86">
        <w:rPr>
          <w:rFonts w:ascii="Times New Roman" w:hAnsi="Times New Roman"/>
          <w:szCs w:val="24"/>
        </w:rPr>
        <w:t>8.3. Условия о неустойке сохраняются и действуют после расторжения Контракта.</w:t>
      </w:r>
    </w:p>
    <w:p w14:paraId="7C3CEA98" w14:textId="77777777" w:rsidR="004B3F8E" w:rsidRPr="00700F86" w:rsidRDefault="004B3F8E" w:rsidP="00700F86">
      <w:pPr>
        <w:ind w:firstLine="567"/>
        <w:jc w:val="both"/>
        <w:rPr>
          <w:rFonts w:ascii="Times New Roman" w:hAnsi="Times New Roman"/>
          <w:szCs w:val="24"/>
        </w:rPr>
      </w:pPr>
      <w:r w:rsidRPr="00700F86">
        <w:rPr>
          <w:rFonts w:ascii="Times New Roman" w:hAnsi="Times New Roman"/>
          <w:szCs w:val="24"/>
        </w:rPr>
        <w:t>8.4. Любые изменения и дополнения к Контракту имеют силу в случае, если они оформлены в письменном виде и подписаны обеими Сторонами.</w:t>
      </w:r>
    </w:p>
    <w:p w14:paraId="31DF2A5E" w14:textId="77777777" w:rsidR="004B3F8E" w:rsidRPr="00700F86" w:rsidRDefault="004B3F8E" w:rsidP="00700F86">
      <w:pPr>
        <w:pStyle w:val="30"/>
        <w:widowControl w:val="0"/>
        <w:tabs>
          <w:tab w:val="left" w:pos="851"/>
        </w:tabs>
        <w:contextualSpacing/>
        <w:rPr>
          <w:rFonts w:ascii="Times New Roman" w:eastAsia="Times New Roman" w:hAnsi="Times New Roman"/>
          <w:szCs w:val="24"/>
        </w:rPr>
      </w:pPr>
    </w:p>
    <w:p w14:paraId="0A828A6F" w14:textId="098BABA9" w:rsidR="004C5FE8" w:rsidRPr="00700F86" w:rsidRDefault="00447B69" w:rsidP="00700F86">
      <w:pPr>
        <w:pStyle w:val="30"/>
        <w:widowControl w:val="0"/>
        <w:tabs>
          <w:tab w:val="left" w:pos="851"/>
        </w:tabs>
        <w:contextualSpacing/>
        <w:rPr>
          <w:rFonts w:ascii="Times New Roman" w:eastAsia="Times New Roman" w:hAnsi="Times New Roman"/>
          <w:b/>
          <w:bCs/>
          <w:szCs w:val="24"/>
        </w:rPr>
      </w:pPr>
      <w:r w:rsidRPr="00700F86">
        <w:rPr>
          <w:rFonts w:ascii="Times New Roman" w:eastAsia="Times New Roman" w:hAnsi="Times New Roman"/>
          <w:b/>
          <w:bCs/>
          <w:szCs w:val="24"/>
        </w:rPr>
        <w:t>9</w:t>
      </w:r>
      <w:r w:rsidR="009A404B" w:rsidRPr="00700F86">
        <w:rPr>
          <w:rFonts w:ascii="Times New Roman" w:eastAsia="Times New Roman" w:hAnsi="Times New Roman"/>
          <w:b/>
          <w:bCs/>
          <w:szCs w:val="24"/>
        </w:rPr>
        <w:t xml:space="preserve">. </w:t>
      </w:r>
      <w:r w:rsidR="00462A13" w:rsidRPr="00700F86">
        <w:rPr>
          <w:rFonts w:ascii="Times New Roman" w:eastAsia="Times New Roman" w:hAnsi="Times New Roman"/>
          <w:b/>
          <w:bCs/>
          <w:szCs w:val="24"/>
        </w:rPr>
        <w:t>ПОРЯДОК РАССМОТРЕНИЯ СПОРОВ</w:t>
      </w:r>
    </w:p>
    <w:p w14:paraId="024E89B2" w14:textId="77777777" w:rsidR="00572501" w:rsidRPr="00700F86" w:rsidRDefault="00572501" w:rsidP="00700F86">
      <w:pPr>
        <w:pStyle w:val="30"/>
        <w:widowControl w:val="0"/>
        <w:tabs>
          <w:tab w:val="left" w:pos="851"/>
        </w:tabs>
        <w:ind w:left="426"/>
        <w:contextualSpacing/>
        <w:jc w:val="left"/>
        <w:rPr>
          <w:rFonts w:ascii="Times New Roman" w:eastAsia="Times New Roman" w:hAnsi="Times New Roman"/>
          <w:szCs w:val="24"/>
        </w:rPr>
      </w:pPr>
    </w:p>
    <w:p w14:paraId="06A9FE59" w14:textId="56753CFE" w:rsidR="008678D5" w:rsidRPr="00700F86" w:rsidRDefault="008678D5" w:rsidP="00700F86">
      <w:pPr>
        <w:tabs>
          <w:tab w:val="left" w:pos="567"/>
          <w:tab w:val="left" w:pos="993"/>
        </w:tabs>
        <w:jc w:val="both"/>
        <w:rPr>
          <w:rFonts w:ascii="Times New Roman" w:hAnsi="Times New Roman"/>
          <w:szCs w:val="24"/>
        </w:rPr>
      </w:pPr>
      <w:r w:rsidRPr="00700F86">
        <w:rPr>
          <w:rFonts w:ascii="Times New Roman" w:hAnsi="Times New Roman"/>
          <w:szCs w:val="24"/>
        </w:rPr>
        <w:tab/>
        <w:t xml:space="preserve">9.1. </w:t>
      </w:r>
      <w:r w:rsidR="003F67BC" w:rsidRPr="00700F86">
        <w:rPr>
          <w:rFonts w:ascii="Times New Roman" w:hAnsi="Times New Roman"/>
          <w:szCs w:val="24"/>
        </w:rPr>
        <w:t xml:space="preserve">При разрешении споров обязателен </w:t>
      </w:r>
      <w:r w:rsidR="00290B6A" w:rsidRPr="00700F86">
        <w:rPr>
          <w:rFonts w:ascii="Times New Roman" w:hAnsi="Times New Roman"/>
          <w:szCs w:val="24"/>
        </w:rPr>
        <w:t xml:space="preserve">досудебный </w:t>
      </w:r>
      <w:r w:rsidR="003F67BC" w:rsidRPr="00700F86">
        <w:rPr>
          <w:rFonts w:ascii="Times New Roman" w:hAnsi="Times New Roman"/>
          <w:szCs w:val="24"/>
        </w:rPr>
        <w:t xml:space="preserve">претензионный порядок рассмотрения споров, при этом датой предъявления претензии считается дата штемпеля почтового ведомства (другой организации, предоставляющей курьерские услуги) о принятии письма. Все споры, вытекающие из </w:t>
      </w:r>
      <w:r w:rsidR="001D6FC5">
        <w:rPr>
          <w:rFonts w:ascii="Times New Roman" w:hAnsi="Times New Roman"/>
          <w:szCs w:val="24"/>
        </w:rPr>
        <w:t>Контракт</w:t>
      </w:r>
      <w:r w:rsidR="003F67BC" w:rsidRPr="00700F86">
        <w:rPr>
          <w:rFonts w:ascii="Times New Roman" w:hAnsi="Times New Roman"/>
          <w:szCs w:val="24"/>
        </w:rPr>
        <w:t>а, при невозможности их урегулирования путём переговоров, первично разрешаются в претензионном порядке.</w:t>
      </w:r>
    </w:p>
    <w:p w14:paraId="2A257F86" w14:textId="77777777" w:rsidR="008678D5" w:rsidRPr="00700F86" w:rsidRDefault="008678D5" w:rsidP="00700F86">
      <w:pPr>
        <w:tabs>
          <w:tab w:val="left" w:pos="567"/>
          <w:tab w:val="left" w:pos="993"/>
        </w:tabs>
        <w:jc w:val="both"/>
        <w:rPr>
          <w:rFonts w:ascii="Times New Roman" w:hAnsi="Times New Roman"/>
          <w:szCs w:val="24"/>
        </w:rPr>
      </w:pPr>
      <w:r w:rsidRPr="00700F86">
        <w:rPr>
          <w:rFonts w:ascii="Times New Roman" w:hAnsi="Times New Roman"/>
          <w:szCs w:val="24"/>
        </w:rPr>
        <w:tab/>
        <w:t xml:space="preserve">9.2. </w:t>
      </w:r>
      <w:r w:rsidR="004A1776" w:rsidRPr="00700F86">
        <w:rPr>
          <w:rFonts w:ascii="Times New Roman" w:hAnsi="Times New Roman"/>
          <w:szCs w:val="24"/>
        </w:rPr>
        <w:t>Сторона, получившая претензию, обязана рассмотреть её и ответить по существу претензии (подтвердить согласие на полное или частичное её удовлетворение или сообщить о полном или частичном отказе в её удовлетворении) не позднее 30 (тридцати) календарных дней с даты получения претензии.</w:t>
      </w:r>
    </w:p>
    <w:p w14:paraId="25CF8E04" w14:textId="79316D68" w:rsidR="004A1776" w:rsidRPr="00700F86" w:rsidRDefault="008678D5" w:rsidP="00700F86">
      <w:pPr>
        <w:tabs>
          <w:tab w:val="left" w:pos="567"/>
          <w:tab w:val="left" w:pos="993"/>
        </w:tabs>
        <w:jc w:val="both"/>
        <w:rPr>
          <w:rFonts w:ascii="Times New Roman" w:hAnsi="Times New Roman"/>
          <w:szCs w:val="24"/>
        </w:rPr>
      </w:pPr>
      <w:r w:rsidRPr="00700F86">
        <w:rPr>
          <w:rFonts w:ascii="Times New Roman" w:hAnsi="Times New Roman"/>
          <w:szCs w:val="24"/>
        </w:rPr>
        <w:lastRenderedPageBreak/>
        <w:tab/>
        <w:t xml:space="preserve">9.3. </w:t>
      </w:r>
      <w:r w:rsidR="004A1776" w:rsidRPr="00700F86">
        <w:rPr>
          <w:rFonts w:ascii="Times New Roman" w:hAnsi="Times New Roman"/>
          <w:szCs w:val="24"/>
        </w:rPr>
        <w:t xml:space="preserve">В случае если путём переговоров Стороны не смогли достичь согласия, то все споры и разногласия подлежат рассмотрению в </w:t>
      </w:r>
      <w:r w:rsidR="00014968" w:rsidRPr="00700F86">
        <w:rPr>
          <w:rFonts w:ascii="Times New Roman" w:hAnsi="Times New Roman"/>
          <w:szCs w:val="24"/>
        </w:rPr>
        <w:t>а</w:t>
      </w:r>
      <w:r w:rsidR="004A1776" w:rsidRPr="00700F86">
        <w:rPr>
          <w:rFonts w:ascii="Times New Roman" w:hAnsi="Times New Roman"/>
          <w:szCs w:val="24"/>
        </w:rPr>
        <w:t>рбитражном суде</w:t>
      </w:r>
      <w:r w:rsidR="009A404B" w:rsidRPr="00700F86">
        <w:rPr>
          <w:rFonts w:ascii="Times New Roman" w:hAnsi="Times New Roman"/>
          <w:szCs w:val="24"/>
        </w:rPr>
        <w:t>.</w:t>
      </w:r>
    </w:p>
    <w:p w14:paraId="0D6BF028" w14:textId="17AB2A57" w:rsidR="00447B69" w:rsidRPr="00700F86" w:rsidRDefault="00447B69" w:rsidP="00700F86">
      <w:pPr>
        <w:tabs>
          <w:tab w:val="left" w:pos="851"/>
        </w:tabs>
        <w:jc w:val="both"/>
        <w:rPr>
          <w:rFonts w:ascii="Times New Roman" w:hAnsi="Times New Roman"/>
          <w:szCs w:val="24"/>
        </w:rPr>
      </w:pPr>
    </w:p>
    <w:p w14:paraId="78A8BDC2" w14:textId="576CAF03" w:rsidR="00447B69" w:rsidRPr="00700F86" w:rsidRDefault="008678D5" w:rsidP="00700F86">
      <w:pPr>
        <w:autoSpaceDE w:val="0"/>
        <w:autoSpaceDN w:val="0"/>
        <w:jc w:val="center"/>
        <w:rPr>
          <w:rFonts w:ascii="Times New Roman" w:hAnsi="Times New Roman"/>
          <w:b/>
          <w:bCs/>
          <w:szCs w:val="24"/>
        </w:rPr>
      </w:pPr>
      <w:r w:rsidRPr="00700F86">
        <w:rPr>
          <w:rFonts w:ascii="Times New Roman" w:hAnsi="Times New Roman"/>
          <w:b/>
          <w:bCs/>
          <w:szCs w:val="24"/>
        </w:rPr>
        <w:t xml:space="preserve">10. </w:t>
      </w:r>
      <w:r w:rsidR="00447B69" w:rsidRPr="00700F86">
        <w:rPr>
          <w:rFonts w:ascii="Times New Roman" w:hAnsi="Times New Roman"/>
          <w:b/>
          <w:bCs/>
          <w:szCs w:val="24"/>
        </w:rPr>
        <w:t>ЭЛЕКТРОННЫЙ ДОКУМЕНТООБОРОТ</w:t>
      </w:r>
    </w:p>
    <w:p w14:paraId="7C84B768" w14:textId="77777777" w:rsidR="00447B69" w:rsidRPr="00700F86" w:rsidRDefault="00447B69" w:rsidP="00700F86">
      <w:pPr>
        <w:pStyle w:val="af4"/>
      </w:pPr>
    </w:p>
    <w:p w14:paraId="0A7CFB68"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10.1. Стороны пришли к соглашению, что, если они подключены и зарегистрированы в системе электронного документооборота, то они по взаимному согласию используют электронный документооборот (ЭДО) при заключении контракта, его исполнении, подписании протоколов разногласий, дополнительных соглашений, спецификации, а также документов о приёмке, бухгалтерских и иных документов. Составленный в электронном виде и подписанный ЭП документ, при его воспроизведении на материальном носителе, должен в неизменном виде передавать содержание документа. При использовании ЭДО Стороны руководствуются Федеральным законом от 06.04.2011 № 63-ФЗ «Об электронной подписи» и положениями настоящего Контракта. </w:t>
      </w:r>
    </w:p>
    <w:p w14:paraId="77C58A89"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10.2. При осуществлении обмена электронными документами Стороны используют форматы документов, которые утверждены приказами Федеральной налоговой службы Российской Федерации (формализованные ЭД). Если форматы не утверждены, то Стороны используют согласованные между собой форматы (неформализованные ЭД) с учётом требования действующего законодательства Российской Федерации. Перечень и форматы документов, в отношении которых Сторонами осуществляется ЭДО, является открытым и может изменяться по соглашению Сторон.</w:t>
      </w:r>
    </w:p>
    <w:p w14:paraId="7060AE17"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10.3. Электронный обмен (передача) документов между Сторонами производится через операторов ЭДО.</w:t>
      </w:r>
    </w:p>
    <w:p w14:paraId="4803A02A"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10.4. Стороны договорились использовать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4E24562E"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30B0444"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14:paraId="38AF9193"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имеется положительный результат проверки принадлежности владельцу квалифицированного сертификата квалифицированной ЭП, с помощью которой подписан электронный документ, и подтверждено отсутствие изменений, внесенных в этот документ после его подписания;</w:t>
      </w:r>
    </w:p>
    <w:p w14:paraId="42708B52"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квалифицированная ЭП используется с учётом ограничений, содержащихся в квалифицированном сертификате лица, подписывающего электронный документ, и Соглашением.</w:t>
      </w:r>
    </w:p>
    <w:p w14:paraId="729D973C"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10.5.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подтвержденную сертификатом удостоверяющего центра, и доверенность, в случае осуществления полномочий, основанных на </w:t>
      </w:r>
      <w:hyperlink w:anchor="sub_185" w:history="1">
        <w:r w:rsidRPr="00700F86">
          <w:rPr>
            <w:rFonts w:ascii="Times New Roman" w:hAnsi="Times New Roman"/>
            <w:szCs w:val="24"/>
          </w:rPr>
          <w:t>доверенности</w:t>
        </w:r>
      </w:hyperlink>
      <w:r w:rsidRPr="00700F86">
        <w:rPr>
          <w:rFonts w:ascii="Times New Roman" w:hAnsi="Times New Roman"/>
          <w:szCs w:val="24"/>
        </w:rPr>
        <w:t>.</w:t>
      </w:r>
    </w:p>
    <w:p w14:paraId="22BFDFD2"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 Если в сертификате ЭП не указан орган или физическое лицо, действующее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14:paraId="35FA3B0E"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10.6. При обмене документами в порядке ЭДО направляющая Сторона формирует необходимый документ в электронном виде, подписывает его, направляет файл с документом в электронном виде в адрес получающей Стороны через оператора ЭДО и сохраняет подписанный документ в электронном виде.</w:t>
      </w:r>
    </w:p>
    <w:p w14:paraId="5BB851AA"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10.7. Получающая Сторона при получении документа от оператора проверяет </w:t>
      </w:r>
      <w:r w:rsidRPr="00700F86">
        <w:rPr>
          <w:rFonts w:ascii="Times New Roman" w:hAnsi="Times New Roman"/>
          <w:szCs w:val="24"/>
        </w:rPr>
        <w:lastRenderedPageBreak/>
        <w:t>действительность сертификата ЭП и сохраняет его в электронном виде.</w:t>
      </w:r>
    </w:p>
    <w:p w14:paraId="4921CED5"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10.8. Документ, требующий подписания получающей Стороны (договорные документы, товарные накладные/УПД и т.д.), получающая Сторона в течение 3 (трёх) рабочих дней с даты получения документа от оператора подписывает документ и отправляет направляющей Стороне через оператора.</w:t>
      </w:r>
    </w:p>
    <w:p w14:paraId="3108A6AF"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10.9. В случае несогласия с содержанием документа получающая Сторона отправляет направляющей Стороне через оператора уведомление об уточнении, подписанное ЭП, с указанием причины несогласия. </w:t>
      </w:r>
    </w:p>
    <w:p w14:paraId="33EF513B"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10.10. В случае необходимости аннулирования документов в электронном виде, подписанных квалифицированной электронной подписью, Стороны обязуются оформить соглашение (в том числе, возможно в электронном виде) в произвольной форме с учётом взаимоотношений Сторон, содержания ошибочно подписанного документа и общих требований действующего законодательства. </w:t>
      </w:r>
    </w:p>
    <w:p w14:paraId="7F0C0D1C"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10.11. 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14:paraId="0C5FF2B8"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10.12. Электронный документ считается подписанным Сторонами и создающим для них правовые последствия с момента формирования ЭП последней из Сторон. В подписанном таким способом документе может быть указано, с какого момента он применяется к правоотношениям Сторон.</w:t>
      </w:r>
    </w:p>
    <w:p w14:paraId="57EF46F2"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10.13.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обременённой какими-либо ограничениями, а документы, подписанные такой квалифицированной ЭП − имеющими полную юридическую силу.</w:t>
      </w:r>
    </w:p>
    <w:p w14:paraId="1181A468"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10.14. Стороны обязаны своевременно информировать друг друга о невозможности обмена документами в электронном виде в случае технического сбоя внутренних систем Стороны или других обстоятельств, препятствующих ЭДО. В случае невозможности обмена электронными документами по причине технического сбоя, Стороны производят обмен документами на бумажном носителе с подписанием собственноручной подписью.</w:t>
      </w:r>
    </w:p>
    <w:p w14:paraId="358CF23D" w14:textId="77777777"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10.15.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w:t>
      </w:r>
    </w:p>
    <w:p w14:paraId="7B35DA6F" w14:textId="558F6620" w:rsidR="00447B69" w:rsidRPr="00700F86" w:rsidRDefault="00447B69" w:rsidP="00700F86">
      <w:pPr>
        <w:ind w:firstLine="567"/>
        <w:jc w:val="both"/>
        <w:rPr>
          <w:rFonts w:ascii="Times New Roman" w:hAnsi="Times New Roman"/>
          <w:szCs w:val="24"/>
        </w:rPr>
      </w:pPr>
      <w:r w:rsidRPr="00700F86">
        <w:rPr>
          <w:rFonts w:ascii="Times New Roman" w:hAnsi="Times New Roman"/>
          <w:szCs w:val="24"/>
        </w:rPr>
        <w:t xml:space="preserve">10.16. Каждая Сторона обязуется предоставить другой Стороне по её письменному запросу подписанные уполномоченным лицом экземпляры счетов, актов, актов </w:t>
      </w:r>
      <w:r w:rsidR="00953951">
        <w:rPr>
          <w:rFonts w:ascii="Times New Roman" w:hAnsi="Times New Roman"/>
          <w:szCs w:val="24"/>
        </w:rPr>
        <w:t>об оказании услуг</w:t>
      </w:r>
      <w:r w:rsidRPr="00700F86">
        <w:rPr>
          <w:rFonts w:ascii="Times New Roman" w:hAnsi="Times New Roman"/>
          <w:szCs w:val="24"/>
        </w:rPr>
        <w:t xml:space="preserve">, счетов-фактур, актов сверки на бумажном носителе. </w:t>
      </w:r>
    </w:p>
    <w:p w14:paraId="0C342A9A" w14:textId="77777777" w:rsidR="00F30861" w:rsidRDefault="00F30861" w:rsidP="00700F86">
      <w:pPr>
        <w:pStyle w:val="30"/>
        <w:widowControl w:val="0"/>
        <w:tabs>
          <w:tab w:val="left" w:pos="851"/>
        </w:tabs>
        <w:contextualSpacing/>
        <w:rPr>
          <w:rFonts w:ascii="Times New Roman" w:eastAsia="Times New Roman" w:hAnsi="Times New Roman"/>
          <w:b/>
          <w:bCs/>
          <w:szCs w:val="24"/>
        </w:rPr>
      </w:pPr>
    </w:p>
    <w:p w14:paraId="2687F91C" w14:textId="26CD07DE" w:rsidR="004A1776" w:rsidRPr="00700F86" w:rsidRDefault="008678D5" w:rsidP="00700F86">
      <w:pPr>
        <w:pStyle w:val="30"/>
        <w:widowControl w:val="0"/>
        <w:tabs>
          <w:tab w:val="left" w:pos="851"/>
        </w:tabs>
        <w:contextualSpacing/>
        <w:rPr>
          <w:rFonts w:ascii="Times New Roman" w:eastAsia="Times New Roman" w:hAnsi="Times New Roman"/>
          <w:b/>
          <w:bCs/>
          <w:szCs w:val="24"/>
        </w:rPr>
      </w:pPr>
      <w:r w:rsidRPr="00700F86">
        <w:rPr>
          <w:rFonts w:ascii="Times New Roman" w:eastAsia="Times New Roman" w:hAnsi="Times New Roman"/>
          <w:b/>
          <w:bCs/>
          <w:szCs w:val="24"/>
        </w:rPr>
        <w:t>11.</w:t>
      </w:r>
      <w:r w:rsidR="00F30861">
        <w:rPr>
          <w:rFonts w:ascii="Times New Roman" w:eastAsia="Times New Roman" w:hAnsi="Times New Roman"/>
          <w:b/>
          <w:bCs/>
          <w:szCs w:val="24"/>
        </w:rPr>
        <w:t xml:space="preserve"> </w:t>
      </w:r>
      <w:r w:rsidR="00F30861" w:rsidRPr="00F30861">
        <w:rPr>
          <w:rFonts w:ascii="Times New Roman" w:eastAsia="Times New Roman" w:hAnsi="Times New Roman"/>
          <w:b/>
          <w:bCs/>
          <w:szCs w:val="24"/>
        </w:rPr>
        <w:t>ЗАКЛЮЧИТЕЛЬНЫЕ ПОЛОЖЕНИЯ</w:t>
      </w:r>
    </w:p>
    <w:p w14:paraId="72CC00BE" w14:textId="77777777" w:rsidR="00572501" w:rsidRPr="00700F86" w:rsidRDefault="00572501" w:rsidP="00700F86">
      <w:pPr>
        <w:pStyle w:val="30"/>
        <w:widowControl w:val="0"/>
        <w:tabs>
          <w:tab w:val="left" w:pos="851"/>
        </w:tabs>
        <w:ind w:left="426"/>
        <w:contextualSpacing/>
        <w:jc w:val="left"/>
        <w:rPr>
          <w:rFonts w:ascii="Times New Roman" w:eastAsia="Times New Roman" w:hAnsi="Times New Roman"/>
          <w:szCs w:val="24"/>
        </w:rPr>
      </w:pPr>
    </w:p>
    <w:p w14:paraId="1E5F2046" w14:textId="77777777" w:rsidR="008C7DED" w:rsidRPr="008C7DED" w:rsidRDefault="00A703C4" w:rsidP="008C7DED">
      <w:pPr>
        <w:tabs>
          <w:tab w:val="left" w:pos="851"/>
        </w:tabs>
        <w:jc w:val="both"/>
        <w:rPr>
          <w:rFonts w:ascii="Times New Roman" w:hAnsi="Times New Roman"/>
          <w:szCs w:val="24"/>
        </w:rPr>
      </w:pPr>
      <w:r w:rsidRPr="00700F86">
        <w:rPr>
          <w:rFonts w:ascii="Times New Roman" w:hAnsi="Times New Roman"/>
          <w:szCs w:val="24"/>
        </w:rPr>
        <w:tab/>
        <w:t xml:space="preserve">11.1. </w:t>
      </w:r>
      <w:r w:rsidR="008C7DED" w:rsidRPr="008C7DED">
        <w:rPr>
          <w:rFonts w:ascii="Times New Roman" w:hAnsi="Times New Roman"/>
          <w:szCs w:val="24"/>
        </w:rPr>
        <w:t>Настоящий контракт заключён в форме электронного документа в Едином агрегаторе торговли и подписан в соответствии с нормативными актами Российской Федерации, в том числе Федеральным законом от 06.04.2011 № 63-ФЗ «Об электронной подписи».</w:t>
      </w:r>
    </w:p>
    <w:p w14:paraId="18A552B1" w14:textId="77777777" w:rsidR="008C7DED" w:rsidRDefault="008C7DED" w:rsidP="00700F86">
      <w:pPr>
        <w:tabs>
          <w:tab w:val="left" w:pos="851"/>
        </w:tabs>
        <w:jc w:val="both"/>
        <w:rPr>
          <w:rFonts w:ascii="Times New Roman" w:hAnsi="Times New Roman"/>
          <w:szCs w:val="24"/>
        </w:rPr>
      </w:pPr>
      <w:r>
        <w:rPr>
          <w:rFonts w:ascii="Times New Roman" w:hAnsi="Times New Roman"/>
          <w:szCs w:val="24"/>
        </w:rPr>
        <w:tab/>
      </w:r>
      <w:r w:rsidRPr="008C7DED">
        <w:rPr>
          <w:rFonts w:ascii="Times New Roman" w:hAnsi="Times New Roman"/>
          <w:szCs w:val="24"/>
        </w:rPr>
        <w:t>11.2. Во всём, что не предусмотрено Контрактом, Стороны будут руководствоваться законодательством Российской Федерации.</w:t>
      </w:r>
    </w:p>
    <w:p w14:paraId="7E6708CA" w14:textId="22AC7819" w:rsidR="00A703C4" w:rsidRPr="00700F86" w:rsidRDefault="008C7DED" w:rsidP="00700F86">
      <w:pPr>
        <w:tabs>
          <w:tab w:val="left" w:pos="851"/>
        </w:tabs>
        <w:jc w:val="both"/>
        <w:rPr>
          <w:rFonts w:ascii="Times New Roman" w:hAnsi="Times New Roman"/>
          <w:szCs w:val="24"/>
        </w:rPr>
      </w:pPr>
      <w:r>
        <w:rPr>
          <w:rFonts w:ascii="Times New Roman" w:hAnsi="Times New Roman"/>
          <w:szCs w:val="24"/>
        </w:rPr>
        <w:tab/>
        <w:t xml:space="preserve">11.3. </w:t>
      </w:r>
      <w:r w:rsidR="004A1776" w:rsidRPr="00700F86">
        <w:rPr>
          <w:rFonts w:ascii="Times New Roman" w:hAnsi="Times New Roman"/>
          <w:szCs w:val="24"/>
        </w:rPr>
        <w:t xml:space="preserve">От Заказчика ответственным лицом по вопросам, связанным с исполнением обязательств по настоящему </w:t>
      </w:r>
      <w:r w:rsidR="001D6FC5">
        <w:rPr>
          <w:rFonts w:ascii="Times New Roman" w:hAnsi="Times New Roman"/>
          <w:szCs w:val="24"/>
        </w:rPr>
        <w:t>контракту</w:t>
      </w:r>
      <w:r w:rsidR="00240C38" w:rsidRPr="00700F86">
        <w:rPr>
          <w:rFonts w:ascii="Times New Roman" w:hAnsi="Times New Roman"/>
          <w:szCs w:val="24"/>
        </w:rPr>
        <w:t>,</w:t>
      </w:r>
      <w:r w:rsidR="004A1776" w:rsidRPr="00700F86">
        <w:rPr>
          <w:rFonts w:ascii="Times New Roman" w:hAnsi="Times New Roman"/>
          <w:szCs w:val="24"/>
        </w:rPr>
        <w:t xml:space="preserve"> является</w:t>
      </w:r>
      <w:r w:rsidR="00240C38" w:rsidRPr="00700F86">
        <w:rPr>
          <w:rFonts w:ascii="Times New Roman" w:hAnsi="Times New Roman"/>
          <w:szCs w:val="24"/>
        </w:rPr>
        <w:t xml:space="preserve"> главный специалист по транспортной безопасности УЭКС</w:t>
      </w:r>
      <w:r w:rsidR="001567B8" w:rsidRPr="00700F86">
        <w:rPr>
          <w:rFonts w:ascii="Times New Roman" w:hAnsi="Times New Roman"/>
          <w:szCs w:val="24"/>
        </w:rPr>
        <w:t xml:space="preserve"> </w:t>
      </w:r>
      <w:r w:rsidR="00767DFA" w:rsidRPr="00700F86">
        <w:rPr>
          <w:rFonts w:ascii="Times New Roman" w:hAnsi="Times New Roman"/>
          <w:szCs w:val="24"/>
        </w:rPr>
        <w:t>__________________</w:t>
      </w:r>
      <w:r w:rsidR="00240C38" w:rsidRPr="00700F86">
        <w:rPr>
          <w:rFonts w:ascii="Times New Roman" w:hAnsi="Times New Roman"/>
          <w:szCs w:val="24"/>
        </w:rPr>
        <w:t xml:space="preserve">, тел. </w:t>
      </w:r>
      <w:r w:rsidR="009A404B" w:rsidRPr="00700F86">
        <w:rPr>
          <w:rFonts w:ascii="Times New Roman" w:hAnsi="Times New Roman"/>
          <w:szCs w:val="24"/>
        </w:rPr>
        <w:t>+7</w:t>
      </w:r>
      <w:r w:rsidR="00D306E1" w:rsidRPr="00700F86">
        <w:rPr>
          <w:rFonts w:ascii="Times New Roman" w:hAnsi="Times New Roman"/>
          <w:szCs w:val="24"/>
        </w:rPr>
        <w:t xml:space="preserve"> (</w:t>
      </w:r>
      <w:r w:rsidR="00240C38" w:rsidRPr="00700F86">
        <w:rPr>
          <w:rFonts w:ascii="Times New Roman" w:hAnsi="Times New Roman"/>
          <w:szCs w:val="24"/>
        </w:rPr>
        <w:t>39144) 6</w:t>
      </w:r>
      <w:r w:rsidR="00C50753" w:rsidRPr="00700F86">
        <w:rPr>
          <w:rFonts w:ascii="Times New Roman" w:hAnsi="Times New Roman"/>
          <w:szCs w:val="24"/>
        </w:rPr>
        <w:t>5</w:t>
      </w:r>
      <w:r w:rsidR="00240C38" w:rsidRPr="00700F86">
        <w:rPr>
          <w:rFonts w:ascii="Times New Roman" w:hAnsi="Times New Roman"/>
          <w:szCs w:val="24"/>
        </w:rPr>
        <w:t>-</w:t>
      </w:r>
      <w:r w:rsidR="00C50753" w:rsidRPr="00700F86">
        <w:rPr>
          <w:rFonts w:ascii="Times New Roman" w:hAnsi="Times New Roman"/>
          <w:szCs w:val="24"/>
        </w:rPr>
        <w:t xml:space="preserve">3-16, </w:t>
      </w:r>
      <w:r w:rsidR="00B06806" w:rsidRPr="00700F86">
        <w:rPr>
          <w:rFonts w:ascii="Times New Roman" w:hAnsi="Times New Roman"/>
          <w:szCs w:val="24"/>
        </w:rPr>
        <w:t>+7 (39144) 3-71-14</w:t>
      </w:r>
      <w:r w:rsidR="00240C38" w:rsidRPr="00700F86">
        <w:rPr>
          <w:rFonts w:ascii="Times New Roman" w:hAnsi="Times New Roman"/>
          <w:szCs w:val="24"/>
        </w:rPr>
        <w:t>,</w:t>
      </w:r>
      <w:r w:rsidR="00D306E1" w:rsidRPr="00700F86">
        <w:rPr>
          <w:rFonts w:ascii="Times New Roman" w:hAnsi="Times New Roman"/>
          <w:szCs w:val="24"/>
        </w:rPr>
        <w:t xml:space="preserve"> </w:t>
      </w:r>
      <w:r w:rsidR="00240C38" w:rsidRPr="00700F86">
        <w:rPr>
          <w:rFonts w:ascii="Times New Roman" w:hAnsi="Times New Roman"/>
          <w:szCs w:val="24"/>
        </w:rPr>
        <w:t xml:space="preserve">e-mail: </w:t>
      </w:r>
      <w:r w:rsidR="00767DFA" w:rsidRPr="00700F86">
        <w:rPr>
          <w:rFonts w:ascii="Times New Roman" w:hAnsi="Times New Roman"/>
          <w:szCs w:val="24"/>
        </w:rPr>
        <w:t>«</w:t>
      </w:r>
      <w:r w:rsidR="00BF4E68" w:rsidRPr="00700F86">
        <w:rPr>
          <w:rFonts w:ascii="Times New Roman" w:hAnsi="Times New Roman"/>
          <w:szCs w:val="24"/>
        </w:rPr>
        <w:t>ueks@</w:t>
      </w:r>
      <w:r w:rsidR="00767DFA" w:rsidRPr="00700F86">
        <w:rPr>
          <w:rFonts w:ascii="Times New Roman" w:hAnsi="Times New Roman"/>
          <w:szCs w:val="24"/>
        </w:rPr>
        <w:t>inbox</w:t>
      </w:r>
      <w:r w:rsidR="00BF4E68" w:rsidRPr="00700F86">
        <w:rPr>
          <w:rFonts w:ascii="Times New Roman" w:hAnsi="Times New Roman"/>
          <w:szCs w:val="24"/>
        </w:rPr>
        <w:t>.ru</w:t>
      </w:r>
      <w:r w:rsidR="00767DFA" w:rsidRPr="00700F86">
        <w:rPr>
          <w:rFonts w:ascii="Times New Roman" w:hAnsi="Times New Roman"/>
          <w:szCs w:val="24"/>
        </w:rPr>
        <w:t>»</w:t>
      </w:r>
      <w:r w:rsidR="004A1776" w:rsidRPr="00700F86">
        <w:rPr>
          <w:rFonts w:ascii="Times New Roman" w:hAnsi="Times New Roman"/>
          <w:szCs w:val="24"/>
        </w:rPr>
        <w:t>.</w:t>
      </w:r>
    </w:p>
    <w:p w14:paraId="119C3F66" w14:textId="77FB56C1" w:rsidR="00A703C4" w:rsidRPr="00700F86" w:rsidRDefault="00A703C4"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4</w:t>
      </w:r>
      <w:r w:rsidRPr="00700F86">
        <w:rPr>
          <w:rFonts w:ascii="Times New Roman" w:hAnsi="Times New Roman"/>
          <w:szCs w:val="24"/>
        </w:rPr>
        <w:t xml:space="preserve">. </w:t>
      </w:r>
      <w:r w:rsidR="00FD00A5" w:rsidRPr="00700F86">
        <w:rPr>
          <w:rFonts w:ascii="Times New Roman" w:hAnsi="Times New Roman"/>
          <w:szCs w:val="24"/>
        </w:rPr>
        <w:t xml:space="preserve">От Исполнителя ответственным лицом по вопросам, связанным с исполнением обязательств по настоящему </w:t>
      </w:r>
      <w:r w:rsidR="001D6FC5">
        <w:rPr>
          <w:rFonts w:ascii="Times New Roman" w:hAnsi="Times New Roman"/>
          <w:szCs w:val="24"/>
        </w:rPr>
        <w:t>контракту</w:t>
      </w:r>
      <w:r w:rsidR="00FD00A5" w:rsidRPr="00700F86">
        <w:rPr>
          <w:rFonts w:ascii="Times New Roman" w:hAnsi="Times New Roman"/>
          <w:szCs w:val="24"/>
        </w:rPr>
        <w:t>, является _________________.</w:t>
      </w:r>
    </w:p>
    <w:p w14:paraId="44582C7A" w14:textId="1EFC7981" w:rsidR="00A703C4" w:rsidRPr="00700F86" w:rsidRDefault="00A703C4"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5</w:t>
      </w:r>
      <w:r w:rsidRPr="00700F86">
        <w:rPr>
          <w:rFonts w:ascii="Times New Roman" w:hAnsi="Times New Roman"/>
          <w:szCs w:val="24"/>
        </w:rPr>
        <w:t xml:space="preserve">. </w:t>
      </w:r>
      <w:r w:rsidR="004A1776" w:rsidRPr="00700F86">
        <w:rPr>
          <w:rFonts w:ascii="Times New Roman" w:hAnsi="Times New Roman"/>
          <w:szCs w:val="24"/>
        </w:rPr>
        <w:t xml:space="preserve">Документооборот и переписка между сторонами допускается посредствам </w:t>
      </w:r>
      <w:r w:rsidR="004A1776" w:rsidRPr="00700F86">
        <w:rPr>
          <w:rFonts w:ascii="Times New Roman" w:hAnsi="Times New Roman"/>
          <w:szCs w:val="24"/>
        </w:rPr>
        <w:lastRenderedPageBreak/>
        <w:t xml:space="preserve">электронной почты, факсимильной связи через адреса, указанные в </w:t>
      </w:r>
      <w:r w:rsidR="001D6FC5">
        <w:rPr>
          <w:rFonts w:ascii="Times New Roman" w:hAnsi="Times New Roman"/>
          <w:szCs w:val="24"/>
        </w:rPr>
        <w:t>Контракт</w:t>
      </w:r>
      <w:r w:rsidR="004A1776" w:rsidRPr="00700F86">
        <w:rPr>
          <w:rFonts w:ascii="Times New Roman" w:hAnsi="Times New Roman"/>
          <w:szCs w:val="24"/>
        </w:rPr>
        <w:t xml:space="preserve">е и/или Дополнительных соглашениях. </w:t>
      </w:r>
      <w:bookmarkStart w:id="10" w:name="_Hlk61533321"/>
    </w:p>
    <w:p w14:paraId="5501AEAC" w14:textId="38152BCF" w:rsidR="00AB0E77" w:rsidRPr="00700F86" w:rsidRDefault="00A703C4"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6</w:t>
      </w:r>
      <w:r w:rsidRPr="00700F86">
        <w:rPr>
          <w:rFonts w:ascii="Times New Roman" w:hAnsi="Times New Roman"/>
          <w:szCs w:val="24"/>
        </w:rPr>
        <w:t xml:space="preserve">. </w:t>
      </w:r>
      <w:r w:rsidR="005003FE" w:rsidRPr="00700F86">
        <w:rPr>
          <w:rFonts w:ascii="Times New Roman" w:hAnsi="Times New Roman"/>
          <w:szCs w:val="24"/>
        </w:rPr>
        <w:t>Заказчик, являясь оператором персональных данных лица, обращающегося в</w:t>
      </w:r>
      <w:r w:rsidR="00B266B1" w:rsidRPr="00700F86">
        <w:rPr>
          <w:rFonts w:ascii="Times New Roman" w:hAnsi="Times New Roman"/>
          <w:szCs w:val="24"/>
        </w:rPr>
        <w:t xml:space="preserve"> </w:t>
      </w:r>
      <w:r w:rsidR="00572501" w:rsidRPr="00700F86">
        <w:rPr>
          <w:rFonts w:ascii="Times New Roman" w:hAnsi="Times New Roman"/>
          <w:szCs w:val="24"/>
        </w:rPr>
        <w:t>______</w:t>
      </w:r>
      <w:r w:rsidR="005003FE" w:rsidRPr="00700F86">
        <w:rPr>
          <w:rFonts w:ascii="Times New Roman" w:hAnsi="Times New Roman"/>
          <w:szCs w:val="24"/>
        </w:rPr>
        <w:t xml:space="preserve">, а также руководителя организации Заказчика, а также любого сотрудника/работника Заказчика (с которым у него заключен трудовой и/или гражданско-правовой договор) (далее - субъект), поручает обработку указанных персональных данных </w:t>
      </w:r>
      <w:r w:rsidR="00572501" w:rsidRPr="00700F86">
        <w:rPr>
          <w:rFonts w:ascii="Times New Roman" w:hAnsi="Times New Roman"/>
          <w:szCs w:val="24"/>
        </w:rPr>
        <w:t>_______</w:t>
      </w:r>
      <w:r w:rsidR="005003FE" w:rsidRPr="00700F86">
        <w:rPr>
          <w:rFonts w:ascii="Times New Roman" w:hAnsi="Times New Roman"/>
          <w:szCs w:val="24"/>
        </w:rPr>
        <w:t xml:space="preserve"> с целью оказания услуг по </w:t>
      </w:r>
      <w:r w:rsidR="001D6FC5">
        <w:rPr>
          <w:rFonts w:ascii="Times New Roman" w:hAnsi="Times New Roman"/>
          <w:szCs w:val="24"/>
        </w:rPr>
        <w:t>Контракт</w:t>
      </w:r>
      <w:r w:rsidR="005003FE" w:rsidRPr="00700F86">
        <w:rPr>
          <w:rFonts w:ascii="Times New Roman" w:hAnsi="Times New Roman"/>
          <w:szCs w:val="24"/>
        </w:rPr>
        <w:t>у. При этом Заказчик гарантирует, что им получено согласие субъекта персональных данных на такую передачу.</w:t>
      </w:r>
      <w:bookmarkEnd w:id="10"/>
    </w:p>
    <w:p w14:paraId="03E6A8AA" w14:textId="3C702C0E" w:rsidR="00AB0E77"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7</w:t>
      </w:r>
      <w:r w:rsidRPr="00700F86">
        <w:rPr>
          <w:rFonts w:ascii="Times New Roman" w:hAnsi="Times New Roman"/>
          <w:szCs w:val="24"/>
        </w:rPr>
        <w:t xml:space="preserve">. </w:t>
      </w:r>
      <w:r w:rsidR="004A1776" w:rsidRPr="00700F86">
        <w:rPr>
          <w:rFonts w:ascii="Times New Roman" w:hAnsi="Times New Roman"/>
          <w:szCs w:val="24"/>
        </w:rPr>
        <w:t xml:space="preserve">Информация и документация, полученная Сторонами в ходе выполнения настоящего </w:t>
      </w:r>
      <w:r w:rsidR="001D6FC5">
        <w:rPr>
          <w:rFonts w:ascii="Times New Roman" w:hAnsi="Times New Roman"/>
          <w:szCs w:val="24"/>
        </w:rPr>
        <w:t>контракта</w:t>
      </w:r>
      <w:r w:rsidR="004A1776" w:rsidRPr="00700F86">
        <w:rPr>
          <w:rFonts w:ascii="Times New Roman" w:hAnsi="Times New Roman"/>
          <w:szCs w:val="24"/>
        </w:rPr>
        <w:t>, считается конфиденциальной и не подлежит разглашению или передаче третьим лицам</w:t>
      </w:r>
      <w:r w:rsidR="008A42D6" w:rsidRPr="00700F86">
        <w:rPr>
          <w:rFonts w:ascii="Times New Roman" w:hAnsi="Times New Roman"/>
          <w:szCs w:val="24"/>
        </w:rPr>
        <w:t xml:space="preserve"> (исключая соисполнителей (подрядчиков)</w:t>
      </w:r>
      <w:r w:rsidR="004A1776" w:rsidRPr="00700F86">
        <w:rPr>
          <w:rFonts w:ascii="Times New Roman" w:hAnsi="Times New Roman"/>
          <w:szCs w:val="24"/>
        </w:rPr>
        <w:t xml:space="preserve">, в период действия настоящего </w:t>
      </w:r>
      <w:r w:rsidR="003A749E">
        <w:rPr>
          <w:rFonts w:ascii="Times New Roman" w:hAnsi="Times New Roman"/>
          <w:szCs w:val="24"/>
        </w:rPr>
        <w:t>контракта</w:t>
      </w:r>
      <w:r w:rsidR="004A1776" w:rsidRPr="00700F86">
        <w:rPr>
          <w:rFonts w:ascii="Times New Roman" w:hAnsi="Times New Roman"/>
          <w:szCs w:val="24"/>
        </w:rPr>
        <w:t xml:space="preserve"> и по окончании его действия, без письменного согласия Сторон или за исключением случаев, предусмотренных законодательством. Любая переписка, уведомления, сообщения, и т.д. посланные по факсу и электронной почте, является действительной наряду с бумажной перепиской и признается сторонами </w:t>
      </w:r>
      <w:r w:rsidR="003A749E">
        <w:rPr>
          <w:rFonts w:ascii="Times New Roman" w:hAnsi="Times New Roman"/>
          <w:szCs w:val="24"/>
        </w:rPr>
        <w:t>Контракт</w:t>
      </w:r>
      <w:r w:rsidR="004A1776" w:rsidRPr="00700F86">
        <w:rPr>
          <w:rFonts w:ascii="Times New Roman" w:hAnsi="Times New Roman"/>
          <w:szCs w:val="24"/>
        </w:rPr>
        <w:t>а.</w:t>
      </w:r>
    </w:p>
    <w:p w14:paraId="4DFFE4DD" w14:textId="3E0AC370" w:rsidR="00AB0E77"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8</w:t>
      </w:r>
      <w:r w:rsidRPr="00700F86">
        <w:rPr>
          <w:rFonts w:ascii="Times New Roman" w:hAnsi="Times New Roman"/>
          <w:szCs w:val="24"/>
        </w:rPr>
        <w:t xml:space="preserve">. </w:t>
      </w:r>
      <w:r w:rsidR="00EB5D6A" w:rsidRPr="00700F86">
        <w:rPr>
          <w:rFonts w:ascii="Times New Roman" w:hAnsi="Times New Roman"/>
          <w:szCs w:val="24"/>
        </w:rPr>
        <w:t xml:space="preserve">В случае уменьшения количества </w:t>
      </w:r>
      <w:r w:rsidR="000E2593" w:rsidRPr="00700F86">
        <w:rPr>
          <w:rFonts w:ascii="Times New Roman" w:hAnsi="Times New Roman"/>
          <w:szCs w:val="24"/>
        </w:rPr>
        <w:t>ОТИ</w:t>
      </w:r>
      <w:r w:rsidR="00EB5D6A" w:rsidRPr="00700F86">
        <w:rPr>
          <w:rFonts w:ascii="Times New Roman" w:hAnsi="Times New Roman"/>
          <w:szCs w:val="24"/>
        </w:rPr>
        <w:t xml:space="preserve">, указанных в п. 1 настоящего </w:t>
      </w:r>
      <w:r w:rsidR="003A749E">
        <w:rPr>
          <w:rFonts w:ascii="Times New Roman" w:hAnsi="Times New Roman"/>
          <w:szCs w:val="24"/>
        </w:rPr>
        <w:t>контракта</w:t>
      </w:r>
      <w:r w:rsidR="00EB5D6A" w:rsidRPr="00700F86">
        <w:rPr>
          <w:rFonts w:ascii="Times New Roman" w:hAnsi="Times New Roman"/>
          <w:szCs w:val="24"/>
        </w:rPr>
        <w:t xml:space="preserve">, стоимость </w:t>
      </w:r>
      <w:r w:rsidR="00572501" w:rsidRPr="00700F86">
        <w:rPr>
          <w:rFonts w:ascii="Times New Roman" w:hAnsi="Times New Roman"/>
          <w:szCs w:val="24"/>
        </w:rPr>
        <w:t>у</w:t>
      </w:r>
      <w:r w:rsidR="00EB5D6A" w:rsidRPr="00700F86">
        <w:rPr>
          <w:rFonts w:ascii="Times New Roman" w:hAnsi="Times New Roman"/>
          <w:szCs w:val="24"/>
        </w:rPr>
        <w:t>слуг может быть пересмотрена по согласованию Сторон.</w:t>
      </w:r>
    </w:p>
    <w:p w14:paraId="4C82F247" w14:textId="7E52B91F" w:rsidR="00AB0E77"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9</w:t>
      </w:r>
      <w:r w:rsidRPr="00700F86">
        <w:rPr>
          <w:rFonts w:ascii="Times New Roman" w:hAnsi="Times New Roman"/>
          <w:szCs w:val="24"/>
        </w:rPr>
        <w:t xml:space="preserve">. </w:t>
      </w:r>
      <w:r w:rsidR="00781C9C" w:rsidRPr="00700F86">
        <w:rPr>
          <w:rFonts w:ascii="Times New Roman" w:hAnsi="Times New Roman"/>
          <w:szCs w:val="24"/>
        </w:rPr>
        <w:t xml:space="preserve">При изменении требований законодательства РФ в области обеспечения транспортной безопасности стоимость и порядок оказания услуг по настоящему </w:t>
      </w:r>
      <w:r w:rsidR="003A749E">
        <w:rPr>
          <w:rFonts w:ascii="Times New Roman" w:hAnsi="Times New Roman"/>
          <w:szCs w:val="24"/>
        </w:rPr>
        <w:t>контракту</w:t>
      </w:r>
      <w:r w:rsidR="00781C9C" w:rsidRPr="00700F86">
        <w:rPr>
          <w:rFonts w:ascii="Times New Roman" w:hAnsi="Times New Roman"/>
          <w:szCs w:val="24"/>
        </w:rPr>
        <w:t xml:space="preserve"> </w:t>
      </w:r>
      <w:r w:rsidR="00DA1814" w:rsidRPr="00700F86">
        <w:rPr>
          <w:rFonts w:ascii="Times New Roman" w:hAnsi="Times New Roman"/>
          <w:szCs w:val="24"/>
        </w:rPr>
        <w:t xml:space="preserve">могут </w:t>
      </w:r>
      <w:r w:rsidR="00781C9C" w:rsidRPr="00700F86">
        <w:rPr>
          <w:rFonts w:ascii="Times New Roman" w:hAnsi="Times New Roman"/>
          <w:szCs w:val="24"/>
        </w:rPr>
        <w:t xml:space="preserve">быть </w:t>
      </w:r>
      <w:r w:rsidR="00DA1814" w:rsidRPr="00700F86">
        <w:rPr>
          <w:rFonts w:ascii="Times New Roman" w:hAnsi="Times New Roman"/>
          <w:szCs w:val="24"/>
        </w:rPr>
        <w:t>пересмотрены</w:t>
      </w:r>
      <w:r w:rsidR="00781C9C" w:rsidRPr="00700F86">
        <w:rPr>
          <w:rFonts w:ascii="Times New Roman" w:hAnsi="Times New Roman"/>
          <w:szCs w:val="24"/>
        </w:rPr>
        <w:t>.</w:t>
      </w:r>
    </w:p>
    <w:p w14:paraId="6E0664E6" w14:textId="6D3D8B65" w:rsidR="00AB0E77"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10</w:t>
      </w:r>
      <w:r w:rsidRPr="00700F86">
        <w:rPr>
          <w:rFonts w:ascii="Times New Roman" w:hAnsi="Times New Roman"/>
          <w:szCs w:val="24"/>
        </w:rPr>
        <w:t xml:space="preserve">. </w:t>
      </w:r>
      <w:r w:rsidR="006E4EA6" w:rsidRPr="00700F86">
        <w:rPr>
          <w:rFonts w:ascii="Times New Roman" w:hAnsi="Times New Roman"/>
          <w:szCs w:val="24"/>
        </w:rPr>
        <w:t xml:space="preserve">Если сроки оказания услуг увеличились более чем на 180 </w:t>
      </w:r>
      <w:r w:rsidR="002877AC" w:rsidRPr="00700F86">
        <w:rPr>
          <w:rFonts w:ascii="Times New Roman" w:hAnsi="Times New Roman"/>
          <w:szCs w:val="24"/>
        </w:rPr>
        <w:t xml:space="preserve">(сто восемьдесят) </w:t>
      </w:r>
      <w:r w:rsidR="006E4EA6" w:rsidRPr="00700F86">
        <w:rPr>
          <w:rFonts w:ascii="Times New Roman" w:hAnsi="Times New Roman"/>
          <w:szCs w:val="24"/>
        </w:rPr>
        <w:t>календарных дней, по причинам, которые не зависят от Исполнителя, то Исполнитель имеет право, по согласованию с Заказчиком, пересмотреть стоимость услуг</w:t>
      </w:r>
      <w:r w:rsidR="008C4D16" w:rsidRPr="00700F86">
        <w:rPr>
          <w:rFonts w:ascii="Times New Roman" w:hAnsi="Times New Roman"/>
          <w:szCs w:val="24"/>
        </w:rPr>
        <w:t xml:space="preserve"> в сторону увеличения</w:t>
      </w:r>
      <w:r w:rsidR="006E4EA6" w:rsidRPr="00700F86">
        <w:rPr>
          <w:rFonts w:ascii="Times New Roman" w:hAnsi="Times New Roman"/>
          <w:szCs w:val="24"/>
        </w:rPr>
        <w:t>.</w:t>
      </w:r>
    </w:p>
    <w:p w14:paraId="3892551C" w14:textId="2403BB2C" w:rsidR="00AB0E77"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w:t>
      </w:r>
      <w:r w:rsidR="008C7DED">
        <w:rPr>
          <w:rFonts w:ascii="Times New Roman" w:hAnsi="Times New Roman"/>
          <w:szCs w:val="24"/>
        </w:rPr>
        <w:t>11</w:t>
      </w:r>
      <w:r w:rsidRPr="00700F86">
        <w:rPr>
          <w:rFonts w:ascii="Times New Roman" w:hAnsi="Times New Roman"/>
          <w:szCs w:val="24"/>
        </w:rPr>
        <w:t xml:space="preserve">. </w:t>
      </w:r>
      <w:r w:rsidR="0014117D" w:rsidRPr="00700F86">
        <w:rPr>
          <w:rFonts w:ascii="Times New Roman" w:hAnsi="Times New Roman"/>
          <w:szCs w:val="24"/>
        </w:rPr>
        <w:t>Если сроки оказания услуг составляют более 90 календарных дней, по причинам, которые не зависят от Исполнителя, то Исполнитель имеет право в конце текущего года рассчитать фактическую стоимость оказанных услуг и</w:t>
      </w:r>
      <w:r w:rsidR="006D4F7C" w:rsidRPr="00700F86">
        <w:rPr>
          <w:rFonts w:ascii="Times New Roman" w:hAnsi="Times New Roman"/>
          <w:szCs w:val="24"/>
        </w:rPr>
        <w:t xml:space="preserve"> п</w:t>
      </w:r>
      <w:r w:rsidR="0014117D" w:rsidRPr="00700F86">
        <w:rPr>
          <w:rFonts w:ascii="Times New Roman" w:hAnsi="Times New Roman"/>
          <w:szCs w:val="24"/>
        </w:rPr>
        <w:t>редостав</w:t>
      </w:r>
      <w:r w:rsidR="006D4F7C" w:rsidRPr="00700F86">
        <w:rPr>
          <w:rFonts w:ascii="Times New Roman" w:hAnsi="Times New Roman"/>
          <w:szCs w:val="24"/>
        </w:rPr>
        <w:t xml:space="preserve">ить </w:t>
      </w:r>
      <w:r w:rsidR="0014117D" w:rsidRPr="00700F86">
        <w:rPr>
          <w:rFonts w:ascii="Times New Roman" w:hAnsi="Times New Roman"/>
          <w:szCs w:val="24"/>
        </w:rPr>
        <w:t xml:space="preserve">Заказчику 2 (два) экземпляра </w:t>
      </w:r>
      <w:r w:rsidR="003F32DD">
        <w:rPr>
          <w:rFonts w:ascii="Times New Roman" w:hAnsi="Times New Roman"/>
          <w:szCs w:val="24"/>
        </w:rPr>
        <w:t>а</w:t>
      </w:r>
      <w:r w:rsidR="0014117D" w:rsidRPr="00700F86">
        <w:rPr>
          <w:rFonts w:ascii="Times New Roman" w:hAnsi="Times New Roman"/>
          <w:szCs w:val="24"/>
        </w:rPr>
        <w:t>кта</w:t>
      </w:r>
      <w:r w:rsidR="000D17BA">
        <w:rPr>
          <w:rFonts w:ascii="Times New Roman" w:hAnsi="Times New Roman"/>
          <w:szCs w:val="24"/>
        </w:rPr>
        <w:t xml:space="preserve"> об</w:t>
      </w:r>
      <w:r w:rsidR="0014117D" w:rsidRPr="00700F86">
        <w:rPr>
          <w:rFonts w:ascii="Times New Roman" w:hAnsi="Times New Roman"/>
          <w:szCs w:val="24"/>
        </w:rPr>
        <w:t xml:space="preserve"> оказан</w:t>
      </w:r>
      <w:r w:rsidR="00F70689">
        <w:rPr>
          <w:rFonts w:ascii="Times New Roman" w:hAnsi="Times New Roman"/>
          <w:szCs w:val="24"/>
        </w:rPr>
        <w:t>и</w:t>
      </w:r>
      <w:r w:rsidR="003F32DD">
        <w:rPr>
          <w:rFonts w:ascii="Times New Roman" w:hAnsi="Times New Roman"/>
          <w:szCs w:val="24"/>
        </w:rPr>
        <w:t xml:space="preserve">и </w:t>
      </w:r>
      <w:r w:rsidR="0014117D" w:rsidRPr="00700F86">
        <w:rPr>
          <w:rFonts w:ascii="Times New Roman" w:hAnsi="Times New Roman"/>
          <w:szCs w:val="24"/>
        </w:rPr>
        <w:t xml:space="preserve">услуг и </w:t>
      </w:r>
      <w:r w:rsidR="006D4F7C" w:rsidRPr="00700F86">
        <w:rPr>
          <w:rFonts w:ascii="Times New Roman" w:hAnsi="Times New Roman"/>
          <w:szCs w:val="24"/>
        </w:rPr>
        <w:t>счёт, за вычетом предоплаты</w:t>
      </w:r>
      <w:r w:rsidR="0014117D" w:rsidRPr="00700F86">
        <w:rPr>
          <w:rFonts w:ascii="Times New Roman" w:hAnsi="Times New Roman"/>
          <w:szCs w:val="24"/>
        </w:rPr>
        <w:t>.</w:t>
      </w:r>
      <w:r w:rsidR="00AD6229" w:rsidRPr="00700F86">
        <w:rPr>
          <w:rFonts w:ascii="Times New Roman" w:hAnsi="Times New Roman"/>
          <w:szCs w:val="24"/>
        </w:rPr>
        <w:t xml:space="preserve"> После оказания услуг в полном объёме окончательный счёт за оказанные услуги выставляется с учётом оплаты, произведённой с учётом данного пункта. </w:t>
      </w:r>
    </w:p>
    <w:p w14:paraId="4CA11684" w14:textId="0B3F41B3" w:rsidR="00944E85" w:rsidRPr="00700F86" w:rsidRDefault="00AB0E77" w:rsidP="00700F86">
      <w:pPr>
        <w:tabs>
          <w:tab w:val="left" w:pos="851"/>
        </w:tabs>
        <w:jc w:val="both"/>
        <w:rPr>
          <w:rFonts w:ascii="Times New Roman" w:hAnsi="Times New Roman"/>
          <w:szCs w:val="24"/>
        </w:rPr>
      </w:pPr>
      <w:r w:rsidRPr="00700F86">
        <w:rPr>
          <w:rFonts w:ascii="Times New Roman" w:hAnsi="Times New Roman"/>
          <w:szCs w:val="24"/>
        </w:rPr>
        <w:tab/>
        <w:t>11.1</w:t>
      </w:r>
      <w:r w:rsidR="008C7DED">
        <w:rPr>
          <w:rFonts w:ascii="Times New Roman" w:hAnsi="Times New Roman"/>
          <w:szCs w:val="24"/>
        </w:rPr>
        <w:t>2</w:t>
      </w:r>
      <w:r w:rsidRPr="00700F86">
        <w:rPr>
          <w:rFonts w:ascii="Times New Roman" w:hAnsi="Times New Roman"/>
          <w:szCs w:val="24"/>
        </w:rPr>
        <w:t xml:space="preserve">. </w:t>
      </w:r>
      <w:r w:rsidR="00A62924" w:rsidRPr="00700F86">
        <w:rPr>
          <w:rFonts w:ascii="Times New Roman" w:hAnsi="Times New Roman"/>
          <w:szCs w:val="24"/>
        </w:rPr>
        <w:t>Исполнитель предоставляет гарантию качества на консультационные услуги по разработке ПОТБ ОТИ на срок 12 месяцев, либо до утверждения ПОТБ ОТИ Росморречфлотом, либо проведения дополнительной оценки уязвимости, а также изменения действующего законодательства Российской Федерации в области обеспечения транспортной безопасности, вследствие чего результат оказанных услуг перестанет иметь силу. Гарантийный срок начинает исчисляться с даты подписания документа о приемке Заказчиком.</w:t>
      </w:r>
    </w:p>
    <w:p w14:paraId="00F1B8D1" w14:textId="42FD9B2A" w:rsidR="00944E85" w:rsidRPr="00700F86" w:rsidRDefault="00944E85" w:rsidP="00700F86">
      <w:pPr>
        <w:tabs>
          <w:tab w:val="left" w:pos="851"/>
        </w:tabs>
        <w:jc w:val="both"/>
        <w:rPr>
          <w:rFonts w:ascii="Times New Roman" w:hAnsi="Times New Roman"/>
          <w:szCs w:val="24"/>
        </w:rPr>
      </w:pPr>
      <w:r w:rsidRPr="00700F86">
        <w:rPr>
          <w:rFonts w:ascii="Times New Roman" w:hAnsi="Times New Roman"/>
          <w:szCs w:val="24"/>
        </w:rPr>
        <w:tab/>
        <w:t>11.1</w:t>
      </w:r>
      <w:r w:rsidR="008C7DED">
        <w:rPr>
          <w:rFonts w:ascii="Times New Roman" w:hAnsi="Times New Roman"/>
          <w:szCs w:val="24"/>
        </w:rPr>
        <w:t>3.</w:t>
      </w:r>
      <w:r w:rsidRPr="00700F86">
        <w:rPr>
          <w:rFonts w:ascii="Times New Roman" w:hAnsi="Times New Roman"/>
          <w:szCs w:val="24"/>
        </w:rPr>
        <w:t xml:space="preserve"> </w:t>
      </w:r>
      <w:r w:rsidR="00A62924" w:rsidRPr="00700F86">
        <w:rPr>
          <w:rFonts w:ascii="Times New Roman" w:hAnsi="Times New Roman"/>
          <w:szCs w:val="24"/>
        </w:rPr>
        <w:t xml:space="preserve">В течение гарантийного срока Исполнитель обязуется, в случае отказа Росморречфлотом в утверждении ПОТБ (проект которого был разработан Исполнителем в соответствии с настоящим </w:t>
      </w:r>
      <w:r w:rsidR="003A749E">
        <w:rPr>
          <w:rFonts w:ascii="Times New Roman" w:hAnsi="Times New Roman"/>
          <w:szCs w:val="24"/>
        </w:rPr>
        <w:t>контрактом</w:t>
      </w:r>
      <w:r w:rsidR="00A62924" w:rsidRPr="00700F86">
        <w:rPr>
          <w:rFonts w:ascii="Times New Roman" w:hAnsi="Times New Roman"/>
          <w:szCs w:val="24"/>
        </w:rPr>
        <w:t xml:space="preserve">) течение 10 (десяти) рабочих дней, после получения материалов из Росморречфлота, устраняет выявленные недостатки, согласовать их с Заказчиком (в соответствии с п. 4.12 настоящего </w:t>
      </w:r>
      <w:r w:rsidR="003A749E">
        <w:rPr>
          <w:rFonts w:ascii="Times New Roman" w:hAnsi="Times New Roman"/>
          <w:szCs w:val="24"/>
        </w:rPr>
        <w:t>контракта</w:t>
      </w:r>
      <w:r w:rsidR="00A62924" w:rsidRPr="00700F86">
        <w:rPr>
          <w:rFonts w:ascii="Times New Roman" w:hAnsi="Times New Roman"/>
          <w:szCs w:val="24"/>
        </w:rPr>
        <w:t xml:space="preserve">) и направить актуализированный проект ПОТБ Заказчику (в соответствии с п. 4.13 </w:t>
      </w:r>
      <w:r w:rsidR="003A749E">
        <w:rPr>
          <w:rFonts w:ascii="Times New Roman" w:hAnsi="Times New Roman"/>
          <w:szCs w:val="24"/>
        </w:rPr>
        <w:t>Контракт</w:t>
      </w:r>
      <w:r w:rsidR="00A62924" w:rsidRPr="00700F86">
        <w:rPr>
          <w:rFonts w:ascii="Times New Roman" w:hAnsi="Times New Roman"/>
          <w:szCs w:val="24"/>
        </w:rPr>
        <w:t>а).</w:t>
      </w:r>
    </w:p>
    <w:p w14:paraId="2989E9A0" w14:textId="44441B68" w:rsidR="00944E85" w:rsidRPr="00700F86" w:rsidRDefault="00944E85" w:rsidP="00700F86">
      <w:pPr>
        <w:tabs>
          <w:tab w:val="left" w:pos="851"/>
        </w:tabs>
        <w:jc w:val="both"/>
        <w:rPr>
          <w:rFonts w:ascii="Times New Roman" w:hAnsi="Times New Roman"/>
          <w:szCs w:val="24"/>
        </w:rPr>
      </w:pPr>
      <w:r w:rsidRPr="00700F86">
        <w:rPr>
          <w:rFonts w:ascii="Times New Roman" w:hAnsi="Times New Roman"/>
          <w:szCs w:val="24"/>
        </w:rPr>
        <w:tab/>
        <w:t>11.1</w:t>
      </w:r>
      <w:r w:rsidR="008C7DED">
        <w:rPr>
          <w:rFonts w:ascii="Times New Roman" w:hAnsi="Times New Roman"/>
          <w:szCs w:val="24"/>
        </w:rPr>
        <w:t>4</w:t>
      </w:r>
      <w:r w:rsidRPr="00700F86">
        <w:rPr>
          <w:rFonts w:ascii="Times New Roman" w:hAnsi="Times New Roman"/>
          <w:szCs w:val="24"/>
        </w:rPr>
        <w:t xml:space="preserve">. </w:t>
      </w:r>
      <w:r w:rsidR="004A1776" w:rsidRPr="00700F86">
        <w:rPr>
          <w:rFonts w:ascii="Times New Roman" w:hAnsi="Times New Roman"/>
          <w:szCs w:val="24"/>
        </w:rPr>
        <w:t xml:space="preserve">При возникновении разногласий между Заказчиком и специалистами Исполнителя по вопросам оказания услуг все необходимые материалы передаются в </w:t>
      </w:r>
      <w:r w:rsidR="00A62924" w:rsidRPr="00700F86">
        <w:rPr>
          <w:rFonts w:ascii="Times New Roman" w:hAnsi="Times New Roman"/>
          <w:szCs w:val="24"/>
        </w:rPr>
        <w:t>______________________</w:t>
      </w:r>
      <w:r w:rsidR="004A1776" w:rsidRPr="00700F86">
        <w:rPr>
          <w:rFonts w:ascii="Times New Roman" w:hAnsi="Times New Roman"/>
          <w:szCs w:val="24"/>
        </w:rPr>
        <w:t xml:space="preserve"> для решения вопроса.</w:t>
      </w:r>
    </w:p>
    <w:p w14:paraId="422E04C4" w14:textId="1B5105D0" w:rsidR="00944E85" w:rsidRPr="00700F86" w:rsidRDefault="00944E85" w:rsidP="00700F86">
      <w:pPr>
        <w:tabs>
          <w:tab w:val="left" w:pos="851"/>
        </w:tabs>
        <w:jc w:val="both"/>
        <w:rPr>
          <w:rFonts w:ascii="Times New Roman" w:hAnsi="Times New Roman"/>
          <w:szCs w:val="24"/>
        </w:rPr>
      </w:pPr>
      <w:r w:rsidRPr="00700F86">
        <w:rPr>
          <w:rFonts w:ascii="Times New Roman" w:hAnsi="Times New Roman"/>
          <w:szCs w:val="24"/>
        </w:rPr>
        <w:tab/>
        <w:t>11.1</w:t>
      </w:r>
      <w:r w:rsidR="008C7DED">
        <w:rPr>
          <w:rFonts w:ascii="Times New Roman" w:hAnsi="Times New Roman"/>
          <w:szCs w:val="24"/>
        </w:rPr>
        <w:t>5</w:t>
      </w:r>
      <w:r w:rsidRPr="00700F86">
        <w:rPr>
          <w:rFonts w:ascii="Times New Roman" w:hAnsi="Times New Roman"/>
          <w:szCs w:val="24"/>
        </w:rPr>
        <w:t xml:space="preserve">. </w:t>
      </w:r>
      <w:r w:rsidR="004A1776" w:rsidRPr="00700F86">
        <w:rPr>
          <w:rFonts w:ascii="Times New Roman" w:hAnsi="Times New Roman"/>
          <w:szCs w:val="24"/>
        </w:rPr>
        <w:t xml:space="preserve">Все дополнения, изменения и корректировки настоящего </w:t>
      </w:r>
      <w:r w:rsidR="003A749E">
        <w:rPr>
          <w:rFonts w:ascii="Times New Roman" w:hAnsi="Times New Roman"/>
          <w:szCs w:val="24"/>
        </w:rPr>
        <w:t>контракта</w:t>
      </w:r>
      <w:r w:rsidR="004A1776" w:rsidRPr="00700F86">
        <w:rPr>
          <w:rFonts w:ascii="Times New Roman" w:hAnsi="Times New Roman"/>
          <w:szCs w:val="24"/>
        </w:rPr>
        <w:t xml:space="preserve"> должны быть совершены в письменной форме и подписаны обеими сторонами</w:t>
      </w:r>
      <w:r w:rsidRPr="00700F86">
        <w:rPr>
          <w:rFonts w:ascii="Times New Roman" w:hAnsi="Times New Roman"/>
          <w:szCs w:val="24"/>
        </w:rPr>
        <w:t>.</w:t>
      </w:r>
    </w:p>
    <w:p w14:paraId="0E41FB15" w14:textId="7FBBCF62" w:rsidR="00944E85" w:rsidRPr="00700F86" w:rsidRDefault="00944E85" w:rsidP="00700F86">
      <w:pPr>
        <w:tabs>
          <w:tab w:val="left" w:pos="851"/>
        </w:tabs>
        <w:jc w:val="both"/>
        <w:rPr>
          <w:rFonts w:ascii="Times New Roman" w:hAnsi="Times New Roman"/>
          <w:szCs w:val="24"/>
        </w:rPr>
      </w:pPr>
      <w:r w:rsidRPr="00700F86">
        <w:rPr>
          <w:rFonts w:ascii="Times New Roman" w:hAnsi="Times New Roman"/>
          <w:szCs w:val="24"/>
        </w:rPr>
        <w:tab/>
        <w:t>11.1</w:t>
      </w:r>
      <w:r w:rsidR="008C7DED">
        <w:rPr>
          <w:rFonts w:ascii="Times New Roman" w:hAnsi="Times New Roman"/>
          <w:szCs w:val="24"/>
        </w:rPr>
        <w:t>6</w:t>
      </w:r>
      <w:r w:rsidRPr="00700F86">
        <w:rPr>
          <w:rFonts w:ascii="Times New Roman" w:hAnsi="Times New Roman"/>
          <w:szCs w:val="24"/>
        </w:rPr>
        <w:t xml:space="preserve">. </w:t>
      </w:r>
      <w:r w:rsidR="004A1776" w:rsidRPr="00700F86">
        <w:rPr>
          <w:rFonts w:ascii="Times New Roman" w:hAnsi="Times New Roman"/>
          <w:szCs w:val="24"/>
        </w:rPr>
        <w:t xml:space="preserve">Все Приложения, </w:t>
      </w:r>
      <w:r w:rsidRPr="00700F86">
        <w:rPr>
          <w:rFonts w:ascii="Times New Roman" w:hAnsi="Times New Roman"/>
          <w:szCs w:val="24"/>
        </w:rPr>
        <w:t>д</w:t>
      </w:r>
      <w:r w:rsidR="004A1776" w:rsidRPr="00700F86">
        <w:rPr>
          <w:rFonts w:ascii="Times New Roman" w:hAnsi="Times New Roman"/>
          <w:szCs w:val="24"/>
        </w:rPr>
        <w:t xml:space="preserve">ополнительные соглашения к настоящему </w:t>
      </w:r>
      <w:r w:rsidR="003A749E">
        <w:rPr>
          <w:rFonts w:ascii="Times New Roman" w:hAnsi="Times New Roman"/>
          <w:szCs w:val="24"/>
        </w:rPr>
        <w:t>контракта</w:t>
      </w:r>
      <w:r w:rsidR="004A1776" w:rsidRPr="00700F86">
        <w:rPr>
          <w:rFonts w:ascii="Times New Roman" w:hAnsi="Times New Roman"/>
          <w:szCs w:val="24"/>
        </w:rPr>
        <w:t xml:space="preserve"> являются его неотъемлемой частью.</w:t>
      </w:r>
    </w:p>
    <w:p w14:paraId="321BCFD8" w14:textId="01A5E7D9" w:rsidR="00D804F1" w:rsidRPr="00700F86" w:rsidRDefault="00944E85" w:rsidP="00FB300E">
      <w:pPr>
        <w:tabs>
          <w:tab w:val="left" w:pos="851"/>
        </w:tabs>
        <w:jc w:val="both"/>
      </w:pPr>
      <w:r w:rsidRPr="00700F86">
        <w:rPr>
          <w:rFonts w:ascii="Times New Roman" w:hAnsi="Times New Roman"/>
          <w:szCs w:val="24"/>
        </w:rPr>
        <w:tab/>
      </w:r>
    </w:p>
    <w:p w14:paraId="143E0A4D" w14:textId="3C4CF0FC" w:rsidR="004A1776" w:rsidRPr="00700F86" w:rsidRDefault="00304EFF" w:rsidP="00700F86">
      <w:pPr>
        <w:pStyle w:val="30"/>
        <w:widowControl w:val="0"/>
        <w:tabs>
          <w:tab w:val="left" w:pos="851"/>
        </w:tabs>
        <w:contextualSpacing/>
        <w:rPr>
          <w:rFonts w:ascii="Times New Roman" w:hAnsi="Times New Roman"/>
          <w:b/>
          <w:szCs w:val="24"/>
        </w:rPr>
      </w:pPr>
      <w:r w:rsidRPr="00700F86">
        <w:rPr>
          <w:rFonts w:ascii="Times New Roman" w:hAnsi="Times New Roman"/>
          <w:b/>
          <w:bCs/>
          <w:szCs w:val="24"/>
        </w:rPr>
        <w:t xml:space="preserve">12. </w:t>
      </w:r>
      <w:r w:rsidR="00D804F1" w:rsidRPr="00700F86">
        <w:rPr>
          <w:rFonts w:ascii="Times New Roman" w:hAnsi="Times New Roman"/>
          <w:b/>
          <w:bCs/>
          <w:szCs w:val="24"/>
        </w:rPr>
        <w:t>СРОК</w:t>
      </w:r>
      <w:r w:rsidR="00D804F1" w:rsidRPr="00700F86">
        <w:rPr>
          <w:rFonts w:ascii="Times New Roman" w:hAnsi="Times New Roman"/>
          <w:b/>
          <w:szCs w:val="24"/>
        </w:rPr>
        <w:t xml:space="preserve"> ДЕЙСТВИЯ </w:t>
      </w:r>
      <w:r w:rsidR="003A749E">
        <w:rPr>
          <w:rFonts w:ascii="Times New Roman" w:hAnsi="Times New Roman"/>
          <w:b/>
          <w:szCs w:val="24"/>
        </w:rPr>
        <w:t>КОНТРАКТА</w:t>
      </w:r>
    </w:p>
    <w:p w14:paraId="024D7E10" w14:textId="77777777" w:rsidR="00D804F1" w:rsidRPr="00700F86" w:rsidRDefault="00D804F1" w:rsidP="00700F86">
      <w:pPr>
        <w:pStyle w:val="30"/>
        <w:widowControl w:val="0"/>
        <w:tabs>
          <w:tab w:val="left" w:pos="851"/>
        </w:tabs>
        <w:ind w:left="426"/>
        <w:contextualSpacing/>
        <w:jc w:val="left"/>
        <w:rPr>
          <w:rFonts w:ascii="Times New Roman" w:hAnsi="Times New Roman"/>
          <w:b/>
          <w:szCs w:val="24"/>
        </w:rPr>
      </w:pPr>
    </w:p>
    <w:p w14:paraId="2B1DE751" w14:textId="65031F29" w:rsidR="004A1776" w:rsidRPr="00700F86" w:rsidRDefault="00304EFF" w:rsidP="00700F86">
      <w:pPr>
        <w:tabs>
          <w:tab w:val="left" w:pos="851"/>
          <w:tab w:val="left" w:pos="1134"/>
        </w:tabs>
        <w:jc w:val="both"/>
        <w:rPr>
          <w:rFonts w:ascii="Times New Roman" w:hAnsi="Times New Roman"/>
          <w:szCs w:val="24"/>
        </w:rPr>
      </w:pPr>
      <w:r w:rsidRPr="00700F86">
        <w:rPr>
          <w:rFonts w:ascii="Times New Roman" w:hAnsi="Times New Roman"/>
          <w:szCs w:val="24"/>
        </w:rPr>
        <w:tab/>
        <w:t xml:space="preserve">12.1. </w:t>
      </w:r>
      <w:r w:rsidR="003A749E">
        <w:rPr>
          <w:rFonts w:ascii="Times New Roman" w:hAnsi="Times New Roman"/>
          <w:szCs w:val="24"/>
        </w:rPr>
        <w:t>Контракт</w:t>
      </w:r>
      <w:r w:rsidR="004A1776" w:rsidRPr="00700F86">
        <w:rPr>
          <w:rFonts w:ascii="Times New Roman" w:hAnsi="Times New Roman"/>
          <w:szCs w:val="24"/>
        </w:rPr>
        <w:t xml:space="preserve"> вступает в силу с </w:t>
      </w:r>
      <w:r w:rsidR="00A07134">
        <w:rPr>
          <w:rFonts w:ascii="Times New Roman" w:hAnsi="Times New Roman"/>
          <w:szCs w:val="24"/>
        </w:rPr>
        <w:t>даты его заключения</w:t>
      </w:r>
      <w:r w:rsidR="004A1776" w:rsidRPr="00700F86">
        <w:rPr>
          <w:rFonts w:ascii="Times New Roman" w:hAnsi="Times New Roman"/>
          <w:szCs w:val="24"/>
        </w:rPr>
        <w:t xml:space="preserve"> и действует</w:t>
      </w:r>
      <w:r w:rsidR="00A07134">
        <w:rPr>
          <w:rFonts w:ascii="Times New Roman" w:hAnsi="Times New Roman"/>
          <w:szCs w:val="24"/>
        </w:rPr>
        <w:t xml:space="preserve"> по 30.12.2026, но не </w:t>
      </w:r>
      <w:r w:rsidR="00A07134">
        <w:rPr>
          <w:rFonts w:ascii="Times New Roman" w:hAnsi="Times New Roman"/>
          <w:szCs w:val="24"/>
        </w:rPr>
        <w:lastRenderedPageBreak/>
        <w:t>ранее</w:t>
      </w:r>
      <w:r w:rsidR="004A1776" w:rsidRPr="00700F86">
        <w:rPr>
          <w:rFonts w:ascii="Times New Roman" w:hAnsi="Times New Roman"/>
          <w:szCs w:val="24"/>
        </w:rPr>
        <w:t xml:space="preserve"> </w:t>
      </w:r>
      <w:r w:rsidR="00A07134">
        <w:rPr>
          <w:rFonts w:ascii="Times New Roman" w:hAnsi="Times New Roman"/>
          <w:szCs w:val="24"/>
        </w:rPr>
        <w:t>надлежащего</w:t>
      </w:r>
      <w:r w:rsidR="004A1776" w:rsidRPr="00700F86">
        <w:rPr>
          <w:rFonts w:ascii="Times New Roman" w:hAnsi="Times New Roman"/>
          <w:szCs w:val="24"/>
        </w:rPr>
        <w:t xml:space="preserve"> исполнения </w:t>
      </w:r>
      <w:r w:rsidR="00A07134">
        <w:rPr>
          <w:rFonts w:ascii="Times New Roman" w:hAnsi="Times New Roman"/>
          <w:szCs w:val="24"/>
        </w:rPr>
        <w:t>С</w:t>
      </w:r>
      <w:r w:rsidR="004A1776" w:rsidRPr="00700F86">
        <w:rPr>
          <w:rFonts w:ascii="Times New Roman" w:hAnsi="Times New Roman"/>
          <w:szCs w:val="24"/>
        </w:rPr>
        <w:t xml:space="preserve">торонами своих обязательств по настоящему </w:t>
      </w:r>
      <w:r w:rsidR="003A749E">
        <w:rPr>
          <w:rFonts w:ascii="Times New Roman" w:hAnsi="Times New Roman"/>
          <w:szCs w:val="24"/>
        </w:rPr>
        <w:t>контракту</w:t>
      </w:r>
      <w:r w:rsidR="004A1776" w:rsidRPr="00700F86">
        <w:rPr>
          <w:rFonts w:ascii="Times New Roman" w:hAnsi="Times New Roman"/>
          <w:szCs w:val="24"/>
        </w:rPr>
        <w:t>.</w:t>
      </w:r>
    </w:p>
    <w:p w14:paraId="7EFD1AFA" w14:textId="77777777" w:rsidR="00D804F1" w:rsidRPr="00700F86" w:rsidRDefault="00D804F1" w:rsidP="00700F86">
      <w:pPr>
        <w:pStyle w:val="af4"/>
        <w:widowControl w:val="0"/>
        <w:tabs>
          <w:tab w:val="left" w:pos="851"/>
        </w:tabs>
        <w:ind w:left="426"/>
        <w:jc w:val="both"/>
      </w:pPr>
    </w:p>
    <w:p w14:paraId="353FE2DF" w14:textId="5B56F1BF" w:rsidR="004C5FE8" w:rsidRPr="00700F86" w:rsidRDefault="00304EFF" w:rsidP="00700F86">
      <w:pPr>
        <w:pStyle w:val="30"/>
        <w:widowControl w:val="0"/>
        <w:tabs>
          <w:tab w:val="left" w:pos="851"/>
        </w:tabs>
        <w:contextualSpacing/>
        <w:rPr>
          <w:rFonts w:ascii="Times New Roman" w:hAnsi="Times New Roman"/>
          <w:b/>
          <w:szCs w:val="24"/>
        </w:rPr>
      </w:pPr>
      <w:r w:rsidRPr="00700F86">
        <w:rPr>
          <w:rFonts w:ascii="Times New Roman" w:hAnsi="Times New Roman"/>
          <w:b/>
          <w:szCs w:val="24"/>
        </w:rPr>
        <w:t xml:space="preserve">13. </w:t>
      </w:r>
      <w:r w:rsidR="00D804F1" w:rsidRPr="00700F86">
        <w:rPr>
          <w:rFonts w:ascii="Times New Roman" w:hAnsi="Times New Roman"/>
          <w:b/>
          <w:szCs w:val="24"/>
        </w:rPr>
        <w:t>ПРИЛОЖЕНИЯ</w:t>
      </w:r>
    </w:p>
    <w:p w14:paraId="3AF9105A" w14:textId="77777777" w:rsidR="007046CB" w:rsidRPr="00700F86" w:rsidRDefault="007046CB" w:rsidP="00700F86">
      <w:pPr>
        <w:pStyle w:val="30"/>
        <w:widowControl w:val="0"/>
        <w:tabs>
          <w:tab w:val="left" w:pos="851"/>
        </w:tabs>
        <w:ind w:left="426"/>
        <w:contextualSpacing/>
        <w:jc w:val="left"/>
        <w:rPr>
          <w:rFonts w:ascii="Times New Roman" w:hAnsi="Times New Roman"/>
          <w:b/>
          <w:szCs w:val="24"/>
        </w:rPr>
      </w:pPr>
    </w:p>
    <w:p w14:paraId="3A0BBAAF" w14:textId="784A5F3F" w:rsidR="00FB300E" w:rsidRDefault="00FB300E" w:rsidP="00FB300E">
      <w:pPr>
        <w:pStyle w:val="af4"/>
        <w:numPr>
          <w:ilvl w:val="1"/>
          <w:numId w:val="44"/>
        </w:numPr>
        <w:tabs>
          <w:tab w:val="left" w:pos="851"/>
          <w:tab w:val="left" w:pos="993"/>
        </w:tabs>
        <w:jc w:val="both"/>
      </w:pPr>
      <w:r w:rsidRPr="00FB300E">
        <w:t>Перечисленные ниже документы являются неотъемлемой частью Контракта:</w:t>
      </w:r>
    </w:p>
    <w:p w14:paraId="2A4A628F" w14:textId="77777777" w:rsidR="00FB300E" w:rsidRPr="00FA164A" w:rsidRDefault="00FB300E" w:rsidP="00700F86">
      <w:pPr>
        <w:tabs>
          <w:tab w:val="left" w:pos="851"/>
          <w:tab w:val="left" w:pos="993"/>
        </w:tabs>
        <w:jc w:val="both"/>
        <w:rPr>
          <w:rFonts w:ascii="Times New Roman" w:hAnsi="Times New Roman"/>
          <w:szCs w:val="24"/>
        </w:rPr>
      </w:pPr>
      <w:r w:rsidRPr="00FA164A">
        <w:rPr>
          <w:rFonts w:ascii="Times New Roman" w:hAnsi="Times New Roman"/>
          <w:szCs w:val="24"/>
        </w:rPr>
        <w:tab/>
        <w:t xml:space="preserve">13.1.1. </w:t>
      </w:r>
      <w:r w:rsidR="00B006CA" w:rsidRPr="00FA164A">
        <w:rPr>
          <w:rFonts w:ascii="Times New Roman" w:hAnsi="Times New Roman"/>
          <w:szCs w:val="24"/>
        </w:rPr>
        <w:t xml:space="preserve">Приложение № 1. </w:t>
      </w:r>
      <w:r w:rsidR="003B573E" w:rsidRPr="00FA164A">
        <w:rPr>
          <w:rFonts w:ascii="Times New Roman" w:hAnsi="Times New Roman"/>
          <w:szCs w:val="24"/>
        </w:rPr>
        <w:t>С</w:t>
      </w:r>
      <w:r w:rsidR="00B006CA" w:rsidRPr="00FA164A">
        <w:rPr>
          <w:rFonts w:ascii="Times New Roman" w:hAnsi="Times New Roman"/>
          <w:szCs w:val="24"/>
        </w:rPr>
        <w:t>пецификации.</w:t>
      </w:r>
    </w:p>
    <w:p w14:paraId="6EEF53AF" w14:textId="0CAA9B4D" w:rsidR="004C5FE8" w:rsidRPr="00FA164A" w:rsidRDefault="00FB300E" w:rsidP="00700F86">
      <w:pPr>
        <w:tabs>
          <w:tab w:val="left" w:pos="851"/>
          <w:tab w:val="left" w:pos="993"/>
        </w:tabs>
        <w:jc w:val="both"/>
        <w:rPr>
          <w:rFonts w:ascii="Times New Roman" w:hAnsi="Times New Roman"/>
          <w:szCs w:val="24"/>
        </w:rPr>
      </w:pPr>
      <w:r>
        <w:rPr>
          <w:rFonts w:ascii="Times New Roman" w:hAnsi="Times New Roman"/>
          <w:szCs w:val="24"/>
        </w:rPr>
        <w:tab/>
        <w:t>13.1.</w:t>
      </w:r>
      <w:r w:rsidR="00FA164A">
        <w:rPr>
          <w:rFonts w:ascii="Times New Roman" w:hAnsi="Times New Roman"/>
          <w:szCs w:val="24"/>
        </w:rPr>
        <w:t xml:space="preserve">2. </w:t>
      </w:r>
      <w:r w:rsidR="00B006CA" w:rsidRPr="00700F86">
        <w:rPr>
          <w:rFonts w:ascii="Times New Roman" w:hAnsi="Times New Roman"/>
          <w:szCs w:val="24"/>
        </w:rPr>
        <w:t xml:space="preserve">Приложение № 2. </w:t>
      </w:r>
      <w:r w:rsidR="00A8568D" w:rsidRPr="00700F86">
        <w:rPr>
          <w:rFonts w:ascii="Times New Roman" w:hAnsi="Times New Roman"/>
          <w:szCs w:val="24"/>
        </w:rPr>
        <w:t>Перечень документов и информации, предоставляемой Заказчиком для оказания услуг по транспортной безопасности</w:t>
      </w:r>
      <w:r w:rsidR="003F67BC" w:rsidRPr="00700F86">
        <w:rPr>
          <w:rFonts w:ascii="Times New Roman" w:hAnsi="Times New Roman"/>
          <w:szCs w:val="24"/>
        </w:rPr>
        <w:t>.</w:t>
      </w:r>
    </w:p>
    <w:p w14:paraId="6E6A5622" w14:textId="2ABB5377" w:rsidR="004C5FE8" w:rsidRPr="00FA164A" w:rsidRDefault="00FA164A" w:rsidP="00FA164A">
      <w:pPr>
        <w:tabs>
          <w:tab w:val="left" w:pos="851"/>
          <w:tab w:val="left" w:pos="993"/>
        </w:tabs>
        <w:jc w:val="both"/>
        <w:rPr>
          <w:rFonts w:ascii="Times New Roman" w:hAnsi="Times New Roman"/>
          <w:szCs w:val="24"/>
        </w:rPr>
      </w:pPr>
      <w:r w:rsidRPr="00FA164A">
        <w:rPr>
          <w:rFonts w:ascii="Times New Roman" w:hAnsi="Times New Roman"/>
          <w:szCs w:val="24"/>
        </w:rPr>
        <w:tab/>
        <w:t xml:space="preserve">13.1.3. </w:t>
      </w:r>
      <w:r w:rsidR="00C34411" w:rsidRPr="00FA164A">
        <w:rPr>
          <w:rFonts w:ascii="Times New Roman" w:hAnsi="Times New Roman"/>
          <w:szCs w:val="24"/>
        </w:rPr>
        <w:t xml:space="preserve">Приложение № 3. </w:t>
      </w:r>
      <w:r w:rsidR="003F67BC" w:rsidRPr="00FA164A">
        <w:rPr>
          <w:rFonts w:ascii="Times New Roman" w:hAnsi="Times New Roman"/>
          <w:szCs w:val="24"/>
        </w:rPr>
        <w:t xml:space="preserve">Форма </w:t>
      </w:r>
      <w:r>
        <w:rPr>
          <w:rFonts w:ascii="Times New Roman" w:hAnsi="Times New Roman"/>
          <w:szCs w:val="24"/>
        </w:rPr>
        <w:t>а</w:t>
      </w:r>
      <w:r w:rsidR="003F67BC" w:rsidRPr="00FA164A">
        <w:rPr>
          <w:rFonts w:ascii="Times New Roman" w:hAnsi="Times New Roman"/>
          <w:szCs w:val="24"/>
        </w:rPr>
        <w:t xml:space="preserve">кта </w:t>
      </w:r>
      <w:r>
        <w:rPr>
          <w:rFonts w:ascii="Times New Roman" w:hAnsi="Times New Roman"/>
          <w:szCs w:val="24"/>
        </w:rPr>
        <w:t>об</w:t>
      </w:r>
      <w:r w:rsidR="003F67BC" w:rsidRPr="00FA164A">
        <w:rPr>
          <w:rFonts w:ascii="Times New Roman" w:hAnsi="Times New Roman"/>
          <w:szCs w:val="24"/>
        </w:rPr>
        <w:t xml:space="preserve"> оказан</w:t>
      </w:r>
      <w:r>
        <w:rPr>
          <w:rFonts w:ascii="Times New Roman" w:hAnsi="Times New Roman"/>
          <w:szCs w:val="24"/>
        </w:rPr>
        <w:t>ии</w:t>
      </w:r>
      <w:r w:rsidR="003F67BC" w:rsidRPr="00FA164A">
        <w:rPr>
          <w:rFonts w:ascii="Times New Roman" w:hAnsi="Times New Roman"/>
          <w:szCs w:val="24"/>
        </w:rPr>
        <w:t xml:space="preserve"> услуг.</w:t>
      </w:r>
    </w:p>
    <w:p w14:paraId="00775669" w14:textId="0A5F6E9C" w:rsidR="00DD4F8C" w:rsidRPr="00700F86" w:rsidRDefault="00DD4F8C" w:rsidP="00700F86">
      <w:pPr>
        <w:pStyle w:val="af4"/>
        <w:widowControl w:val="0"/>
        <w:tabs>
          <w:tab w:val="left" w:pos="851"/>
        </w:tabs>
        <w:ind w:left="0" w:firstLine="426"/>
        <w:jc w:val="both"/>
      </w:pPr>
    </w:p>
    <w:p w14:paraId="7D3A9797" w14:textId="0F826F89" w:rsidR="004C5FE8" w:rsidRPr="00700F86" w:rsidRDefault="00344C06" w:rsidP="00700F86">
      <w:pPr>
        <w:pStyle w:val="30"/>
        <w:widowControl w:val="0"/>
        <w:tabs>
          <w:tab w:val="left" w:pos="851"/>
        </w:tabs>
        <w:contextualSpacing/>
        <w:rPr>
          <w:rFonts w:ascii="Times New Roman" w:hAnsi="Times New Roman"/>
          <w:b/>
          <w:szCs w:val="24"/>
        </w:rPr>
      </w:pPr>
      <w:r w:rsidRPr="00700F86">
        <w:rPr>
          <w:rFonts w:ascii="Times New Roman" w:hAnsi="Times New Roman"/>
          <w:b/>
          <w:szCs w:val="24"/>
        </w:rPr>
        <w:t>14. ЮРИДИЧЕСКИЕ АДРЕСА СТОРОН И ПЛАТЕЖНЫЕ РЕКВИЗИТЫ</w:t>
      </w:r>
    </w:p>
    <w:p w14:paraId="435A5F15" w14:textId="77777777" w:rsidR="00F05A2D" w:rsidRPr="00700F86" w:rsidRDefault="00F05A2D" w:rsidP="00700F86">
      <w:pPr>
        <w:pStyle w:val="a6"/>
        <w:contextualSpacing/>
        <w:jc w:val="right"/>
        <w:rPr>
          <w:rFonts w:ascii="Times New Roman" w:hAnsi="Times New Roman"/>
          <w:sz w:val="24"/>
          <w:szCs w:val="24"/>
        </w:rPr>
      </w:pPr>
    </w:p>
    <w:p w14:paraId="52EE2DA1" w14:textId="03D67FD5" w:rsidR="00F05A2D" w:rsidRPr="00700F86" w:rsidRDefault="00F05A2D" w:rsidP="00700F86">
      <w:pPr>
        <w:widowControl/>
        <w:jc w:val="both"/>
        <w:rPr>
          <w:rFonts w:ascii="Times New Roman" w:hAnsi="Times New Roman"/>
          <w:szCs w:val="24"/>
        </w:rPr>
      </w:pPr>
      <w:r w:rsidRPr="00F05A2D">
        <w:rPr>
          <w:rFonts w:ascii="Times New Roman" w:hAnsi="Times New Roman"/>
          <w:b/>
          <w:szCs w:val="24"/>
        </w:rPr>
        <w:t>ЗАКАЗЧИК:</w:t>
      </w:r>
      <w:r w:rsidRPr="00F05A2D">
        <w:rPr>
          <w:rFonts w:ascii="Times New Roman" w:hAnsi="Times New Roman"/>
          <w:szCs w:val="24"/>
        </w:rPr>
        <w:t xml:space="preserve"> </w:t>
      </w:r>
    </w:p>
    <w:p w14:paraId="56F2B5A4" w14:textId="77777777" w:rsidR="00F05A2D" w:rsidRPr="00F05A2D" w:rsidRDefault="00F05A2D" w:rsidP="00700F86">
      <w:pPr>
        <w:widowControl/>
        <w:jc w:val="both"/>
        <w:rPr>
          <w:rFonts w:ascii="Times New Roman" w:hAnsi="Times New Roman"/>
          <w:szCs w:val="24"/>
        </w:rPr>
      </w:pPr>
    </w:p>
    <w:p w14:paraId="7CB22010" w14:textId="77777777" w:rsidR="00A03689" w:rsidRPr="00A03689" w:rsidRDefault="00A03689" w:rsidP="00A03689">
      <w:pPr>
        <w:spacing w:line="240" w:lineRule="atLeast"/>
        <w:ind w:right="-55"/>
        <w:rPr>
          <w:rFonts w:ascii="Times New Roman" w:hAnsi="Times New Roman"/>
          <w:b/>
          <w:bCs/>
          <w:szCs w:val="24"/>
        </w:rPr>
      </w:pPr>
      <w:r w:rsidRPr="00A03689">
        <w:rPr>
          <w:rFonts w:ascii="Times New Roman" w:hAnsi="Times New Roman"/>
          <w:b/>
          <w:bCs/>
          <w:szCs w:val="24"/>
        </w:rPr>
        <w:t>Федеральное бюджетное учреждение «Администрация Енисейского бассейна внутренних водных путей» (ФБУ «Администрация «Енисейречтранс»)</w:t>
      </w:r>
    </w:p>
    <w:p w14:paraId="5884F4A1" w14:textId="77777777" w:rsidR="00A03689" w:rsidRPr="00A03689" w:rsidRDefault="00A03689" w:rsidP="00A03689">
      <w:pPr>
        <w:spacing w:line="240" w:lineRule="atLeast"/>
        <w:ind w:right="-55"/>
        <w:rPr>
          <w:rFonts w:ascii="Times New Roman" w:hAnsi="Times New Roman"/>
          <w:szCs w:val="24"/>
        </w:rPr>
      </w:pPr>
      <w:r w:rsidRPr="00A03689">
        <w:rPr>
          <w:rFonts w:ascii="Times New Roman" w:hAnsi="Times New Roman"/>
          <w:szCs w:val="24"/>
        </w:rPr>
        <w:t>Юридический и почтовый адрес: 660049, Красноярский край, г. Красноярск, ул. Бограда, д. 15</w:t>
      </w:r>
    </w:p>
    <w:p w14:paraId="7FA9B733" w14:textId="77777777" w:rsidR="00A03689" w:rsidRPr="00A03689" w:rsidRDefault="00A03689" w:rsidP="00A03689">
      <w:pPr>
        <w:spacing w:line="240" w:lineRule="atLeast"/>
        <w:ind w:right="-55"/>
        <w:rPr>
          <w:rFonts w:ascii="Times New Roman" w:hAnsi="Times New Roman"/>
          <w:szCs w:val="24"/>
        </w:rPr>
      </w:pPr>
      <w:r w:rsidRPr="00A03689">
        <w:rPr>
          <w:rFonts w:ascii="Times New Roman" w:hAnsi="Times New Roman"/>
          <w:szCs w:val="24"/>
        </w:rPr>
        <w:t>ИНН 2466016747 КПП 246601001</w:t>
      </w:r>
    </w:p>
    <w:p w14:paraId="2CE62341" w14:textId="77777777" w:rsidR="00A03689" w:rsidRPr="00A03689" w:rsidRDefault="00A03689" w:rsidP="00A03689">
      <w:pPr>
        <w:spacing w:line="240" w:lineRule="atLeast"/>
        <w:rPr>
          <w:rFonts w:ascii="Times New Roman" w:hAnsi="Times New Roman"/>
          <w:szCs w:val="24"/>
        </w:rPr>
      </w:pPr>
      <w:r w:rsidRPr="00A03689">
        <w:rPr>
          <w:rFonts w:ascii="Times New Roman" w:hAnsi="Times New Roman"/>
          <w:szCs w:val="24"/>
        </w:rPr>
        <w:t>ОГРН 1022402647937</w:t>
      </w:r>
    </w:p>
    <w:p w14:paraId="13E334AE" w14:textId="77777777" w:rsidR="00A03689" w:rsidRPr="00A03689" w:rsidRDefault="00A03689" w:rsidP="00A03689">
      <w:pPr>
        <w:spacing w:line="240" w:lineRule="atLeast"/>
        <w:rPr>
          <w:rFonts w:ascii="Times New Roman" w:hAnsi="Times New Roman"/>
          <w:szCs w:val="24"/>
        </w:rPr>
      </w:pPr>
    </w:p>
    <w:p w14:paraId="0E68B64E" w14:textId="3F52601A" w:rsidR="00A03689" w:rsidRPr="00A03689" w:rsidRDefault="00A03689" w:rsidP="00A03689">
      <w:pPr>
        <w:spacing w:line="240" w:lineRule="atLeast"/>
        <w:rPr>
          <w:rFonts w:ascii="Times New Roman" w:hAnsi="Times New Roman"/>
          <w:b/>
          <w:szCs w:val="24"/>
          <w:lang w:eastAsia="ar-SA"/>
        </w:rPr>
      </w:pPr>
      <w:r w:rsidRPr="00A03689">
        <w:rPr>
          <w:rFonts w:ascii="Times New Roman" w:hAnsi="Times New Roman"/>
          <w:b/>
          <w:szCs w:val="24"/>
          <w:lang w:eastAsia="ar-SA"/>
        </w:rPr>
        <w:t>ФИЛИАЛ-</w:t>
      </w:r>
      <w:r>
        <w:rPr>
          <w:rFonts w:ascii="Times New Roman" w:hAnsi="Times New Roman"/>
          <w:b/>
          <w:szCs w:val="24"/>
          <w:lang w:eastAsia="ar-SA"/>
        </w:rPr>
        <w:t>ПЛАТЕЛЬЩИК</w:t>
      </w:r>
      <w:r w:rsidRPr="00A03689">
        <w:rPr>
          <w:rFonts w:ascii="Times New Roman" w:hAnsi="Times New Roman"/>
          <w:b/>
          <w:szCs w:val="24"/>
          <w:lang w:eastAsia="ar-SA"/>
        </w:rPr>
        <w:t>:</w:t>
      </w:r>
    </w:p>
    <w:p w14:paraId="62267F90" w14:textId="77777777" w:rsidR="00A03689" w:rsidRPr="00A03689" w:rsidRDefault="00A03689" w:rsidP="00A03689">
      <w:pPr>
        <w:autoSpaceDE w:val="0"/>
        <w:autoSpaceDN w:val="0"/>
        <w:adjustRightInd w:val="0"/>
        <w:spacing w:line="240" w:lineRule="atLeast"/>
        <w:rPr>
          <w:rFonts w:ascii="Times New Roman" w:eastAsia="Calibri" w:hAnsi="Times New Roman"/>
          <w:b/>
          <w:bCs/>
          <w:szCs w:val="24"/>
        </w:rPr>
      </w:pPr>
      <w:r w:rsidRPr="00A03689">
        <w:rPr>
          <w:rFonts w:ascii="Times New Roman" w:eastAsia="Calibri" w:hAnsi="Times New Roman"/>
          <w:b/>
          <w:bCs/>
          <w:szCs w:val="24"/>
        </w:rPr>
        <w:t>Управление эксплуатации Красноярского судоподъёмника – филиал ФБУ «Администрация Енисейского бассейна внутренних водных путей» (УЭКС)</w:t>
      </w:r>
    </w:p>
    <w:p w14:paraId="79F89E1C" w14:textId="77777777" w:rsidR="00A03689" w:rsidRPr="00A03689" w:rsidRDefault="00A03689" w:rsidP="00A03689">
      <w:pPr>
        <w:autoSpaceDE w:val="0"/>
        <w:autoSpaceDN w:val="0"/>
        <w:adjustRightInd w:val="0"/>
        <w:spacing w:line="240" w:lineRule="atLeast"/>
        <w:rPr>
          <w:rFonts w:ascii="Times New Roman" w:eastAsia="Calibri" w:hAnsi="Times New Roman"/>
          <w:szCs w:val="24"/>
        </w:rPr>
      </w:pPr>
      <w:r w:rsidRPr="00A03689">
        <w:rPr>
          <w:rFonts w:ascii="Times New Roman" w:eastAsia="Calibri" w:hAnsi="Times New Roman"/>
          <w:szCs w:val="24"/>
        </w:rPr>
        <w:t>Юридический адрес: 663093, Красноярский край, г. Дивногорск, тер. левый берег Красноярского водохранилища (Левый берег Красноярского водохранилища тер), стр. 2</w:t>
      </w:r>
    </w:p>
    <w:p w14:paraId="51D6A077" w14:textId="77777777" w:rsidR="00A03689" w:rsidRPr="00A03689" w:rsidRDefault="00A03689" w:rsidP="00A03689">
      <w:pPr>
        <w:autoSpaceDE w:val="0"/>
        <w:autoSpaceDN w:val="0"/>
        <w:adjustRightInd w:val="0"/>
        <w:spacing w:line="240" w:lineRule="atLeast"/>
        <w:rPr>
          <w:rFonts w:ascii="Times New Roman" w:eastAsia="Calibri" w:hAnsi="Times New Roman"/>
          <w:szCs w:val="24"/>
        </w:rPr>
      </w:pPr>
      <w:r w:rsidRPr="00A03689">
        <w:rPr>
          <w:rFonts w:ascii="Times New Roman" w:eastAsia="Calibri" w:hAnsi="Times New Roman"/>
          <w:szCs w:val="24"/>
        </w:rPr>
        <w:t>Почтовый адрес: 663090, Красноярский край, г. Дивногорск, а/я 2</w:t>
      </w:r>
    </w:p>
    <w:p w14:paraId="31D6DEA8" w14:textId="77777777" w:rsidR="00A03689" w:rsidRPr="00A03689" w:rsidRDefault="00A03689" w:rsidP="00A03689">
      <w:pPr>
        <w:autoSpaceDE w:val="0"/>
        <w:autoSpaceDN w:val="0"/>
        <w:adjustRightInd w:val="0"/>
        <w:spacing w:line="240" w:lineRule="atLeast"/>
        <w:rPr>
          <w:rFonts w:ascii="Times New Roman" w:eastAsia="Calibri" w:hAnsi="Times New Roman"/>
          <w:szCs w:val="24"/>
        </w:rPr>
      </w:pPr>
      <w:r w:rsidRPr="00A03689">
        <w:rPr>
          <w:rFonts w:ascii="Times New Roman" w:eastAsia="Calibri" w:hAnsi="Times New Roman"/>
          <w:szCs w:val="24"/>
        </w:rPr>
        <w:t>Адрес фактического местонахождения: 663093, Красноярский край, г. Дивногорск, левый берег Красноярского водохранилища, № 2</w:t>
      </w:r>
    </w:p>
    <w:p w14:paraId="1B289C50" w14:textId="77777777" w:rsidR="00A03689" w:rsidRPr="00A03689" w:rsidRDefault="00A03689" w:rsidP="00A03689">
      <w:pPr>
        <w:autoSpaceDE w:val="0"/>
        <w:autoSpaceDN w:val="0"/>
        <w:adjustRightInd w:val="0"/>
        <w:spacing w:line="240" w:lineRule="atLeast"/>
        <w:rPr>
          <w:rFonts w:ascii="Times New Roman" w:eastAsia="Calibri" w:hAnsi="Times New Roman"/>
          <w:szCs w:val="24"/>
        </w:rPr>
      </w:pPr>
      <w:r w:rsidRPr="00A03689">
        <w:rPr>
          <w:rFonts w:ascii="Times New Roman" w:eastAsia="Calibri" w:hAnsi="Times New Roman"/>
          <w:szCs w:val="24"/>
        </w:rPr>
        <w:t>ИНН 2466016747 КПП 244602001</w:t>
      </w:r>
    </w:p>
    <w:p w14:paraId="00017545" w14:textId="77777777" w:rsidR="00A03689" w:rsidRPr="00A03689" w:rsidRDefault="00A03689" w:rsidP="00A03689">
      <w:pPr>
        <w:autoSpaceDE w:val="0"/>
        <w:autoSpaceDN w:val="0"/>
        <w:adjustRightInd w:val="0"/>
        <w:spacing w:line="240" w:lineRule="atLeast"/>
        <w:rPr>
          <w:rFonts w:ascii="Times New Roman" w:eastAsia="Calibri" w:hAnsi="Times New Roman"/>
          <w:szCs w:val="24"/>
        </w:rPr>
      </w:pPr>
      <w:r w:rsidRPr="00A03689">
        <w:rPr>
          <w:rFonts w:ascii="Times New Roman" w:eastAsia="Calibri" w:hAnsi="Times New Roman"/>
          <w:szCs w:val="24"/>
        </w:rPr>
        <w:t>Тел.+ 7 (39144) 65-3-26, +7 (39144) 3-71-14, +7 902 923-01-76</w:t>
      </w:r>
    </w:p>
    <w:p w14:paraId="52FC8120" w14:textId="77777777" w:rsidR="00A03689" w:rsidRPr="00A03689" w:rsidRDefault="00A03689" w:rsidP="00A03689">
      <w:pPr>
        <w:spacing w:line="240" w:lineRule="atLeast"/>
        <w:ind w:right="-1"/>
        <w:rPr>
          <w:rFonts w:ascii="Times New Roman" w:eastAsia="Calibri" w:hAnsi="Times New Roman"/>
          <w:color w:val="000000"/>
          <w:szCs w:val="24"/>
        </w:rPr>
      </w:pPr>
      <w:r w:rsidRPr="00A03689">
        <w:rPr>
          <w:rFonts w:ascii="Times New Roman" w:eastAsia="Calibri" w:hAnsi="Times New Roman"/>
          <w:color w:val="000000"/>
          <w:szCs w:val="24"/>
        </w:rPr>
        <w:t>E-mail: ueks@inbox.ru, buh.ueks@mail.ru (бухгалтерия),</w:t>
      </w:r>
    </w:p>
    <w:p w14:paraId="3BF29725" w14:textId="77777777"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 xml:space="preserve">Наименование банка: ОКЦ № 1 СибГУ Банка России//УФК по Новосибирской области </w:t>
      </w:r>
    </w:p>
    <w:p w14:paraId="649D4B11" w14:textId="77777777"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г. Новосибирск</w:t>
      </w:r>
    </w:p>
    <w:p w14:paraId="0155C936" w14:textId="77777777"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БИК 015004950</w:t>
      </w:r>
    </w:p>
    <w:p w14:paraId="5314BDA9" w14:textId="77777777"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Единый казначейский счёт: 40102810445370000043,</w:t>
      </w:r>
    </w:p>
    <w:p w14:paraId="5DBCDA34" w14:textId="77777777"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Казначейский счёт 03214643000000015107,</w:t>
      </w:r>
    </w:p>
    <w:p w14:paraId="310BF214" w14:textId="2F709D05" w:rsidR="00A03689" w:rsidRPr="00A03689" w:rsidRDefault="00A03689" w:rsidP="00A03689">
      <w:pPr>
        <w:widowControl/>
        <w:spacing w:line="240" w:lineRule="atLeast"/>
        <w:rPr>
          <w:rFonts w:ascii="Times New Roman" w:eastAsia="Calibri" w:hAnsi="Times New Roman"/>
          <w:color w:val="000000"/>
          <w:szCs w:val="24"/>
        </w:rPr>
      </w:pPr>
      <w:r w:rsidRPr="00A03689">
        <w:rPr>
          <w:rFonts w:ascii="Times New Roman" w:eastAsia="Calibri" w:hAnsi="Times New Roman"/>
          <w:color w:val="000000"/>
          <w:szCs w:val="24"/>
        </w:rPr>
        <w:t>УФК по Новосибирской области (УЭКС, л/с 2</w:t>
      </w:r>
      <w:r w:rsidR="004950B7">
        <w:rPr>
          <w:rFonts w:ascii="Times New Roman" w:eastAsia="Calibri" w:hAnsi="Times New Roman"/>
          <w:color w:val="000000"/>
          <w:szCs w:val="24"/>
        </w:rPr>
        <w:t>1</w:t>
      </w:r>
      <w:r w:rsidRPr="00A03689">
        <w:rPr>
          <w:rFonts w:ascii="Times New Roman" w:eastAsia="Calibri" w:hAnsi="Times New Roman"/>
          <w:color w:val="000000"/>
          <w:szCs w:val="24"/>
        </w:rPr>
        <w:t>196Х90410)</w:t>
      </w:r>
    </w:p>
    <w:p w14:paraId="3252C667" w14:textId="77777777" w:rsidR="00A03689" w:rsidRPr="00A03689" w:rsidRDefault="00A03689" w:rsidP="00A03689">
      <w:pPr>
        <w:widowControl/>
        <w:spacing w:line="240" w:lineRule="atLeast"/>
        <w:rPr>
          <w:rFonts w:ascii="Times New Roman" w:hAnsi="Times New Roman"/>
          <w:color w:val="000000"/>
          <w:szCs w:val="24"/>
        </w:rPr>
      </w:pPr>
      <w:r w:rsidRPr="00A03689">
        <w:rPr>
          <w:rFonts w:ascii="Times New Roman" w:hAnsi="Times New Roman"/>
          <w:color w:val="000000"/>
          <w:szCs w:val="24"/>
        </w:rPr>
        <w:t>ОКПО 03286020   ОКВЭД 52.22.2</w:t>
      </w:r>
    </w:p>
    <w:p w14:paraId="061D04A6" w14:textId="22480BD4" w:rsidR="00F05A2D" w:rsidRPr="00700F86" w:rsidRDefault="00F05A2D" w:rsidP="00700F86">
      <w:pPr>
        <w:widowControl/>
        <w:jc w:val="both"/>
        <w:rPr>
          <w:rFonts w:ascii="Times New Roman" w:hAnsi="Times New Roman"/>
          <w:szCs w:val="24"/>
        </w:rPr>
      </w:pPr>
    </w:p>
    <w:p w14:paraId="40FA8E58" w14:textId="563DAC9F" w:rsidR="00F05A2D" w:rsidRDefault="00F05A2D" w:rsidP="00700F86">
      <w:pPr>
        <w:widowControl/>
        <w:jc w:val="both"/>
        <w:rPr>
          <w:rFonts w:ascii="Times New Roman" w:hAnsi="Times New Roman"/>
          <w:szCs w:val="24"/>
        </w:rPr>
      </w:pPr>
      <w:r w:rsidRPr="00700F86">
        <w:rPr>
          <w:rFonts w:ascii="Times New Roman" w:hAnsi="Times New Roman"/>
          <w:b/>
          <w:bCs/>
          <w:szCs w:val="24"/>
        </w:rPr>
        <w:t>ИСПОЛНИТЕЛЬ</w:t>
      </w:r>
      <w:r w:rsidRPr="00700F86">
        <w:rPr>
          <w:rFonts w:ascii="Times New Roman" w:hAnsi="Times New Roman"/>
          <w:szCs w:val="24"/>
        </w:rPr>
        <w:t>:</w:t>
      </w:r>
    </w:p>
    <w:p w14:paraId="17142E2D" w14:textId="7C3C22BA" w:rsidR="00A03689" w:rsidRDefault="00A03689" w:rsidP="00700F86">
      <w:pPr>
        <w:widowControl/>
        <w:jc w:val="both"/>
        <w:rPr>
          <w:rFonts w:ascii="Times New Roman" w:hAnsi="Times New Roman"/>
          <w:szCs w:val="24"/>
        </w:rPr>
      </w:pPr>
    </w:p>
    <w:p w14:paraId="2A0D241F" w14:textId="552F7820" w:rsidR="00A03689" w:rsidRDefault="00A03689" w:rsidP="00700F86">
      <w:pPr>
        <w:widowControl/>
        <w:jc w:val="both"/>
        <w:rPr>
          <w:rFonts w:ascii="Times New Roman" w:hAnsi="Times New Roman"/>
          <w:szCs w:val="24"/>
        </w:rPr>
      </w:pPr>
    </w:p>
    <w:p w14:paraId="19204CAD" w14:textId="77777777" w:rsidR="00A03689" w:rsidRPr="00F05A2D" w:rsidRDefault="00A03689" w:rsidP="00700F86">
      <w:pPr>
        <w:widowControl/>
        <w:jc w:val="both"/>
        <w:rPr>
          <w:rFonts w:ascii="Times New Roman" w:hAnsi="Times New Roman"/>
          <w:szCs w:val="24"/>
        </w:rPr>
      </w:pPr>
    </w:p>
    <w:p w14:paraId="1FC3408E" w14:textId="20444F3C" w:rsidR="00F05A2D" w:rsidRPr="00700F86" w:rsidRDefault="00F05A2D" w:rsidP="00700F86">
      <w:pPr>
        <w:widowControl/>
        <w:jc w:val="both"/>
        <w:rPr>
          <w:rFonts w:ascii="Times New Roman" w:hAnsi="Times New Roman"/>
          <w:b/>
          <w:szCs w:val="24"/>
        </w:rPr>
      </w:pPr>
    </w:p>
    <w:tbl>
      <w:tblPr>
        <w:tblW w:w="10350" w:type="dxa"/>
        <w:tblLayout w:type="fixed"/>
        <w:tblLook w:val="0000" w:firstRow="0" w:lastRow="0" w:firstColumn="0" w:lastColumn="0" w:noHBand="0" w:noVBand="0"/>
      </w:tblPr>
      <w:tblGrid>
        <w:gridCol w:w="5175"/>
        <w:gridCol w:w="5175"/>
      </w:tblGrid>
      <w:tr w:rsidR="00EC4AAC" w:rsidRPr="00700F86" w14:paraId="664155F3" w14:textId="77777777" w:rsidTr="00814193">
        <w:trPr>
          <w:cantSplit/>
          <w:trHeight w:val="561"/>
        </w:trPr>
        <w:tc>
          <w:tcPr>
            <w:tcW w:w="5175" w:type="dxa"/>
          </w:tcPr>
          <w:p w14:paraId="5F3148EB" w14:textId="77777777" w:rsidR="00EC4AAC" w:rsidRPr="00700F86" w:rsidRDefault="00EC4AAC" w:rsidP="00700F86">
            <w:pPr>
              <w:ind w:right="-130"/>
              <w:contextualSpacing/>
              <w:rPr>
                <w:rFonts w:ascii="Times New Roman" w:hAnsi="Times New Roman"/>
                <w:b/>
                <w:szCs w:val="24"/>
              </w:rPr>
            </w:pPr>
            <w:r w:rsidRPr="00700F86">
              <w:rPr>
                <w:rFonts w:ascii="Times New Roman" w:hAnsi="Times New Roman"/>
                <w:b/>
                <w:szCs w:val="24"/>
              </w:rPr>
              <w:t>ЗАКАЗЧИК</w:t>
            </w:r>
          </w:p>
          <w:p w14:paraId="00C739AA" w14:textId="77777777" w:rsidR="00EC4AAC" w:rsidRPr="00700F86" w:rsidRDefault="00EC4AAC" w:rsidP="00700F86">
            <w:pPr>
              <w:ind w:right="-130"/>
              <w:contextualSpacing/>
              <w:rPr>
                <w:rFonts w:ascii="Times New Roman" w:hAnsi="Times New Roman"/>
                <w:bCs/>
                <w:szCs w:val="24"/>
              </w:rPr>
            </w:pPr>
          </w:p>
          <w:p w14:paraId="75FBDD83" w14:textId="77777777" w:rsidR="00EC4AAC" w:rsidRPr="00700F86" w:rsidRDefault="00EC4AAC" w:rsidP="00700F86">
            <w:pPr>
              <w:ind w:right="-130"/>
              <w:contextualSpacing/>
              <w:rPr>
                <w:rFonts w:ascii="Times New Roman" w:hAnsi="Times New Roman"/>
                <w:bCs/>
                <w:szCs w:val="24"/>
              </w:rPr>
            </w:pPr>
            <w:r w:rsidRPr="00700F86">
              <w:rPr>
                <w:rFonts w:ascii="Times New Roman" w:hAnsi="Times New Roman"/>
                <w:bCs/>
                <w:szCs w:val="24"/>
              </w:rPr>
              <w:t>Начальник УЭКС</w:t>
            </w:r>
          </w:p>
        </w:tc>
        <w:tc>
          <w:tcPr>
            <w:tcW w:w="5175" w:type="dxa"/>
          </w:tcPr>
          <w:p w14:paraId="5A6DD19E" w14:textId="77777777" w:rsidR="00EC4AAC" w:rsidRPr="00700F86" w:rsidRDefault="00EC4AAC" w:rsidP="00700F86">
            <w:pPr>
              <w:ind w:right="-130"/>
              <w:contextualSpacing/>
              <w:rPr>
                <w:rFonts w:ascii="Times New Roman" w:hAnsi="Times New Roman"/>
                <w:b/>
                <w:szCs w:val="24"/>
              </w:rPr>
            </w:pPr>
            <w:r w:rsidRPr="00700F86">
              <w:rPr>
                <w:rFonts w:ascii="Times New Roman" w:hAnsi="Times New Roman"/>
                <w:b/>
                <w:szCs w:val="24"/>
              </w:rPr>
              <w:t>ИСПОЛНИТЕЛЬ</w:t>
            </w:r>
          </w:p>
          <w:p w14:paraId="420F767C" w14:textId="77777777" w:rsidR="00EC4AAC" w:rsidRPr="00700F86" w:rsidRDefault="00EC4AAC" w:rsidP="00700F86">
            <w:pPr>
              <w:ind w:right="-130"/>
              <w:contextualSpacing/>
              <w:rPr>
                <w:rFonts w:ascii="Times New Roman" w:hAnsi="Times New Roman"/>
                <w:szCs w:val="24"/>
              </w:rPr>
            </w:pPr>
            <w:r w:rsidRPr="00700F86">
              <w:rPr>
                <w:rFonts w:ascii="Times New Roman" w:hAnsi="Times New Roman"/>
                <w:b/>
                <w:szCs w:val="24"/>
              </w:rPr>
              <w:t xml:space="preserve"> </w:t>
            </w:r>
          </w:p>
        </w:tc>
      </w:tr>
      <w:tr w:rsidR="00EC4AAC" w:rsidRPr="00700F86" w14:paraId="14BCC765" w14:textId="77777777" w:rsidTr="00814193">
        <w:trPr>
          <w:cantSplit/>
          <w:trHeight w:val="690"/>
        </w:trPr>
        <w:tc>
          <w:tcPr>
            <w:tcW w:w="5175" w:type="dxa"/>
          </w:tcPr>
          <w:p w14:paraId="738B427C" w14:textId="77777777" w:rsidR="00EC4AAC" w:rsidRPr="00700F86" w:rsidRDefault="00EC4AAC" w:rsidP="00700F86">
            <w:pPr>
              <w:pStyle w:val="af5"/>
              <w:widowControl w:val="0"/>
              <w:spacing w:before="0" w:beforeAutospacing="0" w:after="0" w:afterAutospacing="0"/>
              <w:contextualSpacing/>
              <w:rPr>
                <w:spacing w:val="-3"/>
              </w:rPr>
            </w:pPr>
          </w:p>
          <w:p w14:paraId="40828EE0" w14:textId="77777777" w:rsidR="00EC4AAC" w:rsidRPr="00700F86" w:rsidRDefault="00EC4AAC" w:rsidP="00700F86">
            <w:pPr>
              <w:pStyle w:val="af5"/>
              <w:widowControl w:val="0"/>
              <w:spacing w:before="0" w:beforeAutospacing="0" w:after="0" w:afterAutospacing="0"/>
              <w:contextualSpacing/>
              <w:rPr>
                <w:b/>
                <w:bCs/>
                <w:spacing w:val="-3"/>
              </w:rPr>
            </w:pPr>
            <w:r w:rsidRPr="00700F86">
              <w:rPr>
                <w:spacing w:val="-3"/>
              </w:rPr>
              <w:t>_________________/ Е.И. Головкин</w:t>
            </w:r>
            <w:r w:rsidRPr="00700F86">
              <w:rPr>
                <w:b/>
                <w:bCs/>
                <w:spacing w:val="-3"/>
              </w:rPr>
              <w:t xml:space="preserve"> /</w:t>
            </w:r>
          </w:p>
          <w:p w14:paraId="6BAFFCB7" w14:textId="77777777" w:rsidR="00EC4AAC" w:rsidRPr="00700F86" w:rsidRDefault="00EC4AAC" w:rsidP="00700F86">
            <w:pPr>
              <w:pStyle w:val="af5"/>
              <w:widowControl w:val="0"/>
              <w:spacing w:before="0" w:beforeAutospacing="0" w:after="0" w:afterAutospacing="0"/>
              <w:contextualSpacing/>
              <w:rPr>
                <w:spacing w:val="-3"/>
              </w:rPr>
            </w:pPr>
            <w:r w:rsidRPr="00700F86">
              <w:rPr>
                <w:spacing w:val="-3"/>
              </w:rPr>
              <w:t>М.П.</w:t>
            </w:r>
          </w:p>
        </w:tc>
        <w:tc>
          <w:tcPr>
            <w:tcW w:w="5175" w:type="dxa"/>
          </w:tcPr>
          <w:p w14:paraId="597EF469" w14:textId="77777777" w:rsidR="00EC4AAC" w:rsidRPr="00700F86" w:rsidRDefault="00EC4AAC" w:rsidP="00700F86">
            <w:pPr>
              <w:pStyle w:val="af5"/>
              <w:widowControl w:val="0"/>
              <w:spacing w:before="0" w:beforeAutospacing="0" w:after="0" w:afterAutospacing="0"/>
              <w:contextualSpacing/>
              <w:rPr>
                <w:spacing w:val="-3"/>
              </w:rPr>
            </w:pPr>
          </w:p>
          <w:p w14:paraId="76734AC4" w14:textId="77777777" w:rsidR="00EC4AAC" w:rsidRPr="00700F86" w:rsidRDefault="00EC4AAC" w:rsidP="00700F86">
            <w:pPr>
              <w:pStyle w:val="af5"/>
              <w:widowControl w:val="0"/>
              <w:spacing w:before="0" w:beforeAutospacing="0" w:after="0" w:afterAutospacing="0"/>
              <w:contextualSpacing/>
              <w:rPr>
                <w:spacing w:val="-3"/>
              </w:rPr>
            </w:pPr>
            <w:r w:rsidRPr="00700F86">
              <w:rPr>
                <w:spacing w:val="-3"/>
              </w:rPr>
              <w:t>___________________/ __________/</w:t>
            </w:r>
          </w:p>
          <w:p w14:paraId="40082D40" w14:textId="77777777" w:rsidR="00EC4AAC" w:rsidRPr="00700F86" w:rsidRDefault="00EC4AAC" w:rsidP="00700F86">
            <w:pPr>
              <w:pStyle w:val="af5"/>
              <w:widowControl w:val="0"/>
              <w:spacing w:before="0" w:beforeAutospacing="0" w:after="0" w:afterAutospacing="0"/>
              <w:contextualSpacing/>
            </w:pPr>
            <w:r w:rsidRPr="00700F86">
              <w:rPr>
                <w:spacing w:val="-3"/>
              </w:rPr>
              <w:t>М.П.</w:t>
            </w:r>
          </w:p>
        </w:tc>
      </w:tr>
    </w:tbl>
    <w:p w14:paraId="7E24A21C" w14:textId="77777777" w:rsidR="00A03689" w:rsidRDefault="00A03689" w:rsidP="00700F86">
      <w:pPr>
        <w:pStyle w:val="a6"/>
        <w:contextualSpacing/>
        <w:jc w:val="right"/>
        <w:rPr>
          <w:rFonts w:ascii="Times New Roman" w:hAnsi="Times New Roman"/>
          <w:sz w:val="24"/>
          <w:szCs w:val="24"/>
        </w:rPr>
      </w:pPr>
    </w:p>
    <w:p w14:paraId="704C25D4" w14:textId="77777777" w:rsidR="00A03689" w:rsidRDefault="00A03689">
      <w:pPr>
        <w:widowControl/>
        <w:rPr>
          <w:rFonts w:ascii="Times New Roman" w:hAnsi="Times New Roman"/>
          <w:szCs w:val="24"/>
        </w:rPr>
      </w:pPr>
      <w:r>
        <w:rPr>
          <w:rFonts w:ascii="Times New Roman" w:hAnsi="Times New Roman"/>
          <w:szCs w:val="24"/>
        </w:rPr>
        <w:br w:type="page"/>
      </w:r>
    </w:p>
    <w:p w14:paraId="19716486" w14:textId="5E6C0016" w:rsidR="00D44D44" w:rsidRPr="00700F86" w:rsidRDefault="00D44D44" w:rsidP="00700F86">
      <w:pPr>
        <w:pStyle w:val="a6"/>
        <w:contextualSpacing/>
        <w:jc w:val="right"/>
        <w:rPr>
          <w:rFonts w:ascii="Times New Roman" w:hAnsi="Times New Roman"/>
          <w:sz w:val="24"/>
          <w:szCs w:val="24"/>
        </w:rPr>
      </w:pPr>
      <w:r w:rsidRPr="00700F86">
        <w:rPr>
          <w:rFonts w:ascii="Times New Roman" w:hAnsi="Times New Roman"/>
          <w:sz w:val="24"/>
          <w:szCs w:val="24"/>
        </w:rPr>
        <w:lastRenderedPageBreak/>
        <w:t>Приложение № 1</w:t>
      </w:r>
    </w:p>
    <w:p w14:paraId="2E2A1D82" w14:textId="70B166BB" w:rsidR="00D44D44" w:rsidRPr="00700F86" w:rsidRDefault="00D44D44" w:rsidP="00700F86">
      <w:pPr>
        <w:pStyle w:val="a6"/>
        <w:contextualSpacing/>
        <w:jc w:val="right"/>
        <w:rPr>
          <w:rFonts w:ascii="Times New Roman" w:hAnsi="Times New Roman"/>
          <w:sz w:val="24"/>
          <w:szCs w:val="24"/>
        </w:rPr>
      </w:pPr>
      <w:r w:rsidRPr="00700F86">
        <w:rPr>
          <w:rFonts w:ascii="Times New Roman" w:hAnsi="Times New Roman"/>
          <w:sz w:val="24"/>
          <w:szCs w:val="24"/>
        </w:rPr>
        <w:t xml:space="preserve">к </w:t>
      </w:r>
      <w:r w:rsidR="003A749E">
        <w:rPr>
          <w:rFonts w:ascii="Times New Roman" w:hAnsi="Times New Roman"/>
          <w:sz w:val="24"/>
          <w:szCs w:val="24"/>
        </w:rPr>
        <w:t>контракту</w:t>
      </w:r>
      <w:r w:rsidRPr="00700F86">
        <w:rPr>
          <w:rFonts w:ascii="Times New Roman" w:hAnsi="Times New Roman"/>
          <w:sz w:val="24"/>
          <w:szCs w:val="24"/>
        </w:rPr>
        <w:t xml:space="preserve"> № 01-</w:t>
      </w:r>
      <w:r w:rsidR="00F05A2D" w:rsidRPr="00700F86">
        <w:rPr>
          <w:rFonts w:ascii="Times New Roman" w:hAnsi="Times New Roman"/>
          <w:sz w:val="24"/>
          <w:szCs w:val="24"/>
        </w:rPr>
        <w:t>41</w:t>
      </w:r>
      <w:r w:rsidRPr="00700F86">
        <w:rPr>
          <w:rFonts w:ascii="Times New Roman" w:hAnsi="Times New Roman"/>
          <w:sz w:val="24"/>
          <w:szCs w:val="24"/>
        </w:rPr>
        <w:t xml:space="preserve"> от «___» </w:t>
      </w:r>
      <w:r w:rsidR="00F05A2D" w:rsidRPr="00700F86">
        <w:rPr>
          <w:rFonts w:ascii="Times New Roman" w:hAnsi="Times New Roman"/>
          <w:sz w:val="24"/>
          <w:szCs w:val="24"/>
        </w:rPr>
        <w:t>________</w:t>
      </w:r>
      <w:r w:rsidRPr="00700F86">
        <w:rPr>
          <w:rFonts w:ascii="Times New Roman" w:hAnsi="Times New Roman"/>
          <w:sz w:val="24"/>
          <w:szCs w:val="24"/>
        </w:rPr>
        <w:t xml:space="preserve"> 202</w:t>
      </w:r>
      <w:r w:rsidR="00F05A2D" w:rsidRPr="00700F86">
        <w:rPr>
          <w:rFonts w:ascii="Times New Roman" w:hAnsi="Times New Roman"/>
          <w:sz w:val="24"/>
          <w:szCs w:val="24"/>
        </w:rPr>
        <w:t>6</w:t>
      </w:r>
      <w:r w:rsidRPr="00700F86">
        <w:rPr>
          <w:rFonts w:ascii="Times New Roman" w:hAnsi="Times New Roman"/>
          <w:sz w:val="24"/>
          <w:szCs w:val="24"/>
        </w:rPr>
        <w:t xml:space="preserve"> года</w:t>
      </w:r>
    </w:p>
    <w:p w14:paraId="73DE447F" w14:textId="77777777" w:rsidR="00D44D44" w:rsidRPr="00700F86" w:rsidRDefault="00D44D44" w:rsidP="00700F86">
      <w:pPr>
        <w:pStyle w:val="a6"/>
        <w:contextualSpacing/>
        <w:jc w:val="center"/>
        <w:rPr>
          <w:rFonts w:ascii="Times New Roman" w:hAnsi="Times New Roman"/>
          <w:b/>
          <w:sz w:val="24"/>
          <w:szCs w:val="24"/>
        </w:rPr>
      </w:pPr>
    </w:p>
    <w:p w14:paraId="00AD7515" w14:textId="77777777" w:rsidR="00D44D44" w:rsidRPr="00700F86" w:rsidRDefault="00D44D44" w:rsidP="00700F86">
      <w:pPr>
        <w:pStyle w:val="a6"/>
        <w:contextualSpacing/>
        <w:jc w:val="center"/>
        <w:rPr>
          <w:rFonts w:ascii="Times New Roman" w:hAnsi="Times New Roman"/>
          <w:b/>
          <w:sz w:val="24"/>
          <w:szCs w:val="24"/>
        </w:rPr>
      </w:pPr>
    </w:p>
    <w:p w14:paraId="14133312" w14:textId="3C367D7B" w:rsidR="009D52EC" w:rsidRPr="00700F86" w:rsidRDefault="009D52EC" w:rsidP="00700F86">
      <w:pPr>
        <w:pStyle w:val="a6"/>
        <w:contextualSpacing/>
        <w:jc w:val="center"/>
        <w:rPr>
          <w:rFonts w:ascii="Times New Roman" w:hAnsi="Times New Roman"/>
          <w:b/>
          <w:sz w:val="24"/>
          <w:szCs w:val="24"/>
        </w:rPr>
      </w:pPr>
      <w:r w:rsidRPr="00700F86">
        <w:rPr>
          <w:rFonts w:ascii="Times New Roman" w:hAnsi="Times New Roman"/>
          <w:b/>
          <w:sz w:val="24"/>
          <w:szCs w:val="24"/>
        </w:rPr>
        <w:t xml:space="preserve">СПЕЦИФИКАЦИЯ </w:t>
      </w:r>
    </w:p>
    <w:p w14:paraId="1FFE2AA1" w14:textId="454B7263" w:rsidR="003B573E" w:rsidRPr="00700F86" w:rsidRDefault="00EC4AAC" w:rsidP="00700F86">
      <w:pPr>
        <w:pStyle w:val="a6"/>
        <w:contextualSpacing/>
        <w:jc w:val="center"/>
        <w:rPr>
          <w:rFonts w:ascii="Times New Roman" w:hAnsi="Times New Roman"/>
          <w:b/>
          <w:sz w:val="24"/>
          <w:szCs w:val="24"/>
        </w:rPr>
      </w:pPr>
      <w:r w:rsidRPr="00700F86">
        <w:rPr>
          <w:rFonts w:ascii="Times New Roman" w:hAnsi="Times New Roman"/>
          <w:sz w:val="24"/>
          <w:szCs w:val="24"/>
        </w:rPr>
        <w:t>на оказание услуг по транспортной безопасности</w:t>
      </w:r>
    </w:p>
    <w:p w14:paraId="6255DA32" w14:textId="77777777" w:rsidR="009D52EC" w:rsidRPr="00700F86" w:rsidRDefault="009D52EC" w:rsidP="00700F86">
      <w:pPr>
        <w:pStyle w:val="a6"/>
        <w:contextualSpacing/>
        <w:rPr>
          <w:rFonts w:ascii="Times New Roman" w:hAnsi="Times New Roman"/>
          <w:b/>
          <w:sz w:val="24"/>
          <w:szCs w:val="24"/>
        </w:rPr>
      </w:pPr>
    </w:p>
    <w:tbl>
      <w:tblPr>
        <w:tblStyle w:val="12"/>
        <w:tblW w:w="5000" w:type="pct"/>
        <w:tblLook w:val="04A0" w:firstRow="1" w:lastRow="0" w:firstColumn="1" w:lastColumn="0" w:noHBand="0" w:noVBand="1"/>
      </w:tblPr>
      <w:tblGrid>
        <w:gridCol w:w="575"/>
        <w:gridCol w:w="3333"/>
        <w:gridCol w:w="1601"/>
        <w:gridCol w:w="2387"/>
        <w:gridCol w:w="2526"/>
      </w:tblGrid>
      <w:tr w:rsidR="009D52EC" w:rsidRPr="00700F86" w14:paraId="0A5DCCED" w14:textId="77777777" w:rsidTr="00817140">
        <w:trPr>
          <w:trHeight w:val="724"/>
        </w:trPr>
        <w:tc>
          <w:tcPr>
            <w:tcW w:w="276" w:type="pct"/>
            <w:tcBorders>
              <w:top w:val="single" w:sz="4" w:space="0" w:color="auto"/>
              <w:left w:val="single" w:sz="4" w:space="0" w:color="auto"/>
              <w:bottom w:val="single" w:sz="4" w:space="0" w:color="auto"/>
              <w:right w:val="single" w:sz="4" w:space="0" w:color="auto"/>
            </w:tcBorders>
            <w:vAlign w:val="center"/>
            <w:hideMark/>
          </w:tcPr>
          <w:p w14:paraId="12A0ABA6" w14:textId="77777777" w:rsidR="009D52EC" w:rsidRPr="00700F86" w:rsidRDefault="009D52EC" w:rsidP="00700F86">
            <w:pPr>
              <w:pStyle w:val="af4"/>
              <w:widowControl w:val="0"/>
              <w:ind w:left="0"/>
              <w:jc w:val="center"/>
              <w:rPr>
                <w:rFonts w:eastAsia="Calibri"/>
                <w:b/>
              </w:rPr>
            </w:pPr>
            <w:r w:rsidRPr="00700F86">
              <w:rPr>
                <w:b/>
              </w:rPr>
              <w:t>п/п</w:t>
            </w:r>
          </w:p>
        </w:tc>
        <w:tc>
          <w:tcPr>
            <w:tcW w:w="1599" w:type="pct"/>
            <w:tcBorders>
              <w:top w:val="single" w:sz="4" w:space="0" w:color="auto"/>
              <w:left w:val="single" w:sz="4" w:space="0" w:color="auto"/>
              <w:bottom w:val="single" w:sz="4" w:space="0" w:color="auto"/>
              <w:right w:val="single" w:sz="4" w:space="0" w:color="auto"/>
            </w:tcBorders>
            <w:vAlign w:val="center"/>
            <w:hideMark/>
          </w:tcPr>
          <w:p w14:paraId="38E5BFF8" w14:textId="77777777" w:rsidR="009D52EC" w:rsidRPr="00700F86" w:rsidRDefault="009D52EC" w:rsidP="00700F86">
            <w:pPr>
              <w:pStyle w:val="af4"/>
              <w:widowControl w:val="0"/>
              <w:ind w:left="0"/>
              <w:jc w:val="center"/>
              <w:rPr>
                <w:b/>
              </w:rPr>
            </w:pPr>
            <w:r w:rsidRPr="00700F86">
              <w:rPr>
                <w:b/>
              </w:rPr>
              <w:t>Наименование ОТИ</w:t>
            </w:r>
          </w:p>
        </w:tc>
        <w:tc>
          <w:tcPr>
            <w:tcW w:w="768" w:type="pct"/>
            <w:tcBorders>
              <w:top w:val="single" w:sz="4" w:space="0" w:color="auto"/>
              <w:left w:val="single" w:sz="4" w:space="0" w:color="auto"/>
              <w:bottom w:val="single" w:sz="4" w:space="0" w:color="auto"/>
              <w:right w:val="single" w:sz="4" w:space="0" w:color="auto"/>
            </w:tcBorders>
            <w:vAlign w:val="center"/>
            <w:hideMark/>
          </w:tcPr>
          <w:p w14:paraId="61025D91" w14:textId="77777777" w:rsidR="009D52EC" w:rsidRPr="00700F86" w:rsidRDefault="009D52EC" w:rsidP="00700F86">
            <w:pPr>
              <w:pStyle w:val="af4"/>
              <w:widowControl w:val="0"/>
              <w:ind w:left="0"/>
              <w:jc w:val="center"/>
              <w:rPr>
                <w:b/>
              </w:rPr>
            </w:pPr>
            <w:r w:rsidRPr="00700F86">
              <w:rPr>
                <w:b/>
              </w:rPr>
              <w:t>Реестровый номер</w:t>
            </w:r>
          </w:p>
        </w:tc>
        <w:tc>
          <w:tcPr>
            <w:tcW w:w="1145" w:type="pct"/>
            <w:tcBorders>
              <w:top w:val="single" w:sz="4" w:space="0" w:color="auto"/>
              <w:left w:val="single" w:sz="4" w:space="0" w:color="auto"/>
              <w:bottom w:val="single" w:sz="4" w:space="0" w:color="auto"/>
              <w:right w:val="single" w:sz="4" w:space="0" w:color="auto"/>
            </w:tcBorders>
            <w:vAlign w:val="center"/>
          </w:tcPr>
          <w:p w14:paraId="32CC60AA" w14:textId="77777777" w:rsidR="009D52EC" w:rsidRPr="00700F86" w:rsidRDefault="009D52EC" w:rsidP="00700F86">
            <w:pPr>
              <w:pStyle w:val="af4"/>
              <w:widowControl w:val="0"/>
              <w:ind w:left="0"/>
              <w:jc w:val="center"/>
              <w:rPr>
                <w:b/>
              </w:rPr>
            </w:pPr>
            <w:r w:rsidRPr="00700F86">
              <w:rPr>
                <w:b/>
              </w:rPr>
              <w:t>Вид услуг</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5A51D31" w14:textId="054C190E" w:rsidR="009D52EC" w:rsidRPr="00700F86" w:rsidRDefault="009D52EC" w:rsidP="00700F86">
            <w:pPr>
              <w:pStyle w:val="af4"/>
              <w:widowControl w:val="0"/>
              <w:ind w:left="0"/>
              <w:jc w:val="center"/>
              <w:rPr>
                <w:b/>
              </w:rPr>
            </w:pPr>
            <w:r w:rsidRPr="00700F86">
              <w:rPr>
                <w:b/>
              </w:rPr>
              <w:t xml:space="preserve">Стоимость в руб., </w:t>
            </w:r>
            <w:r w:rsidRPr="00700F86">
              <w:rPr>
                <w:b/>
              </w:rPr>
              <w:br/>
              <w:t>НДС</w:t>
            </w:r>
            <w:r w:rsidR="00C54F06" w:rsidRPr="00700F86">
              <w:rPr>
                <w:b/>
              </w:rPr>
              <w:t xml:space="preserve"> /</w:t>
            </w:r>
            <w:r w:rsidRPr="00700F86">
              <w:rPr>
                <w:b/>
              </w:rPr>
              <w:t xml:space="preserve"> </w:t>
            </w:r>
            <w:r w:rsidR="00C54F06" w:rsidRPr="00700F86">
              <w:rPr>
                <w:b/>
              </w:rPr>
              <w:t>(</w:t>
            </w:r>
            <w:r w:rsidRPr="00700F86">
              <w:rPr>
                <w:b/>
              </w:rPr>
              <w:t>не облагается</w:t>
            </w:r>
            <w:r w:rsidR="00C54F06" w:rsidRPr="00700F86">
              <w:rPr>
                <w:b/>
              </w:rPr>
              <w:t>)</w:t>
            </w:r>
          </w:p>
        </w:tc>
      </w:tr>
      <w:tr w:rsidR="009D52EC" w:rsidRPr="00700F86" w14:paraId="4D9D87D2" w14:textId="77777777" w:rsidTr="00817140">
        <w:trPr>
          <w:trHeight w:val="422"/>
        </w:trPr>
        <w:tc>
          <w:tcPr>
            <w:tcW w:w="276" w:type="pct"/>
            <w:vMerge w:val="restart"/>
            <w:tcBorders>
              <w:top w:val="single" w:sz="4" w:space="0" w:color="auto"/>
              <w:left w:val="single" w:sz="4" w:space="0" w:color="auto"/>
              <w:right w:val="single" w:sz="4" w:space="0" w:color="auto"/>
            </w:tcBorders>
            <w:vAlign w:val="center"/>
            <w:hideMark/>
          </w:tcPr>
          <w:p w14:paraId="4B8B57B2" w14:textId="77777777" w:rsidR="009D52EC" w:rsidRPr="00700F86" w:rsidRDefault="009D52EC" w:rsidP="00700F86">
            <w:pPr>
              <w:pStyle w:val="af4"/>
              <w:widowControl w:val="0"/>
              <w:numPr>
                <w:ilvl w:val="0"/>
                <w:numId w:val="30"/>
              </w:numPr>
              <w:ind w:left="0" w:firstLine="0"/>
              <w:jc w:val="center"/>
              <w:rPr>
                <w:rFonts w:eastAsia="Calibri"/>
              </w:rPr>
            </w:pPr>
          </w:p>
        </w:tc>
        <w:tc>
          <w:tcPr>
            <w:tcW w:w="1599" w:type="pct"/>
            <w:vMerge w:val="restart"/>
            <w:tcBorders>
              <w:top w:val="single" w:sz="4" w:space="0" w:color="auto"/>
              <w:left w:val="single" w:sz="4" w:space="0" w:color="auto"/>
              <w:right w:val="single" w:sz="4" w:space="0" w:color="auto"/>
            </w:tcBorders>
            <w:vAlign w:val="center"/>
          </w:tcPr>
          <w:p w14:paraId="3BB018F6" w14:textId="77777777" w:rsidR="009D52EC" w:rsidRPr="00700F86" w:rsidRDefault="009D52EC" w:rsidP="00700F86">
            <w:pPr>
              <w:pStyle w:val="af4"/>
              <w:widowControl w:val="0"/>
              <w:ind w:left="0"/>
              <w:jc w:val="center"/>
              <w:rPr>
                <w:bCs/>
              </w:rPr>
            </w:pPr>
            <w:r w:rsidRPr="00700F86">
              <w:rPr>
                <w:bCs/>
              </w:rPr>
              <w:t>Судоходное гидротехническое сооружение Красноярский судоподъемник</w:t>
            </w:r>
          </w:p>
        </w:tc>
        <w:tc>
          <w:tcPr>
            <w:tcW w:w="768" w:type="pct"/>
            <w:vMerge w:val="restart"/>
            <w:tcBorders>
              <w:top w:val="single" w:sz="4" w:space="0" w:color="auto"/>
              <w:left w:val="single" w:sz="4" w:space="0" w:color="auto"/>
              <w:right w:val="single" w:sz="4" w:space="0" w:color="auto"/>
            </w:tcBorders>
            <w:vAlign w:val="center"/>
          </w:tcPr>
          <w:p w14:paraId="6DBA7247" w14:textId="77777777" w:rsidR="009D52EC" w:rsidRPr="00700F86" w:rsidRDefault="009D52EC" w:rsidP="00700F86">
            <w:pPr>
              <w:pStyle w:val="af4"/>
              <w:widowControl w:val="0"/>
              <w:ind w:left="0"/>
              <w:jc w:val="center"/>
              <w:rPr>
                <w:bCs/>
              </w:rPr>
            </w:pPr>
            <w:r w:rsidRPr="00700F86">
              <w:rPr>
                <w:bCs/>
              </w:rPr>
              <w:t>РСК-332</w:t>
            </w:r>
          </w:p>
        </w:tc>
        <w:tc>
          <w:tcPr>
            <w:tcW w:w="1145" w:type="pct"/>
            <w:tcBorders>
              <w:top w:val="single" w:sz="4" w:space="0" w:color="auto"/>
              <w:left w:val="single" w:sz="4" w:space="0" w:color="auto"/>
              <w:bottom w:val="single" w:sz="4" w:space="0" w:color="auto"/>
              <w:right w:val="single" w:sz="4" w:space="0" w:color="auto"/>
            </w:tcBorders>
            <w:vAlign w:val="center"/>
          </w:tcPr>
          <w:p w14:paraId="24BEF0A0" w14:textId="77777777" w:rsidR="009D52EC" w:rsidRPr="00700F86" w:rsidRDefault="009D52EC" w:rsidP="00700F86">
            <w:pPr>
              <w:pStyle w:val="af4"/>
              <w:widowControl w:val="0"/>
              <w:ind w:left="0"/>
              <w:jc w:val="center"/>
              <w:rPr>
                <w:bCs/>
              </w:rPr>
            </w:pPr>
            <w:r w:rsidRPr="00700F86">
              <w:rPr>
                <w:bCs/>
              </w:rPr>
              <w:t>Дополнительная оценка уязвимости</w:t>
            </w:r>
          </w:p>
        </w:tc>
        <w:tc>
          <w:tcPr>
            <w:tcW w:w="1212" w:type="pct"/>
            <w:tcBorders>
              <w:top w:val="single" w:sz="4" w:space="0" w:color="auto"/>
              <w:left w:val="single" w:sz="4" w:space="0" w:color="auto"/>
              <w:bottom w:val="single" w:sz="4" w:space="0" w:color="auto"/>
              <w:right w:val="single" w:sz="4" w:space="0" w:color="auto"/>
            </w:tcBorders>
            <w:vAlign w:val="center"/>
          </w:tcPr>
          <w:p w14:paraId="4C21F414" w14:textId="63857FA8" w:rsidR="009D52EC" w:rsidRPr="00700F86" w:rsidRDefault="009D52EC" w:rsidP="00700F86">
            <w:pPr>
              <w:pStyle w:val="af4"/>
              <w:widowControl w:val="0"/>
              <w:ind w:left="0"/>
              <w:jc w:val="center"/>
              <w:rPr>
                <w:bCs/>
              </w:rPr>
            </w:pPr>
          </w:p>
        </w:tc>
      </w:tr>
      <w:tr w:rsidR="009D52EC" w:rsidRPr="00700F86" w14:paraId="7CEAFE43" w14:textId="77777777" w:rsidTr="00817140">
        <w:trPr>
          <w:trHeight w:val="422"/>
        </w:trPr>
        <w:tc>
          <w:tcPr>
            <w:tcW w:w="276" w:type="pct"/>
            <w:vMerge/>
            <w:tcBorders>
              <w:left w:val="single" w:sz="4" w:space="0" w:color="auto"/>
              <w:bottom w:val="single" w:sz="4" w:space="0" w:color="auto"/>
              <w:right w:val="single" w:sz="4" w:space="0" w:color="auto"/>
            </w:tcBorders>
            <w:vAlign w:val="center"/>
          </w:tcPr>
          <w:p w14:paraId="2F7053FD" w14:textId="77777777" w:rsidR="009D52EC" w:rsidRPr="00700F86" w:rsidRDefault="009D52EC" w:rsidP="00700F86">
            <w:pPr>
              <w:pStyle w:val="af4"/>
              <w:widowControl w:val="0"/>
              <w:numPr>
                <w:ilvl w:val="0"/>
                <w:numId w:val="30"/>
              </w:numPr>
              <w:ind w:left="0" w:firstLine="0"/>
              <w:jc w:val="center"/>
              <w:rPr>
                <w:rFonts w:eastAsia="Calibri"/>
              </w:rPr>
            </w:pPr>
          </w:p>
        </w:tc>
        <w:tc>
          <w:tcPr>
            <w:tcW w:w="1599" w:type="pct"/>
            <w:vMerge/>
            <w:tcBorders>
              <w:left w:val="single" w:sz="4" w:space="0" w:color="auto"/>
              <w:bottom w:val="single" w:sz="4" w:space="0" w:color="auto"/>
              <w:right w:val="single" w:sz="4" w:space="0" w:color="auto"/>
            </w:tcBorders>
            <w:vAlign w:val="center"/>
          </w:tcPr>
          <w:p w14:paraId="0352DC71" w14:textId="77777777" w:rsidR="009D52EC" w:rsidRPr="00700F86" w:rsidRDefault="009D52EC" w:rsidP="00700F86">
            <w:pPr>
              <w:pStyle w:val="af4"/>
              <w:widowControl w:val="0"/>
              <w:ind w:left="0"/>
              <w:jc w:val="center"/>
              <w:rPr>
                <w:bCs/>
              </w:rPr>
            </w:pPr>
          </w:p>
        </w:tc>
        <w:tc>
          <w:tcPr>
            <w:tcW w:w="768" w:type="pct"/>
            <w:vMerge/>
            <w:tcBorders>
              <w:left w:val="single" w:sz="4" w:space="0" w:color="auto"/>
              <w:bottom w:val="single" w:sz="4" w:space="0" w:color="auto"/>
              <w:right w:val="single" w:sz="4" w:space="0" w:color="auto"/>
            </w:tcBorders>
            <w:vAlign w:val="center"/>
          </w:tcPr>
          <w:p w14:paraId="1CDF9220" w14:textId="77777777" w:rsidR="009D52EC" w:rsidRPr="00700F86" w:rsidRDefault="009D52EC" w:rsidP="00700F86">
            <w:pPr>
              <w:pStyle w:val="af4"/>
              <w:widowControl w:val="0"/>
              <w:ind w:left="0"/>
              <w:jc w:val="center"/>
              <w:rPr>
                <w:bCs/>
              </w:rPr>
            </w:pPr>
          </w:p>
        </w:tc>
        <w:tc>
          <w:tcPr>
            <w:tcW w:w="1145" w:type="pct"/>
            <w:tcBorders>
              <w:top w:val="single" w:sz="4" w:space="0" w:color="auto"/>
              <w:left w:val="single" w:sz="4" w:space="0" w:color="auto"/>
              <w:bottom w:val="single" w:sz="4" w:space="0" w:color="auto"/>
              <w:right w:val="single" w:sz="4" w:space="0" w:color="auto"/>
            </w:tcBorders>
            <w:vAlign w:val="center"/>
          </w:tcPr>
          <w:p w14:paraId="47F59C82" w14:textId="77777777" w:rsidR="009D52EC" w:rsidRPr="00700F86" w:rsidRDefault="009D52EC" w:rsidP="00700F86">
            <w:pPr>
              <w:pStyle w:val="af4"/>
              <w:widowControl w:val="0"/>
              <w:ind w:left="0"/>
              <w:jc w:val="center"/>
              <w:rPr>
                <w:bCs/>
              </w:rPr>
            </w:pPr>
            <w:bookmarkStart w:id="11" w:name="_GoBack"/>
            <w:r w:rsidRPr="00700F86">
              <w:rPr>
                <w:bCs/>
              </w:rPr>
              <w:t>ПОТБ</w:t>
            </w:r>
            <w:bookmarkEnd w:id="11"/>
          </w:p>
        </w:tc>
        <w:tc>
          <w:tcPr>
            <w:tcW w:w="1212" w:type="pct"/>
            <w:tcBorders>
              <w:top w:val="single" w:sz="4" w:space="0" w:color="auto"/>
              <w:left w:val="single" w:sz="4" w:space="0" w:color="auto"/>
              <w:bottom w:val="single" w:sz="4" w:space="0" w:color="auto"/>
              <w:right w:val="single" w:sz="4" w:space="0" w:color="auto"/>
            </w:tcBorders>
            <w:vAlign w:val="center"/>
          </w:tcPr>
          <w:p w14:paraId="348211A0" w14:textId="137F30FE" w:rsidR="009D52EC" w:rsidRPr="00700F86" w:rsidRDefault="009D52EC" w:rsidP="00700F86">
            <w:pPr>
              <w:pStyle w:val="af4"/>
              <w:widowControl w:val="0"/>
              <w:ind w:left="0"/>
              <w:jc w:val="center"/>
              <w:rPr>
                <w:bCs/>
              </w:rPr>
            </w:pPr>
          </w:p>
        </w:tc>
      </w:tr>
      <w:tr w:rsidR="009D52EC" w:rsidRPr="00700F86" w14:paraId="4864B0DE" w14:textId="77777777" w:rsidTr="00110940">
        <w:trPr>
          <w:trHeight w:val="422"/>
        </w:trPr>
        <w:tc>
          <w:tcPr>
            <w:tcW w:w="3788" w:type="pct"/>
            <w:gridSpan w:val="4"/>
            <w:tcBorders>
              <w:top w:val="single" w:sz="4" w:space="0" w:color="auto"/>
              <w:left w:val="single" w:sz="4" w:space="0" w:color="auto"/>
              <w:bottom w:val="single" w:sz="4" w:space="0" w:color="auto"/>
              <w:right w:val="single" w:sz="4" w:space="0" w:color="auto"/>
            </w:tcBorders>
            <w:vAlign w:val="center"/>
          </w:tcPr>
          <w:p w14:paraId="5E295A0E" w14:textId="7242AE56" w:rsidR="009D52EC" w:rsidRPr="00700F86" w:rsidRDefault="00497965" w:rsidP="00700F86">
            <w:pPr>
              <w:pStyle w:val="af4"/>
              <w:widowControl w:val="0"/>
              <w:ind w:left="0"/>
              <w:rPr>
                <w:b/>
                <w:bCs/>
              </w:rPr>
            </w:pPr>
            <w:r w:rsidRPr="00700F86">
              <w:rPr>
                <w:b/>
                <w:bCs/>
              </w:rPr>
              <w:t>ИТОГО</w:t>
            </w:r>
            <w:r w:rsidR="00817140" w:rsidRPr="00700F86">
              <w:rPr>
                <w:b/>
                <w:bCs/>
              </w:rPr>
              <w:t>:</w:t>
            </w:r>
          </w:p>
        </w:tc>
        <w:tc>
          <w:tcPr>
            <w:tcW w:w="1212" w:type="pct"/>
            <w:tcBorders>
              <w:top w:val="single" w:sz="4" w:space="0" w:color="auto"/>
              <w:left w:val="single" w:sz="4" w:space="0" w:color="auto"/>
              <w:bottom w:val="single" w:sz="4" w:space="0" w:color="auto"/>
              <w:right w:val="single" w:sz="4" w:space="0" w:color="auto"/>
            </w:tcBorders>
            <w:vAlign w:val="center"/>
          </w:tcPr>
          <w:p w14:paraId="7370C5E4" w14:textId="11873567" w:rsidR="009D52EC" w:rsidRPr="00700F86" w:rsidRDefault="009D52EC" w:rsidP="00700F86">
            <w:pPr>
              <w:pStyle w:val="af4"/>
              <w:widowControl w:val="0"/>
              <w:ind w:left="0"/>
              <w:jc w:val="center"/>
              <w:rPr>
                <w:b/>
                <w:bCs/>
              </w:rPr>
            </w:pPr>
          </w:p>
        </w:tc>
      </w:tr>
    </w:tbl>
    <w:p w14:paraId="59E203FF" w14:textId="77777777" w:rsidR="009D52EC" w:rsidRPr="00700F86" w:rsidRDefault="009D52EC" w:rsidP="00700F86">
      <w:pPr>
        <w:pStyle w:val="af4"/>
        <w:widowControl w:val="0"/>
        <w:ind w:left="0"/>
        <w:jc w:val="both"/>
      </w:pPr>
    </w:p>
    <w:p w14:paraId="120A826D" w14:textId="77777777" w:rsidR="00F36A04" w:rsidRPr="00700F86" w:rsidRDefault="009D52EC" w:rsidP="00700F86">
      <w:pPr>
        <w:pStyle w:val="af4"/>
        <w:widowControl w:val="0"/>
        <w:numPr>
          <w:ilvl w:val="0"/>
          <w:numId w:val="32"/>
        </w:numPr>
        <w:tabs>
          <w:tab w:val="left" w:pos="284"/>
        </w:tabs>
        <w:ind w:left="0" w:firstLine="284"/>
        <w:jc w:val="both"/>
      </w:pPr>
      <w:r w:rsidRPr="00700F86">
        <w:t xml:space="preserve">Стоимость оформления Результатов ОУ ОТИ </w:t>
      </w:r>
      <w:r w:rsidR="00F36A04" w:rsidRPr="00700F86">
        <w:t xml:space="preserve">(печать, брошюровка, запись электронной версии ОУ ОТИ на съёмный носитель) составляет: ____ (____) рублей __ копеек </w:t>
      </w:r>
    </w:p>
    <w:p w14:paraId="3EC54D53" w14:textId="5ED44FE9" w:rsidR="009D52EC" w:rsidRPr="00700F86" w:rsidRDefault="009D52EC" w:rsidP="00700F86">
      <w:pPr>
        <w:pStyle w:val="af4"/>
        <w:widowControl w:val="0"/>
        <w:numPr>
          <w:ilvl w:val="0"/>
          <w:numId w:val="32"/>
        </w:numPr>
        <w:tabs>
          <w:tab w:val="left" w:pos="284"/>
        </w:tabs>
        <w:ind w:left="0" w:firstLine="284"/>
        <w:jc w:val="both"/>
      </w:pPr>
      <w:r w:rsidRPr="00700F86">
        <w:t xml:space="preserve">Стоимость оформления ПОТБ ОТИ (печать, брошюровка, запись электронной версии ПОТБ на съёмный носитель) составляет: </w:t>
      </w:r>
      <w:r w:rsidR="000B544A" w:rsidRPr="00700F86">
        <w:t>____</w:t>
      </w:r>
      <w:r w:rsidRPr="00700F86">
        <w:t xml:space="preserve"> (</w:t>
      </w:r>
      <w:r w:rsidR="000B544A" w:rsidRPr="00700F86">
        <w:t>____</w:t>
      </w:r>
      <w:r w:rsidRPr="00700F86">
        <w:t xml:space="preserve">) рублей </w:t>
      </w:r>
      <w:r w:rsidR="000B544A" w:rsidRPr="00700F86">
        <w:t>____</w:t>
      </w:r>
      <w:r w:rsidRPr="00700F86">
        <w:t xml:space="preserve"> копеек.</w:t>
      </w:r>
    </w:p>
    <w:p w14:paraId="32344FA8" w14:textId="23FCDDD7" w:rsidR="009D52EC" w:rsidRPr="00700F86" w:rsidRDefault="009D52EC" w:rsidP="00700F86">
      <w:pPr>
        <w:pStyle w:val="af4"/>
        <w:widowControl w:val="0"/>
        <w:numPr>
          <w:ilvl w:val="0"/>
          <w:numId w:val="32"/>
        </w:numPr>
        <w:tabs>
          <w:tab w:val="left" w:pos="284"/>
        </w:tabs>
        <w:ind w:left="0" w:firstLine="284"/>
        <w:jc w:val="both"/>
      </w:pPr>
      <w:r w:rsidRPr="00700F86">
        <w:t xml:space="preserve">Дополнительно Заказчик оплачивает расходы Исполнителя, связанные с выездом экспертов Исполнителя на место оказания услуг (транспорт – эконом-класс, проживание – эконом/стандарт/улучшенный, суточные) за пределы </w:t>
      </w:r>
      <w:r w:rsidR="000B544A" w:rsidRPr="00700F86">
        <w:t>_______</w:t>
      </w:r>
      <w:r w:rsidRPr="00700F86">
        <w:t>, на основании счета Исполнителя, Акта и копий документов, подтверждающих фактические расходы, в течение 10 (десяти) банковских дней с момента выставления Исполнителем данного счета.</w:t>
      </w:r>
    </w:p>
    <w:p w14:paraId="1BE0A617" w14:textId="0C10F858" w:rsidR="009D52EC" w:rsidRPr="00700F86" w:rsidRDefault="009D52EC" w:rsidP="00700F86">
      <w:pPr>
        <w:pStyle w:val="af4"/>
        <w:widowControl w:val="0"/>
        <w:numPr>
          <w:ilvl w:val="0"/>
          <w:numId w:val="32"/>
        </w:numPr>
        <w:tabs>
          <w:tab w:val="left" w:pos="284"/>
        </w:tabs>
        <w:ind w:left="0" w:firstLine="284"/>
        <w:jc w:val="both"/>
      </w:pPr>
      <w:r w:rsidRPr="00700F86">
        <w:t xml:space="preserve">Место оказания услуг: Россия, Красноярский Край, г. Дивногорск </w:t>
      </w:r>
      <w:r w:rsidR="000B544A" w:rsidRPr="00700F86">
        <w:t xml:space="preserve">левый берег Красноярского водохранилища, № 2 и </w:t>
      </w:r>
      <w:r w:rsidR="007046CB" w:rsidRPr="00700F86">
        <w:t>___________________________</w:t>
      </w:r>
      <w:r w:rsidR="000B544A" w:rsidRPr="00700F86">
        <w:t>.</w:t>
      </w:r>
    </w:p>
    <w:p w14:paraId="145093D4" w14:textId="77777777" w:rsidR="009D52EC" w:rsidRPr="00700F86" w:rsidRDefault="009D52EC" w:rsidP="00700F86">
      <w:pPr>
        <w:pStyle w:val="af4"/>
        <w:widowControl w:val="0"/>
        <w:ind w:left="0"/>
        <w:jc w:val="both"/>
        <w:rPr>
          <w:b/>
        </w:rPr>
      </w:pPr>
    </w:p>
    <w:p w14:paraId="7243ECD3" w14:textId="77777777" w:rsidR="009D52EC" w:rsidRPr="00700F86" w:rsidRDefault="009D52EC" w:rsidP="00700F86">
      <w:pPr>
        <w:pStyle w:val="af4"/>
        <w:widowControl w:val="0"/>
        <w:ind w:left="0"/>
        <w:jc w:val="both"/>
        <w:rPr>
          <w:b/>
        </w:rPr>
      </w:pPr>
    </w:p>
    <w:tbl>
      <w:tblPr>
        <w:tblW w:w="10350" w:type="dxa"/>
        <w:tblLayout w:type="fixed"/>
        <w:tblLook w:val="0000" w:firstRow="0" w:lastRow="0" w:firstColumn="0" w:lastColumn="0" w:noHBand="0" w:noVBand="0"/>
      </w:tblPr>
      <w:tblGrid>
        <w:gridCol w:w="5175"/>
        <w:gridCol w:w="5175"/>
      </w:tblGrid>
      <w:tr w:rsidR="009D52EC" w:rsidRPr="00700F86" w14:paraId="4B736921" w14:textId="77777777" w:rsidTr="008F090D">
        <w:trPr>
          <w:cantSplit/>
          <w:trHeight w:val="561"/>
        </w:trPr>
        <w:tc>
          <w:tcPr>
            <w:tcW w:w="5175" w:type="dxa"/>
          </w:tcPr>
          <w:p w14:paraId="32E15F6D" w14:textId="77777777" w:rsidR="009D52EC" w:rsidRPr="00700F86" w:rsidRDefault="009D52EC" w:rsidP="00700F86">
            <w:pPr>
              <w:ind w:right="-130"/>
              <w:contextualSpacing/>
              <w:rPr>
                <w:rFonts w:ascii="Times New Roman" w:hAnsi="Times New Roman"/>
                <w:b/>
                <w:szCs w:val="24"/>
              </w:rPr>
            </w:pPr>
            <w:bookmarkStart w:id="12" w:name="_Hlk230872806"/>
            <w:r w:rsidRPr="00700F86">
              <w:rPr>
                <w:rFonts w:ascii="Times New Roman" w:hAnsi="Times New Roman"/>
                <w:b/>
                <w:szCs w:val="24"/>
              </w:rPr>
              <w:t>ЗАКАЗЧИК</w:t>
            </w:r>
          </w:p>
          <w:p w14:paraId="6E0DFF0E" w14:textId="77777777" w:rsidR="003B573E" w:rsidRPr="00700F86" w:rsidRDefault="003B573E" w:rsidP="00700F86">
            <w:pPr>
              <w:ind w:right="-130"/>
              <w:contextualSpacing/>
              <w:rPr>
                <w:rFonts w:ascii="Times New Roman" w:hAnsi="Times New Roman"/>
                <w:bCs/>
                <w:szCs w:val="24"/>
              </w:rPr>
            </w:pPr>
          </w:p>
          <w:p w14:paraId="0004CD28" w14:textId="33DADAF0" w:rsidR="009D52EC" w:rsidRPr="00700F86" w:rsidRDefault="009D52EC" w:rsidP="00700F86">
            <w:pPr>
              <w:ind w:right="-130"/>
              <w:contextualSpacing/>
              <w:rPr>
                <w:rFonts w:ascii="Times New Roman" w:hAnsi="Times New Roman"/>
                <w:bCs/>
                <w:szCs w:val="24"/>
              </w:rPr>
            </w:pPr>
            <w:r w:rsidRPr="00700F86">
              <w:rPr>
                <w:rFonts w:ascii="Times New Roman" w:hAnsi="Times New Roman"/>
                <w:bCs/>
                <w:szCs w:val="24"/>
              </w:rPr>
              <w:t>Начальник УЭКС</w:t>
            </w:r>
          </w:p>
        </w:tc>
        <w:tc>
          <w:tcPr>
            <w:tcW w:w="5175" w:type="dxa"/>
          </w:tcPr>
          <w:p w14:paraId="533F363F" w14:textId="77777777" w:rsidR="009D52EC" w:rsidRPr="00700F86" w:rsidRDefault="009D52EC" w:rsidP="00700F86">
            <w:pPr>
              <w:ind w:right="-130"/>
              <w:contextualSpacing/>
              <w:rPr>
                <w:rFonts w:ascii="Times New Roman" w:hAnsi="Times New Roman"/>
                <w:b/>
                <w:szCs w:val="24"/>
              </w:rPr>
            </w:pPr>
            <w:r w:rsidRPr="00700F86">
              <w:rPr>
                <w:rFonts w:ascii="Times New Roman" w:hAnsi="Times New Roman"/>
                <w:b/>
                <w:szCs w:val="24"/>
              </w:rPr>
              <w:t>ИСПОЛНИТЕЛЬ</w:t>
            </w:r>
          </w:p>
          <w:p w14:paraId="12EDE4E9" w14:textId="616E57AE" w:rsidR="009D52EC" w:rsidRPr="00700F86" w:rsidRDefault="009D52EC" w:rsidP="00700F86">
            <w:pPr>
              <w:ind w:right="-130"/>
              <w:contextualSpacing/>
              <w:rPr>
                <w:rFonts w:ascii="Times New Roman" w:hAnsi="Times New Roman"/>
                <w:szCs w:val="24"/>
              </w:rPr>
            </w:pPr>
            <w:r w:rsidRPr="00700F86">
              <w:rPr>
                <w:rFonts w:ascii="Times New Roman" w:hAnsi="Times New Roman"/>
                <w:b/>
                <w:szCs w:val="24"/>
              </w:rPr>
              <w:t xml:space="preserve"> </w:t>
            </w:r>
          </w:p>
        </w:tc>
      </w:tr>
      <w:tr w:rsidR="009D52EC" w:rsidRPr="00700F86" w14:paraId="50D042CD" w14:textId="77777777" w:rsidTr="008F090D">
        <w:trPr>
          <w:cantSplit/>
          <w:trHeight w:val="690"/>
        </w:trPr>
        <w:tc>
          <w:tcPr>
            <w:tcW w:w="5175" w:type="dxa"/>
          </w:tcPr>
          <w:p w14:paraId="2594F074" w14:textId="77777777" w:rsidR="009D52EC" w:rsidRPr="00700F86" w:rsidRDefault="009D52EC" w:rsidP="00700F86">
            <w:pPr>
              <w:pStyle w:val="af5"/>
              <w:widowControl w:val="0"/>
              <w:spacing w:before="0" w:beforeAutospacing="0" w:after="0" w:afterAutospacing="0"/>
              <w:contextualSpacing/>
              <w:rPr>
                <w:spacing w:val="-3"/>
              </w:rPr>
            </w:pPr>
          </w:p>
          <w:p w14:paraId="4C79FEBA" w14:textId="77777777" w:rsidR="009D52EC" w:rsidRPr="00700F86" w:rsidRDefault="009D52EC" w:rsidP="00700F86">
            <w:pPr>
              <w:pStyle w:val="af5"/>
              <w:widowControl w:val="0"/>
              <w:spacing w:before="0" w:beforeAutospacing="0" w:after="0" w:afterAutospacing="0"/>
              <w:contextualSpacing/>
              <w:rPr>
                <w:b/>
                <w:bCs/>
                <w:spacing w:val="-3"/>
              </w:rPr>
            </w:pPr>
            <w:r w:rsidRPr="00700F86">
              <w:rPr>
                <w:spacing w:val="-3"/>
              </w:rPr>
              <w:t>_________________/ Е.И. Головкин</w:t>
            </w:r>
            <w:r w:rsidRPr="00700F86">
              <w:rPr>
                <w:b/>
                <w:bCs/>
                <w:spacing w:val="-3"/>
              </w:rPr>
              <w:t xml:space="preserve"> /</w:t>
            </w:r>
          </w:p>
          <w:p w14:paraId="23362A9C" w14:textId="77777777" w:rsidR="009D52EC" w:rsidRPr="00700F86" w:rsidRDefault="009D52EC" w:rsidP="00700F86">
            <w:pPr>
              <w:pStyle w:val="af5"/>
              <w:widowControl w:val="0"/>
              <w:spacing w:before="0" w:beforeAutospacing="0" w:after="0" w:afterAutospacing="0"/>
              <w:contextualSpacing/>
              <w:rPr>
                <w:spacing w:val="-3"/>
              </w:rPr>
            </w:pPr>
            <w:r w:rsidRPr="00700F86">
              <w:rPr>
                <w:spacing w:val="-3"/>
              </w:rPr>
              <w:t>М.П.</w:t>
            </w:r>
          </w:p>
        </w:tc>
        <w:tc>
          <w:tcPr>
            <w:tcW w:w="5175" w:type="dxa"/>
          </w:tcPr>
          <w:p w14:paraId="27B62C3E" w14:textId="77777777" w:rsidR="003B573E" w:rsidRPr="00700F86" w:rsidRDefault="003B573E" w:rsidP="00700F86">
            <w:pPr>
              <w:pStyle w:val="af5"/>
              <w:widowControl w:val="0"/>
              <w:spacing w:before="0" w:beforeAutospacing="0" w:after="0" w:afterAutospacing="0"/>
              <w:contextualSpacing/>
              <w:rPr>
                <w:spacing w:val="-3"/>
              </w:rPr>
            </w:pPr>
          </w:p>
          <w:p w14:paraId="3EAB70DE" w14:textId="29FE9C12" w:rsidR="009D52EC" w:rsidRPr="00700F86" w:rsidRDefault="009D52EC" w:rsidP="00700F86">
            <w:pPr>
              <w:pStyle w:val="af5"/>
              <w:widowControl w:val="0"/>
              <w:spacing w:before="0" w:beforeAutospacing="0" w:after="0" w:afterAutospacing="0"/>
              <w:contextualSpacing/>
              <w:rPr>
                <w:spacing w:val="-3"/>
              </w:rPr>
            </w:pPr>
            <w:r w:rsidRPr="00700F86">
              <w:rPr>
                <w:spacing w:val="-3"/>
              </w:rPr>
              <w:t xml:space="preserve">___________________/ </w:t>
            </w:r>
            <w:r w:rsidR="00D44D44" w:rsidRPr="00700F86">
              <w:rPr>
                <w:spacing w:val="-3"/>
              </w:rPr>
              <w:t>__________</w:t>
            </w:r>
            <w:r w:rsidRPr="00700F86">
              <w:rPr>
                <w:spacing w:val="-3"/>
              </w:rPr>
              <w:t>/</w:t>
            </w:r>
          </w:p>
          <w:p w14:paraId="2A5D1A8C" w14:textId="77777777" w:rsidR="009D52EC" w:rsidRPr="00700F86" w:rsidRDefault="009D52EC" w:rsidP="00700F86">
            <w:pPr>
              <w:pStyle w:val="af5"/>
              <w:widowControl w:val="0"/>
              <w:spacing w:before="0" w:beforeAutospacing="0" w:after="0" w:afterAutospacing="0"/>
              <w:contextualSpacing/>
            </w:pPr>
            <w:r w:rsidRPr="00700F86">
              <w:rPr>
                <w:spacing w:val="-3"/>
              </w:rPr>
              <w:t>М.П.</w:t>
            </w:r>
          </w:p>
        </w:tc>
      </w:tr>
      <w:bookmarkEnd w:id="12"/>
    </w:tbl>
    <w:p w14:paraId="6160594A" w14:textId="77777777" w:rsidR="00F36A04" w:rsidRPr="00700F86" w:rsidRDefault="00F36A04" w:rsidP="00700F86">
      <w:pPr>
        <w:pStyle w:val="a6"/>
        <w:contextualSpacing/>
        <w:jc w:val="right"/>
        <w:rPr>
          <w:rFonts w:ascii="Times New Roman" w:hAnsi="Times New Roman"/>
          <w:sz w:val="24"/>
          <w:szCs w:val="24"/>
        </w:rPr>
      </w:pPr>
    </w:p>
    <w:p w14:paraId="7DB03D8F" w14:textId="77777777" w:rsidR="00F36A04" w:rsidRPr="00700F86" w:rsidRDefault="00F36A04" w:rsidP="00700F86">
      <w:pPr>
        <w:widowControl/>
        <w:rPr>
          <w:rFonts w:ascii="Times New Roman" w:hAnsi="Times New Roman"/>
          <w:szCs w:val="24"/>
        </w:rPr>
      </w:pPr>
      <w:r w:rsidRPr="00700F86">
        <w:rPr>
          <w:rFonts w:ascii="Times New Roman" w:hAnsi="Times New Roman"/>
          <w:szCs w:val="24"/>
        </w:rPr>
        <w:br w:type="page"/>
      </w:r>
    </w:p>
    <w:p w14:paraId="07DBDE31" w14:textId="484E44BF" w:rsidR="00D44D44" w:rsidRPr="00700F86" w:rsidRDefault="00D44D44" w:rsidP="00700F86">
      <w:pPr>
        <w:pStyle w:val="a6"/>
        <w:contextualSpacing/>
        <w:jc w:val="right"/>
        <w:rPr>
          <w:rFonts w:ascii="Times New Roman" w:hAnsi="Times New Roman"/>
          <w:sz w:val="24"/>
          <w:szCs w:val="24"/>
        </w:rPr>
      </w:pPr>
      <w:r w:rsidRPr="00700F86">
        <w:rPr>
          <w:rFonts w:ascii="Times New Roman" w:hAnsi="Times New Roman"/>
          <w:sz w:val="24"/>
          <w:szCs w:val="24"/>
        </w:rPr>
        <w:lastRenderedPageBreak/>
        <w:t>Приложение № 2</w:t>
      </w:r>
    </w:p>
    <w:p w14:paraId="18E7B088" w14:textId="28BE4EBB" w:rsidR="00D44D44" w:rsidRPr="00700F86" w:rsidRDefault="00D44D44" w:rsidP="00700F86">
      <w:pPr>
        <w:pStyle w:val="a6"/>
        <w:contextualSpacing/>
        <w:jc w:val="right"/>
        <w:rPr>
          <w:rFonts w:ascii="Times New Roman" w:hAnsi="Times New Roman"/>
          <w:sz w:val="24"/>
          <w:szCs w:val="24"/>
        </w:rPr>
      </w:pPr>
      <w:r w:rsidRPr="00700F86">
        <w:rPr>
          <w:rFonts w:ascii="Times New Roman" w:hAnsi="Times New Roman"/>
          <w:sz w:val="24"/>
          <w:szCs w:val="24"/>
        </w:rPr>
        <w:t xml:space="preserve">к </w:t>
      </w:r>
      <w:r w:rsidR="003A749E">
        <w:rPr>
          <w:rFonts w:ascii="Times New Roman" w:hAnsi="Times New Roman"/>
          <w:sz w:val="24"/>
          <w:szCs w:val="24"/>
        </w:rPr>
        <w:t>контракту</w:t>
      </w:r>
      <w:r w:rsidRPr="00700F86">
        <w:rPr>
          <w:rFonts w:ascii="Times New Roman" w:hAnsi="Times New Roman"/>
          <w:sz w:val="24"/>
          <w:szCs w:val="24"/>
        </w:rPr>
        <w:t xml:space="preserve"> № 01-</w:t>
      </w:r>
      <w:r w:rsidR="00EC4AAC" w:rsidRPr="00700F86">
        <w:rPr>
          <w:rFonts w:ascii="Times New Roman" w:hAnsi="Times New Roman"/>
          <w:sz w:val="24"/>
          <w:szCs w:val="24"/>
        </w:rPr>
        <w:t>41</w:t>
      </w:r>
      <w:r w:rsidRPr="00700F86">
        <w:rPr>
          <w:rFonts w:ascii="Times New Roman" w:hAnsi="Times New Roman"/>
          <w:sz w:val="24"/>
          <w:szCs w:val="24"/>
        </w:rPr>
        <w:t xml:space="preserve"> от «___» </w:t>
      </w:r>
      <w:r w:rsidR="00EC4AAC" w:rsidRPr="00700F86">
        <w:rPr>
          <w:rFonts w:ascii="Times New Roman" w:hAnsi="Times New Roman"/>
          <w:sz w:val="24"/>
          <w:szCs w:val="24"/>
        </w:rPr>
        <w:t>________</w:t>
      </w:r>
      <w:r w:rsidRPr="00700F86">
        <w:rPr>
          <w:rFonts w:ascii="Times New Roman" w:hAnsi="Times New Roman"/>
          <w:sz w:val="24"/>
          <w:szCs w:val="24"/>
        </w:rPr>
        <w:t xml:space="preserve"> 202</w:t>
      </w:r>
      <w:r w:rsidR="00EC4AAC" w:rsidRPr="00700F86">
        <w:rPr>
          <w:rFonts w:ascii="Times New Roman" w:hAnsi="Times New Roman"/>
          <w:sz w:val="24"/>
          <w:szCs w:val="24"/>
        </w:rPr>
        <w:t>6</w:t>
      </w:r>
      <w:r w:rsidRPr="00700F86">
        <w:rPr>
          <w:rFonts w:ascii="Times New Roman" w:hAnsi="Times New Roman"/>
          <w:sz w:val="24"/>
          <w:szCs w:val="24"/>
        </w:rPr>
        <w:t xml:space="preserve"> года</w:t>
      </w:r>
    </w:p>
    <w:p w14:paraId="2D5C40AD" w14:textId="77777777" w:rsidR="004C5FE8" w:rsidRPr="00700F86" w:rsidRDefault="003F67BC" w:rsidP="00700F86">
      <w:pPr>
        <w:pStyle w:val="a6"/>
        <w:tabs>
          <w:tab w:val="left" w:pos="851"/>
        </w:tabs>
        <w:ind w:firstLine="426"/>
        <w:contextualSpacing/>
        <w:jc w:val="right"/>
        <w:rPr>
          <w:rFonts w:ascii="Times New Roman" w:hAnsi="Times New Roman"/>
          <w:sz w:val="24"/>
          <w:szCs w:val="24"/>
        </w:rPr>
      </w:pPr>
      <w:r w:rsidRPr="00700F86">
        <w:rPr>
          <w:rFonts w:ascii="Times New Roman" w:hAnsi="Times New Roman"/>
          <w:sz w:val="24"/>
          <w:szCs w:val="24"/>
        </w:rPr>
        <w:tab/>
      </w:r>
    </w:p>
    <w:p w14:paraId="4ED014B6" w14:textId="77777777" w:rsidR="00497965" w:rsidRDefault="00497965" w:rsidP="00700F86">
      <w:pPr>
        <w:pStyle w:val="a6"/>
        <w:tabs>
          <w:tab w:val="left" w:pos="851"/>
        </w:tabs>
        <w:ind w:firstLine="426"/>
        <w:contextualSpacing/>
        <w:jc w:val="center"/>
        <w:rPr>
          <w:rFonts w:ascii="Times New Roman" w:hAnsi="Times New Roman"/>
          <w:b/>
          <w:sz w:val="24"/>
          <w:szCs w:val="24"/>
        </w:rPr>
      </w:pPr>
      <w:bookmarkStart w:id="13" w:name="_Hlk205215116"/>
    </w:p>
    <w:p w14:paraId="5D25D5C6" w14:textId="77777777" w:rsidR="00497965" w:rsidRDefault="00497965" w:rsidP="00700F86">
      <w:pPr>
        <w:pStyle w:val="a6"/>
        <w:tabs>
          <w:tab w:val="left" w:pos="851"/>
        </w:tabs>
        <w:ind w:firstLine="426"/>
        <w:contextualSpacing/>
        <w:jc w:val="center"/>
        <w:rPr>
          <w:rFonts w:ascii="Times New Roman" w:hAnsi="Times New Roman"/>
          <w:b/>
          <w:sz w:val="24"/>
          <w:szCs w:val="24"/>
        </w:rPr>
      </w:pPr>
    </w:p>
    <w:p w14:paraId="4729F1A2" w14:textId="1FB77C3C" w:rsidR="00772674" w:rsidRPr="00700F86" w:rsidDel="00772674" w:rsidRDefault="003F67BC" w:rsidP="00700F86">
      <w:pPr>
        <w:pStyle w:val="a6"/>
        <w:tabs>
          <w:tab w:val="left" w:pos="851"/>
        </w:tabs>
        <w:ind w:firstLine="426"/>
        <w:contextualSpacing/>
        <w:jc w:val="center"/>
        <w:rPr>
          <w:rFonts w:ascii="Times New Roman" w:hAnsi="Times New Roman"/>
          <w:b/>
          <w:sz w:val="24"/>
          <w:szCs w:val="24"/>
        </w:rPr>
      </w:pPr>
      <w:r w:rsidRPr="00700F86">
        <w:rPr>
          <w:rFonts w:ascii="Times New Roman" w:hAnsi="Times New Roman"/>
          <w:b/>
          <w:sz w:val="24"/>
          <w:szCs w:val="24"/>
        </w:rPr>
        <w:t>Перечень документов и информации</w:t>
      </w:r>
      <w:r w:rsidR="00C34D15" w:rsidRPr="00700F86">
        <w:rPr>
          <w:rFonts w:ascii="Times New Roman" w:hAnsi="Times New Roman"/>
          <w:b/>
          <w:sz w:val="24"/>
          <w:szCs w:val="24"/>
        </w:rPr>
        <w:t>,</w:t>
      </w:r>
      <w:r w:rsidRPr="00700F86">
        <w:rPr>
          <w:rFonts w:ascii="Times New Roman" w:hAnsi="Times New Roman"/>
          <w:b/>
          <w:sz w:val="24"/>
          <w:szCs w:val="24"/>
        </w:rPr>
        <w:t xml:space="preserve"> предоставляемой </w:t>
      </w:r>
      <w:r w:rsidR="00772674" w:rsidRPr="00700F86">
        <w:rPr>
          <w:rFonts w:ascii="Times New Roman" w:hAnsi="Times New Roman"/>
          <w:b/>
          <w:sz w:val="24"/>
          <w:szCs w:val="24"/>
        </w:rPr>
        <w:t xml:space="preserve">Заказчиком для </w:t>
      </w:r>
      <w:r w:rsidR="00050F27" w:rsidRPr="00700F86">
        <w:rPr>
          <w:rFonts w:ascii="Times New Roman" w:hAnsi="Times New Roman"/>
          <w:b/>
          <w:sz w:val="24"/>
          <w:szCs w:val="24"/>
        </w:rPr>
        <w:t>оказания услуг по транспортной безопасности</w:t>
      </w:r>
    </w:p>
    <w:bookmarkEnd w:id="13"/>
    <w:p w14:paraId="2F27A3F4" w14:textId="77777777" w:rsidR="004C5FE8" w:rsidRPr="00700F86" w:rsidRDefault="004C5FE8" w:rsidP="00700F86">
      <w:pPr>
        <w:pStyle w:val="a6"/>
        <w:tabs>
          <w:tab w:val="left" w:pos="851"/>
        </w:tabs>
        <w:ind w:firstLine="426"/>
        <w:contextualSpacing/>
        <w:jc w:val="center"/>
        <w:rPr>
          <w:rFonts w:ascii="Times New Roman" w:hAnsi="Times New Roman"/>
          <w:b/>
          <w:sz w:val="24"/>
          <w:szCs w:val="24"/>
        </w:rPr>
      </w:pPr>
    </w:p>
    <w:p w14:paraId="3342603E" w14:textId="77777777" w:rsidR="004C5FE8" w:rsidRPr="00700F86" w:rsidRDefault="004C5FE8" w:rsidP="00700F86">
      <w:pPr>
        <w:pStyle w:val="a6"/>
        <w:tabs>
          <w:tab w:val="left" w:pos="851"/>
        </w:tabs>
        <w:contextualSpacing/>
        <w:jc w:val="center"/>
        <w:rPr>
          <w:rFonts w:ascii="Times New Roman" w:hAnsi="Times New Roman"/>
          <w:b/>
          <w:sz w:val="24"/>
          <w:szCs w:val="24"/>
        </w:rPr>
      </w:pPr>
    </w:p>
    <w:tbl>
      <w:tblPr>
        <w:tblpPr w:leftFromText="180" w:rightFromText="180" w:vertAnchor="text" w:horzAnchor="margin" w:tblpX="36" w:tblpY="4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072"/>
      </w:tblGrid>
      <w:tr w:rsidR="00A068F6" w:rsidRPr="00700F86" w14:paraId="36675473" w14:textId="77777777" w:rsidTr="00802E1D">
        <w:tc>
          <w:tcPr>
            <w:tcW w:w="846" w:type="dxa"/>
            <w:tcBorders>
              <w:top w:val="single" w:sz="4" w:space="0" w:color="auto"/>
              <w:left w:val="single" w:sz="4" w:space="0" w:color="auto"/>
              <w:bottom w:val="single" w:sz="4" w:space="0" w:color="auto"/>
              <w:right w:val="single" w:sz="4" w:space="0" w:color="auto"/>
            </w:tcBorders>
            <w:hideMark/>
          </w:tcPr>
          <w:p w14:paraId="5490FA3F" w14:textId="31EEDA74" w:rsidR="00A068F6" w:rsidRPr="00700F86" w:rsidRDefault="00654CF7" w:rsidP="00700F86">
            <w:pPr>
              <w:tabs>
                <w:tab w:val="left" w:pos="851"/>
              </w:tabs>
              <w:ind w:right="-141"/>
              <w:contextualSpacing/>
              <w:jc w:val="center"/>
              <w:rPr>
                <w:rFonts w:ascii="Times New Roman" w:hAnsi="Times New Roman"/>
                <w:bCs/>
                <w:szCs w:val="24"/>
              </w:rPr>
            </w:pPr>
            <w:r w:rsidRPr="00700F86">
              <w:rPr>
                <w:rFonts w:ascii="Times New Roman" w:hAnsi="Times New Roman"/>
                <w:bCs/>
                <w:szCs w:val="24"/>
              </w:rPr>
              <w:t xml:space="preserve">№ п/п </w:t>
            </w:r>
          </w:p>
        </w:tc>
        <w:tc>
          <w:tcPr>
            <w:tcW w:w="9072" w:type="dxa"/>
            <w:tcBorders>
              <w:top w:val="single" w:sz="4" w:space="0" w:color="auto"/>
              <w:left w:val="single" w:sz="4" w:space="0" w:color="auto"/>
              <w:bottom w:val="single" w:sz="4" w:space="0" w:color="auto"/>
              <w:right w:val="single" w:sz="4" w:space="0" w:color="auto"/>
            </w:tcBorders>
            <w:hideMark/>
          </w:tcPr>
          <w:p w14:paraId="58DD21D2" w14:textId="77777777" w:rsidR="00A068F6" w:rsidRPr="00700F86" w:rsidRDefault="00A068F6" w:rsidP="00700F86">
            <w:pPr>
              <w:tabs>
                <w:tab w:val="left" w:pos="851"/>
              </w:tabs>
              <w:contextualSpacing/>
              <w:jc w:val="center"/>
              <w:rPr>
                <w:rFonts w:ascii="Times New Roman" w:hAnsi="Times New Roman"/>
                <w:bCs/>
                <w:szCs w:val="24"/>
              </w:rPr>
            </w:pPr>
            <w:r w:rsidRPr="00700F86">
              <w:rPr>
                <w:rFonts w:ascii="Times New Roman" w:hAnsi="Times New Roman"/>
                <w:bCs/>
                <w:szCs w:val="24"/>
              </w:rPr>
              <w:t>Наименование предоставленных документов</w:t>
            </w:r>
          </w:p>
        </w:tc>
      </w:tr>
      <w:tr w:rsidR="00A068F6" w:rsidRPr="00700F86" w14:paraId="4A60CDA4"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351F8D7B"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1</w:t>
            </w:r>
          </w:p>
        </w:tc>
        <w:tc>
          <w:tcPr>
            <w:tcW w:w="9072" w:type="dxa"/>
            <w:tcBorders>
              <w:top w:val="single" w:sz="4" w:space="0" w:color="auto"/>
              <w:left w:val="single" w:sz="4" w:space="0" w:color="auto"/>
              <w:bottom w:val="single" w:sz="4" w:space="0" w:color="auto"/>
              <w:right w:val="single" w:sz="4" w:space="0" w:color="auto"/>
            </w:tcBorders>
            <w:vAlign w:val="bottom"/>
            <w:hideMark/>
          </w:tcPr>
          <w:p w14:paraId="16836906" w14:textId="77777777" w:rsidR="00A068F6" w:rsidRPr="00700F86" w:rsidRDefault="00A068F6" w:rsidP="00700F86">
            <w:pPr>
              <w:tabs>
                <w:tab w:val="left" w:pos="851"/>
              </w:tabs>
              <w:contextualSpacing/>
              <w:jc w:val="both"/>
              <w:rPr>
                <w:rFonts w:ascii="Times New Roman" w:hAnsi="Times New Roman"/>
                <w:bCs/>
                <w:szCs w:val="24"/>
              </w:rPr>
            </w:pPr>
            <w:r w:rsidRPr="00700F86">
              <w:rPr>
                <w:rFonts w:ascii="Times New Roman" w:hAnsi="Times New Roman"/>
                <w:bCs/>
                <w:szCs w:val="24"/>
              </w:rPr>
              <w:t xml:space="preserve">Уведомление о внесении ОТИ в реестр ОТИ и ТС морского и внутреннего водного транспорта </w:t>
            </w:r>
          </w:p>
        </w:tc>
      </w:tr>
      <w:tr w:rsidR="00A068F6" w:rsidRPr="00700F86" w14:paraId="771ADD82"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7EBDEAD6"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2</w:t>
            </w:r>
          </w:p>
        </w:tc>
        <w:tc>
          <w:tcPr>
            <w:tcW w:w="9072" w:type="dxa"/>
            <w:tcBorders>
              <w:top w:val="single" w:sz="4" w:space="0" w:color="auto"/>
              <w:left w:val="single" w:sz="4" w:space="0" w:color="auto"/>
              <w:bottom w:val="single" w:sz="4" w:space="0" w:color="auto"/>
              <w:right w:val="single" w:sz="4" w:space="0" w:color="auto"/>
            </w:tcBorders>
            <w:vAlign w:val="bottom"/>
            <w:hideMark/>
          </w:tcPr>
          <w:p w14:paraId="56E700E9" w14:textId="439DB5EF"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Организационно-</w:t>
            </w:r>
            <w:r w:rsidR="00CD5BF0" w:rsidRPr="00700F86">
              <w:rPr>
                <w:rFonts w:ascii="Times New Roman" w:hAnsi="Times New Roman"/>
                <w:szCs w:val="24"/>
              </w:rPr>
              <w:t>распорядительные документы</w:t>
            </w:r>
            <w:r w:rsidRPr="00700F86">
              <w:rPr>
                <w:rFonts w:ascii="Times New Roman" w:hAnsi="Times New Roman"/>
                <w:szCs w:val="24"/>
              </w:rPr>
              <w:t>, направленные на реализацию мер по обеспечению транспортной безопасности</w:t>
            </w:r>
          </w:p>
        </w:tc>
      </w:tr>
      <w:tr w:rsidR="00A068F6" w:rsidRPr="00700F86" w14:paraId="22F895C0" w14:textId="77777777" w:rsidTr="00802E1D">
        <w:trPr>
          <w:trHeight w:val="273"/>
        </w:trPr>
        <w:tc>
          <w:tcPr>
            <w:tcW w:w="846" w:type="dxa"/>
            <w:tcBorders>
              <w:top w:val="single" w:sz="4" w:space="0" w:color="auto"/>
              <w:left w:val="single" w:sz="4" w:space="0" w:color="auto"/>
              <w:bottom w:val="single" w:sz="4" w:space="0" w:color="auto"/>
              <w:right w:val="single" w:sz="4" w:space="0" w:color="auto"/>
            </w:tcBorders>
            <w:vAlign w:val="center"/>
            <w:hideMark/>
          </w:tcPr>
          <w:p w14:paraId="5CB0AF86"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3</w:t>
            </w:r>
          </w:p>
        </w:tc>
        <w:tc>
          <w:tcPr>
            <w:tcW w:w="9072" w:type="dxa"/>
            <w:tcBorders>
              <w:top w:val="single" w:sz="4" w:space="0" w:color="auto"/>
              <w:left w:val="single" w:sz="4" w:space="0" w:color="auto"/>
              <w:bottom w:val="single" w:sz="4" w:space="0" w:color="auto"/>
              <w:right w:val="single" w:sz="4" w:space="0" w:color="auto"/>
            </w:tcBorders>
            <w:vAlign w:val="bottom"/>
            <w:hideMark/>
          </w:tcPr>
          <w:p w14:paraId="014A85B8"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 xml:space="preserve">Приказы о назначении лиц, ответственных за обеспечение ТБ в СТИ и ОТИ </w:t>
            </w:r>
          </w:p>
        </w:tc>
      </w:tr>
      <w:tr w:rsidR="00A068F6" w:rsidRPr="00700F86" w14:paraId="084CE80F"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3595992E" w14:textId="77777777" w:rsidR="00A068F6" w:rsidRPr="00700F86" w:rsidRDefault="00A068F6" w:rsidP="00700F86">
            <w:pPr>
              <w:tabs>
                <w:tab w:val="left" w:pos="851"/>
              </w:tabs>
              <w:contextualSpacing/>
              <w:jc w:val="center"/>
              <w:rPr>
                <w:rFonts w:ascii="Times New Roman" w:hAnsi="Times New Roman"/>
                <w:bCs/>
                <w:szCs w:val="24"/>
              </w:rPr>
            </w:pPr>
            <w:r w:rsidRPr="00700F86">
              <w:rPr>
                <w:rFonts w:ascii="Times New Roman" w:hAnsi="Times New Roman"/>
                <w:bCs/>
                <w:szCs w:val="24"/>
              </w:rPr>
              <w:t>4</w:t>
            </w:r>
          </w:p>
        </w:tc>
        <w:tc>
          <w:tcPr>
            <w:tcW w:w="9072" w:type="dxa"/>
            <w:tcBorders>
              <w:top w:val="single" w:sz="4" w:space="0" w:color="auto"/>
              <w:left w:val="single" w:sz="4" w:space="0" w:color="auto"/>
              <w:bottom w:val="single" w:sz="4" w:space="0" w:color="auto"/>
              <w:right w:val="single" w:sz="4" w:space="0" w:color="auto"/>
            </w:tcBorders>
            <w:vAlign w:val="bottom"/>
            <w:hideMark/>
          </w:tcPr>
          <w:p w14:paraId="4722420E"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 xml:space="preserve">Свидетельства об обучении и аттестации персонала по ТБ </w:t>
            </w:r>
          </w:p>
        </w:tc>
      </w:tr>
      <w:tr w:rsidR="00A068F6" w:rsidRPr="00700F86" w14:paraId="25BDA70D"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096F3A2E" w14:textId="77777777" w:rsidR="00A068F6" w:rsidRPr="00700F86" w:rsidRDefault="00A068F6" w:rsidP="00700F86">
            <w:pPr>
              <w:tabs>
                <w:tab w:val="left" w:pos="851"/>
              </w:tabs>
              <w:contextualSpacing/>
              <w:jc w:val="center"/>
              <w:rPr>
                <w:rFonts w:ascii="Times New Roman" w:hAnsi="Times New Roman"/>
                <w:bCs/>
                <w:szCs w:val="24"/>
              </w:rPr>
            </w:pPr>
            <w:r w:rsidRPr="00700F86">
              <w:rPr>
                <w:rFonts w:ascii="Times New Roman" w:hAnsi="Times New Roman"/>
                <w:bCs/>
                <w:szCs w:val="24"/>
              </w:rPr>
              <w:t>5</w:t>
            </w:r>
          </w:p>
        </w:tc>
        <w:tc>
          <w:tcPr>
            <w:tcW w:w="9072" w:type="dxa"/>
            <w:tcBorders>
              <w:top w:val="single" w:sz="4" w:space="0" w:color="auto"/>
              <w:left w:val="single" w:sz="4" w:space="0" w:color="auto"/>
              <w:bottom w:val="single" w:sz="4" w:space="0" w:color="auto"/>
              <w:right w:val="single" w:sz="4" w:space="0" w:color="auto"/>
            </w:tcBorders>
            <w:vAlign w:val="bottom"/>
            <w:hideMark/>
          </w:tcPr>
          <w:p w14:paraId="0B17A911"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 xml:space="preserve">Должностные инструкции персонала, связанного с обеспечением ТБ </w:t>
            </w:r>
          </w:p>
        </w:tc>
      </w:tr>
      <w:tr w:rsidR="00A068F6" w:rsidRPr="00700F86" w14:paraId="2EB2F16D"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77BE6833"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6</w:t>
            </w:r>
          </w:p>
        </w:tc>
        <w:tc>
          <w:tcPr>
            <w:tcW w:w="9072" w:type="dxa"/>
            <w:tcBorders>
              <w:top w:val="single" w:sz="4" w:space="0" w:color="auto"/>
              <w:left w:val="single" w:sz="4" w:space="0" w:color="auto"/>
              <w:bottom w:val="single" w:sz="4" w:space="0" w:color="auto"/>
              <w:right w:val="single" w:sz="4" w:space="0" w:color="auto"/>
            </w:tcBorders>
            <w:vAlign w:val="bottom"/>
            <w:hideMark/>
          </w:tcPr>
          <w:p w14:paraId="5EB05B7F" w14:textId="0F15A416" w:rsidR="00A068F6" w:rsidRPr="00700F86" w:rsidRDefault="003A749E" w:rsidP="00700F86">
            <w:pPr>
              <w:tabs>
                <w:tab w:val="left" w:pos="851"/>
              </w:tabs>
              <w:autoSpaceDE w:val="0"/>
              <w:autoSpaceDN w:val="0"/>
              <w:adjustRightInd w:val="0"/>
              <w:contextualSpacing/>
              <w:jc w:val="both"/>
              <w:rPr>
                <w:rFonts w:ascii="Times New Roman" w:hAnsi="Times New Roman"/>
                <w:szCs w:val="24"/>
              </w:rPr>
            </w:pPr>
            <w:r>
              <w:rPr>
                <w:rFonts w:ascii="Times New Roman" w:hAnsi="Times New Roman"/>
                <w:szCs w:val="24"/>
              </w:rPr>
              <w:t>Контракты</w:t>
            </w:r>
            <w:r w:rsidR="00A068F6" w:rsidRPr="00700F86">
              <w:rPr>
                <w:rFonts w:ascii="Times New Roman" w:hAnsi="Times New Roman"/>
                <w:szCs w:val="24"/>
              </w:rPr>
              <w:t xml:space="preserve"> на оказание услуг по защите ОТИ от актов незаконного вмешательства с подразделением транспортной безопасности</w:t>
            </w:r>
          </w:p>
        </w:tc>
      </w:tr>
      <w:tr w:rsidR="00A068F6" w:rsidRPr="00700F86" w14:paraId="75C721B2"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21E4B7B8"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7</w:t>
            </w:r>
          </w:p>
        </w:tc>
        <w:tc>
          <w:tcPr>
            <w:tcW w:w="9072" w:type="dxa"/>
            <w:tcBorders>
              <w:top w:val="single" w:sz="4" w:space="0" w:color="auto"/>
              <w:left w:val="single" w:sz="4" w:space="0" w:color="auto"/>
              <w:bottom w:val="single" w:sz="4" w:space="0" w:color="auto"/>
              <w:right w:val="single" w:sz="4" w:space="0" w:color="auto"/>
            </w:tcBorders>
            <w:hideMark/>
          </w:tcPr>
          <w:p w14:paraId="5E68CE81"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bCs/>
                <w:szCs w:val="24"/>
              </w:rPr>
              <w:t>Свидетельство о праве собственности</w:t>
            </w:r>
          </w:p>
        </w:tc>
      </w:tr>
      <w:tr w:rsidR="00A068F6" w:rsidRPr="00700F86" w14:paraId="6B791188"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7364AD03"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8</w:t>
            </w:r>
          </w:p>
        </w:tc>
        <w:tc>
          <w:tcPr>
            <w:tcW w:w="9072" w:type="dxa"/>
            <w:tcBorders>
              <w:top w:val="single" w:sz="4" w:space="0" w:color="auto"/>
              <w:left w:val="single" w:sz="4" w:space="0" w:color="auto"/>
              <w:bottom w:val="single" w:sz="4" w:space="0" w:color="auto"/>
              <w:right w:val="single" w:sz="4" w:space="0" w:color="auto"/>
            </w:tcBorders>
            <w:hideMark/>
          </w:tcPr>
          <w:p w14:paraId="784E35F6"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 xml:space="preserve">Документы, определяющие право СТИ распоряжаться ОТИ </w:t>
            </w:r>
          </w:p>
        </w:tc>
      </w:tr>
      <w:tr w:rsidR="00A068F6" w:rsidRPr="00700F86" w14:paraId="4A2DAAEE"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1EA26F4A"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9</w:t>
            </w:r>
          </w:p>
        </w:tc>
        <w:tc>
          <w:tcPr>
            <w:tcW w:w="9072" w:type="dxa"/>
            <w:tcBorders>
              <w:top w:val="single" w:sz="4" w:space="0" w:color="auto"/>
              <w:left w:val="single" w:sz="4" w:space="0" w:color="auto"/>
              <w:bottom w:val="single" w:sz="4" w:space="0" w:color="auto"/>
              <w:right w:val="single" w:sz="4" w:space="0" w:color="auto"/>
            </w:tcBorders>
            <w:hideMark/>
          </w:tcPr>
          <w:p w14:paraId="58943E7A"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bCs/>
                <w:szCs w:val="24"/>
              </w:rPr>
              <w:t>Схема ОТИ, кадастровый план земельного участка</w:t>
            </w:r>
          </w:p>
        </w:tc>
      </w:tr>
      <w:tr w:rsidR="00A068F6" w:rsidRPr="00700F86" w14:paraId="744423E7"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550359C8" w14:textId="77777777" w:rsidR="00A068F6" w:rsidRPr="00700F86" w:rsidRDefault="00A068F6" w:rsidP="00700F86">
            <w:pPr>
              <w:tabs>
                <w:tab w:val="left" w:pos="851"/>
              </w:tabs>
              <w:contextualSpacing/>
              <w:jc w:val="center"/>
              <w:rPr>
                <w:rFonts w:ascii="Times New Roman" w:hAnsi="Times New Roman"/>
                <w:bCs/>
                <w:szCs w:val="24"/>
                <w:lang w:val="en-US"/>
              </w:rPr>
            </w:pPr>
            <w:r w:rsidRPr="00700F86">
              <w:rPr>
                <w:rFonts w:ascii="Times New Roman" w:hAnsi="Times New Roman"/>
                <w:bCs/>
                <w:szCs w:val="24"/>
                <w:lang w:val="en-US"/>
              </w:rPr>
              <w:t>10</w:t>
            </w:r>
          </w:p>
        </w:tc>
        <w:tc>
          <w:tcPr>
            <w:tcW w:w="9072" w:type="dxa"/>
            <w:tcBorders>
              <w:top w:val="single" w:sz="4" w:space="0" w:color="auto"/>
              <w:left w:val="single" w:sz="4" w:space="0" w:color="auto"/>
              <w:bottom w:val="single" w:sz="4" w:space="0" w:color="auto"/>
              <w:right w:val="single" w:sz="4" w:space="0" w:color="auto"/>
            </w:tcBorders>
            <w:hideMark/>
          </w:tcPr>
          <w:p w14:paraId="7C982804"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Техническая документация на ОТИ (схема, чертежи, паспорт)</w:t>
            </w:r>
          </w:p>
        </w:tc>
      </w:tr>
      <w:tr w:rsidR="00A068F6" w:rsidRPr="00700F86" w14:paraId="447FD3CD"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752237E5" w14:textId="77777777" w:rsidR="00A068F6" w:rsidRPr="00700F86" w:rsidRDefault="00A068F6" w:rsidP="00700F86">
            <w:pPr>
              <w:tabs>
                <w:tab w:val="left" w:pos="851"/>
              </w:tabs>
              <w:contextualSpacing/>
              <w:jc w:val="center"/>
              <w:rPr>
                <w:rFonts w:ascii="Times New Roman" w:hAnsi="Times New Roman"/>
                <w:bCs/>
                <w:szCs w:val="24"/>
              </w:rPr>
            </w:pPr>
            <w:r w:rsidRPr="00700F86">
              <w:rPr>
                <w:rFonts w:ascii="Times New Roman" w:hAnsi="Times New Roman"/>
                <w:bCs/>
                <w:szCs w:val="24"/>
              </w:rPr>
              <w:t>11</w:t>
            </w:r>
          </w:p>
        </w:tc>
        <w:tc>
          <w:tcPr>
            <w:tcW w:w="9072" w:type="dxa"/>
            <w:tcBorders>
              <w:top w:val="single" w:sz="4" w:space="0" w:color="auto"/>
              <w:left w:val="single" w:sz="4" w:space="0" w:color="auto"/>
              <w:bottom w:val="single" w:sz="4" w:space="0" w:color="auto"/>
              <w:right w:val="single" w:sz="4" w:space="0" w:color="auto"/>
            </w:tcBorders>
            <w:vAlign w:val="bottom"/>
            <w:hideMark/>
          </w:tcPr>
          <w:p w14:paraId="3CC74A72" w14:textId="77777777" w:rsidR="00A068F6" w:rsidRPr="00700F86" w:rsidRDefault="00A068F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Документация на технические средства обеспечения ТБ - система видеонаблюдения, средства досмотра и т.п. (при наличии)</w:t>
            </w:r>
          </w:p>
        </w:tc>
      </w:tr>
      <w:tr w:rsidR="00A068F6" w:rsidRPr="00700F86" w14:paraId="7CDCC0D6" w14:textId="77777777" w:rsidTr="00802E1D">
        <w:tc>
          <w:tcPr>
            <w:tcW w:w="846" w:type="dxa"/>
            <w:tcBorders>
              <w:top w:val="single" w:sz="4" w:space="0" w:color="auto"/>
              <w:left w:val="single" w:sz="4" w:space="0" w:color="auto"/>
              <w:bottom w:val="single" w:sz="4" w:space="0" w:color="auto"/>
              <w:right w:val="single" w:sz="4" w:space="0" w:color="auto"/>
            </w:tcBorders>
            <w:vAlign w:val="center"/>
            <w:hideMark/>
          </w:tcPr>
          <w:p w14:paraId="76ED37E3" w14:textId="77777777" w:rsidR="00A068F6" w:rsidRPr="00700F86" w:rsidRDefault="00A068F6" w:rsidP="00700F86">
            <w:pPr>
              <w:tabs>
                <w:tab w:val="left" w:pos="851"/>
              </w:tabs>
              <w:contextualSpacing/>
              <w:jc w:val="center"/>
              <w:rPr>
                <w:rFonts w:ascii="Times New Roman" w:hAnsi="Times New Roman"/>
                <w:bCs/>
                <w:szCs w:val="24"/>
              </w:rPr>
            </w:pPr>
            <w:r w:rsidRPr="00700F86">
              <w:rPr>
                <w:rFonts w:ascii="Times New Roman" w:hAnsi="Times New Roman"/>
                <w:bCs/>
                <w:szCs w:val="24"/>
              </w:rPr>
              <w:t>12</w:t>
            </w:r>
          </w:p>
        </w:tc>
        <w:tc>
          <w:tcPr>
            <w:tcW w:w="9072" w:type="dxa"/>
            <w:tcBorders>
              <w:top w:val="single" w:sz="4" w:space="0" w:color="auto"/>
              <w:left w:val="single" w:sz="4" w:space="0" w:color="auto"/>
              <w:bottom w:val="single" w:sz="4" w:space="0" w:color="auto"/>
              <w:right w:val="single" w:sz="4" w:space="0" w:color="auto"/>
            </w:tcBorders>
            <w:vAlign w:val="bottom"/>
            <w:hideMark/>
          </w:tcPr>
          <w:p w14:paraId="0585E632" w14:textId="74D98DC6" w:rsidR="00A068F6" w:rsidRPr="00700F86" w:rsidRDefault="00640836" w:rsidP="00700F86">
            <w:pPr>
              <w:tabs>
                <w:tab w:val="left" w:pos="851"/>
              </w:tabs>
              <w:autoSpaceDE w:val="0"/>
              <w:autoSpaceDN w:val="0"/>
              <w:adjustRightInd w:val="0"/>
              <w:contextualSpacing/>
              <w:jc w:val="both"/>
              <w:rPr>
                <w:rFonts w:ascii="Times New Roman" w:hAnsi="Times New Roman"/>
                <w:szCs w:val="24"/>
              </w:rPr>
            </w:pPr>
            <w:r w:rsidRPr="00700F86">
              <w:rPr>
                <w:rFonts w:ascii="Times New Roman" w:hAnsi="Times New Roman"/>
                <w:szCs w:val="24"/>
              </w:rPr>
              <w:t>Документ</w:t>
            </w:r>
            <w:r w:rsidR="005B6804" w:rsidRPr="00700F86">
              <w:rPr>
                <w:rFonts w:ascii="Times New Roman" w:hAnsi="Times New Roman"/>
                <w:szCs w:val="24"/>
              </w:rPr>
              <w:t xml:space="preserve">ы, </w:t>
            </w:r>
            <w:r w:rsidRPr="00700F86">
              <w:rPr>
                <w:rFonts w:ascii="Times New Roman" w:hAnsi="Times New Roman"/>
                <w:szCs w:val="24"/>
              </w:rPr>
              <w:t xml:space="preserve">подтверждающие </w:t>
            </w:r>
            <w:r w:rsidR="002C5748" w:rsidRPr="00700F86">
              <w:rPr>
                <w:rFonts w:ascii="Times New Roman" w:hAnsi="Times New Roman"/>
                <w:szCs w:val="24"/>
              </w:rPr>
              <w:t>возможное количество погибших или получивших вред здоровью людей и возможный размер материального ущерба при совершении АНВ</w:t>
            </w:r>
          </w:p>
        </w:tc>
      </w:tr>
    </w:tbl>
    <w:p w14:paraId="1472F23C" w14:textId="77777777" w:rsidR="004C5FE8" w:rsidRPr="00700F86" w:rsidRDefault="004C5FE8" w:rsidP="00700F86">
      <w:pPr>
        <w:pStyle w:val="a6"/>
        <w:tabs>
          <w:tab w:val="left" w:pos="851"/>
        </w:tabs>
        <w:contextualSpacing/>
        <w:jc w:val="center"/>
        <w:rPr>
          <w:rFonts w:ascii="Times New Roman" w:hAnsi="Times New Roman"/>
          <w:sz w:val="24"/>
          <w:szCs w:val="24"/>
        </w:rPr>
      </w:pPr>
    </w:p>
    <w:p w14:paraId="18C394C2" w14:textId="77777777" w:rsidR="004C5FE8" w:rsidRPr="00700F86" w:rsidRDefault="004C5FE8" w:rsidP="00700F86">
      <w:pPr>
        <w:pStyle w:val="af4"/>
        <w:widowControl w:val="0"/>
        <w:tabs>
          <w:tab w:val="left" w:pos="851"/>
        </w:tabs>
        <w:ind w:left="0" w:firstLine="426"/>
        <w:jc w:val="both"/>
      </w:pPr>
    </w:p>
    <w:p w14:paraId="25503FD2" w14:textId="77777777" w:rsidR="004C5FE8" w:rsidRPr="00700F86" w:rsidRDefault="004C5FE8" w:rsidP="00700F86">
      <w:pPr>
        <w:pStyle w:val="af4"/>
        <w:widowControl w:val="0"/>
        <w:tabs>
          <w:tab w:val="left" w:pos="851"/>
        </w:tabs>
        <w:ind w:left="0" w:firstLine="426"/>
        <w:jc w:val="both"/>
        <w:rPr>
          <w:b/>
        </w:rPr>
      </w:pPr>
    </w:p>
    <w:tbl>
      <w:tblPr>
        <w:tblW w:w="10350" w:type="dxa"/>
        <w:tblLayout w:type="fixed"/>
        <w:tblLook w:val="0000" w:firstRow="0" w:lastRow="0" w:firstColumn="0" w:lastColumn="0" w:noHBand="0" w:noVBand="0"/>
      </w:tblPr>
      <w:tblGrid>
        <w:gridCol w:w="5175"/>
        <w:gridCol w:w="5175"/>
      </w:tblGrid>
      <w:tr w:rsidR="00240C38" w:rsidRPr="00700F86" w14:paraId="472E246D" w14:textId="77777777" w:rsidTr="003419DA">
        <w:trPr>
          <w:cantSplit/>
          <w:trHeight w:val="561"/>
        </w:trPr>
        <w:tc>
          <w:tcPr>
            <w:tcW w:w="5175" w:type="dxa"/>
          </w:tcPr>
          <w:p w14:paraId="0B01F90D" w14:textId="77777777" w:rsidR="003B573E" w:rsidRPr="00700F86" w:rsidRDefault="003B573E" w:rsidP="00700F86">
            <w:pPr>
              <w:tabs>
                <w:tab w:val="left" w:pos="851"/>
              </w:tabs>
              <w:ind w:right="-130"/>
              <w:contextualSpacing/>
              <w:rPr>
                <w:rFonts w:ascii="Times New Roman" w:hAnsi="Times New Roman"/>
                <w:b/>
                <w:szCs w:val="24"/>
                <w:lang w:val="it-IT"/>
              </w:rPr>
            </w:pPr>
          </w:p>
          <w:p w14:paraId="4A9AA3B8" w14:textId="74B626F8" w:rsidR="00240C38" w:rsidRPr="00700F86" w:rsidRDefault="00240C38" w:rsidP="00700F86">
            <w:pPr>
              <w:tabs>
                <w:tab w:val="left" w:pos="851"/>
              </w:tabs>
              <w:ind w:right="-130"/>
              <w:contextualSpacing/>
              <w:rPr>
                <w:rFonts w:ascii="Times New Roman" w:hAnsi="Times New Roman"/>
                <w:b/>
                <w:szCs w:val="24"/>
                <w:lang w:val="it-IT"/>
              </w:rPr>
            </w:pPr>
            <w:r w:rsidRPr="00700F86">
              <w:rPr>
                <w:rFonts w:ascii="Times New Roman" w:hAnsi="Times New Roman"/>
                <w:b/>
                <w:szCs w:val="24"/>
                <w:lang w:val="it-IT"/>
              </w:rPr>
              <w:t>ЗАКАЗЧИК</w:t>
            </w:r>
          </w:p>
          <w:p w14:paraId="7CEB52B5" w14:textId="77777777" w:rsidR="003B573E" w:rsidRPr="00700F86" w:rsidRDefault="003B573E" w:rsidP="00700F86">
            <w:pPr>
              <w:tabs>
                <w:tab w:val="left" w:pos="851"/>
              </w:tabs>
              <w:ind w:right="-130"/>
              <w:contextualSpacing/>
              <w:rPr>
                <w:rFonts w:ascii="Times New Roman" w:hAnsi="Times New Roman"/>
                <w:bCs/>
                <w:szCs w:val="24"/>
              </w:rPr>
            </w:pPr>
          </w:p>
          <w:p w14:paraId="55BBA9EF" w14:textId="5D180100" w:rsidR="00240C38" w:rsidRPr="00700F86" w:rsidRDefault="00240C38" w:rsidP="00700F86">
            <w:pPr>
              <w:tabs>
                <w:tab w:val="left" w:pos="851"/>
              </w:tabs>
              <w:ind w:right="-130"/>
              <w:contextualSpacing/>
              <w:rPr>
                <w:rFonts w:ascii="Times New Roman" w:hAnsi="Times New Roman"/>
                <w:bCs/>
                <w:szCs w:val="24"/>
                <w:lang w:val="it-IT"/>
              </w:rPr>
            </w:pPr>
            <w:r w:rsidRPr="00700F86">
              <w:rPr>
                <w:rFonts w:ascii="Times New Roman" w:hAnsi="Times New Roman"/>
                <w:bCs/>
                <w:szCs w:val="24"/>
              </w:rPr>
              <w:t>Начальник УЭКС</w:t>
            </w:r>
          </w:p>
        </w:tc>
        <w:tc>
          <w:tcPr>
            <w:tcW w:w="5175" w:type="dxa"/>
          </w:tcPr>
          <w:p w14:paraId="7A279F52" w14:textId="77777777" w:rsidR="003B573E" w:rsidRPr="00700F86" w:rsidRDefault="003B573E" w:rsidP="00700F86">
            <w:pPr>
              <w:tabs>
                <w:tab w:val="left" w:pos="851"/>
              </w:tabs>
              <w:ind w:right="-130" w:firstLine="426"/>
              <w:contextualSpacing/>
              <w:rPr>
                <w:rFonts w:ascii="Times New Roman" w:hAnsi="Times New Roman"/>
                <w:b/>
                <w:szCs w:val="24"/>
                <w:lang w:val="it-IT"/>
              </w:rPr>
            </w:pPr>
          </w:p>
          <w:p w14:paraId="1B7307B9" w14:textId="65BC0C10" w:rsidR="00240C38" w:rsidRPr="00700F86" w:rsidRDefault="00240C38" w:rsidP="00700F86">
            <w:pPr>
              <w:tabs>
                <w:tab w:val="left" w:pos="851"/>
              </w:tabs>
              <w:ind w:right="-130" w:firstLine="426"/>
              <w:contextualSpacing/>
              <w:rPr>
                <w:rFonts w:ascii="Times New Roman" w:hAnsi="Times New Roman"/>
                <w:b/>
                <w:szCs w:val="24"/>
                <w:lang w:val="it-IT"/>
              </w:rPr>
            </w:pPr>
            <w:r w:rsidRPr="00700F86">
              <w:rPr>
                <w:rFonts w:ascii="Times New Roman" w:hAnsi="Times New Roman"/>
                <w:b/>
                <w:szCs w:val="24"/>
                <w:lang w:val="it-IT"/>
              </w:rPr>
              <w:t>ИСПОЛНИТЕЛЬ</w:t>
            </w:r>
          </w:p>
          <w:p w14:paraId="2E6A82F1" w14:textId="5FE730F9" w:rsidR="00240C38" w:rsidRPr="00700F86" w:rsidRDefault="00240C38" w:rsidP="00700F86">
            <w:pPr>
              <w:tabs>
                <w:tab w:val="left" w:pos="851"/>
              </w:tabs>
              <w:ind w:right="-130" w:firstLine="426"/>
              <w:contextualSpacing/>
              <w:rPr>
                <w:rFonts w:ascii="Times New Roman" w:hAnsi="Times New Roman"/>
                <w:szCs w:val="24"/>
                <w:lang w:val="it-IT"/>
              </w:rPr>
            </w:pPr>
          </w:p>
        </w:tc>
      </w:tr>
      <w:tr w:rsidR="00240C38" w:rsidRPr="00700F86" w14:paraId="37B26F3A" w14:textId="77777777" w:rsidTr="003419DA">
        <w:trPr>
          <w:cantSplit/>
          <w:trHeight w:val="690"/>
        </w:trPr>
        <w:tc>
          <w:tcPr>
            <w:tcW w:w="5175" w:type="dxa"/>
          </w:tcPr>
          <w:p w14:paraId="1B96994F" w14:textId="77777777" w:rsidR="00240C38" w:rsidRPr="00700F86" w:rsidRDefault="00240C38" w:rsidP="00700F86">
            <w:pPr>
              <w:pStyle w:val="af5"/>
              <w:widowControl w:val="0"/>
              <w:tabs>
                <w:tab w:val="left" w:pos="851"/>
              </w:tabs>
              <w:spacing w:before="0" w:beforeAutospacing="0" w:after="0" w:afterAutospacing="0"/>
              <w:contextualSpacing/>
              <w:rPr>
                <w:spacing w:val="-3"/>
              </w:rPr>
            </w:pPr>
          </w:p>
          <w:p w14:paraId="16B85281" w14:textId="351212DE" w:rsidR="00240C38" w:rsidRPr="00700F86" w:rsidRDefault="00240C38" w:rsidP="00700F86">
            <w:pPr>
              <w:pStyle w:val="af5"/>
              <w:widowControl w:val="0"/>
              <w:tabs>
                <w:tab w:val="left" w:pos="851"/>
              </w:tabs>
              <w:spacing w:before="0" w:beforeAutospacing="0" w:after="0" w:afterAutospacing="0"/>
              <w:contextualSpacing/>
              <w:rPr>
                <w:spacing w:val="-3"/>
              </w:rPr>
            </w:pPr>
            <w:r w:rsidRPr="00700F86">
              <w:rPr>
                <w:spacing w:val="-3"/>
              </w:rPr>
              <w:t>________________/</w:t>
            </w:r>
            <w:r w:rsidR="00214E92" w:rsidRPr="00700F86">
              <w:rPr>
                <w:spacing w:val="-3"/>
              </w:rPr>
              <w:t xml:space="preserve"> </w:t>
            </w:r>
            <w:r w:rsidRPr="00700F86">
              <w:rPr>
                <w:spacing w:val="-3"/>
              </w:rPr>
              <w:t>Е.И. Головкин</w:t>
            </w:r>
            <w:r w:rsidRPr="00700F86">
              <w:rPr>
                <w:b/>
                <w:bCs/>
                <w:spacing w:val="-3"/>
              </w:rPr>
              <w:t xml:space="preserve"> /</w:t>
            </w:r>
          </w:p>
          <w:p w14:paraId="3841E7EB" w14:textId="2534B2DF" w:rsidR="00240C38" w:rsidRPr="00700F86" w:rsidRDefault="00F36A04" w:rsidP="00700F86">
            <w:pPr>
              <w:pStyle w:val="af5"/>
              <w:widowControl w:val="0"/>
              <w:tabs>
                <w:tab w:val="left" w:pos="851"/>
              </w:tabs>
              <w:spacing w:before="0" w:beforeAutospacing="0" w:after="0" w:afterAutospacing="0"/>
              <w:contextualSpacing/>
              <w:rPr>
                <w:spacing w:val="-3"/>
              </w:rPr>
            </w:pPr>
            <w:r w:rsidRPr="00700F86">
              <w:rPr>
                <w:spacing w:val="-3"/>
              </w:rPr>
              <w:t xml:space="preserve"> </w:t>
            </w:r>
            <w:r w:rsidR="00240C38" w:rsidRPr="00700F86">
              <w:rPr>
                <w:spacing w:val="-3"/>
              </w:rPr>
              <w:t>М.П.</w:t>
            </w:r>
          </w:p>
        </w:tc>
        <w:tc>
          <w:tcPr>
            <w:tcW w:w="5175" w:type="dxa"/>
          </w:tcPr>
          <w:p w14:paraId="536B0008" w14:textId="77777777" w:rsidR="00240C38" w:rsidRPr="00700F86" w:rsidRDefault="00240C38" w:rsidP="00700F86">
            <w:pPr>
              <w:pStyle w:val="af5"/>
              <w:widowControl w:val="0"/>
              <w:tabs>
                <w:tab w:val="left" w:pos="851"/>
              </w:tabs>
              <w:spacing w:before="0" w:beforeAutospacing="0" w:after="0" w:afterAutospacing="0"/>
              <w:ind w:firstLine="426"/>
              <w:contextualSpacing/>
              <w:rPr>
                <w:spacing w:val="-3"/>
              </w:rPr>
            </w:pPr>
          </w:p>
          <w:p w14:paraId="5FBDA107" w14:textId="77777777" w:rsidR="00D44D44" w:rsidRPr="00700F86" w:rsidRDefault="00D44D44" w:rsidP="00700F86">
            <w:pPr>
              <w:pStyle w:val="af5"/>
              <w:widowControl w:val="0"/>
              <w:tabs>
                <w:tab w:val="left" w:pos="851"/>
              </w:tabs>
              <w:spacing w:before="0" w:beforeAutospacing="0" w:after="0" w:afterAutospacing="0"/>
              <w:ind w:firstLine="426"/>
              <w:contextualSpacing/>
              <w:rPr>
                <w:spacing w:val="-3"/>
              </w:rPr>
            </w:pPr>
            <w:r w:rsidRPr="00700F86">
              <w:rPr>
                <w:spacing w:val="-3"/>
              </w:rPr>
              <w:t xml:space="preserve">___________________/ </w:t>
            </w:r>
            <w:r w:rsidRPr="00700F86">
              <w:rPr>
                <w:b/>
                <w:bCs/>
                <w:spacing w:val="-3"/>
              </w:rPr>
              <w:t xml:space="preserve">__________ </w:t>
            </w:r>
            <w:r w:rsidRPr="00700F86">
              <w:rPr>
                <w:spacing w:val="-3"/>
              </w:rPr>
              <w:t>/</w:t>
            </w:r>
          </w:p>
          <w:p w14:paraId="4AED0EB1" w14:textId="41D0160B" w:rsidR="00240C38" w:rsidRPr="00700F86" w:rsidRDefault="00F36A04" w:rsidP="00700F86">
            <w:pPr>
              <w:pStyle w:val="af5"/>
              <w:widowControl w:val="0"/>
              <w:tabs>
                <w:tab w:val="left" w:pos="851"/>
              </w:tabs>
              <w:spacing w:before="0" w:beforeAutospacing="0" w:after="0" w:afterAutospacing="0"/>
              <w:ind w:firstLine="426"/>
              <w:contextualSpacing/>
              <w:rPr>
                <w:spacing w:val="-3"/>
              </w:rPr>
            </w:pPr>
            <w:r w:rsidRPr="00700F86">
              <w:rPr>
                <w:spacing w:val="-3"/>
              </w:rPr>
              <w:t xml:space="preserve"> </w:t>
            </w:r>
            <w:r w:rsidR="00D44D44" w:rsidRPr="00700F86">
              <w:rPr>
                <w:spacing w:val="-3"/>
              </w:rPr>
              <w:t>М.П.</w:t>
            </w:r>
          </w:p>
          <w:p w14:paraId="035989B3" w14:textId="77777777" w:rsidR="00240C38" w:rsidRPr="00700F86" w:rsidRDefault="00240C38" w:rsidP="00700F86">
            <w:pPr>
              <w:pStyle w:val="af5"/>
              <w:widowControl w:val="0"/>
              <w:tabs>
                <w:tab w:val="left" w:pos="851"/>
              </w:tabs>
              <w:spacing w:before="0" w:beforeAutospacing="0" w:after="0" w:afterAutospacing="0"/>
              <w:ind w:firstLine="426"/>
              <w:contextualSpacing/>
              <w:rPr>
                <w:spacing w:val="-3"/>
              </w:rPr>
            </w:pPr>
          </w:p>
          <w:p w14:paraId="49F0D89A" w14:textId="462A4C4B" w:rsidR="00240C38" w:rsidRPr="00700F86" w:rsidRDefault="00240C38" w:rsidP="00700F86">
            <w:pPr>
              <w:pStyle w:val="af5"/>
              <w:widowControl w:val="0"/>
              <w:tabs>
                <w:tab w:val="left" w:pos="851"/>
              </w:tabs>
              <w:spacing w:before="0" w:beforeAutospacing="0" w:after="0" w:afterAutospacing="0"/>
              <w:ind w:firstLine="426"/>
              <w:contextualSpacing/>
            </w:pPr>
          </w:p>
        </w:tc>
      </w:tr>
    </w:tbl>
    <w:p w14:paraId="3D78C021" w14:textId="77777777" w:rsidR="004C5FE8" w:rsidRPr="00700F86" w:rsidRDefault="004C5FE8" w:rsidP="00700F86">
      <w:pPr>
        <w:tabs>
          <w:tab w:val="left" w:pos="851"/>
          <w:tab w:val="left" w:pos="1985"/>
        </w:tabs>
        <w:ind w:firstLine="426"/>
        <w:contextualSpacing/>
        <w:jc w:val="both"/>
        <w:rPr>
          <w:rFonts w:ascii="Times New Roman" w:hAnsi="Times New Roman"/>
          <w:szCs w:val="24"/>
        </w:rPr>
      </w:pPr>
    </w:p>
    <w:p w14:paraId="5C6F7858" w14:textId="77777777" w:rsidR="004C5FE8" w:rsidRPr="00700F86" w:rsidRDefault="003F67BC" w:rsidP="00700F86">
      <w:pPr>
        <w:tabs>
          <w:tab w:val="left" w:pos="851"/>
        </w:tabs>
        <w:ind w:firstLine="426"/>
        <w:contextualSpacing/>
        <w:rPr>
          <w:rFonts w:ascii="Times New Roman" w:hAnsi="Times New Roman"/>
          <w:szCs w:val="24"/>
        </w:rPr>
      </w:pPr>
      <w:r w:rsidRPr="00700F86">
        <w:rPr>
          <w:rFonts w:ascii="Times New Roman" w:hAnsi="Times New Roman"/>
          <w:szCs w:val="24"/>
        </w:rPr>
        <w:br w:type="page"/>
      </w:r>
    </w:p>
    <w:p w14:paraId="3B68B750" w14:textId="7A77453F" w:rsidR="004C5FE8" w:rsidRPr="00700F86" w:rsidRDefault="003F67BC" w:rsidP="00700F86">
      <w:pPr>
        <w:pStyle w:val="a6"/>
        <w:tabs>
          <w:tab w:val="left" w:pos="851"/>
        </w:tabs>
        <w:ind w:firstLine="426"/>
        <w:contextualSpacing/>
        <w:jc w:val="right"/>
        <w:rPr>
          <w:rFonts w:ascii="Times New Roman" w:hAnsi="Times New Roman"/>
          <w:sz w:val="24"/>
          <w:szCs w:val="24"/>
        </w:rPr>
      </w:pPr>
      <w:r w:rsidRPr="00700F86">
        <w:rPr>
          <w:rFonts w:ascii="Times New Roman" w:hAnsi="Times New Roman"/>
          <w:sz w:val="24"/>
          <w:szCs w:val="24"/>
        </w:rPr>
        <w:lastRenderedPageBreak/>
        <w:t>Приложение №</w:t>
      </w:r>
      <w:r w:rsidR="00D540F3" w:rsidRPr="00700F86">
        <w:rPr>
          <w:rFonts w:ascii="Times New Roman" w:hAnsi="Times New Roman"/>
          <w:sz w:val="24"/>
          <w:szCs w:val="24"/>
        </w:rPr>
        <w:t xml:space="preserve"> </w:t>
      </w:r>
      <w:r w:rsidR="00C34411" w:rsidRPr="00700F86">
        <w:rPr>
          <w:rFonts w:ascii="Times New Roman" w:hAnsi="Times New Roman"/>
          <w:sz w:val="24"/>
          <w:szCs w:val="24"/>
        </w:rPr>
        <w:t>3</w:t>
      </w:r>
    </w:p>
    <w:p w14:paraId="762DEC11" w14:textId="1DAE1235" w:rsidR="00D44D44" w:rsidRPr="00700F86" w:rsidRDefault="00497965" w:rsidP="00700F86">
      <w:pPr>
        <w:pStyle w:val="a6"/>
        <w:contextualSpacing/>
        <w:jc w:val="right"/>
        <w:rPr>
          <w:rFonts w:ascii="Times New Roman" w:hAnsi="Times New Roman"/>
          <w:sz w:val="24"/>
          <w:szCs w:val="24"/>
        </w:rPr>
      </w:pPr>
      <w:r w:rsidRPr="00700F86">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66D7A3B" wp14:editId="39FD4E80">
                <wp:simplePos x="0" y="0"/>
                <wp:positionH relativeFrom="margin">
                  <wp:align>center</wp:align>
                </wp:positionH>
                <wp:positionV relativeFrom="paragraph">
                  <wp:posOffset>212725</wp:posOffset>
                </wp:positionV>
                <wp:extent cx="6713838" cy="7171690"/>
                <wp:effectExtent l="0" t="0" r="11430"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3838" cy="7171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8BB1" id="Rectangle 3" o:spid="_x0000_s1026" style="position:absolute;margin-left:0;margin-top:16.75pt;width:528.65pt;height:564.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" filled="f">
                <w10:wrap anchorx="margin"/>
              </v:rect>
            </w:pict>
          </mc:Fallback>
        </mc:AlternateContent>
      </w:r>
      <w:r w:rsidR="00D44D44" w:rsidRPr="00700F86">
        <w:rPr>
          <w:rFonts w:ascii="Times New Roman" w:hAnsi="Times New Roman"/>
          <w:sz w:val="24"/>
          <w:szCs w:val="24"/>
        </w:rPr>
        <w:t xml:space="preserve">к </w:t>
      </w:r>
      <w:r w:rsidR="00EC4AAC" w:rsidRPr="00700F86">
        <w:rPr>
          <w:rFonts w:ascii="Times New Roman" w:hAnsi="Times New Roman"/>
          <w:sz w:val="24"/>
          <w:szCs w:val="24"/>
        </w:rPr>
        <w:t>контракту</w:t>
      </w:r>
      <w:r w:rsidR="00D44D44" w:rsidRPr="00700F86">
        <w:rPr>
          <w:rFonts w:ascii="Times New Roman" w:hAnsi="Times New Roman"/>
          <w:sz w:val="24"/>
          <w:szCs w:val="24"/>
        </w:rPr>
        <w:t xml:space="preserve"> № 01-</w:t>
      </w:r>
      <w:r w:rsidR="00EC4AAC" w:rsidRPr="00700F86">
        <w:rPr>
          <w:rFonts w:ascii="Times New Roman" w:hAnsi="Times New Roman"/>
          <w:sz w:val="24"/>
          <w:szCs w:val="24"/>
        </w:rPr>
        <w:t>41</w:t>
      </w:r>
      <w:r w:rsidR="00D44D44" w:rsidRPr="00700F86">
        <w:rPr>
          <w:rFonts w:ascii="Times New Roman" w:hAnsi="Times New Roman"/>
          <w:sz w:val="24"/>
          <w:szCs w:val="24"/>
        </w:rPr>
        <w:t xml:space="preserve"> от «___» </w:t>
      </w:r>
      <w:r w:rsidR="00EC4AAC" w:rsidRPr="00700F86">
        <w:rPr>
          <w:rFonts w:ascii="Times New Roman" w:hAnsi="Times New Roman"/>
          <w:sz w:val="24"/>
          <w:szCs w:val="24"/>
        </w:rPr>
        <w:t>______</w:t>
      </w:r>
      <w:r w:rsidR="00D44D44" w:rsidRPr="00700F86">
        <w:rPr>
          <w:rFonts w:ascii="Times New Roman" w:hAnsi="Times New Roman"/>
          <w:sz w:val="24"/>
          <w:szCs w:val="24"/>
        </w:rPr>
        <w:t xml:space="preserve"> 202</w:t>
      </w:r>
      <w:r w:rsidR="00EC4AAC" w:rsidRPr="00700F86">
        <w:rPr>
          <w:rFonts w:ascii="Times New Roman" w:hAnsi="Times New Roman"/>
          <w:sz w:val="24"/>
          <w:szCs w:val="24"/>
        </w:rPr>
        <w:t>6</w:t>
      </w:r>
      <w:r w:rsidR="00D44D44" w:rsidRPr="00700F86">
        <w:rPr>
          <w:rFonts w:ascii="Times New Roman" w:hAnsi="Times New Roman"/>
          <w:sz w:val="24"/>
          <w:szCs w:val="24"/>
        </w:rPr>
        <w:t xml:space="preserve"> года</w:t>
      </w:r>
    </w:p>
    <w:p w14:paraId="48AFBAC6" w14:textId="75D8EAA1" w:rsidR="00EC4AAC" w:rsidRPr="00700F86" w:rsidRDefault="00EC4AAC" w:rsidP="00700F86">
      <w:pPr>
        <w:pStyle w:val="a6"/>
        <w:contextualSpacing/>
        <w:jc w:val="right"/>
        <w:rPr>
          <w:rFonts w:ascii="Times New Roman" w:hAnsi="Times New Roman"/>
          <w:sz w:val="24"/>
          <w:szCs w:val="24"/>
        </w:rPr>
      </w:pPr>
    </w:p>
    <w:p w14:paraId="426A5271" w14:textId="7E1A56C6" w:rsidR="000B544A" w:rsidRPr="00700F86" w:rsidRDefault="000B544A" w:rsidP="00700F86">
      <w:pPr>
        <w:pStyle w:val="a6"/>
        <w:tabs>
          <w:tab w:val="left" w:pos="851"/>
        </w:tabs>
        <w:ind w:firstLine="426"/>
        <w:contextualSpacing/>
        <w:jc w:val="right"/>
        <w:rPr>
          <w:rFonts w:ascii="Times New Roman" w:hAnsi="Times New Roman"/>
          <w:sz w:val="24"/>
          <w:szCs w:val="24"/>
        </w:rPr>
      </w:pPr>
      <w:r w:rsidRPr="00700F86">
        <w:rPr>
          <w:rFonts w:ascii="Times New Roman" w:hAnsi="Times New Roman"/>
          <w:sz w:val="24"/>
          <w:szCs w:val="24"/>
        </w:rPr>
        <w:t xml:space="preserve">Форма </w:t>
      </w:r>
    </w:p>
    <w:p w14:paraId="03E98E8C" w14:textId="6FF9B0DE" w:rsidR="000B544A" w:rsidRPr="00700F86" w:rsidRDefault="008716E4" w:rsidP="00700F86">
      <w:pPr>
        <w:pStyle w:val="afc"/>
        <w:widowControl w:val="0"/>
        <w:tabs>
          <w:tab w:val="left" w:pos="851"/>
        </w:tabs>
        <w:ind w:firstLine="426"/>
        <w:contextualSpacing/>
        <w:outlineLvl w:val="0"/>
        <w:rPr>
          <w:szCs w:val="24"/>
        </w:rPr>
      </w:pPr>
      <w:r w:rsidRPr="00700F86">
        <w:rPr>
          <w:szCs w:val="24"/>
        </w:rPr>
        <w:t>Акт</w:t>
      </w:r>
      <w:r w:rsidR="000B544A" w:rsidRPr="00700F86">
        <w:rPr>
          <w:szCs w:val="24"/>
        </w:rPr>
        <w:t xml:space="preserve"> № </w:t>
      </w:r>
      <w:r w:rsidR="00887DD6" w:rsidRPr="00700F86">
        <w:rPr>
          <w:szCs w:val="24"/>
        </w:rPr>
        <w:t>________</w:t>
      </w:r>
    </w:p>
    <w:p w14:paraId="6864C7CA" w14:textId="3B112B26" w:rsidR="004C5FE8" w:rsidRPr="00700F86" w:rsidRDefault="00EC4AAC" w:rsidP="00700F86">
      <w:pPr>
        <w:pStyle w:val="afc"/>
        <w:widowControl w:val="0"/>
        <w:tabs>
          <w:tab w:val="left" w:pos="851"/>
        </w:tabs>
        <w:ind w:firstLine="426"/>
        <w:contextualSpacing/>
        <w:rPr>
          <w:szCs w:val="24"/>
        </w:rPr>
      </w:pPr>
      <w:r w:rsidRPr="00700F86">
        <w:rPr>
          <w:szCs w:val="24"/>
        </w:rPr>
        <w:t>об</w:t>
      </w:r>
      <w:r w:rsidR="00DE78CE" w:rsidRPr="00700F86">
        <w:rPr>
          <w:szCs w:val="24"/>
        </w:rPr>
        <w:t xml:space="preserve"> оказан</w:t>
      </w:r>
      <w:r w:rsidRPr="00700F86">
        <w:rPr>
          <w:szCs w:val="24"/>
        </w:rPr>
        <w:t>ии</w:t>
      </w:r>
      <w:r w:rsidR="00DE78CE" w:rsidRPr="00700F86">
        <w:rPr>
          <w:szCs w:val="24"/>
        </w:rPr>
        <w:t xml:space="preserve"> услуг</w:t>
      </w:r>
    </w:p>
    <w:p w14:paraId="3BF9A99D" w14:textId="35B3501C" w:rsidR="004C5FE8" w:rsidRPr="00700F86" w:rsidRDefault="003F67BC" w:rsidP="00700F86">
      <w:pPr>
        <w:tabs>
          <w:tab w:val="left" w:pos="851"/>
        </w:tabs>
        <w:ind w:firstLine="426"/>
        <w:contextualSpacing/>
        <w:jc w:val="center"/>
        <w:rPr>
          <w:rFonts w:ascii="Times New Roman" w:hAnsi="Times New Roman"/>
          <w:b/>
          <w:szCs w:val="24"/>
        </w:rPr>
      </w:pPr>
      <w:r w:rsidRPr="00700F86">
        <w:rPr>
          <w:rFonts w:ascii="Times New Roman" w:hAnsi="Times New Roman"/>
          <w:b/>
          <w:szCs w:val="24"/>
        </w:rPr>
        <w:t xml:space="preserve">по </w:t>
      </w:r>
      <w:r w:rsidR="002840ED">
        <w:rPr>
          <w:rFonts w:ascii="Times New Roman" w:hAnsi="Times New Roman"/>
          <w:b/>
          <w:szCs w:val="24"/>
        </w:rPr>
        <w:t>контракту</w:t>
      </w:r>
      <w:r w:rsidRPr="00700F86">
        <w:rPr>
          <w:rFonts w:ascii="Times New Roman" w:hAnsi="Times New Roman"/>
          <w:b/>
          <w:szCs w:val="24"/>
        </w:rPr>
        <w:t xml:space="preserve"> № </w:t>
      </w:r>
      <w:r w:rsidR="00887DD6" w:rsidRPr="00700F86">
        <w:rPr>
          <w:rFonts w:ascii="Times New Roman" w:hAnsi="Times New Roman"/>
          <w:b/>
          <w:szCs w:val="24"/>
        </w:rPr>
        <w:t>01-</w:t>
      </w:r>
      <w:r w:rsidR="00EC4AAC" w:rsidRPr="00700F86">
        <w:rPr>
          <w:rFonts w:ascii="Times New Roman" w:hAnsi="Times New Roman"/>
          <w:b/>
          <w:szCs w:val="24"/>
        </w:rPr>
        <w:t>41</w:t>
      </w:r>
      <w:r w:rsidR="00887DD6" w:rsidRPr="00700F86">
        <w:rPr>
          <w:rFonts w:ascii="Times New Roman" w:hAnsi="Times New Roman"/>
          <w:b/>
          <w:szCs w:val="24"/>
        </w:rPr>
        <w:t xml:space="preserve"> </w:t>
      </w:r>
      <w:r w:rsidRPr="00700F86">
        <w:rPr>
          <w:rFonts w:ascii="Times New Roman" w:hAnsi="Times New Roman"/>
          <w:b/>
          <w:szCs w:val="24"/>
        </w:rPr>
        <w:t xml:space="preserve">от </w:t>
      </w:r>
      <w:r w:rsidR="00887DD6" w:rsidRPr="00700F86">
        <w:rPr>
          <w:rFonts w:ascii="Times New Roman" w:hAnsi="Times New Roman"/>
          <w:b/>
          <w:szCs w:val="24"/>
        </w:rPr>
        <w:t>«___» _______202</w:t>
      </w:r>
      <w:r w:rsidR="00EC4AAC" w:rsidRPr="00700F86">
        <w:rPr>
          <w:rFonts w:ascii="Times New Roman" w:hAnsi="Times New Roman"/>
          <w:b/>
          <w:szCs w:val="24"/>
        </w:rPr>
        <w:t>6</w:t>
      </w:r>
      <w:r w:rsidR="00887DD6" w:rsidRPr="00700F86">
        <w:rPr>
          <w:rFonts w:ascii="Times New Roman" w:hAnsi="Times New Roman"/>
          <w:b/>
          <w:szCs w:val="24"/>
        </w:rPr>
        <w:t xml:space="preserve"> года</w:t>
      </w:r>
      <w:r w:rsidRPr="00700F86">
        <w:rPr>
          <w:rFonts w:ascii="Times New Roman" w:hAnsi="Times New Roman"/>
          <w:b/>
          <w:szCs w:val="24"/>
        </w:rPr>
        <w:t>,</w:t>
      </w:r>
    </w:p>
    <w:p w14:paraId="5A0D08B7" w14:textId="396C15AD" w:rsidR="004C5FE8" w:rsidRPr="00700F86" w:rsidRDefault="003F67BC" w:rsidP="00700F86">
      <w:pPr>
        <w:tabs>
          <w:tab w:val="left" w:pos="851"/>
        </w:tabs>
        <w:ind w:firstLine="426"/>
        <w:contextualSpacing/>
        <w:jc w:val="center"/>
        <w:outlineLvl w:val="0"/>
        <w:rPr>
          <w:rFonts w:ascii="Times New Roman" w:hAnsi="Times New Roman"/>
          <w:b/>
          <w:i/>
          <w:szCs w:val="24"/>
        </w:rPr>
      </w:pPr>
      <w:r w:rsidRPr="00700F86">
        <w:rPr>
          <w:rFonts w:ascii="Times New Roman" w:hAnsi="Times New Roman"/>
          <w:b/>
          <w:szCs w:val="24"/>
        </w:rPr>
        <w:t xml:space="preserve"> </w:t>
      </w:r>
    </w:p>
    <w:tbl>
      <w:tblPr>
        <w:tblW w:w="9996" w:type="dxa"/>
        <w:shd w:val="clear" w:color="auto" w:fill="FFFFFF" w:themeFill="background1"/>
        <w:tblLook w:val="04A0" w:firstRow="1" w:lastRow="0" w:firstColumn="1" w:lastColumn="0" w:noHBand="0" w:noVBand="1"/>
      </w:tblPr>
      <w:tblGrid>
        <w:gridCol w:w="5010"/>
        <w:gridCol w:w="4986"/>
      </w:tblGrid>
      <w:tr w:rsidR="004C5FE8" w:rsidRPr="00700F86" w14:paraId="374639ED" w14:textId="77777777" w:rsidTr="00D44D44">
        <w:trPr>
          <w:trHeight w:val="178"/>
        </w:trPr>
        <w:tc>
          <w:tcPr>
            <w:tcW w:w="5010" w:type="dxa"/>
            <w:shd w:val="clear" w:color="auto" w:fill="FFFFFF" w:themeFill="background1"/>
          </w:tcPr>
          <w:p w14:paraId="411429C0" w14:textId="59C060E2" w:rsidR="004C5FE8" w:rsidRPr="00700F86" w:rsidRDefault="003F67BC" w:rsidP="00700F86">
            <w:pPr>
              <w:tabs>
                <w:tab w:val="left" w:pos="851"/>
              </w:tabs>
              <w:ind w:firstLine="426"/>
              <w:contextualSpacing/>
              <w:rPr>
                <w:rFonts w:ascii="Times New Roman" w:hAnsi="Times New Roman"/>
                <w:b/>
                <w:szCs w:val="24"/>
              </w:rPr>
            </w:pPr>
            <w:r w:rsidRPr="00700F86">
              <w:rPr>
                <w:rFonts w:ascii="Times New Roman" w:hAnsi="Times New Roman"/>
                <w:szCs w:val="24"/>
              </w:rPr>
              <w:t>г.</w:t>
            </w:r>
            <w:r w:rsidR="00D44D44" w:rsidRPr="00700F86">
              <w:rPr>
                <w:rFonts w:ascii="Times New Roman" w:hAnsi="Times New Roman"/>
                <w:szCs w:val="24"/>
              </w:rPr>
              <w:t>_______________</w:t>
            </w:r>
          </w:p>
        </w:tc>
        <w:tc>
          <w:tcPr>
            <w:tcW w:w="4986" w:type="dxa"/>
            <w:shd w:val="clear" w:color="auto" w:fill="FFFFFF" w:themeFill="background1"/>
          </w:tcPr>
          <w:p w14:paraId="3D92795A" w14:textId="5FB72A85" w:rsidR="004C5FE8" w:rsidRPr="00700F86" w:rsidRDefault="00700F86" w:rsidP="00700F86">
            <w:pPr>
              <w:tabs>
                <w:tab w:val="left" w:pos="851"/>
              </w:tabs>
              <w:ind w:firstLine="426"/>
              <w:contextualSpacing/>
              <w:jc w:val="center"/>
              <w:rPr>
                <w:rFonts w:ascii="Times New Roman" w:hAnsi="Times New Roman"/>
                <w:b/>
                <w:szCs w:val="24"/>
              </w:rPr>
            </w:pPr>
            <w:r w:rsidRPr="00700F86">
              <w:rPr>
                <w:rFonts w:ascii="Times New Roman" w:hAnsi="Times New Roman"/>
                <w:szCs w:val="24"/>
              </w:rPr>
              <w:t xml:space="preserve">           </w:t>
            </w:r>
            <w:r w:rsidR="000B544A" w:rsidRPr="00700F86">
              <w:rPr>
                <w:rFonts w:ascii="Times New Roman" w:hAnsi="Times New Roman"/>
                <w:szCs w:val="24"/>
              </w:rPr>
              <w:t>«__» ____202</w:t>
            </w:r>
            <w:r w:rsidR="00EC4AAC" w:rsidRPr="00700F86">
              <w:rPr>
                <w:rFonts w:ascii="Times New Roman" w:hAnsi="Times New Roman"/>
                <w:szCs w:val="24"/>
              </w:rPr>
              <w:t xml:space="preserve">6 </w:t>
            </w:r>
            <w:r w:rsidR="000B544A" w:rsidRPr="00700F86">
              <w:rPr>
                <w:rFonts w:ascii="Times New Roman" w:hAnsi="Times New Roman"/>
                <w:szCs w:val="24"/>
              </w:rPr>
              <w:t xml:space="preserve">года </w:t>
            </w:r>
          </w:p>
        </w:tc>
      </w:tr>
      <w:tr w:rsidR="004C5FE8" w:rsidRPr="00700F86" w14:paraId="7C6D1D9F" w14:textId="77777777" w:rsidTr="00D44D44">
        <w:trPr>
          <w:trHeight w:val="358"/>
        </w:trPr>
        <w:tc>
          <w:tcPr>
            <w:tcW w:w="5010" w:type="dxa"/>
            <w:shd w:val="clear" w:color="auto" w:fill="FFFFFF" w:themeFill="background1"/>
          </w:tcPr>
          <w:p w14:paraId="1C2916D6" w14:textId="03FECE36" w:rsidR="004C5FE8" w:rsidRPr="00497965" w:rsidRDefault="00F36A04" w:rsidP="00700F86">
            <w:pPr>
              <w:tabs>
                <w:tab w:val="left" w:pos="851"/>
              </w:tabs>
              <w:ind w:firstLine="426"/>
              <w:contextualSpacing/>
              <w:rPr>
                <w:rFonts w:ascii="Times New Roman" w:hAnsi="Times New Roman"/>
                <w:b/>
                <w:sz w:val="16"/>
                <w:szCs w:val="16"/>
                <w:lang w:val="en-US"/>
              </w:rPr>
            </w:pPr>
            <w:r w:rsidRPr="00700F86">
              <w:rPr>
                <w:rFonts w:ascii="Times New Roman" w:hAnsi="Times New Roman"/>
                <w:bCs/>
                <w:szCs w:val="24"/>
              </w:rPr>
              <w:t xml:space="preserve">          </w:t>
            </w:r>
            <w:r w:rsidR="003F67BC" w:rsidRPr="00497965">
              <w:rPr>
                <w:rFonts w:ascii="Times New Roman" w:hAnsi="Times New Roman"/>
                <w:bCs/>
                <w:sz w:val="16"/>
                <w:szCs w:val="16"/>
                <w:lang w:val="en-US"/>
              </w:rPr>
              <w:t>(</w:t>
            </w:r>
            <w:r w:rsidR="003F67BC" w:rsidRPr="00497965">
              <w:rPr>
                <w:rFonts w:ascii="Times New Roman" w:hAnsi="Times New Roman"/>
                <w:bCs/>
                <w:sz w:val="16"/>
                <w:szCs w:val="16"/>
              </w:rPr>
              <w:t>место</w:t>
            </w:r>
            <w:r w:rsidR="003F67BC" w:rsidRPr="00497965">
              <w:rPr>
                <w:rFonts w:ascii="Times New Roman" w:hAnsi="Times New Roman"/>
                <w:bCs/>
                <w:sz w:val="16"/>
                <w:szCs w:val="16"/>
                <w:lang w:val="en-US"/>
              </w:rPr>
              <w:t>)</w:t>
            </w:r>
          </w:p>
        </w:tc>
        <w:tc>
          <w:tcPr>
            <w:tcW w:w="4986" w:type="dxa"/>
            <w:shd w:val="clear" w:color="auto" w:fill="FFFFFF" w:themeFill="background1"/>
          </w:tcPr>
          <w:p w14:paraId="6F5DCC22" w14:textId="79141B40" w:rsidR="004C5FE8" w:rsidRPr="00497965" w:rsidRDefault="00700F86" w:rsidP="00700F86">
            <w:pPr>
              <w:tabs>
                <w:tab w:val="left" w:pos="851"/>
              </w:tabs>
              <w:ind w:firstLine="426"/>
              <w:contextualSpacing/>
              <w:jc w:val="center"/>
              <w:rPr>
                <w:rFonts w:ascii="Times New Roman" w:hAnsi="Times New Roman"/>
                <w:b/>
                <w:sz w:val="16"/>
                <w:szCs w:val="16"/>
              </w:rPr>
            </w:pPr>
            <w:r w:rsidRPr="00497965">
              <w:rPr>
                <w:rFonts w:ascii="Times New Roman" w:hAnsi="Times New Roman"/>
                <w:bCs/>
                <w:sz w:val="16"/>
                <w:szCs w:val="16"/>
              </w:rPr>
              <w:t xml:space="preserve">        </w:t>
            </w:r>
            <w:r w:rsidR="003F67BC" w:rsidRPr="00497965">
              <w:rPr>
                <w:rFonts w:ascii="Times New Roman" w:hAnsi="Times New Roman"/>
                <w:bCs/>
                <w:sz w:val="16"/>
                <w:szCs w:val="16"/>
                <w:lang w:val="en-US"/>
              </w:rPr>
              <w:t>(</w:t>
            </w:r>
            <w:r w:rsidR="003F67BC" w:rsidRPr="00497965">
              <w:rPr>
                <w:rFonts w:ascii="Times New Roman" w:hAnsi="Times New Roman"/>
                <w:bCs/>
                <w:sz w:val="16"/>
                <w:szCs w:val="16"/>
              </w:rPr>
              <w:t>дата</w:t>
            </w:r>
            <w:r w:rsidR="003F67BC" w:rsidRPr="00497965">
              <w:rPr>
                <w:rFonts w:ascii="Times New Roman" w:hAnsi="Times New Roman"/>
                <w:bCs/>
                <w:sz w:val="16"/>
                <w:szCs w:val="16"/>
                <w:lang w:val="en-US"/>
              </w:rPr>
              <w:t>)</w:t>
            </w:r>
          </w:p>
        </w:tc>
      </w:tr>
    </w:tbl>
    <w:p w14:paraId="5329F3C5" w14:textId="5347854C" w:rsidR="004C5FE8" w:rsidRPr="00700F86" w:rsidRDefault="003F67BC" w:rsidP="00700F86">
      <w:pPr>
        <w:pStyle w:val="ad"/>
        <w:tabs>
          <w:tab w:val="left" w:pos="851"/>
        </w:tabs>
        <w:ind w:firstLine="426"/>
        <w:contextualSpacing/>
        <w:jc w:val="both"/>
        <w:rPr>
          <w:rFonts w:ascii="Times New Roman" w:hAnsi="Times New Roman"/>
          <w:b/>
          <w:sz w:val="24"/>
          <w:szCs w:val="24"/>
        </w:rPr>
      </w:pPr>
      <w:r w:rsidRPr="00700F86">
        <w:rPr>
          <w:rFonts w:ascii="Times New Roman" w:hAnsi="Times New Roman"/>
          <w:sz w:val="24"/>
          <w:szCs w:val="24"/>
        </w:rPr>
        <w:t xml:space="preserve">Мы, нижеподписавшиеся, представитель «Исполнителя» </w:t>
      </w:r>
      <w:r w:rsidR="00C04432" w:rsidRPr="00700F86">
        <w:rPr>
          <w:rFonts w:ascii="Times New Roman" w:hAnsi="Times New Roman"/>
          <w:sz w:val="24"/>
          <w:szCs w:val="24"/>
        </w:rPr>
        <w:fldChar w:fldCharType="begin">
          <w:ffData>
            <w:name w:val=""/>
            <w:enabled/>
            <w:calcOnExit w:val="0"/>
            <w:statusText w:type="text" w:val="Подразделение"/>
            <w:textInput>
              <w:default w:val="укажите должность представителя Исполнителя"/>
            </w:textInput>
          </w:ffData>
        </w:fldChar>
      </w:r>
      <w:r w:rsidR="00C04432" w:rsidRPr="00700F86">
        <w:rPr>
          <w:rFonts w:ascii="Times New Roman" w:hAnsi="Times New Roman"/>
          <w:sz w:val="24"/>
          <w:szCs w:val="24"/>
        </w:rPr>
        <w:instrText xml:space="preserve"> FORMTEXT </w:instrText>
      </w:r>
      <w:r w:rsidR="00C04432" w:rsidRPr="00700F86">
        <w:rPr>
          <w:rFonts w:ascii="Times New Roman" w:hAnsi="Times New Roman"/>
          <w:sz w:val="24"/>
          <w:szCs w:val="24"/>
        </w:rPr>
      </w:r>
      <w:r w:rsidR="00C04432" w:rsidRPr="00700F86">
        <w:rPr>
          <w:rFonts w:ascii="Times New Roman" w:hAnsi="Times New Roman"/>
          <w:sz w:val="24"/>
          <w:szCs w:val="24"/>
        </w:rPr>
        <w:fldChar w:fldCharType="separate"/>
      </w:r>
      <w:r w:rsidR="00C04432" w:rsidRPr="00700F86">
        <w:rPr>
          <w:rFonts w:ascii="Times New Roman" w:hAnsi="Times New Roman"/>
          <w:noProof/>
          <w:sz w:val="24"/>
          <w:szCs w:val="24"/>
        </w:rPr>
        <w:t>укажите должность представителя Исполнителя</w:t>
      </w:r>
      <w:r w:rsidR="00C04432" w:rsidRPr="00700F86">
        <w:rPr>
          <w:rFonts w:ascii="Times New Roman" w:hAnsi="Times New Roman"/>
          <w:sz w:val="24"/>
          <w:szCs w:val="24"/>
        </w:rPr>
        <w:fldChar w:fldCharType="end"/>
      </w:r>
      <w:r w:rsidR="00C04432" w:rsidRPr="00700F86">
        <w:rPr>
          <w:rFonts w:ascii="Times New Roman" w:hAnsi="Times New Roman"/>
          <w:sz w:val="24"/>
          <w:szCs w:val="24"/>
        </w:rPr>
        <w:t xml:space="preserve"> </w:t>
      </w:r>
      <w:r w:rsidR="00D44D44" w:rsidRPr="00700F86">
        <w:rPr>
          <w:rFonts w:ascii="Times New Roman" w:hAnsi="Times New Roman"/>
          <w:sz w:val="24"/>
          <w:szCs w:val="24"/>
        </w:rPr>
        <w:t>_________</w:t>
      </w:r>
      <w:r w:rsidR="00C04432" w:rsidRPr="00700F86">
        <w:rPr>
          <w:rFonts w:ascii="Times New Roman" w:hAnsi="Times New Roman"/>
          <w:sz w:val="24"/>
          <w:szCs w:val="24"/>
        </w:rPr>
        <w:t xml:space="preserve"> </w:t>
      </w:r>
      <w:r w:rsidR="00C04432" w:rsidRPr="00700F86">
        <w:rPr>
          <w:rFonts w:ascii="Times New Roman" w:hAnsi="Times New Roman"/>
          <w:sz w:val="24"/>
          <w:szCs w:val="24"/>
        </w:rPr>
        <w:fldChar w:fldCharType="begin">
          <w:ffData>
            <w:name w:val=""/>
            <w:enabled/>
            <w:calcOnExit w:val="0"/>
            <w:statusText w:type="text" w:val="Подразделение"/>
            <w:textInput>
              <w:default w:val="укажите ФИО представителя Исполнителя"/>
            </w:textInput>
          </w:ffData>
        </w:fldChar>
      </w:r>
      <w:r w:rsidR="00C04432" w:rsidRPr="00700F86">
        <w:rPr>
          <w:rFonts w:ascii="Times New Roman" w:hAnsi="Times New Roman"/>
          <w:sz w:val="24"/>
          <w:szCs w:val="24"/>
        </w:rPr>
        <w:instrText xml:space="preserve"> FORMTEXT </w:instrText>
      </w:r>
      <w:r w:rsidR="00C04432" w:rsidRPr="00700F86">
        <w:rPr>
          <w:rFonts w:ascii="Times New Roman" w:hAnsi="Times New Roman"/>
          <w:sz w:val="24"/>
          <w:szCs w:val="24"/>
        </w:rPr>
      </w:r>
      <w:r w:rsidR="00C04432" w:rsidRPr="00700F86">
        <w:rPr>
          <w:rFonts w:ascii="Times New Roman" w:hAnsi="Times New Roman"/>
          <w:sz w:val="24"/>
          <w:szCs w:val="24"/>
        </w:rPr>
        <w:fldChar w:fldCharType="separate"/>
      </w:r>
      <w:r w:rsidR="00C04432" w:rsidRPr="00700F86">
        <w:rPr>
          <w:rFonts w:ascii="Times New Roman" w:hAnsi="Times New Roman"/>
          <w:noProof/>
          <w:sz w:val="24"/>
          <w:szCs w:val="24"/>
        </w:rPr>
        <w:t>укажите ФИО представителя Исполнителя</w:t>
      </w:r>
      <w:r w:rsidR="00C04432" w:rsidRPr="00700F86">
        <w:rPr>
          <w:rFonts w:ascii="Times New Roman" w:hAnsi="Times New Roman"/>
          <w:sz w:val="24"/>
          <w:szCs w:val="24"/>
        </w:rPr>
        <w:fldChar w:fldCharType="end"/>
      </w:r>
      <w:r w:rsidR="00C04432" w:rsidRPr="00700F86">
        <w:rPr>
          <w:rFonts w:ascii="Times New Roman" w:hAnsi="Times New Roman"/>
          <w:sz w:val="24"/>
          <w:szCs w:val="24"/>
        </w:rPr>
        <w:t xml:space="preserve">, действующий на основании </w:t>
      </w:r>
      <w:r w:rsidR="00C04432" w:rsidRPr="00700F86">
        <w:rPr>
          <w:rFonts w:ascii="Times New Roman" w:hAnsi="Times New Roman"/>
          <w:bCs/>
          <w:sz w:val="24"/>
          <w:szCs w:val="24"/>
        </w:rPr>
        <w:fldChar w:fldCharType="begin">
          <w:ffData>
            <w:name w:val=""/>
            <w:enabled/>
            <w:calcOnExit w:val="0"/>
            <w:statusText w:type="text" w:val="Подразделение"/>
            <w:textInput>
              <w:default w:val="укажите документ, на основании которого действует представитель Исполнителя"/>
            </w:textInput>
          </w:ffData>
        </w:fldChar>
      </w:r>
      <w:r w:rsidR="00C04432" w:rsidRPr="00700F86">
        <w:rPr>
          <w:rFonts w:ascii="Times New Roman" w:hAnsi="Times New Roman"/>
          <w:bCs/>
          <w:sz w:val="24"/>
          <w:szCs w:val="24"/>
        </w:rPr>
        <w:instrText xml:space="preserve"> FORMTEXT </w:instrText>
      </w:r>
      <w:r w:rsidR="00C04432" w:rsidRPr="00700F86">
        <w:rPr>
          <w:rFonts w:ascii="Times New Roman" w:hAnsi="Times New Roman"/>
          <w:bCs/>
          <w:sz w:val="24"/>
          <w:szCs w:val="24"/>
        </w:rPr>
      </w:r>
      <w:r w:rsidR="00C04432" w:rsidRPr="00700F86">
        <w:rPr>
          <w:rFonts w:ascii="Times New Roman" w:hAnsi="Times New Roman"/>
          <w:bCs/>
          <w:sz w:val="24"/>
          <w:szCs w:val="24"/>
        </w:rPr>
        <w:fldChar w:fldCharType="separate"/>
      </w:r>
      <w:r w:rsidR="00C04432" w:rsidRPr="00700F86">
        <w:rPr>
          <w:rFonts w:ascii="Times New Roman" w:hAnsi="Times New Roman"/>
          <w:bCs/>
          <w:noProof/>
          <w:sz w:val="24"/>
          <w:szCs w:val="24"/>
        </w:rPr>
        <w:t>укажите документ, на основании которого действует представитель Исполнителя</w:t>
      </w:r>
      <w:r w:rsidR="00C04432" w:rsidRPr="00700F86">
        <w:rPr>
          <w:rFonts w:ascii="Times New Roman" w:hAnsi="Times New Roman"/>
          <w:bCs/>
          <w:sz w:val="24"/>
          <w:szCs w:val="24"/>
        </w:rPr>
        <w:fldChar w:fldCharType="end"/>
      </w:r>
      <w:r w:rsidRPr="00700F86">
        <w:rPr>
          <w:rFonts w:ascii="Times New Roman" w:hAnsi="Times New Roman"/>
          <w:sz w:val="24"/>
          <w:szCs w:val="24"/>
        </w:rPr>
        <w:t xml:space="preserve">, с одной стороны, и представитель «Заказчика» </w:t>
      </w:r>
      <w:r w:rsidRPr="00700F86">
        <w:rPr>
          <w:rFonts w:ascii="Times New Roman" w:hAnsi="Times New Roman"/>
          <w:sz w:val="24"/>
          <w:szCs w:val="24"/>
        </w:rPr>
        <w:fldChar w:fldCharType="begin">
          <w:ffData>
            <w:name w:val=""/>
            <w:enabled/>
            <w:calcOnExit w:val="0"/>
            <w:statusText w:type="text" w:val="Подразделение"/>
            <w:textInput>
              <w:default w:val="укажите должность и ФИО представителя Заказчика"/>
            </w:textInput>
          </w:ffData>
        </w:fldChar>
      </w:r>
      <w:r w:rsidRPr="00700F86">
        <w:rPr>
          <w:rFonts w:ascii="Times New Roman" w:hAnsi="Times New Roman"/>
          <w:sz w:val="24"/>
          <w:szCs w:val="24"/>
        </w:rPr>
        <w:instrText xml:space="preserve"> FORMTEXT </w:instrText>
      </w:r>
      <w:r w:rsidRPr="00700F86">
        <w:rPr>
          <w:rFonts w:ascii="Times New Roman" w:hAnsi="Times New Roman"/>
          <w:sz w:val="24"/>
          <w:szCs w:val="24"/>
        </w:rPr>
      </w:r>
      <w:r w:rsidRPr="00700F86">
        <w:rPr>
          <w:rFonts w:ascii="Times New Roman" w:hAnsi="Times New Roman"/>
          <w:sz w:val="24"/>
          <w:szCs w:val="24"/>
        </w:rPr>
        <w:fldChar w:fldCharType="separate"/>
      </w:r>
      <w:r w:rsidRPr="00700F86">
        <w:rPr>
          <w:rFonts w:ascii="Times New Roman" w:hAnsi="Times New Roman"/>
          <w:noProof/>
          <w:sz w:val="24"/>
          <w:szCs w:val="24"/>
        </w:rPr>
        <w:t>укажите должность и ФИО представителя Заказчика</w:t>
      </w:r>
      <w:r w:rsidRPr="00700F86">
        <w:rPr>
          <w:rFonts w:ascii="Times New Roman" w:hAnsi="Times New Roman"/>
          <w:sz w:val="24"/>
          <w:szCs w:val="24"/>
        </w:rPr>
        <w:fldChar w:fldCharType="end"/>
      </w:r>
      <w:r w:rsidRPr="00700F86">
        <w:rPr>
          <w:rFonts w:ascii="Times New Roman" w:hAnsi="Times New Roman"/>
          <w:b/>
          <w:sz w:val="24"/>
          <w:szCs w:val="24"/>
        </w:rPr>
        <w:t xml:space="preserve"> </w:t>
      </w:r>
      <w:r w:rsidRPr="00700F86">
        <w:rPr>
          <w:rFonts w:ascii="Times New Roman" w:hAnsi="Times New Roman"/>
          <w:b/>
          <w:sz w:val="24"/>
          <w:szCs w:val="24"/>
        </w:rPr>
        <w:fldChar w:fldCharType="begin">
          <w:ffData>
            <w:name w:val=""/>
            <w:enabled/>
            <w:calcOnExit w:val="0"/>
            <w:statusText w:type="text" w:val="Подразделение"/>
            <w:textInput>
              <w:default w:val="укажите должность и ФИО представителя Заказчика"/>
            </w:textInput>
          </w:ffData>
        </w:fldChar>
      </w:r>
      <w:r w:rsidRPr="00700F86">
        <w:rPr>
          <w:rFonts w:ascii="Times New Roman" w:hAnsi="Times New Roman"/>
          <w:sz w:val="24"/>
          <w:szCs w:val="24"/>
        </w:rPr>
        <w:instrText xml:space="preserve"> FORMTEXT </w:instrText>
      </w:r>
      <w:r w:rsidRPr="00700F86">
        <w:rPr>
          <w:rFonts w:ascii="Times New Roman" w:hAnsi="Times New Roman"/>
          <w:b/>
          <w:sz w:val="24"/>
          <w:szCs w:val="24"/>
        </w:rPr>
      </w:r>
      <w:r w:rsidRPr="00700F86">
        <w:rPr>
          <w:rFonts w:ascii="Times New Roman" w:hAnsi="Times New Roman"/>
          <w:b/>
          <w:sz w:val="24"/>
          <w:szCs w:val="24"/>
        </w:rPr>
        <w:fldChar w:fldCharType="separate"/>
      </w:r>
      <w:r w:rsidRPr="00700F86">
        <w:rPr>
          <w:rFonts w:ascii="Times New Roman" w:hAnsi="Times New Roman"/>
          <w:sz w:val="24"/>
          <w:szCs w:val="24"/>
        </w:rPr>
        <w:t>укажите наименование Заказчика</w:t>
      </w:r>
      <w:r w:rsidRPr="00700F86">
        <w:rPr>
          <w:rFonts w:ascii="Times New Roman" w:hAnsi="Times New Roman"/>
          <w:b/>
          <w:sz w:val="24"/>
          <w:szCs w:val="24"/>
        </w:rPr>
        <w:fldChar w:fldCharType="end"/>
      </w:r>
      <w:r w:rsidRPr="00700F86">
        <w:rPr>
          <w:rFonts w:ascii="Times New Roman" w:hAnsi="Times New Roman"/>
          <w:sz w:val="24"/>
          <w:szCs w:val="24"/>
        </w:rPr>
        <w:t xml:space="preserve">, действующий на основании </w:t>
      </w:r>
      <w:r w:rsidRPr="00700F86">
        <w:rPr>
          <w:rFonts w:ascii="Times New Roman" w:hAnsi="Times New Roman"/>
          <w:b/>
          <w:sz w:val="24"/>
          <w:szCs w:val="24"/>
        </w:rPr>
        <w:fldChar w:fldCharType="begin">
          <w:ffData>
            <w:name w:val=""/>
            <w:enabled/>
            <w:calcOnExit w:val="0"/>
            <w:statusText w:type="text" w:val="Подразделение"/>
            <w:textInput>
              <w:default w:val="укажите документ, на основании которого действует представитель заказчика"/>
            </w:textInput>
          </w:ffData>
        </w:fldChar>
      </w:r>
      <w:r w:rsidRPr="00700F86">
        <w:rPr>
          <w:rFonts w:ascii="Times New Roman" w:hAnsi="Times New Roman"/>
          <w:sz w:val="24"/>
          <w:szCs w:val="24"/>
        </w:rPr>
        <w:instrText xml:space="preserve"> FORMTEXT </w:instrText>
      </w:r>
      <w:r w:rsidRPr="00700F86">
        <w:rPr>
          <w:rFonts w:ascii="Times New Roman" w:hAnsi="Times New Roman"/>
          <w:b/>
          <w:sz w:val="24"/>
          <w:szCs w:val="24"/>
        </w:rPr>
      </w:r>
      <w:r w:rsidRPr="00700F86">
        <w:rPr>
          <w:rFonts w:ascii="Times New Roman" w:hAnsi="Times New Roman"/>
          <w:b/>
          <w:sz w:val="24"/>
          <w:szCs w:val="24"/>
        </w:rPr>
        <w:fldChar w:fldCharType="separate"/>
      </w:r>
      <w:r w:rsidRPr="00700F86">
        <w:rPr>
          <w:rFonts w:ascii="Times New Roman" w:hAnsi="Times New Roman"/>
          <w:noProof/>
          <w:sz w:val="24"/>
          <w:szCs w:val="24"/>
        </w:rPr>
        <w:t>укажите документ, на основании которого действует представитель заказчика</w:t>
      </w:r>
      <w:r w:rsidRPr="00700F86">
        <w:rPr>
          <w:rFonts w:ascii="Times New Roman" w:hAnsi="Times New Roman"/>
          <w:b/>
          <w:sz w:val="24"/>
          <w:szCs w:val="24"/>
        </w:rPr>
        <w:fldChar w:fldCharType="end"/>
      </w:r>
      <w:r w:rsidRPr="00700F86">
        <w:rPr>
          <w:rFonts w:ascii="Times New Roman" w:hAnsi="Times New Roman"/>
          <w:sz w:val="24"/>
          <w:szCs w:val="24"/>
        </w:rPr>
        <w:t xml:space="preserve">, с другой стороны, составили настоящий Акт в том, что в соответствии с </w:t>
      </w:r>
      <w:r w:rsidRPr="00700F86">
        <w:rPr>
          <w:rFonts w:ascii="Times New Roman" w:hAnsi="Times New Roman"/>
          <w:b/>
          <w:sz w:val="24"/>
          <w:szCs w:val="24"/>
        </w:rPr>
        <w:fldChar w:fldCharType="begin">
          <w:ffData>
            <w:name w:val=""/>
            <w:enabled/>
            <w:calcOnExit w:val="0"/>
            <w:statusText w:type="text" w:val="Подразделение"/>
            <w:textInput>
              <w:default w:val="УКАЖИТЕ НОМЕР ДОГОВОРА"/>
            </w:textInput>
          </w:ffData>
        </w:fldChar>
      </w:r>
      <w:r w:rsidRPr="00700F86">
        <w:rPr>
          <w:rFonts w:ascii="Times New Roman" w:hAnsi="Times New Roman"/>
          <w:sz w:val="24"/>
          <w:szCs w:val="24"/>
        </w:rPr>
        <w:instrText xml:space="preserve"> FORMTEXT </w:instrText>
      </w:r>
      <w:r w:rsidRPr="00700F86">
        <w:rPr>
          <w:rFonts w:ascii="Times New Roman" w:hAnsi="Times New Roman"/>
          <w:b/>
          <w:sz w:val="24"/>
          <w:szCs w:val="24"/>
        </w:rPr>
      </w:r>
      <w:r w:rsidRPr="00700F86">
        <w:rPr>
          <w:rFonts w:ascii="Times New Roman" w:hAnsi="Times New Roman"/>
          <w:b/>
          <w:sz w:val="24"/>
          <w:szCs w:val="24"/>
        </w:rPr>
        <w:fldChar w:fldCharType="separate"/>
      </w:r>
      <w:r w:rsidRPr="00700F86">
        <w:rPr>
          <w:rFonts w:ascii="Times New Roman" w:hAnsi="Times New Roman"/>
          <w:sz w:val="24"/>
          <w:szCs w:val="24"/>
        </w:rPr>
        <w:t>укажите "договором" или "заявкой"</w:t>
      </w:r>
      <w:r w:rsidR="00F36A04" w:rsidRPr="00700F86">
        <w:rPr>
          <w:rFonts w:ascii="Times New Roman" w:hAnsi="Times New Roman"/>
          <w:sz w:val="24"/>
          <w:szCs w:val="24"/>
        </w:rPr>
        <w:t xml:space="preserve"> </w:t>
      </w:r>
      <w:r w:rsidRPr="00700F86">
        <w:rPr>
          <w:rFonts w:ascii="Times New Roman" w:hAnsi="Times New Roman"/>
          <w:b/>
          <w:sz w:val="24"/>
          <w:szCs w:val="24"/>
        </w:rPr>
        <w:fldChar w:fldCharType="end"/>
      </w:r>
    </w:p>
    <w:tbl>
      <w:tblPr>
        <w:tblW w:w="10787" w:type="dxa"/>
        <w:tblLook w:val="04A0" w:firstRow="1" w:lastRow="0" w:firstColumn="1" w:lastColumn="0" w:noHBand="0" w:noVBand="1"/>
      </w:tblPr>
      <w:tblGrid>
        <w:gridCol w:w="1988"/>
        <w:gridCol w:w="2483"/>
        <w:gridCol w:w="4034"/>
        <w:gridCol w:w="2282"/>
      </w:tblGrid>
      <w:tr w:rsidR="004C5FE8" w:rsidRPr="00700F86" w14:paraId="4A778EAB" w14:textId="77777777" w:rsidTr="00D44D44">
        <w:tc>
          <w:tcPr>
            <w:tcW w:w="1988" w:type="dxa"/>
            <w:shd w:val="clear" w:color="auto" w:fill="auto"/>
          </w:tcPr>
          <w:p w14:paraId="0B799E18" w14:textId="77777777" w:rsidR="004C5FE8" w:rsidRPr="00700F86" w:rsidRDefault="003F67BC" w:rsidP="00700F86">
            <w:pPr>
              <w:tabs>
                <w:tab w:val="left" w:pos="851"/>
                <w:tab w:val="left" w:pos="3544"/>
              </w:tabs>
              <w:ind w:firstLine="426"/>
              <w:contextualSpacing/>
              <w:rPr>
                <w:rFonts w:ascii="Times New Roman" w:hAnsi="Times New Roman"/>
                <w:szCs w:val="24"/>
              </w:rPr>
            </w:pPr>
            <w:r w:rsidRPr="00700F86">
              <w:rPr>
                <w:rFonts w:ascii="Times New Roman" w:hAnsi="Times New Roman"/>
                <w:szCs w:val="24"/>
              </w:rPr>
              <w:t>Исполнитель</w:t>
            </w:r>
          </w:p>
        </w:tc>
        <w:tc>
          <w:tcPr>
            <w:tcW w:w="2483" w:type="dxa"/>
            <w:tcBorders>
              <w:bottom w:val="single" w:sz="4" w:space="0" w:color="auto"/>
            </w:tcBorders>
            <w:shd w:val="clear" w:color="auto" w:fill="auto"/>
          </w:tcPr>
          <w:p w14:paraId="53B2AF45" w14:textId="77777777" w:rsidR="004C5FE8" w:rsidRPr="00700F86" w:rsidRDefault="003F67BC" w:rsidP="00700F86">
            <w:pPr>
              <w:tabs>
                <w:tab w:val="left" w:pos="851"/>
                <w:tab w:val="left" w:pos="3544"/>
              </w:tabs>
              <w:ind w:firstLine="426"/>
              <w:contextualSpacing/>
              <w:jc w:val="center"/>
              <w:rPr>
                <w:rFonts w:ascii="Times New Roman" w:hAnsi="Times New Roman"/>
                <w:szCs w:val="24"/>
              </w:rPr>
            </w:pPr>
            <w:r w:rsidRPr="00700F86">
              <w:rPr>
                <w:rFonts w:ascii="Times New Roman" w:hAnsi="Times New Roman"/>
                <w:szCs w:val="24"/>
              </w:rPr>
              <w:t>оказал</w:t>
            </w:r>
          </w:p>
        </w:tc>
        <w:tc>
          <w:tcPr>
            <w:tcW w:w="4034" w:type="dxa"/>
            <w:shd w:val="clear" w:color="auto" w:fill="auto"/>
          </w:tcPr>
          <w:p w14:paraId="08FADEE2"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c>
          <w:tcPr>
            <w:tcW w:w="2282" w:type="dxa"/>
            <w:shd w:val="clear" w:color="auto" w:fill="auto"/>
          </w:tcPr>
          <w:p w14:paraId="1B453E66"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r>
      <w:tr w:rsidR="004C5FE8" w:rsidRPr="00700F86" w14:paraId="230203C2" w14:textId="77777777" w:rsidTr="00D44D44">
        <w:tc>
          <w:tcPr>
            <w:tcW w:w="1988" w:type="dxa"/>
            <w:shd w:val="clear" w:color="auto" w:fill="auto"/>
          </w:tcPr>
          <w:p w14:paraId="67A91820" w14:textId="77777777" w:rsidR="004C5FE8" w:rsidRPr="00700F86" w:rsidRDefault="004C5FE8" w:rsidP="00700F86">
            <w:pPr>
              <w:tabs>
                <w:tab w:val="left" w:pos="851"/>
                <w:tab w:val="left" w:pos="3544"/>
              </w:tabs>
              <w:ind w:firstLine="426"/>
              <w:contextualSpacing/>
              <w:rPr>
                <w:rFonts w:ascii="Times New Roman" w:hAnsi="Times New Roman"/>
                <w:szCs w:val="24"/>
              </w:rPr>
            </w:pPr>
          </w:p>
        </w:tc>
        <w:tc>
          <w:tcPr>
            <w:tcW w:w="2483" w:type="dxa"/>
            <w:tcBorders>
              <w:top w:val="single" w:sz="4" w:space="0" w:color="auto"/>
            </w:tcBorders>
            <w:shd w:val="clear" w:color="auto" w:fill="auto"/>
          </w:tcPr>
          <w:p w14:paraId="5D0F73F1" w14:textId="3A88141C" w:rsidR="004C5FE8" w:rsidRPr="002664BF" w:rsidRDefault="003F67BC" w:rsidP="00700F86">
            <w:pPr>
              <w:tabs>
                <w:tab w:val="left" w:pos="851"/>
                <w:tab w:val="left" w:pos="3544"/>
              </w:tabs>
              <w:contextualSpacing/>
              <w:rPr>
                <w:rFonts w:ascii="Times New Roman" w:hAnsi="Times New Roman"/>
                <w:sz w:val="16"/>
                <w:szCs w:val="16"/>
              </w:rPr>
            </w:pPr>
            <w:r w:rsidRPr="002664BF">
              <w:rPr>
                <w:rFonts w:ascii="Times New Roman" w:hAnsi="Times New Roman"/>
                <w:sz w:val="16"/>
                <w:szCs w:val="16"/>
              </w:rPr>
              <w:t>(оказал/не</w:t>
            </w:r>
            <w:r w:rsidR="00802E1D" w:rsidRPr="002664BF">
              <w:rPr>
                <w:rFonts w:ascii="Times New Roman" w:hAnsi="Times New Roman"/>
                <w:sz w:val="16"/>
                <w:szCs w:val="16"/>
              </w:rPr>
              <w:t xml:space="preserve"> </w:t>
            </w:r>
            <w:r w:rsidRPr="002664BF">
              <w:rPr>
                <w:rFonts w:ascii="Times New Roman" w:hAnsi="Times New Roman"/>
                <w:sz w:val="16"/>
                <w:szCs w:val="16"/>
              </w:rPr>
              <w:t>оказал)</w:t>
            </w:r>
          </w:p>
        </w:tc>
        <w:tc>
          <w:tcPr>
            <w:tcW w:w="4034" w:type="dxa"/>
            <w:shd w:val="clear" w:color="auto" w:fill="auto"/>
          </w:tcPr>
          <w:p w14:paraId="34DFC91B"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c>
          <w:tcPr>
            <w:tcW w:w="2282" w:type="dxa"/>
            <w:shd w:val="clear" w:color="auto" w:fill="auto"/>
          </w:tcPr>
          <w:p w14:paraId="0832E183"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r>
      <w:tr w:rsidR="004C5FE8" w:rsidRPr="00700F86" w14:paraId="7AE93618" w14:textId="77777777" w:rsidTr="00D44D44">
        <w:tc>
          <w:tcPr>
            <w:tcW w:w="4471" w:type="dxa"/>
            <w:gridSpan w:val="2"/>
            <w:shd w:val="clear" w:color="auto" w:fill="auto"/>
          </w:tcPr>
          <w:p w14:paraId="1F56E08D" w14:textId="1DB9586C" w:rsidR="004C5FE8" w:rsidRPr="00700F86" w:rsidRDefault="003F67BC" w:rsidP="00700F86">
            <w:pPr>
              <w:tabs>
                <w:tab w:val="left" w:pos="851"/>
                <w:tab w:val="left" w:pos="3544"/>
              </w:tabs>
              <w:ind w:firstLine="426"/>
              <w:contextualSpacing/>
              <w:rPr>
                <w:rFonts w:ascii="Times New Roman" w:hAnsi="Times New Roman"/>
                <w:szCs w:val="24"/>
              </w:rPr>
            </w:pPr>
            <w:r w:rsidRPr="00700F86">
              <w:rPr>
                <w:rFonts w:ascii="Times New Roman" w:hAnsi="Times New Roman"/>
                <w:szCs w:val="24"/>
              </w:rPr>
              <w:t>порученные ему Заказчиком услуги</w:t>
            </w:r>
            <w:r w:rsidR="00F36A04" w:rsidRPr="00700F86">
              <w:rPr>
                <w:rFonts w:ascii="Times New Roman" w:hAnsi="Times New Roman"/>
                <w:szCs w:val="24"/>
              </w:rPr>
              <w:t xml:space="preserve"> </w:t>
            </w:r>
          </w:p>
        </w:tc>
        <w:tc>
          <w:tcPr>
            <w:tcW w:w="4034" w:type="dxa"/>
            <w:tcBorders>
              <w:bottom w:val="single" w:sz="4" w:space="0" w:color="auto"/>
            </w:tcBorders>
            <w:shd w:val="clear" w:color="auto" w:fill="auto"/>
          </w:tcPr>
          <w:p w14:paraId="62F1481A" w14:textId="77777777" w:rsidR="004C5FE8" w:rsidRPr="00700F86" w:rsidRDefault="003F67BC" w:rsidP="00700F86">
            <w:pPr>
              <w:tabs>
                <w:tab w:val="left" w:pos="851"/>
                <w:tab w:val="left" w:pos="3544"/>
              </w:tabs>
              <w:ind w:firstLine="426"/>
              <w:contextualSpacing/>
              <w:jc w:val="center"/>
              <w:rPr>
                <w:rFonts w:ascii="Times New Roman" w:hAnsi="Times New Roman"/>
                <w:szCs w:val="24"/>
              </w:rPr>
            </w:pPr>
            <w:r w:rsidRPr="00700F86">
              <w:rPr>
                <w:rFonts w:ascii="Times New Roman" w:hAnsi="Times New Roman"/>
                <w:szCs w:val="24"/>
              </w:rPr>
              <w:t>в срок</w:t>
            </w:r>
          </w:p>
        </w:tc>
        <w:tc>
          <w:tcPr>
            <w:tcW w:w="2282" w:type="dxa"/>
            <w:shd w:val="clear" w:color="auto" w:fill="auto"/>
          </w:tcPr>
          <w:p w14:paraId="5D680734"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r>
      <w:tr w:rsidR="004C5FE8" w:rsidRPr="00700F86" w14:paraId="5FA50060" w14:textId="77777777" w:rsidTr="00D44D44">
        <w:tc>
          <w:tcPr>
            <w:tcW w:w="1988" w:type="dxa"/>
            <w:shd w:val="clear" w:color="auto" w:fill="auto"/>
          </w:tcPr>
          <w:p w14:paraId="5FCD3F9C" w14:textId="77777777" w:rsidR="004C5FE8" w:rsidRPr="00700F86" w:rsidRDefault="004C5FE8" w:rsidP="00700F86">
            <w:pPr>
              <w:tabs>
                <w:tab w:val="left" w:pos="851"/>
                <w:tab w:val="left" w:pos="3544"/>
              </w:tabs>
              <w:ind w:firstLine="426"/>
              <w:contextualSpacing/>
              <w:rPr>
                <w:rFonts w:ascii="Times New Roman" w:hAnsi="Times New Roman"/>
                <w:szCs w:val="24"/>
              </w:rPr>
            </w:pPr>
          </w:p>
        </w:tc>
        <w:tc>
          <w:tcPr>
            <w:tcW w:w="2483" w:type="dxa"/>
            <w:shd w:val="clear" w:color="auto" w:fill="auto"/>
          </w:tcPr>
          <w:p w14:paraId="600E3E7A"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c>
          <w:tcPr>
            <w:tcW w:w="4034" w:type="dxa"/>
            <w:shd w:val="clear" w:color="auto" w:fill="auto"/>
          </w:tcPr>
          <w:p w14:paraId="1D7FC35C" w14:textId="2682B0FC" w:rsidR="004C5FE8" w:rsidRPr="003A749E" w:rsidRDefault="003F67BC" w:rsidP="00700F86">
            <w:pPr>
              <w:tabs>
                <w:tab w:val="left" w:pos="851"/>
                <w:tab w:val="left" w:pos="3544"/>
              </w:tabs>
              <w:ind w:firstLine="426"/>
              <w:contextualSpacing/>
              <w:jc w:val="center"/>
              <w:rPr>
                <w:rFonts w:ascii="Times New Roman" w:hAnsi="Times New Roman"/>
                <w:sz w:val="16"/>
                <w:szCs w:val="16"/>
              </w:rPr>
            </w:pPr>
            <w:r w:rsidRPr="003A749E">
              <w:rPr>
                <w:rFonts w:ascii="Times New Roman" w:hAnsi="Times New Roman"/>
                <w:sz w:val="16"/>
                <w:szCs w:val="16"/>
              </w:rPr>
              <w:t>(в срок, с задержкой по</w:t>
            </w:r>
            <w:r w:rsidR="00D44D44" w:rsidRPr="003A749E">
              <w:rPr>
                <w:rFonts w:ascii="Times New Roman" w:hAnsi="Times New Roman"/>
                <w:sz w:val="16"/>
                <w:szCs w:val="16"/>
              </w:rPr>
              <w:t xml:space="preserve"> </w:t>
            </w:r>
            <w:r w:rsidRPr="003A749E">
              <w:rPr>
                <w:rFonts w:ascii="Times New Roman" w:hAnsi="Times New Roman"/>
                <w:sz w:val="16"/>
                <w:szCs w:val="16"/>
              </w:rPr>
              <w:t>времени)</w:t>
            </w:r>
          </w:p>
        </w:tc>
        <w:tc>
          <w:tcPr>
            <w:tcW w:w="2282" w:type="dxa"/>
            <w:shd w:val="clear" w:color="auto" w:fill="auto"/>
          </w:tcPr>
          <w:p w14:paraId="49766F9F" w14:textId="77777777" w:rsidR="004C5FE8" w:rsidRPr="00700F86" w:rsidRDefault="004C5FE8" w:rsidP="00700F86">
            <w:pPr>
              <w:tabs>
                <w:tab w:val="left" w:pos="851"/>
                <w:tab w:val="left" w:pos="3544"/>
              </w:tabs>
              <w:ind w:firstLine="426"/>
              <w:contextualSpacing/>
              <w:jc w:val="center"/>
              <w:rPr>
                <w:rFonts w:ascii="Times New Roman" w:hAnsi="Times New Roman"/>
                <w:szCs w:val="24"/>
              </w:rPr>
            </w:pPr>
          </w:p>
        </w:tc>
      </w:tr>
    </w:tbl>
    <w:p w14:paraId="580C4601" w14:textId="77777777" w:rsidR="004C5FE8" w:rsidRPr="00700F86" w:rsidRDefault="003F67BC" w:rsidP="00700F86">
      <w:pPr>
        <w:pStyle w:val="CM9"/>
        <w:tabs>
          <w:tab w:val="left" w:pos="851"/>
        </w:tabs>
        <w:spacing w:after="0"/>
        <w:ind w:firstLine="426"/>
        <w:contextualSpacing/>
        <w:rPr>
          <w:rFonts w:ascii="Times New Roman" w:hAnsi="Times New Roman"/>
        </w:rPr>
      </w:pPr>
      <w:r w:rsidRPr="00700F86">
        <w:rPr>
          <w:rFonts w:ascii="Times New Roman" w:hAnsi="Times New Roman"/>
        </w:rPr>
        <w:fldChar w:fldCharType="begin">
          <w:ffData>
            <w:name w:val=""/>
            <w:enabled/>
            <w:calcOnExit w:val="0"/>
            <w:statusText w:type="text" w:val="Подразделение"/>
            <w:textInput>
              <w:default w:val="укажите должность и ФИО представителя Заказчика"/>
            </w:textInput>
          </w:ffData>
        </w:fldChar>
      </w:r>
      <w:r w:rsidRPr="00700F86">
        <w:rPr>
          <w:rFonts w:ascii="Times New Roman" w:hAnsi="Times New Roman"/>
        </w:rPr>
        <w:instrText xml:space="preserve"> FORMTEXT </w:instrText>
      </w:r>
      <w:r w:rsidRPr="00700F86">
        <w:rPr>
          <w:rFonts w:ascii="Times New Roman" w:hAnsi="Times New Roman"/>
        </w:rPr>
      </w:r>
      <w:r w:rsidRPr="00700F86">
        <w:rPr>
          <w:rFonts w:ascii="Times New Roman" w:hAnsi="Times New Roman"/>
        </w:rPr>
        <w:fldChar w:fldCharType="separate"/>
      </w:r>
      <w:r w:rsidRPr="00700F86">
        <w:rPr>
          <w:rFonts w:ascii="Times New Roman" w:hAnsi="Times New Roman"/>
        </w:rPr>
        <w:t>при необходимости указывается перечень услуг и/или расчёт стоимости услуг</w:t>
      </w:r>
      <w:r w:rsidRPr="00700F86">
        <w:rPr>
          <w:rFonts w:ascii="Times New Roman" w:hAnsi="Times New Roman"/>
        </w:rPr>
        <w:fldChar w:fldCharType="end"/>
      </w:r>
    </w:p>
    <w:tbl>
      <w:tblPr>
        <w:tblW w:w="10035" w:type="dxa"/>
        <w:tblLook w:val="04A0" w:firstRow="1" w:lastRow="0" w:firstColumn="1" w:lastColumn="0" w:noHBand="0" w:noVBand="1"/>
      </w:tblPr>
      <w:tblGrid>
        <w:gridCol w:w="1298"/>
        <w:gridCol w:w="838"/>
        <w:gridCol w:w="2036"/>
        <w:gridCol w:w="5856"/>
        <w:gridCol w:w="7"/>
      </w:tblGrid>
      <w:tr w:rsidR="004C5FE8" w:rsidRPr="00700F86" w14:paraId="3F07D2DB" w14:textId="77777777" w:rsidTr="003A749E">
        <w:trPr>
          <w:gridAfter w:val="1"/>
          <w:wAfter w:w="7" w:type="dxa"/>
          <w:trHeight w:val="415"/>
        </w:trPr>
        <w:tc>
          <w:tcPr>
            <w:tcW w:w="1298" w:type="dxa"/>
            <w:shd w:val="clear" w:color="auto" w:fill="auto"/>
          </w:tcPr>
          <w:p w14:paraId="69E67A1D" w14:textId="69352639" w:rsidR="004C5FE8" w:rsidRPr="00700F86" w:rsidRDefault="003F67BC" w:rsidP="00700F86">
            <w:pPr>
              <w:tabs>
                <w:tab w:val="left" w:pos="851"/>
                <w:tab w:val="left" w:pos="3544"/>
              </w:tabs>
              <w:ind w:firstLine="426"/>
              <w:contextualSpacing/>
              <w:rPr>
                <w:rFonts w:ascii="Times New Roman" w:hAnsi="Times New Roman"/>
                <w:szCs w:val="24"/>
              </w:rPr>
            </w:pPr>
            <w:r w:rsidRPr="00700F86">
              <w:rPr>
                <w:rFonts w:ascii="Times New Roman" w:hAnsi="Times New Roman"/>
                <w:szCs w:val="24"/>
              </w:rPr>
              <w:t xml:space="preserve"> Заказчик</w:t>
            </w:r>
          </w:p>
        </w:tc>
        <w:tc>
          <w:tcPr>
            <w:tcW w:w="2874" w:type="dxa"/>
            <w:gridSpan w:val="2"/>
            <w:tcBorders>
              <w:bottom w:val="single" w:sz="4" w:space="0" w:color="auto"/>
            </w:tcBorders>
            <w:shd w:val="clear" w:color="auto" w:fill="auto"/>
          </w:tcPr>
          <w:p w14:paraId="49E79E00" w14:textId="77777777" w:rsidR="004C5FE8" w:rsidRPr="00700F86" w:rsidRDefault="003F67BC" w:rsidP="00700F86">
            <w:pPr>
              <w:tabs>
                <w:tab w:val="left" w:pos="851"/>
                <w:tab w:val="left" w:pos="3544"/>
              </w:tabs>
              <w:ind w:firstLine="426"/>
              <w:contextualSpacing/>
              <w:jc w:val="center"/>
              <w:rPr>
                <w:rFonts w:ascii="Times New Roman" w:hAnsi="Times New Roman"/>
                <w:szCs w:val="24"/>
              </w:rPr>
            </w:pPr>
            <w:r w:rsidRPr="00700F86">
              <w:rPr>
                <w:rFonts w:ascii="Times New Roman" w:hAnsi="Times New Roman"/>
                <w:szCs w:val="24"/>
              </w:rPr>
              <w:t>принял</w:t>
            </w:r>
          </w:p>
        </w:tc>
        <w:tc>
          <w:tcPr>
            <w:tcW w:w="5856" w:type="dxa"/>
            <w:shd w:val="clear" w:color="auto" w:fill="auto"/>
          </w:tcPr>
          <w:p w14:paraId="55A53C51" w14:textId="02860DDD" w:rsidR="004C5FE8" w:rsidRPr="00700F86" w:rsidRDefault="003F67BC" w:rsidP="00700F86">
            <w:pPr>
              <w:tabs>
                <w:tab w:val="left" w:pos="851"/>
                <w:tab w:val="left" w:pos="3544"/>
              </w:tabs>
              <w:ind w:firstLine="426"/>
              <w:contextualSpacing/>
              <w:rPr>
                <w:rFonts w:ascii="Times New Roman" w:hAnsi="Times New Roman"/>
                <w:szCs w:val="24"/>
              </w:rPr>
            </w:pPr>
            <w:r w:rsidRPr="00700F86">
              <w:rPr>
                <w:rFonts w:ascii="Times New Roman" w:hAnsi="Times New Roman"/>
                <w:szCs w:val="24"/>
              </w:rPr>
              <w:t>указанные услуги к оплате</w:t>
            </w:r>
          </w:p>
        </w:tc>
      </w:tr>
      <w:tr w:rsidR="004C5FE8" w:rsidRPr="00700F86" w14:paraId="3295AA72" w14:textId="77777777" w:rsidTr="003A749E">
        <w:trPr>
          <w:gridAfter w:val="1"/>
          <w:wAfter w:w="7" w:type="dxa"/>
          <w:trHeight w:val="202"/>
        </w:trPr>
        <w:tc>
          <w:tcPr>
            <w:tcW w:w="1298" w:type="dxa"/>
            <w:shd w:val="clear" w:color="auto" w:fill="auto"/>
          </w:tcPr>
          <w:p w14:paraId="2A30F6D3" w14:textId="77777777" w:rsidR="004C5FE8" w:rsidRPr="00700F86" w:rsidRDefault="004C5FE8" w:rsidP="00700F86">
            <w:pPr>
              <w:tabs>
                <w:tab w:val="left" w:pos="851"/>
                <w:tab w:val="left" w:pos="3544"/>
              </w:tabs>
              <w:ind w:firstLine="426"/>
              <w:contextualSpacing/>
              <w:rPr>
                <w:rFonts w:ascii="Times New Roman" w:hAnsi="Times New Roman"/>
                <w:szCs w:val="24"/>
              </w:rPr>
            </w:pPr>
          </w:p>
        </w:tc>
        <w:tc>
          <w:tcPr>
            <w:tcW w:w="2874" w:type="dxa"/>
            <w:gridSpan w:val="2"/>
            <w:tcBorders>
              <w:top w:val="single" w:sz="4" w:space="0" w:color="auto"/>
            </w:tcBorders>
            <w:shd w:val="clear" w:color="auto" w:fill="auto"/>
          </w:tcPr>
          <w:p w14:paraId="3379B945" w14:textId="77777777" w:rsidR="004C5FE8" w:rsidRPr="002664BF" w:rsidRDefault="003F67BC" w:rsidP="00700F86">
            <w:pPr>
              <w:tabs>
                <w:tab w:val="left" w:pos="851"/>
                <w:tab w:val="left" w:pos="3544"/>
              </w:tabs>
              <w:ind w:firstLine="426"/>
              <w:contextualSpacing/>
              <w:jc w:val="center"/>
              <w:rPr>
                <w:rFonts w:ascii="Times New Roman" w:hAnsi="Times New Roman"/>
                <w:sz w:val="16"/>
                <w:szCs w:val="16"/>
              </w:rPr>
            </w:pPr>
            <w:r w:rsidRPr="002664BF">
              <w:rPr>
                <w:rFonts w:ascii="Times New Roman" w:hAnsi="Times New Roman"/>
                <w:sz w:val="16"/>
                <w:szCs w:val="16"/>
              </w:rPr>
              <w:t>(принял, не принял)</w:t>
            </w:r>
          </w:p>
        </w:tc>
        <w:tc>
          <w:tcPr>
            <w:tcW w:w="5856" w:type="dxa"/>
            <w:shd w:val="clear" w:color="auto" w:fill="auto"/>
          </w:tcPr>
          <w:p w14:paraId="5FC563E1" w14:textId="44EF2112" w:rsidR="004C5FE8" w:rsidRPr="00700F86" w:rsidRDefault="004C5FE8" w:rsidP="00700F86">
            <w:pPr>
              <w:tabs>
                <w:tab w:val="left" w:pos="851"/>
                <w:tab w:val="left" w:pos="3544"/>
              </w:tabs>
              <w:ind w:firstLine="426"/>
              <w:contextualSpacing/>
              <w:rPr>
                <w:rFonts w:ascii="Times New Roman" w:hAnsi="Times New Roman"/>
                <w:szCs w:val="24"/>
              </w:rPr>
            </w:pPr>
          </w:p>
        </w:tc>
      </w:tr>
      <w:tr w:rsidR="004C5FE8" w:rsidRPr="00700F86" w14:paraId="7A862223" w14:textId="77777777" w:rsidTr="003A749E">
        <w:trPr>
          <w:trHeight w:val="415"/>
        </w:trPr>
        <w:tc>
          <w:tcPr>
            <w:tcW w:w="2136" w:type="dxa"/>
            <w:gridSpan w:val="2"/>
            <w:shd w:val="clear" w:color="auto" w:fill="auto"/>
          </w:tcPr>
          <w:p w14:paraId="32B8ACFC" w14:textId="6B24D970" w:rsidR="004C5FE8" w:rsidRPr="00700F86" w:rsidRDefault="003F67BC" w:rsidP="003A749E">
            <w:pPr>
              <w:tabs>
                <w:tab w:val="left" w:pos="1725"/>
              </w:tabs>
              <w:ind w:firstLine="426"/>
              <w:contextualSpacing/>
              <w:rPr>
                <w:rFonts w:ascii="Times New Roman" w:hAnsi="Times New Roman"/>
                <w:bCs/>
                <w:szCs w:val="24"/>
              </w:rPr>
            </w:pPr>
            <w:r w:rsidRPr="00700F86">
              <w:rPr>
                <w:rFonts w:ascii="Times New Roman" w:hAnsi="Times New Roman"/>
                <w:szCs w:val="24"/>
              </w:rPr>
              <w:t xml:space="preserve">Место </w:t>
            </w:r>
            <w:r w:rsidR="003A749E">
              <w:rPr>
                <w:rFonts w:ascii="Times New Roman" w:hAnsi="Times New Roman"/>
                <w:szCs w:val="24"/>
              </w:rPr>
              <w:t>о</w:t>
            </w:r>
            <w:r w:rsidRPr="00700F86">
              <w:rPr>
                <w:rFonts w:ascii="Times New Roman" w:hAnsi="Times New Roman"/>
                <w:szCs w:val="24"/>
              </w:rPr>
              <w:t>казания</w:t>
            </w:r>
            <w:r w:rsidR="00F36A04" w:rsidRPr="00700F86">
              <w:rPr>
                <w:rFonts w:ascii="Times New Roman" w:hAnsi="Times New Roman"/>
                <w:szCs w:val="24"/>
              </w:rPr>
              <w:t xml:space="preserve"> </w:t>
            </w:r>
          </w:p>
        </w:tc>
        <w:tc>
          <w:tcPr>
            <w:tcW w:w="7899" w:type="dxa"/>
            <w:gridSpan w:val="3"/>
            <w:tcBorders>
              <w:bottom w:val="single" w:sz="4" w:space="0" w:color="auto"/>
            </w:tcBorders>
            <w:shd w:val="clear" w:color="auto" w:fill="auto"/>
          </w:tcPr>
          <w:p w14:paraId="15E162D5" w14:textId="77777777" w:rsidR="004C5FE8" w:rsidRPr="003A749E" w:rsidRDefault="003F67BC" w:rsidP="00700F86">
            <w:pPr>
              <w:tabs>
                <w:tab w:val="left" w:pos="851"/>
              </w:tabs>
              <w:ind w:firstLine="426"/>
              <w:contextualSpacing/>
              <w:jc w:val="center"/>
              <w:rPr>
                <w:rFonts w:ascii="Times New Roman" w:hAnsi="Times New Roman"/>
                <w:sz w:val="16"/>
                <w:szCs w:val="16"/>
              </w:rPr>
            </w:pPr>
            <w:r w:rsidRPr="003A749E">
              <w:rPr>
                <w:rFonts w:ascii="Times New Roman" w:hAnsi="Times New Roman"/>
                <w:sz w:val="16"/>
                <w:szCs w:val="16"/>
              </w:rPr>
              <w:fldChar w:fldCharType="begin">
                <w:ffData>
                  <w:name w:val=""/>
                  <w:enabled/>
                  <w:calcOnExit w:val="0"/>
                  <w:statusText w:type="text" w:val="Подразделение"/>
                  <w:textInput>
                    <w:default w:val="укажите должность и ФИО представителя Заказчика"/>
                  </w:textInput>
                </w:ffData>
              </w:fldChar>
            </w:r>
            <w:r w:rsidRPr="003A749E">
              <w:rPr>
                <w:rFonts w:ascii="Times New Roman" w:hAnsi="Times New Roman"/>
                <w:sz w:val="16"/>
                <w:szCs w:val="16"/>
              </w:rPr>
              <w:instrText xml:space="preserve"> FORMTEXT </w:instrText>
            </w:r>
            <w:r w:rsidRPr="003A749E">
              <w:rPr>
                <w:rFonts w:ascii="Times New Roman" w:hAnsi="Times New Roman"/>
                <w:sz w:val="16"/>
                <w:szCs w:val="16"/>
              </w:rPr>
            </w:r>
            <w:r w:rsidRPr="003A749E">
              <w:rPr>
                <w:rFonts w:ascii="Times New Roman" w:hAnsi="Times New Roman"/>
                <w:sz w:val="16"/>
                <w:szCs w:val="16"/>
              </w:rPr>
              <w:fldChar w:fldCharType="separate"/>
            </w:r>
            <w:r w:rsidRPr="003A749E">
              <w:rPr>
                <w:rFonts w:ascii="Times New Roman" w:hAnsi="Times New Roman"/>
                <w:sz w:val="16"/>
                <w:szCs w:val="16"/>
              </w:rPr>
              <w:t xml:space="preserve">укажите место оказания услуг </w:t>
            </w:r>
            <w:r w:rsidRPr="003A749E">
              <w:rPr>
                <w:rFonts w:ascii="Times New Roman" w:hAnsi="Times New Roman"/>
                <w:sz w:val="16"/>
                <w:szCs w:val="16"/>
              </w:rPr>
              <w:fldChar w:fldCharType="end"/>
            </w:r>
          </w:p>
          <w:p w14:paraId="71D103A7" w14:textId="0299424D" w:rsidR="00D44D44" w:rsidRPr="00700F86" w:rsidRDefault="00D44D44" w:rsidP="00700F86">
            <w:pPr>
              <w:tabs>
                <w:tab w:val="left" w:pos="6161"/>
              </w:tabs>
              <w:contextualSpacing/>
              <w:rPr>
                <w:rFonts w:ascii="Times New Roman" w:hAnsi="Times New Roman"/>
                <w:szCs w:val="24"/>
              </w:rPr>
            </w:pPr>
            <w:r w:rsidRPr="00700F86">
              <w:rPr>
                <w:rFonts w:ascii="Times New Roman" w:hAnsi="Times New Roman"/>
                <w:szCs w:val="24"/>
              </w:rPr>
              <w:tab/>
            </w:r>
          </w:p>
        </w:tc>
      </w:tr>
      <w:tr w:rsidR="004C5FE8" w:rsidRPr="00700F86" w14:paraId="50EFC462" w14:textId="77777777" w:rsidTr="003A749E">
        <w:trPr>
          <w:trHeight w:val="202"/>
        </w:trPr>
        <w:tc>
          <w:tcPr>
            <w:tcW w:w="2136" w:type="dxa"/>
            <w:gridSpan w:val="2"/>
            <w:shd w:val="clear" w:color="auto" w:fill="auto"/>
          </w:tcPr>
          <w:p w14:paraId="06D89E51" w14:textId="77777777" w:rsidR="004C5FE8" w:rsidRPr="00700F86" w:rsidRDefault="004C5FE8" w:rsidP="00700F86">
            <w:pPr>
              <w:tabs>
                <w:tab w:val="left" w:pos="851"/>
              </w:tabs>
              <w:ind w:firstLine="426"/>
              <w:contextualSpacing/>
              <w:rPr>
                <w:rFonts w:ascii="Times New Roman" w:hAnsi="Times New Roman"/>
                <w:szCs w:val="24"/>
              </w:rPr>
            </w:pPr>
          </w:p>
        </w:tc>
        <w:tc>
          <w:tcPr>
            <w:tcW w:w="7899" w:type="dxa"/>
            <w:gridSpan w:val="3"/>
            <w:shd w:val="clear" w:color="auto" w:fill="auto"/>
          </w:tcPr>
          <w:p w14:paraId="3F3E37CF" w14:textId="77777777" w:rsidR="004C5FE8" w:rsidRPr="002664BF" w:rsidRDefault="003F67BC" w:rsidP="00700F86">
            <w:pPr>
              <w:tabs>
                <w:tab w:val="left" w:pos="851"/>
              </w:tabs>
              <w:ind w:firstLine="426"/>
              <w:contextualSpacing/>
              <w:jc w:val="center"/>
              <w:rPr>
                <w:rFonts w:ascii="Times New Roman" w:hAnsi="Times New Roman"/>
                <w:sz w:val="16"/>
                <w:szCs w:val="16"/>
              </w:rPr>
            </w:pPr>
            <w:r w:rsidRPr="002664BF">
              <w:rPr>
                <w:rFonts w:ascii="Times New Roman" w:hAnsi="Times New Roman"/>
                <w:bCs/>
                <w:sz w:val="16"/>
                <w:szCs w:val="16"/>
              </w:rPr>
              <w:t>(город, страна)</w:t>
            </w:r>
          </w:p>
        </w:tc>
      </w:tr>
      <w:tr w:rsidR="004C5FE8" w:rsidRPr="00700F86" w14:paraId="424BC332" w14:textId="77777777" w:rsidTr="003A749E">
        <w:trPr>
          <w:trHeight w:val="202"/>
        </w:trPr>
        <w:tc>
          <w:tcPr>
            <w:tcW w:w="2136" w:type="dxa"/>
            <w:gridSpan w:val="2"/>
            <w:shd w:val="clear" w:color="auto" w:fill="auto"/>
          </w:tcPr>
          <w:p w14:paraId="194DC8AF" w14:textId="77777777" w:rsidR="004C5FE8" w:rsidRPr="00700F86" w:rsidRDefault="003F67BC" w:rsidP="00700F86">
            <w:pPr>
              <w:tabs>
                <w:tab w:val="left" w:pos="851"/>
              </w:tabs>
              <w:ind w:firstLine="426"/>
              <w:contextualSpacing/>
              <w:rPr>
                <w:rFonts w:ascii="Times New Roman" w:hAnsi="Times New Roman"/>
                <w:szCs w:val="24"/>
              </w:rPr>
            </w:pPr>
            <w:r w:rsidRPr="00700F86">
              <w:rPr>
                <w:rFonts w:ascii="Times New Roman" w:hAnsi="Times New Roman"/>
                <w:szCs w:val="24"/>
              </w:rPr>
              <w:t>Рекламации</w:t>
            </w:r>
          </w:p>
        </w:tc>
        <w:tc>
          <w:tcPr>
            <w:tcW w:w="7899" w:type="dxa"/>
            <w:gridSpan w:val="3"/>
            <w:tcBorders>
              <w:bottom w:val="single" w:sz="4" w:space="0" w:color="auto"/>
            </w:tcBorders>
            <w:shd w:val="clear" w:color="auto" w:fill="auto"/>
          </w:tcPr>
          <w:p w14:paraId="58189653" w14:textId="77777777" w:rsidR="004C5FE8" w:rsidRPr="00700F86" w:rsidRDefault="003F67BC" w:rsidP="00700F86">
            <w:pPr>
              <w:tabs>
                <w:tab w:val="left" w:pos="851"/>
                <w:tab w:val="left" w:pos="3544"/>
              </w:tabs>
              <w:ind w:firstLine="426"/>
              <w:contextualSpacing/>
              <w:jc w:val="center"/>
              <w:rPr>
                <w:rFonts w:ascii="Times New Roman" w:hAnsi="Times New Roman"/>
                <w:bCs/>
                <w:szCs w:val="24"/>
              </w:rPr>
            </w:pPr>
            <w:r w:rsidRPr="00700F86">
              <w:rPr>
                <w:rFonts w:ascii="Times New Roman" w:hAnsi="Times New Roman"/>
                <w:szCs w:val="24"/>
              </w:rPr>
              <w:t>не предъявлялись</w:t>
            </w:r>
          </w:p>
        </w:tc>
      </w:tr>
      <w:tr w:rsidR="004C5FE8" w:rsidRPr="00700F86" w14:paraId="412C86A9" w14:textId="77777777" w:rsidTr="003A749E">
        <w:trPr>
          <w:trHeight w:val="415"/>
        </w:trPr>
        <w:tc>
          <w:tcPr>
            <w:tcW w:w="2136" w:type="dxa"/>
            <w:gridSpan w:val="2"/>
            <w:shd w:val="clear" w:color="auto" w:fill="auto"/>
          </w:tcPr>
          <w:p w14:paraId="6F8C3538" w14:textId="77777777" w:rsidR="004C5FE8" w:rsidRPr="00700F86" w:rsidRDefault="004C5FE8" w:rsidP="00700F86">
            <w:pPr>
              <w:tabs>
                <w:tab w:val="left" w:pos="851"/>
              </w:tabs>
              <w:ind w:firstLine="426"/>
              <w:contextualSpacing/>
              <w:rPr>
                <w:rFonts w:ascii="Times New Roman" w:hAnsi="Times New Roman"/>
                <w:szCs w:val="24"/>
              </w:rPr>
            </w:pPr>
          </w:p>
        </w:tc>
        <w:tc>
          <w:tcPr>
            <w:tcW w:w="7899" w:type="dxa"/>
            <w:gridSpan w:val="3"/>
            <w:tcBorders>
              <w:top w:val="single" w:sz="4" w:space="0" w:color="auto"/>
            </w:tcBorders>
            <w:shd w:val="clear" w:color="auto" w:fill="auto"/>
          </w:tcPr>
          <w:p w14:paraId="70E2A04C" w14:textId="77777777" w:rsidR="004C5FE8" w:rsidRPr="003A749E" w:rsidRDefault="003F67BC" w:rsidP="00700F86">
            <w:pPr>
              <w:tabs>
                <w:tab w:val="left" w:pos="851"/>
              </w:tabs>
              <w:ind w:firstLine="426"/>
              <w:contextualSpacing/>
              <w:jc w:val="center"/>
              <w:rPr>
                <w:rFonts w:ascii="Times New Roman" w:hAnsi="Times New Roman"/>
                <w:bCs/>
                <w:sz w:val="16"/>
                <w:szCs w:val="16"/>
              </w:rPr>
            </w:pPr>
            <w:r w:rsidRPr="003A749E">
              <w:rPr>
                <w:rFonts w:ascii="Times New Roman" w:hAnsi="Times New Roman"/>
                <w:bCs/>
                <w:sz w:val="16"/>
                <w:szCs w:val="16"/>
              </w:rPr>
              <w:t>(указать, имеются ли претензии сторон друг к другу и, при необходимости, перечислить)</w:t>
            </w:r>
          </w:p>
        </w:tc>
      </w:tr>
    </w:tbl>
    <w:p w14:paraId="6436CF65" w14:textId="3F279A58" w:rsidR="004C5FE8" w:rsidRPr="00700F86" w:rsidRDefault="003F67BC" w:rsidP="00700F86">
      <w:pPr>
        <w:pStyle w:val="ad"/>
        <w:tabs>
          <w:tab w:val="left" w:pos="851"/>
        </w:tabs>
        <w:ind w:firstLine="426"/>
        <w:contextualSpacing/>
        <w:rPr>
          <w:rFonts w:ascii="Times New Roman" w:hAnsi="Times New Roman"/>
          <w:b/>
          <w:sz w:val="24"/>
          <w:szCs w:val="24"/>
        </w:rPr>
      </w:pPr>
      <w:r w:rsidRPr="00700F86">
        <w:rPr>
          <w:rFonts w:ascii="Times New Roman" w:hAnsi="Times New Roman"/>
          <w:sz w:val="24"/>
          <w:szCs w:val="24"/>
        </w:rPr>
        <w:t>Расчёты</w:t>
      </w:r>
      <w:r w:rsidR="00F36A04" w:rsidRPr="00700F86">
        <w:rPr>
          <w:rFonts w:ascii="Times New Roman" w:hAnsi="Times New Roman"/>
          <w:sz w:val="24"/>
          <w:szCs w:val="24"/>
        </w:rPr>
        <w:t xml:space="preserve"> </w:t>
      </w:r>
      <w:r w:rsidRPr="00700F86">
        <w:rPr>
          <w:rFonts w:ascii="Times New Roman" w:hAnsi="Times New Roman"/>
          <w:sz w:val="24"/>
          <w:szCs w:val="24"/>
        </w:rPr>
        <w:t>между</w:t>
      </w:r>
      <w:r w:rsidR="00F36A04" w:rsidRPr="00700F86">
        <w:rPr>
          <w:rFonts w:ascii="Times New Roman" w:hAnsi="Times New Roman"/>
          <w:sz w:val="24"/>
          <w:szCs w:val="24"/>
        </w:rPr>
        <w:t xml:space="preserve"> </w:t>
      </w:r>
      <w:r w:rsidRPr="00700F86">
        <w:rPr>
          <w:rFonts w:ascii="Times New Roman" w:hAnsi="Times New Roman"/>
          <w:sz w:val="24"/>
          <w:szCs w:val="24"/>
        </w:rPr>
        <w:t>сторонами</w:t>
      </w:r>
      <w:r w:rsidR="00F36A04" w:rsidRPr="00700F86">
        <w:rPr>
          <w:rFonts w:ascii="Times New Roman" w:hAnsi="Times New Roman"/>
          <w:sz w:val="24"/>
          <w:szCs w:val="24"/>
        </w:rPr>
        <w:t xml:space="preserve"> </w:t>
      </w:r>
      <w:r w:rsidRPr="00700F86">
        <w:rPr>
          <w:rFonts w:ascii="Times New Roman" w:hAnsi="Times New Roman"/>
          <w:sz w:val="24"/>
          <w:szCs w:val="24"/>
        </w:rPr>
        <w:t xml:space="preserve">урегулированы, услуги оказаны на сумму: </w:t>
      </w:r>
    </w:p>
    <w:p w14:paraId="25BF32E7" w14:textId="06B3290D" w:rsidR="004C5FE8" w:rsidRPr="00700F86" w:rsidRDefault="003F67BC" w:rsidP="00700F86">
      <w:pPr>
        <w:pStyle w:val="ad"/>
        <w:tabs>
          <w:tab w:val="left" w:pos="851"/>
        </w:tabs>
        <w:ind w:firstLine="426"/>
        <w:contextualSpacing/>
        <w:jc w:val="both"/>
        <w:rPr>
          <w:rFonts w:ascii="Times New Roman" w:hAnsi="Times New Roman"/>
          <w:b/>
          <w:sz w:val="24"/>
          <w:szCs w:val="24"/>
        </w:rPr>
      </w:pPr>
      <w:r w:rsidRPr="00700F86">
        <w:rPr>
          <w:rFonts w:ascii="Times New Roman" w:hAnsi="Times New Roman"/>
          <w:b/>
          <w:sz w:val="24"/>
          <w:szCs w:val="24"/>
        </w:rPr>
        <w:fldChar w:fldCharType="begin">
          <w:ffData>
            <w:name w:val=""/>
            <w:enabled/>
            <w:calcOnExit w:val="0"/>
            <w:statusText w:type="text" w:val="Подразделение"/>
            <w:textInput>
              <w:default w:val="укажите сумму цифрами и прописью (первое слово с большой буквы)"/>
            </w:textInput>
          </w:ffData>
        </w:fldChar>
      </w:r>
      <w:r w:rsidRPr="00700F86">
        <w:rPr>
          <w:rFonts w:ascii="Times New Roman" w:hAnsi="Times New Roman"/>
          <w:sz w:val="24"/>
          <w:szCs w:val="24"/>
        </w:rPr>
        <w:instrText xml:space="preserve"> FORMTEXT </w:instrText>
      </w:r>
      <w:r w:rsidRPr="00700F86">
        <w:rPr>
          <w:rFonts w:ascii="Times New Roman" w:hAnsi="Times New Roman"/>
          <w:b/>
          <w:sz w:val="24"/>
          <w:szCs w:val="24"/>
        </w:rPr>
      </w:r>
      <w:r w:rsidRPr="00700F86">
        <w:rPr>
          <w:rFonts w:ascii="Times New Roman" w:hAnsi="Times New Roman"/>
          <w:b/>
          <w:sz w:val="24"/>
          <w:szCs w:val="24"/>
        </w:rPr>
        <w:fldChar w:fldCharType="separate"/>
      </w:r>
      <w:r w:rsidRPr="00700F86">
        <w:rPr>
          <w:rFonts w:ascii="Times New Roman" w:hAnsi="Times New Roman"/>
          <w:noProof/>
          <w:sz w:val="24"/>
          <w:szCs w:val="24"/>
        </w:rPr>
        <w:t>укажите сумму цифрами и прописью (первое слово с большой буквы)</w:t>
      </w:r>
      <w:r w:rsidRPr="00700F86">
        <w:rPr>
          <w:rFonts w:ascii="Times New Roman" w:hAnsi="Times New Roman"/>
          <w:b/>
          <w:sz w:val="24"/>
          <w:szCs w:val="24"/>
        </w:rPr>
        <w:fldChar w:fldCharType="end"/>
      </w:r>
      <w:r w:rsidRPr="00700F86">
        <w:rPr>
          <w:rFonts w:ascii="Times New Roman" w:hAnsi="Times New Roman"/>
          <w:sz w:val="24"/>
          <w:szCs w:val="24"/>
        </w:rPr>
        <w:t xml:space="preserve"> рублей </w:t>
      </w:r>
      <w:r w:rsidRPr="00700F86">
        <w:rPr>
          <w:rFonts w:ascii="Times New Roman" w:hAnsi="Times New Roman"/>
          <w:b/>
          <w:sz w:val="24"/>
          <w:szCs w:val="24"/>
        </w:rPr>
        <w:fldChar w:fldCharType="begin">
          <w:ffData>
            <w:name w:val=""/>
            <w:enabled/>
            <w:calcOnExit w:val="0"/>
            <w:statusText w:type="text" w:val="Подразделение"/>
            <w:textInput>
              <w:default w:val="укажите сумму цифрами и прописью (первое слово с большой буквы)"/>
            </w:textInput>
          </w:ffData>
        </w:fldChar>
      </w:r>
      <w:r w:rsidRPr="00700F86">
        <w:rPr>
          <w:rFonts w:ascii="Times New Roman" w:hAnsi="Times New Roman"/>
          <w:sz w:val="24"/>
          <w:szCs w:val="24"/>
        </w:rPr>
        <w:instrText xml:space="preserve"> FORMTEXT </w:instrText>
      </w:r>
      <w:r w:rsidRPr="00700F86">
        <w:rPr>
          <w:rFonts w:ascii="Times New Roman" w:hAnsi="Times New Roman"/>
          <w:b/>
          <w:sz w:val="24"/>
          <w:szCs w:val="24"/>
        </w:rPr>
      </w:r>
      <w:r w:rsidRPr="00700F86">
        <w:rPr>
          <w:rFonts w:ascii="Times New Roman" w:hAnsi="Times New Roman"/>
          <w:b/>
          <w:sz w:val="24"/>
          <w:szCs w:val="24"/>
        </w:rPr>
        <w:fldChar w:fldCharType="separate"/>
      </w:r>
      <w:r w:rsidRPr="00700F86">
        <w:rPr>
          <w:rFonts w:ascii="Times New Roman" w:hAnsi="Times New Roman"/>
          <w:noProof/>
          <w:sz w:val="24"/>
          <w:szCs w:val="24"/>
        </w:rPr>
        <w:t xml:space="preserve">укажите сумму копеек цифрами </w:t>
      </w:r>
      <w:r w:rsidRPr="00700F86">
        <w:rPr>
          <w:rFonts w:ascii="Times New Roman" w:hAnsi="Times New Roman"/>
          <w:b/>
          <w:sz w:val="24"/>
          <w:szCs w:val="24"/>
        </w:rPr>
        <w:fldChar w:fldCharType="end"/>
      </w:r>
      <w:r w:rsidRPr="00700F86">
        <w:rPr>
          <w:rFonts w:ascii="Times New Roman" w:hAnsi="Times New Roman"/>
          <w:sz w:val="24"/>
          <w:szCs w:val="24"/>
        </w:rPr>
        <w:t xml:space="preserve">копейки, </w:t>
      </w:r>
      <w:r w:rsidR="005B6804" w:rsidRPr="00700F86">
        <w:rPr>
          <w:rFonts w:ascii="Times New Roman" w:hAnsi="Times New Roman"/>
          <w:sz w:val="24"/>
          <w:szCs w:val="24"/>
        </w:rPr>
        <w:t xml:space="preserve">НДС </w:t>
      </w:r>
      <w:r w:rsidR="00F91601" w:rsidRPr="00700F86">
        <w:rPr>
          <w:rFonts w:ascii="Times New Roman" w:hAnsi="Times New Roman"/>
          <w:sz w:val="24"/>
          <w:szCs w:val="24"/>
        </w:rPr>
        <w:t>(</w:t>
      </w:r>
      <w:r w:rsidR="005B6804" w:rsidRPr="00700F86">
        <w:rPr>
          <w:rFonts w:ascii="Times New Roman" w:hAnsi="Times New Roman"/>
          <w:sz w:val="24"/>
          <w:szCs w:val="24"/>
        </w:rPr>
        <w:t>не облагается</w:t>
      </w:r>
      <w:r w:rsidR="00F91601" w:rsidRPr="00700F86">
        <w:rPr>
          <w:rFonts w:ascii="Times New Roman" w:hAnsi="Times New Roman"/>
          <w:sz w:val="24"/>
          <w:szCs w:val="24"/>
        </w:rPr>
        <w:t>)</w:t>
      </w:r>
      <w:r w:rsidRPr="00700F86">
        <w:rPr>
          <w:rFonts w:ascii="Times New Roman" w:hAnsi="Times New Roman"/>
          <w:sz w:val="24"/>
          <w:szCs w:val="24"/>
        </w:rPr>
        <w:t>.</w:t>
      </w:r>
      <w:r w:rsidR="00F36A04" w:rsidRPr="00700F86">
        <w:rPr>
          <w:rFonts w:ascii="Times New Roman" w:hAnsi="Times New Roman"/>
          <w:sz w:val="24"/>
          <w:szCs w:val="24"/>
        </w:rPr>
        <w:t xml:space="preserve"> </w:t>
      </w:r>
    </w:p>
    <w:p w14:paraId="3310A042" w14:textId="77777777" w:rsidR="004C5FE8" w:rsidRPr="00700F86" w:rsidRDefault="003F67BC" w:rsidP="00700F86">
      <w:pPr>
        <w:tabs>
          <w:tab w:val="left" w:pos="851"/>
        </w:tabs>
        <w:ind w:firstLine="426"/>
        <w:contextualSpacing/>
        <w:rPr>
          <w:rFonts w:ascii="Times New Roman" w:hAnsi="Times New Roman"/>
          <w:szCs w:val="24"/>
        </w:rPr>
      </w:pPr>
      <w:r w:rsidRPr="00700F86">
        <w:rPr>
          <w:rFonts w:ascii="Times New Roman" w:hAnsi="Times New Roman"/>
          <w:szCs w:val="24"/>
        </w:rPr>
        <w:t xml:space="preserve">Настоящий Акт является основанием для взаиморасчётов. </w:t>
      </w:r>
    </w:p>
    <w:p w14:paraId="1FE0E3BD" w14:textId="0141B373" w:rsidR="004C5FE8" w:rsidRPr="00700F86" w:rsidRDefault="003F67BC" w:rsidP="00700F86">
      <w:pPr>
        <w:tabs>
          <w:tab w:val="left" w:pos="851"/>
        </w:tabs>
        <w:ind w:firstLine="426"/>
        <w:contextualSpacing/>
        <w:rPr>
          <w:rFonts w:ascii="Times New Roman" w:hAnsi="Times New Roman"/>
          <w:szCs w:val="24"/>
        </w:rPr>
      </w:pPr>
      <w:r w:rsidRPr="00700F86">
        <w:rPr>
          <w:rFonts w:ascii="Times New Roman" w:hAnsi="Times New Roman"/>
          <w:szCs w:val="24"/>
        </w:rPr>
        <w:t xml:space="preserve">Настоящий </w:t>
      </w:r>
      <w:r w:rsidR="00CD5BF0" w:rsidRPr="00700F86">
        <w:rPr>
          <w:rFonts w:ascii="Times New Roman" w:hAnsi="Times New Roman"/>
          <w:szCs w:val="24"/>
        </w:rPr>
        <w:t xml:space="preserve">Акт </w:t>
      </w:r>
      <w:r w:rsidRPr="00700F86">
        <w:rPr>
          <w:rFonts w:ascii="Times New Roman" w:hAnsi="Times New Roman"/>
          <w:szCs w:val="24"/>
        </w:rPr>
        <w:t>составлен в двух экземплярах, по одному для каждой стороны.</w:t>
      </w:r>
    </w:p>
    <w:p w14:paraId="508DF188" w14:textId="77777777" w:rsidR="00C04432" w:rsidRPr="00700F86" w:rsidRDefault="00C04432" w:rsidP="00700F86">
      <w:pPr>
        <w:tabs>
          <w:tab w:val="left" w:pos="851"/>
        </w:tabs>
        <w:ind w:firstLine="426"/>
        <w:contextualSpacing/>
        <w:rPr>
          <w:rFonts w:ascii="Times New Roman" w:hAnsi="Times New Roman"/>
          <w:szCs w:val="24"/>
        </w:rPr>
      </w:pPr>
    </w:p>
    <w:tbl>
      <w:tblPr>
        <w:tblW w:w="9826" w:type="dxa"/>
        <w:tblLook w:val="04A0" w:firstRow="1" w:lastRow="0" w:firstColumn="1" w:lastColumn="0" w:noHBand="0" w:noVBand="1"/>
      </w:tblPr>
      <w:tblGrid>
        <w:gridCol w:w="2269"/>
        <w:gridCol w:w="2280"/>
        <w:gridCol w:w="359"/>
        <w:gridCol w:w="1914"/>
        <w:gridCol w:w="2363"/>
        <w:gridCol w:w="641"/>
      </w:tblGrid>
      <w:tr w:rsidR="005B6804" w:rsidRPr="00700F86" w14:paraId="53EEC1D8" w14:textId="77777777" w:rsidTr="00062D8E">
        <w:trPr>
          <w:gridAfter w:val="1"/>
          <w:wAfter w:w="640" w:type="dxa"/>
          <w:trHeight w:val="356"/>
        </w:trPr>
        <w:tc>
          <w:tcPr>
            <w:tcW w:w="4550" w:type="dxa"/>
            <w:gridSpan w:val="2"/>
            <w:shd w:val="clear" w:color="auto" w:fill="auto"/>
          </w:tcPr>
          <w:p w14:paraId="501FBA27" w14:textId="126E2CC4" w:rsidR="005B6804" w:rsidRPr="00700F86" w:rsidRDefault="00F36A04" w:rsidP="00700F86">
            <w:pPr>
              <w:tabs>
                <w:tab w:val="left" w:pos="851"/>
              </w:tabs>
              <w:ind w:firstLine="426"/>
              <w:contextualSpacing/>
              <w:rPr>
                <w:rFonts w:ascii="Times New Roman" w:hAnsi="Times New Roman"/>
                <w:szCs w:val="24"/>
              </w:rPr>
            </w:pPr>
            <w:r w:rsidRPr="00700F86">
              <w:rPr>
                <w:rFonts w:ascii="Times New Roman" w:hAnsi="Times New Roman"/>
                <w:b/>
                <w:szCs w:val="24"/>
              </w:rPr>
              <w:t xml:space="preserve"> </w:t>
            </w:r>
            <w:r w:rsidR="005B6804" w:rsidRPr="00700F86">
              <w:rPr>
                <w:rFonts w:ascii="Times New Roman" w:hAnsi="Times New Roman"/>
                <w:b/>
                <w:szCs w:val="24"/>
              </w:rPr>
              <w:t>Заказчик:</w:t>
            </w:r>
            <w:r w:rsidR="005B6804" w:rsidRPr="00700F86">
              <w:rPr>
                <w:rFonts w:ascii="Times New Roman" w:hAnsi="Times New Roman"/>
                <w:b/>
                <w:szCs w:val="24"/>
              </w:rPr>
              <w:tab/>
            </w:r>
          </w:p>
        </w:tc>
        <w:tc>
          <w:tcPr>
            <w:tcW w:w="4636" w:type="dxa"/>
            <w:gridSpan w:val="3"/>
            <w:shd w:val="clear" w:color="auto" w:fill="auto"/>
          </w:tcPr>
          <w:p w14:paraId="6C354D98" w14:textId="77777777" w:rsidR="005B6804" w:rsidRPr="00700F86" w:rsidRDefault="005B6804" w:rsidP="00700F86">
            <w:pPr>
              <w:tabs>
                <w:tab w:val="left" w:pos="851"/>
              </w:tabs>
              <w:ind w:firstLine="426"/>
              <w:contextualSpacing/>
              <w:rPr>
                <w:rFonts w:ascii="Times New Roman" w:hAnsi="Times New Roman"/>
                <w:szCs w:val="24"/>
              </w:rPr>
            </w:pPr>
            <w:r w:rsidRPr="00700F86">
              <w:rPr>
                <w:rFonts w:ascii="Times New Roman" w:hAnsi="Times New Roman"/>
                <w:b/>
                <w:szCs w:val="24"/>
              </w:rPr>
              <w:t>Исполнитель:</w:t>
            </w:r>
          </w:p>
        </w:tc>
      </w:tr>
      <w:tr w:rsidR="005B6804" w:rsidRPr="00700F86" w14:paraId="08F40EF4" w14:textId="77777777" w:rsidTr="00062D8E">
        <w:trPr>
          <w:gridAfter w:val="1"/>
          <w:wAfter w:w="641" w:type="dxa"/>
          <w:trHeight w:val="373"/>
        </w:trPr>
        <w:tc>
          <w:tcPr>
            <w:tcW w:w="2270" w:type="dxa"/>
            <w:tcBorders>
              <w:bottom w:val="single" w:sz="4" w:space="0" w:color="auto"/>
            </w:tcBorders>
            <w:shd w:val="clear" w:color="auto" w:fill="auto"/>
          </w:tcPr>
          <w:p w14:paraId="098F5E9A" w14:textId="77777777" w:rsidR="005B6804" w:rsidRPr="00700F86" w:rsidRDefault="005B6804" w:rsidP="00700F86">
            <w:pPr>
              <w:tabs>
                <w:tab w:val="left" w:pos="851"/>
              </w:tabs>
              <w:ind w:firstLine="426"/>
              <w:contextualSpacing/>
              <w:rPr>
                <w:rFonts w:ascii="Times New Roman" w:hAnsi="Times New Roman"/>
                <w:szCs w:val="24"/>
              </w:rPr>
            </w:pPr>
          </w:p>
        </w:tc>
        <w:tc>
          <w:tcPr>
            <w:tcW w:w="2279" w:type="dxa"/>
            <w:shd w:val="clear" w:color="auto" w:fill="auto"/>
          </w:tcPr>
          <w:p w14:paraId="5C2CF955" w14:textId="77777777" w:rsidR="005B6804" w:rsidRPr="00700F86" w:rsidRDefault="005B6804" w:rsidP="00700F86">
            <w:pPr>
              <w:tabs>
                <w:tab w:val="left" w:pos="851"/>
              </w:tabs>
              <w:ind w:firstLine="426"/>
              <w:contextualSpacing/>
              <w:rPr>
                <w:rFonts w:ascii="Times New Roman" w:hAnsi="Times New Roman"/>
                <w:szCs w:val="24"/>
              </w:rPr>
            </w:pPr>
            <w:r w:rsidRPr="00700F86">
              <w:rPr>
                <w:rFonts w:ascii="Times New Roman" w:hAnsi="Times New Roman"/>
                <w:szCs w:val="24"/>
              </w:rPr>
              <w:t>/</w:t>
            </w:r>
            <w:r w:rsidRPr="00700F86">
              <w:rPr>
                <w:rFonts w:ascii="Times New Roman" w:hAnsi="Times New Roman"/>
                <w:szCs w:val="24"/>
              </w:rPr>
              <w:fldChar w:fldCharType="begin">
                <w:ffData>
                  <w:name w:val=""/>
                  <w:enabled/>
                  <w:calcOnExit w:val="0"/>
                  <w:statusText w:type="text" w:val="Подразделение"/>
                  <w:textInput>
                    <w:default w:val="укажите сумму цифрами и прописью (первое слово с большой буквы)"/>
                  </w:textInput>
                </w:ffData>
              </w:fldChar>
            </w:r>
            <w:r w:rsidRPr="00700F86">
              <w:rPr>
                <w:rFonts w:ascii="Times New Roman" w:hAnsi="Times New Roman"/>
                <w:szCs w:val="24"/>
                <w:u w:val="single"/>
              </w:rPr>
              <w:instrText xml:space="preserve"> FORMTEXT </w:instrText>
            </w:r>
            <w:r w:rsidRPr="00700F86">
              <w:rPr>
                <w:rFonts w:ascii="Times New Roman" w:hAnsi="Times New Roman"/>
                <w:szCs w:val="24"/>
              </w:rPr>
            </w:r>
            <w:r w:rsidRPr="00700F86">
              <w:rPr>
                <w:rFonts w:ascii="Times New Roman" w:hAnsi="Times New Roman"/>
                <w:szCs w:val="24"/>
              </w:rPr>
              <w:fldChar w:fldCharType="separate"/>
            </w:r>
            <w:r w:rsidRPr="00700F86">
              <w:rPr>
                <w:rFonts w:ascii="Times New Roman" w:hAnsi="Times New Roman"/>
                <w:szCs w:val="24"/>
              </w:rPr>
              <w:t>укажите ФИО</w:t>
            </w:r>
            <w:r w:rsidRPr="00700F86">
              <w:rPr>
                <w:rFonts w:ascii="Times New Roman" w:hAnsi="Times New Roman"/>
                <w:szCs w:val="24"/>
              </w:rPr>
              <w:fldChar w:fldCharType="end"/>
            </w:r>
            <w:r w:rsidRPr="00700F86">
              <w:rPr>
                <w:rFonts w:ascii="Times New Roman" w:hAnsi="Times New Roman"/>
                <w:szCs w:val="24"/>
              </w:rPr>
              <w:t>/</w:t>
            </w:r>
          </w:p>
        </w:tc>
        <w:tc>
          <w:tcPr>
            <w:tcW w:w="2273" w:type="dxa"/>
            <w:gridSpan w:val="2"/>
            <w:tcBorders>
              <w:bottom w:val="single" w:sz="4" w:space="0" w:color="auto"/>
            </w:tcBorders>
            <w:shd w:val="clear" w:color="auto" w:fill="auto"/>
          </w:tcPr>
          <w:p w14:paraId="44662558" w14:textId="77777777" w:rsidR="005B6804" w:rsidRPr="00700F86" w:rsidRDefault="005B6804" w:rsidP="00700F86">
            <w:pPr>
              <w:tabs>
                <w:tab w:val="left" w:pos="851"/>
              </w:tabs>
              <w:ind w:firstLine="426"/>
              <w:contextualSpacing/>
              <w:rPr>
                <w:rFonts w:ascii="Times New Roman" w:hAnsi="Times New Roman"/>
                <w:szCs w:val="24"/>
              </w:rPr>
            </w:pPr>
          </w:p>
        </w:tc>
        <w:tc>
          <w:tcPr>
            <w:tcW w:w="2363" w:type="dxa"/>
            <w:shd w:val="clear" w:color="auto" w:fill="auto"/>
          </w:tcPr>
          <w:p w14:paraId="1DB3774A" w14:textId="7152390A" w:rsidR="005B6804" w:rsidRPr="00700F86" w:rsidRDefault="005B6804" w:rsidP="00700F86">
            <w:pPr>
              <w:tabs>
                <w:tab w:val="left" w:pos="851"/>
              </w:tabs>
              <w:ind w:firstLine="426"/>
              <w:contextualSpacing/>
              <w:rPr>
                <w:rFonts w:ascii="Times New Roman" w:hAnsi="Times New Roman"/>
                <w:szCs w:val="24"/>
              </w:rPr>
            </w:pPr>
            <w:r w:rsidRPr="00700F86">
              <w:rPr>
                <w:rFonts w:ascii="Times New Roman" w:hAnsi="Times New Roman"/>
                <w:szCs w:val="24"/>
              </w:rPr>
              <w:t xml:space="preserve">/ </w:t>
            </w:r>
            <w:r w:rsidR="00C04432" w:rsidRPr="00700F86">
              <w:rPr>
                <w:rFonts w:ascii="Times New Roman" w:hAnsi="Times New Roman"/>
                <w:szCs w:val="24"/>
              </w:rPr>
              <w:fldChar w:fldCharType="begin">
                <w:ffData>
                  <w:name w:val=""/>
                  <w:enabled/>
                  <w:calcOnExit w:val="0"/>
                  <w:statusText w:type="text" w:val="Подразделение"/>
                  <w:textInput>
                    <w:default w:val="укажите сумму цифрами и прописью (первое слово с большой буквы)"/>
                  </w:textInput>
                </w:ffData>
              </w:fldChar>
            </w:r>
            <w:r w:rsidR="00C04432" w:rsidRPr="00700F86">
              <w:rPr>
                <w:rFonts w:ascii="Times New Roman" w:hAnsi="Times New Roman"/>
                <w:szCs w:val="24"/>
                <w:u w:val="single"/>
              </w:rPr>
              <w:instrText xml:space="preserve"> FORMTEXT </w:instrText>
            </w:r>
            <w:r w:rsidR="00C04432" w:rsidRPr="00700F86">
              <w:rPr>
                <w:rFonts w:ascii="Times New Roman" w:hAnsi="Times New Roman"/>
                <w:szCs w:val="24"/>
              </w:rPr>
            </w:r>
            <w:r w:rsidR="00C04432" w:rsidRPr="00700F86">
              <w:rPr>
                <w:rFonts w:ascii="Times New Roman" w:hAnsi="Times New Roman"/>
                <w:szCs w:val="24"/>
              </w:rPr>
              <w:fldChar w:fldCharType="separate"/>
            </w:r>
            <w:r w:rsidR="00C04432" w:rsidRPr="00700F86">
              <w:rPr>
                <w:rFonts w:ascii="Times New Roman" w:hAnsi="Times New Roman"/>
                <w:szCs w:val="24"/>
              </w:rPr>
              <w:t>укажите ФИО</w:t>
            </w:r>
            <w:r w:rsidR="00C04432" w:rsidRPr="00700F86">
              <w:rPr>
                <w:rFonts w:ascii="Times New Roman" w:hAnsi="Times New Roman"/>
                <w:szCs w:val="24"/>
              </w:rPr>
              <w:fldChar w:fldCharType="end"/>
            </w:r>
            <w:r w:rsidRPr="00700F86">
              <w:rPr>
                <w:rFonts w:ascii="Times New Roman" w:hAnsi="Times New Roman"/>
                <w:szCs w:val="24"/>
              </w:rPr>
              <w:t>/</w:t>
            </w:r>
          </w:p>
        </w:tc>
      </w:tr>
      <w:tr w:rsidR="005B6804" w:rsidRPr="00700F86" w14:paraId="0EDDEF34" w14:textId="77777777" w:rsidTr="00062D8E">
        <w:trPr>
          <w:gridAfter w:val="1"/>
          <w:wAfter w:w="641" w:type="dxa"/>
          <w:trHeight w:val="508"/>
        </w:trPr>
        <w:tc>
          <w:tcPr>
            <w:tcW w:w="2270" w:type="dxa"/>
            <w:tcBorders>
              <w:top w:val="single" w:sz="4" w:space="0" w:color="auto"/>
            </w:tcBorders>
            <w:shd w:val="clear" w:color="auto" w:fill="auto"/>
          </w:tcPr>
          <w:p w14:paraId="15EE5B8B" w14:textId="71DC99E5" w:rsidR="005B6804" w:rsidRPr="00700F86" w:rsidRDefault="005B6804" w:rsidP="00700F86">
            <w:pPr>
              <w:tabs>
                <w:tab w:val="left" w:pos="851"/>
                <w:tab w:val="left" w:pos="3544"/>
              </w:tabs>
              <w:ind w:firstLine="426"/>
              <w:contextualSpacing/>
              <w:rPr>
                <w:rFonts w:ascii="Times New Roman" w:hAnsi="Times New Roman"/>
                <w:szCs w:val="24"/>
              </w:rPr>
            </w:pPr>
            <w:r w:rsidRPr="00700F86">
              <w:rPr>
                <w:rFonts w:ascii="Times New Roman" w:hAnsi="Times New Roman"/>
                <w:szCs w:val="24"/>
              </w:rPr>
              <w:t>(подпись)</w:t>
            </w:r>
          </w:p>
        </w:tc>
        <w:tc>
          <w:tcPr>
            <w:tcW w:w="2279" w:type="dxa"/>
            <w:shd w:val="clear" w:color="auto" w:fill="auto"/>
          </w:tcPr>
          <w:p w14:paraId="743AA01C" w14:textId="77777777" w:rsidR="005B6804" w:rsidRPr="00700F86" w:rsidRDefault="005B6804" w:rsidP="00700F86">
            <w:pPr>
              <w:tabs>
                <w:tab w:val="left" w:pos="851"/>
              </w:tabs>
              <w:ind w:firstLine="426"/>
              <w:contextualSpacing/>
              <w:rPr>
                <w:rFonts w:ascii="Times New Roman" w:hAnsi="Times New Roman"/>
                <w:szCs w:val="24"/>
              </w:rPr>
            </w:pPr>
          </w:p>
        </w:tc>
        <w:tc>
          <w:tcPr>
            <w:tcW w:w="2273" w:type="dxa"/>
            <w:gridSpan w:val="2"/>
            <w:tcBorders>
              <w:top w:val="single" w:sz="4" w:space="0" w:color="auto"/>
            </w:tcBorders>
            <w:shd w:val="clear" w:color="auto" w:fill="auto"/>
          </w:tcPr>
          <w:p w14:paraId="081D505B" w14:textId="77777777" w:rsidR="005B6804" w:rsidRPr="00700F86" w:rsidRDefault="005B6804" w:rsidP="00700F86">
            <w:pPr>
              <w:tabs>
                <w:tab w:val="left" w:pos="851"/>
                <w:tab w:val="left" w:pos="3544"/>
              </w:tabs>
              <w:ind w:firstLine="426"/>
              <w:contextualSpacing/>
              <w:jc w:val="center"/>
              <w:rPr>
                <w:rFonts w:ascii="Times New Roman" w:hAnsi="Times New Roman"/>
                <w:szCs w:val="24"/>
              </w:rPr>
            </w:pPr>
            <w:r w:rsidRPr="00700F86">
              <w:rPr>
                <w:rFonts w:ascii="Times New Roman" w:hAnsi="Times New Roman"/>
                <w:szCs w:val="24"/>
              </w:rPr>
              <w:t>(подпись)</w:t>
            </w:r>
          </w:p>
        </w:tc>
        <w:tc>
          <w:tcPr>
            <w:tcW w:w="2363" w:type="dxa"/>
            <w:shd w:val="clear" w:color="auto" w:fill="auto"/>
          </w:tcPr>
          <w:p w14:paraId="67A06209" w14:textId="77777777" w:rsidR="005B6804" w:rsidRPr="00700F86" w:rsidRDefault="005B6804" w:rsidP="00700F86">
            <w:pPr>
              <w:tabs>
                <w:tab w:val="left" w:pos="851"/>
              </w:tabs>
              <w:ind w:firstLine="426"/>
              <w:contextualSpacing/>
              <w:rPr>
                <w:rFonts w:ascii="Times New Roman" w:hAnsi="Times New Roman"/>
                <w:szCs w:val="24"/>
              </w:rPr>
            </w:pPr>
          </w:p>
        </w:tc>
      </w:tr>
      <w:tr w:rsidR="00240C38" w:rsidRPr="00700F86" w14:paraId="05C16982" w14:textId="77777777" w:rsidTr="00062D8E">
        <w:tblPrEx>
          <w:tblLook w:val="0000" w:firstRow="0" w:lastRow="0" w:firstColumn="0" w:lastColumn="0" w:noHBand="0" w:noVBand="0"/>
        </w:tblPrEx>
        <w:trPr>
          <w:cantSplit/>
          <w:trHeight w:val="1799"/>
        </w:trPr>
        <w:tc>
          <w:tcPr>
            <w:tcW w:w="4909" w:type="dxa"/>
            <w:gridSpan w:val="3"/>
          </w:tcPr>
          <w:p w14:paraId="020A2AC7" w14:textId="24982431" w:rsidR="00654CF7" w:rsidRPr="00700F86" w:rsidRDefault="005B01BA" w:rsidP="00700F86">
            <w:pPr>
              <w:tabs>
                <w:tab w:val="left" w:pos="851"/>
              </w:tabs>
              <w:ind w:right="-130"/>
              <w:contextualSpacing/>
              <w:rPr>
                <w:rFonts w:ascii="Times New Roman" w:hAnsi="Times New Roman"/>
                <w:bCs/>
                <w:szCs w:val="24"/>
              </w:rPr>
            </w:pPr>
            <w:r w:rsidRPr="00700F86">
              <w:rPr>
                <w:rFonts w:ascii="Times New Roman" w:hAnsi="Times New Roman"/>
                <w:bCs/>
                <w:szCs w:val="24"/>
              </w:rPr>
              <w:t xml:space="preserve">Форма акта </w:t>
            </w:r>
            <w:r w:rsidR="00D04BFF" w:rsidRPr="00700F86">
              <w:rPr>
                <w:rFonts w:ascii="Times New Roman" w:hAnsi="Times New Roman"/>
                <w:bCs/>
                <w:szCs w:val="24"/>
              </w:rPr>
              <w:t>согласован</w:t>
            </w:r>
            <w:r w:rsidR="00062D8E" w:rsidRPr="00700F86">
              <w:rPr>
                <w:rFonts w:ascii="Times New Roman" w:hAnsi="Times New Roman"/>
                <w:bCs/>
                <w:szCs w:val="24"/>
              </w:rPr>
              <w:t>а:</w:t>
            </w:r>
            <w:r w:rsidR="00D04BFF" w:rsidRPr="00700F86">
              <w:rPr>
                <w:rFonts w:ascii="Times New Roman" w:hAnsi="Times New Roman"/>
                <w:bCs/>
                <w:szCs w:val="24"/>
              </w:rPr>
              <w:t xml:space="preserve"> </w:t>
            </w:r>
          </w:p>
          <w:p w14:paraId="65C04890" w14:textId="77777777" w:rsidR="00062D8E" w:rsidRPr="00700F86" w:rsidRDefault="00062D8E" w:rsidP="00700F86">
            <w:pPr>
              <w:tabs>
                <w:tab w:val="left" w:pos="851"/>
              </w:tabs>
              <w:ind w:right="-130" w:firstLine="426"/>
              <w:contextualSpacing/>
              <w:rPr>
                <w:rFonts w:ascii="Times New Roman" w:hAnsi="Times New Roman"/>
                <w:b/>
                <w:szCs w:val="24"/>
                <w:lang w:val="it-IT"/>
              </w:rPr>
            </w:pPr>
          </w:p>
          <w:p w14:paraId="3B416B67" w14:textId="0F6F8C28" w:rsidR="00240C38" w:rsidRPr="00700F86" w:rsidRDefault="00240C38" w:rsidP="00700F86">
            <w:pPr>
              <w:tabs>
                <w:tab w:val="left" w:pos="851"/>
              </w:tabs>
              <w:ind w:right="-130"/>
              <w:contextualSpacing/>
              <w:rPr>
                <w:rFonts w:ascii="Times New Roman" w:hAnsi="Times New Roman"/>
                <w:b/>
                <w:szCs w:val="24"/>
                <w:lang w:val="it-IT"/>
              </w:rPr>
            </w:pPr>
            <w:r w:rsidRPr="00700F86">
              <w:rPr>
                <w:rFonts w:ascii="Times New Roman" w:hAnsi="Times New Roman"/>
                <w:b/>
                <w:szCs w:val="24"/>
                <w:lang w:val="it-IT"/>
              </w:rPr>
              <w:t>ЗАКАЗЧИК</w:t>
            </w:r>
          </w:p>
          <w:p w14:paraId="7F35D275" w14:textId="77777777" w:rsidR="00412FB1" w:rsidRDefault="00412FB1" w:rsidP="00700F86">
            <w:pPr>
              <w:tabs>
                <w:tab w:val="left" w:pos="851"/>
              </w:tabs>
              <w:ind w:right="-130"/>
              <w:contextualSpacing/>
              <w:rPr>
                <w:rFonts w:ascii="Times New Roman" w:hAnsi="Times New Roman"/>
                <w:bCs/>
                <w:szCs w:val="24"/>
              </w:rPr>
            </w:pPr>
          </w:p>
          <w:p w14:paraId="0B46B565" w14:textId="44FB7EA1" w:rsidR="00240C38" w:rsidRPr="00700F86" w:rsidRDefault="00240C38" w:rsidP="00700F86">
            <w:pPr>
              <w:tabs>
                <w:tab w:val="left" w:pos="851"/>
              </w:tabs>
              <w:ind w:right="-130"/>
              <w:contextualSpacing/>
              <w:rPr>
                <w:rFonts w:ascii="Times New Roman" w:hAnsi="Times New Roman"/>
                <w:bCs/>
                <w:szCs w:val="24"/>
              </w:rPr>
            </w:pPr>
            <w:r w:rsidRPr="00700F86">
              <w:rPr>
                <w:rFonts w:ascii="Times New Roman" w:hAnsi="Times New Roman"/>
                <w:bCs/>
                <w:szCs w:val="24"/>
              </w:rPr>
              <w:t>Начальник УЭКС</w:t>
            </w:r>
          </w:p>
          <w:p w14:paraId="69AC8FC1" w14:textId="77777777" w:rsidR="00B16E6D" w:rsidRPr="00700F86" w:rsidRDefault="00B16E6D" w:rsidP="00700F86">
            <w:pPr>
              <w:tabs>
                <w:tab w:val="left" w:pos="851"/>
              </w:tabs>
              <w:ind w:right="-130"/>
              <w:contextualSpacing/>
              <w:rPr>
                <w:rFonts w:ascii="Times New Roman" w:hAnsi="Times New Roman"/>
                <w:bCs/>
                <w:szCs w:val="24"/>
              </w:rPr>
            </w:pPr>
          </w:p>
          <w:p w14:paraId="32A9AA33" w14:textId="77777777" w:rsidR="00D44D44" w:rsidRPr="00700F86" w:rsidRDefault="00D44D44" w:rsidP="00700F86">
            <w:pPr>
              <w:pStyle w:val="af5"/>
              <w:widowControl w:val="0"/>
              <w:tabs>
                <w:tab w:val="left" w:pos="851"/>
              </w:tabs>
              <w:spacing w:before="0" w:beforeAutospacing="0" w:after="0" w:afterAutospacing="0"/>
              <w:contextualSpacing/>
              <w:rPr>
                <w:spacing w:val="-3"/>
              </w:rPr>
            </w:pPr>
            <w:r w:rsidRPr="00700F86">
              <w:rPr>
                <w:spacing w:val="-3"/>
              </w:rPr>
              <w:t>_________________/ Е.И. Головкин</w:t>
            </w:r>
            <w:r w:rsidRPr="00700F86">
              <w:rPr>
                <w:b/>
                <w:bCs/>
                <w:spacing w:val="-3"/>
              </w:rPr>
              <w:t xml:space="preserve"> /</w:t>
            </w:r>
          </w:p>
          <w:p w14:paraId="4E0823BA" w14:textId="414CA17F" w:rsidR="00D44D44" w:rsidRPr="00700F86" w:rsidRDefault="00F36A04" w:rsidP="00700F86">
            <w:pPr>
              <w:tabs>
                <w:tab w:val="left" w:pos="851"/>
              </w:tabs>
              <w:ind w:right="-130"/>
              <w:contextualSpacing/>
              <w:rPr>
                <w:rFonts w:ascii="Times New Roman" w:hAnsi="Times New Roman"/>
                <w:bCs/>
                <w:szCs w:val="24"/>
                <w:lang w:val="it-IT"/>
              </w:rPr>
            </w:pPr>
            <w:r w:rsidRPr="00700F86">
              <w:rPr>
                <w:rFonts w:ascii="Times New Roman" w:hAnsi="Times New Roman"/>
                <w:spacing w:val="-3"/>
                <w:szCs w:val="24"/>
              </w:rPr>
              <w:t xml:space="preserve"> </w:t>
            </w:r>
            <w:r w:rsidR="00D44D44" w:rsidRPr="00700F86">
              <w:rPr>
                <w:rFonts w:ascii="Times New Roman" w:hAnsi="Times New Roman"/>
                <w:spacing w:val="-3"/>
                <w:szCs w:val="24"/>
              </w:rPr>
              <w:t>М.П.</w:t>
            </w:r>
          </w:p>
        </w:tc>
        <w:tc>
          <w:tcPr>
            <w:tcW w:w="4917" w:type="dxa"/>
            <w:gridSpan w:val="3"/>
          </w:tcPr>
          <w:p w14:paraId="536A98D3" w14:textId="25DC5FB8" w:rsidR="00D44D44" w:rsidRPr="00700F86" w:rsidRDefault="00D44D44" w:rsidP="00700F86">
            <w:pPr>
              <w:tabs>
                <w:tab w:val="left" w:pos="851"/>
              </w:tabs>
              <w:ind w:right="-130" w:firstLine="426"/>
              <w:contextualSpacing/>
              <w:rPr>
                <w:rFonts w:ascii="Times New Roman" w:hAnsi="Times New Roman"/>
                <w:b/>
                <w:szCs w:val="24"/>
                <w:lang w:val="it-IT"/>
              </w:rPr>
            </w:pPr>
          </w:p>
          <w:p w14:paraId="2847B6F5" w14:textId="77777777" w:rsidR="00062D8E" w:rsidRPr="00700F86" w:rsidRDefault="00062D8E" w:rsidP="00700F86">
            <w:pPr>
              <w:tabs>
                <w:tab w:val="left" w:pos="851"/>
              </w:tabs>
              <w:ind w:right="-130" w:firstLine="426"/>
              <w:contextualSpacing/>
              <w:rPr>
                <w:rFonts w:ascii="Times New Roman" w:hAnsi="Times New Roman"/>
                <w:b/>
                <w:szCs w:val="24"/>
                <w:lang w:val="it-IT"/>
              </w:rPr>
            </w:pPr>
          </w:p>
          <w:p w14:paraId="294F71D6" w14:textId="1CACB27A" w:rsidR="00240C38" w:rsidRPr="00700F86" w:rsidRDefault="00240C38" w:rsidP="00700F86">
            <w:pPr>
              <w:tabs>
                <w:tab w:val="left" w:pos="851"/>
              </w:tabs>
              <w:ind w:right="-130" w:firstLine="426"/>
              <w:contextualSpacing/>
              <w:rPr>
                <w:rFonts w:ascii="Times New Roman" w:hAnsi="Times New Roman"/>
                <w:b/>
                <w:szCs w:val="24"/>
                <w:lang w:val="it-IT"/>
              </w:rPr>
            </w:pPr>
            <w:r w:rsidRPr="00700F86">
              <w:rPr>
                <w:rFonts w:ascii="Times New Roman" w:hAnsi="Times New Roman"/>
                <w:b/>
                <w:szCs w:val="24"/>
                <w:lang w:val="it-IT"/>
              </w:rPr>
              <w:t>ИСПОЛНИТЕЛЬ</w:t>
            </w:r>
          </w:p>
          <w:p w14:paraId="03E865C0" w14:textId="4ED7C8E4" w:rsidR="00062D8E" w:rsidRDefault="00062D8E" w:rsidP="00700F86">
            <w:pPr>
              <w:pStyle w:val="af5"/>
              <w:widowControl w:val="0"/>
              <w:tabs>
                <w:tab w:val="left" w:pos="851"/>
              </w:tabs>
              <w:spacing w:before="0" w:beforeAutospacing="0" w:after="0" w:afterAutospacing="0"/>
              <w:ind w:firstLine="426"/>
              <w:contextualSpacing/>
              <w:rPr>
                <w:spacing w:val="-3"/>
              </w:rPr>
            </w:pPr>
          </w:p>
          <w:p w14:paraId="4742AC5E" w14:textId="77777777" w:rsidR="00412FB1" w:rsidRPr="00700F86" w:rsidRDefault="00412FB1" w:rsidP="00700F86">
            <w:pPr>
              <w:pStyle w:val="af5"/>
              <w:widowControl w:val="0"/>
              <w:tabs>
                <w:tab w:val="left" w:pos="851"/>
              </w:tabs>
              <w:spacing w:before="0" w:beforeAutospacing="0" w:after="0" w:afterAutospacing="0"/>
              <w:ind w:firstLine="426"/>
              <w:contextualSpacing/>
              <w:rPr>
                <w:spacing w:val="-3"/>
              </w:rPr>
            </w:pPr>
          </w:p>
          <w:p w14:paraId="3F00F3E7" w14:textId="77777777" w:rsidR="00B16E6D" w:rsidRPr="00700F86" w:rsidRDefault="00B16E6D" w:rsidP="00700F86">
            <w:pPr>
              <w:pStyle w:val="af5"/>
              <w:widowControl w:val="0"/>
              <w:tabs>
                <w:tab w:val="left" w:pos="851"/>
              </w:tabs>
              <w:spacing w:before="0" w:beforeAutospacing="0" w:after="0" w:afterAutospacing="0"/>
              <w:ind w:firstLine="426"/>
              <w:contextualSpacing/>
              <w:rPr>
                <w:spacing w:val="-3"/>
              </w:rPr>
            </w:pPr>
          </w:p>
          <w:p w14:paraId="01DBA46E" w14:textId="43829705" w:rsidR="00D44D44" w:rsidRPr="00700F86" w:rsidRDefault="00D44D44" w:rsidP="00700F86">
            <w:pPr>
              <w:pStyle w:val="af5"/>
              <w:widowControl w:val="0"/>
              <w:tabs>
                <w:tab w:val="left" w:pos="851"/>
              </w:tabs>
              <w:spacing w:before="0" w:beforeAutospacing="0" w:after="0" w:afterAutospacing="0"/>
              <w:ind w:firstLine="426"/>
              <w:contextualSpacing/>
              <w:rPr>
                <w:spacing w:val="-3"/>
              </w:rPr>
            </w:pPr>
            <w:r w:rsidRPr="00700F86">
              <w:rPr>
                <w:spacing w:val="-3"/>
              </w:rPr>
              <w:t xml:space="preserve">___________________/ </w:t>
            </w:r>
            <w:r w:rsidRPr="00700F86">
              <w:rPr>
                <w:b/>
                <w:bCs/>
                <w:spacing w:val="-3"/>
              </w:rPr>
              <w:t>_______</w:t>
            </w:r>
            <w:r w:rsidRPr="00700F86">
              <w:rPr>
                <w:spacing w:val="-3"/>
              </w:rPr>
              <w:t xml:space="preserve"> /</w:t>
            </w:r>
          </w:p>
          <w:p w14:paraId="05C2303E" w14:textId="2696811E" w:rsidR="00240C38" w:rsidRPr="00700F86" w:rsidRDefault="00F36A04" w:rsidP="00700F86">
            <w:pPr>
              <w:pStyle w:val="af5"/>
              <w:widowControl w:val="0"/>
              <w:tabs>
                <w:tab w:val="left" w:pos="851"/>
              </w:tabs>
              <w:spacing w:before="0" w:beforeAutospacing="0" w:after="0" w:afterAutospacing="0"/>
              <w:ind w:firstLine="426"/>
              <w:contextualSpacing/>
              <w:rPr>
                <w:lang w:val="it-IT"/>
              </w:rPr>
            </w:pPr>
            <w:r w:rsidRPr="00700F86">
              <w:rPr>
                <w:spacing w:val="-3"/>
              </w:rPr>
              <w:t xml:space="preserve"> </w:t>
            </w:r>
            <w:r w:rsidR="00D44D44" w:rsidRPr="00700F86">
              <w:rPr>
                <w:spacing w:val="-3"/>
              </w:rPr>
              <w:t>М.П</w:t>
            </w:r>
            <w:r w:rsidR="00062D8E" w:rsidRPr="00700F86">
              <w:rPr>
                <w:spacing w:val="-3"/>
              </w:rPr>
              <w:t>.</w:t>
            </w:r>
          </w:p>
        </w:tc>
      </w:tr>
      <w:tr w:rsidR="00240C38" w:rsidRPr="00700F86" w14:paraId="4BE06A78" w14:textId="77777777" w:rsidTr="00062D8E">
        <w:tblPrEx>
          <w:tblLook w:val="0000" w:firstRow="0" w:lastRow="0" w:firstColumn="0" w:lastColumn="0" w:noHBand="0" w:noVBand="0"/>
        </w:tblPrEx>
        <w:trPr>
          <w:cantSplit/>
          <w:trHeight w:val="143"/>
        </w:trPr>
        <w:tc>
          <w:tcPr>
            <w:tcW w:w="4909" w:type="dxa"/>
            <w:gridSpan w:val="3"/>
          </w:tcPr>
          <w:p w14:paraId="0A3F1CB2" w14:textId="30C3D84B" w:rsidR="00240C38" w:rsidRPr="00700F86" w:rsidRDefault="00240C38" w:rsidP="00700F86">
            <w:pPr>
              <w:pStyle w:val="af5"/>
              <w:widowControl w:val="0"/>
              <w:tabs>
                <w:tab w:val="left" w:pos="851"/>
              </w:tabs>
              <w:spacing w:before="0" w:beforeAutospacing="0" w:after="0" w:afterAutospacing="0"/>
              <w:ind w:firstLine="426"/>
              <w:contextualSpacing/>
              <w:rPr>
                <w:spacing w:val="-3"/>
              </w:rPr>
            </w:pPr>
          </w:p>
        </w:tc>
        <w:tc>
          <w:tcPr>
            <w:tcW w:w="4917" w:type="dxa"/>
            <w:gridSpan w:val="3"/>
          </w:tcPr>
          <w:p w14:paraId="3CC0CF60" w14:textId="022A6C0A" w:rsidR="00240C38" w:rsidRPr="00700F86" w:rsidRDefault="00240C38" w:rsidP="00700F86">
            <w:pPr>
              <w:pStyle w:val="af5"/>
              <w:widowControl w:val="0"/>
              <w:tabs>
                <w:tab w:val="left" w:pos="851"/>
              </w:tabs>
              <w:spacing w:before="0" w:beforeAutospacing="0" w:after="0" w:afterAutospacing="0"/>
              <w:ind w:firstLine="426"/>
              <w:contextualSpacing/>
            </w:pPr>
          </w:p>
        </w:tc>
      </w:tr>
    </w:tbl>
    <w:p w14:paraId="6CAEFA4F" w14:textId="66668249" w:rsidR="00287157" w:rsidRPr="00700F86" w:rsidRDefault="00287157" w:rsidP="00700F86">
      <w:pPr>
        <w:tabs>
          <w:tab w:val="left" w:pos="851"/>
        </w:tabs>
        <w:contextualSpacing/>
        <w:rPr>
          <w:rFonts w:ascii="Times New Roman" w:hAnsi="Times New Roman"/>
          <w:szCs w:val="24"/>
        </w:rPr>
      </w:pPr>
    </w:p>
    <w:sectPr w:rsidR="00287157" w:rsidRPr="00700F86" w:rsidSect="007046CB">
      <w:headerReference w:type="default" r:id="rId8"/>
      <w:footerReference w:type="first" r:id="rId9"/>
      <w:endnotePr>
        <w:numFmt w:val="decimal"/>
      </w:endnotePr>
      <w:pgSz w:w="11907" w:h="16840" w:code="9"/>
      <w:pgMar w:top="1134" w:right="567" w:bottom="1134"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E1A95" w14:textId="77777777" w:rsidR="00620F09" w:rsidRDefault="00620F09">
      <w:r>
        <w:separator/>
      </w:r>
    </w:p>
  </w:endnote>
  <w:endnote w:type="continuationSeparator" w:id="0">
    <w:p w14:paraId="20D7D156" w14:textId="77777777" w:rsidR="00620F09" w:rsidRDefault="0062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160791"/>
      <w:docPartObj>
        <w:docPartGallery w:val="Page Numbers (Bottom of Page)"/>
        <w:docPartUnique/>
      </w:docPartObj>
    </w:sdtPr>
    <w:sdtEndPr/>
    <w:sdtContent>
      <w:p w14:paraId="32E21E80" w14:textId="3E260082" w:rsidR="00620F09" w:rsidRDefault="002D5D69">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C50B9" w14:textId="77777777" w:rsidR="00620F09" w:rsidRDefault="00620F09">
      <w:r>
        <w:separator/>
      </w:r>
    </w:p>
  </w:footnote>
  <w:footnote w:type="continuationSeparator" w:id="0">
    <w:p w14:paraId="29C26D8D" w14:textId="77777777" w:rsidR="00620F09" w:rsidRDefault="00620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427654"/>
      <w:docPartObj>
        <w:docPartGallery w:val="Page Numbers (Top of Page)"/>
        <w:docPartUnique/>
      </w:docPartObj>
    </w:sdtPr>
    <w:sdtEndPr>
      <w:rPr>
        <w:rFonts w:ascii="Times New Roman" w:hAnsi="Times New Roman"/>
      </w:rPr>
    </w:sdtEndPr>
    <w:sdtContent>
      <w:p w14:paraId="5D716809" w14:textId="3E52C82B" w:rsidR="00620F09" w:rsidRPr="00F36A04" w:rsidRDefault="00620F09">
        <w:pPr>
          <w:pStyle w:val="a4"/>
          <w:jc w:val="center"/>
          <w:rPr>
            <w:rFonts w:ascii="Times New Roman" w:hAnsi="Times New Roman"/>
          </w:rPr>
        </w:pPr>
        <w:r w:rsidRPr="00F36A04">
          <w:rPr>
            <w:rFonts w:ascii="Times New Roman" w:hAnsi="Times New Roman"/>
          </w:rPr>
          <w:fldChar w:fldCharType="begin"/>
        </w:r>
        <w:r w:rsidRPr="00F36A04">
          <w:rPr>
            <w:rFonts w:ascii="Times New Roman" w:hAnsi="Times New Roman"/>
          </w:rPr>
          <w:instrText>PAGE   \* MERGEFORMAT</w:instrText>
        </w:r>
        <w:r w:rsidRPr="00F36A04">
          <w:rPr>
            <w:rFonts w:ascii="Times New Roman" w:hAnsi="Times New Roman"/>
          </w:rPr>
          <w:fldChar w:fldCharType="separate"/>
        </w:r>
        <w:r w:rsidR="00E62D0F">
          <w:rPr>
            <w:rFonts w:ascii="Times New Roman" w:hAnsi="Times New Roman"/>
            <w:noProof/>
          </w:rPr>
          <w:t>16</w:t>
        </w:r>
        <w:r w:rsidRPr="00F36A04">
          <w:rPr>
            <w:rFonts w:ascii="Times New Roman" w:hAnsi="Times New Roman"/>
          </w:rPr>
          <w:fldChar w:fldCharType="end"/>
        </w:r>
      </w:p>
    </w:sdtContent>
  </w:sdt>
  <w:p w14:paraId="6DCDB823" w14:textId="77777777" w:rsidR="00620F09" w:rsidRDefault="00620F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2"/>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069"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2" w15:restartNumberingAfterBreak="0">
    <w:nsid w:val="026D4E4F"/>
    <w:multiLevelType w:val="multilevel"/>
    <w:tmpl w:val="0CC890FE"/>
    <w:lvl w:ilvl="0">
      <w:start w:val="6"/>
      <w:numFmt w:val="decimal"/>
      <w:lvlText w:val="%1."/>
      <w:lvlJc w:val="left"/>
      <w:pPr>
        <w:ind w:left="72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8683E27"/>
    <w:multiLevelType w:val="multilevel"/>
    <w:tmpl w:val="E02CACB0"/>
    <w:lvl w:ilvl="0">
      <w:start w:val="5"/>
      <w:numFmt w:val="decimal"/>
      <w:lvlText w:val="%1."/>
      <w:lvlJc w:val="left"/>
      <w:pPr>
        <w:ind w:left="630" w:hanging="630"/>
      </w:pPr>
      <w:rPr>
        <w:rFonts w:hint="default"/>
      </w:rPr>
    </w:lvl>
    <w:lvl w:ilvl="1">
      <w:start w:val="1"/>
      <w:numFmt w:val="decimal"/>
      <w:suff w:val="space"/>
      <w:lvlText w:val="%1.%2."/>
      <w:lvlJc w:val="left"/>
      <w:pPr>
        <w:ind w:left="720" w:hanging="720"/>
      </w:pPr>
      <w:rPr>
        <w:rFonts w:hint="default"/>
        <w:b/>
        <w:bCs w:val="0"/>
        <w:color w:val="auto"/>
      </w:rPr>
    </w:lvl>
    <w:lvl w:ilvl="2">
      <w:start w:val="1"/>
      <w:numFmt w:val="decimal"/>
      <w:suff w:val="space"/>
      <w:lvlText w:val="%1.%2.%3."/>
      <w:lvlJc w:val="left"/>
      <w:pPr>
        <w:ind w:left="1080" w:hanging="1080"/>
      </w:pPr>
      <w:rPr>
        <w:rFonts w:hint="default"/>
        <w:b w:val="0"/>
        <w:bCs w:val="0"/>
      </w:rPr>
    </w:lvl>
    <w:lvl w:ilvl="3">
      <w:start w:val="1"/>
      <w:numFmt w:val="decimal"/>
      <w:suff w:val="space"/>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BF60E34"/>
    <w:multiLevelType w:val="multilevel"/>
    <w:tmpl w:val="164E06CA"/>
    <w:lvl w:ilvl="0">
      <w:start w:val="1"/>
      <w:numFmt w:val="decimal"/>
      <w:lvlText w:val="%1"/>
      <w:lvlJc w:val="left"/>
      <w:pPr>
        <w:ind w:left="510" w:hanging="510"/>
      </w:pPr>
      <w:rPr>
        <w:rFonts w:hint="default"/>
      </w:rPr>
    </w:lvl>
    <w:lvl w:ilvl="1">
      <w:start w:val="1"/>
      <w:numFmt w:val="decimal"/>
      <w:lvlText w:val="%1.%2"/>
      <w:lvlJc w:val="left"/>
      <w:pPr>
        <w:ind w:left="1215"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07B732D"/>
    <w:multiLevelType w:val="multilevel"/>
    <w:tmpl w:val="AB2C6758"/>
    <w:lvl w:ilvl="0">
      <w:start w:val="2"/>
      <w:numFmt w:val="decimal"/>
      <w:lvlText w:val="%1."/>
      <w:lvlJc w:val="left"/>
      <w:pPr>
        <w:tabs>
          <w:tab w:val="num" w:pos="585"/>
        </w:tabs>
        <w:ind w:left="585" w:hanging="58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0A70D4"/>
    <w:multiLevelType w:val="multilevel"/>
    <w:tmpl w:val="C2EEB3DA"/>
    <w:lvl w:ilvl="0">
      <w:start w:val="2"/>
      <w:numFmt w:val="decimal"/>
      <w:suff w:val="space"/>
      <w:lvlText w:val="%1."/>
      <w:lvlJc w:val="left"/>
      <w:pPr>
        <w:ind w:left="420" w:hanging="420"/>
      </w:pPr>
      <w:rPr>
        <w:rFonts w:hint="default"/>
        <w:b/>
        <w:bCs/>
      </w:rPr>
    </w:lvl>
    <w:lvl w:ilvl="1">
      <w:start w:val="1"/>
      <w:numFmt w:val="decimal"/>
      <w:suff w:val="space"/>
      <w:lvlText w:val="%1.%2."/>
      <w:lvlJc w:val="left"/>
      <w:pPr>
        <w:ind w:left="2422" w:hanging="720"/>
      </w:pPr>
      <w:rPr>
        <w:rFonts w:hint="default"/>
        <w:b w:val="0"/>
        <w:bCs/>
        <w:color w:val="auto"/>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DF165ED"/>
    <w:multiLevelType w:val="hybridMultilevel"/>
    <w:tmpl w:val="95E60D66"/>
    <w:lvl w:ilvl="0" w:tplc="507ACF6C">
      <w:start w:val="9"/>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E00E8"/>
    <w:multiLevelType w:val="singleLevel"/>
    <w:tmpl w:val="D7883E7E"/>
    <w:lvl w:ilvl="0">
      <w:start w:val="1"/>
      <w:numFmt w:val="decimal"/>
      <w:lvlText w:val="%1."/>
      <w:lvlJc w:val="left"/>
      <w:pPr>
        <w:tabs>
          <w:tab w:val="num" w:pos="786"/>
        </w:tabs>
        <w:ind w:left="786" w:hanging="360"/>
      </w:pPr>
      <w:rPr>
        <w:rFonts w:hint="default"/>
      </w:rPr>
    </w:lvl>
  </w:abstractNum>
  <w:abstractNum w:abstractNumId="9" w15:restartNumberingAfterBreak="0">
    <w:nsid w:val="217543D2"/>
    <w:multiLevelType w:val="multilevel"/>
    <w:tmpl w:val="0344B99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8639C4"/>
    <w:multiLevelType w:val="multilevel"/>
    <w:tmpl w:val="DFDC9A72"/>
    <w:lvl w:ilvl="0">
      <w:start w:val="1"/>
      <w:numFmt w:val="decimal"/>
      <w:suff w:val="space"/>
      <w:lvlText w:val="%1."/>
      <w:lvlJc w:val="left"/>
      <w:pPr>
        <w:ind w:left="2912" w:hanging="360"/>
      </w:pPr>
      <w:rPr>
        <w:rFonts w:hint="default"/>
      </w:rPr>
    </w:lvl>
    <w:lvl w:ilvl="1">
      <w:start w:val="1"/>
      <w:numFmt w:val="decimal"/>
      <w:isLgl/>
      <w:lvlText w:val="%1.%2."/>
      <w:lvlJc w:val="left"/>
      <w:pPr>
        <w:ind w:left="3209" w:hanging="450"/>
      </w:pPr>
      <w:rPr>
        <w:rFonts w:hint="default"/>
      </w:rPr>
    </w:lvl>
    <w:lvl w:ilvl="2">
      <w:start w:val="1"/>
      <w:numFmt w:val="decimal"/>
      <w:isLgl/>
      <w:lvlText w:val="%1.%2.%3."/>
      <w:lvlJc w:val="left"/>
      <w:pPr>
        <w:ind w:left="3686" w:hanging="720"/>
      </w:pPr>
      <w:rPr>
        <w:rFonts w:hint="default"/>
      </w:rPr>
    </w:lvl>
    <w:lvl w:ilvl="3">
      <w:start w:val="1"/>
      <w:numFmt w:val="decimal"/>
      <w:isLgl/>
      <w:lvlText w:val="%1.%2.%3.%4."/>
      <w:lvlJc w:val="left"/>
      <w:pPr>
        <w:ind w:left="3893" w:hanging="720"/>
      </w:pPr>
      <w:rPr>
        <w:rFonts w:hint="default"/>
      </w:rPr>
    </w:lvl>
    <w:lvl w:ilvl="4">
      <w:start w:val="1"/>
      <w:numFmt w:val="decimal"/>
      <w:isLgl/>
      <w:lvlText w:val="%1.%2.%3.%4.%5."/>
      <w:lvlJc w:val="left"/>
      <w:pPr>
        <w:ind w:left="4460" w:hanging="1080"/>
      </w:pPr>
      <w:rPr>
        <w:rFonts w:hint="default"/>
      </w:rPr>
    </w:lvl>
    <w:lvl w:ilvl="5">
      <w:start w:val="1"/>
      <w:numFmt w:val="decimal"/>
      <w:isLgl/>
      <w:lvlText w:val="%1.%2.%3.%4.%5.%6."/>
      <w:lvlJc w:val="left"/>
      <w:pPr>
        <w:ind w:left="4667" w:hanging="1080"/>
      </w:pPr>
      <w:rPr>
        <w:rFonts w:hint="default"/>
      </w:rPr>
    </w:lvl>
    <w:lvl w:ilvl="6">
      <w:start w:val="1"/>
      <w:numFmt w:val="decimal"/>
      <w:isLgl/>
      <w:lvlText w:val="%1.%2.%3.%4.%5.%6.%7."/>
      <w:lvlJc w:val="left"/>
      <w:pPr>
        <w:ind w:left="5234" w:hanging="1440"/>
      </w:pPr>
      <w:rPr>
        <w:rFonts w:hint="default"/>
      </w:rPr>
    </w:lvl>
    <w:lvl w:ilvl="7">
      <w:start w:val="1"/>
      <w:numFmt w:val="decimal"/>
      <w:isLgl/>
      <w:lvlText w:val="%1.%2.%3.%4.%5.%6.%7.%8."/>
      <w:lvlJc w:val="left"/>
      <w:pPr>
        <w:ind w:left="5441" w:hanging="1440"/>
      </w:pPr>
      <w:rPr>
        <w:rFonts w:hint="default"/>
      </w:rPr>
    </w:lvl>
    <w:lvl w:ilvl="8">
      <w:start w:val="1"/>
      <w:numFmt w:val="decimal"/>
      <w:isLgl/>
      <w:lvlText w:val="%1.%2.%3.%4.%5.%6.%7.%8.%9."/>
      <w:lvlJc w:val="left"/>
      <w:pPr>
        <w:ind w:left="6008" w:hanging="1800"/>
      </w:pPr>
      <w:rPr>
        <w:rFonts w:hint="default"/>
      </w:rPr>
    </w:lvl>
  </w:abstractNum>
  <w:abstractNum w:abstractNumId="11" w15:restartNumberingAfterBreak="0">
    <w:nsid w:val="27786EA8"/>
    <w:multiLevelType w:val="multilevel"/>
    <w:tmpl w:val="CB061A2C"/>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28FA39A9"/>
    <w:multiLevelType w:val="multilevel"/>
    <w:tmpl w:val="A7F057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1D387A"/>
    <w:multiLevelType w:val="singleLevel"/>
    <w:tmpl w:val="D0E2F52C"/>
    <w:lvl w:ilvl="0">
      <w:start w:val="1"/>
      <w:numFmt w:val="decimal"/>
      <w:lvlText w:val="%1."/>
      <w:lvlJc w:val="left"/>
      <w:pPr>
        <w:tabs>
          <w:tab w:val="num" w:pos="600"/>
        </w:tabs>
        <w:ind w:left="600" w:hanging="600"/>
      </w:pPr>
      <w:rPr>
        <w:rFonts w:hint="default"/>
      </w:rPr>
    </w:lvl>
  </w:abstractNum>
  <w:abstractNum w:abstractNumId="14" w15:restartNumberingAfterBreak="0">
    <w:nsid w:val="2C2006B9"/>
    <w:multiLevelType w:val="hybridMultilevel"/>
    <w:tmpl w:val="35D0CE64"/>
    <w:lvl w:ilvl="0" w:tplc="9E6629CE">
      <w:start w:val="2"/>
      <w:numFmt w:val="decimal"/>
      <w:lvlText w:val="%1."/>
      <w:lvlJc w:val="left"/>
      <w:pPr>
        <w:tabs>
          <w:tab w:val="num" w:pos="861"/>
        </w:tabs>
        <w:ind w:left="861" w:hanging="4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5" w15:restartNumberingAfterBreak="0">
    <w:nsid w:val="2DC0541D"/>
    <w:multiLevelType w:val="multilevel"/>
    <w:tmpl w:val="6FA2FEDA"/>
    <w:lvl w:ilvl="0">
      <w:start w:val="1"/>
      <w:numFmt w:val="decimal"/>
      <w:lvlText w:val="%1."/>
      <w:lvlJc w:val="left"/>
      <w:pPr>
        <w:ind w:left="1069" w:hanging="360"/>
      </w:pPr>
      <w:rPr>
        <w:rFonts w:hint="default"/>
      </w:rPr>
    </w:lvl>
    <w:lvl w:ilvl="1">
      <w:start w:val="2"/>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1879" w:hanging="117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E0F1EAE"/>
    <w:multiLevelType w:val="multilevel"/>
    <w:tmpl w:val="9F8EA2E6"/>
    <w:lvl w:ilvl="0">
      <w:start w:val="2"/>
      <w:numFmt w:val="decimal"/>
      <w:lvlText w:val="%1."/>
      <w:lvlJc w:val="left"/>
      <w:pPr>
        <w:tabs>
          <w:tab w:val="num" w:pos="585"/>
        </w:tabs>
        <w:ind w:left="585" w:hanging="585"/>
      </w:pPr>
      <w:rPr>
        <w:rFonts w:hint="default"/>
      </w:rPr>
    </w:lvl>
    <w:lvl w:ilvl="1">
      <w:start w:val="1"/>
      <w:numFmt w:val="decimal"/>
      <w:lvlText w:val="9.%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54B2B75"/>
    <w:multiLevelType w:val="multilevel"/>
    <w:tmpl w:val="E4949C96"/>
    <w:lvl w:ilvl="0">
      <w:start w:val="2"/>
      <w:numFmt w:val="decimal"/>
      <w:lvlText w:val="%1."/>
      <w:lvlJc w:val="left"/>
      <w:pPr>
        <w:tabs>
          <w:tab w:val="num" w:pos="420"/>
        </w:tabs>
        <w:ind w:left="420" w:hanging="420"/>
      </w:pPr>
      <w:rPr>
        <w:rFonts w:ascii="Arial" w:hAnsi="Arial" w:hint="default"/>
        <w:i w:val="0"/>
        <w:sz w:val="20"/>
      </w:rPr>
    </w:lvl>
    <w:lvl w:ilvl="1">
      <w:start w:val="3"/>
      <w:numFmt w:val="decimal"/>
      <w:lvlText w:val="%1.%2."/>
      <w:lvlJc w:val="left"/>
      <w:pPr>
        <w:tabs>
          <w:tab w:val="num" w:pos="420"/>
        </w:tabs>
        <w:ind w:left="420" w:hanging="420"/>
      </w:pPr>
      <w:rPr>
        <w:rFonts w:ascii="Arial" w:hAnsi="Arial" w:hint="default"/>
        <w:i w:val="0"/>
        <w:sz w:val="20"/>
      </w:rPr>
    </w:lvl>
    <w:lvl w:ilvl="2">
      <w:start w:val="1"/>
      <w:numFmt w:val="decimal"/>
      <w:lvlText w:val="%1.%2.%3."/>
      <w:lvlJc w:val="left"/>
      <w:pPr>
        <w:tabs>
          <w:tab w:val="num" w:pos="720"/>
        </w:tabs>
        <w:ind w:left="720" w:hanging="720"/>
      </w:pPr>
      <w:rPr>
        <w:rFonts w:ascii="Arial" w:hAnsi="Arial" w:hint="default"/>
        <w:i w:val="0"/>
        <w:sz w:val="20"/>
      </w:rPr>
    </w:lvl>
    <w:lvl w:ilvl="3">
      <w:start w:val="1"/>
      <w:numFmt w:val="decimal"/>
      <w:lvlText w:val="%1.%2.%3.%4."/>
      <w:lvlJc w:val="left"/>
      <w:pPr>
        <w:tabs>
          <w:tab w:val="num" w:pos="720"/>
        </w:tabs>
        <w:ind w:left="720" w:hanging="720"/>
      </w:pPr>
      <w:rPr>
        <w:rFonts w:ascii="Arial" w:hAnsi="Arial" w:hint="default"/>
        <w:i w:val="0"/>
        <w:sz w:val="20"/>
      </w:rPr>
    </w:lvl>
    <w:lvl w:ilvl="4">
      <w:start w:val="1"/>
      <w:numFmt w:val="decimal"/>
      <w:lvlText w:val="%1.%2.%3.%4.%5."/>
      <w:lvlJc w:val="left"/>
      <w:pPr>
        <w:tabs>
          <w:tab w:val="num" w:pos="1080"/>
        </w:tabs>
        <w:ind w:left="1080" w:hanging="1080"/>
      </w:pPr>
      <w:rPr>
        <w:rFonts w:ascii="Arial" w:hAnsi="Arial" w:hint="default"/>
        <w:i w:val="0"/>
        <w:sz w:val="20"/>
      </w:rPr>
    </w:lvl>
    <w:lvl w:ilvl="5">
      <w:start w:val="1"/>
      <w:numFmt w:val="decimal"/>
      <w:lvlText w:val="%1.%2.%3.%4.%5.%6."/>
      <w:lvlJc w:val="left"/>
      <w:pPr>
        <w:tabs>
          <w:tab w:val="num" w:pos="1080"/>
        </w:tabs>
        <w:ind w:left="1080" w:hanging="1080"/>
      </w:pPr>
      <w:rPr>
        <w:rFonts w:ascii="Arial" w:hAnsi="Arial" w:hint="default"/>
        <w:i w:val="0"/>
        <w:sz w:val="20"/>
      </w:rPr>
    </w:lvl>
    <w:lvl w:ilvl="6">
      <w:start w:val="1"/>
      <w:numFmt w:val="decimal"/>
      <w:lvlText w:val="%1.%2.%3.%4.%5.%6.%7."/>
      <w:lvlJc w:val="left"/>
      <w:pPr>
        <w:tabs>
          <w:tab w:val="num" w:pos="1440"/>
        </w:tabs>
        <w:ind w:left="1440" w:hanging="1440"/>
      </w:pPr>
      <w:rPr>
        <w:rFonts w:ascii="Arial" w:hAnsi="Arial" w:hint="default"/>
        <w:i w:val="0"/>
        <w:sz w:val="20"/>
      </w:rPr>
    </w:lvl>
    <w:lvl w:ilvl="7">
      <w:start w:val="1"/>
      <w:numFmt w:val="decimal"/>
      <w:lvlText w:val="%1.%2.%3.%4.%5.%6.%7.%8."/>
      <w:lvlJc w:val="left"/>
      <w:pPr>
        <w:tabs>
          <w:tab w:val="num" w:pos="1440"/>
        </w:tabs>
        <w:ind w:left="1440" w:hanging="1440"/>
      </w:pPr>
      <w:rPr>
        <w:rFonts w:ascii="Arial" w:hAnsi="Arial" w:hint="default"/>
        <w:i w:val="0"/>
        <w:sz w:val="20"/>
      </w:rPr>
    </w:lvl>
    <w:lvl w:ilvl="8">
      <w:start w:val="1"/>
      <w:numFmt w:val="decimal"/>
      <w:lvlText w:val="%1.%2.%3.%4.%5.%6.%7.%8.%9."/>
      <w:lvlJc w:val="left"/>
      <w:pPr>
        <w:tabs>
          <w:tab w:val="num" w:pos="1800"/>
        </w:tabs>
        <w:ind w:left="1800" w:hanging="1800"/>
      </w:pPr>
      <w:rPr>
        <w:rFonts w:ascii="Arial" w:hAnsi="Arial" w:hint="default"/>
        <w:i w:val="0"/>
        <w:sz w:val="20"/>
      </w:rPr>
    </w:lvl>
  </w:abstractNum>
  <w:abstractNum w:abstractNumId="18" w15:restartNumberingAfterBreak="0">
    <w:nsid w:val="3FBE0C85"/>
    <w:multiLevelType w:val="multilevel"/>
    <w:tmpl w:val="E0FA51D2"/>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3026C68"/>
    <w:multiLevelType w:val="multilevel"/>
    <w:tmpl w:val="EB663220"/>
    <w:lvl w:ilvl="0">
      <w:start w:val="6"/>
      <w:numFmt w:val="decimal"/>
      <w:lvlText w:val="%1."/>
      <w:lvlJc w:val="left"/>
      <w:pPr>
        <w:ind w:left="420" w:hanging="420"/>
      </w:pPr>
      <w:rPr>
        <w:rFonts w:hint="default"/>
      </w:rPr>
    </w:lvl>
    <w:lvl w:ilvl="1">
      <w:start w:val="1"/>
      <w:numFmt w:val="decimal"/>
      <w:suff w:val="space"/>
      <w:lvlText w:val="%1.%2."/>
      <w:lvlJc w:val="left"/>
      <w:pPr>
        <w:ind w:left="1855"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7930517"/>
    <w:multiLevelType w:val="multilevel"/>
    <w:tmpl w:val="FDCE5BFC"/>
    <w:lvl w:ilvl="0">
      <w:start w:val="4"/>
      <w:numFmt w:val="decimal"/>
      <w:suff w:val="space"/>
      <w:lvlText w:val="%1."/>
      <w:lvlJc w:val="left"/>
      <w:pPr>
        <w:ind w:left="420" w:hanging="420"/>
      </w:pPr>
      <w:rPr>
        <w:rFonts w:hint="default"/>
        <w:b/>
        <w:bCs w:val="0"/>
      </w:rPr>
    </w:lvl>
    <w:lvl w:ilvl="1">
      <w:start w:val="1"/>
      <w:numFmt w:val="decimal"/>
      <w:suff w:val="space"/>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1" w15:restartNumberingAfterBreak="0">
    <w:nsid w:val="4A1D0FB5"/>
    <w:multiLevelType w:val="multilevel"/>
    <w:tmpl w:val="5952F388"/>
    <w:lvl w:ilvl="0">
      <w:start w:val="1"/>
      <w:numFmt w:val="decimal"/>
      <w:suff w:val="space"/>
      <w:lvlText w:val="%1."/>
      <w:lvlJc w:val="left"/>
      <w:pPr>
        <w:ind w:left="420" w:hanging="420"/>
      </w:pPr>
      <w:rPr>
        <w:rFonts w:hint="default"/>
        <w:b/>
        <w:sz w:val="24"/>
        <w:szCs w:val="24"/>
        <w:lang w:val="ru-RU"/>
      </w:rPr>
    </w:lvl>
    <w:lvl w:ilvl="1">
      <w:start w:val="1"/>
      <w:numFmt w:val="decimal"/>
      <w:suff w:val="space"/>
      <w:lvlText w:val="%1.%2."/>
      <w:lvlJc w:val="left"/>
      <w:pPr>
        <w:ind w:left="420" w:hanging="420"/>
      </w:pPr>
      <w:rPr>
        <w:rFonts w:hint="default"/>
        <w:b w:val="0"/>
        <w:bCs/>
        <w:sz w:val="24"/>
        <w:szCs w:val="24"/>
        <w:lang w:val="en-US"/>
      </w:rPr>
    </w:lvl>
    <w:lvl w:ilvl="2">
      <w:start w:val="1"/>
      <w:numFmt w:val="decimal"/>
      <w:suff w:val="space"/>
      <w:lvlText w:val="%1.%2.%3."/>
      <w:lvlJc w:val="left"/>
      <w:pPr>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A555CE"/>
    <w:multiLevelType w:val="multilevel"/>
    <w:tmpl w:val="20B65078"/>
    <w:lvl w:ilvl="0">
      <w:start w:val="7"/>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CFA4801"/>
    <w:multiLevelType w:val="multilevel"/>
    <w:tmpl w:val="331AE89E"/>
    <w:lvl w:ilvl="0">
      <w:start w:val="13"/>
      <w:numFmt w:val="decimal"/>
      <w:lvlText w:val="%1."/>
      <w:lvlJc w:val="left"/>
      <w:pPr>
        <w:ind w:left="555" w:hanging="55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790" w:hanging="108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6075" w:hanging="180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8145" w:hanging="2160"/>
      </w:pPr>
      <w:rPr>
        <w:rFonts w:hint="default"/>
      </w:rPr>
    </w:lvl>
    <w:lvl w:ilvl="8">
      <w:start w:val="1"/>
      <w:numFmt w:val="decimal"/>
      <w:lvlText w:val="%1.%2.%3.%4.%5.%6.%7.%8.%9."/>
      <w:lvlJc w:val="left"/>
      <w:pPr>
        <w:ind w:left="9360" w:hanging="2520"/>
      </w:pPr>
      <w:rPr>
        <w:rFonts w:hint="default"/>
      </w:rPr>
    </w:lvl>
  </w:abstractNum>
  <w:abstractNum w:abstractNumId="24" w15:restartNumberingAfterBreak="0">
    <w:nsid w:val="50C902D3"/>
    <w:multiLevelType w:val="multilevel"/>
    <w:tmpl w:val="CC7C69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D17CBF"/>
    <w:multiLevelType w:val="multilevel"/>
    <w:tmpl w:val="77C8948E"/>
    <w:lvl w:ilvl="0">
      <w:start w:val="2"/>
      <w:numFmt w:val="decimal"/>
      <w:lvlText w:val="%1."/>
      <w:lvlJc w:val="left"/>
      <w:pPr>
        <w:tabs>
          <w:tab w:val="num" w:pos="585"/>
        </w:tabs>
        <w:ind w:left="585" w:hanging="585"/>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2426B68"/>
    <w:multiLevelType w:val="multilevel"/>
    <w:tmpl w:val="ABB2698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7419D9"/>
    <w:multiLevelType w:val="hybridMultilevel"/>
    <w:tmpl w:val="26FA9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536CBD"/>
    <w:multiLevelType w:val="hybridMultilevel"/>
    <w:tmpl w:val="174ABDAA"/>
    <w:lvl w:ilvl="0" w:tplc="93209A4E">
      <w:start w:val="1"/>
      <w:numFmt w:val="decimal"/>
      <w:lvlText w:val="%1."/>
      <w:lvlJc w:val="left"/>
      <w:pPr>
        <w:tabs>
          <w:tab w:val="num" w:pos="393"/>
        </w:tabs>
        <w:ind w:left="393" w:hanging="360"/>
      </w:pPr>
      <w:rPr>
        <w:rFonts w:hint="default"/>
        <w:sz w:val="18"/>
      </w:rPr>
    </w:lvl>
    <w:lvl w:ilvl="1" w:tplc="04190019" w:tentative="1">
      <w:start w:val="1"/>
      <w:numFmt w:val="lowerLetter"/>
      <w:lvlText w:val="%2."/>
      <w:lvlJc w:val="left"/>
      <w:pPr>
        <w:tabs>
          <w:tab w:val="num" w:pos="1113"/>
        </w:tabs>
        <w:ind w:left="1113" w:hanging="360"/>
      </w:pPr>
    </w:lvl>
    <w:lvl w:ilvl="2" w:tplc="0419001B" w:tentative="1">
      <w:start w:val="1"/>
      <w:numFmt w:val="lowerRoman"/>
      <w:lvlText w:val="%3."/>
      <w:lvlJc w:val="right"/>
      <w:pPr>
        <w:tabs>
          <w:tab w:val="num" w:pos="1833"/>
        </w:tabs>
        <w:ind w:left="1833" w:hanging="180"/>
      </w:pPr>
    </w:lvl>
    <w:lvl w:ilvl="3" w:tplc="0419000F" w:tentative="1">
      <w:start w:val="1"/>
      <w:numFmt w:val="decimal"/>
      <w:lvlText w:val="%4."/>
      <w:lvlJc w:val="left"/>
      <w:pPr>
        <w:tabs>
          <w:tab w:val="num" w:pos="2553"/>
        </w:tabs>
        <w:ind w:left="2553" w:hanging="360"/>
      </w:pPr>
    </w:lvl>
    <w:lvl w:ilvl="4" w:tplc="04190019" w:tentative="1">
      <w:start w:val="1"/>
      <w:numFmt w:val="lowerLetter"/>
      <w:lvlText w:val="%5."/>
      <w:lvlJc w:val="left"/>
      <w:pPr>
        <w:tabs>
          <w:tab w:val="num" w:pos="3273"/>
        </w:tabs>
        <w:ind w:left="3273" w:hanging="360"/>
      </w:pPr>
    </w:lvl>
    <w:lvl w:ilvl="5" w:tplc="0419001B" w:tentative="1">
      <w:start w:val="1"/>
      <w:numFmt w:val="lowerRoman"/>
      <w:lvlText w:val="%6."/>
      <w:lvlJc w:val="right"/>
      <w:pPr>
        <w:tabs>
          <w:tab w:val="num" w:pos="3993"/>
        </w:tabs>
        <w:ind w:left="3993" w:hanging="180"/>
      </w:pPr>
    </w:lvl>
    <w:lvl w:ilvl="6" w:tplc="0419000F" w:tentative="1">
      <w:start w:val="1"/>
      <w:numFmt w:val="decimal"/>
      <w:lvlText w:val="%7."/>
      <w:lvlJc w:val="left"/>
      <w:pPr>
        <w:tabs>
          <w:tab w:val="num" w:pos="4713"/>
        </w:tabs>
        <w:ind w:left="4713" w:hanging="360"/>
      </w:pPr>
    </w:lvl>
    <w:lvl w:ilvl="7" w:tplc="04190019" w:tentative="1">
      <w:start w:val="1"/>
      <w:numFmt w:val="lowerLetter"/>
      <w:lvlText w:val="%8."/>
      <w:lvlJc w:val="left"/>
      <w:pPr>
        <w:tabs>
          <w:tab w:val="num" w:pos="5433"/>
        </w:tabs>
        <w:ind w:left="5433" w:hanging="360"/>
      </w:pPr>
    </w:lvl>
    <w:lvl w:ilvl="8" w:tplc="0419001B" w:tentative="1">
      <w:start w:val="1"/>
      <w:numFmt w:val="lowerRoman"/>
      <w:lvlText w:val="%9."/>
      <w:lvlJc w:val="right"/>
      <w:pPr>
        <w:tabs>
          <w:tab w:val="num" w:pos="6153"/>
        </w:tabs>
        <w:ind w:left="6153" w:hanging="180"/>
      </w:pPr>
    </w:lvl>
  </w:abstractNum>
  <w:abstractNum w:abstractNumId="29" w15:restartNumberingAfterBreak="0">
    <w:nsid w:val="57DD7507"/>
    <w:multiLevelType w:val="multilevel"/>
    <w:tmpl w:val="D4C8A97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2"/>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0" w15:restartNumberingAfterBreak="0">
    <w:nsid w:val="58C84A92"/>
    <w:multiLevelType w:val="multilevel"/>
    <w:tmpl w:val="0C10148C"/>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BE1C1B"/>
    <w:multiLevelType w:val="hybridMultilevel"/>
    <w:tmpl w:val="C25A91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811A5F"/>
    <w:multiLevelType w:val="hybridMultilevel"/>
    <w:tmpl w:val="26FA9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85121"/>
    <w:multiLevelType w:val="multilevel"/>
    <w:tmpl w:val="3A44B8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9E4EA0"/>
    <w:multiLevelType w:val="multilevel"/>
    <w:tmpl w:val="2242907E"/>
    <w:lvl w:ilvl="0">
      <w:start w:val="13"/>
      <w:numFmt w:val="decimal"/>
      <w:lvlText w:val="%1."/>
      <w:lvlJc w:val="left"/>
      <w:pPr>
        <w:ind w:left="765" w:hanging="765"/>
      </w:pPr>
      <w:rPr>
        <w:rFonts w:hint="default"/>
      </w:rPr>
    </w:lvl>
    <w:lvl w:ilvl="1">
      <w:start w:val="1"/>
      <w:numFmt w:val="decimal"/>
      <w:lvlText w:val="%1.%2."/>
      <w:lvlJc w:val="left"/>
      <w:pPr>
        <w:ind w:left="1192" w:hanging="765"/>
      </w:pPr>
      <w:rPr>
        <w:rFonts w:hint="default"/>
      </w:rPr>
    </w:lvl>
    <w:lvl w:ilvl="2">
      <w:start w:val="2"/>
      <w:numFmt w:val="decimal"/>
      <w:lvlText w:val="%1.%2.%3."/>
      <w:lvlJc w:val="left"/>
      <w:pPr>
        <w:ind w:left="1934" w:hanging="108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935" w:hanging="180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936" w:hanging="2520"/>
      </w:pPr>
      <w:rPr>
        <w:rFonts w:hint="default"/>
      </w:rPr>
    </w:lvl>
  </w:abstractNum>
  <w:abstractNum w:abstractNumId="35" w15:restartNumberingAfterBreak="0">
    <w:nsid w:val="65D85FEC"/>
    <w:multiLevelType w:val="multilevel"/>
    <w:tmpl w:val="35B014AA"/>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935BA3"/>
    <w:multiLevelType w:val="multilevel"/>
    <w:tmpl w:val="7C7E5BF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6A33D11"/>
    <w:multiLevelType w:val="multilevel"/>
    <w:tmpl w:val="3AAAE762"/>
    <w:lvl w:ilvl="0">
      <w:start w:val="2"/>
      <w:numFmt w:val="decimal"/>
      <w:lvlText w:val="%1."/>
      <w:lvlJc w:val="left"/>
      <w:pPr>
        <w:tabs>
          <w:tab w:val="num" w:pos="585"/>
        </w:tabs>
        <w:ind w:left="585" w:hanging="585"/>
      </w:pPr>
      <w:rPr>
        <w:rFonts w:hint="default"/>
      </w:rPr>
    </w:lvl>
    <w:lvl w:ilvl="1">
      <w:start w:val="1"/>
      <w:numFmt w:val="decimal"/>
      <w:lvlText w:val="4.%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BA6180C"/>
    <w:multiLevelType w:val="multilevel"/>
    <w:tmpl w:val="59F440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BF26D8D"/>
    <w:multiLevelType w:val="hybridMultilevel"/>
    <w:tmpl w:val="0EA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DD22DA"/>
    <w:multiLevelType w:val="multilevel"/>
    <w:tmpl w:val="7F2C369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84A7CDF"/>
    <w:multiLevelType w:val="multilevel"/>
    <w:tmpl w:val="3350F77A"/>
    <w:lvl w:ilvl="0">
      <w:start w:val="8"/>
      <w:numFmt w:val="decimal"/>
      <w:suff w:val="space"/>
      <w:lvlText w:val="%1."/>
      <w:lvlJc w:val="left"/>
      <w:pPr>
        <w:ind w:left="3763" w:hanging="360"/>
      </w:pPr>
      <w:rPr>
        <w:rFonts w:hint="default"/>
      </w:rPr>
    </w:lvl>
    <w:lvl w:ilvl="1">
      <w:start w:val="1"/>
      <w:numFmt w:val="decimal"/>
      <w:suff w:val="space"/>
      <w:lvlText w:val="%1.%2."/>
      <w:lvlJc w:val="left"/>
      <w:pPr>
        <w:ind w:left="4330" w:hanging="36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824"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7318" w:hanging="1080"/>
      </w:pPr>
      <w:rPr>
        <w:rFonts w:hint="default"/>
      </w:rPr>
    </w:lvl>
    <w:lvl w:ilvl="6">
      <w:start w:val="1"/>
      <w:numFmt w:val="decimal"/>
      <w:lvlText w:val="%1.%2.%3.%4.%5.%6.%7."/>
      <w:lvlJc w:val="left"/>
      <w:pPr>
        <w:ind w:left="8245" w:hanging="1440"/>
      </w:pPr>
      <w:rPr>
        <w:rFonts w:hint="default"/>
      </w:rPr>
    </w:lvl>
    <w:lvl w:ilvl="7">
      <w:start w:val="1"/>
      <w:numFmt w:val="decimal"/>
      <w:lvlText w:val="%1.%2.%3.%4.%5.%6.%7.%8."/>
      <w:lvlJc w:val="left"/>
      <w:pPr>
        <w:ind w:left="8812" w:hanging="1440"/>
      </w:pPr>
      <w:rPr>
        <w:rFonts w:hint="default"/>
      </w:rPr>
    </w:lvl>
    <w:lvl w:ilvl="8">
      <w:start w:val="1"/>
      <w:numFmt w:val="decimal"/>
      <w:lvlText w:val="%1.%2.%3.%4.%5.%6.%7.%8.%9."/>
      <w:lvlJc w:val="left"/>
      <w:pPr>
        <w:ind w:left="9739" w:hanging="1800"/>
      </w:pPr>
      <w:rPr>
        <w:rFonts w:hint="default"/>
      </w:rPr>
    </w:lvl>
  </w:abstractNum>
  <w:abstractNum w:abstractNumId="42" w15:restartNumberingAfterBreak="0">
    <w:nsid w:val="7ADA479E"/>
    <w:multiLevelType w:val="multilevel"/>
    <w:tmpl w:val="7488FC7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CFF07B7"/>
    <w:multiLevelType w:val="hybridMultilevel"/>
    <w:tmpl w:val="4442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2"/>
  </w:num>
  <w:num w:numId="3">
    <w:abstractNumId w:val="13"/>
  </w:num>
  <w:num w:numId="4">
    <w:abstractNumId w:val="22"/>
  </w:num>
  <w:num w:numId="5">
    <w:abstractNumId w:val="14"/>
  </w:num>
  <w:num w:numId="6">
    <w:abstractNumId w:val="21"/>
  </w:num>
  <w:num w:numId="7">
    <w:abstractNumId w:val="8"/>
    <w:lvlOverride w:ilvl="0">
      <w:startOverride w:val="1"/>
    </w:lvlOverride>
  </w:num>
  <w:num w:numId="8">
    <w:abstractNumId w:val="40"/>
  </w:num>
  <w:num w:numId="9">
    <w:abstractNumId w:val="28"/>
  </w:num>
  <w:num w:numId="10">
    <w:abstractNumId w:val="17"/>
  </w:num>
  <w:num w:numId="11">
    <w:abstractNumId w:val="30"/>
  </w:num>
  <w:num w:numId="12">
    <w:abstractNumId w:val="9"/>
  </w:num>
  <w:num w:numId="13">
    <w:abstractNumId w:val="38"/>
  </w:num>
  <w:num w:numId="14">
    <w:abstractNumId w:val="29"/>
  </w:num>
  <w:num w:numId="15">
    <w:abstractNumId w:val="4"/>
  </w:num>
  <w:num w:numId="16">
    <w:abstractNumId w:val="0"/>
  </w:num>
  <w:num w:numId="17">
    <w:abstractNumId w:val="33"/>
  </w:num>
  <w:num w:numId="18">
    <w:abstractNumId w:val="15"/>
  </w:num>
  <w:num w:numId="19">
    <w:abstractNumId w:val="37"/>
  </w:num>
  <w:num w:numId="20">
    <w:abstractNumId w:val="1"/>
  </w:num>
  <w:num w:numId="21">
    <w:abstractNumId w:val="2"/>
  </w:num>
  <w:num w:numId="22">
    <w:abstractNumId w:val="5"/>
  </w:num>
  <w:num w:numId="23">
    <w:abstractNumId w:val="16"/>
  </w:num>
  <w:num w:numId="24">
    <w:abstractNumId w:val="31"/>
  </w:num>
  <w:num w:numId="25">
    <w:abstractNumId w:val="25"/>
  </w:num>
  <w:num w:numId="26">
    <w:abstractNumId w:val="24"/>
  </w:num>
  <w:num w:numId="27">
    <w:abstractNumId w:val="4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2"/>
  </w:num>
  <w:num w:numId="31">
    <w:abstractNumId w:val="18"/>
  </w:num>
  <w:num w:numId="32">
    <w:abstractNumId w:val="39"/>
  </w:num>
  <w:num w:numId="33">
    <w:abstractNumId w:val="6"/>
  </w:num>
  <w:num w:numId="34">
    <w:abstractNumId w:val="11"/>
  </w:num>
  <w:num w:numId="35">
    <w:abstractNumId w:val="20"/>
  </w:num>
  <w:num w:numId="36">
    <w:abstractNumId w:val="3"/>
  </w:num>
  <w:num w:numId="37">
    <w:abstractNumId w:val="19"/>
  </w:num>
  <w:num w:numId="38">
    <w:abstractNumId w:val="26"/>
  </w:num>
  <w:num w:numId="39">
    <w:abstractNumId w:val="12"/>
  </w:num>
  <w:num w:numId="40">
    <w:abstractNumId w:val="36"/>
  </w:num>
  <w:num w:numId="41">
    <w:abstractNumId w:val="41"/>
  </w:num>
  <w:num w:numId="42">
    <w:abstractNumId w:val="10"/>
  </w:num>
  <w:num w:numId="43">
    <w:abstractNumId w:val="7"/>
  </w:num>
  <w:num w:numId="44">
    <w:abstractNumId w:val="2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FE8"/>
    <w:rsid w:val="00001B96"/>
    <w:rsid w:val="00004380"/>
    <w:rsid w:val="00014968"/>
    <w:rsid w:val="00014F52"/>
    <w:rsid w:val="0002407E"/>
    <w:rsid w:val="00036528"/>
    <w:rsid w:val="00043A97"/>
    <w:rsid w:val="00044B61"/>
    <w:rsid w:val="00050F27"/>
    <w:rsid w:val="00062AE8"/>
    <w:rsid w:val="00062D8E"/>
    <w:rsid w:val="00073D19"/>
    <w:rsid w:val="00074C0D"/>
    <w:rsid w:val="00075526"/>
    <w:rsid w:val="00075F4B"/>
    <w:rsid w:val="00081572"/>
    <w:rsid w:val="0008246A"/>
    <w:rsid w:val="000835A6"/>
    <w:rsid w:val="000839ED"/>
    <w:rsid w:val="00085CC4"/>
    <w:rsid w:val="00096148"/>
    <w:rsid w:val="000A223D"/>
    <w:rsid w:val="000A40D2"/>
    <w:rsid w:val="000A4257"/>
    <w:rsid w:val="000A4EFB"/>
    <w:rsid w:val="000A753F"/>
    <w:rsid w:val="000B1526"/>
    <w:rsid w:val="000B39B6"/>
    <w:rsid w:val="000B41FE"/>
    <w:rsid w:val="000B544A"/>
    <w:rsid w:val="000C478D"/>
    <w:rsid w:val="000C618F"/>
    <w:rsid w:val="000D0E73"/>
    <w:rsid w:val="000D13FF"/>
    <w:rsid w:val="000D143C"/>
    <w:rsid w:val="000D17BA"/>
    <w:rsid w:val="000D30C6"/>
    <w:rsid w:val="000D7216"/>
    <w:rsid w:val="000E2325"/>
    <w:rsid w:val="000E2593"/>
    <w:rsid w:val="000E4806"/>
    <w:rsid w:val="000E63CC"/>
    <w:rsid w:val="000F033E"/>
    <w:rsid w:val="000F648F"/>
    <w:rsid w:val="0010182A"/>
    <w:rsid w:val="00101EFE"/>
    <w:rsid w:val="00103965"/>
    <w:rsid w:val="00104172"/>
    <w:rsid w:val="00110940"/>
    <w:rsid w:val="0011277A"/>
    <w:rsid w:val="0011690D"/>
    <w:rsid w:val="00117B5E"/>
    <w:rsid w:val="001277C0"/>
    <w:rsid w:val="00131A94"/>
    <w:rsid w:val="00133B8E"/>
    <w:rsid w:val="00137D8D"/>
    <w:rsid w:val="0014117D"/>
    <w:rsid w:val="00150522"/>
    <w:rsid w:val="001507A0"/>
    <w:rsid w:val="0015370E"/>
    <w:rsid w:val="00155BD5"/>
    <w:rsid w:val="00155FDC"/>
    <w:rsid w:val="001567B8"/>
    <w:rsid w:val="00157E46"/>
    <w:rsid w:val="001619FD"/>
    <w:rsid w:val="00162D93"/>
    <w:rsid w:val="00162DC1"/>
    <w:rsid w:val="0016311F"/>
    <w:rsid w:val="0017200B"/>
    <w:rsid w:val="001761AF"/>
    <w:rsid w:val="00177652"/>
    <w:rsid w:val="001776B8"/>
    <w:rsid w:val="00183237"/>
    <w:rsid w:val="00185D5F"/>
    <w:rsid w:val="00191761"/>
    <w:rsid w:val="001919FA"/>
    <w:rsid w:val="00194FBD"/>
    <w:rsid w:val="00195D1E"/>
    <w:rsid w:val="00197361"/>
    <w:rsid w:val="001979C1"/>
    <w:rsid w:val="001A43AE"/>
    <w:rsid w:val="001A6579"/>
    <w:rsid w:val="001A719F"/>
    <w:rsid w:val="001B6904"/>
    <w:rsid w:val="001B789E"/>
    <w:rsid w:val="001D64F4"/>
    <w:rsid w:val="001D6FC5"/>
    <w:rsid w:val="001E225B"/>
    <w:rsid w:val="001E442F"/>
    <w:rsid w:val="001F0A3C"/>
    <w:rsid w:val="001F1861"/>
    <w:rsid w:val="001F2F18"/>
    <w:rsid w:val="001F40A7"/>
    <w:rsid w:val="002032DE"/>
    <w:rsid w:val="0020463D"/>
    <w:rsid w:val="00206AC3"/>
    <w:rsid w:val="00206BD1"/>
    <w:rsid w:val="00207EE6"/>
    <w:rsid w:val="00211176"/>
    <w:rsid w:val="00214E92"/>
    <w:rsid w:val="00230A27"/>
    <w:rsid w:val="0023158F"/>
    <w:rsid w:val="0023354A"/>
    <w:rsid w:val="00233601"/>
    <w:rsid w:val="00240C38"/>
    <w:rsid w:val="002431FC"/>
    <w:rsid w:val="0024433F"/>
    <w:rsid w:val="00245B21"/>
    <w:rsid w:val="00252ECC"/>
    <w:rsid w:val="00257AB1"/>
    <w:rsid w:val="002620BD"/>
    <w:rsid w:val="00266049"/>
    <w:rsid w:val="002664BF"/>
    <w:rsid w:val="00281D48"/>
    <w:rsid w:val="00281E1B"/>
    <w:rsid w:val="002840ED"/>
    <w:rsid w:val="00285264"/>
    <w:rsid w:val="00287157"/>
    <w:rsid w:val="002877AC"/>
    <w:rsid w:val="00290B6A"/>
    <w:rsid w:val="0029519A"/>
    <w:rsid w:val="00296313"/>
    <w:rsid w:val="002A0967"/>
    <w:rsid w:val="002A378A"/>
    <w:rsid w:val="002B4CB3"/>
    <w:rsid w:val="002B5526"/>
    <w:rsid w:val="002C03B2"/>
    <w:rsid w:val="002C0C3C"/>
    <w:rsid w:val="002C431A"/>
    <w:rsid w:val="002C43B5"/>
    <w:rsid w:val="002C5748"/>
    <w:rsid w:val="002C6DFA"/>
    <w:rsid w:val="002D1357"/>
    <w:rsid w:val="002D5D69"/>
    <w:rsid w:val="002D633A"/>
    <w:rsid w:val="002E4123"/>
    <w:rsid w:val="002E5939"/>
    <w:rsid w:val="002F5597"/>
    <w:rsid w:val="002F5AC8"/>
    <w:rsid w:val="0030002A"/>
    <w:rsid w:val="00300BEA"/>
    <w:rsid w:val="00301A32"/>
    <w:rsid w:val="00304EFF"/>
    <w:rsid w:val="00305476"/>
    <w:rsid w:val="003055E9"/>
    <w:rsid w:val="003122C0"/>
    <w:rsid w:val="00316802"/>
    <w:rsid w:val="00320C84"/>
    <w:rsid w:val="0032402A"/>
    <w:rsid w:val="00324DA4"/>
    <w:rsid w:val="0032567B"/>
    <w:rsid w:val="00330D68"/>
    <w:rsid w:val="00337FBA"/>
    <w:rsid w:val="003419DA"/>
    <w:rsid w:val="003426B5"/>
    <w:rsid w:val="00344C06"/>
    <w:rsid w:val="00344DBE"/>
    <w:rsid w:val="00347421"/>
    <w:rsid w:val="00351696"/>
    <w:rsid w:val="003604F2"/>
    <w:rsid w:val="003664A9"/>
    <w:rsid w:val="0037109F"/>
    <w:rsid w:val="003734C9"/>
    <w:rsid w:val="00375220"/>
    <w:rsid w:val="00375BFD"/>
    <w:rsid w:val="00375F27"/>
    <w:rsid w:val="003815ED"/>
    <w:rsid w:val="0038302D"/>
    <w:rsid w:val="00390079"/>
    <w:rsid w:val="00392D3D"/>
    <w:rsid w:val="003934E9"/>
    <w:rsid w:val="00396522"/>
    <w:rsid w:val="00397E1B"/>
    <w:rsid w:val="003A520E"/>
    <w:rsid w:val="003A749E"/>
    <w:rsid w:val="003A770F"/>
    <w:rsid w:val="003B08F2"/>
    <w:rsid w:val="003B226E"/>
    <w:rsid w:val="003B32FA"/>
    <w:rsid w:val="003B3B03"/>
    <w:rsid w:val="003B4AB1"/>
    <w:rsid w:val="003B573E"/>
    <w:rsid w:val="003C2974"/>
    <w:rsid w:val="003C3B7F"/>
    <w:rsid w:val="003C3DDD"/>
    <w:rsid w:val="003C7495"/>
    <w:rsid w:val="003D21A5"/>
    <w:rsid w:val="003E36DA"/>
    <w:rsid w:val="003F1566"/>
    <w:rsid w:val="003F32DD"/>
    <w:rsid w:val="003F36E9"/>
    <w:rsid w:val="003F3D00"/>
    <w:rsid w:val="003F501A"/>
    <w:rsid w:val="003F67BC"/>
    <w:rsid w:val="0040216F"/>
    <w:rsid w:val="004030D5"/>
    <w:rsid w:val="00404D9D"/>
    <w:rsid w:val="00412FB1"/>
    <w:rsid w:val="00422150"/>
    <w:rsid w:val="004239A7"/>
    <w:rsid w:val="0042490A"/>
    <w:rsid w:val="0043002C"/>
    <w:rsid w:val="0043048F"/>
    <w:rsid w:val="00436A89"/>
    <w:rsid w:val="00436FF4"/>
    <w:rsid w:val="00440E23"/>
    <w:rsid w:val="0044531B"/>
    <w:rsid w:val="004460D5"/>
    <w:rsid w:val="00446A0E"/>
    <w:rsid w:val="00447B69"/>
    <w:rsid w:val="004579BF"/>
    <w:rsid w:val="00460786"/>
    <w:rsid w:val="00462A13"/>
    <w:rsid w:val="004721F9"/>
    <w:rsid w:val="00472EAC"/>
    <w:rsid w:val="004818CB"/>
    <w:rsid w:val="004847E3"/>
    <w:rsid w:val="004864D8"/>
    <w:rsid w:val="0049029D"/>
    <w:rsid w:val="004920CE"/>
    <w:rsid w:val="004950B7"/>
    <w:rsid w:val="004967E3"/>
    <w:rsid w:val="00497965"/>
    <w:rsid w:val="004A0758"/>
    <w:rsid w:val="004A1776"/>
    <w:rsid w:val="004A5F51"/>
    <w:rsid w:val="004A6A54"/>
    <w:rsid w:val="004B10FA"/>
    <w:rsid w:val="004B3F60"/>
    <w:rsid w:val="004B3F8E"/>
    <w:rsid w:val="004B4466"/>
    <w:rsid w:val="004B7C2B"/>
    <w:rsid w:val="004C1671"/>
    <w:rsid w:val="004C21B1"/>
    <w:rsid w:val="004C5FE8"/>
    <w:rsid w:val="004D3BF0"/>
    <w:rsid w:val="004D701B"/>
    <w:rsid w:val="004D7D57"/>
    <w:rsid w:val="004E0E11"/>
    <w:rsid w:val="004E78E2"/>
    <w:rsid w:val="004F24DB"/>
    <w:rsid w:val="004F5C93"/>
    <w:rsid w:val="004F5D05"/>
    <w:rsid w:val="005003FE"/>
    <w:rsid w:val="00502540"/>
    <w:rsid w:val="005160B9"/>
    <w:rsid w:val="00520905"/>
    <w:rsid w:val="00520C35"/>
    <w:rsid w:val="0052189F"/>
    <w:rsid w:val="005228DD"/>
    <w:rsid w:val="005230E1"/>
    <w:rsid w:val="0052396E"/>
    <w:rsid w:val="00523E8E"/>
    <w:rsid w:val="00526B06"/>
    <w:rsid w:val="00532438"/>
    <w:rsid w:val="005352E1"/>
    <w:rsid w:val="00537F7D"/>
    <w:rsid w:val="00542A3E"/>
    <w:rsid w:val="00544E05"/>
    <w:rsid w:val="00545FDA"/>
    <w:rsid w:val="005525C5"/>
    <w:rsid w:val="005549A7"/>
    <w:rsid w:val="00561862"/>
    <w:rsid w:val="0056480C"/>
    <w:rsid w:val="00566BCF"/>
    <w:rsid w:val="00566EBE"/>
    <w:rsid w:val="00572501"/>
    <w:rsid w:val="0057480E"/>
    <w:rsid w:val="00575AE6"/>
    <w:rsid w:val="0057660E"/>
    <w:rsid w:val="00576D47"/>
    <w:rsid w:val="00582179"/>
    <w:rsid w:val="00582532"/>
    <w:rsid w:val="00582961"/>
    <w:rsid w:val="00582C55"/>
    <w:rsid w:val="005845A8"/>
    <w:rsid w:val="00584ABF"/>
    <w:rsid w:val="00586D05"/>
    <w:rsid w:val="00590963"/>
    <w:rsid w:val="0059290B"/>
    <w:rsid w:val="0059691C"/>
    <w:rsid w:val="005A67A2"/>
    <w:rsid w:val="005B01BA"/>
    <w:rsid w:val="005B2148"/>
    <w:rsid w:val="005B4A36"/>
    <w:rsid w:val="005B6804"/>
    <w:rsid w:val="005B6BA3"/>
    <w:rsid w:val="005C22B3"/>
    <w:rsid w:val="005C2BA6"/>
    <w:rsid w:val="005C3B66"/>
    <w:rsid w:val="005C493A"/>
    <w:rsid w:val="005D1F17"/>
    <w:rsid w:val="005D33C3"/>
    <w:rsid w:val="005D3654"/>
    <w:rsid w:val="005D5346"/>
    <w:rsid w:val="005D57C9"/>
    <w:rsid w:val="005D614F"/>
    <w:rsid w:val="005E273E"/>
    <w:rsid w:val="005E321C"/>
    <w:rsid w:val="005E40D5"/>
    <w:rsid w:val="005E6B8B"/>
    <w:rsid w:val="00602DE6"/>
    <w:rsid w:val="00607C6E"/>
    <w:rsid w:val="0061068E"/>
    <w:rsid w:val="0061157B"/>
    <w:rsid w:val="00614752"/>
    <w:rsid w:val="00620F09"/>
    <w:rsid w:val="00623466"/>
    <w:rsid w:val="00626090"/>
    <w:rsid w:val="00627A8C"/>
    <w:rsid w:val="006304BF"/>
    <w:rsid w:val="00631B64"/>
    <w:rsid w:val="00640341"/>
    <w:rsid w:val="00640836"/>
    <w:rsid w:val="0064221D"/>
    <w:rsid w:val="006517A6"/>
    <w:rsid w:val="006521FC"/>
    <w:rsid w:val="006523BF"/>
    <w:rsid w:val="006524EC"/>
    <w:rsid w:val="00654CF7"/>
    <w:rsid w:val="006620B6"/>
    <w:rsid w:val="00664C8A"/>
    <w:rsid w:val="006722DD"/>
    <w:rsid w:val="00673B85"/>
    <w:rsid w:val="00675E93"/>
    <w:rsid w:val="00680D79"/>
    <w:rsid w:val="00693F25"/>
    <w:rsid w:val="0069721D"/>
    <w:rsid w:val="006A796D"/>
    <w:rsid w:val="006B1E0A"/>
    <w:rsid w:val="006B3A1D"/>
    <w:rsid w:val="006B5033"/>
    <w:rsid w:val="006B7727"/>
    <w:rsid w:val="006C3C7A"/>
    <w:rsid w:val="006C5DA5"/>
    <w:rsid w:val="006D07EB"/>
    <w:rsid w:val="006D15F8"/>
    <w:rsid w:val="006D2D5E"/>
    <w:rsid w:val="006D4F7C"/>
    <w:rsid w:val="006D5E4E"/>
    <w:rsid w:val="006D6A09"/>
    <w:rsid w:val="006D6DC7"/>
    <w:rsid w:val="006E0E81"/>
    <w:rsid w:val="006E2A3E"/>
    <w:rsid w:val="006E3C01"/>
    <w:rsid w:val="006E3EBC"/>
    <w:rsid w:val="006E49E8"/>
    <w:rsid w:val="006E4EA6"/>
    <w:rsid w:val="006F228C"/>
    <w:rsid w:val="006F5973"/>
    <w:rsid w:val="00700F86"/>
    <w:rsid w:val="007046CB"/>
    <w:rsid w:val="00704E7A"/>
    <w:rsid w:val="007058FA"/>
    <w:rsid w:val="007079D8"/>
    <w:rsid w:val="007154D1"/>
    <w:rsid w:val="0071654A"/>
    <w:rsid w:val="007171A8"/>
    <w:rsid w:val="00720E15"/>
    <w:rsid w:val="00724D70"/>
    <w:rsid w:val="007258D1"/>
    <w:rsid w:val="00733F0E"/>
    <w:rsid w:val="007405F1"/>
    <w:rsid w:val="00740BFA"/>
    <w:rsid w:val="00746DC1"/>
    <w:rsid w:val="0075350B"/>
    <w:rsid w:val="00767DFA"/>
    <w:rsid w:val="00772674"/>
    <w:rsid w:val="00772E6E"/>
    <w:rsid w:val="00773148"/>
    <w:rsid w:val="00781C9C"/>
    <w:rsid w:val="007863C0"/>
    <w:rsid w:val="0078793E"/>
    <w:rsid w:val="00787E02"/>
    <w:rsid w:val="007913E9"/>
    <w:rsid w:val="007919FD"/>
    <w:rsid w:val="00791D5D"/>
    <w:rsid w:val="00795027"/>
    <w:rsid w:val="00796098"/>
    <w:rsid w:val="007A0977"/>
    <w:rsid w:val="007A1450"/>
    <w:rsid w:val="007A1C72"/>
    <w:rsid w:val="007A475D"/>
    <w:rsid w:val="007A650F"/>
    <w:rsid w:val="007A6C8A"/>
    <w:rsid w:val="007B33E5"/>
    <w:rsid w:val="007B3EB6"/>
    <w:rsid w:val="007C2451"/>
    <w:rsid w:val="007C2A98"/>
    <w:rsid w:val="007C3DE8"/>
    <w:rsid w:val="007D2F53"/>
    <w:rsid w:val="007D3FB9"/>
    <w:rsid w:val="007E3251"/>
    <w:rsid w:val="007E5561"/>
    <w:rsid w:val="007F2D77"/>
    <w:rsid w:val="00802022"/>
    <w:rsid w:val="008021FA"/>
    <w:rsid w:val="00802E1D"/>
    <w:rsid w:val="00807631"/>
    <w:rsid w:val="00814193"/>
    <w:rsid w:val="00817140"/>
    <w:rsid w:val="00817E75"/>
    <w:rsid w:val="00817F16"/>
    <w:rsid w:val="00821038"/>
    <w:rsid w:val="00830878"/>
    <w:rsid w:val="008318E8"/>
    <w:rsid w:val="008345D9"/>
    <w:rsid w:val="00835382"/>
    <w:rsid w:val="00835E01"/>
    <w:rsid w:val="0084696B"/>
    <w:rsid w:val="00847100"/>
    <w:rsid w:val="00851116"/>
    <w:rsid w:val="00851BC7"/>
    <w:rsid w:val="008528AB"/>
    <w:rsid w:val="00852F08"/>
    <w:rsid w:val="008620F6"/>
    <w:rsid w:val="00862346"/>
    <w:rsid w:val="00866BE0"/>
    <w:rsid w:val="008678D5"/>
    <w:rsid w:val="00867A23"/>
    <w:rsid w:val="00867A61"/>
    <w:rsid w:val="008716E4"/>
    <w:rsid w:val="00871998"/>
    <w:rsid w:val="008727AF"/>
    <w:rsid w:val="00873310"/>
    <w:rsid w:val="00885219"/>
    <w:rsid w:val="00887DD6"/>
    <w:rsid w:val="00891090"/>
    <w:rsid w:val="008959B6"/>
    <w:rsid w:val="008A0969"/>
    <w:rsid w:val="008A280F"/>
    <w:rsid w:val="008A33BC"/>
    <w:rsid w:val="008A345C"/>
    <w:rsid w:val="008A42D6"/>
    <w:rsid w:val="008A6F71"/>
    <w:rsid w:val="008B72E4"/>
    <w:rsid w:val="008C086C"/>
    <w:rsid w:val="008C1BCE"/>
    <w:rsid w:val="008C4D16"/>
    <w:rsid w:val="008C70C8"/>
    <w:rsid w:val="008C7ADB"/>
    <w:rsid w:val="008C7DED"/>
    <w:rsid w:val="008D193B"/>
    <w:rsid w:val="008D2AEC"/>
    <w:rsid w:val="008D2B35"/>
    <w:rsid w:val="008D6C86"/>
    <w:rsid w:val="008D6DF1"/>
    <w:rsid w:val="008E7E03"/>
    <w:rsid w:val="008F090D"/>
    <w:rsid w:val="008F09C5"/>
    <w:rsid w:val="008F12A0"/>
    <w:rsid w:val="008F2175"/>
    <w:rsid w:val="008F6A15"/>
    <w:rsid w:val="008F7317"/>
    <w:rsid w:val="009067B0"/>
    <w:rsid w:val="00906D9A"/>
    <w:rsid w:val="009072D6"/>
    <w:rsid w:val="00907A1F"/>
    <w:rsid w:val="00910ACE"/>
    <w:rsid w:val="00913B2C"/>
    <w:rsid w:val="00915A68"/>
    <w:rsid w:val="00916BCA"/>
    <w:rsid w:val="00917BEC"/>
    <w:rsid w:val="00923928"/>
    <w:rsid w:val="009320F2"/>
    <w:rsid w:val="009322D8"/>
    <w:rsid w:val="00932526"/>
    <w:rsid w:val="00940D7F"/>
    <w:rsid w:val="00944700"/>
    <w:rsid w:val="00944C33"/>
    <w:rsid w:val="00944E85"/>
    <w:rsid w:val="00945082"/>
    <w:rsid w:val="00945BC1"/>
    <w:rsid w:val="009479BF"/>
    <w:rsid w:val="00950449"/>
    <w:rsid w:val="00950F19"/>
    <w:rsid w:val="00953951"/>
    <w:rsid w:val="00956E1F"/>
    <w:rsid w:val="00960488"/>
    <w:rsid w:val="00964316"/>
    <w:rsid w:val="00966B38"/>
    <w:rsid w:val="00967D38"/>
    <w:rsid w:val="00974AAD"/>
    <w:rsid w:val="00975DC4"/>
    <w:rsid w:val="00980CA4"/>
    <w:rsid w:val="00984A6E"/>
    <w:rsid w:val="009857BE"/>
    <w:rsid w:val="0099003C"/>
    <w:rsid w:val="00995F71"/>
    <w:rsid w:val="009A1467"/>
    <w:rsid w:val="009A404B"/>
    <w:rsid w:val="009A4F2E"/>
    <w:rsid w:val="009A5BA9"/>
    <w:rsid w:val="009B3275"/>
    <w:rsid w:val="009B3966"/>
    <w:rsid w:val="009B559B"/>
    <w:rsid w:val="009C18C5"/>
    <w:rsid w:val="009C2F04"/>
    <w:rsid w:val="009D0DB6"/>
    <w:rsid w:val="009D21D3"/>
    <w:rsid w:val="009D2A7B"/>
    <w:rsid w:val="009D52EC"/>
    <w:rsid w:val="009E11FE"/>
    <w:rsid w:val="009E19CF"/>
    <w:rsid w:val="009E36F9"/>
    <w:rsid w:val="009E4194"/>
    <w:rsid w:val="009E7A73"/>
    <w:rsid w:val="009F039E"/>
    <w:rsid w:val="009F2564"/>
    <w:rsid w:val="009F3FF1"/>
    <w:rsid w:val="009F7471"/>
    <w:rsid w:val="00A03689"/>
    <w:rsid w:val="00A068F6"/>
    <w:rsid w:val="00A07134"/>
    <w:rsid w:val="00A13128"/>
    <w:rsid w:val="00A15700"/>
    <w:rsid w:val="00A160E2"/>
    <w:rsid w:val="00A211C3"/>
    <w:rsid w:val="00A214A2"/>
    <w:rsid w:val="00A23080"/>
    <w:rsid w:val="00A27B64"/>
    <w:rsid w:val="00A319F9"/>
    <w:rsid w:val="00A32BE6"/>
    <w:rsid w:val="00A406B1"/>
    <w:rsid w:val="00A43131"/>
    <w:rsid w:val="00A449DD"/>
    <w:rsid w:val="00A46A58"/>
    <w:rsid w:val="00A52AF5"/>
    <w:rsid w:val="00A61BA6"/>
    <w:rsid w:val="00A61E83"/>
    <w:rsid w:val="00A62924"/>
    <w:rsid w:val="00A66E05"/>
    <w:rsid w:val="00A67105"/>
    <w:rsid w:val="00A703C4"/>
    <w:rsid w:val="00A75866"/>
    <w:rsid w:val="00A83167"/>
    <w:rsid w:val="00A85162"/>
    <w:rsid w:val="00A8568D"/>
    <w:rsid w:val="00A91E2F"/>
    <w:rsid w:val="00A945BB"/>
    <w:rsid w:val="00A94644"/>
    <w:rsid w:val="00AA037D"/>
    <w:rsid w:val="00AA1407"/>
    <w:rsid w:val="00AA2357"/>
    <w:rsid w:val="00AB0E77"/>
    <w:rsid w:val="00AC04F6"/>
    <w:rsid w:val="00AC2796"/>
    <w:rsid w:val="00AC2C60"/>
    <w:rsid w:val="00AC31F4"/>
    <w:rsid w:val="00AC3F0A"/>
    <w:rsid w:val="00AC40E2"/>
    <w:rsid w:val="00AC6BF6"/>
    <w:rsid w:val="00AD6229"/>
    <w:rsid w:val="00AE457B"/>
    <w:rsid w:val="00AE584E"/>
    <w:rsid w:val="00AF0478"/>
    <w:rsid w:val="00AF0CEC"/>
    <w:rsid w:val="00AF391B"/>
    <w:rsid w:val="00B006CA"/>
    <w:rsid w:val="00B06806"/>
    <w:rsid w:val="00B10A43"/>
    <w:rsid w:val="00B110EA"/>
    <w:rsid w:val="00B11293"/>
    <w:rsid w:val="00B11C42"/>
    <w:rsid w:val="00B145B0"/>
    <w:rsid w:val="00B16B9F"/>
    <w:rsid w:val="00B16E6D"/>
    <w:rsid w:val="00B22974"/>
    <w:rsid w:val="00B234A1"/>
    <w:rsid w:val="00B266B1"/>
    <w:rsid w:val="00B319C6"/>
    <w:rsid w:val="00B32884"/>
    <w:rsid w:val="00B35AAD"/>
    <w:rsid w:val="00B41BED"/>
    <w:rsid w:val="00B42097"/>
    <w:rsid w:val="00B436E3"/>
    <w:rsid w:val="00B536C8"/>
    <w:rsid w:val="00B54BEE"/>
    <w:rsid w:val="00B629A0"/>
    <w:rsid w:val="00B645F6"/>
    <w:rsid w:val="00B670DE"/>
    <w:rsid w:val="00B70381"/>
    <w:rsid w:val="00B72F75"/>
    <w:rsid w:val="00B76FBC"/>
    <w:rsid w:val="00B82F47"/>
    <w:rsid w:val="00B8755B"/>
    <w:rsid w:val="00B911E4"/>
    <w:rsid w:val="00B912D1"/>
    <w:rsid w:val="00B93242"/>
    <w:rsid w:val="00B94653"/>
    <w:rsid w:val="00B94C9C"/>
    <w:rsid w:val="00B965C0"/>
    <w:rsid w:val="00B971E8"/>
    <w:rsid w:val="00BA22F2"/>
    <w:rsid w:val="00BA6AA8"/>
    <w:rsid w:val="00BA6C73"/>
    <w:rsid w:val="00BA7678"/>
    <w:rsid w:val="00BB1606"/>
    <w:rsid w:val="00BB2D1A"/>
    <w:rsid w:val="00BC0E6B"/>
    <w:rsid w:val="00BC42F9"/>
    <w:rsid w:val="00BD5C13"/>
    <w:rsid w:val="00BD61D5"/>
    <w:rsid w:val="00BD6606"/>
    <w:rsid w:val="00BD7AEC"/>
    <w:rsid w:val="00BE071C"/>
    <w:rsid w:val="00BE244C"/>
    <w:rsid w:val="00BE504F"/>
    <w:rsid w:val="00BF083E"/>
    <w:rsid w:val="00BF1377"/>
    <w:rsid w:val="00BF13F8"/>
    <w:rsid w:val="00BF4280"/>
    <w:rsid w:val="00BF4E68"/>
    <w:rsid w:val="00BF6931"/>
    <w:rsid w:val="00BF7450"/>
    <w:rsid w:val="00C00DDB"/>
    <w:rsid w:val="00C04432"/>
    <w:rsid w:val="00C049B1"/>
    <w:rsid w:val="00C04B52"/>
    <w:rsid w:val="00C3063B"/>
    <w:rsid w:val="00C30FD8"/>
    <w:rsid w:val="00C31212"/>
    <w:rsid w:val="00C34411"/>
    <w:rsid w:val="00C34D15"/>
    <w:rsid w:val="00C34FFB"/>
    <w:rsid w:val="00C3506A"/>
    <w:rsid w:val="00C40C98"/>
    <w:rsid w:val="00C44F9F"/>
    <w:rsid w:val="00C47227"/>
    <w:rsid w:val="00C50753"/>
    <w:rsid w:val="00C526A9"/>
    <w:rsid w:val="00C54F06"/>
    <w:rsid w:val="00C57809"/>
    <w:rsid w:val="00C6250A"/>
    <w:rsid w:val="00C651DA"/>
    <w:rsid w:val="00C66B61"/>
    <w:rsid w:val="00C67A80"/>
    <w:rsid w:val="00C70E9B"/>
    <w:rsid w:val="00C7219D"/>
    <w:rsid w:val="00C75151"/>
    <w:rsid w:val="00C8114C"/>
    <w:rsid w:val="00C83356"/>
    <w:rsid w:val="00C870F7"/>
    <w:rsid w:val="00C94693"/>
    <w:rsid w:val="00CA3672"/>
    <w:rsid w:val="00CB1A38"/>
    <w:rsid w:val="00CB1C10"/>
    <w:rsid w:val="00CB2AE5"/>
    <w:rsid w:val="00CB7FA6"/>
    <w:rsid w:val="00CC25E5"/>
    <w:rsid w:val="00CC3F78"/>
    <w:rsid w:val="00CC5F83"/>
    <w:rsid w:val="00CC64B2"/>
    <w:rsid w:val="00CD07A8"/>
    <w:rsid w:val="00CD16EA"/>
    <w:rsid w:val="00CD39F7"/>
    <w:rsid w:val="00CD5BF0"/>
    <w:rsid w:val="00CE6F10"/>
    <w:rsid w:val="00CF23E2"/>
    <w:rsid w:val="00D03BE7"/>
    <w:rsid w:val="00D04BFF"/>
    <w:rsid w:val="00D12B27"/>
    <w:rsid w:val="00D13AB7"/>
    <w:rsid w:val="00D14643"/>
    <w:rsid w:val="00D161FB"/>
    <w:rsid w:val="00D25C06"/>
    <w:rsid w:val="00D306E1"/>
    <w:rsid w:val="00D30D26"/>
    <w:rsid w:val="00D41442"/>
    <w:rsid w:val="00D44210"/>
    <w:rsid w:val="00D44D44"/>
    <w:rsid w:val="00D46241"/>
    <w:rsid w:val="00D50610"/>
    <w:rsid w:val="00D517E2"/>
    <w:rsid w:val="00D526EA"/>
    <w:rsid w:val="00D540F3"/>
    <w:rsid w:val="00D57A19"/>
    <w:rsid w:val="00D6044F"/>
    <w:rsid w:val="00D60E89"/>
    <w:rsid w:val="00D612E1"/>
    <w:rsid w:val="00D65AB0"/>
    <w:rsid w:val="00D66175"/>
    <w:rsid w:val="00D67722"/>
    <w:rsid w:val="00D70643"/>
    <w:rsid w:val="00D70B67"/>
    <w:rsid w:val="00D75D30"/>
    <w:rsid w:val="00D804F1"/>
    <w:rsid w:val="00D8300E"/>
    <w:rsid w:val="00D86DA8"/>
    <w:rsid w:val="00D86DF8"/>
    <w:rsid w:val="00D908E0"/>
    <w:rsid w:val="00D9203E"/>
    <w:rsid w:val="00D94283"/>
    <w:rsid w:val="00D946F6"/>
    <w:rsid w:val="00DA1814"/>
    <w:rsid w:val="00DA4AD2"/>
    <w:rsid w:val="00DA52B0"/>
    <w:rsid w:val="00DA6BEE"/>
    <w:rsid w:val="00DB149C"/>
    <w:rsid w:val="00DB269A"/>
    <w:rsid w:val="00DB38A6"/>
    <w:rsid w:val="00DB4AF0"/>
    <w:rsid w:val="00DB60BB"/>
    <w:rsid w:val="00DC4C0D"/>
    <w:rsid w:val="00DC759E"/>
    <w:rsid w:val="00DD45E9"/>
    <w:rsid w:val="00DD4F8C"/>
    <w:rsid w:val="00DD7195"/>
    <w:rsid w:val="00DD731F"/>
    <w:rsid w:val="00DE01F1"/>
    <w:rsid w:val="00DE15E9"/>
    <w:rsid w:val="00DE23DD"/>
    <w:rsid w:val="00DE261A"/>
    <w:rsid w:val="00DE2917"/>
    <w:rsid w:val="00DE78CE"/>
    <w:rsid w:val="00DF1BB9"/>
    <w:rsid w:val="00DF1EE1"/>
    <w:rsid w:val="00DF7F7F"/>
    <w:rsid w:val="00E1139A"/>
    <w:rsid w:val="00E15250"/>
    <w:rsid w:val="00E23BA5"/>
    <w:rsid w:val="00E2575F"/>
    <w:rsid w:val="00E317E6"/>
    <w:rsid w:val="00E36179"/>
    <w:rsid w:val="00E4065A"/>
    <w:rsid w:val="00E41DD1"/>
    <w:rsid w:val="00E456FB"/>
    <w:rsid w:val="00E4663E"/>
    <w:rsid w:val="00E46B56"/>
    <w:rsid w:val="00E471BE"/>
    <w:rsid w:val="00E5118E"/>
    <w:rsid w:val="00E53DC4"/>
    <w:rsid w:val="00E544A0"/>
    <w:rsid w:val="00E5749B"/>
    <w:rsid w:val="00E60C28"/>
    <w:rsid w:val="00E61281"/>
    <w:rsid w:val="00E62D0F"/>
    <w:rsid w:val="00E63245"/>
    <w:rsid w:val="00E72B3C"/>
    <w:rsid w:val="00E770AC"/>
    <w:rsid w:val="00E7755E"/>
    <w:rsid w:val="00E85CA7"/>
    <w:rsid w:val="00E94F09"/>
    <w:rsid w:val="00E96705"/>
    <w:rsid w:val="00E969CB"/>
    <w:rsid w:val="00EA0803"/>
    <w:rsid w:val="00EA3645"/>
    <w:rsid w:val="00EB5D6A"/>
    <w:rsid w:val="00EC066D"/>
    <w:rsid w:val="00EC4AAC"/>
    <w:rsid w:val="00EC4C5A"/>
    <w:rsid w:val="00EC7623"/>
    <w:rsid w:val="00ED150B"/>
    <w:rsid w:val="00ED1A6A"/>
    <w:rsid w:val="00ED2C95"/>
    <w:rsid w:val="00EE028C"/>
    <w:rsid w:val="00F005FD"/>
    <w:rsid w:val="00F01A0C"/>
    <w:rsid w:val="00F05A2D"/>
    <w:rsid w:val="00F1158B"/>
    <w:rsid w:val="00F1211A"/>
    <w:rsid w:val="00F138C6"/>
    <w:rsid w:val="00F14E37"/>
    <w:rsid w:val="00F20F7F"/>
    <w:rsid w:val="00F30861"/>
    <w:rsid w:val="00F32976"/>
    <w:rsid w:val="00F361C6"/>
    <w:rsid w:val="00F36A04"/>
    <w:rsid w:val="00F40BFD"/>
    <w:rsid w:val="00F424EC"/>
    <w:rsid w:val="00F4358B"/>
    <w:rsid w:val="00F46015"/>
    <w:rsid w:val="00F47984"/>
    <w:rsid w:val="00F51F10"/>
    <w:rsid w:val="00F5303E"/>
    <w:rsid w:val="00F53EED"/>
    <w:rsid w:val="00F6014C"/>
    <w:rsid w:val="00F669D1"/>
    <w:rsid w:val="00F70689"/>
    <w:rsid w:val="00F72B09"/>
    <w:rsid w:val="00F75F07"/>
    <w:rsid w:val="00F85DDC"/>
    <w:rsid w:val="00F86146"/>
    <w:rsid w:val="00F91601"/>
    <w:rsid w:val="00F9313E"/>
    <w:rsid w:val="00F94533"/>
    <w:rsid w:val="00F948B8"/>
    <w:rsid w:val="00FA164A"/>
    <w:rsid w:val="00FA5CFD"/>
    <w:rsid w:val="00FA602F"/>
    <w:rsid w:val="00FB0BCB"/>
    <w:rsid w:val="00FB2422"/>
    <w:rsid w:val="00FB2EEA"/>
    <w:rsid w:val="00FB300E"/>
    <w:rsid w:val="00FB40BC"/>
    <w:rsid w:val="00FB456E"/>
    <w:rsid w:val="00FC0F2A"/>
    <w:rsid w:val="00FC3803"/>
    <w:rsid w:val="00FC6D06"/>
    <w:rsid w:val="00FD00A5"/>
    <w:rsid w:val="00FD40B6"/>
    <w:rsid w:val="00FD5CDA"/>
    <w:rsid w:val="00FE18FB"/>
    <w:rsid w:val="00FE1E9B"/>
    <w:rsid w:val="00FF0595"/>
    <w:rsid w:val="00FF205E"/>
    <w:rsid w:val="00FF2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B248C01"/>
  <w15:docId w15:val="{77D26BF0-1A09-4528-8E37-BD231E7B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AAC"/>
    <w:pPr>
      <w:widowControl w:val="0"/>
    </w:pPr>
    <w:rPr>
      <w:rFonts w:ascii="Tahoma" w:hAnsi="Tahoma"/>
      <w:sz w:val="24"/>
    </w:rPr>
  </w:style>
  <w:style w:type="paragraph" w:styleId="1">
    <w:name w:val="heading 1"/>
    <w:basedOn w:val="a"/>
    <w:next w:val="a"/>
    <w:qFormat/>
    <w:pPr>
      <w:keepNext/>
      <w:widowControl/>
      <w:spacing w:before="240" w:after="120"/>
      <w:ind w:left="567" w:hanging="567"/>
      <w:jc w:val="center"/>
      <w:outlineLvl w:val="0"/>
    </w:pPr>
    <w:rPr>
      <w:b/>
      <w:sz w:val="20"/>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jc w:val="center"/>
      <w:outlineLvl w:val="2"/>
    </w:pPr>
    <w:rPr>
      <w:rFonts w:ascii="Times" w:eastAsia="Times" w:hAnsi="Times"/>
      <w:sz w:val="30"/>
    </w:rPr>
  </w:style>
  <w:style w:type="paragraph" w:styleId="4">
    <w:name w:val="heading 4"/>
    <w:basedOn w:val="a"/>
    <w:next w:val="a"/>
    <w:qFormat/>
    <w:pPr>
      <w:keepNext/>
      <w:widowControl/>
      <w:jc w:val="center"/>
      <w:outlineLvl w:val="3"/>
    </w:pPr>
    <w:rPr>
      <w:rFonts w:ascii="Times" w:eastAsia="Times" w:hAnsi="Times"/>
      <w:b/>
    </w:rPr>
  </w:style>
  <w:style w:type="paragraph" w:styleId="5">
    <w:name w:val="heading 5"/>
    <w:basedOn w:val="a"/>
    <w:next w:val="a"/>
    <w:link w:val="50"/>
    <w:qFormat/>
    <w:pPr>
      <w:keepNext/>
      <w:spacing w:before="200"/>
      <w:jc w:val="center"/>
      <w:outlineLvl w:val="4"/>
    </w:pPr>
    <w:rPr>
      <w:b/>
      <w:sz w:val="22"/>
    </w:rPr>
  </w:style>
  <w:style w:type="paragraph" w:styleId="6">
    <w:name w:val="heading 6"/>
    <w:basedOn w:val="a"/>
    <w:next w:val="a"/>
    <w:qFormat/>
    <w:pPr>
      <w:keepNext/>
      <w:ind w:left="426"/>
      <w:jc w:val="center"/>
      <w:outlineLvl w:val="5"/>
    </w:pPr>
    <w:rPr>
      <w:b/>
      <w:bCs/>
      <w:sz w:val="22"/>
    </w:rPr>
  </w:style>
  <w:style w:type="paragraph" w:styleId="7">
    <w:name w:val="heading 7"/>
    <w:basedOn w:val="a"/>
    <w:next w:val="a"/>
    <w:qFormat/>
    <w:pPr>
      <w:keepNext/>
      <w:jc w:val="center"/>
      <w:outlineLvl w:val="6"/>
    </w:pPr>
    <w:rPr>
      <w:b/>
      <w:sz w:val="20"/>
    </w:rPr>
  </w:style>
  <w:style w:type="paragraph" w:styleId="8">
    <w:name w:val="heading 8"/>
    <w:basedOn w:val="a"/>
    <w:next w:val="a"/>
    <w:qFormat/>
    <w:pPr>
      <w:keepNext/>
      <w:widowControl/>
      <w:spacing w:line="360" w:lineRule="atLeast"/>
      <w:ind w:left="7200" w:firstLine="720"/>
      <w:jc w:val="right"/>
      <w:outlineLvl w:val="7"/>
    </w:pPr>
    <w:rPr>
      <w:rFonts w:ascii="Times New Roman" w:hAnsi="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Договора"/>
    <w:basedOn w:val="a"/>
    <w:pPr>
      <w:widowControl/>
      <w:spacing w:before="120"/>
      <w:ind w:left="425" w:hanging="425"/>
      <w:jc w:val="both"/>
    </w:pPr>
    <w:rPr>
      <w:sz w:val="20"/>
    </w:rPr>
  </w:style>
  <w:style w:type="paragraph" w:styleId="a4">
    <w:name w:val="header"/>
    <w:basedOn w:val="a"/>
    <w:link w:val="a5"/>
    <w:uiPriority w:val="99"/>
    <w:pPr>
      <w:widowControl/>
      <w:tabs>
        <w:tab w:val="center" w:pos="4678"/>
        <w:tab w:val="right" w:pos="9356"/>
      </w:tabs>
      <w:jc w:val="right"/>
    </w:pPr>
    <w:rPr>
      <w:sz w:val="20"/>
    </w:rPr>
  </w:style>
  <w:style w:type="paragraph" w:styleId="a6">
    <w:name w:val="footnote text"/>
    <w:basedOn w:val="a"/>
    <w:link w:val="a7"/>
    <w:semiHidden/>
    <w:rPr>
      <w:sz w:val="20"/>
    </w:rPr>
  </w:style>
  <w:style w:type="character" w:styleId="a8">
    <w:name w:val="footnote reference"/>
    <w:basedOn w:val="a0"/>
    <w:semiHidden/>
    <w:rPr>
      <w:vertAlign w:val="superscript"/>
    </w:rPr>
  </w:style>
  <w:style w:type="paragraph" w:styleId="a9">
    <w:name w:val="footer"/>
    <w:basedOn w:val="a"/>
    <w:link w:val="aa"/>
    <w:uiPriority w:val="99"/>
    <w:pPr>
      <w:tabs>
        <w:tab w:val="center" w:pos="4678"/>
        <w:tab w:val="right" w:pos="9356"/>
      </w:tabs>
    </w:pPr>
    <w:rPr>
      <w:sz w:val="20"/>
    </w:rPr>
  </w:style>
  <w:style w:type="paragraph" w:customStyle="1" w:styleId="ab">
    <w:name w:val="ТекстУсловий"/>
    <w:basedOn w:val="a"/>
    <w:pPr>
      <w:spacing w:before="120"/>
      <w:ind w:left="425" w:hanging="425"/>
      <w:jc w:val="both"/>
    </w:pPr>
    <w:rPr>
      <w:sz w:val="18"/>
    </w:rPr>
  </w:style>
  <w:style w:type="paragraph" w:styleId="ac">
    <w:name w:val="Body Text Indent"/>
    <w:basedOn w:val="a"/>
    <w:pPr>
      <w:ind w:left="426" w:firstLine="426"/>
      <w:jc w:val="both"/>
    </w:pPr>
    <w:rPr>
      <w:sz w:val="20"/>
    </w:rPr>
  </w:style>
  <w:style w:type="paragraph" w:styleId="30">
    <w:name w:val="Body Text 3"/>
    <w:basedOn w:val="a"/>
    <w:pPr>
      <w:widowControl/>
      <w:jc w:val="center"/>
    </w:pPr>
    <w:rPr>
      <w:rFonts w:ascii="Times" w:eastAsia="Times" w:hAnsi="Times"/>
    </w:rPr>
  </w:style>
  <w:style w:type="paragraph" w:customStyle="1" w:styleId="31">
    <w:name w:val="Основной текст 31"/>
    <w:basedOn w:val="a"/>
    <w:rPr>
      <w:rFonts w:ascii="Times" w:eastAsia="Times" w:hAnsi="Times"/>
      <w:sz w:val="26"/>
    </w:rPr>
  </w:style>
  <w:style w:type="paragraph" w:styleId="20">
    <w:name w:val="Body Text 2"/>
    <w:basedOn w:val="a"/>
    <w:pPr>
      <w:widowControl/>
      <w:ind w:left="709"/>
      <w:jc w:val="both"/>
    </w:pPr>
    <w:rPr>
      <w:rFonts w:ascii="Times" w:eastAsia="Times" w:hAnsi="Times"/>
      <w:sz w:val="26"/>
    </w:rPr>
  </w:style>
  <w:style w:type="paragraph" w:customStyle="1" w:styleId="10">
    <w:name w:val="Обычный1"/>
    <w:rPr>
      <w:rFonts w:ascii="Wingdings" w:eastAsia="Times" w:hAnsi="Wingdings"/>
      <w:sz w:val="24"/>
    </w:rPr>
  </w:style>
  <w:style w:type="paragraph" w:customStyle="1" w:styleId="SubLine">
    <w:name w:val="SubLine"/>
    <w:basedOn w:val="a"/>
    <w:pPr>
      <w:widowControl/>
    </w:pPr>
    <w:rPr>
      <w:rFonts w:ascii="Arial" w:hAnsi="Arial"/>
      <w:i/>
      <w:sz w:val="18"/>
    </w:rPr>
  </w:style>
  <w:style w:type="paragraph" w:styleId="ad">
    <w:name w:val="Body Text"/>
    <w:basedOn w:val="a"/>
    <w:link w:val="ae"/>
    <w:rPr>
      <w:sz w:val="20"/>
    </w:rPr>
  </w:style>
  <w:style w:type="paragraph" w:styleId="21">
    <w:name w:val="Body Text Indent 2"/>
    <w:basedOn w:val="a"/>
    <w:pPr>
      <w:ind w:left="426"/>
      <w:jc w:val="both"/>
    </w:pPr>
    <w:rPr>
      <w:sz w:val="20"/>
    </w:rPr>
  </w:style>
  <w:style w:type="paragraph" w:styleId="32">
    <w:name w:val="Body Text Indent 3"/>
    <w:basedOn w:val="a"/>
    <w:pPr>
      <w:ind w:left="426" w:hanging="426"/>
      <w:jc w:val="both"/>
    </w:pPr>
    <w:rPr>
      <w:sz w:val="20"/>
    </w:rPr>
  </w:style>
  <w:style w:type="character" w:styleId="af">
    <w:name w:val="page number"/>
    <w:basedOn w:val="a0"/>
  </w:style>
  <w:style w:type="character" w:styleId="af0">
    <w:name w:val="annotation reference"/>
    <w:basedOn w:val="a0"/>
    <w:semiHidden/>
    <w:rPr>
      <w:sz w:val="16"/>
      <w:szCs w:val="16"/>
    </w:rPr>
  </w:style>
  <w:style w:type="paragraph" w:styleId="af1">
    <w:name w:val="annotation text"/>
    <w:basedOn w:val="a"/>
    <w:link w:val="af2"/>
    <w:uiPriority w:val="99"/>
    <w:semiHidden/>
    <w:rPr>
      <w:sz w:val="20"/>
    </w:rPr>
  </w:style>
  <w:style w:type="table" w:styleId="af3">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widowControl/>
      <w:ind w:left="720"/>
      <w:contextualSpacing/>
    </w:pPr>
    <w:rPr>
      <w:rFonts w:ascii="Times New Roman" w:hAnsi="Times New Roman"/>
      <w:szCs w:val="24"/>
    </w:rPr>
  </w:style>
  <w:style w:type="paragraph" w:customStyle="1" w:styleId="ConsPlusNormal">
    <w:name w:val="ConsPlusNormal"/>
    <w:pPr>
      <w:suppressAutoHyphens/>
      <w:autoSpaceDE w:val="0"/>
      <w:ind w:firstLine="720"/>
    </w:pPr>
    <w:rPr>
      <w:rFonts w:ascii="Arial" w:eastAsia="Calibri" w:hAnsi="Arial" w:cs="Arial"/>
      <w:lang w:eastAsia="ar-SA"/>
    </w:rPr>
  </w:style>
  <w:style w:type="paragraph" w:customStyle="1" w:styleId="11">
    <w:name w:val="Абзац списка1"/>
    <w:basedOn w:val="a"/>
    <w:pPr>
      <w:suppressAutoHyphens/>
      <w:autoSpaceDE w:val="0"/>
      <w:ind w:left="720"/>
    </w:pPr>
    <w:rPr>
      <w:rFonts w:ascii="Times New Roman" w:eastAsia="Calibri" w:hAnsi="Times New Roman"/>
      <w:sz w:val="20"/>
      <w:lang w:eastAsia="ar-SA"/>
    </w:rPr>
  </w:style>
  <w:style w:type="paragraph" w:styleId="af5">
    <w:name w:val="Normal (Web)"/>
    <w:basedOn w:val="a"/>
    <w:uiPriority w:val="99"/>
    <w:pPr>
      <w:widowControl/>
      <w:spacing w:before="100" w:beforeAutospacing="1" w:after="100" w:afterAutospacing="1"/>
    </w:pPr>
    <w:rPr>
      <w:rFonts w:ascii="Times New Roman" w:hAnsi="Times New Roman"/>
      <w:szCs w:val="24"/>
    </w:rPr>
  </w:style>
  <w:style w:type="character" w:customStyle="1" w:styleId="50">
    <w:name w:val="Заголовок 5 Знак"/>
    <w:basedOn w:val="a0"/>
    <w:link w:val="5"/>
    <w:rPr>
      <w:rFonts w:ascii="Tahoma" w:hAnsi="Tahoma"/>
      <w:b/>
      <w:sz w:val="22"/>
    </w:rPr>
  </w:style>
  <w:style w:type="paragraph" w:styleId="af6">
    <w:name w:val="Balloon Text"/>
    <w:basedOn w:val="a"/>
    <w:link w:val="af7"/>
    <w:rPr>
      <w:rFonts w:cs="Tahoma"/>
      <w:sz w:val="16"/>
      <w:szCs w:val="16"/>
    </w:rPr>
  </w:style>
  <w:style w:type="character" w:customStyle="1" w:styleId="af7">
    <w:name w:val="Текст выноски Знак"/>
    <w:basedOn w:val="a0"/>
    <w:link w:val="af6"/>
    <w:rPr>
      <w:rFonts w:ascii="Tahoma" w:hAnsi="Tahoma" w:cs="Tahoma"/>
      <w:sz w:val="16"/>
      <w:szCs w:val="16"/>
    </w:rPr>
  </w:style>
  <w:style w:type="paragraph" w:customStyle="1" w:styleId="210">
    <w:name w:val="Список 21"/>
    <w:basedOn w:val="a"/>
    <w:pPr>
      <w:widowControl/>
      <w:suppressAutoHyphens/>
      <w:spacing w:after="60"/>
      <w:ind w:left="566" w:hanging="283"/>
      <w:jc w:val="both"/>
    </w:pPr>
    <w:rPr>
      <w:rFonts w:ascii="Times New Roman" w:eastAsia="Calibri" w:hAnsi="Times New Roman"/>
      <w:szCs w:val="24"/>
      <w:lang w:eastAsia="ar-SA"/>
    </w:rPr>
  </w:style>
  <w:style w:type="character" w:styleId="af8">
    <w:name w:val="Hyperlink"/>
    <w:basedOn w:val="a0"/>
    <w:rPr>
      <w:color w:val="0000FF" w:themeColor="hyperlink"/>
      <w:u w:val="single"/>
    </w:rPr>
  </w:style>
  <w:style w:type="paragraph" w:customStyle="1" w:styleId="af9">
    <w:name w:val="ОбычныйТекст"/>
    <w:basedOn w:val="a"/>
    <w:pPr>
      <w:widowControl/>
      <w:suppressAutoHyphens/>
      <w:spacing w:before="240"/>
    </w:pPr>
    <w:rPr>
      <w:sz w:val="20"/>
      <w:lang w:eastAsia="ar-SA"/>
    </w:rPr>
  </w:style>
  <w:style w:type="paragraph" w:styleId="afa">
    <w:name w:val="annotation subject"/>
    <w:basedOn w:val="af1"/>
    <w:next w:val="af1"/>
    <w:link w:val="afb"/>
    <w:rPr>
      <w:b/>
      <w:bCs/>
    </w:rPr>
  </w:style>
  <w:style w:type="character" w:customStyle="1" w:styleId="af2">
    <w:name w:val="Текст примечания Знак"/>
    <w:basedOn w:val="a0"/>
    <w:link w:val="af1"/>
    <w:uiPriority w:val="99"/>
    <w:semiHidden/>
    <w:rPr>
      <w:rFonts w:ascii="Tahoma" w:hAnsi="Tahoma"/>
    </w:rPr>
  </w:style>
  <w:style w:type="character" w:customStyle="1" w:styleId="afb">
    <w:name w:val="Тема примечания Знак"/>
    <w:basedOn w:val="af2"/>
    <w:link w:val="afa"/>
    <w:rPr>
      <w:rFonts w:ascii="Tahoma" w:hAnsi="Tahoma"/>
      <w:b/>
      <w:bCs/>
    </w:rPr>
  </w:style>
  <w:style w:type="character" w:customStyle="1" w:styleId="ae">
    <w:name w:val="Основной текст Знак"/>
    <w:basedOn w:val="a0"/>
    <w:link w:val="ad"/>
    <w:rPr>
      <w:rFonts w:ascii="Tahoma" w:hAnsi="Tahoma"/>
    </w:rPr>
  </w:style>
  <w:style w:type="paragraph" w:styleId="afc">
    <w:name w:val="Title"/>
    <w:basedOn w:val="a"/>
    <w:link w:val="afd"/>
    <w:qFormat/>
    <w:pPr>
      <w:widowControl/>
      <w:jc w:val="center"/>
    </w:pPr>
    <w:rPr>
      <w:rFonts w:ascii="Times New Roman" w:hAnsi="Times New Roman"/>
      <w:b/>
    </w:rPr>
  </w:style>
  <w:style w:type="character" w:customStyle="1" w:styleId="afd">
    <w:name w:val="Заголовок Знак"/>
    <w:basedOn w:val="a0"/>
    <w:link w:val="afc"/>
    <w:rPr>
      <w:b/>
      <w:sz w:val="24"/>
    </w:rPr>
  </w:style>
  <w:style w:type="paragraph" w:customStyle="1" w:styleId="CM9">
    <w:name w:val="CM9"/>
    <w:basedOn w:val="a"/>
    <w:next w:val="a"/>
    <w:pPr>
      <w:autoSpaceDE w:val="0"/>
      <w:autoSpaceDN w:val="0"/>
      <w:adjustRightInd w:val="0"/>
      <w:spacing w:after="380"/>
    </w:pPr>
    <w:rPr>
      <w:rFonts w:ascii="Bookman Old Style" w:hAnsi="Bookman Old Style"/>
      <w:szCs w:val="24"/>
    </w:rPr>
  </w:style>
  <w:style w:type="paragraph" w:customStyle="1" w:styleId="22">
    <w:name w:val="Абзац списка2"/>
    <w:basedOn w:val="a"/>
    <w:pPr>
      <w:widowControl/>
      <w:ind w:left="720"/>
    </w:pPr>
    <w:rPr>
      <w:rFonts w:ascii="Times New Roman" w:hAnsi="Times New Roman"/>
      <w:szCs w:val="24"/>
    </w:rPr>
  </w:style>
  <w:style w:type="character" w:customStyle="1" w:styleId="a7">
    <w:name w:val="Текст сноски Знак"/>
    <w:basedOn w:val="a0"/>
    <w:link w:val="a6"/>
    <w:semiHidden/>
    <w:rPr>
      <w:rFonts w:ascii="Tahoma" w:hAnsi="Tahoma"/>
    </w:rPr>
  </w:style>
  <w:style w:type="paragraph" w:customStyle="1" w:styleId="40">
    <w:name w:val="4текст"/>
    <w:basedOn w:val="a"/>
    <w:link w:val="41"/>
    <w:qFormat/>
    <w:pPr>
      <w:widowControl/>
      <w:spacing w:before="60" w:after="60"/>
      <w:ind w:firstLine="720"/>
      <w:jc w:val="both"/>
    </w:pPr>
    <w:rPr>
      <w:rFonts w:ascii="Times New Roman" w:hAnsi="Times New Roman"/>
      <w:sz w:val="28"/>
      <w:szCs w:val="28"/>
    </w:rPr>
  </w:style>
  <w:style w:type="character" w:customStyle="1" w:styleId="41">
    <w:name w:val="4текст Знак"/>
    <w:basedOn w:val="a0"/>
    <w:link w:val="40"/>
    <w:rPr>
      <w:sz w:val="28"/>
      <w:szCs w:val="28"/>
    </w:rPr>
  </w:style>
  <w:style w:type="character" w:customStyle="1" w:styleId="212pt">
    <w:name w:val="Основной текст (2) + 12 pt"/>
    <w:basedOn w:val="a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a">
    <w:name w:val="Нижний колонтитул Знак"/>
    <w:basedOn w:val="a0"/>
    <w:link w:val="a9"/>
    <w:uiPriority w:val="99"/>
    <w:rPr>
      <w:rFonts w:ascii="Tahoma" w:hAnsi="Tahoma"/>
    </w:rPr>
  </w:style>
  <w:style w:type="table" w:customStyle="1" w:styleId="12">
    <w:name w:val="Сетка таблицы1"/>
    <w:basedOn w:val="a1"/>
    <w:uiPriority w:val="59"/>
    <w:rsid w:val="006D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B3F60"/>
    <w:rPr>
      <w:rFonts w:ascii="Tahoma" w:hAnsi="Tahoma"/>
      <w:sz w:val="24"/>
    </w:rPr>
  </w:style>
  <w:style w:type="paragraph" w:customStyle="1" w:styleId="Default">
    <w:name w:val="Default"/>
    <w:rsid w:val="00A211C3"/>
    <w:pPr>
      <w:autoSpaceDE w:val="0"/>
      <w:autoSpaceDN w:val="0"/>
      <w:adjustRightInd w:val="0"/>
    </w:pPr>
    <w:rPr>
      <w:rFonts w:ascii="Arial" w:hAnsi="Arial" w:cs="Arial"/>
      <w:color w:val="000000"/>
      <w:sz w:val="24"/>
      <w:szCs w:val="24"/>
    </w:rPr>
  </w:style>
  <w:style w:type="character" w:styleId="aff">
    <w:name w:val="FollowedHyperlink"/>
    <w:basedOn w:val="a0"/>
    <w:semiHidden/>
    <w:unhideWhenUsed/>
    <w:rsid w:val="00A83167"/>
    <w:rPr>
      <w:color w:val="800080" w:themeColor="followedHyperlink"/>
      <w:u w:val="single"/>
    </w:rPr>
  </w:style>
  <w:style w:type="character" w:customStyle="1" w:styleId="13">
    <w:name w:val="Неразрешенное упоминание1"/>
    <w:basedOn w:val="a0"/>
    <w:uiPriority w:val="99"/>
    <w:semiHidden/>
    <w:unhideWhenUsed/>
    <w:rsid w:val="008A42D6"/>
    <w:rPr>
      <w:color w:val="605E5C"/>
      <w:shd w:val="clear" w:color="auto" w:fill="E1DFDD"/>
    </w:rPr>
  </w:style>
  <w:style w:type="character" w:customStyle="1" w:styleId="23">
    <w:name w:val="Неразрешенное упоминание2"/>
    <w:basedOn w:val="a0"/>
    <w:uiPriority w:val="99"/>
    <w:semiHidden/>
    <w:unhideWhenUsed/>
    <w:rsid w:val="00240C38"/>
    <w:rPr>
      <w:color w:val="605E5C"/>
      <w:shd w:val="clear" w:color="auto" w:fill="E1DFDD"/>
    </w:rPr>
  </w:style>
  <w:style w:type="character" w:customStyle="1" w:styleId="33">
    <w:name w:val="Неразрешенное упоминание3"/>
    <w:basedOn w:val="a0"/>
    <w:uiPriority w:val="99"/>
    <w:semiHidden/>
    <w:unhideWhenUsed/>
    <w:rsid w:val="00BF4E68"/>
    <w:rPr>
      <w:color w:val="605E5C"/>
      <w:shd w:val="clear" w:color="auto" w:fill="E1DFDD"/>
    </w:rPr>
  </w:style>
  <w:style w:type="character" w:customStyle="1" w:styleId="a5">
    <w:name w:val="Верхний колонтитул Знак"/>
    <w:basedOn w:val="a0"/>
    <w:link w:val="a4"/>
    <w:uiPriority w:val="99"/>
    <w:rsid w:val="00A46A58"/>
    <w:rPr>
      <w:rFonts w:ascii="Tahoma" w:hAnsi="Tahoma"/>
    </w:rPr>
  </w:style>
  <w:style w:type="paragraph" w:customStyle="1" w:styleId="14">
    <w:name w:val="Знак Знак1"/>
    <w:basedOn w:val="a"/>
    <w:rsid w:val="00923928"/>
    <w:pPr>
      <w:widowControl/>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6040">
      <w:bodyDiv w:val="1"/>
      <w:marLeft w:val="0"/>
      <w:marRight w:val="0"/>
      <w:marTop w:val="0"/>
      <w:marBottom w:val="0"/>
      <w:divBdr>
        <w:top w:val="none" w:sz="0" w:space="0" w:color="auto"/>
        <w:left w:val="none" w:sz="0" w:space="0" w:color="auto"/>
        <w:bottom w:val="none" w:sz="0" w:space="0" w:color="auto"/>
        <w:right w:val="none" w:sz="0" w:space="0" w:color="auto"/>
      </w:divBdr>
    </w:div>
    <w:div w:id="7754342">
      <w:bodyDiv w:val="1"/>
      <w:marLeft w:val="0"/>
      <w:marRight w:val="0"/>
      <w:marTop w:val="0"/>
      <w:marBottom w:val="0"/>
      <w:divBdr>
        <w:top w:val="none" w:sz="0" w:space="0" w:color="auto"/>
        <w:left w:val="none" w:sz="0" w:space="0" w:color="auto"/>
        <w:bottom w:val="none" w:sz="0" w:space="0" w:color="auto"/>
        <w:right w:val="none" w:sz="0" w:space="0" w:color="auto"/>
      </w:divBdr>
    </w:div>
    <w:div w:id="71047464">
      <w:bodyDiv w:val="1"/>
      <w:marLeft w:val="0"/>
      <w:marRight w:val="0"/>
      <w:marTop w:val="0"/>
      <w:marBottom w:val="0"/>
      <w:divBdr>
        <w:top w:val="none" w:sz="0" w:space="0" w:color="auto"/>
        <w:left w:val="none" w:sz="0" w:space="0" w:color="auto"/>
        <w:bottom w:val="none" w:sz="0" w:space="0" w:color="auto"/>
        <w:right w:val="none" w:sz="0" w:space="0" w:color="auto"/>
      </w:divBdr>
    </w:div>
    <w:div w:id="320041175">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524713408">
      <w:bodyDiv w:val="1"/>
      <w:marLeft w:val="0"/>
      <w:marRight w:val="0"/>
      <w:marTop w:val="0"/>
      <w:marBottom w:val="0"/>
      <w:divBdr>
        <w:top w:val="none" w:sz="0" w:space="0" w:color="auto"/>
        <w:left w:val="none" w:sz="0" w:space="0" w:color="auto"/>
        <w:bottom w:val="none" w:sz="0" w:space="0" w:color="auto"/>
        <w:right w:val="none" w:sz="0" w:space="0" w:color="auto"/>
      </w:divBdr>
    </w:div>
    <w:div w:id="597832393">
      <w:bodyDiv w:val="1"/>
      <w:marLeft w:val="0"/>
      <w:marRight w:val="0"/>
      <w:marTop w:val="0"/>
      <w:marBottom w:val="0"/>
      <w:divBdr>
        <w:top w:val="none" w:sz="0" w:space="0" w:color="auto"/>
        <w:left w:val="none" w:sz="0" w:space="0" w:color="auto"/>
        <w:bottom w:val="none" w:sz="0" w:space="0" w:color="auto"/>
        <w:right w:val="none" w:sz="0" w:space="0" w:color="auto"/>
      </w:divBdr>
    </w:div>
    <w:div w:id="628587020">
      <w:bodyDiv w:val="1"/>
      <w:marLeft w:val="0"/>
      <w:marRight w:val="0"/>
      <w:marTop w:val="0"/>
      <w:marBottom w:val="0"/>
      <w:divBdr>
        <w:top w:val="none" w:sz="0" w:space="0" w:color="auto"/>
        <w:left w:val="none" w:sz="0" w:space="0" w:color="auto"/>
        <w:bottom w:val="none" w:sz="0" w:space="0" w:color="auto"/>
        <w:right w:val="none" w:sz="0" w:space="0" w:color="auto"/>
      </w:divBdr>
    </w:div>
    <w:div w:id="796722498">
      <w:bodyDiv w:val="1"/>
      <w:marLeft w:val="0"/>
      <w:marRight w:val="0"/>
      <w:marTop w:val="0"/>
      <w:marBottom w:val="0"/>
      <w:divBdr>
        <w:top w:val="none" w:sz="0" w:space="0" w:color="auto"/>
        <w:left w:val="none" w:sz="0" w:space="0" w:color="auto"/>
        <w:bottom w:val="none" w:sz="0" w:space="0" w:color="auto"/>
        <w:right w:val="none" w:sz="0" w:space="0" w:color="auto"/>
      </w:divBdr>
    </w:div>
    <w:div w:id="851384779">
      <w:bodyDiv w:val="1"/>
      <w:marLeft w:val="0"/>
      <w:marRight w:val="0"/>
      <w:marTop w:val="0"/>
      <w:marBottom w:val="0"/>
      <w:divBdr>
        <w:top w:val="none" w:sz="0" w:space="0" w:color="auto"/>
        <w:left w:val="none" w:sz="0" w:space="0" w:color="auto"/>
        <w:bottom w:val="none" w:sz="0" w:space="0" w:color="auto"/>
        <w:right w:val="none" w:sz="0" w:space="0" w:color="auto"/>
      </w:divBdr>
    </w:div>
    <w:div w:id="855774908">
      <w:bodyDiv w:val="1"/>
      <w:marLeft w:val="0"/>
      <w:marRight w:val="0"/>
      <w:marTop w:val="0"/>
      <w:marBottom w:val="0"/>
      <w:divBdr>
        <w:top w:val="none" w:sz="0" w:space="0" w:color="auto"/>
        <w:left w:val="none" w:sz="0" w:space="0" w:color="auto"/>
        <w:bottom w:val="none" w:sz="0" w:space="0" w:color="auto"/>
        <w:right w:val="none" w:sz="0" w:space="0" w:color="auto"/>
      </w:divBdr>
    </w:div>
    <w:div w:id="881752288">
      <w:bodyDiv w:val="1"/>
      <w:marLeft w:val="0"/>
      <w:marRight w:val="0"/>
      <w:marTop w:val="0"/>
      <w:marBottom w:val="0"/>
      <w:divBdr>
        <w:top w:val="none" w:sz="0" w:space="0" w:color="auto"/>
        <w:left w:val="none" w:sz="0" w:space="0" w:color="auto"/>
        <w:bottom w:val="none" w:sz="0" w:space="0" w:color="auto"/>
        <w:right w:val="none" w:sz="0" w:space="0" w:color="auto"/>
      </w:divBdr>
    </w:div>
    <w:div w:id="986134229">
      <w:bodyDiv w:val="1"/>
      <w:marLeft w:val="0"/>
      <w:marRight w:val="0"/>
      <w:marTop w:val="0"/>
      <w:marBottom w:val="0"/>
      <w:divBdr>
        <w:top w:val="none" w:sz="0" w:space="0" w:color="auto"/>
        <w:left w:val="none" w:sz="0" w:space="0" w:color="auto"/>
        <w:bottom w:val="none" w:sz="0" w:space="0" w:color="auto"/>
        <w:right w:val="none" w:sz="0" w:space="0" w:color="auto"/>
      </w:divBdr>
    </w:div>
    <w:div w:id="1025867503">
      <w:bodyDiv w:val="1"/>
      <w:marLeft w:val="0"/>
      <w:marRight w:val="0"/>
      <w:marTop w:val="0"/>
      <w:marBottom w:val="0"/>
      <w:divBdr>
        <w:top w:val="none" w:sz="0" w:space="0" w:color="auto"/>
        <w:left w:val="none" w:sz="0" w:space="0" w:color="auto"/>
        <w:bottom w:val="none" w:sz="0" w:space="0" w:color="auto"/>
        <w:right w:val="none" w:sz="0" w:space="0" w:color="auto"/>
      </w:divBdr>
    </w:div>
    <w:div w:id="1210461616">
      <w:bodyDiv w:val="1"/>
      <w:marLeft w:val="0"/>
      <w:marRight w:val="0"/>
      <w:marTop w:val="0"/>
      <w:marBottom w:val="0"/>
      <w:divBdr>
        <w:top w:val="none" w:sz="0" w:space="0" w:color="auto"/>
        <w:left w:val="none" w:sz="0" w:space="0" w:color="auto"/>
        <w:bottom w:val="none" w:sz="0" w:space="0" w:color="auto"/>
        <w:right w:val="none" w:sz="0" w:space="0" w:color="auto"/>
      </w:divBdr>
    </w:div>
    <w:div w:id="1213155821">
      <w:bodyDiv w:val="1"/>
      <w:marLeft w:val="0"/>
      <w:marRight w:val="0"/>
      <w:marTop w:val="0"/>
      <w:marBottom w:val="0"/>
      <w:divBdr>
        <w:top w:val="none" w:sz="0" w:space="0" w:color="auto"/>
        <w:left w:val="none" w:sz="0" w:space="0" w:color="auto"/>
        <w:bottom w:val="none" w:sz="0" w:space="0" w:color="auto"/>
        <w:right w:val="none" w:sz="0" w:space="0" w:color="auto"/>
      </w:divBdr>
    </w:div>
    <w:div w:id="1299602512">
      <w:bodyDiv w:val="1"/>
      <w:marLeft w:val="0"/>
      <w:marRight w:val="0"/>
      <w:marTop w:val="0"/>
      <w:marBottom w:val="0"/>
      <w:divBdr>
        <w:top w:val="none" w:sz="0" w:space="0" w:color="auto"/>
        <w:left w:val="none" w:sz="0" w:space="0" w:color="auto"/>
        <w:bottom w:val="none" w:sz="0" w:space="0" w:color="auto"/>
        <w:right w:val="none" w:sz="0" w:space="0" w:color="auto"/>
      </w:divBdr>
    </w:div>
    <w:div w:id="1302887314">
      <w:bodyDiv w:val="1"/>
      <w:marLeft w:val="0"/>
      <w:marRight w:val="0"/>
      <w:marTop w:val="0"/>
      <w:marBottom w:val="0"/>
      <w:divBdr>
        <w:top w:val="none" w:sz="0" w:space="0" w:color="auto"/>
        <w:left w:val="none" w:sz="0" w:space="0" w:color="auto"/>
        <w:bottom w:val="none" w:sz="0" w:space="0" w:color="auto"/>
        <w:right w:val="none" w:sz="0" w:space="0" w:color="auto"/>
      </w:divBdr>
    </w:div>
    <w:div w:id="1341658505">
      <w:bodyDiv w:val="1"/>
      <w:marLeft w:val="0"/>
      <w:marRight w:val="0"/>
      <w:marTop w:val="0"/>
      <w:marBottom w:val="0"/>
      <w:divBdr>
        <w:top w:val="none" w:sz="0" w:space="0" w:color="auto"/>
        <w:left w:val="none" w:sz="0" w:space="0" w:color="auto"/>
        <w:bottom w:val="none" w:sz="0" w:space="0" w:color="auto"/>
        <w:right w:val="none" w:sz="0" w:space="0" w:color="auto"/>
      </w:divBdr>
    </w:div>
    <w:div w:id="1446266185">
      <w:bodyDiv w:val="1"/>
      <w:marLeft w:val="0"/>
      <w:marRight w:val="0"/>
      <w:marTop w:val="0"/>
      <w:marBottom w:val="0"/>
      <w:divBdr>
        <w:top w:val="none" w:sz="0" w:space="0" w:color="auto"/>
        <w:left w:val="none" w:sz="0" w:space="0" w:color="auto"/>
        <w:bottom w:val="none" w:sz="0" w:space="0" w:color="auto"/>
        <w:right w:val="none" w:sz="0" w:space="0" w:color="auto"/>
      </w:divBdr>
    </w:div>
    <w:div w:id="1655987537">
      <w:bodyDiv w:val="1"/>
      <w:marLeft w:val="0"/>
      <w:marRight w:val="0"/>
      <w:marTop w:val="0"/>
      <w:marBottom w:val="0"/>
      <w:divBdr>
        <w:top w:val="none" w:sz="0" w:space="0" w:color="auto"/>
        <w:left w:val="none" w:sz="0" w:space="0" w:color="auto"/>
        <w:bottom w:val="none" w:sz="0" w:space="0" w:color="auto"/>
        <w:right w:val="none" w:sz="0" w:space="0" w:color="auto"/>
      </w:divBdr>
    </w:div>
    <w:div w:id="1722635532">
      <w:bodyDiv w:val="1"/>
      <w:marLeft w:val="0"/>
      <w:marRight w:val="0"/>
      <w:marTop w:val="0"/>
      <w:marBottom w:val="0"/>
      <w:divBdr>
        <w:top w:val="none" w:sz="0" w:space="0" w:color="auto"/>
        <w:left w:val="none" w:sz="0" w:space="0" w:color="auto"/>
        <w:bottom w:val="none" w:sz="0" w:space="0" w:color="auto"/>
        <w:right w:val="none" w:sz="0" w:space="0" w:color="auto"/>
      </w:divBdr>
    </w:div>
    <w:div w:id="1852528521">
      <w:bodyDiv w:val="1"/>
      <w:marLeft w:val="0"/>
      <w:marRight w:val="0"/>
      <w:marTop w:val="0"/>
      <w:marBottom w:val="0"/>
      <w:divBdr>
        <w:top w:val="none" w:sz="0" w:space="0" w:color="auto"/>
        <w:left w:val="none" w:sz="0" w:space="0" w:color="auto"/>
        <w:bottom w:val="none" w:sz="0" w:space="0" w:color="auto"/>
        <w:right w:val="none" w:sz="0" w:space="0" w:color="auto"/>
      </w:divBdr>
    </w:div>
    <w:div w:id="1853521222">
      <w:bodyDiv w:val="1"/>
      <w:marLeft w:val="0"/>
      <w:marRight w:val="0"/>
      <w:marTop w:val="0"/>
      <w:marBottom w:val="0"/>
      <w:divBdr>
        <w:top w:val="none" w:sz="0" w:space="0" w:color="auto"/>
        <w:left w:val="none" w:sz="0" w:space="0" w:color="auto"/>
        <w:bottom w:val="none" w:sz="0" w:space="0" w:color="auto"/>
        <w:right w:val="none" w:sz="0" w:space="0" w:color="auto"/>
      </w:divBdr>
    </w:div>
    <w:div w:id="1859535948">
      <w:bodyDiv w:val="1"/>
      <w:marLeft w:val="0"/>
      <w:marRight w:val="0"/>
      <w:marTop w:val="0"/>
      <w:marBottom w:val="0"/>
      <w:divBdr>
        <w:top w:val="none" w:sz="0" w:space="0" w:color="auto"/>
        <w:left w:val="none" w:sz="0" w:space="0" w:color="auto"/>
        <w:bottom w:val="none" w:sz="0" w:space="0" w:color="auto"/>
        <w:right w:val="none" w:sz="0" w:space="0" w:color="auto"/>
      </w:divBdr>
    </w:div>
    <w:div w:id="1998917752">
      <w:bodyDiv w:val="1"/>
      <w:marLeft w:val="0"/>
      <w:marRight w:val="0"/>
      <w:marTop w:val="0"/>
      <w:marBottom w:val="0"/>
      <w:divBdr>
        <w:top w:val="none" w:sz="0" w:space="0" w:color="auto"/>
        <w:left w:val="none" w:sz="0" w:space="0" w:color="auto"/>
        <w:bottom w:val="none" w:sz="0" w:space="0" w:color="auto"/>
        <w:right w:val="none" w:sz="0" w:space="0" w:color="auto"/>
      </w:divBdr>
    </w:div>
    <w:div w:id="2095204836">
      <w:bodyDiv w:val="1"/>
      <w:marLeft w:val="0"/>
      <w:marRight w:val="0"/>
      <w:marTop w:val="0"/>
      <w:marBottom w:val="0"/>
      <w:divBdr>
        <w:top w:val="none" w:sz="0" w:space="0" w:color="auto"/>
        <w:left w:val="none" w:sz="0" w:space="0" w:color="auto"/>
        <w:bottom w:val="none" w:sz="0" w:space="0" w:color="auto"/>
        <w:right w:val="none" w:sz="0" w:space="0" w:color="auto"/>
      </w:divBdr>
    </w:div>
    <w:div w:id="21390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7461-7C58-4778-B1BF-1A67D48C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6863</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026.342vaPP, ОУ, ПОТБ ОТИ, Росморречфлот вер. от 17.01.22</vt:lpstr>
    </vt:vector>
  </TitlesOfParts>
  <Manager>zharkov@rusregister.ru</Manager>
  <Company>ОТБ ДИТ РР</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026.342vaPP, ОУ, ПОТБ ОТИ, Росморречфлот вер. от 17.01.22</dc:title>
  <dc:subject>Росморречфлот</dc:subject>
  <dc:creator>zharkov@rusregister.ru</dc:creator>
  <cp:keywords>026.342vaPP</cp:keywords>
  <cp:lastModifiedBy>Сельский К.А</cp:lastModifiedBy>
  <cp:revision>7</cp:revision>
  <cp:lastPrinted>2026-05-29T01:50:00Z</cp:lastPrinted>
  <dcterms:created xsi:type="dcterms:W3CDTF">2026-05-28T10:05:00Z</dcterms:created>
  <dcterms:modified xsi:type="dcterms:W3CDTF">2026-05-29T03:11:00Z</dcterms:modified>
  <cp:category>шаблон договора,</cp:category>
  <cp:version>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тдел">
    <vt:lpwstr>026</vt:lpwstr>
  </property>
  <property fmtid="{D5CDD505-2E9C-101B-9397-08002B2CF9AE}" pid="3" name="Телефон">
    <vt:lpwstr>322</vt:lpwstr>
  </property>
  <property fmtid="{D5CDD505-2E9C-101B-9397-08002B2CF9AE}" pid="4" name="Язык">
    <vt:lpwstr>Русский</vt:lpwstr>
  </property>
</Properties>
</file>