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F61" w:rsidRDefault="003B48FA">
      <w:pPr>
        <w:jc w:val="center"/>
        <w:rPr>
          <w:b/>
          <w:sz w:val="28"/>
          <w:szCs w:val="28"/>
          <w:lang w:eastAsia="zh-CN"/>
        </w:rPr>
      </w:pPr>
      <w:bookmarkStart w:id="0" w:name="_GoBack"/>
      <w:bookmarkEnd w:id="0"/>
      <w:r>
        <w:rPr>
          <w:b/>
          <w:sz w:val="28"/>
          <w:szCs w:val="28"/>
          <w:lang w:eastAsia="zh-CN"/>
        </w:rPr>
        <w:t>Техническое задание на поставку атрибутики для обеспечения штаба студенческих отрядов</w:t>
      </w:r>
    </w:p>
    <w:p w:rsidR="00113F61" w:rsidRDefault="00113F61">
      <w:pPr>
        <w:rPr>
          <w:b/>
          <w:lang w:eastAsia="zh-CN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080"/>
        <w:gridCol w:w="3121"/>
        <w:gridCol w:w="1382"/>
        <w:gridCol w:w="1178"/>
        <w:gridCol w:w="1329"/>
      </w:tblGrid>
      <w:tr w:rsidR="00113F61">
        <w:trPr>
          <w:trHeight w:val="1400"/>
        </w:trPr>
        <w:tc>
          <w:tcPr>
            <w:tcW w:w="254" w:type="pct"/>
            <w:vAlign w:val="center"/>
          </w:tcPr>
          <w:p w:rsidR="00113F61" w:rsidRDefault="003B48FA">
            <w:pPr>
              <w:keepNext/>
              <w:spacing w:before="120" w:after="120" w:line="276" w:lineRule="auto"/>
            </w:pPr>
            <w:r>
              <w:t>№</w:t>
            </w:r>
          </w:p>
          <w:p w:rsidR="00113F61" w:rsidRDefault="003B48FA">
            <w:pPr>
              <w:spacing w:before="120" w:after="120" w:line="276" w:lineRule="auto"/>
            </w:pPr>
            <w:r>
              <w:t>п/п</w:t>
            </w:r>
          </w:p>
        </w:tc>
        <w:tc>
          <w:tcPr>
            <w:tcW w:w="1448" w:type="pct"/>
            <w:vAlign w:val="center"/>
          </w:tcPr>
          <w:p w:rsidR="00113F61" w:rsidRDefault="003B48FA">
            <w:pPr>
              <w:keepNext/>
              <w:spacing w:before="120" w:after="120" w:line="276" w:lineRule="auto"/>
              <w:jc w:val="center"/>
            </w:pPr>
            <w:r>
              <w:t>Наименование товара, комплектность</w:t>
            </w:r>
          </w:p>
        </w:tc>
        <w:tc>
          <w:tcPr>
            <w:tcW w:w="1467" w:type="pct"/>
            <w:vAlign w:val="center"/>
          </w:tcPr>
          <w:p w:rsidR="00113F61" w:rsidRDefault="003B48FA">
            <w:pPr>
              <w:keepNext/>
              <w:spacing w:before="120" w:after="120" w:line="276" w:lineRule="auto"/>
              <w:jc w:val="center"/>
            </w:pPr>
            <w:r>
              <w:t>Характеристики товара</w:t>
            </w:r>
          </w:p>
        </w:tc>
        <w:tc>
          <w:tcPr>
            <w:tcW w:w="650" w:type="pct"/>
            <w:vAlign w:val="center"/>
          </w:tcPr>
          <w:p w:rsidR="00113F61" w:rsidRDefault="003B48FA">
            <w:pPr>
              <w:keepNext/>
              <w:spacing w:before="120" w:after="120" w:line="276" w:lineRule="auto"/>
              <w:jc w:val="center"/>
            </w:pPr>
            <w:r>
              <w:t>ОКПД2</w:t>
            </w:r>
          </w:p>
        </w:tc>
        <w:tc>
          <w:tcPr>
            <w:tcW w:w="554" w:type="pct"/>
            <w:vAlign w:val="center"/>
          </w:tcPr>
          <w:p w:rsidR="00113F61" w:rsidRDefault="003B48FA">
            <w:pPr>
              <w:keepNext/>
              <w:spacing w:before="120" w:after="120" w:line="276" w:lineRule="auto"/>
              <w:jc w:val="center"/>
            </w:pPr>
            <w:r>
              <w:t>Ед. измерения товара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13F61" w:rsidRDefault="003B48FA">
            <w:pPr>
              <w:keepNext/>
              <w:spacing w:before="120" w:after="120" w:line="276" w:lineRule="auto"/>
              <w:jc w:val="center"/>
            </w:pPr>
            <w:r>
              <w:t>Количество товара</w:t>
            </w:r>
          </w:p>
        </w:tc>
      </w:tr>
      <w:tr w:rsidR="00113F61">
        <w:trPr>
          <w:trHeight w:val="1400"/>
        </w:trPr>
        <w:tc>
          <w:tcPr>
            <w:tcW w:w="254" w:type="pct"/>
            <w:vAlign w:val="center"/>
          </w:tcPr>
          <w:p w:rsidR="00113F61" w:rsidRDefault="00113F61">
            <w:pPr>
              <w:numPr>
                <w:ilvl w:val="0"/>
                <w:numId w:val="1"/>
              </w:numPr>
              <w:spacing w:before="120" w:after="120" w:line="276" w:lineRule="auto"/>
            </w:pPr>
          </w:p>
        </w:tc>
        <w:tc>
          <w:tcPr>
            <w:tcW w:w="1448" w:type="pct"/>
            <w:vAlign w:val="center"/>
          </w:tcPr>
          <w:p w:rsidR="00113F61" w:rsidRDefault="003B48FA">
            <w:pPr>
              <w:jc w:val="center"/>
            </w:pPr>
            <w:r>
              <w:t>Форменная куртка зелёная</w:t>
            </w:r>
          </w:p>
        </w:tc>
        <w:tc>
          <w:tcPr>
            <w:tcW w:w="1467" w:type="pct"/>
          </w:tcPr>
          <w:p w:rsidR="00113F61" w:rsidRDefault="003B48FA">
            <w:pPr>
              <w:jc w:val="both"/>
            </w:pPr>
            <w:r>
              <w:t>Материал: Грета.</w:t>
            </w:r>
          </w:p>
          <w:p w:rsidR="00113F61" w:rsidRDefault="003B48FA">
            <w:pPr>
              <w:ind w:left="15"/>
            </w:pPr>
            <w:r>
              <w:t xml:space="preserve">Цвет ткани: </w:t>
            </w:r>
            <w:r>
              <w:t>зелёный.</w:t>
            </w:r>
          </w:p>
          <w:p w:rsidR="00113F61" w:rsidRDefault="003B48FA">
            <w:pPr>
              <w:ind w:left="15"/>
            </w:pPr>
            <w:r>
              <w:t>Размерная сетка:</w:t>
            </w:r>
          </w:p>
          <w:p w:rsidR="00113F61" w:rsidRDefault="003B48FA">
            <w:r>
              <w:t>Обхват груди 88-92 см, рост 158-164см - 1 шт</w:t>
            </w:r>
          </w:p>
          <w:p w:rsidR="00113F61" w:rsidRDefault="003B48FA">
            <w:r>
              <w:t>Обхват груди 88-92см, рост 170-176см - 2 шт</w:t>
            </w:r>
          </w:p>
          <w:p w:rsidR="00113F61" w:rsidRDefault="003B48FA">
            <w:r>
              <w:t>Обхват груди 96-100см, рост 170-176см - 25 шт</w:t>
            </w:r>
          </w:p>
          <w:p w:rsidR="00113F61" w:rsidRDefault="003B48FA">
            <w:r>
              <w:t>Обхват груди 96-100см, рост 182-188 - 10 шт</w:t>
            </w:r>
          </w:p>
          <w:p w:rsidR="00113F61" w:rsidRDefault="003B48FA">
            <w:r>
              <w:t>Описание товара: Куртка короткая, прямого силуэта. Застежка на пуговицы. Кокетка на спинке. Рукав длинный с манжетом с внутренней патой.  Воротник отложной. Два накладных кармана с клапанами. Погоны. Контрастная отстрочка. Бирка с надписью (дизайн предоста</w:t>
            </w:r>
            <w:r>
              <w:t xml:space="preserve">вляет заказчик). </w:t>
            </w:r>
          </w:p>
          <w:p w:rsidR="00113F61" w:rsidRDefault="00113F61"/>
          <w:p w:rsidR="00113F61" w:rsidRDefault="003B48F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23950" cy="1876425"/>
                  <wp:effectExtent l="0" t="0" r="3810" b="13335"/>
                  <wp:docPr id="5" name="image8.jpg" descr="эск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8.jpg" descr="эск"/>
                          <pic:cNvPicPr preferRelativeResize="0"/>
                        </pic:nvPicPr>
                        <pic:blipFill>
                          <a:blip r:embed="rId7"/>
                          <a:srcRect l="13776" r="9333" b="106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333" cy="1877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" w:type="pct"/>
            <w:vAlign w:val="center"/>
          </w:tcPr>
          <w:p w:rsidR="00113F61" w:rsidRDefault="003B48FA">
            <w:pPr>
              <w:keepNext/>
              <w:spacing w:before="120" w:after="120" w:line="276" w:lineRule="auto"/>
              <w:jc w:val="center"/>
            </w:pPr>
            <w:r>
              <w:t>14.12.11.130</w:t>
            </w:r>
          </w:p>
        </w:tc>
        <w:tc>
          <w:tcPr>
            <w:tcW w:w="554" w:type="pct"/>
            <w:vAlign w:val="center"/>
          </w:tcPr>
          <w:p w:rsidR="00113F61" w:rsidRDefault="003B48FA">
            <w:pPr>
              <w:keepNext/>
              <w:spacing w:before="120" w:after="120" w:line="276" w:lineRule="auto"/>
              <w:jc w:val="center"/>
            </w:pPr>
            <w:r>
              <w:t>шт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13F61" w:rsidRDefault="003B48FA">
            <w:pPr>
              <w:jc w:val="center"/>
            </w:pPr>
            <w:r>
              <w:t>38</w:t>
            </w:r>
          </w:p>
        </w:tc>
      </w:tr>
      <w:tr w:rsidR="00113F61">
        <w:trPr>
          <w:trHeight w:val="1400"/>
        </w:trPr>
        <w:tc>
          <w:tcPr>
            <w:tcW w:w="254" w:type="pct"/>
            <w:vAlign w:val="center"/>
          </w:tcPr>
          <w:p w:rsidR="00113F61" w:rsidRDefault="00113F61">
            <w:pPr>
              <w:numPr>
                <w:ilvl w:val="0"/>
                <w:numId w:val="1"/>
              </w:numPr>
              <w:spacing w:before="120" w:after="120" w:line="276" w:lineRule="auto"/>
            </w:pPr>
          </w:p>
        </w:tc>
        <w:tc>
          <w:tcPr>
            <w:tcW w:w="1448" w:type="pct"/>
            <w:vAlign w:val="center"/>
          </w:tcPr>
          <w:p w:rsidR="00113F61" w:rsidRDefault="003B48FA">
            <w:pPr>
              <w:jc w:val="center"/>
            </w:pPr>
            <w:r>
              <w:t>Форменная куртка синяя</w:t>
            </w:r>
          </w:p>
        </w:tc>
        <w:tc>
          <w:tcPr>
            <w:tcW w:w="1467" w:type="pct"/>
          </w:tcPr>
          <w:p w:rsidR="00113F61" w:rsidRDefault="003B48FA">
            <w:pPr>
              <w:jc w:val="both"/>
            </w:pPr>
            <w:r>
              <w:t>Материал: Грета.</w:t>
            </w:r>
          </w:p>
          <w:p w:rsidR="00113F61" w:rsidRDefault="003B48FA">
            <w:pPr>
              <w:jc w:val="both"/>
            </w:pPr>
            <w:r>
              <w:t>Цвет ткани: синий.</w:t>
            </w:r>
          </w:p>
          <w:p w:rsidR="00113F61" w:rsidRDefault="003B48FA">
            <w:pPr>
              <w:jc w:val="both"/>
            </w:pPr>
            <w:r>
              <w:t>Размерная сетка:</w:t>
            </w:r>
          </w:p>
          <w:p w:rsidR="00113F61" w:rsidRDefault="003B48FA">
            <w:pPr>
              <w:jc w:val="both"/>
            </w:pPr>
            <w:r>
              <w:t>обхват груди: 96-100см, рост 170-176см - 7шт.</w:t>
            </w:r>
          </w:p>
          <w:p w:rsidR="00113F61" w:rsidRDefault="003B48FA">
            <w:pPr>
              <w:jc w:val="both"/>
            </w:pPr>
            <w:r>
              <w:t xml:space="preserve">Описание товара: Куртка короткая, прямого силуэта. Застежка на пуговицы. Кокетка на спинке. </w:t>
            </w:r>
            <w:r>
              <w:t xml:space="preserve">Рукав длинный с манжетом с </w:t>
            </w:r>
            <w:r>
              <w:lastRenderedPageBreak/>
              <w:t>внутренней патой.  Воротник отложной. Два накладных кармана с клапанами. Два боковых прорезных кармана.</w:t>
            </w:r>
          </w:p>
          <w:p w:rsidR="00113F61" w:rsidRDefault="003B48FA">
            <w:pPr>
              <w:jc w:val="both"/>
            </w:pPr>
            <w:r>
              <w:t xml:space="preserve">Погоны. Контрастная отстрочка. Бирка с надписью (дизайн предоставляет заказчик). </w:t>
            </w:r>
          </w:p>
          <w:p w:rsidR="00113F61" w:rsidRDefault="00113F61">
            <w:pPr>
              <w:jc w:val="both"/>
            </w:pPr>
          </w:p>
          <w:p w:rsidR="00113F61" w:rsidRDefault="003B48FA">
            <w:pPr>
              <w:jc w:val="both"/>
            </w:pPr>
            <w:r>
              <w:rPr>
                <w:noProof/>
              </w:rPr>
              <w:drawing>
                <wp:inline distT="0" distB="0" distL="0" distR="0">
                  <wp:extent cx="1285875" cy="2314575"/>
                  <wp:effectExtent l="0" t="0" r="9525" b="1905"/>
                  <wp:docPr id="9" name="image8.jpg" descr="эск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8.jpg" descr="эск"/>
                          <pic:cNvPicPr preferRelativeResize="0"/>
                        </pic:nvPicPr>
                        <pic:blipFill>
                          <a:blip r:embed="rId7"/>
                          <a:srcRect l="13776" r="9333" b="106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309" cy="2315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" w:type="pct"/>
            <w:vAlign w:val="center"/>
          </w:tcPr>
          <w:p w:rsidR="00113F61" w:rsidRDefault="003B48FA">
            <w:pPr>
              <w:keepNext/>
              <w:spacing w:before="120" w:after="120" w:line="276" w:lineRule="auto"/>
              <w:jc w:val="center"/>
            </w:pPr>
            <w:r>
              <w:lastRenderedPageBreak/>
              <w:t>14.12.11.130</w:t>
            </w:r>
          </w:p>
        </w:tc>
        <w:tc>
          <w:tcPr>
            <w:tcW w:w="554" w:type="pct"/>
            <w:vAlign w:val="center"/>
          </w:tcPr>
          <w:p w:rsidR="00113F61" w:rsidRDefault="003B48FA">
            <w:pPr>
              <w:keepNext/>
              <w:spacing w:before="120" w:after="120" w:line="276" w:lineRule="auto"/>
              <w:jc w:val="center"/>
            </w:pPr>
            <w:r>
              <w:t>шт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13F61" w:rsidRDefault="003B48FA">
            <w:pPr>
              <w:jc w:val="center"/>
            </w:pPr>
            <w:r>
              <w:t>7</w:t>
            </w:r>
          </w:p>
        </w:tc>
      </w:tr>
      <w:tr w:rsidR="00113F61">
        <w:trPr>
          <w:trHeight w:val="1400"/>
        </w:trPr>
        <w:tc>
          <w:tcPr>
            <w:tcW w:w="254" w:type="pct"/>
            <w:vAlign w:val="center"/>
          </w:tcPr>
          <w:p w:rsidR="00113F61" w:rsidRDefault="00113F61">
            <w:pPr>
              <w:numPr>
                <w:ilvl w:val="0"/>
                <w:numId w:val="1"/>
              </w:numPr>
              <w:spacing w:before="120" w:after="120" w:line="276" w:lineRule="auto"/>
            </w:pPr>
          </w:p>
        </w:tc>
        <w:tc>
          <w:tcPr>
            <w:tcW w:w="1448" w:type="pct"/>
            <w:vAlign w:val="center"/>
          </w:tcPr>
          <w:p w:rsidR="00113F61" w:rsidRDefault="003B48FA">
            <w:pPr>
              <w:ind w:right="-108"/>
              <w:jc w:val="center"/>
            </w:pPr>
            <w:r>
              <w:t>Значок «Кирпич»</w:t>
            </w:r>
          </w:p>
        </w:tc>
        <w:tc>
          <w:tcPr>
            <w:tcW w:w="1467" w:type="pct"/>
          </w:tcPr>
          <w:p w:rsidR="00113F61" w:rsidRDefault="003B48FA">
            <w:pPr>
              <w:spacing w:after="200"/>
            </w:pPr>
            <w:r>
              <w:rPr>
                <w:rFonts w:eastAsia="Arial"/>
                <w:color w:val="000000"/>
                <w:shd w:val="clear" w:color="auto" w:fill="FFFFFF"/>
              </w:rPr>
              <w:t>Тип:</w:t>
            </w:r>
            <w:r>
              <w:rPr>
                <w:rFonts w:eastAsia="Arial"/>
                <w:color w:val="000000"/>
                <w:shd w:val="clear" w:color="auto" w:fill="FFFFFF"/>
              </w:rPr>
              <w:t xml:space="preserve"> плоский металлический значок из алюминия толщиной 1 мм с крепление на булавку</w:t>
            </w:r>
            <w:r>
              <w:rPr>
                <w:rFonts w:eastAsia="Arial"/>
                <w:color w:val="000000"/>
                <w:shd w:val="clear" w:color="auto" w:fill="FFFFFF"/>
              </w:rPr>
              <w:br/>
              <w:t>Ширина 33 мм</w:t>
            </w:r>
            <w:r>
              <w:rPr>
                <w:rFonts w:eastAsia="Arial"/>
                <w:color w:val="000000"/>
                <w:shd w:val="clear" w:color="auto" w:fill="FFFFFF"/>
              </w:rPr>
              <w:br/>
              <w:t>Высота 15 мм</w:t>
            </w:r>
            <w:r>
              <w:rPr>
                <w:rFonts w:eastAsia="Arial"/>
                <w:color w:val="000000"/>
                <w:shd w:val="clear" w:color="auto" w:fill="FFFFFF"/>
              </w:rPr>
              <w:br/>
              <w:t>Особенности: состоит из двух одинаковых прямоугольников, смещённых по горизонтали, с выпуклой границей и рельефного преобразованного рисунка эмблемы Ст</w:t>
            </w:r>
            <w:r>
              <w:rPr>
                <w:rFonts w:eastAsia="Arial"/>
                <w:color w:val="000000"/>
                <w:shd w:val="clear" w:color="auto" w:fill="FFFFFF"/>
              </w:rPr>
              <w:t>уденческих отрядов Санкт-Петербурга, наложенного на прямоугольники с правой стороны значка, в верхнем прямоугольнике располагается выпуклый рисунок кораблика и выпуклая надпись «Санкт-Петербург»; в нижем прямоугольнике располагается выпуклая надпись «Студе</w:t>
            </w:r>
            <w:r>
              <w:rPr>
                <w:rFonts w:eastAsia="Arial"/>
                <w:color w:val="000000"/>
                <w:shd w:val="clear" w:color="auto" w:fill="FFFFFF"/>
              </w:rPr>
              <w:t xml:space="preserve">нческий отряд»; на эмблеме вогнутая рельефная надпись «2026»; вогнутая часть верхнего </w:t>
            </w:r>
            <w:r>
              <w:rPr>
                <w:rFonts w:eastAsia="Arial"/>
                <w:color w:val="000000"/>
                <w:shd w:val="clear" w:color="auto" w:fill="FFFFFF"/>
              </w:rPr>
              <w:lastRenderedPageBreak/>
              <w:t>прямоугольника (кроме выпуклой границы, рисунка и надписи) покрыта бесцветным лаком, вогнутая часть нижнего прямоугольника (кроме выпуклой границы и надписи) и надпись на</w:t>
            </w:r>
            <w:r>
              <w:rPr>
                <w:rFonts w:eastAsia="Arial"/>
                <w:color w:val="000000"/>
                <w:shd w:val="clear" w:color="auto" w:fill="FFFFFF"/>
              </w:rPr>
              <w:t xml:space="preserve"> эмблеме покрыты красной эмалью.</w:t>
            </w:r>
            <w:r>
              <w:rPr>
                <w:noProof/>
              </w:rPr>
              <w:drawing>
                <wp:inline distT="0" distB="0" distL="0" distR="0">
                  <wp:extent cx="1790700" cy="666750"/>
                  <wp:effectExtent l="0" t="0" r="7620" b="3810"/>
                  <wp:docPr id="10" name="image1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4.png"/>
                          <pic:cNvPicPr/>
                        </pic:nvPicPr>
                        <pic:blipFill>
                          <a:blip r:embed="rId8"/>
                          <a:srcRect t="7767" b="116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666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" w:type="pct"/>
            <w:vAlign w:val="center"/>
          </w:tcPr>
          <w:p w:rsidR="00113F61" w:rsidRDefault="003B48FA">
            <w:pPr>
              <w:keepNext/>
              <w:spacing w:before="120" w:after="120" w:line="276" w:lineRule="auto"/>
              <w:jc w:val="center"/>
            </w:pPr>
            <w:r>
              <w:lastRenderedPageBreak/>
              <w:t>25.99.29.190</w:t>
            </w:r>
          </w:p>
        </w:tc>
        <w:tc>
          <w:tcPr>
            <w:tcW w:w="554" w:type="pct"/>
            <w:vAlign w:val="center"/>
          </w:tcPr>
          <w:p w:rsidR="00113F61" w:rsidRDefault="003B48FA">
            <w:pPr>
              <w:keepNext/>
              <w:spacing w:before="120" w:after="120" w:line="276" w:lineRule="auto"/>
              <w:jc w:val="center"/>
            </w:pPr>
            <w:r>
              <w:t>шт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13F61" w:rsidRDefault="003B48FA">
            <w:pPr>
              <w:jc w:val="center"/>
            </w:pPr>
            <w:r>
              <w:t>100</w:t>
            </w:r>
          </w:p>
        </w:tc>
      </w:tr>
      <w:tr w:rsidR="00113F61">
        <w:trPr>
          <w:trHeight w:val="1400"/>
        </w:trPr>
        <w:tc>
          <w:tcPr>
            <w:tcW w:w="254" w:type="pct"/>
            <w:vAlign w:val="center"/>
          </w:tcPr>
          <w:p w:rsidR="00113F61" w:rsidRDefault="00113F61">
            <w:pPr>
              <w:numPr>
                <w:ilvl w:val="0"/>
                <w:numId w:val="1"/>
              </w:numPr>
              <w:spacing w:before="120" w:after="120" w:line="276" w:lineRule="auto"/>
            </w:pPr>
          </w:p>
        </w:tc>
        <w:tc>
          <w:tcPr>
            <w:tcW w:w="1448" w:type="pct"/>
            <w:vAlign w:val="center"/>
          </w:tcPr>
          <w:p w:rsidR="00113F61" w:rsidRDefault="003B48FA">
            <w:pPr>
              <w:ind w:right="-108"/>
              <w:jc w:val="center"/>
            </w:pPr>
            <w:r>
              <w:t>Нашивка «Студенческий отряд СПб»</w:t>
            </w:r>
          </w:p>
        </w:tc>
        <w:tc>
          <w:tcPr>
            <w:tcW w:w="1467" w:type="pct"/>
          </w:tcPr>
          <w:p w:rsidR="00113F61" w:rsidRDefault="003B48FA">
            <w:pPr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Тип: нашивка </w:t>
            </w:r>
          </w:p>
          <w:p w:rsidR="00113F61" w:rsidRDefault="003B48FA">
            <w:pPr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Цвет: тёмно-синий</w:t>
            </w:r>
          </w:p>
          <w:p w:rsidR="00113F61" w:rsidRDefault="003B48FA">
            <w:r>
              <w:rPr>
                <w:rFonts w:eastAsia="Arial"/>
                <w:color w:val="000000"/>
              </w:rPr>
              <w:t>Материал: сукно с синим и белым пластизолевым покрытием, формирующим рисунок</w:t>
            </w:r>
            <w:r>
              <w:rPr>
                <w:rFonts w:eastAsia="Arial"/>
                <w:color w:val="000000"/>
              </w:rPr>
              <w:br/>
              <w:t>Форма: прямоугольная</w:t>
            </w:r>
            <w:r>
              <w:rPr>
                <w:rFonts w:eastAsia="Arial"/>
                <w:color w:val="000000"/>
              </w:rPr>
              <w:br/>
              <w:t>Размер: 120х 32 мм</w:t>
            </w:r>
            <w:r>
              <w:rPr>
                <w:rFonts w:eastAsia="Arial"/>
                <w:color w:val="000000"/>
              </w:rPr>
              <w:br/>
              <w:t xml:space="preserve">Особенности: в </w:t>
            </w:r>
            <w:r>
              <w:rPr>
                <w:rFonts w:eastAsia="Arial"/>
                <w:color w:val="000000"/>
              </w:rPr>
              <w:t xml:space="preserve">левой части на белом фоне тёмно-синяя эмблема Студенческих отрядов Санкт-Петербурга; в правой части на синем фоне тёмно-синяя надпись «СТУДЕНЧЕСКИЙ ОТРЯД» и белая надпись «САНКТ-ПЕТЕРБУРГ»; фон представляет собой абстрактный рисунок тёмно-синего, синего и </w:t>
            </w:r>
            <w:r>
              <w:rPr>
                <w:rFonts w:eastAsia="Arial"/>
                <w:color w:val="000000"/>
              </w:rPr>
              <w:t>белого цветов.</w:t>
            </w:r>
          </w:p>
          <w:p w:rsidR="00113F61" w:rsidRDefault="003B48F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916430" cy="323215"/>
                  <wp:effectExtent l="0" t="0" r="3810" b="12065"/>
                  <wp:docPr id="18" name="image1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6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6430" cy="323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" w:type="pct"/>
            <w:vAlign w:val="center"/>
          </w:tcPr>
          <w:p w:rsidR="00113F61" w:rsidRDefault="003B48FA">
            <w:pPr>
              <w:keepNext/>
              <w:spacing w:before="120" w:after="120" w:line="276" w:lineRule="auto"/>
              <w:jc w:val="center"/>
            </w:pPr>
            <w:r>
              <w:t>13.96.17.121</w:t>
            </w:r>
          </w:p>
        </w:tc>
        <w:tc>
          <w:tcPr>
            <w:tcW w:w="554" w:type="pct"/>
            <w:vAlign w:val="center"/>
          </w:tcPr>
          <w:p w:rsidR="00113F61" w:rsidRDefault="003B48FA">
            <w:pPr>
              <w:keepNext/>
              <w:spacing w:before="120" w:after="120" w:line="276" w:lineRule="auto"/>
              <w:jc w:val="center"/>
            </w:pPr>
            <w:r>
              <w:t>шт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13F61" w:rsidRDefault="003B48FA">
            <w:pPr>
              <w:jc w:val="center"/>
            </w:pPr>
            <w:r>
              <w:t>55</w:t>
            </w:r>
          </w:p>
        </w:tc>
      </w:tr>
      <w:tr w:rsidR="00113F61">
        <w:trPr>
          <w:trHeight w:val="1400"/>
        </w:trPr>
        <w:tc>
          <w:tcPr>
            <w:tcW w:w="254" w:type="pct"/>
            <w:vAlign w:val="center"/>
          </w:tcPr>
          <w:p w:rsidR="00113F61" w:rsidRDefault="00113F61">
            <w:pPr>
              <w:numPr>
                <w:ilvl w:val="0"/>
                <w:numId w:val="1"/>
              </w:numPr>
              <w:spacing w:before="120" w:after="120" w:line="276" w:lineRule="auto"/>
            </w:pPr>
          </w:p>
        </w:tc>
        <w:tc>
          <w:tcPr>
            <w:tcW w:w="1448" w:type="pct"/>
            <w:vAlign w:val="center"/>
          </w:tcPr>
          <w:p w:rsidR="00113F61" w:rsidRDefault="003B48FA">
            <w:pPr>
              <w:ind w:right="-108"/>
              <w:jc w:val="center"/>
            </w:pPr>
            <w:r>
              <w:t>Нашивка «РСО»</w:t>
            </w:r>
          </w:p>
        </w:tc>
        <w:tc>
          <w:tcPr>
            <w:tcW w:w="1467" w:type="pct"/>
          </w:tcPr>
          <w:p w:rsidR="00113F61" w:rsidRDefault="003B48FA">
            <w:r>
              <w:t>Тип: шеврон члена МООО «Российские студенческие отряды»: нашивка из поливинилхлоридного пластизоля типа ТВ 85; Форма: круглая</w:t>
            </w:r>
          </w:p>
          <w:p w:rsidR="00113F61" w:rsidRDefault="003B48FA">
            <w:r>
              <w:t xml:space="preserve">Диаметр: 80 мм; </w:t>
            </w:r>
          </w:p>
          <w:p w:rsidR="00113F61" w:rsidRDefault="003B48FA">
            <w:r>
              <w:t xml:space="preserve">Особенности: в центре нашивки эмблема организации. </w:t>
            </w:r>
          </w:p>
          <w:p w:rsidR="00113F61" w:rsidRDefault="00113F61">
            <w:pPr>
              <w:jc w:val="center"/>
            </w:pPr>
          </w:p>
          <w:p w:rsidR="00113F61" w:rsidRDefault="003B48FA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570355" cy="1478915"/>
                  <wp:effectExtent l="0" t="0" r="14605" b="14605"/>
                  <wp:docPr id="2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0355" cy="1478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" w:type="pct"/>
            <w:vAlign w:val="center"/>
          </w:tcPr>
          <w:p w:rsidR="00113F61" w:rsidRDefault="003B48FA">
            <w:pPr>
              <w:keepNext/>
              <w:spacing w:before="120" w:after="120" w:line="276" w:lineRule="auto"/>
              <w:jc w:val="center"/>
            </w:pPr>
            <w:r>
              <w:lastRenderedPageBreak/>
              <w:t>13.96.17.121</w:t>
            </w:r>
          </w:p>
        </w:tc>
        <w:tc>
          <w:tcPr>
            <w:tcW w:w="554" w:type="pct"/>
            <w:vAlign w:val="center"/>
          </w:tcPr>
          <w:p w:rsidR="00113F61" w:rsidRDefault="003B48FA">
            <w:pPr>
              <w:keepNext/>
              <w:spacing w:before="120" w:after="120" w:line="276" w:lineRule="auto"/>
              <w:jc w:val="center"/>
            </w:pPr>
            <w:r>
              <w:t>шт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13F61" w:rsidRDefault="003B48FA">
            <w:pPr>
              <w:jc w:val="center"/>
            </w:pPr>
            <w:r>
              <w:t>10</w:t>
            </w:r>
          </w:p>
        </w:tc>
      </w:tr>
      <w:tr w:rsidR="00113F61">
        <w:trPr>
          <w:trHeight w:val="1400"/>
        </w:trPr>
        <w:tc>
          <w:tcPr>
            <w:tcW w:w="254" w:type="pct"/>
            <w:vAlign w:val="center"/>
          </w:tcPr>
          <w:p w:rsidR="00113F61" w:rsidRDefault="00113F61">
            <w:pPr>
              <w:numPr>
                <w:ilvl w:val="0"/>
                <w:numId w:val="1"/>
              </w:numPr>
              <w:spacing w:before="120" w:after="120" w:line="276" w:lineRule="auto"/>
            </w:pPr>
          </w:p>
        </w:tc>
        <w:tc>
          <w:tcPr>
            <w:tcW w:w="1448" w:type="pct"/>
            <w:vAlign w:val="center"/>
          </w:tcPr>
          <w:p w:rsidR="00113F61" w:rsidRDefault="003B48FA">
            <w:pPr>
              <w:ind w:right="-108"/>
              <w:jc w:val="center"/>
            </w:pPr>
            <w:r>
              <w:t>Шеврон «Вожатый»</w:t>
            </w:r>
          </w:p>
        </w:tc>
        <w:tc>
          <w:tcPr>
            <w:tcW w:w="1467" w:type="pct"/>
          </w:tcPr>
          <w:p w:rsidR="00113F61" w:rsidRDefault="003B48FA">
            <w:r>
              <w:t>Тип: шеврон профильного направления студенческих отрядов.</w:t>
            </w:r>
          </w:p>
          <w:p w:rsidR="00113F61" w:rsidRDefault="003B48FA">
            <w:r>
              <w:t xml:space="preserve">Цвет: темно-синий </w:t>
            </w:r>
          </w:p>
          <w:p w:rsidR="00113F61" w:rsidRDefault="003B48FA">
            <w:r>
              <w:t>Материал: сукно с пластизолевым покрытием, формирующим рисунок; Форма: круглая</w:t>
            </w:r>
          </w:p>
          <w:p w:rsidR="00113F61" w:rsidRDefault="003B48FA">
            <w:r>
              <w:t xml:space="preserve">Диаметр: 90 мм; </w:t>
            </w:r>
          </w:p>
          <w:p w:rsidR="00113F61" w:rsidRDefault="003B48FA">
            <w:r>
              <w:t xml:space="preserve">Особенности: в центре нашивки эмблема </w:t>
            </w:r>
            <w:r>
              <w:t>регионального студенческого отряда в соответствии с профилем отряда.</w:t>
            </w:r>
          </w:p>
          <w:p w:rsidR="00113F61" w:rsidRDefault="00113F61"/>
          <w:p w:rsidR="00113F61" w:rsidRDefault="003B48F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20800" cy="993775"/>
                  <wp:effectExtent l="0" t="0" r="5080" b="12065"/>
                  <wp:docPr id="2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993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" w:type="pct"/>
            <w:vAlign w:val="center"/>
          </w:tcPr>
          <w:p w:rsidR="00113F61" w:rsidRDefault="003B48FA">
            <w:pPr>
              <w:keepNext/>
              <w:spacing w:before="120" w:after="120" w:line="276" w:lineRule="auto"/>
              <w:jc w:val="center"/>
            </w:pPr>
            <w:r>
              <w:t>13.96.17.121</w:t>
            </w:r>
          </w:p>
        </w:tc>
        <w:tc>
          <w:tcPr>
            <w:tcW w:w="554" w:type="pct"/>
            <w:vAlign w:val="center"/>
          </w:tcPr>
          <w:p w:rsidR="00113F61" w:rsidRDefault="003B48FA">
            <w:pPr>
              <w:keepNext/>
              <w:spacing w:before="120" w:after="120" w:line="276" w:lineRule="auto"/>
              <w:jc w:val="center"/>
            </w:pPr>
            <w:r>
              <w:t>шт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13F61" w:rsidRDefault="003B48FA">
            <w:pPr>
              <w:jc w:val="center"/>
            </w:pPr>
            <w:r>
              <w:t>17</w:t>
            </w:r>
          </w:p>
        </w:tc>
      </w:tr>
      <w:tr w:rsidR="00113F61">
        <w:trPr>
          <w:trHeight w:val="1400"/>
        </w:trPr>
        <w:tc>
          <w:tcPr>
            <w:tcW w:w="254" w:type="pct"/>
            <w:vAlign w:val="center"/>
          </w:tcPr>
          <w:p w:rsidR="00113F61" w:rsidRDefault="00113F61">
            <w:pPr>
              <w:numPr>
                <w:ilvl w:val="0"/>
                <w:numId w:val="1"/>
              </w:numPr>
              <w:spacing w:before="120" w:after="120" w:line="276" w:lineRule="auto"/>
            </w:pPr>
          </w:p>
        </w:tc>
        <w:tc>
          <w:tcPr>
            <w:tcW w:w="1448" w:type="pct"/>
            <w:vAlign w:val="center"/>
          </w:tcPr>
          <w:p w:rsidR="00113F61" w:rsidRDefault="003B48FA">
            <w:pPr>
              <w:ind w:right="-108"/>
              <w:jc w:val="center"/>
            </w:pPr>
            <w:r>
              <w:t>Шеврон «Строитель»</w:t>
            </w:r>
          </w:p>
        </w:tc>
        <w:tc>
          <w:tcPr>
            <w:tcW w:w="1467" w:type="pct"/>
          </w:tcPr>
          <w:p w:rsidR="00113F61" w:rsidRDefault="003B48FA">
            <w:r>
              <w:t>Тип: шеврон профильного направления студенческих отрядов: нашивка</w:t>
            </w:r>
          </w:p>
          <w:p w:rsidR="00113F61" w:rsidRDefault="003B48FA">
            <w:r>
              <w:t>Цвет: темно-синий</w:t>
            </w:r>
          </w:p>
          <w:p w:rsidR="00113F61" w:rsidRDefault="003B48FA">
            <w:r>
              <w:t xml:space="preserve">Материал: сукно с пластизолевым покрытием, формирующим </w:t>
            </w:r>
            <w:r>
              <w:t>рисунок; Форма: круглая</w:t>
            </w:r>
          </w:p>
          <w:p w:rsidR="00113F61" w:rsidRDefault="003B48FA">
            <w:r>
              <w:t xml:space="preserve">Диаметр: 90 мм; </w:t>
            </w:r>
          </w:p>
          <w:p w:rsidR="00113F61" w:rsidRDefault="003B48FA">
            <w:r>
              <w:t>Особенности: в центре нашивки эмблема регионального студенческого отряда в соответствии с профилем отряда.</w:t>
            </w:r>
          </w:p>
          <w:p w:rsidR="00113F61" w:rsidRDefault="00113F61"/>
          <w:p w:rsidR="00113F61" w:rsidRDefault="003B48FA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569085" cy="1463040"/>
                  <wp:effectExtent l="0" t="0" r="635" b="0"/>
                  <wp:docPr id="23" name="image2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28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085" cy="146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" w:type="pct"/>
            <w:vAlign w:val="center"/>
          </w:tcPr>
          <w:p w:rsidR="00113F61" w:rsidRDefault="003B48FA">
            <w:pPr>
              <w:keepNext/>
              <w:spacing w:before="120" w:after="120" w:line="276" w:lineRule="auto"/>
              <w:jc w:val="center"/>
            </w:pPr>
            <w:r>
              <w:lastRenderedPageBreak/>
              <w:t>13.96.17.121</w:t>
            </w:r>
          </w:p>
        </w:tc>
        <w:tc>
          <w:tcPr>
            <w:tcW w:w="554" w:type="pct"/>
            <w:vAlign w:val="center"/>
          </w:tcPr>
          <w:p w:rsidR="00113F61" w:rsidRDefault="003B48FA">
            <w:pPr>
              <w:keepNext/>
              <w:spacing w:before="120" w:after="120" w:line="276" w:lineRule="auto"/>
              <w:jc w:val="center"/>
            </w:pPr>
            <w:r>
              <w:t>шт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13F61" w:rsidRDefault="003B48FA">
            <w:pPr>
              <w:jc w:val="center"/>
            </w:pPr>
            <w:r>
              <w:t>15</w:t>
            </w:r>
          </w:p>
        </w:tc>
      </w:tr>
      <w:tr w:rsidR="00113F61">
        <w:trPr>
          <w:trHeight w:val="1400"/>
        </w:trPr>
        <w:tc>
          <w:tcPr>
            <w:tcW w:w="254" w:type="pct"/>
            <w:vAlign w:val="center"/>
          </w:tcPr>
          <w:p w:rsidR="00113F61" w:rsidRDefault="00113F61">
            <w:pPr>
              <w:numPr>
                <w:ilvl w:val="0"/>
                <w:numId w:val="1"/>
              </w:numPr>
              <w:spacing w:before="120" w:after="120" w:line="276" w:lineRule="auto"/>
            </w:pPr>
          </w:p>
        </w:tc>
        <w:tc>
          <w:tcPr>
            <w:tcW w:w="1448" w:type="pct"/>
            <w:vAlign w:val="center"/>
          </w:tcPr>
          <w:p w:rsidR="00113F61" w:rsidRDefault="003B48FA">
            <w:pPr>
              <w:ind w:right="-108"/>
              <w:jc w:val="center"/>
            </w:pPr>
            <w:r>
              <w:t>Нашивка</w:t>
            </w:r>
          </w:p>
          <w:p w:rsidR="00113F61" w:rsidRDefault="003B48FA">
            <w:pPr>
              <w:ind w:right="-108"/>
              <w:jc w:val="center"/>
            </w:pPr>
            <w:r>
              <w:t>«ЛСО ССО»</w:t>
            </w:r>
          </w:p>
        </w:tc>
        <w:tc>
          <w:tcPr>
            <w:tcW w:w="1467" w:type="pct"/>
          </w:tcPr>
          <w:p w:rsidR="00113F61" w:rsidRDefault="003B48FA">
            <w:r>
              <w:t xml:space="preserve">Тип: нашивка из красного сукна с жёлтым пластизолевым покрытием, </w:t>
            </w:r>
            <w:r>
              <w:t>формирующим рисунок; Форма: прямоугольная</w:t>
            </w:r>
          </w:p>
          <w:p w:rsidR="00113F61" w:rsidRDefault="003B48FA">
            <w:r>
              <w:t xml:space="preserve">Размер: 120 мм х 32 мм; Особенности: левая часть — квадратный красный рисунок на жёлтом фоне с красным обрамлением размером 32 мм х 32 мм; правая часть — прямоугольный жёлтый рисунок на красном фоне размером 88 мм </w:t>
            </w:r>
            <w:r>
              <w:t>х 32 мм; по периметру шеврон имеет красно-жёлтое обрамление; рисунок в левой части соответствует профилю отряда - строительный мастерок); рисунок в правой части — надпись «ЛСО».</w:t>
            </w:r>
          </w:p>
          <w:p w:rsidR="00113F61" w:rsidRDefault="00113F61"/>
          <w:p w:rsidR="00113F61" w:rsidRDefault="003B48F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878965" cy="163830"/>
                  <wp:effectExtent l="0" t="0" r="10795" b="3810"/>
                  <wp:docPr id="24" name="image2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2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8965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" w:type="pct"/>
            <w:vAlign w:val="center"/>
          </w:tcPr>
          <w:p w:rsidR="00113F61" w:rsidRDefault="003B48FA">
            <w:pPr>
              <w:keepNext/>
              <w:spacing w:before="120" w:after="120" w:line="276" w:lineRule="auto"/>
              <w:jc w:val="center"/>
            </w:pPr>
            <w:r>
              <w:t>13.96.17.121</w:t>
            </w:r>
          </w:p>
        </w:tc>
        <w:tc>
          <w:tcPr>
            <w:tcW w:w="554" w:type="pct"/>
            <w:vAlign w:val="center"/>
          </w:tcPr>
          <w:p w:rsidR="00113F61" w:rsidRDefault="003B48FA">
            <w:pPr>
              <w:keepNext/>
              <w:spacing w:before="120" w:after="120" w:line="276" w:lineRule="auto"/>
              <w:jc w:val="center"/>
            </w:pPr>
            <w:r>
              <w:t>шт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13F61" w:rsidRDefault="003B48FA">
            <w:pPr>
              <w:jc w:val="center"/>
            </w:pPr>
            <w:r>
              <w:t>15</w:t>
            </w:r>
          </w:p>
        </w:tc>
      </w:tr>
      <w:tr w:rsidR="00113F61">
        <w:trPr>
          <w:trHeight w:val="1400"/>
        </w:trPr>
        <w:tc>
          <w:tcPr>
            <w:tcW w:w="254" w:type="pct"/>
            <w:vAlign w:val="center"/>
          </w:tcPr>
          <w:p w:rsidR="00113F61" w:rsidRDefault="00113F61">
            <w:pPr>
              <w:numPr>
                <w:ilvl w:val="0"/>
                <w:numId w:val="1"/>
              </w:numPr>
              <w:spacing w:before="120" w:after="120" w:line="276" w:lineRule="auto"/>
            </w:pPr>
          </w:p>
        </w:tc>
        <w:tc>
          <w:tcPr>
            <w:tcW w:w="1448" w:type="pct"/>
            <w:vAlign w:val="center"/>
          </w:tcPr>
          <w:p w:rsidR="00113F61" w:rsidRDefault="003B48FA">
            <w:pPr>
              <w:ind w:right="-108"/>
              <w:jc w:val="center"/>
            </w:pPr>
            <w:r>
              <w:t>Нашивка</w:t>
            </w:r>
          </w:p>
          <w:p w:rsidR="00113F61" w:rsidRDefault="003B48FA">
            <w:pPr>
              <w:ind w:right="-108"/>
              <w:jc w:val="center"/>
            </w:pPr>
            <w:r>
              <w:t>«ЛСО СПО»</w:t>
            </w:r>
          </w:p>
        </w:tc>
        <w:tc>
          <w:tcPr>
            <w:tcW w:w="1467" w:type="pct"/>
          </w:tcPr>
          <w:p w:rsidR="00113F61" w:rsidRDefault="003B48FA">
            <w:r>
              <w:t xml:space="preserve">Тип: нашивка из красного сукна с </w:t>
            </w:r>
            <w:r>
              <w:t>жёлтым пластизолевым покрытием, формирующим рисунок; Форма: прямоугольная, Размер: 120 мм х 32 мм; Особенности: левая часть — квадратный красный рисунок на жёлтом фоне с красным обрамлением размером 32 мм х 32 мм; правая часть — прямоугольный жёлтый рисуно</w:t>
            </w:r>
            <w:r>
              <w:t xml:space="preserve">к на красном фоне размером 88 мм х 32 мм; по периметру шеврон имеет красно-жёлтое обрамление; рисунок в левой части соответствует профилю отряда - пионерский </w:t>
            </w:r>
            <w:r>
              <w:lastRenderedPageBreak/>
              <w:t>галстук; рисунок в правой части — надпись «ЛСО».</w:t>
            </w:r>
          </w:p>
          <w:p w:rsidR="00113F61" w:rsidRDefault="00113F61"/>
          <w:p w:rsidR="00113F61" w:rsidRDefault="003B48F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879600" cy="209550"/>
                  <wp:effectExtent l="0" t="0" r="10160" b="3810"/>
                  <wp:docPr id="28" name="image2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3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960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" w:type="pct"/>
            <w:vAlign w:val="center"/>
          </w:tcPr>
          <w:p w:rsidR="00113F61" w:rsidRDefault="003B48FA">
            <w:pPr>
              <w:keepNext/>
              <w:spacing w:before="120" w:after="120" w:line="276" w:lineRule="auto"/>
              <w:jc w:val="center"/>
            </w:pPr>
            <w:r>
              <w:lastRenderedPageBreak/>
              <w:t>13.96.17.121</w:t>
            </w:r>
          </w:p>
        </w:tc>
        <w:tc>
          <w:tcPr>
            <w:tcW w:w="554" w:type="pct"/>
            <w:vAlign w:val="center"/>
          </w:tcPr>
          <w:p w:rsidR="00113F61" w:rsidRDefault="003B48FA">
            <w:pPr>
              <w:keepNext/>
              <w:spacing w:before="120" w:after="120" w:line="276" w:lineRule="auto"/>
              <w:jc w:val="center"/>
            </w:pPr>
            <w:r>
              <w:t>шт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13F61" w:rsidRDefault="003B48FA">
            <w:pPr>
              <w:jc w:val="center"/>
            </w:pPr>
            <w:r>
              <w:t>17</w:t>
            </w:r>
          </w:p>
        </w:tc>
      </w:tr>
      <w:tr w:rsidR="00113F61">
        <w:trPr>
          <w:trHeight w:val="1400"/>
        </w:trPr>
        <w:tc>
          <w:tcPr>
            <w:tcW w:w="254" w:type="pct"/>
            <w:vAlign w:val="center"/>
          </w:tcPr>
          <w:p w:rsidR="00113F61" w:rsidRDefault="00113F61">
            <w:pPr>
              <w:numPr>
                <w:ilvl w:val="0"/>
                <w:numId w:val="1"/>
              </w:numPr>
              <w:spacing w:before="120" w:after="120" w:line="276" w:lineRule="auto"/>
            </w:pPr>
          </w:p>
        </w:tc>
        <w:tc>
          <w:tcPr>
            <w:tcW w:w="1448" w:type="pct"/>
            <w:vAlign w:val="center"/>
          </w:tcPr>
          <w:p w:rsidR="00113F61" w:rsidRDefault="003B48FA">
            <w:pPr>
              <w:ind w:right="-108"/>
              <w:jc w:val="center"/>
            </w:pPr>
            <w:r>
              <w:t>Нашивка</w:t>
            </w:r>
          </w:p>
          <w:p w:rsidR="00113F61" w:rsidRDefault="003B48FA">
            <w:pPr>
              <w:ind w:right="-108"/>
              <w:jc w:val="center"/>
            </w:pPr>
            <w:r>
              <w:t>«ЛСО ССервО»</w:t>
            </w:r>
          </w:p>
        </w:tc>
        <w:tc>
          <w:tcPr>
            <w:tcW w:w="1467" w:type="pct"/>
          </w:tcPr>
          <w:p w:rsidR="00113F61" w:rsidRDefault="003B48FA">
            <w:r>
              <w:t>Тип:</w:t>
            </w:r>
            <w:r>
              <w:t xml:space="preserve"> нашивка из красного сукна с жёлтым пластизолевым покрытием, формирующим рисунок; Форма прямоугольная, Размер: 120 мм х 32 мм; Особенности: левая часть — квадратный красный рисунок на жёлтом фоне с красным обрамлением размером 32 мм х 32 мм; правая часть —</w:t>
            </w:r>
            <w:r>
              <w:t xml:space="preserve"> прямоугольный жёлтый рисунок на красном фоне размером 88 мм х 32 мм; по периметру шеврон имеет красно-жёлтое обрамление; рисунок в левой части соответствует профилю отряда – палец вверх; рисунок в правой части — надпись «ЛСО».</w:t>
            </w:r>
          </w:p>
          <w:p w:rsidR="00113F61" w:rsidRDefault="00113F61"/>
          <w:p w:rsidR="00113F61" w:rsidRDefault="003B48F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898650" cy="373380"/>
                  <wp:effectExtent l="0" t="0" r="6350" b="7620"/>
                  <wp:docPr id="29" name="image3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30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0" cy="373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" w:type="pct"/>
            <w:vAlign w:val="center"/>
          </w:tcPr>
          <w:p w:rsidR="00113F61" w:rsidRDefault="003B48FA">
            <w:pPr>
              <w:keepNext/>
              <w:spacing w:before="120" w:after="120" w:line="276" w:lineRule="auto"/>
              <w:jc w:val="center"/>
            </w:pPr>
            <w:r>
              <w:t>13.96.17.121</w:t>
            </w:r>
          </w:p>
        </w:tc>
        <w:tc>
          <w:tcPr>
            <w:tcW w:w="554" w:type="pct"/>
            <w:vAlign w:val="center"/>
          </w:tcPr>
          <w:p w:rsidR="00113F61" w:rsidRDefault="003B48FA">
            <w:pPr>
              <w:keepNext/>
              <w:spacing w:before="120" w:after="120" w:line="276" w:lineRule="auto"/>
              <w:jc w:val="center"/>
            </w:pPr>
            <w:r>
              <w:t>шт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13F61" w:rsidRDefault="003B48FA">
            <w:pPr>
              <w:jc w:val="center"/>
            </w:pPr>
            <w:r>
              <w:t>6</w:t>
            </w:r>
          </w:p>
        </w:tc>
      </w:tr>
      <w:tr w:rsidR="00113F61">
        <w:trPr>
          <w:trHeight w:val="1400"/>
        </w:trPr>
        <w:tc>
          <w:tcPr>
            <w:tcW w:w="254" w:type="pct"/>
            <w:vAlign w:val="center"/>
          </w:tcPr>
          <w:p w:rsidR="00113F61" w:rsidRDefault="00113F61">
            <w:pPr>
              <w:numPr>
                <w:ilvl w:val="0"/>
                <w:numId w:val="1"/>
              </w:numPr>
              <w:spacing w:before="120" w:after="120" w:line="276" w:lineRule="auto"/>
            </w:pPr>
          </w:p>
        </w:tc>
        <w:tc>
          <w:tcPr>
            <w:tcW w:w="1448" w:type="pct"/>
            <w:vAlign w:val="center"/>
          </w:tcPr>
          <w:p w:rsidR="00113F61" w:rsidRDefault="003B48FA">
            <w:pPr>
              <w:ind w:right="-108"/>
              <w:jc w:val="center"/>
            </w:pPr>
            <w:r>
              <w:t>Нашивка</w:t>
            </w:r>
          </w:p>
          <w:p w:rsidR="00113F61" w:rsidRDefault="003B48FA">
            <w:pPr>
              <w:ind w:right="-108"/>
              <w:jc w:val="center"/>
            </w:pPr>
            <w:r>
              <w:t>«ЛСО СОП»</w:t>
            </w:r>
          </w:p>
        </w:tc>
        <w:tc>
          <w:tcPr>
            <w:tcW w:w="1467" w:type="pct"/>
          </w:tcPr>
          <w:p w:rsidR="00113F61" w:rsidRDefault="003B48FA">
            <w:r>
              <w:t xml:space="preserve">Тип: нашивка из красного сукна с жёлтым пластизолевым покрытием, формирующим рисунок; Форма: прямоугольная, Размер: 120 мм х 32 мм; Особенности: левая часть — квадратный красный рисунок на жёлтом фоне с красным обрамлением размером 32 мм </w:t>
            </w:r>
            <w:r>
              <w:t>х 32 мм; правая часть — прямоугольный жёлтый рисунок на красном фоне размером 88 мм х 32 мм; по периметру шеврон имеет красно-жёлтое обрамление; рисунок в левой части соответствует профилю отряда -поезд; рисунок в правой части — надпись «ЛСО».</w:t>
            </w:r>
          </w:p>
          <w:p w:rsidR="00113F61" w:rsidRDefault="00113F61"/>
          <w:p w:rsidR="00113F61" w:rsidRDefault="003B48FA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878965" cy="308610"/>
                  <wp:effectExtent l="0" t="0" r="10795" b="11430"/>
                  <wp:docPr id="31" name="image2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24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8965" cy="308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" w:type="pct"/>
            <w:vAlign w:val="center"/>
          </w:tcPr>
          <w:p w:rsidR="00113F61" w:rsidRDefault="003B48FA">
            <w:pPr>
              <w:keepNext/>
              <w:spacing w:before="120" w:after="120" w:line="276" w:lineRule="auto"/>
              <w:jc w:val="center"/>
            </w:pPr>
            <w:r>
              <w:lastRenderedPageBreak/>
              <w:t>13.96.17.121</w:t>
            </w:r>
          </w:p>
        </w:tc>
        <w:tc>
          <w:tcPr>
            <w:tcW w:w="554" w:type="pct"/>
            <w:vAlign w:val="center"/>
          </w:tcPr>
          <w:p w:rsidR="00113F61" w:rsidRDefault="003B48FA">
            <w:pPr>
              <w:keepNext/>
              <w:spacing w:before="120" w:after="120" w:line="276" w:lineRule="auto"/>
              <w:jc w:val="center"/>
            </w:pPr>
            <w:r>
              <w:t>шт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13F61" w:rsidRDefault="003B48FA">
            <w:pPr>
              <w:jc w:val="center"/>
            </w:pPr>
            <w:r>
              <w:t>7</w:t>
            </w:r>
          </w:p>
        </w:tc>
      </w:tr>
      <w:tr w:rsidR="00113F61">
        <w:trPr>
          <w:trHeight w:val="1400"/>
        </w:trPr>
        <w:tc>
          <w:tcPr>
            <w:tcW w:w="254" w:type="pct"/>
            <w:vAlign w:val="center"/>
          </w:tcPr>
          <w:p w:rsidR="00113F61" w:rsidRDefault="00113F61">
            <w:pPr>
              <w:numPr>
                <w:ilvl w:val="0"/>
                <w:numId w:val="1"/>
              </w:numPr>
              <w:spacing w:before="120" w:after="120" w:line="276" w:lineRule="auto"/>
            </w:pPr>
          </w:p>
        </w:tc>
        <w:tc>
          <w:tcPr>
            <w:tcW w:w="1448" w:type="pct"/>
            <w:vAlign w:val="center"/>
          </w:tcPr>
          <w:p w:rsidR="00113F61" w:rsidRDefault="003B48FA">
            <w:pPr>
              <w:ind w:right="-108"/>
              <w:jc w:val="center"/>
            </w:pPr>
            <w:r>
              <w:t>Нашивка «Командир ЛСО»</w:t>
            </w:r>
          </w:p>
        </w:tc>
        <w:tc>
          <w:tcPr>
            <w:tcW w:w="1467" w:type="pct"/>
          </w:tcPr>
          <w:p w:rsidR="00113F61" w:rsidRDefault="003B48FA">
            <w:r>
              <w:t>Тип:нашивка из красного сукна с жёлтым пластизолевым покрытием, формирующим рисунок; Форма: прямоугольная, Размер 120 мм х 32 мм; Особенности: левая часть — квадратный красный рисунок на жёлтом фоне размером 32 мм</w:t>
            </w:r>
            <w:r>
              <w:t xml:space="preserve"> х 32 мм; Особенности: правая часть — прямоугольный жёлтый рисунок на красном фоне размером 88 мм х 32 мм; по периметру шеврон имеет красно-жёлтое обрамление; рисунок в левой части - звезда; рисунок в правой части — одна угловая лычка.</w:t>
            </w:r>
          </w:p>
          <w:p w:rsidR="00113F61" w:rsidRDefault="00113F61"/>
          <w:p w:rsidR="00113F61" w:rsidRDefault="003B48FA">
            <w:r>
              <w:rPr>
                <w:noProof/>
              </w:rPr>
              <w:drawing>
                <wp:inline distT="0" distB="0" distL="0" distR="0">
                  <wp:extent cx="1887220" cy="322580"/>
                  <wp:effectExtent l="0" t="0" r="2540" b="12700"/>
                  <wp:docPr id="37" name="image3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31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7220" cy="322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" w:type="pct"/>
            <w:vAlign w:val="center"/>
          </w:tcPr>
          <w:p w:rsidR="00113F61" w:rsidRDefault="003B48FA">
            <w:pPr>
              <w:keepNext/>
              <w:spacing w:before="120" w:after="120" w:line="276" w:lineRule="auto"/>
              <w:jc w:val="center"/>
            </w:pPr>
            <w:r>
              <w:t>13.96.17.121</w:t>
            </w:r>
          </w:p>
        </w:tc>
        <w:tc>
          <w:tcPr>
            <w:tcW w:w="554" w:type="pct"/>
            <w:vAlign w:val="center"/>
          </w:tcPr>
          <w:p w:rsidR="00113F61" w:rsidRDefault="003B48FA">
            <w:pPr>
              <w:keepNext/>
              <w:spacing w:before="120" w:after="120" w:line="276" w:lineRule="auto"/>
              <w:jc w:val="center"/>
            </w:pPr>
            <w:r>
              <w:t>шт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13F61" w:rsidRDefault="003B48FA">
            <w:pPr>
              <w:jc w:val="center"/>
            </w:pPr>
            <w:r>
              <w:t>5</w:t>
            </w:r>
          </w:p>
        </w:tc>
      </w:tr>
      <w:tr w:rsidR="00113F61">
        <w:trPr>
          <w:trHeight w:val="1400"/>
        </w:trPr>
        <w:tc>
          <w:tcPr>
            <w:tcW w:w="254" w:type="pct"/>
            <w:vAlign w:val="center"/>
          </w:tcPr>
          <w:p w:rsidR="00113F61" w:rsidRDefault="00113F61">
            <w:pPr>
              <w:numPr>
                <w:ilvl w:val="0"/>
                <w:numId w:val="1"/>
              </w:numPr>
              <w:spacing w:before="120" w:after="120" w:line="276" w:lineRule="auto"/>
            </w:pPr>
          </w:p>
        </w:tc>
        <w:tc>
          <w:tcPr>
            <w:tcW w:w="1448" w:type="pct"/>
            <w:vAlign w:val="center"/>
          </w:tcPr>
          <w:p w:rsidR="00113F61" w:rsidRDefault="003B48FA">
            <w:pPr>
              <w:ind w:right="-108"/>
              <w:jc w:val="center"/>
            </w:pPr>
            <w:r>
              <w:t>Нашивка «Комиссар ЛСО»</w:t>
            </w:r>
          </w:p>
        </w:tc>
        <w:tc>
          <w:tcPr>
            <w:tcW w:w="1467" w:type="pct"/>
          </w:tcPr>
          <w:p w:rsidR="00113F61" w:rsidRDefault="003B48FA">
            <w:r>
              <w:t xml:space="preserve">Тип: нашивка из красного сукна с жёлтым пластизолевым покрытием, формирующим рисунок; Форма: прямоугольная, размер 120 мм на 32 мм; Особенности: левая часть — квадратный красный рисунок на жёлтом фоне размером 32 мм х 32 мм; </w:t>
            </w:r>
            <w:r>
              <w:t>Особенности: правая часть — прямоугольный жёлтый рисунок на красном фоне размером 88 мм х 32 мм; по периметру шеврон имеет красно-жёлтое обрамление; рисунок в левой части - горящий факел; рисунок в правой части — одна угловая лычка.</w:t>
            </w:r>
          </w:p>
          <w:p w:rsidR="00113F61" w:rsidRDefault="00113F61"/>
          <w:p w:rsidR="00113F61" w:rsidRDefault="003B48F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871345" cy="323850"/>
                  <wp:effectExtent l="0" t="0" r="3175" b="11430"/>
                  <wp:docPr id="39" name="image3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35.pn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345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" w:type="pct"/>
            <w:vAlign w:val="center"/>
          </w:tcPr>
          <w:p w:rsidR="00113F61" w:rsidRDefault="003B48FA">
            <w:pPr>
              <w:keepNext/>
              <w:spacing w:before="120" w:after="120" w:line="276" w:lineRule="auto"/>
              <w:jc w:val="center"/>
            </w:pPr>
            <w:r>
              <w:t>13.96.17.121</w:t>
            </w:r>
          </w:p>
        </w:tc>
        <w:tc>
          <w:tcPr>
            <w:tcW w:w="554" w:type="pct"/>
            <w:vAlign w:val="center"/>
          </w:tcPr>
          <w:p w:rsidR="00113F61" w:rsidRDefault="003B48FA">
            <w:pPr>
              <w:keepNext/>
              <w:spacing w:before="120" w:after="120" w:line="276" w:lineRule="auto"/>
              <w:jc w:val="center"/>
            </w:pPr>
            <w:r>
              <w:t>шт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13F61" w:rsidRDefault="003B48FA">
            <w:pPr>
              <w:jc w:val="center"/>
            </w:pPr>
            <w:r>
              <w:t>5</w:t>
            </w:r>
          </w:p>
        </w:tc>
      </w:tr>
      <w:tr w:rsidR="00113F61">
        <w:trPr>
          <w:trHeight w:val="1400"/>
        </w:trPr>
        <w:tc>
          <w:tcPr>
            <w:tcW w:w="254" w:type="pct"/>
            <w:vAlign w:val="center"/>
          </w:tcPr>
          <w:p w:rsidR="00113F61" w:rsidRDefault="00113F61">
            <w:pPr>
              <w:numPr>
                <w:ilvl w:val="0"/>
                <w:numId w:val="1"/>
              </w:numPr>
              <w:spacing w:before="120" w:after="120" w:line="276" w:lineRule="auto"/>
            </w:pPr>
          </w:p>
        </w:tc>
        <w:tc>
          <w:tcPr>
            <w:tcW w:w="1448" w:type="pct"/>
            <w:vAlign w:val="center"/>
          </w:tcPr>
          <w:p w:rsidR="00113F61" w:rsidRDefault="003B48FA">
            <w:pPr>
              <w:ind w:right="-108"/>
              <w:jc w:val="center"/>
            </w:pPr>
            <w:r>
              <w:t>Нашивка «Мастер ЛСО»</w:t>
            </w:r>
          </w:p>
        </w:tc>
        <w:tc>
          <w:tcPr>
            <w:tcW w:w="1467" w:type="pct"/>
          </w:tcPr>
          <w:p w:rsidR="00113F61" w:rsidRDefault="003B48FA">
            <w:r>
              <w:t>Тип: нашивка из красного сукна с жёлтым пластизолевым покрытием, формирующим рисунок; Форма: прямоугольная, Размер 120 мм х 32 мм; Особенности: левая часть — квадратный красный рисунок на жёлтом фоне размером 32 мм х 32 мм; правая част</w:t>
            </w:r>
            <w:r>
              <w:t>ь — прямоугольный жёлтый рисунок на красном фоне размером 88 мм х 32 мм; по периметру шеврон имеет красно-жёлтое обрамление; рисунок в левой части – молоток и штангенциркуль; рисунок в правой части — одна угловая лычка.</w:t>
            </w:r>
          </w:p>
          <w:p w:rsidR="00113F61" w:rsidRDefault="00113F61"/>
          <w:p w:rsidR="00113F61" w:rsidRDefault="003B48F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775460" cy="278765"/>
                  <wp:effectExtent l="0" t="0" r="7620" b="10795"/>
                  <wp:docPr id="40" name="image3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34.png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460" cy="278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" w:type="pct"/>
            <w:vAlign w:val="center"/>
          </w:tcPr>
          <w:p w:rsidR="00113F61" w:rsidRDefault="003B48FA">
            <w:pPr>
              <w:keepNext/>
              <w:spacing w:before="120" w:after="120" w:line="276" w:lineRule="auto"/>
              <w:jc w:val="center"/>
            </w:pPr>
            <w:r>
              <w:t>13.96.17.121</w:t>
            </w:r>
          </w:p>
        </w:tc>
        <w:tc>
          <w:tcPr>
            <w:tcW w:w="554" w:type="pct"/>
            <w:vAlign w:val="center"/>
          </w:tcPr>
          <w:p w:rsidR="00113F61" w:rsidRDefault="003B48FA">
            <w:pPr>
              <w:keepNext/>
              <w:spacing w:before="120" w:after="120" w:line="276" w:lineRule="auto"/>
              <w:jc w:val="center"/>
            </w:pPr>
            <w:r>
              <w:t>шт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13F61" w:rsidRDefault="003B48FA">
            <w:pPr>
              <w:jc w:val="center"/>
            </w:pPr>
            <w:r>
              <w:t>6</w:t>
            </w:r>
          </w:p>
        </w:tc>
      </w:tr>
      <w:tr w:rsidR="00113F61">
        <w:trPr>
          <w:trHeight w:val="1400"/>
        </w:trPr>
        <w:tc>
          <w:tcPr>
            <w:tcW w:w="254" w:type="pct"/>
            <w:vAlign w:val="center"/>
          </w:tcPr>
          <w:p w:rsidR="00113F61" w:rsidRDefault="00113F61">
            <w:pPr>
              <w:numPr>
                <w:ilvl w:val="0"/>
                <w:numId w:val="1"/>
              </w:numPr>
              <w:spacing w:before="120" w:after="120" w:line="276" w:lineRule="auto"/>
            </w:pPr>
          </w:p>
        </w:tc>
        <w:tc>
          <w:tcPr>
            <w:tcW w:w="1448" w:type="pct"/>
            <w:vAlign w:val="center"/>
          </w:tcPr>
          <w:p w:rsidR="00113F61" w:rsidRDefault="003B48FA">
            <w:pPr>
              <w:ind w:right="-108"/>
              <w:jc w:val="center"/>
            </w:pPr>
            <w:r>
              <w:t xml:space="preserve">Нашивка </w:t>
            </w:r>
            <w:r>
              <w:t>«Методист ЛСО»</w:t>
            </w:r>
          </w:p>
        </w:tc>
        <w:tc>
          <w:tcPr>
            <w:tcW w:w="1467" w:type="pct"/>
          </w:tcPr>
          <w:p w:rsidR="00113F61" w:rsidRDefault="003B48FA">
            <w:r>
              <w:t>Тип: нашивка из красного сукна с жёлтым пластизолевым покрытием, формирующим рисунок; Форма: прямоугольная, Размер: 120 мм х 32 мм; Особенности: левая часть — квадратный красный рисунок на жёлтом фоне размером 32 мм х 32 мм; правая часть — п</w:t>
            </w:r>
            <w:r>
              <w:t>рямоугольный жёлтый рисунок на красном фоне размером 88 мм х 32 мм; по периметру шеврон имеет красно-жёлтое обрамление; рисунок в левой части - книга; рисунок в правой части — одна угловая лычка.</w:t>
            </w:r>
          </w:p>
          <w:p w:rsidR="00113F61" w:rsidRDefault="00113F61"/>
          <w:p w:rsidR="00113F61" w:rsidRDefault="003B48F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725930" cy="339090"/>
                  <wp:effectExtent l="0" t="0" r="11430" b="11430"/>
                  <wp:docPr id="41" name="image3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32.png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5930" cy="339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" w:type="pct"/>
            <w:vAlign w:val="center"/>
          </w:tcPr>
          <w:p w:rsidR="00113F61" w:rsidRDefault="003B48FA">
            <w:pPr>
              <w:keepNext/>
              <w:spacing w:before="120" w:after="120" w:line="276" w:lineRule="auto"/>
              <w:jc w:val="center"/>
            </w:pPr>
            <w:r>
              <w:t>13.96.17.121</w:t>
            </w:r>
          </w:p>
        </w:tc>
        <w:tc>
          <w:tcPr>
            <w:tcW w:w="554" w:type="pct"/>
            <w:vAlign w:val="center"/>
          </w:tcPr>
          <w:p w:rsidR="00113F61" w:rsidRDefault="003B48FA">
            <w:pPr>
              <w:keepNext/>
              <w:spacing w:before="120" w:after="120" w:line="276" w:lineRule="auto"/>
              <w:jc w:val="center"/>
            </w:pPr>
            <w:r>
              <w:t>шт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13F61" w:rsidRDefault="003B48FA">
            <w:pPr>
              <w:jc w:val="center"/>
            </w:pPr>
            <w:r>
              <w:t>3</w:t>
            </w:r>
          </w:p>
        </w:tc>
      </w:tr>
      <w:tr w:rsidR="00113F61">
        <w:trPr>
          <w:trHeight w:val="1400"/>
        </w:trPr>
        <w:tc>
          <w:tcPr>
            <w:tcW w:w="254" w:type="pct"/>
            <w:vAlign w:val="center"/>
          </w:tcPr>
          <w:p w:rsidR="00113F61" w:rsidRDefault="00113F61">
            <w:pPr>
              <w:numPr>
                <w:ilvl w:val="0"/>
                <w:numId w:val="1"/>
              </w:numPr>
              <w:spacing w:before="120" w:after="120" w:line="276" w:lineRule="auto"/>
            </w:pPr>
          </w:p>
        </w:tc>
        <w:tc>
          <w:tcPr>
            <w:tcW w:w="1448" w:type="pct"/>
            <w:vAlign w:val="center"/>
          </w:tcPr>
          <w:p w:rsidR="00113F61" w:rsidRDefault="003B48FA">
            <w:pPr>
              <w:ind w:right="-108"/>
              <w:jc w:val="center"/>
            </w:pPr>
            <w:r>
              <w:t>Нашивка «Командир ШСО»</w:t>
            </w:r>
          </w:p>
        </w:tc>
        <w:tc>
          <w:tcPr>
            <w:tcW w:w="1467" w:type="pct"/>
          </w:tcPr>
          <w:p w:rsidR="00113F61" w:rsidRDefault="003B48FA">
            <w:r>
              <w:t xml:space="preserve">Тип: нашивка </w:t>
            </w:r>
            <w:r>
              <w:t xml:space="preserve">из красного сукна с жёлтым пластизолевым покрытием, формирующим рисунок; Форма: прямоугольная, Размер 120 мм х 32 мм; Особенности: левая часть — квадратный красный </w:t>
            </w:r>
            <w:r>
              <w:lastRenderedPageBreak/>
              <w:t>рисунок на жёлтом фоне размером 32 мм х 32 мм; правая часть — прямоугольный жёлтый рисунок н</w:t>
            </w:r>
            <w:r>
              <w:t>а красном фоне размером 88 мм х 32 мм; по периметру шеврон имеет красно-жёлтое обрамление; рисунок в левой части - звезда; рисунок в правой части — две угловые лычки.</w:t>
            </w:r>
          </w:p>
          <w:p w:rsidR="00113F61" w:rsidRDefault="003B48F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73530" cy="295910"/>
                  <wp:effectExtent l="0" t="0" r="11430" b="8890"/>
                  <wp:docPr id="42" name="image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7.png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530" cy="295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" w:type="pct"/>
            <w:vAlign w:val="center"/>
          </w:tcPr>
          <w:p w:rsidR="00113F61" w:rsidRDefault="003B48FA">
            <w:pPr>
              <w:keepNext/>
              <w:spacing w:before="120" w:after="120" w:line="276" w:lineRule="auto"/>
              <w:jc w:val="center"/>
            </w:pPr>
            <w:r>
              <w:lastRenderedPageBreak/>
              <w:t>13.96.17.121</w:t>
            </w:r>
          </w:p>
        </w:tc>
        <w:tc>
          <w:tcPr>
            <w:tcW w:w="554" w:type="pct"/>
            <w:vAlign w:val="center"/>
          </w:tcPr>
          <w:p w:rsidR="00113F61" w:rsidRDefault="003B48FA">
            <w:pPr>
              <w:keepNext/>
              <w:spacing w:before="120" w:after="120" w:line="276" w:lineRule="auto"/>
              <w:jc w:val="center"/>
            </w:pPr>
            <w:r>
              <w:t>шт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13F61" w:rsidRDefault="003B48FA">
            <w:pPr>
              <w:jc w:val="center"/>
            </w:pPr>
            <w:r>
              <w:t>3</w:t>
            </w:r>
          </w:p>
        </w:tc>
      </w:tr>
      <w:tr w:rsidR="00113F61">
        <w:trPr>
          <w:trHeight w:val="1400"/>
        </w:trPr>
        <w:tc>
          <w:tcPr>
            <w:tcW w:w="254" w:type="pct"/>
            <w:vAlign w:val="center"/>
          </w:tcPr>
          <w:p w:rsidR="00113F61" w:rsidRDefault="00113F61">
            <w:pPr>
              <w:numPr>
                <w:ilvl w:val="0"/>
                <w:numId w:val="1"/>
              </w:numPr>
              <w:spacing w:before="120" w:after="120" w:line="276" w:lineRule="auto"/>
            </w:pPr>
          </w:p>
        </w:tc>
        <w:tc>
          <w:tcPr>
            <w:tcW w:w="1448" w:type="pct"/>
            <w:vAlign w:val="center"/>
          </w:tcPr>
          <w:p w:rsidR="00113F61" w:rsidRDefault="003B48FA">
            <w:pPr>
              <w:ind w:right="-108"/>
              <w:jc w:val="center"/>
            </w:pPr>
            <w:r>
              <w:t>Нашивка «Комиссар ШСО»</w:t>
            </w:r>
          </w:p>
        </w:tc>
        <w:tc>
          <w:tcPr>
            <w:tcW w:w="1467" w:type="pct"/>
          </w:tcPr>
          <w:p w:rsidR="00113F61" w:rsidRDefault="003B48FA">
            <w:r>
              <w:t xml:space="preserve">Тип: нашивка из красного сукна с жёлтым </w:t>
            </w:r>
            <w:r>
              <w:t>пластизолевым покрытием, формирующим рисунок; Форма: прямоугольная, Размер: 120 мм х 32 мм; Особенности: левая часть — квадратный красный рисунок на жёлтом фоне размером 32 мм х 32 мм; правая часть — прямоугольный жёлтый рисунок на красном фоне размером 88</w:t>
            </w:r>
            <w:r>
              <w:t xml:space="preserve"> мм х 32 мм; по периметру шеврон имеет красно-жёлтое обрамление; рисунок в левой части - горящий факел; рисунок в правой части — две угловые лычки.</w:t>
            </w:r>
          </w:p>
          <w:p w:rsidR="00113F61" w:rsidRDefault="003B48F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718945" cy="415290"/>
                  <wp:effectExtent l="0" t="0" r="3175" b="11430"/>
                  <wp:docPr id="43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12.png"/>
                          <pic:cNvPicPr preferRelativeResize="0"/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8945" cy="415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" w:type="pct"/>
            <w:vAlign w:val="center"/>
          </w:tcPr>
          <w:p w:rsidR="00113F61" w:rsidRDefault="003B48FA">
            <w:pPr>
              <w:keepNext/>
              <w:spacing w:before="120" w:after="120" w:line="276" w:lineRule="auto"/>
              <w:jc w:val="center"/>
            </w:pPr>
            <w:r>
              <w:t>13.96.17.121</w:t>
            </w:r>
          </w:p>
        </w:tc>
        <w:tc>
          <w:tcPr>
            <w:tcW w:w="554" w:type="pct"/>
            <w:vAlign w:val="center"/>
          </w:tcPr>
          <w:p w:rsidR="00113F61" w:rsidRDefault="003B48FA">
            <w:pPr>
              <w:keepNext/>
              <w:spacing w:before="120" w:after="120" w:line="276" w:lineRule="auto"/>
              <w:jc w:val="center"/>
            </w:pPr>
            <w:r>
              <w:t>шт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13F61" w:rsidRDefault="003B48FA">
            <w:pPr>
              <w:jc w:val="center"/>
            </w:pPr>
            <w:r>
              <w:t>3</w:t>
            </w:r>
          </w:p>
        </w:tc>
      </w:tr>
      <w:tr w:rsidR="00113F61">
        <w:trPr>
          <w:trHeight w:val="1400"/>
        </w:trPr>
        <w:tc>
          <w:tcPr>
            <w:tcW w:w="254" w:type="pct"/>
            <w:vAlign w:val="center"/>
          </w:tcPr>
          <w:p w:rsidR="00113F61" w:rsidRDefault="00113F61">
            <w:pPr>
              <w:numPr>
                <w:ilvl w:val="0"/>
                <w:numId w:val="1"/>
              </w:numPr>
              <w:spacing w:before="120" w:after="120" w:line="276" w:lineRule="auto"/>
            </w:pPr>
          </w:p>
        </w:tc>
        <w:tc>
          <w:tcPr>
            <w:tcW w:w="1448" w:type="pct"/>
            <w:vAlign w:val="center"/>
          </w:tcPr>
          <w:p w:rsidR="00113F61" w:rsidRDefault="003B48FA">
            <w:pPr>
              <w:ind w:right="-108"/>
              <w:jc w:val="center"/>
            </w:pPr>
            <w:r>
              <w:t>Нашивка «Работник ШСО»</w:t>
            </w:r>
          </w:p>
        </w:tc>
        <w:tc>
          <w:tcPr>
            <w:tcW w:w="1467" w:type="pct"/>
          </w:tcPr>
          <w:p w:rsidR="00113F61" w:rsidRDefault="003B48FA">
            <w:r>
              <w:t xml:space="preserve">Тип: нашивка из красного сукна с жёлтым пластизолевым </w:t>
            </w:r>
            <w:r>
              <w:t>покрытием, формирующим рисунок; Форма: прямоугольная, Размер 120 мм х 32 мм; Особенности: левая часть — квадратный красный рисунок на жёлтом фоне размером 32 мм х 32 мм; правая часть — прямоугольный жёлтый рисунок на красном фоне размером 88 мм х 32 мм; по</w:t>
            </w:r>
            <w:r>
              <w:t xml:space="preserve"> периметру шеврон имеет красно-жёлтое обрамление; рисунок в левой части – </w:t>
            </w:r>
            <w:r>
              <w:lastRenderedPageBreak/>
              <w:t>молоток и штангенциркуль; рисунок в правой части — две угловые лычки.</w:t>
            </w:r>
          </w:p>
          <w:p w:rsidR="00113F61" w:rsidRDefault="003B48F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742440" cy="392430"/>
                  <wp:effectExtent l="0" t="0" r="10160" b="3810"/>
                  <wp:docPr id="44" name="image1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15.png"/>
                          <pic:cNvPicPr preferRelativeResize="0"/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2440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" w:type="pct"/>
            <w:vAlign w:val="center"/>
          </w:tcPr>
          <w:p w:rsidR="00113F61" w:rsidRDefault="003B48FA">
            <w:pPr>
              <w:keepNext/>
              <w:spacing w:before="120" w:after="120" w:line="276" w:lineRule="auto"/>
              <w:jc w:val="center"/>
            </w:pPr>
            <w:r>
              <w:lastRenderedPageBreak/>
              <w:t>13.96.17.121</w:t>
            </w:r>
          </w:p>
        </w:tc>
        <w:tc>
          <w:tcPr>
            <w:tcW w:w="554" w:type="pct"/>
            <w:vAlign w:val="center"/>
          </w:tcPr>
          <w:p w:rsidR="00113F61" w:rsidRDefault="003B48FA">
            <w:pPr>
              <w:keepNext/>
              <w:spacing w:before="120" w:after="120" w:line="276" w:lineRule="auto"/>
              <w:jc w:val="center"/>
            </w:pPr>
            <w:r>
              <w:t>шт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13F61" w:rsidRDefault="003B48FA">
            <w:pPr>
              <w:jc w:val="center"/>
            </w:pPr>
            <w:r>
              <w:t>8</w:t>
            </w:r>
          </w:p>
        </w:tc>
      </w:tr>
      <w:tr w:rsidR="00113F61">
        <w:trPr>
          <w:trHeight w:val="1400"/>
        </w:trPr>
        <w:tc>
          <w:tcPr>
            <w:tcW w:w="254" w:type="pct"/>
            <w:vAlign w:val="center"/>
          </w:tcPr>
          <w:p w:rsidR="00113F61" w:rsidRDefault="00113F61">
            <w:pPr>
              <w:numPr>
                <w:ilvl w:val="0"/>
                <w:numId w:val="1"/>
              </w:numPr>
              <w:spacing w:before="120" w:after="120" w:line="276" w:lineRule="auto"/>
            </w:pPr>
          </w:p>
        </w:tc>
        <w:tc>
          <w:tcPr>
            <w:tcW w:w="1448" w:type="pct"/>
            <w:vAlign w:val="center"/>
          </w:tcPr>
          <w:p w:rsidR="00113F61" w:rsidRDefault="003B48FA">
            <w:pPr>
              <w:ind w:right="-108"/>
              <w:jc w:val="center"/>
            </w:pPr>
            <w:r>
              <w:t>Нашивки «Экс-командир ЛСО»</w:t>
            </w:r>
          </w:p>
        </w:tc>
        <w:tc>
          <w:tcPr>
            <w:tcW w:w="1467" w:type="pct"/>
          </w:tcPr>
          <w:p w:rsidR="00113F61" w:rsidRDefault="003B48FA">
            <w:r>
              <w:t xml:space="preserve">Тип: нашивка из красного сукна с жёлтым пластизолевым </w:t>
            </w:r>
            <w:r>
              <w:t>покрытием, формирующим рисунок; Особенности: рисунок в левой части - звезда; рисунок в правой части — одна угловая лычка.</w:t>
            </w:r>
          </w:p>
          <w:p w:rsidR="00113F61" w:rsidRDefault="003B48FA">
            <w:r>
              <w:rPr>
                <w:noProof/>
              </w:rPr>
              <w:drawing>
                <wp:inline distT="0" distB="0" distL="0" distR="0">
                  <wp:extent cx="1554480" cy="404495"/>
                  <wp:effectExtent l="0" t="0" r="0" b="6985"/>
                  <wp:docPr id="45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4.png"/>
                          <pic:cNvPicPr preferRelativeResize="0"/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0" cy="404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" w:type="pct"/>
            <w:vAlign w:val="center"/>
          </w:tcPr>
          <w:p w:rsidR="00113F61" w:rsidRDefault="003B48FA">
            <w:pPr>
              <w:keepNext/>
              <w:spacing w:before="120" w:after="120" w:line="276" w:lineRule="auto"/>
              <w:jc w:val="center"/>
            </w:pPr>
            <w:r>
              <w:t>13.96.17.121</w:t>
            </w:r>
          </w:p>
        </w:tc>
        <w:tc>
          <w:tcPr>
            <w:tcW w:w="554" w:type="pct"/>
            <w:vAlign w:val="center"/>
          </w:tcPr>
          <w:p w:rsidR="00113F61" w:rsidRDefault="003B48FA">
            <w:pPr>
              <w:keepNext/>
              <w:spacing w:before="120" w:after="120" w:line="276" w:lineRule="auto"/>
              <w:jc w:val="center"/>
            </w:pPr>
            <w:r>
              <w:t>шт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13F61" w:rsidRDefault="003B48FA">
            <w:pPr>
              <w:jc w:val="center"/>
            </w:pPr>
            <w:r>
              <w:t>5</w:t>
            </w:r>
          </w:p>
        </w:tc>
      </w:tr>
      <w:tr w:rsidR="00113F61">
        <w:trPr>
          <w:trHeight w:val="1400"/>
        </w:trPr>
        <w:tc>
          <w:tcPr>
            <w:tcW w:w="254" w:type="pct"/>
            <w:vAlign w:val="center"/>
          </w:tcPr>
          <w:p w:rsidR="00113F61" w:rsidRDefault="00113F61">
            <w:pPr>
              <w:numPr>
                <w:ilvl w:val="0"/>
                <w:numId w:val="1"/>
              </w:numPr>
              <w:spacing w:before="120" w:after="120" w:line="276" w:lineRule="auto"/>
            </w:pPr>
          </w:p>
        </w:tc>
        <w:tc>
          <w:tcPr>
            <w:tcW w:w="1448" w:type="pct"/>
            <w:vAlign w:val="center"/>
          </w:tcPr>
          <w:p w:rsidR="00113F61" w:rsidRDefault="003B48FA">
            <w:pPr>
              <w:ind w:right="-108"/>
              <w:jc w:val="center"/>
            </w:pPr>
            <w:r>
              <w:t>Нашивки «Экс-комиссар ЛСО»</w:t>
            </w:r>
          </w:p>
        </w:tc>
        <w:tc>
          <w:tcPr>
            <w:tcW w:w="1467" w:type="pct"/>
          </w:tcPr>
          <w:p w:rsidR="00113F61" w:rsidRDefault="003B48FA">
            <w:r>
              <w:t>Тип: нашивка из красного сукна с жёлтым пластизолевым покрытием, формирующим рисунок.</w:t>
            </w:r>
          </w:p>
          <w:p w:rsidR="00113F61" w:rsidRDefault="003B48FA">
            <w:r>
              <w:t>Особенности: рисунок в левой части – горящий факел; рисунок в правой части — одна угловая лычка.</w:t>
            </w:r>
          </w:p>
          <w:p w:rsidR="00113F61" w:rsidRDefault="00113F61"/>
          <w:p w:rsidR="00113F61" w:rsidRDefault="003B48FA">
            <w:r>
              <w:rPr>
                <w:noProof/>
              </w:rPr>
              <w:drawing>
                <wp:inline distT="0" distB="0" distL="0" distR="0">
                  <wp:extent cx="1484630" cy="358775"/>
                  <wp:effectExtent l="0" t="0" r="8890" b="6985"/>
                  <wp:docPr id="46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5.png"/>
                          <pic:cNvPicPr preferRelativeResize="0"/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4630" cy="35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" w:type="pct"/>
            <w:vAlign w:val="center"/>
          </w:tcPr>
          <w:p w:rsidR="00113F61" w:rsidRDefault="003B48FA">
            <w:pPr>
              <w:keepNext/>
              <w:spacing w:before="120" w:after="120" w:line="276" w:lineRule="auto"/>
              <w:jc w:val="center"/>
            </w:pPr>
            <w:r>
              <w:t>13.96.17.121</w:t>
            </w:r>
          </w:p>
        </w:tc>
        <w:tc>
          <w:tcPr>
            <w:tcW w:w="554" w:type="pct"/>
            <w:vAlign w:val="center"/>
          </w:tcPr>
          <w:p w:rsidR="00113F61" w:rsidRDefault="003B48FA">
            <w:pPr>
              <w:keepNext/>
              <w:spacing w:before="120" w:after="120" w:line="276" w:lineRule="auto"/>
              <w:jc w:val="center"/>
            </w:pPr>
            <w:r>
              <w:t>шт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13F61" w:rsidRDefault="003B48FA">
            <w:pPr>
              <w:jc w:val="center"/>
            </w:pPr>
            <w:r>
              <w:t>5</w:t>
            </w:r>
          </w:p>
        </w:tc>
      </w:tr>
      <w:tr w:rsidR="00113F61">
        <w:trPr>
          <w:trHeight w:val="1400"/>
        </w:trPr>
        <w:tc>
          <w:tcPr>
            <w:tcW w:w="254" w:type="pct"/>
            <w:vAlign w:val="center"/>
          </w:tcPr>
          <w:p w:rsidR="00113F61" w:rsidRDefault="00113F61">
            <w:pPr>
              <w:numPr>
                <w:ilvl w:val="0"/>
                <w:numId w:val="1"/>
              </w:numPr>
              <w:spacing w:before="120" w:after="120" w:line="276" w:lineRule="auto"/>
            </w:pPr>
          </w:p>
        </w:tc>
        <w:tc>
          <w:tcPr>
            <w:tcW w:w="1448" w:type="pct"/>
            <w:vAlign w:val="center"/>
          </w:tcPr>
          <w:p w:rsidR="00113F61" w:rsidRDefault="003B48FA">
            <w:pPr>
              <w:ind w:right="-108"/>
              <w:jc w:val="center"/>
            </w:pPr>
            <w:r>
              <w:t>Нашивки «Экс-мастер ЛСО»</w:t>
            </w:r>
          </w:p>
        </w:tc>
        <w:tc>
          <w:tcPr>
            <w:tcW w:w="1467" w:type="pct"/>
          </w:tcPr>
          <w:p w:rsidR="00113F61" w:rsidRDefault="003B48FA">
            <w:r>
              <w:t xml:space="preserve">Тип: нашивка из красного сукна с жёлтым пластизолевым покрытием, формирующим рисунок; Особенности: рисунок в </w:t>
            </w:r>
            <w:r>
              <w:t>левой части – молоток и штангенциркуль; рисунок в правой части — одна угловая лычка.</w:t>
            </w:r>
          </w:p>
          <w:p w:rsidR="00113F61" w:rsidRDefault="003B48FA">
            <w:r>
              <w:rPr>
                <w:noProof/>
              </w:rPr>
              <w:drawing>
                <wp:inline distT="0" distB="0" distL="0" distR="0">
                  <wp:extent cx="1556385" cy="506730"/>
                  <wp:effectExtent l="0" t="0" r="13335" b="11430"/>
                  <wp:docPr id="47" name="image1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19.png"/>
                          <pic:cNvPicPr preferRelativeResize="0"/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638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" w:type="pct"/>
            <w:vAlign w:val="center"/>
          </w:tcPr>
          <w:p w:rsidR="00113F61" w:rsidRDefault="003B48FA">
            <w:pPr>
              <w:keepNext/>
              <w:spacing w:before="120" w:after="120" w:line="276" w:lineRule="auto"/>
              <w:jc w:val="center"/>
            </w:pPr>
            <w:r>
              <w:t>13.96.17.121</w:t>
            </w:r>
          </w:p>
        </w:tc>
        <w:tc>
          <w:tcPr>
            <w:tcW w:w="554" w:type="pct"/>
            <w:vAlign w:val="center"/>
          </w:tcPr>
          <w:p w:rsidR="00113F61" w:rsidRDefault="003B48FA">
            <w:pPr>
              <w:keepNext/>
              <w:spacing w:before="120" w:after="120" w:line="276" w:lineRule="auto"/>
              <w:jc w:val="center"/>
            </w:pPr>
            <w:r>
              <w:t>шт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13F61" w:rsidRDefault="003B48FA">
            <w:pPr>
              <w:jc w:val="center"/>
            </w:pPr>
            <w:r>
              <w:t>5</w:t>
            </w:r>
          </w:p>
        </w:tc>
      </w:tr>
      <w:tr w:rsidR="00113F61">
        <w:trPr>
          <w:trHeight w:val="1400"/>
        </w:trPr>
        <w:tc>
          <w:tcPr>
            <w:tcW w:w="254" w:type="pct"/>
            <w:vAlign w:val="center"/>
          </w:tcPr>
          <w:p w:rsidR="00113F61" w:rsidRDefault="00113F61">
            <w:pPr>
              <w:numPr>
                <w:ilvl w:val="0"/>
                <w:numId w:val="1"/>
              </w:numPr>
              <w:spacing w:before="120" w:after="120" w:line="276" w:lineRule="auto"/>
            </w:pPr>
          </w:p>
        </w:tc>
        <w:tc>
          <w:tcPr>
            <w:tcW w:w="1448" w:type="pct"/>
            <w:vAlign w:val="center"/>
          </w:tcPr>
          <w:p w:rsidR="00113F61" w:rsidRDefault="003B48FA">
            <w:pPr>
              <w:ind w:right="-108"/>
              <w:jc w:val="center"/>
            </w:pPr>
            <w:r>
              <w:t>Нашивки «Экс-методист ЛСО»</w:t>
            </w:r>
          </w:p>
        </w:tc>
        <w:tc>
          <w:tcPr>
            <w:tcW w:w="1467" w:type="pct"/>
          </w:tcPr>
          <w:p w:rsidR="00113F61" w:rsidRDefault="003B48FA">
            <w:r>
              <w:t>Тип: нашивка из красного сукна с жёлтым пластизолевым покрытием, формирующим рисунок; Особенности: рисунок в левой части –</w:t>
            </w:r>
            <w:r>
              <w:t xml:space="preserve"> книга; рисунок в правой части — одна угловая лычка.</w:t>
            </w:r>
          </w:p>
          <w:p w:rsidR="00113F61" w:rsidRDefault="003B48FA">
            <w:r>
              <w:rPr>
                <w:noProof/>
              </w:rPr>
              <w:drawing>
                <wp:inline distT="0" distB="0" distL="0" distR="0">
                  <wp:extent cx="1564640" cy="594995"/>
                  <wp:effectExtent l="0" t="0" r="5080" b="14605"/>
                  <wp:docPr id="48" name="image2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0.png"/>
                          <pic:cNvPicPr preferRelativeResize="0"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4640" cy="594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" w:type="pct"/>
            <w:vAlign w:val="center"/>
          </w:tcPr>
          <w:p w:rsidR="00113F61" w:rsidRDefault="003B48FA">
            <w:pPr>
              <w:keepNext/>
              <w:spacing w:before="120" w:after="120" w:line="276" w:lineRule="auto"/>
              <w:jc w:val="center"/>
            </w:pPr>
            <w:r>
              <w:t>13.96.17.121</w:t>
            </w:r>
          </w:p>
        </w:tc>
        <w:tc>
          <w:tcPr>
            <w:tcW w:w="554" w:type="pct"/>
            <w:vAlign w:val="center"/>
          </w:tcPr>
          <w:p w:rsidR="00113F61" w:rsidRDefault="003B48FA">
            <w:pPr>
              <w:keepNext/>
              <w:spacing w:before="120" w:after="120" w:line="276" w:lineRule="auto"/>
              <w:jc w:val="center"/>
            </w:pPr>
            <w:r>
              <w:t>шт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13F61" w:rsidRDefault="003B48FA">
            <w:pPr>
              <w:jc w:val="center"/>
            </w:pPr>
            <w:r>
              <w:t>4</w:t>
            </w:r>
          </w:p>
        </w:tc>
      </w:tr>
      <w:tr w:rsidR="00113F61">
        <w:trPr>
          <w:trHeight w:val="1400"/>
        </w:trPr>
        <w:tc>
          <w:tcPr>
            <w:tcW w:w="254" w:type="pct"/>
            <w:vAlign w:val="center"/>
          </w:tcPr>
          <w:p w:rsidR="00113F61" w:rsidRDefault="00113F61">
            <w:pPr>
              <w:numPr>
                <w:ilvl w:val="0"/>
                <w:numId w:val="1"/>
              </w:numPr>
              <w:spacing w:before="120" w:after="120" w:line="276" w:lineRule="auto"/>
            </w:pPr>
          </w:p>
        </w:tc>
        <w:tc>
          <w:tcPr>
            <w:tcW w:w="1448" w:type="pct"/>
            <w:vAlign w:val="center"/>
          </w:tcPr>
          <w:p w:rsidR="00113F61" w:rsidRDefault="003B48FA">
            <w:pPr>
              <w:ind w:right="-108"/>
              <w:jc w:val="center"/>
            </w:pPr>
            <w:r>
              <w:t>Нашивки «Экс-командир ШСО»</w:t>
            </w:r>
          </w:p>
        </w:tc>
        <w:tc>
          <w:tcPr>
            <w:tcW w:w="1467" w:type="pct"/>
          </w:tcPr>
          <w:p w:rsidR="00113F61" w:rsidRDefault="003B48FA">
            <w:r>
              <w:t xml:space="preserve">Тип: нашивка из красного сукна с жёлтым пластизолевым покрытием, формирующим рисунок; Особенности: рисунок в левой части - звезда; рисунок в правой части </w:t>
            </w:r>
            <w:r>
              <w:t>— две угловые лычки.</w:t>
            </w:r>
          </w:p>
          <w:p w:rsidR="00113F61" w:rsidRDefault="003B48FA">
            <w:r>
              <w:rPr>
                <w:noProof/>
              </w:rPr>
              <w:drawing>
                <wp:inline distT="0" distB="0" distL="0" distR="0">
                  <wp:extent cx="1478915" cy="419100"/>
                  <wp:effectExtent l="0" t="0" r="14605" b="7620"/>
                  <wp:docPr id="49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3.png"/>
                          <pic:cNvPicPr preferRelativeResize="0"/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915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" w:type="pct"/>
            <w:vAlign w:val="center"/>
          </w:tcPr>
          <w:p w:rsidR="00113F61" w:rsidRDefault="003B48FA">
            <w:pPr>
              <w:keepNext/>
              <w:spacing w:before="120" w:after="120" w:line="276" w:lineRule="auto"/>
              <w:jc w:val="center"/>
            </w:pPr>
            <w:r>
              <w:t>13.96.17.121</w:t>
            </w:r>
          </w:p>
        </w:tc>
        <w:tc>
          <w:tcPr>
            <w:tcW w:w="554" w:type="pct"/>
            <w:vAlign w:val="center"/>
          </w:tcPr>
          <w:p w:rsidR="00113F61" w:rsidRDefault="003B48FA">
            <w:pPr>
              <w:keepNext/>
              <w:spacing w:before="120" w:after="120" w:line="276" w:lineRule="auto"/>
              <w:jc w:val="center"/>
            </w:pPr>
            <w:r>
              <w:t>шт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13F61" w:rsidRDefault="003B48FA">
            <w:pPr>
              <w:jc w:val="center"/>
            </w:pPr>
            <w:r>
              <w:t>2</w:t>
            </w:r>
          </w:p>
        </w:tc>
      </w:tr>
      <w:tr w:rsidR="00113F61">
        <w:trPr>
          <w:trHeight w:val="1400"/>
        </w:trPr>
        <w:tc>
          <w:tcPr>
            <w:tcW w:w="254" w:type="pct"/>
            <w:vAlign w:val="center"/>
          </w:tcPr>
          <w:p w:rsidR="00113F61" w:rsidRDefault="00113F61">
            <w:pPr>
              <w:numPr>
                <w:ilvl w:val="0"/>
                <w:numId w:val="1"/>
              </w:numPr>
              <w:spacing w:before="120" w:after="120" w:line="276" w:lineRule="auto"/>
            </w:pPr>
          </w:p>
        </w:tc>
        <w:tc>
          <w:tcPr>
            <w:tcW w:w="1448" w:type="pct"/>
            <w:vAlign w:val="center"/>
          </w:tcPr>
          <w:p w:rsidR="00113F61" w:rsidRDefault="003B48FA">
            <w:pPr>
              <w:ind w:right="-108"/>
              <w:jc w:val="center"/>
            </w:pPr>
            <w:r>
              <w:t>Нашивки «Экс-комиссар ШСО»</w:t>
            </w:r>
          </w:p>
        </w:tc>
        <w:tc>
          <w:tcPr>
            <w:tcW w:w="1467" w:type="pct"/>
          </w:tcPr>
          <w:p w:rsidR="00113F61" w:rsidRDefault="003B48FA">
            <w:r>
              <w:t>Тип: нашивка из красного сукна с жёлтым пластизолевым покрытием, формирующим рисунок;  Особенности: рисунок в левой части – горящий факел; рисунок в правой части — две угловые лычки.</w:t>
            </w:r>
          </w:p>
          <w:p w:rsidR="00113F61" w:rsidRDefault="003B48FA">
            <w:r>
              <w:rPr>
                <w:noProof/>
              </w:rPr>
              <w:drawing>
                <wp:inline distT="0" distB="0" distL="0" distR="0">
                  <wp:extent cx="1414145" cy="398780"/>
                  <wp:effectExtent l="0" t="0" r="3175" b="12700"/>
                  <wp:docPr id="50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11.png"/>
                          <pic:cNvPicPr preferRelativeResize="0"/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145" cy="398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" w:type="pct"/>
            <w:vAlign w:val="center"/>
          </w:tcPr>
          <w:p w:rsidR="00113F61" w:rsidRDefault="003B48FA">
            <w:pPr>
              <w:keepNext/>
              <w:spacing w:before="120" w:after="120" w:line="276" w:lineRule="auto"/>
              <w:jc w:val="center"/>
            </w:pPr>
            <w:r>
              <w:t>13.96.17.121</w:t>
            </w:r>
          </w:p>
        </w:tc>
        <w:tc>
          <w:tcPr>
            <w:tcW w:w="554" w:type="pct"/>
            <w:vAlign w:val="center"/>
          </w:tcPr>
          <w:p w:rsidR="00113F61" w:rsidRDefault="003B48FA">
            <w:pPr>
              <w:keepNext/>
              <w:spacing w:before="120" w:after="120" w:line="276" w:lineRule="auto"/>
              <w:jc w:val="center"/>
            </w:pPr>
            <w:r>
              <w:t>шт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13F61" w:rsidRDefault="003B48FA">
            <w:pPr>
              <w:jc w:val="center"/>
            </w:pPr>
            <w:r>
              <w:t>2</w:t>
            </w:r>
          </w:p>
        </w:tc>
      </w:tr>
      <w:tr w:rsidR="00113F61">
        <w:trPr>
          <w:trHeight w:val="1400"/>
        </w:trPr>
        <w:tc>
          <w:tcPr>
            <w:tcW w:w="254" w:type="pct"/>
            <w:vAlign w:val="center"/>
          </w:tcPr>
          <w:p w:rsidR="00113F61" w:rsidRDefault="00113F61">
            <w:pPr>
              <w:numPr>
                <w:ilvl w:val="0"/>
                <w:numId w:val="1"/>
              </w:numPr>
              <w:spacing w:before="120" w:after="120" w:line="276" w:lineRule="auto"/>
            </w:pPr>
          </w:p>
        </w:tc>
        <w:tc>
          <w:tcPr>
            <w:tcW w:w="1448" w:type="pct"/>
            <w:vAlign w:val="center"/>
          </w:tcPr>
          <w:p w:rsidR="00113F61" w:rsidRDefault="003B48FA">
            <w:pPr>
              <w:ind w:right="-108"/>
              <w:jc w:val="center"/>
            </w:pPr>
            <w:r>
              <w:t>Нашивки «Экс-Работник ШСО»</w:t>
            </w:r>
          </w:p>
        </w:tc>
        <w:tc>
          <w:tcPr>
            <w:tcW w:w="1467" w:type="pct"/>
          </w:tcPr>
          <w:p w:rsidR="00113F61" w:rsidRDefault="003B48FA">
            <w:r>
              <w:t>Тип: нашивка из красного сукна с жёлтым пластизолевым покрытием, формирующим рисунок; Особенности: рисунок в левой части – молоток и штангенциркуль; рисунок в правой части — две угловые лычки.</w:t>
            </w:r>
          </w:p>
          <w:p w:rsidR="00113F61" w:rsidRDefault="003B48FA">
            <w:r>
              <w:rPr>
                <w:noProof/>
              </w:rPr>
              <w:drawing>
                <wp:inline distT="0" distB="0" distL="0" distR="0">
                  <wp:extent cx="1467485" cy="509270"/>
                  <wp:effectExtent l="0" t="0" r="10795" b="8890"/>
                  <wp:docPr id="51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13.png"/>
                          <pic:cNvPicPr preferRelativeResize="0"/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7485" cy="50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" w:type="pct"/>
            <w:vAlign w:val="center"/>
          </w:tcPr>
          <w:p w:rsidR="00113F61" w:rsidRDefault="003B48FA">
            <w:pPr>
              <w:keepNext/>
              <w:spacing w:before="120" w:after="120" w:line="276" w:lineRule="auto"/>
              <w:jc w:val="center"/>
            </w:pPr>
            <w:r>
              <w:t>13.96.17.121</w:t>
            </w:r>
          </w:p>
        </w:tc>
        <w:tc>
          <w:tcPr>
            <w:tcW w:w="554" w:type="pct"/>
            <w:vAlign w:val="center"/>
          </w:tcPr>
          <w:p w:rsidR="00113F61" w:rsidRDefault="003B48FA">
            <w:pPr>
              <w:keepNext/>
              <w:spacing w:before="120" w:after="120" w:line="276" w:lineRule="auto"/>
              <w:jc w:val="center"/>
            </w:pPr>
            <w:r>
              <w:t>шт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13F61" w:rsidRDefault="003B48FA">
            <w:pPr>
              <w:jc w:val="center"/>
            </w:pPr>
            <w:r>
              <w:t>8</w:t>
            </w:r>
          </w:p>
        </w:tc>
      </w:tr>
      <w:tr w:rsidR="00113F61">
        <w:trPr>
          <w:trHeight w:val="1400"/>
        </w:trPr>
        <w:tc>
          <w:tcPr>
            <w:tcW w:w="254" w:type="pct"/>
            <w:vAlign w:val="center"/>
          </w:tcPr>
          <w:p w:rsidR="00113F61" w:rsidRDefault="00113F61">
            <w:pPr>
              <w:numPr>
                <w:ilvl w:val="0"/>
                <w:numId w:val="1"/>
              </w:numPr>
              <w:spacing w:before="120" w:after="120" w:line="276" w:lineRule="auto"/>
            </w:pPr>
          </w:p>
        </w:tc>
        <w:tc>
          <w:tcPr>
            <w:tcW w:w="1448" w:type="pct"/>
            <w:vAlign w:val="center"/>
          </w:tcPr>
          <w:p w:rsidR="00113F61" w:rsidRDefault="003B48FA">
            <w:pPr>
              <w:ind w:right="-108"/>
              <w:jc w:val="center"/>
            </w:pPr>
            <w:r>
              <w:t>Нашивка «Пресс-центр»</w:t>
            </w:r>
          </w:p>
        </w:tc>
        <w:tc>
          <w:tcPr>
            <w:tcW w:w="1467" w:type="pct"/>
          </w:tcPr>
          <w:p w:rsidR="00113F61" w:rsidRDefault="003B48FA">
            <w:r>
              <w:t>Тип: тканевая однослойная красно-желтая нашивка Размер: 3,1х4,5см</w:t>
            </w:r>
          </w:p>
          <w:p w:rsidR="00113F61" w:rsidRDefault="00113F61"/>
          <w:p w:rsidR="00113F61" w:rsidRDefault="003B48FA">
            <w:r>
              <w:rPr>
                <w:noProof/>
              </w:rPr>
              <w:drawing>
                <wp:inline distT="0" distB="0" distL="0" distR="0">
                  <wp:extent cx="743585" cy="1038225"/>
                  <wp:effectExtent l="0" t="0" r="3175" b="13335"/>
                  <wp:docPr id="52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Рисунок 36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rcRect l="36216" t="10534" r="49626" b="543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526" cy="10416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" w:type="pct"/>
            <w:vAlign w:val="center"/>
          </w:tcPr>
          <w:p w:rsidR="00113F61" w:rsidRDefault="003B48FA">
            <w:pPr>
              <w:keepNext/>
              <w:spacing w:before="120" w:after="120" w:line="276" w:lineRule="auto"/>
              <w:jc w:val="center"/>
            </w:pPr>
            <w:r>
              <w:t>13.96.17.121</w:t>
            </w:r>
          </w:p>
        </w:tc>
        <w:tc>
          <w:tcPr>
            <w:tcW w:w="554" w:type="pct"/>
            <w:vAlign w:val="center"/>
          </w:tcPr>
          <w:p w:rsidR="00113F61" w:rsidRDefault="003B48FA">
            <w:pPr>
              <w:keepNext/>
              <w:spacing w:before="120" w:after="120" w:line="276" w:lineRule="auto"/>
              <w:jc w:val="center"/>
            </w:pPr>
            <w:r>
              <w:t>шт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13F61" w:rsidRDefault="003B48FA">
            <w:pPr>
              <w:jc w:val="center"/>
            </w:pPr>
            <w:r>
              <w:t>10</w:t>
            </w:r>
          </w:p>
        </w:tc>
      </w:tr>
      <w:tr w:rsidR="00113F61">
        <w:trPr>
          <w:trHeight w:val="1400"/>
        </w:trPr>
        <w:tc>
          <w:tcPr>
            <w:tcW w:w="254" w:type="pct"/>
            <w:vAlign w:val="center"/>
          </w:tcPr>
          <w:p w:rsidR="00113F61" w:rsidRDefault="00113F61">
            <w:pPr>
              <w:numPr>
                <w:ilvl w:val="0"/>
                <w:numId w:val="1"/>
              </w:numPr>
              <w:spacing w:before="120" w:after="120" w:line="276" w:lineRule="auto"/>
            </w:pPr>
          </w:p>
        </w:tc>
        <w:tc>
          <w:tcPr>
            <w:tcW w:w="1448" w:type="pct"/>
            <w:vAlign w:val="center"/>
          </w:tcPr>
          <w:p w:rsidR="00113F61" w:rsidRDefault="003B48FA">
            <w:pPr>
              <w:ind w:right="-108"/>
              <w:jc w:val="center"/>
            </w:pPr>
            <w:r>
              <w:t>Нашивка «Пресс-центр ЛСО»</w:t>
            </w:r>
          </w:p>
        </w:tc>
        <w:tc>
          <w:tcPr>
            <w:tcW w:w="1467" w:type="pct"/>
          </w:tcPr>
          <w:p w:rsidR="00113F61" w:rsidRDefault="003B48FA">
            <w:r>
              <w:t xml:space="preserve">Тип: нашивка из красного сукна с жёлтым пластизолевым покрытием, формирующим рисунок; Форма: прямоугольная, </w:t>
            </w:r>
            <w:r>
              <w:t xml:space="preserve">Размер 120 мм х 32 мм; Особенности: левая часть — квадратный красный рисунок на жёлтом фоне размером 32 мм х 32 мм; </w:t>
            </w:r>
            <w:r>
              <w:lastRenderedPageBreak/>
              <w:t>правая часть — прямоугольный жёлтый рисунок на красном фоне размером 88 мм х 32 мм; по периметру шеврон имеет красно-жёлтое обрамление; рису</w:t>
            </w:r>
            <w:r>
              <w:t>нок в левой части – круг и лучи вспышки; рисунок в правой части — одна угловая лычка.</w:t>
            </w:r>
          </w:p>
          <w:p w:rsidR="00113F61" w:rsidRDefault="003B48FA">
            <w:r>
              <w:rPr>
                <w:noProof/>
              </w:rPr>
              <w:drawing>
                <wp:inline distT="0" distB="0" distL="0" distR="0">
                  <wp:extent cx="1447800" cy="371475"/>
                  <wp:effectExtent l="0" t="0" r="0" b="9525"/>
                  <wp:docPr id="5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002" cy="371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" w:type="pct"/>
            <w:vAlign w:val="center"/>
          </w:tcPr>
          <w:p w:rsidR="00113F61" w:rsidRDefault="003B48FA">
            <w:pPr>
              <w:keepNext/>
              <w:spacing w:before="120" w:after="120" w:line="276" w:lineRule="auto"/>
              <w:jc w:val="center"/>
            </w:pPr>
            <w:r>
              <w:lastRenderedPageBreak/>
              <w:t>13.96.17.121</w:t>
            </w:r>
          </w:p>
        </w:tc>
        <w:tc>
          <w:tcPr>
            <w:tcW w:w="554" w:type="pct"/>
            <w:vAlign w:val="center"/>
          </w:tcPr>
          <w:p w:rsidR="00113F61" w:rsidRDefault="003B48FA">
            <w:pPr>
              <w:keepNext/>
              <w:spacing w:before="120" w:after="120" w:line="276" w:lineRule="auto"/>
              <w:jc w:val="center"/>
            </w:pPr>
            <w:r>
              <w:t>шт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13F61" w:rsidRDefault="003B48FA">
            <w:pPr>
              <w:jc w:val="center"/>
            </w:pPr>
            <w:r>
              <w:t>6</w:t>
            </w:r>
          </w:p>
        </w:tc>
      </w:tr>
      <w:tr w:rsidR="00113F61">
        <w:trPr>
          <w:trHeight w:val="1400"/>
        </w:trPr>
        <w:tc>
          <w:tcPr>
            <w:tcW w:w="254" w:type="pct"/>
            <w:vAlign w:val="center"/>
          </w:tcPr>
          <w:p w:rsidR="00113F61" w:rsidRDefault="00113F61">
            <w:pPr>
              <w:numPr>
                <w:ilvl w:val="0"/>
                <w:numId w:val="1"/>
              </w:numPr>
              <w:spacing w:before="120" w:after="120" w:line="276" w:lineRule="auto"/>
            </w:pPr>
          </w:p>
        </w:tc>
        <w:tc>
          <w:tcPr>
            <w:tcW w:w="1448" w:type="pct"/>
            <w:vAlign w:val="center"/>
          </w:tcPr>
          <w:p w:rsidR="00113F61" w:rsidRDefault="003B48FA">
            <w:pPr>
              <w:ind w:right="-108"/>
              <w:jc w:val="center"/>
            </w:pPr>
            <w:r>
              <w:t>Нашивка «Пресс-центр ШСО»</w:t>
            </w:r>
          </w:p>
        </w:tc>
        <w:tc>
          <w:tcPr>
            <w:tcW w:w="1467" w:type="pct"/>
          </w:tcPr>
          <w:p w:rsidR="00113F61" w:rsidRDefault="003B48FA">
            <w:r>
              <w:t>Тип: нашивка из красного сукна с жёлтым пластизолевым покрытием, формирующим рисунок; Форма: прямоугольная, Размер: 120 мм</w:t>
            </w:r>
            <w:r>
              <w:t xml:space="preserve"> х 32 мм; Особенности: левая часть — квадратный красный рисунок на жёлтом фоне размером 32 мм х 32 мм; правая часть — прямоугольный жёлтый рисунок на красном фоне размером 88 мм х 32 мм; по периметру шеврон имеет красно-жёлтое обрамление; рисунок в левой ч</w:t>
            </w:r>
            <w:r>
              <w:t>асти – круг и лучи вспышки; рисунок в правой части — две угловые лычки.</w:t>
            </w:r>
          </w:p>
          <w:p w:rsidR="00113F61" w:rsidRDefault="003B48FA">
            <w:r>
              <w:rPr>
                <w:noProof/>
              </w:rPr>
              <w:drawing>
                <wp:inline distT="0" distB="0" distL="0" distR="0">
                  <wp:extent cx="1697355" cy="408940"/>
                  <wp:effectExtent l="0" t="0" r="9525" b="2540"/>
                  <wp:docPr id="5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7355" cy="408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3F61" w:rsidRDefault="00113F61"/>
        </w:tc>
        <w:tc>
          <w:tcPr>
            <w:tcW w:w="650" w:type="pct"/>
            <w:vAlign w:val="center"/>
          </w:tcPr>
          <w:p w:rsidR="00113F61" w:rsidRDefault="003B48FA">
            <w:pPr>
              <w:keepNext/>
              <w:spacing w:before="120" w:after="120" w:line="276" w:lineRule="auto"/>
              <w:jc w:val="center"/>
            </w:pPr>
            <w:r>
              <w:t>13.96.17.121</w:t>
            </w:r>
          </w:p>
        </w:tc>
        <w:tc>
          <w:tcPr>
            <w:tcW w:w="554" w:type="pct"/>
            <w:vAlign w:val="center"/>
          </w:tcPr>
          <w:p w:rsidR="00113F61" w:rsidRDefault="003B48FA">
            <w:pPr>
              <w:keepNext/>
              <w:spacing w:before="120" w:after="120" w:line="276" w:lineRule="auto"/>
              <w:jc w:val="center"/>
            </w:pPr>
            <w:r>
              <w:t>шт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13F61" w:rsidRDefault="003B48FA">
            <w:pPr>
              <w:jc w:val="center"/>
            </w:pPr>
            <w:r>
              <w:t>4</w:t>
            </w:r>
          </w:p>
        </w:tc>
      </w:tr>
    </w:tbl>
    <w:p w:rsidR="00113F61" w:rsidRDefault="00113F61">
      <w:pPr>
        <w:spacing w:line="259" w:lineRule="auto"/>
        <w:rPr>
          <w:i/>
          <w:color w:val="FF0000"/>
        </w:rPr>
      </w:pPr>
    </w:p>
    <w:tbl>
      <w:tblPr>
        <w:tblW w:w="10438" w:type="dxa"/>
        <w:jc w:val="center"/>
        <w:tblLayout w:type="fixed"/>
        <w:tblLook w:val="04A0" w:firstRow="1" w:lastRow="0" w:firstColumn="1" w:lastColumn="0" w:noHBand="0" w:noVBand="1"/>
      </w:tblPr>
      <w:tblGrid>
        <w:gridCol w:w="10438"/>
      </w:tblGrid>
      <w:tr w:rsidR="00113F61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F61" w:rsidRDefault="003B48FA">
            <w:pPr>
              <w:pStyle w:val="af3"/>
              <w:numPr>
                <w:ilvl w:val="0"/>
                <w:numId w:val="2"/>
              </w:numPr>
              <w:ind w:left="29" w:firstLine="0"/>
              <w:jc w:val="both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Требования к срокам и объемам:</w:t>
            </w:r>
          </w:p>
          <w:p w:rsidR="00113F61" w:rsidRDefault="003B48FA">
            <w:pPr>
              <w:widowControl w:val="0"/>
              <w:tabs>
                <w:tab w:val="left" w:pos="432"/>
                <w:tab w:val="left" w:pos="567"/>
                <w:tab w:val="left" w:pos="6765"/>
                <w:tab w:val="right" w:pos="9807"/>
              </w:tabs>
              <w:autoSpaceDE w:val="0"/>
              <w:ind w:left="29"/>
              <w:jc w:val="both"/>
            </w:pPr>
            <w:r>
              <w:t xml:space="preserve">Срок поставки: </w:t>
            </w:r>
            <w:r>
              <w:rPr>
                <w:bCs/>
              </w:rPr>
              <w:t>3 дня с момента заключения контракта</w:t>
            </w:r>
          </w:p>
          <w:p w:rsidR="00113F61" w:rsidRDefault="003B48FA">
            <w:pPr>
              <w:widowControl w:val="0"/>
              <w:tabs>
                <w:tab w:val="left" w:pos="432"/>
                <w:tab w:val="left" w:pos="567"/>
                <w:tab w:val="left" w:pos="6765"/>
                <w:tab w:val="right" w:pos="9807"/>
              </w:tabs>
              <w:autoSpaceDE w:val="0"/>
              <w:ind w:left="29"/>
              <w:jc w:val="both"/>
            </w:pPr>
            <w:r>
              <w:t xml:space="preserve">Место поставки товара: </w:t>
            </w:r>
            <w:r>
              <w:rPr>
                <w:rFonts w:eastAsia="SimSun"/>
                <w:color w:val="000000"/>
              </w:rPr>
              <w:t>г. Санкт-Петербург, Ленинский проспект, 101а</w:t>
            </w:r>
          </w:p>
          <w:p w:rsidR="00113F61" w:rsidRDefault="003B48FA">
            <w:pPr>
              <w:ind w:left="29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Поставка </w:t>
            </w:r>
            <w:r>
              <w:rPr>
                <w:lang w:eastAsia="zh-CN"/>
              </w:rPr>
              <w:t>товаров должна быть выполнена в срок и в полном объёме.</w:t>
            </w:r>
          </w:p>
          <w:p w:rsidR="00113F61" w:rsidRDefault="003B48FA">
            <w:pPr>
              <w:ind w:left="29"/>
              <w:jc w:val="both"/>
              <w:rPr>
                <w:lang w:eastAsia="zh-CN"/>
              </w:rPr>
            </w:pPr>
            <w:r>
              <w:t>Поставка товара осуществляется: одноразово</w:t>
            </w:r>
          </w:p>
        </w:tc>
      </w:tr>
      <w:tr w:rsidR="00113F61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F61" w:rsidRDefault="003B48FA">
            <w:pPr>
              <w:pStyle w:val="af3"/>
              <w:numPr>
                <w:ilvl w:val="0"/>
                <w:numId w:val="2"/>
              </w:numPr>
              <w:ind w:left="29" w:firstLine="0"/>
              <w:jc w:val="both"/>
              <w:rPr>
                <w:lang w:eastAsia="zh-CN"/>
              </w:rPr>
            </w:pPr>
            <w:r>
              <w:rPr>
                <w:bCs/>
                <w:lang w:eastAsia="zh-CN"/>
              </w:rPr>
              <w:t xml:space="preserve">  Требования к качеству поставляемого товара:</w:t>
            </w:r>
          </w:p>
          <w:p w:rsidR="00113F61" w:rsidRDefault="003B48FA">
            <w:pPr>
              <w:ind w:left="29"/>
              <w:jc w:val="both"/>
              <w:rPr>
                <w:lang w:eastAsia="zh-CN"/>
              </w:rPr>
            </w:pPr>
            <w:r>
              <w:rPr>
                <w:lang w:eastAsia="zh-CN"/>
              </w:rPr>
              <w:t>Поставляемый товар должен быть: новым, то есть не бывшим в эксплуатации, не восстановленным, без дефектов мате</w:t>
            </w:r>
            <w:r>
              <w:rPr>
                <w:lang w:eastAsia="zh-CN"/>
              </w:rPr>
              <w:t xml:space="preserve">риала и изготовления, не модифицированным, не переделанным, не поврежденным, без каких-либо ограничений (залог, запрет, арест и т.п.) допущенным к свободному обращению на территории Российской Федерации, </w:t>
            </w:r>
            <w:r>
              <w:t xml:space="preserve">соответствовать требованиям действующего </w:t>
            </w:r>
            <w:r>
              <w:t>законодательства, государственным стандартам, сертификации, санитарным нормам и правилам.</w:t>
            </w:r>
          </w:p>
        </w:tc>
      </w:tr>
      <w:tr w:rsidR="00113F61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F61" w:rsidRDefault="003B48FA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3. Поставщик обязан своими силами и за свой счет осуществить сопутствующие поставке мероприятия, включенные в предмет поставки и в цену поставляемого товара: (остави</w:t>
            </w:r>
            <w:r>
              <w:rPr>
                <w:lang w:eastAsia="zh-CN"/>
              </w:rPr>
              <w:t>ть необходимые):</w:t>
            </w:r>
          </w:p>
          <w:p w:rsidR="00113F61" w:rsidRDefault="003B48FA">
            <w:pPr>
              <w:ind w:left="29"/>
              <w:jc w:val="both"/>
              <w:rPr>
                <w:lang w:eastAsia="zh-CN"/>
              </w:rPr>
            </w:pPr>
            <w:r>
              <w:rPr>
                <w:lang w:eastAsia="zh-CN"/>
              </w:rPr>
              <w:t>- осуществить доставку товара до места поставки;</w:t>
            </w:r>
          </w:p>
          <w:p w:rsidR="00113F61" w:rsidRDefault="003B48FA">
            <w:pPr>
              <w:ind w:left="29"/>
              <w:jc w:val="both"/>
              <w:rPr>
                <w:lang w:eastAsia="zh-CN"/>
              </w:rPr>
            </w:pPr>
            <w:r>
              <w:rPr>
                <w:lang w:eastAsia="zh-CN"/>
              </w:rPr>
              <w:t>- выполнить все виды погрузо-разгрузочных работ и мероприятий;</w:t>
            </w:r>
          </w:p>
          <w:p w:rsidR="00113F61" w:rsidRDefault="003B48FA">
            <w:pPr>
              <w:ind w:left="29"/>
              <w:jc w:val="both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- осуществить подъем товара на этаж и перемещение его в помещения Заказчика по его указанию (лифт отсутствует);</w:t>
            </w:r>
          </w:p>
          <w:p w:rsidR="00113F61" w:rsidRDefault="003B48FA">
            <w:pPr>
              <w:ind w:left="29"/>
              <w:jc w:val="both"/>
            </w:pPr>
            <w:r>
              <w:rPr>
                <w:lang w:eastAsia="zh-CN"/>
              </w:rPr>
              <w:t>- распаковать т</w:t>
            </w:r>
            <w:r>
              <w:rPr>
                <w:lang w:eastAsia="zh-CN"/>
              </w:rPr>
              <w:t>овар, произвести проверку всех компонентов;</w:t>
            </w:r>
          </w:p>
        </w:tc>
      </w:tr>
      <w:tr w:rsidR="00113F61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F61" w:rsidRDefault="003B48FA">
            <w:pPr>
              <w:pStyle w:val="af3"/>
              <w:numPr>
                <w:ilvl w:val="0"/>
                <w:numId w:val="3"/>
              </w:numPr>
              <w:spacing w:line="259" w:lineRule="auto"/>
              <w:ind w:left="29" w:firstLine="0"/>
              <w:jc w:val="both"/>
            </w:pPr>
            <w:r>
              <w:lastRenderedPageBreak/>
              <w:t>Требования к таре и упаковке товара: расходы на маркировку, упаковку, затаривание входит в стоимость товара, тара (упаковка) невозвратная.</w:t>
            </w:r>
          </w:p>
          <w:p w:rsidR="00113F61" w:rsidRDefault="003B48FA">
            <w:pPr>
              <w:spacing w:line="259" w:lineRule="auto"/>
              <w:ind w:left="29"/>
              <w:jc w:val="both"/>
            </w:pPr>
            <w:r>
              <w:t>Требования к доставке и погрузочно-разгрузочным работам: доставка товара</w:t>
            </w:r>
            <w:r>
              <w:t xml:space="preserve"> осуществляется силами и за счет Поставщика; погрузочно-разгрузочные работы, поднятие товара на этаж, перемещение в помещение по указанию Заказчика, осуществляются силами и за счет Поставщика.</w:t>
            </w:r>
          </w:p>
        </w:tc>
      </w:tr>
      <w:tr w:rsidR="00113F61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F61" w:rsidRDefault="003B48FA">
            <w:pPr>
              <w:pStyle w:val="af3"/>
              <w:numPr>
                <w:ilvl w:val="0"/>
                <w:numId w:val="3"/>
              </w:numPr>
              <w:spacing w:line="259" w:lineRule="auto"/>
              <w:ind w:left="29" w:firstLine="0"/>
              <w:jc w:val="both"/>
            </w:pPr>
            <w:r>
              <w:t>Приемка товара: Приёмка результата исполнения Контракта осущес</w:t>
            </w:r>
            <w:r>
              <w:t>твляется в порядке, установленном законодательством Российской Федерации, приказом Минфина России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</w:t>
            </w:r>
            <w:r>
              <w:t xml:space="preserve"> учета государственных (муниципальных) учреждений, и Методических указаний по их формированию и применению»,  учетной политике по бухгалтерскому учету Заказчика, Контрактом и Приложением (-ями) к нему.</w:t>
            </w:r>
          </w:p>
          <w:p w:rsidR="00113F61" w:rsidRDefault="003B48FA">
            <w:pPr>
              <w:pStyle w:val="af3"/>
              <w:spacing w:line="276" w:lineRule="auto"/>
              <w:ind w:left="29"/>
              <w:jc w:val="both"/>
              <w:rPr>
                <w:bCs/>
              </w:rPr>
            </w:pPr>
            <w:r>
              <w:rPr>
                <w:bCs/>
              </w:rPr>
              <w:t>Поставщик обязан предварительно письменно уведомить За</w:t>
            </w:r>
            <w:r>
              <w:rPr>
                <w:bCs/>
              </w:rPr>
              <w:t>казчика о готовности к передаче товара.</w:t>
            </w:r>
            <w:r>
              <w:t xml:space="preserve"> </w:t>
            </w:r>
            <w:r>
              <w:rPr>
                <w:bCs/>
              </w:rPr>
              <w:t>Дата доставки товара подтверждается транспортной или товарно-транспортной накладной.  Заказчик проводит приемку товара в срок не позднее 20 рабочих дней с даты предоставления Поставщиком Заказчику товара и документов</w:t>
            </w:r>
            <w:r>
              <w:rPr>
                <w:bCs/>
              </w:rPr>
              <w:t>, подтверждающих поставку (сдачу) товара.</w:t>
            </w:r>
          </w:p>
          <w:p w:rsidR="00113F61" w:rsidRDefault="003B48FA">
            <w:pPr>
              <w:pStyle w:val="af3"/>
              <w:spacing w:line="276" w:lineRule="auto"/>
              <w:ind w:left="29"/>
              <w:jc w:val="both"/>
              <w:rPr>
                <w:bCs/>
              </w:rPr>
            </w:pPr>
            <w:r>
              <w:rPr>
                <w:bCs/>
              </w:rPr>
              <w:t xml:space="preserve">Заказчик при условии отсутствия замечаний к поставленному товару и к документам, </w:t>
            </w:r>
            <w:r>
              <w:t>подтверждающим</w:t>
            </w:r>
            <w:r>
              <w:rPr>
                <w:bCs/>
              </w:rPr>
              <w:t xml:space="preserve"> поставку (сдачу) товара подписывает и утверждает Акт приемки ТРУ по форме ОКУД 0510452, на условиях которые определены</w:t>
            </w:r>
            <w:r>
              <w:rPr>
                <w:bCs/>
              </w:rPr>
              <w:t xml:space="preserve"> в приказе Министерства финансов Российской Федерации от 15.04.2021 № 61н.</w:t>
            </w:r>
          </w:p>
          <w:p w:rsidR="00113F61" w:rsidRDefault="003B48FA">
            <w:pPr>
              <w:pStyle w:val="af3"/>
              <w:spacing w:line="276" w:lineRule="auto"/>
              <w:ind w:left="29"/>
              <w:jc w:val="both"/>
              <w:rPr>
                <w:bCs/>
              </w:rPr>
            </w:pPr>
            <w:r>
              <w:rPr>
                <w:bCs/>
              </w:rPr>
              <w:t>При наличии технической возможности у обеих Сторон Акт приемки ТРУ по форме ОКУД 0510452 подписывается в электронном виде с применением усиленных электронных подписей Сторон, при от</w:t>
            </w:r>
            <w:r>
              <w:rPr>
                <w:bCs/>
              </w:rPr>
              <w:t>сутствии такой технической возможности - Акт приемки ТРУ по форме ОКУД 0510452 подписывается Сторонами на бумажном носителе.</w:t>
            </w:r>
          </w:p>
          <w:p w:rsidR="00113F61" w:rsidRDefault="003B48FA">
            <w:pPr>
              <w:pStyle w:val="af3"/>
              <w:spacing w:line="276" w:lineRule="auto"/>
              <w:ind w:left="29"/>
              <w:jc w:val="both"/>
              <w:rPr>
                <w:bCs/>
              </w:rPr>
            </w:pPr>
            <w:r>
              <w:rPr>
                <w:bCs/>
              </w:rPr>
              <w:t>В случае если приемка проводилась без участия Поставщика, то Заказчик вправе утвердить Акт приемки ТРУ по форме ОКУД 0510452 без по</w:t>
            </w:r>
            <w:r>
              <w:rPr>
                <w:bCs/>
              </w:rPr>
              <w:t xml:space="preserve">дписи Поставщика. При этом Заказчик обязан направить на электронный адрес Поставщику скан копии этого акта, оформленного на бумажном носителе. Это будет считаться участием Поставщика в оформлении акта (Методические рекомендации, доведенные Письмом Минфина </w:t>
            </w:r>
            <w:r>
              <w:rPr>
                <w:bCs/>
              </w:rPr>
              <w:t>России от 29.11.2024 N 02-06-06/120312, Письмо Минфина России от 25.07.2024 N 02-07-07/69598).</w:t>
            </w:r>
          </w:p>
          <w:p w:rsidR="00113F61" w:rsidRDefault="003B48FA">
            <w:pPr>
              <w:pStyle w:val="af3"/>
              <w:spacing w:line="276" w:lineRule="auto"/>
              <w:ind w:left="29"/>
              <w:jc w:val="both"/>
              <w:rPr>
                <w:bCs/>
              </w:rPr>
            </w:pPr>
            <w:r>
              <w:rPr>
                <w:bCs/>
              </w:rPr>
              <w:t>В случае выявления качественных или количественных расхождений, несоответствия поставленного товара требованиям Контракта, Заказчик указывает сведения о таких ра</w:t>
            </w:r>
            <w:r>
              <w:rPr>
                <w:bCs/>
              </w:rPr>
              <w:t>схождениях   в Акте приемки ТРУ по форме ОКУД 0510452 и прикладывает к Акту мотивированный отказ от приемки товара в письменной форме с указанием недостатков и сроков их устранения и направляет ее Поставщику в течение 5 (пяти) рабочих дней с момента выявле</w:t>
            </w:r>
            <w:r>
              <w:rPr>
                <w:bCs/>
              </w:rPr>
              <w:t>ния такого недостатка.</w:t>
            </w:r>
          </w:p>
          <w:p w:rsidR="00113F61" w:rsidRDefault="003B48FA">
            <w:pPr>
              <w:pStyle w:val="af3"/>
              <w:spacing w:line="276" w:lineRule="auto"/>
              <w:ind w:left="29"/>
              <w:jc w:val="both"/>
              <w:rPr>
                <w:bCs/>
              </w:rPr>
            </w:pPr>
            <w:r>
              <w:rPr>
                <w:bCs/>
              </w:rPr>
              <w:t>Выявленные недостатки устраняются силами Поставщика за его счет.</w:t>
            </w:r>
          </w:p>
          <w:p w:rsidR="00113F61" w:rsidRDefault="003B48FA">
            <w:pPr>
              <w:pStyle w:val="af3"/>
              <w:spacing w:line="276" w:lineRule="auto"/>
              <w:ind w:left="29"/>
              <w:jc w:val="both"/>
              <w:rPr>
                <w:bCs/>
              </w:rPr>
            </w:pPr>
            <w:r>
              <w:rPr>
                <w:bCs/>
              </w:rPr>
              <w:t xml:space="preserve">После устранения недостатков, послуживших основанием для отказа от приемки, Заказчик подписывает </w:t>
            </w:r>
            <w:r>
              <w:t>Акт</w:t>
            </w:r>
            <w:r>
              <w:rPr>
                <w:bCs/>
              </w:rPr>
              <w:t xml:space="preserve"> приемки ТРУ по форме ОКУД 0510452 в срок не позднее 20 рабочих дней</w:t>
            </w:r>
            <w:r>
              <w:rPr>
                <w:bCs/>
              </w:rPr>
              <w:t>.</w:t>
            </w:r>
          </w:p>
          <w:p w:rsidR="00113F61" w:rsidRDefault="003B48FA">
            <w:pPr>
              <w:pStyle w:val="af3"/>
              <w:spacing w:line="276" w:lineRule="auto"/>
              <w:ind w:left="29"/>
              <w:jc w:val="both"/>
              <w:rPr>
                <w:bCs/>
              </w:rPr>
            </w:pPr>
            <w:r>
              <w:rPr>
                <w:bCs/>
              </w:rPr>
              <w:t>Обнаружение недостатков, препятствующих приемке товара являются существенным нарушением Контракта.</w:t>
            </w:r>
          </w:p>
          <w:p w:rsidR="00113F61" w:rsidRDefault="003B48FA">
            <w:pPr>
              <w:pStyle w:val="af3"/>
              <w:spacing w:line="276" w:lineRule="auto"/>
              <w:ind w:left="29"/>
              <w:jc w:val="both"/>
              <w:rPr>
                <w:bCs/>
              </w:rPr>
            </w:pPr>
            <w:r>
              <w:rPr>
                <w:bCs/>
              </w:rPr>
              <w:t>Товар считается принятым после утверждения Заказчиком Акта приемки ТРУ по форме ОКУД 0510452.</w:t>
            </w:r>
          </w:p>
          <w:p w:rsidR="00113F61" w:rsidRDefault="003B48FA">
            <w:pPr>
              <w:pStyle w:val="af3"/>
              <w:spacing w:line="259" w:lineRule="auto"/>
              <w:ind w:left="29"/>
              <w:jc w:val="both"/>
              <w:rPr>
                <w:lang w:eastAsia="ar-SA"/>
              </w:rPr>
            </w:pPr>
            <w:r>
              <w:rPr>
                <w:bCs/>
              </w:rPr>
              <w:t xml:space="preserve">Право собственности и риск случайной гибели или порчи товара </w:t>
            </w:r>
            <w:r>
              <w:rPr>
                <w:bCs/>
              </w:rPr>
              <w:t xml:space="preserve">переходит к Заказчику с момента подписания (утверждения) Заказчиком </w:t>
            </w:r>
            <w:r>
              <w:t>Акта</w:t>
            </w:r>
            <w:r>
              <w:rPr>
                <w:bCs/>
              </w:rPr>
              <w:t xml:space="preserve"> приемки ТРУ по форме ОКУД 0510452. Гарантийный </w:t>
            </w:r>
            <w:r>
              <w:rPr>
                <w:bCs/>
              </w:rPr>
              <w:lastRenderedPageBreak/>
              <w:t xml:space="preserve">срок на товар начинает течь с момента подписания (утверждения) Заказчиком </w:t>
            </w:r>
            <w:r>
              <w:t>Акта</w:t>
            </w:r>
            <w:r>
              <w:rPr>
                <w:bCs/>
              </w:rPr>
              <w:t xml:space="preserve"> приемки ТРУ по форме ОКУД 0510452.</w:t>
            </w:r>
          </w:p>
        </w:tc>
      </w:tr>
      <w:tr w:rsidR="00113F61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F61" w:rsidRDefault="003B48FA">
            <w:pPr>
              <w:pStyle w:val="af3"/>
              <w:numPr>
                <w:ilvl w:val="0"/>
                <w:numId w:val="3"/>
              </w:numPr>
              <w:spacing w:line="259" w:lineRule="auto"/>
              <w:ind w:left="29" w:firstLine="0"/>
              <w:jc w:val="both"/>
            </w:pPr>
            <w:r>
              <w:lastRenderedPageBreak/>
              <w:t>Если гарантийный срок</w:t>
            </w:r>
            <w:r>
              <w:t xml:space="preserve"> не установлен, гарантийный срок считается установленным на срок 12 месяцев. В случае если срок действия гарантий, установленных производителем товара, составляет более 12 месяцев, гарантийный срок на товар считается установленным на срок, установленный пр</w:t>
            </w:r>
            <w:r>
              <w:t>оизводителем товара. Указать требования по гарантийному и послегарантийному обслуживанию. Если дополнительных требований нет, то указать: аналогично обязательствам производителя.</w:t>
            </w:r>
          </w:p>
          <w:p w:rsidR="00113F61" w:rsidRDefault="00113F61">
            <w:pPr>
              <w:ind w:left="29"/>
              <w:jc w:val="both"/>
              <w:rPr>
                <w:lang w:eastAsia="zh-CN"/>
              </w:rPr>
            </w:pPr>
          </w:p>
        </w:tc>
      </w:tr>
      <w:tr w:rsidR="00113F61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F61" w:rsidRDefault="003B48FA">
            <w:pPr>
              <w:pStyle w:val="af3"/>
              <w:numPr>
                <w:ilvl w:val="0"/>
                <w:numId w:val="3"/>
              </w:numPr>
              <w:spacing w:line="259" w:lineRule="auto"/>
              <w:ind w:left="29" w:firstLine="0"/>
              <w:jc w:val="both"/>
              <w:rPr>
                <w:bCs/>
              </w:rPr>
            </w:pPr>
            <w:bookmarkStart w:id="1" w:name="_ref_1253343"/>
            <w:r>
              <w:t xml:space="preserve">Оплата товара </w:t>
            </w:r>
            <w:r>
              <w:rPr>
                <w:bCs/>
              </w:rPr>
              <w:t xml:space="preserve">производится: </w:t>
            </w:r>
          </w:p>
          <w:p w:rsidR="00113F61" w:rsidRDefault="003B48FA">
            <w:pPr>
              <w:spacing w:line="259" w:lineRule="auto"/>
              <w:jc w:val="both"/>
            </w:pPr>
            <w:r>
              <w:t xml:space="preserve">безналичным путем, </w:t>
            </w:r>
            <w:r>
              <w:rPr>
                <w:bCs/>
              </w:rPr>
              <w:t>по факту поставки, в размер</w:t>
            </w:r>
            <w:r>
              <w:rPr>
                <w:bCs/>
              </w:rPr>
              <w:t xml:space="preserve">е стоимости фактически поставленного Товара в срок не более 7 (семи) рабочих дней </w:t>
            </w:r>
            <w:r>
              <w:t>с</w:t>
            </w:r>
            <w:r>
              <w:rPr>
                <w:bCs/>
              </w:rPr>
              <w:t xml:space="preserve"> даты утверждения Заказчиком Акта приемки ТРУ по форме ОКУД 0510452</w:t>
            </w:r>
            <w:bookmarkEnd w:id="1"/>
            <w:r>
              <w:rPr>
                <w:bCs/>
              </w:rPr>
              <w:t>.</w:t>
            </w:r>
          </w:p>
        </w:tc>
      </w:tr>
      <w:tr w:rsidR="00113F61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F61" w:rsidRDefault="003B48FA">
            <w:pPr>
              <w:pStyle w:val="af3"/>
              <w:numPr>
                <w:ilvl w:val="0"/>
                <w:numId w:val="3"/>
              </w:numPr>
              <w:spacing w:line="259" w:lineRule="auto"/>
              <w:ind w:left="29" w:firstLine="0"/>
              <w:jc w:val="both"/>
            </w:pPr>
            <w:r>
              <w:t>Поставщик обязан исполнить требование Заказчика по устранению выявленных несоответствий или недостатках</w:t>
            </w:r>
            <w:r>
              <w:t xml:space="preserve"> исполнения Договора в срок 5 (пять) рабочих дней с момента получения любым видом связи соответствующего требования (либо рекламационного акта).</w:t>
            </w:r>
          </w:p>
        </w:tc>
      </w:tr>
      <w:tr w:rsidR="00113F61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F61" w:rsidRDefault="003B48FA">
            <w:pPr>
              <w:pStyle w:val="af3"/>
              <w:numPr>
                <w:ilvl w:val="0"/>
                <w:numId w:val="3"/>
              </w:numPr>
              <w:spacing w:line="259" w:lineRule="auto"/>
              <w:ind w:left="29" w:firstLine="0"/>
              <w:jc w:val="both"/>
            </w:pPr>
            <w:r>
              <w:t>Нарушение сроков поставки является нарушением существенных условий Договора. Заказчик имеет право отказаться о</w:t>
            </w:r>
            <w:r>
              <w:t>т принятия товара, поставка которого просрочена. Заказчик имеет право отказаться от исполнения договора в одностороннем порядке по основаниям, указанным в гражданском законодательстве. Договор расторгается в одностороннем внесудебном порядке в день получен</w:t>
            </w:r>
            <w:r>
              <w:t>ия   Поставщиком отказа от исполнения Договора.</w:t>
            </w:r>
          </w:p>
        </w:tc>
      </w:tr>
      <w:tr w:rsidR="00113F61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F61" w:rsidRDefault="003B48FA">
            <w:pPr>
              <w:pStyle w:val="af3"/>
              <w:numPr>
                <w:ilvl w:val="0"/>
                <w:numId w:val="3"/>
              </w:numPr>
              <w:spacing w:line="259" w:lineRule="auto"/>
              <w:ind w:left="29" w:firstLine="0"/>
              <w:jc w:val="both"/>
            </w:pPr>
            <w:r>
              <w:rPr>
                <w:bCs/>
              </w:rPr>
              <w:t>Ответственность Поставщика: пени за просрочку поставки товара - в размере 1/300 ключевой ставки ЦБ РФ, действующей на день уплаты пени, от цены Договора (этапа), уменьшенной на сумму, пропорциональную объему</w:t>
            </w:r>
            <w:r>
              <w:rPr>
                <w:bCs/>
              </w:rPr>
              <w:t xml:space="preserve"> обязательств, предусмотренных Договором (этапом) и фактически исполненных Поставщиком, начиная со дня, следующего после дня истечения установленного Договором срока исполнения обязательства; штраф за каждый случай неисполнения /ненадлежащего исполнения ин</w:t>
            </w:r>
            <w:r>
              <w:rPr>
                <w:bCs/>
              </w:rPr>
              <w:t xml:space="preserve">ых (исключая просрочку) обязательств - в размере 10% от цены Договора. Ответственность Заказчика за просрочку оплаты: пени в размере 1/300 ключевой ставки Центрального банка РФ, действующей на день уплаты пени, от не уплаченной в срок суммы за каждый день </w:t>
            </w:r>
            <w:r>
              <w:rPr>
                <w:bCs/>
              </w:rPr>
              <w:t>просрочки.</w:t>
            </w:r>
            <w:r>
              <w:t xml:space="preserve"> </w:t>
            </w:r>
            <w:r>
              <w:rPr>
                <w:bCs/>
              </w:rPr>
              <w:t xml:space="preserve">Сторона освобождается от уплаты неустойки (штрафа, пени), если докажет, что неисполнение или ненадлежащее исполнение обязательства произошло вследствие непреодолимой силы или по вине другой стороны. </w:t>
            </w:r>
            <w:r>
              <w:t xml:space="preserve">Заказчик имеет право удержать сумму неустойки </w:t>
            </w:r>
            <w:r>
              <w:t>(пени, штрафов) из суммы, подлежащей к оплате за поставленный товар, уведомив об этом Поставщика любым видом связи.</w:t>
            </w:r>
          </w:p>
          <w:p w:rsidR="00113F61" w:rsidRDefault="00113F61">
            <w:pPr>
              <w:spacing w:line="259" w:lineRule="auto"/>
              <w:ind w:left="29"/>
              <w:jc w:val="both"/>
            </w:pPr>
          </w:p>
        </w:tc>
      </w:tr>
      <w:tr w:rsidR="00113F61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F61" w:rsidRDefault="003B48FA">
            <w:pPr>
              <w:pStyle w:val="af3"/>
              <w:numPr>
                <w:ilvl w:val="0"/>
                <w:numId w:val="3"/>
              </w:numPr>
              <w:spacing w:line="259" w:lineRule="auto"/>
              <w:ind w:left="29" w:firstLine="0"/>
              <w:jc w:val="both"/>
              <w:rPr>
                <w:bCs/>
              </w:rPr>
            </w:pPr>
            <w:r>
              <w:rPr>
                <w:bCs/>
              </w:rPr>
              <w:t xml:space="preserve">Срок рассмотрения претензий – 5 рабочих дней с момента ее получения любым видом связи. Споры, вытекающие из отношений Сторон по данному </w:t>
            </w:r>
            <w:r>
              <w:rPr>
                <w:bCs/>
              </w:rPr>
              <w:t>Договору, рассматриваются в Арбитражном суде Санкт-Петербурга и Ленинградской области (договорная подсудность). Стороны имеют право отказаться от исполнения Договора в одностороннем порядке по основаниям, предусмотренным в гражданском законодательстве.</w:t>
            </w:r>
          </w:p>
          <w:p w:rsidR="00113F61" w:rsidRDefault="00113F61">
            <w:pPr>
              <w:spacing w:line="259" w:lineRule="auto"/>
              <w:ind w:left="29"/>
              <w:jc w:val="both"/>
              <w:rPr>
                <w:bCs/>
              </w:rPr>
            </w:pPr>
          </w:p>
        </w:tc>
      </w:tr>
      <w:tr w:rsidR="00113F61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F61" w:rsidRDefault="003B48FA">
            <w:pPr>
              <w:pStyle w:val="af3"/>
              <w:numPr>
                <w:ilvl w:val="0"/>
                <w:numId w:val="3"/>
              </w:numPr>
              <w:spacing w:line="259" w:lineRule="auto"/>
              <w:ind w:left="29" w:firstLine="0"/>
              <w:jc w:val="both"/>
              <w:rPr>
                <w:bCs/>
              </w:rPr>
            </w:pPr>
            <w:r>
              <w:rPr>
                <w:bCs/>
              </w:rPr>
              <w:t>С</w:t>
            </w:r>
            <w:r>
              <w:rPr>
                <w:bCs/>
              </w:rPr>
              <w:t>тороны, их аффилированные лица и работники руководствуются принципами противодействия коррупции, правовыми и организационными основами предупреждения коррупции и борьбы с ней, методами по минимизации и (или) ликвидации последствий коррупционных правонаруше</w:t>
            </w:r>
            <w:r>
              <w:rPr>
                <w:bCs/>
              </w:rPr>
              <w:t>ний в соответствии действующим антикоррупционным законодательством Российской Федерации, в том числе Федеральным законом от 25.12.2008 № 273-ФЗ «О противодействии коррупции» и локальными актами СПбГМТУ в области противодействия коррупции.</w:t>
            </w:r>
          </w:p>
        </w:tc>
      </w:tr>
      <w:tr w:rsidR="00113F61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F61" w:rsidRDefault="003B48FA">
            <w:pPr>
              <w:pStyle w:val="af3"/>
              <w:numPr>
                <w:ilvl w:val="0"/>
                <w:numId w:val="3"/>
              </w:numPr>
              <w:spacing w:line="259" w:lineRule="auto"/>
              <w:ind w:left="0" w:firstLine="29"/>
              <w:jc w:val="both"/>
            </w:pPr>
            <w:r>
              <w:lastRenderedPageBreak/>
              <w:t>Требования к соп</w:t>
            </w:r>
            <w:r>
              <w:t>роводительной документации, отчетные документы (документы, подтверждающие поставку (сдачу) товара Заказчику:</w:t>
            </w:r>
          </w:p>
          <w:p w:rsidR="00113F61" w:rsidRDefault="003B48FA">
            <w:pPr>
              <w:ind w:left="29"/>
              <w:jc w:val="both"/>
              <w:rPr>
                <w:lang w:eastAsia="zh-CN"/>
              </w:rPr>
            </w:pPr>
            <w:r>
              <w:t>Поставщик обязан передать Заказчику документы об оценке соответствия, предусмотренных правом</w:t>
            </w:r>
            <w:r>
              <w:rPr>
                <w:bCs/>
              </w:rPr>
              <w:t xml:space="preserve"> Евразийского экономического союза и законодательством </w:t>
            </w:r>
            <w:r>
              <w:rPr>
                <w:bCs/>
              </w:rPr>
              <w:t xml:space="preserve">Российской Федерации, обязательных для данного вида товара, а также иные документы, предусмотренные производителем товара и/или требованиями действующего законодательства </w:t>
            </w:r>
            <w:r>
              <w:rPr>
                <w:bCs/>
                <w:u w:val="single"/>
              </w:rPr>
              <w:t>в зависимости от вида товара:</w:t>
            </w:r>
          </w:p>
          <w:p w:rsidR="00113F61" w:rsidRDefault="003B48FA">
            <w:pPr>
              <w:ind w:left="32" w:firstLine="142"/>
              <w:jc w:val="both"/>
            </w:pPr>
            <w:r>
              <w:t>1. Универсальный передаточный документ;</w:t>
            </w:r>
          </w:p>
          <w:p w:rsidR="00113F61" w:rsidRDefault="003B48FA">
            <w:pPr>
              <w:ind w:left="32" w:firstLine="142"/>
              <w:jc w:val="both"/>
            </w:pPr>
            <w:r>
              <w:t>2. счет-фактуру</w:t>
            </w:r>
            <w:r>
              <w:t xml:space="preserve"> в 1экз. (за исключением лиц, работающих на упрощенной системе налогообложения и в случае, если реализация не облагается НДС в соответствие с НК РФ);</w:t>
            </w:r>
          </w:p>
          <w:p w:rsidR="00113F61" w:rsidRDefault="003B48FA">
            <w:pPr>
              <w:ind w:left="29"/>
              <w:jc w:val="both"/>
              <w:rPr>
                <w:lang w:eastAsia="zh-CN"/>
              </w:rPr>
            </w:pPr>
            <w:r>
              <w:t>3. счет на оплату в 1экз.</w:t>
            </w:r>
          </w:p>
        </w:tc>
      </w:tr>
      <w:tr w:rsidR="00113F61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F61" w:rsidRDefault="003B48FA">
            <w:pPr>
              <w:pStyle w:val="af3"/>
              <w:numPr>
                <w:ilvl w:val="0"/>
                <w:numId w:val="3"/>
              </w:numPr>
              <w:spacing w:line="259" w:lineRule="auto"/>
              <w:ind w:left="29" w:firstLine="0"/>
              <w:jc w:val="both"/>
            </w:pPr>
            <w:r>
              <w:t xml:space="preserve">Соответствие Поставщика требованиям, устанавливаемым в соответствии с </w:t>
            </w:r>
            <w:r>
              <w:t>законодательством Российской Федерации: отсутствуют.</w:t>
            </w:r>
          </w:p>
        </w:tc>
      </w:tr>
      <w:tr w:rsidR="00113F61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F61" w:rsidRDefault="003B48FA">
            <w:pPr>
              <w:pStyle w:val="af3"/>
              <w:numPr>
                <w:ilvl w:val="0"/>
                <w:numId w:val="3"/>
              </w:numPr>
              <w:spacing w:before="120" w:after="120" w:line="259" w:lineRule="auto"/>
              <w:ind w:left="29" w:firstLine="0"/>
              <w:jc w:val="both"/>
              <w:rPr>
                <w:bCs/>
              </w:rPr>
            </w:pPr>
            <w:r>
              <w:rPr>
                <w:bCs/>
              </w:rPr>
              <w:t xml:space="preserve">Договор вступает в силу со дня его заключения Сторонами и действует до 31.12.2026г., но не ранее полного исполнения Сторонами своих обязательств по Договору. </w:t>
            </w:r>
          </w:p>
        </w:tc>
      </w:tr>
      <w:tr w:rsidR="00113F61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F61" w:rsidRDefault="003B48FA">
            <w:pPr>
              <w:pStyle w:val="af3"/>
              <w:numPr>
                <w:ilvl w:val="0"/>
                <w:numId w:val="3"/>
              </w:numPr>
              <w:spacing w:before="120" w:after="120" w:line="259" w:lineRule="auto"/>
              <w:ind w:left="29" w:firstLine="0"/>
              <w:jc w:val="both"/>
              <w:rPr>
                <w:bCs/>
              </w:rPr>
            </w:pPr>
            <w:r>
              <w:rPr>
                <w:bCs/>
              </w:rPr>
              <w:t>Дополнительные условия Заказчика: при нали</w:t>
            </w:r>
            <w:r>
              <w:rPr>
                <w:bCs/>
              </w:rPr>
              <w:t>чии.</w:t>
            </w:r>
          </w:p>
        </w:tc>
      </w:tr>
      <w:tr w:rsidR="00113F61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F61" w:rsidRDefault="003B48FA">
            <w:pPr>
              <w:numPr>
                <w:ilvl w:val="0"/>
                <w:numId w:val="3"/>
              </w:numPr>
              <w:tabs>
                <w:tab w:val="left" w:pos="449"/>
              </w:tabs>
              <w:ind w:left="29" w:firstLine="0"/>
              <w:jc w:val="both"/>
            </w:pPr>
            <w:r>
              <w:t xml:space="preserve">Реквизиты Заказчика: </w:t>
            </w:r>
            <w:r>
              <w:rPr>
                <w:u w:val="single"/>
              </w:rPr>
              <w:t>Полное название</w:t>
            </w:r>
            <w:r>
              <w:t xml:space="preserve">: федеральное государственное бюджетное образовательное учреждение высшего образования «Санкт-Петербургский государственный морской технический университет»; </w:t>
            </w:r>
            <w:r>
              <w:rPr>
                <w:u w:val="single"/>
              </w:rPr>
              <w:t>Сокращенное название:</w:t>
            </w:r>
            <w:r>
              <w:t xml:space="preserve"> СПбГМТУ, ФГБОУ ВО «Санкт-Петербургский государственный морской технический университет», Санкт-Петербургский государственный морской технический университет; </w:t>
            </w:r>
            <w:r>
              <w:rPr>
                <w:u w:val="single"/>
              </w:rPr>
              <w:t>ИНН:</w:t>
            </w:r>
            <w:r>
              <w:t xml:space="preserve"> 7812043522; </w:t>
            </w:r>
            <w:r>
              <w:rPr>
                <w:u w:val="single"/>
              </w:rPr>
              <w:t>КПП:</w:t>
            </w:r>
            <w:r>
              <w:t xml:space="preserve"> 783901001; </w:t>
            </w:r>
            <w:r>
              <w:rPr>
                <w:u w:val="single"/>
              </w:rPr>
              <w:t>Банк получателя</w:t>
            </w:r>
            <w:r>
              <w:t>: ОКЦ № 1 ВВГУ Банка России//УФК по Нижегородской</w:t>
            </w:r>
            <w:r>
              <w:t xml:space="preserve"> области, г. Нижний Новгород</w:t>
            </w:r>
            <w:r>
              <w:rPr>
                <w:u w:val="single"/>
              </w:rPr>
              <w:t xml:space="preserve"> ; Счет в составе ЕКС</w:t>
            </w:r>
            <w:r>
              <w:t xml:space="preserve">: 40102810745370000024; </w:t>
            </w:r>
            <w:r>
              <w:rPr>
                <w:u w:val="single"/>
              </w:rPr>
              <w:t>БИК</w:t>
            </w:r>
            <w:r>
              <w:t xml:space="preserve">: 012202102; </w:t>
            </w:r>
            <w:r>
              <w:rPr>
                <w:u w:val="single"/>
              </w:rPr>
              <w:t>Казначейский счет:</w:t>
            </w:r>
            <w:r>
              <w:t xml:space="preserve"> 03214643000000013225; </w:t>
            </w:r>
            <w:r>
              <w:rPr>
                <w:u w:val="single"/>
              </w:rPr>
              <w:t>Получатель</w:t>
            </w:r>
            <w:r>
              <w:t xml:space="preserve">: УФК по Нижегородской области (СПбГМТУ, л/сч 20726Х60170); </w:t>
            </w:r>
            <w:r>
              <w:rPr>
                <w:u w:val="single"/>
              </w:rPr>
              <w:t>ОКТМО</w:t>
            </w:r>
            <w:r>
              <w:t xml:space="preserve">: 40301000; </w:t>
            </w:r>
            <w:r>
              <w:rPr>
                <w:u w:val="single"/>
              </w:rPr>
              <w:t>ОГРН:</w:t>
            </w:r>
            <w:r>
              <w:t xml:space="preserve"> 1027810221548</w:t>
            </w:r>
          </w:p>
        </w:tc>
      </w:tr>
      <w:tr w:rsidR="00113F61">
        <w:trPr>
          <w:trHeight w:val="318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F61" w:rsidRDefault="003B48FA">
            <w:pPr>
              <w:pStyle w:val="af3"/>
              <w:numPr>
                <w:ilvl w:val="0"/>
                <w:numId w:val="3"/>
              </w:numPr>
              <w:ind w:left="29" w:firstLine="0"/>
              <w:jc w:val="both"/>
              <w:rPr>
                <w:bCs/>
              </w:rPr>
            </w:pPr>
            <w:r>
              <w:rPr>
                <w:bCs/>
              </w:rPr>
              <w:t>Ответственное лицо</w:t>
            </w:r>
            <w:r>
              <w:rPr>
                <w:bCs/>
              </w:rPr>
              <w:t xml:space="preserve">: </w:t>
            </w:r>
            <w:r>
              <w:t>Ильчик Анастасия Дмитриевна, 8-913-874-48-14, anastasiailchik92910@gmail.com</w:t>
            </w:r>
          </w:p>
        </w:tc>
      </w:tr>
    </w:tbl>
    <w:p w:rsidR="00113F61" w:rsidRDefault="00113F61">
      <w:pPr>
        <w:tabs>
          <w:tab w:val="left" w:pos="6000"/>
        </w:tabs>
        <w:rPr>
          <w:lang w:eastAsia="zh-CN"/>
        </w:rPr>
      </w:pPr>
    </w:p>
    <w:p w:rsidR="00113F61" w:rsidRDefault="00113F61">
      <w:pPr>
        <w:tabs>
          <w:tab w:val="left" w:pos="6000"/>
        </w:tabs>
        <w:rPr>
          <w:lang w:eastAsia="zh-CN"/>
        </w:rPr>
      </w:pPr>
    </w:p>
    <w:p w:rsidR="00113F61" w:rsidRDefault="00113F61">
      <w:pPr>
        <w:tabs>
          <w:tab w:val="left" w:pos="6000"/>
        </w:tabs>
        <w:rPr>
          <w:lang w:eastAsia="zh-CN"/>
        </w:rPr>
      </w:pPr>
    </w:p>
    <w:p w:rsidR="00113F61" w:rsidRDefault="003B48FA">
      <w:pPr>
        <w:tabs>
          <w:tab w:val="left" w:pos="6000"/>
        </w:tabs>
        <w:rPr>
          <w:lang w:eastAsia="zh-CN"/>
        </w:rPr>
      </w:pPr>
      <w:r>
        <w:rPr>
          <w:lang w:eastAsia="zh-CN"/>
        </w:rPr>
        <w:tab/>
      </w:r>
    </w:p>
    <w:p w:rsidR="00113F61" w:rsidRDefault="00113F61">
      <w:pPr>
        <w:tabs>
          <w:tab w:val="left" w:pos="6000"/>
        </w:tabs>
        <w:rPr>
          <w:lang w:eastAsia="zh-CN"/>
        </w:rPr>
      </w:pPr>
    </w:p>
    <w:p w:rsidR="00113F61" w:rsidRDefault="00113F61">
      <w:pPr>
        <w:tabs>
          <w:tab w:val="left" w:pos="1680"/>
        </w:tabs>
        <w:rPr>
          <w:lang w:eastAsia="zh-CN"/>
        </w:rPr>
      </w:pPr>
    </w:p>
    <w:p w:rsidR="00113F61" w:rsidRDefault="00113F61">
      <w:pPr>
        <w:tabs>
          <w:tab w:val="left" w:pos="1680"/>
        </w:tabs>
        <w:rPr>
          <w:lang w:eastAsia="zh-CN"/>
        </w:rPr>
      </w:pPr>
    </w:p>
    <w:p w:rsidR="00113F61" w:rsidRDefault="00113F61">
      <w:pPr>
        <w:tabs>
          <w:tab w:val="left" w:pos="1680"/>
        </w:tabs>
        <w:rPr>
          <w:lang w:eastAsia="zh-CN"/>
        </w:rPr>
      </w:pPr>
    </w:p>
    <w:p w:rsidR="00113F61" w:rsidRDefault="00113F61"/>
    <w:sectPr w:rsidR="00113F61">
      <w:footerReference w:type="default" r:id="rId34"/>
      <w:pgSz w:w="12240" w:h="15840"/>
      <w:pgMar w:top="568" w:right="760" w:bottom="357" w:left="851" w:header="0" w:footer="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B48FA">
      <w:r>
        <w:separator/>
      </w:r>
    </w:p>
  </w:endnote>
  <w:endnote w:type="continuationSeparator" w:id="0">
    <w:p w:rsidR="00000000" w:rsidRDefault="003B4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F61" w:rsidRDefault="003B48FA">
    <w:pPr>
      <w:pStyle w:val="ab"/>
      <w:rPr>
        <w:i/>
        <w:sz w:val="22"/>
        <w:szCs w:val="22"/>
      </w:rPr>
    </w:pPr>
    <w:r>
      <w:rPr>
        <w:i/>
        <w:sz w:val="22"/>
        <w:szCs w:val="22"/>
      </w:rP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B48FA">
      <w:r>
        <w:separator/>
      </w:r>
    </w:p>
  </w:footnote>
  <w:footnote w:type="continuationSeparator" w:id="0">
    <w:p w:rsidR="00000000" w:rsidRDefault="003B4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0775C"/>
    <w:multiLevelType w:val="multilevel"/>
    <w:tmpl w:val="2340775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057F1"/>
    <w:multiLevelType w:val="singleLevel"/>
    <w:tmpl w:val="4FD057F1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697047B7"/>
    <w:multiLevelType w:val="multilevel"/>
    <w:tmpl w:val="697047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120"/>
  <w:drawingGridVerticalSpacing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11D"/>
    <w:rsid w:val="00006FAB"/>
    <w:rsid w:val="00023104"/>
    <w:rsid w:val="0004311D"/>
    <w:rsid w:val="000458FA"/>
    <w:rsid w:val="00051FD6"/>
    <w:rsid w:val="00064035"/>
    <w:rsid w:val="00066AA1"/>
    <w:rsid w:val="000866FB"/>
    <w:rsid w:val="00087A4A"/>
    <w:rsid w:val="000944D3"/>
    <w:rsid w:val="00095564"/>
    <w:rsid w:val="000D75A2"/>
    <w:rsid w:val="00101826"/>
    <w:rsid w:val="00103895"/>
    <w:rsid w:val="00113F61"/>
    <w:rsid w:val="001245E4"/>
    <w:rsid w:val="00130A49"/>
    <w:rsid w:val="00130D8B"/>
    <w:rsid w:val="00132BC3"/>
    <w:rsid w:val="00135873"/>
    <w:rsid w:val="00137BA5"/>
    <w:rsid w:val="001512F8"/>
    <w:rsid w:val="00174869"/>
    <w:rsid w:val="001800C5"/>
    <w:rsid w:val="001800E1"/>
    <w:rsid w:val="00184297"/>
    <w:rsid w:val="00185954"/>
    <w:rsid w:val="001879F6"/>
    <w:rsid w:val="001A5386"/>
    <w:rsid w:val="001B361C"/>
    <w:rsid w:val="001B4169"/>
    <w:rsid w:val="001B4611"/>
    <w:rsid w:val="001B5DC3"/>
    <w:rsid w:val="001B6237"/>
    <w:rsid w:val="001B7A2F"/>
    <w:rsid w:val="001C644F"/>
    <w:rsid w:val="001D1A72"/>
    <w:rsid w:val="001F5865"/>
    <w:rsid w:val="00201095"/>
    <w:rsid w:val="00202026"/>
    <w:rsid w:val="00216D14"/>
    <w:rsid w:val="002170C6"/>
    <w:rsid w:val="002177D9"/>
    <w:rsid w:val="00230F94"/>
    <w:rsid w:val="00241DFB"/>
    <w:rsid w:val="00255752"/>
    <w:rsid w:val="00255C57"/>
    <w:rsid w:val="00261511"/>
    <w:rsid w:val="002705EE"/>
    <w:rsid w:val="00271FC1"/>
    <w:rsid w:val="00280839"/>
    <w:rsid w:val="002817F5"/>
    <w:rsid w:val="00281CEA"/>
    <w:rsid w:val="00283CE0"/>
    <w:rsid w:val="00287781"/>
    <w:rsid w:val="00294A6C"/>
    <w:rsid w:val="002A0654"/>
    <w:rsid w:val="002A2721"/>
    <w:rsid w:val="002B2F56"/>
    <w:rsid w:val="002C1B33"/>
    <w:rsid w:val="002C27E2"/>
    <w:rsid w:val="002C5434"/>
    <w:rsid w:val="002C6D50"/>
    <w:rsid w:val="002D1A10"/>
    <w:rsid w:val="002D658D"/>
    <w:rsid w:val="002E05ED"/>
    <w:rsid w:val="002E4A9A"/>
    <w:rsid w:val="002E5E5A"/>
    <w:rsid w:val="002F3F4D"/>
    <w:rsid w:val="003036F4"/>
    <w:rsid w:val="0030658F"/>
    <w:rsid w:val="0031599C"/>
    <w:rsid w:val="00317886"/>
    <w:rsid w:val="00336A09"/>
    <w:rsid w:val="00362C04"/>
    <w:rsid w:val="0036595E"/>
    <w:rsid w:val="00365B79"/>
    <w:rsid w:val="00367C5A"/>
    <w:rsid w:val="0037385B"/>
    <w:rsid w:val="00374817"/>
    <w:rsid w:val="00384775"/>
    <w:rsid w:val="00387AC5"/>
    <w:rsid w:val="00396C81"/>
    <w:rsid w:val="003A2BA2"/>
    <w:rsid w:val="003A4475"/>
    <w:rsid w:val="003B48FA"/>
    <w:rsid w:val="003C5977"/>
    <w:rsid w:val="003D0D30"/>
    <w:rsid w:val="003D58A3"/>
    <w:rsid w:val="003E78AF"/>
    <w:rsid w:val="003F4C2E"/>
    <w:rsid w:val="003F6F08"/>
    <w:rsid w:val="003F7641"/>
    <w:rsid w:val="00410DF2"/>
    <w:rsid w:val="00423AAD"/>
    <w:rsid w:val="0042714B"/>
    <w:rsid w:val="00463B70"/>
    <w:rsid w:val="00464F98"/>
    <w:rsid w:val="00466647"/>
    <w:rsid w:val="0047207F"/>
    <w:rsid w:val="00491CF4"/>
    <w:rsid w:val="00494598"/>
    <w:rsid w:val="004A0584"/>
    <w:rsid w:val="004B1767"/>
    <w:rsid w:val="004B4CE3"/>
    <w:rsid w:val="004C12C9"/>
    <w:rsid w:val="004C5F91"/>
    <w:rsid w:val="004C68C9"/>
    <w:rsid w:val="00510737"/>
    <w:rsid w:val="00517C67"/>
    <w:rsid w:val="005200AD"/>
    <w:rsid w:val="00522B51"/>
    <w:rsid w:val="00524516"/>
    <w:rsid w:val="00535128"/>
    <w:rsid w:val="00537D13"/>
    <w:rsid w:val="00540798"/>
    <w:rsid w:val="00551EC1"/>
    <w:rsid w:val="00561596"/>
    <w:rsid w:val="00561E56"/>
    <w:rsid w:val="0057307B"/>
    <w:rsid w:val="00584BFF"/>
    <w:rsid w:val="005865D4"/>
    <w:rsid w:val="0058682B"/>
    <w:rsid w:val="005A462F"/>
    <w:rsid w:val="005A4D5B"/>
    <w:rsid w:val="005A649D"/>
    <w:rsid w:val="005A6ACB"/>
    <w:rsid w:val="005C5E59"/>
    <w:rsid w:val="005C75CE"/>
    <w:rsid w:val="005D3B4B"/>
    <w:rsid w:val="005D4164"/>
    <w:rsid w:val="005E2C4B"/>
    <w:rsid w:val="005F188F"/>
    <w:rsid w:val="005F3632"/>
    <w:rsid w:val="00615D47"/>
    <w:rsid w:val="006175AA"/>
    <w:rsid w:val="00622131"/>
    <w:rsid w:val="00623E09"/>
    <w:rsid w:val="00626DD5"/>
    <w:rsid w:val="006406DA"/>
    <w:rsid w:val="00644E36"/>
    <w:rsid w:val="00650C98"/>
    <w:rsid w:val="006534ED"/>
    <w:rsid w:val="00661F1E"/>
    <w:rsid w:val="00664BE2"/>
    <w:rsid w:val="00665DC2"/>
    <w:rsid w:val="00667D30"/>
    <w:rsid w:val="00684DE3"/>
    <w:rsid w:val="006A0BBE"/>
    <w:rsid w:val="006A1428"/>
    <w:rsid w:val="006A71A8"/>
    <w:rsid w:val="006B760D"/>
    <w:rsid w:val="006C12FC"/>
    <w:rsid w:val="006C4F6F"/>
    <w:rsid w:val="006C7EED"/>
    <w:rsid w:val="006D2A79"/>
    <w:rsid w:val="006D40B9"/>
    <w:rsid w:val="006D46F8"/>
    <w:rsid w:val="006E0FF3"/>
    <w:rsid w:val="006E4D2F"/>
    <w:rsid w:val="006F1F1B"/>
    <w:rsid w:val="006F3AC4"/>
    <w:rsid w:val="006F5E3A"/>
    <w:rsid w:val="006F7935"/>
    <w:rsid w:val="00705669"/>
    <w:rsid w:val="007119F2"/>
    <w:rsid w:val="00713C3E"/>
    <w:rsid w:val="00721A63"/>
    <w:rsid w:val="00733062"/>
    <w:rsid w:val="00733C21"/>
    <w:rsid w:val="00736F4D"/>
    <w:rsid w:val="007374C2"/>
    <w:rsid w:val="007378BE"/>
    <w:rsid w:val="00737D6F"/>
    <w:rsid w:val="00747822"/>
    <w:rsid w:val="007552F7"/>
    <w:rsid w:val="00761D75"/>
    <w:rsid w:val="00764714"/>
    <w:rsid w:val="007A05C6"/>
    <w:rsid w:val="007A13A8"/>
    <w:rsid w:val="007A706E"/>
    <w:rsid w:val="007C3EBE"/>
    <w:rsid w:val="007C7305"/>
    <w:rsid w:val="007E2575"/>
    <w:rsid w:val="007E2BDC"/>
    <w:rsid w:val="007F7103"/>
    <w:rsid w:val="00804E1C"/>
    <w:rsid w:val="00805F4E"/>
    <w:rsid w:val="0080610D"/>
    <w:rsid w:val="0081602D"/>
    <w:rsid w:val="008205D6"/>
    <w:rsid w:val="008469FB"/>
    <w:rsid w:val="00850807"/>
    <w:rsid w:val="0085576A"/>
    <w:rsid w:val="00860110"/>
    <w:rsid w:val="00865587"/>
    <w:rsid w:val="0086730C"/>
    <w:rsid w:val="008764FA"/>
    <w:rsid w:val="0088332B"/>
    <w:rsid w:val="0089090C"/>
    <w:rsid w:val="00890F8F"/>
    <w:rsid w:val="008A155C"/>
    <w:rsid w:val="008A42A7"/>
    <w:rsid w:val="008A5F70"/>
    <w:rsid w:val="008E62DD"/>
    <w:rsid w:val="008F4977"/>
    <w:rsid w:val="00904271"/>
    <w:rsid w:val="00917BA5"/>
    <w:rsid w:val="00921B6E"/>
    <w:rsid w:val="00933B0E"/>
    <w:rsid w:val="0094129D"/>
    <w:rsid w:val="00953FC5"/>
    <w:rsid w:val="00966E46"/>
    <w:rsid w:val="00984E5B"/>
    <w:rsid w:val="00991308"/>
    <w:rsid w:val="00992CA0"/>
    <w:rsid w:val="009969AE"/>
    <w:rsid w:val="009A1D70"/>
    <w:rsid w:val="009B02C4"/>
    <w:rsid w:val="009C1885"/>
    <w:rsid w:val="009C1D42"/>
    <w:rsid w:val="009E16F3"/>
    <w:rsid w:val="009E3F2B"/>
    <w:rsid w:val="009E7E40"/>
    <w:rsid w:val="00A03153"/>
    <w:rsid w:val="00A11974"/>
    <w:rsid w:val="00A13EBE"/>
    <w:rsid w:val="00A14395"/>
    <w:rsid w:val="00A25488"/>
    <w:rsid w:val="00A260CA"/>
    <w:rsid w:val="00A273CF"/>
    <w:rsid w:val="00A306FC"/>
    <w:rsid w:val="00A33D09"/>
    <w:rsid w:val="00A3579E"/>
    <w:rsid w:val="00A442AE"/>
    <w:rsid w:val="00A51A66"/>
    <w:rsid w:val="00A574F5"/>
    <w:rsid w:val="00A6687E"/>
    <w:rsid w:val="00A72FFD"/>
    <w:rsid w:val="00A75BAB"/>
    <w:rsid w:val="00A7626C"/>
    <w:rsid w:val="00A85BD8"/>
    <w:rsid w:val="00A8758D"/>
    <w:rsid w:val="00A87CD6"/>
    <w:rsid w:val="00A91468"/>
    <w:rsid w:val="00AA1395"/>
    <w:rsid w:val="00AA2AAE"/>
    <w:rsid w:val="00AA6A26"/>
    <w:rsid w:val="00AC23F5"/>
    <w:rsid w:val="00AC435D"/>
    <w:rsid w:val="00AD37B8"/>
    <w:rsid w:val="00AE33A1"/>
    <w:rsid w:val="00AE6D0A"/>
    <w:rsid w:val="00AF0238"/>
    <w:rsid w:val="00AF1F66"/>
    <w:rsid w:val="00AF6406"/>
    <w:rsid w:val="00B01D11"/>
    <w:rsid w:val="00B07758"/>
    <w:rsid w:val="00B115C3"/>
    <w:rsid w:val="00B11C94"/>
    <w:rsid w:val="00B134D6"/>
    <w:rsid w:val="00B15450"/>
    <w:rsid w:val="00B269DE"/>
    <w:rsid w:val="00B340A0"/>
    <w:rsid w:val="00B61778"/>
    <w:rsid w:val="00B71AB3"/>
    <w:rsid w:val="00B71D31"/>
    <w:rsid w:val="00B93E9D"/>
    <w:rsid w:val="00BA1AA1"/>
    <w:rsid w:val="00BA7400"/>
    <w:rsid w:val="00BB1EF6"/>
    <w:rsid w:val="00BD201A"/>
    <w:rsid w:val="00BF1434"/>
    <w:rsid w:val="00C036D4"/>
    <w:rsid w:val="00C05E4B"/>
    <w:rsid w:val="00C063AB"/>
    <w:rsid w:val="00C1231E"/>
    <w:rsid w:val="00C2437F"/>
    <w:rsid w:val="00C352A7"/>
    <w:rsid w:val="00C377AF"/>
    <w:rsid w:val="00C52A42"/>
    <w:rsid w:val="00C7220A"/>
    <w:rsid w:val="00C834F5"/>
    <w:rsid w:val="00CB46BC"/>
    <w:rsid w:val="00CC7218"/>
    <w:rsid w:val="00CE23CA"/>
    <w:rsid w:val="00D51B6B"/>
    <w:rsid w:val="00D57D35"/>
    <w:rsid w:val="00D6222C"/>
    <w:rsid w:val="00D80ABF"/>
    <w:rsid w:val="00D838E6"/>
    <w:rsid w:val="00DA7046"/>
    <w:rsid w:val="00DC105B"/>
    <w:rsid w:val="00E00C37"/>
    <w:rsid w:val="00E107EE"/>
    <w:rsid w:val="00E16CE5"/>
    <w:rsid w:val="00E23CE6"/>
    <w:rsid w:val="00E26716"/>
    <w:rsid w:val="00E30690"/>
    <w:rsid w:val="00E417BB"/>
    <w:rsid w:val="00E5321B"/>
    <w:rsid w:val="00E737A7"/>
    <w:rsid w:val="00E86FA1"/>
    <w:rsid w:val="00E938E1"/>
    <w:rsid w:val="00E97580"/>
    <w:rsid w:val="00EA21B7"/>
    <w:rsid w:val="00EA23AE"/>
    <w:rsid w:val="00EA5193"/>
    <w:rsid w:val="00ED4D64"/>
    <w:rsid w:val="00EF0C39"/>
    <w:rsid w:val="00EF68AA"/>
    <w:rsid w:val="00F028AD"/>
    <w:rsid w:val="00F02D47"/>
    <w:rsid w:val="00F036F3"/>
    <w:rsid w:val="00F20DB2"/>
    <w:rsid w:val="00F21F19"/>
    <w:rsid w:val="00F34CA1"/>
    <w:rsid w:val="00F35D4F"/>
    <w:rsid w:val="00F4325D"/>
    <w:rsid w:val="00F45727"/>
    <w:rsid w:val="00F543CC"/>
    <w:rsid w:val="00F722F2"/>
    <w:rsid w:val="00F730AD"/>
    <w:rsid w:val="00F748CD"/>
    <w:rsid w:val="00F80FD0"/>
    <w:rsid w:val="00F8241A"/>
    <w:rsid w:val="00F86DE9"/>
    <w:rsid w:val="00F90E48"/>
    <w:rsid w:val="00F9422D"/>
    <w:rsid w:val="00FA212C"/>
    <w:rsid w:val="00FB429E"/>
    <w:rsid w:val="00FB740D"/>
    <w:rsid w:val="00FB7FE2"/>
    <w:rsid w:val="00FD081E"/>
    <w:rsid w:val="00FD42AC"/>
    <w:rsid w:val="00FE7124"/>
    <w:rsid w:val="00FF582D"/>
    <w:rsid w:val="01FE6BD3"/>
    <w:rsid w:val="06B077E1"/>
    <w:rsid w:val="07DB3AFB"/>
    <w:rsid w:val="0FCD6BF8"/>
    <w:rsid w:val="10CD56EA"/>
    <w:rsid w:val="12397C22"/>
    <w:rsid w:val="15A12FAF"/>
    <w:rsid w:val="165A14F6"/>
    <w:rsid w:val="19EB134E"/>
    <w:rsid w:val="1CAE4A99"/>
    <w:rsid w:val="328208EE"/>
    <w:rsid w:val="352D24ED"/>
    <w:rsid w:val="3E0F72E0"/>
    <w:rsid w:val="41467CD6"/>
    <w:rsid w:val="42F341EF"/>
    <w:rsid w:val="512F7C3A"/>
    <w:rsid w:val="55496748"/>
    <w:rsid w:val="5C1B32F0"/>
    <w:rsid w:val="67500EED"/>
    <w:rsid w:val="69B07A7F"/>
    <w:rsid w:val="6BA94DD7"/>
    <w:rsid w:val="72C61C11"/>
    <w:rsid w:val="7CE03CED"/>
    <w:rsid w:val="7DC2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6A5DA5E-6F9B-4FBD-9113-BF12799FF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/>
      <w:sz w:val="16"/>
      <w:szCs w:val="16"/>
    </w:rPr>
  </w:style>
  <w:style w:type="paragraph" w:styleId="a6">
    <w:name w:val="header"/>
    <w:basedOn w:val="a"/>
    <w:qFormat/>
    <w:pPr>
      <w:tabs>
        <w:tab w:val="center" w:pos="4677"/>
        <w:tab w:val="right" w:pos="9355"/>
      </w:tabs>
    </w:pPr>
  </w:style>
  <w:style w:type="paragraph" w:styleId="a7">
    <w:name w:val="Body Text"/>
    <w:basedOn w:val="a"/>
    <w:qFormat/>
  </w:style>
  <w:style w:type="paragraph" w:styleId="a8">
    <w:name w:val="Body Text Indent"/>
    <w:basedOn w:val="a"/>
    <w:qFormat/>
  </w:style>
  <w:style w:type="paragraph" w:styleId="a9">
    <w:name w:val="Title"/>
    <w:basedOn w:val="a"/>
    <w:next w:val="aa"/>
    <w:qFormat/>
    <w:pPr>
      <w:jc w:val="center"/>
    </w:pPr>
    <w:rPr>
      <w:b/>
      <w:spacing w:val="20"/>
    </w:rPr>
  </w:style>
  <w:style w:type="paragraph" w:styleId="aa">
    <w:name w:val="Subtitle"/>
    <w:basedOn w:val="11"/>
    <w:next w:val="a7"/>
    <w:qFormat/>
    <w:pPr>
      <w:jc w:val="center"/>
    </w:pPr>
    <w:rPr>
      <w:i/>
      <w:iCs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b">
    <w:name w:val="footer"/>
    <w:basedOn w:val="a"/>
    <w:qFormat/>
    <w:pPr>
      <w:tabs>
        <w:tab w:val="center" w:pos="4677"/>
        <w:tab w:val="right" w:pos="9355"/>
      </w:tabs>
    </w:pPr>
  </w:style>
  <w:style w:type="paragraph" w:styleId="ac">
    <w:name w:val="List"/>
    <w:basedOn w:val="a7"/>
    <w:qFormat/>
    <w:rPr>
      <w:rFonts w:cs="Tahoma"/>
    </w:rPr>
  </w:style>
  <w:style w:type="paragraph" w:styleId="ad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1">
    <w:name w:val="WW8Num1z1"/>
    <w:qFormat/>
    <w:rPr>
      <w:rFonts w:ascii="Symbol" w:hAnsi="Symbol" w:cs="Symbol"/>
    </w:rPr>
  </w:style>
  <w:style w:type="character" w:customStyle="1" w:styleId="WW8Num3z0">
    <w:name w:val="WW8Num3z0"/>
    <w:qFormat/>
    <w:rPr>
      <w:rFonts w:eastAsia="Arial" w:cs="Arial"/>
      <w:lang w:val="ru-RU"/>
    </w:rPr>
  </w:style>
  <w:style w:type="character" w:customStyle="1" w:styleId="WW8Num4z1">
    <w:name w:val="WW8Num4z1"/>
    <w:qFormat/>
    <w:rPr>
      <w:rFonts w:ascii="Times New Roman" w:eastAsia="Arial" w:hAnsi="Times New Roman" w:cs="Times New Roman"/>
      <w:b/>
      <w:i/>
      <w:sz w:val="22"/>
      <w:szCs w:val="22"/>
      <w:lang w:val="ru-RU"/>
    </w:rPr>
  </w:style>
  <w:style w:type="character" w:customStyle="1" w:styleId="WW8Num5z1">
    <w:name w:val="WW8Num5z1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Absatz-Standardschriftart1111111111111111111111111111111111111111">
    <w:name w:val="WW-Absatz-Standardschriftart1111111111111111111111111111111111111111"/>
    <w:qFormat/>
  </w:style>
  <w:style w:type="character" w:customStyle="1" w:styleId="WW-Absatz-Standardschriftart11111111111111111111111111111111111111111">
    <w:name w:val="WW-Absatz-Standardschriftart11111111111111111111111111111111111111111"/>
    <w:qFormat/>
  </w:style>
  <w:style w:type="character" w:customStyle="1" w:styleId="WW-Absatz-Standardschriftart111111111111111111111111111111111111111111">
    <w:name w:val="WW-Absatz-Standardschriftart111111111111111111111111111111111111111111"/>
    <w:qFormat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WW-Absatz-Standardschriftart11111111111111111111111111111111111111111111">
    <w:name w:val="WW-Absatz-Standardschriftart11111111111111111111111111111111111111111111"/>
    <w:qFormat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WW-Absatz-Standardschriftart1111111111111111111111111111111111111111111111111">
    <w:name w:val="WW-Absatz-Standardschriftart1111111111111111111111111111111111111111111111111"/>
    <w:qFormat/>
  </w:style>
  <w:style w:type="character" w:customStyle="1" w:styleId="WW-Absatz-Standardschriftart11111111111111111111111111111111111111111111111111">
    <w:name w:val="WW-Absatz-Standardschriftart11111111111111111111111111111111111111111111111111"/>
    <w:qFormat/>
  </w:style>
  <w:style w:type="character" w:customStyle="1" w:styleId="WW-Absatz-Standardschriftart111111111111111111111111111111111111111111111111111">
    <w:name w:val="WW-Absatz-Standardschriftart111111111111111111111111111111111111111111111111111"/>
    <w:qFormat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</w:style>
  <w:style w:type="character" w:customStyle="1" w:styleId="12">
    <w:name w:val="Основной шрифт абзаца1"/>
    <w:qFormat/>
  </w:style>
  <w:style w:type="character" w:customStyle="1" w:styleId="af">
    <w:name w:val="Символ нумерации"/>
    <w:qFormat/>
  </w:style>
  <w:style w:type="paragraph" w:customStyle="1" w:styleId="13">
    <w:name w:val="Название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qFormat/>
    <w:pPr>
      <w:suppressLineNumbers/>
    </w:pPr>
    <w:rPr>
      <w:rFonts w:cs="Tahoma"/>
    </w:r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character" w:customStyle="1" w:styleId="a5">
    <w:name w:val="Текст выноски Знак"/>
    <w:link w:val="a4"/>
    <w:uiPriority w:val="99"/>
    <w:semiHidden/>
    <w:qFormat/>
    <w:rPr>
      <w:rFonts w:ascii="Tahoma" w:hAnsi="Tahoma" w:cs="Tahoma"/>
      <w:kern w:val="1"/>
      <w:sz w:val="16"/>
      <w:szCs w:val="16"/>
      <w:lang w:eastAsia="ar-SA"/>
    </w:rPr>
  </w:style>
  <w:style w:type="paragraph" w:customStyle="1" w:styleId="af2">
    <w:name w:val="Базовый"/>
    <w:uiPriority w:val="99"/>
    <w:qFormat/>
    <w:pPr>
      <w:widowControl w:val="0"/>
      <w:autoSpaceDN w:val="0"/>
      <w:adjustRightInd w:val="0"/>
    </w:pPr>
    <w:rPr>
      <w:rFonts w:ascii="Arial" w:eastAsia="Times New Roman" w:hAnsi="Arial" w:cs="Arial"/>
      <w:kern w:val="1"/>
      <w:lang w:bidi="hi-IN"/>
    </w:rPr>
  </w:style>
  <w:style w:type="character" w:customStyle="1" w:styleId="name-link">
    <w:name w:val="name-link"/>
    <w:basedOn w:val="a0"/>
    <w:qFormat/>
  </w:style>
  <w:style w:type="paragraph" w:styleId="af3">
    <w:name w:val="List Paragraph"/>
    <w:basedOn w:val="a"/>
    <w:link w:val="af4"/>
    <w:qFormat/>
    <w:pPr>
      <w:ind w:left="720"/>
      <w:contextualSpacing/>
    </w:pPr>
  </w:style>
  <w:style w:type="paragraph" w:customStyle="1" w:styleId="Style3">
    <w:name w:val="Style3"/>
    <w:basedOn w:val="a"/>
    <w:qFormat/>
    <w:pPr>
      <w:widowControl w:val="0"/>
      <w:autoSpaceDE w:val="0"/>
      <w:autoSpaceDN w:val="0"/>
      <w:adjustRightInd w:val="0"/>
      <w:spacing w:line="322" w:lineRule="exact"/>
      <w:ind w:firstLine="708"/>
    </w:pPr>
  </w:style>
  <w:style w:type="character" w:customStyle="1" w:styleId="FontStyle14">
    <w:name w:val="Font Style14"/>
    <w:qFormat/>
    <w:rPr>
      <w:rFonts w:ascii="Times New Roman" w:hAnsi="Times New Roman" w:cs="Times New Roman" w:hint="default"/>
      <w:b/>
      <w:bCs/>
      <w:sz w:val="20"/>
      <w:szCs w:val="20"/>
    </w:rPr>
  </w:style>
  <w:style w:type="paragraph" w:styleId="af5">
    <w:name w:val="No Spacing"/>
    <w:uiPriority w:val="1"/>
    <w:qFormat/>
    <w:pPr>
      <w:suppressAutoHyphens/>
      <w:ind w:firstLine="720"/>
      <w:jc w:val="both"/>
    </w:pPr>
    <w:rPr>
      <w:rFonts w:eastAsia="Times New Roman"/>
      <w:kern w:val="1"/>
      <w:sz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customStyle="1" w:styleId="Normalunindented">
    <w:name w:val="Normal unindented"/>
    <w:qFormat/>
    <w:pPr>
      <w:spacing w:before="120" w:after="120" w:line="276" w:lineRule="auto"/>
      <w:jc w:val="both"/>
    </w:pPr>
    <w:rPr>
      <w:rFonts w:eastAsia="Times New Roman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kern w:val="1"/>
      <w:sz w:val="26"/>
      <w:szCs w:val="26"/>
      <w:lang w:eastAsia="ar-SA"/>
    </w:rPr>
  </w:style>
  <w:style w:type="character" w:customStyle="1" w:styleId="af4">
    <w:name w:val="Абзац списка Знак"/>
    <w:link w:val="af3"/>
    <w:qFormat/>
    <w:rPr>
      <w:kern w:val="1"/>
      <w:sz w:val="24"/>
      <w:lang w:eastAsia="ar-SA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1">
    <w:name w:val="li1"/>
    <w:basedOn w:val="a"/>
    <w:qFormat/>
    <w:rPr>
      <w:rFonts w:ascii=".AppleSystemUIFont" w:hAnsi=".AppleSystemUIFont"/>
      <w:sz w:val="26"/>
      <w:szCs w:val="26"/>
    </w:rPr>
  </w:style>
  <w:style w:type="character" w:customStyle="1" w:styleId="s1">
    <w:name w:val="s1"/>
    <w:basedOn w:val="a0"/>
    <w:qFormat/>
    <w:rPr>
      <w:rFonts w:ascii="UICTFontTextStyleBody" w:hAnsi="UICTFontTextStyleBody" w:hint="default"/>
      <w:sz w:val="26"/>
      <w:szCs w:val="26"/>
    </w:rPr>
  </w:style>
  <w:style w:type="table" w:customStyle="1" w:styleId="21">
    <w:name w:val="2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fontTable" Target="fontTable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3232</Words>
  <Characters>18426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/>
  <LinksUpToDate>false</LinksUpToDate>
  <CharactersWithSpaces>21615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Admin</dc:creator>
  <cp:lastModifiedBy>SMTU_User</cp:lastModifiedBy>
  <cp:revision>2</cp:revision>
  <cp:lastPrinted>2025-02-12T13:41:00Z</cp:lastPrinted>
  <dcterms:created xsi:type="dcterms:W3CDTF">2026-06-25T08:55:00Z</dcterms:created>
  <dcterms:modified xsi:type="dcterms:W3CDTF">2026-06-25T08:55:00Z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805F003644DD46EC8E84D99B941C045B_13</vt:lpwstr>
  </property>
  <property fmtid="{D5CDD505-2E9C-101B-9397-08002B2CF9AE}" pid="4" name="KSOTemplateDocerSaveRecord">
    <vt:lpwstr>eyJoZGlkIjoiMzUyYmEwYzU2ODdjNTgwNmQ1NWYxMmMxNjI1YjNhOGEiLCJ1c2VySWQiOiIzNzI4NTE4ODk3OTM3In0=</vt:lpwstr>
  </property>
</Properties>
</file>