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54F7F" w14:textId="4F7297B8" w:rsidR="00254F4F" w:rsidRDefault="00D56B4A">
      <w:pPr>
        <w:spacing w:after="0" w:line="240" w:lineRule="auto"/>
        <w:jc w:val="center"/>
        <w:rPr>
          <w:rFonts w:ascii="Times New Roman" w:hAnsi="Times New Roman"/>
          <w:b/>
          <w:bCs/>
          <w:sz w:val="24"/>
          <w:szCs w:val="24"/>
        </w:rPr>
      </w:pPr>
      <w:r>
        <w:rPr>
          <w:rFonts w:ascii="Times New Roman" w:eastAsia="Arial" w:hAnsi="Times New Roman"/>
          <w:b/>
          <w:bCs/>
          <w:sz w:val="24"/>
          <w:szCs w:val="24"/>
          <w:lang w:eastAsia="ar-SA"/>
        </w:rPr>
        <w:t xml:space="preserve">Государственный контракт № </w:t>
      </w:r>
      <w:r w:rsidR="005F1BA2">
        <w:rPr>
          <w:rFonts w:ascii="Times New Roman" w:eastAsia="Arial" w:hAnsi="Times New Roman"/>
          <w:b/>
          <w:bCs/>
          <w:sz w:val="24"/>
          <w:szCs w:val="24"/>
          <w:lang w:eastAsia="ar-SA"/>
        </w:rPr>
        <w:t>_______________________</w:t>
      </w:r>
    </w:p>
    <w:p w14:paraId="1A479594" w14:textId="77777777" w:rsidR="00254F4F" w:rsidRDefault="00D56B4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eastAsia="ar-SA"/>
        </w:rPr>
        <w:t xml:space="preserve">на оказание образовательных услуг </w:t>
      </w:r>
    </w:p>
    <w:p w14:paraId="47420B75" w14:textId="77777777" w:rsidR="00254F4F" w:rsidRDefault="00254F4F">
      <w:pPr>
        <w:spacing w:after="0" w:line="240" w:lineRule="auto"/>
        <w:jc w:val="center"/>
        <w:rPr>
          <w:rFonts w:ascii="Times New Roman" w:eastAsia="Times New Roman" w:hAnsi="Times New Roman"/>
          <w:sz w:val="24"/>
          <w:szCs w:val="24"/>
        </w:rPr>
      </w:pPr>
    </w:p>
    <w:p w14:paraId="1FBA74ED" w14:textId="0334FFF9" w:rsidR="005F2619" w:rsidRDefault="00D56B4A">
      <w:pPr>
        <w:widowControl w:val="0"/>
        <w:spacing w:after="0" w:line="240" w:lineRule="auto"/>
        <w:jc w:val="center"/>
        <w:rPr>
          <w:rFonts w:ascii="Times New Roman" w:eastAsia="Arial" w:hAnsi="Times New Roman"/>
          <w:sz w:val="24"/>
          <w:szCs w:val="24"/>
        </w:rPr>
      </w:pPr>
      <w:r>
        <w:rPr>
          <w:rFonts w:ascii="Times New Roman" w:eastAsia="Times New Roman" w:hAnsi="Times New Roman"/>
          <w:sz w:val="24"/>
          <w:szCs w:val="24"/>
          <w:lang w:eastAsia="ar-SA"/>
        </w:rPr>
        <w:t xml:space="preserve">ИКЗ </w:t>
      </w:r>
      <w:r w:rsidR="004E2C97" w:rsidRPr="004E2C97">
        <w:rPr>
          <w:rFonts w:ascii="Times New Roman" w:eastAsia="Times New Roman" w:hAnsi="Times New Roman"/>
          <w:sz w:val="24"/>
          <w:szCs w:val="24"/>
          <w:lang w:eastAsia="ar-SA"/>
        </w:rPr>
        <w:t>261222106781822250100100450000000</w:t>
      </w:r>
      <w:r w:rsidR="004E2C97">
        <w:rPr>
          <w:rFonts w:ascii="Times New Roman" w:eastAsia="Times New Roman" w:hAnsi="Times New Roman"/>
          <w:sz w:val="24"/>
          <w:szCs w:val="24"/>
          <w:lang w:eastAsia="ar-SA"/>
        </w:rPr>
        <w:t>244</w:t>
      </w:r>
    </w:p>
    <w:p w14:paraId="6266F61A" w14:textId="4FF781A0" w:rsidR="00254F4F" w:rsidRDefault="00D56B4A">
      <w:pPr>
        <w:spacing w:after="0" w:line="240" w:lineRule="auto"/>
        <w:rPr>
          <w:rFonts w:ascii="Times New Roman" w:eastAsia="Arial" w:hAnsi="Times New Roman"/>
          <w:sz w:val="24"/>
          <w:szCs w:val="24"/>
        </w:rPr>
      </w:pPr>
      <w:r>
        <w:rPr>
          <w:rFonts w:ascii="Times New Roman" w:eastAsia="Arial" w:hAnsi="Times New Roman"/>
          <w:sz w:val="24"/>
          <w:szCs w:val="24"/>
          <w:lang w:eastAsia="ar-SA"/>
        </w:rPr>
        <w:t>г. Владимир                                                                                     «___» _____________ 202</w:t>
      </w:r>
      <w:r w:rsidR="004E2C97">
        <w:rPr>
          <w:rFonts w:ascii="Times New Roman" w:eastAsia="Arial" w:hAnsi="Times New Roman"/>
          <w:sz w:val="24"/>
          <w:szCs w:val="24"/>
          <w:lang w:eastAsia="ar-SA"/>
        </w:rPr>
        <w:t>6</w:t>
      </w:r>
      <w:r>
        <w:rPr>
          <w:rFonts w:ascii="Times New Roman" w:eastAsia="Arial" w:hAnsi="Times New Roman"/>
          <w:sz w:val="24"/>
          <w:szCs w:val="24"/>
          <w:lang w:eastAsia="ar-SA"/>
        </w:rPr>
        <w:t xml:space="preserve"> года</w:t>
      </w:r>
    </w:p>
    <w:p w14:paraId="22FC3FC1" w14:textId="77777777" w:rsidR="00254F4F" w:rsidRDefault="00254F4F">
      <w:pPr>
        <w:spacing w:after="0" w:line="240" w:lineRule="auto"/>
        <w:rPr>
          <w:rFonts w:ascii="Times New Roman" w:eastAsia="Arial" w:hAnsi="Times New Roman"/>
          <w:sz w:val="24"/>
          <w:szCs w:val="24"/>
        </w:rPr>
      </w:pPr>
    </w:p>
    <w:p w14:paraId="42268FB4" w14:textId="73244359" w:rsidR="00254F4F" w:rsidRDefault="00D56B4A">
      <w:pPr>
        <w:spacing w:after="0" w:line="240" w:lineRule="auto"/>
        <w:ind w:firstLine="708"/>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Управление Федеральной службы по ветеринарному и фитосанитарному надзору по Алтайскому краю и Республике Алтай (далее – Управление) в лице </w:t>
      </w:r>
      <w:r w:rsidR="00D95C28" w:rsidRPr="00D95C28">
        <w:rPr>
          <w:rFonts w:ascii="Times New Roman" w:eastAsia="Arial" w:hAnsi="Times New Roman"/>
          <w:sz w:val="24"/>
          <w:szCs w:val="24"/>
          <w:lang w:eastAsia="ar-SA"/>
        </w:rPr>
        <w:t>__________________________</w:t>
      </w:r>
      <w:r w:rsidRPr="00D95C28">
        <w:rPr>
          <w:rFonts w:ascii="Times New Roman" w:eastAsia="Arial" w:hAnsi="Times New Roman"/>
          <w:sz w:val="24"/>
          <w:szCs w:val="24"/>
          <w:lang w:eastAsia="ar-SA"/>
        </w:rPr>
        <w:t xml:space="preserve">, действующего на основании </w:t>
      </w:r>
      <w:r w:rsidR="00D95C28" w:rsidRPr="00D95C28">
        <w:rPr>
          <w:rFonts w:ascii="Times New Roman" w:eastAsia="Arial" w:hAnsi="Times New Roman"/>
          <w:sz w:val="24"/>
          <w:szCs w:val="24"/>
          <w:lang w:eastAsia="ar-SA"/>
        </w:rPr>
        <w:t>___________________________</w:t>
      </w:r>
      <w:r w:rsidRPr="00D95C28">
        <w:rPr>
          <w:rFonts w:ascii="Times New Roman" w:eastAsia="Arial" w:hAnsi="Times New Roman"/>
          <w:sz w:val="24"/>
          <w:szCs w:val="24"/>
          <w:lang w:eastAsia="ar-SA"/>
        </w:rPr>
        <w:t>,</w:t>
      </w:r>
      <w:r>
        <w:rPr>
          <w:rFonts w:ascii="Times New Roman" w:eastAsia="Arial" w:hAnsi="Times New Roman"/>
          <w:sz w:val="24"/>
          <w:szCs w:val="24"/>
          <w:lang w:eastAsia="ar-SA"/>
        </w:rPr>
        <w:t xml:space="preserve"> именуемое в дальнейшем «Заказчик», с одной стороны, </w:t>
      </w:r>
      <w:r w:rsidR="00836D0E" w:rsidRPr="00836D0E">
        <w:rPr>
          <w:rFonts w:ascii="Times New Roman" w:eastAsia="Arial" w:hAnsi="Times New Roman"/>
          <w:sz w:val="24"/>
          <w:szCs w:val="24"/>
          <w:lang w:eastAsia="ar-SA"/>
        </w:rPr>
        <w:t xml:space="preserve">и </w:t>
      </w:r>
      <w:r w:rsidR="005F1BA2">
        <w:rPr>
          <w:rFonts w:ascii="Times New Roman" w:eastAsia="Arial" w:hAnsi="Times New Roman"/>
          <w:sz w:val="24"/>
          <w:szCs w:val="24"/>
          <w:lang w:eastAsia="ar-SA"/>
        </w:rPr>
        <w:t>______________________________________________________</w:t>
      </w:r>
      <w:r w:rsidR="00836D0E" w:rsidRPr="00836D0E">
        <w:rPr>
          <w:rFonts w:ascii="Times New Roman" w:eastAsia="Arial" w:hAnsi="Times New Roman"/>
          <w:sz w:val="24"/>
          <w:szCs w:val="24"/>
          <w:lang w:eastAsia="ar-SA"/>
        </w:rPr>
        <w:t>, именуемое в дальнейшем «Исполнитель»,</w:t>
      </w:r>
      <w:r w:rsidR="005F2619">
        <w:rPr>
          <w:rFonts w:ascii="Times New Roman" w:eastAsia="Arial" w:hAnsi="Times New Roman"/>
          <w:sz w:val="24"/>
          <w:szCs w:val="24"/>
          <w:lang w:eastAsia="ar-SA"/>
        </w:rPr>
        <w:t xml:space="preserve"> </w:t>
      </w:r>
      <w:r w:rsidR="00836D0E" w:rsidRPr="00836D0E">
        <w:rPr>
          <w:rFonts w:ascii="Times New Roman" w:eastAsia="Arial" w:hAnsi="Times New Roman"/>
          <w:sz w:val="24"/>
          <w:szCs w:val="24"/>
          <w:lang w:eastAsia="ar-SA"/>
        </w:rPr>
        <w:t xml:space="preserve">в лице </w:t>
      </w:r>
      <w:r w:rsidR="005F1BA2">
        <w:rPr>
          <w:rFonts w:ascii="Times New Roman" w:eastAsia="Arial" w:hAnsi="Times New Roman"/>
          <w:sz w:val="24"/>
          <w:szCs w:val="24"/>
          <w:lang w:eastAsia="ar-SA"/>
        </w:rPr>
        <w:t>_______________________________</w:t>
      </w:r>
      <w:r w:rsidR="00836D0E" w:rsidRPr="00836D0E">
        <w:rPr>
          <w:rFonts w:ascii="Times New Roman" w:eastAsia="Arial" w:hAnsi="Times New Roman"/>
          <w:sz w:val="24"/>
          <w:szCs w:val="24"/>
          <w:lang w:eastAsia="ar-SA"/>
        </w:rPr>
        <w:t>, с другой стороны, именуемые в дальнейшем «Стороны»,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Pr>
          <w:rFonts w:ascii="Times New Roman" w:eastAsia="Arial" w:hAnsi="Times New Roman"/>
          <w:sz w:val="24"/>
          <w:szCs w:val="24"/>
          <w:lang w:eastAsia="ar-SA"/>
        </w:rPr>
        <w:t xml:space="preserve">, на основании закупочной сессии на ЕАТ.РФ № </w:t>
      </w:r>
      <w:r w:rsidR="005F1BA2">
        <w:rPr>
          <w:rFonts w:ascii="Times New Roman" w:eastAsia="Arial" w:hAnsi="Times New Roman"/>
          <w:sz w:val="24"/>
          <w:szCs w:val="24"/>
          <w:lang w:eastAsia="ar-SA"/>
        </w:rPr>
        <w:t>__________________________</w:t>
      </w:r>
      <w:r>
        <w:rPr>
          <w:rFonts w:ascii="Times New Roman" w:eastAsia="Arial" w:hAnsi="Times New Roman"/>
          <w:sz w:val="24"/>
          <w:szCs w:val="24"/>
          <w:lang w:eastAsia="ar-SA"/>
        </w:rPr>
        <w:t xml:space="preserve"> от </w:t>
      </w:r>
      <w:r w:rsidR="005F1BA2">
        <w:rPr>
          <w:rFonts w:ascii="Times New Roman" w:eastAsia="Arial" w:hAnsi="Times New Roman"/>
          <w:sz w:val="24"/>
          <w:szCs w:val="24"/>
          <w:lang w:eastAsia="ar-SA"/>
        </w:rPr>
        <w:t>______</w:t>
      </w:r>
      <w:r>
        <w:rPr>
          <w:rFonts w:ascii="Times New Roman" w:eastAsia="Arial" w:hAnsi="Times New Roman"/>
          <w:sz w:val="24"/>
          <w:szCs w:val="24"/>
          <w:lang w:eastAsia="ar-SA"/>
        </w:rPr>
        <w:t>202</w:t>
      </w:r>
      <w:r w:rsidR="005F1BA2">
        <w:rPr>
          <w:rFonts w:ascii="Times New Roman" w:eastAsia="Arial" w:hAnsi="Times New Roman"/>
          <w:sz w:val="24"/>
          <w:szCs w:val="24"/>
          <w:lang w:eastAsia="ar-SA"/>
        </w:rPr>
        <w:t>6</w:t>
      </w:r>
      <w:r>
        <w:rPr>
          <w:rFonts w:ascii="Times New Roman" w:eastAsia="Arial" w:hAnsi="Times New Roman"/>
          <w:sz w:val="24"/>
          <w:szCs w:val="24"/>
          <w:lang w:eastAsia="ar-SA"/>
        </w:rPr>
        <w:t xml:space="preserve"> заключили настоящий государственный контракт (далее – Контракт) о нижеследующем.</w:t>
      </w:r>
    </w:p>
    <w:p w14:paraId="5C63B5E5" w14:textId="77777777" w:rsidR="00254F4F" w:rsidRDefault="00254F4F">
      <w:pPr>
        <w:spacing w:after="0" w:line="240" w:lineRule="auto"/>
        <w:ind w:firstLine="708"/>
        <w:jc w:val="both"/>
        <w:rPr>
          <w:rFonts w:ascii="Times New Roman" w:eastAsia="Arial" w:hAnsi="Times New Roman"/>
          <w:sz w:val="24"/>
          <w:szCs w:val="24"/>
          <w:lang w:eastAsia="ar-SA"/>
        </w:rPr>
      </w:pPr>
    </w:p>
    <w:p w14:paraId="7845F34C" w14:textId="77777777" w:rsidR="00254F4F" w:rsidRPr="00836D0E" w:rsidRDefault="00D56B4A">
      <w:pPr>
        <w:pStyle w:val="a3"/>
        <w:numPr>
          <w:ilvl w:val="0"/>
          <w:numId w:val="1"/>
        </w:numPr>
        <w:spacing w:after="0" w:line="240" w:lineRule="auto"/>
        <w:jc w:val="center"/>
        <w:rPr>
          <w:rFonts w:ascii="Times New Roman" w:eastAsia="Arial" w:hAnsi="Times New Roman"/>
          <w:b/>
          <w:bCs/>
          <w:sz w:val="24"/>
          <w:szCs w:val="24"/>
          <w:lang w:eastAsia="ar-SA"/>
        </w:rPr>
      </w:pPr>
      <w:r w:rsidRPr="00836D0E">
        <w:rPr>
          <w:rFonts w:ascii="Times New Roman" w:eastAsia="Arial" w:hAnsi="Times New Roman"/>
          <w:b/>
          <w:bCs/>
          <w:sz w:val="24"/>
          <w:szCs w:val="24"/>
          <w:lang w:eastAsia="ar-SA"/>
        </w:rPr>
        <w:t>ПРЕДМЕТ КОНТРАКТА</w:t>
      </w:r>
    </w:p>
    <w:p w14:paraId="2E939409" w14:textId="3F17D9CA" w:rsidR="00254F4F" w:rsidRDefault="00D56B4A" w:rsidP="005F1BA2">
      <w:pPr>
        <w:spacing w:after="0" w:line="240" w:lineRule="auto"/>
        <w:ind w:firstLine="708"/>
        <w:jc w:val="both"/>
        <w:rPr>
          <w:rFonts w:ascii="Times New Roman" w:eastAsia="Arial" w:hAnsi="Times New Roman"/>
          <w:sz w:val="24"/>
          <w:szCs w:val="24"/>
          <w:lang w:eastAsia="ar-SA"/>
        </w:rPr>
      </w:pPr>
      <w:r>
        <w:rPr>
          <w:rFonts w:ascii="Times New Roman" w:eastAsia="Arial" w:hAnsi="Times New Roman"/>
          <w:sz w:val="24"/>
          <w:szCs w:val="24"/>
          <w:lang w:eastAsia="ar-SA"/>
        </w:rPr>
        <w:t xml:space="preserve">1.1. Заказчик поручает, а Исполнитель принимает на себя обязательства оказать образовательные услуги повышения квалификации (далее – Услуги) по теме: </w:t>
      </w:r>
      <w:r w:rsidR="005F1BA2" w:rsidRPr="005F1BA2">
        <w:rPr>
          <w:rFonts w:ascii="Times New Roman" w:eastAsia="Arial" w:hAnsi="Times New Roman"/>
          <w:sz w:val="24"/>
          <w:szCs w:val="24"/>
          <w:lang w:eastAsia="ar-SA"/>
        </w:rPr>
        <w:t>«</w:t>
      </w:r>
      <w:r w:rsidR="009213DC">
        <w:rPr>
          <w:rFonts w:ascii="Times New Roman" w:eastAsia="Arial" w:hAnsi="Times New Roman"/>
          <w:sz w:val="24"/>
          <w:szCs w:val="24"/>
          <w:lang w:eastAsia="ar-SA"/>
        </w:rPr>
        <w:t>О</w:t>
      </w:r>
      <w:r w:rsidR="005F1BA2" w:rsidRPr="005F1BA2">
        <w:rPr>
          <w:rFonts w:ascii="Times New Roman" w:eastAsia="Arial" w:hAnsi="Times New Roman"/>
          <w:sz w:val="24"/>
          <w:szCs w:val="24"/>
          <w:lang w:eastAsia="ar-SA"/>
        </w:rPr>
        <w:t>тбор проб пищевой продукции, зерна, продуктов его переработки, кормов и воды. Нормативная документация. Упаковка и маркировка.</w:t>
      </w:r>
      <w:r w:rsidR="005F1BA2">
        <w:rPr>
          <w:rFonts w:ascii="Times New Roman" w:eastAsia="Arial" w:hAnsi="Times New Roman"/>
          <w:sz w:val="24"/>
          <w:szCs w:val="24"/>
          <w:lang w:eastAsia="ar-SA"/>
        </w:rPr>
        <w:t xml:space="preserve"> </w:t>
      </w:r>
      <w:r w:rsidR="005F1BA2" w:rsidRPr="005F1BA2">
        <w:rPr>
          <w:rFonts w:ascii="Times New Roman" w:eastAsia="Arial" w:hAnsi="Times New Roman"/>
          <w:sz w:val="24"/>
          <w:szCs w:val="24"/>
          <w:lang w:eastAsia="ar-SA"/>
        </w:rPr>
        <w:t xml:space="preserve">Условия и сроки доставки проб в лабораторию для исследования» </w:t>
      </w:r>
      <w:r>
        <w:rPr>
          <w:rFonts w:ascii="Times New Roman" w:eastAsia="Arial" w:hAnsi="Times New Roman"/>
          <w:sz w:val="24"/>
          <w:szCs w:val="24"/>
          <w:lang w:eastAsia="ar-SA"/>
        </w:rPr>
        <w:t>(далее – Программа)</w:t>
      </w:r>
      <w:r w:rsidR="005F1BA2">
        <w:rPr>
          <w:rFonts w:ascii="Times New Roman" w:eastAsia="Arial" w:hAnsi="Times New Roman"/>
          <w:sz w:val="24"/>
          <w:szCs w:val="24"/>
          <w:lang w:eastAsia="ar-SA"/>
        </w:rPr>
        <w:t>.</w:t>
      </w:r>
    </w:p>
    <w:p w14:paraId="00D436D4" w14:textId="77777777" w:rsidR="007F0F7D" w:rsidRP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1.2. Количество гражданских служащих, подлежащих обучению - 5 человек.</w:t>
      </w:r>
    </w:p>
    <w:p w14:paraId="68480C73" w14:textId="77777777" w:rsidR="007F0F7D" w:rsidRP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1.3. Требования к содержанию и объему оказываемых Услуг, а также иные условия оказания Услуг определяются Спецификацией на оказание услуг (Приложение № 1 к Контракту).</w:t>
      </w:r>
    </w:p>
    <w:p w14:paraId="2F128E47" w14:textId="77777777" w:rsidR="007F0F7D" w:rsidRP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1.4. Сроки оказания Услуг:</w:t>
      </w:r>
    </w:p>
    <w:p w14:paraId="75E8F3A2" w14:textId="77777777" w:rsidR="007F0F7D" w:rsidRP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Начальный срок оказания Услуг: с момента подписания Контракта.</w:t>
      </w:r>
    </w:p>
    <w:p w14:paraId="04D796C0" w14:textId="77777777" w:rsidR="007F0F7D" w:rsidRP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Конечный срок оказания Услуг: до 30.10.2026.</w:t>
      </w:r>
    </w:p>
    <w:p w14:paraId="5DBEF1D4" w14:textId="24BBCA01" w:rsidR="007F0F7D" w:rsidRP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 xml:space="preserve">Форма обучения: очно-заочная с применением дистанционных образовательных технологий </w:t>
      </w:r>
      <w:r w:rsidR="00911DF8">
        <w:rPr>
          <w:rFonts w:ascii="Times New Roman" w:eastAsia="Arial" w:hAnsi="Times New Roman"/>
          <w:sz w:val="24"/>
          <w:szCs w:val="24"/>
          <w:lang w:eastAsia="ar-SA"/>
        </w:rPr>
        <w:t>____________________________________________</w:t>
      </w:r>
      <w:r w:rsidRPr="007F0F7D">
        <w:rPr>
          <w:rFonts w:ascii="Times New Roman" w:eastAsia="Arial" w:hAnsi="Times New Roman"/>
          <w:sz w:val="24"/>
          <w:szCs w:val="24"/>
          <w:lang w:eastAsia="ar-SA"/>
        </w:rPr>
        <w:t>.</w:t>
      </w:r>
    </w:p>
    <w:p w14:paraId="0150470F" w14:textId="77777777" w:rsidR="007F0F7D" w:rsidRP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1.5. Место оказания Услуг: Российская Федерация, Алтайский край, г. Барнаул, по месту нахождения учебной базы учреждения Исполнителя.</w:t>
      </w:r>
    </w:p>
    <w:p w14:paraId="7FC2B348" w14:textId="77777777" w:rsidR="007F0F7D" w:rsidRP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1.6. Исполнитель обязан обеспечить уровень профессионального обучения в соответствии с законодательством Российской Федерации государственных гражданских служащих, в согласованные сроки в соответствии с учебной программой.</w:t>
      </w:r>
    </w:p>
    <w:p w14:paraId="0894AE69" w14:textId="6B64D122" w:rsidR="007F0F7D" w:rsidRDefault="007F0F7D" w:rsidP="007F0F7D">
      <w:pPr>
        <w:spacing w:after="0" w:line="240" w:lineRule="auto"/>
        <w:ind w:firstLine="708"/>
        <w:jc w:val="both"/>
        <w:rPr>
          <w:rFonts w:ascii="Times New Roman" w:eastAsia="Arial" w:hAnsi="Times New Roman"/>
          <w:sz w:val="24"/>
          <w:szCs w:val="24"/>
          <w:lang w:eastAsia="ar-SA"/>
        </w:rPr>
      </w:pPr>
      <w:r w:rsidRPr="007F0F7D">
        <w:rPr>
          <w:rFonts w:ascii="Times New Roman" w:eastAsia="Arial" w:hAnsi="Times New Roman"/>
          <w:sz w:val="24"/>
          <w:szCs w:val="24"/>
          <w:lang w:eastAsia="ar-SA"/>
        </w:rPr>
        <w:t>1.7. Осуществить по итогам обучения государственных гражданских служащих комплексную оценку приобретенных ими знаний и выдать слушателям, успешно окончившим курс обучения, удостоверение о курсах повышения квалификации государственного образца соответственно пройденному курсу.</w:t>
      </w:r>
    </w:p>
    <w:p w14:paraId="58E27CB3" w14:textId="77777777" w:rsidR="007F0F7D" w:rsidRPr="005F1BA2" w:rsidRDefault="007F0F7D" w:rsidP="005F1BA2">
      <w:pPr>
        <w:spacing w:after="0" w:line="240" w:lineRule="auto"/>
        <w:ind w:firstLine="708"/>
        <w:jc w:val="both"/>
        <w:rPr>
          <w:rFonts w:ascii="Times New Roman" w:eastAsia="Arial" w:hAnsi="Times New Roman"/>
          <w:sz w:val="24"/>
          <w:szCs w:val="24"/>
          <w:lang w:eastAsia="ar-SA"/>
        </w:rPr>
      </w:pPr>
    </w:p>
    <w:p w14:paraId="40A2EF08" w14:textId="77777777" w:rsidR="00254F4F" w:rsidRDefault="00D56B4A">
      <w:pPr>
        <w:spacing w:after="0" w:line="240" w:lineRule="auto"/>
        <w:ind w:firstLine="708"/>
        <w:jc w:val="center"/>
        <w:rPr>
          <w:rFonts w:ascii="Times New Roman" w:eastAsia="Arial" w:hAnsi="Times New Roman"/>
          <w:b/>
          <w:sz w:val="24"/>
          <w:szCs w:val="24"/>
        </w:rPr>
      </w:pPr>
      <w:r>
        <w:rPr>
          <w:rFonts w:ascii="Times New Roman" w:eastAsia="Arial" w:hAnsi="Times New Roman"/>
          <w:b/>
          <w:sz w:val="24"/>
          <w:szCs w:val="24"/>
          <w:lang w:eastAsia="ar-SA"/>
        </w:rPr>
        <w:t>2. ЦЕНА КОНТРАКТА И ПОРЯДОК РАСЧЁТОВ</w:t>
      </w:r>
    </w:p>
    <w:p w14:paraId="45B8D4F5" w14:textId="77777777" w:rsidR="00254F4F" w:rsidRDefault="00D56B4A">
      <w:pPr>
        <w:widowControl w:val="0"/>
        <w:spacing w:after="0" w:line="240" w:lineRule="auto"/>
        <w:ind w:firstLine="720"/>
        <w:jc w:val="both"/>
        <w:rPr>
          <w:rFonts w:ascii="Times New Roman" w:eastAsia="Times New Roman" w:hAnsi="Times New Roman"/>
          <w:sz w:val="24"/>
          <w:szCs w:val="24"/>
        </w:rPr>
      </w:pPr>
      <w:bookmarkStart w:id="0" w:name="_Ref103457699"/>
      <w:r>
        <w:rPr>
          <w:rFonts w:ascii="Times New Roman" w:eastAsia="Times New Roman" w:hAnsi="Times New Roman"/>
          <w:sz w:val="24"/>
          <w:szCs w:val="24"/>
          <w:lang w:eastAsia="ar-SA"/>
        </w:rPr>
        <w:t>2.1.</w:t>
      </w:r>
      <w:bookmarkEnd w:id="0"/>
      <w:r>
        <w:rPr>
          <w:rFonts w:ascii="Times New Roman" w:eastAsia="Times New Roman" w:hAnsi="Times New Roman"/>
          <w:sz w:val="24"/>
          <w:szCs w:val="24"/>
          <w:lang w:eastAsia="ar-SA"/>
        </w:rPr>
        <w:t> Цена Контракта устанавливается в российских рублях.</w:t>
      </w:r>
    </w:p>
    <w:p w14:paraId="5ECE86AE" w14:textId="3913541B" w:rsidR="00254F4F" w:rsidRDefault="00D56B4A">
      <w:pPr>
        <w:widowControl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lang w:eastAsia="ar-SA"/>
        </w:rPr>
        <w:t xml:space="preserve">2.2. Цена Контракта составляет </w:t>
      </w:r>
      <w:r w:rsidR="0016179C">
        <w:rPr>
          <w:rFonts w:ascii="Times New Roman" w:eastAsia="Times New Roman" w:hAnsi="Times New Roman"/>
          <w:b/>
          <w:bCs/>
          <w:sz w:val="24"/>
          <w:szCs w:val="24"/>
          <w:lang w:eastAsia="ar-SA"/>
        </w:rPr>
        <w:t>_________________</w:t>
      </w:r>
      <w:r>
        <w:rPr>
          <w:rFonts w:ascii="Times New Roman" w:eastAsia="Times New Roman" w:hAnsi="Times New Roman"/>
          <w:sz w:val="24"/>
          <w:szCs w:val="24"/>
          <w:lang w:eastAsia="ar-SA"/>
        </w:rPr>
        <w:t xml:space="preserve">, </w:t>
      </w:r>
      <w:r w:rsidRPr="007F0F7D">
        <w:rPr>
          <w:rFonts w:ascii="Times New Roman" w:eastAsia="Times New Roman" w:hAnsi="Times New Roman"/>
          <w:sz w:val="24"/>
          <w:szCs w:val="24"/>
          <w:highlight w:val="yellow"/>
          <w:lang w:eastAsia="ar-SA"/>
        </w:rPr>
        <w:t>в том числе НДС 20 %.</w:t>
      </w:r>
      <w:r>
        <w:rPr>
          <w:rFonts w:ascii="Times New Roman" w:eastAsia="Times New Roman" w:hAnsi="Times New Roman"/>
          <w:sz w:val="24"/>
          <w:szCs w:val="24"/>
          <w:lang w:eastAsia="ar-SA"/>
        </w:rPr>
        <w:t xml:space="preserve"> </w:t>
      </w:r>
    </w:p>
    <w:p w14:paraId="3411AC96" w14:textId="77777777" w:rsidR="00254F4F" w:rsidRDefault="00D56B4A">
      <w:pPr>
        <w:widowControl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lang w:eastAsia="ar-SA"/>
        </w:rPr>
        <w:t>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 44-ФЗ,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14:paraId="2516B522" w14:textId="77777777" w:rsidR="00254F4F" w:rsidRDefault="00D56B4A">
      <w:pPr>
        <w:widowControl w:val="0"/>
        <w:spacing w:after="0" w:line="240" w:lineRule="auto"/>
        <w:ind w:firstLine="600"/>
        <w:jc w:val="both"/>
        <w:rPr>
          <w:rFonts w:ascii="Times New Roman" w:eastAsia="Times New Roman" w:hAnsi="Times New Roman"/>
          <w:sz w:val="24"/>
          <w:szCs w:val="24"/>
        </w:rPr>
      </w:pPr>
      <w:r>
        <w:rPr>
          <w:rFonts w:ascii="Times New Roman" w:eastAsia="Times New Roman" w:hAnsi="Times New Roman"/>
          <w:sz w:val="24"/>
          <w:szCs w:val="24"/>
          <w:lang w:eastAsia="ar-SA"/>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w:t>
      </w:r>
      <w:r>
        <w:rPr>
          <w:rFonts w:ascii="Times New Roman" w:eastAsia="Times New Roman" w:hAnsi="Times New Roman"/>
          <w:sz w:val="24"/>
          <w:szCs w:val="24"/>
          <w:lang w:eastAsia="ar-SA"/>
        </w:rPr>
        <w:lastRenderedPageBreak/>
        <w:t>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732FAD7E" w14:textId="38790D40" w:rsidR="00254F4F" w:rsidRDefault="00D56B4A">
      <w:pPr>
        <w:widowControl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lang w:eastAsia="ar-SA"/>
        </w:rPr>
        <w:t>2.5. Оплата Услуг по Контракту осуществляется за счет средств федерального бюджета, предусмотренных на указанные цели Управлению на 202</w:t>
      </w:r>
      <w:r w:rsidR="007F0F7D">
        <w:rPr>
          <w:rFonts w:ascii="Times New Roman" w:eastAsia="Times New Roman" w:hAnsi="Times New Roman"/>
          <w:sz w:val="24"/>
          <w:szCs w:val="24"/>
          <w:lang w:eastAsia="ar-SA"/>
        </w:rPr>
        <w:t>6</w:t>
      </w:r>
      <w:r>
        <w:rPr>
          <w:rFonts w:ascii="Times New Roman" w:eastAsia="Times New Roman" w:hAnsi="Times New Roman"/>
          <w:sz w:val="24"/>
          <w:szCs w:val="24"/>
          <w:lang w:eastAsia="ar-SA"/>
        </w:rPr>
        <w:t xml:space="preserve"> год</w:t>
      </w:r>
      <w:r>
        <w:rPr>
          <w:rFonts w:ascii="Times New Roman" w:eastAsia="Times New Roman" w:hAnsi="Times New Roman"/>
          <w:sz w:val="24"/>
          <w:szCs w:val="24"/>
        </w:rPr>
        <w:t>.</w:t>
      </w:r>
    </w:p>
    <w:p w14:paraId="071FBA4E" w14:textId="77777777" w:rsidR="00254F4F" w:rsidRDefault="00D56B4A">
      <w:pPr>
        <w:widowControl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lang w:eastAsia="ru-RU"/>
        </w:rPr>
        <w:t>2.6. Оплата Услуг производится в форме безналичных расчетов.</w:t>
      </w:r>
    </w:p>
    <w:p w14:paraId="673AFBCE" w14:textId="77777777" w:rsidR="00254F4F" w:rsidRDefault="00D56B4A">
      <w:pPr>
        <w:widowControl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lang w:eastAsia="ar-SA"/>
        </w:rPr>
        <w:t>2.7. Оплата оказанных Исполнителем Услуг осуществляется Заказчиком в следующем порядке:</w:t>
      </w:r>
    </w:p>
    <w:p w14:paraId="5CDAF3E3" w14:textId="77777777" w:rsidR="00254F4F" w:rsidRDefault="00D56B4A">
      <w:pPr>
        <w:spacing w:after="0" w:line="240" w:lineRule="auto"/>
        <w:jc w:val="both"/>
        <w:rPr>
          <w:rFonts w:ascii="Times New Roman" w:hAnsi="Times New Roman"/>
          <w:sz w:val="24"/>
          <w:szCs w:val="24"/>
        </w:rPr>
      </w:pPr>
      <w:r>
        <w:rPr>
          <w:rFonts w:ascii="Times New Roman" w:eastAsia="Times New Roman" w:hAnsi="Times New Roman"/>
          <w:sz w:val="24"/>
          <w:szCs w:val="24"/>
          <w:lang w:eastAsia="ar-SA"/>
        </w:rPr>
        <w:t xml:space="preserve">- оплата Услуг, оказанных Исполнителем по Контракту, осуществляется Заказчиком по факту оказания Услуг (исходя из количества гражданских служащих, прошедших обучение) в течение 10 (десяти) рабочих дней </w:t>
      </w:r>
      <w:r>
        <w:rPr>
          <w:rFonts w:ascii="Times New Roman" w:hAnsi="Times New Roman"/>
          <w:sz w:val="24"/>
          <w:szCs w:val="24"/>
        </w:rPr>
        <w:t>после предоставления Исполнителем счета на оплату на основании подписанного Сторонами Акта сдачи-приемки оказанных услуг</w:t>
      </w:r>
      <w:r>
        <w:rPr>
          <w:rFonts w:ascii="Times New Roman" w:eastAsia="Times New Roman" w:hAnsi="Times New Roman"/>
          <w:sz w:val="24"/>
          <w:szCs w:val="24"/>
          <w:lang w:eastAsia="ar-SA"/>
        </w:rPr>
        <w:t xml:space="preserve">. </w:t>
      </w:r>
    </w:p>
    <w:p w14:paraId="56CB3470"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2.8. В случае невозможности исполнения обязательств по Контракту со стороны Исполнителя по вине Заказчика, оплате подлежат только фактически оказанные Исполнителем по Контракту Услуги.</w:t>
      </w:r>
    </w:p>
    <w:p w14:paraId="4CA798E2"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 xml:space="preserve">2.9. В случае отчисления гражданского служащего по причинам, указанным в подпункте «б» пункта </w:t>
      </w:r>
      <w:hyperlink w:anchor="Par125" w:history="1">
        <w:r>
          <w:rPr>
            <w:rFonts w:ascii="Times New Roman" w:eastAsia="Arial" w:hAnsi="Times New Roman"/>
            <w:sz w:val="24"/>
            <w:szCs w:val="24"/>
            <w:lang w:eastAsia="ar-SA"/>
          </w:rPr>
          <w:t>3.4.</w:t>
        </w:r>
      </w:hyperlink>
      <w:r>
        <w:rPr>
          <w:rFonts w:ascii="Times New Roman" w:eastAsia="Arial" w:hAnsi="Times New Roman"/>
          <w:sz w:val="24"/>
          <w:szCs w:val="24"/>
          <w:lang w:eastAsia="ar-SA"/>
        </w:rPr>
        <w:t xml:space="preserve"> Контракта, услуги Исполнителя оплачиваются в объеме, равном фактически оказанным Услугам.</w:t>
      </w:r>
    </w:p>
    <w:p w14:paraId="54A0FB07" w14:textId="77777777" w:rsidR="00254F4F" w:rsidRDefault="00D56B4A">
      <w:pPr>
        <w:widowControl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lang w:eastAsia="ar-SA"/>
        </w:rPr>
        <w:t xml:space="preserve">2.10.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14:paraId="3ECB2F15" w14:textId="77777777" w:rsidR="00254F4F" w:rsidRDefault="00254F4F">
      <w:pPr>
        <w:widowControl w:val="0"/>
        <w:spacing w:after="0" w:line="240" w:lineRule="auto"/>
        <w:ind w:firstLine="540"/>
        <w:jc w:val="both"/>
        <w:rPr>
          <w:rFonts w:ascii="Times New Roman" w:eastAsia="Times New Roman" w:hAnsi="Times New Roman"/>
          <w:sz w:val="24"/>
          <w:szCs w:val="24"/>
        </w:rPr>
      </w:pPr>
    </w:p>
    <w:p w14:paraId="13DA15EB" w14:textId="77777777" w:rsidR="00254F4F" w:rsidRDefault="00D56B4A">
      <w:pPr>
        <w:spacing w:after="0" w:line="240" w:lineRule="auto"/>
        <w:jc w:val="center"/>
        <w:rPr>
          <w:rFonts w:ascii="Times New Roman" w:eastAsia="Arial" w:hAnsi="Times New Roman"/>
          <w:sz w:val="24"/>
          <w:szCs w:val="24"/>
        </w:rPr>
      </w:pPr>
      <w:r>
        <w:rPr>
          <w:rFonts w:ascii="Times New Roman" w:eastAsia="Arial" w:hAnsi="Times New Roman"/>
          <w:b/>
          <w:sz w:val="24"/>
          <w:szCs w:val="24"/>
          <w:lang w:eastAsia="ar-SA"/>
        </w:rPr>
        <w:t>3. ВЗАИМОДЕЙСТВИЕ СТОРОН</w:t>
      </w:r>
    </w:p>
    <w:p w14:paraId="30879151"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3.1. Заказчик обязуется:</w:t>
      </w:r>
    </w:p>
    <w:p w14:paraId="5BDEAC10"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а) формировать состав учебных групп с учетом замещаемых гражданскими служащими должностей федеральной государственной гражданской службы;</w:t>
      </w:r>
    </w:p>
    <w:p w14:paraId="087BC146"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б) своевременно направлять гражданских служащих на обучение и прохождение итоговой аттестации;</w:t>
      </w:r>
    </w:p>
    <w:p w14:paraId="0EB25DA5"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в)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w:t>
      </w:r>
    </w:p>
    <w:p w14:paraId="6BBF33CB"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 xml:space="preserve">г) оплатить оказанные Исполнителем Услуги </w:t>
      </w:r>
      <w:r>
        <w:rPr>
          <w:rFonts w:ascii="Times New Roman" w:hAnsi="Times New Roman"/>
          <w:sz w:val="24"/>
          <w:szCs w:val="24"/>
        </w:rPr>
        <w:t xml:space="preserve">в течение 10 рабочих дней после выставления счета на оплату на основании подписанного Сторонами Акта сдачи-приемки оказанных услуг </w:t>
      </w:r>
    </w:p>
    <w:p w14:paraId="2132DD12"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3.2.  Заказчик имеет право:</w:t>
      </w:r>
    </w:p>
    <w:p w14:paraId="3757CBCA"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14:paraId="3E31CC77"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14:paraId="177DC108"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в) направлять Исполнителю запросы о ходе исполнения настоящего Контракта с целью контроля оказываемых Услуг.</w:t>
      </w:r>
    </w:p>
    <w:p w14:paraId="4E63148A"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3.3. Исполнитель обязуется:</w:t>
      </w:r>
    </w:p>
    <w:p w14:paraId="4A17DAA8"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14:paraId="102C47C9"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б) организовать учебный процесс в соответствии с Заказом на оказание услуг и обеспечивать необходимые условия для освоения гражданскими служащими Программы;</w:t>
      </w:r>
    </w:p>
    <w:p w14:paraId="0DCA9AF3"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в) обеспечить принимаемых на обучение гражданских служащих учебно-методическими материалами, необходимыми для учебного процесса;</w:t>
      </w:r>
    </w:p>
    <w:p w14:paraId="30A72735"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г) сформировать аттестационную комиссию и провести по итогам обучения итоговую аттестацию гражданских служащих, прошедших обучение.</w:t>
      </w:r>
    </w:p>
    <w:p w14:paraId="1797E84F"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Гражданским служащим, прошедшим обучение, выдать сертификат;</w:t>
      </w:r>
    </w:p>
    <w:p w14:paraId="39B7E030"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lastRenderedPageBreak/>
        <w:t>д) своими силами и за свой счет устранять допущенные по его вине в оказанных Услугах недостатки;</w:t>
      </w:r>
    </w:p>
    <w:p w14:paraId="5E2061D6"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е)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14:paraId="1B5624C3"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3.4. Исполнитель имеет право:</w:t>
      </w:r>
    </w:p>
    <w:p w14:paraId="52CD1465" w14:textId="77777777" w:rsidR="00254F4F" w:rsidRDefault="00D56B4A">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lang w:eastAsia="ar-SA"/>
        </w:rPr>
        <w:t>а)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14:paraId="20945271" w14:textId="77777777" w:rsidR="00254F4F" w:rsidRDefault="00D56B4A">
      <w:pPr>
        <w:spacing w:after="0" w:line="240" w:lineRule="auto"/>
        <w:ind w:firstLine="567"/>
        <w:jc w:val="both"/>
        <w:rPr>
          <w:rFonts w:ascii="Times New Roman" w:eastAsia="Arial" w:hAnsi="Times New Roman"/>
          <w:sz w:val="24"/>
          <w:szCs w:val="24"/>
        </w:rPr>
      </w:pPr>
      <w:bookmarkStart w:id="1" w:name="Par125"/>
      <w:bookmarkEnd w:id="1"/>
      <w:r>
        <w:rPr>
          <w:rFonts w:ascii="Times New Roman" w:eastAsia="Arial" w:hAnsi="Times New Roman"/>
          <w:sz w:val="24"/>
          <w:szCs w:val="24"/>
          <w:lang w:eastAsia="ar-SA"/>
        </w:rPr>
        <w:t>б) отчислять гражданских служащих, проходящих обучение, по основаниям, предусмотренным в Порядке организации и осуществления образовательной деятельности по программам семинара, в том числе в случае грубых или систематических нарушений ими правил внутреннего распорядка организации, а также за неуспеваемость в случае невыполнения ими контрольных заданий, предусмотренных Заказом на оказание услуг, о чем Заказчик</w:t>
      </w:r>
      <w:r>
        <w:rPr>
          <w:rFonts w:ascii="Courier New" w:eastAsia="Arial" w:hAnsi="Courier New" w:cs="Courier New"/>
          <w:sz w:val="24"/>
          <w:szCs w:val="24"/>
          <w:lang w:eastAsia="ar-SA"/>
        </w:rPr>
        <w:t xml:space="preserve"> </w:t>
      </w:r>
      <w:r>
        <w:rPr>
          <w:rFonts w:ascii="Times New Roman" w:eastAsia="Arial" w:hAnsi="Times New Roman"/>
          <w:sz w:val="24"/>
          <w:szCs w:val="24"/>
          <w:lang w:eastAsia="ar-SA"/>
        </w:rPr>
        <w:t>информируется в трехдневный срок.</w:t>
      </w:r>
    </w:p>
    <w:p w14:paraId="752B742B" w14:textId="77777777" w:rsidR="00254F4F" w:rsidRDefault="00254F4F">
      <w:pPr>
        <w:spacing w:after="0" w:line="240" w:lineRule="auto"/>
        <w:ind w:firstLine="567"/>
        <w:jc w:val="both"/>
        <w:rPr>
          <w:rFonts w:ascii="Times New Roman" w:eastAsia="Arial" w:hAnsi="Times New Roman"/>
          <w:sz w:val="24"/>
          <w:szCs w:val="24"/>
        </w:rPr>
      </w:pPr>
    </w:p>
    <w:p w14:paraId="1F147B87" w14:textId="77777777" w:rsidR="00254F4F" w:rsidRDefault="00D56B4A">
      <w:pPr>
        <w:spacing w:after="0" w:line="240" w:lineRule="auto"/>
        <w:jc w:val="center"/>
        <w:rPr>
          <w:rFonts w:ascii="Times New Roman" w:eastAsia="Arial" w:hAnsi="Times New Roman"/>
          <w:sz w:val="24"/>
          <w:szCs w:val="24"/>
        </w:rPr>
      </w:pPr>
      <w:bookmarkStart w:id="2" w:name="Par188"/>
      <w:bookmarkEnd w:id="2"/>
      <w:r>
        <w:rPr>
          <w:rFonts w:ascii="Times New Roman" w:eastAsia="Arial" w:hAnsi="Times New Roman"/>
          <w:b/>
          <w:sz w:val="24"/>
          <w:szCs w:val="24"/>
          <w:lang w:eastAsia="ar-SA"/>
        </w:rPr>
        <w:t>4. ПОРЯДОК СДАЧИ И ПРИЕМКИ ОКАЗАННЫХ УСЛУГ</w:t>
      </w:r>
    </w:p>
    <w:p w14:paraId="6FD39EB7" w14:textId="77777777" w:rsidR="00254F4F" w:rsidRDefault="00D56B4A">
      <w:pPr>
        <w:widowControl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в срок, не превышающий 5 (пять) рабочих дней после итоговой аттестации,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Pr>
          <w:rFonts w:ascii="Times New Roman" w:eastAsia="Times New Roman" w:hAnsi="Times New Roman"/>
          <w:sz w:val="24"/>
          <w:szCs w:val="24"/>
          <w:lang w:eastAsia="ar-SA"/>
        </w:rPr>
        <w:t>05.04.2013 № 44-ФЗ.</w:t>
      </w:r>
    </w:p>
    <w:p w14:paraId="247CC6EC" w14:textId="77777777" w:rsidR="00254F4F" w:rsidRDefault="00D56B4A">
      <w:pPr>
        <w:widowControl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ar-SA"/>
        </w:rPr>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61E809B3" w14:textId="77777777" w:rsidR="00254F4F" w:rsidRDefault="00D56B4A">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14:paraId="1DC8FA30" w14:textId="77777777" w:rsidR="00254F4F" w:rsidRDefault="00D56B4A">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4.4. По решению Заказчика для приемки услуг, оказанных в соответствии с Контрактом, может создаваться приемочная комиссия.</w:t>
      </w:r>
    </w:p>
    <w:p w14:paraId="4232B4F7" w14:textId="77777777" w:rsidR="00254F4F" w:rsidRDefault="00D56B4A">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4.5. Приемка результатов оказанных в соответствии с Контрактом услуг осуществляется Заказчиком в течение 5 (пяти) рабочих дней со дня получения Акта сдачи-приемки оказанных услуг,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10 (десяти) рабочих дней Заказчиком направляется в письменной форме мотивированный отказ от подписания Акта сдачи-приемки оказанных 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E55440B" w14:textId="77777777" w:rsidR="00254F4F" w:rsidRDefault="00D56B4A">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14:paraId="18202B72"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lastRenderedPageBreak/>
        <w:t>4.7. Услуги, предусмотренные Контрактом, считаются оказанными с момента подписания Сторонами Акта сдачи-приемки оказанных услуг.</w:t>
      </w:r>
    </w:p>
    <w:p w14:paraId="252F78E7"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4.8. По окончании исполнения Сторонами обязательств по Контракту Исполнитель в течение 5 (пяти) рабочих дней представляет Заказчику Акт сверки расчетов по Контракту.</w:t>
      </w:r>
    </w:p>
    <w:p w14:paraId="293DEA25" w14:textId="77777777" w:rsidR="00254F4F" w:rsidRDefault="00254F4F">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p>
    <w:p w14:paraId="474C5812" w14:textId="77777777" w:rsidR="00254F4F" w:rsidRDefault="00D56B4A">
      <w:pPr>
        <w:spacing w:after="0" w:line="240" w:lineRule="auto"/>
        <w:jc w:val="center"/>
        <w:rPr>
          <w:rFonts w:ascii="Times New Roman" w:eastAsia="Arial" w:hAnsi="Times New Roman"/>
          <w:sz w:val="24"/>
          <w:szCs w:val="24"/>
        </w:rPr>
      </w:pPr>
      <w:r>
        <w:rPr>
          <w:rFonts w:ascii="Times New Roman" w:eastAsia="Arial" w:hAnsi="Times New Roman"/>
          <w:b/>
          <w:sz w:val="24"/>
          <w:szCs w:val="24"/>
          <w:lang w:eastAsia="ar-SA"/>
        </w:rPr>
        <w:t xml:space="preserve">5. ОТВЕТСТВЕННОСТЬ СТОРОН </w:t>
      </w:r>
    </w:p>
    <w:p w14:paraId="56DB8115"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14:paraId="3DF3D49A"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настоящим Контрактом.</w:t>
      </w:r>
    </w:p>
    <w:p w14:paraId="4E2FE6D8"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w:t>
      </w:r>
    </w:p>
    <w:p w14:paraId="1EB7D093"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CC964A8" w14:textId="77777777" w:rsidR="00254F4F" w:rsidRDefault="00D56B4A">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 xml:space="preserve">5.5.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Pr>
          <w:rFonts w:ascii="Times New Roman" w:hAnsi="Times New Roman"/>
          <w:sz w:val="24"/>
          <w:szCs w:val="24"/>
        </w:rPr>
        <w:t xml:space="preserve">(отдельного этапа исполнения контракта), </w:t>
      </w:r>
      <w:r>
        <w:rPr>
          <w:rFonts w:ascii="Times New Roman" w:eastAsia="Times New Roman" w:hAnsi="Times New Roman"/>
          <w:sz w:val="24"/>
          <w:szCs w:val="24"/>
          <w:lang w:eastAsia="ar-SA"/>
        </w:rPr>
        <w:t>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5273EED"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14:paraId="6DA5BEEB" w14:textId="4FD68E73"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bookmarkStart w:id="3" w:name="_Hlk82441499"/>
      <w:r>
        <w:rPr>
          <w:rFonts w:ascii="Times New Roman" w:eastAsia="Times New Roman" w:hAnsi="Times New Roman"/>
          <w:sz w:val="24"/>
          <w:szCs w:val="24"/>
          <w:lang w:eastAsia="ar-SA"/>
        </w:rPr>
        <w:t xml:space="preserve">5.7. За каждый факт неисполнения или ненадлежащего исполнения Исполнителем </w:t>
      </w:r>
      <w:r>
        <w:rPr>
          <w:rFonts w:ascii="Times New Roman" w:eastAsia="Times New Roman" w:hAnsi="Times New Roman"/>
          <w:sz w:val="24"/>
          <w:szCs w:val="24"/>
          <w:lang w:eastAsia="ar-SA"/>
        </w:rPr>
        <w:lastRenderedPageBreak/>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что составляет </w:t>
      </w:r>
      <w:r w:rsidR="0016179C">
        <w:rPr>
          <w:rFonts w:ascii="Times New Roman" w:eastAsia="Times New Roman" w:hAnsi="Times New Roman"/>
          <w:sz w:val="24"/>
          <w:szCs w:val="24"/>
          <w:lang w:eastAsia="ar-SA"/>
        </w:rPr>
        <w:t>____________</w:t>
      </w:r>
      <w:r>
        <w:rPr>
          <w:rFonts w:ascii="Times New Roman" w:eastAsia="Times New Roman" w:hAnsi="Times New Roman"/>
          <w:sz w:val="24"/>
          <w:szCs w:val="24"/>
          <w:lang w:eastAsia="ar-SA"/>
        </w:rPr>
        <w:t xml:space="preserve"> (</w:t>
      </w:r>
      <w:r w:rsidR="0016179C">
        <w:rPr>
          <w:rFonts w:ascii="Times New Roman" w:eastAsia="Times New Roman" w:hAnsi="Times New Roman"/>
          <w:sz w:val="24"/>
          <w:szCs w:val="24"/>
          <w:lang w:eastAsia="ar-SA"/>
        </w:rPr>
        <w:t>_______________</w:t>
      </w:r>
      <w:r>
        <w:rPr>
          <w:rFonts w:ascii="Times New Roman" w:eastAsia="Times New Roman" w:hAnsi="Times New Roman"/>
          <w:sz w:val="24"/>
          <w:szCs w:val="24"/>
          <w:lang w:eastAsia="ar-SA"/>
        </w:rPr>
        <w:t>) рубл</w:t>
      </w:r>
      <w:r w:rsidR="007F0F7D">
        <w:rPr>
          <w:rFonts w:ascii="Times New Roman" w:eastAsia="Times New Roman" w:hAnsi="Times New Roman"/>
          <w:sz w:val="24"/>
          <w:szCs w:val="24"/>
          <w:lang w:eastAsia="ar-SA"/>
        </w:rPr>
        <w:t>ей</w:t>
      </w:r>
      <w:r>
        <w:rPr>
          <w:rFonts w:ascii="Times New Roman" w:eastAsia="Times New Roman" w:hAnsi="Times New Roman"/>
          <w:sz w:val="24"/>
          <w:szCs w:val="24"/>
          <w:lang w:eastAsia="ar-SA"/>
        </w:rPr>
        <w:t xml:space="preserve"> </w:t>
      </w:r>
      <w:r w:rsidR="0016179C">
        <w:rPr>
          <w:rFonts w:ascii="Times New Roman" w:eastAsia="Times New Roman" w:hAnsi="Times New Roman"/>
          <w:sz w:val="24"/>
          <w:szCs w:val="24"/>
          <w:lang w:eastAsia="ar-SA"/>
        </w:rPr>
        <w:t>_______</w:t>
      </w:r>
      <w:r>
        <w:rPr>
          <w:rFonts w:ascii="Times New Roman" w:eastAsia="Times New Roman" w:hAnsi="Times New Roman"/>
          <w:sz w:val="24"/>
          <w:szCs w:val="24"/>
          <w:lang w:eastAsia="ar-SA"/>
        </w:rPr>
        <w:t xml:space="preserve"> копеек.</w:t>
      </w:r>
    </w:p>
    <w:p w14:paraId="0A9A3FC0"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bookmarkEnd w:id="3"/>
    <w:p w14:paraId="5A8C5E53"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60B6B1F"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195D5B"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5.11. Оплата штрафных санкций Исполнителем производится по реквизитам, указанным в разделе 9 настоящего Контракта.</w:t>
      </w:r>
    </w:p>
    <w:p w14:paraId="5B1F1E69"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DE7E61"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5.13. Уплата штрафных санкций не освобождает Исполнителя от выполнения обязательств по настоящему Контракту.</w:t>
      </w:r>
    </w:p>
    <w:p w14:paraId="19A34015" w14:textId="77777777" w:rsidR="00254F4F" w:rsidRDefault="00D56B4A">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ar-SA"/>
        </w:rPr>
        <w:t>5.14. Окончание срока действия Контракта не освобождает Стороны от ответственности за нарушение его условий в период его действия.</w:t>
      </w:r>
    </w:p>
    <w:p w14:paraId="26DE2E3C" w14:textId="77777777" w:rsidR="00254F4F" w:rsidRDefault="00254F4F">
      <w:pPr>
        <w:widowControl w:val="0"/>
        <w:shd w:val="clear" w:color="auto" w:fill="FFFFFF"/>
        <w:tabs>
          <w:tab w:val="left" w:pos="567"/>
          <w:tab w:val="left" w:pos="709"/>
          <w:tab w:val="left" w:pos="1219"/>
        </w:tabs>
        <w:spacing w:after="0" w:line="240" w:lineRule="auto"/>
        <w:ind w:firstLine="709"/>
        <w:jc w:val="both"/>
        <w:rPr>
          <w:rFonts w:ascii="Times New Roman" w:eastAsia="Times New Roman" w:hAnsi="Times New Roman"/>
          <w:b/>
          <w:sz w:val="24"/>
          <w:szCs w:val="24"/>
        </w:rPr>
      </w:pPr>
    </w:p>
    <w:p w14:paraId="34A08E03" w14:textId="77777777" w:rsidR="00254F4F" w:rsidRDefault="00D56B4A">
      <w:pPr>
        <w:widowControl w:val="0"/>
        <w:spacing w:after="0" w:line="240" w:lineRule="auto"/>
        <w:ind w:firstLine="539"/>
        <w:jc w:val="center"/>
        <w:rPr>
          <w:rFonts w:ascii="Times New Roman" w:eastAsia="Times New Roman" w:hAnsi="Times New Roman"/>
          <w:b/>
          <w:sz w:val="24"/>
          <w:szCs w:val="24"/>
        </w:rPr>
      </w:pPr>
      <w:r>
        <w:rPr>
          <w:rFonts w:ascii="Times New Roman" w:eastAsia="Times New Roman" w:hAnsi="Times New Roman"/>
          <w:b/>
          <w:sz w:val="24"/>
          <w:szCs w:val="24"/>
          <w:lang w:eastAsia="ar-SA"/>
        </w:rPr>
        <w:t>6. ОБСТОЯТЕЛЬСТВА НЕПРЕОДОЛИМОЙ СИЛЫ</w:t>
      </w:r>
    </w:p>
    <w:p w14:paraId="0E74D73E" w14:textId="77777777" w:rsidR="00254F4F" w:rsidRDefault="00D56B4A">
      <w:pPr>
        <w:widowControl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ar-SA"/>
        </w:rPr>
        <w:t>6.1.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33722A4F" w14:textId="77777777" w:rsidR="00254F4F" w:rsidRDefault="00D56B4A">
      <w:pPr>
        <w:spacing w:after="0" w:line="240" w:lineRule="auto"/>
        <w:ind w:firstLine="708"/>
        <w:jc w:val="both"/>
        <w:rPr>
          <w:rFonts w:ascii="Times New Roman" w:eastAsia="Arial" w:hAnsi="Times New Roman"/>
          <w:sz w:val="24"/>
          <w:szCs w:val="24"/>
        </w:rPr>
      </w:pPr>
      <w:r>
        <w:rPr>
          <w:rFonts w:ascii="Times New Roman" w:eastAsia="Arial" w:hAnsi="Times New Roman"/>
          <w:sz w:val="24"/>
          <w:szCs w:val="24"/>
          <w:lang w:eastAsia="ar-SA"/>
        </w:rPr>
        <w:t>6.2.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14:paraId="3DCDE8CC" w14:textId="77777777" w:rsidR="00254F4F" w:rsidRDefault="00D56B4A">
      <w:pPr>
        <w:spacing w:after="0" w:line="240" w:lineRule="auto"/>
        <w:ind w:firstLine="708"/>
        <w:jc w:val="both"/>
        <w:rPr>
          <w:rFonts w:ascii="Times New Roman" w:eastAsia="Arial" w:hAnsi="Times New Roman"/>
          <w:sz w:val="24"/>
          <w:szCs w:val="24"/>
        </w:rPr>
      </w:pPr>
      <w:r>
        <w:rPr>
          <w:rFonts w:ascii="Times New Roman" w:eastAsia="Arial" w:hAnsi="Times New Roman"/>
          <w:sz w:val="24"/>
          <w:szCs w:val="24"/>
          <w:lang w:eastAsia="ar-SA"/>
        </w:rPr>
        <w:t>6.3.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F68BA9F" w14:textId="77777777" w:rsidR="00254F4F" w:rsidRDefault="00254F4F">
      <w:pPr>
        <w:spacing w:after="0" w:line="240" w:lineRule="auto"/>
        <w:ind w:firstLine="708"/>
        <w:jc w:val="both"/>
        <w:rPr>
          <w:rFonts w:ascii="Courier New" w:eastAsia="Arial" w:hAnsi="Courier New" w:cs="Courier New"/>
          <w:sz w:val="24"/>
          <w:szCs w:val="24"/>
        </w:rPr>
      </w:pPr>
    </w:p>
    <w:p w14:paraId="0FCC1771" w14:textId="77777777" w:rsidR="00254F4F" w:rsidRDefault="00D56B4A">
      <w:pPr>
        <w:widowControl w:val="0"/>
        <w:spacing w:after="0" w:line="240" w:lineRule="auto"/>
        <w:ind w:left="393"/>
        <w:jc w:val="center"/>
        <w:rPr>
          <w:rFonts w:ascii="Times New Roman" w:eastAsia="Times New Roman" w:hAnsi="Times New Roman"/>
          <w:b/>
          <w:sz w:val="24"/>
          <w:szCs w:val="24"/>
        </w:rPr>
      </w:pPr>
      <w:r>
        <w:rPr>
          <w:rFonts w:ascii="Times New Roman" w:eastAsia="Times New Roman" w:hAnsi="Times New Roman"/>
          <w:b/>
          <w:sz w:val="24"/>
          <w:szCs w:val="24"/>
          <w:lang w:eastAsia="ar-SA"/>
        </w:rPr>
        <w:t>7. СРОК ДЕЙСТВИЯ КОНТРАКТА</w:t>
      </w:r>
    </w:p>
    <w:p w14:paraId="23AC0DF0" w14:textId="361118BE" w:rsidR="00254F4F" w:rsidRDefault="00D56B4A">
      <w:pPr>
        <w:spacing w:after="0" w:line="240" w:lineRule="auto"/>
        <w:ind w:firstLine="709"/>
        <w:jc w:val="both"/>
        <w:rPr>
          <w:rFonts w:ascii="Times New Roman" w:hAnsi="Times New Roman"/>
          <w:bCs/>
          <w:sz w:val="24"/>
          <w:szCs w:val="24"/>
        </w:rPr>
      </w:pPr>
      <w:r>
        <w:rPr>
          <w:rFonts w:ascii="Times New Roman" w:eastAsia="Times New Roman" w:hAnsi="Times New Roman"/>
          <w:sz w:val="24"/>
          <w:szCs w:val="24"/>
          <w:lang w:eastAsia="ar-SA"/>
        </w:rPr>
        <w:t xml:space="preserve">7.1. Контракт вступает в силу и становится обязательным для Сторон с даты подписания и действует до </w:t>
      </w:r>
      <w:r w:rsidR="00CA3AF0">
        <w:rPr>
          <w:rFonts w:ascii="Times New Roman" w:eastAsia="Times New Roman" w:hAnsi="Times New Roman"/>
          <w:sz w:val="24"/>
          <w:szCs w:val="24"/>
          <w:lang w:eastAsia="ar-SA"/>
        </w:rPr>
        <w:t>30.1</w:t>
      </w:r>
      <w:r w:rsidR="00F0356D">
        <w:rPr>
          <w:rFonts w:ascii="Times New Roman" w:eastAsia="Times New Roman" w:hAnsi="Times New Roman"/>
          <w:sz w:val="24"/>
          <w:szCs w:val="24"/>
          <w:lang w:eastAsia="ar-SA"/>
        </w:rPr>
        <w:t>2</w:t>
      </w:r>
      <w:r w:rsidR="00CA3AF0">
        <w:rPr>
          <w:rFonts w:ascii="Times New Roman" w:eastAsia="Times New Roman" w:hAnsi="Times New Roman"/>
          <w:sz w:val="24"/>
          <w:szCs w:val="24"/>
          <w:lang w:eastAsia="ar-SA"/>
        </w:rPr>
        <w:t>.2026 года</w:t>
      </w:r>
      <w:r>
        <w:rPr>
          <w:rFonts w:ascii="Times New Roman" w:eastAsia="Times New Roman" w:hAnsi="Times New Roman"/>
          <w:sz w:val="24"/>
          <w:szCs w:val="24"/>
          <w:lang w:eastAsia="ar-SA"/>
        </w:rPr>
        <w:t xml:space="preserve">, а в части взаиморасчетов - до полного исполнения сторонами обязательств по Контракту. </w:t>
      </w:r>
    </w:p>
    <w:p w14:paraId="1A9F7965" w14:textId="77777777" w:rsidR="00254F4F" w:rsidRDefault="00D56B4A">
      <w:pPr>
        <w:widowControl w:val="0"/>
        <w:spacing w:after="0" w:line="240" w:lineRule="auto"/>
        <w:ind w:firstLine="708"/>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7.2.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300DCEC" w14:textId="4BC7C615" w:rsidR="00254F4F" w:rsidRDefault="00D56B4A">
      <w:pPr>
        <w:widowControl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ar-SA"/>
        </w:rPr>
        <w:t xml:space="preserve">7.3. </w:t>
      </w:r>
      <w:r>
        <w:rPr>
          <w:rFonts w:ascii="Times New Roman" w:eastAsia="Times New Roman" w:hAnsi="Times New Roman"/>
          <w:color w:val="000000"/>
          <w:sz w:val="24"/>
        </w:rPr>
        <w:t xml:space="preserve">Настоящий Контракт подписан в электронной форме на ЕАТ.РФ по результатам проведения закупочной сессии № </w:t>
      </w:r>
      <w:r w:rsidR="00CA3AF0">
        <w:rPr>
          <w:rFonts w:ascii="Times New Roman" w:eastAsia="Times New Roman" w:hAnsi="Times New Roman"/>
          <w:color w:val="000000"/>
          <w:sz w:val="24"/>
        </w:rPr>
        <w:t>______________________</w:t>
      </w:r>
      <w:r>
        <w:rPr>
          <w:rFonts w:ascii="Times New Roman" w:eastAsia="Times New Roman" w:hAnsi="Times New Roman"/>
          <w:color w:val="000000"/>
          <w:sz w:val="24"/>
        </w:rPr>
        <w:t xml:space="preserve"> от </w:t>
      </w:r>
      <w:r w:rsidR="00CA3AF0">
        <w:rPr>
          <w:rFonts w:ascii="Times New Roman" w:eastAsia="Times New Roman" w:hAnsi="Times New Roman"/>
          <w:color w:val="000000"/>
          <w:sz w:val="24"/>
        </w:rPr>
        <w:t>________</w:t>
      </w:r>
      <w:r w:rsidR="005F2619">
        <w:rPr>
          <w:rFonts w:ascii="Times New Roman" w:eastAsia="Times New Roman" w:hAnsi="Times New Roman"/>
          <w:color w:val="000000"/>
          <w:sz w:val="24"/>
        </w:rPr>
        <w:t>202</w:t>
      </w:r>
      <w:r w:rsidR="00CA3AF0">
        <w:rPr>
          <w:rFonts w:ascii="Times New Roman" w:eastAsia="Times New Roman" w:hAnsi="Times New Roman"/>
          <w:color w:val="000000"/>
          <w:sz w:val="24"/>
        </w:rPr>
        <w:t>6</w:t>
      </w:r>
      <w:r w:rsidR="005F2619">
        <w:rPr>
          <w:rFonts w:ascii="Times New Roman" w:eastAsia="Times New Roman" w:hAnsi="Times New Roman"/>
          <w:color w:val="000000"/>
          <w:sz w:val="24"/>
        </w:rPr>
        <w:t xml:space="preserve"> г.</w:t>
      </w:r>
      <w:r>
        <w:rPr>
          <w:rFonts w:ascii="Times New Roman" w:eastAsia="Times New Roman" w:hAnsi="Times New Roman"/>
          <w:color w:val="000000"/>
          <w:sz w:val="24"/>
        </w:rPr>
        <w:t xml:space="preserve"> на основании итогового протокола от </w:t>
      </w:r>
      <w:r w:rsidR="00CA3AF0">
        <w:rPr>
          <w:rFonts w:ascii="Times New Roman" w:eastAsia="Times New Roman" w:hAnsi="Times New Roman"/>
          <w:color w:val="000000"/>
          <w:sz w:val="24"/>
        </w:rPr>
        <w:t>_______________</w:t>
      </w:r>
      <w:r w:rsidR="005F2619">
        <w:rPr>
          <w:rFonts w:ascii="Times New Roman" w:eastAsia="Times New Roman" w:hAnsi="Times New Roman"/>
          <w:color w:val="000000"/>
          <w:sz w:val="24"/>
        </w:rPr>
        <w:t xml:space="preserve"> года</w:t>
      </w:r>
      <w:r>
        <w:rPr>
          <w:rFonts w:ascii="Times New Roman" w:eastAsia="Times New Roman" w:hAnsi="Times New Roman"/>
          <w:color w:val="000000"/>
          <w:sz w:val="24"/>
        </w:rPr>
        <w:t>.</w:t>
      </w:r>
    </w:p>
    <w:p w14:paraId="032843A6" w14:textId="77777777" w:rsidR="00254F4F" w:rsidRDefault="00254F4F">
      <w:pPr>
        <w:widowControl w:val="0"/>
        <w:spacing w:after="0" w:line="240" w:lineRule="auto"/>
        <w:ind w:firstLine="708"/>
        <w:jc w:val="both"/>
        <w:rPr>
          <w:rFonts w:ascii="Times New Roman" w:eastAsia="Times New Roman" w:hAnsi="Times New Roman"/>
          <w:sz w:val="24"/>
          <w:szCs w:val="24"/>
        </w:rPr>
      </w:pPr>
    </w:p>
    <w:p w14:paraId="3AB7D8CC" w14:textId="77777777" w:rsidR="00254F4F" w:rsidRDefault="00D56B4A">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lang w:eastAsia="ar-SA"/>
        </w:rPr>
        <w:lastRenderedPageBreak/>
        <w:t>8. ПРОЧИЕ УСЛОВИЯ</w:t>
      </w:r>
    </w:p>
    <w:p w14:paraId="3A04EB5F" w14:textId="77777777" w:rsidR="00254F4F" w:rsidRDefault="00D56B4A">
      <w:pPr>
        <w:widowControl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ar-SA"/>
        </w:rPr>
        <w:t>8.1. Настоящий Контракт составлен в 2-х экземплярах, по одному для каждой из Сторон.</w:t>
      </w:r>
    </w:p>
    <w:p w14:paraId="69C65D26" w14:textId="77777777" w:rsidR="00254F4F" w:rsidRDefault="00D56B4A">
      <w:pPr>
        <w:spacing w:after="0" w:line="240" w:lineRule="auto"/>
        <w:ind w:firstLine="708"/>
        <w:jc w:val="both"/>
        <w:rPr>
          <w:rFonts w:ascii="Times New Roman" w:eastAsia="Arial" w:hAnsi="Times New Roman"/>
          <w:sz w:val="24"/>
          <w:szCs w:val="24"/>
        </w:rPr>
      </w:pPr>
      <w:r>
        <w:rPr>
          <w:rFonts w:ascii="Times New Roman" w:eastAsia="Arial" w:hAnsi="Times New Roman"/>
          <w:sz w:val="24"/>
          <w:szCs w:val="24"/>
          <w:lang w:eastAsia="ar-SA"/>
        </w:rPr>
        <w:t>8.2.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14:paraId="79F05923" w14:textId="77777777" w:rsidR="00254F4F" w:rsidRDefault="00D56B4A">
      <w:pPr>
        <w:widowControl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ar-SA"/>
        </w:rPr>
        <w:t>8.3. Во всем, что не предусмотрено Контрактом, Стороны руководствуются законодательством Российской Федерации.</w:t>
      </w:r>
    </w:p>
    <w:p w14:paraId="149887DB" w14:textId="77777777" w:rsidR="00254F4F" w:rsidRDefault="00D56B4A">
      <w:pPr>
        <w:widowControl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ar-SA"/>
        </w:rPr>
        <w:t>8.4.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3AA0A504" w14:textId="77777777" w:rsidR="00254F4F" w:rsidRDefault="00D56B4A">
      <w:pPr>
        <w:widowControl w:val="0"/>
        <w:spacing w:after="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lang w:eastAsia="ar-SA"/>
        </w:rPr>
        <w:t>8.5.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14:paraId="3FE756BB" w14:textId="77777777" w:rsidR="00254F4F" w:rsidRDefault="00254F4F">
      <w:pPr>
        <w:widowControl w:val="0"/>
        <w:spacing w:after="0"/>
        <w:ind w:right="57" w:firstLine="652"/>
        <w:jc w:val="both"/>
        <w:rPr>
          <w:rFonts w:ascii="Times New Roman" w:eastAsia="Times New Roman" w:hAnsi="Times New Roman"/>
          <w:sz w:val="24"/>
          <w:szCs w:val="24"/>
        </w:rPr>
      </w:pPr>
    </w:p>
    <w:p w14:paraId="28F71A54" w14:textId="77777777" w:rsidR="00254F4F" w:rsidRDefault="00D56B4A">
      <w:pPr>
        <w:spacing w:after="0" w:line="240" w:lineRule="auto"/>
        <w:jc w:val="center"/>
        <w:rPr>
          <w:rFonts w:ascii="Times New Roman" w:eastAsia="Arial" w:hAnsi="Times New Roman"/>
          <w:b/>
          <w:sz w:val="24"/>
          <w:szCs w:val="24"/>
        </w:rPr>
      </w:pPr>
      <w:r>
        <w:rPr>
          <w:rFonts w:ascii="Times New Roman" w:eastAsia="Arial" w:hAnsi="Times New Roman"/>
          <w:b/>
          <w:sz w:val="24"/>
          <w:szCs w:val="24"/>
          <w:lang w:eastAsia="ar-SA"/>
        </w:rPr>
        <w:t>9. МЕСТО НАХОЖДЕНИЯ И БАНКОВСКИЕ РЕКВИЗИТЫ СТОРОН</w:t>
      </w:r>
    </w:p>
    <w:p w14:paraId="2AB9CC8D" w14:textId="77777777" w:rsidR="00254F4F" w:rsidRDefault="00254F4F">
      <w:pPr>
        <w:spacing w:after="0" w:line="240" w:lineRule="auto"/>
        <w:jc w:val="center"/>
        <w:rPr>
          <w:rFonts w:ascii="Times New Roman" w:eastAsia="Arial" w:hAnsi="Times New Roman"/>
          <w:b/>
          <w:sz w:val="24"/>
          <w:szCs w:val="24"/>
        </w:rPr>
      </w:pPr>
    </w:p>
    <w:tbl>
      <w:tblPr>
        <w:tblW w:w="10172" w:type="dxa"/>
        <w:tblLook w:val="04A0" w:firstRow="1" w:lastRow="0" w:firstColumn="1" w:lastColumn="0" w:noHBand="0" w:noVBand="1"/>
      </w:tblPr>
      <w:tblGrid>
        <w:gridCol w:w="5353"/>
        <w:gridCol w:w="255"/>
        <w:gridCol w:w="4564"/>
      </w:tblGrid>
      <w:tr w:rsidR="00254F4F" w:rsidRPr="0016179C" w14:paraId="57180B69" w14:textId="77777777">
        <w:tc>
          <w:tcPr>
            <w:tcW w:w="5353" w:type="dxa"/>
            <w:tcBorders>
              <w:top w:val="none" w:sz="0" w:space="0" w:color="000000"/>
              <w:left w:val="none" w:sz="0" w:space="0" w:color="000000"/>
              <w:bottom w:val="none" w:sz="0" w:space="0" w:color="000000"/>
              <w:right w:val="none" w:sz="0" w:space="0" w:color="000000"/>
            </w:tcBorders>
          </w:tcPr>
          <w:p w14:paraId="34E9145E" w14:textId="77777777" w:rsidR="00254F4F" w:rsidRDefault="00D56B4A">
            <w:pPr>
              <w:keepNext/>
              <w:widowControl w:val="0"/>
              <w:spacing w:after="0" w:line="240" w:lineRule="auto"/>
              <w:rPr>
                <w:rFonts w:ascii="Times New Roman" w:eastAsia="Times New Roman" w:hAnsi="Times New Roman"/>
                <w:b/>
                <w:sz w:val="24"/>
                <w:szCs w:val="24"/>
              </w:rPr>
            </w:pPr>
            <w:r>
              <w:rPr>
                <w:rFonts w:ascii="Times New Roman" w:eastAsia="Times New Roman" w:hAnsi="Times New Roman"/>
                <w:b/>
                <w:sz w:val="24"/>
                <w:szCs w:val="24"/>
                <w:lang w:eastAsia="ar-SA"/>
              </w:rPr>
              <w:t>Заказчик:</w:t>
            </w:r>
          </w:p>
          <w:p w14:paraId="612601A8" w14:textId="77777777" w:rsidR="00B76192" w:rsidRPr="00B76192" w:rsidRDefault="00B76192" w:rsidP="00E139F0">
            <w:pPr>
              <w:suppressAutoHyphens/>
              <w:spacing w:after="0" w:line="240" w:lineRule="auto"/>
              <w:rPr>
                <w:rFonts w:ascii="Times New Roman" w:eastAsia="Times New Roman" w:hAnsi="Times New Roman"/>
                <w:b/>
                <w:bCs/>
                <w:sz w:val="24"/>
                <w:szCs w:val="24"/>
                <w:lang w:eastAsia="zh-CN"/>
              </w:rPr>
            </w:pPr>
            <w:r w:rsidRPr="00B76192">
              <w:rPr>
                <w:rFonts w:ascii="Times New Roman" w:eastAsia="Times New Roman" w:hAnsi="Times New Roman"/>
                <w:b/>
                <w:bCs/>
                <w:sz w:val="24"/>
                <w:szCs w:val="24"/>
                <w:lang w:eastAsia="zh-CN"/>
              </w:rPr>
              <w:t>Управление Федеральной службы по ветеринарному и фитосанитарному надзору по Алтайскому краю и Республике Алтай (Управление Россельхознадзора по Алтайскому краю и Республике Алтай)</w:t>
            </w:r>
          </w:p>
          <w:p w14:paraId="0A1A67B2" w14:textId="77777777" w:rsidR="00B76192" w:rsidRPr="00B76192" w:rsidRDefault="00B76192" w:rsidP="00B76192">
            <w:pPr>
              <w:suppressAutoHyphens/>
              <w:spacing w:after="0"/>
              <w:rPr>
                <w:rFonts w:ascii="Times New Roman" w:eastAsia="Times New Roman" w:hAnsi="Times New Roman"/>
                <w:sz w:val="24"/>
                <w:szCs w:val="24"/>
                <w:lang w:eastAsia="zh-CN"/>
              </w:rPr>
            </w:pPr>
            <w:r w:rsidRPr="00B76192">
              <w:rPr>
                <w:rFonts w:ascii="Times New Roman" w:eastAsia="Times New Roman" w:hAnsi="Times New Roman"/>
                <w:sz w:val="24"/>
                <w:szCs w:val="24"/>
                <w:lang w:eastAsia="zh-CN"/>
              </w:rPr>
              <w:t>656056, г. Барнаул, ул. Пролетарская, 65</w:t>
            </w:r>
          </w:p>
          <w:p w14:paraId="3208CD17" w14:textId="77777777" w:rsidR="00B76192" w:rsidRPr="00B76192" w:rsidRDefault="00B76192" w:rsidP="00B76192">
            <w:pPr>
              <w:suppressAutoHyphens/>
              <w:spacing w:after="0"/>
              <w:rPr>
                <w:rFonts w:ascii="Times New Roman" w:eastAsia="Times New Roman" w:hAnsi="Times New Roman"/>
                <w:sz w:val="24"/>
                <w:szCs w:val="24"/>
                <w:lang w:eastAsia="zh-CN"/>
              </w:rPr>
            </w:pPr>
            <w:r w:rsidRPr="00B76192">
              <w:rPr>
                <w:rFonts w:ascii="Times New Roman" w:eastAsia="Times New Roman" w:hAnsi="Times New Roman"/>
                <w:sz w:val="24"/>
                <w:szCs w:val="24"/>
                <w:lang w:eastAsia="zh-CN"/>
              </w:rPr>
              <w:t xml:space="preserve">ИНН 2221067818, КПП 222501001, </w:t>
            </w:r>
          </w:p>
          <w:p w14:paraId="16B0B264" w14:textId="77777777" w:rsidR="00B76192" w:rsidRPr="00B76192" w:rsidRDefault="00B76192" w:rsidP="00B76192">
            <w:pPr>
              <w:suppressAutoHyphens/>
              <w:spacing w:after="0"/>
              <w:rPr>
                <w:rFonts w:ascii="Times New Roman" w:eastAsia="Times New Roman" w:hAnsi="Times New Roman"/>
                <w:sz w:val="24"/>
                <w:szCs w:val="24"/>
                <w:lang w:eastAsia="zh-CN"/>
              </w:rPr>
            </w:pPr>
            <w:r w:rsidRPr="00B76192">
              <w:rPr>
                <w:rFonts w:ascii="Times New Roman" w:eastAsia="Times New Roman" w:hAnsi="Times New Roman"/>
                <w:sz w:val="24"/>
                <w:szCs w:val="24"/>
                <w:lang w:eastAsia="zh-CN"/>
              </w:rPr>
              <w:t>УФК по Новосибирской области (Управление Россельхознадзора по Алтайскому краю и Республике Алтай л/с 03171800840),</w:t>
            </w:r>
          </w:p>
          <w:p w14:paraId="13B8614D" w14:textId="77777777" w:rsidR="00B76192" w:rsidRPr="00B76192" w:rsidRDefault="00B76192" w:rsidP="00B76192">
            <w:pPr>
              <w:suppressAutoHyphens/>
              <w:spacing w:after="0"/>
              <w:rPr>
                <w:rFonts w:ascii="Times New Roman" w:eastAsia="Times New Roman" w:hAnsi="Times New Roman"/>
                <w:sz w:val="24"/>
                <w:szCs w:val="24"/>
                <w:lang w:eastAsia="zh-CN"/>
              </w:rPr>
            </w:pPr>
            <w:bookmarkStart w:id="4" w:name="_Hlk215571650"/>
            <w:proofErr w:type="spellStart"/>
            <w:r w:rsidRPr="00B76192">
              <w:rPr>
                <w:rFonts w:ascii="Times New Roman" w:eastAsia="Times New Roman" w:hAnsi="Times New Roman"/>
                <w:sz w:val="24"/>
                <w:szCs w:val="24"/>
                <w:lang w:eastAsia="zh-CN"/>
              </w:rPr>
              <w:t>Сч</w:t>
            </w:r>
            <w:proofErr w:type="spellEnd"/>
            <w:r w:rsidRPr="00B76192">
              <w:rPr>
                <w:rFonts w:ascii="Times New Roman" w:eastAsia="Times New Roman" w:hAnsi="Times New Roman"/>
                <w:sz w:val="24"/>
                <w:szCs w:val="24"/>
                <w:lang w:eastAsia="zh-CN"/>
              </w:rPr>
              <w:t>. 03211643000000015104</w:t>
            </w:r>
          </w:p>
          <w:p w14:paraId="621F1DAE" w14:textId="77777777" w:rsidR="00B76192" w:rsidRDefault="00B76192" w:rsidP="00B76192">
            <w:pPr>
              <w:autoSpaceDE w:val="0"/>
              <w:autoSpaceDN w:val="0"/>
              <w:adjustRightInd w:val="0"/>
              <w:spacing w:after="0" w:line="240" w:lineRule="auto"/>
              <w:rPr>
                <w:rFonts w:ascii="Times New Roman" w:hAnsi="Times New Roman"/>
                <w:color w:val="000000"/>
                <w:sz w:val="24"/>
                <w:szCs w:val="24"/>
              </w:rPr>
            </w:pPr>
            <w:r w:rsidRPr="00B76192">
              <w:rPr>
                <w:rFonts w:ascii="Times New Roman" w:eastAsia="Times New Roman" w:hAnsi="Times New Roman"/>
                <w:sz w:val="24"/>
                <w:szCs w:val="24"/>
                <w:lang w:eastAsia="zh-CN"/>
              </w:rPr>
              <w:t>Банк:</w:t>
            </w:r>
            <w:r w:rsidRPr="00B76192">
              <w:rPr>
                <w:rFonts w:ascii="Times New Roman CYR" w:hAnsi="Times New Roman CYR" w:cs="Times New Roman CYR"/>
                <w:color w:val="000000"/>
                <w:sz w:val="20"/>
                <w:szCs w:val="20"/>
              </w:rPr>
              <w:t xml:space="preserve"> </w:t>
            </w:r>
            <w:r w:rsidRPr="00B76192">
              <w:rPr>
                <w:rFonts w:ascii="Times New Roman" w:hAnsi="Times New Roman"/>
                <w:color w:val="000000"/>
                <w:sz w:val="24"/>
                <w:szCs w:val="24"/>
              </w:rPr>
              <w:t>ОКЦ № 1 </w:t>
            </w:r>
            <w:proofErr w:type="spellStart"/>
            <w:r w:rsidRPr="00B76192">
              <w:rPr>
                <w:rFonts w:ascii="Times New Roman" w:hAnsi="Times New Roman"/>
                <w:color w:val="000000"/>
                <w:sz w:val="24"/>
                <w:szCs w:val="24"/>
              </w:rPr>
              <w:t>СибГУ</w:t>
            </w:r>
            <w:proofErr w:type="spellEnd"/>
            <w:r w:rsidRPr="00B76192">
              <w:rPr>
                <w:rFonts w:ascii="Times New Roman" w:hAnsi="Times New Roman"/>
                <w:color w:val="000000"/>
                <w:sz w:val="24"/>
                <w:szCs w:val="24"/>
              </w:rPr>
              <w:t> Банка России//УФК </w:t>
            </w:r>
          </w:p>
          <w:p w14:paraId="23797894" w14:textId="6142FE35" w:rsidR="00B76192" w:rsidRPr="00B76192" w:rsidRDefault="00B76192" w:rsidP="00B76192">
            <w:pPr>
              <w:autoSpaceDE w:val="0"/>
              <w:autoSpaceDN w:val="0"/>
              <w:adjustRightInd w:val="0"/>
              <w:spacing w:after="0" w:line="240" w:lineRule="auto"/>
              <w:rPr>
                <w:rFonts w:ascii="Times New Roman" w:hAnsi="Times New Roman"/>
                <w:color w:val="000000"/>
                <w:sz w:val="24"/>
                <w:szCs w:val="24"/>
              </w:rPr>
            </w:pPr>
            <w:r w:rsidRPr="00B76192">
              <w:rPr>
                <w:rFonts w:ascii="Times New Roman" w:hAnsi="Times New Roman"/>
                <w:color w:val="000000"/>
                <w:sz w:val="24"/>
                <w:szCs w:val="24"/>
              </w:rPr>
              <w:t>по Новосибирской области, г Новосибирск</w:t>
            </w:r>
          </w:p>
          <w:p w14:paraId="061382B0" w14:textId="77777777" w:rsidR="00B76192" w:rsidRPr="00B76192" w:rsidRDefault="00B76192" w:rsidP="00B76192">
            <w:pPr>
              <w:autoSpaceDE w:val="0"/>
              <w:autoSpaceDN w:val="0"/>
              <w:adjustRightInd w:val="0"/>
              <w:spacing w:after="0" w:line="240" w:lineRule="auto"/>
              <w:rPr>
                <w:rFonts w:ascii="Times New Roman" w:eastAsia="Times New Roman" w:hAnsi="Times New Roman"/>
                <w:sz w:val="24"/>
                <w:szCs w:val="24"/>
                <w:lang w:eastAsia="zh-CN"/>
              </w:rPr>
            </w:pPr>
            <w:r w:rsidRPr="00B76192">
              <w:rPr>
                <w:rFonts w:ascii="Times New Roman CYR" w:hAnsi="Times New Roman CYR" w:cs="Times New Roman CYR"/>
                <w:color w:val="000000"/>
                <w:sz w:val="24"/>
                <w:szCs w:val="24"/>
              </w:rPr>
              <w:t>ЕКС</w:t>
            </w:r>
            <w:r w:rsidRPr="00B76192">
              <w:rPr>
                <w:rFonts w:ascii="Times New Roman" w:eastAsia="Times New Roman" w:hAnsi="Times New Roman"/>
                <w:sz w:val="24"/>
                <w:szCs w:val="24"/>
                <w:lang w:eastAsia="zh-CN"/>
              </w:rPr>
              <w:t xml:space="preserve"> 40102810445370000043</w:t>
            </w:r>
          </w:p>
          <w:p w14:paraId="358940E7" w14:textId="77777777" w:rsidR="00B76192" w:rsidRPr="00B76192" w:rsidRDefault="00B76192" w:rsidP="00B76192">
            <w:pPr>
              <w:suppressAutoHyphens/>
              <w:spacing w:after="0"/>
              <w:rPr>
                <w:rFonts w:ascii="Times New Roman" w:eastAsia="Times New Roman" w:hAnsi="Times New Roman"/>
                <w:sz w:val="24"/>
                <w:szCs w:val="24"/>
                <w:lang w:eastAsia="zh-CN"/>
              </w:rPr>
            </w:pPr>
            <w:r w:rsidRPr="00B76192">
              <w:rPr>
                <w:rFonts w:ascii="Times New Roman" w:eastAsia="Times New Roman" w:hAnsi="Times New Roman"/>
                <w:sz w:val="24"/>
                <w:szCs w:val="24"/>
                <w:lang w:eastAsia="zh-CN"/>
              </w:rPr>
              <w:t>БИК 015004950</w:t>
            </w:r>
            <w:bookmarkEnd w:id="4"/>
            <w:r w:rsidRPr="00B76192">
              <w:rPr>
                <w:rFonts w:ascii="Times New Roman" w:eastAsia="Times New Roman" w:hAnsi="Times New Roman"/>
                <w:sz w:val="24"/>
                <w:szCs w:val="24"/>
                <w:lang w:eastAsia="zh-CN"/>
              </w:rPr>
              <w:t xml:space="preserve">, ОКПО 75993763, </w:t>
            </w:r>
          </w:p>
          <w:p w14:paraId="6D8BA2C6" w14:textId="77777777" w:rsidR="00B76192" w:rsidRPr="00B76192" w:rsidRDefault="00B76192" w:rsidP="00B76192">
            <w:pPr>
              <w:suppressAutoHyphens/>
              <w:spacing w:after="0"/>
              <w:rPr>
                <w:rFonts w:ascii="Times New Roman" w:eastAsia="Times New Roman" w:hAnsi="Times New Roman"/>
                <w:sz w:val="24"/>
                <w:szCs w:val="24"/>
                <w:lang w:eastAsia="zh-CN"/>
              </w:rPr>
            </w:pPr>
            <w:r w:rsidRPr="00B76192">
              <w:rPr>
                <w:rFonts w:ascii="Times New Roman" w:eastAsia="Times New Roman" w:hAnsi="Times New Roman"/>
                <w:sz w:val="24"/>
                <w:szCs w:val="24"/>
                <w:lang w:eastAsia="zh-CN"/>
              </w:rPr>
              <w:t>ОКТМО 01701000, ОГРН 1052201876946</w:t>
            </w:r>
          </w:p>
          <w:p w14:paraId="20F0835D" w14:textId="77777777" w:rsidR="00B76192" w:rsidRPr="00B76192" w:rsidRDefault="00B76192" w:rsidP="00B76192">
            <w:pPr>
              <w:suppressAutoHyphens/>
              <w:spacing w:after="0"/>
              <w:rPr>
                <w:rFonts w:ascii="Times New Roman" w:eastAsia="Times New Roman" w:hAnsi="Times New Roman"/>
                <w:sz w:val="24"/>
                <w:szCs w:val="24"/>
                <w:lang w:val="en-US" w:eastAsia="zh-CN"/>
              </w:rPr>
            </w:pPr>
            <w:r w:rsidRPr="00B76192">
              <w:rPr>
                <w:rFonts w:ascii="Times New Roman" w:eastAsia="Times New Roman" w:hAnsi="Times New Roman"/>
                <w:sz w:val="24"/>
                <w:szCs w:val="24"/>
                <w:lang w:eastAsia="zh-CN"/>
              </w:rPr>
              <w:t>тел</w:t>
            </w:r>
            <w:r w:rsidRPr="00B76192">
              <w:rPr>
                <w:rFonts w:ascii="Times New Roman" w:eastAsia="Times New Roman" w:hAnsi="Times New Roman"/>
                <w:sz w:val="24"/>
                <w:szCs w:val="24"/>
                <w:lang w:val="en-US" w:eastAsia="zh-CN"/>
              </w:rPr>
              <w:t>. (3852) 66-98-88,</w:t>
            </w:r>
          </w:p>
          <w:p w14:paraId="45EC3CF5" w14:textId="77777777" w:rsidR="00B76192" w:rsidRPr="00B76192" w:rsidRDefault="00B76192" w:rsidP="00B76192">
            <w:pPr>
              <w:suppressAutoHyphens/>
              <w:spacing w:after="0"/>
              <w:rPr>
                <w:rFonts w:ascii="Times New Roman" w:eastAsia="Times New Roman" w:hAnsi="Times New Roman" w:cs="Arial"/>
                <w:sz w:val="24"/>
                <w:szCs w:val="24"/>
                <w:lang w:val="en-US" w:eastAsia="zh-CN"/>
              </w:rPr>
            </w:pPr>
            <w:r w:rsidRPr="00B76192">
              <w:rPr>
                <w:rFonts w:ascii="Times New Roman" w:eastAsia="Times New Roman" w:hAnsi="Times New Roman"/>
                <w:sz w:val="24"/>
                <w:szCs w:val="24"/>
                <w:lang w:val="en-US" w:eastAsia="zh-CN"/>
              </w:rPr>
              <w:t xml:space="preserve">e-mail: </w:t>
            </w:r>
            <w:r w:rsidRPr="00B76192">
              <w:rPr>
                <w:rFonts w:ascii="Times New Roman" w:eastAsia="Times New Roman" w:hAnsi="Times New Roman"/>
                <w:color w:val="0000FF"/>
                <w:sz w:val="24"/>
                <w:szCs w:val="24"/>
                <w:lang w:val="en-US" w:eastAsia="zh-CN"/>
              </w:rPr>
              <w:t>tu5-otdel_finansov@fsvps.gov.ru</w:t>
            </w:r>
            <w:r w:rsidRPr="00B76192">
              <w:rPr>
                <w:rFonts w:ascii="Times New Roman" w:eastAsia="Times New Roman" w:hAnsi="Times New Roman" w:cs="Arial"/>
                <w:sz w:val="24"/>
                <w:szCs w:val="24"/>
                <w:lang w:val="en-US" w:eastAsia="zh-CN"/>
              </w:rPr>
              <w:t xml:space="preserve"> </w:t>
            </w:r>
          </w:p>
          <w:p w14:paraId="1E5CE740" w14:textId="77777777" w:rsidR="00254F4F" w:rsidRPr="00836D0E" w:rsidRDefault="00254F4F">
            <w:pPr>
              <w:keepNext/>
              <w:widowControl w:val="0"/>
              <w:spacing w:after="0" w:line="240" w:lineRule="auto"/>
              <w:rPr>
                <w:rFonts w:ascii="Times New Roman" w:eastAsia="Times New Roman" w:hAnsi="Times New Roman"/>
                <w:sz w:val="24"/>
                <w:szCs w:val="24"/>
                <w:lang w:val="en-US"/>
              </w:rPr>
            </w:pPr>
          </w:p>
        </w:tc>
        <w:tc>
          <w:tcPr>
            <w:tcW w:w="255" w:type="dxa"/>
            <w:tcBorders>
              <w:top w:val="none" w:sz="0" w:space="0" w:color="000000"/>
              <w:left w:val="none" w:sz="0" w:space="0" w:color="000000"/>
              <w:bottom w:val="none" w:sz="0" w:space="0" w:color="000000"/>
              <w:right w:val="none" w:sz="0" w:space="0" w:color="000000"/>
            </w:tcBorders>
          </w:tcPr>
          <w:p w14:paraId="6D204DB3" w14:textId="77777777" w:rsidR="00254F4F" w:rsidRPr="00836D0E" w:rsidRDefault="00254F4F">
            <w:pPr>
              <w:widowControl w:val="0"/>
              <w:spacing w:after="0" w:line="240" w:lineRule="auto"/>
              <w:jc w:val="both"/>
              <w:rPr>
                <w:rFonts w:ascii="Times New Roman" w:eastAsia="Arial" w:hAnsi="Times New Roman"/>
                <w:sz w:val="24"/>
                <w:szCs w:val="24"/>
                <w:lang w:val="en-US"/>
              </w:rPr>
            </w:pPr>
          </w:p>
        </w:tc>
        <w:tc>
          <w:tcPr>
            <w:tcW w:w="4564" w:type="dxa"/>
            <w:tcBorders>
              <w:top w:val="none" w:sz="0" w:space="0" w:color="000000"/>
              <w:left w:val="none" w:sz="0" w:space="0" w:color="000000"/>
              <w:bottom w:val="none" w:sz="0" w:space="0" w:color="000000"/>
              <w:right w:val="none" w:sz="0" w:space="0" w:color="000000"/>
            </w:tcBorders>
          </w:tcPr>
          <w:p w14:paraId="717E9F7A" w14:textId="7F1B5A85" w:rsidR="005F2619" w:rsidRPr="005F2619" w:rsidRDefault="00D56B4A" w:rsidP="005F2619">
            <w:pPr>
              <w:keepNext/>
              <w:widowControl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Исполнитель:</w:t>
            </w:r>
          </w:p>
          <w:p w14:paraId="5B936B13" w14:textId="77777777" w:rsidR="00254F4F" w:rsidRPr="005F2619" w:rsidRDefault="00254F4F">
            <w:pPr>
              <w:keepNext/>
              <w:widowControl w:val="0"/>
              <w:spacing w:after="0" w:line="240" w:lineRule="auto"/>
              <w:rPr>
                <w:rFonts w:ascii="Times New Roman" w:eastAsia="Times New Roman" w:hAnsi="Times New Roman"/>
                <w:bCs/>
                <w:sz w:val="24"/>
                <w:szCs w:val="24"/>
                <w:highlight w:val="yellow"/>
                <w:lang w:val="en-US"/>
              </w:rPr>
            </w:pPr>
          </w:p>
          <w:p w14:paraId="417F98DC" w14:textId="77777777" w:rsidR="00254F4F" w:rsidRPr="005F2619" w:rsidRDefault="00254F4F">
            <w:pPr>
              <w:keepNext/>
              <w:widowControl w:val="0"/>
              <w:spacing w:after="0" w:line="240" w:lineRule="auto"/>
              <w:rPr>
                <w:rFonts w:ascii="Times New Roman" w:eastAsia="Times New Roman" w:hAnsi="Times New Roman"/>
                <w:bCs/>
                <w:sz w:val="24"/>
                <w:szCs w:val="24"/>
                <w:highlight w:val="yellow"/>
                <w:lang w:val="en-US"/>
              </w:rPr>
            </w:pPr>
          </w:p>
        </w:tc>
      </w:tr>
    </w:tbl>
    <w:p w14:paraId="507A8CAA" w14:textId="77777777" w:rsidR="00254F4F" w:rsidRPr="005F2619" w:rsidRDefault="00254F4F">
      <w:pPr>
        <w:spacing w:after="0" w:line="240" w:lineRule="auto"/>
        <w:jc w:val="center"/>
        <w:rPr>
          <w:rFonts w:ascii="Times New Roman" w:eastAsia="Arial" w:hAnsi="Times New Roman"/>
          <w:b/>
          <w:sz w:val="24"/>
          <w:szCs w:val="24"/>
          <w:lang w:val="en-US"/>
        </w:rPr>
      </w:pPr>
    </w:p>
    <w:p w14:paraId="2257E5C3" w14:textId="77777777" w:rsidR="005F2619" w:rsidRDefault="005F2619" w:rsidP="005F2619">
      <w:pPr>
        <w:pStyle w:val="8660"/>
        <w:spacing w:before="0" w:beforeAutospacing="0" w:after="0" w:afterAutospacing="0"/>
        <w:jc w:val="center"/>
      </w:pPr>
      <w:r>
        <w:rPr>
          <w:b/>
          <w:bCs/>
          <w:color w:val="000000"/>
          <w:sz w:val="26"/>
          <w:szCs w:val="26"/>
        </w:rPr>
        <w:t>ПОДПИСИ СТОРОН:</w:t>
      </w:r>
    </w:p>
    <w:p w14:paraId="21162FAD" w14:textId="77777777" w:rsidR="005F2619" w:rsidRDefault="005F2619" w:rsidP="005F2619">
      <w:pPr>
        <w:pStyle w:val="aff"/>
        <w:spacing w:before="0" w:beforeAutospacing="0" w:after="0" w:afterAutospacing="0"/>
        <w:jc w:val="center"/>
      </w:pPr>
      <w:r>
        <w:t> </w:t>
      </w:r>
    </w:p>
    <w:p w14:paraId="6B2FBE69" w14:textId="5238CCD6" w:rsidR="005F2619" w:rsidRDefault="005F2619" w:rsidP="005F2619">
      <w:pPr>
        <w:pStyle w:val="aff"/>
        <w:spacing w:before="0" w:beforeAutospacing="0" w:after="0" w:afterAutospacing="0"/>
        <w:jc w:val="both"/>
      </w:pPr>
      <w:r>
        <w:rPr>
          <w:color w:val="000000"/>
          <w:sz w:val="26"/>
          <w:szCs w:val="26"/>
        </w:rPr>
        <w:t>Заказчик:</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Исполнитель:</w:t>
      </w:r>
    </w:p>
    <w:p w14:paraId="50CAD4CC" w14:textId="77777777" w:rsidR="005F2619" w:rsidRDefault="005F2619" w:rsidP="005F2619">
      <w:pPr>
        <w:pStyle w:val="aff"/>
        <w:widowControl w:val="0"/>
        <w:spacing w:before="0" w:beforeAutospacing="0" w:after="200" w:afterAutospacing="0" w:line="273" w:lineRule="auto"/>
        <w:rPr>
          <w:color w:val="000000"/>
          <w:sz w:val="26"/>
          <w:szCs w:val="26"/>
        </w:rPr>
      </w:pPr>
    </w:p>
    <w:p w14:paraId="465E2649" w14:textId="77777777" w:rsidR="005F2619" w:rsidRDefault="005F2619" w:rsidP="005F2619">
      <w:pPr>
        <w:pStyle w:val="aff"/>
        <w:widowControl w:val="0"/>
        <w:spacing w:before="0" w:beforeAutospacing="0" w:after="200" w:afterAutospacing="0" w:line="273" w:lineRule="auto"/>
        <w:rPr>
          <w:color w:val="000000"/>
          <w:sz w:val="26"/>
          <w:szCs w:val="26"/>
        </w:rPr>
      </w:pPr>
    </w:p>
    <w:p w14:paraId="4BC1B1F9" w14:textId="55BC8E25" w:rsidR="005F2619" w:rsidRDefault="005F2619" w:rsidP="005F2619">
      <w:pPr>
        <w:pStyle w:val="aff"/>
        <w:widowControl w:val="0"/>
        <w:spacing w:before="0" w:beforeAutospacing="0" w:after="200" w:afterAutospacing="0" w:line="273" w:lineRule="auto"/>
        <w:rPr>
          <w:color w:val="000000"/>
          <w:sz w:val="26"/>
          <w:szCs w:val="26"/>
        </w:rPr>
      </w:pPr>
      <w:r>
        <w:rPr>
          <w:color w:val="000000"/>
          <w:sz w:val="26"/>
          <w:szCs w:val="26"/>
        </w:rPr>
        <w:t xml:space="preserve">_________________ </w:t>
      </w:r>
      <w:r w:rsidR="00F0356D">
        <w:rPr>
          <w:color w:val="000000"/>
          <w:sz w:val="26"/>
          <w:szCs w:val="26"/>
        </w:rPr>
        <w:t>/_____________/</w:t>
      </w:r>
      <w:r>
        <w:rPr>
          <w:color w:val="000000"/>
          <w:sz w:val="26"/>
          <w:szCs w:val="26"/>
        </w:rPr>
        <w:tab/>
      </w:r>
      <w:r>
        <w:rPr>
          <w:color w:val="000000"/>
          <w:sz w:val="26"/>
          <w:szCs w:val="26"/>
        </w:rPr>
        <w:tab/>
      </w:r>
      <w:r>
        <w:rPr>
          <w:color w:val="000000"/>
          <w:sz w:val="26"/>
          <w:szCs w:val="26"/>
        </w:rPr>
        <w:tab/>
        <w:t xml:space="preserve"> ________________ </w:t>
      </w:r>
      <w:r w:rsidR="0016179C">
        <w:rPr>
          <w:color w:val="000000"/>
          <w:sz w:val="26"/>
          <w:szCs w:val="26"/>
        </w:rPr>
        <w:t>/___________/</w:t>
      </w:r>
    </w:p>
    <w:p w14:paraId="680A8C9E" w14:textId="77C17EF5" w:rsidR="00E975A7" w:rsidRDefault="00E975A7" w:rsidP="005F2619">
      <w:pPr>
        <w:pStyle w:val="aff"/>
        <w:widowControl w:val="0"/>
        <w:spacing w:before="0" w:beforeAutospacing="0" w:after="200" w:afterAutospacing="0" w:line="273" w:lineRule="auto"/>
        <w:rPr>
          <w:color w:val="000000"/>
          <w:sz w:val="26"/>
          <w:szCs w:val="26"/>
        </w:rPr>
      </w:pPr>
    </w:p>
    <w:p w14:paraId="55307CFB" w14:textId="40378C50" w:rsidR="00E975A7" w:rsidRDefault="00E975A7" w:rsidP="005F2619">
      <w:pPr>
        <w:pStyle w:val="aff"/>
        <w:widowControl w:val="0"/>
        <w:spacing w:before="0" w:beforeAutospacing="0" w:after="200" w:afterAutospacing="0" w:line="273" w:lineRule="auto"/>
        <w:rPr>
          <w:color w:val="000000"/>
          <w:sz w:val="26"/>
          <w:szCs w:val="26"/>
        </w:rPr>
      </w:pPr>
    </w:p>
    <w:p w14:paraId="2E0EBED1" w14:textId="77777777" w:rsidR="00E975A7" w:rsidRDefault="00E975A7" w:rsidP="005F2619">
      <w:pPr>
        <w:pStyle w:val="aff"/>
        <w:widowControl w:val="0"/>
        <w:spacing w:before="0" w:beforeAutospacing="0" w:after="200" w:afterAutospacing="0" w:line="273" w:lineRule="auto"/>
      </w:pPr>
    </w:p>
    <w:p w14:paraId="3FB2B36E" w14:textId="77777777" w:rsidR="00E975A7" w:rsidRPr="00E975A7" w:rsidRDefault="00E975A7" w:rsidP="00E975A7">
      <w:pPr>
        <w:widowControl w:val="0"/>
        <w:spacing w:after="0" w:line="240" w:lineRule="auto"/>
        <w:jc w:val="right"/>
        <w:rPr>
          <w:rFonts w:ascii="Times New Roman" w:hAnsi="Times New Roman"/>
          <w:sz w:val="24"/>
          <w:szCs w:val="24"/>
        </w:rPr>
      </w:pPr>
      <w:r w:rsidRPr="00E975A7">
        <w:rPr>
          <w:rFonts w:ascii="Times New Roman" w:hAnsi="Times New Roman"/>
          <w:sz w:val="24"/>
          <w:szCs w:val="24"/>
        </w:rPr>
        <w:lastRenderedPageBreak/>
        <w:t>Приложение №1</w:t>
      </w:r>
    </w:p>
    <w:p w14:paraId="459A6258" w14:textId="77777777" w:rsidR="00E975A7" w:rsidRPr="00E975A7" w:rsidRDefault="00E975A7" w:rsidP="00E975A7">
      <w:pPr>
        <w:widowControl w:val="0"/>
        <w:spacing w:after="0" w:line="240" w:lineRule="auto"/>
        <w:jc w:val="right"/>
        <w:rPr>
          <w:rFonts w:ascii="Times New Roman" w:hAnsi="Times New Roman"/>
          <w:sz w:val="24"/>
          <w:szCs w:val="24"/>
        </w:rPr>
      </w:pPr>
      <w:r w:rsidRPr="00E975A7">
        <w:rPr>
          <w:rFonts w:ascii="Times New Roman" w:hAnsi="Times New Roman"/>
          <w:sz w:val="24"/>
          <w:szCs w:val="24"/>
        </w:rPr>
        <w:t>к Контракту № ______________</w:t>
      </w:r>
    </w:p>
    <w:p w14:paraId="4EBBAC93" w14:textId="77777777" w:rsidR="00E975A7" w:rsidRPr="00E975A7" w:rsidRDefault="00E975A7" w:rsidP="00E975A7">
      <w:pPr>
        <w:widowControl w:val="0"/>
        <w:spacing w:after="0" w:line="240" w:lineRule="auto"/>
        <w:jc w:val="both"/>
        <w:rPr>
          <w:rFonts w:ascii="Times New Roman" w:hAnsi="Times New Roman"/>
          <w:sz w:val="24"/>
          <w:szCs w:val="24"/>
        </w:rPr>
      </w:pPr>
    </w:p>
    <w:p w14:paraId="10D85EBE" w14:textId="77777777" w:rsidR="00E975A7" w:rsidRPr="00E975A7" w:rsidRDefault="00E975A7" w:rsidP="00E975A7">
      <w:pPr>
        <w:widowControl w:val="0"/>
        <w:spacing w:after="0" w:line="240" w:lineRule="auto"/>
        <w:jc w:val="center"/>
        <w:rPr>
          <w:rFonts w:ascii="Times New Roman" w:hAnsi="Times New Roman"/>
          <w:b/>
          <w:sz w:val="24"/>
          <w:szCs w:val="24"/>
        </w:rPr>
      </w:pPr>
      <w:r w:rsidRPr="00E975A7">
        <w:rPr>
          <w:rFonts w:ascii="Times New Roman" w:hAnsi="Times New Roman"/>
          <w:b/>
          <w:sz w:val="24"/>
          <w:szCs w:val="24"/>
        </w:rPr>
        <w:t>СПЕЦИФИКАЦИЯ</w:t>
      </w:r>
    </w:p>
    <w:tbl>
      <w:tblPr>
        <w:tblW w:w="9923" w:type="dxa"/>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954"/>
        <w:gridCol w:w="1559"/>
        <w:gridCol w:w="1701"/>
      </w:tblGrid>
      <w:tr w:rsidR="00E975A7" w:rsidRPr="00E975A7" w14:paraId="20450989" w14:textId="77777777" w:rsidTr="00E975A7">
        <w:trPr>
          <w:trHeight w:val="1166"/>
        </w:trPr>
        <w:tc>
          <w:tcPr>
            <w:tcW w:w="709" w:type="dxa"/>
            <w:tcBorders>
              <w:bottom w:val="nil"/>
            </w:tcBorders>
          </w:tcPr>
          <w:p w14:paraId="57B7629C" w14:textId="77777777" w:rsidR="00E975A7" w:rsidRPr="00E975A7" w:rsidRDefault="00E975A7" w:rsidP="00E975A7">
            <w:pPr>
              <w:spacing w:after="1" w:line="240" w:lineRule="auto"/>
              <w:jc w:val="center"/>
              <w:rPr>
                <w:rFonts w:ascii="Times New Roman" w:hAnsi="Times New Roman"/>
                <w:b/>
                <w:bCs/>
                <w:sz w:val="24"/>
                <w:szCs w:val="24"/>
              </w:rPr>
            </w:pPr>
            <w:bookmarkStart w:id="5" w:name="_Hlk83718393"/>
            <w:r w:rsidRPr="00E975A7">
              <w:rPr>
                <w:rFonts w:ascii="Times New Roman" w:hAnsi="Times New Roman"/>
                <w:b/>
                <w:sz w:val="24"/>
                <w:szCs w:val="24"/>
              </w:rPr>
              <w:t>N п/п</w:t>
            </w:r>
          </w:p>
        </w:tc>
        <w:tc>
          <w:tcPr>
            <w:tcW w:w="5954" w:type="dxa"/>
            <w:tcBorders>
              <w:bottom w:val="nil"/>
            </w:tcBorders>
          </w:tcPr>
          <w:p w14:paraId="314ECE5E" w14:textId="77777777" w:rsidR="00E975A7" w:rsidRPr="00E975A7" w:rsidRDefault="00E975A7" w:rsidP="00E975A7">
            <w:pPr>
              <w:spacing w:after="1" w:line="240" w:lineRule="auto"/>
              <w:jc w:val="center"/>
              <w:rPr>
                <w:rFonts w:ascii="Times New Roman" w:hAnsi="Times New Roman"/>
                <w:b/>
                <w:bCs/>
                <w:sz w:val="24"/>
                <w:szCs w:val="24"/>
              </w:rPr>
            </w:pPr>
            <w:r w:rsidRPr="00E975A7">
              <w:rPr>
                <w:rFonts w:ascii="Times New Roman" w:hAnsi="Times New Roman"/>
                <w:b/>
                <w:sz w:val="24"/>
                <w:szCs w:val="24"/>
              </w:rPr>
              <w:t>Название дополнительной профессиональной программы</w:t>
            </w:r>
          </w:p>
        </w:tc>
        <w:tc>
          <w:tcPr>
            <w:tcW w:w="1559" w:type="dxa"/>
            <w:tcBorders>
              <w:bottom w:val="nil"/>
            </w:tcBorders>
          </w:tcPr>
          <w:p w14:paraId="374FC1DE" w14:textId="77777777" w:rsidR="00E975A7" w:rsidRPr="00E975A7" w:rsidRDefault="00E975A7" w:rsidP="00E975A7">
            <w:pPr>
              <w:spacing w:after="1" w:line="240" w:lineRule="auto"/>
              <w:jc w:val="center"/>
              <w:rPr>
                <w:rFonts w:ascii="Times New Roman" w:hAnsi="Times New Roman"/>
                <w:b/>
                <w:bCs/>
                <w:sz w:val="24"/>
                <w:szCs w:val="24"/>
              </w:rPr>
            </w:pPr>
            <w:r w:rsidRPr="00E975A7">
              <w:rPr>
                <w:rFonts w:ascii="Times New Roman" w:hAnsi="Times New Roman"/>
                <w:b/>
                <w:sz w:val="24"/>
                <w:szCs w:val="24"/>
              </w:rPr>
              <w:t>Объем учебной программы</w:t>
            </w:r>
          </w:p>
        </w:tc>
        <w:tc>
          <w:tcPr>
            <w:tcW w:w="1701" w:type="dxa"/>
            <w:tcBorders>
              <w:bottom w:val="nil"/>
            </w:tcBorders>
          </w:tcPr>
          <w:p w14:paraId="09CD33B3" w14:textId="77777777" w:rsidR="00E975A7" w:rsidRPr="00E975A7" w:rsidRDefault="00E975A7" w:rsidP="00E975A7">
            <w:pPr>
              <w:spacing w:after="1" w:line="240" w:lineRule="auto"/>
              <w:ind w:hanging="9"/>
              <w:jc w:val="center"/>
              <w:rPr>
                <w:rFonts w:ascii="Times New Roman" w:hAnsi="Times New Roman"/>
                <w:b/>
                <w:bCs/>
                <w:sz w:val="24"/>
                <w:szCs w:val="24"/>
              </w:rPr>
            </w:pPr>
            <w:r w:rsidRPr="00E975A7">
              <w:rPr>
                <w:rFonts w:ascii="Times New Roman" w:hAnsi="Times New Roman"/>
                <w:b/>
                <w:sz w:val="24"/>
                <w:szCs w:val="24"/>
              </w:rPr>
              <w:t>Количество федеральных государственных гражданских служащих, подлежащих обучению</w:t>
            </w:r>
          </w:p>
        </w:tc>
      </w:tr>
      <w:tr w:rsidR="00E975A7" w:rsidRPr="00E975A7" w14:paraId="64B65763" w14:textId="77777777" w:rsidTr="00E975A7">
        <w:trPr>
          <w:trHeight w:val="317"/>
        </w:trPr>
        <w:tc>
          <w:tcPr>
            <w:tcW w:w="709" w:type="dxa"/>
            <w:tcBorders>
              <w:top w:val="nil"/>
            </w:tcBorders>
          </w:tcPr>
          <w:p w14:paraId="138B8664" w14:textId="77777777" w:rsidR="00E975A7" w:rsidRPr="00E975A7" w:rsidRDefault="00E975A7" w:rsidP="00E975A7">
            <w:pPr>
              <w:spacing w:after="1" w:line="240" w:lineRule="auto"/>
              <w:jc w:val="center"/>
              <w:rPr>
                <w:rFonts w:ascii="Times New Roman" w:hAnsi="Times New Roman"/>
                <w:b/>
                <w:bCs/>
                <w:sz w:val="24"/>
                <w:szCs w:val="24"/>
              </w:rPr>
            </w:pPr>
          </w:p>
        </w:tc>
        <w:tc>
          <w:tcPr>
            <w:tcW w:w="5954" w:type="dxa"/>
            <w:tcBorders>
              <w:top w:val="nil"/>
            </w:tcBorders>
          </w:tcPr>
          <w:p w14:paraId="6AAF77F4" w14:textId="77777777" w:rsidR="00E975A7" w:rsidRPr="00E975A7" w:rsidRDefault="00E975A7" w:rsidP="00E975A7">
            <w:pPr>
              <w:spacing w:after="1" w:line="240" w:lineRule="auto"/>
              <w:jc w:val="center"/>
              <w:rPr>
                <w:rFonts w:ascii="Times New Roman" w:hAnsi="Times New Roman"/>
                <w:b/>
                <w:bCs/>
                <w:sz w:val="24"/>
                <w:szCs w:val="24"/>
              </w:rPr>
            </w:pPr>
          </w:p>
        </w:tc>
        <w:tc>
          <w:tcPr>
            <w:tcW w:w="1559" w:type="dxa"/>
            <w:tcBorders>
              <w:top w:val="nil"/>
            </w:tcBorders>
          </w:tcPr>
          <w:p w14:paraId="6899AC5F" w14:textId="77777777" w:rsidR="00E975A7" w:rsidRPr="00E975A7" w:rsidRDefault="00E975A7" w:rsidP="00E975A7">
            <w:pPr>
              <w:spacing w:after="1" w:line="240" w:lineRule="auto"/>
              <w:jc w:val="center"/>
              <w:rPr>
                <w:rFonts w:ascii="Times New Roman" w:hAnsi="Times New Roman"/>
                <w:b/>
                <w:bCs/>
                <w:sz w:val="24"/>
                <w:szCs w:val="24"/>
              </w:rPr>
            </w:pPr>
            <w:r w:rsidRPr="00E975A7">
              <w:rPr>
                <w:rFonts w:ascii="Times New Roman" w:hAnsi="Times New Roman"/>
                <w:b/>
                <w:sz w:val="24"/>
                <w:szCs w:val="24"/>
              </w:rPr>
              <w:t>(часов)</w:t>
            </w:r>
          </w:p>
        </w:tc>
        <w:tc>
          <w:tcPr>
            <w:tcW w:w="1701" w:type="dxa"/>
            <w:tcBorders>
              <w:top w:val="nil"/>
            </w:tcBorders>
          </w:tcPr>
          <w:p w14:paraId="6A76A575" w14:textId="77777777" w:rsidR="00E975A7" w:rsidRPr="00E975A7" w:rsidRDefault="00E975A7" w:rsidP="00E975A7">
            <w:pPr>
              <w:spacing w:after="1" w:line="240" w:lineRule="auto"/>
              <w:jc w:val="center"/>
              <w:rPr>
                <w:rFonts w:ascii="Times New Roman" w:hAnsi="Times New Roman"/>
                <w:b/>
                <w:bCs/>
                <w:sz w:val="24"/>
                <w:szCs w:val="24"/>
              </w:rPr>
            </w:pPr>
            <w:r w:rsidRPr="00E975A7">
              <w:rPr>
                <w:rFonts w:ascii="Times New Roman" w:hAnsi="Times New Roman"/>
                <w:b/>
                <w:sz w:val="24"/>
                <w:szCs w:val="24"/>
              </w:rPr>
              <w:t>(человек)</w:t>
            </w:r>
          </w:p>
        </w:tc>
      </w:tr>
      <w:tr w:rsidR="00E975A7" w:rsidRPr="00E975A7" w14:paraId="33A3B95F" w14:textId="77777777" w:rsidTr="00E975A7">
        <w:tblPrEx>
          <w:tblBorders>
            <w:insideH w:val="single" w:sz="4" w:space="0" w:color="auto"/>
          </w:tblBorders>
        </w:tblPrEx>
        <w:trPr>
          <w:trHeight w:val="706"/>
        </w:trPr>
        <w:tc>
          <w:tcPr>
            <w:tcW w:w="709" w:type="dxa"/>
          </w:tcPr>
          <w:p w14:paraId="424361A8" w14:textId="77777777" w:rsidR="00E975A7" w:rsidRPr="00E975A7" w:rsidRDefault="00E975A7" w:rsidP="00E975A7">
            <w:pPr>
              <w:spacing w:after="1" w:line="240" w:lineRule="auto"/>
              <w:jc w:val="center"/>
              <w:rPr>
                <w:rFonts w:ascii="Times New Roman" w:hAnsi="Times New Roman"/>
                <w:bCs/>
                <w:sz w:val="24"/>
                <w:szCs w:val="24"/>
              </w:rPr>
            </w:pPr>
            <w:bookmarkStart w:id="6" w:name="_Hlk140482800"/>
            <w:r w:rsidRPr="00E975A7">
              <w:rPr>
                <w:rFonts w:ascii="Times New Roman" w:hAnsi="Times New Roman"/>
                <w:bCs/>
                <w:sz w:val="24"/>
                <w:szCs w:val="24"/>
              </w:rPr>
              <w:t>1</w:t>
            </w:r>
          </w:p>
          <w:p w14:paraId="2E064B11" w14:textId="77777777" w:rsidR="00E975A7" w:rsidRPr="00E975A7" w:rsidRDefault="00E975A7" w:rsidP="00E975A7">
            <w:pPr>
              <w:spacing w:after="1" w:line="240" w:lineRule="auto"/>
              <w:jc w:val="center"/>
              <w:rPr>
                <w:rFonts w:ascii="Times New Roman" w:hAnsi="Times New Roman"/>
                <w:bCs/>
                <w:sz w:val="24"/>
                <w:szCs w:val="24"/>
              </w:rPr>
            </w:pPr>
          </w:p>
          <w:p w14:paraId="427A8745" w14:textId="77777777" w:rsidR="00E975A7" w:rsidRPr="00E975A7" w:rsidRDefault="00E975A7" w:rsidP="00E975A7">
            <w:pPr>
              <w:spacing w:after="1" w:line="240" w:lineRule="auto"/>
              <w:jc w:val="center"/>
              <w:rPr>
                <w:rFonts w:ascii="Times New Roman" w:hAnsi="Times New Roman"/>
                <w:bCs/>
                <w:sz w:val="24"/>
                <w:szCs w:val="24"/>
              </w:rPr>
            </w:pPr>
          </w:p>
          <w:p w14:paraId="71A42F77" w14:textId="77777777" w:rsidR="00E975A7" w:rsidRPr="00E975A7" w:rsidRDefault="00E975A7" w:rsidP="00E975A7">
            <w:pPr>
              <w:spacing w:after="1" w:line="240" w:lineRule="auto"/>
              <w:jc w:val="center"/>
              <w:rPr>
                <w:rFonts w:ascii="Times New Roman" w:hAnsi="Times New Roman"/>
                <w:bCs/>
                <w:sz w:val="24"/>
                <w:szCs w:val="24"/>
              </w:rPr>
            </w:pPr>
          </w:p>
        </w:tc>
        <w:tc>
          <w:tcPr>
            <w:tcW w:w="5954" w:type="dxa"/>
          </w:tcPr>
          <w:p w14:paraId="42BDDA6C" w14:textId="54102833" w:rsidR="00E975A7" w:rsidRPr="00E975A7" w:rsidRDefault="00E975A7" w:rsidP="00E975A7">
            <w:pPr>
              <w:spacing w:after="0" w:line="240" w:lineRule="auto"/>
              <w:jc w:val="both"/>
              <w:rPr>
                <w:rFonts w:ascii="Times New Roman" w:hAnsi="Times New Roman"/>
                <w:bCs/>
                <w:sz w:val="24"/>
                <w:szCs w:val="24"/>
              </w:rPr>
            </w:pPr>
            <w:r w:rsidRPr="00E975A7">
              <w:rPr>
                <w:rFonts w:ascii="Times New Roman" w:hAnsi="Times New Roman"/>
                <w:b/>
                <w:sz w:val="24"/>
                <w:szCs w:val="24"/>
              </w:rPr>
              <w:t xml:space="preserve">Учебная программа </w:t>
            </w:r>
            <w:r w:rsidRPr="00E975A7">
              <w:rPr>
                <w:rFonts w:ascii="Times New Roman" w:hAnsi="Times New Roman"/>
                <w:bCs/>
                <w:sz w:val="24"/>
                <w:szCs w:val="24"/>
              </w:rPr>
              <w:t>«</w:t>
            </w:r>
            <w:r w:rsidR="00E139F0">
              <w:rPr>
                <w:rFonts w:ascii="Times New Roman" w:hAnsi="Times New Roman"/>
                <w:bCs/>
                <w:sz w:val="24"/>
                <w:szCs w:val="24"/>
              </w:rPr>
              <w:t>О</w:t>
            </w:r>
            <w:r w:rsidRPr="00E975A7">
              <w:rPr>
                <w:rFonts w:ascii="Times New Roman" w:hAnsi="Times New Roman"/>
                <w:bCs/>
                <w:sz w:val="24"/>
                <w:szCs w:val="24"/>
              </w:rPr>
              <w:t>тбор проб пищевой продукции, зерна, продуктов его переработки, кормов и воды. Нормативная документация. Упаковка и маркировка.</w:t>
            </w:r>
          </w:p>
          <w:p w14:paraId="0871342F" w14:textId="0AE31B20" w:rsidR="00E975A7" w:rsidRPr="00E975A7" w:rsidRDefault="00E975A7" w:rsidP="00E975A7">
            <w:pPr>
              <w:spacing w:after="0" w:line="240" w:lineRule="auto"/>
              <w:jc w:val="both"/>
              <w:rPr>
                <w:rFonts w:ascii="Times New Roman" w:hAnsi="Times New Roman"/>
                <w:b/>
                <w:bCs/>
                <w:sz w:val="24"/>
                <w:szCs w:val="24"/>
              </w:rPr>
            </w:pPr>
            <w:r w:rsidRPr="00E975A7">
              <w:rPr>
                <w:rFonts w:ascii="Times New Roman" w:hAnsi="Times New Roman"/>
                <w:bCs/>
                <w:sz w:val="24"/>
                <w:szCs w:val="24"/>
              </w:rPr>
              <w:t>Условия и сроки доставки проб в лабораторию для исследования»</w:t>
            </w:r>
            <w:r w:rsidR="00E139F0">
              <w:rPr>
                <w:rFonts w:ascii="Times New Roman" w:hAnsi="Times New Roman"/>
                <w:bCs/>
                <w:sz w:val="24"/>
                <w:szCs w:val="24"/>
              </w:rPr>
              <w:t>.</w:t>
            </w:r>
          </w:p>
        </w:tc>
        <w:tc>
          <w:tcPr>
            <w:tcW w:w="1559" w:type="dxa"/>
          </w:tcPr>
          <w:p w14:paraId="6037E7D9" w14:textId="77777777" w:rsidR="00E975A7" w:rsidRPr="00E975A7" w:rsidRDefault="00E975A7" w:rsidP="00E975A7">
            <w:pPr>
              <w:spacing w:after="1" w:line="240" w:lineRule="auto"/>
              <w:jc w:val="center"/>
              <w:rPr>
                <w:rFonts w:ascii="Times New Roman" w:hAnsi="Times New Roman"/>
                <w:b/>
                <w:bCs/>
                <w:sz w:val="24"/>
                <w:szCs w:val="24"/>
              </w:rPr>
            </w:pPr>
          </w:p>
          <w:p w14:paraId="5BC66864" w14:textId="77777777" w:rsidR="00E975A7" w:rsidRPr="00E975A7" w:rsidRDefault="00E975A7" w:rsidP="00E975A7">
            <w:pPr>
              <w:spacing w:after="1" w:line="240" w:lineRule="auto"/>
              <w:jc w:val="center"/>
              <w:rPr>
                <w:rFonts w:ascii="Times New Roman" w:hAnsi="Times New Roman"/>
                <w:b/>
                <w:bCs/>
                <w:sz w:val="24"/>
                <w:szCs w:val="24"/>
              </w:rPr>
            </w:pPr>
          </w:p>
          <w:p w14:paraId="659FA821" w14:textId="77777777" w:rsidR="00E975A7" w:rsidRPr="00E975A7" w:rsidRDefault="00E975A7" w:rsidP="00E975A7">
            <w:pPr>
              <w:spacing w:after="1" w:line="240" w:lineRule="auto"/>
              <w:jc w:val="center"/>
              <w:rPr>
                <w:rFonts w:ascii="Times New Roman" w:hAnsi="Times New Roman"/>
                <w:sz w:val="24"/>
                <w:szCs w:val="24"/>
              </w:rPr>
            </w:pPr>
          </w:p>
        </w:tc>
        <w:tc>
          <w:tcPr>
            <w:tcW w:w="1701" w:type="dxa"/>
          </w:tcPr>
          <w:p w14:paraId="3901F818" w14:textId="77777777" w:rsidR="00E975A7" w:rsidRPr="00E975A7" w:rsidRDefault="00E975A7" w:rsidP="00E975A7">
            <w:pPr>
              <w:spacing w:after="1" w:line="240" w:lineRule="auto"/>
              <w:jc w:val="center"/>
              <w:rPr>
                <w:rFonts w:ascii="Times New Roman" w:hAnsi="Times New Roman"/>
                <w:b/>
                <w:bCs/>
                <w:sz w:val="24"/>
                <w:szCs w:val="24"/>
              </w:rPr>
            </w:pPr>
            <w:r w:rsidRPr="00E975A7">
              <w:rPr>
                <w:rFonts w:ascii="Times New Roman" w:hAnsi="Times New Roman"/>
                <w:b/>
                <w:bCs/>
                <w:sz w:val="24"/>
                <w:szCs w:val="24"/>
              </w:rPr>
              <w:t>5</w:t>
            </w:r>
          </w:p>
          <w:p w14:paraId="1B977F19" w14:textId="77777777" w:rsidR="00E975A7" w:rsidRPr="00E975A7" w:rsidRDefault="00E975A7" w:rsidP="00E975A7">
            <w:pPr>
              <w:spacing w:after="1" w:line="240" w:lineRule="auto"/>
              <w:jc w:val="center"/>
              <w:rPr>
                <w:rFonts w:ascii="Times New Roman" w:hAnsi="Times New Roman"/>
                <w:b/>
                <w:bCs/>
                <w:sz w:val="24"/>
                <w:szCs w:val="24"/>
              </w:rPr>
            </w:pPr>
          </w:p>
          <w:p w14:paraId="1DF39569" w14:textId="77777777" w:rsidR="00E975A7" w:rsidRPr="00E975A7" w:rsidRDefault="00E975A7" w:rsidP="00E975A7">
            <w:pPr>
              <w:spacing w:after="1" w:line="240" w:lineRule="auto"/>
              <w:jc w:val="center"/>
              <w:rPr>
                <w:rFonts w:ascii="Times New Roman" w:hAnsi="Times New Roman"/>
                <w:b/>
                <w:bCs/>
                <w:sz w:val="24"/>
                <w:szCs w:val="24"/>
              </w:rPr>
            </w:pPr>
          </w:p>
          <w:p w14:paraId="24B7A0E2" w14:textId="77777777" w:rsidR="00E975A7" w:rsidRPr="00E975A7" w:rsidRDefault="00E975A7" w:rsidP="00E975A7">
            <w:pPr>
              <w:spacing w:after="1" w:line="240" w:lineRule="auto"/>
              <w:jc w:val="center"/>
              <w:rPr>
                <w:rFonts w:ascii="Times New Roman" w:hAnsi="Times New Roman"/>
                <w:b/>
                <w:bCs/>
                <w:sz w:val="24"/>
                <w:szCs w:val="24"/>
              </w:rPr>
            </w:pPr>
          </w:p>
        </w:tc>
      </w:tr>
    </w:tbl>
    <w:bookmarkEnd w:id="6"/>
    <w:p w14:paraId="2B0B3EFD" w14:textId="05842CF8" w:rsidR="00E975A7" w:rsidRPr="00E975A7" w:rsidRDefault="00E975A7" w:rsidP="00E975A7">
      <w:pPr>
        <w:tabs>
          <w:tab w:val="left" w:pos="7515"/>
        </w:tabs>
        <w:spacing w:after="0" w:line="240" w:lineRule="auto"/>
        <w:jc w:val="both"/>
        <w:rPr>
          <w:rFonts w:ascii="Times New Roman" w:hAnsi="Times New Roman"/>
          <w:sz w:val="24"/>
          <w:szCs w:val="24"/>
        </w:rPr>
      </w:pPr>
      <w:r w:rsidRPr="00E975A7">
        <w:rPr>
          <w:rFonts w:ascii="Times New Roman" w:hAnsi="Times New Roman"/>
          <w:sz w:val="24"/>
          <w:szCs w:val="24"/>
        </w:rPr>
        <w:t xml:space="preserve">Примечание: </w:t>
      </w:r>
      <w:r w:rsidR="008222AE">
        <w:rPr>
          <w:rFonts w:ascii="Times New Roman" w:hAnsi="Times New Roman"/>
          <w:sz w:val="24"/>
          <w:szCs w:val="24"/>
        </w:rPr>
        <w:t>____________________________</w:t>
      </w:r>
    </w:p>
    <w:p w14:paraId="697C42B4" w14:textId="5B7AEB09" w:rsidR="00E975A7" w:rsidRPr="00E975A7" w:rsidRDefault="00E975A7" w:rsidP="00E975A7">
      <w:pPr>
        <w:spacing w:after="0" w:line="240" w:lineRule="auto"/>
        <w:jc w:val="both"/>
        <w:rPr>
          <w:rFonts w:ascii="Times New Roman" w:hAnsi="Times New Roman"/>
          <w:b/>
          <w:color w:val="000000"/>
          <w:sz w:val="24"/>
          <w:szCs w:val="24"/>
        </w:rPr>
      </w:pPr>
      <w:r w:rsidRPr="00E975A7">
        <w:rPr>
          <w:rFonts w:ascii="Times New Roman" w:hAnsi="Times New Roman"/>
          <w:color w:val="000000"/>
          <w:sz w:val="24"/>
          <w:szCs w:val="24"/>
        </w:rPr>
        <w:t xml:space="preserve">Форма обучения: очно-заочная. Продолжительность обучения: </w:t>
      </w:r>
      <w:r w:rsidR="008222AE">
        <w:rPr>
          <w:rFonts w:ascii="Times New Roman" w:hAnsi="Times New Roman"/>
          <w:color w:val="000000"/>
          <w:sz w:val="24"/>
          <w:szCs w:val="24"/>
        </w:rPr>
        <w:t>__________________________</w:t>
      </w:r>
      <w:r w:rsidRPr="00E975A7">
        <w:rPr>
          <w:rFonts w:ascii="Times New Roman" w:hAnsi="Times New Roman"/>
          <w:color w:val="000000"/>
          <w:sz w:val="24"/>
          <w:szCs w:val="24"/>
        </w:rPr>
        <w:t xml:space="preserve"> </w:t>
      </w:r>
      <w:r w:rsidRPr="00E975A7">
        <w:rPr>
          <w:rFonts w:ascii="Times New Roman" w:hAnsi="Times New Roman"/>
          <w:b/>
          <w:color w:val="000000"/>
          <w:sz w:val="24"/>
          <w:szCs w:val="24"/>
        </w:rPr>
        <w:t>(с отрывом от работы, занятия проводятся в аккредитованной лаборатории).</w:t>
      </w:r>
    </w:p>
    <w:p w14:paraId="5F17E894" w14:textId="77777777" w:rsidR="00E975A7" w:rsidRPr="00E975A7" w:rsidRDefault="00E975A7" w:rsidP="00E975A7">
      <w:pPr>
        <w:contextualSpacing/>
        <w:rPr>
          <w:sz w:val="24"/>
          <w:szCs w:val="24"/>
        </w:rPr>
      </w:pPr>
      <w:r w:rsidRPr="00E975A7">
        <w:rPr>
          <w:sz w:val="24"/>
          <w:szCs w:val="24"/>
        </w:rPr>
        <w:t xml:space="preserve">           </w:t>
      </w:r>
    </w:p>
    <w:p w14:paraId="334252E7" w14:textId="77777777" w:rsidR="00E975A7" w:rsidRPr="00E975A7" w:rsidRDefault="00E975A7" w:rsidP="00E975A7">
      <w:pPr>
        <w:spacing w:after="0" w:line="240" w:lineRule="auto"/>
        <w:ind w:firstLine="709"/>
        <w:jc w:val="both"/>
        <w:rPr>
          <w:rFonts w:ascii="Times New Roman" w:hAnsi="Times New Roman"/>
          <w:b/>
          <w:color w:val="000000"/>
          <w:sz w:val="24"/>
          <w:szCs w:val="24"/>
        </w:rPr>
      </w:pPr>
      <w:r w:rsidRPr="00E975A7">
        <w:rPr>
          <w:rFonts w:ascii="Times New Roman" w:hAnsi="Times New Roman"/>
          <w:b/>
          <w:color w:val="000000"/>
          <w:sz w:val="24"/>
          <w:szCs w:val="24"/>
        </w:rPr>
        <w:t xml:space="preserve">                           Учебно-тематический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57"/>
        <w:gridCol w:w="851"/>
        <w:gridCol w:w="1276"/>
        <w:gridCol w:w="1984"/>
        <w:gridCol w:w="1559"/>
        <w:gridCol w:w="964"/>
      </w:tblGrid>
      <w:tr w:rsidR="00D42045" w:rsidRPr="00E975A7" w14:paraId="1512C52E" w14:textId="77777777" w:rsidTr="00D42045">
        <w:trPr>
          <w:trHeight w:val="337"/>
        </w:trPr>
        <w:tc>
          <w:tcPr>
            <w:tcW w:w="540" w:type="dxa"/>
            <w:vMerge w:val="restart"/>
            <w:shd w:val="clear" w:color="auto" w:fill="auto"/>
            <w:vAlign w:val="center"/>
          </w:tcPr>
          <w:p w14:paraId="1273394B"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 п/п</w:t>
            </w:r>
          </w:p>
        </w:tc>
        <w:tc>
          <w:tcPr>
            <w:tcW w:w="2857" w:type="dxa"/>
            <w:vMerge w:val="restart"/>
            <w:shd w:val="clear" w:color="auto" w:fill="auto"/>
            <w:vAlign w:val="center"/>
          </w:tcPr>
          <w:p w14:paraId="6969AFC3"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Наименование разделов</w:t>
            </w:r>
          </w:p>
        </w:tc>
        <w:tc>
          <w:tcPr>
            <w:tcW w:w="851" w:type="dxa"/>
            <w:vMerge w:val="restart"/>
            <w:tcBorders>
              <w:right w:val="single" w:sz="4" w:space="0" w:color="auto"/>
            </w:tcBorders>
            <w:shd w:val="clear" w:color="auto" w:fill="auto"/>
            <w:vAlign w:val="center"/>
          </w:tcPr>
          <w:p w14:paraId="1688AA8D"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Всего часов</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14:paraId="1403AD7B"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В том числе:</w:t>
            </w:r>
          </w:p>
        </w:tc>
        <w:tc>
          <w:tcPr>
            <w:tcW w:w="964" w:type="dxa"/>
            <w:vMerge w:val="restart"/>
            <w:tcBorders>
              <w:left w:val="single" w:sz="4" w:space="0" w:color="auto"/>
            </w:tcBorders>
            <w:shd w:val="clear" w:color="auto" w:fill="auto"/>
            <w:vAlign w:val="center"/>
          </w:tcPr>
          <w:p w14:paraId="6C22FB62"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Форма контроля</w:t>
            </w:r>
          </w:p>
        </w:tc>
      </w:tr>
      <w:tr w:rsidR="00D42045" w:rsidRPr="00E975A7" w14:paraId="68B32A78" w14:textId="77777777" w:rsidTr="00D42045">
        <w:trPr>
          <w:trHeight w:val="412"/>
        </w:trPr>
        <w:tc>
          <w:tcPr>
            <w:tcW w:w="540" w:type="dxa"/>
            <w:vMerge/>
            <w:shd w:val="clear" w:color="auto" w:fill="auto"/>
          </w:tcPr>
          <w:p w14:paraId="0C2342D1" w14:textId="77777777" w:rsidR="00E975A7" w:rsidRPr="00E975A7" w:rsidRDefault="00E975A7" w:rsidP="00D42045">
            <w:pPr>
              <w:spacing w:after="0" w:line="240" w:lineRule="auto"/>
              <w:ind w:firstLine="709"/>
              <w:jc w:val="both"/>
              <w:rPr>
                <w:rFonts w:ascii="Times New Roman" w:hAnsi="Times New Roman"/>
                <w:sz w:val="24"/>
                <w:szCs w:val="24"/>
              </w:rPr>
            </w:pPr>
          </w:p>
        </w:tc>
        <w:tc>
          <w:tcPr>
            <w:tcW w:w="2857" w:type="dxa"/>
            <w:vMerge/>
            <w:shd w:val="clear" w:color="auto" w:fill="auto"/>
          </w:tcPr>
          <w:p w14:paraId="3FC6FBE1" w14:textId="77777777" w:rsidR="00E975A7" w:rsidRPr="00E975A7" w:rsidRDefault="00E975A7" w:rsidP="00D42045">
            <w:pPr>
              <w:spacing w:after="0" w:line="240" w:lineRule="auto"/>
              <w:ind w:firstLine="709"/>
              <w:jc w:val="both"/>
              <w:rPr>
                <w:rFonts w:ascii="Times New Roman" w:hAnsi="Times New Roman"/>
                <w:sz w:val="24"/>
                <w:szCs w:val="24"/>
              </w:rPr>
            </w:pPr>
          </w:p>
        </w:tc>
        <w:tc>
          <w:tcPr>
            <w:tcW w:w="851" w:type="dxa"/>
            <w:vMerge/>
            <w:tcBorders>
              <w:right w:val="single" w:sz="4" w:space="0" w:color="auto"/>
            </w:tcBorders>
            <w:shd w:val="clear" w:color="auto" w:fill="auto"/>
          </w:tcPr>
          <w:p w14:paraId="4FB9CA2B" w14:textId="77777777" w:rsidR="00E975A7" w:rsidRPr="00E975A7" w:rsidRDefault="00E975A7" w:rsidP="00D42045">
            <w:pPr>
              <w:spacing w:after="0" w:line="240" w:lineRule="auto"/>
              <w:ind w:firstLine="709"/>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DAEE3"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онлайн-вебинары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7AF715"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самостоятельные</w:t>
            </w:r>
          </w:p>
          <w:p w14:paraId="5365B872"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занятия</w:t>
            </w:r>
          </w:p>
        </w:tc>
        <w:tc>
          <w:tcPr>
            <w:tcW w:w="1559" w:type="dxa"/>
            <w:tcBorders>
              <w:left w:val="single" w:sz="4" w:space="0" w:color="auto"/>
              <w:right w:val="single" w:sz="4" w:space="0" w:color="auto"/>
            </w:tcBorders>
            <w:shd w:val="clear" w:color="auto" w:fill="auto"/>
          </w:tcPr>
          <w:p w14:paraId="0061C2C3" w14:textId="77777777" w:rsidR="00E975A7" w:rsidRPr="00E975A7" w:rsidRDefault="00E975A7" w:rsidP="00D42045">
            <w:pPr>
              <w:spacing w:after="0" w:line="240" w:lineRule="auto"/>
              <w:jc w:val="center"/>
              <w:rPr>
                <w:rFonts w:ascii="Times New Roman" w:hAnsi="Times New Roman"/>
                <w:sz w:val="24"/>
                <w:szCs w:val="24"/>
              </w:rPr>
            </w:pPr>
            <w:r w:rsidRPr="00E975A7">
              <w:rPr>
                <w:rFonts w:ascii="Times New Roman" w:hAnsi="Times New Roman"/>
                <w:sz w:val="24"/>
                <w:szCs w:val="24"/>
              </w:rPr>
              <w:t>решение ситуативных задач</w:t>
            </w:r>
          </w:p>
        </w:tc>
        <w:tc>
          <w:tcPr>
            <w:tcW w:w="964" w:type="dxa"/>
            <w:vMerge/>
            <w:tcBorders>
              <w:left w:val="single" w:sz="4" w:space="0" w:color="auto"/>
            </w:tcBorders>
            <w:shd w:val="clear" w:color="auto" w:fill="auto"/>
          </w:tcPr>
          <w:p w14:paraId="4179620B" w14:textId="77777777" w:rsidR="00E975A7" w:rsidRPr="00E975A7" w:rsidRDefault="00E975A7" w:rsidP="00D42045">
            <w:pPr>
              <w:spacing w:after="0" w:line="240" w:lineRule="auto"/>
              <w:ind w:firstLine="709"/>
              <w:jc w:val="both"/>
              <w:rPr>
                <w:rFonts w:ascii="Times New Roman" w:hAnsi="Times New Roman"/>
                <w:sz w:val="24"/>
                <w:szCs w:val="24"/>
              </w:rPr>
            </w:pPr>
          </w:p>
        </w:tc>
      </w:tr>
      <w:tr w:rsidR="00D42045" w:rsidRPr="00E975A7" w14:paraId="36346C3C" w14:textId="77777777" w:rsidTr="00D42045">
        <w:tc>
          <w:tcPr>
            <w:tcW w:w="540" w:type="dxa"/>
            <w:shd w:val="clear" w:color="auto" w:fill="auto"/>
          </w:tcPr>
          <w:p w14:paraId="3C712A17" w14:textId="77777777" w:rsidR="00E975A7" w:rsidRPr="00E975A7" w:rsidRDefault="00E975A7" w:rsidP="00D42045">
            <w:pPr>
              <w:spacing w:after="0" w:line="240" w:lineRule="auto"/>
              <w:jc w:val="center"/>
              <w:rPr>
                <w:rFonts w:ascii="Times New Roman" w:hAnsi="Times New Roman"/>
                <w:b/>
                <w:sz w:val="24"/>
                <w:szCs w:val="24"/>
              </w:rPr>
            </w:pPr>
            <w:r w:rsidRPr="00E975A7">
              <w:rPr>
                <w:rFonts w:ascii="Times New Roman" w:hAnsi="Times New Roman"/>
                <w:b/>
                <w:sz w:val="24"/>
                <w:szCs w:val="24"/>
              </w:rPr>
              <w:t>1</w:t>
            </w:r>
          </w:p>
        </w:tc>
        <w:tc>
          <w:tcPr>
            <w:tcW w:w="2857" w:type="dxa"/>
            <w:shd w:val="clear" w:color="auto" w:fill="auto"/>
          </w:tcPr>
          <w:p w14:paraId="5C688ECB" w14:textId="77777777" w:rsidR="00E975A7" w:rsidRPr="00E975A7" w:rsidRDefault="00E975A7" w:rsidP="00D42045">
            <w:pPr>
              <w:spacing w:after="0" w:line="240" w:lineRule="auto"/>
              <w:jc w:val="center"/>
              <w:rPr>
                <w:rFonts w:ascii="Times New Roman" w:hAnsi="Times New Roman"/>
                <w:b/>
                <w:sz w:val="24"/>
                <w:szCs w:val="24"/>
              </w:rPr>
            </w:pPr>
            <w:r w:rsidRPr="00E975A7">
              <w:rPr>
                <w:rFonts w:ascii="Times New Roman" w:hAnsi="Times New Roman"/>
                <w:b/>
                <w:sz w:val="24"/>
                <w:szCs w:val="24"/>
              </w:rPr>
              <w:t>2</w:t>
            </w:r>
          </w:p>
        </w:tc>
        <w:tc>
          <w:tcPr>
            <w:tcW w:w="851" w:type="dxa"/>
            <w:shd w:val="clear" w:color="auto" w:fill="auto"/>
          </w:tcPr>
          <w:p w14:paraId="323AE4CD" w14:textId="77777777" w:rsidR="00E975A7" w:rsidRPr="00E975A7" w:rsidRDefault="00E975A7" w:rsidP="00D42045">
            <w:pPr>
              <w:spacing w:after="0" w:line="240" w:lineRule="auto"/>
              <w:jc w:val="center"/>
              <w:rPr>
                <w:rFonts w:ascii="Times New Roman" w:hAnsi="Times New Roman"/>
                <w:b/>
                <w:sz w:val="24"/>
                <w:szCs w:val="24"/>
              </w:rPr>
            </w:pPr>
            <w:r w:rsidRPr="00E975A7">
              <w:rPr>
                <w:rFonts w:ascii="Times New Roman" w:hAnsi="Times New Roman"/>
                <w:b/>
                <w:sz w:val="24"/>
                <w:szCs w:val="24"/>
              </w:rPr>
              <w:t>3</w:t>
            </w:r>
          </w:p>
        </w:tc>
        <w:tc>
          <w:tcPr>
            <w:tcW w:w="1276" w:type="dxa"/>
            <w:shd w:val="clear" w:color="auto" w:fill="auto"/>
          </w:tcPr>
          <w:p w14:paraId="18686B42" w14:textId="77777777" w:rsidR="00E975A7" w:rsidRPr="00E975A7" w:rsidRDefault="00E975A7" w:rsidP="00D42045">
            <w:pPr>
              <w:spacing w:after="0" w:line="240" w:lineRule="auto"/>
              <w:jc w:val="center"/>
              <w:rPr>
                <w:rFonts w:ascii="Times New Roman" w:hAnsi="Times New Roman"/>
                <w:b/>
                <w:sz w:val="24"/>
                <w:szCs w:val="24"/>
              </w:rPr>
            </w:pPr>
            <w:r w:rsidRPr="00E975A7">
              <w:rPr>
                <w:rFonts w:ascii="Times New Roman" w:hAnsi="Times New Roman"/>
                <w:b/>
                <w:sz w:val="24"/>
                <w:szCs w:val="24"/>
              </w:rPr>
              <w:t>4</w:t>
            </w:r>
          </w:p>
        </w:tc>
        <w:tc>
          <w:tcPr>
            <w:tcW w:w="1984" w:type="dxa"/>
            <w:shd w:val="clear" w:color="auto" w:fill="auto"/>
          </w:tcPr>
          <w:p w14:paraId="78E79432" w14:textId="77777777" w:rsidR="00E975A7" w:rsidRPr="00E975A7" w:rsidRDefault="00E975A7" w:rsidP="00D42045">
            <w:pPr>
              <w:spacing w:after="0" w:line="240" w:lineRule="auto"/>
              <w:jc w:val="center"/>
              <w:rPr>
                <w:rFonts w:ascii="Times New Roman" w:hAnsi="Times New Roman"/>
                <w:b/>
                <w:sz w:val="24"/>
                <w:szCs w:val="24"/>
              </w:rPr>
            </w:pPr>
            <w:r w:rsidRPr="00E975A7">
              <w:rPr>
                <w:rFonts w:ascii="Times New Roman" w:hAnsi="Times New Roman"/>
                <w:b/>
                <w:sz w:val="24"/>
                <w:szCs w:val="24"/>
              </w:rPr>
              <w:t>5</w:t>
            </w:r>
          </w:p>
        </w:tc>
        <w:tc>
          <w:tcPr>
            <w:tcW w:w="1559" w:type="dxa"/>
            <w:shd w:val="clear" w:color="auto" w:fill="auto"/>
          </w:tcPr>
          <w:p w14:paraId="672D3E78" w14:textId="77777777" w:rsidR="00E975A7" w:rsidRPr="00E975A7" w:rsidRDefault="00E975A7" w:rsidP="00D42045">
            <w:pPr>
              <w:spacing w:after="0" w:line="240" w:lineRule="auto"/>
              <w:jc w:val="center"/>
              <w:rPr>
                <w:rFonts w:ascii="Times New Roman" w:hAnsi="Times New Roman"/>
                <w:b/>
                <w:sz w:val="24"/>
                <w:szCs w:val="24"/>
              </w:rPr>
            </w:pPr>
            <w:r w:rsidRPr="00E975A7">
              <w:rPr>
                <w:rFonts w:ascii="Times New Roman" w:hAnsi="Times New Roman"/>
                <w:b/>
                <w:sz w:val="24"/>
                <w:szCs w:val="24"/>
              </w:rPr>
              <w:t>6</w:t>
            </w:r>
          </w:p>
        </w:tc>
        <w:tc>
          <w:tcPr>
            <w:tcW w:w="964" w:type="dxa"/>
            <w:shd w:val="clear" w:color="auto" w:fill="auto"/>
          </w:tcPr>
          <w:p w14:paraId="4DC2689F" w14:textId="77777777" w:rsidR="00E975A7" w:rsidRPr="00E975A7" w:rsidRDefault="00E975A7" w:rsidP="00D42045">
            <w:pPr>
              <w:spacing w:after="0" w:line="240" w:lineRule="auto"/>
              <w:jc w:val="center"/>
              <w:rPr>
                <w:rFonts w:ascii="Times New Roman" w:hAnsi="Times New Roman"/>
                <w:b/>
                <w:sz w:val="24"/>
                <w:szCs w:val="24"/>
              </w:rPr>
            </w:pPr>
            <w:r w:rsidRPr="00E975A7">
              <w:rPr>
                <w:rFonts w:ascii="Times New Roman" w:hAnsi="Times New Roman"/>
                <w:b/>
                <w:sz w:val="24"/>
                <w:szCs w:val="24"/>
              </w:rPr>
              <w:t>7</w:t>
            </w:r>
          </w:p>
        </w:tc>
      </w:tr>
      <w:tr w:rsidR="00D42045" w:rsidRPr="00D42045" w14:paraId="6B70758C" w14:textId="77777777" w:rsidTr="00D42045">
        <w:trPr>
          <w:trHeight w:val="1474"/>
        </w:trPr>
        <w:tc>
          <w:tcPr>
            <w:tcW w:w="540" w:type="dxa"/>
            <w:tcBorders>
              <w:bottom w:val="single" w:sz="4" w:space="0" w:color="auto"/>
            </w:tcBorders>
            <w:shd w:val="clear" w:color="auto" w:fill="F2DBDB"/>
          </w:tcPr>
          <w:p w14:paraId="142916C9" w14:textId="67CB3749" w:rsidR="00E975A7" w:rsidRPr="00E975A7" w:rsidRDefault="00E975A7" w:rsidP="00D42045">
            <w:pPr>
              <w:spacing w:after="0" w:line="240" w:lineRule="auto"/>
              <w:jc w:val="center"/>
              <w:rPr>
                <w:rFonts w:ascii="Times New Roman" w:hAnsi="Times New Roman"/>
                <w:b/>
                <w:sz w:val="24"/>
                <w:szCs w:val="24"/>
              </w:rPr>
            </w:pPr>
          </w:p>
        </w:tc>
        <w:tc>
          <w:tcPr>
            <w:tcW w:w="2857" w:type="dxa"/>
            <w:tcBorders>
              <w:bottom w:val="single" w:sz="4" w:space="0" w:color="auto"/>
            </w:tcBorders>
            <w:shd w:val="clear" w:color="auto" w:fill="F2DBDB"/>
          </w:tcPr>
          <w:p w14:paraId="075BE075" w14:textId="071911C4" w:rsidR="00E975A7" w:rsidRPr="00E975A7" w:rsidRDefault="00E975A7" w:rsidP="00D42045">
            <w:pPr>
              <w:spacing w:after="0" w:line="240" w:lineRule="auto"/>
              <w:jc w:val="both"/>
              <w:rPr>
                <w:rFonts w:ascii="Times New Roman" w:hAnsi="Times New Roman"/>
                <w:b/>
                <w:sz w:val="24"/>
                <w:szCs w:val="24"/>
              </w:rPr>
            </w:pPr>
          </w:p>
        </w:tc>
        <w:tc>
          <w:tcPr>
            <w:tcW w:w="851" w:type="dxa"/>
            <w:tcBorders>
              <w:bottom w:val="single" w:sz="4" w:space="0" w:color="auto"/>
            </w:tcBorders>
            <w:shd w:val="clear" w:color="auto" w:fill="F2DBDB"/>
          </w:tcPr>
          <w:p w14:paraId="6ABEAE43" w14:textId="100C6198" w:rsidR="00E975A7" w:rsidRPr="00E975A7" w:rsidRDefault="00E975A7" w:rsidP="00D42045">
            <w:pPr>
              <w:spacing w:after="0" w:line="240" w:lineRule="auto"/>
              <w:jc w:val="center"/>
              <w:rPr>
                <w:rFonts w:ascii="Times New Roman" w:hAnsi="Times New Roman"/>
                <w:b/>
                <w:sz w:val="24"/>
                <w:szCs w:val="24"/>
              </w:rPr>
            </w:pPr>
          </w:p>
        </w:tc>
        <w:tc>
          <w:tcPr>
            <w:tcW w:w="1276" w:type="dxa"/>
            <w:tcBorders>
              <w:bottom w:val="single" w:sz="4" w:space="0" w:color="auto"/>
            </w:tcBorders>
            <w:shd w:val="clear" w:color="auto" w:fill="F2DBDB"/>
          </w:tcPr>
          <w:p w14:paraId="30301E4D" w14:textId="06D0B715" w:rsidR="00E975A7" w:rsidRPr="00E975A7" w:rsidRDefault="00E975A7" w:rsidP="00D42045">
            <w:pPr>
              <w:spacing w:after="0" w:line="240" w:lineRule="auto"/>
              <w:jc w:val="center"/>
              <w:rPr>
                <w:rFonts w:ascii="Times New Roman" w:hAnsi="Times New Roman"/>
                <w:b/>
                <w:sz w:val="24"/>
                <w:szCs w:val="24"/>
              </w:rPr>
            </w:pPr>
          </w:p>
        </w:tc>
        <w:tc>
          <w:tcPr>
            <w:tcW w:w="1984" w:type="dxa"/>
            <w:tcBorders>
              <w:bottom w:val="single" w:sz="4" w:space="0" w:color="auto"/>
            </w:tcBorders>
            <w:shd w:val="clear" w:color="auto" w:fill="F2DBDB"/>
          </w:tcPr>
          <w:p w14:paraId="41074145" w14:textId="2466622A" w:rsidR="00E975A7" w:rsidRPr="00E975A7" w:rsidRDefault="00E975A7" w:rsidP="00D42045">
            <w:pPr>
              <w:spacing w:after="0" w:line="240" w:lineRule="auto"/>
              <w:jc w:val="center"/>
              <w:rPr>
                <w:rFonts w:ascii="Times New Roman" w:hAnsi="Times New Roman"/>
                <w:b/>
                <w:sz w:val="24"/>
                <w:szCs w:val="24"/>
              </w:rPr>
            </w:pPr>
          </w:p>
        </w:tc>
        <w:tc>
          <w:tcPr>
            <w:tcW w:w="1559" w:type="dxa"/>
            <w:tcBorders>
              <w:bottom w:val="single" w:sz="4" w:space="0" w:color="auto"/>
            </w:tcBorders>
            <w:shd w:val="clear" w:color="auto" w:fill="F2DBDB"/>
          </w:tcPr>
          <w:p w14:paraId="4E5FD0FA" w14:textId="3DA6004D" w:rsidR="00E975A7" w:rsidRPr="00E975A7" w:rsidRDefault="00E975A7" w:rsidP="00D42045">
            <w:pPr>
              <w:spacing w:after="0" w:line="240" w:lineRule="auto"/>
              <w:jc w:val="center"/>
              <w:rPr>
                <w:rFonts w:ascii="Times New Roman" w:hAnsi="Times New Roman"/>
                <w:b/>
                <w:sz w:val="24"/>
                <w:szCs w:val="24"/>
              </w:rPr>
            </w:pPr>
          </w:p>
        </w:tc>
        <w:tc>
          <w:tcPr>
            <w:tcW w:w="964" w:type="dxa"/>
            <w:tcBorders>
              <w:bottom w:val="single" w:sz="4" w:space="0" w:color="auto"/>
            </w:tcBorders>
            <w:shd w:val="clear" w:color="auto" w:fill="F2DBDB"/>
          </w:tcPr>
          <w:p w14:paraId="4CE0E9A6" w14:textId="47A0EAD7" w:rsidR="00E975A7" w:rsidRPr="00E975A7" w:rsidRDefault="00E975A7" w:rsidP="00D42045">
            <w:pPr>
              <w:spacing w:after="0" w:line="240" w:lineRule="auto"/>
              <w:jc w:val="center"/>
              <w:rPr>
                <w:rFonts w:ascii="Times New Roman" w:hAnsi="Times New Roman"/>
                <w:b/>
                <w:sz w:val="24"/>
                <w:szCs w:val="24"/>
              </w:rPr>
            </w:pPr>
          </w:p>
        </w:tc>
      </w:tr>
      <w:tr w:rsidR="00D42045" w:rsidRPr="00E975A7" w14:paraId="4E72D845" w14:textId="77777777" w:rsidTr="00D42045">
        <w:trPr>
          <w:trHeight w:val="2211"/>
        </w:trPr>
        <w:tc>
          <w:tcPr>
            <w:tcW w:w="540" w:type="dxa"/>
            <w:tcBorders>
              <w:bottom w:val="single" w:sz="4" w:space="0" w:color="auto"/>
            </w:tcBorders>
            <w:shd w:val="clear" w:color="auto" w:fill="auto"/>
          </w:tcPr>
          <w:p w14:paraId="545A5972" w14:textId="0C70AEBD" w:rsidR="00E975A7" w:rsidRPr="00E975A7" w:rsidRDefault="00E975A7" w:rsidP="00D42045">
            <w:pPr>
              <w:spacing w:after="0" w:line="240" w:lineRule="auto"/>
              <w:jc w:val="center"/>
              <w:rPr>
                <w:rFonts w:ascii="Times New Roman" w:hAnsi="Times New Roman"/>
                <w:sz w:val="24"/>
                <w:szCs w:val="24"/>
              </w:rPr>
            </w:pPr>
          </w:p>
        </w:tc>
        <w:tc>
          <w:tcPr>
            <w:tcW w:w="2857" w:type="dxa"/>
            <w:tcBorders>
              <w:bottom w:val="single" w:sz="4" w:space="0" w:color="auto"/>
            </w:tcBorders>
            <w:shd w:val="clear" w:color="auto" w:fill="auto"/>
          </w:tcPr>
          <w:p w14:paraId="29263F4F" w14:textId="7A14D65D" w:rsidR="00E975A7" w:rsidRPr="00E975A7" w:rsidRDefault="00E975A7" w:rsidP="00D42045">
            <w:pPr>
              <w:spacing w:after="0" w:line="240" w:lineRule="auto"/>
              <w:jc w:val="both"/>
              <w:rPr>
                <w:rFonts w:ascii="Times New Roman" w:hAnsi="Times New Roman"/>
                <w:sz w:val="24"/>
                <w:szCs w:val="24"/>
              </w:rPr>
            </w:pPr>
          </w:p>
        </w:tc>
        <w:tc>
          <w:tcPr>
            <w:tcW w:w="851" w:type="dxa"/>
            <w:tcBorders>
              <w:bottom w:val="single" w:sz="4" w:space="0" w:color="auto"/>
            </w:tcBorders>
            <w:shd w:val="clear" w:color="auto" w:fill="auto"/>
          </w:tcPr>
          <w:p w14:paraId="3B578BD2" w14:textId="72334428" w:rsidR="00E975A7" w:rsidRPr="00E975A7" w:rsidRDefault="00E975A7" w:rsidP="00D42045">
            <w:pPr>
              <w:spacing w:after="0" w:line="240" w:lineRule="auto"/>
              <w:jc w:val="center"/>
              <w:rPr>
                <w:rFonts w:ascii="Times New Roman" w:hAnsi="Times New Roman"/>
                <w:sz w:val="24"/>
                <w:szCs w:val="24"/>
              </w:rPr>
            </w:pPr>
          </w:p>
        </w:tc>
        <w:tc>
          <w:tcPr>
            <w:tcW w:w="1276" w:type="dxa"/>
            <w:tcBorders>
              <w:bottom w:val="single" w:sz="4" w:space="0" w:color="auto"/>
            </w:tcBorders>
            <w:shd w:val="clear" w:color="auto" w:fill="auto"/>
          </w:tcPr>
          <w:p w14:paraId="289BD421" w14:textId="30095CA0" w:rsidR="00E975A7" w:rsidRPr="00E975A7" w:rsidRDefault="00E975A7" w:rsidP="00D42045">
            <w:pPr>
              <w:spacing w:after="0" w:line="240" w:lineRule="auto"/>
              <w:jc w:val="center"/>
              <w:rPr>
                <w:rFonts w:ascii="Times New Roman" w:hAnsi="Times New Roman"/>
                <w:sz w:val="24"/>
                <w:szCs w:val="24"/>
              </w:rPr>
            </w:pPr>
          </w:p>
        </w:tc>
        <w:tc>
          <w:tcPr>
            <w:tcW w:w="1984" w:type="dxa"/>
            <w:tcBorders>
              <w:bottom w:val="single" w:sz="4" w:space="0" w:color="auto"/>
            </w:tcBorders>
            <w:shd w:val="clear" w:color="auto" w:fill="auto"/>
          </w:tcPr>
          <w:p w14:paraId="7D25AB7C" w14:textId="5A41F964" w:rsidR="00E975A7" w:rsidRPr="00E975A7" w:rsidRDefault="00E975A7" w:rsidP="00D42045">
            <w:pPr>
              <w:spacing w:after="0" w:line="240" w:lineRule="auto"/>
              <w:jc w:val="center"/>
              <w:rPr>
                <w:rFonts w:ascii="Times New Roman" w:hAnsi="Times New Roman"/>
                <w:sz w:val="24"/>
                <w:szCs w:val="24"/>
              </w:rPr>
            </w:pPr>
          </w:p>
        </w:tc>
        <w:tc>
          <w:tcPr>
            <w:tcW w:w="1559" w:type="dxa"/>
            <w:tcBorders>
              <w:bottom w:val="single" w:sz="4" w:space="0" w:color="auto"/>
            </w:tcBorders>
            <w:shd w:val="clear" w:color="auto" w:fill="auto"/>
          </w:tcPr>
          <w:p w14:paraId="2930A86A" w14:textId="4608CA34" w:rsidR="00E975A7" w:rsidRPr="00E975A7" w:rsidRDefault="00E975A7" w:rsidP="00D42045">
            <w:pPr>
              <w:spacing w:after="0" w:line="240" w:lineRule="auto"/>
              <w:jc w:val="center"/>
              <w:rPr>
                <w:rFonts w:ascii="Times New Roman" w:hAnsi="Times New Roman"/>
                <w:sz w:val="24"/>
                <w:szCs w:val="24"/>
              </w:rPr>
            </w:pPr>
          </w:p>
        </w:tc>
        <w:tc>
          <w:tcPr>
            <w:tcW w:w="964" w:type="dxa"/>
            <w:tcBorders>
              <w:bottom w:val="single" w:sz="4" w:space="0" w:color="auto"/>
            </w:tcBorders>
            <w:shd w:val="clear" w:color="auto" w:fill="auto"/>
          </w:tcPr>
          <w:p w14:paraId="4AB9A16E" w14:textId="035E2721" w:rsidR="00E975A7" w:rsidRPr="00E975A7" w:rsidRDefault="00E975A7" w:rsidP="00D42045">
            <w:pPr>
              <w:spacing w:after="0" w:line="240" w:lineRule="auto"/>
              <w:jc w:val="center"/>
              <w:rPr>
                <w:rFonts w:ascii="Times New Roman" w:hAnsi="Times New Roman"/>
                <w:sz w:val="24"/>
                <w:szCs w:val="24"/>
              </w:rPr>
            </w:pPr>
          </w:p>
        </w:tc>
      </w:tr>
      <w:tr w:rsidR="00D42045" w:rsidRPr="00E975A7" w14:paraId="7DD09C6E" w14:textId="77777777" w:rsidTr="00D42045">
        <w:trPr>
          <w:trHeight w:val="624"/>
        </w:trPr>
        <w:tc>
          <w:tcPr>
            <w:tcW w:w="540" w:type="dxa"/>
            <w:tcBorders>
              <w:right w:val="single" w:sz="4" w:space="0" w:color="auto"/>
            </w:tcBorders>
            <w:shd w:val="clear" w:color="auto" w:fill="auto"/>
          </w:tcPr>
          <w:p w14:paraId="6734BA36" w14:textId="27862C1C" w:rsidR="00E975A7" w:rsidRPr="00E975A7" w:rsidRDefault="00E975A7" w:rsidP="00D42045">
            <w:pPr>
              <w:spacing w:after="0" w:line="240" w:lineRule="auto"/>
              <w:jc w:val="center"/>
              <w:rPr>
                <w:rFonts w:ascii="Times New Roman" w:hAnsi="Times New Roman"/>
                <w:sz w:val="24"/>
                <w:szCs w:val="24"/>
              </w:rPr>
            </w:pPr>
            <w:bookmarkStart w:id="7" w:name="_GoBack"/>
            <w:bookmarkEnd w:id="7"/>
          </w:p>
        </w:tc>
        <w:tc>
          <w:tcPr>
            <w:tcW w:w="2857" w:type="dxa"/>
            <w:tcBorders>
              <w:top w:val="single" w:sz="4" w:space="0" w:color="auto"/>
              <w:left w:val="single" w:sz="4" w:space="0" w:color="auto"/>
              <w:bottom w:val="single" w:sz="4" w:space="0" w:color="auto"/>
              <w:right w:val="single" w:sz="4" w:space="0" w:color="auto"/>
            </w:tcBorders>
            <w:shd w:val="clear" w:color="auto" w:fill="auto"/>
          </w:tcPr>
          <w:p w14:paraId="6CD89DE7" w14:textId="7FD4F349" w:rsidR="00E975A7" w:rsidRPr="00E975A7" w:rsidRDefault="00E975A7" w:rsidP="00D42045">
            <w:pPr>
              <w:spacing w:after="0" w:line="240" w:lineRule="auto"/>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2EA386" w14:textId="6594E8E7" w:rsidR="00E975A7" w:rsidRPr="00E975A7" w:rsidRDefault="00E975A7" w:rsidP="00D42045">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442838" w14:textId="5D5373F8" w:rsidR="00E975A7" w:rsidRPr="00E975A7" w:rsidRDefault="00E975A7" w:rsidP="00D42045">
            <w:pPr>
              <w:spacing w:after="0" w:line="240" w:lineRule="auto"/>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C7AC54" w14:textId="750509BC" w:rsidR="00E975A7" w:rsidRPr="00E975A7" w:rsidRDefault="00E975A7" w:rsidP="00D42045">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2B175D" w14:textId="084909AE" w:rsidR="00E975A7" w:rsidRPr="00E975A7" w:rsidRDefault="00E975A7" w:rsidP="00D42045">
            <w:pPr>
              <w:spacing w:after="0" w:line="240" w:lineRule="auto"/>
              <w:jc w:val="center"/>
              <w:rPr>
                <w:rFonts w:ascii="Times New Roman" w:hAnsi="Times New Roman"/>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092C2693" w14:textId="5394A349" w:rsidR="00E975A7" w:rsidRPr="00E975A7" w:rsidRDefault="00E975A7" w:rsidP="00D42045">
            <w:pPr>
              <w:spacing w:after="0" w:line="240" w:lineRule="auto"/>
              <w:jc w:val="center"/>
              <w:rPr>
                <w:rFonts w:ascii="Times New Roman" w:hAnsi="Times New Roman"/>
                <w:sz w:val="24"/>
                <w:szCs w:val="24"/>
              </w:rPr>
            </w:pPr>
          </w:p>
        </w:tc>
      </w:tr>
      <w:tr w:rsidR="00D42045" w:rsidRPr="00D42045" w14:paraId="2BFF0B85" w14:textId="77777777" w:rsidTr="00D42045">
        <w:trPr>
          <w:trHeight w:val="397"/>
        </w:trPr>
        <w:tc>
          <w:tcPr>
            <w:tcW w:w="540" w:type="dxa"/>
            <w:shd w:val="clear" w:color="auto" w:fill="F2DBDB"/>
          </w:tcPr>
          <w:p w14:paraId="470E2FA8" w14:textId="77777777" w:rsidR="00E975A7" w:rsidRPr="00E975A7" w:rsidRDefault="00E975A7" w:rsidP="00D42045">
            <w:pPr>
              <w:spacing w:after="0" w:line="240" w:lineRule="auto"/>
              <w:jc w:val="center"/>
              <w:rPr>
                <w:rFonts w:ascii="Times New Roman" w:hAnsi="Times New Roman"/>
                <w:b/>
                <w:sz w:val="24"/>
                <w:szCs w:val="24"/>
              </w:rPr>
            </w:pPr>
          </w:p>
        </w:tc>
        <w:tc>
          <w:tcPr>
            <w:tcW w:w="2857" w:type="dxa"/>
            <w:shd w:val="clear" w:color="auto" w:fill="F2DBDB"/>
          </w:tcPr>
          <w:p w14:paraId="06471813" w14:textId="6156F9EC" w:rsidR="00E975A7" w:rsidRPr="00E975A7" w:rsidRDefault="00E975A7" w:rsidP="00D42045">
            <w:pPr>
              <w:spacing w:after="0" w:line="240" w:lineRule="auto"/>
              <w:jc w:val="both"/>
              <w:rPr>
                <w:rFonts w:ascii="Times New Roman" w:hAnsi="Times New Roman"/>
                <w:b/>
                <w:sz w:val="24"/>
                <w:szCs w:val="24"/>
              </w:rPr>
            </w:pPr>
          </w:p>
        </w:tc>
        <w:tc>
          <w:tcPr>
            <w:tcW w:w="851" w:type="dxa"/>
            <w:shd w:val="clear" w:color="auto" w:fill="F2DBDB"/>
          </w:tcPr>
          <w:p w14:paraId="707354C9" w14:textId="6A5DE2D7" w:rsidR="00E975A7" w:rsidRPr="00E975A7" w:rsidRDefault="00E975A7" w:rsidP="00D42045">
            <w:pPr>
              <w:spacing w:after="0" w:line="240" w:lineRule="auto"/>
              <w:jc w:val="center"/>
              <w:rPr>
                <w:rFonts w:ascii="Times New Roman" w:hAnsi="Times New Roman"/>
                <w:b/>
                <w:sz w:val="24"/>
                <w:szCs w:val="24"/>
              </w:rPr>
            </w:pPr>
          </w:p>
        </w:tc>
        <w:tc>
          <w:tcPr>
            <w:tcW w:w="1276" w:type="dxa"/>
            <w:shd w:val="clear" w:color="auto" w:fill="F2DBDB"/>
          </w:tcPr>
          <w:p w14:paraId="13889297" w14:textId="0524A86C" w:rsidR="00E975A7" w:rsidRPr="00E975A7" w:rsidRDefault="00E975A7" w:rsidP="00D42045">
            <w:pPr>
              <w:spacing w:after="0" w:line="240" w:lineRule="auto"/>
              <w:jc w:val="center"/>
              <w:rPr>
                <w:rFonts w:ascii="Times New Roman" w:hAnsi="Times New Roman"/>
                <w:b/>
                <w:sz w:val="24"/>
                <w:szCs w:val="24"/>
              </w:rPr>
            </w:pPr>
          </w:p>
        </w:tc>
        <w:tc>
          <w:tcPr>
            <w:tcW w:w="1984" w:type="dxa"/>
            <w:shd w:val="clear" w:color="auto" w:fill="F2DBDB"/>
          </w:tcPr>
          <w:p w14:paraId="796C7029" w14:textId="2EDA3B60" w:rsidR="00E975A7" w:rsidRPr="00E975A7" w:rsidRDefault="00E975A7" w:rsidP="00D42045">
            <w:pPr>
              <w:spacing w:after="0" w:line="240" w:lineRule="auto"/>
              <w:jc w:val="center"/>
              <w:rPr>
                <w:rFonts w:ascii="Times New Roman" w:hAnsi="Times New Roman"/>
                <w:b/>
                <w:sz w:val="24"/>
                <w:szCs w:val="24"/>
              </w:rPr>
            </w:pPr>
          </w:p>
        </w:tc>
        <w:tc>
          <w:tcPr>
            <w:tcW w:w="1559" w:type="dxa"/>
            <w:shd w:val="clear" w:color="auto" w:fill="F2DBDB"/>
          </w:tcPr>
          <w:p w14:paraId="5017D5C5" w14:textId="52D0C9CA" w:rsidR="00E975A7" w:rsidRPr="00E975A7" w:rsidRDefault="00E975A7" w:rsidP="00D42045">
            <w:pPr>
              <w:spacing w:after="0" w:line="240" w:lineRule="auto"/>
              <w:jc w:val="center"/>
              <w:rPr>
                <w:rFonts w:ascii="Times New Roman" w:hAnsi="Times New Roman"/>
                <w:b/>
                <w:sz w:val="24"/>
                <w:szCs w:val="24"/>
              </w:rPr>
            </w:pPr>
          </w:p>
        </w:tc>
        <w:tc>
          <w:tcPr>
            <w:tcW w:w="964" w:type="dxa"/>
            <w:shd w:val="clear" w:color="auto" w:fill="F2DBDB"/>
          </w:tcPr>
          <w:p w14:paraId="3D70D097" w14:textId="1CB7D0C5" w:rsidR="00E975A7" w:rsidRPr="00E975A7" w:rsidRDefault="00E975A7" w:rsidP="00D42045">
            <w:pPr>
              <w:spacing w:after="0" w:line="240" w:lineRule="auto"/>
              <w:jc w:val="center"/>
              <w:rPr>
                <w:rFonts w:ascii="Times New Roman" w:hAnsi="Times New Roman"/>
                <w:b/>
                <w:sz w:val="24"/>
                <w:szCs w:val="24"/>
              </w:rPr>
            </w:pPr>
          </w:p>
        </w:tc>
      </w:tr>
      <w:tr w:rsidR="00D42045" w:rsidRPr="00D42045" w14:paraId="1C568E26" w14:textId="77777777" w:rsidTr="00D42045">
        <w:trPr>
          <w:trHeight w:val="454"/>
        </w:trPr>
        <w:tc>
          <w:tcPr>
            <w:tcW w:w="540" w:type="dxa"/>
            <w:shd w:val="clear" w:color="auto" w:fill="F2DBDB"/>
          </w:tcPr>
          <w:p w14:paraId="7269BEE9" w14:textId="77777777" w:rsidR="00E975A7" w:rsidRPr="00E975A7" w:rsidRDefault="00E975A7" w:rsidP="00D42045">
            <w:pPr>
              <w:spacing w:after="0" w:line="240" w:lineRule="auto"/>
              <w:jc w:val="center"/>
              <w:rPr>
                <w:rFonts w:ascii="Times New Roman" w:hAnsi="Times New Roman"/>
                <w:sz w:val="24"/>
                <w:szCs w:val="24"/>
              </w:rPr>
            </w:pPr>
          </w:p>
        </w:tc>
        <w:tc>
          <w:tcPr>
            <w:tcW w:w="2857" w:type="dxa"/>
            <w:shd w:val="clear" w:color="auto" w:fill="F2DBDB"/>
            <w:vAlign w:val="center"/>
          </w:tcPr>
          <w:p w14:paraId="5DCDE96D" w14:textId="77777777" w:rsidR="00E975A7" w:rsidRPr="00E975A7" w:rsidRDefault="00E975A7" w:rsidP="00D42045">
            <w:pPr>
              <w:spacing w:after="0" w:line="240" w:lineRule="auto"/>
              <w:jc w:val="both"/>
              <w:rPr>
                <w:rFonts w:ascii="Times New Roman" w:hAnsi="Times New Roman"/>
                <w:sz w:val="24"/>
                <w:szCs w:val="24"/>
              </w:rPr>
            </w:pPr>
            <w:r w:rsidRPr="00E975A7">
              <w:rPr>
                <w:rFonts w:ascii="Times New Roman" w:hAnsi="Times New Roman"/>
                <w:b/>
                <w:sz w:val="24"/>
                <w:szCs w:val="24"/>
              </w:rPr>
              <w:t>ИТОГО</w:t>
            </w:r>
          </w:p>
        </w:tc>
        <w:tc>
          <w:tcPr>
            <w:tcW w:w="851" w:type="dxa"/>
            <w:shd w:val="clear" w:color="auto" w:fill="F2DBDB"/>
            <w:vAlign w:val="center"/>
          </w:tcPr>
          <w:p w14:paraId="3F80F34F" w14:textId="60BEC513" w:rsidR="00E975A7" w:rsidRPr="00E975A7" w:rsidRDefault="00E975A7" w:rsidP="00D42045">
            <w:pPr>
              <w:spacing w:after="0" w:line="240" w:lineRule="auto"/>
              <w:jc w:val="center"/>
              <w:rPr>
                <w:rFonts w:ascii="Times New Roman" w:hAnsi="Times New Roman"/>
                <w:b/>
                <w:sz w:val="24"/>
                <w:szCs w:val="24"/>
              </w:rPr>
            </w:pPr>
          </w:p>
        </w:tc>
        <w:tc>
          <w:tcPr>
            <w:tcW w:w="1276" w:type="dxa"/>
            <w:shd w:val="clear" w:color="auto" w:fill="F2DBDB"/>
            <w:vAlign w:val="center"/>
          </w:tcPr>
          <w:p w14:paraId="5102E914" w14:textId="4A37D18A" w:rsidR="00E975A7" w:rsidRPr="00E975A7" w:rsidRDefault="00E975A7" w:rsidP="00D42045">
            <w:pPr>
              <w:spacing w:after="0" w:line="240" w:lineRule="auto"/>
              <w:jc w:val="center"/>
              <w:rPr>
                <w:rFonts w:ascii="Times New Roman" w:hAnsi="Times New Roman"/>
                <w:b/>
                <w:sz w:val="24"/>
                <w:szCs w:val="24"/>
              </w:rPr>
            </w:pPr>
          </w:p>
        </w:tc>
        <w:tc>
          <w:tcPr>
            <w:tcW w:w="1984" w:type="dxa"/>
            <w:shd w:val="clear" w:color="auto" w:fill="F2DBDB"/>
            <w:vAlign w:val="center"/>
          </w:tcPr>
          <w:p w14:paraId="77B473C3" w14:textId="6B161BDD" w:rsidR="00E975A7" w:rsidRPr="00E975A7" w:rsidRDefault="00E975A7" w:rsidP="00D42045">
            <w:pPr>
              <w:spacing w:after="0" w:line="240" w:lineRule="auto"/>
              <w:jc w:val="center"/>
              <w:rPr>
                <w:rFonts w:ascii="Times New Roman" w:hAnsi="Times New Roman"/>
                <w:b/>
                <w:sz w:val="24"/>
                <w:szCs w:val="24"/>
              </w:rPr>
            </w:pPr>
          </w:p>
        </w:tc>
        <w:tc>
          <w:tcPr>
            <w:tcW w:w="1559" w:type="dxa"/>
            <w:shd w:val="clear" w:color="auto" w:fill="F2DBDB"/>
            <w:vAlign w:val="center"/>
          </w:tcPr>
          <w:p w14:paraId="60C9F553" w14:textId="20C2C541" w:rsidR="00E975A7" w:rsidRPr="00E975A7" w:rsidRDefault="00E975A7" w:rsidP="00D42045">
            <w:pPr>
              <w:spacing w:after="0" w:line="240" w:lineRule="auto"/>
              <w:jc w:val="center"/>
              <w:rPr>
                <w:rFonts w:ascii="Times New Roman" w:hAnsi="Times New Roman"/>
                <w:b/>
                <w:sz w:val="24"/>
                <w:szCs w:val="24"/>
              </w:rPr>
            </w:pPr>
          </w:p>
        </w:tc>
        <w:tc>
          <w:tcPr>
            <w:tcW w:w="964" w:type="dxa"/>
            <w:shd w:val="clear" w:color="auto" w:fill="F2DBDB"/>
            <w:vAlign w:val="center"/>
          </w:tcPr>
          <w:p w14:paraId="3ED56A29" w14:textId="2ED4475F" w:rsidR="00E975A7" w:rsidRPr="00E975A7" w:rsidRDefault="00E975A7" w:rsidP="00D42045">
            <w:pPr>
              <w:spacing w:after="0" w:line="240" w:lineRule="auto"/>
              <w:jc w:val="center"/>
              <w:rPr>
                <w:rFonts w:ascii="Times New Roman" w:hAnsi="Times New Roman"/>
                <w:b/>
                <w:bCs/>
                <w:sz w:val="24"/>
                <w:szCs w:val="24"/>
              </w:rPr>
            </w:pPr>
          </w:p>
        </w:tc>
      </w:tr>
    </w:tbl>
    <w:p w14:paraId="3F9806D2" w14:textId="77777777" w:rsidR="00E975A7" w:rsidRPr="00E975A7" w:rsidRDefault="00E975A7" w:rsidP="00E975A7">
      <w:pPr>
        <w:spacing w:after="0" w:line="240" w:lineRule="auto"/>
        <w:ind w:firstLine="709"/>
        <w:jc w:val="both"/>
        <w:rPr>
          <w:rFonts w:ascii="Times New Roman" w:hAnsi="Times New Roman"/>
          <w:b/>
          <w:color w:val="000000"/>
          <w:sz w:val="24"/>
          <w:szCs w:val="24"/>
        </w:rPr>
      </w:pPr>
    </w:p>
    <w:p w14:paraId="4D7E70AF" w14:textId="77777777" w:rsidR="00E975A7" w:rsidRPr="00E975A7" w:rsidRDefault="00E975A7" w:rsidP="00E975A7">
      <w:pPr>
        <w:tabs>
          <w:tab w:val="left" w:pos="7515"/>
        </w:tabs>
        <w:spacing w:after="0" w:line="240" w:lineRule="auto"/>
        <w:jc w:val="both"/>
        <w:rPr>
          <w:rFonts w:ascii="Times New Roman" w:eastAsia="Times New Roman" w:hAnsi="Times New Roman"/>
          <w:color w:val="000000"/>
          <w:sz w:val="24"/>
          <w:szCs w:val="24"/>
          <w:lang w:eastAsia="ru-RU"/>
        </w:rPr>
      </w:pPr>
    </w:p>
    <w:p w14:paraId="06B5BA33" w14:textId="77777777" w:rsidR="00E975A7" w:rsidRPr="00E975A7" w:rsidRDefault="00E975A7" w:rsidP="00E975A7">
      <w:pPr>
        <w:spacing w:after="0" w:line="240" w:lineRule="auto"/>
        <w:jc w:val="both"/>
        <w:rPr>
          <w:rFonts w:ascii="Times New Roman" w:hAnsi="Times New Roman"/>
          <w:sz w:val="28"/>
          <w:szCs w:val="28"/>
          <w:lang w:eastAsia="ru-RU"/>
        </w:rPr>
      </w:pPr>
    </w:p>
    <w:bookmarkEnd w:id="5"/>
    <w:p w14:paraId="04B4FB17" w14:textId="77777777" w:rsidR="00E975A7" w:rsidRPr="00E975A7" w:rsidRDefault="00E975A7" w:rsidP="00E975A7">
      <w:pPr>
        <w:tabs>
          <w:tab w:val="left" w:pos="7515"/>
        </w:tabs>
        <w:spacing w:after="0" w:line="240" w:lineRule="auto"/>
        <w:ind w:firstLine="709"/>
        <w:jc w:val="both"/>
        <w:rPr>
          <w:rFonts w:ascii="Times New Roman" w:hAnsi="Times New Roman"/>
          <w:color w:val="000000"/>
          <w:sz w:val="24"/>
          <w:szCs w:val="24"/>
        </w:rPr>
      </w:pPr>
    </w:p>
    <w:tbl>
      <w:tblPr>
        <w:tblW w:w="0" w:type="auto"/>
        <w:jc w:val="center"/>
        <w:tblLayout w:type="fixed"/>
        <w:tblLook w:val="04A0" w:firstRow="1" w:lastRow="0" w:firstColumn="1" w:lastColumn="0" w:noHBand="0" w:noVBand="1"/>
      </w:tblPr>
      <w:tblGrid>
        <w:gridCol w:w="4778"/>
        <w:gridCol w:w="4681"/>
      </w:tblGrid>
      <w:tr w:rsidR="00E975A7" w:rsidRPr="00E975A7" w14:paraId="1F5103DA" w14:textId="77777777" w:rsidTr="00AC4935">
        <w:trPr>
          <w:trHeight w:val="223"/>
          <w:jc w:val="center"/>
        </w:trPr>
        <w:tc>
          <w:tcPr>
            <w:tcW w:w="4778" w:type="dxa"/>
            <w:shd w:val="clear" w:color="auto" w:fill="FFFFFF"/>
          </w:tcPr>
          <w:p w14:paraId="2E115C8D" w14:textId="77777777" w:rsidR="00E975A7" w:rsidRPr="00E975A7" w:rsidRDefault="00E975A7" w:rsidP="00E975A7">
            <w:pPr>
              <w:widowControl w:val="0"/>
              <w:spacing w:after="0" w:line="240" w:lineRule="auto"/>
              <w:rPr>
                <w:rFonts w:ascii="Times New Roman" w:eastAsia="Times New Roman" w:hAnsi="Times New Roman"/>
                <w:b/>
                <w:bCs/>
                <w:sz w:val="24"/>
                <w:szCs w:val="24"/>
                <w:lang w:val="en-US" w:eastAsia="ru-RU"/>
              </w:rPr>
            </w:pPr>
            <w:r w:rsidRPr="00E975A7">
              <w:rPr>
                <w:rFonts w:ascii="Times New Roman" w:eastAsia="Times New Roman" w:hAnsi="Times New Roman"/>
                <w:b/>
                <w:bCs/>
                <w:sz w:val="24"/>
                <w:szCs w:val="24"/>
                <w:lang w:eastAsia="ru-RU"/>
              </w:rPr>
              <w:t>ЗАКАЗЧИК:</w:t>
            </w:r>
          </w:p>
        </w:tc>
        <w:tc>
          <w:tcPr>
            <w:tcW w:w="4681" w:type="dxa"/>
            <w:shd w:val="clear" w:color="auto" w:fill="FFFFFF"/>
          </w:tcPr>
          <w:p w14:paraId="6B1853BA" w14:textId="77777777" w:rsidR="00E975A7" w:rsidRPr="00E975A7" w:rsidRDefault="00E975A7" w:rsidP="00E975A7">
            <w:pPr>
              <w:widowControl w:val="0"/>
              <w:spacing w:after="0" w:line="240" w:lineRule="auto"/>
              <w:rPr>
                <w:rFonts w:ascii="Times New Roman" w:eastAsia="Times New Roman" w:hAnsi="Times New Roman"/>
                <w:b/>
                <w:bCs/>
                <w:sz w:val="24"/>
                <w:szCs w:val="24"/>
                <w:lang w:eastAsia="ru-RU"/>
              </w:rPr>
            </w:pPr>
            <w:r w:rsidRPr="00E975A7">
              <w:rPr>
                <w:rFonts w:ascii="Times New Roman" w:eastAsia="Times New Roman" w:hAnsi="Times New Roman"/>
                <w:b/>
                <w:bCs/>
                <w:sz w:val="24"/>
                <w:szCs w:val="24"/>
                <w:lang w:eastAsia="ru-RU"/>
              </w:rPr>
              <w:t>ИСПОЛНИТЕЛЬ:</w:t>
            </w:r>
          </w:p>
        </w:tc>
      </w:tr>
      <w:tr w:rsidR="00E975A7" w:rsidRPr="00E975A7" w14:paraId="7E76F82C" w14:textId="77777777" w:rsidTr="00AC4935">
        <w:trPr>
          <w:trHeight w:val="223"/>
          <w:jc w:val="center"/>
        </w:trPr>
        <w:tc>
          <w:tcPr>
            <w:tcW w:w="4778" w:type="dxa"/>
            <w:shd w:val="clear" w:color="auto" w:fill="FFFFFF"/>
          </w:tcPr>
          <w:p w14:paraId="020D90A6"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Управление Федеральной службы по ветеринарному и фитосанитарному надзору по Алтайскому краю и Республике Алтай, 656056, г. Барнаул, ул. Пролетарская, 65</w:t>
            </w:r>
          </w:p>
          <w:p w14:paraId="5D72EA99"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 xml:space="preserve">ИНН 2221067818, КПП 222501001, </w:t>
            </w:r>
          </w:p>
          <w:p w14:paraId="1C9ED590"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 xml:space="preserve">УФК по Новосибирской области, </w:t>
            </w:r>
          </w:p>
          <w:p w14:paraId="1473C7F6" w14:textId="77777777" w:rsidR="00E975A7" w:rsidRPr="00E975A7" w:rsidRDefault="00E975A7" w:rsidP="00E975A7">
            <w:pPr>
              <w:widowControl w:val="0"/>
              <w:tabs>
                <w:tab w:val="left" w:pos="3900"/>
              </w:tabs>
              <w:spacing w:after="0" w:line="240" w:lineRule="auto"/>
              <w:ind w:right="-57"/>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г. Новосибирск (Управление Россельхознадзора по Алтайскому краю и Республике Алтай л/с 03171800840),</w:t>
            </w:r>
          </w:p>
          <w:p w14:paraId="38CAE941"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р/</w:t>
            </w:r>
            <w:proofErr w:type="spellStart"/>
            <w:r w:rsidRPr="00E975A7">
              <w:rPr>
                <w:rFonts w:ascii="Times New Roman" w:eastAsia="Times New Roman" w:hAnsi="Times New Roman"/>
                <w:bCs/>
                <w:sz w:val="24"/>
                <w:szCs w:val="24"/>
                <w:lang w:eastAsia="ru-RU"/>
              </w:rPr>
              <w:t>сч</w:t>
            </w:r>
            <w:proofErr w:type="spellEnd"/>
            <w:r w:rsidRPr="00E975A7">
              <w:rPr>
                <w:rFonts w:ascii="Times New Roman" w:eastAsia="Times New Roman" w:hAnsi="Times New Roman"/>
                <w:bCs/>
                <w:sz w:val="24"/>
                <w:szCs w:val="24"/>
                <w:lang w:eastAsia="ru-RU"/>
              </w:rPr>
              <w:t xml:space="preserve">.  03211643000000015104 </w:t>
            </w:r>
          </w:p>
          <w:p w14:paraId="5B6347FD"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 xml:space="preserve">Банк: СИБИРСКОЕ ГУ БАНКА РОССИИ // УФК по Новосибирской области </w:t>
            </w:r>
          </w:p>
          <w:p w14:paraId="0ACDABE6"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 xml:space="preserve">г. Новосибирск, </w:t>
            </w:r>
          </w:p>
          <w:p w14:paraId="0F485B1E"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ЕКС   40102810445370000043</w:t>
            </w:r>
          </w:p>
          <w:p w14:paraId="65DC4917"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 xml:space="preserve">БИК 015004950, ОКПО 75993763, </w:t>
            </w:r>
          </w:p>
          <w:p w14:paraId="4EECE43A"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ОКТМО 01701000, ОГРН 1052201876946</w:t>
            </w:r>
          </w:p>
          <w:p w14:paraId="70FC5BFC"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тел. (3852) 66 – 98 – 88</w:t>
            </w:r>
          </w:p>
          <w:p w14:paraId="1C61C75D"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val="en-US" w:eastAsia="ru-RU"/>
              </w:rPr>
              <w:t>e</w:t>
            </w:r>
            <w:r w:rsidRPr="00E975A7">
              <w:rPr>
                <w:rFonts w:ascii="Times New Roman" w:eastAsia="Times New Roman" w:hAnsi="Times New Roman"/>
                <w:bCs/>
                <w:sz w:val="24"/>
                <w:szCs w:val="24"/>
                <w:lang w:eastAsia="ru-RU"/>
              </w:rPr>
              <w:t>-</w:t>
            </w:r>
            <w:r w:rsidRPr="00E975A7">
              <w:rPr>
                <w:rFonts w:ascii="Times New Roman" w:eastAsia="Times New Roman" w:hAnsi="Times New Roman"/>
                <w:bCs/>
                <w:sz w:val="24"/>
                <w:szCs w:val="24"/>
                <w:lang w:val="en-US" w:eastAsia="ru-RU"/>
              </w:rPr>
              <w:t>mail</w:t>
            </w:r>
            <w:r w:rsidRPr="00E975A7">
              <w:rPr>
                <w:rFonts w:ascii="Times New Roman" w:eastAsia="Times New Roman" w:hAnsi="Times New Roman"/>
                <w:bCs/>
                <w:sz w:val="24"/>
                <w:szCs w:val="24"/>
                <w:lang w:eastAsia="ru-RU"/>
              </w:rPr>
              <w:t xml:space="preserve">: </w:t>
            </w:r>
            <w:hyperlink r:id="rId7" w:history="1">
              <w:r w:rsidRPr="00E975A7">
                <w:rPr>
                  <w:rFonts w:ascii="Times New Roman" w:eastAsia="Times New Roman" w:hAnsi="Times New Roman"/>
                  <w:bCs/>
                  <w:color w:val="0000FF"/>
                  <w:sz w:val="24"/>
                  <w:szCs w:val="24"/>
                  <w:u w:val="single"/>
                  <w:lang w:val="en-US" w:eastAsia="ru-RU"/>
                </w:rPr>
                <w:t>econom</w:t>
              </w:r>
              <w:r w:rsidRPr="00E975A7">
                <w:rPr>
                  <w:rFonts w:ascii="Times New Roman" w:eastAsia="Times New Roman" w:hAnsi="Times New Roman"/>
                  <w:bCs/>
                  <w:color w:val="0000FF"/>
                  <w:sz w:val="24"/>
                  <w:szCs w:val="24"/>
                  <w:u w:val="single"/>
                  <w:lang w:eastAsia="ru-RU"/>
                </w:rPr>
                <w:t>.</w:t>
              </w:r>
              <w:r w:rsidRPr="00E975A7">
                <w:rPr>
                  <w:rFonts w:ascii="Times New Roman" w:eastAsia="Times New Roman" w:hAnsi="Times New Roman"/>
                  <w:bCs/>
                  <w:color w:val="0000FF"/>
                  <w:sz w:val="24"/>
                  <w:szCs w:val="24"/>
                  <w:u w:val="single"/>
                  <w:lang w:val="en-US" w:eastAsia="ru-RU"/>
                </w:rPr>
                <w:t>upr</w:t>
              </w:r>
              <w:r w:rsidRPr="00E975A7">
                <w:rPr>
                  <w:rFonts w:ascii="Times New Roman" w:eastAsia="Times New Roman" w:hAnsi="Times New Roman"/>
                  <w:bCs/>
                  <w:color w:val="0000FF"/>
                  <w:sz w:val="24"/>
                  <w:szCs w:val="24"/>
                  <w:u w:val="single"/>
                  <w:lang w:eastAsia="ru-RU"/>
                </w:rPr>
                <w:t>@</w:t>
              </w:r>
              <w:r w:rsidRPr="00E975A7">
                <w:rPr>
                  <w:rFonts w:ascii="Times New Roman" w:eastAsia="Times New Roman" w:hAnsi="Times New Roman"/>
                  <w:bCs/>
                  <w:color w:val="0000FF"/>
                  <w:sz w:val="24"/>
                  <w:szCs w:val="24"/>
                  <w:u w:val="single"/>
                  <w:lang w:val="en-US" w:eastAsia="ru-RU"/>
                </w:rPr>
                <w:t>mail</w:t>
              </w:r>
              <w:r w:rsidRPr="00E975A7">
                <w:rPr>
                  <w:rFonts w:ascii="Times New Roman" w:eastAsia="Times New Roman" w:hAnsi="Times New Roman"/>
                  <w:bCs/>
                  <w:color w:val="0000FF"/>
                  <w:sz w:val="24"/>
                  <w:szCs w:val="24"/>
                  <w:u w:val="single"/>
                  <w:lang w:eastAsia="ru-RU"/>
                </w:rPr>
                <w:t>.</w:t>
              </w:r>
              <w:proofErr w:type="spellStart"/>
              <w:r w:rsidRPr="00E975A7">
                <w:rPr>
                  <w:rFonts w:ascii="Times New Roman" w:eastAsia="Times New Roman" w:hAnsi="Times New Roman"/>
                  <w:bCs/>
                  <w:color w:val="0000FF"/>
                  <w:sz w:val="24"/>
                  <w:szCs w:val="24"/>
                  <w:u w:val="single"/>
                  <w:lang w:val="en-US" w:eastAsia="ru-RU"/>
                </w:rPr>
                <w:t>ru</w:t>
              </w:r>
              <w:proofErr w:type="spellEnd"/>
            </w:hyperlink>
          </w:p>
          <w:p w14:paraId="6E29F527"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p>
          <w:p w14:paraId="5AAEC61D"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p>
          <w:p w14:paraId="7DF32491" w14:textId="17B69D50"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sz w:val="24"/>
                <w:szCs w:val="24"/>
                <w:lang w:eastAsia="ru-RU"/>
              </w:rPr>
              <w:t>Руководителя Управления:</w:t>
            </w:r>
          </w:p>
          <w:p w14:paraId="73CECD4D"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p>
          <w:p w14:paraId="5FA70246"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p>
          <w:p w14:paraId="250F28A6"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p>
          <w:p w14:paraId="51972D63" w14:textId="1390786E"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r w:rsidRPr="00E975A7">
              <w:rPr>
                <w:rFonts w:ascii="Times New Roman" w:eastAsia="Times New Roman" w:hAnsi="Times New Roman"/>
                <w:bCs/>
                <w:color w:val="000000"/>
                <w:sz w:val="24"/>
                <w:szCs w:val="24"/>
                <w:lang w:eastAsia="ru-RU"/>
              </w:rPr>
              <w:t>_________________________</w:t>
            </w:r>
            <w:r w:rsidR="00B50AE0">
              <w:rPr>
                <w:rFonts w:ascii="Times New Roman" w:eastAsia="Times New Roman" w:hAnsi="Times New Roman"/>
                <w:bCs/>
                <w:color w:val="000000"/>
                <w:sz w:val="24"/>
                <w:szCs w:val="24"/>
                <w:lang w:eastAsia="ru-RU"/>
              </w:rPr>
              <w:t xml:space="preserve"> С.В. Рябых</w:t>
            </w:r>
          </w:p>
          <w:p w14:paraId="2FB51AF0" w14:textId="77777777" w:rsidR="00E975A7" w:rsidRPr="00E975A7" w:rsidRDefault="00E975A7" w:rsidP="00E975A7">
            <w:pPr>
              <w:widowControl w:val="0"/>
              <w:tabs>
                <w:tab w:val="left" w:pos="3900"/>
              </w:tabs>
              <w:spacing w:after="0" w:line="240" w:lineRule="auto"/>
              <w:rPr>
                <w:rFonts w:ascii="Times New Roman" w:eastAsia="Times New Roman" w:hAnsi="Times New Roman"/>
                <w:bCs/>
                <w:sz w:val="24"/>
                <w:szCs w:val="24"/>
                <w:lang w:eastAsia="ru-RU"/>
              </w:rPr>
            </w:pPr>
          </w:p>
          <w:p w14:paraId="51D73936" w14:textId="77777777" w:rsidR="00E975A7" w:rsidRPr="00E975A7" w:rsidRDefault="00E975A7" w:rsidP="00E975A7">
            <w:pPr>
              <w:widowControl w:val="0"/>
              <w:spacing w:after="0" w:line="240" w:lineRule="auto"/>
              <w:jc w:val="both"/>
              <w:rPr>
                <w:rFonts w:ascii="Times New Roman" w:eastAsia="Times New Roman" w:hAnsi="Times New Roman"/>
                <w:bCs/>
                <w:sz w:val="24"/>
                <w:szCs w:val="24"/>
                <w:lang w:eastAsia="ru-RU"/>
              </w:rPr>
            </w:pPr>
          </w:p>
        </w:tc>
        <w:tc>
          <w:tcPr>
            <w:tcW w:w="4681" w:type="dxa"/>
            <w:shd w:val="clear" w:color="auto" w:fill="FFFFFF"/>
          </w:tcPr>
          <w:p w14:paraId="48BAA628" w14:textId="77777777" w:rsidR="00E975A7" w:rsidRPr="00E975A7" w:rsidRDefault="00E975A7" w:rsidP="00E975A7">
            <w:pPr>
              <w:widowControl w:val="0"/>
              <w:spacing w:after="0" w:line="240" w:lineRule="auto"/>
              <w:rPr>
                <w:rFonts w:ascii="Times New Roman" w:eastAsia="Times New Roman" w:hAnsi="Times New Roman"/>
                <w:bCs/>
                <w:sz w:val="24"/>
                <w:szCs w:val="24"/>
                <w:lang w:eastAsia="ru-RU"/>
              </w:rPr>
            </w:pPr>
          </w:p>
          <w:p w14:paraId="3B8528B2" w14:textId="77777777" w:rsidR="00E975A7" w:rsidRPr="00E975A7" w:rsidRDefault="00E975A7" w:rsidP="00E975A7">
            <w:pPr>
              <w:widowControl w:val="0"/>
              <w:spacing w:after="0" w:line="240" w:lineRule="auto"/>
              <w:jc w:val="center"/>
              <w:rPr>
                <w:rFonts w:ascii="Times New Roman" w:eastAsia="Times New Roman" w:hAnsi="Times New Roman"/>
                <w:bCs/>
                <w:sz w:val="24"/>
                <w:szCs w:val="24"/>
                <w:lang w:eastAsia="ru-RU"/>
              </w:rPr>
            </w:pPr>
          </w:p>
        </w:tc>
      </w:tr>
    </w:tbl>
    <w:p w14:paraId="351BA313" w14:textId="77777777" w:rsidR="00E975A7" w:rsidRPr="00E975A7" w:rsidRDefault="00E975A7" w:rsidP="00E975A7">
      <w:pPr>
        <w:widowControl w:val="0"/>
        <w:tabs>
          <w:tab w:val="left" w:pos="1560"/>
          <w:tab w:val="left" w:pos="2115"/>
        </w:tabs>
        <w:spacing w:after="0" w:line="240" w:lineRule="auto"/>
        <w:ind w:firstLine="426"/>
        <w:rPr>
          <w:rFonts w:ascii="Times New Roman" w:eastAsia="Times New Roman" w:hAnsi="Times New Roman"/>
          <w:bCs/>
          <w:sz w:val="24"/>
          <w:szCs w:val="24"/>
          <w:lang w:eastAsia="ru-RU"/>
        </w:rPr>
      </w:pPr>
    </w:p>
    <w:p w14:paraId="004BE9BF" w14:textId="77777777" w:rsidR="00E975A7" w:rsidRPr="00E975A7" w:rsidRDefault="00E975A7" w:rsidP="00E975A7">
      <w:pPr>
        <w:widowControl w:val="0"/>
        <w:tabs>
          <w:tab w:val="left" w:pos="1560"/>
          <w:tab w:val="left" w:pos="2115"/>
        </w:tabs>
        <w:spacing w:after="0" w:line="240" w:lineRule="auto"/>
        <w:jc w:val="both"/>
        <w:rPr>
          <w:rFonts w:ascii="Times New Roman" w:eastAsia="Times New Roman" w:hAnsi="Times New Roman"/>
          <w:b/>
          <w:sz w:val="24"/>
          <w:szCs w:val="24"/>
          <w:lang w:eastAsia="ru-RU"/>
        </w:rPr>
      </w:pPr>
    </w:p>
    <w:p w14:paraId="79C503B5" w14:textId="0EA6715E" w:rsidR="00254F4F" w:rsidRDefault="00254F4F" w:rsidP="005F2619">
      <w:pPr>
        <w:spacing w:after="0" w:line="240" w:lineRule="auto"/>
        <w:jc w:val="center"/>
        <w:rPr>
          <w:rFonts w:ascii="Times New Roman" w:eastAsia="Lucida Sans Unicode" w:hAnsi="Times New Roman"/>
          <w:sz w:val="24"/>
          <w:szCs w:val="24"/>
        </w:rPr>
      </w:pPr>
    </w:p>
    <w:sectPr w:rsidR="00254F4F" w:rsidSect="005F261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C30A4" w14:textId="77777777" w:rsidR="00DE50FB" w:rsidRDefault="00DE50FB">
      <w:pPr>
        <w:spacing w:after="0" w:line="240" w:lineRule="auto"/>
      </w:pPr>
      <w:r>
        <w:separator/>
      </w:r>
    </w:p>
  </w:endnote>
  <w:endnote w:type="continuationSeparator" w:id="0">
    <w:p w14:paraId="40295771" w14:textId="77777777" w:rsidR="00DE50FB" w:rsidRDefault="00DE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906AB" w14:textId="77777777" w:rsidR="00DE50FB" w:rsidRDefault="00DE50FB">
      <w:pPr>
        <w:spacing w:after="0" w:line="240" w:lineRule="auto"/>
      </w:pPr>
      <w:r>
        <w:separator/>
      </w:r>
    </w:p>
  </w:footnote>
  <w:footnote w:type="continuationSeparator" w:id="0">
    <w:p w14:paraId="507F2CB9" w14:textId="77777777" w:rsidR="00DE50FB" w:rsidRDefault="00DE5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221A0"/>
    <w:multiLevelType w:val="hybridMultilevel"/>
    <w:tmpl w:val="70F02270"/>
    <w:lvl w:ilvl="0" w:tplc="9BEE64B8">
      <w:start w:val="1"/>
      <w:numFmt w:val="bullet"/>
      <w:lvlText w:val=""/>
      <w:lvlJc w:val="left"/>
      <w:pPr>
        <w:ind w:left="720" w:hanging="360"/>
      </w:pPr>
      <w:rPr>
        <w:rFonts w:ascii="Symbol" w:hAnsi="Symbol"/>
      </w:rPr>
    </w:lvl>
    <w:lvl w:ilvl="1" w:tplc="53AA16E6">
      <w:start w:val="1"/>
      <w:numFmt w:val="bullet"/>
      <w:lvlText w:val="o"/>
      <w:lvlJc w:val="left"/>
      <w:pPr>
        <w:ind w:left="1440" w:hanging="360"/>
      </w:pPr>
      <w:rPr>
        <w:rFonts w:ascii="Courier New" w:hAnsi="Courier New" w:cs="Courier New"/>
      </w:rPr>
    </w:lvl>
    <w:lvl w:ilvl="2" w:tplc="D5EC6C00">
      <w:start w:val="1"/>
      <w:numFmt w:val="bullet"/>
      <w:lvlText w:val=""/>
      <w:lvlJc w:val="left"/>
      <w:pPr>
        <w:ind w:left="2160" w:hanging="360"/>
      </w:pPr>
      <w:rPr>
        <w:rFonts w:ascii="Wingdings" w:hAnsi="Wingdings"/>
      </w:rPr>
    </w:lvl>
    <w:lvl w:ilvl="3" w:tplc="D5A248CE">
      <w:start w:val="1"/>
      <w:numFmt w:val="bullet"/>
      <w:lvlText w:val=""/>
      <w:lvlJc w:val="left"/>
      <w:pPr>
        <w:ind w:left="2880" w:hanging="360"/>
      </w:pPr>
      <w:rPr>
        <w:rFonts w:ascii="Symbol" w:hAnsi="Symbol"/>
      </w:rPr>
    </w:lvl>
    <w:lvl w:ilvl="4" w:tplc="65808014">
      <w:start w:val="1"/>
      <w:numFmt w:val="bullet"/>
      <w:lvlText w:val="o"/>
      <w:lvlJc w:val="left"/>
      <w:pPr>
        <w:ind w:left="3600" w:hanging="360"/>
      </w:pPr>
      <w:rPr>
        <w:rFonts w:ascii="Courier New" w:hAnsi="Courier New" w:cs="Courier New"/>
      </w:rPr>
    </w:lvl>
    <w:lvl w:ilvl="5" w:tplc="F6908304">
      <w:start w:val="1"/>
      <w:numFmt w:val="bullet"/>
      <w:lvlText w:val=""/>
      <w:lvlJc w:val="left"/>
      <w:pPr>
        <w:ind w:left="4320" w:hanging="360"/>
      </w:pPr>
      <w:rPr>
        <w:rFonts w:ascii="Wingdings" w:hAnsi="Wingdings"/>
      </w:rPr>
    </w:lvl>
    <w:lvl w:ilvl="6" w:tplc="AB1E26AE">
      <w:start w:val="1"/>
      <w:numFmt w:val="bullet"/>
      <w:lvlText w:val=""/>
      <w:lvlJc w:val="left"/>
      <w:pPr>
        <w:ind w:left="5040" w:hanging="360"/>
      </w:pPr>
      <w:rPr>
        <w:rFonts w:ascii="Symbol" w:hAnsi="Symbol"/>
      </w:rPr>
    </w:lvl>
    <w:lvl w:ilvl="7" w:tplc="5DBC73E8">
      <w:start w:val="1"/>
      <w:numFmt w:val="bullet"/>
      <w:lvlText w:val="o"/>
      <w:lvlJc w:val="left"/>
      <w:pPr>
        <w:ind w:left="5760" w:hanging="360"/>
      </w:pPr>
      <w:rPr>
        <w:rFonts w:ascii="Courier New" w:hAnsi="Courier New" w:cs="Courier New"/>
      </w:rPr>
    </w:lvl>
    <w:lvl w:ilvl="8" w:tplc="1688C44A">
      <w:start w:val="1"/>
      <w:numFmt w:val="bullet"/>
      <w:lvlText w:val=""/>
      <w:lvlJc w:val="left"/>
      <w:pPr>
        <w:ind w:left="6480" w:hanging="360"/>
      </w:pPr>
      <w:rPr>
        <w:rFonts w:ascii="Wingdings" w:hAnsi="Wingdings"/>
      </w:rPr>
    </w:lvl>
  </w:abstractNum>
  <w:abstractNum w:abstractNumId="1" w15:restartNumberingAfterBreak="0">
    <w:nsid w:val="104675CF"/>
    <w:multiLevelType w:val="hybridMultilevel"/>
    <w:tmpl w:val="9B184F98"/>
    <w:lvl w:ilvl="0" w:tplc="F9B2C2DC">
      <w:start w:val="1"/>
      <w:numFmt w:val="bullet"/>
      <w:lvlText w:val=""/>
      <w:lvlJc w:val="left"/>
      <w:pPr>
        <w:ind w:left="720" w:hanging="360"/>
      </w:pPr>
      <w:rPr>
        <w:rFonts w:ascii="Symbol" w:hAnsi="Symbol"/>
      </w:rPr>
    </w:lvl>
    <w:lvl w:ilvl="1" w:tplc="F716A7C8">
      <w:start w:val="1"/>
      <w:numFmt w:val="bullet"/>
      <w:lvlText w:val="o"/>
      <w:lvlJc w:val="left"/>
      <w:pPr>
        <w:ind w:left="1440" w:hanging="360"/>
      </w:pPr>
      <w:rPr>
        <w:rFonts w:ascii="Courier New" w:hAnsi="Courier New" w:cs="Courier New"/>
      </w:rPr>
    </w:lvl>
    <w:lvl w:ilvl="2" w:tplc="313A06EC">
      <w:start w:val="1"/>
      <w:numFmt w:val="bullet"/>
      <w:lvlText w:val=""/>
      <w:lvlJc w:val="left"/>
      <w:pPr>
        <w:ind w:left="2160" w:hanging="360"/>
      </w:pPr>
      <w:rPr>
        <w:rFonts w:ascii="Wingdings" w:hAnsi="Wingdings"/>
      </w:rPr>
    </w:lvl>
    <w:lvl w:ilvl="3" w:tplc="0F266E90">
      <w:start w:val="1"/>
      <w:numFmt w:val="bullet"/>
      <w:lvlText w:val=""/>
      <w:lvlJc w:val="left"/>
      <w:pPr>
        <w:ind w:left="2880" w:hanging="360"/>
      </w:pPr>
      <w:rPr>
        <w:rFonts w:ascii="Symbol" w:hAnsi="Symbol"/>
      </w:rPr>
    </w:lvl>
    <w:lvl w:ilvl="4" w:tplc="0AE8AC54">
      <w:start w:val="1"/>
      <w:numFmt w:val="bullet"/>
      <w:lvlText w:val="o"/>
      <w:lvlJc w:val="left"/>
      <w:pPr>
        <w:ind w:left="3600" w:hanging="360"/>
      </w:pPr>
      <w:rPr>
        <w:rFonts w:ascii="Courier New" w:hAnsi="Courier New" w:cs="Courier New"/>
      </w:rPr>
    </w:lvl>
    <w:lvl w:ilvl="5" w:tplc="8CCCECE8">
      <w:start w:val="1"/>
      <w:numFmt w:val="bullet"/>
      <w:lvlText w:val=""/>
      <w:lvlJc w:val="left"/>
      <w:pPr>
        <w:ind w:left="4320" w:hanging="360"/>
      </w:pPr>
      <w:rPr>
        <w:rFonts w:ascii="Wingdings" w:hAnsi="Wingdings"/>
      </w:rPr>
    </w:lvl>
    <w:lvl w:ilvl="6" w:tplc="008445B0">
      <w:start w:val="1"/>
      <w:numFmt w:val="bullet"/>
      <w:lvlText w:val=""/>
      <w:lvlJc w:val="left"/>
      <w:pPr>
        <w:ind w:left="5040" w:hanging="360"/>
      </w:pPr>
      <w:rPr>
        <w:rFonts w:ascii="Symbol" w:hAnsi="Symbol"/>
      </w:rPr>
    </w:lvl>
    <w:lvl w:ilvl="7" w:tplc="CFDCB112">
      <w:start w:val="1"/>
      <w:numFmt w:val="bullet"/>
      <w:lvlText w:val="o"/>
      <w:lvlJc w:val="left"/>
      <w:pPr>
        <w:ind w:left="5760" w:hanging="360"/>
      </w:pPr>
      <w:rPr>
        <w:rFonts w:ascii="Courier New" w:hAnsi="Courier New" w:cs="Courier New"/>
      </w:rPr>
    </w:lvl>
    <w:lvl w:ilvl="8" w:tplc="8F3A1782">
      <w:start w:val="1"/>
      <w:numFmt w:val="bullet"/>
      <w:lvlText w:val=""/>
      <w:lvlJc w:val="left"/>
      <w:pPr>
        <w:ind w:left="6480" w:hanging="360"/>
      </w:pPr>
      <w:rPr>
        <w:rFonts w:ascii="Wingdings" w:hAnsi="Wingdings"/>
      </w:rPr>
    </w:lvl>
  </w:abstractNum>
  <w:abstractNum w:abstractNumId="2" w15:restartNumberingAfterBreak="0">
    <w:nsid w:val="1DF024FB"/>
    <w:multiLevelType w:val="hybridMultilevel"/>
    <w:tmpl w:val="DCE4CEAC"/>
    <w:lvl w:ilvl="0" w:tplc="367CA392">
      <w:start w:val="1"/>
      <w:numFmt w:val="decimal"/>
      <w:lvlText w:val="%1."/>
      <w:lvlJc w:val="right"/>
      <w:pPr>
        <w:ind w:left="720" w:hanging="360"/>
      </w:pPr>
      <w:rPr>
        <w:b/>
      </w:rPr>
    </w:lvl>
    <w:lvl w:ilvl="1" w:tplc="C0F04676">
      <w:start w:val="1"/>
      <w:numFmt w:val="lowerLetter"/>
      <w:lvlText w:val="%2."/>
      <w:lvlJc w:val="left"/>
      <w:pPr>
        <w:ind w:left="1440" w:hanging="360"/>
      </w:pPr>
    </w:lvl>
    <w:lvl w:ilvl="2" w:tplc="A5F2C038">
      <w:start w:val="1"/>
      <w:numFmt w:val="lowerRoman"/>
      <w:lvlText w:val="%3."/>
      <w:lvlJc w:val="right"/>
      <w:pPr>
        <w:ind w:left="2160" w:hanging="180"/>
      </w:pPr>
    </w:lvl>
    <w:lvl w:ilvl="3" w:tplc="9F7A8C9A">
      <w:start w:val="1"/>
      <w:numFmt w:val="decimal"/>
      <w:lvlText w:val="%4."/>
      <w:lvlJc w:val="left"/>
      <w:pPr>
        <w:ind w:left="2880" w:hanging="360"/>
      </w:pPr>
    </w:lvl>
    <w:lvl w:ilvl="4" w:tplc="61A8BE5A">
      <w:start w:val="1"/>
      <w:numFmt w:val="lowerLetter"/>
      <w:lvlText w:val="%5."/>
      <w:lvlJc w:val="left"/>
      <w:pPr>
        <w:ind w:left="3600" w:hanging="360"/>
      </w:pPr>
    </w:lvl>
    <w:lvl w:ilvl="5" w:tplc="0C521248">
      <w:start w:val="1"/>
      <w:numFmt w:val="lowerRoman"/>
      <w:lvlText w:val="%6."/>
      <w:lvlJc w:val="right"/>
      <w:pPr>
        <w:ind w:left="4320" w:hanging="180"/>
      </w:pPr>
    </w:lvl>
    <w:lvl w:ilvl="6" w:tplc="D8C22792">
      <w:start w:val="1"/>
      <w:numFmt w:val="decimal"/>
      <w:lvlText w:val="%7."/>
      <w:lvlJc w:val="left"/>
      <w:pPr>
        <w:ind w:left="5040" w:hanging="360"/>
      </w:pPr>
    </w:lvl>
    <w:lvl w:ilvl="7" w:tplc="681EAA18">
      <w:start w:val="1"/>
      <w:numFmt w:val="lowerLetter"/>
      <w:lvlText w:val="%8."/>
      <w:lvlJc w:val="left"/>
      <w:pPr>
        <w:ind w:left="5760" w:hanging="360"/>
      </w:pPr>
    </w:lvl>
    <w:lvl w:ilvl="8" w:tplc="E03ABABE">
      <w:start w:val="1"/>
      <w:numFmt w:val="lowerRoman"/>
      <w:lvlText w:val="%9."/>
      <w:lvlJc w:val="right"/>
      <w:pPr>
        <w:ind w:left="6480" w:hanging="180"/>
      </w:pPr>
    </w:lvl>
  </w:abstractNum>
  <w:abstractNum w:abstractNumId="3" w15:restartNumberingAfterBreak="0">
    <w:nsid w:val="3F72495B"/>
    <w:multiLevelType w:val="hybridMultilevel"/>
    <w:tmpl w:val="F35A85E8"/>
    <w:lvl w:ilvl="0" w:tplc="A42CA480">
      <w:start w:val="1"/>
      <w:numFmt w:val="bullet"/>
      <w:lvlText w:val=""/>
      <w:lvlJc w:val="left"/>
      <w:pPr>
        <w:ind w:left="720" w:hanging="360"/>
      </w:pPr>
      <w:rPr>
        <w:rFonts w:ascii="Symbol" w:hAnsi="Symbol"/>
      </w:rPr>
    </w:lvl>
    <w:lvl w:ilvl="1" w:tplc="401A90BA">
      <w:start w:val="1"/>
      <w:numFmt w:val="bullet"/>
      <w:lvlText w:val="o"/>
      <w:lvlJc w:val="left"/>
      <w:pPr>
        <w:ind w:left="1440" w:hanging="360"/>
      </w:pPr>
      <w:rPr>
        <w:rFonts w:ascii="Courier New" w:hAnsi="Courier New" w:cs="Courier New"/>
      </w:rPr>
    </w:lvl>
    <w:lvl w:ilvl="2" w:tplc="94446B36">
      <w:start w:val="1"/>
      <w:numFmt w:val="bullet"/>
      <w:lvlText w:val=""/>
      <w:lvlJc w:val="left"/>
      <w:pPr>
        <w:ind w:left="2160" w:hanging="360"/>
      </w:pPr>
      <w:rPr>
        <w:rFonts w:ascii="Wingdings" w:hAnsi="Wingdings"/>
      </w:rPr>
    </w:lvl>
    <w:lvl w:ilvl="3" w:tplc="590EC1BA">
      <w:start w:val="1"/>
      <w:numFmt w:val="bullet"/>
      <w:lvlText w:val=""/>
      <w:lvlJc w:val="left"/>
      <w:pPr>
        <w:ind w:left="2880" w:hanging="360"/>
      </w:pPr>
      <w:rPr>
        <w:rFonts w:ascii="Symbol" w:hAnsi="Symbol"/>
      </w:rPr>
    </w:lvl>
    <w:lvl w:ilvl="4" w:tplc="79A0575A">
      <w:start w:val="1"/>
      <w:numFmt w:val="bullet"/>
      <w:lvlText w:val="o"/>
      <w:lvlJc w:val="left"/>
      <w:pPr>
        <w:ind w:left="3600" w:hanging="360"/>
      </w:pPr>
      <w:rPr>
        <w:rFonts w:ascii="Courier New" w:hAnsi="Courier New" w:cs="Courier New"/>
      </w:rPr>
    </w:lvl>
    <w:lvl w:ilvl="5" w:tplc="8702C4AA">
      <w:start w:val="1"/>
      <w:numFmt w:val="bullet"/>
      <w:lvlText w:val=""/>
      <w:lvlJc w:val="left"/>
      <w:pPr>
        <w:ind w:left="4320" w:hanging="360"/>
      </w:pPr>
      <w:rPr>
        <w:rFonts w:ascii="Wingdings" w:hAnsi="Wingdings"/>
      </w:rPr>
    </w:lvl>
    <w:lvl w:ilvl="6" w:tplc="5074D130">
      <w:start w:val="1"/>
      <w:numFmt w:val="bullet"/>
      <w:lvlText w:val=""/>
      <w:lvlJc w:val="left"/>
      <w:pPr>
        <w:ind w:left="5040" w:hanging="360"/>
      </w:pPr>
      <w:rPr>
        <w:rFonts w:ascii="Symbol" w:hAnsi="Symbol"/>
      </w:rPr>
    </w:lvl>
    <w:lvl w:ilvl="7" w:tplc="CFCC8346">
      <w:start w:val="1"/>
      <w:numFmt w:val="bullet"/>
      <w:lvlText w:val="o"/>
      <w:lvlJc w:val="left"/>
      <w:pPr>
        <w:ind w:left="5760" w:hanging="360"/>
      </w:pPr>
      <w:rPr>
        <w:rFonts w:ascii="Courier New" w:hAnsi="Courier New" w:cs="Courier New"/>
      </w:rPr>
    </w:lvl>
    <w:lvl w:ilvl="8" w:tplc="72B89E4A">
      <w:start w:val="1"/>
      <w:numFmt w:val="bullet"/>
      <w:lvlText w:val=""/>
      <w:lvlJc w:val="left"/>
      <w:pPr>
        <w:ind w:left="6480" w:hanging="360"/>
      </w:pPr>
      <w:rPr>
        <w:rFonts w:ascii="Wingdings" w:hAnsi="Wingdings"/>
      </w:rPr>
    </w:lvl>
  </w:abstractNum>
  <w:abstractNum w:abstractNumId="4" w15:restartNumberingAfterBreak="0">
    <w:nsid w:val="50614EAB"/>
    <w:multiLevelType w:val="hybridMultilevel"/>
    <w:tmpl w:val="96BE77C4"/>
    <w:lvl w:ilvl="0" w:tplc="231EB614">
      <w:start w:val="1"/>
      <w:numFmt w:val="bullet"/>
      <w:lvlText w:val=""/>
      <w:lvlJc w:val="left"/>
      <w:pPr>
        <w:ind w:left="720" w:hanging="360"/>
      </w:pPr>
      <w:rPr>
        <w:rFonts w:ascii="Symbol" w:hAnsi="Symbol"/>
      </w:rPr>
    </w:lvl>
    <w:lvl w:ilvl="1" w:tplc="981AB794">
      <w:start w:val="1"/>
      <w:numFmt w:val="bullet"/>
      <w:lvlText w:val="o"/>
      <w:lvlJc w:val="left"/>
      <w:pPr>
        <w:ind w:left="1440" w:hanging="360"/>
      </w:pPr>
      <w:rPr>
        <w:rFonts w:ascii="Courier New" w:hAnsi="Courier New" w:cs="Courier New"/>
      </w:rPr>
    </w:lvl>
    <w:lvl w:ilvl="2" w:tplc="430A3A06">
      <w:start w:val="1"/>
      <w:numFmt w:val="bullet"/>
      <w:lvlText w:val=""/>
      <w:lvlJc w:val="left"/>
      <w:pPr>
        <w:ind w:left="2160" w:hanging="360"/>
      </w:pPr>
      <w:rPr>
        <w:rFonts w:ascii="Wingdings" w:hAnsi="Wingdings"/>
      </w:rPr>
    </w:lvl>
    <w:lvl w:ilvl="3" w:tplc="71F2DCFE">
      <w:start w:val="1"/>
      <w:numFmt w:val="bullet"/>
      <w:lvlText w:val=""/>
      <w:lvlJc w:val="left"/>
      <w:pPr>
        <w:ind w:left="2880" w:hanging="360"/>
      </w:pPr>
      <w:rPr>
        <w:rFonts w:ascii="Symbol" w:hAnsi="Symbol"/>
      </w:rPr>
    </w:lvl>
    <w:lvl w:ilvl="4" w:tplc="ABD69AC8">
      <w:start w:val="1"/>
      <w:numFmt w:val="bullet"/>
      <w:lvlText w:val="o"/>
      <w:lvlJc w:val="left"/>
      <w:pPr>
        <w:ind w:left="3600" w:hanging="360"/>
      </w:pPr>
      <w:rPr>
        <w:rFonts w:ascii="Courier New" w:hAnsi="Courier New" w:cs="Courier New"/>
      </w:rPr>
    </w:lvl>
    <w:lvl w:ilvl="5" w:tplc="6576C7DC">
      <w:start w:val="1"/>
      <w:numFmt w:val="bullet"/>
      <w:lvlText w:val=""/>
      <w:lvlJc w:val="left"/>
      <w:pPr>
        <w:ind w:left="4320" w:hanging="360"/>
      </w:pPr>
      <w:rPr>
        <w:rFonts w:ascii="Wingdings" w:hAnsi="Wingdings"/>
      </w:rPr>
    </w:lvl>
    <w:lvl w:ilvl="6" w:tplc="FC68B408">
      <w:start w:val="1"/>
      <w:numFmt w:val="bullet"/>
      <w:lvlText w:val=""/>
      <w:lvlJc w:val="left"/>
      <w:pPr>
        <w:ind w:left="5040" w:hanging="360"/>
      </w:pPr>
      <w:rPr>
        <w:rFonts w:ascii="Symbol" w:hAnsi="Symbol"/>
      </w:rPr>
    </w:lvl>
    <w:lvl w:ilvl="7" w:tplc="0E58A49E">
      <w:start w:val="1"/>
      <w:numFmt w:val="bullet"/>
      <w:lvlText w:val="o"/>
      <w:lvlJc w:val="left"/>
      <w:pPr>
        <w:ind w:left="5760" w:hanging="360"/>
      </w:pPr>
      <w:rPr>
        <w:rFonts w:ascii="Courier New" w:hAnsi="Courier New" w:cs="Courier New"/>
      </w:rPr>
    </w:lvl>
    <w:lvl w:ilvl="8" w:tplc="D3B2E982">
      <w:start w:val="1"/>
      <w:numFmt w:val="bullet"/>
      <w:lvlText w:val=""/>
      <w:lvlJc w:val="left"/>
      <w:pPr>
        <w:ind w:left="6480" w:hanging="360"/>
      </w:pPr>
      <w:rPr>
        <w:rFonts w:ascii="Wingdings" w:hAnsi="Wingdings"/>
      </w:rPr>
    </w:lvl>
  </w:abstractNum>
  <w:abstractNum w:abstractNumId="5" w15:restartNumberingAfterBreak="0">
    <w:nsid w:val="539C598C"/>
    <w:multiLevelType w:val="hybridMultilevel"/>
    <w:tmpl w:val="4D7CF062"/>
    <w:lvl w:ilvl="0" w:tplc="6FA6A33E">
      <w:start w:val="1"/>
      <w:numFmt w:val="decimal"/>
      <w:lvlText w:val="%1."/>
      <w:lvlJc w:val="left"/>
      <w:pPr>
        <w:ind w:left="720" w:hanging="360"/>
      </w:pPr>
    </w:lvl>
    <w:lvl w:ilvl="1" w:tplc="1B90B210">
      <w:start w:val="1"/>
      <w:numFmt w:val="lowerLetter"/>
      <w:lvlText w:val="%2."/>
      <w:lvlJc w:val="left"/>
      <w:pPr>
        <w:ind w:left="1440" w:hanging="360"/>
      </w:pPr>
    </w:lvl>
    <w:lvl w:ilvl="2" w:tplc="A5E6F9D0">
      <w:start w:val="1"/>
      <w:numFmt w:val="lowerRoman"/>
      <w:lvlText w:val="%3."/>
      <w:lvlJc w:val="right"/>
      <w:pPr>
        <w:ind w:left="2160" w:hanging="180"/>
      </w:pPr>
    </w:lvl>
    <w:lvl w:ilvl="3" w:tplc="6542F0CC">
      <w:start w:val="1"/>
      <w:numFmt w:val="decimal"/>
      <w:lvlText w:val="%4."/>
      <w:lvlJc w:val="left"/>
      <w:pPr>
        <w:ind w:left="2880" w:hanging="360"/>
      </w:pPr>
    </w:lvl>
    <w:lvl w:ilvl="4" w:tplc="6D12EB66">
      <w:start w:val="1"/>
      <w:numFmt w:val="lowerLetter"/>
      <w:lvlText w:val="%5."/>
      <w:lvlJc w:val="left"/>
      <w:pPr>
        <w:ind w:left="3600" w:hanging="360"/>
      </w:pPr>
    </w:lvl>
    <w:lvl w:ilvl="5" w:tplc="24D8B9C2">
      <w:start w:val="1"/>
      <w:numFmt w:val="lowerRoman"/>
      <w:lvlText w:val="%6."/>
      <w:lvlJc w:val="right"/>
      <w:pPr>
        <w:ind w:left="4320" w:hanging="180"/>
      </w:pPr>
    </w:lvl>
    <w:lvl w:ilvl="6" w:tplc="CDD4C9DE">
      <w:start w:val="1"/>
      <w:numFmt w:val="decimal"/>
      <w:lvlText w:val="%7."/>
      <w:lvlJc w:val="left"/>
      <w:pPr>
        <w:ind w:left="5040" w:hanging="360"/>
      </w:pPr>
    </w:lvl>
    <w:lvl w:ilvl="7" w:tplc="E9FE341E">
      <w:start w:val="1"/>
      <w:numFmt w:val="lowerLetter"/>
      <w:lvlText w:val="%8."/>
      <w:lvlJc w:val="left"/>
      <w:pPr>
        <w:ind w:left="5760" w:hanging="360"/>
      </w:pPr>
    </w:lvl>
    <w:lvl w:ilvl="8" w:tplc="E8DE1526">
      <w:start w:val="1"/>
      <w:numFmt w:val="lowerRoman"/>
      <w:lvlText w:val="%9."/>
      <w:lvlJc w:val="right"/>
      <w:pPr>
        <w:ind w:left="6480" w:hanging="180"/>
      </w:pPr>
    </w:lvl>
  </w:abstractNum>
  <w:abstractNum w:abstractNumId="6" w15:restartNumberingAfterBreak="0">
    <w:nsid w:val="64735EFF"/>
    <w:multiLevelType w:val="hybridMultilevel"/>
    <w:tmpl w:val="4DA41EBA"/>
    <w:lvl w:ilvl="0" w:tplc="09B01440">
      <w:start w:val="1"/>
      <w:numFmt w:val="bullet"/>
      <w:lvlText w:val=""/>
      <w:lvlJc w:val="left"/>
      <w:pPr>
        <w:ind w:left="720" w:hanging="360"/>
      </w:pPr>
      <w:rPr>
        <w:rFonts w:ascii="Symbol" w:hAnsi="Symbol"/>
      </w:rPr>
    </w:lvl>
    <w:lvl w:ilvl="1" w:tplc="1C1CD044">
      <w:start w:val="1"/>
      <w:numFmt w:val="bullet"/>
      <w:lvlText w:val="o"/>
      <w:lvlJc w:val="left"/>
      <w:pPr>
        <w:ind w:left="1440" w:hanging="360"/>
      </w:pPr>
      <w:rPr>
        <w:rFonts w:ascii="Courier New" w:hAnsi="Courier New" w:cs="Courier New"/>
      </w:rPr>
    </w:lvl>
    <w:lvl w:ilvl="2" w:tplc="6F126AC4">
      <w:start w:val="1"/>
      <w:numFmt w:val="bullet"/>
      <w:lvlText w:val=""/>
      <w:lvlJc w:val="left"/>
      <w:pPr>
        <w:ind w:left="2160" w:hanging="360"/>
      </w:pPr>
      <w:rPr>
        <w:rFonts w:ascii="Wingdings" w:hAnsi="Wingdings"/>
      </w:rPr>
    </w:lvl>
    <w:lvl w:ilvl="3" w:tplc="7D640D8C">
      <w:start w:val="1"/>
      <w:numFmt w:val="bullet"/>
      <w:lvlText w:val=""/>
      <w:lvlJc w:val="left"/>
      <w:pPr>
        <w:ind w:left="2880" w:hanging="360"/>
      </w:pPr>
      <w:rPr>
        <w:rFonts w:ascii="Symbol" w:hAnsi="Symbol"/>
      </w:rPr>
    </w:lvl>
    <w:lvl w:ilvl="4" w:tplc="33FCA3DC">
      <w:start w:val="1"/>
      <w:numFmt w:val="bullet"/>
      <w:lvlText w:val="o"/>
      <w:lvlJc w:val="left"/>
      <w:pPr>
        <w:ind w:left="3600" w:hanging="360"/>
      </w:pPr>
      <w:rPr>
        <w:rFonts w:ascii="Courier New" w:hAnsi="Courier New" w:cs="Courier New"/>
      </w:rPr>
    </w:lvl>
    <w:lvl w:ilvl="5" w:tplc="C612360E">
      <w:start w:val="1"/>
      <w:numFmt w:val="bullet"/>
      <w:lvlText w:val=""/>
      <w:lvlJc w:val="left"/>
      <w:pPr>
        <w:ind w:left="4320" w:hanging="360"/>
      </w:pPr>
      <w:rPr>
        <w:rFonts w:ascii="Wingdings" w:hAnsi="Wingdings"/>
      </w:rPr>
    </w:lvl>
    <w:lvl w:ilvl="6" w:tplc="459CDB02">
      <w:start w:val="1"/>
      <w:numFmt w:val="bullet"/>
      <w:lvlText w:val=""/>
      <w:lvlJc w:val="left"/>
      <w:pPr>
        <w:ind w:left="5040" w:hanging="360"/>
      </w:pPr>
      <w:rPr>
        <w:rFonts w:ascii="Symbol" w:hAnsi="Symbol"/>
      </w:rPr>
    </w:lvl>
    <w:lvl w:ilvl="7" w:tplc="7CDEAD4E">
      <w:start w:val="1"/>
      <w:numFmt w:val="bullet"/>
      <w:lvlText w:val="o"/>
      <w:lvlJc w:val="left"/>
      <w:pPr>
        <w:ind w:left="5760" w:hanging="360"/>
      </w:pPr>
      <w:rPr>
        <w:rFonts w:ascii="Courier New" w:hAnsi="Courier New" w:cs="Courier New"/>
      </w:rPr>
    </w:lvl>
    <w:lvl w:ilvl="8" w:tplc="299C9D56">
      <w:start w:val="1"/>
      <w:numFmt w:val="bullet"/>
      <w:lvlText w:val=""/>
      <w:lvlJc w:val="left"/>
      <w:pPr>
        <w:ind w:left="6480" w:hanging="360"/>
      </w:pPr>
      <w:rPr>
        <w:rFonts w:ascii="Wingdings" w:hAnsi="Wingdings"/>
      </w:rPr>
    </w:lvl>
  </w:abstractNum>
  <w:abstractNum w:abstractNumId="7" w15:restartNumberingAfterBreak="0">
    <w:nsid w:val="6DD70F45"/>
    <w:multiLevelType w:val="multilevel"/>
    <w:tmpl w:val="E3F6D0F4"/>
    <w:lvl w:ilvl="0">
      <w:start w:val="1"/>
      <w:numFmt w:val="decimal"/>
      <w:lvlText w:val="%1."/>
      <w:lvlJc w:val="left"/>
      <w:pPr>
        <w:ind w:left="644" w:hanging="360"/>
      </w:pPr>
    </w:lvl>
    <w:lvl w:ilvl="1">
      <w:start w:val="1"/>
      <w:numFmt w:val="decimal"/>
      <w:lvlText w:val="%1.%2."/>
      <w:lvlJc w:val="left"/>
      <w:pPr>
        <w:ind w:left="1145" w:hanging="720"/>
      </w:pPr>
    </w:lvl>
    <w:lvl w:ilvl="2">
      <w:start w:val="1"/>
      <w:numFmt w:val="decimal"/>
      <w:lvlText w:val="%1.%2.%3."/>
      <w:lvlJc w:val="left"/>
      <w:pPr>
        <w:ind w:left="1286" w:hanging="720"/>
      </w:pPr>
    </w:lvl>
    <w:lvl w:ilvl="3">
      <w:start w:val="1"/>
      <w:numFmt w:val="decimal"/>
      <w:lvlText w:val="%1.%2.%3.%4."/>
      <w:lvlJc w:val="left"/>
      <w:pPr>
        <w:ind w:left="1787" w:hanging="1080"/>
      </w:pPr>
    </w:lvl>
    <w:lvl w:ilvl="4">
      <w:start w:val="1"/>
      <w:numFmt w:val="decimal"/>
      <w:lvlText w:val="%1.%2.%3.%4.%5."/>
      <w:lvlJc w:val="left"/>
      <w:pPr>
        <w:ind w:left="1928" w:hanging="1080"/>
      </w:pPr>
    </w:lvl>
    <w:lvl w:ilvl="5">
      <w:start w:val="1"/>
      <w:numFmt w:val="decimal"/>
      <w:lvlText w:val="%1.%2.%3.%4.%5.%6."/>
      <w:lvlJc w:val="left"/>
      <w:pPr>
        <w:ind w:left="2429" w:hanging="1440"/>
      </w:pPr>
    </w:lvl>
    <w:lvl w:ilvl="6">
      <w:start w:val="1"/>
      <w:numFmt w:val="decimal"/>
      <w:lvlText w:val="%1.%2.%3.%4.%5.%6.%7."/>
      <w:lvlJc w:val="left"/>
      <w:pPr>
        <w:ind w:left="2570" w:hanging="1440"/>
      </w:pPr>
    </w:lvl>
    <w:lvl w:ilvl="7">
      <w:start w:val="1"/>
      <w:numFmt w:val="decimal"/>
      <w:lvlText w:val="%1.%2.%3.%4.%5.%6.%7.%8."/>
      <w:lvlJc w:val="left"/>
      <w:pPr>
        <w:ind w:left="3071" w:hanging="1800"/>
      </w:pPr>
    </w:lvl>
    <w:lvl w:ilvl="8">
      <w:start w:val="1"/>
      <w:numFmt w:val="decimal"/>
      <w:lvlText w:val="%1.%2.%3.%4.%5.%6.%7.%8.%9."/>
      <w:lvlJc w:val="left"/>
      <w:pPr>
        <w:ind w:left="3212" w:hanging="1800"/>
      </w:pPr>
    </w:lvl>
  </w:abstractNum>
  <w:num w:numId="1">
    <w:abstractNumId w:val="5"/>
  </w:num>
  <w:num w:numId="2">
    <w:abstractNumId w:val="7"/>
  </w:num>
  <w:num w:numId="3">
    <w:abstractNumId w:val="2"/>
  </w:num>
  <w:num w:numId="4">
    <w:abstractNumId w:val="0"/>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F4F"/>
    <w:rsid w:val="0016179C"/>
    <w:rsid w:val="00254F4F"/>
    <w:rsid w:val="00270E89"/>
    <w:rsid w:val="0034400F"/>
    <w:rsid w:val="004E2C97"/>
    <w:rsid w:val="00535EEE"/>
    <w:rsid w:val="005F1BA2"/>
    <w:rsid w:val="005F2619"/>
    <w:rsid w:val="00742341"/>
    <w:rsid w:val="007F0F7D"/>
    <w:rsid w:val="008222AE"/>
    <w:rsid w:val="00836D0E"/>
    <w:rsid w:val="00911DF8"/>
    <w:rsid w:val="009213DC"/>
    <w:rsid w:val="009E41BE"/>
    <w:rsid w:val="00A67D3D"/>
    <w:rsid w:val="00B23C13"/>
    <w:rsid w:val="00B50AE0"/>
    <w:rsid w:val="00B76192"/>
    <w:rsid w:val="00C873D7"/>
    <w:rsid w:val="00CA3AF0"/>
    <w:rsid w:val="00D14140"/>
    <w:rsid w:val="00D42045"/>
    <w:rsid w:val="00D56B4A"/>
    <w:rsid w:val="00D95C28"/>
    <w:rsid w:val="00DE50FB"/>
    <w:rsid w:val="00E139F0"/>
    <w:rsid w:val="00E36E91"/>
    <w:rsid w:val="00E975A7"/>
    <w:rsid w:val="00ED700A"/>
    <w:rsid w:val="00F0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DE81"/>
  <w15:docId w15:val="{9BB5B038-1530-4EC2-984B-FD7F9AB9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paragraph" w:customStyle="1" w:styleId="ConsPlusNonformat">
    <w:name w:val="ConsPlusNonformat"/>
    <w:rPr>
      <w:rFonts w:ascii="Courier New" w:eastAsia="Arial" w:hAnsi="Courier New" w:cs="Courier New"/>
      <w:lang w:eastAsia="zh-CN"/>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link w:val="afa"/>
    <w:uiPriority w:val="99"/>
    <w:semiHidden/>
    <w:rPr>
      <w:rFonts w:ascii="Tahoma" w:hAnsi="Tahoma" w:cs="Tahoma"/>
      <w:sz w:val="16"/>
      <w:szCs w:val="16"/>
    </w:rPr>
  </w:style>
  <w:style w:type="table" w:customStyle="1" w:styleId="TableNormal">
    <w:name w:val="Table Normal"/>
    <w:unhideWhenUsed/>
    <w:qFormat/>
    <w:pPr>
      <w:widowControl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after="0" w:line="240" w:lineRule="auto"/>
      <w:ind w:left="109"/>
    </w:pPr>
    <w:rPr>
      <w:rFonts w:ascii="Times New Roman" w:eastAsia="Times New Roman" w:hAnsi="Times New Roman"/>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Pr>
      <w:rFonts w:ascii="Courier New" w:eastAsia="Times New Roman" w:hAnsi="Courier New" w:cs="Courier New"/>
      <w:sz w:val="20"/>
      <w:szCs w:val="20"/>
      <w:lang w:eastAsia="ru-RU"/>
    </w:rPr>
  </w:style>
  <w:style w:type="paragraph" w:styleId="afc">
    <w:name w:val="Body Text"/>
    <w:basedOn w:val="a"/>
    <w:link w:val="afd"/>
    <w:pPr>
      <w:spacing w:after="120" w:line="240" w:lineRule="auto"/>
      <w:jc w:val="both"/>
    </w:pPr>
    <w:rPr>
      <w:rFonts w:ascii="Times New Roman" w:eastAsia="Times New Roman" w:hAnsi="Times New Roman"/>
      <w:sz w:val="24"/>
      <w:szCs w:val="24"/>
      <w:lang w:val="en-US" w:eastAsia="ar-SA"/>
    </w:rPr>
  </w:style>
  <w:style w:type="character" w:customStyle="1" w:styleId="afd">
    <w:name w:val="Основной текст Знак"/>
    <w:link w:val="afc"/>
    <w:rPr>
      <w:rFonts w:ascii="Times New Roman" w:eastAsia="Times New Roman" w:hAnsi="Times New Roman" w:cs="Times New Roman"/>
      <w:sz w:val="24"/>
      <w:szCs w:val="24"/>
      <w:lang w:val="en-US" w:eastAsia="ar-SA"/>
    </w:rPr>
  </w:style>
  <w:style w:type="character" w:styleId="afe">
    <w:name w:val="Unresolved Mention"/>
    <w:uiPriority w:val="99"/>
    <w:semiHidden/>
    <w:unhideWhenUsed/>
    <w:rPr>
      <w:color w:val="605E5C"/>
      <w:shd w:val="clear" w:color="auto" w:fill="E1DFDD"/>
    </w:rPr>
  </w:style>
  <w:style w:type="character" w:customStyle="1" w:styleId="docdata">
    <w:name w:val="docdata"/>
    <w:aliases w:val="docy,v5,9946,bqiaagaaeyqcaaagiaiaaamfjaaabrmkaaaaaaaaaaaaaaaaaaaaaaaaaaaaaaaaaaaaaaaaaaaaaaaaaaaaaaaaaaaaaaaaaaaaaaaaaaaaaaaaaaaaaaaaaaaaaaaaaaaaaaaaaaaaaaaaaaaaaaaaaaaaaaaaaaaaaaaaaaaaaaaaaaaaaaaaaaaaaaaaaaaaaaaaaaaaaaaaaaaaaaaaaaaaaaaaaaaaaaaa"/>
    <w:rsid w:val="00836D0E"/>
  </w:style>
  <w:style w:type="paragraph" w:customStyle="1" w:styleId="14681">
    <w:name w:val="14681"/>
    <w:aliases w:val="bqiaagaaeyqcaaagiaiaaamzngaabsc2aaaaaaaaaaaaaaaaaaaaaaaaaaaaaaaaaaaaaaaaaaaaaaaaaaaaaaaaaaaaaaaaaaaaaaaaaaaaaaaaaaaaaaaaaaaaaaaaaaaaaaaaaaaaaaaaaaaaaaaaaaaaaaaaaaaaaaaaaaaaaaaaaaaaaaaaaaaaaaaaaaaaaaaaaaaaaaaaaaaaaaaaaaaaaaaaaaaaaaa"/>
    <w:basedOn w:val="a"/>
    <w:rsid w:val="005F2619"/>
    <w:pPr>
      <w:spacing w:before="100" w:beforeAutospacing="1" w:after="100" w:afterAutospacing="1" w:line="240" w:lineRule="auto"/>
    </w:pPr>
    <w:rPr>
      <w:rFonts w:ascii="Times New Roman" w:eastAsia="Times New Roman" w:hAnsi="Times New Roman"/>
      <w:sz w:val="24"/>
      <w:szCs w:val="24"/>
      <w:lang w:eastAsia="ru-RU"/>
    </w:rPr>
  </w:style>
  <w:style w:type="paragraph" w:styleId="aff">
    <w:name w:val="Normal (Web)"/>
    <w:basedOn w:val="a"/>
    <w:uiPriority w:val="99"/>
    <w:semiHidden/>
    <w:unhideWhenUsed/>
    <w:rsid w:val="005F26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8660">
    <w:name w:val="8660"/>
    <w:aliases w:val="bqiaagaaeyqcaaagiaiaaapihaaabfacaaaaaaaaaaaaaaaaaaaaaaaaaaaaaaaaaaaaaaaaaaaaaaaaaaaaaaaaaaaaaaaaaaaaaaaaaaaaaaaaaaaaaaaaaaaaaaaaaaaaaaaaaaaaaaaaaaaaaaaaaaaaaaaaaaaaaaaaaaaaaaaaaaaaaaaaaaaaaaaaaaaaaaaaaaaaaaaaaaaaaaaaaaaaaaaaaaaaaaaa"/>
    <w:basedOn w:val="a"/>
    <w:rsid w:val="005F261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
    <w:name w:val="Сетка таблицы1"/>
    <w:basedOn w:val="a1"/>
    <w:next w:val="af0"/>
    <w:uiPriority w:val="39"/>
    <w:rsid w:val="00E975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705944">
      <w:bodyDiv w:val="1"/>
      <w:marLeft w:val="0"/>
      <w:marRight w:val="0"/>
      <w:marTop w:val="0"/>
      <w:marBottom w:val="0"/>
      <w:divBdr>
        <w:top w:val="none" w:sz="0" w:space="0" w:color="auto"/>
        <w:left w:val="none" w:sz="0" w:space="0" w:color="auto"/>
        <w:bottom w:val="none" w:sz="0" w:space="0" w:color="auto"/>
        <w:right w:val="none" w:sz="0" w:space="0" w:color="auto"/>
      </w:divBdr>
    </w:div>
    <w:div w:id="184131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om.up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8</Pages>
  <Words>3168</Words>
  <Characters>18058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Тартанова Софья Николаевна</dc:creator>
  <cp:lastModifiedBy>Вяткина Олеся Петровна</cp:lastModifiedBy>
  <cp:revision>34</cp:revision>
  <dcterms:created xsi:type="dcterms:W3CDTF">2024-01-26T05:29:00Z</dcterms:created>
  <dcterms:modified xsi:type="dcterms:W3CDTF">2026-05-20T03:14:00Z</dcterms:modified>
  <cp:version>1048576</cp:version>
</cp:coreProperties>
</file>