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44076D" w14:textId="77777777" w:rsidR="00B5659D" w:rsidRDefault="00B5659D" w:rsidP="00161DB7">
      <w:pPr>
        <w:pStyle w:val="a9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E5B68">
        <w:rPr>
          <w:rFonts w:ascii="Times New Roman" w:hAnsi="Times New Roman" w:cs="Times New Roman"/>
          <w:b/>
          <w:sz w:val="28"/>
          <w:szCs w:val="28"/>
          <w:lang w:eastAsia="ru-RU"/>
        </w:rPr>
        <w:t>Описание объекта закупки</w:t>
      </w:r>
    </w:p>
    <w:p w14:paraId="283B47AE" w14:textId="77777777" w:rsidR="002F0D3E" w:rsidRPr="004E5B68" w:rsidRDefault="002F0D3E" w:rsidP="00161DB7">
      <w:pPr>
        <w:pStyle w:val="a9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62DDA65B" w14:textId="7BEB4035" w:rsidR="00667333" w:rsidRDefault="00415A63" w:rsidP="00161DB7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r w:rsidRPr="00923744">
        <w:rPr>
          <w:rFonts w:ascii="Times New Roman" w:hAnsi="Times New Roman" w:cs="Times New Roman"/>
          <w:sz w:val="28"/>
          <w:szCs w:val="28"/>
        </w:rPr>
        <w:t>Поставка</w:t>
      </w:r>
      <w:r w:rsidR="003856FF" w:rsidRPr="00923744">
        <w:rPr>
          <w:rFonts w:ascii="Times New Roman" w:hAnsi="Times New Roman" w:cs="Times New Roman"/>
          <w:sz w:val="28"/>
          <w:szCs w:val="28"/>
        </w:rPr>
        <w:t xml:space="preserve"> стоматологического</w:t>
      </w:r>
      <w:r w:rsidR="00E712F4" w:rsidRPr="00923744">
        <w:rPr>
          <w:rFonts w:ascii="Times New Roman" w:hAnsi="Times New Roman" w:cs="Times New Roman"/>
          <w:sz w:val="28"/>
          <w:szCs w:val="28"/>
        </w:rPr>
        <w:t xml:space="preserve"> </w:t>
      </w:r>
      <w:r w:rsidR="003856FF" w:rsidRPr="00923744">
        <w:rPr>
          <w:rFonts w:ascii="Times New Roman" w:hAnsi="Times New Roman" w:cs="Times New Roman"/>
          <w:sz w:val="28"/>
          <w:szCs w:val="28"/>
        </w:rPr>
        <w:t>оборудования</w:t>
      </w:r>
      <w:r w:rsidR="00E712F4" w:rsidRPr="00923744">
        <w:rPr>
          <w:rFonts w:ascii="Times New Roman" w:hAnsi="Times New Roman" w:cs="Times New Roman"/>
          <w:sz w:val="28"/>
          <w:szCs w:val="28"/>
        </w:rPr>
        <w:t>.</w:t>
      </w:r>
    </w:p>
    <w:p w14:paraId="0539B821" w14:textId="77777777" w:rsidR="002F0D3E" w:rsidRPr="00923744" w:rsidRDefault="002F0D3E" w:rsidP="00161DB7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p w14:paraId="37E09B02" w14:textId="660555B0" w:rsidR="00E1021E" w:rsidRPr="00B6536E" w:rsidRDefault="00E1021E" w:rsidP="00E1021E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6536E">
        <w:rPr>
          <w:rFonts w:ascii="Times New Roman" w:eastAsia="Times New Roman" w:hAnsi="Times New Roman" w:cs="Times New Roman"/>
          <w:lang w:eastAsia="ru-RU"/>
        </w:rPr>
        <w:t>Поставка Товара осуществляется силами и средствами Поставщика на склад Заказ</w:t>
      </w:r>
      <w:r w:rsidR="00B8549B">
        <w:rPr>
          <w:rFonts w:ascii="Times New Roman" w:eastAsia="Times New Roman" w:hAnsi="Times New Roman" w:cs="Times New Roman"/>
          <w:lang w:eastAsia="ru-RU"/>
        </w:rPr>
        <w:t>чика, по адресу: г. Красноярск</w:t>
      </w:r>
      <w:r w:rsidR="000F0315">
        <w:rPr>
          <w:rFonts w:ascii="Times New Roman" w:eastAsia="Times New Roman" w:hAnsi="Times New Roman" w:cs="Times New Roman"/>
          <w:lang w:eastAsia="ru-RU"/>
        </w:rPr>
        <w:t>, ул.</w:t>
      </w:r>
      <w:r w:rsidR="00B8549B">
        <w:rPr>
          <w:rFonts w:ascii="Times New Roman" w:eastAsia="Times New Roman" w:hAnsi="Times New Roman" w:cs="Times New Roman"/>
          <w:lang w:eastAsia="ru-RU"/>
        </w:rPr>
        <w:t xml:space="preserve"> </w:t>
      </w:r>
      <w:r w:rsidR="00FD72B2">
        <w:rPr>
          <w:rFonts w:ascii="Times New Roman" w:eastAsia="Times New Roman" w:hAnsi="Times New Roman" w:cs="Times New Roman"/>
          <w:lang w:eastAsia="ru-RU"/>
        </w:rPr>
        <w:t>Академгородок 56А</w:t>
      </w:r>
      <w:r w:rsidR="007F71F3">
        <w:rPr>
          <w:rFonts w:ascii="Times New Roman" w:eastAsia="Times New Roman" w:hAnsi="Times New Roman" w:cs="Times New Roman"/>
          <w:lang w:eastAsia="ru-RU"/>
        </w:rPr>
        <w:t xml:space="preserve"> филиал «Б</w:t>
      </w:r>
      <w:r w:rsidR="00EE078E">
        <w:rPr>
          <w:rFonts w:ascii="Times New Roman" w:eastAsia="Times New Roman" w:hAnsi="Times New Roman" w:cs="Times New Roman"/>
          <w:lang w:eastAsia="ru-RU"/>
        </w:rPr>
        <w:t>ольница №1»</w:t>
      </w:r>
      <w:r w:rsidR="00FD72B2">
        <w:rPr>
          <w:rFonts w:ascii="Times New Roman" w:eastAsia="Times New Roman" w:hAnsi="Times New Roman" w:cs="Times New Roman"/>
          <w:lang w:eastAsia="ru-RU"/>
        </w:rPr>
        <w:t xml:space="preserve"> ФКУЗ МСЧ-24 ФСИН России</w:t>
      </w:r>
    </w:p>
    <w:p w14:paraId="3EA76FDF" w14:textId="77777777" w:rsidR="00E1021E" w:rsidRPr="00B6536E" w:rsidRDefault="00E1021E" w:rsidP="00E1021E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6536E">
        <w:rPr>
          <w:rFonts w:ascii="Times New Roman" w:eastAsia="Times New Roman" w:hAnsi="Times New Roman" w:cs="Times New Roman"/>
          <w:lang w:eastAsia="ru-RU"/>
        </w:rPr>
        <w:t>Разгрузка Товара в месте поставки производится силами и средствами Поставщика, в присутствии представителя Заказчика.</w:t>
      </w:r>
    </w:p>
    <w:p w14:paraId="447CF5DD" w14:textId="77777777" w:rsidR="00B8549B" w:rsidRDefault="00E1021E" w:rsidP="00BF71E4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8549B">
        <w:rPr>
          <w:rFonts w:ascii="Times New Roman" w:eastAsia="Times New Roman" w:hAnsi="Times New Roman" w:cs="Times New Roman"/>
          <w:lang w:eastAsia="ru-RU"/>
        </w:rPr>
        <w:t>Срок поставки (включая монтаж и ввод в эксплуатацию, инст</w:t>
      </w:r>
      <w:r w:rsidR="00B8549B">
        <w:rPr>
          <w:rFonts w:ascii="Times New Roman" w:eastAsia="Times New Roman" w:hAnsi="Times New Roman" w:cs="Times New Roman"/>
          <w:lang w:eastAsia="ru-RU"/>
        </w:rPr>
        <w:t>руктаж специалистов Заказчика)</w:t>
      </w:r>
    </w:p>
    <w:p w14:paraId="78637907" w14:textId="12BD5729" w:rsidR="00E1021E" w:rsidRPr="00B8549B" w:rsidRDefault="00E1021E" w:rsidP="00BF71E4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8549B">
        <w:rPr>
          <w:rFonts w:ascii="Times New Roman" w:eastAsia="Times New Roman" w:hAnsi="Times New Roman" w:cs="Times New Roman"/>
          <w:lang w:eastAsia="ru-RU"/>
        </w:rPr>
        <w:t xml:space="preserve">Период </w:t>
      </w:r>
      <w:r w:rsidR="001D613F" w:rsidRPr="00B8549B">
        <w:rPr>
          <w:rFonts w:ascii="Times New Roman" w:eastAsia="Times New Roman" w:hAnsi="Times New Roman" w:cs="Times New Roman"/>
          <w:lang w:eastAsia="ru-RU"/>
        </w:rPr>
        <w:t xml:space="preserve">поставки: </w:t>
      </w:r>
      <w:r w:rsidR="005C5798">
        <w:rPr>
          <w:rFonts w:ascii="Times New Roman" w:eastAsia="Times New Roman" w:hAnsi="Times New Roman" w:cs="Times New Roman"/>
          <w:lang w:eastAsia="ru-RU"/>
        </w:rPr>
        <w:t>5 (пяти</w:t>
      </w:r>
      <w:bookmarkStart w:id="0" w:name="_GoBack"/>
      <w:bookmarkEnd w:id="0"/>
      <w:r w:rsidR="005C5798">
        <w:rPr>
          <w:rFonts w:ascii="Times New Roman" w:eastAsia="Times New Roman" w:hAnsi="Times New Roman" w:cs="Times New Roman"/>
          <w:lang w:eastAsia="ru-RU"/>
        </w:rPr>
        <w:t>)</w:t>
      </w:r>
      <w:r w:rsidR="001F132E">
        <w:rPr>
          <w:rFonts w:ascii="Times New Roman" w:eastAsia="Times New Roman" w:hAnsi="Times New Roman" w:cs="Times New Roman"/>
          <w:lang w:eastAsia="ru-RU"/>
        </w:rPr>
        <w:t xml:space="preserve"> </w:t>
      </w:r>
      <w:r w:rsidR="004E5B68">
        <w:rPr>
          <w:rFonts w:ascii="Times New Roman" w:eastAsia="Times New Roman" w:hAnsi="Times New Roman" w:cs="Times New Roman"/>
          <w:lang w:eastAsia="ru-RU"/>
        </w:rPr>
        <w:t>календарных</w:t>
      </w:r>
      <w:r w:rsidR="001F132E">
        <w:rPr>
          <w:rFonts w:ascii="Times New Roman" w:eastAsia="Times New Roman" w:hAnsi="Times New Roman" w:cs="Times New Roman"/>
          <w:lang w:eastAsia="ru-RU"/>
        </w:rPr>
        <w:t xml:space="preserve"> дней </w:t>
      </w:r>
      <w:r w:rsidRPr="00B8549B">
        <w:rPr>
          <w:rFonts w:ascii="Times New Roman" w:eastAsia="Times New Roman" w:hAnsi="Times New Roman" w:cs="Times New Roman"/>
          <w:lang w:eastAsia="ru-RU"/>
        </w:rPr>
        <w:t>с момента закл</w:t>
      </w:r>
      <w:r w:rsidR="00B8549B">
        <w:rPr>
          <w:rFonts w:ascii="Times New Roman" w:eastAsia="Times New Roman" w:hAnsi="Times New Roman" w:cs="Times New Roman"/>
          <w:lang w:eastAsia="ru-RU"/>
        </w:rPr>
        <w:t>ючения контракта</w:t>
      </w:r>
      <w:r w:rsidR="001F132E">
        <w:rPr>
          <w:rFonts w:ascii="Times New Roman" w:eastAsia="Times New Roman" w:hAnsi="Times New Roman" w:cs="Times New Roman"/>
          <w:lang w:eastAsia="ru-RU"/>
        </w:rPr>
        <w:t>.</w:t>
      </w:r>
      <w:r w:rsidR="00B8549B">
        <w:rPr>
          <w:rFonts w:ascii="Times New Roman" w:eastAsia="Times New Roman" w:hAnsi="Times New Roman" w:cs="Times New Roman"/>
          <w:lang w:eastAsia="ru-RU"/>
        </w:rPr>
        <w:t xml:space="preserve"> </w:t>
      </w:r>
      <w:r w:rsidR="001F132E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B8549B">
        <w:rPr>
          <w:rFonts w:ascii="Times New Roman" w:eastAsia="Times New Roman" w:hAnsi="Times New Roman" w:cs="Times New Roman"/>
          <w:lang w:eastAsia="ru-RU"/>
        </w:rPr>
        <w:t xml:space="preserve"> </w:t>
      </w:r>
    </w:p>
    <w:tbl>
      <w:tblPr>
        <w:tblW w:w="14605" w:type="dxa"/>
        <w:tblInd w:w="279" w:type="dxa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3118"/>
        <w:gridCol w:w="3119"/>
        <w:gridCol w:w="5818"/>
        <w:gridCol w:w="523"/>
        <w:gridCol w:w="1318"/>
      </w:tblGrid>
      <w:tr w:rsidR="004964DE" w:rsidRPr="004964DE" w14:paraId="46A98080" w14:textId="5F2B2C38" w:rsidTr="002F0D3E">
        <w:trPr>
          <w:trHeight w:val="100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7AE53830" w14:textId="7066E0C1" w:rsidR="004964DE" w:rsidRPr="004964DE" w:rsidRDefault="004964DE" w:rsidP="004964DE">
            <w:pPr>
              <w:pStyle w:val="a9"/>
              <w:rPr>
                <w:rFonts w:ascii="XO Thames" w:hAnsi="XO Thames" w:cs="Times New Roman"/>
                <w:b/>
                <w:lang w:eastAsia="ru-RU"/>
              </w:rPr>
            </w:pPr>
            <w:r w:rsidRPr="004964DE">
              <w:rPr>
                <w:rFonts w:ascii="XO Thames" w:hAnsi="XO Thames" w:cs="Times New Roman"/>
                <w:b/>
                <w:lang w:eastAsia="ru-RU"/>
              </w:rPr>
              <w:t>№ п/п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</w:tcPr>
          <w:p w14:paraId="0849C11C" w14:textId="7FE8ADD4" w:rsidR="004964DE" w:rsidRPr="004964DE" w:rsidRDefault="004964DE" w:rsidP="004964DE">
            <w:pPr>
              <w:pStyle w:val="a9"/>
              <w:rPr>
                <w:rFonts w:ascii="XO Thames" w:hAnsi="XO Thames" w:cs="Times New Roman"/>
                <w:b/>
                <w:lang w:eastAsia="ru-RU"/>
              </w:rPr>
            </w:pPr>
            <w:r>
              <w:rPr>
                <w:rFonts w:ascii="XO Thames" w:eastAsiaTheme="minorEastAsia" w:hAnsi="XO Thames"/>
                <w:b/>
              </w:rPr>
              <w:t xml:space="preserve">Наименование, </w:t>
            </w:r>
            <w:r w:rsidRPr="004964DE">
              <w:rPr>
                <w:rFonts w:ascii="XO Thames" w:eastAsiaTheme="minorEastAsia" w:hAnsi="XO Thames"/>
                <w:b/>
              </w:rPr>
              <w:t>позиции КТРУ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</w:tcPr>
          <w:p w14:paraId="44366931" w14:textId="03CFB037" w:rsidR="004964DE" w:rsidRPr="004964DE" w:rsidRDefault="004964DE" w:rsidP="004964DE">
            <w:pPr>
              <w:pStyle w:val="a9"/>
              <w:rPr>
                <w:rFonts w:ascii="XO Thames" w:hAnsi="XO Thames" w:cs="Times New Roman"/>
                <w:b/>
                <w:lang w:eastAsia="ru-RU"/>
              </w:rPr>
            </w:pPr>
            <w:r w:rsidRPr="004964DE">
              <w:rPr>
                <w:rFonts w:ascii="XO Thames" w:hAnsi="XO Thames" w:cs="Times New Roman"/>
                <w:b/>
                <w:lang w:eastAsia="ru-RU"/>
              </w:rPr>
              <w:t>Описание</w:t>
            </w:r>
          </w:p>
        </w:tc>
        <w:tc>
          <w:tcPr>
            <w:tcW w:w="5818" w:type="dxa"/>
            <w:tcBorders>
              <w:left w:val="single" w:sz="4" w:space="0" w:color="auto"/>
              <w:right w:val="single" w:sz="4" w:space="0" w:color="auto"/>
            </w:tcBorders>
          </w:tcPr>
          <w:p w14:paraId="09FF8E14" w14:textId="425CB2CC" w:rsidR="004964DE" w:rsidRPr="004964DE" w:rsidRDefault="004964DE" w:rsidP="004964DE">
            <w:pPr>
              <w:pStyle w:val="a9"/>
              <w:rPr>
                <w:rFonts w:ascii="XO Thames" w:hAnsi="XO Thames" w:cs="Times New Roman"/>
                <w:b/>
                <w:lang w:eastAsia="ru-RU"/>
              </w:rPr>
            </w:pPr>
            <w:r w:rsidRPr="004964DE">
              <w:rPr>
                <w:rFonts w:ascii="XO Thames" w:eastAsiaTheme="minorEastAsia" w:hAnsi="XO Thames"/>
                <w:b/>
              </w:rPr>
              <w:t>Технические характеристики</w:t>
            </w:r>
            <w:r w:rsidRPr="004964DE">
              <w:rPr>
                <w:rFonts w:ascii="XO Thames" w:hAnsi="XO Thames" w:cs="Times New Roman"/>
                <w:b/>
                <w:lang w:eastAsia="ru-RU"/>
              </w:rPr>
              <w:t xml:space="preserve"> поставляемого товара</w:t>
            </w: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</w:tcPr>
          <w:p w14:paraId="1F1E9FD0" w14:textId="77777777" w:rsidR="004964DE" w:rsidRPr="004964DE" w:rsidRDefault="004964DE" w:rsidP="004964DE">
            <w:pPr>
              <w:pStyle w:val="a9"/>
              <w:rPr>
                <w:rFonts w:ascii="XO Thames" w:hAnsi="XO Thames" w:cs="Times New Roman"/>
                <w:b/>
                <w:lang w:eastAsia="ru-RU"/>
              </w:rPr>
            </w:pPr>
            <w:r w:rsidRPr="004964DE">
              <w:rPr>
                <w:rFonts w:ascii="XO Thames" w:hAnsi="XO Thames" w:cs="Times New Roman"/>
                <w:b/>
                <w:lang w:eastAsia="ru-RU"/>
              </w:rPr>
              <w:t>Ед.</w:t>
            </w:r>
          </w:p>
          <w:p w14:paraId="0121D273" w14:textId="29D67C2D" w:rsidR="004964DE" w:rsidRPr="004964DE" w:rsidRDefault="004964DE" w:rsidP="004964DE">
            <w:pPr>
              <w:pStyle w:val="a9"/>
              <w:rPr>
                <w:rFonts w:ascii="XO Thames" w:hAnsi="XO Thames" w:cs="Times New Roman"/>
                <w:b/>
                <w:lang w:eastAsia="ru-RU"/>
              </w:rPr>
            </w:pPr>
            <w:r w:rsidRPr="004964DE">
              <w:rPr>
                <w:rFonts w:ascii="XO Thames" w:hAnsi="XO Thames" w:cs="Times New Roman"/>
                <w:b/>
                <w:lang w:eastAsia="ru-RU"/>
              </w:rPr>
              <w:t>из</w:t>
            </w:r>
          </w:p>
        </w:tc>
        <w:tc>
          <w:tcPr>
            <w:tcW w:w="1318" w:type="dxa"/>
            <w:tcBorders>
              <w:left w:val="single" w:sz="4" w:space="0" w:color="auto"/>
              <w:right w:val="single" w:sz="4" w:space="0" w:color="auto"/>
            </w:tcBorders>
          </w:tcPr>
          <w:p w14:paraId="164C3FE1" w14:textId="2EE84151" w:rsidR="004964DE" w:rsidRPr="004964DE" w:rsidRDefault="004964DE" w:rsidP="004964DE">
            <w:pPr>
              <w:pStyle w:val="a9"/>
              <w:rPr>
                <w:rFonts w:ascii="XO Thames" w:hAnsi="XO Thames" w:cs="Times New Roman"/>
                <w:b/>
                <w:lang w:eastAsia="ru-RU"/>
              </w:rPr>
            </w:pPr>
            <w:r w:rsidRPr="004964DE">
              <w:rPr>
                <w:rFonts w:ascii="XO Thames" w:hAnsi="XO Thames" w:cs="Times New Roman"/>
                <w:b/>
                <w:lang w:eastAsia="ru-RU"/>
              </w:rPr>
              <w:t xml:space="preserve">Количество </w:t>
            </w:r>
          </w:p>
        </w:tc>
      </w:tr>
      <w:tr w:rsidR="004964DE" w:rsidRPr="007F71F3" w14:paraId="5C56A369" w14:textId="77777777" w:rsidTr="005C5798">
        <w:tblPrEx>
          <w:tblBorders>
            <w:top w:val="none" w:sz="0" w:space="0" w:color="auto"/>
          </w:tblBorders>
          <w:tblLook w:val="04A0" w:firstRow="1" w:lastRow="0" w:firstColumn="1" w:lastColumn="0" w:noHBand="0" w:noVBand="1"/>
        </w:tblPrEx>
        <w:trPr>
          <w:trHeight w:val="57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9471E00" w14:textId="1B9A301A" w:rsidR="004964DE" w:rsidRPr="007F71F3" w:rsidRDefault="004964DE" w:rsidP="004964DE">
            <w:pPr>
              <w:pStyle w:val="a9"/>
              <w:rPr>
                <w:rFonts w:ascii="XO Thames" w:hAnsi="XO Thames" w:cs="Times New Roman"/>
                <w:lang w:eastAsia="ru-RU"/>
              </w:rPr>
            </w:pPr>
            <w:r w:rsidRPr="007F71F3">
              <w:rPr>
                <w:rFonts w:ascii="XO Thames" w:hAnsi="XO Thames" w:cs="Times New Roman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F5AD0D6" w14:textId="77777777" w:rsidR="004964DE" w:rsidRDefault="004964DE" w:rsidP="004964DE">
            <w:pPr>
              <w:pStyle w:val="a9"/>
              <w:rPr>
                <w:rFonts w:ascii="XO Thames" w:hAnsi="XO Thames"/>
              </w:rPr>
            </w:pPr>
            <w:r w:rsidRPr="007F71F3">
              <w:rPr>
                <w:rFonts w:ascii="XO Thames" w:hAnsi="XO Thames"/>
              </w:rPr>
              <w:t>Система стоматологическая аспирационная, хирургическая</w:t>
            </w:r>
          </w:p>
          <w:p w14:paraId="4A0A7822" w14:textId="77777777" w:rsidR="004964DE" w:rsidRPr="00923744" w:rsidRDefault="004964DE" w:rsidP="004964DE">
            <w:pPr>
              <w:pStyle w:val="a9"/>
              <w:rPr>
                <w:rFonts w:ascii="XO Thames" w:hAnsi="XO Thames"/>
              </w:rPr>
            </w:pPr>
            <w:r w:rsidRPr="007F71F3">
              <w:rPr>
                <w:rFonts w:ascii="XO Thames" w:hAnsi="XO Thames"/>
              </w:rPr>
              <w:t xml:space="preserve">КТРУ </w:t>
            </w:r>
            <w:hyperlink r:id="rId5" w:tgtFrame="_blank" w:history="1">
              <w:r w:rsidRPr="00923744">
                <w:rPr>
                  <w:rStyle w:val="a8"/>
                  <w:rFonts w:ascii="XO Thames" w:hAnsi="XO Thames"/>
                  <w:color w:val="auto"/>
                </w:rPr>
                <w:t xml:space="preserve">32.50.11.000-00000027 </w:t>
              </w:r>
            </w:hyperlink>
          </w:p>
          <w:p w14:paraId="54020D50" w14:textId="0EAF9AC1" w:rsidR="004964DE" w:rsidRPr="007F71F3" w:rsidRDefault="004964DE" w:rsidP="004964DE">
            <w:pPr>
              <w:pStyle w:val="a9"/>
              <w:rPr>
                <w:rFonts w:ascii="XO Thames" w:hAnsi="XO Thames" w:cs="Times New Roman"/>
                <w:lang w:eastAsia="ru-RU"/>
              </w:rPr>
            </w:pPr>
            <w:r w:rsidRPr="00923744">
              <w:rPr>
                <w:rFonts w:ascii="XO Thames" w:hAnsi="XO Thames"/>
              </w:rPr>
              <w:t xml:space="preserve">ОКПД </w:t>
            </w:r>
            <w:proofErr w:type="gramStart"/>
            <w:r w:rsidRPr="00923744">
              <w:rPr>
                <w:rFonts w:ascii="XO Thames" w:hAnsi="XO Thames"/>
              </w:rPr>
              <w:t>2  32.50.11.110</w:t>
            </w:r>
            <w:proofErr w:type="gram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5EE135" w14:textId="060ABF30" w:rsidR="004964DE" w:rsidRPr="004E5B68" w:rsidRDefault="004964DE" w:rsidP="004964DE">
            <w:pPr>
              <w:spacing w:after="0" w:line="240" w:lineRule="auto"/>
              <w:jc w:val="both"/>
              <w:rPr>
                <w:rFonts w:ascii="XO Thames" w:hAnsi="XO Thames" w:cs="Times New Roman"/>
                <w:lang w:eastAsia="ru-RU"/>
              </w:rPr>
            </w:pPr>
            <w:r w:rsidRPr="004E5B68">
              <w:rPr>
                <w:rFonts w:ascii="XO Thames" w:hAnsi="XO Thames"/>
              </w:rPr>
              <w:t xml:space="preserve">"Комплект изделий, предназначенных для аспирации воды, крови, слюны и органических загрязнений из полости рта посредствам отсасывания для поддержания чистого операционного поля </w:t>
            </w:r>
            <w:proofErr w:type="gramStart"/>
            <w:r w:rsidRPr="004E5B68">
              <w:rPr>
                <w:rFonts w:ascii="XO Thames" w:hAnsi="XO Thames"/>
              </w:rPr>
              <w:t>во время</w:t>
            </w:r>
            <w:proofErr w:type="gramEnd"/>
            <w:r w:rsidRPr="004E5B68">
              <w:rPr>
                <w:rFonts w:ascii="XO Thames" w:hAnsi="XO Thames"/>
              </w:rPr>
              <w:t xml:space="preserve"> </w:t>
            </w:r>
            <w:proofErr w:type="spellStart"/>
            <w:r w:rsidRPr="004E5B68">
              <w:rPr>
                <w:rFonts w:ascii="XO Thames" w:hAnsi="XO Thames"/>
              </w:rPr>
              <w:t>стоматлогической</w:t>
            </w:r>
            <w:proofErr w:type="spellEnd"/>
            <w:r w:rsidRPr="004E5B68">
              <w:rPr>
                <w:rFonts w:ascii="XO Thames" w:hAnsi="XO Thames"/>
              </w:rPr>
              <w:t xml:space="preserve"> хирургической процедуры, профессиональной гигиены и </w:t>
            </w:r>
            <w:proofErr w:type="spellStart"/>
            <w:r w:rsidRPr="004E5B68">
              <w:rPr>
                <w:rFonts w:ascii="XO Thames" w:hAnsi="XO Thames"/>
              </w:rPr>
              <w:t>ортодонтических</w:t>
            </w:r>
            <w:proofErr w:type="spellEnd"/>
            <w:r w:rsidRPr="004E5B68">
              <w:rPr>
                <w:rFonts w:ascii="XO Thames" w:hAnsi="XO Thames"/>
              </w:rPr>
              <w:t xml:space="preserve"> процедур. Система обычно состоит из электрической помпы с контрольной кнопкой и изделий, контактирующих с пациентом (обычно отсасывающего держателя/наконечника); также может включать емкости для сбора, плевательницу, трубки и отделитель амальгамы. "</w:t>
            </w: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B98E5B3" w14:textId="56ED80E1" w:rsidR="004964DE" w:rsidRPr="00923744" w:rsidRDefault="004964DE" w:rsidP="004964DE">
            <w:pPr>
              <w:spacing w:after="0"/>
              <w:rPr>
                <w:rFonts w:ascii="XO Thames" w:hAnsi="XO Thames"/>
              </w:rPr>
            </w:pPr>
            <w:r w:rsidRPr="00923744">
              <w:rPr>
                <w:rFonts w:ascii="XO Thames" w:hAnsi="XO Thames"/>
              </w:rPr>
              <w:t>1. Уровень шума, не более - 67 дБ.</w:t>
            </w:r>
          </w:p>
          <w:p w14:paraId="33B10AD3" w14:textId="427A8E48" w:rsidR="004964DE" w:rsidRPr="00923744" w:rsidRDefault="004964DE" w:rsidP="004964DE">
            <w:pPr>
              <w:spacing w:after="0"/>
              <w:rPr>
                <w:rFonts w:ascii="XO Thames" w:hAnsi="XO Thames"/>
              </w:rPr>
            </w:pPr>
            <w:r w:rsidRPr="00923744">
              <w:rPr>
                <w:rFonts w:ascii="XO Thames" w:hAnsi="XO Thames"/>
              </w:rPr>
              <w:t>2. Электропитание - 230 В, 50 Гц.</w:t>
            </w:r>
          </w:p>
          <w:p w14:paraId="29F911CD" w14:textId="1B002AE4" w:rsidR="004964DE" w:rsidRPr="00923744" w:rsidRDefault="004964DE" w:rsidP="004964DE">
            <w:pPr>
              <w:spacing w:after="0"/>
              <w:rPr>
                <w:rFonts w:ascii="XO Thames" w:hAnsi="XO Thames"/>
              </w:rPr>
            </w:pPr>
            <w:r w:rsidRPr="00923744">
              <w:rPr>
                <w:rFonts w:ascii="XO Thames" w:hAnsi="XO Thames"/>
              </w:rPr>
              <w:t xml:space="preserve">3. Потребляемая мощность, Вт – не </w:t>
            </w:r>
            <w:proofErr w:type="gramStart"/>
            <w:r w:rsidRPr="00923744">
              <w:rPr>
                <w:rFonts w:ascii="XO Thames" w:hAnsi="XO Thames"/>
              </w:rPr>
              <w:t>менее  350</w:t>
            </w:r>
            <w:proofErr w:type="gramEnd"/>
          </w:p>
          <w:p w14:paraId="532CB472" w14:textId="0552611A" w:rsidR="004964DE" w:rsidRPr="00923744" w:rsidRDefault="004964DE" w:rsidP="004964DE">
            <w:pPr>
              <w:spacing w:after="0"/>
              <w:rPr>
                <w:rFonts w:ascii="XO Thames" w:hAnsi="XO Thames"/>
              </w:rPr>
            </w:pPr>
            <w:r w:rsidRPr="00923744">
              <w:rPr>
                <w:rFonts w:ascii="XO Thames" w:hAnsi="XO Thames"/>
              </w:rPr>
              <w:t>4. Максимальное разрежение - 11 кПа.</w:t>
            </w:r>
          </w:p>
          <w:p w14:paraId="7513647C" w14:textId="775D4AF9" w:rsidR="004964DE" w:rsidRPr="00923744" w:rsidRDefault="004964DE" w:rsidP="004964DE">
            <w:pPr>
              <w:spacing w:after="0"/>
              <w:rPr>
                <w:rFonts w:ascii="XO Thames" w:hAnsi="XO Thames"/>
              </w:rPr>
            </w:pPr>
            <w:r w:rsidRPr="00923744">
              <w:rPr>
                <w:rFonts w:ascii="XO Thames" w:hAnsi="XO Thames"/>
              </w:rPr>
              <w:t xml:space="preserve">5. Производительность литр/мин -  не менее 1 200 </w:t>
            </w:r>
          </w:p>
          <w:p w14:paraId="0402D88B" w14:textId="387C0ADB" w:rsidR="004964DE" w:rsidRPr="00923744" w:rsidRDefault="004964DE" w:rsidP="004964DE">
            <w:pPr>
              <w:spacing w:after="0"/>
              <w:rPr>
                <w:rFonts w:ascii="XO Thames" w:hAnsi="XO Thames"/>
              </w:rPr>
            </w:pPr>
            <w:r w:rsidRPr="00923744">
              <w:rPr>
                <w:rFonts w:ascii="XO Thames" w:hAnsi="XO Thames"/>
              </w:rPr>
              <w:t>6. Максимальное разрежение Н2О мм – не более 1400</w:t>
            </w:r>
          </w:p>
          <w:p w14:paraId="7C3A0AC2" w14:textId="42796956" w:rsidR="004964DE" w:rsidRPr="00923744" w:rsidRDefault="004964DE" w:rsidP="004964DE">
            <w:pPr>
              <w:spacing w:after="0"/>
              <w:rPr>
                <w:rFonts w:ascii="XO Thames" w:hAnsi="XO Thames"/>
              </w:rPr>
            </w:pPr>
            <w:r w:rsidRPr="00923744">
              <w:rPr>
                <w:rFonts w:ascii="XO Thames" w:hAnsi="XO Thames"/>
              </w:rPr>
              <w:t xml:space="preserve">7. </w:t>
            </w:r>
            <w:r w:rsidRPr="00923744">
              <w:rPr>
                <w:rFonts w:ascii="XO Thames" w:hAnsi="XO Thames" w:cs="Arial"/>
              </w:rPr>
              <w:t>Тип аспирации - Автономный</w:t>
            </w:r>
          </w:p>
          <w:p w14:paraId="59BBB281" w14:textId="7A8335B1" w:rsidR="004964DE" w:rsidRPr="00923744" w:rsidRDefault="004964DE" w:rsidP="004964DE">
            <w:pPr>
              <w:spacing w:after="0"/>
              <w:rPr>
                <w:rFonts w:ascii="XO Thames" w:hAnsi="XO Thames"/>
              </w:rPr>
            </w:pPr>
            <w:r w:rsidRPr="00923744">
              <w:rPr>
                <w:rFonts w:ascii="XO Thames" w:hAnsi="XO Thames"/>
              </w:rPr>
              <w:t xml:space="preserve">8. Объем емкости накопительной (резервуара)литр не менее 3,8 не более 5 </w:t>
            </w:r>
          </w:p>
          <w:p w14:paraId="4C5170E6" w14:textId="79459234" w:rsidR="004964DE" w:rsidRPr="00923744" w:rsidRDefault="004964DE" w:rsidP="004964DE">
            <w:pPr>
              <w:spacing w:after="0"/>
              <w:rPr>
                <w:rFonts w:ascii="XO Thames" w:hAnsi="XO Thames"/>
              </w:rPr>
            </w:pPr>
            <w:r w:rsidRPr="00923744">
              <w:rPr>
                <w:rFonts w:ascii="XO Thames" w:hAnsi="XO Thames"/>
              </w:rPr>
              <w:t>9. Тип - Мобильный</w:t>
            </w:r>
          </w:p>
          <w:p w14:paraId="6B650D74" w14:textId="3E431C5A" w:rsidR="004964DE" w:rsidRPr="00923744" w:rsidRDefault="004964DE" w:rsidP="004964DE">
            <w:pPr>
              <w:spacing w:after="0"/>
              <w:rPr>
                <w:rFonts w:ascii="XO Thames" w:hAnsi="XO Thames"/>
              </w:rPr>
            </w:pPr>
            <w:r w:rsidRPr="00923744">
              <w:rPr>
                <w:rFonts w:ascii="XO Thames" w:hAnsi="XO Thames"/>
              </w:rPr>
              <w:t>10. Срок службы -  не менее 5 лет</w:t>
            </w:r>
          </w:p>
          <w:p w14:paraId="1EC21C8B" w14:textId="098BB282" w:rsidR="004964DE" w:rsidRPr="00923744" w:rsidRDefault="004964DE" w:rsidP="004964DE">
            <w:pPr>
              <w:spacing w:after="0"/>
              <w:rPr>
                <w:rFonts w:ascii="XO Thames" w:hAnsi="XO Thames"/>
              </w:rPr>
            </w:pPr>
            <w:r w:rsidRPr="00923744">
              <w:rPr>
                <w:rFonts w:ascii="XO Thames" w:hAnsi="XO Thames"/>
              </w:rPr>
              <w:t>11. Не требуется подключение к канализации- наличие</w:t>
            </w:r>
          </w:p>
          <w:p w14:paraId="4D7D7B17" w14:textId="4F4BD4CE" w:rsidR="004964DE" w:rsidRPr="00923744" w:rsidRDefault="004964DE" w:rsidP="004964DE">
            <w:pPr>
              <w:spacing w:after="0"/>
              <w:rPr>
                <w:rFonts w:ascii="XO Thames" w:hAnsi="XO Thames"/>
              </w:rPr>
            </w:pPr>
            <w:r w:rsidRPr="00923744">
              <w:rPr>
                <w:rFonts w:ascii="XO Thames" w:hAnsi="XO Thames"/>
              </w:rPr>
              <w:t>12. Регистрационное удостоверение – наличие</w:t>
            </w:r>
          </w:p>
          <w:p w14:paraId="5E99B43C" w14:textId="2B2FC9CA" w:rsidR="004964DE" w:rsidRPr="00923744" w:rsidRDefault="004964DE" w:rsidP="004964DE">
            <w:pPr>
              <w:spacing w:after="0"/>
              <w:rPr>
                <w:rFonts w:ascii="XO Thames" w:hAnsi="XO Thames"/>
              </w:rPr>
            </w:pPr>
            <w:r w:rsidRPr="00923744">
              <w:rPr>
                <w:rFonts w:ascii="XO Thames" w:hAnsi="XO Thames"/>
              </w:rPr>
              <w:t>13. Инструкция по эксплуатации-наличие</w:t>
            </w:r>
          </w:p>
          <w:p w14:paraId="5E393E4C" w14:textId="3FB25EAD" w:rsidR="004964DE" w:rsidRPr="00923744" w:rsidRDefault="004964DE" w:rsidP="004964DE">
            <w:pPr>
              <w:spacing w:after="0"/>
              <w:rPr>
                <w:rFonts w:ascii="XO Thames" w:hAnsi="XO Thames"/>
              </w:rPr>
            </w:pPr>
            <w:r w:rsidRPr="00923744">
              <w:rPr>
                <w:rFonts w:ascii="XO Thames" w:hAnsi="XO Thames"/>
              </w:rPr>
              <w:t>14. Гарантийный срок – не менее 12 месяцев</w:t>
            </w:r>
          </w:p>
          <w:p w14:paraId="7051B3EF" w14:textId="1F9ADBE8" w:rsidR="004964DE" w:rsidRPr="00923744" w:rsidRDefault="004964DE" w:rsidP="004964DE">
            <w:pPr>
              <w:spacing w:after="0"/>
              <w:rPr>
                <w:rFonts w:ascii="XO Thames" w:hAnsi="XO Thames" w:cs="Arial"/>
                <w:color w:val="000000"/>
                <w:shd w:val="clear" w:color="auto" w:fill="FFFFFF"/>
              </w:rPr>
            </w:pPr>
            <w:r w:rsidRPr="00923744">
              <w:rPr>
                <w:rFonts w:ascii="XO Thames" w:hAnsi="XO Thames"/>
              </w:rPr>
              <w:t xml:space="preserve">15. </w:t>
            </w:r>
            <w:r w:rsidRPr="00923744">
              <w:rPr>
                <w:rFonts w:ascii="XO Thames" w:hAnsi="XO Thames" w:cs="Arial"/>
                <w:color w:val="000000"/>
                <w:shd w:val="clear" w:color="auto" w:fill="FFFFFF"/>
              </w:rPr>
              <w:t xml:space="preserve"> В комплекте переходник для одноразовых </w:t>
            </w:r>
            <w:proofErr w:type="spellStart"/>
            <w:r w:rsidRPr="00923744">
              <w:rPr>
                <w:rFonts w:ascii="XO Thames" w:hAnsi="XO Thames" w:cs="Arial"/>
                <w:color w:val="000000"/>
                <w:shd w:val="clear" w:color="auto" w:fill="FFFFFF"/>
              </w:rPr>
              <w:t>слюноотсосов</w:t>
            </w:r>
            <w:proofErr w:type="spellEnd"/>
            <w:r w:rsidRPr="00923744">
              <w:rPr>
                <w:rFonts w:ascii="XO Thames" w:hAnsi="XO Thames" w:cs="Arial"/>
                <w:color w:val="000000"/>
                <w:shd w:val="clear" w:color="auto" w:fill="FFFFFF"/>
              </w:rPr>
              <w:t xml:space="preserve"> и воронка- наличие</w:t>
            </w:r>
          </w:p>
          <w:p w14:paraId="761811C3" w14:textId="2764D1DD" w:rsidR="00923744" w:rsidRPr="00923744" w:rsidRDefault="00923744" w:rsidP="004964DE">
            <w:pPr>
              <w:spacing w:after="0"/>
              <w:rPr>
                <w:rFonts w:ascii="XO Thames" w:hAnsi="XO Thames" w:cs="Arial"/>
                <w:color w:val="000000"/>
                <w:shd w:val="clear" w:color="auto" w:fill="FFFFFF"/>
              </w:rPr>
            </w:pPr>
            <w:r w:rsidRPr="00923744">
              <w:rPr>
                <w:rFonts w:ascii="XO Thames" w:hAnsi="XO Thames" w:cs="Arial"/>
                <w:color w:val="000000"/>
                <w:shd w:val="clear" w:color="auto" w:fill="FFFFFF"/>
              </w:rPr>
              <w:t xml:space="preserve">16. Столик на 3 терминала (2 </w:t>
            </w:r>
            <w:proofErr w:type="spellStart"/>
            <w:r w:rsidRPr="00923744">
              <w:rPr>
                <w:rFonts w:ascii="XO Thames" w:hAnsi="XO Thames" w:cs="Arial"/>
                <w:color w:val="000000"/>
                <w:shd w:val="clear" w:color="auto" w:fill="FFFFFF"/>
              </w:rPr>
              <w:t>слюноотсос</w:t>
            </w:r>
            <w:proofErr w:type="spellEnd"/>
            <w:r w:rsidRPr="00923744">
              <w:rPr>
                <w:rFonts w:ascii="XO Thames" w:hAnsi="XO Thames" w:cs="Arial"/>
                <w:color w:val="000000"/>
                <w:shd w:val="clear" w:color="auto" w:fill="FFFFFF"/>
              </w:rPr>
              <w:t xml:space="preserve">, 1 </w:t>
            </w:r>
            <w:proofErr w:type="gramStart"/>
            <w:r w:rsidRPr="00923744">
              <w:rPr>
                <w:rFonts w:ascii="XO Thames" w:hAnsi="XO Thames" w:cs="Arial"/>
                <w:color w:val="000000"/>
                <w:shd w:val="clear" w:color="auto" w:fill="FFFFFF"/>
              </w:rPr>
              <w:t>пылесос)-</w:t>
            </w:r>
            <w:proofErr w:type="gramEnd"/>
            <w:r w:rsidRPr="00923744">
              <w:rPr>
                <w:rFonts w:ascii="XO Thames" w:hAnsi="XO Thames" w:cs="Arial"/>
                <w:color w:val="000000"/>
                <w:shd w:val="clear" w:color="auto" w:fill="FFFFFF"/>
              </w:rPr>
              <w:t xml:space="preserve"> наличие</w:t>
            </w:r>
          </w:p>
          <w:p w14:paraId="4ED266BA" w14:textId="13D5B6F6" w:rsidR="004964DE" w:rsidRPr="007F71F3" w:rsidRDefault="00923744" w:rsidP="00923744">
            <w:pPr>
              <w:spacing w:after="0"/>
              <w:rPr>
                <w:rFonts w:ascii="XO Thames" w:hAnsi="XO Thames" w:cs="Times New Roman"/>
                <w:lang w:eastAsia="ru-RU"/>
              </w:rPr>
            </w:pPr>
            <w:r w:rsidRPr="00923744">
              <w:rPr>
                <w:rFonts w:ascii="XO Thames" w:hAnsi="XO Thames" w:cs="Arial"/>
                <w:color w:val="000000"/>
                <w:shd w:val="clear" w:color="auto" w:fill="FFFFFF"/>
              </w:rPr>
              <w:t>17. Ирригационная трубка для наконечников – не менее 3 шт.</w:t>
            </w:r>
            <w:r w:rsidR="004964DE" w:rsidRPr="007F71F3">
              <w:rPr>
                <w:rFonts w:ascii="XO Thames" w:hAnsi="XO Thames"/>
              </w:rPr>
              <w:t xml:space="preserve"> </w:t>
            </w:r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BBD7E4" w14:textId="635D13E3" w:rsidR="004964DE" w:rsidRPr="007F71F3" w:rsidRDefault="004964DE" w:rsidP="004964DE">
            <w:pPr>
              <w:pStyle w:val="a9"/>
              <w:rPr>
                <w:rFonts w:ascii="XO Thames" w:hAnsi="XO Thames" w:cs="Times New Roman"/>
                <w:lang w:eastAsia="ru-RU"/>
              </w:rPr>
            </w:pPr>
            <w:proofErr w:type="spellStart"/>
            <w:r w:rsidRPr="007F71F3">
              <w:rPr>
                <w:rFonts w:ascii="XO Thames" w:hAnsi="XO Thames" w:cs="Times New Roman"/>
                <w:lang w:eastAsia="ru-RU"/>
              </w:rPr>
              <w:t>шт</w:t>
            </w:r>
            <w:proofErr w:type="spellEnd"/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9563C5D" w14:textId="210A0401" w:rsidR="004964DE" w:rsidRPr="007F71F3" w:rsidRDefault="004964DE" w:rsidP="004964DE">
            <w:pPr>
              <w:pStyle w:val="a9"/>
              <w:rPr>
                <w:rFonts w:ascii="XO Thames" w:hAnsi="XO Thames" w:cs="Times New Roman"/>
                <w:lang w:eastAsia="ru-RU"/>
              </w:rPr>
            </w:pPr>
            <w:r w:rsidRPr="007F71F3">
              <w:rPr>
                <w:rFonts w:ascii="XO Thames" w:hAnsi="XO Thames" w:cs="Times New Roman"/>
                <w:lang w:eastAsia="ru-RU"/>
              </w:rPr>
              <w:t>1</w:t>
            </w:r>
          </w:p>
        </w:tc>
      </w:tr>
    </w:tbl>
    <w:p w14:paraId="3440EA34" w14:textId="77777777" w:rsidR="00EE078E" w:rsidRPr="00BB2BFA" w:rsidRDefault="00EE078E" w:rsidP="00EE078E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BB2BFA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Pr="00BB2BFA">
        <w:rPr>
          <w:rFonts w:ascii="Times New Roman" w:eastAsia="Calibri" w:hAnsi="Times New Roman" w:cs="Times New Roman"/>
        </w:rPr>
        <w:t xml:space="preserve"> </w:t>
      </w:r>
      <w:r w:rsidRPr="0033268D">
        <w:rPr>
          <w:rFonts w:ascii="Times New Roman" w:eastAsia="Calibri" w:hAnsi="Times New Roman" w:cs="Times New Roman"/>
          <w:b/>
        </w:rPr>
        <w:t>Требования к качеству:</w:t>
      </w:r>
      <w:r w:rsidRPr="00BB2BFA">
        <w:rPr>
          <w:rFonts w:ascii="Times New Roman" w:eastAsia="Calibri" w:hAnsi="Times New Roman" w:cs="Times New Roman"/>
        </w:rPr>
        <w:t xml:space="preserve"> качество товара должно соответствовать государственным стандартам РФ. При поставке товара Поставщиком предоставляются следующие документы: копии регистрационного удостоверения, декларации о соответствии или сертификата (паспорта) качества (в соответствии с постановлением Правительства РФ от 01.12.2009 № 982). Копии указанных документов должны быть заверены.</w:t>
      </w:r>
    </w:p>
    <w:p w14:paraId="396589E2" w14:textId="77777777" w:rsidR="00EE078E" w:rsidRPr="0033268D" w:rsidRDefault="00EE078E" w:rsidP="00EE078E">
      <w:pP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 w:rsidRPr="0033268D">
        <w:rPr>
          <w:rFonts w:ascii="Times New Roman" w:eastAsia="Calibri" w:hAnsi="Times New Roman" w:cs="Times New Roman"/>
          <w:b/>
        </w:rPr>
        <w:t>Срок годности не менее 12 месяцев.</w:t>
      </w:r>
    </w:p>
    <w:p w14:paraId="07677766" w14:textId="77777777" w:rsidR="00EE078E" w:rsidRPr="00BB2BFA" w:rsidRDefault="00EE078E" w:rsidP="00EE078E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BB2BFA">
        <w:rPr>
          <w:rFonts w:ascii="Times New Roman" w:eastAsia="Calibri" w:hAnsi="Times New Roman" w:cs="Times New Roman"/>
        </w:rPr>
        <w:lastRenderedPageBreak/>
        <w:t>В случае поставки некачественного товара, нарушении условий о маркировке товара, не предоставления документов, подтверждающих качество товара, Заказчик вправе отказаться от приемки товара и направить Поставщику письменное уведомление о вызове его представителя, который обязан явиться в течении 5 (пяти) календарных дней с момента получения письменного уведомления Заказчика.</w:t>
      </w:r>
    </w:p>
    <w:p w14:paraId="275C44CB" w14:textId="77777777" w:rsidR="00EE078E" w:rsidRPr="00BB2BFA" w:rsidRDefault="00EE078E" w:rsidP="00EE078E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33268D">
        <w:rPr>
          <w:rFonts w:ascii="Times New Roman" w:eastAsia="Calibri" w:hAnsi="Times New Roman" w:cs="Times New Roman"/>
          <w:b/>
        </w:rPr>
        <w:t xml:space="preserve">       Требования к упаковке:</w:t>
      </w:r>
      <w:r w:rsidRPr="00BB2BFA">
        <w:rPr>
          <w:rFonts w:ascii="Times New Roman" w:eastAsia="Calibri" w:hAnsi="Times New Roman" w:cs="Times New Roman"/>
        </w:rPr>
        <w:t xml:space="preserve"> упаковка товара должна быть пригодна для манипуляций при погрузке и разгрузке, гарантировать абсолютную защищенность товара от повреждений или порчи при транспортировке. Поставщик несёт ответственность перед Заказчиком за повреждения, возникшие из-за неправильной упаковки.</w:t>
      </w:r>
    </w:p>
    <w:p w14:paraId="19C7F731" w14:textId="77777777" w:rsidR="00EE078E" w:rsidRPr="00BB2BFA" w:rsidRDefault="00EE078E" w:rsidP="00EE078E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33268D">
        <w:rPr>
          <w:rFonts w:ascii="Times New Roman" w:eastAsia="Calibri" w:hAnsi="Times New Roman" w:cs="Times New Roman"/>
          <w:b/>
        </w:rPr>
        <w:t xml:space="preserve">       Требования к транспортировке товара:</w:t>
      </w:r>
      <w:r w:rsidRPr="00BB2BFA">
        <w:rPr>
          <w:rFonts w:ascii="Times New Roman" w:eastAsia="Calibri" w:hAnsi="Times New Roman" w:cs="Times New Roman"/>
        </w:rPr>
        <w:t xml:space="preserve"> Товар должен транспортироваться с соблюдением условий хранения, предусмотренных нормативно-технической документацией и Инструкцией по применению. При нарушении данных условий Заказчик имеет право требовать замены товара, поставленного с нарушениями.</w:t>
      </w:r>
    </w:p>
    <w:p w14:paraId="2762C54E" w14:textId="77777777" w:rsidR="00EE078E" w:rsidRPr="00857878" w:rsidRDefault="00EE078E" w:rsidP="00EE078E">
      <w:pPr>
        <w:spacing w:after="0"/>
        <w:ind w:firstLine="709"/>
        <w:jc w:val="both"/>
        <w:rPr>
          <w:rFonts w:ascii="XO Thames" w:hAnsi="XO Thames"/>
          <w:sz w:val="24"/>
          <w:szCs w:val="24"/>
        </w:rPr>
      </w:pPr>
      <w:r w:rsidRPr="00857878">
        <w:rPr>
          <w:rFonts w:ascii="XO Thames" w:hAnsi="XO Thames"/>
          <w:sz w:val="24"/>
          <w:szCs w:val="24"/>
        </w:rPr>
        <w:t>Поставщик одновременно при поставке Оборудования обязан передать Государственному заказчику следующие документы на Оборудование:</w:t>
      </w:r>
    </w:p>
    <w:p w14:paraId="13380526" w14:textId="77777777" w:rsidR="00EE078E" w:rsidRPr="00857878" w:rsidRDefault="00EE078E" w:rsidP="00EE078E">
      <w:pPr>
        <w:spacing w:after="0"/>
        <w:ind w:firstLine="709"/>
        <w:jc w:val="both"/>
        <w:rPr>
          <w:rFonts w:ascii="XO Thames" w:hAnsi="XO Thames"/>
          <w:sz w:val="24"/>
          <w:szCs w:val="24"/>
        </w:rPr>
      </w:pPr>
      <w:r w:rsidRPr="00857878">
        <w:rPr>
          <w:rFonts w:ascii="XO Thames" w:hAnsi="XO Thames"/>
          <w:sz w:val="24"/>
          <w:szCs w:val="24"/>
        </w:rPr>
        <w:t>- регистрационное удостоверение</w:t>
      </w:r>
    </w:p>
    <w:p w14:paraId="672A450A" w14:textId="77777777" w:rsidR="00EE078E" w:rsidRPr="00857878" w:rsidRDefault="00EE078E" w:rsidP="00EE078E">
      <w:pPr>
        <w:spacing w:after="0"/>
        <w:ind w:firstLine="709"/>
        <w:jc w:val="both"/>
        <w:rPr>
          <w:rFonts w:ascii="XO Thames" w:hAnsi="XO Thames"/>
          <w:sz w:val="24"/>
          <w:szCs w:val="24"/>
        </w:rPr>
      </w:pPr>
      <w:r w:rsidRPr="00857878">
        <w:rPr>
          <w:rFonts w:ascii="XO Thames" w:hAnsi="XO Thames"/>
          <w:sz w:val="24"/>
          <w:szCs w:val="24"/>
        </w:rPr>
        <w:t>- сертификат качества и/или декларацией о соответствии;</w:t>
      </w:r>
    </w:p>
    <w:p w14:paraId="5BA78059" w14:textId="77777777" w:rsidR="00EE078E" w:rsidRPr="00857878" w:rsidRDefault="00EE078E" w:rsidP="00EE078E">
      <w:pPr>
        <w:spacing w:after="0"/>
        <w:ind w:firstLine="709"/>
        <w:jc w:val="both"/>
        <w:rPr>
          <w:rFonts w:ascii="XO Thames" w:hAnsi="XO Thames"/>
          <w:sz w:val="24"/>
          <w:szCs w:val="24"/>
        </w:rPr>
      </w:pPr>
      <w:r w:rsidRPr="00857878">
        <w:rPr>
          <w:rFonts w:ascii="XO Thames" w:hAnsi="XO Thames"/>
          <w:sz w:val="24"/>
          <w:szCs w:val="24"/>
        </w:rPr>
        <w:t>- гарантийный талон производителя;</w:t>
      </w:r>
    </w:p>
    <w:p w14:paraId="43F3CFDE" w14:textId="77777777" w:rsidR="00EE078E" w:rsidRPr="00857878" w:rsidRDefault="00EE078E" w:rsidP="00EE078E">
      <w:pPr>
        <w:spacing w:after="0"/>
        <w:ind w:firstLine="709"/>
        <w:jc w:val="both"/>
        <w:rPr>
          <w:rFonts w:ascii="XO Thames" w:hAnsi="XO Thames"/>
          <w:sz w:val="24"/>
          <w:szCs w:val="24"/>
        </w:rPr>
      </w:pPr>
      <w:r w:rsidRPr="00857878">
        <w:rPr>
          <w:rFonts w:ascii="XO Thames" w:hAnsi="XO Thames"/>
          <w:sz w:val="24"/>
          <w:szCs w:val="24"/>
        </w:rPr>
        <w:t>- технический паспорт медицинского изделия (инструкцию пользователя на русском языке);</w:t>
      </w:r>
    </w:p>
    <w:p w14:paraId="7B7A42F3" w14:textId="77777777" w:rsidR="00EE078E" w:rsidRPr="00857878" w:rsidRDefault="00EE078E" w:rsidP="00EE078E">
      <w:pPr>
        <w:spacing w:after="0"/>
        <w:ind w:firstLine="709"/>
        <w:jc w:val="both"/>
        <w:rPr>
          <w:rFonts w:ascii="XO Thames" w:hAnsi="XO Thames"/>
          <w:sz w:val="24"/>
          <w:szCs w:val="24"/>
        </w:rPr>
      </w:pPr>
      <w:r w:rsidRPr="00857878">
        <w:rPr>
          <w:rFonts w:ascii="XO Thames" w:hAnsi="XO Thames"/>
          <w:sz w:val="24"/>
          <w:szCs w:val="24"/>
        </w:rPr>
        <w:t>- паспорт и техническую документацию на отдельные комплектующие (для которых предусмотрено наличие таких документов), включающее в себя регламенты по техническому обслуживанию;</w:t>
      </w:r>
    </w:p>
    <w:p w14:paraId="1C67532C" w14:textId="77777777" w:rsidR="00EE078E" w:rsidRDefault="00EE078E" w:rsidP="00EE078E">
      <w:pPr>
        <w:spacing w:after="0"/>
        <w:ind w:firstLine="709"/>
        <w:jc w:val="both"/>
        <w:rPr>
          <w:rFonts w:ascii="XO Thames" w:hAnsi="XO Thames"/>
          <w:sz w:val="24"/>
          <w:szCs w:val="24"/>
        </w:rPr>
      </w:pPr>
      <w:r w:rsidRPr="00857878">
        <w:rPr>
          <w:rFonts w:ascii="XO Thames" w:hAnsi="XO Thames"/>
          <w:sz w:val="24"/>
          <w:szCs w:val="24"/>
        </w:rPr>
        <w:t xml:space="preserve">- иные документы, связанные с Оборудованием (если они требуются согласно действующему законодательству или Государственному контракту). </w:t>
      </w:r>
    </w:p>
    <w:sectPr w:rsidR="00EE078E" w:rsidSect="007A06C6">
      <w:pgSz w:w="16838" w:h="11906" w:orient="landscape"/>
      <w:pgMar w:top="567" w:right="709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576F62"/>
    <w:multiLevelType w:val="hybridMultilevel"/>
    <w:tmpl w:val="148A54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8A31FD"/>
    <w:multiLevelType w:val="multilevel"/>
    <w:tmpl w:val="06343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BEC460D"/>
    <w:multiLevelType w:val="multilevel"/>
    <w:tmpl w:val="25163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6EA7978"/>
    <w:multiLevelType w:val="multilevel"/>
    <w:tmpl w:val="71847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A2023D4"/>
    <w:multiLevelType w:val="multilevel"/>
    <w:tmpl w:val="89B2F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E293802"/>
    <w:multiLevelType w:val="multilevel"/>
    <w:tmpl w:val="ADCC0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996203E"/>
    <w:multiLevelType w:val="hybridMultilevel"/>
    <w:tmpl w:val="6AD872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3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3B18"/>
    <w:rsid w:val="000133C3"/>
    <w:rsid w:val="00016566"/>
    <w:rsid w:val="00021865"/>
    <w:rsid w:val="00060BAF"/>
    <w:rsid w:val="00067237"/>
    <w:rsid w:val="000A2906"/>
    <w:rsid w:val="000F0315"/>
    <w:rsid w:val="00147982"/>
    <w:rsid w:val="00161DB7"/>
    <w:rsid w:val="001806BD"/>
    <w:rsid w:val="00187157"/>
    <w:rsid w:val="001B506D"/>
    <w:rsid w:val="001D613F"/>
    <w:rsid w:val="001F099C"/>
    <w:rsid w:val="001F132E"/>
    <w:rsid w:val="00202CEB"/>
    <w:rsid w:val="002037B6"/>
    <w:rsid w:val="0020463B"/>
    <w:rsid w:val="002128D9"/>
    <w:rsid w:val="002265EE"/>
    <w:rsid w:val="002301D0"/>
    <w:rsid w:val="00241A85"/>
    <w:rsid w:val="0027237E"/>
    <w:rsid w:val="002742D8"/>
    <w:rsid w:val="00282D1F"/>
    <w:rsid w:val="0029515C"/>
    <w:rsid w:val="002E73E2"/>
    <w:rsid w:val="002F0D3E"/>
    <w:rsid w:val="002F2B1A"/>
    <w:rsid w:val="00321B9F"/>
    <w:rsid w:val="00343C34"/>
    <w:rsid w:val="00350BBC"/>
    <w:rsid w:val="00351BDD"/>
    <w:rsid w:val="0035320A"/>
    <w:rsid w:val="003856FF"/>
    <w:rsid w:val="003879E7"/>
    <w:rsid w:val="00397835"/>
    <w:rsid w:val="003D6FE7"/>
    <w:rsid w:val="004045C5"/>
    <w:rsid w:val="00415A63"/>
    <w:rsid w:val="00430FE5"/>
    <w:rsid w:val="00483AFF"/>
    <w:rsid w:val="0048791F"/>
    <w:rsid w:val="004964DE"/>
    <w:rsid w:val="004B095E"/>
    <w:rsid w:val="004E272D"/>
    <w:rsid w:val="004E5B68"/>
    <w:rsid w:val="00540854"/>
    <w:rsid w:val="00552AE0"/>
    <w:rsid w:val="005615CF"/>
    <w:rsid w:val="005B0DE9"/>
    <w:rsid w:val="005B588F"/>
    <w:rsid w:val="005C5798"/>
    <w:rsid w:val="005D1E1C"/>
    <w:rsid w:val="00603115"/>
    <w:rsid w:val="0064635F"/>
    <w:rsid w:val="00651C19"/>
    <w:rsid w:val="00667333"/>
    <w:rsid w:val="00672636"/>
    <w:rsid w:val="007210CA"/>
    <w:rsid w:val="00735A3F"/>
    <w:rsid w:val="0075714E"/>
    <w:rsid w:val="00770C7E"/>
    <w:rsid w:val="0078147D"/>
    <w:rsid w:val="007A06C6"/>
    <w:rsid w:val="007A43AC"/>
    <w:rsid w:val="007D52E7"/>
    <w:rsid w:val="007E4FCD"/>
    <w:rsid w:val="007F71F3"/>
    <w:rsid w:val="00861402"/>
    <w:rsid w:val="00861557"/>
    <w:rsid w:val="00885FCF"/>
    <w:rsid w:val="00896B06"/>
    <w:rsid w:val="0089791E"/>
    <w:rsid w:val="008A68A5"/>
    <w:rsid w:val="00923744"/>
    <w:rsid w:val="009516C5"/>
    <w:rsid w:val="009A0E6E"/>
    <w:rsid w:val="009A573B"/>
    <w:rsid w:val="009B44E1"/>
    <w:rsid w:val="009C575B"/>
    <w:rsid w:val="009E1D8D"/>
    <w:rsid w:val="009E4A23"/>
    <w:rsid w:val="009F3813"/>
    <w:rsid w:val="00A60D72"/>
    <w:rsid w:val="00A61120"/>
    <w:rsid w:val="00AB26BF"/>
    <w:rsid w:val="00AB3B05"/>
    <w:rsid w:val="00AC2675"/>
    <w:rsid w:val="00AD1D4B"/>
    <w:rsid w:val="00AE3336"/>
    <w:rsid w:val="00B37CAB"/>
    <w:rsid w:val="00B4754F"/>
    <w:rsid w:val="00B53906"/>
    <w:rsid w:val="00B5659D"/>
    <w:rsid w:val="00B6780E"/>
    <w:rsid w:val="00B8549B"/>
    <w:rsid w:val="00B95914"/>
    <w:rsid w:val="00BB2BFA"/>
    <w:rsid w:val="00BD1B49"/>
    <w:rsid w:val="00BD7912"/>
    <w:rsid w:val="00BE3858"/>
    <w:rsid w:val="00BE794E"/>
    <w:rsid w:val="00C048A6"/>
    <w:rsid w:val="00C132FA"/>
    <w:rsid w:val="00C16595"/>
    <w:rsid w:val="00C23BF4"/>
    <w:rsid w:val="00C24834"/>
    <w:rsid w:val="00C33262"/>
    <w:rsid w:val="00C5380B"/>
    <w:rsid w:val="00C538C5"/>
    <w:rsid w:val="00C5553B"/>
    <w:rsid w:val="00C73B18"/>
    <w:rsid w:val="00C943D4"/>
    <w:rsid w:val="00C96B9A"/>
    <w:rsid w:val="00CA4D24"/>
    <w:rsid w:val="00CB18DC"/>
    <w:rsid w:val="00CC6359"/>
    <w:rsid w:val="00D41507"/>
    <w:rsid w:val="00D45CE8"/>
    <w:rsid w:val="00D4715C"/>
    <w:rsid w:val="00D50E65"/>
    <w:rsid w:val="00D538C1"/>
    <w:rsid w:val="00D63E6B"/>
    <w:rsid w:val="00D701D7"/>
    <w:rsid w:val="00D70398"/>
    <w:rsid w:val="00D80DBD"/>
    <w:rsid w:val="00D81920"/>
    <w:rsid w:val="00DE030B"/>
    <w:rsid w:val="00DE2284"/>
    <w:rsid w:val="00DE2B2B"/>
    <w:rsid w:val="00DE54D7"/>
    <w:rsid w:val="00E1021E"/>
    <w:rsid w:val="00E44273"/>
    <w:rsid w:val="00E50C4A"/>
    <w:rsid w:val="00E55C75"/>
    <w:rsid w:val="00E712F4"/>
    <w:rsid w:val="00E92E71"/>
    <w:rsid w:val="00EC22A0"/>
    <w:rsid w:val="00EE078E"/>
    <w:rsid w:val="00F16364"/>
    <w:rsid w:val="00F3345D"/>
    <w:rsid w:val="00F348CB"/>
    <w:rsid w:val="00F355B8"/>
    <w:rsid w:val="00F36E92"/>
    <w:rsid w:val="00F60F2A"/>
    <w:rsid w:val="00F676BD"/>
    <w:rsid w:val="00F77D0A"/>
    <w:rsid w:val="00F81818"/>
    <w:rsid w:val="00FC155B"/>
    <w:rsid w:val="00FC7565"/>
    <w:rsid w:val="00FD4232"/>
    <w:rsid w:val="00FD6607"/>
    <w:rsid w:val="00FD72B2"/>
    <w:rsid w:val="00FF29D9"/>
    <w:rsid w:val="00FF3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DDEA5B"/>
  <w15:chartTrackingRefBased/>
  <w15:docId w15:val="{420B2EE5-2AF5-4BA9-AD4C-F4D852674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0FE5"/>
    <w:pPr>
      <w:ind w:left="720"/>
      <w:contextualSpacing/>
    </w:pPr>
  </w:style>
  <w:style w:type="character" w:styleId="a4">
    <w:name w:val="Strong"/>
    <w:basedOn w:val="a0"/>
    <w:uiPriority w:val="22"/>
    <w:qFormat/>
    <w:rsid w:val="00AB3B05"/>
    <w:rPr>
      <w:b/>
      <w:bCs/>
    </w:rPr>
  </w:style>
  <w:style w:type="character" w:customStyle="1" w:styleId="apple-converted-space">
    <w:name w:val="apple-converted-space"/>
    <w:basedOn w:val="a0"/>
    <w:rsid w:val="00AB3B05"/>
  </w:style>
  <w:style w:type="paragraph" w:styleId="a5">
    <w:name w:val="Balloon Text"/>
    <w:basedOn w:val="a"/>
    <w:link w:val="a6"/>
    <w:uiPriority w:val="99"/>
    <w:semiHidden/>
    <w:unhideWhenUsed/>
    <w:rsid w:val="002265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265EE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3532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Без интервала1"/>
    <w:rsid w:val="00BD1B49"/>
    <w:pPr>
      <w:spacing w:after="0" w:line="240" w:lineRule="auto"/>
    </w:pPr>
    <w:rPr>
      <w:rFonts w:ascii="Arial" w:eastAsia="Times New Roman" w:hAnsi="Arial" w:cs="Arial"/>
      <w:color w:val="000000"/>
      <w:lang w:eastAsia="ru-RU"/>
    </w:rPr>
  </w:style>
  <w:style w:type="character" w:styleId="a8">
    <w:name w:val="Hyperlink"/>
    <w:basedOn w:val="a0"/>
    <w:uiPriority w:val="99"/>
    <w:semiHidden/>
    <w:unhideWhenUsed/>
    <w:rsid w:val="009F3813"/>
    <w:rPr>
      <w:color w:val="0000FF"/>
      <w:u w:val="single"/>
    </w:rPr>
  </w:style>
  <w:style w:type="paragraph" w:styleId="a9">
    <w:name w:val="No Spacing"/>
    <w:uiPriority w:val="1"/>
    <w:qFormat/>
    <w:rsid w:val="00C538C5"/>
    <w:pPr>
      <w:spacing w:after="0" w:line="240" w:lineRule="auto"/>
    </w:pPr>
  </w:style>
  <w:style w:type="paragraph" w:styleId="aa">
    <w:name w:val="Body Text"/>
    <w:basedOn w:val="a"/>
    <w:link w:val="ab"/>
    <w:unhideWhenUsed/>
    <w:rsid w:val="00603115"/>
    <w:pPr>
      <w:spacing w:after="0" w:line="240" w:lineRule="auto"/>
      <w:jc w:val="center"/>
    </w:pPr>
    <w:rPr>
      <w:rFonts w:ascii="Times New Roman" w:eastAsia="SimSun" w:hAnsi="Times New Roman" w:cs="Times New Roman"/>
      <w:sz w:val="24"/>
      <w:szCs w:val="20"/>
      <w:lang w:eastAsia="ru-RU"/>
    </w:rPr>
  </w:style>
  <w:style w:type="character" w:customStyle="1" w:styleId="ab">
    <w:name w:val="Основной текст Знак"/>
    <w:basedOn w:val="a0"/>
    <w:link w:val="aa"/>
    <w:rsid w:val="00603115"/>
    <w:rPr>
      <w:rFonts w:ascii="Times New Roman" w:eastAsia="SimSu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8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28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9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6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3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1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6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96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71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4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4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7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1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zakupki.gov.ru/epz/ktru/ktruCard/commonInfo.html?itemId=32.50.11.000-0000002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629</Words>
  <Characters>3590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Контрактный управляющий</dc:creator>
  <cp:keywords/>
  <dc:description/>
  <cp:lastModifiedBy>Дьяков Андрей Алексеевич</cp:lastModifiedBy>
  <cp:revision>5</cp:revision>
  <cp:lastPrinted>2026-07-30T08:47:00Z</cp:lastPrinted>
  <dcterms:created xsi:type="dcterms:W3CDTF">2026-07-28T04:29:00Z</dcterms:created>
  <dcterms:modified xsi:type="dcterms:W3CDTF">2026-07-30T08:47:00Z</dcterms:modified>
</cp:coreProperties>
</file>