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X="-1168" w:tblpY="653"/>
        <w:tblW w:w="10772" w:type="dxa"/>
        <w:tblLayout w:type="fixed"/>
        <w:tblLook w:val="04A0"/>
      </w:tblPr>
      <w:tblGrid>
        <w:gridCol w:w="533"/>
        <w:gridCol w:w="1452"/>
        <w:gridCol w:w="4219"/>
        <w:gridCol w:w="992"/>
        <w:gridCol w:w="1393"/>
        <w:gridCol w:w="24"/>
        <w:gridCol w:w="993"/>
        <w:gridCol w:w="1166"/>
      </w:tblGrid>
      <w:tr w:rsidR="004162E7" w:rsidRPr="004162E7" w:rsidTr="00A96A83">
        <w:tc>
          <w:tcPr>
            <w:tcW w:w="107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2E7" w:rsidRPr="004162E7" w:rsidRDefault="004162E7" w:rsidP="004162E7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Обоснование и определение цены контракта (договора),</w:t>
            </w:r>
          </w:p>
          <w:p w:rsidR="004162E7" w:rsidRPr="004162E7" w:rsidRDefault="004162E7" w:rsidP="004162E7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заключаемого с единственным поставщиком (подрядчиком, исполнителем)</w:t>
            </w:r>
          </w:p>
        </w:tc>
      </w:tr>
      <w:tr w:rsidR="004162E7" w:rsidRPr="004162E7" w:rsidTr="00A96A83">
        <w:trPr>
          <w:trHeight w:val="552"/>
        </w:trPr>
        <w:tc>
          <w:tcPr>
            <w:tcW w:w="107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2E7" w:rsidRPr="004162E7" w:rsidRDefault="00985A6F" w:rsidP="004162E7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u w:val="single"/>
              </w:rPr>
            </w:pPr>
            <w:r w:rsidRPr="00985A6F">
              <w:rPr>
                <w:rFonts w:ascii="Times New Roman" w:eastAsia="Times New Roman" w:hAnsi="Times New Roman" w:cs="Times New Roman"/>
                <w:u w:val="single"/>
              </w:rPr>
              <w:t>Поставка телефонных аппаратов</w:t>
            </w:r>
          </w:p>
        </w:tc>
      </w:tr>
      <w:tr w:rsidR="004162E7" w:rsidRPr="004162E7" w:rsidTr="000365DB"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8787" w:type="dxa"/>
            <w:gridSpan w:val="6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keepLines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Срок поставки товара: </w:t>
            </w: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течение </w:t>
            </w:r>
            <w:r w:rsidR="00985A6F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>0 (</w:t>
            </w:r>
            <w:r w:rsidR="00985A6F">
              <w:rPr>
                <w:rFonts w:ascii="Times New Roman" w:eastAsia="Calibri" w:hAnsi="Times New Roman" w:cs="Times New Roman"/>
                <w:sz w:val="22"/>
                <w:szCs w:val="22"/>
              </w:rPr>
              <w:t>Десяти</w:t>
            </w: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>) рабочих дней со дня заключения Контракта.</w:t>
            </w:r>
          </w:p>
          <w:p w:rsidR="004162E7" w:rsidRPr="004162E7" w:rsidRDefault="004162E7" w:rsidP="004162E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Место поставки товара</w:t>
            </w: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119034, г. Москва, ул. Остоженка, д.38 стр.1 </w:t>
            </w:r>
          </w:p>
          <w:p w:rsidR="00985A6F" w:rsidRPr="00911762" w:rsidRDefault="004162E7" w:rsidP="004162E7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ОКПД 2:</w:t>
            </w: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985A6F" w:rsidRPr="00985A6F">
              <w:rPr>
                <w:rFonts w:ascii="Times New Roman" w:eastAsia="Calibri" w:hAnsi="Times New Roman" w:cs="Times New Roman"/>
                <w:color w:val="000000"/>
              </w:rPr>
              <w:t>26.30.23.141</w:t>
            </w:r>
          </w:p>
        </w:tc>
      </w:tr>
      <w:tr w:rsidR="004162E7" w:rsidRPr="004162E7" w:rsidTr="000365DB"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8787" w:type="dxa"/>
            <w:gridSpan w:val="6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4162E7" w:rsidRPr="004162E7" w:rsidRDefault="004162E7" w:rsidP="004162E7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4162E7" w:rsidRPr="004162E7" w:rsidTr="00A96A83">
        <w:tc>
          <w:tcPr>
            <w:tcW w:w="8589" w:type="dxa"/>
            <w:gridSpan w:val="5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>Рубль Российской Федерации</w:t>
            </w:r>
          </w:p>
        </w:tc>
      </w:tr>
      <w:tr w:rsidR="004162E7" w:rsidRPr="004162E7" w:rsidTr="00A96A83">
        <w:tc>
          <w:tcPr>
            <w:tcW w:w="10772" w:type="dxa"/>
            <w:gridSpan w:val="8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>Для расчета цены Контракта (Договора) использовалась следующая информация:</w:t>
            </w:r>
          </w:p>
          <w:p w:rsidR="004162E7" w:rsidRPr="004162E7" w:rsidRDefault="004162E7" w:rsidP="004162E7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sz w:val="22"/>
                <w:szCs w:val="22"/>
              </w:rPr>
              <w:t>Информация о ценах товаров содержащаяся в рекламе, каталогах, описаниях товаров и в других предложениях из информационно-телекоммуникационной сети «Интернет»</w:t>
            </w:r>
          </w:p>
        </w:tc>
      </w:tr>
      <w:tr w:rsidR="004162E7" w:rsidRPr="004162E7" w:rsidTr="00A96A83">
        <w:trPr>
          <w:trHeight w:val="533"/>
        </w:trPr>
        <w:tc>
          <w:tcPr>
            <w:tcW w:w="10772" w:type="dxa"/>
            <w:gridSpan w:val="8"/>
            <w:tcBorders>
              <w:top w:val="single" w:sz="4" w:space="0" w:color="auto"/>
            </w:tcBorders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0"/>
              </w:rPr>
              <w:t>Расчёт цены:</w:t>
            </w:r>
          </w:p>
        </w:tc>
      </w:tr>
      <w:tr w:rsidR="004162E7" w:rsidRPr="004162E7" w:rsidTr="00EA79EA">
        <w:tc>
          <w:tcPr>
            <w:tcW w:w="533" w:type="dxa"/>
            <w:vAlign w:val="center"/>
          </w:tcPr>
          <w:p w:rsidR="004162E7" w:rsidRPr="000172BC" w:rsidRDefault="004162E7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№</w:t>
            </w:r>
          </w:p>
          <w:p w:rsidR="004162E7" w:rsidRPr="000172BC" w:rsidRDefault="004162E7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п.п.</w:t>
            </w:r>
          </w:p>
        </w:tc>
        <w:tc>
          <w:tcPr>
            <w:tcW w:w="1452" w:type="dxa"/>
            <w:vAlign w:val="center"/>
          </w:tcPr>
          <w:p w:rsidR="004162E7" w:rsidRPr="000172BC" w:rsidRDefault="004162E7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Наименование</w:t>
            </w:r>
          </w:p>
          <w:p w:rsidR="004162E7" w:rsidRPr="000172BC" w:rsidRDefault="004162E7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товара</w:t>
            </w:r>
          </w:p>
        </w:tc>
        <w:tc>
          <w:tcPr>
            <w:tcW w:w="4219" w:type="dxa"/>
            <w:vAlign w:val="center"/>
          </w:tcPr>
          <w:p w:rsidR="004162E7" w:rsidRPr="000172BC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Ссылки из информационно-телекоммуникационной сети «Интернет»</w:t>
            </w:r>
          </w:p>
        </w:tc>
        <w:tc>
          <w:tcPr>
            <w:tcW w:w="992" w:type="dxa"/>
            <w:vAlign w:val="center"/>
          </w:tcPr>
          <w:p w:rsidR="004162E7" w:rsidRPr="000172BC" w:rsidRDefault="004162E7" w:rsidP="004162E7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Цена за единицу, руб.</w:t>
            </w:r>
          </w:p>
        </w:tc>
        <w:tc>
          <w:tcPr>
            <w:tcW w:w="1417" w:type="dxa"/>
            <w:gridSpan w:val="2"/>
            <w:vAlign w:val="center"/>
          </w:tcPr>
          <w:p w:rsidR="004162E7" w:rsidRPr="000172BC" w:rsidRDefault="004162E7" w:rsidP="004162E7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Минимальное значение цены за единицу, руб.</w:t>
            </w:r>
          </w:p>
        </w:tc>
        <w:tc>
          <w:tcPr>
            <w:tcW w:w="993" w:type="dxa"/>
            <w:vAlign w:val="center"/>
          </w:tcPr>
          <w:p w:rsidR="004162E7" w:rsidRPr="000172BC" w:rsidRDefault="004162E7" w:rsidP="004162E7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Кол-во</w:t>
            </w:r>
          </w:p>
        </w:tc>
        <w:tc>
          <w:tcPr>
            <w:tcW w:w="1166" w:type="dxa"/>
            <w:vAlign w:val="center"/>
          </w:tcPr>
          <w:p w:rsidR="004162E7" w:rsidRPr="000172BC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2"/>
              </w:rPr>
              <w:t>Сумма, руб.</w:t>
            </w:r>
          </w:p>
        </w:tc>
      </w:tr>
      <w:tr w:rsidR="004162E7" w:rsidRPr="004162E7" w:rsidTr="00EA79EA">
        <w:trPr>
          <w:trHeight w:val="295"/>
        </w:trPr>
        <w:tc>
          <w:tcPr>
            <w:tcW w:w="533" w:type="dxa"/>
            <w:vMerge w:val="restart"/>
            <w:vAlign w:val="center"/>
          </w:tcPr>
          <w:p w:rsidR="004162E7" w:rsidRPr="004162E7" w:rsidRDefault="004162E7" w:rsidP="004162E7">
            <w:pPr>
              <w:numPr>
                <w:ilvl w:val="0"/>
                <w:numId w:val="1"/>
              </w:numPr>
              <w:ind w:right="-137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52" w:type="dxa"/>
            <w:vMerge w:val="restart"/>
            <w:vAlign w:val="center"/>
          </w:tcPr>
          <w:p w:rsidR="004162E7" w:rsidRPr="000172BC" w:rsidRDefault="00985A6F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172BC">
              <w:rPr>
                <w:rFonts w:ascii="Times New Roman" w:eastAsia="Calibri" w:hAnsi="Times New Roman" w:cs="Times New Roman"/>
                <w:sz w:val="22"/>
              </w:rPr>
              <w:t>Телефон</w:t>
            </w:r>
            <w:r w:rsidR="00DD7225" w:rsidRPr="000172BC">
              <w:rPr>
                <w:rFonts w:ascii="Times New Roman" w:eastAsia="Calibri" w:hAnsi="Times New Roman" w:cs="Times New Roman"/>
                <w:sz w:val="22"/>
              </w:rPr>
              <w:t>ный аппарат</w:t>
            </w:r>
          </w:p>
        </w:tc>
        <w:tc>
          <w:tcPr>
            <w:tcW w:w="4219" w:type="dxa"/>
          </w:tcPr>
          <w:p w:rsidR="000365DB" w:rsidRPr="00EA79EA" w:rsidRDefault="0028479B" w:rsidP="004162E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7" w:history="1">
              <w:proofErr w:type="gramStart"/>
              <w:r w:rsidR="000365DB" w:rsidRPr="00EA79EA">
                <w:rPr>
                  <w:rStyle w:val="ad"/>
                  <w:rFonts w:ascii="Times New Roman" w:eastAsia="Calibri" w:hAnsi="Times New Roman" w:cs="Times New Roman"/>
                  <w:sz w:val="16"/>
                  <w:szCs w:val="16"/>
                </w:rPr>
                <w:t>https://www.xcom-shop.ru/panasonic_kx-tg1612ruh_225353.html?utm_source=yandex&amp;utm_medium=cpc&amp;utm_campaign=DSA_%2F_FID_%2F_Dorozhe_40_%2F_MSK_i_MO%7Cs%7Cya_viz%7Cm%7Ccpc%7Cb%7Cgeneric_campaigns%7Cg%7Cmsk%7Cp%7Cinhouse%7Cf%7Csearch_ads%7Ca%7Cna_a%7C704438428&amp;utm_content=cid%7C704438428%7Cgid%7C5672469801%7Caid%7C1892108383315902302%7Cap%7Cno%7Cphr%7C205672469801%7Crt%7C205672469801%7Cdvc</w:t>
              </w:r>
              <w:proofErr w:type="gramEnd"/>
              <w:r w:rsidR="000365DB" w:rsidRPr="00EA79EA">
                <w:rPr>
                  <w:rStyle w:val="ad"/>
                  <w:rFonts w:ascii="Times New Roman" w:eastAsia="Calibri" w:hAnsi="Times New Roman" w:cs="Times New Roman"/>
                  <w:sz w:val="16"/>
                  <w:szCs w:val="16"/>
                </w:rPr>
                <w:t>%7Cdesktop%7Cpos%7Cpremium2%7Cmch%7C%7Csrc%7Cyandex.ru&amp;utm_term=---autotargeting&amp;yclid=11473462381848821759&amp;ybaip=1</w:t>
              </w:r>
            </w:hyperlink>
            <w:r w:rsidR="000365DB" w:rsidRPr="00EA79E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162E7" w:rsidRPr="000172BC" w:rsidRDefault="000365DB" w:rsidP="004162E7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172BC"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365,00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4162E7" w:rsidRPr="000172BC" w:rsidRDefault="000365DB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172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993" w:type="dxa"/>
            <w:vMerge w:val="restart"/>
            <w:vAlign w:val="center"/>
          </w:tcPr>
          <w:p w:rsidR="004162E7" w:rsidRDefault="00204046" w:rsidP="00EA79E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:rsidR="00EA79EA" w:rsidRPr="000172BC" w:rsidRDefault="00EA79EA" w:rsidP="00EA79E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66" w:type="dxa"/>
            <w:vMerge w:val="restart"/>
            <w:vAlign w:val="center"/>
          </w:tcPr>
          <w:p w:rsidR="004162E7" w:rsidRPr="000172BC" w:rsidRDefault="000365DB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  <w:r w:rsidR="000172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900,00</w:t>
            </w:r>
          </w:p>
        </w:tc>
      </w:tr>
      <w:tr w:rsidR="004162E7" w:rsidRPr="004162E7" w:rsidTr="00EA79EA">
        <w:trPr>
          <w:trHeight w:val="4069"/>
        </w:trPr>
        <w:tc>
          <w:tcPr>
            <w:tcW w:w="533" w:type="dxa"/>
            <w:vMerge/>
            <w:vAlign w:val="center"/>
          </w:tcPr>
          <w:p w:rsidR="004162E7" w:rsidRPr="004162E7" w:rsidRDefault="004162E7" w:rsidP="004162E7">
            <w:pPr>
              <w:numPr>
                <w:ilvl w:val="0"/>
                <w:numId w:val="1"/>
              </w:numPr>
              <w:ind w:right="-137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52" w:type="dxa"/>
            <w:vMerge/>
            <w:vAlign w:val="center"/>
          </w:tcPr>
          <w:p w:rsidR="004162E7" w:rsidRPr="004162E7" w:rsidRDefault="004162E7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19" w:type="dxa"/>
          </w:tcPr>
          <w:p w:rsidR="004162E7" w:rsidRPr="00EA79EA" w:rsidRDefault="0028479B" w:rsidP="000365D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8" w:history="1">
              <w:proofErr w:type="gramStart"/>
              <w:r w:rsidR="000365DB" w:rsidRPr="00EA79EA">
                <w:rPr>
                  <w:rStyle w:val="ad"/>
                  <w:rFonts w:ascii="Times New Roman" w:eastAsia="Calibri" w:hAnsi="Times New Roman" w:cs="Times New Roman"/>
                  <w:sz w:val="16"/>
                  <w:szCs w:val="16"/>
                </w:rPr>
                <w:t>https://www.komus.ru/katalog/tekhnika/ofisnaya-tekhnika/telefoniya/radiotelefony/telefon-panasonic-kx-tg1612ruh/p/1795765/?utm_content=%7Cc%3A119578093%7Cg%3A5569178106%7Cb%3A17785351693%7Ck%3A205569178106%7Cst%3Asearch%7Ca%3Ano%7Cs%3Anone%7Ct%3Apremium%7Cp%3A2%7Cr%3A205569178106%7Cdev%3Adesktop%7Cregion_name%3A%D0%9C%D0%BE%D1%81%D0%BA%D0%B2%D0%B0%7Cregion_id%3A213%7Ctr_id%3Antr&amp;utm_term=---autotargeting</w:t>
              </w:r>
              <w:proofErr w:type="gramEnd"/>
              <w:r w:rsidR="000365DB" w:rsidRPr="00EA79EA">
                <w:rPr>
                  <w:rStyle w:val="ad"/>
                  <w:rFonts w:ascii="Times New Roman" w:eastAsia="Calibri" w:hAnsi="Times New Roman" w:cs="Times New Roman"/>
                  <w:sz w:val="16"/>
                  <w:szCs w:val="16"/>
                </w:rPr>
                <w:t>&amp;utm_source=context2-yandex_ad-mgc-v4&amp;utm_medium=cpc&amp;utm_campaign=context2-ntr_tovarnaya_kampaniya_reg-mk-op_z1-msk-ntr-ntm-v4&amp;etext=2202.JbPmtxLRCguL8lqEH81Tk3nn5Ayh0ezJyDqlE-lpE7zps0fRw_oLr47eaHoXelVRcnpmbnlzenRremp4eHdzZw.470861c16cd6a4616ed1593e079c20de581b4a5c&amp;yclid=13164204302900658175</w:t>
              </w:r>
            </w:hyperlink>
            <w:r w:rsidR="000365DB" w:rsidRPr="00EA79E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162E7" w:rsidRPr="000172BC" w:rsidRDefault="000365DB" w:rsidP="004162E7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172BC"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556,00</w:t>
            </w:r>
          </w:p>
        </w:tc>
        <w:tc>
          <w:tcPr>
            <w:tcW w:w="1417" w:type="dxa"/>
            <w:gridSpan w:val="2"/>
            <w:vMerge/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62E7" w:rsidRPr="004162E7" w:rsidTr="00EA79EA">
        <w:trPr>
          <w:trHeight w:val="295"/>
        </w:trPr>
        <w:tc>
          <w:tcPr>
            <w:tcW w:w="533" w:type="dxa"/>
            <w:vMerge/>
            <w:vAlign w:val="center"/>
          </w:tcPr>
          <w:p w:rsidR="004162E7" w:rsidRPr="004162E7" w:rsidRDefault="004162E7" w:rsidP="004162E7">
            <w:pPr>
              <w:numPr>
                <w:ilvl w:val="0"/>
                <w:numId w:val="1"/>
              </w:numPr>
              <w:ind w:right="-137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52" w:type="dxa"/>
            <w:vMerge/>
            <w:vAlign w:val="center"/>
          </w:tcPr>
          <w:p w:rsidR="004162E7" w:rsidRPr="004162E7" w:rsidRDefault="004162E7" w:rsidP="004162E7">
            <w:pPr>
              <w:ind w:left="-108" w:right="-137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219" w:type="dxa"/>
          </w:tcPr>
          <w:p w:rsidR="004162E7" w:rsidRPr="00EA79EA" w:rsidRDefault="0028479B" w:rsidP="004162E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9" w:history="1">
              <w:r w:rsidR="000365DB" w:rsidRPr="00EA79EA">
                <w:rPr>
                  <w:rStyle w:val="ad"/>
                  <w:rFonts w:ascii="Times New Roman" w:eastAsia="Calibri" w:hAnsi="Times New Roman" w:cs="Times New Roman"/>
                  <w:sz w:val="16"/>
                  <w:szCs w:val="16"/>
                </w:rPr>
                <w:t>https://www.kns.ru/product/radiotelefon-panasonic-kx-tg1612ruh/?utm_source=market.yandex.ru&amp;utm_medium=cpc&amp;utm_term=346864&amp;utm_campaign=yamarket&amp;ybaip=1</w:t>
              </w:r>
            </w:hyperlink>
            <w:r w:rsidR="000365DB" w:rsidRPr="00EA79E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162E7" w:rsidRPr="000172BC" w:rsidRDefault="000365DB" w:rsidP="004162E7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172BC"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72BC">
              <w:rPr>
                <w:rFonts w:ascii="Times New Roman" w:eastAsia="Calibri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1417" w:type="dxa"/>
            <w:gridSpan w:val="2"/>
            <w:vMerge/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vAlign w:val="center"/>
          </w:tcPr>
          <w:p w:rsidR="004162E7" w:rsidRPr="004162E7" w:rsidRDefault="004162E7" w:rsidP="004162E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62E7" w:rsidRPr="004162E7" w:rsidTr="00EA79EA">
        <w:trPr>
          <w:trHeight w:val="390"/>
        </w:trPr>
        <w:tc>
          <w:tcPr>
            <w:tcW w:w="9606" w:type="dxa"/>
            <w:gridSpan w:val="7"/>
            <w:vAlign w:val="center"/>
          </w:tcPr>
          <w:p w:rsidR="004162E7" w:rsidRPr="004162E7" w:rsidRDefault="004162E7" w:rsidP="004162E7">
            <w:pPr>
              <w:jc w:val="right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Минимальное значение: </w:t>
            </w:r>
          </w:p>
        </w:tc>
        <w:tc>
          <w:tcPr>
            <w:tcW w:w="1166" w:type="dxa"/>
            <w:vAlign w:val="center"/>
          </w:tcPr>
          <w:p w:rsidR="004162E7" w:rsidRPr="0019595E" w:rsidRDefault="000365DB" w:rsidP="004162E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19595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62</w:t>
            </w:r>
            <w:r w:rsidR="0019595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19595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900,00</w:t>
            </w:r>
          </w:p>
        </w:tc>
      </w:tr>
    </w:tbl>
    <w:p w:rsidR="000172BC" w:rsidRDefault="000172BC" w:rsidP="000172BC">
      <w:pPr>
        <w:spacing w:before="240" w:after="0"/>
        <w:jc w:val="both"/>
        <w:rPr>
          <w:rFonts w:ascii="Times New Roman" w:eastAsia="Calibri" w:hAnsi="Times New Roman" w:cs="Times New Roman"/>
          <w:color w:val="000000"/>
        </w:rPr>
      </w:pPr>
    </w:p>
    <w:p w:rsidR="00EA79EA" w:rsidRDefault="00EA79EA" w:rsidP="000172BC">
      <w:pPr>
        <w:spacing w:before="240" w:after="0"/>
        <w:jc w:val="both"/>
        <w:rPr>
          <w:rFonts w:ascii="Times New Roman" w:eastAsia="Calibri" w:hAnsi="Times New Roman" w:cs="Times New Roman"/>
          <w:color w:val="000000"/>
        </w:rPr>
      </w:pPr>
    </w:p>
    <w:p w:rsidR="004162E7" w:rsidRPr="000172BC" w:rsidRDefault="004162E7" w:rsidP="000172BC">
      <w:pPr>
        <w:spacing w:before="240" w:after="0"/>
        <w:ind w:left="-567" w:firstLine="709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0172BC">
        <w:rPr>
          <w:rFonts w:ascii="Times New Roman" w:eastAsia="Calibri" w:hAnsi="Times New Roman" w:cs="Times New Roman"/>
          <w:color w:val="000000"/>
        </w:rPr>
        <w:lastRenderedPageBreak/>
        <w:t>Исходя из анализа ценовых предложений рынка начальная цена закупки (НМЦК) у единственного поставщик</w:t>
      </w:r>
      <w:r w:rsidRPr="000172BC">
        <w:rPr>
          <w:rFonts w:ascii="Times New Roman" w:eastAsia="Calibri" w:hAnsi="Times New Roman" w:cs="Times New Roman"/>
          <w:color w:val="000000" w:themeColor="text1"/>
        </w:rPr>
        <w:t xml:space="preserve">а (подрядчика, исполнителя) соответствует наименьшему ценовому предложению и составляет </w:t>
      </w:r>
      <w:r w:rsidR="000365DB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62</w:t>
      </w:r>
      <w:r w:rsidR="000172BC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0365DB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900</w:t>
      </w:r>
      <w:r w:rsidR="00204046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(</w:t>
      </w:r>
      <w:r w:rsidR="000365DB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Шестьдесят две тысячи девятьсот</w:t>
      </w:r>
      <w:r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) руб</w:t>
      </w:r>
      <w:r w:rsidR="007010AE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лей</w:t>
      </w:r>
      <w:r w:rsidRPr="000172B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00 копеек</w:t>
      </w:r>
      <w:r w:rsidR="009E0C81" w:rsidRPr="000172BC">
        <w:rPr>
          <w:rFonts w:ascii="Times New Roman" w:eastAsia="Calibri" w:hAnsi="Times New Roman" w:cs="Times New Roman"/>
          <w:b/>
          <w:bCs/>
          <w:color w:val="000000" w:themeColor="text1"/>
        </w:rPr>
        <w:t>.</w:t>
      </w:r>
    </w:p>
    <w:tbl>
      <w:tblPr>
        <w:tblW w:w="6615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4"/>
        <w:gridCol w:w="439"/>
        <w:gridCol w:w="282"/>
        <w:gridCol w:w="2195"/>
        <w:gridCol w:w="219"/>
        <w:gridCol w:w="220"/>
        <w:gridCol w:w="408"/>
        <w:gridCol w:w="439"/>
        <w:gridCol w:w="1144"/>
        <w:gridCol w:w="141"/>
        <w:gridCol w:w="564"/>
      </w:tblGrid>
      <w:tr w:rsidR="004162E7" w:rsidRPr="004162E7" w:rsidTr="00A96A83">
        <w:tc>
          <w:tcPr>
            <w:tcW w:w="6615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before="240"/>
              <w:ind w:left="-28" w:firstLine="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Обоснование цены подготовил:</w:t>
            </w:r>
          </w:p>
        </w:tc>
      </w:tr>
      <w:tr w:rsidR="004162E7" w:rsidRPr="004162E7" w:rsidTr="00A96A83">
        <w:tc>
          <w:tcPr>
            <w:tcW w:w="6615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0365DB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Д</w:t>
            </w:r>
            <w:r w:rsidR="004162E7"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иректор департамента цифрового развития</w:t>
            </w:r>
          </w:p>
        </w:tc>
      </w:tr>
      <w:tr w:rsidR="004162E7" w:rsidRPr="004162E7" w:rsidTr="00A96A83">
        <w:tc>
          <w:tcPr>
            <w:tcW w:w="66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ru-RU"/>
              </w:rPr>
              <w:t>(должность)</w:t>
            </w:r>
          </w:p>
        </w:tc>
      </w:tr>
      <w:tr w:rsidR="004162E7" w:rsidRPr="004162E7" w:rsidTr="00A96A83">
        <w:trPr>
          <w:gridAfter w:val="1"/>
          <w:wAfter w:w="564" w:type="dxa"/>
        </w:trPr>
        <w:tc>
          <w:tcPr>
            <w:tcW w:w="36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19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0365DB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И</w:t>
            </w:r>
            <w:r w:rsidR="004162E7"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А</w:t>
            </w:r>
            <w:r w:rsidR="004162E7"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Калинин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/</w:t>
            </w:r>
          </w:p>
        </w:tc>
      </w:tr>
      <w:tr w:rsidR="004162E7" w:rsidRPr="004162E7" w:rsidTr="00A96A83">
        <w:trPr>
          <w:gridAfter w:val="1"/>
          <w:wAfter w:w="564" w:type="dxa"/>
        </w:trPr>
        <w:tc>
          <w:tcPr>
            <w:tcW w:w="60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4162E7" w:rsidRPr="004162E7" w:rsidTr="00A96A83">
        <w:trPr>
          <w:gridAfter w:val="3"/>
          <w:wAfter w:w="1849" w:type="dxa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“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”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г.</w:t>
            </w:r>
          </w:p>
        </w:tc>
      </w:tr>
      <w:tr w:rsidR="004162E7" w:rsidRPr="004162E7" w:rsidTr="00A96A83">
        <w:tc>
          <w:tcPr>
            <w:tcW w:w="6615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before="240"/>
              <w:ind w:left="-28" w:firstLine="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62E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Определение (расчет) цены осуществил:</w:t>
            </w:r>
          </w:p>
        </w:tc>
      </w:tr>
      <w:tr w:rsidR="004162E7" w:rsidRPr="004162E7" w:rsidTr="00A96A83">
        <w:tc>
          <w:tcPr>
            <w:tcW w:w="6615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="000172B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Специалист по закупкам </w:t>
            </w:r>
            <w:proofErr w:type="gramStart"/>
            <w:r w:rsidR="000172B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ОЗ</w:t>
            </w:r>
            <w:proofErr w:type="gramEnd"/>
            <w:r w:rsidR="000172B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УОЗ</w:t>
            </w:r>
          </w:p>
        </w:tc>
      </w:tr>
      <w:tr w:rsidR="004162E7" w:rsidRPr="004162E7" w:rsidTr="00A96A83">
        <w:tc>
          <w:tcPr>
            <w:tcW w:w="66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ru-RU"/>
              </w:rPr>
              <w:t>(должность)</w:t>
            </w:r>
          </w:p>
        </w:tc>
      </w:tr>
      <w:tr w:rsidR="004162E7" w:rsidRPr="004162E7" w:rsidTr="00A96A83">
        <w:trPr>
          <w:gridAfter w:val="1"/>
          <w:wAfter w:w="564" w:type="dxa"/>
        </w:trPr>
        <w:tc>
          <w:tcPr>
            <w:tcW w:w="36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19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0172BC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А.А. Тихий</w:t>
            </w:r>
            <w:r w:rsidR="004162E7"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/</w:t>
            </w:r>
          </w:p>
        </w:tc>
      </w:tr>
      <w:tr w:rsidR="004162E7" w:rsidRPr="004162E7" w:rsidTr="00A96A83">
        <w:trPr>
          <w:gridAfter w:val="1"/>
          <w:wAfter w:w="564" w:type="dxa"/>
        </w:trPr>
        <w:tc>
          <w:tcPr>
            <w:tcW w:w="60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4162E7" w:rsidRPr="004162E7" w:rsidTr="00A96A83">
        <w:trPr>
          <w:gridAfter w:val="3"/>
          <w:wAfter w:w="1849" w:type="dxa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“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”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2E7" w:rsidRPr="004162E7" w:rsidRDefault="004162E7" w:rsidP="0041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4162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г.</w:t>
            </w:r>
          </w:p>
        </w:tc>
      </w:tr>
    </w:tbl>
    <w:p w:rsidR="00E838DA" w:rsidRDefault="00E838DA"/>
    <w:sectPr w:rsidR="00E838DA" w:rsidSect="000365DB">
      <w:pgSz w:w="11906" w:h="16838"/>
      <w:pgMar w:top="1418" w:right="851" w:bottom="1418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5DB" w:rsidRDefault="000365DB" w:rsidP="000365DB">
      <w:pPr>
        <w:spacing w:after="0" w:line="240" w:lineRule="auto"/>
      </w:pPr>
      <w:r>
        <w:separator/>
      </w:r>
    </w:p>
  </w:endnote>
  <w:endnote w:type="continuationSeparator" w:id="0">
    <w:p w:rsidR="000365DB" w:rsidRDefault="000365DB" w:rsidP="0003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5DB" w:rsidRDefault="000365DB" w:rsidP="000365DB">
      <w:pPr>
        <w:spacing w:after="0" w:line="240" w:lineRule="auto"/>
      </w:pPr>
      <w:r>
        <w:separator/>
      </w:r>
    </w:p>
  </w:footnote>
  <w:footnote w:type="continuationSeparator" w:id="0">
    <w:p w:rsidR="000365DB" w:rsidRDefault="000365DB" w:rsidP="00036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3859"/>
    <w:multiLevelType w:val="hybridMultilevel"/>
    <w:tmpl w:val="D278C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4F8"/>
    <w:rsid w:val="000172BC"/>
    <w:rsid w:val="000365DB"/>
    <w:rsid w:val="0011073D"/>
    <w:rsid w:val="0012243F"/>
    <w:rsid w:val="0019595E"/>
    <w:rsid w:val="00204046"/>
    <w:rsid w:val="0023025C"/>
    <w:rsid w:val="0028479B"/>
    <w:rsid w:val="00342CFD"/>
    <w:rsid w:val="003555CD"/>
    <w:rsid w:val="00400CC3"/>
    <w:rsid w:val="004162E7"/>
    <w:rsid w:val="004504F8"/>
    <w:rsid w:val="00683C08"/>
    <w:rsid w:val="006E128E"/>
    <w:rsid w:val="007010AE"/>
    <w:rsid w:val="00911762"/>
    <w:rsid w:val="00985A6F"/>
    <w:rsid w:val="009E0C81"/>
    <w:rsid w:val="00B06382"/>
    <w:rsid w:val="00CF5AC9"/>
    <w:rsid w:val="00D62367"/>
    <w:rsid w:val="00DD296A"/>
    <w:rsid w:val="00DD7225"/>
    <w:rsid w:val="00DE680C"/>
    <w:rsid w:val="00E25AC0"/>
    <w:rsid w:val="00E838DA"/>
    <w:rsid w:val="00E85291"/>
    <w:rsid w:val="00E8771A"/>
    <w:rsid w:val="00EA6C5C"/>
    <w:rsid w:val="00EA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08"/>
  </w:style>
  <w:style w:type="paragraph" w:styleId="1">
    <w:name w:val="heading 1"/>
    <w:basedOn w:val="a"/>
    <w:next w:val="a"/>
    <w:link w:val="10"/>
    <w:uiPriority w:val="9"/>
    <w:qFormat/>
    <w:rsid w:val="00450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0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0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04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4F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4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04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04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0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0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0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0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0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04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04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04F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0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04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504F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16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6E128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128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E128E"/>
    <w:rPr>
      <w:color w:val="96607D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036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365DB"/>
  </w:style>
  <w:style w:type="paragraph" w:styleId="af1">
    <w:name w:val="footer"/>
    <w:basedOn w:val="a"/>
    <w:link w:val="af2"/>
    <w:uiPriority w:val="99"/>
    <w:unhideWhenUsed/>
    <w:rsid w:val="00036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365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tekhnika/ofisnaya-tekhnika/telefoniya/radiotelefony/telefon-panasonic-kx-tg1612ruh/p/1795765/?utm_content=%7Cc%3A119578093%7Cg%3A5569178106%7Cb%3A17785351693%7Ck%3A205569178106%7Cst%3Asearch%7Ca%3Ano%7Cs%3Anone%7Ct%3Apremium%7Cp%3A2%7Cr%3A205569178106%7Cdev%3Adesktop%7Cregion_name%3A%D0%9C%D0%BE%D1%81%D0%BA%D0%B2%D0%B0%7Cregion_id%3A213%7Ctr_id%3Antr&amp;utm_term=---autotargeting&amp;utm_source=context2-yandex_ad-mgc-v4&amp;utm_medium=cpc&amp;utm_campaign=context2-ntr_tovarnaya_kampaniya_reg-mk-op_z1-msk-ntr-ntm-v4&amp;etext=2202.JbPmtxLRCguL8lqEH81Tk3nn5Ayh0ezJyDqlE-lpE7zps0fRw_oLr47eaHoXelVRcnpmbnlzenRremp4eHdzZw.470861c16cd6a4616ed1593e079c20de581b4a5c&amp;yclid=131642043029006581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xcom-shop.ru/panasonic_kx-tg1612ruh_225353.html?utm_source=yandex&amp;utm_medium=cpc&amp;utm_campaign=DSA_%2F_FID_%2F_Dorozhe_40_%2F_MSK_i_MO%7Cs%7Cya_viz%7Cm%7Ccpc%7Cb%7Cgeneric_campaigns%7Cg%7Cmsk%7Cp%7Cinhouse%7Cf%7Csearch_ads%7Ca%7Cna_a%7C704438428&amp;utm_content=cid%7C704438428%7Cgid%7C5672469801%7Caid%7C1892108383315902302%7Cap%7Cno%7Cphr%7C205672469801%7Crt%7C205672469801%7Cdvc%7Cdesktop%7Cpos%7Cpremium2%7Cmch%7C%7Csrc%7Cyandex.ru&amp;utm_term=---autotargeting&amp;yclid=11473462381848821759&amp;ybaip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ns.ru/product/radiotelefon-panasonic-kx-tg1612ruh/?utm_source=market.yandex.ru&amp;utm_medium=cpc&amp;utm_term=346864&amp;utm_campaign=yamarket&amp;ybaip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MSLU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Анастасия Павловна</dc:creator>
  <cp:lastModifiedBy>a.a.tihiy</cp:lastModifiedBy>
  <cp:revision>4</cp:revision>
  <dcterms:created xsi:type="dcterms:W3CDTF">2026-08-19T14:04:00Z</dcterms:created>
  <dcterms:modified xsi:type="dcterms:W3CDTF">2026-08-20T08:30:00Z</dcterms:modified>
</cp:coreProperties>
</file>