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0" w:rsidRDefault="007E5FC0" w:rsidP="007E5FC0">
      <w:pPr>
        <w:keepNext/>
        <w:jc w:val="center"/>
        <w:rPr>
          <w:sz w:val="22"/>
          <w:szCs w:val="22"/>
          <w:lang w:eastAsia="en-US"/>
        </w:rPr>
      </w:pPr>
      <w:r w:rsidRPr="007E5FC0">
        <w:rPr>
          <w:sz w:val="22"/>
          <w:szCs w:val="22"/>
          <w:lang w:eastAsia="en-US"/>
        </w:rPr>
        <w:t xml:space="preserve">(ИКЗ  </w:t>
      </w:r>
      <w:r w:rsidR="0094093F" w:rsidRPr="0094093F">
        <w:rPr>
          <w:sz w:val="22"/>
          <w:szCs w:val="22"/>
          <w:lang w:eastAsia="en-US"/>
        </w:rPr>
        <w:t>261540211649154020100100160000000244</w:t>
      </w:r>
      <w:r w:rsidRPr="007E5FC0">
        <w:rPr>
          <w:sz w:val="22"/>
          <w:szCs w:val="22"/>
          <w:lang w:eastAsia="en-US"/>
        </w:rPr>
        <w:t>)</w:t>
      </w:r>
    </w:p>
    <w:p w:rsidR="007E5FC0" w:rsidRDefault="007E5FC0" w:rsidP="007E5FC0">
      <w:pPr>
        <w:keepNext/>
        <w:jc w:val="right"/>
        <w:rPr>
          <w:sz w:val="22"/>
          <w:szCs w:val="22"/>
          <w:lang w:eastAsia="en-US"/>
        </w:rPr>
      </w:pPr>
    </w:p>
    <w:p w:rsidR="00471C6D" w:rsidRPr="00E674BC" w:rsidRDefault="00471C6D" w:rsidP="007E5FC0">
      <w:pPr>
        <w:keepNext/>
        <w:jc w:val="right"/>
        <w:rPr>
          <w:sz w:val="24"/>
          <w:szCs w:val="24"/>
        </w:rPr>
      </w:pPr>
      <w:r w:rsidRPr="00E674BC">
        <w:rPr>
          <w:sz w:val="22"/>
          <w:szCs w:val="22"/>
          <w:lang w:eastAsia="en-US"/>
        </w:rPr>
        <w:t xml:space="preserve">                                                                                                             </w:t>
      </w:r>
      <w:r w:rsidRPr="00E674BC">
        <w:rPr>
          <w:sz w:val="24"/>
          <w:szCs w:val="24"/>
        </w:rPr>
        <w:t>Приложение № 1</w:t>
      </w:r>
    </w:p>
    <w:p w:rsidR="00187196" w:rsidRDefault="00187196" w:rsidP="001C4F27">
      <w:pPr>
        <w:keepNext/>
        <w:jc w:val="right"/>
        <w:rPr>
          <w:sz w:val="24"/>
          <w:szCs w:val="24"/>
        </w:rPr>
      </w:pPr>
    </w:p>
    <w:p w:rsidR="00187196" w:rsidRDefault="00187196" w:rsidP="001C4F27">
      <w:pPr>
        <w:keepNext/>
        <w:jc w:val="center"/>
        <w:outlineLvl w:val="0"/>
        <w:rPr>
          <w:b/>
          <w:sz w:val="24"/>
          <w:szCs w:val="24"/>
        </w:rPr>
      </w:pPr>
      <w:r w:rsidRPr="003B1EF9">
        <w:rPr>
          <w:b/>
          <w:sz w:val="24"/>
          <w:szCs w:val="24"/>
        </w:rPr>
        <w:t>Описание объекта закупки</w:t>
      </w:r>
    </w:p>
    <w:p w:rsidR="00B41D1F" w:rsidRDefault="00B41D1F" w:rsidP="001C4F27">
      <w:pPr>
        <w:keepNext/>
        <w:jc w:val="center"/>
        <w:outlineLvl w:val="0"/>
        <w:rPr>
          <w:b/>
          <w:sz w:val="24"/>
          <w:szCs w:val="24"/>
        </w:rPr>
      </w:pPr>
    </w:p>
    <w:p w:rsidR="00187196" w:rsidRDefault="00187196" w:rsidP="001C4F27">
      <w:pPr>
        <w:keepNext/>
        <w:ind w:left="1070" w:hanging="928"/>
        <w:rPr>
          <w:sz w:val="24"/>
          <w:szCs w:val="24"/>
        </w:rPr>
      </w:pPr>
      <w:r w:rsidRPr="00B41D1F">
        <w:rPr>
          <w:sz w:val="24"/>
          <w:szCs w:val="24"/>
        </w:rPr>
        <w:t>Наименование, количество и технические характеристики объекта закупки:</w:t>
      </w:r>
    </w:p>
    <w:p w:rsidR="00471C6D" w:rsidRDefault="00471C6D" w:rsidP="001C4F27">
      <w:pPr>
        <w:keepNext/>
        <w:ind w:left="1070" w:hanging="928"/>
        <w:rPr>
          <w:sz w:val="24"/>
          <w:szCs w:val="24"/>
        </w:rPr>
      </w:pPr>
    </w:p>
    <w:p w:rsidR="00471C6D" w:rsidRPr="00471C6D" w:rsidRDefault="00471C6D" w:rsidP="001C4F27">
      <w:pPr>
        <w:pStyle w:val="a3"/>
        <w:keepNext/>
        <w:numPr>
          <w:ilvl w:val="0"/>
          <w:numId w:val="5"/>
        </w:numPr>
        <w:contextualSpacing w:val="0"/>
        <w:outlineLvl w:val="0"/>
        <w:rPr>
          <w:b/>
          <w:sz w:val="24"/>
          <w:szCs w:val="24"/>
        </w:rPr>
      </w:pPr>
      <w:r w:rsidRPr="00471C6D">
        <w:rPr>
          <w:b/>
          <w:sz w:val="24"/>
          <w:szCs w:val="24"/>
        </w:rPr>
        <w:t>Требования к Товару: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18"/>
        <w:gridCol w:w="5954"/>
        <w:gridCol w:w="850"/>
        <w:gridCol w:w="851"/>
      </w:tblGrid>
      <w:tr w:rsidR="004E33BD" w:rsidTr="001B7C08">
        <w:trPr>
          <w:trHeight w:val="4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4E33BD" w:rsidRDefault="004E33BD" w:rsidP="001C4F27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товара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  <w:p w:rsidR="004E33BD" w:rsidRDefault="004E33BD" w:rsidP="001C4F27">
            <w:pPr>
              <w:keepNext/>
              <w:keepLines/>
              <w:ind w:right="-7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</w:tr>
      <w:tr w:rsidR="00EB7A31" w:rsidTr="001A1259">
        <w:trPr>
          <w:trHeight w:val="9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A31" w:rsidRDefault="00EB7A31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Default="00EB7A31" w:rsidP="00D724CD">
            <w:r>
              <w:t xml:space="preserve">Конверт, </w:t>
            </w:r>
          </w:p>
          <w:p w:rsidR="00EB7A31" w:rsidRPr="00203FC9" w:rsidRDefault="00EB7A31" w:rsidP="00D724CD">
            <w:r>
              <w:t>формат Е65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007503" w:rsidRDefault="00EB7A31" w:rsidP="00590B21">
            <w:r w:rsidRPr="00007503">
              <w:t xml:space="preserve">Конверт канцелярский белый, прямой клапан, </w:t>
            </w:r>
            <w:proofErr w:type="gramStart"/>
            <w:r w:rsidRPr="00007503">
              <w:t>внутренняя</w:t>
            </w:r>
            <w:proofErr w:type="gramEnd"/>
            <w:r w:rsidRPr="00007503">
              <w:t xml:space="preserve"> </w:t>
            </w:r>
            <w:proofErr w:type="spellStart"/>
            <w:r w:rsidRPr="00007503">
              <w:t>запечатка</w:t>
            </w:r>
            <w:proofErr w:type="spellEnd"/>
            <w:r w:rsidRPr="00007503">
              <w:t>, формат Е65, размер 110*220мм</w:t>
            </w:r>
            <w:r w:rsidR="004457FB">
              <w:t xml:space="preserve"> </w:t>
            </w:r>
            <w:r w:rsidRPr="00007503">
              <w:t xml:space="preserve"> (без надписи, марки, изображений)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B87A5F" w:rsidRDefault="00EB7A31" w:rsidP="005C3AD0">
            <w:proofErr w:type="spellStart"/>
            <w:proofErr w:type="gramStart"/>
            <w:r w:rsidRPr="00B87A5F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8622A9" w:rsidRDefault="004457FB" w:rsidP="00641FBF">
            <w:r>
              <w:t>5</w:t>
            </w:r>
            <w:r w:rsidR="00EB7A31" w:rsidRPr="008622A9">
              <w:t>00</w:t>
            </w:r>
          </w:p>
        </w:tc>
      </w:tr>
      <w:tr w:rsidR="00EB7A31" w:rsidTr="0017287B">
        <w:trPr>
          <w:trHeight w:val="9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Default="00EB7A31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203FC9" w:rsidRDefault="00EB7A31" w:rsidP="006F68FC">
            <w:r>
              <w:t>Конверт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B6467A" w:rsidRDefault="00EB7A31" w:rsidP="00590B21">
            <w:pPr>
              <w:rPr>
                <w:highlight w:val="yellow"/>
              </w:rPr>
            </w:pPr>
            <w:r w:rsidRPr="0094093F">
              <w:t xml:space="preserve">Конверт маркированный </w:t>
            </w:r>
            <w:r w:rsidR="00B6467A" w:rsidRPr="0094093F">
              <w:t xml:space="preserve"> почта России </w:t>
            </w:r>
            <w:r w:rsidRPr="0094093F">
              <w:t>"литера D", формат 220*110мм</w:t>
            </w:r>
            <w:proofErr w:type="gramStart"/>
            <w:r w:rsidRPr="0094093F">
              <w:t xml:space="preserve"> </w:t>
            </w:r>
            <w:r w:rsidR="004457FB" w:rsidRPr="0094093F">
              <w:t>,</w:t>
            </w:r>
            <w:proofErr w:type="gramEnd"/>
            <w:r w:rsidR="004457FB" w:rsidRPr="0094093F">
              <w:t xml:space="preserve"> наличие адресных указателей «Куда», «Кому», «от Кого», «Откуда», плотность бумаги 80г/м2</w:t>
            </w:r>
            <w:r w:rsidR="00B6467A" w:rsidRPr="0094093F">
              <w:t>, прямой клапан, без окна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B87A5F" w:rsidRDefault="00B6467A" w:rsidP="005C3AD0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8622A9" w:rsidRDefault="00B6467A" w:rsidP="00641FBF">
            <w:r>
              <w:t>50</w:t>
            </w:r>
          </w:p>
        </w:tc>
      </w:tr>
      <w:tr w:rsidR="00EB7A31" w:rsidTr="0017287B">
        <w:trPr>
          <w:trHeight w:val="9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Default="00EB7A31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203FC9" w:rsidRDefault="00B6467A" w:rsidP="006F68FC">
            <w:r>
              <w:t>Конверт</w:t>
            </w:r>
            <w:r w:rsidR="00EB7A31" w:rsidRPr="00203FC9"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B6467A" w:rsidRDefault="008C645F" w:rsidP="00590B21">
            <w:pPr>
              <w:rPr>
                <w:highlight w:val="yellow"/>
              </w:rPr>
            </w:pPr>
            <w:r w:rsidRPr="008C645F">
              <w:t>Конверт марки</w:t>
            </w:r>
            <w:r w:rsidR="0094093F">
              <w:t>рованный  почта России "литера А</w:t>
            </w:r>
            <w:r w:rsidRPr="008C645F">
              <w:t>", формат 220*110мм</w:t>
            </w:r>
            <w:proofErr w:type="gramStart"/>
            <w:r w:rsidRPr="008C645F">
              <w:t xml:space="preserve"> ,</w:t>
            </w:r>
            <w:proofErr w:type="gramEnd"/>
            <w:r w:rsidRPr="008C645F">
              <w:t xml:space="preserve"> наличие адресных указателей «Куда», «Кому», «от Кого», «Откуда», плотность бумаги 80г/м2, прямой клапан, без окна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B87A5F" w:rsidRDefault="00EB7A31" w:rsidP="005C3AD0">
            <w:proofErr w:type="spellStart"/>
            <w:proofErr w:type="gramStart"/>
            <w:r w:rsidRPr="00B87A5F"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31" w:rsidRPr="008622A9" w:rsidRDefault="00B6467A" w:rsidP="00641FBF">
            <w:r>
              <w:t>50</w:t>
            </w:r>
          </w:p>
        </w:tc>
      </w:tr>
    </w:tbl>
    <w:p w:rsidR="00763D92" w:rsidRDefault="00763D92" w:rsidP="001C4F27">
      <w:pPr>
        <w:keepNext/>
        <w:ind w:left="720"/>
        <w:rPr>
          <w:sz w:val="24"/>
          <w:szCs w:val="24"/>
        </w:rPr>
      </w:pPr>
    </w:p>
    <w:p w:rsidR="00471C6D" w:rsidRPr="00E674BC" w:rsidRDefault="00723132" w:rsidP="00693AB5">
      <w:pPr>
        <w:keepNext/>
        <w:jc w:val="both"/>
        <w:rPr>
          <w:color w:val="000000"/>
          <w:sz w:val="24"/>
          <w:szCs w:val="24"/>
        </w:rPr>
      </w:pPr>
      <w:r>
        <w:rPr>
          <w:sz w:val="22"/>
          <w:szCs w:val="22"/>
        </w:rPr>
        <w:t xml:space="preserve">         </w:t>
      </w:r>
      <w:r w:rsidR="00471C6D" w:rsidRPr="00E674BC">
        <w:rPr>
          <w:color w:val="000000"/>
          <w:sz w:val="24"/>
          <w:szCs w:val="24"/>
        </w:rPr>
        <w:t>Все расходы, связанные с возвратом Товара н</w:t>
      </w:r>
      <w:bookmarkStart w:id="0" w:name="_GoBack"/>
      <w:bookmarkEnd w:id="0"/>
      <w:r w:rsidR="00471C6D" w:rsidRPr="00E674BC">
        <w:rPr>
          <w:color w:val="000000"/>
          <w:sz w:val="24"/>
          <w:szCs w:val="24"/>
        </w:rPr>
        <w:t xml:space="preserve">енадлежащего качества, осуществляются за счет Поставщика. </w:t>
      </w:r>
    </w:p>
    <w:p w:rsidR="00471C6D" w:rsidRPr="00E674BC" w:rsidRDefault="00471C6D" w:rsidP="001C4F27">
      <w:pPr>
        <w:pStyle w:val="a3"/>
        <w:keepNext/>
        <w:keepLines/>
        <w:tabs>
          <w:tab w:val="left" w:pos="1080"/>
        </w:tabs>
        <w:ind w:left="0" w:firstLine="567"/>
        <w:jc w:val="both"/>
        <w:rPr>
          <w:sz w:val="24"/>
          <w:szCs w:val="24"/>
        </w:rPr>
      </w:pPr>
    </w:p>
    <w:p w:rsidR="00471C6D" w:rsidRPr="00E674BC" w:rsidRDefault="00471C6D" w:rsidP="001C4F27">
      <w:pPr>
        <w:pStyle w:val="a3"/>
        <w:keepNext/>
        <w:keepLines/>
        <w:numPr>
          <w:ilvl w:val="0"/>
          <w:numId w:val="5"/>
        </w:numPr>
        <w:tabs>
          <w:tab w:val="left" w:pos="1080"/>
        </w:tabs>
        <w:contextualSpacing w:val="0"/>
        <w:jc w:val="both"/>
        <w:rPr>
          <w:sz w:val="24"/>
          <w:szCs w:val="24"/>
        </w:rPr>
      </w:pPr>
      <w:r w:rsidRPr="00E674BC">
        <w:rPr>
          <w:b/>
          <w:bCs/>
          <w:sz w:val="24"/>
          <w:szCs w:val="24"/>
        </w:rPr>
        <w:t>Условия поставки товара:</w:t>
      </w:r>
      <w:r w:rsidRPr="00E674BC">
        <w:rPr>
          <w:sz w:val="24"/>
          <w:szCs w:val="24"/>
        </w:rPr>
        <w:t xml:space="preserve"> </w:t>
      </w:r>
    </w:p>
    <w:p w:rsidR="00471C6D" w:rsidRPr="00E674BC" w:rsidRDefault="00471C6D" w:rsidP="001C4F27">
      <w:pPr>
        <w:pStyle w:val="ConsPlusNonformat"/>
        <w:keepNext/>
        <w:keepLines/>
        <w:widowControl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674BC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Поставка товара осуществляется силами и средствами Поставщика по адресу: г.</w:t>
      </w:r>
      <w:r w:rsidRPr="00E674BC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E674BC">
        <w:rPr>
          <w:rFonts w:ascii="Times New Roman" w:hAnsi="Times New Roman" w:cs="Times New Roman"/>
          <w:b/>
          <w:i/>
          <w:color w:val="000000"/>
          <w:sz w:val="24"/>
          <w:szCs w:val="24"/>
        </w:rPr>
        <w:t>Новосибирск, ул. Охотская, 90,</w:t>
      </w:r>
      <w:r w:rsidR="009E4D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аптека</w:t>
      </w:r>
      <w:r w:rsidRPr="00E674BC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471C6D" w:rsidRPr="00E674BC" w:rsidRDefault="00471C6D" w:rsidP="001C4F27">
      <w:pPr>
        <w:pStyle w:val="ConsPlusNonformat"/>
        <w:keepNext/>
        <w:keepLines/>
        <w:widowControl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674B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Товар должен быть поставлен в срок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контракта в течение </w:t>
      </w:r>
      <w:r w:rsidR="0018792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15</w:t>
      </w:r>
      <w:r w:rsidR="00693AB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календарных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дней</w:t>
      </w:r>
      <w:r w:rsidRPr="00E674B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. </w:t>
      </w:r>
      <w:r w:rsidRPr="00E674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71C6D" w:rsidRDefault="00471C6D" w:rsidP="001C4F27">
      <w:pPr>
        <w:keepNext/>
        <w:keepLines/>
        <w:tabs>
          <w:tab w:val="left" w:pos="1080"/>
        </w:tabs>
        <w:ind w:firstLine="567"/>
        <w:jc w:val="both"/>
        <w:rPr>
          <w:snapToGrid w:val="0"/>
          <w:sz w:val="24"/>
          <w:szCs w:val="24"/>
        </w:rPr>
      </w:pPr>
      <w:r w:rsidRPr="00E674BC">
        <w:rPr>
          <w:sz w:val="24"/>
          <w:szCs w:val="24"/>
        </w:rPr>
        <w:t>Поставщик обязуется собственными силами поставить, разгрузить, поднять/спустить на</w:t>
      </w:r>
      <w:r>
        <w:rPr>
          <w:sz w:val="24"/>
          <w:szCs w:val="24"/>
        </w:rPr>
        <w:t xml:space="preserve"> этаж и складировать  Товар в указанном Заказчиком месте, по адресу: г. Новосибирск, ул. </w:t>
      </w:r>
      <w:proofErr w:type="gramStart"/>
      <w:r>
        <w:rPr>
          <w:sz w:val="24"/>
          <w:szCs w:val="24"/>
        </w:rPr>
        <w:t>Охотская</w:t>
      </w:r>
      <w:proofErr w:type="gramEnd"/>
      <w:r>
        <w:rPr>
          <w:sz w:val="24"/>
          <w:szCs w:val="24"/>
        </w:rPr>
        <w:t>, 90</w:t>
      </w:r>
      <w:r>
        <w:rPr>
          <w:bCs/>
          <w:color w:val="00000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Поставщик уведомляет Заказчика об отгрузке и отправке Товара, одновременно с отгрузкой направляет счет, счет-фактуру (при наличии), товарную/товарно-транспортную накладную или универсальный передаточный документ, и иные сопроводительные документы.</w:t>
      </w:r>
    </w:p>
    <w:p w:rsidR="00471C6D" w:rsidRDefault="00471C6D" w:rsidP="001C4F27">
      <w:pPr>
        <w:keepNext/>
        <w:keepLines/>
        <w:tabs>
          <w:tab w:val="left" w:pos="1080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связи с тем, что на территории Заказчика установлен пропускной режим, </w:t>
      </w:r>
      <w:r>
        <w:rPr>
          <w:b/>
          <w:sz w:val="24"/>
          <w:szCs w:val="24"/>
          <w:u w:val="single"/>
        </w:rPr>
        <w:t>время прохождения контрольно-пропускного пункта для разгрузки не менее 40 минут</w:t>
      </w:r>
      <w:r>
        <w:rPr>
          <w:b/>
          <w:sz w:val="24"/>
          <w:szCs w:val="24"/>
        </w:rPr>
        <w:t xml:space="preserve">, водитель и сопровождающее Товар лицо должны иметь при себе паспорта. </w:t>
      </w:r>
    </w:p>
    <w:p w:rsidR="00471C6D" w:rsidRDefault="00471C6D" w:rsidP="001C4F27">
      <w:pPr>
        <w:keepNext/>
        <w:keepLines/>
        <w:tabs>
          <w:tab w:val="left" w:pos="1080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Паспортные данные вышеуказанных лиц, марка и государственный номер автомашины сообщаются Заказчику для подготовки пропусков в день поставки, до 10.00 (время новосибирское). </w:t>
      </w:r>
    </w:p>
    <w:p w:rsidR="00471C6D" w:rsidRPr="004812E1" w:rsidRDefault="00471C6D" w:rsidP="001C4F27">
      <w:pPr>
        <w:pStyle w:val="ConsPlusNormal"/>
        <w:keepNext/>
        <w:keepLines/>
        <w:widowControl/>
        <w:numPr>
          <w:ilvl w:val="0"/>
          <w:numId w:val="6"/>
        </w:numPr>
        <w:ind w:left="0" w:firstLine="567"/>
        <w:contextualSpacing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безопасности и качеству товара: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Par340"/>
      <w:bookmarkEnd w:id="1"/>
      <w:r w:rsidRPr="00FC3FF0">
        <w:rPr>
          <w:rFonts w:ascii="Times New Roman" w:hAnsi="Times New Roman"/>
          <w:sz w:val="24"/>
          <w:szCs w:val="24"/>
          <w:lang w:eastAsia="zh-CN"/>
        </w:rPr>
        <w:t>Поставщик</w:t>
      </w:r>
      <w:r w:rsidRPr="00FC3FF0">
        <w:rPr>
          <w:rFonts w:ascii="Times New Roman" w:hAnsi="Times New Roman"/>
          <w:bCs/>
          <w:sz w:val="24"/>
          <w:szCs w:val="24"/>
          <w:lang w:eastAsia="zh-CN"/>
        </w:rPr>
        <w:t xml:space="preserve"> обязан передать Товар в таре и/или упаковке, обеспечивающей сохранность Товаров такого рода при обычных условиях хранения и транспортировки</w:t>
      </w:r>
      <w:r>
        <w:rPr>
          <w:rFonts w:ascii="Times New Roman" w:hAnsi="Times New Roman"/>
          <w:bCs/>
          <w:sz w:val="24"/>
          <w:szCs w:val="24"/>
          <w:lang w:eastAsia="zh-CN"/>
        </w:rPr>
        <w:t>.</w:t>
      </w:r>
      <w:r w:rsidRPr="00FC3FF0">
        <w:rPr>
          <w:rFonts w:ascii="Times New Roman" w:hAnsi="Times New Roman"/>
          <w:sz w:val="24"/>
          <w:szCs w:val="24"/>
        </w:rPr>
        <w:t xml:space="preserve"> </w:t>
      </w:r>
    </w:p>
    <w:p w:rsidR="00471C6D" w:rsidRPr="00FC3FF0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C3FF0">
        <w:rPr>
          <w:rFonts w:ascii="Times New Roman" w:hAnsi="Times New Roman"/>
          <w:sz w:val="24"/>
          <w:szCs w:val="24"/>
          <w:lang w:eastAsia="zh-CN"/>
        </w:rPr>
        <w:t>Товар передается со всей необходимой документацией, относящейся к Товару</w:t>
      </w:r>
      <w:bookmarkStart w:id="2" w:name="OLE_LINK2"/>
      <w:r w:rsidRPr="00FC3FF0">
        <w:rPr>
          <w:rFonts w:ascii="Times New Roman" w:hAnsi="Times New Roman"/>
          <w:sz w:val="24"/>
          <w:szCs w:val="24"/>
          <w:lang w:eastAsia="zh-CN"/>
        </w:rPr>
        <w:t xml:space="preserve"> в соответствии с действующим законодательством Российской Федерации</w:t>
      </w:r>
      <w:r w:rsidRPr="00FC3FF0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 xml:space="preserve"> (счет, счет-фактура, товарно-транспортная накладная</w:t>
      </w:r>
      <w:r w:rsidRPr="00FC3FF0">
        <w:rPr>
          <w:rFonts w:ascii="Times New Roman" w:hAnsi="Times New Roman"/>
          <w:sz w:val="24"/>
          <w:szCs w:val="24"/>
          <w:lang w:eastAsia="zh-CN"/>
        </w:rPr>
        <w:t xml:space="preserve"> или универсальный передаточный документ</w:t>
      </w:r>
      <w:r w:rsidRPr="00FC3FF0">
        <w:rPr>
          <w:rFonts w:ascii="Times New Roman" w:hAnsi="Times New Roman"/>
          <w:bCs/>
          <w:iCs/>
          <w:color w:val="000000"/>
          <w:sz w:val="24"/>
          <w:szCs w:val="24"/>
          <w:lang w:eastAsia="zh-CN"/>
        </w:rPr>
        <w:t>, сертификаты соответствия, регистрационные удостоверения, сведения о поверке Товара и т.д.)</w:t>
      </w:r>
      <w:bookmarkEnd w:id="2"/>
      <w:r w:rsidRPr="00FC3FF0">
        <w:rPr>
          <w:rFonts w:ascii="Times New Roman" w:hAnsi="Times New Roman"/>
          <w:sz w:val="24"/>
          <w:szCs w:val="24"/>
          <w:lang w:eastAsia="zh-CN"/>
        </w:rPr>
        <w:t>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гарантирует качество и безопасность Товара в соответствии с действующими стандартами, утвержденными на данный вид Товара, и наличие сертификатов (паспортов) качества, обязательных для данного вида Товара, оформленных в соответствии с законодательством Российской Федерации. Качество Товара, поставляемого Заказчику в соответствии с описанием объекта закупки, должно соответствовать законодательству Российской Федерации и настоящему Контракту.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ar327"/>
      <w:bookmarkEnd w:id="3"/>
      <w:r>
        <w:rPr>
          <w:rFonts w:ascii="Times New Roman" w:hAnsi="Times New Roman"/>
          <w:sz w:val="24"/>
          <w:szCs w:val="24"/>
        </w:rPr>
        <w:lastRenderedPageBreak/>
        <w:t>Соответствие качества Товара должно быть подтверждено следующими документами (в случае установления соответствующих требований  законодательством Российской Федерации):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71C6D" w:rsidRDefault="00471C6D" w:rsidP="001C4F27">
      <w:pPr>
        <w:pStyle w:val="a3"/>
        <w:keepNext/>
        <w:keepLines/>
        <w:numPr>
          <w:ilvl w:val="0"/>
          <w:numId w:val="6"/>
        </w:numPr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Правила приема товара на склад:</w:t>
      </w:r>
    </w:p>
    <w:p w:rsidR="00471C6D" w:rsidRPr="004812E1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Разгрузку товаров с транспорта Поставщика на складе Заказчика производит Поставщик.     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осуществляет передачу товаров на склад Заказчика с предоставлением Заказчику следующих документов (если наличие таких документов для данного вида товара предусмотрено действующим законодательством Российской федерации): 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товарной накладной в двух экземплярах, один из которых возвращается Поставщику, а один экземпляр остается у Заказчика;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надлежащим образом заверенных копий документов, подтверждающих качество товара, на весь ассортимент поставленных товаров; 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документов, определяющих условия хранения и транспортировки товаров, заверенных подписью уполномоченного лица и печатью Поставщика.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отказать Поставщику в приемке Товара (партии товара) в момент поставки в случае, если: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 доставлен вне времени приемки товара на склад  Заказчика;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товарно-сопроводительные документы не оформлены или оформлены ненадлежащим образом, представлены не в полном объеме;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 доставлен с нарушением условий хранения и транспортировки;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нарушена, повреждена или неправильно осуществлена упаковка или маркировка (к повреждениям упаковки также относятся: наличие подтеков, мокрая упаковка, упаковка, имеющая надрывы, помятости, наличие в упаковке звука характерного для боя товара и др.).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71C6D" w:rsidRPr="004812E1" w:rsidRDefault="00471C6D" w:rsidP="001C4F27">
      <w:pPr>
        <w:keepNext/>
        <w:ind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Pr="004812E1">
        <w:rPr>
          <w:b/>
          <w:bCs/>
          <w:color w:val="000000"/>
          <w:sz w:val="24"/>
          <w:szCs w:val="24"/>
        </w:rPr>
        <w:t>. Сроки оплаты оказанных услуг:</w:t>
      </w:r>
    </w:p>
    <w:p w:rsidR="00471C6D" w:rsidRPr="004812E1" w:rsidRDefault="00471C6D" w:rsidP="001C4F27">
      <w:pPr>
        <w:keepNext/>
        <w:contextualSpacing/>
        <w:jc w:val="both"/>
        <w:rPr>
          <w:bCs/>
          <w:color w:val="000000"/>
          <w:lang w:val="x-none"/>
        </w:rPr>
      </w:pPr>
      <w:r>
        <w:rPr>
          <w:bCs/>
          <w:sz w:val="24"/>
          <w:szCs w:val="24"/>
        </w:rPr>
        <w:t>5</w:t>
      </w:r>
      <w:r w:rsidRPr="004812E1">
        <w:rPr>
          <w:bCs/>
          <w:sz w:val="24"/>
          <w:szCs w:val="24"/>
        </w:rPr>
        <w:t xml:space="preserve">.1. </w:t>
      </w:r>
      <w:proofErr w:type="gramStart"/>
      <w:r w:rsidRPr="004812E1">
        <w:rPr>
          <w:bCs/>
          <w:sz w:val="24"/>
          <w:szCs w:val="24"/>
        </w:rPr>
        <w:t xml:space="preserve">Оплата оказанных услуг производится по безналичному расчету, в течение 7 рабочих дней, с даты подписания Заказчиком документа о приемке – </w:t>
      </w:r>
      <w:r w:rsidRPr="00BF366F">
        <w:rPr>
          <w:bCs/>
          <w:sz w:val="24"/>
          <w:szCs w:val="24"/>
        </w:rPr>
        <w:t xml:space="preserve">акта приемки </w:t>
      </w:r>
      <w:hyperlink r:id="rId6" w:history="1">
        <w:r w:rsidRPr="001357EA">
          <w:rPr>
            <w:bCs/>
            <w:sz w:val="24"/>
            <w:szCs w:val="24"/>
            <w:lang w:val="x-none"/>
          </w:rPr>
          <w:t>(</w:t>
        </w:r>
        <w:r w:rsidRPr="001357EA">
          <w:rPr>
            <w:bCs/>
            <w:sz w:val="24"/>
            <w:szCs w:val="24"/>
          </w:rPr>
          <w:t>ф. </w:t>
        </w:r>
        <w:r w:rsidRPr="001357EA">
          <w:rPr>
            <w:bCs/>
            <w:sz w:val="24"/>
            <w:szCs w:val="24"/>
            <w:lang w:val="x-none"/>
          </w:rPr>
          <w:t>0510452</w:t>
        </w:r>
        <w:r w:rsidRPr="001357EA">
          <w:rPr>
            <w:bCs/>
            <w:sz w:val="24"/>
            <w:szCs w:val="24"/>
          </w:rPr>
          <w:t xml:space="preserve">, утверждённого </w:t>
        </w:r>
        <w:r w:rsidRPr="001357EA">
          <w:rPr>
            <w:bCs/>
            <w:color w:val="000000"/>
            <w:sz w:val="24"/>
            <w:szCs w:val="24"/>
          </w:rPr>
          <w:t>Приказом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  </w:r>
        <w:r w:rsidRPr="001357EA">
          <w:rPr>
            <w:bCs/>
            <w:sz w:val="24"/>
            <w:szCs w:val="24"/>
            <w:lang w:val="x-none"/>
          </w:rPr>
          <w:t>)</w:t>
        </w:r>
      </w:hyperlink>
      <w:r w:rsidRPr="001357EA">
        <w:rPr>
          <w:bCs/>
          <w:sz w:val="24"/>
          <w:szCs w:val="24"/>
        </w:rPr>
        <w:t>, в</w:t>
      </w:r>
      <w:r w:rsidRPr="004812E1">
        <w:rPr>
          <w:bCs/>
          <w:sz w:val="24"/>
          <w:szCs w:val="24"/>
        </w:rPr>
        <w:t xml:space="preserve"> соответствии с пунктом</w:t>
      </w:r>
      <w:proofErr w:type="gramEnd"/>
      <w:r w:rsidRPr="004812E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6.3</w:t>
      </w:r>
      <w:r w:rsidRPr="004812E1">
        <w:rPr>
          <w:bCs/>
          <w:sz w:val="24"/>
          <w:szCs w:val="24"/>
        </w:rPr>
        <w:t>. настоящего Описания объекта закупки</w:t>
      </w:r>
      <w:r w:rsidRPr="004812E1">
        <w:rPr>
          <w:bCs/>
          <w:color w:val="000000"/>
          <w:sz w:val="24"/>
          <w:szCs w:val="24"/>
        </w:rPr>
        <w:t xml:space="preserve"> (</w:t>
      </w:r>
      <w:r w:rsidRPr="004812E1">
        <w:rPr>
          <w:bCs/>
          <w:sz w:val="24"/>
          <w:szCs w:val="24"/>
        </w:rPr>
        <w:t>Приложения к Контракту)</w:t>
      </w:r>
      <w:r w:rsidR="00693AB5">
        <w:rPr>
          <w:bCs/>
          <w:sz w:val="24"/>
          <w:szCs w:val="24"/>
        </w:rPr>
        <w:t>, но не позднее 25</w:t>
      </w:r>
      <w:r w:rsidR="0094093F">
        <w:rPr>
          <w:bCs/>
          <w:sz w:val="24"/>
          <w:szCs w:val="24"/>
        </w:rPr>
        <w:t>.12.2026</w:t>
      </w:r>
      <w:r>
        <w:rPr>
          <w:bCs/>
          <w:sz w:val="24"/>
          <w:szCs w:val="24"/>
        </w:rPr>
        <w:t xml:space="preserve"> г</w:t>
      </w:r>
      <w:r w:rsidRPr="004812E1">
        <w:rPr>
          <w:bCs/>
          <w:sz w:val="24"/>
          <w:szCs w:val="24"/>
        </w:rPr>
        <w:t>.</w:t>
      </w:r>
    </w:p>
    <w:p w:rsidR="00471C6D" w:rsidRPr="004812E1" w:rsidRDefault="00471C6D" w:rsidP="001C4F27">
      <w:pPr>
        <w:keepNext/>
        <w:contextualSpacing/>
        <w:jc w:val="both"/>
        <w:rPr>
          <w:bCs/>
          <w:sz w:val="24"/>
          <w:szCs w:val="24"/>
        </w:rPr>
      </w:pPr>
      <w:r w:rsidRPr="004812E1">
        <w:rPr>
          <w:bCs/>
          <w:sz w:val="24"/>
          <w:szCs w:val="24"/>
        </w:rPr>
        <w:t xml:space="preserve">Для оплаты </w:t>
      </w:r>
      <w:r>
        <w:rPr>
          <w:bCs/>
          <w:sz w:val="24"/>
          <w:szCs w:val="24"/>
        </w:rPr>
        <w:t>поставленного Товара Поставщик</w:t>
      </w:r>
      <w:r w:rsidRPr="004812E1">
        <w:rPr>
          <w:bCs/>
          <w:sz w:val="24"/>
          <w:szCs w:val="24"/>
        </w:rPr>
        <w:t xml:space="preserve"> предоставляет Заказчику</w:t>
      </w:r>
      <w:r>
        <w:rPr>
          <w:bCs/>
          <w:sz w:val="24"/>
          <w:szCs w:val="24"/>
        </w:rPr>
        <w:t xml:space="preserve"> в течение </w:t>
      </w:r>
      <w:r w:rsidRPr="003F0E55">
        <w:rPr>
          <w:bCs/>
          <w:sz w:val="24"/>
          <w:szCs w:val="24"/>
        </w:rPr>
        <w:t>5 (Пяти) рабочих</w:t>
      </w:r>
      <w:r>
        <w:rPr>
          <w:bCs/>
          <w:sz w:val="24"/>
          <w:szCs w:val="24"/>
        </w:rPr>
        <w:t xml:space="preserve"> дней после поставки Товара,</w:t>
      </w:r>
      <w:r w:rsidRPr="004812E1">
        <w:rPr>
          <w:bCs/>
          <w:sz w:val="24"/>
          <w:szCs w:val="24"/>
        </w:rPr>
        <w:t xml:space="preserve"> следующие документы (оригиналы): </w:t>
      </w:r>
      <w:r>
        <w:rPr>
          <w:bCs/>
          <w:sz w:val="24"/>
          <w:szCs w:val="24"/>
        </w:rPr>
        <w:t>товарную накладную (универсальный передаточный документ)</w:t>
      </w:r>
      <w:r w:rsidRPr="004812E1">
        <w:rPr>
          <w:bCs/>
          <w:sz w:val="24"/>
          <w:szCs w:val="24"/>
        </w:rPr>
        <w:t xml:space="preserve">, счет и счет-фактуру (при наличии), оформленные в соответствии с требованиями действующего Законодательства.   </w:t>
      </w:r>
    </w:p>
    <w:p w:rsidR="00471C6D" w:rsidRPr="004812E1" w:rsidRDefault="00471C6D" w:rsidP="001C4F27">
      <w:pPr>
        <w:keepNext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4812E1">
        <w:rPr>
          <w:bCs/>
          <w:sz w:val="24"/>
          <w:szCs w:val="24"/>
        </w:rPr>
        <w:t>.2. Цена Контракта является твердой и изменению не подлежит. Цена Контракта включает в себя стоимость Товара, а также все расходы на транспортировку, погрузо-разгрузочные работы,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</w:p>
    <w:p w:rsidR="00471C6D" w:rsidRPr="004812E1" w:rsidRDefault="00471C6D" w:rsidP="001C4F27">
      <w:pPr>
        <w:keepNext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4812E1">
        <w:rPr>
          <w:bCs/>
          <w:sz w:val="24"/>
          <w:szCs w:val="24"/>
        </w:rPr>
        <w:t>.3. Источник финанси</w:t>
      </w:r>
      <w:r w:rsidR="0094093F">
        <w:rPr>
          <w:bCs/>
          <w:sz w:val="24"/>
          <w:szCs w:val="24"/>
        </w:rPr>
        <w:t>рования: федеральный бюджет 2026</w:t>
      </w:r>
      <w:r w:rsidRPr="004812E1">
        <w:rPr>
          <w:bCs/>
          <w:sz w:val="24"/>
          <w:szCs w:val="24"/>
        </w:rPr>
        <w:t xml:space="preserve"> года.</w:t>
      </w:r>
    </w:p>
    <w:p w:rsidR="00471C6D" w:rsidRPr="004812E1" w:rsidRDefault="00471C6D" w:rsidP="001C4F27">
      <w:pPr>
        <w:keepNext/>
        <w:tabs>
          <w:tab w:val="left" w:pos="567"/>
        </w:tabs>
        <w:jc w:val="both"/>
        <w:rPr>
          <w:b/>
          <w:bCs/>
          <w:color w:val="000000"/>
          <w:sz w:val="24"/>
          <w:szCs w:val="24"/>
        </w:rPr>
      </w:pPr>
    </w:p>
    <w:p w:rsidR="00471C6D" w:rsidRPr="004812E1" w:rsidRDefault="00471C6D" w:rsidP="001C4F27">
      <w:pPr>
        <w:keepNext/>
        <w:tabs>
          <w:tab w:val="left" w:pos="567"/>
        </w:tabs>
        <w:jc w:val="both"/>
        <w:rPr>
          <w:b/>
          <w:bCs/>
          <w:color w:val="000000"/>
          <w:sz w:val="24"/>
          <w:szCs w:val="24"/>
        </w:rPr>
      </w:pPr>
      <w:r w:rsidRPr="004812E1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6</w:t>
      </w:r>
      <w:r w:rsidRPr="004812E1">
        <w:rPr>
          <w:b/>
          <w:bCs/>
          <w:color w:val="000000"/>
          <w:sz w:val="24"/>
          <w:szCs w:val="24"/>
        </w:rPr>
        <w:t xml:space="preserve">. Условия приемки </w:t>
      </w:r>
      <w:r>
        <w:rPr>
          <w:b/>
          <w:bCs/>
          <w:color w:val="000000"/>
          <w:sz w:val="24"/>
          <w:szCs w:val="24"/>
        </w:rPr>
        <w:t>товара</w:t>
      </w:r>
      <w:r w:rsidRPr="004812E1">
        <w:rPr>
          <w:b/>
          <w:bCs/>
          <w:color w:val="000000"/>
          <w:sz w:val="24"/>
          <w:szCs w:val="24"/>
        </w:rPr>
        <w:t xml:space="preserve">: </w:t>
      </w:r>
    </w:p>
    <w:p w:rsidR="00471C6D" w:rsidRDefault="00471C6D" w:rsidP="001C4F27">
      <w:pPr>
        <w:keepNext/>
        <w:keepLines/>
        <w:suppressAutoHyphens/>
        <w:ind w:firstLine="56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6.1.</w:t>
      </w:r>
      <w:r w:rsidRPr="00FC3FF0">
        <w:rPr>
          <w:sz w:val="24"/>
          <w:szCs w:val="24"/>
          <w:lang w:eastAsia="zh-CN"/>
        </w:rPr>
        <w:t xml:space="preserve"> </w:t>
      </w:r>
      <w:r w:rsidR="00434A6C">
        <w:rPr>
          <w:sz w:val="24"/>
          <w:szCs w:val="24"/>
          <w:lang w:eastAsia="zh-CN"/>
        </w:rPr>
        <w:t>Проверка количества мест поставленного Товара Заказчиком проводится в момент доставки Товара.</w:t>
      </w:r>
    </w:p>
    <w:p w:rsidR="00471C6D" w:rsidRDefault="00471C6D" w:rsidP="001C4F27">
      <w:pPr>
        <w:keepNext/>
        <w:keepLines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zh-CN"/>
        </w:rPr>
        <w:t>6.2.</w:t>
      </w:r>
      <w:r w:rsidRPr="0070088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Поставщик</w:t>
      </w:r>
      <w:r w:rsidRPr="004812E1">
        <w:rPr>
          <w:bCs/>
          <w:color w:val="000000"/>
          <w:sz w:val="24"/>
          <w:szCs w:val="24"/>
          <w:lang w:val="x-none"/>
        </w:rPr>
        <w:t xml:space="preserve"> </w:t>
      </w:r>
      <w:r>
        <w:rPr>
          <w:bCs/>
          <w:color w:val="000000"/>
          <w:sz w:val="24"/>
          <w:szCs w:val="24"/>
        </w:rPr>
        <w:t xml:space="preserve">вместе с товаром передает Заказчику </w:t>
      </w:r>
      <w:r w:rsidRPr="004812E1">
        <w:rPr>
          <w:bCs/>
          <w:color w:val="000000"/>
          <w:sz w:val="24"/>
          <w:szCs w:val="24"/>
          <w:lang w:val="x-none"/>
        </w:rPr>
        <w:t xml:space="preserve"> </w:t>
      </w:r>
      <w:r w:rsidRPr="00700880">
        <w:rPr>
          <w:bCs/>
          <w:color w:val="000000"/>
          <w:sz w:val="24"/>
          <w:szCs w:val="24"/>
        </w:rPr>
        <w:t>товарную накладную (универсальный передаточный документ), счет и счет-фактуру (при наличии)</w:t>
      </w:r>
      <w:r w:rsidRPr="004812E1">
        <w:rPr>
          <w:bCs/>
          <w:color w:val="000000"/>
          <w:sz w:val="24"/>
          <w:szCs w:val="24"/>
        </w:rPr>
        <w:t xml:space="preserve"> для оплаты.</w:t>
      </w:r>
    </w:p>
    <w:p w:rsidR="00471C6D" w:rsidRDefault="00471C6D" w:rsidP="001C4F27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6.3. </w:t>
      </w:r>
      <w:r w:rsidRPr="004812E1">
        <w:rPr>
          <w:bCs/>
          <w:color w:val="000000"/>
          <w:sz w:val="24"/>
          <w:szCs w:val="24"/>
          <w:lang w:val="x-none"/>
        </w:rPr>
        <w:t xml:space="preserve">Заказчик в течение </w:t>
      </w:r>
      <w:r w:rsidRPr="004812E1">
        <w:rPr>
          <w:bCs/>
          <w:color w:val="000000"/>
          <w:sz w:val="24"/>
          <w:szCs w:val="24"/>
        </w:rPr>
        <w:t>7</w:t>
      </w:r>
      <w:r w:rsidRPr="004812E1">
        <w:rPr>
          <w:bCs/>
          <w:color w:val="000000"/>
          <w:sz w:val="24"/>
          <w:szCs w:val="24"/>
          <w:lang w:val="x-none"/>
        </w:rPr>
        <w:t xml:space="preserve"> (</w:t>
      </w:r>
      <w:r w:rsidRPr="004812E1">
        <w:rPr>
          <w:bCs/>
          <w:color w:val="000000"/>
          <w:sz w:val="24"/>
          <w:szCs w:val="24"/>
        </w:rPr>
        <w:t>семи</w:t>
      </w:r>
      <w:r w:rsidRPr="004812E1">
        <w:rPr>
          <w:bCs/>
          <w:color w:val="000000"/>
          <w:sz w:val="24"/>
          <w:szCs w:val="24"/>
          <w:lang w:val="x-none"/>
        </w:rPr>
        <w:t xml:space="preserve">) рабочих дней с момента получения от </w:t>
      </w:r>
      <w:r>
        <w:rPr>
          <w:bCs/>
          <w:color w:val="000000"/>
          <w:sz w:val="24"/>
          <w:szCs w:val="24"/>
        </w:rPr>
        <w:t xml:space="preserve">Поставщика </w:t>
      </w:r>
      <w:r w:rsidRPr="004812E1">
        <w:rPr>
          <w:bCs/>
          <w:color w:val="000000"/>
          <w:sz w:val="24"/>
          <w:szCs w:val="24"/>
          <w:lang w:val="x-none"/>
        </w:rPr>
        <w:t xml:space="preserve">комплекта документов, указанных в п. </w:t>
      </w:r>
      <w:r>
        <w:rPr>
          <w:bCs/>
          <w:color w:val="000000"/>
          <w:sz w:val="24"/>
          <w:szCs w:val="24"/>
        </w:rPr>
        <w:t>6.2</w:t>
      </w:r>
      <w:r w:rsidRPr="004812E1">
        <w:rPr>
          <w:bCs/>
          <w:color w:val="000000"/>
          <w:sz w:val="24"/>
          <w:szCs w:val="24"/>
        </w:rPr>
        <w:t>.</w:t>
      </w:r>
      <w:r w:rsidRPr="004812E1">
        <w:rPr>
          <w:bCs/>
          <w:color w:val="000000"/>
          <w:sz w:val="24"/>
          <w:szCs w:val="24"/>
          <w:lang w:val="x-none"/>
        </w:rPr>
        <w:t xml:space="preserve"> настоящего </w:t>
      </w:r>
      <w:r w:rsidRPr="004812E1">
        <w:rPr>
          <w:bCs/>
          <w:color w:val="000000"/>
          <w:sz w:val="24"/>
          <w:szCs w:val="24"/>
        </w:rPr>
        <w:t>Описания объекта закупки (Приложения к Контракту)</w:t>
      </w:r>
      <w:r w:rsidRPr="004812E1">
        <w:rPr>
          <w:bCs/>
          <w:color w:val="000000"/>
          <w:sz w:val="24"/>
          <w:szCs w:val="24"/>
          <w:lang w:val="x-none"/>
        </w:rPr>
        <w:t xml:space="preserve">, осуществляет проверку и приемку </w:t>
      </w:r>
      <w:r>
        <w:rPr>
          <w:bCs/>
          <w:color w:val="000000"/>
          <w:sz w:val="24"/>
          <w:szCs w:val="24"/>
        </w:rPr>
        <w:t>поставленного товара</w:t>
      </w:r>
      <w:r w:rsidRPr="00BF366F">
        <w:rPr>
          <w:bCs/>
          <w:color w:val="000000"/>
          <w:sz w:val="24"/>
          <w:szCs w:val="24"/>
          <w:lang w:val="x-none"/>
        </w:rPr>
        <w:t xml:space="preserve">. </w:t>
      </w:r>
      <w:r w:rsidRPr="00BF366F">
        <w:rPr>
          <w:bCs/>
          <w:sz w:val="24"/>
          <w:szCs w:val="24"/>
        </w:rPr>
        <w:t>Приемка товара осуществляется без присутствия Поставщика.</w:t>
      </w:r>
      <w:r w:rsidRPr="004812E1">
        <w:rPr>
          <w:bCs/>
          <w:sz w:val="24"/>
          <w:szCs w:val="24"/>
        </w:rPr>
        <w:t xml:space="preserve"> 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Законом №44-ФЗ.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Выборочная проверка качества и безопасности Товара осуществляется в течение сроков, установленных настоящим Контрактом для приемки Товара. Товар на период проведения экспертизы находится у Заказчика на ответственном хранении.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471C6D" w:rsidRDefault="00471C6D" w:rsidP="001C4F27">
      <w:pPr>
        <w:pStyle w:val="ConsPlusNormal"/>
        <w:keepNext/>
        <w:keepLines/>
        <w:widowControl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471C6D" w:rsidRPr="00BF366F" w:rsidRDefault="00471C6D" w:rsidP="001C4F27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proofErr w:type="gramStart"/>
      <w:r w:rsidRPr="00BF366F">
        <w:rPr>
          <w:sz w:val="24"/>
          <w:szCs w:val="24"/>
        </w:rPr>
        <w:t xml:space="preserve">При отсутствии претензий относительно количества Товара,  упаковки Товара,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</w:t>
      </w:r>
      <w:r w:rsidRPr="00BF366F">
        <w:rPr>
          <w:bCs/>
          <w:sz w:val="24"/>
          <w:szCs w:val="24"/>
        </w:rPr>
        <w:t xml:space="preserve">формирует и </w:t>
      </w:r>
      <w:r w:rsidRPr="00BF366F">
        <w:rPr>
          <w:bCs/>
          <w:sz w:val="24"/>
          <w:szCs w:val="24"/>
          <w:lang w:val="x-none"/>
        </w:rPr>
        <w:t xml:space="preserve">утверждает </w:t>
      </w:r>
      <w:r w:rsidRPr="00BF366F">
        <w:rPr>
          <w:bCs/>
          <w:sz w:val="24"/>
          <w:szCs w:val="24"/>
        </w:rPr>
        <w:t xml:space="preserve">Акт приемки </w:t>
      </w:r>
      <w:hyperlink r:id="rId7" w:history="1">
        <w:r w:rsidRPr="00BF366F">
          <w:rPr>
            <w:bCs/>
            <w:sz w:val="24"/>
            <w:szCs w:val="24"/>
          </w:rPr>
          <w:t>по форме</w:t>
        </w:r>
        <w:r w:rsidRPr="00BF366F">
          <w:rPr>
            <w:bCs/>
            <w:sz w:val="24"/>
            <w:szCs w:val="24"/>
            <w:lang w:val="x-none"/>
          </w:rPr>
          <w:t xml:space="preserve"> 0510452</w:t>
        </w:r>
      </w:hyperlink>
      <w:r w:rsidRPr="00BF366F">
        <w:rPr>
          <w:bCs/>
          <w:sz w:val="24"/>
          <w:szCs w:val="24"/>
        </w:rPr>
        <w:t xml:space="preserve"> (</w:t>
      </w:r>
      <w:r w:rsidRPr="00BF366F">
        <w:rPr>
          <w:bCs/>
          <w:sz w:val="24"/>
          <w:szCs w:val="24"/>
          <w:lang w:val="x-none"/>
        </w:rPr>
        <w:t xml:space="preserve">без подписи </w:t>
      </w:r>
      <w:r w:rsidRPr="00BF366F">
        <w:rPr>
          <w:bCs/>
          <w:sz w:val="24"/>
          <w:szCs w:val="24"/>
        </w:rPr>
        <w:t>Поставщика), в соответствии с Методическими рекомендациями по формированию первичного учетного документа «Акт приемки товаров, работ, услуг» (ф.0510452), утвержденными Письмом</w:t>
      </w:r>
      <w:proofErr w:type="gramEnd"/>
      <w:r w:rsidRPr="00BF366F">
        <w:rPr>
          <w:bCs/>
          <w:sz w:val="24"/>
          <w:szCs w:val="24"/>
        </w:rPr>
        <w:t xml:space="preserve"> Минфина России от 29.11.2024 №02-06-06/120312. </w:t>
      </w:r>
    </w:p>
    <w:p w:rsidR="00471C6D" w:rsidRDefault="00471C6D" w:rsidP="001C4F27">
      <w:pPr>
        <w:keepNext/>
        <w:keepLines/>
        <w:suppressAutoHyphens/>
        <w:ind w:firstLine="567"/>
        <w:jc w:val="both"/>
        <w:rPr>
          <w:sz w:val="24"/>
          <w:szCs w:val="24"/>
          <w:lang w:eastAsia="zh-CN"/>
        </w:rPr>
      </w:pPr>
      <w:r w:rsidRPr="00BF366F">
        <w:rPr>
          <w:bCs/>
          <w:sz w:val="24"/>
          <w:szCs w:val="24"/>
        </w:rPr>
        <w:t xml:space="preserve">В течение 5 рабочих дней </w:t>
      </w:r>
      <w:proofErr w:type="gramStart"/>
      <w:r w:rsidRPr="00BF366F">
        <w:rPr>
          <w:bCs/>
          <w:sz w:val="24"/>
          <w:szCs w:val="24"/>
        </w:rPr>
        <w:t>с даты подписания</w:t>
      </w:r>
      <w:proofErr w:type="gramEnd"/>
      <w:r w:rsidRPr="00BF366F">
        <w:rPr>
          <w:bCs/>
          <w:sz w:val="24"/>
          <w:szCs w:val="24"/>
        </w:rPr>
        <w:t xml:space="preserve"> Акта, Заказчик </w:t>
      </w:r>
      <w:r w:rsidRPr="00BF366F">
        <w:rPr>
          <w:bCs/>
          <w:sz w:val="24"/>
          <w:szCs w:val="24"/>
          <w:lang w:val="x-none"/>
        </w:rPr>
        <w:t>направляет</w:t>
      </w:r>
      <w:r w:rsidRPr="004812E1">
        <w:rPr>
          <w:bCs/>
          <w:sz w:val="24"/>
          <w:szCs w:val="24"/>
          <w:lang w:val="x-none"/>
        </w:rPr>
        <w:t xml:space="preserve"> скан-копи</w:t>
      </w:r>
      <w:r w:rsidRPr="004812E1">
        <w:rPr>
          <w:bCs/>
          <w:sz w:val="24"/>
          <w:szCs w:val="24"/>
        </w:rPr>
        <w:t>ю</w:t>
      </w:r>
      <w:r w:rsidRPr="004812E1">
        <w:rPr>
          <w:bCs/>
          <w:sz w:val="24"/>
          <w:szCs w:val="24"/>
          <w:lang w:val="x-none"/>
        </w:rPr>
        <w:t xml:space="preserve"> Акта приемки</w:t>
      </w:r>
      <w:r w:rsidRPr="004812E1">
        <w:rPr>
          <w:bCs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Поставщику</w:t>
      </w:r>
      <w:r w:rsidRPr="004812E1">
        <w:rPr>
          <w:bCs/>
          <w:color w:val="000000"/>
          <w:sz w:val="24"/>
          <w:szCs w:val="24"/>
        </w:rPr>
        <w:t xml:space="preserve"> на электронную почту, указанную в Контракте.</w:t>
      </w:r>
    </w:p>
    <w:p w:rsidR="00471C6D" w:rsidRPr="00203D62" w:rsidRDefault="00471C6D" w:rsidP="001C4F27">
      <w:pPr>
        <w:keepNext/>
        <w:keepLines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zh-CN"/>
        </w:rPr>
        <w:t>6.4.</w:t>
      </w:r>
      <w:r w:rsidRPr="00203D62">
        <w:rPr>
          <w:bCs/>
          <w:color w:val="000000"/>
          <w:sz w:val="24"/>
          <w:szCs w:val="24"/>
          <w:lang w:val="x-none"/>
        </w:rPr>
        <w:t xml:space="preserve"> </w:t>
      </w:r>
      <w:r w:rsidRPr="004812E1">
        <w:rPr>
          <w:bCs/>
          <w:color w:val="000000"/>
          <w:sz w:val="24"/>
          <w:szCs w:val="24"/>
          <w:lang w:val="x-none"/>
        </w:rPr>
        <w:t xml:space="preserve">В случае обнаружения недостатков, Заказчик в указанный </w:t>
      </w:r>
      <w:r>
        <w:rPr>
          <w:bCs/>
          <w:color w:val="000000"/>
          <w:sz w:val="24"/>
          <w:szCs w:val="24"/>
        </w:rPr>
        <w:t xml:space="preserve">в пункте 6.3. настоящего Описания объекта закупки </w:t>
      </w:r>
      <w:r w:rsidRPr="004812E1">
        <w:rPr>
          <w:bCs/>
          <w:color w:val="000000"/>
          <w:sz w:val="24"/>
          <w:szCs w:val="24"/>
          <w:lang w:val="x-none"/>
        </w:rPr>
        <w:t xml:space="preserve">срок направляет мотивированный отказ от приемки </w:t>
      </w:r>
      <w:r>
        <w:rPr>
          <w:bCs/>
          <w:color w:val="000000"/>
          <w:sz w:val="24"/>
          <w:szCs w:val="24"/>
        </w:rPr>
        <w:t>товара</w:t>
      </w:r>
      <w:r w:rsidRPr="004812E1">
        <w:rPr>
          <w:bCs/>
          <w:color w:val="000000"/>
          <w:sz w:val="24"/>
          <w:szCs w:val="24"/>
          <w:lang w:val="x-none"/>
        </w:rPr>
        <w:t xml:space="preserve"> с указанием недостатков.</w:t>
      </w:r>
      <w:r>
        <w:rPr>
          <w:bCs/>
          <w:color w:val="000000"/>
          <w:sz w:val="24"/>
          <w:szCs w:val="24"/>
        </w:rPr>
        <w:t xml:space="preserve"> Мотивированный отказ направляется Поставщику по средствам электронной почты, указанной в Контракте.</w:t>
      </w:r>
    </w:p>
    <w:p w:rsidR="00471C6D" w:rsidRDefault="00471C6D" w:rsidP="001C4F27">
      <w:pPr>
        <w:keepNext/>
        <w:keepLines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6.5. </w:t>
      </w:r>
      <w:r w:rsidRPr="00203D62">
        <w:rPr>
          <w:bCs/>
          <w:color w:val="000000"/>
          <w:sz w:val="24"/>
          <w:szCs w:val="24"/>
        </w:rPr>
        <w:t>Замена Товара на качественный или Товар соответствующего ассортимента, доукомплектование Товара, а также допоставка недостающего Товара осуществляется Поставщиком в течение 5 (Пяти) рабочих дней</w:t>
      </w:r>
      <w:r>
        <w:rPr>
          <w:bCs/>
          <w:color w:val="000000"/>
          <w:sz w:val="24"/>
          <w:szCs w:val="24"/>
        </w:rPr>
        <w:t xml:space="preserve"> с момента направления Мотивированного отказа</w:t>
      </w:r>
      <w:r w:rsidRPr="00203D62">
        <w:rPr>
          <w:bCs/>
          <w:color w:val="000000"/>
          <w:sz w:val="24"/>
          <w:szCs w:val="24"/>
        </w:rPr>
        <w:t>. В случае</w:t>
      </w:r>
      <w:proofErr w:type="gramStart"/>
      <w:r w:rsidRPr="00203D62">
        <w:rPr>
          <w:bCs/>
          <w:color w:val="000000"/>
          <w:sz w:val="24"/>
          <w:szCs w:val="24"/>
        </w:rPr>
        <w:t>,</w:t>
      </w:r>
      <w:proofErr w:type="gramEnd"/>
      <w:r w:rsidRPr="00203D62">
        <w:rPr>
          <w:bCs/>
          <w:color w:val="000000"/>
          <w:sz w:val="24"/>
          <w:szCs w:val="24"/>
        </w:rPr>
        <w:t xml:space="preserve"> если в указанный срок Товар заменен, доукомплектован или допоставлен не будет, то Товар будет считаться не поставленным.</w:t>
      </w:r>
    </w:p>
    <w:p w:rsidR="00471C6D" w:rsidRDefault="00471C6D" w:rsidP="001C4F27">
      <w:pPr>
        <w:keepNext/>
        <w:keepLines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6.6. </w:t>
      </w:r>
      <w:r w:rsidRPr="00203D62">
        <w:rPr>
          <w:bCs/>
          <w:color w:val="000000"/>
          <w:sz w:val="24"/>
          <w:szCs w:val="24"/>
        </w:rPr>
        <w:t>Все расходы, связанные с возвратом Товара, осуществляются за счет Поставщика.</w:t>
      </w:r>
    </w:p>
    <w:p w:rsidR="00471C6D" w:rsidRPr="004812E1" w:rsidRDefault="00471C6D" w:rsidP="001C4F27">
      <w:pPr>
        <w:keepNext/>
        <w:keepLines/>
        <w:suppressAutoHyphens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6.7. </w:t>
      </w:r>
      <w:r w:rsidRPr="004812E1">
        <w:rPr>
          <w:bCs/>
          <w:color w:val="000000"/>
          <w:sz w:val="24"/>
          <w:szCs w:val="24"/>
          <w:lang w:val="x-none"/>
        </w:rPr>
        <w:t xml:space="preserve">Оформление и обмен любыми документами по настоящему </w:t>
      </w:r>
      <w:r w:rsidRPr="004812E1">
        <w:rPr>
          <w:bCs/>
          <w:color w:val="000000"/>
          <w:sz w:val="24"/>
          <w:szCs w:val="24"/>
        </w:rPr>
        <w:t>Контракту</w:t>
      </w:r>
      <w:r w:rsidRPr="004812E1">
        <w:rPr>
          <w:bCs/>
          <w:color w:val="000000"/>
          <w:sz w:val="24"/>
          <w:szCs w:val="24"/>
          <w:lang w:val="x-none"/>
        </w:rPr>
        <w:t xml:space="preserve"> (включая, но не ограничиваясь, счета, акты, товарные накладные, счета-фактуры (при наличии), универсальный передаточный документ, документы качества)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</w:t>
      </w:r>
      <w:proofErr w:type="spellStart"/>
      <w:r w:rsidRPr="004812E1">
        <w:rPr>
          <w:bCs/>
          <w:color w:val="000000"/>
          <w:sz w:val="24"/>
          <w:szCs w:val="24"/>
          <w:lang w:val="x-none"/>
        </w:rPr>
        <w:t>т.ч</w:t>
      </w:r>
      <w:proofErr w:type="spellEnd"/>
      <w:r w:rsidRPr="004812E1">
        <w:rPr>
          <w:bCs/>
          <w:color w:val="000000"/>
          <w:sz w:val="24"/>
          <w:szCs w:val="24"/>
          <w:lang w:val="x-none"/>
        </w:rPr>
        <w:t xml:space="preserve">. Федерального закона от 6 апреля 2011 г. №63-ФЗ "Об электронной подписи", и подписываются квалифицированной электронной подписью. </w:t>
      </w:r>
      <w:r w:rsidRPr="004812E1">
        <w:rPr>
          <w:bCs/>
          <w:color w:val="000000"/>
          <w:sz w:val="24"/>
          <w:szCs w:val="24"/>
        </w:rPr>
        <w:t>Заказчик и Исполнитель</w:t>
      </w:r>
      <w:r w:rsidRPr="004812E1">
        <w:rPr>
          <w:bCs/>
          <w:color w:val="000000"/>
          <w:sz w:val="24"/>
          <w:szCs w:val="24"/>
          <w:lang w:val="x-none"/>
        </w:rPr>
        <w:t xml:space="preserve"> признают указанные документы равнозначными документами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обязательными.</w:t>
      </w:r>
    </w:p>
    <w:p w:rsidR="00C46E05" w:rsidRDefault="00C46E05" w:rsidP="001C4F27">
      <w:pPr>
        <w:keepNext/>
        <w:keepLines/>
        <w:ind w:firstLine="709"/>
        <w:jc w:val="both"/>
      </w:pPr>
    </w:p>
    <w:sectPr w:rsidR="00C46E05" w:rsidSect="0018719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CE"/>
    <w:multiLevelType w:val="singleLevel"/>
    <w:tmpl w:val="62BEA39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0222AAC"/>
    <w:multiLevelType w:val="hybridMultilevel"/>
    <w:tmpl w:val="2FDC7142"/>
    <w:lvl w:ilvl="0" w:tplc="6D061E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FCA4051"/>
    <w:multiLevelType w:val="hybridMultilevel"/>
    <w:tmpl w:val="6EC03366"/>
    <w:lvl w:ilvl="0" w:tplc="2E40D8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5FE530B"/>
    <w:multiLevelType w:val="hybridMultilevel"/>
    <w:tmpl w:val="4664E46C"/>
    <w:lvl w:ilvl="0" w:tplc="008A200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DB"/>
    <w:rsid w:val="00005673"/>
    <w:rsid w:val="000211D8"/>
    <w:rsid w:val="0003001B"/>
    <w:rsid w:val="000403B7"/>
    <w:rsid w:val="00056D4A"/>
    <w:rsid w:val="0007784E"/>
    <w:rsid w:val="000A579F"/>
    <w:rsid w:val="000B1047"/>
    <w:rsid w:val="000B457E"/>
    <w:rsid w:val="000C6BC6"/>
    <w:rsid w:val="000E5298"/>
    <w:rsid w:val="000E5366"/>
    <w:rsid w:val="000F4CBF"/>
    <w:rsid w:val="00114364"/>
    <w:rsid w:val="001210F7"/>
    <w:rsid w:val="001261CD"/>
    <w:rsid w:val="00133197"/>
    <w:rsid w:val="001357EA"/>
    <w:rsid w:val="00147128"/>
    <w:rsid w:val="0017287B"/>
    <w:rsid w:val="00172DEB"/>
    <w:rsid w:val="00181B1F"/>
    <w:rsid w:val="00183AFA"/>
    <w:rsid w:val="00187196"/>
    <w:rsid w:val="0018792B"/>
    <w:rsid w:val="0019031A"/>
    <w:rsid w:val="00195F1A"/>
    <w:rsid w:val="001A1259"/>
    <w:rsid w:val="001B4120"/>
    <w:rsid w:val="001B7C08"/>
    <w:rsid w:val="001C4F27"/>
    <w:rsid w:val="001D445F"/>
    <w:rsid w:val="001D6C90"/>
    <w:rsid w:val="00201B2C"/>
    <w:rsid w:val="00254298"/>
    <w:rsid w:val="002542B0"/>
    <w:rsid w:val="00272557"/>
    <w:rsid w:val="00284CB8"/>
    <w:rsid w:val="00291432"/>
    <w:rsid w:val="0029274C"/>
    <w:rsid w:val="002A786C"/>
    <w:rsid w:val="002B53B9"/>
    <w:rsid w:val="002D73E6"/>
    <w:rsid w:val="002E625E"/>
    <w:rsid w:val="003073D8"/>
    <w:rsid w:val="00324E05"/>
    <w:rsid w:val="00352FC4"/>
    <w:rsid w:val="00374A79"/>
    <w:rsid w:val="003B5F5E"/>
    <w:rsid w:val="003B6C8E"/>
    <w:rsid w:val="00434A6C"/>
    <w:rsid w:val="00436489"/>
    <w:rsid w:val="004401E0"/>
    <w:rsid w:val="004457FB"/>
    <w:rsid w:val="00471C6D"/>
    <w:rsid w:val="004913CD"/>
    <w:rsid w:val="004A7A9A"/>
    <w:rsid w:val="004E33BD"/>
    <w:rsid w:val="004F01D2"/>
    <w:rsid w:val="004F0A67"/>
    <w:rsid w:val="00506F4E"/>
    <w:rsid w:val="00526FAC"/>
    <w:rsid w:val="00553CCB"/>
    <w:rsid w:val="00554144"/>
    <w:rsid w:val="00575CEA"/>
    <w:rsid w:val="00577AC0"/>
    <w:rsid w:val="005829B3"/>
    <w:rsid w:val="005A37A7"/>
    <w:rsid w:val="005B5185"/>
    <w:rsid w:val="005D04F1"/>
    <w:rsid w:val="005F1C0B"/>
    <w:rsid w:val="0060661C"/>
    <w:rsid w:val="00625894"/>
    <w:rsid w:val="00642126"/>
    <w:rsid w:val="006443DB"/>
    <w:rsid w:val="00652B65"/>
    <w:rsid w:val="0066335B"/>
    <w:rsid w:val="00670D1F"/>
    <w:rsid w:val="00692433"/>
    <w:rsid w:val="00693AB5"/>
    <w:rsid w:val="006A1DA3"/>
    <w:rsid w:val="006A420F"/>
    <w:rsid w:val="006A4856"/>
    <w:rsid w:val="006C39EC"/>
    <w:rsid w:val="006F423D"/>
    <w:rsid w:val="006F68FC"/>
    <w:rsid w:val="006F6BD5"/>
    <w:rsid w:val="007052B4"/>
    <w:rsid w:val="00714FCB"/>
    <w:rsid w:val="00722591"/>
    <w:rsid w:val="00723132"/>
    <w:rsid w:val="00727C54"/>
    <w:rsid w:val="0074694E"/>
    <w:rsid w:val="00763D92"/>
    <w:rsid w:val="00765DB1"/>
    <w:rsid w:val="007B74BA"/>
    <w:rsid w:val="007E5FC0"/>
    <w:rsid w:val="00807C55"/>
    <w:rsid w:val="00834CE6"/>
    <w:rsid w:val="00840013"/>
    <w:rsid w:val="0084360E"/>
    <w:rsid w:val="00863523"/>
    <w:rsid w:val="00877BA9"/>
    <w:rsid w:val="00877BE3"/>
    <w:rsid w:val="008C645F"/>
    <w:rsid w:val="008E4B4A"/>
    <w:rsid w:val="009025CB"/>
    <w:rsid w:val="00922B32"/>
    <w:rsid w:val="00925836"/>
    <w:rsid w:val="0094093F"/>
    <w:rsid w:val="0096768F"/>
    <w:rsid w:val="009E4D42"/>
    <w:rsid w:val="00A00F14"/>
    <w:rsid w:val="00A0657A"/>
    <w:rsid w:val="00A2056C"/>
    <w:rsid w:val="00A45E32"/>
    <w:rsid w:val="00A77D61"/>
    <w:rsid w:val="00A91535"/>
    <w:rsid w:val="00AA09E9"/>
    <w:rsid w:val="00AA518C"/>
    <w:rsid w:val="00AA7CC9"/>
    <w:rsid w:val="00AB03A6"/>
    <w:rsid w:val="00AB432D"/>
    <w:rsid w:val="00AC386A"/>
    <w:rsid w:val="00AD4882"/>
    <w:rsid w:val="00B152FF"/>
    <w:rsid w:val="00B17F28"/>
    <w:rsid w:val="00B41D1F"/>
    <w:rsid w:val="00B6467A"/>
    <w:rsid w:val="00B67077"/>
    <w:rsid w:val="00B7373D"/>
    <w:rsid w:val="00B82FE9"/>
    <w:rsid w:val="00BB7FDF"/>
    <w:rsid w:val="00BF366F"/>
    <w:rsid w:val="00BF38AB"/>
    <w:rsid w:val="00C02FE8"/>
    <w:rsid w:val="00C157A5"/>
    <w:rsid w:val="00C217D4"/>
    <w:rsid w:val="00C2267C"/>
    <w:rsid w:val="00C259BC"/>
    <w:rsid w:val="00C34C57"/>
    <w:rsid w:val="00C43237"/>
    <w:rsid w:val="00C46E05"/>
    <w:rsid w:val="00C558D1"/>
    <w:rsid w:val="00C832FD"/>
    <w:rsid w:val="00C96DE9"/>
    <w:rsid w:val="00CB38DD"/>
    <w:rsid w:val="00CE367F"/>
    <w:rsid w:val="00D00FD3"/>
    <w:rsid w:val="00D1022C"/>
    <w:rsid w:val="00D2348C"/>
    <w:rsid w:val="00D63563"/>
    <w:rsid w:val="00D669E6"/>
    <w:rsid w:val="00D701C9"/>
    <w:rsid w:val="00D7395B"/>
    <w:rsid w:val="00D803B1"/>
    <w:rsid w:val="00D80857"/>
    <w:rsid w:val="00DA798A"/>
    <w:rsid w:val="00DC058B"/>
    <w:rsid w:val="00DC4B60"/>
    <w:rsid w:val="00DC6EA5"/>
    <w:rsid w:val="00DD5251"/>
    <w:rsid w:val="00DE3CE1"/>
    <w:rsid w:val="00DE7476"/>
    <w:rsid w:val="00DF66E9"/>
    <w:rsid w:val="00E0488F"/>
    <w:rsid w:val="00E13F8B"/>
    <w:rsid w:val="00E150A3"/>
    <w:rsid w:val="00E22CFE"/>
    <w:rsid w:val="00E32CAD"/>
    <w:rsid w:val="00E4639D"/>
    <w:rsid w:val="00EA1D63"/>
    <w:rsid w:val="00EA31D1"/>
    <w:rsid w:val="00EB7A31"/>
    <w:rsid w:val="00EC2F5F"/>
    <w:rsid w:val="00ED3917"/>
    <w:rsid w:val="00EE2606"/>
    <w:rsid w:val="00EF1D76"/>
    <w:rsid w:val="00F0151A"/>
    <w:rsid w:val="00F05E36"/>
    <w:rsid w:val="00F45D1D"/>
    <w:rsid w:val="00FB2966"/>
    <w:rsid w:val="00FC1422"/>
    <w:rsid w:val="00FC3AD0"/>
    <w:rsid w:val="00FE60C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7196"/>
    <w:pPr>
      <w:keepNext/>
      <w:spacing w:before="120" w:after="120" w:line="360" w:lineRule="auto"/>
      <w:outlineLvl w:val="0"/>
    </w:pPr>
    <w:rPr>
      <w:b/>
      <w:kern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44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7196"/>
    <w:rPr>
      <w:rFonts w:ascii="Times New Roman" w:eastAsia="Times New Roman" w:hAnsi="Times New Roman" w:cs="Times New Roman"/>
      <w:b/>
      <w:kern w:val="28"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qFormat/>
    <w:rsid w:val="00187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7196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87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ctiontitle">
    <w:name w:val="section__title"/>
    <w:basedOn w:val="a0"/>
    <w:rsid w:val="00187196"/>
  </w:style>
  <w:style w:type="character" w:customStyle="1" w:styleId="sectioninfo">
    <w:name w:val="section__info"/>
    <w:basedOn w:val="a0"/>
    <w:rsid w:val="00187196"/>
  </w:style>
  <w:style w:type="paragraph" w:styleId="a3">
    <w:name w:val="List Paragraph"/>
    <w:basedOn w:val="a"/>
    <w:link w:val="a4"/>
    <w:qFormat/>
    <w:rsid w:val="004F01D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81B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54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74694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79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eyrow">
    <w:name w:val="greyrow"/>
    <w:basedOn w:val="a0"/>
    <w:rsid w:val="00AB432D"/>
  </w:style>
  <w:style w:type="character" w:customStyle="1" w:styleId="a4">
    <w:name w:val="Абзац списка Знак"/>
    <w:link w:val="a3"/>
    <w:qFormat/>
    <w:locked/>
    <w:rsid w:val="00471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7196"/>
    <w:pPr>
      <w:keepNext/>
      <w:spacing w:before="120" w:after="120" w:line="360" w:lineRule="auto"/>
      <w:outlineLvl w:val="0"/>
    </w:pPr>
    <w:rPr>
      <w:b/>
      <w:kern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44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7196"/>
    <w:rPr>
      <w:rFonts w:ascii="Times New Roman" w:eastAsia="Times New Roman" w:hAnsi="Times New Roman" w:cs="Times New Roman"/>
      <w:b/>
      <w:kern w:val="28"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qFormat/>
    <w:rsid w:val="00187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7196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87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ctiontitle">
    <w:name w:val="section__title"/>
    <w:basedOn w:val="a0"/>
    <w:rsid w:val="00187196"/>
  </w:style>
  <w:style w:type="character" w:customStyle="1" w:styleId="sectioninfo">
    <w:name w:val="section__info"/>
    <w:basedOn w:val="a0"/>
    <w:rsid w:val="00187196"/>
  </w:style>
  <w:style w:type="paragraph" w:styleId="a3">
    <w:name w:val="List Paragraph"/>
    <w:basedOn w:val="a"/>
    <w:link w:val="a4"/>
    <w:qFormat/>
    <w:rsid w:val="004F01D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81B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54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74694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79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eyrow">
    <w:name w:val="greyrow"/>
    <w:basedOn w:val="a0"/>
    <w:rsid w:val="00AB432D"/>
  </w:style>
  <w:style w:type="character" w:customStyle="1" w:styleId="a4">
    <w:name w:val="Абзац списка Знак"/>
    <w:link w:val="a3"/>
    <w:qFormat/>
    <w:locked/>
    <w:rsid w:val="00471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2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243&amp;dst=5960&amp;field=134&amp;date=14.0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243&amp;dst=5960&amp;field=134&amp;date=14.01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economist</cp:lastModifiedBy>
  <cp:revision>7</cp:revision>
  <cp:lastPrinted>2025-09-22T07:29:00Z</cp:lastPrinted>
  <dcterms:created xsi:type="dcterms:W3CDTF">2026-05-22T06:44:00Z</dcterms:created>
  <dcterms:modified xsi:type="dcterms:W3CDTF">2026-05-25T04:25:00Z</dcterms:modified>
</cp:coreProperties>
</file>