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D235F" w14:textId="77777777" w:rsidR="00231237" w:rsidRDefault="00231237" w:rsidP="00AC67C8">
      <w:pPr>
        <w:jc w:val="center"/>
        <w:rPr>
          <w:b/>
          <w:caps/>
          <w:sz w:val="22"/>
        </w:rPr>
      </w:pPr>
    </w:p>
    <w:p w14:paraId="3012C483" w14:textId="00A84F2A" w:rsidR="003C3B47" w:rsidRPr="008610AF" w:rsidRDefault="001E5EBA" w:rsidP="00AC67C8">
      <w:pPr>
        <w:jc w:val="center"/>
        <w:rPr>
          <w:b/>
          <w:caps/>
          <w:sz w:val="22"/>
        </w:rPr>
      </w:pPr>
      <w:r w:rsidRPr="008610AF">
        <w:rPr>
          <w:b/>
          <w:caps/>
          <w:sz w:val="22"/>
        </w:rPr>
        <w:t>Контракт</w:t>
      </w:r>
      <w:r w:rsidR="003C3B47" w:rsidRPr="008610AF">
        <w:rPr>
          <w:b/>
          <w:caps/>
          <w:sz w:val="22"/>
        </w:rPr>
        <w:t xml:space="preserve"> поставки № _____</w:t>
      </w:r>
    </w:p>
    <w:p w14:paraId="53F1B075" w14:textId="77777777" w:rsidR="00AC67C8" w:rsidRPr="008610AF" w:rsidRDefault="00AC67C8" w:rsidP="00AC67C8">
      <w:pPr>
        <w:jc w:val="center"/>
        <w:rPr>
          <w:b/>
          <w:caps/>
          <w:sz w:val="22"/>
        </w:rPr>
      </w:pPr>
    </w:p>
    <w:p w14:paraId="5B0996A0" w14:textId="721C714E" w:rsidR="003C3B47" w:rsidRPr="008610AF" w:rsidRDefault="00D97F3D" w:rsidP="00AC67C8">
      <w:pPr>
        <w:jc w:val="center"/>
        <w:rPr>
          <w:sz w:val="22"/>
        </w:rPr>
      </w:pPr>
      <w:r w:rsidRPr="008610AF">
        <w:rPr>
          <w:sz w:val="22"/>
        </w:rPr>
        <w:t>г. Иркутск</w:t>
      </w:r>
      <w:r w:rsidRPr="008610AF">
        <w:rPr>
          <w:sz w:val="22"/>
        </w:rPr>
        <w:tab/>
      </w:r>
      <w:r w:rsidRPr="008610AF">
        <w:rPr>
          <w:sz w:val="22"/>
        </w:rPr>
        <w:tab/>
      </w:r>
      <w:r w:rsidRPr="008610AF">
        <w:rPr>
          <w:sz w:val="22"/>
        </w:rPr>
        <w:tab/>
      </w:r>
      <w:r w:rsidRPr="008610AF">
        <w:rPr>
          <w:sz w:val="22"/>
        </w:rPr>
        <w:tab/>
      </w:r>
      <w:r w:rsidRPr="008610AF">
        <w:rPr>
          <w:sz w:val="22"/>
        </w:rPr>
        <w:tab/>
      </w:r>
      <w:r w:rsidRPr="008610AF">
        <w:rPr>
          <w:sz w:val="22"/>
        </w:rPr>
        <w:tab/>
      </w:r>
      <w:r w:rsidRPr="008610AF">
        <w:rPr>
          <w:sz w:val="22"/>
        </w:rPr>
        <w:tab/>
      </w:r>
      <w:r w:rsidRPr="008610AF">
        <w:rPr>
          <w:sz w:val="22"/>
        </w:rPr>
        <w:tab/>
        <w:t>«___» __________</w:t>
      </w:r>
      <w:proofErr w:type="gramStart"/>
      <w:r w:rsidRPr="008610AF">
        <w:rPr>
          <w:sz w:val="22"/>
        </w:rPr>
        <w:t>_</w:t>
      </w:r>
      <w:r w:rsidR="00DF1B37" w:rsidRPr="008610AF">
        <w:rPr>
          <w:sz w:val="22"/>
        </w:rPr>
        <w:t xml:space="preserve"> </w:t>
      </w:r>
      <w:r w:rsidR="003C3B47" w:rsidRPr="008610AF">
        <w:rPr>
          <w:sz w:val="22"/>
        </w:rPr>
        <w:t xml:space="preserve"> 20</w:t>
      </w:r>
      <w:r w:rsidR="007346CD" w:rsidRPr="008610AF">
        <w:rPr>
          <w:sz w:val="22"/>
        </w:rPr>
        <w:t>2</w:t>
      </w:r>
      <w:r w:rsidR="0027392C" w:rsidRPr="008610AF">
        <w:rPr>
          <w:sz w:val="22"/>
        </w:rPr>
        <w:t>6</w:t>
      </w:r>
      <w:proofErr w:type="gramEnd"/>
      <w:r w:rsidR="003C3B47" w:rsidRPr="008610AF">
        <w:rPr>
          <w:sz w:val="22"/>
        </w:rPr>
        <w:t>г.</w:t>
      </w:r>
    </w:p>
    <w:p w14:paraId="4833A75C" w14:textId="77777777" w:rsidR="00AC67C8" w:rsidRPr="008610AF" w:rsidRDefault="00AC67C8" w:rsidP="00AC67C8">
      <w:pPr>
        <w:jc w:val="center"/>
        <w:rPr>
          <w:sz w:val="22"/>
        </w:rPr>
      </w:pPr>
    </w:p>
    <w:p w14:paraId="19E46B71" w14:textId="6E9842C7" w:rsidR="003C3B47" w:rsidRPr="008610AF" w:rsidRDefault="00F43385" w:rsidP="00AC67C8">
      <w:pPr>
        <w:ind w:firstLine="600"/>
        <w:jc w:val="both"/>
        <w:rPr>
          <w:sz w:val="22"/>
        </w:rPr>
      </w:pPr>
      <w:r w:rsidRPr="008610AF">
        <w:rPr>
          <w:b/>
          <w:sz w:val="22"/>
        </w:rPr>
        <w:t>_____________________</w:t>
      </w:r>
      <w:r w:rsidR="007E785E" w:rsidRPr="008610AF">
        <w:rPr>
          <w:b/>
          <w:sz w:val="22"/>
        </w:rPr>
        <w:t>___________________</w:t>
      </w:r>
      <w:r w:rsidRPr="008610AF">
        <w:rPr>
          <w:b/>
          <w:sz w:val="22"/>
        </w:rPr>
        <w:t>___</w:t>
      </w:r>
      <w:r w:rsidRPr="008610AF">
        <w:rPr>
          <w:sz w:val="22"/>
        </w:rPr>
        <w:t xml:space="preserve">, именуемое в дальнейшем </w:t>
      </w:r>
      <w:r w:rsidR="00B86D05" w:rsidRPr="008610AF">
        <w:rPr>
          <w:sz w:val="22"/>
        </w:rPr>
        <w:t>Поставщик</w:t>
      </w:r>
      <w:r w:rsidRPr="008610AF">
        <w:rPr>
          <w:sz w:val="22"/>
        </w:rPr>
        <w:t xml:space="preserve">, в лице ______________________, действующего на основании __________________________, с одной стороны, и </w:t>
      </w:r>
      <w:r w:rsidR="00803EAD" w:rsidRPr="008610AF">
        <w:rPr>
          <w:b/>
          <w:sz w:val="22"/>
        </w:rPr>
        <w:t>Федеральное государственное бюджетное учреждение науки Федеральный исследовательский центр «Иркутский институт химии им. А.Е. Фаворского  Сибирского отделения Российской академии наук» (</w:t>
      </w:r>
      <w:proofErr w:type="spellStart"/>
      <w:r w:rsidR="00803EAD" w:rsidRPr="008610AF">
        <w:rPr>
          <w:b/>
          <w:sz w:val="22"/>
        </w:rPr>
        <w:t>ИрИХ</w:t>
      </w:r>
      <w:proofErr w:type="spellEnd"/>
      <w:r w:rsidR="00803EAD" w:rsidRPr="008610AF">
        <w:rPr>
          <w:b/>
          <w:sz w:val="22"/>
        </w:rPr>
        <w:t xml:space="preserve"> СО РАН),</w:t>
      </w:r>
      <w:r w:rsidRPr="008610AF">
        <w:rPr>
          <w:sz w:val="22"/>
        </w:rPr>
        <w:t xml:space="preserve"> именуемый в дальнейшем </w:t>
      </w:r>
      <w:r w:rsidR="007945AA" w:rsidRPr="008610AF">
        <w:rPr>
          <w:sz w:val="22"/>
        </w:rPr>
        <w:t>Заказчик</w:t>
      </w:r>
      <w:r w:rsidRPr="008610AF">
        <w:rPr>
          <w:sz w:val="22"/>
        </w:rPr>
        <w:t xml:space="preserve">, в лице </w:t>
      </w:r>
      <w:r w:rsidR="00836DDC" w:rsidRPr="008610AF">
        <w:rPr>
          <w:sz w:val="22"/>
        </w:rPr>
        <w:t xml:space="preserve">директора </w:t>
      </w:r>
      <w:r w:rsidR="007346CD" w:rsidRPr="008610AF">
        <w:rPr>
          <w:sz w:val="22"/>
        </w:rPr>
        <w:t>Иванова Андрея Викторовича, действующего на основании Устава</w:t>
      </w:r>
      <w:r w:rsidRPr="008610AF">
        <w:rPr>
          <w:sz w:val="22"/>
        </w:rPr>
        <w:t xml:space="preserve">, с другой стороны, совместно именуемые Стороны, </w:t>
      </w:r>
      <w:r w:rsidR="004A44E3" w:rsidRPr="008610AF">
        <w:rPr>
          <w:sz w:val="22"/>
        </w:rPr>
        <w:t xml:space="preserve">в соответствии с </w:t>
      </w:r>
      <w:r w:rsidR="004A44E3" w:rsidRPr="008610AF">
        <w:rPr>
          <w:bCs/>
          <w:color w:val="392C69"/>
          <w:sz w:val="22"/>
        </w:rPr>
        <w:t xml:space="preserve">п. 5 ч. 1 ст. 93 </w:t>
      </w:r>
      <w:r w:rsidR="004A44E3" w:rsidRPr="008610AF">
        <w:rPr>
          <w:sz w:val="22"/>
        </w:rPr>
        <w:t xml:space="preserve">Федерального закона № 44-ФЗ от 05.04.2013 г. </w:t>
      </w:r>
      <w:r w:rsidR="00AD6221" w:rsidRPr="008610AF">
        <w:rPr>
          <w:sz w:val="22"/>
        </w:rPr>
        <w:t>«О</w:t>
      </w:r>
      <w:r w:rsidR="004A44E3" w:rsidRPr="008610AF">
        <w:rPr>
          <w:sz w:val="22"/>
        </w:rPr>
        <w:t xml:space="preserve"> контрактной системе в сфере закупок товаров, работ, услуг для обеспечения государственных и муниципальных нужд»</w:t>
      </w:r>
      <w:r w:rsidR="00BC34A4" w:rsidRPr="008610AF">
        <w:rPr>
          <w:sz w:val="22"/>
        </w:rPr>
        <w:t xml:space="preserve">, </w:t>
      </w:r>
      <w:r w:rsidRPr="008610AF">
        <w:rPr>
          <w:sz w:val="22"/>
        </w:rPr>
        <w:t xml:space="preserve">заключили настоящий </w:t>
      </w:r>
      <w:r w:rsidR="001E5EBA" w:rsidRPr="008610AF">
        <w:rPr>
          <w:sz w:val="22"/>
        </w:rPr>
        <w:t>Контракт</w:t>
      </w:r>
      <w:r w:rsidRPr="008610AF">
        <w:rPr>
          <w:sz w:val="22"/>
        </w:rPr>
        <w:t xml:space="preserve"> о нижеследующем:</w:t>
      </w:r>
    </w:p>
    <w:p w14:paraId="6246BFE8" w14:textId="77777777" w:rsidR="00AC67C8" w:rsidRPr="008610AF" w:rsidRDefault="00AC67C8" w:rsidP="00AC67C8">
      <w:pPr>
        <w:ind w:firstLine="600"/>
        <w:jc w:val="both"/>
        <w:rPr>
          <w:sz w:val="22"/>
        </w:rPr>
      </w:pPr>
    </w:p>
    <w:p w14:paraId="2A69E5A2" w14:textId="77777777" w:rsidR="00A6543D" w:rsidRPr="008610AF" w:rsidRDefault="00A6543D" w:rsidP="00AC67C8">
      <w:pPr>
        <w:numPr>
          <w:ilvl w:val="0"/>
          <w:numId w:val="1"/>
        </w:numPr>
        <w:ind w:left="1139" w:hanging="181"/>
        <w:jc w:val="center"/>
        <w:rPr>
          <w:caps/>
          <w:sz w:val="22"/>
        </w:rPr>
      </w:pPr>
      <w:r w:rsidRPr="008610AF">
        <w:rPr>
          <w:caps/>
          <w:sz w:val="22"/>
        </w:rPr>
        <w:t>Предмет Контракта</w:t>
      </w:r>
    </w:p>
    <w:p w14:paraId="3B9B5271" w14:textId="2686E171" w:rsidR="00A6543D" w:rsidRPr="008610AF" w:rsidRDefault="00A6543D" w:rsidP="00512252">
      <w:pPr>
        <w:numPr>
          <w:ilvl w:val="0"/>
          <w:numId w:val="2"/>
        </w:numPr>
        <w:tabs>
          <w:tab w:val="left" w:pos="1134"/>
        </w:tabs>
        <w:jc w:val="both"/>
        <w:rPr>
          <w:sz w:val="22"/>
        </w:rPr>
      </w:pPr>
      <w:r w:rsidRPr="008610AF">
        <w:rPr>
          <w:sz w:val="22"/>
        </w:rPr>
        <w:t xml:space="preserve">По настоящему Контракту Поставщик обязуется поставить Заказчику </w:t>
      </w:r>
      <w:r w:rsidR="00DA62D6" w:rsidRPr="008610AF">
        <w:rPr>
          <w:b/>
          <w:sz w:val="22"/>
        </w:rPr>
        <w:t>электронный умножитель</w:t>
      </w:r>
      <w:r w:rsidR="00512252" w:rsidRPr="008610AF">
        <w:rPr>
          <w:b/>
          <w:sz w:val="22"/>
        </w:rPr>
        <w:t xml:space="preserve"> для газового </w:t>
      </w:r>
      <w:proofErr w:type="spellStart"/>
      <w:r w:rsidR="00512252" w:rsidRPr="008610AF">
        <w:rPr>
          <w:b/>
          <w:sz w:val="22"/>
        </w:rPr>
        <w:t>хроматомасс</w:t>
      </w:r>
      <w:proofErr w:type="spellEnd"/>
      <w:r w:rsidR="00512252" w:rsidRPr="008610AF">
        <w:rPr>
          <w:b/>
          <w:sz w:val="22"/>
        </w:rPr>
        <w:t>-спектрометра GCMS-QP5050</w:t>
      </w:r>
      <w:r w:rsidRPr="008610AF">
        <w:rPr>
          <w:sz w:val="22"/>
        </w:rPr>
        <w:t xml:space="preserve"> (далее именуемое Товар) в соответствии со Спецификацией (Приложение № 1 к Контракту), а Заказчик обязуется принять этот Товар и оплатить его в порядке и на условиях настоящего Контракта.</w:t>
      </w:r>
    </w:p>
    <w:p w14:paraId="50B683AE" w14:textId="77777777" w:rsidR="00A6543D" w:rsidRPr="008610AF" w:rsidRDefault="00A6543D" w:rsidP="00AC67C8">
      <w:pPr>
        <w:numPr>
          <w:ilvl w:val="0"/>
          <w:numId w:val="2"/>
        </w:numPr>
        <w:tabs>
          <w:tab w:val="left" w:pos="1134"/>
        </w:tabs>
        <w:ind w:firstLine="709"/>
        <w:jc w:val="both"/>
        <w:rPr>
          <w:sz w:val="22"/>
        </w:rPr>
      </w:pPr>
      <w:r w:rsidRPr="008610AF">
        <w:rPr>
          <w:sz w:val="22"/>
        </w:rPr>
        <w:t xml:space="preserve">Поставка Товара, указанного в п.1.1 настоящего Контракта, осуществляется по адресу: г. Иркутск, ул. Фаворского, д1, </w:t>
      </w:r>
      <w:r w:rsidRPr="008610AF">
        <w:rPr>
          <w:sz w:val="22"/>
          <w:lang w:val="x-none"/>
        </w:rPr>
        <w:t>в рабочие дни с 8:30-11:30 и с 13:30-16:30</w:t>
      </w:r>
      <w:r w:rsidRPr="008610AF">
        <w:rPr>
          <w:sz w:val="22"/>
        </w:rPr>
        <w:t>.</w:t>
      </w:r>
    </w:p>
    <w:p w14:paraId="04E680C2" w14:textId="0254124D" w:rsidR="00A6543D" w:rsidRPr="008610AF" w:rsidRDefault="00A6543D" w:rsidP="00AC67C8">
      <w:pPr>
        <w:numPr>
          <w:ilvl w:val="0"/>
          <w:numId w:val="2"/>
        </w:numPr>
        <w:tabs>
          <w:tab w:val="left" w:pos="1134"/>
        </w:tabs>
        <w:ind w:firstLine="709"/>
        <w:jc w:val="both"/>
        <w:rPr>
          <w:sz w:val="22"/>
        </w:rPr>
      </w:pPr>
      <w:r w:rsidRPr="008610AF">
        <w:rPr>
          <w:sz w:val="22"/>
        </w:rPr>
        <w:t xml:space="preserve">Срок поставки Товара, указанного в п.1.1 настоящего Контракта: </w:t>
      </w:r>
      <w:r w:rsidR="002C364C" w:rsidRPr="008610AF">
        <w:rPr>
          <w:b/>
          <w:sz w:val="22"/>
        </w:rPr>
        <w:t>10</w:t>
      </w:r>
      <w:r w:rsidRPr="008610AF">
        <w:rPr>
          <w:b/>
          <w:sz w:val="22"/>
        </w:rPr>
        <w:t xml:space="preserve"> (</w:t>
      </w:r>
      <w:r w:rsidR="002C364C" w:rsidRPr="008610AF">
        <w:rPr>
          <w:b/>
          <w:sz w:val="22"/>
        </w:rPr>
        <w:t>десять</w:t>
      </w:r>
      <w:r w:rsidRPr="008610AF">
        <w:rPr>
          <w:b/>
          <w:sz w:val="22"/>
        </w:rPr>
        <w:t xml:space="preserve">) </w:t>
      </w:r>
      <w:r w:rsidR="002C364C" w:rsidRPr="008610AF">
        <w:rPr>
          <w:b/>
          <w:sz w:val="22"/>
        </w:rPr>
        <w:t>рабочих</w:t>
      </w:r>
      <w:r w:rsidRPr="008610AF">
        <w:rPr>
          <w:b/>
          <w:sz w:val="22"/>
        </w:rPr>
        <w:t xml:space="preserve"> дней</w:t>
      </w:r>
      <w:r w:rsidRPr="008610AF">
        <w:rPr>
          <w:sz w:val="22"/>
        </w:rPr>
        <w:t xml:space="preserve"> с дат</w:t>
      </w:r>
      <w:r w:rsidR="005D0A27" w:rsidRPr="008610AF">
        <w:rPr>
          <w:sz w:val="22"/>
        </w:rPr>
        <w:t>ы</w:t>
      </w:r>
      <w:r w:rsidRPr="008610AF">
        <w:rPr>
          <w:sz w:val="22"/>
        </w:rPr>
        <w:t xml:space="preserve"> заключения контракта.</w:t>
      </w:r>
    </w:p>
    <w:p w14:paraId="19E63E16" w14:textId="77777777" w:rsidR="00A6543D" w:rsidRPr="008610AF" w:rsidRDefault="00A6543D" w:rsidP="00AC67C8">
      <w:pPr>
        <w:numPr>
          <w:ilvl w:val="0"/>
          <w:numId w:val="2"/>
        </w:numPr>
        <w:tabs>
          <w:tab w:val="left" w:pos="1134"/>
        </w:tabs>
        <w:ind w:firstLine="709"/>
        <w:jc w:val="both"/>
        <w:rPr>
          <w:sz w:val="22"/>
        </w:rPr>
      </w:pPr>
      <w:r w:rsidRPr="008610AF">
        <w:rPr>
          <w:sz w:val="22"/>
        </w:rPr>
        <w:t xml:space="preserve"> Поставка Товара осуществляется единовременно в полном объеме в соответствии со Спецификацией (Приложение №1) либо частично в сроки, указанные в п. 1.3 настоящего Контракта. Датой поставки Товара (части Товара) считается дата передачи Товара представителю Заказчика, указанная в товарно-транспортной/ транспортной накладной. Право собственности на Товар и риск случайной гибели или случайного повреждения Товара переходит от Поставщика к Заказчику с даты поставки, если иное не указано в Спецификации</w:t>
      </w:r>
      <w:r w:rsidRPr="008610AF">
        <w:rPr>
          <w:sz w:val="20"/>
          <w:szCs w:val="20"/>
        </w:rPr>
        <w:t>.</w:t>
      </w:r>
    </w:p>
    <w:p w14:paraId="30E8A0E5" w14:textId="7A0B6D2A" w:rsidR="00A6543D" w:rsidRPr="008610AF" w:rsidRDefault="00A6543D" w:rsidP="00AC67C8">
      <w:pPr>
        <w:numPr>
          <w:ilvl w:val="0"/>
          <w:numId w:val="2"/>
        </w:numPr>
        <w:tabs>
          <w:tab w:val="left" w:pos="1134"/>
        </w:tabs>
        <w:ind w:firstLine="709"/>
        <w:jc w:val="both"/>
        <w:rPr>
          <w:sz w:val="22"/>
        </w:rPr>
      </w:pPr>
      <w:r w:rsidRPr="008610AF">
        <w:rPr>
          <w:sz w:val="22"/>
        </w:rPr>
        <w:t>Товар принадлежит Поставщику, в обороте не ограничен и не изъят, в залоге и под запретом не состоит, свободен от любых прав третьих лиц.</w:t>
      </w:r>
    </w:p>
    <w:p w14:paraId="2367E8CF" w14:textId="77777777" w:rsidR="00AC67C8" w:rsidRPr="008610AF" w:rsidRDefault="00AC67C8" w:rsidP="00AC67C8">
      <w:pPr>
        <w:tabs>
          <w:tab w:val="left" w:pos="1134"/>
        </w:tabs>
        <w:ind w:left="709"/>
        <w:jc w:val="both"/>
        <w:rPr>
          <w:sz w:val="22"/>
        </w:rPr>
      </w:pPr>
    </w:p>
    <w:p w14:paraId="67712EEE" w14:textId="77777777" w:rsidR="00A6543D" w:rsidRPr="008610AF" w:rsidRDefault="00A6543D" w:rsidP="00AC67C8">
      <w:pPr>
        <w:numPr>
          <w:ilvl w:val="0"/>
          <w:numId w:val="3"/>
        </w:numPr>
        <w:jc w:val="center"/>
        <w:rPr>
          <w:caps/>
          <w:sz w:val="22"/>
        </w:rPr>
      </w:pPr>
      <w:r w:rsidRPr="008610AF">
        <w:rPr>
          <w:caps/>
          <w:sz w:val="22"/>
        </w:rPr>
        <w:t>цена контракта</w:t>
      </w:r>
    </w:p>
    <w:p w14:paraId="7C225412" w14:textId="77777777" w:rsidR="00A6543D" w:rsidRPr="008610AF" w:rsidRDefault="00A6543D" w:rsidP="00AC67C8">
      <w:pPr>
        <w:ind w:firstLine="709"/>
        <w:jc w:val="both"/>
        <w:rPr>
          <w:sz w:val="22"/>
        </w:rPr>
      </w:pPr>
      <w:r w:rsidRPr="008610AF">
        <w:rPr>
          <w:sz w:val="22"/>
        </w:rPr>
        <w:t xml:space="preserve">2.1. Цена Контракта составляет </w:t>
      </w:r>
      <w:r w:rsidRPr="008610AF">
        <w:rPr>
          <w:b/>
          <w:sz w:val="22"/>
        </w:rPr>
        <w:t>____</w:t>
      </w:r>
      <w:proofErr w:type="gramStart"/>
      <w:r w:rsidRPr="008610AF">
        <w:rPr>
          <w:b/>
          <w:sz w:val="22"/>
        </w:rPr>
        <w:t>_(</w:t>
      </w:r>
      <w:proofErr w:type="gramEnd"/>
      <w:r w:rsidRPr="008610AF">
        <w:rPr>
          <w:b/>
          <w:sz w:val="22"/>
        </w:rPr>
        <w:t>______) рублей ___копеек</w:t>
      </w:r>
      <w:r w:rsidRPr="008610AF">
        <w:rPr>
          <w:sz w:val="22"/>
        </w:rPr>
        <w:t>, в т. ч. НДС _____ (____) рублей ___ копеек/ НДС не облагается.</w:t>
      </w:r>
    </w:p>
    <w:p w14:paraId="4C004128" w14:textId="77777777" w:rsidR="00A6543D" w:rsidRPr="008610AF" w:rsidRDefault="00A6543D" w:rsidP="00AC67C8">
      <w:pPr>
        <w:ind w:firstLine="709"/>
        <w:jc w:val="both"/>
        <w:rPr>
          <w:sz w:val="22"/>
        </w:rPr>
      </w:pPr>
      <w:r w:rsidRPr="008610AF">
        <w:rPr>
          <w:sz w:val="22"/>
        </w:rPr>
        <w:t>2.2. Цена Товара является твердой и не подлежит изменению в течение всего срока действия настоящего Контракта за исключением случаев, предусмотренных действующим законодательством Российской Федерации.</w:t>
      </w:r>
    </w:p>
    <w:p w14:paraId="40D076DE" w14:textId="645B0D1C" w:rsidR="00231237" w:rsidRPr="008610AF" w:rsidRDefault="00A6543D" w:rsidP="00AC67C8">
      <w:pPr>
        <w:ind w:firstLine="709"/>
        <w:jc w:val="both"/>
        <w:rPr>
          <w:sz w:val="22"/>
        </w:rPr>
      </w:pPr>
      <w:r w:rsidRPr="008610AF">
        <w:rPr>
          <w:sz w:val="22"/>
        </w:rPr>
        <w:t xml:space="preserve">2.3. Цена Товара включает в себя все расходы на стоимость упаковки, перевозку, доставку, разгрузку, поднятие на этаж, установку, </w:t>
      </w:r>
      <w:r w:rsidR="00956543" w:rsidRPr="008610AF">
        <w:rPr>
          <w:sz w:val="22"/>
        </w:rPr>
        <w:t xml:space="preserve">пуско-наладочные работы, </w:t>
      </w:r>
      <w:r w:rsidR="00F24D57" w:rsidRPr="008610AF">
        <w:rPr>
          <w:sz w:val="22"/>
        </w:rPr>
        <w:t xml:space="preserve">командировочные расходы сотрудника Поставщика для проведения пуско-наладочных работ, </w:t>
      </w:r>
      <w:r w:rsidRPr="008610AF">
        <w:rPr>
          <w:sz w:val="22"/>
        </w:rPr>
        <w:t>возмещение ущерба, в случае нанесения имуществу Заказчика, расходы на исполнение обязательств по замене Товара с недостатками, а также уплату пошлин, налогов, сборов и других обязательных платежей, связанных с исполнением настоящего Контракта.</w:t>
      </w:r>
    </w:p>
    <w:p w14:paraId="1412E90E" w14:textId="77777777" w:rsidR="00AC67C8" w:rsidRPr="008610AF" w:rsidRDefault="00AC67C8" w:rsidP="00AC67C8">
      <w:pPr>
        <w:ind w:firstLine="709"/>
        <w:jc w:val="both"/>
        <w:rPr>
          <w:sz w:val="22"/>
        </w:rPr>
      </w:pPr>
    </w:p>
    <w:p w14:paraId="186D0C9A" w14:textId="77777777" w:rsidR="00231237" w:rsidRPr="008610AF" w:rsidRDefault="00231237" w:rsidP="00AC67C8">
      <w:pPr>
        <w:numPr>
          <w:ilvl w:val="0"/>
          <w:numId w:val="3"/>
        </w:numPr>
        <w:jc w:val="center"/>
        <w:rPr>
          <w:caps/>
          <w:sz w:val="22"/>
        </w:rPr>
      </w:pPr>
      <w:r w:rsidRPr="008610AF">
        <w:rPr>
          <w:caps/>
          <w:sz w:val="22"/>
        </w:rPr>
        <w:t>порядок расчетов</w:t>
      </w:r>
    </w:p>
    <w:p w14:paraId="2A891D47" w14:textId="21887415" w:rsidR="00231237" w:rsidRPr="008610AF" w:rsidRDefault="00231237" w:rsidP="00AC67C8">
      <w:pPr>
        <w:ind w:firstLine="709"/>
        <w:jc w:val="both"/>
        <w:rPr>
          <w:sz w:val="22"/>
        </w:rPr>
      </w:pPr>
      <w:r w:rsidRPr="008610AF">
        <w:rPr>
          <w:sz w:val="22"/>
        </w:rPr>
        <w:t>3.1. Оплата Товара производится по факту поставки</w:t>
      </w:r>
      <w:r w:rsidR="00A6543D" w:rsidRPr="008610AF">
        <w:rPr>
          <w:sz w:val="22"/>
        </w:rPr>
        <w:t xml:space="preserve"> Т</w:t>
      </w:r>
      <w:r w:rsidRPr="008610AF">
        <w:rPr>
          <w:sz w:val="22"/>
        </w:rPr>
        <w:t>овара в течение 7 (семи) рабочих дней со дня подписания Сторонами товарной накладной или универсального передаточного документа</w:t>
      </w:r>
      <w:r w:rsidR="00DB6D84" w:rsidRPr="008610AF">
        <w:rPr>
          <w:sz w:val="22"/>
        </w:rPr>
        <w:t xml:space="preserve"> и Акта ввода в эксплуатацию,</w:t>
      </w:r>
      <w:r w:rsidRPr="008610AF">
        <w:rPr>
          <w:sz w:val="22"/>
        </w:rPr>
        <w:t xml:space="preserve"> на основании выставленного Поставщиком и полученного </w:t>
      </w:r>
      <w:r w:rsidR="007945AA" w:rsidRPr="008610AF">
        <w:rPr>
          <w:sz w:val="22"/>
        </w:rPr>
        <w:t>Заказчиком</w:t>
      </w:r>
      <w:r w:rsidR="001F096E" w:rsidRPr="008610AF">
        <w:rPr>
          <w:sz w:val="22"/>
        </w:rPr>
        <w:t xml:space="preserve"> счета на оплату.</w:t>
      </w:r>
    </w:p>
    <w:p w14:paraId="69350282" w14:textId="3483778F" w:rsidR="001F096E" w:rsidRPr="008610AF" w:rsidRDefault="001F096E" w:rsidP="00AC67C8">
      <w:pPr>
        <w:ind w:firstLine="709"/>
        <w:jc w:val="both"/>
        <w:rPr>
          <w:sz w:val="22"/>
        </w:rPr>
      </w:pPr>
      <w:r w:rsidRPr="008610AF">
        <w:rPr>
          <w:sz w:val="22"/>
        </w:rPr>
        <w:t xml:space="preserve">3.2. Датой оплаты Товара считается дата списания денежных средств со счета </w:t>
      </w:r>
      <w:r w:rsidR="007945AA" w:rsidRPr="008610AF">
        <w:rPr>
          <w:sz w:val="21"/>
          <w:szCs w:val="21"/>
        </w:rPr>
        <w:t>Заказчика</w:t>
      </w:r>
      <w:r w:rsidRPr="008610AF">
        <w:rPr>
          <w:sz w:val="22"/>
        </w:rPr>
        <w:t>.</w:t>
      </w:r>
    </w:p>
    <w:p w14:paraId="328E68A4" w14:textId="77777777" w:rsidR="00AC67C8" w:rsidRPr="008610AF" w:rsidRDefault="00AC67C8" w:rsidP="00AC67C8">
      <w:pPr>
        <w:ind w:firstLine="709"/>
        <w:jc w:val="both"/>
        <w:rPr>
          <w:sz w:val="22"/>
        </w:rPr>
      </w:pPr>
    </w:p>
    <w:p w14:paraId="31AE2DA3" w14:textId="77777777" w:rsidR="00231237" w:rsidRPr="008610AF" w:rsidRDefault="00231237" w:rsidP="00AC67C8">
      <w:pPr>
        <w:numPr>
          <w:ilvl w:val="0"/>
          <w:numId w:val="3"/>
        </w:numPr>
        <w:jc w:val="center"/>
        <w:rPr>
          <w:caps/>
          <w:sz w:val="22"/>
        </w:rPr>
      </w:pPr>
      <w:r w:rsidRPr="008610AF">
        <w:rPr>
          <w:caps/>
          <w:sz w:val="22"/>
        </w:rPr>
        <w:t>права и обязанности сторон</w:t>
      </w:r>
    </w:p>
    <w:p w14:paraId="02199C16" w14:textId="77777777" w:rsidR="00A6543D" w:rsidRPr="008610AF" w:rsidRDefault="00A6543D" w:rsidP="00AC67C8">
      <w:pPr>
        <w:ind w:firstLine="709"/>
        <w:jc w:val="both"/>
        <w:rPr>
          <w:sz w:val="22"/>
        </w:rPr>
      </w:pPr>
      <w:r w:rsidRPr="008610AF">
        <w:rPr>
          <w:sz w:val="22"/>
        </w:rPr>
        <w:t>4.1. Поставщик обязан:</w:t>
      </w:r>
    </w:p>
    <w:p w14:paraId="2B85B19D" w14:textId="77777777" w:rsidR="00A6543D" w:rsidRPr="008610AF" w:rsidRDefault="00A6543D" w:rsidP="00AC67C8">
      <w:pPr>
        <w:ind w:firstLine="709"/>
        <w:jc w:val="both"/>
        <w:rPr>
          <w:sz w:val="22"/>
        </w:rPr>
      </w:pPr>
      <w:r w:rsidRPr="008610AF">
        <w:rPr>
          <w:sz w:val="22"/>
        </w:rPr>
        <w:t>4.1.1. произвести поставку Товара на условиях настоящего Контракта;</w:t>
      </w:r>
    </w:p>
    <w:p w14:paraId="42FBA1AA" w14:textId="77777777" w:rsidR="00A6543D" w:rsidRPr="008610AF" w:rsidRDefault="00A6543D" w:rsidP="00AC67C8">
      <w:pPr>
        <w:ind w:firstLine="709"/>
        <w:jc w:val="both"/>
        <w:rPr>
          <w:sz w:val="22"/>
        </w:rPr>
      </w:pPr>
      <w:r w:rsidRPr="008610AF">
        <w:rPr>
          <w:sz w:val="22"/>
        </w:rPr>
        <w:t>4.1.2. обеспечить соответствие поставки Товара действующим стандартам Российской Федерации, регламентирующим его выпуск и транспортировку на условиях, предусмотренных Контрактом;</w:t>
      </w:r>
    </w:p>
    <w:p w14:paraId="4A75C821" w14:textId="77777777" w:rsidR="00A6543D" w:rsidRPr="008610AF" w:rsidRDefault="00A6543D" w:rsidP="00AC67C8">
      <w:pPr>
        <w:ind w:firstLine="709"/>
        <w:jc w:val="both"/>
        <w:rPr>
          <w:sz w:val="22"/>
        </w:rPr>
      </w:pPr>
      <w:r w:rsidRPr="008610AF">
        <w:rPr>
          <w:sz w:val="22"/>
        </w:rPr>
        <w:t>4.1.3. незамедлительно информировать Заказчика в случае невозможности исполнения обязательств по настоящему Контракту.</w:t>
      </w:r>
    </w:p>
    <w:p w14:paraId="238B7DDF" w14:textId="77777777" w:rsidR="00A6543D" w:rsidRPr="008610AF" w:rsidRDefault="00A6543D" w:rsidP="00AC67C8">
      <w:pPr>
        <w:ind w:firstLine="709"/>
        <w:jc w:val="both"/>
        <w:rPr>
          <w:sz w:val="22"/>
        </w:rPr>
      </w:pPr>
      <w:r w:rsidRPr="008610AF">
        <w:rPr>
          <w:sz w:val="22"/>
        </w:rPr>
        <w:t>4.2. Заказчик имеет право:</w:t>
      </w:r>
    </w:p>
    <w:p w14:paraId="39688C5C" w14:textId="77777777" w:rsidR="00A6543D" w:rsidRPr="008610AF" w:rsidRDefault="00A6543D" w:rsidP="00AC67C8">
      <w:pPr>
        <w:ind w:firstLine="709"/>
        <w:jc w:val="both"/>
        <w:rPr>
          <w:sz w:val="22"/>
        </w:rPr>
      </w:pPr>
      <w:r w:rsidRPr="008610AF">
        <w:rPr>
          <w:sz w:val="22"/>
        </w:rPr>
        <w:t>4.2.1 в любое время потребовать от Поставщика отчет о ходе исполнения Контракта;</w:t>
      </w:r>
    </w:p>
    <w:p w14:paraId="7ADD6FAC" w14:textId="77777777" w:rsidR="00A6543D" w:rsidRPr="008610AF" w:rsidRDefault="00A6543D" w:rsidP="00AC67C8">
      <w:pPr>
        <w:ind w:firstLine="709"/>
        <w:jc w:val="both"/>
        <w:rPr>
          <w:sz w:val="22"/>
        </w:rPr>
      </w:pPr>
      <w:r w:rsidRPr="008610AF">
        <w:rPr>
          <w:sz w:val="22"/>
        </w:rPr>
        <w:t>4.2.2. отказаться от принятия Товара, если:</w:t>
      </w:r>
    </w:p>
    <w:p w14:paraId="1C1219EA" w14:textId="77777777" w:rsidR="00A6543D" w:rsidRPr="008610AF" w:rsidRDefault="00A6543D" w:rsidP="00AC67C8">
      <w:pPr>
        <w:ind w:firstLine="709"/>
        <w:jc w:val="both"/>
        <w:rPr>
          <w:sz w:val="22"/>
        </w:rPr>
      </w:pPr>
      <w:r w:rsidRPr="008610AF">
        <w:rPr>
          <w:sz w:val="22"/>
        </w:rPr>
        <w:t>- поставленный Товар по качеству, ассортименту не соответствует Спецификации к настоящему Контракту, ГОСТам, ТУ и иным стандартам, устанавливающим качество Товара данного вида;</w:t>
      </w:r>
    </w:p>
    <w:p w14:paraId="7D78E65E" w14:textId="77777777" w:rsidR="00A6543D" w:rsidRPr="008610AF" w:rsidRDefault="00A6543D" w:rsidP="00AC67C8">
      <w:pPr>
        <w:ind w:firstLine="709"/>
        <w:jc w:val="both"/>
        <w:rPr>
          <w:sz w:val="22"/>
        </w:rPr>
      </w:pPr>
      <w:r w:rsidRPr="008610AF">
        <w:rPr>
          <w:sz w:val="22"/>
        </w:rPr>
        <w:lastRenderedPageBreak/>
        <w:t>- тара и упаковка Товара повреждены, не соответствуют требованиям, установленным законодательством или Сторонами Контракта, к таре и упаковке Товара данного вида;</w:t>
      </w:r>
    </w:p>
    <w:p w14:paraId="222AA57A" w14:textId="77777777" w:rsidR="00A6543D" w:rsidRPr="008610AF" w:rsidRDefault="00A6543D" w:rsidP="00AC67C8">
      <w:pPr>
        <w:ind w:firstLine="709"/>
        <w:jc w:val="both"/>
        <w:rPr>
          <w:sz w:val="22"/>
        </w:rPr>
      </w:pPr>
      <w:r w:rsidRPr="008610AF">
        <w:rPr>
          <w:sz w:val="22"/>
        </w:rPr>
        <w:t>- Товар поставляется без сопроводительных документов, с признаками порчи, о чем составляется акт лицами, производившими приемку Товара.</w:t>
      </w:r>
    </w:p>
    <w:p w14:paraId="591B0093" w14:textId="77777777" w:rsidR="00A6543D" w:rsidRPr="008610AF" w:rsidRDefault="00A6543D" w:rsidP="00AC67C8">
      <w:pPr>
        <w:ind w:firstLine="709"/>
        <w:jc w:val="both"/>
        <w:rPr>
          <w:sz w:val="22"/>
        </w:rPr>
      </w:pPr>
      <w:r w:rsidRPr="008610AF">
        <w:rPr>
          <w:sz w:val="22"/>
        </w:rPr>
        <w:t>4.3. Заказчик обязан:</w:t>
      </w:r>
    </w:p>
    <w:p w14:paraId="7BF1FDA3" w14:textId="77777777" w:rsidR="00A6543D" w:rsidRPr="008610AF" w:rsidRDefault="00A6543D" w:rsidP="00AC67C8">
      <w:pPr>
        <w:ind w:firstLine="709"/>
        <w:jc w:val="both"/>
        <w:rPr>
          <w:sz w:val="22"/>
        </w:rPr>
      </w:pPr>
      <w:r w:rsidRPr="008610AF">
        <w:rPr>
          <w:sz w:val="22"/>
        </w:rPr>
        <w:t>4.3.1. передавать Поставщику необходимую для выполнения обязательств информацию;</w:t>
      </w:r>
    </w:p>
    <w:p w14:paraId="0D9C482F" w14:textId="1C511E31" w:rsidR="00A6543D" w:rsidRPr="008610AF" w:rsidRDefault="00A6543D" w:rsidP="00AC67C8">
      <w:pPr>
        <w:ind w:firstLine="709"/>
        <w:jc w:val="both"/>
        <w:rPr>
          <w:sz w:val="22"/>
        </w:rPr>
      </w:pPr>
      <w:r w:rsidRPr="008610AF">
        <w:rPr>
          <w:sz w:val="22"/>
        </w:rPr>
        <w:t>4.3.2. оплатить Товар в порядке и сроки, определенные Контрактом.</w:t>
      </w:r>
    </w:p>
    <w:p w14:paraId="6F0003A2" w14:textId="77777777" w:rsidR="00AC67C8" w:rsidRPr="008610AF" w:rsidRDefault="00AC67C8" w:rsidP="00AC67C8">
      <w:pPr>
        <w:ind w:firstLine="709"/>
        <w:jc w:val="both"/>
        <w:rPr>
          <w:sz w:val="22"/>
        </w:rPr>
      </w:pPr>
    </w:p>
    <w:p w14:paraId="3F89F131" w14:textId="77777777" w:rsidR="00A6543D" w:rsidRPr="008610AF" w:rsidRDefault="00A6543D" w:rsidP="00AC67C8">
      <w:pPr>
        <w:numPr>
          <w:ilvl w:val="0"/>
          <w:numId w:val="3"/>
        </w:numPr>
        <w:ind w:firstLine="709"/>
        <w:jc w:val="center"/>
        <w:rPr>
          <w:caps/>
          <w:sz w:val="22"/>
        </w:rPr>
      </w:pPr>
      <w:r w:rsidRPr="008610AF">
        <w:rPr>
          <w:caps/>
          <w:sz w:val="22"/>
        </w:rPr>
        <w:t>порядок сдачи и приемки Товара</w:t>
      </w:r>
    </w:p>
    <w:p w14:paraId="0A4EBE6A" w14:textId="4556CBD3" w:rsidR="006B1D69" w:rsidRPr="008610AF" w:rsidRDefault="002C2843" w:rsidP="002C2843">
      <w:pPr>
        <w:ind w:firstLine="709"/>
        <w:jc w:val="both"/>
        <w:rPr>
          <w:rFonts w:eastAsia="Arial Unicode MS"/>
          <w:sz w:val="22"/>
        </w:rPr>
      </w:pPr>
      <w:r w:rsidRPr="008610AF">
        <w:rPr>
          <w:rFonts w:eastAsia="Arial Unicode MS"/>
          <w:sz w:val="22"/>
        </w:rPr>
        <w:t xml:space="preserve">5.1. </w:t>
      </w:r>
      <w:r w:rsidR="006B1D69" w:rsidRPr="008610AF">
        <w:rPr>
          <w:rFonts w:eastAsia="Arial Unicode MS"/>
          <w:sz w:val="22"/>
        </w:rPr>
        <w:t>Приемка Товара по количеству товарных мест и по целостности упаковки (на предмет отсутствия явных внешних повреждений упаковки) осуществляется в момент передачи Товара Покупателю от грузоперевозчика.  Заказчик обязан осуществить приемку Товара по количеству товарных мест и целостности упаковки в момент передачи Товара по адресу, указанному в п. 1.2 Договора. В случае отсутствия замечаний по количеству товарных мест и целостности упаковки Товара Заказчик в день доставки Товара подписывает товарно-транспортную накладную (ТТН), указывает дату приемки. Датой поставки Товара является дата получения Заказчиком Товара от грузоперевозчика по адресу, предусмотренному п. 1.2 Договора.</w:t>
      </w:r>
    </w:p>
    <w:p w14:paraId="69FEF236" w14:textId="0F0E0FC4" w:rsidR="002C364C" w:rsidRPr="008610AF" w:rsidRDefault="002C2843" w:rsidP="002C2843">
      <w:pPr>
        <w:ind w:firstLine="709"/>
        <w:jc w:val="both"/>
        <w:rPr>
          <w:sz w:val="22"/>
        </w:rPr>
      </w:pPr>
      <w:r w:rsidRPr="008610AF">
        <w:rPr>
          <w:rFonts w:eastAsia="Arial Unicode MS"/>
          <w:sz w:val="22"/>
        </w:rPr>
        <w:t xml:space="preserve">5.2. </w:t>
      </w:r>
      <w:r w:rsidR="006B1D69" w:rsidRPr="008610AF">
        <w:rPr>
          <w:rFonts w:eastAsia="Arial Unicode MS"/>
          <w:sz w:val="22"/>
        </w:rPr>
        <w:t xml:space="preserve">Приемка фактически поставленного Товара </w:t>
      </w:r>
      <w:r w:rsidR="00456C54" w:rsidRPr="008610AF">
        <w:rPr>
          <w:rFonts w:eastAsia="Arial Unicode MS"/>
          <w:sz w:val="22"/>
        </w:rPr>
        <w:t xml:space="preserve">осуществляется после проведения пуско-наладочных работ и </w:t>
      </w:r>
      <w:r w:rsidR="006B1D69" w:rsidRPr="008610AF">
        <w:rPr>
          <w:rFonts w:eastAsia="Arial Unicode MS"/>
          <w:sz w:val="22"/>
        </w:rPr>
        <w:t>включает в себя проверку поставленного Товара на соответствие Контракт</w:t>
      </w:r>
      <w:r w:rsidRPr="008610AF">
        <w:rPr>
          <w:rFonts w:eastAsia="Arial Unicode MS"/>
          <w:sz w:val="22"/>
        </w:rPr>
        <w:t>у, сопроводительным документам. К</w:t>
      </w:r>
      <w:r w:rsidR="002C364C" w:rsidRPr="008610AF">
        <w:rPr>
          <w:sz w:val="22"/>
        </w:rPr>
        <w:t>ачество Товара должно соответствовать требованиям, предъявляемым законодательством РФ к товарам, данного вида.</w:t>
      </w:r>
    </w:p>
    <w:p w14:paraId="7903B95B" w14:textId="39D29808" w:rsidR="00A6543D" w:rsidRPr="008610AF" w:rsidRDefault="00A6543D" w:rsidP="00AC67C8">
      <w:pPr>
        <w:ind w:firstLine="709"/>
        <w:jc w:val="both"/>
        <w:rPr>
          <w:sz w:val="22"/>
        </w:rPr>
      </w:pPr>
      <w:r w:rsidRPr="008610AF">
        <w:rPr>
          <w:sz w:val="22"/>
        </w:rPr>
        <w:t>5.</w:t>
      </w:r>
      <w:r w:rsidR="002C2843" w:rsidRPr="008610AF">
        <w:rPr>
          <w:sz w:val="22"/>
        </w:rPr>
        <w:t>3</w:t>
      </w:r>
      <w:r w:rsidRPr="008610AF">
        <w:rPr>
          <w:sz w:val="22"/>
        </w:rPr>
        <w:t xml:space="preserve">. </w:t>
      </w:r>
      <w:r w:rsidR="002C364C" w:rsidRPr="008610AF">
        <w:rPr>
          <w:sz w:val="22"/>
        </w:rPr>
        <w:t xml:space="preserve">Поставщик передает </w:t>
      </w:r>
      <w:r w:rsidR="00E85620" w:rsidRPr="008610AF">
        <w:rPr>
          <w:sz w:val="22"/>
        </w:rPr>
        <w:t>Заказчику</w:t>
      </w:r>
      <w:r w:rsidR="002C364C" w:rsidRPr="008610AF">
        <w:rPr>
          <w:sz w:val="22"/>
        </w:rPr>
        <w:t xml:space="preserve"> Товар полностью укомплектованным, в соответствующей упаковке, исключающей повреждения Товара во время транспортировки, а также обязан одновременно с передачей Товара передать </w:t>
      </w:r>
      <w:r w:rsidR="00E85620" w:rsidRPr="008610AF">
        <w:rPr>
          <w:sz w:val="22"/>
        </w:rPr>
        <w:t>Заказчику</w:t>
      </w:r>
      <w:r w:rsidR="002C364C" w:rsidRPr="008610AF">
        <w:rPr>
          <w:sz w:val="22"/>
        </w:rPr>
        <w:t xml:space="preserve"> принадлежности, относящиеся к Товару и документы (технический паспорт, сертификат качества, инструкцию по эксплуатации и т.п.), предусмотренные действующим законодательством, иными правовыми актами, ТУ.</w:t>
      </w:r>
    </w:p>
    <w:p w14:paraId="1EEACE00" w14:textId="4B3057FF" w:rsidR="00A6543D" w:rsidRPr="008610AF" w:rsidRDefault="00A6543D" w:rsidP="00AC67C8">
      <w:pPr>
        <w:ind w:firstLine="709"/>
        <w:jc w:val="both"/>
        <w:rPr>
          <w:sz w:val="22"/>
        </w:rPr>
      </w:pPr>
      <w:r w:rsidRPr="008610AF">
        <w:rPr>
          <w:sz w:val="22"/>
        </w:rPr>
        <w:t>5.</w:t>
      </w:r>
      <w:r w:rsidR="002C2843" w:rsidRPr="008610AF">
        <w:rPr>
          <w:sz w:val="22"/>
        </w:rPr>
        <w:t>4</w:t>
      </w:r>
      <w:r w:rsidRPr="008610AF">
        <w:rPr>
          <w:sz w:val="22"/>
        </w:rPr>
        <w:t xml:space="preserve">. </w:t>
      </w:r>
      <w:r w:rsidR="002C364C" w:rsidRPr="008610AF">
        <w:rPr>
          <w:sz w:val="22"/>
        </w:rPr>
        <w:t xml:space="preserve">В случае выявления некомплектности или недоброкачественности Товара </w:t>
      </w:r>
      <w:r w:rsidR="00E85620" w:rsidRPr="008610AF">
        <w:rPr>
          <w:sz w:val="22"/>
        </w:rPr>
        <w:t>Заказчик</w:t>
      </w:r>
      <w:r w:rsidR="002C364C" w:rsidRPr="008610AF">
        <w:rPr>
          <w:sz w:val="22"/>
        </w:rPr>
        <w:t xml:space="preserve"> сообщает об этом </w:t>
      </w:r>
      <w:r w:rsidR="00E85620" w:rsidRPr="008610AF">
        <w:rPr>
          <w:sz w:val="22"/>
        </w:rPr>
        <w:t>Поставщику</w:t>
      </w:r>
      <w:r w:rsidR="002C364C" w:rsidRPr="008610AF">
        <w:rPr>
          <w:sz w:val="22"/>
        </w:rPr>
        <w:t xml:space="preserve"> в день приемки в письменной форме, руководствуясь в своих действиях положениями действующего законодательства и иными правовыми актами. При подтверждении Поставщиком некомплектности или некачественного Товара, Поставщик должен заменить его или доукомплектовать в течение 30 (тридцати) рабочих дней с момента получения соответствующего письменного уведомления Поставщиком. Доставка от </w:t>
      </w:r>
      <w:r w:rsidR="00E85620" w:rsidRPr="008610AF">
        <w:rPr>
          <w:sz w:val="22"/>
        </w:rPr>
        <w:t>Заказчика</w:t>
      </w:r>
      <w:r w:rsidR="002C364C" w:rsidRPr="008610AF">
        <w:rPr>
          <w:sz w:val="22"/>
        </w:rPr>
        <w:t xml:space="preserve"> до склада Поставщика и обратно </w:t>
      </w:r>
      <w:r w:rsidR="00E85620" w:rsidRPr="008610AF">
        <w:rPr>
          <w:sz w:val="22"/>
        </w:rPr>
        <w:t>Заказчику</w:t>
      </w:r>
      <w:r w:rsidR="002C364C" w:rsidRPr="008610AF">
        <w:rPr>
          <w:sz w:val="22"/>
        </w:rPr>
        <w:t>, погрузка, разгрузка некачественного товара осуществляется силами и средствами Поставщика.</w:t>
      </w:r>
    </w:p>
    <w:p w14:paraId="30ED85E1" w14:textId="32F91BF8" w:rsidR="00A6543D" w:rsidRPr="008610AF" w:rsidRDefault="00A6543D" w:rsidP="00AC67C8">
      <w:pPr>
        <w:ind w:firstLine="709"/>
        <w:jc w:val="both"/>
        <w:rPr>
          <w:sz w:val="22"/>
        </w:rPr>
      </w:pPr>
      <w:r w:rsidRPr="008610AF">
        <w:rPr>
          <w:sz w:val="22"/>
        </w:rPr>
        <w:t>5.</w:t>
      </w:r>
      <w:r w:rsidR="002C2843" w:rsidRPr="008610AF">
        <w:rPr>
          <w:sz w:val="22"/>
        </w:rPr>
        <w:t>5</w:t>
      </w:r>
      <w:r w:rsidRPr="008610AF">
        <w:rPr>
          <w:sz w:val="22"/>
        </w:rPr>
        <w:t xml:space="preserve">. </w:t>
      </w:r>
      <w:r w:rsidR="002C364C" w:rsidRPr="008610AF">
        <w:rPr>
          <w:sz w:val="22"/>
        </w:rPr>
        <w:t xml:space="preserve">Если Поставщик не поставил предусмотренное </w:t>
      </w:r>
      <w:r w:rsidR="001E4BEC" w:rsidRPr="008610AF">
        <w:rPr>
          <w:sz w:val="22"/>
        </w:rPr>
        <w:t>Контракт</w:t>
      </w:r>
      <w:r w:rsidR="002C364C" w:rsidRPr="008610AF">
        <w:rPr>
          <w:sz w:val="22"/>
        </w:rPr>
        <w:t xml:space="preserve">ом количество товаров, либо не выполнил требования </w:t>
      </w:r>
      <w:r w:rsidR="00E85620" w:rsidRPr="008610AF">
        <w:rPr>
          <w:sz w:val="22"/>
        </w:rPr>
        <w:t>Заказчика</w:t>
      </w:r>
      <w:r w:rsidR="002C364C" w:rsidRPr="008610AF">
        <w:rPr>
          <w:sz w:val="22"/>
        </w:rPr>
        <w:t xml:space="preserve"> о замене недоброкачественных товаров или о доукомплектовании товаров в установленный срок, </w:t>
      </w:r>
      <w:r w:rsidR="00E85620" w:rsidRPr="008610AF">
        <w:rPr>
          <w:sz w:val="22"/>
        </w:rPr>
        <w:t>Заказчик</w:t>
      </w:r>
      <w:r w:rsidR="002C364C" w:rsidRPr="008610AF">
        <w:rPr>
          <w:sz w:val="22"/>
        </w:rPr>
        <w:t xml:space="preserve"> вправе приобрести в порядке, установленном действующим законодательством, недоставленные товары у других лиц с отнесением на Поставщика всех необходимых и разумных расходов на их приобретение</w:t>
      </w:r>
    </w:p>
    <w:p w14:paraId="2335E534" w14:textId="7936B051" w:rsidR="00A6543D" w:rsidRPr="008610AF" w:rsidRDefault="00A6543D" w:rsidP="00AC67C8">
      <w:pPr>
        <w:ind w:firstLine="709"/>
        <w:jc w:val="both"/>
        <w:rPr>
          <w:sz w:val="22"/>
        </w:rPr>
      </w:pPr>
      <w:r w:rsidRPr="008610AF">
        <w:rPr>
          <w:sz w:val="22"/>
        </w:rPr>
        <w:t>5.</w:t>
      </w:r>
      <w:r w:rsidR="002C2843" w:rsidRPr="008610AF">
        <w:rPr>
          <w:sz w:val="22"/>
        </w:rPr>
        <w:t>6</w:t>
      </w:r>
      <w:r w:rsidRPr="008610AF">
        <w:rPr>
          <w:sz w:val="22"/>
        </w:rPr>
        <w:t xml:space="preserve">. </w:t>
      </w:r>
      <w:r w:rsidR="002C364C" w:rsidRPr="008610AF">
        <w:rPr>
          <w:sz w:val="22"/>
        </w:rPr>
        <w:t xml:space="preserve">В случае порчи Поставщиком имущества и помещений </w:t>
      </w:r>
      <w:r w:rsidR="00E85620" w:rsidRPr="008610AF">
        <w:rPr>
          <w:sz w:val="22"/>
        </w:rPr>
        <w:t>Заказчика</w:t>
      </w:r>
      <w:r w:rsidR="002C364C" w:rsidRPr="008610AF">
        <w:rPr>
          <w:sz w:val="22"/>
        </w:rPr>
        <w:t xml:space="preserve"> в ходе выполнения поставки товара, Поставщик должен за свой счёт исправить испорченное имущество и выполнить необходимый ремонт помещений.</w:t>
      </w:r>
    </w:p>
    <w:p w14:paraId="0841BEAD" w14:textId="5D3C9803" w:rsidR="002C364C" w:rsidRPr="008610AF" w:rsidRDefault="002C364C" w:rsidP="00AC67C8">
      <w:pPr>
        <w:ind w:firstLine="709"/>
        <w:jc w:val="both"/>
        <w:rPr>
          <w:sz w:val="22"/>
        </w:rPr>
      </w:pPr>
    </w:p>
    <w:p w14:paraId="201D1513" w14:textId="77777777" w:rsidR="002C364C" w:rsidRPr="008610AF" w:rsidRDefault="002C364C" w:rsidP="00AC67C8">
      <w:pPr>
        <w:numPr>
          <w:ilvl w:val="0"/>
          <w:numId w:val="3"/>
        </w:numPr>
        <w:jc w:val="center"/>
        <w:rPr>
          <w:caps/>
          <w:sz w:val="22"/>
        </w:rPr>
      </w:pPr>
      <w:r w:rsidRPr="008610AF">
        <w:rPr>
          <w:caps/>
          <w:sz w:val="22"/>
        </w:rPr>
        <w:t>Пуско-Наладочные работы</w:t>
      </w:r>
    </w:p>
    <w:p w14:paraId="16BE38FF" w14:textId="77777777" w:rsidR="002C364C" w:rsidRPr="008610AF" w:rsidRDefault="002C364C" w:rsidP="00AC67C8">
      <w:pPr>
        <w:ind w:firstLine="709"/>
        <w:jc w:val="both"/>
        <w:rPr>
          <w:sz w:val="22"/>
        </w:rPr>
      </w:pPr>
      <w:r w:rsidRPr="008610AF">
        <w:rPr>
          <w:caps/>
          <w:sz w:val="22"/>
        </w:rPr>
        <w:t xml:space="preserve">6.1. </w:t>
      </w:r>
      <w:r w:rsidRPr="008610AF">
        <w:rPr>
          <w:sz w:val="22"/>
        </w:rPr>
        <w:t>Поставщик производит пуско-наладочные работы поставленного Товара, предусматривающие подключение и тестирование Товара, обучение правилам эксплуатации и простейшим профилактическим операциям.</w:t>
      </w:r>
    </w:p>
    <w:p w14:paraId="1A9D3FDE" w14:textId="41C9DDAA" w:rsidR="002C364C" w:rsidRPr="008610AF" w:rsidRDefault="002C364C" w:rsidP="00AC67C8">
      <w:pPr>
        <w:ind w:firstLine="709"/>
        <w:jc w:val="both"/>
        <w:rPr>
          <w:sz w:val="22"/>
        </w:rPr>
      </w:pPr>
      <w:r w:rsidRPr="008610AF">
        <w:rPr>
          <w:sz w:val="22"/>
        </w:rPr>
        <w:t>6.2</w:t>
      </w:r>
      <w:r w:rsidR="00E85620" w:rsidRPr="008610AF">
        <w:rPr>
          <w:sz w:val="22"/>
        </w:rPr>
        <w:t>.</w:t>
      </w:r>
      <w:r w:rsidRPr="008610AF">
        <w:rPr>
          <w:sz w:val="22"/>
        </w:rPr>
        <w:t xml:space="preserve"> Пуско-наладочные работы проводятся по адресу, предусмотренному п.1.2 </w:t>
      </w:r>
      <w:r w:rsidR="001E4BEC" w:rsidRPr="008610AF">
        <w:rPr>
          <w:sz w:val="22"/>
        </w:rPr>
        <w:t>Контракт</w:t>
      </w:r>
      <w:r w:rsidRPr="008610AF">
        <w:rPr>
          <w:sz w:val="22"/>
        </w:rPr>
        <w:t>а.</w:t>
      </w:r>
    </w:p>
    <w:p w14:paraId="4D7F75EC" w14:textId="794A1B63" w:rsidR="002C364C" w:rsidRPr="008610AF" w:rsidRDefault="002C364C" w:rsidP="00AC67C8">
      <w:pPr>
        <w:ind w:firstLine="709"/>
        <w:jc w:val="both"/>
        <w:rPr>
          <w:sz w:val="22"/>
        </w:rPr>
      </w:pPr>
      <w:r w:rsidRPr="008610AF">
        <w:rPr>
          <w:sz w:val="22"/>
        </w:rPr>
        <w:t>6.</w:t>
      </w:r>
      <w:r w:rsidR="00CD0031" w:rsidRPr="008610AF">
        <w:rPr>
          <w:sz w:val="22"/>
        </w:rPr>
        <w:t>3</w:t>
      </w:r>
      <w:r w:rsidRPr="008610AF">
        <w:rPr>
          <w:sz w:val="22"/>
        </w:rPr>
        <w:t>. Поставщик обязан приступить к выполнению пуско-наладочных работ не позднее 10 (десяти)</w:t>
      </w:r>
      <w:r w:rsidR="00DE29A7" w:rsidRPr="008610AF">
        <w:rPr>
          <w:sz w:val="22"/>
        </w:rPr>
        <w:t xml:space="preserve"> рабочих</w:t>
      </w:r>
      <w:r w:rsidRPr="008610AF">
        <w:rPr>
          <w:sz w:val="22"/>
        </w:rPr>
        <w:t xml:space="preserve"> дней с даты </w:t>
      </w:r>
      <w:r w:rsidR="00CD0031" w:rsidRPr="008610AF">
        <w:rPr>
          <w:sz w:val="22"/>
        </w:rPr>
        <w:t>приемки товара</w:t>
      </w:r>
      <w:r w:rsidR="002C2843" w:rsidRPr="008610AF">
        <w:rPr>
          <w:sz w:val="22"/>
        </w:rPr>
        <w:t xml:space="preserve"> в соответствии с п. 5.1</w:t>
      </w:r>
      <w:r w:rsidRPr="008610AF">
        <w:rPr>
          <w:sz w:val="22"/>
        </w:rPr>
        <w:t>.</w:t>
      </w:r>
      <w:r w:rsidR="002C2843" w:rsidRPr="008610AF">
        <w:rPr>
          <w:sz w:val="22"/>
        </w:rPr>
        <w:t xml:space="preserve"> Контракта.</w:t>
      </w:r>
      <w:r w:rsidRPr="008610AF">
        <w:rPr>
          <w:sz w:val="22"/>
        </w:rPr>
        <w:t xml:space="preserve"> Допускается досрочное начало выполнения пуско-наладочных работ по согласованию с </w:t>
      </w:r>
      <w:r w:rsidR="00E85620" w:rsidRPr="008610AF">
        <w:rPr>
          <w:sz w:val="22"/>
        </w:rPr>
        <w:t>Заказчиком</w:t>
      </w:r>
      <w:r w:rsidRPr="008610AF">
        <w:rPr>
          <w:sz w:val="22"/>
        </w:rPr>
        <w:t>.</w:t>
      </w:r>
    </w:p>
    <w:p w14:paraId="2DDBC816" w14:textId="392D5356" w:rsidR="002C364C" w:rsidRPr="008610AF" w:rsidRDefault="00CD0031" w:rsidP="00AC67C8">
      <w:pPr>
        <w:ind w:firstLine="709"/>
        <w:jc w:val="both"/>
        <w:rPr>
          <w:sz w:val="22"/>
        </w:rPr>
      </w:pPr>
      <w:r w:rsidRPr="008610AF">
        <w:rPr>
          <w:sz w:val="22"/>
        </w:rPr>
        <w:t>6.4</w:t>
      </w:r>
      <w:r w:rsidR="002C364C" w:rsidRPr="008610AF">
        <w:rPr>
          <w:sz w:val="22"/>
        </w:rPr>
        <w:t>. Пуско-наладочные работы должны быть выполнены Поставщиком в течение не более 5 (пяти) рабочих дней с момента начала выполнения работ. По окончании выполнения работ Стороны в течение 1 (одного) календарного дня с момента завершения работ подписывают Акт ввода в эксплуатацию. Допускается досрочное завершение выполнения пуско-наладочных работ.</w:t>
      </w:r>
    </w:p>
    <w:p w14:paraId="78A08886" w14:textId="77777777" w:rsidR="002C364C" w:rsidRPr="008610AF" w:rsidRDefault="002C364C" w:rsidP="00AC67C8">
      <w:pPr>
        <w:ind w:firstLine="709"/>
        <w:jc w:val="both"/>
        <w:rPr>
          <w:sz w:val="22"/>
        </w:rPr>
      </w:pPr>
    </w:p>
    <w:p w14:paraId="65A6B4E9" w14:textId="77777777" w:rsidR="00A6543D" w:rsidRPr="008610AF" w:rsidRDefault="00A6543D" w:rsidP="00AC67C8">
      <w:pPr>
        <w:numPr>
          <w:ilvl w:val="0"/>
          <w:numId w:val="3"/>
        </w:numPr>
        <w:jc w:val="center"/>
        <w:rPr>
          <w:caps/>
          <w:sz w:val="22"/>
        </w:rPr>
      </w:pPr>
      <w:r w:rsidRPr="008610AF">
        <w:rPr>
          <w:caps/>
          <w:sz w:val="22"/>
        </w:rPr>
        <w:t>гарантии качества товара</w:t>
      </w:r>
    </w:p>
    <w:p w14:paraId="47773140" w14:textId="0C4BFEA5" w:rsidR="00A6543D" w:rsidRPr="008610AF" w:rsidRDefault="002C364C" w:rsidP="00AC67C8">
      <w:pPr>
        <w:ind w:firstLine="709"/>
        <w:jc w:val="both"/>
        <w:rPr>
          <w:sz w:val="22"/>
        </w:rPr>
      </w:pPr>
      <w:r w:rsidRPr="008610AF">
        <w:rPr>
          <w:sz w:val="22"/>
        </w:rPr>
        <w:t>7</w:t>
      </w:r>
      <w:r w:rsidR="00A6543D" w:rsidRPr="008610AF">
        <w:rPr>
          <w:sz w:val="22"/>
        </w:rPr>
        <w:t>.1. Гарантийный срок начинает течь с момента передачи Товара Заказчику и устанавливается не ниже чем указано производителем Товара.</w:t>
      </w:r>
    </w:p>
    <w:p w14:paraId="42A93F96" w14:textId="4B38B85E" w:rsidR="00A6543D" w:rsidRPr="008610AF" w:rsidRDefault="002C364C" w:rsidP="00AC67C8">
      <w:pPr>
        <w:autoSpaceDE w:val="0"/>
        <w:autoSpaceDN w:val="0"/>
        <w:adjustRightInd w:val="0"/>
        <w:ind w:firstLine="708"/>
        <w:jc w:val="both"/>
        <w:rPr>
          <w:sz w:val="22"/>
        </w:rPr>
      </w:pPr>
      <w:r w:rsidRPr="008610AF">
        <w:rPr>
          <w:sz w:val="22"/>
        </w:rPr>
        <w:t>7</w:t>
      </w:r>
      <w:r w:rsidR="00A6543D" w:rsidRPr="008610AF">
        <w:rPr>
          <w:sz w:val="22"/>
        </w:rPr>
        <w:t>.2. На поставляемый Товар устанавливается гарантийный срок эксплуатации не менее 12 (Двенадцати) месяцев с момента подписания Сторонами товарной накладной/товарно-транспортной накладной на Товар. Если Заказчик лишен возможности использовать Товар, в отношении которого Контрактом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w:t>
      </w:r>
    </w:p>
    <w:p w14:paraId="71F94770" w14:textId="4F3D0B9C" w:rsidR="00A6543D" w:rsidRPr="008610AF" w:rsidRDefault="002C364C" w:rsidP="00AC67C8">
      <w:pPr>
        <w:ind w:firstLine="709"/>
        <w:jc w:val="both"/>
        <w:rPr>
          <w:sz w:val="22"/>
        </w:rPr>
      </w:pPr>
      <w:r w:rsidRPr="008610AF">
        <w:rPr>
          <w:sz w:val="22"/>
        </w:rPr>
        <w:lastRenderedPageBreak/>
        <w:t>7</w:t>
      </w:r>
      <w:r w:rsidR="00A6543D" w:rsidRPr="008610AF">
        <w:rPr>
          <w:sz w:val="22"/>
        </w:rPr>
        <w:t>.3. В случае получения извещения Заказчика о выявлении брака в период гарантийного срока, в срок не превышающим срока поставки Товара произвести замену такого Товара Товаром надлежащего качества или осуществить его ремонт, с соблюдением порядка и в сроки установленного действующим законодательством, а в случаях, определенных законодательством, по требованию Заказчика о расторжении настоящего Контракта – вернуть уплаченную за Товар цену.</w:t>
      </w:r>
    </w:p>
    <w:p w14:paraId="73F341D3" w14:textId="77777777" w:rsidR="00AC67C8" w:rsidRPr="008610AF" w:rsidRDefault="00AC67C8" w:rsidP="00AC67C8">
      <w:pPr>
        <w:ind w:firstLine="709"/>
        <w:jc w:val="both"/>
        <w:rPr>
          <w:sz w:val="22"/>
        </w:rPr>
      </w:pPr>
    </w:p>
    <w:p w14:paraId="03368DC0" w14:textId="77777777" w:rsidR="00A6543D" w:rsidRPr="008610AF" w:rsidRDefault="00A6543D" w:rsidP="00AC67C8">
      <w:pPr>
        <w:numPr>
          <w:ilvl w:val="0"/>
          <w:numId w:val="3"/>
        </w:numPr>
        <w:jc w:val="center"/>
        <w:rPr>
          <w:caps/>
          <w:sz w:val="22"/>
        </w:rPr>
      </w:pPr>
      <w:r w:rsidRPr="008610AF">
        <w:rPr>
          <w:caps/>
          <w:sz w:val="22"/>
        </w:rPr>
        <w:t>ответственность сторон</w:t>
      </w:r>
    </w:p>
    <w:p w14:paraId="5EE8AE2E" w14:textId="6CFE0D2E" w:rsidR="00A6543D" w:rsidRPr="008610AF" w:rsidRDefault="002C364C" w:rsidP="00AC67C8">
      <w:pPr>
        <w:ind w:firstLine="709"/>
        <w:jc w:val="both"/>
        <w:rPr>
          <w:sz w:val="22"/>
        </w:rPr>
      </w:pPr>
      <w:r w:rsidRPr="008610AF">
        <w:rPr>
          <w:sz w:val="22"/>
        </w:rPr>
        <w:t>8</w:t>
      </w:r>
      <w:r w:rsidR="00A6543D" w:rsidRPr="008610AF">
        <w:rPr>
          <w:sz w:val="22"/>
        </w:rPr>
        <w:t>.1. Поставщик несет ответственность перед Заказчиком за действия третьих лиц, привлекаемых им к исполнению настоящего Контракта, как за собственные действия.</w:t>
      </w:r>
    </w:p>
    <w:p w14:paraId="1F6EF3BB" w14:textId="394AA33D" w:rsidR="00A6543D" w:rsidRPr="008610AF" w:rsidRDefault="002C364C" w:rsidP="00AC67C8">
      <w:pPr>
        <w:ind w:firstLine="709"/>
        <w:jc w:val="both"/>
        <w:rPr>
          <w:sz w:val="22"/>
        </w:rPr>
      </w:pPr>
      <w:r w:rsidRPr="008610AF">
        <w:rPr>
          <w:sz w:val="22"/>
        </w:rPr>
        <w:t>8</w:t>
      </w:r>
      <w:r w:rsidR="00A6543D" w:rsidRPr="008610AF">
        <w:rPr>
          <w:sz w:val="22"/>
        </w:rPr>
        <w:t xml:space="preserve">.2. Сторона, имущественные интересы или деловая репутация, которой нарушены в результате неисполнения или ненадлежащего исполнения обязательств по Контракту другой Стороной, вправе требовать полного возмещения причиненных ей этой Стороной убытков. </w:t>
      </w:r>
    </w:p>
    <w:p w14:paraId="7E890F51" w14:textId="67814040" w:rsidR="00A6543D" w:rsidRPr="008610AF" w:rsidRDefault="002C364C" w:rsidP="00AC67C8">
      <w:pPr>
        <w:ind w:firstLine="709"/>
        <w:jc w:val="both"/>
        <w:rPr>
          <w:sz w:val="22"/>
        </w:rPr>
      </w:pPr>
      <w:r w:rsidRPr="008610AF">
        <w:rPr>
          <w:sz w:val="22"/>
        </w:rPr>
        <w:t>8</w:t>
      </w:r>
      <w:r w:rsidR="00A6543D" w:rsidRPr="008610AF">
        <w:rPr>
          <w:sz w:val="22"/>
        </w:rPr>
        <w:t>.3.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настоящим Контрактом.</w:t>
      </w:r>
    </w:p>
    <w:p w14:paraId="6B1D9414" w14:textId="39453F2E" w:rsidR="00A6543D" w:rsidRPr="008610AF" w:rsidRDefault="002C364C" w:rsidP="00AC67C8">
      <w:pPr>
        <w:ind w:firstLine="709"/>
        <w:jc w:val="both"/>
        <w:rPr>
          <w:sz w:val="22"/>
        </w:rPr>
      </w:pPr>
      <w:r w:rsidRPr="008610AF">
        <w:rPr>
          <w:sz w:val="22"/>
        </w:rPr>
        <w:t>8</w:t>
      </w:r>
      <w:r w:rsidR="00A6543D" w:rsidRPr="008610AF">
        <w:rPr>
          <w:sz w:val="22"/>
        </w:rPr>
        <w:t xml:space="preserve">.4.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68C6B4A1" w14:textId="7854E507" w:rsidR="00A6543D" w:rsidRPr="008610AF" w:rsidRDefault="002C364C" w:rsidP="00AC67C8">
      <w:pPr>
        <w:ind w:firstLine="709"/>
        <w:jc w:val="both"/>
        <w:rPr>
          <w:sz w:val="22"/>
        </w:rPr>
      </w:pPr>
      <w:r w:rsidRPr="008610AF">
        <w:rPr>
          <w:sz w:val="22"/>
        </w:rPr>
        <w:t>8</w:t>
      </w:r>
      <w:r w:rsidR="00A6543D" w:rsidRPr="008610AF">
        <w:rPr>
          <w:sz w:val="22"/>
        </w:rPr>
        <w:t>.5. Пеня начисляется за каждый день просрочки исполнения Заказчиком обязательством, предусмотренном Контрактом, начиная со дня, следующего после дня истечения установленного Контрактом срока исполнения обязательства в размере 1/300 действующей на дату уплаты пеней ключевой ставки Центрального банка РФ от неуплаченной в срок суммы.</w:t>
      </w:r>
    </w:p>
    <w:p w14:paraId="2A0C7DF3" w14:textId="0790DC77" w:rsidR="00A6543D" w:rsidRPr="008610AF" w:rsidRDefault="002C364C" w:rsidP="00AC67C8">
      <w:pPr>
        <w:ind w:firstLine="709"/>
        <w:jc w:val="both"/>
        <w:rPr>
          <w:sz w:val="22"/>
        </w:rPr>
      </w:pPr>
      <w:r w:rsidRPr="008610AF">
        <w:rPr>
          <w:sz w:val="22"/>
        </w:rPr>
        <w:t>8</w:t>
      </w:r>
      <w:r w:rsidR="00A6543D" w:rsidRPr="008610AF">
        <w:rPr>
          <w:sz w:val="22"/>
        </w:rPr>
        <w:t xml:space="preserve">.6.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штрафов, пеней.  </w:t>
      </w:r>
    </w:p>
    <w:p w14:paraId="3C48979D" w14:textId="05334E72" w:rsidR="00A6543D" w:rsidRPr="008610AF" w:rsidRDefault="002C364C" w:rsidP="00AC67C8">
      <w:pPr>
        <w:ind w:firstLine="709"/>
        <w:jc w:val="both"/>
        <w:rPr>
          <w:sz w:val="22"/>
        </w:rPr>
      </w:pPr>
      <w:r w:rsidRPr="008610AF">
        <w:rPr>
          <w:sz w:val="22"/>
        </w:rPr>
        <w:t>8</w:t>
      </w:r>
      <w:r w:rsidR="00A6543D" w:rsidRPr="008610AF">
        <w:rPr>
          <w:sz w:val="22"/>
        </w:rPr>
        <w:t xml:space="preserve">.7.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0,5 % от неисполненного обязательства. </w:t>
      </w:r>
    </w:p>
    <w:p w14:paraId="47ED2EB0" w14:textId="09A2D617" w:rsidR="00A6543D" w:rsidRPr="008610AF" w:rsidRDefault="002C364C" w:rsidP="00AC67C8">
      <w:pPr>
        <w:ind w:firstLine="709"/>
        <w:jc w:val="both"/>
        <w:rPr>
          <w:sz w:val="22"/>
        </w:rPr>
      </w:pPr>
      <w:r w:rsidRPr="008610AF">
        <w:rPr>
          <w:sz w:val="22"/>
        </w:rPr>
        <w:t>8</w:t>
      </w:r>
      <w:r w:rsidR="00A6543D" w:rsidRPr="008610AF">
        <w:rPr>
          <w:sz w:val="22"/>
        </w:rPr>
        <w:t>.8.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размере 1% от цены Контракта.</w:t>
      </w:r>
    </w:p>
    <w:p w14:paraId="7124E8CE" w14:textId="46830985" w:rsidR="00A6543D" w:rsidRPr="008610AF" w:rsidRDefault="002C364C" w:rsidP="00AC67C8">
      <w:pPr>
        <w:ind w:firstLine="709"/>
        <w:jc w:val="both"/>
        <w:rPr>
          <w:sz w:val="22"/>
        </w:rPr>
      </w:pPr>
      <w:r w:rsidRPr="008610AF">
        <w:rPr>
          <w:sz w:val="22"/>
        </w:rPr>
        <w:t>8</w:t>
      </w:r>
      <w:r w:rsidR="00A6543D" w:rsidRPr="008610AF">
        <w:rPr>
          <w:sz w:val="22"/>
        </w:rPr>
        <w:t>.9.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(одна тысяча) рублей.</w:t>
      </w:r>
    </w:p>
    <w:p w14:paraId="300422FE" w14:textId="242A151A" w:rsidR="00A6543D" w:rsidRPr="008610AF" w:rsidRDefault="002C364C" w:rsidP="00AC67C8">
      <w:pPr>
        <w:ind w:firstLine="709"/>
        <w:jc w:val="both"/>
        <w:rPr>
          <w:sz w:val="22"/>
        </w:rPr>
      </w:pPr>
      <w:r w:rsidRPr="008610AF">
        <w:rPr>
          <w:sz w:val="22"/>
        </w:rPr>
        <w:t>8</w:t>
      </w:r>
      <w:r w:rsidR="00A6543D" w:rsidRPr="008610AF">
        <w:rPr>
          <w:sz w:val="22"/>
        </w:rPr>
        <w:t>.10.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29BF435D" w14:textId="0D54EABB" w:rsidR="00A6543D" w:rsidRPr="008610AF" w:rsidRDefault="002C364C" w:rsidP="00AC67C8">
      <w:pPr>
        <w:ind w:firstLine="709"/>
        <w:jc w:val="both"/>
        <w:rPr>
          <w:sz w:val="22"/>
        </w:rPr>
      </w:pPr>
      <w:r w:rsidRPr="008610AF">
        <w:rPr>
          <w:sz w:val="22"/>
        </w:rPr>
        <w:t>8</w:t>
      </w:r>
      <w:r w:rsidR="00A6543D" w:rsidRPr="008610AF">
        <w:rPr>
          <w:sz w:val="22"/>
        </w:rPr>
        <w:t>.11.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9881F80" w14:textId="433E77A5" w:rsidR="00A6543D" w:rsidRPr="008610AF" w:rsidRDefault="002C364C" w:rsidP="00AC67C8">
      <w:pPr>
        <w:ind w:firstLine="709"/>
        <w:jc w:val="both"/>
        <w:rPr>
          <w:sz w:val="22"/>
        </w:rPr>
      </w:pPr>
      <w:r w:rsidRPr="008610AF">
        <w:rPr>
          <w:sz w:val="22"/>
        </w:rPr>
        <w:t>8</w:t>
      </w:r>
      <w:r w:rsidR="00A6543D" w:rsidRPr="008610AF">
        <w:rPr>
          <w:sz w:val="22"/>
        </w:rPr>
        <w:t>.12. 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662D4DBC" w14:textId="3CC374C3" w:rsidR="00A6543D" w:rsidRPr="008610AF" w:rsidRDefault="002C364C" w:rsidP="00AC67C8">
      <w:pPr>
        <w:ind w:firstLine="709"/>
        <w:jc w:val="both"/>
        <w:rPr>
          <w:sz w:val="22"/>
        </w:rPr>
      </w:pPr>
      <w:r w:rsidRPr="008610AF">
        <w:rPr>
          <w:sz w:val="22"/>
        </w:rPr>
        <w:t>8</w:t>
      </w:r>
      <w:r w:rsidR="00A6543D" w:rsidRPr="008610AF">
        <w:rPr>
          <w:sz w:val="22"/>
        </w:rPr>
        <w:t>.13. Уплата штрафных и иных санкций не освобождает Стороны от полного выполнения своих обязательств по настоящему Контракту, а также от обязанности возместить все убытки, понесенные другой Стороной вследствие неисполнения или ненадлежащего исполнения обязательств по настоящему Контракту, в том числе убытки, возникшие в случае предоставления Поставщиком документов, указанных в Контракте, составленных с нарушением требований, предусмотренных законодательством Российской Федерации, которые повлекли привлечение Заказчика к какой-либо ответственности (в том числе и административной).</w:t>
      </w:r>
    </w:p>
    <w:p w14:paraId="730C1623" w14:textId="45FC0578" w:rsidR="00A6543D" w:rsidRPr="008610AF" w:rsidRDefault="002C364C" w:rsidP="00AC67C8">
      <w:pPr>
        <w:ind w:firstLine="709"/>
        <w:jc w:val="both"/>
        <w:rPr>
          <w:sz w:val="22"/>
        </w:rPr>
      </w:pPr>
      <w:r w:rsidRPr="008610AF">
        <w:rPr>
          <w:sz w:val="22"/>
        </w:rPr>
        <w:t>8</w:t>
      </w:r>
      <w:r w:rsidR="00A6543D" w:rsidRPr="008610AF">
        <w:rPr>
          <w:sz w:val="22"/>
        </w:rPr>
        <w:t xml:space="preserve">.14. В остальных случаях, не предусмотренных настоящим Контрактом, за невыполнение или ненадлежащее выполнение принятых на себя обязательств по настоящему Контракту, Стороны несут ответственность в соответствии с законодательством Российской Федерации. </w:t>
      </w:r>
    </w:p>
    <w:p w14:paraId="31BA2BAF" w14:textId="563139E8" w:rsidR="00A6543D" w:rsidRPr="008610AF" w:rsidRDefault="002C364C" w:rsidP="00AC67C8">
      <w:pPr>
        <w:ind w:firstLine="709"/>
        <w:jc w:val="both"/>
        <w:rPr>
          <w:sz w:val="22"/>
        </w:rPr>
      </w:pPr>
      <w:r w:rsidRPr="008610AF">
        <w:rPr>
          <w:sz w:val="22"/>
        </w:rPr>
        <w:t>8</w:t>
      </w:r>
      <w:r w:rsidR="00A6543D" w:rsidRPr="008610AF">
        <w:rPr>
          <w:sz w:val="22"/>
        </w:rPr>
        <w:t>.15. Штрафные санкции и убытки по настоящему Контракту могут быть взысканы Заказчиком путем удержания причитающихся сумм при оплате Товара.</w:t>
      </w:r>
    </w:p>
    <w:p w14:paraId="398755AB" w14:textId="77777777" w:rsidR="00AC67C8" w:rsidRPr="008610AF" w:rsidRDefault="00AC67C8" w:rsidP="00AC67C8">
      <w:pPr>
        <w:ind w:firstLine="709"/>
        <w:jc w:val="both"/>
        <w:rPr>
          <w:sz w:val="22"/>
        </w:rPr>
      </w:pPr>
    </w:p>
    <w:p w14:paraId="4E2AB2DD" w14:textId="77777777" w:rsidR="00A6543D" w:rsidRPr="008610AF" w:rsidRDefault="00A6543D" w:rsidP="00AC67C8">
      <w:pPr>
        <w:numPr>
          <w:ilvl w:val="0"/>
          <w:numId w:val="3"/>
        </w:numPr>
        <w:jc w:val="center"/>
        <w:rPr>
          <w:caps/>
          <w:sz w:val="22"/>
        </w:rPr>
      </w:pPr>
      <w:r w:rsidRPr="008610AF">
        <w:rPr>
          <w:caps/>
          <w:sz w:val="22"/>
        </w:rPr>
        <w:t>Антикоррупционная оговорка</w:t>
      </w:r>
    </w:p>
    <w:p w14:paraId="571C9D67" w14:textId="22A421F7" w:rsidR="00A6543D" w:rsidRPr="008610AF" w:rsidRDefault="002C364C" w:rsidP="00AC67C8">
      <w:pPr>
        <w:ind w:firstLineChars="295" w:firstLine="649"/>
        <w:jc w:val="both"/>
        <w:rPr>
          <w:sz w:val="22"/>
        </w:rPr>
      </w:pPr>
      <w:r w:rsidRPr="008610AF">
        <w:rPr>
          <w:sz w:val="22"/>
        </w:rPr>
        <w:t>9</w:t>
      </w:r>
      <w:r w:rsidR="00A6543D" w:rsidRPr="008610AF">
        <w:rPr>
          <w:sz w:val="22"/>
        </w:rPr>
        <w:t xml:space="preserve">.1.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Контракта своими работниками, представителями, аффилированными лицами и иными контрагентами, привлекаемыми ими для исполнения Контракта. Для </w:t>
      </w:r>
      <w:r w:rsidR="00A6543D" w:rsidRPr="008610AF">
        <w:rPr>
          <w:sz w:val="22"/>
        </w:rPr>
        <w:lastRenderedPageBreak/>
        <w:t>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14:paraId="7FCF5F71" w14:textId="5CB9D937" w:rsidR="00A6543D" w:rsidRPr="008610AF" w:rsidRDefault="002C364C" w:rsidP="00AC67C8">
      <w:pPr>
        <w:ind w:firstLineChars="295" w:firstLine="649"/>
        <w:jc w:val="both"/>
        <w:rPr>
          <w:sz w:val="22"/>
        </w:rPr>
      </w:pPr>
      <w:r w:rsidRPr="008610AF">
        <w:rPr>
          <w:sz w:val="22"/>
        </w:rPr>
        <w:t>9</w:t>
      </w:r>
      <w:r w:rsidR="00A6543D" w:rsidRPr="008610AF">
        <w:rPr>
          <w:sz w:val="22"/>
        </w:rPr>
        <w:t>.2. Сторона, которой стало известно о фактах неправомерного (с нарушением антикоррупционных требований) получения работниками или представителями другой Стороны (лично или через посредников)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в связи с заключением и исполнением Контракта (далее – получение доходов с нарушением антикоррупционных требований), обязана письменно уведомить об этом другую Сторону в течение 2 (Двух) рабочих дней.</w:t>
      </w:r>
    </w:p>
    <w:p w14:paraId="518D68E3" w14:textId="00D55E22" w:rsidR="00A6543D" w:rsidRPr="008610AF" w:rsidRDefault="002C364C" w:rsidP="00AC67C8">
      <w:pPr>
        <w:ind w:firstLineChars="295" w:firstLine="649"/>
        <w:jc w:val="both"/>
        <w:rPr>
          <w:sz w:val="22"/>
        </w:rPr>
      </w:pPr>
      <w:r w:rsidRPr="008610AF">
        <w:rPr>
          <w:sz w:val="22"/>
        </w:rPr>
        <w:t>9</w:t>
      </w:r>
      <w:r w:rsidR="00A6543D" w:rsidRPr="008610AF">
        <w:rPr>
          <w:sz w:val="22"/>
        </w:rPr>
        <w:t>.3.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
    <w:p w14:paraId="38FDA99A" w14:textId="64226A27" w:rsidR="00A6543D" w:rsidRPr="008610AF" w:rsidRDefault="002C364C" w:rsidP="00AC67C8">
      <w:pPr>
        <w:ind w:firstLineChars="295" w:firstLine="649"/>
        <w:jc w:val="both"/>
        <w:rPr>
          <w:sz w:val="22"/>
        </w:rPr>
      </w:pPr>
      <w:r w:rsidRPr="008610AF">
        <w:rPr>
          <w:sz w:val="22"/>
        </w:rPr>
        <w:t>9</w:t>
      </w:r>
      <w:r w:rsidR="00A6543D" w:rsidRPr="008610AF">
        <w:rPr>
          <w:sz w:val="22"/>
        </w:rPr>
        <w:t>.4. 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 указанная Сторона вправе в одностороннем порядке расторгнуть Контракт.</w:t>
      </w:r>
    </w:p>
    <w:p w14:paraId="76604A50" w14:textId="17EE598A" w:rsidR="00A6543D" w:rsidRPr="008610AF" w:rsidRDefault="002C364C" w:rsidP="00AC67C8">
      <w:pPr>
        <w:ind w:firstLineChars="295" w:firstLine="649"/>
        <w:jc w:val="both"/>
        <w:rPr>
          <w:sz w:val="22"/>
        </w:rPr>
      </w:pPr>
      <w:r w:rsidRPr="008610AF">
        <w:rPr>
          <w:sz w:val="22"/>
        </w:rPr>
        <w:t>9</w:t>
      </w:r>
      <w:r w:rsidR="00A6543D" w:rsidRPr="008610AF">
        <w:rPr>
          <w:sz w:val="22"/>
        </w:rPr>
        <w:t>.5.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настоящим Контрактом.</w:t>
      </w:r>
    </w:p>
    <w:p w14:paraId="2DEDC37F" w14:textId="77777777" w:rsidR="00AC67C8" w:rsidRPr="008610AF" w:rsidRDefault="00AC67C8" w:rsidP="00AC67C8">
      <w:pPr>
        <w:ind w:firstLineChars="295" w:firstLine="649"/>
        <w:jc w:val="both"/>
        <w:rPr>
          <w:sz w:val="22"/>
        </w:rPr>
      </w:pPr>
    </w:p>
    <w:p w14:paraId="670FE94E" w14:textId="77777777" w:rsidR="00A6543D" w:rsidRPr="008610AF" w:rsidRDefault="00A6543D" w:rsidP="00AC67C8">
      <w:pPr>
        <w:numPr>
          <w:ilvl w:val="0"/>
          <w:numId w:val="3"/>
        </w:numPr>
        <w:jc w:val="center"/>
        <w:rPr>
          <w:caps/>
          <w:sz w:val="22"/>
        </w:rPr>
      </w:pPr>
      <w:r w:rsidRPr="008610AF">
        <w:rPr>
          <w:caps/>
          <w:sz w:val="22"/>
        </w:rPr>
        <w:t>ЭЛЕКТРОННЫЙ ДОКУМЕНТООБОРОТ</w:t>
      </w:r>
    </w:p>
    <w:p w14:paraId="6876341E" w14:textId="1BCA1342" w:rsidR="00A6543D" w:rsidRPr="008610AF" w:rsidRDefault="002C364C" w:rsidP="00AC67C8">
      <w:pPr>
        <w:ind w:firstLineChars="295" w:firstLine="649"/>
        <w:jc w:val="both"/>
        <w:rPr>
          <w:sz w:val="22"/>
        </w:rPr>
      </w:pPr>
      <w:r w:rsidRPr="008610AF">
        <w:rPr>
          <w:sz w:val="22"/>
        </w:rPr>
        <w:t>10</w:t>
      </w:r>
      <w:r w:rsidR="00A6543D" w:rsidRPr="008610AF">
        <w:rPr>
          <w:sz w:val="22"/>
        </w:rPr>
        <w:t>.1. При наличии принятого приглашения в системе электронного документооборота (ЭДО), а также по взаимному согласию, Стороны вправе осуществлять обмен электронными документами по телекоммуникационным каналам связи (далее – электронный документооборот, ЭДО), подписанными квалифицированной электронной подписью (далее – КЭП), во исполнение своих обязательств по Контракту.</w:t>
      </w:r>
    </w:p>
    <w:p w14:paraId="19BA5A7D" w14:textId="6BD691DE" w:rsidR="00A6543D" w:rsidRPr="008610AF" w:rsidRDefault="002C364C" w:rsidP="00AC67C8">
      <w:pPr>
        <w:ind w:firstLineChars="295" w:firstLine="649"/>
        <w:jc w:val="both"/>
        <w:rPr>
          <w:sz w:val="22"/>
        </w:rPr>
      </w:pPr>
      <w:r w:rsidRPr="008610AF">
        <w:rPr>
          <w:sz w:val="22"/>
        </w:rPr>
        <w:t>10</w:t>
      </w:r>
      <w:r w:rsidR="00A6543D" w:rsidRPr="008610AF">
        <w:rPr>
          <w:sz w:val="22"/>
        </w:rPr>
        <w:t>.2. Стороны соглашаются признавать полученные (направленные), удостоверенные КЭП электронные первичные учетные документы (счета-фактуры, акты сдачи-приемки оказанных услуг и другие подобные документы, подтверждающие оказание услуг) равнозначными аналогичным документам на бумажных носителях, подписанным собственноручно.</w:t>
      </w:r>
    </w:p>
    <w:p w14:paraId="1D2E1CFE" w14:textId="66BC4DDC" w:rsidR="00A6543D" w:rsidRPr="008610AF" w:rsidRDefault="002C364C" w:rsidP="00AC67C8">
      <w:pPr>
        <w:ind w:firstLineChars="295" w:firstLine="649"/>
        <w:jc w:val="both"/>
        <w:rPr>
          <w:sz w:val="22"/>
        </w:rPr>
      </w:pPr>
      <w:r w:rsidRPr="008610AF">
        <w:rPr>
          <w:sz w:val="22"/>
        </w:rPr>
        <w:t>10</w:t>
      </w:r>
      <w:r w:rsidR="00A6543D" w:rsidRPr="008610AF">
        <w:rPr>
          <w:sz w:val="22"/>
        </w:rPr>
        <w:t xml:space="preserve">.3. Вследствие причин технического или/и иного характера, а также в случаях, предусмотренных законодательством Российской Федерации, Стороны вправе осуществлять обмен документами с их подписанием собственноручной подписью на бумажном носителе уполномоченными лицами. </w:t>
      </w:r>
    </w:p>
    <w:p w14:paraId="0D1AFCDD" w14:textId="056D02D8" w:rsidR="00A6543D" w:rsidRPr="008610AF" w:rsidRDefault="002C364C" w:rsidP="00AC67C8">
      <w:pPr>
        <w:ind w:firstLineChars="295" w:firstLine="649"/>
        <w:jc w:val="both"/>
        <w:rPr>
          <w:sz w:val="22"/>
        </w:rPr>
      </w:pPr>
      <w:r w:rsidRPr="008610AF">
        <w:rPr>
          <w:sz w:val="22"/>
        </w:rPr>
        <w:t>10</w:t>
      </w:r>
      <w:r w:rsidR="00A6543D" w:rsidRPr="008610AF">
        <w:rPr>
          <w:sz w:val="22"/>
        </w:rPr>
        <w:t>.4. При обмене документами на бумажном носителе Стороны руководствуются положениями соответствующего Контракта.</w:t>
      </w:r>
    </w:p>
    <w:p w14:paraId="5F6373CA" w14:textId="4064D85A" w:rsidR="00A6543D" w:rsidRPr="008610AF" w:rsidRDefault="002C364C" w:rsidP="00AC67C8">
      <w:pPr>
        <w:ind w:firstLineChars="295" w:firstLine="649"/>
        <w:jc w:val="both"/>
        <w:rPr>
          <w:sz w:val="22"/>
        </w:rPr>
      </w:pPr>
      <w:r w:rsidRPr="008610AF">
        <w:rPr>
          <w:sz w:val="22"/>
        </w:rPr>
        <w:t>10</w:t>
      </w:r>
      <w:r w:rsidR="00A6543D" w:rsidRPr="008610AF">
        <w:rPr>
          <w:sz w:val="22"/>
        </w:rPr>
        <w:t>.5. В случае противоречия между документом в электронном виде и документом на бумажном носителе, имеющими одинаковые реквизиты, приоритетную силу имеет документ на бумажном носителе.</w:t>
      </w:r>
    </w:p>
    <w:p w14:paraId="055DED7E" w14:textId="5E1DE7F9" w:rsidR="00A6543D" w:rsidRPr="008610AF" w:rsidRDefault="002C364C" w:rsidP="00AC67C8">
      <w:pPr>
        <w:ind w:firstLineChars="295" w:firstLine="649"/>
        <w:jc w:val="both"/>
        <w:rPr>
          <w:sz w:val="22"/>
        </w:rPr>
      </w:pPr>
      <w:r w:rsidRPr="008610AF">
        <w:rPr>
          <w:sz w:val="22"/>
        </w:rPr>
        <w:t>10</w:t>
      </w:r>
      <w:r w:rsidR="00A6543D" w:rsidRPr="008610AF">
        <w:rPr>
          <w:sz w:val="22"/>
        </w:rPr>
        <w:t>.6. Стороны не несут ответственность за возможные временные задержки исполнения и/или искажения содержания электронных документов, возникающие по вине лиц, предоставляющих услуги связи.</w:t>
      </w:r>
    </w:p>
    <w:p w14:paraId="7F6CBDD5" w14:textId="5FDB5C8D" w:rsidR="00A6543D" w:rsidRPr="008610AF" w:rsidRDefault="002C364C" w:rsidP="00AC67C8">
      <w:pPr>
        <w:ind w:firstLineChars="295" w:firstLine="649"/>
        <w:jc w:val="both"/>
        <w:rPr>
          <w:sz w:val="22"/>
        </w:rPr>
      </w:pPr>
      <w:r w:rsidRPr="008610AF">
        <w:rPr>
          <w:sz w:val="22"/>
        </w:rPr>
        <w:t>10</w:t>
      </w:r>
      <w:r w:rsidR="00A6543D" w:rsidRPr="008610AF">
        <w:rPr>
          <w:sz w:val="22"/>
        </w:rPr>
        <w:t xml:space="preserve">.7. Датой получения документа в системе от направляющей Стороны, считается дата, указанная в подтверждении от Оператора ЭДО получающей Стороны. Документ, поступивший и подтвержденный Оператором, считается полученным Стороной. Приемка оказанных услуг осуществляется в сроки и в порядке, установленном в настоящем Контракте. </w:t>
      </w:r>
    </w:p>
    <w:p w14:paraId="09BB8407" w14:textId="633C9309" w:rsidR="00A6543D" w:rsidRPr="008610AF" w:rsidRDefault="002C364C" w:rsidP="00AC67C8">
      <w:pPr>
        <w:ind w:firstLineChars="295" w:firstLine="649"/>
        <w:jc w:val="both"/>
        <w:rPr>
          <w:sz w:val="22"/>
        </w:rPr>
      </w:pPr>
      <w:r w:rsidRPr="008610AF">
        <w:rPr>
          <w:sz w:val="22"/>
        </w:rPr>
        <w:t>10</w:t>
      </w:r>
      <w:r w:rsidR="00A6543D" w:rsidRPr="008610AF">
        <w:rPr>
          <w:sz w:val="22"/>
        </w:rPr>
        <w:t xml:space="preserve">.8. В случае передачи Стороне электронного документа с ошибкой, Сторона, которая выявила ошибку, направляет уведомление другой Стороне о необходимости исправить документ. Сторона, допустившая ошибку, предоставляет другой Стороне исправленный документ в течение 1 (Одного) календарного дня с момента получения уведомления. </w:t>
      </w:r>
    </w:p>
    <w:p w14:paraId="79C4A687" w14:textId="338F2792" w:rsidR="00A6543D" w:rsidRPr="008610AF" w:rsidRDefault="002C364C" w:rsidP="00AC67C8">
      <w:pPr>
        <w:ind w:firstLineChars="295" w:firstLine="649"/>
        <w:jc w:val="both"/>
        <w:rPr>
          <w:sz w:val="22"/>
        </w:rPr>
      </w:pPr>
      <w:r w:rsidRPr="008610AF">
        <w:rPr>
          <w:sz w:val="22"/>
        </w:rPr>
        <w:t>10</w:t>
      </w:r>
      <w:r w:rsidR="00A6543D" w:rsidRPr="008610AF">
        <w:rPr>
          <w:sz w:val="22"/>
        </w:rPr>
        <w:t>.9. Взаимодействие через электронный документооборот не отменяет взаимодействие через иные способы обмена документами между Сторонами в рамках исполнения обязательств по Контракту.</w:t>
      </w:r>
    </w:p>
    <w:p w14:paraId="08358CC5" w14:textId="1A545C0D" w:rsidR="00A6543D" w:rsidRPr="008610AF" w:rsidRDefault="002C364C" w:rsidP="00AC67C8">
      <w:pPr>
        <w:ind w:firstLineChars="295" w:firstLine="649"/>
        <w:jc w:val="both"/>
        <w:rPr>
          <w:sz w:val="22"/>
        </w:rPr>
      </w:pPr>
      <w:r w:rsidRPr="008610AF">
        <w:rPr>
          <w:sz w:val="22"/>
        </w:rPr>
        <w:t>10</w:t>
      </w:r>
      <w:r w:rsidR="00A6543D" w:rsidRPr="008610AF">
        <w:rPr>
          <w:sz w:val="22"/>
        </w:rPr>
        <w:t>.10. Электронные документы признаются равнозначным аналогичному подписанному собственноручно документу на бумажном носителе и порождают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14:paraId="096621A2" w14:textId="77777777" w:rsidR="00A6543D" w:rsidRPr="008610AF" w:rsidRDefault="00A6543D" w:rsidP="00AC67C8">
      <w:pPr>
        <w:ind w:firstLineChars="295" w:firstLine="649"/>
        <w:jc w:val="both"/>
        <w:rPr>
          <w:sz w:val="22"/>
        </w:rPr>
      </w:pPr>
      <w:r w:rsidRPr="008610AF">
        <w:rPr>
          <w:sz w:val="22"/>
        </w:rPr>
        <w:t xml:space="preserve">-  подтверждена действительность квалифицированного сертификата КЭП, с помощью которой подписан данный электронный документ на дату подписания документа; </w:t>
      </w:r>
    </w:p>
    <w:p w14:paraId="2E2502F1" w14:textId="77777777" w:rsidR="00A6543D" w:rsidRPr="008610AF" w:rsidRDefault="00A6543D" w:rsidP="00AC67C8">
      <w:pPr>
        <w:ind w:firstLineChars="295" w:firstLine="649"/>
        <w:jc w:val="both"/>
        <w:rPr>
          <w:sz w:val="22"/>
        </w:rPr>
      </w:pPr>
      <w:r w:rsidRPr="008610AF">
        <w:rPr>
          <w:sz w:val="22"/>
        </w:rPr>
        <w:lastRenderedPageBreak/>
        <w:t xml:space="preserve">- получен положительный результат проверки принадлежности владельцу квалифицированного сертификата КЭП, с помощью которой подписан электронный документ; </w:t>
      </w:r>
    </w:p>
    <w:p w14:paraId="5CEEAF24" w14:textId="77777777" w:rsidR="00A6543D" w:rsidRPr="008610AF" w:rsidRDefault="00A6543D" w:rsidP="00AC67C8">
      <w:pPr>
        <w:ind w:firstLineChars="295" w:firstLine="649"/>
        <w:jc w:val="both"/>
        <w:rPr>
          <w:sz w:val="22"/>
        </w:rPr>
      </w:pPr>
      <w:r w:rsidRPr="008610AF">
        <w:rPr>
          <w:sz w:val="22"/>
        </w:rPr>
        <w:t xml:space="preserve">-  подтверждено отсутствие изменений, внесенных в этот документ после его подписания; </w:t>
      </w:r>
    </w:p>
    <w:p w14:paraId="4BC1DEE1" w14:textId="77777777" w:rsidR="00A6543D" w:rsidRPr="008610AF" w:rsidRDefault="00A6543D" w:rsidP="00AC67C8">
      <w:pPr>
        <w:ind w:firstLineChars="295" w:firstLine="649"/>
        <w:jc w:val="both"/>
        <w:rPr>
          <w:sz w:val="22"/>
        </w:rPr>
      </w:pPr>
      <w:r w:rsidRPr="008610AF">
        <w:rPr>
          <w:sz w:val="22"/>
        </w:rPr>
        <w:t>- КЭП, с помощью которой подписан документ, используется с учетом ограничений, содержащихся в сертификате КЭП.</w:t>
      </w:r>
    </w:p>
    <w:p w14:paraId="67903FAB" w14:textId="46FD3E8D" w:rsidR="00A6543D" w:rsidRPr="008610AF" w:rsidRDefault="002C364C" w:rsidP="00AC67C8">
      <w:pPr>
        <w:ind w:firstLineChars="295" w:firstLine="649"/>
        <w:jc w:val="both"/>
        <w:rPr>
          <w:sz w:val="22"/>
        </w:rPr>
      </w:pPr>
      <w:r w:rsidRPr="008610AF">
        <w:rPr>
          <w:sz w:val="22"/>
        </w:rPr>
        <w:t>10</w:t>
      </w:r>
      <w:r w:rsidR="00A6543D" w:rsidRPr="008610AF">
        <w:rPr>
          <w:sz w:val="22"/>
        </w:rPr>
        <w:t>.11. Обмен электронными документами происходит в незашифрованном виде.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r w:rsidR="00AC67C8" w:rsidRPr="008610AF">
        <w:rPr>
          <w:sz w:val="22"/>
        </w:rPr>
        <w:t>.</w:t>
      </w:r>
    </w:p>
    <w:p w14:paraId="7C558F85" w14:textId="77777777" w:rsidR="00AC67C8" w:rsidRPr="008610AF" w:rsidRDefault="00AC67C8" w:rsidP="00AC67C8">
      <w:pPr>
        <w:ind w:firstLineChars="295" w:firstLine="649"/>
        <w:jc w:val="both"/>
        <w:rPr>
          <w:sz w:val="22"/>
        </w:rPr>
      </w:pPr>
    </w:p>
    <w:p w14:paraId="23E76C79" w14:textId="77777777" w:rsidR="00A6543D" w:rsidRPr="008610AF" w:rsidRDefault="00A6543D" w:rsidP="00AC67C8">
      <w:pPr>
        <w:numPr>
          <w:ilvl w:val="0"/>
          <w:numId w:val="3"/>
        </w:numPr>
        <w:jc w:val="center"/>
        <w:rPr>
          <w:caps/>
          <w:sz w:val="22"/>
        </w:rPr>
      </w:pPr>
      <w:r w:rsidRPr="008610AF">
        <w:rPr>
          <w:caps/>
          <w:sz w:val="22"/>
        </w:rPr>
        <w:t>прочие условия</w:t>
      </w:r>
    </w:p>
    <w:p w14:paraId="00392046" w14:textId="21FE1CC9" w:rsidR="00A6543D" w:rsidRPr="008610AF" w:rsidRDefault="00A6543D" w:rsidP="00AC67C8">
      <w:pPr>
        <w:ind w:firstLine="709"/>
        <w:jc w:val="both"/>
        <w:rPr>
          <w:sz w:val="22"/>
        </w:rPr>
      </w:pPr>
      <w:r w:rsidRPr="008610AF">
        <w:rPr>
          <w:sz w:val="22"/>
        </w:rPr>
        <w:t>1</w:t>
      </w:r>
      <w:r w:rsidR="002C364C" w:rsidRPr="008610AF">
        <w:rPr>
          <w:sz w:val="22"/>
        </w:rPr>
        <w:t>1</w:t>
      </w:r>
      <w:r w:rsidRPr="008610AF">
        <w:rPr>
          <w:sz w:val="22"/>
        </w:rPr>
        <w:t xml:space="preserve">.1. Настоящий Контракт вступает в силу с момента его подписания Сторонами и действует до </w:t>
      </w:r>
      <w:r w:rsidR="00AC67C8" w:rsidRPr="008610AF">
        <w:rPr>
          <w:sz w:val="22"/>
        </w:rPr>
        <w:t>31 декабря 2026г.</w:t>
      </w:r>
      <w:r w:rsidRPr="008610AF">
        <w:rPr>
          <w:sz w:val="22"/>
        </w:rPr>
        <w:t>, а по принятым обязательствам – до их надлежащего исполнения.</w:t>
      </w:r>
    </w:p>
    <w:p w14:paraId="2A97C764" w14:textId="048FF9EF" w:rsidR="00A6543D" w:rsidRPr="008610AF" w:rsidRDefault="00A6543D" w:rsidP="00AC67C8">
      <w:pPr>
        <w:ind w:firstLine="709"/>
        <w:jc w:val="both"/>
        <w:rPr>
          <w:sz w:val="22"/>
        </w:rPr>
      </w:pPr>
      <w:r w:rsidRPr="008610AF">
        <w:rPr>
          <w:sz w:val="22"/>
        </w:rPr>
        <w:t>1</w:t>
      </w:r>
      <w:r w:rsidR="002C364C" w:rsidRPr="008610AF">
        <w:rPr>
          <w:sz w:val="22"/>
        </w:rPr>
        <w:t>1</w:t>
      </w:r>
      <w:r w:rsidRPr="008610AF">
        <w:rPr>
          <w:sz w:val="22"/>
        </w:rPr>
        <w:t>.2. Расторжение и изменение Контракта допускается по соглашению Сторон, по решению суда в соответствии с законодательством Российской Федерации. Контракт может быть так же расторгнут путем одностороннего отказа Сторон Контракта от исполнения Контракта в соответствии с гражданским законодательством.</w:t>
      </w:r>
    </w:p>
    <w:p w14:paraId="1BC91662" w14:textId="56F07EF9" w:rsidR="00A6543D" w:rsidRPr="008610AF" w:rsidRDefault="00A6543D" w:rsidP="00AC67C8">
      <w:pPr>
        <w:ind w:firstLine="709"/>
        <w:jc w:val="both"/>
        <w:rPr>
          <w:sz w:val="22"/>
        </w:rPr>
      </w:pPr>
      <w:r w:rsidRPr="008610AF">
        <w:rPr>
          <w:sz w:val="22"/>
        </w:rPr>
        <w:t>1</w:t>
      </w:r>
      <w:r w:rsidR="002C364C" w:rsidRPr="008610AF">
        <w:rPr>
          <w:sz w:val="22"/>
        </w:rPr>
        <w:t>1</w:t>
      </w:r>
      <w:r w:rsidRPr="008610AF">
        <w:rPr>
          <w:sz w:val="22"/>
        </w:rPr>
        <w:t xml:space="preserve">.3. Стороны, не исполнившие или ненадлежащим образом исполнившие обязательства по настоящему Контракту, освобождаются от ответственности, если докажут, что надлежащее исполнение обязательств по настоящему Контракту оказалось невозможным вследствие наступления обстоятельств непреодолимой силы. При этом сроки выполнения обязательств по настоящему Контракту соразмерно продлеваются на срок действия указанных обстоятельств. </w:t>
      </w:r>
    </w:p>
    <w:p w14:paraId="0C6C614E" w14:textId="77777777" w:rsidR="00A6543D" w:rsidRPr="008610AF" w:rsidRDefault="00A6543D" w:rsidP="00AC67C8">
      <w:pPr>
        <w:ind w:firstLine="709"/>
        <w:jc w:val="both"/>
        <w:rPr>
          <w:sz w:val="22"/>
        </w:rPr>
      </w:pPr>
      <w:r w:rsidRPr="008610AF">
        <w:rPr>
          <w:sz w:val="22"/>
        </w:rPr>
        <w:t>Каждая из Сторон обязана письменно сообщить о наступлении обстоятельств непреодолимой силы не позднее 5 (Пяти) рабочих дней с начала их действия.</w:t>
      </w:r>
    </w:p>
    <w:p w14:paraId="34DDAD8D" w14:textId="77777777" w:rsidR="00A6543D" w:rsidRPr="008610AF" w:rsidRDefault="00A6543D" w:rsidP="00AC67C8">
      <w:pPr>
        <w:ind w:firstLine="709"/>
        <w:jc w:val="both"/>
        <w:rPr>
          <w:sz w:val="22"/>
        </w:rPr>
      </w:pPr>
      <w:r w:rsidRPr="008610AF">
        <w:rPr>
          <w:sz w:val="22"/>
        </w:rPr>
        <w:t>Не уведомление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Контракту на наступление названных обстоятельств.</w:t>
      </w:r>
    </w:p>
    <w:p w14:paraId="3757C740" w14:textId="414DCAD5" w:rsidR="00A6543D" w:rsidRPr="008610AF" w:rsidRDefault="00A6543D" w:rsidP="00AC67C8">
      <w:pPr>
        <w:ind w:firstLine="709"/>
        <w:jc w:val="both"/>
        <w:rPr>
          <w:sz w:val="22"/>
        </w:rPr>
      </w:pPr>
      <w:r w:rsidRPr="008610AF">
        <w:rPr>
          <w:sz w:val="22"/>
        </w:rPr>
        <w:t>1</w:t>
      </w:r>
      <w:r w:rsidR="002C364C" w:rsidRPr="008610AF">
        <w:rPr>
          <w:sz w:val="22"/>
        </w:rPr>
        <w:t>1</w:t>
      </w:r>
      <w:r w:rsidRPr="008610AF">
        <w:rPr>
          <w:sz w:val="22"/>
        </w:rPr>
        <w:t>.4. Все споры и разногласия по настоящему Контракту решаются путем переговоров.</w:t>
      </w:r>
    </w:p>
    <w:p w14:paraId="3D83B199" w14:textId="77777777" w:rsidR="00A6543D" w:rsidRPr="008610AF" w:rsidRDefault="00A6543D" w:rsidP="00AC67C8">
      <w:pPr>
        <w:ind w:firstLine="709"/>
        <w:jc w:val="both"/>
        <w:rPr>
          <w:sz w:val="22"/>
        </w:rPr>
      </w:pPr>
      <w:r w:rsidRPr="008610AF">
        <w:rPr>
          <w:sz w:val="22"/>
        </w:rPr>
        <w:t>Претензионный (досудебный) порядок разрешения споров является обязательным. В случае получения претензии Сторона, ее получившая, должна направить ответ другой Стороне на такую претензию не позднее 20 (двадцати) рабочих дней с момента получения. Претензия и отзыв на нее либо вручаются представителю Стороны под подпись, либо направляются почтовым отправлением с уведомлением о вручении.</w:t>
      </w:r>
    </w:p>
    <w:p w14:paraId="00412223" w14:textId="0B3C5077" w:rsidR="00A6543D" w:rsidRPr="008610AF" w:rsidRDefault="00A6543D" w:rsidP="00AC67C8">
      <w:pPr>
        <w:ind w:firstLine="709"/>
        <w:jc w:val="both"/>
        <w:rPr>
          <w:sz w:val="22"/>
        </w:rPr>
      </w:pPr>
      <w:r w:rsidRPr="008610AF">
        <w:rPr>
          <w:sz w:val="22"/>
        </w:rPr>
        <w:t>1</w:t>
      </w:r>
      <w:r w:rsidR="002C364C" w:rsidRPr="008610AF">
        <w:rPr>
          <w:sz w:val="22"/>
        </w:rPr>
        <w:t>1</w:t>
      </w:r>
      <w:r w:rsidRPr="008610AF">
        <w:rPr>
          <w:sz w:val="22"/>
        </w:rPr>
        <w:t>.5. При не достижении согласия, споры решаются в Арбитражном суде по месту нахождения истца, в соответствии с действующим законодательством.</w:t>
      </w:r>
    </w:p>
    <w:p w14:paraId="5DC74D3D" w14:textId="0838D9A7" w:rsidR="00A6543D" w:rsidRPr="008610AF" w:rsidRDefault="00A6543D" w:rsidP="00AC67C8">
      <w:pPr>
        <w:ind w:firstLine="709"/>
        <w:jc w:val="both"/>
        <w:rPr>
          <w:sz w:val="22"/>
        </w:rPr>
      </w:pPr>
      <w:r w:rsidRPr="008610AF">
        <w:rPr>
          <w:sz w:val="22"/>
        </w:rPr>
        <w:t>1</w:t>
      </w:r>
      <w:r w:rsidR="002C364C" w:rsidRPr="008610AF">
        <w:rPr>
          <w:sz w:val="22"/>
        </w:rPr>
        <w:t>1</w:t>
      </w:r>
      <w:r w:rsidRPr="008610AF">
        <w:rPr>
          <w:sz w:val="22"/>
        </w:rPr>
        <w:t>.6. Во всем, что не предусмотрено Контрактом, Стороны руководствуются, действующим законодательством.</w:t>
      </w:r>
    </w:p>
    <w:p w14:paraId="41EB03AA" w14:textId="648DD7DF" w:rsidR="00A6543D" w:rsidRPr="008610AF" w:rsidRDefault="00A6543D" w:rsidP="00AC67C8">
      <w:pPr>
        <w:ind w:firstLine="709"/>
        <w:jc w:val="both"/>
        <w:rPr>
          <w:sz w:val="22"/>
        </w:rPr>
      </w:pPr>
      <w:r w:rsidRPr="008610AF">
        <w:rPr>
          <w:sz w:val="22"/>
        </w:rPr>
        <w:t>1</w:t>
      </w:r>
      <w:r w:rsidR="002C364C" w:rsidRPr="008610AF">
        <w:rPr>
          <w:sz w:val="22"/>
        </w:rPr>
        <w:t>1</w:t>
      </w:r>
      <w:r w:rsidRPr="008610AF">
        <w:rPr>
          <w:sz w:val="22"/>
        </w:rPr>
        <w:t>.7. Подписание Контракта, все изменения и дополнения к данному Контракту совершаются в письменной форме, либо с использованием аппаратно-программных средств и должны быть подписаны обеими Сторонами.</w:t>
      </w:r>
    </w:p>
    <w:p w14:paraId="6FF86533" w14:textId="6FAB2327" w:rsidR="00A6543D" w:rsidRPr="008610AF" w:rsidRDefault="00A6543D" w:rsidP="00AC67C8">
      <w:pPr>
        <w:ind w:firstLine="709"/>
        <w:jc w:val="both"/>
        <w:rPr>
          <w:sz w:val="22"/>
        </w:rPr>
      </w:pPr>
      <w:r w:rsidRPr="008610AF">
        <w:rPr>
          <w:sz w:val="22"/>
        </w:rPr>
        <w:t>1</w:t>
      </w:r>
      <w:r w:rsidR="002C364C" w:rsidRPr="008610AF">
        <w:rPr>
          <w:sz w:val="22"/>
        </w:rPr>
        <w:t>1</w:t>
      </w:r>
      <w:r w:rsidRPr="008610AF">
        <w:rPr>
          <w:sz w:val="22"/>
        </w:rPr>
        <w:t>.8. Факсимильные копии и сканированные копии настоящего Контракта и всех связанных с ними документов, полученных по факсу и электронной почте, имеют силу оригинала до момента его получения Стороной оригинала настоящего Контракта. Стороны обязуются обмениваться оригиналами настоящего Контракта и всех связанных с ним документов в течении 10 дней с момента их подписания.</w:t>
      </w:r>
    </w:p>
    <w:p w14:paraId="274F4A91" w14:textId="6107F7F2" w:rsidR="00A6543D" w:rsidRPr="008610AF" w:rsidRDefault="00A6543D" w:rsidP="00AC67C8">
      <w:pPr>
        <w:ind w:firstLine="709"/>
        <w:jc w:val="both"/>
        <w:rPr>
          <w:sz w:val="22"/>
        </w:rPr>
      </w:pPr>
      <w:r w:rsidRPr="008610AF">
        <w:rPr>
          <w:sz w:val="22"/>
        </w:rPr>
        <w:t>1</w:t>
      </w:r>
      <w:r w:rsidR="002C364C" w:rsidRPr="008610AF">
        <w:rPr>
          <w:sz w:val="22"/>
        </w:rPr>
        <w:t>1</w:t>
      </w:r>
      <w:r w:rsidRPr="008610AF">
        <w:rPr>
          <w:sz w:val="22"/>
        </w:rPr>
        <w:t>.9. Настоящий Контракт составлен в двух экземплярах, по одному для каждой из Сторон, имеющих равную юридическую силу.</w:t>
      </w:r>
    </w:p>
    <w:p w14:paraId="27EC6C07" w14:textId="77777777" w:rsidR="00571AB5" w:rsidRPr="008610AF" w:rsidRDefault="00A6543D" w:rsidP="00AC67C8">
      <w:pPr>
        <w:ind w:firstLine="709"/>
        <w:jc w:val="both"/>
        <w:rPr>
          <w:sz w:val="22"/>
        </w:rPr>
      </w:pPr>
      <w:r w:rsidRPr="008610AF">
        <w:rPr>
          <w:sz w:val="22"/>
        </w:rPr>
        <w:t>Приложение 1 – Спецификация Товара</w:t>
      </w:r>
    </w:p>
    <w:p w14:paraId="33F909BB" w14:textId="77777777" w:rsidR="00571AB5" w:rsidRPr="008610AF" w:rsidRDefault="00571AB5" w:rsidP="00AC67C8">
      <w:pPr>
        <w:ind w:firstLine="709"/>
        <w:jc w:val="both"/>
        <w:rPr>
          <w:sz w:val="22"/>
        </w:rPr>
      </w:pPr>
    </w:p>
    <w:p w14:paraId="73F725D2" w14:textId="77777777" w:rsidR="00571AB5" w:rsidRPr="008610AF" w:rsidRDefault="00571AB5" w:rsidP="00AC67C8">
      <w:pPr>
        <w:numPr>
          <w:ilvl w:val="0"/>
          <w:numId w:val="3"/>
        </w:numPr>
        <w:jc w:val="center"/>
        <w:rPr>
          <w:caps/>
          <w:sz w:val="22"/>
        </w:rPr>
      </w:pPr>
      <w:r w:rsidRPr="008610AF">
        <w:rPr>
          <w:caps/>
          <w:sz w:val="22"/>
        </w:rPr>
        <w:t>Адреса и реквиЗИты сторон</w:t>
      </w:r>
    </w:p>
    <w:tbl>
      <w:tblPr>
        <w:tblW w:w="0" w:type="auto"/>
        <w:tblLook w:val="01E0" w:firstRow="1" w:lastRow="1" w:firstColumn="1" w:lastColumn="1" w:noHBand="0" w:noVBand="0"/>
      </w:tblPr>
      <w:tblGrid>
        <w:gridCol w:w="5058"/>
        <w:gridCol w:w="24"/>
        <w:gridCol w:w="5034"/>
      </w:tblGrid>
      <w:tr w:rsidR="00571AB5" w:rsidRPr="008610AF" w14:paraId="55AFE5A2" w14:textId="77777777" w:rsidTr="007B0A07">
        <w:tc>
          <w:tcPr>
            <w:tcW w:w="5058" w:type="dxa"/>
          </w:tcPr>
          <w:p w14:paraId="6B72CFCA" w14:textId="77777777" w:rsidR="00571AB5" w:rsidRPr="008610AF" w:rsidRDefault="00571AB5" w:rsidP="00AC67C8">
            <w:pPr>
              <w:rPr>
                <w:b/>
                <w:sz w:val="22"/>
              </w:rPr>
            </w:pPr>
            <w:r w:rsidRPr="008610AF">
              <w:rPr>
                <w:b/>
                <w:sz w:val="22"/>
              </w:rPr>
              <w:t xml:space="preserve">От </w:t>
            </w:r>
            <w:r w:rsidR="007945AA" w:rsidRPr="008610AF">
              <w:rPr>
                <w:b/>
                <w:sz w:val="22"/>
              </w:rPr>
              <w:t>Заказчика</w:t>
            </w:r>
            <w:r w:rsidRPr="008610AF">
              <w:rPr>
                <w:b/>
                <w:sz w:val="22"/>
              </w:rPr>
              <w:t>:</w:t>
            </w:r>
          </w:p>
          <w:p w14:paraId="2E9A64CE" w14:textId="77777777" w:rsidR="00571AB5" w:rsidRPr="008610AF" w:rsidRDefault="00571AB5" w:rsidP="00AC67C8">
            <w:pPr>
              <w:rPr>
                <w:b/>
                <w:sz w:val="22"/>
              </w:rPr>
            </w:pPr>
            <w:proofErr w:type="spellStart"/>
            <w:r w:rsidRPr="008610AF">
              <w:rPr>
                <w:b/>
                <w:sz w:val="22"/>
              </w:rPr>
              <w:t>ИрИХ</w:t>
            </w:r>
            <w:proofErr w:type="spellEnd"/>
            <w:r w:rsidRPr="008610AF">
              <w:rPr>
                <w:b/>
                <w:sz w:val="22"/>
              </w:rPr>
              <w:t xml:space="preserve"> СО РАН </w:t>
            </w:r>
          </w:p>
          <w:p w14:paraId="741A0661" w14:textId="77777777" w:rsidR="00571AB5" w:rsidRPr="008610AF" w:rsidRDefault="00571AB5" w:rsidP="00AC67C8">
            <w:pPr>
              <w:rPr>
                <w:sz w:val="22"/>
              </w:rPr>
            </w:pPr>
            <w:r w:rsidRPr="008610AF">
              <w:rPr>
                <w:sz w:val="22"/>
              </w:rPr>
              <w:t>664033, Россия, г. Иркутск, ул. Фаворского, д.1.</w:t>
            </w:r>
          </w:p>
          <w:p w14:paraId="2573A563" w14:textId="77777777" w:rsidR="00571AB5" w:rsidRPr="008610AF" w:rsidRDefault="00571AB5" w:rsidP="00AC67C8">
            <w:pPr>
              <w:rPr>
                <w:sz w:val="22"/>
              </w:rPr>
            </w:pPr>
            <w:r w:rsidRPr="008610AF">
              <w:rPr>
                <w:sz w:val="22"/>
              </w:rPr>
              <w:t>ИНН 3812011770; КПП 381201001</w:t>
            </w:r>
          </w:p>
          <w:p w14:paraId="609C7B0A" w14:textId="77777777" w:rsidR="00571AB5" w:rsidRPr="008610AF" w:rsidRDefault="00571AB5" w:rsidP="00AC67C8">
            <w:pPr>
              <w:rPr>
                <w:sz w:val="22"/>
              </w:rPr>
            </w:pPr>
            <w:r w:rsidRPr="008610AF">
              <w:rPr>
                <w:sz w:val="22"/>
              </w:rPr>
              <w:t>ОГРН 1023801755779</w:t>
            </w:r>
          </w:p>
          <w:p w14:paraId="6E2911AF" w14:textId="77777777" w:rsidR="00571AB5" w:rsidRPr="008610AF" w:rsidRDefault="00571AB5" w:rsidP="00AC67C8">
            <w:pPr>
              <w:rPr>
                <w:sz w:val="22"/>
              </w:rPr>
            </w:pPr>
            <w:r w:rsidRPr="008610AF">
              <w:rPr>
                <w:sz w:val="22"/>
              </w:rPr>
              <w:t>УФК по Иркутской области (</w:t>
            </w:r>
            <w:proofErr w:type="spellStart"/>
            <w:r w:rsidRPr="008610AF">
              <w:rPr>
                <w:sz w:val="22"/>
              </w:rPr>
              <w:t>ИрИХ</w:t>
            </w:r>
            <w:proofErr w:type="spellEnd"/>
            <w:r w:rsidRPr="008610AF">
              <w:rPr>
                <w:sz w:val="22"/>
              </w:rPr>
              <w:t xml:space="preserve"> СО РАН Л/С 20346Ц16460)</w:t>
            </w:r>
          </w:p>
          <w:p w14:paraId="38986BB9" w14:textId="77777777" w:rsidR="00571AB5" w:rsidRPr="008610AF" w:rsidRDefault="00D04EE2" w:rsidP="00AC67C8">
            <w:pPr>
              <w:rPr>
                <w:sz w:val="22"/>
              </w:rPr>
            </w:pPr>
            <w:r w:rsidRPr="008610AF">
              <w:rPr>
                <w:sz w:val="22"/>
              </w:rPr>
              <w:t xml:space="preserve">Банк: ОКЦ № 4 </w:t>
            </w:r>
            <w:proofErr w:type="spellStart"/>
            <w:r w:rsidRPr="008610AF">
              <w:rPr>
                <w:sz w:val="22"/>
              </w:rPr>
              <w:t>СибГУ</w:t>
            </w:r>
            <w:proofErr w:type="spellEnd"/>
            <w:r w:rsidRPr="008610AF">
              <w:rPr>
                <w:sz w:val="22"/>
              </w:rPr>
              <w:t xml:space="preserve"> Банка России // УФК ПО ИРКУТСКОЙ ОБЛАСТИ г. Иркутск</w:t>
            </w:r>
          </w:p>
          <w:p w14:paraId="4A696981" w14:textId="77777777" w:rsidR="00571AB5" w:rsidRPr="008610AF" w:rsidRDefault="00571AB5" w:rsidP="00AC67C8">
            <w:pPr>
              <w:rPr>
                <w:sz w:val="22"/>
              </w:rPr>
            </w:pPr>
            <w:r w:rsidRPr="008610AF">
              <w:rPr>
                <w:sz w:val="22"/>
              </w:rPr>
              <w:t>БИК 012520101</w:t>
            </w:r>
          </w:p>
          <w:p w14:paraId="490156C6" w14:textId="77777777" w:rsidR="00571AB5" w:rsidRPr="008610AF" w:rsidRDefault="00571AB5" w:rsidP="00AC67C8">
            <w:pPr>
              <w:rPr>
                <w:sz w:val="22"/>
              </w:rPr>
            </w:pPr>
            <w:r w:rsidRPr="008610AF">
              <w:rPr>
                <w:sz w:val="22"/>
              </w:rPr>
              <w:t>Счет получателя средств 03214643000000013400</w:t>
            </w:r>
          </w:p>
          <w:p w14:paraId="536ACCC2" w14:textId="77777777" w:rsidR="00571AB5" w:rsidRPr="008610AF" w:rsidRDefault="00571AB5" w:rsidP="00AC67C8">
            <w:pPr>
              <w:rPr>
                <w:sz w:val="22"/>
              </w:rPr>
            </w:pPr>
            <w:r w:rsidRPr="008610AF">
              <w:rPr>
                <w:sz w:val="22"/>
              </w:rPr>
              <w:t>Счет банка получателя 40102810145370000026</w:t>
            </w:r>
          </w:p>
          <w:p w14:paraId="433E1EB8" w14:textId="77777777" w:rsidR="00571AB5" w:rsidRPr="008610AF" w:rsidRDefault="00571AB5" w:rsidP="00AC67C8">
            <w:pPr>
              <w:rPr>
                <w:sz w:val="22"/>
              </w:rPr>
            </w:pPr>
            <w:r w:rsidRPr="008610AF">
              <w:rPr>
                <w:sz w:val="22"/>
              </w:rPr>
              <w:t>Тел: (3952) 51-14-31, факс: 41-93-46</w:t>
            </w:r>
          </w:p>
          <w:p w14:paraId="412D566E" w14:textId="77777777" w:rsidR="00571AB5" w:rsidRPr="008610AF" w:rsidRDefault="00571AB5" w:rsidP="00AC67C8">
            <w:pPr>
              <w:rPr>
                <w:sz w:val="22"/>
              </w:rPr>
            </w:pPr>
            <w:r w:rsidRPr="008610AF">
              <w:rPr>
                <w:sz w:val="22"/>
                <w:lang w:val="en-US"/>
              </w:rPr>
              <w:lastRenderedPageBreak/>
              <w:t>E</w:t>
            </w:r>
            <w:r w:rsidRPr="008610AF">
              <w:rPr>
                <w:sz w:val="22"/>
              </w:rPr>
              <w:t>-</w:t>
            </w:r>
            <w:r w:rsidRPr="008610AF">
              <w:rPr>
                <w:sz w:val="22"/>
                <w:lang w:val="en-US"/>
              </w:rPr>
              <w:t>mail</w:t>
            </w:r>
            <w:r w:rsidRPr="008610AF">
              <w:rPr>
                <w:sz w:val="22"/>
              </w:rPr>
              <w:t xml:space="preserve">: </w:t>
            </w:r>
            <w:hyperlink r:id="rId7" w:history="1">
              <w:r w:rsidRPr="008610AF">
                <w:rPr>
                  <w:rStyle w:val="aa"/>
                  <w:sz w:val="22"/>
                  <w:lang w:val="en-US"/>
                </w:rPr>
                <w:t>irk</w:t>
              </w:r>
              <w:r w:rsidRPr="008610AF">
                <w:rPr>
                  <w:rStyle w:val="aa"/>
                  <w:sz w:val="22"/>
                </w:rPr>
                <w:t>_</w:t>
              </w:r>
              <w:r w:rsidRPr="008610AF">
                <w:rPr>
                  <w:rStyle w:val="aa"/>
                  <w:sz w:val="22"/>
                  <w:lang w:val="en-US"/>
                </w:rPr>
                <w:t>inst</w:t>
              </w:r>
              <w:r w:rsidRPr="008610AF">
                <w:rPr>
                  <w:rStyle w:val="aa"/>
                  <w:sz w:val="22"/>
                </w:rPr>
                <w:t>_</w:t>
              </w:r>
              <w:r w:rsidRPr="008610AF">
                <w:rPr>
                  <w:rStyle w:val="aa"/>
                  <w:sz w:val="22"/>
                  <w:lang w:val="en-US"/>
                </w:rPr>
                <w:t>chem</w:t>
              </w:r>
              <w:r w:rsidRPr="008610AF">
                <w:rPr>
                  <w:rStyle w:val="aa"/>
                  <w:sz w:val="22"/>
                </w:rPr>
                <w:t>@</w:t>
              </w:r>
              <w:r w:rsidRPr="008610AF">
                <w:rPr>
                  <w:rStyle w:val="aa"/>
                  <w:sz w:val="22"/>
                  <w:lang w:val="en-US"/>
                </w:rPr>
                <w:t>irioch</w:t>
              </w:r>
              <w:r w:rsidRPr="008610AF">
                <w:rPr>
                  <w:rStyle w:val="aa"/>
                  <w:sz w:val="22"/>
                </w:rPr>
                <w:t>.</w:t>
              </w:r>
              <w:r w:rsidRPr="008610AF">
                <w:rPr>
                  <w:rStyle w:val="aa"/>
                  <w:sz w:val="22"/>
                  <w:lang w:val="en-US"/>
                </w:rPr>
                <w:t>irk</w:t>
              </w:r>
              <w:r w:rsidRPr="008610AF">
                <w:rPr>
                  <w:rStyle w:val="aa"/>
                  <w:sz w:val="22"/>
                </w:rPr>
                <w:t>.</w:t>
              </w:r>
              <w:proofErr w:type="spellStart"/>
              <w:r w:rsidRPr="008610AF">
                <w:rPr>
                  <w:rStyle w:val="aa"/>
                  <w:sz w:val="22"/>
                  <w:lang w:val="en-US"/>
                </w:rPr>
                <w:t>ru</w:t>
              </w:r>
              <w:proofErr w:type="spellEnd"/>
            </w:hyperlink>
          </w:p>
          <w:p w14:paraId="03598EC9" w14:textId="77777777" w:rsidR="00571AB5" w:rsidRPr="008610AF" w:rsidRDefault="00571AB5" w:rsidP="00AC67C8">
            <w:pPr>
              <w:rPr>
                <w:b/>
                <w:sz w:val="22"/>
              </w:rPr>
            </w:pPr>
          </w:p>
        </w:tc>
        <w:tc>
          <w:tcPr>
            <w:tcW w:w="5058" w:type="dxa"/>
            <w:gridSpan w:val="2"/>
          </w:tcPr>
          <w:p w14:paraId="1DC759D0" w14:textId="77777777" w:rsidR="00571AB5" w:rsidRPr="008610AF" w:rsidRDefault="00571AB5" w:rsidP="00AC67C8">
            <w:pPr>
              <w:rPr>
                <w:b/>
                <w:sz w:val="22"/>
              </w:rPr>
            </w:pPr>
            <w:r w:rsidRPr="008610AF">
              <w:rPr>
                <w:b/>
                <w:sz w:val="22"/>
              </w:rPr>
              <w:lastRenderedPageBreak/>
              <w:t>От Поставщика:</w:t>
            </w:r>
            <w:r w:rsidRPr="008610AF">
              <w:rPr>
                <w:sz w:val="22"/>
              </w:rPr>
              <w:t xml:space="preserve"> </w:t>
            </w:r>
            <w:r w:rsidRPr="008610AF">
              <w:rPr>
                <w:b/>
                <w:sz w:val="22"/>
              </w:rPr>
              <w:t>______________________________</w:t>
            </w:r>
          </w:p>
          <w:p w14:paraId="03CD3B29" w14:textId="77777777" w:rsidR="00571AB5" w:rsidRPr="008610AF" w:rsidRDefault="00571AB5" w:rsidP="00AC67C8">
            <w:pPr>
              <w:rPr>
                <w:sz w:val="22"/>
              </w:rPr>
            </w:pPr>
            <w:r w:rsidRPr="008610AF">
              <w:rPr>
                <w:sz w:val="22"/>
              </w:rPr>
              <w:t>Юр. адрес: ______________________________</w:t>
            </w:r>
          </w:p>
          <w:p w14:paraId="73634904" w14:textId="77777777" w:rsidR="00571AB5" w:rsidRPr="008610AF" w:rsidRDefault="00571AB5" w:rsidP="00AC67C8">
            <w:pPr>
              <w:rPr>
                <w:sz w:val="22"/>
              </w:rPr>
            </w:pPr>
            <w:r w:rsidRPr="008610AF">
              <w:rPr>
                <w:sz w:val="22"/>
              </w:rPr>
              <w:t>________________________________________</w:t>
            </w:r>
          </w:p>
          <w:p w14:paraId="42F51657" w14:textId="77777777" w:rsidR="00571AB5" w:rsidRPr="008610AF" w:rsidRDefault="00571AB5" w:rsidP="00AC67C8">
            <w:pPr>
              <w:rPr>
                <w:sz w:val="22"/>
              </w:rPr>
            </w:pPr>
            <w:r w:rsidRPr="008610AF">
              <w:rPr>
                <w:sz w:val="22"/>
              </w:rPr>
              <w:t>Почтовый адрес: _________________________</w:t>
            </w:r>
          </w:p>
          <w:p w14:paraId="4F66D30F" w14:textId="77777777" w:rsidR="00571AB5" w:rsidRPr="008610AF" w:rsidRDefault="00571AB5" w:rsidP="00AC67C8">
            <w:pPr>
              <w:rPr>
                <w:sz w:val="22"/>
              </w:rPr>
            </w:pPr>
            <w:r w:rsidRPr="008610AF">
              <w:rPr>
                <w:sz w:val="22"/>
              </w:rPr>
              <w:t xml:space="preserve">________________________________________ </w:t>
            </w:r>
          </w:p>
          <w:p w14:paraId="36BBBCEB" w14:textId="77777777" w:rsidR="00571AB5" w:rsidRPr="008610AF" w:rsidRDefault="00571AB5" w:rsidP="00AC67C8">
            <w:pPr>
              <w:rPr>
                <w:sz w:val="22"/>
              </w:rPr>
            </w:pPr>
            <w:r w:rsidRPr="008610AF">
              <w:rPr>
                <w:sz w:val="22"/>
              </w:rPr>
              <w:t>ИНН___________________________________ КПП___________________________________</w:t>
            </w:r>
          </w:p>
          <w:p w14:paraId="5B4B4E5F" w14:textId="77777777" w:rsidR="00571AB5" w:rsidRPr="008610AF" w:rsidRDefault="00571AB5" w:rsidP="00AC67C8">
            <w:pPr>
              <w:rPr>
                <w:sz w:val="22"/>
              </w:rPr>
            </w:pPr>
            <w:r w:rsidRPr="008610AF">
              <w:rPr>
                <w:sz w:val="22"/>
              </w:rPr>
              <w:t>ОГРН __________________________________</w:t>
            </w:r>
          </w:p>
          <w:p w14:paraId="730A8BE5" w14:textId="77777777" w:rsidR="00571AB5" w:rsidRPr="008610AF" w:rsidRDefault="00571AB5" w:rsidP="00AC67C8">
            <w:pPr>
              <w:rPr>
                <w:sz w:val="22"/>
              </w:rPr>
            </w:pPr>
            <w:r w:rsidRPr="008610AF">
              <w:rPr>
                <w:sz w:val="22"/>
              </w:rPr>
              <w:t>Банк: ___________________________________</w:t>
            </w:r>
          </w:p>
          <w:p w14:paraId="76A5B3EB" w14:textId="77777777" w:rsidR="00571AB5" w:rsidRPr="008610AF" w:rsidRDefault="00571AB5" w:rsidP="00AC67C8">
            <w:pPr>
              <w:rPr>
                <w:sz w:val="22"/>
              </w:rPr>
            </w:pPr>
            <w:r w:rsidRPr="008610AF">
              <w:rPr>
                <w:sz w:val="22"/>
              </w:rPr>
              <w:t>БИК ____________________________________</w:t>
            </w:r>
          </w:p>
          <w:p w14:paraId="4DF43595" w14:textId="77777777" w:rsidR="00571AB5" w:rsidRPr="008610AF" w:rsidRDefault="00571AB5" w:rsidP="00AC67C8">
            <w:pPr>
              <w:rPr>
                <w:sz w:val="22"/>
              </w:rPr>
            </w:pPr>
            <w:r w:rsidRPr="008610AF">
              <w:rPr>
                <w:sz w:val="22"/>
              </w:rPr>
              <w:t xml:space="preserve"> р/с ____________________________________</w:t>
            </w:r>
          </w:p>
          <w:p w14:paraId="2CB86EAB" w14:textId="77777777" w:rsidR="00571AB5" w:rsidRPr="008610AF" w:rsidRDefault="00571AB5" w:rsidP="00AC67C8">
            <w:pPr>
              <w:rPr>
                <w:sz w:val="22"/>
              </w:rPr>
            </w:pPr>
            <w:r w:rsidRPr="008610AF">
              <w:rPr>
                <w:sz w:val="22"/>
              </w:rPr>
              <w:t xml:space="preserve"> к/с ____________________________________</w:t>
            </w:r>
          </w:p>
          <w:p w14:paraId="3A7A7249" w14:textId="77777777" w:rsidR="00571AB5" w:rsidRPr="008610AF" w:rsidRDefault="00571AB5" w:rsidP="00AC67C8">
            <w:pPr>
              <w:rPr>
                <w:sz w:val="22"/>
              </w:rPr>
            </w:pPr>
            <w:proofErr w:type="gramStart"/>
            <w:r w:rsidRPr="008610AF">
              <w:rPr>
                <w:sz w:val="22"/>
                <w:lang w:val="en-US"/>
              </w:rPr>
              <w:lastRenderedPageBreak/>
              <w:t>E</w:t>
            </w:r>
            <w:r w:rsidRPr="008610AF">
              <w:rPr>
                <w:sz w:val="22"/>
              </w:rPr>
              <w:t>-</w:t>
            </w:r>
            <w:r w:rsidRPr="008610AF">
              <w:rPr>
                <w:sz w:val="22"/>
                <w:lang w:val="en-US"/>
              </w:rPr>
              <w:t>mail</w:t>
            </w:r>
            <w:r w:rsidRPr="008610AF">
              <w:rPr>
                <w:sz w:val="22"/>
              </w:rPr>
              <w:t>:_</w:t>
            </w:r>
            <w:proofErr w:type="gramEnd"/>
            <w:r w:rsidRPr="008610AF">
              <w:rPr>
                <w:sz w:val="22"/>
              </w:rPr>
              <w:t>_____________________________</w:t>
            </w:r>
          </w:p>
          <w:p w14:paraId="067F1E09" w14:textId="77777777" w:rsidR="00571AB5" w:rsidRPr="008610AF" w:rsidRDefault="00571AB5" w:rsidP="00AC67C8">
            <w:pPr>
              <w:rPr>
                <w:sz w:val="22"/>
              </w:rPr>
            </w:pPr>
            <w:r w:rsidRPr="008610AF">
              <w:rPr>
                <w:sz w:val="22"/>
              </w:rPr>
              <w:t>Тел/факс:________________________________</w:t>
            </w:r>
          </w:p>
        </w:tc>
      </w:tr>
      <w:tr w:rsidR="00571AB5" w:rsidRPr="008610AF" w14:paraId="788FC4F8" w14:textId="77777777" w:rsidTr="007B0A07">
        <w:tc>
          <w:tcPr>
            <w:tcW w:w="10116" w:type="dxa"/>
            <w:gridSpan w:val="3"/>
          </w:tcPr>
          <w:p w14:paraId="580951B0" w14:textId="77777777" w:rsidR="00571AB5" w:rsidRPr="008610AF" w:rsidRDefault="00571AB5" w:rsidP="00AC67C8">
            <w:pPr>
              <w:jc w:val="center"/>
              <w:rPr>
                <w:caps/>
                <w:sz w:val="22"/>
              </w:rPr>
            </w:pPr>
            <w:r w:rsidRPr="008610AF">
              <w:rPr>
                <w:caps/>
                <w:sz w:val="22"/>
              </w:rPr>
              <w:lastRenderedPageBreak/>
              <w:t>Подписи Сторон</w:t>
            </w:r>
          </w:p>
        </w:tc>
      </w:tr>
      <w:tr w:rsidR="00571AB5" w:rsidRPr="008610AF" w14:paraId="28BB285A" w14:textId="77777777" w:rsidTr="007B0A07">
        <w:tc>
          <w:tcPr>
            <w:tcW w:w="5082" w:type="dxa"/>
            <w:gridSpan w:val="2"/>
          </w:tcPr>
          <w:p w14:paraId="3E845DD9" w14:textId="77777777" w:rsidR="00571AB5" w:rsidRPr="008610AF" w:rsidRDefault="00571AB5" w:rsidP="00AC67C8">
            <w:pPr>
              <w:rPr>
                <w:sz w:val="22"/>
              </w:rPr>
            </w:pPr>
            <w:r w:rsidRPr="008610AF">
              <w:rPr>
                <w:sz w:val="22"/>
              </w:rPr>
              <w:t>Директор</w:t>
            </w:r>
          </w:p>
          <w:p w14:paraId="77111C21" w14:textId="77777777" w:rsidR="00571AB5" w:rsidRPr="008610AF" w:rsidRDefault="00C15E64" w:rsidP="00AC67C8">
            <w:pPr>
              <w:rPr>
                <w:sz w:val="22"/>
              </w:rPr>
            </w:pPr>
            <w:proofErr w:type="spellStart"/>
            <w:r w:rsidRPr="008610AF">
              <w:rPr>
                <w:sz w:val="22"/>
              </w:rPr>
              <w:t>ИрИХ</w:t>
            </w:r>
            <w:proofErr w:type="spellEnd"/>
            <w:r w:rsidRPr="008610AF">
              <w:rPr>
                <w:sz w:val="22"/>
              </w:rPr>
              <w:t xml:space="preserve"> СО РАН</w:t>
            </w:r>
          </w:p>
          <w:p w14:paraId="66711712" w14:textId="77777777" w:rsidR="00571AB5" w:rsidRPr="008610AF" w:rsidRDefault="00571AB5" w:rsidP="00AC67C8">
            <w:pPr>
              <w:rPr>
                <w:sz w:val="22"/>
              </w:rPr>
            </w:pPr>
          </w:p>
          <w:p w14:paraId="1B8EFBC3" w14:textId="77777777" w:rsidR="00571AB5" w:rsidRPr="008610AF" w:rsidRDefault="00571AB5" w:rsidP="00AC67C8">
            <w:pPr>
              <w:rPr>
                <w:sz w:val="22"/>
              </w:rPr>
            </w:pPr>
            <w:r w:rsidRPr="008610AF">
              <w:rPr>
                <w:sz w:val="22"/>
              </w:rPr>
              <w:t>____________________ /А.В. Иванов</w:t>
            </w:r>
          </w:p>
          <w:p w14:paraId="575D22BB" w14:textId="77777777" w:rsidR="00571AB5" w:rsidRPr="008610AF" w:rsidRDefault="00571AB5" w:rsidP="00AC67C8">
            <w:pPr>
              <w:rPr>
                <w:sz w:val="22"/>
              </w:rPr>
            </w:pPr>
            <w:r w:rsidRPr="008610AF">
              <w:rPr>
                <w:sz w:val="22"/>
              </w:rPr>
              <w:t xml:space="preserve">  </w:t>
            </w:r>
          </w:p>
          <w:p w14:paraId="2B0A574C" w14:textId="77777777" w:rsidR="00571AB5" w:rsidRPr="008610AF" w:rsidRDefault="00571AB5" w:rsidP="00AC67C8">
            <w:pPr>
              <w:rPr>
                <w:b/>
                <w:caps/>
                <w:sz w:val="22"/>
              </w:rPr>
            </w:pPr>
            <w:r w:rsidRPr="008610AF">
              <w:rPr>
                <w:sz w:val="22"/>
              </w:rPr>
              <w:t>М.П.</w:t>
            </w:r>
          </w:p>
        </w:tc>
        <w:tc>
          <w:tcPr>
            <w:tcW w:w="5034" w:type="dxa"/>
          </w:tcPr>
          <w:p w14:paraId="46C3BFA6" w14:textId="77777777" w:rsidR="00587930" w:rsidRPr="008610AF" w:rsidRDefault="00587930" w:rsidP="00AC67C8">
            <w:pPr>
              <w:rPr>
                <w:sz w:val="22"/>
              </w:rPr>
            </w:pPr>
            <w:r w:rsidRPr="008610AF">
              <w:rPr>
                <w:sz w:val="22"/>
              </w:rPr>
              <w:t>___________________</w:t>
            </w:r>
          </w:p>
          <w:p w14:paraId="5E9C1041" w14:textId="77777777" w:rsidR="00587930" w:rsidRPr="008610AF" w:rsidRDefault="00587930" w:rsidP="00AC67C8">
            <w:pPr>
              <w:rPr>
                <w:sz w:val="22"/>
              </w:rPr>
            </w:pPr>
          </w:p>
          <w:p w14:paraId="24287C5C" w14:textId="77777777" w:rsidR="00587930" w:rsidRPr="008610AF" w:rsidRDefault="00587930" w:rsidP="00AC67C8">
            <w:pPr>
              <w:rPr>
                <w:sz w:val="22"/>
              </w:rPr>
            </w:pPr>
          </w:p>
          <w:p w14:paraId="40379ABB" w14:textId="77777777" w:rsidR="00587930" w:rsidRPr="008610AF" w:rsidRDefault="00587930" w:rsidP="00AC67C8">
            <w:pPr>
              <w:rPr>
                <w:caps/>
                <w:sz w:val="22"/>
              </w:rPr>
            </w:pPr>
            <w:r w:rsidRPr="008610AF">
              <w:rPr>
                <w:sz w:val="22"/>
              </w:rPr>
              <w:t>____________________ /______________</w:t>
            </w:r>
            <w:r w:rsidRPr="008610AF">
              <w:rPr>
                <w:caps/>
                <w:sz w:val="22"/>
              </w:rPr>
              <w:t xml:space="preserve"> </w:t>
            </w:r>
          </w:p>
          <w:p w14:paraId="3037D273" w14:textId="77777777" w:rsidR="00571AB5" w:rsidRPr="008610AF" w:rsidRDefault="00571AB5" w:rsidP="00AC67C8">
            <w:pPr>
              <w:rPr>
                <w:caps/>
                <w:sz w:val="22"/>
              </w:rPr>
            </w:pPr>
          </w:p>
          <w:p w14:paraId="6891496F" w14:textId="77777777" w:rsidR="00571AB5" w:rsidRPr="008610AF" w:rsidRDefault="00571AB5" w:rsidP="00AC67C8">
            <w:pPr>
              <w:rPr>
                <w:caps/>
                <w:sz w:val="22"/>
              </w:rPr>
            </w:pPr>
            <w:r w:rsidRPr="008610AF">
              <w:rPr>
                <w:caps/>
                <w:sz w:val="22"/>
              </w:rPr>
              <w:t>М.П.</w:t>
            </w:r>
          </w:p>
        </w:tc>
      </w:tr>
    </w:tbl>
    <w:p w14:paraId="2F07D64B" w14:textId="77777777" w:rsidR="00571AB5" w:rsidRPr="008610AF" w:rsidRDefault="00571AB5" w:rsidP="00AC67C8">
      <w:pPr>
        <w:rPr>
          <w:sz w:val="22"/>
        </w:rPr>
      </w:pPr>
    </w:p>
    <w:p w14:paraId="5AB4CDAA" w14:textId="77777777" w:rsidR="00571AB5" w:rsidRPr="008610AF" w:rsidRDefault="00571AB5" w:rsidP="00AC67C8">
      <w:pPr>
        <w:rPr>
          <w:sz w:val="22"/>
        </w:rPr>
      </w:pPr>
    </w:p>
    <w:p w14:paraId="6542EB77" w14:textId="77777777" w:rsidR="00571AB5" w:rsidRPr="008610AF" w:rsidRDefault="00571AB5" w:rsidP="00AC67C8">
      <w:pPr>
        <w:rPr>
          <w:sz w:val="22"/>
        </w:rPr>
      </w:pPr>
    </w:p>
    <w:p w14:paraId="535025F9" w14:textId="77777777" w:rsidR="00A21C7F" w:rsidRPr="008610AF" w:rsidRDefault="00A21C7F" w:rsidP="00AC67C8">
      <w:pPr>
        <w:rPr>
          <w:sz w:val="22"/>
        </w:rPr>
      </w:pPr>
    </w:p>
    <w:p w14:paraId="44CD90F5" w14:textId="77777777" w:rsidR="00A22768" w:rsidRPr="008610AF" w:rsidRDefault="00A22768" w:rsidP="00AC67C8">
      <w:pPr>
        <w:rPr>
          <w:sz w:val="22"/>
        </w:rPr>
      </w:pPr>
    </w:p>
    <w:p w14:paraId="1D3ED621" w14:textId="77777777" w:rsidR="00A22768" w:rsidRPr="008610AF" w:rsidRDefault="00A22768" w:rsidP="00AC67C8">
      <w:pPr>
        <w:rPr>
          <w:sz w:val="22"/>
        </w:rPr>
      </w:pPr>
    </w:p>
    <w:p w14:paraId="0EA982A3" w14:textId="77777777" w:rsidR="00A22768" w:rsidRPr="008610AF" w:rsidRDefault="00A22768" w:rsidP="00AC67C8">
      <w:pPr>
        <w:rPr>
          <w:sz w:val="22"/>
        </w:rPr>
      </w:pPr>
    </w:p>
    <w:p w14:paraId="1805681B" w14:textId="77777777" w:rsidR="00A21C7F" w:rsidRPr="008610AF" w:rsidRDefault="00A21C7F" w:rsidP="00AC67C8">
      <w:pPr>
        <w:rPr>
          <w:sz w:val="22"/>
        </w:rPr>
      </w:pPr>
    </w:p>
    <w:p w14:paraId="227792D3" w14:textId="77777777" w:rsidR="00A21C7F" w:rsidRPr="008610AF" w:rsidRDefault="00A21C7F" w:rsidP="00AC67C8">
      <w:pPr>
        <w:rPr>
          <w:sz w:val="22"/>
        </w:rPr>
      </w:pPr>
    </w:p>
    <w:p w14:paraId="60487946" w14:textId="77777777" w:rsidR="00571AB5" w:rsidRPr="008610AF" w:rsidRDefault="00571AB5" w:rsidP="00AC67C8">
      <w:pPr>
        <w:rPr>
          <w:sz w:val="22"/>
        </w:rPr>
      </w:pPr>
    </w:p>
    <w:p w14:paraId="57615D5A" w14:textId="77777777" w:rsidR="00571AB5" w:rsidRPr="008610AF" w:rsidRDefault="00571AB5" w:rsidP="00AC67C8">
      <w:pPr>
        <w:jc w:val="right"/>
        <w:rPr>
          <w:sz w:val="22"/>
        </w:rPr>
      </w:pPr>
      <w:r w:rsidRPr="008610AF">
        <w:rPr>
          <w:sz w:val="22"/>
        </w:rPr>
        <w:t>Приложение № 1</w:t>
      </w:r>
    </w:p>
    <w:p w14:paraId="4D472740" w14:textId="77777777" w:rsidR="00571AB5" w:rsidRPr="008610AF" w:rsidRDefault="00571AB5" w:rsidP="00AC67C8">
      <w:pPr>
        <w:jc w:val="right"/>
        <w:rPr>
          <w:sz w:val="22"/>
        </w:rPr>
      </w:pPr>
      <w:r w:rsidRPr="008610AF">
        <w:rPr>
          <w:sz w:val="22"/>
        </w:rPr>
        <w:t xml:space="preserve">к </w:t>
      </w:r>
      <w:r w:rsidR="001E5EBA" w:rsidRPr="008610AF">
        <w:rPr>
          <w:sz w:val="22"/>
        </w:rPr>
        <w:t>контракт</w:t>
      </w:r>
      <w:r w:rsidRPr="008610AF">
        <w:rPr>
          <w:sz w:val="22"/>
        </w:rPr>
        <w:t>у № __</w:t>
      </w:r>
      <w:r w:rsidR="00A21C7F" w:rsidRPr="008610AF">
        <w:rPr>
          <w:sz w:val="22"/>
        </w:rPr>
        <w:t>_____</w:t>
      </w:r>
      <w:r w:rsidRPr="008610AF">
        <w:rPr>
          <w:sz w:val="22"/>
        </w:rPr>
        <w:t>__ от «___» ______ 202</w:t>
      </w:r>
      <w:r w:rsidR="0027392C" w:rsidRPr="008610AF">
        <w:rPr>
          <w:sz w:val="22"/>
        </w:rPr>
        <w:t>6</w:t>
      </w:r>
      <w:r w:rsidRPr="008610AF">
        <w:rPr>
          <w:sz w:val="22"/>
        </w:rPr>
        <w:t>г.</w:t>
      </w:r>
    </w:p>
    <w:p w14:paraId="3DB9AF1F" w14:textId="77777777" w:rsidR="00571AB5" w:rsidRPr="008610AF" w:rsidRDefault="00571AB5" w:rsidP="00AC67C8">
      <w:pPr>
        <w:jc w:val="right"/>
        <w:rPr>
          <w:sz w:val="22"/>
        </w:rPr>
      </w:pPr>
    </w:p>
    <w:p w14:paraId="17800F2E" w14:textId="77777777" w:rsidR="00571AB5" w:rsidRPr="008610AF" w:rsidRDefault="00571AB5" w:rsidP="00AC67C8">
      <w:pPr>
        <w:jc w:val="right"/>
        <w:rPr>
          <w:sz w:val="22"/>
        </w:rPr>
      </w:pPr>
    </w:p>
    <w:p w14:paraId="26D3262A" w14:textId="77777777" w:rsidR="00571AB5" w:rsidRPr="008610AF" w:rsidRDefault="00571AB5" w:rsidP="00AC67C8">
      <w:pPr>
        <w:jc w:val="center"/>
        <w:rPr>
          <w:sz w:val="22"/>
        </w:rPr>
      </w:pPr>
      <w:r w:rsidRPr="008610AF">
        <w:rPr>
          <w:sz w:val="22"/>
        </w:rPr>
        <w:t>Спецификация товара</w:t>
      </w:r>
    </w:p>
    <w:p w14:paraId="0D6BD38E" w14:textId="77777777" w:rsidR="00571AB5" w:rsidRPr="008610AF" w:rsidRDefault="00571AB5" w:rsidP="00AC67C8">
      <w:pPr>
        <w:jc w:val="center"/>
        <w:rPr>
          <w:sz w:val="22"/>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654"/>
        <w:gridCol w:w="1276"/>
        <w:gridCol w:w="1737"/>
        <w:gridCol w:w="1737"/>
      </w:tblGrid>
      <w:tr w:rsidR="00571AB5" w:rsidRPr="008610AF" w14:paraId="31897B9B" w14:textId="77777777" w:rsidTr="00647B47">
        <w:tc>
          <w:tcPr>
            <w:tcW w:w="675" w:type="dxa"/>
            <w:shd w:val="clear" w:color="auto" w:fill="auto"/>
          </w:tcPr>
          <w:p w14:paraId="7C9FAE32" w14:textId="77777777" w:rsidR="00571AB5" w:rsidRPr="008610AF" w:rsidRDefault="00571AB5" w:rsidP="00AC67C8">
            <w:pPr>
              <w:jc w:val="center"/>
              <w:rPr>
                <w:sz w:val="22"/>
              </w:rPr>
            </w:pPr>
            <w:r w:rsidRPr="008610AF">
              <w:rPr>
                <w:sz w:val="22"/>
              </w:rPr>
              <w:t>№ п/п</w:t>
            </w:r>
          </w:p>
        </w:tc>
        <w:tc>
          <w:tcPr>
            <w:tcW w:w="4253" w:type="dxa"/>
            <w:shd w:val="clear" w:color="auto" w:fill="auto"/>
          </w:tcPr>
          <w:p w14:paraId="14EABC89" w14:textId="77777777" w:rsidR="00571AB5" w:rsidRPr="008610AF" w:rsidRDefault="00571AB5" w:rsidP="00AC67C8">
            <w:pPr>
              <w:jc w:val="center"/>
              <w:rPr>
                <w:sz w:val="22"/>
              </w:rPr>
            </w:pPr>
            <w:r w:rsidRPr="008610AF">
              <w:rPr>
                <w:sz w:val="22"/>
              </w:rPr>
              <w:t>Наименование товара, характеристика и страна происхождения</w:t>
            </w:r>
          </w:p>
          <w:p w14:paraId="0C4F9DBA" w14:textId="77777777" w:rsidR="00571AB5" w:rsidRPr="008610AF" w:rsidRDefault="00571AB5" w:rsidP="00AC67C8">
            <w:pPr>
              <w:jc w:val="center"/>
              <w:rPr>
                <w:sz w:val="22"/>
              </w:rPr>
            </w:pPr>
            <w:r w:rsidRPr="008610AF">
              <w:rPr>
                <w:sz w:val="22"/>
              </w:rPr>
              <w:t>товара</w:t>
            </w:r>
          </w:p>
        </w:tc>
        <w:tc>
          <w:tcPr>
            <w:tcW w:w="654" w:type="dxa"/>
            <w:shd w:val="clear" w:color="auto" w:fill="auto"/>
          </w:tcPr>
          <w:p w14:paraId="6562A6C2" w14:textId="77777777" w:rsidR="00571AB5" w:rsidRPr="008610AF" w:rsidRDefault="00571AB5" w:rsidP="00AC67C8">
            <w:pPr>
              <w:jc w:val="center"/>
              <w:rPr>
                <w:sz w:val="22"/>
              </w:rPr>
            </w:pPr>
            <w:r w:rsidRPr="008610AF">
              <w:rPr>
                <w:sz w:val="22"/>
              </w:rPr>
              <w:t>Ед.</w:t>
            </w:r>
            <w:r w:rsidR="00E07AD9" w:rsidRPr="008610AF">
              <w:rPr>
                <w:sz w:val="22"/>
              </w:rPr>
              <w:t xml:space="preserve"> </w:t>
            </w:r>
            <w:r w:rsidRPr="008610AF">
              <w:rPr>
                <w:sz w:val="22"/>
              </w:rPr>
              <w:t>изм.</w:t>
            </w:r>
          </w:p>
        </w:tc>
        <w:tc>
          <w:tcPr>
            <w:tcW w:w="1276" w:type="dxa"/>
            <w:shd w:val="clear" w:color="auto" w:fill="auto"/>
          </w:tcPr>
          <w:p w14:paraId="14A4578A" w14:textId="77777777" w:rsidR="00571AB5" w:rsidRPr="008610AF" w:rsidRDefault="00571AB5" w:rsidP="00AC67C8">
            <w:pPr>
              <w:jc w:val="center"/>
              <w:rPr>
                <w:sz w:val="22"/>
              </w:rPr>
            </w:pPr>
            <w:r w:rsidRPr="008610AF">
              <w:rPr>
                <w:sz w:val="22"/>
              </w:rPr>
              <w:t>Кол-во</w:t>
            </w:r>
          </w:p>
        </w:tc>
        <w:tc>
          <w:tcPr>
            <w:tcW w:w="1737" w:type="dxa"/>
            <w:shd w:val="clear" w:color="auto" w:fill="auto"/>
          </w:tcPr>
          <w:p w14:paraId="7FBF14A8" w14:textId="77777777" w:rsidR="00571AB5" w:rsidRPr="008610AF" w:rsidRDefault="00571AB5" w:rsidP="00AC67C8">
            <w:pPr>
              <w:jc w:val="center"/>
              <w:rPr>
                <w:sz w:val="22"/>
              </w:rPr>
            </w:pPr>
            <w:r w:rsidRPr="008610AF">
              <w:rPr>
                <w:sz w:val="22"/>
              </w:rPr>
              <w:t xml:space="preserve">Цена за ед., руб. </w:t>
            </w:r>
            <w:r w:rsidR="00E07AD9" w:rsidRPr="008610AF">
              <w:rPr>
                <w:i/>
                <w:sz w:val="22"/>
              </w:rPr>
              <w:t>(с учетом НДС/без НДС)</w:t>
            </w:r>
          </w:p>
        </w:tc>
        <w:tc>
          <w:tcPr>
            <w:tcW w:w="1737" w:type="dxa"/>
            <w:shd w:val="clear" w:color="auto" w:fill="auto"/>
          </w:tcPr>
          <w:p w14:paraId="608874D4" w14:textId="77777777" w:rsidR="00571AB5" w:rsidRPr="008610AF" w:rsidRDefault="00571AB5" w:rsidP="00AC67C8">
            <w:pPr>
              <w:jc w:val="center"/>
              <w:rPr>
                <w:sz w:val="22"/>
              </w:rPr>
            </w:pPr>
            <w:r w:rsidRPr="008610AF">
              <w:rPr>
                <w:sz w:val="22"/>
              </w:rPr>
              <w:t>Сумма, руб.</w:t>
            </w:r>
          </w:p>
          <w:p w14:paraId="6DF6D655" w14:textId="77777777" w:rsidR="00E07AD9" w:rsidRPr="008610AF" w:rsidRDefault="00E07AD9" w:rsidP="00AC67C8">
            <w:pPr>
              <w:jc w:val="center"/>
              <w:rPr>
                <w:sz w:val="22"/>
              </w:rPr>
            </w:pPr>
            <w:r w:rsidRPr="008610AF">
              <w:rPr>
                <w:i/>
                <w:sz w:val="22"/>
              </w:rPr>
              <w:t>(с учетом НДС/без НДС)</w:t>
            </w:r>
          </w:p>
        </w:tc>
      </w:tr>
      <w:tr w:rsidR="00571AB5" w:rsidRPr="008610AF" w14:paraId="36D3E9E4" w14:textId="77777777" w:rsidTr="00647B47">
        <w:tc>
          <w:tcPr>
            <w:tcW w:w="675" w:type="dxa"/>
            <w:shd w:val="clear" w:color="auto" w:fill="auto"/>
          </w:tcPr>
          <w:p w14:paraId="0257C58D" w14:textId="77777777" w:rsidR="00571AB5" w:rsidRPr="008610AF" w:rsidRDefault="00571AB5" w:rsidP="00AC67C8">
            <w:pPr>
              <w:jc w:val="center"/>
              <w:rPr>
                <w:sz w:val="22"/>
              </w:rPr>
            </w:pPr>
            <w:r w:rsidRPr="008610AF">
              <w:rPr>
                <w:sz w:val="22"/>
              </w:rPr>
              <w:t>1.</w:t>
            </w:r>
          </w:p>
        </w:tc>
        <w:tc>
          <w:tcPr>
            <w:tcW w:w="4253" w:type="dxa"/>
            <w:shd w:val="clear" w:color="auto" w:fill="auto"/>
          </w:tcPr>
          <w:p w14:paraId="7C425656" w14:textId="77777777" w:rsidR="00571AB5" w:rsidRPr="008610AF" w:rsidRDefault="00571AB5" w:rsidP="00AC67C8">
            <w:pPr>
              <w:jc w:val="center"/>
              <w:rPr>
                <w:sz w:val="22"/>
              </w:rPr>
            </w:pPr>
          </w:p>
        </w:tc>
        <w:tc>
          <w:tcPr>
            <w:tcW w:w="654" w:type="dxa"/>
            <w:shd w:val="clear" w:color="auto" w:fill="auto"/>
          </w:tcPr>
          <w:p w14:paraId="17F71037" w14:textId="77777777" w:rsidR="00571AB5" w:rsidRPr="008610AF" w:rsidRDefault="00571AB5" w:rsidP="00AC67C8">
            <w:pPr>
              <w:jc w:val="center"/>
              <w:rPr>
                <w:sz w:val="22"/>
              </w:rPr>
            </w:pPr>
          </w:p>
        </w:tc>
        <w:tc>
          <w:tcPr>
            <w:tcW w:w="1276" w:type="dxa"/>
            <w:shd w:val="clear" w:color="auto" w:fill="auto"/>
          </w:tcPr>
          <w:p w14:paraId="7C35D8D5" w14:textId="77777777" w:rsidR="00571AB5" w:rsidRPr="008610AF" w:rsidRDefault="00571AB5" w:rsidP="00AC67C8">
            <w:pPr>
              <w:jc w:val="center"/>
              <w:rPr>
                <w:sz w:val="22"/>
              </w:rPr>
            </w:pPr>
          </w:p>
        </w:tc>
        <w:tc>
          <w:tcPr>
            <w:tcW w:w="1737" w:type="dxa"/>
            <w:shd w:val="clear" w:color="auto" w:fill="auto"/>
          </w:tcPr>
          <w:p w14:paraId="38CC4ED4" w14:textId="77777777" w:rsidR="00571AB5" w:rsidRPr="008610AF" w:rsidRDefault="00571AB5" w:rsidP="00AC67C8">
            <w:pPr>
              <w:jc w:val="center"/>
              <w:rPr>
                <w:sz w:val="22"/>
              </w:rPr>
            </w:pPr>
          </w:p>
        </w:tc>
        <w:tc>
          <w:tcPr>
            <w:tcW w:w="1737" w:type="dxa"/>
            <w:shd w:val="clear" w:color="auto" w:fill="auto"/>
          </w:tcPr>
          <w:p w14:paraId="10F8E0C7" w14:textId="77777777" w:rsidR="00571AB5" w:rsidRPr="008610AF" w:rsidRDefault="00571AB5" w:rsidP="00AC67C8">
            <w:pPr>
              <w:jc w:val="center"/>
              <w:rPr>
                <w:sz w:val="22"/>
              </w:rPr>
            </w:pPr>
          </w:p>
        </w:tc>
      </w:tr>
      <w:tr w:rsidR="00571AB5" w:rsidRPr="008610AF" w14:paraId="1FACE07A" w14:textId="77777777" w:rsidTr="00647B47">
        <w:tc>
          <w:tcPr>
            <w:tcW w:w="8595" w:type="dxa"/>
            <w:gridSpan w:val="5"/>
            <w:shd w:val="clear" w:color="auto" w:fill="auto"/>
          </w:tcPr>
          <w:p w14:paraId="2B9EDC47" w14:textId="77777777" w:rsidR="002F65D2" w:rsidRPr="008610AF" w:rsidRDefault="002F65D2" w:rsidP="00AC67C8">
            <w:pPr>
              <w:jc w:val="right"/>
              <w:rPr>
                <w:sz w:val="22"/>
              </w:rPr>
            </w:pPr>
            <w:r w:rsidRPr="008610AF">
              <w:rPr>
                <w:sz w:val="22"/>
              </w:rPr>
              <w:t>ИТОГО</w:t>
            </w:r>
          </w:p>
          <w:p w14:paraId="08754BE4" w14:textId="77777777" w:rsidR="00571AB5" w:rsidRPr="008610AF" w:rsidRDefault="002F65D2" w:rsidP="00AC67C8">
            <w:pPr>
              <w:jc w:val="right"/>
              <w:rPr>
                <w:sz w:val="22"/>
              </w:rPr>
            </w:pPr>
            <w:r w:rsidRPr="008610AF">
              <w:rPr>
                <w:sz w:val="21"/>
                <w:szCs w:val="21"/>
              </w:rPr>
              <w:t>в т.ч. НДС</w:t>
            </w:r>
          </w:p>
        </w:tc>
        <w:tc>
          <w:tcPr>
            <w:tcW w:w="1737" w:type="dxa"/>
            <w:shd w:val="clear" w:color="auto" w:fill="auto"/>
          </w:tcPr>
          <w:p w14:paraId="16ED10DE" w14:textId="77777777" w:rsidR="00571AB5" w:rsidRPr="008610AF" w:rsidRDefault="00571AB5" w:rsidP="00AC67C8">
            <w:pPr>
              <w:jc w:val="center"/>
              <w:rPr>
                <w:sz w:val="22"/>
              </w:rPr>
            </w:pPr>
          </w:p>
        </w:tc>
      </w:tr>
    </w:tbl>
    <w:p w14:paraId="462C7B44" w14:textId="77777777" w:rsidR="00571AB5" w:rsidRPr="008610AF" w:rsidRDefault="00571AB5" w:rsidP="00AC67C8">
      <w:pPr>
        <w:jc w:val="center"/>
        <w:rPr>
          <w:sz w:val="22"/>
        </w:rPr>
      </w:pPr>
    </w:p>
    <w:tbl>
      <w:tblPr>
        <w:tblW w:w="0" w:type="auto"/>
        <w:tblLook w:val="01E0" w:firstRow="1" w:lastRow="1" w:firstColumn="1" w:lastColumn="1" w:noHBand="0" w:noVBand="0"/>
      </w:tblPr>
      <w:tblGrid>
        <w:gridCol w:w="5082"/>
        <w:gridCol w:w="5034"/>
      </w:tblGrid>
      <w:tr w:rsidR="00571AB5" w:rsidRPr="00E96EC8" w14:paraId="21F4C1D0" w14:textId="77777777" w:rsidTr="007B0A07">
        <w:tc>
          <w:tcPr>
            <w:tcW w:w="5082" w:type="dxa"/>
          </w:tcPr>
          <w:p w14:paraId="3381BC77" w14:textId="77777777" w:rsidR="00571AB5" w:rsidRPr="008610AF" w:rsidRDefault="00571AB5" w:rsidP="00AC67C8">
            <w:pPr>
              <w:rPr>
                <w:sz w:val="22"/>
              </w:rPr>
            </w:pPr>
            <w:r w:rsidRPr="008610AF">
              <w:rPr>
                <w:sz w:val="22"/>
              </w:rPr>
              <w:t>Директор</w:t>
            </w:r>
          </w:p>
          <w:p w14:paraId="1327F621" w14:textId="77777777" w:rsidR="00571AB5" w:rsidRPr="008610AF" w:rsidRDefault="00C15E64" w:rsidP="00AC67C8">
            <w:pPr>
              <w:rPr>
                <w:sz w:val="22"/>
              </w:rPr>
            </w:pPr>
            <w:proofErr w:type="spellStart"/>
            <w:r w:rsidRPr="008610AF">
              <w:rPr>
                <w:sz w:val="22"/>
              </w:rPr>
              <w:t>ИрИХ</w:t>
            </w:r>
            <w:proofErr w:type="spellEnd"/>
            <w:r w:rsidRPr="008610AF">
              <w:rPr>
                <w:sz w:val="22"/>
              </w:rPr>
              <w:t xml:space="preserve"> СО РАН</w:t>
            </w:r>
          </w:p>
          <w:p w14:paraId="7F19FBBE" w14:textId="77777777" w:rsidR="00571AB5" w:rsidRPr="008610AF" w:rsidRDefault="00571AB5" w:rsidP="00AC67C8">
            <w:pPr>
              <w:rPr>
                <w:sz w:val="22"/>
              </w:rPr>
            </w:pPr>
          </w:p>
          <w:p w14:paraId="22DBAB3A" w14:textId="77777777" w:rsidR="00571AB5" w:rsidRPr="008610AF" w:rsidRDefault="00571AB5" w:rsidP="00AC67C8">
            <w:pPr>
              <w:rPr>
                <w:sz w:val="22"/>
              </w:rPr>
            </w:pPr>
            <w:r w:rsidRPr="008610AF">
              <w:rPr>
                <w:sz w:val="22"/>
              </w:rPr>
              <w:t>____________________ /А.В. Иванов</w:t>
            </w:r>
          </w:p>
          <w:p w14:paraId="604485A4" w14:textId="77777777" w:rsidR="00571AB5" w:rsidRPr="008610AF" w:rsidRDefault="00571AB5" w:rsidP="00AC67C8">
            <w:pPr>
              <w:rPr>
                <w:sz w:val="22"/>
              </w:rPr>
            </w:pPr>
            <w:r w:rsidRPr="008610AF">
              <w:rPr>
                <w:sz w:val="22"/>
              </w:rPr>
              <w:t xml:space="preserve">  </w:t>
            </w:r>
          </w:p>
          <w:p w14:paraId="3FC7DFE9" w14:textId="77777777" w:rsidR="00571AB5" w:rsidRPr="008610AF" w:rsidRDefault="00571AB5" w:rsidP="00AC67C8">
            <w:pPr>
              <w:rPr>
                <w:b/>
                <w:caps/>
                <w:sz w:val="22"/>
              </w:rPr>
            </w:pPr>
            <w:r w:rsidRPr="008610AF">
              <w:rPr>
                <w:sz w:val="22"/>
              </w:rPr>
              <w:t>М.П.</w:t>
            </w:r>
          </w:p>
        </w:tc>
        <w:tc>
          <w:tcPr>
            <w:tcW w:w="5034" w:type="dxa"/>
          </w:tcPr>
          <w:p w14:paraId="71E5C6BB" w14:textId="77777777" w:rsidR="00587930" w:rsidRPr="008610AF" w:rsidRDefault="00587930" w:rsidP="00AC67C8">
            <w:pPr>
              <w:rPr>
                <w:sz w:val="22"/>
              </w:rPr>
            </w:pPr>
            <w:r w:rsidRPr="008610AF">
              <w:rPr>
                <w:sz w:val="22"/>
              </w:rPr>
              <w:t>___________________</w:t>
            </w:r>
          </w:p>
          <w:p w14:paraId="1705F304" w14:textId="77777777" w:rsidR="00587930" w:rsidRPr="008610AF" w:rsidRDefault="00587930" w:rsidP="00AC67C8">
            <w:pPr>
              <w:rPr>
                <w:sz w:val="22"/>
              </w:rPr>
            </w:pPr>
          </w:p>
          <w:p w14:paraId="5A489653" w14:textId="77777777" w:rsidR="00587930" w:rsidRPr="008610AF" w:rsidRDefault="00587930" w:rsidP="00AC67C8">
            <w:pPr>
              <w:rPr>
                <w:sz w:val="22"/>
              </w:rPr>
            </w:pPr>
          </w:p>
          <w:p w14:paraId="2DBBDEFF" w14:textId="77777777" w:rsidR="00587930" w:rsidRPr="008610AF" w:rsidRDefault="00587930" w:rsidP="00AC67C8">
            <w:pPr>
              <w:rPr>
                <w:caps/>
                <w:sz w:val="22"/>
              </w:rPr>
            </w:pPr>
            <w:r w:rsidRPr="008610AF">
              <w:rPr>
                <w:sz w:val="22"/>
              </w:rPr>
              <w:t>____________________ /______________</w:t>
            </w:r>
            <w:r w:rsidRPr="008610AF">
              <w:rPr>
                <w:caps/>
                <w:sz w:val="22"/>
              </w:rPr>
              <w:t xml:space="preserve"> </w:t>
            </w:r>
          </w:p>
          <w:p w14:paraId="1B66A53F" w14:textId="77777777" w:rsidR="00571AB5" w:rsidRPr="008610AF" w:rsidRDefault="00571AB5" w:rsidP="00AC67C8">
            <w:pPr>
              <w:rPr>
                <w:caps/>
                <w:sz w:val="22"/>
              </w:rPr>
            </w:pPr>
          </w:p>
          <w:p w14:paraId="4BDE15BD" w14:textId="77777777" w:rsidR="00571AB5" w:rsidRPr="00E96EC8" w:rsidRDefault="00571AB5" w:rsidP="00AC67C8">
            <w:pPr>
              <w:rPr>
                <w:caps/>
                <w:sz w:val="22"/>
              </w:rPr>
            </w:pPr>
            <w:r w:rsidRPr="008610AF">
              <w:rPr>
                <w:caps/>
                <w:sz w:val="22"/>
              </w:rPr>
              <w:t>М.П.</w:t>
            </w:r>
            <w:bookmarkStart w:id="0" w:name="_GoBack"/>
            <w:bookmarkEnd w:id="0"/>
          </w:p>
        </w:tc>
      </w:tr>
    </w:tbl>
    <w:p w14:paraId="45BC0D59" w14:textId="77777777" w:rsidR="00571AB5" w:rsidRPr="00E96EC8" w:rsidRDefault="00571AB5" w:rsidP="00AC67C8">
      <w:pPr>
        <w:rPr>
          <w:sz w:val="22"/>
        </w:rPr>
      </w:pPr>
    </w:p>
    <w:p w14:paraId="5A58DF6E" w14:textId="77777777" w:rsidR="00571AB5" w:rsidRPr="009C5768" w:rsidRDefault="00571AB5" w:rsidP="00AC67C8">
      <w:pPr>
        <w:ind w:firstLineChars="295" w:firstLine="649"/>
        <w:jc w:val="both"/>
        <w:rPr>
          <w:caps/>
          <w:sz w:val="22"/>
        </w:rPr>
      </w:pPr>
    </w:p>
    <w:p w14:paraId="688F6830" w14:textId="77777777" w:rsidR="00E17B12" w:rsidRPr="009C5768" w:rsidRDefault="00E17B12" w:rsidP="00AC67C8">
      <w:pPr>
        <w:ind w:firstLineChars="295" w:firstLine="649"/>
        <w:jc w:val="both"/>
        <w:rPr>
          <w:caps/>
          <w:sz w:val="22"/>
        </w:rPr>
      </w:pPr>
    </w:p>
    <w:sectPr w:rsidR="00E17B12" w:rsidRPr="009C5768" w:rsidSect="00D74670">
      <w:footerReference w:type="even" r:id="rId8"/>
      <w:footerReference w:type="default" r:id="rId9"/>
      <w:pgSz w:w="11906" w:h="16838" w:code="9"/>
      <w:pgMar w:top="284" w:right="567"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ABB7F" w14:textId="77777777" w:rsidR="00A0644D" w:rsidRDefault="00A0644D" w:rsidP="00F82489">
      <w:r>
        <w:separator/>
      </w:r>
    </w:p>
  </w:endnote>
  <w:endnote w:type="continuationSeparator" w:id="0">
    <w:p w14:paraId="27E37A2D" w14:textId="77777777" w:rsidR="00A0644D" w:rsidRDefault="00A0644D" w:rsidP="00F8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6391A" w14:textId="77777777" w:rsidR="00D97F3D" w:rsidRDefault="00D97F3D" w:rsidP="00924F6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B0952DE" w14:textId="77777777" w:rsidR="00D97F3D" w:rsidRDefault="00D97F3D" w:rsidP="00924F6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543F5" w14:textId="77777777" w:rsidR="00D97F3D" w:rsidRPr="00DF3C34" w:rsidRDefault="00D97F3D">
    <w:pPr>
      <w:pStyle w:val="a3"/>
      <w:jc w:val="right"/>
      <w:rPr>
        <w:sz w:val="20"/>
        <w:szCs w:val="20"/>
      </w:rPr>
    </w:pPr>
  </w:p>
  <w:p w14:paraId="156CCE98" w14:textId="77777777" w:rsidR="00D97F3D" w:rsidRDefault="00D97F3D" w:rsidP="00924F6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27C53" w14:textId="77777777" w:rsidR="00A0644D" w:rsidRDefault="00A0644D" w:rsidP="00F82489">
      <w:r>
        <w:separator/>
      </w:r>
    </w:p>
  </w:footnote>
  <w:footnote w:type="continuationSeparator" w:id="0">
    <w:p w14:paraId="225514BD" w14:textId="77777777" w:rsidR="00A0644D" w:rsidRDefault="00A0644D" w:rsidP="00F824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D103C"/>
    <w:multiLevelType w:val="hybridMultilevel"/>
    <w:tmpl w:val="174E908A"/>
    <w:lvl w:ilvl="0" w:tplc="01C2C3CA">
      <w:start w:val="1"/>
      <w:numFmt w:val="decimal"/>
      <w:lvlText w:val="6.%1."/>
      <w:lvlJc w:val="left"/>
      <w:pPr>
        <w:tabs>
          <w:tab w:val="num" w:pos="680"/>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3A632C8"/>
    <w:multiLevelType w:val="hybridMultilevel"/>
    <w:tmpl w:val="786C630C"/>
    <w:lvl w:ilvl="0" w:tplc="37D40E18">
      <w:start w:val="1"/>
      <w:numFmt w:val="decimal"/>
      <w:lvlText w:val="1.%1."/>
      <w:lvlJc w:val="left"/>
      <w:pPr>
        <w:tabs>
          <w:tab w:val="num" w:pos="680"/>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6842A80"/>
    <w:multiLevelType w:val="multilevel"/>
    <w:tmpl w:val="3E500D58"/>
    <w:lvl w:ilvl="0">
      <w:start w:val="2"/>
      <w:numFmt w:val="decimal"/>
      <w:lvlText w:val="5.%1."/>
      <w:lvlJc w:val="left"/>
      <w:pPr>
        <w:tabs>
          <w:tab w:val="num" w:pos="964"/>
        </w:tabs>
        <w:ind w:left="0" w:firstLine="567"/>
      </w:pPr>
      <w:rPr>
        <w:rFonts w:hint="default"/>
      </w:rPr>
    </w:lvl>
    <w:lvl w:ilvl="1">
      <w:start w:val="1"/>
      <w:numFmt w:val="decimal"/>
      <w:lvlText w:val="5.1.%2."/>
      <w:lvlJc w:val="left"/>
      <w:pPr>
        <w:tabs>
          <w:tab w:val="num" w:pos="1531"/>
        </w:tabs>
        <w:ind w:left="964" w:firstLine="0"/>
      </w:pPr>
      <w:rPr>
        <w:rFonts w:hint="default"/>
      </w:rPr>
    </w:lvl>
    <w:lvl w:ilvl="2">
      <w:start w:val="4"/>
      <w:numFmt w:val="decimal"/>
      <w:lvlText w:val="5.2.%3."/>
      <w:lvlJc w:val="left"/>
      <w:pPr>
        <w:tabs>
          <w:tab w:val="num" w:pos="1531"/>
        </w:tabs>
        <w:ind w:left="964" w:firstLine="0"/>
      </w:pPr>
      <w:rPr>
        <w:rFonts w:hint="default"/>
      </w:rPr>
    </w:lvl>
    <w:lvl w:ilvl="3">
      <w:start w:val="6"/>
      <w:numFmt w:val="upperRoman"/>
      <w:lvlText w:val="%4"/>
      <w:lvlJc w:val="center"/>
      <w:pPr>
        <w:tabs>
          <w:tab w:val="num" w:pos="4533"/>
        </w:tabs>
        <w:ind w:left="3682" w:firstLine="288"/>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1EB0349"/>
    <w:multiLevelType w:val="multilevel"/>
    <w:tmpl w:val="17B26148"/>
    <w:lvl w:ilvl="0">
      <w:start w:val="1"/>
      <w:numFmt w:val="decimal"/>
      <w:lvlText w:val="5.%1."/>
      <w:lvlJc w:val="left"/>
      <w:pPr>
        <w:tabs>
          <w:tab w:val="num" w:pos="680"/>
        </w:tabs>
        <w:ind w:left="0" w:firstLine="284"/>
      </w:pPr>
      <w:rPr>
        <w:rFonts w:hint="default"/>
      </w:rPr>
    </w:lvl>
    <w:lvl w:ilvl="1">
      <w:start w:val="1"/>
      <w:numFmt w:val="decimal"/>
      <w:lvlText w:val="5.1.%2."/>
      <w:lvlJc w:val="left"/>
      <w:pPr>
        <w:tabs>
          <w:tab w:val="num" w:pos="907"/>
        </w:tabs>
        <w:ind w:left="0" w:firstLine="284"/>
      </w:pPr>
      <w:rPr>
        <w:rFonts w:hint="default"/>
      </w:rPr>
    </w:lvl>
    <w:lvl w:ilvl="2">
      <w:start w:val="1"/>
      <w:numFmt w:val="decimal"/>
      <w:lvlText w:val="5.2.%3."/>
      <w:lvlJc w:val="left"/>
      <w:pPr>
        <w:tabs>
          <w:tab w:val="num" w:pos="907"/>
        </w:tabs>
        <w:ind w:left="0" w:firstLine="284"/>
      </w:pPr>
      <w:rPr>
        <w:rFonts w:hint="default"/>
      </w:rPr>
    </w:lvl>
    <w:lvl w:ilvl="3">
      <w:start w:val="5"/>
      <w:numFmt w:val="upperRoman"/>
      <w:lvlText w:val="%4"/>
      <w:lvlJc w:val="center"/>
      <w:pPr>
        <w:tabs>
          <w:tab w:val="num" w:pos="851"/>
        </w:tabs>
        <w:ind w:left="0" w:firstLine="288"/>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4D992F7C"/>
    <w:multiLevelType w:val="hybridMultilevel"/>
    <w:tmpl w:val="7102DBC0"/>
    <w:lvl w:ilvl="0" w:tplc="9E301B5E">
      <w:start w:val="2"/>
      <w:numFmt w:val="upperRoman"/>
      <w:lvlText w:val="%1"/>
      <w:lvlJc w:val="left"/>
      <w:pPr>
        <w:tabs>
          <w:tab w:val="num" w:pos="567"/>
        </w:tabs>
        <w:ind w:left="0" w:firstLine="0"/>
      </w:pPr>
      <w:rPr>
        <w:rFonts w:hint="default"/>
      </w:rPr>
    </w:lvl>
    <w:lvl w:ilvl="1" w:tplc="D36A0A12">
      <w:start w:val="1"/>
      <w:numFmt w:val="decimal"/>
      <w:lvlText w:val="2.%2."/>
      <w:lvlJc w:val="left"/>
      <w:pPr>
        <w:tabs>
          <w:tab w:val="num" w:pos="680"/>
        </w:tabs>
        <w:ind w:left="0" w:firstLine="284"/>
      </w:pPr>
      <w:rPr>
        <w:rFonts w:hint="default"/>
      </w:rPr>
    </w:lvl>
    <w:lvl w:ilvl="2" w:tplc="16D657A6">
      <w:start w:val="2"/>
      <w:numFmt w:val="decimal"/>
      <w:lvlText w:val="2.1.%3."/>
      <w:lvlJc w:val="left"/>
      <w:pPr>
        <w:tabs>
          <w:tab w:val="num" w:pos="1588"/>
        </w:tabs>
        <w:ind w:left="0" w:firstLine="964"/>
      </w:pPr>
      <w:rPr>
        <w:rFonts w:hint="default"/>
      </w:rPr>
    </w:lvl>
    <w:lvl w:ilvl="3" w:tplc="804A3C58">
      <w:start w:val="1"/>
      <w:numFmt w:val="decimal"/>
      <w:lvlText w:val="3.%4."/>
      <w:lvlJc w:val="left"/>
      <w:pPr>
        <w:tabs>
          <w:tab w:val="num" w:pos="680"/>
        </w:tabs>
        <w:ind w:left="0" w:firstLine="284"/>
      </w:pPr>
      <w:rPr>
        <w:rFonts w:hint="default"/>
      </w:rPr>
    </w:lvl>
    <w:lvl w:ilvl="4" w:tplc="8FC4E0CA">
      <w:start w:val="1"/>
      <w:numFmt w:val="decimal"/>
      <w:lvlText w:val="4.%5."/>
      <w:lvlJc w:val="left"/>
      <w:pPr>
        <w:tabs>
          <w:tab w:val="num" w:pos="680"/>
        </w:tabs>
        <w:ind w:left="0" w:firstLine="284"/>
      </w:pPr>
      <w:rPr>
        <w:rFonts w:hint="default"/>
      </w:rPr>
    </w:lvl>
    <w:lvl w:ilvl="5" w:tplc="3D3EE95A">
      <w:start w:val="1"/>
      <w:numFmt w:val="decimal"/>
      <w:lvlText w:val="5.%6."/>
      <w:lvlJc w:val="right"/>
      <w:pPr>
        <w:tabs>
          <w:tab w:val="num" w:pos="4537"/>
        </w:tabs>
        <w:ind w:left="3573" w:firstLine="567"/>
      </w:pPr>
      <w:rPr>
        <w:rFonts w:hint="default"/>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6F20322"/>
    <w:multiLevelType w:val="hybridMultilevel"/>
    <w:tmpl w:val="BCEE97CA"/>
    <w:lvl w:ilvl="0" w:tplc="04190013">
      <w:start w:val="1"/>
      <w:numFmt w:val="upperRoman"/>
      <w:lvlText w:val="%1."/>
      <w:lvlJc w:val="right"/>
      <w:pPr>
        <w:tabs>
          <w:tab w:val="num" w:pos="1140"/>
        </w:tabs>
        <w:ind w:left="1140" w:hanging="18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B47"/>
    <w:rsid w:val="00016FF1"/>
    <w:rsid w:val="0004593A"/>
    <w:rsid w:val="00066838"/>
    <w:rsid w:val="00082477"/>
    <w:rsid w:val="0008751C"/>
    <w:rsid w:val="0009657D"/>
    <w:rsid w:val="000B43EC"/>
    <w:rsid w:val="000F2489"/>
    <w:rsid w:val="000F29AB"/>
    <w:rsid w:val="00104A12"/>
    <w:rsid w:val="001053C7"/>
    <w:rsid w:val="0013392E"/>
    <w:rsid w:val="00141413"/>
    <w:rsid w:val="0015315B"/>
    <w:rsid w:val="00167657"/>
    <w:rsid w:val="001747AF"/>
    <w:rsid w:val="0017792C"/>
    <w:rsid w:val="001A3EC4"/>
    <w:rsid w:val="001A7BEB"/>
    <w:rsid w:val="001C6617"/>
    <w:rsid w:val="001C6F2C"/>
    <w:rsid w:val="001D1FCE"/>
    <w:rsid w:val="001D3E89"/>
    <w:rsid w:val="001E4BEC"/>
    <w:rsid w:val="001E5EBA"/>
    <w:rsid w:val="001F096E"/>
    <w:rsid w:val="0020431F"/>
    <w:rsid w:val="00220437"/>
    <w:rsid w:val="0022182A"/>
    <w:rsid w:val="00225319"/>
    <w:rsid w:val="00231237"/>
    <w:rsid w:val="00233271"/>
    <w:rsid w:val="00234023"/>
    <w:rsid w:val="00252B62"/>
    <w:rsid w:val="00253FD3"/>
    <w:rsid w:val="0027392C"/>
    <w:rsid w:val="002A761D"/>
    <w:rsid w:val="002B08BF"/>
    <w:rsid w:val="002C2843"/>
    <w:rsid w:val="002C364C"/>
    <w:rsid w:val="002D1BA0"/>
    <w:rsid w:val="002D3045"/>
    <w:rsid w:val="002F65D2"/>
    <w:rsid w:val="003002F8"/>
    <w:rsid w:val="0031341F"/>
    <w:rsid w:val="00320620"/>
    <w:rsid w:val="00333088"/>
    <w:rsid w:val="00334FCE"/>
    <w:rsid w:val="0036458D"/>
    <w:rsid w:val="00391E7C"/>
    <w:rsid w:val="003A50A6"/>
    <w:rsid w:val="003C3B47"/>
    <w:rsid w:val="00413D01"/>
    <w:rsid w:val="004178EC"/>
    <w:rsid w:val="00420F09"/>
    <w:rsid w:val="00425179"/>
    <w:rsid w:val="00426F69"/>
    <w:rsid w:val="00441141"/>
    <w:rsid w:val="00442EF8"/>
    <w:rsid w:val="00456C54"/>
    <w:rsid w:val="004A44E3"/>
    <w:rsid w:val="004B28AD"/>
    <w:rsid w:val="004D48CF"/>
    <w:rsid w:val="004E2D94"/>
    <w:rsid w:val="005112FF"/>
    <w:rsid w:val="00512252"/>
    <w:rsid w:val="00540FC2"/>
    <w:rsid w:val="00564469"/>
    <w:rsid w:val="00571AB5"/>
    <w:rsid w:val="00572DDE"/>
    <w:rsid w:val="00587930"/>
    <w:rsid w:val="00592236"/>
    <w:rsid w:val="00592648"/>
    <w:rsid w:val="00596F96"/>
    <w:rsid w:val="005D0A27"/>
    <w:rsid w:val="005D5B4F"/>
    <w:rsid w:val="005E0B2B"/>
    <w:rsid w:val="005E3EEE"/>
    <w:rsid w:val="005E5651"/>
    <w:rsid w:val="00615077"/>
    <w:rsid w:val="00622BB3"/>
    <w:rsid w:val="006259C4"/>
    <w:rsid w:val="00642F04"/>
    <w:rsid w:val="00647B47"/>
    <w:rsid w:val="006558BA"/>
    <w:rsid w:val="0067213C"/>
    <w:rsid w:val="006A38A0"/>
    <w:rsid w:val="006B1D69"/>
    <w:rsid w:val="006B694A"/>
    <w:rsid w:val="006C4667"/>
    <w:rsid w:val="006D104A"/>
    <w:rsid w:val="006D19FD"/>
    <w:rsid w:val="00703D16"/>
    <w:rsid w:val="0071060D"/>
    <w:rsid w:val="007346CD"/>
    <w:rsid w:val="00735C71"/>
    <w:rsid w:val="00745EDE"/>
    <w:rsid w:val="00747DBD"/>
    <w:rsid w:val="00763351"/>
    <w:rsid w:val="007639E2"/>
    <w:rsid w:val="00767C88"/>
    <w:rsid w:val="00781C86"/>
    <w:rsid w:val="007945AA"/>
    <w:rsid w:val="007A0910"/>
    <w:rsid w:val="007A0AF0"/>
    <w:rsid w:val="007B0A07"/>
    <w:rsid w:val="007B5FB8"/>
    <w:rsid w:val="007E785E"/>
    <w:rsid w:val="00803EAD"/>
    <w:rsid w:val="00806C41"/>
    <w:rsid w:val="00833DEC"/>
    <w:rsid w:val="00836DDC"/>
    <w:rsid w:val="00840F29"/>
    <w:rsid w:val="00851983"/>
    <w:rsid w:val="008603B0"/>
    <w:rsid w:val="008610AF"/>
    <w:rsid w:val="00873BD7"/>
    <w:rsid w:val="00893C6E"/>
    <w:rsid w:val="008A6529"/>
    <w:rsid w:val="008D3438"/>
    <w:rsid w:val="008E104C"/>
    <w:rsid w:val="008E6B31"/>
    <w:rsid w:val="009007A2"/>
    <w:rsid w:val="00914B75"/>
    <w:rsid w:val="00923987"/>
    <w:rsid w:val="009246F3"/>
    <w:rsid w:val="00924F6A"/>
    <w:rsid w:val="00926EA5"/>
    <w:rsid w:val="00932C2B"/>
    <w:rsid w:val="009522F2"/>
    <w:rsid w:val="00956543"/>
    <w:rsid w:val="00972237"/>
    <w:rsid w:val="00996DA7"/>
    <w:rsid w:val="009A5B20"/>
    <w:rsid w:val="009C44CA"/>
    <w:rsid w:val="009C5768"/>
    <w:rsid w:val="009F37B4"/>
    <w:rsid w:val="009F4E3B"/>
    <w:rsid w:val="00A0644D"/>
    <w:rsid w:val="00A1110C"/>
    <w:rsid w:val="00A21C7F"/>
    <w:rsid w:val="00A22768"/>
    <w:rsid w:val="00A26099"/>
    <w:rsid w:val="00A40D7F"/>
    <w:rsid w:val="00A42B84"/>
    <w:rsid w:val="00A43369"/>
    <w:rsid w:val="00A54BC7"/>
    <w:rsid w:val="00A55FED"/>
    <w:rsid w:val="00A57D5A"/>
    <w:rsid w:val="00A62C9B"/>
    <w:rsid w:val="00A6543D"/>
    <w:rsid w:val="00A65738"/>
    <w:rsid w:val="00A70E47"/>
    <w:rsid w:val="00AA08DA"/>
    <w:rsid w:val="00AA4ED5"/>
    <w:rsid w:val="00AA542D"/>
    <w:rsid w:val="00AB4699"/>
    <w:rsid w:val="00AC67C8"/>
    <w:rsid w:val="00AD06A4"/>
    <w:rsid w:val="00AD6221"/>
    <w:rsid w:val="00B04E58"/>
    <w:rsid w:val="00B06E04"/>
    <w:rsid w:val="00B30109"/>
    <w:rsid w:val="00B34C35"/>
    <w:rsid w:val="00B44D24"/>
    <w:rsid w:val="00B4597D"/>
    <w:rsid w:val="00B86D05"/>
    <w:rsid w:val="00B96193"/>
    <w:rsid w:val="00BA2B3B"/>
    <w:rsid w:val="00BB22B7"/>
    <w:rsid w:val="00BC04AD"/>
    <w:rsid w:val="00BC1E35"/>
    <w:rsid w:val="00BC34A4"/>
    <w:rsid w:val="00BD1675"/>
    <w:rsid w:val="00BD2A0B"/>
    <w:rsid w:val="00BD3215"/>
    <w:rsid w:val="00BD6B16"/>
    <w:rsid w:val="00BF0D9D"/>
    <w:rsid w:val="00BF13D3"/>
    <w:rsid w:val="00C15E64"/>
    <w:rsid w:val="00C2648E"/>
    <w:rsid w:val="00C43E9E"/>
    <w:rsid w:val="00C538ED"/>
    <w:rsid w:val="00C53DE3"/>
    <w:rsid w:val="00C671CF"/>
    <w:rsid w:val="00C86351"/>
    <w:rsid w:val="00CC1307"/>
    <w:rsid w:val="00CC208F"/>
    <w:rsid w:val="00CC5A28"/>
    <w:rsid w:val="00CD0031"/>
    <w:rsid w:val="00CD47CC"/>
    <w:rsid w:val="00CD6B76"/>
    <w:rsid w:val="00D04EE2"/>
    <w:rsid w:val="00D0635D"/>
    <w:rsid w:val="00D06597"/>
    <w:rsid w:val="00D205BA"/>
    <w:rsid w:val="00D21FB8"/>
    <w:rsid w:val="00D457CA"/>
    <w:rsid w:val="00D466CB"/>
    <w:rsid w:val="00D5058B"/>
    <w:rsid w:val="00D54850"/>
    <w:rsid w:val="00D55B15"/>
    <w:rsid w:val="00D61447"/>
    <w:rsid w:val="00D72A01"/>
    <w:rsid w:val="00D74670"/>
    <w:rsid w:val="00D83507"/>
    <w:rsid w:val="00D91913"/>
    <w:rsid w:val="00D97F3D"/>
    <w:rsid w:val="00DA62D6"/>
    <w:rsid w:val="00DB6D84"/>
    <w:rsid w:val="00DC0384"/>
    <w:rsid w:val="00DD4851"/>
    <w:rsid w:val="00DD5A14"/>
    <w:rsid w:val="00DE29A7"/>
    <w:rsid w:val="00DE386A"/>
    <w:rsid w:val="00DF1B37"/>
    <w:rsid w:val="00DF2CB5"/>
    <w:rsid w:val="00E07AD9"/>
    <w:rsid w:val="00E10668"/>
    <w:rsid w:val="00E17B12"/>
    <w:rsid w:val="00E27F69"/>
    <w:rsid w:val="00E31EF6"/>
    <w:rsid w:val="00E35413"/>
    <w:rsid w:val="00E37EB2"/>
    <w:rsid w:val="00E5360C"/>
    <w:rsid w:val="00E77568"/>
    <w:rsid w:val="00E85620"/>
    <w:rsid w:val="00EB465F"/>
    <w:rsid w:val="00EB78B0"/>
    <w:rsid w:val="00EC279C"/>
    <w:rsid w:val="00EC2E2A"/>
    <w:rsid w:val="00ED1560"/>
    <w:rsid w:val="00EF7413"/>
    <w:rsid w:val="00F203EB"/>
    <w:rsid w:val="00F24D57"/>
    <w:rsid w:val="00F332BA"/>
    <w:rsid w:val="00F43385"/>
    <w:rsid w:val="00F5488E"/>
    <w:rsid w:val="00F55B30"/>
    <w:rsid w:val="00F82489"/>
    <w:rsid w:val="00F92450"/>
    <w:rsid w:val="00FA1C70"/>
    <w:rsid w:val="00FD5D83"/>
    <w:rsid w:val="00FF6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FAB0"/>
  <w15:chartTrackingRefBased/>
  <w15:docId w15:val="{43E5C499-19D6-4188-A94E-2E5D0D93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C9B"/>
    <w:rPr>
      <w:rFonts w:ascii="Times New Roman" w:hAnsi="Times New Roman"/>
      <w:sz w:val="24"/>
      <w:szCs w:val="22"/>
    </w:rPr>
  </w:style>
  <w:style w:type="paragraph" w:styleId="1">
    <w:name w:val="heading 1"/>
    <w:basedOn w:val="a"/>
    <w:next w:val="a"/>
    <w:link w:val="10"/>
    <w:autoRedefine/>
    <w:uiPriority w:val="9"/>
    <w:qFormat/>
    <w:rsid w:val="001D1FCE"/>
    <w:pPr>
      <w:keepNext/>
      <w:spacing w:before="120" w:after="120"/>
      <w:jc w:val="center"/>
      <w:outlineLvl w:val="0"/>
    </w:pPr>
    <w:rPr>
      <w:b/>
      <w:bCs/>
      <w:caps/>
      <w:kern w:val="32"/>
      <w:szCs w:val="32"/>
      <w:lang w:eastAsia="en-US"/>
    </w:rPr>
  </w:style>
  <w:style w:type="paragraph" w:styleId="2">
    <w:name w:val="heading 2"/>
    <w:basedOn w:val="a"/>
    <w:next w:val="a"/>
    <w:link w:val="20"/>
    <w:autoRedefine/>
    <w:uiPriority w:val="9"/>
    <w:qFormat/>
    <w:rsid w:val="001D1FCE"/>
    <w:pPr>
      <w:keepNext/>
      <w:spacing w:before="120" w:after="60"/>
      <w:jc w:val="center"/>
      <w:outlineLvl w:val="1"/>
    </w:pPr>
    <w:rPr>
      <w:bCs/>
      <w:iCs/>
      <w:caps/>
      <w:szCs w:val="28"/>
      <w:lang w:eastAsia="en-US"/>
    </w:rPr>
  </w:style>
  <w:style w:type="paragraph" w:styleId="3">
    <w:name w:val="heading 3"/>
    <w:basedOn w:val="a"/>
    <w:next w:val="a"/>
    <w:link w:val="30"/>
    <w:uiPriority w:val="9"/>
    <w:qFormat/>
    <w:rsid w:val="00F43385"/>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D1FCE"/>
    <w:rPr>
      <w:rFonts w:ascii="Times New Roman" w:eastAsia="Times New Roman" w:hAnsi="Times New Roman"/>
      <w:b/>
      <w:bCs/>
      <w:caps/>
      <w:kern w:val="32"/>
      <w:sz w:val="24"/>
      <w:szCs w:val="32"/>
    </w:rPr>
  </w:style>
  <w:style w:type="character" w:customStyle="1" w:styleId="20">
    <w:name w:val="Заголовок 2 Знак"/>
    <w:link w:val="2"/>
    <w:uiPriority w:val="9"/>
    <w:rsid w:val="001D1FCE"/>
    <w:rPr>
      <w:rFonts w:ascii="Times New Roman" w:eastAsia="Times New Roman" w:hAnsi="Times New Roman" w:cs="Times New Roman"/>
      <w:bCs/>
      <w:iCs/>
      <w:caps/>
      <w:sz w:val="24"/>
      <w:szCs w:val="28"/>
    </w:rPr>
  </w:style>
  <w:style w:type="paragraph" w:styleId="a3">
    <w:name w:val="footer"/>
    <w:basedOn w:val="a"/>
    <w:link w:val="a4"/>
    <w:uiPriority w:val="99"/>
    <w:rsid w:val="003C3B47"/>
    <w:pPr>
      <w:tabs>
        <w:tab w:val="center" w:pos="4677"/>
        <w:tab w:val="right" w:pos="9355"/>
      </w:tabs>
    </w:pPr>
    <w:rPr>
      <w:szCs w:val="24"/>
    </w:rPr>
  </w:style>
  <w:style w:type="character" w:customStyle="1" w:styleId="a4">
    <w:name w:val="Нижний колонтитул Знак"/>
    <w:link w:val="a3"/>
    <w:uiPriority w:val="99"/>
    <w:rsid w:val="003C3B47"/>
    <w:rPr>
      <w:rFonts w:ascii="Times New Roman" w:hAnsi="Times New Roman" w:cs="Times New Roman"/>
      <w:sz w:val="24"/>
      <w:szCs w:val="24"/>
      <w:lang w:eastAsia="ru-RU"/>
    </w:rPr>
  </w:style>
  <w:style w:type="character" w:styleId="a5">
    <w:name w:val="page number"/>
    <w:basedOn w:val="a0"/>
    <w:rsid w:val="003C3B47"/>
  </w:style>
  <w:style w:type="character" w:customStyle="1" w:styleId="30">
    <w:name w:val="Заголовок 3 Знак"/>
    <w:link w:val="3"/>
    <w:uiPriority w:val="9"/>
    <w:semiHidden/>
    <w:rsid w:val="00F43385"/>
    <w:rPr>
      <w:rFonts w:ascii="Cambria" w:eastAsia="Times New Roman" w:hAnsi="Cambria" w:cs="Times New Roman"/>
      <w:b/>
      <w:bCs/>
      <w:color w:val="4F81BD"/>
      <w:sz w:val="24"/>
      <w:lang w:eastAsia="ru-RU"/>
    </w:rPr>
  </w:style>
  <w:style w:type="paragraph" w:styleId="a6">
    <w:name w:val="Balloon Text"/>
    <w:basedOn w:val="a"/>
    <w:link w:val="a7"/>
    <w:uiPriority w:val="99"/>
    <w:semiHidden/>
    <w:unhideWhenUsed/>
    <w:rsid w:val="0004593A"/>
    <w:rPr>
      <w:rFonts w:ascii="Tahoma" w:hAnsi="Tahoma" w:cs="Tahoma"/>
      <w:sz w:val="16"/>
      <w:szCs w:val="16"/>
    </w:rPr>
  </w:style>
  <w:style w:type="character" w:customStyle="1" w:styleId="a7">
    <w:name w:val="Текст выноски Знак"/>
    <w:link w:val="a6"/>
    <w:uiPriority w:val="99"/>
    <w:semiHidden/>
    <w:rsid w:val="0004593A"/>
    <w:rPr>
      <w:rFonts w:ascii="Tahoma" w:hAnsi="Tahoma" w:cs="Tahoma"/>
      <w:sz w:val="16"/>
      <w:szCs w:val="16"/>
    </w:rPr>
  </w:style>
  <w:style w:type="paragraph" w:styleId="a8">
    <w:name w:val="header"/>
    <w:basedOn w:val="a"/>
    <w:link w:val="a9"/>
    <w:uiPriority w:val="99"/>
    <w:unhideWhenUsed/>
    <w:rsid w:val="007E785E"/>
    <w:pPr>
      <w:tabs>
        <w:tab w:val="center" w:pos="4677"/>
        <w:tab w:val="right" w:pos="9355"/>
      </w:tabs>
    </w:pPr>
  </w:style>
  <w:style w:type="character" w:customStyle="1" w:styleId="a9">
    <w:name w:val="Верхний колонтитул Знак"/>
    <w:link w:val="a8"/>
    <w:uiPriority w:val="99"/>
    <w:rsid w:val="007E785E"/>
    <w:rPr>
      <w:rFonts w:ascii="Times New Roman" w:hAnsi="Times New Roman"/>
      <w:sz w:val="24"/>
      <w:szCs w:val="22"/>
    </w:rPr>
  </w:style>
  <w:style w:type="character" w:styleId="aa">
    <w:name w:val="Hyperlink"/>
    <w:uiPriority w:val="99"/>
    <w:unhideWhenUsed/>
    <w:rsid w:val="00A62C9B"/>
    <w:rPr>
      <w:color w:val="0000FF"/>
      <w:u w:val="single"/>
    </w:rPr>
  </w:style>
  <w:style w:type="paragraph" w:styleId="ab">
    <w:name w:val="List Paragraph"/>
    <w:basedOn w:val="a"/>
    <w:uiPriority w:val="34"/>
    <w:qFormat/>
    <w:rsid w:val="002C3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0203">
      <w:bodyDiv w:val="1"/>
      <w:marLeft w:val="0"/>
      <w:marRight w:val="0"/>
      <w:marTop w:val="0"/>
      <w:marBottom w:val="0"/>
      <w:divBdr>
        <w:top w:val="none" w:sz="0" w:space="0" w:color="auto"/>
        <w:left w:val="none" w:sz="0" w:space="0" w:color="auto"/>
        <w:bottom w:val="none" w:sz="0" w:space="0" w:color="auto"/>
        <w:right w:val="none" w:sz="0" w:space="0" w:color="auto"/>
      </w:divBdr>
    </w:div>
    <w:div w:id="140588223">
      <w:bodyDiv w:val="1"/>
      <w:marLeft w:val="0"/>
      <w:marRight w:val="0"/>
      <w:marTop w:val="0"/>
      <w:marBottom w:val="0"/>
      <w:divBdr>
        <w:top w:val="none" w:sz="0" w:space="0" w:color="auto"/>
        <w:left w:val="none" w:sz="0" w:space="0" w:color="auto"/>
        <w:bottom w:val="none" w:sz="0" w:space="0" w:color="auto"/>
        <w:right w:val="none" w:sz="0" w:space="0" w:color="auto"/>
      </w:divBdr>
    </w:div>
    <w:div w:id="347876545">
      <w:bodyDiv w:val="1"/>
      <w:marLeft w:val="0"/>
      <w:marRight w:val="0"/>
      <w:marTop w:val="0"/>
      <w:marBottom w:val="0"/>
      <w:divBdr>
        <w:top w:val="none" w:sz="0" w:space="0" w:color="auto"/>
        <w:left w:val="none" w:sz="0" w:space="0" w:color="auto"/>
        <w:bottom w:val="none" w:sz="0" w:space="0" w:color="auto"/>
        <w:right w:val="none" w:sz="0" w:space="0" w:color="auto"/>
      </w:divBdr>
    </w:div>
    <w:div w:id="495149387">
      <w:bodyDiv w:val="1"/>
      <w:marLeft w:val="0"/>
      <w:marRight w:val="0"/>
      <w:marTop w:val="0"/>
      <w:marBottom w:val="0"/>
      <w:divBdr>
        <w:top w:val="none" w:sz="0" w:space="0" w:color="auto"/>
        <w:left w:val="none" w:sz="0" w:space="0" w:color="auto"/>
        <w:bottom w:val="none" w:sz="0" w:space="0" w:color="auto"/>
        <w:right w:val="none" w:sz="0" w:space="0" w:color="auto"/>
      </w:divBdr>
    </w:div>
    <w:div w:id="760493990">
      <w:bodyDiv w:val="1"/>
      <w:marLeft w:val="0"/>
      <w:marRight w:val="0"/>
      <w:marTop w:val="0"/>
      <w:marBottom w:val="0"/>
      <w:divBdr>
        <w:top w:val="none" w:sz="0" w:space="0" w:color="auto"/>
        <w:left w:val="none" w:sz="0" w:space="0" w:color="auto"/>
        <w:bottom w:val="none" w:sz="0" w:space="0" w:color="auto"/>
        <w:right w:val="none" w:sz="0" w:space="0" w:color="auto"/>
      </w:divBdr>
    </w:div>
    <w:div w:id="784689152">
      <w:bodyDiv w:val="1"/>
      <w:marLeft w:val="0"/>
      <w:marRight w:val="0"/>
      <w:marTop w:val="0"/>
      <w:marBottom w:val="0"/>
      <w:divBdr>
        <w:top w:val="none" w:sz="0" w:space="0" w:color="auto"/>
        <w:left w:val="none" w:sz="0" w:space="0" w:color="auto"/>
        <w:bottom w:val="none" w:sz="0" w:space="0" w:color="auto"/>
        <w:right w:val="none" w:sz="0" w:space="0" w:color="auto"/>
      </w:divBdr>
    </w:div>
    <w:div w:id="828517420">
      <w:bodyDiv w:val="1"/>
      <w:marLeft w:val="0"/>
      <w:marRight w:val="0"/>
      <w:marTop w:val="0"/>
      <w:marBottom w:val="0"/>
      <w:divBdr>
        <w:top w:val="none" w:sz="0" w:space="0" w:color="auto"/>
        <w:left w:val="none" w:sz="0" w:space="0" w:color="auto"/>
        <w:bottom w:val="none" w:sz="0" w:space="0" w:color="auto"/>
        <w:right w:val="none" w:sz="0" w:space="0" w:color="auto"/>
      </w:divBdr>
    </w:div>
    <w:div w:id="1697652824">
      <w:bodyDiv w:val="1"/>
      <w:marLeft w:val="0"/>
      <w:marRight w:val="0"/>
      <w:marTop w:val="0"/>
      <w:marBottom w:val="0"/>
      <w:divBdr>
        <w:top w:val="none" w:sz="0" w:space="0" w:color="auto"/>
        <w:left w:val="none" w:sz="0" w:space="0" w:color="auto"/>
        <w:bottom w:val="none" w:sz="0" w:space="0" w:color="auto"/>
        <w:right w:val="none" w:sz="0" w:space="0" w:color="auto"/>
      </w:divBdr>
    </w:div>
    <w:div w:id="20641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k_inst_chem@irioch.ir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6</Pages>
  <Words>3598</Words>
  <Characters>20513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ДОГОВОР ПОСТАВКИ № _____</vt:lpstr>
    </vt:vector>
  </TitlesOfParts>
  <Company>Irkutsk Institute of Chemistry</Company>
  <LinksUpToDate>false</LinksUpToDate>
  <CharactersWithSpaces>24063</CharactersWithSpaces>
  <SharedDoc>false</SharedDoc>
  <HLinks>
    <vt:vector size="6" baseType="variant">
      <vt:variant>
        <vt:i4>4456510</vt:i4>
      </vt:variant>
      <vt:variant>
        <vt:i4>0</vt:i4>
      </vt:variant>
      <vt:variant>
        <vt:i4>0</vt:i4>
      </vt:variant>
      <vt:variant>
        <vt:i4>5</vt:i4>
      </vt:variant>
      <vt:variant>
        <vt:lpwstr>mailto:irk_inst_chem@irioch.irk.ru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dc:title>
  <dc:subject/>
  <dc:creator>Юрист</dc:creator>
  <cp:keywords/>
  <cp:lastModifiedBy>user</cp:lastModifiedBy>
  <cp:revision>37</cp:revision>
  <cp:lastPrinted>2013-12-03T04:57:00Z</cp:lastPrinted>
  <dcterms:created xsi:type="dcterms:W3CDTF">2025-06-17T06:20:00Z</dcterms:created>
  <dcterms:modified xsi:type="dcterms:W3CDTF">2026-06-01T07:49:00Z</dcterms:modified>
</cp:coreProperties>
</file>