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854" w:rsidRPr="00FD560D" w:rsidRDefault="00791854" w:rsidP="00597114">
      <w:pPr>
        <w:tabs>
          <w:tab w:val="left" w:pos="10206"/>
        </w:tabs>
        <w:spacing w:line="240" w:lineRule="exact"/>
        <w:ind w:right="-1"/>
        <w:rPr>
          <w:b/>
          <w:bCs/>
          <w:sz w:val="22"/>
          <w:szCs w:val="22"/>
          <w:lang/>
        </w:rPr>
      </w:pPr>
    </w:p>
    <w:p w:rsidR="00791854" w:rsidRPr="00FD560D" w:rsidRDefault="00791854" w:rsidP="00791854">
      <w:pPr>
        <w:tabs>
          <w:tab w:val="left" w:pos="10206"/>
        </w:tabs>
        <w:ind w:right="-1"/>
        <w:jc w:val="center"/>
        <w:rPr>
          <w:b/>
          <w:bCs/>
          <w:sz w:val="22"/>
          <w:szCs w:val="22"/>
        </w:rPr>
      </w:pPr>
      <w:r w:rsidRPr="00FD560D">
        <w:rPr>
          <w:b/>
          <w:sz w:val="22"/>
          <w:szCs w:val="22"/>
        </w:rPr>
        <w:t>ГОСУДАРСТВЕННЫЙ КОНТРАКТ</w:t>
      </w:r>
    </w:p>
    <w:p w:rsidR="00597114" w:rsidRDefault="00791854" w:rsidP="00791854">
      <w:pPr>
        <w:tabs>
          <w:tab w:val="left" w:pos="10206"/>
        </w:tabs>
        <w:ind w:right="-1"/>
        <w:jc w:val="center"/>
        <w:rPr>
          <w:b/>
          <w:noProof/>
          <w:sz w:val="22"/>
          <w:szCs w:val="22"/>
        </w:rPr>
      </w:pPr>
      <w:r w:rsidRPr="00FD560D">
        <w:rPr>
          <w:b/>
          <w:noProof/>
          <w:sz w:val="22"/>
          <w:szCs w:val="22"/>
        </w:rPr>
        <w:t xml:space="preserve">на поставку </w:t>
      </w:r>
      <w:r w:rsidR="0066713B">
        <w:rPr>
          <w:b/>
          <w:noProof/>
          <w:sz w:val="22"/>
          <w:szCs w:val="22"/>
        </w:rPr>
        <w:t>светильников светодиодных</w:t>
      </w:r>
      <w:r w:rsidR="00597114">
        <w:rPr>
          <w:b/>
          <w:noProof/>
          <w:sz w:val="22"/>
          <w:szCs w:val="22"/>
        </w:rPr>
        <w:t xml:space="preserve"> внутреннего освещения</w:t>
      </w:r>
    </w:p>
    <w:p w:rsidR="00791854" w:rsidRDefault="00791854" w:rsidP="00791854">
      <w:pPr>
        <w:tabs>
          <w:tab w:val="left" w:pos="10206"/>
        </w:tabs>
        <w:ind w:right="-1"/>
        <w:jc w:val="center"/>
        <w:rPr>
          <w:b/>
          <w:sz w:val="22"/>
          <w:szCs w:val="22"/>
        </w:rPr>
      </w:pPr>
      <w:r w:rsidRPr="00FD560D">
        <w:rPr>
          <w:b/>
          <w:bCs/>
          <w:sz w:val="22"/>
          <w:szCs w:val="22"/>
        </w:rPr>
        <w:t xml:space="preserve">№  </w:t>
      </w:r>
      <w:r w:rsidR="00F121FB">
        <w:rPr>
          <w:b/>
          <w:sz w:val="22"/>
          <w:szCs w:val="22"/>
        </w:rPr>
        <w:t>______________</w:t>
      </w:r>
    </w:p>
    <w:p w:rsidR="00F121FB" w:rsidRPr="00FD560D" w:rsidRDefault="00F121FB" w:rsidP="00791854">
      <w:pPr>
        <w:tabs>
          <w:tab w:val="left" w:pos="10206"/>
        </w:tabs>
        <w:ind w:right="-1"/>
        <w:jc w:val="center"/>
        <w:rPr>
          <w:b/>
          <w:bCs/>
          <w:sz w:val="22"/>
          <w:szCs w:val="22"/>
        </w:rPr>
      </w:pPr>
    </w:p>
    <w:p w:rsidR="00791854" w:rsidRDefault="00597114" w:rsidP="00791854">
      <w:pPr>
        <w:tabs>
          <w:tab w:val="left" w:pos="10206"/>
        </w:tabs>
        <w:ind w:right="-1"/>
        <w:rPr>
          <w:b/>
          <w:sz w:val="22"/>
          <w:szCs w:val="22"/>
        </w:rPr>
      </w:pPr>
      <w:r>
        <w:rPr>
          <w:b/>
          <w:sz w:val="22"/>
          <w:szCs w:val="22"/>
        </w:rPr>
        <w:t xml:space="preserve">город Иркутск, </w:t>
      </w:r>
      <w:r w:rsidR="00791854" w:rsidRPr="00FD560D">
        <w:rPr>
          <w:b/>
          <w:sz w:val="22"/>
          <w:szCs w:val="22"/>
        </w:rPr>
        <w:t xml:space="preserve">Иркутской области                                 </w:t>
      </w:r>
      <w:r w:rsidR="00791854">
        <w:rPr>
          <w:b/>
          <w:sz w:val="22"/>
          <w:szCs w:val="22"/>
        </w:rPr>
        <w:t xml:space="preserve">                             </w:t>
      </w:r>
      <w:r w:rsidR="00481B7F">
        <w:rPr>
          <w:b/>
          <w:sz w:val="22"/>
          <w:szCs w:val="22"/>
        </w:rPr>
        <w:t xml:space="preserve">             </w:t>
      </w:r>
      <w:r w:rsidR="00013ED3">
        <w:rPr>
          <w:b/>
          <w:sz w:val="22"/>
          <w:szCs w:val="22"/>
        </w:rPr>
        <w:t xml:space="preserve"> </w:t>
      </w:r>
      <w:r w:rsidR="00791854" w:rsidRPr="00FD560D">
        <w:rPr>
          <w:b/>
          <w:sz w:val="22"/>
          <w:szCs w:val="22"/>
        </w:rPr>
        <w:t>«</w:t>
      </w:r>
      <w:r w:rsidR="00F121FB">
        <w:rPr>
          <w:b/>
          <w:sz w:val="22"/>
          <w:szCs w:val="22"/>
        </w:rPr>
        <w:t>___</w:t>
      </w:r>
      <w:r w:rsidR="00740A2F">
        <w:rPr>
          <w:b/>
          <w:sz w:val="22"/>
          <w:szCs w:val="22"/>
        </w:rPr>
        <w:t xml:space="preserve"> </w:t>
      </w:r>
      <w:r w:rsidR="00791854" w:rsidRPr="00FD560D">
        <w:rPr>
          <w:b/>
          <w:sz w:val="22"/>
          <w:szCs w:val="22"/>
        </w:rPr>
        <w:t xml:space="preserve">» </w:t>
      </w:r>
      <w:r w:rsidR="00A1214B">
        <w:rPr>
          <w:b/>
          <w:sz w:val="22"/>
          <w:szCs w:val="22"/>
        </w:rPr>
        <w:t xml:space="preserve"> </w:t>
      </w:r>
      <w:r w:rsidR="00316A79">
        <w:rPr>
          <w:b/>
          <w:sz w:val="22"/>
          <w:szCs w:val="22"/>
        </w:rPr>
        <w:t>________</w:t>
      </w:r>
      <w:r w:rsidR="00791854" w:rsidRPr="00FD560D">
        <w:rPr>
          <w:b/>
          <w:sz w:val="22"/>
          <w:szCs w:val="22"/>
        </w:rPr>
        <w:t xml:space="preserve"> 202</w:t>
      </w:r>
      <w:r w:rsidR="00BA15DB">
        <w:rPr>
          <w:b/>
          <w:sz w:val="22"/>
          <w:szCs w:val="22"/>
        </w:rPr>
        <w:t>6</w:t>
      </w:r>
      <w:r w:rsidR="00791854">
        <w:rPr>
          <w:b/>
          <w:sz w:val="22"/>
          <w:szCs w:val="22"/>
        </w:rPr>
        <w:t xml:space="preserve"> г.</w:t>
      </w:r>
      <w:r w:rsidR="00791854" w:rsidRPr="00FD560D">
        <w:rPr>
          <w:b/>
          <w:sz w:val="22"/>
          <w:szCs w:val="22"/>
        </w:rPr>
        <w:t xml:space="preserve"> </w:t>
      </w:r>
    </w:p>
    <w:p w:rsidR="009C5290" w:rsidRPr="003D71AF" w:rsidRDefault="009C5290" w:rsidP="00791854">
      <w:pPr>
        <w:tabs>
          <w:tab w:val="left" w:pos="10206"/>
        </w:tabs>
        <w:ind w:right="-1"/>
        <w:rPr>
          <w:b/>
          <w:sz w:val="22"/>
          <w:szCs w:val="22"/>
        </w:rPr>
      </w:pPr>
    </w:p>
    <w:p w:rsidR="00791854" w:rsidRPr="00FD560D" w:rsidRDefault="00791854" w:rsidP="00791854">
      <w:pPr>
        <w:tabs>
          <w:tab w:val="left" w:pos="10206"/>
        </w:tabs>
        <w:ind w:right="-1" w:firstLine="709"/>
        <w:jc w:val="both"/>
        <w:rPr>
          <w:sz w:val="22"/>
          <w:szCs w:val="22"/>
        </w:rPr>
      </w:pPr>
      <w:r w:rsidRPr="00FD560D">
        <w:rPr>
          <w:sz w:val="22"/>
          <w:szCs w:val="22"/>
        </w:rPr>
        <w:t xml:space="preserve">Государственный заказчик </w:t>
      </w:r>
      <w:r>
        <w:rPr>
          <w:sz w:val="22"/>
          <w:szCs w:val="22"/>
        </w:rPr>
        <w:t>–</w:t>
      </w:r>
      <w:r w:rsidRPr="00FD560D">
        <w:rPr>
          <w:sz w:val="22"/>
          <w:szCs w:val="22"/>
        </w:rPr>
        <w:t xml:space="preserve"> </w:t>
      </w:r>
      <w:r w:rsidR="00597114">
        <w:rPr>
          <w:b/>
          <w:sz w:val="22"/>
          <w:szCs w:val="22"/>
        </w:rPr>
        <w:t>Ф</w:t>
      </w:r>
      <w:r w:rsidRPr="002D5041">
        <w:rPr>
          <w:b/>
          <w:sz w:val="22"/>
          <w:szCs w:val="22"/>
        </w:rPr>
        <w:t>едеральное казенное учреждение «База материально-технического и военного снабжения</w:t>
      </w:r>
      <w:r>
        <w:rPr>
          <w:sz w:val="22"/>
          <w:szCs w:val="22"/>
        </w:rPr>
        <w:t xml:space="preserve"> </w:t>
      </w:r>
      <w:r w:rsidRPr="00FD560D">
        <w:rPr>
          <w:b/>
          <w:sz w:val="22"/>
          <w:szCs w:val="22"/>
        </w:rPr>
        <w:t>Главно</w:t>
      </w:r>
      <w:r>
        <w:rPr>
          <w:b/>
          <w:sz w:val="22"/>
          <w:szCs w:val="22"/>
        </w:rPr>
        <w:t>го</w:t>
      </w:r>
      <w:r w:rsidRPr="00FD560D">
        <w:rPr>
          <w:b/>
          <w:sz w:val="22"/>
          <w:szCs w:val="22"/>
        </w:rPr>
        <w:t xml:space="preserve"> управлени</w:t>
      </w:r>
      <w:r>
        <w:rPr>
          <w:b/>
          <w:sz w:val="22"/>
          <w:szCs w:val="22"/>
        </w:rPr>
        <w:t>я</w:t>
      </w:r>
      <w:r w:rsidRPr="00FD560D">
        <w:rPr>
          <w:b/>
          <w:sz w:val="22"/>
          <w:szCs w:val="22"/>
        </w:rPr>
        <w:t xml:space="preserve"> Федеральной службы исполнения наказаний по Иркутской области</w:t>
      </w:r>
      <w:r>
        <w:rPr>
          <w:b/>
          <w:sz w:val="22"/>
          <w:szCs w:val="22"/>
        </w:rPr>
        <w:t xml:space="preserve">» </w:t>
      </w:r>
      <w:r w:rsidRPr="00FD560D">
        <w:rPr>
          <w:b/>
          <w:sz w:val="22"/>
          <w:szCs w:val="22"/>
        </w:rPr>
        <w:t xml:space="preserve"> </w:t>
      </w:r>
      <w:r w:rsidRPr="00FD560D">
        <w:rPr>
          <w:sz w:val="22"/>
          <w:szCs w:val="22"/>
        </w:rPr>
        <w:t xml:space="preserve">(сокращенное наименование: </w:t>
      </w:r>
      <w:r>
        <w:rPr>
          <w:sz w:val="22"/>
          <w:szCs w:val="22"/>
        </w:rPr>
        <w:t xml:space="preserve">ФКУ БМТиВС </w:t>
      </w:r>
      <w:r w:rsidRPr="00FD560D">
        <w:rPr>
          <w:sz w:val="22"/>
          <w:szCs w:val="22"/>
        </w:rPr>
        <w:t xml:space="preserve">ГУФСИН России по Иркутской области), </w:t>
      </w:r>
      <w:r w:rsidRPr="00FD560D">
        <w:rPr>
          <w:bCs/>
          <w:sz w:val="22"/>
          <w:szCs w:val="22"/>
        </w:rPr>
        <w:t>выступающее от имени Российской Федерации для обеспечения государственных нужд,</w:t>
      </w:r>
      <w:r w:rsidRPr="00FD560D">
        <w:rPr>
          <w:b/>
          <w:bCs/>
          <w:sz w:val="22"/>
          <w:szCs w:val="22"/>
        </w:rPr>
        <w:t xml:space="preserve"> </w:t>
      </w:r>
      <w:r w:rsidRPr="00FD560D">
        <w:rPr>
          <w:sz w:val="22"/>
          <w:szCs w:val="22"/>
        </w:rPr>
        <w:t xml:space="preserve">именуемое в дальнейшем </w:t>
      </w:r>
      <w:r w:rsidRPr="00FD560D">
        <w:rPr>
          <w:b/>
          <w:sz w:val="22"/>
          <w:szCs w:val="22"/>
        </w:rPr>
        <w:t xml:space="preserve">«Государственный заказчик» </w:t>
      </w:r>
      <w:r w:rsidRPr="00FD560D">
        <w:rPr>
          <w:sz w:val="22"/>
          <w:szCs w:val="22"/>
        </w:rPr>
        <w:t xml:space="preserve">(либо «Заказчик»), </w:t>
      </w:r>
      <w:r w:rsidR="002D5041">
        <w:rPr>
          <w:sz w:val="20"/>
          <w:szCs w:val="20"/>
        </w:rPr>
        <w:t>в лице начальника</w:t>
      </w:r>
      <w:r w:rsidR="002D5041" w:rsidRPr="00C806D0">
        <w:rPr>
          <w:sz w:val="20"/>
          <w:szCs w:val="20"/>
        </w:rPr>
        <w:t xml:space="preserve"> ФКУ БМТиВС ГУФСИН России по Иркут</w:t>
      </w:r>
      <w:r w:rsidR="002D5041">
        <w:rPr>
          <w:sz w:val="20"/>
          <w:szCs w:val="20"/>
        </w:rPr>
        <w:t xml:space="preserve">ской области </w:t>
      </w:r>
      <w:r w:rsidR="00316A79">
        <w:rPr>
          <w:sz w:val="20"/>
          <w:szCs w:val="20"/>
        </w:rPr>
        <w:t>Гончарука</w:t>
      </w:r>
      <w:r w:rsidR="002D5041">
        <w:rPr>
          <w:sz w:val="20"/>
          <w:szCs w:val="20"/>
        </w:rPr>
        <w:t xml:space="preserve"> Романа </w:t>
      </w:r>
      <w:r w:rsidR="00316A79">
        <w:rPr>
          <w:sz w:val="20"/>
          <w:szCs w:val="20"/>
        </w:rPr>
        <w:t>Сергеевича</w:t>
      </w:r>
      <w:r w:rsidR="00BA15DB">
        <w:rPr>
          <w:sz w:val="20"/>
          <w:szCs w:val="20"/>
          <w:lang w:eastAsia="ar-SA"/>
        </w:rPr>
        <w:t xml:space="preserve">, </w:t>
      </w:r>
      <w:r w:rsidR="002D5041" w:rsidRPr="00C806D0">
        <w:rPr>
          <w:sz w:val="20"/>
          <w:szCs w:val="20"/>
          <w:lang w:eastAsia="ar-SA"/>
        </w:rPr>
        <w:t>действующего на основании   Устава ФКУ БМТиВС  ГУФСИН России по Иркутской области</w:t>
      </w:r>
      <w:r w:rsidR="00316A79">
        <w:rPr>
          <w:sz w:val="20"/>
          <w:szCs w:val="20"/>
          <w:lang w:eastAsia="ar-SA"/>
        </w:rPr>
        <w:t xml:space="preserve">, </w:t>
      </w:r>
      <w:r w:rsidR="002D5041">
        <w:rPr>
          <w:sz w:val="20"/>
          <w:szCs w:val="20"/>
          <w:lang w:eastAsia="ar-SA"/>
        </w:rPr>
        <w:t xml:space="preserve"> </w:t>
      </w:r>
      <w:r w:rsidRPr="00FD560D">
        <w:rPr>
          <w:sz w:val="22"/>
          <w:szCs w:val="22"/>
        </w:rPr>
        <w:t>с одной стороны, и</w:t>
      </w:r>
    </w:p>
    <w:p w:rsidR="00791854" w:rsidRPr="00FD560D" w:rsidRDefault="00791854" w:rsidP="00791854">
      <w:pPr>
        <w:tabs>
          <w:tab w:val="left" w:pos="10206"/>
        </w:tabs>
        <w:ind w:right="-1" w:firstLine="709"/>
        <w:jc w:val="both"/>
        <w:rPr>
          <w:sz w:val="22"/>
          <w:szCs w:val="22"/>
        </w:rPr>
      </w:pPr>
      <w:r w:rsidRPr="00FD560D">
        <w:rPr>
          <w:sz w:val="22"/>
          <w:szCs w:val="22"/>
        </w:rPr>
        <w:t>Головной исполнитель -</w:t>
      </w:r>
      <w:r>
        <w:rPr>
          <w:b/>
          <w:sz w:val="22"/>
          <w:szCs w:val="22"/>
        </w:rPr>
        <w:t xml:space="preserve">  </w:t>
      </w:r>
      <w:r w:rsidR="00F121FB">
        <w:rPr>
          <w:b/>
          <w:sz w:val="22"/>
          <w:szCs w:val="22"/>
        </w:rPr>
        <w:t xml:space="preserve">_______________________________ </w:t>
      </w:r>
      <w:r w:rsidRPr="00FD560D">
        <w:rPr>
          <w:sz w:val="22"/>
          <w:szCs w:val="22"/>
        </w:rPr>
        <w:t xml:space="preserve">(сокращенное наименование: </w:t>
      </w:r>
      <w:r w:rsidR="00F121FB">
        <w:rPr>
          <w:sz w:val="22"/>
          <w:szCs w:val="22"/>
        </w:rPr>
        <w:t>__________________</w:t>
      </w:r>
      <w:r w:rsidRPr="00FD560D">
        <w:rPr>
          <w:sz w:val="22"/>
          <w:szCs w:val="22"/>
        </w:rPr>
        <w:t xml:space="preserve">), именуемое в дальнейшем </w:t>
      </w:r>
      <w:r w:rsidRPr="00FD560D">
        <w:rPr>
          <w:b/>
          <w:sz w:val="22"/>
          <w:szCs w:val="22"/>
        </w:rPr>
        <w:t>«Поставщик»</w:t>
      </w:r>
      <w:r w:rsidRPr="00FD560D">
        <w:rPr>
          <w:sz w:val="22"/>
          <w:szCs w:val="22"/>
        </w:rPr>
        <w:t xml:space="preserve"> (либо «Голов</w:t>
      </w:r>
      <w:r>
        <w:rPr>
          <w:sz w:val="22"/>
          <w:szCs w:val="22"/>
        </w:rPr>
        <w:t xml:space="preserve">ной исполнитель»), </w:t>
      </w:r>
      <w:r w:rsidRPr="00FD560D">
        <w:rPr>
          <w:sz w:val="22"/>
          <w:szCs w:val="22"/>
        </w:rPr>
        <w:t>действующ</w:t>
      </w:r>
      <w:r w:rsidR="005D4D6C">
        <w:rPr>
          <w:sz w:val="22"/>
          <w:szCs w:val="22"/>
        </w:rPr>
        <w:t>ий</w:t>
      </w:r>
      <w:r w:rsidRPr="00FD560D">
        <w:rPr>
          <w:sz w:val="22"/>
          <w:szCs w:val="22"/>
        </w:rPr>
        <w:t xml:space="preserve"> на основании</w:t>
      </w:r>
      <w:r w:rsidR="00F121FB">
        <w:rPr>
          <w:sz w:val="22"/>
          <w:szCs w:val="22"/>
        </w:rPr>
        <w:t xml:space="preserve"> _______________</w:t>
      </w:r>
      <w:r w:rsidR="005D4D6C" w:rsidRPr="00D35041">
        <w:rPr>
          <w:spacing w:val="1"/>
          <w:sz w:val="22"/>
          <w:szCs w:val="22"/>
        </w:rPr>
        <w:t>,</w:t>
      </w:r>
      <w:r w:rsidRPr="00FD560D">
        <w:rPr>
          <w:sz w:val="22"/>
          <w:szCs w:val="22"/>
        </w:rPr>
        <w:t xml:space="preserve"> с другой стороны, совместно именуемые «Стороны», </w:t>
      </w:r>
    </w:p>
    <w:p w:rsidR="00791854" w:rsidRPr="00FD560D" w:rsidRDefault="00791854" w:rsidP="00791854">
      <w:pPr>
        <w:tabs>
          <w:tab w:val="left" w:pos="10206"/>
        </w:tabs>
        <w:ind w:right="-1" w:firstLine="709"/>
        <w:jc w:val="both"/>
        <w:rPr>
          <w:sz w:val="22"/>
          <w:szCs w:val="22"/>
        </w:rPr>
      </w:pPr>
      <w:r w:rsidRPr="00FD560D">
        <w:rPr>
          <w:sz w:val="22"/>
          <w:szCs w:val="22"/>
        </w:rPr>
        <w:t xml:space="preserve">руководствуясь требованиями Гражданского кодекса Российской Федерации, </w:t>
      </w:r>
      <w:r w:rsidR="00740A2F">
        <w:rPr>
          <w:sz w:val="22"/>
          <w:szCs w:val="22"/>
        </w:rPr>
        <w:t xml:space="preserve">п. 4 ч. 1 ст. 93 </w:t>
      </w:r>
      <w:r w:rsidRPr="00FD560D">
        <w:rPr>
          <w:sz w:val="22"/>
          <w:szCs w:val="22"/>
        </w:rPr>
        <w:t xml:space="preserve"> Федерального закона от 5 апреля 2013 г. </w:t>
      </w:r>
      <w:r>
        <w:rPr>
          <w:sz w:val="22"/>
          <w:szCs w:val="22"/>
        </w:rPr>
        <w:t xml:space="preserve">№ 44-ФЗ «О контрактной системе </w:t>
      </w:r>
      <w:r w:rsidRPr="00FD560D">
        <w:rPr>
          <w:sz w:val="22"/>
          <w:szCs w:val="22"/>
        </w:rPr>
        <w:t>в сфере закупок товаров, работ, услуг для обеспечения государ</w:t>
      </w:r>
      <w:r>
        <w:rPr>
          <w:sz w:val="22"/>
          <w:szCs w:val="22"/>
        </w:rPr>
        <w:t xml:space="preserve">ственных и муниципальных нужд» </w:t>
      </w:r>
      <w:r w:rsidRPr="00FD560D">
        <w:rPr>
          <w:sz w:val="22"/>
          <w:szCs w:val="22"/>
        </w:rPr>
        <w:t>(</w:t>
      </w:r>
      <w:r w:rsidRPr="00FD560D">
        <w:rPr>
          <w:i/>
          <w:sz w:val="22"/>
          <w:szCs w:val="22"/>
        </w:rPr>
        <w:t>далее – Федеральный закон № 44-ФЗ</w:t>
      </w:r>
      <w:r w:rsidRPr="00FD560D">
        <w:rPr>
          <w:sz w:val="22"/>
          <w:szCs w:val="22"/>
        </w:rPr>
        <w:t>), других законов и нормативных правовых актов Российской Федерации, заключили настоящий государственный контракт (</w:t>
      </w:r>
      <w:r w:rsidRPr="00FD560D">
        <w:rPr>
          <w:i/>
          <w:sz w:val="22"/>
          <w:szCs w:val="22"/>
        </w:rPr>
        <w:t>далее – Контракт</w:t>
      </w:r>
      <w:r w:rsidRPr="00FD560D">
        <w:rPr>
          <w:sz w:val="22"/>
          <w:szCs w:val="22"/>
        </w:rPr>
        <w:t>) о нижеследующем:</w:t>
      </w:r>
    </w:p>
    <w:p w:rsidR="00791854" w:rsidRPr="00FD560D" w:rsidRDefault="00791854" w:rsidP="00791854">
      <w:pPr>
        <w:tabs>
          <w:tab w:val="left" w:pos="10206"/>
        </w:tabs>
        <w:ind w:right="-1"/>
        <w:jc w:val="center"/>
        <w:rPr>
          <w:b/>
          <w:bCs/>
          <w:sz w:val="22"/>
          <w:szCs w:val="22"/>
        </w:rPr>
      </w:pPr>
      <w:r w:rsidRPr="00FD560D">
        <w:rPr>
          <w:b/>
          <w:bCs/>
          <w:sz w:val="22"/>
          <w:szCs w:val="22"/>
        </w:rPr>
        <w:t>1. ПРЕДМЕТ КОНТРАКТА</w:t>
      </w:r>
    </w:p>
    <w:p w:rsidR="00791854" w:rsidRPr="00BA15DB" w:rsidRDefault="00791854" w:rsidP="00791854">
      <w:pPr>
        <w:widowControl w:val="0"/>
        <w:tabs>
          <w:tab w:val="left" w:pos="10206"/>
        </w:tabs>
        <w:autoSpaceDE w:val="0"/>
        <w:autoSpaceDN w:val="0"/>
        <w:adjustRightInd w:val="0"/>
        <w:ind w:right="-1"/>
        <w:jc w:val="both"/>
        <w:rPr>
          <w:b/>
          <w:sz w:val="22"/>
          <w:szCs w:val="22"/>
        </w:rPr>
      </w:pPr>
      <w:r w:rsidRPr="00FD560D">
        <w:rPr>
          <w:sz w:val="22"/>
          <w:szCs w:val="22"/>
        </w:rPr>
        <w:t xml:space="preserve">1.1. Государственный заказчик осуществляет </w:t>
      </w:r>
      <w:r w:rsidR="00A637CC">
        <w:rPr>
          <w:sz w:val="22"/>
          <w:szCs w:val="22"/>
        </w:rPr>
        <w:t xml:space="preserve">прочую </w:t>
      </w:r>
      <w:r w:rsidR="00BF08F5">
        <w:rPr>
          <w:sz w:val="22"/>
          <w:szCs w:val="22"/>
        </w:rPr>
        <w:t>закупку товаров, работ, услуг</w:t>
      </w:r>
      <w:r w:rsidR="00E83C11">
        <w:rPr>
          <w:sz w:val="22"/>
          <w:szCs w:val="22"/>
        </w:rPr>
        <w:t xml:space="preserve"> </w:t>
      </w:r>
      <w:r w:rsidR="00F121FB" w:rsidRPr="00BA15DB">
        <w:rPr>
          <w:b/>
          <w:sz w:val="22"/>
          <w:szCs w:val="22"/>
        </w:rPr>
        <w:t>(</w:t>
      </w:r>
      <w:r w:rsidR="00B3307B" w:rsidRPr="00BA15DB">
        <w:rPr>
          <w:b/>
          <w:sz w:val="22"/>
          <w:szCs w:val="22"/>
        </w:rPr>
        <w:t xml:space="preserve">поставка </w:t>
      </w:r>
      <w:r w:rsidR="00597114">
        <w:rPr>
          <w:b/>
          <w:sz w:val="22"/>
          <w:szCs w:val="22"/>
        </w:rPr>
        <w:t>светильников</w:t>
      </w:r>
      <w:r w:rsidR="0066713B">
        <w:rPr>
          <w:b/>
          <w:sz w:val="22"/>
          <w:szCs w:val="22"/>
        </w:rPr>
        <w:t xml:space="preserve"> светодиодных</w:t>
      </w:r>
      <w:r w:rsidR="00BA15DB">
        <w:rPr>
          <w:b/>
          <w:sz w:val="22"/>
          <w:szCs w:val="22"/>
        </w:rPr>
        <w:t xml:space="preserve"> внутреннего освещения</w:t>
      </w:r>
      <w:r w:rsidR="00F121FB" w:rsidRPr="00BA15DB">
        <w:rPr>
          <w:b/>
          <w:sz w:val="22"/>
          <w:szCs w:val="22"/>
        </w:rPr>
        <w:t>)</w:t>
      </w:r>
      <w:r w:rsidR="000B64D2" w:rsidRPr="00BA15DB">
        <w:rPr>
          <w:b/>
          <w:sz w:val="22"/>
          <w:szCs w:val="22"/>
        </w:rPr>
        <w:t xml:space="preserve">. </w:t>
      </w:r>
    </w:p>
    <w:p w:rsidR="00791854" w:rsidRPr="00FD560D" w:rsidRDefault="00791854" w:rsidP="00791854">
      <w:pPr>
        <w:widowControl w:val="0"/>
        <w:tabs>
          <w:tab w:val="left" w:pos="10206"/>
        </w:tabs>
        <w:autoSpaceDE w:val="0"/>
        <w:autoSpaceDN w:val="0"/>
        <w:adjustRightInd w:val="0"/>
        <w:ind w:right="-1" w:firstLine="709"/>
        <w:jc w:val="both"/>
        <w:rPr>
          <w:sz w:val="22"/>
          <w:szCs w:val="22"/>
        </w:rPr>
      </w:pPr>
      <w:r w:rsidRPr="00FD560D">
        <w:rPr>
          <w:sz w:val="22"/>
          <w:szCs w:val="22"/>
        </w:rPr>
        <w:t xml:space="preserve">По настоящему Контракту Поставщик обязуется </w:t>
      </w:r>
      <w:r w:rsidRPr="00FD560D">
        <w:rPr>
          <w:noProof/>
          <w:sz w:val="22"/>
          <w:szCs w:val="22"/>
        </w:rPr>
        <w:t>передать Государственно</w:t>
      </w:r>
      <w:r>
        <w:rPr>
          <w:noProof/>
          <w:sz w:val="22"/>
          <w:szCs w:val="22"/>
        </w:rPr>
        <w:t>му</w:t>
      </w:r>
      <w:r w:rsidRPr="00FD560D">
        <w:rPr>
          <w:noProof/>
          <w:sz w:val="22"/>
          <w:szCs w:val="22"/>
        </w:rPr>
        <w:t xml:space="preserve"> заказчик</w:t>
      </w:r>
      <w:r>
        <w:rPr>
          <w:noProof/>
          <w:sz w:val="22"/>
          <w:szCs w:val="22"/>
        </w:rPr>
        <w:t>у</w:t>
      </w:r>
      <w:r w:rsidRPr="00FD560D">
        <w:rPr>
          <w:b/>
          <w:noProof/>
          <w:sz w:val="22"/>
          <w:szCs w:val="22"/>
        </w:rPr>
        <w:t xml:space="preserve"> </w:t>
      </w:r>
      <w:r w:rsidR="00597114">
        <w:rPr>
          <w:b/>
          <w:noProof/>
          <w:sz w:val="22"/>
          <w:szCs w:val="22"/>
        </w:rPr>
        <w:t>светильники</w:t>
      </w:r>
      <w:r w:rsidR="0066713B">
        <w:rPr>
          <w:b/>
          <w:noProof/>
          <w:sz w:val="22"/>
          <w:szCs w:val="22"/>
        </w:rPr>
        <w:t xml:space="preserve"> светодиодные</w:t>
      </w:r>
      <w:r w:rsidR="00597114">
        <w:rPr>
          <w:b/>
          <w:noProof/>
          <w:sz w:val="22"/>
          <w:szCs w:val="22"/>
        </w:rPr>
        <w:t xml:space="preserve"> внутреннего освещения</w:t>
      </w:r>
      <w:r w:rsidR="00F72E04">
        <w:rPr>
          <w:b/>
          <w:noProof/>
          <w:sz w:val="22"/>
          <w:szCs w:val="22"/>
        </w:rPr>
        <w:t xml:space="preserve"> </w:t>
      </w:r>
      <w:r w:rsidR="00E77AFE">
        <w:rPr>
          <w:b/>
          <w:noProof/>
          <w:sz w:val="22"/>
          <w:szCs w:val="22"/>
        </w:rPr>
        <w:t xml:space="preserve"> </w:t>
      </w:r>
      <w:r w:rsidRPr="00FD560D">
        <w:rPr>
          <w:sz w:val="22"/>
          <w:szCs w:val="22"/>
        </w:rPr>
        <w:t>(</w:t>
      </w:r>
      <w:r w:rsidRPr="00FD560D">
        <w:rPr>
          <w:i/>
          <w:sz w:val="22"/>
          <w:szCs w:val="22"/>
        </w:rPr>
        <w:t>далее также по тексту – «товар»</w:t>
      </w:r>
      <w:r w:rsidRPr="00FD560D">
        <w:rPr>
          <w:sz w:val="22"/>
          <w:szCs w:val="22"/>
        </w:rPr>
        <w:t xml:space="preserve">), </w:t>
      </w:r>
      <w:r>
        <w:rPr>
          <w:sz w:val="22"/>
          <w:szCs w:val="22"/>
        </w:rPr>
        <w:t xml:space="preserve">наименование, ассортимент, </w:t>
      </w:r>
      <w:r w:rsidRPr="00FD560D">
        <w:rPr>
          <w:sz w:val="22"/>
          <w:szCs w:val="22"/>
        </w:rPr>
        <w:t>количество, качество, цена (цена за единицу и общая стоимость), адрес и сроки</w:t>
      </w:r>
      <w:r w:rsidR="00244B43">
        <w:rPr>
          <w:sz w:val="22"/>
          <w:szCs w:val="22"/>
        </w:rPr>
        <w:t xml:space="preserve"> </w:t>
      </w:r>
      <w:r w:rsidRPr="00FD560D">
        <w:rPr>
          <w:sz w:val="22"/>
          <w:szCs w:val="22"/>
        </w:rPr>
        <w:t>доставки</w:t>
      </w:r>
      <w:r>
        <w:rPr>
          <w:sz w:val="22"/>
          <w:szCs w:val="22"/>
        </w:rPr>
        <w:t xml:space="preserve">,  </w:t>
      </w:r>
      <w:r w:rsidRPr="00FD560D">
        <w:rPr>
          <w:sz w:val="22"/>
          <w:szCs w:val="22"/>
        </w:rPr>
        <w:t xml:space="preserve"> которого до места </w:t>
      </w:r>
      <w:r>
        <w:rPr>
          <w:sz w:val="22"/>
          <w:szCs w:val="22"/>
        </w:rPr>
        <w:t>п</w:t>
      </w:r>
      <w:r w:rsidRPr="00FD560D">
        <w:rPr>
          <w:sz w:val="22"/>
          <w:szCs w:val="22"/>
        </w:rPr>
        <w:t>оставки</w:t>
      </w:r>
      <w:r>
        <w:rPr>
          <w:sz w:val="22"/>
          <w:szCs w:val="22"/>
        </w:rPr>
        <w:t>,</w:t>
      </w:r>
      <w:r w:rsidRPr="00FD560D">
        <w:rPr>
          <w:sz w:val="22"/>
          <w:szCs w:val="22"/>
        </w:rPr>
        <w:t xml:space="preserve"> предусмотрены Ведомостью поставки (Приложение № 1 к Контракту, являющееся его неотъемлемой частью) и иными условиями Контракта, а Государственный заказчик обязуется в порядке и сроки, предусмотренные Контрактом, принять и оплатить результаты исполнения Контракта по поставке товара.</w:t>
      </w:r>
    </w:p>
    <w:p w:rsidR="00791854" w:rsidRDefault="00791854" w:rsidP="00791854">
      <w:pPr>
        <w:tabs>
          <w:tab w:val="left" w:pos="10206"/>
        </w:tabs>
        <w:jc w:val="both"/>
        <w:rPr>
          <w:sz w:val="22"/>
          <w:szCs w:val="22"/>
        </w:rPr>
      </w:pPr>
      <w:r w:rsidRPr="00AC27FC">
        <w:rPr>
          <w:sz w:val="22"/>
          <w:szCs w:val="22"/>
        </w:rPr>
        <w:t xml:space="preserve">1.1.1. </w:t>
      </w:r>
      <w:r w:rsidRPr="00995E6D">
        <w:rPr>
          <w:sz w:val="22"/>
          <w:szCs w:val="22"/>
        </w:rPr>
        <w:t>Поставщик обязан поставить товар в комплектности, указанной в Ведомости поставки (Приложение № 1 к Контракту)</w:t>
      </w:r>
      <w:r>
        <w:rPr>
          <w:sz w:val="22"/>
          <w:szCs w:val="22"/>
        </w:rPr>
        <w:t xml:space="preserve"> и технической и (или) эксплуатационной документации производителя (изготовителя) товара.</w:t>
      </w:r>
    </w:p>
    <w:p w:rsidR="00791854" w:rsidRPr="00AC27FC" w:rsidRDefault="00791854" w:rsidP="00791854">
      <w:pPr>
        <w:pStyle w:val="ConsPlusNormal"/>
        <w:widowControl w:val="0"/>
        <w:tabs>
          <w:tab w:val="left" w:pos="10206"/>
        </w:tabs>
        <w:ind w:firstLine="0"/>
        <w:jc w:val="both"/>
        <w:rPr>
          <w:rFonts w:ascii="Times New Roman" w:hAnsi="Times New Roman"/>
          <w:sz w:val="22"/>
          <w:szCs w:val="22"/>
        </w:rPr>
      </w:pPr>
      <w:r w:rsidRPr="00AC27FC">
        <w:rPr>
          <w:rFonts w:ascii="Times New Roman" w:hAnsi="Times New Roman"/>
          <w:noProof/>
          <w:sz w:val="22"/>
          <w:szCs w:val="22"/>
        </w:rPr>
        <w:t>1.</w:t>
      </w:r>
      <w:r>
        <w:rPr>
          <w:rFonts w:ascii="Times New Roman" w:hAnsi="Times New Roman"/>
          <w:noProof/>
          <w:sz w:val="22"/>
          <w:szCs w:val="22"/>
        </w:rPr>
        <w:t>2</w:t>
      </w:r>
      <w:r w:rsidRPr="00AC27FC">
        <w:rPr>
          <w:rFonts w:ascii="Times New Roman" w:hAnsi="Times New Roman"/>
          <w:noProof/>
          <w:sz w:val="22"/>
          <w:szCs w:val="22"/>
        </w:rPr>
        <w:t xml:space="preserve">. </w:t>
      </w:r>
      <w:r w:rsidRPr="00AC27FC">
        <w:rPr>
          <w:rFonts w:ascii="Times New Roman" w:hAnsi="Times New Roman"/>
          <w:sz w:val="22"/>
          <w:szCs w:val="22"/>
        </w:rPr>
        <w:t xml:space="preserve">По настоящему Контракту товар поставляется </w:t>
      </w:r>
      <w:r>
        <w:rPr>
          <w:rFonts w:ascii="Times New Roman" w:hAnsi="Times New Roman"/>
          <w:sz w:val="22"/>
          <w:szCs w:val="22"/>
        </w:rPr>
        <w:t>одной партией</w:t>
      </w:r>
      <w:r w:rsidRPr="00AC27FC">
        <w:rPr>
          <w:rFonts w:ascii="Times New Roman" w:hAnsi="Times New Roman"/>
          <w:sz w:val="22"/>
          <w:szCs w:val="22"/>
        </w:rPr>
        <w:t>.</w:t>
      </w:r>
    </w:p>
    <w:p w:rsidR="00791854" w:rsidRPr="00AC27FC" w:rsidRDefault="00791854" w:rsidP="00791854">
      <w:pPr>
        <w:tabs>
          <w:tab w:val="left" w:pos="10206"/>
        </w:tabs>
        <w:ind w:firstLine="709"/>
        <w:jc w:val="both"/>
        <w:rPr>
          <w:sz w:val="22"/>
          <w:szCs w:val="22"/>
        </w:rPr>
      </w:pPr>
      <w:r w:rsidRPr="00AC27FC">
        <w:rPr>
          <w:sz w:val="22"/>
          <w:szCs w:val="22"/>
        </w:rPr>
        <w:t>По настоящему Контракту под партией товара понимается количество товара одного наименования, которое подлежит передаче (поставке) Г</w:t>
      </w:r>
      <w:r>
        <w:rPr>
          <w:sz w:val="22"/>
          <w:szCs w:val="22"/>
        </w:rPr>
        <w:t>осударственному заказчику</w:t>
      </w:r>
      <w:r w:rsidRPr="00AC27FC">
        <w:rPr>
          <w:sz w:val="22"/>
          <w:szCs w:val="22"/>
        </w:rPr>
        <w:t xml:space="preserve"> в пределах одного срока </w:t>
      </w:r>
      <w:r>
        <w:rPr>
          <w:sz w:val="22"/>
          <w:szCs w:val="22"/>
        </w:rPr>
        <w:t>доставки</w:t>
      </w:r>
      <w:r w:rsidRPr="00AC27FC">
        <w:rPr>
          <w:sz w:val="22"/>
          <w:szCs w:val="22"/>
        </w:rPr>
        <w:t>, указанного в Ведомости поставки (Приложение № 1 к Контракту)</w:t>
      </w:r>
      <w:r w:rsidRPr="00AC27FC">
        <w:rPr>
          <w:color w:val="000000"/>
          <w:sz w:val="22"/>
          <w:szCs w:val="22"/>
        </w:rPr>
        <w:t>.</w:t>
      </w:r>
    </w:p>
    <w:p w:rsidR="00791854" w:rsidRPr="00C87DBF" w:rsidRDefault="00791854" w:rsidP="00791854">
      <w:pPr>
        <w:pStyle w:val="ConsPlusNormal"/>
        <w:widowControl w:val="0"/>
        <w:tabs>
          <w:tab w:val="left" w:pos="10206"/>
        </w:tabs>
        <w:ind w:firstLine="709"/>
        <w:jc w:val="both"/>
        <w:rPr>
          <w:rFonts w:ascii="Times New Roman" w:hAnsi="Times New Roman"/>
          <w:color w:val="000000"/>
          <w:sz w:val="22"/>
          <w:szCs w:val="22"/>
        </w:rPr>
      </w:pPr>
      <w:r w:rsidRPr="00AC27FC">
        <w:rPr>
          <w:rFonts w:ascii="Times New Roman" w:hAnsi="Times New Roman"/>
          <w:sz w:val="22"/>
          <w:szCs w:val="22"/>
        </w:rPr>
        <w:t xml:space="preserve">По настоящему Контракту </w:t>
      </w:r>
      <w:r w:rsidRPr="00AC27FC">
        <w:rPr>
          <w:rFonts w:ascii="Times New Roman" w:hAnsi="Times New Roman"/>
          <w:color w:val="000000"/>
          <w:sz w:val="22"/>
          <w:szCs w:val="22"/>
        </w:rPr>
        <w:t xml:space="preserve">под </w:t>
      </w:r>
      <w:r w:rsidRPr="00AC27FC">
        <w:rPr>
          <w:rFonts w:ascii="Times New Roman" w:hAnsi="Times New Roman"/>
          <w:sz w:val="22"/>
          <w:szCs w:val="22"/>
        </w:rPr>
        <w:t xml:space="preserve">этапом исполнения Контракта понимается партия товара, </w:t>
      </w:r>
      <w:r w:rsidRPr="00AC27FC">
        <w:rPr>
          <w:rFonts w:ascii="Times New Roman" w:hAnsi="Times New Roman"/>
          <w:color w:val="000000"/>
          <w:sz w:val="22"/>
          <w:szCs w:val="22"/>
        </w:rPr>
        <w:t>которая передается (</w:t>
      </w:r>
      <w:r>
        <w:rPr>
          <w:rFonts w:ascii="Times New Roman" w:hAnsi="Times New Roman"/>
          <w:color w:val="000000"/>
          <w:sz w:val="22"/>
          <w:szCs w:val="22"/>
        </w:rPr>
        <w:t>вручается)</w:t>
      </w:r>
      <w:r w:rsidRPr="00AC27FC">
        <w:rPr>
          <w:rFonts w:ascii="Times New Roman" w:hAnsi="Times New Roman"/>
          <w:color w:val="000000"/>
          <w:sz w:val="22"/>
          <w:szCs w:val="22"/>
        </w:rPr>
        <w:t xml:space="preserve"> Поставщиком Г</w:t>
      </w:r>
      <w:r>
        <w:rPr>
          <w:rFonts w:ascii="Times New Roman" w:hAnsi="Times New Roman"/>
          <w:color w:val="000000"/>
          <w:sz w:val="22"/>
          <w:szCs w:val="22"/>
        </w:rPr>
        <w:t>осударственному заказчику</w:t>
      </w:r>
      <w:r w:rsidRPr="00AC27FC">
        <w:rPr>
          <w:rFonts w:ascii="Times New Roman" w:hAnsi="Times New Roman"/>
          <w:color w:val="000000"/>
          <w:sz w:val="22"/>
          <w:szCs w:val="22"/>
        </w:rPr>
        <w:t xml:space="preserve"> единовременно по одному передаточному документу (универсальному передаточному документу и (или) товарной (товарно-транспортной) накладной).</w:t>
      </w:r>
    </w:p>
    <w:p w:rsidR="00791854" w:rsidRPr="00600312" w:rsidRDefault="00791854" w:rsidP="00791854">
      <w:pPr>
        <w:tabs>
          <w:tab w:val="left" w:pos="10206"/>
        </w:tabs>
        <w:jc w:val="center"/>
        <w:rPr>
          <w:b/>
          <w:bCs/>
          <w:sz w:val="22"/>
          <w:szCs w:val="22"/>
        </w:rPr>
      </w:pPr>
      <w:r w:rsidRPr="00600312">
        <w:rPr>
          <w:b/>
          <w:bCs/>
          <w:sz w:val="22"/>
          <w:szCs w:val="22"/>
        </w:rPr>
        <w:t>2. ПРАВА и ОБЯЗАННОСТИ СТОРОН</w:t>
      </w:r>
    </w:p>
    <w:p w:rsidR="00791854" w:rsidRPr="00600312" w:rsidRDefault="00791854" w:rsidP="003D71AF">
      <w:pPr>
        <w:pStyle w:val="18"/>
        <w:tabs>
          <w:tab w:val="left" w:pos="10206"/>
        </w:tabs>
        <w:spacing w:line="240" w:lineRule="auto"/>
        <w:ind w:right="-71" w:firstLine="0"/>
        <w:jc w:val="left"/>
        <w:rPr>
          <w:b/>
          <w:noProof/>
          <w:sz w:val="22"/>
        </w:rPr>
      </w:pPr>
      <w:r w:rsidRPr="00600312">
        <w:rPr>
          <w:b/>
          <w:noProof/>
          <w:sz w:val="22"/>
        </w:rPr>
        <w:t>2.1. Государственный заказчик обязуется:</w:t>
      </w:r>
    </w:p>
    <w:p w:rsidR="00791854" w:rsidRPr="00600312" w:rsidRDefault="00791854" w:rsidP="00791854">
      <w:pPr>
        <w:tabs>
          <w:tab w:val="left" w:pos="10206"/>
        </w:tabs>
        <w:autoSpaceDE w:val="0"/>
        <w:autoSpaceDN w:val="0"/>
        <w:adjustRightInd w:val="0"/>
        <w:jc w:val="both"/>
        <w:rPr>
          <w:sz w:val="22"/>
          <w:szCs w:val="22"/>
        </w:rPr>
      </w:pPr>
      <w:r w:rsidRPr="00600312">
        <w:rPr>
          <w:noProof/>
          <w:sz w:val="22"/>
          <w:szCs w:val="22"/>
        </w:rPr>
        <w:t>2.1.1.  Принять</w:t>
      </w:r>
      <w:r w:rsidRPr="00600312">
        <w:rPr>
          <w:sz w:val="22"/>
          <w:szCs w:val="22"/>
        </w:rPr>
        <w:t xml:space="preserve"> поставленный товар, соответствующий требованиям, установленным Контрактом, и оплатить этот товар на указанных в нем условиях.</w:t>
      </w:r>
    </w:p>
    <w:p w:rsidR="00791854" w:rsidRPr="00600312" w:rsidRDefault="00791854" w:rsidP="00791854">
      <w:pPr>
        <w:pStyle w:val="af7"/>
        <w:tabs>
          <w:tab w:val="left" w:pos="10206"/>
        </w:tabs>
        <w:jc w:val="both"/>
        <w:rPr>
          <w:sz w:val="22"/>
          <w:szCs w:val="22"/>
        </w:rPr>
      </w:pPr>
      <w:r w:rsidRPr="00600312">
        <w:rPr>
          <w:noProof/>
          <w:sz w:val="22"/>
          <w:szCs w:val="22"/>
        </w:rPr>
        <w:t>2.1.2. </w:t>
      </w:r>
      <w:r w:rsidRPr="00600312">
        <w:rPr>
          <w:sz w:val="22"/>
          <w:szCs w:val="22"/>
        </w:rPr>
        <w:t>Оплатить товар в соответствии с условиями настоящего Контракта.</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2.1.4.  Выполнять иные обязанности, предусмотренные законодательством Российской Федерации и Контрактом.</w:t>
      </w:r>
      <w:r w:rsidRPr="00600312">
        <w:rPr>
          <w:rFonts w:cs="Times New Roman"/>
          <w:sz w:val="22"/>
          <w:szCs w:val="22"/>
        </w:rPr>
        <w:tab/>
      </w:r>
    </w:p>
    <w:p w:rsidR="00791854" w:rsidRPr="00600312" w:rsidRDefault="00791854" w:rsidP="003D71AF">
      <w:pPr>
        <w:pStyle w:val="311"/>
        <w:widowControl w:val="0"/>
        <w:tabs>
          <w:tab w:val="left" w:pos="10206"/>
        </w:tabs>
        <w:suppressAutoHyphens w:val="0"/>
        <w:ind w:firstLine="0"/>
        <w:rPr>
          <w:rFonts w:cs="Times New Roman"/>
          <w:b/>
          <w:sz w:val="22"/>
          <w:szCs w:val="22"/>
        </w:rPr>
      </w:pPr>
      <w:r w:rsidRPr="00600312">
        <w:rPr>
          <w:rFonts w:cs="Times New Roman"/>
          <w:b/>
          <w:sz w:val="22"/>
          <w:szCs w:val="22"/>
        </w:rPr>
        <w:t>2.2. Государственный заказчик имеет право:</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 xml:space="preserve">2.2.2. Требовать безвозмездной замены товара, несоответствующего качеству и безопасности, </w:t>
      </w:r>
      <w:r>
        <w:rPr>
          <w:rFonts w:cs="Times New Roman"/>
          <w:sz w:val="22"/>
          <w:szCs w:val="22"/>
        </w:rPr>
        <w:br/>
      </w:r>
      <w:r w:rsidRPr="00600312">
        <w:rPr>
          <w:rFonts w:cs="Times New Roman"/>
          <w:sz w:val="22"/>
          <w:szCs w:val="22"/>
        </w:rPr>
        <w:t xml:space="preserve">а также иным обязательным требованиям, предъявляемым к товару нормативными правовыми актами </w:t>
      </w:r>
      <w:r>
        <w:rPr>
          <w:rFonts w:cs="Times New Roman"/>
          <w:sz w:val="22"/>
          <w:szCs w:val="22"/>
        </w:rPr>
        <w:t xml:space="preserve"> </w:t>
      </w:r>
      <w:r w:rsidRPr="00600312">
        <w:rPr>
          <w:rFonts w:cs="Times New Roman"/>
          <w:sz w:val="22"/>
          <w:szCs w:val="22"/>
        </w:rPr>
        <w:t>и Контрактом.</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 xml:space="preserve">2.2.3. Принять решение об одностороннем отказе от исполнения Контракта в соответствии </w:t>
      </w:r>
      <w:r>
        <w:rPr>
          <w:rFonts w:cs="Times New Roman"/>
          <w:sz w:val="22"/>
          <w:szCs w:val="22"/>
        </w:rPr>
        <w:br/>
      </w:r>
      <w:r w:rsidRPr="00600312">
        <w:rPr>
          <w:rFonts w:cs="Times New Roman"/>
          <w:sz w:val="22"/>
          <w:szCs w:val="22"/>
        </w:rPr>
        <w:t>с гражданским законодательством Российской Федерации, Федеральным законом № 44-ФЗ и условиями Контракта.</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 xml:space="preserve">2.2.4. Требовать от Поставщика надлежащего исполнения обязательств, предусмотренных Контрактом. </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lastRenderedPageBreak/>
        <w:t xml:space="preserve">2.2.5. Привлекать в ходе приемки товара независимых экспертов, экспертные организации </w:t>
      </w:r>
      <w:r>
        <w:rPr>
          <w:rFonts w:cs="Times New Roman"/>
          <w:sz w:val="22"/>
          <w:szCs w:val="22"/>
        </w:rPr>
        <w:br/>
      </w:r>
      <w:r w:rsidRPr="00600312">
        <w:rPr>
          <w:rFonts w:cs="Times New Roman"/>
          <w:sz w:val="22"/>
          <w:szCs w:val="22"/>
        </w:rPr>
        <w:t>для оценки (экспертизы) ими соответствия поставленного товара качеству, безопасности и иным обязательным требованиям, предъявляемым к товару нормативными правовыми актами и Контрактом.</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 xml:space="preserve">2.2.6. Осуществлять контроль за исполнением Контракта, в том числе на отдельных этапах </w:t>
      </w:r>
      <w:r>
        <w:rPr>
          <w:rFonts w:cs="Times New Roman"/>
          <w:sz w:val="22"/>
          <w:szCs w:val="22"/>
        </w:rPr>
        <w:br/>
      </w:r>
      <w:r w:rsidRPr="00600312">
        <w:rPr>
          <w:rFonts w:cs="Times New Roman"/>
          <w:sz w:val="22"/>
          <w:szCs w:val="22"/>
        </w:rPr>
        <w:t>его исполнения, без вмешательства в оперативную хозяйственную деятельность Поставщика.</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 xml:space="preserve">2.2.7. Осуществлять иные права, предусмотренные законодательством Российской Федерации </w:t>
      </w:r>
      <w:r>
        <w:rPr>
          <w:rFonts w:cs="Times New Roman"/>
          <w:sz w:val="22"/>
          <w:szCs w:val="22"/>
        </w:rPr>
        <w:br/>
      </w:r>
      <w:r w:rsidRPr="00600312">
        <w:rPr>
          <w:rFonts w:cs="Times New Roman"/>
          <w:sz w:val="22"/>
          <w:szCs w:val="22"/>
        </w:rPr>
        <w:t>и Контрактом.</w:t>
      </w:r>
      <w:r w:rsidRPr="00600312">
        <w:rPr>
          <w:rFonts w:cs="Times New Roman"/>
          <w:sz w:val="22"/>
          <w:szCs w:val="22"/>
        </w:rPr>
        <w:tab/>
      </w:r>
    </w:p>
    <w:p w:rsidR="00791854" w:rsidRPr="00600312" w:rsidRDefault="00791854" w:rsidP="003D71AF">
      <w:pPr>
        <w:pStyle w:val="311"/>
        <w:widowControl w:val="0"/>
        <w:tabs>
          <w:tab w:val="left" w:pos="10206"/>
        </w:tabs>
        <w:suppressAutoHyphens w:val="0"/>
        <w:ind w:firstLine="0"/>
        <w:rPr>
          <w:rFonts w:cs="Times New Roman"/>
          <w:b/>
          <w:sz w:val="22"/>
          <w:szCs w:val="22"/>
        </w:rPr>
      </w:pPr>
      <w:r w:rsidRPr="00600312">
        <w:rPr>
          <w:rFonts w:cs="Times New Roman"/>
          <w:b/>
          <w:sz w:val="22"/>
          <w:szCs w:val="22"/>
        </w:rPr>
        <w:t>2.3. Поставщик обязуется:</w:t>
      </w:r>
    </w:p>
    <w:p w:rsidR="00791854" w:rsidRPr="00600312" w:rsidRDefault="00791854" w:rsidP="00791854">
      <w:pPr>
        <w:pStyle w:val="311"/>
        <w:widowControl w:val="0"/>
        <w:tabs>
          <w:tab w:val="left" w:pos="10206"/>
        </w:tabs>
        <w:suppressAutoHyphens w:val="0"/>
        <w:ind w:firstLine="0"/>
        <w:rPr>
          <w:rFonts w:cs="Times New Roman"/>
          <w:sz w:val="22"/>
          <w:szCs w:val="22"/>
          <w:lang w:eastAsia="ru-RU"/>
        </w:rPr>
      </w:pPr>
      <w:r w:rsidRPr="00600312">
        <w:rPr>
          <w:rFonts w:cs="Times New Roman"/>
          <w:sz w:val="22"/>
          <w:szCs w:val="22"/>
          <w:lang w:eastAsia="ru-RU"/>
        </w:rPr>
        <w:t xml:space="preserve">2.3.1. Поставить Государственному заказчику товар, </w:t>
      </w:r>
      <w:r w:rsidRPr="00600312">
        <w:rPr>
          <w:rFonts w:cs="Times New Roman"/>
          <w:sz w:val="22"/>
          <w:szCs w:val="22"/>
        </w:rPr>
        <w:t xml:space="preserve">наименование, </w:t>
      </w:r>
      <w:r>
        <w:rPr>
          <w:rFonts w:cs="Times New Roman"/>
          <w:sz w:val="22"/>
          <w:szCs w:val="22"/>
        </w:rPr>
        <w:t xml:space="preserve">ассортимент, </w:t>
      </w:r>
      <w:r w:rsidRPr="00600312">
        <w:rPr>
          <w:rFonts w:cs="Times New Roman"/>
          <w:sz w:val="22"/>
          <w:szCs w:val="22"/>
        </w:rPr>
        <w:t xml:space="preserve">комплектность, количество, качество, цена, адрес и сроки </w:t>
      </w:r>
      <w:r>
        <w:rPr>
          <w:sz w:val="22"/>
          <w:szCs w:val="22"/>
        </w:rPr>
        <w:t xml:space="preserve">доставки </w:t>
      </w:r>
      <w:r w:rsidRPr="00600312">
        <w:rPr>
          <w:rFonts w:cs="Times New Roman"/>
          <w:sz w:val="22"/>
          <w:szCs w:val="22"/>
        </w:rPr>
        <w:t>которого предусмотрены Ведомостью поставки (Приложение № 1 к Контракту) и иными условиями Контракта,</w:t>
      </w:r>
      <w:r w:rsidRPr="00600312">
        <w:rPr>
          <w:rFonts w:cs="Times New Roman"/>
          <w:sz w:val="22"/>
          <w:szCs w:val="22"/>
          <w:lang w:eastAsia="ru-RU"/>
        </w:rPr>
        <w:t xml:space="preserve"> и</w:t>
      </w:r>
      <w:r w:rsidRPr="00600312">
        <w:rPr>
          <w:rFonts w:cs="Times New Roman"/>
          <w:sz w:val="22"/>
          <w:szCs w:val="22"/>
        </w:rPr>
        <w:t xml:space="preserve"> не обремененный правами третьих лиц.</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lang w:eastAsia="ru-RU"/>
        </w:rPr>
        <w:t xml:space="preserve">2.3.2. </w:t>
      </w:r>
      <w:r w:rsidRPr="00600312">
        <w:rPr>
          <w:rFonts w:cs="Times New Roman"/>
          <w:sz w:val="22"/>
          <w:szCs w:val="22"/>
        </w:rPr>
        <w:t>Обеспечить поставку товара, соответствующего обязательным требованиям, предъявляемым к товару нормативными правовыми актами и Контрактом.</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2.3.3.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2.3.4. Передать Государственно</w:t>
      </w:r>
      <w:r>
        <w:rPr>
          <w:rFonts w:cs="Times New Roman"/>
          <w:sz w:val="22"/>
          <w:szCs w:val="22"/>
        </w:rPr>
        <w:t>му</w:t>
      </w:r>
      <w:r w:rsidRPr="00600312">
        <w:rPr>
          <w:rFonts w:cs="Times New Roman"/>
          <w:sz w:val="22"/>
          <w:szCs w:val="22"/>
        </w:rPr>
        <w:t xml:space="preserve"> заказчик</w:t>
      </w:r>
      <w:r>
        <w:rPr>
          <w:rFonts w:cs="Times New Roman"/>
          <w:sz w:val="22"/>
          <w:szCs w:val="22"/>
        </w:rPr>
        <w:t>у</w:t>
      </w:r>
      <w:r w:rsidRPr="00600312">
        <w:rPr>
          <w:rFonts w:cs="Times New Roman"/>
          <w:sz w:val="22"/>
          <w:szCs w:val="22"/>
        </w:rPr>
        <w:t xml:space="preserve"> документы в порядке и на условиях, установленных Контрактом.</w:t>
      </w:r>
    </w:p>
    <w:p w:rsidR="00791854" w:rsidRPr="00600312" w:rsidRDefault="00791854" w:rsidP="00791854">
      <w:pPr>
        <w:pStyle w:val="18"/>
        <w:tabs>
          <w:tab w:val="left" w:pos="10206"/>
        </w:tabs>
        <w:spacing w:line="240" w:lineRule="auto"/>
        <w:ind w:firstLine="0"/>
        <w:rPr>
          <w:sz w:val="22"/>
        </w:rPr>
      </w:pPr>
      <w:r w:rsidRPr="00600312">
        <w:rPr>
          <w:sz w:val="22"/>
        </w:rPr>
        <w:t>2.3.5. Произвести замену некачественного товара в порядке и на условиях, предусмотренных Контрактом.</w:t>
      </w:r>
    </w:p>
    <w:p w:rsidR="00791854" w:rsidRPr="00600312" w:rsidRDefault="00791854" w:rsidP="00791854">
      <w:pPr>
        <w:widowControl w:val="0"/>
        <w:shd w:val="clear" w:color="auto" w:fill="FFFFFF"/>
        <w:tabs>
          <w:tab w:val="left" w:pos="10206"/>
        </w:tabs>
        <w:jc w:val="both"/>
        <w:rPr>
          <w:sz w:val="22"/>
          <w:szCs w:val="22"/>
        </w:rPr>
      </w:pPr>
      <w:r w:rsidRPr="00600312">
        <w:rPr>
          <w:sz w:val="22"/>
          <w:szCs w:val="22"/>
        </w:rPr>
        <w:t xml:space="preserve">2.3.6. Обеспечить доставку товара за свой счет до </w:t>
      </w:r>
      <w:r>
        <w:rPr>
          <w:sz w:val="22"/>
          <w:szCs w:val="22"/>
        </w:rPr>
        <w:t>места его доставки</w:t>
      </w:r>
      <w:r w:rsidRPr="00600312">
        <w:rPr>
          <w:sz w:val="22"/>
          <w:szCs w:val="22"/>
        </w:rPr>
        <w:t xml:space="preserve"> и обеспечить </w:t>
      </w:r>
      <w:r>
        <w:rPr>
          <w:sz w:val="22"/>
          <w:szCs w:val="22"/>
        </w:rPr>
        <w:br/>
      </w:r>
      <w:r w:rsidRPr="00600312">
        <w:rPr>
          <w:sz w:val="22"/>
          <w:szCs w:val="22"/>
        </w:rPr>
        <w:t xml:space="preserve">его сохранность в ходе транспортировки до </w:t>
      </w:r>
      <w:r>
        <w:rPr>
          <w:sz w:val="22"/>
          <w:szCs w:val="22"/>
        </w:rPr>
        <w:t>места доставки</w:t>
      </w:r>
      <w:r w:rsidRPr="00600312">
        <w:rPr>
          <w:sz w:val="22"/>
          <w:szCs w:val="22"/>
        </w:rPr>
        <w:t>.</w:t>
      </w:r>
    </w:p>
    <w:p w:rsidR="00791854" w:rsidRPr="00600312" w:rsidRDefault="00791854" w:rsidP="00791854">
      <w:pPr>
        <w:widowControl w:val="0"/>
        <w:shd w:val="clear" w:color="auto" w:fill="FFFFFF"/>
        <w:tabs>
          <w:tab w:val="left" w:pos="10206"/>
        </w:tabs>
        <w:jc w:val="both"/>
        <w:rPr>
          <w:sz w:val="22"/>
          <w:szCs w:val="22"/>
        </w:rPr>
      </w:pPr>
      <w:r w:rsidRPr="00600312">
        <w:rPr>
          <w:sz w:val="22"/>
          <w:szCs w:val="22"/>
        </w:rPr>
        <w:t>2.3.7. Выполнять иные обязанности, предусмотренные законодательством Российской Федерации и Контрактом.</w:t>
      </w:r>
    </w:p>
    <w:p w:rsidR="00791854" w:rsidRPr="00600312" w:rsidRDefault="00791854" w:rsidP="003D71AF">
      <w:pPr>
        <w:pStyle w:val="18"/>
        <w:tabs>
          <w:tab w:val="left" w:pos="10206"/>
        </w:tabs>
        <w:spacing w:line="240" w:lineRule="auto"/>
        <w:ind w:firstLine="0"/>
        <w:rPr>
          <w:b/>
          <w:sz w:val="22"/>
        </w:rPr>
      </w:pPr>
      <w:r w:rsidRPr="00600312">
        <w:rPr>
          <w:b/>
          <w:sz w:val="22"/>
        </w:rPr>
        <w:t>2.4. Поставщик вправе:</w:t>
      </w:r>
    </w:p>
    <w:p w:rsidR="00791854" w:rsidRPr="00600312"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2.4.1. Требовать оплату за поставленный товар в соответствии с условиями Контракта.</w:t>
      </w:r>
    </w:p>
    <w:p w:rsidR="00791854" w:rsidRPr="007352AE" w:rsidRDefault="00791854" w:rsidP="00791854">
      <w:pPr>
        <w:pStyle w:val="311"/>
        <w:widowControl w:val="0"/>
        <w:tabs>
          <w:tab w:val="left" w:pos="10206"/>
        </w:tabs>
        <w:suppressAutoHyphens w:val="0"/>
        <w:ind w:firstLine="0"/>
        <w:rPr>
          <w:rFonts w:cs="Times New Roman"/>
          <w:sz w:val="22"/>
          <w:szCs w:val="22"/>
        </w:rPr>
      </w:pPr>
      <w:r w:rsidRPr="00600312">
        <w:rPr>
          <w:rFonts w:cs="Times New Roman"/>
          <w:sz w:val="22"/>
          <w:szCs w:val="22"/>
        </w:rPr>
        <w:t>2.4.2. С согласия Государственного заказчика досрочно исполнить обязательства по Контракту.</w:t>
      </w:r>
    </w:p>
    <w:p w:rsidR="002C5837" w:rsidRPr="00272BEA" w:rsidRDefault="002C5837" w:rsidP="00EC5732">
      <w:pPr>
        <w:numPr>
          <w:ilvl w:val="0"/>
          <w:numId w:val="37"/>
        </w:numPr>
        <w:jc w:val="center"/>
        <w:rPr>
          <w:b/>
          <w:bCs/>
          <w:sz w:val="22"/>
          <w:szCs w:val="22"/>
        </w:rPr>
      </w:pPr>
      <w:r w:rsidRPr="00945BB9">
        <w:rPr>
          <w:b/>
          <w:bCs/>
          <w:sz w:val="22"/>
          <w:szCs w:val="22"/>
        </w:rPr>
        <w:t>Це</w:t>
      </w:r>
      <w:r>
        <w:rPr>
          <w:b/>
          <w:bCs/>
          <w:sz w:val="22"/>
          <w:szCs w:val="22"/>
        </w:rPr>
        <w:t>на Контракта и порядок расчетов</w:t>
      </w:r>
    </w:p>
    <w:p w:rsidR="002C1613" w:rsidRPr="004147BC" w:rsidRDefault="002C5837" w:rsidP="002C1613">
      <w:pPr>
        <w:widowControl w:val="0"/>
        <w:tabs>
          <w:tab w:val="left" w:pos="10206"/>
        </w:tabs>
        <w:ind w:right="-2"/>
        <w:jc w:val="both"/>
        <w:rPr>
          <w:sz w:val="20"/>
          <w:szCs w:val="20"/>
        </w:rPr>
      </w:pPr>
      <w:r w:rsidRPr="00945BB9">
        <w:rPr>
          <w:noProof/>
          <w:sz w:val="22"/>
          <w:szCs w:val="22"/>
        </w:rPr>
        <w:t>3</w:t>
      </w:r>
      <w:r>
        <w:rPr>
          <w:noProof/>
          <w:sz w:val="22"/>
          <w:szCs w:val="22"/>
        </w:rPr>
        <w:t xml:space="preserve">.1. Цена Контракта составляет  </w:t>
      </w:r>
      <w:r w:rsidR="00BA15DB">
        <w:rPr>
          <w:b/>
          <w:noProof/>
          <w:sz w:val="22"/>
          <w:szCs w:val="22"/>
        </w:rPr>
        <w:t>___</w:t>
      </w:r>
      <w:r w:rsidRPr="00EA006E">
        <w:rPr>
          <w:b/>
          <w:noProof/>
          <w:sz w:val="22"/>
          <w:szCs w:val="22"/>
        </w:rPr>
        <w:t>(</w:t>
      </w:r>
      <w:r w:rsidR="00BA15DB">
        <w:rPr>
          <w:b/>
          <w:noProof/>
          <w:sz w:val="22"/>
          <w:szCs w:val="22"/>
        </w:rPr>
        <w:t>_____</w:t>
      </w:r>
      <w:r w:rsidR="00F91E85">
        <w:rPr>
          <w:b/>
          <w:noProof/>
          <w:sz w:val="22"/>
          <w:szCs w:val="22"/>
        </w:rPr>
        <w:t>)</w:t>
      </w:r>
      <w:r w:rsidR="00F807FF">
        <w:rPr>
          <w:b/>
          <w:noProof/>
          <w:sz w:val="22"/>
          <w:szCs w:val="22"/>
        </w:rPr>
        <w:t xml:space="preserve"> </w:t>
      </w:r>
      <w:r>
        <w:rPr>
          <w:b/>
          <w:noProof/>
          <w:sz w:val="22"/>
          <w:szCs w:val="22"/>
        </w:rPr>
        <w:t xml:space="preserve"> рубл</w:t>
      </w:r>
      <w:r w:rsidR="00A637CC">
        <w:rPr>
          <w:b/>
          <w:noProof/>
          <w:sz w:val="22"/>
          <w:szCs w:val="22"/>
        </w:rPr>
        <w:t>ей</w:t>
      </w:r>
      <w:r>
        <w:rPr>
          <w:b/>
          <w:noProof/>
          <w:sz w:val="22"/>
          <w:szCs w:val="22"/>
        </w:rPr>
        <w:t xml:space="preserve"> </w:t>
      </w:r>
      <w:r w:rsidR="002346CA">
        <w:rPr>
          <w:b/>
          <w:noProof/>
          <w:sz w:val="22"/>
          <w:szCs w:val="22"/>
        </w:rPr>
        <w:t>00</w:t>
      </w:r>
      <w:r>
        <w:rPr>
          <w:b/>
          <w:noProof/>
          <w:sz w:val="22"/>
          <w:szCs w:val="22"/>
        </w:rPr>
        <w:t xml:space="preserve"> </w:t>
      </w:r>
      <w:r w:rsidRPr="00EA006E">
        <w:rPr>
          <w:b/>
          <w:noProof/>
          <w:sz w:val="22"/>
          <w:szCs w:val="22"/>
        </w:rPr>
        <w:t>копе</w:t>
      </w:r>
      <w:r w:rsidR="002346CA">
        <w:rPr>
          <w:b/>
          <w:noProof/>
          <w:sz w:val="22"/>
          <w:szCs w:val="22"/>
        </w:rPr>
        <w:t>е</w:t>
      </w:r>
      <w:r w:rsidR="00BF08F5">
        <w:rPr>
          <w:b/>
          <w:noProof/>
          <w:sz w:val="22"/>
          <w:szCs w:val="22"/>
        </w:rPr>
        <w:t>к</w:t>
      </w:r>
      <w:r>
        <w:rPr>
          <w:noProof/>
          <w:sz w:val="22"/>
          <w:szCs w:val="22"/>
        </w:rPr>
        <w:t>,</w:t>
      </w:r>
      <w:r w:rsidRPr="00945BB9">
        <w:rPr>
          <w:noProof/>
          <w:sz w:val="22"/>
          <w:szCs w:val="22"/>
        </w:rPr>
        <w:t xml:space="preserve"> </w:t>
      </w:r>
      <w:r w:rsidR="00F121FB">
        <w:rPr>
          <w:noProof/>
          <w:sz w:val="22"/>
          <w:szCs w:val="22"/>
        </w:rPr>
        <w:t>НДС/</w:t>
      </w:r>
      <w:r w:rsidR="002C1613" w:rsidRPr="00F208F6">
        <w:rPr>
          <w:noProof/>
          <w:sz w:val="22"/>
          <w:szCs w:val="22"/>
        </w:rPr>
        <w:t>без НДС</w:t>
      </w:r>
      <w:r w:rsidR="00F121FB">
        <w:rPr>
          <w:noProof/>
          <w:sz w:val="22"/>
          <w:szCs w:val="22"/>
        </w:rPr>
        <w:t>.</w:t>
      </w:r>
    </w:p>
    <w:p w:rsidR="00602AC3" w:rsidRPr="00616BC2" w:rsidRDefault="00602AC3" w:rsidP="002C1613">
      <w:pPr>
        <w:ind w:firstLine="708"/>
        <w:jc w:val="both"/>
        <w:rPr>
          <w:bCs/>
          <w:sz w:val="22"/>
          <w:szCs w:val="22"/>
        </w:rPr>
      </w:pPr>
      <w:r w:rsidRPr="00616BC2">
        <w:rPr>
          <w:bCs/>
          <w:sz w:val="22"/>
          <w:szCs w:val="22"/>
        </w:rPr>
        <w:t xml:space="preserve">Цена Контракта включает в себя </w:t>
      </w:r>
      <w:r w:rsidRPr="006F73FC">
        <w:rPr>
          <w:spacing w:val="1"/>
          <w:sz w:val="22"/>
          <w:szCs w:val="22"/>
        </w:rPr>
        <w:t>стоимость товара, упаковки, доставки, и иных затрат Поставщика, страхование, уплату налогов, таможенных пошлин, сборов и других обязательных платежей предусмотренных законодательством Российской Федерации</w:t>
      </w:r>
      <w:r w:rsidRPr="006F73FC">
        <w:rPr>
          <w:noProof/>
          <w:sz w:val="22"/>
          <w:szCs w:val="22"/>
        </w:rPr>
        <w:t>, взимаемых с Поставщика в связи с исполнением обязательств по Контракту</w:t>
      </w:r>
      <w:r w:rsidRPr="00616BC2">
        <w:rPr>
          <w:bCs/>
          <w:sz w:val="22"/>
          <w:szCs w:val="22"/>
        </w:rPr>
        <w:t>.</w:t>
      </w:r>
    </w:p>
    <w:p w:rsidR="002C5837" w:rsidRPr="00945BB9" w:rsidRDefault="002C5837" w:rsidP="002C5837">
      <w:pPr>
        <w:ind w:firstLine="709"/>
        <w:jc w:val="both"/>
        <w:rPr>
          <w:b/>
          <w:sz w:val="22"/>
          <w:szCs w:val="22"/>
        </w:rPr>
      </w:pPr>
      <w:r w:rsidRPr="00945BB9">
        <w:rPr>
          <w:sz w:val="22"/>
          <w:szCs w:val="22"/>
        </w:rPr>
        <w:t>Сумма, подлежащая уплате Государственным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C5837" w:rsidRPr="00945BB9" w:rsidRDefault="002C5837" w:rsidP="002C5837">
      <w:pPr>
        <w:tabs>
          <w:tab w:val="left" w:pos="567"/>
        </w:tabs>
        <w:ind w:firstLine="709"/>
        <w:jc w:val="both"/>
        <w:rPr>
          <w:rFonts w:eastAsia="Calibri"/>
          <w:sz w:val="22"/>
          <w:szCs w:val="22"/>
        </w:rPr>
      </w:pPr>
      <w:r w:rsidRPr="00945BB9">
        <w:rPr>
          <w:rFonts w:eastAsia="Calibri"/>
          <w:sz w:val="22"/>
          <w:szCs w:val="22"/>
        </w:rPr>
        <w:t xml:space="preserve">Цена контракта является твердой на весь период действия контракта. </w:t>
      </w:r>
    </w:p>
    <w:p w:rsidR="002C5837" w:rsidRPr="00945BB9" w:rsidRDefault="002C5837" w:rsidP="002C5837">
      <w:pPr>
        <w:jc w:val="both"/>
        <w:rPr>
          <w:rFonts w:eastAsia="Calibri"/>
          <w:sz w:val="22"/>
          <w:szCs w:val="22"/>
        </w:rPr>
      </w:pPr>
      <w:r w:rsidRPr="00945BB9">
        <w:rPr>
          <w:noProof/>
          <w:sz w:val="22"/>
          <w:szCs w:val="22"/>
        </w:rPr>
        <w:t xml:space="preserve">3.2. </w:t>
      </w:r>
      <w:r w:rsidRPr="00945BB9">
        <w:rPr>
          <w:rFonts w:eastAsia="Calibri"/>
          <w:sz w:val="22"/>
          <w:szCs w:val="22"/>
        </w:rPr>
        <w:t xml:space="preserve">При исполнении Контракта изменение его условий не допускается, за исключением случаев, предусмотренных статьей 95 </w:t>
      </w:r>
      <w:r w:rsidRPr="00945BB9">
        <w:rPr>
          <w:sz w:val="22"/>
          <w:szCs w:val="22"/>
        </w:rPr>
        <w:t xml:space="preserve">Федерального закона </w:t>
      </w:r>
      <w:r w:rsidRPr="00945BB9">
        <w:rPr>
          <w:rFonts w:eastAsia="Calibri"/>
          <w:sz w:val="22"/>
          <w:szCs w:val="22"/>
        </w:rPr>
        <w:t>от 05.04.2013 № 44-ФЗ, в т.ч.:</w:t>
      </w:r>
    </w:p>
    <w:p w:rsidR="002C5837" w:rsidRPr="00945BB9" w:rsidRDefault="002C5837" w:rsidP="002C5837">
      <w:pPr>
        <w:ind w:firstLine="709"/>
        <w:jc w:val="both"/>
        <w:rPr>
          <w:rFonts w:eastAsia="Calibri"/>
          <w:sz w:val="22"/>
          <w:szCs w:val="22"/>
        </w:rPr>
      </w:pPr>
      <w:r w:rsidRPr="00945BB9">
        <w:rPr>
          <w:rFonts w:eastAsia="Calibri"/>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2C5837" w:rsidRPr="00945BB9" w:rsidRDefault="002C5837" w:rsidP="002C5837">
      <w:pPr>
        <w:ind w:firstLine="709"/>
        <w:jc w:val="both"/>
        <w:rPr>
          <w:rFonts w:eastAsia="Calibri"/>
          <w:sz w:val="22"/>
          <w:szCs w:val="22"/>
        </w:rPr>
      </w:pPr>
      <w:r w:rsidRPr="00945BB9">
        <w:rPr>
          <w:rFonts w:eastAsia="Calibri"/>
          <w:sz w:val="22"/>
          <w:szCs w:val="22"/>
        </w:rPr>
        <w:t>б) если по предложению Государственного заказчика увеличивается или уменьшается предусмотренные контрактом количеств</w:t>
      </w:r>
      <w:r>
        <w:rPr>
          <w:rFonts w:eastAsia="Calibri"/>
          <w:sz w:val="22"/>
          <w:szCs w:val="22"/>
        </w:rPr>
        <w:t>о</w:t>
      </w:r>
      <w:r w:rsidRPr="00945BB9">
        <w:rPr>
          <w:rFonts w:eastAsia="Calibri"/>
          <w:sz w:val="22"/>
          <w:szCs w:val="22"/>
        </w:rPr>
        <w:t xml:space="preserve"> товара, объем работы или услуги    не более, чем на 10 (Десять) процентов допускается по соглашению Сторон изменение Цены Контракта с учетом положения бюджетного законодательства Российской Федерации пропорционально уменьшаемому и дополнительно увеличиваемому количеству товара, исходя из установленной Цены Контракта, но не более, чем на 10 (Десять) процентов Цены Контракта.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10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2C5837" w:rsidRPr="00945BB9" w:rsidRDefault="002C5837" w:rsidP="002C5837">
      <w:pPr>
        <w:ind w:firstLine="709"/>
        <w:jc w:val="both"/>
        <w:rPr>
          <w:rFonts w:eastAsia="Calibri"/>
          <w:sz w:val="22"/>
          <w:szCs w:val="22"/>
        </w:rPr>
      </w:pPr>
      <w:r w:rsidRPr="00945BB9">
        <w:rPr>
          <w:rFonts w:eastAsia="Calibri"/>
          <w:sz w:val="22"/>
          <w:szCs w:val="22"/>
        </w:rPr>
        <w:t xml:space="preserve">в) в случаях, предусмотренных </w:t>
      </w:r>
      <w:hyperlink r:id="rId8" w:history="1">
        <w:r w:rsidRPr="00945BB9">
          <w:rPr>
            <w:rFonts w:eastAsia="Calibri"/>
            <w:sz w:val="22"/>
            <w:szCs w:val="22"/>
          </w:rPr>
          <w:t>пунктом 6 статьи 161</w:t>
        </w:r>
      </w:hyperlink>
      <w:r w:rsidRPr="00945BB9">
        <w:rPr>
          <w:rFonts w:eastAsia="Calibri"/>
          <w:sz w:val="22"/>
          <w:szCs w:val="22"/>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9" w:history="1">
        <w:r w:rsidRPr="00945BB9">
          <w:rPr>
            <w:rFonts w:eastAsia="Calibri"/>
            <w:sz w:val="22"/>
            <w:szCs w:val="22"/>
          </w:rPr>
          <w:t>обеспечивает согласование</w:t>
        </w:r>
      </w:hyperlink>
      <w:r w:rsidRPr="00945BB9">
        <w:rPr>
          <w:rFonts w:eastAsia="Calibri"/>
          <w:sz w:val="22"/>
          <w:szCs w:val="22"/>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соответствии с требованиями постановления Правительства РФ от 28 ноября </w:t>
      </w:r>
      <w:smartTag w:uri="urn:schemas-microsoft-com:office:smarttags" w:element="metricconverter">
        <w:smartTagPr>
          <w:attr w:name="ProductID" w:val="2013 г"/>
        </w:smartTagPr>
        <w:r w:rsidRPr="00945BB9">
          <w:rPr>
            <w:rFonts w:eastAsia="Calibri"/>
            <w:sz w:val="22"/>
            <w:szCs w:val="22"/>
          </w:rPr>
          <w:t>2013 г</w:t>
        </w:r>
      </w:smartTag>
      <w:r w:rsidRPr="00945BB9">
        <w:rPr>
          <w:rFonts w:eastAsia="Calibri"/>
          <w:sz w:val="22"/>
          <w:szCs w:val="22"/>
        </w:rPr>
        <w:t>. № 1090 «Об утверждении методики сокращения количества товаров, объемов работ или услуг при уменьшении цены контракта».</w:t>
      </w:r>
    </w:p>
    <w:p w:rsidR="002C5837" w:rsidRPr="00945BB9" w:rsidRDefault="002C5837" w:rsidP="002C5837">
      <w:pPr>
        <w:tabs>
          <w:tab w:val="left" w:pos="567"/>
        </w:tabs>
        <w:autoSpaceDE w:val="0"/>
        <w:autoSpaceDN w:val="0"/>
        <w:adjustRightInd w:val="0"/>
        <w:jc w:val="both"/>
        <w:rPr>
          <w:noProof/>
          <w:sz w:val="22"/>
          <w:szCs w:val="22"/>
        </w:rPr>
      </w:pPr>
      <w:r w:rsidRPr="00945BB9">
        <w:rPr>
          <w:noProof/>
          <w:sz w:val="22"/>
          <w:szCs w:val="22"/>
        </w:rPr>
        <w:t>3</w:t>
      </w:r>
      <w:r w:rsidRPr="00945BB9">
        <w:rPr>
          <w:spacing w:val="1"/>
          <w:sz w:val="22"/>
          <w:szCs w:val="22"/>
        </w:rPr>
        <w:t xml:space="preserve">.3. </w:t>
      </w:r>
      <w:r w:rsidRPr="00945BB9">
        <w:rPr>
          <w:noProof/>
          <w:sz w:val="22"/>
          <w:szCs w:val="22"/>
        </w:rPr>
        <w:t xml:space="preserve">Оплата поставленного товара по Контракту осуществляется при отсутствии претензии со стороны Государственного заказчика в рублях Российской Федерации в течение </w:t>
      </w:r>
      <w:r w:rsidR="00F121FB">
        <w:rPr>
          <w:noProof/>
          <w:sz w:val="22"/>
          <w:szCs w:val="22"/>
        </w:rPr>
        <w:t>7</w:t>
      </w:r>
      <w:r w:rsidRPr="00945BB9">
        <w:rPr>
          <w:noProof/>
          <w:sz w:val="22"/>
          <w:szCs w:val="22"/>
        </w:rPr>
        <w:t xml:space="preserve"> </w:t>
      </w:r>
      <w:r w:rsidR="00E77AFE">
        <w:rPr>
          <w:noProof/>
          <w:sz w:val="22"/>
          <w:szCs w:val="22"/>
        </w:rPr>
        <w:t>(</w:t>
      </w:r>
      <w:r w:rsidR="00F121FB">
        <w:rPr>
          <w:noProof/>
          <w:sz w:val="22"/>
          <w:szCs w:val="22"/>
        </w:rPr>
        <w:t>семи</w:t>
      </w:r>
      <w:r w:rsidRPr="00945BB9">
        <w:rPr>
          <w:noProof/>
          <w:sz w:val="22"/>
          <w:szCs w:val="22"/>
        </w:rPr>
        <w:t xml:space="preserve">) </w:t>
      </w:r>
      <w:r>
        <w:rPr>
          <w:noProof/>
          <w:sz w:val="22"/>
          <w:szCs w:val="22"/>
        </w:rPr>
        <w:t xml:space="preserve">рабочих </w:t>
      </w:r>
      <w:r w:rsidRPr="00945BB9">
        <w:rPr>
          <w:noProof/>
          <w:sz w:val="22"/>
          <w:szCs w:val="22"/>
        </w:rPr>
        <w:t>дней с даты подписания Государственным заказчиком акта приема-передачи товара</w:t>
      </w:r>
      <w:r>
        <w:rPr>
          <w:noProof/>
          <w:sz w:val="22"/>
          <w:szCs w:val="22"/>
        </w:rPr>
        <w:t xml:space="preserve">, на основании </w:t>
      </w:r>
      <w:r w:rsidRPr="00261D1B">
        <w:rPr>
          <w:noProof/>
          <w:sz w:val="22"/>
          <w:szCs w:val="22"/>
        </w:rPr>
        <w:t>предоставлен</w:t>
      </w:r>
      <w:r>
        <w:rPr>
          <w:noProof/>
          <w:sz w:val="22"/>
          <w:szCs w:val="22"/>
        </w:rPr>
        <w:t>ных</w:t>
      </w:r>
      <w:r w:rsidRPr="00261D1B">
        <w:rPr>
          <w:noProof/>
          <w:sz w:val="22"/>
          <w:szCs w:val="22"/>
        </w:rPr>
        <w:t xml:space="preserve"> Поставщ</w:t>
      </w:r>
      <w:r>
        <w:rPr>
          <w:noProof/>
          <w:sz w:val="22"/>
          <w:szCs w:val="22"/>
        </w:rPr>
        <w:t>и</w:t>
      </w:r>
      <w:r w:rsidRPr="00261D1B">
        <w:rPr>
          <w:noProof/>
          <w:sz w:val="22"/>
          <w:szCs w:val="22"/>
        </w:rPr>
        <w:t xml:space="preserve">ком </w:t>
      </w:r>
      <w:r w:rsidR="00C334BE">
        <w:rPr>
          <w:noProof/>
          <w:sz w:val="22"/>
          <w:szCs w:val="22"/>
        </w:rPr>
        <w:t xml:space="preserve">документов на оплату, а именно счета, </w:t>
      </w:r>
      <w:r w:rsidR="00C334BE">
        <w:rPr>
          <w:sz w:val="22"/>
          <w:szCs w:val="22"/>
        </w:rPr>
        <w:t>универсального передаточного</w:t>
      </w:r>
      <w:r w:rsidR="00C334BE" w:rsidRPr="00875AE1">
        <w:rPr>
          <w:sz w:val="22"/>
          <w:szCs w:val="22"/>
        </w:rPr>
        <w:t xml:space="preserve"> документ</w:t>
      </w:r>
      <w:r w:rsidR="00C334BE">
        <w:rPr>
          <w:sz w:val="22"/>
          <w:szCs w:val="22"/>
        </w:rPr>
        <w:t xml:space="preserve">а, либо </w:t>
      </w:r>
      <w:r w:rsidR="00C334BE">
        <w:rPr>
          <w:noProof/>
          <w:sz w:val="22"/>
          <w:szCs w:val="22"/>
        </w:rPr>
        <w:t xml:space="preserve"> </w:t>
      </w:r>
      <w:r w:rsidRPr="00261D1B">
        <w:rPr>
          <w:sz w:val="22"/>
          <w:szCs w:val="22"/>
        </w:rPr>
        <w:t>счета – фактуры, товарной накладной</w:t>
      </w:r>
      <w:r>
        <w:rPr>
          <w:sz w:val="22"/>
          <w:szCs w:val="22"/>
        </w:rPr>
        <w:t>,</w:t>
      </w:r>
      <w:r w:rsidRPr="00945BB9">
        <w:rPr>
          <w:noProof/>
          <w:sz w:val="22"/>
          <w:szCs w:val="22"/>
        </w:rPr>
        <w:t xml:space="preserve"> путем перечисления Государственным заказчиком выделенных из федерального бюджета денежных средств на расчетный счет Поставщика, указанный</w:t>
      </w:r>
      <w:r>
        <w:rPr>
          <w:noProof/>
          <w:sz w:val="22"/>
          <w:szCs w:val="22"/>
        </w:rPr>
        <w:t xml:space="preserve"> </w:t>
      </w:r>
      <w:r w:rsidRPr="00945BB9">
        <w:rPr>
          <w:noProof/>
          <w:sz w:val="22"/>
          <w:szCs w:val="22"/>
        </w:rPr>
        <w:t xml:space="preserve">в разделе </w:t>
      </w:r>
      <w:r w:rsidRPr="005D7EEF">
        <w:rPr>
          <w:noProof/>
          <w:sz w:val="22"/>
          <w:szCs w:val="22"/>
        </w:rPr>
        <w:t>13 Контракта.</w:t>
      </w:r>
    </w:p>
    <w:p w:rsidR="002C5837" w:rsidRPr="00945BB9" w:rsidRDefault="002C5837" w:rsidP="002C5837">
      <w:pPr>
        <w:tabs>
          <w:tab w:val="left" w:pos="567"/>
        </w:tabs>
        <w:jc w:val="both"/>
        <w:rPr>
          <w:noProof/>
          <w:spacing w:val="2"/>
          <w:sz w:val="22"/>
          <w:szCs w:val="22"/>
        </w:rPr>
      </w:pPr>
      <w:r w:rsidRPr="00945BB9">
        <w:rPr>
          <w:sz w:val="22"/>
          <w:szCs w:val="22"/>
        </w:rPr>
        <w:t xml:space="preserve">3.4. </w:t>
      </w:r>
      <w:r w:rsidRPr="00945BB9">
        <w:rPr>
          <w:noProof/>
          <w:spacing w:val="2"/>
          <w:sz w:val="22"/>
          <w:szCs w:val="22"/>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2C5837" w:rsidRPr="00945BB9" w:rsidRDefault="002C5837" w:rsidP="002C5837">
      <w:pPr>
        <w:tabs>
          <w:tab w:val="left" w:pos="567"/>
        </w:tabs>
        <w:jc w:val="both"/>
        <w:rPr>
          <w:sz w:val="22"/>
          <w:szCs w:val="22"/>
        </w:rPr>
      </w:pPr>
      <w:r w:rsidRPr="00945BB9">
        <w:rPr>
          <w:sz w:val="22"/>
          <w:szCs w:val="22"/>
        </w:rPr>
        <w:t>3.5.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2C5837" w:rsidRPr="00945BB9" w:rsidRDefault="002C5837" w:rsidP="002C5837">
      <w:pPr>
        <w:shd w:val="clear" w:color="auto" w:fill="FFFFFF"/>
        <w:tabs>
          <w:tab w:val="left" w:pos="567"/>
        </w:tabs>
        <w:jc w:val="center"/>
        <w:rPr>
          <w:b/>
          <w:bCs/>
          <w:sz w:val="22"/>
          <w:szCs w:val="22"/>
        </w:rPr>
      </w:pPr>
      <w:r w:rsidRPr="00945BB9">
        <w:rPr>
          <w:b/>
          <w:sz w:val="22"/>
          <w:szCs w:val="22"/>
        </w:rPr>
        <w:t xml:space="preserve">4. </w:t>
      </w:r>
      <w:r w:rsidRPr="00945BB9">
        <w:rPr>
          <w:b/>
          <w:bCs/>
          <w:sz w:val="22"/>
          <w:szCs w:val="22"/>
        </w:rPr>
        <w:t>Сроки и порядок поставки товара</w:t>
      </w:r>
    </w:p>
    <w:p w:rsidR="002C5837" w:rsidRPr="00945BB9" w:rsidRDefault="002C5837" w:rsidP="002C5837">
      <w:pPr>
        <w:jc w:val="both"/>
        <w:rPr>
          <w:sz w:val="22"/>
          <w:szCs w:val="22"/>
        </w:rPr>
      </w:pPr>
      <w:r w:rsidRPr="00945BB9">
        <w:rPr>
          <w:sz w:val="22"/>
          <w:szCs w:val="22"/>
        </w:rPr>
        <w:t>4.1. Поставщик обязуется передать Государственн</w:t>
      </w:r>
      <w:r>
        <w:rPr>
          <w:sz w:val="22"/>
          <w:szCs w:val="22"/>
        </w:rPr>
        <w:t>ому</w:t>
      </w:r>
      <w:r w:rsidRPr="00945BB9">
        <w:rPr>
          <w:sz w:val="22"/>
          <w:szCs w:val="22"/>
        </w:rPr>
        <w:t xml:space="preserve"> заказчик</w:t>
      </w:r>
      <w:r>
        <w:rPr>
          <w:sz w:val="22"/>
          <w:szCs w:val="22"/>
        </w:rPr>
        <w:t>у</w:t>
      </w:r>
      <w:r w:rsidRPr="00945BB9">
        <w:rPr>
          <w:sz w:val="22"/>
          <w:szCs w:val="22"/>
        </w:rPr>
        <w:t>, качественный товар, в количестве, по цене, адресу и в сроки, предусмотренные ведомостью поставки (приложение №1)</w:t>
      </w:r>
      <w:r>
        <w:rPr>
          <w:sz w:val="22"/>
          <w:szCs w:val="22"/>
        </w:rPr>
        <w:t xml:space="preserve"> </w:t>
      </w:r>
      <w:r w:rsidRPr="00945BB9">
        <w:rPr>
          <w:sz w:val="22"/>
          <w:szCs w:val="22"/>
        </w:rPr>
        <w:t>и иными условиями Контракта.</w:t>
      </w:r>
    </w:p>
    <w:p w:rsidR="002C5837" w:rsidRPr="00945BB9" w:rsidRDefault="002C5837" w:rsidP="002C5837">
      <w:pPr>
        <w:jc w:val="both"/>
        <w:rPr>
          <w:sz w:val="22"/>
          <w:szCs w:val="22"/>
        </w:rPr>
      </w:pPr>
      <w:r w:rsidRPr="00945BB9">
        <w:rPr>
          <w:sz w:val="22"/>
          <w:szCs w:val="22"/>
        </w:rPr>
        <w:t xml:space="preserve">4.2. Не позднее, чем за </w:t>
      </w:r>
      <w:r>
        <w:rPr>
          <w:sz w:val="22"/>
          <w:szCs w:val="22"/>
        </w:rPr>
        <w:t>1</w:t>
      </w:r>
      <w:r w:rsidRPr="00945BB9">
        <w:rPr>
          <w:sz w:val="22"/>
          <w:szCs w:val="22"/>
        </w:rPr>
        <w:t xml:space="preserve"> (</w:t>
      </w:r>
      <w:r>
        <w:rPr>
          <w:sz w:val="22"/>
          <w:szCs w:val="22"/>
        </w:rPr>
        <w:t>один</w:t>
      </w:r>
      <w:r w:rsidRPr="00945BB9">
        <w:rPr>
          <w:sz w:val="22"/>
          <w:szCs w:val="22"/>
        </w:rPr>
        <w:t>) рабочи</w:t>
      </w:r>
      <w:r>
        <w:rPr>
          <w:sz w:val="22"/>
          <w:szCs w:val="22"/>
        </w:rPr>
        <w:t>й</w:t>
      </w:r>
      <w:r w:rsidRPr="00945BB9">
        <w:rPr>
          <w:sz w:val="22"/>
          <w:szCs w:val="22"/>
        </w:rPr>
        <w:t xml:space="preserve"> д</w:t>
      </w:r>
      <w:r>
        <w:rPr>
          <w:sz w:val="22"/>
          <w:szCs w:val="22"/>
        </w:rPr>
        <w:t>ень</w:t>
      </w:r>
      <w:r w:rsidRPr="00945BB9">
        <w:rPr>
          <w:sz w:val="22"/>
          <w:szCs w:val="22"/>
        </w:rPr>
        <w:t xml:space="preserve"> до планируемой даты поставки, Поставщик в письменной форме извещает Государственного заказчика по адресам, указанным в разделе </w:t>
      </w:r>
      <w:r w:rsidRPr="005D7EEF">
        <w:rPr>
          <w:sz w:val="22"/>
          <w:szCs w:val="22"/>
        </w:rPr>
        <w:t>13</w:t>
      </w:r>
      <w:r w:rsidRPr="00945BB9">
        <w:rPr>
          <w:sz w:val="22"/>
          <w:szCs w:val="22"/>
        </w:rPr>
        <w:t xml:space="preserve"> Контракта (в том числе по адресу электронной почты), о готовности товара к поставке и о дате поставки товара. </w:t>
      </w:r>
    </w:p>
    <w:p w:rsidR="002C5837" w:rsidRDefault="002C5837" w:rsidP="002C5837">
      <w:pPr>
        <w:jc w:val="both"/>
        <w:rPr>
          <w:sz w:val="22"/>
          <w:szCs w:val="22"/>
        </w:rPr>
      </w:pPr>
      <w:r w:rsidRPr="00945BB9">
        <w:rPr>
          <w:sz w:val="22"/>
          <w:szCs w:val="22"/>
        </w:rPr>
        <w:t xml:space="preserve">4.3. Вместе с товаром Поставщик передает </w:t>
      </w:r>
      <w:r>
        <w:rPr>
          <w:sz w:val="22"/>
          <w:szCs w:val="22"/>
        </w:rPr>
        <w:t>Государственному заказчику</w:t>
      </w:r>
      <w:r w:rsidRPr="00945BB9">
        <w:rPr>
          <w:sz w:val="22"/>
          <w:szCs w:val="22"/>
        </w:rPr>
        <w:t xml:space="preserve"> относящуюся</w:t>
      </w:r>
      <w:r w:rsidRPr="00945BB9">
        <w:rPr>
          <w:sz w:val="22"/>
          <w:szCs w:val="22"/>
        </w:rPr>
        <w:br/>
        <w:t>к товару документацию:</w:t>
      </w:r>
    </w:p>
    <w:p w:rsidR="00602AC3" w:rsidRPr="00945BB9" w:rsidRDefault="00602AC3" w:rsidP="002C5837">
      <w:pPr>
        <w:jc w:val="both"/>
        <w:rPr>
          <w:sz w:val="22"/>
          <w:szCs w:val="22"/>
        </w:rPr>
      </w:pPr>
      <w:r>
        <w:rPr>
          <w:sz w:val="22"/>
          <w:szCs w:val="22"/>
        </w:rPr>
        <w:tab/>
        <w:t>- счет;</w:t>
      </w:r>
    </w:p>
    <w:p w:rsidR="00602AC3" w:rsidRPr="00875AE1" w:rsidRDefault="00602AC3" w:rsidP="00602AC3">
      <w:pPr>
        <w:tabs>
          <w:tab w:val="left" w:pos="10206"/>
        </w:tabs>
        <w:suppressAutoHyphens/>
        <w:ind w:firstLine="709"/>
        <w:jc w:val="both"/>
        <w:rPr>
          <w:iCs/>
          <w:color w:val="000000"/>
          <w:sz w:val="22"/>
          <w:szCs w:val="22"/>
          <w:shd w:val="clear" w:color="auto" w:fill="FFFFFF"/>
          <w:lang w:bidi="ru-RU"/>
        </w:rPr>
      </w:pPr>
      <w:r w:rsidRPr="00945BB9">
        <w:rPr>
          <w:sz w:val="22"/>
          <w:szCs w:val="22"/>
        </w:rPr>
        <w:t xml:space="preserve">- </w:t>
      </w:r>
      <w:r w:rsidRPr="00875AE1">
        <w:rPr>
          <w:sz w:val="22"/>
          <w:szCs w:val="22"/>
        </w:rPr>
        <w:t xml:space="preserve">универсальный передаточный документ, заменяющий одновременно товарную накладную </w:t>
      </w:r>
      <w:r>
        <w:rPr>
          <w:sz w:val="22"/>
          <w:szCs w:val="22"/>
        </w:rPr>
        <w:br/>
      </w:r>
      <w:r w:rsidRPr="00875AE1">
        <w:rPr>
          <w:sz w:val="22"/>
          <w:szCs w:val="22"/>
        </w:rPr>
        <w:t>и счет-фактуру и рекомендованный Письмом ФНС России от 21</w:t>
      </w:r>
      <w:r>
        <w:rPr>
          <w:sz w:val="22"/>
          <w:szCs w:val="22"/>
        </w:rPr>
        <w:t xml:space="preserve"> октября </w:t>
      </w:r>
      <w:r w:rsidRPr="00875AE1">
        <w:rPr>
          <w:sz w:val="22"/>
          <w:szCs w:val="22"/>
        </w:rPr>
        <w:t>2013</w:t>
      </w:r>
      <w:r>
        <w:rPr>
          <w:sz w:val="22"/>
          <w:szCs w:val="22"/>
        </w:rPr>
        <w:t xml:space="preserve"> </w:t>
      </w:r>
      <w:r w:rsidRPr="00875AE1">
        <w:rPr>
          <w:sz w:val="22"/>
          <w:szCs w:val="22"/>
        </w:rPr>
        <w:t xml:space="preserve">г. № ММВ-20-3/96@ </w:t>
      </w:r>
      <w:r>
        <w:rPr>
          <w:sz w:val="22"/>
          <w:szCs w:val="22"/>
        </w:rPr>
        <w:br/>
      </w:r>
      <w:r w:rsidRPr="00875AE1">
        <w:rPr>
          <w:sz w:val="22"/>
          <w:szCs w:val="22"/>
        </w:rPr>
        <w:t xml:space="preserve">(в 3-х экземплярах), </w:t>
      </w:r>
      <w:r w:rsidRPr="00B81B6A">
        <w:rPr>
          <w:i/>
          <w:sz w:val="22"/>
          <w:szCs w:val="22"/>
        </w:rPr>
        <w:t>и (или вместо него)</w:t>
      </w:r>
      <w:r w:rsidRPr="00875AE1">
        <w:rPr>
          <w:sz w:val="22"/>
          <w:szCs w:val="22"/>
        </w:rPr>
        <w:t xml:space="preserve"> </w:t>
      </w:r>
      <w:r w:rsidRPr="002E0248">
        <w:rPr>
          <w:sz w:val="22"/>
          <w:szCs w:val="22"/>
        </w:rPr>
        <w:t xml:space="preserve">товарную накладную </w:t>
      </w:r>
      <w:r w:rsidRPr="002E0248">
        <w:rPr>
          <w:color w:val="000000"/>
          <w:sz w:val="22"/>
          <w:szCs w:val="22"/>
        </w:rPr>
        <w:t>по форме № ТОРГ-12</w:t>
      </w:r>
      <w:r w:rsidRPr="002E0248">
        <w:rPr>
          <w:sz w:val="22"/>
          <w:szCs w:val="22"/>
        </w:rPr>
        <w:t>, утвержденной постановлением Госкомстата Р</w:t>
      </w:r>
      <w:r>
        <w:rPr>
          <w:sz w:val="22"/>
          <w:szCs w:val="22"/>
        </w:rPr>
        <w:t>оссийской Федерации</w:t>
      </w:r>
      <w:r w:rsidRPr="002E0248">
        <w:rPr>
          <w:sz w:val="22"/>
          <w:szCs w:val="22"/>
        </w:rPr>
        <w:t xml:space="preserve"> от 25</w:t>
      </w:r>
      <w:r>
        <w:rPr>
          <w:sz w:val="22"/>
          <w:szCs w:val="22"/>
        </w:rPr>
        <w:t xml:space="preserve"> декабря </w:t>
      </w:r>
      <w:r w:rsidRPr="002E0248">
        <w:rPr>
          <w:sz w:val="22"/>
          <w:szCs w:val="22"/>
        </w:rPr>
        <w:t>1998</w:t>
      </w:r>
      <w:r>
        <w:rPr>
          <w:sz w:val="22"/>
          <w:szCs w:val="22"/>
        </w:rPr>
        <w:t xml:space="preserve"> г.</w:t>
      </w:r>
      <w:r w:rsidRPr="002E0248">
        <w:rPr>
          <w:sz w:val="22"/>
          <w:szCs w:val="22"/>
        </w:rPr>
        <w:t xml:space="preserve"> </w:t>
      </w:r>
      <w:r>
        <w:rPr>
          <w:sz w:val="22"/>
          <w:szCs w:val="22"/>
        </w:rPr>
        <w:t>№</w:t>
      </w:r>
      <w:r w:rsidRPr="002E0248">
        <w:rPr>
          <w:sz w:val="22"/>
          <w:szCs w:val="22"/>
        </w:rPr>
        <w:t xml:space="preserve"> 132</w:t>
      </w:r>
      <w:r>
        <w:rPr>
          <w:sz w:val="22"/>
          <w:szCs w:val="22"/>
        </w:rPr>
        <w:t xml:space="preserve">, которые оформлены в соответствии с законодательством Российской Федерации, подписаны и скреплены печатью Поставщика (при ее наличии) </w:t>
      </w:r>
      <w:r w:rsidRPr="00875AE1">
        <w:rPr>
          <w:sz w:val="22"/>
          <w:szCs w:val="22"/>
        </w:rPr>
        <w:t xml:space="preserve">(в </w:t>
      </w:r>
      <w:r>
        <w:rPr>
          <w:sz w:val="22"/>
          <w:szCs w:val="22"/>
        </w:rPr>
        <w:t>2</w:t>
      </w:r>
      <w:r w:rsidRPr="00875AE1">
        <w:rPr>
          <w:sz w:val="22"/>
          <w:szCs w:val="22"/>
        </w:rPr>
        <w:t>-х экземплярах)</w:t>
      </w:r>
      <w:r w:rsidRPr="00875AE1">
        <w:rPr>
          <w:iCs/>
          <w:color w:val="000000"/>
          <w:sz w:val="22"/>
          <w:szCs w:val="22"/>
          <w:shd w:val="clear" w:color="auto" w:fill="FFFFFF"/>
          <w:lang w:bidi="ru-RU"/>
        </w:rPr>
        <w:t>;</w:t>
      </w:r>
    </w:p>
    <w:p w:rsidR="002C5837" w:rsidRPr="00945BB9" w:rsidRDefault="002C5837" w:rsidP="00602AC3">
      <w:pPr>
        <w:ind w:firstLine="720"/>
        <w:jc w:val="both"/>
        <w:rPr>
          <w:sz w:val="22"/>
          <w:szCs w:val="22"/>
        </w:rPr>
      </w:pPr>
      <w:r w:rsidRPr="00945BB9">
        <w:rPr>
          <w:sz w:val="22"/>
          <w:szCs w:val="22"/>
        </w:rPr>
        <w:t xml:space="preserve">- </w:t>
      </w:r>
      <w:r w:rsidR="00602AC3" w:rsidRPr="00E97815">
        <w:rPr>
          <w:sz w:val="22"/>
          <w:szCs w:val="22"/>
        </w:rPr>
        <w:t>счет-фактуру</w:t>
      </w:r>
      <w:r w:rsidR="00602AC3">
        <w:rPr>
          <w:sz w:val="22"/>
          <w:szCs w:val="22"/>
        </w:rPr>
        <w:t>,</w:t>
      </w:r>
      <w:r w:rsidR="00602AC3" w:rsidRPr="00DB2087">
        <w:rPr>
          <w:iCs/>
          <w:color w:val="000000"/>
          <w:sz w:val="22"/>
          <w:szCs w:val="22"/>
          <w:shd w:val="clear" w:color="auto" w:fill="FFFFFF"/>
          <w:lang w:bidi="ru-RU"/>
        </w:rPr>
        <w:t xml:space="preserve"> </w:t>
      </w:r>
      <w:r w:rsidR="00602AC3">
        <w:rPr>
          <w:iCs/>
          <w:color w:val="000000"/>
          <w:sz w:val="22"/>
          <w:szCs w:val="22"/>
          <w:shd w:val="clear" w:color="auto" w:fill="FFFFFF"/>
          <w:lang w:bidi="ru-RU"/>
        </w:rPr>
        <w:t>оформленную</w:t>
      </w:r>
      <w:r w:rsidR="00602AC3">
        <w:rPr>
          <w:sz w:val="22"/>
          <w:szCs w:val="22"/>
        </w:rPr>
        <w:t xml:space="preserve"> в соответствии с законодательством Российской Федерации</w:t>
      </w:r>
      <w:r w:rsidR="00602AC3" w:rsidRPr="00E97815">
        <w:rPr>
          <w:sz w:val="22"/>
          <w:szCs w:val="22"/>
        </w:rPr>
        <w:t xml:space="preserve"> (в </w:t>
      </w:r>
      <w:r w:rsidR="00602AC3">
        <w:rPr>
          <w:sz w:val="22"/>
          <w:szCs w:val="22"/>
        </w:rPr>
        <w:t xml:space="preserve">1-м </w:t>
      </w:r>
      <w:r w:rsidR="00602AC3" w:rsidRPr="00E97815">
        <w:rPr>
          <w:sz w:val="22"/>
          <w:szCs w:val="22"/>
        </w:rPr>
        <w:t>экземпляр</w:t>
      </w:r>
      <w:r w:rsidR="00602AC3">
        <w:rPr>
          <w:sz w:val="22"/>
          <w:szCs w:val="22"/>
        </w:rPr>
        <w:t>е</w:t>
      </w:r>
      <w:r w:rsidR="00602AC3" w:rsidRPr="00E97815">
        <w:rPr>
          <w:sz w:val="22"/>
          <w:szCs w:val="22"/>
        </w:rPr>
        <w:t>) (</w:t>
      </w:r>
      <w:r w:rsidR="00602AC3" w:rsidRPr="00E97815">
        <w:rPr>
          <w:i/>
          <w:sz w:val="22"/>
          <w:szCs w:val="22"/>
        </w:rPr>
        <w:t>в случае если ее оформление требуется для Поставщика в соответствии с действующим законодательством Российской Федерации</w:t>
      </w:r>
      <w:r w:rsidR="00602AC3">
        <w:rPr>
          <w:i/>
          <w:sz w:val="22"/>
          <w:szCs w:val="22"/>
        </w:rPr>
        <w:t xml:space="preserve"> и в случае если Поставщиком не предоставлен универсальный передаточный документ (в 2-х экземплярах</w:t>
      </w:r>
      <w:r w:rsidR="00602AC3" w:rsidRPr="00E97815">
        <w:rPr>
          <w:sz w:val="22"/>
          <w:szCs w:val="22"/>
        </w:rPr>
        <w:t>)</w:t>
      </w:r>
      <w:r w:rsidRPr="00945BB9">
        <w:rPr>
          <w:sz w:val="22"/>
          <w:szCs w:val="22"/>
        </w:rPr>
        <w:t>;</w:t>
      </w:r>
    </w:p>
    <w:p w:rsidR="002C5837" w:rsidRPr="00945BB9" w:rsidRDefault="002C5837" w:rsidP="00602AC3">
      <w:pPr>
        <w:widowControl w:val="0"/>
        <w:tabs>
          <w:tab w:val="decimal" w:pos="993"/>
          <w:tab w:val="left" w:pos="10206"/>
        </w:tabs>
        <w:ind w:firstLine="709"/>
        <w:jc w:val="both"/>
        <w:rPr>
          <w:sz w:val="22"/>
          <w:szCs w:val="22"/>
        </w:rPr>
      </w:pPr>
      <w:r w:rsidRPr="00945BB9">
        <w:rPr>
          <w:sz w:val="22"/>
          <w:szCs w:val="22"/>
        </w:rPr>
        <w:t xml:space="preserve">- </w:t>
      </w:r>
      <w:r w:rsidR="00602AC3" w:rsidRPr="00995E6D">
        <w:rPr>
          <w:sz w:val="22"/>
          <w:szCs w:val="22"/>
        </w:rPr>
        <w:t xml:space="preserve">акт приема-передачи товара, оформленный по форме, установленной Приложением № 2 </w:t>
      </w:r>
      <w:r w:rsidR="00602AC3">
        <w:rPr>
          <w:sz w:val="22"/>
          <w:szCs w:val="22"/>
        </w:rPr>
        <w:br/>
      </w:r>
      <w:r w:rsidR="00602AC3" w:rsidRPr="00995E6D">
        <w:rPr>
          <w:sz w:val="22"/>
          <w:szCs w:val="22"/>
        </w:rPr>
        <w:t xml:space="preserve">к Контракту, и подписанный Поставщиком и скрепленный его печатью (при ее наличии) </w:t>
      </w:r>
      <w:r w:rsidR="00602AC3">
        <w:rPr>
          <w:sz w:val="22"/>
          <w:szCs w:val="22"/>
        </w:rPr>
        <w:br/>
      </w:r>
      <w:r w:rsidR="00602AC3" w:rsidRPr="00995E6D">
        <w:rPr>
          <w:sz w:val="22"/>
          <w:szCs w:val="22"/>
        </w:rPr>
        <w:t>(в 2-х экземплярах);</w:t>
      </w:r>
    </w:p>
    <w:p w:rsidR="002C5837" w:rsidRPr="00945BB9" w:rsidRDefault="002C5837" w:rsidP="002C5837">
      <w:pPr>
        <w:ind w:firstLine="720"/>
        <w:jc w:val="both"/>
        <w:rPr>
          <w:sz w:val="22"/>
          <w:szCs w:val="22"/>
        </w:rPr>
      </w:pPr>
      <w:r w:rsidRPr="00945BB9">
        <w:rPr>
          <w:sz w:val="22"/>
          <w:szCs w:val="22"/>
        </w:rPr>
        <w:t>Документы, указанные в предыдущем абзаце настоящего пункта Контракта (за исключением счет-фактуры), должны быть оформлены и переданы Государственно</w:t>
      </w:r>
      <w:r>
        <w:rPr>
          <w:sz w:val="22"/>
          <w:szCs w:val="22"/>
        </w:rPr>
        <w:t>му</w:t>
      </w:r>
      <w:r w:rsidRPr="00945BB9">
        <w:rPr>
          <w:sz w:val="22"/>
          <w:szCs w:val="22"/>
        </w:rPr>
        <w:t xml:space="preserve"> заказчик</w:t>
      </w:r>
      <w:r>
        <w:rPr>
          <w:sz w:val="22"/>
          <w:szCs w:val="22"/>
        </w:rPr>
        <w:t>у</w:t>
      </w:r>
      <w:r w:rsidRPr="00945BB9">
        <w:rPr>
          <w:sz w:val="22"/>
          <w:szCs w:val="22"/>
        </w:rPr>
        <w:t xml:space="preserve"> в </w:t>
      </w:r>
      <w:r>
        <w:rPr>
          <w:sz w:val="22"/>
          <w:szCs w:val="22"/>
        </w:rPr>
        <w:t>2</w:t>
      </w:r>
      <w:r w:rsidRPr="00945BB9">
        <w:rPr>
          <w:sz w:val="22"/>
          <w:szCs w:val="22"/>
        </w:rPr>
        <w:t xml:space="preserve"> (</w:t>
      </w:r>
      <w:r>
        <w:rPr>
          <w:sz w:val="22"/>
          <w:szCs w:val="22"/>
        </w:rPr>
        <w:t>двух</w:t>
      </w:r>
      <w:r w:rsidRPr="00945BB9">
        <w:rPr>
          <w:sz w:val="22"/>
          <w:szCs w:val="22"/>
        </w:rPr>
        <w:t>) экземплярах: один экземпляр - Государственному заказчику, один экземпляр - Поставщику. Счет-фактура оформляется и передается Государственно</w:t>
      </w:r>
      <w:r>
        <w:rPr>
          <w:sz w:val="22"/>
          <w:szCs w:val="22"/>
        </w:rPr>
        <w:t>му</w:t>
      </w:r>
      <w:r w:rsidRPr="00945BB9">
        <w:rPr>
          <w:sz w:val="22"/>
          <w:szCs w:val="22"/>
        </w:rPr>
        <w:t xml:space="preserve"> заказчик</w:t>
      </w:r>
      <w:r>
        <w:rPr>
          <w:sz w:val="22"/>
          <w:szCs w:val="22"/>
        </w:rPr>
        <w:t>у</w:t>
      </w:r>
      <w:r w:rsidRPr="00945BB9">
        <w:rPr>
          <w:sz w:val="22"/>
          <w:szCs w:val="22"/>
        </w:rPr>
        <w:t xml:space="preserve"> в 1 (одном) экземпляре.</w:t>
      </w:r>
    </w:p>
    <w:p w:rsidR="002C5837" w:rsidRPr="00D01C94" w:rsidRDefault="002C5837" w:rsidP="002C5837">
      <w:pPr>
        <w:jc w:val="both"/>
        <w:rPr>
          <w:sz w:val="22"/>
          <w:szCs w:val="22"/>
        </w:rPr>
      </w:pPr>
      <w:r w:rsidRPr="00D01C94">
        <w:rPr>
          <w:sz w:val="22"/>
          <w:szCs w:val="22"/>
        </w:rPr>
        <w:t xml:space="preserve">4.4. Совместно с товаром Поставщик предоставляет Государственному заказчику  </w:t>
      </w:r>
      <w:r w:rsidRPr="00D01C94">
        <w:rPr>
          <w:rStyle w:val="aff"/>
          <w:b w:val="0"/>
          <w:bCs/>
          <w:sz w:val="22"/>
          <w:szCs w:val="22"/>
        </w:rPr>
        <w:t>документ, подтверждающий качество поставляемого товара</w:t>
      </w:r>
      <w:r w:rsidRPr="00D01C94">
        <w:rPr>
          <w:sz w:val="22"/>
          <w:szCs w:val="22"/>
        </w:rPr>
        <w:t xml:space="preserve"> (удостоверение качества (о качестве), либо сертификат качества, либо паспорт качества (безопасности), (предоставляется один из перечисленных документов)), </w:t>
      </w:r>
      <w:r w:rsidRPr="00D01C94">
        <w:rPr>
          <w:rStyle w:val="aff"/>
          <w:b w:val="0"/>
          <w:bCs/>
          <w:sz w:val="22"/>
          <w:szCs w:val="22"/>
        </w:rPr>
        <w:t xml:space="preserve">оформленный производителем в соответствии с требованиями </w:t>
      </w:r>
      <w:r w:rsidRPr="00D01C94">
        <w:rPr>
          <w:sz w:val="22"/>
          <w:szCs w:val="22"/>
        </w:rPr>
        <w:t xml:space="preserve">нормативно технической документации на поставляемый товар или его копия, заверенная в установленном законодательством Российской Федерации порядке. </w:t>
      </w:r>
    </w:p>
    <w:p w:rsidR="002C5837" w:rsidRPr="00945BB9" w:rsidRDefault="002C5837" w:rsidP="002C5837">
      <w:pPr>
        <w:jc w:val="both"/>
        <w:rPr>
          <w:sz w:val="22"/>
          <w:szCs w:val="22"/>
        </w:rPr>
      </w:pPr>
      <w:r w:rsidRPr="00945BB9">
        <w:rPr>
          <w:sz w:val="22"/>
          <w:szCs w:val="22"/>
        </w:rPr>
        <w:t>4.</w:t>
      </w:r>
      <w:r>
        <w:rPr>
          <w:sz w:val="22"/>
          <w:szCs w:val="22"/>
        </w:rPr>
        <w:t>5</w:t>
      </w:r>
      <w:r w:rsidRPr="00945BB9">
        <w:rPr>
          <w:sz w:val="22"/>
          <w:szCs w:val="22"/>
        </w:rPr>
        <w:t>. В случае если документы, указанные в пунктах 4.3., 4.4 Контракта не переданы Поставщиком Государственному заказчику</w:t>
      </w:r>
      <w:r>
        <w:rPr>
          <w:sz w:val="22"/>
          <w:szCs w:val="22"/>
        </w:rPr>
        <w:t>,</w:t>
      </w:r>
      <w:r w:rsidRPr="00945BB9">
        <w:rPr>
          <w:sz w:val="22"/>
          <w:szCs w:val="22"/>
        </w:rPr>
        <w:t xml:space="preserve"> товар приемке не подлежит до предоставления таких документов Государственному заказчику.</w:t>
      </w:r>
    </w:p>
    <w:p w:rsidR="002C5837" w:rsidRPr="00945BB9" w:rsidRDefault="002C5837" w:rsidP="002C5837">
      <w:pPr>
        <w:jc w:val="both"/>
        <w:rPr>
          <w:sz w:val="22"/>
          <w:szCs w:val="22"/>
        </w:rPr>
      </w:pPr>
      <w:r w:rsidRPr="00945BB9">
        <w:rPr>
          <w:sz w:val="22"/>
          <w:szCs w:val="22"/>
        </w:rPr>
        <w:t>4.</w:t>
      </w:r>
      <w:r>
        <w:rPr>
          <w:sz w:val="22"/>
          <w:szCs w:val="22"/>
        </w:rPr>
        <w:t>6</w:t>
      </w:r>
      <w:r w:rsidRPr="00945BB9">
        <w:rPr>
          <w:sz w:val="22"/>
          <w:szCs w:val="22"/>
        </w:rPr>
        <w:t xml:space="preserve">. Обязательство Поставщика по поставке товара считается исполненным с момента подписания </w:t>
      </w:r>
      <w:r>
        <w:rPr>
          <w:sz w:val="22"/>
          <w:szCs w:val="22"/>
        </w:rPr>
        <w:t>Государственным заказчиком</w:t>
      </w:r>
      <w:r w:rsidRPr="00945BB9">
        <w:rPr>
          <w:sz w:val="22"/>
          <w:szCs w:val="22"/>
        </w:rPr>
        <w:t xml:space="preserve"> без замечаний акта приема–передачи товара по форме, предусмотренной приложением № </w:t>
      </w:r>
      <w:r>
        <w:rPr>
          <w:sz w:val="22"/>
          <w:szCs w:val="22"/>
        </w:rPr>
        <w:t>2</w:t>
      </w:r>
      <w:r w:rsidRPr="00945BB9">
        <w:rPr>
          <w:sz w:val="22"/>
          <w:szCs w:val="22"/>
        </w:rPr>
        <w:t xml:space="preserve"> к Контракту, по факту приемки товара.</w:t>
      </w:r>
    </w:p>
    <w:p w:rsidR="00316A79" w:rsidRPr="00945BB9" w:rsidRDefault="002C5837" w:rsidP="002C5837">
      <w:pPr>
        <w:jc w:val="both"/>
        <w:rPr>
          <w:sz w:val="22"/>
          <w:szCs w:val="22"/>
        </w:rPr>
      </w:pPr>
      <w:r w:rsidRPr="00945BB9">
        <w:rPr>
          <w:sz w:val="22"/>
          <w:szCs w:val="22"/>
        </w:rPr>
        <w:t>4.</w:t>
      </w:r>
      <w:r>
        <w:rPr>
          <w:sz w:val="22"/>
          <w:szCs w:val="22"/>
        </w:rPr>
        <w:t>7</w:t>
      </w:r>
      <w:r w:rsidRPr="00945BB9">
        <w:rPr>
          <w:sz w:val="22"/>
          <w:szCs w:val="22"/>
        </w:rPr>
        <w:t xml:space="preserve">. Риск случайной гибели или случайного повреждения товара переходит на Государственного заказчика с момента передачи (вручения) товара </w:t>
      </w:r>
      <w:r>
        <w:rPr>
          <w:sz w:val="22"/>
          <w:szCs w:val="22"/>
        </w:rPr>
        <w:t>Государственному</w:t>
      </w:r>
      <w:r w:rsidRPr="00945BB9">
        <w:rPr>
          <w:sz w:val="22"/>
          <w:szCs w:val="22"/>
        </w:rPr>
        <w:t xml:space="preserve"> заказчик</w:t>
      </w:r>
      <w:r>
        <w:rPr>
          <w:sz w:val="22"/>
          <w:szCs w:val="22"/>
        </w:rPr>
        <w:t>у</w:t>
      </w:r>
      <w:r w:rsidRPr="00945BB9">
        <w:rPr>
          <w:sz w:val="22"/>
          <w:szCs w:val="22"/>
        </w:rPr>
        <w:t>.</w:t>
      </w:r>
    </w:p>
    <w:p w:rsidR="002C5837" w:rsidRDefault="002916F3" w:rsidP="002C5837">
      <w:pPr>
        <w:numPr>
          <w:ilvl w:val="0"/>
          <w:numId w:val="34"/>
        </w:numPr>
        <w:jc w:val="center"/>
        <w:rPr>
          <w:b/>
          <w:bCs/>
          <w:sz w:val="22"/>
          <w:szCs w:val="22"/>
        </w:rPr>
      </w:pPr>
      <w:r>
        <w:rPr>
          <w:b/>
          <w:bCs/>
          <w:sz w:val="22"/>
          <w:szCs w:val="22"/>
        </w:rPr>
        <w:t>Качество и безопасность товара</w:t>
      </w:r>
    </w:p>
    <w:p w:rsidR="00602AC3" w:rsidRDefault="00602AC3" w:rsidP="00602AC3">
      <w:pPr>
        <w:widowControl w:val="0"/>
        <w:tabs>
          <w:tab w:val="left" w:pos="10206"/>
        </w:tabs>
        <w:autoSpaceDE w:val="0"/>
        <w:autoSpaceDN w:val="0"/>
        <w:adjustRightInd w:val="0"/>
        <w:jc w:val="both"/>
        <w:rPr>
          <w:sz w:val="22"/>
          <w:szCs w:val="22"/>
        </w:rPr>
      </w:pPr>
      <w:r>
        <w:rPr>
          <w:sz w:val="22"/>
          <w:szCs w:val="22"/>
        </w:rPr>
        <w:t>5</w:t>
      </w:r>
      <w:r w:rsidRPr="005839A5">
        <w:rPr>
          <w:sz w:val="22"/>
          <w:szCs w:val="22"/>
        </w:rPr>
        <w:t xml:space="preserve">.1. </w:t>
      </w:r>
      <w:r w:rsidRPr="00B8724D">
        <w:rPr>
          <w:sz w:val="22"/>
          <w:szCs w:val="22"/>
        </w:rPr>
        <w:t xml:space="preserve">Качество и безопасность поставляемого товара должно отвечать требованиям, установленным для </w:t>
      </w:r>
      <w:r w:rsidRPr="00B8724D">
        <w:rPr>
          <w:sz w:val="22"/>
          <w:szCs w:val="22"/>
        </w:rPr>
        <w:lastRenderedPageBreak/>
        <w:t xml:space="preserve">данного вида </w:t>
      </w:r>
      <w:r>
        <w:rPr>
          <w:sz w:val="22"/>
          <w:szCs w:val="22"/>
        </w:rPr>
        <w:t xml:space="preserve">товара и  указанным </w:t>
      </w:r>
      <w:r w:rsidRPr="005839A5">
        <w:rPr>
          <w:sz w:val="22"/>
          <w:szCs w:val="22"/>
        </w:rPr>
        <w:t>в Ведомости поставки (Приложение № 1 к Контракту).</w:t>
      </w:r>
    </w:p>
    <w:p w:rsidR="00602AC3" w:rsidRDefault="00602AC3" w:rsidP="00602AC3">
      <w:pPr>
        <w:widowControl w:val="0"/>
        <w:tabs>
          <w:tab w:val="left" w:pos="10206"/>
        </w:tabs>
        <w:suppressAutoHyphens/>
        <w:spacing w:line="235" w:lineRule="auto"/>
        <w:ind w:firstLine="709"/>
        <w:jc w:val="both"/>
        <w:rPr>
          <w:sz w:val="22"/>
          <w:szCs w:val="22"/>
        </w:rPr>
      </w:pPr>
      <w:r>
        <w:rPr>
          <w:sz w:val="22"/>
          <w:szCs w:val="22"/>
        </w:rPr>
        <w:t>Товар должен быть пригодным для целей, для которых товар такого рода обычно используется.</w:t>
      </w:r>
    </w:p>
    <w:p w:rsidR="00602AC3" w:rsidRPr="002A6E40" w:rsidRDefault="00602AC3" w:rsidP="002A6E40">
      <w:pPr>
        <w:pStyle w:val="1"/>
        <w:shd w:val="clear" w:color="auto" w:fill="FFFFFF"/>
        <w:tabs>
          <w:tab w:val="left" w:pos="10206"/>
        </w:tabs>
        <w:spacing w:before="0" w:after="0"/>
        <w:jc w:val="both"/>
        <w:textAlignment w:val="baseline"/>
        <w:rPr>
          <w:rFonts w:ascii="Times New Roman" w:hAnsi="Times New Roman"/>
          <w:b w:val="0"/>
          <w:color w:val="auto"/>
          <w:sz w:val="22"/>
          <w:szCs w:val="22"/>
          <w:lang w:val="ru-RU"/>
        </w:rPr>
      </w:pPr>
      <w:r>
        <w:rPr>
          <w:rFonts w:ascii="Times New Roman" w:hAnsi="Times New Roman"/>
          <w:b w:val="0"/>
          <w:color w:val="auto"/>
          <w:sz w:val="22"/>
          <w:szCs w:val="22"/>
          <w:lang w:val="ru-RU"/>
        </w:rPr>
        <w:t>5</w:t>
      </w:r>
      <w:r w:rsidRPr="00D01A83">
        <w:rPr>
          <w:rFonts w:ascii="Times New Roman" w:hAnsi="Times New Roman"/>
          <w:b w:val="0"/>
          <w:color w:val="auto"/>
          <w:sz w:val="22"/>
          <w:szCs w:val="22"/>
        </w:rPr>
        <w:t>.2.</w:t>
      </w:r>
      <w:r w:rsidRPr="00D01A83">
        <w:rPr>
          <w:color w:val="auto"/>
          <w:sz w:val="22"/>
          <w:szCs w:val="22"/>
        </w:rPr>
        <w:t xml:space="preserve">  </w:t>
      </w:r>
      <w:r w:rsidRPr="00D01A83">
        <w:rPr>
          <w:rFonts w:ascii="Times New Roman" w:hAnsi="Times New Roman"/>
          <w:b w:val="0"/>
          <w:color w:val="auto"/>
          <w:sz w:val="22"/>
          <w:szCs w:val="22"/>
        </w:rPr>
        <w:t>Поставщик гарантирует качество и безопасность поставляемого товара требованиям ГОСТ утвержденным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r w:rsidRPr="00E15093">
        <w:rPr>
          <w:rFonts w:ascii="Times New Roman" w:hAnsi="Times New Roman"/>
          <w:sz w:val="23"/>
          <w:szCs w:val="23"/>
        </w:rPr>
        <w:t xml:space="preserve"> </w:t>
      </w:r>
    </w:p>
    <w:p w:rsidR="00602AC3" w:rsidRPr="00787475" w:rsidRDefault="00602AC3" w:rsidP="00602AC3">
      <w:pPr>
        <w:tabs>
          <w:tab w:val="left" w:pos="10206"/>
        </w:tabs>
        <w:jc w:val="both"/>
        <w:rPr>
          <w:sz w:val="22"/>
          <w:szCs w:val="22"/>
        </w:rPr>
      </w:pPr>
      <w:r>
        <w:rPr>
          <w:sz w:val="22"/>
          <w:szCs w:val="22"/>
        </w:rPr>
        <w:t>5</w:t>
      </w:r>
      <w:r w:rsidRPr="005839A5">
        <w:rPr>
          <w:sz w:val="22"/>
          <w:szCs w:val="22"/>
        </w:rPr>
        <w:t>.2.1. Качество и безопасность товара должно подтверждаться сертификатом (-ами) и (или) декларацией (-ями) соответствия, выданным (-и) уполномоченным органом (либо надлежащим образом заверенными копиями таких документов: заверенными</w:t>
      </w:r>
      <w:r w:rsidRPr="00787475">
        <w:rPr>
          <w:sz w:val="22"/>
          <w:szCs w:val="22"/>
        </w:rPr>
        <w:t xml:space="preserve"> нотариусом или держателем подлинника документа, или тем лицом (органом), который выдал оригинал сертификата</w:t>
      </w:r>
      <w:r>
        <w:rPr>
          <w:sz w:val="22"/>
          <w:szCs w:val="22"/>
        </w:rPr>
        <w:t xml:space="preserve"> </w:t>
      </w:r>
      <w:r w:rsidRPr="00787475">
        <w:rPr>
          <w:sz w:val="22"/>
          <w:szCs w:val="22"/>
        </w:rPr>
        <w:t>или зарегистрировал декларацию) (</w:t>
      </w:r>
      <w:r w:rsidRPr="00787475">
        <w:rPr>
          <w:i/>
          <w:sz w:val="22"/>
          <w:szCs w:val="22"/>
        </w:rPr>
        <w:t>в случае если оформление данных документов или одного из них требуется для Поставщика в соответствии с действующим законодательством Российской Федерации, в том числе техническим регламентами</w:t>
      </w:r>
      <w:r w:rsidRPr="00787475">
        <w:rPr>
          <w:sz w:val="22"/>
          <w:szCs w:val="22"/>
        </w:rPr>
        <w:t>)</w:t>
      </w:r>
      <w:r>
        <w:rPr>
          <w:sz w:val="22"/>
          <w:szCs w:val="22"/>
        </w:rPr>
        <w:t>.</w:t>
      </w:r>
    </w:p>
    <w:p w:rsidR="00602AC3" w:rsidRPr="00871583" w:rsidRDefault="00602AC3" w:rsidP="00602AC3">
      <w:pPr>
        <w:tabs>
          <w:tab w:val="left" w:pos="10206"/>
        </w:tabs>
        <w:ind w:firstLine="709"/>
        <w:jc w:val="both"/>
        <w:rPr>
          <w:sz w:val="22"/>
          <w:szCs w:val="22"/>
        </w:rPr>
      </w:pPr>
      <w:r w:rsidRPr="00871583">
        <w:rPr>
          <w:sz w:val="22"/>
          <w:szCs w:val="22"/>
        </w:rPr>
        <w:t>Сертификат (-ы) и (или) декларация (-и) соответствия</w:t>
      </w:r>
      <w:r w:rsidRPr="005E0960">
        <w:rPr>
          <w:sz w:val="22"/>
          <w:szCs w:val="22"/>
        </w:rPr>
        <w:t>, выданны</w:t>
      </w:r>
      <w:r>
        <w:rPr>
          <w:sz w:val="22"/>
          <w:szCs w:val="22"/>
        </w:rPr>
        <w:t>е</w:t>
      </w:r>
      <w:r w:rsidRPr="005E0960">
        <w:rPr>
          <w:sz w:val="22"/>
          <w:szCs w:val="22"/>
        </w:rPr>
        <w:t xml:space="preserve"> (-и) уполномоченным органом, </w:t>
      </w:r>
      <w:r w:rsidRPr="00871583">
        <w:rPr>
          <w:sz w:val="22"/>
          <w:szCs w:val="22"/>
        </w:rPr>
        <w:t>(либо надлежащим образом заверенные копии таких документов</w:t>
      </w:r>
      <w:r>
        <w:rPr>
          <w:sz w:val="22"/>
          <w:szCs w:val="22"/>
        </w:rPr>
        <w:t>:</w:t>
      </w:r>
      <w:r w:rsidRPr="00787475">
        <w:rPr>
          <w:sz w:val="22"/>
          <w:szCs w:val="22"/>
        </w:rPr>
        <w:t xml:space="preserve"> заверенны</w:t>
      </w:r>
      <w:r>
        <w:rPr>
          <w:sz w:val="22"/>
          <w:szCs w:val="22"/>
        </w:rPr>
        <w:t>е</w:t>
      </w:r>
      <w:r w:rsidRPr="00787475">
        <w:rPr>
          <w:sz w:val="22"/>
          <w:szCs w:val="22"/>
        </w:rPr>
        <w:t xml:space="preserve"> нотариусом </w:t>
      </w:r>
      <w:r>
        <w:rPr>
          <w:sz w:val="22"/>
          <w:szCs w:val="22"/>
        </w:rPr>
        <w:br/>
      </w:r>
      <w:r w:rsidRPr="00787475">
        <w:rPr>
          <w:sz w:val="22"/>
          <w:szCs w:val="22"/>
        </w:rPr>
        <w:t>или держателем подлинника документа, или тем лицом (органом), который выдал оригинал сертификата или зарегистрировал декларацию</w:t>
      </w:r>
      <w:r w:rsidRPr="00871583">
        <w:rPr>
          <w:sz w:val="22"/>
          <w:szCs w:val="22"/>
        </w:rPr>
        <w:t xml:space="preserve">) </w:t>
      </w:r>
      <w:r w:rsidRPr="00787475">
        <w:rPr>
          <w:sz w:val="22"/>
          <w:szCs w:val="22"/>
        </w:rPr>
        <w:t>(</w:t>
      </w:r>
      <w:r w:rsidRPr="00787475">
        <w:rPr>
          <w:i/>
          <w:sz w:val="22"/>
          <w:szCs w:val="22"/>
        </w:rPr>
        <w:t xml:space="preserve">в случае если оформление данных документов </w:t>
      </w:r>
      <w:r>
        <w:rPr>
          <w:i/>
          <w:sz w:val="22"/>
          <w:szCs w:val="22"/>
        </w:rPr>
        <w:br/>
      </w:r>
      <w:r w:rsidRPr="00787475">
        <w:rPr>
          <w:i/>
          <w:sz w:val="22"/>
          <w:szCs w:val="22"/>
        </w:rPr>
        <w:t>или одного из них требуется для Поставщика в соответствии с действующим законодательством Российской Федерации, в том числе техническим регламентами</w:t>
      </w:r>
      <w:r w:rsidRPr="00787475">
        <w:rPr>
          <w:sz w:val="22"/>
          <w:szCs w:val="22"/>
        </w:rPr>
        <w:t>)</w:t>
      </w:r>
      <w:r>
        <w:rPr>
          <w:sz w:val="22"/>
          <w:szCs w:val="22"/>
        </w:rPr>
        <w:t xml:space="preserve">  </w:t>
      </w:r>
      <w:r w:rsidRPr="00871583">
        <w:rPr>
          <w:sz w:val="22"/>
          <w:szCs w:val="22"/>
        </w:rPr>
        <w:t xml:space="preserve">предоставляются Поставщиком </w:t>
      </w:r>
      <w:r>
        <w:rPr>
          <w:sz w:val="22"/>
          <w:szCs w:val="22"/>
        </w:rPr>
        <w:t>Государственному заказчику в соответствии с пунктом 5.4</w:t>
      </w:r>
      <w:r w:rsidRPr="00871583">
        <w:rPr>
          <w:sz w:val="22"/>
          <w:szCs w:val="22"/>
        </w:rPr>
        <w:t xml:space="preserve">. Контракта. </w:t>
      </w:r>
    </w:p>
    <w:p w:rsidR="00602AC3" w:rsidRPr="00D32ED0" w:rsidRDefault="00602AC3" w:rsidP="00602AC3">
      <w:pPr>
        <w:widowControl w:val="0"/>
        <w:tabs>
          <w:tab w:val="left" w:pos="10206"/>
        </w:tabs>
        <w:suppressAutoHyphens/>
        <w:spacing w:line="235" w:lineRule="auto"/>
        <w:jc w:val="both"/>
        <w:rPr>
          <w:sz w:val="22"/>
          <w:szCs w:val="22"/>
        </w:rPr>
      </w:pPr>
      <w:r>
        <w:rPr>
          <w:sz w:val="22"/>
          <w:szCs w:val="22"/>
        </w:rPr>
        <w:t xml:space="preserve">5.3. </w:t>
      </w:r>
      <w:r w:rsidRPr="00616BC2">
        <w:rPr>
          <w:sz w:val="22"/>
          <w:szCs w:val="22"/>
        </w:rPr>
        <w:t>Поставл</w:t>
      </w:r>
      <w:r>
        <w:rPr>
          <w:sz w:val="22"/>
          <w:szCs w:val="22"/>
        </w:rPr>
        <w:t xml:space="preserve">яемый Товар должен быть </w:t>
      </w:r>
      <w:r w:rsidRPr="00D32ED0">
        <w:rPr>
          <w:sz w:val="22"/>
          <w:szCs w:val="22"/>
        </w:rPr>
        <w:t>новым, не бывшим в эксплуатации.  Не  допускается   к   приему товар с видимыми механическими поврежден</w:t>
      </w:r>
      <w:r>
        <w:rPr>
          <w:sz w:val="22"/>
          <w:szCs w:val="22"/>
        </w:rPr>
        <w:t xml:space="preserve">иями, деформациями,  признаками </w:t>
      </w:r>
      <w:r w:rsidRPr="00D32ED0">
        <w:rPr>
          <w:sz w:val="22"/>
          <w:szCs w:val="22"/>
        </w:rPr>
        <w:t>недоброкачественности.</w:t>
      </w:r>
    </w:p>
    <w:p w:rsidR="00602AC3" w:rsidRPr="00636F48" w:rsidRDefault="00602AC3" w:rsidP="00602AC3">
      <w:pPr>
        <w:widowControl w:val="0"/>
        <w:tabs>
          <w:tab w:val="left" w:pos="10206"/>
        </w:tabs>
        <w:suppressAutoHyphens/>
        <w:spacing w:line="235" w:lineRule="auto"/>
        <w:jc w:val="both"/>
        <w:rPr>
          <w:sz w:val="22"/>
          <w:szCs w:val="22"/>
        </w:rPr>
      </w:pPr>
      <w:r>
        <w:rPr>
          <w:sz w:val="22"/>
          <w:szCs w:val="22"/>
        </w:rPr>
        <w:t>5</w:t>
      </w:r>
      <w:r w:rsidRPr="0062350D">
        <w:rPr>
          <w:sz w:val="22"/>
          <w:szCs w:val="22"/>
        </w:rPr>
        <w:t>.</w:t>
      </w:r>
      <w:r>
        <w:rPr>
          <w:sz w:val="22"/>
          <w:szCs w:val="22"/>
        </w:rPr>
        <w:t>4.</w:t>
      </w:r>
      <w:r w:rsidRPr="0062350D">
        <w:rPr>
          <w:sz w:val="22"/>
          <w:szCs w:val="22"/>
        </w:rPr>
        <w:t xml:space="preserve">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w:t>
      </w:r>
      <w:r w:rsidRPr="00636F48">
        <w:rPr>
          <w:sz w:val="22"/>
          <w:szCs w:val="22"/>
        </w:rPr>
        <w:t>техническими и функциональными характеристиками, указанными в Контракте. В этом случае соответствующие изменения вносятся Государственным заказчиком в реестр контрактов, заключенных Государственным заказчиком.</w:t>
      </w:r>
    </w:p>
    <w:p w:rsidR="00602AC3" w:rsidRPr="00224FDA" w:rsidRDefault="00602AC3" w:rsidP="00602AC3">
      <w:pPr>
        <w:tabs>
          <w:tab w:val="left" w:pos="10206"/>
        </w:tabs>
        <w:jc w:val="both"/>
        <w:rPr>
          <w:sz w:val="22"/>
          <w:szCs w:val="22"/>
        </w:rPr>
      </w:pPr>
      <w:r>
        <w:rPr>
          <w:sz w:val="22"/>
          <w:szCs w:val="22"/>
        </w:rPr>
        <w:t>5.5.</w:t>
      </w:r>
      <w:r w:rsidRPr="000B3A56">
        <w:rPr>
          <w:sz w:val="22"/>
          <w:szCs w:val="22"/>
        </w:rPr>
        <w:t xml:space="preserve"> </w:t>
      </w:r>
      <w:r>
        <w:rPr>
          <w:sz w:val="22"/>
          <w:szCs w:val="22"/>
        </w:rPr>
        <w:t>Товар должен быть упакован надлежащим образом, обеспечивающим сохранность при перевозке и хранении в соответствии с требованиями ГОСТ, ТУ</w:t>
      </w:r>
      <w:r w:rsidRPr="00764E26">
        <w:rPr>
          <w:sz w:val="22"/>
          <w:szCs w:val="22"/>
        </w:rPr>
        <w:t>.</w:t>
      </w:r>
      <w:r>
        <w:rPr>
          <w:sz w:val="22"/>
          <w:szCs w:val="22"/>
        </w:rPr>
        <w:t xml:space="preserve"> Ответственность за упаковку и маркировку товара несет Поставщик. Упаковка поставляемого товара должна быть с сопроводительным ярлыком, содержащим информацию о наименовании (наличии) и количестве продукции, находящейся в ней.    </w:t>
      </w:r>
    </w:p>
    <w:p w:rsidR="00602AC3" w:rsidRPr="003B3768" w:rsidRDefault="00602AC3" w:rsidP="00602AC3">
      <w:pPr>
        <w:pStyle w:val="ConsPlusNormal"/>
        <w:tabs>
          <w:tab w:val="left" w:pos="10206"/>
        </w:tabs>
        <w:ind w:firstLine="709"/>
        <w:jc w:val="both"/>
        <w:rPr>
          <w:rFonts w:ascii="Times New Roman" w:hAnsi="Times New Roman"/>
          <w:sz w:val="22"/>
          <w:szCs w:val="22"/>
        </w:rPr>
      </w:pPr>
      <w:r w:rsidRPr="003B3768">
        <w:rPr>
          <w:rFonts w:ascii="Times New Roman" w:hAnsi="Times New Roman"/>
          <w:sz w:val="22"/>
          <w:szCs w:val="22"/>
        </w:rPr>
        <w:t>Тара и упаковка возврату не подлежат, залог за тару и упаковку не взыскивается, их стоимость включена в цену Контракта.</w:t>
      </w:r>
    </w:p>
    <w:p w:rsidR="00602AC3" w:rsidRDefault="00602AC3" w:rsidP="00602AC3">
      <w:pPr>
        <w:pStyle w:val="ConsPlusNormal"/>
        <w:tabs>
          <w:tab w:val="left" w:pos="10206"/>
        </w:tabs>
        <w:ind w:firstLine="0"/>
        <w:jc w:val="both"/>
        <w:rPr>
          <w:rFonts w:ascii="Times New Roman" w:hAnsi="Times New Roman"/>
          <w:sz w:val="22"/>
          <w:szCs w:val="22"/>
        </w:rPr>
      </w:pPr>
      <w:r>
        <w:rPr>
          <w:rFonts w:ascii="Times New Roman" w:hAnsi="Times New Roman"/>
          <w:sz w:val="22"/>
          <w:szCs w:val="22"/>
        </w:rPr>
        <w:t>5</w:t>
      </w:r>
      <w:r w:rsidRPr="00BD1259">
        <w:rPr>
          <w:rFonts w:ascii="Times New Roman" w:hAnsi="Times New Roman"/>
          <w:sz w:val="22"/>
          <w:szCs w:val="22"/>
        </w:rPr>
        <w:t>.</w:t>
      </w:r>
      <w:r>
        <w:rPr>
          <w:rFonts w:ascii="Times New Roman" w:hAnsi="Times New Roman"/>
          <w:sz w:val="22"/>
          <w:szCs w:val="22"/>
        </w:rPr>
        <w:t>6</w:t>
      </w:r>
      <w:r w:rsidRPr="00BD1259">
        <w:rPr>
          <w:rFonts w:ascii="Times New Roman" w:hAnsi="Times New Roman"/>
          <w:sz w:val="22"/>
          <w:szCs w:val="22"/>
        </w:rPr>
        <w:t>. Товар, получивший при погрузке (разгрузке) и транспортировке</w:t>
      </w:r>
      <w:r w:rsidRPr="003B3768">
        <w:rPr>
          <w:rFonts w:ascii="Times New Roman" w:hAnsi="Times New Roman"/>
          <w:sz w:val="22"/>
          <w:szCs w:val="22"/>
        </w:rPr>
        <w:t xml:space="preserve"> повреждения, в том числе вследствие использования Поставщиком ненадлежащей тары и (или) упаковки, ненадлежащей маркировки, приемке не подлежит.</w:t>
      </w:r>
    </w:p>
    <w:p w:rsidR="00602AC3" w:rsidRDefault="00602AC3" w:rsidP="00602AC3">
      <w:pPr>
        <w:tabs>
          <w:tab w:val="left" w:pos="10206"/>
        </w:tabs>
        <w:jc w:val="both"/>
        <w:rPr>
          <w:color w:val="000000"/>
          <w:sz w:val="22"/>
          <w:szCs w:val="22"/>
        </w:rPr>
      </w:pPr>
      <w:r>
        <w:rPr>
          <w:sz w:val="22"/>
          <w:szCs w:val="22"/>
        </w:rPr>
        <w:t xml:space="preserve">5.7. </w:t>
      </w:r>
      <w:r w:rsidRPr="000B3A56">
        <w:rPr>
          <w:color w:val="000000"/>
          <w:sz w:val="22"/>
          <w:szCs w:val="22"/>
        </w:rPr>
        <w:t xml:space="preserve">Контроль качества товара, приемка товара по качеству </w:t>
      </w:r>
      <w:r w:rsidRPr="000B3A56">
        <w:rPr>
          <w:sz w:val="22"/>
          <w:szCs w:val="22"/>
        </w:rPr>
        <w:t xml:space="preserve">и количеству </w:t>
      </w:r>
      <w:r w:rsidRPr="000B3A56">
        <w:rPr>
          <w:color w:val="000000"/>
          <w:sz w:val="22"/>
          <w:szCs w:val="22"/>
        </w:rPr>
        <w:t xml:space="preserve">осуществляется </w:t>
      </w:r>
      <w:r>
        <w:rPr>
          <w:color w:val="000000"/>
          <w:sz w:val="22"/>
          <w:szCs w:val="22"/>
        </w:rPr>
        <w:br/>
      </w:r>
      <w:r w:rsidRPr="000B3A56">
        <w:rPr>
          <w:color w:val="000000"/>
          <w:sz w:val="22"/>
          <w:szCs w:val="22"/>
        </w:rPr>
        <w:t>в соответствии с раздел</w:t>
      </w:r>
      <w:r>
        <w:rPr>
          <w:color w:val="000000"/>
          <w:sz w:val="22"/>
          <w:szCs w:val="22"/>
        </w:rPr>
        <w:t>ами 5 и</w:t>
      </w:r>
      <w:r w:rsidRPr="000B3A56">
        <w:rPr>
          <w:color w:val="000000"/>
          <w:sz w:val="22"/>
          <w:szCs w:val="22"/>
        </w:rPr>
        <w:t xml:space="preserve"> 6 Контракта.</w:t>
      </w:r>
    </w:p>
    <w:p w:rsidR="00602AC3" w:rsidRPr="000C5539" w:rsidRDefault="00602AC3" w:rsidP="00602AC3">
      <w:pPr>
        <w:pStyle w:val="af7"/>
        <w:jc w:val="both"/>
        <w:rPr>
          <w:sz w:val="22"/>
          <w:szCs w:val="22"/>
        </w:rPr>
      </w:pPr>
      <w:r>
        <w:rPr>
          <w:sz w:val="22"/>
          <w:szCs w:val="22"/>
        </w:rPr>
        <w:t xml:space="preserve">5.8. </w:t>
      </w:r>
      <w:r w:rsidRPr="000C5539">
        <w:rPr>
          <w:sz w:val="22"/>
          <w:szCs w:val="22"/>
        </w:rPr>
        <w:t xml:space="preserve">В течение </w:t>
      </w:r>
      <w:r>
        <w:rPr>
          <w:sz w:val="22"/>
          <w:szCs w:val="22"/>
        </w:rPr>
        <w:t>гарантийного срока</w:t>
      </w:r>
      <w:r w:rsidRPr="000C5539">
        <w:rPr>
          <w:sz w:val="22"/>
          <w:szCs w:val="22"/>
        </w:rPr>
        <w:t xml:space="preserve"> на товар</w:t>
      </w:r>
      <w:r w:rsidRPr="000C5539">
        <w:rPr>
          <w:color w:val="FF0000"/>
          <w:sz w:val="22"/>
          <w:szCs w:val="22"/>
        </w:rPr>
        <w:t xml:space="preserve"> </w:t>
      </w:r>
      <w:r w:rsidRPr="000C5539">
        <w:rPr>
          <w:sz w:val="22"/>
          <w:szCs w:val="22"/>
        </w:rPr>
        <w:t>Поставщик осуществляет безвозмездную замену товара ненадлежащего качества на товар, соответствующий требованиям Контракта.</w:t>
      </w:r>
    </w:p>
    <w:p w:rsidR="00602AC3" w:rsidRPr="000C5539" w:rsidRDefault="00602AC3" w:rsidP="00602AC3">
      <w:pPr>
        <w:pStyle w:val="af7"/>
        <w:jc w:val="both"/>
        <w:rPr>
          <w:sz w:val="22"/>
          <w:szCs w:val="22"/>
        </w:rPr>
      </w:pPr>
      <w:r>
        <w:rPr>
          <w:sz w:val="22"/>
          <w:szCs w:val="22"/>
        </w:rPr>
        <w:t>5.9.</w:t>
      </w:r>
      <w:r w:rsidRPr="000C5539">
        <w:rPr>
          <w:sz w:val="22"/>
          <w:szCs w:val="22"/>
        </w:rPr>
        <w:t xml:space="preserve"> Срок замены некачественного товара составляет не более </w:t>
      </w:r>
      <w:r>
        <w:rPr>
          <w:sz w:val="22"/>
          <w:szCs w:val="22"/>
        </w:rPr>
        <w:t>15</w:t>
      </w:r>
      <w:r w:rsidRPr="000C5539">
        <w:rPr>
          <w:sz w:val="22"/>
          <w:szCs w:val="22"/>
        </w:rPr>
        <w:t xml:space="preserve"> (</w:t>
      </w:r>
      <w:r>
        <w:rPr>
          <w:sz w:val="22"/>
          <w:szCs w:val="22"/>
        </w:rPr>
        <w:t>пятнадцати</w:t>
      </w:r>
      <w:r w:rsidRPr="000C5539">
        <w:rPr>
          <w:sz w:val="22"/>
          <w:szCs w:val="22"/>
        </w:rPr>
        <w:t xml:space="preserve">)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w:t>
      </w:r>
      <w:r>
        <w:rPr>
          <w:sz w:val="22"/>
          <w:szCs w:val="22"/>
        </w:rPr>
        <w:t xml:space="preserve"> </w:t>
      </w:r>
      <w:r w:rsidRPr="000C5539">
        <w:rPr>
          <w:sz w:val="22"/>
          <w:szCs w:val="22"/>
        </w:rPr>
        <w:t>товара.</w:t>
      </w:r>
    </w:p>
    <w:p w:rsidR="002C5837" w:rsidRPr="00945BB9" w:rsidRDefault="00602AC3" w:rsidP="00602AC3">
      <w:pPr>
        <w:jc w:val="both"/>
        <w:rPr>
          <w:sz w:val="22"/>
          <w:szCs w:val="22"/>
        </w:rPr>
      </w:pPr>
      <w:r>
        <w:rPr>
          <w:sz w:val="22"/>
          <w:szCs w:val="22"/>
        </w:rPr>
        <w:t>5</w:t>
      </w:r>
      <w:r w:rsidRPr="000C5539">
        <w:rPr>
          <w:sz w:val="22"/>
          <w:szCs w:val="22"/>
        </w:rPr>
        <w:t>.</w:t>
      </w:r>
      <w:r>
        <w:rPr>
          <w:sz w:val="22"/>
          <w:szCs w:val="22"/>
        </w:rPr>
        <w:t xml:space="preserve">10. </w:t>
      </w:r>
      <w:r w:rsidRPr="000C5539">
        <w:rPr>
          <w:sz w:val="22"/>
          <w:szCs w:val="22"/>
        </w:rPr>
        <w:t xml:space="preserve"> Все расходы, связанные с заменой товара ненадлежащего качества</w:t>
      </w:r>
      <w:r w:rsidRPr="000C5539">
        <w:rPr>
          <w:color w:val="FF0000"/>
          <w:sz w:val="22"/>
          <w:szCs w:val="22"/>
        </w:rPr>
        <w:t xml:space="preserve"> </w:t>
      </w:r>
      <w:r w:rsidRPr="000C5539">
        <w:rPr>
          <w:i/>
          <w:color w:val="FF0000"/>
          <w:sz w:val="22"/>
          <w:szCs w:val="22"/>
        </w:rPr>
        <w:t xml:space="preserve"> </w:t>
      </w:r>
      <w:r w:rsidRPr="000C5539">
        <w:rPr>
          <w:sz w:val="22"/>
          <w:szCs w:val="22"/>
        </w:rPr>
        <w:t>оплачиваются за счет Поставщика</w:t>
      </w:r>
      <w:r w:rsidR="002C5837" w:rsidRPr="00945BB9">
        <w:rPr>
          <w:sz w:val="22"/>
          <w:szCs w:val="22"/>
        </w:rPr>
        <w:t>.</w:t>
      </w:r>
    </w:p>
    <w:p w:rsidR="002916F3" w:rsidRPr="00EC5732" w:rsidRDefault="002916F3" w:rsidP="002916F3">
      <w:pPr>
        <w:jc w:val="center"/>
        <w:rPr>
          <w:b/>
          <w:noProof/>
          <w:sz w:val="22"/>
          <w:szCs w:val="22"/>
        </w:rPr>
      </w:pPr>
      <w:r w:rsidRPr="00EC5732">
        <w:rPr>
          <w:b/>
          <w:noProof/>
          <w:sz w:val="22"/>
          <w:szCs w:val="22"/>
        </w:rPr>
        <w:t>6. ПОРЯДОК ПРИЕМКИ ТОВАРА</w:t>
      </w:r>
    </w:p>
    <w:p w:rsidR="002916F3" w:rsidRPr="00EC5732" w:rsidRDefault="002916F3" w:rsidP="002916F3">
      <w:pPr>
        <w:widowControl w:val="0"/>
        <w:jc w:val="both"/>
        <w:rPr>
          <w:sz w:val="22"/>
          <w:szCs w:val="22"/>
          <w:lang w:eastAsia="ar-SA"/>
        </w:rPr>
      </w:pPr>
      <w:r w:rsidRPr="00EC5732">
        <w:rPr>
          <w:sz w:val="22"/>
          <w:szCs w:val="22"/>
          <w:lang w:eastAsia="ar-SA"/>
        </w:rPr>
        <w:t xml:space="preserve">6.1. Для проверки качества поставляемого товара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w:t>
      </w:r>
      <w:r w:rsidRPr="00EC5732">
        <w:rPr>
          <w:color w:val="000000"/>
          <w:sz w:val="22"/>
          <w:szCs w:val="22"/>
          <w:lang w:eastAsia="ar-SA"/>
        </w:rPr>
        <w:t xml:space="preserve">привлекаться </w:t>
      </w:r>
      <w:hyperlink r:id="rId10" w:history="1">
        <w:r w:rsidRPr="00EC5732">
          <w:rPr>
            <w:color w:val="000000"/>
            <w:sz w:val="22"/>
            <w:szCs w:val="22"/>
            <w:lang w:eastAsia="ar-SA"/>
          </w:rPr>
          <w:t>эксперты</w:t>
        </w:r>
      </w:hyperlink>
      <w:r w:rsidRPr="00EC5732">
        <w:rPr>
          <w:color w:val="000000"/>
          <w:sz w:val="22"/>
          <w:szCs w:val="22"/>
          <w:lang w:eastAsia="ar-SA"/>
        </w:rPr>
        <w:t>, экспертные организации на основании контрактов, заключенных в соответствии с Федеральным</w:t>
      </w:r>
      <w:r w:rsidRPr="00EC5732">
        <w:rPr>
          <w:sz w:val="22"/>
          <w:szCs w:val="22"/>
          <w:lang w:eastAsia="ar-SA"/>
        </w:rPr>
        <w:t xml:space="preserve"> законом № 44-ФЗ.</w:t>
      </w:r>
    </w:p>
    <w:p w:rsidR="002916F3" w:rsidRPr="00EC5732" w:rsidRDefault="002916F3" w:rsidP="002916F3">
      <w:pPr>
        <w:widowControl w:val="0"/>
        <w:jc w:val="both"/>
        <w:rPr>
          <w:sz w:val="22"/>
          <w:szCs w:val="22"/>
          <w:lang w:eastAsia="ar-SA"/>
        </w:rPr>
      </w:pPr>
      <w:r w:rsidRPr="00EC5732">
        <w:rPr>
          <w:sz w:val="22"/>
          <w:szCs w:val="22"/>
          <w:lang w:eastAsia="ar-SA"/>
        </w:rPr>
        <w:t xml:space="preserve">6.2. Приемка результатов исполнения Контракта по поставке товара (отдельного этапа исполнения Контракта) осуществляется Государственным заказчиком </w:t>
      </w:r>
      <w:r w:rsidRPr="00EC5732">
        <w:rPr>
          <w:sz w:val="22"/>
          <w:szCs w:val="22"/>
        </w:rPr>
        <w:t xml:space="preserve">(при условии предоставления всех документов, которые подлежат передаче Поставщиком </w:t>
      </w:r>
      <w:r w:rsidRPr="00EC5732">
        <w:rPr>
          <w:color w:val="000000"/>
          <w:sz w:val="22"/>
          <w:szCs w:val="22"/>
        </w:rPr>
        <w:t>Государственному заказчику</w:t>
      </w:r>
      <w:r w:rsidRPr="00EC5732">
        <w:rPr>
          <w:sz w:val="22"/>
          <w:szCs w:val="22"/>
        </w:rPr>
        <w:t xml:space="preserve"> в соответствии с пунктом 4.3. Контракта </w:t>
      </w:r>
      <w:r w:rsidRPr="00EC5732">
        <w:rPr>
          <w:sz w:val="22"/>
          <w:szCs w:val="22"/>
          <w:lang w:eastAsia="ar-SA"/>
        </w:rPr>
        <w:t xml:space="preserve">в течение </w:t>
      </w:r>
      <w:r w:rsidR="00095004">
        <w:rPr>
          <w:sz w:val="22"/>
          <w:szCs w:val="22"/>
          <w:lang w:eastAsia="ar-SA"/>
        </w:rPr>
        <w:t>10</w:t>
      </w:r>
      <w:r w:rsidRPr="00EC5732">
        <w:rPr>
          <w:sz w:val="22"/>
          <w:szCs w:val="22"/>
          <w:lang w:eastAsia="ar-SA"/>
        </w:rPr>
        <w:t xml:space="preserve"> (</w:t>
      </w:r>
      <w:r w:rsidR="00095004">
        <w:rPr>
          <w:sz w:val="22"/>
          <w:szCs w:val="22"/>
          <w:lang w:eastAsia="ar-SA"/>
        </w:rPr>
        <w:t>десяти</w:t>
      </w:r>
      <w:r w:rsidRPr="00EC5732">
        <w:rPr>
          <w:sz w:val="22"/>
          <w:szCs w:val="22"/>
          <w:lang w:eastAsia="ar-SA"/>
        </w:rPr>
        <w:t xml:space="preserve">) рабочих дней со дня передачи (вручения) </w:t>
      </w:r>
      <w:r w:rsidRPr="00EC5732">
        <w:rPr>
          <w:sz w:val="22"/>
          <w:szCs w:val="22"/>
        </w:rPr>
        <w:t xml:space="preserve">товара (отдельного этапа исполнения Контракта) </w:t>
      </w:r>
      <w:r w:rsidRPr="00EC5732">
        <w:rPr>
          <w:color w:val="000000"/>
          <w:sz w:val="22"/>
          <w:szCs w:val="22"/>
        </w:rPr>
        <w:t>Государственному заказчику</w:t>
      </w:r>
      <w:r w:rsidRPr="00EC5732">
        <w:rPr>
          <w:sz w:val="22"/>
          <w:szCs w:val="22"/>
        </w:rPr>
        <w:t xml:space="preserve"> </w:t>
      </w:r>
      <w:r w:rsidRPr="00EC5732">
        <w:rPr>
          <w:sz w:val="22"/>
          <w:szCs w:val="22"/>
          <w:lang w:eastAsia="ar-SA"/>
        </w:rPr>
        <w:t>(в случае привлечения Государственным заказчиком экспертов, экспертных организаций в этот срок приемки товара включается время проведения экспертизы и оформление заключения по результатам экспертизы)</w:t>
      </w:r>
      <w:r w:rsidRPr="00EC5732">
        <w:rPr>
          <w:sz w:val="22"/>
          <w:szCs w:val="22"/>
        </w:rPr>
        <w:t xml:space="preserve"> </w:t>
      </w:r>
      <w:r w:rsidRPr="00EC5732">
        <w:rPr>
          <w:sz w:val="22"/>
          <w:szCs w:val="22"/>
          <w:lang w:eastAsia="ar-SA"/>
        </w:rPr>
        <w:t>и при отсутствии претензий со стороны Государственного заказчика оформляется Актом приема-передачи товара в этот же срок</w:t>
      </w:r>
      <w:r w:rsidRPr="00EC5732">
        <w:rPr>
          <w:color w:val="000000"/>
          <w:sz w:val="22"/>
          <w:szCs w:val="22"/>
        </w:rPr>
        <w:t xml:space="preserve">, который </w:t>
      </w:r>
      <w:r w:rsidRPr="00EC5732">
        <w:rPr>
          <w:sz w:val="22"/>
          <w:szCs w:val="22"/>
        </w:rPr>
        <w:t>подписывается Государственным заказчиком (в случае создания приемочной комиссии подписывается всеми членами приемочной комиссии и утверждается Государственным заказчиком).</w:t>
      </w:r>
    </w:p>
    <w:p w:rsidR="002916F3" w:rsidRPr="00EC5732" w:rsidRDefault="002916F3" w:rsidP="002916F3">
      <w:pPr>
        <w:widowControl w:val="0"/>
        <w:jc w:val="both"/>
        <w:rPr>
          <w:color w:val="000000"/>
          <w:sz w:val="22"/>
          <w:szCs w:val="22"/>
          <w:lang w:eastAsia="ar-SA"/>
        </w:rPr>
      </w:pPr>
      <w:r w:rsidRPr="00EC5732">
        <w:rPr>
          <w:color w:val="000000"/>
          <w:sz w:val="22"/>
          <w:szCs w:val="22"/>
          <w:lang w:eastAsia="ar-SA"/>
        </w:rPr>
        <w:t xml:space="preserve">6.2.1. </w:t>
      </w:r>
      <w:r w:rsidRPr="00EC5732">
        <w:rPr>
          <w:sz w:val="22"/>
          <w:szCs w:val="22"/>
          <w:lang w:eastAsia="ar-SA"/>
        </w:rPr>
        <w:t xml:space="preserve">Обязанность Поставщика по поставке (передаче) товара считается исполненной с момента подписания Государственным заказчиком без замечаний Акта приема–передачи товара по факту приемки </w:t>
      </w:r>
      <w:r w:rsidRPr="00EC5732">
        <w:rPr>
          <w:sz w:val="22"/>
          <w:szCs w:val="22"/>
          <w:lang w:eastAsia="ar-SA"/>
        </w:rPr>
        <w:lastRenderedPageBreak/>
        <w:t>товара</w:t>
      </w:r>
      <w:r w:rsidRPr="00EC5732">
        <w:rPr>
          <w:color w:val="000000"/>
          <w:sz w:val="22"/>
          <w:szCs w:val="22"/>
          <w:lang w:eastAsia="ar-SA"/>
        </w:rPr>
        <w:t>.</w:t>
      </w:r>
    </w:p>
    <w:p w:rsidR="002916F3" w:rsidRPr="00EC5732" w:rsidRDefault="002916F3" w:rsidP="002916F3">
      <w:pPr>
        <w:widowControl w:val="0"/>
        <w:ind w:firstLine="709"/>
        <w:jc w:val="both"/>
        <w:rPr>
          <w:color w:val="000000"/>
          <w:sz w:val="22"/>
          <w:szCs w:val="22"/>
          <w:lang w:eastAsia="ar-SA"/>
        </w:rPr>
      </w:pPr>
      <w:r w:rsidRPr="00EC5732">
        <w:rPr>
          <w:color w:val="000000"/>
          <w:sz w:val="22"/>
          <w:szCs w:val="22"/>
          <w:lang w:eastAsia="ar-SA"/>
        </w:rPr>
        <w:t xml:space="preserve">Для целей настоящего Контракта подписание Государственным заказчиком без замечаний Акта </w:t>
      </w:r>
      <w:r w:rsidRPr="00EC5732">
        <w:rPr>
          <w:sz w:val="22"/>
          <w:szCs w:val="22"/>
          <w:lang w:eastAsia="ar-SA"/>
        </w:rPr>
        <w:t>приема-передачи товара</w:t>
      </w:r>
      <w:r w:rsidRPr="00EC5732">
        <w:rPr>
          <w:color w:val="000000"/>
          <w:sz w:val="22"/>
          <w:szCs w:val="22"/>
          <w:lang w:eastAsia="ar-SA"/>
        </w:rPr>
        <w:t xml:space="preserve"> является приемкой Государственным заказчиком</w:t>
      </w:r>
      <w:r w:rsidRPr="00EC5732">
        <w:rPr>
          <w:sz w:val="22"/>
          <w:szCs w:val="22"/>
          <w:lang w:eastAsia="ar-SA"/>
        </w:rPr>
        <w:t xml:space="preserve"> результатов исполнения Контракта по поставке товара (этапа исполнения Контракта)</w:t>
      </w:r>
      <w:r w:rsidRPr="00EC5732">
        <w:rPr>
          <w:color w:val="000000"/>
          <w:sz w:val="22"/>
          <w:szCs w:val="22"/>
          <w:lang w:eastAsia="ar-SA"/>
        </w:rPr>
        <w:t>.</w:t>
      </w:r>
    </w:p>
    <w:p w:rsidR="002916F3" w:rsidRPr="00EC5732" w:rsidRDefault="002916F3" w:rsidP="002916F3">
      <w:pPr>
        <w:widowControl w:val="0"/>
        <w:jc w:val="both"/>
        <w:rPr>
          <w:sz w:val="22"/>
          <w:szCs w:val="22"/>
          <w:lang w:eastAsia="ar-SA"/>
        </w:rPr>
      </w:pPr>
      <w:r w:rsidRPr="00EC5732">
        <w:rPr>
          <w:color w:val="000000"/>
          <w:sz w:val="22"/>
          <w:szCs w:val="22"/>
          <w:lang w:eastAsia="ar-SA"/>
        </w:rPr>
        <w:t xml:space="preserve">6.2.2. В случае неподписания Государственным заказчиком </w:t>
      </w:r>
      <w:r w:rsidRPr="00EC5732">
        <w:rPr>
          <w:sz w:val="22"/>
          <w:szCs w:val="22"/>
          <w:lang w:eastAsia="ar-SA"/>
        </w:rPr>
        <w:t xml:space="preserve">Акта приема-передачи товара в срок, предусмотренный пунктом 6.2. Контракта, либо не направления Государственным заказчиком Поставщику в этот же срок в письменной форме мотивированного отказа от подписания данного акта, товар, переданный (врученный) Поставщиком </w:t>
      </w:r>
      <w:r w:rsidRPr="00EC5732">
        <w:rPr>
          <w:color w:val="000000"/>
          <w:sz w:val="22"/>
          <w:szCs w:val="22"/>
        </w:rPr>
        <w:t>Государственному заказчику</w:t>
      </w:r>
      <w:r w:rsidRPr="00EC5732">
        <w:rPr>
          <w:sz w:val="22"/>
          <w:szCs w:val="22"/>
          <w:lang w:eastAsia="ar-SA"/>
        </w:rPr>
        <w:t xml:space="preserve">, считается принятым Государственным заказчиком без замечаний со дня истечения срока для приемки товара (этапа исполнения Контракта), предусмотренного пунктом 6.2. Контракта, а документом о приемке такого товара (этапа исполнения Контракта) для </w:t>
      </w:r>
      <w:r w:rsidRPr="00EC5732">
        <w:rPr>
          <w:color w:val="000000"/>
          <w:sz w:val="22"/>
          <w:szCs w:val="22"/>
          <w:lang w:eastAsia="ar-SA"/>
        </w:rPr>
        <w:t xml:space="preserve">целей настоящего Контракта является подписанный без замечаний </w:t>
      </w:r>
      <w:r w:rsidRPr="00EC5732">
        <w:rPr>
          <w:color w:val="000000"/>
          <w:sz w:val="22"/>
          <w:szCs w:val="22"/>
        </w:rPr>
        <w:t>Государственным заказчиком</w:t>
      </w:r>
      <w:r w:rsidRPr="00EC5732">
        <w:rPr>
          <w:color w:val="000000"/>
          <w:sz w:val="22"/>
          <w:szCs w:val="22"/>
          <w:lang w:eastAsia="ar-SA"/>
        </w:rPr>
        <w:t xml:space="preserve"> </w:t>
      </w:r>
      <w:r w:rsidRPr="00EC5732">
        <w:rPr>
          <w:sz w:val="22"/>
          <w:szCs w:val="22"/>
          <w:lang w:eastAsia="ar-SA"/>
        </w:rPr>
        <w:t xml:space="preserve">универсальный передаточный документ либо товарная накладная (в зависимости от того, какой из указанных документов передан Поставщиком </w:t>
      </w:r>
      <w:r w:rsidRPr="00EC5732">
        <w:rPr>
          <w:color w:val="000000"/>
          <w:sz w:val="22"/>
          <w:szCs w:val="22"/>
        </w:rPr>
        <w:t>Государственному заказчику</w:t>
      </w:r>
      <w:r w:rsidRPr="00EC5732">
        <w:rPr>
          <w:sz w:val="22"/>
          <w:szCs w:val="22"/>
          <w:lang w:eastAsia="ar-SA"/>
        </w:rPr>
        <w:t xml:space="preserve"> в соответствии с пунктом 4.3. Контракта).</w:t>
      </w:r>
    </w:p>
    <w:p w:rsidR="002916F3" w:rsidRPr="00EC5732" w:rsidRDefault="002916F3" w:rsidP="002916F3">
      <w:pPr>
        <w:widowControl w:val="0"/>
        <w:jc w:val="both"/>
        <w:rPr>
          <w:color w:val="000000"/>
          <w:sz w:val="22"/>
          <w:szCs w:val="22"/>
          <w:lang w:eastAsia="ar-SA"/>
        </w:rPr>
      </w:pPr>
      <w:r w:rsidRPr="00EC5732">
        <w:rPr>
          <w:color w:val="000000"/>
          <w:sz w:val="22"/>
          <w:szCs w:val="22"/>
          <w:lang w:eastAsia="ar-SA"/>
        </w:rPr>
        <w:t xml:space="preserve">6.2.3. Для целей настоящего Контракта подписание без замечаний </w:t>
      </w:r>
      <w:r w:rsidRPr="00EC5732">
        <w:rPr>
          <w:color w:val="000000"/>
          <w:sz w:val="22"/>
          <w:szCs w:val="22"/>
        </w:rPr>
        <w:t>Государственным заказчиком</w:t>
      </w:r>
      <w:r w:rsidRPr="00EC5732">
        <w:rPr>
          <w:color w:val="000000"/>
          <w:sz w:val="22"/>
          <w:szCs w:val="22"/>
          <w:lang w:eastAsia="ar-SA"/>
        </w:rPr>
        <w:t xml:space="preserve"> </w:t>
      </w:r>
      <w:r w:rsidRPr="00EC5732">
        <w:rPr>
          <w:sz w:val="22"/>
          <w:szCs w:val="22"/>
          <w:lang w:eastAsia="ar-SA"/>
        </w:rPr>
        <w:t xml:space="preserve">универсального передаточного документа и (или) товарной накладной (в зависимости от того, какой </w:t>
      </w:r>
      <w:r w:rsidRPr="00EC5732">
        <w:rPr>
          <w:sz w:val="22"/>
          <w:szCs w:val="22"/>
          <w:lang w:eastAsia="ar-SA"/>
        </w:rPr>
        <w:br/>
        <w:t xml:space="preserve">из указанных документов передан Поставщиком </w:t>
      </w:r>
      <w:r w:rsidRPr="00EC5732">
        <w:rPr>
          <w:color w:val="000000"/>
          <w:sz w:val="22"/>
          <w:szCs w:val="22"/>
        </w:rPr>
        <w:t>Государственному заказчику</w:t>
      </w:r>
      <w:r w:rsidRPr="00EC5732">
        <w:rPr>
          <w:sz w:val="22"/>
          <w:szCs w:val="22"/>
          <w:lang w:eastAsia="ar-SA"/>
        </w:rPr>
        <w:t xml:space="preserve"> в соответствии с пунктом </w:t>
      </w:r>
      <w:r w:rsidRPr="00EC5732">
        <w:rPr>
          <w:sz w:val="22"/>
          <w:szCs w:val="22"/>
          <w:lang w:eastAsia="ar-SA"/>
        </w:rPr>
        <w:br/>
        <w:t xml:space="preserve">4.3. Контракта), и (или) акта о приемке товара, и (или) какого-либо другого документа о приемке товара </w:t>
      </w:r>
      <w:r w:rsidRPr="00EC5732">
        <w:rPr>
          <w:color w:val="000000"/>
          <w:sz w:val="22"/>
          <w:szCs w:val="22"/>
          <w:lang w:eastAsia="ar-SA"/>
        </w:rPr>
        <w:t xml:space="preserve">не является приемкой Государственным заказчиком </w:t>
      </w:r>
      <w:r w:rsidRPr="00EC5732">
        <w:rPr>
          <w:sz w:val="22"/>
          <w:szCs w:val="22"/>
          <w:lang w:eastAsia="ar-SA"/>
        </w:rPr>
        <w:t>результатов исполнения контракта по поставке товара (отдельного этапа исполнения контракта)</w:t>
      </w:r>
      <w:r w:rsidRPr="00EC5732">
        <w:rPr>
          <w:color w:val="000000"/>
          <w:sz w:val="22"/>
          <w:szCs w:val="22"/>
          <w:lang w:eastAsia="ar-SA"/>
        </w:rPr>
        <w:t xml:space="preserve">, в том числе по </w:t>
      </w:r>
      <w:r w:rsidRPr="00EC5732">
        <w:rPr>
          <w:color w:val="000000"/>
          <w:sz w:val="22"/>
          <w:szCs w:val="22"/>
        </w:rPr>
        <w:t xml:space="preserve">наименованию, </w:t>
      </w:r>
      <w:r w:rsidRPr="00EC5732">
        <w:rPr>
          <w:sz w:val="22"/>
          <w:szCs w:val="22"/>
          <w:lang w:eastAsia="ar-SA"/>
        </w:rPr>
        <w:t xml:space="preserve">ассортименту, комплектности, комплекту и количеству, </w:t>
      </w:r>
      <w:r w:rsidRPr="00EC5732">
        <w:rPr>
          <w:color w:val="000000"/>
          <w:sz w:val="22"/>
          <w:szCs w:val="22"/>
          <w:lang w:eastAsia="ar-SA"/>
        </w:rPr>
        <w:t xml:space="preserve">за исключением случаев, предусмотренных пунктом </w:t>
      </w:r>
      <w:r w:rsidRPr="00EC5732">
        <w:rPr>
          <w:color w:val="000000"/>
          <w:sz w:val="22"/>
          <w:szCs w:val="22"/>
          <w:lang w:eastAsia="ar-SA"/>
        </w:rPr>
        <w:br/>
        <w:t>6.2.2. Контракта.</w:t>
      </w:r>
    </w:p>
    <w:p w:rsidR="002916F3" w:rsidRPr="00EC5732" w:rsidRDefault="002916F3" w:rsidP="002916F3">
      <w:pPr>
        <w:widowControl w:val="0"/>
        <w:jc w:val="both"/>
        <w:rPr>
          <w:color w:val="000000"/>
          <w:sz w:val="22"/>
          <w:szCs w:val="22"/>
        </w:rPr>
      </w:pPr>
      <w:r w:rsidRPr="00EC5732">
        <w:rPr>
          <w:sz w:val="22"/>
          <w:szCs w:val="22"/>
          <w:lang w:eastAsia="ar-SA"/>
        </w:rPr>
        <w:t>6.2.4. При наличии претензии со стороны Государственного заказчика по результатам приемки им результатов исполнения Контракта по поставке товара (отдельного этапа исполнения Контракта) Государственный заказчик направляет в письменной форме мотивированный отказ от приемки товара (подписания данного акта) в срок</w:t>
      </w:r>
      <w:r w:rsidRPr="00EC5732">
        <w:rPr>
          <w:color w:val="000000"/>
          <w:sz w:val="22"/>
          <w:szCs w:val="22"/>
        </w:rPr>
        <w:t xml:space="preserve">. </w:t>
      </w:r>
    </w:p>
    <w:p w:rsidR="002916F3" w:rsidRPr="00EC5732" w:rsidRDefault="002916F3" w:rsidP="002916F3">
      <w:pPr>
        <w:widowControl w:val="0"/>
        <w:jc w:val="both"/>
        <w:rPr>
          <w:sz w:val="22"/>
          <w:szCs w:val="22"/>
          <w:lang w:eastAsia="ar-SA"/>
        </w:rPr>
      </w:pPr>
      <w:r w:rsidRPr="00EC5732">
        <w:rPr>
          <w:sz w:val="22"/>
          <w:szCs w:val="22"/>
          <w:lang w:eastAsia="ar-SA"/>
        </w:rPr>
        <w:t xml:space="preserve">6.3. Право собственности на товар переходит к Российской Федерации, а право оперативного управления – к Государственному заказчику, с момента, когда Поставщик исполнил свою обязанность </w:t>
      </w:r>
      <w:r w:rsidRPr="00EC5732">
        <w:rPr>
          <w:sz w:val="22"/>
          <w:szCs w:val="22"/>
          <w:lang w:eastAsia="ar-SA"/>
        </w:rPr>
        <w:br/>
        <w:t>по поставке товара в соответствии с пунктом 6.2.1. Контракта.</w:t>
      </w:r>
    </w:p>
    <w:p w:rsidR="002916F3" w:rsidRPr="00EC5732" w:rsidRDefault="002916F3" w:rsidP="002916F3">
      <w:pPr>
        <w:widowControl w:val="0"/>
        <w:jc w:val="both"/>
        <w:rPr>
          <w:sz w:val="22"/>
          <w:szCs w:val="22"/>
          <w:lang w:eastAsia="ar-SA"/>
        </w:rPr>
      </w:pPr>
      <w:r w:rsidRPr="00EC5732">
        <w:rPr>
          <w:sz w:val="22"/>
          <w:szCs w:val="22"/>
          <w:lang w:eastAsia="ar-SA"/>
        </w:rPr>
        <w:t xml:space="preserve">6.4. Риск случайной гибели или случайного повреждения товара переходит на Государственного заказчика с момента, когда Поставщик исполнил свою обязанность по поставке товара в соответствии </w:t>
      </w:r>
      <w:r w:rsidRPr="00EC5732">
        <w:rPr>
          <w:sz w:val="22"/>
          <w:szCs w:val="22"/>
          <w:lang w:eastAsia="ar-SA"/>
        </w:rPr>
        <w:br/>
        <w:t>с пунктом 6.2.1. Контракта.</w:t>
      </w:r>
    </w:p>
    <w:p w:rsidR="002916F3" w:rsidRPr="00EC5732" w:rsidRDefault="002916F3" w:rsidP="002916F3">
      <w:pPr>
        <w:widowControl w:val="0"/>
        <w:jc w:val="both"/>
        <w:rPr>
          <w:color w:val="000000"/>
          <w:sz w:val="22"/>
          <w:szCs w:val="22"/>
          <w:lang w:eastAsia="ar-SA"/>
        </w:rPr>
      </w:pPr>
      <w:r w:rsidRPr="00EC5732">
        <w:rPr>
          <w:sz w:val="22"/>
          <w:szCs w:val="22"/>
          <w:lang w:eastAsia="ar-SA"/>
        </w:rPr>
        <w:t xml:space="preserve">6.5. </w:t>
      </w:r>
      <w:r w:rsidRPr="00EC5732">
        <w:rPr>
          <w:noProof/>
          <w:sz w:val="22"/>
          <w:szCs w:val="22"/>
          <w:lang w:eastAsia="ar-SA"/>
        </w:rPr>
        <w:t xml:space="preserve">При приемке товара по настоящему Контракту </w:t>
      </w:r>
      <w:r w:rsidRPr="00EC5732">
        <w:rPr>
          <w:color w:val="000000"/>
          <w:sz w:val="22"/>
          <w:szCs w:val="22"/>
          <w:lang w:eastAsia="ar-SA"/>
        </w:rPr>
        <w:t xml:space="preserve">«Инструкция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 июня 1965 г. № П-6 и «Инструкция о порядке приемки продукции производственно-технического назначения и товаров народного потребления </w:t>
      </w:r>
      <w:r w:rsidRPr="00EC5732">
        <w:rPr>
          <w:color w:val="000000"/>
          <w:sz w:val="22"/>
          <w:szCs w:val="22"/>
          <w:lang w:eastAsia="ar-SA"/>
        </w:rPr>
        <w:br/>
        <w:t xml:space="preserve">по качеству», утвержденная Постановлением Госарбитража СССР от 25 апреля 1966 г. № П-7, </w:t>
      </w:r>
      <w:r w:rsidRPr="00EC5732">
        <w:rPr>
          <w:color w:val="000000"/>
          <w:sz w:val="22"/>
          <w:szCs w:val="22"/>
          <w:lang w:eastAsia="ar-SA"/>
        </w:rPr>
        <w:br/>
        <w:t>не применяются.</w:t>
      </w:r>
    </w:p>
    <w:p w:rsidR="002916F3" w:rsidRPr="00EC5732" w:rsidRDefault="002916F3" w:rsidP="002916F3">
      <w:pPr>
        <w:widowControl w:val="0"/>
        <w:jc w:val="both"/>
        <w:rPr>
          <w:sz w:val="22"/>
          <w:szCs w:val="22"/>
          <w:lang w:eastAsia="ar-SA"/>
        </w:rPr>
      </w:pPr>
      <w:r w:rsidRPr="00EC5732">
        <w:rPr>
          <w:color w:val="000000"/>
          <w:sz w:val="22"/>
          <w:szCs w:val="22"/>
          <w:lang w:eastAsia="ar-SA"/>
        </w:rPr>
        <w:t xml:space="preserve">6.6. </w:t>
      </w:r>
      <w:r w:rsidRPr="00EC5732">
        <w:rPr>
          <w:sz w:val="22"/>
          <w:szCs w:val="22"/>
          <w:lang w:eastAsia="ar-SA"/>
        </w:rPr>
        <w:t>В случае обнаружения Государственным заказчиком нарушений Поставщиком условий Контракта о количестве и (или) качестве поставляемого товара (этапа исполнения Кон</w:t>
      </w:r>
      <w:r w:rsidR="00EC5732" w:rsidRPr="00EC5732">
        <w:rPr>
          <w:sz w:val="22"/>
          <w:szCs w:val="22"/>
          <w:lang w:eastAsia="ar-SA"/>
        </w:rPr>
        <w:t>тракта) в соответствии с пунктом</w:t>
      </w:r>
      <w:r w:rsidRPr="00EC5732">
        <w:rPr>
          <w:sz w:val="22"/>
          <w:szCs w:val="22"/>
          <w:lang w:eastAsia="ar-SA"/>
        </w:rPr>
        <w:t xml:space="preserve"> 6.2.4. Контракта, Государственный заказчик в сроки, указанные в пункте 6.2.4. Контракта, направляет (передает) Поставщику мотивированный отказ от приемки товара (подписания акта приема-передачи товара) с указанием причин отказа от приемки товара (подписания такого акта).</w:t>
      </w:r>
    </w:p>
    <w:p w:rsidR="002916F3" w:rsidRPr="003D71AF" w:rsidRDefault="002916F3" w:rsidP="002916F3">
      <w:pPr>
        <w:widowControl w:val="0"/>
        <w:jc w:val="both"/>
        <w:rPr>
          <w:sz w:val="22"/>
          <w:szCs w:val="22"/>
          <w:lang w:eastAsia="ar-SA"/>
        </w:rPr>
      </w:pPr>
      <w:r w:rsidRPr="003D71AF">
        <w:rPr>
          <w:sz w:val="22"/>
          <w:szCs w:val="22"/>
          <w:lang w:eastAsia="ar-SA"/>
        </w:rPr>
        <w:t xml:space="preserve">6.7. Поставщик в течение 3-х (трех) рабочих дней со дня получения от Государственного заказчика мотивированного отказа от приемки товара (подписания акта приема-передачи товара) обязуется (если до указанного дня Поставщиком не устранены </w:t>
      </w:r>
      <w:r w:rsidRPr="003D71AF">
        <w:rPr>
          <w:sz w:val="22"/>
          <w:szCs w:val="22"/>
        </w:rPr>
        <w:t>допущенные нарушения)</w:t>
      </w:r>
      <w:r w:rsidRPr="003D71AF">
        <w:rPr>
          <w:sz w:val="22"/>
          <w:szCs w:val="22"/>
          <w:lang w:eastAsia="ar-SA"/>
        </w:rPr>
        <w:t>:</w:t>
      </w:r>
    </w:p>
    <w:p w:rsidR="002916F3" w:rsidRPr="003D71AF" w:rsidRDefault="002916F3" w:rsidP="002916F3">
      <w:pPr>
        <w:tabs>
          <w:tab w:val="decimal" w:pos="1134"/>
        </w:tabs>
        <w:ind w:firstLine="709"/>
        <w:contextualSpacing/>
        <w:jc w:val="both"/>
        <w:rPr>
          <w:sz w:val="22"/>
          <w:szCs w:val="22"/>
        </w:rPr>
      </w:pPr>
      <w:r w:rsidRPr="003D71AF">
        <w:rPr>
          <w:sz w:val="22"/>
          <w:szCs w:val="22"/>
        </w:rPr>
        <w:t>а) в случае согласия с мотивированным отказом: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доукомплектования товара, и т.п.);</w:t>
      </w:r>
    </w:p>
    <w:p w:rsidR="002916F3" w:rsidRPr="003D71AF" w:rsidRDefault="002916F3" w:rsidP="002916F3">
      <w:pPr>
        <w:tabs>
          <w:tab w:val="decimal" w:pos="1134"/>
        </w:tabs>
        <w:ind w:firstLine="709"/>
        <w:contextualSpacing/>
        <w:jc w:val="both"/>
        <w:rPr>
          <w:sz w:val="22"/>
          <w:szCs w:val="22"/>
        </w:rPr>
      </w:pPr>
      <w:r w:rsidRPr="003D71AF">
        <w:rPr>
          <w:sz w:val="22"/>
          <w:szCs w:val="22"/>
        </w:rPr>
        <w:t>б) в случае не согласия с мотивированным отказом: обеспечить прибытие в место поставки товара, адрес которого указан в Ведомости поставки (Приложение № 1 к Контракту), уполномоченного представителя Поставщика для дальнейшей совместной приемки товара с представителем Государственного заказчика.</w:t>
      </w:r>
    </w:p>
    <w:p w:rsidR="002916F3" w:rsidRPr="003D71AF" w:rsidRDefault="002916F3" w:rsidP="002916F3">
      <w:pPr>
        <w:tabs>
          <w:tab w:val="decimal" w:pos="1134"/>
        </w:tabs>
        <w:contextualSpacing/>
        <w:jc w:val="both"/>
        <w:rPr>
          <w:color w:val="000000"/>
          <w:sz w:val="22"/>
          <w:szCs w:val="22"/>
        </w:rPr>
      </w:pPr>
      <w:r w:rsidRPr="003D71AF">
        <w:rPr>
          <w:sz w:val="22"/>
          <w:szCs w:val="22"/>
        </w:rPr>
        <w:t xml:space="preserve">6.7.1. Результаты совместной приемки товара, проведенной в соответствии с подпунктом </w:t>
      </w:r>
      <w:r w:rsidRPr="003D71AF">
        <w:rPr>
          <w:sz w:val="22"/>
          <w:szCs w:val="22"/>
        </w:rPr>
        <w:br/>
        <w:t xml:space="preserve">«б» пункта 6.7. Контракта, </w:t>
      </w:r>
      <w:r w:rsidRPr="003D71AF">
        <w:rPr>
          <w:color w:val="000000"/>
          <w:sz w:val="22"/>
          <w:szCs w:val="22"/>
        </w:rPr>
        <w:t>оформляются  соответствующим документом (двусторонним актом), который подписывается представителями Поставщика и Государственного заказчика в пределах срока, указанного в абзаце первом пункта 6.7. Контракта.</w:t>
      </w:r>
    </w:p>
    <w:p w:rsidR="002916F3" w:rsidRPr="003D71AF" w:rsidRDefault="002916F3" w:rsidP="002916F3">
      <w:pPr>
        <w:tabs>
          <w:tab w:val="decimal" w:pos="1134"/>
        </w:tabs>
        <w:contextualSpacing/>
        <w:jc w:val="both"/>
        <w:rPr>
          <w:color w:val="000000"/>
          <w:sz w:val="22"/>
          <w:szCs w:val="22"/>
        </w:rPr>
      </w:pPr>
      <w:r w:rsidRPr="003D71AF">
        <w:rPr>
          <w:color w:val="000000"/>
          <w:sz w:val="22"/>
          <w:szCs w:val="22"/>
        </w:rPr>
        <w:t xml:space="preserve">6.7.2. В случае неявки представителя Поставщика для дальнейшей совместной приемки товара </w:t>
      </w:r>
      <w:r w:rsidRPr="003D71AF">
        <w:rPr>
          <w:color w:val="000000"/>
          <w:sz w:val="22"/>
          <w:szCs w:val="22"/>
        </w:rPr>
        <w:br/>
        <w:t xml:space="preserve">в сроки, предусмотренные пунктом 6.7. Контракта, Государственный заказчик вправе предъявить требования к Поставщику, указанные в пункте 6.8. Контракта, или осуществить дальнейшую приемку </w:t>
      </w:r>
      <w:r w:rsidRPr="003D71AF">
        <w:rPr>
          <w:color w:val="000000"/>
          <w:sz w:val="22"/>
          <w:szCs w:val="22"/>
        </w:rPr>
        <w:lastRenderedPageBreak/>
        <w:t>товара с составлением соответствующего документа (акта) в одностороннем порядке и последующим предъявлением требований к Поставщику, указанных в пункте 6.8. Контракта.</w:t>
      </w:r>
    </w:p>
    <w:p w:rsidR="002916F3" w:rsidRPr="003D71AF" w:rsidRDefault="002916F3" w:rsidP="002916F3">
      <w:pPr>
        <w:tabs>
          <w:tab w:val="decimal" w:pos="1134"/>
        </w:tabs>
        <w:contextualSpacing/>
        <w:jc w:val="both"/>
        <w:rPr>
          <w:color w:val="000000"/>
          <w:sz w:val="22"/>
          <w:szCs w:val="22"/>
        </w:rPr>
      </w:pPr>
      <w:r w:rsidRPr="003D71AF">
        <w:rPr>
          <w:color w:val="000000"/>
          <w:sz w:val="22"/>
          <w:szCs w:val="22"/>
        </w:rPr>
        <w:t>6.8. При установлении по результатам приемки товара, проводимой в соответствии с пунктами 6.7.1. и 6.7.2. Контракта, несоответствия товара требованиям Контакта (в том числе по количеству, комплекту, комплектности, ассортименту и (или) качеству) Государственный заказчик вправе:</w:t>
      </w:r>
    </w:p>
    <w:p w:rsidR="002916F3" w:rsidRPr="003D71AF" w:rsidRDefault="002916F3" w:rsidP="002916F3">
      <w:pPr>
        <w:tabs>
          <w:tab w:val="decimal" w:pos="1134"/>
        </w:tabs>
        <w:ind w:firstLine="709"/>
        <w:contextualSpacing/>
        <w:jc w:val="both"/>
        <w:rPr>
          <w:color w:val="000000"/>
          <w:sz w:val="22"/>
          <w:szCs w:val="22"/>
        </w:rPr>
      </w:pPr>
      <w:r w:rsidRPr="003D71AF">
        <w:rPr>
          <w:color w:val="000000"/>
          <w:sz w:val="22"/>
          <w:szCs w:val="22"/>
        </w:rPr>
        <w:t xml:space="preserve">потребовать от Поставщика заменить товар, не соответствующий условию об ассортименте </w:t>
      </w:r>
      <w:r w:rsidRPr="003D71AF">
        <w:rPr>
          <w:color w:val="000000"/>
          <w:sz w:val="22"/>
          <w:szCs w:val="22"/>
        </w:rPr>
        <w:br/>
        <w:t>и качеству, товаром в ассортименте и качестве соответствующим условиям настоящего Контракта;</w:t>
      </w:r>
    </w:p>
    <w:p w:rsidR="002916F3" w:rsidRPr="003D71AF" w:rsidRDefault="002916F3" w:rsidP="002916F3">
      <w:pPr>
        <w:tabs>
          <w:tab w:val="decimal" w:pos="1134"/>
        </w:tabs>
        <w:ind w:firstLine="709"/>
        <w:contextualSpacing/>
        <w:jc w:val="both"/>
        <w:rPr>
          <w:color w:val="000000"/>
          <w:sz w:val="22"/>
          <w:szCs w:val="22"/>
        </w:rPr>
      </w:pPr>
      <w:r w:rsidRPr="003D71AF">
        <w:rPr>
          <w:color w:val="000000"/>
          <w:sz w:val="22"/>
          <w:szCs w:val="22"/>
        </w:rPr>
        <w:t xml:space="preserve">потребовать у Поставщика восполнения недопоставки товара, доукомплектования </w:t>
      </w:r>
      <w:r w:rsidRPr="003D71AF">
        <w:rPr>
          <w:color w:val="000000"/>
          <w:sz w:val="22"/>
          <w:szCs w:val="22"/>
        </w:rPr>
        <w:br/>
        <w:t>и (или) возмещения расходов на приобретение у третьих лиц соответствующего количества товара надлежащего ассортимента, комплектности и (или) качества;</w:t>
      </w:r>
    </w:p>
    <w:p w:rsidR="002916F3" w:rsidRPr="003D71AF" w:rsidRDefault="002916F3" w:rsidP="002916F3">
      <w:pPr>
        <w:tabs>
          <w:tab w:val="decimal" w:pos="1134"/>
        </w:tabs>
        <w:ind w:firstLine="709"/>
        <w:contextualSpacing/>
        <w:jc w:val="both"/>
        <w:rPr>
          <w:color w:val="000000"/>
          <w:sz w:val="22"/>
          <w:szCs w:val="22"/>
        </w:rPr>
      </w:pPr>
      <w:r w:rsidRPr="003D71AF">
        <w:rPr>
          <w:color w:val="000000"/>
          <w:sz w:val="22"/>
          <w:szCs w:val="22"/>
        </w:rPr>
        <w:t>отказаться от исполнения Контракта</w:t>
      </w:r>
      <w:r w:rsidRPr="003D71AF">
        <w:rPr>
          <w:sz w:val="22"/>
          <w:szCs w:val="22"/>
        </w:rPr>
        <w:t xml:space="preserve"> в порядке и сроки, предусмотренные Контрактом </w:t>
      </w:r>
      <w:r w:rsidRPr="003D71AF">
        <w:rPr>
          <w:sz w:val="22"/>
          <w:szCs w:val="22"/>
        </w:rPr>
        <w:br/>
        <w:t>и законодательством Российской Федерации</w:t>
      </w:r>
      <w:r w:rsidRPr="003D71AF">
        <w:rPr>
          <w:color w:val="000000"/>
          <w:sz w:val="22"/>
          <w:szCs w:val="22"/>
        </w:rPr>
        <w:t>.</w:t>
      </w:r>
    </w:p>
    <w:p w:rsidR="002916F3" w:rsidRPr="003D71AF" w:rsidRDefault="002916F3" w:rsidP="002916F3">
      <w:pPr>
        <w:tabs>
          <w:tab w:val="decimal" w:pos="1134"/>
        </w:tabs>
        <w:contextualSpacing/>
        <w:jc w:val="both"/>
        <w:rPr>
          <w:sz w:val="22"/>
          <w:szCs w:val="22"/>
        </w:rPr>
      </w:pPr>
      <w:r w:rsidRPr="003D71AF">
        <w:rPr>
          <w:color w:val="000000"/>
          <w:sz w:val="22"/>
          <w:szCs w:val="22"/>
        </w:rPr>
        <w:t>6.8.1. Государственный з</w:t>
      </w:r>
      <w:r w:rsidRPr="003D71AF">
        <w:rPr>
          <w:sz w:val="22"/>
          <w:szCs w:val="22"/>
        </w:rPr>
        <w:t xml:space="preserve">аказчик вправе принять решение об одностороннем отказе </w:t>
      </w:r>
      <w:r w:rsidRPr="003D71AF">
        <w:rPr>
          <w:sz w:val="22"/>
          <w:szCs w:val="22"/>
        </w:rPr>
        <w:br/>
        <w:t xml:space="preserve">от исполнения Контракта по основаниям, предусмотренным гражданским законодательством Российской Федерации и Контрактом, в том числе в случае существенного нарушения Поставщиком условий Контракта. </w:t>
      </w:r>
    </w:p>
    <w:p w:rsidR="002916F3" w:rsidRPr="003D71AF" w:rsidRDefault="002916F3" w:rsidP="002916F3">
      <w:pPr>
        <w:tabs>
          <w:tab w:val="decimal" w:pos="1134"/>
        </w:tabs>
        <w:ind w:firstLine="709"/>
        <w:contextualSpacing/>
        <w:jc w:val="both"/>
        <w:rPr>
          <w:sz w:val="22"/>
          <w:szCs w:val="22"/>
        </w:rPr>
      </w:pPr>
      <w:r w:rsidRPr="003D71AF">
        <w:rPr>
          <w:sz w:val="22"/>
          <w:szCs w:val="22"/>
        </w:rPr>
        <w:t>При этом к существенным нарушениям Поставщиком условий Контракта относятся, в том числе:</w:t>
      </w:r>
    </w:p>
    <w:p w:rsidR="002916F3" w:rsidRPr="003D71AF" w:rsidRDefault="002916F3" w:rsidP="002916F3">
      <w:pPr>
        <w:tabs>
          <w:tab w:val="decimal" w:pos="1134"/>
        </w:tabs>
        <w:contextualSpacing/>
        <w:jc w:val="both"/>
        <w:rPr>
          <w:sz w:val="22"/>
          <w:szCs w:val="22"/>
        </w:rPr>
      </w:pPr>
      <w:r w:rsidRPr="003D71AF">
        <w:rPr>
          <w:sz w:val="22"/>
          <w:szCs w:val="22"/>
        </w:rPr>
        <w:t xml:space="preserve">поставка товаров ненадлежащего качества с недостатками, которые не могут быть устранены </w:t>
      </w:r>
      <w:r w:rsidRPr="003D71AF">
        <w:rPr>
          <w:sz w:val="22"/>
          <w:szCs w:val="22"/>
        </w:rPr>
        <w:br/>
      </w:r>
      <w:r w:rsidRPr="003D71AF">
        <w:rPr>
          <w:color w:val="000000"/>
          <w:sz w:val="22"/>
          <w:szCs w:val="22"/>
        </w:rPr>
        <w:t>в срок, предусмотренный пунктом 6.7. Контракта</w:t>
      </w:r>
      <w:r w:rsidRPr="003D71AF">
        <w:rPr>
          <w:sz w:val="22"/>
          <w:szCs w:val="22"/>
        </w:rPr>
        <w:t>;</w:t>
      </w:r>
    </w:p>
    <w:p w:rsidR="002916F3" w:rsidRPr="003D71AF" w:rsidRDefault="002916F3" w:rsidP="002916F3">
      <w:pPr>
        <w:tabs>
          <w:tab w:val="decimal" w:pos="1134"/>
        </w:tabs>
        <w:contextualSpacing/>
        <w:jc w:val="both"/>
        <w:rPr>
          <w:sz w:val="22"/>
          <w:szCs w:val="22"/>
        </w:rPr>
      </w:pPr>
      <w:r w:rsidRPr="003D71AF">
        <w:rPr>
          <w:sz w:val="22"/>
          <w:szCs w:val="22"/>
        </w:rPr>
        <w:t>неоднократное нарушение сроков поставки товаров (в том числе нарушение Поставщиком срока поставки, предусмотренного Контрактом, а также нового срока, установленного Государственным заказчиком в соответствии с пунктом 6.8. Контракта);</w:t>
      </w:r>
    </w:p>
    <w:p w:rsidR="002916F3" w:rsidRPr="003D71AF" w:rsidRDefault="002916F3" w:rsidP="002916F3">
      <w:pPr>
        <w:tabs>
          <w:tab w:val="decimal" w:pos="1134"/>
        </w:tabs>
        <w:contextualSpacing/>
        <w:jc w:val="both"/>
        <w:rPr>
          <w:sz w:val="22"/>
          <w:szCs w:val="22"/>
        </w:rPr>
      </w:pPr>
      <w:r w:rsidRPr="003D71AF">
        <w:rPr>
          <w:sz w:val="22"/>
          <w:szCs w:val="22"/>
        </w:rPr>
        <w:t xml:space="preserve">неисполнение обязанности по поставке товара в течение 10 (десяти) календарных дней </w:t>
      </w:r>
      <w:r w:rsidRPr="003D71AF">
        <w:rPr>
          <w:sz w:val="22"/>
          <w:szCs w:val="22"/>
        </w:rPr>
        <w:br/>
        <w:t>со дня окончания любого из предусмотренных Контрактом сроков поставки товара.</w:t>
      </w:r>
    </w:p>
    <w:p w:rsidR="002916F3" w:rsidRPr="003D71AF" w:rsidRDefault="002916F3" w:rsidP="002916F3">
      <w:pPr>
        <w:tabs>
          <w:tab w:val="decimal" w:pos="1134"/>
        </w:tabs>
        <w:contextualSpacing/>
        <w:jc w:val="both"/>
        <w:rPr>
          <w:color w:val="000000"/>
          <w:sz w:val="22"/>
          <w:szCs w:val="22"/>
        </w:rPr>
      </w:pPr>
      <w:r w:rsidRPr="003D71AF">
        <w:rPr>
          <w:color w:val="000000"/>
          <w:sz w:val="22"/>
          <w:szCs w:val="22"/>
        </w:rPr>
        <w:t>6.9. Поставка товара</w:t>
      </w:r>
      <w:r w:rsidRPr="003D71AF">
        <w:rPr>
          <w:sz w:val="22"/>
          <w:szCs w:val="22"/>
        </w:rPr>
        <w:t xml:space="preserve"> взамен товара ненадлежащего качества и (или) </w:t>
      </w:r>
      <w:r w:rsidRPr="003D71AF">
        <w:rPr>
          <w:color w:val="000000"/>
          <w:sz w:val="22"/>
          <w:szCs w:val="22"/>
        </w:rPr>
        <w:t xml:space="preserve">восполнение недопоставки товара осуществляется Поставщиком в порядке, предусмотренном разделом 5 Контракта. </w:t>
      </w:r>
    </w:p>
    <w:p w:rsidR="002916F3" w:rsidRPr="003D71AF" w:rsidRDefault="002916F3" w:rsidP="002916F3">
      <w:pPr>
        <w:tabs>
          <w:tab w:val="decimal" w:pos="1134"/>
        </w:tabs>
        <w:ind w:firstLine="709"/>
        <w:contextualSpacing/>
        <w:jc w:val="both"/>
        <w:rPr>
          <w:sz w:val="22"/>
          <w:szCs w:val="22"/>
        </w:rPr>
      </w:pPr>
      <w:r w:rsidRPr="003D71AF">
        <w:rPr>
          <w:sz w:val="22"/>
          <w:szCs w:val="22"/>
        </w:rPr>
        <w:t xml:space="preserve">Расходы, связанные с заменой товара ненадлежащего качества и (или) </w:t>
      </w:r>
      <w:r w:rsidRPr="003D71AF">
        <w:rPr>
          <w:color w:val="000000"/>
          <w:sz w:val="22"/>
          <w:szCs w:val="22"/>
        </w:rPr>
        <w:t xml:space="preserve">восполнением недопоставки товара, </w:t>
      </w:r>
      <w:r w:rsidRPr="003D71AF">
        <w:rPr>
          <w:sz w:val="22"/>
          <w:szCs w:val="22"/>
        </w:rPr>
        <w:t xml:space="preserve">оплачиваются за счет Поставщика. </w:t>
      </w:r>
    </w:p>
    <w:p w:rsidR="002916F3" w:rsidRPr="003D71AF" w:rsidRDefault="002916F3" w:rsidP="002916F3">
      <w:pPr>
        <w:tabs>
          <w:tab w:val="decimal" w:pos="1134"/>
        </w:tabs>
        <w:ind w:firstLine="709"/>
        <w:contextualSpacing/>
        <w:jc w:val="both"/>
        <w:rPr>
          <w:color w:val="000000"/>
          <w:sz w:val="22"/>
          <w:szCs w:val="22"/>
        </w:rPr>
      </w:pPr>
      <w:r w:rsidRPr="003D71AF">
        <w:rPr>
          <w:sz w:val="22"/>
          <w:szCs w:val="22"/>
        </w:rPr>
        <w:t xml:space="preserve">Приемка товара (в том числе порядок его вручения </w:t>
      </w:r>
      <w:r w:rsidRPr="003D71AF">
        <w:rPr>
          <w:color w:val="000000"/>
          <w:sz w:val="22"/>
          <w:szCs w:val="22"/>
        </w:rPr>
        <w:t>Государственному заказчику</w:t>
      </w:r>
      <w:r w:rsidRPr="003D71AF">
        <w:rPr>
          <w:sz w:val="22"/>
          <w:szCs w:val="22"/>
        </w:rPr>
        <w:t xml:space="preserve">), поставленного Поставщиком взамен товара ненадлежащего качества и (или) </w:t>
      </w:r>
      <w:r w:rsidRPr="003D71AF">
        <w:rPr>
          <w:color w:val="000000"/>
          <w:sz w:val="22"/>
          <w:szCs w:val="22"/>
        </w:rPr>
        <w:t xml:space="preserve">восполненного в случае его недопоставки, осуществляется в порядке и сроки, предусмотренные разделом 5 Контракта и настоящим разделом Контракта. </w:t>
      </w:r>
    </w:p>
    <w:p w:rsidR="002916F3" w:rsidRPr="003D71AF" w:rsidRDefault="002916F3" w:rsidP="002916F3">
      <w:pPr>
        <w:tabs>
          <w:tab w:val="decimal" w:pos="1134"/>
        </w:tabs>
        <w:contextualSpacing/>
        <w:jc w:val="both"/>
        <w:rPr>
          <w:sz w:val="22"/>
          <w:szCs w:val="22"/>
        </w:rPr>
      </w:pPr>
      <w:r w:rsidRPr="003D71AF">
        <w:rPr>
          <w:sz w:val="22"/>
          <w:szCs w:val="22"/>
        </w:rPr>
        <w:t xml:space="preserve">6.10. В случае отказа Государственного заказчика в соответствии с законом, иными правовыми актами и Контрактом, от переданного Поставщиком </w:t>
      </w:r>
      <w:r w:rsidRPr="003D71AF">
        <w:rPr>
          <w:color w:val="000000"/>
          <w:sz w:val="22"/>
          <w:szCs w:val="22"/>
        </w:rPr>
        <w:t>Государственному заказчику</w:t>
      </w:r>
      <w:r w:rsidRPr="003D71AF">
        <w:rPr>
          <w:sz w:val="22"/>
          <w:szCs w:val="22"/>
        </w:rPr>
        <w:t xml:space="preserve"> товара Государственный заказчик обязан обеспечить сохранность этого товара (ответственное хранение) и уведомить об этом Поставщика. </w:t>
      </w:r>
    </w:p>
    <w:p w:rsidR="002916F3" w:rsidRPr="003D71AF" w:rsidRDefault="002916F3" w:rsidP="002916F3">
      <w:pPr>
        <w:tabs>
          <w:tab w:val="decimal" w:pos="1134"/>
        </w:tabs>
        <w:ind w:firstLine="709"/>
        <w:contextualSpacing/>
        <w:jc w:val="both"/>
        <w:rPr>
          <w:sz w:val="22"/>
          <w:szCs w:val="22"/>
        </w:rPr>
      </w:pPr>
      <w:r w:rsidRPr="003D71AF">
        <w:rPr>
          <w:sz w:val="22"/>
          <w:szCs w:val="22"/>
        </w:rPr>
        <w:t xml:space="preserve">Обязанность Государственного заказчика по уведомлению Поставщика об отказе Государственного заказчика от переданного Поставщиком товара ненадлежащего качества </w:t>
      </w:r>
      <w:r w:rsidRPr="003D71AF">
        <w:rPr>
          <w:sz w:val="22"/>
          <w:szCs w:val="22"/>
        </w:rPr>
        <w:br/>
        <w:t xml:space="preserve">и об обеспечении Государственным заказчиком сохранности этого товара (принятии на ответственное хранение) считается исполненной с момента направления Государственным заказчиком Поставщику мотивированного отказа от приемки товара (подписания акта приема-передачи товара) (в случае </w:t>
      </w:r>
      <w:r w:rsidRPr="003D71AF">
        <w:rPr>
          <w:sz w:val="22"/>
          <w:szCs w:val="22"/>
        </w:rPr>
        <w:br/>
        <w:t xml:space="preserve">его направления по электронной почте) или с момента его получения Поставщиком (в случае </w:t>
      </w:r>
      <w:r w:rsidRPr="003D71AF">
        <w:rPr>
          <w:sz w:val="22"/>
          <w:szCs w:val="22"/>
        </w:rPr>
        <w:br/>
        <w:t xml:space="preserve">его направления почтой или вручения нарочным способом) вне зависимости от того, указано </w:t>
      </w:r>
      <w:r w:rsidRPr="003D71AF">
        <w:rPr>
          <w:sz w:val="22"/>
          <w:szCs w:val="22"/>
        </w:rPr>
        <w:br/>
        <w:t>в мотивированном отказе от приемки о принятии товара на ответственное хранение или нет.</w:t>
      </w:r>
    </w:p>
    <w:p w:rsidR="002916F3" w:rsidRPr="003D71AF" w:rsidRDefault="002916F3" w:rsidP="002916F3">
      <w:pPr>
        <w:tabs>
          <w:tab w:val="decimal" w:pos="1134"/>
        </w:tabs>
        <w:contextualSpacing/>
        <w:jc w:val="both"/>
        <w:rPr>
          <w:color w:val="000000"/>
          <w:sz w:val="22"/>
          <w:szCs w:val="22"/>
        </w:rPr>
      </w:pPr>
      <w:r w:rsidRPr="003D71AF">
        <w:rPr>
          <w:sz w:val="22"/>
          <w:szCs w:val="22"/>
        </w:rPr>
        <w:t>6.10.1. Поставщик обязан вывезти товар, принятый Государственным заказчиком на ответственное хранение, с места его поставки, указанного в Ведомости поставки (Приложение № 1 к Контракту), в срок, предусмотренный</w:t>
      </w:r>
      <w:r w:rsidRPr="003D71AF">
        <w:rPr>
          <w:color w:val="000000"/>
          <w:sz w:val="22"/>
          <w:szCs w:val="22"/>
        </w:rPr>
        <w:t xml:space="preserve"> в абзаце первом пункта 6.7. Контракта. </w:t>
      </w:r>
    </w:p>
    <w:p w:rsidR="002916F3" w:rsidRPr="003D71AF" w:rsidRDefault="002916F3" w:rsidP="002916F3">
      <w:pPr>
        <w:tabs>
          <w:tab w:val="decimal" w:pos="1134"/>
        </w:tabs>
        <w:ind w:firstLine="709"/>
        <w:contextualSpacing/>
        <w:jc w:val="both"/>
        <w:rPr>
          <w:sz w:val="22"/>
          <w:szCs w:val="22"/>
        </w:rPr>
      </w:pPr>
      <w:r w:rsidRPr="003D71AF">
        <w:rPr>
          <w:sz w:val="22"/>
          <w:szCs w:val="22"/>
        </w:rPr>
        <w:t xml:space="preserve">Если Поставщик в срок, предусмотренный в </w:t>
      </w:r>
      <w:r w:rsidRPr="003D71AF">
        <w:rPr>
          <w:color w:val="000000"/>
          <w:sz w:val="22"/>
          <w:szCs w:val="22"/>
        </w:rPr>
        <w:t>абзаце первом пункта 6.7. Контракта</w:t>
      </w:r>
      <w:r w:rsidRPr="003D71AF">
        <w:rPr>
          <w:sz w:val="22"/>
          <w:szCs w:val="22"/>
        </w:rPr>
        <w:t>, не вывезет товар с места его поставки, указанного в Ведомости поставки (Приложение № 1 к Контракту), Государственный заказчик вправе по своему выбору:</w:t>
      </w:r>
    </w:p>
    <w:p w:rsidR="002916F3" w:rsidRPr="003D71AF" w:rsidRDefault="002916F3" w:rsidP="002916F3">
      <w:pPr>
        <w:tabs>
          <w:tab w:val="decimal" w:pos="1134"/>
        </w:tabs>
        <w:ind w:firstLine="709"/>
        <w:contextualSpacing/>
        <w:jc w:val="both"/>
        <w:rPr>
          <w:sz w:val="22"/>
          <w:szCs w:val="22"/>
        </w:rPr>
      </w:pPr>
      <w:r w:rsidRPr="003D71AF">
        <w:rPr>
          <w:sz w:val="22"/>
          <w:szCs w:val="22"/>
        </w:rPr>
        <w:t>либо реализовать товар и вырученное от реализации товара передать Поставщику за вычетом причитающегося Государственному заказчику;</w:t>
      </w:r>
    </w:p>
    <w:p w:rsidR="002916F3" w:rsidRPr="003D71AF" w:rsidRDefault="002916F3" w:rsidP="002916F3">
      <w:pPr>
        <w:tabs>
          <w:tab w:val="decimal" w:pos="1134"/>
        </w:tabs>
        <w:ind w:firstLine="709"/>
        <w:contextualSpacing/>
        <w:jc w:val="both"/>
        <w:rPr>
          <w:sz w:val="22"/>
          <w:szCs w:val="22"/>
        </w:rPr>
      </w:pPr>
      <w:r w:rsidRPr="003D71AF">
        <w:rPr>
          <w:sz w:val="22"/>
          <w:szCs w:val="22"/>
        </w:rPr>
        <w:t>либо возвратить товар Поставщику и при этом потребовать от Поставщика выплату вознаграждения за хранение товара в размере одной трехсотой действующей на дату уплаты вознаграждения ключевой ставки Центрального банка Российской Федерации от стоимости товара, находящегося на ответственном хранении  у Государственного заказчика, за каждый день нахождения товара на ответственном хранении или уплату неустойки (пени, штрафа) в размере, установленном разделом 7 Контракта.</w:t>
      </w:r>
    </w:p>
    <w:p w:rsidR="00F807FF" w:rsidRDefault="002916F3" w:rsidP="000B64D2">
      <w:pPr>
        <w:tabs>
          <w:tab w:val="decimal" w:pos="1134"/>
        </w:tabs>
        <w:ind w:firstLine="709"/>
        <w:contextualSpacing/>
        <w:jc w:val="both"/>
        <w:rPr>
          <w:sz w:val="22"/>
          <w:szCs w:val="22"/>
        </w:rPr>
      </w:pPr>
      <w:r w:rsidRPr="003D71AF">
        <w:rPr>
          <w:sz w:val="22"/>
          <w:szCs w:val="22"/>
        </w:rPr>
        <w:t>Необходимые расходы, понесенные Государственным заказчиком  в связи с принятием товара на ответственное хранение, реализацией товара или его возвратом Поставщику, подлежат возмещению Поставщиком.</w:t>
      </w:r>
    </w:p>
    <w:p w:rsidR="00A637CC" w:rsidRDefault="00A637CC" w:rsidP="000B64D2">
      <w:pPr>
        <w:tabs>
          <w:tab w:val="decimal" w:pos="1134"/>
        </w:tabs>
        <w:ind w:firstLine="709"/>
        <w:contextualSpacing/>
        <w:jc w:val="both"/>
        <w:rPr>
          <w:sz w:val="22"/>
          <w:szCs w:val="22"/>
        </w:rPr>
      </w:pPr>
    </w:p>
    <w:p w:rsidR="00A637CC" w:rsidRPr="00945BB9" w:rsidRDefault="00A637CC" w:rsidP="000B64D2">
      <w:pPr>
        <w:tabs>
          <w:tab w:val="decimal" w:pos="1134"/>
        </w:tabs>
        <w:ind w:firstLine="709"/>
        <w:contextualSpacing/>
        <w:jc w:val="both"/>
        <w:rPr>
          <w:sz w:val="22"/>
          <w:szCs w:val="22"/>
        </w:rPr>
      </w:pPr>
    </w:p>
    <w:p w:rsidR="002C5837" w:rsidRPr="00272BEA" w:rsidRDefault="002C5837" w:rsidP="00EC5732">
      <w:pPr>
        <w:widowControl w:val="0"/>
        <w:numPr>
          <w:ilvl w:val="0"/>
          <w:numId w:val="38"/>
        </w:numPr>
        <w:jc w:val="center"/>
        <w:rPr>
          <w:b/>
          <w:sz w:val="22"/>
          <w:szCs w:val="22"/>
          <w:lang w:eastAsia="ar-SA"/>
        </w:rPr>
      </w:pPr>
      <w:r w:rsidRPr="001C5CB7">
        <w:rPr>
          <w:b/>
          <w:sz w:val="22"/>
          <w:szCs w:val="22"/>
          <w:lang w:eastAsia="ar-SA"/>
        </w:rPr>
        <w:t>Ответственность Сторон</w:t>
      </w:r>
    </w:p>
    <w:p w:rsidR="002C5837" w:rsidRPr="001102E0" w:rsidRDefault="002C5837" w:rsidP="002C5837">
      <w:pPr>
        <w:ind w:right="-1"/>
        <w:jc w:val="both"/>
        <w:rPr>
          <w:sz w:val="22"/>
          <w:szCs w:val="22"/>
        </w:rPr>
      </w:pPr>
      <w:r>
        <w:rPr>
          <w:sz w:val="22"/>
          <w:szCs w:val="22"/>
        </w:rPr>
        <w:t>7</w:t>
      </w:r>
      <w:r w:rsidRPr="001102E0">
        <w:rPr>
          <w:sz w:val="22"/>
          <w:szCs w:val="22"/>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C5837" w:rsidRPr="001102E0" w:rsidRDefault="002C5837" w:rsidP="002C5837">
      <w:pPr>
        <w:ind w:right="-1"/>
        <w:jc w:val="both"/>
        <w:rPr>
          <w:sz w:val="22"/>
          <w:szCs w:val="22"/>
        </w:rPr>
      </w:pPr>
      <w:r>
        <w:rPr>
          <w:sz w:val="22"/>
          <w:szCs w:val="22"/>
        </w:rPr>
        <w:t>7</w:t>
      </w:r>
      <w:r w:rsidRPr="001102E0">
        <w:rPr>
          <w:sz w:val="22"/>
          <w:szCs w:val="22"/>
        </w:rPr>
        <w:t>.2. Взыскание неустойки с Государственного заказчика:</w:t>
      </w:r>
    </w:p>
    <w:p w:rsidR="002C5837" w:rsidRPr="001102E0" w:rsidRDefault="002C5837" w:rsidP="002C5837">
      <w:pPr>
        <w:ind w:right="-1"/>
        <w:jc w:val="both"/>
        <w:rPr>
          <w:sz w:val="22"/>
          <w:szCs w:val="22"/>
        </w:rPr>
      </w:pPr>
      <w:r>
        <w:rPr>
          <w:sz w:val="22"/>
          <w:szCs w:val="22"/>
        </w:rPr>
        <w:t>7</w:t>
      </w:r>
      <w:r w:rsidRPr="001102E0">
        <w:rPr>
          <w:sz w:val="22"/>
          <w:szCs w:val="22"/>
        </w:rPr>
        <w:t xml:space="preserve">.2.1.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Pr>
          <w:sz w:val="22"/>
          <w:szCs w:val="22"/>
        </w:rPr>
        <w:t>Исполнитель</w:t>
      </w:r>
      <w:r w:rsidRPr="001102E0">
        <w:rPr>
          <w:sz w:val="22"/>
          <w:szCs w:val="22"/>
        </w:rPr>
        <w:t xml:space="preserve"> вправе потребовать уплаты неустоек (штрафов, пеней). </w:t>
      </w:r>
    </w:p>
    <w:p w:rsidR="002C5837" w:rsidRPr="001102E0" w:rsidRDefault="002C5837" w:rsidP="002C5837">
      <w:pPr>
        <w:ind w:right="-1"/>
        <w:jc w:val="both"/>
        <w:rPr>
          <w:sz w:val="22"/>
          <w:szCs w:val="22"/>
        </w:rPr>
      </w:pPr>
      <w:r>
        <w:rPr>
          <w:sz w:val="22"/>
          <w:szCs w:val="22"/>
        </w:rPr>
        <w:t>7</w:t>
      </w:r>
      <w:r w:rsidRPr="001102E0">
        <w:rPr>
          <w:sz w:val="22"/>
          <w:szCs w:val="22"/>
        </w:rPr>
        <w:t xml:space="preserve">.2.2. Пеня начисляется Государственному заказчику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Государственным заказчиком обязательства. Размер неустойки (пени)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rsidR="002C5837" w:rsidRPr="001102E0" w:rsidRDefault="002C5837" w:rsidP="002C5837">
      <w:pPr>
        <w:ind w:right="-1"/>
        <w:jc w:val="both"/>
        <w:rPr>
          <w:sz w:val="22"/>
          <w:szCs w:val="22"/>
        </w:rPr>
      </w:pPr>
      <w:r>
        <w:rPr>
          <w:sz w:val="22"/>
          <w:szCs w:val="22"/>
        </w:rPr>
        <w:t>7</w:t>
      </w:r>
      <w:r w:rsidRPr="001102E0">
        <w:rPr>
          <w:sz w:val="22"/>
          <w:szCs w:val="22"/>
        </w:rPr>
        <w:t xml:space="preserve">.2.3. За каждый факт неисполнения Государственным заказчиком обязательств, предусмотренных Контрактом, за исключением просрочки исполнения обязательств, </w:t>
      </w:r>
      <w:r>
        <w:rPr>
          <w:sz w:val="22"/>
          <w:szCs w:val="22"/>
        </w:rPr>
        <w:t>Исполнитель</w:t>
      </w:r>
      <w:r w:rsidRPr="001102E0">
        <w:rPr>
          <w:sz w:val="22"/>
          <w:szCs w:val="22"/>
        </w:rPr>
        <w:t xml:space="preserve"> вправе взыскать с Государственного заказчика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утвержденные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2C5837" w:rsidRPr="001102E0" w:rsidRDefault="002C5837" w:rsidP="002C5837">
      <w:pPr>
        <w:ind w:right="-1"/>
        <w:jc w:val="both"/>
        <w:rPr>
          <w:sz w:val="22"/>
          <w:szCs w:val="22"/>
        </w:rPr>
      </w:pPr>
      <w:r>
        <w:rPr>
          <w:sz w:val="22"/>
          <w:szCs w:val="22"/>
        </w:rPr>
        <w:t>7</w:t>
      </w:r>
      <w:r w:rsidRPr="001102E0">
        <w:rPr>
          <w:sz w:val="22"/>
          <w:szCs w:val="22"/>
        </w:rPr>
        <w:t xml:space="preserve">.3. Взыскание неустойки с </w:t>
      </w:r>
      <w:r>
        <w:rPr>
          <w:sz w:val="22"/>
          <w:szCs w:val="22"/>
        </w:rPr>
        <w:t>Исполнителя</w:t>
      </w:r>
      <w:r w:rsidRPr="001102E0">
        <w:rPr>
          <w:sz w:val="22"/>
          <w:szCs w:val="22"/>
        </w:rPr>
        <w:t>:</w:t>
      </w:r>
    </w:p>
    <w:p w:rsidR="002C5837" w:rsidRPr="001102E0" w:rsidRDefault="002C5837" w:rsidP="002C5837">
      <w:pPr>
        <w:ind w:right="-1"/>
        <w:jc w:val="both"/>
        <w:rPr>
          <w:sz w:val="22"/>
          <w:szCs w:val="22"/>
        </w:rPr>
      </w:pPr>
      <w:r>
        <w:rPr>
          <w:sz w:val="22"/>
          <w:szCs w:val="22"/>
        </w:rPr>
        <w:t>7</w:t>
      </w:r>
      <w:r w:rsidRPr="001102E0">
        <w:rPr>
          <w:sz w:val="22"/>
          <w:szCs w:val="22"/>
        </w:rPr>
        <w:t xml:space="preserve">.3.1. В случае просрочки </w:t>
      </w:r>
      <w:r>
        <w:rPr>
          <w:sz w:val="22"/>
          <w:szCs w:val="22"/>
        </w:rPr>
        <w:t>Исполнителем</w:t>
      </w:r>
      <w:r w:rsidRPr="001102E0">
        <w:rPr>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22"/>
          <w:szCs w:val="22"/>
        </w:rPr>
        <w:t>Исполнителем</w:t>
      </w:r>
      <w:r w:rsidRPr="001102E0">
        <w:rPr>
          <w:sz w:val="22"/>
          <w:szCs w:val="22"/>
        </w:rPr>
        <w:t xml:space="preserve"> обязательств, предусмотренных Контрактом, Государственный заказчик направляет </w:t>
      </w:r>
      <w:r>
        <w:rPr>
          <w:sz w:val="22"/>
          <w:szCs w:val="22"/>
        </w:rPr>
        <w:t>Исполнителю</w:t>
      </w:r>
      <w:r w:rsidRPr="001102E0">
        <w:rPr>
          <w:sz w:val="22"/>
          <w:szCs w:val="22"/>
        </w:rPr>
        <w:t xml:space="preserve"> требование об уплате неустоек (штрафов, пеней).</w:t>
      </w:r>
    </w:p>
    <w:p w:rsidR="002C5837" w:rsidRPr="001102E0" w:rsidRDefault="002C5837" w:rsidP="002C5837">
      <w:pPr>
        <w:ind w:right="-1"/>
        <w:jc w:val="both"/>
        <w:rPr>
          <w:sz w:val="22"/>
          <w:szCs w:val="22"/>
        </w:rPr>
      </w:pPr>
      <w:r>
        <w:rPr>
          <w:sz w:val="22"/>
          <w:szCs w:val="22"/>
        </w:rPr>
        <w:t>7</w:t>
      </w:r>
      <w:r w:rsidRPr="001102E0">
        <w:rPr>
          <w:sz w:val="22"/>
          <w:szCs w:val="22"/>
        </w:rPr>
        <w:t xml:space="preserve">.3.2. Пеня начисляется за каждый день просрочки исполнения </w:t>
      </w:r>
      <w:r>
        <w:rPr>
          <w:sz w:val="22"/>
          <w:szCs w:val="22"/>
        </w:rPr>
        <w:t>Исполнителем</w:t>
      </w:r>
      <w:r w:rsidRPr="001102E0">
        <w:rPr>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sz w:val="22"/>
          <w:szCs w:val="22"/>
        </w:rPr>
        <w:t>Исполнителем</w:t>
      </w:r>
      <w:r w:rsidRPr="001102E0">
        <w:rPr>
          <w:sz w:val="22"/>
          <w:szCs w:val="22"/>
        </w:rPr>
        <w:t>, за исключением случаев, если законодательством Российской Федерации установлен иной порядок начисления пени.</w:t>
      </w:r>
    </w:p>
    <w:p w:rsidR="002C5837" w:rsidRPr="001102E0" w:rsidRDefault="002C5837" w:rsidP="002C5837">
      <w:pPr>
        <w:ind w:right="-1"/>
        <w:jc w:val="both"/>
        <w:rPr>
          <w:sz w:val="22"/>
          <w:szCs w:val="22"/>
        </w:rPr>
      </w:pPr>
      <w:r>
        <w:rPr>
          <w:sz w:val="22"/>
          <w:szCs w:val="22"/>
        </w:rPr>
        <w:t>7</w:t>
      </w:r>
      <w:r w:rsidRPr="001102E0">
        <w:rPr>
          <w:sz w:val="22"/>
          <w:szCs w:val="22"/>
        </w:rPr>
        <w:t xml:space="preserve">.3.3. За каждый факт неисполнения или ненадлежащего исполнения </w:t>
      </w:r>
      <w:r>
        <w:rPr>
          <w:sz w:val="22"/>
          <w:szCs w:val="22"/>
        </w:rPr>
        <w:t>Исполнителем</w:t>
      </w:r>
      <w:r w:rsidRPr="001102E0">
        <w:rPr>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2C5837" w:rsidRPr="001102E0" w:rsidRDefault="002C5837" w:rsidP="002C5837">
      <w:pPr>
        <w:ind w:right="-1"/>
        <w:jc w:val="both"/>
        <w:rPr>
          <w:sz w:val="22"/>
          <w:szCs w:val="22"/>
        </w:rPr>
      </w:pPr>
      <w:r>
        <w:rPr>
          <w:sz w:val="22"/>
          <w:szCs w:val="22"/>
        </w:rPr>
        <w:t>7</w:t>
      </w:r>
      <w:r w:rsidRPr="001102E0">
        <w:rPr>
          <w:sz w:val="22"/>
          <w:szCs w:val="22"/>
        </w:rPr>
        <w:t xml:space="preserve">.3.4. За каждый факт неисполнения или ненадлежащего исполнения </w:t>
      </w:r>
      <w:r>
        <w:rPr>
          <w:sz w:val="22"/>
          <w:szCs w:val="22"/>
        </w:rPr>
        <w:t>Исполнителем</w:t>
      </w:r>
      <w:r w:rsidRPr="001102E0">
        <w:rPr>
          <w:sz w:val="22"/>
          <w:szCs w:val="22"/>
        </w:rPr>
        <w:t xml:space="preserve"> обязательства, предусмотренного Контрактом, которое не имеет стоимостного выражения, размер штрафа определяется (при наличии в контракте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2C5837" w:rsidRPr="001102E0" w:rsidRDefault="002C5837" w:rsidP="002C5837">
      <w:pPr>
        <w:ind w:right="-1"/>
        <w:jc w:val="both"/>
        <w:rPr>
          <w:sz w:val="22"/>
          <w:szCs w:val="22"/>
        </w:rPr>
      </w:pPr>
      <w:r>
        <w:rPr>
          <w:sz w:val="22"/>
          <w:szCs w:val="22"/>
        </w:rPr>
        <w:t>7</w:t>
      </w:r>
      <w:r w:rsidRPr="001102E0">
        <w:rPr>
          <w:sz w:val="22"/>
          <w:szCs w:val="22"/>
        </w:rPr>
        <w:t>.4.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C5837" w:rsidRPr="001102E0" w:rsidRDefault="002C5837" w:rsidP="002C5837">
      <w:pPr>
        <w:ind w:right="-1"/>
        <w:jc w:val="both"/>
        <w:rPr>
          <w:sz w:val="22"/>
          <w:szCs w:val="22"/>
        </w:rPr>
      </w:pPr>
      <w:r>
        <w:rPr>
          <w:sz w:val="22"/>
          <w:szCs w:val="22"/>
        </w:rPr>
        <w:t>7</w:t>
      </w:r>
      <w:r w:rsidRPr="001102E0">
        <w:rPr>
          <w:sz w:val="22"/>
          <w:szCs w:val="22"/>
        </w:rPr>
        <w:t>.5.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B64D2" w:rsidRDefault="002C5837" w:rsidP="002C5837">
      <w:pPr>
        <w:ind w:right="-1"/>
        <w:jc w:val="both"/>
        <w:rPr>
          <w:sz w:val="22"/>
          <w:szCs w:val="22"/>
        </w:rPr>
      </w:pPr>
      <w:r>
        <w:rPr>
          <w:sz w:val="22"/>
          <w:szCs w:val="22"/>
        </w:rPr>
        <w:t>7</w:t>
      </w:r>
      <w:r w:rsidRPr="001102E0">
        <w:rPr>
          <w:sz w:val="22"/>
          <w:szCs w:val="22"/>
        </w:rPr>
        <w:t xml:space="preserve">.6. Уплата </w:t>
      </w:r>
      <w:r>
        <w:rPr>
          <w:sz w:val="22"/>
          <w:szCs w:val="22"/>
        </w:rPr>
        <w:t>Исполнителем</w:t>
      </w:r>
      <w:r w:rsidRPr="001102E0">
        <w:rPr>
          <w:sz w:val="22"/>
          <w:szCs w:val="22"/>
        </w:rPr>
        <w:t xml:space="preserve"> неустойки или применение иной формы ответственности не освобождает его от исполнения обязательств по Контракту.</w:t>
      </w:r>
    </w:p>
    <w:p w:rsidR="002C5837" w:rsidRPr="003C7F1E" w:rsidRDefault="002C5837" w:rsidP="002C5837">
      <w:pPr>
        <w:numPr>
          <w:ilvl w:val="0"/>
          <w:numId w:val="35"/>
        </w:numPr>
        <w:jc w:val="center"/>
        <w:rPr>
          <w:b/>
          <w:bCs/>
          <w:sz w:val="22"/>
          <w:szCs w:val="22"/>
        </w:rPr>
      </w:pPr>
      <w:r w:rsidRPr="00945BB9">
        <w:rPr>
          <w:b/>
          <w:bCs/>
          <w:sz w:val="22"/>
          <w:szCs w:val="22"/>
        </w:rPr>
        <w:t>Форс-мажорные обстоятельства</w:t>
      </w:r>
    </w:p>
    <w:p w:rsidR="002C5837" w:rsidRPr="00945BB9" w:rsidRDefault="002C5837" w:rsidP="002C5837">
      <w:pPr>
        <w:pStyle w:val="af7"/>
        <w:numPr>
          <w:ilvl w:val="1"/>
          <w:numId w:val="35"/>
        </w:numPr>
        <w:ind w:left="0" w:firstLine="0"/>
        <w:jc w:val="both"/>
        <w:rPr>
          <w:noProof/>
          <w:sz w:val="22"/>
          <w:szCs w:val="22"/>
        </w:rPr>
      </w:pPr>
      <w:r w:rsidRPr="00945BB9">
        <w:rPr>
          <w:noProof/>
          <w:sz w:val="22"/>
          <w:szCs w:val="22"/>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w:t>
      </w:r>
      <w:r w:rsidRPr="00945BB9">
        <w:rPr>
          <w:noProof/>
          <w:sz w:val="22"/>
          <w:szCs w:val="22"/>
        </w:rPr>
        <w:lastRenderedPageBreak/>
        <w:t>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C5837" w:rsidRPr="00945BB9" w:rsidRDefault="002C5837" w:rsidP="002C5837">
      <w:pPr>
        <w:pStyle w:val="af7"/>
        <w:ind w:firstLine="709"/>
        <w:jc w:val="both"/>
        <w:rPr>
          <w:noProof/>
          <w:sz w:val="22"/>
          <w:szCs w:val="22"/>
        </w:rPr>
      </w:pPr>
      <w:r w:rsidRPr="00945BB9">
        <w:rPr>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C5837" w:rsidRPr="00945BB9" w:rsidRDefault="002C5837" w:rsidP="002C5837">
      <w:pPr>
        <w:pStyle w:val="af7"/>
        <w:jc w:val="both"/>
        <w:rPr>
          <w:noProof/>
          <w:sz w:val="22"/>
          <w:szCs w:val="22"/>
        </w:rPr>
      </w:pPr>
      <w:r w:rsidRPr="00945BB9">
        <w:rPr>
          <w:noProof/>
          <w:sz w:val="22"/>
          <w:szCs w:val="22"/>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C5837" w:rsidRPr="00945BB9" w:rsidRDefault="002C5837" w:rsidP="002C5837">
      <w:pPr>
        <w:pStyle w:val="af7"/>
        <w:jc w:val="both"/>
        <w:rPr>
          <w:noProof/>
          <w:sz w:val="22"/>
          <w:szCs w:val="22"/>
        </w:rPr>
      </w:pPr>
      <w:r w:rsidRPr="00945BB9">
        <w:rPr>
          <w:noProof/>
          <w:sz w:val="22"/>
          <w:szCs w:val="22"/>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2C5837" w:rsidRPr="00945BB9" w:rsidRDefault="002C5837" w:rsidP="002C5837">
      <w:pPr>
        <w:pStyle w:val="af7"/>
        <w:jc w:val="both"/>
        <w:rPr>
          <w:noProof/>
          <w:sz w:val="22"/>
          <w:szCs w:val="22"/>
        </w:rPr>
      </w:pPr>
      <w:r w:rsidRPr="00945BB9">
        <w:rPr>
          <w:noProof/>
          <w:sz w:val="22"/>
          <w:szCs w:val="22"/>
        </w:rPr>
        <w:t>8.4. Сторона должна в течение 10 дней с момента прекращения форс-мажорных обстоятельств передать другой Стороне сертифик</w:t>
      </w:r>
      <w:r>
        <w:rPr>
          <w:noProof/>
          <w:sz w:val="22"/>
          <w:szCs w:val="22"/>
        </w:rPr>
        <w:t xml:space="preserve">ат торгово-промышленной палаты  </w:t>
      </w:r>
      <w:r w:rsidRPr="00945BB9">
        <w:rPr>
          <w:noProof/>
          <w:sz w:val="22"/>
          <w:szCs w:val="22"/>
        </w:rPr>
        <w:t>или иного компетентного органа или организации</w:t>
      </w:r>
      <w:r>
        <w:rPr>
          <w:noProof/>
          <w:sz w:val="22"/>
          <w:szCs w:val="22"/>
        </w:rPr>
        <w:t xml:space="preserve"> о наличии и продолжительности  </w:t>
      </w:r>
      <w:r w:rsidRPr="00945BB9">
        <w:rPr>
          <w:noProof/>
          <w:sz w:val="22"/>
          <w:szCs w:val="22"/>
        </w:rPr>
        <w:t xml:space="preserve">форс-мажорных обстоятельств. </w:t>
      </w:r>
    </w:p>
    <w:p w:rsidR="002C5837" w:rsidRPr="00945BB9" w:rsidRDefault="002C5837" w:rsidP="002C5837">
      <w:pPr>
        <w:pStyle w:val="af7"/>
        <w:jc w:val="both"/>
        <w:rPr>
          <w:noProof/>
          <w:sz w:val="22"/>
          <w:szCs w:val="22"/>
        </w:rPr>
      </w:pPr>
      <w:r w:rsidRPr="00945BB9">
        <w:rPr>
          <w:noProof/>
          <w:sz w:val="22"/>
          <w:szCs w:val="22"/>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C5837" w:rsidRPr="00945BB9" w:rsidRDefault="002C5837" w:rsidP="002C5837">
      <w:pPr>
        <w:pStyle w:val="af7"/>
        <w:jc w:val="both"/>
        <w:rPr>
          <w:noProof/>
          <w:sz w:val="22"/>
          <w:szCs w:val="22"/>
        </w:rPr>
      </w:pPr>
      <w:r w:rsidRPr="00945BB9">
        <w:rPr>
          <w:noProof/>
          <w:sz w:val="22"/>
          <w:szCs w:val="22"/>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C5837" w:rsidRPr="00272BEA" w:rsidRDefault="002C5837" w:rsidP="002C5837">
      <w:pPr>
        <w:numPr>
          <w:ilvl w:val="0"/>
          <w:numId w:val="35"/>
        </w:numPr>
        <w:ind w:left="0" w:firstLine="0"/>
        <w:jc w:val="center"/>
        <w:rPr>
          <w:b/>
          <w:bCs/>
          <w:sz w:val="22"/>
          <w:szCs w:val="22"/>
        </w:rPr>
      </w:pPr>
      <w:r w:rsidRPr="00945BB9">
        <w:rPr>
          <w:b/>
          <w:bCs/>
          <w:sz w:val="22"/>
          <w:szCs w:val="22"/>
        </w:rPr>
        <w:t>Изменение, расторжение Контракта</w:t>
      </w:r>
    </w:p>
    <w:p w:rsidR="002C5837" w:rsidRPr="00945BB9" w:rsidRDefault="002C5837" w:rsidP="002C5837">
      <w:pPr>
        <w:pStyle w:val="af7"/>
        <w:tabs>
          <w:tab w:val="left" w:pos="567"/>
          <w:tab w:val="left" w:pos="709"/>
        </w:tabs>
        <w:jc w:val="both"/>
        <w:rPr>
          <w:sz w:val="22"/>
          <w:szCs w:val="22"/>
        </w:rPr>
      </w:pPr>
      <w:r w:rsidRPr="00945BB9">
        <w:rPr>
          <w:sz w:val="22"/>
          <w:szCs w:val="22"/>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w:t>
      </w:r>
    </w:p>
    <w:p w:rsidR="002C5837" w:rsidRPr="00945BB9" w:rsidRDefault="002C5837" w:rsidP="002C5837">
      <w:pPr>
        <w:pStyle w:val="af7"/>
        <w:tabs>
          <w:tab w:val="left" w:pos="567"/>
          <w:tab w:val="left" w:pos="709"/>
        </w:tabs>
        <w:jc w:val="both"/>
        <w:rPr>
          <w:sz w:val="22"/>
          <w:szCs w:val="22"/>
        </w:rPr>
      </w:pPr>
      <w:r w:rsidRPr="00945BB9">
        <w:rPr>
          <w:sz w:val="22"/>
          <w:szCs w:val="22"/>
        </w:rPr>
        <w:t>9.2. Все изменения к Контракту действительны, если они оформлены в виде дополнительного соглашения к Контракту и подписаны Сторонами.</w:t>
      </w:r>
    </w:p>
    <w:p w:rsidR="002C5837" w:rsidRPr="00945BB9" w:rsidRDefault="002C5837" w:rsidP="002C5837">
      <w:pPr>
        <w:tabs>
          <w:tab w:val="left" w:pos="567"/>
          <w:tab w:val="left" w:pos="709"/>
        </w:tabs>
        <w:autoSpaceDE w:val="0"/>
        <w:autoSpaceDN w:val="0"/>
        <w:adjustRightInd w:val="0"/>
        <w:jc w:val="both"/>
        <w:rPr>
          <w:sz w:val="22"/>
          <w:szCs w:val="22"/>
        </w:rPr>
      </w:pPr>
      <w:r w:rsidRPr="00945BB9">
        <w:rPr>
          <w:sz w:val="22"/>
          <w:szCs w:val="22"/>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C5837" w:rsidRPr="00945BB9" w:rsidRDefault="002C5837" w:rsidP="002C5837">
      <w:pPr>
        <w:tabs>
          <w:tab w:val="left" w:pos="567"/>
          <w:tab w:val="left" w:pos="709"/>
        </w:tabs>
        <w:autoSpaceDE w:val="0"/>
        <w:autoSpaceDN w:val="0"/>
        <w:adjustRightInd w:val="0"/>
        <w:jc w:val="both"/>
        <w:rPr>
          <w:sz w:val="22"/>
          <w:szCs w:val="22"/>
        </w:rPr>
      </w:pPr>
      <w:r w:rsidRPr="00945BB9">
        <w:rPr>
          <w:sz w:val="22"/>
          <w:szCs w:val="22"/>
        </w:rPr>
        <w:t>9.3.1.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5837" w:rsidRPr="00945BB9" w:rsidRDefault="002C5837" w:rsidP="002C5837">
      <w:pPr>
        <w:jc w:val="both"/>
        <w:rPr>
          <w:sz w:val="22"/>
          <w:szCs w:val="22"/>
        </w:rPr>
      </w:pPr>
      <w:r w:rsidRPr="00945BB9">
        <w:rPr>
          <w:sz w:val="22"/>
          <w:szCs w:val="22"/>
        </w:rPr>
        <w:t>9.3.2. 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2C5837" w:rsidRPr="00945BB9" w:rsidRDefault="002C5837" w:rsidP="002C5837">
      <w:pPr>
        <w:pStyle w:val="af7"/>
        <w:tabs>
          <w:tab w:val="left" w:pos="567"/>
          <w:tab w:val="left" w:pos="709"/>
        </w:tabs>
        <w:jc w:val="both"/>
        <w:rPr>
          <w:sz w:val="22"/>
          <w:szCs w:val="22"/>
        </w:rPr>
      </w:pPr>
      <w:r w:rsidRPr="00945BB9">
        <w:rPr>
          <w:sz w:val="22"/>
          <w:szCs w:val="22"/>
        </w:rPr>
        <w:t>9.4. В случае расторжения Контракта по любым основаниям Государственный заказчик обязан оплатить Поставщику стоимость товара надлежащего качества, фактически поставленного и принятого Государственным заказчиком на момент расторжения Контракта.</w:t>
      </w:r>
    </w:p>
    <w:p w:rsidR="002C5837" w:rsidRPr="00945BB9" w:rsidRDefault="002C5837" w:rsidP="002C5837">
      <w:pPr>
        <w:pStyle w:val="af7"/>
        <w:tabs>
          <w:tab w:val="left" w:pos="567"/>
          <w:tab w:val="left" w:pos="709"/>
        </w:tabs>
        <w:jc w:val="both"/>
        <w:rPr>
          <w:sz w:val="22"/>
          <w:szCs w:val="22"/>
        </w:rPr>
      </w:pPr>
      <w:r w:rsidRPr="00945BB9">
        <w:rPr>
          <w:sz w:val="22"/>
          <w:szCs w:val="22"/>
        </w:rPr>
        <w:t>9.5.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5837" w:rsidRPr="00272BEA" w:rsidRDefault="002C5837" w:rsidP="002C5837">
      <w:pPr>
        <w:numPr>
          <w:ilvl w:val="0"/>
          <w:numId w:val="35"/>
        </w:numPr>
        <w:ind w:left="0" w:firstLine="0"/>
        <w:jc w:val="center"/>
        <w:rPr>
          <w:b/>
          <w:bCs/>
          <w:sz w:val="22"/>
          <w:szCs w:val="22"/>
        </w:rPr>
      </w:pPr>
      <w:r w:rsidRPr="00945BB9">
        <w:rPr>
          <w:b/>
          <w:bCs/>
          <w:sz w:val="22"/>
          <w:szCs w:val="22"/>
        </w:rPr>
        <w:t>Порядок разрешения споров</w:t>
      </w:r>
    </w:p>
    <w:p w:rsidR="002C5837" w:rsidRPr="00945BB9" w:rsidRDefault="002C5837" w:rsidP="002C5837">
      <w:pPr>
        <w:pStyle w:val="af7"/>
        <w:jc w:val="both"/>
        <w:rPr>
          <w:sz w:val="22"/>
          <w:szCs w:val="22"/>
        </w:rPr>
      </w:pPr>
      <w:r w:rsidRPr="00945BB9">
        <w:rPr>
          <w:sz w:val="22"/>
          <w:szCs w:val="22"/>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Иркутской области в порядке, предусмотренном законодательством Российской Федерации.</w:t>
      </w:r>
    </w:p>
    <w:p w:rsidR="002C5837" w:rsidRPr="00945BB9" w:rsidRDefault="002C5837" w:rsidP="002C5837">
      <w:pPr>
        <w:pStyle w:val="af7"/>
        <w:jc w:val="both"/>
        <w:rPr>
          <w:sz w:val="22"/>
          <w:szCs w:val="22"/>
        </w:rPr>
      </w:pPr>
      <w:r w:rsidRPr="00945BB9">
        <w:rPr>
          <w:sz w:val="22"/>
          <w:szCs w:val="22"/>
        </w:rPr>
        <w:t>10.2. Досудебный порядок урегулирования споров, предусматривающий направление претензии контрагенту, является обязательным.</w:t>
      </w:r>
    </w:p>
    <w:p w:rsidR="002D1F2C" w:rsidRPr="00945BB9" w:rsidRDefault="002C5837" w:rsidP="002C5837">
      <w:pPr>
        <w:pStyle w:val="af7"/>
        <w:jc w:val="both"/>
        <w:rPr>
          <w:sz w:val="22"/>
          <w:szCs w:val="22"/>
        </w:rPr>
      </w:pPr>
      <w:r w:rsidRPr="00945BB9">
        <w:rPr>
          <w:sz w:val="22"/>
          <w:szCs w:val="22"/>
        </w:rPr>
        <w:tab/>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rsidR="002C5837" w:rsidRPr="00272BEA" w:rsidRDefault="002C5837" w:rsidP="002C5837">
      <w:pPr>
        <w:numPr>
          <w:ilvl w:val="0"/>
          <w:numId w:val="35"/>
        </w:numPr>
        <w:ind w:left="0" w:firstLine="0"/>
        <w:jc w:val="center"/>
        <w:rPr>
          <w:b/>
          <w:bCs/>
          <w:sz w:val="22"/>
          <w:szCs w:val="22"/>
        </w:rPr>
      </w:pPr>
      <w:r w:rsidRPr="00945BB9">
        <w:rPr>
          <w:b/>
          <w:bCs/>
          <w:sz w:val="22"/>
          <w:szCs w:val="22"/>
        </w:rPr>
        <w:t>Прочие условия</w:t>
      </w:r>
    </w:p>
    <w:p w:rsidR="002C5837" w:rsidRPr="00945BB9" w:rsidRDefault="002C5837" w:rsidP="002C5837">
      <w:pPr>
        <w:pStyle w:val="af7"/>
        <w:jc w:val="both"/>
        <w:rPr>
          <w:sz w:val="22"/>
          <w:szCs w:val="22"/>
        </w:rPr>
      </w:pPr>
      <w:r w:rsidRPr="00945BB9">
        <w:rPr>
          <w:sz w:val="22"/>
          <w:szCs w:val="22"/>
        </w:rPr>
        <w:t>11.1. Контракт составлен в двух подлинных экземплярах, имеющих одинаковую юридическую силу, по одному для каждой из Сторон.</w:t>
      </w:r>
    </w:p>
    <w:p w:rsidR="002C5837" w:rsidRPr="00945BB9" w:rsidRDefault="002C5837" w:rsidP="002C5837">
      <w:pPr>
        <w:pStyle w:val="af7"/>
        <w:jc w:val="both"/>
        <w:rPr>
          <w:sz w:val="22"/>
          <w:szCs w:val="22"/>
        </w:rPr>
      </w:pPr>
      <w:r w:rsidRPr="00945BB9">
        <w:rPr>
          <w:sz w:val="22"/>
          <w:szCs w:val="22"/>
        </w:rPr>
        <w:lastRenderedPageBreak/>
        <w:t>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C5837" w:rsidRPr="00945BB9" w:rsidRDefault="002C5837" w:rsidP="002C5837">
      <w:pPr>
        <w:pStyle w:val="af7"/>
        <w:jc w:val="both"/>
        <w:rPr>
          <w:sz w:val="22"/>
          <w:szCs w:val="22"/>
        </w:rPr>
      </w:pPr>
      <w:r w:rsidRPr="00945BB9">
        <w:rPr>
          <w:sz w:val="22"/>
          <w:szCs w:val="22"/>
        </w:rPr>
        <w:t>11.3.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2C5837" w:rsidRDefault="002C5837" w:rsidP="002C5837">
      <w:pPr>
        <w:pStyle w:val="af7"/>
        <w:jc w:val="both"/>
        <w:rPr>
          <w:sz w:val="22"/>
          <w:szCs w:val="22"/>
        </w:rPr>
      </w:pPr>
      <w:r w:rsidRPr="00945BB9">
        <w:rPr>
          <w:sz w:val="22"/>
          <w:szCs w:val="22"/>
        </w:rPr>
        <w:t>11.4. По факту исполнения взаимных обязательств по Контракту в срок до 20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2C5837" w:rsidRPr="00945BB9" w:rsidRDefault="002C5837" w:rsidP="002C5837">
      <w:pPr>
        <w:pStyle w:val="af7"/>
        <w:jc w:val="both"/>
        <w:rPr>
          <w:sz w:val="22"/>
          <w:szCs w:val="22"/>
        </w:rPr>
      </w:pPr>
      <w:r w:rsidRPr="00945BB9">
        <w:rPr>
          <w:sz w:val="22"/>
          <w:szCs w:val="22"/>
        </w:rPr>
        <w:t>11.5. Во всем остальном, что не предусмотрено Контрактом, Стороны руководствуются законодательством Российской Федерации.</w:t>
      </w:r>
    </w:p>
    <w:p w:rsidR="002C5837" w:rsidRPr="00945BB9" w:rsidRDefault="002C5837" w:rsidP="002C5837">
      <w:pPr>
        <w:pStyle w:val="af7"/>
        <w:jc w:val="both"/>
        <w:rPr>
          <w:sz w:val="22"/>
          <w:szCs w:val="22"/>
        </w:rPr>
      </w:pPr>
      <w:r w:rsidRPr="00945BB9">
        <w:rPr>
          <w:sz w:val="22"/>
          <w:szCs w:val="22"/>
        </w:rPr>
        <w:t>11.6. Приложения к Контракту, являющиеся его неотъемлемой частью:</w:t>
      </w:r>
    </w:p>
    <w:p w:rsidR="002C5837" w:rsidRPr="00945BB9" w:rsidRDefault="002C5837" w:rsidP="002C5837">
      <w:pPr>
        <w:pStyle w:val="af7"/>
        <w:jc w:val="both"/>
        <w:rPr>
          <w:sz w:val="22"/>
          <w:szCs w:val="22"/>
        </w:rPr>
      </w:pPr>
      <w:r w:rsidRPr="00945BB9">
        <w:rPr>
          <w:sz w:val="22"/>
          <w:szCs w:val="22"/>
        </w:rPr>
        <w:tab/>
        <w:t>Приложение № 1 – ведомость поставки;</w:t>
      </w:r>
    </w:p>
    <w:p w:rsidR="002C5837" w:rsidRPr="00945BB9" w:rsidRDefault="002C5837" w:rsidP="002C5837">
      <w:pPr>
        <w:pStyle w:val="af7"/>
        <w:jc w:val="both"/>
        <w:rPr>
          <w:sz w:val="22"/>
          <w:szCs w:val="22"/>
        </w:rPr>
      </w:pPr>
      <w:r w:rsidRPr="00945BB9">
        <w:rPr>
          <w:sz w:val="22"/>
          <w:szCs w:val="22"/>
        </w:rPr>
        <w:tab/>
        <w:t>Приложение № 2 –  акт приема – передачи товара (форма).</w:t>
      </w:r>
    </w:p>
    <w:p w:rsidR="002C5837" w:rsidRPr="006E7CDA" w:rsidRDefault="002C5837" w:rsidP="002C5837">
      <w:pPr>
        <w:numPr>
          <w:ilvl w:val="0"/>
          <w:numId w:val="35"/>
        </w:numPr>
        <w:ind w:left="0" w:firstLine="0"/>
        <w:jc w:val="center"/>
        <w:rPr>
          <w:b/>
          <w:bCs/>
          <w:sz w:val="22"/>
          <w:szCs w:val="22"/>
        </w:rPr>
      </w:pPr>
      <w:r w:rsidRPr="006E7CDA">
        <w:rPr>
          <w:b/>
          <w:bCs/>
          <w:sz w:val="22"/>
          <w:szCs w:val="22"/>
        </w:rPr>
        <w:t>Срок действия Контракта</w:t>
      </w:r>
    </w:p>
    <w:p w:rsidR="0026709B" w:rsidRDefault="002C5837" w:rsidP="003D71AF">
      <w:pPr>
        <w:pStyle w:val="af7"/>
        <w:numPr>
          <w:ilvl w:val="1"/>
          <w:numId w:val="35"/>
        </w:numPr>
        <w:ind w:left="0" w:firstLine="0"/>
        <w:jc w:val="both"/>
        <w:rPr>
          <w:sz w:val="22"/>
          <w:szCs w:val="22"/>
        </w:rPr>
      </w:pPr>
      <w:r w:rsidRPr="00945BB9">
        <w:rPr>
          <w:sz w:val="22"/>
          <w:szCs w:val="22"/>
        </w:rPr>
        <w:t xml:space="preserve">Контракт вступает в силу с момента его подписания Сторонами </w:t>
      </w:r>
      <w:r w:rsidR="00F121FB">
        <w:rPr>
          <w:sz w:val="22"/>
          <w:szCs w:val="22"/>
        </w:rPr>
        <w:t>и действует до «31» декабря 202</w:t>
      </w:r>
      <w:r w:rsidR="00BA15DB">
        <w:rPr>
          <w:sz w:val="22"/>
          <w:szCs w:val="22"/>
        </w:rPr>
        <w:t>6</w:t>
      </w:r>
      <w:r w:rsidRPr="00945BB9">
        <w:rPr>
          <w:sz w:val="22"/>
          <w:szCs w:val="22"/>
        </w:rPr>
        <w:t xml:space="preserve"> года, а в части осуществления оплаты и гарантийных обязательств – до их полного исполнения.</w:t>
      </w:r>
    </w:p>
    <w:p w:rsidR="00F36888" w:rsidRPr="003D71AF" w:rsidRDefault="00F36888" w:rsidP="00F36888">
      <w:pPr>
        <w:pStyle w:val="af7"/>
        <w:jc w:val="both"/>
        <w:rPr>
          <w:sz w:val="22"/>
          <w:szCs w:val="22"/>
        </w:rPr>
      </w:pPr>
    </w:p>
    <w:p w:rsidR="00791854" w:rsidRPr="007352AE" w:rsidRDefault="00791854" w:rsidP="00791854">
      <w:pPr>
        <w:pStyle w:val="311"/>
        <w:widowControl w:val="0"/>
        <w:tabs>
          <w:tab w:val="left" w:pos="10206"/>
        </w:tabs>
        <w:suppressAutoHyphens w:val="0"/>
        <w:ind w:firstLine="0"/>
        <w:jc w:val="center"/>
        <w:rPr>
          <w:rFonts w:cs="Times New Roman"/>
          <w:b/>
          <w:bCs/>
          <w:sz w:val="22"/>
          <w:szCs w:val="22"/>
        </w:rPr>
      </w:pPr>
      <w:r w:rsidRPr="00616BC2">
        <w:rPr>
          <w:rFonts w:cs="Times New Roman"/>
          <w:b/>
          <w:bCs/>
          <w:sz w:val="22"/>
          <w:szCs w:val="22"/>
        </w:rPr>
        <w:t>1</w:t>
      </w:r>
      <w:r w:rsidR="002C5837">
        <w:rPr>
          <w:rFonts w:cs="Times New Roman"/>
          <w:b/>
          <w:bCs/>
          <w:sz w:val="22"/>
          <w:szCs w:val="22"/>
        </w:rPr>
        <w:t>3</w:t>
      </w:r>
      <w:r w:rsidRPr="00616BC2">
        <w:rPr>
          <w:rFonts w:cs="Times New Roman"/>
          <w:b/>
          <w:bCs/>
          <w:sz w:val="22"/>
          <w:szCs w:val="22"/>
        </w:rPr>
        <w:t>. АДРЕСА, РЕКВИЗИТЫ и ПОДПИСИ СТОРОН КОНТРАКТА</w:t>
      </w:r>
    </w:p>
    <w:tbl>
      <w:tblPr>
        <w:tblW w:w="10270" w:type="dxa"/>
        <w:tblLook w:val="04A0"/>
      </w:tblPr>
      <w:tblGrid>
        <w:gridCol w:w="4902"/>
        <w:gridCol w:w="5368"/>
      </w:tblGrid>
      <w:tr w:rsidR="00791854" w:rsidRPr="006E5A18" w:rsidTr="00F121FB">
        <w:trPr>
          <w:trHeight w:val="250"/>
        </w:trPr>
        <w:tc>
          <w:tcPr>
            <w:tcW w:w="4902" w:type="dxa"/>
          </w:tcPr>
          <w:p w:rsidR="00791854" w:rsidRPr="006E5A18" w:rsidRDefault="00791854" w:rsidP="00D12409">
            <w:pPr>
              <w:pStyle w:val="af7"/>
              <w:tabs>
                <w:tab w:val="left" w:pos="10206"/>
              </w:tabs>
              <w:jc w:val="center"/>
              <w:rPr>
                <w:b/>
                <w:bCs/>
                <w:sz w:val="22"/>
                <w:szCs w:val="22"/>
              </w:rPr>
            </w:pPr>
            <w:r w:rsidRPr="006E5A18">
              <w:rPr>
                <w:b/>
                <w:sz w:val="22"/>
                <w:szCs w:val="22"/>
              </w:rPr>
              <w:t>«ГОСУДАРСТВЕННЫЙ ЗАКАЗЧИК»:</w:t>
            </w:r>
          </w:p>
        </w:tc>
        <w:tc>
          <w:tcPr>
            <w:tcW w:w="5368" w:type="dxa"/>
          </w:tcPr>
          <w:p w:rsidR="00791854" w:rsidRPr="006E5A18" w:rsidRDefault="00791854" w:rsidP="00D12409">
            <w:pPr>
              <w:pStyle w:val="af7"/>
              <w:tabs>
                <w:tab w:val="left" w:pos="10206"/>
              </w:tabs>
              <w:jc w:val="center"/>
              <w:rPr>
                <w:b/>
                <w:sz w:val="22"/>
                <w:szCs w:val="22"/>
              </w:rPr>
            </w:pPr>
            <w:r w:rsidRPr="006E5A18">
              <w:rPr>
                <w:b/>
                <w:sz w:val="22"/>
                <w:szCs w:val="22"/>
              </w:rPr>
              <w:t>«ПОСТАВЩИК»:</w:t>
            </w:r>
          </w:p>
        </w:tc>
      </w:tr>
      <w:tr w:rsidR="00791854" w:rsidRPr="006E5A18" w:rsidTr="00F121FB">
        <w:trPr>
          <w:trHeight w:val="7054"/>
        </w:trPr>
        <w:tc>
          <w:tcPr>
            <w:tcW w:w="4902" w:type="dxa"/>
          </w:tcPr>
          <w:p w:rsidR="00791854" w:rsidRPr="006E5A18" w:rsidRDefault="00791854" w:rsidP="00D12409">
            <w:pPr>
              <w:tabs>
                <w:tab w:val="left" w:pos="10206"/>
              </w:tabs>
              <w:ind w:right="-1"/>
              <w:jc w:val="both"/>
              <w:rPr>
                <w:color w:val="000000"/>
                <w:sz w:val="22"/>
                <w:szCs w:val="22"/>
              </w:rPr>
            </w:pPr>
            <w:r w:rsidRPr="006E5A18">
              <w:rPr>
                <w:b/>
                <w:sz w:val="22"/>
                <w:szCs w:val="22"/>
              </w:rPr>
              <w:t>Полное наименование:</w:t>
            </w:r>
            <w:r w:rsidRPr="006E5A18">
              <w:rPr>
                <w:sz w:val="22"/>
                <w:szCs w:val="22"/>
              </w:rPr>
              <w:t xml:space="preserve"> федеральное казенное учреждение «База материально-технического и военного снабжения</w:t>
            </w:r>
            <w:r w:rsidRPr="006E5A18">
              <w:rPr>
                <w:color w:val="000000"/>
                <w:sz w:val="22"/>
                <w:szCs w:val="22"/>
              </w:rPr>
              <w:t xml:space="preserve"> Главного управления Федеральной службы исполнения наказаний по Иркутской области»</w:t>
            </w:r>
          </w:p>
          <w:p w:rsidR="00791854" w:rsidRPr="006E5A18" w:rsidRDefault="00791854" w:rsidP="00D12409">
            <w:pPr>
              <w:tabs>
                <w:tab w:val="left" w:pos="10206"/>
              </w:tabs>
              <w:ind w:right="-1"/>
              <w:jc w:val="both"/>
              <w:rPr>
                <w:sz w:val="22"/>
                <w:szCs w:val="22"/>
              </w:rPr>
            </w:pPr>
            <w:r w:rsidRPr="006E5A18">
              <w:rPr>
                <w:b/>
                <w:sz w:val="22"/>
                <w:szCs w:val="22"/>
              </w:rPr>
              <w:t xml:space="preserve">Сокращенное наименование: </w:t>
            </w:r>
            <w:r w:rsidRPr="006E5A18">
              <w:rPr>
                <w:sz w:val="22"/>
                <w:szCs w:val="22"/>
              </w:rPr>
              <w:t>ФКУ БМТиВС</w:t>
            </w:r>
            <w:r w:rsidRPr="006E5A18">
              <w:rPr>
                <w:b/>
                <w:sz w:val="22"/>
                <w:szCs w:val="22"/>
              </w:rPr>
              <w:t xml:space="preserve"> </w:t>
            </w:r>
            <w:r w:rsidRPr="006E5A18">
              <w:rPr>
                <w:sz w:val="22"/>
                <w:szCs w:val="22"/>
              </w:rPr>
              <w:t>ГУФСИН России по Иркутской области</w:t>
            </w:r>
          </w:p>
          <w:p w:rsidR="00791854" w:rsidRPr="006E5A18" w:rsidRDefault="00791854" w:rsidP="00D12409">
            <w:pPr>
              <w:tabs>
                <w:tab w:val="left" w:pos="10206"/>
              </w:tabs>
              <w:ind w:right="-1"/>
              <w:jc w:val="both"/>
              <w:rPr>
                <w:sz w:val="22"/>
                <w:szCs w:val="22"/>
              </w:rPr>
            </w:pPr>
            <w:r w:rsidRPr="006E5A18">
              <w:rPr>
                <w:b/>
                <w:sz w:val="22"/>
                <w:szCs w:val="22"/>
              </w:rPr>
              <w:t>Место нахождения и адрес для корреспонденции</w:t>
            </w:r>
            <w:r w:rsidRPr="006E5A18">
              <w:rPr>
                <w:sz w:val="22"/>
                <w:szCs w:val="22"/>
              </w:rPr>
              <w:t>: Российская Федерация, 664001, Иркутская область, город Иркутск, улица Баррикад, дом 57а</w:t>
            </w:r>
          </w:p>
          <w:p w:rsidR="00791854" w:rsidRPr="006E5A18" w:rsidRDefault="00791854" w:rsidP="00D12409">
            <w:pPr>
              <w:tabs>
                <w:tab w:val="left" w:pos="10206"/>
              </w:tabs>
              <w:ind w:right="-1"/>
              <w:jc w:val="both"/>
              <w:rPr>
                <w:b/>
                <w:sz w:val="22"/>
                <w:szCs w:val="22"/>
              </w:rPr>
            </w:pPr>
            <w:r w:rsidRPr="006E5A18">
              <w:rPr>
                <w:b/>
                <w:sz w:val="22"/>
                <w:szCs w:val="22"/>
              </w:rPr>
              <w:t>Платежные (банковские) реквизиты:</w:t>
            </w:r>
          </w:p>
          <w:p w:rsidR="00350C1C" w:rsidRPr="008E685F" w:rsidRDefault="00350C1C" w:rsidP="00350C1C">
            <w:pPr>
              <w:jc w:val="both"/>
              <w:rPr>
                <w:sz w:val="22"/>
                <w:szCs w:val="22"/>
                <w:highlight w:val="yellow"/>
              </w:rPr>
            </w:pPr>
            <w:r w:rsidRPr="008E685F">
              <w:rPr>
                <w:sz w:val="22"/>
                <w:szCs w:val="22"/>
              </w:rPr>
              <w:t>ИНН 3808115456 КПП 384901001</w:t>
            </w:r>
          </w:p>
          <w:p w:rsidR="00350C1C" w:rsidRPr="008E685F" w:rsidRDefault="00350C1C" w:rsidP="00350C1C">
            <w:pPr>
              <w:jc w:val="both"/>
              <w:rPr>
                <w:sz w:val="22"/>
                <w:szCs w:val="22"/>
              </w:rPr>
            </w:pPr>
            <w:r w:rsidRPr="008E685F">
              <w:rPr>
                <w:sz w:val="22"/>
                <w:szCs w:val="22"/>
              </w:rPr>
              <w:t xml:space="preserve">УФК по Приморскому краю (ФКУ БМТиВС ГУФСИН России по Иркутской области, </w:t>
            </w:r>
            <w:r w:rsidRPr="008E685F">
              <w:rPr>
                <w:sz w:val="22"/>
                <w:szCs w:val="22"/>
                <w:highlight w:val="yellow"/>
              </w:rPr>
              <w:br/>
            </w:r>
            <w:r w:rsidRPr="008E685F">
              <w:rPr>
                <w:sz w:val="22"/>
                <w:szCs w:val="22"/>
              </w:rPr>
              <w:t>л/с 03341826590)</w:t>
            </w:r>
          </w:p>
          <w:p w:rsidR="00350C1C" w:rsidRPr="008E685F" w:rsidRDefault="00350C1C" w:rsidP="00350C1C">
            <w:pPr>
              <w:widowControl w:val="0"/>
              <w:autoSpaceDE w:val="0"/>
              <w:autoSpaceDN w:val="0"/>
              <w:adjustRightInd w:val="0"/>
              <w:rPr>
                <w:sz w:val="22"/>
                <w:szCs w:val="22"/>
              </w:rPr>
            </w:pPr>
            <w:r w:rsidRPr="008E685F">
              <w:rPr>
                <w:iCs/>
                <w:sz w:val="22"/>
                <w:szCs w:val="22"/>
              </w:rPr>
              <w:t xml:space="preserve">Казначейский счет </w:t>
            </w:r>
            <w:r w:rsidRPr="008E685F">
              <w:rPr>
                <w:i/>
                <w:iCs/>
                <w:sz w:val="22"/>
                <w:szCs w:val="22"/>
              </w:rPr>
              <w:t xml:space="preserve"> </w:t>
            </w:r>
            <w:r w:rsidRPr="008E685F">
              <w:rPr>
                <w:sz w:val="22"/>
                <w:szCs w:val="22"/>
              </w:rPr>
              <w:t xml:space="preserve">  03211643000000012010</w:t>
            </w:r>
          </w:p>
          <w:p w:rsidR="00350C1C" w:rsidRPr="008E685F" w:rsidRDefault="00350C1C" w:rsidP="00350C1C">
            <w:pPr>
              <w:widowControl w:val="0"/>
              <w:autoSpaceDE w:val="0"/>
              <w:autoSpaceDN w:val="0"/>
              <w:adjustRightInd w:val="0"/>
              <w:rPr>
                <w:iCs/>
                <w:sz w:val="22"/>
                <w:szCs w:val="22"/>
              </w:rPr>
            </w:pPr>
            <w:r w:rsidRPr="008E685F">
              <w:rPr>
                <w:iCs/>
                <w:sz w:val="22"/>
                <w:szCs w:val="22"/>
              </w:rPr>
              <w:t xml:space="preserve">ЕДИНЫЙ Казначейский счет </w:t>
            </w:r>
            <w:r w:rsidRPr="008E685F">
              <w:rPr>
                <w:sz w:val="22"/>
                <w:szCs w:val="22"/>
              </w:rPr>
              <w:t xml:space="preserve"> </w:t>
            </w:r>
            <w:r w:rsidRPr="008E685F">
              <w:rPr>
                <w:iCs/>
                <w:sz w:val="22"/>
                <w:szCs w:val="22"/>
              </w:rPr>
              <w:t>40102810545370000012</w:t>
            </w:r>
          </w:p>
          <w:p w:rsidR="00350C1C" w:rsidRPr="008E685F" w:rsidRDefault="00350C1C" w:rsidP="00350C1C">
            <w:pPr>
              <w:jc w:val="both"/>
              <w:rPr>
                <w:sz w:val="22"/>
                <w:szCs w:val="22"/>
              </w:rPr>
            </w:pPr>
            <w:r w:rsidRPr="008E685F">
              <w:rPr>
                <w:sz w:val="22"/>
                <w:szCs w:val="22"/>
              </w:rPr>
              <w:t xml:space="preserve">ДАЛЬНЕВОСТОЧНОЕ ГУ БАНКА РОССИИ//УФК по Приморскому краю,  г. Владивосток. </w:t>
            </w:r>
          </w:p>
          <w:p w:rsidR="00350C1C" w:rsidRPr="008E685F" w:rsidRDefault="00350C1C" w:rsidP="00350C1C">
            <w:pPr>
              <w:ind w:right="-1"/>
              <w:jc w:val="both"/>
              <w:rPr>
                <w:sz w:val="22"/>
                <w:szCs w:val="22"/>
              </w:rPr>
            </w:pPr>
            <w:r w:rsidRPr="008E685F">
              <w:rPr>
                <w:sz w:val="22"/>
                <w:szCs w:val="22"/>
              </w:rPr>
              <w:t>БИК 010507002</w:t>
            </w:r>
            <w:r w:rsidRPr="008E685F">
              <w:rPr>
                <w:sz w:val="22"/>
                <w:szCs w:val="22"/>
              </w:rPr>
              <w:tab/>
            </w:r>
          </w:p>
          <w:p w:rsidR="00791854" w:rsidRPr="006E5A18" w:rsidRDefault="00791854" w:rsidP="00D12409">
            <w:pPr>
              <w:tabs>
                <w:tab w:val="left" w:pos="10206"/>
              </w:tabs>
              <w:ind w:right="-1"/>
              <w:jc w:val="both"/>
              <w:rPr>
                <w:b/>
                <w:sz w:val="22"/>
                <w:szCs w:val="22"/>
              </w:rPr>
            </w:pPr>
            <w:r w:rsidRPr="006E5A18">
              <w:rPr>
                <w:b/>
                <w:sz w:val="22"/>
                <w:szCs w:val="22"/>
              </w:rPr>
              <w:t xml:space="preserve">Иные сведения: </w:t>
            </w:r>
          </w:p>
          <w:p w:rsidR="00791854" w:rsidRPr="006E5A18" w:rsidRDefault="00791854" w:rsidP="00D12409">
            <w:pPr>
              <w:tabs>
                <w:tab w:val="left" w:pos="10206"/>
              </w:tabs>
              <w:ind w:right="-1"/>
              <w:jc w:val="both"/>
              <w:rPr>
                <w:sz w:val="22"/>
                <w:szCs w:val="22"/>
              </w:rPr>
            </w:pPr>
            <w:r w:rsidRPr="006E5A18">
              <w:rPr>
                <w:sz w:val="22"/>
                <w:szCs w:val="22"/>
              </w:rPr>
              <w:t xml:space="preserve">ОГРН 1053808000950 ОКПО </w:t>
            </w:r>
            <w:r w:rsidRPr="006E5A18">
              <w:rPr>
                <w:rStyle w:val="copytarget"/>
                <w:rFonts w:eastAsia="Arial Unicode MS"/>
                <w:sz w:val="22"/>
                <w:szCs w:val="22"/>
              </w:rPr>
              <w:t>08926926</w:t>
            </w:r>
          </w:p>
          <w:p w:rsidR="00791854" w:rsidRPr="006E5A18" w:rsidRDefault="00791854" w:rsidP="00D12409">
            <w:pPr>
              <w:tabs>
                <w:tab w:val="left" w:pos="10206"/>
              </w:tabs>
              <w:ind w:right="-1"/>
              <w:jc w:val="both"/>
              <w:rPr>
                <w:color w:val="000000"/>
                <w:sz w:val="22"/>
                <w:szCs w:val="22"/>
              </w:rPr>
            </w:pPr>
            <w:r w:rsidRPr="006E5A18">
              <w:rPr>
                <w:color w:val="000000"/>
                <w:sz w:val="22"/>
                <w:szCs w:val="22"/>
              </w:rPr>
              <w:t xml:space="preserve">Тел.: </w:t>
            </w:r>
            <w:r w:rsidRPr="006E5A18">
              <w:rPr>
                <w:sz w:val="22"/>
                <w:szCs w:val="22"/>
              </w:rPr>
              <w:t>8(3952) 26-82-49</w:t>
            </w:r>
          </w:p>
          <w:p w:rsidR="00791854" w:rsidRPr="00F121FB" w:rsidRDefault="00791854" w:rsidP="00350C1C">
            <w:pPr>
              <w:tabs>
                <w:tab w:val="left" w:pos="10206"/>
              </w:tabs>
              <w:rPr>
                <w:color w:val="000000"/>
                <w:sz w:val="22"/>
                <w:szCs w:val="22"/>
              </w:rPr>
            </w:pPr>
            <w:r w:rsidRPr="006E5A18">
              <w:rPr>
                <w:color w:val="000000"/>
                <w:sz w:val="22"/>
                <w:szCs w:val="22"/>
              </w:rPr>
              <w:t xml:space="preserve">Электронная почта: </w:t>
            </w:r>
            <w:r w:rsidR="00350C1C" w:rsidRPr="00350C1C">
              <w:rPr>
                <w:sz w:val="22"/>
                <w:szCs w:val="22"/>
                <w:lang w:val="en-US"/>
              </w:rPr>
              <w:t>bmtivs</w:t>
            </w:r>
            <w:r w:rsidR="00350C1C" w:rsidRPr="00350C1C">
              <w:rPr>
                <w:sz w:val="22"/>
                <w:szCs w:val="22"/>
              </w:rPr>
              <w:t>@38.</w:t>
            </w:r>
            <w:r w:rsidR="00350C1C" w:rsidRPr="00350C1C">
              <w:rPr>
                <w:sz w:val="22"/>
                <w:szCs w:val="22"/>
                <w:lang w:val="en-US"/>
              </w:rPr>
              <w:t>fsin</w:t>
            </w:r>
            <w:r w:rsidR="00350C1C" w:rsidRPr="00350C1C">
              <w:rPr>
                <w:sz w:val="22"/>
                <w:szCs w:val="22"/>
              </w:rPr>
              <w:t>.</w:t>
            </w:r>
            <w:r w:rsidR="00350C1C" w:rsidRPr="00350C1C">
              <w:rPr>
                <w:sz w:val="22"/>
                <w:szCs w:val="22"/>
                <w:lang w:val="en-US"/>
              </w:rPr>
              <w:t>gov</w:t>
            </w:r>
            <w:r w:rsidR="00350C1C" w:rsidRPr="00350C1C">
              <w:rPr>
                <w:sz w:val="22"/>
                <w:szCs w:val="22"/>
              </w:rPr>
              <w:t>.</w:t>
            </w:r>
            <w:r w:rsidR="00350C1C" w:rsidRPr="00350C1C">
              <w:rPr>
                <w:sz w:val="22"/>
                <w:szCs w:val="22"/>
                <w:lang w:val="en-US"/>
              </w:rPr>
              <w:t>ru</w:t>
            </w:r>
          </w:p>
        </w:tc>
        <w:tc>
          <w:tcPr>
            <w:tcW w:w="5368" w:type="dxa"/>
          </w:tcPr>
          <w:p w:rsidR="0057298C" w:rsidRDefault="0057298C" w:rsidP="0057298C">
            <w:pPr>
              <w:jc w:val="both"/>
              <w:rPr>
                <w:sz w:val="20"/>
                <w:szCs w:val="20"/>
              </w:rPr>
            </w:pPr>
            <w:r>
              <w:rPr>
                <w:b/>
                <w:sz w:val="20"/>
                <w:szCs w:val="20"/>
              </w:rPr>
              <w:t>Полное наименование</w:t>
            </w:r>
            <w:r>
              <w:rPr>
                <w:sz w:val="20"/>
                <w:szCs w:val="20"/>
              </w:rPr>
              <w:t xml:space="preserve">: </w:t>
            </w:r>
          </w:p>
          <w:p w:rsidR="0057298C" w:rsidRDefault="0057298C" w:rsidP="00F121FB">
            <w:pPr>
              <w:rPr>
                <w:sz w:val="20"/>
                <w:szCs w:val="20"/>
              </w:rPr>
            </w:pPr>
            <w:r>
              <w:rPr>
                <w:b/>
                <w:sz w:val="20"/>
                <w:szCs w:val="20"/>
              </w:rPr>
              <w:t>Место нахождения (адрес)</w:t>
            </w:r>
            <w:r>
              <w:rPr>
                <w:sz w:val="20"/>
                <w:szCs w:val="20"/>
              </w:rPr>
              <w:t xml:space="preserve">: </w:t>
            </w:r>
          </w:p>
          <w:p w:rsidR="0057298C" w:rsidRDefault="0057298C" w:rsidP="0057298C">
            <w:pPr>
              <w:tabs>
                <w:tab w:val="left" w:pos="10206"/>
              </w:tabs>
              <w:ind w:right="-1"/>
              <w:jc w:val="both"/>
              <w:rPr>
                <w:sz w:val="20"/>
                <w:szCs w:val="20"/>
              </w:rPr>
            </w:pPr>
            <w:r>
              <w:rPr>
                <w:b/>
                <w:sz w:val="20"/>
                <w:szCs w:val="20"/>
              </w:rPr>
              <w:t xml:space="preserve">Иные сведения: </w:t>
            </w:r>
          </w:p>
          <w:p w:rsidR="0057298C" w:rsidRDefault="0057298C" w:rsidP="0057298C">
            <w:pPr>
              <w:tabs>
                <w:tab w:val="left" w:pos="10206"/>
              </w:tabs>
              <w:rPr>
                <w:sz w:val="20"/>
                <w:szCs w:val="20"/>
              </w:rPr>
            </w:pPr>
            <w:r>
              <w:rPr>
                <w:b/>
                <w:sz w:val="20"/>
                <w:szCs w:val="20"/>
              </w:rPr>
              <w:t>Платежные (банковские) реквизиты</w:t>
            </w:r>
            <w:r>
              <w:rPr>
                <w:sz w:val="20"/>
                <w:szCs w:val="20"/>
              </w:rPr>
              <w:t xml:space="preserve">:   </w:t>
            </w:r>
          </w:p>
          <w:p w:rsidR="0057298C" w:rsidRDefault="0057298C" w:rsidP="0057298C">
            <w:pPr>
              <w:ind w:right="-1"/>
              <w:jc w:val="both"/>
              <w:rPr>
                <w:b/>
                <w:sz w:val="20"/>
                <w:szCs w:val="20"/>
              </w:rPr>
            </w:pPr>
          </w:p>
          <w:p w:rsidR="00797137" w:rsidRPr="00B31444" w:rsidRDefault="00797137" w:rsidP="00797137">
            <w:pPr>
              <w:ind w:right="-1"/>
              <w:jc w:val="both"/>
              <w:rPr>
                <w:b/>
                <w:sz w:val="22"/>
                <w:szCs w:val="22"/>
              </w:rPr>
            </w:pPr>
          </w:p>
          <w:p w:rsidR="00791854" w:rsidRDefault="00791854" w:rsidP="00D12409">
            <w:pPr>
              <w:tabs>
                <w:tab w:val="left" w:pos="10206"/>
              </w:tabs>
              <w:rPr>
                <w:sz w:val="22"/>
                <w:szCs w:val="22"/>
              </w:rPr>
            </w:pPr>
          </w:p>
          <w:p w:rsidR="00797137" w:rsidRDefault="00797137" w:rsidP="00D12409">
            <w:pPr>
              <w:tabs>
                <w:tab w:val="left" w:pos="10206"/>
              </w:tabs>
              <w:rPr>
                <w:sz w:val="22"/>
                <w:szCs w:val="22"/>
              </w:rPr>
            </w:pPr>
          </w:p>
          <w:p w:rsidR="00797137" w:rsidRDefault="00797137" w:rsidP="00D12409">
            <w:pPr>
              <w:tabs>
                <w:tab w:val="left" w:pos="10206"/>
              </w:tabs>
              <w:rPr>
                <w:sz w:val="22"/>
                <w:szCs w:val="22"/>
              </w:rPr>
            </w:pPr>
          </w:p>
          <w:p w:rsidR="00797137" w:rsidRDefault="00797137" w:rsidP="00D12409">
            <w:pPr>
              <w:tabs>
                <w:tab w:val="left" w:pos="10206"/>
              </w:tabs>
              <w:rPr>
                <w:sz w:val="22"/>
                <w:szCs w:val="22"/>
              </w:rPr>
            </w:pPr>
          </w:p>
          <w:p w:rsidR="00797137" w:rsidRDefault="00797137" w:rsidP="00D12409">
            <w:pPr>
              <w:tabs>
                <w:tab w:val="left" w:pos="10206"/>
              </w:tabs>
              <w:rPr>
                <w:sz w:val="22"/>
                <w:szCs w:val="22"/>
              </w:rPr>
            </w:pPr>
          </w:p>
          <w:p w:rsidR="00797137" w:rsidRDefault="00797137" w:rsidP="00D12409">
            <w:pPr>
              <w:tabs>
                <w:tab w:val="left" w:pos="10206"/>
              </w:tabs>
              <w:rPr>
                <w:sz w:val="22"/>
                <w:szCs w:val="22"/>
              </w:rPr>
            </w:pPr>
          </w:p>
          <w:p w:rsidR="00F121FB" w:rsidRDefault="00F121FB" w:rsidP="00D12409">
            <w:pPr>
              <w:tabs>
                <w:tab w:val="left" w:pos="10206"/>
              </w:tabs>
              <w:rPr>
                <w:sz w:val="22"/>
                <w:szCs w:val="22"/>
              </w:rPr>
            </w:pPr>
          </w:p>
          <w:p w:rsidR="00F121FB" w:rsidRDefault="00F121FB" w:rsidP="00D12409">
            <w:pPr>
              <w:tabs>
                <w:tab w:val="left" w:pos="10206"/>
              </w:tabs>
              <w:rPr>
                <w:sz w:val="22"/>
                <w:szCs w:val="22"/>
              </w:rPr>
            </w:pPr>
          </w:p>
          <w:p w:rsidR="00F121FB" w:rsidRDefault="00F121FB" w:rsidP="00D12409">
            <w:pPr>
              <w:tabs>
                <w:tab w:val="left" w:pos="10206"/>
              </w:tabs>
              <w:rPr>
                <w:sz w:val="22"/>
                <w:szCs w:val="22"/>
              </w:rPr>
            </w:pPr>
          </w:p>
          <w:p w:rsidR="00F121FB" w:rsidRDefault="00F121FB" w:rsidP="00D12409">
            <w:pPr>
              <w:tabs>
                <w:tab w:val="left" w:pos="10206"/>
              </w:tabs>
              <w:rPr>
                <w:sz w:val="22"/>
                <w:szCs w:val="22"/>
              </w:rPr>
            </w:pPr>
          </w:p>
          <w:p w:rsidR="00F121FB" w:rsidRDefault="00F121FB" w:rsidP="00D12409">
            <w:pPr>
              <w:tabs>
                <w:tab w:val="left" w:pos="10206"/>
              </w:tabs>
              <w:rPr>
                <w:sz w:val="22"/>
                <w:szCs w:val="22"/>
              </w:rPr>
            </w:pPr>
          </w:p>
          <w:p w:rsidR="00F121FB" w:rsidRDefault="00F121FB" w:rsidP="00D12409">
            <w:pPr>
              <w:tabs>
                <w:tab w:val="left" w:pos="10206"/>
              </w:tabs>
              <w:rPr>
                <w:sz w:val="22"/>
                <w:szCs w:val="22"/>
              </w:rPr>
            </w:pPr>
          </w:p>
          <w:p w:rsidR="00F121FB" w:rsidRDefault="00F121FB" w:rsidP="00D12409">
            <w:pPr>
              <w:tabs>
                <w:tab w:val="left" w:pos="10206"/>
              </w:tabs>
              <w:rPr>
                <w:sz w:val="22"/>
                <w:szCs w:val="22"/>
              </w:rPr>
            </w:pPr>
          </w:p>
          <w:p w:rsidR="00F121FB" w:rsidRDefault="00F121FB" w:rsidP="00D12409">
            <w:pPr>
              <w:tabs>
                <w:tab w:val="left" w:pos="10206"/>
              </w:tabs>
              <w:rPr>
                <w:sz w:val="22"/>
                <w:szCs w:val="22"/>
              </w:rPr>
            </w:pPr>
          </w:p>
          <w:p w:rsidR="00F121FB" w:rsidRDefault="00F121FB" w:rsidP="00D12409">
            <w:pPr>
              <w:tabs>
                <w:tab w:val="left" w:pos="10206"/>
              </w:tabs>
              <w:rPr>
                <w:sz w:val="22"/>
                <w:szCs w:val="22"/>
              </w:rPr>
            </w:pPr>
          </w:p>
          <w:p w:rsidR="00F121FB" w:rsidRDefault="00F121FB" w:rsidP="00D12409">
            <w:pPr>
              <w:tabs>
                <w:tab w:val="left" w:pos="10206"/>
              </w:tabs>
              <w:rPr>
                <w:sz w:val="22"/>
                <w:szCs w:val="22"/>
              </w:rPr>
            </w:pPr>
          </w:p>
          <w:p w:rsidR="00797137" w:rsidRDefault="00797137" w:rsidP="00D12409">
            <w:pPr>
              <w:tabs>
                <w:tab w:val="left" w:pos="10206"/>
              </w:tabs>
              <w:rPr>
                <w:sz w:val="22"/>
                <w:szCs w:val="22"/>
              </w:rPr>
            </w:pPr>
          </w:p>
          <w:p w:rsidR="00797137" w:rsidRDefault="00797137" w:rsidP="00D12409">
            <w:pPr>
              <w:tabs>
                <w:tab w:val="left" w:pos="10206"/>
              </w:tabs>
              <w:rPr>
                <w:sz w:val="22"/>
                <w:szCs w:val="22"/>
              </w:rPr>
            </w:pPr>
          </w:p>
          <w:p w:rsidR="00797137" w:rsidRDefault="00797137" w:rsidP="00D12409">
            <w:pPr>
              <w:tabs>
                <w:tab w:val="left" w:pos="10206"/>
              </w:tabs>
              <w:rPr>
                <w:sz w:val="22"/>
                <w:szCs w:val="22"/>
              </w:rPr>
            </w:pPr>
          </w:p>
          <w:p w:rsidR="00F121FB" w:rsidRDefault="00F121FB" w:rsidP="00F121FB">
            <w:pPr>
              <w:tabs>
                <w:tab w:val="left" w:pos="10206"/>
              </w:tabs>
              <w:rPr>
                <w:sz w:val="22"/>
                <w:szCs w:val="22"/>
              </w:rPr>
            </w:pPr>
          </w:p>
          <w:p w:rsidR="00F121FB" w:rsidRDefault="00F121FB" w:rsidP="00F121FB">
            <w:pPr>
              <w:tabs>
                <w:tab w:val="left" w:pos="10206"/>
              </w:tabs>
              <w:rPr>
                <w:sz w:val="22"/>
                <w:szCs w:val="22"/>
              </w:rPr>
            </w:pPr>
          </w:p>
          <w:p w:rsidR="00F121FB" w:rsidRPr="00797137" w:rsidRDefault="00F121FB" w:rsidP="00F121FB">
            <w:pPr>
              <w:tabs>
                <w:tab w:val="left" w:pos="10206"/>
              </w:tabs>
              <w:rPr>
                <w:sz w:val="22"/>
                <w:szCs w:val="22"/>
              </w:rPr>
            </w:pPr>
          </w:p>
        </w:tc>
      </w:tr>
      <w:tr w:rsidR="00791854" w:rsidRPr="006E5A18" w:rsidTr="00F121FB">
        <w:trPr>
          <w:trHeight w:val="1305"/>
        </w:trPr>
        <w:tc>
          <w:tcPr>
            <w:tcW w:w="4902" w:type="dxa"/>
          </w:tcPr>
          <w:p w:rsidR="00F121FB" w:rsidRDefault="00316A79" w:rsidP="00D12409">
            <w:pPr>
              <w:tabs>
                <w:tab w:val="left" w:pos="10206"/>
              </w:tabs>
              <w:autoSpaceDE w:val="0"/>
              <w:autoSpaceDN w:val="0"/>
              <w:adjustRightInd w:val="0"/>
              <w:spacing w:line="192" w:lineRule="auto"/>
              <w:jc w:val="both"/>
              <w:rPr>
                <w:sz w:val="22"/>
                <w:szCs w:val="22"/>
              </w:rPr>
            </w:pPr>
            <w:r>
              <w:rPr>
                <w:sz w:val="22"/>
                <w:szCs w:val="22"/>
              </w:rPr>
              <w:t>Н</w:t>
            </w:r>
            <w:r w:rsidR="00791854" w:rsidRPr="006E5A18">
              <w:rPr>
                <w:sz w:val="22"/>
                <w:szCs w:val="22"/>
              </w:rPr>
              <w:t>ачальни</w:t>
            </w:r>
            <w:r w:rsidR="00A1214B">
              <w:rPr>
                <w:sz w:val="22"/>
                <w:szCs w:val="22"/>
              </w:rPr>
              <w:t>к</w:t>
            </w:r>
          </w:p>
          <w:p w:rsidR="00791854" w:rsidRPr="006E5A18" w:rsidRDefault="00791854" w:rsidP="00D12409">
            <w:pPr>
              <w:tabs>
                <w:tab w:val="left" w:pos="10206"/>
              </w:tabs>
              <w:autoSpaceDE w:val="0"/>
              <w:autoSpaceDN w:val="0"/>
              <w:adjustRightInd w:val="0"/>
              <w:spacing w:line="192" w:lineRule="auto"/>
              <w:jc w:val="both"/>
              <w:rPr>
                <w:sz w:val="22"/>
                <w:szCs w:val="22"/>
              </w:rPr>
            </w:pPr>
            <w:r w:rsidRPr="006E5A18">
              <w:rPr>
                <w:sz w:val="22"/>
                <w:szCs w:val="22"/>
              </w:rPr>
              <w:t xml:space="preserve"> </w:t>
            </w:r>
          </w:p>
          <w:p w:rsidR="00791854" w:rsidRPr="006E5A18" w:rsidRDefault="00C27017" w:rsidP="00D12409">
            <w:pPr>
              <w:tabs>
                <w:tab w:val="left" w:pos="10206"/>
              </w:tabs>
              <w:spacing w:line="228" w:lineRule="auto"/>
              <w:jc w:val="both"/>
              <w:rPr>
                <w:bCs/>
                <w:sz w:val="22"/>
                <w:szCs w:val="22"/>
              </w:rPr>
            </w:pPr>
            <w:r>
              <w:rPr>
                <w:bCs/>
                <w:sz w:val="22"/>
                <w:szCs w:val="22"/>
              </w:rPr>
              <w:t>________________________/</w:t>
            </w:r>
            <w:r w:rsidR="002D5041">
              <w:rPr>
                <w:bCs/>
                <w:sz w:val="22"/>
                <w:szCs w:val="22"/>
              </w:rPr>
              <w:t>Р.</w:t>
            </w:r>
            <w:r w:rsidR="00593F88">
              <w:rPr>
                <w:bCs/>
                <w:sz w:val="22"/>
                <w:szCs w:val="22"/>
              </w:rPr>
              <w:t>С. Гончарук</w:t>
            </w:r>
            <w:r w:rsidR="00791854" w:rsidRPr="006E5A18">
              <w:rPr>
                <w:bCs/>
                <w:sz w:val="22"/>
                <w:szCs w:val="22"/>
              </w:rPr>
              <w:t>/</w:t>
            </w:r>
          </w:p>
          <w:p w:rsidR="00791854" w:rsidRPr="006E5A18" w:rsidRDefault="00791854" w:rsidP="00D12409">
            <w:pPr>
              <w:widowControl w:val="0"/>
              <w:tabs>
                <w:tab w:val="left" w:pos="9072"/>
                <w:tab w:val="left" w:pos="10206"/>
                <w:tab w:val="left" w:pos="10934"/>
                <w:tab w:val="left" w:pos="11076"/>
              </w:tabs>
              <w:autoSpaceDE w:val="0"/>
              <w:autoSpaceDN w:val="0"/>
              <w:adjustRightInd w:val="0"/>
              <w:spacing w:line="228" w:lineRule="auto"/>
              <w:jc w:val="both"/>
              <w:rPr>
                <w:sz w:val="22"/>
                <w:szCs w:val="22"/>
              </w:rPr>
            </w:pPr>
            <w:r w:rsidRPr="006E5A18">
              <w:rPr>
                <w:sz w:val="22"/>
                <w:szCs w:val="22"/>
              </w:rPr>
              <w:t xml:space="preserve">                    м.п.</w:t>
            </w:r>
          </w:p>
          <w:p w:rsidR="00791854" w:rsidRPr="006E5A18" w:rsidRDefault="00791854" w:rsidP="00D12409">
            <w:pPr>
              <w:tabs>
                <w:tab w:val="left" w:pos="10206"/>
              </w:tabs>
              <w:autoSpaceDE w:val="0"/>
              <w:autoSpaceDN w:val="0"/>
              <w:adjustRightInd w:val="0"/>
              <w:spacing w:line="192" w:lineRule="auto"/>
              <w:jc w:val="both"/>
              <w:rPr>
                <w:sz w:val="22"/>
                <w:szCs w:val="22"/>
              </w:rPr>
            </w:pPr>
          </w:p>
          <w:p w:rsidR="00791854" w:rsidRPr="006E5A18" w:rsidRDefault="00791854" w:rsidP="00D12409">
            <w:pPr>
              <w:tabs>
                <w:tab w:val="left" w:pos="10206"/>
              </w:tabs>
              <w:autoSpaceDE w:val="0"/>
              <w:autoSpaceDN w:val="0"/>
              <w:adjustRightInd w:val="0"/>
              <w:spacing w:line="192" w:lineRule="auto"/>
              <w:jc w:val="both"/>
              <w:rPr>
                <w:sz w:val="22"/>
                <w:szCs w:val="22"/>
              </w:rPr>
            </w:pPr>
          </w:p>
        </w:tc>
        <w:tc>
          <w:tcPr>
            <w:tcW w:w="5368" w:type="dxa"/>
          </w:tcPr>
          <w:p w:rsidR="00F121FB" w:rsidRDefault="00F121FB" w:rsidP="00D12409">
            <w:pPr>
              <w:tabs>
                <w:tab w:val="left" w:pos="10206"/>
              </w:tabs>
              <w:spacing w:line="228" w:lineRule="auto"/>
              <w:jc w:val="both"/>
              <w:rPr>
                <w:b/>
                <w:bCs/>
                <w:sz w:val="22"/>
                <w:szCs w:val="22"/>
              </w:rPr>
            </w:pPr>
          </w:p>
          <w:p w:rsidR="001048D3" w:rsidRDefault="001048D3" w:rsidP="00D12409">
            <w:pPr>
              <w:tabs>
                <w:tab w:val="left" w:pos="10206"/>
              </w:tabs>
              <w:spacing w:line="228" w:lineRule="auto"/>
              <w:jc w:val="both"/>
              <w:rPr>
                <w:b/>
                <w:bCs/>
                <w:sz w:val="22"/>
                <w:szCs w:val="22"/>
              </w:rPr>
            </w:pPr>
          </w:p>
          <w:p w:rsidR="00791854" w:rsidRPr="006E5A18" w:rsidRDefault="00791854" w:rsidP="00D12409">
            <w:pPr>
              <w:tabs>
                <w:tab w:val="left" w:pos="10206"/>
              </w:tabs>
              <w:spacing w:line="228" w:lineRule="auto"/>
              <w:jc w:val="both"/>
              <w:rPr>
                <w:bCs/>
                <w:sz w:val="22"/>
                <w:szCs w:val="22"/>
              </w:rPr>
            </w:pPr>
            <w:r w:rsidRPr="006E5A18">
              <w:rPr>
                <w:b/>
                <w:bCs/>
                <w:sz w:val="22"/>
                <w:szCs w:val="22"/>
              </w:rPr>
              <w:t xml:space="preserve">______________________ </w:t>
            </w:r>
            <w:r w:rsidRPr="006E5A18">
              <w:rPr>
                <w:bCs/>
                <w:sz w:val="22"/>
                <w:szCs w:val="22"/>
              </w:rPr>
              <w:t>/</w:t>
            </w:r>
            <w:r w:rsidR="00F121FB">
              <w:rPr>
                <w:bCs/>
                <w:sz w:val="22"/>
                <w:szCs w:val="22"/>
              </w:rPr>
              <w:t>______________</w:t>
            </w:r>
            <w:r w:rsidR="002C5837" w:rsidRPr="006E5A18">
              <w:rPr>
                <w:bCs/>
                <w:sz w:val="22"/>
                <w:szCs w:val="22"/>
              </w:rPr>
              <w:t xml:space="preserve"> </w:t>
            </w:r>
            <w:r w:rsidRPr="006E5A18">
              <w:rPr>
                <w:bCs/>
                <w:sz w:val="22"/>
                <w:szCs w:val="22"/>
              </w:rPr>
              <w:t>/</w:t>
            </w:r>
          </w:p>
          <w:p w:rsidR="00791854" w:rsidRPr="006E5A18" w:rsidRDefault="00791854" w:rsidP="00D12409">
            <w:pPr>
              <w:widowControl w:val="0"/>
              <w:tabs>
                <w:tab w:val="left" w:pos="9072"/>
                <w:tab w:val="left" w:pos="10206"/>
                <w:tab w:val="left" w:pos="10934"/>
                <w:tab w:val="left" w:pos="11076"/>
              </w:tabs>
              <w:autoSpaceDE w:val="0"/>
              <w:autoSpaceDN w:val="0"/>
              <w:adjustRightInd w:val="0"/>
              <w:spacing w:line="228" w:lineRule="auto"/>
              <w:jc w:val="both"/>
              <w:rPr>
                <w:sz w:val="22"/>
                <w:szCs w:val="22"/>
              </w:rPr>
            </w:pPr>
            <w:r w:rsidRPr="006E5A18">
              <w:rPr>
                <w:sz w:val="22"/>
                <w:szCs w:val="22"/>
              </w:rPr>
              <w:t xml:space="preserve">                    м.п.</w:t>
            </w:r>
          </w:p>
          <w:p w:rsidR="00791854" w:rsidRPr="006E5A18" w:rsidRDefault="00791854" w:rsidP="00D12409">
            <w:pPr>
              <w:tabs>
                <w:tab w:val="left" w:pos="10206"/>
              </w:tabs>
              <w:autoSpaceDE w:val="0"/>
              <w:autoSpaceDN w:val="0"/>
              <w:adjustRightInd w:val="0"/>
              <w:spacing w:line="192" w:lineRule="auto"/>
              <w:jc w:val="both"/>
              <w:rPr>
                <w:sz w:val="22"/>
                <w:szCs w:val="22"/>
              </w:rPr>
            </w:pPr>
          </w:p>
        </w:tc>
      </w:tr>
    </w:tbl>
    <w:p w:rsidR="002916F3" w:rsidRDefault="002916F3" w:rsidP="00602AC3">
      <w:pPr>
        <w:widowControl w:val="0"/>
        <w:tabs>
          <w:tab w:val="left" w:pos="10206"/>
        </w:tabs>
        <w:autoSpaceDE w:val="0"/>
        <w:autoSpaceDN w:val="0"/>
        <w:adjustRightInd w:val="0"/>
        <w:jc w:val="both"/>
        <w:rPr>
          <w:sz w:val="22"/>
          <w:szCs w:val="22"/>
        </w:rPr>
      </w:pPr>
    </w:p>
    <w:p w:rsidR="002916F3" w:rsidRDefault="002916F3" w:rsidP="00602AC3">
      <w:pPr>
        <w:widowControl w:val="0"/>
        <w:tabs>
          <w:tab w:val="left" w:pos="10206"/>
        </w:tabs>
        <w:autoSpaceDE w:val="0"/>
        <w:autoSpaceDN w:val="0"/>
        <w:adjustRightInd w:val="0"/>
        <w:jc w:val="both"/>
        <w:rPr>
          <w:sz w:val="22"/>
          <w:szCs w:val="22"/>
        </w:rPr>
      </w:pPr>
    </w:p>
    <w:p w:rsidR="00E77AFE" w:rsidRDefault="00E77AFE" w:rsidP="00602AC3">
      <w:pPr>
        <w:widowControl w:val="0"/>
        <w:tabs>
          <w:tab w:val="left" w:pos="10206"/>
        </w:tabs>
        <w:autoSpaceDE w:val="0"/>
        <w:autoSpaceDN w:val="0"/>
        <w:adjustRightInd w:val="0"/>
        <w:jc w:val="both"/>
        <w:rPr>
          <w:sz w:val="22"/>
          <w:szCs w:val="22"/>
        </w:rPr>
        <w:sectPr w:rsidR="00E77AFE" w:rsidSect="003D71AF">
          <w:headerReference w:type="default" r:id="rId11"/>
          <w:pgSz w:w="11906" w:h="16838" w:code="9"/>
          <w:pgMar w:top="568" w:right="566" w:bottom="567" w:left="1321" w:header="284" w:footer="709" w:gutter="0"/>
          <w:cols w:space="708"/>
          <w:titlePg/>
          <w:docGrid w:linePitch="360"/>
        </w:sectPr>
      </w:pPr>
    </w:p>
    <w:p w:rsidR="00791854" w:rsidRPr="00616BC2" w:rsidRDefault="00791854" w:rsidP="00791854">
      <w:pPr>
        <w:pStyle w:val="26"/>
        <w:tabs>
          <w:tab w:val="left" w:pos="6480"/>
          <w:tab w:val="left" w:pos="10206"/>
        </w:tabs>
        <w:spacing w:line="240" w:lineRule="auto"/>
        <w:ind w:right="-74" w:firstLine="0"/>
        <w:contextualSpacing/>
        <w:jc w:val="right"/>
        <w:rPr>
          <w:sz w:val="22"/>
          <w:szCs w:val="22"/>
        </w:rPr>
      </w:pPr>
      <w:r w:rsidRPr="00616BC2">
        <w:rPr>
          <w:b/>
          <w:sz w:val="22"/>
          <w:szCs w:val="22"/>
        </w:rPr>
        <w:lastRenderedPageBreak/>
        <w:t>Приложение № 1</w:t>
      </w:r>
      <w:r w:rsidRPr="00616BC2">
        <w:rPr>
          <w:sz w:val="22"/>
          <w:szCs w:val="22"/>
        </w:rPr>
        <w:t xml:space="preserve"> </w:t>
      </w:r>
      <w:bookmarkStart w:id="0" w:name="OLE_LINK4"/>
      <w:bookmarkStart w:id="1" w:name="OLE_LINK5"/>
      <w:bookmarkStart w:id="2" w:name="OLE_LINK6"/>
    </w:p>
    <w:p w:rsidR="00791854" w:rsidRPr="00616BC2" w:rsidRDefault="00791854" w:rsidP="00791854">
      <w:pPr>
        <w:pStyle w:val="26"/>
        <w:tabs>
          <w:tab w:val="left" w:pos="6480"/>
          <w:tab w:val="left" w:pos="10206"/>
        </w:tabs>
        <w:spacing w:line="240" w:lineRule="auto"/>
        <w:ind w:right="-74" w:firstLine="0"/>
        <w:contextualSpacing/>
        <w:jc w:val="right"/>
        <w:rPr>
          <w:b/>
          <w:sz w:val="22"/>
          <w:szCs w:val="22"/>
        </w:rPr>
      </w:pPr>
      <w:r>
        <w:rPr>
          <w:b/>
          <w:sz w:val="22"/>
          <w:szCs w:val="22"/>
        </w:rPr>
        <w:t>к г</w:t>
      </w:r>
      <w:r w:rsidRPr="00616BC2">
        <w:rPr>
          <w:b/>
          <w:sz w:val="22"/>
          <w:szCs w:val="22"/>
        </w:rPr>
        <w:t xml:space="preserve">осударственному контракту </w:t>
      </w:r>
    </w:p>
    <w:bookmarkEnd w:id="0"/>
    <w:bookmarkEnd w:id="1"/>
    <w:bookmarkEnd w:id="2"/>
    <w:p w:rsidR="00F121FB" w:rsidRPr="00F121FB" w:rsidRDefault="00791854" w:rsidP="00F121FB">
      <w:pPr>
        <w:tabs>
          <w:tab w:val="left" w:pos="10206"/>
        </w:tabs>
        <w:ind w:right="-1"/>
        <w:jc w:val="right"/>
        <w:rPr>
          <w:b/>
          <w:sz w:val="22"/>
          <w:szCs w:val="22"/>
        </w:rPr>
      </w:pPr>
      <w:r w:rsidRPr="00616BC2">
        <w:rPr>
          <w:b/>
          <w:sz w:val="22"/>
          <w:szCs w:val="22"/>
        </w:rPr>
        <w:t>№</w:t>
      </w:r>
      <w:r w:rsidR="00F121FB">
        <w:rPr>
          <w:b/>
          <w:sz w:val="22"/>
          <w:szCs w:val="22"/>
        </w:rPr>
        <w:t>_______________</w:t>
      </w:r>
    </w:p>
    <w:p w:rsidR="00F714FE" w:rsidRPr="003C3BA2" w:rsidRDefault="00791854" w:rsidP="003C3BA2">
      <w:pPr>
        <w:pStyle w:val="26"/>
        <w:tabs>
          <w:tab w:val="left" w:pos="6480"/>
          <w:tab w:val="left" w:pos="10206"/>
        </w:tabs>
        <w:spacing w:line="240" w:lineRule="auto"/>
        <w:ind w:right="-74" w:firstLine="0"/>
        <w:contextualSpacing/>
        <w:jc w:val="right"/>
        <w:rPr>
          <w:b/>
          <w:sz w:val="22"/>
          <w:szCs w:val="22"/>
        </w:rPr>
      </w:pPr>
      <w:r w:rsidRPr="00616BC2">
        <w:rPr>
          <w:b/>
          <w:sz w:val="22"/>
          <w:szCs w:val="22"/>
        </w:rPr>
        <w:t>от «</w:t>
      </w:r>
      <w:r w:rsidR="002916F3">
        <w:rPr>
          <w:b/>
          <w:sz w:val="22"/>
          <w:szCs w:val="22"/>
        </w:rPr>
        <w:t>__</w:t>
      </w:r>
      <w:r w:rsidR="00013ED3">
        <w:rPr>
          <w:b/>
          <w:sz w:val="22"/>
          <w:szCs w:val="22"/>
        </w:rPr>
        <w:t>»</w:t>
      </w:r>
      <w:r w:rsidR="00316A79">
        <w:rPr>
          <w:b/>
          <w:sz w:val="22"/>
          <w:szCs w:val="22"/>
        </w:rPr>
        <w:t xml:space="preserve"> __________</w:t>
      </w:r>
      <w:r w:rsidR="00F121FB">
        <w:rPr>
          <w:b/>
          <w:sz w:val="22"/>
          <w:szCs w:val="22"/>
        </w:rPr>
        <w:t xml:space="preserve"> 202</w:t>
      </w:r>
      <w:r w:rsidR="00BA15DB">
        <w:rPr>
          <w:b/>
          <w:sz w:val="22"/>
          <w:szCs w:val="22"/>
        </w:rPr>
        <w:t>6</w:t>
      </w:r>
      <w:r>
        <w:rPr>
          <w:b/>
          <w:sz w:val="22"/>
          <w:szCs w:val="22"/>
        </w:rPr>
        <w:t xml:space="preserve"> </w:t>
      </w:r>
      <w:r w:rsidRPr="00616BC2">
        <w:rPr>
          <w:b/>
          <w:sz w:val="22"/>
          <w:szCs w:val="22"/>
        </w:rPr>
        <w:t>г.</w:t>
      </w:r>
    </w:p>
    <w:p w:rsidR="00A14AE8" w:rsidRDefault="00791854" w:rsidP="00791854">
      <w:pPr>
        <w:pStyle w:val="1"/>
        <w:tabs>
          <w:tab w:val="left" w:pos="5067"/>
          <w:tab w:val="center" w:pos="7498"/>
          <w:tab w:val="left" w:pos="10206"/>
        </w:tabs>
        <w:ind w:left="-142" w:right="-172"/>
        <w:contextualSpacing/>
        <w:rPr>
          <w:sz w:val="22"/>
          <w:szCs w:val="22"/>
          <w:lang w:val="ru-RU"/>
        </w:rPr>
      </w:pPr>
      <w:r w:rsidRPr="00616BC2">
        <w:rPr>
          <w:rFonts w:ascii="Times New Roman" w:hAnsi="Times New Roman"/>
          <w:color w:val="auto"/>
          <w:sz w:val="22"/>
          <w:szCs w:val="22"/>
        </w:rPr>
        <w:t>ВЕДОМОСТЬ ПОСТАВКИ</w:t>
      </w:r>
      <w:r w:rsidRPr="00616BC2">
        <w:rPr>
          <w:sz w:val="22"/>
          <w:szCs w:val="22"/>
        </w:rPr>
        <w:t xml:space="preserve"> </w:t>
      </w:r>
    </w:p>
    <w:p w:rsidR="00F121FB" w:rsidRPr="004434FE" w:rsidRDefault="00F121FB" w:rsidP="00F121FB">
      <w:pPr>
        <w:rPr>
          <w:rFonts w:ascii="Times New Roman CYR" w:hAnsi="Times New Roman CYR" w:cs="Times New Roman CYR"/>
          <w:b/>
          <w:sz w:val="23"/>
          <w:szCs w:val="23"/>
        </w:rPr>
      </w:pPr>
      <w:r w:rsidRPr="009B4165">
        <w:rPr>
          <w:sz w:val="22"/>
          <w:szCs w:val="22"/>
        </w:rPr>
        <w:t xml:space="preserve">Поставщик </w:t>
      </w:r>
      <w:r w:rsidRPr="006E3E32">
        <w:rPr>
          <w:sz w:val="22"/>
          <w:szCs w:val="22"/>
        </w:rPr>
        <w:t xml:space="preserve">– </w:t>
      </w:r>
    </w:p>
    <w:p w:rsidR="00176A0B" w:rsidRDefault="00F121FB" w:rsidP="00F121FB">
      <w:pPr>
        <w:jc w:val="both"/>
        <w:rPr>
          <w:sz w:val="22"/>
          <w:szCs w:val="22"/>
        </w:rPr>
      </w:pPr>
      <w:r w:rsidRPr="00E81834">
        <w:rPr>
          <w:sz w:val="22"/>
          <w:szCs w:val="22"/>
        </w:rPr>
        <w:t xml:space="preserve">Государственный заказчик – ФКУ БМТиВС ГУФСИН России по Иркутской области  </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853"/>
        <w:gridCol w:w="2552"/>
        <w:gridCol w:w="1276"/>
        <w:gridCol w:w="1302"/>
        <w:gridCol w:w="2153"/>
        <w:gridCol w:w="1931"/>
      </w:tblGrid>
      <w:tr w:rsidR="00176A0B" w:rsidRPr="00311B73" w:rsidTr="0028031D">
        <w:tc>
          <w:tcPr>
            <w:tcW w:w="817" w:type="dxa"/>
          </w:tcPr>
          <w:p w:rsidR="00176A0B" w:rsidRPr="00311B73" w:rsidRDefault="00176A0B" w:rsidP="00AD2BB2">
            <w:pPr>
              <w:pStyle w:val="1"/>
              <w:tabs>
                <w:tab w:val="left" w:pos="5067"/>
                <w:tab w:val="center" w:pos="7498"/>
              </w:tabs>
              <w:ind w:right="-172"/>
              <w:contextualSpacing/>
              <w:rPr>
                <w:rFonts w:ascii="Times New Roman" w:hAnsi="Times New Roman"/>
                <w:color w:val="000000"/>
                <w:sz w:val="22"/>
                <w:szCs w:val="22"/>
                <w:lang w:val="ru-RU"/>
              </w:rPr>
            </w:pPr>
            <w:r w:rsidRPr="00311B73">
              <w:rPr>
                <w:rFonts w:ascii="Times New Roman" w:hAnsi="Times New Roman"/>
                <w:color w:val="000000"/>
                <w:sz w:val="22"/>
                <w:szCs w:val="22"/>
                <w:lang w:val="ru-RU"/>
              </w:rPr>
              <w:t>№</w:t>
            </w:r>
          </w:p>
        </w:tc>
        <w:tc>
          <w:tcPr>
            <w:tcW w:w="4853" w:type="dxa"/>
          </w:tcPr>
          <w:p w:rsidR="00176A0B" w:rsidRPr="00311B73" w:rsidRDefault="00176A0B" w:rsidP="00AD2BB2">
            <w:pPr>
              <w:pStyle w:val="1"/>
              <w:tabs>
                <w:tab w:val="left" w:pos="5067"/>
                <w:tab w:val="center" w:pos="7498"/>
              </w:tabs>
              <w:ind w:right="-172"/>
              <w:contextualSpacing/>
              <w:rPr>
                <w:rFonts w:ascii="Times New Roman" w:hAnsi="Times New Roman"/>
                <w:color w:val="000000"/>
                <w:sz w:val="22"/>
                <w:szCs w:val="22"/>
                <w:lang w:val="ru-RU"/>
              </w:rPr>
            </w:pPr>
            <w:r w:rsidRPr="00311B73">
              <w:rPr>
                <w:rFonts w:ascii="Times New Roman" w:hAnsi="Times New Roman"/>
                <w:color w:val="000000"/>
                <w:sz w:val="22"/>
                <w:szCs w:val="22"/>
                <w:lang w:val="ru-RU"/>
              </w:rPr>
              <w:t xml:space="preserve">Наименование </w:t>
            </w:r>
          </w:p>
        </w:tc>
        <w:tc>
          <w:tcPr>
            <w:tcW w:w="2552" w:type="dxa"/>
          </w:tcPr>
          <w:p w:rsidR="00176A0B" w:rsidRPr="00311B73" w:rsidRDefault="00176A0B" w:rsidP="00AD2BB2">
            <w:pPr>
              <w:pStyle w:val="1"/>
              <w:tabs>
                <w:tab w:val="left" w:pos="5067"/>
                <w:tab w:val="center" w:pos="7498"/>
              </w:tabs>
              <w:ind w:right="-172"/>
              <w:contextualSpacing/>
              <w:rPr>
                <w:rFonts w:ascii="Times New Roman" w:hAnsi="Times New Roman"/>
                <w:color w:val="000000"/>
                <w:sz w:val="22"/>
                <w:szCs w:val="22"/>
                <w:lang w:val="ru-RU"/>
              </w:rPr>
            </w:pPr>
            <w:r w:rsidRPr="00311B73">
              <w:rPr>
                <w:rFonts w:ascii="Times New Roman" w:hAnsi="Times New Roman"/>
                <w:color w:val="000000"/>
                <w:sz w:val="22"/>
                <w:szCs w:val="22"/>
                <w:lang w:val="ru-RU"/>
              </w:rPr>
              <w:t>ОКПД2/КТРУ</w:t>
            </w:r>
          </w:p>
        </w:tc>
        <w:tc>
          <w:tcPr>
            <w:tcW w:w="1276" w:type="dxa"/>
          </w:tcPr>
          <w:p w:rsidR="00176A0B" w:rsidRPr="00311B73" w:rsidRDefault="00176A0B" w:rsidP="00AD2BB2">
            <w:pPr>
              <w:pStyle w:val="1"/>
              <w:tabs>
                <w:tab w:val="left" w:pos="5067"/>
                <w:tab w:val="center" w:pos="7498"/>
              </w:tabs>
              <w:ind w:right="-172"/>
              <w:contextualSpacing/>
              <w:rPr>
                <w:rFonts w:ascii="Times New Roman" w:hAnsi="Times New Roman"/>
                <w:color w:val="000000"/>
                <w:sz w:val="22"/>
                <w:szCs w:val="22"/>
                <w:lang w:val="ru-RU"/>
              </w:rPr>
            </w:pPr>
            <w:r w:rsidRPr="00311B73">
              <w:rPr>
                <w:rFonts w:ascii="Times New Roman" w:hAnsi="Times New Roman"/>
                <w:color w:val="000000"/>
                <w:sz w:val="22"/>
                <w:szCs w:val="22"/>
                <w:lang w:val="ru-RU"/>
              </w:rPr>
              <w:t>Ед.</w:t>
            </w:r>
            <w:r w:rsidR="0079284C">
              <w:rPr>
                <w:rFonts w:ascii="Times New Roman" w:hAnsi="Times New Roman"/>
                <w:color w:val="000000"/>
                <w:sz w:val="22"/>
                <w:szCs w:val="22"/>
                <w:lang w:val="ru-RU"/>
              </w:rPr>
              <w:t xml:space="preserve"> </w:t>
            </w:r>
            <w:r w:rsidR="0028031D">
              <w:rPr>
                <w:rFonts w:ascii="Times New Roman" w:hAnsi="Times New Roman"/>
                <w:color w:val="000000"/>
                <w:sz w:val="22"/>
                <w:szCs w:val="22"/>
                <w:lang w:val="ru-RU"/>
              </w:rPr>
              <w:t>изм.</w:t>
            </w:r>
          </w:p>
        </w:tc>
        <w:tc>
          <w:tcPr>
            <w:tcW w:w="1302" w:type="dxa"/>
          </w:tcPr>
          <w:p w:rsidR="00176A0B" w:rsidRPr="00311B73" w:rsidRDefault="00176A0B" w:rsidP="00AD2BB2">
            <w:pPr>
              <w:pStyle w:val="1"/>
              <w:tabs>
                <w:tab w:val="left" w:pos="5067"/>
                <w:tab w:val="center" w:pos="7498"/>
              </w:tabs>
              <w:ind w:right="-172"/>
              <w:contextualSpacing/>
              <w:rPr>
                <w:rFonts w:ascii="Times New Roman" w:hAnsi="Times New Roman"/>
                <w:color w:val="000000"/>
                <w:sz w:val="22"/>
                <w:szCs w:val="22"/>
                <w:lang w:val="ru-RU"/>
              </w:rPr>
            </w:pPr>
            <w:r w:rsidRPr="00311B73">
              <w:rPr>
                <w:rFonts w:ascii="Times New Roman" w:hAnsi="Times New Roman"/>
                <w:color w:val="000000"/>
                <w:sz w:val="22"/>
                <w:szCs w:val="22"/>
                <w:lang w:val="ru-RU"/>
              </w:rPr>
              <w:t>Кол-во</w:t>
            </w:r>
          </w:p>
        </w:tc>
        <w:tc>
          <w:tcPr>
            <w:tcW w:w="2153" w:type="dxa"/>
          </w:tcPr>
          <w:p w:rsidR="00176A0B" w:rsidRPr="00311B73" w:rsidRDefault="00176A0B" w:rsidP="00AD2BB2">
            <w:pPr>
              <w:pStyle w:val="1"/>
              <w:tabs>
                <w:tab w:val="left" w:pos="5067"/>
                <w:tab w:val="center" w:pos="7498"/>
              </w:tabs>
              <w:ind w:right="-172"/>
              <w:contextualSpacing/>
              <w:rPr>
                <w:rFonts w:ascii="Times New Roman" w:hAnsi="Times New Roman"/>
                <w:color w:val="000000"/>
                <w:sz w:val="22"/>
                <w:szCs w:val="22"/>
                <w:lang w:val="ru-RU"/>
              </w:rPr>
            </w:pPr>
            <w:r w:rsidRPr="00311B73">
              <w:rPr>
                <w:rFonts w:ascii="Times New Roman" w:hAnsi="Times New Roman"/>
                <w:color w:val="000000"/>
                <w:sz w:val="22"/>
                <w:szCs w:val="22"/>
                <w:lang w:val="ru-RU"/>
              </w:rPr>
              <w:t xml:space="preserve">Цена </w:t>
            </w:r>
          </w:p>
        </w:tc>
        <w:tc>
          <w:tcPr>
            <w:tcW w:w="1931" w:type="dxa"/>
          </w:tcPr>
          <w:p w:rsidR="00176A0B" w:rsidRPr="00311B73" w:rsidRDefault="00176A0B" w:rsidP="00AD2BB2">
            <w:pPr>
              <w:pStyle w:val="1"/>
              <w:tabs>
                <w:tab w:val="left" w:pos="5067"/>
                <w:tab w:val="center" w:pos="7498"/>
              </w:tabs>
              <w:ind w:right="-172"/>
              <w:contextualSpacing/>
              <w:rPr>
                <w:rFonts w:ascii="Times New Roman" w:hAnsi="Times New Roman"/>
                <w:color w:val="000000"/>
                <w:sz w:val="22"/>
                <w:szCs w:val="22"/>
                <w:lang w:val="ru-RU"/>
              </w:rPr>
            </w:pPr>
            <w:r w:rsidRPr="00311B73">
              <w:rPr>
                <w:rFonts w:ascii="Times New Roman" w:hAnsi="Times New Roman"/>
                <w:color w:val="000000"/>
                <w:sz w:val="22"/>
                <w:szCs w:val="22"/>
                <w:lang w:val="ru-RU"/>
              </w:rPr>
              <w:t>Сумма</w:t>
            </w:r>
          </w:p>
        </w:tc>
      </w:tr>
      <w:tr w:rsidR="00316A79" w:rsidRPr="00311B73" w:rsidTr="0066713B">
        <w:trPr>
          <w:trHeight w:val="920"/>
        </w:trPr>
        <w:tc>
          <w:tcPr>
            <w:tcW w:w="817" w:type="dxa"/>
          </w:tcPr>
          <w:p w:rsidR="00316A79" w:rsidRPr="00DA28C7" w:rsidRDefault="00316A79" w:rsidP="00AD2BB2">
            <w:pPr>
              <w:pStyle w:val="1"/>
              <w:tabs>
                <w:tab w:val="left" w:pos="5067"/>
                <w:tab w:val="center" w:pos="7498"/>
              </w:tabs>
              <w:ind w:right="-172"/>
              <w:contextualSpacing/>
              <w:rPr>
                <w:rFonts w:ascii="Times New Roman" w:hAnsi="Times New Roman"/>
                <w:b w:val="0"/>
                <w:color w:val="000000"/>
                <w:sz w:val="22"/>
                <w:szCs w:val="22"/>
                <w:lang w:val="ru-RU"/>
              </w:rPr>
            </w:pPr>
            <w:r w:rsidRPr="00DA28C7">
              <w:rPr>
                <w:rFonts w:ascii="Times New Roman" w:hAnsi="Times New Roman"/>
                <w:b w:val="0"/>
                <w:color w:val="000000"/>
                <w:sz w:val="22"/>
                <w:szCs w:val="22"/>
                <w:lang w:val="ru-RU"/>
              </w:rPr>
              <w:t>1</w:t>
            </w:r>
          </w:p>
        </w:tc>
        <w:tc>
          <w:tcPr>
            <w:tcW w:w="4853" w:type="dxa"/>
            <w:vAlign w:val="center"/>
          </w:tcPr>
          <w:p w:rsidR="00316A79" w:rsidRPr="00316A79" w:rsidRDefault="00BA15DB" w:rsidP="00EA6CFD">
            <w:pPr>
              <w:rPr>
                <w:sz w:val="22"/>
                <w:szCs w:val="22"/>
              </w:rPr>
            </w:pPr>
            <w:r>
              <w:rPr>
                <w:sz w:val="22"/>
                <w:szCs w:val="22"/>
              </w:rPr>
              <w:t>Светильник светодиодный внутреннего освещения</w:t>
            </w:r>
          </w:p>
        </w:tc>
        <w:tc>
          <w:tcPr>
            <w:tcW w:w="2552" w:type="dxa"/>
            <w:vAlign w:val="center"/>
          </w:tcPr>
          <w:p w:rsidR="00316A79" w:rsidRPr="00316A79" w:rsidRDefault="0066713B" w:rsidP="00316A79">
            <w:pPr>
              <w:jc w:val="center"/>
              <w:rPr>
                <w:sz w:val="22"/>
                <w:szCs w:val="22"/>
              </w:rPr>
            </w:pPr>
            <w:r>
              <w:rPr>
                <w:sz w:val="22"/>
                <w:szCs w:val="22"/>
              </w:rPr>
              <w:t>27.40.25.123-27.40.25.123-00000004</w:t>
            </w:r>
          </w:p>
        </w:tc>
        <w:tc>
          <w:tcPr>
            <w:tcW w:w="1276" w:type="dxa"/>
            <w:vAlign w:val="center"/>
          </w:tcPr>
          <w:p w:rsidR="00316A79" w:rsidRPr="00316A79" w:rsidRDefault="00A637CC" w:rsidP="00EA6CFD">
            <w:pPr>
              <w:jc w:val="center"/>
              <w:rPr>
                <w:sz w:val="22"/>
                <w:szCs w:val="22"/>
              </w:rPr>
            </w:pPr>
            <w:r>
              <w:rPr>
                <w:sz w:val="22"/>
                <w:szCs w:val="22"/>
              </w:rPr>
              <w:t>шт.</w:t>
            </w:r>
          </w:p>
        </w:tc>
        <w:tc>
          <w:tcPr>
            <w:tcW w:w="1302" w:type="dxa"/>
            <w:vAlign w:val="center"/>
          </w:tcPr>
          <w:p w:rsidR="00316A79" w:rsidRPr="00316A79" w:rsidRDefault="00A637CC" w:rsidP="00EA6CFD">
            <w:pPr>
              <w:jc w:val="center"/>
              <w:rPr>
                <w:sz w:val="22"/>
                <w:szCs w:val="22"/>
              </w:rPr>
            </w:pPr>
            <w:r>
              <w:rPr>
                <w:sz w:val="22"/>
                <w:szCs w:val="22"/>
              </w:rPr>
              <w:t>1</w:t>
            </w:r>
            <w:r w:rsidR="001D208E">
              <w:rPr>
                <w:sz w:val="22"/>
                <w:szCs w:val="22"/>
              </w:rPr>
              <w:t>9</w:t>
            </w:r>
          </w:p>
        </w:tc>
        <w:tc>
          <w:tcPr>
            <w:tcW w:w="2153" w:type="dxa"/>
            <w:vAlign w:val="center"/>
          </w:tcPr>
          <w:p w:rsidR="00316A79" w:rsidRPr="00316A79" w:rsidRDefault="00316A79" w:rsidP="00EA6CFD">
            <w:pPr>
              <w:jc w:val="center"/>
              <w:rPr>
                <w:sz w:val="22"/>
                <w:szCs w:val="22"/>
              </w:rPr>
            </w:pPr>
          </w:p>
        </w:tc>
        <w:tc>
          <w:tcPr>
            <w:tcW w:w="1931" w:type="dxa"/>
            <w:vAlign w:val="center"/>
          </w:tcPr>
          <w:p w:rsidR="00316A79" w:rsidRPr="00316A79" w:rsidRDefault="00316A79" w:rsidP="00EA6CFD">
            <w:pPr>
              <w:jc w:val="center"/>
              <w:rPr>
                <w:sz w:val="22"/>
                <w:szCs w:val="22"/>
              </w:rPr>
            </w:pPr>
          </w:p>
        </w:tc>
      </w:tr>
      <w:tr w:rsidR="00DC01E3" w:rsidRPr="00311B73" w:rsidTr="0028031D">
        <w:tc>
          <w:tcPr>
            <w:tcW w:w="817" w:type="dxa"/>
          </w:tcPr>
          <w:p w:rsidR="00DC01E3" w:rsidRPr="00311B73" w:rsidRDefault="00DC01E3" w:rsidP="00AD2BB2">
            <w:pPr>
              <w:pStyle w:val="1"/>
              <w:tabs>
                <w:tab w:val="left" w:pos="5067"/>
                <w:tab w:val="center" w:pos="7498"/>
              </w:tabs>
              <w:ind w:right="-172"/>
              <w:contextualSpacing/>
              <w:rPr>
                <w:rFonts w:ascii="Times New Roman" w:hAnsi="Times New Roman"/>
                <w:color w:val="000000"/>
                <w:sz w:val="22"/>
                <w:szCs w:val="22"/>
              </w:rPr>
            </w:pPr>
          </w:p>
        </w:tc>
        <w:tc>
          <w:tcPr>
            <w:tcW w:w="4853" w:type="dxa"/>
          </w:tcPr>
          <w:p w:rsidR="00DC01E3" w:rsidRPr="00311B73" w:rsidRDefault="00DC01E3" w:rsidP="00AD2BB2">
            <w:pPr>
              <w:pStyle w:val="1"/>
              <w:tabs>
                <w:tab w:val="left" w:pos="5067"/>
                <w:tab w:val="center" w:pos="7498"/>
              </w:tabs>
              <w:ind w:right="-172"/>
              <w:contextualSpacing/>
              <w:rPr>
                <w:rFonts w:ascii="Times New Roman" w:hAnsi="Times New Roman"/>
                <w:color w:val="000000"/>
                <w:sz w:val="22"/>
                <w:szCs w:val="22"/>
                <w:lang w:val="ru-RU"/>
              </w:rPr>
            </w:pPr>
            <w:r w:rsidRPr="00311B73">
              <w:rPr>
                <w:rFonts w:ascii="Times New Roman" w:hAnsi="Times New Roman"/>
                <w:color w:val="000000"/>
                <w:sz w:val="22"/>
                <w:szCs w:val="22"/>
                <w:lang w:val="ru-RU"/>
              </w:rPr>
              <w:t>Итого:</w:t>
            </w:r>
          </w:p>
        </w:tc>
        <w:tc>
          <w:tcPr>
            <w:tcW w:w="9214" w:type="dxa"/>
            <w:gridSpan w:val="5"/>
          </w:tcPr>
          <w:p w:rsidR="00DC01E3" w:rsidRPr="00DC01E3" w:rsidRDefault="001D208E" w:rsidP="00A637CC">
            <w:pPr>
              <w:pStyle w:val="1"/>
              <w:tabs>
                <w:tab w:val="left" w:pos="5067"/>
                <w:tab w:val="center" w:pos="7498"/>
              </w:tabs>
              <w:ind w:right="-172"/>
              <w:contextualSpacing/>
              <w:jc w:val="left"/>
              <w:rPr>
                <w:rFonts w:ascii="Times New Roman" w:hAnsi="Times New Roman"/>
                <w:color w:val="auto"/>
                <w:sz w:val="22"/>
                <w:szCs w:val="22"/>
                <w:lang w:val="ru-RU"/>
              </w:rPr>
            </w:pPr>
            <w:r>
              <w:rPr>
                <w:rFonts w:ascii="Times New Roman" w:hAnsi="Times New Roman"/>
                <w:noProof/>
                <w:color w:val="auto"/>
                <w:sz w:val="22"/>
                <w:szCs w:val="22"/>
                <w:lang w:val="ru-RU"/>
              </w:rPr>
              <w:t>_______</w:t>
            </w:r>
            <w:r w:rsidR="00DC01E3" w:rsidRPr="00DC01E3">
              <w:rPr>
                <w:rFonts w:ascii="Times New Roman" w:hAnsi="Times New Roman"/>
                <w:noProof/>
                <w:color w:val="auto"/>
                <w:sz w:val="22"/>
                <w:szCs w:val="22"/>
              </w:rPr>
              <w:t xml:space="preserve">  рубл</w:t>
            </w:r>
            <w:r w:rsidR="00A637CC">
              <w:rPr>
                <w:rFonts w:ascii="Times New Roman" w:hAnsi="Times New Roman"/>
                <w:noProof/>
                <w:color w:val="auto"/>
                <w:sz w:val="22"/>
                <w:szCs w:val="22"/>
                <w:lang w:val="ru-RU"/>
              </w:rPr>
              <w:t>ей</w:t>
            </w:r>
            <w:r w:rsidR="00DC01E3" w:rsidRPr="00DC01E3">
              <w:rPr>
                <w:rFonts w:ascii="Times New Roman" w:hAnsi="Times New Roman"/>
                <w:noProof/>
                <w:color w:val="auto"/>
                <w:sz w:val="22"/>
                <w:szCs w:val="22"/>
              </w:rPr>
              <w:t xml:space="preserve"> 00 копеек</w:t>
            </w:r>
          </w:p>
        </w:tc>
      </w:tr>
    </w:tbl>
    <w:p w:rsidR="00316A79" w:rsidRPr="006B2D8A" w:rsidRDefault="006B2D8A" w:rsidP="00176A0B">
      <w:pPr>
        <w:jc w:val="both"/>
        <w:rPr>
          <w:bCs/>
          <w:sz w:val="22"/>
          <w:szCs w:val="22"/>
        </w:rPr>
      </w:pPr>
      <w:r w:rsidRPr="006B2D8A">
        <w:rPr>
          <w:bCs/>
          <w:sz w:val="22"/>
          <w:szCs w:val="22"/>
        </w:rPr>
        <w:t xml:space="preserve"> Страна происхождения товара _____________________ </w:t>
      </w:r>
    </w:p>
    <w:p w:rsidR="006B2D8A" w:rsidRDefault="006B2D8A" w:rsidP="00176A0B">
      <w:pPr>
        <w:jc w:val="both"/>
        <w:rPr>
          <w:b/>
          <w:bCs/>
          <w:sz w:val="22"/>
          <w:szCs w:val="22"/>
        </w:rPr>
      </w:pPr>
    </w:p>
    <w:p w:rsidR="00176A0B" w:rsidRDefault="00176A0B" w:rsidP="00176A0B">
      <w:pPr>
        <w:jc w:val="both"/>
        <w:rPr>
          <w:b/>
          <w:bCs/>
          <w:sz w:val="22"/>
          <w:szCs w:val="22"/>
        </w:rPr>
      </w:pPr>
      <w:r w:rsidRPr="002D469A">
        <w:rPr>
          <w:b/>
          <w:bCs/>
          <w:sz w:val="22"/>
          <w:szCs w:val="22"/>
        </w:rPr>
        <w:t>Описание товара, работы, услуги (функциональные, технические качественные и эксплуатационные характеристики)</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
        <w:gridCol w:w="3940"/>
        <w:gridCol w:w="1985"/>
        <w:gridCol w:w="3260"/>
        <w:gridCol w:w="3686"/>
      </w:tblGrid>
      <w:tr w:rsidR="002D469A" w:rsidRPr="002D469A" w:rsidTr="006B2D8A">
        <w:trPr>
          <w:trHeight w:val="201"/>
        </w:trPr>
        <w:tc>
          <w:tcPr>
            <w:tcW w:w="596" w:type="dxa"/>
            <w:vMerge w:val="restart"/>
            <w:vAlign w:val="center"/>
          </w:tcPr>
          <w:p w:rsidR="002D469A" w:rsidRPr="002D469A" w:rsidRDefault="002D469A" w:rsidP="004B4D24">
            <w:pPr>
              <w:jc w:val="center"/>
              <w:rPr>
                <w:b/>
                <w:sz w:val="22"/>
                <w:szCs w:val="22"/>
              </w:rPr>
            </w:pPr>
            <w:r w:rsidRPr="002D469A">
              <w:rPr>
                <w:b/>
                <w:sz w:val="22"/>
                <w:szCs w:val="22"/>
              </w:rPr>
              <w:t>№ п/п</w:t>
            </w:r>
          </w:p>
        </w:tc>
        <w:tc>
          <w:tcPr>
            <w:tcW w:w="3940" w:type="dxa"/>
            <w:vMerge w:val="restart"/>
            <w:vAlign w:val="center"/>
          </w:tcPr>
          <w:p w:rsidR="002D469A" w:rsidRPr="002D469A" w:rsidRDefault="002D469A" w:rsidP="004B4D24">
            <w:pPr>
              <w:jc w:val="center"/>
              <w:rPr>
                <w:b/>
                <w:sz w:val="22"/>
                <w:szCs w:val="22"/>
              </w:rPr>
            </w:pPr>
            <w:r w:rsidRPr="002D469A">
              <w:rPr>
                <w:b/>
                <w:sz w:val="22"/>
                <w:szCs w:val="22"/>
              </w:rPr>
              <w:t>Наименование</w:t>
            </w:r>
          </w:p>
        </w:tc>
        <w:tc>
          <w:tcPr>
            <w:tcW w:w="1985" w:type="dxa"/>
            <w:vMerge w:val="restart"/>
            <w:vAlign w:val="center"/>
          </w:tcPr>
          <w:p w:rsidR="002D469A" w:rsidRPr="002D469A" w:rsidRDefault="002D469A" w:rsidP="004B4D24">
            <w:pPr>
              <w:jc w:val="center"/>
              <w:rPr>
                <w:b/>
                <w:sz w:val="22"/>
                <w:szCs w:val="22"/>
              </w:rPr>
            </w:pPr>
            <w:r w:rsidRPr="002D469A">
              <w:rPr>
                <w:b/>
                <w:sz w:val="22"/>
                <w:szCs w:val="22"/>
              </w:rPr>
              <w:t>ОКПД2/</w:t>
            </w:r>
          </w:p>
          <w:p w:rsidR="002D469A" w:rsidRPr="002D469A" w:rsidRDefault="002D469A" w:rsidP="004B4D24">
            <w:pPr>
              <w:jc w:val="center"/>
              <w:rPr>
                <w:b/>
                <w:sz w:val="22"/>
                <w:szCs w:val="22"/>
              </w:rPr>
            </w:pPr>
            <w:r w:rsidRPr="002D469A">
              <w:rPr>
                <w:b/>
                <w:sz w:val="22"/>
                <w:szCs w:val="22"/>
              </w:rPr>
              <w:t>КТРУ</w:t>
            </w:r>
          </w:p>
        </w:tc>
        <w:tc>
          <w:tcPr>
            <w:tcW w:w="6946" w:type="dxa"/>
            <w:gridSpan w:val="2"/>
            <w:vAlign w:val="center"/>
          </w:tcPr>
          <w:p w:rsidR="002D469A" w:rsidRPr="002D469A" w:rsidRDefault="002D469A" w:rsidP="004B4D24">
            <w:pPr>
              <w:jc w:val="center"/>
              <w:rPr>
                <w:b/>
                <w:sz w:val="22"/>
                <w:szCs w:val="22"/>
              </w:rPr>
            </w:pPr>
            <w:r w:rsidRPr="002D469A">
              <w:rPr>
                <w:b/>
                <w:sz w:val="22"/>
                <w:szCs w:val="22"/>
              </w:rPr>
              <w:t>Описание</w:t>
            </w:r>
          </w:p>
          <w:p w:rsidR="002D469A" w:rsidRPr="002D469A" w:rsidRDefault="002D469A" w:rsidP="004B4D24">
            <w:pPr>
              <w:jc w:val="center"/>
              <w:rPr>
                <w:sz w:val="22"/>
                <w:szCs w:val="22"/>
              </w:rPr>
            </w:pPr>
          </w:p>
        </w:tc>
      </w:tr>
      <w:tr w:rsidR="002D469A" w:rsidRPr="002D469A" w:rsidTr="006B2D8A">
        <w:trPr>
          <w:trHeight w:val="307"/>
        </w:trPr>
        <w:tc>
          <w:tcPr>
            <w:tcW w:w="596" w:type="dxa"/>
            <w:vMerge/>
            <w:vAlign w:val="center"/>
          </w:tcPr>
          <w:p w:rsidR="002D469A" w:rsidRPr="002D469A" w:rsidRDefault="002D469A" w:rsidP="004B4D24">
            <w:pPr>
              <w:jc w:val="center"/>
              <w:rPr>
                <w:sz w:val="22"/>
                <w:szCs w:val="22"/>
              </w:rPr>
            </w:pPr>
          </w:p>
        </w:tc>
        <w:tc>
          <w:tcPr>
            <w:tcW w:w="3940" w:type="dxa"/>
            <w:vMerge/>
            <w:vAlign w:val="center"/>
          </w:tcPr>
          <w:p w:rsidR="002D469A" w:rsidRPr="002D469A" w:rsidRDefault="002D469A" w:rsidP="004B4D24">
            <w:pPr>
              <w:jc w:val="center"/>
              <w:rPr>
                <w:sz w:val="22"/>
                <w:szCs w:val="22"/>
              </w:rPr>
            </w:pPr>
          </w:p>
        </w:tc>
        <w:tc>
          <w:tcPr>
            <w:tcW w:w="1985" w:type="dxa"/>
            <w:vMerge/>
            <w:vAlign w:val="center"/>
          </w:tcPr>
          <w:p w:rsidR="002D469A" w:rsidRPr="002D469A" w:rsidRDefault="002D469A" w:rsidP="004B4D24">
            <w:pPr>
              <w:jc w:val="center"/>
              <w:rPr>
                <w:b/>
                <w:i/>
                <w:sz w:val="22"/>
                <w:szCs w:val="22"/>
              </w:rPr>
            </w:pPr>
          </w:p>
        </w:tc>
        <w:tc>
          <w:tcPr>
            <w:tcW w:w="3260" w:type="dxa"/>
            <w:vAlign w:val="center"/>
          </w:tcPr>
          <w:p w:rsidR="002D469A" w:rsidRPr="002D469A" w:rsidRDefault="002D469A" w:rsidP="004B4D24">
            <w:pPr>
              <w:jc w:val="center"/>
              <w:rPr>
                <w:b/>
                <w:i/>
                <w:sz w:val="22"/>
                <w:szCs w:val="22"/>
              </w:rPr>
            </w:pPr>
            <w:r w:rsidRPr="002D469A">
              <w:rPr>
                <w:b/>
                <w:i/>
                <w:sz w:val="22"/>
                <w:szCs w:val="22"/>
              </w:rPr>
              <w:t>Наименование основной характеристики</w:t>
            </w:r>
          </w:p>
        </w:tc>
        <w:tc>
          <w:tcPr>
            <w:tcW w:w="3686" w:type="dxa"/>
            <w:vAlign w:val="center"/>
          </w:tcPr>
          <w:p w:rsidR="002D469A" w:rsidRPr="002D469A" w:rsidRDefault="002D469A" w:rsidP="004B4D24">
            <w:pPr>
              <w:jc w:val="center"/>
              <w:rPr>
                <w:b/>
                <w:i/>
                <w:sz w:val="22"/>
                <w:szCs w:val="22"/>
              </w:rPr>
            </w:pPr>
            <w:r w:rsidRPr="002D469A">
              <w:rPr>
                <w:b/>
                <w:i/>
                <w:sz w:val="22"/>
                <w:szCs w:val="22"/>
              </w:rPr>
              <w:t>Значение основной характеристики</w:t>
            </w:r>
          </w:p>
        </w:tc>
      </w:tr>
      <w:tr w:rsidR="00A637CC" w:rsidRPr="002D469A" w:rsidTr="006B2D8A">
        <w:trPr>
          <w:trHeight w:val="306"/>
        </w:trPr>
        <w:tc>
          <w:tcPr>
            <w:tcW w:w="596" w:type="dxa"/>
            <w:vMerge w:val="restart"/>
            <w:vAlign w:val="center"/>
          </w:tcPr>
          <w:p w:rsidR="00A637CC" w:rsidRPr="002D469A" w:rsidRDefault="00A637CC" w:rsidP="004B4D24">
            <w:pPr>
              <w:jc w:val="center"/>
              <w:rPr>
                <w:sz w:val="22"/>
                <w:szCs w:val="22"/>
              </w:rPr>
            </w:pPr>
            <w:r w:rsidRPr="002D469A">
              <w:rPr>
                <w:sz w:val="22"/>
                <w:szCs w:val="22"/>
              </w:rPr>
              <w:t>1</w:t>
            </w:r>
          </w:p>
        </w:tc>
        <w:tc>
          <w:tcPr>
            <w:tcW w:w="3940" w:type="dxa"/>
            <w:vMerge w:val="restart"/>
            <w:vAlign w:val="center"/>
          </w:tcPr>
          <w:p w:rsidR="00A637CC" w:rsidRPr="002D469A" w:rsidRDefault="001D208E" w:rsidP="004B4D24">
            <w:pPr>
              <w:rPr>
                <w:sz w:val="22"/>
                <w:szCs w:val="22"/>
              </w:rPr>
            </w:pPr>
            <w:r>
              <w:rPr>
                <w:sz w:val="22"/>
                <w:szCs w:val="22"/>
              </w:rPr>
              <w:t>Светильник светодиодный внутреннего освещения</w:t>
            </w:r>
          </w:p>
        </w:tc>
        <w:tc>
          <w:tcPr>
            <w:tcW w:w="1985" w:type="dxa"/>
            <w:vMerge w:val="restart"/>
            <w:vAlign w:val="center"/>
          </w:tcPr>
          <w:p w:rsidR="00A637CC" w:rsidRPr="00316A79" w:rsidRDefault="0066713B" w:rsidP="000D0DEE">
            <w:pPr>
              <w:jc w:val="center"/>
              <w:rPr>
                <w:sz w:val="22"/>
                <w:szCs w:val="22"/>
              </w:rPr>
            </w:pPr>
            <w:r>
              <w:rPr>
                <w:sz w:val="22"/>
                <w:szCs w:val="22"/>
              </w:rPr>
              <w:t>27.40.25.123-27.40.25.123-00000004</w:t>
            </w:r>
          </w:p>
        </w:tc>
        <w:tc>
          <w:tcPr>
            <w:tcW w:w="3260" w:type="dxa"/>
            <w:vAlign w:val="center"/>
          </w:tcPr>
          <w:p w:rsidR="00A637CC" w:rsidRPr="00421299" w:rsidRDefault="001D208E" w:rsidP="004B4D24">
            <w:pPr>
              <w:rPr>
                <w:color w:val="000000"/>
                <w:sz w:val="22"/>
                <w:szCs w:val="22"/>
                <w:lang w:val="en-US"/>
              </w:rPr>
            </w:pPr>
            <w:r>
              <w:rPr>
                <w:color w:val="000000"/>
                <w:sz w:val="22"/>
                <w:szCs w:val="22"/>
              </w:rPr>
              <w:t>Вид светильника</w:t>
            </w:r>
          </w:p>
        </w:tc>
        <w:tc>
          <w:tcPr>
            <w:tcW w:w="3686" w:type="dxa"/>
            <w:vAlign w:val="center"/>
          </w:tcPr>
          <w:p w:rsidR="00A637CC" w:rsidRPr="001048D3" w:rsidRDefault="001D208E" w:rsidP="004B4D24">
            <w:pPr>
              <w:rPr>
                <w:color w:val="000000"/>
                <w:sz w:val="22"/>
                <w:szCs w:val="22"/>
              </w:rPr>
            </w:pPr>
            <w:r w:rsidRPr="001048D3">
              <w:rPr>
                <w:color w:val="000000"/>
                <w:sz w:val="22"/>
                <w:szCs w:val="22"/>
              </w:rPr>
              <w:t>потолочный</w:t>
            </w:r>
          </w:p>
        </w:tc>
      </w:tr>
      <w:tr w:rsidR="004B5495" w:rsidRPr="002D469A" w:rsidTr="006B2D8A">
        <w:trPr>
          <w:trHeight w:val="306"/>
        </w:trPr>
        <w:tc>
          <w:tcPr>
            <w:tcW w:w="596" w:type="dxa"/>
            <w:vMerge/>
            <w:vAlign w:val="center"/>
          </w:tcPr>
          <w:p w:rsidR="004B5495" w:rsidRPr="002D469A" w:rsidRDefault="004B5495" w:rsidP="004B4D24">
            <w:pPr>
              <w:jc w:val="center"/>
              <w:rPr>
                <w:sz w:val="22"/>
                <w:szCs w:val="22"/>
              </w:rPr>
            </w:pPr>
          </w:p>
        </w:tc>
        <w:tc>
          <w:tcPr>
            <w:tcW w:w="3940" w:type="dxa"/>
            <w:vMerge/>
            <w:vAlign w:val="center"/>
          </w:tcPr>
          <w:p w:rsidR="004B5495" w:rsidRDefault="004B5495" w:rsidP="004B4D24">
            <w:pPr>
              <w:rPr>
                <w:sz w:val="22"/>
                <w:szCs w:val="22"/>
              </w:rPr>
            </w:pPr>
          </w:p>
        </w:tc>
        <w:tc>
          <w:tcPr>
            <w:tcW w:w="1985" w:type="dxa"/>
            <w:vMerge/>
            <w:vAlign w:val="center"/>
          </w:tcPr>
          <w:p w:rsidR="004B5495" w:rsidRDefault="004B5495" w:rsidP="000D0DEE">
            <w:pPr>
              <w:jc w:val="center"/>
              <w:rPr>
                <w:sz w:val="22"/>
                <w:szCs w:val="22"/>
              </w:rPr>
            </w:pPr>
          </w:p>
        </w:tc>
        <w:tc>
          <w:tcPr>
            <w:tcW w:w="3260" w:type="dxa"/>
            <w:vAlign w:val="center"/>
          </w:tcPr>
          <w:p w:rsidR="004B5495" w:rsidRDefault="004B5495" w:rsidP="004B4D24">
            <w:pPr>
              <w:rPr>
                <w:color w:val="000000"/>
                <w:sz w:val="22"/>
                <w:szCs w:val="22"/>
              </w:rPr>
            </w:pPr>
            <w:r>
              <w:rPr>
                <w:color w:val="000000"/>
                <w:sz w:val="22"/>
                <w:szCs w:val="22"/>
              </w:rPr>
              <w:t>Длина светильника, мм</w:t>
            </w:r>
          </w:p>
        </w:tc>
        <w:tc>
          <w:tcPr>
            <w:tcW w:w="3686" w:type="dxa"/>
            <w:vAlign w:val="center"/>
          </w:tcPr>
          <w:p w:rsidR="004B5495" w:rsidRPr="001048D3" w:rsidRDefault="00DB0ADE" w:rsidP="004B4D24">
            <w:pPr>
              <w:rPr>
                <w:color w:val="000000"/>
                <w:sz w:val="22"/>
                <w:szCs w:val="22"/>
              </w:rPr>
            </w:pPr>
            <w:r w:rsidRPr="001048D3">
              <w:rPr>
                <w:color w:val="000000"/>
                <w:sz w:val="22"/>
                <w:szCs w:val="22"/>
              </w:rPr>
              <w:t>≥ 500 и &lt; 600</w:t>
            </w:r>
          </w:p>
        </w:tc>
      </w:tr>
      <w:tr w:rsidR="004B5495" w:rsidRPr="002D469A" w:rsidTr="006B2D8A">
        <w:trPr>
          <w:trHeight w:val="306"/>
        </w:trPr>
        <w:tc>
          <w:tcPr>
            <w:tcW w:w="596" w:type="dxa"/>
            <w:vMerge/>
            <w:vAlign w:val="center"/>
          </w:tcPr>
          <w:p w:rsidR="004B5495" w:rsidRPr="002D469A" w:rsidRDefault="004B5495" w:rsidP="004B4D24">
            <w:pPr>
              <w:jc w:val="center"/>
              <w:rPr>
                <w:sz w:val="22"/>
                <w:szCs w:val="22"/>
              </w:rPr>
            </w:pPr>
          </w:p>
        </w:tc>
        <w:tc>
          <w:tcPr>
            <w:tcW w:w="3940" w:type="dxa"/>
            <w:vMerge/>
            <w:vAlign w:val="center"/>
          </w:tcPr>
          <w:p w:rsidR="004B5495" w:rsidRDefault="004B5495" w:rsidP="004B4D24">
            <w:pPr>
              <w:rPr>
                <w:sz w:val="22"/>
                <w:szCs w:val="22"/>
              </w:rPr>
            </w:pPr>
          </w:p>
        </w:tc>
        <w:tc>
          <w:tcPr>
            <w:tcW w:w="1985" w:type="dxa"/>
            <w:vMerge/>
            <w:vAlign w:val="center"/>
          </w:tcPr>
          <w:p w:rsidR="004B5495" w:rsidRDefault="004B5495" w:rsidP="000D0DEE">
            <w:pPr>
              <w:jc w:val="center"/>
              <w:rPr>
                <w:sz w:val="22"/>
                <w:szCs w:val="22"/>
              </w:rPr>
            </w:pPr>
          </w:p>
        </w:tc>
        <w:tc>
          <w:tcPr>
            <w:tcW w:w="3260" w:type="dxa"/>
            <w:vAlign w:val="center"/>
          </w:tcPr>
          <w:p w:rsidR="004B5495" w:rsidRPr="00DB0ADE" w:rsidRDefault="004B5495" w:rsidP="004B4D24">
            <w:pPr>
              <w:rPr>
                <w:color w:val="000000"/>
                <w:sz w:val="22"/>
                <w:szCs w:val="22"/>
              </w:rPr>
            </w:pPr>
            <w:r w:rsidRPr="00DB0ADE">
              <w:rPr>
                <w:color w:val="000000"/>
                <w:sz w:val="22"/>
                <w:szCs w:val="22"/>
              </w:rPr>
              <w:t xml:space="preserve">Индекс цветопередачи </w:t>
            </w:r>
          </w:p>
        </w:tc>
        <w:tc>
          <w:tcPr>
            <w:tcW w:w="3686" w:type="dxa"/>
            <w:vAlign w:val="center"/>
          </w:tcPr>
          <w:p w:rsidR="004B5495" w:rsidRPr="001048D3" w:rsidRDefault="00DB0ADE" w:rsidP="004B4D24">
            <w:pPr>
              <w:rPr>
                <w:color w:val="000000"/>
                <w:sz w:val="22"/>
                <w:szCs w:val="22"/>
              </w:rPr>
            </w:pPr>
            <w:r w:rsidRPr="001048D3">
              <w:rPr>
                <w:color w:val="000000"/>
                <w:sz w:val="22"/>
                <w:szCs w:val="22"/>
              </w:rPr>
              <w:t>&gt;70 и ≤ 80</w:t>
            </w:r>
          </w:p>
        </w:tc>
      </w:tr>
      <w:tr w:rsidR="004B5495" w:rsidRPr="002D469A" w:rsidTr="006B2D8A">
        <w:trPr>
          <w:trHeight w:val="306"/>
        </w:trPr>
        <w:tc>
          <w:tcPr>
            <w:tcW w:w="596" w:type="dxa"/>
            <w:vMerge/>
            <w:vAlign w:val="center"/>
          </w:tcPr>
          <w:p w:rsidR="004B5495" w:rsidRPr="002D469A" w:rsidRDefault="004B5495" w:rsidP="004B4D24">
            <w:pPr>
              <w:jc w:val="center"/>
              <w:rPr>
                <w:sz w:val="22"/>
                <w:szCs w:val="22"/>
              </w:rPr>
            </w:pPr>
          </w:p>
        </w:tc>
        <w:tc>
          <w:tcPr>
            <w:tcW w:w="3940" w:type="dxa"/>
            <w:vMerge/>
            <w:vAlign w:val="center"/>
          </w:tcPr>
          <w:p w:rsidR="004B5495" w:rsidRDefault="004B5495" w:rsidP="004B4D24">
            <w:pPr>
              <w:rPr>
                <w:sz w:val="22"/>
                <w:szCs w:val="22"/>
              </w:rPr>
            </w:pPr>
          </w:p>
        </w:tc>
        <w:tc>
          <w:tcPr>
            <w:tcW w:w="1985" w:type="dxa"/>
            <w:vMerge/>
            <w:vAlign w:val="center"/>
          </w:tcPr>
          <w:p w:rsidR="004B5495" w:rsidRDefault="004B5495" w:rsidP="000D0DEE">
            <w:pPr>
              <w:jc w:val="center"/>
              <w:rPr>
                <w:sz w:val="22"/>
                <w:szCs w:val="22"/>
              </w:rPr>
            </w:pPr>
          </w:p>
        </w:tc>
        <w:tc>
          <w:tcPr>
            <w:tcW w:w="3260" w:type="dxa"/>
            <w:vAlign w:val="center"/>
          </w:tcPr>
          <w:p w:rsidR="004B5495" w:rsidRDefault="004B5495" w:rsidP="004B4D24">
            <w:pPr>
              <w:rPr>
                <w:color w:val="000000"/>
                <w:sz w:val="22"/>
                <w:szCs w:val="22"/>
              </w:rPr>
            </w:pPr>
            <w:r>
              <w:rPr>
                <w:color w:val="000000"/>
                <w:sz w:val="22"/>
                <w:szCs w:val="22"/>
              </w:rPr>
              <w:t>Исполнение оптической системы</w:t>
            </w:r>
          </w:p>
        </w:tc>
        <w:tc>
          <w:tcPr>
            <w:tcW w:w="3686" w:type="dxa"/>
            <w:vAlign w:val="center"/>
          </w:tcPr>
          <w:p w:rsidR="004B5495" w:rsidRPr="001048D3" w:rsidRDefault="00DB0ADE" w:rsidP="004B4D24">
            <w:pPr>
              <w:rPr>
                <w:color w:val="000000"/>
                <w:sz w:val="22"/>
                <w:szCs w:val="22"/>
              </w:rPr>
            </w:pPr>
            <w:r w:rsidRPr="001048D3">
              <w:rPr>
                <w:color w:val="000000"/>
                <w:sz w:val="22"/>
                <w:szCs w:val="22"/>
              </w:rPr>
              <w:t>Рассеиватель (защитное стекло)</w:t>
            </w:r>
          </w:p>
        </w:tc>
      </w:tr>
      <w:tr w:rsidR="004B5495" w:rsidRPr="002D469A" w:rsidTr="006B2D8A">
        <w:trPr>
          <w:trHeight w:val="306"/>
        </w:trPr>
        <w:tc>
          <w:tcPr>
            <w:tcW w:w="596" w:type="dxa"/>
            <w:vMerge/>
            <w:vAlign w:val="center"/>
          </w:tcPr>
          <w:p w:rsidR="004B5495" w:rsidRPr="002D469A" w:rsidRDefault="004B5495" w:rsidP="004B4D24">
            <w:pPr>
              <w:jc w:val="center"/>
              <w:rPr>
                <w:sz w:val="22"/>
                <w:szCs w:val="22"/>
              </w:rPr>
            </w:pPr>
          </w:p>
        </w:tc>
        <w:tc>
          <w:tcPr>
            <w:tcW w:w="3940" w:type="dxa"/>
            <w:vMerge/>
            <w:vAlign w:val="center"/>
          </w:tcPr>
          <w:p w:rsidR="004B5495" w:rsidRDefault="004B5495" w:rsidP="004B4D24">
            <w:pPr>
              <w:rPr>
                <w:sz w:val="22"/>
                <w:szCs w:val="22"/>
              </w:rPr>
            </w:pPr>
          </w:p>
        </w:tc>
        <w:tc>
          <w:tcPr>
            <w:tcW w:w="1985" w:type="dxa"/>
            <w:vMerge/>
            <w:vAlign w:val="center"/>
          </w:tcPr>
          <w:p w:rsidR="004B5495" w:rsidRDefault="004B5495" w:rsidP="000D0DEE">
            <w:pPr>
              <w:jc w:val="center"/>
              <w:rPr>
                <w:sz w:val="22"/>
                <w:szCs w:val="22"/>
              </w:rPr>
            </w:pPr>
          </w:p>
        </w:tc>
        <w:tc>
          <w:tcPr>
            <w:tcW w:w="3260" w:type="dxa"/>
            <w:vAlign w:val="center"/>
          </w:tcPr>
          <w:p w:rsidR="004B5495" w:rsidRDefault="00DB0ADE" w:rsidP="004B4D24">
            <w:pPr>
              <w:rPr>
                <w:color w:val="000000"/>
                <w:sz w:val="22"/>
                <w:szCs w:val="22"/>
              </w:rPr>
            </w:pPr>
            <w:r>
              <w:rPr>
                <w:color w:val="000000"/>
                <w:sz w:val="22"/>
                <w:szCs w:val="22"/>
              </w:rPr>
              <w:t>Класс защиты электрического тока</w:t>
            </w:r>
          </w:p>
        </w:tc>
        <w:tc>
          <w:tcPr>
            <w:tcW w:w="3686" w:type="dxa"/>
            <w:vAlign w:val="center"/>
          </w:tcPr>
          <w:p w:rsidR="004B5495" w:rsidRPr="001048D3" w:rsidRDefault="00DB0ADE" w:rsidP="004B4D24">
            <w:pPr>
              <w:rPr>
                <w:color w:val="000000"/>
                <w:sz w:val="22"/>
                <w:szCs w:val="22"/>
              </w:rPr>
            </w:pPr>
            <w:r w:rsidRPr="001048D3">
              <w:rPr>
                <w:color w:val="000000"/>
                <w:sz w:val="22"/>
                <w:szCs w:val="22"/>
                <w:lang w:val="en-US"/>
              </w:rPr>
              <w:t>I</w:t>
            </w:r>
          </w:p>
        </w:tc>
      </w:tr>
      <w:tr w:rsidR="00DB0ADE" w:rsidRPr="002D469A" w:rsidTr="006B2D8A">
        <w:trPr>
          <w:trHeight w:val="306"/>
        </w:trPr>
        <w:tc>
          <w:tcPr>
            <w:tcW w:w="596" w:type="dxa"/>
            <w:vMerge/>
            <w:vAlign w:val="center"/>
          </w:tcPr>
          <w:p w:rsidR="00DB0ADE" w:rsidRPr="002D469A" w:rsidRDefault="00DB0ADE" w:rsidP="004B4D24">
            <w:pPr>
              <w:jc w:val="center"/>
              <w:rPr>
                <w:sz w:val="22"/>
                <w:szCs w:val="22"/>
              </w:rPr>
            </w:pPr>
          </w:p>
        </w:tc>
        <w:tc>
          <w:tcPr>
            <w:tcW w:w="3940" w:type="dxa"/>
            <w:vMerge/>
            <w:vAlign w:val="center"/>
          </w:tcPr>
          <w:p w:rsidR="00DB0ADE" w:rsidRDefault="00DB0ADE" w:rsidP="004B4D24">
            <w:pPr>
              <w:rPr>
                <w:sz w:val="22"/>
                <w:szCs w:val="22"/>
              </w:rPr>
            </w:pPr>
          </w:p>
        </w:tc>
        <w:tc>
          <w:tcPr>
            <w:tcW w:w="1985" w:type="dxa"/>
            <w:vMerge/>
            <w:vAlign w:val="center"/>
          </w:tcPr>
          <w:p w:rsidR="00DB0ADE" w:rsidRDefault="00DB0ADE" w:rsidP="000D0DEE">
            <w:pPr>
              <w:jc w:val="center"/>
              <w:rPr>
                <w:sz w:val="22"/>
                <w:szCs w:val="22"/>
              </w:rPr>
            </w:pPr>
          </w:p>
        </w:tc>
        <w:tc>
          <w:tcPr>
            <w:tcW w:w="3260" w:type="dxa"/>
            <w:vAlign w:val="center"/>
          </w:tcPr>
          <w:p w:rsidR="00DB0ADE" w:rsidRDefault="00DB0ADE" w:rsidP="004B4D24">
            <w:pPr>
              <w:rPr>
                <w:color w:val="000000"/>
                <w:sz w:val="22"/>
                <w:szCs w:val="22"/>
              </w:rPr>
            </w:pPr>
            <w:r>
              <w:rPr>
                <w:color w:val="000000"/>
                <w:sz w:val="22"/>
                <w:szCs w:val="22"/>
              </w:rPr>
              <w:t>Климатическое исполнение</w:t>
            </w:r>
          </w:p>
        </w:tc>
        <w:tc>
          <w:tcPr>
            <w:tcW w:w="3686" w:type="dxa"/>
            <w:vAlign w:val="center"/>
          </w:tcPr>
          <w:p w:rsidR="00DB0ADE" w:rsidRPr="001048D3" w:rsidRDefault="00DB0ADE" w:rsidP="004B4D24">
            <w:pPr>
              <w:rPr>
                <w:color w:val="000000"/>
                <w:sz w:val="22"/>
                <w:szCs w:val="22"/>
              </w:rPr>
            </w:pPr>
            <w:r w:rsidRPr="001048D3">
              <w:rPr>
                <w:color w:val="000000"/>
                <w:sz w:val="22"/>
                <w:szCs w:val="22"/>
                <w:lang w:val="en-US"/>
              </w:rPr>
              <w:t>YX</w:t>
            </w:r>
            <w:r w:rsidRPr="001048D3">
              <w:rPr>
                <w:color w:val="000000"/>
                <w:sz w:val="22"/>
                <w:szCs w:val="22"/>
              </w:rPr>
              <w:t>Л4</w:t>
            </w:r>
          </w:p>
        </w:tc>
      </w:tr>
      <w:tr w:rsidR="00A637CC" w:rsidRPr="002D469A" w:rsidTr="006B2D8A">
        <w:trPr>
          <w:trHeight w:val="78"/>
        </w:trPr>
        <w:tc>
          <w:tcPr>
            <w:tcW w:w="596" w:type="dxa"/>
            <w:vMerge/>
            <w:vAlign w:val="center"/>
          </w:tcPr>
          <w:p w:rsidR="00A637CC" w:rsidRPr="002D469A" w:rsidRDefault="00A637CC" w:rsidP="004B4D24">
            <w:pPr>
              <w:jc w:val="center"/>
              <w:rPr>
                <w:sz w:val="22"/>
                <w:szCs w:val="22"/>
              </w:rPr>
            </w:pPr>
          </w:p>
        </w:tc>
        <w:tc>
          <w:tcPr>
            <w:tcW w:w="3940" w:type="dxa"/>
            <w:vMerge/>
            <w:vAlign w:val="center"/>
          </w:tcPr>
          <w:p w:rsidR="00A637CC" w:rsidRPr="002D469A" w:rsidRDefault="00A637CC" w:rsidP="004B4D24">
            <w:pPr>
              <w:rPr>
                <w:sz w:val="22"/>
                <w:szCs w:val="22"/>
              </w:rPr>
            </w:pPr>
          </w:p>
        </w:tc>
        <w:tc>
          <w:tcPr>
            <w:tcW w:w="1985" w:type="dxa"/>
            <w:vMerge/>
            <w:vAlign w:val="center"/>
          </w:tcPr>
          <w:p w:rsidR="00A637CC" w:rsidRPr="002D469A" w:rsidRDefault="00A637CC" w:rsidP="004B4D24">
            <w:pPr>
              <w:jc w:val="center"/>
              <w:rPr>
                <w:sz w:val="22"/>
                <w:szCs w:val="22"/>
              </w:rPr>
            </w:pPr>
          </w:p>
        </w:tc>
        <w:tc>
          <w:tcPr>
            <w:tcW w:w="3260" w:type="dxa"/>
            <w:vAlign w:val="center"/>
          </w:tcPr>
          <w:p w:rsidR="00A637CC" w:rsidRPr="00DB0ADE" w:rsidRDefault="00421299" w:rsidP="004B4D24">
            <w:pPr>
              <w:rPr>
                <w:color w:val="000000"/>
                <w:sz w:val="22"/>
                <w:szCs w:val="22"/>
              </w:rPr>
            </w:pPr>
            <w:r>
              <w:rPr>
                <w:color w:val="000000"/>
                <w:sz w:val="22"/>
                <w:szCs w:val="22"/>
              </w:rPr>
              <w:t xml:space="preserve">Коррелированная цветовая температура, </w:t>
            </w:r>
            <w:r>
              <w:rPr>
                <w:color w:val="000000"/>
                <w:sz w:val="22"/>
                <w:szCs w:val="22"/>
                <w:lang w:val="en-US"/>
              </w:rPr>
              <w:t>min</w:t>
            </w:r>
          </w:p>
        </w:tc>
        <w:tc>
          <w:tcPr>
            <w:tcW w:w="3686" w:type="dxa"/>
            <w:vAlign w:val="center"/>
          </w:tcPr>
          <w:p w:rsidR="00A637CC" w:rsidRPr="001048D3" w:rsidRDefault="001048D3" w:rsidP="004B4D24">
            <w:pPr>
              <w:rPr>
                <w:color w:val="000000"/>
                <w:sz w:val="22"/>
                <w:szCs w:val="22"/>
              </w:rPr>
            </w:pPr>
            <w:r>
              <w:rPr>
                <w:color w:val="000000"/>
                <w:sz w:val="22"/>
                <w:szCs w:val="22"/>
                <w:lang w:val="en-US"/>
              </w:rPr>
              <w:t>≥</w:t>
            </w:r>
            <w:r w:rsidR="00421299" w:rsidRPr="001048D3">
              <w:rPr>
                <w:color w:val="000000"/>
                <w:sz w:val="22"/>
                <w:szCs w:val="22"/>
                <w:lang w:val="en-US"/>
              </w:rPr>
              <w:t xml:space="preserve"> </w:t>
            </w:r>
            <w:r w:rsidR="001D208E" w:rsidRPr="001048D3">
              <w:rPr>
                <w:color w:val="000000"/>
                <w:sz w:val="22"/>
                <w:szCs w:val="22"/>
              </w:rPr>
              <w:t xml:space="preserve">6500 </w:t>
            </w:r>
            <w:r w:rsidR="00421299" w:rsidRPr="001048D3">
              <w:rPr>
                <w:color w:val="000000"/>
                <w:sz w:val="22"/>
                <w:szCs w:val="22"/>
                <w:lang w:val="en-US"/>
              </w:rPr>
              <w:t xml:space="preserve">Кельвин </w:t>
            </w:r>
          </w:p>
        </w:tc>
      </w:tr>
      <w:tr w:rsidR="001D208E" w:rsidRPr="002D469A" w:rsidTr="006B2D8A">
        <w:trPr>
          <w:trHeight w:val="78"/>
        </w:trPr>
        <w:tc>
          <w:tcPr>
            <w:tcW w:w="596" w:type="dxa"/>
            <w:vMerge/>
            <w:vAlign w:val="center"/>
          </w:tcPr>
          <w:p w:rsidR="001D208E" w:rsidRPr="002D469A" w:rsidRDefault="001D208E" w:rsidP="004B4D24">
            <w:pPr>
              <w:jc w:val="center"/>
              <w:rPr>
                <w:sz w:val="22"/>
                <w:szCs w:val="22"/>
              </w:rPr>
            </w:pPr>
          </w:p>
        </w:tc>
        <w:tc>
          <w:tcPr>
            <w:tcW w:w="3940" w:type="dxa"/>
            <w:vMerge/>
            <w:vAlign w:val="center"/>
          </w:tcPr>
          <w:p w:rsidR="001D208E" w:rsidRPr="002D469A" w:rsidRDefault="001D208E" w:rsidP="004B4D24">
            <w:pPr>
              <w:rPr>
                <w:sz w:val="22"/>
                <w:szCs w:val="22"/>
              </w:rPr>
            </w:pPr>
          </w:p>
        </w:tc>
        <w:tc>
          <w:tcPr>
            <w:tcW w:w="1985" w:type="dxa"/>
            <w:vMerge/>
            <w:vAlign w:val="center"/>
          </w:tcPr>
          <w:p w:rsidR="001D208E" w:rsidRPr="002D469A" w:rsidRDefault="001D208E" w:rsidP="004B4D24">
            <w:pPr>
              <w:jc w:val="center"/>
              <w:rPr>
                <w:sz w:val="22"/>
                <w:szCs w:val="22"/>
              </w:rPr>
            </w:pPr>
          </w:p>
        </w:tc>
        <w:tc>
          <w:tcPr>
            <w:tcW w:w="3260" w:type="dxa"/>
            <w:vAlign w:val="center"/>
          </w:tcPr>
          <w:p w:rsidR="001D208E" w:rsidRPr="00DB0ADE" w:rsidRDefault="001D208E" w:rsidP="004B4D24">
            <w:pPr>
              <w:rPr>
                <w:color w:val="000000"/>
                <w:sz w:val="22"/>
                <w:szCs w:val="22"/>
              </w:rPr>
            </w:pPr>
            <w:r>
              <w:rPr>
                <w:color w:val="000000"/>
                <w:sz w:val="22"/>
                <w:szCs w:val="22"/>
              </w:rPr>
              <w:t xml:space="preserve">Коррелированная цветовая температура, </w:t>
            </w:r>
            <w:r>
              <w:rPr>
                <w:color w:val="000000"/>
                <w:sz w:val="22"/>
                <w:szCs w:val="22"/>
                <w:lang w:val="en-US"/>
              </w:rPr>
              <w:t>max</w:t>
            </w:r>
            <w:r w:rsidR="00DB0ADE">
              <w:rPr>
                <w:color w:val="000000"/>
                <w:sz w:val="22"/>
                <w:szCs w:val="22"/>
              </w:rPr>
              <w:t>, мм</w:t>
            </w:r>
          </w:p>
        </w:tc>
        <w:tc>
          <w:tcPr>
            <w:tcW w:w="3686" w:type="dxa"/>
            <w:vAlign w:val="center"/>
          </w:tcPr>
          <w:p w:rsidR="001D208E" w:rsidRPr="001048D3" w:rsidRDefault="00DB0ADE" w:rsidP="004B4D24">
            <w:pPr>
              <w:rPr>
                <w:color w:val="000000"/>
                <w:sz w:val="22"/>
                <w:szCs w:val="22"/>
              </w:rPr>
            </w:pPr>
            <w:r w:rsidRPr="001048D3">
              <w:rPr>
                <w:color w:val="000000"/>
                <w:sz w:val="22"/>
                <w:szCs w:val="22"/>
              </w:rPr>
              <w:t>≤ 6500 Кельвин</w:t>
            </w:r>
          </w:p>
        </w:tc>
      </w:tr>
      <w:tr w:rsidR="00A637CC" w:rsidRPr="002D469A" w:rsidTr="006B2D8A">
        <w:trPr>
          <w:trHeight w:val="153"/>
        </w:trPr>
        <w:tc>
          <w:tcPr>
            <w:tcW w:w="596" w:type="dxa"/>
            <w:vMerge/>
            <w:vAlign w:val="center"/>
          </w:tcPr>
          <w:p w:rsidR="00A637CC" w:rsidRPr="002D469A" w:rsidRDefault="00A637CC" w:rsidP="004B4D24">
            <w:pPr>
              <w:jc w:val="center"/>
              <w:rPr>
                <w:sz w:val="22"/>
                <w:szCs w:val="22"/>
              </w:rPr>
            </w:pPr>
          </w:p>
        </w:tc>
        <w:tc>
          <w:tcPr>
            <w:tcW w:w="3940" w:type="dxa"/>
            <w:vMerge/>
            <w:vAlign w:val="center"/>
          </w:tcPr>
          <w:p w:rsidR="00A637CC" w:rsidRPr="002D469A" w:rsidRDefault="00A637CC" w:rsidP="004B4D24">
            <w:pPr>
              <w:rPr>
                <w:sz w:val="22"/>
                <w:szCs w:val="22"/>
              </w:rPr>
            </w:pPr>
          </w:p>
        </w:tc>
        <w:tc>
          <w:tcPr>
            <w:tcW w:w="1985" w:type="dxa"/>
            <w:vMerge/>
            <w:vAlign w:val="center"/>
          </w:tcPr>
          <w:p w:rsidR="00A637CC" w:rsidRPr="002D469A" w:rsidRDefault="00A637CC" w:rsidP="004B4D24">
            <w:pPr>
              <w:jc w:val="center"/>
              <w:rPr>
                <w:b/>
                <w:i/>
                <w:sz w:val="22"/>
                <w:szCs w:val="22"/>
              </w:rPr>
            </w:pPr>
          </w:p>
        </w:tc>
        <w:tc>
          <w:tcPr>
            <w:tcW w:w="3260" w:type="dxa"/>
            <w:vAlign w:val="center"/>
          </w:tcPr>
          <w:p w:rsidR="00A637CC" w:rsidRPr="002D469A" w:rsidRDefault="004B5495" w:rsidP="004B4D24">
            <w:pPr>
              <w:rPr>
                <w:color w:val="000000"/>
                <w:sz w:val="22"/>
                <w:szCs w:val="22"/>
              </w:rPr>
            </w:pPr>
            <w:r>
              <w:rPr>
                <w:color w:val="000000"/>
                <w:sz w:val="22"/>
                <w:szCs w:val="22"/>
              </w:rPr>
              <w:t>М</w:t>
            </w:r>
            <w:r w:rsidR="00421299">
              <w:rPr>
                <w:color w:val="000000"/>
                <w:sz w:val="22"/>
                <w:szCs w:val="22"/>
              </w:rPr>
              <w:t>ощность</w:t>
            </w:r>
            <w:r>
              <w:rPr>
                <w:color w:val="000000"/>
                <w:sz w:val="22"/>
                <w:szCs w:val="22"/>
              </w:rPr>
              <w:t>, Ватт</w:t>
            </w:r>
          </w:p>
        </w:tc>
        <w:tc>
          <w:tcPr>
            <w:tcW w:w="3686" w:type="dxa"/>
            <w:vAlign w:val="center"/>
          </w:tcPr>
          <w:p w:rsidR="00A637CC" w:rsidRPr="001048D3" w:rsidRDefault="004B5495" w:rsidP="004B4D24">
            <w:pPr>
              <w:rPr>
                <w:color w:val="000000"/>
                <w:sz w:val="22"/>
                <w:szCs w:val="22"/>
              </w:rPr>
            </w:pPr>
            <w:r w:rsidRPr="001048D3">
              <w:rPr>
                <w:color w:val="000000"/>
                <w:sz w:val="22"/>
                <w:szCs w:val="22"/>
                <w:lang w:val="en-US"/>
              </w:rPr>
              <w:t>&gt;</w:t>
            </w:r>
            <w:r w:rsidRPr="001048D3">
              <w:rPr>
                <w:color w:val="000000"/>
                <w:sz w:val="22"/>
                <w:szCs w:val="22"/>
              </w:rPr>
              <w:t>35</w:t>
            </w:r>
            <w:r w:rsidR="00421299" w:rsidRPr="001048D3">
              <w:rPr>
                <w:color w:val="000000"/>
                <w:sz w:val="22"/>
                <w:szCs w:val="22"/>
              </w:rPr>
              <w:t xml:space="preserve"> и </w:t>
            </w:r>
            <w:r w:rsidRPr="001048D3">
              <w:rPr>
                <w:color w:val="000000"/>
                <w:sz w:val="22"/>
                <w:szCs w:val="22"/>
                <w:lang w:val="en-US"/>
              </w:rPr>
              <w:t>≤</w:t>
            </w:r>
            <w:r w:rsidRPr="001048D3">
              <w:rPr>
                <w:color w:val="000000"/>
                <w:sz w:val="22"/>
                <w:szCs w:val="22"/>
              </w:rPr>
              <w:t xml:space="preserve"> 40</w:t>
            </w:r>
            <w:r w:rsidR="00421299" w:rsidRPr="001048D3">
              <w:rPr>
                <w:color w:val="000000"/>
                <w:sz w:val="22"/>
                <w:szCs w:val="22"/>
                <w:lang w:val="en-US"/>
              </w:rPr>
              <w:t xml:space="preserve"> </w:t>
            </w:r>
          </w:p>
        </w:tc>
      </w:tr>
      <w:tr w:rsidR="00A637CC" w:rsidRPr="002D469A" w:rsidTr="006B2D8A">
        <w:trPr>
          <w:trHeight w:val="153"/>
        </w:trPr>
        <w:tc>
          <w:tcPr>
            <w:tcW w:w="596" w:type="dxa"/>
            <w:vMerge/>
            <w:vAlign w:val="center"/>
          </w:tcPr>
          <w:p w:rsidR="00A637CC" w:rsidRPr="002D469A" w:rsidRDefault="00A637CC" w:rsidP="004B4D24">
            <w:pPr>
              <w:jc w:val="center"/>
              <w:rPr>
                <w:sz w:val="22"/>
                <w:szCs w:val="22"/>
              </w:rPr>
            </w:pPr>
          </w:p>
        </w:tc>
        <w:tc>
          <w:tcPr>
            <w:tcW w:w="3940" w:type="dxa"/>
            <w:vMerge/>
            <w:vAlign w:val="center"/>
          </w:tcPr>
          <w:p w:rsidR="00A637CC" w:rsidRPr="002D469A" w:rsidRDefault="00A637CC" w:rsidP="004B4D24">
            <w:pPr>
              <w:rPr>
                <w:sz w:val="22"/>
                <w:szCs w:val="22"/>
              </w:rPr>
            </w:pPr>
          </w:p>
        </w:tc>
        <w:tc>
          <w:tcPr>
            <w:tcW w:w="1985" w:type="dxa"/>
            <w:vMerge/>
            <w:vAlign w:val="center"/>
          </w:tcPr>
          <w:p w:rsidR="00A637CC" w:rsidRPr="002D469A" w:rsidRDefault="00A637CC" w:rsidP="004B4D24">
            <w:pPr>
              <w:jc w:val="center"/>
              <w:rPr>
                <w:sz w:val="22"/>
                <w:szCs w:val="22"/>
              </w:rPr>
            </w:pPr>
          </w:p>
        </w:tc>
        <w:tc>
          <w:tcPr>
            <w:tcW w:w="3260" w:type="dxa"/>
            <w:vAlign w:val="center"/>
          </w:tcPr>
          <w:p w:rsidR="00A637CC" w:rsidRPr="00421299" w:rsidRDefault="00421299" w:rsidP="004B4D24">
            <w:pPr>
              <w:rPr>
                <w:color w:val="000000"/>
                <w:sz w:val="22"/>
                <w:szCs w:val="22"/>
              </w:rPr>
            </w:pPr>
            <w:r w:rsidRPr="00421299">
              <w:rPr>
                <w:color w:val="000000"/>
                <w:sz w:val="22"/>
                <w:szCs w:val="22"/>
              </w:rPr>
              <w:t>Световой поток</w:t>
            </w:r>
            <w:r w:rsidR="004B5495">
              <w:rPr>
                <w:color w:val="000000"/>
                <w:sz w:val="22"/>
                <w:szCs w:val="22"/>
              </w:rPr>
              <w:t>, Люмен</w:t>
            </w:r>
          </w:p>
        </w:tc>
        <w:tc>
          <w:tcPr>
            <w:tcW w:w="3686" w:type="dxa"/>
            <w:vAlign w:val="center"/>
          </w:tcPr>
          <w:p w:rsidR="00A637CC" w:rsidRPr="001048D3" w:rsidRDefault="001048D3" w:rsidP="001048D3">
            <w:pPr>
              <w:ind w:left="720"/>
              <w:rPr>
                <w:b/>
                <w:color w:val="000000"/>
                <w:sz w:val="22"/>
                <w:szCs w:val="22"/>
              </w:rPr>
            </w:pPr>
            <w:r>
              <w:rPr>
                <w:color w:val="000000"/>
                <w:sz w:val="22"/>
                <w:szCs w:val="22"/>
              </w:rPr>
              <w:t>&gt;</w:t>
            </w:r>
            <w:r w:rsidR="004B5495" w:rsidRPr="001048D3">
              <w:rPr>
                <w:color w:val="000000"/>
                <w:sz w:val="22"/>
                <w:szCs w:val="22"/>
              </w:rPr>
              <w:t>3000</w:t>
            </w:r>
            <w:r w:rsidR="00421299" w:rsidRPr="001048D3">
              <w:rPr>
                <w:color w:val="000000"/>
                <w:sz w:val="22"/>
                <w:szCs w:val="22"/>
              </w:rPr>
              <w:t xml:space="preserve"> и</w:t>
            </w:r>
            <w:r w:rsidR="004B5495" w:rsidRPr="001048D3">
              <w:rPr>
                <w:color w:val="000000"/>
                <w:sz w:val="22"/>
                <w:szCs w:val="22"/>
              </w:rPr>
              <w:t xml:space="preserve"> </w:t>
            </w:r>
            <w:r w:rsidR="004B5495" w:rsidRPr="001048D3">
              <w:rPr>
                <w:color w:val="000000"/>
                <w:sz w:val="22"/>
                <w:szCs w:val="22"/>
                <w:lang w:val="en-US"/>
              </w:rPr>
              <w:t>≤</w:t>
            </w:r>
            <w:r w:rsidR="004B5495" w:rsidRPr="001048D3">
              <w:rPr>
                <w:color w:val="000000"/>
                <w:sz w:val="22"/>
                <w:szCs w:val="22"/>
              </w:rPr>
              <w:t xml:space="preserve"> </w:t>
            </w:r>
            <w:r w:rsidRPr="001048D3">
              <w:rPr>
                <w:color w:val="000000"/>
                <w:sz w:val="22"/>
                <w:szCs w:val="22"/>
              </w:rPr>
              <w:t>4000</w:t>
            </w:r>
            <w:r w:rsidR="00421299" w:rsidRPr="001048D3">
              <w:rPr>
                <w:color w:val="000000"/>
                <w:sz w:val="22"/>
                <w:szCs w:val="22"/>
                <w:lang w:val="en-US"/>
              </w:rPr>
              <w:t xml:space="preserve"> </w:t>
            </w:r>
            <w:r w:rsidR="00421299" w:rsidRPr="001048D3">
              <w:rPr>
                <w:color w:val="000000"/>
                <w:sz w:val="22"/>
                <w:szCs w:val="22"/>
              </w:rPr>
              <w:t xml:space="preserve">Люмен </w:t>
            </w:r>
          </w:p>
        </w:tc>
      </w:tr>
      <w:tr w:rsidR="00A637CC" w:rsidRPr="002D469A" w:rsidTr="006B2D8A">
        <w:trPr>
          <w:trHeight w:val="153"/>
        </w:trPr>
        <w:tc>
          <w:tcPr>
            <w:tcW w:w="596" w:type="dxa"/>
            <w:vMerge/>
            <w:vAlign w:val="center"/>
          </w:tcPr>
          <w:p w:rsidR="00A637CC" w:rsidRPr="002D469A" w:rsidRDefault="00A637CC" w:rsidP="004B4D24">
            <w:pPr>
              <w:jc w:val="center"/>
              <w:rPr>
                <w:sz w:val="22"/>
                <w:szCs w:val="22"/>
              </w:rPr>
            </w:pPr>
          </w:p>
        </w:tc>
        <w:tc>
          <w:tcPr>
            <w:tcW w:w="3940" w:type="dxa"/>
            <w:vMerge/>
            <w:vAlign w:val="center"/>
          </w:tcPr>
          <w:p w:rsidR="00A637CC" w:rsidRPr="002D469A" w:rsidRDefault="00A637CC" w:rsidP="004B4D24">
            <w:pPr>
              <w:rPr>
                <w:sz w:val="22"/>
                <w:szCs w:val="22"/>
              </w:rPr>
            </w:pPr>
          </w:p>
        </w:tc>
        <w:tc>
          <w:tcPr>
            <w:tcW w:w="1985" w:type="dxa"/>
            <w:vMerge/>
            <w:vAlign w:val="center"/>
          </w:tcPr>
          <w:p w:rsidR="00A637CC" w:rsidRPr="002D469A" w:rsidRDefault="00A637CC" w:rsidP="004B4D24">
            <w:pPr>
              <w:jc w:val="center"/>
              <w:rPr>
                <w:sz w:val="22"/>
                <w:szCs w:val="22"/>
              </w:rPr>
            </w:pPr>
          </w:p>
        </w:tc>
        <w:tc>
          <w:tcPr>
            <w:tcW w:w="3260" w:type="dxa"/>
            <w:vAlign w:val="center"/>
          </w:tcPr>
          <w:p w:rsidR="00A637CC" w:rsidRPr="002D469A" w:rsidRDefault="00DB0ADE" w:rsidP="004B4D24">
            <w:pPr>
              <w:rPr>
                <w:color w:val="000000"/>
                <w:sz w:val="22"/>
                <w:szCs w:val="22"/>
              </w:rPr>
            </w:pPr>
            <w:r>
              <w:rPr>
                <w:color w:val="000000"/>
                <w:sz w:val="22"/>
                <w:szCs w:val="22"/>
              </w:rPr>
              <w:t>Способ монтажа</w:t>
            </w:r>
            <w:r w:rsidR="00421299">
              <w:rPr>
                <w:color w:val="000000"/>
                <w:sz w:val="22"/>
                <w:szCs w:val="22"/>
              </w:rPr>
              <w:t xml:space="preserve"> </w:t>
            </w:r>
          </w:p>
        </w:tc>
        <w:tc>
          <w:tcPr>
            <w:tcW w:w="3686" w:type="dxa"/>
            <w:vAlign w:val="center"/>
          </w:tcPr>
          <w:p w:rsidR="00A637CC" w:rsidRPr="001048D3" w:rsidRDefault="001048D3" w:rsidP="004B4D24">
            <w:pPr>
              <w:rPr>
                <w:color w:val="000000"/>
                <w:sz w:val="22"/>
                <w:szCs w:val="22"/>
              </w:rPr>
            </w:pPr>
            <w:r w:rsidRPr="001048D3">
              <w:rPr>
                <w:color w:val="000000"/>
                <w:sz w:val="22"/>
                <w:szCs w:val="22"/>
              </w:rPr>
              <w:t xml:space="preserve">Встраиваемый </w:t>
            </w:r>
          </w:p>
        </w:tc>
      </w:tr>
      <w:tr w:rsidR="00A637CC" w:rsidRPr="002D469A" w:rsidTr="006B2D8A">
        <w:trPr>
          <w:trHeight w:val="153"/>
        </w:trPr>
        <w:tc>
          <w:tcPr>
            <w:tcW w:w="596" w:type="dxa"/>
            <w:vMerge/>
            <w:vAlign w:val="center"/>
          </w:tcPr>
          <w:p w:rsidR="00A637CC" w:rsidRPr="002D469A" w:rsidRDefault="00A637CC" w:rsidP="004B4D24">
            <w:pPr>
              <w:jc w:val="center"/>
              <w:rPr>
                <w:sz w:val="22"/>
                <w:szCs w:val="22"/>
              </w:rPr>
            </w:pPr>
          </w:p>
        </w:tc>
        <w:tc>
          <w:tcPr>
            <w:tcW w:w="3940" w:type="dxa"/>
            <w:vMerge/>
            <w:vAlign w:val="center"/>
          </w:tcPr>
          <w:p w:rsidR="00A637CC" w:rsidRPr="002D469A" w:rsidRDefault="00A637CC" w:rsidP="004B4D24">
            <w:pPr>
              <w:rPr>
                <w:sz w:val="22"/>
                <w:szCs w:val="22"/>
              </w:rPr>
            </w:pPr>
          </w:p>
        </w:tc>
        <w:tc>
          <w:tcPr>
            <w:tcW w:w="1985" w:type="dxa"/>
            <w:vMerge/>
            <w:vAlign w:val="center"/>
          </w:tcPr>
          <w:p w:rsidR="00A637CC" w:rsidRPr="002D469A" w:rsidRDefault="00A637CC" w:rsidP="004B4D24">
            <w:pPr>
              <w:jc w:val="center"/>
              <w:rPr>
                <w:sz w:val="22"/>
                <w:szCs w:val="22"/>
              </w:rPr>
            </w:pPr>
          </w:p>
        </w:tc>
        <w:tc>
          <w:tcPr>
            <w:tcW w:w="3260" w:type="dxa"/>
            <w:vAlign w:val="center"/>
          </w:tcPr>
          <w:p w:rsidR="00A637CC" w:rsidRPr="002D469A" w:rsidRDefault="00421299" w:rsidP="00DB0ADE">
            <w:pPr>
              <w:rPr>
                <w:color w:val="000000"/>
                <w:sz w:val="22"/>
                <w:szCs w:val="22"/>
              </w:rPr>
            </w:pPr>
            <w:r>
              <w:rPr>
                <w:color w:val="000000"/>
                <w:sz w:val="22"/>
                <w:szCs w:val="22"/>
              </w:rPr>
              <w:t xml:space="preserve">Форма </w:t>
            </w:r>
          </w:p>
        </w:tc>
        <w:tc>
          <w:tcPr>
            <w:tcW w:w="3686" w:type="dxa"/>
            <w:vAlign w:val="center"/>
          </w:tcPr>
          <w:p w:rsidR="00A637CC" w:rsidRPr="001048D3" w:rsidRDefault="001048D3" w:rsidP="004B4D24">
            <w:pPr>
              <w:rPr>
                <w:color w:val="000000"/>
                <w:sz w:val="22"/>
                <w:szCs w:val="22"/>
              </w:rPr>
            </w:pPr>
            <w:r>
              <w:rPr>
                <w:color w:val="000000"/>
                <w:sz w:val="22"/>
                <w:szCs w:val="22"/>
              </w:rPr>
              <w:t>К</w:t>
            </w:r>
            <w:r w:rsidRPr="001048D3">
              <w:rPr>
                <w:color w:val="000000"/>
                <w:sz w:val="22"/>
                <w:szCs w:val="22"/>
              </w:rPr>
              <w:t>вадратная</w:t>
            </w:r>
          </w:p>
        </w:tc>
      </w:tr>
      <w:tr w:rsidR="00A637CC" w:rsidRPr="002D469A" w:rsidTr="006B2D8A">
        <w:trPr>
          <w:trHeight w:val="153"/>
        </w:trPr>
        <w:tc>
          <w:tcPr>
            <w:tcW w:w="596" w:type="dxa"/>
            <w:vMerge/>
            <w:vAlign w:val="center"/>
          </w:tcPr>
          <w:p w:rsidR="00A637CC" w:rsidRPr="002D469A" w:rsidRDefault="00A637CC" w:rsidP="004B4D24">
            <w:pPr>
              <w:jc w:val="center"/>
              <w:rPr>
                <w:sz w:val="22"/>
                <w:szCs w:val="22"/>
              </w:rPr>
            </w:pPr>
          </w:p>
        </w:tc>
        <w:tc>
          <w:tcPr>
            <w:tcW w:w="3940" w:type="dxa"/>
            <w:vMerge/>
            <w:vAlign w:val="center"/>
          </w:tcPr>
          <w:p w:rsidR="00A637CC" w:rsidRPr="002D469A" w:rsidRDefault="00A637CC" w:rsidP="004B4D24">
            <w:pPr>
              <w:rPr>
                <w:sz w:val="22"/>
                <w:szCs w:val="22"/>
              </w:rPr>
            </w:pPr>
          </w:p>
        </w:tc>
        <w:tc>
          <w:tcPr>
            <w:tcW w:w="1985" w:type="dxa"/>
            <w:vMerge/>
            <w:vAlign w:val="center"/>
          </w:tcPr>
          <w:p w:rsidR="00A637CC" w:rsidRPr="002D469A" w:rsidRDefault="00A637CC" w:rsidP="004B4D24">
            <w:pPr>
              <w:jc w:val="center"/>
              <w:rPr>
                <w:sz w:val="22"/>
                <w:szCs w:val="22"/>
              </w:rPr>
            </w:pPr>
          </w:p>
        </w:tc>
        <w:tc>
          <w:tcPr>
            <w:tcW w:w="3260" w:type="dxa"/>
            <w:vAlign w:val="center"/>
          </w:tcPr>
          <w:p w:rsidR="00A637CC" w:rsidRDefault="00DB0ADE" w:rsidP="004B4D24">
            <w:pPr>
              <w:rPr>
                <w:color w:val="000000"/>
                <w:sz w:val="22"/>
                <w:szCs w:val="22"/>
              </w:rPr>
            </w:pPr>
            <w:r>
              <w:rPr>
                <w:color w:val="000000"/>
                <w:sz w:val="22"/>
                <w:szCs w:val="22"/>
              </w:rPr>
              <w:t xml:space="preserve">Наличие встроенного драйвера </w:t>
            </w:r>
          </w:p>
          <w:p w:rsidR="00DB0ADE" w:rsidRDefault="00DB0ADE" w:rsidP="004B4D24">
            <w:pPr>
              <w:rPr>
                <w:color w:val="000000"/>
                <w:sz w:val="22"/>
                <w:szCs w:val="22"/>
              </w:rPr>
            </w:pPr>
          </w:p>
          <w:p w:rsidR="00DB0ADE" w:rsidRPr="002D469A" w:rsidRDefault="00DB0ADE" w:rsidP="004B4D24">
            <w:pPr>
              <w:rPr>
                <w:color w:val="000000"/>
                <w:sz w:val="22"/>
                <w:szCs w:val="22"/>
              </w:rPr>
            </w:pPr>
            <w:r>
              <w:rPr>
                <w:color w:val="000000"/>
                <w:sz w:val="22"/>
                <w:szCs w:val="22"/>
              </w:rPr>
              <w:t>Возможность монтажа в потолке типа Амстронг</w:t>
            </w:r>
          </w:p>
        </w:tc>
        <w:tc>
          <w:tcPr>
            <w:tcW w:w="3686" w:type="dxa"/>
            <w:vAlign w:val="center"/>
          </w:tcPr>
          <w:p w:rsidR="00DB0ADE" w:rsidRPr="001048D3" w:rsidRDefault="00DB0ADE" w:rsidP="00DB0ADE">
            <w:pPr>
              <w:rPr>
                <w:color w:val="000000"/>
                <w:sz w:val="22"/>
                <w:szCs w:val="22"/>
              </w:rPr>
            </w:pPr>
            <w:r w:rsidRPr="001048D3">
              <w:rPr>
                <w:color w:val="000000"/>
                <w:sz w:val="22"/>
                <w:szCs w:val="22"/>
              </w:rPr>
              <w:t>да</w:t>
            </w:r>
          </w:p>
          <w:p w:rsidR="00DB0ADE" w:rsidRPr="001048D3" w:rsidRDefault="00DB0ADE" w:rsidP="00DB0ADE">
            <w:pPr>
              <w:rPr>
                <w:color w:val="000000"/>
                <w:sz w:val="22"/>
                <w:szCs w:val="22"/>
              </w:rPr>
            </w:pPr>
          </w:p>
          <w:p w:rsidR="00DB0ADE" w:rsidRPr="001048D3" w:rsidRDefault="00DB0ADE" w:rsidP="00DB0ADE">
            <w:pPr>
              <w:rPr>
                <w:color w:val="000000"/>
                <w:sz w:val="22"/>
                <w:szCs w:val="22"/>
              </w:rPr>
            </w:pPr>
            <w:r w:rsidRPr="001048D3">
              <w:rPr>
                <w:color w:val="000000"/>
                <w:sz w:val="22"/>
                <w:szCs w:val="22"/>
              </w:rPr>
              <w:t>да</w:t>
            </w:r>
          </w:p>
        </w:tc>
      </w:tr>
    </w:tbl>
    <w:p w:rsidR="002E23CA" w:rsidRDefault="002E23CA" w:rsidP="002D469A">
      <w:pPr>
        <w:pStyle w:val="311"/>
        <w:widowControl w:val="0"/>
        <w:ind w:firstLine="709"/>
        <w:rPr>
          <w:rFonts w:cs="Times New Roman"/>
          <w:sz w:val="22"/>
          <w:szCs w:val="22"/>
          <w:lang w:eastAsia="ru-RU"/>
        </w:rPr>
      </w:pPr>
    </w:p>
    <w:p w:rsidR="002E23CA" w:rsidRDefault="002E23CA" w:rsidP="006B2D8A">
      <w:pPr>
        <w:pStyle w:val="311"/>
        <w:widowControl w:val="0"/>
        <w:ind w:firstLine="0"/>
        <w:rPr>
          <w:rFonts w:cs="Times New Roman"/>
          <w:sz w:val="22"/>
          <w:szCs w:val="22"/>
          <w:lang w:eastAsia="ru-RU"/>
        </w:rPr>
      </w:pPr>
    </w:p>
    <w:p w:rsidR="002D469A" w:rsidRPr="002D469A" w:rsidRDefault="002D469A" w:rsidP="002E23CA">
      <w:pPr>
        <w:pStyle w:val="311"/>
        <w:widowControl w:val="0"/>
        <w:ind w:firstLine="709"/>
        <w:rPr>
          <w:sz w:val="22"/>
          <w:szCs w:val="22"/>
        </w:rPr>
      </w:pPr>
      <w:r w:rsidRPr="002D469A">
        <w:rPr>
          <w:rFonts w:cs="Times New Roman"/>
          <w:sz w:val="22"/>
          <w:szCs w:val="22"/>
          <w:lang w:eastAsia="ru-RU"/>
        </w:rPr>
        <w:t>Поставщик гарантирует качество и безопасность поставляемого товара требованиям</w:t>
      </w:r>
      <w:r w:rsidRPr="002D469A">
        <w:rPr>
          <w:sz w:val="22"/>
          <w:szCs w:val="22"/>
        </w:rPr>
        <w:t xml:space="preserve"> </w:t>
      </w:r>
      <w:r>
        <w:rPr>
          <w:sz w:val="22"/>
          <w:szCs w:val="22"/>
        </w:rPr>
        <w:t xml:space="preserve">и </w:t>
      </w:r>
      <w:r w:rsidRPr="002D469A">
        <w:rPr>
          <w:sz w:val="22"/>
          <w:szCs w:val="22"/>
        </w:rPr>
        <w:t>услови</w:t>
      </w:r>
      <w:r w:rsidR="002E23CA">
        <w:rPr>
          <w:sz w:val="22"/>
          <w:szCs w:val="22"/>
        </w:rPr>
        <w:t>ям государственного контракта</w:t>
      </w:r>
      <w:r w:rsidR="002E23CA">
        <w:rPr>
          <w:rFonts w:cs="Times New Roman"/>
          <w:sz w:val="22"/>
          <w:szCs w:val="22"/>
          <w:lang w:eastAsia="ru-RU"/>
        </w:rPr>
        <w:t xml:space="preserve">.  </w:t>
      </w:r>
      <w:r w:rsidRPr="002D469A">
        <w:rPr>
          <w:sz w:val="22"/>
          <w:szCs w:val="22"/>
        </w:rPr>
        <w:t>Товар должен быть пригодным для целей, для которых товар такого рода обычно используется.</w:t>
      </w:r>
    </w:p>
    <w:p w:rsidR="00176A0B" w:rsidRPr="002D469A" w:rsidRDefault="002D469A" w:rsidP="002D469A">
      <w:pPr>
        <w:ind w:firstLine="708"/>
        <w:jc w:val="both"/>
        <w:rPr>
          <w:b/>
          <w:sz w:val="22"/>
          <w:szCs w:val="22"/>
          <w:highlight w:val="yellow"/>
        </w:rPr>
      </w:pPr>
      <w:r w:rsidRPr="002D469A">
        <w:rPr>
          <w:sz w:val="22"/>
          <w:szCs w:val="22"/>
        </w:rPr>
        <w:t>Поставляемый товар должен быть новым (товаром, который не был в употреблении, в ремонте, в том числе</w:t>
      </w:r>
      <w:r w:rsidR="002E23CA">
        <w:rPr>
          <w:sz w:val="22"/>
          <w:szCs w:val="22"/>
        </w:rPr>
        <w:t>,</w:t>
      </w:r>
      <w:r w:rsidRPr="002D469A">
        <w:rPr>
          <w:sz w:val="22"/>
          <w:szCs w:val="22"/>
        </w:rPr>
        <w:t xml:space="preserve"> который не был восстановлен, не были восстановлены потребительские свойства).</w:t>
      </w:r>
      <w:r w:rsidR="00B13563">
        <w:rPr>
          <w:sz w:val="22"/>
          <w:szCs w:val="22"/>
        </w:rPr>
        <w:t xml:space="preserve"> Срок годности товара на момент поставки должен составлять не менее 12 месяцев.</w:t>
      </w:r>
    </w:p>
    <w:p w:rsidR="00F62691" w:rsidRPr="002D469A" w:rsidRDefault="00F62691" w:rsidP="00F62691">
      <w:pPr>
        <w:ind w:firstLine="709"/>
        <w:jc w:val="both"/>
        <w:rPr>
          <w:sz w:val="22"/>
          <w:szCs w:val="22"/>
        </w:rPr>
      </w:pPr>
      <w:r w:rsidRPr="002D469A">
        <w:rPr>
          <w:sz w:val="22"/>
          <w:szCs w:val="22"/>
        </w:rPr>
        <w:t xml:space="preserve">Поставляемые товары должны быть разрешены к применению на территории Российской Федерации. Качество поставляемых товаров должно соответствовать  требованиям, указанным в функциональных (качественных) характеристиках товара. </w:t>
      </w:r>
    </w:p>
    <w:p w:rsidR="00F62691" w:rsidRDefault="00F62691" w:rsidP="00F62691">
      <w:pPr>
        <w:ind w:firstLine="709"/>
        <w:jc w:val="both"/>
        <w:rPr>
          <w:sz w:val="22"/>
          <w:szCs w:val="22"/>
        </w:rPr>
      </w:pPr>
      <w:r w:rsidRPr="00630675">
        <w:rPr>
          <w:sz w:val="22"/>
          <w:szCs w:val="22"/>
        </w:rPr>
        <w:t xml:space="preserve">Поставщик гарантирует качество и безопасность поставляемого Товара в соответствии с действующими стандартами РФ, (в.т.ч. ГОСТ)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 </w:t>
      </w:r>
    </w:p>
    <w:p w:rsidR="00F62691" w:rsidRPr="00630675" w:rsidRDefault="00F62691" w:rsidP="00F62691">
      <w:pPr>
        <w:ind w:firstLine="709"/>
        <w:jc w:val="both"/>
        <w:rPr>
          <w:sz w:val="22"/>
          <w:szCs w:val="22"/>
        </w:rPr>
      </w:pPr>
      <w:r w:rsidRPr="00630675">
        <w:rPr>
          <w:sz w:val="22"/>
          <w:szCs w:val="22"/>
        </w:rPr>
        <w:t xml:space="preserve">Не допускается к приему товар с видимыми повреждениями, сколами, деформациями, признаками недоброкачественности. Доставка товара до объекта Заказчика осуществляется Поставщиком за свой счет. </w:t>
      </w:r>
    </w:p>
    <w:p w:rsidR="00F62691" w:rsidRPr="0028031D" w:rsidRDefault="00F62691" w:rsidP="002E23CA">
      <w:pPr>
        <w:widowControl w:val="0"/>
        <w:tabs>
          <w:tab w:val="left" w:pos="851"/>
        </w:tabs>
        <w:autoSpaceDE w:val="0"/>
        <w:autoSpaceDN w:val="0"/>
        <w:adjustRightInd w:val="0"/>
        <w:ind w:right="299" w:firstLine="709"/>
        <w:jc w:val="both"/>
        <w:rPr>
          <w:sz w:val="22"/>
          <w:szCs w:val="22"/>
        </w:rPr>
      </w:pPr>
      <w:r w:rsidRPr="0028031D">
        <w:rPr>
          <w:sz w:val="22"/>
          <w:szCs w:val="22"/>
        </w:rPr>
        <w:t xml:space="preserve">Потребительская упаковка и транспортная упаковка должны обеспечивать безопасность и сохранность </w:t>
      </w:r>
      <w:r w:rsidR="00011383">
        <w:rPr>
          <w:sz w:val="22"/>
          <w:szCs w:val="22"/>
        </w:rPr>
        <w:t>товара</w:t>
      </w:r>
      <w:r w:rsidRPr="0028031D">
        <w:rPr>
          <w:sz w:val="22"/>
          <w:szCs w:val="22"/>
        </w:rPr>
        <w:t xml:space="preserve"> при транспортировании, хранении и использовании в соответствии с техническим регламентом.</w:t>
      </w:r>
    </w:p>
    <w:p w:rsidR="00F62691" w:rsidRPr="0028031D" w:rsidRDefault="00F62691" w:rsidP="00F62691">
      <w:pPr>
        <w:ind w:firstLine="709"/>
        <w:jc w:val="both"/>
        <w:rPr>
          <w:sz w:val="22"/>
          <w:szCs w:val="22"/>
        </w:rPr>
      </w:pPr>
      <w:r w:rsidRPr="0028031D">
        <w:rPr>
          <w:sz w:val="22"/>
          <w:szCs w:val="22"/>
        </w:rPr>
        <w:t xml:space="preserve">Так же не допускается к приему товар без сопроводительной документации, подтверждающей его качество и  безопасность,  не  имеющий    маркировки, в случае, если наличие такой  маркировки  предусмотрено  законодательством Российской Федерации. </w:t>
      </w:r>
    </w:p>
    <w:p w:rsidR="00176A0B" w:rsidRPr="0028031D" w:rsidRDefault="00176A0B" w:rsidP="00F62691">
      <w:pPr>
        <w:widowControl w:val="0"/>
        <w:autoSpaceDE w:val="0"/>
        <w:autoSpaceDN w:val="0"/>
        <w:adjustRightInd w:val="0"/>
        <w:ind w:right="299" w:firstLine="709"/>
        <w:jc w:val="both"/>
        <w:rPr>
          <w:sz w:val="22"/>
          <w:szCs w:val="22"/>
        </w:rPr>
      </w:pPr>
      <w:r w:rsidRPr="0028031D">
        <w:rPr>
          <w:sz w:val="22"/>
          <w:szCs w:val="22"/>
        </w:rPr>
        <w:t xml:space="preserve">Срок поставки товара: с момента заключения государственного контракта в течение </w:t>
      </w:r>
      <w:r w:rsidR="00B13563">
        <w:rPr>
          <w:sz w:val="22"/>
          <w:szCs w:val="22"/>
        </w:rPr>
        <w:t>15</w:t>
      </w:r>
      <w:r w:rsidRPr="0028031D">
        <w:rPr>
          <w:sz w:val="22"/>
          <w:szCs w:val="22"/>
        </w:rPr>
        <w:t xml:space="preserve"> (</w:t>
      </w:r>
      <w:r w:rsidR="00B13563">
        <w:rPr>
          <w:sz w:val="22"/>
          <w:szCs w:val="22"/>
        </w:rPr>
        <w:t>пятнадцать</w:t>
      </w:r>
      <w:r w:rsidRPr="0028031D">
        <w:rPr>
          <w:sz w:val="22"/>
          <w:szCs w:val="22"/>
        </w:rPr>
        <w:t xml:space="preserve">) </w:t>
      </w:r>
      <w:r w:rsidR="002346CA">
        <w:rPr>
          <w:sz w:val="22"/>
          <w:szCs w:val="22"/>
        </w:rPr>
        <w:t xml:space="preserve"> </w:t>
      </w:r>
      <w:r w:rsidR="002E23CA">
        <w:rPr>
          <w:sz w:val="22"/>
          <w:szCs w:val="22"/>
        </w:rPr>
        <w:t>рабочих</w:t>
      </w:r>
      <w:r w:rsidR="002346CA">
        <w:rPr>
          <w:sz w:val="22"/>
          <w:szCs w:val="22"/>
        </w:rPr>
        <w:t xml:space="preserve"> </w:t>
      </w:r>
      <w:r w:rsidRPr="0028031D">
        <w:rPr>
          <w:sz w:val="22"/>
          <w:szCs w:val="22"/>
        </w:rPr>
        <w:t>дней.</w:t>
      </w:r>
    </w:p>
    <w:p w:rsidR="00176A0B" w:rsidRPr="0028031D" w:rsidRDefault="00176A0B" w:rsidP="00F62691">
      <w:pPr>
        <w:widowControl w:val="0"/>
        <w:tabs>
          <w:tab w:val="left" w:pos="4968"/>
        </w:tabs>
        <w:autoSpaceDE w:val="0"/>
        <w:autoSpaceDN w:val="0"/>
        <w:adjustRightInd w:val="0"/>
        <w:ind w:right="299" w:firstLine="709"/>
        <w:jc w:val="both"/>
        <w:rPr>
          <w:sz w:val="22"/>
          <w:szCs w:val="22"/>
        </w:rPr>
      </w:pPr>
      <w:r w:rsidRPr="0028031D">
        <w:rPr>
          <w:sz w:val="22"/>
          <w:szCs w:val="22"/>
        </w:rPr>
        <w:t>Поставщик имеет право исполнить обязательство или его часть досрочно по письменному согласованию с Государственным заказчиком.</w:t>
      </w:r>
    </w:p>
    <w:p w:rsidR="00176A0B" w:rsidRPr="0028031D" w:rsidRDefault="00176A0B" w:rsidP="00F62691">
      <w:pPr>
        <w:ind w:right="299" w:firstLine="709"/>
        <w:jc w:val="both"/>
        <w:rPr>
          <w:sz w:val="22"/>
          <w:szCs w:val="22"/>
        </w:rPr>
      </w:pPr>
      <w:r w:rsidRPr="0028031D">
        <w:rPr>
          <w:sz w:val="22"/>
          <w:szCs w:val="22"/>
        </w:rPr>
        <w:t xml:space="preserve">Не позднее, чем за 2 </w:t>
      </w:r>
      <w:r w:rsidR="002346CA">
        <w:rPr>
          <w:sz w:val="22"/>
          <w:szCs w:val="22"/>
        </w:rPr>
        <w:t>дня</w:t>
      </w:r>
      <w:r w:rsidRPr="0028031D">
        <w:rPr>
          <w:sz w:val="22"/>
          <w:szCs w:val="22"/>
        </w:rPr>
        <w:t xml:space="preserve"> до планируемой даты поставки, Поставщик любыми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в рабочее время Государственного заказчика с 09.00 до 15.00, суббота, воскресенье - выходной день.</w:t>
      </w:r>
    </w:p>
    <w:p w:rsidR="00176A0B" w:rsidRPr="00176A0B" w:rsidRDefault="00176A0B" w:rsidP="00F62691">
      <w:pPr>
        <w:widowControl w:val="0"/>
        <w:tabs>
          <w:tab w:val="left" w:pos="851"/>
        </w:tabs>
        <w:autoSpaceDE w:val="0"/>
        <w:autoSpaceDN w:val="0"/>
        <w:adjustRightInd w:val="0"/>
        <w:ind w:right="299" w:firstLine="709"/>
        <w:jc w:val="both"/>
        <w:rPr>
          <w:sz w:val="22"/>
          <w:szCs w:val="22"/>
        </w:rPr>
      </w:pPr>
      <w:r w:rsidRPr="00176A0B">
        <w:rPr>
          <w:b/>
          <w:sz w:val="22"/>
          <w:szCs w:val="22"/>
        </w:rPr>
        <w:tab/>
        <w:t xml:space="preserve">Место поставки:  </w:t>
      </w:r>
      <w:r w:rsidRPr="00176A0B">
        <w:rPr>
          <w:sz w:val="22"/>
          <w:szCs w:val="22"/>
        </w:rPr>
        <w:t xml:space="preserve">Доставка до места нахождения Заказчика осуществляется  Поставщиком по адресу: 664001, Иркутская обл., </w:t>
      </w:r>
      <w:r w:rsidRPr="00176A0B">
        <w:rPr>
          <w:sz w:val="22"/>
          <w:szCs w:val="22"/>
        </w:rPr>
        <w:br/>
        <w:t xml:space="preserve">г. Иркутск, ул. Баррикад, 57. </w:t>
      </w:r>
    </w:p>
    <w:p w:rsidR="00F62691" w:rsidRDefault="00176A0B" w:rsidP="00F62691">
      <w:pPr>
        <w:widowControl w:val="0"/>
        <w:tabs>
          <w:tab w:val="left" w:pos="851"/>
        </w:tabs>
        <w:autoSpaceDE w:val="0"/>
        <w:autoSpaceDN w:val="0"/>
        <w:adjustRightInd w:val="0"/>
        <w:ind w:right="299" w:firstLine="709"/>
        <w:jc w:val="both"/>
        <w:rPr>
          <w:snapToGrid w:val="0"/>
          <w:sz w:val="22"/>
          <w:szCs w:val="22"/>
        </w:rPr>
      </w:pPr>
      <w:r w:rsidRPr="00176A0B">
        <w:rPr>
          <w:sz w:val="22"/>
          <w:szCs w:val="22"/>
        </w:rPr>
        <w:tab/>
        <w:t>Поставщик своим</w:t>
      </w:r>
      <w:r w:rsidR="00B61DE7">
        <w:rPr>
          <w:sz w:val="22"/>
          <w:szCs w:val="22"/>
        </w:rPr>
        <w:t>и</w:t>
      </w:r>
      <w:r w:rsidRPr="00176A0B">
        <w:rPr>
          <w:sz w:val="22"/>
          <w:szCs w:val="22"/>
        </w:rPr>
        <w:t xml:space="preserve"> силами (средствами) доставляет товар на склад Государственного заказчика, </w:t>
      </w:r>
      <w:r w:rsidRPr="00176A0B">
        <w:rPr>
          <w:snapToGrid w:val="0"/>
          <w:sz w:val="22"/>
          <w:szCs w:val="22"/>
        </w:rPr>
        <w:t>а также осуществляет погрузочно-разгрузочные работы.</w:t>
      </w:r>
    </w:p>
    <w:p w:rsidR="00176A0B" w:rsidRPr="00F62691" w:rsidRDefault="00176A0B" w:rsidP="00F62691">
      <w:pPr>
        <w:widowControl w:val="0"/>
        <w:tabs>
          <w:tab w:val="left" w:pos="851"/>
        </w:tabs>
        <w:autoSpaceDE w:val="0"/>
        <w:autoSpaceDN w:val="0"/>
        <w:adjustRightInd w:val="0"/>
        <w:ind w:right="299" w:firstLine="709"/>
        <w:jc w:val="both"/>
        <w:rPr>
          <w:snapToGrid w:val="0"/>
          <w:sz w:val="22"/>
          <w:szCs w:val="22"/>
        </w:rPr>
      </w:pPr>
      <w:r w:rsidRPr="00176A0B">
        <w:rPr>
          <w:color w:val="000000"/>
          <w:sz w:val="22"/>
          <w:szCs w:val="22"/>
        </w:rPr>
        <w:t>Контактный телефон Государственного заказчика: (3952) 28-62-32</w:t>
      </w:r>
    </w:p>
    <w:p w:rsidR="00350C1C" w:rsidRPr="00D16184" w:rsidRDefault="00350C1C" w:rsidP="00D16184">
      <w:pPr>
        <w:pStyle w:val="26"/>
        <w:tabs>
          <w:tab w:val="left" w:pos="6480"/>
          <w:tab w:val="left" w:pos="10206"/>
        </w:tabs>
        <w:spacing w:line="240" w:lineRule="auto"/>
        <w:ind w:right="-74" w:firstLine="0"/>
        <w:contextualSpacing/>
        <w:rPr>
          <w:b/>
          <w:sz w:val="22"/>
          <w:szCs w:val="22"/>
        </w:rPr>
      </w:pPr>
    </w:p>
    <w:p w:rsidR="00D16184" w:rsidRDefault="00D16184" w:rsidP="00791854">
      <w:pPr>
        <w:pStyle w:val="26"/>
        <w:tabs>
          <w:tab w:val="left" w:pos="6480"/>
          <w:tab w:val="left" w:pos="10206"/>
        </w:tabs>
        <w:spacing w:line="240" w:lineRule="auto"/>
        <w:ind w:right="-74" w:firstLine="0"/>
        <w:contextualSpacing/>
        <w:jc w:val="right"/>
        <w:rPr>
          <w:b/>
          <w:sz w:val="22"/>
          <w:szCs w:val="22"/>
          <w:lang w:val="en-US"/>
        </w:rPr>
      </w:pP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
      </w:tblGrid>
      <w:tr w:rsidTr="006B2D8A">
        <w:trPr>
          <w:trHeight w:val="153"/>
        </w:trPr>
        <w:tc>
          <w:tcPr>
            <w:tcW w:w="596" w:type="dxa"/>
            <w:vMerge/>
            <w:vAlign w:val="center"/>
          </w:tcPr>
          <w:p w:rsidR="00D16184" w:rsidRPr="00A554DF" w:rsidRDefault="00D16184" w:rsidP="004B7FEC">
            <w:pPr>
              <w:widowControl w:val="0"/>
              <w:contextualSpacing/>
              <w:jc w:val="both"/>
              <w:rPr>
                <w:b/>
                <w:color w:val="000000"/>
                <w:sz w:val="22"/>
                <w:szCs w:val="22"/>
              </w:rPr>
            </w:pPr>
            <w:r w:rsidRPr="00A554DF">
              <w:rPr>
                <w:b/>
                <w:color w:val="000000"/>
                <w:sz w:val="22"/>
                <w:szCs w:val="22"/>
              </w:rPr>
              <w:t>ГОСУДАРСТВЕН</w:t>
            </w:r>
          </w:p>
        </w:tc>
      </w:tr>
    </w:tbl>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
      </w:tblGrid>
      <w:tr w:rsidTr="006B2D8A">
        <w:trPr>
          <w:trHeight w:val="153"/>
        </w:trPr>
        <w:tc>
          <w:tcPr>
            <w:tcW w:w="596" w:type="dxa"/>
            <w:vMerge/>
            <w:vAlign w:val="center"/>
          </w:tcPr>
          <w:p w:rsidR="00D16184" w:rsidRPr="00A554DF" w:rsidRDefault="00D16184" w:rsidP="004B7FEC">
            <w:pPr>
              <w:widowControl w:val="0"/>
              <w:contextualSpacing/>
              <w:jc w:val="both"/>
              <w:rPr>
                <w:b/>
                <w:color w:val="000000"/>
                <w:sz w:val="22"/>
                <w:szCs w:val="22"/>
              </w:rPr>
            </w:pPr>
            <w:r w:rsidRPr="00A554DF">
              <w:rPr>
                <w:b/>
                <w:color w:val="000000"/>
                <w:sz w:val="22"/>
                <w:szCs w:val="22"/>
              </w:rPr>
              <w:lastRenderedPageBreak/>
              <w:t>НЫЙ  ЗА</w:t>
            </w:r>
          </w:p>
        </w:tc>
      </w:tr>
    </w:tbl>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
      </w:tblGrid>
      <w:tr w:rsidTr="006B2D8A">
        <w:trPr>
          <w:trHeight w:val="153"/>
        </w:trPr>
        <w:tc>
          <w:tcPr>
            <w:tcW w:w="596" w:type="dxa"/>
            <w:vMerge/>
            <w:vAlign w:val="center"/>
          </w:tcPr>
          <w:p w:rsidR="00D16184" w:rsidRPr="00A554DF" w:rsidRDefault="00D16184" w:rsidP="004B7FEC">
            <w:pPr>
              <w:widowControl w:val="0"/>
              <w:contextualSpacing/>
              <w:jc w:val="both"/>
              <w:rPr>
                <w:b/>
                <w:color w:val="000000"/>
                <w:sz w:val="22"/>
                <w:szCs w:val="22"/>
              </w:rPr>
            </w:pPr>
            <w:r w:rsidRPr="00A554DF">
              <w:rPr>
                <w:b/>
                <w:color w:val="000000"/>
                <w:sz w:val="22"/>
                <w:szCs w:val="22"/>
              </w:rPr>
              <w:lastRenderedPageBreak/>
              <w:t>КАЗЧИК</w:t>
            </w:r>
          </w:p>
        </w:tc>
        <w:tc>
          <w:tcPr>
            <w:tcW w:w="596" w:type="dxa"/>
            <w:vMerge/>
            <w:vAlign w:val="center"/>
          </w:tcPr>
          <w:p w:rsidR="00D16184" w:rsidRPr="00A554DF" w:rsidRDefault="00D16184" w:rsidP="004B7FEC">
            <w:pPr>
              <w:widowControl w:val="0"/>
              <w:contextualSpacing/>
              <w:jc w:val="both"/>
              <w:rPr>
                <w:b/>
                <w:color w:val="000000"/>
                <w:sz w:val="22"/>
                <w:szCs w:val="22"/>
              </w:rPr>
            </w:pPr>
          </w:p>
        </w:tc>
        <w:tc>
          <w:tcPr>
            <w:tcW w:w="596" w:type="dxa"/>
            <w:vMerge/>
            <w:vAlign w:val="center"/>
          </w:tcPr>
          <w:p w:rsidR="00D16184" w:rsidRPr="00A554DF" w:rsidRDefault="00D16184" w:rsidP="004B7FEC">
            <w:pPr>
              <w:widowControl w:val="0"/>
              <w:contextualSpacing/>
              <w:jc w:val="both"/>
              <w:rPr>
                <w:b/>
                <w:color w:val="000000"/>
                <w:sz w:val="22"/>
                <w:szCs w:val="22"/>
              </w:rPr>
            </w:pPr>
            <w:r>
              <w:rPr>
                <w:b/>
                <w:color w:val="000000"/>
                <w:sz w:val="22"/>
                <w:szCs w:val="22"/>
              </w:rPr>
              <w:t>ПОСТАВЩИК</w:t>
            </w:r>
          </w:p>
        </w:tc>
      </w:tr>
      <w:tr w:rsidTr="006B2D8A">
        <w:trPr>
          <w:trHeight w:val="153"/>
        </w:trPr>
        <w:tc>
          <w:tcPr>
            <w:tcW w:w="596" w:type="dxa"/>
            <w:vMerge/>
            <w:vAlign w:val="center"/>
          </w:tcPr>
          <w:p w:rsidR="00D16184" w:rsidRDefault="00D16184" w:rsidP="004B7FEC">
            <w:pPr>
              <w:widowControl w:val="0"/>
              <w:contextualSpacing/>
              <w:rPr>
                <w:color w:val="000000"/>
                <w:sz w:val="22"/>
                <w:szCs w:val="22"/>
              </w:rPr>
            </w:pPr>
            <w:r w:rsidRPr="00A554DF">
              <w:rPr>
                <w:color w:val="000000"/>
                <w:sz w:val="22"/>
                <w:szCs w:val="22"/>
              </w:rPr>
              <w:t xml:space="preserve">ФКУ БМТиВС ГУФСИН </w:t>
            </w:r>
            <w:r w:rsidRPr="00A554DF">
              <w:rPr>
                <w:color w:val="000000"/>
                <w:sz w:val="22"/>
                <w:szCs w:val="22"/>
              </w:rPr>
              <w:lastRenderedPageBreak/>
              <w:t xml:space="preserve">России </w:t>
            </w:r>
          </w:p>
          <w:p w:rsidR="00D16184" w:rsidRDefault="00D16184" w:rsidP="004B7FEC">
            <w:pPr>
              <w:widowControl w:val="0"/>
              <w:contextualSpacing/>
              <w:rPr>
                <w:color w:val="000000"/>
                <w:sz w:val="22"/>
                <w:szCs w:val="22"/>
              </w:rPr>
            </w:pPr>
            <w:r w:rsidRPr="00A554DF">
              <w:rPr>
                <w:color w:val="000000"/>
                <w:sz w:val="22"/>
                <w:szCs w:val="22"/>
              </w:rPr>
              <w:t>по Иркутской области</w:t>
            </w:r>
          </w:p>
          <w:p w:rsidR="00D16184" w:rsidRPr="00A554DF" w:rsidRDefault="00D16184" w:rsidP="004B7FEC">
            <w:pPr>
              <w:widowControl w:val="0"/>
              <w:contextualSpacing/>
              <w:rPr>
                <w:color w:val="000000"/>
                <w:sz w:val="22"/>
                <w:szCs w:val="22"/>
              </w:rPr>
            </w:pPr>
          </w:p>
        </w:tc>
        <w:tc>
          <w:tcPr>
            <w:tcW w:w="596" w:type="dxa"/>
            <w:vMerge/>
            <w:vAlign w:val="center"/>
          </w:tcPr>
          <w:p w:rsidR="00D16184" w:rsidRPr="00A554DF" w:rsidRDefault="00D16184" w:rsidP="004B7FEC">
            <w:pPr>
              <w:widowControl w:val="0"/>
              <w:contextualSpacing/>
              <w:jc w:val="both"/>
              <w:rPr>
                <w:b/>
                <w:color w:val="000000"/>
                <w:sz w:val="22"/>
                <w:szCs w:val="22"/>
              </w:rPr>
            </w:pPr>
          </w:p>
        </w:tc>
        <w:tc>
          <w:tcPr>
            <w:tcW w:w="596" w:type="dxa"/>
            <w:vMerge/>
            <w:vAlign w:val="center"/>
          </w:tcPr>
          <w:p w:rsidR="00D16184" w:rsidRPr="00A554DF" w:rsidRDefault="00D16184" w:rsidP="004B7FEC">
            <w:pPr>
              <w:tabs>
                <w:tab w:val="left" w:pos="10206"/>
              </w:tabs>
              <w:jc w:val="both"/>
              <w:rPr>
                <w:snapToGrid w:val="0"/>
                <w:color w:val="000000"/>
                <w:sz w:val="22"/>
                <w:szCs w:val="22"/>
              </w:rPr>
            </w:pPr>
          </w:p>
        </w:tc>
      </w:tr>
      <w:tr w:rsidTr="006B2D8A">
        <w:trPr>
          <w:trHeight w:val="153"/>
        </w:trPr>
        <w:tc>
          <w:tcPr>
            <w:tcW w:w="596" w:type="dxa"/>
            <w:vMerge/>
            <w:vAlign w:val="center"/>
          </w:tcPr>
          <w:p w:rsidR="00D16184" w:rsidRPr="00A554DF" w:rsidRDefault="00D16184" w:rsidP="004B7FEC">
            <w:pPr>
              <w:widowControl w:val="0"/>
              <w:contextualSpacing/>
              <w:jc w:val="both"/>
              <w:rPr>
                <w:color w:val="000000"/>
                <w:sz w:val="22"/>
                <w:szCs w:val="22"/>
              </w:rPr>
            </w:pPr>
            <w:r>
              <w:rPr>
                <w:color w:val="000000"/>
                <w:sz w:val="22"/>
                <w:szCs w:val="22"/>
              </w:rPr>
              <w:t>Н</w:t>
            </w:r>
            <w:r w:rsidRPr="00A554DF">
              <w:rPr>
                <w:color w:val="000000"/>
                <w:sz w:val="22"/>
                <w:szCs w:val="22"/>
              </w:rPr>
              <w:t>ачальник</w:t>
            </w:r>
          </w:p>
          <w:p w:rsidR="00D16184" w:rsidRPr="00A554DF" w:rsidRDefault="00D16184" w:rsidP="004B7FEC">
            <w:pPr>
              <w:widowControl w:val="0"/>
              <w:contextualSpacing/>
              <w:rPr>
                <w:color w:val="000000"/>
                <w:sz w:val="22"/>
                <w:szCs w:val="22"/>
              </w:rPr>
            </w:pPr>
            <w:r w:rsidRPr="00A554DF">
              <w:rPr>
                <w:color w:val="000000"/>
                <w:sz w:val="22"/>
                <w:szCs w:val="22"/>
              </w:rPr>
              <w:t>__________</w:t>
            </w:r>
            <w:r>
              <w:rPr>
                <w:color w:val="000000"/>
                <w:sz w:val="22"/>
                <w:szCs w:val="22"/>
              </w:rPr>
              <w:t>___________/ Р.С. Гончарук/</w:t>
            </w:r>
            <w:r w:rsidRPr="00A554DF">
              <w:rPr>
                <w:color w:val="000000"/>
                <w:sz w:val="22"/>
                <w:szCs w:val="22"/>
              </w:rPr>
              <w:t xml:space="preserve"> </w:t>
            </w:r>
            <w:r>
              <w:rPr>
                <w:color w:val="000000"/>
                <w:sz w:val="22"/>
                <w:szCs w:val="22"/>
              </w:rPr>
              <w:t xml:space="preserve"> </w:t>
            </w:r>
          </w:p>
        </w:tc>
        <w:tc>
          <w:tcPr>
            <w:tcW w:w="596" w:type="dxa"/>
            <w:vMerge/>
            <w:vAlign w:val="center"/>
          </w:tcPr>
          <w:p w:rsidR="00D16184" w:rsidRPr="00A554DF" w:rsidRDefault="00D16184" w:rsidP="004B7FEC">
            <w:pPr>
              <w:widowControl w:val="0"/>
              <w:contextualSpacing/>
              <w:jc w:val="both"/>
              <w:rPr>
                <w:b/>
                <w:color w:val="000000"/>
                <w:sz w:val="22"/>
                <w:szCs w:val="22"/>
              </w:rPr>
            </w:pPr>
          </w:p>
        </w:tc>
        <w:tc>
          <w:tcPr>
            <w:tcW w:w="596" w:type="dxa"/>
            <w:vMerge/>
            <w:vAlign w:val="center"/>
          </w:tcPr>
          <w:p w:rsidR="00D16184" w:rsidRDefault="00D16184" w:rsidP="004B7FEC">
            <w:pPr>
              <w:pStyle w:val="FR1"/>
              <w:spacing w:before="0"/>
              <w:ind w:right="-71"/>
              <w:contextualSpacing/>
              <w:jc w:val="both"/>
              <w:rPr>
                <w:b w:val="0"/>
                <w:color w:val="000000"/>
                <w:sz w:val="22"/>
                <w:szCs w:val="22"/>
              </w:rPr>
            </w:pPr>
          </w:p>
          <w:p w:rsidR="00D16184" w:rsidRPr="00A554DF" w:rsidRDefault="00D16184" w:rsidP="004B7FEC">
            <w:pPr>
              <w:pStyle w:val="FR1"/>
              <w:spacing w:before="0"/>
              <w:ind w:right="-71"/>
              <w:contextualSpacing/>
              <w:jc w:val="both"/>
              <w:rPr>
                <w:b w:val="0"/>
                <w:color w:val="000000"/>
                <w:sz w:val="22"/>
                <w:szCs w:val="22"/>
              </w:rPr>
            </w:pPr>
            <w:r w:rsidRPr="00A554DF">
              <w:rPr>
                <w:b w:val="0"/>
                <w:color w:val="000000"/>
                <w:sz w:val="22"/>
                <w:szCs w:val="22"/>
              </w:rPr>
              <w:t>____________________</w:t>
            </w:r>
            <w:r w:rsidRPr="00A554DF">
              <w:rPr>
                <w:b w:val="0"/>
                <w:color w:val="000000"/>
                <w:sz w:val="22"/>
                <w:szCs w:val="22"/>
              </w:rPr>
              <w:lastRenderedPageBreak/>
              <w:t xml:space="preserve">____ </w:t>
            </w:r>
            <w:r>
              <w:rPr>
                <w:b w:val="0"/>
                <w:color w:val="000000"/>
                <w:sz w:val="22"/>
                <w:szCs w:val="22"/>
              </w:rPr>
              <w:t>/___________________/</w:t>
            </w:r>
          </w:p>
        </w:tc>
      </w:tr>
      <w:tr w:rsidTr="006B2D8A">
        <w:trPr>
          <w:trHeight w:val="153"/>
        </w:trPr>
        <w:tc>
          <w:tcPr>
            <w:tcW w:w="596" w:type="dxa"/>
            <w:vMerge/>
            <w:vAlign w:val="center"/>
          </w:tcPr>
          <w:p w:rsidR="00D16184" w:rsidRPr="00A554DF" w:rsidRDefault="00D16184" w:rsidP="004B7FEC">
            <w:pPr>
              <w:widowControl w:val="0"/>
              <w:contextualSpacing/>
              <w:jc w:val="both"/>
              <w:rPr>
                <w:color w:val="000000"/>
                <w:sz w:val="22"/>
                <w:szCs w:val="22"/>
              </w:rPr>
            </w:pPr>
            <w:r w:rsidRPr="00A554DF">
              <w:rPr>
                <w:color w:val="000000"/>
                <w:sz w:val="22"/>
                <w:szCs w:val="22"/>
              </w:rPr>
              <w:lastRenderedPageBreak/>
              <w:t xml:space="preserve">       </w:t>
            </w:r>
          </w:p>
        </w:tc>
        <w:tc>
          <w:tcPr>
            <w:tcW w:w="596" w:type="dxa"/>
            <w:vMerge/>
            <w:vAlign w:val="center"/>
          </w:tcPr>
          <w:p w:rsidR="00D16184" w:rsidRPr="00A554DF" w:rsidRDefault="00D16184" w:rsidP="004B7FEC">
            <w:pPr>
              <w:widowControl w:val="0"/>
              <w:contextualSpacing/>
              <w:jc w:val="both"/>
              <w:rPr>
                <w:b/>
                <w:color w:val="000000"/>
                <w:sz w:val="22"/>
                <w:szCs w:val="22"/>
              </w:rPr>
            </w:pPr>
          </w:p>
        </w:tc>
        <w:tc>
          <w:tcPr>
            <w:tcW w:w="596" w:type="dxa"/>
            <w:vMerge/>
            <w:vAlign w:val="center"/>
          </w:tcPr>
          <w:p w:rsidR="00D16184" w:rsidRPr="00A554DF" w:rsidRDefault="00D16184" w:rsidP="004B7FEC">
            <w:pPr>
              <w:widowControl w:val="0"/>
              <w:contextualSpacing/>
              <w:rPr>
                <w:color w:val="000000"/>
                <w:sz w:val="22"/>
                <w:szCs w:val="22"/>
              </w:rPr>
            </w:pPr>
            <w:r w:rsidRPr="00A554DF">
              <w:rPr>
                <w:color w:val="000000"/>
                <w:sz w:val="22"/>
                <w:szCs w:val="22"/>
              </w:rPr>
              <w:t xml:space="preserve">       </w:t>
            </w:r>
          </w:p>
        </w:tc>
      </w:tr>
    </w:tbl>
    <w:p w:rsidR="00D16184" w:rsidRDefault="00D16184" w:rsidP="00791854">
      <w:pPr>
        <w:pStyle w:val="26"/>
        <w:tabs>
          <w:tab w:val="left" w:pos="6480"/>
          <w:tab w:val="left" w:pos="10206"/>
        </w:tabs>
        <w:spacing w:line="240" w:lineRule="auto"/>
        <w:ind w:right="-74" w:firstLine="0"/>
        <w:contextualSpacing/>
        <w:jc w:val="right"/>
        <w:rPr>
          <w:b/>
          <w:sz w:val="22"/>
          <w:szCs w:val="22"/>
          <w:lang w:val="en-US"/>
        </w:rPr>
      </w:pPr>
    </w:p>
    <w:p w:rsidR="00D16184" w:rsidRDefault="00D16184" w:rsidP="00791854">
      <w:pPr>
        <w:pStyle w:val="26"/>
        <w:tabs>
          <w:tab w:val="left" w:pos="6480"/>
          <w:tab w:val="left" w:pos="10206"/>
        </w:tabs>
        <w:spacing w:line="240" w:lineRule="auto"/>
        <w:ind w:right="-74" w:firstLine="0"/>
        <w:contextualSpacing/>
        <w:jc w:val="right"/>
        <w:rPr>
          <w:b/>
          <w:sz w:val="22"/>
          <w:szCs w:val="22"/>
          <w:lang w:val="en-US"/>
        </w:rPr>
      </w:pPr>
    </w:p>
    <w:p w:rsidR="00D16184" w:rsidRDefault="00D16184" w:rsidP="00791854">
      <w:pPr>
        <w:pStyle w:val="26"/>
        <w:tabs>
          <w:tab w:val="left" w:pos="6480"/>
          <w:tab w:val="left" w:pos="10206"/>
        </w:tabs>
        <w:spacing w:line="240" w:lineRule="auto"/>
        <w:ind w:right="-74" w:firstLine="0"/>
        <w:contextualSpacing/>
        <w:jc w:val="right"/>
        <w:rPr>
          <w:b/>
          <w:sz w:val="22"/>
          <w:szCs w:val="22"/>
          <w:lang w:val="en-US"/>
        </w:rPr>
      </w:pPr>
    </w:p>
    <w:p w:rsidR="00D16184" w:rsidRDefault="00D16184" w:rsidP="00791854">
      <w:pPr>
        <w:pStyle w:val="26"/>
        <w:tabs>
          <w:tab w:val="left" w:pos="6480"/>
          <w:tab w:val="left" w:pos="10206"/>
        </w:tabs>
        <w:spacing w:line="240" w:lineRule="auto"/>
        <w:ind w:right="-74" w:firstLine="0"/>
        <w:contextualSpacing/>
        <w:jc w:val="right"/>
        <w:rPr>
          <w:b/>
          <w:sz w:val="22"/>
          <w:szCs w:val="22"/>
          <w:lang w:val="en-US"/>
        </w:rPr>
      </w:pPr>
    </w:p>
    <w:p w:rsidR="00D16184" w:rsidRDefault="00D16184" w:rsidP="00791854">
      <w:pPr>
        <w:pStyle w:val="26"/>
        <w:tabs>
          <w:tab w:val="left" w:pos="6480"/>
          <w:tab w:val="left" w:pos="10206"/>
        </w:tabs>
        <w:spacing w:line="240" w:lineRule="auto"/>
        <w:ind w:right="-74" w:firstLine="0"/>
        <w:contextualSpacing/>
        <w:jc w:val="right"/>
        <w:rPr>
          <w:b/>
          <w:sz w:val="22"/>
          <w:szCs w:val="22"/>
          <w:lang w:val="en-US"/>
        </w:rPr>
      </w:pPr>
    </w:p>
    <w:p w:rsidR="00D16184" w:rsidRPr="00D16184" w:rsidRDefault="00D16184" w:rsidP="00791854">
      <w:pPr>
        <w:pStyle w:val="26"/>
        <w:tabs>
          <w:tab w:val="left" w:pos="6480"/>
          <w:tab w:val="left" w:pos="10206"/>
        </w:tabs>
        <w:spacing w:line="240" w:lineRule="auto"/>
        <w:ind w:right="-74" w:firstLine="0"/>
        <w:contextualSpacing/>
        <w:jc w:val="right"/>
        <w:rPr>
          <w:b/>
          <w:sz w:val="22"/>
          <w:szCs w:val="22"/>
        </w:rPr>
      </w:pPr>
      <w:r>
        <w:rPr>
          <w:b/>
          <w:sz w:val="22"/>
          <w:szCs w:val="22"/>
        </w:rPr>
        <w:t>Приложение №2</w:t>
      </w:r>
    </w:p>
    <w:p w:rsidR="00791854" w:rsidRPr="00616BC2" w:rsidRDefault="00791854" w:rsidP="00791854">
      <w:pPr>
        <w:pStyle w:val="26"/>
        <w:tabs>
          <w:tab w:val="left" w:pos="6480"/>
          <w:tab w:val="left" w:pos="10206"/>
        </w:tabs>
        <w:spacing w:line="240" w:lineRule="auto"/>
        <w:ind w:right="-74" w:firstLine="0"/>
        <w:contextualSpacing/>
        <w:jc w:val="right"/>
        <w:rPr>
          <w:b/>
          <w:sz w:val="22"/>
          <w:szCs w:val="22"/>
        </w:rPr>
      </w:pPr>
      <w:r>
        <w:rPr>
          <w:b/>
          <w:sz w:val="22"/>
          <w:szCs w:val="22"/>
        </w:rPr>
        <w:lastRenderedPageBreak/>
        <w:t>к г</w:t>
      </w:r>
      <w:r w:rsidRPr="00616BC2">
        <w:rPr>
          <w:b/>
          <w:sz w:val="22"/>
          <w:szCs w:val="22"/>
        </w:rPr>
        <w:t xml:space="preserve">осударственному контракту </w:t>
      </w:r>
    </w:p>
    <w:p w:rsidR="00791854" w:rsidRPr="00616BC2" w:rsidRDefault="00791854" w:rsidP="00791854">
      <w:pPr>
        <w:pStyle w:val="26"/>
        <w:tabs>
          <w:tab w:val="left" w:pos="6480"/>
          <w:tab w:val="left" w:pos="10206"/>
        </w:tabs>
        <w:spacing w:line="240" w:lineRule="auto"/>
        <w:ind w:right="-74" w:firstLine="0"/>
        <w:contextualSpacing/>
        <w:jc w:val="right"/>
        <w:rPr>
          <w:b/>
          <w:sz w:val="22"/>
          <w:szCs w:val="22"/>
        </w:rPr>
      </w:pPr>
      <w:r w:rsidRPr="00616BC2">
        <w:rPr>
          <w:b/>
          <w:sz w:val="22"/>
          <w:szCs w:val="22"/>
        </w:rPr>
        <w:lastRenderedPageBreak/>
        <w:t>№</w:t>
      </w:r>
      <w:r>
        <w:rPr>
          <w:b/>
          <w:sz w:val="22"/>
          <w:szCs w:val="22"/>
        </w:rPr>
        <w:t xml:space="preserve"> </w:t>
      </w:r>
      <w:r w:rsidR="00D871CF">
        <w:rPr>
          <w:b/>
          <w:sz w:val="22"/>
          <w:szCs w:val="22"/>
        </w:rPr>
        <w:t>________________</w:t>
      </w:r>
    </w:p>
    <w:p w:rsidR="00791854" w:rsidRPr="00616BC2" w:rsidRDefault="00791854" w:rsidP="00791854">
      <w:pPr>
        <w:pStyle w:val="26"/>
        <w:tabs>
          <w:tab w:val="left" w:pos="6480"/>
          <w:tab w:val="left" w:pos="10206"/>
        </w:tabs>
        <w:spacing w:line="240" w:lineRule="auto"/>
        <w:ind w:right="-74" w:firstLine="0"/>
        <w:contextualSpacing/>
        <w:jc w:val="right"/>
        <w:rPr>
          <w:b/>
          <w:sz w:val="22"/>
          <w:szCs w:val="22"/>
        </w:rPr>
      </w:pPr>
      <w:r w:rsidRPr="00616BC2">
        <w:rPr>
          <w:b/>
          <w:sz w:val="22"/>
          <w:szCs w:val="22"/>
        </w:rPr>
        <w:lastRenderedPageBreak/>
        <w:t>от «</w:t>
      </w:r>
      <w:r w:rsidR="00176A0B">
        <w:rPr>
          <w:b/>
          <w:sz w:val="22"/>
          <w:szCs w:val="22"/>
        </w:rPr>
        <w:t>___</w:t>
      </w:r>
      <w:r w:rsidR="00013ED3">
        <w:rPr>
          <w:b/>
          <w:sz w:val="22"/>
          <w:szCs w:val="22"/>
        </w:rPr>
        <w:t xml:space="preserve">» </w:t>
      </w:r>
      <w:r w:rsidR="00316A79">
        <w:rPr>
          <w:b/>
          <w:sz w:val="22"/>
          <w:szCs w:val="22"/>
        </w:rPr>
        <w:t>__________</w:t>
      </w:r>
      <w:r w:rsidRPr="00616BC2">
        <w:rPr>
          <w:b/>
          <w:sz w:val="22"/>
          <w:szCs w:val="22"/>
        </w:rPr>
        <w:t>202</w:t>
      </w:r>
      <w:r w:rsidR="001048D3">
        <w:rPr>
          <w:b/>
          <w:sz w:val="22"/>
          <w:szCs w:val="22"/>
        </w:rPr>
        <w:t>6</w:t>
      </w:r>
      <w:r>
        <w:rPr>
          <w:b/>
          <w:sz w:val="22"/>
          <w:szCs w:val="22"/>
        </w:rPr>
        <w:t xml:space="preserve"> </w:t>
      </w:r>
      <w:r w:rsidRPr="00616BC2">
        <w:rPr>
          <w:b/>
          <w:sz w:val="22"/>
          <w:szCs w:val="22"/>
        </w:rPr>
        <w:t>г.</w:t>
      </w:r>
    </w:p>
    <w:p w:rsidR="00791854" w:rsidRPr="00513415" w:rsidRDefault="00791854" w:rsidP="00791854">
      <w:pPr>
        <w:keepNext/>
        <w:tabs>
          <w:tab w:val="left" w:pos="540"/>
          <w:tab w:val="left" w:pos="10206"/>
        </w:tabs>
        <w:suppressAutoHyphens/>
        <w:ind w:right="-31"/>
        <w:jc w:val="center"/>
        <w:outlineLvl w:val="3"/>
        <w:rPr>
          <w:b/>
          <w:sz w:val="22"/>
          <w:szCs w:val="22"/>
        </w:rPr>
      </w:pPr>
      <w:r w:rsidRPr="00513415">
        <w:rPr>
          <w:b/>
          <w:sz w:val="22"/>
          <w:szCs w:val="22"/>
        </w:rPr>
        <w:lastRenderedPageBreak/>
        <w:t>ФОРМА АКТА ПРИЕМА-ПЕРЕДАЧИ ТОВАРА</w:t>
      </w:r>
    </w:p>
    <w:p w:rsidR="00791854" w:rsidRPr="00513415" w:rsidRDefault="00791854" w:rsidP="00791854">
      <w:pPr>
        <w:keepNext/>
        <w:tabs>
          <w:tab w:val="left" w:pos="540"/>
          <w:tab w:val="left" w:pos="10206"/>
        </w:tabs>
        <w:suppressAutoHyphens/>
        <w:ind w:right="639"/>
        <w:jc w:val="center"/>
        <w:outlineLvl w:val="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69"/>
      </w:tblGrid>
      <w:tr w:rsidR="00791854" w:rsidRPr="00344C4B" w:rsidTr="00D12409">
        <w:trPr>
          <w:trHeight w:val="7023"/>
        </w:trPr>
        <w:tc>
          <w:tcPr>
            <w:tcW w:w="15210" w:type="dxa"/>
          </w:tcPr>
          <w:p w:rsidR="00791854" w:rsidRPr="00344C4B" w:rsidRDefault="00791854" w:rsidP="00D12409">
            <w:pPr>
              <w:keepNext/>
              <w:tabs>
                <w:tab w:val="left" w:pos="540"/>
                <w:tab w:val="left" w:pos="10206"/>
              </w:tabs>
              <w:suppressAutoHyphens/>
              <w:ind w:right="639"/>
              <w:jc w:val="center"/>
              <w:outlineLvl w:val="3"/>
              <w:rPr>
                <w:sz w:val="22"/>
                <w:szCs w:val="22"/>
              </w:rPr>
            </w:pPr>
          </w:p>
          <w:p w:rsidR="00791854" w:rsidRPr="00344C4B" w:rsidRDefault="00791854" w:rsidP="00D12409">
            <w:pPr>
              <w:keepNext/>
              <w:tabs>
                <w:tab w:val="left" w:pos="540"/>
                <w:tab w:val="left" w:pos="10206"/>
              </w:tabs>
              <w:suppressAutoHyphens/>
              <w:ind w:right="639"/>
              <w:jc w:val="center"/>
              <w:outlineLvl w:val="3"/>
              <w:rPr>
                <w:sz w:val="22"/>
                <w:szCs w:val="22"/>
              </w:rPr>
            </w:pPr>
            <w:r w:rsidRPr="00344C4B">
              <w:rPr>
                <w:sz w:val="22"/>
                <w:szCs w:val="22"/>
              </w:rPr>
              <w:t>АКТ ПРИЕМА-ПЕРЕДАЧИ ТОВАРА</w:t>
            </w:r>
          </w:p>
          <w:p w:rsidR="00791854" w:rsidRPr="00344C4B" w:rsidRDefault="00791854" w:rsidP="00F36888">
            <w:pPr>
              <w:widowControl w:val="0"/>
              <w:tabs>
                <w:tab w:val="left" w:pos="10206"/>
              </w:tabs>
              <w:autoSpaceDE w:val="0"/>
              <w:autoSpaceDN w:val="0"/>
              <w:jc w:val="center"/>
              <w:rPr>
                <w:sz w:val="22"/>
                <w:szCs w:val="22"/>
              </w:rPr>
            </w:pPr>
            <w:r w:rsidRPr="00344C4B">
              <w:rPr>
                <w:sz w:val="22"/>
                <w:szCs w:val="22"/>
              </w:rPr>
              <w:t xml:space="preserve"> по государственному контракту от «____» ___________ 20__г. №___________________/____________________ </w:t>
            </w:r>
          </w:p>
          <w:p w:rsidR="00791854" w:rsidRPr="00344C4B" w:rsidRDefault="00791854" w:rsidP="00D12409">
            <w:pPr>
              <w:widowControl w:val="0"/>
              <w:tabs>
                <w:tab w:val="left" w:pos="10206"/>
              </w:tabs>
              <w:autoSpaceDE w:val="0"/>
              <w:autoSpaceDN w:val="0"/>
              <w:jc w:val="center"/>
              <w:rPr>
                <w:sz w:val="22"/>
                <w:szCs w:val="22"/>
              </w:rPr>
            </w:pPr>
            <w:r w:rsidRPr="00344C4B">
              <w:rPr>
                <w:sz w:val="22"/>
                <w:szCs w:val="22"/>
              </w:rPr>
              <w:t>г. _______________</w:t>
            </w:r>
            <w:r w:rsidRPr="00344C4B">
              <w:rPr>
                <w:noProof/>
                <w:sz w:val="22"/>
                <w:szCs w:val="22"/>
              </w:rPr>
              <w:t xml:space="preserve">                                                                                                                      «____» ____________________ 20___ </w:t>
            </w:r>
            <w:r w:rsidRPr="00344C4B">
              <w:rPr>
                <w:sz w:val="22"/>
                <w:szCs w:val="22"/>
              </w:rPr>
              <w:t>г.</w:t>
            </w:r>
          </w:p>
          <w:p w:rsidR="00791854" w:rsidRPr="00344C4B" w:rsidRDefault="00791854" w:rsidP="00D12409">
            <w:pPr>
              <w:pStyle w:val="26"/>
              <w:tabs>
                <w:tab w:val="left" w:pos="10206"/>
              </w:tabs>
              <w:spacing w:line="240" w:lineRule="auto"/>
              <w:ind w:left="2124" w:right="-74" w:firstLine="708"/>
              <w:contextualSpacing/>
              <w:rPr>
                <w:i/>
                <w:sz w:val="18"/>
                <w:szCs w:val="18"/>
              </w:rPr>
            </w:pPr>
            <w:r w:rsidRPr="00344C4B">
              <w:rPr>
                <w:i/>
                <w:sz w:val="22"/>
                <w:szCs w:val="22"/>
              </w:rPr>
              <w:t xml:space="preserve">                                                                                                                                        </w:t>
            </w:r>
            <w:r w:rsidRPr="00344C4B">
              <w:rPr>
                <w:i/>
                <w:sz w:val="18"/>
                <w:szCs w:val="18"/>
              </w:rPr>
              <w:t>(дата составления акта)</w:t>
            </w:r>
          </w:p>
          <w:p w:rsidR="00791854" w:rsidRPr="00344C4B" w:rsidRDefault="00791854" w:rsidP="00D12409">
            <w:pPr>
              <w:tabs>
                <w:tab w:val="left" w:pos="10206"/>
              </w:tabs>
              <w:ind w:firstLine="708"/>
              <w:jc w:val="both"/>
              <w:rPr>
                <w:noProof/>
                <w:sz w:val="22"/>
                <w:szCs w:val="22"/>
              </w:rPr>
            </w:pPr>
          </w:p>
          <w:p w:rsidR="00791854" w:rsidRPr="00344C4B" w:rsidRDefault="00791854" w:rsidP="00D12409">
            <w:pPr>
              <w:tabs>
                <w:tab w:val="left" w:pos="10206"/>
              </w:tabs>
              <w:ind w:firstLine="708"/>
              <w:jc w:val="both"/>
              <w:rPr>
                <w:noProof/>
                <w:sz w:val="22"/>
                <w:szCs w:val="22"/>
              </w:rPr>
            </w:pPr>
            <w:r w:rsidRPr="00344C4B">
              <w:rPr>
                <w:noProof/>
                <w:sz w:val="22"/>
                <w:szCs w:val="22"/>
              </w:rPr>
              <w:t>Мы, нижеподписавшиеся, представитель Поставщика, в лице____________________________________________с одной стороны и  представитель Государственного заказчика в лице ______________________________________________________, с другой стороны, составили настоящий Акт о нижеследующем:</w:t>
            </w:r>
          </w:p>
          <w:p w:rsidR="00791854" w:rsidRPr="00344C4B" w:rsidRDefault="00791854" w:rsidP="00D12409">
            <w:pPr>
              <w:tabs>
                <w:tab w:val="left" w:pos="10206"/>
              </w:tabs>
              <w:ind w:firstLine="708"/>
              <w:jc w:val="both"/>
              <w:rPr>
                <w:sz w:val="22"/>
                <w:szCs w:val="22"/>
              </w:rPr>
            </w:pPr>
            <w:r w:rsidRPr="00344C4B">
              <w:rPr>
                <w:noProof/>
                <w:sz w:val="22"/>
                <w:szCs w:val="22"/>
              </w:rPr>
              <w:t>В соответствии с условиями государственного контракта от _______20___ г.  № _____ Поставщик поставил (передал), а Государственный заказчик принял товар, указанный в нижеприведенной таблице:</w:t>
            </w:r>
            <w:r w:rsidRPr="00344C4B">
              <w:rPr>
                <w:sz w:val="22"/>
                <w:szCs w:val="22"/>
              </w:rPr>
              <w:t xml:space="preserve"> </w:t>
            </w:r>
          </w:p>
          <w:p w:rsidR="00791854" w:rsidRPr="00344C4B" w:rsidRDefault="00791854" w:rsidP="00D12409">
            <w:pPr>
              <w:tabs>
                <w:tab w:val="left" w:pos="10206"/>
              </w:tabs>
              <w:ind w:firstLine="708"/>
              <w:jc w:val="both"/>
              <w:rPr>
                <w:sz w:val="22"/>
                <w:szCs w:val="22"/>
              </w:rPr>
            </w:pPr>
          </w:p>
          <w:tbl>
            <w:tblPr>
              <w:tblW w:w="14879" w:type="dxa"/>
              <w:jc w:val="center"/>
              <w:tblInd w:w="3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3"/>
              <w:gridCol w:w="1689"/>
              <w:gridCol w:w="3473"/>
              <w:gridCol w:w="3260"/>
              <w:gridCol w:w="1276"/>
              <w:gridCol w:w="1418"/>
              <w:gridCol w:w="1559"/>
              <w:gridCol w:w="1611"/>
            </w:tblGrid>
            <w:tr w:rsidR="00791854" w:rsidRPr="00724B27" w:rsidTr="00D12409">
              <w:trPr>
                <w:cantSplit/>
                <w:trHeight w:val="450"/>
                <w:jc w:val="center"/>
              </w:trPr>
              <w:tc>
                <w:tcPr>
                  <w:tcW w:w="593" w:type="dxa"/>
                  <w:vMerge w:val="restart"/>
                  <w:shd w:val="clear" w:color="auto" w:fill="D9D9D9"/>
                  <w:vAlign w:val="center"/>
                </w:tcPr>
                <w:p w:rsidR="00791854" w:rsidRPr="00724B27" w:rsidRDefault="00791854" w:rsidP="00D12409">
                  <w:pPr>
                    <w:widowControl w:val="0"/>
                    <w:tabs>
                      <w:tab w:val="left" w:pos="10206"/>
                    </w:tabs>
                    <w:contextualSpacing/>
                    <w:jc w:val="center"/>
                    <w:rPr>
                      <w:b/>
                      <w:sz w:val="20"/>
                      <w:szCs w:val="20"/>
                    </w:rPr>
                  </w:pPr>
                  <w:r w:rsidRPr="00724B27">
                    <w:rPr>
                      <w:b/>
                      <w:sz w:val="20"/>
                      <w:szCs w:val="20"/>
                    </w:rPr>
                    <w:t>№ п/п</w:t>
                  </w:r>
                </w:p>
              </w:tc>
              <w:tc>
                <w:tcPr>
                  <w:tcW w:w="1689" w:type="dxa"/>
                  <w:vMerge w:val="restart"/>
                  <w:shd w:val="clear" w:color="auto" w:fill="D9D9D9"/>
                  <w:vAlign w:val="center"/>
                </w:tcPr>
                <w:p w:rsidR="00791854" w:rsidRPr="00724B27" w:rsidRDefault="00791854" w:rsidP="00D12409">
                  <w:pPr>
                    <w:widowControl w:val="0"/>
                    <w:tabs>
                      <w:tab w:val="left" w:pos="10206"/>
                    </w:tabs>
                    <w:contextualSpacing/>
                    <w:jc w:val="center"/>
                    <w:rPr>
                      <w:b/>
                      <w:sz w:val="20"/>
                      <w:szCs w:val="20"/>
                    </w:rPr>
                  </w:pPr>
                  <w:r w:rsidRPr="00724B27">
                    <w:rPr>
                      <w:b/>
                      <w:sz w:val="20"/>
                      <w:szCs w:val="20"/>
                    </w:rPr>
                    <w:t>Наименование товара</w:t>
                  </w:r>
                </w:p>
              </w:tc>
              <w:tc>
                <w:tcPr>
                  <w:tcW w:w="6733" w:type="dxa"/>
                  <w:gridSpan w:val="2"/>
                  <w:shd w:val="clear" w:color="auto" w:fill="D9D9D9"/>
                  <w:vAlign w:val="center"/>
                </w:tcPr>
                <w:p w:rsidR="00791854" w:rsidRPr="00724B27" w:rsidRDefault="00791854" w:rsidP="00D12409">
                  <w:pPr>
                    <w:widowControl w:val="0"/>
                    <w:tabs>
                      <w:tab w:val="left" w:pos="10206"/>
                    </w:tabs>
                    <w:contextualSpacing/>
                    <w:jc w:val="center"/>
                    <w:rPr>
                      <w:b/>
                      <w:sz w:val="20"/>
                      <w:szCs w:val="20"/>
                    </w:rPr>
                  </w:pPr>
                  <w:r w:rsidRPr="00724B27">
                    <w:rPr>
                      <w:b/>
                      <w:sz w:val="20"/>
                      <w:szCs w:val="20"/>
                    </w:rPr>
                    <w:t>Характеристики товара</w:t>
                  </w:r>
                </w:p>
              </w:tc>
              <w:tc>
                <w:tcPr>
                  <w:tcW w:w="1276" w:type="dxa"/>
                  <w:vMerge w:val="restart"/>
                  <w:shd w:val="clear" w:color="auto" w:fill="D9D9D9"/>
                  <w:vAlign w:val="center"/>
                </w:tcPr>
                <w:p w:rsidR="00791854" w:rsidRPr="00724B27" w:rsidRDefault="00791854" w:rsidP="00D12409">
                  <w:pPr>
                    <w:widowControl w:val="0"/>
                    <w:tabs>
                      <w:tab w:val="left" w:pos="10206"/>
                    </w:tabs>
                    <w:contextualSpacing/>
                    <w:jc w:val="center"/>
                    <w:rPr>
                      <w:b/>
                      <w:sz w:val="20"/>
                      <w:szCs w:val="20"/>
                    </w:rPr>
                  </w:pPr>
                  <w:r w:rsidRPr="00724B27">
                    <w:rPr>
                      <w:b/>
                      <w:sz w:val="20"/>
                      <w:szCs w:val="20"/>
                    </w:rPr>
                    <w:t>Единица измерения</w:t>
                  </w:r>
                </w:p>
              </w:tc>
              <w:tc>
                <w:tcPr>
                  <w:tcW w:w="1418" w:type="dxa"/>
                  <w:vMerge w:val="restart"/>
                  <w:shd w:val="clear" w:color="auto" w:fill="D9D9D9"/>
                  <w:vAlign w:val="center"/>
                </w:tcPr>
                <w:p w:rsidR="00791854" w:rsidRPr="00724B27" w:rsidRDefault="00791854" w:rsidP="00D12409">
                  <w:pPr>
                    <w:widowControl w:val="0"/>
                    <w:tabs>
                      <w:tab w:val="left" w:pos="10206"/>
                    </w:tabs>
                    <w:contextualSpacing/>
                    <w:jc w:val="center"/>
                    <w:rPr>
                      <w:b/>
                      <w:sz w:val="20"/>
                      <w:szCs w:val="20"/>
                    </w:rPr>
                  </w:pPr>
                  <w:r w:rsidRPr="00724B27">
                    <w:rPr>
                      <w:b/>
                      <w:sz w:val="20"/>
                      <w:szCs w:val="20"/>
                    </w:rPr>
                    <w:t>Количество</w:t>
                  </w:r>
                </w:p>
              </w:tc>
              <w:tc>
                <w:tcPr>
                  <w:tcW w:w="1559" w:type="dxa"/>
                  <w:vMerge w:val="restart"/>
                  <w:shd w:val="clear" w:color="auto" w:fill="D9D9D9"/>
                  <w:vAlign w:val="center"/>
                </w:tcPr>
                <w:p w:rsidR="00791854" w:rsidRPr="00724B27" w:rsidRDefault="00791854" w:rsidP="00D12409">
                  <w:pPr>
                    <w:widowControl w:val="0"/>
                    <w:tabs>
                      <w:tab w:val="left" w:pos="10206"/>
                    </w:tabs>
                    <w:contextualSpacing/>
                    <w:jc w:val="center"/>
                    <w:rPr>
                      <w:b/>
                      <w:sz w:val="20"/>
                      <w:szCs w:val="20"/>
                    </w:rPr>
                  </w:pPr>
                  <w:r w:rsidRPr="00724B27">
                    <w:rPr>
                      <w:b/>
                      <w:sz w:val="20"/>
                      <w:szCs w:val="20"/>
                    </w:rPr>
                    <w:t>Цена за единицу товара, руб.</w:t>
                  </w:r>
                </w:p>
              </w:tc>
              <w:tc>
                <w:tcPr>
                  <w:tcW w:w="1611" w:type="dxa"/>
                  <w:vMerge w:val="restart"/>
                  <w:shd w:val="clear" w:color="auto" w:fill="D9D9D9"/>
                  <w:vAlign w:val="center"/>
                </w:tcPr>
                <w:p w:rsidR="00791854" w:rsidRPr="00724B27" w:rsidRDefault="00791854" w:rsidP="00D12409">
                  <w:pPr>
                    <w:widowControl w:val="0"/>
                    <w:tabs>
                      <w:tab w:val="left" w:pos="10206"/>
                    </w:tabs>
                    <w:contextualSpacing/>
                    <w:jc w:val="center"/>
                    <w:rPr>
                      <w:b/>
                      <w:sz w:val="20"/>
                      <w:szCs w:val="20"/>
                    </w:rPr>
                  </w:pPr>
                  <w:r w:rsidRPr="00724B27">
                    <w:rPr>
                      <w:b/>
                      <w:sz w:val="20"/>
                      <w:szCs w:val="20"/>
                    </w:rPr>
                    <w:t xml:space="preserve">Общая стоимость, </w:t>
                  </w:r>
                </w:p>
                <w:p w:rsidR="00791854" w:rsidRPr="00724B27" w:rsidRDefault="00791854" w:rsidP="00D12409">
                  <w:pPr>
                    <w:widowControl w:val="0"/>
                    <w:tabs>
                      <w:tab w:val="left" w:pos="10206"/>
                    </w:tabs>
                    <w:contextualSpacing/>
                    <w:jc w:val="center"/>
                    <w:rPr>
                      <w:b/>
                      <w:sz w:val="20"/>
                      <w:szCs w:val="20"/>
                    </w:rPr>
                  </w:pPr>
                  <w:r w:rsidRPr="00724B27">
                    <w:rPr>
                      <w:b/>
                      <w:sz w:val="20"/>
                      <w:szCs w:val="20"/>
                    </w:rPr>
                    <w:t>руб.</w:t>
                  </w:r>
                </w:p>
              </w:tc>
            </w:tr>
            <w:tr w:rsidR="00791854" w:rsidRPr="00724B27" w:rsidTr="00D12409">
              <w:trPr>
                <w:cantSplit/>
                <w:trHeight w:val="227"/>
                <w:jc w:val="center"/>
              </w:trPr>
              <w:tc>
                <w:tcPr>
                  <w:tcW w:w="593" w:type="dxa"/>
                  <w:vMerge/>
                  <w:shd w:val="clear" w:color="auto" w:fill="D9D9D9"/>
                  <w:vAlign w:val="center"/>
                </w:tcPr>
                <w:p w:rsidR="00791854" w:rsidRPr="00724B27" w:rsidRDefault="00791854" w:rsidP="00D12409">
                  <w:pPr>
                    <w:widowControl w:val="0"/>
                    <w:tabs>
                      <w:tab w:val="left" w:pos="10206"/>
                    </w:tabs>
                    <w:contextualSpacing/>
                    <w:jc w:val="center"/>
                    <w:rPr>
                      <w:b/>
                      <w:sz w:val="20"/>
                      <w:szCs w:val="20"/>
                    </w:rPr>
                  </w:pPr>
                </w:p>
              </w:tc>
              <w:tc>
                <w:tcPr>
                  <w:tcW w:w="1689" w:type="dxa"/>
                  <w:vMerge/>
                  <w:shd w:val="clear" w:color="auto" w:fill="D9D9D9"/>
                  <w:vAlign w:val="center"/>
                </w:tcPr>
                <w:p w:rsidR="00791854" w:rsidRPr="00724B27" w:rsidRDefault="00791854" w:rsidP="00D12409">
                  <w:pPr>
                    <w:widowControl w:val="0"/>
                    <w:tabs>
                      <w:tab w:val="left" w:pos="10206"/>
                    </w:tabs>
                    <w:contextualSpacing/>
                    <w:jc w:val="center"/>
                    <w:rPr>
                      <w:b/>
                      <w:sz w:val="20"/>
                      <w:szCs w:val="20"/>
                    </w:rPr>
                  </w:pPr>
                </w:p>
              </w:tc>
              <w:tc>
                <w:tcPr>
                  <w:tcW w:w="3473" w:type="dxa"/>
                  <w:shd w:val="clear" w:color="auto" w:fill="D9D9D9"/>
                  <w:vAlign w:val="center"/>
                </w:tcPr>
                <w:p w:rsidR="00791854" w:rsidRPr="00724B27" w:rsidRDefault="00791854" w:rsidP="00D12409">
                  <w:pPr>
                    <w:tabs>
                      <w:tab w:val="left" w:pos="10206"/>
                    </w:tabs>
                    <w:jc w:val="center"/>
                    <w:rPr>
                      <w:b/>
                      <w:bCs/>
                      <w:sz w:val="20"/>
                      <w:szCs w:val="20"/>
                    </w:rPr>
                  </w:pPr>
                  <w:r w:rsidRPr="00724B27">
                    <w:rPr>
                      <w:b/>
                      <w:bCs/>
                      <w:sz w:val="20"/>
                      <w:szCs w:val="20"/>
                    </w:rPr>
                    <w:t xml:space="preserve">Наименование </w:t>
                  </w:r>
                </w:p>
                <w:p w:rsidR="00791854" w:rsidRPr="00724B27" w:rsidRDefault="00791854" w:rsidP="00D12409">
                  <w:pPr>
                    <w:tabs>
                      <w:tab w:val="left" w:pos="10206"/>
                    </w:tabs>
                    <w:jc w:val="center"/>
                    <w:rPr>
                      <w:sz w:val="20"/>
                      <w:szCs w:val="20"/>
                    </w:rPr>
                  </w:pPr>
                  <w:r w:rsidRPr="00724B27">
                    <w:rPr>
                      <w:b/>
                      <w:bCs/>
                      <w:sz w:val="20"/>
                      <w:szCs w:val="20"/>
                    </w:rPr>
                    <w:t>характеристики:</w:t>
                  </w:r>
                </w:p>
              </w:tc>
              <w:tc>
                <w:tcPr>
                  <w:tcW w:w="3260" w:type="dxa"/>
                  <w:shd w:val="clear" w:color="auto" w:fill="D9D9D9"/>
                </w:tcPr>
                <w:p w:rsidR="00791854" w:rsidRPr="00724B27" w:rsidRDefault="00791854" w:rsidP="00D12409">
                  <w:pPr>
                    <w:pStyle w:val="ConsPlusNormal"/>
                    <w:widowControl w:val="0"/>
                    <w:tabs>
                      <w:tab w:val="left" w:pos="10206"/>
                    </w:tabs>
                    <w:ind w:firstLine="0"/>
                    <w:jc w:val="center"/>
                    <w:rPr>
                      <w:rFonts w:ascii="Times New Roman" w:hAnsi="Times New Roman"/>
                      <w:b/>
                      <w:sz w:val="20"/>
                      <w:szCs w:val="20"/>
                    </w:rPr>
                  </w:pPr>
                  <w:r w:rsidRPr="00724B27">
                    <w:rPr>
                      <w:rFonts w:ascii="Times New Roman" w:hAnsi="Times New Roman"/>
                      <w:b/>
                      <w:bCs/>
                      <w:sz w:val="20"/>
                      <w:szCs w:val="20"/>
                    </w:rPr>
                    <w:t>Значение характеристики:</w:t>
                  </w:r>
                </w:p>
              </w:tc>
              <w:tc>
                <w:tcPr>
                  <w:tcW w:w="1276" w:type="dxa"/>
                  <w:vMerge/>
                  <w:shd w:val="clear" w:color="auto" w:fill="D9D9D9"/>
                  <w:vAlign w:val="center"/>
                </w:tcPr>
                <w:p w:rsidR="00791854" w:rsidRPr="00724B27" w:rsidRDefault="00791854" w:rsidP="00D12409">
                  <w:pPr>
                    <w:widowControl w:val="0"/>
                    <w:tabs>
                      <w:tab w:val="left" w:pos="10206"/>
                    </w:tabs>
                    <w:contextualSpacing/>
                    <w:jc w:val="center"/>
                    <w:rPr>
                      <w:b/>
                      <w:sz w:val="20"/>
                      <w:szCs w:val="20"/>
                    </w:rPr>
                  </w:pPr>
                </w:p>
              </w:tc>
              <w:tc>
                <w:tcPr>
                  <w:tcW w:w="1418" w:type="dxa"/>
                  <w:vMerge/>
                  <w:shd w:val="clear" w:color="auto" w:fill="D9D9D9"/>
                  <w:vAlign w:val="center"/>
                </w:tcPr>
                <w:p w:rsidR="00791854" w:rsidRPr="00724B27" w:rsidRDefault="00791854" w:rsidP="00D12409">
                  <w:pPr>
                    <w:widowControl w:val="0"/>
                    <w:tabs>
                      <w:tab w:val="left" w:pos="10206"/>
                    </w:tabs>
                    <w:contextualSpacing/>
                    <w:jc w:val="center"/>
                    <w:rPr>
                      <w:b/>
                      <w:sz w:val="20"/>
                      <w:szCs w:val="20"/>
                    </w:rPr>
                  </w:pPr>
                </w:p>
              </w:tc>
              <w:tc>
                <w:tcPr>
                  <w:tcW w:w="1559" w:type="dxa"/>
                  <w:vMerge/>
                  <w:shd w:val="clear" w:color="auto" w:fill="D9D9D9"/>
                  <w:vAlign w:val="center"/>
                </w:tcPr>
                <w:p w:rsidR="00791854" w:rsidRPr="00724B27" w:rsidRDefault="00791854" w:rsidP="00D12409">
                  <w:pPr>
                    <w:widowControl w:val="0"/>
                    <w:tabs>
                      <w:tab w:val="left" w:pos="10206"/>
                    </w:tabs>
                    <w:contextualSpacing/>
                    <w:jc w:val="center"/>
                    <w:rPr>
                      <w:b/>
                      <w:sz w:val="20"/>
                      <w:szCs w:val="20"/>
                    </w:rPr>
                  </w:pPr>
                </w:p>
              </w:tc>
              <w:tc>
                <w:tcPr>
                  <w:tcW w:w="1611" w:type="dxa"/>
                  <w:vMerge/>
                  <w:shd w:val="clear" w:color="auto" w:fill="D9D9D9"/>
                  <w:vAlign w:val="center"/>
                </w:tcPr>
                <w:p w:rsidR="00791854" w:rsidRPr="00724B27" w:rsidRDefault="00791854" w:rsidP="00D12409">
                  <w:pPr>
                    <w:widowControl w:val="0"/>
                    <w:tabs>
                      <w:tab w:val="left" w:pos="10206"/>
                    </w:tabs>
                    <w:contextualSpacing/>
                    <w:jc w:val="center"/>
                    <w:rPr>
                      <w:b/>
                      <w:sz w:val="20"/>
                      <w:szCs w:val="20"/>
                    </w:rPr>
                  </w:pPr>
                </w:p>
              </w:tc>
            </w:tr>
            <w:tr w:rsidR="00791854" w:rsidRPr="00724B27" w:rsidTr="00D12409">
              <w:trPr>
                <w:trHeight w:val="201"/>
                <w:jc w:val="center"/>
              </w:trPr>
              <w:tc>
                <w:tcPr>
                  <w:tcW w:w="593" w:type="dxa"/>
                  <w:vMerge w:val="restart"/>
                  <w:vAlign w:val="center"/>
                </w:tcPr>
                <w:p w:rsidR="00791854" w:rsidRPr="00724B27" w:rsidRDefault="00791854" w:rsidP="00D12409">
                  <w:pPr>
                    <w:widowControl w:val="0"/>
                    <w:tabs>
                      <w:tab w:val="left" w:pos="10206"/>
                    </w:tabs>
                    <w:contextualSpacing/>
                    <w:jc w:val="center"/>
                    <w:rPr>
                      <w:sz w:val="20"/>
                      <w:szCs w:val="20"/>
                    </w:rPr>
                  </w:pPr>
                  <w:r w:rsidRPr="00724B27">
                    <w:rPr>
                      <w:sz w:val="20"/>
                      <w:szCs w:val="20"/>
                    </w:rPr>
                    <w:t>1.</w:t>
                  </w:r>
                </w:p>
              </w:tc>
              <w:tc>
                <w:tcPr>
                  <w:tcW w:w="1689" w:type="dxa"/>
                  <w:vMerge w:val="restart"/>
                  <w:vAlign w:val="center"/>
                </w:tcPr>
                <w:p w:rsidR="00791854" w:rsidRPr="00073B3D" w:rsidRDefault="00791854" w:rsidP="00D12409">
                  <w:pPr>
                    <w:tabs>
                      <w:tab w:val="left" w:pos="10206"/>
                    </w:tabs>
                    <w:jc w:val="center"/>
                    <w:rPr>
                      <w:b/>
                      <w:sz w:val="20"/>
                      <w:szCs w:val="20"/>
                    </w:rPr>
                  </w:pPr>
                </w:p>
              </w:tc>
              <w:tc>
                <w:tcPr>
                  <w:tcW w:w="3473" w:type="dxa"/>
                  <w:vAlign w:val="center"/>
                </w:tcPr>
                <w:p w:rsidR="00791854" w:rsidRPr="00724B27" w:rsidRDefault="00791854" w:rsidP="00D12409">
                  <w:pPr>
                    <w:tabs>
                      <w:tab w:val="left" w:pos="10206"/>
                    </w:tabs>
                    <w:jc w:val="center"/>
                    <w:rPr>
                      <w:sz w:val="20"/>
                      <w:szCs w:val="20"/>
                    </w:rPr>
                  </w:pPr>
                </w:p>
              </w:tc>
              <w:tc>
                <w:tcPr>
                  <w:tcW w:w="3260" w:type="dxa"/>
                </w:tcPr>
                <w:p w:rsidR="00791854" w:rsidRPr="00724B27" w:rsidRDefault="00791854" w:rsidP="00D12409">
                  <w:pPr>
                    <w:pStyle w:val="ConsPlusNormal"/>
                    <w:widowControl w:val="0"/>
                    <w:tabs>
                      <w:tab w:val="left" w:pos="10206"/>
                    </w:tabs>
                    <w:ind w:firstLine="0"/>
                    <w:jc w:val="center"/>
                    <w:rPr>
                      <w:rFonts w:ascii="Times New Roman" w:hAnsi="Times New Roman"/>
                      <w:b/>
                      <w:sz w:val="20"/>
                      <w:szCs w:val="20"/>
                    </w:rPr>
                  </w:pPr>
                </w:p>
              </w:tc>
              <w:tc>
                <w:tcPr>
                  <w:tcW w:w="1276" w:type="dxa"/>
                  <w:vMerge w:val="restart"/>
                  <w:vAlign w:val="center"/>
                </w:tcPr>
                <w:p w:rsidR="00791854" w:rsidRPr="00724B27" w:rsidRDefault="00791854" w:rsidP="00D12409">
                  <w:pPr>
                    <w:tabs>
                      <w:tab w:val="left" w:pos="10206"/>
                    </w:tabs>
                    <w:jc w:val="center"/>
                    <w:rPr>
                      <w:sz w:val="20"/>
                      <w:szCs w:val="20"/>
                    </w:rPr>
                  </w:pPr>
                </w:p>
              </w:tc>
              <w:tc>
                <w:tcPr>
                  <w:tcW w:w="1418" w:type="dxa"/>
                  <w:vMerge w:val="restart"/>
                </w:tcPr>
                <w:p w:rsidR="00791854" w:rsidRPr="00724B27" w:rsidRDefault="00791854" w:rsidP="00D12409">
                  <w:pPr>
                    <w:tabs>
                      <w:tab w:val="left" w:pos="10206"/>
                    </w:tabs>
                    <w:jc w:val="center"/>
                    <w:rPr>
                      <w:sz w:val="20"/>
                      <w:szCs w:val="20"/>
                    </w:rPr>
                  </w:pPr>
                </w:p>
                <w:p w:rsidR="00791854" w:rsidRPr="00724B27" w:rsidRDefault="00791854" w:rsidP="00D12409">
                  <w:pPr>
                    <w:tabs>
                      <w:tab w:val="left" w:pos="10206"/>
                    </w:tabs>
                    <w:jc w:val="center"/>
                    <w:rPr>
                      <w:sz w:val="20"/>
                      <w:szCs w:val="20"/>
                    </w:rPr>
                  </w:pPr>
                </w:p>
                <w:p w:rsidR="00791854" w:rsidRPr="00724B27" w:rsidRDefault="00791854" w:rsidP="00D12409">
                  <w:pPr>
                    <w:tabs>
                      <w:tab w:val="left" w:pos="10206"/>
                    </w:tabs>
                    <w:jc w:val="center"/>
                    <w:rPr>
                      <w:sz w:val="20"/>
                      <w:szCs w:val="20"/>
                    </w:rPr>
                  </w:pPr>
                </w:p>
              </w:tc>
              <w:tc>
                <w:tcPr>
                  <w:tcW w:w="1559" w:type="dxa"/>
                  <w:vMerge w:val="restart"/>
                  <w:vAlign w:val="center"/>
                </w:tcPr>
                <w:p w:rsidR="00791854" w:rsidRPr="00724B27" w:rsidRDefault="00791854" w:rsidP="00D12409">
                  <w:pPr>
                    <w:widowControl w:val="0"/>
                    <w:tabs>
                      <w:tab w:val="left" w:pos="10206"/>
                    </w:tabs>
                    <w:contextualSpacing/>
                    <w:jc w:val="center"/>
                    <w:rPr>
                      <w:sz w:val="20"/>
                      <w:szCs w:val="20"/>
                    </w:rPr>
                  </w:pPr>
                </w:p>
              </w:tc>
              <w:tc>
                <w:tcPr>
                  <w:tcW w:w="1611" w:type="dxa"/>
                  <w:vMerge w:val="restart"/>
                  <w:vAlign w:val="center"/>
                </w:tcPr>
                <w:p w:rsidR="00791854" w:rsidRPr="00724B27" w:rsidRDefault="00791854" w:rsidP="00D12409">
                  <w:pPr>
                    <w:widowControl w:val="0"/>
                    <w:tabs>
                      <w:tab w:val="left" w:pos="10206"/>
                    </w:tabs>
                    <w:contextualSpacing/>
                    <w:jc w:val="both"/>
                    <w:rPr>
                      <w:sz w:val="20"/>
                      <w:szCs w:val="20"/>
                    </w:rPr>
                  </w:pPr>
                </w:p>
              </w:tc>
            </w:tr>
            <w:tr w:rsidR="00791854" w:rsidRPr="00724B27" w:rsidTr="00D12409">
              <w:trPr>
                <w:trHeight w:val="125"/>
                <w:jc w:val="center"/>
              </w:trPr>
              <w:tc>
                <w:tcPr>
                  <w:tcW w:w="593" w:type="dxa"/>
                  <w:vMerge/>
                  <w:vAlign w:val="center"/>
                </w:tcPr>
                <w:p w:rsidR="00791854" w:rsidRPr="00724B27" w:rsidRDefault="00791854" w:rsidP="00D12409">
                  <w:pPr>
                    <w:widowControl w:val="0"/>
                    <w:tabs>
                      <w:tab w:val="left" w:pos="10206"/>
                    </w:tabs>
                    <w:contextualSpacing/>
                    <w:jc w:val="center"/>
                    <w:rPr>
                      <w:sz w:val="20"/>
                      <w:szCs w:val="20"/>
                    </w:rPr>
                  </w:pPr>
                </w:p>
              </w:tc>
              <w:tc>
                <w:tcPr>
                  <w:tcW w:w="1689" w:type="dxa"/>
                  <w:vMerge/>
                  <w:vAlign w:val="center"/>
                </w:tcPr>
                <w:p w:rsidR="00791854" w:rsidRPr="00724B27" w:rsidRDefault="00791854" w:rsidP="00D12409">
                  <w:pPr>
                    <w:tabs>
                      <w:tab w:val="left" w:pos="10206"/>
                    </w:tabs>
                    <w:jc w:val="center"/>
                    <w:rPr>
                      <w:sz w:val="20"/>
                      <w:szCs w:val="20"/>
                    </w:rPr>
                  </w:pPr>
                </w:p>
              </w:tc>
              <w:tc>
                <w:tcPr>
                  <w:tcW w:w="3473" w:type="dxa"/>
                </w:tcPr>
                <w:p w:rsidR="00791854" w:rsidRPr="00A14141" w:rsidRDefault="00791854" w:rsidP="00D12409">
                  <w:pPr>
                    <w:pStyle w:val="ConsPlusNormal"/>
                    <w:widowControl w:val="0"/>
                    <w:tabs>
                      <w:tab w:val="left" w:pos="10206"/>
                    </w:tabs>
                    <w:ind w:firstLine="0"/>
                    <w:jc w:val="both"/>
                    <w:rPr>
                      <w:rFonts w:ascii="Times New Roman" w:hAnsi="Times New Roman"/>
                      <w:bCs/>
                      <w:sz w:val="20"/>
                      <w:szCs w:val="20"/>
                    </w:rPr>
                  </w:pPr>
                </w:p>
              </w:tc>
              <w:tc>
                <w:tcPr>
                  <w:tcW w:w="3260" w:type="dxa"/>
                </w:tcPr>
                <w:p w:rsidR="00791854" w:rsidRPr="00FF69C6" w:rsidRDefault="00791854" w:rsidP="00D12409">
                  <w:pPr>
                    <w:pStyle w:val="af7"/>
                    <w:widowControl w:val="0"/>
                    <w:tabs>
                      <w:tab w:val="left" w:pos="10206"/>
                    </w:tabs>
                    <w:jc w:val="both"/>
                    <w:rPr>
                      <w:sz w:val="20"/>
                      <w:szCs w:val="20"/>
                    </w:rPr>
                  </w:pPr>
                </w:p>
              </w:tc>
              <w:tc>
                <w:tcPr>
                  <w:tcW w:w="1276" w:type="dxa"/>
                  <w:vMerge/>
                  <w:vAlign w:val="center"/>
                </w:tcPr>
                <w:p w:rsidR="00791854" w:rsidRPr="00724B27" w:rsidRDefault="00791854" w:rsidP="00D12409">
                  <w:pPr>
                    <w:tabs>
                      <w:tab w:val="left" w:pos="10206"/>
                    </w:tabs>
                    <w:jc w:val="center"/>
                    <w:rPr>
                      <w:sz w:val="20"/>
                      <w:szCs w:val="20"/>
                    </w:rPr>
                  </w:pPr>
                </w:p>
              </w:tc>
              <w:tc>
                <w:tcPr>
                  <w:tcW w:w="1418" w:type="dxa"/>
                  <w:vMerge/>
                </w:tcPr>
                <w:p w:rsidR="00791854" w:rsidRPr="00724B27" w:rsidRDefault="00791854" w:rsidP="00D12409">
                  <w:pPr>
                    <w:tabs>
                      <w:tab w:val="left" w:pos="10206"/>
                    </w:tabs>
                    <w:jc w:val="center"/>
                    <w:rPr>
                      <w:sz w:val="20"/>
                      <w:szCs w:val="20"/>
                    </w:rPr>
                  </w:pPr>
                </w:p>
              </w:tc>
              <w:tc>
                <w:tcPr>
                  <w:tcW w:w="1559" w:type="dxa"/>
                  <w:vMerge/>
                  <w:vAlign w:val="center"/>
                </w:tcPr>
                <w:p w:rsidR="00791854" w:rsidRPr="00724B27" w:rsidRDefault="00791854" w:rsidP="00D12409">
                  <w:pPr>
                    <w:widowControl w:val="0"/>
                    <w:tabs>
                      <w:tab w:val="left" w:pos="10206"/>
                    </w:tabs>
                    <w:contextualSpacing/>
                    <w:jc w:val="center"/>
                    <w:rPr>
                      <w:sz w:val="20"/>
                      <w:szCs w:val="20"/>
                    </w:rPr>
                  </w:pPr>
                </w:p>
              </w:tc>
              <w:tc>
                <w:tcPr>
                  <w:tcW w:w="1611" w:type="dxa"/>
                  <w:vMerge/>
                  <w:vAlign w:val="center"/>
                </w:tcPr>
                <w:p w:rsidR="00791854" w:rsidRPr="00724B27" w:rsidRDefault="00791854" w:rsidP="00D12409">
                  <w:pPr>
                    <w:widowControl w:val="0"/>
                    <w:tabs>
                      <w:tab w:val="left" w:pos="10206"/>
                    </w:tabs>
                    <w:contextualSpacing/>
                    <w:jc w:val="both"/>
                    <w:rPr>
                      <w:sz w:val="20"/>
                      <w:szCs w:val="20"/>
                    </w:rPr>
                  </w:pPr>
                </w:p>
              </w:tc>
            </w:tr>
            <w:tr w:rsidR="00791854" w:rsidRPr="00724B27" w:rsidTr="00D12409">
              <w:trPr>
                <w:trHeight w:val="125"/>
                <w:jc w:val="center"/>
              </w:trPr>
              <w:tc>
                <w:tcPr>
                  <w:tcW w:w="593" w:type="dxa"/>
                  <w:vMerge/>
                  <w:vAlign w:val="center"/>
                </w:tcPr>
                <w:p w:rsidR="00791854" w:rsidRPr="00724B27" w:rsidRDefault="00791854" w:rsidP="00D12409">
                  <w:pPr>
                    <w:widowControl w:val="0"/>
                    <w:tabs>
                      <w:tab w:val="left" w:pos="10206"/>
                    </w:tabs>
                    <w:contextualSpacing/>
                    <w:jc w:val="center"/>
                    <w:rPr>
                      <w:sz w:val="20"/>
                      <w:szCs w:val="20"/>
                    </w:rPr>
                  </w:pPr>
                </w:p>
              </w:tc>
              <w:tc>
                <w:tcPr>
                  <w:tcW w:w="1689" w:type="dxa"/>
                  <w:vMerge/>
                  <w:vAlign w:val="center"/>
                </w:tcPr>
                <w:p w:rsidR="00791854" w:rsidRPr="00724B27" w:rsidRDefault="00791854" w:rsidP="00D12409">
                  <w:pPr>
                    <w:tabs>
                      <w:tab w:val="left" w:pos="10206"/>
                    </w:tabs>
                    <w:jc w:val="center"/>
                    <w:rPr>
                      <w:sz w:val="20"/>
                      <w:szCs w:val="20"/>
                    </w:rPr>
                  </w:pPr>
                </w:p>
              </w:tc>
              <w:tc>
                <w:tcPr>
                  <w:tcW w:w="3473" w:type="dxa"/>
                  <w:vAlign w:val="center"/>
                </w:tcPr>
                <w:p w:rsidR="00791854" w:rsidRPr="00A14141" w:rsidRDefault="00791854" w:rsidP="00D12409">
                  <w:pPr>
                    <w:tabs>
                      <w:tab w:val="left" w:pos="10206"/>
                    </w:tabs>
                    <w:spacing w:line="216" w:lineRule="auto"/>
                    <w:jc w:val="both"/>
                    <w:rPr>
                      <w:sz w:val="20"/>
                      <w:szCs w:val="20"/>
                    </w:rPr>
                  </w:pPr>
                </w:p>
              </w:tc>
              <w:tc>
                <w:tcPr>
                  <w:tcW w:w="3260" w:type="dxa"/>
                  <w:vAlign w:val="center"/>
                </w:tcPr>
                <w:p w:rsidR="00791854" w:rsidRPr="00A14141" w:rsidRDefault="00791854" w:rsidP="00D12409">
                  <w:pPr>
                    <w:tabs>
                      <w:tab w:val="left" w:pos="10206"/>
                    </w:tabs>
                    <w:spacing w:line="216" w:lineRule="auto"/>
                    <w:jc w:val="center"/>
                    <w:rPr>
                      <w:sz w:val="20"/>
                      <w:szCs w:val="20"/>
                    </w:rPr>
                  </w:pPr>
                </w:p>
              </w:tc>
              <w:tc>
                <w:tcPr>
                  <w:tcW w:w="1276" w:type="dxa"/>
                  <w:vMerge/>
                  <w:vAlign w:val="center"/>
                </w:tcPr>
                <w:p w:rsidR="00791854" w:rsidRPr="00724B27" w:rsidRDefault="00791854" w:rsidP="00D12409">
                  <w:pPr>
                    <w:tabs>
                      <w:tab w:val="left" w:pos="10206"/>
                    </w:tabs>
                    <w:jc w:val="center"/>
                    <w:rPr>
                      <w:sz w:val="20"/>
                      <w:szCs w:val="20"/>
                    </w:rPr>
                  </w:pPr>
                </w:p>
              </w:tc>
              <w:tc>
                <w:tcPr>
                  <w:tcW w:w="1418" w:type="dxa"/>
                  <w:vMerge/>
                </w:tcPr>
                <w:p w:rsidR="00791854" w:rsidRPr="00724B27" w:rsidRDefault="00791854" w:rsidP="00D12409">
                  <w:pPr>
                    <w:tabs>
                      <w:tab w:val="left" w:pos="10206"/>
                    </w:tabs>
                    <w:jc w:val="center"/>
                    <w:rPr>
                      <w:sz w:val="20"/>
                      <w:szCs w:val="20"/>
                    </w:rPr>
                  </w:pPr>
                </w:p>
              </w:tc>
              <w:tc>
                <w:tcPr>
                  <w:tcW w:w="1559" w:type="dxa"/>
                  <w:vMerge/>
                  <w:vAlign w:val="center"/>
                </w:tcPr>
                <w:p w:rsidR="00791854" w:rsidRPr="00724B27" w:rsidRDefault="00791854" w:rsidP="00D12409">
                  <w:pPr>
                    <w:widowControl w:val="0"/>
                    <w:tabs>
                      <w:tab w:val="left" w:pos="10206"/>
                    </w:tabs>
                    <w:contextualSpacing/>
                    <w:jc w:val="center"/>
                    <w:rPr>
                      <w:sz w:val="20"/>
                      <w:szCs w:val="20"/>
                    </w:rPr>
                  </w:pPr>
                </w:p>
              </w:tc>
              <w:tc>
                <w:tcPr>
                  <w:tcW w:w="1611" w:type="dxa"/>
                  <w:vMerge/>
                  <w:vAlign w:val="center"/>
                </w:tcPr>
                <w:p w:rsidR="00791854" w:rsidRPr="00724B27" w:rsidRDefault="00791854" w:rsidP="00D12409">
                  <w:pPr>
                    <w:widowControl w:val="0"/>
                    <w:tabs>
                      <w:tab w:val="left" w:pos="10206"/>
                    </w:tabs>
                    <w:contextualSpacing/>
                    <w:jc w:val="both"/>
                    <w:rPr>
                      <w:sz w:val="20"/>
                      <w:szCs w:val="20"/>
                    </w:rPr>
                  </w:pPr>
                </w:p>
              </w:tc>
            </w:tr>
            <w:tr w:rsidR="00791854" w:rsidRPr="00724B27" w:rsidTr="00D12409">
              <w:trPr>
                <w:trHeight w:val="103"/>
                <w:jc w:val="center"/>
              </w:trPr>
              <w:tc>
                <w:tcPr>
                  <w:tcW w:w="14879" w:type="dxa"/>
                  <w:gridSpan w:val="8"/>
                </w:tcPr>
                <w:p w:rsidR="00791854" w:rsidRPr="00724B27" w:rsidRDefault="00791854" w:rsidP="00D12409">
                  <w:pPr>
                    <w:tabs>
                      <w:tab w:val="left" w:pos="10206"/>
                    </w:tabs>
                    <w:jc w:val="both"/>
                    <w:rPr>
                      <w:sz w:val="20"/>
                      <w:szCs w:val="20"/>
                    </w:rPr>
                  </w:pPr>
                  <w:r w:rsidRPr="00724B27">
                    <w:rPr>
                      <w:b/>
                      <w:sz w:val="20"/>
                      <w:szCs w:val="20"/>
                    </w:rPr>
                    <w:t>Итого:</w:t>
                  </w:r>
                  <w:r w:rsidRPr="00724B27">
                    <w:rPr>
                      <w:sz w:val="20"/>
                      <w:szCs w:val="20"/>
                    </w:rPr>
                    <w:t xml:space="preserve"> сумма </w:t>
                  </w:r>
                  <w:r w:rsidRPr="00724B27">
                    <w:rPr>
                      <w:i/>
                      <w:sz w:val="20"/>
                      <w:szCs w:val="20"/>
                    </w:rPr>
                    <w:t>числом (прописью)</w:t>
                  </w:r>
                </w:p>
              </w:tc>
            </w:tr>
          </w:tbl>
          <w:p w:rsidR="00791854" w:rsidRPr="00344C4B" w:rsidRDefault="00791854" w:rsidP="00D12409">
            <w:pPr>
              <w:pStyle w:val="af7"/>
              <w:tabs>
                <w:tab w:val="left" w:pos="10206"/>
              </w:tabs>
              <w:ind w:firstLine="709"/>
              <w:jc w:val="both"/>
              <w:rPr>
                <w:sz w:val="22"/>
                <w:szCs w:val="22"/>
              </w:rPr>
            </w:pPr>
          </w:p>
          <w:p w:rsidR="00791854" w:rsidRPr="00344C4B" w:rsidRDefault="00791854" w:rsidP="00D12409">
            <w:pPr>
              <w:pStyle w:val="121"/>
              <w:tabs>
                <w:tab w:val="left" w:pos="10206"/>
              </w:tabs>
              <w:ind w:firstLine="709"/>
              <w:rPr>
                <w:sz w:val="22"/>
                <w:szCs w:val="22"/>
              </w:rPr>
            </w:pPr>
            <w:r w:rsidRPr="00344C4B">
              <w:rPr>
                <w:sz w:val="22"/>
                <w:szCs w:val="22"/>
              </w:rPr>
              <w:t>Поставщиком представлены следующие документы, подтверждающие поставку товара по Контракту:</w:t>
            </w:r>
          </w:p>
          <w:p w:rsidR="00791854" w:rsidRPr="00344C4B" w:rsidRDefault="00791854" w:rsidP="00D12409">
            <w:pPr>
              <w:pStyle w:val="af7"/>
              <w:tabs>
                <w:tab w:val="left" w:pos="10206"/>
              </w:tabs>
              <w:jc w:val="both"/>
              <w:rPr>
                <w:sz w:val="22"/>
                <w:szCs w:val="22"/>
              </w:rPr>
            </w:pPr>
            <w:r w:rsidRPr="00344C4B">
              <w:rPr>
                <w:sz w:val="22"/>
                <w:szCs w:val="22"/>
              </w:rPr>
              <w:t>__________________________________________________________________________________________________________________________________;</w:t>
            </w:r>
          </w:p>
          <w:p w:rsidR="00791854" w:rsidRPr="00344C4B" w:rsidRDefault="00791854" w:rsidP="00D12409">
            <w:pPr>
              <w:pStyle w:val="af7"/>
              <w:tabs>
                <w:tab w:val="left" w:pos="10206"/>
              </w:tabs>
              <w:jc w:val="both"/>
              <w:rPr>
                <w:sz w:val="22"/>
                <w:szCs w:val="22"/>
              </w:rPr>
            </w:pPr>
            <w:r w:rsidRPr="00344C4B">
              <w:rPr>
                <w:sz w:val="22"/>
                <w:szCs w:val="22"/>
              </w:rPr>
              <w:t>__________________________________________________________________________________________________________________________________;</w:t>
            </w:r>
          </w:p>
          <w:p w:rsidR="00791854" w:rsidRPr="00344C4B" w:rsidRDefault="00791854" w:rsidP="00D12409">
            <w:pPr>
              <w:pStyle w:val="af7"/>
              <w:tabs>
                <w:tab w:val="left" w:pos="10206"/>
              </w:tabs>
              <w:jc w:val="both"/>
              <w:rPr>
                <w:sz w:val="22"/>
                <w:szCs w:val="22"/>
              </w:rPr>
            </w:pPr>
            <w:r w:rsidRPr="00344C4B">
              <w:rPr>
                <w:sz w:val="22"/>
                <w:szCs w:val="22"/>
              </w:rPr>
              <w:t>__________________________________________________________________________________________________________________________________.</w:t>
            </w:r>
          </w:p>
          <w:p w:rsidR="00791854" w:rsidRPr="00791854" w:rsidRDefault="00791854" w:rsidP="00D12409">
            <w:pPr>
              <w:pStyle w:val="af9"/>
              <w:tabs>
                <w:tab w:val="decimal" w:pos="1134"/>
                <w:tab w:val="left" w:pos="10206"/>
              </w:tabs>
              <w:spacing w:after="0" w:line="240" w:lineRule="auto"/>
              <w:ind w:left="0" w:firstLine="709"/>
              <w:jc w:val="both"/>
              <w:rPr>
                <w:sz w:val="22"/>
                <w:szCs w:val="22"/>
                <w:lang w:val="ru-RU"/>
              </w:rPr>
            </w:pPr>
          </w:p>
        </w:tc>
      </w:tr>
      <w:tr w:rsidR="00791854" w:rsidRPr="00391829" w:rsidTr="00D12409">
        <w:trPr>
          <w:trHeight w:val="60"/>
        </w:trPr>
        <w:tc>
          <w:tcPr>
            <w:tcW w:w="15210" w:type="dxa"/>
          </w:tcPr>
          <w:p w:rsidR="00791854" w:rsidRPr="00791854" w:rsidRDefault="00791854" w:rsidP="00D12409">
            <w:pPr>
              <w:pStyle w:val="af9"/>
              <w:tabs>
                <w:tab w:val="decimal" w:pos="1134"/>
                <w:tab w:val="left" w:pos="10206"/>
              </w:tabs>
              <w:ind w:left="0" w:firstLine="709"/>
              <w:jc w:val="both"/>
              <w:rPr>
                <w:sz w:val="22"/>
                <w:szCs w:val="22"/>
              </w:rPr>
            </w:pPr>
          </w:p>
        </w:tc>
      </w:tr>
      <w:tr w:rsidR="00791854" w:rsidRPr="00391829" w:rsidTr="001E0ADD">
        <w:trPr>
          <w:trHeight w:val="3672"/>
        </w:trPr>
        <w:tc>
          <w:tcPr>
            <w:tcW w:w="15210" w:type="dxa"/>
            <w:tcBorders>
              <w:bottom w:val="single" w:sz="4" w:space="0" w:color="auto"/>
            </w:tcBorders>
          </w:tcPr>
          <w:p w:rsidR="00791854" w:rsidRPr="00344C4B" w:rsidRDefault="00791854" w:rsidP="00D12409">
            <w:pPr>
              <w:pStyle w:val="121"/>
              <w:tabs>
                <w:tab w:val="left" w:pos="10206"/>
              </w:tabs>
              <w:ind w:firstLine="709"/>
              <w:rPr>
                <w:sz w:val="22"/>
                <w:szCs w:val="22"/>
              </w:rPr>
            </w:pPr>
            <w:r w:rsidRPr="00344C4B">
              <w:rPr>
                <w:sz w:val="22"/>
                <w:szCs w:val="22"/>
              </w:rPr>
              <w:lastRenderedPageBreak/>
              <w:t>Замечания Государственного заказчика, связанные с ненадлежащим исполнением Поставщиком обязательств по Контракту (замечания по качеству и (или) количеству товара):  __________________________________________________________________________________________________</w:t>
            </w:r>
          </w:p>
          <w:p w:rsidR="00791854" w:rsidRPr="00344C4B" w:rsidRDefault="00791854" w:rsidP="00D12409">
            <w:pPr>
              <w:pStyle w:val="af7"/>
              <w:tabs>
                <w:tab w:val="left" w:pos="10206"/>
              </w:tabs>
              <w:jc w:val="both"/>
              <w:rPr>
                <w:sz w:val="22"/>
                <w:szCs w:val="22"/>
              </w:rPr>
            </w:pPr>
            <w:r w:rsidRPr="00344C4B">
              <w:rPr>
                <w:sz w:val="22"/>
                <w:szCs w:val="22"/>
              </w:rPr>
              <w:t>__________________________________________________________________________________________________________________________________;</w:t>
            </w:r>
          </w:p>
          <w:p w:rsidR="00791854" w:rsidRPr="00344C4B" w:rsidRDefault="00791854" w:rsidP="00D12409">
            <w:pPr>
              <w:pStyle w:val="af7"/>
              <w:tabs>
                <w:tab w:val="left" w:pos="10206"/>
              </w:tabs>
              <w:jc w:val="both"/>
              <w:rPr>
                <w:sz w:val="22"/>
                <w:szCs w:val="22"/>
              </w:rPr>
            </w:pPr>
            <w:r w:rsidRPr="00344C4B">
              <w:rPr>
                <w:sz w:val="22"/>
                <w:szCs w:val="22"/>
              </w:rPr>
              <w:t>________________________________________________________________________________________________________</w:t>
            </w:r>
            <w:r w:rsidR="00F714FE">
              <w:rPr>
                <w:sz w:val="22"/>
                <w:szCs w:val="22"/>
              </w:rPr>
              <w:t>__________________________;___</w:t>
            </w:r>
            <w:r w:rsidRPr="00344C4B">
              <w:rPr>
                <w:sz w:val="22"/>
                <w:szCs w:val="22"/>
              </w:rPr>
              <w:t>.</w:t>
            </w:r>
          </w:p>
          <w:p w:rsidR="00791854" w:rsidRPr="00344C4B" w:rsidRDefault="00791854" w:rsidP="00D12409">
            <w:pPr>
              <w:pStyle w:val="121"/>
              <w:tabs>
                <w:tab w:val="left" w:pos="10206"/>
              </w:tabs>
              <w:ind w:firstLine="709"/>
              <w:rPr>
                <w:sz w:val="22"/>
                <w:szCs w:val="22"/>
              </w:rPr>
            </w:pPr>
          </w:p>
          <w:p w:rsidR="00791854" w:rsidRPr="00791854" w:rsidRDefault="00791854" w:rsidP="00D12409">
            <w:pPr>
              <w:pStyle w:val="af9"/>
              <w:tabs>
                <w:tab w:val="decimal" w:pos="1134"/>
                <w:tab w:val="left" w:pos="10206"/>
              </w:tabs>
              <w:spacing w:after="0" w:line="240" w:lineRule="auto"/>
              <w:ind w:left="0" w:firstLine="709"/>
              <w:jc w:val="both"/>
              <w:rPr>
                <w:rFonts w:ascii="Times New Roman" w:hAnsi="Times New Roman"/>
                <w:sz w:val="22"/>
                <w:szCs w:val="22"/>
                <w:lang w:val="ru-RU"/>
              </w:rPr>
            </w:pPr>
            <w:r w:rsidRPr="00791854">
              <w:rPr>
                <w:rFonts w:ascii="Times New Roman" w:hAnsi="Times New Roman"/>
                <w:sz w:val="22"/>
                <w:szCs w:val="22"/>
              </w:rPr>
              <w:t xml:space="preserve">Настоящий Акт составлен и подписан Поставщиком и </w:t>
            </w:r>
            <w:r w:rsidRPr="00791854">
              <w:rPr>
                <w:rFonts w:ascii="Times New Roman" w:hAnsi="Times New Roman"/>
                <w:sz w:val="22"/>
                <w:szCs w:val="22"/>
                <w:lang w:val="ru-RU"/>
              </w:rPr>
              <w:t xml:space="preserve">Государственным заказчиком </w:t>
            </w:r>
            <w:r w:rsidRPr="00791854">
              <w:rPr>
                <w:rFonts w:ascii="Times New Roman" w:hAnsi="Times New Roman"/>
                <w:sz w:val="22"/>
                <w:szCs w:val="22"/>
              </w:rPr>
              <w:t xml:space="preserve">в </w:t>
            </w:r>
            <w:r w:rsidRPr="00791854">
              <w:rPr>
                <w:rFonts w:ascii="Times New Roman" w:hAnsi="Times New Roman"/>
                <w:sz w:val="22"/>
                <w:szCs w:val="22"/>
                <w:lang w:val="ru-RU"/>
              </w:rPr>
              <w:t>двух</w:t>
            </w:r>
            <w:r w:rsidRPr="00791854">
              <w:rPr>
                <w:rFonts w:ascii="Times New Roman" w:hAnsi="Times New Roman"/>
                <w:sz w:val="22"/>
                <w:szCs w:val="22"/>
              </w:rPr>
              <w:t xml:space="preserve"> подлинных экземплярах: 1-й экземпляр – Государственному заказчику, 2-й экземпляр –</w:t>
            </w:r>
            <w:r w:rsidRPr="00791854">
              <w:rPr>
                <w:rFonts w:ascii="Times New Roman" w:hAnsi="Times New Roman"/>
                <w:sz w:val="22"/>
                <w:szCs w:val="22"/>
                <w:lang w:val="ru-RU"/>
              </w:rPr>
              <w:t xml:space="preserve"> </w:t>
            </w:r>
            <w:r w:rsidRPr="00791854">
              <w:rPr>
                <w:rFonts w:ascii="Times New Roman" w:hAnsi="Times New Roman"/>
                <w:sz w:val="22"/>
                <w:szCs w:val="22"/>
              </w:rPr>
              <w:t>Поставщику.</w:t>
            </w:r>
          </w:p>
          <w:p w:rsidR="00791854" w:rsidRPr="00791854" w:rsidRDefault="00791854" w:rsidP="00D12409">
            <w:pPr>
              <w:pStyle w:val="af9"/>
              <w:tabs>
                <w:tab w:val="decimal" w:pos="1134"/>
                <w:tab w:val="left" w:pos="10206"/>
              </w:tabs>
              <w:spacing w:after="0" w:line="240" w:lineRule="auto"/>
              <w:ind w:left="0" w:firstLine="709"/>
              <w:jc w:val="both"/>
              <w:rPr>
                <w:rFonts w:ascii="Times New Roman" w:hAnsi="Times New Roman"/>
                <w:sz w:val="22"/>
                <w:szCs w:val="22"/>
                <w:lang w:val="ru-RU"/>
              </w:rPr>
            </w:pPr>
          </w:p>
          <w:tbl>
            <w:tblPr>
              <w:tblW w:w="14033" w:type="dxa"/>
              <w:tblInd w:w="534" w:type="dxa"/>
              <w:tblLook w:val="0000"/>
            </w:tblPr>
            <w:tblGrid>
              <w:gridCol w:w="7654"/>
              <w:gridCol w:w="6379"/>
            </w:tblGrid>
            <w:tr w:rsidR="00791854" w:rsidRPr="00B8669F" w:rsidTr="00D12409">
              <w:tblPrEx>
                <w:tblCellMar>
                  <w:top w:w="0" w:type="dxa"/>
                  <w:bottom w:w="0" w:type="dxa"/>
                </w:tblCellMar>
              </w:tblPrEx>
              <w:trPr>
                <w:trHeight w:val="154"/>
              </w:trPr>
              <w:tc>
                <w:tcPr>
                  <w:tcW w:w="7654" w:type="dxa"/>
                </w:tcPr>
                <w:p w:rsidR="00791854" w:rsidRPr="00B8669F" w:rsidRDefault="00791854" w:rsidP="00D12409">
                  <w:pPr>
                    <w:pStyle w:val="af7"/>
                    <w:tabs>
                      <w:tab w:val="left" w:pos="10206"/>
                    </w:tabs>
                    <w:ind w:firstLine="108"/>
                    <w:jc w:val="center"/>
                    <w:rPr>
                      <w:color w:val="000000"/>
                      <w:sz w:val="22"/>
                      <w:szCs w:val="22"/>
                    </w:rPr>
                  </w:pPr>
                  <w:r w:rsidRPr="00B8669F">
                    <w:rPr>
                      <w:color w:val="000000"/>
                      <w:sz w:val="22"/>
                      <w:szCs w:val="22"/>
                    </w:rPr>
                    <w:t>«ГОСУДАРСТВЕННЫЙ ЗАКАЗЧИК»</w:t>
                  </w:r>
                </w:p>
                <w:p w:rsidR="00791854" w:rsidRPr="00B8669F" w:rsidRDefault="00791854" w:rsidP="00D12409">
                  <w:pPr>
                    <w:pStyle w:val="af7"/>
                    <w:tabs>
                      <w:tab w:val="left" w:pos="10206"/>
                    </w:tabs>
                    <w:ind w:firstLine="108"/>
                    <w:jc w:val="center"/>
                    <w:rPr>
                      <w:color w:val="000000"/>
                      <w:sz w:val="22"/>
                      <w:szCs w:val="22"/>
                    </w:rPr>
                  </w:pPr>
                  <w:r>
                    <w:rPr>
                      <w:color w:val="000000"/>
                      <w:sz w:val="22"/>
                      <w:szCs w:val="22"/>
                    </w:rPr>
                    <w:t xml:space="preserve">ФКУ БМТиВС </w:t>
                  </w:r>
                  <w:r w:rsidRPr="00B8669F">
                    <w:rPr>
                      <w:color w:val="000000"/>
                      <w:sz w:val="22"/>
                      <w:szCs w:val="22"/>
                    </w:rPr>
                    <w:t>ГУФСИН России по Иркутской области</w:t>
                  </w:r>
                </w:p>
                <w:p w:rsidR="00791854" w:rsidRPr="00B8669F" w:rsidRDefault="00791854" w:rsidP="00D12409">
                  <w:pPr>
                    <w:pStyle w:val="af7"/>
                    <w:tabs>
                      <w:tab w:val="left" w:pos="10206"/>
                    </w:tabs>
                    <w:ind w:firstLine="108"/>
                    <w:rPr>
                      <w:color w:val="000000"/>
                      <w:sz w:val="22"/>
                      <w:szCs w:val="22"/>
                    </w:rPr>
                  </w:pPr>
                  <w:r>
                    <w:rPr>
                      <w:color w:val="000000"/>
                      <w:sz w:val="22"/>
                      <w:szCs w:val="22"/>
                    </w:rPr>
                    <w:t>___________________</w:t>
                  </w:r>
                </w:p>
                <w:p w:rsidR="00791854" w:rsidRPr="00B8669F" w:rsidRDefault="00791854" w:rsidP="00D12409">
                  <w:pPr>
                    <w:pStyle w:val="af7"/>
                    <w:tabs>
                      <w:tab w:val="left" w:pos="10206"/>
                    </w:tabs>
                    <w:ind w:firstLine="108"/>
                    <w:rPr>
                      <w:color w:val="000000"/>
                      <w:sz w:val="22"/>
                      <w:szCs w:val="22"/>
                    </w:rPr>
                  </w:pPr>
                  <w:r w:rsidRPr="00B8669F">
                    <w:rPr>
                      <w:color w:val="000000"/>
                      <w:sz w:val="22"/>
                      <w:szCs w:val="22"/>
                    </w:rPr>
                    <w:t>_________________________/ ________ /</w:t>
                  </w:r>
                </w:p>
              </w:tc>
              <w:tc>
                <w:tcPr>
                  <w:tcW w:w="6379" w:type="dxa"/>
                </w:tcPr>
                <w:p w:rsidR="00791854" w:rsidRPr="00B8669F" w:rsidRDefault="00791854" w:rsidP="00D12409">
                  <w:pPr>
                    <w:pStyle w:val="af7"/>
                    <w:tabs>
                      <w:tab w:val="left" w:pos="10206"/>
                    </w:tabs>
                    <w:ind w:firstLine="108"/>
                    <w:jc w:val="center"/>
                    <w:rPr>
                      <w:color w:val="000000"/>
                      <w:spacing w:val="1"/>
                      <w:sz w:val="22"/>
                      <w:szCs w:val="22"/>
                    </w:rPr>
                  </w:pPr>
                  <w:r w:rsidRPr="00B8669F">
                    <w:rPr>
                      <w:color w:val="000000"/>
                      <w:spacing w:val="1"/>
                      <w:sz w:val="22"/>
                      <w:szCs w:val="22"/>
                    </w:rPr>
                    <w:t>«ПОСТАВЩИК»</w:t>
                  </w:r>
                </w:p>
                <w:p w:rsidR="00791854" w:rsidRPr="00B8669F" w:rsidRDefault="00791854" w:rsidP="00D12409">
                  <w:pPr>
                    <w:pStyle w:val="af7"/>
                    <w:tabs>
                      <w:tab w:val="left" w:pos="10206"/>
                    </w:tabs>
                    <w:ind w:firstLine="108"/>
                    <w:jc w:val="center"/>
                    <w:rPr>
                      <w:color w:val="000000"/>
                      <w:spacing w:val="1"/>
                      <w:sz w:val="22"/>
                      <w:szCs w:val="22"/>
                    </w:rPr>
                  </w:pPr>
                </w:p>
                <w:p w:rsidR="00791854" w:rsidRPr="00B8669F" w:rsidRDefault="00791854" w:rsidP="00D12409">
                  <w:pPr>
                    <w:pStyle w:val="af7"/>
                    <w:tabs>
                      <w:tab w:val="left" w:pos="10206"/>
                    </w:tabs>
                    <w:ind w:firstLine="108"/>
                    <w:rPr>
                      <w:color w:val="000000"/>
                      <w:sz w:val="22"/>
                      <w:szCs w:val="22"/>
                    </w:rPr>
                  </w:pPr>
                  <w:r w:rsidRPr="00B8669F">
                    <w:rPr>
                      <w:color w:val="000000"/>
                      <w:sz w:val="22"/>
                      <w:szCs w:val="22"/>
                    </w:rPr>
                    <w:t>______________________</w:t>
                  </w:r>
                </w:p>
                <w:p w:rsidR="00791854" w:rsidRDefault="00791854" w:rsidP="00D12409">
                  <w:pPr>
                    <w:pStyle w:val="af7"/>
                    <w:tabs>
                      <w:tab w:val="left" w:pos="10206"/>
                    </w:tabs>
                    <w:ind w:firstLine="108"/>
                    <w:rPr>
                      <w:color w:val="000000"/>
                      <w:sz w:val="22"/>
                      <w:szCs w:val="22"/>
                    </w:rPr>
                  </w:pPr>
                  <w:r w:rsidRPr="00B8669F">
                    <w:rPr>
                      <w:color w:val="000000"/>
                      <w:sz w:val="22"/>
                      <w:szCs w:val="22"/>
                    </w:rPr>
                    <w:t>________________________/ ____________ /</w:t>
                  </w:r>
                </w:p>
                <w:p w:rsidR="00791854" w:rsidRPr="00B8669F" w:rsidRDefault="00791854" w:rsidP="00D12409">
                  <w:pPr>
                    <w:pStyle w:val="af7"/>
                    <w:tabs>
                      <w:tab w:val="left" w:pos="10206"/>
                    </w:tabs>
                    <w:ind w:firstLine="108"/>
                    <w:rPr>
                      <w:color w:val="000000"/>
                      <w:spacing w:val="1"/>
                      <w:sz w:val="22"/>
                      <w:szCs w:val="22"/>
                    </w:rPr>
                  </w:pPr>
                </w:p>
              </w:tc>
            </w:tr>
          </w:tbl>
          <w:p w:rsidR="00791854" w:rsidRPr="00791854" w:rsidRDefault="00791854" w:rsidP="00D12409">
            <w:pPr>
              <w:pStyle w:val="af9"/>
              <w:tabs>
                <w:tab w:val="decimal" w:pos="1134"/>
                <w:tab w:val="left" w:pos="10206"/>
              </w:tabs>
              <w:ind w:left="0" w:firstLine="709"/>
              <w:jc w:val="both"/>
              <w:rPr>
                <w:sz w:val="22"/>
                <w:szCs w:val="22"/>
              </w:rPr>
            </w:pPr>
          </w:p>
        </w:tc>
      </w:tr>
    </w:tbl>
    <w:p w:rsidR="00791854" w:rsidRDefault="00791854" w:rsidP="00791854">
      <w:pPr>
        <w:tabs>
          <w:tab w:val="left" w:pos="10206"/>
        </w:tabs>
        <w:rPr>
          <w:lang/>
        </w:rPr>
      </w:pPr>
    </w:p>
    <w:p w:rsidR="00791854" w:rsidRPr="00513415" w:rsidRDefault="00791854" w:rsidP="00791854">
      <w:pPr>
        <w:tabs>
          <w:tab w:val="left" w:pos="10206"/>
        </w:tabs>
        <w:jc w:val="center"/>
        <w:rPr>
          <w:b/>
          <w:sz w:val="22"/>
          <w:szCs w:val="22"/>
        </w:rPr>
      </w:pPr>
    </w:p>
    <w:p w:rsidR="00791854" w:rsidRPr="00513415" w:rsidRDefault="00791854" w:rsidP="00791854">
      <w:pPr>
        <w:tabs>
          <w:tab w:val="left" w:pos="10206"/>
        </w:tabs>
        <w:jc w:val="center"/>
        <w:rPr>
          <w:b/>
          <w:sz w:val="22"/>
          <w:szCs w:val="22"/>
        </w:rPr>
      </w:pPr>
      <w:r w:rsidRPr="00513415">
        <w:rPr>
          <w:b/>
          <w:sz w:val="22"/>
          <w:szCs w:val="22"/>
        </w:rPr>
        <w:t>ПОДПИСИ СТОРОН ПО КОНТРАКТУ</w:t>
      </w:r>
    </w:p>
    <w:p w:rsidR="00791854" w:rsidRPr="00513415" w:rsidRDefault="00791854" w:rsidP="00791854">
      <w:pPr>
        <w:tabs>
          <w:tab w:val="left" w:pos="10206"/>
        </w:tabs>
        <w:rPr>
          <w:sz w:val="22"/>
          <w:szCs w:val="22"/>
        </w:rPr>
      </w:pPr>
    </w:p>
    <w:tbl>
      <w:tblPr>
        <w:tblW w:w="0" w:type="auto"/>
        <w:tblInd w:w="534" w:type="dxa"/>
        <w:tblLook w:val="00A0"/>
      </w:tblPr>
      <w:tblGrid>
        <w:gridCol w:w="5444"/>
        <w:gridCol w:w="2578"/>
        <w:gridCol w:w="5947"/>
      </w:tblGrid>
      <w:tr w:rsidR="0026709B" w:rsidRPr="00A554DF" w:rsidTr="00D12409">
        <w:tc>
          <w:tcPr>
            <w:tcW w:w="5444" w:type="dxa"/>
          </w:tcPr>
          <w:p w:rsidR="0026709B" w:rsidRPr="00A554DF" w:rsidRDefault="0026709B" w:rsidP="00D12409">
            <w:pPr>
              <w:widowControl w:val="0"/>
              <w:contextualSpacing/>
              <w:jc w:val="both"/>
              <w:rPr>
                <w:b/>
                <w:color w:val="000000"/>
                <w:sz w:val="22"/>
                <w:szCs w:val="22"/>
              </w:rPr>
            </w:pPr>
            <w:r w:rsidRPr="00A554DF">
              <w:rPr>
                <w:b/>
                <w:color w:val="000000"/>
                <w:sz w:val="22"/>
                <w:szCs w:val="22"/>
              </w:rPr>
              <w:t>ГОСУДАРСТВЕННЫЙ  ЗАКАЗЧИК</w:t>
            </w:r>
          </w:p>
        </w:tc>
        <w:tc>
          <w:tcPr>
            <w:tcW w:w="2578" w:type="dxa"/>
          </w:tcPr>
          <w:p w:rsidR="0026709B" w:rsidRPr="00A554DF" w:rsidRDefault="0026709B" w:rsidP="00D12409">
            <w:pPr>
              <w:widowControl w:val="0"/>
              <w:contextualSpacing/>
              <w:jc w:val="both"/>
              <w:rPr>
                <w:b/>
                <w:color w:val="000000"/>
                <w:sz w:val="22"/>
                <w:szCs w:val="22"/>
              </w:rPr>
            </w:pPr>
          </w:p>
        </w:tc>
        <w:tc>
          <w:tcPr>
            <w:tcW w:w="5947" w:type="dxa"/>
          </w:tcPr>
          <w:p w:rsidR="0026709B" w:rsidRPr="00A554DF" w:rsidRDefault="00C334BE" w:rsidP="00D12409">
            <w:pPr>
              <w:widowControl w:val="0"/>
              <w:contextualSpacing/>
              <w:jc w:val="both"/>
              <w:rPr>
                <w:b/>
                <w:color w:val="000000"/>
                <w:sz w:val="22"/>
                <w:szCs w:val="22"/>
              </w:rPr>
            </w:pPr>
            <w:r>
              <w:rPr>
                <w:b/>
                <w:color w:val="000000"/>
                <w:sz w:val="22"/>
                <w:szCs w:val="22"/>
              </w:rPr>
              <w:t>ПОСТАВЩИК</w:t>
            </w:r>
          </w:p>
        </w:tc>
      </w:tr>
      <w:tr w:rsidR="0026709B" w:rsidRPr="00A554DF" w:rsidTr="00D12409">
        <w:tc>
          <w:tcPr>
            <w:tcW w:w="5444" w:type="dxa"/>
          </w:tcPr>
          <w:p w:rsidR="0026709B" w:rsidRDefault="0026709B" w:rsidP="00D12409">
            <w:pPr>
              <w:widowControl w:val="0"/>
              <w:contextualSpacing/>
              <w:rPr>
                <w:color w:val="000000"/>
                <w:sz w:val="22"/>
                <w:szCs w:val="22"/>
              </w:rPr>
            </w:pPr>
            <w:r w:rsidRPr="00A554DF">
              <w:rPr>
                <w:color w:val="000000"/>
                <w:sz w:val="22"/>
                <w:szCs w:val="22"/>
              </w:rPr>
              <w:t xml:space="preserve">ФКУ БМТиВС ГУФСИН России </w:t>
            </w:r>
          </w:p>
          <w:p w:rsidR="0026709B" w:rsidRDefault="0026709B" w:rsidP="00D12409">
            <w:pPr>
              <w:widowControl w:val="0"/>
              <w:contextualSpacing/>
              <w:rPr>
                <w:color w:val="000000"/>
                <w:sz w:val="22"/>
                <w:szCs w:val="22"/>
              </w:rPr>
            </w:pPr>
            <w:r w:rsidRPr="00A554DF">
              <w:rPr>
                <w:color w:val="000000"/>
                <w:sz w:val="22"/>
                <w:szCs w:val="22"/>
              </w:rPr>
              <w:t>по Иркутской области</w:t>
            </w:r>
          </w:p>
          <w:p w:rsidR="00797137" w:rsidRPr="00A554DF" w:rsidRDefault="00797137" w:rsidP="00D12409">
            <w:pPr>
              <w:widowControl w:val="0"/>
              <w:contextualSpacing/>
              <w:rPr>
                <w:color w:val="000000"/>
                <w:sz w:val="22"/>
                <w:szCs w:val="22"/>
              </w:rPr>
            </w:pPr>
          </w:p>
        </w:tc>
        <w:tc>
          <w:tcPr>
            <w:tcW w:w="2578" w:type="dxa"/>
          </w:tcPr>
          <w:p w:rsidR="0026709B" w:rsidRPr="00A554DF" w:rsidRDefault="0026709B" w:rsidP="00D12409">
            <w:pPr>
              <w:widowControl w:val="0"/>
              <w:contextualSpacing/>
              <w:jc w:val="both"/>
              <w:rPr>
                <w:b/>
                <w:color w:val="000000"/>
                <w:sz w:val="22"/>
                <w:szCs w:val="22"/>
              </w:rPr>
            </w:pPr>
          </w:p>
        </w:tc>
        <w:tc>
          <w:tcPr>
            <w:tcW w:w="5947" w:type="dxa"/>
          </w:tcPr>
          <w:p w:rsidR="0026709B" w:rsidRPr="00A554DF" w:rsidRDefault="0026709B" w:rsidP="00797137">
            <w:pPr>
              <w:tabs>
                <w:tab w:val="left" w:pos="10206"/>
              </w:tabs>
              <w:jc w:val="both"/>
              <w:rPr>
                <w:snapToGrid w:val="0"/>
                <w:color w:val="000000"/>
                <w:sz w:val="22"/>
                <w:szCs w:val="22"/>
              </w:rPr>
            </w:pPr>
          </w:p>
        </w:tc>
      </w:tr>
      <w:tr w:rsidR="0026709B" w:rsidRPr="00A554DF" w:rsidTr="00D12409">
        <w:tc>
          <w:tcPr>
            <w:tcW w:w="5444" w:type="dxa"/>
          </w:tcPr>
          <w:p w:rsidR="0026709B" w:rsidRPr="00A554DF" w:rsidRDefault="00316A79" w:rsidP="00D12409">
            <w:pPr>
              <w:widowControl w:val="0"/>
              <w:contextualSpacing/>
              <w:jc w:val="both"/>
              <w:rPr>
                <w:color w:val="000000"/>
                <w:sz w:val="22"/>
                <w:szCs w:val="22"/>
              </w:rPr>
            </w:pPr>
            <w:r>
              <w:rPr>
                <w:color w:val="000000"/>
                <w:sz w:val="22"/>
                <w:szCs w:val="22"/>
              </w:rPr>
              <w:t>Н</w:t>
            </w:r>
            <w:r w:rsidR="0026709B" w:rsidRPr="00A554DF">
              <w:rPr>
                <w:color w:val="000000"/>
                <w:sz w:val="22"/>
                <w:szCs w:val="22"/>
              </w:rPr>
              <w:t>ачальник</w:t>
            </w:r>
          </w:p>
          <w:p w:rsidR="0026709B" w:rsidRPr="00A554DF" w:rsidRDefault="0026709B" w:rsidP="00316A79">
            <w:pPr>
              <w:widowControl w:val="0"/>
              <w:contextualSpacing/>
              <w:rPr>
                <w:color w:val="000000"/>
                <w:sz w:val="22"/>
                <w:szCs w:val="22"/>
              </w:rPr>
            </w:pPr>
            <w:r w:rsidRPr="00A554DF">
              <w:rPr>
                <w:color w:val="000000"/>
                <w:sz w:val="22"/>
                <w:szCs w:val="22"/>
              </w:rPr>
              <w:t>__________</w:t>
            </w:r>
            <w:r w:rsidR="003C3BA2">
              <w:rPr>
                <w:color w:val="000000"/>
                <w:sz w:val="22"/>
                <w:szCs w:val="22"/>
              </w:rPr>
              <w:t>___________/</w:t>
            </w:r>
            <w:r w:rsidR="002D5041">
              <w:rPr>
                <w:color w:val="000000"/>
                <w:sz w:val="22"/>
                <w:szCs w:val="22"/>
              </w:rPr>
              <w:t xml:space="preserve"> Р.</w:t>
            </w:r>
            <w:r w:rsidR="00316A79">
              <w:rPr>
                <w:color w:val="000000"/>
                <w:sz w:val="22"/>
                <w:szCs w:val="22"/>
              </w:rPr>
              <w:t>С</w:t>
            </w:r>
            <w:r w:rsidR="002D5041">
              <w:rPr>
                <w:color w:val="000000"/>
                <w:sz w:val="22"/>
                <w:szCs w:val="22"/>
              </w:rPr>
              <w:t xml:space="preserve">. </w:t>
            </w:r>
            <w:r w:rsidR="00316A79">
              <w:rPr>
                <w:color w:val="000000"/>
                <w:sz w:val="22"/>
                <w:szCs w:val="22"/>
              </w:rPr>
              <w:t>Гончарук</w:t>
            </w:r>
            <w:r w:rsidR="003C3BA2">
              <w:rPr>
                <w:color w:val="000000"/>
                <w:sz w:val="22"/>
                <w:szCs w:val="22"/>
              </w:rPr>
              <w:t>/</w:t>
            </w:r>
            <w:r w:rsidRPr="00A554DF">
              <w:rPr>
                <w:color w:val="000000"/>
                <w:sz w:val="22"/>
                <w:szCs w:val="22"/>
              </w:rPr>
              <w:t xml:space="preserve"> </w:t>
            </w:r>
            <w:r w:rsidR="002A6E40">
              <w:rPr>
                <w:color w:val="000000"/>
                <w:sz w:val="22"/>
                <w:szCs w:val="22"/>
              </w:rPr>
              <w:t xml:space="preserve"> </w:t>
            </w:r>
          </w:p>
        </w:tc>
        <w:tc>
          <w:tcPr>
            <w:tcW w:w="2578" w:type="dxa"/>
          </w:tcPr>
          <w:p w:rsidR="0026709B" w:rsidRPr="00A554DF" w:rsidRDefault="0026709B" w:rsidP="00D12409">
            <w:pPr>
              <w:widowControl w:val="0"/>
              <w:contextualSpacing/>
              <w:jc w:val="both"/>
              <w:rPr>
                <w:b/>
                <w:color w:val="000000"/>
                <w:sz w:val="22"/>
                <w:szCs w:val="22"/>
              </w:rPr>
            </w:pPr>
          </w:p>
        </w:tc>
        <w:tc>
          <w:tcPr>
            <w:tcW w:w="5947" w:type="dxa"/>
          </w:tcPr>
          <w:p w:rsidR="009C5290" w:rsidRDefault="009C5290" w:rsidP="00797137">
            <w:pPr>
              <w:pStyle w:val="FR1"/>
              <w:spacing w:before="0"/>
              <w:ind w:right="-71"/>
              <w:contextualSpacing/>
              <w:jc w:val="both"/>
              <w:rPr>
                <w:b w:val="0"/>
                <w:color w:val="000000"/>
                <w:sz w:val="22"/>
                <w:szCs w:val="22"/>
              </w:rPr>
            </w:pPr>
          </w:p>
          <w:p w:rsidR="0026709B" w:rsidRPr="00A554DF" w:rsidRDefault="00797137" w:rsidP="009C5290">
            <w:pPr>
              <w:pStyle w:val="FR1"/>
              <w:spacing w:before="0"/>
              <w:ind w:right="-71"/>
              <w:contextualSpacing/>
              <w:jc w:val="both"/>
              <w:rPr>
                <w:b w:val="0"/>
                <w:color w:val="000000"/>
                <w:sz w:val="22"/>
                <w:szCs w:val="22"/>
              </w:rPr>
            </w:pPr>
            <w:r w:rsidRPr="00A554DF">
              <w:rPr>
                <w:b w:val="0"/>
                <w:color w:val="000000"/>
                <w:sz w:val="22"/>
                <w:szCs w:val="22"/>
              </w:rPr>
              <w:t xml:space="preserve">________________________ </w:t>
            </w:r>
            <w:r w:rsidR="009C5290">
              <w:rPr>
                <w:b w:val="0"/>
                <w:color w:val="000000"/>
                <w:sz w:val="22"/>
                <w:szCs w:val="22"/>
              </w:rPr>
              <w:t>/___________________/</w:t>
            </w:r>
          </w:p>
        </w:tc>
      </w:tr>
      <w:tr w:rsidR="0026709B" w:rsidRPr="00A554DF" w:rsidTr="00D12409">
        <w:tc>
          <w:tcPr>
            <w:tcW w:w="5444" w:type="dxa"/>
          </w:tcPr>
          <w:p w:rsidR="0026709B" w:rsidRPr="00A554DF" w:rsidRDefault="0026709B" w:rsidP="00D12409">
            <w:pPr>
              <w:widowControl w:val="0"/>
              <w:contextualSpacing/>
              <w:jc w:val="both"/>
              <w:rPr>
                <w:color w:val="000000"/>
                <w:sz w:val="22"/>
                <w:szCs w:val="22"/>
              </w:rPr>
            </w:pPr>
            <w:r w:rsidRPr="00A554DF">
              <w:rPr>
                <w:color w:val="000000"/>
                <w:sz w:val="22"/>
                <w:szCs w:val="22"/>
              </w:rPr>
              <w:t xml:space="preserve">       </w:t>
            </w:r>
          </w:p>
        </w:tc>
        <w:tc>
          <w:tcPr>
            <w:tcW w:w="2578" w:type="dxa"/>
          </w:tcPr>
          <w:p w:rsidR="0026709B" w:rsidRPr="00A554DF" w:rsidRDefault="0026709B" w:rsidP="00D12409">
            <w:pPr>
              <w:widowControl w:val="0"/>
              <w:contextualSpacing/>
              <w:jc w:val="both"/>
              <w:rPr>
                <w:b/>
                <w:color w:val="000000"/>
                <w:sz w:val="22"/>
                <w:szCs w:val="22"/>
              </w:rPr>
            </w:pPr>
          </w:p>
        </w:tc>
        <w:tc>
          <w:tcPr>
            <w:tcW w:w="5947" w:type="dxa"/>
          </w:tcPr>
          <w:p w:rsidR="0026709B" w:rsidRPr="00A554DF" w:rsidRDefault="0026709B" w:rsidP="00D12409">
            <w:pPr>
              <w:widowControl w:val="0"/>
              <w:contextualSpacing/>
              <w:rPr>
                <w:color w:val="000000"/>
                <w:sz w:val="22"/>
                <w:szCs w:val="22"/>
              </w:rPr>
            </w:pPr>
            <w:r w:rsidRPr="00A554DF">
              <w:rPr>
                <w:color w:val="000000"/>
                <w:sz w:val="22"/>
                <w:szCs w:val="22"/>
              </w:rPr>
              <w:t xml:space="preserve">       </w:t>
            </w:r>
          </w:p>
        </w:tc>
      </w:tr>
    </w:tbl>
    <w:p w:rsidR="00791854" w:rsidRPr="00E24F43" w:rsidRDefault="00791854" w:rsidP="00791854">
      <w:pPr>
        <w:tabs>
          <w:tab w:val="left" w:pos="1540"/>
        </w:tabs>
        <w:spacing w:line="216" w:lineRule="auto"/>
        <w:rPr>
          <w:b/>
          <w:sz w:val="22"/>
          <w:szCs w:val="22"/>
        </w:rPr>
      </w:pPr>
    </w:p>
    <w:p w:rsidR="00C23F53" w:rsidRDefault="00C23F53"/>
    <w:sectPr w:rsidR="00C23F53" w:rsidSect="00F62691">
      <w:headerReference w:type="default" r:id="rId12"/>
      <w:pgSz w:w="16838" w:h="11906" w:orient="landscape" w:code="9"/>
      <w:pgMar w:top="851" w:right="851"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BE3" w:rsidRDefault="009A4BE3">
      <w:r>
        <w:separator/>
      </w:r>
    </w:p>
  </w:endnote>
  <w:endnote w:type="continuationSeparator" w:id="1">
    <w:p w:rsidR="009A4BE3" w:rsidRDefault="009A4B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BE3" w:rsidRDefault="009A4BE3">
      <w:r>
        <w:separator/>
      </w:r>
    </w:p>
  </w:footnote>
  <w:footnote w:type="continuationSeparator" w:id="1">
    <w:p w:rsidR="009A4BE3" w:rsidRDefault="009A4B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409" w:rsidRDefault="00D12409">
    <w:pPr>
      <w:pStyle w:val="aa"/>
      <w:jc w:val="center"/>
    </w:pPr>
    <w:fldSimple w:instr=" PAGE   \* MERGEFORMAT ">
      <w:r w:rsidR="00CF0FE9">
        <w:rPr>
          <w:noProof/>
        </w:rPr>
        <w:t>9</w:t>
      </w:r>
    </w:fldSimple>
  </w:p>
  <w:p w:rsidR="00D12409" w:rsidRDefault="00D12409">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409" w:rsidRDefault="00D12409">
    <w:pPr>
      <w:pStyle w:val="aa"/>
      <w:jc w:val="center"/>
    </w:pPr>
    <w:fldSimple w:instr=" PAGE   \* MERGEFORMAT ">
      <w:r w:rsidR="00CF0FE9">
        <w:rPr>
          <w:noProof/>
        </w:rPr>
        <w:t>22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DA848D6"/>
    <w:name w:val="WW8Num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nsid w:val="00627029"/>
    <w:multiLevelType w:val="hybridMultilevel"/>
    <w:tmpl w:val="86DC07E6"/>
    <w:lvl w:ilvl="0" w:tplc="5B4288A4">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86E23A5"/>
    <w:multiLevelType w:val="hybridMultilevel"/>
    <w:tmpl w:val="D062D8AA"/>
    <w:lvl w:ilvl="0" w:tplc="0419000B">
      <w:start w:val="29"/>
      <w:numFmt w:val="bullet"/>
      <w:lvlText w:val=""/>
      <w:lvlJc w:val="left"/>
      <w:pPr>
        <w:ind w:left="720" w:hanging="360"/>
      </w:pPr>
      <w:rPr>
        <w:rFonts w:ascii="Wingdings" w:eastAsia="Times New Roman" w:hAnsi="Wingdings"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B92A3C"/>
    <w:multiLevelType w:val="hybridMultilevel"/>
    <w:tmpl w:val="07EC258C"/>
    <w:lvl w:ilvl="0" w:tplc="B05640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2E4A6E"/>
    <w:multiLevelType w:val="multilevel"/>
    <w:tmpl w:val="2EC6D42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359"/>
        </w:tabs>
        <w:ind w:left="-900" w:firstLine="1260"/>
      </w:pPr>
      <w:rPr>
        <w:rFonts w:ascii="Symbol" w:hAnsi="Symbol" w:hint="default"/>
      </w:rPr>
    </w:lvl>
    <w:lvl w:ilvl="2">
      <w:start w:val="1"/>
      <w:numFmt w:val="decimal"/>
      <w:lvlText w:val="2.%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0BC81683"/>
    <w:multiLevelType w:val="hybridMultilevel"/>
    <w:tmpl w:val="A17E0DAC"/>
    <w:lvl w:ilvl="0" w:tplc="06D6BBA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D9F4A2E"/>
    <w:multiLevelType w:val="hybridMultilevel"/>
    <w:tmpl w:val="3FD4FD46"/>
    <w:lvl w:ilvl="0" w:tplc="C4BE34A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3BC5038"/>
    <w:multiLevelType w:val="hybridMultilevel"/>
    <w:tmpl w:val="957651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4BE5ECB"/>
    <w:multiLevelType w:val="hybridMultilevel"/>
    <w:tmpl w:val="10F87C02"/>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9E2FD7"/>
    <w:multiLevelType w:val="multilevel"/>
    <w:tmpl w:val="66DA344E"/>
    <w:lvl w:ilvl="0">
      <w:start w:val="8"/>
      <w:numFmt w:val="decimal"/>
      <w:lvlText w:val="%1."/>
      <w:lvlJc w:val="left"/>
      <w:pPr>
        <w:ind w:left="720" w:hanging="360"/>
      </w:pPr>
      <w:rPr>
        <w:rFonts w:hint="default"/>
      </w:rPr>
    </w:lvl>
    <w:lvl w:ilvl="1">
      <w:start w:val="1"/>
      <w:numFmt w:val="decimal"/>
      <w:isLgl/>
      <w:lvlText w:val="%1.%2."/>
      <w:lvlJc w:val="left"/>
      <w:pPr>
        <w:ind w:left="1968" w:hanging="1260"/>
      </w:pPr>
      <w:rPr>
        <w:rFonts w:hint="default"/>
      </w:rPr>
    </w:lvl>
    <w:lvl w:ilvl="2">
      <w:start w:val="1"/>
      <w:numFmt w:val="decimal"/>
      <w:isLgl/>
      <w:lvlText w:val="%1.%2.%3."/>
      <w:lvlJc w:val="left"/>
      <w:pPr>
        <w:ind w:left="2316" w:hanging="1260"/>
      </w:pPr>
      <w:rPr>
        <w:rFonts w:hint="default"/>
      </w:rPr>
    </w:lvl>
    <w:lvl w:ilvl="3">
      <w:start w:val="1"/>
      <w:numFmt w:val="decimal"/>
      <w:isLgl/>
      <w:lvlText w:val="%1.%2.%3.%4."/>
      <w:lvlJc w:val="left"/>
      <w:pPr>
        <w:ind w:left="2664" w:hanging="1260"/>
      </w:pPr>
      <w:rPr>
        <w:rFonts w:hint="default"/>
      </w:rPr>
    </w:lvl>
    <w:lvl w:ilvl="4">
      <w:start w:val="1"/>
      <w:numFmt w:val="decimal"/>
      <w:isLgl/>
      <w:lvlText w:val="%1.%2.%3.%4.%5."/>
      <w:lvlJc w:val="left"/>
      <w:pPr>
        <w:ind w:left="3012" w:hanging="1260"/>
      </w:pPr>
      <w:rPr>
        <w:rFonts w:hint="default"/>
      </w:rPr>
    </w:lvl>
    <w:lvl w:ilvl="5">
      <w:start w:val="1"/>
      <w:numFmt w:val="decimal"/>
      <w:isLgl/>
      <w:lvlText w:val="%1.%2.%3.%4.%5.%6."/>
      <w:lvlJc w:val="left"/>
      <w:pPr>
        <w:ind w:left="3360" w:hanging="126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nsid w:val="17B0614C"/>
    <w:multiLevelType w:val="hybridMultilevel"/>
    <w:tmpl w:val="19D6AD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88500A"/>
    <w:multiLevelType w:val="hybridMultilevel"/>
    <w:tmpl w:val="957651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3">
    <w:nsid w:val="201D21B9"/>
    <w:multiLevelType w:val="hybridMultilevel"/>
    <w:tmpl w:val="B448CA22"/>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17C577E"/>
    <w:multiLevelType w:val="multilevel"/>
    <w:tmpl w:val="7ECE1C8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25C58B6"/>
    <w:multiLevelType w:val="hybridMultilevel"/>
    <w:tmpl w:val="277AFF20"/>
    <w:lvl w:ilvl="0" w:tplc="306C12D6">
      <w:start w:val="1"/>
      <w:numFmt w:val="decimal"/>
      <w:lvlText w:val="%1)"/>
      <w:lvlJc w:val="left"/>
      <w:pPr>
        <w:ind w:left="928" w:hanging="360"/>
      </w:pPr>
      <w:rPr>
        <w:rFonts w:hint="default"/>
        <w:strike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27FD4E01"/>
    <w:multiLevelType w:val="hybridMultilevel"/>
    <w:tmpl w:val="A15E142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8D1B95"/>
    <w:multiLevelType w:val="hybridMultilevel"/>
    <w:tmpl w:val="A9F4701C"/>
    <w:lvl w:ilvl="0" w:tplc="5A3E97CA">
      <w:start w:val="20"/>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30E02DCB"/>
    <w:multiLevelType w:val="hybridMultilevel"/>
    <w:tmpl w:val="929C0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5F331B"/>
    <w:multiLevelType w:val="hybridMultilevel"/>
    <w:tmpl w:val="E9E21B34"/>
    <w:lvl w:ilvl="0" w:tplc="2B721F30">
      <w:start w:val="13"/>
      <w:numFmt w:val="decimal"/>
      <w:lvlText w:val="%1."/>
      <w:lvlJc w:val="left"/>
      <w:pPr>
        <w:tabs>
          <w:tab w:val="num" w:pos="1425"/>
        </w:tabs>
        <w:ind w:left="1425" w:hanging="7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32897424"/>
    <w:multiLevelType w:val="hybridMultilevel"/>
    <w:tmpl w:val="14BCAD7C"/>
    <w:lvl w:ilvl="0" w:tplc="03645272">
      <w:start w:val="1"/>
      <w:numFmt w:val="bullet"/>
      <w:lvlText w:val=""/>
      <w:lvlJc w:val="left"/>
      <w:pPr>
        <w:tabs>
          <w:tab w:val="num" w:pos="547"/>
        </w:tabs>
        <w:ind w:left="547"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32C26D0D"/>
    <w:multiLevelType w:val="multilevel"/>
    <w:tmpl w:val="D720A3EC"/>
    <w:lvl w:ilvl="0">
      <w:start w:val="19"/>
      <w:numFmt w:val="decimal"/>
      <w:lvlText w:val="%1."/>
      <w:lvlJc w:val="left"/>
      <w:pPr>
        <w:ind w:left="720" w:hanging="360"/>
      </w:pPr>
      <w:rPr>
        <w:rFonts w:hint="default"/>
      </w:rPr>
    </w:lvl>
    <w:lvl w:ilvl="1">
      <w:start w:val="2"/>
      <w:numFmt w:val="decimal"/>
      <w:isLgl/>
      <w:lvlText w:val="%1.%2."/>
      <w:lvlJc w:val="left"/>
      <w:pPr>
        <w:ind w:left="1060" w:hanging="48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22">
    <w:nsid w:val="33841E6B"/>
    <w:multiLevelType w:val="hybridMultilevel"/>
    <w:tmpl w:val="1A44F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8C24D4"/>
    <w:multiLevelType w:val="hybridMultilevel"/>
    <w:tmpl w:val="9C585266"/>
    <w:lvl w:ilvl="0" w:tplc="FFFFFFFF">
      <w:start w:val="1"/>
      <w:numFmt w:val="bullet"/>
      <w:lvlText w:val=""/>
      <w:lvlJc w:val="left"/>
      <w:pPr>
        <w:tabs>
          <w:tab w:val="num" w:pos="648"/>
        </w:tabs>
        <w:ind w:left="648"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4">
    <w:nsid w:val="3AD007F1"/>
    <w:multiLevelType w:val="hybridMultilevel"/>
    <w:tmpl w:val="382C57E0"/>
    <w:lvl w:ilvl="0" w:tplc="0419000F">
      <w:start w:val="7"/>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41AF0E1B"/>
    <w:multiLevelType w:val="hybridMultilevel"/>
    <w:tmpl w:val="6C8E18D0"/>
    <w:lvl w:ilvl="0" w:tplc="89A60E4A">
      <w:start w:val="1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nsid w:val="5C4A5B91"/>
    <w:multiLevelType w:val="hybridMultilevel"/>
    <w:tmpl w:val="3D902232"/>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5C963A38"/>
    <w:multiLevelType w:val="hybridMultilevel"/>
    <w:tmpl w:val="42CCFD74"/>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B20EE2"/>
    <w:multiLevelType w:val="hybridMultilevel"/>
    <w:tmpl w:val="19B4716C"/>
    <w:lvl w:ilvl="0" w:tplc="9CD290B4">
      <w:start w:val="20"/>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4A7712"/>
    <w:multiLevelType w:val="hybridMultilevel"/>
    <w:tmpl w:val="A18E5206"/>
    <w:lvl w:ilvl="0" w:tplc="C0FE870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627B57EE"/>
    <w:multiLevelType w:val="multilevel"/>
    <w:tmpl w:val="B4E2A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AE5DAD"/>
    <w:multiLevelType w:val="hybridMultilevel"/>
    <w:tmpl w:val="D4660606"/>
    <w:lvl w:ilvl="0" w:tplc="974258B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9E71809"/>
    <w:multiLevelType w:val="hybridMultilevel"/>
    <w:tmpl w:val="6D70F5BA"/>
    <w:lvl w:ilvl="0" w:tplc="B0564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1437B4"/>
    <w:multiLevelType w:val="hybridMultilevel"/>
    <w:tmpl w:val="4CD4ED12"/>
    <w:lvl w:ilvl="0" w:tplc="F29280C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B95678"/>
    <w:multiLevelType w:val="hybridMultilevel"/>
    <w:tmpl w:val="AE7AF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9B35C5"/>
    <w:multiLevelType w:val="hybridMultilevel"/>
    <w:tmpl w:val="0C486CF2"/>
    <w:lvl w:ilvl="0" w:tplc="04190001">
      <w:start w:val="1"/>
      <w:numFmt w:val="bullet"/>
      <w:lvlText w:val=""/>
      <w:lvlJc w:val="left"/>
      <w:pPr>
        <w:ind w:left="61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74232A89"/>
    <w:multiLevelType w:val="hybridMultilevel"/>
    <w:tmpl w:val="9A089B9E"/>
    <w:lvl w:ilvl="0" w:tplc="0F6884BC">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38">
    <w:nsid w:val="79947B88"/>
    <w:multiLevelType w:val="hybridMultilevel"/>
    <w:tmpl w:val="4D342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AA43C2D"/>
    <w:multiLevelType w:val="hybridMultilevel"/>
    <w:tmpl w:val="A2AAECBE"/>
    <w:lvl w:ilvl="0" w:tplc="0419000B">
      <w:start w:val="29"/>
      <w:numFmt w:val="bullet"/>
      <w:lvlText w:val=""/>
      <w:lvlJc w:val="left"/>
      <w:pPr>
        <w:ind w:left="720" w:hanging="360"/>
      </w:pPr>
      <w:rPr>
        <w:rFonts w:ascii="Wingdings" w:eastAsia="Times New Roman" w:hAnsi="Wingdings"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AFD1DAB"/>
    <w:multiLevelType w:val="hybridMultilevel"/>
    <w:tmpl w:val="CD24536A"/>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41">
    <w:nsid w:val="7D3C4B8B"/>
    <w:multiLevelType w:val="hybridMultilevel"/>
    <w:tmpl w:val="AF60A95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12"/>
  </w:num>
  <w:num w:numId="2">
    <w:abstractNumId w:val="4"/>
  </w:num>
  <w:num w:numId="3">
    <w:abstractNumId w:val="26"/>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9"/>
  </w:num>
  <w:num w:numId="7">
    <w:abstractNumId w:val="20"/>
  </w:num>
  <w:num w:numId="8">
    <w:abstractNumId w:val="17"/>
  </w:num>
  <w:num w:numId="9">
    <w:abstractNumId w:val="21"/>
  </w:num>
  <w:num w:numId="10">
    <w:abstractNumId w:val="8"/>
  </w:num>
  <w:num w:numId="11">
    <w:abstractNumId w:val="36"/>
  </w:num>
  <w:num w:numId="12">
    <w:abstractNumId w:val="14"/>
  </w:num>
  <w:num w:numId="13">
    <w:abstractNumId w:val="32"/>
  </w:num>
  <w:num w:numId="14">
    <w:abstractNumId w:val="18"/>
  </w:num>
  <w:num w:numId="15">
    <w:abstractNumId w:val="3"/>
  </w:num>
  <w:num w:numId="16">
    <w:abstractNumId w:val="37"/>
  </w:num>
  <w:num w:numId="17">
    <w:abstractNumId w:val="7"/>
  </w:num>
  <w:num w:numId="18">
    <w:abstractNumId w:val="1"/>
  </w:num>
  <w:num w:numId="19">
    <w:abstractNumId w:val="25"/>
  </w:num>
  <w:num w:numId="20">
    <w:abstractNumId w:val="15"/>
  </w:num>
  <w:num w:numId="21">
    <w:abstractNumId w:val="1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35"/>
  </w:num>
  <w:num w:numId="26">
    <w:abstractNumId w:val="40"/>
  </w:num>
  <w:num w:numId="27">
    <w:abstractNumId w:val="30"/>
  </w:num>
  <w:num w:numId="28">
    <w:abstractNumId w:val="38"/>
  </w:num>
  <w:num w:numId="29">
    <w:abstractNumId w:val="28"/>
  </w:num>
  <w:num w:numId="30">
    <w:abstractNumId w:val="27"/>
  </w:num>
  <w:num w:numId="31">
    <w:abstractNumId w:val="33"/>
  </w:num>
  <w:num w:numId="32">
    <w:abstractNumId w:val="29"/>
  </w:num>
  <w:num w:numId="33">
    <w:abstractNumId w:val="16"/>
  </w:num>
  <w:num w:numId="34">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0"/>
  </w:num>
  <w:num w:numId="37">
    <w:abstractNumId w:val="6"/>
  </w:num>
  <w:num w:numId="38">
    <w:abstractNumId w:val="31"/>
  </w:num>
  <w:num w:numId="39">
    <w:abstractNumId w:val="34"/>
  </w:num>
  <w:num w:numId="40">
    <w:abstractNumId w:val="22"/>
  </w:num>
  <w:num w:numId="41">
    <w:abstractNumId w:val="5"/>
  </w:num>
  <w:num w:numId="42">
    <w:abstractNumId w:val="39"/>
  </w:num>
  <w:num w:numId="4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791854"/>
    <w:rsid w:val="00011383"/>
    <w:rsid w:val="00013ED3"/>
    <w:rsid w:val="00036A64"/>
    <w:rsid w:val="00040150"/>
    <w:rsid w:val="00041646"/>
    <w:rsid w:val="00054AEC"/>
    <w:rsid w:val="0007191E"/>
    <w:rsid w:val="00072281"/>
    <w:rsid w:val="00095004"/>
    <w:rsid w:val="000B25AC"/>
    <w:rsid w:val="000B64D2"/>
    <w:rsid w:val="000C44E4"/>
    <w:rsid w:val="000C7C23"/>
    <w:rsid w:val="000D0DEE"/>
    <w:rsid w:val="001048D3"/>
    <w:rsid w:val="00124054"/>
    <w:rsid w:val="0014181F"/>
    <w:rsid w:val="0014184C"/>
    <w:rsid w:val="001667F8"/>
    <w:rsid w:val="00175E3A"/>
    <w:rsid w:val="00176A0B"/>
    <w:rsid w:val="001B505A"/>
    <w:rsid w:val="001C6483"/>
    <w:rsid w:val="001D208E"/>
    <w:rsid w:val="001E0ADD"/>
    <w:rsid w:val="001E5125"/>
    <w:rsid w:val="00212DD9"/>
    <w:rsid w:val="002344C0"/>
    <w:rsid w:val="002346CA"/>
    <w:rsid w:val="00244B43"/>
    <w:rsid w:val="00264079"/>
    <w:rsid w:val="0026709B"/>
    <w:rsid w:val="0028031D"/>
    <w:rsid w:val="002811A9"/>
    <w:rsid w:val="002916F3"/>
    <w:rsid w:val="002A6E40"/>
    <w:rsid w:val="002C1613"/>
    <w:rsid w:val="002C5837"/>
    <w:rsid w:val="002D1F2C"/>
    <w:rsid w:val="002D469A"/>
    <w:rsid w:val="002D5041"/>
    <w:rsid w:val="002E23CA"/>
    <w:rsid w:val="00307CA2"/>
    <w:rsid w:val="00316A79"/>
    <w:rsid w:val="00334063"/>
    <w:rsid w:val="00350C1C"/>
    <w:rsid w:val="00375E9A"/>
    <w:rsid w:val="003C3BA2"/>
    <w:rsid w:val="003D71AF"/>
    <w:rsid w:val="003D7397"/>
    <w:rsid w:val="003F620A"/>
    <w:rsid w:val="0040029C"/>
    <w:rsid w:val="004062B5"/>
    <w:rsid w:val="00421299"/>
    <w:rsid w:val="00440CB8"/>
    <w:rsid w:val="00445E7C"/>
    <w:rsid w:val="00481B7F"/>
    <w:rsid w:val="004866D2"/>
    <w:rsid w:val="004959A0"/>
    <w:rsid w:val="004B4D24"/>
    <w:rsid w:val="004B5495"/>
    <w:rsid w:val="004B7FEC"/>
    <w:rsid w:val="00515CBC"/>
    <w:rsid w:val="005168AC"/>
    <w:rsid w:val="00523230"/>
    <w:rsid w:val="00563DEF"/>
    <w:rsid w:val="00571272"/>
    <w:rsid w:val="0057298C"/>
    <w:rsid w:val="00593F88"/>
    <w:rsid w:val="00597114"/>
    <w:rsid w:val="005A5D1E"/>
    <w:rsid w:val="005D4143"/>
    <w:rsid w:val="005D4D6C"/>
    <w:rsid w:val="00602AC3"/>
    <w:rsid w:val="00633553"/>
    <w:rsid w:val="00650C8E"/>
    <w:rsid w:val="0066713B"/>
    <w:rsid w:val="00671901"/>
    <w:rsid w:val="006733AB"/>
    <w:rsid w:val="006A3C0A"/>
    <w:rsid w:val="006B2D8A"/>
    <w:rsid w:val="006E398C"/>
    <w:rsid w:val="006E5A18"/>
    <w:rsid w:val="006E5DA2"/>
    <w:rsid w:val="006E7CE1"/>
    <w:rsid w:val="0071588E"/>
    <w:rsid w:val="00723936"/>
    <w:rsid w:val="00731D53"/>
    <w:rsid w:val="00740A2F"/>
    <w:rsid w:val="00750499"/>
    <w:rsid w:val="00751DC7"/>
    <w:rsid w:val="00762119"/>
    <w:rsid w:val="00764028"/>
    <w:rsid w:val="00765936"/>
    <w:rsid w:val="00791854"/>
    <w:rsid w:val="0079284C"/>
    <w:rsid w:val="00795E50"/>
    <w:rsid w:val="00797137"/>
    <w:rsid w:val="007B34B1"/>
    <w:rsid w:val="007B440C"/>
    <w:rsid w:val="007F6468"/>
    <w:rsid w:val="0080014D"/>
    <w:rsid w:val="0081183D"/>
    <w:rsid w:val="008677FE"/>
    <w:rsid w:val="008B370D"/>
    <w:rsid w:val="008D7C01"/>
    <w:rsid w:val="008E2000"/>
    <w:rsid w:val="008F57B3"/>
    <w:rsid w:val="00906A60"/>
    <w:rsid w:val="00915372"/>
    <w:rsid w:val="00926867"/>
    <w:rsid w:val="00965C62"/>
    <w:rsid w:val="009A4BE3"/>
    <w:rsid w:val="009B7635"/>
    <w:rsid w:val="009C5290"/>
    <w:rsid w:val="009C671B"/>
    <w:rsid w:val="009E4FE2"/>
    <w:rsid w:val="00A1214B"/>
    <w:rsid w:val="00A14AE8"/>
    <w:rsid w:val="00A354A4"/>
    <w:rsid w:val="00A5220F"/>
    <w:rsid w:val="00A637CC"/>
    <w:rsid w:val="00A8526F"/>
    <w:rsid w:val="00A92380"/>
    <w:rsid w:val="00A973DC"/>
    <w:rsid w:val="00AD2BB2"/>
    <w:rsid w:val="00AF0E97"/>
    <w:rsid w:val="00AF4F82"/>
    <w:rsid w:val="00AF71E9"/>
    <w:rsid w:val="00B13563"/>
    <w:rsid w:val="00B1408D"/>
    <w:rsid w:val="00B3307B"/>
    <w:rsid w:val="00B37849"/>
    <w:rsid w:val="00B441BA"/>
    <w:rsid w:val="00B61DE7"/>
    <w:rsid w:val="00BA15DB"/>
    <w:rsid w:val="00BC5316"/>
    <w:rsid w:val="00BF08F5"/>
    <w:rsid w:val="00C14932"/>
    <w:rsid w:val="00C16982"/>
    <w:rsid w:val="00C23F53"/>
    <w:rsid w:val="00C27017"/>
    <w:rsid w:val="00C334BE"/>
    <w:rsid w:val="00C435DB"/>
    <w:rsid w:val="00CA3129"/>
    <w:rsid w:val="00CE2017"/>
    <w:rsid w:val="00CE6D8E"/>
    <w:rsid w:val="00CF0FE9"/>
    <w:rsid w:val="00D12409"/>
    <w:rsid w:val="00D16184"/>
    <w:rsid w:val="00D16B4B"/>
    <w:rsid w:val="00D175D3"/>
    <w:rsid w:val="00D34578"/>
    <w:rsid w:val="00D3681E"/>
    <w:rsid w:val="00D73281"/>
    <w:rsid w:val="00D750D0"/>
    <w:rsid w:val="00D871CF"/>
    <w:rsid w:val="00DB0ADE"/>
    <w:rsid w:val="00DC01E3"/>
    <w:rsid w:val="00DD3AEF"/>
    <w:rsid w:val="00DE5DED"/>
    <w:rsid w:val="00E12964"/>
    <w:rsid w:val="00E151D9"/>
    <w:rsid w:val="00E235F3"/>
    <w:rsid w:val="00E37E1E"/>
    <w:rsid w:val="00E56EC8"/>
    <w:rsid w:val="00E77AFE"/>
    <w:rsid w:val="00E83C11"/>
    <w:rsid w:val="00E86A84"/>
    <w:rsid w:val="00E94752"/>
    <w:rsid w:val="00EA6CFD"/>
    <w:rsid w:val="00EC2E97"/>
    <w:rsid w:val="00EC5732"/>
    <w:rsid w:val="00ED3296"/>
    <w:rsid w:val="00F121FB"/>
    <w:rsid w:val="00F22C4E"/>
    <w:rsid w:val="00F3450A"/>
    <w:rsid w:val="00F36888"/>
    <w:rsid w:val="00F42C2A"/>
    <w:rsid w:val="00F5735A"/>
    <w:rsid w:val="00F62691"/>
    <w:rsid w:val="00F714FE"/>
    <w:rsid w:val="00F72E04"/>
    <w:rsid w:val="00F807FF"/>
    <w:rsid w:val="00F91E85"/>
    <w:rsid w:val="00F92B3A"/>
    <w:rsid w:val="00F9468A"/>
    <w:rsid w:val="00FA09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854"/>
    <w:rPr>
      <w:rFonts w:ascii="Times New Roman" w:eastAsia="Times New Roman" w:hAnsi="Times New Roman"/>
      <w:sz w:val="24"/>
      <w:szCs w:val="24"/>
    </w:rPr>
  </w:style>
  <w:style w:type="paragraph" w:styleId="1">
    <w:name w:val="heading 1"/>
    <w:basedOn w:val="a"/>
    <w:next w:val="a"/>
    <w:link w:val="10"/>
    <w:uiPriority w:val="9"/>
    <w:qFormat/>
    <w:rsid w:val="00791854"/>
    <w:pPr>
      <w:widowControl w:val="0"/>
      <w:autoSpaceDE w:val="0"/>
      <w:autoSpaceDN w:val="0"/>
      <w:adjustRightInd w:val="0"/>
      <w:spacing w:before="108" w:after="108"/>
      <w:jc w:val="center"/>
      <w:outlineLvl w:val="0"/>
    </w:pPr>
    <w:rPr>
      <w:rFonts w:ascii="Arial" w:hAnsi="Arial"/>
      <w:b/>
      <w:color w:val="000080"/>
      <w:sz w:val="20"/>
      <w:szCs w:val="20"/>
      <w:lang/>
    </w:rPr>
  </w:style>
  <w:style w:type="paragraph" w:styleId="2">
    <w:name w:val="heading 2"/>
    <w:basedOn w:val="a"/>
    <w:next w:val="a"/>
    <w:link w:val="20"/>
    <w:qFormat/>
    <w:rsid w:val="00791854"/>
    <w:pPr>
      <w:keepNext/>
      <w:spacing w:before="240" w:after="60"/>
      <w:outlineLvl w:val="1"/>
    </w:pPr>
    <w:rPr>
      <w:rFonts w:ascii="Cambria" w:hAnsi="Cambria"/>
      <w:b/>
      <w:i/>
      <w:sz w:val="28"/>
      <w:szCs w:val="20"/>
      <w:lang/>
    </w:rPr>
  </w:style>
  <w:style w:type="paragraph" w:styleId="3">
    <w:name w:val="heading 3"/>
    <w:basedOn w:val="a"/>
    <w:next w:val="a"/>
    <w:link w:val="30"/>
    <w:qFormat/>
    <w:rsid w:val="00791854"/>
    <w:pPr>
      <w:keepNext/>
      <w:spacing w:before="240" w:after="60"/>
      <w:outlineLvl w:val="2"/>
    </w:pPr>
    <w:rPr>
      <w:rFonts w:ascii="Cambria" w:hAnsi="Cambria"/>
      <w:b/>
      <w:sz w:val="26"/>
      <w:szCs w:val="20"/>
      <w:lang/>
    </w:rPr>
  </w:style>
  <w:style w:type="paragraph" w:styleId="4">
    <w:name w:val="heading 4"/>
    <w:basedOn w:val="a"/>
    <w:next w:val="a"/>
    <w:link w:val="40"/>
    <w:qFormat/>
    <w:rsid w:val="00791854"/>
    <w:pPr>
      <w:keepNext/>
      <w:spacing w:before="240" w:after="60"/>
      <w:outlineLvl w:val="3"/>
    </w:pPr>
    <w:rPr>
      <w:rFonts w:ascii="Calibri" w:hAnsi="Calibri"/>
      <w:b/>
      <w:sz w:val="28"/>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1854"/>
    <w:rPr>
      <w:rFonts w:ascii="Arial" w:eastAsia="Times New Roman" w:hAnsi="Arial" w:cs="Times New Roman"/>
      <w:b/>
      <w:color w:val="000080"/>
      <w:sz w:val="20"/>
      <w:szCs w:val="20"/>
      <w:lang/>
    </w:rPr>
  </w:style>
  <w:style w:type="character" w:customStyle="1" w:styleId="20">
    <w:name w:val="Заголовок 2 Знак"/>
    <w:basedOn w:val="a0"/>
    <w:link w:val="2"/>
    <w:rsid w:val="00791854"/>
    <w:rPr>
      <w:rFonts w:ascii="Cambria" w:eastAsia="Times New Roman" w:hAnsi="Cambria" w:cs="Times New Roman"/>
      <w:b/>
      <w:i/>
      <w:sz w:val="28"/>
      <w:szCs w:val="20"/>
      <w:lang/>
    </w:rPr>
  </w:style>
  <w:style w:type="character" w:customStyle="1" w:styleId="30">
    <w:name w:val="Заголовок 3 Знак"/>
    <w:basedOn w:val="a0"/>
    <w:link w:val="3"/>
    <w:rsid w:val="00791854"/>
    <w:rPr>
      <w:rFonts w:ascii="Cambria" w:eastAsia="Times New Roman" w:hAnsi="Cambria" w:cs="Times New Roman"/>
      <w:b/>
      <w:sz w:val="26"/>
      <w:szCs w:val="20"/>
      <w:lang/>
    </w:rPr>
  </w:style>
  <w:style w:type="character" w:customStyle="1" w:styleId="40">
    <w:name w:val="Заголовок 4 Знак"/>
    <w:basedOn w:val="a0"/>
    <w:link w:val="4"/>
    <w:rsid w:val="00791854"/>
    <w:rPr>
      <w:rFonts w:ascii="Calibri" w:eastAsia="Times New Roman" w:hAnsi="Calibri" w:cs="Times New Roman"/>
      <w:b/>
      <w:sz w:val="28"/>
      <w:szCs w:val="20"/>
      <w:lang/>
    </w:rPr>
  </w:style>
  <w:style w:type="character" w:customStyle="1" w:styleId="31">
    <w:name w:val="Знак Знак3"/>
    <w:rsid w:val="00791854"/>
    <w:rPr>
      <w:rFonts w:ascii="Arial" w:hAnsi="Arial"/>
      <w:b/>
      <w:color w:val="000080"/>
      <w:lang w:val="ru-RU" w:eastAsia="ru-RU"/>
    </w:rPr>
  </w:style>
  <w:style w:type="paragraph" w:customStyle="1" w:styleId="a3">
    <w:name w:val="Знак Знак Знак Знак"/>
    <w:basedOn w:val="a"/>
    <w:rsid w:val="00791854"/>
    <w:pPr>
      <w:spacing w:before="100" w:beforeAutospacing="1" w:after="100" w:afterAutospacing="1"/>
    </w:pPr>
    <w:rPr>
      <w:rFonts w:ascii="Tahoma" w:hAnsi="Tahoma"/>
      <w:sz w:val="20"/>
      <w:szCs w:val="20"/>
      <w:lang w:val="en-US" w:eastAsia="en-US"/>
    </w:rPr>
  </w:style>
  <w:style w:type="character" w:customStyle="1" w:styleId="21">
    <w:name w:val="Знак Знак2"/>
    <w:rsid w:val="00791854"/>
    <w:rPr>
      <w:rFonts w:ascii="Cambria" w:hAnsi="Cambria"/>
      <w:b/>
      <w:i/>
      <w:sz w:val="28"/>
      <w:lang w:val="ru-RU" w:eastAsia="ru-RU"/>
    </w:rPr>
  </w:style>
  <w:style w:type="character" w:customStyle="1" w:styleId="11">
    <w:name w:val="Знак Знак1"/>
    <w:rsid w:val="00791854"/>
    <w:rPr>
      <w:rFonts w:ascii="Cambria" w:hAnsi="Cambria"/>
      <w:b/>
      <w:sz w:val="26"/>
      <w:lang w:val="ru-RU" w:eastAsia="ru-RU"/>
    </w:rPr>
  </w:style>
  <w:style w:type="character" w:styleId="a4">
    <w:name w:val="Hyperlink"/>
    <w:uiPriority w:val="99"/>
    <w:rsid w:val="00791854"/>
    <w:rPr>
      <w:color w:val="0000FF"/>
      <w:u w:val="single"/>
    </w:rPr>
  </w:style>
  <w:style w:type="paragraph" w:customStyle="1" w:styleId="ConsPlusTitle">
    <w:name w:val="ConsPlusTitle"/>
    <w:rsid w:val="00791854"/>
    <w:pPr>
      <w:autoSpaceDE w:val="0"/>
      <w:autoSpaceDN w:val="0"/>
      <w:adjustRightInd w:val="0"/>
    </w:pPr>
    <w:rPr>
      <w:rFonts w:ascii="Times New Roman" w:eastAsia="Times New Roman" w:hAnsi="Times New Roman"/>
      <w:b/>
      <w:bCs/>
      <w:sz w:val="28"/>
      <w:szCs w:val="28"/>
    </w:rPr>
  </w:style>
  <w:style w:type="paragraph" w:styleId="32">
    <w:name w:val="Body Text 3"/>
    <w:basedOn w:val="a"/>
    <w:link w:val="33"/>
    <w:rsid w:val="00791854"/>
    <w:pPr>
      <w:spacing w:after="120"/>
    </w:pPr>
    <w:rPr>
      <w:sz w:val="16"/>
      <w:szCs w:val="20"/>
      <w:lang/>
    </w:rPr>
  </w:style>
  <w:style w:type="character" w:customStyle="1" w:styleId="33">
    <w:name w:val="Основной текст 3 Знак"/>
    <w:basedOn w:val="a0"/>
    <w:link w:val="32"/>
    <w:rsid w:val="00791854"/>
    <w:rPr>
      <w:rFonts w:ascii="Times New Roman" w:eastAsia="Times New Roman" w:hAnsi="Times New Roman" w:cs="Times New Roman"/>
      <w:sz w:val="16"/>
      <w:szCs w:val="20"/>
      <w:lang/>
    </w:rPr>
  </w:style>
  <w:style w:type="paragraph" w:customStyle="1" w:styleId="ConsPlusNormal">
    <w:name w:val="ConsPlusNormal"/>
    <w:link w:val="ConsPlusNormal0"/>
    <w:qFormat/>
    <w:rsid w:val="00791854"/>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qFormat/>
    <w:locked/>
    <w:rsid w:val="00791854"/>
    <w:rPr>
      <w:rFonts w:ascii="Arial" w:eastAsia="Times New Roman" w:hAnsi="Arial"/>
      <w:sz w:val="24"/>
      <w:szCs w:val="24"/>
      <w:lang w:eastAsia="ru-RU" w:bidi="ar-SA"/>
    </w:rPr>
  </w:style>
  <w:style w:type="paragraph" w:customStyle="1" w:styleId="Iacaaiea">
    <w:name w:val="Iacaaiea"/>
    <w:basedOn w:val="a"/>
    <w:uiPriority w:val="99"/>
    <w:qFormat/>
    <w:rsid w:val="00791854"/>
    <w:pPr>
      <w:tabs>
        <w:tab w:val="left" w:pos="426"/>
      </w:tabs>
      <w:spacing w:before="120" w:line="360" w:lineRule="atLeast"/>
      <w:jc w:val="center"/>
    </w:pPr>
    <w:rPr>
      <w:b/>
      <w:bCs/>
      <w:sz w:val="22"/>
      <w:szCs w:val="22"/>
    </w:rPr>
  </w:style>
  <w:style w:type="paragraph" w:customStyle="1" w:styleId="34">
    <w:name w:val="Стиль3"/>
    <w:basedOn w:val="22"/>
    <w:rsid w:val="00791854"/>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semiHidden/>
    <w:rsid w:val="00791854"/>
    <w:pPr>
      <w:spacing w:after="120" w:line="480" w:lineRule="auto"/>
      <w:ind w:left="283"/>
    </w:pPr>
    <w:rPr>
      <w:szCs w:val="20"/>
      <w:lang/>
    </w:rPr>
  </w:style>
  <w:style w:type="character" w:customStyle="1" w:styleId="23">
    <w:name w:val="Основной текст с отступом 2 Знак"/>
    <w:basedOn w:val="a0"/>
    <w:link w:val="22"/>
    <w:semiHidden/>
    <w:rsid w:val="00791854"/>
    <w:rPr>
      <w:rFonts w:ascii="Times New Roman" w:eastAsia="Times New Roman" w:hAnsi="Times New Roman" w:cs="Times New Roman"/>
      <w:sz w:val="24"/>
      <w:szCs w:val="20"/>
      <w:lang/>
    </w:rPr>
  </w:style>
  <w:style w:type="paragraph" w:styleId="24">
    <w:name w:val="Body Text 2"/>
    <w:basedOn w:val="a"/>
    <w:link w:val="25"/>
    <w:rsid w:val="00791854"/>
    <w:pPr>
      <w:spacing w:after="120" w:line="480" w:lineRule="auto"/>
    </w:pPr>
    <w:rPr>
      <w:szCs w:val="20"/>
      <w:lang/>
    </w:rPr>
  </w:style>
  <w:style w:type="character" w:customStyle="1" w:styleId="25">
    <w:name w:val="Основной текст 2 Знак"/>
    <w:basedOn w:val="a0"/>
    <w:link w:val="24"/>
    <w:rsid w:val="00791854"/>
    <w:rPr>
      <w:rFonts w:ascii="Times New Roman" w:eastAsia="Times New Roman" w:hAnsi="Times New Roman" w:cs="Times New Roman"/>
      <w:sz w:val="24"/>
      <w:szCs w:val="20"/>
      <w:lang/>
    </w:rPr>
  </w:style>
  <w:style w:type="paragraph" w:customStyle="1" w:styleId="12">
    <w:name w:val="заголовок 1"/>
    <w:basedOn w:val="a"/>
    <w:next w:val="a"/>
    <w:rsid w:val="00791854"/>
    <w:pPr>
      <w:keepNext/>
      <w:spacing w:before="240" w:after="60"/>
    </w:pPr>
    <w:rPr>
      <w:rFonts w:ascii="Arial" w:hAnsi="Arial" w:cs="Arial"/>
      <w:b/>
      <w:bCs/>
      <w:sz w:val="28"/>
      <w:szCs w:val="28"/>
    </w:rPr>
  </w:style>
  <w:style w:type="paragraph" w:styleId="a5">
    <w:name w:val="Body Text"/>
    <w:basedOn w:val="a"/>
    <w:link w:val="a6"/>
    <w:rsid w:val="00791854"/>
    <w:pPr>
      <w:spacing w:after="120"/>
    </w:pPr>
    <w:rPr>
      <w:szCs w:val="20"/>
      <w:lang/>
    </w:rPr>
  </w:style>
  <w:style w:type="character" w:customStyle="1" w:styleId="a6">
    <w:name w:val="Основной текст Знак"/>
    <w:basedOn w:val="a0"/>
    <w:link w:val="a5"/>
    <w:rsid w:val="00791854"/>
    <w:rPr>
      <w:rFonts w:ascii="Times New Roman" w:eastAsia="Times New Roman" w:hAnsi="Times New Roman" w:cs="Times New Roman"/>
      <w:sz w:val="24"/>
      <w:szCs w:val="20"/>
      <w:lang/>
    </w:rPr>
  </w:style>
  <w:style w:type="character" w:customStyle="1" w:styleId="a7">
    <w:name w:val="Текст выноски Знак"/>
    <w:basedOn w:val="a0"/>
    <w:link w:val="a8"/>
    <w:semiHidden/>
    <w:rsid w:val="00791854"/>
    <w:rPr>
      <w:rFonts w:ascii="Times New Roman" w:eastAsia="Times New Roman" w:hAnsi="Times New Roman" w:cs="Times New Roman"/>
      <w:sz w:val="2"/>
      <w:szCs w:val="20"/>
      <w:lang/>
    </w:rPr>
  </w:style>
  <w:style w:type="paragraph" w:styleId="a8">
    <w:name w:val="Balloon Text"/>
    <w:basedOn w:val="a"/>
    <w:link w:val="a7"/>
    <w:semiHidden/>
    <w:rsid w:val="00791854"/>
    <w:rPr>
      <w:sz w:val="2"/>
      <w:szCs w:val="20"/>
      <w:lang/>
    </w:rPr>
  </w:style>
  <w:style w:type="character" w:customStyle="1" w:styleId="a9">
    <w:name w:val="Знак Знак"/>
    <w:rsid w:val="00791854"/>
    <w:rPr>
      <w:rFonts w:ascii="Tahoma" w:hAnsi="Tahoma"/>
      <w:sz w:val="16"/>
      <w:lang w:val="ru-RU" w:eastAsia="ru-RU"/>
    </w:rPr>
  </w:style>
  <w:style w:type="paragraph" w:customStyle="1" w:styleId="220">
    <w:name w:val="Заголовок 2.Заголовок 2 Знак"/>
    <w:basedOn w:val="a"/>
    <w:next w:val="a"/>
    <w:rsid w:val="00791854"/>
    <w:pPr>
      <w:keepNext/>
      <w:jc w:val="both"/>
      <w:outlineLvl w:val="1"/>
    </w:pPr>
    <w:rPr>
      <w:b/>
      <w:szCs w:val="20"/>
      <w:lang w:val="en-US"/>
    </w:rPr>
  </w:style>
  <w:style w:type="paragraph" w:customStyle="1" w:styleId="13">
    <w:name w:val="Знак Знак Знак Знак1"/>
    <w:basedOn w:val="a"/>
    <w:rsid w:val="00791854"/>
    <w:pPr>
      <w:spacing w:before="100" w:beforeAutospacing="1" w:after="100" w:afterAutospacing="1"/>
    </w:pPr>
    <w:rPr>
      <w:rFonts w:ascii="Tahoma" w:hAnsi="Tahoma"/>
      <w:sz w:val="20"/>
      <w:szCs w:val="20"/>
      <w:lang w:val="en-US" w:eastAsia="en-US"/>
    </w:rPr>
  </w:style>
  <w:style w:type="paragraph" w:styleId="aa">
    <w:name w:val="header"/>
    <w:basedOn w:val="a"/>
    <w:link w:val="ab"/>
    <w:uiPriority w:val="99"/>
    <w:rsid w:val="00791854"/>
    <w:pPr>
      <w:tabs>
        <w:tab w:val="center" w:pos="4677"/>
        <w:tab w:val="right" w:pos="9355"/>
      </w:tabs>
    </w:pPr>
    <w:rPr>
      <w:szCs w:val="20"/>
      <w:lang/>
    </w:rPr>
  </w:style>
  <w:style w:type="character" w:customStyle="1" w:styleId="ab">
    <w:name w:val="Верхний колонтитул Знак"/>
    <w:basedOn w:val="a0"/>
    <w:link w:val="aa"/>
    <w:uiPriority w:val="99"/>
    <w:rsid w:val="00791854"/>
    <w:rPr>
      <w:rFonts w:ascii="Times New Roman" w:eastAsia="Times New Roman" w:hAnsi="Times New Roman" w:cs="Times New Roman"/>
      <w:sz w:val="24"/>
      <w:szCs w:val="20"/>
      <w:lang/>
    </w:rPr>
  </w:style>
  <w:style w:type="paragraph" w:styleId="14">
    <w:name w:val="toc 1"/>
    <w:basedOn w:val="a"/>
    <w:next w:val="a"/>
    <w:autoRedefine/>
    <w:semiHidden/>
    <w:rsid w:val="00791854"/>
    <w:pPr>
      <w:widowControl w:val="0"/>
      <w:tabs>
        <w:tab w:val="right" w:leader="dot" w:pos="9072"/>
      </w:tabs>
      <w:ind w:right="540"/>
      <w:jc w:val="center"/>
    </w:pPr>
    <w:rPr>
      <w:b/>
      <w:bCs/>
      <w:caps/>
    </w:rPr>
  </w:style>
  <w:style w:type="character" w:styleId="ac">
    <w:name w:val="Emphasis"/>
    <w:qFormat/>
    <w:rsid w:val="00791854"/>
    <w:rPr>
      <w:i/>
    </w:rPr>
  </w:style>
  <w:style w:type="paragraph" w:styleId="ad">
    <w:name w:val="Normal (Web)"/>
    <w:basedOn w:val="a"/>
    <w:uiPriority w:val="99"/>
    <w:rsid w:val="00791854"/>
    <w:pPr>
      <w:spacing w:before="100" w:beforeAutospacing="1" w:after="100" w:afterAutospacing="1"/>
    </w:pPr>
  </w:style>
  <w:style w:type="paragraph" w:customStyle="1" w:styleId="15">
    <w:name w:val="Без интервала1"/>
    <w:qFormat/>
    <w:rsid w:val="00791854"/>
    <w:rPr>
      <w:rFonts w:ascii="Times New Roman" w:eastAsia="Times New Roman" w:hAnsi="Times New Roman"/>
      <w:sz w:val="24"/>
      <w:szCs w:val="24"/>
    </w:rPr>
  </w:style>
  <w:style w:type="paragraph" w:styleId="ae">
    <w:name w:val="Body Text Indent"/>
    <w:basedOn w:val="a"/>
    <w:link w:val="af"/>
    <w:rsid w:val="00791854"/>
    <w:pPr>
      <w:spacing w:after="120" w:line="276" w:lineRule="auto"/>
      <w:ind w:left="283"/>
    </w:pPr>
    <w:rPr>
      <w:rFonts w:ascii="Calibri" w:hAnsi="Calibri"/>
      <w:sz w:val="22"/>
      <w:szCs w:val="20"/>
      <w:lang/>
    </w:rPr>
  </w:style>
  <w:style w:type="character" w:customStyle="1" w:styleId="af">
    <w:name w:val="Основной текст с отступом Знак"/>
    <w:basedOn w:val="a0"/>
    <w:link w:val="ae"/>
    <w:rsid w:val="00791854"/>
    <w:rPr>
      <w:rFonts w:ascii="Calibri" w:eastAsia="Times New Roman" w:hAnsi="Calibri" w:cs="Times New Roman"/>
      <w:szCs w:val="20"/>
      <w:lang/>
    </w:rPr>
  </w:style>
  <w:style w:type="paragraph" w:customStyle="1" w:styleId="ConsPlusNonformat">
    <w:name w:val="ConsPlusNonformat"/>
    <w:link w:val="ConsPlusNonformat0"/>
    <w:rsid w:val="00791854"/>
    <w:pPr>
      <w:autoSpaceDE w:val="0"/>
      <w:autoSpaceDN w:val="0"/>
      <w:adjustRightInd w:val="0"/>
    </w:pPr>
    <w:rPr>
      <w:rFonts w:ascii="Courier New" w:eastAsia="Times New Roman" w:hAnsi="Courier New"/>
      <w:sz w:val="24"/>
      <w:szCs w:val="24"/>
    </w:rPr>
  </w:style>
  <w:style w:type="character" w:customStyle="1" w:styleId="ConsPlusNonformat0">
    <w:name w:val="ConsPlusNonformat Знак"/>
    <w:link w:val="ConsPlusNonformat"/>
    <w:rsid w:val="00791854"/>
    <w:rPr>
      <w:rFonts w:ascii="Courier New" w:eastAsia="Times New Roman" w:hAnsi="Courier New"/>
      <w:sz w:val="24"/>
      <w:szCs w:val="24"/>
      <w:lang w:eastAsia="ru-RU" w:bidi="ar-SA"/>
    </w:rPr>
  </w:style>
  <w:style w:type="character" w:styleId="af0">
    <w:name w:val="Strong"/>
    <w:uiPriority w:val="22"/>
    <w:qFormat/>
    <w:rsid w:val="00791854"/>
    <w:rPr>
      <w:b/>
    </w:rPr>
  </w:style>
  <w:style w:type="character" w:customStyle="1" w:styleId="16">
    <w:name w:val="Замещающий текст1"/>
    <w:semiHidden/>
    <w:rsid w:val="00791854"/>
    <w:rPr>
      <w:color w:val="808080"/>
    </w:rPr>
  </w:style>
  <w:style w:type="character" w:customStyle="1" w:styleId="af1">
    <w:name w:val="Гипертекстовая ссылка"/>
    <w:rsid w:val="00791854"/>
    <w:rPr>
      <w:color w:val="106BBE"/>
    </w:rPr>
  </w:style>
  <w:style w:type="paragraph" w:styleId="35">
    <w:name w:val="Body Text Indent 3"/>
    <w:basedOn w:val="a"/>
    <w:link w:val="36"/>
    <w:rsid w:val="00791854"/>
    <w:pPr>
      <w:spacing w:after="120"/>
      <w:ind w:left="283"/>
    </w:pPr>
    <w:rPr>
      <w:sz w:val="16"/>
      <w:szCs w:val="20"/>
      <w:lang/>
    </w:rPr>
  </w:style>
  <w:style w:type="character" w:customStyle="1" w:styleId="36">
    <w:name w:val="Основной текст с отступом 3 Знак"/>
    <w:basedOn w:val="a0"/>
    <w:link w:val="35"/>
    <w:rsid w:val="00791854"/>
    <w:rPr>
      <w:rFonts w:ascii="Times New Roman" w:eastAsia="Times New Roman" w:hAnsi="Times New Roman" w:cs="Times New Roman"/>
      <w:sz w:val="16"/>
      <w:szCs w:val="20"/>
      <w:lang/>
    </w:rPr>
  </w:style>
  <w:style w:type="paragraph" w:styleId="af2">
    <w:name w:val="Title"/>
    <w:aliases w:val="Заголовок,Название1"/>
    <w:basedOn w:val="a"/>
    <w:link w:val="af3"/>
    <w:uiPriority w:val="10"/>
    <w:qFormat/>
    <w:rsid w:val="00791854"/>
    <w:pPr>
      <w:jc w:val="center"/>
    </w:pPr>
    <w:rPr>
      <w:b/>
      <w:szCs w:val="20"/>
      <w:lang/>
    </w:rPr>
  </w:style>
  <w:style w:type="character" w:customStyle="1" w:styleId="af3">
    <w:name w:val="Название Знак"/>
    <w:basedOn w:val="a0"/>
    <w:link w:val="af2"/>
    <w:uiPriority w:val="10"/>
    <w:rsid w:val="00791854"/>
    <w:rPr>
      <w:rFonts w:ascii="Times New Roman" w:eastAsia="Times New Roman" w:hAnsi="Times New Roman" w:cs="Times New Roman"/>
      <w:b/>
      <w:sz w:val="24"/>
      <w:szCs w:val="20"/>
      <w:lang/>
    </w:rPr>
  </w:style>
  <w:style w:type="paragraph" w:customStyle="1" w:styleId="17">
    <w:name w:val="Абзац списка1"/>
    <w:basedOn w:val="a"/>
    <w:rsid w:val="00791854"/>
    <w:pPr>
      <w:spacing w:after="200" w:line="276" w:lineRule="auto"/>
      <w:ind w:left="720"/>
    </w:pPr>
    <w:rPr>
      <w:rFonts w:ascii="Calibri" w:hAnsi="Calibri"/>
      <w:sz w:val="22"/>
      <w:szCs w:val="22"/>
    </w:rPr>
  </w:style>
  <w:style w:type="paragraph" w:customStyle="1" w:styleId="18">
    <w:name w:val="Обычный1"/>
    <w:link w:val="CharChar"/>
    <w:qFormat/>
    <w:rsid w:val="00791854"/>
    <w:pPr>
      <w:widowControl w:val="0"/>
      <w:spacing w:line="300" w:lineRule="auto"/>
      <w:ind w:firstLine="720"/>
      <w:jc w:val="both"/>
    </w:pPr>
    <w:rPr>
      <w:rFonts w:ascii="Times New Roman" w:eastAsia="Times New Roman" w:hAnsi="Times New Roman"/>
      <w:sz w:val="24"/>
      <w:szCs w:val="22"/>
    </w:rPr>
  </w:style>
  <w:style w:type="character" w:customStyle="1" w:styleId="CharChar">
    <w:name w:val="Обычный Char Char"/>
    <w:link w:val="18"/>
    <w:locked/>
    <w:rsid w:val="00791854"/>
    <w:rPr>
      <w:rFonts w:ascii="Times New Roman" w:eastAsia="Times New Roman" w:hAnsi="Times New Roman"/>
      <w:sz w:val="24"/>
      <w:szCs w:val="22"/>
      <w:lang w:eastAsia="ru-RU" w:bidi="ar-SA"/>
    </w:rPr>
  </w:style>
  <w:style w:type="paragraph" w:customStyle="1" w:styleId="26">
    <w:name w:val="Обычный2"/>
    <w:rsid w:val="00791854"/>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791854"/>
    <w:pPr>
      <w:widowControl w:val="0"/>
      <w:spacing w:before="700"/>
    </w:pPr>
    <w:rPr>
      <w:rFonts w:ascii="Times New Roman" w:eastAsia="Times New Roman" w:hAnsi="Times New Roman"/>
      <w:b/>
      <w:sz w:val="28"/>
    </w:rPr>
  </w:style>
  <w:style w:type="paragraph" w:customStyle="1" w:styleId="110">
    <w:name w:val="Обычный11"/>
    <w:rsid w:val="00791854"/>
    <w:pPr>
      <w:widowControl w:val="0"/>
      <w:spacing w:line="300" w:lineRule="auto"/>
      <w:ind w:firstLine="720"/>
      <w:jc w:val="both"/>
    </w:pPr>
    <w:rPr>
      <w:rFonts w:ascii="Times New Roman" w:eastAsia="Times New Roman" w:hAnsi="Times New Roman"/>
      <w:sz w:val="24"/>
    </w:rPr>
  </w:style>
  <w:style w:type="paragraph" w:customStyle="1" w:styleId="-">
    <w:name w:val="Контракт-раздел"/>
    <w:basedOn w:val="a"/>
    <w:next w:val="-0"/>
    <w:rsid w:val="00791854"/>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791854"/>
    <w:pPr>
      <w:numPr>
        <w:ilvl w:val="1"/>
        <w:numId w:val="1"/>
      </w:numPr>
      <w:tabs>
        <w:tab w:val="num" w:pos="1391"/>
      </w:tabs>
      <w:ind w:left="1391"/>
      <w:jc w:val="both"/>
    </w:pPr>
  </w:style>
  <w:style w:type="paragraph" w:customStyle="1" w:styleId="-1">
    <w:name w:val="Контракт-подпункт"/>
    <w:basedOn w:val="a"/>
    <w:rsid w:val="00791854"/>
    <w:pPr>
      <w:numPr>
        <w:ilvl w:val="2"/>
        <w:numId w:val="1"/>
      </w:numPr>
      <w:jc w:val="both"/>
    </w:pPr>
  </w:style>
  <w:style w:type="paragraph" w:customStyle="1" w:styleId="-2">
    <w:name w:val="Контракт-подподпункт"/>
    <w:basedOn w:val="a"/>
    <w:rsid w:val="00791854"/>
    <w:pPr>
      <w:numPr>
        <w:ilvl w:val="3"/>
        <w:numId w:val="1"/>
      </w:numPr>
      <w:jc w:val="both"/>
    </w:pPr>
  </w:style>
  <w:style w:type="character" w:customStyle="1" w:styleId="blk">
    <w:name w:val="blk"/>
    <w:rsid w:val="00791854"/>
  </w:style>
  <w:style w:type="character" w:customStyle="1" w:styleId="u">
    <w:name w:val="u"/>
    <w:rsid w:val="00791854"/>
  </w:style>
  <w:style w:type="character" w:customStyle="1" w:styleId="af4">
    <w:name w:val="Основной текст_"/>
    <w:link w:val="7"/>
    <w:qFormat/>
    <w:locked/>
    <w:rsid w:val="00791854"/>
    <w:rPr>
      <w:sz w:val="21"/>
      <w:shd w:val="clear" w:color="auto" w:fill="FFFFFF"/>
    </w:rPr>
  </w:style>
  <w:style w:type="paragraph" w:customStyle="1" w:styleId="7">
    <w:name w:val="Основной текст7"/>
    <w:basedOn w:val="a"/>
    <w:link w:val="af4"/>
    <w:qFormat/>
    <w:rsid w:val="00791854"/>
    <w:pPr>
      <w:shd w:val="clear" w:color="auto" w:fill="FFFFFF"/>
      <w:spacing w:before="6660" w:line="254" w:lineRule="exact"/>
      <w:jc w:val="center"/>
    </w:pPr>
    <w:rPr>
      <w:rFonts w:ascii="Calibri" w:eastAsia="Calibri" w:hAnsi="Calibri"/>
      <w:sz w:val="21"/>
      <w:szCs w:val="20"/>
      <w:lang/>
    </w:rPr>
  </w:style>
  <w:style w:type="character" w:customStyle="1" w:styleId="8">
    <w:name w:val="Основной текст + Полужирный8"/>
    <w:rsid w:val="00791854"/>
    <w:rPr>
      <w:rFonts w:ascii="Times New Roman" w:hAnsi="Times New Roman"/>
      <w:b/>
      <w:spacing w:val="0"/>
      <w:sz w:val="21"/>
    </w:rPr>
  </w:style>
  <w:style w:type="character" w:customStyle="1" w:styleId="310">
    <w:name w:val="Знак Знак31"/>
    <w:rsid w:val="00791854"/>
    <w:rPr>
      <w:sz w:val="16"/>
      <w:lang w:val="ru-RU" w:eastAsia="ru-RU"/>
    </w:rPr>
  </w:style>
  <w:style w:type="paragraph" w:styleId="af5">
    <w:name w:val="Plain Text"/>
    <w:basedOn w:val="a"/>
    <w:link w:val="af6"/>
    <w:rsid w:val="00791854"/>
    <w:rPr>
      <w:rFonts w:ascii="Courier New" w:hAnsi="Courier New"/>
      <w:sz w:val="20"/>
      <w:szCs w:val="20"/>
    </w:rPr>
  </w:style>
  <w:style w:type="character" w:customStyle="1" w:styleId="af6">
    <w:name w:val="Текст Знак"/>
    <w:basedOn w:val="a0"/>
    <w:link w:val="af5"/>
    <w:rsid w:val="00791854"/>
    <w:rPr>
      <w:rFonts w:ascii="Courier New" w:eastAsia="Times New Roman" w:hAnsi="Courier New" w:cs="Times New Roman"/>
      <w:sz w:val="20"/>
      <w:szCs w:val="20"/>
      <w:lang w:eastAsia="ru-RU"/>
    </w:rPr>
  </w:style>
  <w:style w:type="character" w:customStyle="1" w:styleId="PlainTextChar">
    <w:name w:val="Plain Text Char"/>
    <w:semiHidden/>
    <w:locked/>
    <w:rsid w:val="00791854"/>
    <w:rPr>
      <w:rFonts w:ascii="Courier New" w:hAnsi="Courier New"/>
      <w:sz w:val="20"/>
    </w:rPr>
  </w:style>
  <w:style w:type="character" w:customStyle="1" w:styleId="111">
    <w:name w:val="Знак Знак11"/>
    <w:rsid w:val="00791854"/>
    <w:rPr>
      <w:sz w:val="24"/>
    </w:rPr>
  </w:style>
  <w:style w:type="character" w:customStyle="1" w:styleId="210">
    <w:name w:val="Знак Знак21"/>
    <w:rsid w:val="00791854"/>
    <w:rPr>
      <w:sz w:val="16"/>
    </w:rPr>
  </w:style>
  <w:style w:type="paragraph" w:customStyle="1" w:styleId="112">
    <w:name w:val="Без интервала11"/>
    <w:qFormat/>
    <w:rsid w:val="00791854"/>
    <w:rPr>
      <w:rFonts w:ascii="Times New Roman" w:eastAsia="Times New Roman" w:hAnsi="Times New Roman"/>
      <w:sz w:val="24"/>
      <w:szCs w:val="24"/>
    </w:rPr>
  </w:style>
  <w:style w:type="character" w:customStyle="1" w:styleId="41">
    <w:name w:val="Знак Знак4"/>
    <w:rsid w:val="00791854"/>
    <w:rPr>
      <w:sz w:val="16"/>
      <w:lang w:val="ru-RU" w:eastAsia="ru-RU"/>
    </w:rPr>
  </w:style>
  <w:style w:type="character" w:customStyle="1" w:styleId="120">
    <w:name w:val="Знак Знак12"/>
    <w:rsid w:val="00791854"/>
    <w:rPr>
      <w:rFonts w:ascii="Courier New" w:hAnsi="Courier New"/>
    </w:rPr>
  </w:style>
  <w:style w:type="character" w:customStyle="1" w:styleId="221">
    <w:name w:val="Знак Знак22"/>
    <w:rsid w:val="00791854"/>
    <w:rPr>
      <w:sz w:val="24"/>
    </w:rPr>
  </w:style>
  <w:style w:type="character" w:customStyle="1" w:styleId="320">
    <w:name w:val="Знак Знак32"/>
    <w:rsid w:val="00791854"/>
    <w:rPr>
      <w:sz w:val="16"/>
    </w:rPr>
  </w:style>
  <w:style w:type="paragraph" w:customStyle="1" w:styleId="27">
    <w:name w:val="Без интервала2"/>
    <w:rsid w:val="00791854"/>
    <w:rPr>
      <w:rFonts w:ascii="Times New Roman" w:eastAsia="Times New Roman" w:hAnsi="Times New Roman"/>
      <w:sz w:val="24"/>
      <w:szCs w:val="24"/>
    </w:rPr>
  </w:style>
  <w:style w:type="character" w:customStyle="1" w:styleId="apple-converted-space">
    <w:name w:val="apple-converted-space"/>
    <w:basedOn w:val="a0"/>
    <w:rsid w:val="00791854"/>
  </w:style>
  <w:style w:type="paragraph" w:customStyle="1" w:styleId="37">
    <w:name w:val="Обычный3"/>
    <w:uiPriority w:val="99"/>
    <w:rsid w:val="00791854"/>
    <w:pPr>
      <w:widowControl w:val="0"/>
      <w:ind w:left="80" w:firstLine="320"/>
      <w:jc w:val="both"/>
    </w:pPr>
    <w:rPr>
      <w:rFonts w:ascii="Times New Roman" w:eastAsia="Times New Roman" w:hAnsi="Times New Roman"/>
    </w:rPr>
  </w:style>
  <w:style w:type="paragraph" w:customStyle="1" w:styleId="Style13">
    <w:name w:val="Style13"/>
    <w:basedOn w:val="a"/>
    <w:uiPriority w:val="99"/>
    <w:rsid w:val="00791854"/>
    <w:pPr>
      <w:widowControl w:val="0"/>
      <w:autoSpaceDE w:val="0"/>
      <w:autoSpaceDN w:val="0"/>
      <w:adjustRightInd w:val="0"/>
      <w:spacing w:line="240" w:lineRule="exact"/>
      <w:ind w:firstLine="580"/>
      <w:jc w:val="both"/>
    </w:pPr>
    <w:rPr>
      <w:rFonts w:ascii="Sylfaen" w:hAnsi="Sylfaen"/>
    </w:rPr>
  </w:style>
  <w:style w:type="paragraph" w:customStyle="1" w:styleId="100">
    <w:name w:val="Обычный + 10 пт"/>
    <w:aliases w:val="По центру"/>
    <w:basedOn w:val="a"/>
    <w:link w:val="101"/>
    <w:rsid w:val="00791854"/>
    <w:pPr>
      <w:framePr w:hSpace="180" w:wrap="around" w:vAnchor="text" w:hAnchor="text" w:y="1"/>
      <w:widowControl w:val="0"/>
      <w:suppressOverlap/>
      <w:jc w:val="center"/>
    </w:pPr>
    <w:rPr>
      <w:sz w:val="20"/>
      <w:szCs w:val="20"/>
      <w:lang/>
    </w:rPr>
  </w:style>
  <w:style w:type="character" w:customStyle="1" w:styleId="101">
    <w:name w:val="Обычный + 10 пт Знак"/>
    <w:aliases w:val="По центру Знак"/>
    <w:link w:val="100"/>
    <w:rsid w:val="00791854"/>
    <w:rPr>
      <w:rFonts w:ascii="Times New Roman" w:eastAsia="Times New Roman" w:hAnsi="Times New Roman" w:cs="Times New Roman"/>
      <w:sz w:val="20"/>
      <w:szCs w:val="20"/>
      <w:lang w:eastAsia="ru-RU"/>
    </w:rPr>
  </w:style>
  <w:style w:type="paragraph" w:styleId="af7">
    <w:name w:val="No Spacing"/>
    <w:link w:val="af8"/>
    <w:qFormat/>
    <w:rsid w:val="00791854"/>
    <w:rPr>
      <w:rFonts w:ascii="Times New Roman" w:eastAsia="Times New Roman" w:hAnsi="Times New Roman"/>
      <w:sz w:val="24"/>
      <w:szCs w:val="24"/>
    </w:rPr>
  </w:style>
  <w:style w:type="character" w:customStyle="1" w:styleId="af8">
    <w:name w:val="Без интервала Знак"/>
    <w:link w:val="af7"/>
    <w:qFormat/>
    <w:rsid w:val="00791854"/>
    <w:rPr>
      <w:rFonts w:ascii="Times New Roman" w:eastAsia="Times New Roman" w:hAnsi="Times New Roman"/>
      <w:sz w:val="24"/>
      <w:szCs w:val="24"/>
      <w:lang w:eastAsia="ru-RU" w:bidi="ar-SA"/>
    </w:rPr>
  </w:style>
  <w:style w:type="paragraph" w:customStyle="1" w:styleId="normalcxspmiddle">
    <w:name w:val="normalcxspmiddle"/>
    <w:basedOn w:val="a"/>
    <w:rsid w:val="00791854"/>
    <w:pPr>
      <w:spacing w:before="100" w:beforeAutospacing="1" w:after="100" w:afterAutospacing="1"/>
    </w:pPr>
  </w:style>
  <w:style w:type="character" w:customStyle="1" w:styleId="dynatree-title">
    <w:name w:val="dynatree-title"/>
    <w:basedOn w:val="a0"/>
    <w:rsid w:val="00791854"/>
  </w:style>
  <w:style w:type="character" w:customStyle="1" w:styleId="ename">
    <w:name w:val="ename"/>
    <w:uiPriority w:val="99"/>
    <w:rsid w:val="00791854"/>
    <w:rPr>
      <w:rFonts w:cs="Times New Roman"/>
    </w:rPr>
  </w:style>
  <w:style w:type="character" w:customStyle="1" w:styleId="iceouttxt6">
    <w:name w:val="iceouttxt6"/>
    <w:rsid w:val="00791854"/>
    <w:rPr>
      <w:rFonts w:ascii="Arial" w:hAnsi="Arial" w:cs="Arial" w:hint="default"/>
      <w:color w:val="666666"/>
      <w:sz w:val="17"/>
      <w:szCs w:val="17"/>
    </w:rPr>
  </w:style>
  <w:style w:type="paragraph" w:customStyle="1" w:styleId="ConsPlusCell">
    <w:name w:val="ConsPlusCell"/>
    <w:uiPriority w:val="99"/>
    <w:rsid w:val="00791854"/>
    <w:pPr>
      <w:autoSpaceDE w:val="0"/>
      <w:autoSpaceDN w:val="0"/>
      <w:adjustRightInd w:val="0"/>
    </w:pPr>
    <w:rPr>
      <w:rFonts w:ascii="Times New Roman" w:eastAsia="Times New Roman" w:hAnsi="Times New Roman"/>
      <w:sz w:val="24"/>
      <w:szCs w:val="24"/>
    </w:rPr>
  </w:style>
  <w:style w:type="paragraph" w:customStyle="1" w:styleId="311">
    <w:name w:val="Основной текст с отступом 31"/>
    <w:basedOn w:val="a"/>
    <w:qFormat/>
    <w:rsid w:val="00791854"/>
    <w:pPr>
      <w:suppressAutoHyphens/>
      <w:ind w:firstLine="708"/>
      <w:jc w:val="both"/>
    </w:pPr>
    <w:rPr>
      <w:rFonts w:cs="Calibri"/>
      <w:lang w:eastAsia="ar-SA"/>
    </w:rPr>
  </w:style>
  <w:style w:type="paragraph" w:customStyle="1" w:styleId="38">
    <w:name w:val="Стиль3 Знак Знак"/>
    <w:basedOn w:val="a"/>
    <w:rsid w:val="00791854"/>
    <w:pPr>
      <w:widowControl w:val="0"/>
      <w:suppressAutoHyphens/>
      <w:jc w:val="both"/>
      <w:textAlignment w:val="baseline"/>
    </w:pPr>
    <w:rPr>
      <w:szCs w:val="20"/>
      <w:lang w:eastAsia="ar-SA"/>
    </w:rPr>
  </w:style>
  <w:style w:type="character" w:customStyle="1" w:styleId="8pt">
    <w:name w:val="Основной текст + 8 pt"/>
    <w:rsid w:val="00791854"/>
    <w:rPr>
      <w:rFonts w:ascii="Arial Unicode MS" w:eastAsia="Arial Unicode MS" w:hAnsi="Arial Unicode MS" w:cs="Arial Unicode MS" w:hint="eastAsia"/>
      <w:strike w:val="0"/>
      <w:dstrike w:val="0"/>
      <w:color w:val="000000"/>
      <w:spacing w:val="0"/>
      <w:w w:val="100"/>
      <w:position w:val="0"/>
      <w:sz w:val="16"/>
      <w:szCs w:val="16"/>
      <w:u w:val="none"/>
      <w:effect w:val="none"/>
      <w:lang w:val="ru-RU" w:eastAsia="ru-RU"/>
    </w:rPr>
  </w:style>
  <w:style w:type="paragraph" w:styleId="af9">
    <w:name w:val="List Paragraph"/>
    <w:basedOn w:val="a"/>
    <w:link w:val="afa"/>
    <w:uiPriority w:val="34"/>
    <w:qFormat/>
    <w:rsid w:val="00791854"/>
    <w:pPr>
      <w:spacing w:after="200" w:line="276" w:lineRule="auto"/>
      <w:ind w:left="720"/>
      <w:contextualSpacing/>
    </w:pPr>
    <w:rPr>
      <w:rFonts w:ascii="Calibri" w:hAnsi="Calibri"/>
      <w:sz w:val="20"/>
      <w:szCs w:val="20"/>
      <w:lang/>
    </w:rPr>
  </w:style>
  <w:style w:type="character" w:customStyle="1" w:styleId="afa">
    <w:name w:val="Абзац списка Знак"/>
    <w:link w:val="af9"/>
    <w:uiPriority w:val="34"/>
    <w:rsid w:val="00791854"/>
    <w:rPr>
      <w:rFonts w:ascii="Calibri" w:eastAsia="Times New Roman" w:hAnsi="Calibri" w:cs="Times New Roman"/>
      <w:lang/>
    </w:rPr>
  </w:style>
  <w:style w:type="paragraph" w:customStyle="1" w:styleId="19">
    <w:name w:val="Основной текст1"/>
    <w:basedOn w:val="a"/>
    <w:rsid w:val="00791854"/>
    <w:pPr>
      <w:widowControl w:val="0"/>
      <w:shd w:val="clear" w:color="auto" w:fill="FFFFFF"/>
      <w:spacing w:after="60" w:line="240" w:lineRule="atLeast"/>
    </w:pPr>
    <w:rPr>
      <w:rFonts w:ascii="Arial Unicode MS" w:eastAsia="Arial Unicode MS" w:hAnsi="Arial Unicode MS" w:cs="Arial Unicode MS"/>
      <w:sz w:val="18"/>
      <w:szCs w:val="18"/>
      <w:lang w:eastAsia="en-US"/>
    </w:rPr>
  </w:style>
  <w:style w:type="paragraph" w:styleId="42">
    <w:name w:val="toc 4"/>
    <w:basedOn w:val="a"/>
    <w:next w:val="a"/>
    <w:autoRedefine/>
    <w:rsid w:val="00791854"/>
    <w:pPr>
      <w:ind w:left="720" w:right="878"/>
    </w:pPr>
  </w:style>
  <w:style w:type="paragraph" w:customStyle="1" w:styleId="afb">
    <w:name w:val="Мой"/>
    <w:basedOn w:val="a"/>
    <w:rsid w:val="00791854"/>
    <w:pPr>
      <w:ind w:firstLine="720"/>
      <w:jc w:val="both"/>
    </w:pPr>
    <w:rPr>
      <w:rFonts w:ascii="CG Times (W1)" w:hAnsi="CG Times (W1)"/>
      <w:sz w:val="28"/>
      <w:szCs w:val="20"/>
    </w:rPr>
  </w:style>
  <w:style w:type="paragraph" w:customStyle="1" w:styleId="tztxt">
    <w:name w:val="tz_txt"/>
    <w:basedOn w:val="a"/>
    <w:link w:val="tztxt0"/>
    <w:rsid w:val="00791854"/>
    <w:pPr>
      <w:spacing w:after="120"/>
      <w:ind w:firstLine="709"/>
      <w:jc w:val="both"/>
    </w:pPr>
    <w:rPr>
      <w:lang/>
    </w:rPr>
  </w:style>
  <w:style w:type="character" w:customStyle="1" w:styleId="tztxt0">
    <w:name w:val="tz_txt Знак"/>
    <w:link w:val="tztxt"/>
    <w:locked/>
    <w:rsid w:val="00791854"/>
    <w:rPr>
      <w:rFonts w:ascii="Times New Roman" w:eastAsia="Times New Roman" w:hAnsi="Times New Roman" w:cs="Times New Roman"/>
      <w:sz w:val="24"/>
      <w:szCs w:val="24"/>
      <w:lang/>
    </w:rPr>
  </w:style>
  <w:style w:type="character" w:customStyle="1" w:styleId="gosts-name1">
    <w:name w:val="gosts-name1"/>
    <w:basedOn w:val="a0"/>
    <w:rsid w:val="00791854"/>
  </w:style>
  <w:style w:type="character" w:customStyle="1" w:styleId="right">
    <w:name w:val="right"/>
    <w:basedOn w:val="a0"/>
    <w:rsid w:val="00791854"/>
  </w:style>
  <w:style w:type="paragraph" w:customStyle="1" w:styleId="normalcxspmiddlecxspmiddle">
    <w:name w:val="normalcxspmiddlecxspmiddle"/>
    <w:basedOn w:val="a"/>
    <w:rsid w:val="00791854"/>
    <w:pPr>
      <w:spacing w:before="100" w:beforeAutospacing="1" w:after="100" w:afterAutospacing="1"/>
    </w:pPr>
  </w:style>
  <w:style w:type="paragraph" w:customStyle="1" w:styleId="Normal1">
    <w:name w:val="Normal1"/>
    <w:uiPriority w:val="99"/>
    <w:rsid w:val="00791854"/>
    <w:pPr>
      <w:widowControl w:val="0"/>
      <w:spacing w:line="300" w:lineRule="auto"/>
      <w:ind w:firstLine="720"/>
    </w:pPr>
    <w:rPr>
      <w:rFonts w:ascii="Times New Roman" w:eastAsia="Times New Roman" w:hAnsi="Times New Roman"/>
      <w:sz w:val="22"/>
    </w:rPr>
  </w:style>
  <w:style w:type="character" w:customStyle="1" w:styleId="6">
    <w:name w:val="Основной текст (6)_"/>
    <w:link w:val="60"/>
    <w:rsid w:val="00791854"/>
    <w:rPr>
      <w:shd w:val="clear" w:color="auto" w:fill="FFFFFF"/>
    </w:rPr>
  </w:style>
  <w:style w:type="paragraph" w:customStyle="1" w:styleId="60">
    <w:name w:val="Основной текст (6)"/>
    <w:basedOn w:val="a"/>
    <w:link w:val="6"/>
    <w:rsid w:val="00791854"/>
    <w:pPr>
      <w:widowControl w:val="0"/>
      <w:shd w:val="clear" w:color="auto" w:fill="FFFFFF"/>
      <w:spacing w:before="300" w:line="302" w:lineRule="exact"/>
      <w:jc w:val="right"/>
    </w:pPr>
    <w:rPr>
      <w:rFonts w:ascii="Calibri" w:eastAsia="Calibri" w:hAnsi="Calibri"/>
      <w:sz w:val="20"/>
      <w:szCs w:val="20"/>
      <w:lang/>
    </w:rPr>
  </w:style>
  <w:style w:type="paragraph" w:styleId="afc">
    <w:name w:val="footer"/>
    <w:basedOn w:val="a"/>
    <w:link w:val="afd"/>
    <w:rsid w:val="00791854"/>
    <w:pPr>
      <w:tabs>
        <w:tab w:val="center" w:pos="4677"/>
        <w:tab w:val="right" w:pos="9355"/>
      </w:tabs>
    </w:pPr>
    <w:rPr>
      <w:lang/>
    </w:rPr>
  </w:style>
  <w:style w:type="character" w:customStyle="1" w:styleId="afd">
    <w:name w:val="Нижний колонтитул Знак"/>
    <w:basedOn w:val="a0"/>
    <w:link w:val="afc"/>
    <w:rsid w:val="00791854"/>
    <w:rPr>
      <w:rFonts w:ascii="Times New Roman" w:eastAsia="Times New Roman" w:hAnsi="Times New Roman" w:cs="Times New Roman"/>
      <w:sz w:val="24"/>
      <w:szCs w:val="24"/>
      <w:lang/>
    </w:rPr>
  </w:style>
  <w:style w:type="character" w:customStyle="1" w:styleId="28">
    <w:name w:val="Основной текст (2)_"/>
    <w:link w:val="29"/>
    <w:rsid w:val="00791854"/>
    <w:rPr>
      <w:rFonts w:ascii="Verdana" w:eastAsia="Verdana" w:hAnsi="Verdana" w:cs="Verdana"/>
      <w:shd w:val="clear" w:color="auto" w:fill="FFFFFF"/>
    </w:rPr>
  </w:style>
  <w:style w:type="paragraph" w:customStyle="1" w:styleId="29">
    <w:name w:val="Основной текст (2)"/>
    <w:basedOn w:val="a"/>
    <w:link w:val="28"/>
    <w:rsid w:val="00791854"/>
    <w:pPr>
      <w:widowControl w:val="0"/>
      <w:shd w:val="clear" w:color="auto" w:fill="FFFFFF"/>
      <w:spacing w:line="245" w:lineRule="exact"/>
    </w:pPr>
    <w:rPr>
      <w:rFonts w:ascii="Verdana" w:eastAsia="Verdana" w:hAnsi="Verdana"/>
      <w:sz w:val="20"/>
      <w:szCs w:val="20"/>
      <w:lang/>
    </w:rPr>
  </w:style>
  <w:style w:type="character" w:customStyle="1" w:styleId="2TimesNewRoman11pt">
    <w:name w:val="Основной текст (2) + Times New Roman;11 pt"/>
    <w:rsid w:val="00791854"/>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Default">
    <w:name w:val="Default"/>
    <w:rsid w:val="00791854"/>
    <w:pPr>
      <w:autoSpaceDE w:val="0"/>
      <w:autoSpaceDN w:val="0"/>
      <w:adjustRightInd w:val="0"/>
    </w:pPr>
    <w:rPr>
      <w:rFonts w:ascii="Arial" w:hAnsi="Arial" w:cs="Arial"/>
      <w:color w:val="000000"/>
      <w:sz w:val="24"/>
      <w:szCs w:val="24"/>
      <w:lang w:eastAsia="en-US"/>
    </w:rPr>
  </w:style>
  <w:style w:type="paragraph" w:customStyle="1" w:styleId="NoSpacing">
    <w:name w:val="No Spacing"/>
    <w:link w:val="NoSpacingChar"/>
    <w:rsid w:val="00791854"/>
    <w:rPr>
      <w:rFonts w:ascii="Times New Roman" w:eastAsia="Times New Roman" w:hAnsi="Times New Roman"/>
      <w:sz w:val="24"/>
      <w:szCs w:val="24"/>
    </w:rPr>
  </w:style>
  <w:style w:type="character" w:customStyle="1" w:styleId="NoSpacingChar">
    <w:name w:val="No Spacing Char"/>
    <w:link w:val="NoSpacing"/>
    <w:locked/>
    <w:rsid w:val="00791854"/>
    <w:rPr>
      <w:rFonts w:ascii="Times New Roman" w:eastAsia="Times New Roman" w:hAnsi="Times New Roman"/>
      <w:sz w:val="24"/>
      <w:szCs w:val="24"/>
      <w:lang w:eastAsia="ru-RU" w:bidi="ar-SA"/>
    </w:rPr>
  </w:style>
  <w:style w:type="paragraph" w:customStyle="1" w:styleId="39">
    <w:name w:val="Раздел 3"/>
    <w:basedOn w:val="a"/>
    <w:rsid w:val="00791854"/>
    <w:pPr>
      <w:tabs>
        <w:tab w:val="num" w:pos="360"/>
      </w:tabs>
      <w:spacing w:before="120" w:after="120"/>
      <w:ind w:left="360" w:hanging="360"/>
      <w:jc w:val="center"/>
    </w:pPr>
    <w:rPr>
      <w:b/>
      <w:bCs/>
    </w:rPr>
  </w:style>
  <w:style w:type="paragraph" w:customStyle="1" w:styleId="afe">
    <w:name w:val="Îñíîâí"/>
    <w:basedOn w:val="a"/>
    <w:uiPriority w:val="99"/>
    <w:rsid w:val="00791854"/>
    <w:pPr>
      <w:widowControl w:val="0"/>
      <w:jc w:val="both"/>
    </w:pPr>
    <w:rPr>
      <w:rFonts w:ascii="Arial" w:hAnsi="Arial" w:cs="Arial"/>
      <w:sz w:val="22"/>
      <w:szCs w:val="20"/>
    </w:rPr>
  </w:style>
  <w:style w:type="character" w:customStyle="1" w:styleId="Bodytext2Italic">
    <w:name w:val="Body text (2) + Italic"/>
    <w:rsid w:val="00791854"/>
    <w:rPr>
      <w:i/>
      <w:iCs/>
      <w:color w:val="000000"/>
      <w:spacing w:val="0"/>
      <w:w w:val="100"/>
      <w:position w:val="0"/>
      <w:sz w:val="24"/>
      <w:szCs w:val="24"/>
      <w:shd w:val="clear" w:color="auto" w:fill="FFFFFF"/>
      <w:lang w:val="ru-RU" w:eastAsia="ru-RU" w:bidi="ru-RU"/>
    </w:rPr>
  </w:style>
  <w:style w:type="character" w:customStyle="1" w:styleId="FontStyle41">
    <w:name w:val="Font Style41"/>
    <w:uiPriority w:val="99"/>
    <w:qFormat/>
    <w:rsid w:val="00791854"/>
    <w:rPr>
      <w:rFonts w:ascii="Times New Roman" w:hAnsi="Times New Roman" w:cs="Times New Roman"/>
      <w:b/>
      <w:bCs/>
      <w:sz w:val="24"/>
      <w:szCs w:val="24"/>
    </w:rPr>
  </w:style>
  <w:style w:type="character" w:customStyle="1" w:styleId="title">
    <w:name w:val="title"/>
    <w:basedOn w:val="a0"/>
    <w:rsid w:val="00791854"/>
  </w:style>
  <w:style w:type="character" w:customStyle="1" w:styleId="sectioninfo2">
    <w:name w:val="section__info2"/>
    <w:rsid w:val="00791854"/>
    <w:rPr>
      <w:vanish w:val="0"/>
      <w:webHidden w:val="0"/>
      <w:sz w:val="20"/>
      <w:szCs w:val="20"/>
      <w:specVanish w:val="0"/>
    </w:rPr>
  </w:style>
  <w:style w:type="paragraph" w:customStyle="1" w:styleId="normal">
    <w:name w:val="normal"/>
    <w:rsid w:val="00791854"/>
    <w:rPr>
      <w:rFonts w:ascii="Times New Roman" w:eastAsia="Times New Roman" w:hAnsi="Times New Roman"/>
      <w:sz w:val="24"/>
      <w:szCs w:val="24"/>
    </w:rPr>
  </w:style>
  <w:style w:type="paragraph" w:customStyle="1" w:styleId="121">
    <w:name w:val="Без интервала12"/>
    <w:qFormat/>
    <w:rsid w:val="00791854"/>
    <w:rPr>
      <w:rFonts w:ascii="Times New Roman" w:eastAsia="Times New Roman" w:hAnsi="Times New Roman"/>
      <w:sz w:val="24"/>
      <w:szCs w:val="24"/>
    </w:rPr>
  </w:style>
  <w:style w:type="character" w:customStyle="1" w:styleId="nobr">
    <w:name w:val="nobr"/>
    <w:basedOn w:val="a0"/>
    <w:rsid w:val="00791854"/>
  </w:style>
  <w:style w:type="paragraph" w:customStyle="1" w:styleId="3a">
    <w:name w:val="Без интервала3"/>
    <w:rsid w:val="00791854"/>
    <w:rPr>
      <w:rFonts w:ascii="Times New Roman" w:eastAsia="Times New Roman" w:hAnsi="Times New Roman"/>
      <w:sz w:val="24"/>
      <w:szCs w:val="24"/>
    </w:rPr>
  </w:style>
  <w:style w:type="character" w:customStyle="1" w:styleId="copytarget">
    <w:name w:val="copy_target"/>
    <w:basedOn w:val="a0"/>
    <w:rsid w:val="00791854"/>
  </w:style>
  <w:style w:type="character" w:customStyle="1" w:styleId="aff">
    <w:name w:val="Цветовое выделение"/>
    <w:uiPriority w:val="99"/>
    <w:rsid w:val="002C5837"/>
    <w:rPr>
      <w:b/>
      <w:bCs w:val="0"/>
      <w:color w:val="26282F"/>
    </w:rPr>
  </w:style>
  <w:style w:type="table" w:styleId="aff0">
    <w:name w:val="Table Grid"/>
    <w:basedOn w:val="a1"/>
    <w:uiPriority w:val="59"/>
    <w:rsid w:val="00F80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Текст таблицы"/>
    <w:basedOn w:val="a"/>
    <w:semiHidden/>
    <w:rsid w:val="00176A0B"/>
    <w:pPr>
      <w:spacing w:before="40" w:after="40"/>
      <w:ind w:left="57" w:right="57"/>
    </w:pPr>
    <w:rPr>
      <w:rFonts w:eastAsia="Calibri"/>
    </w:rPr>
  </w:style>
</w:styles>
</file>

<file path=word/webSettings.xml><?xml version="1.0" encoding="utf-8"?>
<w:webSettings xmlns:r="http://schemas.openxmlformats.org/officeDocument/2006/relationships" xmlns:w="http://schemas.openxmlformats.org/wordprocessingml/2006/main">
  <w:divs>
    <w:div w:id="30888371">
      <w:bodyDiv w:val="1"/>
      <w:marLeft w:val="0"/>
      <w:marRight w:val="0"/>
      <w:marTop w:val="0"/>
      <w:marBottom w:val="0"/>
      <w:divBdr>
        <w:top w:val="none" w:sz="0" w:space="0" w:color="auto"/>
        <w:left w:val="none" w:sz="0" w:space="0" w:color="auto"/>
        <w:bottom w:val="none" w:sz="0" w:space="0" w:color="auto"/>
        <w:right w:val="none" w:sz="0" w:space="0" w:color="auto"/>
      </w:divBdr>
    </w:div>
    <w:div w:id="104472757">
      <w:bodyDiv w:val="1"/>
      <w:marLeft w:val="0"/>
      <w:marRight w:val="0"/>
      <w:marTop w:val="0"/>
      <w:marBottom w:val="0"/>
      <w:divBdr>
        <w:top w:val="none" w:sz="0" w:space="0" w:color="auto"/>
        <w:left w:val="none" w:sz="0" w:space="0" w:color="auto"/>
        <w:bottom w:val="none" w:sz="0" w:space="0" w:color="auto"/>
        <w:right w:val="none" w:sz="0" w:space="0" w:color="auto"/>
      </w:divBdr>
    </w:div>
    <w:div w:id="79937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FEE59D3D739E8C93A6BA9079263169F92E75E53ACF641C525184E01EF2C6F99068C28F1A84FD70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82AB0BA52D965FA0F0603E164D5D1A20B1ED8388197210AA428C5BC94B23C2C79E8D8207A0B6422A378983942890F775E22E2AFEA589936Dk3N1I" TargetMode="External"/><Relationship Id="rId4" Type="http://schemas.openxmlformats.org/officeDocument/2006/relationships/settings" Target="settings.xml"/><Relationship Id="rId9" Type="http://schemas.openxmlformats.org/officeDocument/2006/relationships/hyperlink" Target="consultantplus://offline/ref=DEFEE59D3D739E8C93A6BA9079263169F92F78EC36C0641C525184E01EF2C6F99068C28D1B83D927FF71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EF661-9889-449F-B4BC-3803FE833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7223</Words>
  <Characters>41177</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48304</CharactersWithSpaces>
  <SharedDoc>false</SharedDoc>
  <HLinks>
    <vt:vector size="18" baseType="variant">
      <vt:variant>
        <vt:i4>2818146</vt:i4>
      </vt:variant>
      <vt:variant>
        <vt:i4>6</vt:i4>
      </vt:variant>
      <vt:variant>
        <vt:i4>0</vt:i4>
      </vt:variant>
      <vt:variant>
        <vt:i4>5</vt:i4>
      </vt:variant>
      <vt:variant>
        <vt:lpwstr>consultantplus://offline/ref=82AB0BA52D965FA0F0603E164D5D1A20B1ED8388197210AA428C5BC94B23C2C79E8D8207A0B6422A378983942890F775E22E2AFEA589936Dk3N1I</vt:lpwstr>
      </vt:variant>
      <vt:variant>
        <vt:lpwstr/>
      </vt:variant>
      <vt:variant>
        <vt:i4>7405678</vt:i4>
      </vt:variant>
      <vt:variant>
        <vt:i4>3</vt:i4>
      </vt:variant>
      <vt:variant>
        <vt:i4>0</vt:i4>
      </vt:variant>
      <vt:variant>
        <vt:i4>5</vt:i4>
      </vt:variant>
      <vt:variant>
        <vt:lpwstr>consultantplus://offline/ref=DEFEE59D3D739E8C93A6BA9079263169F92F78EC36C0641C525184E01EF2C6F99068C28D1B83D927FF71I</vt:lpwstr>
      </vt:variant>
      <vt:variant>
        <vt:lpwstr/>
      </vt:variant>
      <vt:variant>
        <vt:i4>2555964</vt:i4>
      </vt:variant>
      <vt:variant>
        <vt:i4>0</vt:i4>
      </vt:variant>
      <vt:variant>
        <vt:i4>0</vt:i4>
      </vt:variant>
      <vt:variant>
        <vt:i4>5</vt:i4>
      </vt:variant>
      <vt:variant>
        <vt:lpwstr>consultantplus://offline/ref=DEFEE59D3D739E8C93A6BA9079263169F92E75E53ACF641C525184E01EF2C6F99068C28F1A84FD70I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pileina</cp:lastModifiedBy>
  <cp:revision>2</cp:revision>
  <cp:lastPrinted>2022-04-01T03:05:00Z</cp:lastPrinted>
  <dcterms:created xsi:type="dcterms:W3CDTF">2026-06-16T07:06:00Z</dcterms:created>
  <dcterms:modified xsi:type="dcterms:W3CDTF">2026-06-16T07:06:00Z</dcterms:modified>
</cp:coreProperties>
</file>