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0BD69" w14:textId="4A891806" w:rsidR="00974710" w:rsidRDefault="00974710" w:rsidP="004C1C0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4C1C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 на дизайн и печать листовки «Природное бинго»</w:t>
      </w:r>
    </w:p>
    <w:p w14:paraId="086B82D0" w14:textId="77777777" w:rsidR="004C1C05" w:rsidRPr="004C1C05" w:rsidRDefault="004C1C05" w:rsidP="004C1C0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3583F2" w14:textId="75DD5E01" w:rsidR="00974710" w:rsidRPr="00B31F2B" w:rsidRDefault="00974710" w:rsidP="00B31F2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Название:</w:t>
      </w:r>
      <w:r w:rsidRPr="00B3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листовка «Природное бинго»</w:t>
      </w:r>
      <w:r w:rsidRPr="00B31F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1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B3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А5, вертикальный</w:t>
      </w:r>
      <w:r w:rsidRPr="00B31F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2138134" w14:textId="2B73B86A" w:rsidR="00974710" w:rsidRPr="00B31F2B" w:rsidRDefault="00974710" w:rsidP="00B31F2B">
      <w:pPr>
        <w:pStyle w:val="isselectedend"/>
        <w:spacing w:before="0" w:beforeAutospacing="0" w:after="120" w:afterAutospacing="0"/>
      </w:pPr>
      <w:r w:rsidRPr="00B31F2B">
        <w:t xml:space="preserve">Листовка должна </w:t>
      </w:r>
      <w:r w:rsidR="00753124" w:rsidRPr="00B31F2B">
        <w:t xml:space="preserve">представлять собой </w:t>
      </w:r>
      <w:r w:rsidRPr="00B31F2B">
        <w:t>ярк</w:t>
      </w:r>
      <w:r w:rsidR="00753124" w:rsidRPr="00B31F2B">
        <w:t>ий</w:t>
      </w:r>
      <w:r w:rsidRPr="00B31F2B">
        <w:t>, дружелюбн</w:t>
      </w:r>
      <w:r w:rsidR="00753124" w:rsidRPr="00B31F2B">
        <w:t>ый</w:t>
      </w:r>
      <w:r w:rsidRPr="00B31F2B">
        <w:t xml:space="preserve"> и современн</w:t>
      </w:r>
      <w:r w:rsidR="00753124" w:rsidRPr="00B31F2B">
        <w:t>ый</w:t>
      </w:r>
      <w:r w:rsidRPr="00B31F2B">
        <w:t xml:space="preserve"> </w:t>
      </w:r>
      <w:r w:rsidR="00753124" w:rsidRPr="00B31F2B">
        <w:t xml:space="preserve">информационный материал </w:t>
      </w:r>
      <w:r w:rsidRPr="00B31F2B">
        <w:t xml:space="preserve">знакомства с природой. Визуально она должна сочетаться с существующим </w:t>
      </w:r>
      <w:r w:rsidR="00D266AE" w:rsidRPr="00B31F2B">
        <w:t xml:space="preserve">брендбуком и полиграфической продукцией </w:t>
      </w:r>
      <w:r w:rsidRPr="00B31F2B">
        <w:t>заповедника.</w:t>
      </w:r>
    </w:p>
    <w:p w14:paraId="0A854A45" w14:textId="0BD01BB5" w:rsidR="00753124" w:rsidRPr="00B31F2B" w:rsidRDefault="00753124" w:rsidP="00B31F2B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Дизайн:</w:t>
      </w:r>
    </w:p>
    <w:p w14:paraId="7565A984" w14:textId="77777777" w:rsidR="00753124" w:rsidRPr="00B31F2B" w:rsidRDefault="00974710" w:rsidP="00B31F2B">
      <w:pPr>
        <w:pStyle w:val="isselectedend"/>
        <w:spacing w:before="0" w:beforeAutospacing="0" w:after="120" w:afterAutospacing="0"/>
      </w:pPr>
      <w:r w:rsidRPr="00B31F2B">
        <w:t xml:space="preserve">В качестве основного визуального ориентира использовать </w:t>
      </w:r>
      <w:r w:rsidR="00753124" w:rsidRPr="00B31F2B">
        <w:t>приложенный образец, а также иные образцы печатных материалов, предоставляемые заказчиком.</w:t>
      </w:r>
    </w:p>
    <w:p w14:paraId="2FC1FFDE" w14:textId="61AE43A3" w:rsidR="00974710" w:rsidRPr="00B31F2B" w:rsidRDefault="00974710" w:rsidP="00B31F2B">
      <w:pPr>
        <w:pStyle w:val="isselectedend"/>
        <w:spacing w:before="0" w:beforeAutospacing="0" w:after="120" w:afterAutospacing="0"/>
      </w:pPr>
      <w:r w:rsidRPr="00B31F2B">
        <w:t xml:space="preserve">Основной стиль </w:t>
      </w:r>
      <w:r w:rsidR="00753124" w:rsidRPr="00B31F2B">
        <w:t xml:space="preserve">– </w:t>
      </w:r>
      <w:r w:rsidRPr="00B31F2B">
        <w:t>акварельная природная иллюстрация, без использования фотографий.</w:t>
      </w:r>
    </w:p>
    <w:p w14:paraId="4081C4E6" w14:textId="54310598" w:rsidR="00974710" w:rsidRPr="00B31F2B" w:rsidRDefault="00753124" w:rsidP="00B31F2B">
      <w:pPr>
        <w:pStyle w:val="isselectedend"/>
        <w:spacing w:before="0" w:beforeAutospacing="0" w:after="120" w:afterAutospacing="0"/>
      </w:pPr>
      <w:r w:rsidRPr="00B31F2B">
        <w:t>Пожелания к дизайну</w:t>
      </w:r>
      <w:r w:rsidR="00974710" w:rsidRPr="00B31F2B">
        <w:t>:</w:t>
      </w:r>
    </w:p>
    <w:p w14:paraId="2E559302" w14:textId="144A37B7" w:rsidR="00974710" w:rsidRPr="00B31F2B" w:rsidRDefault="00B31F2B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31F2B">
        <w:rPr>
          <w:rFonts w:ascii="Times New Roman" w:hAnsi="Times New Roman" w:cs="Times New Roman"/>
          <w:sz w:val="24"/>
          <w:szCs w:val="24"/>
        </w:rPr>
        <w:t>д</w:t>
      </w:r>
      <w:r w:rsidR="00974710" w:rsidRPr="00B31F2B">
        <w:rPr>
          <w:rFonts w:ascii="Times New Roman" w:hAnsi="Times New Roman" w:cs="Times New Roman"/>
          <w:sz w:val="24"/>
          <w:szCs w:val="24"/>
        </w:rPr>
        <w:t>ружелюбное</w:t>
      </w:r>
      <w:r w:rsidRPr="00B31F2B">
        <w:rPr>
          <w:rFonts w:ascii="Times New Roman" w:hAnsi="Times New Roman" w:cs="Times New Roman"/>
          <w:sz w:val="24"/>
          <w:szCs w:val="24"/>
        </w:rPr>
        <w:t xml:space="preserve">, </w:t>
      </w:r>
      <w:r w:rsidR="00974710" w:rsidRPr="00B31F2B">
        <w:rPr>
          <w:rFonts w:ascii="Times New Roman" w:hAnsi="Times New Roman" w:cs="Times New Roman"/>
          <w:sz w:val="24"/>
          <w:szCs w:val="24"/>
        </w:rPr>
        <w:t>немного игровое</w:t>
      </w:r>
      <w:r w:rsidR="00753124" w:rsidRPr="00B31F2B">
        <w:rPr>
          <w:rFonts w:ascii="Times New Roman" w:hAnsi="Times New Roman" w:cs="Times New Roman"/>
          <w:sz w:val="24"/>
          <w:szCs w:val="24"/>
        </w:rPr>
        <w:t xml:space="preserve"> настроение</w:t>
      </w:r>
      <w:r w:rsidR="00974710" w:rsidRPr="00B31F2B">
        <w:rPr>
          <w:rFonts w:ascii="Times New Roman" w:hAnsi="Times New Roman" w:cs="Times New Roman"/>
          <w:sz w:val="24"/>
          <w:szCs w:val="24"/>
        </w:rPr>
        <w:t>;</w:t>
      </w:r>
    </w:p>
    <w:p w14:paraId="3F5E350E" w14:textId="0DFA2CA6" w:rsidR="00753124" w:rsidRPr="00B31F2B" w:rsidRDefault="00753124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31F2B">
        <w:rPr>
          <w:rFonts w:ascii="Times New Roman" w:hAnsi="Times New Roman" w:cs="Times New Roman"/>
          <w:sz w:val="24"/>
          <w:szCs w:val="24"/>
        </w:rPr>
        <w:t>живое и красочное оформление;</w:t>
      </w:r>
    </w:p>
    <w:p w14:paraId="11B95BE9" w14:textId="27720362" w:rsidR="00753124" w:rsidRPr="00B31F2B" w:rsidRDefault="00753124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31F2B">
        <w:rPr>
          <w:rFonts w:ascii="Times New Roman" w:hAnsi="Times New Roman" w:cs="Times New Roman"/>
          <w:sz w:val="24"/>
          <w:szCs w:val="24"/>
        </w:rPr>
        <w:t>иллюстрации рисованные, но не мультяшные;</w:t>
      </w:r>
    </w:p>
    <w:p w14:paraId="1BAFA318" w14:textId="08FDA76F" w:rsidR="00974710" w:rsidRPr="00B31F2B" w:rsidRDefault="00974710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31F2B">
        <w:rPr>
          <w:rFonts w:ascii="Times New Roman" w:hAnsi="Times New Roman" w:cs="Times New Roman"/>
          <w:sz w:val="24"/>
          <w:szCs w:val="24"/>
        </w:rPr>
        <w:t>современн</w:t>
      </w:r>
      <w:r w:rsidR="00753124" w:rsidRPr="00B31F2B">
        <w:rPr>
          <w:rFonts w:ascii="Times New Roman" w:hAnsi="Times New Roman" w:cs="Times New Roman"/>
          <w:sz w:val="24"/>
          <w:szCs w:val="24"/>
        </w:rPr>
        <w:t>ый</w:t>
      </w:r>
      <w:r w:rsidRPr="00B31F2B">
        <w:rPr>
          <w:rFonts w:ascii="Times New Roman" w:hAnsi="Times New Roman" w:cs="Times New Roman"/>
          <w:sz w:val="24"/>
          <w:szCs w:val="24"/>
        </w:rPr>
        <w:t xml:space="preserve"> и привлекательн</w:t>
      </w:r>
      <w:r w:rsidR="00753124" w:rsidRPr="00B31F2B">
        <w:rPr>
          <w:rFonts w:ascii="Times New Roman" w:hAnsi="Times New Roman" w:cs="Times New Roman"/>
          <w:sz w:val="24"/>
          <w:szCs w:val="24"/>
        </w:rPr>
        <w:t xml:space="preserve">ый </w:t>
      </w:r>
      <w:r w:rsidRPr="00B31F2B">
        <w:rPr>
          <w:rFonts w:ascii="Times New Roman" w:hAnsi="Times New Roman" w:cs="Times New Roman"/>
          <w:sz w:val="24"/>
          <w:szCs w:val="24"/>
        </w:rPr>
        <w:t>как для детей, так и для взрослых</w:t>
      </w:r>
      <w:r w:rsidR="00753124" w:rsidRPr="00B31F2B">
        <w:rPr>
          <w:rFonts w:ascii="Times New Roman" w:hAnsi="Times New Roman" w:cs="Times New Roman"/>
          <w:sz w:val="24"/>
          <w:szCs w:val="24"/>
        </w:rPr>
        <w:t xml:space="preserve"> дизайн</w:t>
      </w:r>
      <w:r w:rsidRPr="00B31F2B">
        <w:rPr>
          <w:rFonts w:ascii="Times New Roman" w:hAnsi="Times New Roman" w:cs="Times New Roman"/>
          <w:sz w:val="24"/>
          <w:szCs w:val="24"/>
        </w:rPr>
        <w:t>;</w:t>
      </w:r>
    </w:p>
    <w:p w14:paraId="3C109DDF" w14:textId="2160417B" w:rsidR="00974710" w:rsidRPr="00B31F2B" w:rsidRDefault="00753124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31F2B">
        <w:rPr>
          <w:rFonts w:ascii="Times New Roman" w:hAnsi="Times New Roman" w:cs="Times New Roman"/>
          <w:sz w:val="24"/>
          <w:szCs w:val="24"/>
        </w:rPr>
        <w:t>вдохновляет на прогулку и наблюдение за природой</w:t>
      </w:r>
      <w:r w:rsidR="00974710" w:rsidRPr="00B31F2B">
        <w:rPr>
          <w:rFonts w:ascii="Times New Roman" w:hAnsi="Times New Roman" w:cs="Times New Roman"/>
          <w:sz w:val="24"/>
          <w:szCs w:val="24"/>
        </w:rPr>
        <w:t>.</w:t>
      </w:r>
    </w:p>
    <w:p w14:paraId="648538CB" w14:textId="621DC6EB" w:rsidR="00974710" w:rsidRPr="00B31F2B" w:rsidRDefault="00974710" w:rsidP="00B31F2B">
      <w:pPr>
        <w:pStyle w:val="isselectedend"/>
        <w:spacing w:before="0" w:beforeAutospacing="0" w:after="120" w:afterAutospacing="0"/>
      </w:pPr>
      <w:r w:rsidRPr="00B31F2B">
        <w:t>Цветовая гамма</w:t>
      </w:r>
      <w:r w:rsidR="00B31F2B" w:rsidRPr="00B31F2B">
        <w:t>:</w:t>
      </w:r>
      <w:r w:rsidRPr="00B31F2B">
        <w:t xml:space="preserve"> преимущественно природная</w:t>
      </w:r>
      <w:r w:rsidR="00B31F2B" w:rsidRPr="00B31F2B">
        <w:t xml:space="preserve"> (</w:t>
      </w:r>
      <w:r w:rsidRPr="00B31F2B">
        <w:t>оттенки зелёного, оливкового, бежевого, коричневого, с акцентами оранжевого</w:t>
      </w:r>
      <w:r w:rsidR="00B31F2B" w:rsidRPr="00B31F2B">
        <w:t>)</w:t>
      </w:r>
      <w:r w:rsidRPr="00B31F2B">
        <w:t>.</w:t>
      </w:r>
    </w:p>
    <w:p w14:paraId="65E0BA35" w14:textId="192D42F2" w:rsidR="00974710" w:rsidRPr="00B31F2B" w:rsidRDefault="00974710" w:rsidP="00B31F2B">
      <w:pPr>
        <w:pStyle w:val="isselectedend"/>
        <w:spacing w:before="0" w:beforeAutospacing="0" w:after="120" w:afterAutospacing="0"/>
      </w:pPr>
      <w:r w:rsidRPr="00B31F2B">
        <w:t>Фон не должен мешать чтению текста.</w:t>
      </w:r>
    </w:p>
    <w:p w14:paraId="358407E2" w14:textId="77294271" w:rsidR="00974710" w:rsidRDefault="00974710" w:rsidP="00B31F2B">
      <w:pPr>
        <w:pStyle w:val="isselectedend"/>
        <w:spacing w:before="0" w:beforeAutospacing="0" w:after="120" w:afterAutospacing="0"/>
      </w:pPr>
      <w:r w:rsidRPr="00B31F2B">
        <w:t>Можно использовать небольшие декоративные акварельные элементы: ветки кедра, листья, шишки, силуэты гор, птиц, растений и другие характерные для Сихотэ-Алиня природные мотивы.</w:t>
      </w:r>
      <w:r w:rsidR="00E401B6">
        <w:t xml:space="preserve"> </w:t>
      </w:r>
      <w:r w:rsidR="00B24EBE">
        <w:t xml:space="preserve">Все изображаемые растения и животные должны встречаться на территории Сихотэ-Алинского заповедника, исключено изображение чужеродных видов.  </w:t>
      </w:r>
    </w:p>
    <w:p w14:paraId="6CA96126" w14:textId="77777777" w:rsidR="00B3099F" w:rsidRDefault="00B3099F" w:rsidP="00B31F2B">
      <w:pPr>
        <w:pStyle w:val="isselectedend"/>
        <w:spacing w:before="0" w:beforeAutospacing="0" w:after="120" w:afterAutospacing="0"/>
        <w:rPr>
          <w:b/>
          <w:bCs/>
        </w:rPr>
      </w:pPr>
    </w:p>
    <w:p w14:paraId="1FAEFB80" w14:textId="1D15E971" w:rsidR="00B31F2B" w:rsidRDefault="00B31F2B" w:rsidP="00B31F2B">
      <w:pPr>
        <w:pStyle w:val="isselectedend"/>
        <w:spacing w:before="0" w:beforeAutospacing="0" w:after="120" w:afterAutospacing="0"/>
        <w:rPr>
          <w:b/>
          <w:bCs/>
        </w:rPr>
      </w:pPr>
      <w:r w:rsidRPr="00B24EBE">
        <w:rPr>
          <w:b/>
          <w:bCs/>
        </w:rPr>
        <w:t>Структура листовки:</w:t>
      </w:r>
    </w:p>
    <w:p w14:paraId="3742B03A" w14:textId="146F63E9" w:rsidR="00B3099F" w:rsidRDefault="00B3099F" w:rsidP="00B31F2B">
      <w:pPr>
        <w:pStyle w:val="isselectedend"/>
        <w:spacing w:before="0" w:beforeAutospacing="0" w:after="120" w:afterAutospacing="0"/>
        <w:rPr>
          <w:b/>
          <w:bCs/>
        </w:rPr>
      </w:pPr>
    </w:p>
    <w:p w14:paraId="10589606" w14:textId="5F5E903D" w:rsidR="00B3099F" w:rsidRDefault="00B3099F" w:rsidP="00B31F2B">
      <w:pPr>
        <w:pStyle w:val="isselectedend"/>
        <w:spacing w:before="0" w:beforeAutospacing="0" w:after="120" w:afterAutospacing="0"/>
        <w:rPr>
          <w:b/>
          <w:bCs/>
        </w:rPr>
      </w:pPr>
      <w:r>
        <w:rPr>
          <w:b/>
          <w:bCs/>
        </w:rPr>
        <w:t>СТОРОНА 1</w:t>
      </w:r>
    </w:p>
    <w:p w14:paraId="49D04ED3" w14:textId="7DED7339" w:rsidR="00B3099F" w:rsidRPr="00B3099F" w:rsidRDefault="00B3099F" w:rsidP="00B31F2B">
      <w:pPr>
        <w:pStyle w:val="isselectedend"/>
        <w:spacing w:before="0" w:beforeAutospacing="0" w:after="120" w:afterAutospacing="0"/>
      </w:pPr>
      <w:r w:rsidRPr="00B3099F">
        <w:t xml:space="preserve">На стороне 1 размещён приветственный текст и </w:t>
      </w:r>
      <w:r w:rsidRPr="00B3099F">
        <w:rPr>
          <w:lang w:val="en-US"/>
        </w:rPr>
        <w:t>QR</w:t>
      </w:r>
      <w:r w:rsidRPr="00B3099F">
        <w:t xml:space="preserve">-код, ведущий на страницу заповедника во </w:t>
      </w:r>
      <w:proofErr w:type="spellStart"/>
      <w:r w:rsidRPr="00B3099F">
        <w:t>Вконтакте</w:t>
      </w:r>
      <w:proofErr w:type="spellEnd"/>
      <w:r w:rsidRPr="00B3099F">
        <w:t>.</w:t>
      </w:r>
    </w:p>
    <w:p w14:paraId="24BECE21" w14:textId="630B114D" w:rsidR="00B3099F" w:rsidRDefault="00B3099F" w:rsidP="00B31F2B">
      <w:pPr>
        <w:pStyle w:val="isselectedend"/>
        <w:spacing w:before="0" w:beforeAutospacing="0" w:after="120" w:afterAutospacing="0"/>
        <w:rPr>
          <w:b/>
          <w:bCs/>
        </w:rPr>
      </w:pPr>
      <w:r>
        <w:rPr>
          <w:b/>
          <w:bCs/>
        </w:rPr>
        <w:t>Текст:</w:t>
      </w:r>
    </w:p>
    <w:p w14:paraId="3388F8AE" w14:textId="77777777" w:rsidR="00B3099F" w:rsidRPr="00E62797" w:rsidRDefault="00B3099F" w:rsidP="00B3099F">
      <w:pPr>
        <w:pStyle w:val="isselectedend"/>
        <w:spacing w:after="120"/>
      </w:pPr>
      <w:r w:rsidRPr="00E62797">
        <w:t>ПРИВЕТ, ДРУГ!</w:t>
      </w:r>
    </w:p>
    <w:p w14:paraId="28B90C8B" w14:textId="77777777" w:rsidR="00B3099F" w:rsidRPr="00E62797" w:rsidRDefault="00B3099F" w:rsidP="00B309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Приглашаю тебя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необычное </w:t>
      </w:r>
      <w:r w:rsidRPr="00E6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Прогуляйся по посёлку или отправься в лес со своими родителями. </w:t>
      </w:r>
      <w:r w:rsidRPr="00E6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Иди не торопясь, замечай каждую деталь и вслушивайся в звуки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природы </w:t>
      </w:r>
      <w:r w:rsidRPr="00E627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так ты увидишь то, что обычно прячется от глаз. На обратной стороне листовки – увлекательные задания, попробуй справиться со всеми! Тогда прогулка запомнится надолго, а о своих открытиях ты сможешь рассказать родным и друзьям.</w:t>
      </w:r>
    </w:p>
    <w:p w14:paraId="5E230876" w14:textId="77777777" w:rsidR="00B3099F" w:rsidRPr="00E62797" w:rsidRDefault="00B3099F" w:rsidP="00B309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Интересуйся всем вокруг, но береги лес и его обитателей. Помни, что ты здесь в гостях: не рви растения, не шуми и не тревожь животных, а весь мусор уноси с собой.</w:t>
      </w:r>
    </w:p>
    <w:p w14:paraId="01087A27" w14:textId="77777777" w:rsidR="00B3099F" w:rsidRPr="00E62797" w:rsidRDefault="00B3099F" w:rsidP="00B309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 что, начинаем? Впереди – удивительные находки!</w:t>
      </w:r>
    </w:p>
    <w:p w14:paraId="3D42D122" w14:textId="77777777" w:rsidR="00B3099F" w:rsidRPr="00E62797" w:rsidRDefault="00B3099F" w:rsidP="00B309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79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 узнать ещё больше о природе родного края? Подписывайся на группу Сихотэ-Алинского заповедника во «ВКонтакте»! [QR-код]</w:t>
      </w:r>
    </w:p>
    <w:p w14:paraId="475DCA36" w14:textId="77777777" w:rsidR="00B3099F" w:rsidRDefault="00B3099F" w:rsidP="00B3099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Сомневаешься, кого или что встретил? Приложения-определители подскажут:</w:t>
      </w:r>
    </w:p>
    <w:p w14:paraId="74235C25" w14:textId="77777777" w:rsidR="00B3099F" w:rsidRPr="00E62797" w:rsidRDefault="00B3099F" w:rsidP="00B3099F">
      <w:pPr>
        <w:pStyle w:val="isselectedend"/>
        <w:spacing w:after="120"/>
      </w:pPr>
      <w:proofErr w:type="spellStart"/>
      <w:r>
        <w:rPr>
          <w:rStyle w:val="a3"/>
        </w:rPr>
        <w:t>Seek</w:t>
      </w:r>
      <w:proofErr w:type="spellEnd"/>
      <w:r>
        <w:t xml:space="preserve"> – растения, животные и грибы</w:t>
      </w:r>
      <w:r>
        <w:br/>
      </w:r>
      <w:proofErr w:type="spellStart"/>
      <w:r>
        <w:rPr>
          <w:rStyle w:val="a3"/>
        </w:rPr>
        <w:t>iNaturalist</w:t>
      </w:r>
      <w:proofErr w:type="spellEnd"/>
      <w:r>
        <w:t xml:space="preserve"> – растения, животные и грибы</w:t>
      </w:r>
      <w:r>
        <w:br/>
      </w:r>
      <w:proofErr w:type="spellStart"/>
      <w:r>
        <w:rPr>
          <w:rStyle w:val="a3"/>
        </w:rPr>
        <w:t>Pl@ntNet</w:t>
      </w:r>
      <w:proofErr w:type="spellEnd"/>
      <w:r>
        <w:t xml:space="preserve"> – растения</w:t>
      </w:r>
      <w:r>
        <w:br/>
      </w:r>
      <w:proofErr w:type="spellStart"/>
      <w:r>
        <w:rPr>
          <w:rStyle w:val="a3"/>
        </w:rPr>
        <w:t>Merlin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Bird</w:t>
      </w:r>
      <w:proofErr w:type="spellEnd"/>
      <w:r>
        <w:rPr>
          <w:rStyle w:val="a3"/>
        </w:rPr>
        <w:t xml:space="preserve"> ID</w:t>
      </w:r>
      <w:r>
        <w:t xml:space="preserve"> – птицы</w:t>
      </w:r>
      <w:r>
        <w:br/>
      </w:r>
      <w:proofErr w:type="spellStart"/>
      <w:r>
        <w:rPr>
          <w:rStyle w:val="a3"/>
        </w:rPr>
        <w:t>BirdNET</w:t>
      </w:r>
      <w:proofErr w:type="spellEnd"/>
      <w:r>
        <w:t xml:space="preserve"> – птицы по голосам</w:t>
      </w:r>
    </w:p>
    <w:p w14:paraId="6EB15A68" w14:textId="77777777" w:rsidR="00EE6925" w:rsidRPr="00B3099F" w:rsidRDefault="00EE6925" w:rsidP="00B31F2B">
      <w:pPr>
        <w:pStyle w:val="isselectedend"/>
        <w:spacing w:before="0" w:beforeAutospacing="0" w:after="120" w:afterAutospacing="0"/>
        <w:rPr>
          <w:b/>
          <w:bCs/>
        </w:rPr>
      </w:pPr>
    </w:p>
    <w:p w14:paraId="6AE12E9D" w14:textId="5EDD6245" w:rsidR="00EE6925" w:rsidRDefault="00EE6925" w:rsidP="00EE6925">
      <w:pPr>
        <w:pStyle w:val="isselectedend"/>
        <w:spacing w:before="0" w:beforeAutospacing="0" w:after="120" w:afterAutospacing="0"/>
        <w:rPr>
          <w:b/>
          <w:bCs/>
        </w:rPr>
      </w:pPr>
      <w:r>
        <w:rPr>
          <w:b/>
          <w:bCs/>
        </w:rPr>
        <w:t>СТОРОНА 2</w:t>
      </w:r>
    </w:p>
    <w:p w14:paraId="31FD571A" w14:textId="24035C0B" w:rsidR="00974710" w:rsidRDefault="00974710" w:rsidP="00B31F2B">
      <w:pPr>
        <w:pStyle w:val="isselectedend"/>
        <w:numPr>
          <w:ilvl w:val="0"/>
          <w:numId w:val="13"/>
        </w:numPr>
        <w:spacing w:before="0" w:beforeAutospacing="0" w:after="120" w:afterAutospacing="0"/>
        <w:rPr>
          <w:rStyle w:val="a3"/>
        </w:rPr>
      </w:pPr>
      <w:r>
        <w:t xml:space="preserve">В верхней части </w:t>
      </w:r>
      <w:r w:rsidR="00B31F2B">
        <w:t xml:space="preserve">необходимо </w:t>
      </w:r>
      <w:r w:rsidRPr="00E401B6">
        <w:t>разместить</w:t>
      </w:r>
      <w:r w:rsidR="00B31F2B" w:rsidRPr="00E401B6">
        <w:t xml:space="preserve"> л</w:t>
      </w:r>
      <w:r w:rsidRPr="00E401B6">
        <w:t>оготип Сихотэ-Алинского заповедника</w:t>
      </w:r>
      <w:r w:rsidR="00B31F2B" w:rsidRPr="00E401B6">
        <w:t xml:space="preserve"> </w:t>
      </w:r>
      <w:r w:rsidRPr="00E401B6">
        <w:t>и крупный заголовок:</w:t>
      </w:r>
      <w:r w:rsidR="00B31F2B" w:rsidRPr="00E401B6">
        <w:t xml:space="preserve"> </w:t>
      </w:r>
      <w:r w:rsidRPr="00E401B6">
        <w:rPr>
          <w:rStyle w:val="a3"/>
          <w:b w:val="0"/>
          <w:bCs w:val="0"/>
        </w:rPr>
        <w:t>«Природное бинго»</w:t>
      </w:r>
    </w:p>
    <w:p w14:paraId="4553DB9D" w14:textId="11B996F5" w:rsidR="00B31F2B" w:rsidRPr="00E401B6" w:rsidRDefault="00B31F2B" w:rsidP="00B31F2B">
      <w:pPr>
        <w:pStyle w:val="isselectedend"/>
        <w:numPr>
          <w:ilvl w:val="0"/>
          <w:numId w:val="13"/>
        </w:numPr>
        <w:spacing w:before="0" w:beforeAutospacing="0" w:after="120" w:afterAutospacing="0"/>
        <w:rPr>
          <w:rStyle w:val="a3"/>
          <w:b w:val="0"/>
          <w:bCs w:val="0"/>
        </w:rPr>
      </w:pPr>
      <w:r w:rsidRPr="00E401B6">
        <w:rPr>
          <w:rStyle w:val="a3"/>
          <w:b w:val="0"/>
          <w:bCs w:val="0"/>
        </w:rPr>
        <w:t>Ниже – основная часть (сетка бинго)</w:t>
      </w:r>
    </w:p>
    <w:p w14:paraId="2BBDCA2B" w14:textId="77777777" w:rsidR="00B31F2B" w:rsidRPr="00E401B6" w:rsidRDefault="00B31F2B" w:rsidP="00B31F2B">
      <w:pPr>
        <w:pStyle w:val="isselectedend"/>
        <w:rPr>
          <w:b/>
          <w:bCs/>
        </w:rPr>
      </w:pPr>
      <w:r w:rsidRPr="00E401B6">
        <w:rPr>
          <w:rStyle w:val="a3"/>
          <w:b w:val="0"/>
          <w:bCs w:val="0"/>
        </w:rPr>
        <w:t>Сетка представляет собой 4*4 ячейки с заданиями, всего 16 заданий.</w:t>
      </w:r>
      <w:r w:rsidRPr="00E401B6">
        <w:rPr>
          <w:b/>
          <w:bCs/>
        </w:rPr>
        <w:t xml:space="preserve"> </w:t>
      </w:r>
    </w:p>
    <w:p w14:paraId="5414F996" w14:textId="5CEA8359" w:rsidR="00B31F2B" w:rsidRDefault="00B31F2B" w:rsidP="00B31F2B">
      <w:pPr>
        <w:pStyle w:val="isselectedend"/>
        <w:spacing w:before="0" w:beforeAutospacing="0" w:after="120" w:afterAutospacing="0"/>
      </w:pPr>
      <w:r>
        <w:t>Каждое задание размещается в отдельной клетке.</w:t>
      </w:r>
    </w:p>
    <w:p w14:paraId="0036FC6F" w14:textId="4F2D2D55" w:rsidR="00974710" w:rsidRDefault="00974710" w:rsidP="00B31F2B">
      <w:pPr>
        <w:pStyle w:val="isselectedend"/>
        <w:spacing w:before="0" w:beforeAutospacing="0" w:after="120" w:afterAutospacing="0"/>
      </w:pPr>
      <w:r>
        <w:t xml:space="preserve">Клетки должны иметь чёткие границы, но выглядеть не как строгая таблица. Допустимы тонкие зелёные рамки, небольшие акварельные элементы и </w:t>
      </w:r>
      <w:r w:rsidR="00B31F2B">
        <w:t>небольшие пустые квадратики в каждой клетке, чтобы отмечать выполненные задания.</w:t>
      </w:r>
    </w:p>
    <w:p w14:paraId="0761FC68" w14:textId="77777777" w:rsidR="00B31F2B" w:rsidRDefault="00B31F2B" w:rsidP="00B31F2B">
      <w:pPr>
        <w:pStyle w:val="isselectedend"/>
        <w:spacing w:before="0" w:beforeAutospacing="0" w:after="120" w:afterAutospacing="0"/>
      </w:pPr>
      <w:r>
        <w:t>Иллюстрации должны помогать понять задание и одновременно делать листовку визуально интересной.</w:t>
      </w:r>
    </w:p>
    <w:p w14:paraId="1330E348" w14:textId="7461ED72" w:rsidR="00B31F2B" w:rsidRDefault="00B31F2B" w:rsidP="00B31F2B">
      <w:pPr>
        <w:pStyle w:val="isselectedend"/>
        <w:spacing w:before="0" w:beforeAutospacing="0" w:after="120" w:afterAutospacing="0"/>
      </w:pPr>
      <w:r>
        <w:t>Текст для размещения в сетке: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09"/>
        <w:gridCol w:w="2143"/>
        <w:gridCol w:w="2390"/>
        <w:gridCol w:w="2529"/>
      </w:tblGrid>
      <w:tr w:rsidR="00B31F2B" w:rsidRPr="00B31F2B" w14:paraId="401A89B0" w14:textId="77777777" w:rsidTr="00E401B6">
        <w:tc>
          <w:tcPr>
            <w:tcW w:w="0" w:type="auto"/>
            <w:hideMark/>
          </w:tcPr>
          <w:p w14:paraId="6B5A8D5C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МУРАВЬИНОЕ КОРОЛЕВСТВО</w:t>
            </w:r>
          </w:p>
          <w:p w14:paraId="0BEE0121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Найди муравейник. Чем заняты его жители? Несут ли они что-то в свой дом? Занимаются его ремонтом?</w:t>
            </w:r>
          </w:p>
        </w:tc>
        <w:tc>
          <w:tcPr>
            <w:tcW w:w="2143" w:type="dxa"/>
            <w:hideMark/>
          </w:tcPr>
          <w:p w14:paraId="44AE0875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ЗЕЛЁНАЯ ПАЛИТРА</w:t>
            </w: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Найди в природе три разных оттенка зелёного</w:t>
            </w:r>
          </w:p>
        </w:tc>
        <w:tc>
          <w:tcPr>
            <w:tcW w:w="2390" w:type="dxa"/>
            <w:hideMark/>
          </w:tcPr>
          <w:p w14:paraId="5A106E8F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НЕВИДИМЫЙ ПЕВЕЦ</w:t>
            </w: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Услышь птицу, затем постарайся её рассмотреть. Кто это поёт?</w:t>
            </w:r>
          </w:p>
        </w:tc>
        <w:tc>
          <w:tcPr>
            <w:tcW w:w="0" w:type="auto"/>
            <w:hideMark/>
          </w:tcPr>
          <w:p w14:paraId="436E5025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НАЙДИ РАЗЛИЧИЯ</w:t>
            </w:r>
          </w:p>
          <w:p w14:paraId="7A05805E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Найди два похожих листа. Чем они отличаются?</w:t>
            </w:r>
          </w:p>
        </w:tc>
      </w:tr>
      <w:tr w:rsidR="00B31F2B" w:rsidRPr="00B31F2B" w14:paraId="6EEAAB1E" w14:textId="77777777" w:rsidTr="00E401B6">
        <w:tc>
          <w:tcPr>
            <w:tcW w:w="0" w:type="auto"/>
          </w:tcPr>
          <w:p w14:paraId="17B61BFD" w14:textId="1094AC19" w:rsidR="00B31F2B" w:rsidRPr="00B31F2B" w:rsidRDefault="00B31F2B" w:rsidP="00B31F2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ЛЕСНОЕ КРУЖЕВО</w:t>
            </w: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Найди паутину с пауком, понаблюдай за ним.  </w:t>
            </w:r>
          </w:p>
        </w:tc>
        <w:tc>
          <w:tcPr>
            <w:tcW w:w="2143" w:type="dxa"/>
          </w:tcPr>
          <w:p w14:paraId="39D55B36" w14:textId="77777777" w:rsidR="00B31F2B" w:rsidRPr="00B31F2B" w:rsidRDefault="00B31F2B" w:rsidP="00B31F2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НЕПРИВЫЧНЫЙ РАКУРС</w:t>
            </w:r>
          </w:p>
          <w:p w14:paraId="405C81AA" w14:textId="4918F2E5" w:rsidR="00B31F2B" w:rsidRPr="00E401B6" w:rsidRDefault="00B31F2B" w:rsidP="00B31F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0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Посмотри вверх на ствол дерева. Что или кого ты видишь?</w:t>
            </w:r>
          </w:p>
        </w:tc>
        <w:tc>
          <w:tcPr>
            <w:tcW w:w="2390" w:type="dxa"/>
          </w:tcPr>
          <w:p w14:paraId="37E73EE9" w14:textId="3316ECB6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ЛОВЕЦ ЗВУКОВ</w:t>
            </w: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Закрой глаза на 30 секунд. Сколько звуков природы услышишь? Какие?</w:t>
            </w:r>
          </w:p>
        </w:tc>
        <w:tc>
          <w:tcPr>
            <w:tcW w:w="0" w:type="auto"/>
          </w:tcPr>
          <w:p w14:paraId="5791CF25" w14:textId="77777777" w:rsidR="00B31F2B" w:rsidRPr="00B31F2B" w:rsidRDefault="00B31F2B" w:rsidP="00B31F2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ЧИТАЕМ СЛЕДЫ</w:t>
            </w:r>
          </w:p>
          <w:p w14:paraId="3D65368E" w14:textId="0FC4A878" w:rsidR="00B31F2B" w:rsidRPr="00B31F2B" w:rsidRDefault="00B31F2B" w:rsidP="00B31F2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Найди следы жизнедеятельности животных: </w:t>
            </w:r>
            <w:proofErr w:type="spellStart"/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погрызы</w:t>
            </w:r>
            <w:proofErr w:type="spellEnd"/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норки, ходы насекомых. Что ты увидел?</w:t>
            </w:r>
          </w:p>
        </w:tc>
      </w:tr>
      <w:tr w:rsidR="00B31F2B" w:rsidRPr="00B31F2B" w14:paraId="752DB5B5" w14:textId="77777777" w:rsidTr="00E401B6">
        <w:tc>
          <w:tcPr>
            <w:tcW w:w="0" w:type="auto"/>
            <w:hideMark/>
          </w:tcPr>
          <w:p w14:paraId="54C340C7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УПРЯМЫЙ РОСТОК</w:t>
            </w:r>
          </w:p>
          <w:p w14:paraId="6198FAD1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Найди растение, которое пробилось через асфальт, щель или другую преграду</w:t>
            </w:r>
          </w:p>
        </w:tc>
        <w:tc>
          <w:tcPr>
            <w:tcW w:w="2143" w:type="dxa"/>
            <w:hideMark/>
          </w:tcPr>
          <w:p w14:paraId="44DB0CAD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822024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МИКРОМИР</w:t>
            </w:r>
          </w:p>
          <w:p w14:paraId="7517D001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Найди что-нибудь очень маленькое, что обычно не замечаешь, и рассмотри поближе</w:t>
            </w:r>
          </w:p>
        </w:tc>
        <w:tc>
          <w:tcPr>
            <w:tcW w:w="2390" w:type="dxa"/>
            <w:hideMark/>
          </w:tcPr>
          <w:p w14:paraId="2D93A8C8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ЗВУКОВОЙ КОМПАС</w:t>
            </w: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Остановись и послушай: откуда доносится самый далёкий звук?</w:t>
            </w:r>
          </w:p>
        </w:tc>
        <w:tc>
          <w:tcPr>
            <w:tcW w:w="0" w:type="auto"/>
            <w:hideMark/>
          </w:tcPr>
          <w:p w14:paraId="14BEC239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ТРИ СОСЕДА</w:t>
            </w: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Найди место, где встречаются три разных растения. Знаешь ли ты какое-то из них?</w:t>
            </w:r>
          </w:p>
        </w:tc>
      </w:tr>
      <w:tr w:rsidR="00B31F2B" w:rsidRPr="00B31F2B" w14:paraId="0C0BA5B8" w14:textId="77777777" w:rsidTr="00E401B6">
        <w:tc>
          <w:tcPr>
            <w:tcW w:w="0" w:type="auto"/>
            <w:hideMark/>
          </w:tcPr>
          <w:p w14:paraId="75A0D903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ЛЕСНАЯ КЛАДОВАЯ</w:t>
            </w:r>
          </w:p>
          <w:p w14:paraId="36B23676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Найди шишку, семя или плод дерева. Попробуй определить, какому растению он принадлежит.</w:t>
            </w:r>
          </w:p>
        </w:tc>
        <w:tc>
          <w:tcPr>
            <w:tcW w:w="2143" w:type="dxa"/>
            <w:hideMark/>
          </w:tcPr>
          <w:p w14:paraId="6DE015C5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ФОКУСЕ</w:t>
            </w:r>
          </w:p>
          <w:p w14:paraId="48B01CA7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Сделай фотографию интересного или необычного природного объекта</w:t>
            </w:r>
          </w:p>
        </w:tc>
        <w:tc>
          <w:tcPr>
            <w:tcW w:w="2390" w:type="dxa"/>
            <w:hideMark/>
          </w:tcPr>
          <w:p w14:paraId="274816B3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ХВОЙНЫЙ ЭКСПЕРТ</w:t>
            </w:r>
          </w:p>
          <w:p w14:paraId="139B9750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Какие хвойные растения ты встретил в лесу? Чем отличаются их кора, иголки, шишки? </w:t>
            </w:r>
          </w:p>
        </w:tc>
        <w:tc>
          <w:tcPr>
            <w:tcW w:w="0" w:type="auto"/>
            <w:hideMark/>
          </w:tcPr>
          <w:p w14:paraId="53089A13" w14:textId="77777777" w:rsidR="00B31F2B" w:rsidRPr="00B31F2B" w:rsidRDefault="00B31F2B" w:rsidP="00371E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1F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ТРОГАТЕЛЬНОЕ ПРИКЛЮЧЕНИЕ</w:t>
            </w:r>
            <w:r w:rsidRPr="00B3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Найди что-нибудь гладкое, шершавое, мягкое и твёрдое</w:t>
            </w:r>
          </w:p>
        </w:tc>
      </w:tr>
    </w:tbl>
    <w:p w14:paraId="50770ECF" w14:textId="77777777" w:rsidR="00E401B6" w:rsidRDefault="00E401B6" w:rsidP="00E401B6">
      <w:pPr>
        <w:pStyle w:val="isselectedend"/>
        <w:spacing w:before="0" w:beforeAutospacing="0" w:after="120" w:afterAutospacing="0"/>
        <w:ind w:left="720"/>
        <w:rPr>
          <w:rStyle w:val="a3"/>
          <w:b w:val="0"/>
          <w:bCs w:val="0"/>
        </w:rPr>
      </w:pPr>
    </w:p>
    <w:p w14:paraId="4E36BEC3" w14:textId="2DBD4118" w:rsidR="00974710" w:rsidRPr="00E401B6" w:rsidRDefault="00974710" w:rsidP="00E401B6">
      <w:pPr>
        <w:pStyle w:val="isselectedend"/>
        <w:numPr>
          <w:ilvl w:val="0"/>
          <w:numId w:val="13"/>
        </w:numPr>
        <w:spacing w:before="0" w:beforeAutospacing="0" w:after="120" w:afterAutospacing="0"/>
        <w:rPr>
          <w:rStyle w:val="a3"/>
          <w:b w:val="0"/>
          <w:bCs w:val="0"/>
        </w:rPr>
      </w:pPr>
      <w:r w:rsidRPr="00E401B6">
        <w:rPr>
          <w:rStyle w:val="a3"/>
          <w:b w:val="0"/>
          <w:bCs w:val="0"/>
        </w:rPr>
        <w:lastRenderedPageBreak/>
        <w:t>Нижняя часть</w:t>
      </w:r>
    </w:p>
    <w:p w14:paraId="6566EBA8" w14:textId="3CAEFD88" w:rsidR="00974710" w:rsidRDefault="00974710" w:rsidP="00E401B6">
      <w:pPr>
        <w:pStyle w:val="isselectedend"/>
        <w:spacing w:before="0" w:beforeAutospacing="0" w:after="120" w:afterAutospacing="0"/>
      </w:pPr>
      <w:r>
        <w:t>В нижней части разместить текст о проекте.</w:t>
      </w:r>
      <w:r w:rsidR="00E401B6">
        <w:t xml:space="preserve"> </w:t>
      </w:r>
      <w:r w:rsidRPr="00E401B6">
        <w:t>Текст не редактировать, не сокращать и не перефразировать:</w:t>
      </w:r>
    </w:p>
    <w:p w14:paraId="076D9E23" w14:textId="0E2E3871" w:rsidR="00E401B6" w:rsidRDefault="00E401B6" w:rsidP="00E401B6">
      <w:pPr>
        <w:pStyle w:val="isselectedend"/>
        <w:spacing w:after="120"/>
      </w:pPr>
      <w:r>
        <w:t>Проект реализуется в рамках конкурса «Отличные соседи» на базе программы устойчивого развития «Пятёрочка с заботой» в партнёрстве с Фондами «Добрый город Петербург» и «Хорошие истории», при поддержке X5 «Выручаем».</w:t>
      </w:r>
    </w:p>
    <w:p w14:paraId="35DACEB6" w14:textId="15418C8B" w:rsidR="00EE6925" w:rsidRDefault="00EE6925" w:rsidP="00E401B6">
      <w:pPr>
        <w:pStyle w:val="isselectedend"/>
        <w:spacing w:after="120"/>
      </w:pPr>
      <w:r>
        <w:t>Сторона 1 и Сторона 2 должны быть выполнены в едином стиле, сочетаться между собой.</w:t>
      </w:r>
    </w:p>
    <w:p w14:paraId="0EB95C55" w14:textId="77777777" w:rsidR="00EE6925" w:rsidRDefault="00EE6925" w:rsidP="00E401B6">
      <w:pPr>
        <w:pStyle w:val="isselectedend"/>
        <w:spacing w:after="120"/>
      </w:pPr>
    </w:p>
    <w:p w14:paraId="13585D37" w14:textId="4B1DB88D" w:rsidR="00E401B6" w:rsidRPr="00EE6925" w:rsidRDefault="00E401B6" w:rsidP="00EE6925">
      <w:pPr>
        <w:pStyle w:val="isselectedend"/>
        <w:spacing w:before="0" w:beforeAutospacing="0" w:after="120" w:afterAutospacing="0"/>
        <w:rPr>
          <w:b/>
          <w:bCs/>
        </w:rPr>
      </w:pPr>
      <w:r w:rsidRPr="00EE6925">
        <w:rPr>
          <w:b/>
          <w:bCs/>
        </w:rPr>
        <w:t>Требования к тексту:</w:t>
      </w:r>
    </w:p>
    <w:p w14:paraId="6F3313D4" w14:textId="4E3DD95B" w:rsidR="00974710" w:rsidRDefault="00974710" w:rsidP="00EE6925">
      <w:pPr>
        <w:pStyle w:val="isselectedend"/>
        <w:spacing w:before="0" w:beforeAutospacing="0" w:after="120" w:afterAutospacing="0"/>
      </w:pPr>
      <w:r>
        <w:t>Текст должен быть хорошо читаемым при размере А5.</w:t>
      </w:r>
    </w:p>
    <w:p w14:paraId="28B58865" w14:textId="01B73F53" w:rsidR="00974710" w:rsidRDefault="00E401B6" w:rsidP="00EE6925">
      <w:pPr>
        <w:pStyle w:val="isselectedend"/>
        <w:spacing w:before="0" w:beforeAutospacing="0" w:after="120" w:afterAutospacing="0"/>
      </w:pPr>
      <w:r>
        <w:t>В</w:t>
      </w:r>
      <w:r w:rsidR="00974710">
        <w:t>ажно</w:t>
      </w:r>
      <w:r>
        <w:t xml:space="preserve"> </w:t>
      </w:r>
      <w:r w:rsidR="00974710">
        <w:t>не допускать орфографических ошибок</w:t>
      </w:r>
      <w:r>
        <w:t xml:space="preserve">, </w:t>
      </w:r>
      <w:r w:rsidR="00974710">
        <w:t>не менять формулировки без согласования</w:t>
      </w:r>
      <w:r>
        <w:t>. Заголовки должны быть заметными и легко читаемыми. Необходимо обеспечить достаточный контраст текста и фона.</w:t>
      </w:r>
    </w:p>
    <w:p w14:paraId="5B3204D0" w14:textId="77777777" w:rsidR="00EE6925" w:rsidRDefault="00E401B6" w:rsidP="00EE6925">
      <w:pPr>
        <w:pStyle w:val="isselectedend"/>
        <w:spacing w:before="0" w:beforeAutospacing="0" w:after="120" w:afterAutospacing="0"/>
      </w:pPr>
      <w:r>
        <w:t xml:space="preserve">Итогом работы по дизайну должен быть макет в </w:t>
      </w:r>
      <w:proofErr w:type="spellStart"/>
      <w:r w:rsidRPr="00EE6925">
        <w:t>pdf</w:t>
      </w:r>
      <w:proofErr w:type="spellEnd"/>
      <w:r w:rsidRPr="00E401B6">
        <w:t xml:space="preserve"> </w:t>
      </w:r>
      <w:r>
        <w:t xml:space="preserve">(+ </w:t>
      </w:r>
      <w:proofErr w:type="spellStart"/>
      <w:r w:rsidRPr="00EE6925">
        <w:t>cdr</w:t>
      </w:r>
      <w:proofErr w:type="spellEnd"/>
      <w:r w:rsidRPr="00E401B6">
        <w:t xml:space="preserve"> </w:t>
      </w:r>
      <w:r>
        <w:t xml:space="preserve">или иной редактируемый формат). Готовый макет должен соответствовать требованиям для печати в типографии. </w:t>
      </w:r>
      <w:r w:rsidR="00EE6925" w:rsidRPr="00EE6925">
        <w:t xml:space="preserve">Разрешение иллюстраций: 300 </w:t>
      </w:r>
      <w:proofErr w:type="spellStart"/>
      <w:r w:rsidR="00EE6925" w:rsidRPr="00EE6925">
        <w:t>dpi</w:t>
      </w:r>
      <w:proofErr w:type="spellEnd"/>
      <w:r w:rsidR="00EE6925" w:rsidRPr="00EE6925">
        <w:t>; цветовая модель: CMYK.</w:t>
      </w:r>
    </w:p>
    <w:p w14:paraId="6E04F265" w14:textId="24B8A8D7" w:rsidR="00E401B6" w:rsidRDefault="00E401B6" w:rsidP="00EE6925">
      <w:pPr>
        <w:pStyle w:val="isselectedend"/>
        <w:spacing w:before="0" w:beforeAutospacing="0" w:after="120" w:afterAutospacing="0"/>
      </w:pPr>
      <w:r>
        <w:t>Итоговый макет до печати согласовывается с заказчиком.</w:t>
      </w:r>
    </w:p>
    <w:p w14:paraId="49A4EBAE" w14:textId="56F2411C" w:rsidR="00EE6925" w:rsidRDefault="00EE6925" w:rsidP="00E401B6">
      <w:pPr>
        <w:pStyle w:val="isselectedend"/>
      </w:pPr>
    </w:p>
    <w:p w14:paraId="14A24E9B" w14:textId="77FB5908" w:rsidR="005714E8" w:rsidRDefault="00EE6925" w:rsidP="005714E8">
      <w:pPr>
        <w:pStyle w:val="isselectedend"/>
        <w:spacing w:before="0" w:beforeAutospacing="0" w:after="0" w:afterAutospacing="0"/>
        <w:rPr>
          <w:b/>
          <w:bCs/>
        </w:rPr>
      </w:pPr>
      <w:r w:rsidRPr="00EE6925">
        <w:rPr>
          <w:b/>
          <w:bCs/>
        </w:rPr>
        <w:t>Пример оформления листовки</w:t>
      </w:r>
      <w:r w:rsidR="005714E8">
        <w:rPr>
          <w:b/>
          <w:bCs/>
        </w:rPr>
        <w:t>*:</w:t>
      </w:r>
    </w:p>
    <w:p w14:paraId="26B8B347" w14:textId="341C0B7A" w:rsidR="00EE6925" w:rsidRPr="005714E8" w:rsidRDefault="005714E8" w:rsidP="005714E8">
      <w:pPr>
        <w:pStyle w:val="isselectedend"/>
        <w:spacing w:before="0" w:beforeAutospacing="0" w:after="0" w:afterAutospacing="0"/>
      </w:pPr>
      <w:r w:rsidRPr="005714E8">
        <w:t xml:space="preserve">*не является готовым макетом, необходимы правки, предоставляется в </w:t>
      </w:r>
      <w:r w:rsidRPr="005714E8">
        <w:rPr>
          <w:lang w:val="en-US"/>
        </w:rPr>
        <w:t>jpeg</w:t>
      </w:r>
      <w:r w:rsidRPr="005714E8">
        <w:t>.</w:t>
      </w:r>
    </w:p>
    <w:p w14:paraId="655CE1FA" w14:textId="6B19A99F" w:rsidR="00EE6925" w:rsidRPr="00E401B6" w:rsidRDefault="00EE6925" w:rsidP="00E401B6">
      <w:pPr>
        <w:pStyle w:val="isselectedend"/>
      </w:pPr>
      <w:r>
        <w:rPr>
          <w:noProof/>
        </w:rPr>
        <w:drawing>
          <wp:inline distT="0" distB="0" distL="0" distR="0" wp14:anchorId="0DC48326" wp14:editId="6C7C5568">
            <wp:extent cx="2778933" cy="396000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933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7454E26" wp14:editId="402786C3">
            <wp:extent cx="2797426" cy="396000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426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EADB0" w14:textId="77777777" w:rsidR="00B05B09" w:rsidRPr="00B05B09" w:rsidRDefault="00B05B09" w:rsidP="00B05B09">
      <w:pPr>
        <w:pStyle w:val="isselectedend"/>
        <w:rPr>
          <w:b/>
          <w:bCs/>
        </w:rPr>
      </w:pPr>
      <w:r w:rsidRPr="00B05B09">
        <w:rPr>
          <w:b/>
          <w:bCs/>
        </w:rPr>
        <w:lastRenderedPageBreak/>
        <w:t>ПЕЧАТЬ ЛИСТОВКИ:</w:t>
      </w:r>
    </w:p>
    <w:p w14:paraId="6CDA0909" w14:textId="77777777" w:rsidR="00B05B09" w:rsidRPr="00B05B09" w:rsidRDefault="00B05B09" w:rsidP="00B05B09">
      <w:pPr>
        <w:pStyle w:val="isselectedend"/>
        <w:spacing w:before="0" w:beforeAutospacing="0" w:after="120" w:afterAutospacing="0"/>
      </w:pPr>
      <w:r w:rsidRPr="00B05B09">
        <w:t>Формат: А5 (148×210 мм), ориентация вертикальная. Лицевая и оборотная стороны должны совпадать по ориентации.</w:t>
      </w:r>
    </w:p>
    <w:p w14:paraId="03997EC8" w14:textId="77777777" w:rsidR="00B05B09" w:rsidRPr="00B05B09" w:rsidRDefault="00B05B09" w:rsidP="00B05B09">
      <w:pPr>
        <w:pStyle w:val="isselectedend"/>
        <w:spacing w:before="0" w:beforeAutospacing="0" w:after="120" w:afterAutospacing="0"/>
      </w:pPr>
      <w:r w:rsidRPr="00B05B09">
        <w:t>Печать: двусторонняя, полноцветная (4+4).</w:t>
      </w:r>
    </w:p>
    <w:p w14:paraId="32A17056" w14:textId="77777777" w:rsidR="00B05B09" w:rsidRPr="00B05B09" w:rsidRDefault="00B05B09" w:rsidP="00B05B09">
      <w:pPr>
        <w:pStyle w:val="isselectedend"/>
        <w:spacing w:before="0" w:beforeAutospacing="0" w:after="120" w:afterAutospacing="0"/>
      </w:pPr>
      <w:r w:rsidRPr="00B05B09">
        <w:t>Бумага: мелованная, от 130 г/м², без заметного просвечивания изображений с обратной стороны.</w:t>
      </w:r>
    </w:p>
    <w:p w14:paraId="765F5720" w14:textId="77777777" w:rsidR="00B05B09" w:rsidRPr="00B05B09" w:rsidRDefault="00B05B09" w:rsidP="00B05B09">
      <w:pPr>
        <w:pStyle w:val="isselectedend"/>
        <w:spacing w:before="0" w:beforeAutospacing="0" w:after="120" w:afterAutospacing="0"/>
      </w:pPr>
      <w:r w:rsidRPr="00B05B09">
        <w:t>Изготовление листовки осуществляется только после утверждения макета заказчиком.</w:t>
      </w:r>
    </w:p>
    <w:p w14:paraId="429E5632" w14:textId="77777777" w:rsidR="00B05B09" w:rsidRPr="00B05B09" w:rsidRDefault="00B05B09" w:rsidP="00B05B09">
      <w:pPr>
        <w:pStyle w:val="isselectedend"/>
        <w:spacing w:before="0" w:beforeAutospacing="0" w:after="120" w:afterAutospacing="0"/>
      </w:pPr>
      <w:r w:rsidRPr="00B05B09">
        <w:t>Тираж: 100 шт.</w:t>
      </w:r>
    </w:p>
    <w:p w14:paraId="4F5D8179" w14:textId="77777777" w:rsidR="00B05B09" w:rsidRPr="00B05B09" w:rsidRDefault="00B05B09" w:rsidP="00B05B09">
      <w:pPr>
        <w:pStyle w:val="isselectedend"/>
        <w:spacing w:before="0" w:beforeAutospacing="0" w:after="120" w:afterAutospacing="0"/>
      </w:pPr>
      <w:r w:rsidRPr="00B05B09">
        <w:t>Срок изготовления – 21 день.</w:t>
      </w:r>
    </w:p>
    <w:p w14:paraId="513CD978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</w:p>
    <w:p w14:paraId="266FBA9F" w14:textId="77777777" w:rsidR="00B05B09" w:rsidRPr="00B05B09" w:rsidRDefault="00B05B09" w:rsidP="00B05B09">
      <w:pPr>
        <w:jc w:val="both"/>
        <w:rPr>
          <w:rFonts w:ascii="Times New Roman" w:eastAsia="Calibri" w:hAnsi="Times New Roman" w:cs="Times New Roman"/>
          <w:b/>
          <w:bCs/>
        </w:rPr>
      </w:pPr>
      <w:r w:rsidRPr="00B05B09">
        <w:rPr>
          <w:rFonts w:ascii="Times New Roman" w:eastAsia="Calibri" w:hAnsi="Times New Roman" w:cs="Times New Roman"/>
          <w:b/>
          <w:bCs/>
        </w:rPr>
        <w:t>КАЧЕСТВО ПРОДУКЦИ:</w:t>
      </w:r>
    </w:p>
    <w:p w14:paraId="27571A10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Качество Продукции должно соответствовать:</w:t>
      </w:r>
    </w:p>
    <w:p w14:paraId="538FA969" w14:textId="77777777" w:rsidR="00B05B09" w:rsidRPr="00B05B09" w:rsidRDefault="00B05B09" w:rsidP="00B05B09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Параметрам, указанным в настоящем ТЗ и спецификации;</w:t>
      </w:r>
    </w:p>
    <w:p w14:paraId="4962F391" w14:textId="77777777" w:rsidR="00B05B09" w:rsidRPr="00B05B09" w:rsidRDefault="00B05B09" w:rsidP="00B05B09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Общепринятым стандартам качества для продукции подобного рода;</w:t>
      </w:r>
    </w:p>
    <w:p w14:paraId="7426D405" w14:textId="77777777" w:rsidR="00B05B09" w:rsidRPr="00B05B09" w:rsidRDefault="00B05B09" w:rsidP="00B05B09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Требованиям законодательства РФ (при наличии обязательной сертификации).</w:t>
      </w:r>
    </w:p>
    <w:p w14:paraId="10A0B590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Вся Продукция должна быть новой, не бывшей в употреблении, без дефектов, следов производственного брака, загрязнений и повреждений.</w:t>
      </w:r>
    </w:p>
    <w:p w14:paraId="0061FE9A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</w:p>
    <w:p w14:paraId="4A7110A5" w14:textId="77777777" w:rsidR="00B05B09" w:rsidRPr="00B05B09" w:rsidRDefault="00B05B09" w:rsidP="00B05B09">
      <w:pPr>
        <w:jc w:val="both"/>
        <w:rPr>
          <w:rFonts w:ascii="Times New Roman" w:eastAsia="Calibri" w:hAnsi="Times New Roman" w:cs="Times New Roman"/>
          <w:b/>
          <w:bCs/>
        </w:rPr>
      </w:pPr>
      <w:r w:rsidRPr="00B05B09">
        <w:rPr>
          <w:rFonts w:ascii="Times New Roman" w:eastAsia="Calibri" w:hAnsi="Times New Roman" w:cs="Times New Roman"/>
          <w:b/>
          <w:bCs/>
        </w:rPr>
        <w:t>ТРЕБОВАНИЯ К УПАКОВКЕ И МАРКИРОВКЕ</w:t>
      </w:r>
    </w:p>
    <w:p w14:paraId="6E985458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  <w:i/>
          <w:iCs/>
        </w:rPr>
      </w:pPr>
      <w:r w:rsidRPr="00B05B09">
        <w:rPr>
          <w:rFonts w:ascii="Times New Roman" w:eastAsia="Calibri" w:hAnsi="Times New Roman" w:cs="Times New Roman"/>
          <w:i/>
          <w:iCs/>
        </w:rPr>
        <w:t xml:space="preserve">Исполнитель обязан обеспечить надежную упаковку (коробки, </w:t>
      </w:r>
      <w:proofErr w:type="spellStart"/>
      <w:r w:rsidRPr="00B05B09">
        <w:rPr>
          <w:rFonts w:ascii="Times New Roman" w:eastAsia="Calibri" w:hAnsi="Times New Roman" w:cs="Times New Roman"/>
          <w:i/>
          <w:iCs/>
        </w:rPr>
        <w:t>стретч</w:t>
      </w:r>
      <w:proofErr w:type="spellEnd"/>
      <w:r w:rsidRPr="00B05B09">
        <w:rPr>
          <w:rFonts w:ascii="Times New Roman" w:eastAsia="Calibri" w:hAnsi="Times New Roman" w:cs="Times New Roman"/>
          <w:i/>
          <w:iCs/>
        </w:rPr>
        <w:t>-пленка, пузырчатая пленка и т.д.), гарантирующую сохранность Продукции при транспортировке и складировании.</w:t>
      </w:r>
    </w:p>
    <w:p w14:paraId="64E8AA5B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Каждая единица Продукции или групповая упаковка должна быть маркирована с указанием:</w:t>
      </w:r>
    </w:p>
    <w:p w14:paraId="4CDC3E99" w14:textId="77777777" w:rsidR="00B05B09" w:rsidRPr="00B05B09" w:rsidRDefault="00B05B09" w:rsidP="00B05B0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Наименования Продукции;</w:t>
      </w:r>
    </w:p>
    <w:p w14:paraId="385A4FBF" w14:textId="77777777" w:rsidR="00B05B09" w:rsidRPr="00B05B09" w:rsidRDefault="00B05B09" w:rsidP="00B05B0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Количества в упаковке (для групповой упаковки).</w:t>
      </w:r>
    </w:p>
    <w:p w14:paraId="7BB215E5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Транспортные короба должны иметь маркировку, позволяющую идентифицировать содержимое без вскрытия (например, накладная на короб с перечнем содержимого).</w:t>
      </w:r>
    </w:p>
    <w:p w14:paraId="79FEE547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Упаковка не должна содержать рекламы или логотипов Исполнителя, если иное не согласовано с Заказчиком.</w:t>
      </w:r>
    </w:p>
    <w:p w14:paraId="42AED4FF" w14:textId="77777777" w:rsidR="00B05B09" w:rsidRPr="00B05B09" w:rsidRDefault="00B05B09" w:rsidP="00B05B09">
      <w:pPr>
        <w:spacing w:before="120" w:after="120"/>
        <w:jc w:val="both"/>
        <w:rPr>
          <w:rFonts w:ascii="Times New Roman" w:eastAsia="Calibri" w:hAnsi="Times New Roman" w:cs="Times New Roman"/>
        </w:rPr>
      </w:pPr>
    </w:p>
    <w:p w14:paraId="482E0C62" w14:textId="77777777" w:rsidR="00B05B09" w:rsidRPr="00B05B09" w:rsidRDefault="00B05B09" w:rsidP="00B05B09">
      <w:pPr>
        <w:spacing w:before="120" w:after="120"/>
        <w:jc w:val="both"/>
        <w:rPr>
          <w:rFonts w:ascii="Times New Roman" w:eastAsia="Calibri" w:hAnsi="Times New Roman" w:cs="Times New Roman"/>
          <w:b/>
          <w:bCs/>
        </w:rPr>
      </w:pPr>
      <w:r w:rsidRPr="00B05B09">
        <w:rPr>
          <w:rFonts w:ascii="Times New Roman" w:eastAsia="Calibri" w:hAnsi="Times New Roman" w:cs="Times New Roman"/>
          <w:b/>
          <w:bCs/>
        </w:rPr>
        <w:t>ПОРЯДОК СДАЧИ-ПРИЕМКИ РАБОТ</w:t>
      </w:r>
    </w:p>
    <w:p w14:paraId="299DEBF6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Приемка Продукции осуществляется Заказчиком или уполномоченным представителем по адресу, указанному в договоре.</w:t>
      </w:r>
    </w:p>
    <w:p w14:paraId="2A720679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Приемка включает в себя:</w:t>
      </w:r>
    </w:p>
    <w:p w14:paraId="736F1C15" w14:textId="77777777" w:rsidR="00B05B09" w:rsidRPr="00B05B09" w:rsidRDefault="00B05B09" w:rsidP="00B05B09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Проверку соответствия количества и ассортимента поставленной Продукции данным в накладных;</w:t>
      </w:r>
    </w:p>
    <w:p w14:paraId="08954074" w14:textId="77777777" w:rsidR="00B05B09" w:rsidRPr="00B05B09" w:rsidRDefault="00B05B09" w:rsidP="00B05B09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Визуальный контроль качества случайных образцов из партии на соответствие требованиям ТЗ.</w:t>
      </w:r>
    </w:p>
    <w:p w14:paraId="60D64821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В случае выявления брака или несоответствия требованиям ТЗ, Заказчик составляет Акт о выявленных недостатках, который является основанием для:</w:t>
      </w:r>
    </w:p>
    <w:p w14:paraId="1799F75A" w14:textId="77777777" w:rsidR="00B05B09" w:rsidRPr="00B05B09" w:rsidRDefault="00B05B09" w:rsidP="00B05B09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lastRenderedPageBreak/>
        <w:t>Замены бракованной Продукции на качественную;</w:t>
      </w:r>
    </w:p>
    <w:p w14:paraId="08B2F79D" w14:textId="77777777" w:rsidR="00B05B09" w:rsidRPr="00B05B09" w:rsidRDefault="00B05B09" w:rsidP="00B05B09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Устранения дефектов силами Исполнителя;</w:t>
      </w:r>
    </w:p>
    <w:p w14:paraId="54D1F330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Приемка Продукции по количеству и внешним дефектам осуществляется в момент поставки. Приемка по скрытым дефектам, которые невозможно выявить при визуальном осмотре, осуществляется в течение 20 (двадцати) рабочих дней с момента поставки.</w:t>
      </w:r>
    </w:p>
    <w:p w14:paraId="156B5846" w14:textId="77777777" w:rsidR="00B05B09" w:rsidRPr="00B05B09" w:rsidRDefault="00B05B09" w:rsidP="00B05B09">
      <w:pPr>
        <w:spacing w:before="120" w:after="120"/>
        <w:jc w:val="both"/>
        <w:rPr>
          <w:rFonts w:ascii="Times New Roman" w:eastAsia="Calibri" w:hAnsi="Times New Roman" w:cs="Times New Roman"/>
          <w:b/>
          <w:bCs/>
        </w:rPr>
      </w:pPr>
      <w:r w:rsidRPr="00B05B09">
        <w:rPr>
          <w:rFonts w:ascii="Times New Roman" w:eastAsia="Calibri" w:hAnsi="Times New Roman" w:cs="Times New Roman"/>
          <w:b/>
          <w:bCs/>
        </w:rPr>
        <w:t>КОНФИДЕНЦИАЛЬНОСТЬ И ИНТЕЛЛЕКТУАЛЬНАЯ СОБСТВЕННОСТЬ</w:t>
      </w:r>
    </w:p>
    <w:p w14:paraId="5226351E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Все предоставленные Заказчиком макеты, логотипы, тексты, фирменный стиль и иные материалы являются интеллектуальной собственностью Заказчика.</w:t>
      </w:r>
    </w:p>
    <w:p w14:paraId="1ED0A8E0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Исполнитель не вправе использовать предоставленные Заказчиком материалы, а также изготовленную Продукцию в каких-либо собственных целях (включая рекламные), передавать третьим лицам или тиражировать без письменного разрешения Заказчика.</w:t>
      </w:r>
    </w:p>
    <w:p w14:paraId="45EB5F35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Условия настоящего ТЗ и все приложения к нему являются конфиденциальной информацией и не подлежат разглашению.</w:t>
      </w:r>
    </w:p>
    <w:p w14:paraId="71B0592E" w14:textId="77777777" w:rsidR="00B05B09" w:rsidRPr="00B05B09" w:rsidRDefault="00B05B09" w:rsidP="00B05B09">
      <w:pPr>
        <w:spacing w:before="120" w:after="120"/>
        <w:jc w:val="both"/>
        <w:rPr>
          <w:rFonts w:ascii="Times New Roman" w:eastAsia="Calibri" w:hAnsi="Times New Roman" w:cs="Times New Roman"/>
          <w:b/>
          <w:bCs/>
        </w:rPr>
      </w:pPr>
      <w:r w:rsidRPr="00B05B09">
        <w:rPr>
          <w:rFonts w:ascii="Times New Roman" w:eastAsia="Calibri" w:hAnsi="Times New Roman" w:cs="Times New Roman"/>
          <w:b/>
          <w:bCs/>
        </w:rPr>
        <w:t>ПРОЧИЕ УСЛОВИЯ</w:t>
      </w:r>
    </w:p>
    <w:p w14:paraId="155A2D41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Все изменения и дополнения к настоящему ТЗ действительны лишь в том случае, если они совершены в письменной форме и подписаны уполномоченными представителями обеих Сторон.</w:t>
      </w:r>
    </w:p>
    <w:p w14:paraId="3F86CDB0" w14:textId="77777777" w:rsidR="00B05B09" w:rsidRPr="00B05B09" w:rsidRDefault="00B05B09" w:rsidP="00B05B09">
      <w:pPr>
        <w:ind w:firstLine="567"/>
        <w:jc w:val="both"/>
        <w:rPr>
          <w:rFonts w:ascii="Times New Roman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Во всем остальном, что не урегулировано настоящим ТЗ, Стороны руководствуются действующим законодательством Российской Федерации и условиями Договора.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B05B09" w:rsidRPr="00B05B09" w14:paraId="52FEFCA8" w14:textId="77777777" w:rsidTr="00B97B5F">
        <w:trPr>
          <w:trHeight w:val="1692"/>
        </w:trPr>
        <w:tc>
          <w:tcPr>
            <w:tcW w:w="5495" w:type="dxa"/>
          </w:tcPr>
          <w:p w14:paraId="318D9FD2" w14:textId="77777777" w:rsidR="00B05B09" w:rsidRPr="00B05B09" w:rsidRDefault="00B05B09" w:rsidP="00B05B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</w:p>
          <w:p w14:paraId="21390EB0" w14:textId="77777777" w:rsidR="00B05B09" w:rsidRPr="00B05B09" w:rsidRDefault="00B05B09" w:rsidP="00B05B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</w:p>
          <w:p w14:paraId="24F52FC9" w14:textId="77777777" w:rsidR="00B05B09" w:rsidRPr="00B05B09" w:rsidRDefault="00B05B09" w:rsidP="00B05B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  <w:r w:rsidRPr="00B05B09">
              <w:rPr>
                <w:rFonts w:ascii="Times New Roman" w:hAnsi="Times New Roman" w:cs="Times New Roman"/>
                <w:bCs/>
                <w:lang w:eastAsia="ar-SA"/>
              </w:rPr>
              <w:t>ЗАКАЗЧИК</w:t>
            </w:r>
          </w:p>
          <w:p w14:paraId="6D36EE2F" w14:textId="77777777" w:rsidR="00B05B09" w:rsidRPr="00B05B09" w:rsidRDefault="00B05B09" w:rsidP="00B05B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ar-SA"/>
              </w:rPr>
            </w:pPr>
          </w:p>
          <w:p w14:paraId="6F5C7BCE" w14:textId="77777777" w:rsidR="00B05B09" w:rsidRPr="00B05B09" w:rsidRDefault="00B05B09" w:rsidP="00B05B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ar-SA"/>
              </w:rPr>
            </w:pPr>
          </w:p>
          <w:p w14:paraId="4A067C0E" w14:textId="77777777" w:rsidR="00B05B09" w:rsidRPr="00B05B09" w:rsidRDefault="00B05B09" w:rsidP="00B05B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ar-SA"/>
              </w:rPr>
            </w:pPr>
            <w:r w:rsidRPr="00B05B09">
              <w:rPr>
                <w:rFonts w:ascii="Times New Roman" w:hAnsi="Times New Roman" w:cs="Times New Roman"/>
                <w:bCs/>
                <w:lang w:eastAsia="ar-SA"/>
              </w:rPr>
              <w:t>ФГБУ «Сихотэ-Алинский государственный заповедник»</w:t>
            </w:r>
            <w:r w:rsidRPr="00B05B09">
              <w:rPr>
                <w:rFonts w:ascii="Times New Roman" w:hAnsi="Times New Roman" w:cs="Times New Roman"/>
                <w:b/>
                <w:bCs/>
                <w:lang w:eastAsia="ar-SA"/>
              </w:rPr>
              <w:br/>
            </w:r>
          </w:p>
          <w:p w14:paraId="75D2066A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 xml:space="preserve">Директор </w:t>
            </w:r>
          </w:p>
          <w:p w14:paraId="154D0ED7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83F0B2C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59C723F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>___________________ /С.В. Сутырина/</w:t>
            </w:r>
          </w:p>
          <w:p w14:paraId="4DD7BDDE" w14:textId="77777777" w:rsidR="00B05B09" w:rsidRPr="00B05B09" w:rsidRDefault="00B05B09" w:rsidP="00B05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05B09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819" w:type="dxa"/>
          </w:tcPr>
          <w:p w14:paraId="689BC576" w14:textId="77777777" w:rsidR="00B05B09" w:rsidRPr="00B05B09" w:rsidRDefault="00B05B09" w:rsidP="00B05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AF33B93" w14:textId="77777777" w:rsidR="00B05B09" w:rsidRPr="00B05B09" w:rsidRDefault="00B05B09" w:rsidP="00B05B09">
            <w:pPr>
              <w:tabs>
                <w:tab w:val="left" w:pos="1440"/>
                <w:tab w:val="center" w:pos="23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ab/>
            </w:r>
          </w:p>
          <w:p w14:paraId="20414BF9" w14:textId="77777777" w:rsidR="00B05B09" w:rsidRPr="00B05B09" w:rsidRDefault="00B05B09" w:rsidP="00B05B09">
            <w:pPr>
              <w:tabs>
                <w:tab w:val="left" w:pos="1440"/>
                <w:tab w:val="center" w:pos="23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ab/>
              <w:t>ИСПОЛНИТЕЛЬ</w:t>
            </w:r>
          </w:p>
          <w:p w14:paraId="040C5392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7EEBFC9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>____________________</w:t>
            </w:r>
          </w:p>
          <w:p w14:paraId="4D406141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DFCF48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1FE0BC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3FD7580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D9163DF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DB160F1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 xml:space="preserve">________________ /_____________/ </w:t>
            </w:r>
          </w:p>
          <w:p w14:paraId="28E0CC01" w14:textId="77777777" w:rsidR="00B05B09" w:rsidRPr="00B05B09" w:rsidRDefault="00B05B09" w:rsidP="00B05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>МП</w:t>
            </w:r>
          </w:p>
        </w:tc>
      </w:tr>
    </w:tbl>
    <w:p w14:paraId="4F752CA0" w14:textId="2B651F81" w:rsidR="00EE6925" w:rsidRPr="00B05B09" w:rsidRDefault="00EE6925" w:rsidP="00EE6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single" w:sz="2" w:space="0" w:color="E3E3E3" w:frame="1"/>
          <w:lang w:eastAsia="ru-RU"/>
        </w:rPr>
      </w:pPr>
    </w:p>
    <w:p w14:paraId="6176748C" w14:textId="18621327" w:rsidR="001572F3" w:rsidRDefault="001572F3" w:rsidP="00EE692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single" w:sz="2" w:space="0" w:color="E3E3E3" w:frame="1"/>
          <w:lang w:eastAsia="ru-RU"/>
        </w:rPr>
      </w:pPr>
    </w:p>
    <w:sectPr w:rsidR="0015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783"/>
    <w:multiLevelType w:val="multilevel"/>
    <w:tmpl w:val="268A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4114E"/>
    <w:multiLevelType w:val="multilevel"/>
    <w:tmpl w:val="1AB02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F5E7C"/>
    <w:multiLevelType w:val="multilevel"/>
    <w:tmpl w:val="2A30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95C92"/>
    <w:multiLevelType w:val="hybridMultilevel"/>
    <w:tmpl w:val="13ECA89C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4">
    <w:nsid w:val="0B77185A"/>
    <w:multiLevelType w:val="hybridMultilevel"/>
    <w:tmpl w:val="8AFA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C300D"/>
    <w:multiLevelType w:val="multilevel"/>
    <w:tmpl w:val="5228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A876DA"/>
    <w:multiLevelType w:val="multilevel"/>
    <w:tmpl w:val="C36C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BB3662"/>
    <w:multiLevelType w:val="hybridMultilevel"/>
    <w:tmpl w:val="C5AA949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8">
    <w:nsid w:val="190F063C"/>
    <w:multiLevelType w:val="multilevel"/>
    <w:tmpl w:val="D20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E92A3E"/>
    <w:multiLevelType w:val="multilevel"/>
    <w:tmpl w:val="74AC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0941D3"/>
    <w:multiLevelType w:val="hybridMultilevel"/>
    <w:tmpl w:val="7BCE19D4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1">
    <w:nsid w:val="23C57DB0"/>
    <w:multiLevelType w:val="multilevel"/>
    <w:tmpl w:val="348C2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730D0B"/>
    <w:multiLevelType w:val="multilevel"/>
    <w:tmpl w:val="081C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EE7639"/>
    <w:multiLevelType w:val="hybridMultilevel"/>
    <w:tmpl w:val="C07E4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D56F8"/>
    <w:multiLevelType w:val="multilevel"/>
    <w:tmpl w:val="5704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5C3E75"/>
    <w:multiLevelType w:val="multilevel"/>
    <w:tmpl w:val="98D2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0A0E11"/>
    <w:multiLevelType w:val="multilevel"/>
    <w:tmpl w:val="920C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4C5577"/>
    <w:multiLevelType w:val="multilevel"/>
    <w:tmpl w:val="1FA42E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5F22F3"/>
    <w:multiLevelType w:val="multilevel"/>
    <w:tmpl w:val="18F6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083461"/>
    <w:multiLevelType w:val="multilevel"/>
    <w:tmpl w:val="4CAE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C561E7"/>
    <w:multiLevelType w:val="multilevel"/>
    <w:tmpl w:val="522E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284A2D"/>
    <w:multiLevelType w:val="multilevel"/>
    <w:tmpl w:val="ECCC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141368"/>
    <w:multiLevelType w:val="hybridMultilevel"/>
    <w:tmpl w:val="7632E43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3">
    <w:nsid w:val="6B160570"/>
    <w:multiLevelType w:val="multilevel"/>
    <w:tmpl w:val="6EA0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F73168"/>
    <w:multiLevelType w:val="hybridMultilevel"/>
    <w:tmpl w:val="5BAAFB6A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2128" w:hanging="360"/>
      </w:pPr>
      <w:rPr>
        <w:rFonts w:ascii="Symbol" w:eastAsia="Calibri" w:hAnsi="Symbol" w:cs="Times New Roman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5">
    <w:nsid w:val="705666F6"/>
    <w:multiLevelType w:val="multilevel"/>
    <w:tmpl w:val="5C22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4634B1"/>
    <w:multiLevelType w:val="multilevel"/>
    <w:tmpl w:val="4DC6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5E43C0"/>
    <w:multiLevelType w:val="multilevel"/>
    <w:tmpl w:val="ABAC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3160C4"/>
    <w:multiLevelType w:val="multilevel"/>
    <w:tmpl w:val="F0F6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A66A4B"/>
    <w:multiLevelType w:val="multilevel"/>
    <w:tmpl w:val="0980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A7746F"/>
    <w:multiLevelType w:val="multilevel"/>
    <w:tmpl w:val="23C4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5"/>
  </w:num>
  <w:num w:numId="4">
    <w:abstractNumId w:val="15"/>
  </w:num>
  <w:num w:numId="5">
    <w:abstractNumId w:val="26"/>
  </w:num>
  <w:num w:numId="6">
    <w:abstractNumId w:val="5"/>
  </w:num>
  <w:num w:numId="7">
    <w:abstractNumId w:val="11"/>
  </w:num>
  <w:num w:numId="8">
    <w:abstractNumId w:val="28"/>
  </w:num>
  <w:num w:numId="9">
    <w:abstractNumId w:val="30"/>
  </w:num>
  <w:num w:numId="10">
    <w:abstractNumId w:val="0"/>
  </w:num>
  <w:num w:numId="11">
    <w:abstractNumId w:val="6"/>
  </w:num>
  <w:num w:numId="12">
    <w:abstractNumId w:val="17"/>
  </w:num>
  <w:num w:numId="13">
    <w:abstractNumId w:val="13"/>
  </w:num>
  <w:num w:numId="14">
    <w:abstractNumId w:val="21"/>
  </w:num>
  <w:num w:numId="15">
    <w:abstractNumId w:val="14"/>
  </w:num>
  <w:num w:numId="16">
    <w:abstractNumId w:val="9"/>
  </w:num>
  <w:num w:numId="17">
    <w:abstractNumId w:val="18"/>
  </w:num>
  <w:num w:numId="18">
    <w:abstractNumId w:val="20"/>
  </w:num>
  <w:num w:numId="19">
    <w:abstractNumId w:val="8"/>
  </w:num>
  <w:num w:numId="20">
    <w:abstractNumId w:val="19"/>
  </w:num>
  <w:num w:numId="21">
    <w:abstractNumId w:val="12"/>
  </w:num>
  <w:num w:numId="22">
    <w:abstractNumId w:val="29"/>
  </w:num>
  <w:num w:numId="23">
    <w:abstractNumId w:val="16"/>
  </w:num>
  <w:num w:numId="24">
    <w:abstractNumId w:val="27"/>
  </w:num>
  <w:num w:numId="25">
    <w:abstractNumId w:val="2"/>
  </w:num>
  <w:num w:numId="26">
    <w:abstractNumId w:val="23"/>
  </w:num>
  <w:num w:numId="27">
    <w:abstractNumId w:val="22"/>
  </w:num>
  <w:num w:numId="28">
    <w:abstractNumId w:val="7"/>
  </w:num>
  <w:num w:numId="29">
    <w:abstractNumId w:val="3"/>
  </w:num>
  <w:num w:numId="30">
    <w:abstractNumId w:val="2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62"/>
    <w:rsid w:val="00047EDC"/>
    <w:rsid w:val="001572F3"/>
    <w:rsid w:val="00231E21"/>
    <w:rsid w:val="00366362"/>
    <w:rsid w:val="003E3976"/>
    <w:rsid w:val="004C1C05"/>
    <w:rsid w:val="005714E8"/>
    <w:rsid w:val="006E1A94"/>
    <w:rsid w:val="00753124"/>
    <w:rsid w:val="00974710"/>
    <w:rsid w:val="009E71B0"/>
    <w:rsid w:val="00A1478F"/>
    <w:rsid w:val="00B05B09"/>
    <w:rsid w:val="00B24EBE"/>
    <w:rsid w:val="00B3099F"/>
    <w:rsid w:val="00B31F2B"/>
    <w:rsid w:val="00B61026"/>
    <w:rsid w:val="00BC1258"/>
    <w:rsid w:val="00CE312D"/>
    <w:rsid w:val="00D266AE"/>
    <w:rsid w:val="00E401B6"/>
    <w:rsid w:val="00EE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6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7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66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3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66362"/>
    <w:rPr>
      <w:b/>
      <w:bCs/>
    </w:rPr>
  </w:style>
  <w:style w:type="paragraph" w:styleId="a4">
    <w:name w:val="List Paragraph"/>
    <w:basedOn w:val="a"/>
    <w:uiPriority w:val="34"/>
    <w:qFormat/>
    <w:rsid w:val="006E1A94"/>
    <w:pPr>
      <w:ind w:left="720"/>
      <w:contextualSpacing/>
    </w:pPr>
  </w:style>
  <w:style w:type="character" w:customStyle="1" w:styleId="qwen-markdown-text">
    <w:name w:val="qwen-markdown-text"/>
    <w:basedOn w:val="a0"/>
    <w:rsid w:val="006E1A94"/>
  </w:style>
  <w:style w:type="paragraph" w:customStyle="1" w:styleId="qwen-markdown-list-item">
    <w:name w:val="qwen-markdown-list-item"/>
    <w:basedOn w:val="a"/>
    <w:rsid w:val="006E1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4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47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sselectedend">
    <w:name w:val="isselectedend"/>
    <w:basedOn w:val="a"/>
    <w:rsid w:val="0097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7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3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7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66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3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66362"/>
    <w:rPr>
      <w:b/>
      <w:bCs/>
    </w:rPr>
  </w:style>
  <w:style w:type="paragraph" w:styleId="a4">
    <w:name w:val="List Paragraph"/>
    <w:basedOn w:val="a"/>
    <w:uiPriority w:val="34"/>
    <w:qFormat/>
    <w:rsid w:val="006E1A94"/>
    <w:pPr>
      <w:ind w:left="720"/>
      <w:contextualSpacing/>
    </w:pPr>
  </w:style>
  <w:style w:type="character" w:customStyle="1" w:styleId="qwen-markdown-text">
    <w:name w:val="qwen-markdown-text"/>
    <w:basedOn w:val="a0"/>
    <w:rsid w:val="006E1A94"/>
  </w:style>
  <w:style w:type="paragraph" w:customStyle="1" w:styleId="qwen-markdown-list-item">
    <w:name w:val="qwen-markdown-list-item"/>
    <w:basedOn w:val="a"/>
    <w:rsid w:val="006E1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4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47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sselectedend">
    <w:name w:val="isselectedend"/>
    <w:basedOn w:val="a"/>
    <w:rsid w:val="0097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7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3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50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5941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3853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61982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947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44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5542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6094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238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8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1934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54329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1038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12943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6452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35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Ledock_U</dc:creator>
  <cp:lastModifiedBy>K_Kostileva</cp:lastModifiedBy>
  <cp:revision>2</cp:revision>
  <dcterms:created xsi:type="dcterms:W3CDTF">2026-08-20T21:52:00Z</dcterms:created>
  <dcterms:modified xsi:type="dcterms:W3CDTF">2026-08-20T21:52:00Z</dcterms:modified>
</cp:coreProperties>
</file>