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484" w:rsidRPr="003F5484" w:rsidRDefault="003F5484" w:rsidP="003F5484">
      <w:pPr>
        <w:ind w:firstLine="567"/>
        <w:jc w:val="center"/>
        <w:textAlignment w:val="baseline"/>
        <w:rPr>
          <w:sz w:val="28"/>
          <w:szCs w:val="28"/>
        </w:rPr>
      </w:pPr>
      <w:bookmarkStart w:id="0" w:name="_GoBack"/>
      <w:bookmarkEnd w:id="0"/>
      <w:r w:rsidRPr="003F5484">
        <w:rPr>
          <w:b/>
          <w:bCs/>
          <w:caps/>
          <w:sz w:val="28"/>
          <w:szCs w:val="28"/>
        </w:rPr>
        <w:t>Договор № _____/</w:t>
      </w:r>
      <w:r w:rsidRPr="003F5484">
        <w:rPr>
          <w:b/>
          <w:sz w:val="28"/>
          <w:szCs w:val="28"/>
        </w:rPr>
        <w:t>26</w:t>
      </w:r>
    </w:p>
    <w:p w:rsidR="003F5484" w:rsidRPr="003F5484" w:rsidRDefault="003F5484" w:rsidP="003F5484">
      <w:pPr>
        <w:ind w:firstLine="567"/>
        <w:jc w:val="center"/>
        <w:textAlignment w:val="baseline"/>
        <w:rPr>
          <w:b/>
          <w:sz w:val="28"/>
          <w:szCs w:val="28"/>
        </w:rPr>
      </w:pPr>
      <w:r w:rsidRPr="003F5484">
        <w:rPr>
          <w:b/>
          <w:sz w:val="28"/>
          <w:szCs w:val="28"/>
        </w:rPr>
        <w:t>на оказание услуг</w:t>
      </w:r>
    </w:p>
    <w:p w:rsidR="003F5484" w:rsidRPr="003F5484" w:rsidRDefault="003F5484" w:rsidP="003F5484">
      <w:pPr>
        <w:ind w:firstLine="567"/>
        <w:jc w:val="center"/>
        <w:textAlignment w:val="baseline"/>
        <w:rPr>
          <w:b/>
          <w:sz w:val="28"/>
          <w:szCs w:val="28"/>
        </w:rPr>
      </w:pPr>
    </w:p>
    <w:p w:rsidR="003F5484" w:rsidRPr="003F5484" w:rsidRDefault="003F5484" w:rsidP="003F5484">
      <w:pPr>
        <w:textAlignment w:val="baseline"/>
        <w:rPr>
          <w:b/>
          <w:sz w:val="28"/>
          <w:szCs w:val="28"/>
        </w:rPr>
      </w:pPr>
      <w:r w:rsidRPr="003F5484">
        <w:rPr>
          <w:sz w:val="28"/>
          <w:szCs w:val="28"/>
        </w:rPr>
        <w:t xml:space="preserve">г. Якутск                                                           </w:t>
      </w:r>
      <w:r w:rsidR="00237CFA">
        <w:rPr>
          <w:sz w:val="28"/>
          <w:szCs w:val="28"/>
        </w:rPr>
        <w:t xml:space="preserve">                      </w:t>
      </w:r>
      <w:proofErr w:type="gramStart"/>
      <w:r w:rsidR="00237CFA">
        <w:rPr>
          <w:sz w:val="28"/>
          <w:szCs w:val="28"/>
        </w:rPr>
        <w:t xml:space="preserve"> </w:t>
      </w:r>
      <w:r w:rsidRPr="003F5484">
        <w:rPr>
          <w:sz w:val="28"/>
          <w:szCs w:val="28"/>
        </w:rPr>
        <w:t xml:space="preserve">  «</w:t>
      </w:r>
      <w:proofErr w:type="gramEnd"/>
      <w:r w:rsidRPr="003F5484">
        <w:rPr>
          <w:sz w:val="28"/>
          <w:szCs w:val="28"/>
        </w:rPr>
        <w:t>____» сентября 2026 г.</w:t>
      </w:r>
    </w:p>
    <w:p w:rsidR="003F5484" w:rsidRPr="003F5484" w:rsidRDefault="003F5484" w:rsidP="003F5484">
      <w:pPr>
        <w:ind w:firstLine="567"/>
        <w:textAlignment w:val="baseline"/>
        <w:rPr>
          <w:sz w:val="28"/>
          <w:szCs w:val="28"/>
        </w:rPr>
      </w:pPr>
      <w:r w:rsidRPr="003F5484">
        <w:rPr>
          <w:sz w:val="28"/>
          <w:szCs w:val="28"/>
        </w:rPr>
        <w:t> </w:t>
      </w:r>
    </w:p>
    <w:p w:rsidR="003F5484" w:rsidRPr="003F5484" w:rsidRDefault="003F5484" w:rsidP="003F548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bookmarkStart w:id="1" w:name="_Hlk1990532"/>
      <w:r w:rsidRPr="003F5484">
        <w:rPr>
          <w:rFonts w:eastAsia="Calibri"/>
          <w:b/>
          <w:bCs/>
          <w:sz w:val="28"/>
          <w:szCs w:val="28"/>
          <w:lang w:eastAsia="en-US"/>
        </w:rPr>
        <w:t>Федеральное бюджетное учреждение «Администрация Ленского бассейна внутренних водных путей»,</w:t>
      </w:r>
      <w:r w:rsidRPr="003F5484">
        <w:rPr>
          <w:rFonts w:eastAsia="Calibri"/>
          <w:bCs/>
          <w:sz w:val="28"/>
          <w:szCs w:val="28"/>
          <w:lang w:eastAsia="en-US"/>
        </w:rPr>
        <w:t xml:space="preserve"> </w:t>
      </w:r>
      <w:bookmarkEnd w:id="1"/>
      <w:r w:rsidRPr="003F5484">
        <w:rPr>
          <w:rFonts w:eastAsia="Calibri"/>
          <w:bCs/>
          <w:sz w:val="28"/>
          <w:szCs w:val="28"/>
          <w:lang w:eastAsia="en-US"/>
        </w:rPr>
        <w:t>име</w:t>
      </w:r>
      <w:r w:rsidRPr="007D4E0D">
        <w:rPr>
          <w:rFonts w:eastAsia="Calibri"/>
          <w:bCs/>
          <w:sz w:val="28"/>
          <w:szCs w:val="28"/>
          <w:lang w:eastAsia="en-US"/>
        </w:rPr>
        <w:t>нуемое в дальнейшем «Заказчик</w:t>
      </w:r>
      <w:r w:rsidRPr="003F5484">
        <w:rPr>
          <w:rFonts w:eastAsia="Calibri"/>
          <w:bCs/>
          <w:sz w:val="28"/>
          <w:szCs w:val="28"/>
          <w:lang w:eastAsia="en-US"/>
        </w:rPr>
        <w:t>», в лице заместителя руководителя Хохлова Юрия Валерьевича, действующего на основании Доверенности № 08-2869 от 24.07.2026, с одной стороны</w:t>
      </w:r>
      <w:r w:rsidRPr="003F5484">
        <w:rPr>
          <w:rFonts w:eastAsia="Calibri"/>
          <w:sz w:val="28"/>
          <w:szCs w:val="28"/>
          <w:lang w:eastAsia="en-US"/>
        </w:rPr>
        <w:t xml:space="preserve">, и </w:t>
      </w:r>
    </w:p>
    <w:p w:rsidR="003F5484" w:rsidRPr="003F5484" w:rsidRDefault="00292686" w:rsidP="003F5484">
      <w:pPr>
        <w:autoSpaceDE w:val="0"/>
        <w:autoSpaceDN w:val="0"/>
        <w:adjustRightInd w:val="0"/>
        <w:spacing w:after="200"/>
        <w:ind w:firstLine="567"/>
        <w:contextualSpacing/>
        <w:jc w:val="both"/>
        <w:rPr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____________________________</w:t>
      </w:r>
      <w:r w:rsidR="003F5484" w:rsidRPr="003F5484">
        <w:rPr>
          <w:rFonts w:eastAsia="Calibri"/>
          <w:b/>
          <w:bCs/>
          <w:sz w:val="28"/>
          <w:szCs w:val="28"/>
          <w:lang w:eastAsia="en-US"/>
        </w:rPr>
        <w:t xml:space="preserve">, </w:t>
      </w:r>
      <w:r w:rsidR="003F5484" w:rsidRPr="003F5484">
        <w:rPr>
          <w:rFonts w:eastAsia="Calibri"/>
          <w:bCs/>
          <w:sz w:val="28"/>
          <w:szCs w:val="28"/>
          <w:lang w:eastAsia="en-US"/>
        </w:rPr>
        <w:t>именуемое в дальнейше</w:t>
      </w:r>
      <w:r w:rsidR="003F5484" w:rsidRPr="007D4E0D">
        <w:rPr>
          <w:rFonts w:eastAsia="Calibri"/>
          <w:bCs/>
          <w:sz w:val="28"/>
          <w:szCs w:val="28"/>
          <w:lang w:eastAsia="en-US"/>
        </w:rPr>
        <w:t>м «Исполнитель</w:t>
      </w:r>
      <w:r>
        <w:rPr>
          <w:rFonts w:eastAsia="Calibri"/>
          <w:bCs/>
          <w:sz w:val="28"/>
          <w:szCs w:val="28"/>
          <w:lang w:eastAsia="en-US"/>
        </w:rPr>
        <w:t>», в лице ___________________________________</w:t>
      </w:r>
      <w:r w:rsidR="003F5484" w:rsidRPr="003F5484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действующего на основания _____________</w:t>
      </w:r>
      <w:r w:rsidR="003F5484" w:rsidRPr="003F5484">
        <w:rPr>
          <w:rFonts w:eastAsia="Calibri"/>
          <w:bCs/>
          <w:sz w:val="28"/>
          <w:szCs w:val="28"/>
          <w:lang w:eastAsia="en-US"/>
        </w:rPr>
        <w:t>, с другой стороны, совместно именуемые «Стороны», заключили настоящий договор о нижеследующем</w:t>
      </w:r>
      <w:r w:rsidR="003F5484" w:rsidRPr="003F5484">
        <w:rPr>
          <w:sz w:val="28"/>
          <w:szCs w:val="28"/>
        </w:rPr>
        <w:t>:</w:t>
      </w:r>
    </w:p>
    <w:p w:rsidR="003F5484" w:rsidRPr="003F5484" w:rsidRDefault="003F5484" w:rsidP="003F5484">
      <w:pPr>
        <w:autoSpaceDE w:val="0"/>
        <w:autoSpaceDN w:val="0"/>
        <w:adjustRightInd w:val="0"/>
        <w:spacing w:after="200"/>
        <w:ind w:firstLine="567"/>
        <w:contextualSpacing/>
        <w:jc w:val="center"/>
        <w:rPr>
          <w:sz w:val="28"/>
          <w:szCs w:val="28"/>
        </w:rPr>
      </w:pPr>
    </w:p>
    <w:p w:rsidR="003F5484" w:rsidRPr="003F5484" w:rsidRDefault="003F5484" w:rsidP="003F5484">
      <w:pPr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ind w:hanging="281"/>
        <w:contextualSpacing/>
        <w:jc w:val="center"/>
        <w:rPr>
          <w:rFonts w:eastAsia="Calibri"/>
          <w:b/>
          <w:caps/>
          <w:sz w:val="28"/>
          <w:szCs w:val="28"/>
          <w:lang w:eastAsia="en-US"/>
        </w:rPr>
      </w:pPr>
      <w:r w:rsidRPr="003F5484">
        <w:rPr>
          <w:rFonts w:eastAsia="Calibri"/>
          <w:b/>
          <w:sz w:val="28"/>
          <w:szCs w:val="28"/>
          <w:lang w:eastAsia="en-US"/>
        </w:rPr>
        <w:t>Предмет настоящего договор</w:t>
      </w:r>
      <w:r w:rsidRPr="003F5484">
        <w:rPr>
          <w:rFonts w:eastAsia="Calibri"/>
          <w:b/>
          <w:sz w:val="28"/>
          <w:szCs w:val="28"/>
          <w:lang w:eastAsia="en-US"/>
        </w:rPr>
        <w:softHyphen/>
        <w:t>а</w:t>
      </w:r>
    </w:p>
    <w:p w:rsidR="003F5484" w:rsidRPr="003F5484" w:rsidRDefault="003F5484" w:rsidP="003F5484">
      <w:pPr>
        <w:tabs>
          <w:tab w:val="left" w:pos="1134"/>
        </w:tabs>
        <w:contextualSpacing/>
        <w:jc w:val="both"/>
        <w:rPr>
          <w:sz w:val="28"/>
          <w:szCs w:val="28"/>
        </w:rPr>
      </w:pPr>
      <w:r w:rsidRPr="007D4E0D">
        <w:rPr>
          <w:sz w:val="28"/>
          <w:szCs w:val="28"/>
        </w:rPr>
        <w:t xml:space="preserve">  </w:t>
      </w:r>
      <w:r w:rsidRPr="003F5484">
        <w:rPr>
          <w:sz w:val="28"/>
          <w:szCs w:val="28"/>
        </w:rPr>
        <w:t>1.1. В соответствии с настоящим Договором Исполнитель обязуется оказать, а Заказчик принять и оплатить следующие услуги:</w:t>
      </w:r>
    </w:p>
    <w:p w:rsidR="003F5484" w:rsidRPr="003F5484" w:rsidRDefault="00BC5AAC" w:rsidP="00BC5AAC">
      <w:pPr>
        <w:tabs>
          <w:tab w:val="left" w:pos="567"/>
        </w:tabs>
        <w:spacing w:after="200" w:line="276" w:lineRule="auto"/>
        <w:ind w:right="-285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1.2.</w:t>
      </w:r>
      <w:r w:rsidR="00F93019">
        <w:rPr>
          <w:sz w:val="28"/>
          <w:szCs w:val="28"/>
        </w:rPr>
        <w:t xml:space="preserve"> </w:t>
      </w:r>
      <w:r w:rsidR="003F5484" w:rsidRPr="003F5484">
        <w:rPr>
          <w:rFonts w:eastAsia="Calibri"/>
          <w:sz w:val="28"/>
          <w:szCs w:val="28"/>
          <w:lang w:eastAsia="en-US"/>
        </w:rPr>
        <w:t xml:space="preserve">Разработать сметный расчет стоимости капитального ремонта по замене грунтонасосной установки земснаряда «Вилюй» проекта 1-517-03 и получение заключения экспертизы о достоверности сметной стоимости и расчету затрат согласно технического задания </w:t>
      </w:r>
      <w:proofErr w:type="gramStart"/>
      <w:r w:rsidR="003F5484" w:rsidRPr="003F5484">
        <w:rPr>
          <w:rFonts w:eastAsia="Calibri"/>
          <w:sz w:val="28"/>
          <w:szCs w:val="28"/>
          <w:lang w:eastAsia="en-US"/>
        </w:rPr>
        <w:t>Заказчика .</w:t>
      </w:r>
      <w:proofErr w:type="gramEnd"/>
      <w:r w:rsidR="003F5484" w:rsidRPr="003F5484">
        <w:rPr>
          <w:rFonts w:eastAsia="Calibri"/>
          <w:sz w:val="28"/>
          <w:szCs w:val="28"/>
          <w:lang w:eastAsia="en-US"/>
        </w:rPr>
        <w:t xml:space="preserve">(Приложение №1)  </w:t>
      </w:r>
    </w:p>
    <w:p w:rsidR="003F5484" w:rsidRPr="003F5484" w:rsidRDefault="00BC5AAC" w:rsidP="003F5484">
      <w:pPr>
        <w:ind w:right="-28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1.3</w:t>
      </w:r>
      <w:r w:rsidR="003F5484" w:rsidRPr="003F5484">
        <w:rPr>
          <w:rFonts w:eastAsia="Calibri"/>
          <w:sz w:val="28"/>
          <w:szCs w:val="28"/>
          <w:lang w:eastAsia="en-US"/>
        </w:rPr>
        <w:t>. Срок оказания услуг: 15 рабочих дней с момента подписания договора и предоставления исходных данных.</w:t>
      </w:r>
    </w:p>
    <w:p w:rsidR="003F5484" w:rsidRPr="003F5484" w:rsidRDefault="00BC5AAC" w:rsidP="003F5484">
      <w:pPr>
        <w:ind w:right="-28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</w:t>
      </w:r>
      <w:r w:rsidR="00EB44B1">
        <w:rPr>
          <w:rFonts w:eastAsia="Calibri"/>
          <w:sz w:val="28"/>
          <w:szCs w:val="28"/>
          <w:lang w:eastAsia="en-US"/>
        </w:rPr>
        <w:t>. Приемка услуг</w:t>
      </w:r>
      <w:r w:rsidR="003F5484" w:rsidRPr="003F5484">
        <w:rPr>
          <w:rFonts w:eastAsia="Calibri"/>
          <w:sz w:val="28"/>
          <w:szCs w:val="28"/>
          <w:lang w:eastAsia="en-US"/>
        </w:rPr>
        <w:t xml:space="preserve"> Исполнителя и оформление соответствующего </w:t>
      </w:r>
      <w:r w:rsidR="00EB44B1">
        <w:rPr>
          <w:rFonts w:eastAsia="Calibri"/>
          <w:sz w:val="28"/>
          <w:szCs w:val="28"/>
          <w:lang w:eastAsia="en-US"/>
        </w:rPr>
        <w:t>Акта сдачи-приемки услуг</w:t>
      </w:r>
      <w:r w:rsidR="003F5484" w:rsidRPr="003F5484">
        <w:rPr>
          <w:rFonts w:eastAsia="Calibri"/>
          <w:sz w:val="28"/>
          <w:szCs w:val="28"/>
          <w:lang w:eastAsia="en-US"/>
        </w:rPr>
        <w:t xml:space="preserve"> осуществляется Заказчиком в течение 5 (пяти) календарных дней</w:t>
      </w:r>
      <w:r w:rsidRPr="00BC5AAC">
        <w:rPr>
          <w:rFonts w:eastAsia="Calibri"/>
          <w:sz w:val="28"/>
          <w:szCs w:val="28"/>
          <w:lang w:eastAsia="en-US"/>
        </w:rPr>
        <w:t xml:space="preserve"> с</w:t>
      </w:r>
      <w:r>
        <w:rPr>
          <w:rFonts w:eastAsia="Calibri"/>
          <w:sz w:val="28"/>
          <w:szCs w:val="28"/>
          <w:lang w:eastAsia="en-US"/>
        </w:rPr>
        <w:t xml:space="preserve"> даты получения сметного расчета и заключения экспертизы Заказчиком </w:t>
      </w:r>
      <w:r w:rsidRPr="003F5484">
        <w:rPr>
          <w:rFonts w:eastAsia="Calibri"/>
          <w:sz w:val="28"/>
          <w:szCs w:val="28"/>
          <w:lang w:eastAsia="en-US"/>
        </w:rPr>
        <w:t xml:space="preserve">в электронном виде в формате </w:t>
      </w:r>
      <w:r w:rsidRPr="003F5484">
        <w:rPr>
          <w:rFonts w:eastAsia="Calibri"/>
          <w:sz w:val="28"/>
          <w:szCs w:val="28"/>
          <w:lang w:val="en-US" w:eastAsia="en-US"/>
        </w:rPr>
        <w:t>PDF</w:t>
      </w:r>
      <w:r w:rsidR="003F5484" w:rsidRPr="003F5484">
        <w:rPr>
          <w:rFonts w:eastAsia="Calibri"/>
          <w:sz w:val="28"/>
          <w:szCs w:val="28"/>
          <w:lang w:eastAsia="en-US"/>
        </w:rPr>
        <w:t>. Если в течение 5 (пяти) календарных дней Заказчик не подписал Акт сдачи-приемки, или не выставил в п</w:t>
      </w:r>
      <w:r w:rsidR="00EB44B1">
        <w:rPr>
          <w:rFonts w:eastAsia="Calibri"/>
          <w:sz w:val="28"/>
          <w:szCs w:val="28"/>
          <w:lang w:eastAsia="en-US"/>
        </w:rPr>
        <w:t>исьменном виде замечаний, услуга</w:t>
      </w:r>
      <w:r w:rsidR="003F5484" w:rsidRPr="003F5484">
        <w:rPr>
          <w:rFonts w:eastAsia="Calibri"/>
          <w:sz w:val="28"/>
          <w:szCs w:val="28"/>
          <w:lang w:eastAsia="en-US"/>
        </w:rPr>
        <w:t xml:space="preserve"> считается принятой.</w:t>
      </w:r>
    </w:p>
    <w:p w:rsidR="003F5484" w:rsidRPr="003F5484" w:rsidRDefault="003F5484" w:rsidP="003F5484">
      <w:pPr>
        <w:tabs>
          <w:tab w:val="left" w:pos="1134"/>
        </w:tabs>
        <w:contextualSpacing/>
        <w:jc w:val="both"/>
        <w:rPr>
          <w:sz w:val="28"/>
          <w:szCs w:val="28"/>
        </w:rPr>
      </w:pPr>
      <w:r w:rsidRPr="007D4E0D">
        <w:rPr>
          <w:rFonts w:eastAsia="Calibri"/>
          <w:sz w:val="28"/>
          <w:szCs w:val="28"/>
          <w:lang w:eastAsia="en-US"/>
        </w:rPr>
        <w:t>1.</w:t>
      </w:r>
      <w:r w:rsidR="00BC5AAC">
        <w:rPr>
          <w:rFonts w:eastAsia="Calibri"/>
          <w:sz w:val="28"/>
          <w:szCs w:val="28"/>
          <w:lang w:eastAsia="en-US"/>
        </w:rPr>
        <w:t>5.</w:t>
      </w:r>
      <w:r w:rsidRPr="003F5484">
        <w:rPr>
          <w:rFonts w:eastAsia="Calibri"/>
          <w:sz w:val="28"/>
          <w:szCs w:val="28"/>
          <w:lang w:eastAsia="en-US"/>
        </w:rPr>
        <w:t xml:space="preserve"> Сметный расчет стоимости передается Заказчику в электронном виде в формате </w:t>
      </w:r>
      <w:r w:rsidRPr="003F5484">
        <w:rPr>
          <w:rFonts w:eastAsia="Calibri"/>
          <w:sz w:val="28"/>
          <w:szCs w:val="28"/>
          <w:lang w:val="en-US" w:eastAsia="en-US"/>
        </w:rPr>
        <w:t>PDF</w:t>
      </w:r>
      <w:r w:rsidRPr="003F5484">
        <w:rPr>
          <w:rFonts w:eastAsia="Calibri"/>
          <w:sz w:val="28"/>
          <w:szCs w:val="28"/>
          <w:lang w:eastAsia="en-US"/>
        </w:rPr>
        <w:t>, Экспертное заключение - в двух экземплярах на бумажном носителе</w:t>
      </w:r>
    </w:p>
    <w:p w:rsidR="0062030C" w:rsidRPr="007D4E0D" w:rsidRDefault="0062030C" w:rsidP="00410CB6">
      <w:pPr>
        <w:pStyle w:val="2"/>
        <w:spacing w:after="0" w:line="240" w:lineRule="auto"/>
        <w:ind w:left="-284" w:right="-285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241B3" w:rsidRPr="007D4E0D" w:rsidRDefault="00EB44B1" w:rsidP="00410CB6">
      <w:pPr>
        <w:pStyle w:val="2"/>
        <w:spacing w:after="0" w:line="240" w:lineRule="auto"/>
        <w:ind w:left="-284" w:right="-285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СТОИМОСТЬ УСЛУГ</w:t>
      </w:r>
      <w:r w:rsidR="00F241B3" w:rsidRPr="007D4E0D">
        <w:rPr>
          <w:rFonts w:ascii="Times New Roman" w:hAnsi="Times New Roman"/>
          <w:b/>
          <w:sz w:val="28"/>
          <w:szCs w:val="28"/>
        </w:rPr>
        <w:t xml:space="preserve"> И ПОРЯДОК РАСЧЕТОВ</w:t>
      </w:r>
    </w:p>
    <w:p w:rsidR="00410CB6" w:rsidRPr="007D4E0D" w:rsidRDefault="00410CB6" w:rsidP="00410CB6">
      <w:pPr>
        <w:pStyle w:val="2"/>
        <w:spacing w:after="0" w:line="240" w:lineRule="auto"/>
        <w:ind w:left="-284" w:right="-285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241B3" w:rsidRPr="00292686" w:rsidRDefault="00EB44B1" w:rsidP="007D4E0D">
      <w:pPr>
        <w:tabs>
          <w:tab w:val="left" w:pos="513"/>
        </w:tabs>
        <w:ind w:right="-285" w:firstLine="284"/>
        <w:jc w:val="both"/>
        <w:rPr>
          <w:sz w:val="28"/>
          <w:szCs w:val="28"/>
        </w:rPr>
      </w:pPr>
      <w:r>
        <w:rPr>
          <w:sz w:val="28"/>
          <w:szCs w:val="28"/>
        </w:rPr>
        <w:t>2.1. За выполненную услугу</w:t>
      </w:r>
      <w:r w:rsidR="00F241B3" w:rsidRPr="007D4E0D">
        <w:rPr>
          <w:sz w:val="28"/>
          <w:szCs w:val="28"/>
        </w:rPr>
        <w:t xml:space="preserve"> Заказчик производит оплату в размере </w:t>
      </w:r>
      <w:r w:rsidR="00292686">
        <w:rPr>
          <w:b/>
          <w:sz w:val="28"/>
          <w:szCs w:val="28"/>
        </w:rPr>
        <w:t>____________</w:t>
      </w:r>
      <w:r w:rsidR="00F241B3" w:rsidRPr="007D4E0D">
        <w:rPr>
          <w:b/>
          <w:sz w:val="28"/>
          <w:szCs w:val="28"/>
        </w:rPr>
        <w:t xml:space="preserve"> </w:t>
      </w:r>
      <w:r w:rsidR="00F241B3" w:rsidRPr="00292686">
        <w:rPr>
          <w:sz w:val="28"/>
          <w:szCs w:val="28"/>
        </w:rPr>
        <w:t>(</w:t>
      </w:r>
      <w:r w:rsidR="00292686" w:rsidRPr="00292686">
        <w:rPr>
          <w:sz w:val="28"/>
          <w:szCs w:val="28"/>
        </w:rPr>
        <w:t>__________</w:t>
      </w:r>
      <w:r w:rsidR="00F241B3" w:rsidRPr="00292686">
        <w:rPr>
          <w:sz w:val="28"/>
          <w:szCs w:val="28"/>
        </w:rPr>
        <w:t>) рублей</w:t>
      </w:r>
      <w:r w:rsidR="00292686" w:rsidRPr="00292686">
        <w:rPr>
          <w:sz w:val="28"/>
          <w:szCs w:val="28"/>
        </w:rPr>
        <w:t xml:space="preserve"> _____</w:t>
      </w:r>
      <w:r w:rsidR="00245654" w:rsidRPr="00292686">
        <w:rPr>
          <w:sz w:val="28"/>
          <w:szCs w:val="28"/>
        </w:rPr>
        <w:t xml:space="preserve"> </w:t>
      </w:r>
      <w:proofErr w:type="gramStart"/>
      <w:r w:rsidR="00245654" w:rsidRPr="00292686">
        <w:rPr>
          <w:sz w:val="28"/>
          <w:szCs w:val="28"/>
        </w:rPr>
        <w:t>копеек</w:t>
      </w:r>
      <w:r w:rsidR="00E1007E" w:rsidRPr="00292686">
        <w:rPr>
          <w:sz w:val="28"/>
          <w:szCs w:val="28"/>
        </w:rPr>
        <w:t xml:space="preserve"> </w:t>
      </w:r>
      <w:r w:rsidR="00F241B3" w:rsidRPr="00292686">
        <w:rPr>
          <w:sz w:val="28"/>
          <w:szCs w:val="28"/>
        </w:rPr>
        <w:t>.</w:t>
      </w:r>
      <w:proofErr w:type="gramEnd"/>
    </w:p>
    <w:p w:rsidR="008B7B1E" w:rsidRPr="007D4E0D" w:rsidRDefault="00F241B3" w:rsidP="007D4E0D">
      <w:pPr>
        <w:tabs>
          <w:tab w:val="left" w:pos="450"/>
        </w:tabs>
        <w:suppressAutoHyphens/>
        <w:ind w:right="-285" w:firstLine="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t>2.</w:t>
      </w:r>
      <w:r w:rsidR="008B7B1E" w:rsidRPr="007D4E0D">
        <w:rPr>
          <w:sz w:val="28"/>
          <w:szCs w:val="28"/>
        </w:rPr>
        <w:t>2.</w:t>
      </w:r>
      <w:r w:rsidRPr="007D4E0D">
        <w:rPr>
          <w:sz w:val="28"/>
          <w:szCs w:val="28"/>
        </w:rPr>
        <w:t xml:space="preserve"> </w:t>
      </w:r>
      <w:r w:rsidR="008B7B1E" w:rsidRPr="007D4E0D">
        <w:rPr>
          <w:sz w:val="28"/>
          <w:szCs w:val="28"/>
        </w:rPr>
        <w:t>Цена Договора является твердой, не может изменяться в ходе заключения и исполнения Договора, за исключением случаев, установленных Договором и (или) предусмотренных законодательством Российской Федерации.</w:t>
      </w:r>
    </w:p>
    <w:p w:rsidR="008B7B1E" w:rsidRPr="007D4E0D" w:rsidRDefault="008B7B1E" w:rsidP="00410CB6">
      <w:pPr>
        <w:tabs>
          <w:tab w:val="left" w:pos="450"/>
        </w:tabs>
        <w:suppressAutoHyphens/>
        <w:ind w:left="-284" w:right="-285" w:firstLine="426"/>
        <w:jc w:val="both"/>
        <w:rPr>
          <w:spacing w:val="-4"/>
          <w:sz w:val="28"/>
          <w:szCs w:val="28"/>
        </w:rPr>
      </w:pPr>
      <w:r w:rsidRPr="007D4E0D">
        <w:rPr>
          <w:spacing w:val="-4"/>
          <w:sz w:val="28"/>
          <w:szCs w:val="28"/>
        </w:rPr>
        <w:t xml:space="preserve">2.3. В общую цену Договора включены все расходы Исполнителя, необходимые для осуществления им своих обязательств по Договору в полном объеме и надлежащего </w:t>
      </w:r>
      <w:r w:rsidRPr="007D4E0D">
        <w:rPr>
          <w:spacing w:val="-4"/>
          <w:sz w:val="28"/>
          <w:szCs w:val="28"/>
        </w:rPr>
        <w:lastRenderedPageBreak/>
        <w:t xml:space="preserve">качества, в том числе </w:t>
      </w:r>
      <w:r w:rsidR="00B575F9" w:rsidRPr="007D4E0D">
        <w:rPr>
          <w:spacing w:val="-4"/>
          <w:sz w:val="28"/>
          <w:szCs w:val="28"/>
        </w:rPr>
        <w:t xml:space="preserve">оплата услуг экспертной организации по экспертизе сметного расчета стоимости, </w:t>
      </w:r>
      <w:r w:rsidRPr="007D4E0D">
        <w:rPr>
          <w:spacing w:val="-4"/>
          <w:sz w:val="28"/>
          <w:szCs w:val="28"/>
        </w:rPr>
        <w:t>все подлежащие к уплате налоги, сбор</w:t>
      </w:r>
      <w:r w:rsidR="00B575F9" w:rsidRPr="007D4E0D">
        <w:rPr>
          <w:spacing w:val="-4"/>
          <w:sz w:val="28"/>
          <w:szCs w:val="28"/>
        </w:rPr>
        <w:t>ы и другие обязательные платежи</w:t>
      </w:r>
      <w:r w:rsidRPr="007D4E0D">
        <w:rPr>
          <w:spacing w:val="-4"/>
          <w:sz w:val="28"/>
          <w:szCs w:val="28"/>
        </w:rPr>
        <w:t xml:space="preserve"> и иные расходы, связанные с </w:t>
      </w:r>
      <w:r w:rsidR="00B575F9" w:rsidRPr="007D4E0D">
        <w:rPr>
          <w:spacing w:val="-4"/>
          <w:sz w:val="28"/>
          <w:szCs w:val="28"/>
        </w:rPr>
        <w:t>оказанием услуг</w:t>
      </w:r>
      <w:r w:rsidRPr="007D4E0D">
        <w:rPr>
          <w:spacing w:val="-4"/>
          <w:sz w:val="28"/>
          <w:szCs w:val="28"/>
        </w:rPr>
        <w:t>.</w:t>
      </w:r>
    </w:p>
    <w:p w:rsidR="008B7B1E" w:rsidRPr="007D4E0D" w:rsidRDefault="008B7B1E" w:rsidP="00410CB6">
      <w:pPr>
        <w:tabs>
          <w:tab w:val="left" w:pos="450"/>
        </w:tabs>
        <w:suppressAutoHyphens/>
        <w:ind w:left="-284" w:right="-285" w:firstLine="426"/>
        <w:jc w:val="both"/>
        <w:rPr>
          <w:spacing w:val="-4"/>
          <w:sz w:val="28"/>
          <w:szCs w:val="28"/>
        </w:rPr>
      </w:pPr>
      <w:r w:rsidRPr="007D4E0D">
        <w:rPr>
          <w:spacing w:val="-4"/>
          <w:sz w:val="28"/>
          <w:szCs w:val="28"/>
        </w:rPr>
        <w:t>2.4.  Оплата по Договору производится в следующем порядке:</w:t>
      </w:r>
    </w:p>
    <w:p w:rsidR="008B7B1E" w:rsidRPr="007D4E0D" w:rsidRDefault="008B7B1E" w:rsidP="005D206B">
      <w:pPr>
        <w:tabs>
          <w:tab w:val="left" w:pos="450"/>
        </w:tabs>
        <w:suppressAutoHyphens/>
        <w:ind w:left="-284" w:right="-285" w:firstLine="426"/>
        <w:jc w:val="both"/>
        <w:rPr>
          <w:spacing w:val="-4"/>
          <w:sz w:val="28"/>
          <w:szCs w:val="28"/>
        </w:rPr>
      </w:pPr>
      <w:r w:rsidRPr="007D4E0D">
        <w:rPr>
          <w:spacing w:val="-4"/>
          <w:sz w:val="28"/>
          <w:szCs w:val="28"/>
        </w:rPr>
        <w:t>2.4.1. Оплата производится в безналичном порядке путем перечисления Заказчиком денежных средств на указанный в Договоре расчетный счет Исполнителя;</w:t>
      </w:r>
    </w:p>
    <w:p w:rsidR="008B7B1E" w:rsidRPr="007D4E0D" w:rsidRDefault="008B7B1E" w:rsidP="005D206B">
      <w:pPr>
        <w:tabs>
          <w:tab w:val="left" w:pos="450"/>
        </w:tabs>
        <w:suppressAutoHyphens/>
        <w:ind w:left="-284" w:right="-285" w:firstLine="426"/>
        <w:jc w:val="both"/>
        <w:rPr>
          <w:spacing w:val="-4"/>
          <w:sz w:val="28"/>
          <w:szCs w:val="28"/>
        </w:rPr>
      </w:pPr>
      <w:r w:rsidRPr="007D4E0D">
        <w:rPr>
          <w:spacing w:val="-4"/>
          <w:sz w:val="28"/>
          <w:szCs w:val="28"/>
        </w:rPr>
        <w:t>2.4.2. Оплата производится в рублях Российской Федерации;</w:t>
      </w:r>
    </w:p>
    <w:p w:rsidR="008B7B1E" w:rsidRPr="007D4E0D" w:rsidRDefault="008B7B1E" w:rsidP="005D206B">
      <w:pPr>
        <w:tabs>
          <w:tab w:val="left" w:pos="450"/>
        </w:tabs>
        <w:suppressAutoHyphens/>
        <w:ind w:left="-284" w:right="-285" w:firstLine="426"/>
        <w:jc w:val="both"/>
        <w:rPr>
          <w:spacing w:val="-4"/>
          <w:sz w:val="28"/>
          <w:szCs w:val="28"/>
        </w:rPr>
      </w:pPr>
      <w:r w:rsidRPr="007D4E0D">
        <w:rPr>
          <w:spacing w:val="-4"/>
          <w:sz w:val="28"/>
          <w:szCs w:val="28"/>
        </w:rPr>
        <w:t xml:space="preserve">2.4.3. </w:t>
      </w:r>
      <w:r w:rsidR="003F478B" w:rsidRPr="007D4E0D">
        <w:rPr>
          <w:sz w:val="28"/>
          <w:szCs w:val="28"/>
        </w:rPr>
        <w:t>Заказчик производит оплату в размере 100</w:t>
      </w:r>
      <w:proofErr w:type="gramStart"/>
      <w:r w:rsidR="003F478B" w:rsidRPr="007D4E0D">
        <w:rPr>
          <w:sz w:val="28"/>
          <w:szCs w:val="28"/>
        </w:rPr>
        <w:t xml:space="preserve">% </w:t>
      </w:r>
      <w:r w:rsidRPr="007D4E0D">
        <w:rPr>
          <w:spacing w:val="-4"/>
          <w:sz w:val="28"/>
          <w:szCs w:val="28"/>
        </w:rPr>
        <w:t xml:space="preserve"> в</w:t>
      </w:r>
      <w:proofErr w:type="gramEnd"/>
      <w:r w:rsidRPr="007D4E0D">
        <w:rPr>
          <w:spacing w:val="-4"/>
          <w:sz w:val="28"/>
          <w:szCs w:val="28"/>
        </w:rPr>
        <w:t xml:space="preserve"> течение </w:t>
      </w:r>
      <w:r w:rsidR="003D6006" w:rsidRPr="007D4E0D">
        <w:rPr>
          <w:spacing w:val="-4"/>
          <w:sz w:val="28"/>
          <w:szCs w:val="28"/>
        </w:rPr>
        <w:t>7</w:t>
      </w:r>
      <w:r w:rsidRPr="007D4E0D">
        <w:rPr>
          <w:spacing w:val="-4"/>
          <w:sz w:val="28"/>
          <w:szCs w:val="28"/>
        </w:rPr>
        <w:t xml:space="preserve"> (</w:t>
      </w:r>
      <w:r w:rsidR="003D6006" w:rsidRPr="007D4E0D">
        <w:rPr>
          <w:spacing w:val="-4"/>
          <w:sz w:val="28"/>
          <w:szCs w:val="28"/>
        </w:rPr>
        <w:t>семи</w:t>
      </w:r>
      <w:r w:rsidR="00B61486" w:rsidRPr="007D4E0D">
        <w:rPr>
          <w:spacing w:val="-4"/>
          <w:sz w:val="28"/>
          <w:szCs w:val="28"/>
        </w:rPr>
        <w:t>) рабочих</w:t>
      </w:r>
      <w:r w:rsidRPr="007D4E0D">
        <w:rPr>
          <w:spacing w:val="-4"/>
          <w:sz w:val="28"/>
          <w:szCs w:val="28"/>
        </w:rPr>
        <w:t xml:space="preserve"> дней </w:t>
      </w:r>
      <w:r w:rsidR="003F5484" w:rsidRPr="007D4E0D">
        <w:rPr>
          <w:spacing w:val="-4"/>
          <w:sz w:val="28"/>
          <w:szCs w:val="28"/>
        </w:rPr>
        <w:t>на основании  предоставленного Исполнителем счета и</w:t>
      </w:r>
      <w:r w:rsidRPr="007D4E0D">
        <w:rPr>
          <w:spacing w:val="-4"/>
          <w:sz w:val="28"/>
          <w:szCs w:val="28"/>
        </w:rPr>
        <w:t xml:space="preserve"> подписания Заказчиком Акта сдачи-приемки </w:t>
      </w:r>
      <w:r w:rsidR="00B575F9" w:rsidRPr="007D4E0D">
        <w:rPr>
          <w:spacing w:val="-4"/>
          <w:sz w:val="28"/>
          <w:szCs w:val="28"/>
        </w:rPr>
        <w:t>оказанных услуг</w:t>
      </w:r>
      <w:r w:rsidRPr="007D4E0D">
        <w:rPr>
          <w:spacing w:val="-4"/>
          <w:sz w:val="28"/>
          <w:szCs w:val="28"/>
        </w:rPr>
        <w:t xml:space="preserve"> и исполнением Исполнителем всех обязательств </w:t>
      </w:r>
      <w:r w:rsidR="00B575F9" w:rsidRPr="007D4E0D">
        <w:rPr>
          <w:spacing w:val="-4"/>
          <w:sz w:val="28"/>
          <w:szCs w:val="28"/>
        </w:rPr>
        <w:t>по договору</w:t>
      </w:r>
      <w:r w:rsidR="00245654" w:rsidRPr="007D4E0D">
        <w:rPr>
          <w:spacing w:val="-4"/>
          <w:sz w:val="28"/>
          <w:szCs w:val="28"/>
        </w:rPr>
        <w:t>,</w:t>
      </w:r>
      <w:r w:rsidRPr="007D4E0D">
        <w:rPr>
          <w:spacing w:val="-4"/>
          <w:sz w:val="28"/>
          <w:szCs w:val="28"/>
        </w:rPr>
        <w:t xml:space="preserve"> включая передачу комплекта документов. </w:t>
      </w:r>
    </w:p>
    <w:p w:rsidR="008B7B1E" w:rsidRPr="007D4E0D" w:rsidRDefault="00984BA3" w:rsidP="005D206B">
      <w:pPr>
        <w:tabs>
          <w:tab w:val="left" w:pos="450"/>
        </w:tabs>
        <w:suppressAutoHyphens/>
        <w:ind w:left="-284" w:right="-285" w:firstLine="426"/>
        <w:jc w:val="both"/>
        <w:rPr>
          <w:spacing w:val="-4"/>
          <w:sz w:val="28"/>
          <w:szCs w:val="28"/>
        </w:rPr>
      </w:pPr>
      <w:r w:rsidRPr="007D4E0D">
        <w:rPr>
          <w:spacing w:val="-4"/>
          <w:sz w:val="28"/>
          <w:szCs w:val="28"/>
        </w:rPr>
        <w:t>2.4.4</w:t>
      </w:r>
      <w:r w:rsidR="008B7B1E" w:rsidRPr="007D4E0D">
        <w:rPr>
          <w:spacing w:val="-4"/>
          <w:sz w:val="28"/>
          <w:szCs w:val="28"/>
        </w:rPr>
        <w:t xml:space="preserve">. В случаях, начисления Заказчиком Исполнителю неустойки (штрафа, пени) и (или) предъявления требования о возмещении убытков, и невыплаты неустойки и (или) убытков Исполнителем в добровольном порядке, Заказчик вправе произвести оплату </w:t>
      </w:r>
      <w:r w:rsidR="00B575F9" w:rsidRPr="007D4E0D">
        <w:rPr>
          <w:spacing w:val="-4"/>
          <w:sz w:val="28"/>
          <w:szCs w:val="28"/>
        </w:rPr>
        <w:t>оказанных услуг</w:t>
      </w:r>
      <w:r w:rsidR="008B7B1E" w:rsidRPr="007D4E0D">
        <w:rPr>
          <w:spacing w:val="-4"/>
          <w:sz w:val="28"/>
          <w:szCs w:val="28"/>
        </w:rPr>
        <w:t xml:space="preserve"> за вычетом соответствующего размера начисленной неустойки (штрафа, пени), убытков, в том числе путем проведения зачета встречных требований Исполнителя о взыскании с Заказчика стоимости </w:t>
      </w:r>
      <w:r w:rsidR="00B575F9" w:rsidRPr="007D4E0D">
        <w:rPr>
          <w:spacing w:val="-4"/>
          <w:sz w:val="28"/>
          <w:szCs w:val="28"/>
        </w:rPr>
        <w:t>оказанных услуг</w:t>
      </w:r>
      <w:r w:rsidR="008B7B1E" w:rsidRPr="007D4E0D">
        <w:rPr>
          <w:spacing w:val="-4"/>
          <w:sz w:val="28"/>
          <w:szCs w:val="28"/>
        </w:rPr>
        <w:t>.</w:t>
      </w:r>
    </w:p>
    <w:p w:rsidR="00984BA3" w:rsidRPr="007D4E0D" w:rsidRDefault="00984BA3" w:rsidP="005D206B">
      <w:pPr>
        <w:tabs>
          <w:tab w:val="left" w:pos="450"/>
        </w:tabs>
        <w:suppressAutoHyphens/>
        <w:ind w:firstLine="709"/>
        <w:jc w:val="both"/>
        <w:rPr>
          <w:spacing w:val="-4"/>
          <w:sz w:val="28"/>
          <w:szCs w:val="28"/>
        </w:rPr>
      </w:pPr>
    </w:p>
    <w:p w:rsidR="00F20857" w:rsidRPr="007D4E0D" w:rsidRDefault="00F20857" w:rsidP="003F5484">
      <w:pPr>
        <w:tabs>
          <w:tab w:val="left" w:pos="426"/>
        </w:tabs>
        <w:suppressAutoHyphens/>
        <w:spacing w:line="276" w:lineRule="auto"/>
        <w:ind w:hanging="284"/>
        <w:jc w:val="center"/>
        <w:rPr>
          <w:b/>
          <w:sz w:val="28"/>
          <w:szCs w:val="28"/>
        </w:rPr>
      </w:pPr>
      <w:r w:rsidRPr="007D4E0D">
        <w:rPr>
          <w:b/>
          <w:sz w:val="28"/>
          <w:szCs w:val="28"/>
        </w:rPr>
        <w:t>3. СРОК ДЕЙСТВИЯ ДОГОВОРА</w:t>
      </w:r>
    </w:p>
    <w:p w:rsidR="00410CB6" w:rsidRPr="007D4E0D" w:rsidRDefault="00410CB6" w:rsidP="005D206B">
      <w:pPr>
        <w:tabs>
          <w:tab w:val="left" w:pos="426"/>
        </w:tabs>
        <w:suppressAutoHyphens/>
        <w:spacing w:line="276" w:lineRule="auto"/>
        <w:ind w:hanging="284"/>
        <w:jc w:val="both"/>
        <w:rPr>
          <w:b/>
          <w:sz w:val="28"/>
          <w:szCs w:val="28"/>
        </w:rPr>
      </w:pPr>
    </w:p>
    <w:p w:rsidR="00F20857" w:rsidRPr="007D4E0D" w:rsidRDefault="00F20857" w:rsidP="003F5484">
      <w:pPr>
        <w:tabs>
          <w:tab w:val="left" w:pos="360"/>
        </w:tabs>
        <w:ind w:right="-285" w:hanging="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t xml:space="preserve">3.1. Началом действия договора считается дата подписания договора Заказчиком и Исполнителем. </w:t>
      </w:r>
    </w:p>
    <w:p w:rsidR="00F20857" w:rsidRPr="007D4E0D" w:rsidRDefault="00F20857" w:rsidP="003F5484">
      <w:pPr>
        <w:tabs>
          <w:tab w:val="left" w:pos="171"/>
        </w:tabs>
        <w:ind w:right="-285" w:hanging="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t>3.2. Срок разработки и представления на согласование Заказчику сметного расчета стоимости</w:t>
      </w:r>
      <w:r w:rsidR="00417BC3" w:rsidRPr="007D4E0D">
        <w:rPr>
          <w:sz w:val="28"/>
          <w:szCs w:val="28"/>
        </w:rPr>
        <w:t xml:space="preserve"> Исполнителем</w:t>
      </w:r>
      <w:r w:rsidRPr="007D4E0D">
        <w:rPr>
          <w:sz w:val="28"/>
          <w:szCs w:val="28"/>
        </w:rPr>
        <w:t xml:space="preserve"> устанавливается</w:t>
      </w:r>
      <w:r w:rsidR="004F6AFE" w:rsidRPr="007D4E0D">
        <w:rPr>
          <w:sz w:val="28"/>
          <w:szCs w:val="28"/>
        </w:rPr>
        <w:t xml:space="preserve"> </w:t>
      </w:r>
      <w:r w:rsidR="005D0D60" w:rsidRPr="007D4E0D">
        <w:rPr>
          <w:sz w:val="28"/>
          <w:szCs w:val="28"/>
        </w:rPr>
        <w:t>15 рабочих дней с момента подписания договора и предоставления исходных данных.</w:t>
      </w:r>
      <w:r w:rsidRPr="007D4E0D">
        <w:rPr>
          <w:sz w:val="28"/>
          <w:szCs w:val="28"/>
        </w:rPr>
        <w:t xml:space="preserve"> </w:t>
      </w:r>
      <w:r w:rsidR="00417BC3" w:rsidRPr="007D4E0D">
        <w:rPr>
          <w:sz w:val="28"/>
          <w:szCs w:val="28"/>
        </w:rPr>
        <w:t>Срок согласования сметного расчета стоимости Заказч</w:t>
      </w:r>
      <w:r w:rsidR="00E456C6" w:rsidRPr="007D4E0D">
        <w:rPr>
          <w:sz w:val="28"/>
          <w:szCs w:val="28"/>
        </w:rPr>
        <w:t>иком устанавливается в течении 7 (семи</w:t>
      </w:r>
      <w:r w:rsidR="00417BC3" w:rsidRPr="007D4E0D">
        <w:rPr>
          <w:sz w:val="28"/>
          <w:szCs w:val="28"/>
        </w:rPr>
        <w:t>) рабочих дней со дня получения сметного расчета</w:t>
      </w:r>
      <w:r w:rsidR="00626624" w:rsidRPr="007D4E0D">
        <w:rPr>
          <w:sz w:val="28"/>
          <w:szCs w:val="28"/>
        </w:rPr>
        <w:t>.</w:t>
      </w:r>
      <w:r w:rsidR="00417BC3" w:rsidRPr="007D4E0D">
        <w:rPr>
          <w:sz w:val="28"/>
          <w:szCs w:val="28"/>
        </w:rPr>
        <w:t xml:space="preserve"> </w:t>
      </w:r>
      <w:r w:rsidRPr="007D4E0D">
        <w:rPr>
          <w:sz w:val="28"/>
          <w:szCs w:val="28"/>
        </w:rPr>
        <w:t xml:space="preserve"> Срок проведения экспертизы сметного расчета стоим</w:t>
      </w:r>
      <w:r w:rsidR="00E456C6" w:rsidRPr="007D4E0D">
        <w:rPr>
          <w:sz w:val="28"/>
          <w:szCs w:val="28"/>
        </w:rPr>
        <w:t>ости устанавливаются в течение 7</w:t>
      </w:r>
      <w:r w:rsidRPr="007D4E0D">
        <w:rPr>
          <w:sz w:val="28"/>
          <w:szCs w:val="28"/>
        </w:rPr>
        <w:t xml:space="preserve"> (</w:t>
      </w:r>
      <w:r w:rsidR="00E456C6" w:rsidRPr="007D4E0D">
        <w:rPr>
          <w:sz w:val="28"/>
          <w:szCs w:val="28"/>
        </w:rPr>
        <w:t>семи</w:t>
      </w:r>
      <w:r w:rsidRPr="007D4E0D">
        <w:rPr>
          <w:sz w:val="28"/>
          <w:szCs w:val="28"/>
        </w:rPr>
        <w:t xml:space="preserve">) рабочих дней со дня направления сметного расчета </w:t>
      </w:r>
      <w:r w:rsidR="00626624" w:rsidRPr="007D4E0D">
        <w:rPr>
          <w:sz w:val="28"/>
          <w:szCs w:val="28"/>
        </w:rPr>
        <w:t xml:space="preserve">исполнителем </w:t>
      </w:r>
      <w:r w:rsidRPr="007D4E0D">
        <w:rPr>
          <w:sz w:val="28"/>
          <w:szCs w:val="28"/>
        </w:rPr>
        <w:t>в адрес экспертной организации.</w:t>
      </w:r>
    </w:p>
    <w:p w:rsidR="00F20857" w:rsidRPr="007D4E0D" w:rsidRDefault="00F20857" w:rsidP="003F5484">
      <w:pPr>
        <w:tabs>
          <w:tab w:val="left" w:pos="360"/>
        </w:tabs>
        <w:ind w:right="-285" w:hanging="284"/>
        <w:jc w:val="both"/>
        <w:rPr>
          <w:color w:val="000000"/>
          <w:spacing w:val="-7"/>
          <w:sz w:val="28"/>
          <w:szCs w:val="28"/>
        </w:rPr>
      </w:pPr>
      <w:r w:rsidRPr="007D4E0D">
        <w:rPr>
          <w:sz w:val="28"/>
          <w:szCs w:val="28"/>
        </w:rPr>
        <w:t xml:space="preserve">3.3. Срок </w:t>
      </w:r>
      <w:r w:rsidR="00DE50BF" w:rsidRPr="007D4E0D">
        <w:rPr>
          <w:sz w:val="28"/>
          <w:szCs w:val="28"/>
        </w:rPr>
        <w:t>оказания услуг</w:t>
      </w:r>
      <w:r w:rsidRPr="007D4E0D">
        <w:rPr>
          <w:color w:val="000000"/>
          <w:spacing w:val="-6"/>
          <w:sz w:val="28"/>
          <w:szCs w:val="28"/>
        </w:rPr>
        <w:t xml:space="preserve"> продлевается в связи с изменением содержания, объема, перечня </w:t>
      </w:r>
      <w:r w:rsidR="00721AFF">
        <w:rPr>
          <w:color w:val="000000"/>
          <w:spacing w:val="-3"/>
          <w:sz w:val="28"/>
          <w:szCs w:val="28"/>
        </w:rPr>
        <w:t>услуг</w:t>
      </w:r>
      <w:r w:rsidRPr="007D4E0D">
        <w:rPr>
          <w:color w:val="000000"/>
          <w:spacing w:val="-3"/>
          <w:sz w:val="28"/>
          <w:szCs w:val="28"/>
        </w:rPr>
        <w:t xml:space="preserve"> по соглашению Сторон, </w:t>
      </w:r>
      <w:r w:rsidRPr="007D4E0D">
        <w:rPr>
          <w:color w:val="000000"/>
          <w:spacing w:val="-5"/>
          <w:sz w:val="28"/>
          <w:szCs w:val="28"/>
        </w:rPr>
        <w:t>приостановка</w:t>
      </w:r>
      <w:r w:rsidR="00EB44B1">
        <w:rPr>
          <w:color w:val="000000"/>
          <w:spacing w:val="-5"/>
          <w:sz w:val="28"/>
          <w:szCs w:val="28"/>
        </w:rPr>
        <w:t>ми услуг</w:t>
      </w:r>
      <w:r w:rsidRPr="007D4E0D">
        <w:rPr>
          <w:color w:val="000000"/>
          <w:spacing w:val="-5"/>
          <w:sz w:val="28"/>
          <w:szCs w:val="28"/>
        </w:rPr>
        <w:t xml:space="preserve"> по независящим от Исполнителя обстоятельствам, или, когда приостановки </w:t>
      </w:r>
      <w:r w:rsidRPr="007D4E0D">
        <w:rPr>
          <w:color w:val="000000"/>
          <w:spacing w:val="-7"/>
          <w:sz w:val="28"/>
          <w:szCs w:val="28"/>
        </w:rPr>
        <w:t>допускаются по взаимному соглашению обеих Сторон.</w:t>
      </w:r>
    </w:p>
    <w:p w:rsidR="00F241B3" w:rsidRPr="007D4E0D" w:rsidRDefault="00F241B3" w:rsidP="003F5484">
      <w:pPr>
        <w:pStyle w:val="af1"/>
        <w:ind w:right="-285" w:hanging="284"/>
        <w:jc w:val="center"/>
        <w:rPr>
          <w:rFonts w:ascii="Times New Roman" w:hAnsi="Times New Roman"/>
          <w:b/>
          <w:sz w:val="28"/>
          <w:szCs w:val="28"/>
        </w:rPr>
      </w:pPr>
      <w:r w:rsidRPr="007D4E0D">
        <w:rPr>
          <w:rFonts w:ascii="Times New Roman" w:hAnsi="Times New Roman"/>
          <w:b/>
          <w:sz w:val="28"/>
          <w:szCs w:val="28"/>
        </w:rPr>
        <w:t>4. ПРАВА И ОБЯЗАННОСТИ СТОРОН</w:t>
      </w:r>
    </w:p>
    <w:p w:rsidR="00410CB6" w:rsidRPr="007D4E0D" w:rsidRDefault="00410CB6" w:rsidP="003F5484">
      <w:pPr>
        <w:pStyle w:val="af1"/>
        <w:ind w:right="-285" w:hanging="284"/>
        <w:jc w:val="both"/>
        <w:rPr>
          <w:rFonts w:ascii="Times New Roman" w:hAnsi="Times New Roman"/>
          <w:b/>
          <w:sz w:val="28"/>
          <w:szCs w:val="28"/>
        </w:rPr>
      </w:pPr>
    </w:p>
    <w:p w:rsidR="00F241B3" w:rsidRPr="007D4E0D" w:rsidRDefault="00601E37" w:rsidP="003F5484">
      <w:pPr>
        <w:pStyle w:val="af1"/>
        <w:ind w:right="-285" w:hanging="284"/>
        <w:jc w:val="both"/>
        <w:rPr>
          <w:rFonts w:ascii="Times New Roman" w:hAnsi="Times New Roman"/>
          <w:sz w:val="28"/>
          <w:szCs w:val="28"/>
        </w:rPr>
      </w:pPr>
      <w:r w:rsidRPr="007D4E0D">
        <w:rPr>
          <w:rFonts w:ascii="Times New Roman" w:hAnsi="Times New Roman"/>
          <w:sz w:val="28"/>
          <w:szCs w:val="28"/>
        </w:rPr>
        <w:t xml:space="preserve">     </w:t>
      </w:r>
      <w:r w:rsidR="00F241B3" w:rsidRPr="007D4E0D">
        <w:rPr>
          <w:rFonts w:ascii="Times New Roman" w:hAnsi="Times New Roman"/>
          <w:sz w:val="28"/>
          <w:szCs w:val="28"/>
        </w:rPr>
        <w:t>4.1. Исполнитель обязан:</w:t>
      </w:r>
    </w:p>
    <w:p w:rsidR="00F241B3" w:rsidRPr="007D4E0D" w:rsidRDefault="00601E37" w:rsidP="003F5484">
      <w:pPr>
        <w:pStyle w:val="af1"/>
        <w:ind w:right="-285" w:hanging="284"/>
        <w:jc w:val="both"/>
        <w:rPr>
          <w:rFonts w:ascii="Times New Roman" w:hAnsi="Times New Roman"/>
          <w:sz w:val="28"/>
          <w:szCs w:val="28"/>
        </w:rPr>
      </w:pPr>
      <w:r w:rsidRPr="007D4E0D">
        <w:rPr>
          <w:rFonts w:ascii="Times New Roman" w:hAnsi="Times New Roman"/>
          <w:sz w:val="28"/>
          <w:szCs w:val="28"/>
        </w:rPr>
        <w:t xml:space="preserve">     </w:t>
      </w:r>
      <w:r w:rsidR="00100B8B" w:rsidRPr="007D4E0D">
        <w:rPr>
          <w:rFonts w:ascii="Times New Roman" w:hAnsi="Times New Roman"/>
          <w:sz w:val="28"/>
          <w:szCs w:val="28"/>
        </w:rPr>
        <w:t>4.1.1.</w:t>
      </w:r>
      <w:r w:rsidR="00F241B3" w:rsidRPr="007D4E0D">
        <w:rPr>
          <w:rFonts w:ascii="Times New Roman" w:hAnsi="Times New Roman"/>
          <w:sz w:val="28"/>
          <w:szCs w:val="28"/>
        </w:rPr>
        <w:t xml:space="preserve"> </w:t>
      </w:r>
      <w:r w:rsidR="00100B8B" w:rsidRPr="007D4E0D">
        <w:rPr>
          <w:rFonts w:ascii="Times New Roman" w:hAnsi="Times New Roman"/>
          <w:sz w:val="28"/>
          <w:szCs w:val="28"/>
        </w:rPr>
        <w:t>С</w:t>
      </w:r>
      <w:r w:rsidR="00F241B3" w:rsidRPr="007D4E0D">
        <w:rPr>
          <w:rFonts w:ascii="Times New Roman" w:hAnsi="Times New Roman"/>
          <w:sz w:val="28"/>
          <w:szCs w:val="28"/>
        </w:rPr>
        <w:t>ледовать всем указаниям Заказчика, если они не противоречат настоящему договору, методикам и другим нормативным материалам в области ценообразования;</w:t>
      </w:r>
    </w:p>
    <w:p w:rsidR="00F241B3" w:rsidRPr="007D4E0D" w:rsidRDefault="00601E37" w:rsidP="003F5484">
      <w:pPr>
        <w:pStyle w:val="af1"/>
        <w:ind w:right="-285" w:hanging="284"/>
        <w:jc w:val="both"/>
        <w:rPr>
          <w:rFonts w:ascii="Times New Roman" w:hAnsi="Times New Roman"/>
          <w:sz w:val="28"/>
          <w:szCs w:val="28"/>
        </w:rPr>
      </w:pPr>
      <w:r w:rsidRPr="007D4E0D">
        <w:rPr>
          <w:rFonts w:ascii="Times New Roman" w:hAnsi="Times New Roman"/>
          <w:sz w:val="28"/>
          <w:szCs w:val="28"/>
        </w:rPr>
        <w:t xml:space="preserve">     </w:t>
      </w:r>
      <w:r w:rsidR="00100B8B" w:rsidRPr="007D4E0D">
        <w:rPr>
          <w:rFonts w:ascii="Times New Roman" w:hAnsi="Times New Roman"/>
          <w:sz w:val="28"/>
          <w:szCs w:val="28"/>
        </w:rPr>
        <w:t>4.1.2.</w:t>
      </w:r>
      <w:r w:rsidR="00F241B3" w:rsidRPr="007D4E0D">
        <w:rPr>
          <w:rFonts w:ascii="Times New Roman" w:hAnsi="Times New Roman"/>
          <w:sz w:val="28"/>
          <w:szCs w:val="28"/>
        </w:rPr>
        <w:t xml:space="preserve"> </w:t>
      </w:r>
      <w:r w:rsidR="00100B8B" w:rsidRPr="007D4E0D">
        <w:rPr>
          <w:rFonts w:ascii="Times New Roman" w:hAnsi="Times New Roman"/>
          <w:sz w:val="28"/>
          <w:szCs w:val="28"/>
        </w:rPr>
        <w:t>П</w:t>
      </w:r>
      <w:r w:rsidR="00F241B3" w:rsidRPr="007D4E0D">
        <w:rPr>
          <w:rFonts w:ascii="Times New Roman" w:hAnsi="Times New Roman"/>
          <w:sz w:val="28"/>
          <w:szCs w:val="28"/>
        </w:rPr>
        <w:t>о требованию Заказчика сообщать ему информацию о текущем положении дел по настоящему договору.</w:t>
      </w:r>
    </w:p>
    <w:p w:rsidR="00F241B3" w:rsidRPr="007D4E0D" w:rsidRDefault="00601E37" w:rsidP="007D4E0D">
      <w:pPr>
        <w:pStyle w:val="af1"/>
        <w:ind w:left="-284" w:right="-285"/>
        <w:jc w:val="both"/>
        <w:rPr>
          <w:rFonts w:ascii="Times New Roman" w:hAnsi="Times New Roman"/>
          <w:sz w:val="28"/>
          <w:szCs w:val="28"/>
        </w:rPr>
      </w:pPr>
      <w:r w:rsidRPr="007D4E0D">
        <w:rPr>
          <w:rFonts w:ascii="Times New Roman" w:hAnsi="Times New Roman"/>
          <w:sz w:val="28"/>
          <w:szCs w:val="28"/>
        </w:rPr>
        <w:t xml:space="preserve">     </w:t>
      </w:r>
      <w:r w:rsidR="00F241B3" w:rsidRPr="007D4E0D">
        <w:rPr>
          <w:rFonts w:ascii="Times New Roman" w:hAnsi="Times New Roman"/>
          <w:sz w:val="28"/>
          <w:szCs w:val="28"/>
        </w:rPr>
        <w:t>4.2. Исполнитель имеет право:</w:t>
      </w:r>
    </w:p>
    <w:p w:rsidR="00F241B3" w:rsidRPr="007D4E0D" w:rsidRDefault="00601E37" w:rsidP="007D4E0D">
      <w:pPr>
        <w:pStyle w:val="af1"/>
        <w:ind w:left="-284" w:right="-285"/>
        <w:jc w:val="both"/>
        <w:rPr>
          <w:rFonts w:ascii="Times New Roman" w:hAnsi="Times New Roman"/>
          <w:sz w:val="28"/>
          <w:szCs w:val="28"/>
        </w:rPr>
      </w:pPr>
      <w:r w:rsidRPr="007D4E0D">
        <w:rPr>
          <w:rFonts w:ascii="Times New Roman" w:hAnsi="Times New Roman"/>
          <w:sz w:val="28"/>
          <w:szCs w:val="28"/>
        </w:rPr>
        <w:t xml:space="preserve">     </w:t>
      </w:r>
      <w:r w:rsidR="00100B8B" w:rsidRPr="007D4E0D">
        <w:rPr>
          <w:rFonts w:ascii="Times New Roman" w:hAnsi="Times New Roman"/>
          <w:sz w:val="28"/>
          <w:szCs w:val="28"/>
        </w:rPr>
        <w:t>4.2.</w:t>
      </w:r>
      <w:r w:rsidR="00626624" w:rsidRPr="007D4E0D">
        <w:rPr>
          <w:rFonts w:ascii="Times New Roman" w:hAnsi="Times New Roman"/>
          <w:sz w:val="28"/>
          <w:szCs w:val="28"/>
        </w:rPr>
        <w:t>1</w:t>
      </w:r>
      <w:r w:rsidR="00100B8B" w:rsidRPr="007D4E0D">
        <w:rPr>
          <w:rFonts w:ascii="Times New Roman" w:hAnsi="Times New Roman"/>
          <w:sz w:val="28"/>
          <w:szCs w:val="28"/>
        </w:rPr>
        <w:t>.</w:t>
      </w:r>
      <w:r w:rsidR="00F241B3" w:rsidRPr="007D4E0D">
        <w:rPr>
          <w:rFonts w:ascii="Times New Roman" w:hAnsi="Times New Roman"/>
          <w:sz w:val="28"/>
          <w:szCs w:val="28"/>
        </w:rPr>
        <w:t xml:space="preserve"> </w:t>
      </w:r>
      <w:r w:rsidR="00100B8B" w:rsidRPr="007D4E0D">
        <w:rPr>
          <w:rFonts w:ascii="Times New Roman" w:hAnsi="Times New Roman"/>
          <w:sz w:val="28"/>
          <w:szCs w:val="28"/>
        </w:rPr>
        <w:t>Д</w:t>
      </w:r>
      <w:r w:rsidR="00F241B3" w:rsidRPr="007D4E0D">
        <w:rPr>
          <w:rFonts w:ascii="Times New Roman" w:hAnsi="Times New Roman"/>
          <w:sz w:val="28"/>
          <w:szCs w:val="28"/>
        </w:rPr>
        <w:t>осрочно исполнить договор</w:t>
      </w:r>
      <w:r w:rsidR="00EB44B1">
        <w:rPr>
          <w:rFonts w:ascii="Times New Roman" w:hAnsi="Times New Roman"/>
          <w:sz w:val="28"/>
          <w:szCs w:val="28"/>
        </w:rPr>
        <w:t xml:space="preserve"> и сдать результаты своей услуги</w:t>
      </w:r>
      <w:r w:rsidR="00F241B3" w:rsidRPr="007D4E0D">
        <w:rPr>
          <w:rFonts w:ascii="Times New Roman" w:hAnsi="Times New Roman"/>
          <w:sz w:val="28"/>
          <w:szCs w:val="28"/>
        </w:rPr>
        <w:t xml:space="preserve"> Заказчику.</w:t>
      </w:r>
    </w:p>
    <w:p w:rsidR="00F241B3" w:rsidRPr="007D4E0D" w:rsidRDefault="00601E37" w:rsidP="007D4E0D">
      <w:pPr>
        <w:pStyle w:val="af1"/>
        <w:ind w:left="-284" w:right="-285"/>
        <w:jc w:val="both"/>
        <w:rPr>
          <w:rFonts w:ascii="Times New Roman" w:hAnsi="Times New Roman"/>
          <w:sz w:val="28"/>
          <w:szCs w:val="28"/>
        </w:rPr>
      </w:pPr>
      <w:r w:rsidRPr="007D4E0D">
        <w:rPr>
          <w:rFonts w:ascii="Times New Roman" w:hAnsi="Times New Roman"/>
          <w:sz w:val="28"/>
          <w:szCs w:val="28"/>
        </w:rPr>
        <w:lastRenderedPageBreak/>
        <w:t xml:space="preserve">     </w:t>
      </w:r>
      <w:r w:rsidR="00F241B3" w:rsidRPr="007D4E0D">
        <w:rPr>
          <w:rFonts w:ascii="Times New Roman" w:hAnsi="Times New Roman"/>
          <w:sz w:val="28"/>
          <w:szCs w:val="28"/>
        </w:rPr>
        <w:t>4.3. Заказчик обязан:</w:t>
      </w:r>
    </w:p>
    <w:p w:rsidR="00100B8B" w:rsidRPr="007D4E0D" w:rsidRDefault="00601E37" w:rsidP="007D4E0D">
      <w:pPr>
        <w:pStyle w:val="af1"/>
        <w:ind w:left="-142" w:right="-285" w:hanging="142"/>
        <w:jc w:val="both"/>
        <w:rPr>
          <w:rFonts w:ascii="Times New Roman" w:hAnsi="Times New Roman"/>
          <w:sz w:val="28"/>
          <w:szCs w:val="28"/>
        </w:rPr>
      </w:pPr>
      <w:r w:rsidRPr="007D4E0D">
        <w:rPr>
          <w:rFonts w:ascii="Times New Roman" w:hAnsi="Times New Roman"/>
          <w:sz w:val="28"/>
          <w:szCs w:val="28"/>
        </w:rPr>
        <w:t xml:space="preserve">     </w:t>
      </w:r>
      <w:r w:rsidR="00CC0855" w:rsidRPr="007D4E0D">
        <w:rPr>
          <w:rFonts w:ascii="Times New Roman" w:hAnsi="Times New Roman"/>
          <w:sz w:val="28"/>
          <w:szCs w:val="28"/>
        </w:rPr>
        <w:t>4.3.</w:t>
      </w:r>
      <w:r w:rsidR="00626624" w:rsidRPr="007D4E0D">
        <w:rPr>
          <w:rFonts w:ascii="Times New Roman" w:hAnsi="Times New Roman"/>
          <w:sz w:val="28"/>
          <w:szCs w:val="28"/>
        </w:rPr>
        <w:t>1</w:t>
      </w:r>
      <w:r w:rsidR="00CC0855" w:rsidRPr="007D4E0D">
        <w:rPr>
          <w:rFonts w:ascii="Times New Roman" w:hAnsi="Times New Roman"/>
          <w:sz w:val="28"/>
          <w:szCs w:val="28"/>
        </w:rPr>
        <w:t xml:space="preserve">. </w:t>
      </w:r>
      <w:r w:rsidR="00EB44B1">
        <w:rPr>
          <w:rFonts w:ascii="Times New Roman" w:hAnsi="Times New Roman"/>
          <w:sz w:val="28"/>
          <w:szCs w:val="28"/>
        </w:rPr>
        <w:t>Принять выполненные услуги</w:t>
      </w:r>
      <w:r w:rsidR="00100B8B" w:rsidRPr="007D4E0D">
        <w:rPr>
          <w:rFonts w:ascii="Times New Roman" w:hAnsi="Times New Roman"/>
          <w:sz w:val="28"/>
          <w:szCs w:val="28"/>
        </w:rPr>
        <w:t xml:space="preserve"> в порядке и на условиях предусмотренным настоящим договором</w:t>
      </w:r>
      <w:r w:rsidR="00CC0855" w:rsidRPr="007D4E0D">
        <w:rPr>
          <w:rFonts w:ascii="Times New Roman" w:hAnsi="Times New Roman"/>
          <w:sz w:val="28"/>
          <w:szCs w:val="28"/>
        </w:rPr>
        <w:t>;</w:t>
      </w:r>
    </w:p>
    <w:p w:rsidR="00F241B3" w:rsidRPr="007D4E0D" w:rsidRDefault="00601E37" w:rsidP="007D4E0D">
      <w:pPr>
        <w:pStyle w:val="af1"/>
        <w:ind w:left="-284" w:right="-285"/>
        <w:jc w:val="both"/>
        <w:rPr>
          <w:rFonts w:ascii="Times New Roman" w:hAnsi="Times New Roman"/>
          <w:sz w:val="28"/>
          <w:szCs w:val="28"/>
        </w:rPr>
      </w:pPr>
      <w:r w:rsidRPr="007D4E0D">
        <w:rPr>
          <w:rFonts w:ascii="Times New Roman" w:hAnsi="Times New Roman"/>
          <w:sz w:val="28"/>
          <w:szCs w:val="28"/>
        </w:rPr>
        <w:t xml:space="preserve">     </w:t>
      </w:r>
      <w:r w:rsidR="00100B8B" w:rsidRPr="007D4E0D">
        <w:rPr>
          <w:rFonts w:ascii="Times New Roman" w:hAnsi="Times New Roman"/>
          <w:sz w:val="28"/>
          <w:szCs w:val="28"/>
        </w:rPr>
        <w:t>4.3.</w:t>
      </w:r>
      <w:r w:rsidR="00626624" w:rsidRPr="007D4E0D">
        <w:rPr>
          <w:rFonts w:ascii="Times New Roman" w:hAnsi="Times New Roman"/>
          <w:sz w:val="28"/>
          <w:szCs w:val="28"/>
        </w:rPr>
        <w:t>2</w:t>
      </w:r>
      <w:r w:rsidR="00100B8B" w:rsidRPr="007D4E0D">
        <w:rPr>
          <w:rFonts w:ascii="Times New Roman" w:hAnsi="Times New Roman"/>
          <w:sz w:val="28"/>
          <w:szCs w:val="28"/>
        </w:rPr>
        <w:t>.</w:t>
      </w:r>
      <w:r w:rsidR="00F241B3" w:rsidRPr="007D4E0D">
        <w:rPr>
          <w:rFonts w:ascii="Times New Roman" w:hAnsi="Times New Roman"/>
          <w:sz w:val="28"/>
          <w:szCs w:val="28"/>
        </w:rPr>
        <w:t xml:space="preserve"> </w:t>
      </w:r>
      <w:r w:rsidR="00100B8B" w:rsidRPr="007D4E0D">
        <w:rPr>
          <w:rFonts w:ascii="Times New Roman" w:hAnsi="Times New Roman"/>
          <w:sz w:val="28"/>
          <w:szCs w:val="28"/>
        </w:rPr>
        <w:t>О</w:t>
      </w:r>
      <w:r w:rsidR="00EB44B1">
        <w:rPr>
          <w:rFonts w:ascii="Times New Roman" w:hAnsi="Times New Roman"/>
          <w:sz w:val="28"/>
          <w:szCs w:val="28"/>
        </w:rPr>
        <w:t>платить выполненную услугу</w:t>
      </w:r>
      <w:r w:rsidR="00F241B3" w:rsidRPr="007D4E0D">
        <w:rPr>
          <w:rFonts w:ascii="Times New Roman" w:hAnsi="Times New Roman"/>
          <w:sz w:val="28"/>
          <w:szCs w:val="28"/>
        </w:rPr>
        <w:t xml:space="preserve"> по настоящему договору</w:t>
      </w:r>
      <w:r w:rsidR="00CC0855" w:rsidRPr="007D4E0D">
        <w:rPr>
          <w:rFonts w:ascii="Times New Roman" w:hAnsi="Times New Roman"/>
          <w:sz w:val="28"/>
          <w:szCs w:val="28"/>
        </w:rPr>
        <w:t>.</w:t>
      </w:r>
    </w:p>
    <w:p w:rsidR="00F241B3" w:rsidRPr="007D4E0D" w:rsidRDefault="00601E37" w:rsidP="007D4E0D">
      <w:pPr>
        <w:pStyle w:val="af1"/>
        <w:ind w:left="-284" w:right="-285"/>
        <w:jc w:val="both"/>
        <w:rPr>
          <w:rFonts w:ascii="Times New Roman" w:hAnsi="Times New Roman"/>
          <w:sz w:val="28"/>
          <w:szCs w:val="28"/>
        </w:rPr>
      </w:pPr>
      <w:r w:rsidRPr="007D4E0D">
        <w:rPr>
          <w:rFonts w:ascii="Times New Roman" w:hAnsi="Times New Roman"/>
          <w:sz w:val="28"/>
          <w:szCs w:val="28"/>
        </w:rPr>
        <w:t xml:space="preserve">     </w:t>
      </w:r>
      <w:r w:rsidR="00F241B3" w:rsidRPr="007D4E0D">
        <w:rPr>
          <w:rFonts w:ascii="Times New Roman" w:hAnsi="Times New Roman"/>
          <w:sz w:val="28"/>
          <w:szCs w:val="28"/>
        </w:rPr>
        <w:t>4.4. Заказчик имеет право:</w:t>
      </w:r>
    </w:p>
    <w:p w:rsidR="00F241B3" w:rsidRPr="007D4E0D" w:rsidRDefault="00601E37" w:rsidP="007D4E0D">
      <w:pPr>
        <w:pStyle w:val="af1"/>
        <w:ind w:left="-142" w:right="-285"/>
        <w:jc w:val="both"/>
        <w:rPr>
          <w:rFonts w:ascii="Times New Roman" w:hAnsi="Times New Roman"/>
          <w:sz w:val="28"/>
          <w:szCs w:val="28"/>
        </w:rPr>
      </w:pPr>
      <w:r w:rsidRPr="007D4E0D">
        <w:rPr>
          <w:rFonts w:ascii="Times New Roman" w:hAnsi="Times New Roman"/>
          <w:sz w:val="28"/>
          <w:szCs w:val="28"/>
        </w:rPr>
        <w:t xml:space="preserve">     </w:t>
      </w:r>
      <w:r w:rsidR="00100B8B" w:rsidRPr="007D4E0D">
        <w:rPr>
          <w:rFonts w:ascii="Times New Roman" w:hAnsi="Times New Roman"/>
          <w:sz w:val="28"/>
          <w:szCs w:val="28"/>
        </w:rPr>
        <w:t>4.4.</w:t>
      </w:r>
      <w:proofErr w:type="gramStart"/>
      <w:r w:rsidR="00100B8B" w:rsidRPr="007D4E0D">
        <w:rPr>
          <w:rFonts w:ascii="Times New Roman" w:hAnsi="Times New Roman"/>
          <w:sz w:val="28"/>
          <w:szCs w:val="28"/>
        </w:rPr>
        <w:t>1.Т</w:t>
      </w:r>
      <w:r w:rsidR="00F241B3" w:rsidRPr="007D4E0D">
        <w:rPr>
          <w:rFonts w:ascii="Times New Roman" w:hAnsi="Times New Roman"/>
          <w:sz w:val="28"/>
          <w:szCs w:val="28"/>
        </w:rPr>
        <w:t>ребовать</w:t>
      </w:r>
      <w:proofErr w:type="gramEnd"/>
      <w:r w:rsidR="00F241B3" w:rsidRPr="007D4E0D">
        <w:rPr>
          <w:rFonts w:ascii="Times New Roman" w:hAnsi="Times New Roman"/>
          <w:sz w:val="28"/>
          <w:szCs w:val="28"/>
        </w:rPr>
        <w:t xml:space="preserve"> от Исполнителя полного выполнения им своих обязанностей, определённых договором.</w:t>
      </w:r>
    </w:p>
    <w:p w:rsidR="00F241B3" w:rsidRPr="007D4E0D" w:rsidRDefault="00F241B3" w:rsidP="007D4E0D">
      <w:pPr>
        <w:ind w:left="-284" w:right="-285"/>
        <w:jc w:val="center"/>
        <w:rPr>
          <w:b/>
          <w:sz w:val="28"/>
          <w:szCs w:val="28"/>
        </w:rPr>
      </w:pPr>
      <w:r w:rsidRPr="007D4E0D">
        <w:rPr>
          <w:b/>
          <w:sz w:val="28"/>
          <w:szCs w:val="28"/>
        </w:rPr>
        <w:t>5. ОТВЕТСТВЕННОСТЬ СТОРОН</w:t>
      </w:r>
    </w:p>
    <w:p w:rsidR="00410CB6" w:rsidRPr="007D4E0D" w:rsidRDefault="00410CB6" w:rsidP="007D4E0D">
      <w:pPr>
        <w:ind w:left="-284"/>
        <w:jc w:val="both"/>
        <w:rPr>
          <w:b/>
          <w:sz w:val="28"/>
          <w:szCs w:val="28"/>
        </w:rPr>
      </w:pPr>
    </w:p>
    <w:p w:rsidR="0023787E" w:rsidRPr="007D4E0D" w:rsidRDefault="00F241B3" w:rsidP="007D4E0D">
      <w:pPr>
        <w:ind w:left="-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t xml:space="preserve">5.1. </w:t>
      </w:r>
      <w:r w:rsidR="0023787E" w:rsidRPr="007D4E0D">
        <w:rPr>
          <w:sz w:val="28"/>
          <w:szCs w:val="28"/>
        </w:rPr>
        <w:t>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23787E" w:rsidRPr="007D4E0D" w:rsidRDefault="005D0D60" w:rsidP="007D4E0D">
      <w:pPr>
        <w:ind w:left="-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t xml:space="preserve">5.2. </w:t>
      </w:r>
      <w:r w:rsidR="0023787E" w:rsidRPr="007D4E0D">
        <w:rPr>
          <w:sz w:val="28"/>
          <w:szCs w:val="28"/>
        </w:rPr>
        <w:t>Сторона, нарушившая свои обязательства по настоящему договору, обязана возместить другой стороне причиненные убытки.</w:t>
      </w:r>
    </w:p>
    <w:p w:rsidR="0023787E" w:rsidRPr="007D4E0D" w:rsidRDefault="005D0D60" w:rsidP="007D4E0D">
      <w:pPr>
        <w:ind w:left="-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t xml:space="preserve"> 5.3.</w:t>
      </w:r>
      <w:r w:rsidR="00D92795">
        <w:rPr>
          <w:sz w:val="28"/>
          <w:szCs w:val="28"/>
        </w:rPr>
        <w:t xml:space="preserve"> </w:t>
      </w:r>
      <w:r w:rsidR="0023787E" w:rsidRPr="007D4E0D">
        <w:rPr>
          <w:sz w:val="28"/>
          <w:szCs w:val="28"/>
        </w:rPr>
        <w:t>За н</w:t>
      </w:r>
      <w:r w:rsidR="00721AFF">
        <w:rPr>
          <w:sz w:val="28"/>
          <w:szCs w:val="28"/>
        </w:rPr>
        <w:t>арушение сроков выполнения услуг</w:t>
      </w:r>
      <w:r w:rsidR="0023787E" w:rsidRPr="007D4E0D">
        <w:rPr>
          <w:sz w:val="28"/>
          <w:szCs w:val="28"/>
        </w:rPr>
        <w:t>, предусмотренных настоящим договором, Исполнитель уплачивает Заказчику неустойку в размере одной трёхсотой ключевой ставки ЦБ РФ, утверждённой на дату исполнения обязательств, за каждый день просрочки. Неустойка может быть взыскана Заказчиком в судебном порядке.</w:t>
      </w:r>
    </w:p>
    <w:p w:rsidR="0023787E" w:rsidRPr="007D4E0D" w:rsidRDefault="005D0D60" w:rsidP="007D4E0D">
      <w:pPr>
        <w:ind w:left="-284" w:firstLine="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t>5.4.</w:t>
      </w:r>
      <w:r w:rsidR="00D92795">
        <w:rPr>
          <w:sz w:val="28"/>
          <w:szCs w:val="28"/>
        </w:rPr>
        <w:t xml:space="preserve"> </w:t>
      </w:r>
      <w:r w:rsidR="0023787E" w:rsidRPr="007D4E0D">
        <w:rPr>
          <w:sz w:val="28"/>
          <w:szCs w:val="28"/>
        </w:rPr>
        <w:t>За нарушение сроков оплаты, предусмотренных настоящим договором, Заказчик уплачивает Исполнителю неустойку в размере одной трёхсотой ключевой ставки, утверждённой ЦБ РФ на дату исполнения обязательств, за каждый день просрочки. Неустойка может быть взыскана Исполнителем в судебном порядке.</w:t>
      </w:r>
    </w:p>
    <w:p w:rsidR="0022727D" w:rsidRPr="007D4E0D" w:rsidRDefault="0023787E" w:rsidP="007D4E0D">
      <w:pPr>
        <w:ind w:left="-284" w:firstLine="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t>5.5. Меры ответственности сторон, не предусмотренные в настоящем договоре, применяются в соответствии с нормами гражданского законодательства, действующими на территории России.</w:t>
      </w:r>
    </w:p>
    <w:p w:rsidR="00A35440" w:rsidRPr="007D4E0D" w:rsidRDefault="0022727D" w:rsidP="007D4E0D">
      <w:pPr>
        <w:jc w:val="both"/>
        <w:rPr>
          <w:sz w:val="28"/>
          <w:szCs w:val="28"/>
        </w:rPr>
      </w:pPr>
      <w:r w:rsidRPr="007D4E0D">
        <w:rPr>
          <w:sz w:val="28"/>
          <w:szCs w:val="28"/>
        </w:rPr>
        <w:t xml:space="preserve">                                                </w:t>
      </w:r>
    </w:p>
    <w:p w:rsidR="0023787E" w:rsidRPr="007D4E0D" w:rsidRDefault="0023787E" w:rsidP="007D4E0D">
      <w:pPr>
        <w:jc w:val="center"/>
        <w:rPr>
          <w:b/>
          <w:sz w:val="28"/>
          <w:szCs w:val="28"/>
        </w:rPr>
      </w:pPr>
      <w:r w:rsidRPr="007D4E0D">
        <w:rPr>
          <w:b/>
          <w:sz w:val="28"/>
          <w:szCs w:val="28"/>
        </w:rPr>
        <w:t xml:space="preserve">6. </w:t>
      </w:r>
      <w:r w:rsidR="00CC0855" w:rsidRPr="007D4E0D">
        <w:rPr>
          <w:b/>
          <w:sz w:val="28"/>
          <w:szCs w:val="28"/>
        </w:rPr>
        <w:t>ФОРС-МАЖОР</w:t>
      </w:r>
    </w:p>
    <w:p w:rsidR="00410CB6" w:rsidRPr="007D4E0D" w:rsidRDefault="00410CB6" w:rsidP="007D4E0D">
      <w:pPr>
        <w:ind w:left="-284" w:firstLine="284"/>
        <w:jc w:val="both"/>
        <w:rPr>
          <w:sz w:val="28"/>
          <w:szCs w:val="28"/>
        </w:rPr>
      </w:pPr>
    </w:p>
    <w:p w:rsidR="0023787E" w:rsidRPr="007D4E0D" w:rsidRDefault="0023787E" w:rsidP="007D4E0D">
      <w:pPr>
        <w:tabs>
          <w:tab w:val="left" w:pos="993"/>
        </w:tabs>
        <w:ind w:left="-284" w:firstLine="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t>6.1.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не предотвратимое при данных условиях обстоятельство (непреодолимая сила);</w:t>
      </w:r>
    </w:p>
    <w:p w:rsidR="0023787E" w:rsidRPr="007D4E0D" w:rsidRDefault="00410CB6" w:rsidP="007D4E0D">
      <w:pPr>
        <w:tabs>
          <w:tab w:val="left" w:pos="993"/>
        </w:tabs>
        <w:ind w:left="-284" w:firstLine="284"/>
        <w:jc w:val="both"/>
        <w:rPr>
          <w:b/>
          <w:sz w:val="28"/>
          <w:szCs w:val="28"/>
        </w:rPr>
      </w:pPr>
      <w:r w:rsidRPr="007D4E0D">
        <w:rPr>
          <w:sz w:val="28"/>
          <w:szCs w:val="28"/>
        </w:rPr>
        <w:t xml:space="preserve">     </w:t>
      </w:r>
      <w:r w:rsidR="0023787E" w:rsidRPr="007D4E0D">
        <w:rPr>
          <w:sz w:val="28"/>
          <w:szCs w:val="28"/>
        </w:rPr>
        <w:t>6.2. 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трех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  <w:r w:rsidR="0023787E" w:rsidRPr="007D4E0D">
        <w:rPr>
          <w:b/>
          <w:sz w:val="28"/>
          <w:szCs w:val="28"/>
        </w:rPr>
        <w:t xml:space="preserve">   </w:t>
      </w:r>
    </w:p>
    <w:p w:rsidR="0023787E" w:rsidRPr="007D4E0D" w:rsidRDefault="00CC0855" w:rsidP="00410CB6">
      <w:pPr>
        <w:tabs>
          <w:tab w:val="left" w:pos="426"/>
          <w:tab w:val="left" w:pos="540"/>
        </w:tabs>
        <w:spacing w:before="240"/>
        <w:ind w:left="-284"/>
        <w:jc w:val="center"/>
        <w:rPr>
          <w:b/>
          <w:sz w:val="28"/>
          <w:szCs w:val="28"/>
        </w:rPr>
      </w:pPr>
      <w:r w:rsidRPr="007D4E0D">
        <w:rPr>
          <w:b/>
          <w:sz w:val="28"/>
          <w:szCs w:val="28"/>
        </w:rPr>
        <w:t>7. ПРОЧИЕ УСЛОВИЯ</w:t>
      </w:r>
    </w:p>
    <w:p w:rsidR="005D206B" w:rsidRPr="007D4E0D" w:rsidRDefault="005D206B" w:rsidP="00410CB6">
      <w:pPr>
        <w:tabs>
          <w:tab w:val="left" w:pos="426"/>
          <w:tab w:val="left" w:pos="540"/>
        </w:tabs>
        <w:spacing w:before="240"/>
        <w:ind w:left="-284"/>
        <w:jc w:val="center"/>
        <w:rPr>
          <w:b/>
          <w:sz w:val="28"/>
          <w:szCs w:val="28"/>
        </w:rPr>
      </w:pPr>
    </w:p>
    <w:p w:rsidR="0023787E" w:rsidRPr="007D4E0D" w:rsidRDefault="00410CB6" w:rsidP="00410CB6">
      <w:pPr>
        <w:tabs>
          <w:tab w:val="left" w:pos="993"/>
        </w:tabs>
        <w:ind w:left="-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lastRenderedPageBreak/>
        <w:t xml:space="preserve">   </w:t>
      </w:r>
      <w:r w:rsidR="0023787E" w:rsidRPr="007D4E0D">
        <w:rPr>
          <w:sz w:val="28"/>
          <w:szCs w:val="28"/>
        </w:rPr>
        <w:t>7.1. Все возникающие разногласия по настоящему договору разрешаются во внесудебном порядке. Сторонами предусматривается претензионный порядок урегулирования споров, со сроком рассмотрения претензии 15 календарных дней с момента её получения. В случае невозможности принятия взаимоприемлемого решения споры передаются на рассмотрение Арбитражного суда РС(Я).</w:t>
      </w:r>
    </w:p>
    <w:p w:rsidR="0023787E" w:rsidRPr="007D4E0D" w:rsidRDefault="00410CB6" w:rsidP="00410CB6">
      <w:pPr>
        <w:tabs>
          <w:tab w:val="left" w:pos="993"/>
        </w:tabs>
        <w:ind w:left="-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t xml:space="preserve">   </w:t>
      </w:r>
      <w:r w:rsidR="0023787E" w:rsidRPr="007D4E0D">
        <w:rPr>
          <w:sz w:val="28"/>
          <w:szCs w:val="28"/>
        </w:rPr>
        <w:t xml:space="preserve">7.2. Досрочное расторжение, а также все изменения и дополнения к настоящему договору допускаются по обоюдному согласию и действительны лишь в том случае, если они совершены в письменной форме и подписаны обеими </w:t>
      </w:r>
      <w:r w:rsidR="00245654" w:rsidRPr="007D4E0D">
        <w:rPr>
          <w:sz w:val="28"/>
          <w:szCs w:val="28"/>
        </w:rPr>
        <w:t>С</w:t>
      </w:r>
      <w:r w:rsidR="0023787E" w:rsidRPr="007D4E0D">
        <w:rPr>
          <w:sz w:val="28"/>
          <w:szCs w:val="28"/>
        </w:rPr>
        <w:t>торонами.</w:t>
      </w:r>
    </w:p>
    <w:p w:rsidR="0023787E" w:rsidRPr="007D4E0D" w:rsidRDefault="00410CB6" w:rsidP="00410CB6">
      <w:pPr>
        <w:tabs>
          <w:tab w:val="left" w:pos="993"/>
        </w:tabs>
        <w:ind w:left="-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t xml:space="preserve">   </w:t>
      </w:r>
      <w:r w:rsidR="0023787E" w:rsidRPr="007D4E0D">
        <w:rPr>
          <w:sz w:val="28"/>
          <w:szCs w:val="28"/>
        </w:rPr>
        <w:t>7.3. Настоящий договор составлен в двух экземплярах, имеющих одинаковую юридическую силу, и находятся на хранении у каждой из сторон.</w:t>
      </w:r>
    </w:p>
    <w:p w:rsidR="0023787E" w:rsidRPr="007D4E0D" w:rsidRDefault="00410CB6" w:rsidP="00410CB6">
      <w:pPr>
        <w:tabs>
          <w:tab w:val="left" w:pos="993"/>
        </w:tabs>
        <w:ind w:left="-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t xml:space="preserve">   </w:t>
      </w:r>
      <w:r w:rsidR="0023787E" w:rsidRPr="007D4E0D">
        <w:rPr>
          <w:sz w:val="28"/>
          <w:szCs w:val="28"/>
        </w:rPr>
        <w:t xml:space="preserve">7.4. Договор вступает в силу с момента его подписания обеими сторонами и действует </w:t>
      </w:r>
      <w:proofErr w:type="gramStart"/>
      <w:r w:rsidR="0023787E" w:rsidRPr="007D4E0D">
        <w:rPr>
          <w:sz w:val="28"/>
          <w:szCs w:val="28"/>
        </w:rPr>
        <w:t xml:space="preserve">до </w:t>
      </w:r>
      <w:r w:rsidR="005D0D60" w:rsidRPr="007D4E0D">
        <w:rPr>
          <w:sz w:val="28"/>
          <w:szCs w:val="28"/>
        </w:rPr>
        <w:t xml:space="preserve"> 31.12.2026</w:t>
      </w:r>
      <w:r w:rsidR="0023787E" w:rsidRPr="007D4E0D">
        <w:rPr>
          <w:sz w:val="28"/>
          <w:szCs w:val="28"/>
        </w:rPr>
        <w:t>.</w:t>
      </w:r>
      <w:proofErr w:type="gramEnd"/>
    </w:p>
    <w:p w:rsidR="003E63D5" w:rsidRPr="007D4E0D" w:rsidRDefault="00410CB6" w:rsidP="00410CB6">
      <w:pPr>
        <w:tabs>
          <w:tab w:val="left" w:pos="993"/>
        </w:tabs>
        <w:ind w:left="-284"/>
        <w:jc w:val="both"/>
        <w:rPr>
          <w:sz w:val="28"/>
          <w:szCs w:val="28"/>
        </w:rPr>
      </w:pPr>
      <w:r w:rsidRPr="007D4E0D">
        <w:rPr>
          <w:sz w:val="28"/>
          <w:szCs w:val="28"/>
        </w:rPr>
        <w:t xml:space="preserve">   </w:t>
      </w:r>
      <w:r w:rsidR="003E63D5" w:rsidRPr="007D4E0D">
        <w:rPr>
          <w:sz w:val="28"/>
          <w:szCs w:val="28"/>
        </w:rPr>
        <w:t>7.5</w:t>
      </w:r>
      <w:r w:rsidR="003E63D5" w:rsidRPr="007D4E0D">
        <w:rPr>
          <w:color w:val="FF0000"/>
          <w:sz w:val="28"/>
          <w:szCs w:val="28"/>
        </w:rPr>
        <w:t xml:space="preserve">. </w:t>
      </w:r>
      <w:r w:rsidR="003E63D5" w:rsidRPr="007D4E0D">
        <w:rPr>
          <w:sz w:val="28"/>
          <w:szCs w:val="28"/>
        </w:rPr>
        <w:t xml:space="preserve">К </w:t>
      </w:r>
      <w:r w:rsidR="00B34069" w:rsidRPr="007D4E0D">
        <w:rPr>
          <w:sz w:val="28"/>
          <w:szCs w:val="28"/>
        </w:rPr>
        <w:t>н</w:t>
      </w:r>
      <w:r w:rsidR="003E63D5" w:rsidRPr="007D4E0D">
        <w:rPr>
          <w:sz w:val="28"/>
          <w:szCs w:val="28"/>
        </w:rPr>
        <w:t xml:space="preserve">астоящему договору прилагается </w:t>
      </w:r>
      <w:r w:rsidR="00B34069" w:rsidRPr="007D4E0D">
        <w:rPr>
          <w:sz w:val="28"/>
          <w:szCs w:val="28"/>
        </w:rPr>
        <w:t>«Техническое задание (приложение 1).</w:t>
      </w:r>
    </w:p>
    <w:p w:rsidR="00F241B3" w:rsidRPr="007D4E0D" w:rsidRDefault="00F241B3" w:rsidP="00410CB6">
      <w:pPr>
        <w:pStyle w:val="2"/>
        <w:spacing w:before="240" w:after="0" w:line="240" w:lineRule="auto"/>
        <w:ind w:left="-284" w:hanging="142"/>
        <w:jc w:val="center"/>
        <w:rPr>
          <w:rFonts w:ascii="Times New Roman" w:hAnsi="Times New Roman"/>
          <w:b/>
          <w:sz w:val="28"/>
          <w:szCs w:val="28"/>
        </w:rPr>
      </w:pPr>
      <w:r w:rsidRPr="007D4E0D">
        <w:rPr>
          <w:rFonts w:ascii="Times New Roman" w:hAnsi="Times New Roman"/>
          <w:b/>
          <w:sz w:val="28"/>
          <w:szCs w:val="28"/>
        </w:rPr>
        <w:t>8. РЕКВИЗИТЫ И ПОДПИСИ С</w:t>
      </w:r>
      <w:r w:rsidRPr="007D4E0D">
        <w:rPr>
          <w:rFonts w:ascii="Times New Roman" w:hAnsi="Times New Roman"/>
          <w:sz w:val="28"/>
          <w:szCs w:val="28"/>
        </w:rPr>
        <w:t>Т</w:t>
      </w:r>
      <w:r w:rsidRPr="007D4E0D">
        <w:rPr>
          <w:rFonts w:ascii="Times New Roman" w:hAnsi="Times New Roman"/>
          <w:b/>
          <w:sz w:val="28"/>
          <w:szCs w:val="28"/>
        </w:rPr>
        <w:t>ОРОН</w:t>
      </w:r>
    </w:p>
    <w:p w:rsidR="005D206B" w:rsidRPr="007D4E0D" w:rsidRDefault="005D206B" w:rsidP="00410CB6">
      <w:pPr>
        <w:pStyle w:val="2"/>
        <w:spacing w:before="240" w:after="0" w:line="240" w:lineRule="auto"/>
        <w:ind w:left="-284" w:hanging="142"/>
        <w:jc w:val="center"/>
        <w:rPr>
          <w:rFonts w:ascii="Times New Roman" w:hAnsi="Times New Roman"/>
          <w:b/>
          <w:sz w:val="28"/>
          <w:szCs w:val="28"/>
        </w:rPr>
      </w:pPr>
    </w:p>
    <w:p w:rsidR="00F241B3" w:rsidRPr="007D4E0D" w:rsidRDefault="00F241B3" w:rsidP="000172D5">
      <w:pPr>
        <w:spacing w:before="240"/>
        <w:ind w:left="-284" w:hanging="142"/>
        <w:jc w:val="center"/>
        <w:rPr>
          <w:b/>
          <w:sz w:val="28"/>
          <w:szCs w:val="28"/>
        </w:rPr>
      </w:pPr>
      <w:proofErr w:type="gramStart"/>
      <w:r w:rsidRPr="007D4E0D">
        <w:rPr>
          <w:b/>
          <w:sz w:val="28"/>
          <w:szCs w:val="28"/>
        </w:rPr>
        <w:t xml:space="preserve">Исполнитель:   </w:t>
      </w:r>
      <w:proofErr w:type="gramEnd"/>
      <w:r w:rsidRPr="007D4E0D">
        <w:rPr>
          <w:b/>
          <w:sz w:val="28"/>
          <w:szCs w:val="28"/>
        </w:rPr>
        <w:t xml:space="preserve">                                                 </w:t>
      </w:r>
      <w:r w:rsidR="007C0B21" w:rsidRPr="007D4E0D">
        <w:rPr>
          <w:b/>
          <w:sz w:val="28"/>
          <w:szCs w:val="28"/>
        </w:rPr>
        <w:t xml:space="preserve">  </w:t>
      </w:r>
      <w:r w:rsidRPr="007D4E0D">
        <w:rPr>
          <w:b/>
          <w:sz w:val="28"/>
          <w:szCs w:val="28"/>
        </w:rPr>
        <w:t xml:space="preserve">     </w:t>
      </w:r>
      <w:r w:rsidR="00CC0855" w:rsidRPr="007D4E0D">
        <w:rPr>
          <w:b/>
          <w:sz w:val="28"/>
          <w:szCs w:val="28"/>
        </w:rPr>
        <w:t xml:space="preserve">   </w:t>
      </w:r>
      <w:r w:rsidRPr="007D4E0D">
        <w:rPr>
          <w:b/>
          <w:sz w:val="28"/>
          <w:szCs w:val="28"/>
        </w:rPr>
        <w:t xml:space="preserve"> </w:t>
      </w:r>
      <w:r w:rsidR="00590ACD" w:rsidRPr="007D4E0D">
        <w:rPr>
          <w:b/>
          <w:sz w:val="28"/>
          <w:szCs w:val="28"/>
        </w:rPr>
        <w:t xml:space="preserve"> </w:t>
      </w:r>
      <w:r w:rsidRPr="007D4E0D">
        <w:rPr>
          <w:b/>
          <w:sz w:val="28"/>
          <w:szCs w:val="28"/>
        </w:rPr>
        <w:t>Заказчик:</w:t>
      </w:r>
    </w:p>
    <w:tbl>
      <w:tblPr>
        <w:tblW w:w="10774" w:type="dxa"/>
        <w:tblInd w:w="-176" w:type="dxa"/>
        <w:tblLook w:val="04A0" w:firstRow="1" w:lastRow="0" w:firstColumn="1" w:lastColumn="0" w:noHBand="0" w:noVBand="1"/>
      </w:tblPr>
      <w:tblGrid>
        <w:gridCol w:w="5104"/>
        <w:gridCol w:w="5670"/>
      </w:tblGrid>
      <w:tr w:rsidR="00CC0855" w:rsidRPr="007D4E0D" w:rsidTr="000172D5">
        <w:trPr>
          <w:trHeight w:val="6379"/>
        </w:trPr>
        <w:tc>
          <w:tcPr>
            <w:tcW w:w="5104" w:type="dxa"/>
            <w:shd w:val="clear" w:color="auto" w:fill="auto"/>
          </w:tcPr>
          <w:p w:rsidR="00601E37" w:rsidRPr="000172D5" w:rsidRDefault="00292686" w:rsidP="00292686">
            <w:pPr>
              <w:ind w:left="-284"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(Организация)</w:t>
            </w:r>
          </w:p>
          <w:p w:rsidR="00601E37" w:rsidRPr="00AD5CFC" w:rsidRDefault="00601E37" w:rsidP="005D0D60">
            <w:pPr>
              <w:ind w:left="-284" w:firstLine="284"/>
              <w:rPr>
                <w:sz w:val="26"/>
                <w:szCs w:val="26"/>
              </w:rPr>
            </w:pPr>
          </w:p>
          <w:p w:rsidR="00601E37" w:rsidRDefault="00601E37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FA2AC4" w:rsidRPr="00AD5CFC" w:rsidRDefault="00FA2AC4" w:rsidP="005D0D60">
            <w:pPr>
              <w:ind w:left="-284" w:firstLine="284"/>
              <w:rPr>
                <w:sz w:val="26"/>
                <w:szCs w:val="26"/>
              </w:rPr>
            </w:pPr>
          </w:p>
          <w:p w:rsidR="005D206B" w:rsidRPr="00AD5CFC" w:rsidRDefault="005D206B" w:rsidP="005D0D60">
            <w:pPr>
              <w:ind w:left="-284" w:firstLine="284"/>
              <w:rPr>
                <w:b/>
                <w:sz w:val="26"/>
                <w:szCs w:val="26"/>
              </w:rPr>
            </w:pPr>
          </w:p>
          <w:p w:rsidR="000172D5" w:rsidRDefault="000172D5" w:rsidP="000172D5">
            <w:pPr>
              <w:rPr>
                <w:b/>
                <w:sz w:val="26"/>
                <w:szCs w:val="26"/>
              </w:rPr>
            </w:pPr>
          </w:p>
          <w:p w:rsidR="00601E37" w:rsidRPr="00292686" w:rsidRDefault="00292686" w:rsidP="005D0D60">
            <w:pPr>
              <w:ind w:left="-284" w:firstLine="284"/>
              <w:rPr>
                <w:sz w:val="28"/>
                <w:szCs w:val="28"/>
              </w:rPr>
            </w:pPr>
            <w:r w:rsidRPr="00292686">
              <w:rPr>
                <w:sz w:val="28"/>
                <w:szCs w:val="28"/>
              </w:rPr>
              <w:t>(Должность)</w:t>
            </w:r>
          </w:p>
          <w:p w:rsidR="00F66B53" w:rsidRPr="000172D5" w:rsidRDefault="00DF3154" w:rsidP="00410CB6">
            <w:pPr>
              <w:rPr>
                <w:b/>
                <w:sz w:val="28"/>
                <w:szCs w:val="28"/>
              </w:rPr>
            </w:pPr>
            <w:r w:rsidRPr="000172D5">
              <w:rPr>
                <w:sz w:val="28"/>
                <w:szCs w:val="28"/>
              </w:rPr>
              <w:t>_________________</w:t>
            </w:r>
            <w:r w:rsidR="00233EE5" w:rsidRPr="000172D5">
              <w:rPr>
                <w:sz w:val="28"/>
                <w:szCs w:val="28"/>
              </w:rPr>
              <w:t xml:space="preserve">  </w:t>
            </w:r>
            <w:r w:rsidR="00292686">
              <w:rPr>
                <w:sz w:val="28"/>
                <w:szCs w:val="28"/>
              </w:rPr>
              <w:t>__________</w:t>
            </w:r>
          </w:p>
          <w:p w:rsidR="00CC0855" w:rsidRPr="00292686" w:rsidRDefault="00292686" w:rsidP="005D0D60">
            <w:pPr>
              <w:ind w:left="-284" w:firstLine="284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</w:t>
            </w:r>
            <w:r w:rsidRPr="00292686">
              <w:rPr>
                <w:sz w:val="28"/>
                <w:szCs w:val="28"/>
              </w:rPr>
              <w:t>Ф.И.О.</w:t>
            </w:r>
          </w:p>
          <w:p w:rsidR="00CC0855" w:rsidRPr="007D4E0D" w:rsidRDefault="00AD4641" w:rsidP="005D0D60">
            <w:pPr>
              <w:ind w:left="-284" w:firstLine="284"/>
              <w:rPr>
                <w:sz w:val="28"/>
                <w:szCs w:val="28"/>
              </w:rPr>
            </w:pPr>
            <w:r w:rsidRPr="007D4E0D">
              <w:rPr>
                <w:sz w:val="28"/>
                <w:szCs w:val="28"/>
              </w:rPr>
              <w:t xml:space="preserve">      </w:t>
            </w:r>
            <w:r w:rsidR="00DF3154" w:rsidRPr="007D4E0D">
              <w:rPr>
                <w:sz w:val="28"/>
                <w:szCs w:val="28"/>
              </w:rPr>
              <w:t xml:space="preserve">     </w:t>
            </w:r>
            <w:r w:rsidRPr="007D4E0D">
              <w:rPr>
                <w:sz w:val="28"/>
                <w:szCs w:val="28"/>
              </w:rPr>
              <w:t xml:space="preserve">  М</w:t>
            </w:r>
            <w:r w:rsidR="00DF3154" w:rsidRPr="007D4E0D">
              <w:rPr>
                <w:sz w:val="28"/>
                <w:szCs w:val="28"/>
              </w:rPr>
              <w:t>.</w:t>
            </w:r>
            <w:r w:rsidRPr="007D4E0D">
              <w:rPr>
                <w:sz w:val="28"/>
                <w:szCs w:val="28"/>
              </w:rPr>
              <w:t>П</w:t>
            </w:r>
            <w:r w:rsidR="00DF3154" w:rsidRPr="007D4E0D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  <w:shd w:val="clear" w:color="auto" w:fill="auto"/>
          </w:tcPr>
          <w:p w:rsidR="00601E37" w:rsidRPr="007D4E0D" w:rsidRDefault="00590ACD" w:rsidP="000172D5">
            <w:pPr>
              <w:snapToGrid w:val="0"/>
              <w:ind w:left="-284" w:right="-180" w:firstLine="284"/>
              <w:rPr>
                <w:b/>
                <w:sz w:val="28"/>
                <w:szCs w:val="28"/>
              </w:rPr>
            </w:pPr>
            <w:r w:rsidRPr="007D4E0D">
              <w:rPr>
                <w:b/>
                <w:sz w:val="28"/>
                <w:szCs w:val="28"/>
              </w:rPr>
              <w:t>ФБУ «</w:t>
            </w:r>
            <w:r w:rsidR="00601E37" w:rsidRPr="007D4E0D">
              <w:rPr>
                <w:b/>
                <w:sz w:val="28"/>
                <w:szCs w:val="28"/>
              </w:rPr>
              <w:t>Администрация Ленского бассейна»</w:t>
            </w:r>
          </w:p>
          <w:p w:rsidR="00601E37" w:rsidRPr="007D4E0D" w:rsidRDefault="00601E37" w:rsidP="00601E37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kern w:val="2"/>
                <w:sz w:val="28"/>
                <w:szCs w:val="28"/>
              </w:rPr>
            </w:pPr>
            <w:r w:rsidRPr="007D4E0D">
              <w:rPr>
                <w:kern w:val="2"/>
                <w:sz w:val="28"/>
                <w:szCs w:val="28"/>
              </w:rPr>
              <w:t>ИНН 1435033691 КПП 143501001</w:t>
            </w:r>
          </w:p>
          <w:p w:rsidR="00601E37" w:rsidRPr="007D4E0D" w:rsidRDefault="00601E37" w:rsidP="00601E37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kern w:val="2"/>
                <w:sz w:val="28"/>
                <w:szCs w:val="28"/>
              </w:rPr>
            </w:pPr>
            <w:r w:rsidRPr="007D4E0D">
              <w:rPr>
                <w:kern w:val="2"/>
                <w:sz w:val="28"/>
                <w:szCs w:val="28"/>
              </w:rPr>
              <w:t>677000, РС(Я), г. Якутск, ул. Дзержинского, д. 2,</w:t>
            </w:r>
          </w:p>
          <w:p w:rsidR="00601E37" w:rsidRPr="007D4E0D" w:rsidRDefault="00601E37" w:rsidP="00601E3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4E0D">
              <w:rPr>
                <w:rFonts w:eastAsia="Calibri"/>
                <w:sz w:val="28"/>
                <w:szCs w:val="28"/>
                <w:lang w:eastAsia="en-US"/>
              </w:rPr>
              <w:t>тел./факс (4112) 34-35-49, 42-57-76</w:t>
            </w:r>
          </w:p>
          <w:p w:rsidR="00601E37" w:rsidRPr="007D4E0D" w:rsidRDefault="00601E37" w:rsidP="00601E3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4E0D">
              <w:rPr>
                <w:rFonts w:eastAsia="Calibri"/>
                <w:sz w:val="28"/>
                <w:szCs w:val="28"/>
                <w:lang w:val="en-US" w:eastAsia="en-US"/>
              </w:rPr>
              <w:t>E</w:t>
            </w:r>
            <w:r w:rsidRPr="007D4E0D"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Pr="007D4E0D">
              <w:rPr>
                <w:rFonts w:eastAsia="Calibri"/>
                <w:sz w:val="28"/>
                <w:szCs w:val="28"/>
                <w:lang w:val="en-US" w:eastAsia="en-US"/>
              </w:rPr>
              <w:t>mail</w:t>
            </w:r>
            <w:r w:rsidRPr="007D4E0D">
              <w:rPr>
                <w:rFonts w:eastAsia="Calibri"/>
                <w:sz w:val="28"/>
                <w:szCs w:val="28"/>
                <w:lang w:eastAsia="en-US"/>
              </w:rPr>
              <w:t xml:space="preserve">: </w:t>
            </w:r>
            <w:r w:rsidRPr="007D4E0D">
              <w:rPr>
                <w:rFonts w:eastAsia="Calibri"/>
                <w:sz w:val="28"/>
                <w:szCs w:val="28"/>
                <w:lang w:val="en-US" w:eastAsia="en-US"/>
              </w:rPr>
              <w:t>office</w:t>
            </w:r>
            <w:r w:rsidRPr="007D4E0D">
              <w:rPr>
                <w:rFonts w:eastAsia="Calibri"/>
                <w:sz w:val="28"/>
                <w:szCs w:val="28"/>
                <w:lang w:eastAsia="en-US"/>
              </w:rPr>
              <w:t>@</w:t>
            </w:r>
            <w:r w:rsidRPr="007D4E0D">
              <w:rPr>
                <w:rFonts w:eastAsia="Calibri"/>
                <w:sz w:val="28"/>
                <w:szCs w:val="28"/>
                <w:lang w:val="en-US" w:eastAsia="en-US"/>
              </w:rPr>
              <w:t>albvvp</w:t>
            </w:r>
            <w:r w:rsidRPr="007D4E0D"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Pr="007D4E0D">
              <w:rPr>
                <w:rFonts w:eastAsia="Calibri"/>
                <w:sz w:val="28"/>
                <w:szCs w:val="28"/>
                <w:lang w:val="en-US" w:eastAsia="en-US"/>
              </w:rPr>
              <w:t>ru</w:t>
            </w:r>
          </w:p>
          <w:p w:rsidR="00601E37" w:rsidRPr="007D4E0D" w:rsidRDefault="00601E37" w:rsidP="00601E37">
            <w:pPr>
              <w:spacing w:line="20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D4E0D">
              <w:rPr>
                <w:rFonts w:eastAsia="Calibri"/>
                <w:sz w:val="28"/>
                <w:szCs w:val="28"/>
                <w:lang w:eastAsia="en-US"/>
              </w:rPr>
              <w:t>УФК по Приморскому краю (ФБУ «Администрация Ленского бассейна», л/с 20166У20790)</w:t>
            </w:r>
          </w:p>
          <w:p w:rsidR="00601E37" w:rsidRPr="007D4E0D" w:rsidRDefault="00601E37" w:rsidP="00601E37">
            <w:pPr>
              <w:spacing w:line="20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D4E0D">
              <w:rPr>
                <w:rFonts w:eastAsia="Calibri"/>
                <w:sz w:val="28"/>
                <w:szCs w:val="28"/>
                <w:lang w:eastAsia="en-US"/>
              </w:rPr>
              <w:t>Казначейский счет: 03214643000000012008;</w:t>
            </w:r>
          </w:p>
          <w:p w:rsidR="00601E37" w:rsidRPr="007D4E0D" w:rsidRDefault="00601E37" w:rsidP="00601E37">
            <w:pPr>
              <w:spacing w:line="20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D4E0D">
              <w:rPr>
                <w:rFonts w:eastAsia="Calibri"/>
                <w:sz w:val="28"/>
                <w:szCs w:val="28"/>
                <w:lang w:eastAsia="en-US"/>
              </w:rPr>
              <w:t>Банковский счет: 40102810545370000012;</w:t>
            </w:r>
          </w:p>
          <w:p w:rsidR="00601E37" w:rsidRPr="007D4E0D" w:rsidRDefault="00601E37" w:rsidP="00601E37">
            <w:pPr>
              <w:spacing w:line="20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D4E0D">
              <w:rPr>
                <w:rFonts w:eastAsia="Calibri"/>
                <w:sz w:val="28"/>
                <w:szCs w:val="28"/>
                <w:lang w:eastAsia="en-US"/>
              </w:rPr>
              <w:t>ОКЦ №1 Дальневосточного ГУ Банка России// УФК по Приморскому краю г. Владивосток;</w:t>
            </w:r>
          </w:p>
          <w:p w:rsidR="00601E37" w:rsidRPr="007D4E0D" w:rsidRDefault="00601E37" w:rsidP="00601E37">
            <w:pPr>
              <w:spacing w:line="20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7D4E0D">
              <w:rPr>
                <w:rFonts w:eastAsia="Calibri"/>
                <w:sz w:val="28"/>
                <w:szCs w:val="28"/>
                <w:lang w:eastAsia="en-US"/>
              </w:rPr>
              <w:t>БИК ТОФК 010507002;</w:t>
            </w:r>
          </w:p>
          <w:p w:rsidR="00601E37" w:rsidRPr="007D4E0D" w:rsidRDefault="00601E37" w:rsidP="00601E37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D4E0D">
              <w:rPr>
                <w:rFonts w:eastAsia="Calibri"/>
                <w:sz w:val="28"/>
                <w:szCs w:val="28"/>
                <w:lang w:eastAsia="en-US"/>
              </w:rPr>
              <w:t xml:space="preserve">ОКПО 03146655 </w:t>
            </w:r>
          </w:p>
          <w:p w:rsidR="00601E37" w:rsidRPr="007D4E0D" w:rsidRDefault="00601E37" w:rsidP="00601E37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D4E0D">
              <w:rPr>
                <w:rFonts w:eastAsia="Calibri"/>
                <w:sz w:val="28"/>
                <w:szCs w:val="28"/>
                <w:lang w:eastAsia="en-US"/>
              </w:rPr>
              <w:t>ОКОНХ 51221</w:t>
            </w:r>
          </w:p>
          <w:p w:rsidR="00CC0855" w:rsidRPr="007D4E0D" w:rsidRDefault="00601E37" w:rsidP="00601E37">
            <w:pPr>
              <w:snapToGrid w:val="0"/>
              <w:ind w:left="-284" w:right="-180" w:firstLine="284"/>
              <w:rPr>
                <w:sz w:val="28"/>
                <w:szCs w:val="28"/>
              </w:rPr>
            </w:pPr>
            <w:r w:rsidRPr="007D4E0D">
              <w:rPr>
                <w:sz w:val="28"/>
                <w:szCs w:val="28"/>
              </w:rPr>
              <w:t>КБК 00000000000000000510</w:t>
            </w:r>
          </w:p>
          <w:p w:rsidR="00CC0855" w:rsidRPr="007D4E0D" w:rsidRDefault="00CC0855" w:rsidP="005D0D60">
            <w:pPr>
              <w:snapToGrid w:val="0"/>
              <w:ind w:left="-284" w:right="-180" w:firstLine="284"/>
              <w:rPr>
                <w:sz w:val="28"/>
                <w:szCs w:val="28"/>
              </w:rPr>
            </w:pPr>
          </w:p>
          <w:p w:rsidR="00CC0855" w:rsidRPr="007D4E0D" w:rsidRDefault="00233EE5" w:rsidP="005D0D60">
            <w:pPr>
              <w:snapToGrid w:val="0"/>
              <w:ind w:left="-284" w:right="-180" w:firstLine="284"/>
              <w:rPr>
                <w:b/>
                <w:sz w:val="28"/>
                <w:szCs w:val="28"/>
              </w:rPr>
            </w:pPr>
            <w:r w:rsidRPr="007D4E0D">
              <w:rPr>
                <w:b/>
                <w:sz w:val="28"/>
                <w:szCs w:val="28"/>
              </w:rPr>
              <w:t xml:space="preserve">Заместитель руководителя </w:t>
            </w:r>
          </w:p>
          <w:p w:rsidR="00410CB6" w:rsidRPr="007D4E0D" w:rsidRDefault="00410CB6" w:rsidP="00410CB6">
            <w:pPr>
              <w:snapToGrid w:val="0"/>
              <w:ind w:right="-180"/>
              <w:rPr>
                <w:sz w:val="28"/>
                <w:szCs w:val="28"/>
              </w:rPr>
            </w:pPr>
          </w:p>
          <w:p w:rsidR="00CC0855" w:rsidRPr="007D4E0D" w:rsidRDefault="004C2BD4" w:rsidP="00410CB6">
            <w:pPr>
              <w:snapToGrid w:val="0"/>
              <w:ind w:right="-180"/>
              <w:rPr>
                <w:sz w:val="28"/>
                <w:szCs w:val="28"/>
              </w:rPr>
            </w:pPr>
            <w:r w:rsidRPr="007D4E0D">
              <w:rPr>
                <w:sz w:val="28"/>
                <w:szCs w:val="28"/>
              </w:rPr>
              <w:t>____________________   Хохлов Ю.В.</w:t>
            </w:r>
          </w:p>
          <w:p w:rsidR="00CC0855" w:rsidRPr="007D4E0D" w:rsidRDefault="00CC0855" w:rsidP="005D0D60">
            <w:pPr>
              <w:snapToGrid w:val="0"/>
              <w:ind w:left="-284" w:right="-180" w:firstLine="284"/>
              <w:rPr>
                <w:sz w:val="28"/>
                <w:szCs w:val="28"/>
              </w:rPr>
            </w:pPr>
            <w:r w:rsidRPr="007D4E0D">
              <w:rPr>
                <w:sz w:val="28"/>
                <w:szCs w:val="28"/>
              </w:rPr>
              <w:t xml:space="preserve">   </w:t>
            </w:r>
          </w:p>
          <w:p w:rsidR="00CC0855" w:rsidRPr="007D4E0D" w:rsidRDefault="00CC0855" w:rsidP="005D0D60">
            <w:pPr>
              <w:ind w:left="-284" w:firstLine="284"/>
              <w:rPr>
                <w:sz w:val="28"/>
                <w:szCs w:val="28"/>
              </w:rPr>
            </w:pPr>
            <w:r w:rsidRPr="007D4E0D">
              <w:rPr>
                <w:sz w:val="28"/>
                <w:szCs w:val="28"/>
              </w:rPr>
              <w:t xml:space="preserve">                          М.П.</w:t>
            </w:r>
          </w:p>
        </w:tc>
      </w:tr>
    </w:tbl>
    <w:p w:rsidR="00292686" w:rsidRDefault="00292686" w:rsidP="001070BC">
      <w:pPr>
        <w:jc w:val="right"/>
        <w:rPr>
          <w:rFonts w:eastAsia="Calibri"/>
          <w:sz w:val="26"/>
          <w:szCs w:val="26"/>
          <w:lang w:eastAsia="en-US"/>
        </w:rPr>
      </w:pPr>
    </w:p>
    <w:p w:rsidR="001070BC" w:rsidRPr="0010709B" w:rsidRDefault="001070BC" w:rsidP="001070BC">
      <w:pPr>
        <w:jc w:val="right"/>
        <w:rPr>
          <w:rFonts w:eastAsia="Calibri"/>
          <w:sz w:val="26"/>
          <w:szCs w:val="26"/>
          <w:lang w:eastAsia="en-US"/>
        </w:rPr>
      </w:pPr>
      <w:r w:rsidRPr="0010709B">
        <w:rPr>
          <w:rFonts w:eastAsia="Calibri"/>
          <w:sz w:val="26"/>
          <w:szCs w:val="26"/>
          <w:lang w:eastAsia="en-US"/>
        </w:rPr>
        <w:lastRenderedPageBreak/>
        <w:t>Приложение №1</w:t>
      </w:r>
    </w:p>
    <w:p w:rsidR="003F478B" w:rsidRPr="0010709B" w:rsidRDefault="003F478B" w:rsidP="001070BC">
      <w:pPr>
        <w:jc w:val="right"/>
        <w:rPr>
          <w:rFonts w:eastAsia="Calibri"/>
          <w:sz w:val="26"/>
          <w:szCs w:val="26"/>
          <w:lang w:eastAsia="en-US"/>
        </w:rPr>
      </w:pPr>
      <w:r w:rsidRPr="0010709B">
        <w:rPr>
          <w:rFonts w:eastAsia="Calibri"/>
          <w:sz w:val="26"/>
          <w:szCs w:val="26"/>
          <w:lang w:eastAsia="en-US"/>
        </w:rPr>
        <w:t xml:space="preserve">к Договору № </w:t>
      </w:r>
      <w:r w:rsidR="000514C4">
        <w:rPr>
          <w:rFonts w:eastAsia="Calibri"/>
          <w:sz w:val="26"/>
          <w:szCs w:val="26"/>
          <w:lang w:eastAsia="en-US"/>
        </w:rPr>
        <w:t>_____ от «___» ____________ 2026</w:t>
      </w:r>
      <w:r w:rsidRPr="0010709B">
        <w:rPr>
          <w:rFonts w:eastAsia="Calibri"/>
          <w:sz w:val="26"/>
          <w:szCs w:val="26"/>
          <w:lang w:eastAsia="en-US"/>
        </w:rPr>
        <w:t xml:space="preserve"> г.</w:t>
      </w:r>
    </w:p>
    <w:p w:rsidR="001070BC" w:rsidRPr="0010709B" w:rsidRDefault="001070BC" w:rsidP="001070BC">
      <w:pPr>
        <w:jc w:val="right"/>
        <w:rPr>
          <w:rFonts w:eastAsia="Calibri"/>
          <w:sz w:val="26"/>
          <w:szCs w:val="26"/>
          <w:lang w:eastAsia="en-US"/>
        </w:rPr>
      </w:pPr>
    </w:p>
    <w:p w:rsidR="0010709B" w:rsidRDefault="0010709B" w:rsidP="0010709B">
      <w:pPr>
        <w:contextualSpacing/>
        <w:jc w:val="center"/>
        <w:rPr>
          <w:rFonts w:eastAsia="Calibri"/>
          <w:b/>
          <w:color w:val="000000"/>
          <w:sz w:val="26"/>
          <w:szCs w:val="26"/>
          <w:lang w:eastAsia="en-US"/>
        </w:rPr>
      </w:pPr>
      <w:r w:rsidRPr="0010709B">
        <w:rPr>
          <w:rFonts w:eastAsia="Calibri"/>
          <w:b/>
          <w:color w:val="000000"/>
          <w:sz w:val="26"/>
          <w:szCs w:val="26"/>
          <w:lang w:eastAsia="en-US"/>
        </w:rPr>
        <w:t>Техническое задание</w:t>
      </w:r>
    </w:p>
    <w:p w:rsidR="0010709B" w:rsidRPr="0010709B" w:rsidRDefault="0010709B" w:rsidP="0010709B">
      <w:pPr>
        <w:contextualSpacing/>
        <w:jc w:val="center"/>
        <w:rPr>
          <w:rFonts w:eastAsia="Calibri"/>
          <w:b/>
          <w:color w:val="000000"/>
          <w:sz w:val="26"/>
          <w:szCs w:val="26"/>
          <w:lang w:eastAsia="en-US"/>
        </w:rPr>
      </w:pPr>
      <w:r>
        <w:rPr>
          <w:rFonts w:eastAsia="Calibri"/>
          <w:b/>
          <w:color w:val="000000"/>
          <w:sz w:val="26"/>
          <w:szCs w:val="26"/>
          <w:lang w:eastAsia="en-US"/>
        </w:rPr>
        <w:t>на разработку</w:t>
      </w:r>
      <w:r w:rsidRPr="0010709B">
        <w:rPr>
          <w:rFonts w:eastAsia="Calibri"/>
          <w:b/>
          <w:color w:val="000000"/>
          <w:sz w:val="26"/>
          <w:szCs w:val="26"/>
          <w:lang w:eastAsia="en-US"/>
        </w:rPr>
        <w:t xml:space="preserve"> сметного расчета стоимости капитального ремонта по замене грунтонасосной установки земснаряда «Вилюй» проекта 1-517-03 и получение заключения экспертизы о достоверности сметной стоимости и расчету затрат.</w:t>
      </w:r>
    </w:p>
    <w:p w:rsidR="0010709B" w:rsidRPr="0010709B" w:rsidRDefault="0010709B" w:rsidP="00DD2E97">
      <w:pPr>
        <w:widowControl w:val="0"/>
        <w:numPr>
          <w:ilvl w:val="0"/>
          <w:numId w:val="3"/>
        </w:numPr>
        <w:tabs>
          <w:tab w:val="left" w:pos="1134"/>
          <w:tab w:val="left" w:pos="1560"/>
        </w:tabs>
        <w:spacing w:after="200" w:line="276" w:lineRule="auto"/>
        <w:ind w:left="0" w:firstLine="0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bookmarkStart w:id="2" w:name="_Hlk118964258"/>
      <w:r w:rsidRPr="0010709B">
        <w:rPr>
          <w:rFonts w:eastAsia="Calibri"/>
          <w:b/>
          <w:color w:val="000000"/>
          <w:sz w:val="26"/>
          <w:szCs w:val="26"/>
          <w:lang w:eastAsia="en-US"/>
        </w:rPr>
        <w:t>Описание работ.</w:t>
      </w:r>
    </w:p>
    <w:p w:rsidR="0010709B" w:rsidRPr="0010709B" w:rsidRDefault="0010709B" w:rsidP="0010709B">
      <w:pPr>
        <w:widowControl w:val="0"/>
        <w:tabs>
          <w:tab w:val="left" w:pos="1134"/>
          <w:tab w:val="left" w:pos="1560"/>
        </w:tabs>
        <w:ind w:firstLine="284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 xml:space="preserve">1.1. Работы производятся по аналогу проекта № П7574-020-001Д «Замена грунтонасосной установки на з/с «Васюган» проекта 1-517-03», согласованному с ФАУ «Российское классификационное общество» (далее – РКО). Идентичная модернизация производилось </w:t>
      </w:r>
      <w:proofErr w:type="gramStart"/>
      <w:r w:rsidRPr="0010709B">
        <w:rPr>
          <w:rFonts w:eastAsia="Calibri"/>
          <w:color w:val="000000"/>
          <w:sz w:val="26"/>
          <w:szCs w:val="26"/>
          <w:lang w:eastAsia="en-US"/>
        </w:rPr>
        <w:t>на  з</w:t>
      </w:r>
      <w:proofErr w:type="gramEnd"/>
      <w:r w:rsidRPr="0010709B">
        <w:rPr>
          <w:rFonts w:eastAsia="Calibri"/>
          <w:color w:val="000000"/>
          <w:sz w:val="26"/>
          <w:szCs w:val="26"/>
          <w:lang w:eastAsia="en-US"/>
        </w:rPr>
        <w:t>/с «Васюган» проекта 1-517-03 Новосибирского района водных путей и гидросооружений</w:t>
      </w:r>
      <w:r w:rsidR="003F5484">
        <w:rPr>
          <w:rFonts w:eastAsia="Calibri"/>
          <w:color w:val="000000"/>
          <w:sz w:val="26"/>
          <w:szCs w:val="26"/>
          <w:lang w:eastAsia="en-US"/>
        </w:rPr>
        <w:t xml:space="preserve"> и судоходства</w:t>
      </w:r>
      <w:r w:rsidRPr="0010709B">
        <w:rPr>
          <w:rFonts w:eastAsia="Calibri"/>
          <w:color w:val="000000"/>
          <w:sz w:val="26"/>
          <w:szCs w:val="26"/>
          <w:lang w:eastAsia="en-US"/>
        </w:rPr>
        <w:t>.</w:t>
      </w:r>
    </w:p>
    <w:p w:rsidR="0010709B" w:rsidRPr="00994CFA" w:rsidRDefault="0010709B" w:rsidP="00994CFA">
      <w:pPr>
        <w:pStyle w:val="af1"/>
        <w:rPr>
          <w:rFonts w:ascii="Times New Roman" w:hAnsi="Times New Roman"/>
          <w:sz w:val="26"/>
          <w:szCs w:val="26"/>
        </w:rPr>
      </w:pPr>
      <w:r w:rsidRPr="00994CFA">
        <w:rPr>
          <w:rFonts w:ascii="Times New Roman" w:hAnsi="Times New Roman"/>
          <w:sz w:val="26"/>
          <w:szCs w:val="26"/>
        </w:rPr>
        <w:t xml:space="preserve">1.2. Замена существующей грунтонасосной установки на базе дизеля </w:t>
      </w:r>
      <w:r w:rsidRPr="00994CFA">
        <w:rPr>
          <w:rFonts w:ascii="Times New Roman" w:hAnsi="Times New Roman"/>
          <w:sz w:val="26"/>
          <w:szCs w:val="26"/>
          <w:lang w:val="en-US"/>
        </w:rPr>
        <w:t>Skoda</w:t>
      </w:r>
      <w:r w:rsidRPr="00994CFA">
        <w:rPr>
          <w:rFonts w:ascii="Times New Roman" w:hAnsi="Times New Roman"/>
          <w:sz w:val="26"/>
          <w:szCs w:val="26"/>
        </w:rPr>
        <w:t xml:space="preserve"> 9</w:t>
      </w:r>
      <w:r w:rsidRPr="00994CFA">
        <w:rPr>
          <w:rFonts w:ascii="Times New Roman" w:hAnsi="Times New Roman"/>
          <w:sz w:val="26"/>
          <w:szCs w:val="26"/>
          <w:lang w:val="en-US"/>
        </w:rPr>
        <w:t>Ts</w:t>
      </w:r>
      <w:r w:rsidRPr="00994CFA">
        <w:rPr>
          <w:rFonts w:ascii="Times New Roman" w:hAnsi="Times New Roman"/>
          <w:sz w:val="26"/>
          <w:szCs w:val="26"/>
        </w:rPr>
        <w:t xml:space="preserve">35/50 (мощностью 1230 кВт) на грунтонасосную установку на базе дизеля </w:t>
      </w:r>
      <w:proofErr w:type="spellStart"/>
      <w:r w:rsidRPr="00994CFA">
        <w:rPr>
          <w:rFonts w:ascii="Times New Roman" w:hAnsi="Times New Roman"/>
          <w:sz w:val="26"/>
          <w:szCs w:val="26"/>
          <w:lang w:val="en-US"/>
        </w:rPr>
        <w:t>Weichai</w:t>
      </w:r>
      <w:proofErr w:type="spellEnd"/>
      <w:r w:rsidRPr="00994CFA">
        <w:rPr>
          <w:rFonts w:ascii="Times New Roman" w:hAnsi="Times New Roman"/>
          <w:sz w:val="26"/>
          <w:szCs w:val="26"/>
        </w:rPr>
        <w:t xml:space="preserve"> </w:t>
      </w:r>
      <w:r w:rsidRPr="00994CFA">
        <w:rPr>
          <w:rFonts w:ascii="Times New Roman" w:hAnsi="Times New Roman"/>
          <w:sz w:val="26"/>
          <w:szCs w:val="26"/>
          <w:lang w:val="en-US"/>
        </w:rPr>
        <w:t>Power</w:t>
      </w:r>
      <w:r w:rsidRPr="00994CFA">
        <w:rPr>
          <w:rFonts w:ascii="Times New Roman" w:hAnsi="Times New Roman"/>
          <w:sz w:val="26"/>
          <w:szCs w:val="26"/>
        </w:rPr>
        <w:t xml:space="preserve"> 8</w:t>
      </w:r>
      <w:r w:rsidRPr="00994CFA">
        <w:rPr>
          <w:rFonts w:ascii="Times New Roman" w:hAnsi="Times New Roman"/>
          <w:sz w:val="26"/>
          <w:szCs w:val="26"/>
          <w:lang w:val="en-US"/>
        </w:rPr>
        <w:t>WH</w:t>
      </w:r>
      <w:r w:rsidRPr="00994CFA">
        <w:rPr>
          <w:rFonts w:ascii="Times New Roman" w:hAnsi="Times New Roman"/>
          <w:sz w:val="26"/>
          <w:szCs w:val="26"/>
        </w:rPr>
        <w:t>20</w:t>
      </w:r>
      <w:r w:rsidRPr="00994CFA">
        <w:rPr>
          <w:rFonts w:ascii="Times New Roman" w:hAnsi="Times New Roman"/>
          <w:sz w:val="26"/>
          <w:szCs w:val="26"/>
          <w:lang w:val="en-US"/>
        </w:rPr>
        <w:t>LC</w:t>
      </w:r>
      <w:r w:rsidRPr="00994CFA">
        <w:rPr>
          <w:rFonts w:ascii="Times New Roman" w:hAnsi="Times New Roman"/>
          <w:sz w:val="26"/>
          <w:szCs w:val="26"/>
        </w:rPr>
        <w:t>2176-1 (мощностью 1600 кВт)</w:t>
      </w:r>
      <w:r w:rsidR="00DD2E97" w:rsidRPr="00994CFA">
        <w:rPr>
          <w:rFonts w:ascii="Times New Roman" w:hAnsi="Times New Roman"/>
          <w:sz w:val="26"/>
          <w:szCs w:val="26"/>
        </w:rPr>
        <w:t xml:space="preserve"> или эквивалент</w:t>
      </w:r>
      <w:r w:rsidRPr="00994CFA">
        <w:rPr>
          <w:rFonts w:ascii="Times New Roman" w:hAnsi="Times New Roman"/>
          <w:sz w:val="26"/>
          <w:szCs w:val="26"/>
        </w:rPr>
        <w:t xml:space="preserve"> с высокоэластичной муфтой </w:t>
      </w:r>
      <w:r w:rsidRPr="00994CFA">
        <w:rPr>
          <w:rFonts w:ascii="Times New Roman" w:hAnsi="Times New Roman"/>
          <w:sz w:val="26"/>
          <w:szCs w:val="26"/>
          <w:lang w:val="en-US"/>
        </w:rPr>
        <w:t>Hangzhou</w:t>
      </w:r>
      <w:r w:rsidRPr="00994CFA">
        <w:rPr>
          <w:rFonts w:ascii="Times New Roman" w:hAnsi="Times New Roman"/>
          <w:sz w:val="26"/>
          <w:szCs w:val="26"/>
        </w:rPr>
        <w:t xml:space="preserve"> </w:t>
      </w:r>
      <w:r w:rsidRPr="00994CFA">
        <w:rPr>
          <w:rFonts w:ascii="Times New Roman" w:hAnsi="Times New Roman"/>
          <w:sz w:val="26"/>
          <w:szCs w:val="26"/>
          <w:lang w:val="en-US"/>
        </w:rPr>
        <w:t>Advance</w:t>
      </w:r>
      <w:r w:rsidRPr="00994CFA">
        <w:rPr>
          <w:rFonts w:ascii="Times New Roman" w:hAnsi="Times New Roman"/>
          <w:sz w:val="26"/>
          <w:szCs w:val="26"/>
        </w:rPr>
        <w:t xml:space="preserve"> </w:t>
      </w:r>
      <w:r w:rsidRPr="00994CFA">
        <w:rPr>
          <w:rFonts w:ascii="Times New Roman" w:hAnsi="Times New Roman"/>
          <w:sz w:val="26"/>
          <w:szCs w:val="26"/>
          <w:lang w:val="en-US"/>
        </w:rPr>
        <w:t>Coupling</w:t>
      </w:r>
      <w:r w:rsidRPr="00994CFA">
        <w:rPr>
          <w:rFonts w:ascii="Times New Roman" w:hAnsi="Times New Roman"/>
          <w:sz w:val="26"/>
          <w:szCs w:val="26"/>
        </w:rPr>
        <w:t xml:space="preserve"> </w:t>
      </w:r>
      <w:r w:rsidRPr="00994CFA">
        <w:rPr>
          <w:rFonts w:ascii="Times New Roman" w:hAnsi="Times New Roman"/>
          <w:sz w:val="26"/>
          <w:szCs w:val="26"/>
          <w:lang w:val="en-US"/>
        </w:rPr>
        <w:t>Group</w:t>
      </w:r>
      <w:r w:rsidRPr="00994CFA">
        <w:rPr>
          <w:rFonts w:ascii="Times New Roman" w:hAnsi="Times New Roman"/>
          <w:sz w:val="26"/>
          <w:szCs w:val="26"/>
        </w:rPr>
        <w:t xml:space="preserve"> </w:t>
      </w:r>
      <w:r w:rsidRPr="00994CFA">
        <w:rPr>
          <w:rFonts w:ascii="Times New Roman" w:hAnsi="Times New Roman"/>
          <w:sz w:val="26"/>
          <w:szCs w:val="26"/>
          <w:lang w:val="en-US"/>
        </w:rPr>
        <w:t>G</w:t>
      </w:r>
      <w:r w:rsidRPr="00994CFA">
        <w:rPr>
          <w:rFonts w:ascii="Times New Roman" w:hAnsi="Times New Roman"/>
          <w:sz w:val="26"/>
          <w:szCs w:val="26"/>
        </w:rPr>
        <w:t>252</w:t>
      </w:r>
      <w:r w:rsidRPr="00994CFA">
        <w:rPr>
          <w:rFonts w:ascii="Times New Roman" w:hAnsi="Times New Roman"/>
          <w:sz w:val="26"/>
          <w:szCs w:val="26"/>
          <w:lang w:val="en-US"/>
        </w:rPr>
        <w:t>W</w:t>
      </w:r>
      <w:r w:rsidR="00DD2E97" w:rsidRPr="00994CFA">
        <w:rPr>
          <w:rFonts w:ascii="Times New Roman" w:hAnsi="Times New Roman"/>
          <w:sz w:val="26"/>
          <w:szCs w:val="26"/>
        </w:rPr>
        <w:t xml:space="preserve"> или эквивалент</w:t>
      </w:r>
      <w:r w:rsidRPr="00994CFA">
        <w:rPr>
          <w:rFonts w:ascii="Times New Roman" w:hAnsi="Times New Roman"/>
          <w:sz w:val="26"/>
          <w:szCs w:val="26"/>
        </w:rPr>
        <w:t xml:space="preserve">, реверс-редуктором </w:t>
      </w:r>
      <w:r w:rsidRPr="00994CFA">
        <w:rPr>
          <w:rFonts w:ascii="Times New Roman" w:hAnsi="Times New Roman"/>
          <w:sz w:val="26"/>
          <w:szCs w:val="26"/>
          <w:lang w:val="en-US"/>
        </w:rPr>
        <w:t>Hangzhou</w:t>
      </w:r>
      <w:r w:rsidRPr="00994CFA">
        <w:rPr>
          <w:rFonts w:ascii="Times New Roman" w:hAnsi="Times New Roman"/>
          <w:sz w:val="26"/>
          <w:szCs w:val="26"/>
        </w:rPr>
        <w:t xml:space="preserve"> </w:t>
      </w:r>
      <w:r w:rsidRPr="00994CFA">
        <w:rPr>
          <w:rFonts w:ascii="Times New Roman" w:hAnsi="Times New Roman"/>
          <w:sz w:val="26"/>
          <w:szCs w:val="26"/>
          <w:lang w:val="en-US"/>
        </w:rPr>
        <w:t>Advance</w:t>
      </w:r>
      <w:r w:rsidRPr="00994CFA">
        <w:rPr>
          <w:rFonts w:ascii="Times New Roman" w:hAnsi="Times New Roman"/>
          <w:sz w:val="26"/>
          <w:szCs w:val="26"/>
        </w:rPr>
        <w:t xml:space="preserve"> </w:t>
      </w:r>
      <w:r w:rsidRPr="00994CFA">
        <w:rPr>
          <w:rFonts w:ascii="Times New Roman" w:hAnsi="Times New Roman"/>
          <w:sz w:val="26"/>
          <w:szCs w:val="26"/>
          <w:lang w:val="en-US"/>
        </w:rPr>
        <w:t>Gearbox</w:t>
      </w:r>
      <w:r w:rsidRPr="00994CFA">
        <w:rPr>
          <w:rFonts w:ascii="Times New Roman" w:hAnsi="Times New Roman"/>
          <w:sz w:val="26"/>
          <w:szCs w:val="26"/>
        </w:rPr>
        <w:t xml:space="preserve"> </w:t>
      </w:r>
      <w:r w:rsidRPr="00994CFA">
        <w:rPr>
          <w:rFonts w:ascii="Times New Roman" w:hAnsi="Times New Roman"/>
          <w:sz w:val="26"/>
          <w:szCs w:val="26"/>
          <w:lang w:val="en-US"/>
        </w:rPr>
        <w:t>Group</w:t>
      </w:r>
      <w:r w:rsidRPr="00994CFA">
        <w:rPr>
          <w:rFonts w:ascii="Times New Roman" w:hAnsi="Times New Roman"/>
          <w:sz w:val="26"/>
          <w:szCs w:val="26"/>
        </w:rPr>
        <w:t xml:space="preserve"> </w:t>
      </w:r>
      <w:r w:rsidRPr="00994CFA">
        <w:rPr>
          <w:rFonts w:ascii="Times New Roman" w:hAnsi="Times New Roman"/>
          <w:sz w:val="26"/>
          <w:szCs w:val="26"/>
          <w:lang w:val="en-US"/>
        </w:rPr>
        <w:t>GWC</w:t>
      </w:r>
      <w:r w:rsidRPr="00994CFA">
        <w:rPr>
          <w:rFonts w:ascii="Times New Roman" w:hAnsi="Times New Roman"/>
          <w:sz w:val="26"/>
          <w:szCs w:val="26"/>
        </w:rPr>
        <w:t>39.41</w:t>
      </w:r>
      <w:r w:rsidR="00DD2E97" w:rsidRPr="00994CFA">
        <w:rPr>
          <w:rFonts w:ascii="Times New Roman" w:hAnsi="Times New Roman"/>
          <w:sz w:val="26"/>
          <w:szCs w:val="26"/>
        </w:rPr>
        <w:t>и эквивалент</w:t>
      </w:r>
      <w:r w:rsidRPr="00994CFA">
        <w:rPr>
          <w:rFonts w:ascii="Times New Roman" w:hAnsi="Times New Roman"/>
          <w:sz w:val="26"/>
          <w:szCs w:val="26"/>
        </w:rPr>
        <w:t xml:space="preserve"> и грунтовым центробежным насосом АО «ЦСМЗ» ГРуТ10000/26.</w:t>
      </w:r>
    </w:p>
    <w:p w:rsidR="0010709B" w:rsidRPr="0010709B" w:rsidRDefault="0010709B" w:rsidP="00DD2E97">
      <w:pPr>
        <w:widowControl w:val="0"/>
        <w:numPr>
          <w:ilvl w:val="0"/>
          <w:numId w:val="3"/>
        </w:numPr>
        <w:tabs>
          <w:tab w:val="left" w:pos="1134"/>
          <w:tab w:val="left" w:pos="1560"/>
        </w:tabs>
        <w:spacing w:after="200" w:line="276" w:lineRule="auto"/>
        <w:ind w:left="0" w:firstLine="0"/>
        <w:contextualSpacing/>
        <w:jc w:val="center"/>
        <w:rPr>
          <w:rFonts w:eastAsia="Calibri"/>
          <w:b/>
          <w:color w:val="000000"/>
          <w:sz w:val="26"/>
          <w:szCs w:val="26"/>
          <w:lang w:eastAsia="en-US"/>
        </w:rPr>
      </w:pPr>
      <w:r w:rsidRPr="0010709B">
        <w:rPr>
          <w:rFonts w:eastAsia="Calibri"/>
          <w:b/>
          <w:color w:val="000000"/>
          <w:sz w:val="26"/>
          <w:szCs w:val="26"/>
          <w:lang w:eastAsia="en-US"/>
        </w:rPr>
        <w:t>Состав работ.</w:t>
      </w:r>
    </w:p>
    <w:p w:rsidR="0010709B" w:rsidRPr="00994CFA" w:rsidRDefault="0010709B" w:rsidP="00994CFA">
      <w:pPr>
        <w:pStyle w:val="af1"/>
        <w:rPr>
          <w:rFonts w:ascii="Times New Roman" w:hAnsi="Times New Roman"/>
          <w:sz w:val="26"/>
          <w:szCs w:val="26"/>
        </w:rPr>
      </w:pPr>
      <w:r w:rsidRPr="00994CFA">
        <w:rPr>
          <w:rFonts w:ascii="Times New Roman" w:hAnsi="Times New Roman"/>
          <w:sz w:val="26"/>
          <w:szCs w:val="26"/>
        </w:rPr>
        <w:t>2.1. Подготовительные работы.</w:t>
      </w:r>
    </w:p>
    <w:p w:rsidR="0010709B" w:rsidRPr="00994CFA" w:rsidRDefault="0010709B" w:rsidP="00994CFA">
      <w:pPr>
        <w:pStyle w:val="af1"/>
        <w:rPr>
          <w:rFonts w:ascii="Times New Roman" w:hAnsi="Times New Roman"/>
          <w:sz w:val="26"/>
          <w:szCs w:val="26"/>
        </w:rPr>
      </w:pPr>
      <w:r w:rsidRPr="00994CFA">
        <w:rPr>
          <w:rFonts w:ascii="Times New Roman" w:hAnsi="Times New Roman"/>
          <w:sz w:val="26"/>
          <w:szCs w:val="26"/>
        </w:rPr>
        <w:t xml:space="preserve">2.1.1. Демонтировать </w:t>
      </w:r>
      <w:proofErr w:type="gramStart"/>
      <w:r w:rsidRPr="00994CFA">
        <w:rPr>
          <w:rFonts w:ascii="Times New Roman" w:hAnsi="Times New Roman"/>
          <w:sz w:val="26"/>
          <w:szCs w:val="26"/>
        </w:rPr>
        <w:t>оборудование</w:t>
      </w:r>
      <w:proofErr w:type="gramEnd"/>
      <w:r w:rsidRPr="00994CFA">
        <w:rPr>
          <w:rFonts w:ascii="Times New Roman" w:hAnsi="Times New Roman"/>
          <w:sz w:val="26"/>
          <w:szCs w:val="26"/>
        </w:rPr>
        <w:t xml:space="preserve"> препятствующее демонтажу фонаря машинного отделения.</w:t>
      </w:r>
    </w:p>
    <w:p w:rsidR="0010709B" w:rsidRPr="00994CFA" w:rsidRDefault="0010709B" w:rsidP="00994CFA">
      <w:pPr>
        <w:pStyle w:val="af1"/>
        <w:rPr>
          <w:rFonts w:ascii="Times New Roman" w:hAnsi="Times New Roman"/>
          <w:sz w:val="26"/>
          <w:szCs w:val="26"/>
        </w:rPr>
      </w:pPr>
      <w:r w:rsidRPr="00994CFA">
        <w:rPr>
          <w:rFonts w:ascii="Times New Roman" w:hAnsi="Times New Roman"/>
          <w:sz w:val="26"/>
          <w:szCs w:val="26"/>
        </w:rPr>
        <w:t>2.1.2. Демонтировать трубопроводы системы:</w:t>
      </w:r>
    </w:p>
    <w:p w:rsidR="0010709B" w:rsidRPr="00994CFA" w:rsidRDefault="0010709B" w:rsidP="00994CFA">
      <w:pPr>
        <w:pStyle w:val="af1"/>
        <w:rPr>
          <w:rFonts w:ascii="Times New Roman" w:hAnsi="Times New Roman"/>
          <w:sz w:val="26"/>
          <w:szCs w:val="26"/>
        </w:rPr>
      </w:pPr>
      <w:r w:rsidRPr="00994CFA">
        <w:rPr>
          <w:rFonts w:ascii="Times New Roman" w:hAnsi="Times New Roman"/>
          <w:sz w:val="26"/>
          <w:szCs w:val="26"/>
        </w:rPr>
        <w:t>- топливопитания;</w:t>
      </w:r>
    </w:p>
    <w:p w:rsidR="0010709B" w:rsidRPr="00994CFA" w:rsidRDefault="0010709B" w:rsidP="00994CFA">
      <w:pPr>
        <w:pStyle w:val="af1"/>
        <w:rPr>
          <w:rFonts w:ascii="Times New Roman" w:hAnsi="Times New Roman"/>
          <w:sz w:val="26"/>
          <w:szCs w:val="26"/>
        </w:rPr>
      </w:pPr>
      <w:r w:rsidRPr="00994CFA">
        <w:rPr>
          <w:rFonts w:ascii="Times New Roman" w:hAnsi="Times New Roman"/>
          <w:sz w:val="26"/>
          <w:szCs w:val="26"/>
        </w:rPr>
        <w:t>- воздушного пуска;</w:t>
      </w:r>
    </w:p>
    <w:p w:rsidR="0010709B" w:rsidRPr="00994CFA" w:rsidRDefault="0010709B" w:rsidP="00994CFA">
      <w:pPr>
        <w:pStyle w:val="af1"/>
        <w:rPr>
          <w:rFonts w:ascii="Times New Roman" w:hAnsi="Times New Roman"/>
          <w:sz w:val="26"/>
          <w:szCs w:val="26"/>
        </w:rPr>
      </w:pPr>
      <w:r w:rsidRPr="00994CFA">
        <w:rPr>
          <w:rFonts w:ascii="Times New Roman" w:hAnsi="Times New Roman"/>
          <w:sz w:val="26"/>
          <w:szCs w:val="26"/>
        </w:rPr>
        <w:t>- выхлопа.</w:t>
      </w:r>
    </w:p>
    <w:p w:rsidR="0010709B" w:rsidRPr="00994CFA" w:rsidRDefault="0010709B" w:rsidP="00994CFA">
      <w:pPr>
        <w:pStyle w:val="af1"/>
        <w:rPr>
          <w:rFonts w:ascii="Times New Roman" w:hAnsi="Times New Roman"/>
          <w:sz w:val="26"/>
          <w:szCs w:val="26"/>
        </w:rPr>
      </w:pPr>
      <w:r w:rsidRPr="00994CFA">
        <w:rPr>
          <w:rFonts w:ascii="Times New Roman" w:hAnsi="Times New Roman"/>
          <w:sz w:val="26"/>
          <w:szCs w:val="26"/>
        </w:rPr>
        <w:t>2.1.3. Демонтировать связи систем управления грунтонасосной установкой.</w:t>
      </w:r>
    </w:p>
    <w:p w:rsidR="0010709B" w:rsidRPr="00994CFA" w:rsidRDefault="0010709B" w:rsidP="00994CFA">
      <w:pPr>
        <w:pStyle w:val="af1"/>
        <w:rPr>
          <w:rFonts w:ascii="Times New Roman" w:hAnsi="Times New Roman"/>
          <w:sz w:val="26"/>
          <w:szCs w:val="26"/>
        </w:rPr>
      </w:pPr>
      <w:r w:rsidRPr="00994CFA">
        <w:rPr>
          <w:rFonts w:ascii="Times New Roman" w:hAnsi="Times New Roman"/>
          <w:sz w:val="26"/>
          <w:szCs w:val="26"/>
        </w:rPr>
        <w:t xml:space="preserve">2.1.4. Демонтировать </w:t>
      </w:r>
      <w:proofErr w:type="gramStart"/>
      <w:r w:rsidRPr="00994CFA">
        <w:rPr>
          <w:rFonts w:ascii="Times New Roman" w:hAnsi="Times New Roman"/>
          <w:sz w:val="26"/>
          <w:szCs w:val="26"/>
        </w:rPr>
        <w:t>оборудование</w:t>
      </w:r>
      <w:proofErr w:type="gramEnd"/>
      <w:r w:rsidRPr="00994CFA">
        <w:rPr>
          <w:rFonts w:ascii="Times New Roman" w:hAnsi="Times New Roman"/>
          <w:sz w:val="26"/>
          <w:szCs w:val="26"/>
        </w:rPr>
        <w:t xml:space="preserve"> препятствующее демонтажу грунтонасосной установки.</w:t>
      </w:r>
    </w:p>
    <w:p w:rsidR="0010709B" w:rsidRPr="00994CFA" w:rsidRDefault="0010709B" w:rsidP="00994CFA">
      <w:pPr>
        <w:pStyle w:val="af1"/>
        <w:rPr>
          <w:rFonts w:ascii="Times New Roman" w:hAnsi="Times New Roman"/>
          <w:sz w:val="26"/>
          <w:szCs w:val="26"/>
        </w:rPr>
      </w:pPr>
      <w:r w:rsidRPr="00994CFA">
        <w:rPr>
          <w:rFonts w:ascii="Times New Roman" w:hAnsi="Times New Roman"/>
          <w:sz w:val="26"/>
          <w:szCs w:val="26"/>
        </w:rPr>
        <w:t>2.1.5. Демонтировать механические связи грунтонасосной установки с судовым фундаментом.</w:t>
      </w:r>
    </w:p>
    <w:p w:rsidR="0010709B" w:rsidRPr="00994CFA" w:rsidRDefault="0010709B" w:rsidP="00994CFA">
      <w:pPr>
        <w:pStyle w:val="af1"/>
        <w:rPr>
          <w:rFonts w:ascii="Times New Roman" w:hAnsi="Times New Roman"/>
          <w:sz w:val="26"/>
          <w:szCs w:val="26"/>
        </w:rPr>
      </w:pPr>
      <w:r w:rsidRPr="00994CFA">
        <w:rPr>
          <w:rFonts w:ascii="Times New Roman" w:hAnsi="Times New Roman"/>
          <w:sz w:val="26"/>
          <w:szCs w:val="26"/>
        </w:rPr>
        <w:t>2.1.6. Демонтировать фонарь машинного отделения.</w:t>
      </w:r>
    </w:p>
    <w:p w:rsidR="0010709B" w:rsidRPr="00994CFA" w:rsidRDefault="0010709B" w:rsidP="00994CFA">
      <w:pPr>
        <w:pStyle w:val="af1"/>
        <w:rPr>
          <w:rFonts w:ascii="Times New Roman" w:hAnsi="Times New Roman"/>
          <w:sz w:val="26"/>
          <w:szCs w:val="26"/>
        </w:rPr>
      </w:pPr>
      <w:r w:rsidRPr="00994CFA">
        <w:rPr>
          <w:rFonts w:ascii="Times New Roman" w:hAnsi="Times New Roman"/>
          <w:sz w:val="26"/>
          <w:szCs w:val="26"/>
        </w:rPr>
        <w:t>2.1.7. Снять с фундамента грунтонасосную установку краном 100 т. на причале ООО «Речсервис» в г. Якутске</w:t>
      </w:r>
    </w:p>
    <w:p w:rsidR="0010709B" w:rsidRPr="00994CFA" w:rsidRDefault="0010709B" w:rsidP="00994CFA">
      <w:pPr>
        <w:pStyle w:val="af1"/>
        <w:rPr>
          <w:rFonts w:ascii="Times New Roman" w:hAnsi="Times New Roman"/>
          <w:sz w:val="26"/>
          <w:szCs w:val="26"/>
        </w:rPr>
      </w:pPr>
      <w:r w:rsidRPr="00994CFA">
        <w:rPr>
          <w:rFonts w:ascii="Times New Roman" w:hAnsi="Times New Roman"/>
          <w:sz w:val="26"/>
          <w:szCs w:val="26"/>
        </w:rPr>
        <w:t>2.1.8. Доставить демонтированный</w:t>
      </w:r>
      <w:r w:rsidR="00DD2E97" w:rsidRPr="00994CFA">
        <w:rPr>
          <w:rFonts w:ascii="Times New Roman" w:hAnsi="Times New Roman"/>
          <w:sz w:val="26"/>
          <w:szCs w:val="26"/>
        </w:rPr>
        <w:t xml:space="preserve"> агрегат на склад по адресу: г. Якутске, 50-лет Советской Армии, 110 с за </w:t>
      </w:r>
      <w:proofErr w:type="gramStart"/>
      <w:r w:rsidR="00DD2E97" w:rsidRPr="00994CFA">
        <w:rPr>
          <w:rFonts w:ascii="Times New Roman" w:hAnsi="Times New Roman"/>
          <w:sz w:val="26"/>
          <w:szCs w:val="26"/>
        </w:rPr>
        <w:t>привлечения  трала</w:t>
      </w:r>
      <w:proofErr w:type="gramEnd"/>
      <w:r w:rsidR="00DD2E97" w:rsidRPr="00994CFA">
        <w:rPr>
          <w:rFonts w:ascii="Times New Roman" w:hAnsi="Times New Roman"/>
          <w:sz w:val="26"/>
          <w:szCs w:val="26"/>
        </w:rPr>
        <w:t xml:space="preserve"> и автокране грузоподъемностью 100-200 т.</w:t>
      </w:r>
      <w:r w:rsidRPr="00994CFA">
        <w:rPr>
          <w:rFonts w:ascii="Times New Roman" w:hAnsi="Times New Roman"/>
          <w:sz w:val="26"/>
          <w:szCs w:val="26"/>
        </w:rPr>
        <w:t xml:space="preserve"> сторонни</w:t>
      </w:r>
      <w:r w:rsidR="00DD2E97" w:rsidRPr="00994CFA">
        <w:rPr>
          <w:rFonts w:ascii="Times New Roman" w:hAnsi="Times New Roman"/>
          <w:sz w:val="26"/>
          <w:szCs w:val="26"/>
        </w:rPr>
        <w:t>х организаций</w:t>
      </w:r>
      <w:r w:rsidRPr="00994CFA">
        <w:rPr>
          <w:rFonts w:ascii="Times New Roman" w:hAnsi="Times New Roman"/>
          <w:sz w:val="26"/>
          <w:szCs w:val="26"/>
        </w:rPr>
        <w:t>.</w:t>
      </w:r>
    </w:p>
    <w:p w:rsidR="0010709B" w:rsidRPr="00994CFA" w:rsidRDefault="00994CFA" w:rsidP="00994CFA">
      <w:pPr>
        <w:pStyle w:val="af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proofErr w:type="gramStart"/>
      <w:r>
        <w:rPr>
          <w:rFonts w:ascii="Times New Roman" w:hAnsi="Times New Roman"/>
          <w:sz w:val="26"/>
          <w:szCs w:val="26"/>
        </w:rPr>
        <w:t>1.9.</w:t>
      </w:r>
      <w:r w:rsidR="0010709B" w:rsidRPr="00994CFA">
        <w:rPr>
          <w:rFonts w:ascii="Times New Roman" w:hAnsi="Times New Roman"/>
          <w:sz w:val="26"/>
          <w:szCs w:val="26"/>
        </w:rPr>
        <w:t>.</w:t>
      </w:r>
      <w:proofErr w:type="gramEnd"/>
      <w:r w:rsidR="0010709B" w:rsidRPr="00994CFA">
        <w:rPr>
          <w:rFonts w:ascii="Times New Roman" w:hAnsi="Times New Roman"/>
          <w:sz w:val="26"/>
          <w:szCs w:val="26"/>
        </w:rPr>
        <w:t xml:space="preserve"> Смонтировать фонарь машинного отделения.</w:t>
      </w:r>
    </w:p>
    <w:p w:rsidR="0010709B" w:rsidRPr="00994CFA" w:rsidRDefault="00994CFA" w:rsidP="00994CFA">
      <w:pPr>
        <w:pStyle w:val="af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2.2.0</w:t>
      </w:r>
      <w:r w:rsidR="0010709B" w:rsidRPr="00994CFA">
        <w:rPr>
          <w:rFonts w:ascii="Times New Roman" w:hAnsi="Times New Roman"/>
          <w:sz w:val="26"/>
          <w:szCs w:val="26"/>
        </w:rPr>
        <w:t>. Осуществить зачистку машинного отделения от подсланевых (льяльных) вод и прочего мусора.</w:t>
      </w:r>
    </w:p>
    <w:p w:rsidR="0010709B" w:rsidRPr="0010709B" w:rsidRDefault="00994CFA" w:rsidP="00994CFA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2.3</w:t>
      </w:r>
      <w:r w:rsidR="0010709B" w:rsidRPr="0010709B">
        <w:rPr>
          <w:rFonts w:eastAsia="Calibri"/>
          <w:sz w:val="26"/>
          <w:szCs w:val="26"/>
          <w:lang w:eastAsia="en-US"/>
        </w:rPr>
        <w:t>. Выполнить работы по доработке и изготовлению судового фундамента, систем, оборудования в соответствии с требованиями части проекта №</w:t>
      </w:r>
      <w:r w:rsidR="00C96BF1">
        <w:rPr>
          <w:rFonts w:eastAsia="Calibri"/>
          <w:sz w:val="26"/>
          <w:szCs w:val="26"/>
          <w:lang w:eastAsia="en-US"/>
        </w:rPr>
        <w:t xml:space="preserve"> </w:t>
      </w:r>
      <w:r w:rsidR="0010709B" w:rsidRPr="0010709B">
        <w:rPr>
          <w:rFonts w:eastAsia="Calibri"/>
          <w:sz w:val="26"/>
          <w:szCs w:val="26"/>
          <w:lang w:eastAsia="en-US"/>
        </w:rPr>
        <w:t>П7574-151-01 «Фундамент под приводной двигатель, редуктор, грунтовый насос».</w:t>
      </w:r>
    </w:p>
    <w:p w:rsidR="0010709B" w:rsidRPr="0010709B" w:rsidRDefault="00994CFA" w:rsidP="00994CFA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2.4</w:t>
      </w:r>
      <w:r w:rsidR="0010709B" w:rsidRPr="0010709B">
        <w:rPr>
          <w:rFonts w:eastAsia="Calibri"/>
          <w:sz w:val="26"/>
          <w:szCs w:val="26"/>
          <w:lang w:eastAsia="en-US"/>
        </w:rPr>
        <w:t>. Доставить новую грунтонасосную установку до борта судна(склад-судно) с привлечением трала и крана 200 т сторонних организаций.</w:t>
      </w:r>
    </w:p>
    <w:p w:rsidR="0010709B" w:rsidRPr="0010709B" w:rsidRDefault="00994CFA" w:rsidP="00994CFA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lastRenderedPageBreak/>
        <w:t>2.5</w:t>
      </w:r>
      <w:r w:rsidR="0010709B" w:rsidRPr="0010709B">
        <w:rPr>
          <w:rFonts w:eastAsia="Calibri"/>
          <w:sz w:val="26"/>
          <w:szCs w:val="26"/>
          <w:lang w:eastAsia="en-US"/>
        </w:rPr>
        <w:t>. Демонтировать фонарь машинного отделения.</w:t>
      </w:r>
    </w:p>
    <w:p w:rsidR="0010709B" w:rsidRPr="0010709B" w:rsidRDefault="00994CFA" w:rsidP="00994CFA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2.6</w:t>
      </w:r>
      <w:r w:rsidR="0010709B" w:rsidRPr="0010709B">
        <w:rPr>
          <w:rFonts w:eastAsia="Calibri"/>
          <w:sz w:val="26"/>
          <w:szCs w:val="26"/>
          <w:lang w:eastAsia="en-US"/>
        </w:rPr>
        <w:t>. Осуществить монтаж грунтонасосной установки на судовой фундамент в соответствии с частью проекта №П7574-152-001 с привлечением крана сторонних организаций.</w:t>
      </w:r>
    </w:p>
    <w:p w:rsidR="0010709B" w:rsidRPr="0010709B" w:rsidRDefault="00994CFA" w:rsidP="00994CFA">
      <w:pPr>
        <w:widowControl w:val="0"/>
        <w:tabs>
          <w:tab w:val="left" w:pos="1418"/>
        </w:tabs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>2.7</w:t>
      </w:r>
      <w:r w:rsidR="0010709B" w:rsidRPr="0010709B">
        <w:rPr>
          <w:rFonts w:eastAsia="Calibri"/>
          <w:color w:val="000000"/>
          <w:sz w:val="26"/>
          <w:szCs w:val="26"/>
          <w:lang w:eastAsia="en-US"/>
        </w:rPr>
        <w:t>. Смонтировать фонарь машинного отделения.</w:t>
      </w:r>
    </w:p>
    <w:p w:rsidR="0010709B" w:rsidRPr="0010709B" w:rsidRDefault="00994CFA" w:rsidP="00994CFA">
      <w:pPr>
        <w:widowControl w:val="0"/>
        <w:tabs>
          <w:tab w:val="left" w:pos="1418"/>
        </w:tabs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>2.8</w:t>
      </w:r>
      <w:r w:rsidR="0010709B" w:rsidRPr="0010709B">
        <w:rPr>
          <w:rFonts w:eastAsia="Calibri"/>
          <w:color w:val="000000"/>
          <w:sz w:val="26"/>
          <w:szCs w:val="26"/>
          <w:lang w:eastAsia="en-US"/>
        </w:rPr>
        <w:t>. Выполнить центровку валов приводного двигателя, муфт, редуктора, насоса.</w:t>
      </w:r>
    </w:p>
    <w:p w:rsidR="0010709B" w:rsidRPr="0010709B" w:rsidRDefault="00994CFA" w:rsidP="0010709B">
      <w:pPr>
        <w:widowControl w:val="0"/>
        <w:tabs>
          <w:tab w:val="left" w:pos="1418"/>
        </w:tabs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>2.9</w:t>
      </w:r>
      <w:r w:rsidR="0010709B" w:rsidRPr="0010709B">
        <w:rPr>
          <w:rFonts w:eastAsia="Calibri"/>
          <w:color w:val="000000"/>
          <w:sz w:val="26"/>
          <w:szCs w:val="26"/>
          <w:lang w:eastAsia="en-US"/>
        </w:rPr>
        <w:t xml:space="preserve">. Смонтировать </w:t>
      </w:r>
      <w:proofErr w:type="gramStart"/>
      <w:r w:rsidR="0010709B" w:rsidRPr="0010709B">
        <w:rPr>
          <w:rFonts w:eastAsia="Calibri"/>
          <w:color w:val="000000"/>
          <w:sz w:val="26"/>
          <w:szCs w:val="26"/>
          <w:lang w:eastAsia="en-US"/>
        </w:rPr>
        <w:t>демонтированное оборудование</w:t>
      </w:r>
      <w:proofErr w:type="gramEnd"/>
      <w:r w:rsidR="0010709B" w:rsidRPr="0010709B">
        <w:rPr>
          <w:rFonts w:eastAsia="Calibri"/>
          <w:color w:val="000000"/>
          <w:sz w:val="26"/>
          <w:szCs w:val="26"/>
          <w:lang w:eastAsia="en-US"/>
        </w:rPr>
        <w:t xml:space="preserve"> препятствовавшее демонтажу грунтонасосной установки.</w:t>
      </w:r>
    </w:p>
    <w:p w:rsidR="0010709B" w:rsidRPr="0010709B" w:rsidRDefault="00994CFA" w:rsidP="0010709B">
      <w:pPr>
        <w:widowControl w:val="0"/>
        <w:tabs>
          <w:tab w:val="left" w:pos="1418"/>
        </w:tabs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>2.10</w:t>
      </w:r>
      <w:r w:rsidR="0010709B" w:rsidRPr="0010709B">
        <w:rPr>
          <w:rFonts w:eastAsia="Calibri"/>
          <w:color w:val="000000"/>
          <w:sz w:val="26"/>
          <w:szCs w:val="26"/>
          <w:lang w:eastAsia="en-US"/>
        </w:rPr>
        <w:t>. Выполнить работы по дооборудованию и подключению топливной и масляной систем, газовыпускной системы, системы охлаждения, системы сжатого воздуха, ДАУ, АПС и других электрических соединений в соответствии с документацией, указанной в ведомости конструкторских документов   №П7475-020-001Д.</w:t>
      </w:r>
    </w:p>
    <w:p w:rsidR="0010709B" w:rsidRPr="0010709B" w:rsidRDefault="00994CFA" w:rsidP="0010709B">
      <w:pPr>
        <w:widowControl w:val="0"/>
        <w:tabs>
          <w:tab w:val="left" w:pos="1418"/>
        </w:tabs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>2.11</w:t>
      </w:r>
      <w:r w:rsidR="0010709B" w:rsidRPr="0010709B">
        <w:rPr>
          <w:rFonts w:eastAsia="Calibri"/>
          <w:color w:val="000000"/>
          <w:sz w:val="26"/>
          <w:szCs w:val="26"/>
          <w:lang w:eastAsia="en-US"/>
        </w:rPr>
        <w:t xml:space="preserve">. Испытания и сдачу агрегата выполнить в соответствии с требованиями проекта в </w:t>
      </w:r>
      <w:proofErr w:type="gramStart"/>
      <w:r w:rsidR="0010709B" w:rsidRPr="0010709B">
        <w:rPr>
          <w:rFonts w:eastAsia="Calibri"/>
          <w:color w:val="000000"/>
          <w:sz w:val="26"/>
          <w:szCs w:val="26"/>
          <w:lang w:eastAsia="en-US"/>
        </w:rPr>
        <w:t>части  №</w:t>
      </w:r>
      <w:proofErr w:type="gramEnd"/>
      <w:r w:rsidR="0010709B" w:rsidRPr="0010709B">
        <w:rPr>
          <w:rFonts w:eastAsia="Calibri"/>
          <w:color w:val="000000"/>
          <w:sz w:val="26"/>
          <w:szCs w:val="26"/>
          <w:lang w:eastAsia="en-US"/>
        </w:rPr>
        <w:t>7574-020-015ПИ и требованиями РКО.</w:t>
      </w:r>
    </w:p>
    <w:p w:rsidR="0010709B" w:rsidRPr="0010709B" w:rsidRDefault="0010709B" w:rsidP="0010709B">
      <w:pPr>
        <w:widowControl w:val="0"/>
        <w:tabs>
          <w:tab w:val="left" w:pos="1418"/>
          <w:tab w:val="left" w:pos="1843"/>
        </w:tabs>
        <w:jc w:val="both"/>
        <w:rPr>
          <w:rFonts w:eastAsia="Calibri"/>
          <w:b/>
          <w:color w:val="000000"/>
          <w:sz w:val="26"/>
          <w:szCs w:val="26"/>
          <w:lang w:eastAsia="en-US"/>
        </w:rPr>
      </w:pPr>
      <w:r w:rsidRPr="0010709B">
        <w:rPr>
          <w:rFonts w:eastAsia="Calibri"/>
          <w:b/>
          <w:color w:val="000000"/>
          <w:sz w:val="26"/>
          <w:szCs w:val="26"/>
          <w:lang w:eastAsia="en-US"/>
        </w:rPr>
        <w:t>3. Требования к устанавливаемому оборудованию и используемым материалам.</w:t>
      </w:r>
    </w:p>
    <w:p w:rsidR="0010709B" w:rsidRPr="0010709B" w:rsidRDefault="0010709B" w:rsidP="0010709B">
      <w:pPr>
        <w:widowControl w:val="0"/>
        <w:tabs>
          <w:tab w:val="left" w:pos="1418"/>
          <w:tab w:val="left" w:pos="1843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3.1. Все металлоконструкции, дельные вещи, судовые устройства и судовые системы, как в отношении сварки, так и в отношении материалов, идущие на их изготовление, предусматриваются в соответствии с действующими ОСТами, ГОСТами, требованиями РКО.</w:t>
      </w:r>
    </w:p>
    <w:p w:rsidR="0010709B" w:rsidRPr="0010709B" w:rsidRDefault="0010709B" w:rsidP="0010709B">
      <w:pPr>
        <w:widowControl w:val="0"/>
        <w:tabs>
          <w:tab w:val="left" w:pos="1418"/>
          <w:tab w:val="left" w:pos="1843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3.2. Материалы, комплектующие изделия и оборудование, применяемые при выполнении работ по замене грунтонасосной установки должны удовлетворять требованиям РКО.</w:t>
      </w:r>
    </w:p>
    <w:p w:rsidR="0010709B" w:rsidRPr="0010709B" w:rsidRDefault="0010709B" w:rsidP="0010709B">
      <w:pPr>
        <w:widowControl w:val="0"/>
        <w:tabs>
          <w:tab w:val="left" w:pos="1418"/>
          <w:tab w:val="left" w:pos="1843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3.3. Вновь устанавливаемое на судно оборудование должно иметь сертификаты РКО.</w:t>
      </w:r>
    </w:p>
    <w:p w:rsidR="0010709B" w:rsidRPr="0010709B" w:rsidRDefault="0010709B" w:rsidP="0010709B">
      <w:pPr>
        <w:widowControl w:val="0"/>
        <w:tabs>
          <w:tab w:val="left" w:pos="1418"/>
          <w:tab w:val="left" w:pos="1843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3.4. Вновь устанавливаемые на судно механизмы должны поставляться комплектно.</w:t>
      </w:r>
    </w:p>
    <w:p w:rsidR="0010709B" w:rsidRPr="0010709B" w:rsidRDefault="0010709B" w:rsidP="0010709B">
      <w:pPr>
        <w:widowControl w:val="0"/>
        <w:tabs>
          <w:tab w:val="left" w:pos="1418"/>
          <w:tab w:val="left" w:pos="1843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3.4.1 Технические требования и комплектность к поставляемому оборудованию.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0"/>
        <w:gridCol w:w="3036"/>
        <w:gridCol w:w="6251"/>
      </w:tblGrid>
      <w:tr w:rsidR="0010709B" w:rsidRPr="0010709B" w:rsidTr="0010709B">
        <w:trPr>
          <w:trHeight w:val="20"/>
          <w:tblHeader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:rsidR="0010709B" w:rsidRPr="0010709B" w:rsidRDefault="0010709B" w:rsidP="0010709B">
            <w:pPr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09B" w:rsidRPr="0010709B" w:rsidRDefault="0010709B" w:rsidP="0010709B">
            <w:pPr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>Состав грунтонасосной установки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09B" w:rsidRPr="0010709B" w:rsidRDefault="0010709B" w:rsidP="0010709B">
            <w:pPr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>Параметры</w:t>
            </w:r>
          </w:p>
        </w:tc>
      </w:tr>
      <w:tr w:rsidR="0010709B" w:rsidRPr="0010709B" w:rsidTr="0010709B">
        <w:trPr>
          <w:trHeight w:val="20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09B" w:rsidRPr="0010709B" w:rsidRDefault="0010709B" w:rsidP="0010709B">
            <w:pPr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09B" w:rsidRPr="0010709B" w:rsidRDefault="0010709B" w:rsidP="0010709B">
            <w:pPr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>Приводной двигатель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09B" w:rsidRPr="0010709B" w:rsidRDefault="0010709B" w:rsidP="0010709B">
            <w:pPr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Двигатель внутреннего сгорания 4-тактный на дизельном топливе 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Weichai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Power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8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WH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>20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LC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>2176-1</w:t>
            </w:r>
            <w:r w:rsidR="00DD2E97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или эквивалент.</w:t>
            </w:r>
          </w:p>
          <w:p w:rsidR="0010709B" w:rsidRPr="0010709B" w:rsidRDefault="0010709B" w:rsidP="0010709B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Количество цилиндров – 8.</w:t>
            </w:r>
          </w:p>
          <w:p w:rsidR="0010709B" w:rsidRPr="0010709B" w:rsidRDefault="0010709B" w:rsidP="0010709B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Номинальная мощность, кВт – 1600.</w:t>
            </w:r>
          </w:p>
          <w:p w:rsidR="0010709B" w:rsidRPr="0010709B" w:rsidRDefault="0010709B" w:rsidP="0010709B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Частота вращения коленчатого вала, об/мин – 1000.</w:t>
            </w:r>
          </w:p>
          <w:p w:rsidR="0010709B" w:rsidRPr="0010709B" w:rsidRDefault="0010709B" w:rsidP="0010709B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Частота вращения коленчатого вала на холостом ходу минимально-устойчивая, об/мин – 400.</w:t>
            </w:r>
          </w:p>
          <w:p w:rsidR="0010709B" w:rsidRPr="0010709B" w:rsidRDefault="0010709B" w:rsidP="0010709B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Удельный расход топлива на номинальной мощности, г/кВт*ч – 195.</w:t>
            </w:r>
          </w:p>
          <w:p w:rsidR="0010709B" w:rsidRPr="0010709B" w:rsidRDefault="0010709B" w:rsidP="0010709B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Масса, кг – 12 000 (сухой вес).</w:t>
            </w:r>
          </w:p>
        </w:tc>
      </w:tr>
      <w:tr w:rsidR="0010709B" w:rsidRPr="0010709B" w:rsidTr="0010709B">
        <w:trPr>
          <w:trHeight w:val="20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09B" w:rsidRPr="0010709B" w:rsidRDefault="0010709B" w:rsidP="0010709B">
            <w:pPr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09B" w:rsidRPr="0010709B" w:rsidRDefault="0010709B" w:rsidP="0010709B">
            <w:pPr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>Муфта приводного двигателя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09B" w:rsidRPr="0010709B" w:rsidRDefault="0010709B" w:rsidP="0010709B">
            <w:pPr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Высокоэластичная муфта 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G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>252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W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«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Hangzhou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A</w:t>
            </w:r>
            <w:r w:rsidR="00DD2E97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dvance</w:t>
            </w:r>
            <w:r w:rsidR="00DD2E97" w:rsidRPr="00DD2E97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="00DD2E97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Coupling</w:t>
            </w:r>
            <w:r w:rsidR="00DD2E97" w:rsidRPr="00DD2E97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="00DD2E97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Group</w:t>
            </w:r>
            <w:r w:rsidR="00DD2E97" w:rsidRPr="00DD2E97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="00DD2E97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Co</w:t>
            </w:r>
            <w:r w:rsidR="00DD2E97" w:rsidRPr="00DD2E97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., </w:t>
            </w:r>
            <w:r w:rsidR="00DD2E97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Ltd</w:t>
            </w:r>
            <w:r w:rsidR="00DD2E97" w:rsidRPr="00DD2E97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>»</w:t>
            </w:r>
            <w:r w:rsidR="00DD2E97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или эквивалент.</w:t>
            </w:r>
          </w:p>
          <w:p w:rsidR="0010709B" w:rsidRPr="0010709B" w:rsidRDefault="0010709B" w:rsidP="0010709B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Номинальный передаваемый момент, </w:t>
            </w:r>
            <w:proofErr w:type="spellStart"/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кНм</w:t>
            </w:r>
            <w:proofErr w:type="spellEnd"/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 (кг*см) – 35 (356650).</w:t>
            </w:r>
          </w:p>
          <w:p w:rsidR="0010709B" w:rsidRPr="0010709B" w:rsidRDefault="0010709B" w:rsidP="0010709B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Допускаемый переменный момент, </w:t>
            </w:r>
            <w:proofErr w:type="spellStart"/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кНм</w:t>
            </w:r>
            <w:proofErr w:type="spellEnd"/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 (кг*см) – 8,75 (89163).</w:t>
            </w:r>
          </w:p>
        </w:tc>
      </w:tr>
      <w:tr w:rsidR="0010709B" w:rsidRPr="0010709B" w:rsidTr="0010709B">
        <w:trPr>
          <w:trHeight w:val="20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09B" w:rsidRPr="0010709B" w:rsidRDefault="0010709B" w:rsidP="0010709B">
            <w:pPr>
              <w:jc w:val="center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09B" w:rsidRPr="0010709B" w:rsidRDefault="0010709B" w:rsidP="0010709B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Редуктор 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09B" w:rsidRPr="0010709B" w:rsidRDefault="0010709B" w:rsidP="0010709B">
            <w:pPr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Реверс-редукторная передача 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Advance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GWC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39.41 «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Hangzhou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Advance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Gearbox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Group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Co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., 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val="en-US" w:eastAsia="en-US"/>
              </w:rPr>
              <w:t>Ltd</w:t>
            </w:r>
            <w:r w:rsidRPr="0010709B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>»</w:t>
            </w:r>
            <w:r w:rsidR="00DD2E97">
              <w:rPr>
                <w:rFonts w:eastAsia="Calibri"/>
                <w:b/>
                <w:bCs/>
                <w:color w:val="000000"/>
                <w:sz w:val="26"/>
                <w:szCs w:val="26"/>
                <w:lang w:eastAsia="en-US"/>
              </w:rPr>
              <w:t xml:space="preserve"> или эквивалент.</w:t>
            </w:r>
          </w:p>
          <w:p w:rsidR="0010709B" w:rsidRPr="0010709B" w:rsidRDefault="0010709B" w:rsidP="0010709B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lastRenderedPageBreak/>
              <w:t>Тип – цилиндрическая, соосная, горизонтальная, двухступенчатая, с гидроуправляемым, фрикционным многодисковым сцеплением и механическим управлением переключением реверса.</w:t>
            </w:r>
          </w:p>
          <w:p w:rsidR="0010709B" w:rsidRPr="0010709B" w:rsidRDefault="0010709B" w:rsidP="0010709B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Передаточное отношение – 1:3,05</w:t>
            </w:r>
          </w:p>
          <w:p w:rsidR="0010709B" w:rsidRPr="0010709B" w:rsidRDefault="0010709B" w:rsidP="0010709B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Масса, кг – 3 250</w:t>
            </w:r>
          </w:p>
        </w:tc>
      </w:tr>
      <w:tr w:rsidR="0010709B" w:rsidRPr="0010709B" w:rsidTr="0010709B">
        <w:trPr>
          <w:trHeight w:val="20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09B" w:rsidRPr="0010709B" w:rsidRDefault="0010709B" w:rsidP="0010709B">
            <w:pPr>
              <w:jc w:val="center"/>
              <w:rPr>
                <w:rFonts w:eastAsia="Calibri"/>
                <w:b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color w:val="000000"/>
                <w:sz w:val="26"/>
                <w:szCs w:val="26"/>
                <w:lang w:eastAsia="en-US"/>
              </w:rPr>
              <w:lastRenderedPageBreak/>
              <w:t>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09B" w:rsidRPr="0010709B" w:rsidRDefault="0010709B" w:rsidP="0010709B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color w:val="000000"/>
                <w:sz w:val="26"/>
                <w:szCs w:val="26"/>
                <w:lang w:eastAsia="en-US"/>
              </w:rPr>
              <w:t>Грунтовый насос</w:t>
            </w:r>
            <w:r w:rsidRPr="0010709B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09B" w:rsidRPr="0010709B" w:rsidRDefault="00DD2E97" w:rsidP="0010709B">
            <w:pPr>
              <w:rPr>
                <w:rFonts w:eastAsia="Calibri"/>
                <w:b/>
                <w:color w:val="000000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b/>
                <w:color w:val="000000"/>
                <w:sz w:val="26"/>
                <w:szCs w:val="26"/>
                <w:lang w:eastAsia="en-US"/>
              </w:rPr>
              <w:t>ГРуТ</w:t>
            </w:r>
            <w:proofErr w:type="spellEnd"/>
            <w:r>
              <w:rPr>
                <w:rFonts w:eastAsia="Calibri"/>
                <w:b/>
                <w:color w:val="000000"/>
                <w:sz w:val="26"/>
                <w:szCs w:val="26"/>
                <w:lang w:eastAsia="en-US"/>
              </w:rPr>
              <w:t xml:space="preserve"> 10000/26 АО «ЦСМЗ» или эквивалент</w:t>
            </w:r>
          </w:p>
          <w:p w:rsidR="0010709B" w:rsidRPr="0010709B" w:rsidRDefault="0010709B" w:rsidP="0010709B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color w:val="000000"/>
                <w:sz w:val="26"/>
                <w:szCs w:val="26"/>
                <w:lang w:eastAsia="en-US"/>
              </w:rPr>
              <w:t>Тип насоса – центробежный.</w:t>
            </w:r>
          </w:p>
          <w:p w:rsidR="0010709B" w:rsidRPr="0010709B" w:rsidRDefault="0010709B" w:rsidP="0010709B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color w:val="000000"/>
                <w:sz w:val="26"/>
                <w:szCs w:val="26"/>
                <w:lang w:eastAsia="en-US"/>
              </w:rPr>
              <w:t>Производительность по воде не менее, м³/час – 10 000.</w:t>
            </w:r>
          </w:p>
          <w:p w:rsidR="0010709B" w:rsidRPr="0010709B" w:rsidRDefault="0010709B" w:rsidP="0010709B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color w:val="000000"/>
                <w:sz w:val="26"/>
                <w:szCs w:val="26"/>
                <w:lang w:eastAsia="en-US"/>
              </w:rPr>
              <w:t>Напор не менее, м вод. ст. – 26.</w:t>
            </w:r>
          </w:p>
          <w:p w:rsidR="0010709B" w:rsidRPr="0010709B" w:rsidRDefault="0010709B" w:rsidP="0010709B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color w:val="000000"/>
                <w:sz w:val="26"/>
                <w:szCs w:val="26"/>
                <w:lang w:eastAsia="en-US"/>
              </w:rPr>
              <w:t>Масса, кг – не менее 23 000.</w:t>
            </w:r>
          </w:p>
        </w:tc>
      </w:tr>
      <w:tr w:rsidR="0010709B" w:rsidRPr="0010709B" w:rsidTr="0010709B">
        <w:trPr>
          <w:trHeight w:val="20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09B" w:rsidRPr="0010709B" w:rsidRDefault="0010709B" w:rsidP="0010709B">
            <w:pPr>
              <w:jc w:val="center"/>
              <w:rPr>
                <w:rFonts w:eastAsia="Calibri"/>
                <w:b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color w:val="000000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09B" w:rsidRPr="0010709B" w:rsidRDefault="0010709B" w:rsidP="0010709B">
            <w:pPr>
              <w:rPr>
                <w:rFonts w:eastAsia="Calibri"/>
                <w:b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b/>
                <w:color w:val="000000"/>
                <w:sz w:val="26"/>
                <w:szCs w:val="26"/>
                <w:lang w:eastAsia="en-US"/>
              </w:rPr>
              <w:t>Муфта грунтового насоса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09B" w:rsidRPr="0010709B" w:rsidRDefault="0010709B" w:rsidP="0010709B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color w:val="000000"/>
                <w:sz w:val="26"/>
                <w:szCs w:val="26"/>
                <w:lang w:eastAsia="en-US"/>
              </w:rPr>
              <w:t>Тип – упругая, втулочно-пальцевая.</w:t>
            </w:r>
          </w:p>
          <w:p w:rsidR="0010709B" w:rsidRPr="0010709B" w:rsidRDefault="0010709B" w:rsidP="0010709B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color w:val="000000"/>
                <w:sz w:val="26"/>
                <w:szCs w:val="26"/>
                <w:lang w:eastAsia="en-US"/>
              </w:rPr>
              <w:t>Количество пальцев, шт. – 12.</w:t>
            </w:r>
          </w:p>
          <w:p w:rsidR="0010709B" w:rsidRPr="0010709B" w:rsidRDefault="0010709B" w:rsidP="0010709B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color w:val="000000"/>
                <w:sz w:val="26"/>
                <w:szCs w:val="26"/>
                <w:lang w:eastAsia="en-US"/>
              </w:rPr>
              <w:t>Радиус расположения пальцев, мм – 300.</w:t>
            </w:r>
          </w:p>
          <w:p w:rsidR="0010709B" w:rsidRPr="0010709B" w:rsidRDefault="0010709B" w:rsidP="0010709B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color w:val="000000"/>
                <w:sz w:val="26"/>
                <w:szCs w:val="26"/>
                <w:lang w:eastAsia="en-US"/>
              </w:rPr>
              <w:t>Диаметр пальца, мм – 60.</w:t>
            </w:r>
          </w:p>
          <w:p w:rsidR="0010709B" w:rsidRPr="0010709B" w:rsidRDefault="0010709B" w:rsidP="0010709B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Длина пальца, мм – 120. </w:t>
            </w:r>
          </w:p>
          <w:p w:rsidR="0010709B" w:rsidRPr="0010709B" w:rsidRDefault="0010709B" w:rsidP="0010709B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color w:val="000000"/>
                <w:sz w:val="26"/>
                <w:szCs w:val="26"/>
                <w:lang w:eastAsia="en-US"/>
              </w:rPr>
              <w:t>Количество резиновых элементов на пальце, шт. – 4.</w:t>
            </w:r>
          </w:p>
          <w:p w:rsidR="0010709B" w:rsidRPr="0010709B" w:rsidRDefault="0010709B" w:rsidP="0010709B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color w:val="000000"/>
                <w:sz w:val="26"/>
                <w:szCs w:val="26"/>
                <w:lang w:eastAsia="en-US"/>
              </w:rPr>
              <w:t>Диаметр резинового элемента, мм – 30.</w:t>
            </w:r>
          </w:p>
          <w:p w:rsidR="0010709B" w:rsidRPr="0010709B" w:rsidRDefault="0010709B" w:rsidP="0010709B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0709B">
              <w:rPr>
                <w:rFonts w:eastAsia="Calibri"/>
                <w:color w:val="000000"/>
                <w:sz w:val="26"/>
                <w:szCs w:val="26"/>
                <w:lang w:eastAsia="en-US"/>
              </w:rPr>
              <w:t>Длина резинового элемента, мм – 60.</w:t>
            </w:r>
          </w:p>
        </w:tc>
      </w:tr>
    </w:tbl>
    <w:p w:rsidR="0010709B" w:rsidRPr="0010709B" w:rsidRDefault="0010709B" w:rsidP="0010709B">
      <w:pPr>
        <w:widowControl w:val="0"/>
        <w:tabs>
          <w:tab w:val="left" w:pos="1418"/>
          <w:tab w:val="left" w:pos="1843"/>
        </w:tabs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:rsidR="0010709B" w:rsidRPr="0010709B" w:rsidRDefault="0010709B" w:rsidP="00DD2E97">
      <w:pPr>
        <w:widowControl w:val="0"/>
        <w:tabs>
          <w:tab w:val="left" w:pos="1134"/>
          <w:tab w:val="left" w:pos="1560"/>
        </w:tabs>
        <w:jc w:val="center"/>
        <w:rPr>
          <w:rFonts w:eastAsia="Calibri"/>
          <w:b/>
          <w:color w:val="000000"/>
          <w:sz w:val="26"/>
          <w:szCs w:val="26"/>
          <w:lang w:eastAsia="en-US"/>
        </w:rPr>
      </w:pPr>
      <w:bookmarkStart w:id="3" w:name="_Hlk118964556"/>
      <w:r w:rsidRPr="0010709B">
        <w:rPr>
          <w:rFonts w:eastAsia="Calibri"/>
          <w:b/>
          <w:color w:val="000000"/>
          <w:sz w:val="26"/>
          <w:szCs w:val="26"/>
          <w:lang w:eastAsia="en-US"/>
        </w:rPr>
        <w:t>4. Общие технические требования.</w:t>
      </w:r>
    </w:p>
    <w:p w:rsidR="0010709B" w:rsidRPr="0010709B" w:rsidRDefault="0010709B" w:rsidP="0010709B">
      <w:pPr>
        <w:widowControl w:val="0"/>
        <w:tabs>
          <w:tab w:val="left" w:pos="1134"/>
          <w:tab w:val="left" w:pos="1560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4.1. Требования к безопасности труда.</w:t>
      </w:r>
    </w:p>
    <w:p w:rsidR="0010709B" w:rsidRPr="0010709B" w:rsidRDefault="0010709B" w:rsidP="0010709B">
      <w:pPr>
        <w:widowControl w:val="0"/>
        <w:tabs>
          <w:tab w:val="left" w:pos="993"/>
          <w:tab w:val="left" w:pos="1418"/>
          <w:tab w:val="left" w:pos="1843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4.1.1. При проведении работ необходимо строго руководствоваться и выполнять правила охраны труда.</w:t>
      </w:r>
    </w:p>
    <w:p w:rsidR="0010709B" w:rsidRPr="0010709B" w:rsidRDefault="0010709B" w:rsidP="0010709B">
      <w:pPr>
        <w:widowControl w:val="0"/>
        <w:tabs>
          <w:tab w:val="left" w:pos="993"/>
          <w:tab w:val="left" w:pos="1418"/>
          <w:tab w:val="left" w:pos="1843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4.1.2. Все устанавливаемые на судно механизмы и оборудование монтируемых трубопроводов, а также металлоконструкций, материалы и т.п., должны отвечать требованиям действующих правил по технике безопасности, охране труда, производственной санитарии и охране окружающей среды.</w:t>
      </w:r>
    </w:p>
    <w:p w:rsidR="0010709B" w:rsidRPr="0010709B" w:rsidRDefault="0010709B" w:rsidP="0010709B">
      <w:pPr>
        <w:widowControl w:val="0"/>
        <w:tabs>
          <w:tab w:val="left" w:pos="993"/>
          <w:tab w:val="left" w:pos="1418"/>
          <w:tab w:val="left" w:pos="1843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4.1.3. На объекте проведения ремонтных работ не допускается присутствие посторонних лиц.</w:t>
      </w:r>
    </w:p>
    <w:p w:rsidR="0010709B" w:rsidRPr="0010709B" w:rsidRDefault="0010709B" w:rsidP="0010709B">
      <w:pPr>
        <w:widowControl w:val="0"/>
        <w:tabs>
          <w:tab w:val="left" w:pos="993"/>
          <w:tab w:val="left" w:pos="1134"/>
          <w:tab w:val="left" w:pos="1418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4.2. Требования к выполнению работ.</w:t>
      </w:r>
    </w:p>
    <w:p w:rsidR="0010709B" w:rsidRPr="0010709B" w:rsidRDefault="0010709B" w:rsidP="0010709B">
      <w:pPr>
        <w:widowControl w:val="0"/>
        <w:tabs>
          <w:tab w:val="left" w:pos="993"/>
          <w:tab w:val="left" w:pos="1134"/>
          <w:tab w:val="left" w:pos="1418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4.2.1. Работы должны выполняться в соответствии с требованиями Технического регламента о безопасности объектов внутреннего водного транспорта и под техническим наблюдением РКО.</w:t>
      </w:r>
    </w:p>
    <w:p w:rsidR="0010709B" w:rsidRPr="0010709B" w:rsidRDefault="0010709B" w:rsidP="0010709B">
      <w:pPr>
        <w:widowControl w:val="0"/>
        <w:tabs>
          <w:tab w:val="left" w:pos="993"/>
          <w:tab w:val="left" w:pos="1134"/>
          <w:tab w:val="left" w:pos="1418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4.2.2. Исполнитель работ должен иметь признание РКО на модернизацию и ремонт земснарядов, других судов технического флота по согласованной с РКО технической документации, а также признание РКО на изготовление грунтовых насосов и запасных частей к ним по согласованной</w:t>
      </w:r>
      <w:r w:rsidRPr="0010709B">
        <w:rPr>
          <w:rFonts w:eastAsia="Calibri"/>
          <w:color w:val="000000"/>
          <w:sz w:val="26"/>
          <w:szCs w:val="26"/>
          <w:lang w:eastAsia="en-US"/>
        </w:rPr>
        <w:tab/>
        <w:t xml:space="preserve"> с РКО технической документации. При необходимости, исполнитель работ приглашает на испытания специалистов предприятия (фирмы) – изготовителя оборудования, установленного на судне.</w:t>
      </w:r>
    </w:p>
    <w:p w:rsidR="0010709B" w:rsidRPr="0010709B" w:rsidRDefault="00E13A93" w:rsidP="0010709B">
      <w:pPr>
        <w:widowControl w:val="0"/>
        <w:tabs>
          <w:tab w:val="left" w:pos="1418"/>
          <w:tab w:val="left" w:pos="1701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>4.2.3</w:t>
      </w:r>
      <w:r w:rsidR="0010709B" w:rsidRPr="0010709B">
        <w:rPr>
          <w:rFonts w:eastAsia="Calibri"/>
          <w:color w:val="000000"/>
          <w:sz w:val="26"/>
          <w:szCs w:val="26"/>
          <w:lang w:eastAsia="en-US"/>
        </w:rPr>
        <w:t>. Работы должны выполняться с проведением необходимых мероприятий по охране окружающей среды и пожарной безопасности.</w:t>
      </w:r>
    </w:p>
    <w:bookmarkEnd w:id="3"/>
    <w:p w:rsidR="0010709B" w:rsidRPr="0010709B" w:rsidRDefault="00E13A93" w:rsidP="0010709B">
      <w:pPr>
        <w:widowControl w:val="0"/>
        <w:tabs>
          <w:tab w:val="left" w:pos="1418"/>
          <w:tab w:val="left" w:pos="1701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>4.2.4</w:t>
      </w:r>
      <w:r w:rsidR="0010709B" w:rsidRPr="0010709B">
        <w:rPr>
          <w:rFonts w:eastAsia="Calibri"/>
          <w:color w:val="000000"/>
          <w:sz w:val="26"/>
          <w:szCs w:val="26"/>
          <w:lang w:eastAsia="en-US"/>
        </w:rPr>
        <w:t>. Работы производятся по адресу местонахождения объекта: Республика Саха (Якутия) г. Якутск, ул. 50-лет Советской Армии, 110, Якутский РВПиС</w:t>
      </w:r>
    </w:p>
    <w:p w:rsidR="0010709B" w:rsidRPr="0010709B" w:rsidRDefault="00E13A93" w:rsidP="0010709B">
      <w:pPr>
        <w:widowControl w:val="0"/>
        <w:tabs>
          <w:tab w:val="left" w:pos="1418"/>
          <w:tab w:val="left" w:pos="1701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>4.2.5</w:t>
      </w:r>
      <w:r w:rsidR="0010709B" w:rsidRPr="0010709B">
        <w:rPr>
          <w:rFonts w:eastAsia="Calibri"/>
          <w:color w:val="000000"/>
          <w:sz w:val="26"/>
          <w:szCs w:val="26"/>
          <w:lang w:eastAsia="en-US"/>
        </w:rPr>
        <w:t xml:space="preserve">. Исполнитель работ несёт все затраты, связанные с </w:t>
      </w:r>
      <w:r w:rsidR="00A327A4" w:rsidRPr="0010709B">
        <w:rPr>
          <w:rFonts w:eastAsia="Calibri"/>
          <w:color w:val="000000"/>
          <w:sz w:val="26"/>
          <w:szCs w:val="26"/>
          <w:lang w:eastAsia="en-US"/>
        </w:rPr>
        <w:t>демонтажем</w:t>
      </w:r>
      <w:r w:rsidR="0010709B" w:rsidRPr="0010709B">
        <w:rPr>
          <w:rFonts w:eastAsia="Calibri"/>
          <w:color w:val="000000"/>
          <w:sz w:val="26"/>
          <w:szCs w:val="26"/>
          <w:lang w:eastAsia="en-US"/>
        </w:rPr>
        <w:t xml:space="preserve"> и монтажом </w:t>
      </w:r>
      <w:r w:rsidR="0010709B" w:rsidRPr="0010709B">
        <w:rPr>
          <w:rFonts w:eastAsia="Calibri"/>
          <w:color w:val="000000"/>
          <w:sz w:val="26"/>
          <w:szCs w:val="26"/>
          <w:lang w:eastAsia="en-US"/>
        </w:rPr>
        <w:lastRenderedPageBreak/>
        <w:t>агрегатов, а также с их транспортировкой к месту выполнения работ.</w:t>
      </w:r>
    </w:p>
    <w:p w:rsidR="0010709B" w:rsidRPr="0010709B" w:rsidRDefault="0010709B" w:rsidP="00E13A93">
      <w:pPr>
        <w:widowControl w:val="0"/>
        <w:tabs>
          <w:tab w:val="left" w:pos="1134"/>
          <w:tab w:val="left" w:pos="1560"/>
        </w:tabs>
        <w:jc w:val="center"/>
        <w:rPr>
          <w:rFonts w:eastAsia="Calibri"/>
          <w:b/>
          <w:color w:val="000000"/>
          <w:sz w:val="26"/>
          <w:szCs w:val="26"/>
          <w:lang w:eastAsia="en-US"/>
        </w:rPr>
      </w:pPr>
      <w:r w:rsidRPr="0010709B">
        <w:rPr>
          <w:rFonts w:eastAsia="Calibri"/>
          <w:b/>
          <w:color w:val="000000"/>
          <w:sz w:val="26"/>
          <w:szCs w:val="26"/>
          <w:lang w:eastAsia="en-US"/>
        </w:rPr>
        <w:t>5. Гарантийный срок.</w:t>
      </w:r>
    </w:p>
    <w:p w:rsidR="0010709B" w:rsidRPr="0010709B" w:rsidRDefault="0010709B" w:rsidP="0010709B">
      <w:pPr>
        <w:widowControl w:val="0"/>
        <w:tabs>
          <w:tab w:val="left" w:pos="1276"/>
          <w:tab w:val="left" w:pos="1418"/>
          <w:tab w:val="left" w:pos="1560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5.1.  Гарантийный срок на выполнение работы, используемые материалы и установленные конструкции начинается с момента ввода в эксплуатацию и составляет 18 месяцев.</w:t>
      </w:r>
    </w:p>
    <w:p w:rsidR="0010709B" w:rsidRPr="0010709B" w:rsidRDefault="0010709B" w:rsidP="00DD2E97">
      <w:pPr>
        <w:widowControl w:val="0"/>
        <w:tabs>
          <w:tab w:val="left" w:pos="1134"/>
          <w:tab w:val="left" w:pos="1560"/>
        </w:tabs>
        <w:jc w:val="center"/>
        <w:rPr>
          <w:rFonts w:eastAsia="Calibri"/>
          <w:b/>
          <w:color w:val="000000"/>
          <w:sz w:val="26"/>
          <w:szCs w:val="26"/>
          <w:lang w:eastAsia="en-US"/>
        </w:rPr>
      </w:pPr>
      <w:r w:rsidRPr="0010709B">
        <w:rPr>
          <w:rFonts w:eastAsia="Calibri"/>
          <w:b/>
          <w:color w:val="000000"/>
          <w:sz w:val="26"/>
          <w:szCs w:val="26"/>
          <w:lang w:eastAsia="en-US"/>
        </w:rPr>
        <w:t>6. Требования к объему гарантий.</w:t>
      </w:r>
    </w:p>
    <w:p w:rsidR="0010709B" w:rsidRPr="0010709B" w:rsidRDefault="0010709B" w:rsidP="0010709B">
      <w:pPr>
        <w:widowControl w:val="0"/>
        <w:tabs>
          <w:tab w:val="left" w:pos="1134"/>
          <w:tab w:val="left" w:pos="1560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>6.1. Гарантии качества работ предоставляются в полном объеме в соответствии с действующим законодательством.</w:t>
      </w:r>
    </w:p>
    <w:p w:rsidR="0010709B" w:rsidRPr="0010709B" w:rsidRDefault="0010709B" w:rsidP="0010709B">
      <w:pPr>
        <w:jc w:val="both"/>
        <w:rPr>
          <w:rFonts w:eastAsia="Calibri"/>
          <w:b/>
          <w:sz w:val="26"/>
          <w:szCs w:val="26"/>
          <w:lang w:eastAsia="en-US"/>
        </w:rPr>
      </w:pPr>
      <w:r w:rsidRPr="0010709B">
        <w:rPr>
          <w:rFonts w:eastAsia="Calibri"/>
          <w:sz w:val="26"/>
          <w:szCs w:val="26"/>
          <w:lang w:eastAsia="en-US"/>
        </w:rPr>
        <w:t>6.2. В случаях, когда работа выполнена подрядной организацией с отступлениями от условий заключаемого контракта, ухудшившими результат работы, или с иными недостатками, подрядная организация обязана по требованию заказчика безвозмездно устранить недостатки в течение 30 дней со дня предъявления претензии заказчиком.</w:t>
      </w:r>
    </w:p>
    <w:p w:rsidR="0010709B" w:rsidRPr="0010709B" w:rsidRDefault="0010709B" w:rsidP="0010709B">
      <w:pPr>
        <w:jc w:val="both"/>
        <w:rPr>
          <w:rFonts w:eastAsia="Calibri"/>
          <w:b/>
          <w:sz w:val="26"/>
          <w:szCs w:val="26"/>
          <w:lang w:eastAsia="en-US"/>
        </w:rPr>
      </w:pPr>
      <w:r w:rsidRPr="0010709B">
        <w:rPr>
          <w:rFonts w:eastAsia="Calibri"/>
          <w:sz w:val="26"/>
          <w:szCs w:val="26"/>
          <w:lang w:eastAsia="en-US"/>
        </w:rPr>
        <w:t>6.3. Подрядная организация вправе вместо устранения недостатков, за которые она отвечает, безвозмездно выполнить работу заново с возмещением заказчику причиненных просрочкой исполнения убытков.</w:t>
      </w:r>
    </w:p>
    <w:p w:rsidR="0010709B" w:rsidRPr="0010709B" w:rsidRDefault="0010709B" w:rsidP="0010709B">
      <w:pPr>
        <w:jc w:val="both"/>
        <w:rPr>
          <w:rFonts w:eastAsia="Calibri"/>
          <w:b/>
          <w:sz w:val="26"/>
          <w:szCs w:val="26"/>
          <w:lang w:eastAsia="en-US"/>
        </w:rPr>
      </w:pPr>
      <w:r w:rsidRPr="0010709B">
        <w:rPr>
          <w:rFonts w:eastAsia="Calibri"/>
          <w:sz w:val="26"/>
          <w:szCs w:val="26"/>
          <w:lang w:eastAsia="en-US"/>
        </w:rPr>
        <w:t>6.4. Подрядная организация несет ответственность за недостатки (дефекты), обнаруженные в пределах гарантийного срока, если не докажет, что они произошли вследствие нормального износа объекта или его частей, неправильной его эксплуатации или неправильности инструкций по его эксплуатации.</w:t>
      </w:r>
    </w:p>
    <w:p w:rsidR="0010709B" w:rsidRPr="0010709B" w:rsidRDefault="0010709B" w:rsidP="0010709B">
      <w:pPr>
        <w:jc w:val="both"/>
        <w:rPr>
          <w:rFonts w:eastAsia="Calibri"/>
          <w:sz w:val="26"/>
          <w:szCs w:val="26"/>
          <w:lang w:eastAsia="en-US"/>
        </w:rPr>
      </w:pPr>
      <w:r w:rsidRPr="0010709B">
        <w:rPr>
          <w:rFonts w:eastAsia="Calibri"/>
          <w:sz w:val="26"/>
          <w:szCs w:val="26"/>
          <w:lang w:eastAsia="en-US"/>
        </w:rPr>
        <w:t>6.5. Течение гарантийного срока прерывается на все время, на протяжении которого объект не мог эксплуатироваться вследствие недостатков, за которые отвечает подрядчик.</w:t>
      </w:r>
    </w:p>
    <w:p w:rsidR="0010709B" w:rsidRPr="0010709B" w:rsidRDefault="0010709B" w:rsidP="0010709B">
      <w:pPr>
        <w:jc w:val="both"/>
        <w:rPr>
          <w:rFonts w:eastAsia="Calibri"/>
          <w:sz w:val="26"/>
          <w:szCs w:val="26"/>
          <w:lang w:eastAsia="en-US"/>
        </w:rPr>
      </w:pPr>
      <w:r w:rsidRPr="0010709B">
        <w:rPr>
          <w:rFonts w:eastAsia="Calibri"/>
          <w:sz w:val="26"/>
          <w:szCs w:val="26"/>
          <w:lang w:eastAsia="en-US"/>
        </w:rPr>
        <w:t xml:space="preserve">7. Срок выполнения работ: </w:t>
      </w:r>
      <w:r w:rsidR="00A327A4" w:rsidRPr="00A327A4">
        <w:rPr>
          <w:rFonts w:eastAsia="Calibri"/>
          <w:sz w:val="26"/>
          <w:szCs w:val="26"/>
          <w:lang w:eastAsia="en-US"/>
        </w:rPr>
        <w:t>15 рабочих дней с момента подписания договора и</w:t>
      </w:r>
      <w:r w:rsidR="00A327A4">
        <w:rPr>
          <w:rFonts w:eastAsia="Calibri"/>
          <w:sz w:val="26"/>
          <w:szCs w:val="26"/>
          <w:lang w:eastAsia="en-US"/>
        </w:rPr>
        <w:t xml:space="preserve"> предоставления исходных данных</w:t>
      </w:r>
      <w:r w:rsidRPr="0010709B">
        <w:rPr>
          <w:rFonts w:eastAsia="Calibri"/>
          <w:sz w:val="26"/>
          <w:szCs w:val="26"/>
          <w:lang w:eastAsia="en-US"/>
        </w:rPr>
        <w:t>.</w:t>
      </w:r>
    </w:p>
    <w:p w:rsidR="0010709B" w:rsidRPr="0010709B" w:rsidRDefault="0010709B" w:rsidP="0010709B">
      <w:pPr>
        <w:rPr>
          <w:rFonts w:eastAsia="Calibri"/>
          <w:sz w:val="26"/>
          <w:szCs w:val="26"/>
          <w:lang w:eastAsia="en-US"/>
        </w:rPr>
      </w:pPr>
    </w:p>
    <w:p w:rsidR="0010709B" w:rsidRPr="0010709B" w:rsidRDefault="0010709B" w:rsidP="0010709B">
      <w:pPr>
        <w:widowControl w:val="0"/>
        <w:tabs>
          <w:tab w:val="left" w:pos="1134"/>
          <w:tab w:val="left" w:pos="1560"/>
        </w:tabs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:rsidR="0010709B" w:rsidRPr="0010709B" w:rsidRDefault="0010709B" w:rsidP="0010709B">
      <w:pPr>
        <w:widowControl w:val="0"/>
        <w:tabs>
          <w:tab w:val="left" w:pos="1134"/>
          <w:tab w:val="left" w:pos="1560"/>
        </w:tabs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0709B">
        <w:rPr>
          <w:rFonts w:eastAsia="Calibri"/>
          <w:color w:val="000000"/>
          <w:sz w:val="26"/>
          <w:szCs w:val="26"/>
          <w:lang w:eastAsia="en-US"/>
        </w:rPr>
        <w:tab/>
        <w:t xml:space="preserve">             </w:t>
      </w:r>
    </w:p>
    <w:p w:rsidR="005D0D60" w:rsidRPr="0010709B" w:rsidRDefault="005D0D60" w:rsidP="001070BC">
      <w:pPr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7"/>
        <w:gridCol w:w="5050"/>
      </w:tblGrid>
      <w:tr w:rsidR="005D206B" w:rsidRPr="0010709B" w:rsidTr="005D0D60">
        <w:tc>
          <w:tcPr>
            <w:tcW w:w="5119" w:type="dxa"/>
            <w:shd w:val="clear" w:color="auto" w:fill="auto"/>
          </w:tcPr>
          <w:p w:rsidR="00DE50BF" w:rsidRPr="0010709B" w:rsidRDefault="00DE50BF" w:rsidP="00DE50BF">
            <w:pPr>
              <w:rPr>
                <w:sz w:val="26"/>
                <w:szCs w:val="26"/>
              </w:rPr>
            </w:pPr>
          </w:p>
          <w:p w:rsidR="00E13A93" w:rsidRDefault="00164630" w:rsidP="005D206B">
            <w:pPr>
              <w:snapToGrid w:val="0"/>
              <w:ind w:left="-284" w:right="-180" w:firstLine="284"/>
              <w:rPr>
                <w:sz w:val="26"/>
                <w:szCs w:val="26"/>
              </w:rPr>
            </w:pPr>
            <w:r w:rsidRPr="0010709B">
              <w:rPr>
                <w:sz w:val="26"/>
                <w:szCs w:val="26"/>
              </w:rPr>
              <w:t xml:space="preserve">   </w:t>
            </w:r>
          </w:p>
          <w:p w:rsidR="005D206B" w:rsidRPr="00994CFA" w:rsidRDefault="005D206B" w:rsidP="005D206B">
            <w:pPr>
              <w:snapToGrid w:val="0"/>
              <w:ind w:left="-284" w:right="-180" w:firstLine="284"/>
              <w:rPr>
                <w:b/>
                <w:sz w:val="26"/>
                <w:szCs w:val="26"/>
              </w:rPr>
            </w:pPr>
            <w:r w:rsidRPr="00994CFA">
              <w:rPr>
                <w:b/>
                <w:sz w:val="26"/>
                <w:szCs w:val="26"/>
              </w:rPr>
              <w:t xml:space="preserve">Заместитель руководителя </w:t>
            </w:r>
          </w:p>
          <w:p w:rsidR="00164630" w:rsidRPr="00994CFA" w:rsidRDefault="00164630" w:rsidP="00164630">
            <w:pPr>
              <w:snapToGrid w:val="0"/>
              <w:ind w:right="-180"/>
              <w:rPr>
                <w:sz w:val="26"/>
                <w:szCs w:val="26"/>
              </w:rPr>
            </w:pPr>
          </w:p>
          <w:p w:rsidR="00164630" w:rsidRPr="00994CFA" w:rsidRDefault="00164630" w:rsidP="00164630">
            <w:pPr>
              <w:snapToGrid w:val="0"/>
              <w:ind w:right="-180"/>
              <w:rPr>
                <w:sz w:val="26"/>
                <w:szCs w:val="26"/>
              </w:rPr>
            </w:pPr>
          </w:p>
          <w:p w:rsidR="00164630" w:rsidRPr="00994CFA" w:rsidRDefault="00164630" w:rsidP="00164630">
            <w:pPr>
              <w:snapToGrid w:val="0"/>
              <w:ind w:right="-180"/>
              <w:rPr>
                <w:b/>
                <w:sz w:val="26"/>
                <w:szCs w:val="26"/>
              </w:rPr>
            </w:pPr>
            <w:r w:rsidRPr="00994CFA">
              <w:rPr>
                <w:sz w:val="26"/>
                <w:szCs w:val="26"/>
              </w:rPr>
              <w:t xml:space="preserve">    _______________ </w:t>
            </w:r>
            <w:r w:rsidR="00BC5AAC" w:rsidRPr="00994CFA">
              <w:rPr>
                <w:b/>
                <w:sz w:val="26"/>
                <w:szCs w:val="26"/>
              </w:rPr>
              <w:t>Хохлов Ю.В.</w:t>
            </w:r>
          </w:p>
          <w:p w:rsidR="00A327A4" w:rsidRPr="00994CFA" w:rsidRDefault="00164630" w:rsidP="00164630">
            <w:pPr>
              <w:rPr>
                <w:b/>
                <w:sz w:val="26"/>
                <w:szCs w:val="26"/>
              </w:rPr>
            </w:pPr>
            <w:r w:rsidRPr="00994CFA">
              <w:rPr>
                <w:sz w:val="26"/>
                <w:szCs w:val="26"/>
              </w:rPr>
              <w:t xml:space="preserve">   </w:t>
            </w:r>
            <w:r w:rsidRPr="00994CFA">
              <w:rPr>
                <w:b/>
                <w:sz w:val="26"/>
                <w:szCs w:val="26"/>
              </w:rPr>
              <w:t xml:space="preserve">                         </w:t>
            </w:r>
          </w:p>
          <w:p w:rsidR="00DE50BF" w:rsidRPr="00994CFA" w:rsidRDefault="00A327A4" w:rsidP="00164630">
            <w:pPr>
              <w:rPr>
                <w:sz w:val="26"/>
                <w:szCs w:val="26"/>
              </w:rPr>
            </w:pPr>
            <w:r w:rsidRPr="00994CFA">
              <w:rPr>
                <w:b/>
                <w:sz w:val="26"/>
                <w:szCs w:val="26"/>
              </w:rPr>
              <w:t xml:space="preserve">                 </w:t>
            </w:r>
            <w:r w:rsidR="00164630" w:rsidRPr="00994CFA">
              <w:rPr>
                <w:b/>
                <w:sz w:val="26"/>
                <w:szCs w:val="26"/>
              </w:rPr>
              <w:t xml:space="preserve"> М.П.</w:t>
            </w:r>
          </w:p>
          <w:p w:rsidR="00DE50BF" w:rsidRPr="0010709B" w:rsidRDefault="00787C60" w:rsidP="00DE50BF">
            <w:pPr>
              <w:rPr>
                <w:sz w:val="26"/>
                <w:szCs w:val="26"/>
              </w:rPr>
            </w:pPr>
            <w:r w:rsidRPr="0010709B">
              <w:rPr>
                <w:b/>
                <w:sz w:val="26"/>
                <w:szCs w:val="26"/>
              </w:rPr>
              <w:t xml:space="preserve">                           </w:t>
            </w:r>
          </w:p>
          <w:p w:rsidR="00DE50BF" w:rsidRPr="0010709B" w:rsidRDefault="00164630" w:rsidP="00B46618">
            <w:pPr>
              <w:tabs>
                <w:tab w:val="left" w:pos="1650"/>
              </w:tabs>
              <w:rPr>
                <w:b/>
                <w:sz w:val="26"/>
                <w:szCs w:val="26"/>
              </w:rPr>
            </w:pPr>
            <w:r w:rsidRPr="0010709B">
              <w:rPr>
                <w:sz w:val="26"/>
                <w:szCs w:val="26"/>
              </w:rPr>
              <w:t xml:space="preserve">           </w:t>
            </w:r>
          </w:p>
          <w:p w:rsidR="00DE50BF" w:rsidRPr="0010709B" w:rsidRDefault="00DE50BF" w:rsidP="00EC0E4F">
            <w:pPr>
              <w:spacing w:line="360" w:lineRule="auto"/>
              <w:rPr>
                <w:b/>
                <w:sz w:val="26"/>
                <w:szCs w:val="26"/>
              </w:rPr>
            </w:pPr>
            <w:r w:rsidRPr="0010709B">
              <w:rPr>
                <w:sz w:val="26"/>
                <w:szCs w:val="26"/>
              </w:rPr>
              <w:t xml:space="preserve">                           </w:t>
            </w:r>
          </w:p>
        </w:tc>
        <w:tc>
          <w:tcPr>
            <w:tcW w:w="5075" w:type="dxa"/>
            <w:shd w:val="clear" w:color="auto" w:fill="auto"/>
          </w:tcPr>
          <w:p w:rsidR="00DE50BF" w:rsidRDefault="00DE50BF" w:rsidP="00164630">
            <w:pPr>
              <w:spacing w:line="360" w:lineRule="auto"/>
              <w:rPr>
                <w:b/>
                <w:sz w:val="26"/>
                <w:szCs w:val="26"/>
              </w:rPr>
            </w:pPr>
          </w:p>
          <w:p w:rsidR="005D206B" w:rsidRPr="00292686" w:rsidRDefault="00292686" w:rsidP="00292686">
            <w:pPr>
              <w:spacing w:line="360" w:lineRule="auto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( Организация</w:t>
            </w:r>
            <w:proofErr w:type="gramEnd"/>
            <w:r>
              <w:rPr>
                <w:sz w:val="26"/>
                <w:szCs w:val="26"/>
              </w:rPr>
              <w:t xml:space="preserve">, </w:t>
            </w:r>
            <w:r w:rsidRPr="00292686">
              <w:rPr>
                <w:sz w:val="26"/>
                <w:szCs w:val="26"/>
              </w:rPr>
              <w:t>должность)</w:t>
            </w:r>
          </w:p>
          <w:p w:rsidR="005D206B" w:rsidRDefault="005D206B" w:rsidP="00164630">
            <w:pPr>
              <w:spacing w:line="360" w:lineRule="auto"/>
              <w:rPr>
                <w:b/>
                <w:sz w:val="26"/>
                <w:szCs w:val="26"/>
              </w:rPr>
            </w:pPr>
          </w:p>
          <w:p w:rsidR="005D206B" w:rsidRDefault="00292686" w:rsidP="00164630">
            <w:pPr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_________________ __________________</w:t>
            </w:r>
          </w:p>
          <w:p w:rsidR="00E13A93" w:rsidRPr="00292686" w:rsidRDefault="00292686" w:rsidP="00E13A93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                       </w:t>
            </w:r>
            <w:r w:rsidRPr="00292686">
              <w:rPr>
                <w:sz w:val="26"/>
                <w:szCs w:val="26"/>
              </w:rPr>
              <w:t>Ф.И.О.</w:t>
            </w:r>
          </w:p>
          <w:p w:rsidR="00E13A93" w:rsidRPr="00994CFA" w:rsidRDefault="00E13A93" w:rsidP="00E13A93">
            <w:pPr>
              <w:rPr>
                <w:sz w:val="26"/>
                <w:szCs w:val="26"/>
              </w:rPr>
            </w:pPr>
            <w:r w:rsidRPr="00994CFA">
              <w:rPr>
                <w:b/>
                <w:sz w:val="26"/>
                <w:szCs w:val="26"/>
              </w:rPr>
              <w:t>М.П.</w:t>
            </w:r>
          </w:p>
          <w:p w:rsidR="00E13A93" w:rsidRPr="0010709B" w:rsidRDefault="00E13A93" w:rsidP="00164630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</w:tbl>
    <w:p w:rsidR="00A53645" w:rsidRDefault="00A53645" w:rsidP="007A2800">
      <w:pPr>
        <w:spacing w:line="360" w:lineRule="auto"/>
        <w:rPr>
          <w:b/>
          <w:sz w:val="20"/>
          <w:szCs w:val="20"/>
        </w:rPr>
      </w:pPr>
    </w:p>
    <w:p w:rsidR="00A53645" w:rsidRDefault="00A53645" w:rsidP="007A2800">
      <w:pPr>
        <w:spacing w:line="360" w:lineRule="auto"/>
        <w:rPr>
          <w:b/>
        </w:rPr>
      </w:pPr>
    </w:p>
    <w:sectPr w:rsidR="00A53645" w:rsidSect="000172D5">
      <w:footerReference w:type="default" r:id="rId8"/>
      <w:footerReference w:type="first" r:id="rId9"/>
      <w:pgSz w:w="11906" w:h="16838"/>
      <w:pgMar w:top="1134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299" w:rsidRDefault="00227299" w:rsidP="00F241B3">
      <w:r>
        <w:separator/>
      </w:r>
    </w:p>
  </w:endnote>
  <w:endnote w:type="continuationSeparator" w:id="0">
    <w:p w:rsidR="00227299" w:rsidRDefault="00227299" w:rsidP="00F24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72D5" w:rsidRDefault="000172D5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FA2AC4">
      <w:rPr>
        <w:noProof/>
      </w:rPr>
      <w:t>4</w:t>
    </w:r>
    <w:r>
      <w:fldChar w:fldCharType="end"/>
    </w:r>
  </w:p>
  <w:p w:rsidR="000172D5" w:rsidRDefault="000172D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72D5" w:rsidRDefault="000172D5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FA2AC4">
      <w:rPr>
        <w:noProof/>
      </w:rPr>
      <w:t>1</w:t>
    </w:r>
    <w:r>
      <w:fldChar w:fldCharType="end"/>
    </w:r>
  </w:p>
  <w:p w:rsidR="000172D5" w:rsidRDefault="000172D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299" w:rsidRDefault="00227299" w:rsidP="00F241B3">
      <w:r>
        <w:separator/>
      </w:r>
    </w:p>
  </w:footnote>
  <w:footnote w:type="continuationSeparator" w:id="0">
    <w:p w:rsidR="00227299" w:rsidRDefault="00227299" w:rsidP="00F24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304E2"/>
    <w:multiLevelType w:val="hybridMultilevel"/>
    <w:tmpl w:val="1AEC26EA"/>
    <w:lvl w:ilvl="0" w:tplc="DFD21640">
      <w:start w:val="1"/>
      <w:numFmt w:val="decimal"/>
      <w:lvlText w:val="1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1614FD"/>
    <w:multiLevelType w:val="hybridMultilevel"/>
    <w:tmpl w:val="B7548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062CE7"/>
    <w:multiLevelType w:val="multilevel"/>
    <w:tmpl w:val="4B4042C2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69A47FB5"/>
    <w:multiLevelType w:val="hybridMultilevel"/>
    <w:tmpl w:val="107CB872"/>
    <w:lvl w:ilvl="0" w:tplc="B3CAC716">
      <w:start w:val="1"/>
      <w:numFmt w:val="decimal"/>
      <w:suff w:val="space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B3F"/>
    <w:rsid w:val="00005362"/>
    <w:rsid w:val="00013880"/>
    <w:rsid w:val="000172D5"/>
    <w:rsid w:val="000514C4"/>
    <w:rsid w:val="00056E7D"/>
    <w:rsid w:val="00065868"/>
    <w:rsid w:val="000825C4"/>
    <w:rsid w:val="00084CB7"/>
    <w:rsid w:val="00085DE3"/>
    <w:rsid w:val="000A181C"/>
    <w:rsid w:val="000B3BA2"/>
    <w:rsid w:val="000C2B50"/>
    <w:rsid w:val="000C3493"/>
    <w:rsid w:val="000C45CE"/>
    <w:rsid w:val="000E27FC"/>
    <w:rsid w:val="00100B8B"/>
    <w:rsid w:val="0010709B"/>
    <w:rsid w:val="001070BC"/>
    <w:rsid w:val="001076AB"/>
    <w:rsid w:val="00110696"/>
    <w:rsid w:val="00110A12"/>
    <w:rsid w:val="00121C9C"/>
    <w:rsid w:val="00154C53"/>
    <w:rsid w:val="001645AD"/>
    <w:rsid w:val="00164630"/>
    <w:rsid w:val="001717A1"/>
    <w:rsid w:val="00173678"/>
    <w:rsid w:val="00183B05"/>
    <w:rsid w:val="00191F4C"/>
    <w:rsid w:val="001A4613"/>
    <w:rsid w:val="001C4B42"/>
    <w:rsid w:val="001D4235"/>
    <w:rsid w:val="001E5CF3"/>
    <w:rsid w:val="001E6AD2"/>
    <w:rsid w:val="00214D48"/>
    <w:rsid w:val="002212F9"/>
    <w:rsid w:val="00222B66"/>
    <w:rsid w:val="00222D74"/>
    <w:rsid w:val="0022727D"/>
    <w:rsid w:val="00227299"/>
    <w:rsid w:val="00233EE5"/>
    <w:rsid w:val="00236793"/>
    <w:rsid w:val="0023787E"/>
    <w:rsid w:val="00237CFA"/>
    <w:rsid w:val="0024526C"/>
    <w:rsid w:val="00245654"/>
    <w:rsid w:val="002500DA"/>
    <w:rsid w:val="00254CAB"/>
    <w:rsid w:val="002569DF"/>
    <w:rsid w:val="002764CD"/>
    <w:rsid w:val="00282D1F"/>
    <w:rsid w:val="002851F9"/>
    <w:rsid w:val="00285369"/>
    <w:rsid w:val="00292686"/>
    <w:rsid w:val="0029660B"/>
    <w:rsid w:val="002A2F7D"/>
    <w:rsid w:val="002A69CE"/>
    <w:rsid w:val="002E09C0"/>
    <w:rsid w:val="002E2C17"/>
    <w:rsid w:val="002F2CEB"/>
    <w:rsid w:val="002F6133"/>
    <w:rsid w:val="0030437F"/>
    <w:rsid w:val="00305CF0"/>
    <w:rsid w:val="00343AF1"/>
    <w:rsid w:val="00345939"/>
    <w:rsid w:val="00352B6D"/>
    <w:rsid w:val="00352D03"/>
    <w:rsid w:val="003638EE"/>
    <w:rsid w:val="00372D72"/>
    <w:rsid w:val="003A2DEA"/>
    <w:rsid w:val="003B2015"/>
    <w:rsid w:val="003C6663"/>
    <w:rsid w:val="003D0A28"/>
    <w:rsid w:val="003D2556"/>
    <w:rsid w:val="003D4225"/>
    <w:rsid w:val="003D6006"/>
    <w:rsid w:val="003E44B5"/>
    <w:rsid w:val="003E63D5"/>
    <w:rsid w:val="003F478B"/>
    <w:rsid w:val="003F5484"/>
    <w:rsid w:val="003F70E8"/>
    <w:rsid w:val="00410CB6"/>
    <w:rsid w:val="00417BC3"/>
    <w:rsid w:val="004209E5"/>
    <w:rsid w:val="00423A40"/>
    <w:rsid w:val="00432C84"/>
    <w:rsid w:val="004532C0"/>
    <w:rsid w:val="004639EC"/>
    <w:rsid w:val="0046715F"/>
    <w:rsid w:val="00470EFE"/>
    <w:rsid w:val="00475FF7"/>
    <w:rsid w:val="00482762"/>
    <w:rsid w:val="004A07CD"/>
    <w:rsid w:val="004A1C19"/>
    <w:rsid w:val="004A3265"/>
    <w:rsid w:val="004B4670"/>
    <w:rsid w:val="004B62E9"/>
    <w:rsid w:val="004C1F6D"/>
    <w:rsid w:val="004C2BD4"/>
    <w:rsid w:val="004C3367"/>
    <w:rsid w:val="004E6D1B"/>
    <w:rsid w:val="004F3CEA"/>
    <w:rsid w:val="004F6AFE"/>
    <w:rsid w:val="00504252"/>
    <w:rsid w:val="005123F7"/>
    <w:rsid w:val="0051534A"/>
    <w:rsid w:val="0052244A"/>
    <w:rsid w:val="00527718"/>
    <w:rsid w:val="0054079B"/>
    <w:rsid w:val="005714C0"/>
    <w:rsid w:val="00590ACD"/>
    <w:rsid w:val="005B371D"/>
    <w:rsid w:val="005B6B43"/>
    <w:rsid w:val="005C7FCD"/>
    <w:rsid w:val="005D0D60"/>
    <w:rsid w:val="005D206B"/>
    <w:rsid w:val="005D3060"/>
    <w:rsid w:val="005D59CF"/>
    <w:rsid w:val="005D7792"/>
    <w:rsid w:val="005E682E"/>
    <w:rsid w:val="00601E37"/>
    <w:rsid w:val="00615F86"/>
    <w:rsid w:val="0062030C"/>
    <w:rsid w:val="00621CF4"/>
    <w:rsid w:val="00626624"/>
    <w:rsid w:val="006438DF"/>
    <w:rsid w:val="00647AFE"/>
    <w:rsid w:val="00652905"/>
    <w:rsid w:val="006556DF"/>
    <w:rsid w:val="0066569A"/>
    <w:rsid w:val="0068138F"/>
    <w:rsid w:val="00692156"/>
    <w:rsid w:val="006A1E00"/>
    <w:rsid w:val="006B0F7C"/>
    <w:rsid w:val="006B1124"/>
    <w:rsid w:val="006B70A7"/>
    <w:rsid w:val="006C1D27"/>
    <w:rsid w:val="006C3D9C"/>
    <w:rsid w:val="006D6296"/>
    <w:rsid w:val="006E18A3"/>
    <w:rsid w:val="006E2D4F"/>
    <w:rsid w:val="00710CFD"/>
    <w:rsid w:val="00714CF4"/>
    <w:rsid w:val="00721AFF"/>
    <w:rsid w:val="00721FBE"/>
    <w:rsid w:val="00737775"/>
    <w:rsid w:val="00742B3F"/>
    <w:rsid w:val="00786494"/>
    <w:rsid w:val="00787C60"/>
    <w:rsid w:val="0079686B"/>
    <w:rsid w:val="007A2800"/>
    <w:rsid w:val="007A3C00"/>
    <w:rsid w:val="007A408B"/>
    <w:rsid w:val="007B7C4F"/>
    <w:rsid w:val="007C0B21"/>
    <w:rsid w:val="007C23B2"/>
    <w:rsid w:val="007D4E0D"/>
    <w:rsid w:val="0080607A"/>
    <w:rsid w:val="008065BC"/>
    <w:rsid w:val="00810EB6"/>
    <w:rsid w:val="008234CB"/>
    <w:rsid w:val="0083259B"/>
    <w:rsid w:val="008427D5"/>
    <w:rsid w:val="0084380E"/>
    <w:rsid w:val="008534F0"/>
    <w:rsid w:val="00881926"/>
    <w:rsid w:val="00882AA2"/>
    <w:rsid w:val="008911AB"/>
    <w:rsid w:val="008A303C"/>
    <w:rsid w:val="008A5295"/>
    <w:rsid w:val="008B4E22"/>
    <w:rsid w:val="008B7B1E"/>
    <w:rsid w:val="008C19AF"/>
    <w:rsid w:val="008D09BC"/>
    <w:rsid w:val="008D521D"/>
    <w:rsid w:val="008D5C02"/>
    <w:rsid w:val="00900D0F"/>
    <w:rsid w:val="009062FA"/>
    <w:rsid w:val="009221BC"/>
    <w:rsid w:val="00937EA5"/>
    <w:rsid w:val="009407F4"/>
    <w:rsid w:val="00945034"/>
    <w:rsid w:val="00956B10"/>
    <w:rsid w:val="009608BF"/>
    <w:rsid w:val="0096387F"/>
    <w:rsid w:val="0097014B"/>
    <w:rsid w:val="00984BA3"/>
    <w:rsid w:val="00991697"/>
    <w:rsid w:val="00994CFA"/>
    <w:rsid w:val="009A04C1"/>
    <w:rsid w:val="009A73B3"/>
    <w:rsid w:val="009C526F"/>
    <w:rsid w:val="009C6BA0"/>
    <w:rsid w:val="009D53FC"/>
    <w:rsid w:val="009E23CE"/>
    <w:rsid w:val="009F2E92"/>
    <w:rsid w:val="00A22C27"/>
    <w:rsid w:val="00A25A3A"/>
    <w:rsid w:val="00A323F4"/>
    <w:rsid w:val="00A327A4"/>
    <w:rsid w:val="00A35440"/>
    <w:rsid w:val="00A36005"/>
    <w:rsid w:val="00A36F28"/>
    <w:rsid w:val="00A42303"/>
    <w:rsid w:val="00A47EAF"/>
    <w:rsid w:val="00A53645"/>
    <w:rsid w:val="00A57BE5"/>
    <w:rsid w:val="00A72229"/>
    <w:rsid w:val="00A736ED"/>
    <w:rsid w:val="00A752A4"/>
    <w:rsid w:val="00A774EB"/>
    <w:rsid w:val="00A80791"/>
    <w:rsid w:val="00A92811"/>
    <w:rsid w:val="00A950CE"/>
    <w:rsid w:val="00AA31EB"/>
    <w:rsid w:val="00AA4F14"/>
    <w:rsid w:val="00AB1C55"/>
    <w:rsid w:val="00AB5C31"/>
    <w:rsid w:val="00AC6DD5"/>
    <w:rsid w:val="00AD4641"/>
    <w:rsid w:val="00AD5CFC"/>
    <w:rsid w:val="00AE67D0"/>
    <w:rsid w:val="00B02821"/>
    <w:rsid w:val="00B15796"/>
    <w:rsid w:val="00B16AFE"/>
    <w:rsid w:val="00B23AD1"/>
    <w:rsid w:val="00B2631E"/>
    <w:rsid w:val="00B2783F"/>
    <w:rsid w:val="00B3016E"/>
    <w:rsid w:val="00B34069"/>
    <w:rsid w:val="00B434E1"/>
    <w:rsid w:val="00B43B9C"/>
    <w:rsid w:val="00B46618"/>
    <w:rsid w:val="00B575F9"/>
    <w:rsid w:val="00B61486"/>
    <w:rsid w:val="00B739CF"/>
    <w:rsid w:val="00B947DF"/>
    <w:rsid w:val="00B968E7"/>
    <w:rsid w:val="00BA31B1"/>
    <w:rsid w:val="00BA6063"/>
    <w:rsid w:val="00BB0A10"/>
    <w:rsid w:val="00BC22E2"/>
    <w:rsid w:val="00BC5AAC"/>
    <w:rsid w:val="00BD3268"/>
    <w:rsid w:val="00BF0F00"/>
    <w:rsid w:val="00C0229C"/>
    <w:rsid w:val="00C11022"/>
    <w:rsid w:val="00C133A7"/>
    <w:rsid w:val="00C15B69"/>
    <w:rsid w:val="00C24BB5"/>
    <w:rsid w:val="00C3645F"/>
    <w:rsid w:val="00C401E1"/>
    <w:rsid w:val="00C5661E"/>
    <w:rsid w:val="00C84DC3"/>
    <w:rsid w:val="00C9296F"/>
    <w:rsid w:val="00C96BF1"/>
    <w:rsid w:val="00CA1D79"/>
    <w:rsid w:val="00CB1918"/>
    <w:rsid w:val="00CB5102"/>
    <w:rsid w:val="00CB6F46"/>
    <w:rsid w:val="00CC0855"/>
    <w:rsid w:val="00CC7F14"/>
    <w:rsid w:val="00CD03D3"/>
    <w:rsid w:val="00CD4425"/>
    <w:rsid w:val="00CF3490"/>
    <w:rsid w:val="00D019CE"/>
    <w:rsid w:val="00D06EDB"/>
    <w:rsid w:val="00D14655"/>
    <w:rsid w:val="00D22C39"/>
    <w:rsid w:val="00D256B5"/>
    <w:rsid w:val="00D51647"/>
    <w:rsid w:val="00D521A6"/>
    <w:rsid w:val="00D6468E"/>
    <w:rsid w:val="00D6520B"/>
    <w:rsid w:val="00D65CC5"/>
    <w:rsid w:val="00D771F5"/>
    <w:rsid w:val="00D834B1"/>
    <w:rsid w:val="00D8779F"/>
    <w:rsid w:val="00D92795"/>
    <w:rsid w:val="00D957B2"/>
    <w:rsid w:val="00D96098"/>
    <w:rsid w:val="00DB5B37"/>
    <w:rsid w:val="00DC120F"/>
    <w:rsid w:val="00DC2112"/>
    <w:rsid w:val="00DD2E97"/>
    <w:rsid w:val="00DE2E72"/>
    <w:rsid w:val="00DE50BF"/>
    <w:rsid w:val="00DE7025"/>
    <w:rsid w:val="00DF3154"/>
    <w:rsid w:val="00E06AC9"/>
    <w:rsid w:val="00E1007E"/>
    <w:rsid w:val="00E13A93"/>
    <w:rsid w:val="00E13EA5"/>
    <w:rsid w:val="00E17620"/>
    <w:rsid w:val="00E22A65"/>
    <w:rsid w:val="00E312C6"/>
    <w:rsid w:val="00E3613C"/>
    <w:rsid w:val="00E4009B"/>
    <w:rsid w:val="00E4277B"/>
    <w:rsid w:val="00E456C6"/>
    <w:rsid w:val="00E504E0"/>
    <w:rsid w:val="00E51734"/>
    <w:rsid w:val="00E5451E"/>
    <w:rsid w:val="00E641CF"/>
    <w:rsid w:val="00E65E6E"/>
    <w:rsid w:val="00E85333"/>
    <w:rsid w:val="00E85D9E"/>
    <w:rsid w:val="00E911A1"/>
    <w:rsid w:val="00EB2976"/>
    <w:rsid w:val="00EB44B1"/>
    <w:rsid w:val="00EB49FF"/>
    <w:rsid w:val="00EC0138"/>
    <w:rsid w:val="00EC0E4F"/>
    <w:rsid w:val="00EC4529"/>
    <w:rsid w:val="00EF41A7"/>
    <w:rsid w:val="00F058F5"/>
    <w:rsid w:val="00F05BB1"/>
    <w:rsid w:val="00F06012"/>
    <w:rsid w:val="00F20857"/>
    <w:rsid w:val="00F21EC4"/>
    <w:rsid w:val="00F241B3"/>
    <w:rsid w:val="00F31C25"/>
    <w:rsid w:val="00F37840"/>
    <w:rsid w:val="00F4251F"/>
    <w:rsid w:val="00F4345B"/>
    <w:rsid w:val="00F44CE3"/>
    <w:rsid w:val="00F460AB"/>
    <w:rsid w:val="00F529E2"/>
    <w:rsid w:val="00F553DB"/>
    <w:rsid w:val="00F64AF6"/>
    <w:rsid w:val="00F66B53"/>
    <w:rsid w:val="00F74A0F"/>
    <w:rsid w:val="00F93019"/>
    <w:rsid w:val="00FA2AC4"/>
    <w:rsid w:val="00FA3C72"/>
    <w:rsid w:val="00FB4050"/>
    <w:rsid w:val="00FB4B08"/>
    <w:rsid w:val="00FC7D37"/>
    <w:rsid w:val="00FD5D7A"/>
    <w:rsid w:val="00FD6539"/>
    <w:rsid w:val="00FE3D30"/>
    <w:rsid w:val="00FE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1351CD72-273E-4FB8-8461-CDAC6BBC0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Body Text" w:uiPriority="99"/>
    <w:lsdException w:name="Subtitle" w:uiPriority="11" w:qFormat="1"/>
    <w:lsdException w:name="Body Text 2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42B3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0607A"/>
    <w:pPr>
      <w:keepNext/>
      <w:keepLines/>
      <w:spacing w:before="480" w:line="276" w:lineRule="auto"/>
      <w:outlineLvl w:val="0"/>
    </w:pPr>
    <w:rPr>
      <w:rFonts w:ascii="Calibri Light" w:hAnsi="Calibri Light"/>
      <w:b/>
      <w:bCs/>
      <w:color w:val="2F5496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07A"/>
    <w:pPr>
      <w:keepNext/>
      <w:keepLines/>
      <w:spacing w:before="200" w:line="276" w:lineRule="auto"/>
      <w:outlineLvl w:val="2"/>
    </w:pPr>
    <w:rPr>
      <w:rFonts w:ascii="Calibri Light" w:hAnsi="Calibri Light"/>
      <w:b/>
      <w:bCs/>
      <w:color w:val="4472C4"/>
      <w:sz w:val="22"/>
      <w:szCs w:val="22"/>
      <w:lang w:eastAsia="en-US"/>
    </w:rPr>
  </w:style>
  <w:style w:type="paragraph" w:styleId="4">
    <w:name w:val="heading 4"/>
    <w:aliases w:val="H4"/>
    <w:basedOn w:val="a"/>
    <w:next w:val="a"/>
    <w:link w:val="40"/>
    <w:semiHidden/>
    <w:unhideWhenUsed/>
    <w:qFormat/>
    <w:rsid w:val="0080607A"/>
    <w:pPr>
      <w:keepNext/>
      <w:tabs>
        <w:tab w:val="num" w:pos="0"/>
      </w:tabs>
      <w:suppressAutoHyphens/>
      <w:ind w:left="864" w:hanging="864"/>
      <w:jc w:val="center"/>
      <w:outlineLvl w:val="3"/>
    </w:pPr>
    <w:rPr>
      <w:szCs w:val="20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07A"/>
    <w:pPr>
      <w:keepNext/>
      <w:keepLines/>
      <w:spacing w:before="200" w:line="276" w:lineRule="auto"/>
      <w:outlineLvl w:val="4"/>
    </w:pPr>
    <w:rPr>
      <w:rFonts w:ascii="Calibri Light" w:hAnsi="Calibri Light"/>
      <w:color w:val="1F3763"/>
      <w:sz w:val="22"/>
      <w:szCs w:val="22"/>
      <w:lang w:eastAsia="en-US"/>
    </w:rPr>
  </w:style>
  <w:style w:type="character" w:default="1" w:styleId="a0">
    <w:name w:val="Default Paragraph Font"/>
    <w:aliases w:val=" Знак Знак9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</w:style>
  <w:style w:type="paragraph" w:customStyle="1" w:styleId="a1">
    <w:basedOn w:val="a"/>
    <w:link w:val="a0"/>
    <w:rsid w:val="00742B3F"/>
    <w:pPr>
      <w:widowControl w:val="0"/>
      <w:adjustRightInd w:val="0"/>
      <w:spacing w:after="160" w:line="240" w:lineRule="exact"/>
      <w:jc w:val="right"/>
    </w:pPr>
    <w:rPr>
      <w:rFonts w:cs="Courier New"/>
      <w:bCs/>
      <w:sz w:val="20"/>
      <w:szCs w:val="20"/>
      <w:lang w:val="en-GB" w:eastAsia="en-US"/>
    </w:rPr>
  </w:style>
  <w:style w:type="paragraph" w:styleId="a4">
    <w:name w:val="Body Text"/>
    <w:basedOn w:val="a"/>
    <w:link w:val="a5"/>
    <w:uiPriority w:val="99"/>
    <w:rsid w:val="00F241B3"/>
    <w:pPr>
      <w:jc w:val="both"/>
    </w:pPr>
    <w:rPr>
      <w:rFonts w:ascii="Arial" w:hAnsi="Arial" w:cs="Arial"/>
    </w:rPr>
  </w:style>
  <w:style w:type="character" w:customStyle="1" w:styleId="a5">
    <w:name w:val="Основной текст Знак"/>
    <w:link w:val="a4"/>
    <w:uiPriority w:val="99"/>
    <w:rsid w:val="00F241B3"/>
    <w:rPr>
      <w:rFonts w:ascii="Arial" w:hAnsi="Arial" w:cs="Arial"/>
      <w:sz w:val="24"/>
      <w:szCs w:val="24"/>
    </w:rPr>
  </w:style>
  <w:style w:type="paragraph" w:styleId="2">
    <w:name w:val="Body Text Indent 2"/>
    <w:basedOn w:val="a"/>
    <w:link w:val="20"/>
    <w:uiPriority w:val="99"/>
    <w:rsid w:val="00F241B3"/>
    <w:pPr>
      <w:spacing w:after="120" w:line="480" w:lineRule="auto"/>
      <w:ind w:left="283" w:firstLine="567"/>
      <w:jc w:val="both"/>
    </w:pPr>
    <w:rPr>
      <w:rFonts w:ascii="Arial" w:hAnsi="Arial"/>
    </w:rPr>
  </w:style>
  <w:style w:type="character" w:customStyle="1" w:styleId="20">
    <w:name w:val="Основной текст с отступом 2 Знак"/>
    <w:link w:val="2"/>
    <w:uiPriority w:val="99"/>
    <w:rsid w:val="00F241B3"/>
    <w:rPr>
      <w:rFonts w:ascii="Arial" w:hAnsi="Arial"/>
      <w:sz w:val="24"/>
      <w:szCs w:val="24"/>
    </w:rPr>
  </w:style>
  <w:style w:type="paragraph" w:styleId="a6">
    <w:name w:val="Название"/>
    <w:basedOn w:val="a"/>
    <w:link w:val="a7"/>
    <w:uiPriority w:val="10"/>
    <w:qFormat/>
    <w:rsid w:val="00F241B3"/>
    <w:pPr>
      <w:spacing w:after="100"/>
      <w:jc w:val="center"/>
    </w:pPr>
    <w:rPr>
      <w:rFonts w:ascii="Arial" w:hAnsi="Arial" w:cs="Arial"/>
      <w:b/>
      <w:sz w:val="28"/>
      <w:szCs w:val="20"/>
    </w:rPr>
  </w:style>
  <w:style w:type="character" w:customStyle="1" w:styleId="a7">
    <w:name w:val="Название Знак"/>
    <w:link w:val="a6"/>
    <w:uiPriority w:val="10"/>
    <w:rsid w:val="00F241B3"/>
    <w:rPr>
      <w:rFonts w:ascii="Arial" w:hAnsi="Arial" w:cs="Arial"/>
      <w:b/>
      <w:sz w:val="28"/>
    </w:rPr>
  </w:style>
  <w:style w:type="paragraph" w:styleId="a8">
    <w:name w:val="footer"/>
    <w:basedOn w:val="a"/>
    <w:link w:val="a9"/>
    <w:uiPriority w:val="99"/>
    <w:rsid w:val="00F241B3"/>
    <w:pPr>
      <w:tabs>
        <w:tab w:val="center" w:pos="4677"/>
        <w:tab w:val="right" w:pos="9355"/>
      </w:tabs>
      <w:spacing w:line="360" w:lineRule="auto"/>
      <w:ind w:firstLine="567"/>
      <w:jc w:val="both"/>
    </w:pPr>
    <w:rPr>
      <w:rFonts w:ascii="Arial" w:hAnsi="Arial"/>
    </w:rPr>
  </w:style>
  <w:style w:type="character" w:customStyle="1" w:styleId="a9">
    <w:name w:val="Нижний колонтитул Знак"/>
    <w:link w:val="a8"/>
    <w:uiPriority w:val="99"/>
    <w:rsid w:val="00F241B3"/>
    <w:rPr>
      <w:rFonts w:ascii="Arial" w:hAnsi="Arial"/>
      <w:sz w:val="24"/>
      <w:szCs w:val="24"/>
    </w:rPr>
  </w:style>
  <w:style w:type="paragraph" w:styleId="21">
    <w:name w:val="Body Text 2"/>
    <w:basedOn w:val="a"/>
    <w:link w:val="22"/>
    <w:uiPriority w:val="99"/>
    <w:rsid w:val="00F241B3"/>
    <w:pPr>
      <w:spacing w:after="120" w:line="480" w:lineRule="auto"/>
      <w:ind w:firstLine="567"/>
      <w:jc w:val="both"/>
    </w:pPr>
    <w:rPr>
      <w:rFonts w:ascii="Arial" w:hAnsi="Arial"/>
    </w:rPr>
  </w:style>
  <w:style w:type="character" w:customStyle="1" w:styleId="22">
    <w:name w:val="Основной текст 2 Знак"/>
    <w:link w:val="21"/>
    <w:uiPriority w:val="99"/>
    <w:rsid w:val="00F241B3"/>
    <w:rPr>
      <w:rFonts w:ascii="Arial" w:hAnsi="Arial"/>
      <w:sz w:val="24"/>
      <w:szCs w:val="24"/>
    </w:rPr>
  </w:style>
  <w:style w:type="paragraph" w:styleId="31">
    <w:name w:val="Body Text Indent 3"/>
    <w:basedOn w:val="a"/>
    <w:link w:val="32"/>
    <w:uiPriority w:val="99"/>
    <w:rsid w:val="00F241B3"/>
    <w:pPr>
      <w:spacing w:after="120" w:line="360" w:lineRule="auto"/>
      <w:ind w:left="283" w:firstLine="567"/>
      <w:jc w:val="both"/>
    </w:pPr>
    <w:rPr>
      <w:rFonts w:ascii="Arial" w:hAnsi="Arial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F241B3"/>
    <w:rPr>
      <w:rFonts w:ascii="Arial" w:hAnsi="Arial"/>
      <w:sz w:val="16"/>
      <w:szCs w:val="16"/>
    </w:rPr>
  </w:style>
  <w:style w:type="paragraph" w:customStyle="1" w:styleId="FR1">
    <w:name w:val="FR1"/>
    <w:uiPriority w:val="99"/>
    <w:rsid w:val="00F241B3"/>
    <w:pPr>
      <w:widowControl w:val="0"/>
      <w:spacing w:line="360" w:lineRule="auto"/>
      <w:ind w:left="40" w:right="200" w:firstLine="560"/>
      <w:jc w:val="both"/>
    </w:pPr>
    <w:rPr>
      <w:rFonts w:ascii="Courier New" w:hAnsi="Courier New"/>
      <w:sz w:val="16"/>
    </w:rPr>
  </w:style>
  <w:style w:type="paragraph" w:styleId="aa">
    <w:name w:val="Plain Text"/>
    <w:basedOn w:val="a"/>
    <w:link w:val="ab"/>
    <w:uiPriority w:val="99"/>
    <w:rsid w:val="00F241B3"/>
    <w:rPr>
      <w:rFonts w:ascii="Courier New" w:hAnsi="Courier New"/>
      <w:sz w:val="20"/>
      <w:szCs w:val="20"/>
    </w:rPr>
  </w:style>
  <w:style w:type="character" w:customStyle="1" w:styleId="ab">
    <w:name w:val="Текст Знак"/>
    <w:link w:val="aa"/>
    <w:uiPriority w:val="99"/>
    <w:rsid w:val="00F241B3"/>
    <w:rPr>
      <w:rFonts w:ascii="Courier New" w:hAnsi="Courier New"/>
    </w:rPr>
  </w:style>
  <w:style w:type="paragraph" w:styleId="ac">
    <w:name w:val="header"/>
    <w:basedOn w:val="a"/>
    <w:link w:val="ad"/>
    <w:uiPriority w:val="99"/>
    <w:rsid w:val="00F241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F241B3"/>
    <w:rPr>
      <w:sz w:val="24"/>
      <w:szCs w:val="24"/>
    </w:rPr>
  </w:style>
  <w:style w:type="character" w:styleId="ae">
    <w:name w:val="Strong"/>
    <w:qFormat/>
    <w:rsid w:val="00C24BB5"/>
    <w:rPr>
      <w:b/>
      <w:bCs/>
    </w:rPr>
  </w:style>
  <w:style w:type="paragraph" w:styleId="af">
    <w:name w:val="Balloon Text"/>
    <w:basedOn w:val="a"/>
    <w:link w:val="af0"/>
    <w:uiPriority w:val="99"/>
    <w:rsid w:val="001C4B4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rsid w:val="001C4B42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4532C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121C9C"/>
    <w:rPr>
      <w:rFonts w:ascii="Calibri" w:eastAsia="Calibri" w:hAnsi="Calibri"/>
      <w:sz w:val="22"/>
      <w:szCs w:val="22"/>
      <w:lang w:eastAsia="en-US"/>
    </w:rPr>
  </w:style>
  <w:style w:type="table" w:styleId="af2">
    <w:name w:val="Table Grid"/>
    <w:basedOn w:val="a2"/>
    <w:rsid w:val="00CC0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2"/>
    <w:uiPriority w:val="59"/>
    <w:rsid w:val="00A5364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2"/>
    <w:next w:val="af2"/>
    <w:uiPriority w:val="59"/>
    <w:rsid w:val="001070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unhideWhenUsed/>
    <w:rsid w:val="001A4613"/>
    <w:rPr>
      <w:color w:val="0000FF"/>
      <w:u w:val="single"/>
    </w:rPr>
  </w:style>
  <w:style w:type="character" w:styleId="af4">
    <w:name w:val="FollowedHyperlink"/>
    <w:uiPriority w:val="99"/>
    <w:unhideWhenUsed/>
    <w:rsid w:val="001A4613"/>
    <w:rPr>
      <w:color w:val="800080"/>
      <w:u w:val="single"/>
    </w:rPr>
  </w:style>
  <w:style w:type="paragraph" w:customStyle="1" w:styleId="font5">
    <w:name w:val="font5"/>
    <w:basedOn w:val="a"/>
    <w:rsid w:val="001A4613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6">
    <w:name w:val="font6"/>
    <w:basedOn w:val="a"/>
    <w:rsid w:val="001A4613"/>
    <w:pPr>
      <w:spacing w:before="100" w:beforeAutospacing="1" w:after="100" w:afterAutospacing="1"/>
    </w:pPr>
    <w:rPr>
      <w:sz w:val="20"/>
      <w:szCs w:val="20"/>
    </w:rPr>
  </w:style>
  <w:style w:type="paragraph" w:customStyle="1" w:styleId="font7">
    <w:name w:val="font7"/>
    <w:basedOn w:val="a"/>
    <w:rsid w:val="001A4613"/>
    <w:pP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font8">
    <w:name w:val="font8"/>
    <w:basedOn w:val="a"/>
    <w:rsid w:val="001A4613"/>
    <w:pPr>
      <w:spacing w:before="100" w:beforeAutospacing="1" w:after="100" w:afterAutospacing="1"/>
    </w:pPr>
    <w:rPr>
      <w:rFonts w:ascii="Calibri" w:hAnsi="Calibri" w:cs="Calibri"/>
      <w:b/>
      <w:bCs/>
      <w:sz w:val="20"/>
      <w:szCs w:val="20"/>
    </w:rPr>
  </w:style>
  <w:style w:type="paragraph" w:customStyle="1" w:styleId="font9">
    <w:name w:val="font9"/>
    <w:basedOn w:val="a"/>
    <w:rsid w:val="001A461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0">
    <w:name w:val="font10"/>
    <w:basedOn w:val="a"/>
    <w:rsid w:val="001A461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1">
    <w:name w:val="font11"/>
    <w:basedOn w:val="a"/>
    <w:rsid w:val="001A4613"/>
    <w:pPr>
      <w:spacing w:before="100" w:beforeAutospacing="1" w:after="100" w:afterAutospacing="1"/>
    </w:pPr>
    <w:rPr>
      <w:sz w:val="20"/>
      <w:szCs w:val="20"/>
    </w:rPr>
  </w:style>
  <w:style w:type="paragraph" w:customStyle="1" w:styleId="xl94">
    <w:name w:val="xl94"/>
    <w:basedOn w:val="a"/>
    <w:rsid w:val="001A4613"/>
    <w:pP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1A4613"/>
    <w:pP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rsid w:val="001A4613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7">
    <w:name w:val="xl97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0">
    <w:name w:val="xl100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u w:val="single"/>
    </w:rPr>
  </w:style>
  <w:style w:type="paragraph" w:customStyle="1" w:styleId="xl101">
    <w:name w:val="xl101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2">
    <w:name w:val="xl102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03">
    <w:name w:val="xl103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104">
    <w:name w:val="xl104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06">
    <w:name w:val="xl106"/>
    <w:basedOn w:val="a"/>
    <w:rsid w:val="001A46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8">
    <w:name w:val="xl108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10">
    <w:name w:val="xl110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111">
    <w:name w:val="xl111"/>
    <w:basedOn w:val="a"/>
    <w:rsid w:val="001A46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2">
    <w:name w:val="xl112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115">
    <w:name w:val="xl115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16">
    <w:name w:val="xl116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7">
    <w:name w:val="xl117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18">
    <w:name w:val="xl118"/>
    <w:basedOn w:val="a"/>
    <w:rsid w:val="001A4613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1A46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20">
    <w:name w:val="xl120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1A46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1A4613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7">
    <w:name w:val="xl127"/>
    <w:basedOn w:val="a"/>
    <w:rsid w:val="001A46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28">
    <w:name w:val="xl128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30">
    <w:name w:val="xl130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2">
    <w:name w:val="xl132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34">
    <w:name w:val="xl134"/>
    <w:basedOn w:val="a"/>
    <w:rsid w:val="001A4613"/>
    <w:pPr>
      <w:spacing w:before="100" w:beforeAutospacing="1" w:after="100" w:afterAutospacing="1"/>
      <w:jc w:val="center"/>
      <w:textAlignment w:val="top"/>
    </w:pPr>
  </w:style>
  <w:style w:type="paragraph" w:customStyle="1" w:styleId="xl135">
    <w:name w:val="xl135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6">
    <w:name w:val="xl136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1A46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9">
    <w:name w:val="xl139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a"/>
    <w:rsid w:val="001A46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42">
    <w:name w:val="xl142"/>
    <w:basedOn w:val="a"/>
    <w:rsid w:val="001A46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1A46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customStyle="1" w:styleId="10">
    <w:name w:val="Заголовок 1 Знак"/>
    <w:link w:val="1"/>
    <w:uiPriority w:val="9"/>
    <w:rsid w:val="0080607A"/>
    <w:rPr>
      <w:rFonts w:ascii="Calibri Light" w:hAnsi="Calibri Light"/>
      <w:b/>
      <w:bCs/>
      <w:color w:val="2F5496"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"/>
    <w:semiHidden/>
    <w:rsid w:val="0080607A"/>
    <w:rPr>
      <w:rFonts w:ascii="Calibri Light" w:hAnsi="Calibri Light"/>
      <w:b/>
      <w:bCs/>
      <w:color w:val="4472C4"/>
      <w:sz w:val="22"/>
      <w:szCs w:val="22"/>
      <w:lang w:eastAsia="en-US"/>
    </w:rPr>
  </w:style>
  <w:style w:type="character" w:customStyle="1" w:styleId="40">
    <w:name w:val="Заголовок 4 Знак"/>
    <w:aliases w:val="H4 Знак"/>
    <w:link w:val="4"/>
    <w:semiHidden/>
    <w:rsid w:val="0080607A"/>
    <w:rPr>
      <w:sz w:val="24"/>
      <w:lang w:eastAsia="ar-SA"/>
    </w:rPr>
  </w:style>
  <w:style w:type="character" w:customStyle="1" w:styleId="50">
    <w:name w:val="Заголовок 5 Знак"/>
    <w:link w:val="5"/>
    <w:uiPriority w:val="9"/>
    <w:semiHidden/>
    <w:rsid w:val="0080607A"/>
    <w:rPr>
      <w:rFonts w:ascii="Calibri Light" w:hAnsi="Calibri Light"/>
      <w:color w:val="1F3763"/>
      <w:sz w:val="22"/>
      <w:szCs w:val="22"/>
      <w:lang w:eastAsia="en-US"/>
    </w:rPr>
  </w:style>
  <w:style w:type="numbering" w:customStyle="1" w:styleId="12">
    <w:name w:val="Нет списка1"/>
    <w:next w:val="a3"/>
    <w:uiPriority w:val="99"/>
    <w:semiHidden/>
    <w:unhideWhenUsed/>
    <w:rsid w:val="0080607A"/>
  </w:style>
  <w:style w:type="paragraph" w:customStyle="1" w:styleId="110">
    <w:name w:val="Заголовок 11"/>
    <w:basedOn w:val="a"/>
    <w:next w:val="a"/>
    <w:uiPriority w:val="9"/>
    <w:qFormat/>
    <w:rsid w:val="0080607A"/>
    <w:pPr>
      <w:keepNext/>
      <w:keepLines/>
      <w:spacing w:before="480" w:line="276" w:lineRule="auto"/>
      <w:outlineLvl w:val="0"/>
    </w:pPr>
    <w:rPr>
      <w:rFonts w:ascii="Calibri Light" w:hAnsi="Calibri Light"/>
      <w:b/>
      <w:bCs/>
      <w:color w:val="2F5496"/>
      <w:sz w:val="28"/>
      <w:szCs w:val="28"/>
      <w:lang w:eastAsia="en-US"/>
    </w:rPr>
  </w:style>
  <w:style w:type="paragraph" w:customStyle="1" w:styleId="310">
    <w:name w:val="Заголовок 31"/>
    <w:basedOn w:val="a"/>
    <w:next w:val="a"/>
    <w:uiPriority w:val="9"/>
    <w:semiHidden/>
    <w:unhideWhenUsed/>
    <w:qFormat/>
    <w:rsid w:val="0080607A"/>
    <w:pPr>
      <w:keepNext/>
      <w:keepLines/>
      <w:spacing w:before="200" w:line="276" w:lineRule="auto"/>
      <w:outlineLvl w:val="2"/>
    </w:pPr>
    <w:rPr>
      <w:rFonts w:ascii="Calibri Light" w:hAnsi="Calibri Light"/>
      <w:b/>
      <w:bCs/>
      <w:color w:val="4472C4"/>
      <w:sz w:val="22"/>
      <w:szCs w:val="22"/>
      <w:lang w:eastAsia="en-US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80607A"/>
    <w:pPr>
      <w:keepNext/>
      <w:keepLines/>
      <w:spacing w:before="200" w:line="276" w:lineRule="auto"/>
      <w:outlineLvl w:val="4"/>
    </w:pPr>
    <w:rPr>
      <w:rFonts w:ascii="Calibri Light" w:hAnsi="Calibri Light"/>
      <w:color w:val="1F3763"/>
      <w:sz w:val="22"/>
      <w:szCs w:val="22"/>
      <w:lang w:eastAsia="en-US"/>
    </w:rPr>
  </w:style>
  <w:style w:type="numbering" w:customStyle="1" w:styleId="111">
    <w:name w:val="Нет списка11"/>
    <w:next w:val="a3"/>
    <w:uiPriority w:val="99"/>
    <w:semiHidden/>
    <w:unhideWhenUsed/>
    <w:rsid w:val="0080607A"/>
  </w:style>
  <w:style w:type="character" w:customStyle="1" w:styleId="13">
    <w:name w:val="Гиперссылка1"/>
    <w:uiPriority w:val="99"/>
    <w:unhideWhenUsed/>
    <w:rsid w:val="0080607A"/>
    <w:rPr>
      <w:color w:val="0563C1"/>
      <w:u w:val="single"/>
    </w:rPr>
  </w:style>
  <w:style w:type="character" w:customStyle="1" w:styleId="14">
    <w:name w:val="Просмотренная гиперссылка1"/>
    <w:uiPriority w:val="99"/>
    <w:semiHidden/>
    <w:unhideWhenUsed/>
    <w:rsid w:val="0080607A"/>
    <w:rPr>
      <w:color w:val="954F72"/>
      <w:u w:val="single"/>
    </w:rPr>
  </w:style>
  <w:style w:type="character" w:customStyle="1" w:styleId="41">
    <w:name w:val="Заголовок 4 Знак1"/>
    <w:aliases w:val="H4 Знак1"/>
    <w:semiHidden/>
    <w:rsid w:val="0080607A"/>
    <w:rPr>
      <w:rFonts w:ascii="Calibri Light" w:eastAsia="Times New Roman" w:hAnsi="Calibri Light" w:cs="Times New Roman"/>
      <w:b/>
      <w:bCs/>
      <w:i/>
      <w:iCs/>
      <w:color w:val="4472C4"/>
      <w:kern w:val="0"/>
      <w:sz w:val="22"/>
      <w:szCs w:val="22"/>
    </w:rPr>
  </w:style>
  <w:style w:type="paragraph" w:customStyle="1" w:styleId="15">
    <w:name w:val="Название1"/>
    <w:basedOn w:val="a"/>
    <w:next w:val="a"/>
    <w:uiPriority w:val="10"/>
    <w:qFormat/>
    <w:rsid w:val="0080607A"/>
    <w:pPr>
      <w:pBdr>
        <w:bottom w:val="single" w:sz="8" w:space="4" w:color="4472C4"/>
      </w:pBdr>
      <w:spacing w:after="300"/>
      <w:contextualSpacing/>
    </w:pPr>
    <w:rPr>
      <w:rFonts w:ascii="Calibri Light" w:hAnsi="Calibri Light"/>
      <w:color w:val="323E4F"/>
      <w:spacing w:val="5"/>
      <w:kern w:val="28"/>
      <w:sz w:val="52"/>
      <w:szCs w:val="52"/>
    </w:rPr>
  </w:style>
  <w:style w:type="paragraph" w:customStyle="1" w:styleId="16">
    <w:name w:val="Подзаголовок1"/>
    <w:basedOn w:val="a"/>
    <w:next w:val="a"/>
    <w:uiPriority w:val="11"/>
    <w:qFormat/>
    <w:rsid w:val="0080607A"/>
    <w:pPr>
      <w:spacing w:after="160" w:line="276" w:lineRule="auto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f5">
    <w:name w:val="Подзаголовок Знак"/>
    <w:link w:val="af6"/>
    <w:uiPriority w:val="11"/>
    <w:rsid w:val="0080607A"/>
    <w:rPr>
      <w:rFonts w:ascii="Calibri" w:hAnsi="Calibri"/>
      <w:color w:val="5A5A5A"/>
      <w:spacing w:val="15"/>
    </w:rPr>
  </w:style>
  <w:style w:type="paragraph" w:styleId="af7">
    <w:name w:val="List Paragraph"/>
    <w:aliases w:val="Абзац2,Абзац 2"/>
    <w:basedOn w:val="a"/>
    <w:qFormat/>
    <w:rsid w:val="0080607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80607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24">
    <w:name w:val="Название2"/>
    <w:basedOn w:val="a"/>
    <w:next w:val="a"/>
    <w:uiPriority w:val="10"/>
    <w:qFormat/>
    <w:rsid w:val="0080607A"/>
    <w:pPr>
      <w:pBdr>
        <w:bottom w:val="single" w:sz="8" w:space="4" w:color="4472C4"/>
      </w:pBdr>
      <w:spacing w:after="300"/>
      <w:contextualSpacing/>
    </w:pPr>
    <w:rPr>
      <w:rFonts w:ascii="Calibri Light" w:hAnsi="Calibri Light"/>
      <w:color w:val="323E4F"/>
      <w:spacing w:val="5"/>
      <w:kern w:val="28"/>
      <w:sz w:val="52"/>
      <w:szCs w:val="52"/>
    </w:rPr>
  </w:style>
  <w:style w:type="character" w:customStyle="1" w:styleId="17">
    <w:name w:val="Неразрешенное упоминание1"/>
    <w:uiPriority w:val="99"/>
    <w:semiHidden/>
    <w:rsid w:val="0080607A"/>
    <w:rPr>
      <w:color w:val="605E5C"/>
      <w:shd w:val="clear" w:color="auto" w:fill="E1DFDD"/>
    </w:rPr>
  </w:style>
  <w:style w:type="character" w:customStyle="1" w:styleId="33">
    <w:name w:val="Основной текст (3)"/>
    <w:rsid w:val="0080607A"/>
    <w:rPr>
      <w:rFonts w:ascii="Times New Roman" w:eastAsia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8">
    <w:name w:val="Название Знак1"/>
    <w:uiPriority w:val="10"/>
    <w:rsid w:val="0080607A"/>
    <w:rPr>
      <w:rFonts w:ascii="Calibri Light" w:eastAsia="Times New Roman" w:hAnsi="Calibri Light" w:cs="Times New Roman" w:hint="default"/>
      <w:color w:val="323E4F"/>
      <w:spacing w:val="5"/>
      <w:kern w:val="28"/>
      <w:sz w:val="52"/>
      <w:szCs w:val="52"/>
    </w:rPr>
  </w:style>
  <w:style w:type="character" w:customStyle="1" w:styleId="19">
    <w:name w:val="Подзаголовок Знак1"/>
    <w:uiPriority w:val="11"/>
    <w:rsid w:val="0080607A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112">
    <w:name w:val="Заголовок 1 Знак1"/>
    <w:uiPriority w:val="9"/>
    <w:rsid w:val="0080607A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510">
    <w:name w:val="Заголовок 5 Знак1"/>
    <w:uiPriority w:val="9"/>
    <w:semiHidden/>
    <w:rsid w:val="0080607A"/>
    <w:rPr>
      <w:rFonts w:ascii="Cambria" w:eastAsia="Times New Roman" w:hAnsi="Cambria" w:cs="Times New Roman" w:hint="default"/>
      <w:color w:val="243F60"/>
    </w:rPr>
  </w:style>
  <w:style w:type="character" w:customStyle="1" w:styleId="311">
    <w:name w:val="Заголовок 3 Знак1"/>
    <w:uiPriority w:val="9"/>
    <w:semiHidden/>
    <w:rsid w:val="0080607A"/>
    <w:rPr>
      <w:rFonts w:ascii="Cambria" w:eastAsia="Times New Roman" w:hAnsi="Cambria" w:cs="Times New Roman" w:hint="default"/>
      <w:b/>
      <w:bCs/>
      <w:color w:val="4F81BD"/>
    </w:rPr>
  </w:style>
  <w:style w:type="character" w:customStyle="1" w:styleId="25">
    <w:name w:val="Название Знак2"/>
    <w:uiPriority w:val="10"/>
    <w:rsid w:val="0080607A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table" w:customStyle="1" w:styleId="34">
    <w:name w:val="Сетка таблицы3"/>
    <w:basedOn w:val="a2"/>
    <w:next w:val="af2"/>
    <w:uiPriority w:val="59"/>
    <w:rsid w:val="0080607A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2"/>
    <w:uiPriority w:val="59"/>
    <w:rsid w:val="0080607A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uiPriority w:val="59"/>
    <w:rsid w:val="0080607A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uiPriority w:val="59"/>
    <w:rsid w:val="0080607A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uiPriority w:val="59"/>
    <w:rsid w:val="0080607A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2"/>
    <w:uiPriority w:val="59"/>
    <w:rsid w:val="0080607A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2"/>
    <w:uiPriority w:val="59"/>
    <w:rsid w:val="0080607A"/>
    <w:rPr>
      <w:rFonts w:ascii="Calibri" w:hAnsi="Calibri"/>
      <w:kern w:val="2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2"/>
    <w:uiPriority w:val="59"/>
    <w:rsid w:val="0080607A"/>
    <w:rPr>
      <w:rFonts w:ascii="Calibri" w:hAnsi="Calibri"/>
      <w:kern w:val="2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2"/>
    <w:uiPriority w:val="59"/>
    <w:rsid w:val="0080607A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uiPriority w:val="39"/>
    <w:rsid w:val="0080607A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1">
    <w:name w:val="Заголовок 1 Знак2"/>
    <w:uiPriority w:val="9"/>
    <w:rsid w:val="0080607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20">
    <w:name w:val="Заголовок 3 Знак2"/>
    <w:uiPriority w:val="9"/>
    <w:semiHidden/>
    <w:rsid w:val="0080607A"/>
    <w:rPr>
      <w:rFonts w:ascii="Cambria" w:eastAsia="Times New Roman" w:hAnsi="Cambria" w:cs="Times New Roman"/>
      <w:b/>
      <w:bCs/>
      <w:color w:val="4F81BD"/>
    </w:rPr>
  </w:style>
  <w:style w:type="character" w:customStyle="1" w:styleId="520">
    <w:name w:val="Заголовок 5 Знак2"/>
    <w:uiPriority w:val="9"/>
    <w:semiHidden/>
    <w:rsid w:val="0080607A"/>
    <w:rPr>
      <w:rFonts w:ascii="Cambria" w:eastAsia="Times New Roman" w:hAnsi="Cambria" w:cs="Times New Roman"/>
      <w:color w:val="243F60"/>
    </w:rPr>
  </w:style>
  <w:style w:type="character" w:customStyle="1" w:styleId="35">
    <w:name w:val="Название Знак3"/>
    <w:uiPriority w:val="10"/>
    <w:rsid w:val="0080607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6">
    <w:name w:val="Subtitle"/>
    <w:basedOn w:val="a"/>
    <w:next w:val="a"/>
    <w:link w:val="af5"/>
    <w:uiPriority w:val="11"/>
    <w:qFormat/>
    <w:rsid w:val="0080607A"/>
    <w:pPr>
      <w:numPr>
        <w:ilvl w:val="1"/>
      </w:numPr>
      <w:spacing w:after="200" w:line="276" w:lineRule="auto"/>
    </w:pPr>
    <w:rPr>
      <w:rFonts w:ascii="Calibri" w:hAnsi="Calibri"/>
      <w:color w:val="5A5A5A"/>
      <w:spacing w:val="15"/>
      <w:sz w:val="20"/>
      <w:szCs w:val="20"/>
    </w:rPr>
  </w:style>
  <w:style w:type="character" w:customStyle="1" w:styleId="26">
    <w:name w:val="Подзаголовок Знак2"/>
    <w:uiPriority w:val="11"/>
    <w:rsid w:val="0080607A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7B1FD-9DDA-4884-B13C-0FEE92C2D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2623</Words>
  <Characters>14957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 "Севводпуть"</Company>
  <LinksUpToDate>false</LinksUpToDate>
  <CharactersWithSpaces>17545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user-ssh02</dc:creator>
  <cp:keywords/>
  <cp:lastModifiedBy>Ерохин Анатолий Владимирович</cp:lastModifiedBy>
  <cp:revision>2</cp:revision>
  <cp:lastPrinted>2026-09-22T03:10:00Z</cp:lastPrinted>
  <dcterms:created xsi:type="dcterms:W3CDTF">2026-09-22T03:26:00Z</dcterms:created>
  <dcterms:modified xsi:type="dcterms:W3CDTF">2026-09-22T03:26:00Z</dcterms:modified>
</cp:coreProperties>
</file>