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47" w:rsidRPr="00694047" w:rsidRDefault="00694047" w:rsidP="00694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КОНТРАКТ № </w:t>
      </w:r>
      <w:r w:rsidRPr="006940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</w:p>
    <w:p w:rsidR="00694047" w:rsidRPr="00694047" w:rsidRDefault="00694047" w:rsidP="00694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поставку нефтепродуктов</w:t>
      </w: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ИКЗ: </w:t>
      </w:r>
      <w:r w:rsidRPr="00694047">
        <w:rPr>
          <w:rFonts w:ascii="Times New Roman" w:eastAsia="Times New Roman" w:hAnsi="Times New Roman" w:cs="Times New Roman"/>
          <w:bCs/>
          <w:szCs w:val="24"/>
          <w:lang w:eastAsia="ru-RU"/>
        </w:rPr>
        <w:t>261750900512475090100100090000000000</w:t>
      </w:r>
    </w:p>
    <w:p w:rsidR="00694047" w:rsidRPr="00694047" w:rsidRDefault="00694047" w:rsidP="006940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694047" w:rsidRPr="00694047" w:rsidRDefault="00694047" w:rsidP="00432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_________________                                                     </w:t>
      </w:r>
      <w:r w:rsidR="0043240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       </w:t>
      </w:r>
      <w:r w:rsidRPr="0069404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______________ 2026 г.</w:t>
      </w: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694047">
        <w:rPr>
          <w:rFonts w:ascii="Times New Roman" w:eastAsia="Times New Roman" w:hAnsi="Times New Roman" w:cs="Times New Roman"/>
          <w:b/>
          <w:szCs w:val="24"/>
          <w:lang w:eastAsia="ru-RU"/>
        </w:rPr>
        <w:t>______________________</w:t>
      </w: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, именуемый в дальнейшем «Поставщик», в лице _______________, </w:t>
      </w:r>
      <w:proofErr w:type="spellStart"/>
      <w:r w:rsidRPr="00694047">
        <w:rPr>
          <w:rFonts w:ascii="Times New Roman" w:eastAsia="Times New Roman" w:hAnsi="Times New Roman" w:cs="Times New Roman"/>
          <w:szCs w:val="24"/>
          <w:lang w:eastAsia="ru-RU"/>
        </w:rPr>
        <w:t>действующ</w:t>
      </w:r>
      <w:proofErr w:type="spellEnd"/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___ на основании _________________, с одной стороны и </w:t>
      </w:r>
      <w:r w:rsidRPr="00694047">
        <w:rPr>
          <w:rFonts w:ascii="Times New Roman" w:eastAsia="Times New Roman" w:hAnsi="Times New Roman" w:cs="Times New Roman"/>
          <w:b/>
          <w:szCs w:val="24"/>
          <w:lang w:eastAsia="ru-RU"/>
        </w:rPr>
        <w:t>Федеральное государственное бюджетное учреждение «Национальный парк «Чикой» (ФГБУ «Национальный парк «Чикой»)</w:t>
      </w: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, именуемое в дальнейшем «Заказчик», в лице </w:t>
      </w:r>
      <w:proofErr w:type="spellStart"/>
      <w:r w:rsidRPr="00694047">
        <w:rPr>
          <w:rFonts w:ascii="Times New Roman" w:eastAsia="Times New Roman" w:hAnsi="Times New Roman" w:cs="Times New Roman"/>
          <w:szCs w:val="24"/>
          <w:lang w:eastAsia="ru-RU"/>
        </w:rPr>
        <w:t>и.о</w:t>
      </w:r>
      <w:proofErr w:type="spellEnd"/>
      <w:r w:rsidRPr="00694047">
        <w:rPr>
          <w:rFonts w:ascii="Times New Roman" w:eastAsia="Times New Roman" w:hAnsi="Times New Roman" w:cs="Times New Roman"/>
          <w:szCs w:val="24"/>
          <w:lang w:eastAsia="ru-RU"/>
        </w:rPr>
        <w:t>. директора Черняева Сергея Владимировича, действующего на основании Устава и Приказа от 13.04.2026 г. № 265-лс, с другой стороны, вместе именуемые в дальнейшем «стороны», в соответствии с п. 5 ч</w:t>
      </w:r>
      <w:proofErr w:type="gramEnd"/>
      <w:r w:rsidRPr="00694047">
        <w:rPr>
          <w:rFonts w:ascii="Times New Roman" w:eastAsia="Times New Roman" w:hAnsi="Times New Roman" w:cs="Times New Roman"/>
          <w:szCs w:val="24"/>
          <w:lang w:eastAsia="ru-RU"/>
        </w:rPr>
        <w:t>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</w:t>
      </w:r>
      <w:proofErr w:type="gramStart"/>
      <w:r w:rsidRPr="00694047">
        <w:rPr>
          <w:rFonts w:ascii="Times New Roman" w:eastAsia="Times New Roman" w:hAnsi="Times New Roman" w:cs="Times New Roman"/>
          <w:szCs w:val="24"/>
          <w:lang w:eastAsia="ru-RU"/>
        </w:rPr>
        <w:t>)з</w:t>
      </w:r>
      <w:proofErr w:type="gramEnd"/>
      <w:r w:rsidRPr="00694047">
        <w:rPr>
          <w:rFonts w:ascii="Times New Roman" w:eastAsia="Times New Roman" w:hAnsi="Times New Roman" w:cs="Times New Roman"/>
          <w:szCs w:val="24"/>
          <w:lang w:eastAsia="ru-RU"/>
        </w:rPr>
        <w:t>аключили  настоящий Контракт о нижеследующем:</w:t>
      </w:r>
    </w:p>
    <w:p w:rsidR="00694047" w:rsidRPr="00694047" w:rsidRDefault="00694047" w:rsidP="006940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1. Предмет Контракта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1.1. Поставщик обязуется передать в собственность Заказчика нефтепродукты (далее – «продукция»), а Заказчик обязуется принять и оплатить их в сроки, установленные настоящим Контрактом. Отпуск продукции производится партиями в следующем порядке: каждому водителю Заказчика для получения продукции ежедневно Заказчиком выдается талон или путевой лист с указанием наименования Заказчика, фамилии и инициалов водителя, марки и номера автомобиля, вида и количества продукции; при отпуске продукции на АЗС и АТЗ оператор Поставщика на основании предъявленного водителем Заказчика талона или путевого листа заполняет Ведомость отпуска нефтепродуктов, в которой расписываются водитель Заказчика и оператор Поставщика.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1.2. Поставка продукции производится по ценам, действующим на АЗС на момент отпуска продукции. Цена на продукцию может изменяться в зависимости от изменения цен заводом-изготовителем.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1.3. Качество передаваемой продукции должно соответствовать требованиям действующих ГОСТов.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1.4. В соответствии с условиями настоящего Контракта местом сдачи и приема продукции в Забайкальском крае является: </w:t>
      </w:r>
      <w:r w:rsidRPr="00694047">
        <w:rPr>
          <w:rFonts w:ascii="Times New Roman" w:eastAsia="Times New Roman" w:hAnsi="Times New Roman" w:cs="Times New Roman"/>
          <w:bCs/>
          <w:i/>
          <w:iCs/>
          <w:szCs w:val="24"/>
          <w:lang w:eastAsia="ru-RU"/>
        </w:rPr>
        <w:t>АЗС</w:t>
      </w: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gramStart"/>
      <w:r w:rsidRPr="00694047">
        <w:rPr>
          <w:rFonts w:ascii="Times New Roman" w:eastAsia="Times New Roman" w:hAnsi="Times New Roman" w:cs="Times New Roman"/>
          <w:szCs w:val="24"/>
          <w:lang w:eastAsia="ru-RU"/>
        </w:rPr>
        <w:t>расположенная</w:t>
      </w:r>
      <w:proofErr w:type="gramEnd"/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 по адресу: ___________________________.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1.5. Марки, государственные номера автомобилей, а также фамилии, имена и отчества водителей, которыми будет производиться отпуск продукции на АЗС Поставщика, Заказчик указывает в Приложении № 1 к настоящему Контракту, которое является его неотъемлемой частью и заверяется печатью Заказчика. В случае изменения в течение срока действия настоящего Контракта информации, указанной в Приложении № 1, Заказчик обязуется обеспечить подписание сторонами новой редакции Приложения № 1 с учетом таких изменений, а также исполнить обязательства, предусмотренные п. 2.5 настоящего Контракта.</w:t>
      </w:r>
    </w:p>
    <w:p w:rsidR="00694047" w:rsidRPr="00694047" w:rsidRDefault="00694047" w:rsidP="006940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2. Обязанности сторон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2.1. Поставщик обязуется передать продукцию надлежащего качества.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2.2. Обязанность по передаче продукции считается исполненной с момента ее получения лицами, указанными Заказчиком, что подтверждается росписями в Ведомостях отпуска нефтепродуктов. Право собственности на продукцию и риск ее случайной гибели переходит от Поставщика к Заказчику в момент получения продукции.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2.3. Поставщик гарантирует, что Заказчику будет передана продукция, свободная от любых прав третьих лиц (включая залог и арест).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2.4. Заказчик обязуется своевременно, в соответствии с п. 3.2 настоящего Контракта, производить перечисление денежных средств за получаемую продукцию.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2.5. В момент подписания настоящего Контракта Заказчик обязуется передать Поставщику надлежаще оформленные доверенности на получение продукции на каждого водителя. Доверенности предоставляются Заказчиком ежегодно на весь календарный год.</w:t>
      </w:r>
    </w:p>
    <w:p w:rsidR="00694047" w:rsidRPr="00694047" w:rsidRDefault="00694047" w:rsidP="006940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 Цена Контракта и порядок расчетов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3.1. Поставка продукции осуществляется на общую сумму, не превышающую </w:t>
      </w:r>
      <w:r w:rsidRPr="00694047">
        <w:rPr>
          <w:rFonts w:ascii="Times New Roman" w:eastAsia="Times New Roman" w:hAnsi="Times New Roman" w:cs="Times New Roman"/>
          <w:b/>
          <w:szCs w:val="24"/>
          <w:lang w:eastAsia="ru-RU"/>
        </w:rPr>
        <w:t>600 000</w:t>
      </w: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 (шестьсот тысяч) руб. </w:t>
      </w:r>
      <w:r w:rsidRPr="00694047">
        <w:rPr>
          <w:rFonts w:ascii="Times New Roman" w:eastAsia="Times New Roman" w:hAnsi="Times New Roman" w:cs="Times New Roman"/>
          <w:b/>
          <w:szCs w:val="24"/>
          <w:lang w:eastAsia="ru-RU"/>
        </w:rPr>
        <w:t>00</w:t>
      </w: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 коп.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3.2. Расчеты за отпускаемую продукцию производятся Покупателем в течение 10 (десяти) рабочих дней в российских рублях, на основании надлежаще оформленных Поставщиком оригиналов документов (счетов-фактур) путем перечисления денежных средств на расчетный счет Поставщика. Расчетный период – календарный месяц.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3.3. На отпущенную по Ведомостям продукцию Поставщик выписывает в установленном порядке счета-фактуры в срок до 5-го числа месяца, следующего </w:t>
      </w:r>
      <w:proofErr w:type="gramStart"/>
      <w:r w:rsidRPr="00694047">
        <w:rPr>
          <w:rFonts w:ascii="Times New Roman" w:eastAsia="Times New Roman" w:hAnsi="Times New Roman" w:cs="Times New Roman"/>
          <w:szCs w:val="24"/>
          <w:lang w:eastAsia="ru-RU"/>
        </w:rPr>
        <w:t>за</w:t>
      </w:r>
      <w:proofErr w:type="gramEnd"/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 расчетным.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В счетах-фактурах Поставщик указывает цену и количество продукции в литрах.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3.4. Срок приемки заказчиком товара (работ, услуг): в течение 5 дней со дня получения оформленных Поставщиком оригиналов документов (счетов-фактур).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3.5</w:t>
      </w:r>
      <w:r w:rsidRPr="006940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94047">
        <w:rPr>
          <w:rFonts w:ascii="Times New Roman" w:eastAsia="Times New Roman" w:hAnsi="Times New Roman" w:cs="Times New Roman"/>
          <w:bCs/>
          <w:szCs w:val="24"/>
          <w:lang w:eastAsia="ru-RU"/>
        </w:rPr>
        <w:t>Источник финансирования: федеральный бюджет (средства бюджетных учреждений – средства субсидии на выполнение государственного задания).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694047" w:rsidRPr="00694047" w:rsidRDefault="00694047" w:rsidP="006940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4. Ответственность сторон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4.1. </w:t>
      </w:r>
      <w:r w:rsidRPr="00694047">
        <w:rPr>
          <w:rFonts w:ascii="Times New Roman" w:eastAsia="Times New Roman" w:hAnsi="Times New Roman" w:cs="Times New Roman"/>
          <w:lang w:eastAsia="ru-RU"/>
        </w:rPr>
        <w:t>Стороны несут ответственность за неисполнение (ненадлежащее исполнение) обязательств по настоящему Контракту в соответствии с действующим законодательством Российской Федерации.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4.2. </w:t>
      </w:r>
      <w:proofErr w:type="gramStart"/>
      <w:r w:rsidRPr="00694047">
        <w:rPr>
          <w:rFonts w:ascii="Times New Roman" w:eastAsia="Times New Roman" w:hAnsi="Times New Roman" w:cs="Times New Roman"/>
          <w:lang w:eastAsia="ru-RU"/>
        </w:rPr>
        <w:t>Стороны освобождаются от всех или части взятых на себя обязательств в случае возникновения непредвиденных и независящих от их воли обстоятельств (форс-мажорные обстоятельства), под которыми стороны понимают: стихийные бедствия (пожары, наводнения, землетрясения, ураганы, эпидемии) и их последствия; бунты; гражданские волнения; восстания; войны; забастовки или локауты; действия высших органов государственной власти, повлекшие резкое изменение внутренней или внешней политики;</w:t>
      </w:r>
      <w:proofErr w:type="gramEnd"/>
      <w:r w:rsidRPr="00694047">
        <w:rPr>
          <w:rFonts w:ascii="Times New Roman" w:eastAsia="Times New Roman" w:hAnsi="Times New Roman" w:cs="Times New Roman"/>
          <w:lang w:eastAsia="ru-RU"/>
        </w:rPr>
        <w:t xml:space="preserve"> резкое изменение курса рубля, повлекшее возникновение финансового кризиса и другие обстоятельства, не зависящие от воли сторон. В данном случае срок выполнения обязательств по настоящему Контракту отодвигается на время действия таких обстоятельств.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4.3. Поставщик имеет право в одностороннем порядке досрочно расторгнуть настоящий Контра</w:t>
      </w:r>
      <w:proofErr w:type="gramStart"/>
      <w:r w:rsidRPr="00694047">
        <w:rPr>
          <w:rFonts w:ascii="Times New Roman" w:eastAsia="Times New Roman" w:hAnsi="Times New Roman" w:cs="Times New Roman"/>
          <w:szCs w:val="24"/>
          <w:lang w:eastAsia="ru-RU"/>
        </w:rPr>
        <w:t>кт в сл</w:t>
      </w:r>
      <w:proofErr w:type="gramEnd"/>
      <w:r w:rsidRPr="00694047">
        <w:rPr>
          <w:rFonts w:ascii="Times New Roman" w:eastAsia="Times New Roman" w:hAnsi="Times New Roman" w:cs="Times New Roman"/>
          <w:szCs w:val="24"/>
          <w:lang w:eastAsia="ru-RU"/>
        </w:rPr>
        <w:t>учае неоднократных (два и более) нарушений Заказчиком сроков оплаты отпускаемой ему продукции, письменно предупредив об этом Заказчика за 15 (Пятнадцать) дней до предполагаемого расторжения. Расторжение настоящего Контракта не освобождает сторон от выполнения денежных обязательств.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4.4. Споры и разногласия по настоящему Контракту, не урегулированные сторонами мирным путем, подлежат разрешению в арбитражном суде по месту нахождения ответчика (Забайкальского края).</w:t>
      </w:r>
    </w:p>
    <w:p w:rsidR="00694047" w:rsidRPr="00694047" w:rsidRDefault="00694047" w:rsidP="006940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5. Иные условия Контракта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5.1. </w:t>
      </w:r>
      <w:r w:rsidRPr="00694047">
        <w:rPr>
          <w:rFonts w:ascii="Times New Roman" w:eastAsia="Times New Roman" w:hAnsi="Times New Roman" w:cs="Times New Roman"/>
          <w:lang w:eastAsia="ru-RU"/>
        </w:rPr>
        <w:t>По вопросам, не урегулированным настоящим Контрактом, стороны руководствуются действующим законодательством Российской Федерации.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5.2. </w:t>
      </w:r>
      <w:r w:rsidRPr="0069404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94047">
        <w:rPr>
          <w:rFonts w:ascii="Times New Roman" w:eastAsia="Times New Roman" w:hAnsi="Times New Roman" w:cs="Times New Roman"/>
          <w:b/>
          <w:szCs w:val="24"/>
          <w:lang w:eastAsia="ru-RU"/>
        </w:rPr>
        <w:t>Настоящий контра</w:t>
      </w:r>
      <w:proofErr w:type="gramStart"/>
      <w:r w:rsidRPr="00694047">
        <w:rPr>
          <w:rFonts w:ascii="Times New Roman" w:eastAsia="Times New Roman" w:hAnsi="Times New Roman" w:cs="Times New Roman"/>
          <w:b/>
          <w:szCs w:val="24"/>
          <w:lang w:eastAsia="ru-RU"/>
        </w:rPr>
        <w:t>кт вст</w:t>
      </w:r>
      <w:proofErr w:type="gramEnd"/>
      <w:r w:rsidRPr="00694047">
        <w:rPr>
          <w:rFonts w:ascii="Times New Roman" w:eastAsia="Times New Roman" w:hAnsi="Times New Roman" w:cs="Times New Roman"/>
          <w:b/>
          <w:szCs w:val="24"/>
          <w:lang w:eastAsia="ru-RU"/>
        </w:rPr>
        <w:t>упает в силу с момента подписания и действует до полного исполнения его Сторонами.</w:t>
      </w: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694047">
        <w:rPr>
          <w:rFonts w:ascii="Times New Roman" w:eastAsia="Times New Roman" w:hAnsi="Times New Roman" w:cs="Times New Roman"/>
          <w:b/>
          <w:szCs w:val="24"/>
          <w:lang w:eastAsia="ru-RU"/>
        </w:rPr>
        <w:t>Поставка продукции осуществляется с 01.07.2026 г. по 30.09.2026 года.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5.3. Стороны признают юридическую силу документов, </w:t>
      </w:r>
      <w:r w:rsidRPr="00694047">
        <w:rPr>
          <w:rFonts w:ascii="Times New Roman" w:eastAsia="Times New Roman" w:hAnsi="Times New Roman" w:cs="Times New Roman"/>
          <w:lang w:eastAsia="ru-RU"/>
        </w:rPr>
        <w:t>связанных с исполнением настоящего Контракта и</w:t>
      </w: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 переданных с использованием средств факсимильной связи, при условии, </w:t>
      </w:r>
      <w:r w:rsidRPr="00694047">
        <w:rPr>
          <w:rFonts w:ascii="Times New Roman" w:eastAsia="Times New Roman" w:hAnsi="Times New Roman" w:cs="Times New Roman"/>
          <w:lang w:eastAsia="ru-RU"/>
        </w:rPr>
        <w:t>что такая передача позволяет достоверно установить, что документ исходит от стороны по Контракту и с условием</w:t>
      </w: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 обязательного последующего направления подлинников таких документов.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5.4. Все изменения и дополнения к настоящему Контракту действительны только в том случае, если они совершены в письменной форме и подписаны уполномоченными на то представителями сторон.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 xml:space="preserve">5.5. </w:t>
      </w:r>
      <w:r w:rsidRPr="00694047">
        <w:rPr>
          <w:rFonts w:ascii="Times New Roman" w:eastAsia="Times New Roman" w:hAnsi="Times New Roman" w:cs="Times New Roman"/>
          <w:lang w:eastAsia="ru-RU"/>
        </w:rPr>
        <w:t>Стороны обязуются не разглашать конфиденциальную информацию по настоящему Контракту третьим лицам, кроме случаев, предусмотренных действующим законодательством Российской Федерации.</w:t>
      </w:r>
    </w:p>
    <w:p w:rsidR="00694047" w:rsidRPr="00694047" w:rsidRDefault="00694047" w:rsidP="0069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lang w:eastAsia="ru-RU"/>
        </w:rPr>
        <w:t xml:space="preserve">5.6. </w:t>
      </w:r>
      <w:r w:rsidRPr="00694047">
        <w:rPr>
          <w:rFonts w:ascii="Times New Roman" w:eastAsia="Times New Roman" w:hAnsi="Times New Roman" w:cs="Times New Roman"/>
          <w:szCs w:val="24"/>
          <w:lang w:eastAsia="ru-RU"/>
        </w:rPr>
        <w:t>Настоящий Контракт составлен на четырех страницах в двух экземплярах, имеющих равную юридическую силу, по одному экземпляру для каждой стороны.</w:t>
      </w:r>
    </w:p>
    <w:p w:rsidR="00694047" w:rsidRPr="00694047" w:rsidRDefault="00694047" w:rsidP="006940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6. Юридические адреса и банковские реквизиты сторон</w:t>
      </w:r>
    </w:p>
    <w:p w:rsidR="00694047" w:rsidRPr="00694047" w:rsidRDefault="00694047" w:rsidP="0069404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 xml:space="preserve">Поставщик: </w:t>
      </w: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94047" w:rsidRPr="00694047" w:rsidRDefault="00694047" w:rsidP="00694047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Заказчик: </w:t>
      </w: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Федеральное государственное бюджетное учреждение «Национальный парк «Чикой» </w:t>
      </w: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(ФГБУ «Национальный парк «Чикой»)</w:t>
      </w: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proofErr w:type="gramStart"/>
      <w:r w:rsidRPr="00694047">
        <w:rPr>
          <w:rFonts w:ascii="Times New Roman" w:eastAsia="Times New Roman" w:hAnsi="Times New Roman" w:cs="Times New Roman"/>
          <w:bCs/>
          <w:szCs w:val="20"/>
          <w:lang w:eastAsia="ru-RU"/>
        </w:rPr>
        <w:t>673060, Забайкальский край, Красночикойский район, с. Красный Чикой, ул. Первомайская, д. 1, стр.1.</w:t>
      </w:r>
      <w:proofErr w:type="gramEnd"/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694047">
        <w:rPr>
          <w:rFonts w:ascii="Times New Roman" w:eastAsia="Times New Roman" w:hAnsi="Times New Roman" w:cs="Times New Roman"/>
          <w:bCs/>
          <w:szCs w:val="20"/>
          <w:lang w:eastAsia="ru-RU"/>
        </w:rPr>
        <w:t>ИНН 7509005124 КПП 750901001 ОГРН 1157538000091</w:t>
      </w: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694047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УФК по Приморскому краю (ФГБУ «Национальный парк «Чикой») </w:t>
      </w: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694047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Номер счета плательщика 03214643000000012009 </w:t>
      </w: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694047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Лицевой счет </w:t>
      </w:r>
      <w:proofErr w:type="gramStart"/>
      <w:r w:rsidRPr="00694047">
        <w:rPr>
          <w:rFonts w:ascii="Times New Roman" w:eastAsia="Times New Roman" w:hAnsi="Times New Roman" w:cs="Times New Roman"/>
          <w:bCs/>
          <w:szCs w:val="20"/>
          <w:lang w:eastAsia="ru-RU"/>
        </w:rPr>
        <w:t>л</w:t>
      </w:r>
      <w:proofErr w:type="gramEnd"/>
      <w:r w:rsidRPr="00694047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/с 20916Э20750 </w:t>
      </w: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694047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Банковские реквизиты: ОКЦ № 1 ДГУ Банка России//УФК по Приморскому краю, </w:t>
      </w:r>
      <w:proofErr w:type="gramStart"/>
      <w:r w:rsidRPr="00694047">
        <w:rPr>
          <w:rFonts w:ascii="Times New Roman" w:eastAsia="Times New Roman" w:hAnsi="Times New Roman" w:cs="Times New Roman"/>
          <w:bCs/>
          <w:szCs w:val="20"/>
          <w:lang w:eastAsia="ru-RU"/>
        </w:rPr>
        <w:t>г</w:t>
      </w:r>
      <w:proofErr w:type="gramEnd"/>
      <w:r w:rsidRPr="00694047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Владивосток  БИК 010507002. Единый казначейский счет 40102810545370000012</w:t>
      </w: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694047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Тел./факс: 8(30230) 2-10-91. </w:t>
      </w:r>
      <w:r w:rsidRPr="00694047">
        <w:rPr>
          <w:rFonts w:ascii="Times New Roman" w:eastAsia="Times New Roman" w:hAnsi="Times New Roman" w:cs="Times New Roman"/>
          <w:bCs/>
          <w:szCs w:val="20"/>
          <w:lang w:val="en-US" w:eastAsia="ru-RU"/>
        </w:rPr>
        <w:t>E</w:t>
      </w:r>
      <w:r w:rsidRPr="00694047">
        <w:rPr>
          <w:rFonts w:ascii="Times New Roman" w:eastAsia="Times New Roman" w:hAnsi="Times New Roman" w:cs="Times New Roman"/>
          <w:bCs/>
          <w:szCs w:val="20"/>
          <w:lang w:eastAsia="ru-RU"/>
        </w:rPr>
        <w:t>-</w:t>
      </w:r>
      <w:r w:rsidRPr="00694047">
        <w:rPr>
          <w:rFonts w:ascii="Times New Roman" w:eastAsia="Times New Roman" w:hAnsi="Times New Roman" w:cs="Times New Roman"/>
          <w:bCs/>
          <w:szCs w:val="20"/>
          <w:lang w:val="en-US" w:eastAsia="ru-RU"/>
        </w:rPr>
        <w:t>mail</w:t>
      </w:r>
      <w:r w:rsidRPr="00694047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: </w:t>
      </w:r>
      <w:hyperlink r:id="rId5" w:history="1">
        <w:r w:rsidRPr="00694047">
          <w:rPr>
            <w:rFonts w:ascii="Times New Roman" w:eastAsia="Times New Roman" w:hAnsi="Times New Roman" w:cs="Times New Roman"/>
            <w:bCs/>
            <w:color w:val="0000FF"/>
            <w:sz w:val="24"/>
            <w:szCs w:val="20"/>
            <w:u w:val="single"/>
            <w:lang w:val="en-US" w:eastAsia="ru-RU"/>
          </w:rPr>
          <w:t>npchikoi</w:t>
        </w:r>
        <w:r w:rsidRPr="00694047">
          <w:rPr>
            <w:rFonts w:ascii="Times New Roman" w:eastAsia="Times New Roman" w:hAnsi="Times New Roman" w:cs="Times New Roman"/>
            <w:bCs/>
            <w:color w:val="0000FF"/>
            <w:sz w:val="24"/>
            <w:szCs w:val="20"/>
            <w:u w:val="single"/>
            <w:lang w:eastAsia="ru-RU"/>
          </w:rPr>
          <w:t>@</w:t>
        </w:r>
        <w:r w:rsidRPr="00694047">
          <w:rPr>
            <w:rFonts w:ascii="Times New Roman" w:eastAsia="Times New Roman" w:hAnsi="Times New Roman" w:cs="Times New Roman"/>
            <w:bCs/>
            <w:color w:val="0000FF"/>
            <w:sz w:val="24"/>
            <w:szCs w:val="20"/>
            <w:u w:val="single"/>
            <w:lang w:val="en-US" w:eastAsia="ru-RU"/>
          </w:rPr>
          <w:t>yandex</w:t>
        </w:r>
        <w:r w:rsidRPr="00694047">
          <w:rPr>
            <w:rFonts w:ascii="Times New Roman" w:eastAsia="Times New Roman" w:hAnsi="Times New Roman" w:cs="Times New Roman"/>
            <w:bCs/>
            <w:color w:val="0000FF"/>
            <w:sz w:val="24"/>
            <w:szCs w:val="20"/>
            <w:u w:val="single"/>
            <w:lang w:eastAsia="ru-RU"/>
          </w:rPr>
          <w:t>.</w:t>
        </w:r>
        <w:proofErr w:type="spellStart"/>
        <w:r w:rsidRPr="00694047">
          <w:rPr>
            <w:rFonts w:ascii="Times New Roman" w:eastAsia="Times New Roman" w:hAnsi="Times New Roman" w:cs="Times New Roman"/>
            <w:bCs/>
            <w:color w:val="0000FF"/>
            <w:sz w:val="24"/>
            <w:szCs w:val="20"/>
            <w:u w:val="single"/>
            <w:lang w:val="en-US" w:eastAsia="ru-RU"/>
          </w:rPr>
          <w:t>ru</w:t>
        </w:r>
        <w:proofErr w:type="spellEnd"/>
      </w:hyperlink>
    </w:p>
    <w:p w:rsidR="00694047" w:rsidRPr="00694047" w:rsidRDefault="00694047" w:rsidP="00694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66FF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color w:val="3366FF"/>
          <w:szCs w:val="24"/>
          <w:lang w:eastAsia="ru-RU"/>
        </w:rPr>
        <w:t xml:space="preserve"> </w:t>
      </w:r>
    </w:p>
    <w:p w:rsidR="00694047" w:rsidRPr="00694047" w:rsidRDefault="00694047" w:rsidP="00694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66FF"/>
          <w:szCs w:val="24"/>
          <w:lang w:eastAsia="ru-RU"/>
        </w:rPr>
      </w:pPr>
    </w:p>
    <w:p w:rsidR="00694047" w:rsidRPr="00694047" w:rsidRDefault="00694047" w:rsidP="0069404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Подписи сторон</w:t>
      </w: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694047" w:rsidRPr="00694047" w:rsidTr="00694047">
        <w:tc>
          <w:tcPr>
            <w:tcW w:w="4927" w:type="dxa"/>
            <w:hideMark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От Поставщика:</w:t>
            </w:r>
          </w:p>
        </w:tc>
        <w:tc>
          <w:tcPr>
            <w:tcW w:w="4927" w:type="dxa"/>
            <w:hideMark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От Заказчика:</w:t>
            </w:r>
          </w:p>
        </w:tc>
      </w:tr>
      <w:tr w:rsidR="00694047" w:rsidRPr="00694047" w:rsidTr="00694047">
        <w:tc>
          <w:tcPr>
            <w:tcW w:w="4927" w:type="dxa"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94047" w:rsidRPr="00694047" w:rsidTr="00694047">
        <w:tc>
          <w:tcPr>
            <w:tcW w:w="4927" w:type="dxa"/>
            <w:hideMark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__________________</w:t>
            </w:r>
          </w:p>
        </w:tc>
        <w:tc>
          <w:tcPr>
            <w:tcW w:w="4927" w:type="dxa"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ФГБУ «Национальный парк «Чикой»</w:t>
            </w:r>
          </w:p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694047" w:rsidRPr="00694047" w:rsidTr="00694047">
        <w:tc>
          <w:tcPr>
            <w:tcW w:w="4927" w:type="dxa"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94047" w:rsidRPr="00694047" w:rsidTr="00694047">
        <w:tc>
          <w:tcPr>
            <w:tcW w:w="4927" w:type="dxa"/>
            <w:hideMark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_________________________ ____________</w:t>
            </w:r>
          </w:p>
        </w:tc>
        <w:tc>
          <w:tcPr>
            <w:tcW w:w="4927" w:type="dxa"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_______________________С.В. Черняев </w:t>
            </w:r>
          </w:p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694047" w:rsidRPr="00694047" w:rsidTr="00694047">
        <w:tc>
          <w:tcPr>
            <w:tcW w:w="4927" w:type="dxa"/>
            <w:hideMark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«____» _____________ 2026 г.</w:t>
            </w:r>
          </w:p>
        </w:tc>
        <w:tc>
          <w:tcPr>
            <w:tcW w:w="4927" w:type="dxa"/>
            <w:hideMark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«____» _______________ 2026 г.</w:t>
            </w:r>
          </w:p>
        </w:tc>
      </w:tr>
      <w:tr w:rsidR="00694047" w:rsidRPr="00694047" w:rsidTr="00694047">
        <w:tc>
          <w:tcPr>
            <w:tcW w:w="4927" w:type="dxa"/>
          </w:tcPr>
          <w:p w:rsidR="00694047" w:rsidRPr="00694047" w:rsidRDefault="00694047" w:rsidP="00694047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694047" w:rsidRPr="00694047" w:rsidRDefault="00694047" w:rsidP="00694047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М.П.</w:t>
            </w:r>
          </w:p>
        </w:tc>
        <w:tc>
          <w:tcPr>
            <w:tcW w:w="4927" w:type="dxa"/>
          </w:tcPr>
          <w:p w:rsidR="00694047" w:rsidRPr="00694047" w:rsidRDefault="00694047" w:rsidP="00694047">
            <w:pPr>
              <w:spacing w:after="0" w:line="240" w:lineRule="auto"/>
              <w:ind w:firstLine="3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694047" w:rsidRPr="00694047" w:rsidRDefault="00694047" w:rsidP="00694047">
            <w:pPr>
              <w:spacing w:after="0" w:line="240" w:lineRule="auto"/>
              <w:ind w:firstLine="3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М.П.</w:t>
            </w:r>
          </w:p>
        </w:tc>
      </w:tr>
    </w:tbl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94047" w:rsidRPr="00694047" w:rsidRDefault="00694047" w:rsidP="0069404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94047" w:rsidRPr="00694047" w:rsidRDefault="00694047" w:rsidP="00694047">
      <w:pPr>
        <w:tabs>
          <w:tab w:val="right" w:pos="10206"/>
        </w:tabs>
        <w:spacing w:after="0" w:line="240" w:lineRule="auto"/>
        <w:ind w:left="567" w:right="-569"/>
        <w:rPr>
          <w:rFonts w:ascii="Times New Roman" w:eastAsia="Times New Roman" w:hAnsi="Times New Roman" w:cs="Times New Roman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br w:type="page"/>
      </w:r>
    </w:p>
    <w:tbl>
      <w:tblPr>
        <w:tblW w:w="8691" w:type="dxa"/>
        <w:tblInd w:w="567" w:type="dxa"/>
        <w:tblLook w:val="04A0" w:firstRow="1" w:lastRow="0" w:firstColumn="1" w:lastColumn="0" w:noHBand="0" w:noVBand="1"/>
      </w:tblPr>
      <w:tblGrid>
        <w:gridCol w:w="4258"/>
        <w:gridCol w:w="4433"/>
      </w:tblGrid>
      <w:tr w:rsidR="00694047" w:rsidRPr="00694047" w:rsidTr="0043240D">
        <w:trPr>
          <w:trHeight w:val="731"/>
        </w:trPr>
        <w:tc>
          <w:tcPr>
            <w:tcW w:w="4258" w:type="dxa"/>
          </w:tcPr>
          <w:p w:rsidR="00694047" w:rsidRPr="00694047" w:rsidRDefault="00694047" w:rsidP="00694047">
            <w:pPr>
              <w:tabs>
                <w:tab w:val="right" w:pos="10206"/>
              </w:tabs>
              <w:spacing w:after="0" w:line="240" w:lineRule="auto"/>
              <w:ind w:right="-56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433" w:type="dxa"/>
            <w:hideMark/>
          </w:tcPr>
          <w:p w:rsidR="00694047" w:rsidRPr="00694047" w:rsidRDefault="00694047" w:rsidP="00694047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Приложение № 1</w:t>
            </w:r>
            <w:r w:rsidRPr="006940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к Контракту № ___                                                                                                                                                     от _____________2026 г.</w:t>
            </w:r>
          </w:p>
        </w:tc>
      </w:tr>
    </w:tbl>
    <w:p w:rsidR="00694047" w:rsidRPr="00694047" w:rsidRDefault="00694047" w:rsidP="00694047">
      <w:pPr>
        <w:tabs>
          <w:tab w:val="right" w:pos="10206"/>
        </w:tabs>
        <w:spacing w:after="0" w:line="240" w:lineRule="auto"/>
        <w:ind w:left="567" w:right="-569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94047" w:rsidRPr="00694047" w:rsidRDefault="00694047" w:rsidP="00694047">
      <w:pPr>
        <w:tabs>
          <w:tab w:val="right" w:pos="10206"/>
        </w:tabs>
        <w:spacing w:after="0" w:line="240" w:lineRule="auto"/>
        <w:ind w:left="567" w:right="-569"/>
        <w:rPr>
          <w:rFonts w:ascii="Times New Roman" w:eastAsia="Times New Roman" w:hAnsi="Times New Roman" w:cs="Times New Roman"/>
          <w:lang w:eastAsia="ru-RU"/>
        </w:rPr>
      </w:pPr>
      <w:r w:rsidRPr="00694047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694047" w:rsidRPr="00694047" w:rsidRDefault="00694047" w:rsidP="00694047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5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действия: до 30 сентября 2026 года.</w:t>
      </w:r>
    </w:p>
    <w:p w:rsidR="00694047" w:rsidRPr="00694047" w:rsidRDefault="00694047" w:rsidP="00694047">
      <w:pPr>
        <w:tabs>
          <w:tab w:val="left" w:pos="708"/>
          <w:tab w:val="center" w:pos="4677"/>
          <w:tab w:val="right" w:pos="9355"/>
        </w:tabs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47" w:rsidRPr="00694047" w:rsidRDefault="00694047" w:rsidP="00694047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5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proofErr w:type="gramStart"/>
      <w:r w:rsidRPr="00694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694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 О К автомобилей </w:t>
      </w:r>
    </w:p>
    <w:p w:rsidR="00694047" w:rsidRPr="00694047" w:rsidRDefault="00694047" w:rsidP="00694047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5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ФГБУ «Национальный парк «Чикой»</w:t>
      </w:r>
    </w:p>
    <w:p w:rsidR="00694047" w:rsidRPr="00694047" w:rsidRDefault="00694047" w:rsidP="00694047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5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126"/>
        <w:gridCol w:w="1276"/>
        <w:gridCol w:w="2835"/>
      </w:tblGrid>
      <w:tr w:rsidR="00694047" w:rsidRPr="00694047" w:rsidTr="0043240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08" w:right="-8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Гос.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 ГСМ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водителя</w:t>
            </w:r>
          </w:p>
        </w:tc>
      </w:tr>
      <w:tr w:rsidR="00694047" w:rsidRPr="00694047" w:rsidTr="0043240D">
        <w:trPr>
          <w:trHeight w:val="4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047" w:rsidRPr="00694047" w:rsidTr="0043240D">
        <w:trPr>
          <w:trHeight w:val="4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047" w:rsidRPr="00694047" w:rsidTr="0043240D">
        <w:trPr>
          <w:trHeight w:val="4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047" w:rsidRPr="00694047" w:rsidTr="0043240D">
        <w:trPr>
          <w:trHeight w:val="4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047" w:rsidRPr="00694047" w:rsidTr="0043240D">
        <w:trPr>
          <w:trHeight w:val="4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047" w:rsidRPr="00694047" w:rsidTr="0043240D">
        <w:trPr>
          <w:trHeight w:val="4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047" w:rsidRPr="00694047" w:rsidTr="0043240D">
        <w:trPr>
          <w:trHeight w:val="41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047" w:rsidRPr="00694047" w:rsidTr="0043240D">
        <w:trPr>
          <w:trHeight w:val="42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047" w:rsidRPr="00694047" w:rsidTr="0043240D">
        <w:trPr>
          <w:trHeight w:val="424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047" w:rsidRPr="00694047" w:rsidTr="0043240D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047" w:rsidRPr="00694047" w:rsidTr="0043240D">
        <w:trPr>
          <w:trHeight w:val="41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047" w:rsidRPr="00694047" w:rsidTr="0043240D">
        <w:trPr>
          <w:trHeight w:val="41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047" w:rsidRPr="00694047" w:rsidTr="0043240D">
        <w:trPr>
          <w:trHeight w:val="42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047" w:rsidRPr="00694047" w:rsidTr="0043240D">
        <w:trPr>
          <w:trHeight w:val="39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08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047" w:rsidRPr="00694047" w:rsidTr="0043240D">
        <w:trPr>
          <w:trHeight w:val="39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47" w:rsidRPr="00694047" w:rsidRDefault="00694047" w:rsidP="0069404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31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47" w:rsidRPr="00694047" w:rsidRDefault="00694047" w:rsidP="006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4047" w:rsidRPr="00694047" w:rsidRDefault="00694047" w:rsidP="00694047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5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47" w:rsidRPr="00694047" w:rsidRDefault="00694047" w:rsidP="00694047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5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47" w:rsidRPr="00694047" w:rsidRDefault="00694047" w:rsidP="00694047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5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47" w:rsidRPr="00694047" w:rsidRDefault="00694047" w:rsidP="00694047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5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47" w:rsidRPr="00694047" w:rsidRDefault="00694047" w:rsidP="00694047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56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4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 </w:t>
      </w:r>
    </w:p>
    <w:p w:rsidR="00694047" w:rsidRPr="00694047" w:rsidRDefault="00694047" w:rsidP="00694047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5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404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6940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E1" w:rsidRDefault="00413AE1"/>
    <w:sectPr w:rsidR="0041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CF"/>
    <w:rsid w:val="00413AE1"/>
    <w:rsid w:val="0043240D"/>
    <w:rsid w:val="00694047"/>
    <w:rsid w:val="00B5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pchiko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1366</Words>
  <Characters>7791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</dc:creator>
  <cp:keywords/>
  <dc:description/>
  <cp:lastModifiedBy>Tecno</cp:lastModifiedBy>
  <cp:revision>5</cp:revision>
  <dcterms:created xsi:type="dcterms:W3CDTF">2026-06-25T02:25:00Z</dcterms:created>
  <dcterms:modified xsi:type="dcterms:W3CDTF">2026-06-25T02:26:00Z</dcterms:modified>
</cp:coreProperties>
</file>