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FF" w:rsidRPr="002C059B" w:rsidRDefault="003F71FF" w:rsidP="003F71FF">
      <w:pPr>
        <w:jc w:val="center"/>
        <w:rPr>
          <w:b/>
          <w:bCs/>
          <w:color w:val="000000"/>
          <w:sz w:val="20"/>
          <w:szCs w:val="20"/>
        </w:rPr>
      </w:pPr>
      <w:bookmarkStart w:id="0" w:name="_GoBack"/>
      <w:bookmarkEnd w:id="0"/>
      <w:r w:rsidRPr="002C059B">
        <w:rPr>
          <w:b/>
          <w:bCs/>
          <w:color w:val="000000"/>
          <w:sz w:val="20"/>
          <w:szCs w:val="20"/>
        </w:rPr>
        <w:t>Договор заключен в соответствии с распоряжением Правительства РФ от 28.04.2018 № 824-р</w:t>
      </w:r>
    </w:p>
    <w:p w:rsidR="003F71FF" w:rsidRPr="002C059B" w:rsidRDefault="003F71FF" w:rsidP="003F71FF">
      <w:pPr>
        <w:jc w:val="center"/>
        <w:rPr>
          <w:b/>
          <w:bCs/>
          <w:i/>
          <w:color w:val="000000"/>
          <w:sz w:val="20"/>
          <w:szCs w:val="20"/>
        </w:rPr>
      </w:pPr>
      <w:r w:rsidRPr="002C059B">
        <w:rPr>
          <w:b/>
          <w:bCs/>
          <w:i/>
          <w:color w:val="000000"/>
          <w:sz w:val="20"/>
          <w:szCs w:val="20"/>
        </w:rPr>
        <w:t xml:space="preserve">(с использованием единого агрегатора торговли на основании итогового протокола закупочной сессии; без использования единого агрегатора торговли на основании подпункта «__» пункта 7 распоряжения Правительства РФ от 28.04.2018 № 824-р (указывается при заключении договора)) </w:t>
      </w:r>
    </w:p>
    <w:p w:rsidR="00BD730E" w:rsidRPr="002C059B" w:rsidRDefault="00BD730E" w:rsidP="00BD730E">
      <w:pPr>
        <w:jc w:val="center"/>
        <w:rPr>
          <w:b/>
          <w:bCs/>
          <w:i/>
          <w:color w:val="000000"/>
          <w:sz w:val="20"/>
          <w:szCs w:val="20"/>
        </w:rPr>
      </w:pPr>
      <w:r w:rsidRPr="002C059B">
        <w:rPr>
          <w:b/>
          <w:bCs/>
          <w:i/>
          <w:color w:val="000000"/>
          <w:sz w:val="20"/>
          <w:szCs w:val="20"/>
        </w:rPr>
        <w:t xml:space="preserve"> </w:t>
      </w:r>
    </w:p>
    <w:p w:rsidR="00B958B3" w:rsidRPr="002C059B" w:rsidRDefault="00B958B3" w:rsidP="00B958B3">
      <w:pPr>
        <w:jc w:val="center"/>
        <w:rPr>
          <w:sz w:val="20"/>
          <w:szCs w:val="20"/>
        </w:rPr>
      </w:pPr>
    </w:p>
    <w:p w:rsidR="00B958B3" w:rsidRPr="002C059B" w:rsidRDefault="00B958B3" w:rsidP="00B958B3">
      <w:pPr>
        <w:jc w:val="center"/>
        <w:rPr>
          <w:sz w:val="20"/>
          <w:szCs w:val="20"/>
        </w:rPr>
      </w:pPr>
      <w:r w:rsidRPr="002C059B">
        <w:rPr>
          <w:sz w:val="20"/>
          <w:szCs w:val="20"/>
        </w:rPr>
        <w:t xml:space="preserve">ДОГОВОР № </w:t>
      </w:r>
      <w:r w:rsidR="003F71FF" w:rsidRPr="002C059B">
        <w:rPr>
          <w:sz w:val="20"/>
          <w:szCs w:val="20"/>
        </w:rPr>
        <w:t>11-18/49-26</w:t>
      </w:r>
    </w:p>
    <w:p w:rsidR="00B958B3" w:rsidRPr="002C059B" w:rsidRDefault="00B958B3" w:rsidP="00B958B3">
      <w:pPr>
        <w:jc w:val="center"/>
        <w:rPr>
          <w:sz w:val="20"/>
          <w:szCs w:val="20"/>
        </w:rPr>
      </w:pPr>
      <w:r w:rsidRPr="002C059B">
        <w:rPr>
          <w:sz w:val="20"/>
          <w:szCs w:val="20"/>
        </w:rPr>
        <w:t xml:space="preserve">ИКЗ </w:t>
      </w:r>
      <w:r w:rsidR="003F71FF" w:rsidRPr="002C059B">
        <w:rPr>
          <w:sz w:val="20"/>
          <w:szCs w:val="20"/>
        </w:rPr>
        <w:t>261246601674724660100100010690000244</w:t>
      </w:r>
    </w:p>
    <w:p w:rsidR="00B958B3" w:rsidRPr="002C059B" w:rsidRDefault="00B958B3" w:rsidP="00B958B3">
      <w:pPr>
        <w:jc w:val="both"/>
        <w:rPr>
          <w:sz w:val="20"/>
          <w:szCs w:val="20"/>
        </w:rPr>
      </w:pPr>
      <w:r w:rsidRPr="002C059B">
        <w:rPr>
          <w:sz w:val="20"/>
          <w:szCs w:val="20"/>
        </w:rPr>
        <w:t xml:space="preserve">г. Красноярск                                                </w:t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  <w:t xml:space="preserve">                                          </w:t>
      </w:r>
      <w:r w:rsidR="00536D65">
        <w:rPr>
          <w:sz w:val="20"/>
          <w:szCs w:val="20"/>
        </w:rPr>
        <w:t xml:space="preserve">           </w:t>
      </w:r>
      <w:r w:rsidR="002A3458">
        <w:rPr>
          <w:sz w:val="20"/>
          <w:szCs w:val="20"/>
        </w:rPr>
        <w:t>«</w:t>
      </w:r>
      <w:r w:rsidR="003F71FF" w:rsidRPr="002C059B">
        <w:rPr>
          <w:sz w:val="20"/>
          <w:szCs w:val="20"/>
        </w:rPr>
        <w:t xml:space="preserve">   </w:t>
      </w:r>
      <w:r w:rsidRPr="002C059B">
        <w:rPr>
          <w:sz w:val="20"/>
          <w:szCs w:val="20"/>
        </w:rPr>
        <w:t xml:space="preserve">» </w:t>
      </w:r>
      <w:r w:rsidR="00536D65">
        <w:rPr>
          <w:sz w:val="20"/>
          <w:szCs w:val="20"/>
        </w:rPr>
        <w:t xml:space="preserve">                 </w:t>
      </w:r>
      <w:r w:rsidRPr="002C059B">
        <w:rPr>
          <w:sz w:val="20"/>
          <w:szCs w:val="20"/>
        </w:rPr>
        <w:t>202</w:t>
      </w:r>
      <w:r w:rsidR="003F71FF" w:rsidRPr="002C059B">
        <w:rPr>
          <w:sz w:val="20"/>
          <w:szCs w:val="20"/>
        </w:rPr>
        <w:t>6</w:t>
      </w:r>
      <w:r w:rsidRPr="002C059B">
        <w:rPr>
          <w:sz w:val="20"/>
          <w:szCs w:val="20"/>
        </w:rPr>
        <w:t xml:space="preserve"> г.</w:t>
      </w:r>
    </w:p>
    <w:p w:rsidR="00B958B3" w:rsidRPr="002C059B" w:rsidRDefault="00B958B3" w:rsidP="00B958B3">
      <w:pPr>
        <w:jc w:val="both"/>
        <w:rPr>
          <w:sz w:val="20"/>
          <w:szCs w:val="20"/>
        </w:rPr>
      </w:pP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 xml:space="preserve">_______________________________________, именуемое в дальнейшем Исполнитель, в лице ___________________________________, действующего на основании ________, с одной стороны, и Федеральное бюджетное учреждение «Администрация Енисейского бассейна внутренних водных путей» (ФБУ «Администрация «Енисейречтранс»), именуемое в дальнейшем Заказчик, в лице заместителя руководителя по экономике и финансам – главного бухгалтера ФБУ «Администрация «Енисейречтранс» Софина Андрея Владимировича, действующего на основании доверенности от </w:t>
      </w:r>
      <w:r w:rsidR="00024007" w:rsidRPr="002C059B">
        <w:rPr>
          <w:sz w:val="20"/>
          <w:szCs w:val="20"/>
        </w:rPr>
        <w:t>25.12.2025</w:t>
      </w:r>
      <w:r w:rsidRPr="002C059B">
        <w:rPr>
          <w:sz w:val="20"/>
          <w:szCs w:val="20"/>
        </w:rPr>
        <w:t xml:space="preserve"> № 17-03-</w:t>
      </w:r>
      <w:r w:rsidR="00024007" w:rsidRPr="002C059B">
        <w:rPr>
          <w:sz w:val="20"/>
          <w:szCs w:val="20"/>
        </w:rPr>
        <w:t>04</w:t>
      </w:r>
      <w:r w:rsidRPr="002C059B">
        <w:rPr>
          <w:sz w:val="20"/>
          <w:szCs w:val="20"/>
        </w:rPr>
        <w:t>, с другой стороны, а вместе именуемые Стороны,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договор, в дальнейшем также именуемый «Договор», о нижеследующем: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</w:p>
    <w:p w:rsidR="00B958B3" w:rsidRPr="002C059B" w:rsidRDefault="00B958B3" w:rsidP="00B958B3">
      <w:pPr>
        <w:numPr>
          <w:ilvl w:val="0"/>
          <w:numId w:val="1"/>
        </w:numPr>
        <w:spacing w:line="230" w:lineRule="auto"/>
        <w:ind w:left="1077" w:hanging="357"/>
        <w:jc w:val="center"/>
        <w:rPr>
          <w:sz w:val="20"/>
          <w:szCs w:val="20"/>
        </w:rPr>
      </w:pPr>
      <w:r w:rsidRPr="002C059B">
        <w:rPr>
          <w:sz w:val="20"/>
          <w:szCs w:val="20"/>
        </w:rPr>
        <w:t>ПРЕДМЕТ ДОГОВОРА</w:t>
      </w:r>
    </w:p>
    <w:p w:rsidR="00B958B3" w:rsidRPr="002C059B" w:rsidRDefault="00B958B3" w:rsidP="00B958B3">
      <w:pPr>
        <w:numPr>
          <w:ilvl w:val="1"/>
          <w:numId w:val="1"/>
        </w:numPr>
        <w:spacing w:line="230" w:lineRule="auto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Заказчик поручает, а Исполнитель принимает на себя:</w:t>
      </w:r>
    </w:p>
    <w:p w:rsidR="00B958B3" w:rsidRPr="002C059B" w:rsidRDefault="00B958B3" w:rsidP="00B958B3">
      <w:pPr>
        <w:spacing w:line="230" w:lineRule="auto"/>
        <w:jc w:val="both"/>
        <w:rPr>
          <w:sz w:val="20"/>
          <w:szCs w:val="20"/>
        </w:rPr>
      </w:pPr>
      <w:r w:rsidRPr="002C059B">
        <w:rPr>
          <w:sz w:val="20"/>
          <w:szCs w:val="20"/>
        </w:rPr>
        <w:t xml:space="preserve">проведение измерений уровней электромагнитного поля от передающих радиотехнических объектов ФБУ «Администрация «Енисейречтранс» (далее - </w:t>
      </w:r>
      <w:r w:rsidRPr="002C059B">
        <w:rPr>
          <w:b/>
          <w:bCs/>
          <w:sz w:val="20"/>
          <w:szCs w:val="20"/>
        </w:rPr>
        <w:t>измерения ЭМП</w:t>
      </w:r>
      <w:r w:rsidRPr="002C059B">
        <w:rPr>
          <w:sz w:val="20"/>
          <w:szCs w:val="20"/>
        </w:rPr>
        <w:t>) (Приложение № 1 к договору).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</w:p>
    <w:p w:rsidR="00B958B3" w:rsidRPr="002C059B" w:rsidRDefault="00B958B3" w:rsidP="00B958B3">
      <w:pPr>
        <w:spacing w:line="230" w:lineRule="auto"/>
        <w:ind w:firstLine="720"/>
        <w:jc w:val="center"/>
        <w:rPr>
          <w:sz w:val="20"/>
          <w:szCs w:val="20"/>
        </w:rPr>
      </w:pPr>
      <w:r w:rsidRPr="002C059B">
        <w:rPr>
          <w:sz w:val="20"/>
          <w:szCs w:val="20"/>
        </w:rPr>
        <w:t>2. СТОИМОСТЬ РАБОТ И ПОРЯДОК РАСЧЕТОВ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 xml:space="preserve">2.1 Цена Договора составляет </w:t>
      </w:r>
      <w:r w:rsidRPr="002C059B">
        <w:rPr>
          <w:b/>
          <w:color w:val="000000"/>
          <w:sz w:val="20"/>
          <w:szCs w:val="20"/>
        </w:rPr>
        <w:t>__________</w:t>
      </w:r>
      <w:r w:rsidRPr="002C059B">
        <w:rPr>
          <w:sz w:val="20"/>
          <w:szCs w:val="20"/>
        </w:rPr>
        <w:t xml:space="preserve"> (__________________) рублей __ коп., </w:t>
      </w:r>
      <w:r w:rsidR="00B8444B" w:rsidRPr="002C059B">
        <w:rPr>
          <w:sz w:val="20"/>
          <w:szCs w:val="20"/>
        </w:rPr>
        <w:t>в том числе</w:t>
      </w:r>
      <w:r w:rsidRPr="002C059B">
        <w:rPr>
          <w:sz w:val="20"/>
          <w:szCs w:val="20"/>
        </w:rPr>
        <w:t xml:space="preserve"> НДС </w:t>
      </w:r>
      <w:r w:rsidR="00B8444B" w:rsidRPr="002C059B">
        <w:rPr>
          <w:sz w:val="20"/>
          <w:szCs w:val="20"/>
        </w:rPr>
        <w:t>__________</w:t>
      </w:r>
      <w:r w:rsidRPr="002C059B">
        <w:rPr>
          <w:sz w:val="20"/>
          <w:szCs w:val="20"/>
        </w:rPr>
        <w:t xml:space="preserve">. Цена Договора является твердой и определяется на весь срок исполнения Договора. 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Цена Договора является твердой и не может изменяться в ходе его исполнения, за исключением случаев, предусмотренных настоящим Договором и действующим законодательством Российской Федерации.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В цену настоящего Договора включены все расходы Исполнителя, связанные с исполнением обязательств, предусмотренных настоящим Договором, в том числе суммы для покрытия всех налогов и сборов, покрытия непредвиденных расходов, связанных с иными увеличениями затрат Исполнителя, необходимых для исполнения Исполнителем в полном объеме принятых на себя обязательств по Договору.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2.2. Оплата осуществляется безналичным расчетом путем перечисления денежных средств на расчетный счет Исполнителя, указанный в настоящем Договоре.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2.3. Заказчик оплачивает выполненные работы путем перечисления соответствующей суммы на банковский счет Исполнителя, реквизиты которого указаны в разделе 7 Договора, в течение 7 (семи) рабочих дней с момента подписания Сторонами акта сдачи-приемки работ без замечаний.</w:t>
      </w:r>
    </w:p>
    <w:p w:rsidR="00B958B3" w:rsidRPr="002C059B" w:rsidRDefault="00B958B3" w:rsidP="00B958B3">
      <w:pPr>
        <w:pStyle w:val="ab"/>
        <w:spacing w:before="0" w:after="0"/>
        <w:ind w:firstLine="284"/>
        <w:jc w:val="both"/>
        <w:rPr>
          <w:sz w:val="20"/>
          <w:szCs w:val="20"/>
        </w:rPr>
      </w:pPr>
      <w:r w:rsidRPr="002C059B">
        <w:rPr>
          <w:sz w:val="20"/>
          <w:szCs w:val="20"/>
        </w:rPr>
        <w:t xml:space="preserve">       2.4. Срок приемки Заказчиком работ: в течение 10 (десяти) рабочих дней с даты выполнения работ.</w:t>
      </w:r>
    </w:p>
    <w:p w:rsidR="00B958B3" w:rsidRPr="002C059B" w:rsidRDefault="00B958B3" w:rsidP="00B958B3">
      <w:pPr>
        <w:pStyle w:val="ab"/>
        <w:spacing w:before="0" w:after="0"/>
        <w:ind w:firstLine="284"/>
        <w:jc w:val="both"/>
        <w:rPr>
          <w:sz w:val="20"/>
          <w:szCs w:val="20"/>
        </w:rPr>
      </w:pPr>
      <w:r w:rsidRPr="002C059B">
        <w:rPr>
          <w:sz w:val="20"/>
          <w:szCs w:val="20"/>
        </w:rPr>
        <w:t xml:space="preserve">       2.5.  Срок предоставления Исполнителем документов, подтверждающих выполнение обязательств по Договору: в течение 5 (пяти) рабочих дня с даты выполнения работ.</w:t>
      </w:r>
    </w:p>
    <w:p w:rsidR="00B958B3" w:rsidRPr="002C059B" w:rsidRDefault="00B958B3" w:rsidP="00B958B3">
      <w:pPr>
        <w:spacing w:line="230" w:lineRule="auto"/>
        <w:jc w:val="both"/>
        <w:rPr>
          <w:sz w:val="20"/>
          <w:szCs w:val="20"/>
        </w:rPr>
      </w:pPr>
    </w:p>
    <w:p w:rsidR="00B958B3" w:rsidRPr="002C059B" w:rsidRDefault="00B958B3" w:rsidP="00B958B3">
      <w:pPr>
        <w:spacing w:line="230" w:lineRule="auto"/>
        <w:ind w:firstLine="720"/>
        <w:jc w:val="center"/>
        <w:rPr>
          <w:sz w:val="20"/>
          <w:szCs w:val="20"/>
        </w:rPr>
      </w:pPr>
      <w:r w:rsidRPr="002C059B">
        <w:rPr>
          <w:sz w:val="20"/>
          <w:szCs w:val="20"/>
        </w:rPr>
        <w:t>3. ОБЯЗАННОСТИ СТОРОН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3.1. Стороны обязуются обеспечить конфиденциальность сведений, касающихся предмета Договора и хода его исполнения.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3.2. Заказчик обязуется: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3.2.1. Предоставлять Исполнителю полный объем сопроводительной документации, а в случае необходимости, дополнительную информацию на момент начала проведения работ, определенных в соответствии с настоящим Договором.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3.2.2. Своевременно производить оплату по Договору.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3.3. Исполнитель обязуется: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3.3.1. Выполнять работу своими силами и средствами.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3.3.2. Проводить оценку представленной документации, сбор и анализ научно-технической и нормативной документации по предмету работ.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3.3.3. Оформить по результатам работ документацию в соответствии с действующим законодательством РФ.</w:t>
      </w:r>
    </w:p>
    <w:p w:rsidR="00B958B3" w:rsidRPr="002C059B" w:rsidRDefault="00B958B3" w:rsidP="00B958B3">
      <w:pPr>
        <w:spacing w:line="230" w:lineRule="auto"/>
        <w:ind w:firstLine="720"/>
        <w:jc w:val="center"/>
        <w:rPr>
          <w:sz w:val="20"/>
          <w:szCs w:val="20"/>
        </w:rPr>
      </w:pPr>
    </w:p>
    <w:p w:rsidR="00B958B3" w:rsidRPr="002C059B" w:rsidRDefault="00B958B3" w:rsidP="00B958B3">
      <w:pPr>
        <w:spacing w:line="230" w:lineRule="auto"/>
        <w:ind w:firstLine="720"/>
        <w:jc w:val="center"/>
        <w:rPr>
          <w:sz w:val="20"/>
          <w:szCs w:val="20"/>
        </w:rPr>
      </w:pPr>
      <w:r w:rsidRPr="002C059B">
        <w:rPr>
          <w:sz w:val="20"/>
          <w:szCs w:val="20"/>
        </w:rPr>
        <w:t>4. СРОК ДЕЙСТВИЯ ДОГОВОРА И ВЫПОЛНЕНИЯ РАБОТ</w:t>
      </w:r>
    </w:p>
    <w:p w:rsidR="00B958B3" w:rsidRPr="002C059B" w:rsidRDefault="009D7281" w:rsidP="00407A4E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958B3" w:rsidRPr="002C059B">
        <w:rPr>
          <w:sz w:val="20"/>
          <w:szCs w:val="20"/>
        </w:rPr>
        <w:t>4.1. Договор вступает в силу с даты его подписания Сторонами и действует до «31» декабря 202</w:t>
      </w:r>
      <w:r w:rsidR="00024007" w:rsidRPr="002C059B">
        <w:rPr>
          <w:sz w:val="20"/>
          <w:szCs w:val="20"/>
        </w:rPr>
        <w:t>6</w:t>
      </w:r>
      <w:r w:rsidR="00407A4E" w:rsidRPr="002C059B">
        <w:rPr>
          <w:sz w:val="20"/>
          <w:szCs w:val="20"/>
        </w:rPr>
        <w:t xml:space="preserve"> года.</w:t>
      </w:r>
    </w:p>
    <w:p w:rsidR="00B958B3" w:rsidRPr="002C059B" w:rsidRDefault="00B958B3" w:rsidP="00B958B3">
      <w:pPr>
        <w:spacing w:line="230" w:lineRule="auto"/>
        <w:ind w:firstLine="720"/>
        <w:jc w:val="center"/>
        <w:rPr>
          <w:sz w:val="20"/>
          <w:szCs w:val="20"/>
        </w:rPr>
      </w:pPr>
    </w:p>
    <w:p w:rsidR="00B958B3" w:rsidRPr="002C059B" w:rsidRDefault="00B958B3" w:rsidP="00B958B3">
      <w:pPr>
        <w:spacing w:line="230" w:lineRule="auto"/>
        <w:ind w:firstLine="720"/>
        <w:jc w:val="center"/>
        <w:rPr>
          <w:sz w:val="20"/>
          <w:szCs w:val="20"/>
        </w:rPr>
      </w:pPr>
    </w:p>
    <w:p w:rsidR="00B958B3" w:rsidRPr="002C059B" w:rsidRDefault="00B958B3" w:rsidP="00B958B3">
      <w:pPr>
        <w:spacing w:line="230" w:lineRule="auto"/>
        <w:ind w:firstLine="720"/>
        <w:jc w:val="center"/>
        <w:rPr>
          <w:sz w:val="20"/>
          <w:szCs w:val="20"/>
        </w:rPr>
      </w:pPr>
      <w:r w:rsidRPr="002C059B">
        <w:rPr>
          <w:sz w:val="20"/>
          <w:szCs w:val="20"/>
        </w:rPr>
        <w:t>5. ОТВЕТСТВЕННОСТЬ СТОРОН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5.1. 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5.2. Все разногласия и споры, которые могут возникнуть из настоящего Договора или в связи с ним, будут, по возможности, решаться путем переговоров между Сторонами. В случае невозможности урегулирования споров и разногласий путем переговоров Стороны вправе передать их на рассмотрение в арбитражный суд по месту нахождения истца.</w:t>
      </w:r>
    </w:p>
    <w:p w:rsidR="00B958B3" w:rsidRPr="002C059B" w:rsidRDefault="00B958B3" w:rsidP="00B958B3">
      <w:pPr>
        <w:spacing w:line="230" w:lineRule="auto"/>
        <w:jc w:val="both"/>
        <w:rPr>
          <w:sz w:val="20"/>
          <w:szCs w:val="20"/>
        </w:rPr>
      </w:pPr>
    </w:p>
    <w:p w:rsidR="00B958B3" w:rsidRPr="002C059B" w:rsidRDefault="00B958B3" w:rsidP="00B958B3">
      <w:pPr>
        <w:spacing w:line="230" w:lineRule="auto"/>
        <w:ind w:firstLine="720"/>
        <w:jc w:val="center"/>
        <w:rPr>
          <w:sz w:val="20"/>
          <w:szCs w:val="20"/>
        </w:rPr>
      </w:pPr>
      <w:r w:rsidRPr="002C059B">
        <w:rPr>
          <w:sz w:val="20"/>
          <w:szCs w:val="20"/>
        </w:rPr>
        <w:t>6. ПРОЧИЕ УСЛОВИЯ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6.1. Настоящий договор составлен в 2 (двух) подлинных экземплярах на русском языке, имеющих одинаковую юридическую силу, по одному экземпляру для каждой из Сторон.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6.2. Результаты работ принадлежат Сторонам. Заказчик вправе использовать переданные ему Исполнителем результаты работ по своему усмотрению, а Исполнитель вправе использовать полученные им результаты работ для собственных нужд.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6.3. Исполнитель подтверждает свое соответствие требованиям пунктов 1, 3-5, 7-11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предъявляемым к участникам закупок.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6.4. Документы, передаваемые Сторонами средствами факсимильной связи, электронной почтой, считаются действительными до получения оригиналов таких документов.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6.5. К Договору прилагаются и является его неотъемлемой частью:</w:t>
      </w:r>
    </w:p>
    <w:p w:rsidR="00B958B3" w:rsidRPr="002C059B" w:rsidRDefault="00B958B3" w:rsidP="00B958B3">
      <w:pPr>
        <w:spacing w:line="230" w:lineRule="auto"/>
        <w:ind w:firstLine="720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Приложение №1 – Техническое задание.</w:t>
      </w:r>
    </w:p>
    <w:p w:rsidR="00B958B3" w:rsidRPr="002C059B" w:rsidRDefault="00B958B3" w:rsidP="00B958B3">
      <w:pPr>
        <w:spacing w:line="230" w:lineRule="auto"/>
        <w:jc w:val="both"/>
        <w:rPr>
          <w:sz w:val="20"/>
          <w:szCs w:val="20"/>
        </w:rPr>
      </w:pPr>
    </w:p>
    <w:p w:rsidR="00B958B3" w:rsidRPr="002C059B" w:rsidRDefault="00B958B3" w:rsidP="00B958B3">
      <w:pPr>
        <w:spacing w:after="120" w:line="230" w:lineRule="auto"/>
        <w:jc w:val="center"/>
        <w:rPr>
          <w:sz w:val="20"/>
          <w:szCs w:val="20"/>
        </w:rPr>
      </w:pPr>
      <w:r w:rsidRPr="002C059B">
        <w:rPr>
          <w:sz w:val="20"/>
          <w:szCs w:val="20"/>
        </w:rPr>
        <w:t>7. ЮРИДИЧЕСКИЕ АДРЕСА И БАНКОВСКИЕ (ПЛАТЕЖНЫЕ) РЕКВИЗИТЫ СТОРОН</w:t>
      </w:r>
    </w:p>
    <w:tbl>
      <w:tblPr>
        <w:tblW w:w="11448" w:type="dxa"/>
        <w:tblLayout w:type="fixed"/>
        <w:tblLook w:val="01E0" w:firstRow="1" w:lastRow="1" w:firstColumn="1" w:lastColumn="1" w:noHBand="0" w:noVBand="0"/>
      </w:tblPr>
      <w:tblGrid>
        <w:gridCol w:w="5353"/>
        <w:gridCol w:w="425"/>
        <w:gridCol w:w="5245"/>
        <w:gridCol w:w="425"/>
      </w:tblGrid>
      <w:tr w:rsidR="00B958B3" w:rsidRPr="002C059B" w:rsidTr="00FC7C26">
        <w:tc>
          <w:tcPr>
            <w:tcW w:w="5778" w:type="dxa"/>
            <w:gridSpan w:val="2"/>
          </w:tcPr>
          <w:p w:rsidR="00B958B3" w:rsidRPr="002C059B" w:rsidRDefault="00B958B3" w:rsidP="00407A4E">
            <w:pPr>
              <w:rPr>
                <w:b/>
                <w:sz w:val="20"/>
                <w:szCs w:val="20"/>
              </w:rPr>
            </w:pPr>
            <w:r w:rsidRPr="002C059B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5670" w:type="dxa"/>
            <w:gridSpan w:val="2"/>
          </w:tcPr>
          <w:p w:rsidR="00B958B3" w:rsidRPr="002C059B" w:rsidRDefault="00B958B3" w:rsidP="00407A4E">
            <w:pPr>
              <w:rPr>
                <w:b/>
                <w:sz w:val="20"/>
                <w:szCs w:val="20"/>
              </w:rPr>
            </w:pPr>
            <w:r w:rsidRPr="002C059B">
              <w:rPr>
                <w:b/>
                <w:sz w:val="20"/>
                <w:szCs w:val="20"/>
              </w:rPr>
              <w:t>Заказчик</w:t>
            </w:r>
          </w:p>
          <w:p w:rsidR="00B958B3" w:rsidRPr="002C059B" w:rsidRDefault="00B958B3" w:rsidP="00FC7C26">
            <w:pPr>
              <w:jc w:val="center"/>
              <w:rPr>
                <w:sz w:val="20"/>
                <w:szCs w:val="20"/>
              </w:rPr>
            </w:pPr>
          </w:p>
        </w:tc>
      </w:tr>
      <w:tr w:rsidR="00B958B3" w:rsidRPr="002C059B" w:rsidTr="00FC7C26">
        <w:trPr>
          <w:gridAfter w:val="1"/>
          <w:wAfter w:w="425" w:type="dxa"/>
          <w:trHeight w:val="3166"/>
        </w:trPr>
        <w:tc>
          <w:tcPr>
            <w:tcW w:w="5353" w:type="dxa"/>
          </w:tcPr>
          <w:p w:rsidR="00B958B3" w:rsidRPr="002C059B" w:rsidRDefault="00B958B3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C14594" w:rsidRPr="002C059B" w:rsidRDefault="00C14594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Федеральное бюджетное учреждение </w:t>
            </w:r>
          </w:p>
          <w:p w:rsidR="00C14594" w:rsidRPr="002C059B" w:rsidRDefault="00C14594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«Администрация Енисейского бассейна </w:t>
            </w:r>
          </w:p>
          <w:p w:rsidR="00C14594" w:rsidRPr="002C059B" w:rsidRDefault="00C14594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>внутренних водных путей»</w:t>
            </w:r>
          </w:p>
          <w:p w:rsidR="00B958B3" w:rsidRPr="002C059B" w:rsidRDefault="00B958B3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>ФБУ «Администрация «Енисейречтранс»</w:t>
            </w:r>
            <w:r w:rsidRPr="002C059B">
              <w:rPr>
                <w:b/>
                <w:sz w:val="20"/>
                <w:szCs w:val="20"/>
              </w:rPr>
              <w:t xml:space="preserve">      </w:t>
            </w:r>
          </w:p>
          <w:p w:rsidR="00C14594" w:rsidRPr="002C059B" w:rsidRDefault="00B958B3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Юридический </w:t>
            </w:r>
            <w:r w:rsidR="00C14594" w:rsidRPr="002C059B">
              <w:rPr>
                <w:sz w:val="20"/>
                <w:szCs w:val="20"/>
              </w:rPr>
              <w:t>и почтовый адрес</w:t>
            </w:r>
            <w:r w:rsidRPr="002C059B">
              <w:rPr>
                <w:sz w:val="20"/>
                <w:szCs w:val="20"/>
              </w:rPr>
              <w:t xml:space="preserve">: 660049, </w:t>
            </w:r>
          </w:p>
          <w:p w:rsidR="00B958B3" w:rsidRPr="002C059B" w:rsidRDefault="00B958B3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>Красноярский край, г. Красноярск,</w:t>
            </w:r>
          </w:p>
          <w:p w:rsidR="00B958B3" w:rsidRPr="002C059B" w:rsidRDefault="00B958B3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ул. Бограда, 15 </w:t>
            </w:r>
          </w:p>
          <w:p w:rsidR="00B958B3" w:rsidRPr="002C059B" w:rsidRDefault="00B958B3" w:rsidP="00FC7C26">
            <w:pPr>
              <w:jc w:val="both"/>
              <w:rPr>
                <w:sz w:val="20"/>
                <w:szCs w:val="20"/>
              </w:rPr>
            </w:pPr>
            <w:r w:rsidRPr="002C059B">
              <w:rPr>
                <w:bCs/>
                <w:sz w:val="20"/>
                <w:szCs w:val="20"/>
                <w:lang w:val="en-US"/>
              </w:rPr>
              <w:t>email</w:t>
            </w:r>
            <w:r w:rsidRPr="002C059B">
              <w:rPr>
                <w:bCs/>
                <w:sz w:val="20"/>
                <w:szCs w:val="20"/>
              </w:rPr>
              <w:t xml:space="preserve">: </w:t>
            </w:r>
            <w:r w:rsidRPr="002C059B">
              <w:rPr>
                <w:bCs/>
                <w:sz w:val="20"/>
                <w:szCs w:val="20"/>
                <w:lang w:val="en-US"/>
              </w:rPr>
              <w:t>engbu</w:t>
            </w:r>
            <w:r w:rsidRPr="002C059B">
              <w:rPr>
                <w:bCs/>
                <w:sz w:val="20"/>
                <w:szCs w:val="20"/>
              </w:rPr>
              <w:t>-</w:t>
            </w:r>
            <w:r w:rsidRPr="002C059B">
              <w:rPr>
                <w:bCs/>
                <w:sz w:val="20"/>
                <w:szCs w:val="20"/>
                <w:lang w:val="en-US"/>
              </w:rPr>
              <w:t>mts</w:t>
            </w:r>
            <w:r w:rsidRPr="002C059B">
              <w:rPr>
                <w:bCs/>
                <w:sz w:val="20"/>
                <w:szCs w:val="20"/>
              </w:rPr>
              <w:t>@</w:t>
            </w:r>
            <w:r w:rsidRPr="002C059B">
              <w:rPr>
                <w:bCs/>
                <w:sz w:val="20"/>
                <w:szCs w:val="20"/>
                <w:lang w:val="en-US"/>
              </w:rPr>
              <w:t>rambler</w:t>
            </w:r>
            <w:r w:rsidRPr="002C059B">
              <w:rPr>
                <w:bCs/>
                <w:sz w:val="20"/>
                <w:szCs w:val="20"/>
              </w:rPr>
              <w:t>.</w:t>
            </w:r>
            <w:r w:rsidRPr="002C059B">
              <w:rPr>
                <w:bCs/>
                <w:sz w:val="20"/>
                <w:szCs w:val="20"/>
                <w:lang w:val="en-US"/>
              </w:rPr>
              <w:t>ru</w:t>
            </w:r>
          </w:p>
          <w:p w:rsidR="00B958B3" w:rsidRPr="002C059B" w:rsidRDefault="00B958B3" w:rsidP="00FC7C26">
            <w:pPr>
              <w:jc w:val="both"/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>ОГРН 1022402647937</w:t>
            </w:r>
          </w:p>
          <w:p w:rsidR="00B958B3" w:rsidRPr="002C059B" w:rsidRDefault="00B958B3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ИНН/КПП 2466016747/246601001  </w:t>
            </w:r>
          </w:p>
          <w:p w:rsidR="00B958B3" w:rsidRPr="002C059B" w:rsidRDefault="00B958B3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УФК по </w:t>
            </w:r>
            <w:r w:rsidR="00C14594" w:rsidRPr="002C059B">
              <w:rPr>
                <w:sz w:val="20"/>
                <w:szCs w:val="20"/>
              </w:rPr>
              <w:t>Новосибирской области</w:t>
            </w:r>
          </w:p>
          <w:p w:rsidR="00B958B3" w:rsidRPr="002C059B" w:rsidRDefault="00B958B3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>(ФБУ «Администрация «Енисейречтранс»</w:t>
            </w:r>
          </w:p>
          <w:p w:rsidR="00B958B3" w:rsidRPr="002C059B" w:rsidRDefault="00B958B3" w:rsidP="00FC7C26">
            <w:pPr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л/с 20196Х90390) </w:t>
            </w:r>
          </w:p>
          <w:p w:rsidR="00B958B3" w:rsidRPr="002C059B" w:rsidRDefault="00B958B3" w:rsidP="00FC7C26">
            <w:pPr>
              <w:ind w:right="10"/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номер банковского счета </w:t>
            </w:r>
          </w:p>
          <w:p w:rsidR="00B958B3" w:rsidRPr="002C059B" w:rsidRDefault="00B958B3" w:rsidP="00FC7C26">
            <w:pPr>
              <w:ind w:right="10"/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(к/с): </w:t>
            </w:r>
            <w:r w:rsidR="00C14594" w:rsidRPr="002C059B">
              <w:rPr>
                <w:sz w:val="20"/>
                <w:szCs w:val="20"/>
              </w:rPr>
              <w:t>40102810445370000043</w:t>
            </w:r>
          </w:p>
          <w:p w:rsidR="00B958B3" w:rsidRPr="002C059B" w:rsidRDefault="00B958B3" w:rsidP="00FC7C26">
            <w:pPr>
              <w:ind w:right="10"/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номер казначейского счета </w:t>
            </w:r>
          </w:p>
          <w:p w:rsidR="00B958B3" w:rsidRPr="002C059B" w:rsidRDefault="00B958B3" w:rsidP="00FC7C26">
            <w:pPr>
              <w:ind w:right="10"/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>(р/с): 032146430000000</w:t>
            </w:r>
            <w:r w:rsidR="00C14594" w:rsidRPr="002C059B">
              <w:rPr>
                <w:sz w:val="20"/>
                <w:szCs w:val="20"/>
              </w:rPr>
              <w:t>15107</w:t>
            </w:r>
          </w:p>
          <w:p w:rsidR="00772AEE" w:rsidRPr="002C059B" w:rsidRDefault="00B958B3" w:rsidP="00772AEE">
            <w:pPr>
              <w:ind w:right="10"/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Наименование банка: </w:t>
            </w:r>
            <w:r w:rsidR="00772AEE" w:rsidRPr="002C059B">
              <w:rPr>
                <w:sz w:val="20"/>
                <w:szCs w:val="20"/>
              </w:rPr>
              <w:t xml:space="preserve">ОКЦ № 1 СибГУ Банка </w:t>
            </w:r>
          </w:p>
          <w:p w:rsidR="00772AEE" w:rsidRPr="002C059B" w:rsidRDefault="00772AEE" w:rsidP="00772AEE">
            <w:pPr>
              <w:ind w:right="10"/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России//УФК по Новосибирской области </w:t>
            </w:r>
          </w:p>
          <w:p w:rsidR="00772AEE" w:rsidRPr="002C059B" w:rsidRDefault="00772AEE" w:rsidP="00772AEE">
            <w:pPr>
              <w:ind w:right="10"/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>г Новосибирск</w:t>
            </w:r>
          </w:p>
          <w:p w:rsidR="00B958B3" w:rsidRPr="002C059B" w:rsidRDefault="00B958B3" w:rsidP="00FC7C26">
            <w:pPr>
              <w:ind w:right="10"/>
              <w:rPr>
                <w:sz w:val="20"/>
                <w:szCs w:val="20"/>
              </w:rPr>
            </w:pPr>
            <w:r w:rsidRPr="002C059B">
              <w:rPr>
                <w:sz w:val="20"/>
                <w:szCs w:val="20"/>
              </w:rPr>
              <w:t xml:space="preserve">БИК </w:t>
            </w:r>
            <w:r w:rsidR="00772AEE" w:rsidRPr="002C059B">
              <w:rPr>
                <w:sz w:val="20"/>
                <w:szCs w:val="20"/>
              </w:rPr>
              <w:t>015004950</w:t>
            </w:r>
          </w:p>
          <w:p w:rsidR="00B958B3" w:rsidRPr="002C059B" w:rsidRDefault="00B958B3" w:rsidP="00FC7C26">
            <w:pPr>
              <w:rPr>
                <w:sz w:val="20"/>
                <w:szCs w:val="20"/>
              </w:rPr>
            </w:pPr>
          </w:p>
        </w:tc>
      </w:tr>
    </w:tbl>
    <w:p w:rsidR="00B958B3" w:rsidRPr="002C059B" w:rsidRDefault="00B958B3" w:rsidP="00B958B3">
      <w:pPr>
        <w:jc w:val="center"/>
        <w:rPr>
          <w:sz w:val="20"/>
          <w:szCs w:val="20"/>
        </w:rPr>
      </w:pPr>
      <w:r w:rsidRPr="002C059B">
        <w:rPr>
          <w:sz w:val="20"/>
          <w:szCs w:val="20"/>
        </w:rPr>
        <w:t>ПОДПИСИ СТОРОН</w:t>
      </w:r>
    </w:p>
    <w:p w:rsidR="00B958B3" w:rsidRPr="002C059B" w:rsidRDefault="00B958B3" w:rsidP="00B958B3">
      <w:pPr>
        <w:rPr>
          <w:sz w:val="20"/>
          <w:szCs w:val="20"/>
        </w:rPr>
      </w:pP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  <w:t xml:space="preserve">                          </w:t>
      </w:r>
      <w:r w:rsidR="002C059B">
        <w:rPr>
          <w:sz w:val="20"/>
          <w:szCs w:val="20"/>
        </w:rPr>
        <w:t xml:space="preserve"> </w:t>
      </w:r>
      <w:r w:rsidRPr="002C059B">
        <w:rPr>
          <w:sz w:val="20"/>
          <w:szCs w:val="20"/>
        </w:rPr>
        <w:t>от Заказчика:</w:t>
      </w:r>
    </w:p>
    <w:p w:rsidR="00B958B3" w:rsidRPr="002C059B" w:rsidRDefault="00B958B3" w:rsidP="00B958B3">
      <w:pPr>
        <w:rPr>
          <w:sz w:val="20"/>
          <w:szCs w:val="20"/>
        </w:rPr>
      </w:pP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  <w:t xml:space="preserve">             Заместитель руководителя по экономике </w:t>
      </w:r>
    </w:p>
    <w:p w:rsidR="00B958B3" w:rsidRPr="002C059B" w:rsidRDefault="00B958B3" w:rsidP="00B958B3">
      <w:pPr>
        <w:tabs>
          <w:tab w:val="left" w:pos="5760"/>
        </w:tabs>
        <w:rPr>
          <w:sz w:val="20"/>
          <w:szCs w:val="20"/>
        </w:rPr>
      </w:pPr>
      <w:r w:rsidRPr="002C059B">
        <w:rPr>
          <w:sz w:val="20"/>
          <w:szCs w:val="20"/>
        </w:rPr>
        <w:t xml:space="preserve">                                                                                                       </w:t>
      </w:r>
      <w:r w:rsidR="002C059B">
        <w:rPr>
          <w:sz w:val="20"/>
          <w:szCs w:val="20"/>
        </w:rPr>
        <w:t xml:space="preserve">          </w:t>
      </w:r>
      <w:r w:rsidRPr="002C059B">
        <w:rPr>
          <w:sz w:val="20"/>
          <w:szCs w:val="20"/>
        </w:rPr>
        <w:t>и финансам – главный бухгалтер</w:t>
      </w:r>
    </w:p>
    <w:p w:rsidR="00B958B3" w:rsidRPr="002C059B" w:rsidRDefault="00B958B3" w:rsidP="00B958B3">
      <w:pPr>
        <w:rPr>
          <w:sz w:val="20"/>
          <w:szCs w:val="20"/>
        </w:rPr>
      </w:pPr>
      <w:r w:rsidRPr="002C059B">
        <w:rPr>
          <w:sz w:val="20"/>
          <w:szCs w:val="20"/>
        </w:rPr>
        <w:t xml:space="preserve">                                     </w:t>
      </w:r>
      <w:r w:rsidRPr="002C059B">
        <w:rPr>
          <w:sz w:val="20"/>
          <w:szCs w:val="20"/>
        </w:rPr>
        <w:tab/>
        <w:t xml:space="preserve">                                                                </w:t>
      </w:r>
      <w:r w:rsidR="002C059B">
        <w:rPr>
          <w:sz w:val="20"/>
          <w:szCs w:val="20"/>
        </w:rPr>
        <w:t xml:space="preserve">       </w:t>
      </w:r>
      <w:r w:rsidRPr="002C059B">
        <w:rPr>
          <w:sz w:val="20"/>
          <w:szCs w:val="20"/>
        </w:rPr>
        <w:t>___________ А.В. Софин</w:t>
      </w:r>
    </w:p>
    <w:p w:rsidR="00B958B3" w:rsidRPr="002C059B" w:rsidRDefault="00B958B3" w:rsidP="00B958B3">
      <w:pPr>
        <w:rPr>
          <w:sz w:val="20"/>
          <w:szCs w:val="20"/>
          <w:vertAlign w:val="superscript"/>
        </w:rPr>
      </w:pPr>
      <w:r w:rsidRPr="002C059B">
        <w:rPr>
          <w:sz w:val="20"/>
          <w:szCs w:val="20"/>
          <w:vertAlign w:val="superscript"/>
        </w:rPr>
        <w:tab/>
      </w:r>
      <w:r w:rsidRPr="002C059B">
        <w:rPr>
          <w:sz w:val="20"/>
          <w:szCs w:val="20"/>
          <w:vertAlign w:val="superscript"/>
        </w:rPr>
        <w:tab/>
      </w:r>
      <w:r w:rsidRPr="002C059B">
        <w:rPr>
          <w:sz w:val="20"/>
          <w:szCs w:val="20"/>
          <w:vertAlign w:val="superscript"/>
        </w:rPr>
        <w:tab/>
      </w:r>
      <w:r w:rsidRPr="002C059B">
        <w:rPr>
          <w:sz w:val="20"/>
          <w:szCs w:val="20"/>
          <w:vertAlign w:val="superscript"/>
        </w:rPr>
        <w:tab/>
      </w:r>
      <w:r w:rsidRPr="002C059B">
        <w:rPr>
          <w:sz w:val="20"/>
          <w:szCs w:val="20"/>
          <w:vertAlign w:val="superscript"/>
        </w:rPr>
        <w:tab/>
      </w:r>
      <w:r w:rsidRPr="002C059B">
        <w:rPr>
          <w:sz w:val="20"/>
          <w:szCs w:val="20"/>
          <w:vertAlign w:val="superscript"/>
        </w:rPr>
        <w:tab/>
      </w:r>
      <w:r w:rsidRPr="002C059B">
        <w:rPr>
          <w:sz w:val="20"/>
          <w:szCs w:val="20"/>
          <w:vertAlign w:val="superscript"/>
        </w:rPr>
        <w:tab/>
        <w:t xml:space="preserve">         </w:t>
      </w:r>
      <w:r w:rsidRPr="002C059B">
        <w:rPr>
          <w:sz w:val="20"/>
          <w:szCs w:val="20"/>
          <w:vertAlign w:val="superscript"/>
        </w:rPr>
        <w:tab/>
      </w:r>
      <w:r w:rsidR="002C059B">
        <w:rPr>
          <w:sz w:val="20"/>
          <w:szCs w:val="20"/>
          <w:vertAlign w:val="superscript"/>
        </w:rPr>
        <w:t xml:space="preserve">          </w:t>
      </w:r>
      <w:r w:rsidRPr="002C059B">
        <w:rPr>
          <w:sz w:val="20"/>
          <w:szCs w:val="20"/>
          <w:vertAlign w:val="superscript"/>
        </w:rPr>
        <w:t>м.п.</w:t>
      </w:r>
    </w:p>
    <w:p w:rsidR="00B958B3" w:rsidRPr="002C059B" w:rsidRDefault="00B958B3" w:rsidP="00B958B3">
      <w:pPr>
        <w:rPr>
          <w:sz w:val="20"/>
          <w:szCs w:val="20"/>
        </w:rPr>
      </w:pP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</w:r>
      <w:r w:rsidRPr="002C059B">
        <w:rPr>
          <w:sz w:val="20"/>
          <w:szCs w:val="20"/>
        </w:rPr>
        <w:tab/>
        <w:t xml:space="preserve">                                      </w:t>
      </w:r>
      <w:r w:rsidR="002C059B">
        <w:rPr>
          <w:sz w:val="20"/>
          <w:szCs w:val="20"/>
        </w:rPr>
        <w:t xml:space="preserve">     </w:t>
      </w:r>
      <w:r w:rsidRPr="002C059B">
        <w:rPr>
          <w:sz w:val="20"/>
          <w:szCs w:val="20"/>
        </w:rPr>
        <w:t>«____» _____________ 202</w:t>
      </w:r>
      <w:r w:rsidR="00024007" w:rsidRPr="002C059B">
        <w:rPr>
          <w:sz w:val="20"/>
          <w:szCs w:val="20"/>
        </w:rPr>
        <w:t>6</w:t>
      </w:r>
    </w:p>
    <w:p w:rsidR="00B958B3" w:rsidRPr="002C059B" w:rsidRDefault="00B958B3" w:rsidP="00B958B3">
      <w:pPr>
        <w:rPr>
          <w:sz w:val="20"/>
          <w:szCs w:val="20"/>
        </w:rPr>
      </w:pPr>
    </w:p>
    <w:p w:rsidR="00B958B3" w:rsidRDefault="00B958B3" w:rsidP="00B958B3">
      <w:pPr>
        <w:spacing w:before="120"/>
        <w:ind w:left="709"/>
        <w:jc w:val="right"/>
        <w:rPr>
          <w:sz w:val="20"/>
          <w:szCs w:val="20"/>
        </w:rPr>
      </w:pPr>
    </w:p>
    <w:p w:rsidR="002C059B" w:rsidRDefault="002C059B" w:rsidP="00B958B3">
      <w:pPr>
        <w:spacing w:before="120"/>
        <w:ind w:left="709"/>
        <w:jc w:val="right"/>
        <w:rPr>
          <w:sz w:val="20"/>
          <w:szCs w:val="20"/>
        </w:rPr>
      </w:pPr>
    </w:p>
    <w:p w:rsidR="002C059B" w:rsidRDefault="002C059B" w:rsidP="00B958B3">
      <w:pPr>
        <w:spacing w:before="120"/>
        <w:ind w:left="709"/>
        <w:jc w:val="right"/>
        <w:rPr>
          <w:sz w:val="20"/>
          <w:szCs w:val="20"/>
        </w:rPr>
      </w:pPr>
    </w:p>
    <w:p w:rsidR="002C059B" w:rsidRDefault="002C059B" w:rsidP="00B958B3">
      <w:pPr>
        <w:spacing w:before="120"/>
        <w:ind w:left="709"/>
        <w:jc w:val="right"/>
        <w:rPr>
          <w:sz w:val="20"/>
          <w:szCs w:val="20"/>
        </w:rPr>
      </w:pPr>
    </w:p>
    <w:p w:rsidR="002C059B" w:rsidRDefault="002C059B" w:rsidP="00B958B3">
      <w:pPr>
        <w:spacing w:before="120"/>
        <w:ind w:left="709"/>
        <w:jc w:val="right"/>
        <w:rPr>
          <w:sz w:val="20"/>
          <w:szCs w:val="20"/>
        </w:rPr>
      </w:pPr>
    </w:p>
    <w:p w:rsidR="002C059B" w:rsidRDefault="002C059B" w:rsidP="00B958B3">
      <w:pPr>
        <w:spacing w:before="120"/>
        <w:ind w:left="709"/>
        <w:jc w:val="right"/>
        <w:rPr>
          <w:sz w:val="20"/>
          <w:szCs w:val="20"/>
        </w:rPr>
      </w:pPr>
    </w:p>
    <w:p w:rsidR="002C059B" w:rsidRDefault="002C059B" w:rsidP="00B958B3">
      <w:pPr>
        <w:spacing w:before="120"/>
        <w:ind w:left="709"/>
        <w:jc w:val="right"/>
        <w:rPr>
          <w:sz w:val="20"/>
          <w:szCs w:val="20"/>
        </w:rPr>
      </w:pPr>
    </w:p>
    <w:p w:rsidR="002C059B" w:rsidRDefault="002C059B" w:rsidP="00B958B3">
      <w:pPr>
        <w:spacing w:before="120"/>
        <w:ind w:left="709"/>
        <w:jc w:val="right"/>
        <w:rPr>
          <w:sz w:val="20"/>
          <w:szCs w:val="20"/>
        </w:rPr>
      </w:pPr>
    </w:p>
    <w:p w:rsidR="002C059B" w:rsidRDefault="002C059B" w:rsidP="00B958B3">
      <w:pPr>
        <w:spacing w:before="120"/>
        <w:ind w:left="709"/>
        <w:jc w:val="right"/>
        <w:rPr>
          <w:sz w:val="20"/>
          <w:szCs w:val="20"/>
        </w:rPr>
      </w:pPr>
    </w:p>
    <w:p w:rsidR="002C059B" w:rsidRDefault="002C059B" w:rsidP="00B958B3">
      <w:pPr>
        <w:spacing w:before="120"/>
        <w:ind w:left="709"/>
        <w:jc w:val="right"/>
        <w:rPr>
          <w:sz w:val="20"/>
          <w:szCs w:val="20"/>
        </w:rPr>
      </w:pPr>
    </w:p>
    <w:p w:rsidR="002C059B" w:rsidRPr="002C059B" w:rsidRDefault="002C059B" w:rsidP="00B958B3">
      <w:pPr>
        <w:spacing w:before="120"/>
        <w:ind w:left="709"/>
        <w:jc w:val="right"/>
        <w:rPr>
          <w:sz w:val="20"/>
          <w:szCs w:val="20"/>
        </w:rPr>
      </w:pPr>
    </w:p>
    <w:p w:rsidR="00B958B3" w:rsidRPr="002C059B" w:rsidRDefault="00B958B3" w:rsidP="00B958B3">
      <w:pPr>
        <w:spacing w:before="120"/>
        <w:ind w:left="709"/>
        <w:jc w:val="right"/>
        <w:rPr>
          <w:sz w:val="20"/>
          <w:szCs w:val="20"/>
        </w:rPr>
      </w:pPr>
      <w:r w:rsidRPr="002C059B">
        <w:rPr>
          <w:sz w:val="20"/>
          <w:szCs w:val="20"/>
        </w:rPr>
        <w:lastRenderedPageBreak/>
        <w:t xml:space="preserve">Приложение № 1 к договору </w:t>
      </w:r>
    </w:p>
    <w:p w:rsidR="00B958B3" w:rsidRPr="002C059B" w:rsidRDefault="00B958B3" w:rsidP="00B958B3">
      <w:pPr>
        <w:spacing w:before="120"/>
        <w:ind w:left="709"/>
        <w:jc w:val="right"/>
        <w:rPr>
          <w:sz w:val="20"/>
          <w:szCs w:val="20"/>
        </w:rPr>
      </w:pPr>
      <w:r w:rsidRPr="002C059B">
        <w:rPr>
          <w:sz w:val="20"/>
          <w:szCs w:val="20"/>
        </w:rPr>
        <w:t xml:space="preserve">№ </w:t>
      </w:r>
      <w:r w:rsidR="00514BE5">
        <w:rPr>
          <w:sz w:val="20"/>
          <w:szCs w:val="20"/>
        </w:rPr>
        <w:t>11-18/49-26</w:t>
      </w:r>
      <w:r w:rsidRPr="002C059B">
        <w:rPr>
          <w:sz w:val="20"/>
          <w:szCs w:val="20"/>
        </w:rPr>
        <w:t xml:space="preserve"> от «     » _______202</w:t>
      </w:r>
      <w:r w:rsidR="00772AEE" w:rsidRPr="002C059B">
        <w:rPr>
          <w:sz w:val="20"/>
          <w:szCs w:val="20"/>
        </w:rPr>
        <w:t>6</w:t>
      </w:r>
      <w:r w:rsidRPr="002C059B">
        <w:rPr>
          <w:sz w:val="20"/>
          <w:szCs w:val="20"/>
        </w:rPr>
        <w:t xml:space="preserve"> года</w:t>
      </w:r>
    </w:p>
    <w:p w:rsidR="00B958B3" w:rsidRPr="002C059B" w:rsidRDefault="00B958B3" w:rsidP="00B958B3">
      <w:pPr>
        <w:spacing w:before="120"/>
        <w:ind w:left="709"/>
        <w:jc w:val="center"/>
        <w:rPr>
          <w:b/>
          <w:sz w:val="20"/>
          <w:szCs w:val="20"/>
        </w:rPr>
      </w:pPr>
      <w:r w:rsidRPr="002C059B">
        <w:rPr>
          <w:b/>
          <w:sz w:val="20"/>
          <w:szCs w:val="20"/>
        </w:rPr>
        <w:t>ТЕХНИЧЕСКОЕ ЗАДАНИЕ</w:t>
      </w:r>
    </w:p>
    <w:p w:rsidR="00B958B3" w:rsidRPr="002C059B" w:rsidRDefault="00B958B3" w:rsidP="00B958B3">
      <w:pPr>
        <w:spacing w:before="120"/>
        <w:ind w:left="709"/>
        <w:jc w:val="center"/>
        <w:rPr>
          <w:b/>
          <w:sz w:val="20"/>
          <w:szCs w:val="20"/>
        </w:rPr>
      </w:pPr>
      <w:r w:rsidRPr="002C059B">
        <w:rPr>
          <w:b/>
          <w:sz w:val="20"/>
          <w:szCs w:val="20"/>
        </w:rPr>
        <w:t>на выполнение работ (оказание услуг) по проведению измерений уровней ЭМИ от ПРТО ФБУ «Администрация «Енисейречтранс»</w:t>
      </w:r>
    </w:p>
    <w:p w:rsidR="00B958B3" w:rsidRPr="002C059B" w:rsidRDefault="00B958B3" w:rsidP="00B958B3">
      <w:pPr>
        <w:spacing w:before="120"/>
        <w:ind w:left="709"/>
        <w:rPr>
          <w:b/>
          <w:sz w:val="20"/>
          <w:szCs w:val="20"/>
        </w:rPr>
      </w:pPr>
      <w:r w:rsidRPr="002C059B">
        <w:rPr>
          <w:b/>
          <w:sz w:val="20"/>
          <w:szCs w:val="20"/>
        </w:rPr>
        <w:t>1. Состав работ</w:t>
      </w:r>
    </w:p>
    <w:p w:rsidR="00B958B3" w:rsidRDefault="00B958B3" w:rsidP="00B958B3">
      <w:pPr>
        <w:spacing w:before="120"/>
        <w:jc w:val="both"/>
        <w:rPr>
          <w:sz w:val="20"/>
          <w:szCs w:val="20"/>
        </w:rPr>
      </w:pPr>
      <w:r w:rsidRPr="002C059B">
        <w:rPr>
          <w:spacing w:val="40"/>
          <w:sz w:val="20"/>
          <w:szCs w:val="20"/>
        </w:rPr>
        <w:t>Таблица</w:t>
      </w:r>
      <w:r w:rsidRPr="002C059B">
        <w:rPr>
          <w:sz w:val="20"/>
          <w:szCs w:val="20"/>
        </w:rPr>
        <w:t xml:space="preserve"> 1.1. –Выполнение работ (оказание услуг) по проведению измерений уровней ЭМИ от ПРТО ФБУ «Администрация «Енисейречтранс»</w:t>
      </w:r>
    </w:p>
    <w:p w:rsidR="00A74E65" w:rsidRDefault="00A74E65" w:rsidP="00B958B3">
      <w:pPr>
        <w:spacing w:before="120"/>
        <w:jc w:val="both"/>
        <w:rPr>
          <w:sz w:val="20"/>
          <w:szCs w:val="20"/>
        </w:rPr>
      </w:pPr>
    </w:p>
    <w:tbl>
      <w:tblPr>
        <w:tblpPr w:leftFromText="180" w:rightFromText="180" w:bottomFromText="160" w:vertAnchor="text" w:tblpY="1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409"/>
        <w:gridCol w:w="4111"/>
        <w:gridCol w:w="2693"/>
      </w:tblGrid>
      <w:tr w:rsidR="00A74E65" w:rsidRPr="002C059B" w:rsidTr="00A74E65">
        <w:trPr>
          <w:trHeight w:val="10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2C059B" w:rsidRDefault="00A74E65" w:rsidP="008912D8">
            <w:pPr>
              <w:spacing w:line="256" w:lineRule="auto"/>
              <w:ind w:right="50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b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2C059B" w:rsidRDefault="00A74E65" w:rsidP="008912D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74E65" w:rsidRPr="002C059B" w:rsidRDefault="00A74E65" w:rsidP="008912D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74E65" w:rsidRPr="002C059B" w:rsidRDefault="00A74E65" w:rsidP="008912D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b/>
                <w:sz w:val="20"/>
                <w:szCs w:val="20"/>
                <w:lang w:eastAsia="en-US"/>
              </w:rPr>
              <w:t>Наименование ПРТО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2C059B" w:rsidRDefault="00A74E65" w:rsidP="008912D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b/>
                <w:sz w:val="20"/>
                <w:szCs w:val="20"/>
                <w:lang w:eastAsia="en-US"/>
              </w:rPr>
              <w:t>Место размещения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4E65" w:rsidRPr="002C059B" w:rsidRDefault="00A74E65" w:rsidP="008912D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74E65">
              <w:rPr>
                <w:b/>
                <w:sz w:val="20"/>
                <w:szCs w:val="20"/>
                <w:lang w:eastAsia="en-US"/>
              </w:rPr>
              <w:t>Сроки выполнения работ, оказания услуг</w:t>
            </w:r>
          </w:p>
        </w:tc>
      </w:tr>
      <w:tr w:rsidR="00A74E65" w:rsidRPr="002C059B" w:rsidTr="00A74E65">
        <w:trPr>
          <w:trHeight w:val="42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«Пономаревский пост»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>Красноярский край, Енисейский район, 353 км. р. Енисей. (Согласование эксплуатации ПРТО № ГМ-61349 от 22.09.2017 г.).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E65" w:rsidRPr="00A74E65" w:rsidRDefault="00A74E65" w:rsidP="00A74E6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74E65">
              <w:rPr>
                <w:sz w:val="20"/>
                <w:szCs w:val="20"/>
                <w:lang w:eastAsia="en-US"/>
              </w:rPr>
              <w:t>Ориентировочные сроки</w:t>
            </w:r>
          </w:p>
          <w:p w:rsidR="00A74E65" w:rsidRPr="002C059B" w:rsidRDefault="00A74E65" w:rsidP="00A74E6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74E65">
              <w:rPr>
                <w:sz w:val="20"/>
                <w:szCs w:val="20"/>
                <w:lang w:eastAsia="en-US"/>
              </w:rPr>
              <w:t>С 20.06.2026 по 30.11.2026</w:t>
            </w:r>
          </w:p>
        </w:tc>
      </w:tr>
      <w:tr w:rsidR="00A74E65" w:rsidRPr="002C059B" w:rsidTr="00A74E65">
        <w:trPr>
          <w:trHeight w:val="9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«Блокпост «Порог»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Казачинский район, Казачинский порог, 260 км. р. Енисей. (Согласование эксплуатации ПРТО № ГМ-61351 от 22.09.2017.).</w:t>
            </w:r>
          </w:p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E65" w:rsidRPr="002C059B" w:rsidRDefault="00A74E65" w:rsidP="008912D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A74E65" w:rsidRPr="002C059B" w:rsidTr="00A74E65">
        <w:trPr>
          <w:trHeight w:val="42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«Диспетчерский пост В. Мурожный»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Мотыгинский район, 85 км. р. Ангара выше устья. (Согласование эксплуатации ПРТО № ГМ-61352 от 22.09.2017.).</w:t>
            </w:r>
          </w:p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E65" w:rsidRPr="002C059B" w:rsidRDefault="00A74E65" w:rsidP="008912D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A74E65" w:rsidRPr="002C059B" w:rsidTr="00A74E65">
        <w:trPr>
          <w:trHeight w:val="42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«Диспетчерский пост Н. Мурожный»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Мотыгинский район, 76 км. р. Ангара выше устья. (Согласование эксплуатации ПРТО № ГМ-61353 от 22.09.2017.).</w:t>
            </w:r>
          </w:p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E65" w:rsidRPr="002C059B" w:rsidRDefault="00A74E65" w:rsidP="008912D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A74E65" w:rsidRPr="002C059B" w:rsidTr="00A74E65">
        <w:trPr>
          <w:trHeight w:val="42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«ККС Новоназимово»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Енисейский район, п. Новоназимово, ул. Таёжная, 13. (Согласование эксплуатации ПРТО № ГМ-61345 от 22.09.2017 г.).</w:t>
            </w:r>
          </w:p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E65" w:rsidRPr="002C059B" w:rsidRDefault="00A74E65" w:rsidP="008912D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A74E65" w:rsidRPr="002C059B" w:rsidTr="00A74E65">
        <w:trPr>
          <w:trHeight w:val="42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«Радиомастерская Ангарского прорабства»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4E65" w:rsidRPr="00514BE5" w:rsidRDefault="00A74E65" w:rsidP="008912D8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Мотыгинский район, с. Рыбное. (Согласование эксплуатации ПРТО № ГМ-61348 от 22.09.2017 г.).</w:t>
            </w:r>
          </w:p>
          <w:p w:rsidR="00A74E65" w:rsidRPr="00514BE5" w:rsidRDefault="00A74E65" w:rsidP="008912D8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E65" w:rsidRPr="002C059B" w:rsidRDefault="00A74E65" w:rsidP="008912D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A74E65" w:rsidRPr="002C059B" w:rsidTr="00A74E65">
        <w:trPr>
          <w:trHeight w:val="42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spacing w:line="256" w:lineRule="auto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«ККС Туруханск»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Туруханский район, с. Туруханск, ул. Советская, 29а. (Согласование эксплуатации ПРТО № ГМ-59502 от 13.09.2017 г.).</w:t>
            </w:r>
          </w:p>
          <w:p w:rsidR="00A74E65" w:rsidRPr="00514BE5" w:rsidRDefault="00A74E65" w:rsidP="008912D8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E65" w:rsidRPr="002C059B" w:rsidRDefault="00A74E65" w:rsidP="008912D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A74E65" w:rsidRPr="002C059B" w:rsidTr="00A74E65">
        <w:trPr>
          <w:trHeight w:val="116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spacing w:line="256" w:lineRule="auto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«ККС Бор»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Туруханский район, п. Бор, ул. Киевская. (Согласование эксплуатации ПРТО № ГМ-61344 от 22.09.2017 г.).</w:t>
            </w:r>
          </w:p>
          <w:p w:rsidR="00A74E65" w:rsidRPr="00514BE5" w:rsidRDefault="00A74E65" w:rsidP="008912D8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E65" w:rsidRPr="002C059B" w:rsidRDefault="00A74E65" w:rsidP="008912D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A74E65" w:rsidRPr="002C059B" w:rsidTr="00A74E65">
        <w:trPr>
          <w:trHeight w:val="42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spacing w:line="256" w:lineRule="auto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«Путейский пост Ворогово»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E65" w:rsidRPr="00514BE5" w:rsidRDefault="00A74E65" w:rsidP="008912D8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Туруханский район, с. Ворогово, ул. Рабочая, 40. (Согласование эксплуатации ПРТО № ГМ-61346 от 22.09.2017 г.).</w:t>
            </w:r>
          </w:p>
          <w:p w:rsidR="00A74E65" w:rsidRPr="00514BE5" w:rsidRDefault="00A74E65" w:rsidP="008912D8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65" w:rsidRPr="002C059B" w:rsidRDefault="00A74E65" w:rsidP="008912D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A74E65" w:rsidRDefault="00A74E65" w:rsidP="00B958B3">
      <w:pPr>
        <w:spacing w:before="120"/>
        <w:jc w:val="both"/>
        <w:rPr>
          <w:sz w:val="20"/>
          <w:szCs w:val="20"/>
        </w:rPr>
      </w:pPr>
    </w:p>
    <w:p w:rsidR="00A74E65" w:rsidRPr="002C059B" w:rsidRDefault="00A74E65" w:rsidP="00B958B3">
      <w:pPr>
        <w:spacing w:before="120"/>
        <w:jc w:val="both"/>
        <w:rPr>
          <w:sz w:val="20"/>
          <w:szCs w:val="20"/>
        </w:rPr>
      </w:pPr>
    </w:p>
    <w:p w:rsidR="00B958B3" w:rsidRPr="002C059B" w:rsidRDefault="00B958B3" w:rsidP="00B958B3">
      <w:pPr>
        <w:spacing w:before="120" w:after="120"/>
        <w:ind w:firstLine="709"/>
        <w:jc w:val="both"/>
        <w:rPr>
          <w:i/>
          <w:spacing w:val="-5"/>
          <w:sz w:val="20"/>
          <w:szCs w:val="20"/>
        </w:rPr>
      </w:pPr>
      <w:r w:rsidRPr="002C059B">
        <w:rPr>
          <w:b/>
          <w:sz w:val="20"/>
          <w:szCs w:val="20"/>
        </w:rPr>
        <w:t xml:space="preserve">2. </w:t>
      </w:r>
      <w:r w:rsidRPr="002C059B">
        <w:rPr>
          <w:b/>
          <w:spacing w:val="-5"/>
          <w:sz w:val="20"/>
          <w:szCs w:val="20"/>
        </w:rPr>
        <w:t xml:space="preserve">Потребность в разрешительных документах на право выполнения работ, оказания услуг по закупке </w:t>
      </w:r>
      <w:r w:rsidRPr="002C059B">
        <w:rPr>
          <w:i/>
          <w:spacing w:val="-5"/>
          <w:sz w:val="20"/>
          <w:szCs w:val="20"/>
        </w:rPr>
        <w:t>(Лицензии, свидетельства, разрешения и сертификаты, аккредитация, являющихся предметом закупки, в соответствии с законодательством Российской Федерации).</w:t>
      </w:r>
    </w:p>
    <w:p w:rsidR="00B958B3" w:rsidRPr="002C059B" w:rsidRDefault="00B958B3" w:rsidP="00B958B3">
      <w:pPr>
        <w:spacing w:before="120" w:after="120"/>
        <w:jc w:val="both"/>
        <w:rPr>
          <w:i/>
          <w:spacing w:val="-5"/>
          <w:sz w:val="20"/>
          <w:szCs w:val="20"/>
        </w:rPr>
      </w:pPr>
      <w:r w:rsidRPr="002C059B">
        <w:rPr>
          <w:spacing w:val="40"/>
          <w:sz w:val="20"/>
          <w:szCs w:val="20"/>
        </w:rPr>
        <w:t>Таблица</w:t>
      </w:r>
      <w:r w:rsidRPr="002C059B">
        <w:rPr>
          <w:sz w:val="20"/>
          <w:szCs w:val="20"/>
        </w:rPr>
        <w:t xml:space="preserve"> 2.1. – Общая потребность в разрешительных документах по лоту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B958B3" w:rsidRPr="002C059B" w:rsidTr="00FC7C26">
        <w:trPr>
          <w:cantSplit/>
          <w:trHeight w:val="10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Наличие свидетельства об аккредитации как орган инспекции в сфере государственного (муниципального) контроля обеспечения санитарно-эпидемиологического благополучия населения, выданного Федеральной службой по аккредитации, с приложением копий подтверждающих документов (либо наличие свидетельства у привлекаемых для выполнения работ субподрядных организаций)</w:t>
            </w:r>
          </w:p>
        </w:tc>
      </w:tr>
    </w:tbl>
    <w:p w:rsidR="00B958B3" w:rsidRPr="002C059B" w:rsidRDefault="00B958B3" w:rsidP="00B958B3">
      <w:pPr>
        <w:spacing w:before="120"/>
        <w:ind w:right="-2" w:firstLine="709"/>
        <w:jc w:val="both"/>
        <w:rPr>
          <w:b/>
          <w:spacing w:val="-5"/>
          <w:sz w:val="20"/>
          <w:szCs w:val="20"/>
        </w:rPr>
      </w:pPr>
      <w:r w:rsidRPr="002C059B">
        <w:rPr>
          <w:b/>
          <w:spacing w:val="-5"/>
          <w:sz w:val="20"/>
          <w:szCs w:val="20"/>
        </w:rPr>
        <w:t xml:space="preserve">3. </w:t>
      </w:r>
      <w:bookmarkStart w:id="1" w:name="_Hlk175585024"/>
      <w:r w:rsidRPr="002C059B">
        <w:rPr>
          <w:b/>
          <w:spacing w:val="-5"/>
          <w:sz w:val="20"/>
          <w:szCs w:val="20"/>
        </w:rPr>
        <w:t>Потребность в технических ресурсах (машины, механизмы, транспортные средства, оборудование и т.д.)</w:t>
      </w:r>
    </w:p>
    <w:p w:rsidR="00B958B3" w:rsidRPr="002C059B" w:rsidRDefault="00B958B3" w:rsidP="00B958B3">
      <w:pPr>
        <w:spacing w:before="120"/>
        <w:ind w:right="-2" w:firstLine="709"/>
        <w:jc w:val="both"/>
        <w:rPr>
          <w:b/>
          <w:spacing w:val="-5"/>
          <w:sz w:val="20"/>
          <w:szCs w:val="20"/>
        </w:rPr>
      </w:pPr>
    </w:p>
    <w:bookmarkEnd w:id="1"/>
    <w:p w:rsidR="00B958B3" w:rsidRPr="002C059B" w:rsidRDefault="00B958B3" w:rsidP="00B958B3">
      <w:pPr>
        <w:spacing w:line="312" w:lineRule="auto"/>
        <w:ind w:right="-144"/>
        <w:jc w:val="both"/>
        <w:rPr>
          <w:sz w:val="20"/>
          <w:szCs w:val="20"/>
        </w:rPr>
      </w:pPr>
      <w:r w:rsidRPr="002C059B">
        <w:rPr>
          <w:spacing w:val="40"/>
          <w:sz w:val="20"/>
          <w:szCs w:val="20"/>
        </w:rPr>
        <w:t>Таблица</w:t>
      </w:r>
      <w:r w:rsidRPr="002C059B">
        <w:rPr>
          <w:sz w:val="20"/>
          <w:szCs w:val="20"/>
        </w:rPr>
        <w:t xml:space="preserve"> 3.1. – Потребность в технических ресурсах (машины, механизмы, транспортные средства, оборудование и т.д.) 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842"/>
        <w:gridCol w:w="1982"/>
        <w:gridCol w:w="1420"/>
        <w:gridCol w:w="2123"/>
        <w:gridCol w:w="1605"/>
      </w:tblGrid>
      <w:tr w:rsidR="00B958B3" w:rsidRPr="002C059B" w:rsidTr="00FC7C26">
        <w:trPr>
          <w:cantSplit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tabs>
                <w:tab w:val="left" w:pos="-780"/>
              </w:tabs>
              <w:suppressAutoHyphens/>
              <w:spacing w:line="256" w:lineRule="auto"/>
              <w:ind w:left="3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 xml:space="preserve">№ </w:t>
            </w:r>
            <w:r w:rsidRPr="002C059B">
              <w:rPr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tabs>
                <w:tab w:val="left" w:pos="-780"/>
              </w:tabs>
              <w:suppressAutoHyphens/>
              <w:spacing w:line="256" w:lineRule="auto"/>
              <w:ind w:left="35"/>
              <w:jc w:val="center"/>
              <w:rPr>
                <w:bCs/>
                <w:sz w:val="20"/>
                <w:szCs w:val="20"/>
                <w:lang w:eastAsia="en-US"/>
              </w:rPr>
            </w:pPr>
            <w:r w:rsidRPr="002C059B">
              <w:rPr>
                <w:bCs/>
                <w:sz w:val="20"/>
                <w:szCs w:val="20"/>
                <w:lang w:eastAsia="en-US"/>
              </w:rPr>
              <w:t>Наименование технических ресурсов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2C059B">
              <w:rPr>
                <w:bCs/>
                <w:sz w:val="20"/>
                <w:szCs w:val="20"/>
                <w:lang w:eastAsia="en-US"/>
              </w:rPr>
              <w:t>Основные параметры / технические характеристики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2C059B">
              <w:rPr>
                <w:bCs/>
                <w:sz w:val="20"/>
                <w:szCs w:val="20"/>
                <w:lang w:eastAsia="en-US"/>
              </w:rPr>
              <w:t>Технологический процесс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2C059B">
              <w:rPr>
                <w:bCs/>
                <w:sz w:val="20"/>
                <w:szCs w:val="20"/>
                <w:lang w:eastAsia="en-US"/>
              </w:rPr>
              <w:t>Количество, не менее</w:t>
            </w:r>
          </w:p>
        </w:tc>
      </w:tr>
      <w:tr w:rsidR="00B958B3" w:rsidRPr="002C059B" w:rsidTr="00FC7C26">
        <w:trPr>
          <w:cantSplit/>
          <w:trHeight w:val="70"/>
          <w:tblHeader/>
        </w:trPr>
        <w:tc>
          <w:tcPr>
            <w:tcW w:w="9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30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-78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958B3" w:rsidRPr="002C059B" w:rsidTr="00FC7C26">
        <w:trPr>
          <w:cantSplit/>
          <w:trHeight w:val="7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30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36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37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B958B3" w:rsidRPr="002C059B" w:rsidTr="00FC7C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left="33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-107"/>
              <w:rPr>
                <w:sz w:val="20"/>
                <w:szCs w:val="20"/>
                <w:lang w:eastAsia="en-US"/>
              </w:rPr>
            </w:pPr>
            <w:r w:rsidRPr="002C059B">
              <w:rPr>
                <w:color w:val="000000"/>
                <w:sz w:val="20"/>
                <w:szCs w:val="20"/>
                <w:lang w:eastAsia="en-US"/>
              </w:rPr>
              <w:t>Измеритель уровней электромагнитных излучений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425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color w:val="000000"/>
                <w:sz w:val="20"/>
                <w:szCs w:val="20"/>
                <w:lang w:eastAsia="en-US"/>
              </w:rPr>
              <w:t>П3-41 (или аналогичный)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3" w:rsidRPr="002C059B" w:rsidRDefault="00B958B3" w:rsidP="00FC7C26">
            <w:pPr>
              <w:suppressAutoHyphens/>
              <w:spacing w:line="256" w:lineRule="auto"/>
              <w:ind w:right="425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-100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Измерение плотности потока энергии 300 МГц-40ГГц, напряженности электрического поля в диапазоне частот 0.03-300 МГц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425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958B3" w:rsidRPr="002C059B" w:rsidTr="00FC7C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left="33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-107"/>
              <w:rPr>
                <w:sz w:val="20"/>
                <w:szCs w:val="20"/>
                <w:lang w:eastAsia="en-US"/>
              </w:rPr>
            </w:pPr>
            <w:r w:rsidRPr="002C059B">
              <w:rPr>
                <w:color w:val="000000"/>
                <w:sz w:val="20"/>
                <w:szCs w:val="20"/>
                <w:lang w:eastAsia="en-US"/>
              </w:rPr>
              <w:t>Измеритель параметров электрического и магнитного поля промышленной частоты 50Гц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42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C059B">
              <w:rPr>
                <w:color w:val="000000"/>
                <w:sz w:val="20"/>
                <w:szCs w:val="20"/>
                <w:lang w:val="en-US" w:eastAsia="en-US"/>
              </w:rPr>
              <w:t>BE</w:t>
            </w:r>
            <w:r w:rsidRPr="002C059B">
              <w:rPr>
                <w:color w:val="000000"/>
                <w:sz w:val="20"/>
                <w:szCs w:val="20"/>
                <w:lang w:eastAsia="en-US"/>
              </w:rPr>
              <w:t>-метр или</w:t>
            </w:r>
          </w:p>
          <w:p w:rsidR="00B958B3" w:rsidRPr="002C059B" w:rsidRDefault="00B958B3" w:rsidP="00FC7C26">
            <w:pPr>
              <w:suppressAutoHyphens/>
              <w:spacing w:line="256" w:lineRule="auto"/>
              <w:ind w:right="425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color w:val="000000"/>
                <w:sz w:val="20"/>
                <w:szCs w:val="20"/>
                <w:lang w:eastAsia="en-US"/>
              </w:rPr>
              <w:t>П3-50 (или аналогичный)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3" w:rsidRPr="002C059B" w:rsidRDefault="00B958B3" w:rsidP="00FC7C26">
            <w:pPr>
              <w:suppressAutoHyphens/>
              <w:spacing w:line="256" w:lineRule="auto"/>
              <w:ind w:right="42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-100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Измерение напряженности электрического и индукции магнитного поля промышленной частоты 50 Гц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425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958B3" w:rsidRPr="002C059B" w:rsidTr="00FC7C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left="33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-107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Дальномер лазерный, рулетка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425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val="en-US" w:eastAsia="en-US"/>
              </w:rPr>
              <w:t>Leica</w:t>
            </w:r>
            <w:r w:rsidRPr="002C059B">
              <w:rPr>
                <w:sz w:val="20"/>
                <w:szCs w:val="20"/>
                <w:lang w:eastAsia="en-US"/>
              </w:rPr>
              <w:t xml:space="preserve"> </w:t>
            </w:r>
            <w:r w:rsidRPr="002C059B">
              <w:rPr>
                <w:sz w:val="20"/>
                <w:szCs w:val="20"/>
                <w:lang w:val="en-US" w:eastAsia="en-US"/>
              </w:rPr>
              <w:t>DISTO</w:t>
            </w:r>
            <w:r w:rsidRPr="002C059B">
              <w:rPr>
                <w:sz w:val="20"/>
                <w:szCs w:val="20"/>
                <w:lang w:eastAsia="en-US"/>
              </w:rPr>
              <w:t xml:space="preserve"> </w:t>
            </w:r>
            <w:r w:rsidRPr="002C059B">
              <w:rPr>
                <w:sz w:val="20"/>
                <w:szCs w:val="20"/>
                <w:lang w:val="en-US" w:eastAsia="en-US"/>
              </w:rPr>
              <w:t>D</w:t>
            </w:r>
            <w:r w:rsidRPr="002C059B">
              <w:rPr>
                <w:sz w:val="20"/>
                <w:szCs w:val="20"/>
                <w:lang w:eastAsia="en-US"/>
              </w:rPr>
              <w:t>2 (или аналогичный)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3" w:rsidRPr="002C059B" w:rsidRDefault="00B958B3" w:rsidP="00FC7C26">
            <w:pPr>
              <w:suppressAutoHyphens/>
              <w:spacing w:line="256" w:lineRule="auto"/>
              <w:ind w:right="42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-100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Измерение расстояний (контроль высоты при измерениях)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425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958B3" w:rsidRPr="002C059B" w:rsidTr="00FC7C26"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425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b/>
                <w:iCs/>
                <w:sz w:val="20"/>
                <w:szCs w:val="20"/>
                <w:shd w:val="clear" w:color="auto" w:fill="FFFFFF"/>
                <w:lang w:eastAsia="en-US"/>
              </w:rPr>
              <w:t>ИТОГО: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uppressAutoHyphens/>
              <w:spacing w:line="256" w:lineRule="auto"/>
              <w:ind w:right="425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B958B3" w:rsidRPr="002C059B" w:rsidTr="00FC7C26"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3" w:rsidRPr="002C059B" w:rsidRDefault="00B958B3" w:rsidP="00FC7C26">
            <w:pPr>
              <w:suppressAutoHyphens/>
              <w:spacing w:line="256" w:lineRule="auto"/>
              <w:ind w:right="425" w:firstLine="742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B958B3" w:rsidRPr="002C059B" w:rsidRDefault="00B958B3" w:rsidP="00B958B3">
      <w:pPr>
        <w:ind w:right="-2"/>
        <w:jc w:val="both"/>
        <w:rPr>
          <w:i/>
          <w:sz w:val="20"/>
          <w:szCs w:val="20"/>
        </w:rPr>
      </w:pPr>
      <w:r w:rsidRPr="002C059B">
        <w:rPr>
          <w:i/>
          <w:sz w:val="20"/>
          <w:szCs w:val="20"/>
        </w:rPr>
        <w:t>Предусмотренные настоящим перечнем технические ресурсы не являются строго обязательными при выполнении работ / оказании услуг и могут быть заменены другими с аналогичными или улучшенными техническими характеристиками.</w:t>
      </w:r>
    </w:p>
    <w:p w:rsidR="00B958B3" w:rsidRPr="002C059B" w:rsidRDefault="00B958B3" w:rsidP="00B958B3">
      <w:pPr>
        <w:rPr>
          <w:b/>
          <w:spacing w:val="-5"/>
          <w:sz w:val="20"/>
          <w:szCs w:val="20"/>
        </w:rPr>
        <w:sectPr w:rsidR="00B958B3" w:rsidRPr="002C059B" w:rsidSect="00306F89">
          <w:footnotePr>
            <w:numRestart w:val="eachPage"/>
          </w:footnotePr>
          <w:type w:val="nextPage"/>
          <w:pgSz w:w="11906" w:h="16838"/>
          <w:pgMar w:top="568" w:right="282" w:bottom="1134" w:left="1418" w:header="709" w:footer="709" w:gutter="0"/>
          <w:cols w:space="720"/>
        </w:sectPr>
      </w:pPr>
    </w:p>
    <w:p w:rsidR="00B958B3" w:rsidRPr="002C059B" w:rsidRDefault="00B958B3" w:rsidP="00B958B3">
      <w:pPr>
        <w:spacing w:before="120"/>
        <w:ind w:firstLine="709"/>
        <w:rPr>
          <w:b/>
          <w:strike/>
          <w:color w:val="FF0000"/>
          <w:sz w:val="20"/>
          <w:szCs w:val="20"/>
        </w:rPr>
      </w:pPr>
      <w:r w:rsidRPr="002C059B">
        <w:rPr>
          <w:b/>
          <w:spacing w:val="-5"/>
          <w:sz w:val="20"/>
          <w:szCs w:val="20"/>
        </w:rPr>
        <w:lastRenderedPageBreak/>
        <w:t xml:space="preserve">4. Укрупненный график выполнения работ/оказания услуг </w:t>
      </w:r>
    </w:p>
    <w:p w:rsidR="00B958B3" w:rsidRPr="002C059B" w:rsidRDefault="00B958B3" w:rsidP="00B958B3">
      <w:pPr>
        <w:spacing w:before="120" w:after="120"/>
        <w:ind w:left="646" w:right="425"/>
        <w:rPr>
          <w:sz w:val="20"/>
          <w:szCs w:val="20"/>
        </w:rPr>
      </w:pPr>
      <w:r w:rsidRPr="002C059B">
        <w:rPr>
          <w:sz w:val="20"/>
          <w:szCs w:val="20"/>
        </w:rPr>
        <w:t xml:space="preserve">Выполнение работ (оказание услуг) по проведению измерений уровней ЭМИ от ПРТО ФБУ «Администрация «Енисейречтранс» </w:t>
      </w:r>
    </w:p>
    <w:tbl>
      <w:tblPr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400"/>
        <w:gridCol w:w="1271"/>
        <w:gridCol w:w="1703"/>
        <w:gridCol w:w="1694"/>
        <w:gridCol w:w="2118"/>
        <w:gridCol w:w="1413"/>
        <w:gridCol w:w="14"/>
      </w:tblGrid>
      <w:tr w:rsidR="00B958B3" w:rsidRPr="002C059B" w:rsidTr="00FC7C26">
        <w:trPr>
          <w:trHeight w:val="4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 xml:space="preserve">№ </w:t>
            </w:r>
            <w:r w:rsidRPr="002C059B">
              <w:rPr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Наименование работ, услуг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Объем по проекту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Плановые сроки выполнения работ/оказания услуг</w:t>
            </w:r>
          </w:p>
        </w:tc>
      </w:tr>
      <w:tr w:rsidR="00B958B3" w:rsidRPr="002C059B" w:rsidTr="00FC7C26">
        <w:trPr>
          <w:gridAfter w:val="1"/>
          <w:wAfter w:w="14" w:type="dxa"/>
          <w:cantSplit/>
          <w:trHeight w:val="113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ind w:right="8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Начало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ind w:right="13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Окончание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Количество дней</w:t>
            </w:r>
          </w:p>
        </w:tc>
      </w:tr>
      <w:tr w:rsidR="00B958B3" w:rsidRPr="002C059B" w:rsidTr="00FC7C26">
        <w:trPr>
          <w:gridAfter w:val="1"/>
          <w:wAfter w:w="14" w:type="dxa"/>
          <w:cantSplit/>
          <w:trHeight w:val="2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ind w:right="1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ind w:right="1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ind w:right="8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ind w:right="13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ind w:right="425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B958B3" w:rsidRPr="002C059B" w:rsidTr="00FC7C26">
        <w:trPr>
          <w:gridAfter w:val="1"/>
          <w:wAfter w:w="14" w:type="dxa"/>
          <w:cantSplit/>
          <w:trHeight w:val="2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ind w:right="425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ind w:right="425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Проведение измерений уровней ЭМИ от ПРТО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9D7281">
            <w:pPr>
              <w:spacing w:line="256" w:lineRule="auto"/>
              <w:ind w:right="425"/>
              <w:jc w:val="right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514BE5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514BE5">
            <w:pPr>
              <w:spacing w:line="256" w:lineRule="auto"/>
              <w:ind w:right="125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20.06.202</w:t>
            </w:r>
            <w:r w:rsidR="00514BE5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B958B3" w:rsidRPr="002C059B" w:rsidRDefault="00B958B3" w:rsidP="00514BE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30.11.202</w:t>
            </w:r>
            <w:r w:rsidR="00514BE5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958B3" w:rsidRPr="002C059B" w:rsidRDefault="00B958B3" w:rsidP="00FC7C26">
            <w:pPr>
              <w:spacing w:line="256" w:lineRule="auto"/>
              <w:ind w:right="425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958B3" w:rsidRPr="002C059B" w:rsidRDefault="00B958B3" w:rsidP="00B958B3">
      <w:pPr>
        <w:rPr>
          <w:b/>
          <w:sz w:val="20"/>
          <w:szCs w:val="20"/>
        </w:rPr>
        <w:sectPr w:rsidR="00B958B3" w:rsidRPr="002C059B">
          <w:footnotePr>
            <w:numRestart w:val="eachPage"/>
          </w:footnotePr>
          <w:pgSz w:w="16838" w:h="11906" w:orient="landscape"/>
          <w:pgMar w:top="1418" w:right="2379" w:bottom="851" w:left="1134" w:header="709" w:footer="709" w:gutter="0"/>
          <w:cols w:space="720"/>
        </w:sectPr>
      </w:pPr>
    </w:p>
    <w:p w:rsidR="00B958B3" w:rsidRPr="002C059B" w:rsidRDefault="00B958B3" w:rsidP="00B958B3">
      <w:pPr>
        <w:spacing w:before="120"/>
        <w:ind w:left="284" w:firstLine="425"/>
        <w:rPr>
          <w:b/>
          <w:sz w:val="20"/>
          <w:szCs w:val="20"/>
        </w:rPr>
      </w:pPr>
      <w:r w:rsidRPr="002C059B">
        <w:rPr>
          <w:b/>
          <w:sz w:val="20"/>
          <w:szCs w:val="20"/>
        </w:rPr>
        <w:lastRenderedPageBreak/>
        <w:t>5. Ведомость объемов работ/оказания услуг</w:t>
      </w:r>
    </w:p>
    <w:p w:rsidR="00B958B3" w:rsidRPr="002C059B" w:rsidRDefault="00B958B3" w:rsidP="00B958B3">
      <w:pPr>
        <w:spacing w:before="120" w:after="120"/>
        <w:ind w:left="646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Выполнение работ (оказание услуг) по проведению измерений уровней ЭМИ от ПРТО ФБУ «Администрация «Енисейречтранс»</w:t>
      </w: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2396"/>
        <w:gridCol w:w="1419"/>
        <w:gridCol w:w="2268"/>
        <w:gridCol w:w="2127"/>
      </w:tblGrid>
      <w:tr w:rsidR="00B958B3" w:rsidRPr="002C059B" w:rsidTr="00FC7C26">
        <w:trPr>
          <w:trHeight w:val="54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 xml:space="preserve">№ </w:t>
            </w:r>
            <w:r w:rsidRPr="002C059B">
              <w:rPr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Наименование работ/услуг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rFonts w:eastAsia="MS Mincho"/>
                <w:sz w:val="20"/>
                <w:szCs w:val="20"/>
                <w:lang w:eastAsia="ja-JP"/>
              </w:rPr>
              <w:t>Единица измерения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Объем выполняемых работ / услуг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Примечания</w:t>
            </w:r>
          </w:p>
        </w:tc>
      </w:tr>
      <w:tr w:rsidR="00B958B3" w:rsidRPr="002C059B" w:rsidTr="00FC7C26">
        <w:trPr>
          <w:trHeight w:val="276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rPr>
                <w:sz w:val="20"/>
                <w:szCs w:val="20"/>
                <w:lang w:eastAsia="en-US"/>
              </w:rPr>
            </w:pPr>
          </w:p>
        </w:tc>
      </w:tr>
      <w:tr w:rsidR="00B958B3" w:rsidRPr="002C059B" w:rsidTr="00FC7C26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2C059B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2C059B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B958B3" w:rsidRPr="002C059B" w:rsidTr="00FC7C26">
        <w:trPr>
          <w:trHeight w:val="330"/>
        </w:trPr>
        <w:tc>
          <w:tcPr>
            <w:tcW w:w="11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Проведение измерений уровней ЭМИ от ПРТО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C059B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B3" w:rsidRPr="002C059B" w:rsidRDefault="00514BE5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958B3" w:rsidRPr="002C059B" w:rsidRDefault="00B958B3" w:rsidP="00B958B3">
      <w:pPr>
        <w:spacing w:before="120"/>
        <w:ind w:left="284"/>
        <w:rPr>
          <w:b/>
          <w:sz w:val="20"/>
          <w:szCs w:val="20"/>
        </w:rPr>
      </w:pPr>
    </w:p>
    <w:p w:rsidR="00B958B3" w:rsidRPr="002C059B" w:rsidRDefault="00B958B3" w:rsidP="00B958B3">
      <w:pPr>
        <w:ind w:right="-2"/>
        <w:rPr>
          <w:i/>
          <w:spacing w:val="-5"/>
          <w:sz w:val="20"/>
          <w:szCs w:val="20"/>
        </w:rPr>
      </w:pPr>
    </w:p>
    <w:p w:rsidR="00B958B3" w:rsidRPr="002C059B" w:rsidRDefault="00B958B3" w:rsidP="00B958B3">
      <w:pPr>
        <w:ind w:left="709" w:right="-2"/>
        <w:rPr>
          <w:b/>
          <w:spacing w:val="-5"/>
          <w:sz w:val="20"/>
          <w:szCs w:val="20"/>
        </w:rPr>
      </w:pPr>
      <w:r w:rsidRPr="002C059B">
        <w:rPr>
          <w:b/>
          <w:spacing w:val="-5"/>
          <w:sz w:val="20"/>
          <w:szCs w:val="20"/>
        </w:rPr>
        <w:t xml:space="preserve">6. Технические требования к выполнению работ, оказанию услуг </w:t>
      </w:r>
    </w:p>
    <w:p w:rsidR="00B958B3" w:rsidRPr="002C059B" w:rsidRDefault="00B958B3" w:rsidP="00B958B3">
      <w:pPr>
        <w:ind w:right="-2"/>
        <w:rPr>
          <w:spacing w:val="-5"/>
          <w:sz w:val="20"/>
          <w:szCs w:val="20"/>
        </w:rPr>
      </w:pPr>
    </w:p>
    <w:p w:rsidR="00B958B3" w:rsidRPr="002C059B" w:rsidRDefault="00B958B3" w:rsidP="00B958B3">
      <w:pPr>
        <w:ind w:firstLine="709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6.1. Основные сведения по оказанию услуг:</w:t>
      </w:r>
    </w:p>
    <w:p w:rsidR="00B958B3" w:rsidRPr="002C059B" w:rsidRDefault="00B958B3" w:rsidP="00B958B3">
      <w:pPr>
        <w:pStyle w:val="a"/>
        <w:numPr>
          <w:ilvl w:val="0"/>
          <w:numId w:val="7"/>
        </w:numPr>
        <w:shd w:val="clear" w:color="auto" w:fill="FFFFFF"/>
        <w:tabs>
          <w:tab w:val="left" w:pos="276"/>
        </w:tabs>
        <w:ind w:left="0" w:firstLine="709"/>
        <w:rPr>
          <w:rFonts w:ascii="Times New Roman" w:hAnsi="Times New Roman"/>
          <w:sz w:val="20"/>
        </w:rPr>
      </w:pPr>
      <w:r w:rsidRPr="002C059B">
        <w:rPr>
          <w:rFonts w:ascii="Times New Roman" w:hAnsi="Times New Roman"/>
          <w:sz w:val="20"/>
        </w:rPr>
        <w:t>Проведение измерений уровней ЭМИ от ПРТО (Приложение № 1 к данному техническому заданию)</w:t>
      </w:r>
    </w:p>
    <w:p w:rsidR="00B958B3" w:rsidRPr="002C059B" w:rsidRDefault="00B958B3" w:rsidP="00B958B3">
      <w:pPr>
        <w:tabs>
          <w:tab w:val="left" w:pos="276"/>
        </w:tabs>
        <w:ind w:firstLine="709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6.2. Перечень документации, представляемой Заказчику:</w:t>
      </w:r>
    </w:p>
    <w:p w:rsidR="00B958B3" w:rsidRPr="002C059B" w:rsidRDefault="00B958B3" w:rsidP="00B958B3">
      <w:pPr>
        <w:pStyle w:val="a9"/>
        <w:tabs>
          <w:tab w:val="left" w:pos="276"/>
        </w:tabs>
        <w:ind w:left="0" w:firstLine="709"/>
        <w:jc w:val="both"/>
        <w:rPr>
          <w:sz w:val="20"/>
          <w:szCs w:val="20"/>
        </w:rPr>
      </w:pPr>
      <w:r w:rsidRPr="002C059B">
        <w:rPr>
          <w:sz w:val="20"/>
          <w:szCs w:val="20"/>
        </w:rPr>
        <w:t xml:space="preserve">Подрядчик направляет в адрес Заказчика следующую документацию: </w:t>
      </w:r>
    </w:p>
    <w:p w:rsidR="00B958B3" w:rsidRPr="002C059B" w:rsidRDefault="00B958B3" w:rsidP="00B958B3">
      <w:pPr>
        <w:pStyle w:val="a9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76"/>
        </w:tabs>
        <w:jc w:val="both"/>
        <w:rPr>
          <w:sz w:val="20"/>
          <w:szCs w:val="20"/>
        </w:rPr>
      </w:pPr>
      <w:r w:rsidRPr="002C059B">
        <w:rPr>
          <w:sz w:val="20"/>
          <w:szCs w:val="20"/>
        </w:rPr>
        <w:t>Протоколы измерений уровней электромагнитных излучений от ПРТО по объектам, указанным в Приложении № 1 к настоящему Техническому заданию (один экземпляр на бумажном носителе, а также в электронном виде в формате *.</w:t>
      </w:r>
      <w:r w:rsidRPr="002C059B">
        <w:rPr>
          <w:sz w:val="20"/>
          <w:szCs w:val="20"/>
          <w:lang w:val="en-US"/>
        </w:rPr>
        <w:t>pdf</w:t>
      </w:r>
      <w:r w:rsidRPr="002C059B">
        <w:rPr>
          <w:sz w:val="20"/>
          <w:szCs w:val="20"/>
        </w:rPr>
        <w:t>).</w:t>
      </w:r>
    </w:p>
    <w:p w:rsidR="00B958B3" w:rsidRPr="002C059B" w:rsidRDefault="00B958B3" w:rsidP="00B958B3">
      <w:pPr>
        <w:tabs>
          <w:tab w:val="left" w:pos="276"/>
        </w:tabs>
        <w:ind w:firstLine="709"/>
        <w:jc w:val="both"/>
        <w:rPr>
          <w:sz w:val="20"/>
          <w:szCs w:val="20"/>
        </w:rPr>
      </w:pPr>
    </w:p>
    <w:p w:rsidR="00B958B3" w:rsidRPr="002C059B" w:rsidRDefault="00B958B3" w:rsidP="00B958B3">
      <w:pPr>
        <w:tabs>
          <w:tab w:val="left" w:pos="276"/>
        </w:tabs>
        <w:ind w:firstLine="709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6.3. Порядок приемки оказанных услуг</w:t>
      </w:r>
    </w:p>
    <w:p w:rsidR="00B958B3" w:rsidRPr="002C059B" w:rsidRDefault="00B958B3" w:rsidP="00B958B3">
      <w:pPr>
        <w:ind w:firstLine="709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Подрядчик обязан сдать Заказчику работу качественно и в срок, что подтверждается путем подписания сторонами акта сдачи-приемки выполненных работ (оказанных услуг). Оплата за выполненные работы (оказанные услуги) производится Заказчиком в течение срока, указанного в договоре, с момента подписания сторонами акта сдачи-приемки выполненных работ (оказанных услуг).</w:t>
      </w:r>
    </w:p>
    <w:p w:rsidR="00B958B3" w:rsidRPr="002C059B" w:rsidRDefault="00B958B3" w:rsidP="00B958B3">
      <w:pPr>
        <w:tabs>
          <w:tab w:val="left" w:pos="276"/>
        </w:tabs>
        <w:ind w:firstLine="709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Если в процессе выполнения (приёмки) работ будут обнаружены некачественно выполненные работы, то Участник своими силами без увеличения стоимости и сроков выполнения работ, указанных в договоре, в срок, установленный заказчиком, обязан выполнить эти работы для обеспечения надлежащего качества.</w:t>
      </w:r>
    </w:p>
    <w:p w:rsidR="00B958B3" w:rsidRPr="002C059B" w:rsidRDefault="00B958B3" w:rsidP="00B958B3">
      <w:pPr>
        <w:ind w:firstLine="709"/>
        <w:rPr>
          <w:sz w:val="20"/>
          <w:szCs w:val="20"/>
        </w:rPr>
      </w:pPr>
    </w:p>
    <w:p w:rsidR="00B958B3" w:rsidRPr="002C059B" w:rsidRDefault="00B958B3" w:rsidP="00B958B3">
      <w:pPr>
        <w:ind w:firstLine="709"/>
        <w:rPr>
          <w:sz w:val="20"/>
          <w:szCs w:val="20"/>
        </w:rPr>
      </w:pPr>
      <w:r w:rsidRPr="002C059B">
        <w:rPr>
          <w:sz w:val="20"/>
          <w:szCs w:val="20"/>
        </w:rPr>
        <w:t>6.4. Требования к участникам закупки.</w:t>
      </w:r>
    </w:p>
    <w:p w:rsidR="00B958B3" w:rsidRPr="002C059B" w:rsidRDefault="00B958B3" w:rsidP="00B958B3">
      <w:pPr>
        <w:ind w:firstLine="709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Наличие у Подрядчика испытательной лаборатории (центра), которая аккредитована национальным органом Российской Федерации по аккредитации в порядке, установленном законодательством Российской Федерации, и областью аккредитации которой является проведение измерений электромагнитных полей радиочастотного диапазона (ЭМП РЧ).</w:t>
      </w:r>
    </w:p>
    <w:p w:rsidR="00B958B3" w:rsidRPr="002C059B" w:rsidRDefault="00B958B3" w:rsidP="00B958B3">
      <w:pPr>
        <w:ind w:firstLine="709"/>
        <w:jc w:val="both"/>
        <w:rPr>
          <w:sz w:val="20"/>
          <w:szCs w:val="20"/>
        </w:rPr>
      </w:pPr>
      <w:r w:rsidRPr="002C059B">
        <w:rPr>
          <w:sz w:val="20"/>
          <w:szCs w:val="20"/>
        </w:rPr>
        <w:t>6.5. Условия производства работ.</w:t>
      </w:r>
    </w:p>
    <w:p w:rsidR="00B958B3" w:rsidRPr="002C059B" w:rsidRDefault="00B958B3" w:rsidP="00B958B3">
      <w:pPr>
        <w:ind w:firstLine="709"/>
        <w:jc w:val="both"/>
        <w:rPr>
          <w:bCs/>
          <w:iCs/>
          <w:sz w:val="20"/>
          <w:szCs w:val="20"/>
        </w:rPr>
      </w:pPr>
      <w:r w:rsidRPr="002C059B">
        <w:rPr>
          <w:bCs/>
          <w:iCs/>
          <w:sz w:val="20"/>
          <w:szCs w:val="20"/>
        </w:rPr>
        <w:t>Работы выполнить согласно следующих регламентирующих документов:</w:t>
      </w:r>
    </w:p>
    <w:p w:rsidR="00B958B3" w:rsidRPr="002C059B" w:rsidRDefault="00B958B3" w:rsidP="00B958B3">
      <w:pPr>
        <w:pStyle w:val="a9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bCs/>
          <w:iCs/>
          <w:sz w:val="20"/>
          <w:szCs w:val="20"/>
        </w:rPr>
      </w:pPr>
      <w:r w:rsidRPr="002C059B">
        <w:rPr>
          <w:bCs/>
          <w:iCs/>
          <w:sz w:val="20"/>
          <w:szCs w:val="20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B958B3" w:rsidRPr="002C059B" w:rsidRDefault="00B958B3" w:rsidP="00B958B3">
      <w:pPr>
        <w:pStyle w:val="a9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bCs/>
          <w:iCs/>
          <w:sz w:val="20"/>
          <w:szCs w:val="20"/>
        </w:rPr>
      </w:pPr>
      <w:r w:rsidRPr="002C059B">
        <w:rPr>
          <w:bCs/>
          <w:iCs/>
          <w:sz w:val="20"/>
          <w:szCs w:val="2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958B3" w:rsidRPr="002C059B" w:rsidRDefault="00B958B3" w:rsidP="00B958B3">
      <w:pPr>
        <w:pStyle w:val="a"/>
        <w:numPr>
          <w:ilvl w:val="0"/>
          <w:numId w:val="9"/>
        </w:numPr>
        <w:tabs>
          <w:tab w:val="left" w:pos="708"/>
        </w:tabs>
        <w:ind w:left="0" w:firstLine="709"/>
        <w:rPr>
          <w:rFonts w:ascii="Times New Roman" w:hAnsi="Times New Roman"/>
          <w:sz w:val="20"/>
        </w:rPr>
      </w:pPr>
      <w:r w:rsidRPr="002C059B">
        <w:rPr>
          <w:rFonts w:ascii="Times New Roman" w:hAnsi="Times New Roman"/>
          <w:sz w:val="20"/>
        </w:rPr>
        <w:t>МУК 4.3.3830-22 «Определение уровней электромагнитного поля, создаваемого излучающими техническими средствами телевидения, ЧМ радиовещания и базовых станций сухопутной подвижной радиосвязи».</w:t>
      </w:r>
    </w:p>
    <w:p w:rsidR="00B958B3" w:rsidRPr="002C059B" w:rsidRDefault="00B958B3" w:rsidP="00B958B3">
      <w:pPr>
        <w:pStyle w:val="a9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bCs/>
          <w:iCs/>
          <w:sz w:val="20"/>
          <w:szCs w:val="20"/>
        </w:rPr>
      </w:pPr>
      <w:r w:rsidRPr="002C059B">
        <w:rPr>
          <w:sz w:val="20"/>
          <w:szCs w:val="20"/>
        </w:rPr>
        <w:t>МУ 4.3.2320-08 «Порядок подготовки и оформления санитарно-эпидемиологических заключений на передающие радиотехнические объекты».</w:t>
      </w:r>
    </w:p>
    <w:p w:rsidR="00B958B3" w:rsidRPr="002C059B" w:rsidRDefault="00B958B3" w:rsidP="00B958B3">
      <w:pPr>
        <w:ind w:firstLine="709"/>
        <w:jc w:val="both"/>
        <w:rPr>
          <w:bCs/>
          <w:iCs/>
          <w:sz w:val="20"/>
          <w:szCs w:val="20"/>
        </w:rPr>
      </w:pPr>
      <w:r w:rsidRPr="002C059B">
        <w:rPr>
          <w:bCs/>
          <w:iCs/>
          <w:sz w:val="20"/>
          <w:szCs w:val="20"/>
        </w:rPr>
        <w:t>Работы проводить в условиях действующего производства без остановки производственных процессов.</w:t>
      </w:r>
    </w:p>
    <w:p w:rsidR="00B958B3" w:rsidRPr="002C059B" w:rsidRDefault="00B958B3" w:rsidP="00B958B3">
      <w:pPr>
        <w:ind w:firstLine="709"/>
        <w:jc w:val="both"/>
        <w:rPr>
          <w:bCs/>
          <w:iCs/>
          <w:sz w:val="20"/>
          <w:szCs w:val="20"/>
        </w:rPr>
      </w:pPr>
    </w:p>
    <w:p w:rsidR="00B958B3" w:rsidRPr="002C059B" w:rsidRDefault="00B958B3" w:rsidP="00B958B3">
      <w:pPr>
        <w:ind w:firstLine="709"/>
        <w:jc w:val="both"/>
        <w:rPr>
          <w:bCs/>
          <w:iCs/>
          <w:sz w:val="20"/>
          <w:szCs w:val="20"/>
        </w:rPr>
      </w:pPr>
    </w:p>
    <w:p w:rsidR="00B958B3" w:rsidRPr="002C059B" w:rsidRDefault="00B958B3" w:rsidP="00B958B3">
      <w:pPr>
        <w:ind w:firstLine="709"/>
        <w:jc w:val="both"/>
        <w:rPr>
          <w:bCs/>
          <w:iCs/>
          <w:sz w:val="20"/>
          <w:szCs w:val="20"/>
        </w:rPr>
      </w:pPr>
    </w:p>
    <w:p w:rsidR="00B958B3" w:rsidRPr="002C059B" w:rsidRDefault="00B958B3" w:rsidP="00B958B3">
      <w:pPr>
        <w:ind w:firstLine="709"/>
        <w:jc w:val="both"/>
        <w:rPr>
          <w:bCs/>
          <w:iCs/>
          <w:sz w:val="20"/>
          <w:szCs w:val="20"/>
        </w:rPr>
      </w:pPr>
    </w:p>
    <w:p w:rsidR="00B958B3" w:rsidRPr="002C059B" w:rsidRDefault="00B958B3" w:rsidP="00B958B3">
      <w:pPr>
        <w:ind w:firstLine="709"/>
        <w:jc w:val="both"/>
        <w:rPr>
          <w:bCs/>
          <w:iCs/>
          <w:sz w:val="20"/>
          <w:szCs w:val="20"/>
        </w:rPr>
      </w:pPr>
    </w:p>
    <w:p w:rsidR="00B958B3" w:rsidRDefault="00B958B3" w:rsidP="00B958B3">
      <w:pPr>
        <w:ind w:firstLine="709"/>
        <w:jc w:val="both"/>
        <w:rPr>
          <w:bCs/>
          <w:iCs/>
          <w:sz w:val="20"/>
          <w:szCs w:val="20"/>
        </w:rPr>
      </w:pPr>
    </w:p>
    <w:p w:rsidR="002C059B" w:rsidRDefault="002C059B" w:rsidP="00B958B3">
      <w:pPr>
        <w:ind w:firstLine="709"/>
        <w:jc w:val="both"/>
        <w:rPr>
          <w:bCs/>
          <w:iCs/>
          <w:sz w:val="20"/>
          <w:szCs w:val="20"/>
        </w:rPr>
      </w:pPr>
    </w:p>
    <w:p w:rsidR="002C059B" w:rsidRDefault="002C059B" w:rsidP="00B958B3">
      <w:pPr>
        <w:ind w:firstLine="709"/>
        <w:jc w:val="both"/>
        <w:rPr>
          <w:bCs/>
          <w:iCs/>
          <w:sz w:val="20"/>
          <w:szCs w:val="20"/>
        </w:rPr>
      </w:pPr>
    </w:p>
    <w:p w:rsidR="002C059B" w:rsidRDefault="002C059B" w:rsidP="00B958B3">
      <w:pPr>
        <w:ind w:firstLine="709"/>
        <w:jc w:val="both"/>
        <w:rPr>
          <w:bCs/>
          <w:iCs/>
          <w:sz w:val="20"/>
          <w:szCs w:val="20"/>
        </w:rPr>
      </w:pPr>
    </w:p>
    <w:p w:rsidR="002C059B" w:rsidRDefault="002C059B" w:rsidP="00B958B3">
      <w:pPr>
        <w:ind w:firstLine="709"/>
        <w:jc w:val="both"/>
        <w:rPr>
          <w:bCs/>
          <w:iCs/>
          <w:sz w:val="20"/>
          <w:szCs w:val="20"/>
        </w:rPr>
      </w:pPr>
    </w:p>
    <w:p w:rsidR="002C059B" w:rsidRDefault="002C059B" w:rsidP="00B958B3">
      <w:pPr>
        <w:ind w:firstLine="709"/>
        <w:jc w:val="both"/>
        <w:rPr>
          <w:bCs/>
          <w:iCs/>
          <w:sz w:val="20"/>
          <w:szCs w:val="20"/>
        </w:rPr>
      </w:pPr>
    </w:p>
    <w:p w:rsidR="002C059B" w:rsidRDefault="002C059B" w:rsidP="00B958B3">
      <w:pPr>
        <w:ind w:firstLine="709"/>
        <w:jc w:val="both"/>
        <w:rPr>
          <w:bCs/>
          <w:iCs/>
          <w:sz w:val="20"/>
          <w:szCs w:val="20"/>
        </w:rPr>
      </w:pPr>
    </w:p>
    <w:p w:rsidR="002C059B" w:rsidRDefault="002C059B" w:rsidP="00B958B3">
      <w:pPr>
        <w:ind w:firstLine="709"/>
        <w:jc w:val="both"/>
        <w:rPr>
          <w:bCs/>
          <w:iCs/>
          <w:sz w:val="20"/>
          <w:szCs w:val="20"/>
        </w:rPr>
      </w:pPr>
    </w:p>
    <w:p w:rsidR="002C059B" w:rsidRDefault="002C059B" w:rsidP="00B958B3">
      <w:pPr>
        <w:ind w:firstLine="709"/>
        <w:jc w:val="both"/>
        <w:rPr>
          <w:bCs/>
          <w:iCs/>
          <w:sz w:val="20"/>
          <w:szCs w:val="20"/>
        </w:rPr>
      </w:pPr>
    </w:p>
    <w:p w:rsidR="002C059B" w:rsidRDefault="002C059B" w:rsidP="00B958B3">
      <w:pPr>
        <w:ind w:firstLine="709"/>
        <w:jc w:val="both"/>
        <w:rPr>
          <w:bCs/>
          <w:iCs/>
          <w:sz w:val="20"/>
          <w:szCs w:val="20"/>
        </w:rPr>
      </w:pPr>
    </w:p>
    <w:p w:rsidR="002C059B" w:rsidRPr="002C059B" w:rsidRDefault="002C059B" w:rsidP="00B958B3">
      <w:pPr>
        <w:ind w:firstLine="709"/>
        <w:jc w:val="both"/>
        <w:rPr>
          <w:bCs/>
          <w:iCs/>
          <w:sz w:val="20"/>
          <w:szCs w:val="20"/>
        </w:rPr>
      </w:pPr>
    </w:p>
    <w:p w:rsidR="00B958B3" w:rsidRPr="002C059B" w:rsidRDefault="00B958B3" w:rsidP="00B958B3">
      <w:pPr>
        <w:ind w:firstLine="709"/>
        <w:jc w:val="right"/>
        <w:rPr>
          <w:bCs/>
          <w:iCs/>
          <w:sz w:val="20"/>
          <w:szCs w:val="20"/>
        </w:rPr>
      </w:pPr>
    </w:p>
    <w:p w:rsidR="00B958B3" w:rsidRPr="002C059B" w:rsidRDefault="00B958B3" w:rsidP="00B958B3">
      <w:pPr>
        <w:spacing w:line="256" w:lineRule="auto"/>
        <w:jc w:val="center"/>
        <w:rPr>
          <w:rFonts w:eastAsia="Calibri"/>
          <w:sz w:val="20"/>
          <w:szCs w:val="20"/>
          <w:lang w:eastAsia="en-US"/>
        </w:rPr>
      </w:pPr>
    </w:p>
    <w:p w:rsidR="00B958B3" w:rsidRPr="002C059B" w:rsidRDefault="00B958B3" w:rsidP="00B958B3">
      <w:pPr>
        <w:spacing w:line="256" w:lineRule="auto"/>
        <w:jc w:val="center"/>
        <w:rPr>
          <w:b/>
          <w:sz w:val="20"/>
          <w:szCs w:val="20"/>
        </w:rPr>
      </w:pPr>
      <w:r w:rsidRPr="002C059B">
        <w:rPr>
          <w:b/>
          <w:sz w:val="20"/>
          <w:szCs w:val="20"/>
        </w:rPr>
        <w:t>Проведение измерений уровней ЭМИ от ПРТО</w:t>
      </w:r>
    </w:p>
    <w:p w:rsidR="00B958B3" w:rsidRPr="002C059B" w:rsidRDefault="00B958B3" w:rsidP="00B958B3">
      <w:pPr>
        <w:spacing w:line="256" w:lineRule="auto"/>
        <w:ind w:firstLine="709"/>
        <w:jc w:val="center"/>
        <w:rPr>
          <w:b/>
          <w:spacing w:val="-5"/>
          <w:sz w:val="20"/>
          <w:szCs w:val="20"/>
        </w:rPr>
      </w:pPr>
    </w:p>
    <w:tbl>
      <w:tblPr>
        <w:tblpPr w:leftFromText="180" w:rightFromText="180" w:bottomFromText="160" w:vertAnchor="text" w:tblpY="1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409"/>
        <w:gridCol w:w="4111"/>
        <w:gridCol w:w="2693"/>
      </w:tblGrid>
      <w:tr w:rsidR="00B958B3" w:rsidRPr="002C059B" w:rsidTr="00FC7C26">
        <w:trPr>
          <w:trHeight w:val="10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ind w:right="50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b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B958B3" w:rsidRPr="002C059B" w:rsidRDefault="00B958B3" w:rsidP="00FC7C2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B958B3" w:rsidRPr="002C059B" w:rsidRDefault="00B958B3" w:rsidP="00FC7C2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b/>
                <w:sz w:val="20"/>
                <w:szCs w:val="20"/>
                <w:lang w:eastAsia="en-US"/>
              </w:rPr>
              <w:t>Наименование ПРТО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b/>
                <w:sz w:val="20"/>
                <w:szCs w:val="20"/>
                <w:lang w:eastAsia="en-US"/>
              </w:rPr>
              <w:t>Место размещения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8B3" w:rsidRPr="002C059B" w:rsidRDefault="00B958B3" w:rsidP="00FC7C2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59B">
              <w:rPr>
                <w:b/>
                <w:sz w:val="20"/>
                <w:szCs w:val="20"/>
                <w:lang w:eastAsia="en-US"/>
              </w:rPr>
              <w:t>Стоимость проведения измерений уровней ЭМИ от ПРТО</w:t>
            </w:r>
          </w:p>
        </w:tc>
      </w:tr>
      <w:tr w:rsidR="00B958B3" w:rsidRPr="002C059B" w:rsidTr="00FC7C26">
        <w:trPr>
          <w:trHeight w:val="4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8B3" w:rsidRPr="00514BE5" w:rsidRDefault="00A74E65" w:rsidP="00A74E65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360" w:right="5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958B3" w:rsidRPr="00514BE5" w:rsidRDefault="00514BE5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«Пономаревский пост»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958B3" w:rsidRPr="00514BE5" w:rsidRDefault="00514BE5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>Красноярский край, Енисейский район, 353 км. р. Енисей. (Согласование эксплуатации ПРТО № ГМ-61349 от 22.09.2017 г.).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3" w:rsidRPr="002C059B" w:rsidRDefault="00B958B3" w:rsidP="00FC7C2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958B3" w:rsidRPr="002C059B" w:rsidTr="00514BE5">
        <w:trPr>
          <w:trHeight w:val="9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8B3" w:rsidRPr="00514BE5" w:rsidRDefault="00A74E65" w:rsidP="00A74E65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360" w:right="5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958B3" w:rsidRPr="00514BE5" w:rsidRDefault="00514BE5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«Блокпост «Порог»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14BE5" w:rsidRPr="00514BE5" w:rsidRDefault="00514BE5" w:rsidP="00514BE5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Казачинский район, Казачинский порог, 260 км. р. Енисей. (Согласование эксплуатации ПРТО № ГМ-61351 от 22.09.2017.).</w:t>
            </w:r>
          </w:p>
          <w:p w:rsidR="00B958B3" w:rsidRPr="00514BE5" w:rsidRDefault="00B958B3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3" w:rsidRPr="002C059B" w:rsidRDefault="00B958B3" w:rsidP="00FC7C2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958B3" w:rsidRPr="002C059B" w:rsidTr="00FC7C26">
        <w:trPr>
          <w:trHeight w:val="4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8B3" w:rsidRPr="00514BE5" w:rsidRDefault="00A74E65" w:rsidP="00A74E65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360" w:right="5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958B3" w:rsidRPr="00514BE5" w:rsidRDefault="00514BE5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«Диспетчерский пост В. Мурожный»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14BE5" w:rsidRPr="00514BE5" w:rsidRDefault="00514BE5" w:rsidP="00514BE5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Мотыгинский район, 85 км. р. Ангара выше устья. (Согласование эксплуатации ПРТО № ГМ-61352 от 22.09.2017.).</w:t>
            </w:r>
          </w:p>
          <w:p w:rsidR="00B958B3" w:rsidRPr="00514BE5" w:rsidRDefault="00B958B3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3" w:rsidRPr="002C059B" w:rsidRDefault="00B958B3" w:rsidP="00FC7C2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958B3" w:rsidRPr="002C059B" w:rsidTr="00FC7C26">
        <w:trPr>
          <w:trHeight w:val="4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8B3" w:rsidRPr="00514BE5" w:rsidRDefault="00A74E65" w:rsidP="00A74E65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360" w:right="5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958B3" w:rsidRPr="00514BE5" w:rsidRDefault="00514BE5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«Диспетчерский пост Н. Мурожный»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14BE5" w:rsidRPr="00514BE5" w:rsidRDefault="00514BE5" w:rsidP="00514BE5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Мотыгинский район, 76 км. р. Ангара выше устья. (Согласование эксплуатации ПРТО № ГМ-61353 от 22.09.2017.).</w:t>
            </w:r>
          </w:p>
          <w:p w:rsidR="00B958B3" w:rsidRPr="00514BE5" w:rsidRDefault="00B958B3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3" w:rsidRPr="002C059B" w:rsidRDefault="00B958B3" w:rsidP="00FC7C2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958B3" w:rsidRPr="002C059B" w:rsidTr="00FC7C26">
        <w:trPr>
          <w:trHeight w:val="4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8B3" w:rsidRPr="00514BE5" w:rsidRDefault="00A74E65" w:rsidP="00A74E65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142" w:right="5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958B3" w:rsidRPr="00514BE5" w:rsidRDefault="00514BE5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«ККС Новоназимово»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14BE5" w:rsidRPr="00514BE5" w:rsidRDefault="00514BE5" w:rsidP="00514BE5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Енисейский район, п. Новоназимово, ул. Таёжная, 13. (Согласование эксплуатации ПРТО № ГМ-61345 от 22.09.2017 г.).</w:t>
            </w:r>
          </w:p>
          <w:p w:rsidR="00B958B3" w:rsidRPr="00514BE5" w:rsidRDefault="00B958B3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3" w:rsidRPr="002C059B" w:rsidRDefault="00B958B3" w:rsidP="00FC7C2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958B3" w:rsidRPr="002C059B" w:rsidTr="00FC7C26">
        <w:trPr>
          <w:trHeight w:val="4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58B3" w:rsidRPr="00514BE5" w:rsidRDefault="00A74E65" w:rsidP="00A74E65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958B3" w:rsidRPr="00514BE5" w:rsidRDefault="00514BE5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«Радиомастерская Ангарского прорабства»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14BE5" w:rsidRPr="00514BE5" w:rsidRDefault="00514BE5" w:rsidP="00514BE5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Мотыгинский район, с. Рыбное. (Согласование эксплуатации ПРТО № ГМ-61348 от 22.09.2017 г.).</w:t>
            </w:r>
          </w:p>
          <w:p w:rsidR="00B958B3" w:rsidRPr="00514BE5" w:rsidRDefault="00B958B3" w:rsidP="00FC7C2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B3" w:rsidRPr="002C059B" w:rsidRDefault="00B958B3" w:rsidP="00FC7C2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514BE5" w:rsidRPr="002C059B" w:rsidTr="00FC7C26">
        <w:trPr>
          <w:trHeight w:val="4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BE5" w:rsidRPr="00514BE5" w:rsidRDefault="00A74E65" w:rsidP="00A74E65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BE5" w:rsidRPr="00514BE5" w:rsidRDefault="00514BE5" w:rsidP="00FC7C26">
            <w:pPr>
              <w:spacing w:line="256" w:lineRule="auto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«ККС Туруханск»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BE5" w:rsidRPr="00514BE5" w:rsidRDefault="00514BE5" w:rsidP="00514BE5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Туруханский район, с. Туруханск, ул. Советская, 29а. (Согласование эксплуатации ПРТО № ГМ-59502 от 13.09.2017 г.).</w:t>
            </w:r>
          </w:p>
          <w:p w:rsidR="00514BE5" w:rsidRPr="00514BE5" w:rsidRDefault="00514BE5" w:rsidP="00514BE5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5" w:rsidRPr="002C059B" w:rsidRDefault="00514BE5" w:rsidP="00FC7C2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514BE5" w:rsidRPr="002C059B" w:rsidTr="00514BE5">
        <w:trPr>
          <w:trHeight w:val="11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BE5" w:rsidRPr="00514BE5" w:rsidRDefault="00A74E65" w:rsidP="00A74E65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BE5" w:rsidRPr="00514BE5" w:rsidRDefault="00514BE5" w:rsidP="00FC7C26">
            <w:pPr>
              <w:spacing w:line="256" w:lineRule="auto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«ККС Бор»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BE5" w:rsidRPr="00514BE5" w:rsidRDefault="00514BE5" w:rsidP="00514BE5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Туруханский район, п. Бор, ул. Киевская. (Согласование эксплуатации ПРТО № ГМ-61344 от 22.09.2017 г.).</w:t>
            </w:r>
          </w:p>
          <w:p w:rsidR="00514BE5" w:rsidRPr="00514BE5" w:rsidRDefault="00514BE5" w:rsidP="00514BE5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5" w:rsidRPr="002C059B" w:rsidRDefault="00514BE5" w:rsidP="00FC7C2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514BE5" w:rsidRPr="002C059B" w:rsidTr="00FC7C26">
        <w:trPr>
          <w:trHeight w:val="4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BE5" w:rsidRPr="00514BE5" w:rsidRDefault="00A74E65" w:rsidP="00A74E65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ind w:left="0" w:right="5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BE5" w:rsidRPr="00514BE5" w:rsidRDefault="00514BE5" w:rsidP="00FC7C26">
            <w:pPr>
              <w:spacing w:line="256" w:lineRule="auto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 xml:space="preserve">ПРТО </w:t>
            </w:r>
            <w:r w:rsidRPr="00514BE5">
              <w:rPr>
                <w:b/>
                <w:sz w:val="20"/>
                <w:szCs w:val="20"/>
              </w:rPr>
              <w:t>«Путейский пост Ворогово»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BE5" w:rsidRPr="00514BE5" w:rsidRDefault="00514BE5" w:rsidP="00514BE5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  <w:r w:rsidRPr="00514BE5">
              <w:rPr>
                <w:sz w:val="20"/>
                <w:szCs w:val="20"/>
              </w:rPr>
              <w:t>Красноярский край, Туруханский район, с. Ворогово, ул. Рабочая, 40. (Согласование эксплуатации ПРТО № ГМ-61346 от 22.09.2017 г.).</w:t>
            </w:r>
          </w:p>
          <w:p w:rsidR="00514BE5" w:rsidRPr="00514BE5" w:rsidRDefault="00514BE5" w:rsidP="00514BE5">
            <w:pPr>
              <w:tabs>
                <w:tab w:val="left" w:pos="851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5" w:rsidRPr="002C059B" w:rsidRDefault="00514BE5" w:rsidP="00FC7C2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B958B3" w:rsidRPr="007A4460" w:rsidRDefault="00B958B3" w:rsidP="00B958B3">
      <w:pPr>
        <w:ind w:right="-2"/>
        <w:rPr>
          <w:b/>
          <w:spacing w:val="-5"/>
          <w:sz w:val="22"/>
          <w:szCs w:val="22"/>
        </w:rPr>
      </w:pPr>
    </w:p>
    <w:p w:rsidR="00B958B3" w:rsidRPr="007A4460" w:rsidRDefault="00B958B3" w:rsidP="00B958B3">
      <w:pPr>
        <w:rPr>
          <w:sz w:val="22"/>
          <w:szCs w:val="22"/>
        </w:rPr>
      </w:pPr>
    </w:p>
    <w:p w:rsidR="00EB65B3" w:rsidRPr="00B958B3" w:rsidRDefault="00EB65B3" w:rsidP="00B958B3"/>
    <w:sectPr w:rsidR="00EB65B3" w:rsidRPr="00B958B3" w:rsidSect="00306F89">
      <w:type w:val="nextPage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7D" w:rsidRDefault="0007607D" w:rsidP="00303B46">
      <w:r>
        <w:separator/>
      </w:r>
    </w:p>
  </w:endnote>
  <w:endnote w:type="continuationSeparator" w:id="0">
    <w:p w:rsidR="0007607D" w:rsidRDefault="0007607D" w:rsidP="0030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7D" w:rsidRDefault="0007607D" w:rsidP="00303B46">
      <w:r>
        <w:separator/>
      </w:r>
    </w:p>
  </w:footnote>
  <w:footnote w:type="continuationSeparator" w:id="0">
    <w:p w:rsidR="0007607D" w:rsidRDefault="0007607D" w:rsidP="0030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E65"/>
    <w:multiLevelType w:val="hybridMultilevel"/>
    <w:tmpl w:val="C99C24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614DF"/>
    <w:multiLevelType w:val="multilevel"/>
    <w:tmpl w:val="44C80E1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 w:val="0"/>
      </w:rPr>
    </w:lvl>
  </w:abstractNum>
  <w:abstractNum w:abstractNumId="2" w15:restartNumberingAfterBreak="0">
    <w:nsid w:val="178B5BB5"/>
    <w:multiLevelType w:val="hybridMultilevel"/>
    <w:tmpl w:val="43E4DA68"/>
    <w:lvl w:ilvl="0" w:tplc="9E62B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56972"/>
    <w:multiLevelType w:val="multilevel"/>
    <w:tmpl w:val="14C67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2458762E"/>
    <w:multiLevelType w:val="multilevel"/>
    <w:tmpl w:val="CD249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D79417C"/>
    <w:multiLevelType w:val="hybridMultilevel"/>
    <w:tmpl w:val="3AAC400E"/>
    <w:lvl w:ilvl="0" w:tplc="B7DAB7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D83C73"/>
    <w:multiLevelType w:val="hybridMultilevel"/>
    <w:tmpl w:val="8A44FA32"/>
    <w:lvl w:ilvl="0" w:tplc="8C3C4AF0">
      <w:start w:val="1"/>
      <w:numFmt w:val="decimal"/>
      <w:suff w:val="space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D630B"/>
    <w:multiLevelType w:val="hybridMultilevel"/>
    <w:tmpl w:val="F9084FA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9318C"/>
    <w:multiLevelType w:val="hybridMultilevel"/>
    <w:tmpl w:val="879A9042"/>
    <w:lvl w:ilvl="0" w:tplc="411EA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1314DF"/>
    <w:multiLevelType w:val="hybridMultilevel"/>
    <w:tmpl w:val="AEA45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A16431"/>
    <w:multiLevelType w:val="singleLevel"/>
    <w:tmpl w:val="52AC1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10"/>
    <w:lvlOverride w:ilv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15"/>
    <w:rsid w:val="00000A7B"/>
    <w:rsid w:val="00001A8F"/>
    <w:rsid w:val="00007F6C"/>
    <w:rsid w:val="00017D5A"/>
    <w:rsid w:val="00022D60"/>
    <w:rsid w:val="00024007"/>
    <w:rsid w:val="000243F7"/>
    <w:rsid w:val="00024510"/>
    <w:rsid w:val="00041B25"/>
    <w:rsid w:val="0004285A"/>
    <w:rsid w:val="00072A72"/>
    <w:rsid w:val="0007607D"/>
    <w:rsid w:val="00083FCA"/>
    <w:rsid w:val="00096BA1"/>
    <w:rsid w:val="000A4CE9"/>
    <w:rsid w:val="000A75DF"/>
    <w:rsid w:val="000B6395"/>
    <w:rsid w:val="000C4BA6"/>
    <w:rsid w:val="000C6C60"/>
    <w:rsid w:val="000D7FD0"/>
    <w:rsid w:val="000E1380"/>
    <w:rsid w:val="000E2E76"/>
    <w:rsid w:val="00112280"/>
    <w:rsid w:val="00120D2A"/>
    <w:rsid w:val="00123B22"/>
    <w:rsid w:val="00130F10"/>
    <w:rsid w:val="00136FDF"/>
    <w:rsid w:val="0013770D"/>
    <w:rsid w:val="001458A2"/>
    <w:rsid w:val="001565C6"/>
    <w:rsid w:val="00156F50"/>
    <w:rsid w:val="00163525"/>
    <w:rsid w:val="00171751"/>
    <w:rsid w:val="00176520"/>
    <w:rsid w:val="00177070"/>
    <w:rsid w:val="0018240C"/>
    <w:rsid w:val="001852CB"/>
    <w:rsid w:val="001939FE"/>
    <w:rsid w:val="001949A9"/>
    <w:rsid w:val="001A4EE0"/>
    <w:rsid w:val="001B3212"/>
    <w:rsid w:val="001D659E"/>
    <w:rsid w:val="001E26A8"/>
    <w:rsid w:val="001E5091"/>
    <w:rsid w:val="00203DCB"/>
    <w:rsid w:val="00221E4A"/>
    <w:rsid w:val="002265AC"/>
    <w:rsid w:val="00246D81"/>
    <w:rsid w:val="002639B0"/>
    <w:rsid w:val="00275F17"/>
    <w:rsid w:val="002A3458"/>
    <w:rsid w:val="002A363F"/>
    <w:rsid w:val="002A536C"/>
    <w:rsid w:val="002B529F"/>
    <w:rsid w:val="002C059B"/>
    <w:rsid w:val="002C3452"/>
    <w:rsid w:val="002D3E0C"/>
    <w:rsid w:val="002D5AB8"/>
    <w:rsid w:val="002E306D"/>
    <w:rsid w:val="002F30A8"/>
    <w:rsid w:val="00303B46"/>
    <w:rsid w:val="00306F89"/>
    <w:rsid w:val="00312638"/>
    <w:rsid w:val="00316C93"/>
    <w:rsid w:val="003326EC"/>
    <w:rsid w:val="00342531"/>
    <w:rsid w:val="00363BA4"/>
    <w:rsid w:val="00371B46"/>
    <w:rsid w:val="0037697C"/>
    <w:rsid w:val="00376FE5"/>
    <w:rsid w:val="00382C29"/>
    <w:rsid w:val="003843D9"/>
    <w:rsid w:val="00392125"/>
    <w:rsid w:val="00393AE9"/>
    <w:rsid w:val="003A25EB"/>
    <w:rsid w:val="003A3811"/>
    <w:rsid w:val="003E6985"/>
    <w:rsid w:val="003E71EF"/>
    <w:rsid w:val="003F01CB"/>
    <w:rsid w:val="003F3D5A"/>
    <w:rsid w:val="003F71FF"/>
    <w:rsid w:val="0040704D"/>
    <w:rsid w:val="00407A4E"/>
    <w:rsid w:val="00420DC2"/>
    <w:rsid w:val="00455858"/>
    <w:rsid w:val="00465EA1"/>
    <w:rsid w:val="00473D39"/>
    <w:rsid w:val="004756A3"/>
    <w:rsid w:val="00475702"/>
    <w:rsid w:val="004776D5"/>
    <w:rsid w:val="004815BF"/>
    <w:rsid w:val="00482FFD"/>
    <w:rsid w:val="004917D6"/>
    <w:rsid w:val="004C2655"/>
    <w:rsid w:val="004D4006"/>
    <w:rsid w:val="004F1AF2"/>
    <w:rsid w:val="00504329"/>
    <w:rsid w:val="00510658"/>
    <w:rsid w:val="00511E16"/>
    <w:rsid w:val="00513765"/>
    <w:rsid w:val="005140AF"/>
    <w:rsid w:val="00514BE5"/>
    <w:rsid w:val="00525C9B"/>
    <w:rsid w:val="00525E8B"/>
    <w:rsid w:val="005271D5"/>
    <w:rsid w:val="00535740"/>
    <w:rsid w:val="00536D65"/>
    <w:rsid w:val="00541497"/>
    <w:rsid w:val="0054568A"/>
    <w:rsid w:val="005544D2"/>
    <w:rsid w:val="00554755"/>
    <w:rsid w:val="00576D14"/>
    <w:rsid w:val="00582D14"/>
    <w:rsid w:val="00585F4D"/>
    <w:rsid w:val="00592017"/>
    <w:rsid w:val="005A1D07"/>
    <w:rsid w:val="005A20BA"/>
    <w:rsid w:val="005B23A6"/>
    <w:rsid w:val="005C09E4"/>
    <w:rsid w:val="005D3C63"/>
    <w:rsid w:val="005D5A5B"/>
    <w:rsid w:val="005E09E5"/>
    <w:rsid w:val="005E4B93"/>
    <w:rsid w:val="005F26AD"/>
    <w:rsid w:val="006056F9"/>
    <w:rsid w:val="00606EC6"/>
    <w:rsid w:val="0060739E"/>
    <w:rsid w:val="00620FE2"/>
    <w:rsid w:val="006356F6"/>
    <w:rsid w:val="00651063"/>
    <w:rsid w:val="0065546C"/>
    <w:rsid w:val="006634C4"/>
    <w:rsid w:val="00665E28"/>
    <w:rsid w:val="00675D0A"/>
    <w:rsid w:val="00693B3B"/>
    <w:rsid w:val="006A5F43"/>
    <w:rsid w:val="006A7311"/>
    <w:rsid w:val="006C54F1"/>
    <w:rsid w:val="006D3FE5"/>
    <w:rsid w:val="006E3AF6"/>
    <w:rsid w:val="006F1E66"/>
    <w:rsid w:val="006F50EE"/>
    <w:rsid w:val="00706C82"/>
    <w:rsid w:val="00735FC8"/>
    <w:rsid w:val="00742515"/>
    <w:rsid w:val="007450E9"/>
    <w:rsid w:val="00756E93"/>
    <w:rsid w:val="007603AB"/>
    <w:rsid w:val="007729C0"/>
    <w:rsid w:val="00772AEE"/>
    <w:rsid w:val="007839DF"/>
    <w:rsid w:val="00792276"/>
    <w:rsid w:val="007963D6"/>
    <w:rsid w:val="007A4121"/>
    <w:rsid w:val="007A4460"/>
    <w:rsid w:val="007A45ED"/>
    <w:rsid w:val="007A638B"/>
    <w:rsid w:val="007A6868"/>
    <w:rsid w:val="007B29AD"/>
    <w:rsid w:val="007B5523"/>
    <w:rsid w:val="007C242E"/>
    <w:rsid w:val="007C3E45"/>
    <w:rsid w:val="007D7679"/>
    <w:rsid w:val="007E519D"/>
    <w:rsid w:val="007F1BAC"/>
    <w:rsid w:val="008014A2"/>
    <w:rsid w:val="0080690D"/>
    <w:rsid w:val="00812C4B"/>
    <w:rsid w:val="0082130F"/>
    <w:rsid w:val="008357FF"/>
    <w:rsid w:val="008367B1"/>
    <w:rsid w:val="008630C1"/>
    <w:rsid w:val="00863E62"/>
    <w:rsid w:val="0087077E"/>
    <w:rsid w:val="008912D8"/>
    <w:rsid w:val="008C4091"/>
    <w:rsid w:val="008C5B42"/>
    <w:rsid w:val="0090547C"/>
    <w:rsid w:val="00911569"/>
    <w:rsid w:val="00911A5E"/>
    <w:rsid w:val="00917494"/>
    <w:rsid w:val="00921139"/>
    <w:rsid w:val="00956CB1"/>
    <w:rsid w:val="00957EB0"/>
    <w:rsid w:val="009641CB"/>
    <w:rsid w:val="00971BFF"/>
    <w:rsid w:val="009801DA"/>
    <w:rsid w:val="00985F65"/>
    <w:rsid w:val="009879ED"/>
    <w:rsid w:val="00992C33"/>
    <w:rsid w:val="009B1465"/>
    <w:rsid w:val="009D7281"/>
    <w:rsid w:val="00A1199A"/>
    <w:rsid w:val="00A15058"/>
    <w:rsid w:val="00A22F35"/>
    <w:rsid w:val="00A25829"/>
    <w:rsid w:val="00A31DC4"/>
    <w:rsid w:val="00A343A6"/>
    <w:rsid w:val="00A46A2F"/>
    <w:rsid w:val="00A5071F"/>
    <w:rsid w:val="00A5431C"/>
    <w:rsid w:val="00A74E65"/>
    <w:rsid w:val="00A97D42"/>
    <w:rsid w:val="00AA3D08"/>
    <w:rsid w:val="00AA5169"/>
    <w:rsid w:val="00AB2F1C"/>
    <w:rsid w:val="00AB43A8"/>
    <w:rsid w:val="00AD2FD2"/>
    <w:rsid w:val="00AE08D6"/>
    <w:rsid w:val="00AE1390"/>
    <w:rsid w:val="00AE3B00"/>
    <w:rsid w:val="00AE6BF8"/>
    <w:rsid w:val="00B00F0E"/>
    <w:rsid w:val="00B03F61"/>
    <w:rsid w:val="00B2163C"/>
    <w:rsid w:val="00B22552"/>
    <w:rsid w:val="00B26F3D"/>
    <w:rsid w:val="00B27FE3"/>
    <w:rsid w:val="00B40909"/>
    <w:rsid w:val="00B517BB"/>
    <w:rsid w:val="00B60FA0"/>
    <w:rsid w:val="00B666FD"/>
    <w:rsid w:val="00B7056E"/>
    <w:rsid w:val="00B7107F"/>
    <w:rsid w:val="00B71EB2"/>
    <w:rsid w:val="00B8444B"/>
    <w:rsid w:val="00B846BC"/>
    <w:rsid w:val="00B8738D"/>
    <w:rsid w:val="00B958B3"/>
    <w:rsid w:val="00BA08EA"/>
    <w:rsid w:val="00BB3749"/>
    <w:rsid w:val="00BD3F2B"/>
    <w:rsid w:val="00BD730E"/>
    <w:rsid w:val="00BE03D2"/>
    <w:rsid w:val="00BE0F9B"/>
    <w:rsid w:val="00BE5FBB"/>
    <w:rsid w:val="00BE6DA6"/>
    <w:rsid w:val="00BF24B0"/>
    <w:rsid w:val="00C03E4C"/>
    <w:rsid w:val="00C06994"/>
    <w:rsid w:val="00C06A22"/>
    <w:rsid w:val="00C074DB"/>
    <w:rsid w:val="00C14594"/>
    <w:rsid w:val="00C23E8D"/>
    <w:rsid w:val="00C35F68"/>
    <w:rsid w:val="00C36DBD"/>
    <w:rsid w:val="00C37BE6"/>
    <w:rsid w:val="00C5183F"/>
    <w:rsid w:val="00C52D2F"/>
    <w:rsid w:val="00C55832"/>
    <w:rsid w:val="00C55DAB"/>
    <w:rsid w:val="00C604C0"/>
    <w:rsid w:val="00C64372"/>
    <w:rsid w:val="00C64534"/>
    <w:rsid w:val="00C66433"/>
    <w:rsid w:val="00C70B9C"/>
    <w:rsid w:val="00C844F7"/>
    <w:rsid w:val="00C85F6D"/>
    <w:rsid w:val="00CA39CF"/>
    <w:rsid w:val="00CA7189"/>
    <w:rsid w:val="00CB449F"/>
    <w:rsid w:val="00CD1F1B"/>
    <w:rsid w:val="00CE3563"/>
    <w:rsid w:val="00CE5B90"/>
    <w:rsid w:val="00CF4897"/>
    <w:rsid w:val="00D01DC7"/>
    <w:rsid w:val="00D079E1"/>
    <w:rsid w:val="00D11A52"/>
    <w:rsid w:val="00D177FA"/>
    <w:rsid w:val="00D25105"/>
    <w:rsid w:val="00D347F0"/>
    <w:rsid w:val="00D74401"/>
    <w:rsid w:val="00D74499"/>
    <w:rsid w:val="00D905EF"/>
    <w:rsid w:val="00DA4024"/>
    <w:rsid w:val="00DB2F8E"/>
    <w:rsid w:val="00DB47D2"/>
    <w:rsid w:val="00DB5503"/>
    <w:rsid w:val="00DC19DA"/>
    <w:rsid w:val="00DD270F"/>
    <w:rsid w:val="00DE743A"/>
    <w:rsid w:val="00E07B98"/>
    <w:rsid w:val="00E45280"/>
    <w:rsid w:val="00E46D3B"/>
    <w:rsid w:val="00E5067B"/>
    <w:rsid w:val="00E53F89"/>
    <w:rsid w:val="00E60CE1"/>
    <w:rsid w:val="00E655F6"/>
    <w:rsid w:val="00E66058"/>
    <w:rsid w:val="00EA3EC9"/>
    <w:rsid w:val="00EA4706"/>
    <w:rsid w:val="00EB19CE"/>
    <w:rsid w:val="00EB65B3"/>
    <w:rsid w:val="00EC4752"/>
    <w:rsid w:val="00ED25D8"/>
    <w:rsid w:val="00ED44C2"/>
    <w:rsid w:val="00EF38A3"/>
    <w:rsid w:val="00F16E28"/>
    <w:rsid w:val="00F225F4"/>
    <w:rsid w:val="00F35A82"/>
    <w:rsid w:val="00F37CD0"/>
    <w:rsid w:val="00F54739"/>
    <w:rsid w:val="00F57DBA"/>
    <w:rsid w:val="00F750E1"/>
    <w:rsid w:val="00FA1E8B"/>
    <w:rsid w:val="00FA7570"/>
    <w:rsid w:val="00FC5621"/>
    <w:rsid w:val="00FC7C26"/>
    <w:rsid w:val="00FD691B"/>
    <w:rsid w:val="00FE11F2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B9D80-1F2F-4A36-9366-864395D7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6">
    <w:name w:val="heading 6"/>
    <w:basedOn w:val="a0"/>
    <w:next w:val="a0"/>
    <w:link w:val="60"/>
    <w:qFormat/>
    <w:rsid w:val="00D01DC7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B2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D01DC7"/>
    <w:rPr>
      <w:b/>
      <w:bCs/>
      <w:sz w:val="22"/>
      <w:szCs w:val="22"/>
    </w:rPr>
  </w:style>
  <w:style w:type="paragraph" w:styleId="2">
    <w:name w:val="Body Text Indent 2"/>
    <w:basedOn w:val="a0"/>
    <w:link w:val="20"/>
    <w:rsid w:val="00D01DC7"/>
    <w:pPr>
      <w:ind w:firstLine="851"/>
      <w:jc w:val="both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D01DC7"/>
    <w:rPr>
      <w:sz w:val="24"/>
    </w:rPr>
  </w:style>
  <w:style w:type="paragraph" w:customStyle="1" w:styleId="2H6100805">
    <w:name w:val="2H6100805"/>
    <w:basedOn w:val="a0"/>
    <w:rsid w:val="00D01DC7"/>
    <w:pPr>
      <w:keepNext/>
      <w:keepLines/>
      <w:suppressAutoHyphens/>
      <w:spacing w:before="360" w:after="240" w:line="240" w:lineRule="atLeast"/>
      <w:jc w:val="center"/>
    </w:pPr>
    <w:rPr>
      <w:sz w:val="20"/>
      <w:szCs w:val="20"/>
    </w:rPr>
  </w:style>
  <w:style w:type="paragraph" w:styleId="a5">
    <w:name w:val="header"/>
    <w:basedOn w:val="a0"/>
    <w:link w:val="a6"/>
    <w:rsid w:val="00303B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03B46"/>
    <w:rPr>
      <w:sz w:val="24"/>
      <w:szCs w:val="24"/>
    </w:rPr>
  </w:style>
  <w:style w:type="paragraph" w:styleId="a7">
    <w:name w:val="footer"/>
    <w:basedOn w:val="a0"/>
    <w:link w:val="a8"/>
    <w:uiPriority w:val="99"/>
    <w:rsid w:val="00303B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303B46"/>
    <w:rPr>
      <w:sz w:val="24"/>
      <w:szCs w:val="24"/>
    </w:rPr>
  </w:style>
  <w:style w:type="paragraph" w:styleId="a9">
    <w:name w:val="List Paragraph"/>
    <w:aliases w:val="Маркированный список 1 уровня - 1,Транс 1"/>
    <w:basedOn w:val="a0"/>
    <w:link w:val="aa"/>
    <w:uiPriority w:val="34"/>
    <w:qFormat/>
    <w:rsid w:val="005357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8"/>
      <w:szCs w:val="28"/>
    </w:rPr>
  </w:style>
  <w:style w:type="paragraph" w:styleId="ab">
    <w:name w:val="Normal (Web)"/>
    <w:basedOn w:val="a0"/>
    <w:rsid w:val="00BA08EA"/>
    <w:pPr>
      <w:suppressAutoHyphens/>
      <w:spacing w:before="280" w:after="280"/>
    </w:pPr>
    <w:rPr>
      <w:lang w:eastAsia="ar-SA"/>
    </w:rPr>
  </w:style>
  <w:style w:type="paragraph" w:styleId="a">
    <w:name w:val="List Bullet"/>
    <w:basedOn w:val="a0"/>
    <w:uiPriority w:val="99"/>
    <w:unhideWhenUsed/>
    <w:rsid w:val="00306F89"/>
    <w:pPr>
      <w:numPr>
        <w:numId w:val="6"/>
      </w:numPr>
      <w:jc w:val="both"/>
    </w:pPr>
    <w:rPr>
      <w:rFonts w:ascii="Arial" w:eastAsia="Calibri" w:hAnsi="Arial"/>
      <w:szCs w:val="20"/>
    </w:rPr>
  </w:style>
  <w:style w:type="character" w:customStyle="1" w:styleId="aa">
    <w:name w:val="Абзац списка Знак"/>
    <w:aliases w:val="Маркированный список 1 уровня - 1 Знак,Транс 1 Знак"/>
    <w:link w:val="a9"/>
    <w:uiPriority w:val="34"/>
    <w:locked/>
    <w:rsid w:val="00306F89"/>
    <w:rPr>
      <w:sz w:val="28"/>
      <w:szCs w:val="28"/>
    </w:rPr>
  </w:style>
  <w:style w:type="paragraph" w:customStyle="1" w:styleId="Style5">
    <w:name w:val="Style5"/>
    <w:basedOn w:val="a0"/>
    <w:rsid w:val="00306F89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306F89"/>
    <w:pPr>
      <w:widowControl w:val="0"/>
      <w:autoSpaceDE w:val="0"/>
      <w:autoSpaceDN w:val="0"/>
      <w:adjustRightInd w:val="0"/>
    </w:pPr>
  </w:style>
  <w:style w:type="paragraph" w:styleId="ac">
    <w:name w:val="Balloon Text"/>
    <w:basedOn w:val="a0"/>
    <w:link w:val="ad"/>
    <w:rsid w:val="00514BE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514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B02A-3E32-4A10-AFFB-E8070C50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STARCOM</Company>
  <LinksUpToDate>false</LinksUpToDate>
  <CharactersWithSpaces>15484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STARCOM</dc:creator>
  <cp:keywords/>
  <cp:lastModifiedBy>ГавриковаАР</cp:lastModifiedBy>
  <cp:revision>2</cp:revision>
  <cp:lastPrinted>2026-05-21T01:46:00Z</cp:lastPrinted>
  <dcterms:created xsi:type="dcterms:W3CDTF">2026-05-25T07:24:00Z</dcterms:created>
  <dcterms:modified xsi:type="dcterms:W3CDTF">2026-05-25T07:24:00Z</dcterms:modified>
</cp:coreProperties>
</file>