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0F9" w:rsidRDefault="005D20F9" w:rsidP="005D75F4">
      <w:pPr>
        <w:spacing w:after="0" w:line="240" w:lineRule="auto"/>
        <w:ind w:left="-567" w:right="-143" w:firstLine="567"/>
        <w:jc w:val="center"/>
        <w:rPr>
          <w:rStyle w:val="30"/>
          <w:rFonts w:eastAsia="Calibri"/>
          <w:bCs w:val="0"/>
        </w:rPr>
      </w:pPr>
      <w:r>
        <w:rPr>
          <w:rStyle w:val="30"/>
          <w:rFonts w:eastAsia="Calibri"/>
          <w:bCs w:val="0"/>
        </w:rPr>
        <w:t xml:space="preserve">Проект </w:t>
      </w:r>
      <w:r w:rsidR="005D75F4" w:rsidRPr="00EA03E0">
        <w:rPr>
          <w:rStyle w:val="30"/>
          <w:rFonts w:eastAsia="Calibri"/>
          <w:bCs w:val="0"/>
        </w:rPr>
        <w:t>ДОГОВОР</w:t>
      </w:r>
      <w:r>
        <w:rPr>
          <w:rStyle w:val="30"/>
          <w:rFonts w:eastAsia="Calibri"/>
          <w:bCs w:val="0"/>
        </w:rPr>
        <w:t>А</w:t>
      </w:r>
    </w:p>
    <w:p w:rsidR="005D75F4" w:rsidRPr="00EA03E0" w:rsidRDefault="005D75F4" w:rsidP="005D20F9">
      <w:pPr>
        <w:spacing w:after="80" w:line="240" w:lineRule="auto"/>
        <w:ind w:left="-567" w:right="-284" w:firstLine="567"/>
        <w:jc w:val="center"/>
        <w:rPr>
          <w:rFonts w:ascii="Times New Roman" w:hAnsi="Times New Roman"/>
          <w:sz w:val="24"/>
          <w:szCs w:val="24"/>
        </w:rPr>
      </w:pPr>
      <w:r w:rsidRPr="00EA03E0">
        <w:rPr>
          <w:rStyle w:val="30"/>
          <w:rFonts w:eastAsia="Calibri"/>
          <w:bCs w:val="0"/>
        </w:rPr>
        <w:t xml:space="preserve"> №____ </w:t>
      </w:r>
      <w:r w:rsidRPr="00EA03E0">
        <w:rPr>
          <w:rStyle w:val="315pt-1pt"/>
          <w:rFonts w:eastAsia="Calibri"/>
          <w:sz w:val="24"/>
          <w:szCs w:val="24"/>
        </w:rPr>
        <w:br/>
      </w:r>
      <w:r w:rsidR="005D20F9">
        <w:rPr>
          <w:rFonts w:ascii="Times New Roman" w:hAnsi="Times New Roman"/>
          <w:sz w:val="24"/>
          <w:szCs w:val="24"/>
        </w:rPr>
        <w:t xml:space="preserve">ИКЗ </w:t>
      </w:r>
      <w:r w:rsidR="00E2115B" w:rsidRPr="00E2115B">
        <w:rPr>
          <w:rFonts w:ascii="Times New Roman" w:hAnsi="Times New Roman"/>
          <w:sz w:val="24"/>
          <w:szCs w:val="24"/>
        </w:rPr>
        <w:t>261325005698932570100100360000000000</w:t>
      </w:r>
      <w:bookmarkStart w:id="0" w:name="_GoBack"/>
      <w:bookmarkEnd w:id="0"/>
    </w:p>
    <w:p w:rsidR="009E7935" w:rsidRDefault="009E7935" w:rsidP="005D75F4">
      <w:pPr>
        <w:spacing w:after="0" w:line="240" w:lineRule="auto"/>
        <w:ind w:left="-567" w:right="-143"/>
        <w:jc w:val="both"/>
        <w:rPr>
          <w:rFonts w:ascii="Times New Roman" w:hAnsi="Times New Roman"/>
          <w:sz w:val="24"/>
          <w:szCs w:val="24"/>
        </w:rPr>
      </w:pPr>
    </w:p>
    <w:p w:rsidR="005D75F4" w:rsidRPr="00EA03E0" w:rsidRDefault="006C528F" w:rsidP="005D75F4">
      <w:pPr>
        <w:spacing w:after="0" w:line="240" w:lineRule="auto"/>
        <w:ind w:left="-567" w:right="-14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г. </w:t>
      </w:r>
      <w:r w:rsidR="005D75F4" w:rsidRPr="00EA03E0">
        <w:rPr>
          <w:rFonts w:ascii="Times New Roman" w:hAnsi="Times New Roman"/>
          <w:sz w:val="24"/>
          <w:szCs w:val="24"/>
        </w:rPr>
        <w:t xml:space="preserve">Брянск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3D7D1A" w:rsidRPr="00EA03E0">
        <w:rPr>
          <w:rFonts w:ascii="Times New Roman" w:hAnsi="Times New Roman"/>
          <w:sz w:val="24"/>
          <w:szCs w:val="24"/>
        </w:rPr>
        <w:t xml:space="preserve">      </w:t>
      </w:r>
      <w:r w:rsidR="005D75F4" w:rsidRPr="00EA03E0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_______________</w:t>
      </w:r>
      <w:r w:rsidR="005D75F4" w:rsidRPr="00EA03E0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26</w:t>
      </w:r>
    </w:p>
    <w:p w:rsidR="005D75F4" w:rsidRPr="00EA03E0" w:rsidRDefault="005D75F4" w:rsidP="005D75F4">
      <w:pPr>
        <w:spacing w:after="0" w:line="240" w:lineRule="auto"/>
        <w:ind w:left="-567" w:right="-143"/>
        <w:jc w:val="both"/>
        <w:rPr>
          <w:rFonts w:ascii="Times New Roman" w:hAnsi="Times New Roman"/>
          <w:sz w:val="24"/>
          <w:szCs w:val="24"/>
        </w:rPr>
      </w:pPr>
    </w:p>
    <w:p w:rsidR="005D75F4" w:rsidRPr="00EF20BC" w:rsidRDefault="002638CF" w:rsidP="00EF20BC">
      <w:pPr>
        <w:spacing w:after="0" w:line="240" w:lineRule="auto"/>
        <w:ind w:left="-567" w:right="-142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EF20BC">
        <w:rPr>
          <w:rFonts w:ascii="Times New Roman" w:hAnsi="Times New Roman"/>
          <w:sz w:val="24"/>
          <w:szCs w:val="24"/>
        </w:rPr>
        <w:t>Главное управление Министерства Российской Федерации по делам гражданской обороны, чрезвычайным ситуациям и ликвидации последствий стихийных бедствий по Брянской области, именуемое в дальнейшем «Покупатель», в лице</w:t>
      </w:r>
      <w:bookmarkStart w:id="1" w:name="ФИОРуководителяКонтрагентаРП"/>
      <w:bookmarkEnd w:id="1"/>
      <w:r w:rsidRPr="00EF20BC">
        <w:rPr>
          <w:rFonts w:ascii="Times New Roman" w:hAnsi="Times New Roman"/>
          <w:sz w:val="24"/>
          <w:szCs w:val="24"/>
        </w:rPr>
        <w:t xml:space="preserve"> первого заместителя начальника Главного управления МЧС России по Брянской области Янькова Николая Владимировича, действующего на основании </w:t>
      </w:r>
      <w:r>
        <w:rPr>
          <w:rFonts w:ascii="Times New Roman" w:hAnsi="Times New Roman"/>
          <w:sz w:val="24"/>
          <w:szCs w:val="24"/>
        </w:rPr>
        <w:t>доверенности от 20.04.2026</w:t>
      </w:r>
      <w:r w:rsidRPr="00EF20BC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39</w:t>
      </w:r>
      <w:r w:rsidRPr="00EF20BC">
        <w:rPr>
          <w:rFonts w:ascii="Times New Roman" w:hAnsi="Times New Roman"/>
          <w:sz w:val="24"/>
          <w:szCs w:val="24"/>
        </w:rPr>
        <w:t xml:space="preserve"> </w:t>
      </w:r>
      <w:r w:rsidRPr="00EF20BC">
        <w:rPr>
          <w:rFonts w:ascii="Times New Roman" w:hAnsi="Times New Roman"/>
          <w:color w:val="000000"/>
          <w:spacing w:val="-7"/>
          <w:sz w:val="24"/>
          <w:szCs w:val="24"/>
        </w:rPr>
        <w:t xml:space="preserve">и приказа от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21.11.2025</w:t>
      </w:r>
      <w:r w:rsidRPr="00EF20BC">
        <w:rPr>
          <w:rFonts w:ascii="Times New Roman" w:hAnsi="Times New Roman"/>
          <w:color w:val="000000"/>
          <w:spacing w:val="-7"/>
          <w:sz w:val="24"/>
          <w:szCs w:val="24"/>
        </w:rPr>
        <w:t xml:space="preserve"> № </w:t>
      </w:r>
      <w:r>
        <w:rPr>
          <w:rFonts w:ascii="Times New Roman" w:hAnsi="Times New Roman"/>
          <w:color w:val="000000"/>
          <w:spacing w:val="-7"/>
          <w:sz w:val="24"/>
          <w:szCs w:val="24"/>
        </w:rPr>
        <w:t>688</w:t>
      </w:r>
      <w:r w:rsidR="00266A43" w:rsidRPr="00EF20BC">
        <w:rPr>
          <w:rFonts w:ascii="Times New Roman" w:hAnsi="Times New Roman"/>
          <w:sz w:val="24"/>
          <w:szCs w:val="24"/>
        </w:rPr>
        <w:t xml:space="preserve">, с одной стороны и </w:t>
      </w:r>
      <w:r w:rsidR="005D20F9" w:rsidRPr="00EF20BC">
        <w:rPr>
          <w:rFonts w:ascii="Times New Roman" w:hAnsi="Times New Roman"/>
          <w:sz w:val="24"/>
          <w:szCs w:val="24"/>
        </w:rPr>
        <w:t>___________________</w:t>
      </w:r>
      <w:r w:rsidR="00266A43" w:rsidRPr="00EF20BC">
        <w:rPr>
          <w:rFonts w:ascii="Times New Roman" w:hAnsi="Times New Roman"/>
          <w:sz w:val="24"/>
          <w:szCs w:val="24"/>
        </w:rPr>
        <w:t>, именуемое в дальнейшем «Поставщик», в лице</w:t>
      </w:r>
      <w:proofErr w:type="gramEnd"/>
      <w:r w:rsidR="00266A43" w:rsidRPr="00EF20BC">
        <w:rPr>
          <w:rFonts w:ascii="Times New Roman" w:hAnsi="Times New Roman"/>
          <w:sz w:val="24"/>
          <w:szCs w:val="24"/>
        </w:rPr>
        <w:t xml:space="preserve"> </w:t>
      </w:r>
      <w:r w:rsidR="005D20F9" w:rsidRPr="00EF20BC">
        <w:rPr>
          <w:rFonts w:ascii="Times New Roman" w:hAnsi="Times New Roman"/>
          <w:sz w:val="24"/>
          <w:szCs w:val="24"/>
        </w:rPr>
        <w:t>_____________________</w:t>
      </w:r>
      <w:r w:rsidR="00266A43" w:rsidRPr="00EF20BC">
        <w:rPr>
          <w:rFonts w:ascii="Times New Roman" w:hAnsi="Times New Roman"/>
          <w:sz w:val="24"/>
          <w:szCs w:val="24"/>
        </w:rPr>
        <w:t xml:space="preserve">, действующего на основании </w:t>
      </w:r>
      <w:r w:rsidR="005D20F9" w:rsidRPr="00EF20BC">
        <w:rPr>
          <w:rFonts w:ascii="Times New Roman" w:hAnsi="Times New Roman"/>
          <w:sz w:val="24"/>
          <w:szCs w:val="24"/>
        </w:rPr>
        <w:t>__________,</w:t>
      </w:r>
      <w:r w:rsidR="00BA5B8D" w:rsidRPr="00EF20BC">
        <w:rPr>
          <w:rStyle w:val="20"/>
          <w:rFonts w:eastAsia="Calibri"/>
        </w:rPr>
        <w:t xml:space="preserve"> с другой стороны (далее по тексту – «Стороны»),</w:t>
      </w:r>
      <w:r w:rsidR="005D75F4" w:rsidRPr="00EF20BC">
        <w:rPr>
          <w:rStyle w:val="20"/>
          <w:rFonts w:eastAsia="Calibri"/>
        </w:rPr>
        <w:t xml:space="preserve"> на основании п.</w:t>
      </w:r>
      <w:r w:rsidR="002158B3" w:rsidRPr="00EF20BC">
        <w:rPr>
          <w:rStyle w:val="20"/>
          <w:rFonts w:eastAsia="Calibri"/>
        </w:rPr>
        <w:t xml:space="preserve"> </w:t>
      </w:r>
      <w:r w:rsidR="005D75F4" w:rsidRPr="00EF20BC">
        <w:rPr>
          <w:rStyle w:val="20"/>
          <w:rFonts w:eastAsia="Calibri"/>
        </w:rPr>
        <w:t>4 ч.</w:t>
      </w:r>
      <w:r w:rsidR="002158B3" w:rsidRPr="00EF20BC">
        <w:rPr>
          <w:rStyle w:val="20"/>
          <w:rFonts w:eastAsia="Calibri"/>
        </w:rPr>
        <w:t xml:space="preserve"> </w:t>
      </w:r>
      <w:r w:rsidR="005D75F4" w:rsidRPr="00EF20BC">
        <w:rPr>
          <w:rStyle w:val="20"/>
          <w:rFonts w:eastAsia="Calibri"/>
        </w:rPr>
        <w:t>1 ст.</w:t>
      </w:r>
      <w:r w:rsidR="002158B3" w:rsidRPr="00EF20BC">
        <w:rPr>
          <w:rStyle w:val="20"/>
          <w:rFonts w:eastAsia="Calibri"/>
        </w:rPr>
        <w:t xml:space="preserve"> </w:t>
      </w:r>
      <w:r w:rsidR="005D75F4" w:rsidRPr="00EF20BC">
        <w:rPr>
          <w:rStyle w:val="20"/>
          <w:rFonts w:eastAsia="Calibri"/>
        </w:rPr>
        <w:t>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(далее по тексту – Закон №44-ФЗ)</w:t>
      </w:r>
      <w:r w:rsidR="00BA5B8D" w:rsidRPr="00EF20BC">
        <w:rPr>
          <w:rStyle w:val="20"/>
          <w:rFonts w:eastAsia="Calibri"/>
        </w:rPr>
        <w:t>,</w:t>
      </w:r>
      <w:r w:rsidR="005D75F4" w:rsidRPr="00EF20BC">
        <w:rPr>
          <w:rStyle w:val="20"/>
          <w:rFonts w:eastAsia="Calibri"/>
        </w:rPr>
        <w:t xml:space="preserve"> заключили настоящий договор о нижеследующем:</w:t>
      </w:r>
    </w:p>
    <w:p w:rsidR="00E65C69" w:rsidRPr="00EF20BC" w:rsidRDefault="00E65C69" w:rsidP="00EF20BC">
      <w:pPr>
        <w:tabs>
          <w:tab w:val="left" w:pos="3545"/>
        </w:tabs>
        <w:spacing w:after="0" w:line="240" w:lineRule="atLeast"/>
        <w:ind w:left="-567" w:right="-143" w:firstLine="709"/>
        <w:jc w:val="both"/>
        <w:rPr>
          <w:rStyle w:val="30"/>
          <w:rFonts w:eastAsia="Calibri"/>
          <w:b w:val="0"/>
          <w:bCs w:val="0"/>
        </w:rPr>
      </w:pPr>
    </w:p>
    <w:p w:rsidR="00E65C69" w:rsidRPr="00EF20BC" w:rsidRDefault="00E65C69" w:rsidP="00EF20BC">
      <w:pPr>
        <w:tabs>
          <w:tab w:val="left" w:pos="3545"/>
        </w:tabs>
        <w:spacing w:after="0" w:line="240" w:lineRule="atLeast"/>
        <w:ind w:left="-567" w:right="-143" w:firstLine="709"/>
        <w:jc w:val="center"/>
        <w:rPr>
          <w:rFonts w:ascii="Times New Roman" w:hAnsi="Times New Roman"/>
          <w:sz w:val="24"/>
          <w:szCs w:val="24"/>
        </w:rPr>
      </w:pPr>
      <w:r w:rsidRPr="00EF20BC">
        <w:rPr>
          <w:rStyle w:val="30"/>
          <w:rFonts w:eastAsia="Calibri"/>
          <w:bCs w:val="0"/>
        </w:rPr>
        <w:t>1. Предмет Договора</w:t>
      </w:r>
    </w:p>
    <w:p w:rsidR="00266A43" w:rsidRPr="00EF20BC" w:rsidRDefault="00266A43" w:rsidP="00EF20BC">
      <w:pPr>
        <w:pStyle w:val="ab"/>
        <w:numPr>
          <w:ilvl w:val="0"/>
          <w:numId w:val="19"/>
        </w:numPr>
        <w:tabs>
          <w:tab w:val="left" w:pos="-142"/>
        </w:tabs>
        <w:ind w:left="-567" w:firstLine="0"/>
        <w:rPr>
          <w:rFonts w:eastAsia="Calibri"/>
          <w:sz w:val="24"/>
          <w:szCs w:val="24"/>
          <w:lang w:eastAsia="en-US"/>
        </w:rPr>
      </w:pPr>
      <w:r w:rsidRPr="00EF20BC">
        <w:rPr>
          <w:rFonts w:eastAsia="Calibri"/>
          <w:sz w:val="24"/>
          <w:szCs w:val="24"/>
          <w:lang w:eastAsia="en-US"/>
        </w:rPr>
        <w:t xml:space="preserve">Поставщик обязуется поставить </w:t>
      </w:r>
      <w:r w:rsidR="00EF20BC" w:rsidRPr="00EF20BC">
        <w:rPr>
          <w:rFonts w:eastAsia="Calibri"/>
          <w:sz w:val="24"/>
          <w:szCs w:val="24"/>
          <w:lang w:eastAsia="en-US"/>
        </w:rPr>
        <w:t xml:space="preserve">Покупателю комплектующие </w:t>
      </w:r>
      <w:r w:rsidR="00D500DF">
        <w:rPr>
          <w:rFonts w:eastAsia="Calibri"/>
          <w:sz w:val="24"/>
          <w:szCs w:val="24"/>
          <w:lang w:eastAsia="en-US"/>
        </w:rPr>
        <w:t>д</w:t>
      </w:r>
      <w:r w:rsidR="00C36B4F">
        <w:rPr>
          <w:rFonts w:eastAsia="Calibri"/>
          <w:sz w:val="24"/>
          <w:szCs w:val="24"/>
          <w:lang w:eastAsia="en-US"/>
        </w:rPr>
        <w:t>ля автоматизированных рабочих станций общего назначения</w:t>
      </w:r>
      <w:r w:rsidR="00EF20BC" w:rsidRPr="00EF20BC">
        <w:rPr>
          <w:rFonts w:eastAsia="Calibri"/>
          <w:sz w:val="24"/>
          <w:szCs w:val="24"/>
          <w:lang w:eastAsia="en-US"/>
        </w:rPr>
        <w:t>, взамен вышедших из строя (</w:t>
      </w:r>
      <w:r w:rsidR="00D500DF">
        <w:rPr>
          <w:rFonts w:eastAsia="Calibri"/>
          <w:sz w:val="24"/>
          <w:szCs w:val="24"/>
          <w:lang w:eastAsia="en-US"/>
        </w:rPr>
        <w:t>блок питания</w:t>
      </w:r>
      <w:r w:rsidR="00EF20BC" w:rsidRPr="00C36B4F">
        <w:rPr>
          <w:rFonts w:eastAsia="Calibri"/>
          <w:sz w:val="24"/>
          <w:szCs w:val="24"/>
          <w:lang w:eastAsia="en-US"/>
        </w:rPr>
        <w:t>) в сфере информационно-коммуникационных технологий</w:t>
      </w:r>
      <w:r w:rsidR="00D500DF" w:rsidRPr="00C36B4F">
        <w:rPr>
          <w:rFonts w:eastAsia="Calibri"/>
          <w:sz w:val="24"/>
          <w:szCs w:val="24"/>
          <w:lang w:eastAsia="en-US"/>
        </w:rPr>
        <w:t xml:space="preserve"> (далее по тексту</w:t>
      </w:r>
      <w:r w:rsidR="004C0DE6">
        <w:rPr>
          <w:rFonts w:eastAsia="Calibri"/>
          <w:sz w:val="24"/>
          <w:szCs w:val="24"/>
          <w:lang w:eastAsia="en-US"/>
        </w:rPr>
        <w:t xml:space="preserve"> </w:t>
      </w:r>
      <w:r w:rsidR="00D500DF" w:rsidRPr="00C36B4F">
        <w:rPr>
          <w:rFonts w:eastAsia="Calibri"/>
          <w:sz w:val="24"/>
          <w:szCs w:val="24"/>
          <w:lang w:eastAsia="en-US"/>
        </w:rPr>
        <w:t>-</w:t>
      </w:r>
      <w:r w:rsidR="004C0DE6">
        <w:rPr>
          <w:rFonts w:eastAsia="Calibri"/>
          <w:sz w:val="24"/>
          <w:szCs w:val="24"/>
          <w:lang w:eastAsia="en-US"/>
        </w:rPr>
        <w:t xml:space="preserve"> </w:t>
      </w:r>
      <w:r w:rsidR="00D500DF" w:rsidRPr="00C36B4F">
        <w:rPr>
          <w:rFonts w:eastAsia="Calibri"/>
          <w:sz w:val="24"/>
          <w:szCs w:val="24"/>
          <w:lang w:eastAsia="en-US"/>
        </w:rPr>
        <w:t>Товар)</w:t>
      </w:r>
      <w:r w:rsidR="00EF20BC" w:rsidRPr="00C36B4F">
        <w:rPr>
          <w:rFonts w:eastAsia="Calibri"/>
          <w:sz w:val="24"/>
          <w:szCs w:val="24"/>
          <w:lang w:eastAsia="en-US"/>
        </w:rPr>
        <w:t>, по колич</w:t>
      </w:r>
      <w:r w:rsidR="00EF20BC" w:rsidRPr="00EF20BC">
        <w:rPr>
          <w:rFonts w:eastAsia="Calibri"/>
          <w:sz w:val="24"/>
          <w:szCs w:val="24"/>
          <w:lang w:eastAsia="en-US"/>
        </w:rPr>
        <w:t>еству и качеству согласно спецификации (Приложение № 1) и техническому заданию (Приложение № 2)</w:t>
      </w:r>
      <w:r w:rsidRPr="00EF20BC">
        <w:rPr>
          <w:rFonts w:eastAsia="Calibri"/>
          <w:sz w:val="24"/>
          <w:szCs w:val="24"/>
          <w:lang w:eastAsia="en-US"/>
        </w:rPr>
        <w:t>, а Покупатель – принять его и оплатить.</w:t>
      </w:r>
    </w:p>
    <w:p w:rsidR="00266A43" w:rsidRPr="00EF20BC" w:rsidRDefault="00266A43" w:rsidP="00EF20BC">
      <w:pPr>
        <w:pStyle w:val="ab"/>
        <w:numPr>
          <w:ilvl w:val="1"/>
          <w:numId w:val="19"/>
        </w:numPr>
        <w:rPr>
          <w:rFonts w:eastAsia="Calibri"/>
          <w:sz w:val="24"/>
          <w:szCs w:val="24"/>
          <w:lang w:eastAsia="en-US"/>
        </w:rPr>
      </w:pPr>
      <w:r w:rsidRPr="00EF20BC">
        <w:rPr>
          <w:rFonts w:eastAsia="Calibri"/>
          <w:sz w:val="24"/>
          <w:szCs w:val="24"/>
          <w:lang w:eastAsia="en-US"/>
        </w:rPr>
        <w:t xml:space="preserve">Срок поставки </w:t>
      </w:r>
      <w:r w:rsidR="00F22CFC" w:rsidRPr="00EF20BC">
        <w:rPr>
          <w:rFonts w:eastAsia="Calibri"/>
          <w:sz w:val="24"/>
          <w:szCs w:val="24"/>
          <w:lang w:eastAsia="en-US"/>
        </w:rPr>
        <w:t>товара</w:t>
      </w:r>
      <w:r w:rsidRPr="00EF20BC">
        <w:rPr>
          <w:rFonts w:eastAsia="Calibri"/>
          <w:sz w:val="24"/>
          <w:szCs w:val="24"/>
          <w:lang w:eastAsia="en-US"/>
        </w:rPr>
        <w:t xml:space="preserve"> – </w:t>
      </w:r>
      <w:r w:rsidR="00F22CFC" w:rsidRPr="00EF20BC">
        <w:rPr>
          <w:rFonts w:eastAsia="Calibri"/>
          <w:sz w:val="24"/>
          <w:szCs w:val="24"/>
          <w:lang w:eastAsia="en-US"/>
        </w:rPr>
        <w:t>15</w:t>
      </w:r>
      <w:r w:rsidRPr="00EF20BC">
        <w:rPr>
          <w:rFonts w:eastAsia="Calibri"/>
          <w:sz w:val="24"/>
          <w:szCs w:val="24"/>
          <w:lang w:eastAsia="en-US"/>
        </w:rPr>
        <w:t xml:space="preserve"> </w:t>
      </w:r>
      <w:r w:rsidR="00F22CFC" w:rsidRPr="00EF20BC">
        <w:rPr>
          <w:rFonts w:eastAsia="Calibri"/>
          <w:sz w:val="24"/>
          <w:szCs w:val="24"/>
          <w:lang w:eastAsia="en-US"/>
        </w:rPr>
        <w:t>рабочих</w:t>
      </w:r>
      <w:r w:rsidRPr="00EF20BC">
        <w:rPr>
          <w:rFonts w:eastAsia="Calibri"/>
          <w:sz w:val="24"/>
          <w:szCs w:val="24"/>
          <w:lang w:eastAsia="en-US"/>
        </w:rPr>
        <w:t xml:space="preserve"> дней </w:t>
      </w:r>
      <w:proofErr w:type="gramStart"/>
      <w:r w:rsidRPr="00EF20BC">
        <w:rPr>
          <w:rFonts w:eastAsia="Calibri"/>
          <w:sz w:val="24"/>
          <w:szCs w:val="24"/>
          <w:lang w:eastAsia="en-US"/>
        </w:rPr>
        <w:t>с даты заключения</w:t>
      </w:r>
      <w:proofErr w:type="gramEnd"/>
      <w:r w:rsidRPr="00EF20BC">
        <w:rPr>
          <w:rFonts w:eastAsia="Calibri"/>
          <w:sz w:val="24"/>
          <w:szCs w:val="24"/>
          <w:lang w:eastAsia="en-US"/>
        </w:rPr>
        <w:t xml:space="preserve"> договора.</w:t>
      </w:r>
    </w:p>
    <w:p w:rsidR="004E3AC7" w:rsidRPr="00EF20BC" w:rsidRDefault="004E3AC7" w:rsidP="00EF20BC">
      <w:pPr>
        <w:pStyle w:val="ab"/>
        <w:numPr>
          <w:ilvl w:val="1"/>
          <w:numId w:val="19"/>
        </w:numPr>
        <w:rPr>
          <w:rFonts w:eastAsia="Calibri"/>
          <w:sz w:val="24"/>
          <w:szCs w:val="24"/>
          <w:lang w:eastAsia="en-US"/>
        </w:rPr>
      </w:pPr>
      <w:r w:rsidRPr="00EF20BC">
        <w:rPr>
          <w:rFonts w:eastAsia="Calibri"/>
          <w:sz w:val="24"/>
          <w:szCs w:val="24"/>
          <w:lang w:eastAsia="en-US"/>
        </w:rPr>
        <w:t xml:space="preserve">Срок приемки товара – 3 рабочих дня </w:t>
      </w:r>
      <w:proofErr w:type="gramStart"/>
      <w:r w:rsidRPr="00EF20BC">
        <w:rPr>
          <w:rFonts w:eastAsia="Calibri"/>
          <w:sz w:val="24"/>
          <w:szCs w:val="24"/>
          <w:lang w:eastAsia="en-US"/>
        </w:rPr>
        <w:t>с даты поставки</w:t>
      </w:r>
      <w:proofErr w:type="gramEnd"/>
      <w:r w:rsidRPr="00EF20BC">
        <w:rPr>
          <w:rFonts w:eastAsia="Calibri"/>
          <w:sz w:val="24"/>
          <w:szCs w:val="24"/>
          <w:lang w:eastAsia="en-US"/>
        </w:rPr>
        <w:t xml:space="preserve"> товара.</w:t>
      </w:r>
    </w:p>
    <w:p w:rsidR="00E65C69" w:rsidRPr="00EF20BC" w:rsidRDefault="00E65C69" w:rsidP="00EF20BC">
      <w:pPr>
        <w:widowControl w:val="0"/>
        <w:tabs>
          <w:tab w:val="left" w:pos="709"/>
        </w:tabs>
        <w:spacing w:after="0" w:line="240" w:lineRule="atLeast"/>
        <w:ind w:left="-567" w:right="-143" w:firstLine="709"/>
        <w:jc w:val="both"/>
        <w:rPr>
          <w:rStyle w:val="20"/>
          <w:rFonts w:eastAsia="Calibri"/>
        </w:rPr>
      </w:pPr>
    </w:p>
    <w:p w:rsidR="00E65C69" w:rsidRPr="00EF20BC" w:rsidRDefault="00E65C69" w:rsidP="00EF20BC">
      <w:pPr>
        <w:widowControl w:val="0"/>
        <w:numPr>
          <w:ilvl w:val="0"/>
          <w:numId w:val="2"/>
        </w:numPr>
        <w:tabs>
          <w:tab w:val="left" w:pos="2410"/>
          <w:tab w:val="left" w:pos="3119"/>
        </w:tabs>
        <w:spacing w:after="0" w:line="240" w:lineRule="atLeast"/>
        <w:ind w:left="2820" w:right="-143"/>
        <w:rPr>
          <w:rFonts w:ascii="Times New Roman" w:hAnsi="Times New Roman"/>
          <w:sz w:val="24"/>
          <w:szCs w:val="24"/>
        </w:rPr>
      </w:pPr>
      <w:r w:rsidRPr="00EF20BC">
        <w:rPr>
          <w:rStyle w:val="30"/>
          <w:rFonts w:eastAsia="Calibri"/>
          <w:bCs w:val="0"/>
        </w:rPr>
        <w:t>Цена договора и порядок оплаты</w:t>
      </w:r>
    </w:p>
    <w:p w:rsidR="00E65C69" w:rsidRPr="00EF20BC" w:rsidRDefault="00E65C69" w:rsidP="00EF20BC">
      <w:pPr>
        <w:numPr>
          <w:ilvl w:val="1"/>
          <w:numId w:val="20"/>
        </w:numPr>
        <w:tabs>
          <w:tab w:val="left" w:pos="0"/>
        </w:tabs>
        <w:suppressAutoHyphens/>
        <w:spacing w:after="0" w:line="240" w:lineRule="auto"/>
        <w:ind w:left="-567" w:firstLine="0"/>
        <w:jc w:val="both"/>
        <w:rPr>
          <w:rStyle w:val="20"/>
          <w:rFonts w:eastAsia="Calibri"/>
          <w:color w:val="auto"/>
          <w:lang w:eastAsia="en-US" w:bidi="ar-SA"/>
        </w:rPr>
      </w:pPr>
      <w:r w:rsidRPr="00EF20BC">
        <w:rPr>
          <w:rStyle w:val="20"/>
          <w:rFonts w:eastAsia="Calibri"/>
        </w:rPr>
        <w:t xml:space="preserve">Цена договора составляет </w:t>
      </w:r>
      <w:r w:rsidR="00C36B4F">
        <w:rPr>
          <w:rFonts w:ascii="Times New Roman" w:hAnsi="Times New Roman"/>
          <w:sz w:val="24"/>
          <w:szCs w:val="24"/>
          <w:u w:val="single"/>
        </w:rPr>
        <w:t>2114</w:t>
      </w:r>
      <w:r w:rsidRPr="00EF20BC">
        <w:rPr>
          <w:rStyle w:val="20"/>
          <w:rFonts w:eastAsia="Calibri"/>
        </w:rPr>
        <w:t xml:space="preserve"> (</w:t>
      </w:r>
      <w:r w:rsidR="00D500DF">
        <w:rPr>
          <w:rStyle w:val="20"/>
          <w:rFonts w:eastAsia="Calibri"/>
        </w:rPr>
        <w:t xml:space="preserve">две тысячи </w:t>
      </w:r>
      <w:r w:rsidR="00C36B4F">
        <w:rPr>
          <w:rStyle w:val="20"/>
          <w:rFonts w:eastAsia="Calibri"/>
        </w:rPr>
        <w:t>сто четырнадцать</w:t>
      </w:r>
      <w:r w:rsidR="002158B3" w:rsidRPr="00EF20BC">
        <w:rPr>
          <w:rStyle w:val="20"/>
          <w:rFonts w:eastAsia="Calibri"/>
        </w:rPr>
        <w:t>)</w:t>
      </w:r>
      <w:r w:rsidRPr="00EF20BC">
        <w:rPr>
          <w:rStyle w:val="20"/>
          <w:rFonts w:eastAsia="Calibri"/>
        </w:rPr>
        <w:t xml:space="preserve"> рубл</w:t>
      </w:r>
      <w:r w:rsidR="00261DCE" w:rsidRPr="00EF20BC">
        <w:rPr>
          <w:rStyle w:val="20"/>
          <w:rFonts w:eastAsia="Calibri"/>
        </w:rPr>
        <w:t>ей</w:t>
      </w:r>
      <w:r w:rsidRPr="00EF20BC">
        <w:rPr>
          <w:rStyle w:val="20"/>
          <w:rFonts w:eastAsia="Calibri"/>
        </w:rPr>
        <w:t xml:space="preserve"> </w:t>
      </w:r>
      <w:r w:rsidR="00D500DF">
        <w:rPr>
          <w:rStyle w:val="20"/>
          <w:rFonts w:eastAsia="Calibri"/>
          <w:u w:val="single"/>
        </w:rPr>
        <w:t>00</w:t>
      </w:r>
      <w:r w:rsidRPr="00EF20BC">
        <w:rPr>
          <w:rStyle w:val="20"/>
          <w:rFonts w:eastAsia="Calibri"/>
        </w:rPr>
        <w:t xml:space="preserve"> копе</w:t>
      </w:r>
      <w:r w:rsidR="00266A43" w:rsidRPr="00EF20BC">
        <w:rPr>
          <w:rStyle w:val="20"/>
          <w:rFonts w:eastAsia="Calibri"/>
        </w:rPr>
        <w:t>ек</w:t>
      </w:r>
      <w:r w:rsidRPr="00EF20BC">
        <w:rPr>
          <w:rStyle w:val="20"/>
          <w:rFonts w:eastAsia="Calibri"/>
        </w:rPr>
        <w:t xml:space="preserve"> за сч</w:t>
      </w:r>
      <w:r w:rsidR="0017282D" w:rsidRPr="00EF20BC">
        <w:rPr>
          <w:rStyle w:val="20"/>
          <w:rFonts w:eastAsia="Calibri"/>
        </w:rPr>
        <w:t xml:space="preserve">ет средств федерального бюджета, </w:t>
      </w:r>
      <w:r w:rsidR="00266A43" w:rsidRPr="00EF20BC">
        <w:rPr>
          <w:rStyle w:val="20"/>
          <w:rFonts w:eastAsia="Calibri"/>
          <w:highlight w:val="yellow"/>
        </w:rPr>
        <w:t>НДС</w:t>
      </w:r>
      <w:r w:rsidR="005D20F9" w:rsidRPr="00EF20BC">
        <w:rPr>
          <w:rStyle w:val="20"/>
          <w:rFonts w:eastAsia="Calibri"/>
          <w:highlight w:val="yellow"/>
        </w:rPr>
        <w:t xml:space="preserve"> % (</w:t>
      </w:r>
      <w:proofErr w:type="gramStart"/>
      <w:r w:rsidR="008A2391" w:rsidRPr="00EF20BC">
        <w:rPr>
          <w:rStyle w:val="20"/>
          <w:rFonts w:eastAsia="Calibri"/>
          <w:highlight w:val="yellow"/>
        </w:rPr>
        <w:t>облагается</w:t>
      </w:r>
      <w:proofErr w:type="gramEnd"/>
      <w:r w:rsidR="008A2391" w:rsidRPr="00EF20BC">
        <w:rPr>
          <w:rStyle w:val="20"/>
          <w:rFonts w:eastAsia="Calibri"/>
          <w:highlight w:val="yellow"/>
        </w:rPr>
        <w:t>/</w:t>
      </w:r>
      <w:r w:rsidR="00266A43" w:rsidRPr="00EF20BC">
        <w:rPr>
          <w:rStyle w:val="20"/>
          <w:rFonts w:eastAsia="Calibri"/>
          <w:highlight w:val="yellow"/>
        </w:rPr>
        <w:t>не облагается</w:t>
      </w:r>
      <w:r w:rsidR="005D20F9" w:rsidRPr="00EF20BC">
        <w:rPr>
          <w:rStyle w:val="20"/>
          <w:rFonts w:eastAsia="Calibri"/>
          <w:highlight w:val="yellow"/>
        </w:rPr>
        <w:t>)</w:t>
      </w:r>
      <w:r w:rsidR="00266A43" w:rsidRPr="00EF20BC">
        <w:rPr>
          <w:rStyle w:val="20"/>
          <w:rFonts w:eastAsia="Calibri"/>
          <w:highlight w:val="yellow"/>
        </w:rPr>
        <w:t>.</w:t>
      </w:r>
      <w:r w:rsidR="00266A43" w:rsidRPr="00EF20BC">
        <w:rPr>
          <w:rStyle w:val="20"/>
          <w:rFonts w:eastAsia="Calibri"/>
        </w:rPr>
        <w:t xml:space="preserve"> </w:t>
      </w:r>
      <w:r w:rsidR="008A2391" w:rsidRPr="00EF20BC">
        <w:rPr>
          <w:rFonts w:ascii="Times New Roman" w:hAnsi="Times New Roman"/>
          <w:sz w:val="24"/>
          <w:szCs w:val="24"/>
        </w:rPr>
        <w:t>КБК 177031010401</w:t>
      </w:r>
      <w:r w:rsidR="00266A43" w:rsidRPr="00EF20BC">
        <w:rPr>
          <w:rFonts w:ascii="Times New Roman" w:hAnsi="Times New Roman"/>
          <w:sz w:val="24"/>
          <w:szCs w:val="24"/>
        </w:rPr>
        <w:t>90049 24</w:t>
      </w:r>
      <w:r w:rsidR="008A2391" w:rsidRPr="00EF20BC">
        <w:rPr>
          <w:rFonts w:ascii="Times New Roman" w:hAnsi="Times New Roman"/>
          <w:sz w:val="24"/>
          <w:szCs w:val="24"/>
        </w:rPr>
        <w:t>2</w:t>
      </w:r>
      <w:r w:rsidR="00266A43" w:rsidRPr="00EF20BC">
        <w:rPr>
          <w:rFonts w:ascii="Times New Roman" w:hAnsi="Times New Roman"/>
          <w:sz w:val="24"/>
          <w:szCs w:val="24"/>
        </w:rPr>
        <w:t>.</w:t>
      </w:r>
    </w:p>
    <w:p w:rsidR="00EF20BC" w:rsidRPr="00EF20BC" w:rsidRDefault="00F22CFC" w:rsidP="00EF20BC">
      <w:pPr>
        <w:widowControl w:val="0"/>
        <w:tabs>
          <w:tab w:val="left" w:pos="0"/>
        </w:tabs>
        <w:spacing w:after="0" w:line="240" w:lineRule="auto"/>
        <w:ind w:left="-567" w:right="-143"/>
        <w:jc w:val="both"/>
        <w:rPr>
          <w:rFonts w:ascii="Times New Roman" w:hAnsi="Times New Roman"/>
          <w:sz w:val="24"/>
          <w:szCs w:val="24"/>
        </w:rPr>
      </w:pPr>
      <w:r w:rsidRPr="00EF20BC">
        <w:rPr>
          <w:rFonts w:ascii="Times New Roman" w:hAnsi="Times New Roman"/>
          <w:sz w:val="24"/>
          <w:szCs w:val="24"/>
        </w:rPr>
        <w:t xml:space="preserve">2.2 Расчет с Поставщиком за поставленный товар осуществляется в рублях Российской Федерации путем перечисления денежных средств на расчетный счет Поставщика на основании выставленного счета, по факту поставки товара в течение 10 рабочих дней </w:t>
      </w:r>
      <w:proofErr w:type="gramStart"/>
      <w:r w:rsidRPr="00EF20BC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Pr="00EF20BC">
        <w:rPr>
          <w:rFonts w:ascii="Times New Roman" w:hAnsi="Times New Roman"/>
          <w:sz w:val="24"/>
          <w:szCs w:val="24"/>
        </w:rPr>
        <w:t xml:space="preserve"> Покупателем УПД и акта приема товара (работ, услуг) по форме 0510452. </w:t>
      </w:r>
    </w:p>
    <w:p w:rsidR="00F22CFC" w:rsidRPr="00EF20BC" w:rsidRDefault="00EF20BC" w:rsidP="00EF20BC">
      <w:pPr>
        <w:widowControl w:val="0"/>
        <w:tabs>
          <w:tab w:val="left" w:pos="-142"/>
        </w:tabs>
        <w:spacing w:after="0" w:line="240" w:lineRule="auto"/>
        <w:ind w:left="-567" w:right="-143"/>
        <w:jc w:val="both"/>
        <w:rPr>
          <w:rStyle w:val="20"/>
          <w:rFonts w:eastAsia="Calibri"/>
        </w:rPr>
      </w:pPr>
      <w:r w:rsidRPr="00EF20BC">
        <w:rPr>
          <w:rFonts w:ascii="Times New Roman" w:hAnsi="Times New Roman"/>
          <w:sz w:val="24"/>
          <w:szCs w:val="24"/>
        </w:rPr>
        <w:tab/>
      </w:r>
      <w:r w:rsidR="00F22CFC" w:rsidRPr="00EF20BC">
        <w:rPr>
          <w:rStyle w:val="20"/>
          <w:rFonts w:eastAsia="Calibri"/>
        </w:rPr>
        <w:t>Датой оплаты считается дата зачисления денежных средств на расчетный счет Поставщика.</w:t>
      </w:r>
    </w:p>
    <w:p w:rsidR="00F22CFC" w:rsidRPr="00EF20BC" w:rsidRDefault="00F22CFC" w:rsidP="00EF20BC">
      <w:pPr>
        <w:widowControl w:val="0"/>
        <w:tabs>
          <w:tab w:val="left" w:pos="-142"/>
        </w:tabs>
        <w:spacing w:after="0" w:line="240" w:lineRule="atLeast"/>
        <w:ind w:left="-567" w:right="-143"/>
        <w:jc w:val="both"/>
        <w:rPr>
          <w:rFonts w:ascii="Times New Roman" w:hAnsi="Times New Roman"/>
          <w:sz w:val="24"/>
          <w:szCs w:val="24"/>
        </w:rPr>
      </w:pPr>
    </w:p>
    <w:p w:rsidR="009800E6" w:rsidRPr="00EF20BC" w:rsidRDefault="009800E6" w:rsidP="00EF20BC">
      <w:pPr>
        <w:widowControl w:val="0"/>
        <w:numPr>
          <w:ilvl w:val="0"/>
          <w:numId w:val="2"/>
        </w:numPr>
        <w:tabs>
          <w:tab w:val="left" w:pos="3583"/>
        </w:tabs>
        <w:spacing w:after="0" w:line="240" w:lineRule="atLeast"/>
        <w:ind w:left="3220" w:right="-143"/>
        <w:jc w:val="both"/>
        <w:rPr>
          <w:rFonts w:ascii="Times New Roman" w:hAnsi="Times New Roman"/>
          <w:sz w:val="24"/>
          <w:szCs w:val="24"/>
        </w:rPr>
      </w:pPr>
      <w:r w:rsidRPr="00EF20BC">
        <w:rPr>
          <w:rStyle w:val="30"/>
          <w:rFonts w:eastAsia="Calibri"/>
          <w:bCs w:val="0"/>
        </w:rPr>
        <w:t>Права и обязанности Сторон</w:t>
      </w:r>
    </w:p>
    <w:p w:rsidR="009800E6" w:rsidRPr="00EF20BC" w:rsidRDefault="009800E6" w:rsidP="00EF20BC">
      <w:pPr>
        <w:widowControl w:val="0"/>
        <w:numPr>
          <w:ilvl w:val="1"/>
          <w:numId w:val="2"/>
        </w:numPr>
        <w:tabs>
          <w:tab w:val="left" w:pos="142"/>
          <w:tab w:val="left" w:pos="851"/>
          <w:tab w:val="left" w:pos="3261"/>
        </w:tabs>
        <w:spacing w:after="0" w:line="240" w:lineRule="atLeast"/>
        <w:ind w:left="-567" w:right="-143"/>
        <w:jc w:val="both"/>
        <w:rPr>
          <w:rFonts w:ascii="Times New Roman" w:hAnsi="Times New Roman"/>
          <w:b/>
          <w:sz w:val="24"/>
          <w:szCs w:val="24"/>
        </w:rPr>
      </w:pPr>
      <w:r w:rsidRPr="00EF20BC">
        <w:rPr>
          <w:rStyle w:val="30"/>
          <w:rFonts w:eastAsia="Calibri"/>
          <w:b w:val="0"/>
          <w:bCs w:val="0"/>
        </w:rPr>
        <w:t>П</w:t>
      </w:r>
      <w:r w:rsidR="008568A5" w:rsidRPr="00EF20BC">
        <w:rPr>
          <w:rStyle w:val="30"/>
          <w:rFonts w:eastAsia="Calibri"/>
          <w:b w:val="0"/>
          <w:bCs w:val="0"/>
        </w:rPr>
        <w:t>оставщик</w:t>
      </w:r>
      <w:r w:rsidRPr="00EF20BC">
        <w:rPr>
          <w:rStyle w:val="30"/>
          <w:rFonts w:eastAsia="Calibri"/>
          <w:b w:val="0"/>
          <w:bCs w:val="0"/>
        </w:rPr>
        <w:t xml:space="preserve"> обязан:</w:t>
      </w:r>
    </w:p>
    <w:p w:rsidR="009800E6" w:rsidRPr="00EF20BC" w:rsidRDefault="009800E6" w:rsidP="00EF20BC">
      <w:pPr>
        <w:widowControl w:val="0"/>
        <w:numPr>
          <w:ilvl w:val="2"/>
          <w:numId w:val="2"/>
        </w:numPr>
        <w:tabs>
          <w:tab w:val="left" w:pos="142"/>
          <w:tab w:val="left" w:pos="851"/>
          <w:tab w:val="left" w:pos="1449"/>
          <w:tab w:val="left" w:pos="3261"/>
        </w:tabs>
        <w:spacing w:after="0" w:line="240" w:lineRule="atLeast"/>
        <w:ind w:left="-567" w:right="-143"/>
        <w:jc w:val="both"/>
        <w:rPr>
          <w:rFonts w:ascii="Times New Roman" w:hAnsi="Times New Roman"/>
          <w:sz w:val="24"/>
          <w:szCs w:val="24"/>
        </w:rPr>
      </w:pPr>
      <w:r w:rsidRPr="00EF20BC">
        <w:rPr>
          <w:rStyle w:val="20"/>
          <w:rFonts w:eastAsia="Calibri"/>
        </w:rPr>
        <w:t xml:space="preserve">Произвести поставку товара </w:t>
      </w:r>
      <w:r w:rsidR="008F06B2">
        <w:rPr>
          <w:rStyle w:val="20"/>
          <w:rFonts w:eastAsia="Calibri"/>
        </w:rPr>
        <w:t>Покупателю</w:t>
      </w:r>
      <w:r w:rsidRPr="00EF20BC">
        <w:rPr>
          <w:rStyle w:val="20"/>
          <w:rFonts w:eastAsia="Calibri"/>
        </w:rPr>
        <w:t>.</w:t>
      </w:r>
    </w:p>
    <w:p w:rsidR="009800E6" w:rsidRPr="00EF20BC" w:rsidRDefault="009800E6" w:rsidP="00EF20BC">
      <w:pPr>
        <w:widowControl w:val="0"/>
        <w:numPr>
          <w:ilvl w:val="2"/>
          <w:numId w:val="2"/>
        </w:numPr>
        <w:tabs>
          <w:tab w:val="left" w:pos="142"/>
          <w:tab w:val="left" w:pos="851"/>
          <w:tab w:val="left" w:pos="1449"/>
          <w:tab w:val="left" w:pos="3261"/>
        </w:tabs>
        <w:spacing w:after="0" w:line="240" w:lineRule="atLeast"/>
        <w:ind w:left="-567" w:right="-143"/>
        <w:jc w:val="both"/>
        <w:rPr>
          <w:rFonts w:ascii="Times New Roman" w:hAnsi="Times New Roman"/>
          <w:sz w:val="24"/>
          <w:szCs w:val="24"/>
        </w:rPr>
      </w:pPr>
      <w:r w:rsidRPr="00EF20BC">
        <w:rPr>
          <w:rStyle w:val="20"/>
          <w:rFonts w:eastAsia="Calibri"/>
        </w:rPr>
        <w:t xml:space="preserve">Передать </w:t>
      </w:r>
      <w:r w:rsidR="008F06B2">
        <w:rPr>
          <w:rStyle w:val="20"/>
          <w:rFonts w:eastAsia="Calibri"/>
        </w:rPr>
        <w:t>Покупателю</w:t>
      </w:r>
      <w:r w:rsidRPr="00EF20BC">
        <w:rPr>
          <w:rStyle w:val="20"/>
          <w:rFonts w:eastAsia="Calibri"/>
        </w:rPr>
        <w:t xml:space="preserve"> </w:t>
      </w:r>
      <w:r w:rsidR="004E3AC7" w:rsidRPr="00EF20BC">
        <w:rPr>
          <w:rStyle w:val="20"/>
          <w:rFonts w:eastAsia="Calibri"/>
        </w:rPr>
        <w:t>УПД</w:t>
      </w:r>
      <w:r w:rsidRPr="00EF20BC">
        <w:rPr>
          <w:rStyle w:val="20"/>
          <w:rFonts w:eastAsia="Calibri"/>
        </w:rPr>
        <w:t xml:space="preserve"> и счет в момент передачи товара.</w:t>
      </w:r>
    </w:p>
    <w:p w:rsidR="009800E6" w:rsidRPr="00EF20BC" w:rsidRDefault="009800E6" w:rsidP="00EF20BC">
      <w:pPr>
        <w:widowControl w:val="0"/>
        <w:numPr>
          <w:ilvl w:val="2"/>
          <w:numId w:val="2"/>
        </w:numPr>
        <w:tabs>
          <w:tab w:val="left" w:pos="142"/>
          <w:tab w:val="left" w:pos="851"/>
          <w:tab w:val="left" w:pos="1424"/>
          <w:tab w:val="left" w:pos="3261"/>
        </w:tabs>
        <w:spacing w:after="0" w:line="240" w:lineRule="atLeast"/>
        <w:ind w:left="-567" w:right="-143"/>
        <w:jc w:val="both"/>
        <w:rPr>
          <w:rStyle w:val="20"/>
          <w:rFonts w:eastAsia="Calibri"/>
          <w:color w:val="auto"/>
          <w:lang w:eastAsia="en-US" w:bidi="ar-SA"/>
        </w:rPr>
      </w:pPr>
      <w:r w:rsidRPr="00EF20BC">
        <w:rPr>
          <w:rStyle w:val="20"/>
          <w:rFonts w:eastAsia="Calibri"/>
        </w:rPr>
        <w:t xml:space="preserve">В случае обнаружения </w:t>
      </w:r>
      <w:r w:rsidR="008F06B2">
        <w:rPr>
          <w:rStyle w:val="20"/>
          <w:rFonts w:eastAsia="Calibri"/>
        </w:rPr>
        <w:t>Покупателем</w:t>
      </w:r>
      <w:r w:rsidRPr="00EF20BC">
        <w:rPr>
          <w:rStyle w:val="20"/>
          <w:rFonts w:eastAsia="Calibri"/>
        </w:rPr>
        <w:t xml:space="preserve"> брака в поставленном товаре и составления</w:t>
      </w:r>
      <w:r w:rsidRPr="00EF20BC">
        <w:rPr>
          <w:rStyle w:val="20"/>
          <w:rFonts w:eastAsia="Calibri"/>
        </w:rPr>
        <w:br/>
        <w:t>Акта о фактическом наличии брака в партии заменить бракованный экземпляр Товара.</w:t>
      </w:r>
    </w:p>
    <w:p w:rsidR="004E3AC7" w:rsidRPr="00EF20BC" w:rsidRDefault="004E3AC7" w:rsidP="00EF20BC">
      <w:pPr>
        <w:widowControl w:val="0"/>
        <w:numPr>
          <w:ilvl w:val="2"/>
          <w:numId w:val="2"/>
        </w:numPr>
        <w:tabs>
          <w:tab w:val="left" w:pos="142"/>
          <w:tab w:val="left" w:pos="851"/>
          <w:tab w:val="left" w:pos="1424"/>
          <w:tab w:val="left" w:pos="3261"/>
        </w:tabs>
        <w:spacing w:after="0" w:line="240" w:lineRule="atLeast"/>
        <w:ind w:left="-567" w:right="-143"/>
        <w:jc w:val="both"/>
        <w:rPr>
          <w:rFonts w:ascii="Times New Roman" w:hAnsi="Times New Roman"/>
          <w:sz w:val="24"/>
          <w:szCs w:val="24"/>
        </w:rPr>
      </w:pPr>
      <w:r w:rsidRPr="00EF20BC">
        <w:rPr>
          <w:rFonts w:ascii="Times New Roman" w:hAnsi="Times New Roman"/>
          <w:sz w:val="24"/>
          <w:szCs w:val="24"/>
        </w:rPr>
        <w:t>Подписать акт приема товара (работ,</w:t>
      </w:r>
      <w:r w:rsidR="008A2391" w:rsidRPr="00EF20BC">
        <w:rPr>
          <w:rFonts w:ascii="Times New Roman" w:hAnsi="Times New Roman"/>
          <w:sz w:val="24"/>
          <w:szCs w:val="24"/>
        </w:rPr>
        <w:t xml:space="preserve"> </w:t>
      </w:r>
      <w:r w:rsidRPr="00EF20BC">
        <w:rPr>
          <w:rFonts w:ascii="Times New Roman" w:hAnsi="Times New Roman"/>
          <w:sz w:val="24"/>
          <w:szCs w:val="24"/>
        </w:rPr>
        <w:t>услуг) по форме 0510452.</w:t>
      </w:r>
    </w:p>
    <w:p w:rsidR="009800E6" w:rsidRPr="00EF20BC" w:rsidRDefault="008F06B2" w:rsidP="00EF20BC">
      <w:pPr>
        <w:widowControl w:val="0"/>
        <w:numPr>
          <w:ilvl w:val="1"/>
          <w:numId w:val="2"/>
        </w:numPr>
        <w:tabs>
          <w:tab w:val="left" w:pos="142"/>
          <w:tab w:val="left" w:pos="851"/>
          <w:tab w:val="left" w:pos="3261"/>
        </w:tabs>
        <w:spacing w:after="0" w:line="240" w:lineRule="atLeast"/>
        <w:ind w:left="-567" w:right="-143"/>
        <w:jc w:val="both"/>
        <w:rPr>
          <w:rFonts w:ascii="Times New Roman" w:hAnsi="Times New Roman"/>
          <w:b/>
          <w:sz w:val="24"/>
          <w:szCs w:val="24"/>
        </w:rPr>
      </w:pPr>
      <w:r>
        <w:rPr>
          <w:rStyle w:val="30"/>
          <w:rFonts w:eastAsia="Calibri"/>
          <w:b w:val="0"/>
          <w:bCs w:val="0"/>
        </w:rPr>
        <w:t>Покупатель</w:t>
      </w:r>
      <w:r w:rsidR="009800E6" w:rsidRPr="00EF20BC">
        <w:rPr>
          <w:rStyle w:val="30"/>
          <w:rFonts w:eastAsia="Calibri"/>
          <w:b w:val="0"/>
          <w:bCs w:val="0"/>
        </w:rPr>
        <w:t xml:space="preserve"> обязан:</w:t>
      </w:r>
    </w:p>
    <w:p w:rsidR="009800E6" w:rsidRPr="00EF20BC" w:rsidRDefault="009800E6" w:rsidP="00EF20BC">
      <w:pPr>
        <w:widowControl w:val="0"/>
        <w:numPr>
          <w:ilvl w:val="2"/>
          <w:numId w:val="2"/>
        </w:numPr>
        <w:tabs>
          <w:tab w:val="left" w:pos="142"/>
          <w:tab w:val="left" w:pos="851"/>
          <w:tab w:val="left" w:pos="1444"/>
          <w:tab w:val="left" w:pos="3261"/>
        </w:tabs>
        <w:spacing w:after="0" w:line="240" w:lineRule="atLeast"/>
        <w:ind w:left="-567" w:right="-143"/>
        <w:jc w:val="both"/>
        <w:rPr>
          <w:rFonts w:ascii="Times New Roman" w:hAnsi="Times New Roman"/>
          <w:sz w:val="24"/>
          <w:szCs w:val="24"/>
        </w:rPr>
      </w:pPr>
      <w:r w:rsidRPr="00EF20BC">
        <w:rPr>
          <w:rStyle w:val="20"/>
          <w:rFonts w:eastAsia="Calibri"/>
        </w:rPr>
        <w:t>Принять поставленный товар, осуществить проверку его количества и качества.</w:t>
      </w:r>
    </w:p>
    <w:p w:rsidR="009800E6" w:rsidRPr="00EF20BC" w:rsidRDefault="009800E6" w:rsidP="00EF20BC">
      <w:pPr>
        <w:widowControl w:val="0"/>
        <w:numPr>
          <w:ilvl w:val="2"/>
          <w:numId w:val="2"/>
        </w:numPr>
        <w:tabs>
          <w:tab w:val="left" w:pos="142"/>
          <w:tab w:val="left" w:pos="851"/>
          <w:tab w:val="left" w:pos="1444"/>
          <w:tab w:val="left" w:pos="3261"/>
        </w:tabs>
        <w:spacing w:after="0" w:line="240" w:lineRule="atLeast"/>
        <w:ind w:left="-567" w:right="-143"/>
        <w:jc w:val="both"/>
        <w:rPr>
          <w:rFonts w:ascii="Times New Roman" w:hAnsi="Times New Roman"/>
          <w:sz w:val="24"/>
          <w:szCs w:val="24"/>
        </w:rPr>
      </w:pPr>
      <w:r w:rsidRPr="00EF20BC">
        <w:rPr>
          <w:rStyle w:val="20"/>
          <w:rFonts w:eastAsia="Calibri"/>
        </w:rPr>
        <w:t xml:space="preserve">Подписать </w:t>
      </w:r>
      <w:r w:rsidR="004E3AC7" w:rsidRPr="00EF20BC">
        <w:rPr>
          <w:rStyle w:val="20"/>
          <w:rFonts w:eastAsia="Calibri"/>
        </w:rPr>
        <w:t>УПД</w:t>
      </w:r>
      <w:r w:rsidRPr="00EF20BC">
        <w:rPr>
          <w:rStyle w:val="20"/>
          <w:rFonts w:eastAsia="Calibri"/>
        </w:rPr>
        <w:t xml:space="preserve"> в момент передачи товара.</w:t>
      </w:r>
    </w:p>
    <w:p w:rsidR="009800E6" w:rsidRPr="00EF20BC" w:rsidRDefault="009800E6" w:rsidP="00EF20BC">
      <w:pPr>
        <w:widowControl w:val="0"/>
        <w:tabs>
          <w:tab w:val="left" w:pos="142"/>
          <w:tab w:val="left" w:pos="851"/>
          <w:tab w:val="left" w:pos="3261"/>
          <w:tab w:val="left" w:pos="7822"/>
        </w:tabs>
        <w:spacing w:after="0" w:line="240" w:lineRule="atLeast"/>
        <w:ind w:left="-567" w:right="-143"/>
        <w:jc w:val="both"/>
        <w:rPr>
          <w:rStyle w:val="20"/>
          <w:rFonts w:eastAsia="Calibri"/>
          <w:color w:val="auto"/>
          <w:lang w:eastAsia="en-US" w:bidi="ar-SA"/>
        </w:rPr>
      </w:pPr>
      <w:r w:rsidRPr="00EF20BC">
        <w:rPr>
          <w:rStyle w:val="20"/>
          <w:rFonts w:eastAsia="Calibri"/>
        </w:rPr>
        <w:t>3.2.3.  Оплатить поставленный товар, в соответствии с разделом 2 настоящего Договора.</w:t>
      </w:r>
    </w:p>
    <w:p w:rsidR="009800E6" w:rsidRPr="00EF20BC" w:rsidRDefault="008F06B2" w:rsidP="00EF20BC">
      <w:pPr>
        <w:widowControl w:val="0"/>
        <w:numPr>
          <w:ilvl w:val="1"/>
          <w:numId w:val="2"/>
        </w:numPr>
        <w:tabs>
          <w:tab w:val="left" w:pos="142"/>
          <w:tab w:val="left" w:pos="851"/>
          <w:tab w:val="left" w:pos="1429"/>
          <w:tab w:val="left" w:pos="3261"/>
          <w:tab w:val="left" w:pos="7822"/>
        </w:tabs>
        <w:spacing w:after="0" w:line="240" w:lineRule="atLeast"/>
        <w:ind w:left="-567" w:right="-143"/>
        <w:jc w:val="both"/>
        <w:rPr>
          <w:rStyle w:val="30"/>
          <w:rFonts w:eastAsia="Calibri"/>
          <w:b w:val="0"/>
          <w:bCs w:val="0"/>
          <w:color w:val="auto"/>
          <w:lang w:eastAsia="en-US" w:bidi="ar-SA"/>
        </w:rPr>
      </w:pPr>
      <w:r>
        <w:rPr>
          <w:rStyle w:val="30"/>
          <w:rFonts w:eastAsia="Calibri"/>
          <w:b w:val="0"/>
          <w:bCs w:val="0"/>
        </w:rPr>
        <w:t>Покупатель</w:t>
      </w:r>
      <w:r w:rsidR="009800E6" w:rsidRPr="00EF20BC">
        <w:rPr>
          <w:rStyle w:val="30"/>
          <w:rFonts w:eastAsia="Calibri"/>
          <w:b w:val="0"/>
          <w:bCs w:val="0"/>
        </w:rPr>
        <w:t xml:space="preserve"> вправе:</w:t>
      </w:r>
    </w:p>
    <w:p w:rsidR="009800E6" w:rsidRPr="00EF20BC" w:rsidRDefault="009800E6" w:rsidP="00EF20BC">
      <w:pPr>
        <w:widowControl w:val="0"/>
        <w:numPr>
          <w:ilvl w:val="2"/>
          <w:numId w:val="2"/>
        </w:numPr>
        <w:tabs>
          <w:tab w:val="left" w:pos="142"/>
          <w:tab w:val="left" w:pos="851"/>
          <w:tab w:val="left" w:pos="1429"/>
          <w:tab w:val="left" w:pos="3261"/>
          <w:tab w:val="left" w:pos="7822"/>
        </w:tabs>
        <w:spacing w:after="0" w:line="240" w:lineRule="atLeast"/>
        <w:ind w:left="-567" w:right="-143"/>
        <w:jc w:val="both"/>
        <w:rPr>
          <w:rStyle w:val="20"/>
          <w:rFonts w:eastAsia="Calibri"/>
          <w:color w:val="auto"/>
          <w:lang w:eastAsia="en-US" w:bidi="ar-SA"/>
        </w:rPr>
      </w:pPr>
      <w:r w:rsidRPr="00EF20BC">
        <w:rPr>
          <w:rStyle w:val="20"/>
          <w:rFonts w:eastAsia="Calibri"/>
        </w:rPr>
        <w:t>В случае обнаружения брака в поставленном товаре в присутствии</w:t>
      </w:r>
      <w:r w:rsidRPr="00EF20BC">
        <w:rPr>
          <w:rStyle w:val="20"/>
          <w:rFonts w:eastAsia="Calibri"/>
        </w:rPr>
        <w:br/>
        <w:t>уполномоченного представителя П</w:t>
      </w:r>
      <w:r w:rsidR="008568A5" w:rsidRPr="00EF20BC">
        <w:rPr>
          <w:rStyle w:val="20"/>
          <w:rFonts w:eastAsia="Calibri"/>
        </w:rPr>
        <w:t>оставщик</w:t>
      </w:r>
      <w:r w:rsidR="00FA3645" w:rsidRPr="00EF20BC">
        <w:rPr>
          <w:rStyle w:val="20"/>
          <w:rFonts w:eastAsia="Calibri"/>
        </w:rPr>
        <w:t>а</w:t>
      </w:r>
      <w:r w:rsidRPr="00EF20BC">
        <w:rPr>
          <w:rStyle w:val="20"/>
          <w:rFonts w:eastAsia="Calibri"/>
        </w:rPr>
        <w:t xml:space="preserve"> составить Акт о фактическом наличии брака в</w:t>
      </w:r>
      <w:r w:rsidRPr="00EF20BC">
        <w:rPr>
          <w:rStyle w:val="20"/>
          <w:rFonts w:eastAsia="Calibri"/>
        </w:rPr>
        <w:br/>
        <w:t>партии и передать указанный Акт П</w:t>
      </w:r>
      <w:r w:rsidR="008568A5" w:rsidRPr="00EF20BC">
        <w:rPr>
          <w:rStyle w:val="20"/>
          <w:rFonts w:eastAsia="Calibri"/>
        </w:rPr>
        <w:t>оставщику</w:t>
      </w:r>
      <w:r w:rsidRPr="00EF20BC">
        <w:rPr>
          <w:rStyle w:val="20"/>
          <w:rFonts w:eastAsia="Calibri"/>
        </w:rPr>
        <w:t>.</w:t>
      </w:r>
    </w:p>
    <w:p w:rsidR="00417E32" w:rsidRPr="00EF20BC" w:rsidRDefault="00417E32" w:rsidP="00EF20BC">
      <w:pPr>
        <w:widowControl w:val="0"/>
        <w:tabs>
          <w:tab w:val="left" w:pos="142"/>
          <w:tab w:val="left" w:pos="851"/>
          <w:tab w:val="left" w:pos="1429"/>
          <w:tab w:val="left" w:pos="3261"/>
          <w:tab w:val="left" w:pos="7822"/>
        </w:tabs>
        <w:spacing w:after="0" w:line="240" w:lineRule="atLeast"/>
        <w:ind w:left="-567" w:right="-143"/>
        <w:jc w:val="both"/>
        <w:rPr>
          <w:rStyle w:val="20"/>
          <w:rFonts w:eastAsia="Calibri"/>
        </w:rPr>
      </w:pPr>
    </w:p>
    <w:p w:rsidR="009800E6" w:rsidRPr="00EF20BC" w:rsidRDefault="00D320A1" w:rsidP="00EF20BC">
      <w:pPr>
        <w:widowControl w:val="0"/>
        <w:tabs>
          <w:tab w:val="left" w:pos="142"/>
          <w:tab w:val="left" w:pos="851"/>
          <w:tab w:val="left" w:pos="1429"/>
          <w:tab w:val="left" w:pos="2552"/>
          <w:tab w:val="left" w:pos="2694"/>
          <w:tab w:val="left" w:pos="2835"/>
          <w:tab w:val="left" w:pos="3261"/>
          <w:tab w:val="left" w:pos="7822"/>
        </w:tabs>
        <w:spacing w:after="0" w:line="240" w:lineRule="atLeast"/>
        <w:ind w:left="-567" w:right="-143"/>
        <w:jc w:val="center"/>
        <w:rPr>
          <w:rStyle w:val="30"/>
          <w:rFonts w:eastAsia="Calibri"/>
          <w:bCs w:val="0"/>
        </w:rPr>
      </w:pPr>
      <w:r w:rsidRPr="00EF20BC">
        <w:rPr>
          <w:rStyle w:val="30"/>
          <w:rFonts w:eastAsia="Calibri"/>
          <w:bCs w:val="0"/>
        </w:rPr>
        <w:t xml:space="preserve">4. </w:t>
      </w:r>
      <w:r w:rsidR="009800E6" w:rsidRPr="00EF20BC">
        <w:rPr>
          <w:rStyle w:val="30"/>
          <w:rFonts w:eastAsia="Calibri"/>
          <w:bCs w:val="0"/>
        </w:rPr>
        <w:t>Обязательства сторон</w:t>
      </w:r>
    </w:p>
    <w:p w:rsidR="009800E6" w:rsidRPr="00EF20BC" w:rsidRDefault="00D320A1" w:rsidP="00EF20BC">
      <w:pPr>
        <w:widowControl w:val="0"/>
        <w:tabs>
          <w:tab w:val="left" w:pos="142"/>
          <w:tab w:val="left" w:pos="851"/>
          <w:tab w:val="left" w:pos="1429"/>
          <w:tab w:val="left" w:pos="3261"/>
          <w:tab w:val="left" w:pos="7822"/>
        </w:tabs>
        <w:spacing w:after="0" w:line="240" w:lineRule="atLeast"/>
        <w:ind w:left="-567" w:right="-143"/>
        <w:jc w:val="both"/>
        <w:rPr>
          <w:rStyle w:val="20"/>
          <w:rFonts w:eastAsia="Calibri"/>
        </w:rPr>
      </w:pPr>
      <w:r w:rsidRPr="00EF20BC">
        <w:rPr>
          <w:rStyle w:val="20"/>
          <w:rFonts w:eastAsia="Calibri"/>
        </w:rPr>
        <w:t xml:space="preserve">4.1. </w:t>
      </w:r>
      <w:r w:rsidR="009800E6" w:rsidRPr="00EF20BC">
        <w:rPr>
          <w:rStyle w:val="20"/>
          <w:rFonts w:eastAsia="Calibri"/>
        </w:rPr>
        <w:t>П</w:t>
      </w:r>
      <w:r w:rsidR="008568A5" w:rsidRPr="00EF20BC">
        <w:rPr>
          <w:rStyle w:val="20"/>
          <w:rFonts w:eastAsia="Calibri"/>
        </w:rPr>
        <w:t>оставщик</w:t>
      </w:r>
      <w:r w:rsidR="009800E6" w:rsidRPr="00EF20BC">
        <w:rPr>
          <w:rStyle w:val="20"/>
          <w:rFonts w:eastAsia="Calibri"/>
        </w:rPr>
        <w:t xml:space="preserve"> обязуется:</w:t>
      </w:r>
    </w:p>
    <w:p w:rsidR="009800E6" w:rsidRPr="00EF20BC" w:rsidRDefault="00D320A1" w:rsidP="00EF20BC">
      <w:pPr>
        <w:widowControl w:val="0"/>
        <w:tabs>
          <w:tab w:val="left" w:pos="142"/>
          <w:tab w:val="left" w:pos="851"/>
          <w:tab w:val="left" w:pos="1429"/>
          <w:tab w:val="left" w:pos="3261"/>
          <w:tab w:val="left" w:pos="7822"/>
        </w:tabs>
        <w:spacing w:after="0" w:line="240" w:lineRule="atLeast"/>
        <w:ind w:left="-567" w:right="-143"/>
        <w:jc w:val="both"/>
        <w:rPr>
          <w:rStyle w:val="20"/>
          <w:rFonts w:eastAsia="Calibri"/>
        </w:rPr>
      </w:pPr>
      <w:r w:rsidRPr="00EF20BC">
        <w:rPr>
          <w:rStyle w:val="20"/>
          <w:rFonts w:eastAsia="Calibri"/>
        </w:rPr>
        <w:t xml:space="preserve">4.1.1. </w:t>
      </w:r>
      <w:r w:rsidR="009800E6" w:rsidRPr="00EF20BC">
        <w:rPr>
          <w:rStyle w:val="20"/>
          <w:rFonts w:eastAsia="Calibri"/>
        </w:rPr>
        <w:t>Поставить товар, предусмотренный пунктом 1.1. настоящего договора.</w:t>
      </w:r>
    </w:p>
    <w:p w:rsidR="009800E6" w:rsidRPr="00EF20BC" w:rsidRDefault="00D320A1" w:rsidP="00EF20BC">
      <w:pPr>
        <w:widowControl w:val="0"/>
        <w:tabs>
          <w:tab w:val="left" w:pos="142"/>
          <w:tab w:val="left" w:pos="851"/>
          <w:tab w:val="left" w:pos="1429"/>
          <w:tab w:val="left" w:pos="3261"/>
          <w:tab w:val="left" w:pos="7822"/>
        </w:tabs>
        <w:spacing w:after="0" w:line="240" w:lineRule="atLeast"/>
        <w:ind w:left="-567" w:right="-143"/>
        <w:jc w:val="both"/>
        <w:rPr>
          <w:rStyle w:val="20"/>
          <w:rFonts w:eastAsia="Calibri"/>
        </w:rPr>
      </w:pPr>
      <w:r w:rsidRPr="00EF20BC">
        <w:rPr>
          <w:rStyle w:val="20"/>
          <w:rFonts w:eastAsia="Calibri"/>
        </w:rPr>
        <w:lastRenderedPageBreak/>
        <w:t xml:space="preserve">4.1.2. Гарантийный срок на товар определяется в соответствии со сроками, </w:t>
      </w:r>
      <w:r w:rsidR="009800E6" w:rsidRPr="00EF20BC">
        <w:rPr>
          <w:rStyle w:val="20"/>
          <w:rFonts w:eastAsia="Calibri"/>
        </w:rPr>
        <w:t>установленными завод</w:t>
      </w:r>
      <w:r w:rsidRPr="00EF20BC">
        <w:rPr>
          <w:rStyle w:val="20"/>
          <w:rFonts w:eastAsia="Calibri"/>
        </w:rPr>
        <w:t>ом</w:t>
      </w:r>
      <w:r w:rsidR="009800E6" w:rsidRPr="00EF20BC">
        <w:rPr>
          <w:rStyle w:val="20"/>
          <w:rFonts w:eastAsia="Calibri"/>
        </w:rPr>
        <w:t>-изготовител</w:t>
      </w:r>
      <w:r w:rsidRPr="00EF20BC">
        <w:rPr>
          <w:rStyle w:val="20"/>
          <w:rFonts w:eastAsia="Calibri"/>
        </w:rPr>
        <w:t xml:space="preserve">ем, </w:t>
      </w:r>
      <w:r w:rsidR="009800E6" w:rsidRPr="00EF20BC">
        <w:rPr>
          <w:rStyle w:val="20"/>
          <w:rFonts w:eastAsia="Calibri"/>
        </w:rPr>
        <w:t>но не менее 12 месяцев со дня приемки</w:t>
      </w:r>
      <w:r w:rsidR="009800E6" w:rsidRPr="00EF20BC">
        <w:rPr>
          <w:rStyle w:val="20"/>
          <w:rFonts w:eastAsia="Calibri"/>
        </w:rPr>
        <w:br/>
      </w:r>
      <w:r w:rsidR="00417E32" w:rsidRPr="00EF20BC">
        <w:rPr>
          <w:rStyle w:val="20"/>
          <w:rFonts w:eastAsia="Calibri"/>
        </w:rPr>
        <w:t>Заказчиком</w:t>
      </w:r>
      <w:r w:rsidR="009800E6" w:rsidRPr="00EF20BC">
        <w:rPr>
          <w:rStyle w:val="20"/>
          <w:rFonts w:eastAsia="Calibri"/>
        </w:rPr>
        <w:t>.</w:t>
      </w:r>
    </w:p>
    <w:p w:rsidR="00D320A1" w:rsidRPr="00EF20BC" w:rsidRDefault="00D320A1" w:rsidP="00EF20BC">
      <w:pPr>
        <w:widowControl w:val="0"/>
        <w:tabs>
          <w:tab w:val="left" w:pos="142"/>
          <w:tab w:val="left" w:pos="851"/>
          <w:tab w:val="left" w:pos="3261"/>
          <w:tab w:val="left" w:pos="7822"/>
        </w:tabs>
        <w:spacing w:after="0" w:line="240" w:lineRule="atLeast"/>
        <w:ind w:left="-567" w:right="-143"/>
        <w:jc w:val="both"/>
        <w:rPr>
          <w:rStyle w:val="20"/>
          <w:rFonts w:eastAsia="Calibri"/>
        </w:rPr>
      </w:pPr>
      <w:r w:rsidRPr="00EF20BC">
        <w:rPr>
          <w:rStyle w:val="20"/>
          <w:rFonts w:eastAsia="Calibri"/>
        </w:rPr>
        <w:t xml:space="preserve">4.2. </w:t>
      </w:r>
      <w:r w:rsidR="008F06B2">
        <w:rPr>
          <w:rStyle w:val="20"/>
          <w:rFonts w:eastAsia="Calibri"/>
        </w:rPr>
        <w:t>Покупатель</w:t>
      </w:r>
      <w:r w:rsidRPr="00EF20BC">
        <w:rPr>
          <w:rStyle w:val="20"/>
          <w:rFonts w:eastAsia="Calibri"/>
        </w:rPr>
        <w:t xml:space="preserve"> обязуется:</w:t>
      </w:r>
    </w:p>
    <w:p w:rsidR="00D320A1" w:rsidRPr="00EF20BC" w:rsidRDefault="00D320A1" w:rsidP="00EF20BC">
      <w:pPr>
        <w:widowControl w:val="0"/>
        <w:numPr>
          <w:ilvl w:val="0"/>
          <w:numId w:val="6"/>
        </w:numPr>
        <w:tabs>
          <w:tab w:val="left" w:pos="142"/>
          <w:tab w:val="left" w:pos="851"/>
          <w:tab w:val="left" w:pos="3261"/>
        </w:tabs>
        <w:spacing w:after="0" w:line="240" w:lineRule="atLeast"/>
        <w:ind w:left="-567" w:right="-143"/>
        <w:jc w:val="both"/>
        <w:rPr>
          <w:rStyle w:val="20"/>
          <w:rFonts w:eastAsia="Calibri"/>
        </w:rPr>
      </w:pPr>
      <w:r w:rsidRPr="00EF20BC">
        <w:rPr>
          <w:rStyle w:val="20"/>
          <w:rFonts w:eastAsia="Calibri"/>
        </w:rPr>
        <w:t>Своевременно обеспечить оплату поставленного товара в соответствии с условиями настоящего договора.</w:t>
      </w:r>
    </w:p>
    <w:p w:rsidR="00D320A1" w:rsidRPr="00EF20BC" w:rsidRDefault="00D320A1" w:rsidP="00EF20BC">
      <w:pPr>
        <w:tabs>
          <w:tab w:val="left" w:pos="142"/>
          <w:tab w:val="left" w:pos="851"/>
          <w:tab w:val="left" w:pos="3261"/>
        </w:tabs>
        <w:spacing w:after="0" w:line="240" w:lineRule="atLeast"/>
        <w:ind w:left="-567" w:right="-143"/>
        <w:jc w:val="both"/>
        <w:rPr>
          <w:rFonts w:ascii="Times New Roman" w:hAnsi="Times New Roman"/>
          <w:sz w:val="24"/>
          <w:szCs w:val="24"/>
        </w:rPr>
      </w:pPr>
      <w:r w:rsidRPr="00EF20BC">
        <w:rPr>
          <w:rStyle w:val="20"/>
          <w:rFonts w:eastAsia="Calibri"/>
        </w:rPr>
        <w:t>4.2.2. Обеспечить приёмку поставленного товара.</w:t>
      </w:r>
    </w:p>
    <w:p w:rsidR="00D320A1" w:rsidRPr="00EF20BC" w:rsidRDefault="00D320A1" w:rsidP="00EF20BC">
      <w:pPr>
        <w:widowControl w:val="0"/>
        <w:numPr>
          <w:ilvl w:val="2"/>
          <w:numId w:val="7"/>
        </w:numPr>
        <w:tabs>
          <w:tab w:val="left" w:pos="142"/>
          <w:tab w:val="left" w:pos="1395"/>
          <w:tab w:val="left" w:pos="3261"/>
        </w:tabs>
        <w:spacing w:after="0" w:line="240" w:lineRule="atLeast"/>
        <w:ind w:left="-567" w:right="-143" w:firstLine="0"/>
        <w:jc w:val="both"/>
        <w:rPr>
          <w:rFonts w:ascii="Times New Roman" w:hAnsi="Times New Roman"/>
          <w:sz w:val="24"/>
          <w:szCs w:val="24"/>
        </w:rPr>
      </w:pPr>
      <w:r w:rsidRPr="00EF20BC">
        <w:rPr>
          <w:rStyle w:val="20"/>
          <w:rFonts w:eastAsia="Calibri"/>
        </w:rPr>
        <w:t xml:space="preserve"> Осуществить проверку при приёмке товара по качеству и в случае отсутствия</w:t>
      </w:r>
      <w:r w:rsidRPr="00EF20BC">
        <w:rPr>
          <w:rStyle w:val="20"/>
          <w:rFonts w:eastAsia="Calibri"/>
        </w:rPr>
        <w:br/>
        <w:t>претензий по результатам проверки, подписать товарную накладную.</w:t>
      </w:r>
    </w:p>
    <w:p w:rsidR="008F6E42" w:rsidRPr="00EF20BC" w:rsidRDefault="00D320A1" w:rsidP="00EF20BC">
      <w:pPr>
        <w:widowControl w:val="0"/>
        <w:numPr>
          <w:ilvl w:val="1"/>
          <w:numId w:val="7"/>
        </w:numPr>
        <w:tabs>
          <w:tab w:val="left" w:pos="0"/>
          <w:tab w:val="left" w:pos="1395"/>
          <w:tab w:val="left" w:pos="3261"/>
        </w:tabs>
        <w:spacing w:after="0" w:line="240" w:lineRule="atLeast"/>
        <w:ind w:left="-567" w:right="-143" w:firstLine="0"/>
        <w:jc w:val="both"/>
        <w:rPr>
          <w:rStyle w:val="20"/>
          <w:rFonts w:eastAsia="Calibri"/>
          <w:color w:val="auto"/>
          <w:lang w:eastAsia="en-US" w:bidi="ar-SA"/>
        </w:rPr>
      </w:pPr>
      <w:r w:rsidRPr="00EF20BC">
        <w:rPr>
          <w:rStyle w:val="20"/>
          <w:rFonts w:eastAsia="Calibri"/>
        </w:rPr>
        <w:t>Каждая из Сторон вправе расторгнуть договор в одностороннем порядке в случае</w:t>
      </w:r>
      <w:r w:rsidRPr="00EF20BC">
        <w:rPr>
          <w:rStyle w:val="20"/>
          <w:rFonts w:eastAsia="Calibri"/>
        </w:rPr>
        <w:br/>
      </w:r>
      <w:proofErr w:type="gramStart"/>
      <w:r w:rsidRPr="00EF20BC">
        <w:rPr>
          <w:rStyle w:val="20"/>
          <w:rFonts w:eastAsia="Calibri"/>
        </w:rPr>
        <w:t>не выполнения</w:t>
      </w:r>
      <w:proofErr w:type="gramEnd"/>
      <w:r w:rsidRPr="00EF20BC">
        <w:rPr>
          <w:rStyle w:val="20"/>
          <w:rFonts w:eastAsia="Calibri"/>
        </w:rPr>
        <w:t xml:space="preserve"> другой стороной взятых на себя обязательств.</w:t>
      </w:r>
    </w:p>
    <w:p w:rsidR="007831DB" w:rsidRPr="00EF20BC" w:rsidRDefault="007831DB" w:rsidP="00EF20BC">
      <w:pPr>
        <w:widowControl w:val="0"/>
        <w:numPr>
          <w:ilvl w:val="1"/>
          <w:numId w:val="7"/>
        </w:numPr>
        <w:tabs>
          <w:tab w:val="left" w:pos="0"/>
        </w:tabs>
        <w:spacing w:after="0" w:line="240" w:lineRule="auto"/>
        <w:ind w:left="-567" w:right="-1" w:firstLine="0"/>
        <w:jc w:val="both"/>
        <w:rPr>
          <w:rFonts w:ascii="Times New Roman" w:hAnsi="Times New Roman"/>
          <w:sz w:val="24"/>
          <w:szCs w:val="24"/>
        </w:rPr>
      </w:pPr>
      <w:r w:rsidRPr="00EF20BC">
        <w:rPr>
          <w:rFonts w:ascii="Times New Roman" w:hAnsi="Times New Roman"/>
          <w:sz w:val="24"/>
          <w:szCs w:val="24"/>
        </w:rPr>
        <w:t>В случа</w:t>
      </w:r>
      <w:r w:rsidR="00EF20BC">
        <w:rPr>
          <w:rFonts w:ascii="Times New Roman" w:hAnsi="Times New Roman"/>
          <w:sz w:val="24"/>
          <w:szCs w:val="24"/>
        </w:rPr>
        <w:t>е</w:t>
      </w:r>
      <w:r w:rsidRPr="00EF20BC">
        <w:rPr>
          <w:rFonts w:ascii="Times New Roman" w:hAnsi="Times New Roman"/>
          <w:sz w:val="24"/>
          <w:szCs w:val="24"/>
        </w:rPr>
        <w:t xml:space="preserve"> урегулировании вопросов о задолженности, списании неустойки, Исполнитель обязан подписать акт сверки расчетов по форме 0510477.</w:t>
      </w:r>
    </w:p>
    <w:p w:rsidR="007831DB" w:rsidRPr="00EF20BC" w:rsidRDefault="007831DB" w:rsidP="00EF20BC">
      <w:pPr>
        <w:widowControl w:val="0"/>
        <w:numPr>
          <w:ilvl w:val="1"/>
          <w:numId w:val="7"/>
        </w:numPr>
        <w:tabs>
          <w:tab w:val="left" w:pos="0"/>
        </w:tabs>
        <w:spacing w:after="0" w:line="240" w:lineRule="auto"/>
        <w:ind w:left="-567" w:right="-1" w:firstLine="0"/>
        <w:jc w:val="both"/>
        <w:rPr>
          <w:rFonts w:ascii="Times New Roman" w:hAnsi="Times New Roman"/>
          <w:sz w:val="24"/>
          <w:szCs w:val="24"/>
        </w:rPr>
      </w:pPr>
      <w:r w:rsidRPr="00EF20BC">
        <w:rPr>
          <w:rFonts w:ascii="Times New Roman" w:hAnsi="Times New Roman"/>
          <w:sz w:val="24"/>
          <w:szCs w:val="24"/>
        </w:rPr>
        <w:t>После исполнения обязатель</w:t>
      </w:r>
      <w:proofErr w:type="gramStart"/>
      <w:r w:rsidRPr="00EF20BC">
        <w:rPr>
          <w:rFonts w:ascii="Times New Roman" w:hAnsi="Times New Roman"/>
          <w:sz w:val="24"/>
          <w:szCs w:val="24"/>
        </w:rPr>
        <w:t>ств</w:t>
      </w:r>
      <w:r w:rsidR="00EF20BC">
        <w:rPr>
          <w:rFonts w:ascii="Times New Roman" w:hAnsi="Times New Roman"/>
          <w:sz w:val="24"/>
          <w:szCs w:val="24"/>
        </w:rPr>
        <w:t xml:space="preserve"> </w:t>
      </w:r>
      <w:r w:rsidRPr="00EF20BC">
        <w:rPr>
          <w:rFonts w:ascii="Times New Roman" w:hAnsi="Times New Roman"/>
          <w:sz w:val="24"/>
          <w:szCs w:val="24"/>
        </w:rPr>
        <w:t>Ст</w:t>
      </w:r>
      <w:proofErr w:type="gramEnd"/>
      <w:r w:rsidRPr="00EF20BC">
        <w:rPr>
          <w:rFonts w:ascii="Times New Roman" w:hAnsi="Times New Roman"/>
          <w:sz w:val="24"/>
          <w:szCs w:val="24"/>
        </w:rPr>
        <w:t xml:space="preserve">оронами по настоящему Договору, Стороны подписывают </w:t>
      </w:r>
      <w:r w:rsidRPr="00EF20BC">
        <w:rPr>
          <w:rFonts w:ascii="Times New Roman" w:hAnsi="Times New Roman"/>
          <w:bCs/>
          <w:sz w:val="24"/>
          <w:szCs w:val="24"/>
        </w:rPr>
        <w:t>акт приема товара (работ, услуг) по форме 0510452.</w:t>
      </w:r>
    </w:p>
    <w:p w:rsidR="008F6E42" w:rsidRPr="00EF20BC" w:rsidRDefault="008F6E42" w:rsidP="00EF20BC">
      <w:pPr>
        <w:widowControl w:val="0"/>
        <w:tabs>
          <w:tab w:val="left" w:pos="142"/>
          <w:tab w:val="left" w:pos="1395"/>
          <w:tab w:val="left" w:pos="3261"/>
        </w:tabs>
        <w:spacing w:after="0" w:line="240" w:lineRule="atLeast"/>
        <w:ind w:right="-143"/>
        <w:jc w:val="both"/>
        <w:rPr>
          <w:rFonts w:ascii="Times New Roman" w:hAnsi="Times New Roman"/>
          <w:sz w:val="24"/>
          <w:szCs w:val="24"/>
        </w:rPr>
      </w:pPr>
    </w:p>
    <w:p w:rsidR="001A214A" w:rsidRPr="00EF20BC" w:rsidRDefault="008C150F" w:rsidP="00EF20BC">
      <w:pPr>
        <w:pStyle w:val="a9"/>
        <w:widowControl w:val="0"/>
        <w:tabs>
          <w:tab w:val="left" w:pos="142"/>
          <w:tab w:val="left" w:pos="3261"/>
          <w:tab w:val="left" w:pos="3544"/>
        </w:tabs>
        <w:spacing w:line="240" w:lineRule="atLeast"/>
        <w:ind w:left="-567" w:right="-143" w:firstLine="0"/>
        <w:jc w:val="center"/>
        <w:rPr>
          <w:rFonts w:ascii="Times New Roman" w:eastAsia="Calibri" w:hAnsi="Times New Roman"/>
          <w:b/>
          <w:szCs w:val="24"/>
          <w:lang w:val="ru-RU"/>
        </w:rPr>
      </w:pPr>
      <w:r w:rsidRPr="00EF20BC">
        <w:rPr>
          <w:rFonts w:ascii="Times New Roman" w:eastAsia="Calibri" w:hAnsi="Times New Roman"/>
          <w:b/>
          <w:szCs w:val="24"/>
          <w:lang w:val="ru-RU"/>
        </w:rPr>
        <w:t xml:space="preserve">5. </w:t>
      </w:r>
      <w:r w:rsidR="001A214A" w:rsidRPr="00EF20BC">
        <w:rPr>
          <w:rFonts w:ascii="Times New Roman" w:eastAsia="Calibri" w:hAnsi="Times New Roman"/>
          <w:b/>
          <w:szCs w:val="24"/>
          <w:lang w:val="ru-RU"/>
        </w:rPr>
        <w:t>Ответственность сторон</w:t>
      </w:r>
    </w:p>
    <w:p w:rsidR="008F6E42" w:rsidRPr="00EF20BC" w:rsidRDefault="008F6E42" w:rsidP="00EF20BC">
      <w:pPr>
        <w:pStyle w:val="a9"/>
        <w:widowControl w:val="0"/>
        <w:tabs>
          <w:tab w:val="left" w:pos="142"/>
          <w:tab w:val="left" w:pos="3261"/>
          <w:tab w:val="left" w:pos="3544"/>
        </w:tabs>
        <w:spacing w:line="240" w:lineRule="atLeast"/>
        <w:ind w:left="-567" w:right="-143" w:firstLine="0"/>
        <w:rPr>
          <w:rFonts w:ascii="Times New Roman" w:eastAsia="Calibri" w:hAnsi="Times New Roman"/>
          <w:szCs w:val="24"/>
        </w:rPr>
      </w:pPr>
      <w:r w:rsidRPr="00EF20BC">
        <w:rPr>
          <w:rFonts w:ascii="Times New Roman" w:eastAsia="Calibri" w:hAnsi="Times New Roman"/>
          <w:szCs w:val="24"/>
          <w:lang w:val="ru-RU"/>
        </w:rPr>
        <w:t xml:space="preserve">5.1. </w:t>
      </w:r>
      <w:r w:rsidRPr="00EF20BC">
        <w:rPr>
          <w:rFonts w:ascii="Times New Roman" w:eastAsia="Calibri" w:hAnsi="Times New Roman"/>
          <w:szCs w:val="24"/>
        </w:rPr>
        <w:t xml:space="preserve">Стороны несут ответственность за неисполнение или ненадлежащее исполнение своих обязанностей по настоящему договору в соответствии с </w:t>
      </w:r>
      <w:r w:rsidR="004E2CAD" w:rsidRPr="00EF20BC">
        <w:rPr>
          <w:rFonts w:ascii="Times New Roman" w:eastAsia="Calibri" w:hAnsi="Times New Roman"/>
          <w:szCs w:val="24"/>
          <w:lang w:val="ru-RU"/>
        </w:rPr>
        <w:t xml:space="preserve">действующим </w:t>
      </w:r>
      <w:r w:rsidRPr="00EF20BC">
        <w:rPr>
          <w:rFonts w:ascii="Times New Roman" w:eastAsia="Calibri" w:hAnsi="Times New Roman"/>
          <w:szCs w:val="24"/>
        </w:rPr>
        <w:t>законодательством РФ.</w:t>
      </w:r>
    </w:p>
    <w:p w:rsidR="008F6E42" w:rsidRPr="00EF20BC" w:rsidRDefault="008F6E42" w:rsidP="00EF20BC">
      <w:pPr>
        <w:widowControl w:val="0"/>
        <w:tabs>
          <w:tab w:val="left" w:pos="142"/>
          <w:tab w:val="left" w:pos="1395"/>
          <w:tab w:val="left" w:pos="3261"/>
          <w:tab w:val="left" w:pos="3544"/>
        </w:tabs>
        <w:spacing w:after="0" w:line="240" w:lineRule="atLeast"/>
        <w:ind w:left="-567" w:right="-143"/>
        <w:rPr>
          <w:rFonts w:ascii="Times New Roman" w:hAnsi="Times New Roman"/>
          <w:b/>
          <w:sz w:val="24"/>
          <w:szCs w:val="24"/>
        </w:rPr>
      </w:pPr>
    </w:p>
    <w:p w:rsidR="001A214A" w:rsidRPr="00EF20BC" w:rsidRDefault="008C150F" w:rsidP="00EF20BC">
      <w:pPr>
        <w:widowControl w:val="0"/>
        <w:tabs>
          <w:tab w:val="left" w:pos="142"/>
          <w:tab w:val="left" w:pos="1222"/>
          <w:tab w:val="left" w:pos="3119"/>
          <w:tab w:val="left" w:pos="3261"/>
          <w:tab w:val="left" w:pos="3544"/>
        </w:tabs>
        <w:spacing w:after="0" w:line="240" w:lineRule="atLeast"/>
        <w:ind w:left="-567" w:right="-143"/>
        <w:jc w:val="center"/>
        <w:rPr>
          <w:rStyle w:val="20"/>
          <w:rFonts w:eastAsia="Calibri"/>
          <w:b/>
        </w:rPr>
      </w:pPr>
      <w:r w:rsidRPr="00EF20BC">
        <w:rPr>
          <w:rStyle w:val="20"/>
          <w:rFonts w:eastAsia="Calibri"/>
          <w:b/>
        </w:rPr>
        <w:t xml:space="preserve">6. </w:t>
      </w:r>
      <w:r w:rsidR="001A214A" w:rsidRPr="00EF20BC">
        <w:rPr>
          <w:rStyle w:val="20"/>
          <w:rFonts w:eastAsia="Calibri"/>
          <w:b/>
        </w:rPr>
        <w:t>Порядок разрешение споров</w:t>
      </w:r>
    </w:p>
    <w:p w:rsidR="00D320A1" w:rsidRPr="00EF20BC" w:rsidRDefault="001A214A" w:rsidP="00EF20BC">
      <w:pPr>
        <w:widowControl w:val="0"/>
        <w:tabs>
          <w:tab w:val="left" w:pos="142"/>
          <w:tab w:val="left" w:pos="1222"/>
          <w:tab w:val="left" w:pos="3261"/>
          <w:tab w:val="left" w:pos="3544"/>
        </w:tabs>
        <w:spacing w:after="0" w:line="240" w:lineRule="atLeast"/>
        <w:ind w:left="-567" w:right="-143"/>
        <w:jc w:val="both"/>
        <w:rPr>
          <w:rStyle w:val="20"/>
          <w:rFonts w:eastAsia="Calibri"/>
          <w:color w:val="auto"/>
          <w:lang w:eastAsia="en-US" w:bidi="ar-SA"/>
        </w:rPr>
      </w:pPr>
      <w:r w:rsidRPr="00EF20BC">
        <w:rPr>
          <w:rStyle w:val="20"/>
          <w:rFonts w:eastAsia="Calibri"/>
        </w:rPr>
        <w:t xml:space="preserve">6.1. </w:t>
      </w:r>
      <w:r w:rsidR="00D320A1" w:rsidRPr="00EF20BC">
        <w:rPr>
          <w:rStyle w:val="20"/>
          <w:rFonts w:eastAsia="Calibri"/>
        </w:rPr>
        <w:t>Все споры и разногласия, которые не могут быть решены путем переговоров,</w:t>
      </w:r>
      <w:r w:rsidR="00D320A1" w:rsidRPr="00EF20BC">
        <w:rPr>
          <w:rStyle w:val="20"/>
          <w:rFonts w:eastAsia="Calibri"/>
        </w:rPr>
        <w:br/>
        <w:t>подлежат разрешению в Арбитражном суде Брянской области.</w:t>
      </w:r>
    </w:p>
    <w:p w:rsidR="00D320A1" w:rsidRPr="00EF20BC" w:rsidRDefault="00D320A1" w:rsidP="00EF20BC">
      <w:pPr>
        <w:widowControl w:val="0"/>
        <w:tabs>
          <w:tab w:val="left" w:pos="142"/>
          <w:tab w:val="left" w:pos="1222"/>
          <w:tab w:val="left" w:pos="3261"/>
          <w:tab w:val="left" w:pos="3544"/>
        </w:tabs>
        <w:spacing w:after="0" w:line="240" w:lineRule="atLeast"/>
        <w:ind w:left="-567" w:right="-143"/>
        <w:jc w:val="both"/>
        <w:rPr>
          <w:rStyle w:val="20"/>
          <w:rFonts w:eastAsia="Calibri"/>
        </w:rPr>
      </w:pPr>
    </w:p>
    <w:p w:rsidR="00D320A1" w:rsidRPr="00EF20BC" w:rsidRDefault="008C150F" w:rsidP="00EF20BC">
      <w:pPr>
        <w:widowControl w:val="0"/>
        <w:tabs>
          <w:tab w:val="left" w:pos="142"/>
          <w:tab w:val="left" w:pos="426"/>
          <w:tab w:val="left" w:pos="1429"/>
          <w:tab w:val="left" w:pos="3261"/>
          <w:tab w:val="left" w:pos="3402"/>
          <w:tab w:val="left" w:pos="3544"/>
          <w:tab w:val="left" w:pos="7822"/>
        </w:tabs>
        <w:spacing w:after="0" w:line="240" w:lineRule="atLeast"/>
        <w:ind w:left="-567" w:right="-143"/>
        <w:jc w:val="center"/>
        <w:rPr>
          <w:rStyle w:val="10"/>
          <w:rFonts w:eastAsia="Calibri"/>
          <w:bCs w:val="0"/>
        </w:rPr>
      </w:pPr>
      <w:r w:rsidRPr="00EF20BC">
        <w:rPr>
          <w:rStyle w:val="10"/>
          <w:rFonts w:eastAsia="Calibri"/>
          <w:bCs w:val="0"/>
        </w:rPr>
        <w:t xml:space="preserve">7. </w:t>
      </w:r>
      <w:r w:rsidR="00D320A1" w:rsidRPr="00EF20BC">
        <w:rPr>
          <w:rStyle w:val="10"/>
          <w:rFonts w:eastAsia="Calibri"/>
          <w:bCs w:val="0"/>
        </w:rPr>
        <w:t>Срок действия договора</w:t>
      </w:r>
    </w:p>
    <w:p w:rsidR="00D320A1" w:rsidRPr="00EF20BC" w:rsidRDefault="001A214A" w:rsidP="00EF20BC">
      <w:pPr>
        <w:widowControl w:val="0"/>
        <w:tabs>
          <w:tab w:val="left" w:pos="142"/>
          <w:tab w:val="left" w:pos="851"/>
          <w:tab w:val="left" w:pos="1429"/>
          <w:tab w:val="left" w:pos="3261"/>
          <w:tab w:val="left" w:pos="7822"/>
        </w:tabs>
        <w:spacing w:after="0" w:line="240" w:lineRule="auto"/>
        <w:ind w:left="-567" w:right="-142"/>
        <w:jc w:val="both"/>
        <w:rPr>
          <w:rStyle w:val="20"/>
          <w:rFonts w:eastAsia="Calibri"/>
        </w:rPr>
      </w:pPr>
      <w:r w:rsidRPr="00EF20BC">
        <w:rPr>
          <w:rStyle w:val="20"/>
          <w:rFonts w:eastAsia="Calibri"/>
        </w:rPr>
        <w:t>7</w:t>
      </w:r>
      <w:r w:rsidR="00D320A1" w:rsidRPr="00EF20BC">
        <w:rPr>
          <w:rStyle w:val="20"/>
          <w:rFonts w:eastAsia="Calibri"/>
        </w:rPr>
        <w:t xml:space="preserve">.1. Настоящий Договор вступает в силу </w:t>
      </w:r>
      <w:proofErr w:type="gramStart"/>
      <w:r w:rsidR="00D320A1" w:rsidRPr="00EF20BC">
        <w:rPr>
          <w:rStyle w:val="20"/>
          <w:rFonts w:eastAsia="Calibri"/>
        </w:rPr>
        <w:t>с даты подписания</w:t>
      </w:r>
      <w:proofErr w:type="gramEnd"/>
      <w:r w:rsidR="00D320A1" w:rsidRPr="00EF20BC">
        <w:rPr>
          <w:rStyle w:val="20"/>
          <w:rFonts w:eastAsia="Calibri"/>
        </w:rPr>
        <w:t xml:space="preserve"> и действует до полного</w:t>
      </w:r>
      <w:r w:rsidR="00D320A1" w:rsidRPr="00EF20BC">
        <w:rPr>
          <w:rStyle w:val="20"/>
          <w:rFonts w:eastAsia="Calibri"/>
        </w:rPr>
        <w:br/>
        <w:t>исполнения Сторонами своих обязательств по настоящ</w:t>
      </w:r>
      <w:r w:rsidR="00E07E47" w:rsidRPr="00EF20BC">
        <w:rPr>
          <w:rStyle w:val="20"/>
          <w:rFonts w:eastAsia="Calibri"/>
        </w:rPr>
        <w:t>ему договору, но не позднее</w:t>
      </w:r>
      <w:r w:rsidR="00E07E47" w:rsidRPr="00EF20BC">
        <w:rPr>
          <w:rStyle w:val="20"/>
          <w:rFonts w:eastAsia="Calibri"/>
        </w:rPr>
        <w:br/>
        <w:t>31.12</w:t>
      </w:r>
      <w:r w:rsidR="00F22CFC" w:rsidRPr="00EF20BC">
        <w:rPr>
          <w:rStyle w:val="20"/>
          <w:rFonts w:eastAsia="Calibri"/>
        </w:rPr>
        <w:t>.2026</w:t>
      </w:r>
      <w:r w:rsidRPr="00EF20BC">
        <w:rPr>
          <w:rStyle w:val="20"/>
          <w:rFonts w:eastAsia="Calibri"/>
        </w:rPr>
        <w:t xml:space="preserve"> </w:t>
      </w:r>
      <w:r w:rsidR="00D320A1" w:rsidRPr="00EF20BC">
        <w:rPr>
          <w:rStyle w:val="20"/>
          <w:rFonts w:eastAsia="Calibri"/>
        </w:rPr>
        <w:t>года.</w:t>
      </w:r>
    </w:p>
    <w:p w:rsidR="009800E6" w:rsidRPr="00EF20BC" w:rsidRDefault="001A214A" w:rsidP="00EF20BC">
      <w:pPr>
        <w:widowControl w:val="0"/>
        <w:tabs>
          <w:tab w:val="left" w:pos="142"/>
          <w:tab w:val="left" w:pos="851"/>
          <w:tab w:val="left" w:pos="1429"/>
          <w:tab w:val="left" w:pos="3261"/>
          <w:tab w:val="left" w:pos="7822"/>
        </w:tabs>
        <w:spacing w:after="0" w:line="240" w:lineRule="auto"/>
        <w:ind w:left="-567" w:right="-142"/>
        <w:jc w:val="both"/>
        <w:rPr>
          <w:rStyle w:val="20"/>
          <w:rFonts w:eastAsia="Calibri"/>
        </w:rPr>
      </w:pPr>
      <w:r w:rsidRPr="00EF20BC">
        <w:rPr>
          <w:rStyle w:val="20"/>
          <w:rFonts w:eastAsia="Calibri"/>
        </w:rPr>
        <w:t>7</w:t>
      </w:r>
      <w:r w:rsidR="00D320A1" w:rsidRPr="00EF20BC">
        <w:rPr>
          <w:rStyle w:val="20"/>
          <w:rFonts w:eastAsia="Calibri"/>
        </w:rPr>
        <w:t>.2. Все изменения и дополнения к настоящему Договору действительны лишь в том</w:t>
      </w:r>
      <w:r w:rsidR="00D320A1" w:rsidRPr="00EF20BC">
        <w:rPr>
          <w:rStyle w:val="20"/>
          <w:rFonts w:eastAsia="Calibri"/>
        </w:rPr>
        <w:br/>
        <w:t>случае, если они оформлены в письменной форме и надлежащим образом подписаны Сторонами.</w:t>
      </w:r>
    </w:p>
    <w:p w:rsidR="00D320A1" w:rsidRPr="00EF20BC" w:rsidRDefault="001A214A" w:rsidP="00EF20BC">
      <w:pPr>
        <w:widowControl w:val="0"/>
        <w:tabs>
          <w:tab w:val="left" w:pos="142"/>
          <w:tab w:val="left" w:pos="851"/>
          <w:tab w:val="left" w:pos="1429"/>
          <w:tab w:val="left" w:pos="3261"/>
          <w:tab w:val="left" w:pos="7822"/>
        </w:tabs>
        <w:spacing w:after="0" w:line="240" w:lineRule="auto"/>
        <w:ind w:left="-567" w:right="-142"/>
        <w:jc w:val="both"/>
        <w:rPr>
          <w:rStyle w:val="20"/>
          <w:rFonts w:eastAsia="Calibri"/>
        </w:rPr>
      </w:pPr>
      <w:r w:rsidRPr="00EF20BC">
        <w:rPr>
          <w:rStyle w:val="20"/>
          <w:rFonts w:eastAsia="Calibri"/>
        </w:rPr>
        <w:t>7</w:t>
      </w:r>
      <w:r w:rsidR="00D320A1" w:rsidRPr="00EF20BC">
        <w:rPr>
          <w:rStyle w:val="20"/>
          <w:rFonts w:eastAsia="Calibri"/>
        </w:rPr>
        <w:t>.3. Настоящий Договор составлен в двух экземплярах, имеющ</w:t>
      </w:r>
      <w:r w:rsidR="00E07E47" w:rsidRPr="00EF20BC">
        <w:rPr>
          <w:rStyle w:val="20"/>
          <w:rFonts w:eastAsia="Calibri"/>
        </w:rPr>
        <w:t>их одинаковую юридическую силу.</w:t>
      </w:r>
    </w:p>
    <w:p w:rsidR="008C150F" w:rsidRPr="00EF20BC" w:rsidRDefault="008C150F" w:rsidP="00EF20BC">
      <w:pPr>
        <w:widowControl w:val="0"/>
        <w:tabs>
          <w:tab w:val="left" w:pos="851"/>
          <w:tab w:val="left" w:pos="1429"/>
          <w:tab w:val="left" w:pos="7822"/>
        </w:tabs>
        <w:spacing w:after="0" w:line="240" w:lineRule="auto"/>
        <w:ind w:left="-567" w:right="-143" w:firstLine="709"/>
        <w:jc w:val="both"/>
        <w:rPr>
          <w:rStyle w:val="20"/>
          <w:rFonts w:eastAsia="Calibri"/>
        </w:rPr>
      </w:pPr>
    </w:p>
    <w:p w:rsidR="00FD4186" w:rsidRPr="00EA03E0" w:rsidRDefault="008C150F" w:rsidP="008C150F">
      <w:pPr>
        <w:widowControl w:val="0"/>
        <w:tabs>
          <w:tab w:val="left" w:pos="426"/>
          <w:tab w:val="left" w:pos="7822"/>
        </w:tabs>
        <w:spacing w:after="0" w:line="240" w:lineRule="auto"/>
        <w:ind w:right="-143"/>
        <w:jc w:val="center"/>
        <w:rPr>
          <w:rStyle w:val="20"/>
          <w:rFonts w:eastAsia="Calibri"/>
          <w:b/>
        </w:rPr>
      </w:pPr>
      <w:r>
        <w:rPr>
          <w:rStyle w:val="20"/>
          <w:rFonts w:eastAsia="Calibri"/>
          <w:b/>
        </w:rPr>
        <w:t xml:space="preserve">8. </w:t>
      </w:r>
      <w:r w:rsidR="00FD4186" w:rsidRPr="00EA03E0">
        <w:rPr>
          <w:rStyle w:val="20"/>
          <w:rFonts w:eastAsia="Calibri"/>
          <w:b/>
        </w:rPr>
        <w:t>Юридические адреса сторон:</w:t>
      </w:r>
    </w:p>
    <w:p w:rsidR="00FD4186" w:rsidRPr="00EA03E0" w:rsidRDefault="00FD4186" w:rsidP="00FD4186">
      <w:pPr>
        <w:widowControl w:val="0"/>
        <w:tabs>
          <w:tab w:val="left" w:pos="426"/>
          <w:tab w:val="left" w:pos="7822"/>
        </w:tabs>
        <w:spacing w:after="0" w:line="240" w:lineRule="auto"/>
        <w:ind w:left="142" w:right="-143"/>
        <w:rPr>
          <w:rStyle w:val="20"/>
          <w:rFonts w:eastAsia="Calibri"/>
          <w:b/>
        </w:rPr>
      </w:pPr>
    </w:p>
    <w:tbl>
      <w:tblPr>
        <w:tblW w:w="1003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62"/>
        <w:gridCol w:w="5068"/>
      </w:tblGrid>
      <w:tr w:rsidR="00FD4186" w:rsidRPr="00EA03E0" w:rsidTr="003D4E99">
        <w:tc>
          <w:tcPr>
            <w:tcW w:w="4962" w:type="dxa"/>
          </w:tcPr>
          <w:p w:rsidR="00FD4186" w:rsidRPr="008C150F" w:rsidRDefault="008C150F" w:rsidP="008C150F">
            <w:pPr>
              <w:widowControl w:val="0"/>
              <w:tabs>
                <w:tab w:val="left" w:pos="851"/>
                <w:tab w:val="left" w:pos="1429"/>
                <w:tab w:val="left" w:pos="7822"/>
              </w:tabs>
              <w:spacing w:after="0" w:line="240" w:lineRule="auto"/>
              <w:ind w:right="-143"/>
              <w:rPr>
                <w:rStyle w:val="20"/>
                <w:rFonts w:eastAsia="Calibri"/>
                <w:b/>
              </w:rPr>
            </w:pPr>
            <w:r>
              <w:rPr>
                <w:rStyle w:val="20"/>
                <w:rFonts w:eastAsia="Calibri"/>
              </w:rPr>
              <w:t xml:space="preserve">                   </w:t>
            </w:r>
            <w:r w:rsidR="00FD4186" w:rsidRPr="008C150F">
              <w:rPr>
                <w:rStyle w:val="20"/>
                <w:rFonts w:eastAsia="Calibri"/>
              </w:rPr>
              <w:t>«</w:t>
            </w:r>
            <w:r w:rsidR="00FD4186" w:rsidRPr="008C150F">
              <w:rPr>
                <w:rStyle w:val="20"/>
                <w:rFonts w:eastAsia="Calibri"/>
                <w:b/>
              </w:rPr>
              <w:t>ПОСТАВЩИК»</w:t>
            </w:r>
          </w:p>
          <w:p w:rsidR="00F22CFC" w:rsidRPr="008C150F" w:rsidRDefault="00F22CFC" w:rsidP="008C150F">
            <w:pPr>
              <w:pStyle w:val="ab"/>
              <w:spacing w:line="240" w:lineRule="atLeast"/>
              <w:rPr>
                <w:rFonts w:eastAsia="Calibri"/>
                <w:bCs/>
                <w:szCs w:val="22"/>
                <w:lang w:eastAsia="en-US"/>
              </w:rPr>
            </w:pPr>
          </w:p>
          <w:p w:rsidR="00F22CFC" w:rsidRDefault="00F22CFC" w:rsidP="008C150F">
            <w:pPr>
              <w:pStyle w:val="ab"/>
              <w:spacing w:line="240" w:lineRule="atLeast"/>
              <w:rPr>
                <w:rFonts w:eastAsia="Calibri"/>
                <w:bCs/>
                <w:szCs w:val="22"/>
                <w:lang w:eastAsia="en-US"/>
              </w:rPr>
            </w:pPr>
          </w:p>
          <w:p w:rsidR="008C150F" w:rsidRDefault="008C150F" w:rsidP="008C150F">
            <w:pPr>
              <w:pStyle w:val="ab"/>
              <w:spacing w:line="240" w:lineRule="atLeast"/>
              <w:rPr>
                <w:rFonts w:eastAsia="Calibri"/>
                <w:bCs/>
                <w:szCs w:val="22"/>
                <w:lang w:eastAsia="en-US"/>
              </w:rPr>
            </w:pPr>
          </w:p>
          <w:p w:rsidR="005D20F9" w:rsidRDefault="005D20F9" w:rsidP="008C150F">
            <w:pPr>
              <w:pStyle w:val="ab"/>
              <w:spacing w:line="240" w:lineRule="atLeast"/>
              <w:rPr>
                <w:rFonts w:eastAsia="Calibri"/>
                <w:bCs/>
                <w:szCs w:val="22"/>
                <w:lang w:eastAsia="en-US"/>
              </w:rPr>
            </w:pPr>
          </w:p>
          <w:p w:rsidR="005D20F9" w:rsidRDefault="005D20F9" w:rsidP="008C150F">
            <w:pPr>
              <w:pStyle w:val="ab"/>
              <w:spacing w:line="240" w:lineRule="atLeast"/>
              <w:rPr>
                <w:rFonts w:eastAsia="Calibri"/>
                <w:bCs/>
                <w:szCs w:val="22"/>
                <w:lang w:eastAsia="en-US"/>
              </w:rPr>
            </w:pPr>
          </w:p>
          <w:p w:rsidR="005D20F9" w:rsidRDefault="005D20F9" w:rsidP="008C150F">
            <w:pPr>
              <w:pStyle w:val="ab"/>
              <w:spacing w:line="240" w:lineRule="atLeast"/>
              <w:rPr>
                <w:rFonts w:eastAsia="Calibri"/>
                <w:bCs/>
                <w:szCs w:val="22"/>
                <w:lang w:eastAsia="en-US"/>
              </w:rPr>
            </w:pPr>
          </w:p>
          <w:p w:rsidR="005D20F9" w:rsidRDefault="005D20F9" w:rsidP="008C150F">
            <w:pPr>
              <w:pStyle w:val="ab"/>
              <w:spacing w:line="240" w:lineRule="atLeast"/>
              <w:rPr>
                <w:rFonts w:eastAsia="Calibri"/>
                <w:bCs/>
                <w:szCs w:val="22"/>
                <w:lang w:eastAsia="en-US"/>
              </w:rPr>
            </w:pPr>
          </w:p>
          <w:p w:rsidR="005D20F9" w:rsidRDefault="005D20F9" w:rsidP="008C150F">
            <w:pPr>
              <w:pStyle w:val="ab"/>
              <w:spacing w:line="240" w:lineRule="atLeast"/>
              <w:rPr>
                <w:rFonts w:eastAsia="Calibri"/>
                <w:bCs/>
                <w:szCs w:val="22"/>
                <w:lang w:eastAsia="en-US"/>
              </w:rPr>
            </w:pPr>
          </w:p>
          <w:p w:rsidR="005D20F9" w:rsidRDefault="005D20F9" w:rsidP="008C150F">
            <w:pPr>
              <w:pStyle w:val="ab"/>
              <w:spacing w:line="240" w:lineRule="atLeast"/>
              <w:rPr>
                <w:rFonts w:eastAsia="Calibri"/>
                <w:bCs/>
                <w:szCs w:val="22"/>
                <w:lang w:eastAsia="en-US"/>
              </w:rPr>
            </w:pPr>
          </w:p>
          <w:p w:rsidR="005D20F9" w:rsidRDefault="005D20F9" w:rsidP="008C150F">
            <w:pPr>
              <w:pStyle w:val="ab"/>
              <w:spacing w:line="240" w:lineRule="atLeast"/>
              <w:rPr>
                <w:rFonts w:eastAsia="Calibri"/>
                <w:bCs/>
                <w:szCs w:val="22"/>
                <w:lang w:eastAsia="en-US"/>
              </w:rPr>
            </w:pPr>
          </w:p>
          <w:p w:rsidR="005D20F9" w:rsidRDefault="005D20F9" w:rsidP="008C150F">
            <w:pPr>
              <w:pStyle w:val="ab"/>
              <w:spacing w:line="240" w:lineRule="atLeast"/>
              <w:rPr>
                <w:rFonts w:eastAsia="Calibri"/>
                <w:bCs/>
                <w:szCs w:val="22"/>
                <w:lang w:eastAsia="en-US"/>
              </w:rPr>
            </w:pPr>
          </w:p>
          <w:p w:rsidR="005D20F9" w:rsidRDefault="005D20F9" w:rsidP="008C150F">
            <w:pPr>
              <w:pStyle w:val="ab"/>
              <w:spacing w:line="240" w:lineRule="atLeast"/>
              <w:rPr>
                <w:rFonts w:eastAsia="Calibri"/>
                <w:bCs/>
                <w:szCs w:val="22"/>
                <w:lang w:eastAsia="en-US"/>
              </w:rPr>
            </w:pPr>
          </w:p>
          <w:p w:rsidR="005D20F9" w:rsidRDefault="005D20F9" w:rsidP="008C150F">
            <w:pPr>
              <w:pStyle w:val="ab"/>
              <w:spacing w:line="240" w:lineRule="atLeast"/>
              <w:rPr>
                <w:rFonts w:eastAsia="Calibri"/>
                <w:bCs/>
                <w:szCs w:val="22"/>
                <w:lang w:eastAsia="en-US"/>
              </w:rPr>
            </w:pPr>
          </w:p>
          <w:p w:rsidR="005D20F9" w:rsidRDefault="005D20F9" w:rsidP="008C150F">
            <w:pPr>
              <w:pStyle w:val="ab"/>
              <w:spacing w:line="240" w:lineRule="atLeast"/>
              <w:rPr>
                <w:rFonts w:eastAsia="Calibri"/>
                <w:bCs/>
                <w:szCs w:val="22"/>
                <w:lang w:eastAsia="en-US"/>
              </w:rPr>
            </w:pPr>
          </w:p>
          <w:p w:rsidR="005D20F9" w:rsidRDefault="005D20F9" w:rsidP="008C150F">
            <w:pPr>
              <w:pStyle w:val="ab"/>
              <w:spacing w:line="240" w:lineRule="atLeast"/>
              <w:rPr>
                <w:rFonts w:eastAsia="Calibri"/>
                <w:bCs/>
                <w:szCs w:val="22"/>
                <w:lang w:eastAsia="en-US"/>
              </w:rPr>
            </w:pPr>
          </w:p>
          <w:p w:rsidR="005D20F9" w:rsidRDefault="005D20F9" w:rsidP="008C150F">
            <w:pPr>
              <w:pStyle w:val="ab"/>
              <w:spacing w:line="240" w:lineRule="atLeast"/>
              <w:rPr>
                <w:rFonts w:eastAsia="Calibri"/>
                <w:bCs/>
                <w:szCs w:val="22"/>
                <w:lang w:eastAsia="en-US"/>
              </w:rPr>
            </w:pPr>
          </w:p>
          <w:p w:rsidR="008C150F" w:rsidRPr="008C150F" w:rsidRDefault="008C150F" w:rsidP="008C150F">
            <w:pPr>
              <w:pStyle w:val="ab"/>
              <w:spacing w:line="240" w:lineRule="atLeast"/>
              <w:rPr>
                <w:rFonts w:eastAsia="Calibri"/>
                <w:bCs/>
                <w:szCs w:val="22"/>
                <w:lang w:eastAsia="en-US"/>
              </w:rPr>
            </w:pPr>
          </w:p>
          <w:p w:rsidR="002E5F94" w:rsidRPr="008C150F" w:rsidRDefault="002E5F94" w:rsidP="008C150F">
            <w:pPr>
              <w:pStyle w:val="ab"/>
              <w:spacing w:line="240" w:lineRule="atLeast"/>
              <w:rPr>
                <w:rFonts w:eastAsia="Calibri"/>
                <w:szCs w:val="22"/>
                <w:lang w:eastAsia="en-US"/>
              </w:rPr>
            </w:pPr>
          </w:p>
          <w:p w:rsidR="00F22CFC" w:rsidRPr="008C150F" w:rsidRDefault="00F22CFC" w:rsidP="008C150F">
            <w:pPr>
              <w:pStyle w:val="ab"/>
              <w:spacing w:line="240" w:lineRule="atLeast"/>
              <w:rPr>
                <w:rFonts w:eastAsia="Calibri"/>
                <w:szCs w:val="22"/>
                <w:lang w:eastAsia="en-US"/>
              </w:rPr>
            </w:pPr>
            <w:r w:rsidRPr="008C150F">
              <w:rPr>
                <w:rFonts w:eastAsia="Calibri"/>
                <w:szCs w:val="22"/>
                <w:lang w:eastAsia="en-US"/>
              </w:rPr>
              <w:t xml:space="preserve">______________________ </w:t>
            </w:r>
          </w:p>
          <w:p w:rsidR="00A41353" w:rsidRPr="008C150F" w:rsidRDefault="00A41353" w:rsidP="00A41353">
            <w:pPr>
              <w:widowControl w:val="0"/>
              <w:tabs>
                <w:tab w:val="left" w:pos="851"/>
                <w:tab w:val="left" w:pos="1429"/>
                <w:tab w:val="left" w:pos="7822"/>
              </w:tabs>
              <w:spacing w:after="0" w:line="240" w:lineRule="auto"/>
              <w:ind w:right="-143"/>
              <w:jc w:val="both"/>
              <w:rPr>
                <w:rStyle w:val="20"/>
                <w:rFonts w:eastAsia="Calibri"/>
              </w:rPr>
            </w:pPr>
          </w:p>
          <w:p w:rsidR="00A41353" w:rsidRPr="008C150F" w:rsidRDefault="00A41353" w:rsidP="00290E6F">
            <w:pPr>
              <w:widowControl w:val="0"/>
              <w:tabs>
                <w:tab w:val="left" w:pos="851"/>
                <w:tab w:val="left" w:pos="1429"/>
                <w:tab w:val="left" w:pos="7822"/>
              </w:tabs>
              <w:spacing w:after="0" w:line="240" w:lineRule="auto"/>
              <w:ind w:right="-143"/>
              <w:jc w:val="both"/>
              <w:rPr>
                <w:rStyle w:val="20"/>
                <w:rFonts w:eastAsia="Calibri"/>
              </w:rPr>
            </w:pPr>
          </w:p>
        </w:tc>
        <w:tc>
          <w:tcPr>
            <w:tcW w:w="5068" w:type="dxa"/>
            <w:tcMar>
              <w:top w:w="28" w:type="dxa"/>
              <w:left w:w="85" w:type="dxa"/>
              <w:bottom w:w="28" w:type="dxa"/>
              <w:right w:w="85" w:type="dxa"/>
            </w:tcMar>
          </w:tcPr>
          <w:p w:rsidR="00FD4186" w:rsidRPr="008C150F" w:rsidRDefault="00FD4186" w:rsidP="00290E6F">
            <w:pPr>
              <w:widowControl w:val="0"/>
              <w:tabs>
                <w:tab w:val="left" w:pos="851"/>
                <w:tab w:val="left" w:pos="1429"/>
                <w:tab w:val="left" w:pos="7822"/>
              </w:tabs>
              <w:spacing w:after="0" w:line="240" w:lineRule="auto"/>
              <w:ind w:right="-143"/>
              <w:jc w:val="center"/>
              <w:rPr>
                <w:rStyle w:val="20"/>
                <w:rFonts w:eastAsia="Calibri"/>
                <w:b/>
              </w:rPr>
            </w:pPr>
            <w:r w:rsidRPr="008C150F">
              <w:rPr>
                <w:rStyle w:val="20"/>
                <w:rFonts w:eastAsia="Calibri"/>
                <w:b/>
              </w:rPr>
              <w:t>«</w:t>
            </w:r>
            <w:r w:rsidR="00EF20BC">
              <w:rPr>
                <w:rStyle w:val="20"/>
                <w:rFonts w:eastAsia="Calibri"/>
                <w:b/>
              </w:rPr>
              <w:t>Покупатель</w:t>
            </w:r>
            <w:r w:rsidRPr="008C150F">
              <w:rPr>
                <w:rStyle w:val="20"/>
                <w:rFonts w:eastAsia="Calibri"/>
                <w:b/>
              </w:rPr>
              <w:t>»</w:t>
            </w:r>
          </w:p>
          <w:p w:rsidR="008C150F" w:rsidRPr="008C150F" w:rsidRDefault="008C150F" w:rsidP="008C150F">
            <w:pPr>
              <w:spacing w:after="0" w:line="240" w:lineRule="atLeast"/>
              <w:rPr>
                <w:rFonts w:ascii="Times New Roman" w:hAnsi="Times New Roman"/>
                <w:b/>
              </w:rPr>
            </w:pPr>
            <w:r w:rsidRPr="008C150F">
              <w:rPr>
                <w:rFonts w:ascii="Times New Roman" w:hAnsi="Times New Roman"/>
                <w:b/>
              </w:rPr>
              <w:t>Главное управление МЧС России по Брянской области</w:t>
            </w:r>
          </w:p>
          <w:p w:rsidR="008C150F" w:rsidRDefault="008C150F" w:rsidP="008C150F">
            <w:pPr>
              <w:spacing w:after="0" w:line="240" w:lineRule="atLeast"/>
              <w:rPr>
                <w:rFonts w:ascii="Times New Roman" w:hAnsi="Times New Roman"/>
              </w:rPr>
            </w:pPr>
          </w:p>
          <w:p w:rsidR="002E5F94" w:rsidRPr="008C150F" w:rsidRDefault="002E5F94" w:rsidP="008C150F">
            <w:pPr>
              <w:spacing w:after="0" w:line="240" w:lineRule="atLeast"/>
              <w:rPr>
                <w:rFonts w:ascii="Times New Roman" w:hAnsi="Times New Roman"/>
              </w:rPr>
            </w:pPr>
            <w:r w:rsidRPr="008C150F">
              <w:rPr>
                <w:rFonts w:ascii="Times New Roman" w:hAnsi="Times New Roman"/>
              </w:rPr>
              <w:t xml:space="preserve">241050, </w:t>
            </w:r>
            <w:r w:rsidRPr="008C150F">
              <w:rPr>
                <w:rFonts w:ascii="Times New Roman" w:hAnsi="Times New Roman"/>
                <w:lang w:eastAsia="zh-TW"/>
              </w:rPr>
              <w:t>Российская Федерация</w:t>
            </w:r>
            <w:r w:rsidRPr="008C150F">
              <w:rPr>
                <w:rFonts w:ascii="Times New Roman" w:hAnsi="Times New Roman"/>
              </w:rPr>
              <w:t xml:space="preserve">, </w:t>
            </w:r>
            <w:r w:rsidRPr="008C150F">
              <w:rPr>
                <w:rFonts w:ascii="Times New Roman" w:hAnsi="Times New Roman"/>
                <w:lang w:eastAsia="zh-TW"/>
              </w:rPr>
              <w:t xml:space="preserve">Брянская область, </w:t>
            </w:r>
            <w:r w:rsidRPr="008C150F">
              <w:rPr>
                <w:rFonts w:ascii="Times New Roman" w:hAnsi="Times New Roman"/>
              </w:rPr>
              <w:t>г. Брянск, ул. Дуки 59</w:t>
            </w:r>
          </w:p>
          <w:p w:rsidR="002E5F94" w:rsidRPr="008C150F" w:rsidRDefault="002E5F94" w:rsidP="008C150F">
            <w:pPr>
              <w:snapToGrid w:val="0"/>
              <w:spacing w:after="0" w:line="240" w:lineRule="atLeast"/>
              <w:rPr>
                <w:rFonts w:ascii="Times New Roman" w:hAnsi="Times New Roman"/>
              </w:rPr>
            </w:pPr>
            <w:r w:rsidRPr="008C150F">
              <w:rPr>
                <w:rFonts w:ascii="Times New Roman" w:hAnsi="Times New Roman"/>
              </w:rPr>
              <w:t>ИНН/КПП 3250056989/325701001</w:t>
            </w:r>
          </w:p>
          <w:p w:rsidR="002E5F94" w:rsidRPr="008C150F" w:rsidRDefault="002E5F94" w:rsidP="008C150F">
            <w:pPr>
              <w:snapToGrid w:val="0"/>
              <w:spacing w:after="0" w:line="240" w:lineRule="atLeast"/>
              <w:rPr>
                <w:rFonts w:ascii="Times New Roman" w:hAnsi="Times New Roman"/>
              </w:rPr>
            </w:pPr>
            <w:r w:rsidRPr="008C150F">
              <w:rPr>
                <w:rFonts w:ascii="Times New Roman" w:hAnsi="Times New Roman"/>
              </w:rPr>
              <w:t xml:space="preserve">БИК 012202102 </w:t>
            </w:r>
          </w:p>
          <w:p w:rsidR="002E5F94" w:rsidRPr="008C150F" w:rsidRDefault="002E5F94" w:rsidP="008C150F">
            <w:pPr>
              <w:snapToGrid w:val="0"/>
              <w:spacing w:after="0" w:line="240" w:lineRule="atLeast"/>
              <w:rPr>
                <w:rFonts w:ascii="Times New Roman" w:hAnsi="Times New Roman"/>
              </w:rPr>
            </w:pPr>
            <w:r w:rsidRPr="008C150F">
              <w:rPr>
                <w:rFonts w:ascii="Times New Roman" w:hAnsi="Times New Roman"/>
              </w:rPr>
              <w:t>КС: 03211643000000013227</w:t>
            </w:r>
          </w:p>
          <w:p w:rsidR="002E5F94" w:rsidRPr="008C150F" w:rsidRDefault="002E5F94" w:rsidP="008C150F">
            <w:pPr>
              <w:snapToGrid w:val="0"/>
              <w:spacing w:after="0" w:line="240" w:lineRule="atLeast"/>
              <w:rPr>
                <w:rFonts w:ascii="Times New Roman" w:hAnsi="Times New Roman"/>
              </w:rPr>
            </w:pPr>
            <w:r w:rsidRPr="008C150F">
              <w:rPr>
                <w:rFonts w:ascii="Times New Roman" w:hAnsi="Times New Roman"/>
              </w:rPr>
              <w:t>ЕКС: 40102810745370000024</w:t>
            </w:r>
          </w:p>
          <w:p w:rsidR="002E5F94" w:rsidRPr="008C150F" w:rsidRDefault="002E5F94" w:rsidP="008C150F">
            <w:pPr>
              <w:snapToGrid w:val="0"/>
              <w:spacing w:after="0" w:line="240" w:lineRule="atLeast"/>
              <w:rPr>
                <w:rFonts w:ascii="Times New Roman" w:hAnsi="Times New Roman"/>
              </w:rPr>
            </w:pPr>
            <w:proofErr w:type="gramStart"/>
            <w:r w:rsidRPr="008C150F">
              <w:rPr>
                <w:rFonts w:ascii="Times New Roman" w:hAnsi="Times New Roman"/>
              </w:rPr>
              <w:t>л</w:t>
            </w:r>
            <w:proofErr w:type="gramEnd"/>
            <w:r w:rsidRPr="008C150F">
              <w:rPr>
                <w:rFonts w:ascii="Times New Roman" w:hAnsi="Times New Roman"/>
              </w:rPr>
              <w:t xml:space="preserve">/с 03271783950 </w:t>
            </w:r>
          </w:p>
          <w:p w:rsidR="002E5F94" w:rsidRPr="008C150F" w:rsidRDefault="002E5F94" w:rsidP="008C150F">
            <w:pPr>
              <w:snapToGrid w:val="0"/>
              <w:spacing w:after="0" w:line="240" w:lineRule="atLeast"/>
              <w:rPr>
                <w:rFonts w:ascii="Times New Roman" w:hAnsi="Times New Roman"/>
              </w:rPr>
            </w:pPr>
            <w:r w:rsidRPr="008C150F">
              <w:rPr>
                <w:rFonts w:ascii="Times New Roman" w:hAnsi="Times New Roman"/>
              </w:rPr>
              <w:t xml:space="preserve">ОКЦ №1 Волго-Вятского ГУ Банка России // </w:t>
            </w:r>
          </w:p>
          <w:p w:rsidR="002E5F94" w:rsidRPr="008C150F" w:rsidRDefault="002E5F94" w:rsidP="008C150F">
            <w:pPr>
              <w:snapToGrid w:val="0"/>
              <w:spacing w:after="0" w:line="240" w:lineRule="atLeast"/>
              <w:rPr>
                <w:rFonts w:ascii="Times New Roman" w:hAnsi="Times New Roman"/>
              </w:rPr>
            </w:pPr>
            <w:r w:rsidRPr="008C150F">
              <w:rPr>
                <w:rFonts w:ascii="Times New Roman" w:hAnsi="Times New Roman"/>
              </w:rPr>
              <w:t>УФК по Нижегородской  области,</w:t>
            </w:r>
          </w:p>
          <w:p w:rsidR="002E5F94" w:rsidRPr="008C150F" w:rsidRDefault="002E5F94" w:rsidP="008C150F">
            <w:pPr>
              <w:snapToGrid w:val="0"/>
              <w:spacing w:after="0" w:line="240" w:lineRule="atLeast"/>
              <w:rPr>
                <w:rFonts w:ascii="Times New Roman" w:hAnsi="Times New Roman"/>
              </w:rPr>
            </w:pPr>
            <w:r w:rsidRPr="008C150F">
              <w:rPr>
                <w:rFonts w:ascii="Times New Roman" w:hAnsi="Times New Roman"/>
              </w:rPr>
              <w:t>г. Нижний Новгород</w:t>
            </w:r>
          </w:p>
          <w:p w:rsidR="002E5F94" w:rsidRPr="008C150F" w:rsidRDefault="002E5F94" w:rsidP="008C150F">
            <w:pPr>
              <w:tabs>
                <w:tab w:val="left" w:pos="1970"/>
              </w:tabs>
              <w:snapToGrid w:val="0"/>
              <w:spacing w:after="0" w:line="240" w:lineRule="atLeast"/>
              <w:rPr>
                <w:rFonts w:ascii="Times New Roman" w:hAnsi="Times New Roman"/>
              </w:rPr>
            </w:pPr>
            <w:r w:rsidRPr="008C150F">
              <w:rPr>
                <w:rFonts w:ascii="Times New Roman" w:hAnsi="Times New Roman"/>
              </w:rPr>
              <w:t>ОКПО 08928546</w:t>
            </w:r>
            <w:r w:rsidRPr="008C150F">
              <w:rPr>
                <w:rFonts w:ascii="Times New Roman" w:hAnsi="Times New Roman"/>
              </w:rPr>
              <w:tab/>
            </w:r>
          </w:p>
          <w:p w:rsidR="002E5F94" w:rsidRPr="008C150F" w:rsidRDefault="002E5F94" w:rsidP="008C150F">
            <w:pPr>
              <w:snapToGrid w:val="0"/>
              <w:spacing w:after="0" w:line="240" w:lineRule="atLeast"/>
              <w:rPr>
                <w:rFonts w:ascii="Times New Roman" w:hAnsi="Times New Roman"/>
              </w:rPr>
            </w:pPr>
            <w:r w:rsidRPr="008C150F">
              <w:rPr>
                <w:rFonts w:ascii="Times New Roman" w:hAnsi="Times New Roman"/>
              </w:rPr>
              <w:t>ОКОГУ 13130  ОКТМО 15701000</w:t>
            </w:r>
          </w:p>
          <w:p w:rsidR="00A775D2" w:rsidRPr="008C150F" w:rsidRDefault="002E5F94" w:rsidP="008C150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8C150F">
              <w:rPr>
                <w:rFonts w:ascii="Times New Roman" w:hAnsi="Times New Roman"/>
              </w:rPr>
              <w:t>ОГРН 1043244020280</w:t>
            </w:r>
          </w:p>
          <w:p w:rsidR="00A775D2" w:rsidRPr="008C150F" w:rsidRDefault="00A775D2" w:rsidP="008C150F">
            <w:pPr>
              <w:spacing w:after="0" w:line="240" w:lineRule="atLeast"/>
              <w:ind w:left="600"/>
              <w:rPr>
                <w:rFonts w:ascii="Times New Roman" w:hAnsi="Times New Roman"/>
                <w:sz w:val="24"/>
                <w:szCs w:val="24"/>
              </w:rPr>
            </w:pPr>
          </w:p>
          <w:p w:rsidR="002E5F94" w:rsidRPr="008C150F" w:rsidRDefault="002E5F94" w:rsidP="008C150F">
            <w:pPr>
              <w:spacing w:after="0" w:line="240" w:lineRule="atLeast"/>
              <w:rPr>
                <w:rFonts w:ascii="Times New Roman" w:hAnsi="Times New Roman"/>
                <w:sz w:val="24"/>
                <w:szCs w:val="24"/>
              </w:rPr>
            </w:pPr>
          </w:p>
          <w:p w:rsidR="00FD4186" w:rsidRPr="008C150F" w:rsidRDefault="00595FE9" w:rsidP="008C150F">
            <w:pPr>
              <w:spacing w:after="0" w:line="240" w:lineRule="atLeast"/>
              <w:ind w:left="600"/>
              <w:rPr>
                <w:rStyle w:val="20"/>
                <w:rFonts w:eastAsia="Calibri"/>
                <w:color w:val="auto"/>
                <w:lang w:eastAsia="en-US" w:bidi="ar-SA"/>
              </w:rPr>
            </w:pPr>
            <w:r w:rsidRPr="008C150F">
              <w:rPr>
                <w:rFonts w:ascii="Times New Roman" w:hAnsi="Times New Roman"/>
                <w:sz w:val="24"/>
                <w:szCs w:val="24"/>
              </w:rPr>
              <w:t xml:space="preserve">____________________   </w:t>
            </w:r>
            <w:r w:rsidR="009411EE" w:rsidRPr="008C150F">
              <w:rPr>
                <w:rFonts w:ascii="Times New Roman" w:hAnsi="Times New Roman"/>
                <w:sz w:val="24"/>
                <w:szCs w:val="24"/>
              </w:rPr>
              <w:t>Н.В. Яньков</w:t>
            </w:r>
          </w:p>
        </w:tc>
      </w:tr>
    </w:tbl>
    <w:p w:rsidR="003D4E99" w:rsidRPr="003D4E99" w:rsidRDefault="003D4E99" w:rsidP="003D4E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D4E99">
        <w:rPr>
          <w:rFonts w:ascii="Times New Roman" w:hAnsi="Times New Roman"/>
          <w:sz w:val="24"/>
          <w:szCs w:val="24"/>
        </w:rPr>
        <w:lastRenderedPageBreak/>
        <w:t>П</w:t>
      </w:r>
      <w:r>
        <w:rPr>
          <w:rFonts w:ascii="Times New Roman" w:hAnsi="Times New Roman"/>
          <w:sz w:val="24"/>
          <w:szCs w:val="24"/>
        </w:rPr>
        <w:t>риложение</w:t>
      </w:r>
      <w:r w:rsidRPr="003D4E99">
        <w:rPr>
          <w:rFonts w:ascii="Times New Roman" w:hAnsi="Times New Roman"/>
          <w:sz w:val="24"/>
          <w:szCs w:val="24"/>
        </w:rPr>
        <w:t xml:space="preserve"> №1</w:t>
      </w:r>
    </w:p>
    <w:p w:rsidR="003D4E99" w:rsidRPr="003D4E99" w:rsidRDefault="003D4E99" w:rsidP="003D4E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D4E99">
        <w:rPr>
          <w:rFonts w:ascii="Times New Roman" w:hAnsi="Times New Roman"/>
          <w:sz w:val="24"/>
          <w:szCs w:val="24"/>
        </w:rPr>
        <w:t xml:space="preserve">к Договору № ___________ </w:t>
      </w:r>
    </w:p>
    <w:p w:rsidR="003D4E99" w:rsidRPr="003D4E99" w:rsidRDefault="003D4E99" w:rsidP="003D4E9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D4E99">
        <w:rPr>
          <w:rFonts w:ascii="Times New Roman" w:hAnsi="Times New Roman"/>
          <w:sz w:val="24"/>
          <w:szCs w:val="24"/>
        </w:rPr>
        <w:t xml:space="preserve">     от </w:t>
      </w:r>
      <w:r>
        <w:rPr>
          <w:rFonts w:ascii="Times New Roman" w:hAnsi="Times New Roman"/>
          <w:sz w:val="24"/>
          <w:szCs w:val="24"/>
        </w:rPr>
        <w:t>_______</w:t>
      </w:r>
      <w:r w:rsidRPr="003D4E99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3D4E99">
        <w:rPr>
          <w:rFonts w:ascii="Times New Roman" w:hAnsi="Times New Roman"/>
          <w:sz w:val="24"/>
          <w:szCs w:val="24"/>
        </w:rPr>
        <w:t xml:space="preserve"> г.</w:t>
      </w:r>
    </w:p>
    <w:p w:rsidR="003D4E99" w:rsidRPr="003D4E99" w:rsidRDefault="003D4E99" w:rsidP="003D4E99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3D4E99" w:rsidRPr="003D4E99" w:rsidRDefault="003D4E99" w:rsidP="003D4E99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p w:rsidR="003D4E99" w:rsidRPr="003D4E99" w:rsidRDefault="003D4E99" w:rsidP="003D4E99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3D4E99">
        <w:rPr>
          <w:rFonts w:ascii="Times New Roman" w:hAnsi="Times New Roman"/>
          <w:sz w:val="24"/>
          <w:szCs w:val="24"/>
        </w:rPr>
        <w:t xml:space="preserve">Спецификация </w:t>
      </w:r>
    </w:p>
    <w:p w:rsidR="003D4E99" w:rsidRPr="003D4E99" w:rsidRDefault="003D4E99" w:rsidP="003D4E99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  <w:r w:rsidRPr="003D4E99">
        <w:rPr>
          <w:rFonts w:ascii="Times New Roman" w:hAnsi="Times New Roman"/>
          <w:sz w:val="24"/>
          <w:szCs w:val="24"/>
        </w:rPr>
        <w:t xml:space="preserve">к Договору № ___________   </w:t>
      </w:r>
      <w:proofErr w:type="gramStart"/>
      <w:r w:rsidRPr="003D4E99">
        <w:rPr>
          <w:rFonts w:ascii="Times New Roman" w:hAnsi="Times New Roman"/>
          <w:sz w:val="24"/>
          <w:szCs w:val="24"/>
        </w:rPr>
        <w:t>от</w:t>
      </w:r>
      <w:proofErr w:type="gramEnd"/>
      <w:r w:rsidRPr="003D4E99">
        <w:rPr>
          <w:rFonts w:ascii="Times New Roman" w:hAnsi="Times New Roman"/>
          <w:sz w:val="24"/>
          <w:szCs w:val="24"/>
        </w:rPr>
        <w:t xml:space="preserve"> _____  </w:t>
      </w:r>
    </w:p>
    <w:p w:rsidR="003D4E99" w:rsidRPr="003D4E99" w:rsidRDefault="003D4E99" w:rsidP="003D4E99">
      <w:pPr>
        <w:spacing w:after="0" w:line="240" w:lineRule="auto"/>
        <w:ind w:right="-1"/>
        <w:jc w:val="center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4429"/>
        <w:gridCol w:w="791"/>
        <w:gridCol w:w="791"/>
        <w:gridCol w:w="1424"/>
        <w:gridCol w:w="1503"/>
      </w:tblGrid>
      <w:tr w:rsidR="003D4E99" w:rsidRPr="003D4E99" w:rsidTr="00375D5F">
        <w:tc>
          <w:tcPr>
            <w:tcW w:w="331" w:type="pct"/>
            <w:vAlign w:val="center"/>
          </w:tcPr>
          <w:p w:rsidR="003D4E99" w:rsidRPr="003D4E99" w:rsidRDefault="003D4E99" w:rsidP="003D4E9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E9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314" w:type="pct"/>
            <w:vAlign w:val="center"/>
          </w:tcPr>
          <w:p w:rsidR="003D4E99" w:rsidRPr="003D4E99" w:rsidRDefault="003D4E99" w:rsidP="003D4E9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E99">
              <w:rPr>
                <w:rFonts w:ascii="Times New Roman" w:hAnsi="Times New Roman"/>
                <w:sz w:val="24"/>
                <w:szCs w:val="24"/>
              </w:rPr>
              <w:t>Товары</w:t>
            </w:r>
          </w:p>
        </w:tc>
        <w:tc>
          <w:tcPr>
            <w:tcW w:w="413" w:type="pct"/>
            <w:vAlign w:val="center"/>
          </w:tcPr>
          <w:p w:rsidR="003D4E99" w:rsidRPr="003D4E99" w:rsidRDefault="003D4E99" w:rsidP="003D4E9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E99"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413" w:type="pct"/>
            <w:vAlign w:val="center"/>
          </w:tcPr>
          <w:p w:rsidR="003D4E99" w:rsidRPr="003D4E99" w:rsidRDefault="003D4E99" w:rsidP="003D4E9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E99">
              <w:rPr>
                <w:rFonts w:ascii="Times New Roman" w:hAnsi="Times New Roman"/>
                <w:sz w:val="24"/>
                <w:szCs w:val="24"/>
              </w:rPr>
              <w:t>Ед.</w:t>
            </w:r>
          </w:p>
        </w:tc>
        <w:tc>
          <w:tcPr>
            <w:tcW w:w="744" w:type="pct"/>
            <w:vAlign w:val="center"/>
          </w:tcPr>
          <w:p w:rsidR="003D4E99" w:rsidRPr="003D4E99" w:rsidRDefault="003D4E99" w:rsidP="003D4E9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E99">
              <w:rPr>
                <w:rFonts w:ascii="Times New Roman" w:hAnsi="Times New Roman"/>
                <w:sz w:val="24"/>
                <w:szCs w:val="24"/>
              </w:rPr>
              <w:t xml:space="preserve">Цена, </w:t>
            </w:r>
          </w:p>
          <w:p w:rsidR="003D4E99" w:rsidRPr="003D4E99" w:rsidRDefault="003D4E99" w:rsidP="003D4E9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E99">
              <w:rPr>
                <w:rFonts w:ascii="Times New Roman" w:hAnsi="Times New Roman"/>
                <w:sz w:val="24"/>
                <w:szCs w:val="24"/>
              </w:rPr>
              <w:t>руб.</w:t>
            </w:r>
          </w:p>
        </w:tc>
        <w:tc>
          <w:tcPr>
            <w:tcW w:w="785" w:type="pct"/>
            <w:vAlign w:val="center"/>
          </w:tcPr>
          <w:p w:rsidR="003D4E99" w:rsidRPr="003D4E99" w:rsidRDefault="003D4E99" w:rsidP="003D4E9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E99">
              <w:rPr>
                <w:rFonts w:ascii="Times New Roman" w:hAnsi="Times New Roman"/>
                <w:sz w:val="24"/>
                <w:szCs w:val="24"/>
              </w:rPr>
              <w:t>Сумма, руб.</w:t>
            </w:r>
          </w:p>
        </w:tc>
      </w:tr>
      <w:tr w:rsidR="003D4E99" w:rsidRPr="003D4E99" w:rsidTr="00375D5F">
        <w:tc>
          <w:tcPr>
            <w:tcW w:w="331" w:type="pct"/>
            <w:vAlign w:val="center"/>
          </w:tcPr>
          <w:p w:rsidR="003D4E99" w:rsidRPr="003D4E99" w:rsidRDefault="003D4E99" w:rsidP="003D4E9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E9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14" w:type="pct"/>
            <w:vAlign w:val="center"/>
          </w:tcPr>
          <w:p w:rsidR="003D4E99" w:rsidRPr="00D500DF" w:rsidRDefault="00D500DF" w:rsidP="003D4E99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Блок пит</w:t>
            </w:r>
            <w:r w:rsidR="00C36B4F">
              <w:rPr>
                <w:rFonts w:ascii="Times New Roman" w:hAnsi="Times New Roman"/>
                <w:sz w:val="24"/>
                <w:szCs w:val="24"/>
              </w:rPr>
              <w:t>ания, взамен вышедшего из строя, для автоматизированных рабочих станций</w:t>
            </w:r>
          </w:p>
        </w:tc>
        <w:tc>
          <w:tcPr>
            <w:tcW w:w="413" w:type="pct"/>
            <w:vAlign w:val="center"/>
          </w:tcPr>
          <w:p w:rsidR="003D4E99" w:rsidRPr="003D4E99" w:rsidRDefault="00D500DF" w:rsidP="003D4E9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82599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3" w:type="pct"/>
            <w:vAlign w:val="center"/>
          </w:tcPr>
          <w:p w:rsidR="003D4E99" w:rsidRPr="003D4E99" w:rsidRDefault="003D4E99" w:rsidP="003D4E9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4E99">
              <w:rPr>
                <w:rFonts w:ascii="Times New Roman" w:hAnsi="Times New Roman"/>
                <w:sz w:val="24"/>
                <w:szCs w:val="24"/>
              </w:rPr>
              <w:t>шт.</w:t>
            </w:r>
          </w:p>
        </w:tc>
        <w:tc>
          <w:tcPr>
            <w:tcW w:w="744" w:type="pct"/>
            <w:vAlign w:val="center"/>
          </w:tcPr>
          <w:p w:rsidR="003D4E99" w:rsidRPr="0082599F" w:rsidRDefault="00C36B4F" w:rsidP="003D4E9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99F">
              <w:rPr>
                <w:rFonts w:ascii="Times New Roman" w:hAnsi="Times New Roman"/>
                <w:sz w:val="24"/>
                <w:szCs w:val="24"/>
              </w:rPr>
              <w:t>2114,00</w:t>
            </w:r>
          </w:p>
        </w:tc>
        <w:tc>
          <w:tcPr>
            <w:tcW w:w="785" w:type="pct"/>
            <w:vAlign w:val="center"/>
          </w:tcPr>
          <w:p w:rsidR="003D4E99" w:rsidRPr="0082599F" w:rsidRDefault="00C36B4F" w:rsidP="003D4E99">
            <w:pPr>
              <w:spacing w:after="0" w:line="240" w:lineRule="auto"/>
              <w:ind w:right="-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599F">
              <w:rPr>
                <w:rFonts w:ascii="Times New Roman" w:hAnsi="Times New Roman"/>
                <w:sz w:val="24"/>
                <w:szCs w:val="24"/>
              </w:rPr>
              <w:t>2114,00</w:t>
            </w:r>
          </w:p>
        </w:tc>
      </w:tr>
      <w:tr w:rsidR="003D4E99" w:rsidRPr="003D4E99" w:rsidTr="00D500DF">
        <w:tc>
          <w:tcPr>
            <w:tcW w:w="2644" w:type="pct"/>
            <w:gridSpan w:val="2"/>
            <w:tcBorders>
              <w:right w:val="single" w:sz="4" w:space="0" w:color="auto"/>
            </w:tcBorders>
            <w:vAlign w:val="center"/>
          </w:tcPr>
          <w:p w:rsidR="003D4E99" w:rsidRPr="003D4E99" w:rsidRDefault="003D4E99" w:rsidP="003D4E99">
            <w:pPr>
              <w:shd w:val="clear" w:color="auto" w:fill="FFFFFF"/>
              <w:spacing w:after="0" w:line="240" w:lineRule="auto"/>
              <w:ind w:right="-1"/>
              <w:rPr>
                <w:rFonts w:ascii="Times New Roman" w:hAnsi="Times New Roman"/>
                <w:b/>
                <w:sz w:val="24"/>
                <w:szCs w:val="24"/>
              </w:rPr>
            </w:pPr>
            <w:r w:rsidRPr="003D4E99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356" w:type="pct"/>
            <w:gridSpan w:val="4"/>
            <w:vAlign w:val="center"/>
          </w:tcPr>
          <w:p w:rsidR="003D4E99" w:rsidRPr="003D4E99" w:rsidRDefault="00C36B4F" w:rsidP="003D4E99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2114</w:t>
            </w:r>
            <w:r w:rsidR="003D4E99" w:rsidRPr="003D4E99">
              <w:rPr>
                <w:rFonts w:ascii="Times New Roman" w:hAnsi="Times New Roman"/>
                <w:b/>
                <w:sz w:val="24"/>
                <w:szCs w:val="24"/>
              </w:rPr>
              <w:t xml:space="preserve"> руб. </w:t>
            </w:r>
            <w:r w:rsidR="00D500DF">
              <w:rPr>
                <w:rFonts w:ascii="Times New Roman" w:hAnsi="Times New Roman"/>
                <w:b/>
                <w:sz w:val="24"/>
                <w:szCs w:val="24"/>
              </w:rPr>
              <w:t>00</w:t>
            </w:r>
            <w:r w:rsidR="003D4E99" w:rsidRPr="003D4E99">
              <w:rPr>
                <w:rFonts w:ascii="Times New Roman" w:hAnsi="Times New Roman"/>
                <w:b/>
                <w:sz w:val="24"/>
                <w:szCs w:val="24"/>
              </w:rPr>
              <w:t xml:space="preserve"> коп.</w:t>
            </w:r>
          </w:p>
          <w:p w:rsidR="003D4E99" w:rsidRPr="003D4E99" w:rsidRDefault="003D4E99" w:rsidP="003D4E99">
            <w:pPr>
              <w:shd w:val="clear" w:color="auto" w:fill="FFFFFF"/>
              <w:spacing w:after="0" w:line="240" w:lineRule="auto"/>
              <w:ind w:right="-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D4E99">
              <w:rPr>
                <w:rFonts w:ascii="Times New Roman" w:hAnsi="Times New Roman"/>
                <w:b/>
                <w:sz w:val="24"/>
                <w:szCs w:val="24"/>
              </w:rPr>
              <w:t xml:space="preserve">НДС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% (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облагается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/не облагается)</w:t>
            </w:r>
          </w:p>
        </w:tc>
      </w:tr>
    </w:tbl>
    <w:p w:rsidR="003D4E99" w:rsidRPr="003D4E99" w:rsidRDefault="003D4E99" w:rsidP="003D4E99">
      <w:pPr>
        <w:shd w:val="clear" w:color="auto" w:fill="FFFFFF"/>
        <w:spacing w:after="0" w:line="240" w:lineRule="auto"/>
        <w:ind w:right="-1" w:firstLine="709"/>
        <w:jc w:val="center"/>
        <w:rPr>
          <w:rFonts w:ascii="Times New Roman" w:hAnsi="Times New Roman"/>
          <w:sz w:val="24"/>
          <w:szCs w:val="24"/>
        </w:rPr>
      </w:pPr>
    </w:p>
    <w:p w:rsidR="003D4E99" w:rsidRPr="003D4E99" w:rsidRDefault="003D4E99" w:rsidP="003D4E99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/>
          <w:sz w:val="24"/>
          <w:szCs w:val="24"/>
        </w:rPr>
      </w:pPr>
      <w:r w:rsidRPr="003D4E99">
        <w:rPr>
          <w:rFonts w:ascii="Times New Roman" w:hAnsi="Times New Roman"/>
          <w:sz w:val="24"/>
          <w:szCs w:val="24"/>
        </w:rPr>
        <w:t xml:space="preserve">Всего наименований </w:t>
      </w:r>
      <w:r w:rsidR="00D500DF">
        <w:rPr>
          <w:rFonts w:ascii="Times New Roman" w:hAnsi="Times New Roman"/>
          <w:sz w:val="24"/>
          <w:szCs w:val="24"/>
        </w:rPr>
        <w:t xml:space="preserve">1 </w:t>
      </w:r>
      <w:r w:rsidRPr="003D4E99">
        <w:rPr>
          <w:rFonts w:ascii="Times New Roman" w:hAnsi="Times New Roman"/>
          <w:sz w:val="24"/>
          <w:szCs w:val="24"/>
        </w:rPr>
        <w:t>(</w:t>
      </w:r>
      <w:r w:rsidR="00D500DF">
        <w:rPr>
          <w:rFonts w:ascii="Times New Roman" w:hAnsi="Times New Roman"/>
          <w:sz w:val="24"/>
          <w:szCs w:val="24"/>
        </w:rPr>
        <w:t>одно</w:t>
      </w:r>
      <w:r w:rsidRPr="003D4E99">
        <w:rPr>
          <w:rFonts w:ascii="Times New Roman" w:hAnsi="Times New Roman"/>
          <w:sz w:val="24"/>
          <w:szCs w:val="24"/>
        </w:rPr>
        <w:t xml:space="preserve">) на сумму – </w:t>
      </w:r>
      <w:r w:rsidR="00C36B4F">
        <w:rPr>
          <w:rFonts w:ascii="Times New Roman" w:hAnsi="Times New Roman"/>
          <w:sz w:val="24"/>
          <w:szCs w:val="24"/>
          <w:u w:val="single"/>
        </w:rPr>
        <w:t>2114</w:t>
      </w:r>
      <w:r w:rsidR="00C36B4F" w:rsidRPr="00EF20BC">
        <w:rPr>
          <w:rStyle w:val="20"/>
          <w:rFonts w:eastAsia="Calibri"/>
        </w:rPr>
        <w:t xml:space="preserve"> (</w:t>
      </w:r>
      <w:r w:rsidR="00C36B4F">
        <w:rPr>
          <w:rStyle w:val="20"/>
          <w:rFonts w:eastAsia="Calibri"/>
        </w:rPr>
        <w:t>две тысячи сто четырнадцать</w:t>
      </w:r>
      <w:r w:rsidR="00C36B4F" w:rsidRPr="00EF20BC">
        <w:rPr>
          <w:rStyle w:val="20"/>
          <w:rFonts w:eastAsia="Calibri"/>
        </w:rPr>
        <w:t xml:space="preserve">) рублей </w:t>
      </w:r>
      <w:r w:rsidR="00C36B4F">
        <w:rPr>
          <w:rStyle w:val="20"/>
          <w:rFonts w:eastAsia="Calibri"/>
          <w:u w:val="single"/>
        </w:rPr>
        <w:t>00</w:t>
      </w:r>
      <w:r w:rsidR="00C36B4F" w:rsidRPr="00EF20BC">
        <w:rPr>
          <w:rStyle w:val="20"/>
          <w:rFonts w:eastAsia="Calibri"/>
        </w:rPr>
        <w:t xml:space="preserve"> копеек</w:t>
      </w:r>
      <w:r>
        <w:rPr>
          <w:rStyle w:val="20"/>
          <w:rFonts w:eastAsia="Calibri"/>
        </w:rPr>
        <w:t>,</w:t>
      </w:r>
      <w:r w:rsidRPr="003D4E99">
        <w:rPr>
          <w:rStyle w:val="20"/>
          <w:rFonts w:eastAsia="Calibri"/>
          <w:highlight w:val="yellow"/>
        </w:rPr>
        <w:t xml:space="preserve"> </w:t>
      </w:r>
      <w:r w:rsidRPr="00EF20BC">
        <w:rPr>
          <w:rStyle w:val="20"/>
          <w:rFonts w:eastAsia="Calibri"/>
          <w:highlight w:val="yellow"/>
        </w:rPr>
        <w:t>НДС % (</w:t>
      </w:r>
      <w:proofErr w:type="gramStart"/>
      <w:r w:rsidRPr="00EF20BC">
        <w:rPr>
          <w:rStyle w:val="20"/>
          <w:rFonts w:eastAsia="Calibri"/>
          <w:highlight w:val="yellow"/>
        </w:rPr>
        <w:t>облагается</w:t>
      </w:r>
      <w:proofErr w:type="gramEnd"/>
      <w:r w:rsidRPr="00EF20BC">
        <w:rPr>
          <w:rStyle w:val="20"/>
          <w:rFonts w:eastAsia="Calibri"/>
          <w:highlight w:val="yellow"/>
        </w:rPr>
        <w:t>/не облагается).</w:t>
      </w:r>
    </w:p>
    <w:p w:rsidR="003D4E99" w:rsidRDefault="003D4E99" w:rsidP="003D4E99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p w:rsidR="00C36B4F" w:rsidRPr="003D4E99" w:rsidRDefault="00C36B4F" w:rsidP="003D4E99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4"/>
          <w:szCs w:val="24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4503"/>
        <w:gridCol w:w="5244"/>
      </w:tblGrid>
      <w:tr w:rsidR="003D4E99" w:rsidRPr="003D4E99" w:rsidTr="003D4E99">
        <w:tc>
          <w:tcPr>
            <w:tcW w:w="4503" w:type="dxa"/>
            <w:shd w:val="clear" w:color="auto" w:fill="auto"/>
          </w:tcPr>
          <w:p w:rsidR="003D4E99" w:rsidRPr="003D4E99" w:rsidRDefault="003D4E99" w:rsidP="003D4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4E99" w:rsidRPr="003D4E99" w:rsidRDefault="003D4E99" w:rsidP="003D4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4E99" w:rsidRPr="003D4E99" w:rsidRDefault="003D4E99" w:rsidP="003D4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4E99" w:rsidRPr="003D4E99" w:rsidRDefault="003D4E99" w:rsidP="003D4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4E99" w:rsidRPr="003D4E99" w:rsidRDefault="003D4E99" w:rsidP="003D4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4E99" w:rsidRPr="003D4E99" w:rsidRDefault="003D4E99" w:rsidP="003D4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44" w:type="dxa"/>
            <w:shd w:val="clear" w:color="auto" w:fill="auto"/>
          </w:tcPr>
          <w:p w:rsidR="003D4E99" w:rsidRPr="003D4E99" w:rsidRDefault="003D4E99" w:rsidP="003D4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Первый з</w:t>
            </w:r>
            <w:r w:rsidRPr="003D4E99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аместитель начальника Главного управления МЧС России по Брянской области </w:t>
            </w:r>
          </w:p>
          <w:p w:rsidR="003D4E99" w:rsidRPr="003D4E99" w:rsidRDefault="003D4E99" w:rsidP="003D4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D4E99" w:rsidRPr="003D4E99" w:rsidRDefault="003D4E99" w:rsidP="003D4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E99">
              <w:rPr>
                <w:rFonts w:ascii="Times New Roman" w:hAnsi="Times New Roman"/>
                <w:sz w:val="24"/>
                <w:szCs w:val="24"/>
              </w:rPr>
              <w:t>________________________ Н.В. Яньков</w:t>
            </w:r>
          </w:p>
          <w:p w:rsidR="003D4E99" w:rsidRPr="003D4E99" w:rsidRDefault="003D4E99" w:rsidP="003D4E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D4E99">
              <w:rPr>
                <w:rFonts w:ascii="Times New Roman" w:hAnsi="Times New Roman"/>
                <w:sz w:val="24"/>
                <w:szCs w:val="24"/>
              </w:rPr>
              <w:t>М.П.</w:t>
            </w:r>
          </w:p>
        </w:tc>
      </w:tr>
    </w:tbl>
    <w:p w:rsidR="00AB5F47" w:rsidRDefault="00AB5F47" w:rsidP="00AB5F47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5F47" w:rsidRDefault="00AB5F47" w:rsidP="00AB5F47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5F47" w:rsidRDefault="00AB5F47" w:rsidP="00AB5F47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5F47" w:rsidRDefault="00AB5F47" w:rsidP="00AB5F47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5F47" w:rsidRDefault="00AB5F47" w:rsidP="00AB5F47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5F47" w:rsidRDefault="00AB5F47" w:rsidP="00AB5F47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5F47" w:rsidRDefault="00AB5F47" w:rsidP="00AB5F47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5F47" w:rsidRDefault="00AB5F47" w:rsidP="00AB5F47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5F47" w:rsidRDefault="00AB5F47" w:rsidP="00AB5F47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5F47" w:rsidRDefault="00AB5F47" w:rsidP="00AB5F47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5F47" w:rsidRDefault="00AB5F47" w:rsidP="00AB5F47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5F47" w:rsidRDefault="00AB5F47" w:rsidP="00AB5F47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5F47" w:rsidRDefault="00AB5F47" w:rsidP="00AB5F47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5F47" w:rsidRDefault="00AB5F47" w:rsidP="00AB5F47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5F47" w:rsidRDefault="00AB5F47" w:rsidP="00AB5F47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5F47" w:rsidRDefault="00AB5F47" w:rsidP="00AB5F47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5F47" w:rsidRDefault="00AB5F47" w:rsidP="00AB5F47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5F47" w:rsidRDefault="00AB5F47" w:rsidP="00AB5F47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5F47" w:rsidRDefault="00AB5F47" w:rsidP="00AB5F47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5F47" w:rsidRDefault="00AB5F47" w:rsidP="00AB5F47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5F47" w:rsidRDefault="00AB5F47" w:rsidP="00AB5F47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5F47" w:rsidRDefault="00AB5F47" w:rsidP="00AB5F47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500DF" w:rsidRDefault="00D500DF" w:rsidP="00AB5F47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500DF" w:rsidRDefault="00D500DF" w:rsidP="00AB5F47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500DF" w:rsidRDefault="00D500DF" w:rsidP="00AB5F47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500DF" w:rsidRDefault="00D500DF" w:rsidP="00AB5F47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500DF" w:rsidRDefault="00D500DF" w:rsidP="00AB5F47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500DF" w:rsidRDefault="00D500DF" w:rsidP="00AB5F47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500DF" w:rsidRDefault="00D500DF" w:rsidP="00AB5F47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5F47" w:rsidRDefault="00AB5F47" w:rsidP="00AB5F47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5F47" w:rsidRDefault="00AB5F47" w:rsidP="00AB5F47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5F47" w:rsidRDefault="00AB5F47" w:rsidP="00AB5F47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AB5F47" w:rsidRPr="003D4E99" w:rsidRDefault="00AB5F47" w:rsidP="00AB5F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D4E99"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риложение</w:t>
      </w:r>
      <w:r w:rsidRPr="003D4E99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>2</w:t>
      </w:r>
    </w:p>
    <w:p w:rsidR="00AB5F47" w:rsidRPr="003D4E99" w:rsidRDefault="00AB5F47" w:rsidP="00AB5F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D4E99">
        <w:rPr>
          <w:rFonts w:ascii="Times New Roman" w:hAnsi="Times New Roman"/>
          <w:sz w:val="24"/>
          <w:szCs w:val="24"/>
        </w:rPr>
        <w:t>к Договору №</w:t>
      </w:r>
      <w:r w:rsidR="00BB045B">
        <w:rPr>
          <w:rFonts w:ascii="Times New Roman" w:hAnsi="Times New Roman"/>
          <w:sz w:val="24"/>
          <w:szCs w:val="24"/>
        </w:rPr>
        <w:t>____</w:t>
      </w:r>
      <w:r w:rsidRPr="003D4E99">
        <w:rPr>
          <w:rFonts w:ascii="Times New Roman" w:hAnsi="Times New Roman"/>
          <w:sz w:val="24"/>
          <w:szCs w:val="24"/>
        </w:rPr>
        <w:t xml:space="preserve"> ___________ </w:t>
      </w:r>
    </w:p>
    <w:p w:rsidR="00AB5F47" w:rsidRPr="003D4E99" w:rsidRDefault="00AB5F47" w:rsidP="00AB5F4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3D4E99">
        <w:rPr>
          <w:rFonts w:ascii="Times New Roman" w:hAnsi="Times New Roman"/>
          <w:sz w:val="24"/>
          <w:szCs w:val="24"/>
        </w:rPr>
        <w:t xml:space="preserve">     от </w:t>
      </w:r>
      <w:r>
        <w:rPr>
          <w:rFonts w:ascii="Times New Roman" w:hAnsi="Times New Roman"/>
          <w:sz w:val="24"/>
          <w:szCs w:val="24"/>
        </w:rPr>
        <w:t>_______</w:t>
      </w:r>
      <w:r w:rsidRPr="003D4E99">
        <w:rPr>
          <w:rFonts w:ascii="Times New Roman" w:hAnsi="Times New Roman"/>
          <w:sz w:val="24"/>
          <w:szCs w:val="24"/>
        </w:rPr>
        <w:t xml:space="preserve"> 202</w:t>
      </w:r>
      <w:r>
        <w:rPr>
          <w:rFonts w:ascii="Times New Roman" w:hAnsi="Times New Roman"/>
          <w:sz w:val="24"/>
          <w:szCs w:val="24"/>
        </w:rPr>
        <w:t>6</w:t>
      </w:r>
      <w:r w:rsidRPr="003D4E99">
        <w:rPr>
          <w:rFonts w:ascii="Times New Roman" w:hAnsi="Times New Roman"/>
          <w:sz w:val="24"/>
          <w:szCs w:val="24"/>
        </w:rPr>
        <w:t xml:space="preserve"> г.</w:t>
      </w:r>
    </w:p>
    <w:p w:rsidR="00AB5F47" w:rsidRDefault="00AB5F47" w:rsidP="00AB5F47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BB045B" w:rsidRPr="00BB045B" w:rsidRDefault="00BB045B" w:rsidP="00BB045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ar-SA"/>
        </w:rPr>
      </w:pPr>
      <w:r w:rsidRPr="00BB045B">
        <w:rPr>
          <w:rFonts w:ascii="Times New Roman" w:eastAsia="Times New Roman" w:hAnsi="Times New Roman"/>
          <w:b/>
          <w:bCs/>
          <w:sz w:val="24"/>
          <w:szCs w:val="24"/>
          <w:lang w:eastAsia="ar-SA"/>
        </w:rPr>
        <w:t xml:space="preserve">ТЕХНИЧЕСКОЕ ЗАДАНИЕ </w:t>
      </w:r>
    </w:p>
    <w:p w:rsidR="00BB045B" w:rsidRPr="00BB045B" w:rsidRDefault="00BB045B" w:rsidP="00BB045B">
      <w:pPr>
        <w:tabs>
          <w:tab w:val="right" w:pos="935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B045B" w:rsidRPr="00BB045B" w:rsidRDefault="00BB045B" w:rsidP="00BB045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BB045B">
        <w:rPr>
          <w:rFonts w:ascii="Times New Roman" w:eastAsia="Times New Roman" w:hAnsi="Times New Roman"/>
          <w:b/>
          <w:sz w:val="24"/>
          <w:szCs w:val="24"/>
          <w:lang w:eastAsia="ar-SA"/>
        </w:rPr>
        <w:t>1. Назначение</w:t>
      </w:r>
    </w:p>
    <w:p w:rsidR="00BB045B" w:rsidRPr="00BB045B" w:rsidRDefault="00BB045B" w:rsidP="00BB045B">
      <w:pPr>
        <w:suppressAutoHyphens/>
        <w:overflowPunct w:val="0"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045B">
        <w:rPr>
          <w:rFonts w:ascii="Times New Roman" w:eastAsia="Times New Roman" w:hAnsi="Times New Roman"/>
          <w:sz w:val="24"/>
          <w:szCs w:val="24"/>
          <w:lang w:eastAsia="ru-RU"/>
        </w:rPr>
        <w:t>1.1. </w:t>
      </w:r>
      <w:proofErr w:type="gramStart"/>
      <w:r w:rsidRPr="00BB045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Поставляемые комплектующие, взамен вышедших из строя, предназначены </w:t>
      </w:r>
      <w:r w:rsidRPr="00BB045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для </w:t>
      </w:r>
      <w:r w:rsidR="004C0DE6">
        <w:rPr>
          <w:rFonts w:ascii="Times New Roman" w:eastAsia="Times New Roman" w:hAnsi="Times New Roman"/>
          <w:bCs/>
          <w:sz w:val="24"/>
          <w:szCs w:val="24"/>
          <w:lang w:eastAsia="ru-RU"/>
        </w:rPr>
        <w:t>автоматизированных рабочих станций</w:t>
      </w:r>
      <w:r w:rsidRPr="00BB045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Главного управления МЧС России по Брянской области</w:t>
      </w:r>
      <w:r w:rsidRPr="00BB045B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gramEnd"/>
    </w:p>
    <w:p w:rsidR="00BB045B" w:rsidRPr="00BB045B" w:rsidRDefault="00BB045B" w:rsidP="00BB045B">
      <w:pPr>
        <w:tabs>
          <w:tab w:val="right" w:pos="935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B045B" w:rsidRPr="00BB045B" w:rsidRDefault="00BB045B" w:rsidP="00BB045B">
      <w:pPr>
        <w:tabs>
          <w:tab w:val="right" w:pos="935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BB045B">
        <w:rPr>
          <w:rFonts w:ascii="Times New Roman" w:eastAsia="Times New Roman" w:hAnsi="Times New Roman"/>
          <w:b/>
          <w:sz w:val="24"/>
          <w:szCs w:val="24"/>
          <w:lang w:eastAsia="ar-SA"/>
        </w:rPr>
        <w:t>2. Место, условия и сроки (периоды) поставки товара</w:t>
      </w:r>
    </w:p>
    <w:p w:rsidR="00BB045B" w:rsidRPr="00BB045B" w:rsidRDefault="00BB045B" w:rsidP="00BB045B">
      <w:pPr>
        <w:tabs>
          <w:tab w:val="right" w:pos="93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B045B">
        <w:rPr>
          <w:rFonts w:ascii="Times New Roman" w:eastAsia="Times New Roman" w:hAnsi="Times New Roman"/>
          <w:sz w:val="24"/>
          <w:szCs w:val="24"/>
          <w:lang w:eastAsia="ar-SA"/>
        </w:rPr>
        <w:t>2.1. Место поставки: 241050, г. Брянск, ул. Дуки, д.59.</w:t>
      </w:r>
    </w:p>
    <w:p w:rsidR="00BB045B" w:rsidRPr="00BB045B" w:rsidRDefault="00BB045B" w:rsidP="00BB045B">
      <w:pPr>
        <w:tabs>
          <w:tab w:val="right" w:pos="9356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B045B">
        <w:rPr>
          <w:rFonts w:ascii="Times New Roman" w:eastAsia="Times New Roman" w:hAnsi="Times New Roman"/>
          <w:sz w:val="24"/>
          <w:szCs w:val="24"/>
          <w:lang w:eastAsia="ar-SA"/>
        </w:rPr>
        <w:t xml:space="preserve">2.2. Поставка товара осуществляется согласно Спецификации: </w:t>
      </w:r>
    </w:p>
    <w:tbl>
      <w:tblPr>
        <w:tblW w:w="937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95"/>
        <w:gridCol w:w="7217"/>
        <w:gridCol w:w="1559"/>
      </w:tblGrid>
      <w:tr w:rsidR="00BB045B" w:rsidRPr="00BB045B" w:rsidTr="00E042F3">
        <w:trPr>
          <w:trHeight w:val="247"/>
        </w:trPr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45B" w:rsidRPr="00BB045B" w:rsidRDefault="00BB045B" w:rsidP="00BB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BB045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№</w:t>
            </w:r>
          </w:p>
        </w:tc>
        <w:tc>
          <w:tcPr>
            <w:tcW w:w="7217" w:type="dxa"/>
            <w:tcBorders>
              <w:top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45B" w:rsidRPr="00BB045B" w:rsidRDefault="00BB045B" w:rsidP="00BB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BB04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Товар</w:t>
            </w:r>
          </w:p>
        </w:tc>
        <w:tc>
          <w:tcPr>
            <w:tcW w:w="1559" w:type="dxa"/>
            <w:tcBorders>
              <w:top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BB045B" w:rsidRPr="00BB045B" w:rsidRDefault="00BB045B" w:rsidP="00BB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</w:pPr>
            <w:r w:rsidRPr="00BB04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ОКПД</w:t>
            </w:r>
            <w:proofErr w:type="gramStart"/>
            <w:r w:rsidRPr="00BB04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ar-SA"/>
              </w:rPr>
              <w:t>2</w:t>
            </w:r>
            <w:proofErr w:type="gramEnd"/>
          </w:p>
        </w:tc>
      </w:tr>
      <w:tr w:rsidR="00BB045B" w:rsidRPr="00BB045B" w:rsidTr="00E042F3">
        <w:trPr>
          <w:trHeight w:val="508"/>
        </w:trPr>
        <w:tc>
          <w:tcPr>
            <w:tcW w:w="5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BB045B" w:rsidRPr="00BB045B" w:rsidRDefault="00BB045B" w:rsidP="00BB045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BB045B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2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BB045B" w:rsidRPr="00BB045B" w:rsidRDefault="00BB045B" w:rsidP="00BB045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BB045B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 xml:space="preserve">Блок питания </w:t>
            </w:r>
            <w:r w:rsidR="007D0970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АРМ</w:t>
            </w:r>
          </w:p>
          <w:p w:rsidR="00BB045B" w:rsidRPr="00BB045B" w:rsidRDefault="00BB045B" w:rsidP="00BB04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B04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Общие параметры</w:t>
            </w:r>
          </w:p>
          <w:p w:rsidR="00BB045B" w:rsidRPr="00BB045B" w:rsidRDefault="00BB045B" w:rsidP="00BB04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0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Тип: блок питания</w:t>
            </w:r>
          </w:p>
          <w:p w:rsidR="00BB045B" w:rsidRPr="00BB045B" w:rsidRDefault="00BB045B" w:rsidP="00BB04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0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Мощность (номинал): не менее 600 Вт</w:t>
            </w:r>
          </w:p>
          <w:p w:rsidR="00BB045B" w:rsidRPr="00BB045B" w:rsidRDefault="00BB045B" w:rsidP="00BB04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B04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Кабели и разъемы</w:t>
            </w:r>
          </w:p>
          <w:p w:rsidR="00BB045B" w:rsidRPr="00BB045B" w:rsidRDefault="00BB045B" w:rsidP="00BB04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0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Основной разъем питания: 20 + 4 </w:t>
            </w:r>
            <w:proofErr w:type="spellStart"/>
            <w:r w:rsidRPr="00BB0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pin</w:t>
            </w:r>
            <w:proofErr w:type="spellEnd"/>
          </w:p>
          <w:p w:rsidR="00BB045B" w:rsidRPr="00BB045B" w:rsidRDefault="00BB045B" w:rsidP="00BB04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0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Разъемы для питания процессора (CPU): 4+4 </w:t>
            </w:r>
            <w:proofErr w:type="spellStart"/>
            <w:r w:rsidRPr="00BB0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pin</w:t>
            </w:r>
            <w:proofErr w:type="spellEnd"/>
          </w:p>
          <w:p w:rsidR="00BB045B" w:rsidRPr="00BB045B" w:rsidRDefault="00BB045B" w:rsidP="00BB04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0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Разъемы для питания видеокарты (PCI-E): 6+2 </w:t>
            </w:r>
            <w:proofErr w:type="spellStart"/>
            <w:r w:rsidRPr="00BB0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pin</w:t>
            </w:r>
            <w:proofErr w:type="spellEnd"/>
            <w:r w:rsidRPr="00BB0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x2</w:t>
            </w:r>
          </w:p>
          <w:p w:rsidR="00BB045B" w:rsidRPr="00BB045B" w:rsidRDefault="00BB045B" w:rsidP="00BB04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0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разъемов 15-pin SATA: не менее 6</w:t>
            </w:r>
          </w:p>
          <w:p w:rsidR="00BB045B" w:rsidRPr="00BB045B" w:rsidRDefault="00BB045B" w:rsidP="00BB04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0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Количество разъемов 4-pin </w:t>
            </w:r>
            <w:proofErr w:type="spellStart"/>
            <w:r w:rsidRPr="00BB0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Molex</w:t>
            </w:r>
            <w:proofErr w:type="spellEnd"/>
            <w:r w:rsidRPr="00BB0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не менее 2</w:t>
            </w:r>
          </w:p>
          <w:p w:rsidR="00BB045B" w:rsidRPr="00BB045B" w:rsidRDefault="00BB045B" w:rsidP="00BB04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B04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Электрические параметры</w:t>
            </w:r>
          </w:p>
          <w:p w:rsidR="00BB045B" w:rsidRPr="00BB045B" w:rsidRDefault="00BB045B" w:rsidP="00BB04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0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Мощность по линии 12</w:t>
            </w:r>
            <w:proofErr w:type="gramStart"/>
            <w:r w:rsidRPr="00BB0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BB0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540 Вт</w:t>
            </w:r>
          </w:p>
          <w:p w:rsidR="00BB045B" w:rsidRPr="00BB045B" w:rsidRDefault="00BB045B" w:rsidP="00BB04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0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Ток по линии +12</w:t>
            </w:r>
            <w:proofErr w:type="gramStart"/>
            <w:r w:rsidRPr="00BB0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BB0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12V1 45A</w:t>
            </w:r>
          </w:p>
          <w:p w:rsidR="00BB045B" w:rsidRPr="00BB045B" w:rsidRDefault="00BB045B" w:rsidP="00BB04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0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Ток по линии +3.3</w:t>
            </w:r>
            <w:proofErr w:type="gramStart"/>
            <w:r w:rsidRPr="00BB0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BB0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:16 А</w:t>
            </w:r>
          </w:p>
          <w:p w:rsidR="00BB045B" w:rsidRPr="00BB045B" w:rsidRDefault="00BB045B" w:rsidP="00BB04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0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Ток по линии +5</w:t>
            </w:r>
            <w:proofErr w:type="gramStart"/>
            <w:r w:rsidRPr="00BB0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BB0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20 А</w:t>
            </w:r>
          </w:p>
          <w:p w:rsidR="00BB045B" w:rsidRPr="00BB045B" w:rsidRDefault="00BB045B" w:rsidP="00BB04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0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Ток дежурного источника (+5</w:t>
            </w:r>
            <w:proofErr w:type="gramStart"/>
            <w:r w:rsidRPr="00BB0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BB0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B0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Standby</w:t>
            </w:r>
            <w:proofErr w:type="spellEnd"/>
            <w:r w:rsidRPr="00BB0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): 2.5 А</w:t>
            </w:r>
          </w:p>
          <w:p w:rsidR="00BB045B" w:rsidRPr="00BB045B" w:rsidRDefault="00BB045B" w:rsidP="00BB04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0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Ток по линии -12</w:t>
            </w:r>
            <w:proofErr w:type="gramStart"/>
            <w:r w:rsidRPr="00BB0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BB0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: 0.3 А</w:t>
            </w:r>
          </w:p>
          <w:p w:rsidR="00BB045B" w:rsidRPr="00BB045B" w:rsidRDefault="00BB045B" w:rsidP="00BB04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0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Диапазон входного напряжения сети: 100-240</w:t>
            </w:r>
            <w:proofErr w:type="gramStart"/>
            <w:r w:rsidRPr="00BB0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BB0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50/60 Гц</w:t>
            </w:r>
          </w:p>
          <w:p w:rsidR="00BB045B" w:rsidRPr="00BB045B" w:rsidRDefault="00BB045B" w:rsidP="00BB04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BB045B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Система охлаждения</w:t>
            </w:r>
          </w:p>
          <w:p w:rsidR="00BB045B" w:rsidRPr="00BB045B" w:rsidRDefault="00BB045B" w:rsidP="00BB04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0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Система охлаждения: активная</w:t>
            </w:r>
          </w:p>
          <w:p w:rsidR="00BB045B" w:rsidRPr="00BB045B" w:rsidRDefault="00BB045B" w:rsidP="00BB045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B0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Размеры вентиляторов: 120 x 120 мм</w:t>
            </w:r>
          </w:p>
          <w:p w:rsidR="00BB045B" w:rsidRPr="00BB045B" w:rsidRDefault="00BB045B" w:rsidP="00BB045B">
            <w:pPr>
              <w:shd w:val="clear" w:color="auto" w:fill="FFFFFF"/>
              <w:spacing w:after="0" w:line="240" w:lineRule="auto"/>
              <w:rPr>
                <w:rFonts w:ascii="Helvetica" w:eastAsia="Times New Roman" w:hAnsi="Helvetica" w:cs="Helvetica"/>
                <w:color w:val="333333"/>
                <w:sz w:val="24"/>
                <w:szCs w:val="24"/>
                <w:lang w:eastAsia="ru-RU"/>
              </w:rPr>
            </w:pPr>
            <w:r w:rsidRPr="00BB045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Регулировка оборотов: автоматическая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045B" w:rsidRPr="00BB045B" w:rsidRDefault="00BB045B" w:rsidP="00BB045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B045B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26.20.40.110</w:t>
            </w:r>
          </w:p>
        </w:tc>
      </w:tr>
    </w:tbl>
    <w:p w:rsidR="00BB045B" w:rsidRPr="00BB045B" w:rsidRDefault="00BB045B" w:rsidP="00BB045B">
      <w:pPr>
        <w:tabs>
          <w:tab w:val="right" w:pos="935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BB045B" w:rsidRPr="00BB045B" w:rsidRDefault="00BB045B" w:rsidP="00BB045B">
      <w:pPr>
        <w:suppressAutoHyphens/>
        <w:spacing w:after="0" w:line="360" w:lineRule="auto"/>
        <w:ind w:firstLine="720"/>
        <w:jc w:val="center"/>
        <w:rPr>
          <w:rFonts w:ascii="Times New Roman" w:eastAsia="Times New Roman" w:hAnsi="Times New Roman"/>
          <w:b/>
          <w:sz w:val="32"/>
          <w:lang w:eastAsia="ar-SA"/>
        </w:rPr>
      </w:pPr>
      <w:r w:rsidRPr="00BB045B">
        <w:rPr>
          <w:rFonts w:ascii="Times New Roman" w:eastAsia="Times New Roman" w:hAnsi="Times New Roman"/>
          <w:b/>
          <w:sz w:val="24"/>
          <w:szCs w:val="24"/>
          <w:lang w:eastAsia="ar-SA"/>
        </w:rPr>
        <w:t>3. Общие требования к товару</w:t>
      </w:r>
    </w:p>
    <w:p w:rsidR="00BB045B" w:rsidRPr="00BB045B" w:rsidRDefault="00BB045B" w:rsidP="00BB045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045B">
        <w:rPr>
          <w:rFonts w:ascii="Times New Roman" w:eastAsia="Times New Roman" w:hAnsi="Times New Roman"/>
          <w:sz w:val="24"/>
          <w:szCs w:val="24"/>
          <w:lang w:eastAsia="ru-RU"/>
        </w:rPr>
        <w:t>3.1. Поставляемые комплектующие должны быть эргономичным, простым и удобным в эксплуатации.</w:t>
      </w:r>
    </w:p>
    <w:p w:rsidR="00BB045B" w:rsidRPr="00BB045B" w:rsidRDefault="00BB045B" w:rsidP="00BB045B">
      <w:pPr>
        <w:tabs>
          <w:tab w:val="left" w:pos="1373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045B">
        <w:rPr>
          <w:rFonts w:ascii="Times New Roman" w:eastAsia="Times New Roman" w:hAnsi="Times New Roman"/>
          <w:sz w:val="24"/>
          <w:szCs w:val="24"/>
          <w:lang w:eastAsia="ru-RU"/>
        </w:rPr>
        <w:t>3.2. Поставляемые комплектующие по своему качеству должны соответствовать требованиям нормативно-технической документации, принятой для данного вида продукции.</w:t>
      </w:r>
    </w:p>
    <w:p w:rsidR="00BB045B" w:rsidRPr="00BB045B" w:rsidRDefault="00BB045B" w:rsidP="00BB045B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B045B">
        <w:rPr>
          <w:rFonts w:ascii="Times New Roman" w:eastAsia="Times New Roman" w:hAnsi="Times New Roman"/>
          <w:sz w:val="24"/>
          <w:szCs w:val="24"/>
          <w:lang w:eastAsia="ru-RU"/>
        </w:rPr>
        <w:t>3.3. Комплектующие должны быть новым, (</w:t>
      </w:r>
      <w:r w:rsidRPr="00BB04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 бывшим в употреблении, не прошедшем ремонт, в том числе восстановление, замену составных частей, восстановление потребительских свойств, ранее не использованным для </w:t>
      </w:r>
      <w:proofErr w:type="spellStart"/>
      <w:r w:rsidRPr="00BB04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демо</w:t>
      </w:r>
      <w:proofErr w:type="spellEnd"/>
      <w:r w:rsidRPr="00BB04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-целей, нигде ранее не установленным). </w:t>
      </w:r>
      <w:r w:rsidRPr="00BB045B">
        <w:rPr>
          <w:rFonts w:ascii="Times New Roman" w:eastAsia="Times New Roman" w:hAnsi="Times New Roman"/>
          <w:sz w:val="24"/>
          <w:szCs w:val="24"/>
          <w:lang w:eastAsia="ru-RU"/>
        </w:rPr>
        <w:t>Комплектующие</w:t>
      </w:r>
      <w:r w:rsidRPr="00BB04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должны находиться в залоге, под арестом или другим обременением. </w:t>
      </w:r>
      <w:r w:rsidRPr="00BB045B">
        <w:rPr>
          <w:rFonts w:ascii="Times New Roman" w:eastAsia="Times New Roman" w:hAnsi="Times New Roman"/>
          <w:sz w:val="24"/>
          <w:szCs w:val="24"/>
          <w:lang w:eastAsia="ru-RU"/>
        </w:rPr>
        <w:t>Комплектующие</w:t>
      </w:r>
      <w:r w:rsidRPr="00BB04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должны быть свободным от любых прав третьих лиц.</w:t>
      </w:r>
    </w:p>
    <w:p w:rsidR="00BB045B" w:rsidRPr="00BB045B" w:rsidRDefault="00BB045B" w:rsidP="00BB045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04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3.4. </w:t>
      </w:r>
      <w:r w:rsidRPr="00BB045B">
        <w:rPr>
          <w:rFonts w:ascii="Times New Roman" w:eastAsia="Times New Roman" w:hAnsi="Times New Roman"/>
          <w:sz w:val="24"/>
          <w:szCs w:val="24"/>
          <w:lang w:eastAsia="ru-RU"/>
        </w:rPr>
        <w:t>Комплектующие</w:t>
      </w:r>
      <w:r w:rsidRPr="00BB045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должны быть </w:t>
      </w:r>
      <w:r w:rsidRPr="00BB045B">
        <w:rPr>
          <w:rFonts w:ascii="Times New Roman" w:eastAsia="Times New Roman" w:hAnsi="Times New Roman"/>
          <w:sz w:val="24"/>
          <w:szCs w:val="24"/>
          <w:lang w:eastAsia="ru-RU"/>
        </w:rPr>
        <w:t>выпущенным не позднее 2024 года.</w:t>
      </w:r>
    </w:p>
    <w:p w:rsidR="00BB045B" w:rsidRPr="00BB045B" w:rsidRDefault="00BB045B" w:rsidP="00BB045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B045B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3.5. Комплектующие должны иметь экспертные заключения на соответствие Единым санитарно-эпидемиологическим и гигиеническим требованиям к товарам, подлежащим санитарно-эпидемиологическому надзору (контролю).</w:t>
      </w:r>
    </w:p>
    <w:p w:rsidR="00BB045B" w:rsidRPr="00BB045B" w:rsidRDefault="00BB045B" w:rsidP="00BB045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BB045B" w:rsidRPr="00BB045B" w:rsidRDefault="00BB045B" w:rsidP="00BB045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BB045B" w:rsidRPr="00BB045B" w:rsidRDefault="00BB045B" w:rsidP="00BB045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BB045B" w:rsidRPr="00BB045B" w:rsidRDefault="00BB045B" w:rsidP="00BB045B">
      <w:pPr>
        <w:widowControl w:val="0"/>
        <w:suppressAutoHyphens/>
        <w:spacing w:after="0" w:line="240" w:lineRule="auto"/>
        <w:contextualSpacing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BB045B">
        <w:rPr>
          <w:rFonts w:ascii="Times New Roman" w:eastAsia="Times New Roman" w:hAnsi="Times New Roman"/>
          <w:b/>
          <w:sz w:val="24"/>
          <w:szCs w:val="24"/>
          <w:lang w:eastAsia="ar-SA"/>
        </w:rPr>
        <w:t>4. Требования к гарантийному обслуживанию</w:t>
      </w:r>
    </w:p>
    <w:p w:rsidR="00BB045B" w:rsidRPr="00BB045B" w:rsidRDefault="00BB045B" w:rsidP="00BB045B">
      <w:pPr>
        <w:tabs>
          <w:tab w:val="left" w:pos="993"/>
        </w:tabs>
        <w:suppressAutoHyphens/>
        <w:spacing w:after="0" w:line="240" w:lineRule="auto"/>
        <w:ind w:right="-5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B045B">
        <w:rPr>
          <w:rFonts w:ascii="Times New Roman" w:eastAsia="Times New Roman" w:hAnsi="Times New Roman"/>
          <w:sz w:val="24"/>
          <w:szCs w:val="24"/>
          <w:lang w:eastAsia="ar-SA"/>
        </w:rPr>
        <w:t xml:space="preserve">4.1. Срок гарантийного обслуживания должен составлять не менее 1 года со дня поставки </w:t>
      </w:r>
      <w:proofErr w:type="gramStart"/>
      <w:r w:rsidRPr="00BB045B">
        <w:rPr>
          <w:rFonts w:ascii="Times New Roman" w:eastAsia="Times New Roman" w:hAnsi="Times New Roman"/>
          <w:sz w:val="24"/>
          <w:szCs w:val="24"/>
          <w:lang w:eastAsia="ar-SA"/>
        </w:rPr>
        <w:t>комплектующих</w:t>
      </w:r>
      <w:proofErr w:type="gramEnd"/>
      <w:r w:rsidRPr="00BB045B">
        <w:rPr>
          <w:rFonts w:ascii="Times New Roman" w:eastAsia="Times New Roman" w:hAnsi="Times New Roman"/>
          <w:sz w:val="24"/>
          <w:szCs w:val="24"/>
          <w:lang w:eastAsia="ar-SA"/>
        </w:rPr>
        <w:t xml:space="preserve"> Заказчику и начинает исчисляться со дня подписания Заказчиком акта приема товара. Поставщик представляет гарантию производителя данного товара и гарантию Поставщика на данный товар. Срок гарантии поставщика не должен быть меньше срока гарантии производителя. Предоставление гарантии осуществляется вместе с поставкой товара. </w:t>
      </w:r>
    </w:p>
    <w:p w:rsidR="00BB045B" w:rsidRPr="00BB045B" w:rsidRDefault="00BB045B" w:rsidP="00BB045B">
      <w:pPr>
        <w:widowControl w:val="0"/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B045B">
        <w:rPr>
          <w:rFonts w:ascii="Times New Roman" w:eastAsia="Times New Roman" w:hAnsi="Times New Roman"/>
          <w:sz w:val="24"/>
          <w:szCs w:val="24"/>
          <w:lang w:eastAsia="ar-SA"/>
        </w:rPr>
        <w:t>В рамках гарантийного обслуживания необходимо:</w:t>
      </w:r>
    </w:p>
    <w:p w:rsidR="00BB045B" w:rsidRPr="00BB045B" w:rsidRDefault="00BB045B" w:rsidP="00BB045B">
      <w:pPr>
        <w:tabs>
          <w:tab w:val="left" w:pos="993"/>
        </w:tabs>
        <w:suppressAutoHyphens/>
        <w:spacing w:after="0" w:line="240" w:lineRule="auto"/>
        <w:ind w:right="-5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B045B">
        <w:rPr>
          <w:rFonts w:ascii="Times New Roman" w:eastAsia="Times New Roman" w:hAnsi="Times New Roman"/>
          <w:sz w:val="24"/>
          <w:szCs w:val="24"/>
          <w:lang w:eastAsia="ar-SA"/>
        </w:rPr>
        <w:t>обеспечить возможность для приема заявок о неисправности товара по нескольким информационным каналам (контактный телефон, адрес электронной почты);</w:t>
      </w:r>
    </w:p>
    <w:p w:rsidR="00BB045B" w:rsidRPr="00BB045B" w:rsidRDefault="00BB045B" w:rsidP="00BB045B">
      <w:pPr>
        <w:tabs>
          <w:tab w:val="left" w:pos="993"/>
        </w:tabs>
        <w:suppressAutoHyphens/>
        <w:spacing w:after="0" w:line="240" w:lineRule="auto"/>
        <w:ind w:right="-5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B045B">
        <w:rPr>
          <w:rFonts w:ascii="Times New Roman" w:eastAsia="Times New Roman" w:hAnsi="Times New Roman"/>
          <w:sz w:val="24"/>
          <w:szCs w:val="24"/>
          <w:lang w:eastAsia="ar-SA"/>
        </w:rPr>
        <w:t xml:space="preserve">устранять во время гарантийного периода все обнаруженные неисправности в рабочее время с 9-00 до 18-00. </w:t>
      </w:r>
      <w:proofErr w:type="gramStart"/>
      <w:r w:rsidRPr="00BB045B">
        <w:rPr>
          <w:rFonts w:ascii="Times New Roman" w:eastAsia="Times New Roman" w:hAnsi="Times New Roman"/>
          <w:sz w:val="24"/>
          <w:szCs w:val="24"/>
          <w:lang w:eastAsia="ar-SA"/>
        </w:rPr>
        <w:t>Все запасные части, которые поставщик будет поставлять, в течение гарантийного периода, должны быть совместимы с исходными комплектующими и иметь не худшие функциональные характеристики;</w:t>
      </w:r>
      <w:proofErr w:type="gramEnd"/>
    </w:p>
    <w:p w:rsidR="00BB045B" w:rsidRPr="00BB045B" w:rsidRDefault="00BB045B" w:rsidP="00BB045B">
      <w:pPr>
        <w:tabs>
          <w:tab w:val="left" w:pos="993"/>
        </w:tabs>
        <w:suppressAutoHyphens/>
        <w:spacing w:after="0" w:line="240" w:lineRule="auto"/>
        <w:ind w:right="-5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proofErr w:type="gramStart"/>
      <w:r w:rsidRPr="00BB045B">
        <w:rPr>
          <w:rFonts w:ascii="Times New Roman" w:eastAsia="Times New Roman" w:hAnsi="Times New Roman"/>
          <w:sz w:val="24"/>
          <w:szCs w:val="24"/>
          <w:lang w:eastAsia="ar-SA"/>
        </w:rPr>
        <w:t>заменить несоответствующее на новое по первому требованию Заказчика, в срок до 10 календарных дней, расходы по возврату комплектующих или отправке их в ремонт, восстановлению, замене производятся за счет средств Поставщика;</w:t>
      </w:r>
      <w:proofErr w:type="gramEnd"/>
    </w:p>
    <w:p w:rsidR="00BB045B" w:rsidRPr="00BB045B" w:rsidRDefault="00BB045B" w:rsidP="00BB045B">
      <w:pPr>
        <w:tabs>
          <w:tab w:val="left" w:pos="993"/>
        </w:tabs>
        <w:suppressAutoHyphens/>
        <w:spacing w:after="0" w:line="240" w:lineRule="auto"/>
        <w:ind w:right="-5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B045B">
        <w:rPr>
          <w:rFonts w:ascii="Times New Roman" w:eastAsia="Times New Roman" w:hAnsi="Times New Roman"/>
          <w:sz w:val="24"/>
          <w:szCs w:val="24"/>
          <w:lang w:eastAsia="ar-SA"/>
        </w:rPr>
        <w:t>обеспечить при невозможности восстановления работоспособности комплектующих по месту его нахождения и при наличии у Заказчика потребности, предоставление Заказчику такого же или аналогичного товара для замены вышедшего из строя, на срок его восстановления (ремонта), который должен быть выполнен в срок до 30 календарных дней;</w:t>
      </w:r>
    </w:p>
    <w:p w:rsidR="00BB045B" w:rsidRPr="00BB045B" w:rsidRDefault="00BB045B" w:rsidP="00BB045B">
      <w:pPr>
        <w:tabs>
          <w:tab w:val="left" w:pos="993"/>
        </w:tabs>
        <w:suppressAutoHyphens/>
        <w:spacing w:after="0" w:line="240" w:lineRule="auto"/>
        <w:ind w:right="-5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B045B">
        <w:rPr>
          <w:rFonts w:ascii="Times New Roman" w:eastAsia="Times New Roman" w:hAnsi="Times New Roman"/>
          <w:sz w:val="24"/>
          <w:szCs w:val="24"/>
          <w:lang w:eastAsia="ar-SA"/>
        </w:rPr>
        <w:t>обеспечить гарантийное обслуживание поставляемого товара без дополнительных расходов со стороны Заказчика, включающее восстановление работоспособности отдельного устройства (части), при выходе его из строя по причинам, не связанным с неправильной эксплуатацией (хранением) в гарантийный период.</w:t>
      </w:r>
    </w:p>
    <w:p w:rsidR="00BB045B" w:rsidRPr="00BB045B" w:rsidRDefault="00BB045B" w:rsidP="00BB045B">
      <w:pPr>
        <w:widowControl w:val="0"/>
        <w:tabs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B045B">
        <w:rPr>
          <w:rFonts w:ascii="Times New Roman" w:eastAsia="Times New Roman" w:hAnsi="Times New Roman"/>
          <w:sz w:val="24"/>
          <w:szCs w:val="24"/>
          <w:lang w:eastAsia="ar-SA"/>
        </w:rPr>
        <w:t xml:space="preserve">4.2. В рамках гарантийного обслуживания Поставщик обязан осуществлять техническую поддержку комплектующих в течение 12 месяцев </w:t>
      </w:r>
      <w:proofErr w:type="gramStart"/>
      <w:r w:rsidRPr="00BB045B">
        <w:rPr>
          <w:rFonts w:ascii="Times New Roman" w:eastAsia="Times New Roman" w:hAnsi="Times New Roman"/>
          <w:sz w:val="24"/>
          <w:szCs w:val="24"/>
          <w:lang w:eastAsia="ar-SA"/>
        </w:rPr>
        <w:t>с даты поставки</w:t>
      </w:r>
      <w:proofErr w:type="gramEnd"/>
      <w:r w:rsidRPr="00BB045B">
        <w:rPr>
          <w:rFonts w:ascii="Times New Roman" w:eastAsia="Times New Roman" w:hAnsi="Times New Roman"/>
          <w:sz w:val="24"/>
          <w:szCs w:val="24"/>
          <w:lang w:eastAsia="ar-SA"/>
        </w:rPr>
        <w:t xml:space="preserve"> товара, которая включает в себя:</w:t>
      </w:r>
    </w:p>
    <w:p w:rsidR="00BB045B" w:rsidRPr="00BB045B" w:rsidRDefault="00BB045B" w:rsidP="00BB045B">
      <w:pPr>
        <w:tabs>
          <w:tab w:val="left" w:pos="993"/>
        </w:tabs>
        <w:suppressAutoHyphens/>
        <w:spacing w:after="0" w:line="240" w:lineRule="auto"/>
        <w:ind w:right="-5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B045B">
        <w:rPr>
          <w:rFonts w:ascii="Times New Roman" w:eastAsia="Times New Roman" w:hAnsi="Times New Roman"/>
          <w:sz w:val="24"/>
          <w:szCs w:val="24"/>
          <w:lang w:eastAsia="ar-SA"/>
        </w:rPr>
        <w:t xml:space="preserve">контактный телефон, адрес электронной почты, </w:t>
      </w:r>
      <w:proofErr w:type="spellStart"/>
      <w:r w:rsidRPr="00BB045B">
        <w:rPr>
          <w:rFonts w:ascii="Times New Roman" w:eastAsia="Times New Roman" w:hAnsi="Times New Roman"/>
          <w:sz w:val="24"/>
          <w:szCs w:val="24"/>
          <w:lang w:eastAsia="ar-SA"/>
        </w:rPr>
        <w:t>on-line</w:t>
      </w:r>
      <w:proofErr w:type="spellEnd"/>
      <w:r w:rsidRPr="00BB045B">
        <w:rPr>
          <w:rFonts w:ascii="Times New Roman" w:eastAsia="Times New Roman" w:hAnsi="Times New Roman"/>
          <w:sz w:val="24"/>
          <w:szCs w:val="24"/>
          <w:lang w:eastAsia="ar-SA"/>
        </w:rPr>
        <w:t xml:space="preserve"> доступ через сеть Интернет для приема заявок по вопросам гарантийного обслуживания;</w:t>
      </w:r>
    </w:p>
    <w:p w:rsidR="00BB045B" w:rsidRPr="00BB045B" w:rsidRDefault="00BB045B" w:rsidP="00BB045B">
      <w:pPr>
        <w:tabs>
          <w:tab w:val="left" w:pos="993"/>
        </w:tabs>
        <w:suppressAutoHyphens/>
        <w:spacing w:after="0" w:line="240" w:lineRule="auto"/>
        <w:ind w:right="-5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B045B">
        <w:rPr>
          <w:rFonts w:ascii="Times New Roman" w:eastAsia="Times New Roman" w:hAnsi="Times New Roman"/>
          <w:sz w:val="24"/>
          <w:szCs w:val="24"/>
          <w:lang w:eastAsia="ar-SA"/>
        </w:rPr>
        <w:t>оказание консультаций по диагностированию, устранению технических неисправностей и сбоев в поставляемом товаре;</w:t>
      </w:r>
    </w:p>
    <w:p w:rsidR="00BB045B" w:rsidRPr="00BB045B" w:rsidRDefault="00BB045B" w:rsidP="00BB045B">
      <w:pPr>
        <w:tabs>
          <w:tab w:val="left" w:pos="993"/>
        </w:tabs>
        <w:suppressAutoHyphens/>
        <w:spacing w:after="0" w:line="240" w:lineRule="auto"/>
        <w:ind w:right="-5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B045B">
        <w:rPr>
          <w:rFonts w:ascii="Times New Roman" w:eastAsia="Times New Roman" w:hAnsi="Times New Roman"/>
          <w:sz w:val="24"/>
          <w:szCs w:val="24"/>
          <w:lang w:eastAsia="ar-SA"/>
        </w:rPr>
        <w:t>при невозможности устранения неисправности, обеспечить прибытие технического специалиста к месту установки комплектующих для проведения диагностирования, ремонта или замены в срок не более 48 часов;</w:t>
      </w:r>
    </w:p>
    <w:p w:rsidR="00BB045B" w:rsidRPr="00BB045B" w:rsidRDefault="00BB045B" w:rsidP="00BB045B">
      <w:pPr>
        <w:tabs>
          <w:tab w:val="left" w:pos="993"/>
        </w:tabs>
        <w:suppressAutoHyphens/>
        <w:spacing w:after="0" w:line="240" w:lineRule="auto"/>
        <w:ind w:right="-5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B045B">
        <w:rPr>
          <w:rFonts w:ascii="Times New Roman" w:eastAsia="Times New Roman" w:hAnsi="Times New Roman"/>
          <w:sz w:val="24"/>
          <w:szCs w:val="24"/>
          <w:lang w:eastAsia="ar-SA"/>
        </w:rPr>
        <w:t>количество замен неисправного товара и запчастей производителем в течение срока гарантии не должно иметь ограничений.</w:t>
      </w:r>
    </w:p>
    <w:p w:rsidR="00BB045B" w:rsidRPr="00BB045B" w:rsidRDefault="00BB045B" w:rsidP="00BB045B">
      <w:pPr>
        <w:tabs>
          <w:tab w:val="left" w:pos="993"/>
        </w:tabs>
        <w:suppressAutoHyphens/>
        <w:spacing w:after="0" w:line="240" w:lineRule="auto"/>
        <w:ind w:right="-5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B045B">
        <w:rPr>
          <w:rFonts w:ascii="Times New Roman" w:eastAsia="Times New Roman" w:hAnsi="Times New Roman"/>
          <w:sz w:val="24"/>
          <w:szCs w:val="24"/>
          <w:lang w:eastAsia="ar-SA"/>
        </w:rPr>
        <w:t>4.3. В случае невозможности проведения ремонта на месте, доставка до места проведения ремонта и обратно осуществляется Исполнителем.</w:t>
      </w:r>
    </w:p>
    <w:p w:rsidR="00BB045B" w:rsidRPr="00BB045B" w:rsidRDefault="00BB045B" w:rsidP="00BB045B">
      <w:pPr>
        <w:tabs>
          <w:tab w:val="right" w:pos="9356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eastAsia="ar-SA"/>
        </w:rPr>
      </w:pPr>
    </w:p>
    <w:p w:rsidR="003D4E99" w:rsidRPr="003D4E99" w:rsidRDefault="003D4E99" w:rsidP="00BB045B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</w:p>
    <w:sectPr w:rsidR="003D4E99" w:rsidRPr="003D4E99" w:rsidSect="002E4ED9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ltica">
    <w:altName w:val="Arial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F24EF"/>
    <w:multiLevelType w:val="multilevel"/>
    <w:tmpl w:val="47AE3E60"/>
    <w:lvl w:ilvl="0">
      <w:start w:val="3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2271A2"/>
    <w:multiLevelType w:val="multilevel"/>
    <w:tmpl w:val="2C08BAF4"/>
    <w:lvl w:ilvl="0">
      <w:start w:val="2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EE87DE9"/>
    <w:multiLevelType w:val="multilevel"/>
    <w:tmpl w:val="736C9224"/>
    <w:lvl w:ilvl="0">
      <w:start w:val="4"/>
      <w:numFmt w:val="decimal"/>
      <w:lvlText w:val="%1."/>
      <w:lvlJc w:val="left"/>
      <w:pPr>
        <w:ind w:left="540" w:hanging="540"/>
      </w:pPr>
      <w:rPr>
        <w:rFonts w:ascii="Times New Roman" w:hAnsi="Times New Roman"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611" w:hanging="540"/>
      </w:pPr>
      <w:rPr>
        <w:rFonts w:ascii="Times New Roman" w:hAnsi="Times New Roman" w:hint="default"/>
        <w:color w:val="000000"/>
        <w:sz w:val="24"/>
      </w:rPr>
    </w:lvl>
    <w:lvl w:ilvl="2">
      <w:start w:val="3"/>
      <w:numFmt w:val="decimal"/>
      <w:lvlText w:val="%1.%2.%3."/>
      <w:lvlJc w:val="left"/>
      <w:pPr>
        <w:ind w:left="862" w:hanging="720"/>
      </w:pPr>
      <w:rPr>
        <w:rFonts w:ascii="Times New Roman" w:hAnsi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ascii="Times New Roman" w:hAnsi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ascii="Times New Roman" w:hAnsi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ascii="Times New Roman" w:hAnsi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ascii="Times New Roman" w:hAnsi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ascii="Times New Roman" w:hAnsi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ascii="Times New Roman" w:hAnsi="Times New Roman" w:hint="default"/>
        <w:color w:val="000000"/>
        <w:sz w:val="24"/>
      </w:rPr>
    </w:lvl>
  </w:abstractNum>
  <w:abstractNum w:abstractNumId="3">
    <w:nsid w:val="11582099"/>
    <w:multiLevelType w:val="multilevel"/>
    <w:tmpl w:val="AB1823BC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russianLower"/>
      <w:lvlText w:val="%2)"/>
      <w:lvlJc w:val="left"/>
      <w:pPr>
        <w:ind w:left="1128" w:hanging="408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4">
    <w:nsid w:val="1305669C"/>
    <w:multiLevelType w:val="multilevel"/>
    <w:tmpl w:val="985A60A2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44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eastAsia="Times New Roman" w:hint="default"/>
      </w:rPr>
    </w:lvl>
  </w:abstractNum>
  <w:abstractNum w:abstractNumId="5">
    <w:nsid w:val="13556745"/>
    <w:multiLevelType w:val="hybridMultilevel"/>
    <w:tmpl w:val="35AC75C6"/>
    <w:lvl w:ilvl="0" w:tplc="A5461F00">
      <w:start w:val="1"/>
      <w:numFmt w:val="russianLower"/>
      <w:lvlText w:val="%1)"/>
      <w:lvlJc w:val="left"/>
      <w:pPr>
        <w:ind w:left="1848" w:hanging="360"/>
      </w:pPr>
    </w:lvl>
    <w:lvl w:ilvl="1" w:tplc="04190019">
      <w:start w:val="1"/>
      <w:numFmt w:val="lowerLetter"/>
      <w:lvlText w:val="%2."/>
      <w:lvlJc w:val="left"/>
      <w:pPr>
        <w:ind w:left="2568" w:hanging="360"/>
      </w:pPr>
    </w:lvl>
    <w:lvl w:ilvl="2" w:tplc="0419001B">
      <w:start w:val="1"/>
      <w:numFmt w:val="lowerRoman"/>
      <w:lvlText w:val="%3."/>
      <w:lvlJc w:val="right"/>
      <w:pPr>
        <w:ind w:left="3288" w:hanging="180"/>
      </w:pPr>
    </w:lvl>
    <w:lvl w:ilvl="3" w:tplc="0419000F">
      <w:start w:val="1"/>
      <w:numFmt w:val="decimal"/>
      <w:lvlText w:val="%4."/>
      <w:lvlJc w:val="left"/>
      <w:pPr>
        <w:ind w:left="4008" w:hanging="360"/>
      </w:pPr>
    </w:lvl>
    <w:lvl w:ilvl="4" w:tplc="04190019">
      <w:start w:val="1"/>
      <w:numFmt w:val="lowerLetter"/>
      <w:lvlText w:val="%5."/>
      <w:lvlJc w:val="left"/>
      <w:pPr>
        <w:ind w:left="4728" w:hanging="360"/>
      </w:pPr>
    </w:lvl>
    <w:lvl w:ilvl="5" w:tplc="0419001B">
      <w:start w:val="1"/>
      <w:numFmt w:val="lowerRoman"/>
      <w:lvlText w:val="%6."/>
      <w:lvlJc w:val="right"/>
      <w:pPr>
        <w:ind w:left="5448" w:hanging="180"/>
      </w:pPr>
    </w:lvl>
    <w:lvl w:ilvl="6" w:tplc="0419000F">
      <w:start w:val="1"/>
      <w:numFmt w:val="decimal"/>
      <w:lvlText w:val="%7."/>
      <w:lvlJc w:val="left"/>
      <w:pPr>
        <w:ind w:left="6168" w:hanging="360"/>
      </w:pPr>
    </w:lvl>
    <w:lvl w:ilvl="7" w:tplc="04190019">
      <w:start w:val="1"/>
      <w:numFmt w:val="lowerLetter"/>
      <w:lvlText w:val="%8."/>
      <w:lvlJc w:val="left"/>
      <w:pPr>
        <w:ind w:left="6888" w:hanging="360"/>
      </w:pPr>
    </w:lvl>
    <w:lvl w:ilvl="8" w:tplc="0419001B">
      <w:start w:val="1"/>
      <w:numFmt w:val="lowerRoman"/>
      <w:lvlText w:val="%9."/>
      <w:lvlJc w:val="right"/>
      <w:pPr>
        <w:ind w:left="7608" w:hanging="180"/>
      </w:pPr>
    </w:lvl>
  </w:abstractNum>
  <w:abstractNum w:abstractNumId="6">
    <w:nsid w:val="17F245C2"/>
    <w:multiLevelType w:val="multilevel"/>
    <w:tmpl w:val="C074A3D8"/>
    <w:lvl w:ilvl="0">
      <w:start w:val="2"/>
      <w:numFmt w:val="decimal"/>
      <w:lvlText w:val="%1"/>
      <w:lvlJc w:val="left"/>
      <w:pPr>
        <w:ind w:left="375" w:hanging="375"/>
      </w:pPr>
      <w:rPr>
        <w:rFonts w:eastAsia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  <w:color w:val="auto"/>
      </w:rPr>
    </w:lvl>
  </w:abstractNum>
  <w:abstractNum w:abstractNumId="7">
    <w:nsid w:val="1FA41EDB"/>
    <w:multiLevelType w:val="multilevel"/>
    <w:tmpl w:val="BE80D3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80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840" w:hanging="1080"/>
      </w:pPr>
      <w:rPr>
        <w:rFonts w:hint="default"/>
      </w:rPr>
    </w:lvl>
  </w:abstractNum>
  <w:abstractNum w:abstractNumId="8">
    <w:nsid w:val="24783781"/>
    <w:multiLevelType w:val="hybridMultilevel"/>
    <w:tmpl w:val="41B662D0"/>
    <w:lvl w:ilvl="0" w:tplc="A5461F00">
      <w:start w:val="1"/>
      <w:numFmt w:val="russianLower"/>
      <w:lvlText w:val="%1)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abstractNum w:abstractNumId="9">
    <w:nsid w:val="275D57B5"/>
    <w:multiLevelType w:val="hybridMultilevel"/>
    <w:tmpl w:val="1F64C7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8200D7"/>
    <w:multiLevelType w:val="hybridMultilevel"/>
    <w:tmpl w:val="4F4A4148"/>
    <w:lvl w:ilvl="0" w:tplc="00000003">
      <w:start w:val="1"/>
      <w:numFmt w:val="bullet"/>
      <w:lvlText w:val="-"/>
      <w:lvlJc w:val="left"/>
      <w:pPr>
        <w:ind w:left="720" w:hanging="360"/>
      </w:pPr>
      <w:rPr>
        <w:rFonts w:ascii="SimSun" w:hAnsi="SimSun" w:cs="Courier New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A03C55"/>
    <w:multiLevelType w:val="multilevel"/>
    <w:tmpl w:val="2F1225F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33A33ACA"/>
    <w:multiLevelType w:val="hybridMultilevel"/>
    <w:tmpl w:val="DB747B5E"/>
    <w:lvl w:ilvl="0" w:tplc="00000003">
      <w:start w:val="1"/>
      <w:numFmt w:val="bullet"/>
      <w:lvlText w:val="-"/>
      <w:lvlJc w:val="left"/>
      <w:pPr>
        <w:ind w:left="1200" w:hanging="360"/>
      </w:pPr>
      <w:rPr>
        <w:rFonts w:ascii="SimSun" w:hAnsi="SimSun" w:cs="Courier New"/>
        <w:color w:val="auto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>
    <w:nsid w:val="37F85195"/>
    <w:multiLevelType w:val="multilevel"/>
    <w:tmpl w:val="D0561888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9DD1C08"/>
    <w:multiLevelType w:val="hybridMultilevel"/>
    <w:tmpl w:val="0B88B44C"/>
    <w:lvl w:ilvl="0" w:tplc="A5461F00">
      <w:start w:val="1"/>
      <w:numFmt w:val="russianLower"/>
      <w:lvlText w:val="%1)"/>
      <w:lvlJc w:val="left"/>
      <w:pPr>
        <w:ind w:left="1848" w:hanging="360"/>
      </w:pPr>
    </w:lvl>
    <w:lvl w:ilvl="1" w:tplc="04190019">
      <w:start w:val="1"/>
      <w:numFmt w:val="lowerLetter"/>
      <w:lvlText w:val="%2."/>
      <w:lvlJc w:val="left"/>
      <w:pPr>
        <w:ind w:left="2568" w:hanging="360"/>
      </w:pPr>
    </w:lvl>
    <w:lvl w:ilvl="2" w:tplc="0419001B">
      <w:start w:val="1"/>
      <w:numFmt w:val="lowerRoman"/>
      <w:lvlText w:val="%3."/>
      <w:lvlJc w:val="right"/>
      <w:pPr>
        <w:ind w:left="3288" w:hanging="180"/>
      </w:pPr>
    </w:lvl>
    <w:lvl w:ilvl="3" w:tplc="0419000F">
      <w:start w:val="1"/>
      <w:numFmt w:val="decimal"/>
      <w:lvlText w:val="%4."/>
      <w:lvlJc w:val="left"/>
      <w:pPr>
        <w:ind w:left="4008" w:hanging="360"/>
      </w:pPr>
    </w:lvl>
    <w:lvl w:ilvl="4" w:tplc="04190019">
      <w:start w:val="1"/>
      <w:numFmt w:val="lowerLetter"/>
      <w:lvlText w:val="%5."/>
      <w:lvlJc w:val="left"/>
      <w:pPr>
        <w:ind w:left="4728" w:hanging="360"/>
      </w:pPr>
    </w:lvl>
    <w:lvl w:ilvl="5" w:tplc="0419001B">
      <w:start w:val="1"/>
      <w:numFmt w:val="lowerRoman"/>
      <w:lvlText w:val="%6."/>
      <w:lvlJc w:val="right"/>
      <w:pPr>
        <w:ind w:left="5448" w:hanging="180"/>
      </w:pPr>
    </w:lvl>
    <w:lvl w:ilvl="6" w:tplc="0419000F">
      <w:start w:val="1"/>
      <w:numFmt w:val="decimal"/>
      <w:lvlText w:val="%7."/>
      <w:lvlJc w:val="left"/>
      <w:pPr>
        <w:ind w:left="6168" w:hanging="360"/>
      </w:pPr>
    </w:lvl>
    <w:lvl w:ilvl="7" w:tplc="04190019">
      <w:start w:val="1"/>
      <w:numFmt w:val="lowerLetter"/>
      <w:lvlText w:val="%8."/>
      <w:lvlJc w:val="left"/>
      <w:pPr>
        <w:ind w:left="6888" w:hanging="360"/>
      </w:pPr>
    </w:lvl>
    <w:lvl w:ilvl="8" w:tplc="0419001B">
      <w:start w:val="1"/>
      <w:numFmt w:val="lowerRoman"/>
      <w:lvlText w:val="%9."/>
      <w:lvlJc w:val="right"/>
      <w:pPr>
        <w:ind w:left="7608" w:hanging="180"/>
      </w:pPr>
    </w:lvl>
  </w:abstractNum>
  <w:abstractNum w:abstractNumId="15">
    <w:nsid w:val="4068089D"/>
    <w:multiLevelType w:val="multilevel"/>
    <w:tmpl w:val="C074A3D8"/>
    <w:lvl w:ilvl="0">
      <w:start w:val="2"/>
      <w:numFmt w:val="decimal"/>
      <w:lvlText w:val="%1"/>
      <w:lvlJc w:val="left"/>
      <w:pPr>
        <w:ind w:left="375" w:hanging="375"/>
      </w:pPr>
      <w:rPr>
        <w:rFonts w:eastAsia="Times New Roman" w:hint="default"/>
        <w:color w:val="auto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eastAsia="Times New Roman"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  <w:color w:val="auto"/>
      </w:rPr>
    </w:lvl>
  </w:abstractNum>
  <w:abstractNum w:abstractNumId="16">
    <w:nsid w:val="437B0C0A"/>
    <w:multiLevelType w:val="multilevel"/>
    <w:tmpl w:val="FE629C8A"/>
    <w:lvl w:ilvl="0">
      <w:start w:val="1"/>
      <w:numFmt w:val="decimal"/>
      <w:lvlText w:val="4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49741B7F"/>
    <w:multiLevelType w:val="multilevel"/>
    <w:tmpl w:val="014ABA74"/>
    <w:lvl w:ilvl="0">
      <w:start w:val="1"/>
      <w:numFmt w:val="decimal"/>
      <w:lvlText w:val="4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4A9E66F5"/>
    <w:multiLevelType w:val="multilevel"/>
    <w:tmpl w:val="171615C6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BA66D71"/>
    <w:multiLevelType w:val="multilevel"/>
    <w:tmpl w:val="736C9224"/>
    <w:lvl w:ilvl="0">
      <w:start w:val="4"/>
      <w:numFmt w:val="decimal"/>
      <w:lvlText w:val="%1."/>
      <w:lvlJc w:val="left"/>
      <w:pPr>
        <w:ind w:left="540" w:hanging="540"/>
      </w:pPr>
      <w:rPr>
        <w:rFonts w:ascii="Times New Roman" w:hAnsi="Times New Roman" w:hint="default"/>
        <w:color w:val="000000"/>
        <w:sz w:val="24"/>
      </w:rPr>
    </w:lvl>
    <w:lvl w:ilvl="1">
      <w:start w:val="2"/>
      <w:numFmt w:val="decimal"/>
      <w:lvlText w:val="%1.%2."/>
      <w:lvlJc w:val="left"/>
      <w:pPr>
        <w:ind w:left="611" w:hanging="540"/>
      </w:pPr>
      <w:rPr>
        <w:rFonts w:ascii="Times New Roman" w:hAnsi="Times New Roman" w:hint="default"/>
        <w:color w:val="000000"/>
        <w:sz w:val="24"/>
      </w:rPr>
    </w:lvl>
    <w:lvl w:ilvl="2">
      <w:start w:val="3"/>
      <w:numFmt w:val="decimal"/>
      <w:lvlText w:val="%1.%2.%3."/>
      <w:lvlJc w:val="left"/>
      <w:pPr>
        <w:ind w:left="862" w:hanging="720"/>
      </w:pPr>
      <w:rPr>
        <w:rFonts w:ascii="Times New Roman" w:hAnsi="Times New Roman"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ind w:left="933" w:hanging="720"/>
      </w:pPr>
      <w:rPr>
        <w:rFonts w:ascii="Times New Roman" w:hAnsi="Times New Roman"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ind w:left="1364" w:hanging="1080"/>
      </w:pPr>
      <w:rPr>
        <w:rFonts w:ascii="Times New Roman" w:hAnsi="Times New Roman"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ind w:left="1435" w:hanging="1080"/>
      </w:pPr>
      <w:rPr>
        <w:rFonts w:ascii="Times New Roman" w:hAnsi="Times New Roman"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ind w:left="1866" w:hanging="1440"/>
      </w:pPr>
      <w:rPr>
        <w:rFonts w:ascii="Times New Roman" w:hAnsi="Times New Roman"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ind w:left="1937" w:hanging="1440"/>
      </w:pPr>
      <w:rPr>
        <w:rFonts w:ascii="Times New Roman" w:hAnsi="Times New Roman"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ind w:left="2368" w:hanging="1800"/>
      </w:pPr>
      <w:rPr>
        <w:rFonts w:ascii="Times New Roman" w:hAnsi="Times New Roman" w:hint="default"/>
        <w:color w:val="000000"/>
        <w:sz w:val="24"/>
      </w:rPr>
    </w:lvl>
  </w:abstractNum>
  <w:abstractNum w:abstractNumId="20">
    <w:nsid w:val="50E24069"/>
    <w:multiLevelType w:val="multilevel"/>
    <w:tmpl w:val="2A266A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21">
    <w:nsid w:val="597A61FE"/>
    <w:multiLevelType w:val="multilevel"/>
    <w:tmpl w:val="050E2F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59834B33"/>
    <w:multiLevelType w:val="hybridMultilevel"/>
    <w:tmpl w:val="3B0815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5F20B3"/>
    <w:multiLevelType w:val="multilevel"/>
    <w:tmpl w:val="269C933C"/>
    <w:lvl w:ilvl="0">
      <w:start w:val="6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hint="default"/>
      </w:rPr>
    </w:lvl>
  </w:abstractNum>
  <w:num w:numId="1">
    <w:abstractNumId w:val="13"/>
  </w:num>
  <w:num w:numId="2">
    <w:abstractNumId w:val="11"/>
  </w:num>
  <w:num w:numId="3">
    <w:abstractNumId w:val="1"/>
  </w:num>
  <w:num w:numId="4">
    <w:abstractNumId w:val="17"/>
  </w:num>
  <w:num w:numId="5">
    <w:abstractNumId w:val="18"/>
  </w:num>
  <w:num w:numId="6">
    <w:abstractNumId w:val="16"/>
  </w:num>
  <w:num w:numId="7">
    <w:abstractNumId w:val="2"/>
  </w:num>
  <w:num w:numId="8">
    <w:abstractNumId w:val="0"/>
  </w:num>
  <w:num w:numId="9">
    <w:abstractNumId w:val="8"/>
  </w:num>
  <w:num w:numId="10">
    <w:abstractNumId w:val="3"/>
  </w:num>
  <w:num w:numId="11">
    <w:abstractNumId w:val="5"/>
  </w:num>
  <w:num w:numId="12">
    <w:abstractNumId w:val="9"/>
  </w:num>
  <w:num w:numId="13">
    <w:abstractNumId w:val="22"/>
  </w:num>
  <w:num w:numId="14">
    <w:abstractNumId w:val="14"/>
  </w:num>
  <w:num w:numId="15">
    <w:abstractNumId w:val="7"/>
  </w:num>
  <w:num w:numId="16">
    <w:abstractNumId w:val="23"/>
  </w:num>
  <w:num w:numId="17">
    <w:abstractNumId w:val="4"/>
  </w:num>
  <w:num w:numId="18">
    <w:abstractNumId w:val="20"/>
  </w:num>
  <w:num w:numId="19">
    <w:abstractNumId w:val="21"/>
  </w:num>
  <w:num w:numId="20">
    <w:abstractNumId w:val="15"/>
  </w:num>
  <w:num w:numId="21">
    <w:abstractNumId w:val="6"/>
  </w:num>
  <w:num w:numId="22">
    <w:abstractNumId w:val="19"/>
  </w:num>
  <w:num w:numId="23">
    <w:abstractNumId w:val="10"/>
  </w:num>
  <w:num w:numId="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F4"/>
    <w:rsid w:val="0002706E"/>
    <w:rsid w:val="00070D29"/>
    <w:rsid w:val="00083E14"/>
    <w:rsid w:val="000E20AA"/>
    <w:rsid w:val="000F1094"/>
    <w:rsid w:val="0014799F"/>
    <w:rsid w:val="00152BA1"/>
    <w:rsid w:val="0017046F"/>
    <w:rsid w:val="0017282D"/>
    <w:rsid w:val="00175DFB"/>
    <w:rsid w:val="0018769A"/>
    <w:rsid w:val="001A214A"/>
    <w:rsid w:val="001B6CC3"/>
    <w:rsid w:val="001D061C"/>
    <w:rsid w:val="001F03E5"/>
    <w:rsid w:val="002056ED"/>
    <w:rsid w:val="002158B3"/>
    <w:rsid w:val="00261DCE"/>
    <w:rsid w:val="002638CF"/>
    <w:rsid w:val="00266A43"/>
    <w:rsid w:val="002803EF"/>
    <w:rsid w:val="00290E6F"/>
    <w:rsid w:val="002A7CE7"/>
    <w:rsid w:val="002B3146"/>
    <w:rsid w:val="002E4ED9"/>
    <w:rsid w:val="002E5F94"/>
    <w:rsid w:val="0030154D"/>
    <w:rsid w:val="00331D60"/>
    <w:rsid w:val="00361568"/>
    <w:rsid w:val="00375D5F"/>
    <w:rsid w:val="0039064C"/>
    <w:rsid w:val="003D4E99"/>
    <w:rsid w:val="003D7D1A"/>
    <w:rsid w:val="00407744"/>
    <w:rsid w:val="00417E32"/>
    <w:rsid w:val="00430D1A"/>
    <w:rsid w:val="00476C23"/>
    <w:rsid w:val="00481024"/>
    <w:rsid w:val="004C0DE6"/>
    <w:rsid w:val="004D2C7C"/>
    <w:rsid w:val="004E095A"/>
    <w:rsid w:val="004E267C"/>
    <w:rsid w:val="004E2CAD"/>
    <w:rsid w:val="004E3AC7"/>
    <w:rsid w:val="004E3F7C"/>
    <w:rsid w:val="004E619B"/>
    <w:rsid w:val="004F5D30"/>
    <w:rsid w:val="0055536B"/>
    <w:rsid w:val="00562F01"/>
    <w:rsid w:val="00583995"/>
    <w:rsid w:val="00593A98"/>
    <w:rsid w:val="00595FE9"/>
    <w:rsid w:val="005B4407"/>
    <w:rsid w:val="005C2CD4"/>
    <w:rsid w:val="005D06CE"/>
    <w:rsid w:val="005D20F9"/>
    <w:rsid w:val="005D75F4"/>
    <w:rsid w:val="006113CC"/>
    <w:rsid w:val="00621A42"/>
    <w:rsid w:val="006517BD"/>
    <w:rsid w:val="00673C7C"/>
    <w:rsid w:val="00685A0D"/>
    <w:rsid w:val="006C0856"/>
    <w:rsid w:val="006C39C7"/>
    <w:rsid w:val="006C528F"/>
    <w:rsid w:val="006C616A"/>
    <w:rsid w:val="006E7C11"/>
    <w:rsid w:val="00721993"/>
    <w:rsid w:val="00730000"/>
    <w:rsid w:val="007728C1"/>
    <w:rsid w:val="007728D0"/>
    <w:rsid w:val="007831DB"/>
    <w:rsid w:val="00793570"/>
    <w:rsid w:val="007D0970"/>
    <w:rsid w:val="007E4061"/>
    <w:rsid w:val="00812A78"/>
    <w:rsid w:val="008169FA"/>
    <w:rsid w:val="0082599F"/>
    <w:rsid w:val="008568A5"/>
    <w:rsid w:val="00857298"/>
    <w:rsid w:val="00896F0C"/>
    <w:rsid w:val="008A2391"/>
    <w:rsid w:val="008C150F"/>
    <w:rsid w:val="008E1FC5"/>
    <w:rsid w:val="008F06B2"/>
    <w:rsid w:val="008F6E42"/>
    <w:rsid w:val="00904EA0"/>
    <w:rsid w:val="009411EE"/>
    <w:rsid w:val="00946C42"/>
    <w:rsid w:val="009800E6"/>
    <w:rsid w:val="009E222B"/>
    <w:rsid w:val="009E69DF"/>
    <w:rsid w:val="009E7935"/>
    <w:rsid w:val="009F759A"/>
    <w:rsid w:val="00A41353"/>
    <w:rsid w:val="00A445F4"/>
    <w:rsid w:val="00A716BC"/>
    <w:rsid w:val="00A737EB"/>
    <w:rsid w:val="00A775D2"/>
    <w:rsid w:val="00AB47F3"/>
    <w:rsid w:val="00AB5F47"/>
    <w:rsid w:val="00AC4C25"/>
    <w:rsid w:val="00AD7D5A"/>
    <w:rsid w:val="00AE1A03"/>
    <w:rsid w:val="00AE58B6"/>
    <w:rsid w:val="00AE63CD"/>
    <w:rsid w:val="00B05E7D"/>
    <w:rsid w:val="00B441FD"/>
    <w:rsid w:val="00BA5B8D"/>
    <w:rsid w:val="00BB045B"/>
    <w:rsid w:val="00C36B4F"/>
    <w:rsid w:val="00CB5038"/>
    <w:rsid w:val="00CC65A6"/>
    <w:rsid w:val="00D045C1"/>
    <w:rsid w:val="00D113F1"/>
    <w:rsid w:val="00D13B82"/>
    <w:rsid w:val="00D27221"/>
    <w:rsid w:val="00D320A1"/>
    <w:rsid w:val="00D500DF"/>
    <w:rsid w:val="00D64C8F"/>
    <w:rsid w:val="00D73C1E"/>
    <w:rsid w:val="00D906EF"/>
    <w:rsid w:val="00D929E6"/>
    <w:rsid w:val="00D9785C"/>
    <w:rsid w:val="00E042F3"/>
    <w:rsid w:val="00E07E47"/>
    <w:rsid w:val="00E12AA7"/>
    <w:rsid w:val="00E2115B"/>
    <w:rsid w:val="00E2292D"/>
    <w:rsid w:val="00E31833"/>
    <w:rsid w:val="00E65C69"/>
    <w:rsid w:val="00E67974"/>
    <w:rsid w:val="00EA03E0"/>
    <w:rsid w:val="00EB2BF8"/>
    <w:rsid w:val="00EB5BD7"/>
    <w:rsid w:val="00EE5BB9"/>
    <w:rsid w:val="00EF20BC"/>
    <w:rsid w:val="00EF47C0"/>
    <w:rsid w:val="00F22CFC"/>
    <w:rsid w:val="00F340FD"/>
    <w:rsid w:val="00F5045F"/>
    <w:rsid w:val="00F57E9C"/>
    <w:rsid w:val="00F74CD1"/>
    <w:rsid w:val="00F77C56"/>
    <w:rsid w:val="00FA3645"/>
    <w:rsid w:val="00FD1AF1"/>
    <w:rsid w:val="00FD4186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0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rsid w:val="005D75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0">
    <w:name w:val="Основной текст (3)"/>
    <w:rsid w:val="005D75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5pt-1pt">
    <w:name w:val="Основной текст (3) + 15 pt;Не полужирный;Курсив;Интервал -1 pt"/>
    <w:rsid w:val="005D75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rsid w:val="005D75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rsid w:val="005D75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3">
    <w:name w:val="Оглавление_"/>
    <w:rsid w:val="00E65C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Оглавление"/>
    <w:rsid w:val="00E65C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5">
    <w:name w:val="Оглавление + Полужирный"/>
    <w:rsid w:val="00E65C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1">
    <w:name w:val="Заголовок №1_"/>
    <w:rsid w:val="00D320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">
    <w:name w:val="Заголовок №1"/>
    <w:rsid w:val="00D320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a6">
    <w:name w:val="Table Grid"/>
    <w:basedOn w:val="a1"/>
    <w:uiPriority w:val="59"/>
    <w:rsid w:val="00FD41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12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12A78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aliases w:val="Bullet List,FooterText,numbered,A_маркированный_список,_Абзац списка,Bullet 1,Use Case List Paragraph,GOST_TableList,Paragraphe de liste1,lp1"/>
    <w:basedOn w:val="a"/>
    <w:link w:val="aa"/>
    <w:uiPriority w:val="34"/>
    <w:qFormat/>
    <w:rsid w:val="008F6E42"/>
    <w:pPr>
      <w:spacing w:after="0" w:line="240" w:lineRule="auto"/>
      <w:ind w:left="720" w:firstLine="709"/>
      <w:contextualSpacing/>
      <w:jc w:val="both"/>
    </w:pPr>
    <w:rPr>
      <w:rFonts w:ascii="Baltica" w:eastAsia="Times New Roman" w:hAnsi="Baltica"/>
      <w:sz w:val="24"/>
      <w:szCs w:val="20"/>
      <w:lang w:val="x-none" w:eastAsia="x-none"/>
    </w:rPr>
  </w:style>
  <w:style w:type="character" w:customStyle="1" w:styleId="aa">
    <w:name w:val="Абзац списка Знак"/>
    <w:aliases w:val="Bullet List Знак,FooterText Знак,numbered Знак,A_маркированный_список Знак,_Абзац списка Знак,Bullet 1 Знак,Use Case List Paragraph Знак,GOST_TableList Знак,Paragraphe de liste1 Знак,lp1 Знак"/>
    <w:link w:val="a9"/>
    <w:uiPriority w:val="34"/>
    <w:rsid w:val="008F6E42"/>
    <w:rPr>
      <w:rFonts w:ascii="Baltica" w:eastAsia="Times New Roman" w:hAnsi="Baltica"/>
      <w:sz w:val="24"/>
      <w:lang w:val="x-none" w:eastAsia="x-none"/>
    </w:rPr>
  </w:style>
  <w:style w:type="table" w:customStyle="1" w:styleId="TableStyle4">
    <w:name w:val="TableStyle4"/>
    <w:rsid w:val="00896F0C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 Spacing"/>
    <w:uiPriority w:val="1"/>
    <w:qFormat/>
    <w:rsid w:val="00266A43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000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Основной текст (3)_"/>
    <w:rsid w:val="005D75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0">
    <w:name w:val="Основной текст (3)"/>
    <w:rsid w:val="005D75F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315pt-1pt">
    <w:name w:val="Основной текст (3) + 15 pt;Не полужирный;Курсив;Интервал -1 pt"/>
    <w:rsid w:val="005D75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-2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">
    <w:name w:val="Основной текст (2)_"/>
    <w:rsid w:val="005D75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0">
    <w:name w:val="Основной текст (2)"/>
    <w:rsid w:val="005D75F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3">
    <w:name w:val="Оглавление_"/>
    <w:rsid w:val="00E65C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4">
    <w:name w:val="Оглавление"/>
    <w:rsid w:val="00E65C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5">
    <w:name w:val="Оглавление + Полужирный"/>
    <w:rsid w:val="00E65C6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en-US" w:eastAsia="en-US" w:bidi="en-US"/>
    </w:rPr>
  </w:style>
  <w:style w:type="character" w:customStyle="1" w:styleId="1">
    <w:name w:val="Заголовок №1_"/>
    <w:rsid w:val="00D320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10">
    <w:name w:val="Заголовок №1"/>
    <w:rsid w:val="00D320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table" w:styleId="a6">
    <w:name w:val="Table Grid"/>
    <w:basedOn w:val="a1"/>
    <w:uiPriority w:val="59"/>
    <w:rsid w:val="00FD418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812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812A78"/>
    <w:rPr>
      <w:rFonts w:ascii="Tahoma" w:hAnsi="Tahoma" w:cs="Tahoma"/>
      <w:sz w:val="16"/>
      <w:szCs w:val="16"/>
      <w:lang w:eastAsia="en-US"/>
    </w:rPr>
  </w:style>
  <w:style w:type="paragraph" w:styleId="a9">
    <w:name w:val="List Paragraph"/>
    <w:aliases w:val="Bullet List,FooterText,numbered,A_маркированный_список,_Абзац списка,Bullet 1,Use Case List Paragraph,GOST_TableList,Paragraphe de liste1,lp1"/>
    <w:basedOn w:val="a"/>
    <w:link w:val="aa"/>
    <w:uiPriority w:val="34"/>
    <w:qFormat/>
    <w:rsid w:val="008F6E42"/>
    <w:pPr>
      <w:spacing w:after="0" w:line="240" w:lineRule="auto"/>
      <w:ind w:left="720" w:firstLine="709"/>
      <w:contextualSpacing/>
      <w:jc w:val="both"/>
    </w:pPr>
    <w:rPr>
      <w:rFonts w:ascii="Baltica" w:eastAsia="Times New Roman" w:hAnsi="Baltica"/>
      <w:sz w:val="24"/>
      <w:szCs w:val="20"/>
      <w:lang w:val="x-none" w:eastAsia="x-none"/>
    </w:rPr>
  </w:style>
  <w:style w:type="character" w:customStyle="1" w:styleId="aa">
    <w:name w:val="Абзац списка Знак"/>
    <w:aliases w:val="Bullet List Знак,FooterText Знак,numbered Знак,A_маркированный_список Знак,_Абзац списка Знак,Bullet 1 Знак,Use Case List Paragraph Знак,GOST_TableList Знак,Paragraphe de liste1 Знак,lp1 Знак"/>
    <w:link w:val="a9"/>
    <w:uiPriority w:val="34"/>
    <w:rsid w:val="008F6E42"/>
    <w:rPr>
      <w:rFonts w:ascii="Baltica" w:eastAsia="Times New Roman" w:hAnsi="Baltica"/>
      <w:sz w:val="24"/>
      <w:lang w:val="x-none" w:eastAsia="x-none"/>
    </w:rPr>
  </w:style>
  <w:style w:type="table" w:customStyle="1" w:styleId="TableStyle4">
    <w:name w:val="TableStyle4"/>
    <w:rsid w:val="00896F0C"/>
    <w:rPr>
      <w:rFonts w:ascii="Arial" w:eastAsia="Times New Roman" w:hAnsi="Arial"/>
      <w:sz w:val="16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No Spacing"/>
    <w:uiPriority w:val="1"/>
    <w:qFormat/>
    <w:rsid w:val="00266A43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8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61C03-E24E-4BE9-911F-137999AAA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1614</Words>
  <Characters>9206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mto7</dc:creator>
  <cp:lastModifiedBy>kontrakt</cp:lastModifiedBy>
  <cp:revision>3</cp:revision>
  <cp:lastPrinted>2026-05-26T09:40:00Z</cp:lastPrinted>
  <dcterms:created xsi:type="dcterms:W3CDTF">2026-05-26T12:34:00Z</dcterms:created>
  <dcterms:modified xsi:type="dcterms:W3CDTF">2026-05-26T12:37:00Z</dcterms:modified>
</cp:coreProperties>
</file>