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A7" w:rsidRPr="004E0A6E" w:rsidRDefault="00F450A7" w:rsidP="00E66BEC">
      <w:pPr>
        <w:ind w:right="-2"/>
        <w:jc w:val="center"/>
        <w:rPr>
          <w:rStyle w:val="afb"/>
          <w:rFonts w:eastAsia="Calibri"/>
          <w:b w:val="0"/>
          <w:sz w:val="26"/>
          <w:szCs w:val="26"/>
        </w:rPr>
      </w:pPr>
      <w:r w:rsidRPr="004E0A6E">
        <w:rPr>
          <w:rStyle w:val="afb"/>
          <w:rFonts w:eastAsia="Calibri"/>
          <w:b w:val="0"/>
          <w:sz w:val="26"/>
          <w:szCs w:val="26"/>
        </w:rPr>
        <w:t>ГОСУДАРСТВЕННЫЙ КОНТРАКТ</w:t>
      </w:r>
      <w:r w:rsidR="00E66BEC" w:rsidRPr="004E0A6E">
        <w:rPr>
          <w:rStyle w:val="afb"/>
          <w:rFonts w:eastAsia="Calibri"/>
          <w:b w:val="0"/>
          <w:sz w:val="26"/>
          <w:szCs w:val="26"/>
        </w:rPr>
        <w:t xml:space="preserve"> </w:t>
      </w:r>
      <w:r w:rsidR="00E66BEC" w:rsidRPr="004E0A6E">
        <w:rPr>
          <w:b/>
          <w:sz w:val="26"/>
          <w:szCs w:val="26"/>
        </w:rPr>
        <w:t>№ ________</w:t>
      </w:r>
    </w:p>
    <w:p w:rsidR="00F450A7" w:rsidRPr="004E0A6E" w:rsidRDefault="00F450A7" w:rsidP="00F450A7">
      <w:pPr>
        <w:ind w:right="-2"/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 xml:space="preserve">на </w:t>
      </w:r>
      <w:r w:rsidR="006C4E4E" w:rsidRPr="004E0A6E">
        <w:rPr>
          <w:b/>
          <w:sz w:val="26"/>
          <w:szCs w:val="26"/>
        </w:rPr>
        <w:t>оказание услуг</w:t>
      </w:r>
      <w:r w:rsidRPr="004E0A6E">
        <w:rPr>
          <w:b/>
          <w:sz w:val="26"/>
          <w:szCs w:val="26"/>
        </w:rPr>
        <w:t xml:space="preserve"> для нужд уголовно-исполнительной системы</w:t>
      </w:r>
    </w:p>
    <w:p w:rsidR="00F450A7" w:rsidRPr="004E0A6E" w:rsidRDefault="00F450A7" w:rsidP="00F450A7">
      <w:pPr>
        <w:ind w:right="-2"/>
        <w:jc w:val="center"/>
        <w:rPr>
          <w:b/>
          <w:sz w:val="26"/>
          <w:szCs w:val="26"/>
        </w:rPr>
      </w:pPr>
    </w:p>
    <w:p w:rsidR="00F450A7" w:rsidRPr="004E0A6E" w:rsidRDefault="00E66BEC" w:rsidP="00F450A7">
      <w:pPr>
        <w:rPr>
          <w:sz w:val="26"/>
          <w:szCs w:val="26"/>
        </w:rPr>
      </w:pPr>
      <w:r w:rsidRPr="004E0A6E">
        <w:rPr>
          <w:sz w:val="26"/>
          <w:szCs w:val="26"/>
        </w:rPr>
        <w:t>г.</w:t>
      </w:r>
      <w:r w:rsidR="00321BBD" w:rsidRPr="004E0A6E">
        <w:rPr>
          <w:sz w:val="26"/>
          <w:szCs w:val="26"/>
        </w:rPr>
        <w:t xml:space="preserve"> </w:t>
      </w:r>
      <w:r w:rsidR="00BA2371" w:rsidRPr="004E0A6E">
        <w:rPr>
          <w:sz w:val="26"/>
          <w:szCs w:val="26"/>
        </w:rPr>
        <w:t>Липецк</w:t>
      </w:r>
      <w:r w:rsidR="00BA2371" w:rsidRPr="004E0A6E">
        <w:rPr>
          <w:sz w:val="26"/>
          <w:szCs w:val="26"/>
        </w:rPr>
        <w:tab/>
      </w:r>
      <w:r w:rsidR="00BA2371" w:rsidRPr="004E0A6E">
        <w:rPr>
          <w:sz w:val="26"/>
          <w:szCs w:val="26"/>
        </w:rPr>
        <w:tab/>
      </w:r>
      <w:r w:rsidR="00BA2371" w:rsidRPr="004E0A6E">
        <w:rPr>
          <w:sz w:val="26"/>
          <w:szCs w:val="26"/>
        </w:rPr>
        <w:tab/>
      </w:r>
      <w:r w:rsidR="00BA2371" w:rsidRPr="004E0A6E">
        <w:rPr>
          <w:sz w:val="26"/>
          <w:szCs w:val="26"/>
        </w:rPr>
        <w:tab/>
      </w:r>
      <w:r w:rsidR="00BA2371" w:rsidRPr="004E0A6E">
        <w:rPr>
          <w:sz w:val="26"/>
          <w:szCs w:val="26"/>
        </w:rPr>
        <w:tab/>
      </w:r>
      <w:r w:rsidR="00BA2371" w:rsidRPr="004E0A6E">
        <w:rPr>
          <w:sz w:val="26"/>
          <w:szCs w:val="26"/>
        </w:rPr>
        <w:tab/>
      </w:r>
      <w:r w:rsidR="00BA2371" w:rsidRPr="004E0A6E">
        <w:rPr>
          <w:sz w:val="26"/>
          <w:szCs w:val="26"/>
        </w:rPr>
        <w:tab/>
        <w:t xml:space="preserve">     </w:t>
      </w:r>
      <w:r w:rsidR="00196944" w:rsidRPr="004E0A6E">
        <w:rPr>
          <w:sz w:val="26"/>
          <w:szCs w:val="26"/>
        </w:rPr>
        <w:t xml:space="preserve">    </w:t>
      </w:r>
      <w:r w:rsidR="004E0A6E">
        <w:rPr>
          <w:sz w:val="26"/>
          <w:szCs w:val="26"/>
        </w:rPr>
        <w:t xml:space="preserve">        </w:t>
      </w:r>
      <w:r w:rsidR="00196944" w:rsidRPr="004E0A6E">
        <w:rPr>
          <w:sz w:val="26"/>
          <w:szCs w:val="26"/>
        </w:rPr>
        <w:t xml:space="preserve">   «____» __________ 202</w:t>
      </w:r>
      <w:r w:rsidR="000C15D2">
        <w:rPr>
          <w:sz w:val="26"/>
          <w:szCs w:val="26"/>
        </w:rPr>
        <w:t>6</w:t>
      </w:r>
      <w:r w:rsidR="00F450A7" w:rsidRPr="004E0A6E">
        <w:rPr>
          <w:sz w:val="26"/>
          <w:szCs w:val="26"/>
        </w:rPr>
        <w:t>г.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                </w:t>
      </w:r>
    </w:p>
    <w:p w:rsidR="00AE7ADA" w:rsidRPr="004E0A6E" w:rsidRDefault="00AE7ADA" w:rsidP="00F450A7">
      <w:pPr>
        <w:jc w:val="both"/>
        <w:rPr>
          <w:sz w:val="26"/>
          <w:szCs w:val="26"/>
        </w:rPr>
      </w:pPr>
    </w:p>
    <w:p w:rsidR="00F450A7" w:rsidRPr="004E0A6E" w:rsidRDefault="00F450A7" w:rsidP="00E533BE">
      <w:pPr>
        <w:ind w:firstLine="709"/>
        <w:jc w:val="both"/>
        <w:rPr>
          <w:sz w:val="26"/>
          <w:szCs w:val="26"/>
        </w:rPr>
      </w:pPr>
      <w:proofErr w:type="gramStart"/>
      <w:r w:rsidRPr="004E0A6E">
        <w:rPr>
          <w:b/>
          <w:sz w:val="26"/>
          <w:szCs w:val="26"/>
        </w:rPr>
        <w:t xml:space="preserve">ФКУ </w:t>
      </w:r>
      <w:r w:rsidR="004625D7" w:rsidRPr="004E0A6E">
        <w:rPr>
          <w:b/>
          <w:sz w:val="26"/>
          <w:szCs w:val="26"/>
        </w:rPr>
        <w:t>ЦИТОВ</w:t>
      </w:r>
      <w:r w:rsidRPr="004E0A6E">
        <w:rPr>
          <w:b/>
          <w:sz w:val="26"/>
          <w:szCs w:val="26"/>
        </w:rPr>
        <w:t xml:space="preserve"> УФСИН России по Липецкой области,</w:t>
      </w:r>
      <w:r w:rsidRPr="004E0A6E">
        <w:rPr>
          <w:sz w:val="26"/>
          <w:szCs w:val="26"/>
        </w:rPr>
        <w:t xml:space="preserve"> выступающее</w:t>
      </w:r>
      <w:r w:rsidR="00020001" w:rsidRPr="004E0A6E">
        <w:rPr>
          <w:sz w:val="26"/>
          <w:szCs w:val="26"/>
        </w:rPr>
        <w:t xml:space="preserve"> </w:t>
      </w:r>
      <w:r w:rsidR="00020001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>от имени Российской Федерации, в целях обеспечения государственных нужд, именуемое в дальнейшем «Го</w:t>
      </w:r>
      <w:r w:rsidR="00BE2BA1" w:rsidRPr="004E0A6E">
        <w:rPr>
          <w:sz w:val="26"/>
          <w:szCs w:val="26"/>
        </w:rPr>
        <w:t>сударственный заказчик», в лице</w:t>
      </w:r>
      <w:r w:rsidR="00571347" w:rsidRPr="004E0A6E">
        <w:rPr>
          <w:sz w:val="26"/>
          <w:szCs w:val="26"/>
        </w:rPr>
        <w:t xml:space="preserve"> </w:t>
      </w:r>
      <w:r w:rsidR="004E54B5">
        <w:rPr>
          <w:sz w:val="26"/>
          <w:szCs w:val="26"/>
        </w:rPr>
        <w:t>н</w:t>
      </w:r>
      <w:r w:rsidRPr="004E0A6E">
        <w:rPr>
          <w:sz w:val="26"/>
          <w:szCs w:val="26"/>
        </w:rPr>
        <w:t xml:space="preserve">ачальник </w:t>
      </w:r>
      <w:r w:rsidR="004625D7" w:rsidRPr="004E0A6E">
        <w:rPr>
          <w:sz w:val="26"/>
          <w:szCs w:val="26"/>
        </w:rPr>
        <w:t xml:space="preserve">центра </w:t>
      </w:r>
      <w:r w:rsidR="004E54B5">
        <w:rPr>
          <w:sz w:val="26"/>
          <w:szCs w:val="26"/>
        </w:rPr>
        <w:t>Жукова Дмитрия Владимировича</w:t>
      </w:r>
      <w:r w:rsidRPr="004E0A6E">
        <w:rPr>
          <w:sz w:val="26"/>
          <w:szCs w:val="26"/>
        </w:rPr>
        <w:t>, действующего</w:t>
      </w:r>
      <w:r w:rsidR="00445AC0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на основании </w:t>
      </w:r>
      <w:r w:rsidR="004E54B5">
        <w:rPr>
          <w:sz w:val="26"/>
          <w:szCs w:val="26"/>
        </w:rPr>
        <w:t>Устава</w:t>
      </w:r>
      <w:r w:rsidRPr="004E0A6E">
        <w:rPr>
          <w:sz w:val="26"/>
          <w:szCs w:val="26"/>
        </w:rPr>
        <w:t>, с одн</w:t>
      </w:r>
      <w:r w:rsidR="00445AC0">
        <w:rPr>
          <w:sz w:val="26"/>
          <w:szCs w:val="26"/>
        </w:rPr>
        <w:t>ой стороны и</w:t>
      </w:r>
      <w:r w:rsidR="00E533BE" w:rsidRPr="004E0A6E">
        <w:rPr>
          <w:sz w:val="26"/>
          <w:szCs w:val="26"/>
        </w:rPr>
        <w:t xml:space="preserve"> </w:t>
      </w:r>
      <w:r w:rsidR="00506F77">
        <w:rPr>
          <w:b/>
          <w:sz w:val="26"/>
          <w:szCs w:val="26"/>
        </w:rPr>
        <w:t>_________________________</w:t>
      </w:r>
      <w:r w:rsidR="00427673" w:rsidRPr="00427673">
        <w:rPr>
          <w:sz w:val="26"/>
          <w:szCs w:val="26"/>
        </w:rPr>
        <w:t>, именуемое в дальнейшем Исполнитель, в лице</w:t>
      </w:r>
      <w:r w:rsidR="00427673">
        <w:rPr>
          <w:sz w:val="26"/>
          <w:szCs w:val="26"/>
        </w:rPr>
        <w:t xml:space="preserve"> </w:t>
      </w:r>
      <w:r w:rsidR="00506F77">
        <w:rPr>
          <w:sz w:val="26"/>
          <w:szCs w:val="26"/>
        </w:rPr>
        <w:t>_________________________</w:t>
      </w:r>
      <w:r w:rsidR="00427673" w:rsidRPr="00427673">
        <w:rPr>
          <w:sz w:val="26"/>
          <w:szCs w:val="26"/>
        </w:rPr>
        <w:t>, действующего на основании Устава с другой</w:t>
      </w:r>
      <w:r w:rsidR="00427673">
        <w:rPr>
          <w:sz w:val="26"/>
          <w:szCs w:val="26"/>
        </w:rPr>
        <w:t xml:space="preserve"> </w:t>
      </w:r>
      <w:r w:rsidR="00427673" w:rsidRPr="00427673">
        <w:rPr>
          <w:sz w:val="26"/>
          <w:szCs w:val="26"/>
        </w:rPr>
        <w:t>стороны, вместе именуемые «Стороны»,</w:t>
      </w:r>
      <w:r w:rsidR="00E66BEC" w:rsidRPr="004E0A6E">
        <w:rPr>
          <w:sz w:val="26"/>
          <w:szCs w:val="26"/>
        </w:rPr>
        <w:t xml:space="preserve"> руководствуясь</w:t>
      </w:r>
      <w:r w:rsidR="00EF2958" w:rsidRPr="004E0A6E">
        <w:rPr>
          <w:sz w:val="26"/>
          <w:szCs w:val="26"/>
        </w:rPr>
        <w:t xml:space="preserve"> п.</w:t>
      </w:r>
      <w:r w:rsidR="00E533BE" w:rsidRPr="004E0A6E">
        <w:rPr>
          <w:sz w:val="26"/>
          <w:szCs w:val="26"/>
        </w:rPr>
        <w:t xml:space="preserve"> </w:t>
      </w:r>
      <w:r w:rsidR="00EF2958" w:rsidRPr="004E0A6E">
        <w:rPr>
          <w:sz w:val="26"/>
          <w:szCs w:val="26"/>
        </w:rPr>
        <w:t>4 ч.1 ст.</w:t>
      </w:r>
      <w:r w:rsidR="00E533BE" w:rsidRPr="004E0A6E">
        <w:rPr>
          <w:sz w:val="26"/>
          <w:szCs w:val="26"/>
        </w:rPr>
        <w:t xml:space="preserve"> </w:t>
      </w:r>
      <w:r w:rsidR="00EF2958" w:rsidRPr="004E0A6E">
        <w:rPr>
          <w:sz w:val="26"/>
          <w:szCs w:val="26"/>
        </w:rPr>
        <w:t>93</w:t>
      </w:r>
      <w:proofErr w:type="gramEnd"/>
      <w:r w:rsidR="00E66BEC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Федеральн</w:t>
      </w:r>
      <w:r w:rsidR="00EF2958" w:rsidRPr="004E0A6E">
        <w:rPr>
          <w:sz w:val="26"/>
          <w:szCs w:val="26"/>
        </w:rPr>
        <w:t>ого</w:t>
      </w:r>
      <w:r w:rsidRPr="004E0A6E">
        <w:rPr>
          <w:sz w:val="26"/>
          <w:szCs w:val="26"/>
        </w:rPr>
        <w:t xml:space="preserve"> закон</w:t>
      </w:r>
      <w:r w:rsidR="00EF2958" w:rsidRPr="004E0A6E">
        <w:rPr>
          <w:sz w:val="26"/>
          <w:szCs w:val="26"/>
        </w:rPr>
        <w:t>а</w:t>
      </w:r>
      <w:r w:rsidR="00E533BE" w:rsidRPr="004E0A6E">
        <w:rPr>
          <w:sz w:val="26"/>
          <w:szCs w:val="26"/>
        </w:rPr>
        <w:t xml:space="preserve"> </w:t>
      </w:r>
      <w:r w:rsidR="006111E2">
        <w:rPr>
          <w:sz w:val="26"/>
          <w:szCs w:val="26"/>
        </w:rPr>
        <w:br/>
      </w:r>
      <w:r w:rsidR="00E533BE" w:rsidRPr="004E0A6E">
        <w:rPr>
          <w:sz w:val="26"/>
          <w:szCs w:val="26"/>
        </w:rPr>
        <w:t xml:space="preserve">от </w:t>
      </w:r>
      <w:r w:rsidRPr="004E0A6E">
        <w:rPr>
          <w:sz w:val="26"/>
          <w:szCs w:val="26"/>
        </w:rPr>
        <w:t>05.04.2013</w:t>
      </w:r>
      <w:r w:rsidR="00E533BE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№ 44-ФЗ «О контрактной системе в сфере закупок товаров, работ, услуг </w:t>
      </w:r>
      <w:r w:rsidR="006111E2">
        <w:rPr>
          <w:sz w:val="26"/>
          <w:szCs w:val="26"/>
        </w:rPr>
        <w:br/>
      </w:r>
      <w:r w:rsidRPr="004E0A6E">
        <w:rPr>
          <w:sz w:val="26"/>
          <w:szCs w:val="26"/>
        </w:rPr>
        <w:t>для госуда</w:t>
      </w:r>
      <w:r w:rsidR="00EF2958" w:rsidRPr="004E0A6E">
        <w:rPr>
          <w:sz w:val="26"/>
          <w:szCs w:val="26"/>
        </w:rPr>
        <w:t>рственных и муниципальных нужд»</w:t>
      </w:r>
      <w:r w:rsidRPr="004E0A6E">
        <w:rPr>
          <w:sz w:val="26"/>
          <w:szCs w:val="26"/>
        </w:rPr>
        <w:t>, заключили настоящий Государственный контракт (далее - Контракт) о нижеследующем:</w:t>
      </w:r>
    </w:p>
    <w:p w:rsidR="00F450A7" w:rsidRPr="004E0A6E" w:rsidRDefault="00F450A7" w:rsidP="00F450A7">
      <w:pPr>
        <w:jc w:val="both"/>
        <w:rPr>
          <w:b/>
          <w:sz w:val="26"/>
          <w:szCs w:val="26"/>
        </w:rPr>
      </w:pPr>
    </w:p>
    <w:p w:rsidR="00DB138B" w:rsidRPr="004E0A6E" w:rsidRDefault="004625D7" w:rsidP="00DB138B">
      <w:pPr>
        <w:numPr>
          <w:ilvl w:val="0"/>
          <w:numId w:val="27"/>
        </w:numPr>
        <w:suppressAutoHyphens/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Предмет К</w:t>
      </w:r>
      <w:r w:rsidR="00F450A7" w:rsidRPr="004E0A6E">
        <w:rPr>
          <w:b/>
          <w:sz w:val="26"/>
          <w:szCs w:val="26"/>
        </w:rPr>
        <w:t>онтракта</w:t>
      </w:r>
    </w:p>
    <w:p w:rsidR="00DB138B" w:rsidRPr="004E0A6E" w:rsidRDefault="00DB138B" w:rsidP="00DB138B">
      <w:pPr>
        <w:suppressAutoHyphens/>
        <w:ind w:left="720"/>
        <w:rPr>
          <w:b/>
          <w:sz w:val="26"/>
          <w:szCs w:val="26"/>
        </w:rPr>
      </w:pPr>
    </w:p>
    <w:p w:rsidR="00F450A7" w:rsidRPr="004E0A6E" w:rsidRDefault="00F450A7" w:rsidP="006C4E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1.1. По настоящему </w:t>
      </w:r>
      <w:r w:rsidR="00154F70" w:rsidRPr="004E0A6E">
        <w:rPr>
          <w:sz w:val="26"/>
          <w:szCs w:val="26"/>
        </w:rPr>
        <w:t>К</w:t>
      </w:r>
      <w:r w:rsidRPr="004E0A6E">
        <w:rPr>
          <w:sz w:val="26"/>
          <w:szCs w:val="26"/>
        </w:rPr>
        <w:t>онтракту</w:t>
      </w:r>
      <w:r w:rsidR="006C4E4E" w:rsidRPr="004E0A6E">
        <w:rPr>
          <w:sz w:val="26"/>
          <w:szCs w:val="26"/>
        </w:rPr>
        <w:t xml:space="preserve"> «</w:t>
      </w:r>
      <w:r w:rsidR="00154F70" w:rsidRPr="004E0A6E">
        <w:rPr>
          <w:sz w:val="26"/>
          <w:szCs w:val="26"/>
        </w:rPr>
        <w:t>Исполнитель</w:t>
      </w:r>
      <w:r w:rsidR="006C4E4E" w:rsidRPr="004E0A6E">
        <w:rPr>
          <w:sz w:val="26"/>
          <w:szCs w:val="26"/>
        </w:rPr>
        <w:t>» принимает</w:t>
      </w:r>
      <w:r w:rsidR="004E0A6E">
        <w:rPr>
          <w:sz w:val="26"/>
          <w:szCs w:val="26"/>
        </w:rPr>
        <w:t xml:space="preserve"> </w:t>
      </w:r>
      <w:r w:rsidR="006C4E4E" w:rsidRPr="004E0A6E">
        <w:rPr>
          <w:sz w:val="26"/>
          <w:szCs w:val="26"/>
        </w:rPr>
        <w:t>на себ</w:t>
      </w:r>
      <w:r w:rsidR="00E66BEC" w:rsidRPr="004E0A6E">
        <w:rPr>
          <w:sz w:val="26"/>
          <w:szCs w:val="26"/>
        </w:rPr>
        <w:t xml:space="preserve">я </w:t>
      </w:r>
      <w:r w:rsidR="00607BFB">
        <w:rPr>
          <w:sz w:val="26"/>
          <w:szCs w:val="26"/>
        </w:rPr>
        <w:t>обязательства</w:t>
      </w:r>
      <w:r w:rsidRPr="004E0A6E">
        <w:rPr>
          <w:sz w:val="26"/>
          <w:szCs w:val="26"/>
        </w:rPr>
        <w:t xml:space="preserve"> </w:t>
      </w:r>
      <w:r w:rsidR="00427673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на </w:t>
      </w:r>
      <w:r w:rsidR="00E533BE" w:rsidRPr="004E0A6E">
        <w:rPr>
          <w:sz w:val="26"/>
          <w:szCs w:val="26"/>
        </w:rPr>
        <w:t>оказание</w:t>
      </w:r>
      <w:r w:rsidRPr="004E0A6E">
        <w:rPr>
          <w:sz w:val="26"/>
          <w:szCs w:val="26"/>
        </w:rPr>
        <w:t xml:space="preserve"> </w:t>
      </w:r>
      <w:r w:rsidR="00895919">
        <w:rPr>
          <w:sz w:val="26"/>
          <w:szCs w:val="26"/>
        </w:rPr>
        <w:t>услуг</w:t>
      </w:r>
      <w:r w:rsidR="00CD72B5" w:rsidRPr="004E0A6E">
        <w:rPr>
          <w:sz w:val="26"/>
          <w:szCs w:val="26"/>
        </w:rPr>
        <w:t xml:space="preserve"> </w:t>
      </w:r>
      <w:r w:rsidR="00427673">
        <w:rPr>
          <w:sz w:val="26"/>
          <w:szCs w:val="26"/>
        </w:rPr>
        <w:t>п</w:t>
      </w:r>
      <w:r w:rsidR="00427673" w:rsidRPr="00427673">
        <w:rPr>
          <w:sz w:val="26"/>
          <w:szCs w:val="26"/>
        </w:rPr>
        <w:t xml:space="preserve">о </w:t>
      </w:r>
      <w:r w:rsidR="0030395E">
        <w:rPr>
          <w:sz w:val="26"/>
          <w:szCs w:val="26"/>
        </w:rPr>
        <w:t>перезарядке</w:t>
      </w:r>
      <w:r w:rsidR="0030395E" w:rsidRPr="0030395E">
        <w:rPr>
          <w:sz w:val="26"/>
          <w:szCs w:val="26"/>
        </w:rPr>
        <w:t xml:space="preserve"> и техническ</w:t>
      </w:r>
      <w:r w:rsidR="0030395E">
        <w:rPr>
          <w:sz w:val="26"/>
          <w:szCs w:val="26"/>
        </w:rPr>
        <w:t>ому</w:t>
      </w:r>
      <w:r w:rsidR="0030395E" w:rsidRPr="0030395E">
        <w:rPr>
          <w:sz w:val="26"/>
          <w:szCs w:val="26"/>
        </w:rPr>
        <w:t xml:space="preserve"> обслуживани</w:t>
      </w:r>
      <w:r w:rsidR="0030395E">
        <w:rPr>
          <w:sz w:val="26"/>
          <w:szCs w:val="26"/>
        </w:rPr>
        <w:t>ю</w:t>
      </w:r>
      <w:r w:rsidR="0030395E" w:rsidRPr="0030395E">
        <w:rPr>
          <w:sz w:val="26"/>
          <w:szCs w:val="26"/>
        </w:rPr>
        <w:t xml:space="preserve"> огнетушителей </w:t>
      </w:r>
      <w:r w:rsidR="00427673">
        <w:rPr>
          <w:sz w:val="26"/>
          <w:szCs w:val="26"/>
        </w:rPr>
        <w:t xml:space="preserve"> </w:t>
      </w:r>
      <w:r w:rsidR="007B74C9" w:rsidRPr="004E0A6E">
        <w:rPr>
          <w:sz w:val="26"/>
          <w:szCs w:val="26"/>
        </w:rPr>
        <w:t xml:space="preserve">согласно </w:t>
      </w:r>
      <w:r w:rsidR="00CD72B5" w:rsidRPr="004E0A6E">
        <w:rPr>
          <w:sz w:val="26"/>
          <w:szCs w:val="26"/>
        </w:rPr>
        <w:t>техническому заданию</w:t>
      </w:r>
      <w:r w:rsidR="00865C13" w:rsidRPr="004E0A6E">
        <w:rPr>
          <w:sz w:val="26"/>
          <w:szCs w:val="26"/>
        </w:rPr>
        <w:t xml:space="preserve"> (П</w:t>
      </w:r>
      <w:r w:rsidR="00BA2371" w:rsidRPr="004E0A6E">
        <w:rPr>
          <w:sz w:val="26"/>
          <w:szCs w:val="26"/>
        </w:rPr>
        <w:t xml:space="preserve">риложение </w:t>
      </w:r>
      <w:r w:rsidR="009C1CB0" w:rsidRPr="004E0A6E">
        <w:rPr>
          <w:sz w:val="26"/>
          <w:szCs w:val="26"/>
        </w:rPr>
        <w:t>№</w:t>
      </w:r>
      <w:r w:rsidR="00BA2371" w:rsidRPr="004E0A6E">
        <w:rPr>
          <w:sz w:val="26"/>
          <w:szCs w:val="26"/>
        </w:rPr>
        <w:t xml:space="preserve"> </w:t>
      </w:r>
      <w:r w:rsidR="009C1CB0" w:rsidRPr="004E0A6E">
        <w:rPr>
          <w:sz w:val="26"/>
          <w:szCs w:val="26"/>
        </w:rPr>
        <w:t>1</w:t>
      </w:r>
      <w:r w:rsidR="004E0A6E">
        <w:rPr>
          <w:sz w:val="26"/>
          <w:szCs w:val="26"/>
        </w:rPr>
        <w:t xml:space="preserve"> </w:t>
      </w:r>
      <w:r w:rsidR="00865C13" w:rsidRPr="004E0A6E">
        <w:rPr>
          <w:sz w:val="26"/>
          <w:szCs w:val="26"/>
        </w:rPr>
        <w:t>к</w:t>
      </w:r>
      <w:r w:rsidR="00196944" w:rsidRPr="004E0A6E">
        <w:rPr>
          <w:sz w:val="26"/>
          <w:szCs w:val="26"/>
        </w:rPr>
        <w:t xml:space="preserve"> </w:t>
      </w:r>
      <w:r w:rsidR="004625D7" w:rsidRPr="004E0A6E">
        <w:rPr>
          <w:sz w:val="26"/>
          <w:szCs w:val="26"/>
        </w:rPr>
        <w:t>К</w:t>
      </w:r>
      <w:r w:rsidR="00865C13" w:rsidRPr="004E0A6E">
        <w:rPr>
          <w:sz w:val="26"/>
          <w:szCs w:val="26"/>
        </w:rPr>
        <w:t>онтракту</w:t>
      </w:r>
      <w:r w:rsidR="007B74C9" w:rsidRPr="004E0A6E">
        <w:rPr>
          <w:sz w:val="26"/>
          <w:szCs w:val="26"/>
        </w:rPr>
        <w:t xml:space="preserve">) </w:t>
      </w:r>
      <w:r w:rsidR="00B6370C" w:rsidRPr="004E0A6E">
        <w:rPr>
          <w:sz w:val="26"/>
          <w:szCs w:val="26"/>
        </w:rPr>
        <w:t>и</w:t>
      </w:r>
      <w:r w:rsidR="007B74C9" w:rsidRPr="004E0A6E">
        <w:rPr>
          <w:sz w:val="26"/>
          <w:szCs w:val="26"/>
        </w:rPr>
        <w:t xml:space="preserve"> </w:t>
      </w:r>
      <w:r w:rsidR="00CE4FF3">
        <w:rPr>
          <w:sz w:val="26"/>
          <w:szCs w:val="26"/>
        </w:rPr>
        <w:t>Калькуляции</w:t>
      </w:r>
      <w:r w:rsidR="004625D7" w:rsidRPr="004E0A6E">
        <w:rPr>
          <w:sz w:val="26"/>
          <w:szCs w:val="26"/>
        </w:rPr>
        <w:t xml:space="preserve"> </w:t>
      </w:r>
      <w:r w:rsidR="007B74C9" w:rsidRPr="004E0A6E">
        <w:rPr>
          <w:sz w:val="26"/>
          <w:szCs w:val="26"/>
        </w:rPr>
        <w:t>(Приложение</w:t>
      </w:r>
      <w:r w:rsidR="000F4132" w:rsidRPr="004E0A6E">
        <w:rPr>
          <w:sz w:val="26"/>
          <w:szCs w:val="26"/>
        </w:rPr>
        <w:t xml:space="preserve"> </w:t>
      </w:r>
      <w:r w:rsidR="007B74C9" w:rsidRPr="004E0A6E">
        <w:rPr>
          <w:sz w:val="26"/>
          <w:szCs w:val="26"/>
        </w:rPr>
        <w:t>№</w:t>
      </w:r>
      <w:r w:rsidR="000F4132" w:rsidRPr="004E0A6E">
        <w:rPr>
          <w:sz w:val="26"/>
          <w:szCs w:val="26"/>
        </w:rPr>
        <w:t xml:space="preserve"> </w:t>
      </w:r>
      <w:r w:rsidR="007B74C9" w:rsidRPr="004E0A6E">
        <w:rPr>
          <w:sz w:val="26"/>
          <w:szCs w:val="26"/>
        </w:rPr>
        <w:t>2</w:t>
      </w:r>
      <w:r w:rsidR="000F4132" w:rsidRPr="004E0A6E">
        <w:rPr>
          <w:sz w:val="26"/>
          <w:szCs w:val="26"/>
        </w:rPr>
        <w:t xml:space="preserve"> </w:t>
      </w:r>
      <w:r w:rsidR="007B74C9" w:rsidRPr="004E0A6E">
        <w:rPr>
          <w:sz w:val="26"/>
          <w:szCs w:val="26"/>
        </w:rPr>
        <w:t xml:space="preserve">к </w:t>
      </w:r>
      <w:r w:rsidR="004625D7" w:rsidRPr="004E0A6E">
        <w:rPr>
          <w:sz w:val="26"/>
          <w:szCs w:val="26"/>
        </w:rPr>
        <w:t>К</w:t>
      </w:r>
      <w:r w:rsidR="007B74C9" w:rsidRPr="004E0A6E">
        <w:rPr>
          <w:sz w:val="26"/>
          <w:szCs w:val="26"/>
        </w:rPr>
        <w:t>онтракту)</w:t>
      </w:r>
      <w:r w:rsidRPr="004E0A6E">
        <w:rPr>
          <w:sz w:val="26"/>
          <w:szCs w:val="26"/>
        </w:rPr>
        <w:t>. «</w:t>
      </w:r>
      <w:r w:rsidR="0057796F" w:rsidRPr="004E0A6E">
        <w:rPr>
          <w:sz w:val="26"/>
          <w:szCs w:val="26"/>
        </w:rPr>
        <w:t>Государственный з</w:t>
      </w:r>
      <w:r w:rsidRPr="004E0A6E">
        <w:rPr>
          <w:sz w:val="26"/>
          <w:szCs w:val="26"/>
        </w:rPr>
        <w:t xml:space="preserve">аказчик» обязуется принять </w:t>
      </w:r>
      <w:r w:rsidR="00E533BE" w:rsidRPr="004E0A6E">
        <w:rPr>
          <w:sz w:val="26"/>
          <w:szCs w:val="26"/>
        </w:rPr>
        <w:t>оказанные услуги</w:t>
      </w:r>
      <w:r w:rsidRPr="004E0A6E">
        <w:rPr>
          <w:sz w:val="26"/>
          <w:szCs w:val="26"/>
        </w:rPr>
        <w:t xml:space="preserve"> </w:t>
      </w:r>
      <w:r w:rsidR="00CE4FF3">
        <w:rPr>
          <w:sz w:val="26"/>
          <w:szCs w:val="26"/>
        </w:rPr>
        <w:br/>
      </w:r>
      <w:r w:rsidRPr="004E0A6E">
        <w:rPr>
          <w:sz w:val="26"/>
          <w:szCs w:val="26"/>
        </w:rPr>
        <w:t>и оплатить</w:t>
      </w:r>
      <w:r w:rsidR="0057796F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в соответствии с условиями Контракта.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1.2. «</w:t>
      </w:r>
      <w:r w:rsidR="00154F70" w:rsidRPr="004E0A6E">
        <w:rPr>
          <w:sz w:val="26"/>
          <w:szCs w:val="26"/>
        </w:rPr>
        <w:t>Исполнитель»</w:t>
      </w:r>
      <w:r w:rsidRPr="004E0A6E">
        <w:rPr>
          <w:sz w:val="26"/>
          <w:szCs w:val="26"/>
        </w:rPr>
        <w:t xml:space="preserve"> </w:t>
      </w:r>
      <w:r w:rsidR="00F72341" w:rsidRPr="004E0A6E">
        <w:rPr>
          <w:sz w:val="26"/>
          <w:szCs w:val="26"/>
        </w:rPr>
        <w:t>оказывает услуги</w:t>
      </w:r>
      <w:r w:rsidRPr="004E0A6E">
        <w:rPr>
          <w:sz w:val="26"/>
          <w:szCs w:val="26"/>
        </w:rPr>
        <w:t xml:space="preserve"> в пределах цены настоящего Контракта.</w:t>
      </w:r>
    </w:p>
    <w:p w:rsidR="00BA2371" w:rsidRPr="004E0A6E" w:rsidRDefault="00F450A7" w:rsidP="00E533BE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1.3. «</w:t>
      </w:r>
      <w:r w:rsidR="00154F70" w:rsidRPr="004E0A6E">
        <w:rPr>
          <w:sz w:val="26"/>
          <w:szCs w:val="26"/>
        </w:rPr>
        <w:t>Исполнитель</w:t>
      </w:r>
      <w:r w:rsidRPr="004E0A6E">
        <w:rPr>
          <w:sz w:val="26"/>
          <w:szCs w:val="26"/>
        </w:rPr>
        <w:t xml:space="preserve">» обязуется </w:t>
      </w:r>
      <w:r w:rsidR="00F72341" w:rsidRPr="004E0A6E">
        <w:rPr>
          <w:sz w:val="26"/>
          <w:szCs w:val="26"/>
        </w:rPr>
        <w:t>оказать услуги</w:t>
      </w:r>
      <w:r w:rsidRPr="004E0A6E">
        <w:rPr>
          <w:sz w:val="26"/>
          <w:szCs w:val="26"/>
        </w:rPr>
        <w:t xml:space="preserve"> </w:t>
      </w:r>
      <w:r w:rsidR="001C2FBC" w:rsidRPr="004E0A6E">
        <w:rPr>
          <w:sz w:val="26"/>
          <w:szCs w:val="26"/>
        </w:rPr>
        <w:t>со</w:t>
      </w:r>
      <w:r w:rsidRPr="004E0A6E">
        <w:rPr>
          <w:sz w:val="26"/>
          <w:szCs w:val="26"/>
        </w:rPr>
        <w:t xml:space="preserve"> </w:t>
      </w:r>
      <w:r w:rsidR="001C2FBC">
        <w:rPr>
          <w:sz w:val="26"/>
          <w:szCs w:val="26"/>
        </w:rPr>
        <w:t>дня</w:t>
      </w:r>
      <w:r w:rsidRPr="004E0A6E">
        <w:rPr>
          <w:sz w:val="26"/>
          <w:szCs w:val="26"/>
        </w:rPr>
        <w:t xml:space="preserve"> заключения Контракта</w:t>
      </w:r>
      <w:r w:rsidR="00944C4A" w:rsidRPr="004E0A6E">
        <w:rPr>
          <w:sz w:val="26"/>
          <w:szCs w:val="26"/>
        </w:rPr>
        <w:t xml:space="preserve"> </w:t>
      </w:r>
      <w:r w:rsidR="009A0F6D">
        <w:rPr>
          <w:sz w:val="26"/>
          <w:szCs w:val="26"/>
        </w:rPr>
        <w:br/>
      </w:r>
      <w:r w:rsidRPr="004E0A6E">
        <w:rPr>
          <w:sz w:val="26"/>
          <w:szCs w:val="26"/>
        </w:rPr>
        <w:t>до</w:t>
      </w:r>
      <w:r w:rsidR="00BD318C" w:rsidRPr="004E0A6E">
        <w:rPr>
          <w:sz w:val="26"/>
          <w:szCs w:val="26"/>
        </w:rPr>
        <w:t xml:space="preserve"> </w:t>
      </w:r>
      <w:r w:rsidR="0030395E">
        <w:rPr>
          <w:sz w:val="26"/>
          <w:szCs w:val="26"/>
        </w:rPr>
        <w:t>30</w:t>
      </w:r>
      <w:r w:rsidR="004625D7" w:rsidRPr="004E0A6E">
        <w:rPr>
          <w:sz w:val="26"/>
          <w:szCs w:val="26"/>
        </w:rPr>
        <w:t>.</w:t>
      </w:r>
      <w:r w:rsidR="0030395E">
        <w:rPr>
          <w:sz w:val="26"/>
          <w:szCs w:val="26"/>
        </w:rPr>
        <w:t>11</w:t>
      </w:r>
      <w:r w:rsidR="000C15D2">
        <w:rPr>
          <w:sz w:val="26"/>
          <w:szCs w:val="26"/>
        </w:rPr>
        <w:t>.2026</w:t>
      </w:r>
      <w:r w:rsidR="00CE4FF3">
        <w:rPr>
          <w:sz w:val="26"/>
          <w:szCs w:val="26"/>
        </w:rPr>
        <w:t xml:space="preserve"> </w:t>
      </w:r>
      <w:r w:rsidR="00571347" w:rsidRPr="004E0A6E">
        <w:rPr>
          <w:sz w:val="26"/>
          <w:szCs w:val="26"/>
        </w:rPr>
        <w:t>г.</w:t>
      </w:r>
      <w:r w:rsidRPr="004E0A6E">
        <w:rPr>
          <w:sz w:val="26"/>
          <w:szCs w:val="26"/>
        </w:rPr>
        <w:t xml:space="preserve"> </w:t>
      </w:r>
    </w:p>
    <w:p w:rsidR="00E533BE" w:rsidRPr="004E0A6E" w:rsidRDefault="00E533BE" w:rsidP="00E533BE">
      <w:pPr>
        <w:jc w:val="both"/>
        <w:rPr>
          <w:sz w:val="26"/>
          <w:szCs w:val="26"/>
        </w:rPr>
      </w:pPr>
    </w:p>
    <w:p w:rsidR="00F450A7" w:rsidRPr="004E0A6E" w:rsidRDefault="00F450A7" w:rsidP="00DB138B">
      <w:pPr>
        <w:numPr>
          <w:ilvl w:val="0"/>
          <w:numId w:val="27"/>
        </w:num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Обязательства «</w:t>
      </w:r>
      <w:r w:rsidR="00154F70" w:rsidRPr="004E0A6E">
        <w:rPr>
          <w:b/>
          <w:sz w:val="26"/>
          <w:szCs w:val="26"/>
        </w:rPr>
        <w:t>Исполнителя</w:t>
      </w:r>
      <w:r w:rsidRPr="004E0A6E">
        <w:rPr>
          <w:b/>
          <w:sz w:val="26"/>
          <w:szCs w:val="26"/>
        </w:rPr>
        <w:t>» и «</w:t>
      </w:r>
      <w:r w:rsidR="00154F70" w:rsidRPr="004E0A6E">
        <w:rPr>
          <w:b/>
          <w:sz w:val="26"/>
          <w:szCs w:val="26"/>
        </w:rPr>
        <w:t>Государственн</w:t>
      </w:r>
      <w:r w:rsidR="001C2FBC">
        <w:rPr>
          <w:b/>
          <w:sz w:val="26"/>
          <w:szCs w:val="26"/>
        </w:rPr>
        <w:t>ого</w:t>
      </w:r>
      <w:r w:rsidR="00154F70" w:rsidRPr="004E0A6E">
        <w:rPr>
          <w:b/>
          <w:sz w:val="26"/>
          <w:szCs w:val="26"/>
        </w:rPr>
        <w:t xml:space="preserve"> заказчика</w:t>
      </w:r>
      <w:r w:rsidRPr="004E0A6E">
        <w:rPr>
          <w:b/>
          <w:sz w:val="26"/>
          <w:szCs w:val="26"/>
        </w:rPr>
        <w:t>»</w:t>
      </w:r>
    </w:p>
    <w:p w:rsidR="00DB138B" w:rsidRPr="004E0A6E" w:rsidRDefault="00DB138B" w:rsidP="00DB138B">
      <w:pPr>
        <w:ind w:left="720"/>
        <w:rPr>
          <w:b/>
          <w:sz w:val="26"/>
          <w:szCs w:val="26"/>
        </w:rPr>
      </w:pP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2.1. Для </w:t>
      </w:r>
      <w:r w:rsidR="00F72341" w:rsidRPr="004E0A6E">
        <w:rPr>
          <w:sz w:val="26"/>
          <w:szCs w:val="26"/>
        </w:rPr>
        <w:t>оказания услуг</w:t>
      </w:r>
      <w:r w:rsidRPr="004E0A6E">
        <w:rPr>
          <w:sz w:val="26"/>
          <w:szCs w:val="26"/>
        </w:rPr>
        <w:t xml:space="preserve"> по настоящему Контракту «</w:t>
      </w:r>
      <w:r w:rsidR="00154F70" w:rsidRPr="004E0A6E">
        <w:rPr>
          <w:sz w:val="26"/>
          <w:szCs w:val="26"/>
        </w:rPr>
        <w:t>Исполнитель</w:t>
      </w:r>
      <w:r w:rsidRPr="004E0A6E">
        <w:rPr>
          <w:sz w:val="26"/>
          <w:szCs w:val="26"/>
        </w:rPr>
        <w:t>» обязуется: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2.1.1. Выполнить </w:t>
      </w:r>
      <w:r w:rsidR="00F72341" w:rsidRPr="004E0A6E">
        <w:rPr>
          <w:sz w:val="26"/>
          <w:szCs w:val="26"/>
        </w:rPr>
        <w:t>объем услуг</w:t>
      </w:r>
      <w:r w:rsidRPr="004E0A6E">
        <w:rPr>
          <w:sz w:val="26"/>
          <w:szCs w:val="26"/>
        </w:rPr>
        <w:t>, обусловленн</w:t>
      </w:r>
      <w:r w:rsidR="00F72341" w:rsidRPr="004E0A6E">
        <w:rPr>
          <w:sz w:val="26"/>
          <w:szCs w:val="26"/>
        </w:rPr>
        <w:t>ых</w:t>
      </w:r>
      <w:r w:rsidRPr="004E0A6E">
        <w:rPr>
          <w:sz w:val="26"/>
          <w:szCs w:val="26"/>
        </w:rPr>
        <w:t xml:space="preserve"> п.1.1. Настоящего Контракта и сдать </w:t>
      </w:r>
      <w:r w:rsidR="009A0F6D">
        <w:rPr>
          <w:sz w:val="26"/>
          <w:szCs w:val="26"/>
        </w:rPr>
        <w:br/>
      </w:r>
      <w:r w:rsidR="00F72341" w:rsidRPr="004E0A6E">
        <w:rPr>
          <w:sz w:val="26"/>
          <w:szCs w:val="26"/>
        </w:rPr>
        <w:t>его</w:t>
      </w:r>
      <w:r w:rsidRPr="004E0A6E">
        <w:rPr>
          <w:sz w:val="26"/>
          <w:szCs w:val="26"/>
        </w:rPr>
        <w:t xml:space="preserve"> «</w:t>
      </w:r>
      <w:r w:rsidR="0057796F" w:rsidRPr="004E0A6E">
        <w:rPr>
          <w:sz w:val="26"/>
          <w:szCs w:val="26"/>
        </w:rPr>
        <w:t>Государственному з</w:t>
      </w:r>
      <w:r w:rsidRPr="004E0A6E">
        <w:rPr>
          <w:sz w:val="26"/>
          <w:szCs w:val="26"/>
        </w:rPr>
        <w:t>аказчику».</w:t>
      </w:r>
    </w:p>
    <w:p w:rsidR="00DD41B4" w:rsidRPr="004E0A6E" w:rsidRDefault="00F450A7" w:rsidP="00DD41B4">
      <w:pPr>
        <w:jc w:val="both"/>
        <w:rPr>
          <w:sz w:val="26"/>
          <w:szCs w:val="26"/>
        </w:rPr>
      </w:pPr>
      <w:r w:rsidRPr="004E0A6E">
        <w:rPr>
          <w:rStyle w:val="34"/>
          <w:rFonts w:eastAsia="Calibri"/>
          <w:sz w:val="26"/>
          <w:szCs w:val="26"/>
        </w:rPr>
        <w:t xml:space="preserve">2.1.2. </w:t>
      </w:r>
      <w:r w:rsidR="00DD41B4" w:rsidRPr="004E0A6E">
        <w:rPr>
          <w:sz w:val="26"/>
          <w:szCs w:val="26"/>
        </w:rPr>
        <w:t xml:space="preserve">Оказание услуги по настоящему Контракту проводить в соответствии </w:t>
      </w:r>
      <w:r w:rsidR="00196944" w:rsidRPr="004E0A6E">
        <w:rPr>
          <w:sz w:val="26"/>
          <w:szCs w:val="26"/>
        </w:rPr>
        <w:br/>
      </w:r>
      <w:r w:rsidR="00DD41B4" w:rsidRPr="004E0A6E">
        <w:rPr>
          <w:sz w:val="26"/>
          <w:szCs w:val="26"/>
        </w:rPr>
        <w:t xml:space="preserve">с требованиями СНиП, ГОСТов, </w:t>
      </w:r>
      <w:proofErr w:type="spellStart"/>
      <w:r w:rsidR="00DD41B4" w:rsidRPr="004E0A6E">
        <w:rPr>
          <w:sz w:val="26"/>
          <w:szCs w:val="26"/>
        </w:rPr>
        <w:t>СанПин</w:t>
      </w:r>
      <w:proofErr w:type="spellEnd"/>
      <w:r w:rsidR="00DD41B4" w:rsidRPr="004E0A6E">
        <w:rPr>
          <w:sz w:val="26"/>
          <w:szCs w:val="26"/>
        </w:rPr>
        <w:t xml:space="preserve">, ТУ и иной нормативно технической документацией. 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2.1.3. Обеспечить выполнение необходимых мероприятий по технике безопасности, охране окружающей среды во время </w:t>
      </w:r>
      <w:r w:rsidR="00F72341" w:rsidRPr="004E0A6E">
        <w:rPr>
          <w:sz w:val="26"/>
          <w:szCs w:val="26"/>
        </w:rPr>
        <w:t>оказания услуг</w:t>
      </w:r>
      <w:r w:rsidRPr="004E0A6E">
        <w:rPr>
          <w:sz w:val="26"/>
          <w:szCs w:val="26"/>
        </w:rPr>
        <w:t>, предусмотренных настоящим Контрактом.</w:t>
      </w:r>
    </w:p>
    <w:p w:rsidR="00F450A7" w:rsidRPr="004E0A6E" w:rsidRDefault="00DD41B4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2.1.</w:t>
      </w:r>
      <w:r w:rsidR="007D652C">
        <w:rPr>
          <w:sz w:val="26"/>
          <w:szCs w:val="26"/>
        </w:rPr>
        <w:t>4</w:t>
      </w:r>
      <w:r w:rsidR="00F450A7" w:rsidRPr="004E0A6E">
        <w:rPr>
          <w:sz w:val="26"/>
          <w:szCs w:val="26"/>
        </w:rPr>
        <w:t>. «</w:t>
      </w:r>
      <w:r w:rsidR="00154F70" w:rsidRPr="004E0A6E">
        <w:rPr>
          <w:sz w:val="26"/>
          <w:szCs w:val="26"/>
        </w:rPr>
        <w:t>Исполнитель</w:t>
      </w:r>
      <w:r w:rsidR="00F450A7" w:rsidRPr="004E0A6E">
        <w:rPr>
          <w:sz w:val="26"/>
          <w:szCs w:val="26"/>
        </w:rPr>
        <w:t>» в силу ст. 716 ГК РФ обязан немедленно предупредить «</w:t>
      </w:r>
      <w:r w:rsidR="00143318" w:rsidRPr="004E0A6E">
        <w:rPr>
          <w:sz w:val="26"/>
          <w:szCs w:val="26"/>
        </w:rPr>
        <w:t>Государственного з</w:t>
      </w:r>
      <w:r w:rsidR="00F450A7" w:rsidRPr="004E0A6E">
        <w:rPr>
          <w:sz w:val="26"/>
          <w:szCs w:val="26"/>
        </w:rPr>
        <w:t xml:space="preserve">аказчика» и до получения от него указаний приостановить </w:t>
      </w:r>
      <w:r w:rsidR="00F72341" w:rsidRPr="004E0A6E">
        <w:rPr>
          <w:sz w:val="26"/>
          <w:szCs w:val="26"/>
        </w:rPr>
        <w:t>оказание услуг</w:t>
      </w:r>
      <w:r w:rsidR="00F450A7" w:rsidRPr="004E0A6E">
        <w:rPr>
          <w:sz w:val="26"/>
          <w:szCs w:val="26"/>
        </w:rPr>
        <w:t xml:space="preserve"> при обнаружении: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- непригодности материалов, оборудования;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- возможных неблагоприятных для «</w:t>
      </w:r>
      <w:r w:rsidR="00143318" w:rsidRPr="004E0A6E">
        <w:rPr>
          <w:sz w:val="26"/>
          <w:szCs w:val="26"/>
        </w:rPr>
        <w:t>Государственного з</w:t>
      </w:r>
      <w:r w:rsidRPr="004E0A6E">
        <w:rPr>
          <w:sz w:val="26"/>
          <w:szCs w:val="26"/>
        </w:rPr>
        <w:t xml:space="preserve">аказчика» </w:t>
      </w:r>
      <w:proofErr w:type="gramStart"/>
      <w:r w:rsidRPr="004E0A6E">
        <w:rPr>
          <w:sz w:val="26"/>
          <w:szCs w:val="26"/>
        </w:rPr>
        <w:t>последствиях</w:t>
      </w:r>
      <w:proofErr w:type="gramEnd"/>
      <w:r w:rsidRPr="004E0A6E">
        <w:rPr>
          <w:sz w:val="26"/>
          <w:szCs w:val="26"/>
        </w:rPr>
        <w:t xml:space="preserve"> выполнения его указаний о способе исполнения работы.</w:t>
      </w:r>
    </w:p>
    <w:p w:rsidR="00F450A7" w:rsidRPr="004E0A6E" w:rsidRDefault="00DD41B4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2.1.</w:t>
      </w:r>
      <w:r w:rsidR="007D652C">
        <w:rPr>
          <w:sz w:val="26"/>
          <w:szCs w:val="26"/>
        </w:rPr>
        <w:t>5</w:t>
      </w:r>
      <w:r w:rsidR="00F450A7" w:rsidRPr="004E0A6E">
        <w:rPr>
          <w:sz w:val="26"/>
          <w:szCs w:val="26"/>
        </w:rPr>
        <w:t xml:space="preserve">. Выполнить в полном объеме все свои обязательства, предусмотренные </w:t>
      </w:r>
      <w:r w:rsidR="00196944" w:rsidRPr="004E0A6E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в других статьях настоящего Контракта.</w:t>
      </w:r>
    </w:p>
    <w:p w:rsidR="00F450A7" w:rsidRPr="004E0A6E" w:rsidRDefault="00DD41B4" w:rsidP="00F450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0A6E">
        <w:rPr>
          <w:sz w:val="26"/>
          <w:szCs w:val="26"/>
        </w:rPr>
        <w:t>2.1.</w:t>
      </w:r>
      <w:r w:rsidR="007D652C">
        <w:rPr>
          <w:sz w:val="26"/>
          <w:szCs w:val="26"/>
        </w:rPr>
        <w:t>6</w:t>
      </w:r>
      <w:r w:rsidR="00F450A7" w:rsidRPr="004E0A6E">
        <w:rPr>
          <w:sz w:val="26"/>
          <w:szCs w:val="26"/>
        </w:rPr>
        <w:t xml:space="preserve">. </w:t>
      </w:r>
      <w:r w:rsidR="004625D7" w:rsidRPr="004E0A6E">
        <w:rPr>
          <w:sz w:val="26"/>
          <w:szCs w:val="26"/>
        </w:rPr>
        <w:t>«</w:t>
      </w:r>
      <w:r w:rsidR="00154F70" w:rsidRPr="004E0A6E">
        <w:rPr>
          <w:sz w:val="26"/>
          <w:szCs w:val="26"/>
        </w:rPr>
        <w:t>Исполнитель</w:t>
      </w:r>
      <w:r w:rsidR="004625D7" w:rsidRPr="004E0A6E">
        <w:rPr>
          <w:sz w:val="26"/>
          <w:szCs w:val="26"/>
        </w:rPr>
        <w:t>»</w:t>
      </w:r>
      <w:r w:rsidR="00F450A7" w:rsidRPr="004E0A6E">
        <w:rPr>
          <w:sz w:val="26"/>
          <w:szCs w:val="26"/>
        </w:rPr>
        <w:t xml:space="preserve"> обязан своевременно предоставлять достоверную информацию </w:t>
      </w:r>
      <w:r w:rsidR="009A0F6D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о ходе исполнения своих обязательств, в том числе о сложност</w:t>
      </w:r>
      <w:r w:rsidR="00670FCD" w:rsidRPr="004E0A6E">
        <w:rPr>
          <w:sz w:val="26"/>
          <w:szCs w:val="26"/>
        </w:rPr>
        <w:t xml:space="preserve">ях, возникающих </w:t>
      </w:r>
      <w:r w:rsidR="000A2C5D">
        <w:rPr>
          <w:sz w:val="26"/>
          <w:szCs w:val="26"/>
        </w:rPr>
        <w:br/>
      </w:r>
      <w:r w:rsidR="00670FCD" w:rsidRPr="004E0A6E">
        <w:rPr>
          <w:sz w:val="26"/>
          <w:szCs w:val="26"/>
        </w:rPr>
        <w:t>при исполнении К</w:t>
      </w:r>
      <w:r w:rsidR="00F450A7" w:rsidRPr="004E0A6E">
        <w:rPr>
          <w:sz w:val="26"/>
          <w:szCs w:val="26"/>
        </w:rPr>
        <w:t>онтракта.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lastRenderedPageBreak/>
        <w:t>2.2. Для выполнения работ по настоящему Контракту «</w:t>
      </w:r>
      <w:r w:rsidR="00143318" w:rsidRPr="004E0A6E">
        <w:rPr>
          <w:sz w:val="26"/>
          <w:szCs w:val="26"/>
        </w:rPr>
        <w:t>Государственный з</w:t>
      </w:r>
      <w:r w:rsidRPr="004E0A6E">
        <w:rPr>
          <w:sz w:val="26"/>
          <w:szCs w:val="26"/>
        </w:rPr>
        <w:t>аказчик» обязуется: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2.2.1. Производить прием и оплату </w:t>
      </w:r>
      <w:r w:rsidR="00F72341" w:rsidRPr="004E0A6E">
        <w:rPr>
          <w:sz w:val="26"/>
          <w:szCs w:val="26"/>
        </w:rPr>
        <w:t xml:space="preserve">оказываемых услуг </w:t>
      </w:r>
      <w:r w:rsidRPr="004E0A6E">
        <w:rPr>
          <w:sz w:val="26"/>
          <w:szCs w:val="26"/>
        </w:rPr>
        <w:t>«</w:t>
      </w:r>
      <w:r w:rsidR="00154F70" w:rsidRPr="004E0A6E">
        <w:rPr>
          <w:sz w:val="26"/>
          <w:szCs w:val="26"/>
        </w:rPr>
        <w:t>Исполнителем</w:t>
      </w:r>
      <w:r w:rsidRPr="004E0A6E">
        <w:rPr>
          <w:sz w:val="26"/>
          <w:szCs w:val="26"/>
        </w:rPr>
        <w:t>»,</w:t>
      </w:r>
      <w:r w:rsidR="00196944" w:rsidRPr="004E0A6E">
        <w:rPr>
          <w:sz w:val="26"/>
          <w:szCs w:val="26"/>
        </w:rPr>
        <w:br/>
        <w:t xml:space="preserve"> в </w:t>
      </w:r>
      <w:r w:rsidRPr="004E0A6E">
        <w:rPr>
          <w:sz w:val="26"/>
          <w:szCs w:val="26"/>
        </w:rPr>
        <w:t>соответствии с условиями настоящего Контракта.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2.2.2. Осуществлять технический надзор за проводимыми работами.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2.2.3. Выполнить в полном объеме все свои обязательства, предусмотренные настоящим Контрактом.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2.2.4. «</w:t>
      </w:r>
      <w:r w:rsidR="00143318" w:rsidRPr="004E0A6E">
        <w:rPr>
          <w:sz w:val="26"/>
          <w:szCs w:val="26"/>
        </w:rPr>
        <w:t>Государственный з</w:t>
      </w:r>
      <w:r w:rsidRPr="004E0A6E">
        <w:rPr>
          <w:sz w:val="26"/>
          <w:szCs w:val="26"/>
        </w:rPr>
        <w:t>аказчик» обязан в случаях, предусмотренных настоящим Контрактом, оказывать «</w:t>
      </w:r>
      <w:r w:rsidR="00154F70" w:rsidRPr="004E0A6E">
        <w:rPr>
          <w:sz w:val="26"/>
          <w:szCs w:val="26"/>
        </w:rPr>
        <w:t>Исполнителю</w:t>
      </w:r>
      <w:r w:rsidRPr="004E0A6E">
        <w:rPr>
          <w:sz w:val="26"/>
          <w:szCs w:val="26"/>
        </w:rPr>
        <w:t xml:space="preserve">» содействие в </w:t>
      </w:r>
      <w:r w:rsidR="00F72341" w:rsidRPr="004E0A6E">
        <w:rPr>
          <w:sz w:val="26"/>
          <w:szCs w:val="26"/>
        </w:rPr>
        <w:t>оказании услуг</w:t>
      </w:r>
      <w:r w:rsidRPr="004E0A6E">
        <w:rPr>
          <w:sz w:val="26"/>
          <w:szCs w:val="26"/>
        </w:rPr>
        <w:t>.</w:t>
      </w:r>
    </w:p>
    <w:p w:rsidR="00F450A7" w:rsidRDefault="00F450A7" w:rsidP="00F450A7">
      <w:pPr>
        <w:jc w:val="both"/>
        <w:rPr>
          <w:sz w:val="26"/>
          <w:szCs w:val="26"/>
        </w:rPr>
      </w:pPr>
    </w:p>
    <w:p w:rsidR="00F450A7" w:rsidRPr="004E0A6E" w:rsidRDefault="00F450A7" w:rsidP="00DB138B">
      <w:pPr>
        <w:tabs>
          <w:tab w:val="left" w:pos="9923"/>
        </w:tabs>
        <w:jc w:val="center"/>
        <w:rPr>
          <w:b/>
          <w:bCs/>
          <w:sz w:val="26"/>
          <w:szCs w:val="26"/>
        </w:rPr>
      </w:pPr>
      <w:r w:rsidRPr="004E0A6E">
        <w:rPr>
          <w:b/>
          <w:sz w:val="26"/>
          <w:szCs w:val="26"/>
        </w:rPr>
        <w:t xml:space="preserve">3. </w:t>
      </w:r>
      <w:r w:rsidR="00DB138B" w:rsidRPr="004E0A6E">
        <w:rPr>
          <w:b/>
          <w:bCs/>
          <w:sz w:val="26"/>
          <w:szCs w:val="26"/>
        </w:rPr>
        <w:t>Порядок сдачи и приёмки работ</w:t>
      </w:r>
    </w:p>
    <w:p w:rsidR="00DB138B" w:rsidRPr="004E0A6E" w:rsidRDefault="00DB138B" w:rsidP="00DB138B">
      <w:pPr>
        <w:tabs>
          <w:tab w:val="left" w:pos="9923"/>
        </w:tabs>
        <w:jc w:val="center"/>
        <w:rPr>
          <w:b/>
          <w:bCs/>
          <w:sz w:val="26"/>
          <w:szCs w:val="26"/>
        </w:rPr>
      </w:pPr>
    </w:p>
    <w:p w:rsidR="00F450A7" w:rsidRPr="004E0A6E" w:rsidRDefault="00F450A7" w:rsidP="00F450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0A6E">
        <w:rPr>
          <w:sz w:val="26"/>
          <w:szCs w:val="26"/>
        </w:rPr>
        <w:t>3.1. Для проверки предоставленных «</w:t>
      </w:r>
      <w:r w:rsidR="00154F70" w:rsidRPr="004E0A6E">
        <w:rPr>
          <w:sz w:val="26"/>
          <w:szCs w:val="26"/>
        </w:rPr>
        <w:t>Исполнителем</w:t>
      </w:r>
      <w:r w:rsidRPr="004E0A6E">
        <w:rPr>
          <w:sz w:val="26"/>
          <w:szCs w:val="26"/>
        </w:rPr>
        <w:t>» результатов</w:t>
      </w:r>
      <w:r w:rsidR="00F72341" w:rsidRPr="004E0A6E">
        <w:rPr>
          <w:sz w:val="26"/>
          <w:szCs w:val="26"/>
        </w:rPr>
        <w:t xml:space="preserve"> оказанных услуг</w:t>
      </w:r>
      <w:r w:rsidRPr="004E0A6E">
        <w:rPr>
          <w:sz w:val="26"/>
          <w:szCs w:val="26"/>
        </w:rPr>
        <w:t xml:space="preserve">, предусмотренных контрактом, в </w:t>
      </w:r>
      <w:r w:rsidR="00020001" w:rsidRPr="004E0A6E">
        <w:rPr>
          <w:sz w:val="26"/>
          <w:szCs w:val="26"/>
        </w:rPr>
        <w:t>части их соответствия условиям К</w:t>
      </w:r>
      <w:r w:rsidR="00143318" w:rsidRPr="004E0A6E">
        <w:rPr>
          <w:sz w:val="26"/>
          <w:szCs w:val="26"/>
        </w:rPr>
        <w:t>онтракта «Государственный з</w:t>
      </w:r>
      <w:r w:rsidRPr="004E0A6E">
        <w:rPr>
          <w:sz w:val="26"/>
          <w:szCs w:val="26"/>
        </w:rPr>
        <w:t>аказчик</w:t>
      </w:r>
      <w:r w:rsidR="00143318" w:rsidRPr="004E0A6E">
        <w:rPr>
          <w:sz w:val="26"/>
          <w:szCs w:val="26"/>
        </w:rPr>
        <w:t>»</w:t>
      </w:r>
      <w:r w:rsidRPr="004E0A6E">
        <w:rPr>
          <w:sz w:val="26"/>
          <w:szCs w:val="26"/>
        </w:rPr>
        <w:t xml:space="preserve"> проводит экспертизу. </w:t>
      </w:r>
    </w:p>
    <w:p w:rsidR="00F450A7" w:rsidRPr="004E0A6E" w:rsidRDefault="00F450A7" w:rsidP="00F450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3.2. </w:t>
      </w:r>
      <w:proofErr w:type="gramStart"/>
      <w:r w:rsidR="00670FCD" w:rsidRPr="004E0A6E">
        <w:rPr>
          <w:sz w:val="26"/>
          <w:szCs w:val="26"/>
        </w:rPr>
        <w:t>Приемка результатов исполнения К</w:t>
      </w:r>
      <w:r w:rsidRPr="004E0A6E">
        <w:rPr>
          <w:sz w:val="26"/>
          <w:szCs w:val="26"/>
        </w:rPr>
        <w:t>онтракта, а также выполненной работы осуществляется приёмочной комиссией после представления «</w:t>
      </w:r>
      <w:r w:rsidR="00154F70" w:rsidRPr="004E0A6E">
        <w:rPr>
          <w:sz w:val="26"/>
          <w:szCs w:val="26"/>
        </w:rPr>
        <w:t>Исполнителем</w:t>
      </w:r>
      <w:r w:rsidRPr="004E0A6E">
        <w:rPr>
          <w:sz w:val="26"/>
          <w:szCs w:val="26"/>
        </w:rPr>
        <w:t>» актов выполненных работ с приложением к необходимой</w:t>
      </w:r>
      <w:r w:rsidRPr="004E0A6E">
        <w:rPr>
          <w:bCs/>
          <w:sz w:val="26"/>
          <w:szCs w:val="26"/>
        </w:rPr>
        <w:t xml:space="preserve"> </w:t>
      </w:r>
      <w:r w:rsidRPr="004E0A6E">
        <w:rPr>
          <w:sz w:val="26"/>
          <w:szCs w:val="26"/>
        </w:rPr>
        <w:t>документации, предусмотренной действующим законодательством в течени</w:t>
      </w:r>
      <w:r w:rsidR="004625D7" w:rsidRPr="004E0A6E">
        <w:rPr>
          <w:sz w:val="26"/>
          <w:szCs w:val="26"/>
        </w:rPr>
        <w:t>е</w:t>
      </w:r>
      <w:r w:rsidRPr="004E0A6E">
        <w:rPr>
          <w:sz w:val="26"/>
          <w:szCs w:val="26"/>
        </w:rPr>
        <w:t xml:space="preserve"> 5-ти рабочих дней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и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оформляется</w:t>
      </w:r>
      <w:r w:rsidR="00196944" w:rsidRPr="004E0A6E">
        <w:rPr>
          <w:sz w:val="26"/>
          <w:szCs w:val="26"/>
        </w:rPr>
        <w:t xml:space="preserve"> документом </w:t>
      </w:r>
      <w:r w:rsidRPr="004E0A6E">
        <w:rPr>
          <w:sz w:val="26"/>
          <w:szCs w:val="26"/>
        </w:rPr>
        <w:t>о приемке, который подписывается всеми членами прие</w:t>
      </w:r>
      <w:r w:rsidR="00020001" w:rsidRPr="004E0A6E">
        <w:rPr>
          <w:sz w:val="26"/>
          <w:szCs w:val="26"/>
        </w:rPr>
        <w:t xml:space="preserve">мочной комиссии </w:t>
      </w:r>
      <w:r w:rsidR="007E47B7">
        <w:rPr>
          <w:sz w:val="26"/>
          <w:szCs w:val="26"/>
        </w:rPr>
        <w:br/>
      </w:r>
      <w:r w:rsidR="00020001" w:rsidRPr="004E0A6E">
        <w:rPr>
          <w:sz w:val="26"/>
          <w:szCs w:val="26"/>
        </w:rPr>
        <w:t>и утверждается «</w:t>
      </w:r>
      <w:r w:rsidR="00143318" w:rsidRPr="004E0A6E">
        <w:rPr>
          <w:sz w:val="26"/>
          <w:szCs w:val="26"/>
        </w:rPr>
        <w:t>Государственным з</w:t>
      </w:r>
      <w:r w:rsidRPr="004E0A6E">
        <w:rPr>
          <w:sz w:val="26"/>
          <w:szCs w:val="26"/>
        </w:rPr>
        <w:t>аказчиком</w:t>
      </w:r>
      <w:r w:rsidR="00020001" w:rsidRPr="004E0A6E">
        <w:rPr>
          <w:sz w:val="26"/>
          <w:szCs w:val="26"/>
        </w:rPr>
        <w:t>», либо «</w:t>
      </w:r>
      <w:r w:rsidR="00154F70" w:rsidRPr="004E0A6E">
        <w:rPr>
          <w:sz w:val="26"/>
          <w:szCs w:val="26"/>
        </w:rPr>
        <w:t>Исполнителю</w:t>
      </w:r>
      <w:r w:rsidR="00020001" w:rsidRPr="004E0A6E">
        <w:rPr>
          <w:sz w:val="26"/>
          <w:szCs w:val="26"/>
        </w:rPr>
        <w:t>» в те же сроки «</w:t>
      </w:r>
      <w:r w:rsidR="00143318" w:rsidRPr="004E0A6E">
        <w:rPr>
          <w:sz w:val="26"/>
          <w:szCs w:val="26"/>
        </w:rPr>
        <w:t>Государственным з</w:t>
      </w:r>
      <w:r w:rsidRPr="004E0A6E">
        <w:rPr>
          <w:sz w:val="26"/>
          <w:szCs w:val="26"/>
        </w:rPr>
        <w:t>аказчиком</w:t>
      </w:r>
      <w:r w:rsidR="00020001" w:rsidRPr="004E0A6E">
        <w:rPr>
          <w:sz w:val="26"/>
          <w:szCs w:val="26"/>
        </w:rPr>
        <w:t>»</w:t>
      </w:r>
      <w:r w:rsidRPr="004E0A6E">
        <w:rPr>
          <w:sz w:val="26"/>
          <w:szCs w:val="26"/>
        </w:rPr>
        <w:t xml:space="preserve"> направляется в письменной форме мотивированный отказ от</w:t>
      </w:r>
      <w:proofErr w:type="gramEnd"/>
      <w:r w:rsidRPr="004E0A6E">
        <w:rPr>
          <w:sz w:val="26"/>
          <w:szCs w:val="26"/>
        </w:rPr>
        <w:t xml:space="preserve"> подписания такого д</w:t>
      </w:r>
      <w:r w:rsidR="00020001" w:rsidRPr="004E0A6E">
        <w:rPr>
          <w:sz w:val="26"/>
          <w:szCs w:val="26"/>
        </w:rPr>
        <w:t>окумента. В случае привлечения «</w:t>
      </w:r>
      <w:r w:rsidR="00143318" w:rsidRPr="004E0A6E">
        <w:rPr>
          <w:sz w:val="26"/>
          <w:szCs w:val="26"/>
        </w:rPr>
        <w:t>Государственным з</w:t>
      </w:r>
      <w:r w:rsidRPr="004E0A6E">
        <w:rPr>
          <w:sz w:val="26"/>
          <w:szCs w:val="26"/>
        </w:rPr>
        <w:t>аказчиком</w:t>
      </w:r>
      <w:r w:rsidR="00020001" w:rsidRPr="004E0A6E">
        <w:rPr>
          <w:sz w:val="26"/>
          <w:szCs w:val="26"/>
        </w:rPr>
        <w:t>»</w:t>
      </w:r>
      <w:r w:rsidRPr="004E0A6E">
        <w:rPr>
          <w:sz w:val="26"/>
          <w:szCs w:val="26"/>
        </w:rPr>
        <w:t xml:space="preserve"> для проведения указанной экспертизы экспертов, экспертных организаций при принятии решения о приемке или об отказе в приемке результат</w:t>
      </w:r>
      <w:r w:rsidR="00020001" w:rsidRPr="004E0A6E">
        <w:rPr>
          <w:sz w:val="26"/>
          <w:szCs w:val="26"/>
        </w:rPr>
        <w:t>ов отдельного этапа исполнения К</w:t>
      </w:r>
      <w:r w:rsidRPr="004E0A6E">
        <w:rPr>
          <w:sz w:val="26"/>
          <w:szCs w:val="26"/>
        </w:rPr>
        <w:t>онтракта, выполненной работы приемочная комиссия должна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учитывать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отраженные в заключении по результатам указанной экспертизы предложения экспертов, экспертных организаций, привлеченных для ее проведения. В случае мотивированного отказа </w:t>
      </w:r>
      <w:r w:rsidR="00143318" w:rsidRPr="004E0A6E">
        <w:rPr>
          <w:bCs/>
          <w:sz w:val="26"/>
          <w:szCs w:val="26"/>
        </w:rPr>
        <w:t>«Государственного з</w:t>
      </w:r>
      <w:r w:rsidRPr="004E0A6E">
        <w:rPr>
          <w:bCs/>
          <w:sz w:val="26"/>
          <w:szCs w:val="26"/>
        </w:rPr>
        <w:t>аказчика»</w:t>
      </w:r>
      <w:r w:rsidRPr="004E0A6E">
        <w:rPr>
          <w:sz w:val="26"/>
          <w:szCs w:val="26"/>
        </w:rPr>
        <w:t xml:space="preserve"> сторонами составляется акт с перечнем необходимых доработок и сроков их выполнения.</w:t>
      </w:r>
    </w:p>
    <w:p w:rsidR="00F450A7" w:rsidRDefault="00F450A7" w:rsidP="00F450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3.3. </w:t>
      </w:r>
      <w:r w:rsidR="00020001" w:rsidRPr="004E0A6E">
        <w:rPr>
          <w:sz w:val="26"/>
          <w:szCs w:val="26"/>
        </w:rPr>
        <w:t>«</w:t>
      </w:r>
      <w:r w:rsidR="00143318" w:rsidRPr="004E0A6E">
        <w:rPr>
          <w:sz w:val="26"/>
          <w:szCs w:val="26"/>
        </w:rPr>
        <w:t>Государственный з</w:t>
      </w:r>
      <w:r w:rsidRPr="004E0A6E">
        <w:rPr>
          <w:sz w:val="26"/>
          <w:szCs w:val="26"/>
        </w:rPr>
        <w:t>аказчик</w:t>
      </w:r>
      <w:r w:rsidR="00020001" w:rsidRPr="004E0A6E">
        <w:rPr>
          <w:sz w:val="26"/>
          <w:szCs w:val="26"/>
        </w:rPr>
        <w:t>»</w:t>
      </w:r>
      <w:r w:rsidRPr="004E0A6E">
        <w:rPr>
          <w:sz w:val="26"/>
          <w:szCs w:val="26"/>
        </w:rPr>
        <w:t xml:space="preserve"> вправе не отказывать в приемке результат</w:t>
      </w:r>
      <w:r w:rsidR="00020001" w:rsidRPr="004E0A6E">
        <w:rPr>
          <w:sz w:val="26"/>
          <w:szCs w:val="26"/>
        </w:rPr>
        <w:t>ов отдельного этапа исполнения К</w:t>
      </w:r>
      <w:r w:rsidRPr="004E0A6E">
        <w:rPr>
          <w:sz w:val="26"/>
          <w:szCs w:val="26"/>
        </w:rPr>
        <w:t xml:space="preserve">онтракта либо выполненной работы в случае выявления несоответствия этих результатов либо этих работ условиям </w:t>
      </w:r>
      <w:r w:rsidR="00020001" w:rsidRPr="004E0A6E">
        <w:rPr>
          <w:sz w:val="26"/>
          <w:szCs w:val="26"/>
        </w:rPr>
        <w:t>К</w:t>
      </w:r>
      <w:r w:rsidRPr="004E0A6E">
        <w:rPr>
          <w:sz w:val="26"/>
          <w:szCs w:val="26"/>
        </w:rPr>
        <w:t>онтракта, если выявленное несоответствие не препятствует приемке этих результатов работ</w:t>
      </w:r>
      <w:r w:rsidR="00DB138B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и устранено </w:t>
      </w:r>
      <w:r w:rsidR="0057796F" w:rsidRPr="004E0A6E">
        <w:rPr>
          <w:sz w:val="26"/>
          <w:szCs w:val="26"/>
        </w:rPr>
        <w:t>«Исполнителем»</w:t>
      </w:r>
      <w:r w:rsidRPr="004E0A6E">
        <w:rPr>
          <w:sz w:val="26"/>
          <w:szCs w:val="26"/>
        </w:rPr>
        <w:t>.</w:t>
      </w:r>
    </w:p>
    <w:p w:rsidR="00427673" w:rsidRPr="004E0A6E" w:rsidRDefault="00427673" w:rsidP="00F450A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50A7" w:rsidRPr="004E0A6E" w:rsidRDefault="007E47B7" w:rsidP="007E47B7">
      <w:pPr>
        <w:ind w:left="360"/>
        <w:jc w:val="center"/>
        <w:rPr>
          <w:rStyle w:val="a4"/>
          <w:b/>
          <w:sz w:val="26"/>
          <w:szCs w:val="26"/>
        </w:rPr>
      </w:pPr>
      <w:r>
        <w:rPr>
          <w:rStyle w:val="a4"/>
          <w:b/>
          <w:sz w:val="26"/>
          <w:szCs w:val="26"/>
        </w:rPr>
        <w:t>4.</w:t>
      </w:r>
      <w:r w:rsidR="00F450A7" w:rsidRPr="004E0A6E">
        <w:rPr>
          <w:rStyle w:val="a4"/>
          <w:b/>
          <w:sz w:val="26"/>
          <w:szCs w:val="26"/>
        </w:rPr>
        <w:t>Форс-мажорные обстоятельства</w:t>
      </w:r>
    </w:p>
    <w:p w:rsidR="00DB138B" w:rsidRPr="004E0A6E" w:rsidRDefault="00DB138B" w:rsidP="00DB138B">
      <w:pPr>
        <w:ind w:left="720"/>
        <w:rPr>
          <w:rStyle w:val="a4"/>
          <w:b/>
          <w:sz w:val="26"/>
          <w:szCs w:val="26"/>
        </w:rPr>
      </w:pP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4.1. Сторона освобождается от ответственности за </w:t>
      </w:r>
      <w:proofErr w:type="gramStart"/>
      <w:r w:rsidRPr="004E0A6E">
        <w:rPr>
          <w:sz w:val="26"/>
          <w:szCs w:val="26"/>
        </w:rPr>
        <w:t>частичное</w:t>
      </w:r>
      <w:proofErr w:type="gramEnd"/>
      <w:r w:rsidRPr="004E0A6E">
        <w:rPr>
          <w:sz w:val="26"/>
          <w:szCs w:val="26"/>
        </w:rPr>
        <w:t xml:space="preserve"> или полное</w:t>
      </w:r>
      <w:r w:rsidRPr="004E0A6E">
        <w:rPr>
          <w:sz w:val="26"/>
          <w:szCs w:val="26"/>
        </w:rPr>
        <w:br/>
        <w:t>неисполнение обязательств по Контракту, если такое неисполнение является</w:t>
      </w:r>
      <w:r w:rsidRPr="004E0A6E">
        <w:rPr>
          <w:sz w:val="26"/>
          <w:szCs w:val="26"/>
        </w:rPr>
        <w:br/>
        <w:t>следствием обстоятельств непреодолимой силы, включая землетрясение,</w:t>
      </w:r>
      <w:r w:rsidRPr="004E0A6E">
        <w:rPr>
          <w:sz w:val="26"/>
          <w:szCs w:val="26"/>
        </w:rPr>
        <w:br/>
        <w:t>наводнение, пожар, тайфун, ураган и другие стихийные бедствия, военные</w:t>
      </w:r>
      <w:r w:rsidRPr="004E0A6E">
        <w:rPr>
          <w:sz w:val="26"/>
          <w:szCs w:val="26"/>
        </w:rPr>
        <w:br/>
        <w:t xml:space="preserve">действия, массовые заболевания и действия органов государственной власти </w:t>
      </w:r>
      <w:r w:rsidR="00BD318C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>и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управления, влияющие на возможность исполнения Сторонами своих обязательств</w:t>
      </w:r>
      <w:r w:rsidR="00196944" w:rsidRPr="004E0A6E">
        <w:rPr>
          <w:sz w:val="26"/>
          <w:szCs w:val="26"/>
        </w:rPr>
        <w:t xml:space="preserve"> </w:t>
      </w:r>
      <w:r w:rsidR="007E47B7">
        <w:rPr>
          <w:sz w:val="26"/>
          <w:szCs w:val="26"/>
        </w:rPr>
        <w:br/>
      </w:r>
      <w:r w:rsidRPr="004E0A6E">
        <w:rPr>
          <w:sz w:val="26"/>
          <w:szCs w:val="26"/>
        </w:rPr>
        <w:t>по Контракту.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Указанные события должны носить чрезвычайный, непредвиденный </w:t>
      </w:r>
      <w:r w:rsidR="007E47B7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и непредотвратимый характер, возникнуть после заключения Контракта и не зависеть </w:t>
      </w:r>
      <w:r w:rsidR="007E47B7">
        <w:rPr>
          <w:sz w:val="26"/>
          <w:szCs w:val="26"/>
        </w:rPr>
        <w:br/>
      </w:r>
      <w:r w:rsidRPr="004E0A6E">
        <w:rPr>
          <w:sz w:val="26"/>
          <w:szCs w:val="26"/>
        </w:rPr>
        <w:t>от воли Сторон.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4.2. При наступлении обстоятельств непреодолимой силы Сторона должна </w:t>
      </w:r>
      <w:r w:rsidR="00020001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без промедления, но не позднее 3 дней, известить о них другую Сторону </w:t>
      </w:r>
      <w:r w:rsidR="00020001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>в любой форме,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предпочтительно </w:t>
      </w:r>
      <w:proofErr w:type="gramStart"/>
      <w:r w:rsidRPr="004E0A6E">
        <w:rPr>
          <w:sz w:val="26"/>
          <w:szCs w:val="26"/>
        </w:rPr>
        <w:t>в</w:t>
      </w:r>
      <w:proofErr w:type="gramEnd"/>
      <w:r w:rsidRPr="004E0A6E">
        <w:rPr>
          <w:sz w:val="26"/>
          <w:szCs w:val="26"/>
        </w:rPr>
        <w:t xml:space="preserve"> письменной. В извещении должны </w:t>
      </w:r>
      <w:r w:rsidR="00020001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>быть сообщены данные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о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характере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обстоятельств, а также по возможности </w:t>
      </w:r>
      <w:r w:rsidR="00196944" w:rsidRPr="004E0A6E">
        <w:rPr>
          <w:sz w:val="26"/>
          <w:szCs w:val="26"/>
        </w:rPr>
        <w:t xml:space="preserve">оценка </w:t>
      </w:r>
      <w:r w:rsidR="000A2C5D">
        <w:rPr>
          <w:sz w:val="26"/>
          <w:szCs w:val="26"/>
        </w:rPr>
        <w:br/>
      </w:r>
      <w:r w:rsidR="00196944" w:rsidRPr="004E0A6E">
        <w:rPr>
          <w:sz w:val="26"/>
          <w:szCs w:val="26"/>
        </w:rPr>
        <w:lastRenderedPageBreak/>
        <w:t xml:space="preserve">их влияния на </w:t>
      </w:r>
      <w:r w:rsidRPr="004E0A6E">
        <w:rPr>
          <w:sz w:val="26"/>
          <w:szCs w:val="26"/>
        </w:rPr>
        <w:t>возможность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исполнения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обязательств по Контракту </w:t>
      </w:r>
      <w:r w:rsidR="00020001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>и срок исполнения обязательств.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4.3. По прекращении указанных обстоятельств, Сторона должна</w:t>
      </w:r>
      <w:r w:rsidR="00196944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 без промедления, но не позднее 3 дней, известить об этом другую Сторону </w:t>
      </w:r>
      <w:r w:rsidR="00196944" w:rsidRPr="004E0A6E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</w:t>
      </w:r>
      <w:r w:rsidR="007E47B7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а также должна возместить другой Стороне убытки, причиненные не извещением </w:t>
      </w:r>
      <w:r w:rsidR="009A0F6D">
        <w:rPr>
          <w:sz w:val="26"/>
          <w:szCs w:val="26"/>
        </w:rPr>
        <w:br/>
      </w:r>
      <w:r w:rsidRPr="004E0A6E">
        <w:rPr>
          <w:sz w:val="26"/>
          <w:szCs w:val="26"/>
        </w:rPr>
        <w:t>или несвоевременным извещением.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4.4.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F450A7" w:rsidRPr="004E0A6E" w:rsidRDefault="00F450A7" w:rsidP="00086920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4.5.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</w:t>
      </w:r>
      <w:r w:rsidR="009A0F6D">
        <w:rPr>
          <w:sz w:val="26"/>
          <w:szCs w:val="26"/>
        </w:rPr>
        <w:br/>
      </w:r>
      <w:r w:rsidRPr="004E0A6E">
        <w:rPr>
          <w:sz w:val="26"/>
          <w:szCs w:val="26"/>
        </w:rPr>
        <w:t>и их последствия.</w:t>
      </w:r>
    </w:p>
    <w:p w:rsidR="009A0F6D" w:rsidRDefault="00F450A7" w:rsidP="00DB138B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4.6. Если форс-мажорные обстоятельства и их последствия продолжают действовать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 xml:space="preserve">более 1 (одного) месяца, Стороны в возможно короткий срок проведут переговоры </w:t>
      </w:r>
    </w:p>
    <w:p w:rsidR="00CD72B5" w:rsidRPr="004E0A6E" w:rsidRDefault="00F450A7" w:rsidP="00DB138B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с целью выявления приемлемых для обеих Сторон альтернативных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способов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исполнения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Контракта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и достижения соответствующей договоренности.</w:t>
      </w:r>
    </w:p>
    <w:p w:rsidR="00F72341" w:rsidRPr="004E0A6E" w:rsidRDefault="00F72341" w:rsidP="00DB138B">
      <w:pPr>
        <w:jc w:val="center"/>
        <w:rPr>
          <w:b/>
          <w:sz w:val="26"/>
          <w:szCs w:val="26"/>
        </w:rPr>
      </w:pPr>
    </w:p>
    <w:p w:rsidR="00F450A7" w:rsidRPr="004E0A6E" w:rsidRDefault="00F450A7" w:rsidP="00DB138B">
      <w:p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5. Цена и порядок расчетов</w:t>
      </w:r>
    </w:p>
    <w:p w:rsidR="00DB138B" w:rsidRPr="004E0A6E" w:rsidRDefault="00DB138B" w:rsidP="00DB138B">
      <w:pPr>
        <w:rPr>
          <w:b/>
          <w:sz w:val="26"/>
          <w:szCs w:val="26"/>
        </w:rPr>
      </w:pPr>
    </w:p>
    <w:p w:rsidR="00571347" w:rsidRPr="004E0A6E" w:rsidRDefault="00571347" w:rsidP="00086920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5.1. Цена Контракта составляет</w:t>
      </w:r>
      <w:proofErr w:type="gramStart"/>
      <w:r w:rsidRPr="004E0A6E">
        <w:rPr>
          <w:sz w:val="26"/>
          <w:szCs w:val="26"/>
        </w:rPr>
        <w:t xml:space="preserve"> </w:t>
      </w:r>
      <w:r w:rsidR="00506F77">
        <w:rPr>
          <w:sz w:val="26"/>
          <w:szCs w:val="26"/>
        </w:rPr>
        <w:t>______</w:t>
      </w:r>
      <w:r w:rsidR="00154F70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(</w:t>
      </w:r>
      <w:r w:rsidR="00506F77">
        <w:rPr>
          <w:sz w:val="26"/>
          <w:szCs w:val="26"/>
        </w:rPr>
        <w:t>__________________</w:t>
      </w:r>
      <w:r w:rsidR="009D5CD1" w:rsidRPr="004E0A6E">
        <w:rPr>
          <w:sz w:val="26"/>
          <w:szCs w:val="26"/>
        </w:rPr>
        <w:t xml:space="preserve">) </w:t>
      </w:r>
      <w:proofErr w:type="gramEnd"/>
      <w:r w:rsidR="009D5CD1" w:rsidRPr="004E0A6E">
        <w:rPr>
          <w:sz w:val="26"/>
          <w:szCs w:val="26"/>
        </w:rPr>
        <w:t>рублей</w:t>
      </w:r>
      <w:r w:rsidR="00542610" w:rsidRPr="004E0A6E">
        <w:rPr>
          <w:sz w:val="26"/>
          <w:szCs w:val="26"/>
        </w:rPr>
        <w:t xml:space="preserve"> </w:t>
      </w:r>
      <w:r w:rsidR="00445AC0">
        <w:rPr>
          <w:sz w:val="26"/>
          <w:szCs w:val="26"/>
        </w:rPr>
        <w:t xml:space="preserve">00 </w:t>
      </w:r>
      <w:r w:rsidR="00B15B10" w:rsidRPr="004E0A6E">
        <w:rPr>
          <w:sz w:val="26"/>
          <w:szCs w:val="26"/>
        </w:rPr>
        <w:t>копеек</w:t>
      </w:r>
      <w:r w:rsidR="00427673">
        <w:rPr>
          <w:sz w:val="26"/>
          <w:szCs w:val="26"/>
        </w:rPr>
        <w:t>,</w:t>
      </w:r>
      <w:r w:rsidR="00445AC0">
        <w:rPr>
          <w:sz w:val="26"/>
          <w:szCs w:val="26"/>
        </w:rPr>
        <w:t xml:space="preserve"> </w:t>
      </w:r>
      <w:r w:rsidR="00427673" w:rsidRPr="00427673">
        <w:rPr>
          <w:sz w:val="26"/>
          <w:szCs w:val="26"/>
        </w:rPr>
        <w:t xml:space="preserve">в </w:t>
      </w:r>
      <w:proofErr w:type="spellStart"/>
      <w:r w:rsidR="00427673" w:rsidRPr="00427673">
        <w:rPr>
          <w:sz w:val="26"/>
          <w:szCs w:val="26"/>
        </w:rPr>
        <w:t>т.ч</w:t>
      </w:r>
      <w:proofErr w:type="spellEnd"/>
      <w:r w:rsidR="00427673" w:rsidRPr="00427673">
        <w:rPr>
          <w:sz w:val="26"/>
          <w:szCs w:val="26"/>
        </w:rPr>
        <w:t xml:space="preserve">. НДС </w:t>
      </w:r>
      <w:r w:rsidR="00506F77">
        <w:rPr>
          <w:sz w:val="26"/>
          <w:szCs w:val="26"/>
        </w:rPr>
        <w:t>____</w:t>
      </w:r>
      <w:r w:rsidR="00427673" w:rsidRPr="00427673">
        <w:rPr>
          <w:sz w:val="26"/>
          <w:szCs w:val="26"/>
        </w:rPr>
        <w:t xml:space="preserve"> (</w:t>
      </w:r>
      <w:r w:rsidR="00506F77">
        <w:rPr>
          <w:sz w:val="26"/>
          <w:szCs w:val="26"/>
        </w:rPr>
        <w:t>____________________</w:t>
      </w:r>
      <w:r w:rsidR="00427673" w:rsidRPr="00427673">
        <w:rPr>
          <w:sz w:val="26"/>
          <w:szCs w:val="26"/>
        </w:rPr>
        <w:t xml:space="preserve">) рублей </w:t>
      </w:r>
      <w:r w:rsidR="00427673">
        <w:rPr>
          <w:sz w:val="26"/>
          <w:szCs w:val="26"/>
        </w:rPr>
        <w:t xml:space="preserve">00 </w:t>
      </w:r>
      <w:r w:rsidR="00427673" w:rsidRPr="00427673">
        <w:rPr>
          <w:sz w:val="26"/>
          <w:szCs w:val="26"/>
        </w:rPr>
        <w:t>копе</w:t>
      </w:r>
      <w:r w:rsidR="00427673">
        <w:rPr>
          <w:sz w:val="26"/>
          <w:szCs w:val="26"/>
        </w:rPr>
        <w:t>ек</w:t>
      </w:r>
      <w:r w:rsidRPr="004E0A6E">
        <w:rPr>
          <w:sz w:val="26"/>
          <w:szCs w:val="26"/>
        </w:rPr>
        <w:t xml:space="preserve">. Цена Контракта является твердой, определяется на весь срок исполнения Контракта и может изменяться только </w:t>
      </w:r>
      <w:r w:rsidR="00427673">
        <w:rPr>
          <w:sz w:val="26"/>
          <w:szCs w:val="26"/>
        </w:rPr>
        <w:br/>
      </w:r>
      <w:r w:rsidRPr="004E0A6E">
        <w:rPr>
          <w:sz w:val="26"/>
          <w:szCs w:val="26"/>
        </w:rPr>
        <w:t>в случаях, в порядке и на условиях, которые установлены законодательством Российской Федерации о контрактной системе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в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сфере</w:t>
      </w:r>
      <w:r w:rsidR="00196944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закупок и Контрактом.</w:t>
      </w:r>
    </w:p>
    <w:p w:rsidR="00571347" w:rsidRPr="004E0A6E" w:rsidRDefault="00571347" w:rsidP="00086920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5.2. Для оплаты </w:t>
      </w:r>
      <w:r w:rsidR="00F72341" w:rsidRPr="004E0A6E">
        <w:rPr>
          <w:sz w:val="26"/>
          <w:szCs w:val="26"/>
        </w:rPr>
        <w:t>оказанных услуг</w:t>
      </w:r>
      <w:r w:rsidRPr="004E0A6E">
        <w:rPr>
          <w:sz w:val="26"/>
          <w:szCs w:val="26"/>
        </w:rPr>
        <w:t>, «</w:t>
      </w:r>
      <w:r w:rsidR="0057796F" w:rsidRPr="004E0A6E">
        <w:rPr>
          <w:sz w:val="26"/>
          <w:szCs w:val="26"/>
        </w:rPr>
        <w:t>Исполнитель</w:t>
      </w:r>
      <w:r w:rsidR="00143318" w:rsidRPr="004E0A6E">
        <w:rPr>
          <w:sz w:val="26"/>
          <w:szCs w:val="26"/>
        </w:rPr>
        <w:t>» представляет «Государственному з</w:t>
      </w:r>
      <w:r w:rsidRPr="004E0A6E">
        <w:rPr>
          <w:sz w:val="26"/>
          <w:szCs w:val="26"/>
        </w:rPr>
        <w:t>аказчику» счет</w:t>
      </w:r>
      <w:r w:rsidR="004E0A6E" w:rsidRPr="004E0A6E">
        <w:rPr>
          <w:sz w:val="26"/>
          <w:szCs w:val="26"/>
        </w:rPr>
        <w:t xml:space="preserve">, </w:t>
      </w:r>
      <w:r w:rsidRPr="004E0A6E">
        <w:rPr>
          <w:sz w:val="26"/>
          <w:szCs w:val="26"/>
        </w:rPr>
        <w:t>акт приемк</w:t>
      </w:r>
      <w:r w:rsidR="004E0A6E" w:rsidRPr="004E0A6E">
        <w:rPr>
          <w:sz w:val="26"/>
          <w:szCs w:val="26"/>
        </w:rPr>
        <w:t>и</w:t>
      </w:r>
      <w:r w:rsidRPr="004E0A6E">
        <w:rPr>
          <w:sz w:val="26"/>
          <w:szCs w:val="26"/>
        </w:rPr>
        <w:t xml:space="preserve"> </w:t>
      </w:r>
      <w:r w:rsidR="004E0A6E" w:rsidRPr="004E0A6E">
        <w:rPr>
          <w:sz w:val="26"/>
          <w:szCs w:val="26"/>
        </w:rPr>
        <w:t>оказанных услуг</w:t>
      </w:r>
      <w:r w:rsidRPr="004E0A6E">
        <w:rPr>
          <w:sz w:val="26"/>
          <w:szCs w:val="26"/>
        </w:rPr>
        <w:t>, подписанн</w:t>
      </w:r>
      <w:r w:rsidR="00143318" w:rsidRPr="004E0A6E">
        <w:rPr>
          <w:sz w:val="26"/>
          <w:szCs w:val="26"/>
        </w:rPr>
        <w:t>ые представителем «Государственного з</w:t>
      </w:r>
      <w:r w:rsidR="00A64619">
        <w:rPr>
          <w:sz w:val="26"/>
          <w:szCs w:val="26"/>
        </w:rPr>
        <w:t>аказчика»</w:t>
      </w:r>
      <w:r w:rsidRPr="004E0A6E">
        <w:rPr>
          <w:sz w:val="26"/>
          <w:szCs w:val="26"/>
        </w:rPr>
        <w:t xml:space="preserve">. </w:t>
      </w:r>
    </w:p>
    <w:p w:rsidR="00571347" w:rsidRDefault="00571347" w:rsidP="00086920">
      <w:pPr>
        <w:ind w:right="57"/>
        <w:jc w:val="both"/>
        <w:rPr>
          <w:rStyle w:val="af0"/>
          <w:rFonts w:eastAsia="Calibri"/>
          <w:sz w:val="26"/>
          <w:szCs w:val="26"/>
        </w:rPr>
      </w:pPr>
      <w:r w:rsidRPr="004E0A6E">
        <w:rPr>
          <w:rStyle w:val="af0"/>
          <w:rFonts w:eastAsia="Calibri"/>
          <w:sz w:val="26"/>
          <w:szCs w:val="26"/>
        </w:rPr>
        <w:t>5.3. Расчет между «</w:t>
      </w:r>
      <w:r w:rsidR="00143318" w:rsidRPr="004E0A6E">
        <w:rPr>
          <w:rStyle w:val="af0"/>
          <w:rFonts w:eastAsia="Calibri"/>
          <w:sz w:val="26"/>
          <w:szCs w:val="26"/>
        </w:rPr>
        <w:t>Государственным з</w:t>
      </w:r>
      <w:r w:rsidRPr="004E0A6E">
        <w:rPr>
          <w:rStyle w:val="af0"/>
          <w:rFonts w:eastAsia="Calibri"/>
          <w:sz w:val="26"/>
          <w:szCs w:val="26"/>
        </w:rPr>
        <w:t>аказчиком» и «</w:t>
      </w:r>
      <w:r w:rsidR="0057796F" w:rsidRPr="004E0A6E">
        <w:rPr>
          <w:rStyle w:val="af0"/>
          <w:rFonts w:eastAsia="Calibri"/>
          <w:sz w:val="26"/>
          <w:szCs w:val="26"/>
        </w:rPr>
        <w:t>Исполнителем</w:t>
      </w:r>
      <w:r w:rsidRPr="004E0A6E">
        <w:rPr>
          <w:rStyle w:val="af0"/>
          <w:rFonts w:eastAsia="Calibri"/>
          <w:sz w:val="26"/>
          <w:szCs w:val="26"/>
        </w:rPr>
        <w:t xml:space="preserve">» за </w:t>
      </w:r>
      <w:r w:rsidR="004E0A6E" w:rsidRPr="004E0A6E">
        <w:rPr>
          <w:rStyle w:val="af0"/>
          <w:rFonts w:eastAsia="Calibri"/>
          <w:sz w:val="26"/>
          <w:szCs w:val="26"/>
        </w:rPr>
        <w:t>оказанные услуги</w:t>
      </w:r>
      <w:r w:rsidRPr="004E0A6E">
        <w:rPr>
          <w:rStyle w:val="af0"/>
          <w:rFonts w:eastAsia="Calibri"/>
          <w:sz w:val="26"/>
          <w:szCs w:val="26"/>
        </w:rPr>
        <w:t xml:space="preserve"> производится </w:t>
      </w:r>
      <w:r w:rsidR="00B36ED4" w:rsidRPr="004E0A6E">
        <w:rPr>
          <w:rStyle w:val="af0"/>
          <w:rFonts w:eastAsia="Calibri"/>
          <w:sz w:val="26"/>
          <w:szCs w:val="26"/>
        </w:rPr>
        <w:t xml:space="preserve">за счет средств </w:t>
      </w:r>
      <w:r w:rsidRPr="004E0A6E">
        <w:rPr>
          <w:rStyle w:val="af0"/>
          <w:rFonts w:eastAsia="Calibri"/>
          <w:sz w:val="26"/>
          <w:szCs w:val="26"/>
        </w:rPr>
        <w:t>бюджетного финансирования в безналичной форме после завершения работ, пред</w:t>
      </w:r>
      <w:r w:rsidR="000D29F1">
        <w:rPr>
          <w:rStyle w:val="af0"/>
          <w:rFonts w:eastAsia="Calibri"/>
          <w:sz w:val="26"/>
          <w:szCs w:val="26"/>
        </w:rPr>
        <w:t xml:space="preserve">ставления и проверки </w:t>
      </w:r>
      <w:r w:rsidRPr="004E0A6E">
        <w:rPr>
          <w:rStyle w:val="af0"/>
          <w:rFonts w:eastAsia="Calibri"/>
          <w:sz w:val="26"/>
          <w:szCs w:val="26"/>
        </w:rPr>
        <w:t>документов, указанных</w:t>
      </w:r>
      <w:r w:rsidR="00196944" w:rsidRPr="004E0A6E">
        <w:rPr>
          <w:rStyle w:val="af0"/>
          <w:rFonts w:eastAsia="Calibri"/>
          <w:sz w:val="26"/>
          <w:szCs w:val="26"/>
        </w:rPr>
        <w:t xml:space="preserve"> </w:t>
      </w:r>
      <w:r w:rsidRPr="004E0A6E">
        <w:rPr>
          <w:rStyle w:val="af0"/>
          <w:rFonts w:eastAsia="Calibri"/>
          <w:sz w:val="26"/>
          <w:szCs w:val="26"/>
        </w:rPr>
        <w:t>в</w:t>
      </w:r>
      <w:r w:rsidR="00196944" w:rsidRPr="004E0A6E">
        <w:rPr>
          <w:rStyle w:val="af0"/>
          <w:rFonts w:eastAsia="Calibri"/>
          <w:sz w:val="26"/>
          <w:szCs w:val="26"/>
        </w:rPr>
        <w:t xml:space="preserve"> </w:t>
      </w:r>
      <w:r w:rsidRPr="004E0A6E">
        <w:rPr>
          <w:rStyle w:val="af0"/>
          <w:rFonts w:eastAsia="Calibri"/>
          <w:sz w:val="26"/>
          <w:szCs w:val="26"/>
        </w:rPr>
        <w:t>п.</w:t>
      </w:r>
      <w:r w:rsidR="004E0A6E" w:rsidRPr="004E0A6E">
        <w:rPr>
          <w:rStyle w:val="af0"/>
          <w:rFonts w:eastAsia="Calibri"/>
          <w:sz w:val="26"/>
          <w:szCs w:val="26"/>
        </w:rPr>
        <w:t xml:space="preserve"> </w:t>
      </w:r>
      <w:r w:rsidRPr="004E0A6E">
        <w:rPr>
          <w:rStyle w:val="af0"/>
          <w:rFonts w:eastAsia="Calibri"/>
          <w:sz w:val="26"/>
          <w:szCs w:val="26"/>
        </w:rPr>
        <w:t>5.2.</w:t>
      </w:r>
      <w:r w:rsidR="00196944" w:rsidRPr="004E0A6E">
        <w:rPr>
          <w:rStyle w:val="af0"/>
          <w:rFonts w:eastAsia="Calibri"/>
          <w:sz w:val="26"/>
          <w:szCs w:val="26"/>
        </w:rPr>
        <w:t xml:space="preserve"> </w:t>
      </w:r>
      <w:r w:rsidR="009A0F6D">
        <w:rPr>
          <w:rStyle w:val="af0"/>
          <w:rFonts w:eastAsia="Calibri"/>
          <w:sz w:val="26"/>
          <w:szCs w:val="26"/>
        </w:rPr>
        <w:br/>
      </w:r>
      <w:r w:rsidRPr="004E0A6E">
        <w:rPr>
          <w:rStyle w:val="af0"/>
          <w:rFonts w:eastAsia="Calibri"/>
          <w:sz w:val="26"/>
          <w:szCs w:val="26"/>
        </w:rPr>
        <w:t xml:space="preserve">и оформления акта приемки приемочной комиссией </w:t>
      </w:r>
      <w:r w:rsidR="00143318" w:rsidRPr="004E0A6E">
        <w:rPr>
          <w:rStyle w:val="af0"/>
          <w:rFonts w:eastAsia="Calibri"/>
          <w:sz w:val="26"/>
          <w:szCs w:val="26"/>
        </w:rPr>
        <w:t>«Государственного з</w:t>
      </w:r>
      <w:r w:rsidR="004F2476" w:rsidRPr="004E0A6E">
        <w:rPr>
          <w:rStyle w:val="af0"/>
          <w:rFonts w:eastAsia="Calibri"/>
          <w:sz w:val="26"/>
          <w:szCs w:val="26"/>
        </w:rPr>
        <w:t>аказчика»</w:t>
      </w:r>
      <w:r w:rsidRPr="004E0A6E">
        <w:rPr>
          <w:rStyle w:val="af0"/>
          <w:rFonts w:eastAsia="Calibri"/>
          <w:sz w:val="26"/>
          <w:szCs w:val="26"/>
        </w:rPr>
        <w:t xml:space="preserve">, </w:t>
      </w:r>
      <w:r w:rsidR="009A0F6D">
        <w:rPr>
          <w:rStyle w:val="af0"/>
          <w:rFonts w:eastAsia="Calibri"/>
          <w:sz w:val="26"/>
          <w:szCs w:val="26"/>
        </w:rPr>
        <w:br/>
      </w:r>
      <w:r w:rsidRPr="004E0A6E">
        <w:rPr>
          <w:rStyle w:val="af0"/>
          <w:rFonts w:eastAsia="Calibri"/>
          <w:sz w:val="26"/>
          <w:szCs w:val="26"/>
        </w:rPr>
        <w:t xml:space="preserve">не позднее 10 </w:t>
      </w:r>
      <w:r w:rsidR="00B36ED4" w:rsidRPr="004E0A6E">
        <w:rPr>
          <w:rStyle w:val="af0"/>
          <w:rFonts w:eastAsia="Calibri"/>
          <w:sz w:val="26"/>
          <w:szCs w:val="26"/>
        </w:rPr>
        <w:t>рабочих</w:t>
      </w:r>
      <w:r w:rsidRPr="004E0A6E">
        <w:rPr>
          <w:rStyle w:val="af0"/>
          <w:rFonts w:eastAsia="Calibri"/>
          <w:sz w:val="26"/>
          <w:szCs w:val="26"/>
        </w:rPr>
        <w:t xml:space="preserve"> дней с момента подписания актов </w:t>
      </w:r>
      <w:r w:rsidR="004E0A6E" w:rsidRPr="004E0A6E">
        <w:rPr>
          <w:rStyle w:val="af0"/>
          <w:rFonts w:eastAsia="Calibri"/>
          <w:sz w:val="26"/>
          <w:szCs w:val="26"/>
        </w:rPr>
        <w:t>об оказании услуг</w:t>
      </w:r>
      <w:r w:rsidRPr="004E0A6E">
        <w:rPr>
          <w:rStyle w:val="af0"/>
          <w:rFonts w:eastAsia="Calibri"/>
          <w:sz w:val="26"/>
          <w:szCs w:val="26"/>
        </w:rPr>
        <w:t>.</w:t>
      </w:r>
    </w:p>
    <w:p w:rsidR="000D29F1" w:rsidRDefault="000D29F1" w:rsidP="000D29F1">
      <w:pPr>
        <w:jc w:val="both"/>
        <w:rPr>
          <w:rStyle w:val="af0"/>
          <w:rFonts w:eastAsia="Calibri"/>
          <w:sz w:val="26"/>
          <w:szCs w:val="26"/>
        </w:rPr>
      </w:pPr>
      <w:r>
        <w:rPr>
          <w:rStyle w:val="af0"/>
          <w:rFonts w:eastAsia="Calibri"/>
          <w:sz w:val="26"/>
          <w:szCs w:val="26"/>
        </w:rPr>
        <w:t>5.4</w:t>
      </w:r>
      <w:r w:rsidR="00232E86">
        <w:rPr>
          <w:rStyle w:val="af0"/>
          <w:rFonts w:eastAsia="Calibri"/>
          <w:sz w:val="26"/>
          <w:szCs w:val="26"/>
        </w:rPr>
        <w:t xml:space="preserve">. </w:t>
      </w:r>
      <w:proofErr w:type="gramStart"/>
      <w:r w:rsidR="00232E86">
        <w:rPr>
          <w:rStyle w:val="af0"/>
          <w:rFonts w:eastAsia="Calibri"/>
          <w:sz w:val="26"/>
          <w:szCs w:val="26"/>
        </w:rPr>
        <w:t>В</w:t>
      </w:r>
      <w:r w:rsidRPr="000D29F1">
        <w:rPr>
          <w:rStyle w:val="af0"/>
          <w:rFonts w:eastAsia="Calibri"/>
          <w:sz w:val="26"/>
          <w:szCs w:val="26"/>
        </w:rPr>
        <w:t xml:space="preserve"> случае, предусмотренном в Законе № 44-ФЗ, </w:t>
      </w:r>
      <w:r>
        <w:rPr>
          <w:rStyle w:val="af0"/>
          <w:rFonts w:eastAsia="Calibri"/>
          <w:sz w:val="26"/>
          <w:szCs w:val="26"/>
        </w:rPr>
        <w:t>«</w:t>
      </w:r>
      <w:r w:rsidRPr="000D29F1">
        <w:rPr>
          <w:rStyle w:val="af0"/>
          <w:rFonts w:eastAsia="Calibri"/>
          <w:sz w:val="26"/>
          <w:szCs w:val="26"/>
        </w:rPr>
        <w:t>Государственный Заказчик</w:t>
      </w:r>
      <w:r>
        <w:rPr>
          <w:rStyle w:val="af0"/>
          <w:rFonts w:eastAsia="Calibri"/>
          <w:sz w:val="26"/>
          <w:szCs w:val="26"/>
        </w:rPr>
        <w:t>»</w:t>
      </w:r>
      <w:r w:rsidRPr="000D29F1">
        <w:rPr>
          <w:rStyle w:val="af0"/>
          <w:rFonts w:eastAsia="Calibri"/>
          <w:sz w:val="26"/>
          <w:szCs w:val="26"/>
        </w:rPr>
        <w:t xml:space="preserve"> принимает решение об уменьшении суммы,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</w:t>
      </w:r>
      <w:r w:rsidR="001C2FBC">
        <w:rPr>
          <w:rStyle w:val="af0"/>
          <w:rFonts w:eastAsia="Calibri"/>
          <w:sz w:val="26"/>
          <w:szCs w:val="26"/>
        </w:rPr>
        <w:br/>
      </w:r>
      <w:r w:rsidRPr="000D29F1">
        <w:rPr>
          <w:rStyle w:val="af0"/>
          <w:rFonts w:eastAsia="Calibri"/>
          <w:sz w:val="26"/>
          <w:szCs w:val="26"/>
        </w:rPr>
        <w:t>если в соответствии с законодательством Российской Федерации о налогах и сборах такие налоги, сборы</w:t>
      </w:r>
      <w:proofErr w:type="gramEnd"/>
      <w:r w:rsidRPr="000D29F1">
        <w:rPr>
          <w:rStyle w:val="af0"/>
          <w:rFonts w:eastAsia="Calibri"/>
          <w:sz w:val="26"/>
          <w:szCs w:val="26"/>
        </w:rPr>
        <w:t xml:space="preserve"> и иные обязательные платежи подлежат уплате в бюджеты бюджетной системы Российской Федерации </w:t>
      </w:r>
      <w:r>
        <w:rPr>
          <w:rStyle w:val="af0"/>
          <w:rFonts w:eastAsia="Calibri"/>
          <w:sz w:val="26"/>
          <w:szCs w:val="26"/>
        </w:rPr>
        <w:t>«</w:t>
      </w:r>
      <w:r w:rsidRPr="000D29F1">
        <w:rPr>
          <w:rStyle w:val="af0"/>
          <w:rFonts w:eastAsia="Calibri"/>
          <w:sz w:val="26"/>
          <w:szCs w:val="26"/>
        </w:rPr>
        <w:t>Государственным заказчиком</w:t>
      </w:r>
      <w:r>
        <w:rPr>
          <w:rStyle w:val="af0"/>
          <w:rFonts w:eastAsia="Calibri"/>
          <w:sz w:val="26"/>
          <w:szCs w:val="26"/>
        </w:rPr>
        <w:t>»</w:t>
      </w:r>
      <w:r w:rsidRPr="000D29F1">
        <w:rPr>
          <w:rStyle w:val="af0"/>
          <w:rFonts w:eastAsia="Calibri"/>
          <w:sz w:val="26"/>
          <w:szCs w:val="26"/>
        </w:rPr>
        <w:t>.</w:t>
      </w:r>
    </w:p>
    <w:p w:rsidR="0034127F" w:rsidRPr="000D29F1" w:rsidRDefault="0034127F" w:rsidP="000D29F1">
      <w:pPr>
        <w:jc w:val="both"/>
        <w:rPr>
          <w:rStyle w:val="af0"/>
          <w:rFonts w:eastAsia="Calibri"/>
          <w:sz w:val="26"/>
          <w:szCs w:val="26"/>
        </w:rPr>
      </w:pPr>
      <w:r>
        <w:rPr>
          <w:rStyle w:val="af0"/>
          <w:rFonts w:eastAsia="Calibri"/>
          <w:sz w:val="26"/>
          <w:szCs w:val="26"/>
        </w:rPr>
        <w:t>5.5. Финансирование настоящего Контракта осуществляется за счет средств Федерального Бюджета.</w:t>
      </w:r>
    </w:p>
    <w:p w:rsidR="00F450A7" w:rsidRDefault="00F450A7" w:rsidP="00DB138B">
      <w:p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6. Ответственность сторон</w:t>
      </w:r>
    </w:p>
    <w:p w:rsidR="007E47B7" w:rsidRPr="004E0A6E" w:rsidRDefault="007E47B7" w:rsidP="00DB138B">
      <w:pPr>
        <w:jc w:val="center"/>
        <w:rPr>
          <w:b/>
          <w:sz w:val="26"/>
          <w:szCs w:val="26"/>
        </w:rPr>
      </w:pP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CE4FF3">
        <w:rPr>
          <w:sz w:val="26"/>
          <w:szCs w:val="26"/>
        </w:rPr>
        <w:t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и условиями контракта.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.4. За каждый факт неисполнения Государственным заказчиком обязательств, предусмотренных Контрактом, за исключением просрочки исполнения обязательств, размер штрафа устанавливается в виде фиксированной суммы: 1000 рублей.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proofErr w:type="gramStart"/>
      <w:r w:rsidRPr="00CE4FF3">
        <w:rPr>
          <w:sz w:val="26"/>
          <w:szCs w:val="26"/>
        </w:rPr>
        <w:t xml:space="preserve">Размер штрафа включается в Контракт в виде фиксированной суммы, определяемой </w:t>
      </w:r>
      <w:r w:rsidR="00232E86">
        <w:rPr>
          <w:sz w:val="26"/>
          <w:szCs w:val="26"/>
        </w:rPr>
        <w:br/>
      </w:r>
      <w:r w:rsidRPr="00CE4FF3">
        <w:rPr>
          <w:sz w:val="26"/>
          <w:szCs w:val="26"/>
        </w:rPr>
        <w:t xml:space="preserve">в соответствии с </w:t>
      </w:r>
      <w:hyperlink r:id="rId9" w:history="1">
        <w:r w:rsidRPr="00CE4FF3">
          <w:rPr>
            <w:sz w:val="26"/>
            <w:szCs w:val="26"/>
          </w:rPr>
          <w:t>Правилами</w:t>
        </w:r>
      </w:hyperlink>
      <w:r w:rsidRPr="00CE4FF3">
        <w:rPr>
          <w:sz w:val="26"/>
          <w:szCs w:val="26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</w:t>
      </w:r>
      <w:r w:rsidR="00232E86">
        <w:rPr>
          <w:sz w:val="26"/>
          <w:szCs w:val="26"/>
        </w:rPr>
        <w:br/>
      </w:r>
      <w:r w:rsidRPr="00CE4FF3">
        <w:rPr>
          <w:sz w:val="26"/>
          <w:szCs w:val="26"/>
        </w:rPr>
        <w:t xml:space="preserve">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</w:t>
      </w:r>
      <w:r w:rsidR="00232E86">
        <w:rPr>
          <w:sz w:val="26"/>
          <w:szCs w:val="26"/>
        </w:rPr>
        <w:br/>
      </w:r>
      <w:r w:rsidRPr="00CE4FF3">
        <w:rPr>
          <w:sz w:val="26"/>
          <w:szCs w:val="26"/>
        </w:rPr>
        <w:t>от 30.08.2017 № 1042 (далее</w:t>
      </w:r>
      <w:proofErr w:type="gramEnd"/>
      <w:r w:rsidRPr="00CE4FF3">
        <w:rPr>
          <w:sz w:val="26"/>
          <w:szCs w:val="26"/>
        </w:rPr>
        <w:t xml:space="preserve"> – постановление Правительства РФ от 30.08.2017 № 1042). 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 xml:space="preserve">.6.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неустойки (пени). 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 xml:space="preserve">.7.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</w:t>
      </w:r>
      <w:r w:rsidR="00232E86">
        <w:rPr>
          <w:sz w:val="26"/>
          <w:szCs w:val="26"/>
        </w:rPr>
        <w:br/>
      </w:r>
      <w:r w:rsidRPr="00CE4FF3">
        <w:rPr>
          <w:sz w:val="26"/>
          <w:szCs w:val="26"/>
        </w:rPr>
        <w:t>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суммы: 10 процентов цены контракта.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.9.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виде фиксированной суммы: 1000 рублей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 xml:space="preserve">.10. Общая сумма начисленной неустойки (штрафов, пени) за неисполнение </w:t>
      </w:r>
      <w:r w:rsidR="00232E86">
        <w:rPr>
          <w:sz w:val="26"/>
          <w:szCs w:val="26"/>
        </w:rPr>
        <w:br/>
      </w:r>
      <w:r w:rsidRPr="00CE4FF3">
        <w:rPr>
          <w:sz w:val="26"/>
          <w:szCs w:val="26"/>
        </w:rPr>
        <w:t>или ненадлежащее исполнение Исполнителем обязательств, предусмотренных Контрактом, не может превышать цену Контракта.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 xml:space="preserve">.11. Стороны освобождаются от уплаты неустойки (штрафа, пени), если докажут, </w:t>
      </w:r>
      <w:r w:rsidR="00232E86">
        <w:rPr>
          <w:sz w:val="26"/>
          <w:szCs w:val="26"/>
        </w:rPr>
        <w:br/>
      </w:r>
      <w:r w:rsidRPr="00CE4FF3">
        <w:rPr>
          <w:sz w:val="26"/>
          <w:szCs w:val="26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E4FF3" w:rsidRPr="00CE4FF3" w:rsidRDefault="00CE4FF3" w:rsidP="00CE4FF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CE4FF3">
        <w:rPr>
          <w:sz w:val="26"/>
          <w:szCs w:val="26"/>
        </w:rPr>
        <w:t>.12. Уплата неустойки (штрафа, пени) не освобождает Стороны от исполнения обязательств по Контракту.</w:t>
      </w:r>
    </w:p>
    <w:p w:rsidR="000D29F1" w:rsidRPr="00CE4FF3" w:rsidRDefault="00CE4FF3" w:rsidP="00CE4FF3">
      <w:pPr>
        <w:jc w:val="both"/>
      </w:pPr>
      <w:r>
        <w:rPr>
          <w:sz w:val="26"/>
          <w:szCs w:val="26"/>
        </w:rPr>
        <w:t>6</w:t>
      </w:r>
      <w:r w:rsidRPr="00CE4FF3">
        <w:rPr>
          <w:sz w:val="26"/>
          <w:szCs w:val="26"/>
        </w:rPr>
        <w:t>.13. Вред, причиненный третьим лицам по вине Исполнителя при исполнении обязательств по Контракту, возмещается за его счет.</w:t>
      </w:r>
    </w:p>
    <w:p w:rsidR="00512299" w:rsidRPr="004E0A6E" w:rsidRDefault="00512299" w:rsidP="00657525">
      <w:pPr>
        <w:tabs>
          <w:tab w:val="left" w:pos="9923"/>
        </w:tabs>
        <w:jc w:val="both"/>
        <w:rPr>
          <w:bCs/>
          <w:sz w:val="26"/>
          <w:szCs w:val="26"/>
        </w:rPr>
      </w:pPr>
    </w:p>
    <w:p w:rsidR="00F450A7" w:rsidRPr="004E0A6E" w:rsidRDefault="00CD72B5" w:rsidP="00DB138B">
      <w:p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7</w:t>
      </w:r>
      <w:r w:rsidR="00F450A7" w:rsidRPr="004E0A6E">
        <w:rPr>
          <w:b/>
          <w:sz w:val="26"/>
          <w:szCs w:val="26"/>
        </w:rPr>
        <w:t>. Порядок разрешения споров</w:t>
      </w:r>
    </w:p>
    <w:p w:rsidR="00DB138B" w:rsidRPr="004E0A6E" w:rsidRDefault="00DB138B" w:rsidP="00DB138B">
      <w:pPr>
        <w:jc w:val="center"/>
        <w:rPr>
          <w:b/>
          <w:sz w:val="26"/>
          <w:szCs w:val="26"/>
        </w:rPr>
      </w:pP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7</w:t>
      </w:r>
      <w:r w:rsidR="00F450A7" w:rsidRPr="004E0A6E">
        <w:rPr>
          <w:sz w:val="26"/>
          <w:szCs w:val="26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</w:t>
      </w:r>
      <w:r w:rsidR="00A47038" w:rsidRPr="004E0A6E">
        <w:rPr>
          <w:sz w:val="26"/>
          <w:szCs w:val="26"/>
        </w:rPr>
        <w:t xml:space="preserve"> </w:t>
      </w:r>
      <w:r w:rsidR="00F450A7" w:rsidRPr="004E0A6E">
        <w:rPr>
          <w:sz w:val="26"/>
          <w:szCs w:val="26"/>
        </w:rPr>
        <w:t>Сторон</w:t>
      </w:r>
      <w:r w:rsidR="00A47038" w:rsidRPr="004E0A6E">
        <w:rPr>
          <w:sz w:val="26"/>
          <w:szCs w:val="26"/>
        </w:rPr>
        <w:t xml:space="preserve"> </w:t>
      </w:r>
      <w:r w:rsidR="00F450A7" w:rsidRPr="004E0A6E">
        <w:rPr>
          <w:sz w:val="26"/>
          <w:szCs w:val="26"/>
        </w:rPr>
        <w:t>споры и разногласия, возникающие при исполнении Контракта,</w:t>
      </w:r>
      <w:r w:rsidR="00A47038" w:rsidRPr="004E0A6E">
        <w:rPr>
          <w:sz w:val="26"/>
          <w:szCs w:val="26"/>
        </w:rPr>
        <w:t xml:space="preserve"> </w:t>
      </w:r>
      <w:r w:rsidR="00F450A7" w:rsidRPr="004E0A6E">
        <w:rPr>
          <w:sz w:val="26"/>
          <w:szCs w:val="26"/>
        </w:rPr>
        <w:t>подлежат</w:t>
      </w:r>
      <w:r w:rsidR="00A47038" w:rsidRPr="004E0A6E">
        <w:rPr>
          <w:sz w:val="26"/>
          <w:szCs w:val="26"/>
        </w:rPr>
        <w:t xml:space="preserve"> </w:t>
      </w:r>
      <w:r w:rsidR="00F450A7" w:rsidRPr="004E0A6E">
        <w:rPr>
          <w:sz w:val="26"/>
          <w:szCs w:val="26"/>
        </w:rPr>
        <w:t xml:space="preserve">разрешению </w:t>
      </w:r>
      <w:r w:rsidR="009A0F6D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в Арбитражном суде Липецкой области в порядке, предусмотренном законодательством Российской Федерации.</w:t>
      </w: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7</w:t>
      </w:r>
      <w:r w:rsidR="00F450A7" w:rsidRPr="004E0A6E">
        <w:rPr>
          <w:sz w:val="26"/>
          <w:szCs w:val="26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512299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Сторона, которой предъявлена претензия, обязана рассмотреть такую претензию </w:t>
      </w:r>
      <w:r w:rsidR="009A0F6D">
        <w:rPr>
          <w:sz w:val="26"/>
          <w:szCs w:val="26"/>
        </w:rPr>
        <w:br/>
      </w:r>
      <w:r w:rsidRPr="004E0A6E">
        <w:rPr>
          <w:sz w:val="26"/>
          <w:szCs w:val="26"/>
        </w:rPr>
        <w:t xml:space="preserve">в течение </w:t>
      </w:r>
      <w:r w:rsidR="004F2476" w:rsidRPr="004E0A6E">
        <w:rPr>
          <w:sz w:val="26"/>
          <w:szCs w:val="26"/>
        </w:rPr>
        <w:t>10</w:t>
      </w:r>
      <w:r w:rsidRPr="004E0A6E">
        <w:rPr>
          <w:sz w:val="26"/>
          <w:szCs w:val="26"/>
        </w:rPr>
        <w:t xml:space="preserve"> (</w:t>
      </w:r>
      <w:r w:rsidR="004F2476" w:rsidRPr="004E0A6E">
        <w:rPr>
          <w:sz w:val="26"/>
          <w:szCs w:val="26"/>
        </w:rPr>
        <w:t>десяти</w:t>
      </w:r>
      <w:r w:rsidRPr="004E0A6E">
        <w:rPr>
          <w:sz w:val="26"/>
          <w:szCs w:val="26"/>
        </w:rPr>
        <w:t>) календарных дней с момента ее получения</w:t>
      </w:r>
      <w:r w:rsid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и сообщить о своем решении другой Стороне путем направления ответа</w:t>
      </w:r>
      <w:r w:rsid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в письменной форме.</w:t>
      </w:r>
    </w:p>
    <w:p w:rsidR="004E0A6E" w:rsidRDefault="004E0A6E" w:rsidP="00F450A7">
      <w:pPr>
        <w:jc w:val="both"/>
        <w:rPr>
          <w:sz w:val="26"/>
          <w:szCs w:val="26"/>
        </w:rPr>
      </w:pPr>
    </w:p>
    <w:p w:rsidR="00F450A7" w:rsidRPr="004E0A6E" w:rsidRDefault="00CD72B5" w:rsidP="00F450A7">
      <w:p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8</w:t>
      </w:r>
      <w:r w:rsidR="00F450A7" w:rsidRPr="004E0A6E">
        <w:rPr>
          <w:b/>
          <w:sz w:val="26"/>
          <w:szCs w:val="26"/>
        </w:rPr>
        <w:t>. Прочие условия</w:t>
      </w:r>
    </w:p>
    <w:p w:rsidR="00F450A7" w:rsidRPr="004E0A6E" w:rsidRDefault="00F450A7" w:rsidP="00DB138B">
      <w:pPr>
        <w:rPr>
          <w:b/>
          <w:sz w:val="26"/>
          <w:szCs w:val="26"/>
        </w:rPr>
      </w:pP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8</w:t>
      </w:r>
      <w:r w:rsidR="00F450A7" w:rsidRPr="004E0A6E">
        <w:rPr>
          <w:sz w:val="26"/>
          <w:szCs w:val="26"/>
        </w:rPr>
        <w:t xml:space="preserve">.1. В случае изменения юридических адресов, банковских реквизитов Сторона обязана сообщить об этом другой Стороне в течение десятидневного срока </w:t>
      </w:r>
      <w:r w:rsidR="00A47038" w:rsidRPr="004E0A6E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в письменном виде.</w:t>
      </w: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8</w:t>
      </w:r>
      <w:r w:rsidR="00F450A7" w:rsidRPr="004E0A6E">
        <w:rPr>
          <w:sz w:val="26"/>
          <w:szCs w:val="26"/>
        </w:rPr>
        <w:t xml:space="preserve">.2. Все соглашения об изменении и (или) дополнении </w:t>
      </w:r>
      <w:r w:rsidR="00512299" w:rsidRPr="004E0A6E">
        <w:rPr>
          <w:sz w:val="26"/>
          <w:szCs w:val="26"/>
        </w:rPr>
        <w:t>К</w:t>
      </w:r>
      <w:r w:rsidR="00F450A7" w:rsidRPr="004E0A6E">
        <w:rPr>
          <w:sz w:val="26"/>
          <w:szCs w:val="26"/>
        </w:rPr>
        <w:t xml:space="preserve">онтракта оформляются </w:t>
      </w:r>
      <w:r w:rsidR="009A0F6D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в письменном виде и являются его неотъемлемой частью.</w:t>
      </w: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8</w:t>
      </w:r>
      <w:r w:rsidR="00F450A7" w:rsidRPr="004E0A6E">
        <w:rPr>
          <w:sz w:val="26"/>
          <w:szCs w:val="26"/>
        </w:rPr>
        <w:t xml:space="preserve">.3. </w:t>
      </w:r>
      <w:r w:rsidR="00512299" w:rsidRPr="004E0A6E">
        <w:rPr>
          <w:sz w:val="26"/>
          <w:szCs w:val="26"/>
        </w:rPr>
        <w:t>Изменение существенных условий К</w:t>
      </w:r>
      <w:r w:rsidR="00F450A7" w:rsidRPr="004E0A6E">
        <w:rPr>
          <w:sz w:val="26"/>
          <w:szCs w:val="26"/>
        </w:rPr>
        <w:t xml:space="preserve">онтракта при его исполнении </w:t>
      </w:r>
      <w:r w:rsidR="00A47038" w:rsidRPr="004E0A6E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не</w:t>
      </w:r>
      <w:r w:rsidR="00A47038" w:rsidRPr="004E0A6E">
        <w:rPr>
          <w:sz w:val="26"/>
          <w:szCs w:val="26"/>
        </w:rPr>
        <w:t xml:space="preserve"> </w:t>
      </w:r>
      <w:r w:rsidR="00F450A7" w:rsidRPr="004E0A6E">
        <w:rPr>
          <w:sz w:val="26"/>
          <w:szCs w:val="26"/>
        </w:rPr>
        <w:t xml:space="preserve">допускаются, за исключением их изменения по соглашению сторон </w:t>
      </w:r>
      <w:r w:rsidR="00A47038" w:rsidRPr="004E0A6E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в следующих случаях: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-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контракта;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 xml:space="preserve">- если по предложению </w:t>
      </w:r>
      <w:r w:rsidR="00575D10" w:rsidRPr="004E0A6E">
        <w:rPr>
          <w:sz w:val="26"/>
          <w:szCs w:val="26"/>
        </w:rPr>
        <w:t xml:space="preserve">«Государственного </w:t>
      </w:r>
      <w:r w:rsidRPr="004E0A6E">
        <w:rPr>
          <w:sz w:val="26"/>
          <w:szCs w:val="26"/>
        </w:rPr>
        <w:t>заказчика</w:t>
      </w:r>
      <w:r w:rsidR="00575D10" w:rsidRPr="004E0A6E">
        <w:rPr>
          <w:sz w:val="26"/>
          <w:szCs w:val="26"/>
        </w:rPr>
        <w:t>»</w:t>
      </w:r>
      <w:r w:rsidR="00512299" w:rsidRPr="004E0A6E">
        <w:rPr>
          <w:sz w:val="26"/>
          <w:szCs w:val="26"/>
        </w:rPr>
        <w:t xml:space="preserve"> увеличиваются предусмотренные К</w:t>
      </w:r>
      <w:r w:rsidRPr="004E0A6E">
        <w:rPr>
          <w:sz w:val="26"/>
          <w:szCs w:val="26"/>
        </w:rPr>
        <w:t>онтрактом количество товара, объем работы или услуги не более чем на десять процентов и</w:t>
      </w:r>
      <w:r w:rsidR="00512299" w:rsidRPr="004E0A6E">
        <w:rPr>
          <w:sz w:val="26"/>
          <w:szCs w:val="26"/>
        </w:rPr>
        <w:t>ли уменьшаются предусмотренные К</w:t>
      </w:r>
      <w:r w:rsidRPr="004E0A6E">
        <w:rPr>
          <w:sz w:val="26"/>
          <w:szCs w:val="26"/>
        </w:rPr>
        <w:t xml:space="preserve">онтрактом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4E0A6E">
        <w:rPr>
          <w:sz w:val="26"/>
          <w:szCs w:val="26"/>
        </w:rPr>
        <w:t>положений бюджетного законодатель</w:t>
      </w:r>
      <w:r w:rsidR="00512299" w:rsidRPr="004E0A6E">
        <w:rPr>
          <w:sz w:val="26"/>
          <w:szCs w:val="26"/>
        </w:rPr>
        <w:t>ства Российской Федерации цены К</w:t>
      </w:r>
      <w:r w:rsidRPr="004E0A6E">
        <w:rPr>
          <w:sz w:val="26"/>
          <w:szCs w:val="26"/>
        </w:rPr>
        <w:t>онтракта</w:t>
      </w:r>
      <w:proofErr w:type="gramEnd"/>
      <w:r w:rsidRPr="004E0A6E">
        <w:rPr>
          <w:sz w:val="26"/>
          <w:szCs w:val="26"/>
        </w:rPr>
        <w:t xml:space="preserve"> пропорционально дополнительному количеству товара, дополнительному объему работы или услуги исходя из установленной </w:t>
      </w:r>
      <w:r w:rsidR="00512299" w:rsidRPr="004E0A6E">
        <w:rPr>
          <w:sz w:val="26"/>
          <w:szCs w:val="26"/>
        </w:rPr>
        <w:t>в К</w:t>
      </w:r>
      <w:r w:rsidRPr="004E0A6E">
        <w:rPr>
          <w:sz w:val="26"/>
          <w:szCs w:val="26"/>
        </w:rPr>
        <w:t>онтракте цены единицы товара, работы или услуги, но не более чем</w:t>
      </w:r>
      <w:r w:rsidR="00512299" w:rsidRPr="004E0A6E">
        <w:rPr>
          <w:sz w:val="26"/>
          <w:szCs w:val="26"/>
        </w:rPr>
        <w:t xml:space="preserve"> на десять процентов цены К</w:t>
      </w:r>
      <w:r w:rsidRPr="004E0A6E">
        <w:rPr>
          <w:sz w:val="26"/>
          <w:szCs w:val="26"/>
        </w:rPr>
        <w:t>онтракта. При уменьш</w:t>
      </w:r>
      <w:r w:rsidR="00512299" w:rsidRPr="004E0A6E">
        <w:rPr>
          <w:sz w:val="26"/>
          <w:szCs w:val="26"/>
        </w:rPr>
        <w:t xml:space="preserve">ении </w:t>
      </w:r>
      <w:proofErr w:type="gramStart"/>
      <w:r w:rsidR="00512299" w:rsidRPr="004E0A6E">
        <w:rPr>
          <w:sz w:val="26"/>
          <w:szCs w:val="26"/>
        </w:rPr>
        <w:t>предусмотренных</w:t>
      </w:r>
      <w:proofErr w:type="gramEnd"/>
      <w:r w:rsidR="00512299" w:rsidRPr="004E0A6E">
        <w:rPr>
          <w:sz w:val="26"/>
          <w:szCs w:val="26"/>
        </w:rPr>
        <w:t xml:space="preserve"> К</w:t>
      </w:r>
      <w:r w:rsidR="00A47038" w:rsidRPr="004E0A6E">
        <w:rPr>
          <w:sz w:val="26"/>
          <w:szCs w:val="26"/>
        </w:rPr>
        <w:t xml:space="preserve">онтрактом </w:t>
      </w:r>
      <w:r w:rsidRPr="004E0A6E">
        <w:rPr>
          <w:sz w:val="26"/>
          <w:szCs w:val="26"/>
        </w:rPr>
        <w:t>количества</w:t>
      </w:r>
      <w:r w:rsidR="00A47038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товара,</w:t>
      </w:r>
      <w:r w:rsidR="00A47038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объема</w:t>
      </w:r>
      <w:r w:rsidR="00A47038" w:rsidRPr="004E0A6E">
        <w:rPr>
          <w:sz w:val="26"/>
          <w:szCs w:val="26"/>
        </w:rPr>
        <w:t xml:space="preserve"> </w:t>
      </w:r>
      <w:r w:rsidR="00512299" w:rsidRPr="004E0A6E">
        <w:rPr>
          <w:sz w:val="26"/>
          <w:szCs w:val="26"/>
        </w:rPr>
        <w:t>работы или услуги стороны К</w:t>
      </w:r>
      <w:r w:rsidRPr="004E0A6E">
        <w:rPr>
          <w:sz w:val="26"/>
          <w:szCs w:val="26"/>
        </w:rPr>
        <w:t>о</w:t>
      </w:r>
      <w:r w:rsidR="00512299" w:rsidRPr="004E0A6E">
        <w:rPr>
          <w:sz w:val="26"/>
          <w:szCs w:val="26"/>
        </w:rPr>
        <w:t>нтракта обязаны уменьшить цену К</w:t>
      </w:r>
      <w:r w:rsidRPr="004E0A6E">
        <w:rPr>
          <w:sz w:val="26"/>
          <w:szCs w:val="26"/>
        </w:rPr>
        <w:t>онтракта исходя из цены единицы товара, работы или услуги. Цена единицы дополнительно поставляемого товара или цена единицы товара п</w:t>
      </w:r>
      <w:r w:rsidR="00512299" w:rsidRPr="004E0A6E">
        <w:rPr>
          <w:sz w:val="26"/>
          <w:szCs w:val="26"/>
        </w:rPr>
        <w:t>ри уменьшении предусмотренного К</w:t>
      </w:r>
      <w:r w:rsidRPr="004E0A6E">
        <w:rPr>
          <w:sz w:val="26"/>
          <w:szCs w:val="26"/>
        </w:rPr>
        <w:t>онтрактом количества поставляемого товара должна определяться как частное от деления первоначальной</w:t>
      </w:r>
      <w:r w:rsidR="00A47038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цены</w:t>
      </w:r>
      <w:r w:rsidR="00A47038" w:rsidRPr="004E0A6E">
        <w:rPr>
          <w:sz w:val="26"/>
          <w:szCs w:val="26"/>
        </w:rPr>
        <w:t xml:space="preserve"> </w:t>
      </w:r>
      <w:r w:rsidRPr="004E0A6E">
        <w:rPr>
          <w:sz w:val="26"/>
          <w:szCs w:val="26"/>
        </w:rPr>
        <w:t>контракта</w:t>
      </w:r>
      <w:r w:rsidR="00A47038" w:rsidRPr="004E0A6E">
        <w:rPr>
          <w:sz w:val="26"/>
          <w:szCs w:val="26"/>
        </w:rPr>
        <w:t xml:space="preserve"> </w:t>
      </w:r>
      <w:r w:rsidR="009A0F6D">
        <w:rPr>
          <w:sz w:val="26"/>
          <w:szCs w:val="26"/>
        </w:rPr>
        <w:br/>
      </w:r>
      <w:r w:rsidRPr="004E0A6E">
        <w:rPr>
          <w:sz w:val="26"/>
          <w:szCs w:val="26"/>
        </w:rPr>
        <w:t>на предусмотренное в контракте количество такого товара;</w:t>
      </w:r>
    </w:p>
    <w:p w:rsidR="00F450A7" w:rsidRPr="004E0A6E" w:rsidRDefault="00F450A7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- в иных случаях, предусмотренных действующим законодательством.</w:t>
      </w:r>
    </w:p>
    <w:p w:rsidR="00F450A7" w:rsidRPr="004E0A6E" w:rsidRDefault="00CD72B5" w:rsidP="00F450A7">
      <w:pPr>
        <w:pStyle w:val="41"/>
        <w:spacing w:line="240" w:lineRule="auto"/>
        <w:ind w:right="-71" w:firstLine="0"/>
        <w:contextualSpacing/>
        <w:rPr>
          <w:sz w:val="26"/>
          <w:szCs w:val="26"/>
          <w:lang w:eastAsia="en-US"/>
        </w:rPr>
      </w:pPr>
      <w:r w:rsidRPr="004E0A6E">
        <w:rPr>
          <w:sz w:val="26"/>
          <w:szCs w:val="26"/>
        </w:rPr>
        <w:t>8</w:t>
      </w:r>
      <w:r w:rsidR="00F450A7" w:rsidRPr="004E0A6E">
        <w:rPr>
          <w:sz w:val="26"/>
          <w:szCs w:val="26"/>
        </w:rPr>
        <w:t>.4.</w:t>
      </w:r>
      <w:r w:rsidR="00F450A7" w:rsidRPr="004E0A6E">
        <w:rPr>
          <w:noProof/>
          <w:sz w:val="26"/>
          <w:szCs w:val="26"/>
        </w:rPr>
        <w:t xml:space="preserve"> Контракт может быть расторгнут </w:t>
      </w:r>
      <w:r w:rsidR="00F450A7" w:rsidRPr="004E0A6E">
        <w:rPr>
          <w:sz w:val="26"/>
          <w:szCs w:val="26"/>
          <w:lang w:eastAsia="en-US"/>
        </w:rPr>
        <w:t xml:space="preserve">по соглашению Сторон, по решению суда </w:t>
      </w:r>
      <w:r w:rsidR="007E47B7">
        <w:rPr>
          <w:sz w:val="26"/>
          <w:szCs w:val="26"/>
          <w:lang w:eastAsia="en-US"/>
        </w:rPr>
        <w:br/>
      </w:r>
      <w:r w:rsidR="00F450A7" w:rsidRPr="004E0A6E">
        <w:rPr>
          <w:sz w:val="26"/>
          <w:szCs w:val="26"/>
          <w:lang w:eastAsia="en-US"/>
        </w:rPr>
        <w:t>или</w:t>
      </w:r>
      <w:r w:rsidR="00A47038" w:rsidRPr="004E0A6E">
        <w:rPr>
          <w:sz w:val="26"/>
          <w:szCs w:val="26"/>
          <w:lang w:eastAsia="en-US"/>
        </w:rPr>
        <w:t xml:space="preserve"> </w:t>
      </w:r>
      <w:r w:rsidR="00F450A7" w:rsidRPr="004E0A6E">
        <w:rPr>
          <w:sz w:val="26"/>
          <w:szCs w:val="26"/>
          <w:lang w:eastAsia="en-US"/>
        </w:rPr>
        <w:t>в</w:t>
      </w:r>
      <w:r w:rsidR="00A47038" w:rsidRPr="004E0A6E">
        <w:rPr>
          <w:sz w:val="26"/>
          <w:szCs w:val="26"/>
          <w:lang w:eastAsia="en-US"/>
        </w:rPr>
        <w:t xml:space="preserve"> </w:t>
      </w:r>
      <w:r w:rsidR="00F450A7" w:rsidRPr="004E0A6E">
        <w:rPr>
          <w:sz w:val="26"/>
          <w:szCs w:val="26"/>
          <w:lang w:eastAsia="en-US"/>
        </w:rPr>
        <w:t>связи с односторонним отказом Стороны Контракта от исполнения Контракта</w:t>
      </w:r>
      <w:r w:rsidR="00A47038" w:rsidRPr="004E0A6E">
        <w:rPr>
          <w:sz w:val="26"/>
          <w:szCs w:val="26"/>
          <w:lang w:eastAsia="en-US"/>
        </w:rPr>
        <w:t xml:space="preserve"> </w:t>
      </w:r>
      <w:r w:rsidR="009A0F6D">
        <w:rPr>
          <w:sz w:val="26"/>
          <w:szCs w:val="26"/>
          <w:lang w:eastAsia="en-US"/>
        </w:rPr>
        <w:br/>
      </w:r>
      <w:r w:rsidR="00F450A7" w:rsidRPr="004E0A6E">
        <w:rPr>
          <w:sz w:val="26"/>
          <w:szCs w:val="26"/>
          <w:lang w:eastAsia="en-US"/>
        </w:rPr>
        <w:t>в</w:t>
      </w:r>
      <w:r w:rsidR="00A47038" w:rsidRPr="004E0A6E">
        <w:rPr>
          <w:sz w:val="26"/>
          <w:szCs w:val="26"/>
          <w:lang w:eastAsia="en-US"/>
        </w:rPr>
        <w:t xml:space="preserve"> </w:t>
      </w:r>
      <w:r w:rsidR="00F450A7" w:rsidRPr="004E0A6E">
        <w:rPr>
          <w:sz w:val="26"/>
          <w:szCs w:val="26"/>
          <w:lang w:eastAsia="en-US"/>
        </w:rPr>
        <w:t>соответствии с гражданским законодательством и условиями Контракта.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E0A6E">
        <w:rPr>
          <w:rFonts w:ascii="Times New Roman" w:hAnsi="Times New Roman"/>
          <w:color w:val="000000"/>
          <w:sz w:val="26"/>
          <w:szCs w:val="26"/>
        </w:rPr>
        <w:lastRenderedPageBreak/>
        <w:t>8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.5. </w:t>
      </w:r>
      <w:proofErr w:type="gramStart"/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Расторжение настоящего </w:t>
      </w:r>
      <w:r w:rsidR="00512299" w:rsidRPr="004E0A6E">
        <w:rPr>
          <w:rFonts w:ascii="Times New Roman" w:hAnsi="Times New Roman"/>
          <w:color w:val="000000"/>
          <w:sz w:val="26"/>
          <w:szCs w:val="26"/>
        </w:rPr>
        <w:t>К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онтракта допускается  по соглашению Сторон, </w:t>
      </w:r>
      <w:r w:rsidR="009A0F6D">
        <w:rPr>
          <w:rFonts w:ascii="Times New Roman" w:hAnsi="Times New Roman"/>
          <w:color w:val="000000"/>
          <w:sz w:val="26"/>
          <w:szCs w:val="26"/>
        </w:rPr>
        <w:br/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по решению суда или в связи с односторонним отказом </w:t>
      </w:r>
      <w:r w:rsidR="00512299" w:rsidRPr="004E0A6E">
        <w:rPr>
          <w:rFonts w:ascii="Times New Roman" w:hAnsi="Times New Roman"/>
          <w:color w:val="000000"/>
          <w:sz w:val="26"/>
          <w:szCs w:val="26"/>
        </w:rPr>
        <w:t>«</w:t>
      </w:r>
      <w:r w:rsidR="0057796F" w:rsidRPr="004E0A6E">
        <w:rPr>
          <w:rFonts w:ascii="Times New Roman" w:hAnsi="Times New Roman"/>
          <w:color w:val="000000"/>
          <w:sz w:val="26"/>
          <w:szCs w:val="26"/>
        </w:rPr>
        <w:t>Исполнителя</w:t>
      </w:r>
      <w:r w:rsidR="00512299" w:rsidRPr="004E0A6E">
        <w:rPr>
          <w:rFonts w:ascii="Times New Roman" w:hAnsi="Times New Roman"/>
          <w:color w:val="000000"/>
          <w:sz w:val="26"/>
          <w:szCs w:val="26"/>
        </w:rPr>
        <w:t>»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0001" w:rsidRPr="004E0A6E">
        <w:rPr>
          <w:rFonts w:ascii="Times New Roman" w:hAnsi="Times New Roman"/>
          <w:color w:val="000000"/>
          <w:sz w:val="26"/>
          <w:szCs w:val="26"/>
        </w:rPr>
        <w:br/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от исполнения настоящего </w:t>
      </w:r>
      <w:r w:rsidR="00512299" w:rsidRPr="004E0A6E">
        <w:rPr>
          <w:rFonts w:ascii="Times New Roman" w:hAnsi="Times New Roman"/>
          <w:color w:val="000000"/>
          <w:sz w:val="26"/>
          <w:szCs w:val="26"/>
        </w:rPr>
        <w:t>К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онтракта в соответствии с Гражданским  кодексом Российской Федерации </w:t>
      </w:r>
      <w:r w:rsidR="00F450A7" w:rsidRPr="004E0A6E">
        <w:rPr>
          <w:rFonts w:ascii="Times New Roman" w:hAnsi="Times New Roman"/>
          <w:sz w:val="26"/>
          <w:szCs w:val="26"/>
        </w:rPr>
        <w:t xml:space="preserve">и </w:t>
      </w:r>
      <w:r w:rsidR="00F450A7" w:rsidRPr="004E0A6E">
        <w:rPr>
          <w:rFonts w:ascii="Times New Roman" w:hAnsi="Times New Roman"/>
          <w:iCs/>
          <w:color w:val="000000"/>
          <w:sz w:val="26"/>
          <w:szCs w:val="26"/>
        </w:rPr>
        <w:t xml:space="preserve">требованиям </w:t>
      </w:r>
      <w:hyperlink r:id="rId10" w:history="1">
        <w:r w:rsidR="00F450A7" w:rsidRPr="004E0A6E">
          <w:rPr>
            <w:rFonts w:ascii="Times New Roman" w:hAnsi="Times New Roman"/>
            <w:iCs/>
            <w:color w:val="000000"/>
            <w:sz w:val="26"/>
            <w:szCs w:val="26"/>
          </w:rPr>
          <w:t>статьи 95</w:t>
        </w:r>
      </w:hyperlink>
      <w:r w:rsidR="00F450A7" w:rsidRPr="004E0A6E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bCs/>
          <w:color w:val="000000"/>
          <w:sz w:val="26"/>
          <w:szCs w:val="26"/>
        </w:rPr>
        <w:t xml:space="preserve">Федерального закона </w:t>
      </w:r>
      <w:r w:rsidR="00020001" w:rsidRPr="004E0A6E">
        <w:rPr>
          <w:rFonts w:ascii="Times New Roman" w:hAnsi="Times New Roman"/>
          <w:bCs/>
          <w:color w:val="000000"/>
          <w:sz w:val="26"/>
          <w:szCs w:val="26"/>
        </w:rPr>
        <w:br/>
      </w:r>
      <w:r w:rsidR="00F450A7" w:rsidRPr="004E0A6E">
        <w:rPr>
          <w:rFonts w:ascii="Times New Roman" w:hAnsi="Times New Roman"/>
          <w:bCs/>
          <w:color w:val="000000"/>
          <w:sz w:val="26"/>
          <w:szCs w:val="26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F450A7" w:rsidRPr="004E0A6E">
        <w:rPr>
          <w:rFonts w:ascii="Times New Roman" w:hAnsi="Times New Roman"/>
          <w:iCs/>
          <w:color w:val="000000"/>
          <w:sz w:val="26"/>
          <w:szCs w:val="26"/>
        </w:rPr>
        <w:t>.</w:t>
      </w:r>
      <w:proofErr w:type="gramEnd"/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E0A6E">
        <w:rPr>
          <w:rFonts w:ascii="Times New Roman" w:hAnsi="Times New Roman"/>
          <w:iCs/>
          <w:color w:val="000000"/>
          <w:sz w:val="26"/>
          <w:szCs w:val="26"/>
        </w:rPr>
        <w:t>8</w:t>
      </w:r>
      <w:r w:rsidR="00F450A7" w:rsidRPr="004E0A6E">
        <w:rPr>
          <w:rFonts w:ascii="Times New Roman" w:hAnsi="Times New Roman"/>
          <w:iCs/>
          <w:color w:val="000000"/>
          <w:sz w:val="26"/>
          <w:szCs w:val="26"/>
        </w:rPr>
        <w:t>.6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. Любые изменения и дополнения в настоящий </w:t>
      </w:r>
      <w:r w:rsidR="00512299" w:rsidRPr="004E0A6E">
        <w:rPr>
          <w:rFonts w:ascii="Times New Roman" w:hAnsi="Times New Roman"/>
          <w:color w:val="000000"/>
          <w:sz w:val="26"/>
          <w:szCs w:val="26"/>
        </w:rPr>
        <w:t>К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>онтракт вносятся</w:t>
      </w:r>
      <w:r w:rsidR="00A47038" w:rsidRPr="004E0A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0001" w:rsidRPr="004E0A6E">
        <w:rPr>
          <w:rFonts w:ascii="Times New Roman" w:hAnsi="Times New Roman"/>
          <w:color w:val="000000"/>
          <w:sz w:val="26"/>
          <w:szCs w:val="26"/>
        </w:rPr>
        <w:br/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>по взаимному согласию Сторон и оформляются дополнительным соглашением,</w:t>
      </w:r>
      <w:r w:rsidR="00A47038" w:rsidRPr="004E0A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 xml:space="preserve">становящимся с момента его подписания неотъемлемой частью настоящего </w:t>
      </w:r>
      <w:r w:rsidR="00512299" w:rsidRPr="004E0A6E">
        <w:rPr>
          <w:rFonts w:ascii="Times New Roman" w:hAnsi="Times New Roman"/>
          <w:color w:val="000000"/>
          <w:sz w:val="26"/>
          <w:szCs w:val="26"/>
        </w:rPr>
        <w:t>К</w:t>
      </w:r>
      <w:r w:rsidR="00F450A7" w:rsidRPr="004E0A6E">
        <w:rPr>
          <w:rFonts w:ascii="Times New Roman" w:hAnsi="Times New Roman"/>
          <w:color w:val="000000"/>
          <w:sz w:val="26"/>
          <w:szCs w:val="26"/>
        </w:rPr>
        <w:t>онтракта.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>8</w:t>
      </w:r>
      <w:r w:rsidR="00F450A7" w:rsidRPr="004E0A6E">
        <w:rPr>
          <w:rFonts w:ascii="Times New Roman" w:hAnsi="Times New Roman"/>
          <w:sz w:val="26"/>
          <w:szCs w:val="26"/>
        </w:rPr>
        <w:t xml:space="preserve">.7. Расторжение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>онтракта влечет за собой прекращение обязатель</w:t>
      </w:r>
      <w:proofErr w:type="gramStart"/>
      <w:r w:rsidR="00F450A7" w:rsidRPr="004E0A6E">
        <w:rPr>
          <w:rFonts w:ascii="Times New Roman" w:hAnsi="Times New Roman"/>
          <w:sz w:val="26"/>
          <w:szCs w:val="26"/>
        </w:rPr>
        <w:t>ств Ст</w:t>
      </w:r>
      <w:proofErr w:type="gramEnd"/>
      <w:r w:rsidR="00F450A7" w:rsidRPr="004E0A6E">
        <w:rPr>
          <w:rFonts w:ascii="Times New Roman" w:hAnsi="Times New Roman"/>
          <w:sz w:val="26"/>
          <w:szCs w:val="26"/>
        </w:rPr>
        <w:t xml:space="preserve">орон по нему, но не освобождает от ответственности за неисполнение </w:t>
      </w:r>
      <w:r w:rsidR="009A0F6D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или ненадлежащее исполнение договорных обязательств, которые имели место </w:t>
      </w:r>
      <w:r w:rsidR="009A0F6D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до расторжения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>онтракта.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>8</w:t>
      </w:r>
      <w:r w:rsidR="00F450A7" w:rsidRPr="004E0A6E">
        <w:rPr>
          <w:rFonts w:ascii="Times New Roman" w:hAnsi="Times New Roman"/>
          <w:sz w:val="26"/>
          <w:szCs w:val="26"/>
        </w:rPr>
        <w:t xml:space="preserve">.8. Сторона, которой направлено предложение о расторжении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 xml:space="preserve">онтракта </w:t>
      </w:r>
      <w:r w:rsidR="007E47B7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>по соглашению Сторон, должна дать письменный ответ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по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существу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в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срок не позднее</w:t>
      </w:r>
      <w:r w:rsidR="007E47B7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 5 (пяти) рабочих дней, </w:t>
      </w:r>
      <w:proofErr w:type="gramStart"/>
      <w:r w:rsidR="00F450A7" w:rsidRPr="004E0A6E">
        <w:rPr>
          <w:rFonts w:ascii="Times New Roman" w:hAnsi="Times New Roman"/>
          <w:sz w:val="26"/>
          <w:szCs w:val="26"/>
        </w:rPr>
        <w:t>с даты</w:t>
      </w:r>
      <w:proofErr w:type="gramEnd"/>
      <w:r w:rsidR="00F450A7" w:rsidRPr="004E0A6E">
        <w:rPr>
          <w:rFonts w:ascii="Times New Roman" w:hAnsi="Times New Roman"/>
          <w:sz w:val="26"/>
          <w:szCs w:val="26"/>
        </w:rPr>
        <w:t xml:space="preserve"> его получения.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>8</w:t>
      </w:r>
      <w:r w:rsidR="00F450A7" w:rsidRPr="004E0A6E">
        <w:rPr>
          <w:rFonts w:ascii="Times New Roman" w:hAnsi="Times New Roman"/>
          <w:sz w:val="26"/>
          <w:szCs w:val="26"/>
        </w:rPr>
        <w:t xml:space="preserve">.9. Расторжение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>онтракта производится Сторонами путем подписания соответствующего соглашения о расторжении.</w:t>
      </w:r>
    </w:p>
    <w:p w:rsidR="00F450A7" w:rsidRPr="004E0A6E" w:rsidRDefault="00F450A7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 xml:space="preserve">В случае расторжения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Pr="004E0A6E">
        <w:rPr>
          <w:rFonts w:ascii="Times New Roman" w:hAnsi="Times New Roman"/>
          <w:sz w:val="26"/>
          <w:szCs w:val="26"/>
        </w:rPr>
        <w:t xml:space="preserve">онтракта по соглашению Сторон Стороны подписывают акт сверки расчётов, отображающий расчеты Сторон за период исполнения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Pr="004E0A6E">
        <w:rPr>
          <w:rFonts w:ascii="Times New Roman" w:hAnsi="Times New Roman"/>
          <w:sz w:val="26"/>
          <w:szCs w:val="26"/>
        </w:rPr>
        <w:t>онтракта до момента его расторжения, а также объём выполнен</w:t>
      </w:r>
      <w:r w:rsidR="00512299" w:rsidRPr="004E0A6E">
        <w:rPr>
          <w:rFonts w:ascii="Times New Roman" w:hAnsi="Times New Roman"/>
          <w:sz w:val="26"/>
          <w:szCs w:val="26"/>
        </w:rPr>
        <w:t>ных работ, фактически сданного «</w:t>
      </w:r>
      <w:r w:rsidR="0057796F" w:rsidRPr="004E0A6E">
        <w:rPr>
          <w:rFonts w:ascii="Times New Roman" w:hAnsi="Times New Roman"/>
          <w:sz w:val="26"/>
          <w:szCs w:val="26"/>
        </w:rPr>
        <w:t>Исполнителем</w:t>
      </w:r>
      <w:r w:rsidR="00575D10" w:rsidRPr="004E0A6E">
        <w:rPr>
          <w:rFonts w:ascii="Times New Roman" w:hAnsi="Times New Roman"/>
          <w:sz w:val="26"/>
          <w:szCs w:val="26"/>
        </w:rPr>
        <w:t>» «Государственному з</w:t>
      </w:r>
      <w:r w:rsidRPr="004E0A6E">
        <w:rPr>
          <w:rFonts w:ascii="Times New Roman" w:hAnsi="Times New Roman"/>
          <w:sz w:val="26"/>
          <w:szCs w:val="26"/>
        </w:rPr>
        <w:t>аказчику</w:t>
      </w:r>
      <w:r w:rsidR="00512299" w:rsidRPr="004E0A6E">
        <w:rPr>
          <w:rFonts w:ascii="Times New Roman" w:hAnsi="Times New Roman"/>
          <w:sz w:val="26"/>
          <w:szCs w:val="26"/>
        </w:rPr>
        <w:t>»</w:t>
      </w:r>
      <w:r w:rsidRPr="004E0A6E">
        <w:rPr>
          <w:rFonts w:ascii="Times New Roman" w:hAnsi="Times New Roman"/>
          <w:sz w:val="26"/>
          <w:szCs w:val="26"/>
        </w:rPr>
        <w:t>.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>8</w:t>
      </w:r>
      <w:r w:rsidR="00F450A7" w:rsidRPr="004E0A6E">
        <w:rPr>
          <w:rFonts w:ascii="Times New Roman" w:hAnsi="Times New Roman"/>
          <w:sz w:val="26"/>
          <w:szCs w:val="26"/>
        </w:rPr>
        <w:t xml:space="preserve">.10. </w:t>
      </w:r>
      <w:r w:rsidR="00512299" w:rsidRPr="004E0A6E">
        <w:rPr>
          <w:rFonts w:ascii="Times New Roman" w:hAnsi="Times New Roman"/>
          <w:sz w:val="26"/>
          <w:szCs w:val="26"/>
        </w:rPr>
        <w:t>«</w:t>
      </w:r>
      <w:r w:rsidR="00575D10" w:rsidRPr="004E0A6E">
        <w:rPr>
          <w:rFonts w:ascii="Times New Roman" w:hAnsi="Times New Roman"/>
          <w:sz w:val="26"/>
          <w:szCs w:val="26"/>
        </w:rPr>
        <w:t>Государственный з</w:t>
      </w:r>
      <w:r w:rsidR="00F450A7" w:rsidRPr="004E0A6E">
        <w:rPr>
          <w:rFonts w:ascii="Times New Roman" w:hAnsi="Times New Roman"/>
          <w:sz w:val="26"/>
          <w:szCs w:val="26"/>
        </w:rPr>
        <w:t>аказчик</w:t>
      </w:r>
      <w:r w:rsidR="00512299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вправе принять решение об одностороннем отказе </w:t>
      </w:r>
      <w:r w:rsidR="009A0F6D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от исполнения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 xml:space="preserve">онтракта в соответствии с гражданским законодательством </w:t>
      </w:r>
      <w:r w:rsidR="000A2C5D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в случае неисполнения (ненадлежащего исполнения) </w:t>
      </w:r>
      <w:r w:rsidR="00512299" w:rsidRPr="004E0A6E">
        <w:rPr>
          <w:rFonts w:ascii="Times New Roman" w:hAnsi="Times New Roman"/>
          <w:sz w:val="26"/>
          <w:szCs w:val="26"/>
        </w:rPr>
        <w:t>«</w:t>
      </w:r>
      <w:r w:rsidR="0057796F" w:rsidRPr="004E0A6E">
        <w:rPr>
          <w:rFonts w:ascii="Times New Roman" w:hAnsi="Times New Roman"/>
          <w:sz w:val="26"/>
          <w:szCs w:val="26"/>
        </w:rPr>
        <w:t>Исполнителем</w:t>
      </w:r>
      <w:r w:rsidR="00512299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обязательств, предусмотренных действующим законодательством Российской Федерации </w:t>
      </w:r>
      <w:r w:rsidR="009A0F6D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и настоящим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 xml:space="preserve">онтрактом. 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>8</w:t>
      </w:r>
      <w:r w:rsidR="00F450A7" w:rsidRPr="004E0A6E">
        <w:rPr>
          <w:rFonts w:ascii="Times New Roman" w:hAnsi="Times New Roman"/>
          <w:sz w:val="26"/>
          <w:szCs w:val="26"/>
        </w:rPr>
        <w:t xml:space="preserve">.11. </w:t>
      </w:r>
      <w:r w:rsidR="00512299" w:rsidRPr="004E0A6E">
        <w:rPr>
          <w:rFonts w:ascii="Times New Roman" w:hAnsi="Times New Roman"/>
          <w:sz w:val="26"/>
          <w:szCs w:val="26"/>
        </w:rPr>
        <w:t>«</w:t>
      </w:r>
      <w:r w:rsidR="0057796F" w:rsidRPr="004E0A6E">
        <w:rPr>
          <w:rFonts w:ascii="Times New Roman" w:hAnsi="Times New Roman"/>
          <w:sz w:val="26"/>
          <w:szCs w:val="26"/>
        </w:rPr>
        <w:t>Исполнитель</w:t>
      </w:r>
      <w:r w:rsidR="00512299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вправе принять решение об одностороннем отказе </w:t>
      </w:r>
      <w:r w:rsidR="00A47038" w:rsidRPr="004E0A6E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от исполнения настоящего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>онтракта в соответствии с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гражданским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законодательством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1C2FBC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>в случае неисполне</w:t>
      </w:r>
      <w:r w:rsidR="00512299" w:rsidRPr="004E0A6E">
        <w:rPr>
          <w:rFonts w:ascii="Times New Roman" w:hAnsi="Times New Roman"/>
          <w:sz w:val="26"/>
          <w:szCs w:val="26"/>
        </w:rPr>
        <w:t>ния (нен</w:t>
      </w:r>
      <w:r w:rsidR="00575D10" w:rsidRPr="004E0A6E">
        <w:rPr>
          <w:rFonts w:ascii="Times New Roman" w:hAnsi="Times New Roman"/>
          <w:sz w:val="26"/>
          <w:szCs w:val="26"/>
        </w:rPr>
        <w:t>адлежащего исполнения) «Государственным з</w:t>
      </w:r>
      <w:r w:rsidR="00F450A7" w:rsidRPr="004E0A6E">
        <w:rPr>
          <w:rFonts w:ascii="Times New Roman" w:hAnsi="Times New Roman"/>
          <w:sz w:val="26"/>
          <w:szCs w:val="26"/>
        </w:rPr>
        <w:t>аказчиком</w:t>
      </w:r>
      <w:r w:rsidR="00512299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обязательств, предусмотренных действующим законодательством Российской Федерации и настоящим </w:t>
      </w:r>
      <w:r w:rsidR="00512299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 xml:space="preserve">онтрактом. </w:t>
      </w:r>
    </w:p>
    <w:p w:rsidR="00F450A7" w:rsidRPr="004E0A6E" w:rsidRDefault="00CD72B5" w:rsidP="00F450A7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sz w:val="26"/>
          <w:szCs w:val="26"/>
        </w:rPr>
        <w:t>8</w:t>
      </w:r>
      <w:r w:rsidR="00F450A7" w:rsidRPr="004E0A6E">
        <w:rPr>
          <w:rFonts w:ascii="Times New Roman" w:hAnsi="Times New Roman"/>
          <w:sz w:val="26"/>
          <w:szCs w:val="26"/>
        </w:rPr>
        <w:t xml:space="preserve">.12. Если в результате </w:t>
      </w:r>
      <w:proofErr w:type="gramStart"/>
      <w:r w:rsidR="00F450A7" w:rsidRPr="004E0A6E">
        <w:rPr>
          <w:rFonts w:ascii="Times New Roman" w:hAnsi="Times New Roman"/>
          <w:sz w:val="26"/>
          <w:szCs w:val="26"/>
        </w:rPr>
        <w:t>издания акта органа государственной власти Российской Ф</w:t>
      </w:r>
      <w:r w:rsidR="00512299" w:rsidRPr="004E0A6E">
        <w:rPr>
          <w:rFonts w:ascii="Times New Roman" w:hAnsi="Times New Roman"/>
          <w:sz w:val="26"/>
          <w:szCs w:val="26"/>
        </w:rPr>
        <w:t>едерации</w:t>
      </w:r>
      <w:proofErr w:type="gramEnd"/>
      <w:r w:rsidR="00512299" w:rsidRPr="004E0A6E">
        <w:rPr>
          <w:rFonts w:ascii="Times New Roman" w:hAnsi="Times New Roman"/>
          <w:sz w:val="26"/>
          <w:szCs w:val="26"/>
        </w:rPr>
        <w:t xml:space="preserve"> исполнение «</w:t>
      </w:r>
      <w:r w:rsidR="00575D10" w:rsidRPr="004E0A6E">
        <w:rPr>
          <w:rFonts w:ascii="Times New Roman" w:hAnsi="Times New Roman"/>
          <w:sz w:val="26"/>
          <w:szCs w:val="26"/>
        </w:rPr>
        <w:t>Государственным з</w:t>
      </w:r>
      <w:r w:rsidR="00F450A7" w:rsidRPr="004E0A6E">
        <w:rPr>
          <w:rFonts w:ascii="Times New Roman" w:hAnsi="Times New Roman"/>
          <w:sz w:val="26"/>
          <w:szCs w:val="26"/>
        </w:rPr>
        <w:t>аказчиком</w:t>
      </w:r>
      <w:r w:rsidR="00512299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своих обязательств </w:t>
      </w:r>
      <w:r w:rsidR="009A0F6D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по настоящему </w:t>
      </w:r>
      <w:r w:rsidR="00847D33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 xml:space="preserve">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F450A7" w:rsidRPr="004E0A6E" w:rsidRDefault="00CD72B5" w:rsidP="00F450A7">
      <w:pPr>
        <w:pStyle w:val="41"/>
        <w:spacing w:line="240" w:lineRule="auto"/>
        <w:ind w:firstLine="0"/>
        <w:contextualSpacing/>
        <w:rPr>
          <w:noProof/>
          <w:sz w:val="26"/>
          <w:szCs w:val="26"/>
        </w:rPr>
      </w:pPr>
      <w:r w:rsidRPr="004E0A6E">
        <w:rPr>
          <w:noProof/>
          <w:sz w:val="26"/>
          <w:szCs w:val="26"/>
        </w:rPr>
        <w:t>8</w:t>
      </w:r>
      <w:r w:rsidR="00F450A7" w:rsidRPr="004E0A6E">
        <w:rPr>
          <w:noProof/>
          <w:sz w:val="26"/>
          <w:szCs w:val="26"/>
        </w:rPr>
        <w:t xml:space="preserve">.13. </w:t>
      </w:r>
      <w:r w:rsidR="00847D33" w:rsidRPr="004E0A6E">
        <w:rPr>
          <w:noProof/>
          <w:sz w:val="26"/>
          <w:szCs w:val="26"/>
        </w:rPr>
        <w:t>«</w:t>
      </w:r>
      <w:r w:rsidR="00575D10" w:rsidRPr="004E0A6E">
        <w:rPr>
          <w:sz w:val="26"/>
          <w:szCs w:val="26"/>
        </w:rPr>
        <w:t>Государственный</w:t>
      </w:r>
      <w:r w:rsidR="00575D10" w:rsidRPr="004E0A6E">
        <w:rPr>
          <w:noProof/>
          <w:sz w:val="26"/>
          <w:szCs w:val="26"/>
        </w:rPr>
        <w:t xml:space="preserve"> з</w:t>
      </w:r>
      <w:r w:rsidR="00F450A7" w:rsidRPr="004E0A6E">
        <w:rPr>
          <w:noProof/>
          <w:sz w:val="26"/>
          <w:szCs w:val="26"/>
        </w:rPr>
        <w:t>аказчик</w:t>
      </w:r>
      <w:r w:rsidR="00847D33" w:rsidRPr="004E0A6E">
        <w:rPr>
          <w:noProof/>
          <w:sz w:val="26"/>
          <w:szCs w:val="26"/>
        </w:rPr>
        <w:t>»</w:t>
      </w:r>
      <w:r w:rsidR="00F450A7" w:rsidRPr="004E0A6E">
        <w:rPr>
          <w:noProof/>
          <w:sz w:val="26"/>
          <w:szCs w:val="26"/>
        </w:rPr>
        <w:t xml:space="preserve"> вправе отказаться от исполнения настоящего </w:t>
      </w:r>
      <w:r w:rsidR="00847D33" w:rsidRPr="004E0A6E">
        <w:rPr>
          <w:noProof/>
          <w:sz w:val="26"/>
          <w:szCs w:val="26"/>
        </w:rPr>
        <w:t>К</w:t>
      </w:r>
      <w:r w:rsidR="00F450A7" w:rsidRPr="004E0A6E">
        <w:rPr>
          <w:noProof/>
          <w:sz w:val="26"/>
          <w:szCs w:val="26"/>
        </w:rPr>
        <w:t>онтракта в одностороннем внесудебном порядке в случаях:</w:t>
      </w:r>
    </w:p>
    <w:p w:rsidR="00F450A7" w:rsidRPr="004E0A6E" w:rsidRDefault="00CD72B5" w:rsidP="00F450A7">
      <w:pPr>
        <w:pStyle w:val="41"/>
        <w:spacing w:line="240" w:lineRule="auto"/>
        <w:ind w:firstLine="0"/>
        <w:contextualSpacing/>
        <w:rPr>
          <w:noProof/>
          <w:sz w:val="26"/>
          <w:szCs w:val="26"/>
        </w:rPr>
      </w:pPr>
      <w:r w:rsidRPr="004E0A6E">
        <w:rPr>
          <w:noProof/>
          <w:sz w:val="26"/>
          <w:szCs w:val="26"/>
        </w:rPr>
        <w:t>8</w:t>
      </w:r>
      <w:r w:rsidR="00847D33" w:rsidRPr="004E0A6E">
        <w:rPr>
          <w:noProof/>
          <w:sz w:val="26"/>
          <w:szCs w:val="26"/>
        </w:rPr>
        <w:t>.13.1. Существенное нарушение «</w:t>
      </w:r>
      <w:r w:rsidR="0057796F" w:rsidRPr="004E0A6E">
        <w:rPr>
          <w:noProof/>
          <w:sz w:val="26"/>
          <w:szCs w:val="26"/>
        </w:rPr>
        <w:t>Исполнителем</w:t>
      </w:r>
      <w:r w:rsidR="00847D33" w:rsidRPr="004E0A6E">
        <w:rPr>
          <w:noProof/>
          <w:sz w:val="26"/>
          <w:szCs w:val="26"/>
        </w:rPr>
        <w:t>»</w:t>
      </w:r>
      <w:r w:rsidR="00F450A7" w:rsidRPr="004E0A6E">
        <w:rPr>
          <w:noProof/>
          <w:sz w:val="26"/>
          <w:szCs w:val="26"/>
        </w:rPr>
        <w:t xml:space="preserve"> требований к качеству работ, </w:t>
      </w:r>
      <w:r w:rsidR="00A47038" w:rsidRPr="004E0A6E">
        <w:rPr>
          <w:noProof/>
          <w:sz w:val="26"/>
          <w:szCs w:val="26"/>
        </w:rPr>
        <w:br/>
      </w:r>
      <w:r w:rsidR="00847D33" w:rsidRPr="004E0A6E">
        <w:rPr>
          <w:noProof/>
          <w:sz w:val="26"/>
          <w:szCs w:val="26"/>
        </w:rPr>
        <w:t>а именно обнаружение «</w:t>
      </w:r>
      <w:r w:rsidR="00575D10" w:rsidRPr="004E0A6E">
        <w:rPr>
          <w:sz w:val="26"/>
          <w:szCs w:val="26"/>
        </w:rPr>
        <w:t>Государственным</w:t>
      </w:r>
      <w:r w:rsidR="00575D10" w:rsidRPr="004E0A6E">
        <w:rPr>
          <w:noProof/>
          <w:sz w:val="26"/>
          <w:szCs w:val="26"/>
        </w:rPr>
        <w:t xml:space="preserve"> з</w:t>
      </w:r>
      <w:r w:rsidR="00F450A7" w:rsidRPr="004E0A6E">
        <w:rPr>
          <w:noProof/>
          <w:sz w:val="26"/>
          <w:szCs w:val="26"/>
        </w:rPr>
        <w:t>аказчиком</w:t>
      </w:r>
      <w:r w:rsidR="00847D33" w:rsidRPr="004E0A6E">
        <w:rPr>
          <w:noProof/>
          <w:sz w:val="26"/>
          <w:szCs w:val="26"/>
        </w:rPr>
        <w:t>»</w:t>
      </w:r>
      <w:r w:rsidR="00F450A7" w:rsidRPr="004E0A6E">
        <w:rPr>
          <w:noProof/>
          <w:sz w:val="26"/>
          <w:szCs w:val="26"/>
        </w:rPr>
        <w:t xml:space="preserve">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</w:t>
      </w:r>
      <w:r w:rsidR="00020001" w:rsidRPr="004E0A6E">
        <w:rPr>
          <w:noProof/>
          <w:sz w:val="26"/>
          <w:szCs w:val="26"/>
        </w:rPr>
        <w:br/>
      </w:r>
      <w:r w:rsidR="00F450A7" w:rsidRPr="004E0A6E">
        <w:rPr>
          <w:noProof/>
          <w:sz w:val="26"/>
          <w:szCs w:val="26"/>
        </w:rPr>
        <w:t>после их устранения, и других подобных недостатков.</w:t>
      </w:r>
    </w:p>
    <w:p w:rsidR="00F450A7" w:rsidRPr="004E0A6E" w:rsidRDefault="00CD72B5" w:rsidP="00F450A7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4E0A6E">
        <w:rPr>
          <w:rFonts w:ascii="Times New Roman" w:hAnsi="Times New Roman"/>
          <w:noProof/>
          <w:sz w:val="26"/>
          <w:szCs w:val="26"/>
        </w:rPr>
        <w:t>8</w:t>
      </w:r>
      <w:r w:rsidR="00F450A7" w:rsidRPr="004E0A6E">
        <w:rPr>
          <w:rFonts w:ascii="Times New Roman" w:hAnsi="Times New Roman"/>
          <w:noProof/>
          <w:sz w:val="26"/>
          <w:szCs w:val="26"/>
        </w:rPr>
        <w:t>.13.2.</w:t>
      </w:r>
      <w:r w:rsidR="00F450A7" w:rsidRPr="004E0A6E">
        <w:rPr>
          <w:rFonts w:ascii="Times New Roman" w:hAnsi="Times New Roman"/>
          <w:sz w:val="26"/>
          <w:szCs w:val="26"/>
        </w:rPr>
        <w:t xml:space="preserve"> Отступление </w:t>
      </w:r>
      <w:r w:rsidR="00847D33" w:rsidRPr="004E0A6E">
        <w:rPr>
          <w:rFonts w:ascii="Times New Roman" w:hAnsi="Times New Roman"/>
          <w:sz w:val="26"/>
          <w:szCs w:val="26"/>
        </w:rPr>
        <w:t>«</w:t>
      </w:r>
      <w:r w:rsidR="0057796F" w:rsidRPr="004E0A6E">
        <w:rPr>
          <w:rFonts w:ascii="Times New Roman" w:hAnsi="Times New Roman"/>
          <w:sz w:val="26"/>
          <w:szCs w:val="26"/>
        </w:rPr>
        <w:t>Исполнителя</w:t>
      </w:r>
      <w:r w:rsidR="00847D33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от условий настоящего </w:t>
      </w:r>
      <w:r w:rsidR="00847D33" w:rsidRPr="004E0A6E">
        <w:rPr>
          <w:rFonts w:ascii="Times New Roman" w:hAnsi="Times New Roman"/>
          <w:sz w:val="26"/>
          <w:szCs w:val="26"/>
        </w:rPr>
        <w:t>К</w:t>
      </w:r>
      <w:r w:rsidR="00F450A7" w:rsidRPr="004E0A6E">
        <w:rPr>
          <w:rFonts w:ascii="Times New Roman" w:hAnsi="Times New Roman"/>
          <w:sz w:val="26"/>
          <w:szCs w:val="26"/>
        </w:rPr>
        <w:t xml:space="preserve">онтракта </w:t>
      </w:r>
      <w:r w:rsidR="00020001" w:rsidRPr="004E0A6E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>или иные недостатки результата работы, которые не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>были</w:t>
      </w:r>
      <w:r w:rsidR="00A47038" w:rsidRPr="004E0A6E">
        <w:rPr>
          <w:rFonts w:ascii="Times New Roman" w:hAnsi="Times New Roman"/>
          <w:sz w:val="26"/>
          <w:szCs w:val="26"/>
        </w:rPr>
        <w:t xml:space="preserve"> </w:t>
      </w:r>
      <w:r w:rsidR="00F450A7" w:rsidRPr="004E0A6E">
        <w:rPr>
          <w:rFonts w:ascii="Times New Roman" w:hAnsi="Times New Roman"/>
          <w:sz w:val="26"/>
          <w:szCs w:val="26"/>
        </w:rPr>
        <w:t xml:space="preserve">устранены </w:t>
      </w:r>
      <w:r w:rsidR="00020001" w:rsidRPr="004E0A6E">
        <w:rPr>
          <w:rFonts w:ascii="Times New Roman" w:hAnsi="Times New Roman"/>
          <w:sz w:val="26"/>
          <w:szCs w:val="26"/>
        </w:rPr>
        <w:br/>
      </w:r>
      <w:r w:rsidR="00F450A7" w:rsidRPr="004E0A6E">
        <w:rPr>
          <w:rFonts w:ascii="Times New Roman" w:hAnsi="Times New Roman"/>
          <w:sz w:val="26"/>
          <w:szCs w:val="26"/>
        </w:rPr>
        <w:t xml:space="preserve">в установленный </w:t>
      </w:r>
      <w:r w:rsidR="00575D10" w:rsidRPr="004E0A6E">
        <w:rPr>
          <w:rFonts w:ascii="Times New Roman" w:hAnsi="Times New Roman"/>
          <w:sz w:val="26"/>
          <w:szCs w:val="26"/>
        </w:rPr>
        <w:t>«Государственным з</w:t>
      </w:r>
      <w:r w:rsidR="00F450A7" w:rsidRPr="004E0A6E">
        <w:rPr>
          <w:rFonts w:ascii="Times New Roman" w:hAnsi="Times New Roman"/>
          <w:sz w:val="26"/>
          <w:szCs w:val="26"/>
        </w:rPr>
        <w:t>аказчиком</w:t>
      </w:r>
      <w:r w:rsidR="00847D33" w:rsidRPr="004E0A6E">
        <w:rPr>
          <w:rFonts w:ascii="Times New Roman" w:hAnsi="Times New Roman"/>
          <w:sz w:val="26"/>
          <w:szCs w:val="26"/>
        </w:rPr>
        <w:t>»</w:t>
      </w:r>
      <w:r w:rsidR="00F450A7" w:rsidRPr="004E0A6E">
        <w:rPr>
          <w:rFonts w:ascii="Times New Roman" w:hAnsi="Times New Roman"/>
          <w:sz w:val="26"/>
          <w:szCs w:val="26"/>
        </w:rPr>
        <w:t xml:space="preserve"> разумный срок, либо являются существенными и неустранимыми (</w:t>
      </w:r>
      <w:hyperlink r:id="rId11" w:history="1">
        <w:r w:rsidR="00F450A7" w:rsidRPr="004E0A6E">
          <w:rPr>
            <w:rFonts w:ascii="Times New Roman" w:hAnsi="Times New Roman"/>
            <w:sz w:val="26"/>
            <w:szCs w:val="26"/>
          </w:rPr>
          <w:t>пункт 3 статьи 723</w:t>
        </w:r>
      </w:hyperlink>
      <w:r w:rsidR="00F450A7" w:rsidRPr="004E0A6E">
        <w:rPr>
          <w:rFonts w:ascii="Times New Roman" w:hAnsi="Times New Roman"/>
          <w:sz w:val="26"/>
          <w:szCs w:val="26"/>
        </w:rPr>
        <w:t xml:space="preserve"> ГК РФ).</w:t>
      </w: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8</w:t>
      </w:r>
      <w:r w:rsidR="00F450A7" w:rsidRPr="004E0A6E">
        <w:rPr>
          <w:sz w:val="26"/>
          <w:szCs w:val="26"/>
        </w:rPr>
        <w:t>.14. При исполнении Контракта не допускается перемена «</w:t>
      </w:r>
      <w:r w:rsidR="0057796F" w:rsidRPr="004E0A6E">
        <w:rPr>
          <w:sz w:val="26"/>
          <w:szCs w:val="26"/>
        </w:rPr>
        <w:t>Исполнителя</w:t>
      </w:r>
      <w:r w:rsidR="00F450A7" w:rsidRPr="004E0A6E">
        <w:rPr>
          <w:sz w:val="26"/>
          <w:szCs w:val="26"/>
        </w:rPr>
        <w:t xml:space="preserve">», </w:t>
      </w:r>
      <w:r w:rsidR="00A47038" w:rsidRPr="004E0A6E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за исключением случаев, когда новый «</w:t>
      </w:r>
      <w:r w:rsidR="0057796F" w:rsidRPr="004E0A6E">
        <w:rPr>
          <w:sz w:val="26"/>
          <w:szCs w:val="26"/>
        </w:rPr>
        <w:t>Исполнитель</w:t>
      </w:r>
      <w:r w:rsidR="00F450A7" w:rsidRPr="004E0A6E">
        <w:rPr>
          <w:sz w:val="26"/>
          <w:szCs w:val="26"/>
        </w:rPr>
        <w:t>» является правопреемником «</w:t>
      </w:r>
      <w:r w:rsidR="0057796F" w:rsidRPr="004E0A6E">
        <w:rPr>
          <w:sz w:val="26"/>
          <w:szCs w:val="26"/>
        </w:rPr>
        <w:t>Исполнителя</w:t>
      </w:r>
      <w:r w:rsidR="00F450A7" w:rsidRPr="004E0A6E">
        <w:rPr>
          <w:sz w:val="26"/>
          <w:szCs w:val="26"/>
        </w:rPr>
        <w:t xml:space="preserve">» по такому Контракту вследствие реорганизации юридического лица </w:t>
      </w:r>
      <w:r w:rsidR="009A0F6D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 xml:space="preserve">в форме преобразования, слияния или присоединения. В случае перемены </w:t>
      </w:r>
      <w:r w:rsidR="00575D10" w:rsidRPr="004E0A6E">
        <w:rPr>
          <w:sz w:val="26"/>
          <w:szCs w:val="26"/>
        </w:rPr>
        <w:lastRenderedPageBreak/>
        <w:t>«Государственного з</w:t>
      </w:r>
      <w:r w:rsidR="00F450A7" w:rsidRPr="004E0A6E">
        <w:rPr>
          <w:sz w:val="26"/>
          <w:szCs w:val="26"/>
        </w:rPr>
        <w:t>аказчика</w:t>
      </w:r>
      <w:r w:rsidR="00847D33" w:rsidRPr="004E0A6E">
        <w:rPr>
          <w:sz w:val="26"/>
          <w:szCs w:val="26"/>
        </w:rPr>
        <w:t>»</w:t>
      </w:r>
      <w:r w:rsidR="00F450A7" w:rsidRPr="004E0A6E">
        <w:rPr>
          <w:sz w:val="26"/>
          <w:szCs w:val="26"/>
        </w:rPr>
        <w:t xml:space="preserve"> по Контракту его права и обязанности </w:t>
      </w:r>
      <w:r w:rsidR="007E47B7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 xml:space="preserve">по такому Контракту переходят к новому </w:t>
      </w:r>
      <w:r w:rsidR="00847D33" w:rsidRPr="004E0A6E">
        <w:rPr>
          <w:sz w:val="26"/>
          <w:szCs w:val="26"/>
        </w:rPr>
        <w:t>«</w:t>
      </w:r>
      <w:r w:rsidR="00575D10" w:rsidRPr="004E0A6E">
        <w:rPr>
          <w:sz w:val="26"/>
          <w:szCs w:val="26"/>
        </w:rPr>
        <w:t>Государственному з</w:t>
      </w:r>
      <w:r w:rsidR="00F450A7" w:rsidRPr="004E0A6E">
        <w:rPr>
          <w:sz w:val="26"/>
          <w:szCs w:val="26"/>
        </w:rPr>
        <w:t>аказчику</w:t>
      </w:r>
      <w:r w:rsidR="00847D33" w:rsidRPr="004E0A6E">
        <w:rPr>
          <w:sz w:val="26"/>
          <w:szCs w:val="26"/>
        </w:rPr>
        <w:t>»</w:t>
      </w:r>
      <w:r w:rsidR="00F450A7" w:rsidRPr="004E0A6E">
        <w:rPr>
          <w:sz w:val="26"/>
          <w:szCs w:val="26"/>
        </w:rPr>
        <w:t xml:space="preserve"> </w:t>
      </w:r>
      <w:r w:rsidR="007E47B7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 xml:space="preserve">в том же объеме и на тех же условиях. </w:t>
      </w: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8</w:t>
      </w:r>
      <w:r w:rsidR="00F450A7" w:rsidRPr="004E0A6E">
        <w:rPr>
          <w:sz w:val="26"/>
          <w:szCs w:val="26"/>
        </w:rPr>
        <w:t>.15. Приложения к Контракту, являющиеся его неотъемлемыми частями:</w:t>
      </w:r>
    </w:p>
    <w:p w:rsidR="0090360E" w:rsidRPr="004E0A6E" w:rsidRDefault="00F450A7" w:rsidP="00F450A7">
      <w:pPr>
        <w:jc w:val="both"/>
        <w:rPr>
          <w:color w:val="000000"/>
          <w:sz w:val="26"/>
          <w:szCs w:val="26"/>
        </w:rPr>
      </w:pPr>
      <w:r w:rsidRPr="004E0A6E">
        <w:rPr>
          <w:color w:val="000000"/>
          <w:sz w:val="26"/>
          <w:szCs w:val="26"/>
        </w:rPr>
        <w:t>Приложение № 1</w:t>
      </w:r>
      <w:r w:rsidR="0090360E" w:rsidRPr="004E0A6E">
        <w:rPr>
          <w:color w:val="000000"/>
          <w:sz w:val="26"/>
          <w:szCs w:val="26"/>
        </w:rPr>
        <w:t xml:space="preserve"> </w:t>
      </w:r>
      <w:r w:rsidR="001B0151" w:rsidRPr="004E0A6E">
        <w:rPr>
          <w:color w:val="000000"/>
          <w:sz w:val="26"/>
          <w:szCs w:val="26"/>
        </w:rPr>
        <w:t>Техническое задание.</w:t>
      </w:r>
    </w:p>
    <w:p w:rsidR="00F05E3D" w:rsidRPr="001C2FBC" w:rsidRDefault="001C2FBC" w:rsidP="001C2FBC">
      <w:pPr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F05E3D" w:rsidRPr="001C2FBC">
        <w:rPr>
          <w:sz w:val="26"/>
          <w:szCs w:val="26"/>
        </w:rPr>
        <w:t xml:space="preserve">2 </w:t>
      </w:r>
      <w:r w:rsidRPr="001C2FBC">
        <w:rPr>
          <w:sz w:val="26"/>
          <w:szCs w:val="26"/>
        </w:rPr>
        <w:t>Калькуляция на оказание услуг по техническому обслуживанию кондиционеров.</w:t>
      </w:r>
    </w:p>
    <w:p w:rsidR="0024058B" w:rsidRPr="004E0A6E" w:rsidRDefault="0024058B" w:rsidP="00F05E3D">
      <w:pPr>
        <w:jc w:val="both"/>
        <w:rPr>
          <w:color w:val="000000"/>
          <w:sz w:val="26"/>
          <w:szCs w:val="26"/>
        </w:rPr>
      </w:pPr>
    </w:p>
    <w:p w:rsidR="00DB138B" w:rsidRPr="004E0A6E" w:rsidRDefault="00CD72B5" w:rsidP="00DB138B">
      <w:p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9</w:t>
      </w:r>
      <w:r w:rsidR="00F450A7" w:rsidRPr="004E0A6E">
        <w:rPr>
          <w:b/>
          <w:sz w:val="26"/>
          <w:szCs w:val="26"/>
        </w:rPr>
        <w:t xml:space="preserve">. Срок действия </w:t>
      </w:r>
      <w:r w:rsidR="00DB138B" w:rsidRPr="004E0A6E">
        <w:rPr>
          <w:b/>
          <w:sz w:val="26"/>
          <w:szCs w:val="26"/>
        </w:rPr>
        <w:t>К</w:t>
      </w:r>
      <w:r w:rsidR="00F450A7" w:rsidRPr="004E0A6E">
        <w:rPr>
          <w:b/>
          <w:sz w:val="26"/>
          <w:szCs w:val="26"/>
        </w:rPr>
        <w:t>онтракта</w:t>
      </w:r>
    </w:p>
    <w:p w:rsidR="004E0A6E" w:rsidRPr="004E0A6E" w:rsidRDefault="004E0A6E" w:rsidP="00DB138B">
      <w:pPr>
        <w:jc w:val="center"/>
        <w:rPr>
          <w:b/>
          <w:sz w:val="26"/>
          <w:szCs w:val="26"/>
        </w:rPr>
      </w:pPr>
    </w:p>
    <w:p w:rsidR="00F450A7" w:rsidRPr="004E0A6E" w:rsidRDefault="00CD72B5" w:rsidP="00F450A7">
      <w:pPr>
        <w:jc w:val="both"/>
        <w:rPr>
          <w:sz w:val="26"/>
          <w:szCs w:val="26"/>
        </w:rPr>
      </w:pPr>
      <w:r w:rsidRPr="004E0A6E">
        <w:rPr>
          <w:sz w:val="26"/>
          <w:szCs w:val="26"/>
        </w:rPr>
        <w:t>9</w:t>
      </w:r>
      <w:r w:rsidR="00F450A7" w:rsidRPr="004E0A6E">
        <w:rPr>
          <w:sz w:val="26"/>
          <w:szCs w:val="26"/>
        </w:rPr>
        <w:t>.1. Контра</w:t>
      </w:r>
      <w:proofErr w:type="gramStart"/>
      <w:r w:rsidR="00F450A7" w:rsidRPr="004E0A6E">
        <w:rPr>
          <w:sz w:val="26"/>
          <w:szCs w:val="26"/>
        </w:rPr>
        <w:t>кт вст</w:t>
      </w:r>
      <w:proofErr w:type="gramEnd"/>
      <w:r w:rsidR="00F450A7" w:rsidRPr="004E0A6E">
        <w:rPr>
          <w:sz w:val="26"/>
          <w:szCs w:val="26"/>
        </w:rPr>
        <w:t xml:space="preserve">упает в силу с момента его подписания Сторонами и действует </w:t>
      </w:r>
      <w:r w:rsidR="00BD318C" w:rsidRPr="004E0A6E">
        <w:rPr>
          <w:sz w:val="26"/>
          <w:szCs w:val="26"/>
        </w:rPr>
        <w:br/>
      </w:r>
      <w:r w:rsidR="0033012F">
        <w:rPr>
          <w:sz w:val="26"/>
          <w:szCs w:val="26"/>
        </w:rPr>
        <w:t xml:space="preserve">до </w:t>
      </w:r>
      <w:r w:rsidR="000C15D2">
        <w:rPr>
          <w:sz w:val="26"/>
          <w:szCs w:val="26"/>
        </w:rPr>
        <w:t>29</w:t>
      </w:r>
      <w:r w:rsidR="00F450A7" w:rsidRPr="004E0A6E">
        <w:rPr>
          <w:sz w:val="26"/>
          <w:szCs w:val="26"/>
        </w:rPr>
        <w:t>.</w:t>
      </w:r>
      <w:r w:rsidR="000C15D2">
        <w:rPr>
          <w:sz w:val="26"/>
          <w:szCs w:val="26"/>
        </w:rPr>
        <w:t>12.2026</w:t>
      </w:r>
      <w:r w:rsidR="00F450A7" w:rsidRPr="004E0A6E">
        <w:rPr>
          <w:sz w:val="26"/>
          <w:szCs w:val="26"/>
        </w:rPr>
        <w:t>, а в части осуществления оп</w:t>
      </w:r>
      <w:r w:rsidR="00BA2371" w:rsidRPr="004E0A6E">
        <w:rPr>
          <w:sz w:val="26"/>
          <w:szCs w:val="26"/>
        </w:rPr>
        <w:t>латы и гарантийных обязательств</w:t>
      </w:r>
      <w:r w:rsidR="00BA2371" w:rsidRPr="004E0A6E">
        <w:rPr>
          <w:sz w:val="26"/>
          <w:szCs w:val="26"/>
        </w:rPr>
        <w:br/>
      </w:r>
      <w:r w:rsidR="00F450A7" w:rsidRPr="004E0A6E">
        <w:rPr>
          <w:sz w:val="26"/>
          <w:szCs w:val="26"/>
        </w:rPr>
        <w:t>до их полного исполнения.</w:t>
      </w:r>
    </w:p>
    <w:p w:rsidR="00C80464" w:rsidRDefault="00C80464" w:rsidP="004E19CE">
      <w:pPr>
        <w:tabs>
          <w:tab w:val="center" w:pos="4819"/>
          <w:tab w:val="left" w:pos="8070"/>
        </w:tabs>
        <w:jc w:val="center"/>
        <w:rPr>
          <w:b/>
          <w:sz w:val="26"/>
          <w:szCs w:val="26"/>
        </w:rPr>
      </w:pPr>
    </w:p>
    <w:p w:rsidR="00F450A7" w:rsidRPr="004E0A6E" w:rsidRDefault="00D37B28" w:rsidP="004E19CE">
      <w:pPr>
        <w:tabs>
          <w:tab w:val="center" w:pos="4819"/>
          <w:tab w:val="left" w:pos="8070"/>
        </w:tabs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>10</w:t>
      </w:r>
      <w:r w:rsidR="00F450A7" w:rsidRPr="004E0A6E">
        <w:rPr>
          <w:b/>
          <w:sz w:val="26"/>
          <w:szCs w:val="26"/>
        </w:rPr>
        <w:t>. Юридические адреса, банковские и отгрузочные</w:t>
      </w:r>
    </w:p>
    <w:p w:rsidR="00F450A7" w:rsidRPr="004E0A6E" w:rsidRDefault="00F450A7" w:rsidP="004E19CE">
      <w:pPr>
        <w:jc w:val="center"/>
        <w:rPr>
          <w:b/>
          <w:sz w:val="26"/>
          <w:szCs w:val="26"/>
        </w:rPr>
      </w:pPr>
      <w:r w:rsidRPr="004E0A6E">
        <w:rPr>
          <w:b/>
          <w:sz w:val="26"/>
          <w:szCs w:val="26"/>
        </w:rPr>
        <w:t xml:space="preserve">реквизиты Сторон на момент заключения </w:t>
      </w:r>
      <w:r w:rsidR="00DB138B" w:rsidRPr="004E0A6E">
        <w:rPr>
          <w:b/>
          <w:sz w:val="26"/>
          <w:szCs w:val="26"/>
        </w:rPr>
        <w:t>К</w:t>
      </w:r>
      <w:r w:rsidRPr="004E0A6E">
        <w:rPr>
          <w:b/>
          <w:sz w:val="26"/>
          <w:szCs w:val="26"/>
        </w:rPr>
        <w:t>онтракта</w:t>
      </w:r>
    </w:p>
    <w:p w:rsidR="00F450A7" w:rsidRPr="004E0A6E" w:rsidRDefault="00F450A7" w:rsidP="00F450A7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472"/>
        <w:tblOverlap w:val="never"/>
        <w:tblW w:w="10315" w:type="dxa"/>
        <w:tblLook w:val="01E0" w:firstRow="1" w:lastRow="1" w:firstColumn="1" w:lastColumn="1" w:noHBand="0" w:noVBand="0"/>
      </w:tblPr>
      <w:tblGrid>
        <w:gridCol w:w="4786"/>
        <w:gridCol w:w="284"/>
        <w:gridCol w:w="283"/>
        <w:gridCol w:w="4678"/>
        <w:gridCol w:w="284"/>
      </w:tblGrid>
      <w:tr w:rsidR="00847D33" w:rsidRPr="00847D33" w:rsidTr="0024058B">
        <w:trPr>
          <w:trHeight w:val="142"/>
        </w:trPr>
        <w:tc>
          <w:tcPr>
            <w:tcW w:w="4786" w:type="dxa"/>
            <w:vAlign w:val="center"/>
          </w:tcPr>
          <w:p w:rsidR="00847D33" w:rsidRPr="00D009A1" w:rsidRDefault="00847D33" w:rsidP="00444121">
            <w:pPr>
              <w:rPr>
                <w:b/>
                <w:sz w:val="26"/>
                <w:szCs w:val="26"/>
              </w:rPr>
            </w:pPr>
            <w:r w:rsidRPr="00D009A1">
              <w:rPr>
                <w:b/>
                <w:sz w:val="26"/>
                <w:szCs w:val="26"/>
              </w:rPr>
              <w:t>«Государственный заказчик»</w:t>
            </w:r>
          </w:p>
        </w:tc>
        <w:tc>
          <w:tcPr>
            <w:tcW w:w="567" w:type="dxa"/>
            <w:gridSpan w:val="2"/>
            <w:vAlign w:val="center"/>
          </w:tcPr>
          <w:p w:rsidR="00847D33" w:rsidRPr="00D009A1" w:rsidRDefault="00847D33" w:rsidP="00444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</w:tcPr>
          <w:p w:rsidR="00847D33" w:rsidRPr="00D009A1" w:rsidRDefault="00847D33" w:rsidP="00444121">
            <w:pPr>
              <w:jc w:val="center"/>
              <w:rPr>
                <w:b/>
                <w:sz w:val="26"/>
                <w:szCs w:val="26"/>
              </w:rPr>
            </w:pPr>
            <w:r w:rsidRPr="00D009A1">
              <w:rPr>
                <w:b/>
                <w:sz w:val="26"/>
                <w:szCs w:val="26"/>
              </w:rPr>
              <w:t>«</w:t>
            </w:r>
            <w:r w:rsidR="0057796F" w:rsidRPr="00D009A1">
              <w:rPr>
                <w:b/>
                <w:sz w:val="26"/>
                <w:szCs w:val="26"/>
              </w:rPr>
              <w:t>Исполнитель</w:t>
            </w:r>
            <w:r w:rsidRPr="00D009A1">
              <w:rPr>
                <w:b/>
                <w:sz w:val="26"/>
                <w:szCs w:val="26"/>
              </w:rPr>
              <w:t>»</w:t>
            </w:r>
          </w:p>
        </w:tc>
      </w:tr>
      <w:tr w:rsidR="0024058B" w:rsidRPr="00D009A1" w:rsidTr="0024058B">
        <w:trPr>
          <w:gridAfter w:val="1"/>
          <w:wAfter w:w="284" w:type="dxa"/>
          <w:trHeight w:val="591"/>
        </w:trPr>
        <w:tc>
          <w:tcPr>
            <w:tcW w:w="47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58B" w:rsidRPr="00D009A1" w:rsidRDefault="0024058B" w:rsidP="00D009A1">
            <w:pPr>
              <w:ind w:left="51"/>
              <w:rPr>
                <w:sz w:val="26"/>
                <w:szCs w:val="26"/>
              </w:rPr>
            </w:pPr>
            <w:r w:rsidRPr="00D009A1">
              <w:rPr>
                <w:sz w:val="26"/>
                <w:szCs w:val="26"/>
              </w:rPr>
              <w:t xml:space="preserve">ФКУ ЦИТОВ УФСИН России </w:t>
            </w:r>
          </w:p>
          <w:p w:rsidR="0024058B" w:rsidRPr="00D009A1" w:rsidRDefault="0024058B" w:rsidP="00D009A1">
            <w:pPr>
              <w:ind w:left="51"/>
              <w:rPr>
                <w:sz w:val="26"/>
                <w:szCs w:val="26"/>
              </w:rPr>
            </w:pPr>
            <w:r w:rsidRPr="00D009A1">
              <w:rPr>
                <w:sz w:val="26"/>
                <w:szCs w:val="26"/>
              </w:rPr>
              <w:t>по Липецкой области</w:t>
            </w:r>
          </w:p>
        </w:tc>
        <w:tc>
          <w:tcPr>
            <w:tcW w:w="5245" w:type="dxa"/>
            <w:gridSpan w:val="3"/>
          </w:tcPr>
          <w:p w:rsidR="0024058B" w:rsidRPr="00D009A1" w:rsidRDefault="0024058B" w:rsidP="00D009A1">
            <w:pPr>
              <w:ind w:left="317"/>
              <w:rPr>
                <w:sz w:val="26"/>
                <w:szCs w:val="26"/>
              </w:rPr>
            </w:pPr>
          </w:p>
        </w:tc>
      </w:tr>
      <w:tr w:rsidR="00847D33" w:rsidRPr="00847D33" w:rsidTr="0024058B">
        <w:trPr>
          <w:trHeight w:val="302"/>
        </w:trPr>
        <w:tc>
          <w:tcPr>
            <w:tcW w:w="4786" w:type="dxa"/>
          </w:tcPr>
          <w:p w:rsidR="00847D33" w:rsidRPr="00D009A1" w:rsidRDefault="00C80464" w:rsidP="004441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47D33" w:rsidRPr="00D009A1">
              <w:rPr>
                <w:sz w:val="26"/>
                <w:szCs w:val="26"/>
              </w:rPr>
              <w:t>ачальник центра</w:t>
            </w:r>
          </w:p>
          <w:p w:rsidR="00847D33" w:rsidRPr="00D009A1" w:rsidRDefault="00847D33" w:rsidP="00444121">
            <w:pPr>
              <w:rPr>
                <w:sz w:val="26"/>
                <w:szCs w:val="26"/>
              </w:rPr>
            </w:pPr>
          </w:p>
          <w:p w:rsidR="00847D33" w:rsidRPr="00D009A1" w:rsidRDefault="005939D3" w:rsidP="00444121">
            <w:pPr>
              <w:rPr>
                <w:sz w:val="26"/>
                <w:szCs w:val="26"/>
              </w:rPr>
            </w:pPr>
            <w:r w:rsidRPr="00D009A1">
              <w:rPr>
                <w:sz w:val="26"/>
                <w:szCs w:val="26"/>
              </w:rPr>
              <w:t xml:space="preserve">__________________    </w:t>
            </w:r>
            <w:r w:rsidR="00C80464">
              <w:rPr>
                <w:sz w:val="26"/>
                <w:szCs w:val="26"/>
              </w:rPr>
              <w:t>Д.В. Жуков</w:t>
            </w:r>
          </w:p>
          <w:p w:rsidR="00847D33" w:rsidRPr="00D009A1" w:rsidRDefault="00847D33" w:rsidP="00444121">
            <w:pPr>
              <w:rPr>
                <w:sz w:val="26"/>
                <w:szCs w:val="26"/>
              </w:rPr>
            </w:pPr>
            <w:r w:rsidRPr="00D009A1">
              <w:rPr>
                <w:sz w:val="26"/>
                <w:szCs w:val="26"/>
              </w:rPr>
              <w:t>М.П.</w:t>
            </w:r>
          </w:p>
          <w:p w:rsidR="00847D33" w:rsidRPr="00D009A1" w:rsidRDefault="00847D33" w:rsidP="00444121">
            <w:pPr>
              <w:rPr>
                <w:b/>
                <w:sz w:val="26"/>
                <w:szCs w:val="26"/>
              </w:rPr>
            </w:pPr>
            <w:r w:rsidRPr="00D009A1">
              <w:rPr>
                <w:b/>
                <w:sz w:val="26"/>
                <w:szCs w:val="26"/>
              </w:rPr>
              <w:t xml:space="preserve">Адрес: </w:t>
            </w:r>
          </w:p>
          <w:p w:rsidR="00847D33" w:rsidRPr="00D009A1" w:rsidRDefault="00847D33" w:rsidP="00444121">
            <w:pPr>
              <w:rPr>
                <w:sz w:val="26"/>
                <w:szCs w:val="26"/>
              </w:rPr>
            </w:pPr>
            <w:proofErr w:type="gramStart"/>
            <w:r w:rsidRPr="00D009A1">
              <w:rPr>
                <w:sz w:val="26"/>
                <w:szCs w:val="26"/>
              </w:rPr>
              <w:t xml:space="preserve">Юридический адрес: 398007, Липецкая область, г. Липецк, </w:t>
            </w:r>
            <w:r w:rsidR="005939D3" w:rsidRPr="00D009A1">
              <w:rPr>
                <w:sz w:val="26"/>
                <w:szCs w:val="26"/>
              </w:rPr>
              <w:br/>
            </w:r>
            <w:r w:rsidRPr="00D009A1">
              <w:rPr>
                <w:sz w:val="26"/>
                <w:szCs w:val="26"/>
              </w:rPr>
              <w:t>ул. Римского-Корсакова, д.2А</w:t>
            </w:r>
            <w:proofErr w:type="gramEnd"/>
          </w:p>
          <w:p w:rsidR="00847D33" w:rsidRPr="00D009A1" w:rsidRDefault="00847D33" w:rsidP="00444121">
            <w:pPr>
              <w:rPr>
                <w:sz w:val="26"/>
                <w:szCs w:val="26"/>
              </w:rPr>
            </w:pPr>
            <w:proofErr w:type="gramStart"/>
            <w:r w:rsidRPr="00D009A1">
              <w:rPr>
                <w:sz w:val="26"/>
                <w:szCs w:val="26"/>
              </w:rPr>
              <w:t>Почтовый адрес: 398007, Липецкая область,</w:t>
            </w:r>
            <w:r w:rsidR="00DA1D03" w:rsidRPr="00D009A1">
              <w:rPr>
                <w:sz w:val="26"/>
                <w:szCs w:val="26"/>
              </w:rPr>
              <w:t xml:space="preserve"> г. Липецк,</w:t>
            </w:r>
            <w:r w:rsidR="005939D3" w:rsidRPr="00D009A1">
              <w:rPr>
                <w:sz w:val="26"/>
                <w:szCs w:val="26"/>
              </w:rPr>
              <w:t xml:space="preserve"> </w:t>
            </w:r>
            <w:r w:rsidRPr="00D009A1">
              <w:rPr>
                <w:sz w:val="26"/>
                <w:szCs w:val="26"/>
              </w:rPr>
              <w:t>ул. Римского-Корсакова, д.2А</w:t>
            </w:r>
            <w:proofErr w:type="gramEnd"/>
          </w:p>
        </w:tc>
        <w:tc>
          <w:tcPr>
            <w:tcW w:w="284" w:type="dxa"/>
            <w:vAlign w:val="center"/>
          </w:tcPr>
          <w:p w:rsidR="00847D33" w:rsidRPr="00D009A1" w:rsidRDefault="00847D33" w:rsidP="00444121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3"/>
          </w:tcPr>
          <w:p w:rsidR="0024058B" w:rsidRPr="00D009A1" w:rsidRDefault="0024058B" w:rsidP="0024058B">
            <w:pPr>
              <w:rPr>
                <w:sz w:val="26"/>
                <w:szCs w:val="26"/>
              </w:rPr>
            </w:pPr>
          </w:p>
        </w:tc>
      </w:tr>
      <w:tr w:rsidR="00847D33" w:rsidRPr="00847D33" w:rsidTr="0024058B">
        <w:trPr>
          <w:trHeight w:val="302"/>
        </w:trPr>
        <w:tc>
          <w:tcPr>
            <w:tcW w:w="4786" w:type="dxa"/>
            <w:vAlign w:val="center"/>
          </w:tcPr>
          <w:p w:rsidR="00847D33" w:rsidRPr="00D009A1" w:rsidRDefault="00847D33" w:rsidP="00444121">
            <w:pPr>
              <w:rPr>
                <w:b/>
                <w:sz w:val="26"/>
                <w:szCs w:val="26"/>
              </w:rPr>
            </w:pPr>
            <w:r w:rsidRPr="00D009A1">
              <w:rPr>
                <w:b/>
                <w:sz w:val="26"/>
                <w:szCs w:val="26"/>
              </w:rPr>
              <w:t>Банковские реквизиты:</w:t>
            </w:r>
          </w:p>
        </w:tc>
        <w:tc>
          <w:tcPr>
            <w:tcW w:w="284" w:type="dxa"/>
            <w:vAlign w:val="center"/>
          </w:tcPr>
          <w:p w:rsidR="00847D33" w:rsidRPr="00D009A1" w:rsidRDefault="00847D33" w:rsidP="00444121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3"/>
          </w:tcPr>
          <w:p w:rsidR="00847D33" w:rsidRPr="00D009A1" w:rsidRDefault="00847D33" w:rsidP="00444121">
            <w:pPr>
              <w:rPr>
                <w:b/>
                <w:sz w:val="26"/>
                <w:szCs w:val="26"/>
              </w:rPr>
            </w:pPr>
            <w:r w:rsidRPr="00D009A1">
              <w:rPr>
                <w:b/>
                <w:sz w:val="26"/>
                <w:szCs w:val="26"/>
              </w:rPr>
              <w:t>Банковские реквизиты:</w:t>
            </w:r>
          </w:p>
        </w:tc>
      </w:tr>
      <w:tr w:rsidR="00847D33" w:rsidRPr="00847D33" w:rsidTr="0024058B">
        <w:trPr>
          <w:trHeight w:val="288"/>
        </w:trPr>
        <w:tc>
          <w:tcPr>
            <w:tcW w:w="4786" w:type="dxa"/>
          </w:tcPr>
          <w:p w:rsidR="000C15D2" w:rsidRPr="000C15D2" w:rsidRDefault="000C15D2" w:rsidP="000C15D2">
            <w:pPr>
              <w:rPr>
                <w:sz w:val="26"/>
                <w:szCs w:val="26"/>
              </w:rPr>
            </w:pPr>
            <w:proofErr w:type="gramStart"/>
            <w:r w:rsidRPr="000C15D2">
              <w:rPr>
                <w:sz w:val="26"/>
                <w:szCs w:val="26"/>
              </w:rPr>
              <w:t>Р</w:t>
            </w:r>
            <w:proofErr w:type="gramEnd"/>
            <w:r w:rsidRPr="000C15D2">
              <w:rPr>
                <w:sz w:val="26"/>
                <w:szCs w:val="26"/>
              </w:rPr>
              <w:t>/с 03211643000000013211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 xml:space="preserve">ОКЦ № 1 ВВГУ Банка России//УФК </w:t>
            </w:r>
            <w:r>
              <w:rPr>
                <w:sz w:val="26"/>
                <w:szCs w:val="26"/>
              </w:rPr>
              <w:br/>
            </w:r>
            <w:r w:rsidRPr="000C15D2">
              <w:rPr>
                <w:sz w:val="26"/>
                <w:szCs w:val="26"/>
              </w:rPr>
              <w:t>по Нижегородской области, г. Нижний Новгород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Л/с 03461338140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К/с 40102810745370000024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 xml:space="preserve">БИК 012202102 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ИНН 3628005447  КПП 482501001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ОГРН 1023601560872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ОКПО 08817491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ОКОПФ 75104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ОКАТО 42401370000</w:t>
            </w:r>
          </w:p>
          <w:p w:rsidR="000C15D2" w:rsidRPr="000C15D2" w:rsidRDefault="000C15D2" w:rsidP="000C15D2">
            <w:pPr>
              <w:rPr>
                <w:sz w:val="26"/>
                <w:szCs w:val="26"/>
              </w:rPr>
            </w:pPr>
            <w:r w:rsidRPr="000C15D2">
              <w:rPr>
                <w:sz w:val="26"/>
                <w:szCs w:val="26"/>
              </w:rPr>
              <w:t>ОКВЭД 61.10.1</w:t>
            </w:r>
          </w:p>
          <w:p w:rsidR="00847D33" w:rsidRPr="00D009A1" w:rsidRDefault="00847D33" w:rsidP="00BE3CE0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center"/>
          </w:tcPr>
          <w:p w:rsidR="00847D33" w:rsidRPr="00D009A1" w:rsidRDefault="00847D33" w:rsidP="00444121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3"/>
          </w:tcPr>
          <w:p w:rsidR="00F94EF4" w:rsidRPr="00D009A1" w:rsidRDefault="00F94EF4" w:rsidP="001D3ACA">
            <w:pPr>
              <w:rPr>
                <w:sz w:val="26"/>
                <w:szCs w:val="26"/>
              </w:rPr>
            </w:pPr>
          </w:p>
        </w:tc>
      </w:tr>
      <w:tr w:rsidR="00847D33" w:rsidRPr="00847D33" w:rsidTr="0024058B">
        <w:trPr>
          <w:trHeight w:val="288"/>
        </w:trPr>
        <w:tc>
          <w:tcPr>
            <w:tcW w:w="4786" w:type="dxa"/>
          </w:tcPr>
          <w:p w:rsidR="00847D33" w:rsidRPr="00847D33" w:rsidRDefault="00847D33" w:rsidP="00444121">
            <w:pPr>
              <w:rPr>
                <w:sz w:val="28"/>
                <w:szCs w:val="28"/>
              </w:rPr>
            </w:pPr>
            <w:r w:rsidRPr="00847D33">
              <w:rPr>
                <w:sz w:val="28"/>
                <w:szCs w:val="28"/>
              </w:rPr>
              <w:t>«___»______________20___ г.</w:t>
            </w:r>
            <w:r w:rsidRPr="00847D33">
              <w:rPr>
                <w:sz w:val="28"/>
                <w:szCs w:val="28"/>
              </w:rPr>
              <w:tab/>
            </w:r>
          </w:p>
        </w:tc>
        <w:tc>
          <w:tcPr>
            <w:tcW w:w="284" w:type="dxa"/>
            <w:vAlign w:val="center"/>
          </w:tcPr>
          <w:p w:rsidR="00847D33" w:rsidRPr="00847D33" w:rsidRDefault="00847D33" w:rsidP="0044412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:rsidR="004E0A6E" w:rsidRDefault="00847D33" w:rsidP="00444121">
            <w:pPr>
              <w:rPr>
                <w:sz w:val="28"/>
                <w:szCs w:val="28"/>
              </w:rPr>
            </w:pPr>
            <w:r w:rsidRPr="00847D33">
              <w:rPr>
                <w:sz w:val="28"/>
                <w:szCs w:val="28"/>
              </w:rPr>
              <w:t>«___»______________20___ г.</w:t>
            </w:r>
          </w:p>
          <w:p w:rsidR="00847D33" w:rsidRPr="00847D33" w:rsidRDefault="00847D33" w:rsidP="0033012F">
            <w:pPr>
              <w:rPr>
                <w:sz w:val="28"/>
                <w:szCs w:val="28"/>
              </w:rPr>
            </w:pPr>
          </w:p>
        </w:tc>
      </w:tr>
    </w:tbl>
    <w:p w:rsidR="00F94EF4" w:rsidRDefault="00F94EF4" w:rsidP="00CD72B5">
      <w:pPr>
        <w:pStyle w:val="26"/>
        <w:tabs>
          <w:tab w:val="left" w:pos="6480"/>
        </w:tabs>
        <w:spacing w:line="240" w:lineRule="auto"/>
        <w:ind w:right="-74"/>
        <w:contextualSpacing/>
        <w:jc w:val="right"/>
        <w:rPr>
          <w:b/>
          <w:sz w:val="28"/>
          <w:szCs w:val="28"/>
        </w:rPr>
      </w:pPr>
    </w:p>
    <w:p w:rsidR="00F94EF4" w:rsidRDefault="00F94EF4" w:rsidP="00CD72B5">
      <w:pPr>
        <w:pStyle w:val="26"/>
        <w:tabs>
          <w:tab w:val="left" w:pos="6480"/>
        </w:tabs>
        <w:spacing w:line="240" w:lineRule="auto"/>
        <w:ind w:right="-74"/>
        <w:contextualSpacing/>
        <w:jc w:val="right"/>
        <w:rPr>
          <w:b/>
          <w:sz w:val="28"/>
          <w:szCs w:val="28"/>
        </w:rPr>
      </w:pPr>
    </w:p>
    <w:p w:rsidR="00CD72B5" w:rsidRPr="00CF0D95" w:rsidRDefault="00CD72B5" w:rsidP="00CD72B5">
      <w:pPr>
        <w:pStyle w:val="26"/>
        <w:tabs>
          <w:tab w:val="left" w:pos="6480"/>
        </w:tabs>
        <w:spacing w:line="240" w:lineRule="auto"/>
        <w:ind w:right="-74"/>
        <w:contextualSpacing/>
        <w:jc w:val="right"/>
        <w:rPr>
          <w:sz w:val="26"/>
          <w:szCs w:val="26"/>
        </w:rPr>
      </w:pPr>
      <w:r w:rsidRPr="00CF0D95">
        <w:rPr>
          <w:b/>
          <w:sz w:val="26"/>
          <w:szCs w:val="26"/>
        </w:rPr>
        <w:lastRenderedPageBreak/>
        <w:t xml:space="preserve">Приложение № </w:t>
      </w:r>
      <w:r w:rsidR="009C1CB0" w:rsidRPr="00CF0D95">
        <w:rPr>
          <w:b/>
          <w:sz w:val="26"/>
          <w:szCs w:val="26"/>
        </w:rPr>
        <w:t>1</w:t>
      </w:r>
      <w:r w:rsidRPr="00CF0D95">
        <w:rPr>
          <w:sz w:val="26"/>
          <w:szCs w:val="26"/>
        </w:rPr>
        <w:t xml:space="preserve"> к Контракту </w:t>
      </w:r>
    </w:p>
    <w:p w:rsidR="00CD72B5" w:rsidRPr="00CF0D95" w:rsidRDefault="001B0151" w:rsidP="00BA2371">
      <w:pPr>
        <w:pStyle w:val="26"/>
        <w:tabs>
          <w:tab w:val="left" w:pos="6480"/>
        </w:tabs>
        <w:spacing w:line="240" w:lineRule="auto"/>
        <w:ind w:right="-74"/>
        <w:contextualSpacing/>
        <w:jc w:val="right"/>
        <w:rPr>
          <w:sz w:val="26"/>
          <w:szCs w:val="26"/>
        </w:rPr>
      </w:pPr>
      <w:r w:rsidRPr="00CF0D95">
        <w:rPr>
          <w:sz w:val="26"/>
          <w:szCs w:val="26"/>
        </w:rPr>
        <w:t>№ _____</w:t>
      </w:r>
      <w:r w:rsidR="00CD72B5" w:rsidRPr="00CF0D95">
        <w:rPr>
          <w:sz w:val="26"/>
          <w:szCs w:val="26"/>
        </w:rPr>
        <w:t xml:space="preserve"> от « ____»  _____</w:t>
      </w:r>
      <w:r w:rsidRPr="00CF0D95">
        <w:rPr>
          <w:sz w:val="26"/>
          <w:szCs w:val="26"/>
        </w:rPr>
        <w:t>__</w:t>
      </w:r>
      <w:r w:rsidR="00CD72B5" w:rsidRPr="00CF0D95">
        <w:rPr>
          <w:sz w:val="26"/>
          <w:szCs w:val="26"/>
        </w:rPr>
        <w:t>______ 20</w:t>
      </w:r>
      <w:r w:rsidR="00AD36C9" w:rsidRPr="00CF0D95">
        <w:rPr>
          <w:sz w:val="26"/>
          <w:szCs w:val="26"/>
        </w:rPr>
        <w:t>2</w:t>
      </w:r>
      <w:r w:rsidR="000C15D2">
        <w:rPr>
          <w:sz w:val="26"/>
          <w:szCs w:val="26"/>
        </w:rPr>
        <w:t>6</w:t>
      </w:r>
      <w:r w:rsidR="00CD72B5" w:rsidRPr="00CF0D95">
        <w:rPr>
          <w:sz w:val="26"/>
          <w:szCs w:val="26"/>
        </w:rPr>
        <w:t xml:space="preserve"> г.</w:t>
      </w:r>
    </w:p>
    <w:p w:rsidR="001B0151" w:rsidRPr="00CF0D95" w:rsidRDefault="001B0151" w:rsidP="00F55F31">
      <w:pPr>
        <w:jc w:val="center"/>
        <w:rPr>
          <w:b/>
          <w:sz w:val="26"/>
          <w:szCs w:val="26"/>
        </w:rPr>
      </w:pPr>
    </w:p>
    <w:p w:rsidR="00F55F31" w:rsidRPr="00CF0D95" w:rsidRDefault="00F55F31" w:rsidP="00F55F31">
      <w:pPr>
        <w:jc w:val="center"/>
        <w:rPr>
          <w:b/>
          <w:sz w:val="26"/>
          <w:szCs w:val="26"/>
        </w:rPr>
      </w:pPr>
      <w:r w:rsidRPr="00CF0D95">
        <w:rPr>
          <w:b/>
          <w:sz w:val="26"/>
          <w:szCs w:val="26"/>
        </w:rPr>
        <w:t>Техническое задание</w:t>
      </w:r>
    </w:p>
    <w:p w:rsidR="001B0151" w:rsidRPr="00CF0D95" w:rsidRDefault="0096795B" w:rsidP="00F55F31">
      <w:pPr>
        <w:jc w:val="center"/>
        <w:rPr>
          <w:sz w:val="26"/>
          <w:szCs w:val="26"/>
        </w:rPr>
      </w:pPr>
      <w:r w:rsidRPr="00CF0D95">
        <w:rPr>
          <w:sz w:val="26"/>
          <w:szCs w:val="26"/>
        </w:rPr>
        <w:t xml:space="preserve">На </w:t>
      </w:r>
      <w:r w:rsidR="00C80464" w:rsidRPr="004E0A6E">
        <w:rPr>
          <w:sz w:val="26"/>
          <w:szCs w:val="26"/>
        </w:rPr>
        <w:t xml:space="preserve">оказание </w:t>
      </w:r>
      <w:r w:rsidR="00C80464">
        <w:rPr>
          <w:sz w:val="26"/>
          <w:szCs w:val="26"/>
        </w:rPr>
        <w:t>услуг</w:t>
      </w:r>
      <w:r w:rsidR="00C80464" w:rsidRPr="004E0A6E">
        <w:rPr>
          <w:sz w:val="26"/>
          <w:szCs w:val="26"/>
        </w:rPr>
        <w:t xml:space="preserve"> </w:t>
      </w:r>
      <w:r w:rsidR="00C80464">
        <w:rPr>
          <w:sz w:val="26"/>
          <w:szCs w:val="26"/>
        </w:rPr>
        <w:t>п</w:t>
      </w:r>
      <w:r w:rsidR="00C80464" w:rsidRPr="00427673">
        <w:rPr>
          <w:sz w:val="26"/>
          <w:szCs w:val="26"/>
        </w:rPr>
        <w:t xml:space="preserve">о </w:t>
      </w:r>
      <w:r w:rsidR="0030395E">
        <w:rPr>
          <w:sz w:val="26"/>
          <w:szCs w:val="26"/>
        </w:rPr>
        <w:t>перезарядке</w:t>
      </w:r>
      <w:r w:rsidR="0030395E" w:rsidRPr="0030395E">
        <w:rPr>
          <w:sz w:val="26"/>
          <w:szCs w:val="26"/>
        </w:rPr>
        <w:t xml:space="preserve"> и техническ</w:t>
      </w:r>
      <w:r w:rsidR="0030395E">
        <w:rPr>
          <w:sz w:val="26"/>
          <w:szCs w:val="26"/>
        </w:rPr>
        <w:t>ому</w:t>
      </w:r>
      <w:r w:rsidR="0030395E" w:rsidRPr="0030395E">
        <w:rPr>
          <w:sz w:val="26"/>
          <w:szCs w:val="26"/>
        </w:rPr>
        <w:t xml:space="preserve"> обслуживани</w:t>
      </w:r>
      <w:r w:rsidR="0030395E">
        <w:rPr>
          <w:sz w:val="26"/>
          <w:szCs w:val="26"/>
        </w:rPr>
        <w:t>ю</w:t>
      </w:r>
      <w:r w:rsidR="0030395E" w:rsidRPr="0030395E">
        <w:rPr>
          <w:sz w:val="26"/>
          <w:szCs w:val="26"/>
        </w:rPr>
        <w:t xml:space="preserve"> огнетушителей</w:t>
      </w:r>
    </w:p>
    <w:p w:rsidR="00F55F31" w:rsidRPr="00CF0D95" w:rsidRDefault="00F55F31" w:rsidP="00F55F31">
      <w:pPr>
        <w:jc w:val="center"/>
        <w:rPr>
          <w:sz w:val="26"/>
          <w:szCs w:val="26"/>
        </w:rPr>
      </w:pPr>
    </w:p>
    <w:tbl>
      <w:tblPr>
        <w:tblStyle w:val="afe"/>
        <w:tblW w:w="10886" w:type="dxa"/>
        <w:tblInd w:w="-572" w:type="dxa"/>
        <w:tblLook w:val="04A0" w:firstRow="1" w:lastRow="0" w:firstColumn="1" w:lastColumn="0" w:noHBand="0" w:noVBand="1"/>
      </w:tblPr>
      <w:tblGrid>
        <w:gridCol w:w="567"/>
        <w:gridCol w:w="2075"/>
        <w:gridCol w:w="2887"/>
        <w:gridCol w:w="4082"/>
        <w:gridCol w:w="1275"/>
      </w:tblGrid>
      <w:tr w:rsidR="0030395E" w:rsidTr="0030395E">
        <w:trPr>
          <w:trHeight w:val="864"/>
        </w:trPr>
        <w:tc>
          <w:tcPr>
            <w:tcW w:w="567" w:type="dxa"/>
            <w:vAlign w:val="center"/>
          </w:tcPr>
          <w:p w:rsidR="0030395E" w:rsidRPr="0030395E" w:rsidRDefault="0030395E" w:rsidP="00E30B49">
            <w:pPr>
              <w:jc w:val="center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 xml:space="preserve">№ </w:t>
            </w:r>
            <w:proofErr w:type="gramStart"/>
            <w:r w:rsidRPr="0030395E">
              <w:rPr>
                <w:sz w:val="26"/>
                <w:szCs w:val="26"/>
              </w:rPr>
              <w:t>п</w:t>
            </w:r>
            <w:proofErr w:type="gramEnd"/>
            <w:r w:rsidRPr="0030395E">
              <w:rPr>
                <w:sz w:val="26"/>
                <w:szCs w:val="26"/>
              </w:rPr>
              <w:t>/п</w:t>
            </w:r>
          </w:p>
        </w:tc>
        <w:tc>
          <w:tcPr>
            <w:tcW w:w="2075" w:type="dxa"/>
          </w:tcPr>
          <w:p w:rsidR="0030395E" w:rsidRPr="0030395E" w:rsidRDefault="0030395E" w:rsidP="00E30B49">
            <w:pPr>
              <w:rPr>
                <w:sz w:val="26"/>
                <w:szCs w:val="26"/>
              </w:rPr>
            </w:pPr>
          </w:p>
          <w:p w:rsidR="0030395E" w:rsidRPr="0030395E" w:rsidRDefault="0030395E" w:rsidP="00E30B49">
            <w:pPr>
              <w:jc w:val="center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887" w:type="dxa"/>
            <w:vAlign w:val="center"/>
          </w:tcPr>
          <w:p w:rsidR="0030395E" w:rsidRPr="0030395E" w:rsidRDefault="0030395E" w:rsidP="00E30B49">
            <w:pPr>
              <w:jc w:val="center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Характеристики</w:t>
            </w:r>
          </w:p>
        </w:tc>
        <w:tc>
          <w:tcPr>
            <w:tcW w:w="4082" w:type="dxa"/>
          </w:tcPr>
          <w:p w:rsidR="0030395E" w:rsidRPr="0030395E" w:rsidRDefault="0030395E" w:rsidP="00E30B49">
            <w:pPr>
              <w:jc w:val="center"/>
              <w:rPr>
                <w:sz w:val="26"/>
                <w:szCs w:val="26"/>
              </w:rPr>
            </w:pPr>
          </w:p>
          <w:p w:rsidR="0030395E" w:rsidRPr="0030395E" w:rsidRDefault="0030395E" w:rsidP="00E30B49">
            <w:pPr>
              <w:jc w:val="center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Состав услуги</w:t>
            </w:r>
          </w:p>
        </w:tc>
        <w:tc>
          <w:tcPr>
            <w:tcW w:w="1275" w:type="dxa"/>
          </w:tcPr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Кол-во</w:t>
            </w:r>
          </w:p>
        </w:tc>
      </w:tr>
      <w:tr w:rsidR="0030395E" w:rsidTr="0030395E">
        <w:trPr>
          <w:trHeight w:val="4237"/>
        </w:trPr>
        <w:tc>
          <w:tcPr>
            <w:tcW w:w="567" w:type="dxa"/>
            <w:vAlign w:val="center"/>
          </w:tcPr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075" w:type="dxa"/>
          </w:tcPr>
          <w:p w:rsidR="0030395E" w:rsidRPr="0030395E" w:rsidRDefault="0030395E" w:rsidP="00E30B49">
            <w:pPr>
              <w:jc w:val="center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Перезарядка</w:t>
            </w:r>
            <w:r w:rsidRPr="0030395E">
              <w:rPr>
                <w:sz w:val="26"/>
                <w:szCs w:val="26"/>
              </w:rPr>
              <w:br/>
              <w:t>и техническое обслуживание порошковых огнетушителей</w:t>
            </w:r>
          </w:p>
        </w:tc>
        <w:tc>
          <w:tcPr>
            <w:tcW w:w="2887" w:type="dxa"/>
          </w:tcPr>
          <w:p w:rsidR="0030395E" w:rsidRPr="0030395E" w:rsidRDefault="0030395E" w:rsidP="00E30B49">
            <w:pPr>
              <w:shd w:val="clear" w:color="auto" w:fill="FFFFFF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огнетушитель ОП-4;</w:t>
            </w:r>
          </w:p>
          <w:p w:rsidR="0030395E" w:rsidRPr="0030395E" w:rsidRDefault="0030395E" w:rsidP="00E30B49">
            <w:pPr>
              <w:shd w:val="clear" w:color="auto" w:fill="FFFFFF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 xml:space="preserve">- порошковый </w:t>
            </w:r>
            <w:proofErr w:type="spellStart"/>
            <w:r w:rsidRPr="0030395E">
              <w:rPr>
                <w:sz w:val="26"/>
                <w:szCs w:val="26"/>
              </w:rPr>
              <w:t>закачной</w:t>
            </w:r>
            <w:proofErr w:type="spellEnd"/>
            <w:r w:rsidRPr="0030395E">
              <w:rPr>
                <w:sz w:val="26"/>
                <w:szCs w:val="26"/>
              </w:rPr>
              <w:t>;</w:t>
            </w:r>
          </w:p>
          <w:p w:rsidR="0030395E" w:rsidRPr="0030395E" w:rsidRDefault="0030395E" w:rsidP="00E30B49">
            <w:pPr>
              <w:shd w:val="clear" w:color="auto" w:fill="FFFFFF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масса огнетушащего вещества не менее 4 кг</w:t>
            </w:r>
            <w:proofErr w:type="gramStart"/>
            <w:r w:rsidRPr="0030395E">
              <w:rPr>
                <w:sz w:val="26"/>
                <w:szCs w:val="26"/>
              </w:rPr>
              <w:t>.;</w:t>
            </w:r>
            <w:proofErr w:type="gramEnd"/>
          </w:p>
          <w:p w:rsidR="0030395E" w:rsidRPr="0030395E" w:rsidRDefault="0030395E" w:rsidP="00E30B49">
            <w:pPr>
              <w:shd w:val="clear" w:color="auto" w:fill="FFFFFF"/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класс пожара A/B/C/E;</w:t>
            </w:r>
          </w:p>
          <w:p w:rsidR="0030395E" w:rsidRPr="0030395E" w:rsidRDefault="0030395E" w:rsidP="00E30B49">
            <w:pPr>
              <w:shd w:val="clear" w:color="auto" w:fill="FFFFFF"/>
              <w:rPr>
                <w:sz w:val="26"/>
                <w:szCs w:val="26"/>
              </w:rPr>
            </w:pP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</w:p>
        </w:tc>
        <w:tc>
          <w:tcPr>
            <w:tcW w:w="4082" w:type="dxa"/>
          </w:tcPr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проверка запорно-пускового устройства;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проверка корпуса на герметичность и коррозию;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замена уплотнителей;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замена огнетушащего порошка;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-закачка вытесняющего газа;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проверка исправности манометра;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сборка и опломбирование;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- маркировка даты опломбирования;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 xml:space="preserve">- работы выполнить в соответствии с требованиями ГОСТ </w:t>
            </w:r>
            <w:proofErr w:type="gramStart"/>
            <w:r w:rsidRPr="0030395E">
              <w:rPr>
                <w:sz w:val="26"/>
                <w:szCs w:val="26"/>
              </w:rPr>
              <w:t>Р</w:t>
            </w:r>
            <w:proofErr w:type="gramEnd"/>
            <w:r w:rsidRPr="0030395E">
              <w:rPr>
                <w:sz w:val="26"/>
                <w:szCs w:val="26"/>
              </w:rPr>
              <w:t xml:space="preserve"> 59643-2021 «Огнетушители. Порядок технического обслуживания и перезарядки» </w:t>
            </w:r>
          </w:p>
          <w:p w:rsidR="0030395E" w:rsidRPr="0030395E" w:rsidRDefault="0030395E" w:rsidP="00E30B49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30395E" w:rsidRPr="0030395E" w:rsidRDefault="0030395E" w:rsidP="00E30B49">
            <w:pPr>
              <w:rPr>
                <w:sz w:val="26"/>
                <w:szCs w:val="26"/>
              </w:rPr>
            </w:pPr>
            <w:r w:rsidRPr="0030395E">
              <w:rPr>
                <w:sz w:val="26"/>
                <w:szCs w:val="26"/>
              </w:rPr>
              <w:t>11 шт.</w:t>
            </w:r>
          </w:p>
        </w:tc>
      </w:tr>
    </w:tbl>
    <w:p w:rsidR="00CD72B5" w:rsidRDefault="00CD72B5" w:rsidP="00CD72B5">
      <w:pPr>
        <w:jc w:val="both"/>
        <w:rPr>
          <w:b/>
          <w:sz w:val="26"/>
          <w:szCs w:val="26"/>
        </w:rPr>
      </w:pPr>
    </w:p>
    <w:p w:rsidR="00BE3CE0" w:rsidRPr="00CF0D95" w:rsidRDefault="00BE3CE0" w:rsidP="00CD72B5">
      <w:pPr>
        <w:jc w:val="both"/>
        <w:rPr>
          <w:b/>
          <w:sz w:val="26"/>
          <w:szCs w:val="26"/>
        </w:rPr>
      </w:pPr>
    </w:p>
    <w:p w:rsidR="00235382" w:rsidRPr="00CF0D95" w:rsidRDefault="00CF0D95" w:rsidP="00235382">
      <w:pPr>
        <w:pStyle w:val="a3"/>
        <w:rPr>
          <w:b/>
          <w:smallCaps/>
          <w:sz w:val="26"/>
          <w:szCs w:val="26"/>
        </w:rPr>
      </w:pPr>
      <w:r w:rsidRPr="00CF0D95">
        <w:rPr>
          <w:b/>
          <w:sz w:val="26"/>
          <w:szCs w:val="26"/>
        </w:rPr>
        <w:t xml:space="preserve">        </w:t>
      </w:r>
      <w:r w:rsidR="00235382" w:rsidRPr="00CF0D95">
        <w:rPr>
          <w:b/>
          <w:sz w:val="26"/>
          <w:szCs w:val="26"/>
        </w:rPr>
        <w:t>«</w:t>
      </w:r>
      <w:r w:rsidR="00575D10" w:rsidRPr="00CF0D95">
        <w:rPr>
          <w:b/>
          <w:sz w:val="26"/>
          <w:szCs w:val="26"/>
        </w:rPr>
        <w:t xml:space="preserve">Государственный заказчик»        </w:t>
      </w:r>
      <w:r w:rsidR="00670FCD" w:rsidRPr="00CF0D95">
        <w:rPr>
          <w:b/>
          <w:sz w:val="26"/>
          <w:szCs w:val="26"/>
        </w:rPr>
        <w:t xml:space="preserve">      </w:t>
      </w:r>
      <w:r w:rsidR="00575D10" w:rsidRPr="00CF0D95">
        <w:rPr>
          <w:b/>
          <w:sz w:val="26"/>
          <w:szCs w:val="26"/>
        </w:rPr>
        <w:t xml:space="preserve">           </w:t>
      </w:r>
      <w:r w:rsidR="00235382" w:rsidRPr="00CF0D95">
        <w:rPr>
          <w:b/>
          <w:smallCaps/>
          <w:sz w:val="26"/>
          <w:szCs w:val="26"/>
        </w:rPr>
        <w:t>«</w:t>
      </w:r>
      <w:r w:rsidR="0057796F" w:rsidRPr="00CF0D95">
        <w:rPr>
          <w:b/>
          <w:smallCaps/>
          <w:sz w:val="26"/>
          <w:szCs w:val="26"/>
        </w:rPr>
        <w:t>Исполнитель</w:t>
      </w:r>
      <w:r w:rsidR="00235382" w:rsidRPr="00CF0D95">
        <w:rPr>
          <w:b/>
          <w:smallCaps/>
          <w:sz w:val="26"/>
          <w:szCs w:val="26"/>
        </w:rPr>
        <w:t>»</w:t>
      </w:r>
    </w:p>
    <w:p w:rsidR="00F94EF4" w:rsidRPr="00CF0D95" w:rsidRDefault="00235382" w:rsidP="00F94EF4">
      <w:pPr>
        <w:pStyle w:val="a3"/>
        <w:spacing w:after="0"/>
        <w:rPr>
          <w:sz w:val="26"/>
          <w:szCs w:val="26"/>
        </w:rPr>
      </w:pPr>
      <w:r w:rsidRPr="00CF0D95">
        <w:rPr>
          <w:sz w:val="26"/>
          <w:szCs w:val="26"/>
        </w:rPr>
        <w:t xml:space="preserve">ФКУ </w:t>
      </w:r>
      <w:r w:rsidR="00670FCD" w:rsidRPr="00CF0D95">
        <w:rPr>
          <w:sz w:val="26"/>
          <w:szCs w:val="26"/>
        </w:rPr>
        <w:t>ЦИТОВ</w:t>
      </w:r>
      <w:r w:rsidRPr="00CF0D95">
        <w:rPr>
          <w:sz w:val="26"/>
          <w:szCs w:val="26"/>
        </w:rPr>
        <w:t xml:space="preserve"> УФСИН России                 </w:t>
      </w:r>
      <w:r w:rsidR="005939D3" w:rsidRPr="00CF0D95">
        <w:rPr>
          <w:sz w:val="26"/>
          <w:szCs w:val="26"/>
        </w:rPr>
        <w:t xml:space="preserve">   </w:t>
      </w:r>
    </w:p>
    <w:p w:rsidR="00235382" w:rsidRPr="00CF0D95" w:rsidRDefault="00235382" w:rsidP="00F94EF4">
      <w:pPr>
        <w:pStyle w:val="a3"/>
        <w:spacing w:after="0"/>
        <w:rPr>
          <w:sz w:val="26"/>
          <w:szCs w:val="26"/>
        </w:rPr>
      </w:pPr>
      <w:r w:rsidRPr="00CF0D95">
        <w:rPr>
          <w:sz w:val="26"/>
          <w:szCs w:val="26"/>
        </w:rPr>
        <w:t xml:space="preserve">по Липецкой области                 </w:t>
      </w:r>
      <w:r w:rsidR="005939D3" w:rsidRPr="00CF0D95">
        <w:rPr>
          <w:sz w:val="26"/>
          <w:szCs w:val="26"/>
        </w:rPr>
        <w:t xml:space="preserve">                  </w:t>
      </w:r>
    </w:p>
    <w:p w:rsidR="00235382" w:rsidRPr="006111E2" w:rsidRDefault="006111E2" w:rsidP="00F94EF4">
      <w:pPr>
        <w:pStyle w:val="a3"/>
        <w:spacing w:after="0"/>
        <w:rPr>
          <w:sz w:val="26"/>
          <w:szCs w:val="26"/>
        </w:rPr>
      </w:pPr>
      <w:r>
        <w:rPr>
          <w:sz w:val="26"/>
          <w:szCs w:val="26"/>
        </w:rPr>
        <w:t>Н</w:t>
      </w:r>
      <w:r w:rsidR="00235382" w:rsidRPr="006111E2">
        <w:rPr>
          <w:sz w:val="26"/>
          <w:szCs w:val="26"/>
        </w:rPr>
        <w:t>ачаль</w:t>
      </w:r>
      <w:r>
        <w:rPr>
          <w:sz w:val="26"/>
          <w:szCs w:val="26"/>
        </w:rPr>
        <w:t>ник</w:t>
      </w:r>
      <w:r w:rsidR="00670FCD" w:rsidRPr="006111E2">
        <w:rPr>
          <w:sz w:val="26"/>
          <w:szCs w:val="26"/>
        </w:rPr>
        <w:t xml:space="preserve"> центра</w:t>
      </w:r>
      <w:r w:rsidR="00235382" w:rsidRPr="006111E2">
        <w:rPr>
          <w:sz w:val="26"/>
          <w:szCs w:val="26"/>
        </w:rPr>
        <w:t xml:space="preserve">                   </w:t>
      </w:r>
      <w:r w:rsidR="005939D3" w:rsidRPr="006111E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</w:t>
      </w:r>
    </w:p>
    <w:p w:rsidR="000A2C5D" w:rsidRPr="006111E2" w:rsidRDefault="000A2C5D" w:rsidP="005939D3">
      <w:pPr>
        <w:pStyle w:val="a3"/>
        <w:spacing w:after="0"/>
        <w:jc w:val="both"/>
        <w:rPr>
          <w:sz w:val="26"/>
          <w:szCs w:val="26"/>
        </w:rPr>
      </w:pPr>
    </w:p>
    <w:p w:rsidR="00A443A5" w:rsidRPr="006111E2" w:rsidRDefault="00235382" w:rsidP="005939D3">
      <w:pPr>
        <w:pStyle w:val="a3"/>
        <w:spacing w:after="0"/>
        <w:jc w:val="both"/>
        <w:rPr>
          <w:sz w:val="26"/>
          <w:szCs w:val="26"/>
        </w:rPr>
      </w:pPr>
      <w:r w:rsidRPr="006111E2">
        <w:rPr>
          <w:sz w:val="26"/>
          <w:szCs w:val="26"/>
        </w:rPr>
        <w:t xml:space="preserve">______________ </w:t>
      </w:r>
      <w:r w:rsidR="006111E2">
        <w:rPr>
          <w:sz w:val="26"/>
          <w:szCs w:val="26"/>
        </w:rPr>
        <w:t>Д.В. Жуков</w:t>
      </w:r>
      <w:r w:rsidR="000A2C5D" w:rsidRPr="006111E2">
        <w:rPr>
          <w:sz w:val="26"/>
          <w:szCs w:val="26"/>
        </w:rPr>
        <w:t xml:space="preserve">                   </w:t>
      </w:r>
      <w:r w:rsidR="00D009A1" w:rsidRPr="006111E2">
        <w:rPr>
          <w:sz w:val="26"/>
          <w:szCs w:val="26"/>
        </w:rPr>
        <w:t xml:space="preserve"> </w:t>
      </w:r>
      <w:r w:rsidR="006111E2">
        <w:rPr>
          <w:sz w:val="26"/>
          <w:szCs w:val="26"/>
        </w:rPr>
        <w:t xml:space="preserve">   </w:t>
      </w:r>
      <w:r w:rsidRPr="006111E2">
        <w:rPr>
          <w:sz w:val="26"/>
          <w:szCs w:val="26"/>
        </w:rPr>
        <w:t xml:space="preserve">____________ </w:t>
      </w:r>
    </w:p>
    <w:p w:rsidR="00235382" w:rsidRPr="006111E2" w:rsidRDefault="005939D3" w:rsidP="00235382">
      <w:pPr>
        <w:jc w:val="both"/>
        <w:rPr>
          <w:sz w:val="26"/>
          <w:szCs w:val="26"/>
        </w:rPr>
      </w:pPr>
      <w:proofErr w:type="spellStart"/>
      <w:r w:rsidRPr="006111E2">
        <w:rPr>
          <w:sz w:val="26"/>
          <w:szCs w:val="26"/>
        </w:rPr>
        <w:t>м.п</w:t>
      </w:r>
      <w:proofErr w:type="spellEnd"/>
      <w:r w:rsidRPr="006111E2">
        <w:rPr>
          <w:sz w:val="26"/>
          <w:szCs w:val="26"/>
        </w:rPr>
        <w:t xml:space="preserve">.                              </w:t>
      </w:r>
      <w:r w:rsidR="00D009A1" w:rsidRPr="006111E2">
        <w:rPr>
          <w:sz w:val="26"/>
          <w:szCs w:val="26"/>
        </w:rPr>
        <w:t xml:space="preserve">                               </w:t>
      </w:r>
      <w:r w:rsidR="00CF0D95" w:rsidRPr="006111E2">
        <w:rPr>
          <w:sz w:val="26"/>
          <w:szCs w:val="26"/>
        </w:rPr>
        <w:t xml:space="preserve">     </w:t>
      </w:r>
      <w:proofErr w:type="spellStart"/>
      <w:r w:rsidRPr="006111E2">
        <w:rPr>
          <w:sz w:val="26"/>
          <w:szCs w:val="26"/>
        </w:rPr>
        <w:t>м.п</w:t>
      </w:r>
      <w:proofErr w:type="spellEnd"/>
      <w:r w:rsidRPr="006111E2">
        <w:rPr>
          <w:sz w:val="26"/>
          <w:szCs w:val="26"/>
        </w:rPr>
        <w:t>.</w:t>
      </w: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670FCD" w:rsidRPr="00CF0D95" w:rsidRDefault="00670FCD" w:rsidP="00235382">
      <w:pPr>
        <w:jc w:val="both"/>
        <w:rPr>
          <w:sz w:val="26"/>
          <w:szCs w:val="26"/>
        </w:rPr>
      </w:pPr>
    </w:p>
    <w:p w:rsidR="005939D3" w:rsidRPr="00CF0D95" w:rsidRDefault="005939D3" w:rsidP="00235382">
      <w:pPr>
        <w:jc w:val="both"/>
        <w:rPr>
          <w:sz w:val="26"/>
          <w:szCs w:val="26"/>
        </w:rPr>
      </w:pPr>
    </w:p>
    <w:p w:rsidR="005939D3" w:rsidRPr="00CF0D95" w:rsidRDefault="005939D3" w:rsidP="00235382">
      <w:pPr>
        <w:jc w:val="both"/>
        <w:rPr>
          <w:sz w:val="26"/>
          <w:szCs w:val="26"/>
        </w:rPr>
      </w:pPr>
    </w:p>
    <w:p w:rsidR="005939D3" w:rsidRPr="00CF0D95" w:rsidRDefault="005939D3" w:rsidP="00235382">
      <w:pPr>
        <w:jc w:val="both"/>
        <w:rPr>
          <w:sz w:val="26"/>
          <w:szCs w:val="26"/>
        </w:rPr>
      </w:pPr>
    </w:p>
    <w:p w:rsidR="005939D3" w:rsidRPr="00CF0D95" w:rsidRDefault="005939D3" w:rsidP="00235382">
      <w:pPr>
        <w:jc w:val="both"/>
        <w:rPr>
          <w:sz w:val="26"/>
          <w:szCs w:val="26"/>
        </w:rPr>
      </w:pPr>
    </w:p>
    <w:p w:rsidR="005939D3" w:rsidRPr="00CF0D95" w:rsidRDefault="005939D3" w:rsidP="00235382">
      <w:pPr>
        <w:jc w:val="both"/>
        <w:rPr>
          <w:sz w:val="26"/>
          <w:szCs w:val="26"/>
        </w:rPr>
      </w:pPr>
    </w:p>
    <w:p w:rsidR="005939D3" w:rsidRDefault="005939D3" w:rsidP="00235382">
      <w:pPr>
        <w:jc w:val="both"/>
        <w:rPr>
          <w:sz w:val="26"/>
          <w:szCs w:val="26"/>
        </w:rPr>
      </w:pPr>
    </w:p>
    <w:p w:rsidR="000C15D2" w:rsidRDefault="000C15D2" w:rsidP="00235382">
      <w:pPr>
        <w:jc w:val="both"/>
        <w:rPr>
          <w:sz w:val="26"/>
          <w:szCs w:val="26"/>
        </w:rPr>
      </w:pPr>
    </w:p>
    <w:p w:rsidR="00A443A5" w:rsidRPr="00CF0D95" w:rsidRDefault="00A443A5" w:rsidP="00A443A5">
      <w:pPr>
        <w:pStyle w:val="26"/>
        <w:tabs>
          <w:tab w:val="left" w:pos="6480"/>
        </w:tabs>
        <w:spacing w:line="240" w:lineRule="auto"/>
        <w:ind w:right="-74"/>
        <w:contextualSpacing/>
        <w:jc w:val="right"/>
        <w:rPr>
          <w:sz w:val="26"/>
          <w:szCs w:val="26"/>
        </w:rPr>
      </w:pPr>
      <w:r w:rsidRPr="00CF0D95">
        <w:rPr>
          <w:b/>
          <w:sz w:val="26"/>
          <w:szCs w:val="26"/>
        </w:rPr>
        <w:lastRenderedPageBreak/>
        <w:t>Приложение № 2</w:t>
      </w:r>
      <w:r w:rsidRPr="00CF0D95">
        <w:rPr>
          <w:sz w:val="26"/>
          <w:szCs w:val="26"/>
        </w:rPr>
        <w:t xml:space="preserve"> к Контракту </w:t>
      </w:r>
    </w:p>
    <w:p w:rsidR="00A443A5" w:rsidRPr="00CF0D95" w:rsidRDefault="00A443A5" w:rsidP="001E4974">
      <w:pPr>
        <w:pStyle w:val="26"/>
        <w:tabs>
          <w:tab w:val="left" w:pos="6480"/>
        </w:tabs>
        <w:spacing w:line="240" w:lineRule="auto"/>
        <w:ind w:right="-74"/>
        <w:contextualSpacing/>
        <w:jc w:val="right"/>
        <w:rPr>
          <w:sz w:val="26"/>
          <w:szCs w:val="26"/>
        </w:rPr>
      </w:pPr>
      <w:r w:rsidRPr="00CF0D95">
        <w:rPr>
          <w:sz w:val="26"/>
          <w:szCs w:val="26"/>
        </w:rPr>
        <w:t xml:space="preserve"> № _____ от « ____»  _____________ 20</w:t>
      </w:r>
      <w:r w:rsidR="00BD318C" w:rsidRPr="00CF0D95">
        <w:rPr>
          <w:sz w:val="26"/>
          <w:szCs w:val="26"/>
        </w:rPr>
        <w:t>2</w:t>
      </w:r>
      <w:r w:rsidR="000C15D2">
        <w:rPr>
          <w:sz w:val="26"/>
          <w:szCs w:val="26"/>
        </w:rPr>
        <w:t>6</w:t>
      </w:r>
      <w:r w:rsidRPr="00CF0D95">
        <w:rPr>
          <w:sz w:val="26"/>
          <w:szCs w:val="26"/>
        </w:rPr>
        <w:t xml:space="preserve"> г.</w:t>
      </w:r>
    </w:p>
    <w:p w:rsidR="001E4974" w:rsidRPr="00CF0D95" w:rsidRDefault="001E4974" w:rsidP="00CD72B5">
      <w:pPr>
        <w:jc w:val="both"/>
        <w:rPr>
          <w:b/>
          <w:sz w:val="26"/>
          <w:szCs w:val="26"/>
        </w:rPr>
      </w:pPr>
    </w:p>
    <w:p w:rsidR="00D009A1" w:rsidRPr="00CF0D95" w:rsidRDefault="00D009A1" w:rsidP="00D009A1">
      <w:pPr>
        <w:jc w:val="center"/>
        <w:rPr>
          <w:b/>
          <w:sz w:val="26"/>
          <w:szCs w:val="26"/>
        </w:rPr>
      </w:pPr>
      <w:r w:rsidRPr="00CF0D95">
        <w:rPr>
          <w:b/>
          <w:sz w:val="26"/>
          <w:szCs w:val="26"/>
        </w:rPr>
        <w:t>Калькуляция</w:t>
      </w:r>
    </w:p>
    <w:p w:rsidR="00FF6CA1" w:rsidRPr="00FF6CA1" w:rsidRDefault="00FF6CA1" w:rsidP="00FF6C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FF6CA1">
        <w:rPr>
          <w:b/>
          <w:sz w:val="26"/>
          <w:szCs w:val="26"/>
        </w:rPr>
        <w:t xml:space="preserve">а оказание услуг по </w:t>
      </w:r>
      <w:bookmarkStart w:id="0" w:name="_GoBack"/>
      <w:r w:rsidR="0030395E" w:rsidRPr="0030395E">
        <w:rPr>
          <w:b/>
          <w:sz w:val="26"/>
          <w:szCs w:val="26"/>
        </w:rPr>
        <w:t>перезарядке и техническому обслуживанию огнетушителей</w:t>
      </w:r>
      <w:bookmarkEnd w:id="0"/>
    </w:p>
    <w:p w:rsidR="00D009A1" w:rsidRPr="00CF0D95" w:rsidRDefault="00D009A1" w:rsidP="00D009A1">
      <w:pPr>
        <w:rPr>
          <w:sz w:val="26"/>
          <w:szCs w:val="26"/>
        </w:rPr>
      </w:pPr>
    </w:p>
    <w:tbl>
      <w:tblPr>
        <w:tblW w:w="1018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3349"/>
        <w:gridCol w:w="1770"/>
        <w:gridCol w:w="1915"/>
        <w:gridCol w:w="1361"/>
        <w:gridCol w:w="1226"/>
      </w:tblGrid>
      <w:tr w:rsidR="0030395E" w:rsidRPr="00B3137A" w:rsidTr="0030395E">
        <w:trPr>
          <w:trHeight w:val="1082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 xml:space="preserve">№ </w:t>
            </w:r>
            <w:proofErr w:type="gramStart"/>
            <w:r w:rsidRPr="006111E2">
              <w:rPr>
                <w:sz w:val="26"/>
                <w:szCs w:val="26"/>
              </w:rPr>
              <w:t>п</w:t>
            </w:r>
            <w:proofErr w:type="gramEnd"/>
            <w:r w:rsidRPr="006111E2">
              <w:rPr>
                <w:sz w:val="26"/>
                <w:szCs w:val="26"/>
              </w:rPr>
              <w:t>/п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30395E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Наименование</w:t>
            </w:r>
          </w:p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30395E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Кол-во шт.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Сумма сборов, руб.</w:t>
            </w:r>
          </w:p>
        </w:tc>
      </w:tr>
      <w:tr w:rsidR="0030395E" w:rsidRPr="00B3137A" w:rsidTr="0030395E">
        <w:trPr>
          <w:trHeight w:val="1082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</w:p>
        </w:tc>
        <w:tc>
          <w:tcPr>
            <w:tcW w:w="51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за ед., с НДС</w:t>
            </w:r>
          </w:p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руб.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итого с НДС, руб.</w:t>
            </w:r>
          </w:p>
        </w:tc>
      </w:tr>
      <w:tr w:rsidR="0030395E" w:rsidRPr="00B3137A" w:rsidTr="0030395E">
        <w:trPr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1</w:t>
            </w: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E" w:rsidRPr="006111E2" w:rsidRDefault="0030395E" w:rsidP="00C97930">
            <w:pPr>
              <w:rPr>
                <w:sz w:val="26"/>
                <w:szCs w:val="26"/>
              </w:rPr>
            </w:pPr>
          </w:p>
        </w:tc>
      </w:tr>
      <w:tr w:rsidR="00FF6CA1" w:rsidRPr="00B3137A" w:rsidTr="0030395E">
        <w:trPr>
          <w:trHeight w:val="516"/>
        </w:trPr>
        <w:tc>
          <w:tcPr>
            <w:tcW w:w="56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FF6CA1" w:rsidRPr="006111E2" w:rsidRDefault="00FF6CA1" w:rsidP="00C97930">
            <w:pPr>
              <w:jc w:val="center"/>
              <w:rPr>
                <w:sz w:val="26"/>
                <w:szCs w:val="26"/>
              </w:rPr>
            </w:pPr>
            <w:r w:rsidRPr="006111E2">
              <w:rPr>
                <w:sz w:val="26"/>
                <w:szCs w:val="26"/>
              </w:rPr>
              <w:t>Итого без НДС, руб.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6CA1" w:rsidRPr="006111E2" w:rsidRDefault="00FF6CA1" w:rsidP="00C979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F6CA1" w:rsidRPr="006111E2" w:rsidRDefault="00FF6CA1" w:rsidP="00C97930">
            <w:pPr>
              <w:jc w:val="center"/>
              <w:rPr>
                <w:sz w:val="26"/>
                <w:szCs w:val="26"/>
              </w:rPr>
            </w:pPr>
          </w:p>
        </w:tc>
      </w:tr>
      <w:tr w:rsidR="00FF6CA1" w:rsidRPr="00B3137A" w:rsidTr="0030395E">
        <w:trPr>
          <w:trHeight w:val="516"/>
        </w:trPr>
        <w:tc>
          <w:tcPr>
            <w:tcW w:w="56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F6CA1" w:rsidRPr="006111E2" w:rsidRDefault="00FF6CA1" w:rsidP="00C97930">
            <w:pPr>
              <w:rPr>
                <w:sz w:val="26"/>
                <w:szCs w:val="26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CA1" w:rsidRPr="006111E2" w:rsidRDefault="00FF6CA1" w:rsidP="00C97930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6CA1" w:rsidRPr="006111E2" w:rsidRDefault="00FF6CA1" w:rsidP="00C97930">
            <w:pPr>
              <w:rPr>
                <w:sz w:val="26"/>
                <w:szCs w:val="26"/>
              </w:rPr>
            </w:pPr>
          </w:p>
        </w:tc>
      </w:tr>
      <w:tr w:rsidR="00FF6CA1" w:rsidRPr="00B3137A" w:rsidTr="000C15D2">
        <w:trPr>
          <w:trHeight w:val="516"/>
        </w:trPr>
        <w:tc>
          <w:tcPr>
            <w:tcW w:w="3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F6CA1" w:rsidRPr="006111E2" w:rsidRDefault="000C15D2" w:rsidP="000C15D2">
            <w:pPr>
              <w:ind w:left="18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НДС     %,</w:t>
            </w:r>
            <w:r w:rsidR="00FF6CA1" w:rsidRPr="006111E2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6CA1" w:rsidRPr="006111E2" w:rsidRDefault="00FF6CA1" w:rsidP="00C97930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6CA1" w:rsidRPr="006111E2" w:rsidRDefault="00FF6CA1" w:rsidP="00C97930">
            <w:pPr>
              <w:jc w:val="center"/>
              <w:rPr>
                <w:sz w:val="26"/>
                <w:szCs w:val="26"/>
              </w:rPr>
            </w:pPr>
          </w:p>
        </w:tc>
      </w:tr>
      <w:tr w:rsidR="00FF6CA1" w:rsidRPr="00B3137A" w:rsidTr="000C15D2">
        <w:trPr>
          <w:trHeight w:val="516"/>
        </w:trPr>
        <w:tc>
          <w:tcPr>
            <w:tcW w:w="3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CA1" w:rsidRPr="00B3137A" w:rsidRDefault="00FF6CA1" w:rsidP="00C97930"/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A1" w:rsidRPr="00B3137A" w:rsidRDefault="00FF6CA1" w:rsidP="00C97930"/>
        </w:tc>
        <w:tc>
          <w:tcPr>
            <w:tcW w:w="2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A1" w:rsidRPr="00B3137A" w:rsidRDefault="00FF6CA1" w:rsidP="00C97930"/>
        </w:tc>
      </w:tr>
      <w:tr w:rsidR="00FF6CA1" w:rsidRPr="00B3137A" w:rsidTr="000C15D2">
        <w:trPr>
          <w:trHeight w:val="516"/>
        </w:trPr>
        <w:tc>
          <w:tcPr>
            <w:tcW w:w="7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CA1" w:rsidRPr="00B3137A" w:rsidRDefault="00FF6CA1" w:rsidP="00C97930">
            <w:pPr>
              <w:ind w:left="1892"/>
              <w:rPr>
                <w:b/>
                <w:bCs/>
              </w:rPr>
            </w:pPr>
            <w:r w:rsidRPr="00B3137A">
              <w:rPr>
                <w:b/>
                <w:bCs/>
              </w:rPr>
              <w:t>Всего к оплате, руб.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CA1" w:rsidRPr="00B3137A" w:rsidRDefault="00FF6CA1" w:rsidP="00C97930">
            <w:pPr>
              <w:jc w:val="center"/>
              <w:rPr>
                <w:b/>
                <w:bCs/>
              </w:rPr>
            </w:pPr>
          </w:p>
        </w:tc>
      </w:tr>
      <w:tr w:rsidR="00FF6CA1" w:rsidRPr="00B3137A" w:rsidTr="000C15D2">
        <w:trPr>
          <w:trHeight w:val="516"/>
        </w:trPr>
        <w:tc>
          <w:tcPr>
            <w:tcW w:w="7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A1" w:rsidRPr="00B3137A" w:rsidRDefault="00FF6CA1" w:rsidP="00C97930">
            <w:pPr>
              <w:rPr>
                <w:b/>
                <w:bCs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A1" w:rsidRPr="00B3137A" w:rsidRDefault="00FF6CA1" w:rsidP="00C97930">
            <w:pPr>
              <w:rPr>
                <w:b/>
                <w:bCs/>
              </w:rPr>
            </w:pPr>
          </w:p>
        </w:tc>
      </w:tr>
    </w:tbl>
    <w:p w:rsidR="00D009A1" w:rsidRPr="00CF0D95" w:rsidRDefault="00D009A1" w:rsidP="00D009A1">
      <w:pPr>
        <w:rPr>
          <w:sz w:val="26"/>
          <w:szCs w:val="26"/>
        </w:rPr>
      </w:pPr>
    </w:p>
    <w:p w:rsidR="00D009A1" w:rsidRPr="00CF0D95" w:rsidRDefault="00D009A1" w:rsidP="00D009A1">
      <w:pPr>
        <w:rPr>
          <w:sz w:val="26"/>
          <w:szCs w:val="26"/>
        </w:rPr>
      </w:pPr>
    </w:p>
    <w:p w:rsidR="00CC6F78" w:rsidRPr="00CF0D95" w:rsidRDefault="00CC6F78" w:rsidP="00A443A5">
      <w:pPr>
        <w:rPr>
          <w:sz w:val="26"/>
          <w:szCs w:val="26"/>
        </w:rPr>
      </w:pPr>
    </w:p>
    <w:p w:rsidR="00CC6F78" w:rsidRPr="00CF0D95" w:rsidRDefault="00CC6F78" w:rsidP="00A443A5">
      <w:pPr>
        <w:rPr>
          <w:sz w:val="26"/>
          <w:szCs w:val="26"/>
        </w:rPr>
      </w:pPr>
    </w:p>
    <w:p w:rsidR="00A443A5" w:rsidRPr="00CF0D95" w:rsidRDefault="00A443A5" w:rsidP="00A443A5">
      <w:pPr>
        <w:jc w:val="both"/>
        <w:rPr>
          <w:b/>
          <w:sz w:val="26"/>
          <w:szCs w:val="26"/>
        </w:rPr>
      </w:pPr>
    </w:p>
    <w:p w:rsidR="00CF0D95" w:rsidRPr="00CF0D95" w:rsidRDefault="00CF0D95" w:rsidP="00CF0D95">
      <w:pPr>
        <w:pStyle w:val="a3"/>
        <w:rPr>
          <w:b/>
          <w:smallCaps/>
          <w:sz w:val="26"/>
          <w:szCs w:val="26"/>
        </w:rPr>
      </w:pPr>
      <w:r w:rsidRPr="00CF0D95">
        <w:rPr>
          <w:b/>
          <w:sz w:val="26"/>
          <w:szCs w:val="26"/>
        </w:rPr>
        <w:t xml:space="preserve">          Государственный заказчик»                         </w:t>
      </w:r>
      <w:r w:rsidRPr="00CF0D95">
        <w:rPr>
          <w:b/>
          <w:smallCaps/>
          <w:sz w:val="26"/>
          <w:szCs w:val="26"/>
        </w:rPr>
        <w:t>«Исполнитель»</w:t>
      </w:r>
    </w:p>
    <w:p w:rsidR="00CF0D95" w:rsidRPr="00CF0D95" w:rsidRDefault="00CF0D95" w:rsidP="00CF0D95">
      <w:pPr>
        <w:pStyle w:val="a3"/>
        <w:spacing w:after="0"/>
        <w:rPr>
          <w:sz w:val="26"/>
          <w:szCs w:val="26"/>
        </w:rPr>
      </w:pPr>
      <w:r w:rsidRPr="00CF0D95">
        <w:rPr>
          <w:sz w:val="26"/>
          <w:szCs w:val="26"/>
        </w:rPr>
        <w:t xml:space="preserve">ФКУ ЦИТОВ УФСИН России                    </w:t>
      </w:r>
    </w:p>
    <w:p w:rsidR="00CF0D95" w:rsidRPr="00CF0D95" w:rsidRDefault="00CF0D95" w:rsidP="00CF0D95">
      <w:pPr>
        <w:pStyle w:val="a3"/>
        <w:spacing w:after="0"/>
        <w:rPr>
          <w:sz w:val="26"/>
          <w:szCs w:val="26"/>
        </w:rPr>
      </w:pPr>
      <w:r w:rsidRPr="00CF0D95">
        <w:rPr>
          <w:sz w:val="26"/>
          <w:szCs w:val="26"/>
        </w:rPr>
        <w:t xml:space="preserve">по Липецкой области                                   </w:t>
      </w:r>
    </w:p>
    <w:p w:rsidR="00CF0D95" w:rsidRPr="00CF0D95" w:rsidRDefault="006111E2" w:rsidP="00CF0D95">
      <w:pPr>
        <w:pStyle w:val="a3"/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</w:t>
      </w:r>
      <w:r w:rsidR="00CF0D95" w:rsidRPr="00CF0D95">
        <w:rPr>
          <w:bCs/>
          <w:sz w:val="26"/>
          <w:szCs w:val="26"/>
        </w:rPr>
        <w:t xml:space="preserve"> центра                            </w:t>
      </w:r>
      <w:r>
        <w:rPr>
          <w:bCs/>
          <w:sz w:val="26"/>
          <w:szCs w:val="26"/>
        </w:rPr>
        <w:t xml:space="preserve">            </w:t>
      </w:r>
      <w:r w:rsidR="00CF0D95" w:rsidRPr="00CF0D95">
        <w:rPr>
          <w:bCs/>
          <w:sz w:val="26"/>
          <w:szCs w:val="26"/>
        </w:rPr>
        <w:t xml:space="preserve"> </w:t>
      </w:r>
    </w:p>
    <w:p w:rsidR="00CF0D95" w:rsidRPr="00CF0D95" w:rsidRDefault="00CF0D95" w:rsidP="00CF0D95">
      <w:pPr>
        <w:pStyle w:val="a3"/>
        <w:spacing w:after="0"/>
        <w:jc w:val="both"/>
        <w:rPr>
          <w:bCs/>
          <w:sz w:val="26"/>
          <w:szCs w:val="26"/>
        </w:rPr>
      </w:pPr>
    </w:p>
    <w:p w:rsidR="00CF0D95" w:rsidRPr="00CF0D95" w:rsidRDefault="00CF0D95" w:rsidP="00CF0D95">
      <w:pPr>
        <w:pStyle w:val="a3"/>
        <w:spacing w:after="0"/>
        <w:jc w:val="both"/>
        <w:rPr>
          <w:bCs/>
          <w:sz w:val="26"/>
          <w:szCs w:val="26"/>
        </w:rPr>
      </w:pPr>
      <w:r w:rsidRPr="00CF0D95">
        <w:rPr>
          <w:bCs/>
          <w:sz w:val="26"/>
          <w:szCs w:val="26"/>
        </w:rPr>
        <w:t xml:space="preserve">______________ </w:t>
      </w:r>
      <w:r w:rsidR="006111E2">
        <w:rPr>
          <w:bCs/>
          <w:sz w:val="26"/>
          <w:szCs w:val="26"/>
        </w:rPr>
        <w:t>Д.В. Жуков</w:t>
      </w:r>
      <w:r w:rsidRPr="00CF0D95">
        <w:rPr>
          <w:bCs/>
          <w:sz w:val="26"/>
          <w:szCs w:val="26"/>
        </w:rPr>
        <w:t xml:space="preserve">                   </w:t>
      </w:r>
      <w:r w:rsidR="006111E2">
        <w:rPr>
          <w:bCs/>
          <w:sz w:val="26"/>
          <w:szCs w:val="26"/>
        </w:rPr>
        <w:t xml:space="preserve">    </w:t>
      </w:r>
      <w:r w:rsidRPr="00CF0D95">
        <w:rPr>
          <w:bCs/>
          <w:sz w:val="26"/>
          <w:szCs w:val="26"/>
        </w:rPr>
        <w:t xml:space="preserve"> ____________ </w:t>
      </w:r>
    </w:p>
    <w:p w:rsidR="00CF0D95" w:rsidRPr="00CF0D95" w:rsidRDefault="00CF0D95" w:rsidP="00CF0D95">
      <w:pPr>
        <w:jc w:val="both"/>
        <w:rPr>
          <w:bCs/>
          <w:sz w:val="26"/>
          <w:szCs w:val="26"/>
        </w:rPr>
      </w:pPr>
      <w:proofErr w:type="spellStart"/>
      <w:r w:rsidRPr="00CF0D95">
        <w:rPr>
          <w:bCs/>
          <w:sz w:val="26"/>
          <w:szCs w:val="26"/>
        </w:rPr>
        <w:t>м.п</w:t>
      </w:r>
      <w:proofErr w:type="spellEnd"/>
      <w:r w:rsidRPr="00CF0D95">
        <w:rPr>
          <w:bCs/>
          <w:sz w:val="26"/>
          <w:szCs w:val="26"/>
        </w:rPr>
        <w:t xml:space="preserve">.                                                             </w:t>
      </w:r>
      <w:r>
        <w:rPr>
          <w:bCs/>
          <w:sz w:val="26"/>
          <w:szCs w:val="26"/>
        </w:rPr>
        <w:t xml:space="preserve">     </w:t>
      </w:r>
      <w:proofErr w:type="spellStart"/>
      <w:r w:rsidRPr="00CF0D95">
        <w:rPr>
          <w:bCs/>
          <w:sz w:val="26"/>
          <w:szCs w:val="26"/>
        </w:rPr>
        <w:t>м.п</w:t>
      </w:r>
      <w:proofErr w:type="spellEnd"/>
      <w:r w:rsidRPr="00CF0D95">
        <w:rPr>
          <w:bCs/>
          <w:sz w:val="26"/>
          <w:szCs w:val="26"/>
        </w:rPr>
        <w:t>.</w:t>
      </w:r>
    </w:p>
    <w:p w:rsidR="000A2C5D" w:rsidRPr="00CF0D95" w:rsidRDefault="000A2C5D" w:rsidP="000A2C5D">
      <w:pPr>
        <w:jc w:val="both"/>
        <w:rPr>
          <w:bCs/>
          <w:sz w:val="26"/>
          <w:szCs w:val="26"/>
        </w:rPr>
      </w:pPr>
    </w:p>
    <w:p w:rsidR="000A2C5D" w:rsidRPr="00CF0D95" w:rsidRDefault="000A2C5D" w:rsidP="000A2C5D">
      <w:pPr>
        <w:jc w:val="both"/>
        <w:rPr>
          <w:sz w:val="26"/>
          <w:szCs w:val="26"/>
        </w:rPr>
      </w:pPr>
    </w:p>
    <w:p w:rsidR="00CD72B5" w:rsidRPr="00CF0D95" w:rsidRDefault="00CD72B5" w:rsidP="00CD72B5">
      <w:pPr>
        <w:jc w:val="both"/>
        <w:rPr>
          <w:b/>
          <w:sz w:val="26"/>
          <w:szCs w:val="26"/>
        </w:rPr>
      </w:pPr>
    </w:p>
    <w:sectPr w:rsidR="00CD72B5" w:rsidRPr="00CF0D95" w:rsidSect="00F94EF4">
      <w:footerReference w:type="default" r:id="rId12"/>
      <w:pgSz w:w="11906" w:h="16838"/>
      <w:pgMar w:top="851" w:right="566" w:bottom="284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B5" w:rsidRDefault="00F268B5" w:rsidP="00FD7EEC">
      <w:r>
        <w:separator/>
      </w:r>
    </w:p>
  </w:endnote>
  <w:endnote w:type="continuationSeparator" w:id="0">
    <w:p w:rsidR="00F268B5" w:rsidRDefault="00F268B5" w:rsidP="00F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B31" w:rsidRDefault="007E47B7" w:rsidP="007E47B7">
    <w:pPr>
      <w:pStyle w:val="a8"/>
      <w:tabs>
        <w:tab w:val="left" w:pos="841"/>
        <w:tab w:val="center" w:pos="4961"/>
      </w:tabs>
    </w:pPr>
    <w:r>
      <w:tab/>
    </w:r>
    <w:r>
      <w:tab/>
    </w:r>
    <w:r>
      <w:tab/>
    </w:r>
    <w:r w:rsidR="005F2965">
      <w:fldChar w:fldCharType="begin"/>
    </w:r>
    <w:r w:rsidR="005F2965">
      <w:instrText xml:space="preserve"> PAGE   \* MERGEFORMAT </w:instrText>
    </w:r>
    <w:r w:rsidR="005F2965">
      <w:fldChar w:fldCharType="separate"/>
    </w:r>
    <w:r w:rsidR="0030395E">
      <w:rPr>
        <w:noProof/>
      </w:rPr>
      <w:t>9</w:t>
    </w:r>
    <w:r w:rsidR="005F2965">
      <w:rPr>
        <w:noProof/>
      </w:rPr>
      <w:fldChar w:fldCharType="end"/>
    </w:r>
  </w:p>
  <w:p w:rsidR="007A7B31" w:rsidRDefault="007A7B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B5" w:rsidRDefault="00F268B5" w:rsidP="00FD7EEC">
      <w:r>
        <w:separator/>
      </w:r>
    </w:p>
  </w:footnote>
  <w:footnote w:type="continuationSeparator" w:id="0">
    <w:p w:rsidR="00F268B5" w:rsidRDefault="00F268B5" w:rsidP="00F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5A4142"/>
    <w:lvl w:ilvl="0">
      <w:numFmt w:val="bullet"/>
      <w:lvlText w:val="*"/>
      <w:lvlJc w:val="left"/>
    </w:lvl>
  </w:abstractNum>
  <w:abstractNum w:abstractNumId="1">
    <w:nsid w:val="09802872"/>
    <w:multiLevelType w:val="hybridMultilevel"/>
    <w:tmpl w:val="16C4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5FF4"/>
    <w:multiLevelType w:val="hybridMultilevel"/>
    <w:tmpl w:val="C01C78B6"/>
    <w:lvl w:ilvl="0" w:tplc="A68AAA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338"/>
    <w:multiLevelType w:val="hybridMultilevel"/>
    <w:tmpl w:val="349C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548A4"/>
    <w:multiLevelType w:val="hybridMultilevel"/>
    <w:tmpl w:val="4D1C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E6456"/>
    <w:multiLevelType w:val="multilevel"/>
    <w:tmpl w:val="AD7047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18326F61"/>
    <w:multiLevelType w:val="hybridMultilevel"/>
    <w:tmpl w:val="43D6DCE8"/>
    <w:lvl w:ilvl="0" w:tplc="A31C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130D1B"/>
    <w:multiLevelType w:val="hybridMultilevel"/>
    <w:tmpl w:val="DAEAC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0811"/>
    <w:multiLevelType w:val="hybridMultilevel"/>
    <w:tmpl w:val="48AE8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B539ED"/>
    <w:multiLevelType w:val="hybridMultilevel"/>
    <w:tmpl w:val="A27E29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197D1E"/>
    <w:multiLevelType w:val="hybridMultilevel"/>
    <w:tmpl w:val="7B42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32BE6"/>
    <w:multiLevelType w:val="multilevel"/>
    <w:tmpl w:val="EFC61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453A012B"/>
    <w:multiLevelType w:val="hybridMultilevel"/>
    <w:tmpl w:val="29A86DBC"/>
    <w:lvl w:ilvl="0" w:tplc="4F7006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53B46"/>
    <w:multiLevelType w:val="hybridMultilevel"/>
    <w:tmpl w:val="48A0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518C8"/>
    <w:multiLevelType w:val="singleLevel"/>
    <w:tmpl w:val="E9AE3BD4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7">
    <w:nsid w:val="4D7E1A71"/>
    <w:multiLevelType w:val="hybridMultilevel"/>
    <w:tmpl w:val="D36EB9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263879"/>
    <w:multiLevelType w:val="hybridMultilevel"/>
    <w:tmpl w:val="3BCAFC70"/>
    <w:lvl w:ilvl="0" w:tplc="872C0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2570A48"/>
    <w:multiLevelType w:val="singleLevel"/>
    <w:tmpl w:val="394EB13A"/>
    <w:lvl w:ilvl="0">
      <w:start w:val="3"/>
      <w:numFmt w:val="decimal"/>
      <w:lvlText w:val="9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0">
    <w:nsid w:val="57F63667"/>
    <w:multiLevelType w:val="hybridMultilevel"/>
    <w:tmpl w:val="00C2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D6FC3"/>
    <w:multiLevelType w:val="hybridMultilevel"/>
    <w:tmpl w:val="74E0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C0AE5"/>
    <w:multiLevelType w:val="hybridMultilevel"/>
    <w:tmpl w:val="ED429468"/>
    <w:lvl w:ilvl="0" w:tplc="A162B4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24751"/>
    <w:multiLevelType w:val="hybridMultilevel"/>
    <w:tmpl w:val="6C2C3A7E"/>
    <w:lvl w:ilvl="0" w:tplc="5802C0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F186C"/>
    <w:multiLevelType w:val="hybridMultilevel"/>
    <w:tmpl w:val="219E25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764B7"/>
    <w:multiLevelType w:val="multilevel"/>
    <w:tmpl w:val="3E3017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AB0292E"/>
    <w:multiLevelType w:val="singleLevel"/>
    <w:tmpl w:val="EC680F86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7">
    <w:nsid w:val="7BC32C15"/>
    <w:multiLevelType w:val="singleLevel"/>
    <w:tmpl w:val="DD080B82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7"/>
  </w:num>
  <w:num w:numId="6">
    <w:abstractNumId w:val="27"/>
  </w:num>
  <w:num w:numId="7">
    <w:abstractNumId w:val="26"/>
  </w:num>
  <w:num w:numId="8">
    <w:abstractNumId w:val="21"/>
  </w:num>
  <w:num w:numId="9">
    <w:abstractNumId w:val="16"/>
  </w:num>
  <w:num w:numId="10">
    <w:abstractNumId w:val="19"/>
  </w:num>
  <w:num w:numId="11">
    <w:abstractNumId w:val="19"/>
    <w:lvlOverride w:ilvl="0">
      <w:lvl w:ilvl="0">
        <w:start w:val="3"/>
        <w:numFmt w:val="decimal"/>
        <w:lvlText w:val="9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7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17"/>
  </w:num>
  <w:num w:numId="15">
    <w:abstractNumId w:val="2"/>
  </w:num>
  <w:num w:numId="16">
    <w:abstractNumId w:val="11"/>
  </w:num>
  <w:num w:numId="17">
    <w:abstractNumId w:val="10"/>
  </w:num>
  <w:num w:numId="18">
    <w:abstractNumId w:val="18"/>
  </w:num>
  <w:num w:numId="19">
    <w:abstractNumId w:val="14"/>
  </w:num>
  <w:num w:numId="20">
    <w:abstractNumId w:val="22"/>
  </w:num>
  <w:num w:numId="21">
    <w:abstractNumId w:val="2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0"/>
  </w:num>
  <w:num w:numId="28">
    <w:abstractNumId w:val="15"/>
  </w:num>
  <w:num w:numId="29">
    <w:abstractNumId w:val="12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7D"/>
    <w:rsid w:val="000000F2"/>
    <w:rsid w:val="00001368"/>
    <w:rsid w:val="00004DF5"/>
    <w:rsid w:val="0000748D"/>
    <w:rsid w:val="0000774E"/>
    <w:rsid w:val="00007EA0"/>
    <w:rsid w:val="0001214F"/>
    <w:rsid w:val="00014D83"/>
    <w:rsid w:val="000161D2"/>
    <w:rsid w:val="00016AC6"/>
    <w:rsid w:val="00016F6D"/>
    <w:rsid w:val="00017777"/>
    <w:rsid w:val="00017A03"/>
    <w:rsid w:val="00020001"/>
    <w:rsid w:val="00020232"/>
    <w:rsid w:val="00020F4A"/>
    <w:rsid w:val="000224A1"/>
    <w:rsid w:val="000236F0"/>
    <w:rsid w:val="0002434E"/>
    <w:rsid w:val="00026BEB"/>
    <w:rsid w:val="00027C94"/>
    <w:rsid w:val="00034A67"/>
    <w:rsid w:val="00036BDF"/>
    <w:rsid w:val="00037253"/>
    <w:rsid w:val="00037461"/>
    <w:rsid w:val="00037EAC"/>
    <w:rsid w:val="00040D13"/>
    <w:rsid w:val="00042A35"/>
    <w:rsid w:val="00043586"/>
    <w:rsid w:val="00044D85"/>
    <w:rsid w:val="00045524"/>
    <w:rsid w:val="000467C4"/>
    <w:rsid w:val="00050032"/>
    <w:rsid w:val="000504E3"/>
    <w:rsid w:val="00050820"/>
    <w:rsid w:val="00051C38"/>
    <w:rsid w:val="00051FC0"/>
    <w:rsid w:val="0005380C"/>
    <w:rsid w:val="00053B3A"/>
    <w:rsid w:val="000547A7"/>
    <w:rsid w:val="000549FA"/>
    <w:rsid w:val="00054ED1"/>
    <w:rsid w:val="00055309"/>
    <w:rsid w:val="000561A6"/>
    <w:rsid w:val="000566DD"/>
    <w:rsid w:val="00056CE4"/>
    <w:rsid w:val="00060047"/>
    <w:rsid w:val="0006047F"/>
    <w:rsid w:val="00060536"/>
    <w:rsid w:val="00061A69"/>
    <w:rsid w:val="000637D6"/>
    <w:rsid w:val="00070453"/>
    <w:rsid w:val="0007117C"/>
    <w:rsid w:val="00072036"/>
    <w:rsid w:val="00074B8C"/>
    <w:rsid w:val="00074DEA"/>
    <w:rsid w:val="00075195"/>
    <w:rsid w:val="00076224"/>
    <w:rsid w:val="00076748"/>
    <w:rsid w:val="000767C7"/>
    <w:rsid w:val="00080DCE"/>
    <w:rsid w:val="00081FF0"/>
    <w:rsid w:val="00083C03"/>
    <w:rsid w:val="00083CD1"/>
    <w:rsid w:val="00084904"/>
    <w:rsid w:val="000850BD"/>
    <w:rsid w:val="00086686"/>
    <w:rsid w:val="00086920"/>
    <w:rsid w:val="00087AE0"/>
    <w:rsid w:val="0009002C"/>
    <w:rsid w:val="000913A5"/>
    <w:rsid w:val="00091859"/>
    <w:rsid w:val="00093A13"/>
    <w:rsid w:val="00093B3F"/>
    <w:rsid w:val="00096398"/>
    <w:rsid w:val="000A2A84"/>
    <w:rsid w:val="000A2C5D"/>
    <w:rsid w:val="000A39DF"/>
    <w:rsid w:val="000A4592"/>
    <w:rsid w:val="000A6634"/>
    <w:rsid w:val="000A7501"/>
    <w:rsid w:val="000B0923"/>
    <w:rsid w:val="000B3FE0"/>
    <w:rsid w:val="000B4512"/>
    <w:rsid w:val="000B47DD"/>
    <w:rsid w:val="000B5DDB"/>
    <w:rsid w:val="000B690F"/>
    <w:rsid w:val="000B6B98"/>
    <w:rsid w:val="000C13F7"/>
    <w:rsid w:val="000C15D2"/>
    <w:rsid w:val="000C3EF4"/>
    <w:rsid w:val="000C4D13"/>
    <w:rsid w:val="000C5268"/>
    <w:rsid w:val="000C628F"/>
    <w:rsid w:val="000C6573"/>
    <w:rsid w:val="000C758C"/>
    <w:rsid w:val="000C7D52"/>
    <w:rsid w:val="000C7E0D"/>
    <w:rsid w:val="000D1D83"/>
    <w:rsid w:val="000D29F1"/>
    <w:rsid w:val="000D2B26"/>
    <w:rsid w:val="000D5483"/>
    <w:rsid w:val="000D55D6"/>
    <w:rsid w:val="000D5873"/>
    <w:rsid w:val="000D70C5"/>
    <w:rsid w:val="000E25DC"/>
    <w:rsid w:val="000E2CAD"/>
    <w:rsid w:val="000E2D80"/>
    <w:rsid w:val="000E30FA"/>
    <w:rsid w:val="000E341C"/>
    <w:rsid w:val="000E4439"/>
    <w:rsid w:val="000E7121"/>
    <w:rsid w:val="000F0748"/>
    <w:rsid w:val="000F0899"/>
    <w:rsid w:val="000F34DC"/>
    <w:rsid w:val="000F4132"/>
    <w:rsid w:val="000F5BE7"/>
    <w:rsid w:val="000F5C07"/>
    <w:rsid w:val="000F7803"/>
    <w:rsid w:val="00101F18"/>
    <w:rsid w:val="0010289E"/>
    <w:rsid w:val="001044CF"/>
    <w:rsid w:val="0010470F"/>
    <w:rsid w:val="001052AA"/>
    <w:rsid w:val="0011143F"/>
    <w:rsid w:val="00112072"/>
    <w:rsid w:val="00114076"/>
    <w:rsid w:val="0011603B"/>
    <w:rsid w:val="00120834"/>
    <w:rsid w:val="0012240D"/>
    <w:rsid w:val="001233BB"/>
    <w:rsid w:val="00125795"/>
    <w:rsid w:val="00130A3F"/>
    <w:rsid w:val="00130FA1"/>
    <w:rsid w:val="001344B8"/>
    <w:rsid w:val="001401C5"/>
    <w:rsid w:val="001402AC"/>
    <w:rsid w:val="00141E17"/>
    <w:rsid w:val="00142E09"/>
    <w:rsid w:val="00143318"/>
    <w:rsid w:val="00143416"/>
    <w:rsid w:val="00147A19"/>
    <w:rsid w:val="00150569"/>
    <w:rsid w:val="00153250"/>
    <w:rsid w:val="00154F70"/>
    <w:rsid w:val="001554A8"/>
    <w:rsid w:val="00155528"/>
    <w:rsid w:val="00155B9B"/>
    <w:rsid w:val="00155DD6"/>
    <w:rsid w:val="00157348"/>
    <w:rsid w:val="0015738D"/>
    <w:rsid w:val="00160FBB"/>
    <w:rsid w:val="00161FD3"/>
    <w:rsid w:val="001638A8"/>
    <w:rsid w:val="00163EDD"/>
    <w:rsid w:val="00171601"/>
    <w:rsid w:val="001767D1"/>
    <w:rsid w:val="001832F3"/>
    <w:rsid w:val="00185DB2"/>
    <w:rsid w:val="0018664E"/>
    <w:rsid w:val="00186C0A"/>
    <w:rsid w:val="00186F82"/>
    <w:rsid w:val="00191AB7"/>
    <w:rsid w:val="00194D9F"/>
    <w:rsid w:val="001968E9"/>
    <w:rsid w:val="00196944"/>
    <w:rsid w:val="001A2CC9"/>
    <w:rsid w:val="001A2E0E"/>
    <w:rsid w:val="001A3ADB"/>
    <w:rsid w:val="001A4363"/>
    <w:rsid w:val="001A45E4"/>
    <w:rsid w:val="001A4956"/>
    <w:rsid w:val="001A6AB2"/>
    <w:rsid w:val="001A7ECB"/>
    <w:rsid w:val="001B0151"/>
    <w:rsid w:val="001B05B8"/>
    <w:rsid w:val="001B0C23"/>
    <w:rsid w:val="001B194B"/>
    <w:rsid w:val="001B24A3"/>
    <w:rsid w:val="001C0688"/>
    <w:rsid w:val="001C0776"/>
    <w:rsid w:val="001C12A6"/>
    <w:rsid w:val="001C1B10"/>
    <w:rsid w:val="001C2B09"/>
    <w:rsid w:val="001C2FBC"/>
    <w:rsid w:val="001C3319"/>
    <w:rsid w:val="001C3C0E"/>
    <w:rsid w:val="001C5456"/>
    <w:rsid w:val="001D3ACA"/>
    <w:rsid w:val="001D546E"/>
    <w:rsid w:val="001E0BCE"/>
    <w:rsid w:val="001E2667"/>
    <w:rsid w:val="001E2898"/>
    <w:rsid w:val="001E3426"/>
    <w:rsid w:val="001E4974"/>
    <w:rsid w:val="001E49D8"/>
    <w:rsid w:val="001E5D90"/>
    <w:rsid w:val="001E72D4"/>
    <w:rsid w:val="001F033C"/>
    <w:rsid w:val="001F1995"/>
    <w:rsid w:val="001F3CC1"/>
    <w:rsid w:val="001F4095"/>
    <w:rsid w:val="001F56B9"/>
    <w:rsid w:val="001F5932"/>
    <w:rsid w:val="001F6BAD"/>
    <w:rsid w:val="002012EB"/>
    <w:rsid w:val="00202E69"/>
    <w:rsid w:val="00205BB4"/>
    <w:rsid w:val="002060A2"/>
    <w:rsid w:val="002067C3"/>
    <w:rsid w:val="0021044E"/>
    <w:rsid w:val="002126EC"/>
    <w:rsid w:val="002130C0"/>
    <w:rsid w:val="0021492C"/>
    <w:rsid w:val="00214CC9"/>
    <w:rsid w:val="00215132"/>
    <w:rsid w:val="0021709A"/>
    <w:rsid w:val="0021780B"/>
    <w:rsid w:val="00217AF2"/>
    <w:rsid w:val="002206F5"/>
    <w:rsid w:val="00220BD3"/>
    <w:rsid w:val="00220F14"/>
    <w:rsid w:val="0022480E"/>
    <w:rsid w:val="00230027"/>
    <w:rsid w:val="00230034"/>
    <w:rsid w:val="00231495"/>
    <w:rsid w:val="00232341"/>
    <w:rsid w:val="00232E86"/>
    <w:rsid w:val="0023403D"/>
    <w:rsid w:val="00234142"/>
    <w:rsid w:val="00234E1B"/>
    <w:rsid w:val="00234E9D"/>
    <w:rsid w:val="00235382"/>
    <w:rsid w:val="00235790"/>
    <w:rsid w:val="00236F11"/>
    <w:rsid w:val="00236FA3"/>
    <w:rsid w:val="002402B2"/>
    <w:rsid w:val="0024058B"/>
    <w:rsid w:val="002427FA"/>
    <w:rsid w:val="00243248"/>
    <w:rsid w:val="00243374"/>
    <w:rsid w:val="002449D2"/>
    <w:rsid w:val="00244CF4"/>
    <w:rsid w:val="00247336"/>
    <w:rsid w:val="00251C2A"/>
    <w:rsid w:val="00251CFE"/>
    <w:rsid w:val="0025350E"/>
    <w:rsid w:val="00254C67"/>
    <w:rsid w:val="00255641"/>
    <w:rsid w:val="0025760C"/>
    <w:rsid w:val="00257EF7"/>
    <w:rsid w:val="00257F76"/>
    <w:rsid w:val="002602DF"/>
    <w:rsid w:val="0026040E"/>
    <w:rsid w:val="00262A38"/>
    <w:rsid w:val="00266058"/>
    <w:rsid w:val="00266B62"/>
    <w:rsid w:val="00270ACE"/>
    <w:rsid w:val="00270C03"/>
    <w:rsid w:val="00270CB9"/>
    <w:rsid w:val="0027301F"/>
    <w:rsid w:val="002745DC"/>
    <w:rsid w:val="00276D7E"/>
    <w:rsid w:val="00276EBF"/>
    <w:rsid w:val="0027733F"/>
    <w:rsid w:val="00277FAD"/>
    <w:rsid w:val="00281825"/>
    <w:rsid w:val="00282626"/>
    <w:rsid w:val="00283A26"/>
    <w:rsid w:val="002923B3"/>
    <w:rsid w:val="002928E9"/>
    <w:rsid w:val="00292954"/>
    <w:rsid w:val="00292DBE"/>
    <w:rsid w:val="002946E8"/>
    <w:rsid w:val="002970C1"/>
    <w:rsid w:val="002A0383"/>
    <w:rsid w:val="002A051B"/>
    <w:rsid w:val="002A2A60"/>
    <w:rsid w:val="002A3DD0"/>
    <w:rsid w:val="002A51B3"/>
    <w:rsid w:val="002A5558"/>
    <w:rsid w:val="002A7A05"/>
    <w:rsid w:val="002A7A7E"/>
    <w:rsid w:val="002B0025"/>
    <w:rsid w:val="002B201C"/>
    <w:rsid w:val="002B3102"/>
    <w:rsid w:val="002B3679"/>
    <w:rsid w:val="002B4692"/>
    <w:rsid w:val="002B4F41"/>
    <w:rsid w:val="002B5731"/>
    <w:rsid w:val="002C0E29"/>
    <w:rsid w:val="002C1B17"/>
    <w:rsid w:val="002C359F"/>
    <w:rsid w:val="002C4DA2"/>
    <w:rsid w:val="002C7579"/>
    <w:rsid w:val="002D2438"/>
    <w:rsid w:val="002D56E7"/>
    <w:rsid w:val="002E231D"/>
    <w:rsid w:val="002E4B1B"/>
    <w:rsid w:val="002E4DFE"/>
    <w:rsid w:val="002E65A2"/>
    <w:rsid w:val="002E6B76"/>
    <w:rsid w:val="002E714B"/>
    <w:rsid w:val="002E7627"/>
    <w:rsid w:val="002F0F28"/>
    <w:rsid w:val="002F187E"/>
    <w:rsid w:val="002F3954"/>
    <w:rsid w:val="002F5905"/>
    <w:rsid w:val="002F6558"/>
    <w:rsid w:val="002F7151"/>
    <w:rsid w:val="002F7DBE"/>
    <w:rsid w:val="0030289E"/>
    <w:rsid w:val="0030343A"/>
    <w:rsid w:val="0030395E"/>
    <w:rsid w:val="00305E30"/>
    <w:rsid w:val="00307D21"/>
    <w:rsid w:val="003139AB"/>
    <w:rsid w:val="00314C31"/>
    <w:rsid w:val="003158C2"/>
    <w:rsid w:val="00316152"/>
    <w:rsid w:val="00317F8B"/>
    <w:rsid w:val="00321BBD"/>
    <w:rsid w:val="00325AA0"/>
    <w:rsid w:val="003264A2"/>
    <w:rsid w:val="0033012F"/>
    <w:rsid w:val="00330A87"/>
    <w:rsid w:val="003316D9"/>
    <w:rsid w:val="0033480D"/>
    <w:rsid w:val="00335559"/>
    <w:rsid w:val="003374EC"/>
    <w:rsid w:val="00340408"/>
    <w:rsid w:val="003404D7"/>
    <w:rsid w:val="003404DE"/>
    <w:rsid w:val="0034127F"/>
    <w:rsid w:val="003413EC"/>
    <w:rsid w:val="003414FB"/>
    <w:rsid w:val="00341F1B"/>
    <w:rsid w:val="003424C6"/>
    <w:rsid w:val="003433BC"/>
    <w:rsid w:val="00343634"/>
    <w:rsid w:val="00347FAD"/>
    <w:rsid w:val="00350477"/>
    <w:rsid w:val="0035061E"/>
    <w:rsid w:val="00350C4A"/>
    <w:rsid w:val="003531B3"/>
    <w:rsid w:val="00353CDC"/>
    <w:rsid w:val="00357932"/>
    <w:rsid w:val="00357EC2"/>
    <w:rsid w:val="0036054A"/>
    <w:rsid w:val="00361030"/>
    <w:rsid w:val="003613D2"/>
    <w:rsid w:val="00364A91"/>
    <w:rsid w:val="00364B66"/>
    <w:rsid w:val="00364F98"/>
    <w:rsid w:val="00366B6E"/>
    <w:rsid w:val="00366BB3"/>
    <w:rsid w:val="00366FB5"/>
    <w:rsid w:val="0037336F"/>
    <w:rsid w:val="003763E0"/>
    <w:rsid w:val="00377231"/>
    <w:rsid w:val="003774EE"/>
    <w:rsid w:val="00380FB6"/>
    <w:rsid w:val="00383308"/>
    <w:rsid w:val="00383D70"/>
    <w:rsid w:val="00384DB5"/>
    <w:rsid w:val="00386C43"/>
    <w:rsid w:val="003911CA"/>
    <w:rsid w:val="0039382E"/>
    <w:rsid w:val="00393DA6"/>
    <w:rsid w:val="00395C3D"/>
    <w:rsid w:val="00395D62"/>
    <w:rsid w:val="00396E3A"/>
    <w:rsid w:val="0039732D"/>
    <w:rsid w:val="003A070E"/>
    <w:rsid w:val="003A0D73"/>
    <w:rsid w:val="003A3240"/>
    <w:rsid w:val="003A3D7C"/>
    <w:rsid w:val="003A4D78"/>
    <w:rsid w:val="003A62F0"/>
    <w:rsid w:val="003A7260"/>
    <w:rsid w:val="003B0016"/>
    <w:rsid w:val="003B0FAD"/>
    <w:rsid w:val="003B12ED"/>
    <w:rsid w:val="003B1971"/>
    <w:rsid w:val="003B3D76"/>
    <w:rsid w:val="003B4520"/>
    <w:rsid w:val="003B50A9"/>
    <w:rsid w:val="003B64A7"/>
    <w:rsid w:val="003B6849"/>
    <w:rsid w:val="003B6D98"/>
    <w:rsid w:val="003B79DB"/>
    <w:rsid w:val="003C023A"/>
    <w:rsid w:val="003C1CAB"/>
    <w:rsid w:val="003C1F57"/>
    <w:rsid w:val="003C2CCA"/>
    <w:rsid w:val="003C369A"/>
    <w:rsid w:val="003C47B8"/>
    <w:rsid w:val="003C56B1"/>
    <w:rsid w:val="003C5DA1"/>
    <w:rsid w:val="003C624E"/>
    <w:rsid w:val="003C6B6C"/>
    <w:rsid w:val="003D1266"/>
    <w:rsid w:val="003D58A7"/>
    <w:rsid w:val="003E0BAA"/>
    <w:rsid w:val="003E0C1D"/>
    <w:rsid w:val="003E257D"/>
    <w:rsid w:val="003E6F6B"/>
    <w:rsid w:val="003F27B0"/>
    <w:rsid w:val="003F3807"/>
    <w:rsid w:val="003F3FE8"/>
    <w:rsid w:val="003F4790"/>
    <w:rsid w:val="003F4897"/>
    <w:rsid w:val="003F6394"/>
    <w:rsid w:val="003F7F96"/>
    <w:rsid w:val="00402078"/>
    <w:rsid w:val="004058A1"/>
    <w:rsid w:val="00405A57"/>
    <w:rsid w:val="004100DF"/>
    <w:rsid w:val="0041022E"/>
    <w:rsid w:val="00410B2C"/>
    <w:rsid w:val="00411A3B"/>
    <w:rsid w:val="00411A3D"/>
    <w:rsid w:val="0041250E"/>
    <w:rsid w:val="00413876"/>
    <w:rsid w:val="00413BE6"/>
    <w:rsid w:val="00414364"/>
    <w:rsid w:val="004163AE"/>
    <w:rsid w:val="00417DAF"/>
    <w:rsid w:val="00421468"/>
    <w:rsid w:val="00421514"/>
    <w:rsid w:val="00423BDC"/>
    <w:rsid w:val="00426445"/>
    <w:rsid w:val="004268FD"/>
    <w:rsid w:val="00426EE0"/>
    <w:rsid w:val="0042721B"/>
    <w:rsid w:val="00427673"/>
    <w:rsid w:val="00431212"/>
    <w:rsid w:val="004312E1"/>
    <w:rsid w:val="00431538"/>
    <w:rsid w:val="0043180E"/>
    <w:rsid w:val="00431D2B"/>
    <w:rsid w:val="00432727"/>
    <w:rsid w:val="004347AD"/>
    <w:rsid w:val="00434ABD"/>
    <w:rsid w:val="00437457"/>
    <w:rsid w:val="00440787"/>
    <w:rsid w:val="00443D85"/>
    <w:rsid w:val="00444121"/>
    <w:rsid w:val="00445AC0"/>
    <w:rsid w:val="00447864"/>
    <w:rsid w:val="00447DDC"/>
    <w:rsid w:val="00447ED3"/>
    <w:rsid w:val="00447EDF"/>
    <w:rsid w:val="004560AF"/>
    <w:rsid w:val="004612DB"/>
    <w:rsid w:val="00461C23"/>
    <w:rsid w:val="004625D7"/>
    <w:rsid w:val="00462CF2"/>
    <w:rsid w:val="004634C2"/>
    <w:rsid w:val="00463F54"/>
    <w:rsid w:val="004659F5"/>
    <w:rsid w:val="00466C84"/>
    <w:rsid w:val="00466FC1"/>
    <w:rsid w:val="00467868"/>
    <w:rsid w:val="00467F3D"/>
    <w:rsid w:val="0047280C"/>
    <w:rsid w:val="00473C75"/>
    <w:rsid w:val="004755FA"/>
    <w:rsid w:val="00476262"/>
    <w:rsid w:val="004764DF"/>
    <w:rsid w:val="00477159"/>
    <w:rsid w:val="004801BA"/>
    <w:rsid w:val="00484666"/>
    <w:rsid w:val="0048525D"/>
    <w:rsid w:val="004855E0"/>
    <w:rsid w:val="00487B93"/>
    <w:rsid w:val="00487EB4"/>
    <w:rsid w:val="00487EE6"/>
    <w:rsid w:val="00490204"/>
    <w:rsid w:val="004904C2"/>
    <w:rsid w:val="00491339"/>
    <w:rsid w:val="00492104"/>
    <w:rsid w:val="00492190"/>
    <w:rsid w:val="00492DE7"/>
    <w:rsid w:val="00494B69"/>
    <w:rsid w:val="004952E2"/>
    <w:rsid w:val="004A2777"/>
    <w:rsid w:val="004A35F8"/>
    <w:rsid w:val="004A42C5"/>
    <w:rsid w:val="004A4766"/>
    <w:rsid w:val="004A47C9"/>
    <w:rsid w:val="004A52A6"/>
    <w:rsid w:val="004A668B"/>
    <w:rsid w:val="004A6D75"/>
    <w:rsid w:val="004B028D"/>
    <w:rsid w:val="004B0C09"/>
    <w:rsid w:val="004B1A70"/>
    <w:rsid w:val="004B2F11"/>
    <w:rsid w:val="004B5344"/>
    <w:rsid w:val="004B54FF"/>
    <w:rsid w:val="004B6038"/>
    <w:rsid w:val="004B68CC"/>
    <w:rsid w:val="004C0EE3"/>
    <w:rsid w:val="004C46EE"/>
    <w:rsid w:val="004C4B9A"/>
    <w:rsid w:val="004D1891"/>
    <w:rsid w:val="004D18B7"/>
    <w:rsid w:val="004D2704"/>
    <w:rsid w:val="004D3077"/>
    <w:rsid w:val="004D39B2"/>
    <w:rsid w:val="004D3CB4"/>
    <w:rsid w:val="004D6246"/>
    <w:rsid w:val="004D666C"/>
    <w:rsid w:val="004D6E1D"/>
    <w:rsid w:val="004D7678"/>
    <w:rsid w:val="004D7C85"/>
    <w:rsid w:val="004E056B"/>
    <w:rsid w:val="004E071A"/>
    <w:rsid w:val="004E0A6E"/>
    <w:rsid w:val="004E0E65"/>
    <w:rsid w:val="004E19CE"/>
    <w:rsid w:val="004E3915"/>
    <w:rsid w:val="004E401C"/>
    <w:rsid w:val="004E4DE7"/>
    <w:rsid w:val="004E4F33"/>
    <w:rsid w:val="004E54B5"/>
    <w:rsid w:val="004F0E9E"/>
    <w:rsid w:val="004F1B36"/>
    <w:rsid w:val="004F20CB"/>
    <w:rsid w:val="004F2476"/>
    <w:rsid w:val="004F28F7"/>
    <w:rsid w:val="004F3389"/>
    <w:rsid w:val="004F3890"/>
    <w:rsid w:val="004F4DBB"/>
    <w:rsid w:val="004F4DE0"/>
    <w:rsid w:val="004F5B2E"/>
    <w:rsid w:val="004F69FD"/>
    <w:rsid w:val="004F6BBF"/>
    <w:rsid w:val="004F732E"/>
    <w:rsid w:val="004F733B"/>
    <w:rsid w:val="004F78D5"/>
    <w:rsid w:val="004F7EC4"/>
    <w:rsid w:val="005003A9"/>
    <w:rsid w:val="00500B3F"/>
    <w:rsid w:val="005015B5"/>
    <w:rsid w:val="0050214C"/>
    <w:rsid w:val="00502299"/>
    <w:rsid w:val="00502EF7"/>
    <w:rsid w:val="0050301A"/>
    <w:rsid w:val="00503ACC"/>
    <w:rsid w:val="00503D80"/>
    <w:rsid w:val="00505421"/>
    <w:rsid w:val="0050647F"/>
    <w:rsid w:val="0050679A"/>
    <w:rsid w:val="00506F77"/>
    <w:rsid w:val="00506F90"/>
    <w:rsid w:val="00511687"/>
    <w:rsid w:val="00512299"/>
    <w:rsid w:val="00512499"/>
    <w:rsid w:val="00513A16"/>
    <w:rsid w:val="005155F5"/>
    <w:rsid w:val="00516C07"/>
    <w:rsid w:val="00520ACA"/>
    <w:rsid w:val="00520C80"/>
    <w:rsid w:val="005216F4"/>
    <w:rsid w:val="005245F2"/>
    <w:rsid w:val="00525BA4"/>
    <w:rsid w:val="00525FF0"/>
    <w:rsid w:val="0052694B"/>
    <w:rsid w:val="005270F1"/>
    <w:rsid w:val="0053060F"/>
    <w:rsid w:val="00530A6F"/>
    <w:rsid w:val="00531588"/>
    <w:rsid w:val="00531B20"/>
    <w:rsid w:val="00531F44"/>
    <w:rsid w:val="00532E12"/>
    <w:rsid w:val="0053530E"/>
    <w:rsid w:val="00536788"/>
    <w:rsid w:val="00536EB2"/>
    <w:rsid w:val="00537E31"/>
    <w:rsid w:val="005406FD"/>
    <w:rsid w:val="00540B33"/>
    <w:rsid w:val="005413EA"/>
    <w:rsid w:val="00541918"/>
    <w:rsid w:val="00542610"/>
    <w:rsid w:val="005458FF"/>
    <w:rsid w:val="00545944"/>
    <w:rsid w:val="00545D1A"/>
    <w:rsid w:val="00553C19"/>
    <w:rsid w:val="005549AA"/>
    <w:rsid w:val="00564058"/>
    <w:rsid w:val="00564752"/>
    <w:rsid w:val="00564A5D"/>
    <w:rsid w:val="0056650B"/>
    <w:rsid w:val="00566CE1"/>
    <w:rsid w:val="00571347"/>
    <w:rsid w:val="0057305B"/>
    <w:rsid w:val="005736BF"/>
    <w:rsid w:val="00574532"/>
    <w:rsid w:val="005756D8"/>
    <w:rsid w:val="005759A7"/>
    <w:rsid w:val="00575D10"/>
    <w:rsid w:val="0057796F"/>
    <w:rsid w:val="0058004F"/>
    <w:rsid w:val="0058028B"/>
    <w:rsid w:val="00580E74"/>
    <w:rsid w:val="00581A8C"/>
    <w:rsid w:val="00581E33"/>
    <w:rsid w:val="005846CC"/>
    <w:rsid w:val="005905C9"/>
    <w:rsid w:val="00590A8A"/>
    <w:rsid w:val="00591201"/>
    <w:rsid w:val="005915D2"/>
    <w:rsid w:val="00591F99"/>
    <w:rsid w:val="005934FD"/>
    <w:rsid w:val="005939D3"/>
    <w:rsid w:val="00594A9F"/>
    <w:rsid w:val="00595A35"/>
    <w:rsid w:val="005962E1"/>
    <w:rsid w:val="005A0A04"/>
    <w:rsid w:val="005A0C52"/>
    <w:rsid w:val="005A12BE"/>
    <w:rsid w:val="005A36DB"/>
    <w:rsid w:val="005A4940"/>
    <w:rsid w:val="005A5B43"/>
    <w:rsid w:val="005A6230"/>
    <w:rsid w:val="005A70DF"/>
    <w:rsid w:val="005B05D8"/>
    <w:rsid w:val="005B0647"/>
    <w:rsid w:val="005B14B4"/>
    <w:rsid w:val="005B74FF"/>
    <w:rsid w:val="005B7DD9"/>
    <w:rsid w:val="005C107C"/>
    <w:rsid w:val="005C305C"/>
    <w:rsid w:val="005C37FE"/>
    <w:rsid w:val="005C43BC"/>
    <w:rsid w:val="005C5474"/>
    <w:rsid w:val="005C6D0A"/>
    <w:rsid w:val="005C7B7A"/>
    <w:rsid w:val="005D1B61"/>
    <w:rsid w:val="005D1F24"/>
    <w:rsid w:val="005D4840"/>
    <w:rsid w:val="005D54C8"/>
    <w:rsid w:val="005D6D48"/>
    <w:rsid w:val="005E10A5"/>
    <w:rsid w:val="005E116F"/>
    <w:rsid w:val="005E1933"/>
    <w:rsid w:val="005E22BF"/>
    <w:rsid w:val="005E2CAB"/>
    <w:rsid w:val="005E45D4"/>
    <w:rsid w:val="005E45EB"/>
    <w:rsid w:val="005E4617"/>
    <w:rsid w:val="005E57B7"/>
    <w:rsid w:val="005E772A"/>
    <w:rsid w:val="005E79D3"/>
    <w:rsid w:val="005F2413"/>
    <w:rsid w:val="005F2965"/>
    <w:rsid w:val="005F2F71"/>
    <w:rsid w:val="005F300F"/>
    <w:rsid w:val="005F3958"/>
    <w:rsid w:val="005F5071"/>
    <w:rsid w:val="005F524A"/>
    <w:rsid w:val="005F7563"/>
    <w:rsid w:val="00600362"/>
    <w:rsid w:val="006005C8"/>
    <w:rsid w:val="00600BFE"/>
    <w:rsid w:val="006016CC"/>
    <w:rsid w:val="006049A7"/>
    <w:rsid w:val="006051B8"/>
    <w:rsid w:val="006053D8"/>
    <w:rsid w:val="00607BFB"/>
    <w:rsid w:val="00610235"/>
    <w:rsid w:val="00611005"/>
    <w:rsid w:val="006111E2"/>
    <w:rsid w:val="00611E12"/>
    <w:rsid w:val="006123A2"/>
    <w:rsid w:val="00612B5C"/>
    <w:rsid w:val="006142C7"/>
    <w:rsid w:val="006163F8"/>
    <w:rsid w:val="00617334"/>
    <w:rsid w:val="00617906"/>
    <w:rsid w:val="00620DB6"/>
    <w:rsid w:val="00620E23"/>
    <w:rsid w:val="00625E0B"/>
    <w:rsid w:val="006260FF"/>
    <w:rsid w:val="006305B8"/>
    <w:rsid w:val="00630665"/>
    <w:rsid w:val="00631D7F"/>
    <w:rsid w:val="00633FEE"/>
    <w:rsid w:val="00634483"/>
    <w:rsid w:val="006349DD"/>
    <w:rsid w:val="006365EA"/>
    <w:rsid w:val="00636716"/>
    <w:rsid w:val="00640DC6"/>
    <w:rsid w:val="006423B6"/>
    <w:rsid w:val="00645806"/>
    <w:rsid w:val="006465F6"/>
    <w:rsid w:val="00647632"/>
    <w:rsid w:val="0065528F"/>
    <w:rsid w:val="00655F8A"/>
    <w:rsid w:val="00656098"/>
    <w:rsid w:val="0065695D"/>
    <w:rsid w:val="00657525"/>
    <w:rsid w:val="00661A1F"/>
    <w:rsid w:val="006622E1"/>
    <w:rsid w:val="006631A1"/>
    <w:rsid w:val="00666852"/>
    <w:rsid w:val="00670FCD"/>
    <w:rsid w:val="00671A92"/>
    <w:rsid w:val="0067251C"/>
    <w:rsid w:val="00674FB2"/>
    <w:rsid w:val="00677596"/>
    <w:rsid w:val="006809ED"/>
    <w:rsid w:val="00681013"/>
    <w:rsid w:val="00683819"/>
    <w:rsid w:val="00685854"/>
    <w:rsid w:val="00690F50"/>
    <w:rsid w:val="0069141D"/>
    <w:rsid w:val="00693052"/>
    <w:rsid w:val="006940FD"/>
    <w:rsid w:val="00695764"/>
    <w:rsid w:val="00695F0D"/>
    <w:rsid w:val="00696BCF"/>
    <w:rsid w:val="006A1062"/>
    <w:rsid w:val="006A1599"/>
    <w:rsid w:val="006A2212"/>
    <w:rsid w:val="006A4CAB"/>
    <w:rsid w:val="006A532F"/>
    <w:rsid w:val="006A64CA"/>
    <w:rsid w:val="006A670A"/>
    <w:rsid w:val="006B07D4"/>
    <w:rsid w:val="006B0946"/>
    <w:rsid w:val="006B0D1F"/>
    <w:rsid w:val="006B0FA4"/>
    <w:rsid w:val="006B2D96"/>
    <w:rsid w:val="006B3734"/>
    <w:rsid w:val="006B4224"/>
    <w:rsid w:val="006C0306"/>
    <w:rsid w:val="006C049A"/>
    <w:rsid w:val="006C072C"/>
    <w:rsid w:val="006C0CF7"/>
    <w:rsid w:val="006C29ED"/>
    <w:rsid w:val="006C345D"/>
    <w:rsid w:val="006C4381"/>
    <w:rsid w:val="006C4E4E"/>
    <w:rsid w:val="006C6866"/>
    <w:rsid w:val="006C6963"/>
    <w:rsid w:val="006C705C"/>
    <w:rsid w:val="006C72A4"/>
    <w:rsid w:val="006C76D6"/>
    <w:rsid w:val="006D026E"/>
    <w:rsid w:val="006D0351"/>
    <w:rsid w:val="006D2200"/>
    <w:rsid w:val="006D2B8E"/>
    <w:rsid w:val="006D2DAB"/>
    <w:rsid w:val="006D50D8"/>
    <w:rsid w:val="006E482C"/>
    <w:rsid w:val="006E6770"/>
    <w:rsid w:val="006E7BF3"/>
    <w:rsid w:val="006F1F0C"/>
    <w:rsid w:val="006F4FA5"/>
    <w:rsid w:val="00700BDE"/>
    <w:rsid w:val="007024C5"/>
    <w:rsid w:val="00703AE6"/>
    <w:rsid w:val="007045DE"/>
    <w:rsid w:val="007050B2"/>
    <w:rsid w:val="007100B3"/>
    <w:rsid w:val="00712403"/>
    <w:rsid w:val="0071561F"/>
    <w:rsid w:val="00716AB2"/>
    <w:rsid w:val="007174A3"/>
    <w:rsid w:val="00717C0D"/>
    <w:rsid w:val="00717F6B"/>
    <w:rsid w:val="00720596"/>
    <w:rsid w:val="00721450"/>
    <w:rsid w:val="007219BD"/>
    <w:rsid w:val="00723473"/>
    <w:rsid w:val="0072435E"/>
    <w:rsid w:val="00724890"/>
    <w:rsid w:val="00725DE9"/>
    <w:rsid w:val="00727B8E"/>
    <w:rsid w:val="00732DEE"/>
    <w:rsid w:val="00733DCF"/>
    <w:rsid w:val="00736591"/>
    <w:rsid w:val="0073743B"/>
    <w:rsid w:val="007430B0"/>
    <w:rsid w:val="00743B49"/>
    <w:rsid w:val="00744A40"/>
    <w:rsid w:val="00744F09"/>
    <w:rsid w:val="00746507"/>
    <w:rsid w:val="00746ABB"/>
    <w:rsid w:val="00746DF5"/>
    <w:rsid w:val="00747825"/>
    <w:rsid w:val="0075023F"/>
    <w:rsid w:val="00752FE3"/>
    <w:rsid w:val="00753074"/>
    <w:rsid w:val="0075325D"/>
    <w:rsid w:val="00753700"/>
    <w:rsid w:val="00755A61"/>
    <w:rsid w:val="00756A01"/>
    <w:rsid w:val="0076286C"/>
    <w:rsid w:val="00762CD3"/>
    <w:rsid w:val="0076450D"/>
    <w:rsid w:val="00766594"/>
    <w:rsid w:val="007665DD"/>
    <w:rsid w:val="00766EB8"/>
    <w:rsid w:val="00770B4C"/>
    <w:rsid w:val="007717D7"/>
    <w:rsid w:val="00772B1E"/>
    <w:rsid w:val="00774549"/>
    <w:rsid w:val="00774C58"/>
    <w:rsid w:val="00775FEB"/>
    <w:rsid w:val="007802AA"/>
    <w:rsid w:val="0078089E"/>
    <w:rsid w:val="00780F14"/>
    <w:rsid w:val="00781714"/>
    <w:rsid w:val="00782F04"/>
    <w:rsid w:val="007830D6"/>
    <w:rsid w:val="00784651"/>
    <w:rsid w:val="007861D1"/>
    <w:rsid w:val="007868A7"/>
    <w:rsid w:val="00786E0A"/>
    <w:rsid w:val="00787F39"/>
    <w:rsid w:val="00790353"/>
    <w:rsid w:val="00790531"/>
    <w:rsid w:val="007939E5"/>
    <w:rsid w:val="00793D35"/>
    <w:rsid w:val="00797D45"/>
    <w:rsid w:val="007A117F"/>
    <w:rsid w:val="007A2605"/>
    <w:rsid w:val="007A4104"/>
    <w:rsid w:val="007A463A"/>
    <w:rsid w:val="007A54D7"/>
    <w:rsid w:val="007A7B31"/>
    <w:rsid w:val="007A7B73"/>
    <w:rsid w:val="007B309E"/>
    <w:rsid w:val="007B32D5"/>
    <w:rsid w:val="007B392F"/>
    <w:rsid w:val="007B3D98"/>
    <w:rsid w:val="007B4124"/>
    <w:rsid w:val="007B6948"/>
    <w:rsid w:val="007B74C9"/>
    <w:rsid w:val="007B7BE9"/>
    <w:rsid w:val="007C1F1A"/>
    <w:rsid w:val="007C223E"/>
    <w:rsid w:val="007C2F8B"/>
    <w:rsid w:val="007C4AEF"/>
    <w:rsid w:val="007C5A0E"/>
    <w:rsid w:val="007C71A3"/>
    <w:rsid w:val="007D4ACF"/>
    <w:rsid w:val="007D5154"/>
    <w:rsid w:val="007D652C"/>
    <w:rsid w:val="007D6CE0"/>
    <w:rsid w:val="007E1365"/>
    <w:rsid w:val="007E1A46"/>
    <w:rsid w:val="007E25D4"/>
    <w:rsid w:val="007E47B7"/>
    <w:rsid w:val="007F11C9"/>
    <w:rsid w:val="007F2176"/>
    <w:rsid w:val="007F25CE"/>
    <w:rsid w:val="007F3870"/>
    <w:rsid w:val="007F38C7"/>
    <w:rsid w:val="007F3A3F"/>
    <w:rsid w:val="00800586"/>
    <w:rsid w:val="00800B36"/>
    <w:rsid w:val="008024BB"/>
    <w:rsid w:val="00802CEE"/>
    <w:rsid w:val="008034A8"/>
    <w:rsid w:val="00804827"/>
    <w:rsid w:val="00805D85"/>
    <w:rsid w:val="00806A55"/>
    <w:rsid w:val="00807E51"/>
    <w:rsid w:val="00810668"/>
    <w:rsid w:val="00811A28"/>
    <w:rsid w:val="00812ED9"/>
    <w:rsid w:val="00813EB0"/>
    <w:rsid w:val="00813F00"/>
    <w:rsid w:val="00814DD6"/>
    <w:rsid w:val="00817FE2"/>
    <w:rsid w:val="00820225"/>
    <w:rsid w:val="00823E6D"/>
    <w:rsid w:val="008241F8"/>
    <w:rsid w:val="0082620F"/>
    <w:rsid w:val="008273C0"/>
    <w:rsid w:val="008311DA"/>
    <w:rsid w:val="008317B6"/>
    <w:rsid w:val="00833D51"/>
    <w:rsid w:val="008362C9"/>
    <w:rsid w:val="00836C4C"/>
    <w:rsid w:val="008425CE"/>
    <w:rsid w:val="008425D2"/>
    <w:rsid w:val="008434BD"/>
    <w:rsid w:val="00843862"/>
    <w:rsid w:val="00845FF4"/>
    <w:rsid w:val="00847437"/>
    <w:rsid w:val="008475EA"/>
    <w:rsid w:val="00847D33"/>
    <w:rsid w:val="0085052F"/>
    <w:rsid w:val="00850C84"/>
    <w:rsid w:val="00850CC6"/>
    <w:rsid w:val="00851737"/>
    <w:rsid w:val="0085444B"/>
    <w:rsid w:val="00854E72"/>
    <w:rsid w:val="00855372"/>
    <w:rsid w:val="00857F8F"/>
    <w:rsid w:val="008607DC"/>
    <w:rsid w:val="00862C2F"/>
    <w:rsid w:val="00862F6E"/>
    <w:rsid w:val="00863E48"/>
    <w:rsid w:val="008648D0"/>
    <w:rsid w:val="00865C13"/>
    <w:rsid w:val="0086620C"/>
    <w:rsid w:val="00870232"/>
    <w:rsid w:val="008720EC"/>
    <w:rsid w:val="00875CAF"/>
    <w:rsid w:val="00882D1A"/>
    <w:rsid w:val="00882DF1"/>
    <w:rsid w:val="00883F68"/>
    <w:rsid w:val="008874D9"/>
    <w:rsid w:val="00887977"/>
    <w:rsid w:val="00887B5A"/>
    <w:rsid w:val="00887B99"/>
    <w:rsid w:val="00891C52"/>
    <w:rsid w:val="008955B8"/>
    <w:rsid w:val="00895919"/>
    <w:rsid w:val="008959EA"/>
    <w:rsid w:val="00896349"/>
    <w:rsid w:val="00896935"/>
    <w:rsid w:val="0089787A"/>
    <w:rsid w:val="008A0172"/>
    <w:rsid w:val="008A1FE3"/>
    <w:rsid w:val="008A3577"/>
    <w:rsid w:val="008A36CD"/>
    <w:rsid w:val="008A3BCF"/>
    <w:rsid w:val="008A6121"/>
    <w:rsid w:val="008A7039"/>
    <w:rsid w:val="008A748B"/>
    <w:rsid w:val="008B0F58"/>
    <w:rsid w:val="008B2401"/>
    <w:rsid w:val="008B78DF"/>
    <w:rsid w:val="008C4DF6"/>
    <w:rsid w:val="008C4F3D"/>
    <w:rsid w:val="008C50AC"/>
    <w:rsid w:val="008D0E7D"/>
    <w:rsid w:val="008D12D6"/>
    <w:rsid w:val="008D1C27"/>
    <w:rsid w:val="008D1DCE"/>
    <w:rsid w:val="008D34FD"/>
    <w:rsid w:val="008D3F15"/>
    <w:rsid w:val="008D6ECD"/>
    <w:rsid w:val="008E0B2D"/>
    <w:rsid w:val="008E267E"/>
    <w:rsid w:val="008E2993"/>
    <w:rsid w:val="008F173D"/>
    <w:rsid w:val="008F1FFC"/>
    <w:rsid w:val="008F27DD"/>
    <w:rsid w:val="008F2AC2"/>
    <w:rsid w:val="008F30B2"/>
    <w:rsid w:val="008F392E"/>
    <w:rsid w:val="008F7348"/>
    <w:rsid w:val="008F7B30"/>
    <w:rsid w:val="00900379"/>
    <w:rsid w:val="00901379"/>
    <w:rsid w:val="0090360E"/>
    <w:rsid w:val="0090463C"/>
    <w:rsid w:val="00905529"/>
    <w:rsid w:val="00906F38"/>
    <w:rsid w:val="009070DA"/>
    <w:rsid w:val="00910A68"/>
    <w:rsid w:val="00912182"/>
    <w:rsid w:val="00914164"/>
    <w:rsid w:val="00914A6D"/>
    <w:rsid w:val="0091649C"/>
    <w:rsid w:val="009164E4"/>
    <w:rsid w:val="00916DCB"/>
    <w:rsid w:val="0091715D"/>
    <w:rsid w:val="009173D5"/>
    <w:rsid w:val="00921C64"/>
    <w:rsid w:val="00923B45"/>
    <w:rsid w:val="009253C8"/>
    <w:rsid w:val="00925C0A"/>
    <w:rsid w:val="009330A9"/>
    <w:rsid w:val="00934332"/>
    <w:rsid w:val="00934A9E"/>
    <w:rsid w:val="009356FC"/>
    <w:rsid w:val="00936FE4"/>
    <w:rsid w:val="00937E3E"/>
    <w:rsid w:val="00940B4E"/>
    <w:rsid w:val="009426E9"/>
    <w:rsid w:val="00944C4A"/>
    <w:rsid w:val="00945046"/>
    <w:rsid w:val="009455E8"/>
    <w:rsid w:val="00945DD8"/>
    <w:rsid w:val="00946534"/>
    <w:rsid w:val="00946637"/>
    <w:rsid w:val="0095021C"/>
    <w:rsid w:val="00951392"/>
    <w:rsid w:val="00953A1B"/>
    <w:rsid w:val="0095466B"/>
    <w:rsid w:val="009554B6"/>
    <w:rsid w:val="009561C8"/>
    <w:rsid w:val="009569C3"/>
    <w:rsid w:val="0095722E"/>
    <w:rsid w:val="009578A2"/>
    <w:rsid w:val="00962292"/>
    <w:rsid w:val="00965D30"/>
    <w:rsid w:val="00965FCB"/>
    <w:rsid w:val="0096795B"/>
    <w:rsid w:val="009700C2"/>
    <w:rsid w:val="00971DAE"/>
    <w:rsid w:val="00972C97"/>
    <w:rsid w:val="00972EFF"/>
    <w:rsid w:val="00972FED"/>
    <w:rsid w:val="009745AA"/>
    <w:rsid w:val="009761A0"/>
    <w:rsid w:val="00980E67"/>
    <w:rsid w:val="009820CA"/>
    <w:rsid w:val="009824FC"/>
    <w:rsid w:val="00982805"/>
    <w:rsid w:val="009831B3"/>
    <w:rsid w:val="00983273"/>
    <w:rsid w:val="00985C00"/>
    <w:rsid w:val="00986711"/>
    <w:rsid w:val="0098681A"/>
    <w:rsid w:val="009876D9"/>
    <w:rsid w:val="0099443A"/>
    <w:rsid w:val="00996420"/>
    <w:rsid w:val="009A0793"/>
    <w:rsid w:val="009A0F6D"/>
    <w:rsid w:val="009A1965"/>
    <w:rsid w:val="009A23F6"/>
    <w:rsid w:val="009A25E1"/>
    <w:rsid w:val="009A4C25"/>
    <w:rsid w:val="009A4C49"/>
    <w:rsid w:val="009A5562"/>
    <w:rsid w:val="009A5F18"/>
    <w:rsid w:val="009A667A"/>
    <w:rsid w:val="009B170C"/>
    <w:rsid w:val="009B76FA"/>
    <w:rsid w:val="009C059B"/>
    <w:rsid w:val="009C1CB0"/>
    <w:rsid w:val="009C31E2"/>
    <w:rsid w:val="009C4690"/>
    <w:rsid w:val="009D34F5"/>
    <w:rsid w:val="009D3F26"/>
    <w:rsid w:val="009D5CD1"/>
    <w:rsid w:val="009D5EA9"/>
    <w:rsid w:val="009D710E"/>
    <w:rsid w:val="009D7935"/>
    <w:rsid w:val="009E237D"/>
    <w:rsid w:val="009E4E43"/>
    <w:rsid w:val="009E5544"/>
    <w:rsid w:val="009E6702"/>
    <w:rsid w:val="009F0433"/>
    <w:rsid w:val="009F2C3D"/>
    <w:rsid w:val="009F5483"/>
    <w:rsid w:val="00A0276D"/>
    <w:rsid w:val="00A03ECE"/>
    <w:rsid w:val="00A042A6"/>
    <w:rsid w:val="00A04B21"/>
    <w:rsid w:val="00A05C6D"/>
    <w:rsid w:val="00A0652D"/>
    <w:rsid w:val="00A071AF"/>
    <w:rsid w:val="00A1089D"/>
    <w:rsid w:val="00A11296"/>
    <w:rsid w:val="00A12860"/>
    <w:rsid w:val="00A14BFD"/>
    <w:rsid w:val="00A15296"/>
    <w:rsid w:val="00A21AEE"/>
    <w:rsid w:val="00A22DFB"/>
    <w:rsid w:val="00A24A66"/>
    <w:rsid w:val="00A263C7"/>
    <w:rsid w:val="00A268DD"/>
    <w:rsid w:val="00A27F38"/>
    <w:rsid w:val="00A3448C"/>
    <w:rsid w:val="00A35E64"/>
    <w:rsid w:val="00A36B4D"/>
    <w:rsid w:val="00A40854"/>
    <w:rsid w:val="00A4174B"/>
    <w:rsid w:val="00A4290E"/>
    <w:rsid w:val="00A443A5"/>
    <w:rsid w:val="00A44E73"/>
    <w:rsid w:val="00A4571F"/>
    <w:rsid w:val="00A465AC"/>
    <w:rsid w:val="00A4696F"/>
    <w:rsid w:val="00A46BA0"/>
    <w:rsid w:val="00A4700A"/>
    <w:rsid w:val="00A47038"/>
    <w:rsid w:val="00A50015"/>
    <w:rsid w:val="00A515B5"/>
    <w:rsid w:val="00A52FDF"/>
    <w:rsid w:val="00A5367E"/>
    <w:rsid w:val="00A53977"/>
    <w:rsid w:val="00A54A1A"/>
    <w:rsid w:val="00A5620E"/>
    <w:rsid w:val="00A57645"/>
    <w:rsid w:val="00A60B4E"/>
    <w:rsid w:val="00A620BB"/>
    <w:rsid w:val="00A626D4"/>
    <w:rsid w:val="00A62FCB"/>
    <w:rsid w:val="00A64619"/>
    <w:rsid w:val="00A65EC4"/>
    <w:rsid w:val="00A66A94"/>
    <w:rsid w:val="00A71069"/>
    <w:rsid w:val="00A73B55"/>
    <w:rsid w:val="00A80285"/>
    <w:rsid w:val="00A80C87"/>
    <w:rsid w:val="00A81B08"/>
    <w:rsid w:val="00A84690"/>
    <w:rsid w:val="00A8696F"/>
    <w:rsid w:val="00A86C8D"/>
    <w:rsid w:val="00A87D33"/>
    <w:rsid w:val="00A90C6D"/>
    <w:rsid w:val="00A90E77"/>
    <w:rsid w:val="00A90E9D"/>
    <w:rsid w:val="00A92240"/>
    <w:rsid w:val="00A93950"/>
    <w:rsid w:val="00A94940"/>
    <w:rsid w:val="00A95F76"/>
    <w:rsid w:val="00A96E9D"/>
    <w:rsid w:val="00AA0A2F"/>
    <w:rsid w:val="00AA155C"/>
    <w:rsid w:val="00AA357A"/>
    <w:rsid w:val="00AA52A0"/>
    <w:rsid w:val="00AA7211"/>
    <w:rsid w:val="00AA7468"/>
    <w:rsid w:val="00AA7903"/>
    <w:rsid w:val="00AB52CD"/>
    <w:rsid w:val="00AB5CDF"/>
    <w:rsid w:val="00AB701F"/>
    <w:rsid w:val="00AC0517"/>
    <w:rsid w:val="00AC13B5"/>
    <w:rsid w:val="00AC730F"/>
    <w:rsid w:val="00AD11EF"/>
    <w:rsid w:val="00AD1C09"/>
    <w:rsid w:val="00AD36C9"/>
    <w:rsid w:val="00AD4348"/>
    <w:rsid w:val="00AD43E2"/>
    <w:rsid w:val="00AD4B57"/>
    <w:rsid w:val="00AD53B7"/>
    <w:rsid w:val="00AD5DE3"/>
    <w:rsid w:val="00AE01E1"/>
    <w:rsid w:val="00AE027B"/>
    <w:rsid w:val="00AE448A"/>
    <w:rsid w:val="00AE5768"/>
    <w:rsid w:val="00AE69E2"/>
    <w:rsid w:val="00AE7ADA"/>
    <w:rsid w:val="00AF4A59"/>
    <w:rsid w:val="00AF5306"/>
    <w:rsid w:val="00AF5D54"/>
    <w:rsid w:val="00AF5FD5"/>
    <w:rsid w:val="00AF656B"/>
    <w:rsid w:val="00B0003C"/>
    <w:rsid w:val="00B02056"/>
    <w:rsid w:val="00B02239"/>
    <w:rsid w:val="00B02317"/>
    <w:rsid w:val="00B033CD"/>
    <w:rsid w:val="00B046EF"/>
    <w:rsid w:val="00B12862"/>
    <w:rsid w:val="00B143FD"/>
    <w:rsid w:val="00B146AC"/>
    <w:rsid w:val="00B15B10"/>
    <w:rsid w:val="00B15DC8"/>
    <w:rsid w:val="00B17B2C"/>
    <w:rsid w:val="00B21645"/>
    <w:rsid w:val="00B23389"/>
    <w:rsid w:val="00B27EE1"/>
    <w:rsid w:val="00B30BAB"/>
    <w:rsid w:val="00B30E7F"/>
    <w:rsid w:val="00B31B04"/>
    <w:rsid w:val="00B3214A"/>
    <w:rsid w:val="00B3221E"/>
    <w:rsid w:val="00B349E5"/>
    <w:rsid w:val="00B35B89"/>
    <w:rsid w:val="00B36ED4"/>
    <w:rsid w:val="00B3716C"/>
    <w:rsid w:val="00B404E2"/>
    <w:rsid w:val="00B41DB6"/>
    <w:rsid w:val="00B42907"/>
    <w:rsid w:val="00B462FE"/>
    <w:rsid w:val="00B509C8"/>
    <w:rsid w:val="00B56640"/>
    <w:rsid w:val="00B56C32"/>
    <w:rsid w:val="00B57880"/>
    <w:rsid w:val="00B62B97"/>
    <w:rsid w:val="00B6370C"/>
    <w:rsid w:val="00B67C06"/>
    <w:rsid w:val="00B70E98"/>
    <w:rsid w:val="00B716FC"/>
    <w:rsid w:val="00B71AB0"/>
    <w:rsid w:val="00B749BC"/>
    <w:rsid w:val="00B7593B"/>
    <w:rsid w:val="00B76D8F"/>
    <w:rsid w:val="00B770AF"/>
    <w:rsid w:val="00B82E46"/>
    <w:rsid w:val="00B8444E"/>
    <w:rsid w:val="00B8548A"/>
    <w:rsid w:val="00B86638"/>
    <w:rsid w:val="00B87AA1"/>
    <w:rsid w:val="00B91186"/>
    <w:rsid w:val="00B93AE0"/>
    <w:rsid w:val="00B94AAA"/>
    <w:rsid w:val="00B94C67"/>
    <w:rsid w:val="00B952A0"/>
    <w:rsid w:val="00B96EF1"/>
    <w:rsid w:val="00B97C36"/>
    <w:rsid w:val="00BA0DB9"/>
    <w:rsid w:val="00BA15CE"/>
    <w:rsid w:val="00BA2371"/>
    <w:rsid w:val="00BA2D4A"/>
    <w:rsid w:val="00BA34AC"/>
    <w:rsid w:val="00BA359C"/>
    <w:rsid w:val="00BA4F8B"/>
    <w:rsid w:val="00BA7C08"/>
    <w:rsid w:val="00BA7DD5"/>
    <w:rsid w:val="00BB0A08"/>
    <w:rsid w:val="00BB2380"/>
    <w:rsid w:val="00BB41AB"/>
    <w:rsid w:val="00BB4F50"/>
    <w:rsid w:val="00BB7C83"/>
    <w:rsid w:val="00BB7D20"/>
    <w:rsid w:val="00BC2716"/>
    <w:rsid w:val="00BC2772"/>
    <w:rsid w:val="00BC3D3D"/>
    <w:rsid w:val="00BC44F5"/>
    <w:rsid w:val="00BC643D"/>
    <w:rsid w:val="00BC6B5F"/>
    <w:rsid w:val="00BC6E87"/>
    <w:rsid w:val="00BD0547"/>
    <w:rsid w:val="00BD0B4A"/>
    <w:rsid w:val="00BD18F8"/>
    <w:rsid w:val="00BD27C2"/>
    <w:rsid w:val="00BD318C"/>
    <w:rsid w:val="00BD3E30"/>
    <w:rsid w:val="00BD72C6"/>
    <w:rsid w:val="00BD7339"/>
    <w:rsid w:val="00BD78A0"/>
    <w:rsid w:val="00BE0EB1"/>
    <w:rsid w:val="00BE2BA1"/>
    <w:rsid w:val="00BE3CE0"/>
    <w:rsid w:val="00BE5D37"/>
    <w:rsid w:val="00BE6910"/>
    <w:rsid w:val="00BE6BE6"/>
    <w:rsid w:val="00BE749C"/>
    <w:rsid w:val="00BF0AF2"/>
    <w:rsid w:val="00BF2765"/>
    <w:rsid w:val="00BF725F"/>
    <w:rsid w:val="00BF7771"/>
    <w:rsid w:val="00BF77CD"/>
    <w:rsid w:val="00BF7831"/>
    <w:rsid w:val="00C00985"/>
    <w:rsid w:val="00C02A26"/>
    <w:rsid w:val="00C043EF"/>
    <w:rsid w:val="00C04593"/>
    <w:rsid w:val="00C15C3F"/>
    <w:rsid w:val="00C16A20"/>
    <w:rsid w:val="00C16F7C"/>
    <w:rsid w:val="00C202D9"/>
    <w:rsid w:val="00C214D9"/>
    <w:rsid w:val="00C23D9A"/>
    <w:rsid w:val="00C26A22"/>
    <w:rsid w:val="00C274EF"/>
    <w:rsid w:val="00C27C33"/>
    <w:rsid w:val="00C33528"/>
    <w:rsid w:val="00C345E8"/>
    <w:rsid w:val="00C36C4E"/>
    <w:rsid w:val="00C4077E"/>
    <w:rsid w:val="00C42642"/>
    <w:rsid w:val="00C436DD"/>
    <w:rsid w:val="00C44D2D"/>
    <w:rsid w:val="00C45639"/>
    <w:rsid w:val="00C47239"/>
    <w:rsid w:val="00C47649"/>
    <w:rsid w:val="00C47EDE"/>
    <w:rsid w:val="00C52BB6"/>
    <w:rsid w:val="00C5342F"/>
    <w:rsid w:val="00C53800"/>
    <w:rsid w:val="00C549B4"/>
    <w:rsid w:val="00C54B59"/>
    <w:rsid w:val="00C55B06"/>
    <w:rsid w:val="00C602DE"/>
    <w:rsid w:val="00C6073D"/>
    <w:rsid w:val="00C60E13"/>
    <w:rsid w:val="00C63599"/>
    <w:rsid w:val="00C65D83"/>
    <w:rsid w:val="00C677F8"/>
    <w:rsid w:val="00C67E4E"/>
    <w:rsid w:val="00C67F01"/>
    <w:rsid w:val="00C72AB2"/>
    <w:rsid w:val="00C737F3"/>
    <w:rsid w:val="00C73A36"/>
    <w:rsid w:val="00C74C08"/>
    <w:rsid w:val="00C7746B"/>
    <w:rsid w:val="00C77689"/>
    <w:rsid w:val="00C80464"/>
    <w:rsid w:val="00C83220"/>
    <w:rsid w:val="00C841EA"/>
    <w:rsid w:val="00C8512C"/>
    <w:rsid w:val="00C85343"/>
    <w:rsid w:val="00C91A86"/>
    <w:rsid w:val="00C947B8"/>
    <w:rsid w:val="00C9617B"/>
    <w:rsid w:val="00C97930"/>
    <w:rsid w:val="00C97DAF"/>
    <w:rsid w:val="00CA0E7D"/>
    <w:rsid w:val="00CA19EA"/>
    <w:rsid w:val="00CA1C72"/>
    <w:rsid w:val="00CA5A81"/>
    <w:rsid w:val="00CA644A"/>
    <w:rsid w:val="00CA6F8B"/>
    <w:rsid w:val="00CB2B80"/>
    <w:rsid w:val="00CB5932"/>
    <w:rsid w:val="00CB7012"/>
    <w:rsid w:val="00CB78DA"/>
    <w:rsid w:val="00CC16F1"/>
    <w:rsid w:val="00CC2F4E"/>
    <w:rsid w:val="00CC5CE4"/>
    <w:rsid w:val="00CC62D5"/>
    <w:rsid w:val="00CC6506"/>
    <w:rsid w:val="00CC683E"/>
    <w:rsid w:val="00CC6F78"/>
    <w:rsid w:val="00CD0B54"/>
    <w:rsid w:val="00CD16BD"/>
    <w:rsid w:val="00CD2AAA"/>
    <w:rsid w:val="00CD338C"/>
    <w:rsid w:val="00CD36F4"/>
    <w:rsid w:val="00CD72B5"/>
    <w:rsid w:val="00CE07E2"/>
    <w:rsid w:val="00CE28C8"/>
    <w:rsid w:val="00CE4E30"/>
    <w:rsid w:val="00CE4FF3"/>
    <w:rsid w:val="00CE5491"/>
    <w:rsid w:val="00CE65DB"/>
    <w:rsid w:val="00CE6A37"/>
    <w:rsid w:val="00CF02F2"/>
    <w:rsid w:val="00CF0A59"/>
    <w:rsid w:val="00CF0D95"/>
    <w:rsid w:val="00CF400F"/>
    <w:rsid w:val="00CF41DF"/>
    <w:rsid w:val="00CF475E"/>
    <w:rsid w:val="00CF76F1"/>
    <w:rsid w:val="00D009A1"/>
    <w:rsid w:val="00D01512"/>
    <w:rsid w:val="00D02200"/>
    <w:rsid w:val="00D07CEB"/>
    <w:rsid w:val="00D07E78"/>
    <w:rsid w:val="00D10E4B"/>
    <w:rsid w:val="00D129F2"/>
    <w:rsid w:val="00D13058"/>
    <w:rsid w:val="00D13436"/>
    <w:rsid w:val="00D150A2"/>
    <w:rsid w:val="00D163BB"/>
    <w:rsid w:val="00D17F13"/>
    <w:rsid w:val="00D205CB"/>
    <w:rsid w:val="00D20A0F"/>
    <w:rsid w:val="00D23C4F"/>
    <w:rsid w:val="00D26453"/>
    <w:rsid w:val="00D27B75"/>
    <w:rsid w:val="00D304B1"/>
    <w:rsid w:val="00D318B5"/>
    <w:rsid w:val="00D32259"/>
    <w:rsid w:val="00D33009"/>
    <w:rsid w:val="00D335D2"/>
    <w:rsid w:val="00D36C4E"/>
    <w:rsid w:val="00D372FC"/>
    <w:rsid w:val="00D37B28"/>
    <w:rsid w:val="00D40D76"/>
    <w:rsid w:val="00D4345F"/>
    <w:rsid w:val="00D43C2A"/>
    <w:rsid w:val="00D443CD"/>
    <w:rsid w:val="00D44836"/>
    <w:rsid w:val="00D46265"/>
    <w:rsid w:val="00D474F0"/>
    <w:rsid w:val="00D47AD2"/>
    <w:rsid w:val="00D47BEB"/>
    <w:rsid w:val="00D5049D"/>
    <w:rsid w:val="00D51459"/>
    <w:rsid w:val="00D51F0B"/>
    <w:rsid w:val="00D5322F"/>
    <w:rsid w:val="00D53786"/>
    <w:rsid w:val="00D542A1"/>
    <w:rsid w:val="00D57C92"/>
    <w:rsid w:val="00D60148"/>
    <w:rsid w:val="00D6541D"/>
    <w:rsid w:val="00D66F51"/>
    <w:rsid w:val="00D675AF"/>
    <w:rsid w:val="00D67EA2"/>
    <w:rsid w:val="00D703FC"/>
    <w:rsid w:val="00D70788"/>
    <w:rsid w:val="00D713A0"/>
    <w:rsid w:val="00D71EE2"/>
    <w:rsid w:val="00D73265"/>
    <w:rsid w:val="00D743DA"/>
    <w:rsid w:val="00D80691"/>
    <w:rsid w:val="00D8102C"/>
    <w:rsid w:val="00D81092"/>
    <w:rsid w:val="00D81117"/>
    <w:rsid w:val="00D8147B"/>
    <w:rsid w:val="00D82465"/>
    <w:rsid w:val="00D8273A"/>
    <w:rsid w:val="00D8342E"/>
    <w:rsid w:val="00D8743F"/>
    <w:rsid w:val="00D87ED6"/>
    <w:rsid w:val="00D90CB6"/>
    <w:rsid w:val="00D92ABA"/>
    <w:rsid w:val="00D9535C"/>
    <w:rsid w:val="00DA1D03"/>
    <w:rsid w:val="00DA5B2B"/>
    <w:rsid w:val="00DA6B2D"/>
    <w:rsid w:val="00DA74E7"/>
    <w:rsid w:val="00DA755F"/>
    <w:rsid w:val="00DB0764"/>
    <w:rsid w:val="00DB138B"/>
    <w:rsid w:val="00DB3182"/>
    <w:rsid w:val="00DB689B"/>
    <w:rsid w:val="00DB7481"/>
    <w:rsid w:val="00DB7DC3"/>
    <w:rsid w:val="00DC0D14"/>
    <w:rsid w:val="00DC2FE6"/>
    <w:rsid w:val="00DC3BA3"/>
    <w:rsid w:val="00DC3C09"/>
    <w:rsid w:val="00DC72B8"/>
    <w:rsid w:val="00DC736A"/>
    <w:rsid w:val="00DC73D5"/>
    <w:rsid w:val="00DC740E"/>
    <w:rsid w:val="00DD0945"/>
    <w:rsid w:val="00DD24B3"/>
    <w:rsid w:val="00DD25D6"/>
    <w:rsid w:val="00DD2F16"/>
    <w:rsid w:val="00DD41B4"/>
    <w:rsid w:val="00DD4AA3"/>
    <w:rsid w:val="00DD5E4A"/>
    <w:rsid w:val="00DE3A2D"/>
    <w:rsid w:val="00DE3AAC"/>
    <w:rsid w:val="00DE5F8C"/>
    <w:rsid w:val="00DE6880"/>
    <w:rsid w:val="00DF1BEF"/>
    <w:rsid w:val="00DF1D60"/>
    <w:rsid w:val="00DF301C"/>
    <w:rsid w:val="00DF35E1"/>
    <w:rsid w:val="00DF3666"/>
    <w:rsid w:val="00DF36F9"/>
    <w:rsid w:val="00DF4485"/>
    <w:rsid w:val="00DF55B1"/>
    <w:rsid w:val="00DF6019"/>
    <w:rsid w:val="00DF74ED"/>
    <w:rsid w:val="00E004DA"/>
    <w:rsid w:val="00E01A57"/>
    <w:rsid w:val="00E01D3F"/>
    <w:rsid w:val="00E023FD"/>
    <w:rsid w:val="00E050AD"/>
    <w:rsid w:val="00E058ED"/>
    <w:rsid w:val="00E06206"/>
    <w:rsid w:val="00E10EB0"/>
    <w:rsid w:val="00E1152F"/>
    <w:rsid w:val="00E12072"/>
    <w:rsid w:val="00E120B9"/>
    <w:rsid w:val="00E12E88"/>
    <w:rsid w:val="00E154C0"/>
    <w:rsid w:val="00E20FF6"/>
    <w:rsid w:val="00E212A2"/>
    <w:rsid w:val="00E216D3"/>
    <w:rsid w:val="00E21B49"/>
    <w:rsid w:val="00E21F2B"/>
    <w:rsid w:val="00E220DB"/>
    <w:rsid w:val="00E2356F"/>
    <w:rsid w:val="00E2487E"/>
    <w:rsid w:val="00E253CA"/>
    <w:rsid w:val="00E25455"/>
    <w:rsid w:val="00E25823"/>
    <w:rsid w:val="00E2618C"/>
    <w:rsid w:val="00E26C57"/>
    <w:rsid w:val="00E274D9"/>
    <w:rsid w:val="00E31F9E"/>
    <w:rsid w:val="00E338B4"/>
    <w:rsid w:val="00E3542A"/>
    <w:rsid w:val="00E40F56"/>
    <w:rsid w:val="00E4304A"/>
    <w:rsid w:val="00E448CA"/>
    <w:rsid w:val="00E47E36"/>
    <w:rsid w:val="00E50233"/>
    <w:rsid w:val="00E5185D"/>
    <w:rsid w:val="00E51B4D"/>
    <w:rsid w:val="00E533BE"/>
    <w:rsid w:val="00E5395C"/>
    <w:rsid w:val="00E54379"/>
    <w:rsid w:val="00E55757"/>
    <w:rsid w:val="00E5709D"/>
    <w:rsid w:val="00E5771E"/>
    <w:rsid w:val="00E63C12"/>
    <w:rsid w:val="00E66BEC"/>
    <w:rsid w:val="00E712E9"/>
    <w:rsid w:val="00E72771"/>
    <w:rsid w:val="00E72AD5"/>
    <w:rsid w:val="00E755DD"/>
    <w:rsid w:val="00E77D79"/>
    <w:rsid w:val="00E8101A"/>
    <w:rsid w:val="00E8114F"/>
    <w:rsid w:val="00E81E21"/>
    <w:rsid w:val="00E84606"/>
    <w:rsid w:val="00E85A3B"/>
    <w:rsid w:val="00E86163"/>
    <w:rsid w:val="00E920FE"/>
    <w:rsid w:val="00E94858"/>
    <w:rsid w:val="00E94CF4"/>
    <w:rsid w:val="00E94FED"/>
    <w:rsid w:val="00EA0129"/>
    <w:rsid w:val="00EA06DF"/>
    <w:rsid w:val="00EA0888"/>
    <w:rsid w:val="00EA2D5E"/>
    <w:rsid w:val="00EB02AF"/>
    <w:rsid w:val="00EB1084"/>
    <w:rsid w:val="00EB25F2"/>
    <w:rsid w:val="00EB275C"/>
    <w:rsid w:val="00EB38A1"/>
    <w:rsid w:val="00EB3A29"/>
    <w:rsid w:val="00EB5F8B"/>
    <w:rsid w:val="00EB6ECE"/>
    <w:rsid w:val="00EC0339"/>
    <w:rsid w:val="00EC24DE"/>
    <w:rsid w:val="00EC2DE5"/>
    <w:rsid w:val="00EC3518"/>
    <w:rsid w:val="00EC7AB6"/>
    <w:rsid w:val="00ED05F9"/>
    <w:rsid w:val="00ED1B17"/>
    <w:rsid w:val="00ED2300"/>
    <w:rsid w:val="00ED25CD"/>
    <w:rsid w:val="00ED2DD5"/>
    <w:rsid w:val="00ED3EBF"/>
    <w:rsid w:val="00ED3F46"/>
    <w:rsid w:val="00ED59CE"/>
    <w:rsid w:val="00ED664B"/>
    <w:rsid w:val="00ED6BBB"/>
    <w:rsid w:val="00ED7622"/>
    <w:rsid w:val="00ED7D9E"/>
    <w:rsid w:val="00EE13A6"/>
    <w:rsid w:val="00EE18D7"/>
    <w:rsid w:val="00EE329D"/>
    <w:rsid w:val="00EE3B7C"/>
    <w:rsid w:val="00EE4780"/>
    <w:rsid w:val="00EE69BD"/>
    <w:rsid w:val="00EE73D6"/>
    <w:rsid w:val="00EF0254"/>
    <w:rsid w:val="00EF2958"/>
    <w:rsid w:val="00EF4DDA"/>
    <w:rsid w:val="00EF6502"/>
    <w:rsid w:val="00EF7289"/>
    <w:rsid w:val="00EF73C8"/>
    <w:rsid w:val="00EF7538"/>
    <w:rsid w:val="00EF7CCF"/>
    <w:rsid w:val="00F02518"/>
    <w:rsid w:val="00F02AF8"/>
    <w:rsid w:val="00F02CA0"/>
    <w:rsid w:val="00F0307C"/>
    <w:rsid w:val="00F03E4D"/>
    <w:rsid w:val="00F05E3D"/>
    <w:rsid w:val="00F06A5F"/>
    <w:rsid w:val="00F1035D"/>
    <w:rsid w:val="00F112B8"/>
    <w:rsid w:val="00F12676"/>
    <w:rsid w:val="00F13758"/>
    <w:rsid w:val="00F150F5"/>
    <w:rsid w:val="00F15DEB"/>
    <w:rsid w:val="00F167A5"/>
    <w:rsid w:val="00F17834"/>
    <w:rsid w:val="00F208CC"/>
    <w:rsid w:val="00F23A8E"/>
    <w:rsid w:val="00F2681B"/>
    <w:rsid w:val="00F268B5"/>
    <w:rsid w:val="00F27626"/>
    <w:rsid w:val="00F27A9E"/>
    <w:rsid w:val="00F32A36"/>
    <w:rsid w:val="00F339D5"/>
    <w:rsid w:val="00F34B1C"/>
    <w:rsid w:val="00F3515A"/>
    <w:rsid w:val="00F414F8"/>
    <w:rsid w:val="00F4159D"/>
    <w:rsid w:val="00F41BB1"/>
    <w:rsid w:val="00F41F73"/>
    <w:rsid w:val="00F42561"/>
    <w:rsid w:val="00F44BA9"/>
    <w:rsid w:val="00F450A7"/>
    <w:rsid w:val="00F452B3"/>
    <w:rsid w:val="00F45D13"/>
    <w:rsid w:val="00F4639F"/>
    <w:rsid w:val="00F4679D"/>
    <w:rsid w:val="00F50986"/>
    <w:rsid w:val="00F50BFC"/>
    <w:rsid w:val="00F50FCB"/>
    <w:rsid w:val="00F5165D"/>
    <w:rsid w:val="00F51EF0"/>
    <w:rsid w:val="00F523E2"/>
    <w:rsid w:val="00F5596A"/>
    <w:rsid w:val="00F55F31"/>
    <w:rsid w:val="00F55F34"/>
    <w:rsid w:val="00F613BE"/>
    <w:rsid w:val="00F63A79"/>
    <w:rsid w:val="00F63FCD"/>
    <w:rsid w:val="00F65E81"/>
    <w:rsid w:val="00F65EE9"/>
    <w:rsid w:val="00F663CE"/>
    <w:rsid w:val="00F66EA7"/>
    <w:rsid w:val="00F6782D"/>
    <w:rsid w:val="00F70FF1"/>
    <w:rsid w:val="00F71B1D"/>
    <w:rsid w:val="00F71CA1"/>
    <w:rsid w:val="00F71F47"/>
    <w:rsid w:val="00F7230E"/>
    <w:rsid w:val="00F72341"/>
    <w:rsid w:val="00F7267C"/>
    <w:rsid w:val="00F73358"/>
    <w:rsid w:val="00F74F12"/>
    <w:rsid w:val="00F75E8A"/>
    <w:rsid w:val="00F76452"/>
    <w:rsid w:val="00F768BA"/>
    <w:rsid w:val="00F80B74"/>
    <w:rsid w:val="00F830BA"/>
    <w:rsid w:val="00F84577"/>
    <w:rsid w:val="00F846AC"/>
    <w:rsid w:val="00F84C6E"/>
    <w:rsid w:val="00F8699C"/>
    <w:rsid w:val="00F86EBA"/>
    <w:rsid w:val="00F925A7"/>
    <w:rsid w:val="00F92F3D"/>
    <w:rsid w:val="00F93129"/>
    <w:rsid w:val="00F9461C"/>
    <w:rsid w:val="00F94EF4"/>
    <w:rsid w:val="00F95234"/>
    <w:rsid w:val="00FA048C"/>
    <w:rsid w:val="00FA054E"/>
    <w:rsid w:val="00FA0BE5"/>
    <w:rsid w:val="00FA1F18"/>
    <w:rsid w:val="00FA20F7"/>
    <w:rsid w:val="00FA298C"/>
    <w:rsid w:val="00FA2D65"/>
    <w:rsid w:val="00FA391F"/>
    <w:rsid w:val="00FA44A9"/>
    <w:rsid w:val="00FA5144"/>
    <w:rsid w:val="00FA56E7"/>
    <w:rsid w:val="00FB32A1"/>
    <w:rsid w:val="00FB596B"/>
    <w:rsid w:val="00FB5B8B"/>
    <w:rsid w:val="00FB752C"/>
    <w:rsid w:val="00FC00A7"/>
    <w:rsid w:val="00FC05E6"/>
    <w:rsid w:val="00FC1A85"/>
    <w:rsid w:val="00FC5CEA"/>
    <w:rsid w:val="00FC7092"/>
    <w:rsid w:val="00FD0180"/>
    <w:rsid w:val="00FD1EF7"/>
    <w:rsid w:val="00FD2131"/>
    <w:rsid w:val="00FD406F"/>
    <w:rsid w:val="00FD5ADA"/>
    <w:rsid w:val="00FD5D5B"/>
    <w:rsid w:val="00FD6436"/>
    <w:rsid w:val="00FD7BDA"/>
    <w:rsid w:val="00FD7E52"/>
    <w:rsid w:val="00FD7EEC"/>
    <w:rsid w:val="00FE0828"/>
    <w:rsid w:val="00FE17EC"/>
    <w:rsid w:val="00FE1845"/>
    <w:rsid w:val="00FE1F60"/>
    <w:rsid w:val="00FE668F"/>
    <w:rsid w:val="00FE742C"/>
    <w:rsid w:val="00FF114B"/>
    <w:rsid w:val="00FF62D0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macro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A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E23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8F2A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E23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locked/>
    <w:rsid w:val="008D3F15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/>
      <w:szCs w:val="20"/>
    </w:rPr>
  </w:style>
  <w:style w:type="paragraph" w:styleId="5">
    <w:name w:val="heading 5"/>
    <w:aliases w:val="H5"/>
    <w:basedOn w:val="a"/>
    <w:next w:val="a"/>
    <w:link w:val="50"/>
    <w:qFormat/>
    <w:locked/>
    <w:rsid w:val="008D3F15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eastAsia="Times New Roman"/>
      <w:sz w:val="22"/>
      <w:szCs w:val="20"/>
    </w:rPr>
  </w:style>
  <w:style w:type="paragraph" w:styleId="6">
    <w:name w:val="heading 6"/>
    <w:basedOn w:val="a"/>
    <w:next w:val="a"/>
    <w:link w:val="60"/>
    <w:qFormat/>
    <w:locked/>
    <w:rsid w:val="008D3F15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locked/>
    <w:rsid w:val="008D3F15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"/>
    <w:next w:val="a"/>
    <w:link w:val="80"/>
    <w:qFormat/>
    <w:locked/>
    <w:rsid w:val="008D3F15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8D3F15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37D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aliases w:val="H3 Знак"/>
    <w:link w:val="3"/>
    <w:locked/>
    <w:rsid w:val="009E237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link w:val="4"/>
    <w:rsid w:val="008D3F15"/>
    <w:rPr>
      <w:rFonts w:ascii="Arial" w:eastAsia="Times New Roman" w:hAnsi="Arial"/>
      <w:sz w:val="24"/>
    </w:rPr>
  </w:style>
  <w:style w:type="character" w:customStyle="1" w:styleId="50">
    <w:name w:val="Заголовок 5 Знак"/>
    <w:aliases w:val="H5 Знак"/>
    <w:link w:val="5"/>
    <w:rsid w:val="008D3F15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rsid w:val="008D3F15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rsid w:val="008D3F15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D3F15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D3F15"/>
    <w:rPr>
      <w:rFonts w:ascii="Arial" w:eastAsia="Times New Roman" w:hAnsi="Arial"/>
      <w:b/>
      <w:i/>
      <w:sz w:val="18"/>
    </w:rPr>
  </w:style>
  <w:style w:type="paragraph" w:customStyle="1" w:styleId="ConsPlusNormal">
    <w:name w:val="ConsPlusNormal"/>
    <w:link w:val="ConsPlusNormal0"/>
    <w:uiPriority w:val="99"/>
    <w:rsid w:val="009E237D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9E237D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9E237D"/>
    <w:pPr>
      <w:spacing w:after="120"/>
    </w:pPr>
  </w:style>
  <w:style w:type="character" w:customStyle="1" w:styleId="a4">
    <w:name w:val="Основной текст Знак"/>
    <w:link w:val="a3"/>
    <w:locked/>
    <w:rsid w:val="009E237D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E23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9E237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81714"/>
    <w:pPr>
      <w:ind w:left="720"/>
    </w:pPr>
  </w:style>
  <w:style w:type="paragraph" w:styleId="a5">
    <w:name w:val="List Paragraph"/>
    <w:basedOn w:val="a"/>
    <w:uiPriority w:val="34"/>
    <w:qFormat/>
    <w:rsid w:val="00230034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a6">
    <w:name w:val="header"/>
    <w:basedOn w:val="a"/>
    <w:link w:val="a7"/>
    <w:rsid w:val="00FD7E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D7EEC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FD7E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D7EEC"/>
    <w:rPr>
      <w:rFonts w:ascii="Times New Roman" w:hAnsi="Times New Roman"/>
      <w:sz w:val="24"/>
      <w:szCs w:val="24"/>
    </w:rPr>
  </w:style>
  <w:style w:type="paragraph" w:customStyle="1" w:styleId="110">
    <w:name w:val="Абзац списка11"/>
    <w:basedOn w:val="a"/>
    <w:uiPriority w:val="99"/>
    <w:rsid w:val="00F41BB1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a">
    <w:name w:val="Normal (Web)"/>
    <w:basedOn w:val="a"/>
    <w:uiPriority w:val="99"/>
    <w:rsid w:val="00F41BB1"/>
    <w:pPr>
      <w:spacing w:before="100" w:beforeAutospacing="1" w:after="100" w:afterAutospacing="1"/>
    </w:pPr>
    <w:rPr>
      <w:rFonts w:eastAsia="Times New Roman"/>
    </w:rPr>
  </w:style>
  <w:style w:type="character" w:styleId="ab">
    <w:name w:val="Hyperlink"/>
    <w:rsid w:val="0010289E"/>
    <w:rPr>
      <w:color w:val="0000FF"/>
      <w:u w:val="single"/>
    </w:rPr>
  </w:style>
  <w:style w:type="paragraph" w:styleId="ac">
    <w:name w:val="Balloon Text"/>
    <w:basedOn w:val="a"/>
    <w:link w:val="ad"/>
    <w:rsid w:val="0010289E"/>
    <w:rPr>
      <w:rFonts w:ascii="Tahoma" w:eastAsia="Times New Roman" w:hAnsi="Tahoma"/>
      <w:color w:val="000000"/>
      <w:sz w:val="16"/>
      <w:szCs w:val="16"/>
    </w:rPr>
  </w:style>
  <w:style w:type="character" w:customStyle="1" w:styleId="ad">
    <w:name w:val="Текст выноски Знак"/>
    <w:link w:val="ac"/>
    <w:rsid w:val="008D3F1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Nonformat">
    <w:name w:val="ConsNonformat"/>
    <w:rsid w:val="00AF5FD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8D3F15"/>
  </w:style>
  <w:style w:type="paragraph" w:styleId="af">
    <w:name w:val="Body Text Indent"/>
    <w:basedOn w:val="a"/>
    <w:link w:val="af0"/>
    <w:rsid w:val="008D3F15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8D3F15"/>
    <w:rPr>
      <w:rFonts w:ascii="Times New Roman" w:eastAsia="Times New Roman" w:hAnsi="Times New Roman"/>
      <w:sz w:val="24"/>
      <w:szCs w:val="24"/>
    </w:rPr>
  </w:style>
  <w:style w:type="character" w:styleId="af1">
    <w:name w:val="Strong"/>
    <w:uiPriority w:val="22"/>
    <w:qFormat/>
    <w:locked/>
    <w:rsid w:val="008D3F15"/>
    <w:rPr>
      <w:b/>
      <w:bCs/>
    </w:rPr>
  </w:style>
  <w:style w:type="paragraph" w:customStyle="1" w:styleId="af2">
    <w:name w:val="Автозамена"/>
    <w:rsid w:val="008D3F15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8D3F15"/>
    <w:pPr>
      <w:tabs>
        <w:tab w:val="left" w:pos="7088"/>
      </w:tabs>
      <w:snapToGrid w:val="0"/>
      <w:ind w:firstLine="851"/>
      <w:jc w:val="both"/>
    </w:pPr>
    <w:rPr>
      <w:rFonts w:eastAsia="Times New Roman"/>
      <w:sz w:val="28"/>
      <w:szCs w:val="20"/>
    </w:rPr>
  </w:style>
  <w:style w:type="paragraph" w:customStyle="1" w:styleId="22">
    <w:name w:val="заголовок 2"/>
    <w:basedOn w:val="a"/>
    <w:next w:val="a"/>
    <w:rsid w:val="008D3F15"/>
    <w:pPr>
      <w:keepNext/>
      <w:jc w:val="center"/>
    </w:pPr>
    <w:rPr>
      <w:rFonts w:eastAsia="Times New Roman"/>
      <w:b/>
      <w:sz w:val="28"/>
      <w:szCs w:val="20"/>
    </w:rPr>
  </w:style>
  <w:style w:type="paragraph" w:customStyle="1" w:styleId="af3">
    <w:name w:val="Таблицы (моноширинный)"/>
    <w:basedOn w:val="a"/>
    <w:next w:val="a"/>
    <w:rsid w:val="008D3F1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23">
    <w:name w:val="Body Text 2"/>
    <w:basedOn w:val="a"/>
    <w:link w:val="24"/>
    <w:unhideWhenUsed/>
    <w:rsid w:val="008D3F15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link w:val="23"/>
    <w:rsid w:val="008D3F15"/>
    <w:rPr>
      <w:rFonts w:ascii="Times New Roman" w:eastAsia="Times New Roman" w:hAnsi="Times New Roman"/>
      <w:sz w:val="24"/>
      <w:szCs w:val="24"/>
    </w:rPr>
  </w:style>
  <w:style w:type="character" w:customStyle="1" w:styleId="af4">
    <w:name w:val="Ключевые слова"/>
    <w:uiPriority w:val="99"/>
    <w:rsid w:val="008D3F15"/>
    <w:rPr>
      <w:rFonts w:ascii="Arial" w:hAnsi="Arial" w:cs="Arial"/>
      <w:b/>
      <w:bCs/>
    </w:rPr>
  </w:style>
  <w:style w:type="paragraph" w:customStyle="1" w:styleId="12">
    <w:name w:val="Текст1"/>
    <w:basedOn w:val="a"/>
    <w:uiPriority w:val="99"/>
    <w:rsid w:val="008D3F15"/>
    <w:pPr>
      <w:suppressAutoHyphens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5">
    <w:name w:val="Шапка таблицы"/>
    <w:basedOn w:val="a"/>
    <w:uiPriority w:val="99"/>
    <w:rsid w:val="008D3F15"/>
    <w:pPr>
      <w:tabs>
        <w:tab w:val="right" w:pos="9356"/>
      </w:tabs>
      <w:suppressAutoHyphens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3">
    <w:name w:val="Маркер &quot;1&quot;"/>
    <w:basedOn w:val="a"/>
    <w:uiPriority w:val="99"/>
    <w:rsid w:val="008D3F15"/>
    <w:pPr>
      <w:tabs>
        <w:tab w:val="left" w:pos="1070"/>
        <w:tab w:val="right" w:pos="9356"/>
      </w:tabs>
      <w:suppressAutoHyphens/>
      <w:spacing w:before="60" w:after="60"/>
      <w:ind w:left="1070" w:hanging="360"/>
      <w:jc w:val="both"/>
    </w:pPr>
    <w:rPr>
      <w:rFonts w:eastAsia="Times New Roman"/>
      <w:lang w:eastAsia="ar-SA"/>
    </w:rPr>
  </w:style>
  <w:style w:type="paragraph" w:styleId="af6">
    <w:name w:val="Plain Text"/>
    <w:basedOn w:val="a"/>
    <w:link w:val="af7"/>
    <w:rsid w:val="008D3F15"/>
    <w:pPr>
      <w:jc w:val="both"/>
    </w:pPr>
    <w:rPr>
      <w:rFonts w:ascii="Courier New" w:eastAsia="Times New Roman" w:hAnsi="Courier New"/>
      <w:sz w:val="20"/>
      <w:szCs w:val="20"/>
      <w:lang w:val="uk-UA"/>
    </w:rPr>
  </w:style>
  <w:style w:type="character" w:customStyle="1" w:styleId="af7">
    <w:name w:val="Текст Знак"/>
    <w:link w:val="af6"/>
    <w:rsid w:val="008D3F15"/>
    <w:rPr>
      <w:rFonts w:ascii="Courier New" w:eastAsia="Times New Roman" w:hAnsi="Courier New" w:cs="Courier New"/>
      <w:lang w:val="uk-UA"/>
    </w:rPr>
  </w:style>
  <w:style w:type="paragraph" w:styleId="af8">
    <w:name w:val="macro"/>
    <w:link w:val="af9"/>
    <w:uiPriority w:val="99"/>
    <w:rsid w:val="002130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Pragmatica" w:eastAsia="Times New Roman" w:hAnsi="Pragmatica"/>
      <w:lang w:val="en-GB"/>
    </w:rPr>
  </w:style>
  <w:style w:type="character" w:customStyle="1" w:styleId="af9">
    <w:name w:val="Текст макроса Знак"/>
    <w:link w:val="af8"/>
    <w:uiPriority w:val="99"/>
    <w:rsid w:val="002130C0"/>
    <w:rPr>
      <w:rFonts w:ascii="Pragmatica" w:eastAsia="Times New Roman" w:hAnsi="Pragmatica"/>
      <w:lang w:val="en-GB" w:eastAsia="ru-RU" w:bidi="ar-SA"/>
    </w:rPr>
  </w:style>
  <w:style w:type="character" w:customStyle="1" w:styleId="portal-headlinelogin">
    <w:name w:val="portal-headline__login"/>
    <w:basedOn w:val="a0"/>
    <w:rsid w:val="00AA155C"/>
  </w:style>
  <w:style w:type="paragraph" w:styleId="afa">
    <w:name w:val="Title"/>
    <w:aliases w:val="Знак"/>
    <w:basedOn w:val="a"/>
    <w:link w:val="afb"/>
    <w:qFormat/>
    <w:locked/>
    <w:rsid w:val="00B046EF"/>
    <w:pPr>
      <w:jc w:val="center"/>
    </w:pPr>
    <w:rPr>
      <w:rFonts w:eastAsia="Times New Roman"/>
      <w:b/>
      <w:bCs/>
    </w:rPr>
  </w:style>
  <w:style w:type="character" w:customStyle="1" w:styleId="afb">
    <w:name w:val="Название Знак"/>
    <w:aliases w:val="Знак Знак"/>
    <w:link w:val="afa"/>
    <w:rsid w:val="00B046E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C26A22"/>
    <w:pPr>
      <w:suppressAutoHyphens/>
      <w:autoSpaceDE w:val="0"/>
    </w:pPr>
    <w:rPr>
      <w:rFonts w:ascii="Courier New" w:eastAsia="Arial" w:hAnsi="Courier New" w:cs="Courier New"/>
      <w:sz w:val="24"/>
      <w:szCs w:val="24"/>
      <w:lang w:eastAsia="ar-SA"/>
    </w:rPr>
  </w:style>
  <w:style w:type="paragraph" w:styleId="33">
    <w:name w:val="Body Text Indent 3"/>
    <w:basedOn w:val="a"/>
    <w:link w:val="34"/>
    <w:rsid w:val="003C1CA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link w:val="33"/>
    <w:rsid w:val="003C1CAB"/>
    <w:rPr>
      <w:rFonts w:ascii="Times New Roman" w:eastAsia="Times New Roman" w:hAnsi="Times New Roman"/>
      <w:sz w:val="16"/>
      <w:szCs w:val="16"/>
    </w:rPr>
  </w:style>
  <w:style w:type="paragraph" w:styleId="afc">
    <w:name w:val="Document Map"/>
    <w:basedOn w:val="a"/>
    <w:semiHidden/>
    <w:rsid w:val="005912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5">
    <w:name w:val="Body Text Indent 2"/>
    <w:basedOn w:val="a"/>
    <w:rsid w:val="004F3389"/>
    <w:pPr>
      <w:spacing w:after="120" w:line="480" w:lineRule="auto"/>
      <w:ind w:left="283"/>
    </w:pPr>
  </w:style>
  <w:style w:type="paragraph" w:customStyle="1" w:styleId="afd">
    <w:name w:val="Стиль"/>
    <w:rsid w:val="004F33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F2A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">
    <w:name w:val="Обычный1"/>
    <w:uiPriority w:val="99"/>
    <w:rsid w:val="008F2AC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39"/>
    <w:locked/>
    <w:rsid w:val="00142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llowedHyperlink"/>
    <w:rsid w:val="007050B2"/>
    <w:rPr>
      <w:color w:val="800080"/>
      <w:u w:val="single"/>
    </w:rPr>
  </w:style>
  <w:style w:type="paragraph" w:customStyle="1" w:styleId="xl65">
    <w:name w:val="xl65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6">
    <w:name w:val="xl66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7">
    <w:name w:val="xl67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68">
    <w:name w:val="xl68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9">
    <w:name w:val="xl69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2">
    <w:name w:val="xl72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73">
    <w:name w:val="xl73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9">
    <w:name w:val="xl79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0">
    <w:name w:val="xl80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81">
    <w:name w:val="xl81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82">
    <w:name w:val="xl82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83">
    <w:name w:val="xl83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character" w:customStyle="1" w:styleId="TitleChar">
    <w:name w:val="Title Char"/>
    <w:aliases w:val="Знак Char"/>
    <w:locked/>
    <w:rsid w:val="004347AD"/>
    <w:rPr>
      <w:rFonts w:ascii="Times New Roman" w:hAnsi="Times New Roman"/>
      <w:b/>
      <w:sz w:val="24"/>
      <w:lang w:eastAsia="ru-RU"/>
    </w:rPr>
  </w:style>
  <w:style w:type="character" w:customStyle="1" w:styleId="BodyTextChar">
    <w:name w:val="Body Text Char"/>
    <w:locked/>
    <w:rsid w:val="004347AD"/>
    <w:rPr>
      <w:rFonts w:ascii="Times New Roman" w:hAnsi="Times New Roman"/>
      <w:sz w:val="24"/>
    </w:rPr>
  </w:style>
  <w:style w:type="paragraph" w:customStyle="1" w:styleId="ConsNormal">
    <w:name w:val="ConsNormal"/>
    <w:rsid w:val="007F217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0">
    <w:name w:val="Цветовое выделение"/>
    <w:uiPriority w:val="99"/>
    <w:rsid w:val="0000748D"/>
    <w:rPr>
      <w:b/>
      <w:bCs w:val="0"/>
      <w:color w:val="26282F"/>
    </w:rPr>
  </w:style>
  <w:style w:type="paragraph" w:styleId="aff1">
    <w:name w:val="No Spacing"/>
    <w:uiPriority w:val="1"/>
    <w:qFormat/>
    <w:rsid w:val="0000748D"/>
    <w:rPr>
      <w:rFonts w:eastAsia="Times New Roman"/>
      <w:sz w:val="22"/>
      <w:szCs w:val="22"/>
    </w:rPr>
  </w:style>
  <w:style w:type="paragraph" w:customStyle="1" w:styleId="41">
    <w:name w:val="Обычный4"/>
    <w:rsid w:val="0000748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26">
    <w:name w:val="Обычный2"/>
    <w:rsid w:val="0000748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pple-converted-space">
    <w:name w:val="apple-converted-space"/>
    <w:basedOn w:val="a0"/>
    <w:rsid w:val="00EE4780"/>
  </w:style>
  <w:style w:type="character" w:customStyle="1" w:styleId="value">
    <w:name w:val="value"/>
    <w:rsid w:val="00383308"/>
    <w:rPr>
      <w:rFonts w:cs="Times New Roman"/>
    </w:rPr>
  </w:style>
  <w:style w:type="character" w:customStyle="1" w:styleId="apple-style-span">
    <w:name w:val="apple-style-span"/>
    <w:basedOn w:val="a0"/>
    <w:rsid w:val="006E6770"/>
  </w:style>
  <w:style w:type="character" w:customStyle="1" w:styleId="ConsPlusNormal0">
    <w:name w:val="ConsPlusNormal Знак"/>
    <w:link w:val="ConsPlusNormal"/>
    <w:uiPriority w:val="99"/>
    <w:rsid w:val="00F450A7"/>
    <w:rPr>
      <w:rFonts w:ascii="Arial" w:hAnsi="Arial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macro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A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E23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8F2A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E23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locked/>
    <w:rsid w:val="008D3F15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/>
      <w:szCs w:val="20"/>
    </w:rPr>
  </w:style>
  <w:style w:type="paragraph" w:styleId="5">
    <w:name w:val="heading 5"/>
    <w:aliases w:val="H5"/>
    <w:basedOn w:val="a"/>
    <w:next w:val="a"/>
    <w:link w:val="50"/>
    <w:qFormat/>
    <w:locked/>
    <w:rsid w:val="008D3F15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eastAsia="Times New Roman"/>
      <w:sz w:val="22"/>
      <w:szCs w:val="20"/>
    </w:rPr>
  </w:style>
  <w:style w:type="paragraph" w:styleId="6">
    <w:name w:val="heading 6"/>
    <w:basedOn w:val="a"/>
    <w:next w:val="a"/>
    <w:link w:val="60"/>
    <w:qFormat/>
    <w:locked/>
    <w:rsid w:val="008D3F15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locked/>
    <w:rsid w:val="008D3F15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"/>
    <w:next w:val="a"/>
    <w:link w:val="80"/>
    <w:qFormat/>
    <w:locked/>
    <w:rsid w:val="008D3F15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8D3F15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37D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aliases w:val="H3 Знак"/>
    <w:link w:val="3"/>
    <w:locked/>
    <w:rsid w:val="009E237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link w:val="4"/>
    <w:rsid w:val="008D3F15"/>
    <w:rPr>
      <w:rFonts w:ascii="Arial" w:eastAsia="Times New Roman" w:hAnsi="Arial"/>
      <w:sz w:val="24"/>
    </w:rPr>
  </w:style>
  <w:style w:type="character" w:customStyle="1" w:styleId="50">
    <w:name w:val="Заголовок 5 Знак"/>
    <w:aliases w:val="H5 Знак"/>
    <w:link w:val="5"/>
    <w:rsid w:val="008D3F15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rsid w:val="008D3F15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rsid w:val="008D3F15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D3F15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D3F15"/>
    <w:rPr>
      <w:rFonts w:ascii="Arial" w:eastAsia="Times New Roman" w:hAnsi="Arial"/>
      <w:b/>
      <w:i/>
      <w:sz w:val="18"/>
    </w:rPr>
  </w:style>
  <w:style w:type="paragraph" w:customStyle="1" w:styleId="ConsPlusNormal">
    <w:name w:val="ConsPlusNormal"/>
    <w:link w:val="ConsPlusNormal0"/>
    <w:uiPriority w:val="99"/>
    <w:rsid w:val="009E237D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9E237D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9E237D"/>
    <w:pPr>
      <w:spacing w:after="120"/>
    </w:pPr>
  </w:style>
  <w:style w:type="character" w:customStyle="1" w:styleId="a4">
    <w:name w:val="Основной текст Знак"/>
    <w:link w:val="a3"/>
    <w:locked/>
    <w:rsid w:val="009E237D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E23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9E237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81714"/>
    <w:pPr>
      <w:ind w:left="720"/>
    </w:pPr>
  </w:style>
  <w:style w:type="paragraph" w:styleId="a5">
    <w:name w:val="List Paragraph"/>
    <w:basedOn w:val="a"/>
    <w:uiPriority w:val="34"/>
    <w:qFormat/>
    <w:rsid w:val="00230034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a6">
    <w:name w:val="header"/>
    <w:basedOn w:val="a"/>
    <w:link w:val="a7"/>
    <w:rsid w:val="00FD7E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D7EEC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FD7E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D7EEC"/>
    <w:rPr>
      <w:rFonts w:ascii="Times New Roman" w:hAnsi="Times New Roman"/>
      <w:sz w:val="24"/>
      <w:szCs w:val="24"/>
    </w:rPr>
  </w:style>
  <w:style w:type="paragraph" w:customStyle="1" w:styleId="110">
    <w:name w:val="Абзац списка11"/>
    <w:basedOn w:val="a"/>
    <w:uiPriority w:val="99"/>
    <w:rsid w:val="00F41BB1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a">
    <w:name w:val="Normal (Web)"/>
    <w:basedOn w:val="a"/>
    <w:uiPriority w:val="99"/>
    <w:rsid w:val="00F41BB1"/>
    <w:pPr>
      <w:spacing w:before="100" w:beforeAutospacing="1" w:after="100" w:afterAutospacing="1"/>
    </w:pPr>
    <w:rPr>
      <w:rFonts w:eastAsia="Times New Roman"/>
    </w:rPr>
  </w:style>
  <w:style w:type="character" w:styleId="ab">
    <w:name w:val="Hyperlink"/>
    <w:rsid w:val="0010289E"/>
    <w:rPr>
      <w:color w:val="0000FF"/>
      <w:u w:val="single"/>
    </w:rPr>
  </w:style>
  <w:style w:type="paragraph" w:styleId="ac">
    <w:name w:val="Balloon Text"/>
    <w:basedOn w:val="a"/>
    <w:link w:val="ad"/>
    <w:rsid w:val="0010289E"/>
    <w:rPr>
      <w:rFonts w:ascii="Tahoma" w:eastAsia="Times New Roman" w:hAnsi="Tahoma"/>
      <w:color w:val="000000"/>
      <w:sz w:val="16"/>
      <w:szCs w:val="16"/>
    </w:rPr>
  </w:style>
  <w:style w:type="character" w:customStyle="1" w:styleId="ad">
    <w:name w:val="Текст выноски Знак"/>
    <w:link w:val="ac"/>
    <w:rsid w:val="008D3F1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Nonformat">
    <w:name w:val="ConsNonformat"/>
    <w:rsid w:val="00AF5FD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8D3F15"/>
  </w:style>
  <w:style w:type="paragraph" w:styleId="af">
    <w:name w:val="Body Text Indent"/>
    <w:basedOn w:val="a"/>
    <w:link w:val="af0"/>
    <w:rsid w:val="008D3F15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8D3F15"/>
    <w:rPr>
      <w:rFonts w:ascii="Times New Roman" w:eastAsia="Times New Roman" w:hAnsi="Times New Roman"/>
      <w:sz w:val="24"/>
      <w:szCs w:val="24"/>
    </w:rPr>
  </w:style>
  <w:style w:type="character" w:styleId="af1">
    <w:name w:val="Strong"/>
    <w:uiPriority w:val="22"/>
    <w:qFormat/>
    <w:locked/>
    <w:rsid w:val="008D3F15"/>
    <w:rPr>
      <w:b/>
      <w:bCs/>
    </w:rPr>
  </w:style>
  <w:style w:type="paragraph" w:customStyle="1" w:styleId="af2">
    <w:name w:val="Автозамена"/>
    <w:rsid w:val="008D3F15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8D3F15"/>
    <w:pPr>
      <w:tabs>
        <w:tab w:val="left" w:pos="7088"/>
      </w:tabs>
      <w:snapToGrid w:val="0"/>
      <w:ind w:firstLine="851"/>
      <w:jc w:val="both"/>
    </w:pPr>
    <w:rPr>
      <w:rFonts w:eastAsia="Times New Roman"/>
      <w:sz w:val="28"/>
      <w:szCs w:val="20"/>
    </w:rPr>
  </w:style>
  <w:style w:type="paragraph" w:customStyle="1" w:styleId="22">
    <w:name w:val="заголовок 2"/>
    <w:basedOn w:val="a"/>
    <w:next w:val="a"/>
    <w:rsid w:val="008D3F15"/>
    <w:pPr>
      <w:keepNext/>
      <w:jc w:val="center"/>
    </w:pPr>
    <w:rPr>
      <w:rFonts w:eastAsia="Times New Roman"/>
      <w:b/>
      <w:sz w:val="28"/>
      <w:szCs w:val="20"/>
    </w:rPr>
  </w:style>
  <w:style w:type="paragraph" w:customStyle="1" w:styleId="af3">
    <w:name w:val="Таблицы (моноширинный)"/>
    <w:basedOn w:val="a"/>
    <w:next w:val="a"/>
    <w:rsid w:val="008D3F1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23">
    <w:name w:val="Body Text 2"/>
    <w:basedOn w:val="a"/>
    <w:link w:val="24"/>
    <w:unhideWhenUsed/>
    <w:rsid w:val="008D3F15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link w:val="23"/>
    <w:rsid w:val="008D3F15"/>
    <w:rPr>
      <w:rFonts w:ascii="Times New Roman" w:eastAsia="Times New Roman" w:hAnsi="Times New Roman"/>
      <w:sz w:val="24"/>
      <w:szCs w:val="24"/>
    </w:rPr>
  </w:style>
  <w:style w:type="character" w:customStyle="1" w:styleId="af4">
    <w:name w:val="Ключевые слова"/>
    <w:uiPriority w:val="99"/>
    <w:rsid w:val="008D3F15"/>
    <w:rPr>
      <w:rFonts w:ascii="Arial" w:hAnsi="Arial" w:cs="Arial"/>
      <w:b/>
      <w:bCs/>
    </w:rPr>
  </w:style>
  <w:style w:type="paragraph" w:customStyle="1" w:styleId="12">
    <w:name w:val="Текст1"/>
    <w:basedOn w:val="a"/>
    <w:uiPriority w:val="99"/>
    <w:rsid w:val="008D3F15"/>
    <w:pPr>
      <w:suppressAutoHyphens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5">
    <w:name w:val="Шапка таблицы"/>
    <w:basedOn w:val="a"/>
    <w:uiPriority w:val="99"/>
    <w:rsid w:val="008D3F15"/>
    <w:pPr>
      <w:tabs>
        <w:tab w:val="right" w:pos="9356"/>
      </w:tabs>
      <w:suppressAutoHyphens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3">
    <w:name w:val="Маркер &quot;1&quot;"/>
    <w:basedOn w:val="a"/>
    <w:uiPriority w:val="99"/>
    <w:rsid w:val="008D3F15"/>
    <w:pPr>
      <w:tabs>
        <w:tab w:val="left" w:pos="1070"/>
        <w:tab w:val="right" w:pos="9356"/>
      </w:tabs>
      <w:suppressAutoHyphens/>
      <w:spacing w:before="60" w:after="60"/>
      <w:ind w:left="1070" w:hanging="360"/>
      <w:jc w:val="both"/>
    </w:pPr>
    <w:rPr>
      <w:rFonts w:eastAsia="Times New Roman"/>
      <w:lang w:eastAsia="ar-SA"/>
    </w:rPr>
  </w:style>
  <w:style w:type="paragraph" w:styleId="af6">
    <w:name w:val="Plain Text"/>
    <w:basedOn w:val="a"/>
    <w:link w:val="af7"/>
    <w:rsid w:val="008D3F15"/>
    <w:pPr>
      <w:jc w:val="both"/>
    </w:pPr>
    <w:rPr>
      <w:rFonts w:ascii="Courier New" w:eastAsia="Times New Roman" w:hAnsi="Courier New"/>
      <w:sz w:val="20"/>
      <w:szCs w:val="20"/>
      <w:lang w:val="uk-UA"/>
    </w:rPr>
  </w:style>
  <w:style w:type="character" w:customStyle="1" w:styleId="af7">
    <w:name w:val="Текст Знак"/>
    <w:link w:val="af6"/>
    <w:rsid w:val="008D3F15"/>
    <w:rPr>
      <w:rFonts w:ascii="Courier New" w:eastAsia="Times New Roman" w:hAnsi="Courier New" w:cs="Courier New"/>
      <w:lang w:val="uk-UA"/>
    </w:rPr>
  </w:style>
  <w:style w:type="paragraph" w:styleId="af8">
    <w:name w:val="macro"/>
    <w:link w:val="af9"/>
    <w:uiPriority w:val="99"/>
    <w:rsid w:val="002130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Pragmatica" w:eastAsia="Times New Roman" w:hAnsi="Pragmatica"/>
      <w:lang w:val="en-GB"/>
    </w:rPr>
  </w:style>
  <w:style w:type="character" w:customStyle="1" w:styleId="af9">
    <w:name w:val="Текст макроса Знак"/>
    <w:link w:val="af8"/>
    <w:uiPriority w:val="99"/>
    <w:rsid w:val="002130C0"/>
    <w:rPr>
      <w:rFonts w:ascii="Pragmatica" w:eastAsia="Times New Roman" w:hAnsi="Pragmatica"/>
      <w:lang w:val="en-GB" w:eastAsia="ru-RU" w:bidi="ar-SA"/>
    </w:rPr>
  </w:style>
  <w:style w:type="character" w:customStyle="1" w:styleId="portal-headlinelogin">
    <w:name w:val="portal-headline__login"/>
    <w:basedOn w:val="a0"/>
    <w:rsid w:val="00AA155C"/>
  </w:style>
  <w:style w:type="paragraph" w:styleId="afa">
    <w:name w:val="Title"/>
    <w:aliases w:val="Знак"/>
    <w:basedOn w:val="a"/>
    <w:link w:val="afb"/>
    <w:qFormat/>
    <w:locked/>
    <w:rsid w:val="00B046EF"/>
    <w:pPr>
      <w:jc w:val="center"/>
    </w:pPr>
    <w:rPr>
      <w:rFonts w:eastAsia="Times New Roman"/>
      <w:b/>
      <w:bCs/>
    </w:rPr>
  </w:style>
  <w:style w:type="character" w:customStyle="1" w:styleId="afb">
    <w:name w:val="Название Знак"/>
    <w:aliases w:val="Знак Знак"/>
    <w:link w:val="afa"/>
    <w:rsid w:val="00B046E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C26A22"/>
    <w:pPr>
      <w:suppressAutoHyphens/>
      <w:autoSpaceDE w:val="0"/>
    </w:pPr>
    <w:rPr>
      <w:rFonts w:ascii="Courier New" w:eastAsia="Arial" w:hAnsi="Courier New" w:cs="Courier New"/>
      <w:sz w:val="24"/>
      <w:szCs w:val="24"/>
      <w:lang w:eastAsia="ar-SA"/>
    </w:rPr>
  </w:style>
  <w:style w:type="paragraph" w:styleId="33">
    <w:name w:val="Body Text Indent 3"/>
    <w:basedOn w:val="a"/>
    <w:link w:val="34"/>
    <w:rsid w:val="003C1CA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link w:val="33"/>
    <w:rsid w:val="003C1CAB"/>
    <w:rPr>
      <w:rFonts w:ascii="Times New Roman" w:eastAsia="Times New Roman" w:hAnsi="Times New Roman"/>
      <w:sz w:val="16"/>
      <w:szCs w:val="16"/>
    </w:rPr>
  </w:style>
  <w:style w:type="paragraph" w:styleId="afc">
    <w:name w:val="Document Map"/>
    <w:basedOn w:val="a"/>
    <w:semiHidden/>
    <w:rsid w:val="005912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5">
    <w:name w:val="Body Text Indent 2"/>
    <w:basedOn w:val="a"/>
    <w:rsid w:val="004F3389"/>
    <w:pPr>
      <w:spacing w:after="120" w:line="480" w:lineRule="auto"/>
      <w:ind w:left="283"/>
    </w:pPr>
  </w:style>
  <w:style w:type="paragraph" w:customStyle="1" w:styleId="afd">
    <w:name w:val="Стиль"/>
    <w:rsid w:val="004F33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F2A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">
    <w:name w:val="Обычный1"/>
    <w:uiPriority w:val="99"/>
    <w:rsid w:val="008F2AC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39"/>
    <w:locked/>
    <w:rsid w:val="00142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llowedHyperlink"/>
    <w:rsid w:val="007050B2"/>
    <w:rPr>
      <w:color w:val="800080"/>
      <w:u w:val="single"/>
    </w:rPr>
  </w:style>
  <w:style w:type="paragraph" w:customStyle="1" w:styleId="xl65">
    <w:name w:val="xl65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6">
    <w:name w:val="xl66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7">
    <w:name w:val="xl67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68">
    <w:name w:val="xl68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9">
    <w:name w:val="xl69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2">
    <w:name w:val="xl72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73">
    <w:name w:val="xl73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9">
    <w:name w:val="xl79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0">
    <w:name w:val="xl80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81">
    <w:name w:val="xl81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82">
    <w:name w:val="xl82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83">
    <w:name w:val="xl83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7050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character" w:customStyle="1" w:styleId="TitleChar">
    <w:name w:val="Title Char"/>
    <w:aliases w:val="Знак Char"/>
    <w:locked/>
    <w:rsid w:val="004347AD"/>
    <w:rPr>
      <w:rFonts w:ascii="Times New Roman" w:hAnsi="Times New Roman"/>
      <w:b/>
      <w:sz w:val="24"/>
      <w:lang w:eastAsia="ru-RU"/>
    </w:rPr>
  </w:style>
  <w:style w:type="character" w:customStyle="1" w:styleId="BodyTextChar">
    <w:name w:val="Body Text Char"/>
    <w:locked/>
    <w:rsid w:val="004347AD"/>
    <w:rPr>
      <w:rFonts w:ascii="Times New Roman" w:hAnsi="Times New Roman"/>
      <w:sz w:val="24"/>
    </w:rPr>
  </w:style>
  <w:style w:type="paragraph" w:customStyle="1" w:styleId="ConsNormal">
    <w:name w:val="ConsNormal"/>
    <w:rsid w:val="007F217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0">
    <w:name w:val="Цветовое выделение"/>
    <w:uiPriority w:val="99"/>
    <w:rsid w:val="0000748D"/>
    <w:rPr>
      <w:b/>
      <w:bCs w:val="0"/>
      <w:color w:val="26282F"/>
    </w:rPr>
  </w:style>
  <w:style w:type="paragraph" w:styleId="aff1">
    <w:name w:val="No Spacing"/>
    <w:uiPriority w:val="1"/>
    <w:qFormat/>
    <w:rsid w:val="0000748D"/>
    <w:rPr>
      <w:rFonts w:eastAsia="Times New Roman"/>
      <w:sz w:val="22"/>
      <w:szCs w:val="22"/>
    </w:rPr>
  </w:style>
  <w:style w:type="paragraph" w:customStyle="1" w:styleId="41">
    <w:name w:val="Обычный4"/>
    <w:rsid w:val="0000748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26">
    <w:name w:val="Обычный2"/>
    <w:rsid w:val="0000748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pple-converted-space">
    <w:name w:val="apple-converted-space"/>
    <w:basedOn w:val="a0"/>
    <w:rsid w:val="00EE4780"/>
  </w:style>
  <w:style w:type="character" w:customStyle="1" w:styleId="value">
    <w:name w:val="value"/>
    <w:rsid w:val="00383308"/>
    <w:rPr>
      <w:rFonts w:cs="Times New Roman"/>
    </w:rPr>
  </w:style>
  <w:style w:type="character" w:customStyle="1" w:styleId="apple-style-span">
    <w:name w:val="apple-style-span"/>
    <w:basedOn w:val="a0"/>
    <w:rsid w:val="006E6770"/>
  </w:style>
  <w:style w:type="character" w:customStyle="1" w:styleId="ConsPlusNormal0">
    <w:name w:val="ConsPlusNormal Знак"/>
    <w:link w:val="ConsPlusNormal"/>
    <w:uiPriority w:val="99"/>
    <w:rsid w:val="00F450A7"/>
    <w:rPr>
      <w:rFonts w:ascii="Arial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CA4F413ED979A44874FFDE184E4F053A32F4BD814BE2438FF530086F144F35EA5DF6351139437E5Bb5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DF7E46AFB5071437B00B7E545CE8A6F6B57DDE74D8290352FB1E2D4467D24317094732541A6CA339S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A80D58B8E12DF9FDC1013A26C368584819D44B8A14E22434CAD0ED72FE8F49C6DFC2F91C9911DDU4U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08225F-14DF-45CA-96FC-D85F3EB1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№1</vt:lpstr>
    </vt:vector>
  </TitlesOfParts>
  <Company>Your Company Name</Company>
  <LinksUpToDate>false</LinksUpToDate>
  <CharactersWithSpaces>22730</CharactersWithSpaces>
  <SharedDoc>false</SharedDoc>
  <HLinks>
    <vt:vector size="18" baseType="variant"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consultantplus://offline/ref=F7CA4F413ED979A44874FFDE184E4F053A32F4BD814BE2438FF530086F144F35EA5DF6351139437E5Bb5N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consultantplus://offline/ref=B4DF7E46AFB5071437B00B7E545CE8A6F6B57DDE74D8290352FB1E2D4467D24317094732541A6CA339S0G</vt:lpwstr>
      </vt:variant>
      <vt:variant>
        <vt:lpwstr/>
      </vt:variant>
      <vt:variant>
        <vt:i4>2097263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consultantplus://offline/ref=56A80D58B8E12DF9FDC1013A26C368584819D44B8A14E22434CAD0ED72FE8F49C6DFC2F91C9911DDU4UEJ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№1</dc:title>
  <dc:creator>torg</dc:creator>
  <cp:lastModifiedBy>oto-citov</cp:lastModifiedBy>
  <cp:revision>2</cp:revision>
  <cp:lastPrinted>2024-04-27T09:27:00Z</cp:lastPrinted>
  <dcterms:created xsi:type="dcterms:W3CDTF">2026-06-29T13:10:00Z</dcterms:created>
  <dcterms:modified xsi:type="dcterms:W3CDTF">2026-06-29T13:10:00Z</dcterms:modified>
</cp:coreProperties>
</file>