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B134D" w14:textId="2D8F9D1D" w:rsidR="00AA79E6" w:rsidRPr="00393DA0" w:rsidRDefault="00AA79E6" w:rsidP="00393DA0">
      <w:pPr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ДОГОВОР № </w:t>
      </w:r>
    </w:p>
    <w:p w14:paraId="50D040EC" w14:textId="77777777" w:rsidR="008D292D" w:rsidRDefault="008D292D" w:rsidP="008D292D">
      <w:pPr>
        <w:tabs>
          <w:tab w:val="right" w:pos="10206"/>
        </w:tabs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</w:pPr>
      <w:r w:rsidRPr="008D292D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поставк</w:t>
      </w:r>
      <w:r w:rsidR="003043F7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и</w:t>
      </w:r>
      <w:r w:rsidRPr="008D292D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 xml:space="preserve"> </w:t>
      </w:r>
      <w:r w:rsidR="00E7502E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 xml:space="preserve">средств индивидуальной защиты </w:t>
      </w:r>
      <w:r w:rsidR="004C4F56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(спецодежда)</w:t>
      </w:r>
    </w:p>
    <w:p w14:paraId="6057704E" w14:textId="6D6EC3AC" w:rsidR="008D292D" w:rsidRDefault="008D292D" w:rsidP="008D292D">
      <w:pPr>
        <w:tabs>
          <w:tab w:val="right" w:pos="10206"/>
        </w:tabs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</w:pPr>
      <w:r w:rsidRPr="008D292D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для нужд филиала «</w:t>
      </w:r>
      <w:r w:rsidR="00C41FA5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Чебоксарский</w:t>
      </w:r>
      <w:r w:rsidRPr="008D292D"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  <w:t>» АО «Московское ПрОП»</w:t>
      </w:r>
    </w:p>
    <w:p w14:paraId="157C409F" w14:textId="77777777" w:rsidR="008D292D" w:rsidRDefault="008D292D" w:rsidP="008D292D">
      <w:pPr>
        <w:tabs>
          <w:tab w:val="right" w:pos="10206"/>
        </w:tabs>
        <w:ind w:firstLine="709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eastAsia="ar-SA"/>
        </w:rPr>
      </w:pPr>
    </w:p>
    <w:p w14:paraId="5AC7D6E5" w14:textId="2A90BD3F" w:rsidR="006729A9" w:rsidRPr="00393DA0" w:rsidRDefault="006729A9" w:rsidP="008D292D">
      <w:pPr>
        <w:tabs>
          <w:tab w:val="right" w:pos="10206"/>
        </w:tabs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г.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 </w:t>
      </w:r>
      <w:r w:rsidR="00DE42F4">
        <w:rPr>
          <w:rFonts w:ascii="Times New Roman" w:eastAsia="Times New Roman" w:hAnsi="Times New Roman" w:cs="Times New Roman"/>
          <w:color w:val="000000"/>
          <w:sz w:val="21"/>
          <w:szCs w:val="21"/>
        </w:rPr>
        <w:t>Чебоксары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«</w:t>
      </w:r>
      <w:r w:rsidR="002F01C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1976A6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 </w:t>
      </w:r>
      <w:r w:rsidR="00BA7932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»</w:t>
      </w:r>
      <w:r w:rsidR="00853BBA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2702FD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B727C8">
        <w:rPr>
          <w:rFonts w:ascii="Times New Roman" w:eastAsia="Times New Roman" w:hAnsi="Times New Roman" w:cs="Times New Roman"/>
          <w:color w:val="000000"/>
          <w:sz w:val="21"/>
          <w:szCs w:val="21"/>
        </w:rPr>
        <w:t>____</w:t>
      </w:r>
      <w:r w:rsidR="002F01C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AE7998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0D18F4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202</w:t>
      </w:r>
      <w:r w:rsidR="00B076D7">
        <w:rPr>
          <w:rFonts w:ascii="Times New Roman" w:eastAsia="Times New Roman" w:hAnsi="Times New Roman" w:cs="Times New Roman"/>
          <w:color w:val="000000"/>
          <w:sz w:val="21"/>
          <w:szCs w:val="21"/>
        </w:rPr>
        <w:t>6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  <w:lang w:val="en-US"/>
        </w:rPr>
        <w:t> 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г.</w:t>
      </w:r>
    </w:p>
    <w:p w14:paraId="3F8C05CE" w14:textId="77777777" w:rsidR="006729A9" w:rsidRPr="00393DA0" w:rsidRDefault="006729A9" w:rsidP="00393DA0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14:paraId="79C777EA" w14:textId="55CA98BE" w:rsidR="002702FD" w:rsidRDefault="004F0168" w:rsidP="008D292D">
      <w:pPr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>Акционе</w:t>
      </w:r>
      <w:r w:rsidR="00AE7998" w:rsidRPr="00393DA0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>рное общество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 xml:space="preserve"> «Московское протезно-ортопедическое предприятие» (</w:t>
      </w:r>
      <w:r w:rsidR="00AE7998" w:rsidRPr="00393DA0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>АО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  <w:shd w:val="clear" w:color="auto" w:fill="FFFFFF"/>
        </w:rPr>
        <w:t xml:space="preserve"> «Московское ПрОП»)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>, далее именуемое «Заказчик», в лице управляющего филиалом «</w:t>
      </w:r>
      <w:r w:rsidR="00C41FA5">
        <w:rPr>
          <w:rFonts w:ascii="Times New Roman" w:eastAsia="Times New Roman" w:hAnsi="Times New Roman" w:cs="Times New Roman"/>
          <w:sz w:val="21"/>
          <w:szCs w:val="21"/>
        </w:rPr>
        <w:t>Чебоксарский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 xml:space="preserve">» </w:t>
      </w:r>
      <w:r w:rsidR="00AE7998" w:rsidRPr="00393DA0">
        <w:rPr>
          <w:rFonts w:ascii="Times New Roman" w:eastAsia="Times New Roman" w:hAnsi="Times New Roman" w:cs="Times New Roman"/>
          <w:sz w:val="21"/>
          <w:szCs w:val="21"/>
        </w:rPr>
        <w:t>АО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 xml:space="preserve"> «Московское П</w:t>
      </w:r>
      <w:r w:rsidR="00AE7998" w:rsidRPr="00393DA0">
        <w:rPr>
          <w:rFonts w:ascii="Times New Roman" w:eastAsia="Times New Roman" w:hAnsi="Times New Roman" w:cs="Times New Roman"/>
          <w:sz w:val="21"/>
          <w:szCs w:val="21"/>
        </w:rPr>
        <w:t>р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 xml:space="preserve">ОП» </w:t>
      </w:r>
      <w:r w:rsidR="00C41FA5" w:rsidRPr="00C41FA5">
        <w:rPr>
          <w:rFonts w:ascii="Times New Roman" w:eastAsia="Times New Roman" w:hAnsi="Times New Roman" w:cs="Times New Roman"/>
          <w:sz w:val="21"/>
          <w:szCs w:val="21"/>
        </w:rPr>
        <w:t>Иванушкина Романа Николаевича, действующего на основании доверенности №76-25 от 28.10 2025 г. и Положения о филиале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>, с одной стороны, и</w:t>
      </w:r>
      <w:r w:rsidR="00007C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C41FA5">
        <w:rPr>
          <w:rFonts w:ascii="Times New Roman" w:eastAsia="Times New Roman" w:hAnsi="Times New Roman" w:cs="Times New Roman"/>
          <w:sz w:val="21"/>
          <w:szCs w:val="21"/>
        </w:rPr>
        <w:t>____________________________________</w:t>
      </w:r>
      <w:r w:rsidR="00007C20" w:rsidRPr="00485E0A">
        <w:rPr>
          <w:rFonts w:ascii="Times New Roman" w:eastAsia="Times New Roman" w:hAnsi="Times New Roman" w:cs="Times New Roman"/>
          <w:sz w:val="22"/>
          <w:szCs w:val="22"/>
        </w:rPr>
        <w:t>, именуем</w:t>
      </w:r>
      <w:r w:rsidR="00007C20">
        <w:rPr>
          <w:rFonts w:ascii="Times New Roman" w:eastAsia="Times New Roman" w:hAnsi="Times New Roman" w:cs="Times New Roman"/>
          <w:sz w:val="22"/>
          <w:szCs w:val="22"/>
        </w:rPr>
        <w:t>ое</w:t>
      </w:r>
      <w:r w:rsidR="00007C20" w:rsidRPr="00485E0A">
        <w:rPr>
          <w:rFonts w:ascii="Times New Roman" w:eastAsia="Times New Roman" w:hAnsi="Times New Roman" w:cs="Times New Roman"/>
          <w:sz w:val="22"/>
          <w:szCs w:val="22"/>
        </w:rPr>
        <w:t xml:space="preserve"> в дальнейшем «Поставщик», </w:t>
      </w:r>
      <w:r w:rsidR="00007C20" w:rsidRPr="00485E0A">
        <w:rPr>
          <w:rFonts w:ascii="Times New Roman" w:hAnsi="Times New Roman" w:cs="Times New Roman"/>
          <w:color w:val="000000"/>
          <w:sz w:val="22"/>
          <w:szCs w:val="22"/>
        </w:rPr>
        <w:t xml:space="preserve">в лице </w:t>
      </w:r>
      <w:r w:rsidR="00C41FA5">
        <w:rPr>
          <w:rFonts w:ascii="Times New Roman" w:hAnsi="Times New Roman" w:cs="Times New Roman"/>
          <w:color w:val="000000"/>
          <w:sz w:val="22"/>
          <w:szCs w:val="22"/>
        </w:rPr>
        <w:t>__________________________</w:t>
      </w:r>
      <w:r w:rsidR="00007C20" w:rsidRPr="006D7567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="00007C20" w:rsidRPr="006D7567">
        <w:rPr>
          <w:rFonts w:ascii="Times New Roman" w:eastAsia="Times New Roman" w:hAnsi="Times New Roman" w:cs="Times New Roman"/>
          <w:sz w:val="22"/>
          <w:szCs w:val="22"/>
        </w:rPr>
        <w:t xml:space="preserve">действующего на основании </w:t>
      </w:r>
      <w:r w:rsidR="00C41FA5">
        <w:rPr>
          <w:rFonts w:ascii="Times New Roman" w:eastAsia="Times New Roman" w:hAnsi="Times New Roman" w:cs="Times New Roman"/>
          <w:sz w:val="22"/>
          <w:szCs w:val="22"/>
        </w:rPr>
        <w:t>_____________</w:t>
      </w:r>
      <w:r w:rsidR="00007C20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 xml:space="preserve">с другой стороны, по отдельности именуемые в дальнейшем «Сторона», а совместно «Стороны», на основании пп. 2 п. 10.2 Положения о закупке товаров, работ, услуг для нужд </w:t>
      </w:r>
      <w:r w:rsidR="00593D87" w:rsidRPr="00393DA0">
        <w:rPr>
          <w:rFonts w:ascii="Times New Roman" w:eastAsia="Times New Roman" w:hAnsi="Times New Roman" w:cs="Times New Roman"/>
          <w:sz w:val="21"/>
          <w:szCs w:val="21"/>
        </w:rPr>
        <w:t>АО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 xml:space="preserve"> «Московское </w:t>
      </w:r>
      <w:r w:rsidR="00593D87" w:rsidRPr="00393DA0">
        <w:rPr>
          <w:rFonts w:ascii="Times New Roman" w:eastAsia="Times New Roman" w:hAnsi="Times New Roman" w:cs="Times New Roman"/>
          <w:sz w:val="21"/>
          <w:szCs w:val="21"/>
        </w:rPr>
        <w:t>ПрОП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>», итогового протокола закупочной сессии №</w:t>
      </w:r>
      <w:r w:rsidR="00007C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007C20" w:rsidRPr="00007C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C41FA5">
        <w:rPr>
          <w:rFonts w:ascii="Times New Roman" w:eastAsia="Times New Roman" w:hAnsi="Times New Roman" w:cs="Times New Roman"/>
          <w:sz w:val="21"/>
          <w:szCs w:val="21"/>
        </w:rPr>
        <w:t>_________________</w:t>
      </w:r>
      <w:r w:rsidR="00AA2EFA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 w:rsidR="00007C2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2702FD" w:rsidRPr="00393DA0">
        <w:rPr>
          <w:rFonts w:ascii="Times New Roman" w:eastAsia="Times New Roman" w:hAnsi="Times New Roman" w:cs="Times New Roman"/>
          <w:sz w:val="21"/>
          <w:szCs w:val="21"/>
        </w:rPr>
        <w:t>заключили настоящий Договор (далее по тексту – «Договор») о нижеследующем:</w:t>
      </w:r>
    </w:p>
    <w:p w14:paraId="7450422B" w14:textId="77777777" w:rsidR="00870572" w:rsidRPr="00393DA0" w:rsidRDefault="00870572" w:rsidP="00393DA0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60756B2" w14:textId="77777777" w:rsidR="006729A9" w:rsidRPr="00393DA0" w:rsidRDefault="006729A9" w:rsidP="00393DA0">
      <w:pPr>
        <w:ind w:hanging="36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1.</w:t>
      </w:r>
      <w:r w:rsidRPr="00393DA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ab/>
        <w:t>ПРЕДМЕТ ДОГОВОРА</w:t>
      </w:r>
    </w:p>
    <w:p w14:paraId="2295B3DF" w14:textId="0C015975" w:rsidR="008D292D" w:rsidRDefault="006729A9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1.1.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3043F7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обязуется поставить Заказчику </w:t>
      </w:r>
      <w:r w:rsidR="00E750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средства индивидуальной защиты </w:t>
      </w:r>
      <w:r w:rsidR="004C4F56">
        <w:rPr>
          <w:rFonts w:ascii="Times New Roman" w:eastAsia="Times New Roman" w:hAnsi="Times New Roman" w:cs="Times New Roman"/>
          <w:color w:val="000000"/>
          <w:sz w:val="21"/>
          <w:szCs w:val="21"/>
        </w:rPr>
        <w:t>(спецодежда)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для нужд филиала «</w:t>
      </w:r>
      <w:r w:rsidR="00C41FA5">
        <w:rPr>
          <w:rFonts w:ascii="Times New Roman" w:eastAsia="Times New Roman" w:hAnsi="Times New Roman" w:cs="Times New Roman"/>
          <w:color w:val="000000"/>
          <w:sz w:val="21"/>
          <w:szCs w:val="21"/>
        </w:rPr>
        <w:t>Чебоксарский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>» АО «Московское ПрОП» согласно Спецификации (Приложение №</w:t>
      </w:r>
      <w:r w:rsidR="005C3DFB"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), а Заказчик обязуется оплатить </w:t>
      </w:r>
      <w:r w:rsidR="003043F7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поставленные товары 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>в сроки и в порядке, определенном настоящим договором.</w:t>
      </w:r>
    </w:p>
    <w:p w14:paraId="6422373E" w14:textId="0C53F597" w:rsidR="00EE1F20" w:rsidRPr="00393DA0" w:rsidRDefault="009F0823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1.2. </w:t>
      </w:r>
      <w:r w:rsidR="00EE1F20" w:rsidRPr="00393DA0">
        <w:rPr>
          <w:rFonts w:ascii="Times New Roman" w:hAnsi="Times New Roman" w:cs="Times New Roman"/>
          <w:sz w:val="21"/>
          <w:szCs w:val="21"/>
        </w:rPr>
        <w:t>Наименование, количество</w:t>
      </w:r>
      <w:r w:rsidR="00CB3F82">
        <w:rPr>
          <w:rFonts w:ascii="Times New Roman" w:hAnsi="Times New Roman" w:cs="Times New Roman"/>
          <w:sz w:val="21"/>
          <w:szCs w:val="21"/>
        </w:rPr>
        <w:t xml:space="preserve"> и</w:t>
      </w:r>
      <w:r w:rsidR="00EE1F20" w:rsidRPr="00393DA0">
        <w:rPr>
          <w:rFonts w:ascii="Times New Roman" w:hAnsi="Times New Roman" w:cs="Times New Roman"/>
          <w:sz w:val="21"/>
          <w:szCs w:val="21"/>
        </w:rPr>
        <w:t xml:space="preserve"> характеристики</w:t>
      </w:r>
      <w:r w:rsidR="00CB3F82" w:rsidRPr="00393DA0">
        <w:rPr>
          <w:rFonts w:ascii="Times New Roman" w:hAnsi="Times New Roman" w:cs="Times New Roman"/>
          <w:sz w:val="21"/>
          <w:szCs w:val="21"/>
        </w:rPr>
        <w:t xml:space="preserve"> поставляемого по настоящему договору </w:t>
      </w:r>
      <w:r w:rsidR="00EE1F20" w:rsidRPr="00393DA0">
        <w:rPr>
          <w:rFonts w:ascii="Times New Roman" w:hAnsi="Times New Roman" w:cs="Times New Roman"/>
          <w:sz w:val="21"/>
          <w:szCs w:val="21"/>
        </w:rPr>
        <w:t>Товара</w:t>
      </w:r>
      <w:r w:rsidR="00CB3F82">
        <w:rPr>
          <w:rFonts w:ascii="Times New Roman" w:hAnsi="Times New Roman" w:cs="Times New Roman"/>
          <w:sz w:val="21"/>
          <w:szCs w:val="21"/>
        </w:rPr>
        <w:t xml:space="preserve"> </w:t>
      </w:r>
      <w:r w:rsidR="00EE1F20" w:rsidRPr="00393DA0">
        <w:rPr>
          <w:rFonts w:ascii="Times New Roman" w:hAnsi="Times New Roman" w:cs="Times New Roman"/>
          <w:sz w:val="21"/>
          <w:szCs w:val="21"/>
        </w:rPr>
        <w:t xml:space="preserve"> предусмотрены </w:t>
      </w:r>
      <w:r w:rsidR="0077387D" w:rsidRPr="0077387D">
        <w:rPr>
          <w:rFonts w:ascii="Times New Roman" w:hAnsi="Times New Roman" w:cs="Times New Roman"/>
          <w:sz w:val="21"/>
          <w:szCs w:val="21"/>
        </w:rPr>
        <w:t>Технически</w:t>
      </w:r>
      <w:r w:rsidR="0077387D">
        <w:rPr>
          <w:rFonts w:ascii="Times New Roman" w:hAnsi="Times New Roman" w:cs="Times New Roman"/>
          <w:sz w:val="21"/>
          <w:szCs w:val="21"/>
        </w:rPr>
        <w:t>ми</w:t>
      </w:r>
      <w:r w:rsidR="0077387D" w:rsidRPr="0077387D">
        <w:rPr>
          <w:rFonts w:ascii="Times New Roman" w:hAnsi="Times New Roman" w:cs="Times New Roman"/>
          <w:sz w:val="21"/>
          <w:szCs w:val="21"/>
        </w:rPr>
        <w:t xml:space="preserve"> требования</w:t>
      </w:r>
      <w:r w:rsidR="0077387D">
        <w:rPr>
          <w:rFonts w:ascii="Times New Roman" w:hAnsi="Times New Roman" w:cs="Times New Roman"/>
          <w:sz w:val="21"/>
          <w:szCs w:val="21"/>
        </w:rPr>
        <w:t>ми</w:t>
      </w:r>
      <w:r w:rsidR="0077387D" w:rsidRPr="0077387D">
        <w:rPr>
          <w:rFonts w:ascii="Times New Roman" w:hAnsi="Times New Roman" w:cs="Times New Roman"/>
          <w:sz w:val="21"/>
          <w:szCs w:val="21"/>
        </w:rPr>
        <w:t xml:space="preserve"> к поставляемому товару </w:t>
      </w:r>
      <w:r w:rsidR="00EE1F20" w:rsidRPr="00393DA0">
        <w:rPr>
          <w:rFonts w:ascii="Times New Roman" w:hAnsi="Times New Roman" w:cs="Times New Roman"/>
          <w:sz w:val="21"/>
          <w:szCs w:val="21"/>
        </w:rPr>
        <w:t>(Приложение №</w:t>
      </w:r>
      <w:r w:rsidR="0077387D">
        <w:rPr>
          <w:rFonts w:ascii="Times New Roman" w:hAnsi="Times New Roman" w:cs="Times New Roman"/>
          <w:sz w:val="21"/>
          <w:szCs w:val="21"/>
        </w:rPr>
        <w:t>2</w:t>
      </w:r>
      <w:r w:rsidR="00EE1F20" w:rsidRPr="00393DA0">
        <w:rPr>
          <w:rFonts w:ascii="Times New Roman" w:hAnsi="Times New Roman" w:cs="Times New Roman"/>
          <w:sz w:val="21"/>
          <w:szCs w:val="21"/>
        </w:rPr>
        <w:t xml:space="preserve"> к Договору).</w:t>
      </w:r>
    </w:p>
    <w:p w14:paraId="0FAE3F6F" w14:textId="6C703C64" w:rsidR="00EE1F20" w:rsidRPr="00393DA0" w:rsidRDefault="00EE1F20" w:rsidP="00393DA0">
      <w:pPr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 xml:space="preserve">1.2. </w:t>
      </w:r>
      <w:r w:rsidRPr="00393DA0">
        <w:rPr>
          <w:rFonts w:ascii="Times New Roman" w:hAnsi="Times New Roman" w:cs="Times New Roman"/>
          <w:color w:val="000000"/>
          <w:kern w:val="2"/>
          <w:sz w:val="21"/>
          <w:szCs w:val="21"/>
          <w:lang w:eastAsia="ar-SA"/>
        </w:rPr>
        <w:t>Сроки поставки товара:</w:t>
      </w:r>
      <w:r w:rsidRPr="00393DA0">
        <w:rPr>
          <w:rFonts w:ascii="Times New Roman" w:hAnsi="Times New Roman" w:cs="Times New Roman"/>
          <w:sz w:val="21"/>
          <w:szCs w:val="21"/>
        </w:rPr>
        <w:t xml:space="preserve"> </w:t>
      </w:r>
      <w:r w:rsidR="00B727C8" w:rsidRPr="00B727C8">
        <w:rPr>
          <w:rFonts w:ascii="Times New Roman" w:hAnsi="Times New Roman" w:cs="Times New Roman"/>
          <w:sz w:val="21"/>
          <w:szCs w:val="21"/>
        </w:rPr>
        <w:t xml:space="preserve">в течении </w:t>
      </w:r>
      <w:r w:rsidR="00C41FA5">
        <w:rPr>
          <w:rFonts w:ascii="Times New Roman" w:hAnsi="Times New Roman" w:cs="Times New Roman"/>
          <w:sz w:val="21"/>
          <w:szCs w:val="21"/>
        </w:rPr>
        <w:t>1</w:t>
      </w:r>
      <w:r w:rsidR="00B727C8" w:rsidRPr="00B727C8">
        <w:rPr>
          <w:rFonts w:ascii="Times New Roman" w:hAnsi="Times New Roman" w:cs="Times New Roman"/>
          <w:sz w:val="21"/>
          <w:szCs w:val="21"/>
        </w:rPr>
        <w:t>0 рабочих дней с даты подписания договора.</w:t>
      </w:r>
    </w:p>
    <w:p w14:paraId="2AC44D1B" w14:textId="77777777" w:rsidR="00EE1F20" w:rsidRPr="00393DA0" w:rsidRDefault="00EE1F20" w:rsidP="00393DA0">
      <w:pPr>
        <w:ind w:firstLine="567"/>
        <w:jc w:val="both"/>
        <w:rPr>
          <w:rFonts w:ascii="Times New Roman" w:hAnsi="Times New Roman" w:cs="Times New Roman"/>
          <w:i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1.3. Право собственности на Товар переходит от Поставщика к Заказчику с момента подписания товарной накладной.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 Риск случайной гибели и/или порчи товара переходят от Поставщика к Заказчику с момента перехода права собственности.</w:t>
      </w:r>
    </w:p>
    <w:p w14:paraId="47CEDF19" w14:textId="77777777" w:rsidR="00EE1F20" w:rsidRPr="00393DA0" w:rsidRDefault="00EE1F20" w:rsidP="00393DA0">
      <w:pPr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1.4. Поставщик гарантирует, что Товар принадлежит ему на праве собственности, не заложен, не является предметом ареста, свободен от прав третьих лиц.</w:t>
      </w:r>
    </w:p>
    <w:p w14:paraId="66519733" w14:textId="7D6DE52B" w:rsidR="00EE1F20" w:rsidRPr="00393DA0" w:rsidRDefault="00EE1F20" w:rsidP="00393DA0">
      <w:pPr>
        <w:ind w:firstLine="567"/>
        <w:jc w:val="both"/>
        <w:rPr>
          <w:rFonts w:ascii="Times New Roman" w:hAnsi="Times New Roman" w:cs="Times New Roman"/>
          <w:color w:val="000000"/>
          <w:kern w:val="2"/>
          <w:sz w:val="21"/>
          <w:szCs w:val="21"/>
          <w:lang w:eastAsia="ar-SA"/>
        </w:rPr>
      </w:pPr>
      <w:r w:rsidRPr="00393DA0">
        <w:rPr>
          <w:rFonts w:ascii="Times New Roman" w:hAnsi="Times New Roman" w:cs="Times New Roman"/>
          <w:color w:val="000000"/>
          <w:kern w:val="2"/>
          <w:sz w:val="21"/>
          <w:szCs w:val="21"/>
          <w:lang w:eastAsia="ar-SA"/>
        </w:rPr>
        <w:t xml:space="preserve">1.5. </w:t>
      </w:r>
      <w:r w:rsidRPr="00393DA0">
        <w:rPr>
          <w:rFonts w:ascii="Times New Roman" w:hAnsi="Times New Roman" w:cs="Times New Roman"/>
          <w:iCs/>
          <w:color w:val="000000"/>
          <w:kern w:val="2"/>
          <w:sz w:val="21"/>
          <w:szCs w:val="21"/>
          <w:lang w:eastAsia="ar-SA"/>
        </w:rPr>
        <w:t xml:space="preserve">Поставка Товара осуществляется по месту нахождения заказчика: </w:t>
      </w:r>
      <w:r w:rsidR="00C41FA5" w:rsidRPr="00C41FA5">
        <w:rPr>
          <w:rFonts w:ascii="Times New Roman" w:hAnsi="Times New Roman" w:cs="Times New Roman"/>
          <w:iCs/>
          <w:color w:val="000000"/>
          <w:kern w:val="2"/>
          <w:sz w:val="21"/>
          <w:szCs w:val="21"/>
          <w:lang w:eastAsia="ar-SA"/>
        </w:rPr>
        <w:t>428020, Чувашская Республика, г. Чебоксары, ул. П.Н.</w:t>
      </w:r>
      <w:r w:rsidR="00CB3F82">
        <w:rPr>
          <w:rFonts w:ascii="Times New Roman" w:hAnsi="Times New Roman" w:cs="Times New Roman"/>
          <w:iCs/>
          <w:color w:val="000000"/>
          <w:kern w:val="2"/>
          <w:sz w:val="21"/>
          <w:szCs w:val="21"/>
          <w:lang w:eastAsia="ar-SA"/>
        </w:rPr>
        <w:t xml:space="preserve"> </w:t>
      </w:r>
      <w:r w:rsidR="00C41FA5" w:rsidRPr="00C41FA5">
        <w:rPr>
          <w:rFonts w:ascii="Times New Roman" w:hAnsi="Times New Roman" w:cs="Times New Roman"/>
          <w:iCs/>
          <w:color w:val="000000"/>
          <w:kern w:val="2"/>
          <w:sz w:val="21"/>
          <w:szCs w:val="21"/>
          <w:lang w:eastAsia="ar-SA"/>
        </w:rPr>
        <w:t>Осипова, д.7.</w:t>
      </w:r>
      <w:r w:rsidRPr="00393DA0">
        <w:rPr>
          <w:rFonts w:ascii="Times New Roman" w:hAnsi="Times New Roman" w:cs="Times New Roman"/>
          <w:color w:val="000000"/>
          <w:kern w:val="2"/>
          <w:sz w:val="21"/>
          <w:szCs w:val="21"/>
          <w:lang w:eastAsia="ar-SA"/>
        </w:rPr>
        <w:t xml:space="preserve"> </w:t>
      </w:r>
    </w:p>
    <w:p w14:paraId="6322668D" w14:textId="77777777" w:rsidR="006729A9" w:rsidRPr="00393DA0" w:rsidRDefault="006729A9" w:rsidP="00393DA0">
      <w:pPr>
        <w:ind w:hanging="357"/>
        <w:jc w:val="center"/>
        <w:outlineLvl w:val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2.</w:t>
      </w:r>
      <w:r w:rsidRPr="00393DA0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ab/>
        <w:t>ЦЕНА ДОГОВОРА И ПОРЯДОК ОПЛАТЫ</w:t>
      </w:r>
    </w:p>
    <w:p w14:paraId="39C5260F" w14:textId="6D22C93C" w:rsidR="002702FD" w:rsidRPr="00AA2EFA" w:rsidRDefault="006729A9" w:rsidP="00393DA0">
      <w:pPr>
        <w:pStyle w:val="a6"/>
        <w:widowControl/>
        <w:tabs>
          <w:tab w:val="left" w:pos="839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2.1.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2702FD" w:rsidRPr="00AA2EFA">
        <w:rPr>
          <w:rFonts w:ascii="Times New Roman" w:hAnsi="Times New Roman" w:cs="Times New Roman"/>
          <w:sz w:val="21"/>
          <w:szCs w:val="21"/>
        </w:rPr>
        <w:t xml:space="preserve">Цена Договора </w:t>
      </w:r>
      <w:r w:rsidR="009C1A76">
        <w:rPr>
          <w:rFonts w:ascii="Times New Roman" w:hAnsi="Times New Roman" w:cs="Times New Roman"/>
          <w:b/>
          <w:bCs/>
          <w:sz w:val="21"/>
          <w:szCs w:val="21"/>
        </w:rPr>
        <w:t>__________________________________________________</w:t>
      </w:r>
      <w:r w:rsidR="00DE42F4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2702FD" w:rsidRPr="00AA2EF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B51EA6F" w14:textId="77777777" w:rsidR="00B5021B" w:rsidRPr="00393DA0" w:rsidRDefault="00B5021B" w:rsidP="00393DA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Стоимость</w:t>
      </w:r>
      <w:r w:rsidR="00EE1F20" w:rsidRPr="00393DA0">
        <w:rPr>
          <w:rFonts w:ascii="Times New Roman" w:hAnsi="Times New Roman" w:cs="Times New Roman"/>
          <w:sz w:val="21"/>
          <w:szCs w:val="21"/>
        </w:rPr>
        <w:t xml:space="preserve"> единицы</w:t>
      </w:r>
      <w:r w:rsidRPr="00393DA0">
        <w:rPr>
          <w:rFonts w:ascii="Times New Roman" w:hAnsi="Times New Roman" w:cs="Times New Roman"/>
          <w:sz w:val="21"/>
          <w:szCs w:val="21"/>
        </w:rPr>
        <w:t xml:space="preserve"> Товара</w:t>
      </w:r>
      <w:r w:rsidR="009F0823" w:rsidRPr="00393DA0">
        <w:rPr>
          <w:rFonts w:ascii="Times New Roman" w:hAnsi="Times New Roman" w:cs="Times New Roman"/>
          <w:sz w:val="21"/>
          <w:szCs w:val="21"/>
        </w:rPr>
        <w:t xml:space="preserve"> </w:t>
      </w:r>
      <w:r w:rsidR="00794998" w:rsidRPr="00393DA0">
        <w:rPr>
          <w:rFonts w:ascii="Times New Roman" w:hAnsi="Times New Roman" w:cs="Times New Roman"/>
          <w:sz w:val="21"/>
          <w:szCs w:val="21"/>
        </w:rPr>
        <w:t>указана в Спецификации (Приложение №1)</w:t>
      </w:r>
      <w:r w:rsidRPr="00393DA0">
        <w:rPr>
          <w:rFonts w:ascii="Times New Roman" w:hAnsi="Times New Roman" w:cs="Times New Roman"/>
          <w:sz w:val="21"/>
          <w:szCs w:val="21"/>
        </w:rPr>
        <w:t>.</w:t>
      </w:r>
    </w:p>
    <w:p w14:paraId="709B8E1F" w14:textId="77777777" w:rsidR="008D292D" w:rsidRDefault="006729A9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Цена Договора включает в себя все расходы </w:t>
      </w:r>
      <w:r w:rsidR="003043F7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Поставщика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связанные с </w:t>
      </w:r>
      <w:r w:rsidR="003043F7">
        <w:rPr>
          <w:rFonts w:ascii="Times New Roman" w:eastAsia="Times New Roman" w:hAnsi="Times New Roman" w:cs="Times New Roman"/>
          <w:color w:val="000000"/>
          <w:sz w:val="21"/>
          <w:szCs w:val="21"/>
        </w:rPr>
        <w:t>поставкой товара</w:t>
      </w:r>
      <w:r w:rsidR="008D292D" w:rsidRPr="008D292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налоги, страхование и другие обязательные платежи, транспортные расходы, стоимость погрузочно-разгрузочных работ, а также все иные затраты, необходимые для надлежащего исполнения Договора. </w:t>
      </w:r>
    </w:p>
    <w:p w14:paraId="1AA82763" w14:textId="77777777" w:rsidR="006729A9" w:rsidRPr="00393DA0" w:rsidRDefault="006729A9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sz w:val="21"/>
          <w:szCs w:val="21"/>
        </w:rPr>
        <w:t>3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ab/>
        <w:t>Для оплаты по настоящему Договору Поставщик передает Заказчику</w:t>
      </w:r>
      <w:r w:rsidR="009F0823" w:rsidRPr="00393DA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A0737C" w:rsidRPr="00393DA0">
        <w:rPr>
          <w:rFonts w:ascii="Times New Roman" w:eastAsia="Times New Roman" w:hAnsi="Times New Roman" w:cs="Times New Roman"/>
          <w:sz w:val="21"/>
          <w:szCs w:val="21"/>
        </w:rPr>
        <w:t>товарн</w:t>
      </w:r>
      <w:r w:rsidR="001F5426" w:rsidRPr="00393DA0">
        <w:rPr>
          <w:rFonts w:ascii="Times New Roman" w:eastAsia="Times New Roman" w:hAnsi="Times New Roman" w:cs="Times New Roman"/>
          <w:sz w:val="21"/>
          <w:szCs w:val="21"/>
        </w:rPr>
        <w:t>ую</w:t>
      </w:r>
      <w:r w:rsidR="00A0737C" w:rsidRPr="00393DA0">
        <w:rPr>
          <w:rFonts w:ascii="Times New Roman" w:eastAsia="Times New Roman" w:hAnsi="Times New Roman" w:cs="Times New Roman"/>
          <w:sz w:val="21"/>
          <w:szCs w:val="21"/>
        </w:rPr>
        <w:t xml:space="preserve"> накладн</w:t>
      </w:r>
      <w:r w:rsidR="001F5426" w:rsidRPr="00393DA0">
        <w:rPr>
          <w:rFonts w:ascii="Times New Roman" w:eastAsia="Times New Roman" w:hAnsi="Times New Roman" w:cs="Times New Roman"/>
          <w:sz w:val="21"/>
          <w:szCs w:val="21"/>
        </w:rPr>
        <w:t>ую</w:t>
      </w:r>
      <w:r w:rsidR="00A0737C" w:rsidRPr="00393DA0">
        <w:rPr>
          <w:rFonts w:ascii="Times New Roman" w:eastAsia="Times New Roman" w:hAnsi="Times New Roman" w:cs="Times New Roman"/>
          <w:sz w:val="21"/>
          <w:szCs w:val="21"/>
        </w:rPr>
        <w:t xml:space="preserve"> и 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>счет на оплату поставленного Товара</w:t>
      </w:r>
      <w:r w:rsidR="001F5426"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FFBB8A3" w14:textId="0981DB99" w:rsidR="008D292D" w:rsidRDefault="006729A9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sz w:val="21"/>
          <w:szCs w:val="21"/>
        </w:rPr>
        <w:t>4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ab/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 xml:space="preserve">Оплата </w:t>
      </w:r>
      <w:r w:rsidR="003043F7">
        <w:rPr>
          <w:rFonts w:ascii="Times New Roman" w:eastAsia="Times New Roman" w:hAnsi="Times New Roman" w:cs="Times New Roman"/>
          <w:sz w:val="21"/>
          <w:szCs w:val="21"/>
        </w:rPr>
        <w:t>Товара</w:t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 xml:space="preserve"> производится по безналичному расчету путем перечисления денежных средств с расчетного счета Заказчика на расчетный счет </w:t>
      </w:r>
      <w:r w:rsidR="003043F7">
        <w:rPr>
          <w:rFonts w:ascii="Times New Roman" w:eastAsia="Times New Roman" w:hAnsi="Times New Roman" w:cs="Times New Roman"/>
          <w:sz w:val="21"/>
          <w:szCs w:val="21"/>
        </w:rPr>
        <w:t xml:space="preserve">Поставщика </w:t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 xml:space="preserve">в срок не более </w:t>
      </w:r>
      <w:r w:rsidR="00C41FA5">
        <w:rPr>
          <w:rFonts w:ascii="Times New Roman" w:eastAsia="Times New Roman" w:hAnsi="Times New Roman" w:cs="Times New Roman"/>
          <w:sz w:val="21"/>
          <w:szCs w:val="21"/>
        </w:rPr>
        <w:t>3</w:t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>0 (</w:t>
      </w:r>
      <w:r w:rsidR="00C41FA5">
        <w:rPr>
          <w:rFonts w:ascii="Times New Roman" w:eastAsia="Times New Roman" w:hAnsi="Times New Roman" w:cs="Times New Roman"/>
          <w:sz w:val="21"/>
          <w:szCs w:val="21"/>
        </w:rPr>
        <w:t>тридцати)</w:t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 xml:space="preserve"> календарных дней с даты приемки </w:t>
      </w:r>
      <w:r w:rsidR="003043F7">
        <w:rPr>
          <w:rFonts w:ascii="Times New Roman" w:eastAsia="Times New Roman" w:hAnsi="Times New Roman" w:cs="Times New Roman"/>
          <w:sz w:val="21"/>
          <w:szCs w:val="21"/>
        </w:rPr>
        <w:t xml:space="preserve">Товара </w:t>
      </w:r>
      <w:r w:rsidR="008D292D" w:rsidRPr="008D292D">
        <w:rPr>
          <w:rFonts w:ascii="Times New Roman" w:eastAsia="Times New Roman" w:hAnsi="Times New Roman" w:cs="Times New Roman"/>
          <w:sz w:val="21"/>
          <w:szCs w:val="21"/>
        </w:rPr>
        <w:t xml:space="preserve">и подписания Сторонами </w:t>
      </w:r>
      <w:r w:rsidR="003043F7">
        <w:rPr>
          <w:rFonts w:ascii="Times New Roman" w:eastAsia="Times New Roman" w:hAnsi="Times New Roman" w:cs="Times New Roman"/>
          <w:sz w:val="21"/>
          <w:szCs w:val="21"/>
        </w:rPr>
        <w:t xml:space="preserve">товарной накладной. </w:t>
      </w:r>
    </w:p>
    <w:p w14:paraId="36E71D7B" w14:textId="77777777" w:rsidR="001F1AB6" w:rsidRDefault="001F1AB6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Для поставщика – субъекта малого предпринимательства о</w:t>
      </w:r>
      <w:r w:rsidRPr="001F1AB6">
        <w:rPr>
          <w:rFonts w:ascii="Times New Roman" w:eastAsia="Times New Roman" w:hAnsi="Times New Roman" w:cs="Times New Roman"/>
          <w:sz w:val="21"/>
          <w:szCs w:val="21"/>
        </w:rPr>
        <w:t>плата поставленного товара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1F1AB6">
        <w:rPr>
          <w:rFonts w:ascii="Times New Roman" w:eastAsia="Times New Roman" w:hAnsi="Times New Roman" w:cs="Times New Roman"/>
          <w:sz w:val="21"/>
          <w:szCs w:val="21"/>
        </w:rPr>
        <w:t xml:space="preserve">осуществляется в срок не более 7 рабочих дней со дня подписания заказчиком документа о приемке поставленного товара по договору </w:t>
      </w:r>
      <w:r>
        <w:rPr>
          <w:rFonts w:ascii="Times New Roman" w:eastAsia="Times New Roman" w:hAnsi="Times New Roman" w:cs="Times New Roman"/>
          <w:sz w:val="21"/>
          <w:szCs w:val="21"/>
        </w:rPr>
        <w:t>(товарной накладной).</w:t>
      </w:r>
    </w:p>
    <w:p w14:paraId="5B62D079" w14:textId="77777777" w:rsidR="006729A9" w:rsidRPr="00393DA0" w:rsidRDefault="00B5021B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sz w:val="21"/>
          <w:szCs w:val="21"/>
        </w:rPr>
        <w:t>5</w:t>
      </w:r>
      <w:r w:rsidR="006729A9"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  <w:r w:rsidR="006729A9" w:rsidRPr="00393DA0">
        <w:rPr>
          <w:rFonts w:ascii="Times New Roman" w:eastAsia="Times New Roman" w:hAnsi="Times New Roman" w:cs="Times New Roman"/>
          <w:sz w:val="21"/>
          <w:szCs w:val="21"/>
        </w:rPr>
        <w:tab/>
        <w:t>Обязательства Заказчика по оплате поставленного Товара считаются исполненными с момента списания денежных средств со счета Заказчика.</w:t>
      </w:r>
    </w:p>
    <w:p w14:paraId="78E49529" w14:textId="77777777" w:rsidR="006729A9" w:rsidRPr="00393DA0" w:rsidRDefault="006729A9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sz w:val="21"/>
          <w:szCs w:val="21"/>
        </w:rPr>
        <w:t>6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  <w:r w:rsidRPr="00393DA0">
        <w:rPr>
          <w:rFonts w:ascii="Times New Roman" w:eastAsia="Times New Roman" w:hAnsi="Times New Roman" w:cs="Times New Roman"/>
          <w:sz w:val="21"/>
          <w:szCs w:val="21"/>
        </w:rPr>
        <w:tab/>
      </w:r>
      <w:r w:rsidR="00EE1F20" w:rsidRPr="00393DA0">
        <w:rPr>
          <w:rFonts w:ascii="Times New Roman" w:eastAsia="Calibri" w:hAnsi="Times New Roman" w:cs="Times New Roman"/>
          <w:sz w:val="21"/>
          <w:szCs w:val="21"/>
        </w:rPr>
        <w:t>К договорным отношениям между Поставщиком и Заказчиком ст.317.1 ГК РФ не применяется.</w:t>
      </w:r>
    </w:p>
    <w:p w14:paraId="743B329D" w14:textId="77777777" w:rsidR="006729A9" w:rsidRPr="00393DA0" w:rsidRDefault="00B5021B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sz w:val="21"/>
          <w:szCs w:val="21"/>
        </w:rPr>
        <w:t>2.</w:t>
      </w:r>
      <w:r w:rsidR="00EE1F20" w:rsidRPr="00393DA0">
        <w:rPr>
          <w:rFonts w:ascii="Times New Roman" w:eastAsia="Times New Roman" w:hAnsi="Times New Roman" w:cs="Times New Roman"/>
          <w:sz w:val="21"/>
          <w:szCs w:val="21"/>
        </w:rPr>
        <w:t>7</w:t>
      </w:r>
      <w:r w:rsidR="006729A9" w:rsidRPr="00393DA0">
        <w:rPr>
          <w:rFonts w:ascii="Times New Roman" w:eastAsia="Times New Roman" w:hAnsi="Times New Roman" w:cs="Times New Roman"/>
          <w:sz w:val="21"/>
          <w:szCs w:val="21"/>
        </w:rPr>
        <w:t>.</w:t>
      </w:r>
      <w:r w:rsidR="006729A9" w:rsidRPr="00393DA0">
        <w:rPr>
          <w:rFonts w:ascii="Times New Roman" w:eastAsia="Times New Roman" w:hAnsi="Times New Roman" w:cs="Times New Roman"/>
          <w:sz w:val="21"/>
          <w:szCs w:val="21"/>
        </w:rPr>
        <w:tab/>
        <w:t>Платеж по настоящему Договору осуществляется в российских рублях.</w:t>
      </w:r>
    </w:p>
    <w:p w14:paraId="1E11A075" w14:textId="77777777" w:rsidR="00EE1F20" w:rsidRPr="00393DA0" w:rsidRDefault="00EE1F20" w:rsidP="00393DA0">
      <w:pPr>
        <w:tabs>
          <w:tab w:val="left" w:pos="1276"/>
        </w:tabs>
        <w:ind w:firstLine="709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5455FE1" w14:textId="77777777" w:rsidR="00EE1F20" w:rsidRPr="00870572" w:rsidRDefault="00EE1F20" w:rsidP="00393DA0">
      <w:pPr>
        <w:jc w:val="center"/>
        <w:rPr>
          <w:rFonts w:ascii="Times New Roman" w:eastAsia="Calibri" w:hAnsi="Times New Roman" w:cs="Times New Roman"/>
          <w:b/>
          <w:bCs/>
          <w:caps/>
          <w:color w:val="000000"/>
          <w:kern w:val="21"/>
          <w:sz w:val="21"/>
          <w:szCs w:val="21"/>
        </w:rPr>
      </w:pPr>
      <w:r w:rsidRPr="00870572">
        <w:rPr>
          <w:rFonts w:ascii="Times New Roman" w:eastAsia="Calibri" w:hAnsi="Times New Roman" w:cs="Times New Roman"/>
          <w:b/>
          <w:bCs/>
          <w:caps/>
          <w:color w:val="000000"/>
          <w:kern w:val="21"/>
          <w:sz w:val="21"/>
          <w:szCs w:val="21"/>
        </w:rPr>
        <w:t>3. Качество Товара и требования к упаковке, маркировке и гарантии</w:t>
      </w:r>
    </w:p>
    <w:p w14:paraId="717BF721" w14:textId="77777777" w:rsidR="00EE1F20" w:rsidRPr="00393DA0" w:rsidRDefault="00EE1F20" w:rsidP="00393DA0">
      <w:pPr>
        <w:ind w:firstLine="54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3.1. </w:t>
      </w:r>
      <w:r w:rsidRPr="00393DA0">
        <w:rPr>
          <w:rFonts w:ascii="Times New Roman" w:hAnsi="Times New Roman" w:cs="Times New Roman"/>
          <w:sz w:val="21"/>
          <w:szCs w:val="21"/>
        </w:rPr>
        <w:t xml:space="preserve">Товар, поставляемый Поставщиком, должен соответствовать техническим характеристикам, указанным в Спецификации. </w:t>
      </w:r>
    </w:p>
    <w:p w14:paraId="3BC49643" w14:textId="77777777" w:rsidR="00EE1F20" w:rsidRPr="00393DA0" w:rsidRDefault="00EE1F20" w:rsidP="00393DA0">
      <w:pPr>
        <w:ind w:firstLine="540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Поставщик гарантирует, что Товар, поставляемый в рамках настоящего Договора, является новым (не бывшим в употреблении, в ремонте, в том числе не был восстановлен, у которого не была осуществлена замена составных частей, не были восстановлены потребительские свойства), свободным от прав третьих лиц и не будет иметь дефектов, связанных с разработкой, материалами или качеством изготовления, либо проявляющихся в результате действия или упущения Поставщика при нормальном использовании в обычных условиях.</w:t>
      </w:r>
    </w:p>
    <w:p w14:paraId="7FC56A1E" w14:textId="77777777" w:rsidR="00EE1F20" w:rsidRPr="00393DA0" w:rsidRDefault="00EE1F20" w:rsidP="00393DA0">
      <w:pPr>
        <w:ind w:firstLine="54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3.2. </w:t>
      </w:r>
      <w:r w:rsidRPr="00393DA0">
        <w:rPr>
          <w:rFonts w:ascii="Times New Roman" w:hAnsi="Times New Roman" w:cs="Times New Roman"/>
          <w:sz w:val="21"/>
          <w:szCs w:val="21"/>
        </w:rPr>
        <w:t xml:space="preserve">Упаковка и маркировка Товара должны соответствовать требованиям </w:t>
      </w:r>
      <w:r w:rsidR="006B4956" w:rsidRPr="00393DA0">
        <w:rPr>
          <w:rFonts w:ascii="Times New Roman" w:hAnsi="Times New Roman" w:cs="Times New Roman"/>
          <w:sz w:val="21"/>
          <w:szCs w:val="21"/>
        </w:rPr>
        <w:t>нормативных документов.</w:t>
      </w:r>
      <w:r w:rsidRPr="00393DA0">
        <w:rPr>
          <w:rFonts w:ascii="Times New Roman" w:hAnsi="Times New Roman" w:cs="Times New Roman"/>
          <w:sz w:val="21"/>
          <w:szCs w:val="21"/>
        </w:rPr>
        <w:t xml:space="preserve"> Упаковка Товара должна обеспечивать защиту от повреждений, порчи (изнашивания) или загрязнения во время хранения и транспортирования к месту пользования по назначению. </w:t>
      </w:r>
      <w:r w:rsidRPr="00393DA0">
        <w:rPr>
          <w:rFonts w:ascii="Times New Roman" w:eastAsia="Calibri" w:hAnsi="Times New Roman" w:cs="Times New Roman"/>
          <w:sz w:val="21"/>
          <w:szCs w:val="21"/>
        </w:rPr>
        <w:t>Тара и упаковка возврату не подлежат.</w:t>
      </w:r>
    </w:p>
    <w:p w14:paraId="538502AC" w14:textId="77777777" w:rsidR="00EE1F20" w:rsidRPr="00393DA0" w:rsidRDefault="00EE1F20" w:rsidP="00393DA0">
      <w:pPr>
        <w:pStyle w:val="12"/>
        <w:widowControl w:val="0"/>
        <w:ind w:left="0" w:firstLine="540"/>
        <w:rPr>
          <w:rFonts w:ascii="Times New Roman" w:eastAsia="Calibri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 xml:space="preserve">3.3. Маркировка Товара должна содержать: наименование Товара, наименование изготовителя, юридический адрес изготовителя, дату выпуска Товара. </w:t>
      </w:r>
    </w:p>
    <w:p w14:paraId="30C47167" w14:textId="77777777" w:rsidR="00EE1F20" w:rsidRPr="00393DA0" w:rsidRDefault="00EE1F20" w:rsidP="00393DA0">
      <w:pPr>
        <w:ind w:firstLine="54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3.4. Претензии по качеству товара могут быть предъявлены Поставщику в течение гарантийного срока (срока </w:t>
      </w:r>
      <w:r w:rsidRPr="00393DA0">
        <w:rPr>
          <w:rFonts w:ascii="Times New Roman" w:eastAsia="Calibri" w:hAnsi="Times New Roman" w:cs="Times New Roman"/>
          <w:sz w:val="21"/>
          <w:szCs w:val="21"/>
        </w:rPr>
        <w:lastRenderedPageBreak/>
        <w:t>годности товара). Гарантийный срок на товар соответствует гарантийному сроку, установленному производителем товара.</w:t>
      </w:r>
    </w:p>
    <w:p w14:paraId="7B3F4BFD" w14:textId="77777777" w:rsidR="00EE1F20" w:rsidRPr="00393DA0" w:rsidRDefault="00D8742B" w:rsidP="00393DA0">
      <w:pPr>
        <w:pStyle w:val="13"/>
        <w:widowControl w:val="0"/>
        <w:tabs>
          <w:tab w:val="left" w:pos="-133"/>
        </w:tabs>
        <w:ind w:left="0" w:firstLine="540"/>
        <w:contextualSpacing w:val="0"/>
        <w:rPr>
          <w:rFonts w:ascii="Times New Roman" w:eastAsia="Calibri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Гарантийный срок на товар составляет 12 месяцев с даты подписания товарной накладной</w:t>
      </w:r>
      <w:r w:rsidR="00EE1F20" w:rsidRPr="00393DA0">
        <w:rPr>
          <w:rFonts w:ascii="Times New Roman" w:hAnsi="Times New Roman"/>
          <w:sz w:val="21"/>
          <w:szCs w:val="21"/>
        </w:rPr>
        <w:t>.</w:t>
      </w:r>
    </w:p>
    <w:p w14:paraId="4653255E" w14:textId="77777777" w:rsidR="00EE1F20" w:rsidRPr="00393DA0" w:rsidRDefault="00EE1F20" w:rsidP="00D8742B">
      <w:pPr>
        <w:ind w:firstLine="54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3.5. Документы, удостоверяющие качество поставляемого Товара, Поставщик направляет Заказчику при </w:t>
      </w:r>
      <w:r w:rsidR="006B4956" w:rsidRPr="00393DA0">
        <w:rPr>
          <w:rFonts w:ascii="Times New Roman" w:eastAsia="Calibri" w:hAnsi="Times New Roman" w:cs="Times New Roman"/>
          <w:sz w:val="21"/>
          <w:szCs w:val="21"/>
        </w:rPr>
        <w:t>постав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ке. В случае поставки Товара ненадлежащего качества, Поставщик в течение </w:t>
      </w:r>
      <w:r w:rsidR="006B4956" w:rsidRPr="00393DA0">
        <w:rPr>
          <w:rFonts w:ascii="Times New Roman" w:eastAsia="Calibri" w:hAnsi="Times New Roman" w:cs="Times New Roman"/>
          <w:sz w:val="21"/>
          <w:szCs w:val="21"/>
        </w:rPr>
        <w:t>5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 дней с момента получения Акта несоответствия, обязан устранить недостатки в срок, согласованный с </w:t>
      </w:r>
      <w:r w:rsidRPr="00393DA0">
        <w:rPr>
          <w:rFonts w:ascii="Times New Roman" w:eastAsia="Calibri" w:hAnsi="Times New Roman" w:cs="Times New Roman"/>
          <w:color w:val="000000"/>
          <w:sz w:val="21"/>
          <w:szCs w:val="21"/>
        </w:rPr>
        <w:t>Заказчиком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 и за свой счет.</w:t>
      </w:r>
    </w:p>
    <w:p w14:paraId="7ECD55BF" w14:textId="77777777" w:rsidR="00EE1F20" w:rsidRPr="00393DA0" w:rsidRDefault="00EE1F20" w:rsidP="00393DA0">
      <w:pPr>
        <w:rPr>
          <w:rFonts w:ascii="Times New Roman" w:eastAsia="Calibri" w:hAnsi="Times New Roman" w:cs="Times New Roman"/>
          <w:sz w:val="21"/>
          <w:szCs w:val="21"/>
        </w:rPr>
      </w:pPr>
    </w:p>
    <w:p w14:paraId="265F6EFC" w14:textId="77777777" w:rsidR="00EE1F20" w:rsidRPr="00870572" w:rsidRDefault="00EE1F20" w:rsidP="00393DA0">
      <w:pPr>
        <w:pStyle w:val="13"/>
        <w:widowControl w:val="0"/>
        <w:numPr>
          <w:ilvl w:val="0"/>
          <w:numId w:val="2"/>
        </w:numPr>
        <w:ind w:left="0" w:hanging="357"/>
        <w:contextualSpacing w:val="0"/>
        <w:jc w:val="center"/>
        <w:rPr>
          <w:rFonts w:ascii="Times New Roman" w:eastAsia="Calibri" w:hAnsi="Times New Roman"/>
          <w:b/>
          <w:caps/>
          <w:sz w:val="21"/>
          <w:szCs w:val="21"/>
        </w:rPr>
      </w:pPr>
      <w:r w:rsidRPr="00870572">
        <w:rPr>
          <w:rFonts w:ascii="Times New Roman" w:hAnsi="Times New Roman"/>
          <w:b/>
          <w:caps/>
          <w:sz w:val="21"/>
          <w:szCs w:val="21"/>
        </w:rPr>
        <w:t>Права и обязанности сторон.</w:t>
      </w:r>
    </w:p>
    <w:p w14:paraId="363170EB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b/>
          <w:sz w:val="21"/>
          <w:szCs w:val="21"/>
        </w:rPr>
      </w:pPr>
      <w:r w:rsidRPr="00393DA0">
        <w:rPr>
          <w:rFonts w:ascii="Times New Roman" w:hAnsi="Times New Roman"/>
          <w:b/>
          <w:sz w:val="21"/>
          <w:szCs w:val="21"/>
        </w:rPr>
        <w:t>4.1. Поставщик обязан:</w:t>
      </w:r>
    </w:p>
    <w:p w14:paraId="21C5CA21" w14:textId="7AE23C19" w:rsidR="008D292D" w:rsidRDefault="00EE1F20" w:rsidP="008D292D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4.1.1. Осуществить поставку Товара</w:t>
      </w:r>
      <w:r w:rsidR="001D6146">
        <w:rPr>
          <w:rFonts w:ascii="Times New Roman" w:hAnsi="Times New Roman"/>
          <w:sz w:val="21"/>
          <w:szCs w:val="21"/>
        </w:rPr>
        <w:t xml:space="preserve"> </w:t>
      </w:r>
      <w:r w:rsidRPr="00393DA0">
        <w:rPr>
          <w:rFonts w:ascii="Times New Roman" w:hAnsi="Times New Roman"/>
          <w:sz w:val="21"/>
          <w:szCs w:val="21"/>
        </w:rPr>
        <w:t xml:space="preserve">в соответствии со Спецификацией, и на условиях, определенных настоящим Договором, в полном объеме и надлежащего качества, </w:t>
      </w:r>
      <w:r w:rsidR="00B727C8" w:rsidRPr="00B727C8">
        <w:rPr>
          <w:rFonts w:ascii="Times New Roman" w:hAnsi="Times New Roman"/>
          <w:sz w:val="21"/>
          <w:szCs w:val="21"/>
        </w:rPr>
        <w:t xml:space="preserve">в течении </w:t>
      </w:r>
      <w:r w:rsidR="00C41FA5">
        <w:rPr>
          <w:rFonts w:ascii="Times New Roman" w:hAnsi="Times New Roman"/>
          <w:sz w:val="21"/>
          <w:szCs w:val="21"/>
        </w:rPr>
        <w:t>1</w:t>
      </w:r>
      <w:r w:rsidR="00B727C8" w:rsidRPr="00B727C8">
        <w:rPr>
          <w:rFonts w:ascii="Times New Roman" w:hAnsi="Times New Roman"/>
          <w:sz w:val="21"/>
          <w:szCs w:val="21"/>
        </w:rPr>
        <w:t>0 рабочих дней с даты подписания договора.</w:t>
      </w:r>
      <w:r w:rsidR="008D292D">
        <w:rPr>
          <w:rFonts w:ascii="Times New Roman" w:hAnsi="Times New Roman"/>
          <w:sz w:val="21"/>
          <w:szCs w:val="21"/>
        </w:rPr>
        <w:t>, з</w:t>
      </w:r>
      <w:r w:rsidR="008D292D" w:rsidRPr="008D292D">
        <w:rPr>
          <w:rFonts w:ascii="Times New Roman" w:hAnsi="Times New Roman"/>
          <w:sz w:val="21"/>
          <w:szCs w:val="21"/>
        </w:rPr>
        <w:t>аранее согласова</w:t>
      </w:r>
      <w:r w:rsidR="008D292D">
        <w:rPr>
          <w:rFonts w:ascii="Times New Roman" w:hAnsi="Times New Roman"/>
          <w:sz w:val="21"/>
          <w:szCs w:val="21"/>
        </w:rPr>
        <w:t>в</w:t>
      </w:r>
      <w:r w:rsidR="008D292D" w:rsidRPr="008D292D">
        <w:rPr>
          <w:rFonts w:ascii="Times New Roman" w:hAnsi="Times New Roman"/>
          <w:sz w:val="21"/>
          <w:szCs w:val="21"/>
        </w:rPr>
        <w:t xml:space="preserve"> с Заказчиком конкретную дату</w:t>
      </w:r>
      <w:r w:rsidR="008D292D">
        <w:rPr>
          <w:rFonts w:ascii="Times New Roman" w:hAnsi="Times New Roman"/>
          <w:sz w:val="21"/>
          <w:szCs w:val="21"/>
        </w:rPr>
        <w:t xml:space="preserve"> и</w:t>
      </w:r>
      <w:r w:rsidR="008D292D" w:rsidRPr="008D292D">
        <w:rPr>
          <w:rFonts w:ascii="Times New Roman" w:hAnsi="Times New Roman"/>
          <w:sz w:val="21"/>
          <w:szCs w:val="21"/>
        </w:rPr>
        <w:t xml:space="preserve"> про</w:t>
      </w:r>
      <w:r w:rsidR="008D292D">
        <w:rPr>
          <w:rFonts w:ascii="Times New Roman" w:hAnsi="Times New Roman"/>
          <w:sz w:val="21"/>
          <w:szCs w:val="21"/>
        </w:rPr>
        <w:t xml:space="preserve">извести </w:t>
      </w:r>
      <w:r w:rsidR="008D292D" w:rsidRPr="008D292D">
        <w:rPr>
          <w:rFonts w:ascii="Times New Roman" w:hAnsi="Times New Roman"/>
          <w:sz w:val="21"/>
          <w:szCs w:val="21"/>
        </w:rPr>
        <w:t xml:space="preserve">доставку в рабочие </w:t>
      </w:r>
      <w:r w:rsidR="008D292D">
        <w:rPr>
          <w:rFonts w:ascii="Times New Roman" w:hAnsi="Times New Roman"/>
          <w:sz w:val="21"/>
          <w:szCs w:val="21"/>
        </w:rPr>
        <w:t xml:space="preserve">дни и </w:t>
      </w:r>
      <w:r w:rsidR="008D292D" w:rsidRPr="008D292D">
        <w:rPr>
          <w:rFonts w:ascii="Times New Roman" w:hAnsi="Times New Roman"/>
          <w:sz w:val="21"/>
          <w:szCs w:val="21"/>
        </w:rPr>
        <w:t>часы Заказчика</w:t>
      </w:r>
      <w:r w:rsidR="008D292D">
        <w:rPr>
          <w:rFonts w:ascii="Times New Roman" w:hAnsi="Times New Roman"/>
          <w:sz w:val="21"/>
          <w:szCs w:val="21"/>
        </w:rPr>
        <w:t xml:space="preserve">. </w:t>
      </w:r>
    </w:p>
    <w:p w14:paraId="3BE816E6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4.1.2. Поставить Товар в упаковке, обеспечивающей сохранность Товара во время перевозки.</w:t>
      </w:r>
    </w:p>
    <w:p w14:paraId="51C35743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4.1.3. При передаче Товара Заказчику оформить товарную накладную, которая подписывается Поставщиком и Заказчиком;</w:t>
      </w:r>
    </w:p>
    <w:p w14:paraId="4DF779C9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 xml:space="preserve">4.1.4. Принять от Заказчика Товар ненадлежащего качества, который не соответствует требованиям, установленным в Спецификации, и недостатки которого были выявлены в процессе </w:t>
      </w:r>
      <w:r w:rsidR="006B4956" w:rsidRPr="00393DA0">
        <w:rPr>
          <w:rFonts w:ascii="Times New Roman" w:hAnsi="Times New Roman"/>
          <w:sz w:val="21"/>
          <w:szCs w:val="21"/>
        </w:rPr>
        <w:t xml:space="preserve">приемки </w:t>
      </w:r>
      <w:r w:rsidRPr="00393DA0">
        <w:rPr>
          <w:rFonts w:ascii="Times New Roman" w:hAnsi="Times New Roman"/>
          <w:sz w:val="21"/>
          <w:szCs w:val="21"/>
        </w:rPr>
        <w:t xml:space="preserve">и заменить его на аналогичный Товар надлежащего качества в установленный Заказчиком срок. </w:t>
      </w:r>
    </w:p>
    <w:p w14:paraId="2A07E2B2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4.1.5. Выполнять иные обязательства, предусмотренные настоящим Договором.</w:t>
      </w:r>
    </w:p>
    <w:p w14:paraId="4CE118BB" w14:textId="355E3FE7" w:rsidR="00C41FA5" w:rsidRDefault="00EE1F20" w:rsidP="00393DA0">
      <w:pPr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4.1.6. Предоставлять в распоряжение Заказчика заверенные Поставщиком документы, свидетельствующие о безопасности и качестве поставляемого Товара</w:t>
      </w:r>
      <w:r w:rsidR="00C41FA5">
        <w:rPr>
          <w:rFonts w:ascii="Times New Roman" w:hAnsi="Times New Roman" w:cs="Times New Roman"/>
          <w:sz w:val="21"/>
          <w:szCs w:val="21"/>
        </w:rPr>
        <w:t>:</w:t>
      </w:r>
      <w:r w:rsidR="004C4F56" w:rsidRPr="004C4F56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B9095DE" w14:textId="285CE5C8" w:rsidR="00EE1F20" w:rsidRDefault="004C4F56" w:rsidP="00393DA0">
      <w:pPr>
        <w:ind w:firstLine="567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4C4F56">
        <w:rPr>
          <w:rFonts w:ascii="Times New Roman" w:hAnsi="Times New Roman" w:cs="Times New Roman"/>
          <w:sz w:val="21"/>
          <w:szCs w:val="21"/>
        </w:rPr>
        <w:t xml:space="preserve">- </w:t>
      </w:r>
      <w:r w:rsidRPr="004C4F56">
        <w:rPr>
          <w:rFonts w:ascii="Times New Roman" w:hAnsi="Times New Roman" w:cs="Times New Roman"/>
          <w:b/>
          <w:bCs/>
          <w:sz w:val="21"/>
          <w:szCs w:val="21"/>
        </w:rPr>
        <w:t>сертификат или декларация соответствия требованиям Технического регламента Т</w:t>
      </w:r>
      <w:r w:rsidR="00C41FA5">
        <w:rPr>
          <w:rFonts w:ascii="Times New Roman" w:hAnsi="Times New Roman" w:cs="Times New Roman"/>
          <w:b/>
          <w:bCs/>
          <w:sz w:val="21"/>
          <w:szCs w:val="21"/>
        </w:rPr>
        <w:t xml:space="preserve">аможенного Союза ТР ТС 019/2011, </w:t>
      </w:r>
      <w:r w:rsidR="00C41FA5" w:rsidRPr="00C41FA5">
        <w:rPr>
          <w:rFonts w:ascii="Times New Roman" w:hAnsi="Times New Roman" w:cs="Times New Roman"/>
          <w:b/>
          <w:bCs/>
          <w:sz w:val="21"/>
          <w:szCs w:val="21"/>
        </w:rPr>
        <w:t>сертификат или декларация</w:t>
      </w:r>
      <w:r w:rsidR="008613FA"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16AF79F3" w14:textId="0947F3B4" w:rsidR="00C41FA5" w:rsidRDefault="00C41FA5" w:rsidP="00393DA0">
      <w:pPr>
        <w:ind w:firstLine="567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Pr="00C41FA5">
        <w:t xml:space="preserve"> </w:t>
      </w:r>
      <w:r w:rsidRPr="00C41FA5">
        <w:rPr>
          <w:rFonts w:ascii="Times New Roman" w:hAnsi="Times New Roman" w:cs="Times New Roman"/>
          <w:b/>
          <w:bCs/>
          <w:sz w:val="21"/>
          <w:szCs w:val="21"/>
        </w:rPr>
        <w:t>сертификат или декларация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о происхождении товара-для СИЗ изготовленных на </w:t>
      </w:r>
      <w:r w:rsidR="008613FA">
        <w:rPr>
          <w:rFonts w:ascii="Times New Roman" w:hAnsi="Times New Roman" w:cs="Times New Roman"/>
          <w:b/>
          <w:bCs/>
          <w:sz w:val="21"/>
          <w:szCs w:val="21"/>
        </w:rPr>
        <w:t>территории других государств – членов Евразийского Экономического союза.</w:t>
      </w:r>
    </w:p>
    <w:p w14:paraId="79982059" w14:textId="384D51CD" w:rsidR="008613FA" w:rsidRDefault="008613FA" w:rsidP="00393DA0">
      <w:pPr>
        <w:ind w:firstLine="567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-заключение о подтверждении производства промышленной продукции на территории Российской Федерации.</w:t>
      </w:r>
    </w:p>
    <w:p w14:paraId="222C2199" w14:textId="584ABEA9" w:rsidR="009C1A76" w:rsidRDefault="009C1A76" w:rsidP="009C1A76">
      <w:pPr>
        <w:ind w:firstLine="567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-</w:t>
      </w:r>
      <w:r w:rsidR="00AC5023" w:rsidRPr="00AC5023">
        <w:t xml:space="preserve"> </w:t>
      </w:r>
      <w:r w:rsidR="00AC5023" w:rsidRPr="00AC5023">
        <w:rPr>
          <w:rFonts w:ascii="Times New Roman" w:hAnsi="Times New Roman" w:cs="Times New Roman"/>
          <w:b/>
          <w:bCs/>
          <w:sz w:val="21"/>
          <w:szCs w:val="21"/>
        </w:rPr>
        <w:t>Уведомление о вводе товара в оборот в системе «Честный знак» с указанием кодов Data Matrix (выписку из личного кабинета системы).</w:t>
      </w:r>
    </w:p>
    <w:p w14:paraId="44D218E6" w14:textId="77777777" w:rsidR="00EE1F20" w:rsidRPr="00393DA0" w:rsidRDefault="00EE1F20" w:rsidP="00393DA0">
      <w:pPr>
        <w:ind w:firstLine="567"/>
        <w:jc w:val="both"/>
        <w:rPr>
          <w:rFonts w:ascii="Times New Roman" w:eastAsia="Andale Sans UI" w:hAnsi="Times New Roman" w:cs="Times New Roman"/>
          <w:color w:val="000000"/>
          <w:sz w:val="21"/>
          <w:szCs w:val="21"/>
          <w:lang w:val="de-DE" w:eastAsia="fa-IR" w:bidi="fa-IR"/>
        </w:rPr>
      </w:pPr>
      <w:r w:rsidRPr="00393DA0">
        <w:rPr>
          <w:rStyle w:val="2"/>
          <w:rFonts w:ascii="Times New Roman" w:hAnsi="Times New Roman" w:cs="Times New Roman"/>
          <w:bCs/>
          <w:sz w:val="21"/>
          <w:szCs w:val="21"/>
        </w:rPr>
        <w:t>4.1.7.</w:t>
      </w:r>
      <w:r w:rsidRPr="00393DA0">
        <w:rPr>
          <w:rStyle w:val="2"/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393DA0">
        <w:rPr>
          <w:rFonts w:ascii="Times New Roman" w:eastAsia="Andale Sans UI" w:hAnsi="Times New Roman" w:cs="Times New Roman"/>
          <w:color w:val="000000"/>
          <w:sz w:val="21"/>
          <w:szCs w:val="21"/>
          <w:lang w:val="de-DE" w:eastAsia="fa-IR" w:bidi="fa-IR"/>
        </w:rPr>
        <w:t xml:space="preserve">Сохранять в тайне информацию служебного и частного характера, ставшую известной в ходе исполнения обязательств по настоящему </w:t>
      </w:r>
      <w:r w:rsidRPr="00393DA0">
        <w:rPr>
          <w:rFonts w:ascii="Times New Roman" w:eastAsia="Andale Sans UI" w:hAnsi="Times New Roman" w:cs="Times New Roman"/>
          <w:color w:val="000000"/>
          <w:sz w:val="21"/>
          <w:szCs w:val="21"/>
          <w:lang w:eastAsia="fa-IR" w:bidi="fa-IR"/>
        </w:rPr>
        <w:t>договор</w:t>
      </w:r>
      <w:r w:rsidRPr="00393DA0">
        <w:rPr>
          <w:rFonts w:ascii="Times New Roman" w:eastAsia="Andale Sans UI" w:hAnsi="Times New Roman" w:cs="Times New Roman"/>
          <w:color w:val="000000"/>
          <w:sz w:val="21"/>
          <w:szCs w:val="21"/>
          <w:lang w:val="de-DE" w:eastAsia="fa-IR" w:bidi="fa-IR"/>
        </w:rPr>
        <w:t>у, не разглашать третьим лицам конфиденциальную информацию (любую информацию служебного, технического, коммерческого, финансового, личного характера, а также информацию о персональных данных вне зависимости от формы ее представления, прямо или косвенно относящуюся к взаимоотношениям Сторон,) и не использовать ее любым другим способом, а также предпринимать все необходимые меры для предотвращения разглашения конфиденциальной информации. Использовать представленную ему Заказчиком информацию только в интересах Заказчика.</w:t>
      </w:r>
    </w:p>
    <w:p w14:paraId="4B1212AF" w14:textId="77777777" w:rsidR="008D292D" w:rsidRPr="00393DA0" w:rsidRDefault="008D292D" w:rsidP="008D292D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4.1.8. </w:t>
      </w:r>
      <w:r w:rsidRPr="00393DA0">
        <w:rPr>
          <w:rFonts w:ascii="Times New Roman" w:hAnsi="Times New Roman"/>
          <w:sz w:val="21"/>
          <w:szCs w:val="21"/>
        </w:rPr>
        <w:t>Поставщик ознакомлен с требованиями Положения по обеспечению безопасного выполнения подрядных работ в АО «Московское ПрОП» и снабжению безопасной продукцией, действующими на территории заказчика, и обязуется их соблюдать.</w:t>
      </w:r>
    </w:p>
    <w:p w14:paraId="0F63A955" w14:textId="77777777" w:rsidR="00EE1F20" w:rsidRPr="00393DA0" w:rsidRDefault="00EE1F20" w:rsidP="00393DA0">
      <w:pPr>
        <w:pStyle w:val="12"/>
        <w:widowControl w:val="0"/>
        <w:ind w:left="0" w:firstLine="567"/>
        <w:rPr>
          <w:rStyle w:val="2"/>
          <w:rFonts w:ascii="Times New Roman" w:eastAsia="Calibri" w:hAnsi="Times New Roman"/>
          <w:b/>
          <w:bCs/>
          <w:sz w:val="21"/>
          <w:szCs w:val="21"/>
        </w:rPr>
      </w:pPr>
      <w:r w:rsidRPr="00393DA0">
        <w:rPr>
          <w:rStyle w:val="2"/>
          <w:rFonts w:ascii="Times New Roman" w:hAnsi="Times New Roman"/>
          <w:b/>
          <w:bCs/>
          <w:sz w:val="21"/>
          <w:szCs w:val="21"/>
        </w:rPr>
        <w:t xml:space="preserve">4.2. </w:t>
      </w:r>
      <w:r w:rsidRPr="00393DA0">
        <w:rPr>
          <w:rStyle w:val="2"/>
          <w:rFonts w:ascii="Times New Roman" w:hAnsi="Times New Roman"/>
          <w:b/>
          <w:bCs/>
          <w:spacing w:val="14"/>
          <w:sz w:val="21"/>
          <w:szCs w:val="21"/>
        </w:rPr>
        <w:t>Заказчик</w:t>
      </w:r>
      <w:r w:rsidRPr="00393DA0">
        <w:rPr>
          <w:rStyle w:val="2"/>
          <w:rFonts w:ascii="Times New Roman" w:hAnsi="Times New Roman"/>
          <w:b/>
          <w:bCs/>
          <w:sz w:val="21"/>
          <w:szCs w:val="21"/>
        </w:rPr>
        <w:t xml:space="preserve"> обязан:</w:t>
      </w:r>
    </w:p>
    <w:p w14:paraId="7D63C89D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 xml:space="preserve">4.2.1. Осуществить приемку Товара и произвести оплату в сроки и на условиях, предусмотренных настоящим Договором. </w:t>
      </w:r>
    </w:p>
    <w:p w14:paraId="78142BB6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4.2.2. В случае просрочки исполнения Поставщиком обязательств, предусмотренных Договором, а также в иных случаях ненадлежащего исполнения Поставщиком обязательств, предусмотренных Договором, направлять Поставщику требование об уплате в добровольном порядке сумм неустойки.</w:t>
      </w:r>
    </w:p>
    <w:p w14:paraId="38DDEEE9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4.2.3. Осуществлять контроль за исполнением Поставщиком условий Договора в соответствии с законодательством Российской Федерации.</w:t>
      </w:r>
    </w:p>
    <w:p w14:paraId="35233BFC" w14:textId="77777777" w:rsidR="00EC5DCB" w:rsidRPr="00393DA0" w:rsidRDefault="00EC5DCB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</w:p>
    <w:p w14:paraId="23C0F622" w14:textId="77777777" w:rsidR="00EE1F20" w:rsidRPr="00393DA0" w:rsidRDefault="00EE1F20" w:rsidP="00393DA0">
      <w:pPr>
        <w:pStyle w:val="12"/>
        <w:widowControl w:val="0"/>
        <w:ind w:left="0" w:firstLine="567"/>
        <w:rPr>
          <w:rStyle w:val="2"/>
          <w:rFonts w:ascii="Times New Roman" w:hAnsi="Times New Roman"/>
          <w:b/>
          <w:bCs/>
          <w:sz w:val="21"/>
          <w:szCs w:val="21"/>
        </w:rPr>
      </w:pPr>
      <w:r w:rsidRPr="00393DA0">
        <w:rPr>
          <w:rStyle w:val="2"/>
          <w:rFonts w:ascii="Times New Roman" w:hAnsi="Times New Roman"/>
          <w:b/>
          <w:bCs/>
          <w:sz w:val="21"/>
          <w:szCs w:val="21"/>
        </w:rPr>
        <w:t>4.3 З</w:t>
      </w:r>
      <w:r w:rsidRPr="00393DA0">
        <w:rPr>
          <w:rStyle w:val="2"/>
          <w:rFonts w:ascii="Times New Roman" w:hAnsi="Times New Roman"/>
          <w:b/>
          <w:bCs/>
          <w:spacing w:val="14"/>
          <w:sz w:val="21"/>
          <w:szCs w:val="21"/>
        </w:rPr>
        <w:t>аказчик</w:t>
      </w:r>
      <w:r w:rsidRPr="00393DA0">
        <w:rPr>
          <w:rStyle w:val="2"/>
          <w:rFonts w:ascii="Times New Roman" w:hAnsi="Times New Roman"/>
          <w:b/>
          <w:bCs/>
          <w:sz w:val="21"/>
          <w:szCs w:val="21"/>
        </w:rPr>
        <w:t xml:space="preserve"> имеет право:</w:t>
      </w:r>
    </w:p>
    <w:p w14:paraId="3CAF4A0C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4.3.1. Принять решение об одностороннем отказе от исполнения Договора в порядке, по основаниям, предусмотренным Гражданским кодексом Российской Федерации (далее - ГК РФ) для одностороннего отказа от исполнения отдельных видов обязательств.</w:t>
      </w:r>
    </w:p>
    <w:p w14:paraId="2BB88414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4.3.2. В целях проверки качества Товара и его соответствия техническим характеристикам, указанным в Спецификации, проводить соответствующие экспертизы в компетентных экспертных учреждениях за счет Поставщика.</w:t>
      </w:r>
    </w:p>
    <w:p w14:paraId="60AFC54F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b/>
          <w:sz w:val="21"/>
          <w:szCs w:val="21"/>
        </w:rPr>
      </w:pPr>
      <w:r w:rsidRPr="00393DA0">
        <w:rPr>
          <w:rFonts w:ascii="Times New Roman" w:hAnsi="Times New Roman"/>
          <w:b/>
          <w:sz w:val="21"/>
          <w:szCs w:val="21"/>
        </w:rPr>
        <w:t>4.4. Поставщик имеет право:</w:t>
      </w:r>
    </w:p>
    <w:p w14:paraId="523163EE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  <w:r w:rsidRPr="00393DA0">
        <w:rPr>
          <w:rFonts w:ascii="Times New Roman" w:hAnsi="Times New Roman"/>
          <w:sz w:val="21"/>
          <w:szCs w:val="21"/>
        </w:rPr>
        <w:t>4.4.1. Требовать оплаты за товар, поставленный в установленном настоящем договоре порядке.</w:t>
      </w:r>
    </w:p>
    <w:p w14:paraId="4BD38172" w14:textId="77777777" w:rsidR="00EE1F20" w:rsidRPr="00393DA0" w:rsidRDefault="00EE1F20" w:rsidP="00393DA0">
      <w:pPr>
        <w:pStyle w:val="12"/>
        <w:widowControl w:val="0"/>
        <w:ind w:left="0" w:firstLine="567"/>
        <w:rPr>
          <w:rFonts w:ascii="Times New Roman" w:hAnsi="Times New Roman"/>
          <w:sz w:val="21"/>
          <w:szCs w:val="21"/>
        </w:rPr>
      </w:pPr>
    </w:p>
    <w:p w14:paraId="0C19C00B" w14:textId="77777777" w:rsidR="00EE1F20" w:rsidRPr="00870572" w:rsidRDefault="00EE1F20" w:rsidP="00393D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aps/>
          <w:color w:val="000000"/>
          <w:kern w:val="21"/>
          <w:sz w:val="21"/>
          <w:szCs w:val="21"/>
        </w:rPr>
      </w:pPr>
      <w:r w:rsidRPr="00870572">
        <w:rPr>
          <w:rFonts w:ascii="Times New Roman" w:hAnsi="Times New Roman" w:cs="Times New Roman"/>
          <w:b/>
          <w:bCs/>
          <w:caps/>
          <w:color w:val="000000"/>
          <w:kern w:val="21"/>
          <w:sz w:val="21"/>
          <w:szCs w:val="21"/>
        </w:rPr>
        <w:t xml:space="preserve">5. Порядок приемки товара </w:t>
      </w:r>
    </w:p>
    <w:p w14:paraId="52E9205D" w14:textId="77777777" w:rsidR="00EE1F20" w:rsidRPr="00393DA0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hAnsi="Times New Roman" w:cs="Times New Roman"/>
          <w:color w:val="000000"/>
          <w:sz w:val="21"/>
          <w:szCs w:val="21"/>
        </w:rPr>
        <w:t xml:space="preserve">5.1. Поставщик </w:t>
      </w:r>
      <w:r w:rsidR="008D292D" w:rsidRPr="008D292D">
        <w:rPr>
          <w:rFonts w:ascii="Times New Roman" w:hAnsi="Times New Roman" w:cs="Times New Roman"/>
          <w:color w:val="000000"/>
          <w:sz w:val="21"/>
          <w:szCs w:val="21"/>
        </w:rPr>
        <w:t>согласов</w:t>
      </w:r>
      <w:r w:rsidR="008D292D">
        <w:rPr>
          <w:rFonts w:ascii="Times New Roman" w:hAnsi="Times New Roman" w:cs="Times New Roman"/>
          <w:color w:val="000000"/>
          <w:sz w:val="21"/>
          <w:szCs w:val="21"/>
        </w:rPr>
        <w:t>ывает</w:t>
      </w:r>
      <w:r w:rsidR="008D292D" w:rsidRPr="008D292D">
        <w:rPr>
          <w:rFonts w:ascii="Times New Roman" w:hAnsi="Times New Roman" w:cs="Times New Roman"/>
          <w:color w:val="000000"/>
          <w:sz w:val="21"/>
          <w:szCs w:val="21"/>
        </w:rPr>
        <w:t xml:space="preserve"> с Заказчиком дату</w:t>
      </w:r>
      <w:r w:rsidR="008D292D">
        <w:rPr>
          <w:rFonts w:ascii="Times New Roman" w:hAnsi="Times New Roman" w:cs="Times New Roman"/>
          <w:color w:val="000000"/>
          <w:sz w:val="21"/>
          <w:szCs w:val="21"/>
        </w:rPr>
        <w:t xml:space="preserve"> поставки товара, и осуществляет доставку </w:t>
      </w:r>
      <w:r w:rsidR="008D292D" w:rsidRPr="008D292D">
        <w:rPr>
          <w:rFonts w:ascii="Times New Roman" w:hAnsi="Times New Roman" w:cs="Times New Roman"/>
          <w:color w:val="000000"/>
          <w:sz w:val="21"/>
          <w:szCs w:val="21"/>
        </w:rPr>
        <w:t xml:space="preserve">в рабочие </w:t>
      </w:r>
      <w:r w:rsidR="008D292D">
        <w:rPr>
          <w:rFonts w:ascii="Times New Roman" w:hAnsi="Times New Roman" w:cs="Times New Roman"/>
          <w:color w:val="000000"/>
          <w:sz w:val="21"/>
          <w:szCs w:val="21"/>
        </w:rPr>
        <w:t xml:space="preserve">дни и </w:t>
      </w:r>
      <w:r w:rsidR="008D292D" w:rsidRPr="008D292D">
        <w:rPr>
          <w:rFonts w:ascii="Times New Roman" w:hAnsi="Times New Roman" w:cs="Times New Roman"/>
          <w:color w:val="000000"/>
          <w:sz w:val="21"/>
          <w:szCs w:val="21"/>
        </w:rPr>
        <w:t>часы Заказчика</w:t>
      </w:r>
      <w:r w:rsidRPr="00393DA0">
        <w:rPr>
          <w:rFonts w:ascii="Times New Roman" w:hAnsi="Times New Roman" w:cs="Times New Roman"/>
          <w:color w:val="000000"/>
          <w:sz w:val="21"/>
          <w:szCs w:val="21"/>
        </w:rPr>
        <w:t xml:space="preserve">. </w:t>
      </w:r>
    </w:p>
    <w:p w14:paraId="548B7CBB" w14:textId="1781B9F6" w:rsidR="00EE1F20" w:rsidRPr="00393DA0" w:rsidRDefault="00EE1F20" w:rsidP="00393DA0">
      <w:pPr>
        <w:tabs>
          <w:tab w:val="left" w:pos="1276"/>
        </w:tabs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hAnsi="Times New Roman" w:cs="Times New Roman"/>
          <w:color w:val="000000"/>
          <w:sz w:val="21"/>
          <w:szCs w:val="21"/>
        </w:rPr>
        <w:lastRenderedPageBreak/>
        <w:t xml:space="preserve">5.2. 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Товар, поставляемый Поставщиком, должен соответствовать техническим характеристикам, согласованным Сторонами в </w:t>
      </w:r>
      <w:r w:rsidR="0077387D" w:rsidRP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>Технически</w:t>
      </w:r>
      <w:r w:rsid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>х</w:t>
      </w:r>
      <w:r w:rsidR="0077387D" w:rsidRP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требования</w:t>
      </w:r>
      <w:r w:rsid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>х</w:t>
      </w:r>
      <w:r w:rsidR="0077387D" w:rsidRP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к поставляемому товару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(Приложение №</w:t>
      </w:r>
      <w:r w:rsidR="0077387D">
        <w:rPr>
          <w:rFonts w:ascii="Times New Roman" w:eastAsia="Times New Roman" w:hAnsi="Times New Roman" w:cs="Times New Roman"/>
          <w:color w:val="000000"/>
          <w:sz w:val="21"/>
          <w:szCs w:val="21"/>
        </w:rPr>
        <w:t>2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).</w:t>
      </w:r>
    </w:p>
    <w:p w14:paraId="063CEFD3" w14:textId="77777777" w:rsidR="00EE1F20" w:rsidRPr="00393DA0" w:rsidRDefault="00EE1F20" w:rsidP="00393DA0">
      <w:pPr>
        <w:tabs>
          <w:tab w:val="left" w:pos="127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5.3.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Упаковка Товара должна обеспечивать защиту от повреждений, порчи (изнашивания) или загрязнения во время хранения и транспортирования к месту пользования по назначению.</w:t>
      </w:r>
    </w:p>
    <w:p w14:paraId="6AC9159E" w14:textId="77777777" w:rsidR="00EE1F20" w:rsidRPr="00393DA0" w:rsidRDefault="00EE1F20" w:rsidP="00393DA0">
      <w:pPr>
        <w:tabs>
          <w:tab w:val="left" w:pos="127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>5.4.</w:t>
      </w:r>
      <w:r w:rsidRPr="00393DA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393DA0">
        <w:rPr>
          <w:rFonts w:ascii="Times New Roman" w:hAnsi="Times New Roman" w:cs="Times New Roman"/>
          <w:color w:val="000000"/>
          <w:sz w:val="21"/>
          <w:szCs w:val="21"/>
        </w:rPr>
        <w:t xml:space="preserve">Приемка Товара осуществляется Заказчиком путем проверки соответствия количества, ассортимента, соответствия тары (упаковки), маркировки и качества товара требованиям, установленным в договоре, а также проведением анализа содержания документов, предоставляемых Поставщиком и проверки соответствия их оформления требованиям законодательства Российской Федерации и условиям Договора. Результаты приемки товара отражаются в товарной накладной. В целях проверки соответствия качества поставляемого товара Заказчик </w:t>
      </w:r>
      <w:r w:rsidR="006B4956" w:rsidRPr="00393DA0">
        <w:rPr>
          <w:rFonts w:ascii="Times New Roman" w:hAnsi="Times New Roman" w:cs="Times New Roman"/>
          <w:color w:val="000000"/>
          <w:sz w:val="21"/>
          <w:szCs w:val="21"/>
        </w:rPr>
        <w:t>вправе</w:t>
      </w:r>
      <w:r w:rsidRPr="00393DA0">
        <w:rPr>
          <w:rFonts w:ascii="Times New Roman" w:hAnsi="Times New Roman" w:cs="Times New Roman"/>
          <w:color w:val="000000"/>
          <w:sz w:val="21"/>
          <w:szCs w:val="21"/>
        </w:rPr>
        <w:t xml:space="preserve"> привлекать независимых экспертов. </w:t>
      </w:r>
    </w:p>
    <w:p w14:paraId="3F4F2F6E" w14:textId="77777777" w:rsidR="00EE1F20" w:rsidRDefault="00EE1F20" w:rsidP="00393DA0">
      <w:pPr>
        <w:jc w:val="center"/>
        <w:rPr>
          <w:rFonts w:ascii="Times New Roman" w:hAnsi="Times New Roman" w:cs="Times New Roman"/>
          <w:b/>
          <w:bCs/>
          <w:kern w:val="2"/>
          <w:sz w:val="21"/>
          <w:szCs w:val="21"/>
          <w:lang w:eastAsia="ar-SA"/>
        </w:rPr>
      </w:pPr>
    </w:p>
    <w:p w14:paraId="5BDB717E" w14:textId="77777777" w:rsidR="00EE1F20" w:rsidRPr="00870572" w:rsidRDefault="00EE1F20" w:rsidP="00393DA0">
      <w:pPr>
        <w:ind w:firstLine="567"/>
        <w:jc w:val="center"/>
        <w:rPr>
          <w:rFonts w:ascii="Times New Roman" w:hAnsi="Times New Roman" w:cs="Times New Roman"/>
          <w:b/>
          <w:bCs/>
          <w:caps/>
          <w:kern w:val="2"/>
          <w:sz w:val="21"/>
          <w:szCs w:val="21"/>
          <w:lang w:eastAsia="ar-SA"/>
        </w:rPr>
      </w:pPr>
      <w:r w:rsidRPr="00870572">
        <w:rPr>
          <w:rFonts w:ascii="Times New Roman" w:hAnsi="Times New Roman" w:cs="Times New Roman"/>
          <w:b/>
          <w:bCs/>
          <w:caps/>
          <w:kern w:val="2"/>
          <w:sz w:val="21"/>
          <w:szCs w:val="21"/>
          <w:lang w:eastAsia="ar-SA"/>
        </w:rPr>
        <w:t>6. Ответственность сторон</w:t>
      </w:r>
    </w:p>
    <w:p w14:paraId="0C9DC325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6.1. За неисполнение или ненадлежащее исполнение настоящего договора Стороны несут ответственность, установленную действующим законодательством РФ.</w:t>
      </w:r>
    </w:p>
    <w:p w14:paraId="1B542A26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6.2. Неустойка (пени, штрафы) по настоящему договору выплачивается на основании обоснованного письменного требования Стороны.</w:t>
      </w:r>
    </w:p>
    <w:p w14:paraId="06E1C721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6.3.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1EA0EFDE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и устанавливается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Поставщиком.</w:t>
      </w:r>
    </w:p>
    <w:p w14:paraId="1F1ED7F0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Штрафы начисляются за неисполнение или ненадлежащее исполнение поставщиком обязательств, предусмотренных договором, за исключением просрочки исполнения поставщиком обязательств (в том числе гарантийного обязательства), предусмотренных договором. Размер штрафа составляет 5 процентов от цены не исполненного обязательства (этапа) договора.</w:t>
      </w:r>
    </w:p>
    <w:p w14:paraId="7D4EE62E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 xml:space="preserve">6.4. 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 </w:t>
      </w:r>
    </w:p>
    <w:p w14:paraId="56E1644D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 xml:space="preserve">Пеня начисляется за каждый день просрочки исполнения обязательства, предусмотренного договором, начиная со дня, следующего после дня истечения установленного договором срока исполнения обязательства.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 </w:t>
      </w:r>
    </w:p>
    <w:p w14:paraId="1FD1C5E7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Штрафы начисляются за ненадлежащее исполнение заказчиком обязательств, предусмотренных договором, за исключением просрочки исполнения обязательств, предусмотренных договором. Размер штрафа составляет 1 процент цены договора,</w:t>
      </w:r>
      <w:r w:rsidRPr="008D292D">
        <w:rPr>
          <w:rFonts w:ascii="Arial Unicode MS" w:eastAsia="Arial Unicode MS" w:hAnsi="Arial Unicode MS" w:cs="Arial Unicode MS"/>
          <w:color w:val="000000"/>
          <w:kern w:val="0"/>
          <w:lang w:eastAsia="ar-SA" w:bidi="ar-SA"/>
        </w:rPr>
        <w:t xml:space="preserve"> </w:t>
      </w: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но не более 1 000 рублей.</w:t>
      </w:r>
    </w:p>
    <w:p w14:paraId="4DA1DFEC" w14:textId="77777777" w:rsidR="008D292D" w:rsidRPr="008D292D" w:rsidRDefault="008D292D" w:rsidP="008D292D">
      <w:pPr>
        <w:widowControl/>
        <w:tabs>
          <w:tab w:val="left" w:pos="1276"/>
        </w:tabs>
        <w:ind w:firstLine="709"/>
        <w:jc w:val="both"/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</w:pPr>
      <w:r w:rsidRPr="008D292D">
        <w:rPr>
          <w:rFonts w:ascii="Times New Roman" w:eastAsia="Arial Unicode MS" w:hAnsi="Times New Roman" w:cs="Times New Roman"/>
          <w:color w:val="000000"/>
          <w:kern w:val="0"/>
          <w:sz w:val="21"/>
          <w:szCs w:val="21"/>
          <w:lang w:eastAsia="ar-SA" w:bidi="ar-SA"/>
        </w:rPr>
        <w:t>6.5. Оплата неустойки не освобождает сторону от выполнения обязательств, предусмотренных Договором.</w:t>
      </w:r>
    </w:p>
    <w:p w14:paraId="561832A1" w14:textId="77777777" w:rsidR="008D292D" w:rsidRDefault="008D292D" w:rsidP="00393DA0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bCs/>
          <w:caps/>
          <w:kern w:val="21"/>
          <w:sz w:val="21"/>
          <w:szCs w:val="21"/>
        </w:rPr>
      </w:pPr>
    </w:p>
    <w:p w14:paraId="795B38C8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kern w:val="21"/>
          <w:sz w:val="21"/>
          <w:szCs w:val="21"/>
        </w:rPr>
      </w:pPr>
      <w:r w:rsidRPr="00870572">
        <w:rPr>
          <w:rFonts w:ascii="Times New Roman" w:hAnsi="Times New Roman" w:cs="Times New Roman"/>
          <w:b/>
          <w:bCs/>
          <w:caps/>
          <w:kern w:val="21"/>
          <w:sz w:val="21"/>
          <w:szCs w:val="21"/>
        </w:rPr>
        <w:t xml:space="preserve">7. Антикоррупционная оговорка </w:t>
      </w:r>
    </w:p>
    <w:p w14:paraId="3B9E38E2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bookmarkStart w:id="0" w:name="Par2"/>
      <w:bookmarkEnd w:id="0"/>
      <w:r w:rsidRPr="00393DA0">
        <w:rPr>
          <w:rFonts w:ascii="Times New Roman" w:hAnsi="Times New Roman" w:cs="Times New Roman"/>
          <w:sz w:val="21"/>
          <w:szCs w:val="21"/>
        </w:rPr>
        <w:t xml:space="preserve">7.1. При исполнении своих обязательств по Договору Стороны, их работники, представители и аффилированные лица </w:t>
      </w:r>
      <w:r w:rsidRPr="00870572">
        <w:rPr>
          <w:rFonts w:ascii="Times New Roman" w:hAnsi="Times New Roman" w:cs="Times New Roman"/>
          <w:sz w:val="21"/>
          <w:szCs w:val="21"/>
        </w:rPr>
        <w:t>не выплачивают, не предлагают выплатить и не разрешают выплату денежных средств или иных ценностей любым лицам, чтобы оказать влияние на их действия или решения с целью получить какие-либо неправомерные преимущества или с иными противоправными целями.</w:t>
      </w:r>
    </w:p>
    <w:p w14:paraId="3FF9030E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870572">
        <w:rPr>
          <w:rFonts w:ascii="Times New Roman" w:hAnsi="Times New Roman" w:cs="Times New Roman"/>
          <w:sz w:val="21"/>
          <w:szCs w:val="21"/>
        </w:rPr>
        <w:t>Также Стороны, их работники, представители при исполнении Договора не осуществляют действия, квалифицируемые российским законодательством как вымогательство взятки или предмета коммерческого подкупа, коммерческий подкуп, посредничество в коммерческом подкупе, дача или получение взятки, посредничество во взяточничестве, злоупотребление должностными полномочиями, незаконное вознаграждение от имени юридического лица.</w:t>
      </w:r>
    </w:p>
    <w:p w14:paraId="4EF6F877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bookmarkStart w:id="1" w:name="Par4"/>
      <w:bookmarkEnd w:id="1"/>
      <w:r w:rsidRPr="00870572">
        <w:rPr>
          <w:rFonts w:ascii="Times New Roman" w:hAnsi="Times New Roman" w:cs="Times New Roman"/>
          <w:sz w:val="21"/>
          <w:szCs w:val="21"/>
        </w:rPr>
        <w:t xml:space="preserve">7.2. В случае возникновения у стороны подозрений, что произошло или может произойти нарушение </w:t>
      </w:r>
      <w:hyperlink r:id="rId7" w:anchor="Par2" w:history="1">
        <w:r w:rsidRPr="00870572">
          <w:rPr>
            <w:rStyle w:val="af4"/>
            <w:rFonts w:ascii="Times New Roman" w:hAnsi="Times New Roman" w:cs="Times New Roman"/>
            <w:color w:val="auto"/>
            <w:sz w:val="21"/>
            <w:szCs w:val="21"/>
            <w:u w:val="none"/>
          </w:rPr>
          <w:t>п. 7.1</w:t>
        </w:r>
      </w:hyperlink>
      <w:r w:rsidRPr="00870572">
        <w:rPr>
          <w:rFonts w:ascii="Times New Roman" w:hAnsi="Times New Roman" w:cs="Times New Roman"/>
          <w:sz w:val="21"/>
          <w:szCs w:val="21"/>
        </w:rPr>
        <w:t xml:space="preserve"> Договора, она обязуется незамедлительно уведомить другую сторону в письменной форме. В уведомлении нужно указать факты или предоставить материалы, подтверждающие или дающие основание предполагать, что произошло или может произойти нарушение.</w:t>
      </w:r>
    </w:p>
    <w:p w14:paraId="73A6D8E6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870572">
        <w:rPr>
          <w:rFonts w:ascii="Times New Roman" w:hAnsi="Times New Roman" w:cs="Times New Roman"/>
          <w:sz w:val="21"/>
          <w:szCs w:val="21"/>
        </w:rPr>
        <w:t>После получения уведомления сторона, в адрес которой оно направлено, в течение пяти календарных дней направляет ответ, что нарушения не произошло или не произойдет.</w:t>
      </w:r>
    </w:p>
    <w:p w14:paraId="62DBF06E" w14:textId="77777777" w:rsidR="00EE1F20" w:rsidRPr="00870572" w:rsidRDefault="00EE1F20" w:rsidP="00393DA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870572">
        <w:rPr>
          <w:rFonts w:ascii="Times New Roman" w:hAnsi="Times New Roman" w:cs="Times New Roman"/>
          <w:sz w:val="21"/>
          <w:szCs w:val="21"/>
        </w:rPr>
        <w:t xml:space="preserve">7.3. Исполнение обязательств по Договору приостанавливается с момента направления стороной уведомления, указанного в </w:t>
      </w:r>
      <w:hyperlink r:id="rId8" w:anchor="Par4" w:history="1">
        <w:r w:rsidRPr="00870572">
          <w:rPr>
            <w:rStyle w:val="af4"/>
            <w:rFonts w:ascii="Times New Roman" w:hAnsi="Times New Roman" w:cs="Times New Roman"/>
            <w:color w:val="auto"/>
            <w:sz w:val="21"/>
            <w:szCs w:val="21"/>
            <w:u w:val="none"/>
          </w:rPr>
          <w:t>п. 7.2</w:t>
        </w:r>
      </w:hyperlink>
      <w:r w:rsidRPr="00870572">
        <w:rPr>
          <w:rFonts w:ascii="Times New Roman" w:hAnsi="Times New Roman" w:cs="Times New Roman"/>
          <w:sz w:val="21"/>
          <w:szCs w:val="21"/>
        </w:rPr>
        <w:t xml:space="preserve"> Договора, до момента получения ею ответа.</w:t>
      </w:r>
    </w:p>
    <w:p w14:paraId="2AA395FC" w14:textId="77777777" w:rsidR="00EE1F20" w:rsidRPr="00393DA0" w:rsidRDefault="00EE1F20" w:rsidP="00393DA0">
      <w:pPr>
        <w:ind w:firstLine="567"/>
        <w:jc w:val="both"/>
        <w:rPr>
          <w:rFonts w:ascii="Times New Roman" w:hAnsi="Times New Roman" w:cs="Times New Roman"/>
          <w:caps/>
          <w:sz w:val="21"/>
          <w:szCs w:val="21"/>
        </w:rPr>
      </w:pPr>
      <w:r w:rsidRPr="00870572">
        <w:rPr>
          <w:rFonts w:ascii="Times New Roman" w:hAnsi="Times New Roman" w:cs="Times New Roman"/>
          <w:sz w:val="21"/>
          <w:szCs w:val="21"/>
        </w:rPr>
        <w:t xml:space="preserve">7.4. Если подтвердилось нарушение другой стороной обязательств, указанных в </w:t>
      </w:r>
      <w:hyperlink r:id="rId9" w:anchor="Par2" w:history="1">
        <w:r w:rsidRPr="00870572">
          <w:rPr>
            <w:rStyle w:val="af4"/>
            <w:rFonts w:ascii="Times New Roman" w:hAnsi="Times New Roman" w:cs="Times New Roman"/>
            <w:color w:val="auto"/>
            <w:sz w:val="21"/>
            <w:szCs w:val="21"/>
            <w:u w:val="none"/>
          </w:rPr>
          <w:t>п. 7.1</w:t>
        </w:r>
      </w:hyperlink>
      <w:r w:rsidRPr="00870572">
        <w:rPr>
          <w:rFonts w:ascii="Times New Roman" w:hAnsi="Times New Roman" w:cs="Times New Roman"/>
          <w:sz w:val="21"/>
          <w:szCs w:val="21"/>
        </w:rPr>
        <w:t xml:space="preserve"> Договора, либо не был получен ответ на уведомление, сторона имеет право отказаться от Договора в одностороннем порядке, </w:t>
      </w:r>
      <w:r w:rsidRPr="00870572">
        <w:rPr>
          <w:rFonts w:ascii="Times New Roman" w:hAnsi="Times New Roman" w:cs="Times New Roman"/>
          <w:sz w:val="21"/>
          <w:szCs w:val="21"/>
        </w:rPr>
        <w:lastRenderedPageBreak/>
        <w:t>направив письменное уведомление о расторжении. Сторона, по инициативе которой</w:t>
      </w:r>
      <w:r w:rsidRPr="00393DA0">
        <w:rPr>
          <w:rFonts w:ascii="Times New Roman" w:hAnsi="Times New Roman" w:cs="Times New Roman"/>
          <w:sz w:val="21"/>
          <w:szCs w:val="21"/>
        </w:rPr>
        <w:t xml:space="preserve"> расторгнут Договор, вправе требовать возмещения реального ущерба, возникшего в результате расторжения Договора.</w:t>
      </w:r>
    </w:p>
    <w:p w14:paraId="60BDBF35" w14:textId="77777777" w:rsidR="009E4850" w:rsidRDefault="009E4850" w:rsidP="00393DA0">
      <w:pPr>
        <w:jc w:val="center"/>
        <w:rPr>
          <w:rFonts w:ascii="Times New Roman" w:eastAsia="Calibri" w:hAnsi="Times New Roman" w:cs="Times New Roman"/>
          <w:b/>
          <w:caps/>
          <w:kern w:val="21"/>
          <w:sz w:val="21"/>
          <w:szCs w:val="21"/>
        </w:rPr>
      </w:pPr>
    </w:p>
    <w:p w14:paraId="5D4D1010" w14:textId="77777777" w:rsidR="000B38C5" w:rsidRDefault="000B38C5" w:rsidP="00393DA0">
      <w:pPr>
        <w:jc w:val="center"/>
        <w:rPr>
          <w:rFonts w:ascii="Times New Roman" w:eastAsia="Calibri" w:hAnsi="Times New Roman" w:cs="Times New Roman"/>
          <w:b/>
          <w:caps/>
          <w:kern w:val="21"/>
          <w:sz w:val="21"/>
          <w:szCs w:val="21"/>
        </w:rPr>
      </w:pPr>
    </w:p>
    <w:p w14:paraId="6A5D4C36" w14:textId="7D3E6246" w:rsidR="00EE1F20" w:rsidRPr="00393DA0" w:rsidRDefault="00EE1F20" w:rsidP="00393DA0">
      <w:pPr>
        <w:jc w:val="center"/>
        <w:rPr>
          <w:rFonts w:ascii="Times New Roman" w:eastAsia="Calibri" w:hAnsi="Times New Roman" w:cs="Times New Roman"/>
          <w:b/>
          <w:sz w:val="21"/>
          <w:szCs w:val="21"/>
        </w:rPr>
      </w:pPr>
      <w:r w:rsidRPr="00870572">
        <w:rPr>
          <w:rFonts w:ascii="Times New Roman" w:eastAsia="Calibri" w:hAnsi="Times New Roman" w:cs="Times New Roman"/>
          <w:b/>
          <w:caps/>
          <w:kern w:val="21"/>
          <w:sz w:val="21"/>
          <w:szCs w:val="21"/>
        </w:rPr>
        <w:t>8. Заключительные положения</w:t>
      </w:r>
    </w:p>
    <w:p w14:paraId="1841AC68" w14:textId="77777777" w:rsidR="00EE1F20" w:rsidRPr="00393DA0" w:rsidRDefault="00EE1F20" w:rsidP="00393DA0">
      <w:pPr>
        <w:ind w:firstLine="555"/>
        <w:jc w:val="both"/>
        <w:rPr>
          <w:rFonts w:ascii="Times New Roman" w:eastAsia="Times New Roman" w:hAnsi="Times New Roman" w:cs="Times New Roman"/>
          <w:sz w:val="21"/>
          <w:szCs w:val="21"/>
          <w:lang w:eastAsia="ar-SA"/>
        </w:rPr>
      </w:pPr>
      <w:r w:rsidRPr="00393DA0">
        <w:rPr>
          <w:rFonts w:ascii="Times New Roman" w:hAnsi="Times New Roman" w:cs="Times New Roman"/>
          <w:sz w:val="21"/>
          <w:szCs w:val="21"/>
        </w:rPr>
        <w:t xml:space="preserve">8.1. 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 xml:space="preserve">Настоящий Договор вступает в силу с момента подписания его сторонами и действует </w:t>
      </w:r>
      <w:r w:rsidR="00F24D5F">
        <w:rPr>
          <w:rFonts w:ascii="Times New Roman" w:hAnsi="Times New Roman" w:cs="Times New Roman"/>
          <w:sz w:val="21"/>
          <w:szCs w:val="21"/>
          <w:lang w:eastAsia="ar-SA"/>
        </w:rPr>
        <w:t>по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 xml:space="preserve"> </w:t>
      </w:r>
      <w:r w:rsidR="00B727C8">
        <w:rPr>
          <w:rFonts w:ascii="Times New Roman" w:hAnsi="Times New Roman" w:cs="Times New Roman"/>
          <w:sz w:val="21"/>
          <w:szCs w:val="21"/>
          <w:lang w:eastAsia="ar-SA"/>
        </w:rPr>
        <w:t>31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>.</w:t>
      </w:r>
      <w:r w:rsidR="008E75C0">
        <w:rPr>
          <w:rFonts w:ascii="Times New Roman" w:hAnsi="Times New Roman" w:cs="Times New Roman"/>
          <w:sz w:val="21"/>
          <w:szCs w:val="21"/>
          <w:lang w:eastAsia="ar-SA"/>
        </w:rPr>
        <w:t>0</w:t>
      </w:r>
      <w:r w:rsidR="003043F7">
        <w:rPr>
          <w:rFonts w:ascii="Times New Roman" w:hAnsi="Times New Roman" w:cs="Times New Roman"/>
          <w:sz w:val="21"/>
          <w:szCs w:val="21"/>
          <w:lang w:eastAsia="ar-SA"/>
        </w:rPr>
        <w:t>8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>.202</w:t>
      </w:r>
      <w:r w:rsidR="00B727C8">
        <w:rPr>
          <w:rFonts w:ascii="Times New Roman" w:hAnsi="Times New Roman" w:cs="Times New Roman"/>
          <w:sz w:val="21"/>
          <w:szCs w:val="21"/>
          <w:lang w:eastAsia="ar-SA"/>
        </w:rPr>
        <w:t>6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>.</w:t>
      </w:r>
    </w:p>
    <w:p w14:paraId="2A7FBDC4" w14:textId="77777777" w:rsidR="00EE1F20" w:rsidRPr="00393DA0" w:rsidRDefault="00EE1F20" w:rsidP="00393DA0">
      <w:pPr>
        <w:ind w:firstLine="555"/>
        <w:jc w:val="both"/>
        <w:rPr>
          <w:rFonts w:ascii="Times New Roman" w:hAnsi="Times New Roman" w:cs="Times New Roman"/>
          <w:sz w:val="21"/>
          <w:szCs w:val="21"/>
          <w:lang w:eastAsia="ar-SA"/>
        </w:rPr>
      </w:pPr>
      <w:r w:rsidRPr="00393DA0">
        <w:rPr>
          <w:rFonts w:ascii="Times New Roman" w:hAnsi="Times New Roman" w:cs="Times New Roman"/>
          <w:sz w:val="21"/>
          <w:szCs w:val="21"/>
          <w:lang w:eastAsia="ar-SA"/>
        </w:rPr>
        <w:t>Окончание срока действия Договора либо расторжение настоящего Договора не освобождает Стороны от возникших по нему обязательств в части расчетов, а также от ответственности за его нарушение, если таковые имели место при исполнении условий Договора</w:t>
      </w:r>
    </w:p>
    <w:p w14:paraId="019FD396" w14:textId="77777777" w:rsidR="00EC5DCB" w:rsidRPr="00393DA0" w:rsidRDefault="00EC5DCB" w:rsidP="00393DA0">
      <w:pPr>
        <w:ind w:firstLine="555"/>
        <w:jc w:val="both"/>
        <w:rPr>
          <w:rFonts w:ascii="Times New Roman" w:hAnsi="Times New Roman" w:cs="Times New Roman"/>
          <w:sz w:val="21"/>
          <w:szCs w:val="21"/>
          <w:lang w:eastAsia="ar-SA"/>
        </w:rPr>
      </w:pPr>
      <w:r w:rsidRPr="00393DA0">
        <w:rPr>
          <w:rFonts w:ascii="Times New Roman" w:hAnsi="Times New Roman" w:cs="Times New Roman"/>
          <w:sz w:val="21"/>
          <w:szCs w:val="21"/>
          <w:lang w:eastAsia="ar-SA"/>
        </w:rPr>
        <w:t>8.2. Договор может быть расторгнут по соглашению Сторон, по решению суда, в случае одностороннего отказа стороны Договора от исполнения Договора в соответствии с гражданским законодательством.</w:t>
      </w:r>
    </w:p>
    <w:p w14:paraId="6B84CAA0" w14:textId="77777777" w:rsidR="00EE1F20" w:rsidRPr="00393DA0" w:rsidRDefault="00EE1F20" w:rsidP="00393DA0">
      <w:pPr>
        <w:ind w:firstLine="555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  <w:lang w:eastAsia="ar-SA"/>
        </w:rPr>
        <w:t>8.</w:t>
      </w:r>
      <w:r w:rsidR="00EC5DCB" w:rsidRPr="00393DA0">
        <w:rPr>
          <w:rFonts w:ascii="Times New Roman" w:hAnsi="Times New Roman" w:cs="Times New Roman"/>
          <w:sz w:val="21"/>
          <w:szCs w:val="21"/>
          <w:lang w:eastAsia="ar-SA"/>
        </w:rPr>
        <w:t>3</w:t>
      </w:r>
      <w:r w:rsidRPr="00393DA0">
        <w:rPr>
          <w:rFonts w:ascii="Times New Roman" w:hAnsi="Times New Roman" w:cs="Times New Roman"/>
          <w:sz w:val="21"/>
          <w:szCs w:val="21"/>
          <w:lang w:eastAsia="ar-SA"/>
        </w:rPr>
        <w:t xml:space="preserve">. </w:t>
      </w:r>
      <w:r w:rsidRPr="00393DA0">
        <w:rPr>
          <w:rFonts w:ascii="Times New Roman" w:hAnsi="Times New Roman" w:cs="Times New Roman"/>
          <w:sz w:val="21"/>
          <w:szCs w:val="21"/>
        </w:rPr>
        <w:t>Любые дополнения, приложения к настоящему договору становятся его неотъемлемыми частями с момента их подписания уполномоченными представителями обеих сторон.</w:t>
      </w:r>
    </w:p>
    <w:p w14:paraId="605E519D" w14:textId="77777777" w:rsidR="00EC5DCB" w:rsidRPr="00393DA0" w:rsidRDefault="00EC5DCB" w:rsidP="00393DA0">
      <w:pPr>
        <w:ind w:firstLine="555"/>
        <w:jc w:val="both"/>
        <w:rPr>
          <w:rFonts w:ascii="Times New Roman" w:hAnsi="Times New Roman" w:cs="Times New Roman"/>
          <w:sz w:val="21"/>
          <w:szCs w:val="21"/>
          <w:lang w:eastAsia="ar-SA"/>
        </w:rPr>
      </w:pPr>
      <w:r w:rsidRPr="00393DA0">
        <w:rPr>
          <w:rFonts w:ascii="Times New Roman" w:hAnsi="Times New Roman" w:cs="Times New Roman"/>
          <w:sz w:val="21"/>
          <w:szCs w:val="21"/>
          <w:lang w:eastAsia="ar-SA"/>
        </w:rPr>
        <w:t>8.4. Изменение условий договора допускается по соглашению сторон либо по инициативе одной из сторон в порядке, предусмотренном ГК РФ и договором. Изменение цены договора возможно при изменении количества поставляемых товаров в пределах 20 (двадцати) процентов от количества, указанного в договоре.</w:t>
      </w:r>
    </w:p>
    <w:p w14:paraId="1D6DD239" w14:textId="77777777" w:rsidR="00EE1F20" w:rsidRPr="00393DA0" w:rsidRDefault="00EE1F20" w:rsidP="00393DA0">
      <w:pPr>
        <w:ind w:firstLine="540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  <w:r w:rsidRPr="00393DA0">
        <w:rPr>
          <w:rFonts w:ascii="Times New Roman" w:hAnsi="Times New Roman" w:cs="Times New Roman"/>
          <w:sz w:val="21"/>
          <w:szCs w:val="21"/>
        </w:rPr>
        <w:t>8.</w:t>
      </w:r>
      <w:r w:rsidR="00EC5DCB" w:rsidRPr="00393DA0">
        <w:rPr>
          <w:rFonts w:ascii="Times New Roman" w:hAnsi="Times New Roman" w:cs="Times New Roman"/>
          <w:sz w:val="21"/>
          <w:szCs w:val="21"/>
        </w:rPr>
        <w:t>5</w:t>
      </w:r>
      <w:r w:rsidRPr="00393DA0">
        <w:rPr>
          <w:rFonts w:ascii="Times New Roman" w:hAnsi="Times New Roman" w:cs="Times New Roman"/>
          <w:sz w:val="21"/>
          <w:szCs w:val="21"/>
        </w:rPr>
        <w:t>. Во всем остальном, что не оговорено в настоящем договоре, Стороны руководствуются действующим законодательством РФ.</w:t>
      </w:r>
    </w:p>
    <w:p w14:paraId="1926948C" w14:textId="77777777" w:rsidR="00EE1F20" w:rsidRPr="00393DA0" w:rsidRDefault="00EE1F20" w:rsidP="00393DA0">
      <w:pPr>
        <w:ind w:firstLine="540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8.</w:t>
      </w:r>
      <w:r w:rsidR="00EC5DCB" w:rsidRPr="00393DA0">
        <w:rPr>
          <w:rFonts w:ascii="Times New Roman" w:hAnsi="Times New Roman" w:cs="Times New Roman"/>
          <w:sz w:val="21"/>
          <w:szCs w:val="21"/>
        </w:rPr>
        <w:t>6</w:t>
      </w:r>
      <w:r w:rsidRPr="00393DA0">
        <w:rPr>
          <w:rFonts w:ascii="Times New Roman" w:hAnsi="Times New Roman" w:cs="Times New Roman"/>
          <w:sz w:val="21"/>
          <w:szCs w:val="21"/>
        </w:rPr>
        <w:t>. Настоящий Договор подписан Сторонами в форме электронного документа на электронной площадке с помощью ЭП.</w:t>
      </w:r>
    </w:p>
    <w:p w14:paraId="781D8F67" w14:textId="77777777" w:rsidR="00EE1F20" w:rsidRPr="00393DA0" w:rsidRDefault="00EE1F20" w:rsidP="00393DA0">
      <w:pPr>
        <w:ind w:firstLine="540"/>
        <w:jc w:val="both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8.</w:t>
      </w:r>
      <w:r w:rsidR="00EC5DCB" w:rsidRPr="00393DA0">
        <w:rPr>
          <w:rFonts w:ascii="Times New Roman" w:hAnsi="Times New Roman" w:cs="Times New Roman"/>
          <w:sz w:val="21"/>
          <w:szCs w:val="21"/>
        </w:rPr>
        <w:t>7</w:t>
      </w:r>
      <w:r w:rsidRPr="00393DA0">
        <w:rPr>
          <w:rFonts w:ascii="Times New Roman" w:hAnsi="Times New Roman" w:cs="Times New Roman"/>
          <w:sz w:val="21"/>
          <w:szCs w:val="21"/>
        </w:rPr>
        <w:t>. Документы, передаваемые и получаемые посредством факсимильной связи, считаются действительными и имеющими юридическую силу, при условии впоследствии подтверждения их подлинными документами, оригинальными подписями лиц, указанных в преамбуле настоящего договора и печатями Сторон в течение 10 дней.</w:t>
      </w:r>
    </w:p>
    <w:p w14:paraId="21136CBD" w14:textId="1E20F05C" w:rsidR="00EE1F20" w:rsidRPr="00393DA0" w:rsidRDefault="00EE1F20" w:rsidP="00393DA0">
      <w:pPr>
        <w:ind w:firstLine="540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8.</w:t>
      </w:r>
      <w:r w:rsidR="00EC5DCB" w:rsidRPr="00393DA0">
        <w:rPr>
          <w:rFonts w:ascii="Times New Roman" w:hAnsi="Times New Roman" w:cs="Times New Roman"/>
          <w:sz w:val="21"/>
          <w:szCs w:val="21"/>
        </w:rPr>
        <w:t>8</w:t>
      </w:r>
      <w:r w:rsidRPr="00393DA0">
        <w:rPr>
          <w:rFonts w:ascii="Times New Roman" w:hAnsi="Times New Roman" w:cs="Times New Roman"/>
          <w:sz w:val="21"/>
          <w:szCs w:val="21"/>
        </w:rPr>
        <w:t xml:space="preserve">. 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Все споры, возникающие в процессе заключения и исполнения договора, решаются сторонами в добровольном порядке. При недостижении соглашения Сторон, спор подлежит разрешению в Арбитражном суде </w:t>
      </w:r>
      <w:r w:rsidR="00DE42F4">
        <w:rPr>
          <w:rFonts w:ascii="Times New Roman" w:eastAsia="Calibri" w:hAnsi="Times New Roman" w:cs="Times New Roman"/>
          <w:sz w:val="21"/>
          <w:szCs w:val="21"/>
        </w:rPr>
        <w:t>по месту нахождения истца</w:t>
      </w:r>
      <w:r w:rsidRPr="00393DA0">
        <w:rPr>
          <w:rFonts w:ascii="Times New Roman" w:eastAsia="Calibri" w:hAnsi="Times New Roman" w:cs="Times New Roman"/>
          <w:sz w:val="21"/>
          <w:szCs w:val="21"/>
        </w:rPr>
        <w:t>.</w:t>
      </w:r>
    </w:p>
    <w:p w14:paraId="013F4E21" w14:textId="77777777" w:rsidR="00EE1F20" w:rsidRPr="00393DA0" w:rsidRDefault="00EE1F20" w:rsidP="00393DA0">
      <w:pPr>
        <w:ind w:firstLine="540"/>
        <w:rPr>
          <w:rFonts w:ascii="Times New Roman" w:eastAsia="Times New Roman" w:hAnsi="Times New Roman" w:cs="Times New Roman"/>
          <w:sz w:val="21"/>
          <w:szCs w:val="21"/>
        </w:rPr>
      </w:pPr>
      <w:r w:rsidRPr="00393DA0">
        <w:rPr>
          <w:rFonts w:ascii="Times New Roman" w:eastAsia="Calibri" w:hAnsi="Times New Roman" w:cs="Times New Roman"/>
          <w:sz w:val="21"/>
          <w:szCs w:val="21"/>
        </w:rPr>
        <w:t>8.</w:t>
      </w:r>
      <w:r w:rsidR="00EC5DCB" w:rsidRPr="00393DA0">
        <w:rPr>
          <w:rFonts w:ascii="Times New Roman" w:eastAsia="Calibri" w:hAnsi="Times New Roman" w:cs="Times New Roman"/>
          <w:sz w:val="21"/>
          <w:szCs w:val="21"/>
        </w:rPr>
        <w:t>9</w:t>
      </w:r>
      <w:r w:rsidRPr="00393DA0">
        <w:rPr>
          <w:rFonts w:ascii="Times New Roman" w:eastAsia="Calibri" w:hAnsi="Times New Roman" w:cs="Times New Roman"/>
          <w:sz w:val="21"/>
          <w:szCs w:val="21"/>
        </w:rPr>
        <w:t xml:space="preserve">. </w:t>
      </w:r>
      <w:r w:rsidRPr="00393DA0">
        <w:rPr>
          <w:rFonts w:ascii="Times New Roman" w:hAnsi="Times New Roman" w:cs="Times New Roman"/>
          <w:sz w:val="21"/>
          <w:szCs w:val="21"/>
        </w:rPr>
        <w:t>Неотъемлемой частью настоящего договора являются:</w:t>
      </w:r>
    </w:p>
    <w:p w14:paraId="74A4F5B1" w14:textId="77777777" w:rsidR="00EE1F20" w:rsidRDefault="00EE1F20" w:rsidP="00393DA0">
      <w:pPr>
        <w:ind w:firstLine="540"/>
        <w:rPr>
          <w:rFonts w:ascii="Times New Roman" w:hAnsi="Times New Roman" w:cs="Times New Roman"/>
          <w:sz w:val="21"/>
          <w:szCs w:val="21"/>
        </w:rPr>
      </w:pPr>
      <w:r w:rsidRPr="00393DA0">
        <w:rPr>
          <w:rFonts w:ascii="Times New Roman" w:hAnsi="Times New Roman" w:cs="Times New Roman"/>
          <w:sz w:val="21"/>
          <w:szCs w:val="21"/>
        </w:rPr>
        <w:t>Приложение № 1 – Спецификация</w:t>
      </w:r>
    </w:p>
    <w:p w14:paraId="66434EB6" w14:textId="56869096" w:rsidR="0077387D" w:rsidRPr="00393DA0" w:rsidRDefault="0077387D" w:rsidP="00393DA0">
      <w:pPr>
        <w:ind w:firstLine="540"/>
        <w:rPr>
          <w:rFonts w:ascii="Times New Roman" w:hAnsi="Times New Roman" w:cs="Times New Roman"/>
          <w:sz w:val="21"/>
          <w:szCs w:val="21"/>
        </w:rPr>
      </w:pPr>
      <w:r w:rsidRPr="0077387D">
        <w:rPr>
          <w:rFonts w:ascii="Times New Roman" w:hAnsi="Times New Roman" w:cs="Times New Roman"/>
          <w:sz w:val="21"/>
          <w:szCs w:val="21"/>
        </w:rPr>
        <w:t>Приложение №</w:t>
      </w:r>
      <w:r>
        <w:rPr>
          <w:rFonts w:ascii="Times New Roman" w:hAnsi="Times New Roman" w:cs="Times New Roman"/>
          <w:sz w:val="21"/>
          <w:szCs w:val="21"/>
        </w:rPr>
        <w:t xml:space="preserve">2 - </w:t>
      </w:r>
      <w:r w:rsidRPr="0077387D">
        <w:rPr>
          <w:rFonts w:ascii="Times New Roman" w:hAnsi="Times New Roman" w:cs="Times New Roman"/>
          <w:sz w:val="21"/>
          <w:szCs w:val="21"/>
        </w:rPr>
        <w:t>Технические требования к поставляемому товару</w:t>
      </w:r>
    </w:p>
    <w:p w14:paraId="77727FDC" w14:textId="77777777" w:rsidR="00CC2843" w:rsidRPr="00870572" w:rsidRDefault="00CC2843" w:rsidP="00393DA0">
      <w:pPr>
        <w:ind w:firstLine="567"/>
        <w:jc w:val="both"/>
        <w:rPr>
          <w:rFonts w:ascii="Times New Roman" w:eastAsia="Times New Roman" w:hAnsi="Times New Roman" w:cs="Times New Roman"/>
          <w:b/>
          <w:bCs/>
          <w:caps/>
          <w:kern w:val="21"/>
          <w:sz w:val="21"/>
          <w:szCs w:val="21"/>
        </w:rPr>
      </w:pPr>
    </w:p>
    <w:p w14:paraId="7EA00A56" w14:textId="77777777" w:rsidR="006729A9" w:rsidRPr="00393DA0" w:rsidRDefault="00EC5DCB" w:rsidP="00393DA0">
      <w:pPr>
        <w:ind w:hanging="360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870572">
        <w:rPr>
          <w:rFonts w:ascii="Times New Roman" w:eastAsia="Times New Roman" w:hAnsi="Times New Roman" w:cs="Times New Roman"/>
          <w:b/>
          <w:bCs/>
          <w:caps/>
          <w:kern w:val="21"/>
          <w:sz w:val="21"/>
          <w:szCs w:val="21"/>
        </w:rPr>
        <w:t xml:space="preserve">9. Адреса и реквизиты сторон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78"/>
        <w:gridCol w:w="5067"/>
      </w:tblGrid>
      <w:tr w:rsidR="006729A9" w:rsidRPr="00393DA0" w14:paraId="71CC1813" w14:textId="77777777" w:rsidTr="00EC5DCB">
        <w:tc>
          <w:tcPr>
            <w:tcW w:w="4978" w:type="dxa"/>
          </w:tcPr>
          <w:p w14:paraId="5CB98957" w14:textId="77777777" w:rsidR="00076B3A" w:rsidRPr="00393DA0" w:rsidRDefault="00076B3A" w:rsidP="00393DA0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393DA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ЗАКАЗЧИК</w:t>
            </w:r>
          </w:p>
          <w:p w14:paraId="77D66841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 xml:space="preserve">АО «Московское ПрОП» </w:t>
            </w:r>
          </w:p>
          <w:p w14:paraId="776A6FA2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Юр. адрес: 125412, г. Москва, Коровинское шоссе, д.17А</w:t>
            </w:r>
          </w:p>
          <w:p w14:paraId="49499AF4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Грузополучатель</w:t>
            </w:r>
          </w:p>
          <w:p w14:paraId="27CA5B48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Филиал «Чебоксарский» АО «Московское ПрОП»</w:t>
            </w:r>
          </w:p>
          <w:p w14:paraId="191CAE6D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Почтовый адрес: 428020, Чувашская Республика, г. Чебоксары, ул. П.Н.Осипова, д.7.</w:t>
            </w:r>
          </w:p>
          <w:p w14:paraId="7C5C5A32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ИНН 7743384198  КПП 425343001</w:t>
            </w:r>
          </w:p>
          <w:p w14:paraId="7DFD1EC1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ОГРН 1227700368279</w:t>
            </w:r>
          </w:p>
          <w:p w14:paraId="7291D636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 xml:space="preserve"> КИРОВСКОЕ ОТДЕЛЕНИЕ N8612 ПАО СБЕРБАНК</w:t>
            </w:r>
          </w:p>
          <w:p w14:paraId="5FD3B872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р/с 40502810475220100022</w:t>
            </w:r>
          </w:p>
          <w:p w14:paraId="5857DDBB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>к/с 30101810500000000609</w:t>
            </w:r>
          </w:p>
          <w:p w14:paraId="3DE2337D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 xml:space="preserve">БИК 043304609    </w:t>
            </w:r>
          </w:p>
          <w:p w14:paraId="29DE131C" w14:textId="77777777" w:rsidR="0077387D" w:rsidRPr="0077387D" w:rsidRDefault="0077387D" w:rsidP="0077387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 xml:space="preserve">Телефон: +7 (8352) 62-35-51                         </w:t>
            </w:r>
          </w:p>
          <w:p w14:paraId="52D2BB5B" w14:textId="478FE4B3" w:rsidR="006903E4" w:rsidRDefault="0077387D" w:rsidP="0077387D">
            <w:pPr>
              <w:pStyle w:val="aa"/>
              <w:rPr>
                <w:rFonts w:ascii="Times New Roman" w:hAnsi="Times New Roman" w:cs="Times New Roman"/>
                <w:sz w:val="21"/>
                <w:szCs w:val="21"/>
              </w:rPr>
            </w:pPr>
            <w:r w:rsidRPr="0077387D">
              <w:rPr>
                <w:rFonts w:ascii="Times New Roman" w:hAnsi="Times New Roman" w:cs="Times New Roman"/>
                <w:sz w:val="21"/>
                <w:szCs w:val="21"/>
              </w:rPr>
              <w:t xml:space="preserve">Эл. адрес: cheboksary@mprop.ru              </w:t>
            </w:r>
          </w:p>
          <w:p w14:paraId="76458476" w14:textId="77777777" w:rsidR="0077387D" w:rsidRDefault="0077387D" w:rsidP="0077387D">
            <w:pPr>
              <w:pStyle w:val="aa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3F7901C" w14:textId="77777777" w:rsidR="0077387D" w:rsidRDefault="0077387D" w:rsidP="0077387D">
            <w:pPr>
              <w:pStyle w:val="aa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B607C15" w14:textId="77777777" w:rsidR="0077387D" w:rsidRPr="00393DA0" w:rsidRDefault="0077387D" w:rsidP="0077387D">
            <w:pPr>
              <w:pStyle w:val="aa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  <w:p w14:paraId="796A6959" w14:textId="77777777" w:rsidR="00133008" w:rsidRPr="00393DA0" w:rsidRDefault="00133008" w:rsidP="00393DA0">
            <w:pPr>
              <w:pStyle w:val="aa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393DA0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Управляющий филиалом </w:t>
            </w:r>
          </w:p>
          <w:p w14:paraId="025883A1" w14:textId="77777777" w:rsidR="00133008" w:rsidRPr="00393DA0" w:rsidRDefault="00133008" w:rsidP="00393DA0">
            <w:pPr>
              <w:pStyle w:val="aa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E703C81" w14:textId="212533D1" w:rsidR="006729A9" w:rsidRPr="00393DA0" w:rsidRDefault="00133008" w:rsidP="0077387D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393DA0">
              <w:rPr>
                <w:rFonts w:ascii="Times New Roman" w:hAnsi="Times New Roman" w:cs="Times New Roman"/>
                <w:sz w:val="21"/>
                <w:szCs w:val="21"/>
              </w:rPr>
              <w:t>____________________/</w:t>
            </w:r>
            <w:r w:rsidR="0077387D">
              <w:rPr>
                <w:rFonts w:ascii="Times New Roman" w:hAnsi="Times New Roman" w:cs="Times New Roman"/>
                <w:sz w:val="21"/>
                <w:szCs w:val="21"/>
              </w:rPr>
              <w:t>Р.Н. Иванушкин</w:t>
            </w:r>
          </w:p>
        </w:tc>
        <w:tc>
          <w:tcPr>
            <w:tcW w:w="5067" w:type="dxa"/>
            <w:tcBorders>
              <w:left w:val="nil"/>
            </w:tcBorders>
          </w:tcPr>
          <w:p w14:paraId="12CE0412" w14:textId="77777777" w:rsidR="00766DB1" w:rsidRPr="00393DA0" w:rsidRDefault="00076B3A" w:rsidP="00393DA0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1"/>
                <w:szCs w:val="21"/>
              </w:rPr>
            </w:pPr>
            <w:r w:rsidRPr="00393D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ПОСТАВЩИК </w:t>
            </w:r>
          </w:p>
          <w:p w14:paraId="276590C7" w14:textId="77777777" w:rsidR="001976A6" w:rsidRDefault="001976A6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0EE7F5A3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73C728BB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3A7288D1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56F78F91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724B9F1D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5A241BE3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364EB326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043B90ED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7C337896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5DA5FDF0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440BCC4F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13A9D0AA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74B6B4B0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203EC737" w14:textId="77777777" w:rsidR="008613FA" w:rsidRDefault="008613FA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26489722" w14:textId="77777777" w:rsidR="001976A6" w:rsidRDefault="001976A6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2B419685" w14:textId="77777777" w:rsidR="0077387D" w:rsidRDefault="0077387D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49DAB9B5" w14:textId="5C5AB17F" w:rsidR="001976A6" w:rsidRDefault="001976A6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561D5F8B" w14:textId="77777777" w:rsidR="00386B43" w:rsidRDefault="00386B43" w:rsidP="002B269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</w:p>
          <w:p w14:paraId="1294CEBE" w14:textId="0E382BA2" w:rsidR="006729A9" w:rsidRPr="00393DA0" w:rsidRDefault="00386B43" w:rsidP="00773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________________________ </w:t>
            </w:r>
          </w:p>
        </w:tc>
      </w:tr>
    </w:tbl>
    <w:p w14:paraId="3DC494ED" w14:textId="77777777" w:rsidR="006729A9" w:rsidRPr="001537A7" w:rsidRDefault="006729A9">
      <w:pPr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6729A9" w:rsidRPr="001537A7" w:rsidSect="000248AC">
          <w:pgSz w:w="11906" w:h="16838"/>
          <w:pgMar w:top="851" w:right="567" w:bottom="851" w:left="1134" w:header="720" w:footer="1418" w:gutter="0"/>
          <w:cols w:space="720"/>
        </w:sectPr>
      </w:pPr>
    </w:p>
    <w:p w14:paraId="39922409" w14:textId="4C2BB619" w:rsidR="006729A9" w:rsidRPr="001537A7" w:rsidRDefault="006729A9" w:rsidP="007B60D0">
      <w:pPr>
        <w:ind w:left="2976" w:hanging="1134"/>
        <w:jc w:val="right"/>
        <w:outlineLvl w:val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Приложение № 1</w:t>
      </w:r>
    </w:p>
    <w:p w14:paraId="367D423D" w14:textId="39201235" w:rsidR="00655D09" w:rsidRPr="001537A7" w:rsidRDefault="006729A9">
      <w:pPr>
        <w:ind w:left="2976" w:hanging="1134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>к Договору №</w:t>
      </w:r>
      <w:r w:rsidR="002A1AB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2612FC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3E5DB3"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>от</w:t>
      </w:r>
      <w:r w:rsidR="000D18F4"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2A1AB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B727C8">
        <w:rPr>
          <w:rFonts w:ascii="Times New Roman" w:eastAsia="Times New Roman" w:hAnsi="Times New Roman" w:cs="Times New Roman"/>
          <w:color w:val="000000"/>
          <w:sz w:val="22"/>
          <w:szCs w:val="22"/>
        </w:rPr>
        <w:t>_</w:t>
      </w:r>
      <w:r w:rsidR="002612FC">
        <w:rPr>
          <w:rFonts w:ascii="Times New Roman" w:eastAsia="Times New Roman" w:hAnsi="Times New Roman" w:cs="Times New Roman"/>
          <w:color w:val="000000"/>
          <w:sz w:val="22"/>
          <w:szCs w:val="22"/>
        </w:rPr>
        <w:t>__</w:t>
      </w:r>
      <w:r w:rsidR="00B727C8">
        <w:rPr>
          <w:rFonts w:ascii="Times New Roman" w:eastAsia="Times New Roman" w:hAnsi="Times New Roman" w:cs="Times New Roman"/>
          <w:color w:val="000000"/>
          <w:sz w:val="22"/>
          <w:szCs w:val="22"/>
        </w:rPr>
        <w:t>__</w:t>
      </w:r>
      <w:r w:rsidR="002A1AB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2702FD"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>202</w:t>
      </w:r>
      <w:r w:rsidR="001976A6"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 w:rsidR="002702FD"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г.</w:t>
      </w:r>
    </w:p>
    <w:p w14:paraId="7E62F73F" w14:textId="77777777" w:rsidR="00655D09" w:rsidRDefault="006729A9" w:rsidP="007B60D0">
      <w:pPr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22"/>
          <w:sz w:val="22"/>
          <w:szCs w:val="22"/>
        </w:rPr>
      </w:pPr>
      <w:r w:rsidRPr="00870572">
        <w:rPr>
          <w:rFonts w:ascii="Times New Roman" w:eastAsia="Times New Roman" w:hAnsi="Times New Roman" w:cs="Times New Roman"/>
          <w:b/>
          <w:bCs/>
          <w:caps/>
          <w:color w:val="000000"/>
          <w:kern w:val="22"/>
          <w:sz w:val="22"/>
          <w:szCs w:val="22"/>
        </w:rPr>
        <w:t>Спецификация</w:t>
      </w:r>
    </w:p>
    <w:p w14:paraId="037EB20B" w14:textId="4C969BA0" w:rsidR="00343891" w:rsidRDefault="009B2FFA" w:rsidP="00343891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  <w:r w:rsidRPr="007953BB">
        <w:rPr>
          <w:rFonts w:ascii="Times New Roman" w:eastAsia="Calibri" w:hAnsi="Times New Roman" w:cs="Times New Roman"/>
          <w:bCs/>
          <w:kern w:val="0"/>
          <w:sz w:val="23"/>
          <w:szCs w:val="23"/>
          <w:lang w:eastAsia="ru-RU" w:bidi="ar-SA"/>
        </w:rPr>
        <w:t>Товарные наименования,</w:t>
      </w:r>
      <w:r w:rsidR="007953BB" w:rsidRPr="007953BB">
        <w:rPr>
          <w:rFonts w:ascii="Times New Roman" w:eastAsia="Calibri" w:hAnsi="Times New Roman" w:cs="Times New Roman"/>
          <w:bCs/>
          <w:kern w:val="0"/>
          <w:sz w:val="23"/>
          <w:szCs w:val="23"/>
          <w:lang w:eastAsia="ru-RU" w:bidi="ar-SA"/>
        </w:rPr>
        <w:t xml:space="preserve"> включенные </w:t>
      </w:r>
      <w:r w:rsidRPr="007953BB">
        <w:rPr>
          <w:rFonts w:ascii="Times New Roman" w:eastAsia="Calibri" w:hAnsi="Times New Roman" w:cs="Times New Roman"/>
          <w:bCs/>
          <w:kern w:val="0"/>
          <w:sz w:val="23"/>
          <w:szCs w:val="23"/>
          <w:lang w:eastAsia="ru-RU" w:bidi="ar-SA"/>
        </w:rPr>
        <w:t>в спецификацию,</w:t>
      </w:r>
      <w:r w:rsidR="007953BB" w:rsidRPr="007953BB">
        <w:rPr>
          <w:rFonts w:ascii="Times New Roman" w:eastAsia="Calibri" w:hAnsi="Times New Roman" w:cs="Times New Roman"/>
          <w:bCs/>
          <w:kern w:val="0"/>
          <w:sz w:val="23"/>
          <w:szCs w:val="23"/>
          <w:lang w:eastAsia="ru-RU" w:bidi="ar-SA"/>
        </w:rPr>
        <w:t xml:space="preserve"> относятся к средствам индивидуальной защиты на основании приказов </w:t>
      </w:r>
      <w:r w:rsidR="007953BB" w:rsidRPr="007953BB">
        <w:rPr>
          <w:rFonts w:ascii="Times New Roman" w:eastAsia="Times New Roman" w:hAnsi="Times New Roman" w:cs="Times New Roman"/>
          <w:bCs/>
          <w:kern w:val="0"/>
          <w:lang w:eastAsia="ru-RU" w:bidi="ar-SA"/>
        </w:rPr>
        <w:t>Минтруда России от 29.10.2021 №766н «Об утверждении Правил обеспечения работников средствами индивидуальной защиты и смывающими средствами», от 29.10.2021 №767н «Об утверждении Единых типовых норм выдачи средств индивидуальной защиты и смывающих средств».</w:t>
      </w:r>
    </w:p>
    <w:p w14:paraId="75D389A5" w14:textId="77777777" w:rsidR="00343891" w:rsidRPr="00343891" w:rsidRDefault="00343891" w:rsidP="00343891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tbl>
      <w:tblPr>
        <w:tblW w:w="15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4781"/>
        <w:gridCol w:w="2410"/>
        <w:gridCol w:w="850"/>
        <w:gridCol w:w="1560"/>
        <w:gridCol w:w="1204"/>
        <w:gridCol w:w="2161"/>
      </w:tblGrid>
      <w:tr w:rsidR="006D49B4" w:rsidRPr="00DE42F4" w14:paraId="392E5C8F" w14:textId="77777777" w:rsidTr="00DE42F4">
        <w:trPr>
          <w:trHeight w:val="363"/>
        </w:trPr>
        <w:tc>
          <w:tcPr>
            <w:tcW w:w="2160" w:type="dxa"/>
          </w:tcPr>
          <w:p w14:paraId="5BE121F7" w14:textId="77777777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№ п/п</w:t>
            </w:r>
          </w:p>
        </w:tc>
        <w:tc>
          <w:tcPr>
            <w:tcW w:w="4781" w:type="dxa"/>
            <w:hideMark/>
          </w:tcPr>
          <w:p w14:paraId="66E0F192" w14:textId="4B11E938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>Наименование товара,</w:t>
            </w:r>
          </w:p>
          <w:p w14:paraId="5EA05D02" w14:textId="77777777" w:rsidR="004C4F56" w:rsidRPr="00DE42F4" w:rsidRDefault="002A1ABD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>страна происхождения</w:t>
            </w:r>
          </w:p>
        </w:tc>
        <w:tc>
          <w:tcPr>
            <w:tcW w:w="2410" w:type="dxa"/>
          </w:tcPr>
          <w:p w14:paraId="491CEFF1" w14:textId="77777777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eastAsia="ru-RU" w:bidi="ar-SA"/>
              </w:rPr>
              <w:t>Характеристики товара</w:t>
            </w:r>
          </w:p>
        </w:tc>
        <w:tc>
          <w:tcPr>
            <w:tcW w:w="850" w:type="dxa"/>
            <w:hideMark/>
          </w:tcPr>
          <w:p w14:paraId="762DBEB3" w14:textId="092CF88A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Ед. изм.</w:t>
            </w:r>
          </w:p>
        </w:tc>
        <w:tc>
          <w:tcPr>
            <w:tcW w:w="1560" w:type="dxa"/>
            <w:hideMark/>
          </w:tcPr>
          <w:p w14:paraId="53F9C42D" w14:textId="77777777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ru-RU" w:bidi="ar-SA"/>
              </w:rPr>
              <w:t>Кол-во</w:t>
            </w:r>
          </w:p>
        </w:tc>
        <w:tc>
          <w:tcPr>
            <w:tcW w:w="1204" w:type="dxa"/>
          </w:tcPr>
          <w:p w14:paraId="2FE7C299" w14:textId="1D478EE4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Цена, руб., </w:t>
            </w:r>
            <w:r w:rsidR="00B727C8" w:rsidRPr="00DE42F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 с НДС</w:t>
            </w:r>
          </w:p>
        </w:tc>
        <w:tc>
          <w:tcPr>
            <w:tcW w:w="2161" w:type="dxa"/>
          </w:tcPr>
          <w:p w14:paraId="69212FA9" w14:textId="5D41829D" w:rsidR="004C4F56" w:rsidRPr="00DE42F4" w:rsidRDefault="004C4F56" w:rsidP="00CC130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Стоимость, руб.</w:t>
            </w:r>
            <w:r w:rsidR="00B727C8" w:rsidRPr="00DE42F4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, с НДС</w:t>
            </w:r>
          </w:p>
        </w:tc>
      </w:tr>
      <w:tr w:rsidR="006D49B4" w:rsidRPr="00DE42F4" w14:paraId="7C5B19BC" w14:textId="77777777" w:rsidTr="00DE42F4">
        <w:trPr>
          <w:trHeight w:val="187"/>
        </w:trPr>
        <w:tc>
          <w:tcPr>
            <w:tcW w:w="2160" w:type="dxa"/>
          </w:tcPr>
          <w:p w14:paraId="42A19E95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4781" w:type="dxa"/>
            <w:hideMark/>
          </w:tcPr>
          <w:p w14:paraId="4D4DA2A7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2410" w:type="dxa"/>
          </w:tcPr>
          <w:p w14:paraId="3665C96B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850" w:type="dxa"/>
            <w:hideMark/>
          </w:tcPr>
          <w:p w14:paraId="79ECE529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1560" w:type="dxa"/>
            <w:hideMark/>
          </w:tcPr>
          <w:p w14:paraId="10204730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1204" w:type="dxa"/>
            <w:hideMark/>
          </w:tcPr>
          <w:p w14:paraId="4157C87D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2161" w:type="dxa"/>
            <w:hideMark/>
          </w:tcPr>
          <w:p w14:paraId="5FB34B42" w14:textId="77777777" w:rsidR="004C4F56" w:rsidRPr="00DE42F4" w:rsidRDefault="004C4F56" w:rsidP="000B38C5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</w:tr>
      <w:tr w:rsidR="00DE42F4" w:rsidRPr="00DE42F4" w14:paraId="076E059C" w14:textId="77777777" w:rsidTr="00DE42F4">
        <w:trPr>
          <w:trHeight w:val="567"/>
        </w:trPr>
        <w:tc>
          <w:tcPr>
            <w:tcW w:w="2160" w:type="dxa"/>
          </w:tcPr>
          <w:p w14:paraId="4DF73DAD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</w:t>
            </w:r>
          </w:p>
        </w:tc>
        <w:tc>
          <w:tcPr>
            <w:tcW w:w="4781" w:type="dxa"/>
          </w:tcPr>
          <w:p w14:paraId="210603C5" w14:textId="398C4CB4" w:rsidR="00DE42F4" w:rsidRPr="00DE42F4" w:rsidRDefault="00DE42F4" w:rsidP="00DE42F4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Костюм женский  тк.Поливискоза- стрейч пл.180г/м2 Серый</w:t>
            </w:r>
          </w:p>
        </w:tc>
        <w:tc>
          <w:tcPr>
            <w:tcW w:w="2410" w:type="dxa"/>
          </w:tcPr>
          <w:p w14:paraId="5B7988C2" w14:textId="40B341A8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60806074" w14:textId="2A3EA7AC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38012426" w14:textId="6B5617A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5</w:t>
            </w:r>
          </w:p>
        </w:tc>
        <w:tc>
          <w:tcPr>
            <w:tcW w:w="1204" w:type="dxa"/>
          </w:tcPr>
          <w:p w14:paraId="1ED48FC3" w14:textId="7DAF186D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5B9BEA07" w14:textId="1724E69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D67694F" w14:textId="77777777" w:rsidTr="00DE42F4">
        <w:trPr>
          <w:trHeight w:val="567"/>
        </w:trPr>
        <w:tc>
          <w:tcPr>
            <w:tcW w:w="2160" w:type="dxa"/>
          </w:tcPr>
          <w:p w14:paraId="22D9D6D7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</w:t>
            </w:r>
          </w:p>
        </w:tc>
        <w:tc>
          <w:tcPr>
            <w:tcW w:w="4781" w:type="dxa"/>
          </w:tcPr>
          <w:p w14:paraId="1A13AD2E" w14:textId="566774EC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Костюм женский  тк.Поливискоза- стрейч пл.180г/м2 Фуксия</w:t>
            </w:r>
          </w:p>
        </w:tc>
        <w:tc>
          <w:tcPr>
            <w:tcW w:w="2410" w:type="dxa"/>
          </w:tcPr>
          <w:p w14:paraId="7FE78497" w14:textId="6B38BF2A" w:rsidR="00DE42F4" w:rsidRPr="00DE42F4" w:rsidRDefault="00DE42F4" w:rsidP="00DE42F4">
            <w:pPr>
              <w:shd w:val="clear" w:color="auto" w:fill="FFFFFF"/>
              <w:suppressAutoHyphens w:val="0"/>
              <w:autoSpaceDE w:val="0"/>
              <w:autoSpaceDN w:val="0"/>
              <w:adjustRightInd w:val="0"/>
              <w:contextualSpacing/>
              <w:rPr>
                <w:rFonts w:ascii="Times New Roman" w:eastAsia="MS ??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</w:tcPr>
          <w:p w14:paraId="6FD68E9D" w14:textId="388BEE1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1529FD52" w14:textId="60D792E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15</w:t>
            </w:r>
          </w:p>
        </w:tc>
        <w:tc>
          <w:tcPr>
            <w:tcW w:w="1204" w:type="dxa"/>
          </w:tcPr>
          <w:p w14:paraId="06E7F601" w14:textId="7C7B221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0BD53538" w14:textId="41A89C2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0268C53" w14:textId="77777777" w:rsidTr="00DE42F4">
        <w:trPr>
          <w:trHeight w:val="567"/>
        </w:trPr>
        <w:tc>
          <w:tcPr>
            <w:tcW w:w="2160" w:type="dxa"/>
          </w:tcPr>
          <w:p w14:paraId="533FA582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3</w:t>
            </w:r>
          </w:p>
        </w:tc>
        <w:tc>
          <w:tcPr>
            <w:tcW w:w="4781" w:type="dxa"/>
          </w:tcPr>
          <w:p w14:paraId="4BBD53B4" w14:textId="59FD7247" w:rsidR="00DE42F4" w:rsidRPr="00DE42F4" w:rsidRDefault="00DE42F4" w:rsidP="00DE42F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Сабо мужские и женские  ЭВА МЕДИК с перфорацией синие</w:t>
            </w:r>
          </w:p>
        </w:tc>
        <w:tc>
          <w:tcPr>
            <w:tcW w:w="2410" w:type="dxa"/>
          </w:tcPr>
          <w:p w14:paraId="13E0E6D7" w14:textId="44EFF0BE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360476BC" w14:textId="0112AFD3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644BDFB7" w14:textId="492B8B5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25</w:t>
            </w:r>
          </w:p>
        </w:tc>
        <w:tc>
          <w:tcPr>
            <w:tcW w:w="1204" w:type="dxa"/>
          </w:tcPr>
          <w:p w14:paraId="4DD24C04" w14:textId="6BB6E98E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17BB1BCF" w14:textId="62FF002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5A16E5BA" w14:textId="77777777" w:rsidTr="00DE42F4">
        <w:trPr>
          <w:trHeight w:val="567"/>
        </w:trPr>
        <w:tc>
          <w:tcPr>
            <w:tcW w:w="2160" w:type="dxa"/>
          </w:tcPr>
          <w:p w14:paraId="61E20180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4</w:t>
            </w:r>
          </w:p>
        </w:tc>
        <w:tc>
          <w:tcPr>
            <w:tcW w:w="4781" w:type="dxa"/>
          </w:tcPr>
          <w:p w14:paraId="366071EE" w14:textId="6B15E0E3" w:rsidR="00DE42F4" w:rsidRPr="00DE42F4" w:rsidRDefault="00DE42F4" w:rsidP="00DE42F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 xml:space="preserve">Бейсболка </w:t>
            </w:r>
          </w:p>
        </w:tc>
        <w:tc>
          <w:tcPr>
            <w:tcW w:w="2410" w:type="dxa"/>
          </w:tcPr>
          <w:p w14:paraId="2CFF84F0" w14:textId="2341535E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619BBDFB" w14:textId="47ABC21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2ED43B5F" w14:textId="268DB09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27</w:t>
            </w:r>
          </w:p>
        </w:tc>
        <w:tc>
          <w:tcPr>
            <w:tcW w:w="1204" w:type="dxa"/>
          </w:tcPr>
          <w:p w14:paraId="1EF688A6" w14:textId="00FDD8E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72E519AD" w14:textId="6F99F94C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1E03CE3" w14:textId="77777777" w:rsidTr="00DE42F4">
        <w:trPr>
          <w:trHeight w:val="567"/>
        </w:trPr>
        <w:tc>
          <w:tcPr>
            <w:tcW w:w="2160" w:type="dxa"/>
          </w:tcPr>
          <w:p w14:paraId="3B77EF5B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5</w:t>
            </w:r>
          </w:p>
        </w:tc>
        <w:tc>
          <w:tcPr>
            <w:tcW w:w="4781" w:type="dxa"/>
          </w:tcPr>
          <w:p w14:paraId="6E896B19" w14:textId="41614F2A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Костюм рабочий мужской серый, отделка светло-серая</w:t>
            </w:r>
          </w:p>
        </w:tc>
        <w:tc>
          <w:tcPr>
            <w:tcW w:w="2410" w:type="dxa"/>
          </w:tcPr>
          <w:p w14:paraId="25B5AC35" w14:textId="34BCD7E1" w:rsidR="00DE42F4" w:rsidRPr="00DE42F4" w:rsidRDefault="00DE42F4" w:rsidP="00DE42F4">
            <w:pPr>
              <w:widowControl/>
              <w:suppressAutoHyphens w:val="0"/>
              <w:ind w:left="36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459C2D05" w14:textId="51EE0EDB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1377E266" w14:textId="24BC9A33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8</w:t>
            </w:r>
          </w:p>
        </w:tc>
        <w:tc>
          <w:tcPr>
            <w:tcW w:w="1204" w:type="dxa"/>
          </w:tcPr>
          <w:p w14:paraId="793524C3" w14:textId="555040C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06D05883" w14:textId="48969EA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7B4AEC0F" w14:textId="77777777" w:rsidTr="00DE42F4">
        <w:trPr>
          <w:trHeight w:val="567"/>
        </w:trPr>
        <w:tc>
          <w:tcPr>
            <w:tcW w:w="2160" w:type="dxa"/>
          </w:tcPr>
          <w:p w14:paraId="128C72C9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6</w:t>
            </w:r>
          </w:p>
        </w:tc>
        <w:tc>
          <w:tcPr>
            <w:tcW w:w="4781" w:type="dxa"/>
          </w:tcPr>
          <w:p w14:paraId="311C43D8" w14:textId="4D26CAE9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Костюм рабочий мужской светоотражающими элементами для водителей.</w:t>
            </w:r>
          </w:p>
        </w:tc>
        <w:tc>
          <w:tcPr>
            <w:tcW w:w="2410" w:type="dxa"/>
          </w:tcPr>
          <w:p w14:paraId="24637024" w14:textId="722E96A5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15D1D12C" w14:textId="48FECDEB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2D525263" w14:textId="72746E5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2</w:t>
            </w:r>
          </w:p>
        </w:tc>
        <w:tc>
          <w:tcPr>
            <w:tcW w:w="1204" w:type="dxa"/>
          </w:tcPr>
          <w:p w14:paraId="4A2F6BCB" w14:textId="1FE1437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18471DB2" w14:textId="4BB2A7EE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517B3A60" w14:textId="77777777" w:rsidTr="00DE42F4">
        <w:trPr>
          <w:trHeight w:val="567"/>
        </w:trPr>
        <w:tc>
          <w:tcPr>
            <w:tcW w:w="2160" w:type="dxa"/>
          </w:tcPr>
          <w:p w14:paraId="044EF6B6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7</w:t>
            </w:r>
          </w:p>
        </w:tc>
        <w:tc>
          <w:tcPr>
            <w:tcW w:w="4781" w:type="dxa"/>
          </w:tcPr>
          <w:p w14:paraId="1E170116" w14:textId="64431F83" w:rsidR="00DE42F4" w:rsidRPr="00DE42F4" w:rsidRDefault="00DE42F4" w:rsidP="00DE42F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Полуботинки 23Т кожаные</w:t>
            </w:r>
          </w:p>
        </w:tc>
        <w:tc>
          <w:tcPr>
            <w:tcW w:w="2410" w:type="dxa"/>
          </w:tcPr>
          <w:p w14:paraId="2A44BCE3" w14:textId="684F4F4A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2A0F2A4E" w14:textId="5B1C50A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22D6C403" w14:textId="77B9FB4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2</w:t>
            </w:r>
          </w:p>
        </w:tc>
        <w:tc>
          <w:tcPr>
            <w:tcW w:w="1204" w:type="dxa"/>
          </w:tcPr>
          <w:p w14:paraId="242A5A1E" w14:textId="030E2052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07CFFF21" w14:textId="065B992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6A89DFB3" w14:textId="77777777" w:rsidTr="00DE42F4">
        <w:trPr>
          <w:trHeight w:val="415"/>
        </w:trPr>
        <w:tc>
          <w:tcPr>
            <w:tcW w:w="2160" w:type="dxa"/>
          </w:tcPr>
          <w:p w14:paraId="7F7B6736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8</w:t>
            </w:r>
          </w:p>
        </w:tc>
        <w:tc>
          <w:tcPr>
            <w:tcW w:w="4781" w:type="dxa"/>
          </w:tcPr>
          <w:p w14:paraId="203CB7E2" w14:textId="7E1CE0BE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Очки защитные АГЕНТ</w:t>
            </w:r>
          </w:p>
        </w:tc>
        <w:tc>
          <w:tcPr>
            <w:tcW w:w="2410" w:type="dxa"/>
          </w:tcPr>
          <w:p w14:paraId="659FFF08" w14:textId="3C05A854" w:rsidR="00DE42F4" w:rsidRPr="00DE42F4" w:rsidRDefault="00DE42F4" w:rsidP="00DE42F4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4607B1FE" w14:textId="22BCB201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3044402E" w14:textId="34EB01B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2</w:t>
            </w:r>
          </w:p>
        </w:tc>
        <w:tc>
          <w:tcPr>
            <w:tcW w:w="1204" w:type="dxa"/>
          </w:tcPr>
          <w:p w14:paraId="455EF58F" w14:textId="2ADBCEA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66FF4869" w14:textId="684E9CA2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475F26A8" w14:textId="77777777" w:rsidTr="00DE42F4">
        <w:trPr>
          <w:trHeight w:val="567"/>
        </w:trPr>
        <w:tc>
          <w:tcPr>
            <w:tcW w:w="2160" w:type="dxa"/>
          </w:tcPr>
          <w:p w14:paraId="4657C406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9</w:t>
            </w:r>
          </w:p>
        </w:tc>
        <w:tc>
          <w:tcPr>
            <w:tcW w:w="4781" w:type="dxa"/>
          </w:tcPr>
          <w:p w14:paraId="3007E688" w14:textId="34E6D867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b w:val="0"/>
                <w:color w:val="000000"/>
                <w:kern w:val="0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 xml:space="preserve">Жилет сигнальный </w:t>
            </w:r>
          </w:p>
        </w:tc>
        <w:tc>
          <w:tcPr>
            <w:tcW w:w="2410" w:type="dxa"/>
          </w:tcPr>
          <w:p w14:paraId="0A73617C" w14:textId="68F42E7B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850" w:type="dxa"/>
          </w:tcPr>
          <w:p w14:paraId="076F8334" w14:textId="033A26EE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5C091B5C" w14:textId="36AD47E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3</w:t>
            </w:r>
          </w:p>
        </w:tc>
        <w:tc>
          <w:tcPr>
            <w:tcW w:w="1204" w:type="dxa"/>
          </w:tcPr>
          <w:p w14:paraId="646B7E79" w14:textId="60DB3C6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0ADFD0EF" w14:textId="401781CC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7B1569C0" w14:textId="77777777" w:rsidTr="00DE42F4">
        <w:trPr>
          <w:trHeight w:val="643"/>
        </w:trPr>
        <w:tc>
          <w:tcPr>
            <w:tcW w:w="2160" w:type="dxa"/>
          </w:tcPr>
          <w:p w14:paraId="285ADFF6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10</w:t>
            </w:r>
          </w:p>
        </w:tc>
        <w:tc>
          <w:tcPr>
            <w:tcW w:w="4781" w:type="dxa"/>
          </w:tcPr>
          <w:p w14:paraId="414EAD8B" w14:textId="1708B92B" w:rsidR="00DE42F4" w:rsidRPr="00DE42F4" w:rsidRDefault="00DE42F4" w:rsidP="00DE42F4">
            <w:pPr>
              <w:pStyle w:val="1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 xml:space="preserve">Костюм мужской медицинский серый </w:t>
            </w:r>
          </w:p>
        </w:tc>
        <w:tc>
          <w:tcPr>
            <w:tcW w:w="2410" w:type="dxa"/>
          </w:tcPr>
          <w:p w14:paraId="02648AC9" w14:textId="354ABE9F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662CF9F7" w14:textId="1372C70B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667E545E" w14:textId="30AC703D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6</w:t>
            </w:r>
          </w:p>
        </w:tc>
        <w:tc>
          <w:tcPr>
            <w:tcW w:w="1204" w:type="dxa"/>
          </w:tcPr>
          <w:p w14:paraId="1777909D" w14:textId="0FAAB6A2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60F3912E" w14:textId="1F65639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600EBFBD" w14:textId="77777777" w:rsidTr="00DE42F4">
        <w:trPr>
          <w:trHeight w:val="685"/>
        </w:trPr>
        <w:tc>
          <w:tcPr>
            <w:tcW w:w="2160" w:type="dxa"/>
          </w:tcPr>
          <w:p w14:paraId="7F86D4FF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11</w:t>
            </w:r>
          </w:p>
        </w:tc>
        <w:tc>
          <w:tcPr>
            <w:tcW w:w="4781" w:type="dxa"/>
          </w:tcPr>
          <w:p w14:paraId="72A62A5A" w14:textId="44B4609E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Костюм мужской медицинский фуксия</w:t>
            </w:r>
          </w:p>
        </w:tc>
        <w:tc>
          <w:tcPr>
            <w:tcW w:w="2410" w:type="dxa"/>
          </w:tcPr>
          <w:p w14:paraId="6BB3B84D" w14:textId="2FE65DF8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68B25AAE" w14:textId="3AE64B5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1D4DB708" w14:textId="625AAFA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6</w:t>
            </w:r>
          </w:p>
        </w:tc>
        <w:tc>
          <w:tcPr>
            <w:tcW w:w="1204" w:type="dxa"/>
          </w:tcPr>
          <w:p w14:paraId="49735E03" w14:textId="6BE550BA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69EA6417" w14:textId="322260B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667D813C" w14:textId="77777777" w:rsidTr="00DE42F4">
        <w:trPr>
          <w:trHeight w:val="1024"/>
        </w:trPr>
        <w:tc>
          <w:tcPr>
            <w:tcW w:w="2160" w:type="dxa"/>
          </w:tcPr>
          <w:p w14:paraId="30DE9964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lastRenderedPageBreak/>
              <w:t>12</w:t>
            </w:r>
          </w:p>
          <w:p w14:paraId="66AF6219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781" w:type="dxa"/>
          </w:tcPr>
          <w:p w14:paraId="715351F0" w14:textId="56EB5780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Колпак медицинский ГУ.056</w:t>
            </w:r>
          </w:p>
        </w:tc>
        <w:tc>
          <w:tcPr>
            <w:tcW w:w="2410" w:type="dxa"/>
          </w:tcPr>
          <w:p w14:paraId="247B63DE" w14:textId="470539B0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2CB302E8" w14:textId="3F65FF7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6A834E27" w14:textId="4C1144D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6</w:t>
            </w:r>
          </w:p>
        </w:tc>
        <w:tc>
          <w:tcPr>
            <w:tcW w:w="1204" w:type="dxa"/>
          </w:tcPr>
          <w:p w14:paraId="4A5A2022" w14:textId="44D13DAD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7E8F9CC1" w14:textId="787893F6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7312FE9" w14:textId="77777777" w:rsidTr="00DE42F4">
        <w:trPr>
          <w:trHeight w:val="567"/>
        </w:trPr>
        <w:tc>
          <w:tcPr>
            <w:tcW w:w="2160" w:type="dxa"/>
          </w:tcPr>
          <w:p w14:paraId="77D3D500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13</w:t>
            </w:r>
          </w:p>
        </w:tc>
        <w:tc>
          <w:tcPr>
            <w:tcW w:w="4781" w:type="dxa"/>
          </w:tcPr>
          <w:p w14:paraId="149F6B05" w14:textId="1D88BBFE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Сабо мужские и женские  ЭВА МЕДИК с перфорацией белые</w:t>
            </w:r>
          </w:p>
        </w:tc>
        <w:tc>
          <w:tcPr>
            <w:tcW w:w="2410" w:type="dxa"/>
          </w:tcPr>
          <w:p w14:paraId="2995321F" w14:textId="7CB89DAC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5BB09FF5" w14:textId="55F6EB9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21F56BE6" w14:textId="4D8A447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9</w:t>
            </w:r>
          </w:p>
        </w:tc>
        <w:tc>
          <w:tcPr>
            <w:tcW w:w="1204" w:type="dxa"/>
          </w:tcPr>
          <w:p w14:paraId="5F390DA0" w14:textId="70C48F32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2ACCA05F" w14:textId="7090742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19B1C7A2" w14:textId="77777777" w:rsidTr="00DE42F4">
        <w:trPr>
          <w:trHeight w:val="567"/>
        </w:trPr>
        <w:tc>
          <w:tcPr>
            <w:tcW w:w="2160" w:type="dxa"/>
          </w:tcPr>
          <w:p w14:paraId="0507B77E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14</w:t>
            </w:r>
          </w:p>
        </w:tc>
        <w:tc>
          <w:tcPr>
            <w:tcW w:w="4781" w:type="dxa"/>
          </w:tcPr>
          <w:p w14:paraId="141718F2" w14:textId="21A0C7BB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Очки защитные</w:t>
            </w:r>
          </w:p>
        </w:tc>
        <w:tc>
          <w:tcPr>
            <w:tcW w:w="2410" w:type="dxa"/>
          </w:tcPr>
          <w:p w14:paraId="7793E9C0" w14:textId="66EE8646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ind w:left="36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07B5168" w14:textId="38AD2EF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15EEB091" w14:textId="4C71861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19</w:t>
            </w:r>
          </w:p>
        </w:tc>
        <w:tc>
          <w:tcPr>
            <w:tcW w:w="1204" w:type="dxa"/>
          </w:tcPr>
          <w:p w14:paraId="00F85D7C" w14:textId="23CE798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5326FC81" w14:textId="172C914A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1439ABB" w14:textId="77777777" w:rsidTr="00DE42F4">
        <w:trPr>
          <w:trHeight w:val="362"/>
        </w:trPr>
        <w:tc>
          <w:tcPr>
            <w:tcW w:w="2160" w:type="dxa"/>
          </w:tcPr>
          <w:p w14:paraId="54444241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15</w:t>
            </w:r>
          </w:p>
        </w:tc>
        <w:tc>
          <w:tcPr>
            <w:tcW w:w="4781" w:type="dxa"/>
          </w:tcPr>
          <w:p w14:paraId="1B030A50" w14:textId="301B1D36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Фартук прорезиненный</w:t>
            </w:r>
          </w:p>
        </w:tc>
        <w:tc>
          <w:tcPr>
            <w:tcW w:w="2410" w:type="dxa"/>
          </w:tcPr>
          <w:p w14:paraId="6D6C1772" w14:textId="72A76662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66CC708A" w14:textId="0D1B7D6D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4C064F59" w14:textId="3A30DED1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13</w:t>
            </w:r>
          </w:p>
        </w:tc>
        <w:tc>
          <w:tcPr>
            <w:tcW w:w="1204" w:type="dxa"/>
          </w:tcPr>
          <w:p w14:paraId="291EF4C8" w14:textId="301D34B6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23A16244" w14:textId="53459976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42FBD096" w14:textId="77777777" w:rsidTr="00DE42F4">
        <w:trPr>
          <w:trHeight w:val="567"/>
        </w:trPr>
        <w:tc>
          <w:tcPr>
            <w:tcW w:w="2160" w:type="dxa"/>
          </w:tcPr>
          <w:p w14:paraId="1993AB1D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16</w:t>
            </w:r>
          </w:p>
        </w:tc>
        <w:tc>
          <w:tcPr>
            <w:tcW w:w="4781" w:type="dxa"/>
          </w:tcPr>
          <w:p w14:paraId="27900B42" w14:textId="1B3C7703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>Полумаска 6100, 6200, 6300</w:t>
            </w:r>
          </w:p>
        </w:tc>
        <w:tc>
          <w:tcPr>
            <w:tcW w:w="2410" w:type="dxa"/>
          </w:tcPr>
          <w:p w14:paraId="771D01A7" w14:textId="5F5832BE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2ED56020" w14:textId="3E585F98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4AD57A39" w14:textId="7FE0CAF1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5</w:t>
            </w:r>
          </w:p>
        </w:tc>
        <w:tc>
          <w:tcPr>
            <w:tcW w:w="1204" w:type="dxa"/>
          </w:tcPr>
          <w:p w14:paraId="7ABECB4C" w14:textId="4BBF2E1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048A26B6" w14:textId="42C99E00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76269C4" w14:textId="77777777" w:rsidTr="00DE42F4">
        <w:trPr>
          <w:trHeight w:val="274"/>
        </w:trPr>
        <w:tc>
          <w:tcPr>
            <w:tcW w:w="2160" w:type="dxa"/>
          </w:tcPr>
          <w:p w14:paraId="517DD45F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17</w:t>
            </w:r>
          </w:p>
        </w:tc>
        <w:tc>
          <w:tcPr>
            <w:tcW w:w="4781" w:type="dxa"/>
          </w:tcPr>
          <w:p w14:paraId="071479E8" w14:textId="79AE721F" w:rsidR="00DE42F4" w:rsidRPr="00DE42F4" w:rsidRDefault="00DE42F4" w:rsidP="00DE42F4">
            <w:pPr>
              <w:pStyle w:val="1"/>
              <w:spacing w:before="0" w:beforeAutospacing="0" w:after="0" w:afterAutospacing="0"/>
              <w:rPr>
                <w:rFonts w:eastAsia="Roboto"/>
                <w:b w:val="0"/>
                <w:bCs w:val="0"/>
                <w:color w:val="25282B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 xml:space="preserve">Патрон 6059 </w:t>
            </w:r>
          </w:p>
        </w:tc>
        <w:tc>
          <w:tcPr>
            <w:tcW w:w="2410" w:type="dxa"/>
          </w:tcPr>
          <w:p w14:paraId="4C4718A0" w14:textId="148F1B67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Roboto" w:hAnsi="Times New Roman" w:cs="Times New Roman"/>
                <w:color w:val="25282B"/>
                <w:sz w:val="22"/>
                <w:szCs w:val="22"/>
              </w:rPr>
            </w:pPr>
          </w:p>
        </w:tc>
        <w:tc>
          <w:tcPr>
            <w:tcW w:w="850" w:type="dxa"/>
          </w:tcPr>
          <w:p w14:paraId="5E8883B8" w14:textId="6B8CD332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60" w:type="dxa"/>
          </w:tcPr>
          <w:p w14:paraId="363222A1" w14:textId="6DD689A4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251906">
              <w:t>10</w:t>
            </w:r>
          </w:p>
        </w:tc>
        <w:tc>
          <w:tcPr>
            <w:tcW w:w="1204" w:type="dxa"/>
          </w:tcPr>
          <w:p w14:paraId="3C674CD6" w14:textId="66E9E963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61FB791E" w14:textId="559F9A2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631CFDBD" w14:textId="77777777" w:rsidTr="00DE42F4">
        <w:trPr>
          <w:trHeight w:val="567"/>
        </w:trPr>
        <w:tc>
          <w:tcPr>
            <w:tcW w:w="2160" w:type="dxa"/>
          </w:tcPr>
          <w:p w14:paraId="65802CF6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18</w:t>
            </w:r>
          </w:p>
        </w:tc>
        <w:tc>
          <w:tcPr>
            <w:tcW w:w="4781" w:type="dxa"/>
          </w:tcPr>
          <w:p w14:paraId="0149D261" w14:textId="345D0CC5" w:rsidR="00DE42F4" w:rsidRPr="00DE42F4" w:rsidRDefault="00DE42F4" w:rsidP="00DE42F4">
            <w:pPr>
              <w:pStyle w:val="1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Нарукавник прорезиненный</w:t>
            </w:r>
          </w:p>
        </w:tc>
        <w:tc>
          <w:tcPr>
            <w:tcW w:w="2410" w:type="dxa"/>
          </w:tcPr>
          <w:p w14:paraId="31F77501" w14:textId="39578136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7D50837C" w14:textId="41035EC5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4D1259F" w14:textId="5A6B4FCA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51906">
              <w:t>1</w:t>
            </w:r>
          </w:p>
        </w:tc>
        <w:tc>
          <w:tcPr>
            <w:tcW w:w="1204" w:type="dxa"/>
          </w:tcPr>
          <w:p w14:paraId="369D007B" w14:textId="156205F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40283F9B" w14:textId="511B0A2B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27F7B933" w14:textId="77777777" w:rsidTr="00DE42F4">
        <w:trPr>
          <w:trHeight w:val="567"/>
        </w:trPr>
        <w:tc>
          <w:tcPr>
            <w:tcW w:w="2160" w:type="dxa"/>
          </w:tcPr>
          <w:p w14:paraId="6A3F3318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19</w:t>
            </w:r>
          </w:p>
        </w:tc>
        <w:tc>
          <w:tcPr>
            <w:tcW w:w="4781" w:type="dxa"/>
          </w:tcPr>
          <w:p w14:paraId="01746732" w14:textId="70BF9EA1" w:rsidR="00DE42F4" w:rsidRPr="00DE42F4" w:rsidRDefault="00DE42F4" w:rsidP="00DE42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E42F4">
              <w:rPr>
                <w:rFonts w:ascii="Times New Roman" w:hAnsi="Times New Roman" w:cs="Times New Roman"/>
                <w:sz w:val="22"/>
                <w:szCs w:val="22"/>
              </w:rPr>
              <w:t xml:space="preserve">Перчатки диэлектрические </w:t>
            </w:r>
          </w:p>
        </w:tc>
        <w:tc>
          <w:tcPr>
            <w:tcW w:w="2410" w:type="dxa"/>
          </w:tcPr>
          <w:p w14:paraId="72C72556" w14:textId="278DD6F5" w:rsidR="00DE42F4" w:rsidRPr="00DE42F4" w:rsidRDefault="00DE42F4" w:rsidP="00DE42F4">
            <w:pPr>
              <w:widowControl/>
              <w:shd w:val="clear" w:color="auto" w:fill="FFFFFF"/>
              <w:suppressAutoHyphens w:val="0"/>
              <w:autoSpaceDE w:val="0"/>
              <w:autoSpaceDN w:val="0"/>
              <w:adjustRightInd w:val="0"/>
              <w:ind w:left="36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5CF042FC" w14:textId="65F29D6A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0846A95F" w14:textId="61E0D1EC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51906">
              <w:t>1</w:t>
            </w:r>
          </w:p>
        </w:tc>
        <w:tc>
          <w:tcPr>
            <w:tcW w:w="1204" w:type="dxa"/>
          </w:tcPr>
          <w:p w14:paraId="19DC639A" w14:textId="71228B59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36E5C65D" w14:textId="6A3AE9A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DE42F4" w:rsidRPr="00DE42F4" w14:paraId="02C0C898" w14:textId="77777777" w:rsidTr="00DE42F4">
        <w:trPr>
          <w:trHeight w:val="567"/>
        </w:trPr>
        <w:tc>
          <w:tcPr>
            <w:tcW w:w="2160" w:type="dxa"/>
          </w:tcPr>
          <w:p w14:paraId="6588A414" w14:textId="77777777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DE42F4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20</w:t>
            </w:r>
          </w:p>
        </w:tc>
        <w:tc>
          <w:tcPr>
            <w:tcW w:w="4781" w:type="dxa"/>
          </w:tcPr>
          <w:p w14:paraId="460B8934" w14:textId="0235881E" w:rsidR="00DE42F4" w:rsidRPr="00DE42F4" w:rsidRDefault="00DE42F4" w:rsidP="00DE42F4">
            <w:pPr>
              <w:pStyle w:val="1"/>
              <w:spacing w:before="0" w:beforeAutospacing="0" w:after="0" w:afterAutospacing="0"/>
              <w:textAlignment w:val="baseline"/>
              <w:rPr>
                <w:b w:val="0"/>
                <w:color w:val="000000"/>
                <w:sz w:val="22"/>
                <w:szCs w:val="22"/>
              </w:rPr>
            </w:pPr>
            <w:r w:rsidRPr="00DE42F4">
              <w:rPr>
                <w:b w:val="0"/>
                <w:sz w:val="22"/>
                <w:szCs w:val="22"/>
              </w:rPr>
              <w:t>Костюм женский(куртка белая, брюки синие )</w:t>
            </w:r>
          </w:p>
        </w:tc>
        <w:tc>
          <w:tcPr>
            <w:tcW w:w="2410" w:type="dxa"/>
          </w:tcPr>
          <w:p w14:paraId="27ADF12B" w14:textId="49E66F6A" w:rsidR="00DE42F4" w:rsidRPr="00DE42F4" w:rsidRDefault="00DE42F4" w:rsidP="00DE42F4">
            <w:pPr>
              <w:ind w:left="-160"/>
              <w:textAlignment w:val="baselin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709BA1D" w14:textId="3ABEEF13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B35CCEB" w14:textId="08E226E6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51906">
              <w:t>3</w:t>
            </w:r>
          </w:p>
        </w:tc>
        <w:tc>
          <w:tcPr>
            <w:tcW w:w="1204" w:type="dxa"/>
          </w:tcPr>
          <w:p w14:paraId="4A0319CE" w14:textId="43E1690F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161" w:type="dxa"/>
          </w:tcPr>
          <w:p w14:paraId="7401C3C8" w14:textId="077C3A9E" w:rsidR="00DE42F4" w:rsidRPr="00DE42F4" w:rsidRDefault="00DE42F4" w:rsidP="00DE42F4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</w:tbl>
    <w:p w14:paraId="7BC3E94C" w14:textId="77777777" w:rsidR="00F1275E" w:rsidRDefault="00F1275E" w:rsidP="000E7203">
      <w:pPr>
        <w:pStyle w:val="a6"/>
        <w:widowControl/>
        <w:tabs>
          <w:tab w:val="left" w:pos="839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25DA0631" w14:textId="4C092D8A" w:rsidR="00BD0227" w:rsidRPr="002B2699" w:rsidRDefault="00F1275E" w:rsidP="000B38C5">
      <w:pPr>
        <w:pStyle w:val="a6"/>
        <w:widowControl/>
        <w:tabs>
          <w:tab w:val="left" w:pos="839"/>
        </w:tabs>
        <w:suppressAutoHyphens w:val="0"/>
        <w:ind w:firstLine="709"/>
        <w:jc w:val="both"/>
        <w:rPr>
          <w:rFonts w:ascii="Times New Roman" w:hAnsi="Times New Roman" w:cs="Times New Roman"/>
          <w:i/>
          <w:sz w:val="21"/>
          <w:szCs w:val="21"/>
        </w:rPr>
      </w:pPr>
      <w:r w:rsidRPr="00F1275E">
        <w:rPr>
          <w:rFonts w:ascii="Times New Roman" w:hAnsi="Times New Roman" w:cs="Times New Roman"/>
          <w:i/>
          <w:sz w:val="22"/>
          <w:szCs w:val="22"/>
        </w:rPr>
        <w:t xml:space="preserve">ИТОГО:  </w:t>
      </w:r>
      <w:r w:rsidR="000B38C5" w:rsidRPr="000B38C5">
        <w:rPr>
          <w:rFonts w:ascii="Times New Roman" w:hAnsi="Times New Roman" w:cs="Times New Roman"/>
          <w:sz w:val="21"/>
          <w:szCs w:val="21"/>
        </w:rPr>
        <w:t xml:space="preserve">Цена Договора составляет </w:t>
      </w:r>
      <w:r w:rsidR="008613FA">
        <w:rPr>
          <w:rFonts w:ascii="Times New Roman" w:hAnsi="Times New Roman" w:cs="Times New Roman"/>
          <w:sz w:val="21"/>
          <w:szCs w:val="21"/>
        </w:rPr>
        <w:t>_______________________________________________</w:t>
      </w:r>
      <w:r w:rsidR="000B38C5" w:rsidRPr="000B38C5">
        <w:rPr>
          <w:rFonts w:ascii="Times New Roman" w:hAnsi="Times New Roman" w:cs="Times New Roman"/>
          <w:sz w:val="21"/>
          <w:szCs w:val="21"/>
        </w:rPr>
        <w:t>.</w:t>
      </w:r>
    </w:p>
    <w:p w14:paraId="16168E04" w14:textId="77777777" w:rsidR="006729A9" w:rsidRPr="001537A7" w:rsidRDefault="00E05388" w:rsidP="00E05388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1537A7">
        <w:rPr>
          <w:rFonts w:ascii="Times New Roman" w:eastAsia="Times New Roman" w:hAnsi="Times New Roman" w:cs="Times New Roman"/>
          <w:color w:val="000000"/>
          <w:sz w:val="22"/>
          <w:szCs w:val="22"/>
        </w:rPr>
        <w:t>З</w:t>
      </w:r>
      <w:r w:rsidR="006729A9" w:rsidRPr="001537A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АКАЗЧИК</w:t>
      </w:r>
      <w:r w:rsidR="006729A9" w:rsidRPr="001537A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ab/>
      </w:r>
      <w:r w:rsidRPr="001537A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                                    </w:t>
      </w:r>
      <w:r w:rsidR="00010A4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ab/>
      </w:r>
      <w:r w:rsidR="00010A4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ab/>
      </w:r>
      <w:r w:rsidR="00010A4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ab/>
      </w:r>
      <w:r w:rsidRPr="001537A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  </w:t>
      </w:r>
      <w:r w:rsidR="006729A9" w:rsidRPr="001537A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ПОСТАВЩИК</w:t>
      </w:r>
    </w:p>
    <w:tbl>
      <w:tblPr>
        <w:tblW w:w="141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63"/>
        <w:gridCol w:w="7457"/>
      </w:tblGrid>
      <w:tr w:rsidR="006729A9" w:rsidRPr="001537A7" w14:paraId="61AF5A0C" w14:textId="77777777" w:rsidTr="000B38C5">
        <w:tc>
          <w:tcPr>
            <w:tcW w:w="6663" w:type="dxa"/>
          </w:tcPr>
          <w:p w14:paraId="7A52F090" w14:textId="77777777" w:rsidR="006729A9" w:rsidRPr="001537A7" w:rsidRDefault="006729A9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537A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Управляющий филиалом</w:t>
            </w:r>
          </w:p>
          <w:p w14:paraId="5AE3BE98" w14:textId="77777777" w:rsidR="006729A9" w:rsidRPr="001537A7" w:rsidRDefault="006729A9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13B7D7" w14:textId="23292ADB" w:rsidR="006729A9" w:rsidRPr="001537A7" w:rsidRDefault="006729A9">
            <w:pPr>
              <w:pStyle w:val="aa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537A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________________/ </w:t>
            </w:r>
            <w:r w:rsidR="008613F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Р.Н. Иванушкин</w:t>
            </w:r>
          </w:p>
          <w:p w14:paraId="05809F28" w14:textId="293E299C" w:rsidR="00E05388" w:rsidRPr="001537A7" w:rsidRDefault="00E05388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57" w:type="dxa"/>
          </w:tcPr>
          <w:p w14:paraId="6D1F350B" w14:textId="77777777" w:rsidR="00584509" w:rsidRDefault="00584509" w:rsidP="00584509">
            <w:pPr>
              <w:tabs>
                <w:tab w:val="left" w:pos="5387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2E27D72" w14:textId="77777777" w:rsidR="004F1DE8" w:rsidRPr="00584509" w:rsidRDefault="004F1DE8" w:rsidP="00584509">
            <w:pPr>
              <w:tabs>
                <w:tab w:val="left" w:pos="5387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142E9E5" w14:textId="22374140" w:rsidR="00584509" w:rsidRPr="00584509" w:rsidRDefault="00584509" w:rsidP="00584509">
            <w:pPr>
              <w:tabs>
                <w:tab w:val="left" w:pos="5387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584509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________________________ </w:t>
            </w:r>
          </w:p>
          <w:p w14:paraId="6F81CD56" w14:textId="354C1283" w:rsidR="006729A9" w:rsidRPr="001537A7" w:rsidRDefault="006729A9" w:rsidP="00584509">
            <w:pPr>
              <w:pStyle w:val="a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F1E574D" w14:textId="77777777" w:rsidR="0020122A" w:rsidRDefault="0020122A" w:rsidP="0075252B">
      <w:pPr>
        <w:outlineLvl w:val="0"/>
      </w:pPr>
    </w:p>
    <w:p w14:paraId="64A7A699" w14:textId="77777777" w:rsidR="00EA0DA2" w:rsidRDefault="00EA0DA2" w:rsidP="0075252B">
      <w:pPr>
        <w:outlineLvl w:val="0"/>
      </w:pPr>
    </w:p>
    <w:p w14:paraId="0EAF14FA" w14:textId="77777777" w:rsidR="00EA0DA2" w:rsidRDefault="00EA0DA2" w:rsidP="0075252B">
      <w:pPr>
        <w:outlineLvl w:val="0"/>
      </w:pPr>
    </w:p>
    <w:p w14:paraId="6DC462AE" w14:textId="77777777" w:rsidR="00EA0DA2" w:rsidRDefault="00EA0DA2" w:rsidP="0075252B">
      <w:pPr>
        <w:outlineLvl w:val="0"/>
      </w:pPr>
    </w:p>
    <w:p w14:paraId="220A9F54" w14:textId="77777777" w:rsidR="00EA0DA2" w:rsidRDefault="00EA0DA2" w:rsidP="0075252B">
      <w:pPr>
        <w:outlineLvl w:val="0"/>
      </w:pPr>
    </w:p>
    <w:p w14:paraId="0C8F2592" w14:textId="77777777" w:rsidR="00EA0DA2" w:rsidRDefault="00EA0DA2" w:rsidP="0075252B">
      <w:pPr>
        <w:outlineLvl w:val="0"/>
      </w:pPr>
    </w:p>
    <w:p w14:paraId="6C687D5A" w14:textId="77777777" w:rsidR="004361F9" w:rsidRDefault="004361F9" w:rsidP="0075252B">
      <w:pPr>
        <w:outlineLvl w:val="0"/>
      </w:pPr>
      <w:bookmarkStart w:id="2" w:name="_GoBack"/>
      <w:bookmarkEnd w:id="2"/>
    </w:p>
    <w:p w14:paraId="6AA11386" w14:textId="77777777" w:rsidR="00EA0DA2" w:rsidRDefault="00EA0DA2" w:rsidP="0075252B">
      <w:pPr>
        <w:outlineLvl w:val="0"/>
      </w:pPr>
    </w:p>
    <w:p w14:paraId="4076F271" w14:textId="77777777" w:rsidR="00EA0DA2" w:rsidRDefault="00EA0DA2" w:rsidP="0075252B">
      <w:pPr>
        <w:outlineLvl w:val="0"/>
      </w:pPr>
    </w:p>
    <w:p w14:paraId="2E3FAF12" w14:textId="77777777" w:rsidR="00EA0DA2" w:rsidRDefault="00EA0DA2" w:rsidP="0075252B">
      <w:pPr>
        <w:outlineLvl w:val="0"/>
      </w:pPr>
    </w:p>
    <w:p w14:paraId="7EBB7FEF" w14:textId="77777777" w:rsidR="00EA0DA2" w:rsidRPr="0022198A" w:rsidRDefault="00EA0DA2" w:rsidP="00EA0DA2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22198A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 xml:space="preserve">Приложение №2 </w:t>
      </w:r>
    </w:p>
    <w:p w14:paraId="7A27E02B" w14:textId="77777777" w:rsidR="00EA0DA2" w:rsidRPr="0022198A" w:rsidRDefault="00EA0DA2" w:rsidP="00EA0DA2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22198A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t xml:space="preserve">к договору поставки средств индивидуальной защиты </w:t>
      </w:r>
    </w:p>
    <w:p w14:paraId="66CFC4A2" w14:textId="77777777" w:rsidR="00EA0DA2" w:rsidRPr="0022198A" w:rsidRDefault="00EA0DA2" w:rsidP="00EA0DA2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 w:rsidRPr="0022198A">
        <w:rPr>
          <w:rFonts w:ascii="Times New Roman" w:eastAsia="Times New Roman" w:hAnsi="Times New Roman"/>
          <w:color w:val="000000"/>
          <w:sz w:val="16"/>
          <w:szCs w:val="16"/>
          <w:lang w:eastAsia="ru-RU"/>
        </w:rPr>
        <w:t>№ _____________  от ___________</w:t>
      </w:r>
    </w:p>
    <w:p w14:paraId="4BB77429" w14:textId="77777777" w:rsidR="00EA0DA2" w:rsidRDefault="00EA0DA2" w:rsidP="00EA0DA2">
      <w:pPr>
        <w:jc w:val="center"/>
        <w:outlineLvl w:val="0"/>
        <w:rPr>
          <w:rFonts w:ascii="Times New Roman" w:hAnsi="Times New Roman"/>
          <w:b/>
          <w:bCs/>
        </w:rPr>
      </w:pPr>
      <w:r w:rsidRPr="0022198A">
        <w:rPr>
          <w:rFonts w:ascii="Times New Roman" w:hAnsi="Times New Roman"/>
          <w:b/>
          <w:bCs/>
        </w:rPr>
        <w:t>Технические требования к поставляемому товару.</w:t>
      </w:r>
    </w:p>
    <w:p w14:paraId="05CF8D51" w14:textId="77777777" w:rsidR="00DA5C81" w:rsidRPr="0022198A" w:rsidRDefault="00DA5C81" w:rsidP="00EA0DA2">
      <w:pPr>
        <w:jc w:val="center"/>
        <w:outlineLvl w:val="0"/>
        <w:rPr>
          <w:rFonts w:ascii="Times New Roman" w:hAnsi="Times New Roman"/>
          <w:b/>
          <w:bCs/>
        </w:rPr>
      </w:pPr>
    </w:p>
    <w:p w14:paraId="57F025A8" w14:textId="77777777" w:rsidR="00EA0DA2" w:rsidRPr="0022198A" w:rsidRDefault="00EA0DA2" w:rsidP="00EA0DA2">
      <w:pPr>
        <w:outlineLvl w:val="0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4394"/>
        <w:gridCol w:w="4394"/>
        <w:gridCol w:w="851"/>
        <w:gridCol w:w="992"/>
      </w:tblGrid>
      <w:tr w:rsidR="00EA0DA2" w:rsidRPr="003100BE" w14:paraId="66E23ED9" w14:textId="77777777" w:rsidTr="00B907CB">
        <w:trPr>
          <w:trHeight w:val="342"/>
        </w:trPr>
        <w:tc>
          <w:tcPr>
            <w:tcW w:w="709" w:type="dxa"/>
          </w:tcPr>
          <w:p w14:paraId="32E172E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№</w:t>
            </w:r>
          </w:p>
          <w:p w14:paraId="0E02C039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1A95012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Наименование товара</w:t>
            </w:r>
          </w:p>
        </w:tc>
        <w:tc>
          <w:tcPr>
            <w:tcW w:w="8788" w:type="dxa"/>
            <w:gridSpan w:val="2"/>
          </w:tcPr>
          <w:p w14:paraId="615B1D9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  <w:t>Описание поставляемого товара</w:t>
            </w:r>
          </w:p>
        </w:tc>
        <w:tc>
          <w:tcPr>
            <w:tcW w:w="851" w:type="dxa"/>
          </w:tcPr>
          <w:p w14:paraId="7F8A5E6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  <w:t>Ед.</w:t>
            </w:r>
          </w:p>
          <w:p w14:paraId="7A5472A0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  <w:t>изм.</w:t>
            </w:r>
          </w:p>
        </w:tc>
        <w:tc>
          <w:tcPr>
            <w:tcW w:w="992" w:type="dxa"/>
          </w:tcPr>
          <w:p w14:paraId="14BE62D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FFFFF"/>
              </w:rPr>
              <w:t>Кол-во</w:t>
            </w:r>
          </w:p>
        </w:tc>
      </w:tr>
      <w:tr w:rsidR="00EA0DA2" w:rsidRPr="003100BE" w14:paraId="31BE4E85" w14:textId="77777777" w:rsidTr="00B907CB">
        <w:trPr>
          <w:trHeight w:val="3889"/>
        </w:trPr>
        <w:tc>
          <w:tcPr>
            <w:tcW w:w="709" w:type="dxa"/>
          </w:tcPr>
          <w:p w14:paraId="1091F0E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</w:tcPr>
          <w:p w14:paraId="49D2F713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Костюм женский  </w:t>
            </w:r>
          </w:p>
        </w:tc>
        <w:tc>
          <w:tcPr>
            <w:tcW w:w="4394" w:type="dxa"/>
          </w:tcPr>
          <w:p w14:paraId="3D5D8019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  <w:p w14:paraId="47082403" w14:textId="44958BFB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FC42F05" wp14:editId="59198F26">
                  <wp:extent cx="2419350" cy="3312160"/>
                  <wp:effectExtent l="0" t="0" r="0" b="2540"/>
                  <wp:docPr id="22" name="Рисунок 22" descr="Куртка женская КМ.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Куртка женская КМ.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3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E5A5445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14:paraId="0A5F91FE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1. Наименование: костюм женский (куртка + брюки), спецодежда для защиты от общих производственных загрязнений и механических воздействий.</w:t>
            </w:r>
          </w:p>
          <w:p w14:paraId="0F70763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2. Соответствие: ТР ТС 019/2011, ГОСТ 12.4.280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‑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2014.</w:t>
            </w:r>
          </w:p>
          <w:p w14:paraId="68741DFB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 Состав комплекта: куртка прямого силуэта с округлым воротом, короткими рукавами и кулиской на талии (без карманов),брюки зауженные по низу, с двумя прорезными карманами на передних половинках, поясом на широкой резинке со шнурком и шлицами по низу (застёгиваются на кнопки).</w:t>
            </w:r>
          </w:p>
          <w:p w14:paraId="49AF05A4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 Материал: поливискоза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‑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стрейч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(65 %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полиэстер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32 %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вискоза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, 3 %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спандекс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),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плотность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180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г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/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м²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</w:t>
            </w:r>
          </w:p>
          <w:p w14:paraId="5A784E2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5. Цвет: серый.</w:t>
            </w:r>
          </w:p>
          <w:p w14:paraId="545B056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6. Размеры: по согласованию с заказчиком (в соответствии с ГОСТ 31399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‑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2009).</w:t>
            </w:r>
          </w:p>
          <w:p w14:paraId="42EA6AE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7. Логотип: термопечать на левой стороне груди (дизайн и размеры согласовываются с заказчиком).</w:t>
            </w:r>
          </w:p>
          <w:p w14:paraId="3614D646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8. Защитные свойства:</w:t>
            </w:r>
          </w:p>
          <w:p w14:paraId="586CFC8B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6821346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5CE4B12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  <w:p w14:paraId="4C6C2B0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6CBBCF4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7C0B12C1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5</w:t>
            </w:r>
          </w:p>
          <w:p w14:paraId="4FDB790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  <w:tr w:rsidR="00EA0DA2" w:rsidRPr="003100BE" w14:paraId="223FF312" w14:textId="77777777" w:rsidTr="00B907CB">
        <w:trPr>
          <w:trHeight w:val="3889"/>
        </w:trPr>
        <w:tc>
          <w:tcPr>
            <w:tcW w:w="709" w:type="dxa"/>
          </w:tcPr>
          <w:p w14:paraId="6CD70367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93" w:type="dxa"/>
          </w:tcPr>
          <w:p w14:paraId="0FAA8460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Костюм женский  </w:t>
            </w:r>
          </w:p>
        </w:tc>
        <w:tc>
          <w:tcPr>
            <w:tcW w:w="4394" w:type="dxa"/>
          </w:tcPr>
          <w:p w14:paraId="1BA51764" w14:textId="77777777" w:rsidR="00EA0DA2" w:rsidRPr="003100BE" w:rsidRDefault="004361F9" w:rsidP="00B90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pict w14:anchorId="044CAD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8pt;height:250.6pt">
                  <v:imagedata r:id="rId11" o:title=""/>
                </v:shape>
              </w:pict>
            </w:r>
          </w:p>
          <w:p w14:paraId="277F19DE" w14:textId="44219A9C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CB678A3" wp14:editId="04080E84">
                  <wp:extent cx="2066290" cy="30816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lastRenderedPageBreak/>
              <w:drawing>
                <wp:inline distT="0" distB="0" distL="0" distR="0" wp14:anchorId="4F3EC308" wp14:editId="3CA61092">
                  <wp:extent cx="1922145" cy="300990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2101883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lastRenderedPageBreak/>
              <w:t>Куртка женская полуприлегающего силуэта, с втачными короткими рукавами.</w:t>
            </w:r>
          </w:p>
          <w:p w14:paraId="4E8942A4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Центральная часть полочки куртки с притачными кокетками. На полочке обработаны два боковых накладных кармана.</w:t>
            </w:r>
          </w:p>
          <w:p w14:paraId="02CE5A62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Спинка с боковыми рельефными швами от линии rкокетки до низа куртки.</w:t>
            </w:r>
          </w:p>
          <w:p w14:paraId="416E1C0C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Низ рукавов обработан притачными планками. Брюки классические женские, внизу зауженные.</w:t>
            </w:r>
          </w:p>
          <w:p w14:paraId="3836C5EA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Пояс на резинке.</w:t>
            </w:r>
          </w:p>
          <w:p w14:paraId="28536C6A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Ткань: Поливискоза-стрейч (65% ПЭ, 32 %Вискоза, 3 % спандекс, пл.180 г/м2)</w:t>
            </w:r>
          </w:p>
          <w:p w14:paraId="2372E026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Цвет: фуксия</w:t>
            </w:r>
          </w:p>
          <w:p w14:paraId="090DC9C8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Размеры по согласованию с заказчиком.</w:t>
            </w:r>
          </w:p>
          <w:p w14:paraId="7102A511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Логотип на груди слева – термопечать.</w:t>
            </w:r>
          </w:p>
          <w:p w14:paraId="0D836BD9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защита от общих производственных загрязнений (З);</w:t>
            </w:r>
          </w:p>
          <w:p w14:paraId="05CD2240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защита от истирания (Ми).</w:t>
            </w:r>
          </w:p>
          <w:p w14:paraId="29A7B07E" w14:textId="77777777" w:rsidR="00EA0DA2" w:rsidRPr="003100BE" w:rsidRDefault="00EA0DA2" w:rsidP="00B907CB">
            <w:pPr>
              <w:shd w:val="clear" w:color="auto" w:fill="FFFFFF"/>
              <w:spacing w:after="100" w:afterAutospacing="1"/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маркировка ЧЗ (Честный ЗНАК);</w:t>
            </w:r>
          </w:p>
        </w:tc>
        <w:tc>
          <w:tcPr>
            <w:tcW w:w="851" w:type="dxa"/>
          </w:tcPr>
          <w:p w14:paraId="212A90F1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790725BE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15</w:t>
            </w:r>
          </w:p>
        </w:tc>
      </w:tr>
      <w:tr w:rsidR="00EA0DA2" w:rsidRPr="003100BE" w14:paraId="268DE484" w14:textId="77777777" w:rsidTr="00B907CB">
        <w:trPr>
          <w:trHeight w:val="3889"/>
        </w:trPr>
        <w:tc>
          <w:tcPr>
            <w:tcW w:w="709" w:type="dxa"/>
          </w:tcPr>
          <w:p w14:paraId="0A5CB58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14:paraId="21ADF562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Сабо мужские и женские ЭВА МЕДИК с перфорацией</w:t>
            </w:r>
          </w:p>
          <w:p w14:paraId="29AB808D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336F73CB" w14:textId="1058F6B1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5CCDE20" wp14:editId="443DC26F">
                  <wp:extent cx="2376170" cy="2980690"/>
                  <wp:effectExtent l="0" t="0" r="5080" b="0"/>
                  <wp:docPr id="19" name="Рисунок 19" descr="Сабо мужские ЭВА МЕДИК с перфора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Сабо мужские ЭВА МЕДИК с перфорац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29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5BA1307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14:paraId="5E78DD0A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Назначение: для медработников, работников пищевой промышленности Основные характеристики:</w:t>
            </w:r>
          </w:p>
          <w:p w14:paraId="5DC4BF3E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материал: этилвинилацетат (ЭВА) — лёгкий, гипоаллергенный, устойчивый к грибкам и бактериям;</w:t>
            </w:r>
          </w:p>
          <w:p w14:paraId="5FE99BF7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цвет: белый;</w:t>
            </w:r>
          </w:p>
          <w:p w14:paraId="201148E5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вес: 0,24 кг/шт.;</w:t>
            </w:r>
          </w:p>
          <w:p w14:paraId="52263DD3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 xml:space="preserve">температурный диапазон: от −50 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∘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C до +65 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∘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C;</w:t>
            </w:r>
          </w:p>
          <w:p w14:paraId="201EB02E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конструкция: перфорация для вентиляции, подпальцевый валик, анатомическая подошва, бесшовное монолитное литьё;</w:t>
            </w:r>
          </w:p>
          <w:p w14:paraId="54599719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устойчивость: к действию химических веществ.</w:t>
            </w:r>
          </w:p>
          <w:p w14:paraId="0C067161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Размеры: </w:t>
            </w:r>
            <w:r w:rsidRPr="003100BE">
              <w:rPr>
                <w:rFonts w:ascii="Tahoma" w:hAnsi="Tahoma" w:cs="Tahoma"/>
                <w:i/>
                <w:sz w:val="20"/>
                <w:szCs w:val="20"/>
                <w:shd w:val="clear" w:color="auto" w:fill="FFFFFF"/>
              </w:rPr>
              <w:t>по согласованию с заказчиком.</w:t>
            </w:r>
          </w:p>
          <w:p w14:paraId="6E383ACD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Сертификация:</w:t>
            </w:r>
          </w:p>
          <w:p w14:paraId="7E34BCE2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ГОСТ 12.4.033 95, 15.20.32 003 58240967 2025;</w:t>
            </w:r>
          </w:p>
          <w:p w14:paraId="483F3864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ТР ТС 019/2011;</w:t>
            </w:r>
          </w:p>
          <w:p w14:paraId="3C632BC5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маркировка ЧЗ (Честный ЗНАК);</w:t>
            </w:r>
          </w:p>
          <w:p w14:paraId="4392FD6E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ab/>
              <w:t>код ТН ВЭД: 6401990000.</w:t>
            </w:r>
          </w:p>
          <w:p w14:paraId="79114F22" w14:textId="77777777" w:rsidR="00EA0DA2" w:rsidRPr="003100BE" w:rsidRDefault="00EA0DA2" w:rsidP="00B907CB">
            <w:pPr>
              <w:pStyle w:val="a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Symbol"/>
                <w:sz w:val="20"/>
                <w:szCs w:val="20"/>
                <w:lang w:eastAsia="ru-RU"/>
              </w:rPr>
              <w:t>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Рельефный протектор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— рисунок с выступами и канавками, который предотвращает проскальзывание на гладких полах (кафель, линолеум).</w:t>
            </w:r>
          </w:p>
          <w:p w14:paraId="2815B3F4" w14:textId="77777777" w:rsidR="00EA0DA2" w:rsidRPr="003100BE" w:rsidRDefault="00EA0DA2" w:rsidP="00B907CB">
            <w:pPr>
              <w:pStyle w:val="a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Symbol"/>
                <w:sz w:val="20"/>
                <w:szCs w:val="20"/>
                <w:lang w:eastAsia="ru-RU"/>
              </w:rPr>
              <w:t>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Фактурная поверхность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— мелкие насечки или зернистость, увеличивающие трение.</w:t>
            </w:r>
          </w:p>
          <w:p w14:paraId="63A560FE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</w:p>
          <w:p w14:paraId="5A86E9CE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Страна производства: Россия.</w:t>
            </w:r>
          </w:p>
          <w:p w14:paraId="04C47582" w14:textId="77777777" w:rsidR="00EA0DA2" w:rsidRPr="003100BE" w:rsidRDefault="00EA0DA2" w:rsidP="00B907CB">
            <w:pPr>
              <w:pStyle w:val="aff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Преимущества: лёгкость, износостойкость, гипоаллергенность, вентиляция, анатомическая форма.</w:t>
            </w:r>
          </w:p>
          <w:p w14:paraId="7FDC9E64" w14:textId="77777777" w:rsidR="00EA0DA2" w:rsidRPr="003100BE" w:rsidRDefault="00EA0DA2" w:rsidP="00B907CB">
            <w:pPr>
              <w:pStyle w:val="aff"/>
              <w:jc w:val="both"/>
              <w:rPr>
                <w:sz w:val="20"/>
                <w:szCs w:val="20"/>
                <w:shd w:val="clear" w:color="auto" w:fill="FFFFFF"/>
              </w:rPr>
            </w:pPr>
            <w:r w:rsidRPr="003100BE">
              <w:rPr>
                <w:b/>
                <w:sz w:val="20"/>
                <w:szCs w:val="20"/>
                <w:shd w:val="clear" w:color="auto" w:fill="FFFFFF"/>
              </w:rPr>
              <w:t>(З)</w:t>
            </w:r>
            <w:r w:rsidRPr="003100BE">
              <w:rPr>
                <w:sz w:val="20"/>
                <w:szCs w:val="20"/>
                <w:shd w:val="clear" w:color="auto" w:fill="FFFFFF"/>
              </w:rPr>
              <w:t xml:space="preserve"> защита от общих производственных загрязнений)</w:t>
            </w:r>
          </w:p>
          <w:p w14:paraId="4DB55BF0" w14:textId="77777777" w:rsidR="00EA0DA2" w:rsidRPr="003100BE" w:rsidRDefault="00EA0DA2" w:rsidP="00B907CB">
            <w:pPr>
              <w:pStyle w:val="aff"/>
              <w:jc w:val="both"/>
              <w:rPr>
                <w:sz w:val="20"/>
                <w:szCs w:val="20"/>
                <w:shd w:val="clear" w:color="auto" w:fill="FFFFFF"/>
              </w:rPr>
            </w:pPr>
            <w:r w:rsidRPr="003100BE">
              <w:rPr>
                <w:b/>
                <w:sz w:val="20"/>
                <w:szCs w:val="20"/>
                <w:shd w:val="clear" w:color="auto" w:fill="FFFFFF"/>
              </w:rPr>
              <w:t>(Ми)</w:t>
            </w:r>
            <w:r w:rsidRPr="003100BE">
              <w:rPr>
                <w:sz w:val="20"/>
                <w:szCs w:val="20"/>
                <w:shd w:val="clear" w:color="auto" w:fill="FFFFFF"/>
              </w:rPr>
              <w:t xml:space="preserve"> защита от истирания (механических воздействий)</w:t>
            </w:r>
          </w:p>
          <w:p w14:paraId="4194D889" w14:textId="77777777" w:rsidR="00EA0DA2" w:rsidRPr="003100BE" w:rsidRDefault="00EA0DA2" w:rsidP="00B907CB">
            <w:pPr>
              <w:pStyle w:val="aff"/>
              <w:jc w:val="both"/>
              <w:rPr>
                <w:sz w:val="20"/>
                <w:szCs w:val="20"/>
                <w:shd w:val="clear" w:color="auto" w:fill="FFFFFF"/>
              </w:rPr>
            </w:pPr>
            <w:r w:rsidRPr="003100BE">
              <w:rPr>
                <w:b/>
                <w:sz w:val="20"/>
                <w:szCs w:val="20"/>
                <w:shd w:val="clear" w:color="auto" w:fill="FFFFFF"/>
              </w:rPr>
              <w:t>(См)</w:t>
            </w:r>
            <w:r w:rsidRPr="003100BE">
              <w:rPr>
                <w:sz w:val="20"/>
                <w:szCs w:val="20"/>
                <w:shd w:val="clear" w:color="auto" w:fill="FFFFFF"/>
              </w:rPr>
              <w:t xml:space="preserve">  Защита от скольжения</w:t>
            </w:r>
          </w:p>
          <w:p w14:paraId="0643CB27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71D5404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Пара</w:t>
            </w:r>
          </w:p>
        </w:tc>
        <w:tc>
          <w:tcPr>
            <w:tcW w:w="992" w:type="dxa"/>
          </w:tcPr>
          <w:p w14:paraId="1D10BF7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25</w:t>
            </w:r>
          </w:p>
        </w:tc>
      </w:tr>
      <w:tr w:rsidR="00EA0DA2" w:rsidRPr="003100BE" w14:paraId="772E5721" w14:textId="77777777" w:rsidTr="00B907CB">
        <w:trPr>
          <w:trHeight w:val="3889"/>
        </w:trPr>
        <w:tc>
          <w:tcPr>
            <w:tcW w:w="709" w:type="dxa"/>
          </w:tcPr>
          <w:p w14:paraId="2C845CD8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3" w:type="dxa"/>
          </w:tcPr>
          <w:p w14:paraId="6CEA897B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  <w:t>Бейсболка</w:t>
            </w:r>
          </w:p>
          <w:p w14:paraId="7CA92AAB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00D6CD0C" w14:textId="39069FAA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0F7251C3" wp14:editId="258D4E6E">
                  <wp:extent cx="2484120" cy="24841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B8500A1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363A47"/>
                <w:sz w:val="20"/>
                <w:szCs w:val="20"/>
                <w:shd w:val="clear" w:color="auto" w:fill="FFFFFF"/>
              </w:rPr>
              <w:t>головной убор с жёстким козырьком и планкой, регулирующей размер. Размер универсальный</w:t>
            </w:r>
          </w:p>
          <w:p w14:paraId="4875EDF7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Цвет 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 согласованию с заказчиком.</w:t>
            </w:r>
          </w:p>
        </w:tc>
        <w:tc>
          <w:tcPr>
            <w:tcW w:w="851" w:type="dxa"/>
          </w:tcPr>
          <w:p w14:paraId="6F36FAF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2B47A91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27</w:t>
            </w:r>
          </w:p>
        </w:tc>
      </w:tr>
      <w:tr w:rsidR="00EA0DA2" w:rsidRPr="003100BE" w14:paraId="5AB3ACF0" w14:textId="77777777" w:rsidTr="00B907CB">
        <w:trPr>
          <w:trHeight w:val="2684"/>
        </w:trPr>
        <w:tc>
          <w:tcPr>
            <w:tcW w:w="709" w:type="dxa"/>
          </w:tcPr>
          <w:p w14:paraId="47D17849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</w:tcPr>
          <w:p w14:paraId="4A00668E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Костюм рабочий мужской </w:t>
            </w:r>
          </w:p>
          <w:p w14:paraId="0C6B2DDB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06CADCFD" w14:textId="160F4249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FB75B0A" wp14:editId="26A1538E">
                  <wp:extent cx="2318385" cy="3470275"/>
                  <wp:effectExtent l="0" t="0" r="0" b="0"/>
                  <wp:docPr id="17" name="Рисунок 17" descr="Костюм рабочий мужской КР.325.Б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Костюм рабочий мужской КР.325.Б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F8C92C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Костюм рабочий, состоит из куртки и брюк.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 прямого силуэта, с центральной застежкой на разъемную тесьму «молния», закрывающщуюся ветрозащитной планкой.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Полочки с двумя нагрудными накладными карманами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Рукава втачные, двухшовные, с налокотниками. Низ рукавов обработан притачными манжетами с планками. Манжеты застегиваются на контактную ленту.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Воротник втачной, отложной с застежкой доверху.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Брюки прямые на притачном поясе с пятью шлевками.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На передних половинках два боковых прорезных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Застежка гульфика на тесьму «молния».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На правой задней половинке брюк настрочен верхний накладной карман и боковой накладной карман для инструмента.</w:t>
            </w:r>
          </w:p>
          <w:p w14:paraId="3EE6BC7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Цвет: серый, отделка светло-серая.</w:t>
            </w:r>
          </w:p>
          <w:p w14:paraId="34D936F0" w14:textId="77777777" w:rsidR="00EA0DA2" w:rsidRPr="003100BE" w:rsidRDefault="00EA0DA2" w:rsidP="00B907C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sz w:val="20"/>
                <w:szCs w:val="20"/>
                <w:lang w:eastAsia="ru-RU"/>
              </w:rPr>
              <w:t>Ткань Твил ВО (65% пэ, 35% хл, пл.220 г/м2).</w:t>
            </w:r>
          </w:p>
          <w:p w14:paraId="0C1D6BE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Размеры по согласованию с заказчиком.</w:t>
            </w:r>
          </w:p>
          <w:p w14:paraId="5FC076A5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  <w:t>Логотип на спине – термопечать.</w:t>
            </w:r>
            <w:r w:rsidRPr="003100BE"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  <w:t xml:space="preserve"> </w:t>
            </w:r>
          </w:p>
          <w:p w14:paraId="759484F6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Защитные свойства:</w:t>
            </w:r>
          </w:p>
          <w:p w14:paraId="5DBDB63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52046F10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0F25A82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  <w:p w14:paraId="32B0DD39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4623B39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62AE7B0E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EA0DA2" w:rsidRPr="003100BE" w14:paraId="1FE927BA" w14:textId="77777777" w:rsidTr="00B907CB">
        <w:trPr>
          <w:trHeight w:val="3889"/>
        </w:trPr>
        <w:tc>
          <w:tcPr>
            <w:tcW w:w="709" w:type="dxa"/>
          </w:tcPr>
          <w:p w14:paraId="39FE5FC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693" w:type="dxa"/>
          </w:tcPr>
          <w:p w14:paraId="6EAC76E1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Костюм рабочий мужской </w:t>
            </w:r>
          </w:p>
          <w:p w14:paraId="69599B09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2D9D8781" w14:textId="248C63C1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82C6720" wp14:editId="71B76AE2">
                  <wp:extent cx="2491105" cy="3736975"/>
                  <wp:effectExtent l="0" t="0" r="4445" b="0"/>
                  <wp:docPr id="16" name="Рисунок 16" descr="Костюм рабочий мужской КР.322.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Костюм рабочий мужской КР.322.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373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F64348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Костюм состоит из куртки и полукомбинезона со светоотражающими элементами для водителей.</w:t>
            </w:r>
          </w:p>
          <w:p w14:paraId="124028F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Куртка: Прямого силуэта на поясе и кокетке центральная застежка на тесьму молнию.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Полукомбинезон: с отрезным нагрудником и настрочным поясом бретели на эластичной ленте.</w:t>
            </w:r>
          </w:p>
          <w:p w14:paraId="427134BF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Ткань: Твил ВО (65% пэ, 35% хл, пл.240 г/м2)</w:t>
            </w:r>
          </w:p>
          <w:p w14:paraId="0C015E2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Размеры по согласованию с заказчиком.</w:t>
            </w:r>
          </w:p>
          <w:p w14:paraId="2B84CA31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</w:pPr>
            <w:r w:rsidRPr="003100BE"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  <w:t>Логотип на спине – термопечать.</w:t>
            </w:r>
          </w:p>
          <w:p w14:paraId="204D881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Защитные свойства:</w:t>
            </w:r>
          </w:p>
          <w:p w14:paraId="596B202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7DBDD97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774CFE9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  <w:p w14:paraId="5FCF44E9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</w:pPr>
          </w:p>
          <w:p w14:paraId="2D93940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14:paraId="11A3CF21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544DE9F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4C16C0A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EA0DA2" w:rsidRPr="003100BE" w14:paraId="23B14A89" w14:textId="77777777" w:rsidTr="00B907CB">
        <w:trPr>
          <w:trHeight w:val="3889"/>
        </w:trPr>
        <w:tc>
          <w:tcPr>
            <w:tcW w:w="709" w:type="dxa"/>
          </w:tcPr>
          <w:p w14:paraId="4EA5BD5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93" w:type="dxa"/>
          </w:tcPr>
          <w:p w14:paraId="475EC532" w14:textId="77777777" w:rsidR="00EA0DA2" w:rsidRPr="003100BE" w:rsidRDefault="00EA0DA2" w:rsidP="00B907CB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color w:val="40404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404040"/>
                <w:kern w:val="36"/>
                <w:sz w:val="20"/>
                <w:szCs w:val="20"/>
                <w:lang w:eastAsia="ru-RU"/>
              </w:rPr>
              <w:t xml:space="preserve">Полуботинки кожаные </w:t>
            </w:r>
          </w:p>
          <w:p w14:paraId="19BFE748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72188002" w14:textId="5C689451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A7CFDF5" wp14:editId="67F27B14">
                  <wp:extent cx="2491105" cy="2491105"/>
                  <wp:effectExtent l="0" t="0" r="4445" b="4445"/>
                  <wp:docPr id="15" name="Рисунок 15" descr="ггггггггггггг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ггггггггггггг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0F3B82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Защитные свойства: МУН200; З; Нм; Нс; К20; Щ20; Ми</w:t>
            </w:r>
          </w:p>
          <w:p w14:paraId="10ED5C1C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Сезон: демисезон</w:t>
            </w:r>
          </w:p>
          <w:p w14:paraId="7CF355C4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Подносок: Металл</w:t>
            </w:r>
          </w:p>
          <w:p w14:paraId="1E2E37DE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Материал подошвы: ПУ, ТПУ</w:t>
            </w:r>
          </w:p>
          <w:p w14:paraId="6E21F645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Материал верха: Натуральная кожа</w:t>
            </w:r>
          </w:p>
          <w:p w14:paraId="27F19EDE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Материал подкладки: Текстиль</w:t>
            </w:r>
          </w:p>
          <w:p w14:paraId="7B68706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Крепление подошвы: Литьев Кожаные полуботинки Prosafe серии ПРОФИ c фигурным мягким кантом и глухим клапаном предназначены для защиты ног от общих производственных загрязнений в отапливаемых помещениях и на открытом воздухе в летний период.</w:t>
            </w:r>
          </w:p>
          <w:p w14:paraId="70AD23B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Сетчатая подкладка и съемная стелька создают комфортные условия носки в течении рабочей смены.</w:t>
            </w:r>
          </w:p>
          <w:p w14:paraId="3D41017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lastRenderedPageBreak/>
              <w:t>Шнуровка, проходящая через металлические петли, обеспечивает комфортную адаптивную посадку при длительном ношении.</w:t>
            </w:r>
          </w:p>
          <w:p w14:paraId="01E24385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Светоотражающие элементы повышают видимость работников в темное время суток, а также на неосвещенной территории.</w:t>
            </w:r>
          </w:p>
          <w:p w14:paraId="6045008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Подошва- двухслойная, маслобензостойкая, литьевого метода крепления.</w:t>
            </w:r>
          </w:p>
          <w:p w14:paraId="5231681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Промежуточный слой изготовлен из ПУ с внутренней амортизирующей вставкой в пяточной части подошвы, способной гасить нагрузки при ходьбе.</w:t>
            </w:r>
          </w:p>
          <w:p w14:paraId="4C737500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Нижний ходовой слой- износостойкий ТПУ.</w:t>
            </w:r>
          </w:p>
          <w:p w14:paraId="045C6CC0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Глубина протектора ходового слоя обеспечивает хорошую сцепляемость с поверхностями и препятствует скольжению.</w:t>
            </w:r>
          </w:p>
          <w:p w14:paraId="68C4BCDE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Металлический подносок обеспечивает защиту пальцев стопы от механических повреждений ударной прочностью до 200Дж.ое</w:t>
            </w:r>
          </w:p>
          <w:p w14:paraId="5E8E768D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Размеры по согласованию с заказчиком</w:t>
            </w:r>
          </w:p>
          <w:p w14:paraId="1A66DA4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6D00A69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262C68B0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Пара</w:t>
            </w:r>
          </w:p>
        </w:tc>
        <w:tc>
          <w:tcPr>
            <w:tcW w:w="992" w:type="dxa"/>
          </w:tcPr>
          <w:p w14:paraId="10B8FC3C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EA0DA2" w:rsidRPr="003100BE" w14:paraId="268CADFC" w14:textId="77777777" w:rsidTr="00B907CB">
        <w:trPr>
          <w:trHeight w:val="3889"/>
        </w:trPr>
        <w:tc>
          <w:tcPr>
            <w:tcW w:w="709" w:type="dxa"/>
          </w:tcPr>
          <w:p w14:paraId="6385413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93" w:type="dxa"/>
          </w:tcPr>
          <w:p w14:paraId="0A238D7C" w14:textId="77777777" w:rsidR="00EA0DA2" w:rsidRPr="003100BE" w:rsidRDefault="00EA0DA2" w:rsidP="00B907CB">
            <w:pPr>
              <w:shd w:val="clear" w:color="auto" w:fill="FFFFFF"/>
              <w:outlineLvl w:val="0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Очки защитные </w:t>
            </w:r>
          </w:p>
        </w:tc>
        <w:tc>
          <w:tcPr>
            <w:tcW w:w="4394" w:type="dxa"/>
          </w:tcPr>
          <w:p w14:paraId="10F791DC" w14:textId="28364FDE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82776D9" wp14:editId="29B1E1F5">
                  <wp:extent cx="1742440" cy="2599055"/>
                  <wp:effectExtent l="0" t="0" r="0" b="0"/>
                  <wp:docPr id="14" name="Рисунок 14" descr="Очки защитные АГ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чки защитные АГ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4A3672A" w14:textId="77777777" w:rsidR="00EA0DA2" w:rsidRPr="003100BE" w:rsidRDefault="00EA0DA2" w:rsidP="00B907CB">
            <w:pPr>
              <w:shd w:val="clear" w:color="auto" w:fill="FFFFFF"/>
              <w:jc w:val="center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14:paraId="0BB95941" w14:textId="77777777" w:rsidR="00EA0DA2" w:rsidRPr="003100BE" w:rsidRDefault="00EA0DA2" w:rsidP="00B907CB">
            <w:pPr>
              <w:spacing w:after="15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Современные очки из поликарбоната предназначены для защиты глаз от механических воздействий, абразива, УФ-излучения. Защитное стекло устойчиво к химическим веществам, растворам кислот и щелочей. Агент сочетают в себе лучшие характеристики очков РУСОКО: спортивный дизайн, панорамные линзы, легкий вес, не запотевающее и устойчивое к истиранию и царапанию покрытие с обеих сторон. Силиконовый носоупор и прорезиненный заушник для максимально комфортной эксплуатации. </w:t>
            </w:r>
          </w:p>
          <w:p w14:paraId="60A1BF6B" w14:textId="77777777" w:rsidR="00EA0DA2" w:rsidRPr="003100BE" w:rsidRDefault="00EA0DA2" w:rsidP="00B907CB">
            <w:pPr>
              <w:spacing w:before="375" w:after="150"/>
              <w:jc w:val="both"/>
              <w:outlineLvl w:val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ОСОБЕННОСТИ</w:t>
            </w:r>
          </w:p>
          <w:p w14:paraId="38395D8A" w14:textId="77777777" w:rsidR="00EA0DA2" w:rsidRPr="003100BE" w:rsidRDefault="00EA0DA2" w:rsidP="00EA0DA2">
            <w:pPr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Спортивный дизайн и панорамные линзы</w:t>
            </w:r>
          </w:p>
          <w:p w14:paraId="0BC63FAB" w14:textId="77777777" w:rsidR="00EA0DA2" w:rsidRPr="003100BE" w:rsidRDefault="00EA0DA2" w:rsidP="00EA0DA2">
            <w:pPr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Двусторонняя защита от запотевания и 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истирания</w:t>
            </w:r>
          </w:p>
          <w:p w14:paraId="4F853001" w14:textId="77777777" w:rsidR="00EA0DA2" w:rsidRPr="003100BE" w:rsidRDefault="00EA0DA2" w:rsidP="00EA0DA2">
            <w:pPr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100% защита от УФ-излучения</w:t>
            </w:r>
          </w:p>
          <w:p w14:paraId="438F68A2" w14:textId="77777777" w:rsidR="00EA0DA2" w:rsidRPr="003100BE" w:rsidRDefault="00EA0DA2" w:rsidP="00EA0DA2">
            <w:pPr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Силиконовый носоупор</w:t>
            </w:r>
          </w:p>
          <w:p w14:paraId="6FADF99F" w14:textId="77777777" w:rsidR="00EA0DA2" w:rsidRPr="003100BE" w:rsidRDefault="00EA0DA2" w:rsidP="00EA0DA2">
            <w:pPr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Прорезиненный заушник</w:t>
            </w:r>
          </w:p>
          <w:p w14:paraId="004E42C0" w14:textId="77777777" w:rsidR="00EA0DA2" w:rsidRPr="003100BE" w:rsidRDefault="00EA0DA2" w:rsidP="00B907C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5563682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Шт.</w:t>
            </w:r>
          </w:p>
        </w:tc>
        <w:tc>
          <w:tcPr>
            <w:tcW w:w="992" w:type="dxa"/>
          </w:tcPr>
          <w:p w14:paraId="619EDCE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EA0DA2" w:rsidRPr="003100BE" w14:paraId="2E476416" w14:textId="77777777" w:rsidTr="00B907CB">
        <w:trPr>
          <w:trHeight w:val="3889"/>
        </w:trPr>
        <w:tc>
          <w:tcPr>
            <w:tcW w:w="709" w:type="dxa"/>
          </w:tcPr>
          <w:p w14:paraId="7DFB54E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93" w:type="dxa"/>
          </w:tcPr>
          <w:p w14:paraId="2DF49F72" w14:textId="77777777" w:rsidR="00EA0DA2" w:rsidRPr="003100BE" w:rsidRDefault="00EA0DA2" w:rsidP="00B907CB">
            <w:pPr>
              <w:shd w:val="clear" w:color="auto" w:fill="FFFFFF"/>
              <w:outlineLvl w:val="0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Жилет сигнальный </w:t>
            </w:r>
          </w:p>
        </w:tc>
        <w:tc>
          <w:tcPr>
            <w:tcW w:w="4394" w:type="dxa"/>
          </w:tcPr>
          <w:p w14:paraId="1C95B28E" w14:textId="3CB27140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D072A50" wp14:editId="19B7D6A7">
                  <wp:extent cx="2462530" cy="2217420"/>
                  <wp:effectExtent l="0" t="0" r="0" b="0"/>
                  <wp:docPr id="13" name="Рисунок 13" descr="Жилет сигнальный Костромская Текстильная Компания тип 1а трик. полотно 120 350 застежка велькро Лимон, M (88-92), 170-176 466031931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Жилет сигнальный Костромская Текстильная Компания тип 1а трик. полотно 120 350 застежка велькро Лимон, M (88-92), 170-176 4660319312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5EFB8C5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8902679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3B3B3B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B3B3B"/>
                <w:sz w:val="20"/>
                <w:szCs w:val="20"/>
                <w:shd w:val="clear" w:color="auto" w:fill="FFFFFF"/>
              </w:rPr>
              <w:t>Изделие повышенной видимости 2-го класса защиты. Центральная застежка на текстильную ленту (велькро). Светоотражающие полосы 50 мм, износостойкий кант, накладные карманы.</w:t>
            </w:r>
          </w:p>
          <w:p w14:paraId="5D20BFAE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3B3B3B"/>
                <w:sz w:val="20"/>
                <w:szCs w:val="20"/>
                <w:shd w:val="clear" w:color="auto" w:fill="FFFFFF"/>
              </w:rPr>
            </w:pPr>
          </w:p>
          <w:p w14:paraId="4C665A3D" w14:textId="77777777" w:rsidR="00EA0DA2" w:rsidRPr="003100BE" w:rsidRDefault="00EA0DA2" w:rsidP="00EA0DA2">
            <w:pPr>
              <w:numPr>
                <w:ilvl w:val="0"/>
                <w:numId w:val="6"/>
              </w:numPr>
              <w:spacing w:line="225" w:lineRule="atLeast"/>
              <w:jc w:val="both"/>
              <w:textAlignment w:val="baseline"/>
              <w:rPr>
                <w:rFonts w:ascii="Times New Roman" w:eastAsia="Times New Roman" w:hAnsi="Times New Roman"/>
                <w:color w:val="3B3B3B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olor w:val="3B3B3B"/>
                <w:sz w:val="20"/>
                <w:szCs w:val="20"/>
                <w:bdr w:val="none" w:sz="0" w:space="0" w:color="auto" w:frame="1"/>
                <w:lang w:eastAsia="ru-RU"/>
              </w:rPr>
              <w:t>Ткань: </w:t>
            </w:r>
            <w:r w:rsidRPr="003100BE">
              <w:rPr>
                <w:rFonts w:ascii="Times New Roman" w:eastAsia="Times New Roman" w:hAnsi="Times New Roman"/>
                <w:color w:val="3B3B3B"/>
                <w:sz w:val="20"/>
                <w:szCs w:val="20"/>
                <w:lang w:eastAsia="ru-RU"/>
              </w:rPr>
              <w:t> </w:t>
            </w:r>
            <w:r w:rsidRPr="003100BE">
              <w:rPr>
                <w:rFonts w:ascii="Times New Roman" w:eastAsia="Times New Roman" w:hAnsi="Times New Roman"/>
                <w:color w:val="3B3B3B"/>
                <w:sz w:val="20"/>
                <w:szCs w:val="20"/>
                <w:bdr w:val="none" w:sz="0" w:space="0" w:color="auto" w:frame="1"/>
                <w:lang w:eastAsia="ru-RU"/>
              </w:rPr>
              <w:t>100% полиэфир, трикотажное полотно 120гр./м2</w:t>
            </w:r>
          </w:p>
          <w:p w14:paraId="0DA0C2CF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Цвет: лимонный.</w:t>
            </w:r>
          </w:p>
          <w:p w14:paraId="6B5E4135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Размеры по согласованию с заказчиком.</w:t>
            </w:r>
          </w:p>
          <w:p w14:paraId="19F88F6F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Защитные свойства:</w:t>
            </w:r>
          </w:p>
          <w:p w14:paraId="6FA34E7E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67072850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18A27EAD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</w:tc>
        <w:tc>
          <w:tcPr>
            <w:tcW w:w="851" w:type="dxa"/>
          </w:tcPr>
          <w:p w14:paraId="2CE25EC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0359FCE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EA0DA2" w:rsidRPr="003100BE" w14:paraId="3C151BC2" w14:textId="77777777" w:rsidTr="00B907CB">
        <w:trPr>
          <w:trHeight w:val="3889"/>
        </w:trPr>
        <w:tc>
          <w:tcPr>
            <w:tcW w:w="709" w:type="dxa"/>
          </w:tcPr>
          <w:p w14:paraId="03D76EB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693" w:type="dxa"/>
          </w:tcPr>
          <w:p w14:paraId="7AC04530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Костюм мужской </w:t>
            </w:r>
          </w:p>
          <w:p w14:paraId="3D2B3E4B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3F01A6D4" w14:textId="740B845C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76EF23D7" wp14:editId="634548EC">
                  <wp:extent cx="2563495" cy="3844925"/>
                  <wp:effectExtent l="0" t="0" r="8255" b="3175"/>
                  <wp:docPr id="12" name="Рисунок 12" descr="Куртка мужская КМ.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Куртка мужская КМ.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384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D69D5D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03DE6F0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 прямого силуэта, с втачными короткими одношовными рукавами, без застежки.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Полочка с отрезными кокетками, на левой стороне полочки настрочены нагрудные накладные карманы, малый в большом.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Вырез горловины V-образный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Рукава втачные, одношовные, короткие.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Все отделочные строчки выполнены контрастными нитками.</w:t>
            </w:r>
          </w:p>
          <w:p w14:paraId="01D13765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Брюки прямого силуэта.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Передние половинки брюк с прорезными карманами с наклонным входом, в боковых швах передних половинок.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На боковых швах брюк, на уровне колен, настрочены двойные накладные карманы, малый в большом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Пояс брюк притачной, с резиновой тесьмой и шнуром, для дополнительного регулирования прилегания брюк по линии талии. </w:t>
            </w:r>
          </w:p>
          <w:p w14:paraId="5246C5A1" w14:textId="77777777" w:rsidR="00EA0DA2" w:rsidRPr="003100BE" w:rsidRDefault="00EA0DA2" w:rsidP="00B907CB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  <w:p w14:paraId="0018843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Ткань Твил-стрейч (44%пэ, 53% хл, 3% лайкра, пл.145 г/м2).</w:t>
            </w:r>
          </w:p>
          <w:p w14:paraId="4794EA7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Цвет: серый.</w:t>
            </w:r>
          </w:p>
          <w:p w14:paraId="36F4228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Размеры по согласованию с заказчиком.</w:t>
            </w:r>
          </w:p>
          <w:p w14:paraId="4EDCDB0C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Логотип на груди слева – термопечать.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9CC44F0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Защитные свойства:</w:t>
            </w:r>
          </w:p>
          <w:p w14:paraId="7C7D5C0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защита от общих производственных загрязнений (З);</w:t>
            </w:r>
          </w:p>
          <w:p w14:paraId="7040D5F4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защита от истирания (Ми).</w:t>
            </w:r>
          </w:p>
          <w:p w14:paraId="025CE84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маркировка ЧЗ (Честный ЗНАК);</w:t>
            </w:r>
          </w:p>
        </w:tc>
        <w:tc>
          <w:tcPr>
            <w:tcW w:w="851" w:type="dxa"/>
          </w:tcPr>
          <w:p w14:paraId="4146CDC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5450D55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EA0DA2" w:rsidRPr="003100BE" w14:paraId="6D9CDC9D" w14:textId="77777777" w:rsidTr="00B907CB">
        <w:trPr>
          <w:trHeight w:val="3889"/>
        </w:trPr>
        <w:tc>
          <w:tcPr>
            <w:tcW w:w="709" w:type="dxa"/>
          </w:tcPr>
          <w:p w14:paraId="10D6C150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693" w:type="dxa"/>
          </w:tcPr>
          <w:p w14:paraId="19C2D9C1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Костюм мужской</w:t>
            </w:r>
          </w:p>
        </w:tc>
        <w:tc>
          <w:tcPr>
            <w:tcW w:w="4394" w:type="dxa"/>
          </w:tcPr>
          <w:p w14:paraId="632883B9" w14:textId="3A4D4F1C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F3ED4B5" wp14:editId="1102FA69">
                  <wp:extent cx="2376170" cy="356425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4523C6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Костюм состоит из куртки и брюк.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 прямого силуэта, с втачными короткими рукавами. Полочка с кокетками, с боковыми накладными карманами и нагрудным накладным карманом на левой полочке.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Вырез горловины полочки V-образный, срезы обработаны отрезными планками.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Спинка прямая, со средним швом.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 без застежки.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Брюки прямые, длинные, с накладным карманом на правой половинке брюк, без застежки. Пояс брюк притачной, на резинке, со вставкой посередине переда.</w:t>
            </w:r>
          </w:p>
          <w:p w14:paraId="01E4205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Ткань Тиси (65% пэ, 35% хл, пл. 120 г/м2)</w:t>
            </w:r>
          </w:p>
          <w:p w14:paraId="27B9C38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Цвет фуксия </w:t>
            </w:r>
          </w:p>
          <w:p w14:paraId="1C8E2F84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Размеры 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 согласованию с заказчиком.</w:t>
            </w:r>
          </w:p>
          <w:p w14:paraId="15C1AAE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Логотип на груди слева – термопечать.</w:t>
            </w:r>
          </w:p>
          <w:p w14:paraId="41C6327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Защитные свойства:</w:t>
            </w:r>
          </w:p>
          <w:p w14:paraId="6B8BC5B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6C2C00CC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6F2788B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  <w:p w14:paraId="5AB4E95D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</w:pPr>
          </w:p>
          <w:p w14:paraId="69696BA0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0C52C6F9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компл</w:t>
            </w:r>
          </w:p>
        </w:tc>
        <w:tc>
          <w:tcPr>
            <w:tcW w:w="992" w:type="dxa"/>
          </w:tcPr>
          <w:p w14:paraId="5EA7FCD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EA0DA2" w:rsidRPr="003100BE" w14:paraId="104C763B" w14:textId="77777777" w:rsidTr="00B907CB">
        <w:trPr>
          <w:trHeight w:val="3889"/>
        </w:trPr>
        <w:tc>
          <w:tcPr>
            <w:tcW w:w="709" w:type="dxa"/>
          </w:tcPr>
          <w:p w14:paraId="35C85890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3" w:type="dxa"/>
          </w:tcPr>
          <w:p w14:paraId="61FA6AF2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Колпак медицинский ГУ.056</w:t>
            </w:r>
          </w:p>
        </w:tc>
        <w:tc>
          <w:tcPr>
            <w:tcW w:w="4394" w:type="dxa"/>
          </w:tcPr>
          <w:p w14:paraId="5EE5AF90" w14:textId="6819FCB4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 w:bidi="ar-SA"/>
              </w:rPr>
              <w:drawing>
                <wp:inline distT="0" distB="0" distL="0" distR="0" wp14:anchorId="38730948" wp14:editId="75C6D659">
                  <wp:extent cx="2117090" cy="230378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C8D0580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Колпак состоит из двух деталей:стенка и донышко.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Прилегание колпака по голове регулируется резинкой.</w:t>
            </w:r>
          </w:p>
          <w:p w14:paraId="3918BF5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Размер универсальный.</w:t>
            </w:r>
          </w:p>
          <w:p w14:paraId="05713D2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Ткань Твил (45% пэ, 55%хл, пл.145 г/м2)</w:t>
            </w:r>
          </w:p>
          <w:p w14:paraId="6443E51F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olor w:val="333333"/>
                <w:kern w:val="36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Цвет 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 согласованию с заказчиком.</w:t>
            </w:r>
          </w:p>
          <w:p w14:paraId="1BB9BBF1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  <w:p w14:paraId="3F6BD2AF" w14:textId="77777777" w:rsidR="00EA0DA2" w:rsidRPr="003100BE" w:rsidRDefault="00EA0DA2" w:rsidP="00B907CB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</w:tc>
        <w:tc>
          <w:tcPr>
            <w:tcW w:w="851" w:type="dxa"/>
          </w:tcPr>
          <w:p w14:paraId="267E5E0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58E97C2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EA0DA2" w:rsidRPr="003100BE" w14:paraId="31237B2E" w14:textId="77777777" w:rsidTr="00B907CB">
        <w:trPr>
          <w:trHeight w:val="3889"/>
        </w:trPr>
        <w:tc>
          <w:tcPr>
            <w:tcW w:w="709" w:type="dxa"/>
          </w:tcPr>
          <w:p w14:paraId="6060604A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13</w:t>
            </w:r>
          </w:p>
        </w:tc>
        <w:tc>
          <w:tcPr>
            <w:tcW w:w="2693" w:type="dxa"/>
          </w:tcPr>
          <w:p w14:paraId="6C5AF330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Сабо мужские и женские ЭВА МЕДИК с перфорацией</w:t>
            </w:r>
          </w:p>
          <w:p w14:paraId="78305F63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72C848FB" w14:textId="0C9ACED5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037EDB8" wp14:editId="779790CC">
                  <wp:extent cx="2592070" cy="325437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325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8A4B44E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14:paraId="31A5D63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Назначение: для медработников, работников пищевой промышленности Основные характеристики:</w:t>
            </w:r>
          </w:p>
          <w:p w14:paraId="42172F6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материал: этилвинилацетат (ЭВА) — лёгкий, гипоаллергенный, устойчивый к грибкам и бактериям;</w:t>
            </w:r>
          </w:p>
          <w:p w14:paraId="0E826A3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цвет: белый;</w:t>
            </w:r>
          </w:p>
          <w:p w14:paraId="3C30C99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вес: 0,24 кг/шт.;</w:t>
            </w:r>
          </w:p>
          <w:p w14:paraId="36B2A65C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 xml:space="preserve">температурный диапазон: от −50 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∘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C </w:t>
            </w:r>
            <w:r w:rsidRPr="003100BE">
              <w:rPr>
                <w:rFonts w:ascii="Times New Roman" w:hAnsi="Times New Roman" w:cs="Calibri"/>
                <w:sz w:val="20"/>
                <w:szCs w:val="20"/>
                <w:shd w:val="clear" w:color="auto" w:fill="FFFFFF"/>
              </w:rPr>
              <w:t>до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+65 </w:t>
            </w:r>
            <w:r w:rsidRPr="003100BE">
              <w:rPr>
                <w:rFonts w:ascii="Cambria Math" w:hAnsi="Cambria Math" w:cs="Cambria Math"/>
                <w:sz w:val="20"/>
                <w:szCs w:val="20"/>
                <w:shd w:val="clear" w:color="auto" w:fill="FFFFFF"/>
              </w:rPr>
              <w:t>∘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C;</w:t>
            </w:r>
          </w:p>
          <w:p w14:paraId="7EA4DE9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конструкция: перфорация для вентиляции, подпальцевый валик, анатомическая подошва, бесшовное монолитное литьё;</w:t>
            </w:r>
          </w:p>
          <w:p w14:paraId="15FCA937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устойчивость: к действию химических веществ.</w:t>
            </w:r>
          </w:p>
          <w:p w14:paraId="18F472C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Размеры: по согласованию с заказчиком.</w:t>
            </w:r>
          </w:p>
          <w:p w14:paraId="74E4274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Сертификация:</w:t>
            </w:r>
          </w:p>
          <w:p w14:paraId="6FC42A6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ГОСТ 12.4.033 95, 15.20.32 003 58240967 2025;</w:t>
            </w:r>
          </w:p>
          <w:p w14:paraId="539BC09B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ТР ТС 019/2011;</w:t>
            </w:r>
          </w:p>
          <w:p w14:paraId="1938D8A5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маркировка ЧЗ (Честный ЗНАК);</w:t>
            </w:r>
          </w:p>
          <w:p w14:paraId="34DBFFB8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</w:t>
            </w: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ab/>
              <w:t>код ТН ВЭД: 6401990000.</w:t>
            </w:r>
          </w:p>
          <w:p w14:paraId="76EDFE26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  Рельефный протектор — рисунок с выступами и канавками, который предотвращает проскальзывание на гладких полах (кафель, линолеум).</w:t>
            </w:r>
          </w:p>
          <w:p w14:paraId="233BDC83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•  Фактурная поверхность — мелкие насечки или зернистость, увеличивающие трение.</w:t>
            </w:r>
          </w:p>
          <w:p w14:paraId="4A8745DC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  <w:p w14:paraId="428FF292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Страна производства: Россия.</w:t>
            </w:r>
          </w:p>
          <w:p w14:paraId="2759A93A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Преимущества: лёгкость, износостойкость, гипоаллергенность, вентиляция, анатомическая форма.</w:t>
            </w:r>
          </w:p>
          <w:p w14:paraId="35BDD5E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(З) защита от общих производственных загрязнений)</w:t>
            </w:r>
          </w:p>
          <w:p w14:paraId="4EC41C3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(Ми) защита от истирания (механических воздействий)</w:t>
            </w:r>
          </w:p>
          <w:p w14:paraId="547A67C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(См)  Защита от скольжения</w:t>
            </w:r>
          </w:p>
        </w:tc>
        <w:tc>
          <w:tcPr>
            <w:tcW w:w="851" w:type="dxa"/>
          </w:tcPr>
          <w:p w14:paraId="76EB3CCA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Пара</w:t>
            </w:r>
          </w:p>
        </w:tc>
        <w:tc>
          <w:tcPr>
            <w:tcW w:w="992" w:type="dxa"/>
          </w:tcPr>
          <w:p w14:paraId="3987FDE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9</w:t>
            </w:r>
          </w:p>
        </w:tc>
      </w:tr>
      <w:tr w:rsidR="00EA0DA2" w:rsidRPr="003100BE" w14:paraId="7B991C90" w14:textId="77777777" w:rsidTr="00B907CB">
        <w:trPr>
          <w:trHeight w:val="411"/>
        </w:trPr>
        <w:tc>
          <w:tcPr>
            <w:tcW w:w="709" w:type="dxa"/>
          </w:tcPr>
          <w:p w14:paraId="39395067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2693" w:type="dxa"/>
          </w:tcPr>
          <w:p w14:paraId="66CE5E33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lang w:eastAsia="ru-RU"/>
              </w:rPr>
              <w:t>очки декстер</w:t>
            </w:r>
          </w:p>
          <w:p w14:paraId="1600C21E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3623A87B" w14:textId="1271E496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CA76829" wp14:editId="6CABB5FF">
                  <wp:extent cx="2102485" cy="1043940"/>
                  <wp:effectExtent l="0" t="0" r="0" b="3810"/>
                  <wp:docPr id="8" name="Рисунок 8" descr="Очки декстер - купить по низкой цене на Яндекс 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чки декстер - купить по низкой цене на Яндекс 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1033746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lang w:eastAsia="ru-RU"/>
              </w:rPr>
            </w:pPr>
          </w:p>
          <w:p w14:paraId="436C41EF" w14:textId="77777777" w:rsidR="00EA0DA2" w:rsidRPr="003100BE" w:rsidRDefault="00EA0DA2" w:rsidP="00B907CB">
            <w:pPr>
              <w:spacing w:after="15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Современные легкие универсальные очки из поликарбоната с панорамным защитным стеклом, предназначены для защиты глаз спереди, сверху и с боков от механических воздействий, абразива, УФ-излучения. Защитное стекло устойчиво к химическим веществам, растворам кислот и щелочей.</w:t>
            </w:r>
          </w:p>
          <w:p w14:paraId="2B2A4EEF" w14:textId="77777777" w:rsidR="00EA0DA2" w:rsidRPr="003100BE" w:rsidRDefault="00EA0DA2" w:rsidP="00B907CB">
            <w:pPr>
              <w:spacing w:after="15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Декстеры сочетают в себе лучшие характеристики очков РУСОКО: панорамный обзор, легкий вес, не запотевающее и устойчивое к истиранию и царапанию покрытие с обеих сторон.</w:t>
            </w:r>
          </w:p>
          <w:p w14:paraId="1122E9E3" w14:textId="77777777" w:rsidR="00EA0DA2" w:rsidRPr="003100BE" w:rsidRDefault="00EA0DA2" w:rsidP="00B907CB">
            <w:pPr>
              <w:spacing w:after="15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Конструкция соответствует антропометрическим данным пользователей всех категорий, предотвращает возникновение точек давления  на чувствительную область лица. Очки эргономичны и конструктивно совместимы с различными видами СИЗ.</w:t>
            </w:r>
          </w:p>
          <w:p w14:paraId="037372C0" w14:textId="77777777" w:rsidR="00EA0DA2" w:rsidRPr="003100BE" w:rsidRDefault="00EA0DA2" w:rsidP="00B907CB">
            <w:pPr>
              <w:spacing w:before="375" w:after="150"/>
              <w:jc w:val="both"/>
              <w:outlineLvl w:val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ОСОБЕННОСТИ</w:t>
            </w:r>
          </w:p>
          <w:p w14:paraId="7F05D596" w14:textId="77777777" w:rsidR="00EA0DA2" w:rsidRPr="003100BE" w:rsidRDefault="00EA0DA2" w:rsidP="00EA0DA2">
            <w:pPr>
              <w:numPr>
                <w:ilvl w:val="0"/>
                <w:numId w:val="7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Увеличенный панорамный обзор</w:t>
            </w:r>
          </w:p>
          <w:p w14:paraId="1DDFD148" w14:textId="77777777" w:rsidR="00EA0DA2" w:rsidRPr="003100BE" w:rsidRDefault="00EA0DA2" w:rsidP="00EA0DA2">
            <w:pPr>
              <w:numPr>
                <w:ilvl w:val="0"/>
                <w:numId w:val="7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Двусторонняя защита от запотевания и истирания</w:t>
            </w:r>
          </w:p>
          <w:p w14:paraId="2E6C7F50" w14:textId="77777777" w:rsidR="00EA0DA2" w:rsidRPr="003100BE" w:rsidRDefault="00EA0DA2" w:rsidP="00EA0DA2">
            <w:pPr>
              <w:numPr>
                <w:ilvl w:val="0"/>
                <w:numId w:val="7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100% защита от УФ-излучения</w:t>
            </w:r>
          </w:p>
          <w:p w14:paraId="135CF6D5" w14:textId="77777777" w:rsidR="00EA0DA2" w:rsidRPr="003100BE" w:rsidRDefault="00EA0DA2" w:rsidP="00EA0DA2">
            <w:pPr>
              <w:numPr>
                <w:ilvl w:val="0"/>
                <w:numId w:val="7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Увеличенная боковая и защита сверху</w:t>
            </w:r>
          </w:p>
          <w:p w14:paraId="707609E4" w14:textId="77777777" w:rsidR="00EA0DA2" w:rsidRPr="003100BE" w:rsidRDefault="00EA0DA2" w:rsidP="00EA0DA2">
            <w:pPr>
              <w:numPr>
                <w:ilvl w:val="0"/>
                <w:numId w:val="7"/>
              </w:numPr>
              <w:spacing w:before="100" w:beforeAutospacing="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Удобные нескользящие мягкие вставки на заушниках</w:t>
            </w:r>
          </w:p>
          <w:p w14:paraId="7B6658B9" w14:textId="77777777" w:rsidR="00EA0DA2" w:rsidRPr="003100BE" w:rsidRDefault="00EA0DA2" w:rsidP="00B907CB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1" w:type="dxa"/>
          </w:tcPr>
          <w:p w14:paraId="2066BCC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2065C73C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19</w:t>
            </w:r>
          </w:p>
        </w:tc>
      </w:tr>
      <w:tr w:rsidR="00EA0DA2" w:rsidRPr="003100BE" w14:paraId="71214F6D" w14:textId="77777777" w:rsidTr="00B907CB">
        <w:trPr>
          <w:trHeight w:val="3889"/>
        </w:trPr>
        <w:tc>
          <w:tcPr>
            <w:tcW w:w="709" w:type="dxa"/>
          </w:tcPr>
          <w:p w14:paraId="3BE9C35D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693" w:type="dxa"/>
          </w:tcPr>
          <w:p w14:paraId="11F894CA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  <w:t>Фартук прорезиненный</w:t>
            </w:r>
          </w:p>
          <w:p w14:paraId="0870C03C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</w:p>
          <w:p w14:paraId="688B6FC6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484BDEB0" w14:textId="432CAB52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D53CF33" wp14:editId="0D925DFF">
                  <wp:extent cx="2447925" cy="1634490"/>
                  <wp:effectExtent l="0" t="0" r="9525" b="3810"/>
                  <wp:docPr id="7" name="Рисунок 7" descr="Прорезиненный фартук СОЮЗСПЕЦОДЕЖДА серый, 120x80 см 2000000139531 - выгодная 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Прорезиненный фартук СОЮЗСПЕЦОДЕЖДА серый, 120x80 см 2000000139531 - выгодная 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1AAE506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Спецодежда для защита от воды, щелочей, кислот и других растворов.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Отличается высокой универсальностью, состоит из высокопрочного  и водоотталкивающего материала.  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Хорошо сидит по фигуре и не стесняет движений.</w:t>
            </w:r>
          </w:p>
          <w:p w14:paraId="3420DDEA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shd w:val="clear" w:color="auto" w:fill="FFFFFF"/>
              </w:rPr>
              <w:t>Размер</w:t>
            </w:r>
            <w:r w:rsidRPr="003100BE"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shd w:val="clear" w:color="auto" w:fill="FFFFFF"/>
                <w:lang w:val="en-US"/>
              </w:rPr>
              <w:t xml:space="preserve">: </w:t>
            </w:r>
            <w:r w:rsidRPr="003100BE"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shd w:val="clear" w:color="auto" w:fill="FFFFFF"/>
              </w:rPr>
              <w:t>уНИВЕРСАЛЬНЫЙ.</w:t>
            </w:r>
          </w:p>
          <w:p w14:paraId="6BEE1F77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293A00AF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3138F52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13</w:t>
            </w:r>
          </w:p>
        </w:tc>
      </w:tr>
      <w:tr w:rsidR="00EA0DA2" w:rsidRPr="003100BE" w14:paraId="24BDCB0B" w14:textId="77777777" w:rsidTr="00B907CB">
        <w:trPr>
          <w:trHeight w:val="558"/>
        </w:trPr>
        <w:tc>
          <w:tcPr>
            <w:tcW w:w="709" w:type="dxa"/>
          </w:tcPr>
          <w:p w14:paraId="25F0F14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93" w:type="dxa"/>
          </w:tcPr>
          <w:p w14:paraId="2764DAD4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  <w:t>Полумаска 6100, 6200, 6300</w:t>
            </w:r>
          </w:p>
          <w:p w14:paraId="632BCD08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226599D4" w14:textId="5941AEB3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340BD5B" wp14:editId="7F7C2919">
                  <wp:extent cx="2469515" cy="1915160"/>
                  <wp:effectExtent l="0" t="0" r="6985" b="8890"/>
                  <wp:docPr id="6" name="Рисунок 6" descr="https://avatars.mds.yandex.net/i?id=5e4167eaadbbe0aff3cc3688e639a04303a1b9a8-123934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avatars.mds.yandex.net/i?id=5e4167eaadbbe0aff3cc3688e639a04303a1b9a8-123934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ECB1F67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</w:p>
          <w:p w14:paraId="41806D89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Полумаска 3М отвечает актуальным стандартам безопасности труда. Она надежно защищает органы дыхания от вредных включений, подходит людям со средним размером лица. Сфера применения: строительство и дизайн. Основное назначение — защита от формальдегида, аммиака, различных кислот, твердых взвесей и газов, агрессивных сольвентов. 1238,00 10 12380,00 Устройство сертифицировано по стандарту EN 140:1998 и эффективно даже при уровне загрязнения 50 ПДК и выше. Характеристики полумаски 3M серии 6000 • Конструкция с 2 фильтрами. • Байонетное крепление фильтров одним щелчком. • Большой выбор фильтров для разных производственных условий. • Небольшой вес (всего 450 г). • Легкость закрепления и регулирование плотности прилегания в 4 точках. • Простота обслуживания</w:t>
            </w:r>
          </w:p>
          <w:p w14:paraId="76F706AB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DC7CF85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 xml:space="preserve"> (достаточно просто помыть полумаску, предварительно сняв фильтры). • Мягкая гипоаллергенная лицевая часть из эластомера. • Маска не затрудняет речь.</w:t>
            </w:r>
          </w:p>
          <w:p w14:paraId="757115D4" w14:textId="77777777" w:rsidR="00EA0DA2" w:rsidRPr="003100BE" w:rsidRDefault="00EA0DA2" w:rsidP="00B907CB">
            <w:pPr>
              <w:pStyle w:val="a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Защитные свойства:</w:t>
            </w:r>
          </w:p>
          <w:p w14:paraId="0E5F513E" w14:textId="77777777" w:rsidR="00EA0DA2" w:rsidRPr="003100BE" w:rsidRDefault="00EA0DA2" w:rsidP="00B907CB">
            <w:pPr>
              <w:pStyle w:val="aff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От аэрозолей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(мелкодисперсная пыль, туманы, сварочные аэрозоли, твёрдые взвеси) </w:t>
            </w:r>
          </w:p>
          <w:p w14:paraId="79BC684C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От газов и паров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(органические пары, кислые газы, аммиак, формальдегид) —</w:t>
            </w:r>
            <w:r w:rsidRPr="003100BE">
              <w:rPr>
                <w:sz w:val="20"/>
                <w:szCs w:val="20"/>
              </w:rPr>
              <w:t xml:space="preserve"> </w:t>
            </w: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Комбинированная защита — можно одновременно использовать и противоаэрозольный, и противогазовый фильтр</w:t>
            </w:r>
          </w:p>
        </w:tc>
        <w:tc>
          <w:tcPr>
            <w:tcW w:w="851" w:type="dxa"/>
          </w:tcPr>
          <w:p w14:paraId="4BFA355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Шт.</w:t>
            </w:r>
          </w:p>
        </w:tc>
        <w:tc>
          <w:tcPr>
            <w:tcW w:w="992" w:type="dxa"/>
          </w:tcPr>
          <w:p w14:paraId="58DCABF5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</w:t>
            </w:r>
          </w:p>
        </w:tc>
      </w:tr>
      <w:tr w:rsidR="00EA0DA2" w:rsidRPr="003100BE" w14:paraId="77F67812" w14:textId="77777777" w:rsidTr="00B907CB">
        <w:trPr>
          <w:trHeight w:val="557"/>
        </w:trPr>
        <w:tc>
          <w:tcPr>
            <w:tcW w:w="709" w:type="dxa"/>
          </w:tcPr>
          <w:p w14:paraId="2023343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93" w:type="dxa"/>
          </w:tcPr>
          <w:p w14:paraId="01963BC8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7B80246B" w14:textId="1B947E18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5AD2034" wp14:editId="176512F2">
                  <wp:extent cx="2462530" cy="2462530"/>
                  <wp:effectExtent l="0" t="0" r="0" b="0"/>
                  <wp:docPr id="5" name="Рисунок 5" descr="https://avatars.mds.yandex.net/i?id=025c849074b045f30f07270282afd4c8e439488b-47664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avatars.mds.yandex.net/i?id=025c849074b045f30f07270282afd4c8e439488b-47664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E0228FC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  <w:t>Патрон 6059</w:t>
            </w:r>
          </w:p>
          <w:p w14:paraId="33EB4A8D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Патрон ЗМ 6059 предназначен для предохранения дыхательных путей от аммиачных, кислых, а также органических паров. Пластиковый корпус фильтра обладает достаточной ударопрочностью, которая исключает возможность формирования ударных вмятин, изменяющих форму и уменьшающих эффективность фильтрации. Также его использование исключает возникновение искр, которые могут создавать проблемы при работе с воздушной средой, которая перенасыщена разнообразными парами органического происхождения. Фильтры</w:t>
            </w:r>
            <w:r w:rsidRPr="003100B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Acid Gases Ammonia Inorganic Gases Organic Vapours (Boiling point &gt;65 degrees)</w:t>
            </w:r>
          </w:p>
          <w:p w14:paraId="6497D890" w14:textId="77777777" w:rsidR="00EA0DA2" w:rsidRPr="003100BE" w:rsidRDefault="00EA0DA2" w:rsidP="00B907CB">
            <w:pPr>
              <w:pStyle w:val="a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sz w:val="20"/>
                <w:szCs w:val="20"/>
              </w:rPr>
              <w:t>Защитные свойства</w:t>
            </w:r>
          </w:p>
          <w:p w14:paraId="305C083F" w14:textId="77777777" w:rsidR="00EA0DA2" w:rsidRPr="003100BE" w:rsidRDefault="00EA0DA2" w:rsidP="00EA0DA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Органических паров и газов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с точкой кипения выше +65 °C. </w:t>
            </w: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Неорганических паров и газов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55B51CFF" w14:textId="77777777" w:rsidR="00EA0DA2" w:rsidRPr="003100BE" w:rsidRDefault="00EA0DA2" w:rsidP="00EA0DA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Кислых газов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В их числе: диоксид серы (сернистый ангидрид), хлор, гидрофторид, диоксид хлора, фосген, хлористая сера, бромистый водород, пары азотной и серной кислоты. </w:t>
            </w:r>
          </w:p>
          <w:p w14:paraId="202640C0" w14:textId="77777777" w:rsidR="00EA0DA2" w:rsidRPr="003100BE" w:rsidRDefault="00EA0DA2" w:rsidP="00EA0DA2">
            <w:pPr>
              <w:widowControl/>
              <w:numPr>
                <w:ilvl w:val="0"/>
                <w:numId w:val="8"/>
              </w:numPr>
              <w:shd w:val="clear" w:color="auto" w:fill="FFFFFF"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Аммиака и его органических производных</w:t>
            </w: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14:paraId="768EBE9E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5D33AE6E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22B795B1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10</w:t>
            </w:r>
          </w:p>
        </w:tc>
      </w:tr>
      <w:tr w:rsidR="00EA0DA2" w:rsidRPr="003100BE" w14:paraId="38D9B88C" w14:textId="77777777" w:rsidTr="00B907CB">
        <w:trPr>
          <w:trHeight w:val="2962"/>
        </w:trPr>
        <w:tc>
          <w:tcPr>
            <w:tcW w:w="709" w:type="dxa"/>
          </w:tcPr>
          <w:p w14:paraId="4569436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693" w:type="dxa"/>
          </w:tcPr>
          <w:p w14:paraId="724B7971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  <w:t>нарукавники прорезиненные</w:t>
            </w:r>
          </w:p>
          <w:p w14:paraId="547ED8A3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2149D755" w14:textId="65CE97B9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7DB9440D" wp14:editId="605CDE72">
                  <wp:extent cx="2411730" cy="1605915"/>
                  <wp:effectExtent l="0" t="0" r="7620" b="0"/>
                  <wp:docPr id="4" name="Рисунок 4" descr="Нарукавники Факел КЩС, серый 87480824 - выгодная цена, отзывы, характеристики, 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Нарукавники Факел КЩС, серый 87480824 - выгодная цена, отзывы, характеристики, 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8D6A3DC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</w:p>
          <w:p w14:paraId="4D58E971" w14:textId="77777777" w:rsidR="00EA0DA2" w:rsidRPr="003100BE" w:rsidRDefault="00EA0DA2" w:rsidP="00B907CB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Спецодежда для защита от воды, щелочей, кислот и других растворов.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Отличается высокой универсальностью, состоит из высокопрочного  и водоотталкивающего материала. </w:t>
            </w:r>
          </w:p>
          <w:p w14:paraId="67006891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100BE">
              <w:rPr>
                <w:rFonts w:ascii="Times New Roman" w:eastAsia="Times New Roman" w:hAnsi="Times New Roman"/>
                <w:caps/>
                <w:kern w:val="36"/>
                <w:sz w:val="20"/>
                <w:szCs w:val="20"/>
                <w:shd w:val="clear" w:color="auto" w:fill="FFFFFF"/>
              </w:rPr>
              <w:t>Размер: уНИВЕРСАЛЬНЫЙ.</w:t>
            </w:r>
          </w:p>
          <w:p w14:paraId="15B87EAF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защита от общих производственных загрязнений (З);</w:t>
            </w:r>
          </w:p>
          <w:p w14:paraId="61E0CAA7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защита от истирания (Ми).</w:t>
            </w:r>
          </w:p>
          <w:p w14:paraId="07CB42A9" w14:textId="77777777" w:rsidR="00EA0DA2" w:rsidRPr="003100BE" w:rsidRDefault="00EA0DA2" w:rsidP="00B907C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маркировка ЧЗ (Честный ЗНАК);</w:t>
            </w:r>
          </w:p>
        </w:tc>
        <w:tc>
          <w:tcPr>
            <w:tcW w:w="851" w:type="dxa"/>
          </w:tcPr>
          <w:p w14:paraId="1BC906A4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Шт.</w:t>
            </w:r>
          </w:p>
        </w:tc>
        <w:tc>
          <w:tcPr>
            <w:tcW w:w="992" w:type="dxa"/>
          </w:tcPr>
          <w:p w14:paraId="0A1092BB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EA0DA2" w:rsidRPr="003100BE" w14:paraId="423D4603" w14:textId="77777777" w:rsidTr="00B907CB">
        <w:trPr>
          <w:trHeight w:val="3889"/>
        </w:trPr>
        <w:tc>
          <w:tcPr>
            <w:tcW w:w="709" w:type="dxa"/>
          </w:tcPr>
          <w:p w14:paraId="13899792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93" w:type="dxa"/>
          </w:tcPr>
          <w:p w14:paraId="2088852C" w14:textId="77777777" w:rsidR="00EA0DA2" w:rsidRPr="003100BE" w:rsidRDefault="00EA0DA2" w:rsidP="00B907C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Перчатки диэлектрические</w:t>
            </w:r>
          </w:p>
          <w:p w14:paraId="3069A740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14:paraId="604219EA" w14:textId="4ACA5C21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4774ACC5" wp14:editId="2D69B17A">
                  <wp:extent cx="2512695" cy="2512695"/>
                  <wp:effectExtent l="0" t="0" r="1905" b="1905"/>
                  <wp:docPr id="3" name="Рисунок 3" descr="https://avatars.mds.yandex.net/i?id=7924bb05051e4e7cc1a217c0accf634e544d1a3e-48689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avatars.mds.yandex.net/i?id=7924bb05051e4e7cc1a217c0accf634e544d1a3e-48689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2E913C7" w14:textId="77777777" w:rsidR="00EA0DA2" w:rsidRPr="003100BE" w:rsidRDefault="00EA0DA2" w:rsidP="00B907C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2A8971B" w14:textId="77777777" w:rsidR="00EA0DA2" w:rsidRPr="003100BE" w:rsidRDefault="00EA0DA2" w:rsidP="00B907CB">
            <w:pPr>
              <w:jc w:val="both"/>
              <w:rPr>
                <w:rFonts w:ascii="Times New Roman" w:eastAsia="Times New Roman" w:hAnsi="Times New Roman"/>
                <w:caps/>
                <w:color w:val="000000"/>
                <w:kern w:val="36"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666D70"/>
                <w:sz w:val="20"/>
                <w:szCs w:val="20"/>
              </w:rPr>
              <w:t>"</w:t>
            </w:r>
            <w:r w:rsidRPr="003100BE">
              <w:rPr>
                <w:rFonts w:ascii="Times New Roman" w:hAnsi="Times New Roman"/>
                <w:sz w:val="20"/>
                <w:szCs w:val="20"/>
              </w:rPr>
              <w:t>Перчатки диэлектрические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-материал- натуральный латекс, класс защиты 0, до 1 кВт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-диэлектрические перчатки, предназначенные для использования, как основного защитного средства, в электроустановках до 1000 В, могут применяться для защиты рук, как дополнительное средство защиты  в электроустановках с напряжением свыше 1000 В.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-в электроустановках могут применяться перчатки из диэлектрической резины бесшовные или со швом, пятипалые или двупалые.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-в электроустановках разрешается использовать только диэлектрические перчатки с маркировкой по защитным свойствам Эв и Эн.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-длина перчаток должна быть не менее 350 мм.</w:t>
            </w:r>
            <w:r w:rsidRPr="003100BE">
              <w:rPr>
                <w:rFonts w:ascii="Times New Roman" w:hAnsi="Times New Roman"/>
                <w:sz w:val="20"/>
                <w:szCs w:val="20"/>
              </w:rPr>
              <w:br/>
              <w:t>Защитные свойства: Эн,Эв</w:t>
            </w:r>
          </w:p>
        </w:tc>
        <w:tc>
          <w:tcPr>
            <w:tcW w:w="851" w:type="dxa"/>
          </w:tcPr>
          <w:p w14:paraId="38B9AA2B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Пара</w:t>
            </w:r>
          </w:p>
        </w:tc>
        <w:tc>
          <w:tcPr>
            <w:tcW w:w="992" w:type="dxa"/>
          </w:tcPr>
          <w:p w14:paraId="45C218C6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EA0DA2" w:rsidRPr="003100BE" w14:paraId="30AD656A" w14:textId="77777777" w:rsidTr="003100BE">
        <w:trPr>
          <w:trHeight w:val="6801"/>
        </w:trPr>
        <w:tc>
          <w:tcPr>
            <w:tcW w:w="709" w:type="dxa"/>
          </w:tcPr>
          <w:p w14:paraId="43B3B20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693" w:type="dxa"/>
          </w:tcPr>
          <w:p w14:paraId="5FC0FD85" w14:textId="77777777" w:rsidR="00EA0DA2" w:rsidRPr="003100BE" w:rsidRDefault="00EA0DA2" w:rsidP="00B907CB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Костюм женский</w:t>
            </w:r>
          </w:p>
        </w:tc>
        <w:tc>
          <w:tcPr>
            <w:tcW w:w="4394" w:type="dxa"/>
          </w:tcPr>
          <w:p w14:paraId="09CACEC1" w14:textId="5DA75F2F" w:rsidR="00EA0DA2" w:rsidRPr="003100BE" w:rsidRDefault="00EA0DA2" w:rsidP="00B907CB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214D9C1" wp14:editId="13D81C4B">
                  <wp:extent cx="1484847" cy="2239200"/>
                  <wp:effectExtent l="0" t="0" r="1270" b="8890"/>
                  <wp:docPr id="2" name="Рисунок 2" descr="Куртка женская КМ.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Куртка женская КМ.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71" cy="224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00BE">
              <w:rPr>
                <w:rFonts w:ascii="Times New Roman" w:hAnsi="Times New Roman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54F2B94C" wp14:editId="03EBD5E8">
                  <wp:extent cx="1317600" cy="1976400"/>
                  <wp:effectExtent l="0" t="0" r="0" b="5080"/>
                  <wp:docPr id="1" name="Рисунок 1" descr="Брюки женские БР.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Брюки женские БР.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98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46A8A1F" w14:textId="77777777" w:rsidR="00EA0DA2" w:rsidRPr="003100BE" w:rsidRDefault="00EA0DA2" w:rsidP="00B907C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46419018" w14:textId="77777777" w:rsidR="00EA0DA2" w:rsidRPr="003100BE" w:rsidRDefault="00EA0DA2" w:rsidP="00B907C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Куртка рубашечного типа. рукава короткие. два кармана. на спинке объем по талии регулируется резиновой тесьмой. Ткань со стрейчевым эффектом. Ткань Твил тиси стрейч (64% пэ 34% хб 2% эластан, плотность 150 г/м2)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7241C81E" w14:textId="77777777" w:rsidR="003100BE" w:rsidRDefault="00EA0DA2" w:rsidP="003100B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>Цвет белый</w:t>
            </w:r>
            <w:r w:rsid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14:paraId="5F42571B" w14:textId="04815FB8" w:rsidR="00EA0DA2" w:rsidRPr="003100BE" w:rsidRDefault="00EA0DA2" w:rsidP="003100BE">
            <w:pP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Брюки классические женские, зауженные с завышенной талией цвет синий.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</w:rPr>
              <w:br/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Передние половинки брюк с прорезными карманами</w:t>
            </w:r>
            <w:r w:rsid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Пояс на эластичной тесьме. на левой брючине сбоку накладной карман</w:t>
            </w:r>
          </w:p>
          <w:p w14:paraId="0F149315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ТКАНЬ: Твил-стрейч (44%пэ, 53% хл, 3% лайкра, пл.145 г/м2)</w:t>
            </w:r>
            <w:r w:rsidRPr="00310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235B522A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Цвет синий</w:t>
            </w:r>
          </w:p>
          <w:p w14:paraId="016BDE51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  <w:t>Размеры по согласованию с заказчиком.</w:t>
            </w:r>
          </w:p>
          <w:p w14:paraId="223C80BA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  <w:t>Логотип на груди – термопечать.</w:t>
            </w:r>
          </w:p>
          <w:p w14:paraId="06231500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  <w:t>защита от общих производственных загрязнений (З);</w:t>
            </w:r>
          </w:p>
          <w:p w14:paraId="0AE94D2C" w14:textId="77777777" w:rsidR="00EA0DA2" w:rsidRPr="003100BE" w:rsidRDefault="00EA0DA2" w:rsidP="00B907CB">
            <w:pPr>
              <w:autoSpaceDN w:val="0"/>
              <w:textAlignment w:val="baseline"/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  <w:t>защита от истирания (Ми).</w:t>
            </w:r>
          </w:p>
          <w:p w14:paraId="1FCD55D3" w14:textId="13C0D7FF" w:rsidR="00EA0DA2" w:rsidRPr="003100BE" w:rsidRDefault="00EA0DA2" w:rsidP="006C06B9">
            <w:pPr>
              <w:autoSpaceDN w:val="0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00BE">
              <w:rPr>
                <w:rFonts w:ascii="Times New Roman" w:hAnsi="Times New Roman"/>
                <w:color w:val="333333"/>
                <w:kern w:val="3"/>
                <w:sz w:val="20"/>
                <w:szCs w:val="20"/>
                <w:shd w:val="clear" w:color="auto" w:fill="FFFFFF"/>
              </w:rPr>
              <w:t>маркировка ЧЗ (Честный ЗНАК);</w:t>
            </w:r>
          </w:p>
        </w:tc>
        <w:tc>
          <w:tcPr>
            <w:tcW w:w="851" w:type="dxa"/>
          </w:tcPr>
          <w:p w14:paraId="23624693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Компл.</w:t>
            </w:r>
          </w:p>
        </w:tc>
        <w:tc>
          <w:tcPr>
            <w:tcW w:w="992" w:type="dxa"/>
          </w:tcPr>
          <w:p w14:paraId="0C3A391B" w14:textId="77777777" w:rsidR="00EA0DA2" w:rsidRPr="003100BE" w:rsidRDefault="00EA0DA2" w:rsidP="00B907CB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3100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</w:t>
            </w:r>
          </w:p>
        </w:tc>
      </w:tr>
    </w:tbl>
    <w:p w14:paraId="28DE5EDF" w14:textId="59049745" w:rsidR="003100BE" w:rsidRPr="003100BE" w:rsidRDefault="003100BE" w:rsidP="003100BE">
      <w:pPr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>
        <w:tab/>
      </w:r>
      <w:r w:rsidRPr="003100BE">
        <w:rPr>
          <w:sz w:val="20"/>
          <w:szCs w:val="20"/>
        </w:rPr>
        <w:t xml:space="preserve">На все изделия должны быть </w:t>
      </w:r>
      <w:r w:rsidRPr="003100BE">
        <w:rPr>
          <w:rFonts w:ascii="Times New Roman" w:hAnsi="Times New Roman" w:cs="Times New Roman"/>
          <w:sz w:val="20"/>
          <w:szCs w:val="20"/>
        </w:rPr>
        <w:t xml:space="preserve">заверенные Поставщиком документы, свидетельствующие о безопасности и качестве поставляемого Товара: </w:t>
      </w:r>
    </w:p>
    <w:p w14:paraId="75EA5F62" w14:textId="77777777" w:rsidR="003100BE" w:rsidRPr="003100BE" w:rsidRDefault="003100BE" w:rsidP="003100BE">
      <w:pPr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100BE">
        <w:rPr>
          <w:rFonts w:ascii="Times New Roman" w:hAnsi="Times New Roman" w:cs="Times New Roman"/>
          <w:sz w:val="20"/>
          <w:szCs w:val="20"/>
        </w:rPr>
        <w:t xml:space="preserve">- </w:t>
      </w:r>
      <w:r w:rsidRPr="003100BE">
        <w:rPr>
          <w:rFonts w:ascii="Times New Roman" w:hAnsi="Times New Roman" w:cs="Times New Roman"/>
          <w:b/>
          <w:bCs/>
          <w:sz w:val="20"/>
          <w:szCs w:val="20"/>
        </w:rPr>
        <w:t>сертификат или декларация соответствия требованиям Технического регламента Таможенного Союза ТР ТС 019/2011, сертификат или декларация.</w:t>
      </w:r>
    </w:p>
    <w:p w14:paraId="3B5A32A8" w14:textId="77777777" w:rsidR="003100BE" w:rsidRPr="003100BE" w:rsidRDefault="003100BE" w:rsidP="003100BE">
      <w:pPr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100BE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3100BE">
        <w:rPr>
          <w:sz w:val="20"/>
          <w:szCs w:val="20"/>
        </w:rPr>
        <w:t xml:space="preserve"> </w:t>
      </w:r>
      <w:r w:rsidRPr="003100BE">
        <w:rPr>
          <w:rFonts w:ascii="Times New Roman" w:hAnsi="Times New Roman" w:cs="Times New Roman"/>
          <w:b/>
          <w:bCs/>
          <w:sz w:val="20"/>
          <w:szCs w:val="20"/>
        </w:rPr>
        <w:t>сертификат или декларация о происхождении товара-для СИЗ изготовленных на территории других государств – членов Евразийского Экономического союза.</w:t>
      </w:r>
    </w:p>
    <w:p w14:paraId="0E561AD8" w14:textId="77777777" w:rsidR="003100BE" w:rsidRPr="003100BE" w:rsidRDefault="003100BE" w:rsidP="003100BE">
      <w:pPr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100BE">
        <w:rPr>
          <w:rFonts w:ascii="Times New Roman" w:hAnsi="Times New Roman" w:cs="Times New Roman"/>
          <w:b/>
          <w:bCs/>
          <w:sz w:val="20"/>
          <w:szCs w:val="20"/>
        </w:rPr>
        <w:t>-заключение о подтверждении производства промышленной продукции на территории Российской Федерации.</w:t>
      </w:r>
    </w:p>
    <w:p w14:paraId="185092B5" w14:textId="50838170" w:rsidR="003100BE" w:rsidRPr="003100BE" w:rsidRDefault="003100BE" w:rsidP="003100BE">
      <w:pPr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100BE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F31DC5" w:rsidRPr="00F31DC5">
        <w:t xml:space="preserve"> </w:t>
      </w:r>
      <w:r w:rsidR="00F31DC5" w:rsidRPr="00F31DC5">
        <w:rPr>
          <w:rFonts w:ascii="Times New Roman" w:hAnsi="Times New Roman" w:cs="Times New Roman"/>
          <w:b/>
          <w:bCs/>
          <w:sz w:val="20"/>
          <w:szCs w:val="20"/>
        </w:rPr>
        <w:t>Уведомление о вводе товара в оборот в системе «Честный знак» с указанием кодов Data Matrix (выписку из личного кабинета системы).</w:t>
      </w:r>
    </w:p>
    <w:p w14:paraId="3EA7E7B9" w14:textId="5912AF5A" w:rsidR="00EA0DA2" w:rsidRPr="0022198A" w:rsidRDefault="00EA0DA2" w:rsidP="003100BE">
      <w:pPr>
        <w:tabs>
          <w:tab w:val="left" w:pos="839"/>
        </w:tabs>
        <w:ind w:firstLine="709"/>
        <w:jc w:val="both"/>
        <w:rPr>
          <w:rFonts w:ascii="Times New Roman" w:eastAsia="Times New Roman" w:hAnsi="Times New Roman"/>
          <w:color w:val="000000"/>
        </w:rPr>
      </w:pPr>
      <w:r w:rsidRPr="0022198A">
        <w:tab/>
      </w:r>
      <w:r w:rsidRPr="0022198A">
        <w:rPr>
          <w:rFonts w:ascii="Times New Roman" w:eastAsia="Times New Roman" w:hAnsi="Times New Roman"/>
          <w:color w:val="000000"/>
        </w:rPr>
        <w:t>З</w:t>
      </w:r>
      <w:r w:rsidRPr="0022198A">
        <w:rPr>
          <w:rFonts w:ascii="Times New Roman" w:eastAsia="Times New Roman" w:hAnsi="Times New Roman"/>
          <w:b/>
          <w:bCs/>
          <w:color w:val="000000"/>
        </w:rPr>
        <w:t>АКАЗЧИК</w:t>
      </w:r>
      <w:r w:rsidRPr="0022198A">
        <w:rPr>
          <w:rFonts w:ascii="Times New Roman" w:eastAsia="Times New Roman" w:hAnsi="Times New Roman"/>
          <w:b/>
          <w:bCs/>
          <w:color w:val="000000"/>
        </w:rPr>
        <w:tab/>
        <w:t xml:space="preserve">                                                               </w:t>
      </w:r>
      <w:r w:rsidRPr="0022198A">
        <w:rPr>
          <w:rFonts w:ascii="Times New Roman" w:eastAsia="Times New Roman" w:hAnsi="Times New Roman"/>
          <w:b/>
          <w:bCs/>
          <w:color w:val="000000"/>
        </w:rPr>
        <w:tab/>
      </w:r>
      <w:r w:rsidRPr="0022198A">
        <w:rPr>
          <w:rFonts w:ascii="Times New Roman" w:eastAsia="Times New Roman" w:hAnsi="Times New Roman"/>
          <w:b/>
          <w:bCs/>
          <w:color w:val="000000"/>
        </w:rPr>
        <w:tab/>
      </w:r>
      <w:r w:rsidRPr="0022198A">
        <w:rPr>
          <w:rFonts w:ascii="Times New Roman" w:eastAsia="Times New Roman" w:hAnsi="Times New Roman"/>
          <w:b/>
          <w:bCs/>
          <w:color w:val="000000"/>
        </w:rPr>
        <w:tab/>
        <w:t xml:space="preserve">   ПОСТАВЩИК</w:t>
      </w:r>
    </w:p>
    <w:tbl>
      <w:tblPr>
        <w:tblW w:w="141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63"/>
        <w:gridCol w:w="7457"/>
      </w:tblGrid>
      <w:tr w:rsidR="00EA0DA2" w:rsidRPr="0022198A" w14:paraId="7849CF51" w14:textId="77777777" w:rsidTr="00B907CB">
        <w:tc>
          <w:tcPr>
            <w:tcW w:w="6663" w:type="dxa"/>
          </w:tcPr>
          <w:p w14:paraId="4A717FC5" w14:textId="77777777" w:rsidR="00EA0DA2" w:rsidRPr="0022198A" w:rsidRDefault="00EA0DA2" w:rsidP="00B907CB">
            <w:pPr>
              <w:rPr>
                <w:rFonts w:ascii="Times New Roman" w:eastAsia="Times New Roman" w:hAnsi="Times New Roman"/>
                <w:color w:val="000000"/>
              </w:rPr>
            </w:pPr>
            <w:r w:rsidRPr="0022198A">
              <w:rPr>
                <w:rFonts w:ascii="Times New Roman" w:eastAsia="Times New Roman" w:hAnsi="Times New Roman"/>
                <w:color w:val="000000"/>
              </w:rPr>
              <w:t>Управляющий филиалом</w:t>
            </w:r>
          </w:p>
          <w:p w14:paraId="7F3F810E" w14:textId="77777777" w:rsidR="00EA0DA2" w:rsidRPr="0022198A" w:rsidRDefault="00EA0DA2" w:rsidP="00B907CB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14:paraId="4246E3C8" w14:textId="77777777" w:rsidR="00EA0DA2" w:rsidRPr="0022198A" w:rsidRDefault="00EA0DA2" w:rsidP="00B907CB">
            <w:pPr>
              <w:rPr>
                <w:rFonts w:ascii="Times New Roman" w:eastAsia="Times New Roman" w:hAnsi="Times New Roman"/>
                <w:color w:val="000000"/>
              </w:rPr>
            </w:pPr>
            <w:r w:rsidRPr="0022198A">
              <w:rPr>
                <w:rFonts w:ascii="Times New Roman" w:eastAsia="Times New Roman" w:hAnsi="Times New Roman"/>
                <w:color w:val="000000"/>
              </w:rPr>
              <w:t>________________/ Р.Н. Иванушкин</w:t>
            </w:r>
          </w:p>
          <w:p w14:paraId="349D4680" w14:textId="77777777" w:rsidR="00EA0DA2" w:rsidRPr="0022198A" w:rsidRDefault="00EA0DA2" w:rsidP="00B907CB">
            <w:pPr>
              <w:rPr>
                <w:rFonts w:ascii="Times New Roman" w:hAnsi="Times New Roman"/>
              </w:rPr>
            </w:pPr>
          </w:p>
        </w:tc>
        <w:tc>
          <w:tcPr>
            <w:tcW w:w="7457" w:type="dxa"/>
          </w:tcPr>
          <w:p w14:paraId="10A663FC" w14:textId="77777777" w:rsidR="00EA0DA2" w:rsidRPr="0022198A" w:rsidRDefault="00EA0DA2" w:rsidP="00B907CB">
            <w:pPr>
              <w:tabs>
                <w:tab w:val="left" w:pos="5387"/>
              </w:tabs>
              <w:rPr>
                <w:rFonts w:ascii="Times New Roman" w:hAnsi="Times New Roman"/>
                <w:bCs/>
              </w:rPr>
            </w:pPr>
            <w:r w:rsidRPr="0022198A">
              <w:rPr>
                <w:rFonts w:ascii="Times New Roman" w:hAnsi="Times New Roman"/>
                <w:bCs/>
              </w:rPr>
              <w:t xml:space="preserve">Директор </w:t>
            </w:r>
          </w:p>
          <w:p w14:paraId="5A5678F6" w14:textId="77777777" w:rsidR="00EA0DA2" w:rsidRPr="0022198A" w:rsidRDefault="00EA0DA2" w:rsidP="00B907CB">
            <w:pPr>
              <w:tabs>
                <w:tab w:val="left" w:pos="5387"/>
              </w:tabs>
              <w:rPr>
                <w:rFonts w:ascii="Times New Roman" w:hAnsi="Times New Roman"/>
                <w:bCs/>
              </w:rPr>
            </w:pPr>
          </w:p>
          <w:p w14:paraId="426B5AF8" w14:textId="77777777" w:rsidR="00EA0DA2" w:rsidRPr="0022198A" w:rsidRDefault="00EA0DA2" w:rsidP="00B907CB">
            <w:pPr>
              <w:tabs>
                <w:tab w:val="left" w:pos="5387"/>
              </w:tabs>
              <w:rPr>
                <w:rFonts w:ascii="Times New Roman" w:hAnsi="Times New Roman"/>
                <w:bCs/>
              </w:rPr>
            </w:pPr>
            <w:r w:rsidRPr="0022198A">
              <w:rPr>
                <w:rFonts w:ascii="Times New Roman" w:hAnsi="Times New Roman"/>
                <w:bCs/>
              </w:rPr>
              <w:t xml:space="preserve">________________________ </w:t>
            </w:r>
          </w:p>
          <w:p w14:paraId="2B8DC1A0" w14:textId="77777777" w:rsidR="00EA0DA2" w:rsidRPr="0022198A" w:rsidRDefault="00EA0DA2" w:rsidP="00B907CB">
            <w:pPr>
              <w:rPr>
                <w:rFonts w:ascii="Times New Roman" w:hAnsi="Times New Roman"/>
              </w:rPr>
            </w:pPr>
          </w:p>
        </w:tc>
      </w:tr>
    </w:tbl>
    <w:p w14:paraId="02931680" w14:textId="77777777" w:rsidR="00AC5023" w:rsidRPr="00AC5023" w:rsidRDefault="00AC5023" w:rsidP="00E72EC4"/>
    <w:sectPr w:rsidR="00AC5023" w:rsidRPr="00AC5023" w:rsidSect="003100BE">
      <w:footerReference w:type="even" r:id="rId33"/>
      <w:footerReference w:type="default" r:id="rId34"/>
      <w:footerReference w:type="first" r:id="rId35"/>
      <w:pgSz w:w="16837" w:h="11905" w:orient="landscape" w:code="9"/>
      <w:pgMar w:top="567" w:right="567" w:bottom="425" w:left="1134" w:header="454" w:footer="454" w:gutter="0"/>
      <w:pgNumType w:start="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B0F30" w14:textId="77777777" w:rsidR="00580F01" w:rsidRDefault="00580F01">
      <w:r>
        <w:separator/>
      </w:r>
    </w:p>
  </w:endnote>
  <w:endnote w:type="continuationSeparator" w:id="0">
    <w:p w14:paraId="5839D902" w14:textId="77777777" w:rsidR="00580F01" w:rsidRDefault="0058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A04E2" w14:textId="77777777" w:rsidR="0077387D" w:rsidRDefault="007738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4015D" w14:textId="77777777" w:rsidR="0077387D" w:rsidRDefault="0077387D">
    <w:pPr>
      <w:tabs>
        <w:tab w:val="center" w:pos="5300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  <w:lang w:val="en-US"/>
      </w:rPr>
    </w:pPr>
    <w:r>
      <w:rPr>
        <w:rFonts w:ascii="Times New Roman" w:eastAsia="Times New Roman" w:hAnsi="Times New Roman" w:cs="Times New Roman"/>
        <w:color w:val="000000"/>
        <w:sz w:val="20"/>
        <w:szCs w:val="20"/>
        <w:lang w:val="en-US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  <w:lang w:val="en-US"/>
      </w:rPr>
      <w:br/>
    </w:r>
    <w:r>
      <w:rPr>
        <w:rFonts w:eastAsia="Times New Roman" w:cs="Times New Roman"/>
        <w:color w:val="000000"/>
        <w:sz w:val="20"/>
        <w:szCs w:val="20"/>
        <w:lang w:val="en-US"/>
      </w:rPr>
      <w:fldChar w:fldCharType="begin"/>
    </w:r>
    <w:r>
      <w:rPr>
        <w:rFonts w:eastAsia="Times New Roman" w:cs="Times New Roman"/>
        <w:color w:val="000000"/>
        <w:sz w:val="20"/>
        <w:szCs w:val="20"/>
        <w:lang w:val="en-US"/>
      </w:rPr>
      <w:instrText xml:space="preserve"> PAGE \* ARABIC </w:instrText>
    </w:r>
    <w:r>
      <w:rPr>
        <w:rFonts w:eastAsia="Times New Roman" w:cs="Times New Roman"/>
        <w:color w:val="000000"/>
        <w:sz w:val="20"/>
        <w:szCs w:val="20"/>
        <w:lang w:val="en-US"/>
      </w:rPr>
      <w:fldChar w:fldCharType="separate"/>
    </w:r>
    <w:r w:rsidR="004361F9">
      <w:rPr>
        <w:rFonts w:eastAsia="Times New Roman" w:cs="Times New Roman"/>
        <w:noProof/>
        <w:color w:val="000000"/>
        <w:sz w:val="20"/>
        <w:szCs w:val="20"/>
        <w:lang w:val="en-US"/>
      </w:rPr>
      <w:t>12</w:t>
    </w:r>
    <w:r>
      <w:rPr>
        <w:rFonts w:eastAsia="Times New Roman" w:cs="Times New Roman"/>
        <w:color w:val="000000"/>
        <w:sz w:val="20"/>
        <w:szCs w:val="20"/>
        <w:lang w:val="en-US"/>
      </w:rPr>
      <w:fldChar w:fldCharType="end"/>
    </w:r>
  </w:p>
  <w:p w14:paraId="75A53708" w14:textId="77777777" w:rsidR="0077387D" w:rsidRDefault="0077387D">
    <w:pP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0"/>
        <w:szCs w:val="20"/>
        <w:lang w:val="en-US"/>
      </w:rPr>
    </w:pPr>
  </w:p>
  <w:p w14:paraId="5E3D1D79" w14:textId="77777777" w:rsidR="0077387D" w:rsidRDefault="0077387D">
    <w:pPr>
      <w:tabs>
        <w:tab w:val="center" w:pos="5102"/>
        <w:tab w:val="right" w:pos="10204"/>
      </w:tabs>
      <w:rPr>
        <w:rFonts w:ascii="Times New Roman" w:eastAsia="Times New Roman" w:hAnsi="Times New Roman" w:cs="Times New Roman"/>
        <w:color w:val="000000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F7900" w14:textId="77777777" w:rsidR="0077387D" w:rsidRDefault="007738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247581" w14:textId="77777777" w:rsidR="00580F01" w:rsidRDefault="00580F01">
      <w:r>
        <w:separator/>
      </w:r>
    </w:p>
  </w:footnote>
  <w:footnote w:type="continuationSeparator" w:id="0">
    <w:p w14:paraId="729B9C4E" w14:textId="77777777" w:rsidR="00580F01" w:rsidRDefault="00580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241B6"/>
    <w:multiLevelType w:val="multilevel"/>
    <w:tmpl w:val="2B76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F03C2F"/>
    <w:multiLevelType w:val="multilevel"/>
    <w:tmpl w:val="139E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15E38"/>
    <w:multiLevelType w:val="multilevel"/>
    <w:tmpl w:val="869EC28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</w:lvl>
  </w:abstractNum>
  <w:abstractNum w:abstractNumId="3" w15:restartNumberingAfterBreak="0">
    <w:nsid w:val="3B7B0B33"/>
    <w:multiLevelType w:val="multilevel"/>
    <w:tmpl w:val="CFDA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E948C4"/>
    <w:multiLevelType w:val="multilevel"/>
    <w:tmpl w:val="A5E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981D59"/>
    <w:multiLevelType w:val="multilevel"/>
    <w:tmpl w:val="423A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2B50C5E"/>
    <w:multiLevelType w:val="hybridMultilevel"/>
    <w:tmpl w:val="C0806EB0"/>
    <w:lvl w:ilvl="0" w:tplc="04F0E394">
      <w:start w:val="4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222EA0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AA37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54028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684CA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20653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F98B3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46233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46AF4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F0B1EDF"/>
    <w:multiLevelType w:val="multilevel"/>
    <w:tmpl w:val="EF5C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FD"/>
    <w:rsid w:val="000026FD"/>
    <w:rsid w:val="00006611"/>
    <w:rsid w:val="00007C20"/>
    <w:rsid w:val="00010A4B"/>
    <w:rsid w:val="000248AC"/>
    <w:rsid w:val="00026BE6"/>
    <w:rsid w:val="00027EEE"/>
    <w:rsid w:val="0004453D"/>
    <w:rsid w:val="0005461E"/>
    <w:rsid w:val="00063CAC"/>
    <w:rsid w:val="00070E21"/>
    <w:rsid w:val="00076B3A"/>
    <w:rsid w:val="000805A6"/>
    <w:rsid w:val="00087FD6"/>
    <w:rsid w:val="000A5B7D"/>
    <w:rsid w:val="000B38C5"/>
    <w:rsid w:val="000B6A2F"/>
    <w:rsid w:val="000B6AB3"/>
    <w:rsid w:val="000D0FEF"/>
    <w:rsid w:val="000D18F4"/>
    <w:rsid w:val="000E7203"/>
    <w:rsid w:val="000F20DA"/>
    <w:rsid w:val="000F6257"/>
    <w:rsid w:val="00102181"/>
    <w:rsid w:val="00106FB7"/>
    <w:rsid w:val="001176B9"/>
    <w:rsid w:val="001263D1"/>
    <w:rsid w:val="0013042D"/>
    <w:rsid w:val="00133008"/>
    <w:rsid w:val="00141ADC"/>
    <w:rsid w:val="00143DC3"/>
    <w:rsid w:val="00143FFC"/>
    <w:rsid w:val="001442CF"/>
    <w:rsid w:val="00145D69"/>
    <w:rsid w:val="00146A8B"/>
    <w:rsid w:val="001537A7"/>
    <w:rsid w:val="00154EB8"/>
    <w:rsid w:val="00155822"/>
    <w:rsid w:val="00156E43"/>
    <w:rsid w:val="001614A4"/>
    <w:rsid w:val="00172CA1"/>
    <w:rsid w:val="0019445F"/>
    <w:rsid w:val="0019575E"/>
    <w:rsid w:val="0019649C"/>
    <w:rsid w:val="001976A6"/>
    <w:rsid w:val="001A1CC5"/>
    <w:rsid w:val="001A5BD5"/>
    <w:rsid w:val="001B3F27"/>
    <w:rsid w:val="001D1AF6"/>
    <w:rsid w:val="001D31E3"/>
    <w:rsid w:val="001D6146"/>
    <w:rsid w:val="001F1771"/>
    <w:rsid w:val="001F1AB6"/>
    <w:rsid w:val="001F5426"/>
    <w:rsid w:val="0020122A"/>
    <w:rsid w:val="00204FC1"/>
    <w:rsid w:val="002075A1"/>
    <w:rsid w:val="0022792B"/>
    <w:rsid w:val="002326E4"/>
    <w:rsid w:val="00236BF9"/>
    <w:rsid w:val="00240F27"/>
    <w:rsid w:val="00243D1A"/>
    <w:rsid w:val="002440DB"/>
    <w:rsid w:val="0024410B"/>
    <w:rsid w:val="0025381B"/>
    <w:rsid w:val="002565C9"/>
    <w:rsid w:val="00257734"/>
    <w:rsid w:val="00260C2F"/>
    <w:rsid w:val="002612FC"/>
    <w:rsid w:val="00262F4F"/>
    <w:rsid w:val="002702FD"/>
    <w:rsid w:val="00273148"/>
    <w:rsid w:val="0027782E"/>
    <w:rsid w:val="00282417"/>
    <w:rsid w:val="0028629A"/>
    <w:rsid w:val="00286E86"/>
    <w:rsid w:val="00286EDC"/>
    <w:rsid w:val="00287611"/>
    <w:rsid w:val="00293103"/>
    <w:rsid w:val="002958A0"/>
    <w:rsid w:val="002A0C64"/>
    <w:rsid w:val="002A1ABD"/>
    <w:rsid w:val="002A7FE3"/>
    <w:rsid w:val="002B2699"/>
    <w:rsid w:val="002B3584"/>
    <w:rsid w:val="002B4221"/>
    <w:rsid w:val="002D2791"/>
    <w:rsid w:val="002F01C9"/>
    <w:rsid w:val="002F305B"/>
    <w:rsid w:val="003043F7"/>
    <w:rsid w:val="00304E3A"/>
    <w:rsid w:val="003066EF"/>
    <w:rsid w:val="00307222"/>
    <w:rsid w:val="003100BE"/>
    <w:rsid w:val="003248B8"/>
    <w:rsid w:val="00324909"/>
    <w:rsid w:val="00330829"/>
    <w:rsid w:val="00332A4D"/>
    <w:rsid w:val="00343891"/>
    <w:rsid w:val="00344672"/>
    <w:rsid w:val="003462C0"/>
    <w:rsid w:val="00347C5F"/>
    <w:rsid w:val="00357649"/>
    <w:rsid w:val="00364BB1"/>
    <w:rsid w:val="00386B43"/>
    <w:rsid w:val="0039236C"/>
    <w:rsid w:val="00393DA0"/>
    <w:rsid w:val="003A0558"/>
    <w:rsid w:val="003B0498"/>
    <w:rsid w:val="003B0BF7"/>
    <w:rsid w:val="003C1705"/>
    <w:rsid w:val="003D0AE9"/>
    <w:rsid w:val="003D2C71"/>
    <w:rsid w:val="003D52CE"/>
    <w:rsid w:val="003E3B24"/>
    <w:rsid w:val="003E3F55"/>
    <w:rsid w:val="003E441C"/>
    <w:rsid w:val="003E5DB3"/>
    <w:rsid w:val="003F7F58"/>
    <w:rsid w:val="004004A7"/>
    <w:rsid w:val="00400C99"/>
    <w:rsid w:val="0040171C"/>
    <w:rsid w:val="00412EC5"/>
    <w:rsid w:val="004361F9"/>
    <w:rsid w:val="0044618F"/>
    <w:rsid w:val="00446CF8"/>
    <w:rsid w:val="00470032"/>
    <w:rsid w:val="00474CCE"/>
    <w:rsid w:val="0048350A"/>
    <w:rsid w:val="004877AC"/>
    <w:rsid w:val="004A4C9D"/>
    <w:rsid w:val="004A5BD4"/>
    <w:rsid w:val="004A7C57"/>
    <w:rsid w:val="004B1012"/>
    <w:rsid w:val="004C4F56"/>
    <w:rsid w:val="004C747C"/>
    <w:rsid w:val="004D5C77"/>
    <w:rsid w:val="004D6038"/>
    <w:rsid w:val="004E514C"/>
    <w:rsid w:val="004F0168"/>
    <w:rsid w:val="004F1DE8"/>
    <w:rsid w:val="004F608A"/>
    <w:rsid w:val="00500E2D"/>
    <w:rsid w:val="0051034A"/>
    <w:rsid w:val="00533E07"/>
    <w:rsid w:val="00550BF4"/>
    <w:rsid w:val="00551F84"/>
    <w:rsid w:val="0055395C"/>
    <w:rsid w:val="00562E70"/>
    <w:rsid w:val="00562FF0"/>
    <w:rsid w:val="00563F9D"/>
    <w:rsid w:val="0056755D"/>
    <w:rsid w:val="0057133B"/>
    <w:rsid w:val="00576F73"/>
    <w:rsid w:val="00580F01"/>
    <w:rsid w:val="00584509"/>
    <w:rsid w:val="005935FD"/>
    <w:rsid w:val="00593D87"/>
    <w:rsid w:val="005C3DFB"/>
    <w:rsid w:val="005C429E"/>
    <w:rsid w:val="005E029A"/>
    <w:rsid w:val="005E101A"/>
    <w:rsid w:val="00611CE4"/>
    <w:rsid w:val="006173EB"/>
    <w:rsid w:val="006206D5"/>
    <w:rsid w:val="006342C2"/>
    <w:rsid w:val="006342D7"/>
    <w:rsid w:val="00642EDD"/>
    <w:rsid w:val="00655D09"/>
    <w:rsid w:val="00665900"/>
    <w:rsid w:val="00671D89"/>
    <w:rsid w:val="006722C7"/>
    <w:rsid w:val="006729A9"/>
    <w:rsid w:val="00683E7F"/>
    <w:rsid w:val="00687FC2"/>
    <w:rsid w:val="006903E4"/>
    <w:rsid w:val="00696135"/>
    <w:rsid w:val="006A49A2"/>
    <w:rsid w:val="006A559B"/>
    <w:rsid w:val="006B4956"/>
    <w:rsid w:val="006C06B9"/>
    <w:rsid w:val="006C7FC6"/>
    <w:rsid w:val="006D0A86"/>
    <w:rsid w:val="006D49B4"/>
    <w:rsid w:val="006D58A0"/>
    <w:rsid w:val="006D6626"/>
    <w:rsid w:val="006F37D8"/>
    <w:rsid w:val="006F6F5C"/>
    <w:rsid w:val="00706E9D"/>
    <w:rsid w:val="007123BD"/>
    <w:rsid w:val="00714ECD"/>
    <w:rsid w:val="007266D1"/>
    <w:rsid w:val="007343F1"/>
    <w:rsid w:val="00740E47"/>
    <w:rsid w:val="00740FD3"/>
    <w:rsid w:val="0075252B"/>
    <w:rsid w:val="0076125B"/>
    <w:rsid w:val="00766DB1"/>
    <w:rsid w:val="0077006C"/>
    <w:rsid w:val="0077387D"/>
    <w:rsid w:val="00773F58"/>
    <w:rsid w:val="00786A75"/>
    <w:rsid w:val="00787593"/>
    <w:rsid w:val="00793C17"/>
    <w:rsid w:val="00794998"/>
    <w:rsid w:val="007953BB"/>
    <w:rsid w:val="007B0B31"/>
    <w:rsid w:val="007B60D0"/>
    <w:rsid w:val="007B6396"/>
    <w:rsid w:val="007C5670"/>
    <w:rsid w:val="007E08DA"/>
    <w:rsid w:val="007E168C"/>
    <w:rsid w:val="007E6331"/>
    <w:rsid w:val="007F03A5"/>
    <w:rsid w:val="007F092E"/>
    <w:rsid w:val="007F292E"/>
    <w:rsid w:val="007F2BFA"/>
    <w:rsid w:val="00805944"/>
    <w:rsid w:val="00810A67"/>
    <w:rsid w:val="0081276D"/>
    <w:rsid w:val="00814C28"/>
    <w:rsid w:val="00815CB0"/>
    <w:rsid w:val="00843872"/>
    <w:rsid w:val="008469A8"/>
    <w:rsid w:val="00853BBA"/>
    <w:rsid w:val="008613FA"/>
    <w:rsid w:val="00870572"/>
    <w:rsid w:val="00872235"/>
    <w:rsid w:val="00881413"/>
    <w:rsid w:val="008967E5"/>
    <w:rsid w:val="0089700C"/>
    <w:rsid w:val="0089748F"/>
    <w:rsid w:val="008A2B1A"/>
    <w:rsid w:val="008A3462"/>
    <w:rsid w:val="008A3A7D"/>
    <w:rsid w:val="008B2AC8"/>
    <w:rsid w:val="008C1D49"/>
    <w:rsid w:val="008C248F"/>
    <w:rsid w:val="008C2EED"/>
    <w:rsid w:val="008D292D"/>
    <w:rsid w:val="008E3458"/>
    <w:rsid w:val="008E7520"/>
    <w:rsid w:val="008E75C0"/>
    <w:rsid w:val="008E7D6A"/>
    <w:rsid w:val="008F4201"/>
    <w:rsid w:val="008F7960"/>
    <w:rsid w:val="00903BAA"/>
    <w:rsid w:val="009065CF"/>
    <w:rsid w:val="00913395"/>
    <w:rsid w:val="0092151E"/>
    <w:rsid w:val="00923119"/>
    <w:rsid w:val="00926DE6"/>
    <w:rsid w:val="00930C6C"/>
    <w:rsid w:val="00931152"/>
    <w:rsid w:val="00955C57"/>
    <w:rsid w:val="00965CA4"/>
    <w:rsid w:val="009737D0"/>
    <w:rsid w:val="00976EF7"/>
    <w:rsid w:val="00984B27"/>
    <w:rsid w:val="00985CDB"/>
    <w:rsid w:val="009912C4"/>
    <w:rsid w:val="00993C7E"/>
    <w:rsid w:val="00997B28"/>
    <w:rsid w:val="009B2FFA"/>
    <w:rsid w:val="009B745D"/>
    <w:rsid w:val="009C07CB"/>
    <w:rsid w:val="009C1A76"/>
    <w:rsid w:val="009E4850"/>
    <w:rsid w:val="009F0823"/>
    <w:rsid w:val="009F6BCE"/>
    <w:rsid w:val="00A0737C"/>
    <w:rsid w:val="00A203B7"/>
    <w:rsid w:val="00A21B45"/>
    <w:rsid w:val="00A22E44"/>
    <w:rsid w:val="00A300E7"/>
    <w:rsid w:val="00A31FED"/>
    <w:rsid w:val="00A5184A"/>
    <w:rsid w:val="00A60B12"/>
    <w:rsid w:val="00A6767C"/>
    <w:rsid w:val="00A80790"/>
    <w:rsid w:val="00A81980"/>
    <w:rsid w:val="00A83960"/>
    <w:rsid w:val="00AA2EFA"/>
    <w:rsid w:val="00AA5FFC"/>
    <w:rsid w:val="00AA79E6"/>
    <w:rsid w:val="00AC5023"/>
    <w:rsid w:val="00AC71F0"/>
    <w:rsid w:val="00AD1499"/>
    <w:rsid w:val="00AD1BD0"/>
    <w:rsid w:val="00AE2104"/>
    <w:rsid w:val="00AE401C"/>
    <w:rsid w:val="00AE7998"/>
    <w:rsid w:val="00AF21DA"/>
    <w:rsid w:val="00B0261A"/>
    <w:rsid w:val="00B049AD"/>
    <w:rsid w:val="00B076D7"/>
    <w:rsid w:val="00B1750E"/>
    <w:rsid w:val="00B21DFE"/>
    <w:rsid w:val="00B268A5"/>
    <w:rsid w:val="00B27A96"/>
    <w:rsid w:val="00B44AC0"/>
    <w:rsid w:val="00B4711B"/>
    <w:rsid w:val="00B5021B"/>
    <w:rsid w:val="00B54088"/>
    <w:rsid w:val="00B61BC8"/>
    <w:rsid w:val="00B62F60"/>
    <w:rsid w:val="00B6488B"/>
    <w:rsid w:val="00B727C8"/>
    <w:rsid w:val="00B72930"/>
    <w:rsid w:val="00B77196"/>
    <w:rsid w:val="00B778D5"/>
    <w:rsid w:val="00B80258"/>
    <w:rsid w:val="00B80EE7"/>
    <w:rsid w:val="00B82DA0"/>
    <w:rsid w:val="00B83864"/>
    <w:rsid w:val="00B84022"/>
    <w:rsid w:val="00B93C76"/>
    <w:rsid w:val="00B95780"/>
    <w:rsid w:val="00BA1528"/>
    <w:rsid w:val="00BA7932"/>
    <w:rsid w:val="00BB77CA"/>
    <w:rsid w:val="00BC0768"/>
    <w:rsid w:val="00BC756A"/>
    <w:rsid w:val="00BC7D47"/>
    <w:rsid w:val="00BD0227"/>
    <w:rsid w:val="00BD4609"/>
    <w:rsid w:val="00BF045E"/>
    <w:rsid w:val="00BF7E09"/>
    <w:rsid w:val="00C00252"/>
    <w:rsid w:val="00C1389A"/>
    <w:rsid w:val="00C23272"/>
    <w:rsid w:val="00C274CF"/>
    <w:rsid w:val="00C3293B"/>
    <w:rsid w:val="00C41FA5"/>
    <w:rsid w:val="00C52B95"/>
    <w:rsid w:val="00C54D65"/>
    <w:rsid w:val="00C7578F"/>
    <w:rsid w:val="00C958B1"/>
    <w:rsid w:val="00CA1DE0"/>
    <w:rsid w:val="00CA6F3C"/>
    <w:rsid w:val="00CB3F82"/>
    <w:rsid w:val="00CB60CF"/>
    <w:rsid w:val="00CC130C"/>
    <w:rsid w:val="00CC2843"/>
    <w:rsid w:val="00CD4902"/>
    <w:rsid w:val="00CE2DDA"/>
    <w:rsid w:val="00D045F5"/>
    <w:rsid w:val="00D22655"/>
    <w:rsid w:val="00D27BF0"/>
    <w:rsid w:val="00D33E01"/>
    <w:rsid w:val="00D34D7A"/>
    <w:rsid w:val="00D460D5"/>
    <w:rsid w:val="00D46AEE"/>
    <w:rsid w:val="00D4756C"/>
    <w:rsid w:val="00D62609"/>
    <w:rsid w:val="00D629F1"/>
    <w:rsid w:val="00D72B2B"/>
    <w:rsid w:val="00D8742B"/>
    <w:rsid w:val="00D91D61"/>
    <w:rsid w:val="00DA1C40"/>
    <w:rsid w:val="00DA1F02"/>
    <w:rsid w:val="00DA5C81"/>
    <w:rsid w:val="00DB322B"/>
    <w:rsid w:val="00DB4ED1"/>
    <w:rsid w:val="00DC5C87"/>
    <w:rsid w:val="00DC7E94"/>
    <w:rsid w:val="00DD327A"/>
    <w:rsid w:val="00DD7BE6"/>
    <w:rsid w:val="00DE42F4"/>
    <w:rsid w:val="00E05388"/>
    <w:rsid w:val="00E101E1"/>
    <w:rsid w:val="00E21C43"/>
    <w:rsid w:val="00E21EBE"/>
    <w:rsid w:val="00E239D8"/>
    <w:rsid w:val="00E26662"/>
    <w:rsid w:val="00E2782F"/>
    <w:rsid w:val="00E31324"/>
    <w:rsid w:val="00E33DD1"/>
    <w:rsid w:val="00E344A6"/>
    <w:rsid w:val="00E51FD9"/>
    <w:rsid w:val="00E670C2"/>
    <w:rsid w:val="00E67E0B"/>
    <w:rsid w:val="00E700A8"/>
    <w:rsid w:val="00E72EC4"/>
    <w:rsid w:val="00E7502E"/>
    <w:rsid w:val="00E80BFA"/>
    <w:rsid w:val="00E83364"/>
    <w:rsid w:val="00E845BC"/>
    <w:rsid w:val="00E86AC9"/>
    <w:rsid w:val="00E91AF2"/>
    <w:rsid w:val="00E929B5"/>
    <w:rsid w:val="00E9610B"/>
    <w:rsid w:val="00EA0DA2"/>
    <w:rsid w:val="00EA76A6"/>
    <w:rsid w:val="00EB7208"/>
    <w:rsid w:val="00EC1E28"/>
    <w:rsid w:val="00EC2D63"/>
    <w:rsid w:val="00EC3250"/>
    <w:rsid w:val="00EC52ED"/>
    <w:rsid w:val="00EC5DCB"/>
    <w:rsid w:val="00EC6B66"/>
    <w:rsid w:val="00ED62E6"/>
    <w:rsid w:val="00EE1F20"/>
    <w:rsid w:val="00EE7E30"/>
    <w:rsid w:val="00EF1DCC"/>
    <w:rsid w:val="00F00E61"/>
    <w:rsid w:val="00F0378E"/>
    <w:rsid w:val="00F1275E"/>
    <w:rsid w:val="00F13926"/>
    <w:rsid w:val="00F24D5F"/>
    <w:rsid w:val="00F261DD"/>
    <w:rsid w:val="00F31DC5"/>
    <w:rsid w:val="00F4235F"/>
    <w:rsid w:val="00F45716"/>
    <w:rsid w:val="00F516F0"/>
    <w:rsid w:val="00F640C6"/>
    <w:rsid w:val="00F7415C"/>
    <w:rsid w:val="00F75788"/>
    <w:rsid w:val="00F81660"/>
    <w:rsid w:val="00F8687C"/>
    <w:rsid w:val="00F921E9"/>
    <w:rsid w:val="00F97673"/>
    <w:rsid w:val="00FA14A4"/>
    <w:rsid w:val="00FA3F99"/>
    <w:rsid w:val="00FB67E6"/>
    <w:rsid w:val="00FF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636E998"/>
  <w15:chartTrackingRefBased/>
  <w15:docId w15:val="{4DA895A5-81DE-4DCF-9496-4AF7D0B4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426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1">
    <w:name w:val="heading 1"/>
    <w:basedOn w:val="a"/>
    <w:link w:val="10"/>
    <w:qFormat/>
    <w:rsid w:val="00FA14A4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27BF0"/>
    <w:rPr>
      <w:b/>
      <w:bCs/>
      <w:kern w:val="36"/>
      <w:sz w:val="48"/>
      <w:szCs w:val="48"/>
      <w:lang w:val="ru-RU" w:eastAsia="ru-RU" w:bidi="ar-SA"/>
    </w:rPr>
  </w:style>
  <w:style w:type="character" w:customStyle="1" w:styleId="FootnoteSymbol">
    <w:name w:val="Footnote_Symbol"/>
    <w:rPr>
      <w:vertAlign w:val="superscript"/>
    </w:rPr>
  </w:style>
  <w:style w:type="character" w:customStyle="1" w:styleId="EndnoteSymbol">
    <w:name w:val="Endnote_Symbol"/>
    <w:rPr>
      <w:vertAlign w:val="superscript"/>
    </w:rPr>
  </w:style>
  <w:style w:type="character" w:customStyle="1" w:styleId="Footnoteanchor">
    <w:name w:val="Footnote_anchor"/>
    <w:rPr>
      <w:vertAlign w:val="superscript"/>
    </w:rPr>
  </w:style>
  <w:style w:type="character" w:customStyle="1" w:styleId="Endnoteanchor">
    <w:name w:val="Endnote_anchor"/>
    <w:rPr>
      <w:vertAlign w:val="superscript"/>
    </w:rPr>
  </w:style>
  <w:style w:type="character" w:customStyle="1" w:styleId="a3">
    <w:name w:val="Символ сноски"/>
  </w:style>
  <w:style w:type="character" w:customStyle="1" w:styleId="a4">
    <w:name w:val="Символы концевой сноск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link w:val="a7"/>
    <w:pPr>
      <w:spacing w:after="140" w:line="288" w:lineRule="auto"/>
    </w:pPr>
  </w:style>
  <w:style w:type="paragraph" w:styleId="a8">
    <w:name w:val="List"/>
    <w:basedOn w:val="TextBody"/>
  </w:style>
  <w:style w:type="paragraph" w:customStyle="1" w:styleId="TextBody">
    <w:name w:val="Text Body"/>
    <w:basedOn w:val="a"/>
  </w:style>
  <w:style w:type="paragraph" w:styleId="a9">
    <w:name w:val="caption"/>
    <w:basedOn w:val="a"/>
    <w:qFormat/>
  </w:style>
  <w:style w:type="paragraph" w:customStyle="1" w:styleId="11">
    <w:name w:val="Указатель1"/>
    <w:basedOn w:val="a"/>
  </w:style>
  <w:style w:type="paragraph" w:customStyle="1" w:styleId="aa">
    <w:name w:val="Содержимое таблицы"/>
    <w:basedOn w:val="TextBody"/>
  </w:style>
  <w:style w:type="paragraph" w:customStyle="1" w:styleId="ab">
    <w:name w:val="Заголовок таблицы"/>
    <w:basedOn w:val="aa"/>
  </w:style>
  <w:style w:type="paragraph" w:styleId="ac">
    <w:name w:val="header"/>
    <w:aliases w:val="Linie,header"/>
    <w:basedOn w:val="a"/>
    <w:link w:val="ad"/>
  </w:style>
  <w:style w:type="character" w:customStyle="1" w:styleId="ad">
    <w:name w:val="Верхний колонтитул Знак"/>
    <w:aliases w:val="Linie Знак,header Знак"/>
    <w:link w:val="ac"/>
    <w:locked/>
    <w:rsid w:val="002D2791"/>
    <w:rPr>
      <w:rFonts w:ascii="Liberation Serif" w:eastAsia="SimSun" w:hAnsi="Liberation Serif" w:cs="Lucida Sans"/>
      <w:kern w:val="1"/>
      <w:sz w:val="24"/>
      <w:szCs w:val="24"/>
      <w:lang w:val="ru-RU" w:eastAsia="zh-CN" w:bidi="hi-IN"/>
    </w:rPr>
  </w:style>
  <w:style w:type="paragraph" w:styleId="ae">
    <w:name w:val="footer"/>
    <w:basedOn w:val="a"/>
    <w:link w:val="af"/>
  </w:style>
  <w:style w:type="character" w:customStyle="1" w:styleId="af">
    <w:name w:val="Нижний колонтитул Знак"/>
    <w:link w:val="ae"/>
    <w:locked/>
    <w:rsid w:val="00133008"/>
    <w:rPr>
      <w:rFonts w:ascii="Liberation Serif" w:eastAsia="SimSun" w:hAnsi="Liberation Serif" w:cs="Lucida Sans"/>
      <w:kern w:val="1"/>
      <w:sz w:val="24"/>
      <w:szCs w:val="24"/>
      <w:lang w:val="ru-RU" w:eastAsia="zh-CN" w:bidi="hi-IN"/>
    </w:rPr>
  </w:style>
  <w:style w:type="paragraph" w:styleId="af0">
    <w:name w:val="footnote text"/>
    <w:aliases w:val="Текст сноски-FN,Schriftart: 9 pt,Schriftart: 10 pt,Schriftart: 8 pt,Знак1 Знак1,Текст сноски Знак Знак1,Текст сноски Знак Знак Знак1,Текст сноски Знак Знак Знак Знак,Текст сноски Знак1 Знак Знак Знак Знак,Знак1 Знак Знак Знак Знак Знак Зн"/>
    <w:basedOn w:val="a"/>
    <w:link w:val="af1"/>
  </w:style>
  <w:style w:type="character" w:customStyle="1" w:styleId="af1">
    <w:name w:val="Текст сноски Знак"/>
    <w:aliases w:val="Текст сноски-FN Знак,Schriftart: 9 pt Знак,Schriftart: 10 pt Знак,Schriftart: 8 pt Знак,Знак1 Знак1 Знак,Текст сноски Знак Знак1 Знак,Текст сноски Знак Знак Знак1 Знак,Текст сноски Знак Знак Знак Знак Знак"/>
    <w:link w:val="af0"/>
    <w:locked/>
    <w:rsid w:val="002D2791"/>
    <w:rPr>
      <w:rFonts w:ascii="Liberation Serif" w:eastAsia="SimSun" w:hAnsi="Liberation Serif" w:cs="Lucida Sans"/>
      <w:kern w:val="1"/>
      <w:sz w:val="24"/>
      <w:szCs w:val="24"/>
      <w:lang w:val="ru-RU" w:eastAsia="zh-CN" w:bidi="hi-IN"/>
    </w:rPr>
  </w:style>
  <w:style w:type="paragraph" w:styleId="af2">
    <w:name w:val="endnote text"/>
    <w:basedOn w:val="a"/>
  </w:style>
  <w:style w:type="paragraph" w:styleId="af3">
    <w:name w:val="Document Map"/>
    <w:basedOn w:val="a"/>
    <w:semiHidden/>
    <w:rsid w:val="007B60D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4">
    <w:name w:val="Hyperlink"/>
    <w:rsid w:val="006D6626"/>
    <w:rPr>
      <w:color w:val="0000FF"/>
      <w:u w:val="single"/>
    </w:rPr>
  </w:style>
  <w:style w:type="paragraph" w:customStyle="1" w:styleId="12">
    <w:name w:val="Без интервала1"/>
    <w:link w:val="NoSpacingChar"/>
    <w:rsid w:val="00133008"/>
    <w:pPr>
      <w:ind w:left="397"/>
      <w:jc w:val="both"/>
    </w:pPr>
    <w:rPr>
      <w:rFonts w:ascii="Calibri" w:eastAsia="Arial Unicode MS" w:hAnsi="Calibri"/>
      <w:sz w:val="22"/>
      <w:szCs w:val="22"/>
    </w:rPr>
  </w:style>
  <w:style w:type="character" w:customStyle="1" w:styleId="NoSpacingChar">
    <w:name w:val="No Spacing Char"/>
    <w:link w:val="12"/>
    <w:locked/>
    <w:rsid w:val="00133008"/>
    <w:rPr>
      <w:rFonts w:ascii="Calibri" w:eastAsia="Arial Unicode MS" w:hAnsi="Calibri"/>
      <w:sz w:val="22"/>
      <w:szCs w:val="22"/>
      <w:lang w:val="ru-RU" w:eastAsia="ru-RU" w:bidi="ar-SA"/>
    </w:rPr>
  </w:style>
  <w:style w:type="character" w:customStyle="1" w:styleId="2">
    <w:name w:val="Основной шрифт абзаца2"/>
    <w:rsid w:val="00133008"/>
  </w:style>
  <w:style w:type="character" w:customStyle="1" w:styleId="20">
    <w:name w:val="Сноска (2)_"/>
    <w:link w:val="21"/>
    <w:locked/>
    <w:rsid w:val="00133008"/>
    <w:rPr>
      <w:sz w:val="18"/>
      <w:szCs w:val="18"/>
      <w:lang w:bidi="ar-SA"/>
    </w:rPr>
  </w:style>
  <w:style w:type="paragraph" w:customStyle="1" w:styleId="21">
    <w:name w:val="Сноска (2)"/>
    <w:basedOn w:val="a"/>
    <w:link w:val="20"/>
    <w:rsid w:val="00133008"/>
    <w:pPr>
      <w:widowControl/>
      <w:shd w:val="clear" w:color="auto" w:fill="FFFFFF"/>
      <w:suppressAutoHyphens w:val="0"/>
      <w:spacing w:line="240" w:lineRule="atLeast"/>
      <w:ind w:left="397"/>
      <w:jc w:val="both"/>
    </w:pPr>
    <w:rPr>
      <w:rFonts w:ascii="Times New Roman" w:eastAsia="Times New Roman" w:hAnsi="Times New Roman" w:cs="Times New Roman"/>
      <w:kern w:val="0"/>
      <w:sz w:val="18"/>
      <w:szCs w:val="18"/>
      <w:lang w:eastAsia="ru-RU" w:bidi="ar-SA"/>
    </w:rPr>
  </w:style>
  <w:style w:type="paragraph" w:styleId="HTML">
    <w:name w:val="HTML Preformatted"/>
    <w:basedOn w:val="a"/>
    <w:link w:val="HTML0"/>
    <w:rsid w:val="00766D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60"/>
      <w:jc w:val="both"/>
    </w:pPr>
    <w:rPr>
      <w:rFonts w:ascii="Courier New" w:eastAsia="Times New Roman" w:hAnsi="Courier New" w:cs="Times New Roman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link w:val="HTML"/>
    <w:rsid w:val="00766DB1"/>
    <w:rPr>
      <w:rFonts w:ascii="Courier New" w:hAnsi="Courier New"/>
      <w:lang w:val="ru-RU" w:eastAsia="ru-RU" w:bidi="ar-SA"/>
    </w:rPr>
  </w:style>
  <w:style w:type="paragraph" w:styleId="af5">
    <w:name w:val="Balloon Text"/>
    <w:basedOn w:val="a"/>
    <w:semiHidden/>
    <w:rsid w:val="009C07CB"/>
    <w:rPr>
      <w:rFonts w:ascii="Tahoma" w:hAnsi="Tahoma" w:cs="Tahoma"/>
      <w:sz w:val="16"/>
      <w:szCs w:val="16"/>
    </w:rPr>
  </w:style>
  <w:style w:type="character" w:customStyle="1" w:styleId="120">
    <w:name w:val="Заголовок №1 (2)_"/>
    <w:link w:val="121"/>
    <w:locked/>
    <w:rsid w:val="00B4711B"/>
    <w:rPr>
      <w:sz w:val="22"/>
      <w:szCs w:val="22"/>
      <w:shd w:val="clear" w:color="auto" w:fill="FFFFFF"/>
      <w:lang w:bidi="ar-SA"/>
    </w:rPr>
  </w:style>
  <w:style w:type="paragraph" w:customStyle="1" w:styleId="121">
    <w:name w:val="Заголовок №1 (2)"/>
    <w:basedOn w:val="a"/>
    <w:link w:val="120"/>
    <w:rsid w:val="00B4711B"/>
    <w:pPr>
      <w:shd w:val="clear" w:color="auto" w:fill="FFFFFF"/>
      <w:suppressAutoHyphens w:val="0"/>
      <w:spacing w:line="240" w:lineRule="atLeast"/>
      <w:jc w:val="center"/>
      <w:outlineLvl w:val="0"/>
    </w:pPr>
    <w:rPr>
      <w:rFonts w:ascii="Times New Roman" w:eastAsia="Times New Roman" w:hAnsi="Times New Roman" w:cs="Times New Roman"/>
      <w:kern w:val="0"/>
      <w:sz w:val="22"/>
      <w:szCs w:val="22"/>
      <w:shd w:val="clear" w:color="auto" w:fill="FFFFFF"/>
      <w:lang w:eastAsia="ru-RU" w:bidi="ar-SA"/>
    </w:rPr>
  </w:style>
  <w:style w:type="character" w:customStyle="1" w:styleId="9">
    <w:name w:val="Основной текст + 9"/>
    <w:aliases w:val="5 pt,Не курсив"/>
    <w:rsid w:val="00B4711B"/>
    <w:rPr>
      <w:rFonts w:ascii="Calibri" w:hAnsi="Calibri" w:cs="Calibri" w:hint="default"/>
      <w:i/>
      <w:iCs/>
      <w:strike w:val="0"/>
      <w:dstrike w:val="0"/>
      <w:sz w:val="19"/>
      <w:szCs w:val="19"/>
      <w:u w:val="none"/>
      <w:effect w:val="none"/>
    </w:rPr>
  </w:style>
  <w:style w:type="character" w:customStyle="1" w:styleId="TimesNewRoman">
    <w:name w:val="Основной текст + Times New Roman"/>
    <w:aliases w:val="9,5 pt6,Полужирный,Не курсив7"/>
    <w:rsid w:val="00B4711B"/>
    <w:rPr>
      <w:rFonts w:ascii="Times New Roman" w:hAnsi="Times New Roman" w:cs="Times New Roman" w:hint="default"/>
      <w:b/>
      <w:bCs/>
      <w:i/>
      <w:iCs/>
      <w:strike w:val="0"/>
      <w:dstrike w:val="0"/>
      <w:sz w:val="19"/>
      <w:szCs w:val="19"/>
      <w:u w:val="none"/>
      <w:effect w:val="none"/>
    </w:rPr>
  </w:style>
  <w:style w:type="character" w:customStyle="1" w:styleId="a7">
    <w:name w:val="Основной текст Знак"/>
    <w:link w:val="a6"/>
    <w:locked/>
    <w:rsid w:val="007266D1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customStyle="1" w:styleId="-">
    <w:name w:val="Контракт-подпункт Знак"/>
    <w:basedOn w:val="a"/>
    <w:rsid w:val="00FA3F99"/>
    <w:pPr>
      <w:widowControl/>
      <w:tabs>
        <w:tab w:val="num" w:pos="851"/>
      </w:tabs>
      <w:suppressAutoHyphens w:val="0"/>
      <w:ind w:left="851" w:hanging="85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6">
    <w:name w:val="Plain Text"/>
    <w:basedOn w:val="a"/>
    <w:link w:val="af7"/>
    <w:rsid w:val="00F921E9"/>
    <w:pPr>
      <w:widowControl/>
      <w:suppressAutoHyphens w:val="0"/>
      <w:jc w:val="both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af7">
    <w:name w:val="Текст Знак"/>
    <w:link w:val="af6"/>
    <w:locked/>
    <w:rsid w:val="00F921E9"/>
    <w:rPr>
      <w:rFonts w:ascii="Courier New" w:hAnsi="Courier New" w:cs="Courier New"/>
      <w:lang w:val="ru-RU" w:eastAsia="ru-RU" w:bidi="ar-SA"/>
    </w:rPr>
  </w:style>
  <w:style w:type="character" w:customStyle="1" w:styleId="110">
    <w:name w:val="Знак Знак11"/>
    <w:locked/>
    <w:rsid w:val="00903BAA"/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903BAA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903BAA"/>
    <w:rPr>
      <w:rFonts w:ascii="Arial" w:hAnsi="Arial"/>
      <w:sz w:val="22"/>
      <w:szCs w:val="22"/>
      <w:lang w:val="ru-RU" w:eastAsia="ru-RU" w:bidi="ar-SA"/>
    </w:rPr>
  </w:style>
  <w:style w:type="paragraph" w:styleId="22">
    <w:name w:val="Body Text 2"/>
    <w:basedOn w:val="a"/>
    <w:link w:val="23"/>
    <w:rsid w:val="00903BAA"/>
    <w:pPr>
      <w:widowControl/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3">
    <w:name w:val="Основной текст 2 Знак"/>
    <w:link w:val="22"/>
    <w:locked/>
    <w:rsid w:val="00903BAA"/>
    <w:rPr>
      <w:sz w:val="24"/>
      <w:szCs w:val="24"/>
      <w:lang w:val="ru-RU" w:eastAsia="ru-RU" w:bidi="ar-SA"/>
    </w:rPr>
  </w:style>
  <w:style w:type="paragraph" w:customStyle="1" w:styleId="210">
    <w:name w:val="Îñíîâíîé òåêñò 21"/>
    <w:basedOn w:val="a"/>
    <w:rsid w:val="00903BAA"/>
    <w:pPr>
      <w:widowControl/>
      <w:tabs>
        <w:tab w:val="left" w:pos="1134"/>
      </w:tabs>
      <w:suppressAutoHyphens w:val="0"/>
      <w:spacing w:after="120"/>
      <w:ind w:firstLine="567"/>
      <w:jc w:val="both"/>
    </w:pPr>
    <w:rPr>
      <w:rFonts w:ascii="Times New Roman" w:eastAsia="Times New Roman" w:hAnsi="Times New Roman" w:cs="Times New Roman"/>
      <w:color w:val="000000"/>
      <w:spacing w:val="-4"/>
      <w:kern w:val="0"/>
      <w:sz w:val="20"/>
      <w:szCs w:val="20"/>
      <w:lang w:eastAsia="ru-RU" w:bidi="ar-SA"/>
    </w:rPr>
  </w:style>
  <w:style w:type="character" w:customStyle="1" w:styleId="100">
    <w:name w:val="Знак Знак10"/>
    <w:locked/>
    <w:rsid w:val="00F81660"/>
    <w:rPr>
      <w:rFonts w:eastAsia="Times New Roman" w:cs="Times New Roman"/>
      <w:sz w:val="24"/>
      <w:szCs w:val="24"/>
    </w:rPr>
  </w:style>
  <w:style w:type="character" w:customStyle="1" w:styleId="ConsNormal">
    <w:name w:val="ConsNormal Знак"/>
    <w:link w:val="ConsNormal0"/>
    <w:locked/>
    <w:rsid w:val="00F81660"/>
    <w:rPr>
      <w:rFonts w:ascii="Arial" w:hAnsi="Arial" w:cs="Arial"/>
      <w:lang w:val="ru-RU" w:eastAsia="ru-RU" w:bidi="ar-SA"/>
    </w:rPr>
  </w:style>
  <w:style w:type="paragraph" w:customStyle="1" w:styleId="ConsNormal0">
    <w:name w:val="ConsNormal"/>
    <w:link w:val="ConsNormal"/>
    <w:rsid w:val="00F81660"/>
    <w:pPr>
      <w:widowControl w:val="0"/>
      <w:autoSpaceDE w:val="0"/>
      <w:autoSpaceDN w:val="0"/>
      <w:adjustRightInd w:val="0"/>
      <w:ind w:left="709" w:right="19772" w:firstLine="720"/>
      <w:jc w:val="both"/>
    </w:pPr>
    <w:rPr>
      <w:rFonts w:ascii="Arial" w:hAnsi="Arial" w:cs="Arial"/>
    </w:rPr>
  </w:style>
  <w:style w:type="paragraph" w:customStyle="1" w:styleId="3">
    <w:name w:val="Стиль3"/>
    <w:basedOn w:val="24"/>
    <w:rsid w:val="00F81660"/>
    <w:pPr>
      <w:tabs>
        <w:tab w:val="num" w:pos="1307"/>
      </w:tabs>
      <w:suppressAutoHyphens w:val="0"/>
      <w:adjustRightInd w:val="0"/>
      <w:spacing w:after="0" w:line="240" w:lineRule="auto"/>
      <w:ind w:left="1080"/>
      <w:jc w:val="both"/>
      <w:textAlignment w:val="baseline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4">
    <w:name w:val="Body Text Indent 2"/>
    <w:aliases w:val="Знак Знак1"/>
    <w:basedOn w:val="a"/>
    <w:link w:val="25"/>
    <w:rsid w:val="00F8166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Знак Знак1 Знак"/>
    <w:link w:val="24"/>
    <w:locked/>
    <w:rsid w:val="00F81660"/>
    <w:rPr>
      <w:rFonts w:ascii="Liberation Serif" w:eastAsia="SimSun" w:hAnsi="Liberation Serif" w:cs="Lucida Sans"/>
      <w:kern w:val="1"/>
      <w:sz w:val="24"/>
      <w:szCs w:val="24"/>
      <w:lang w:val="ru-RU" w:eastAsia="zh-CN" w:bidi="hi-IN"/>
    </w:rPr>
  </w:style>
  <w:style w:type="paragraph" w:styleId="af8">
    <w:name w:val="List Paragraph"/>
    <w:basedOn w:val="a"/>
    <w:qFormat/>
    <w:rsid w:val="00F81660"/>
    <w:pPr>
      <w:widowControl/>
      <w:suppressAutoHyphens w:val="0"/>
      <w:ind w:left="708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paragraph" w:styleId="af9">
    <w:name w:val="Body Text Indent"/>
    <w:basedOn w:val="a"/>
    <w:link w:val="afa"/>
    <w:rsid w:val="00913395"/>
    <w:pPr>
      <w:widowControl/>
      <w:suppressAutoHyphens w:val="0"/>
      <w:spacing w:after="120"/>
      <w:ind w:left="283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a">
    <w:name w:val="Основной текст с отступом Знак"/>
    <w:link w:val="af9"/>
    <w:locked/>
    <w:rsid w:val="00913395"/>
    <w:rPr>
      <w:sz w:val="24"/>
      <w:szCs w:val="24"/>
      <w:lang w:val="ru-RU" w:eastAsia="ru-RU" w:bidi="ar-SA"/>
    </w:rPr>
  </w:style>
  <w:style w:type="paragraph" w:customStyle="1" w:styleId="13">
    <w:name w:val="Абзац списка1"/>
    <w:basedOn w:val="a"/>
    <w:link w:val="ListParagraphChar"/>
    <w:rsid w:val="00EE1F20"/>
    <w:pPr>
      <w:widowControl/>
      <w:suppressAutoHyphens w:val="0"/>
      <w:ind w:left="720"/>
      <w:contextualSpacing/>
      <w:jc w:val="both"/>
    </w:pPr>
    <w:rPr>
      <w:rFonts w:ascii="Arial Unicode MS" w:eastAsia="Times New Roman" w:hAnsi="Arial Unicode MS" w:cs="Times New Roman"/>
      <w:color w:val="000000"/>
      <w:kern w:val="0"/>
      <w:szCs w:val="20"/>
      <w:lang w:eastAsia="ru-RU" w:bidi="ar-SA"/>
    </w:rPr>
  </w:style>
  <w:style w:type="character" w:customStyle="1" w:styleId="ListParagraphChar">
    <w:name w:val="List Paragraph Char"/>
    <w:link w:val="13"/>
    <w:locked/>
    <w:rsid w:val="00EE1F20"/>
    <w:rPr>
      <w:rFonts w:ascii="Arial Unicode MS" w:hAnsi="Arial Unicode MS"/>
      <w:color w:val="000000"/>
      <w:sz w:val="24"/>
    </w:rPr>
  </w:style>
  <w:style w:type="paragraph" w:customStyle="1" w:styleId="14">
    <w:name w:val="Обычный1"/>
    <w:rsid w:val="00EE1F20"/>
    <w:pPr>
      <w:widowControl w:val="0"/>
      <w:suppressAutoHyphens/>
      <w:spacing w:line="300" w:lineRule="auto"/>
    </w:pPr>
    <w:rPr>
      <w:rFonts w:eastAsia="Arial"/>
      <w:kern w:val="2"/>
      <w:sz w:val="22"/>
      <w:lang w:eastAsia="ar-SA"/>
    </w:rPr>
  </w:style>
  <w:style w:type="paragraph" w:styleId="afb">
    <w:name w:val="Normal (Web)"/>
    <w:basedOn w:val="a"/>
    <w:rsid w:val="002A7FE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c">
    <w:name w:val="annotation reference"/>
    <w:uiPriority w:val="99"/>
    <w:unhideWhenUsed/>
    <w:rsid w:val="0048350A"/>
    <w:rPr>
      <w:rFonts w:cs="Times New Roman"/>
      <w:sz w:val="16"/>
      <w:szCs w:val="16"/>
    </w:rPr>
  </w:style>
  <w:style w:type="paragraph" w:styleId="afd">
    <w:name w:val="annotation text"/>
    <w:basedOn w:val="a"/>
    <w:link w:val="afe"/>
    <w:unhideWhenUsed/>
    <w:rsid w:val="0048350A"/>
    <w:pPr>
      <w:widowControl/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afe">
    <w:name w:val="Текст примечания Знак"/>
    <w:basedOn w:val="a0"/>
    <w:link w:val="afd"/>
    <w:rsid w:val="0048350A"/>
  </w:style>
  <w:style w:type="character" w:customStyle="1" w:styleId="UnresolvedMention">
    <w:name w:val="Unresolved Mention"/>
    <w:basedOn w:val="a0"/>
    <w:uiPriority w:val="99"/>
    <w:semiHidden/>
    <w:unhideWhenUsed/>
    <w:rsid w:val="00AA2EFA"/>
    <w:rPr>
      <w:color w:val="605E5C"/>
      <w:shd w:val="clear" w:color="auto" w:fill="E1DFDD"/>
    </w:rPr>
  </w:style>
  <w:style w:type="paragraph" w:customStyle="1" w:styleId="Default">
    <w:name w:val="Default"/>
    <w:rsid w:val="008613F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">
    <w:name w:val="No Spacing"/>
    <w:uiPriority w:val="1"/>
    <w:qFormat/>
    <w:rsid w:val="00EA0DA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6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T:\&#1060;&#1086;&#1084;&#1077;&#1085;&#1082;&#1086;&#1074;&#1072;%20&#1071;.&#1042;\&#1041;&#1091;&#1083;&#1072;&#1077;&#1074;&#1072;%20&#1070;.&#1055;\&#1040;&#1058;%20&#1041;&#1045;&#1056;&#1045;&#1047;&#1050;&#1040;\2023\&#1050;&#1072;&#1088;&#1090;&#1088;&#1080;&#1076;&#1078;&#1080;\&#1044;&#1086;&#1075;&#1086;&#1074;&#1086;&#1088;.do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hyperlink" Target="file:///T:\&#1060;&#1086;&#1084;&#1077;&#1085;&#1082;&#1086;&#1074;&#1072;%20&#1071;.&#1042;\&#1041;&#1091;&#1083;&#1072;&#1077;&#1074;&#1072;%20&#1070;.&#1055;\&#1040;&#1058;%20&#1041;&#1045;&#1056;&#1045;&#1047;&#1050;&#1040;\2023\&#1050;&#1072;&#1088;&#1090;&#1088;&#1080;&#1076;&#1078;&#1080;\&#1044;&#1086;&#1075;&#1086;&#1074;&#1086;&#1088;.doc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file:///T:\&#1060;&#1086;&#1084;&#1077;&#1085;&#1082;&#1086;&#1074;&#1072;%20&#1071;.&#1042;\&#1041;&#1091;&#1083;&#1072;&#1077;&#1074;&#1072;%20&#1070;.&#1055;\&#1040;&#1058;%20&#1041;&#1045;&#1056;&#1045;&#1047;&#1050;&#1040;\2023\&#1050;&#1072;&#1088;&#1090;&#1088;&#1080;&#1076;&#1078;&#1080;\&#1044;&#1086;&#1075;&#1086;&#1074;&#1086;&#1088;.do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5183</Words>
  <Characters>29549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</vt:lpstr>
    </vt:vector>
  </TitlesOfParts>
  <Company/>
  <LinksUpToDate>false</LinksUpToDate>
  <CharactersWithSpaces>34663</CharactersWithSpaces>
  <SharedDoc>false</SharedDoc>
  <HLinks>
    <vt:vector size="18" baseType="variant">
      <vt:variant>
        <vt:i4>72549418</vt:i4>
      </vt:variant>
      <vt:variant>
        <vt:i4>6</vt:i4>
      </vt:variant>
      <vt:variant>
        <vt:i4>0</vt:i4>
      </vt:variant>
      <vt:variant>
        <vt:i4>5</vt:i4>
      </vt:variant>
      <vt:variant>
        <vt:lpwstr>C:\Users\fomenkova\AppData\Roaming\Microsoft\Картриджи\Договор.doc</vt:lpwstr>
      </vt:variant>
      <vt:variant>
        <vt:lpwstr>Par2</vt:lpwstr>
      </vt:variant>
      <vt:variant>
        <vt:i4>72680490</vt:i4>
      </vt:variant>
      <vt:variant>
        <vt:i4>3</vt:i4>
      </vt:variant>
      <vt:variant>
        <vt:i4>0</vt:i4>
      </vt:variant>
      <vt:variant>
        <vt:i4>5</vt:i4>
      </vt:variant>
      <vt:variant>
        <vt:lpwstr>C:\Users\fomenkova\AppData\Roaming\Microsoft\Картриджи\Договор.doc</vt:lpwstr>
      </vt:variant>
      <vt:variant>
        <vt:lpwstr>Par4</vt:lpwstr>
      </vt:variant>
      <vt:variant>
        <vt:i4>72549418</vt:i4>
      </vt:variant>
      <vt:variant>
        <vt:i4>0</vt:i4>
      </vt:variant>
      <vt:variant>
        <vt:i4>0</vt:i4>
      </vt:variant>
      <vt:variant>
        <vt:i4>5</vt:i4>
      </vt:variant>
      <vt:variant>
        <vt:lpwstr>C:\Users\fomenkova\AppData\Roaming\Microsoft\Картриджи\Договор.doc</vt:lpwstr>
      </vt:variant>
      <vt:variant>
        <vt:lpwstr>Par2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</dc:title>
  <dc:subject/>
  <dc:creator>fomenkova</dc:creator>
  <cp:keywords/>
  <dc:description/>
  <cp:lastModifiedBy>Иванов</cp:lastModifiedBy>
  <cp:revision>18</cp:revision>
  <cp:lastPrinted>2021-04-16T09:14:00Z</cp:lastPrinted>
  <dcterms:created xsi:type="dcterms:W3CDTF">2026-06-16T10:32:00Z</dcterms:created>
  <dcterms:modified xsi:type="dcterms:W3CDTF">2026-06-22T13:30:00Z</dcterms:modified>
</cp:coreProperties>
</file>