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62" w:rsidRPr="0009440A" w:rsidRDefault="00252162" w:rsidP="00252162">
      <w:pPr>
        <w:pStyle w:val="a3"/>
        <w:jc w:val="center"/>
        <w:rPr>
          <w:rFonts w:ascii="Times New Roman" w:hAnsi="Times New Roman"/>
          <w:b/>
          <w:sz w:val="19"/>
          <w:szCs w:val="19"/>
        </w:rPr>
      </w:pPr>
      <w:r w:rsidRPr="0009440A">
        <w:rPr>
          <w:rFonts w:ascii="Times New Roman" w:hAnsi="Times New Roman"/>
          <w:b/>
          <w:sz w:val="19"/>
          <w:szCs w:val="19"/>
        </w:rPr>
        <w:t>ПРОЕКТ ДОГОВОРА№ ___</w:t>
      </w:r>
    </w:p>
    <w:p w:rsidR="00252162" w:rsidRPr="0009440A" w:rsidRDefault="00252162" w:rsidP="00252162">
      <w:pPr>
        <w:pStyle w:val="a3"/>
        <w:jc w:val="center"/>
        <w:rPr>
          <w:rFonts w:ascii="Times New Roman" w:hAnsi="Times New Roman"/>
          <w:b/>
          <w:sz w:val="19"/>
          <w:szCs w:val="19"/>
        </w:rPr>
      </w:pPr>
      <w:r w:rsidRPr="0009440A">
        <w:rPr>
          <w:rFonts w:ascii="Times New Roman" w:hAnsi="Times New Roman"/>
          <w:b/>
          <w:sz w:val="19"/>
          <w:szCs w:val="19"/>
        </w:rPr>
        <w:t>на поставку товара</w:t>
      </w:r>
    </w:p>
    <w:p w:rsidR="00252162" w:rsidRPr="0009440A" w:rsidRDefault="00252162" w:rsidP="00252162">
      <w:pPr>
        <w:pStyle w:val="a3"/>
        <w:jc w:val="center"/>
        <w:rPr>
          <w:rFonts w:ascii="Times New Roman" w:hAnsi="Times New Roman"/>
          <w:sz w:val="19"/>
          <w:szCs w:val="19"/>
        </w:rPr>
      </w:pPr>
    </w:p>
    <w:p w:rsidR="00252162" w:rsidRPr="0009440A" w:rsidRDefault="00252162" w:rsidP="00252162">
      <w:pPr>
        <w:pStyle w:val="a3"/>
        <w:rPr>
          <w:rFonts w:ascii="Times New Roman" w:hAnsi="Times New Roman"/>
          <w:sz w:val="19"/>
          <w:szCs w:val="19"/>
        </w:rPr>
      </w:pPr>
      <w:r w:rsidRPr="0009440A">
        <w:rPr>
          <w:rFonts w:ascii="Times New Roman" w:hAnsi="Times New Roman"/>
          <w:sz w:val="19"/>
          <w:szCs w:val="19"/>
        </w:rPr>
        <w:t xml:space="preserve">г. Копейск               </w:t>
      </w:r>
      <w:r w:rsidRPr="0009440A">
        <w:rPr>
          <w:rFonts w:ascii="Times New Roman" w:hAnsi="Times New Roman"/>
          <w:sz w:val="19"/>
          <w:szCs w:val="19"/>
        </w:rPr>
        <w:tab/>
      </w:r>
      <w:r w:rsidRPr="0009440A">
        <w:rPr>
          <w:rFonts w:ascii="Times New Roman" w:hAnsi="Times New Roman"/>
          <w:sz w:val="19"/>
          <w:szCs w:val="19"/>
        </w:rPr>
        <w:tab/>
      </w:r>
      <w:r w:rsidRPr="0009440A">
        <w:rPr>
          <w:rFonts w:ascii="Times New Roman" w:hAnsi="Times New Roman"/>
          <w:sz w:val="19"/>
          <w:szCs w:val="19"/>
        </w:rPr>
        <w:tab/>
      </w:r>
      <w:r w:rsidRPr="0009440A">
        <w:rPr>
          <w:rFonts w:ascii="Times New Roman" w:hAnsi="Times New Roman"/>
          <w:sz w:val="19"/>
          <w:szCs w:val="19"/>
        </w:rPr>
        <w:tab/>
        <w:t xml:space="preserve">                                                </w:t>
      </w:r>
      <w:r w:rsidR="00FF18A6" w:rsidRPr="0009440A">
        <w:rPr>
          <w:rFonts w:ascii="Times New Roman" w:hAnsi="Times New Roman"/>
          <w:sz w:val="19"/>
          <w:szCs w:val="19"/>
        </w:rPr>
        <w:t xml:space="preserve">         «___»_____________ 202</w:t>
      </w:r>
      <w:r w:rsidR="00EE2ABB" w:rsidRPr="0009440A">
        <w:rPr>
          <w:rFonts w:ascii="Times New Roman" w:hAnsi="Times New Roman"/>
          <w:sz w:val="19"/>
          <w:szCs w:val="19"/>
        </w:rPr>
        <w:t>6</w:t>
      </w:r>
      <w:r w:rsidRPr="0009440A">
        <w:rPr>
          <w:rFonts w:ascii="Times New Roman" w:hAnsi="Times New Roman"/>
          <w:sz w:val="19"/>
          <w:szCs w:val="19"/>
        </w:rPr>
        <w:t xml:space="preserve"> года </w:t>
      </w:r>
    </w:p>
    <w:p w:rsidR="00252162" w:rsidRPr="0009440A" w:rsidRDefault="00252162" w:rsidP="00252162">
      <w:pPr>
        <w:pStyle w:val="a3"/>
        <w:rPr>
          <w:rFonts w:ascii="Times New Roman" w:hAnsi="Times New Roman"/>
          <w:sz w:val="19"/>
          <w:szCs w:val="19"/>
        </w:rPr>
      </w:pPr>
    </w:p>
    <w:p w:rsidR="00252162" w:rsidRPr="0009440A" w:rsidRDefault="00252162" w:rsidP="00252162">
      <w:pPr>
        <w:ind w:firstLine="360"/>
        <w:jc w:val="both"/>
        <w:rPr>
          <w:sz w:val="19"/>
          <w:szCs w:val="19"/>
          <w:lang w:val="ru-RU" w:eastAsia="ru-RU"/>
        </w:rPr>
      </w:pPr>
      <w:proofErr w:type="gramStart"/>
      <w:r w:rsidRPr="0009440A">
        <w:rPr>
          <w:b/>
          <w:sz w:val="19"/>
          <w:szCs w:val="19"/>
          <w:lang w:val="ru-RU" w:eastAsia="ru-RU"/>
        </w:rPr>
        <w:t>Федеральное казенное учреждение «Исправительная колония № 11 Главного управления Федеральной службы исполнения наказаний по Челябинской области» (ФКУ ИК-11 ГУФСИН России по Челябинской области),</w:t>
      </w:r>
      <w:r w:rsidRPr="0009440A">
        <w:rPr>
          <w:sz w:val="19"/>
          <w:szCs w:val="19"/>
          <w:lang w:val="ru-RU" w:eastAsia="ru-RU"/>
        </w:rPr>
        <w:t xml:space="preserve"> выступающее от имени Российской Федерации, в целях обеспечения государственных нужд, в лице </w:t>
      </w:r>
      <w:r w:rsidR="009B470E" w:rsidRPr="0009440A">
        <w:rPr>
          <w:sz w:val="19"/>
          <w:szCs w:val="19"/>
          <w:lang w:val="ru-RU" w:eastAsia="ru-RU"/>
        </w:rPr>
        <w:t>_____________</w:t>
      </w:r>
      <w:r w:rsidRPr="0009440A">
        <w:rPr>
          <w:sz w:val="19"/>
          <w:szCs w:val="19"/>
          <w:lang w:val="ru-RU" w:eastAsia="ru-RU"/>
        </w:rPr>
        <w:t xml:space="preserve">, </w:t>
      </w:r>
      <w:r w:rsidRPr="0009440A">
        <w:rPr>
          <w:sz w:val="19"/>
          <w:szCs w:val="19"/>
          <w:lang w:val="ru-RU"/>
        </w:rPr>
        <w:t xml:space="preserve">действующего на основании </w:t>
      </w:r>
      <w:r w:rsidR="00D00148" w:rsidRPr="0009440A">
        <w:rPr>
          <w:sz w:val="19"/>
          <w:szCs w:val="19"/>
          <w:lang w:val="ru-RU"/>
        </w:rPr>
        <w:t>Устава</w:t>
      </w:r>
      <w:r w:rsidRPr="0009440A">
        <w:rPr>
          <w:sz w:val="19"/>
          <w:szCs w:val="19"/>
          <w:lang w:val="ru-RU" w:eastAsia="ru-RU"/>
        </w:rPr>
        <w:t xml:space="preserve">, именуемое в дальнейшем </w:t>
      </w:r>
      <w:r w:rsidRPr="0009440A">
        <w:rPr>
          <w:b/>
          <w:sz w:val="19"/>
          <w:szCs w:val="19"/>
          <w:lang w:val="ru-RU" w:eastAsia="ru-RU"/>
        </w:rPr>
        <w:t>«Заказчик»</w:t>
      </w:r>
      <w:r w:rsidRPr="0009440A">
        <w:rPr>
          <w:sz w:val="19"/>
          <w:szCs w:val="19"/>
          <w:lang w:val="ru-RU" w:eastAsia="ru-RU"/>
        </w:rPr>
        <w:t xml:space="preserve">, с одной стороны, и </w:t>
      </w:r>
      <w:r w:rsidRPr="0009440A">
        <w:rPr>
          <w:b/>
          <w:sz w:val="19"/>
          <w:szCs w:val="19"/>
          <w:lang w:val="ru-RU" w:eastAsia="ru-RU"/>
        </w:rPr>
        <w:t>_______________________________________</w:t>
      </w:r>
      <w:r w:rsidRPr="0009440A">
        <w:rPr>
          <w:sz w:val="19"/>
          <w:szCs w:val="19"/>
          <w:lang w:val="ru-RU" w:eastAsia="ru-RU"/>
        </w:rPr>
        <w:t xml:space="preserve">, в лице ________________________, действующего на основании _________________, именуемый в дальнейшем </w:t>
      </w:r>
      <w:r w:rsidRPr="0009440A">
        <w:rPr>
          <w:b/>
          <w:sz w:val="19"/>
          <w:szCs w:val="19"/>
          <w:lang w:val="ru-RU" w:eastAsia="ru-RU"/>
        </w:rPr>
        <w:t>«Поставщик»</w:t>
      </w:r>
      <w:r w:rsidRPr="0009440A">
        <w:rPr>
          <w:sz w:val="19"/>
          <w:szCs w:val="19"/>
          <w:lang w:val="ru-RU" w:eastAsia="ru-RU"/>
        </w:rPr>
        <w:t>, с другой стороны, совместно именуемые</w:t>
      </w:r>
      <w:proofErr w:type="gramEnd"/>
      <w:r w:rsidRPr="0009440A">
        <w:rPr>
          <w:sz w:val="19"/>
          <w:szCs w:val="19"/>
          <w:lang w:val="ru-RU" w:eastAsia="ru-RU"/>
        </w:rPr>
        <w:t xml:space="preserve"> </w:t>
      </w:r>
      <w:r w:rsidRPr="0009440A">
        <w:rPr>
          <w:b/>
          <w:sz w:val="19"/>
          <w:szCs w:val="19"/>
          <w:lang w:val="ru-RU" w:eastAsia="ru-RU"/>
        </w:rPr>
        <w:t xml:space="preserve">«Стороны», </w:t>
      </w:r>
      <w:r w:rsidRPr="0009440A">
        <w:rPr>
          <w:sz w:val="19"/>
          <w:szCs w:val="19"/>
          <w:lang w:val="ru-RU"/>
        </w:rPr>
        <w:t xml:space="preserve">руководствуясь п. 4, ч.1, ст. 93 </w:t>
      </w:r>
      <w:hyperlink r:id="rId9" w:history="1">
        <w:r w:rsidRPr="0009440A">
          <w:rPr>
            <w:rStyle w:val="ac"/>
            <w:bCs/>
            <w:color w:val="auto"/>
            <w:sz w:val="19"/>
            <w:szCs w:val="19"/>
            <w:u w:val="none"/>
            <w:shd w:val="clear" w:color="auto" w:fill="FFFFFF"/>
            <w:lang w:val="ru-RU"/>
          </w:rPr>
          <w:t xml:space="preserve">Федерального закона от 05.04.2013 </w:t>
        </w:r>
        <w:r w:rsidRPr="0009440A">
          <w:rPr>
            <w:rStyle w:val="ac"/>
            <w:bCs/>
            <w:color w:val="auto"/>
            <w:sz w:val="19"/>
            <w:szCs w:val="19"/>
            <w:u w:val="none"/>
            <w:shd w:val="clear" w:color="auto" w:fill="FFFFFF"/>
          </w:rPr>
          <w:t>N</w:t>
        </w:r>
        <w:r w:rsidRPr="0009440A">
          <w:rPr>
            <w:rStyle w:val="ac"/>
            <w:bCs/>
            <w:color w:val="auto"/>
            <w:sz w:val="19"/>
            <w:szCs w:val="19"/>
            <w:u w:val="none"/>
            <w:shd w:val="clear" w:color="auto" w:fill="FFFFFF"/>
            <w:lang w:val="ru-RU"/>
          </w:rPr>
          <w:t xml:space="preserve"> 44-ФЗ "О контрактной системе в сфере закупок товаров, работ, услуг для обеспечения государственных и муниципальных нужд"</w:t>
        </w:r>
      </w:hyperlink>
      <w:r w:rsidRPr="0009440A">
        <w:rPr>
          <w:sz w:val="19"/>
          <w:szCs w:val="19"/>
          <w:lang w:val="ru-RU"/>
        </w:rPr>
        <w:t xml:space="preserve"> заключили </w:t>
      </w:r>
      <w:r w:rsidRPr="0009440A">
        <w:rPr>
          <w:sz w:val="19"/>
          <w:szCs w:val="19"/>
          <w:lang w:val="ru-RU" w:eastAsia="ru-RU"/>
        </w:rPr>
        <w:t>настоящий Договор о нижеследующем:</w:t>
      </w:r>
    </w:p>
    <w:p w:rsidR="00252162" w:rsidRPr="0009440A" w:rsidRDefault="00252162" w:rsidP="00252162">
      <w:pPr>
        <w:ind w:firstLine="360"/>
        <w:jc w:val="both"/>
        <w:rPr>
          <w:sz w:val="19"/>
          <w:szCs w:val="19"/>
          <w:lang w:val="ru-RU" w:eastAsia="ru-RU"/>
        </w:rPr>
      </w:pPr>
    </w:p>
    <w:p w:rsidR="00252162" w:rsidRPr="0009440A" w:rsidRDefault="00252162" w:rsidP="00252162">
      <w:pPr>
        <w:pStyle w:val="a3"/>
        <w:jc w:val="center"/>
        <w:rPr>
          <w:rFonts w:ascii="Times New Roman" w:hAnsi="Times New Roman"/>
          <w:b/>
          <w:sz w:val="19"/>
          <w:szCs w:val="19"/>
        </w:rPr>
      </w:pPr>
      <w:r w:rsidRPr="0009440A">
        <w:rPr>
          <w:rFonts w:ascii="Times New Roman" w:hAnsi="Times New Roman"/>
          <w:b/>
          <w:sz w:val="19"/>
          <w:szCs w:val="19"/>
        </w:rPr>
        <w:t>1. Предмет Договора</w:t>
      </w:r>
    </w:p>
    <w:p w:rsidR="009A5112" w:rsidRPr="0009440A" w:rsidRDefault="009A5112" w:rsidP="009A5112">
      <w:pPr>
        <w:widowControl w:val="0"/>
        <w:autoSpaceDE w:val="0"/>
        <w:autoSpaceDN w:val="0"/>
        <w:ind w:firstLine="540"/>
        <w:jc w:val="both"/>
        <w:rPr>
          <w:sz w:val="19"/>
          <w:szCs w:val="19"/>
          <w:lang w:val="ru-RU"/>
        </w:rPr>
      </w:pPr>
      <w:r w:rsidRPr="0009440A">
        <w:rPr>
          <w:color w:val="000000"/>
          <w:sz w:val="19"/>
          <w:szCs w:val="19"/>
          <w:lang w:val="ru-RU" w:eastAsia="ar-SA"/>
        </w:rPr>
        <w:t xml:space="preserve">  </w:t>
      </w:r>
      <w:r w:rsidR="00DE474C" w:rsidRPr="0009440A">
        <w:rPr>
          <w:color w:val="000000"/>
          <w:sz w:val="19"/>
          <w:szCs w:val="19"/>
          <w:lang w:val="ru-RU" w:eastAsia="ar-SA"/>
        </w:rPr>
        <w:t xml:space="preserve">1.1. </w:t>
      </w:r>
      <w:r w:rsidRPr="0009440A">
        <w:rPr>
          <w:sz w:val="19"/>
          <w:szCs w:val="19"/>
          <w:lang w:val="ru-RU"/>
        </w:rPr>
        <w:t xml:space="preserve">Поставщик обязуется передать в собственность </w:t>
      </w:r>
      <w:r w:rsidR="00DE31E4" w:rsidRPr="0009440A">
        <w:rPr>
          <w:b/>
          <w:sz w:val="19"/>
          <w:szCs w:val="19"/>
          <w:lang w:val="ru-RU"/>
        </w:rPr>
        <w:t>Продукты питания</w:t>
      </w:r>
      <w:r w:rsidRPr="0009440A">
        <w:rPr>
          <w:color w:val="000000"/>
          <w:sz w:val="19"/>
          <w:szCs w:val="19"/>
          <w:lang w:val="ru-RU" w:eastAsia="ar-SA"/>
        </w:rPr>
        <w:t xml:space="preserve"> </w:t>
      </w:r>
      <w:r w:rsidRPr="0009440A">
        <w:rPr>
          <w:sz w:val="19"/>
          <w:szCs w:val="19"/>
          <w:lang w:val="ru-RU"/>
        </w:rPr>
        <w:t>(далее - Товар) Заказчику в обусловленный настоящим Договором срок, согласно Спецификации (</w:t>
      </w:r>
      <w:hyperlink w:anchor="P326" w:history="1">
        <w:r w:rsidRPr="0009440A">
          <w:rPr>
            <w:sz w:val="19"/>
            <w:szCs w:val="19"/>
            <w:lang w:val="ru-RU"/>
          </w:rPr>
          <w:t xml:space="preserve">Приложение </w:t>
        </w:r>
        <w:r w:rsidRPr="0009440A">
          <w:rPr>
            <w:sz w:val="19"/>
            <w:szCs w:val="19"/>
          </w:rPr>
          <w:t>N</w:t>
        </w:r>
        <w:r w:rsidRPr="0009440A">
          <w:rPr>
            <w:sz w:val="19"/>
            <w:szCs w:val="19"/>
            <w:lang w:val="ru-RU"/>
          </w:rPr>
          <w:t xml:space="preserve"> 1</w:t>
        </w:r>
      </w:hyperlink>
      <w:r w:rsidRPr="0009440A">
        <w:rPr>
          <w:sz w:val="19"/>
          <w:szCs w:val="19"/>
          <w:lang w:val="ru-RU"/>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9A5112" w:rsidRPr="0009440A" w:rsidRDefault="009A5112" w:rsidP="009A5112">
      <w:pPr>
        <w:ind w:left="709"/>
        <w:contextualSpacing/>
        <w:rPr>
          <w:sz w:val="19"/>
          <w:szCs w:val="19"/>
          <w:lang w:val="ru-RU"/>
        </w:rPr>
      </w:pPr>
      <w:r w:rsidRPr="0009440A">
        <w:rPr>
          <w:bCs/>
          <w:sz w:val="19"/>
          <w:szCs w:val="19"/>
          <w:lang w:val="ru-RU" w:eastAsia="ru-RU"/>
        </w:rPr>
        <w:t xml:space="preserve">1.2. ИКЗ </w:t>
      </w:r>
      <w:r w:rsidR="00A06544" w:rsidRPr="0009440A">
        <w:rPr>
          <w:bCs/>
          <w:sz w:val="19"/>
          <w:szCs w:val="19"/>
          <w:lang w:val="ru-RU"/>
        </w:rPr>
        <w:t>261741101593774300100100120000000244</w:t>
      </w:r>
    </w:p>
    <w:p w:rsidR="0009440A" w:rsidRPr="0009440A" w:rsidRDefault="0009440A" w:rsidP="009A5112">
      <w:pPr>
        <w:pStyle w:val="a3"/>
        <w:jc w:val="center"/>
        <w:rPr>
          <w:rFonts w:ascii="Times New Roman" w:hAnsi="Times New Roman"/>
          <w:b/>
          <w:sz w:val="19"/>
          <w:szCs w:val="19"/>
        </w:rPr>
      </w:pPr>
    </w:p>
    <w:p w:rsidR="009A5112" w:rsidRPr="0009440A" w:rsidRDefault="009A5112" w:rsidP="009A5112">
      <w:pPr>
        <w:pStyle w:val="a3"/>
        <w:jc w:val="center"/>
        <w:rPr>
          <w:rFonts w:ascii="Times New Roman" w:hAnsi="Times New Roman"/>
          <w:b/>
          <w:sz w:val="19"/>
          <w:szCs w:val="19"/>
        </w:rPr>
      </w:pPr>
      <w:r w:rsidRPr="0009440A">
        <w:rPr>
          <w:rFonts w:ascii="Times New Roman" w:hAnsi="Times New Roman"/>
          <w:b/>
          <w:sz w:val="19"/>
          <w:szCs w:val="19"/>
        </w:rPr>
        <w:t>2. Цена Договора и порядок расчетов</w:t>
      </w:r>
    </w:p>
    <w:p w:rsidR="009A5112" w:rsidRPr="0009440A" w:rsidRDefault="009A5112" w:rsidP="00252162">
      <w:pPr>
        <w:widowControl w:val="0"/>
        <w:autoSpaceDE w:val="0"/>
        <w:autoSpaceDN w:val="0"/>
        <w:ind w:firstLine="567"/>
        <w:jc w:val="both"/>
        <w:rPr>
          <w:sz w:val="19"/>
          <w:szCs w:val="19"/>
          <w:lang w:val="ru-RU"/>
        </w:rPr>
      </w:pPr>
      <w:r w:rsidRPr="0009440A">
        <w:rPr>
          <w:sz w:val="19"/>
          <w:szCs w:val="19"/>
          <w:lang w:val="ru-RU"/>
        </w:rPr>
        <w:t>2.1. Цена Договора составляет</w:t>
      </w:r>
      <w:proofErr w:type="gramStart"/>
      <w:r w:rsidRPr="0009440A">
        <w:rPr>
          <w:sz w:val="19"/>
          <w:szCs w:val="19"/>
          <w:lang w:val="ru-RU"/>
        </w:rPr>
        <w:t xml:space="preserve"> </w:t>
      </w:r>
      <w:r w:rsidRPr="0009440A">
        <w:rPr>
          <w:b/>
          <w:sz w:val="19"/>
          <w:szCs w:val="19"/>
          <w:lang w:val="ru-RU"/>
        </w:rPr>
        <w:t xml:space="preserve"> </w:t>
      </w:r>
      <w:r w:rsidR="009B470E" w:rsidRPr="0009440A">
        <w:rPr>
          <w:b/>
          <w:sz w:val="19"/>
          <w:szCs w:val="19"/>
          <w:lang w:val="ru-RU"/>
        </w:rPr>
        <w:t>____________</w:t>
      </w:r>
      <w:r w:rsidR="00D00148" w:rsidRPr="0009440A">
        <w:rPr>
          <w:b/>
          <w:sz w:val="19"/>
          <w:szCs w:val="19"/>
          <w:lang w:val="ru-RU"/>
        </w:rPr>
        <w:t xml:space="preserve">  (</w:t>
      </w:r>
      <w:r w:rsidR="009B470E" w:rsidRPr="0009440A">
        <w:rPr>
          <w:b/>
          <w:sz w:val="19"/>
          <w:szCs w:val="19"/>
          <w:lang w:val="ru-RU"/>
        </w:rPr>
        <w:t>_________</w:t>
      </w:r>
      <w:r w:rsidR="00D00148" w:rsidRPr="0009440A">
        <w:rPr>
          <w:b/>
          <w:sz w:val="19"/>
          <w:szCs w:val="19"/>
          <w:lang w:val="ru-RU"/>
        </w:rPr>
        <w:t xml:space="preserve">) </w:t>
      </w:r>
      <w:proofErr w:type="gramEnd"/>
      <w:r w:rsidR="00D00148" w:rsidRPr="0009440A">
        <w:rPr>
          <w:b/>
          <w:sz w:val="19"/>
          <w:szCs w:val="19"/>
          <w:lang w:val="ru-RU"/>
        </w:rPr>
        <w:t xml:space="preserve">рубль </w:t>
      </w:r>
      <w:r w:rsidR="009B470E" w:rsidRPr="0009440A">
        <w:rPr>
          <w:b/>
          <w:sz w:val="19"/>
          <w:szCs w:val="19"/>
          <w:lang w:val="ru-RU"/>
        </w:rPr>
        <w:t>__</w:t>
      </w:r>
      <w:r w:rsidR="00D00148" w:rsidRPr="0009440A">
        <w:rPr>
          <w:b/>
          <w:sz w:val="19"/>
          <w:szCs w:val="19"/>
          <w:lang w:val="ru-RU"/>
        </w:rPr>
        <w:t xml:space="preserve"> копеек</w:t>
      </w:r>
      <w:r w:rsidRPr="0009440A">
        <w:rPr>
          <w:sz w:val="19"/>
          <w:szCs w:val="19"/>
          <w:lang w:val="ru-RU"/>
        </w:rPr>
        <w:t>, в том числе НДС ____(____) рублей ___ копеек / НДС не облагается.</w:t>
      </w:r>
    </w:p>
    <w:p w:rsidR="00252162" w:rsidRPr="0009440A" w:rsidRDefault="00252162" w:rsidP="00252162">
      <w:pPr>
        <w:widowControl w:val="0"/>
        <w:tabs>
          <w:tab w:val="left" w:pos="0"/>
        </w:tabs>
        <w:autoSpaceDE w:val="0"/>
        <w:autoSpaceDN w:val="0"/>
        <w:adjustRightInd w:val="0"/>
        <w:ind w:firstLine="567"/>
        <w:jc w:val="both"/>
        <w:rPr>
          <w:sz w:val="19"/>
          <w:szCs w:val="19"/>
          <w:lang w:val="ru-RU" w:eastAsia="ru-RU"/>
        </w:rPr>
      </w:pPr>
      <w:r w:rsidRPr="0009440A">
        <w:rPr>
          <w:sz w:val="19"/>
          <w:szCs w:val="19"/>
          <w:lang w:val="ru-RU" w:eastAsia="ru-RU"/>
        </w:rPr>
        <w:t xml:space="preserve">  2.2. В цену договора включены: </w:t>
      </w:r>
      <w:r w:rsidRPr="0009440A">
        <w:rPr>
          <w:color w:val="000000" w:themeColor="text1"/>
          <w:sz w:val="19"/>
          <w:szCs w:val="19"/>
          <w:lang w:val="ru-RU"/>
        </w:rPr>
        <w:t xml:space="preserve">стоимость товара, расходы на доставку товара на </w:t>
      </w:r>
      <w:r w:rsidR="004A636E" w:rsidRPr="0009440A">
        <w:rPr>
          <w:color w:val="000000" w:themeColor="text1"/>
          <w:sz w:val="19"/>
          <w:szCs w:val="19"/>
          <w:lang w:val="ru-RU"/>
        </w:rPr>
        <w:t>территорию</w:t>
      </w:r>
      <w:r w:rsidRPr="0009440A">
        <w:rPr>
          <w:color w:val="000000" w:themeColor="text1"/>
          <w:sz w:val="19"/>
          <w:szCs w:val="19"/>
          <w:lang w:val="ru-RU"/>
        </w:rPr>
        <w:t xml:space="preserve">  Заказчика, </w:t>
      </w:r>
      <w:r w:rsidRPr="0009440A">
        <w:rPr>
          <w:sz w:val="19"/>
          <w:szCs w:val="19"/>
          <w:lang w:val="ru-RU"/>
        </w:rPr>
        <w:t xml:space="preserve">стоимость упаковочных материалов (тара), </w:t>
      </w:r>
      <w:r w:rsidRPr="0009440A">
        <w:rPr>
          <w:color w:val="000000" w:themeColor="text1"/>
          <w:sz w:val="19"/>
          <w:szCs w:val="19"/>
          <w:lang w:val="ru-RU"/>
        </w:rPr>
        <w:t>страхование, уплату таможенных пошлин, налогов, и других обязательных платежей, связанных с исполнением настоящего</w:t>
      </w:r>
      <w:r w:rsidRPr="0009440A">
        <w:rPr>
          <w:sz w:val="19"/>
          <w:szCs w:val="19"/>
          <w:lang w:val="ru-RU" w:eastAsia="ru-RU"/>
        </w:rPr>
        <w:t xml:space="preserve"> Договора.</w:t>
      </w:r>
    </w:p>
    <w:p w:rsidR="00252162" w:rsidRPr="0009440A" w:rsidRDefault="00252162" w:rsidP="00252162">
      <w:pPr>
        <w:widowControl w:val="0"/>
        <w:autoSpaceDE w:val="0"/>
        <w:autoSpaceDN w:val="0"/>
        <w:adjustRightInd w:val="0"/>
        <w:ind w:firstLine="709"/>
        <w:jc w:val="both"/>
        <w:rPr>
          <w:sz w:val="19"/>
          <w:szCs w:val="19"/>
          <w:lang w:val="ru-RU" w:eastAsia="ru-RU"/>
        </w:rPr>
      </w:pPr>
      <w:r w:rsidRPr="0009440A">
        <w:rPr>
          <w:sz w:val="19"/>
          <w:szCs w:val="19"/>
          <w:lang w:val="ru-RU" w:eastAsia="ru-RU"/>
        </w:rPr>
        <w:t>2.3.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 РФ</w:t>
      </w:r>
      <w:r w:rsidRPr="0009440A">
        <w:rPr>
          <w:sz w:val="19"/>
          <w:szCs w:val="19"/>
          <w:lang w:val="ru-RU"/>
        </w:rPr>
        <w:t xml:space="preserve"> и пунктам 9.</w:t>
      </w:r>
      <w:r w:rsidR="0009440A" w:rsidRPr="0009440A">
        <w:rPr>
          <w:sz w:val="19"/>
          <w:szCs w:val="19"/>
          <w:lang w:val="ru-RU"/>
        </w:rPr>
        <w:t>3</w:t>
      </w:r>
      <w:r w:rsidRPr="0009440A">
        <w:rPr>
          <w:sz w:val="19"/>
          <w:szCs w:val="19"/>
          <w:lang w:val="ru-RU"/>
        </w:rPr>
        <w:t>. настоящего Договора</w:t>
      </w:r>
      <w:r w:rsidRPr="0009440A">
        <w:rPr>
          <w:sz w:val="19"/>
          <w:szCs w:val="19"/>
          <w:lang w:val="ru-RU" w:eastAsia="ru-RU"/>
        </w:rPr>
        <w:t>.</w:t>
      </w:r>
    </w:p>
    <w:p w:rsidR="00A06544" w:rsidRPr="0009440A" w:rsidRDefault="00252162" w:rsidP="00A06544">
      <w:pPr>
        <w:ind w:firstLine="709"/>
        <w:jc w:val="both"/>
        <w:rPr>
          <w:sz w:val="19"/>
          <w:szCs w:val="19"/>
          <w:lang w:val="ru-RU"/>
        </w:rPr>
      </w:pPr>
      <w:r w:rsidRPr="0009440A">
        <w:rPr>
          <w:sz w:val="19"/>
          <w:szCs w:val="19"/>
          <w:lang w:val="ru-RU" w:eastAsia="ru-RU"/>
        </w:rPr>
        <w:t xml:space="preserve">2.4. </w:t>
      </w:r>
      <w:proofErr w:type="gramStart"/>
      <w:r w:rsidR="00A06544" w:rsidRPr="0009440A">
        <w:rPr>
          <w:sz w:val="19"/>
          <w:szCs w:val="19"/>
          <w:lang w:val="ru-RU"/>
        </w:rPr>
        <w:t>Оплата за поставленный товар производится по факту поставленного товара, в форме безналичного денежного расчета из средств, полученных по дополнительному источнику бюджетного финансирования от деятельности, связанной с привлечением осужденных к оплачиваемому труду, в пределах лимитов бюджетных обязательств выделенных на соответствующую статью и код бюджетной классификации (КБК 32003054240690048244) на 2026 год, в срок не более 7 рабочих дней с даты подписания документов</w:t>
      </w:r>
      <w:proofErr w:type="gramEnd"/>
      <w:r w:rsidR="00A06544" w:rsidRPr="0009440A">
        <w:rPr>
          <w:sz w:val="19"/>
          <w:szCs w:val="19"/>
          <w:lang w:val="ru-RU"/>
        </w:rPr>
        <w:t xml:space="preserve"> о приемке товара Заказчиком.</w:t>
      </w:r>
    </w:p>
    <w:p w:rsidR="00252162" w:rsidRPr="0009440A" w:rsidRDefault="00252162" w:rsidP="00A06544">
      <w:pPr>
        <w:ind w:firstLine="709"/>
        <w:jc w:val="both"/>
        <w:rPr>
          <w:sz w:val="19"/>
          <w:szCs w:val="19"/>
          <w:lang w:val="ru-RU" w:eastAsia="ru-RU"/>
        </w:rPr>
      </w:pPr>
      <w:r w:rsidRPr="0009440A">
        <w:rPr>
          <w:sz w:val="19"/>
          <w:szCs w:val="19"/>
          <w:lang w:val="ru-RU" w:eastAsia="ru-RU"/>
        </w:rPr>
        <w:t>2.5. В случае изменения банковских реквизитов Поставщик обязан в течение 3-х рабочих дней в письменной форме сообщить об этом Заказчику с указанием новых реквизитов. В противном случае все риски, связанные с перечислением Поставщику денежных средств по указанным в Договоре реквизитам Поставщика, несет Поставщик.</w:t>
      </w:r>
    </w:p>
    <w:p w:rsidR="00252162" w:rsidRPr="0009440A" w:rsidRDefault="00252162" w:rsidP="00252162">
      <w:pPr>
        <w:widowControl w:val="0"/>
        <w:ind w:firstLine="709"/>
        <w:jc w:val="both"/>
        <w:rPr>
          <w:sz w:val="19"/>
          <w:szCs w:val="19"/>
          <w:lang w:val="ru-RU" w:eastAsia="ru-RU"/>
        </w:rPr>
      </w:pPr>
      <w:r w:rsidRPr="0009440A">
        <w:rPr>
          <w:sz w:val="19"/>
          <w:szCs w:val="19"/>
          <w:lang w:val="ru-RU" w:eastAsia="ru-RU"/>
        </w:rPr>
        <w:t>2.6. Обязательства по оплате за поставленный товар считаются выполненными в день списания денежных средств со счетов Заказчика.</w:t>
      </w:r>
    </w:p>
    <w:p w:rsidR="00252162" w:rsidRPr="0009440A" w:rsidRDefault="00252162" w:rsidP="00252162">
      <w:pPr>
        <w:widowControl w:val="0"/>
        <w:autoSpaceDE w:val="0"/>
        <w:autoSpaceDN w:val="0"/>
        <w:adjustRightInd w:val="0"/>
        <w:ind w:firstLine="708"/>
        <w:jc w:val="both"/>
        <w:rPr>
          <w:sz w:val="19"/>
          <w:szCs w:val="19"/>
          <w:lang w:val="ru-RU" w:eastAsia="ru-RU"/>
        </w:rPr>
      </w:pPr>
      <w:r w:rsidRPr="0009440A">
        <w:rPr>
          <w:sz w:val="19"/>
          <w:szCs w:val="19"/>
          <w:lang w:val="ru-RU" w:eastAsia="ru-RU"/>
        </w:rPr>
        <w:t>2.7. Заказчик имеет право произвести полный или частичный отказ от оплаты за расходы, не предусмотренные в данном Договоре.</w:t>
      </w:r>
    </w:p>
    <w:p w:rsidR="00252162" w:rsidRPr="0009440A" w:rsidRDefault="00252162" w:rsidP="00252162">
      <w:pPr>
        <w:widowControl w:val="0"/>
        <w:autoSpaceDE w:val="0"/>
        <w:autoSpaceDN w:val="0"/>
        <w:adjustRightInd w:val="0"/>
        <w:ind w:firstLine="708"/>
        <w:jc w:val="both"/>
        <w:rPr>
          <w:sz w:val="19"/>
          <w:szCs w:val="19"/>
          <w:lang w:val="ru-RU" w:eastAsia="ru-RU"/>
        </w:rPr>
      </w:pPr>
      <w:r w:rsidRPr="0009440A">
        <w:rPr>
          <w:sz w:val="19"/>
          <w:szCs w:val="19"/>
          <w:lang w:val="ru-RU" w:eastAsia="ru-RU"/>
        </w:rPr>
        <w:t xml:space="preserve">2.8. </w:t>
      </w:r>
      <w:proofErr w:type="gramStart"/>
      <w:r w:rsidRPr="0009440A">
        <w:rPr>
          <w:sz w:val="19"/>
          <w:szCs w:val="19"/>
          <w:lang w:val="ru-RU" w:eastAsia="ru-RU"/>
        </w:rPr>
        <w:t>Сумма</w:t>
      </w:r>
      <w:proofErr w:type="gramEnd"/>
      <w:r w:rsidRPr="0009440A">
        <w:rPr>
          <w:sz w:val="19"/>
          <w:szCs w:val="19"/>
          <w:lang w:val="ru-RU" w:eastAsia="ru-RU"/>
        </w:rPr>
        <w:t xml:space="preserve">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бюджетные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2162" w:rsidRPr="0009440A" w:rsidRDefault="00252162" w:rsidP="00252162">
      <w:pPr>
        <w:widowControl w:val="0"/>
        <w:autoSpaceDE w:val="0"/>
        <w:autoSpaceDN w:val="0"/>
        <w:ind w:firstLine="540"/>
        <w:jc w:val="both"/>
        <w:rPr>
          <w:sz w:val="19"/>
          <w:szCs w:val="19"/>
          <w:lang w:val="ru-RU"/>
        </w:rPr>
      </w:pPr>
      <w:r w:rsidRPr="0009440A">
        <w:rPr>
          <w:sz w:val="19"/>
          <w:szCs w:val="19"/>
          <w:lang w:val="ru-RU" w:eastAsia="ru-RU"/>
        </w:rPr>
        <w:t xml:space="preserve">2.9. </w:t>
      </w:r>
      <w:r w:rsidRPr="0009440A">
        <w:rPr>
          <w:sz w:val="19"/>
          <w:szCs w:val="19"/>
          <w:lang w:val="ru-RU"/>
        </w:rPr>
        <w:t>При исполнении настоящего Договора по согласованию Заказчика с Поставщиком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252162" w:rsidRPr="0009440A" w:rsidRDefault="00252162" w:rsidP="00252162">
      <w:pPr>
        <w:widowControl w:val="0"/>
        <w:autoSpaceDE w:val="0"/>
        <w:autoSpaceDN w:val="0"/>
        <w:ind w:firstLine="540"/>
        <w:jc w:val="both"/>
        <w:rPr>
          <w:sz w:val="19"/>
          <w:szCs w:val="19"/>
          <w:lang w:val="ru-RU"/>
        </w:rPr>
      </w:pPr>
      <w:r w:rsidRPr="0009440A">
        <w:rPr>
          <w:sz w:val="19"/>
          <w:szCs w:val="19"/>
          <w:lang w:val="ru-RU"/>
        </w:rPr>
        <w:t>2.10.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из суммы, подлежащей оплате Поставщику.</w:t>
      </w:r>
    </w:p>
    <w:p w:rsidR="00252162" w:rsidRPr="0009440A" w:rsidRDefault="00252162" w:rsidP="00252162">
      <w:pPr>
        <w:widowControl w:val="0"/>
        <w:autoSpaceDE w:val="0"/>
        <w:autoSpaceDN w:val="0"/>
        <w:ind w:firstLine="709"/>
        <w:jc w:val="both"/>
        <w:rPr>
          <w:sz w:val="19"/>
          <w:szCs w:val="19"/>
          <w:lang w:val="ru-RU"/>
        </w:rPr>
      </w:pPr>
      <w:r w:rsidRPr="0009440A">
        <w:rPr>
          <w:sz w:val="19"/>
          <w:szCs w:val="19"/>
          <w:lang w:val="ru-RU"/>
        </w:rPr>
        <w:t>Уплата неустоек (штрафов, пеней) осуществляется по следующим реквизитам:</w:t>
      </w:r>
    </w:p>
    <w:p w:rsidR="00252162" w:rsidRPr="0009440A" w:rsidRDefault="00252162" w:rsidP="00252162">
      <w:pPr>
        <w:snapToGrid w:val="0"/>
        <w:ind w:firstLine="709"/>
        <w:rPr>
          <w:sz w:val="19"/>
          <w:szCs w:val="19"/>
          <w:lang w:val="ru-RU"/>
        </w:rPr>
      </w:pPr>
      <w:r w:rsidRPr="0009440A">
        <w:rPr>
          <w:sz w:val="19"/>
          <w:szCs w:val="19"/>
          <w:lang w:val="ru-RU"/>
        </w:rPr>
        <w:t>Федеральное казенное учреждение «Исправительная колония № 11 Главного управления Федеральной службы исполнения наказаний по Челябинской области»</w:t>
      </w:r>
    </w:p>
    <w:p w:rsidR="00A06544" w:rsidRPr="0009440A" w:rsidRDefault="00A06544" w:rsidP="00A06544">
      <w:pPr>
        <w:ind w:firstLine="709"/>
        <w:rPr>
          <w:sz w:val="19"/>
          <w:szCs w:val="19"/>
          <w:lang w:val="ru-RU"/>
        </w:rPr>
      </w:pPr>
      <w:r w:rsidRPr="0009440A">
        <w:rPr>
          <w:sz w:val="19"/>
          <w:szCs w:val="19"/>
          <w:lang w:val="ru-RU"/>
        </w:rPr>
        <w:t>456656, Челябинская область,</w:t>
      </w:r>
    </w:p>
    <w:p w:rsidR="00A06544" w:rsidRPr="0009440A" w:rsidRDefault="00A06544" w:rsidP="00A06544">
      <w:pPr>
        <w:ind w:firstLine="709"/>
        <w:rPr>
          <w:sz w:val="19"/>
          <w:szCs w:val="19"/>
          <w:lang w:val="ru-RU"/>
        </w:rPr>
      </w:pPr>
      <w:r w:rsidRPr="0009440A">
        <w:rPr>
          <w:sz w:val="19"/>
          <w:szCs w:val="19"/>
          <w:lang w:val="ru-RU"/>
        </w:rPr>
        <w:t>г. Копейск, р.п. Железнодорожный</w:t>
      </w:r>
    </w:p>
    <w:p w:rsidR="00A06544" w:rsidRPr="0009440A" w:rsidRDefault="00A06544" w:rsidP="00A06544">
      <w:pPr>
        <w:pStyle w:val="ab"/>
        <w:rPr>
          <w:sz w:val="19"/>
          <w:szCs w:val="19"/>
          <w:lang w:val="ru-RU"/>
        </w:rPr>
      </w:pPr>
      <w:r w:rsidRPr="0009440A">
        <w:rPr>
          <w:sz w:val="19"/>
          <w:szCs w:val="19"/>
          <w:lang w:val="ru-RU"/>
        </w:rPr>
        <w:t>ИНН 7411015937 КПП 743001001</w:t>
      </w:r>
    </w:p>
    <w:p w:rsidR="00A06544" w:rsidRPr="0009440A" w:rsidRDefault="00A06544" w:rsidP="00A06544">
      <w:pPr>
        <w:pStyle w:val="ab"/>
        <w:widowControl w:val="0"/>
        <w:tabs>
          <w:tab w:val="left" w:pos="-6849"/>
          <w:tab w:val="num" w:pos="576"/>
        </w:tabs>
        <w:autoSpaceDE w:val="0"/>
        <w:autoSpaceDN w:val="0"/>
        <w:adjustRightInd w:val="0"/>
        <w:ind w:right="245"/>
        <w:rPr>
          <w:sz w:val="19"/>
          <w:szCs w:val="19"/>
          <w:lang w:val="ru-RU"/>
        </w:rPr>
      </w:pPr>
      <w:r w:rsidRPr="0009440A">
        <w:rPr>
          <w:b/>
          <w:sz w:val="19"/>
          <w:szCs w:val="19"/>
          <w:lang w:val="ru-RU"/>
        </w:rPr>
        <w:t xml:space="preserve">Лицевой счет в УФК по Челябинской области – </w:t>
      </w:r>
      <w:r w:rsidRPr="0009440A">
        <w:rPr>
          <w:sz w:val="19"/>
          <w:szCs w:val="19"/>
          <w:lang w:val="ru-RU"/>
        </w:rPr>
        <w:t>04691522640</w:t>
      </w:r>
    </w:p>
    <w:p w:rsidR="00A06544" w:rsidRPr="0009440A" w:rsidRDefault="00A06544" w:rsidP="00A06544">
      <w:pPr>
        <w:pStyle w:val="ab"/>
        <w:widowControl w:val="0"/>
        <w:tabs>
          <w:tab w:val="left" w:pos="-6849"/>
          <w:tab w:val="num" w:pos="576"/>
        </w:tabs>
        <w:autoSpaceDE w:val="0"/>
        <w:autoSpaceDN w:val="0"/>
        <w:adjustRightInd w:val="0"/>
        <w:ind w:right="245"/>
        <w:rPr>
          <w:sz w:val="19"/>
          <w:szCs w:val="19"/>
          <w:lang w:val="ru-RU"/>
        </w:rPr>
      </w:pPr>
      <w:proofErr w:type="gramStart"/>
      <w:r w:rsidRPr="0009440A">
        <w:rPr>
          <w:b/>
          <w:sz w:val="19"/>
          <w:szCs w:val="19"/>
          <w:lang w:val="ru-RU"/>
        </w:rPr>
        <w:t>р</w:t>
      </w:r>
      <w:proofErr w:type="gramEnd"/>
      <w:r w:rsidRPr="0009440A">
        <w:rPr>
          <w:b/>
          <w:sz w:val="19"/>
          <w:szCs w:val="19"/>
          <w:lang w:val="ru-RU"/>
        </w:rPr>
        <w:t>/счет</w:t>
      </w:r>
      <w:r w:rsidRPr="0009440A">
        <w:rPr>
          <w:sz w:val="19"/>
          <w:szCs w:val="19"/>
          <w:lang w:val="ru-RU"/>
        </w:rPr>
        <w:t xml:space="preserve">  40102810645370000062</w:t>
      </w:r>
    </w:p>
    <w:p w:rsidR="00A06544" w:rsidRPr="0009440A" w:rsidRDefault="00A06544" w:rsidP="00A06544">
      <w:pPr>
        <w:pStyle w:val="ab"/>
        <w:widowControl w:val="0"/>
        <w:tabs>
          <w:tab w:val="left" w:pos="-6849"/>
          <w:tab w:val="num" w:pos="576"/>
        </w:tabs>
        <w:autoSpaceDE w:val="0"/>
        <w:autoSpaceDN w:val="0"/>
        <w:adjustRightInd w:val="0"/>
        <w:ind w:right="245"/>
        <w:rPr>
          <w:sz w:val="19"/>
          <w:szCs w:val="19"/>
          <w:lang w:val="ru-RU"/>
        </w:rPr>
      </w:pPr>
      <w:r w:rsidRPr="0009440A">
        <w:rPr>
          <w:b/>
          <w:sz w:val="19"/>
          <w:szCs w:val="19"/>
          <w:lang w:val="ru-RU"/>
        </w:rPr>
        <w:t xml:space="preserve">Казначейский счет: </w:t>
      </w:r>
      <w:r w:rsidRPr="0009440A">
        <w:rPr>
          <w:sz w:val="19"/>
          <w:szCs w:val="19"/>
          <w:lang w:val="ru-RU"/>
        </w:rPr>
        <w:t>03100643000000016900</w:t>
      </w:r>
    </w:p>
    <w:p w:rsidR="00A06544" w:rsidRPr="0009440A" w:rsidRDefault="00A06544" w:rsidP="00A06544">
      <w:pPr>
        <w:pStyle w:val="ab"/>
        <w:widowControl w:val="0"/>
        <w:tabs>
          <w:tab w:val="left" w:pos="-6849"/>
          <w:tab w:val="num" w:pos="576"/>
        </w:tabs>
        <w:autoSpaceDE w:val="0"/>
        <w:autoSpaceDN w:val="0"/>
        <w:adjustRightInd w:val="0"/>
        <w:ind w:right="245"/>
        <w:rPr>
          <w:sz w:val="19"/>
          <w:szCs w:val="19"/>
          <w:lang w:val="ru-RU"/>
        </w:rPr>
      </w:pPr>
      <w:r w:rsidRPr="0009440A">
        <w:rPr>
          <w:sz w:val="19"/>
          <w:szCs w:val="19"/>
          <w:lang w:val="ru-RU"/>
        </w:rPr>
        <w:t>БИК 017501500</w:t>
      </w:r>
    </w:p>
    <w:p w:rsidR="00A06544" w:rsidRPr="0009440A" w:rsidRDefault="00A06544" w:rsidP="00A06544">
      <w:pPr>
        <w:pStyle w:val="ab"/>
        <w:widowControl w:val="0"/>
        <w:tabs>
          <w:tab w:val="left" w:pos="-6849"/>
          <w:tab w:val="num" w:pos="576"/>
        </w:tabs>
        <w:autoSpaceDE w:val="0"/>
        <w:autoSpaceDN w:val="0"/>
        <w:adjustRightInd w:val="0"/>
        <w:ind w:right="245"/>
        <w:rPr>
          <w:sz w:val="19"/>
          <w:szCs w:val="19"/>
          <w:lang w:val="ru-RU"/>
        </w:rPr>
      </w:pPr>
      <w:r w:rsidRPr="0009440A">
        <w:rPr>
          <w:sz w:val="19"/>
          <w:szCs w:val="19"/>
          <w:lang w:val="ru-RU"/>
        </w:rPr>
        <w:t>ОКПО: 08830385</w:t>
      </w:r>
    </w:p>
    <w:p w:rsidR="00A06544" w:rsidRPr="0009440A" w:rsidRDefault="00A06544" w:rsidP="00A06544">
      <w:pPr>
        <w:pStyle w:val="ab"/>
        <w:rPr>
          <w:sz w:val="19"/>
          <w:szCs w:val="19"/>
          <w:lang w:val="ru-RU"/>
        </w:rPr>
      </w:pPr>
      <w:r w:rsidRPr="0009440A">
        <w:rPr>
          <w:b/>
          <w:sz w:val="19"/>
          <w:szCs w:val="19"/>
          <w:lang w:val="ru-RU"/>
        </w:rPr>
        <w:t>Банк:</w:t>
      </w:r>
      <w:r w:rsidRPr="0009440A">
        <w:rPr>
          <w:sz w:val="19"/>
          <w:szCs w:val="19"/>
          <w:lang w:val="ru-RU"/>
        </w:rPr>
        <w:t xml:space="preserve"> ОКЦ №5 УГУ Банка России//УФК по Челябинской области, г. Челябинск</w:t>
      </w:r>
    </w:p>
    <w:p w:rsidR="00A06544" w:rsidRPr="0009440A" w:rsidRDefault="00A06544" w:rsidP="00A06544">
      <w:pPr>
        <w:pStyle w:val="ab"/>
        <w:rPr>
          <w:sz w:val="19"/>
          <w:szCs w:val="19"/>
          <w:lang w:val="ru-RU"/>
        </w:rPr>
      </w:pPr>
      <w:r w:rsidRPr="0009440A">
        <w:rPr>
          <w:b/>
          <w:sz w:val="19"/>
          <w:szCs w:val="19"/>
          <w:lang w:val="ru-RU"/>
        </w:rPr>
        <w:t xml:space="preserve">ОГРН: </w:t>
      </w:r>
      <w:r w:rsidRPr="0009440A">
        <w:rPr>
          <w:sz w:val="19"/>
          <w:szCs w:val="19"/>
          <w:lang w:val="ru-RU"/>
        </w:rPr>
        <w:t>1027400776259</w:t>
      </w:r>
    </w:p>
    <w:p w:rsidR="00A06544" w:rsidRPr="0009440A" w:rsidRDefault="00A06544" w:rsidP="00A06544">
      <w:pPr>
        <w:pStyle w:val="ab"/>
        <w:rPr>
          <w:sz w:val="19"/>
          <w:szCs w:val="19"/>
          <w:lang w:val="ru-RU"/>
        </w:rPr>
      </w:pPr>
      <w:r w:rsidRPr="0009440A">
        <w:rPr>
          <w:b/>
          <w:sz w:val="19"/>
          <w:szCs w:val="19"/>
          <w:lang w:val="ru-RU"/>
        </w:rPr>
        <w:t>ОКАТО:</w:t>
      </w:r>
      <w:r w:rsidRPr="0009440A">
        <w:rPr>
          <w:sz w:val="19"/>
          <w:szCs w:val="19"/>
          <w:lang w:val="ru-RU"/>
        </w:rPr>
        <w:t xml:space="preserve"> 75428000000</w:t>
      </w:r>
    </w:p>
    <w:p w:rsidR="00A06544" w:rsidRPr="0009440A" w:rsidRDefault="00A06544" w:rsidP="00A06544">
      <w:pPr>
        <w:pStyle w:val="ab"/>
        <w:rPr>
          <w:sz w:val="19"/>
          <w:szCs w:val="19"/>
          <w:lang w:val="ru-RU"/>
        </w:rPr>
      </w:pPr>
      <w:r w:rsidRPr="0009440A">
        <w:rPr>
          <w:b/>
          <w:sz w:val="19"/>
          <w:szCs w:val="19"/>
          <w:lang w:val="ru-RU"/>
        </w:rPr>
        <w:t>ОКТМО:</w:t>
      </w:r>
      <w:r w:rsidRPr="0009440A">
        <w:rPr>
          <w:sz w:val="19"/>
          <w:szCs w:val="19"/>
          <w:lang w:val="ru-RU"/>
        </w:rPr>
        <w:t xml:space="preserve"> 75728000</w:t>
      </w:r>
    </w:p>
    <w:p w:rsidR="00A06544" w:rsidRPr="0009440A" w:rsidRDefault="00A06544" w:rsidP="00A06544">
      <w:pPr>
        <w:pStyle w:val="ab"/>
        <w:jc w:val="both"/>
        <w:rPr>
          <w:sz w:val="19"/>
          <w:szCs w:val="19"/>
          <w:lang w:val="ru-RU"/>
        </w:rPr>
      </w:pPr>
      <w:r w:rsidRPr="0009440A">
        <w:rPr>
          <w:b/>
          <w:sz w:val="19"/>
          <w:szCs w:val="19"/>
          <w:lang w:val="ru-RU"/>
        </w:rPr>
        <w:t>КБК:</w:t>
      </w:r>
      <w:r w:rsidRPr="0009440A">
        <w:rPr>
          <w:sz w:val="19"/>
          <w:szCs w:val="19"/>
          <w:lang w:val="ru-RU"/>
        </w:rPr>
        <w:t xml:space="preserve"> 32011708000017000180</w:t>
      </w:r>
    </w:p>
    <w:p w:rsidR="0009440A" w:rsidRPr="0009440A" w:rsidRDefault="0009440A" w:rsidP="00CA2ABF">
      <w:pPr>
        <w:widowControl w:val="0"/>
        <w:tabs>
          <w:tab w:val="left" w:pos="3686"/>
          <w:tab w:val="left" w:pos="3969"/>
          <w:tab w:val="left" w:pos="4111"/>
        </w:tabs>
        <w:autoSpaceDE w:val="0"/>
        <w:autoSpaceDN w:val="0"/>
        <w:adjustRightInd w:val="0"/>
        <w:ind w:firstLine="708"/>
        <w:jc w:val="center"/>
        <w:rPr>
          <w:b/>
          <w:sz w:val="19"/>
          <w:szCs w:val="19"/>
          <w:lang w:val="ru-RU" w:eastAsia="ru-RU"/>
        </w:rPr>
      </w:pPr>
    </w:p>
    <w:p w:rsidR="00CA2ABF" w:rsidRPr="0009440A" w:rsidRDefault="00CA2ABF" w:rsidP="00CA2ABF">
      <w:pPr>
        <w:widowControl w:val="0"/>
        <w:tabs>
          <w:tab w:val="left" w:pos="3686"/>
          <w:tab w:val="left" w:pos="3969"/>
          <w:tab w:val="left" w:pos="4111"/>
        </w:tabs>
        <w:autoSpaceDE w:val="0"/>
        <w:autoSpaceDN w:val="0"/>
        <w:adjustRightInd w:val="0"/>
        <w:ind w:firstLine="708"/>
        <w:jc w:val="center"/>
        <w:rPr>
          <w:b/>
          <w:sz w:val="19"/>
          <w:szCs w:val="19"/>
          <w:lang w:val="ru-RU" w:eastAsia="ru-RU"/>
        </w:rPr>
      </w:pPr>
      <w:r w:rsidRPr="0009440A">
        <w:rPr>
          <w:b/>
          <w:sz w:val="19"/>
          <w:szCs w:val="19"/>
          <w:lang w:val="ru-RU" w:eastAsia="ru-RU"/>
        </w:rPr>
        <w:lastRenderedPageBreak/>
        <w:t>3.Права и обязанности сторон</w:t>
      </w:r>
    </w:p>
    <w:p w:rsidR="00EE42A0" w:rsidRPr="0009440A" w:rsidRDefault="00EE42A0" w:rsidP="00EE42A0">
      <w:pPr>
        <w:pStyle w:val="ad"/>
        <w:ind w:firstLine="709"/>
        <w:jc w:val="both"/>
        <w:rPr>
          <w:rFonts w:ascii="Times New Roman" w:hAnsi="Times New Roman"/>
          <w:b/>
          <w:noProof/>
          <w:sz w:val="19"/>
          <w:szCs w:val="19"/>
        </w:rPr>
      </w:pPr>
      <w:r w:rsidRPr="0009440A">
        <w:rPr>
          <w:rFonts w:ascii="Times New Roman" w:hAnsi="Times New Roman"/>
          <w:b/>
          <w:noProof/>
          <w:sz w:val="19"/>
          <w:szCs w:val="19"/>
        </w:rPr>
        <w:t>3.1. Заказчик обязуется:</w:t>
      </w:r>
    </w:p>
    <w:p w:rsidR="00EE42A0" w:rsidRPr="0009440A" w:rsidRDefault="00EE42A0" w:rsidP="00EE42A0">
      <w:pPr>
        <w:widowControl w:val="0"/>
        <w:autoSpaceDE w:val="0"/>
        <w:autoSpaceDN w:val="0"/>
        <w:adjustRightInd w:val="0"/>
        <w:ind w:firstLine="708"/>
        <w:jc w:val="both"/>
        <w:rPr>
          <w:noProof/>
          <w:sz w:val="19"/>
          <w:szCs w:val="19"/>
          <w:lang w:val="ru-RU"/>
        </w:rPr>
      </w:pPr>
      <w:r w:rsidRPr="0009440A">
        <w:rPr>
          <w:noProof/>
          <w:sz w:val="19"/>
          <w:szCs w:val="19"/>
          <w:lang w:val="ru-RU"/>
        </w:rPr>
        <w:t xml:space="preserve">3.1.1. Обеспечить приемку товара в соответствии со спецификацией (приложение № 1), в соответствии с условиями раздела 5 Договора. </w:t>
      </w:r>
    </w:p>
    <w:p w:rsidR="00EE42A0" w:rsidRPr="0009440A" w:rsidRDefault="00EE42A0" w:rsidP="00EE42A0">
      <w:pPr>
        <w:pStyle w:val="ad"/>
        <w:jc w:val="both"/>
        <w:rPr>
          <w:rFonts w:ascii="Times New Roman" w:hAnsi="Times New Roman"/>
          <w:noProof/>
          <w:sz w:val="19"/>
          <w:szCs w:val="19"/>
        </w:rPr>
      </w:pPr>
      <w:r w:rsidRPr="0009440A">
        <w:rPr>
          <w:rFonts w:ascii="Times New Roman" w:hAnsi="Times New Roman"/>
          <w:noProof/>
          <w:sz w:val="19"/>
          <w:szCs w:val="19"/>
        </w:rPr>
        <w:tab/>
        <w:t>3.1.2. Оплатить товар в соответствии с условиями раздела 2 Договора.</w:t>
      </w:r>
    </w:p>
    <w:p w:rsidR="00EE42A0" w:rsidRPr="0009440A" w:rsidRDefault="00EE42A0" w:rsidP="00EE42A0">
      <w:pPr>
        <w:pStyle w:val="11"/>
        <w:spacing w:line="240" w:lineRule="auto"/>
        <w:ind w:firstLine="709"/>
        <w:rPr>
          <w:noProof/>
          <w:sz w:val="19"/>
          <w:szCs w:val="19"/>
        </w:rPr>
      </w:pPr>
      <w:r w:rsidRPr="0009440A">
        <w:rPr>
          <w:noProof/>
          <w:sz w:val="19"/>
          <w:szCs w:val="19"/>
        </w:rPr>
        <w:t>3.1.3.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w:t>
      </w:r>
    </w:p>
    <w:p w:rsidR="00EE42A0" w:rsidRPr="0009440A" w:rsidRDefault="00EE42A0" w:rsidP="00EE42A0">
      <w:pPr>
        <w:pStyle w:val="11"/>
        <w:spacing w:line="240" w:lineRule="auto"/>
        <w:ind w:firstLine="709"/>
        <w:rPr>
          <w:noProof/>
          <w:sz w:val="19"/>
          <w:szCs w:val="19"/>
        </w:rPr>
      </w:pPr>
      <w:r w:rsidRPr="0009440A">
        <w:rPr>
          <w:noProof/>
          <w:sz w:val="19"/>
          <w:szCs w:val="19"/>
        </w:rPr>
        <w:t>3.1.4.   Взыскивать пени и штрафы в соответствии с разделом 6 Договора.</w:t>
      </w:r>
    </w:p>
    <w:p w:rsidR="00EE42A0" w:rsidRPr="0009440A" w:rsidRDefault="00EE42A0" w:rsidP="00EE42A0">
      <w:pPr>
        <w:pStyle w:val="11"/>
        <w:spacing w:line="240" w:lineRule="auto"/>
        <w:ind w:firstLine="709"/>
        <w:rPr>
          <w:b/>
          <w:noProof/>
          <w:sz w:val="19"/>
          <w:szCs w:val="19"/>
        </w:rPr>
      </w:pPr>
      <w:r w:rsidRPr="0009440A">
        <w:rPr>
          <w:noProof/>
          <w:sz w:val="19"/>
          <w:szCs w:val="19"/>
        </w:rPr>
        <w:t>3.1.5.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или в связи с односторонним отказом Заказчика от исполнения Договора в связи с существенным нарушением Поставщиком условий Договора.</w:t>
      </w:r>
    </w:p>
    <w:p w:rsidR="00EE42A0" w:rsidRPr="0009440A" w:rsidRDefault="00EE42A0" w:rsidP="00EE42A0">
      <w:pPr>
        <w:pStyle w:val="ad"/>
        <w:ind w:firstLine="720"/>
        <w:jc w:val="both"/>
        <w:rPr>
          <w:rFonts w:ascii="Times New Roman" w:hAnsi="Times New Roman"/>
          <w:b/>
          <w:noProof/>
          <w:sz w:val="19"/>
          <w:szCs w:val="19"/>
        </w:rPr>
      </w:pPr>
      <w:r w:rsidRPr="0009440A">
        <w:rPr>
          <w:rFonts w:ascii="Times New Roman" w:hAnsi="Times New Roman"/>
          <w:b/>
          <w:noProof/>
          <w:sz w:val="19"/>
          <w:szCs w:val="19"/>
        </w:rPr>
        <w:t>3.2. Заказчик вправе:</w:t>
      </w:r>
    </w:p>
    <w:p w:rsidR="00EE42A0" w:rsidRPr="0009440A" w:rsidRDefault="003229B1" w:rsidP="00EE42A0">
      <w:pPr>
        <w:pStyle w:val="11"/>
        <w:spacing w:line="240" w:lineRule="auto"/>
        <w:ind w:firstLine="709"/>
        <w:rPr>
          <w:noProof/>
          <w:sz w:val="19"/>
          <w:szCs w:val="19"/>
        </w:rPr>
      </w:pPr>
      <w:r w:rsidRPr="0009440A">
        <w:rPr>
          <w:noProof/>
          <w:sz w:val="19"/>
          <w:szCs w:val="19"/>
        </w:rPr>
        <w:t>3.2.1</w:t>
      </w:r>
      <w:r w:rsidR="00EE42A0" w:rsidRPr="0009440A">
        <w:rPr>
          <w:noProof/>
          <w:sz w:val="19"/>
          <w:szCs w:val="19"/>
        </w:rPr>
        <w:t>. Требовать от Поставщика надлежащего исполнения обязательств, предусмотренных Договором.</w:t>
      </w:r>
    </w:p>
    <w:p w:rsidR="00EE42A0" w:rsidRPr="0009440A" w:rsidRDefault="003229B1" w:rsidP="00EE42A0">
      <w:pPr>
        <w:pStyle w:val="11"/>
        <w:spacing w:line="240" w:lineRule="auto"/>
        <w:ind w:firstLine="709"/>
        <w:rPr>
          <w:noProof/>
          <w:sz w:val="19"/>
          <w:szCs w:val="19"/>
        </w:rPr>
      </w:pPr>
      <w:r w:rsidRPr="0009440A">
        <w:rPr>
          <w:noProof/>
          <w:sz w:val="19"/>
          <w:szCs w:val="19"/>
        </w:rPr>
        <w:t>3.2.2</w:t>
      </w:r>
      <w:r w:rsidR="00EE42A0" w:rsidRPr="0009440A">
        <w:rPr>
          <w:noProof/>
          <w:sz w:val="19"/>
          <w:szCs w:val="19"/>
        </w:rPr>
        <w:t>. Требовать от Поставщика своевременного устранения выявленных недостатков и дефектов товара в соответствие с условиями раздела 5 Договора.</w:t>
      </w:r>
    </w:p>
    <w:p w:rsidR="00EE42A0" w:rsidRPr="0009440A" w:rsidRDefault="003229B1" w:rsidP="00EE42A0">
      <w:pPr>
        <w:pStyle w:val="11"/>
        <w:spacing w:line="240" w:lineRule="auto"/>
        <w:ind w:firstLine="709"/>
        <w:rPr>
          <w:noProof/>
          <w:sz w:val="19"/>
          <w:szCs w:val="19"/>
        </w:rPr>
      </w:pPr>
      <w:r w:rsidRPr="0009440A">
        <w:rPr>
          <w:noProof/>
          <w:sz w:val="19"/>
          <w:szCs w:val="19"/>
        </w:rPr>
        <w:t>3.2.3</w:t>
      </w:r>
      <w:r w:rsidR="00EE42A0" w:rsidRPr="0009440A">
        <w:rPr>
          <w:noProof/>
          <w:sz w:val="19"/>
          <w:szCs w:val="19"/>
        </w:rPr>
        <w:t>. Учавствовать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EE42A0" w:rsidRPr="0009440A" w:rsidRDefault="003229B1" w:rsidP="00EE42A0">
      <w:pPr>
        <w:pStyle w:val="11"/>
        <w:spacing w:line="240" w:lineRule="auto"/>
        <w:ind w:firstLine="709"/>
        <w:rPr>
          <w:noProof/>
          <w:sz w:val="19"/>
          <w:szCs w:val="19"/>
        </w:rPr>
      </w:pPr>
      <w:r w:rsidRPr="0009440A">
        <w:rPr>
          <w:noProof/>
          <w:sz w:val="19"/>
          <w:szCs w:val="19"/>
        </w:rPr>
        <w:t>3.2.4</w:t>
      </w:r>
      <w:r w:rsidR="00EE42A0" w:rsidRPr="0009440A">
        <w:rPr>
          <w:noProof/>
          <w:sz w:val="19"/>
          <w:szCs w:val="19"/>
        </w:rPr>
        <w:t>. В случаях и порядке, предусмотренных законодательством Российской Федерации и Договором, отказаться от исполнения Договора.</w:t>
      </w:r>
    </w:p>
    <w:p w:rsidR="00EE42A0" w:rsidRPr="0009440A" w:rsidRDefault="00EE42A0" w:rsidP="00EE42A0">
      <w:pPr>
        <w:pStyle w:val="11"/>
        <w:spacing w:line="240" w:lineRule="auto"/>
        <w:ind w:firstLine="709"/>
        <w:rPr>
          <w:b/>
          <w:noProof/>
          <w:sz w:val="19"/>
          <w:szCs w:val="19"/>
        </w:rPr>
      </w:pPr>
      <w:r w:rsidRPr="0009440A">
        <w:rPr>
          <w:b/>
          <w:noProof/>
          <w:sz w:val="19"/>
          <w:szCs w:val="19"/>
        </w:rPr>
        <w:t>3.3. Поставщик обязуется:</w:t>
      </w:r>
    </w:p>
    <w:p w:rsidR="00EE42A0" w:rsidRPr="0009440A" w:rsidRDefault="00EE42A0" w:rsidP="00EE42A0">
      <w:pPr>
        <w:pStyle w:val="11"/>
        <w:spacing w:line="240" w:lineRule="auto"/>
        <w:rPr>
          <w:sz w:val="19"/>
          <w:szCs w:val="19"/>
        </w:rPr>
      </w:pPr>
      <w:r w:rsidRPr="0009440A">
        <w:rPr>
          <w:sz w:val="19"/>
          <w:szCs w:val="19"/>
        </w:rPr>
        <w:t xml:space="preserve">3.3.1. Обеспечить соответствие товара требованиям действующего законодательства (в том числе по безопасности), нормативных и иных актов и условиям </w:t>
      </w:r>
      <w:r w:rsidRPr="0009440A">
        <w:rPr>
          <w:noProof/>
          <w:sz w:val="19"/>
          <w:szCs w:val="19"/>
        </w:rPr>
        <w:t>Договора</w:t>
      </w:r>
      <w:r w:rsidRPr="0009440A">
        <w:rPr>
          <w:sz w:val="19"/>
          <w:szCs w:val="19"/>
        </w:rPr>
        <w:t xml:space="preserve">. </w:t>
      </w:r>
    </w:p>
    <w:p w:rsidR="00EE42A0" w:rsidRPr="0009440A" w:rsidRDefault="00EE42A0" w:rsidP="00EE42A0">
      <w:pPr>
        <w:tabs>
          <w:tab w:val="left" w:pos="-2340"/>
        </w:tabs>
        <w:ind w:firstLine="670"/>
        <w:jc w:val="both"/>
        <w:rPr>
          <w:sz w:val="19"/>
          <w:szCs w:val="19"/>
          <w:lang w:val="ru-RU"/>
        </w:rPr>
      </w:pPr>
      <w:r w:rsidRPr="0009440A">
        <w:rPr>
          <w:noProof/>
          <w:sz w:val="19"/>
          <w:szCs w:val="19"/>
          <w:lang w:val="ru-RU"/>
        </w:rPr>
        <w:t xml:space="preserve">3.3.2. </w:t>
      </w:r>
      <w:r w:rsidRPr="0009440A">
        <w:rPr>
          <w:sz w:val="19"/>
          <w:szCs w:val="19"/>
          <w:lang w:val="ru-RU"/>
        </w:rPr>
        <w:t xml:space="preserve">Передать товар надлежащего качества, в предусмотренном </w:t>
      </w:r>
      <w:r w:rsidRPr="0009440A">
        <w:rPr>
          <w:noProof/>
          <w:sz w:val="19"/>
          <w:szCs w:val="19"/>
          <w:lang w:val="ru-RU"/>
        </w:rPr>
        <w:t>Договором</w:t>
      </w:r>
      <w:r w:rsidRPr="0009440A">
        <w:rPr>
          <w:sz w:val="19"/>
          <w:szCs w:val="19"/>
          <w:lang w:val="ru-RU"/>
        </w:rPr>
        <w:t xml:space="preserve"> количестве и качестве, не обремененный правами третьих лиц.</w:t>
      </w:r>
    </w:p>
    <w:p w:rsidR="00EE42A0" w:rsidRPr="0009440A" w:rsidRDefault="00EE42A0" w:rsidP="00EE42A0">
      <w:pPr>
        <w:pStyle w:val="ad"/>
        <w:ind w:firstLine="709"/>
        <w:contextualSpacing/>
        <w:jc w:val="both"/>
        <w:rPr>
          <w:rFonts w:ascii="Times New Roman" w:hAnsi="Times New Roman"/>
          <w:sz w:val="19"/>
          <w:szCs w:val="19"/>
        </w:rPr>
      </w:pPr>
      <w:r w:rsidRPr="0009440A">
        <w:rPr>
          <w:rFonts w:ascii="Times New Roman" w:hAnsi="Times New Roman"/>
          <w:noProof/>
          <w:sz w:val="19"/>
          <w:szCs w:val="19"/>
        </w:rPr>
        <w:t>3.3.3. Осуществить поставку товара в порядке и в сроки, установленные в разделе 4 Договора.</w:t>
      </w:r>
    </w:p>
    <w:p w:rsidR="00EE42A0" w:rsidRPr="0009440A" w:rsidRDefault="00EE42A0" w:rsidP="00EE42A0">
      <w:pPr>
        <w:tabs>
          <w:tab w:val="left" w:pos="-2340"/>
        </w:tabs>
        <w:ind w:firstLine="670"/>
        <w:jc w:val="both"/>
        <w:rPr>
          <w:sz w:val="19"/>
          <w:szCs w:val="19"/>
          <w:lang w:val="ru-RU"/>
        </w:rPr>
      </w:pPr>
      <w:r w:rsidRPr="0009440A">
        <w:rPr>
          <w:sz w:val="19"/>
          <w:szCs w:val="19"/>
          <w:lang w:val="ru-RU"/>
        </w:rPr>
        <w:t>3.3.4. Осуществлять за свой счет замену некачественного товара по месту нахождения Заказчика.</w:t>
      </w:r>
    </w:p>
    <w:p w:rsidR="00EE42A0" w:rsidRPr="0009440A" w:rsidRDefault="00EE42A0" w:rsidP="00EE42A0">
      <w:pPr>
        <w:pStyle w:val="11"/>
        <w:spacing w:line="240" w:lineRule="auto"/>
        <w:ind w:firstLine="709"/>
        <w:rPr>
          <w:b/>
          <w:noProof/>
          <w:sz w:val="19"/>
          <w:szCs w:val="19"/>
        </w:rPr>
      </w:pPr>
      <w:r w:rsidRPr="0009440A">
        <w:rPr>
          <w:b/>
          <w:noProof/>
          <w:sz w:val="19"/>
          <w:szCs w:val="19"/>
        </w:rPr>
        <w:t>3.4. Поставщик вправе:</w:t>
      </w:r>
    </w:p>
    <w:p w:rsidR="00EE42A0" w:rsidRPr="0009440A" w:rsidRDefault="00EE42A0" w:rsidP="00EE42A0">
      <w:pPr>
        <w:pStyle w:val="11"/>
        <w:spacing w:line="240" w:lineRule="auto"/>
        <w:ind w:firstLine="709"/>
        <w:rPr>
          <w:noProof/>
          <w:sz w:val="19"/>
          <w:szCs w:val="19"/>
        </w:rPr>
      </w:pPr>
      <w:r w:rsidRPr="0009440A">
        <w:rPr>
          <w:noProof/>
          <w:sz w:val="19"/>
          <w:szCs w:val="19"/>
        </w:rPr>
        <w:t>3.4.1. Требовать оплату за поставленный по Договору товар.</w:t>
      </w:r>
    </w:p>
    <w:p w:rsidR="00EE42A0" w:rsidRPr="0009440A" w:rsidRDefault="00EE42A0" w:rsidP="00EE42A0">
      <w:pPr>
        <w:pStyle w:val="11"/>
        <w:spacing w:line="240" w:lineRule="auto"/>
        <w:ind w:firstLine="709"/>
        <w:rPr>
          <w:noProof/>
          <w:sz w:val="19"/>
          <w:szCs w:val="19"/>
        </w:rPr>
      </w:pPr>
      <w:r w:rsidRPr="0009440A">
        <w:rPr>
          <w:noProof/>
          <w:sz w:val="19"/>
          <w:szCs w:val="19"/>
        </w:rPr>
        <w:t>3.4.2. Требовать уплату пени и штрафов согласно раздела 6 Договора.</w:t>
      </w:r>
    </w:p>
    <w:p w:rsidR="0009440A" w:rsidRPr="0009440A" w:rsidRDefault="0009440A" w:rsidP="00CA2ABF">
      <w:pPr>
        <w:widowControl w:val="0"/>
        <w:autoSpaceDE w:val="0"/>
        <w:autoSpaceDN w:val="0"/>
        <w:adjustRightInd w:val="0"/>
        <w:jc w:val="center"/>
        <w:rPr>
          <w:b/>
          <w:sz w:val="19"/>
          <w:szCs w:val="19"/>
          <w:lang w:val="ru-RU" w:eastAsia="ru-RU"/>
        </w:rPr>
      </w:pPr>
    </w:p>
    <w:p w:rsidR="00CA2ABF" w:rsidRPr="0009440A" w:rsidRDefault="00CA2ABF" w:rsidP="00CA2ABF">
      <w:pPr>
        <w:widowControl w:val="0"/>
        <w:autoSpaceDE w:val="0"/>
        <w:autoSpaceDN w:val="0"/>
        <w:adjustRightInd w:val="0"/>
        <w:jc w:val="center"/>
        <w:rPr>
          <w:b/>
          <w:sz w:val="19"/>
          <w:szCs w:val="19"/>
          <w:lang w:val="ru-RU" w:eastAsia="ru-RU"/>
        </w:rPr>
      </w:pPr>
      <w:r w:rsidRPr="0009440A">
        <w:rPr>
          <w:b/>
          <w:sz w:val="19"/>
          <w:szCs w:val="19"/>
          <w:lang w:val="ru-RU" w:eastAsia="ru-RU"/>
        </w:rPr>
        <w:t xml:space="preserve">4. Сроки и порядок </w:t>
      </w:r>
      <w:r w:rsidR="006D1D3F" w:rsidRPr="0009440A">
        <w:rPr>
          <w:b/>
          <w:sz w:val="19"/>
          <w:szCs w:val="19"/>
          <w:lang w:val="ru-RU"/>
        </w:rPr>
        <w:t>поставки товара</w:t>
      </w:r>
    </w:p>
    <w:p w:rsidR="00A06544" w:rsidRPr="0009440A" w:rsidRDefault="00CA2ABF" w:rsidP="00A06544">
      <w:pPr>
        <w:ind w:firstLine="709"/>
        <w:jc w:val="both"/>
        <w:rPr>
          <w:noProof/>
          <w:sz w:val="19"/>
          <w:szCs w:val="19"/>
          <w:lang w:val="ru-RU"/>
        </w:rPr>
      </w:pPr>
      <w:r w:rsidRPr="0009440A">
        <w:rPr>
          <w:noProof/>
          <w:sz w:val="19"/>
          <w:szCs w:val="19"/>
          <w:lang w:val="ru-RU"/>
        </w:rPr>
        <w:t>4.1. Поставщик своими силами и за свой счет осуществляет поставку товара путем доставки и отгрузки Заказчику ФКУ ИК-11 ГУФСИН России по Челябинской области</w:t>
      </w:r>
      <w:r w:rsidR="00A06544" w:rsidRPr="0009440A">
        <w:rPr>
          <w:noProof/>
          <w:sz w:val="19"/>
          <w:szCs w:val="19"/>
          <w:lang w:val="ru-RU"/>
        </w:rPr>
        <w:t>.</w:t>
      </w:r>
      <w:r w:rsidRPr="0009440A">
        <w:rPr>
          <w:noProof/>
          <w:sz w:val="19"/>
          <w:szCs w:val="19"/>
          <w:lang w:val="ru-RU"/>
        </w:rPr>
        <w:t xml:space="preserve"> </w:t>
      </w:r>
    </w:p>
    <w:p w:rsidR="00A06544" w:rsidRPr="0009440A" w:rsidRDefault="00A06544" w:rsidP="00A06544">
      <w:pPr>
        <w:ind w:firstLine="709"/>
        <w:jc w:val="both"/>
        <w:rPr>
          <w:sz w:val="19"/>
          <w:szCs w:val="19"/>
          <w:lang w:val="ru-RU"/>
        </w:rPr>
      </w:pPr>
      <w:r w:rsidRPr="0009440A">
        <w:rPr>
          <w:b/>
          <w:color w:val="000000" w:themeColor="text1"/>
          <w:sz w:val="19"/>
          <w:szCs w:val="19"/>
          <w:lang w:val="ru-RU"/>
        </w:rPr>
        <w:t>Мес</w:t>
      </w:r>
      <w:r w:rsidRPr="0009440A">
        <w:rPr>
          <w:b/>
          <w:sz w:val="19"/>
          <w:szCs w:val="19"/>
          <w:lang w:val="ru-RU"/>
        </w:rPr>
        <w:t>то поставки товара:</w:t>
      </w:r>
      <w:r w:rsidRPr="0009440A">
        <w:rPr>
          <w:sz w:val="19"/>
          <w:szCs w:val="19"/>
          <w:lang w:val="ru-RU"/>
        </w:rPr>
        <w:t xml:space="preserve"> </w:t>
      </w:r>
      <w:r w:rsidRPr="0009440A">
        <w:rPr>
          <w:color w:val="000000"/>
          <w:sz w:val="19"/>
          <w:szCs w:val="19"/>
          <w:shd w:val="clear" w:color="auto" w:fill="FFFFFF"/>
          <w:lang w:val="ru-RU"/>
        </w:rPr>
        <w:t xml:space="preserve">Челябинская область, г. Копейск, р.п. </w:t>
      </w:r>
      <w:proofErr w:type="gramStart"/>
      <w:r w:rsidRPr="0009440A">
        <w:rPr>
          <w:color w:val="000000"/>
          <w:sz w:val="19"/>
          <w:szCs w:val="19"/>
          <w:shd w:val="clear" w:color="auto" w:fill="FFFFFF"/>
          <w:lang w:val="ru-RU"/>
        </w:rPr>
        <w:t>Железнодорожный</w:t>
      </w:r>
      <w:proofErr w:type="gramEnd"/>
      <w:r w:rsidRPr="0009440A">
        <w:rPr>
          <w:color w:val="000000"/>
          <w:sz w:val="19"/>
          <w:szCs w:val="19"/>
          <w:shd w:val="clear" w:color="auto" w:fill="FFFFFF"/>
          <w:lang w:val="ru-RU"/>
        </w:rPr>
        <w:t xml:space="preserve"> (ФКУ ИК-11 ГУФСИН России по Челябинской области)</w:t>
      </w:r>
      <w:r w:rsidRPr="0009440A">
        <w:rPr>
          <w:sz w:val="19"/>
          <w:szCs w:val="19"/>
          <w:lang w:val="ru-RU"/>
        </w:rPr>
        <w:t>.</w:t>
      </w:r>
    </w:p>
    <w:p w:rsidR="00A06544" w:rsidRPr="0009440A" w:rsidRDefault="00A06544" w:rsidP="00A06544">
      <w:pPr>
        <w:widowControl w:val="0"/>
        <w:overflowPunct w:val="0"/>
        <w:autoSpaceDE w:val="0"/>
        <w:autoSpaceDN w:val="0"/>
        <w:adjustRightInd w:val="0"/>
        <w:ind w:firstLine="567"/>
        <w:contextualSpacing/>
        <w:jc w:val="both"/>
        <w:textAlignment w:val="baseline"/>
        <w:rPr>
          <w:noProof/>
          <w:sz w:val="19"/>
          <w:szCs w:val="19"/>
          <w:lang w:val="ru-RU"/>
        </w:rPr>
      </w:pPr>
      <w:r w:rsidRPr="0009440A">
        <w:rPr>
          <w:b/>
          <w:color w:val="000000" w:themeColor="text1"/>
          <w:sz w:val="19"/>
          <w:szCs w:val="19"/>
          <w:lang w:val="ru-RU"/>
        </w:rPr>
        <w:t>С</w:t>
      </w:r>
      <w:r w:rsidRPr="0009440A">
        <w:rPr>
          <w:b/>
          <w:sz w:val="19"/>
          <w:szCs w:val="19"/>
          <w:lang w:val="ru-RU"/>
        </w:rPr>
        <w:t xml:space="preserve">роки поставки товара: </w:t>
      </w:r>
      <w:r w:rsidRPr="0009440A">
        <w:rPr>
          <w:noProof/>
          <w:sz w:val="19"/>
          <w:szCs w:val="19"/>
          <w:lang w:val="ru-RU"/>
        </w:rPr>
        <w:t>в течении 5-ти календарных дней с момента подписания Договора.</w:t>
      </w:r>
    </w:p>
    <w:p w:rsidR="00A06544" w:rsidRPr="0009440A" w:rsidRDefault="00A06544" w:rsidP="00A06544">
      <w:pPr>
        <w:tabs>
          <w:tab w:val="left" w:pos="175"/>
          <w:tab w:val="left" w:pos="317"/>
          <w:tab w:val="left" w:pos="993"/>
        </w:tabs>
        <w:ind w:firstLine="709"/>
        <w:contextualSpacing/>
        <w:jc w:val="both"/>
        <w:rPr>
          <w:sz w:val="19"/>
          <w:szCs w:val="19"/>
          <w:lang w:val="ru-RU"/>
        </w:rPr>
      </w:pPr>
      <w:r w:rsidRPr="0009440A">
        <w:rPr>
          <w:noProof/>
          <w:sz w:val="19"/>
          <w:szCs w:val="19"/>
          <w:lang w:val="ru-RU"/>
        </w:rPr>
        <w:t xml:space="preserve">Поставка товара осуществляется единовременно по заявке Заказчика </w:t>
      </w:r>
      <w:r w:rsidRPr="0009440A">
        <w:rPr>
          <w:sz w:val="19"/>
          <w:szCs w:val="19"/>
          <w:lang w:val="ru-RU"/>
        </w:rPr>
        <w:t>с момента подписания Договора, силами и за счет Поставщика. Поставка товара осуществляется в рабочие дни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w:t>
      </w:r>
    </w:p>
    <w:p w:rsidR="00A06544" w:rsidRPr="0009440A" w:rsidRDefault="00A06544" w:rsidP="00A06544">
      <w:pPr>
        <w:widowControl w:val="0"/>
        <w:ind w:firstLine="709"/>
        <w:jc w:val="both"/>
        <w:rPr>
          <w:sz w:val="19"/>
          <w:szCs w:val="19"/>
          <w:lang w:val="ru-RU"/>
        </w:rPr>
      </w:pPr>
      <w:r w:rsidRPr="0009440A">
        <w:rPr>
          <w:sz w:val="19"/>
          <w:szCs w:val="19"/>
          <w:lang w:val="ru-RU"/>
        </w:rPr>
        <w:t>Во избежание простоя транспорта Поставщика дату и время поставки товара на склад необходимо согласовать с Заказчиком:</w:t>
      </w:r>
    </w:p>
    <w:p w:rsidR="00A06544" w:rsidRPr="0009440A" w:rsidRDefault="00A06544" w:rsidP="00A06544">
      <w:pPr>
        <w:widowControl w:val="0"/>
        <w:ind w:firstLine="709"/>
        <w:jc w:val="both"/>
        <w:rPr>
          <w:sz w:val="19"/>
          <w:szCs w:val="19"/>
          <w:lang w:val="ru-RU"/>
        </w:rPr>
      </w:pPr>
      <w:r w:rsidRPr="0009440A">
        <w:rPr>
          <w:sz w:val="19"/>
          <w:szCs w:val="19"/>
          <w:lang w:val="ru-RU"/>
        </w:rPr>
        <w:t>Зам начальника учреждения – начальник центра: 8-908-067-97-87 – Игорь Вадимович.</w:t>
      </w:r>
    </w:p>
    <w:p w:rsidR="004A636E" w:rsidRPr="0009440A" w:rsidRDefault="00EE42A0" w:rsidP="004A636E">
      <w:pPr>
        <w:ind w:firstLine="567"/>
        <w:jc w:val="both"/>
        <w:rPr>
          <w:kern w:val="1"/>
          <w:sz w:val="19"/>
          <w:szCs w:val="19"/>
          <w:lang w:val="ru-RU" w:eastAsia="hi-IN" w:bidi="hi-IN"/>
        </w:rPr>
      </w:pPr>
      <w:r w:rsidRPr="0009440A">
        <w:rPr>
          <w:sz w:val="19"/>
          <w:szCs w:val="19"/>
          <w:lang w:val="ru-RU"/>
        </w:rPr>
        <w:t xml:space="preserve">4.2. </w:t>
      </w:r>
      <w:r w:rsidR="004A636E" w:rsidRPr="0009440A">
        <w:rPr>
          <w:kern w:val="1"/>
          <w:sz w:val="19"/>
          <w:szCs w:val="19"/>
          <w:lang w:val="ru-RU" w:eastAsia="hi-IN" w:bidi="hi-IN"/>
        </w:rPr>
        <w:t>Вместе с поставкой продукции Заказчику  передаются следующие документы:</w:t>
      </w:r>
    </w:p>
    <w:p w:rsidR="006423E0" w:rsidRPr="00C47FF3" w:rsidRDefault="001A6F4F" w:rsidP="006423E0">
      <w:pPr>
        <w:ind w:right="-5" w:firstLine="567"/>
        <w:jc w:val="both"/>
        <w:rPr>
          <w:kern w:val="1"/>
          <w:sz w:val="19"/>
          <w:szCs w:val="19"/>
          <w:lang w:val="ru-RU" w:eastAsia="hi-IN" w:bidi="hi-IN"/>
        </w:rPr>
      </w:pPr>
      <w:r w:rsidRPr="00C47FF3">
        <w:rPr>
          <w:b/>
          <w:kern w:val="1"/>
          <w:sz w:val="19"/>
          <w:szCs w:val="19"/>
          <w:lang w:val="ru-RU" w:eastAsia="hi-IN" w:bidi="hi-IN"/>
        </w:rPr>
        <w:t>1) Накладн</w:t>
      </w:r>
      <w:r w:rsidRPr="0009440A">
        <w:rPr>
          <w:b/>
          <w:kern w:val="1"/>
          <w:sz w:val="19"/>
          <w:szCs w:val="19"/>
          <w:lang w:val="ru-RU" w:eastAsia="hi-IN" w:bidi="hi-IN"/>
        </w:rPr>
        <w:t>ые</w:t>
      </w:r>
      <w:r w:rsidR="006423E0" w:rsidRPr="00C47FF3">
        <w:rPr>
          <w:b/>
          <w:kern w:val="1"/>
          <w:sz w:val="19"/>
          <w:szCs w:val="19"/>
          <w:lang w:val="ru-RU" w:eastAsia="hi-IN" w:bidi="hi-IN"/>
        </w:rPr>
        <w:t>;</w:t>
      </w:r>
      <w:r w:rsidR="006423E0" w:rsidRPr="00C47FF3">
        <w:rPr>
          <w:kern w:val="1"/>
          <w:sz w:val="19"/>
          <w:szCs w:val="19"/>
          <w:lang w:val="ru-RU" w:eastAsia="hi-IN" w:bidi="hi-IN"/>
        </w:rPr>
        <w:t xml:space="preserve"> </w:t>
      </w:r>
    </w:p>
    <w:p w:rsidR="006423E0" w:rsidRPr="00C47FF3" w:rsidRDefault="006423E0" w:rsidP="006423E0">
      <w:pPr>
        <w:ind w:right="-5" w:firstLine="567"/>
        <w:jc w:val="both"/>
        <w:rPr>
          <w:kern w:val="1"/>
          <w:sz w:val="19"/>
          <w:szCs w:val="19"/>
          <w:lang w:val="ru-RU" w:eastAsia="hi-IN" w:bidi="hi-IN"/>
        </w:rPr>
      </w:pPr>
      <w:proofErr w:type="gramStart"/>
      <w:r w:rsidRPr="00C47FF3">
        <w:rPr>
          <w:b/>
          <w:bCs/>
          <w:kern w:val="1"/>
          <w:sz w:val="19"/>
          <w:szCs w:val="19"/>
          <w:lang w:val="ru-RU" w:eastAsia="hi-IN" w:bidi="hi-IN"/>
        </w:rPr>
        <w:t>2) Удостоверение качества и безопасности</w:t>
      </w:r>
      <w:r w:rsidRPr="00C47FF3">
        <w:rPr>
          <w:kern w:val="1"/>
          <w:sz w:val="19"/>
          <w:szCs w:val="19"/>
          <w:lang w:val="ru-RU" w:eastAsia="hi-IN" w:bidi="hi-IN"/>
        </w:rPr>
        <w:t xml:space="preserve"> (ст. 1, ст. 17 Федерального закона от 2 января 2000 г. № 29-ФЗ «О качестве и безопасности пищевых продуктов»), подтверждающее соответствие качества и безопасности </w:t>
      </w:r>
      <w:r w:rsidRPr="00C47FF3">
        <w:rPr>
          <w:kern w:val="1"/>
          <w:sz w:val="19"/>
          <w:szCs w:val="19"/>
          <w:u w:val="single"/>
          <w:lang w:val="ru-RU" w:eastAsia="hi-IN" w:bidi="hi-IN"/>
        </w:rPr>
        <w:t>каждой</w:t>
      </w:r>
      <w:r w:rsidRPr="00C47FF3">
        <w:rPr>
          <w:kern w:val="1"/>
          <w:sz w:val="19"/>
          <w:szCs w:val="19"/>
          <w:lang w:val="ru-RU" w:eastAsia="hi-IN" w:bidi="hi-IN"/>
        </w:rPr>
        <w:t xml:space="preserve"> партии пищевых продуктов требованиям нормативных (санитарные правила, технические регламенты, национальные стандарты и др.) и технических (технические условия, технологические инструкции, рецептуры и другие) документов. </w:t>
      </w:r>
      <w:proofErr w:type="gramEnd"/>
    </w:p>
    <w:p w:rsidR="006423E0" w:rsidRPr="00C47FF3" w:rsidRDefault="006423E0" w:rsidP="006423E0">
      <w:pPr>
        <w:ind w:right="-5" w:firstLine="567"/>
        <w:jc w:val="both"/>
        <w:rPr>
          <w:kern w:val="1"/>
          <w:sz w:val="19"/>
          <w:szCs w:val="19"/>
          <w:lang w:val="ru-RU" w:eastAsia="hi-IN" w:bidi="hi-IN"/>
        </w:rPr>
      </w:pPr>
      <w:r w:rsidRPr="00C47FF3">
        <w:rPr>
          <w:b/>
          <w:bCs/>
          <w:kern w:val="1"/>
          <w:sz w:val="19"/>
          <w:szCs w:val="19"/>
          <w:lang w:val="ru-RU" w:eastAsia="hi-IN" w:bidi="hi-IN"/>
        </w:rPr>
        <w:t xml:space="preserve">3) </w:t>
      </w:r>
      <w:r w:rsidRPr="00C47FF3">
        <w:rPr>
          <w:b/>
          <w:kern w:val="1"/>
          <w:sz w:val="19"/>
          <w:szCs w:val="19"/>
          <w:lang w:val="ru-RU" w:eastAsia="hi-IN" w:bidi="hi-IN"/>
        </w:rPr>
        <w:t>Действующие</w:t>
      </w:r>
      <w:r w:rsidRPr="00C47FF3">
        <w:rPr>
          <w:kern w:val="1"/>
          <w:sz w:val="19"/>
          <w:szCs w:val="19"/>
          <w:lang w:val="ru-RU" w:eastAsia="hi-IN" w:bidi="hi-IN"/>
        </w:rPr>
        <w:t xml:space="preserve"> </w:t>
      </w:r>
      <w:r w:rsidRPr="00C47FF3">
        <w:rPr>
          <w:b/>
          <w:kern w:val="1"/>
          <w:sz w:val="19"/>
          <w:szCs w:val="19"/>
          <w:lang w:val="ru-RU" w:eastAsia="hi-IN" w:bidi="hi-IN"/>
        </w:rPr>
        <w:t xml:space="preserve">сертификаты соответствия </w:t>
      </w:r>
      <w:r w:rsidRPr="00C47FF3">
        <w:rPr>
          <w:kern w:val="1"/>
          <w:sz w:val="19"/>
          <w:szCs w:val="19"/>
          <w:lang w:val="ru-RU" w:eastAsia="hi-IN" w:bidi="hi-IN"/>
        </w:rPr>
        <w:t>качества товара;</w:t>
      </w:r>
    </w:p>
    <w:p w:rsidR="006423E0" w:rsidRPr="00C47FF3" w:rsidRDefault="006423E0" w:rsidP="006423E0">
      <w:pPr>
        <w:widowControl w:val="0"/>
        <w:autoSpaceDE w:val="0"/>
        <w:autoSpaceDN w:val="0"/>
        <w:ind w:firstLine="567"/>
        <w:jc w:val="both"/>
        <w:rPr>
          <w:rFonts w:eastAsia="Calibri"/>
          <w:sz w:val="19"/>
          <w:szCs w:val="19"/>
          <w:lang w:val="ru-RU"/>
        </w:rPr>
      </w:pPr>
      <w:proofErr w:type="gramStart"/>
      <w:r w:rsidRPr="00C47FF3">
        <w:rPr>
          <w:b/>
          <w:kern w:val="1"/>
          <w:sz w:val="19"/>
          <w:szCs w:val="19"/>
          <w:lang w:val="ru-RU" w:eastAsia="hi-IN" w:bidi="hi-IN"/>
        </w:rPr>
        <w:t>4)</w:t>
      </w:r>
      <w:r w:rsidRPr="00C47FF3">
        <w:rPr>
          <w:kern w:val="1"/>
          <w:sz w:val="19"/>
          <w:szCs w:val="19"/>
          <w:lang w:val="ru-RU" w:eastAsia="hi-IN" w:bidi="hi-IN"/>
        </w:rPr>
        <w:t xml:space="preserve"> </w:t>
      </w:r>
      <w:r w:rsidRPr="00C47FF3">
        <w:rPr>
          <w:b/>
          <w:kern w:val="1"/>
          <w:sz w:val="19"/>
          <w:szCs w:val="19"/>
          <w:lang w:val="ru-RU" w:eastAsia="hi-IN" w:bidi="hi-IN"/>
        </w:rPr>
        <w:t>О</w:t>
      </w:r>
      <w:r w:rsidRPr="00C47FF3">
        <w:rPr>
          <w:b/>
          <w:sz w:val="19"/>
          <w:szCs w:val="19"/>
          <w:lang w:val="ru-RU"/>
        </w:rPr>
        <w:t>ригинал ветеринарного сопроводительного документа</w:t>
      </w:r>
      <w:r w:rsidRPr="00C47FF3">
        <w:rPr>
          <w:sz w:val="19"/>
          <w:szCs w:val="19"/>
          <w:lang w:val="ru-RU"/>
        </w:rPr>
        <w:t>, оформленном на бумажном носителе</w:t>
      </w:r>
      <w:r w:rsidRPr="00C47FF3">
        <w:rPr>
          <w:rFonts w:eastAsia="Calibri"/>
          <w:sz w:val="19"/>
          <w:szCs w:val="19"/>
          <w:lang w:val="ru-RU"/>
        </w:rPr>
        <w:t xml:space="preserve"> в соответствии с приложениями № 1, 3 к приказу Минсельхоза России от 13.12.2022 №862;</w:t>
      </w:r>
      <w:proofErr w:type="gramEnd"/>
    </w:p>
    <w:p w:rsidR="006423E0" w:rsidRPr="00C47FF3" w:rsidRDefault="006423E0" w:rsidP="006423E0">
      <w:pPr>
        <w:widowControl w:val="0"/>
        <w:autoSpaceDE w:val="0"/>
        <w:autoSpaceDN w:val="0"/>
        <w:ind w:firstLine="567"/>
        <w:jc w:val="both"/>
        <w:rPr>
          <w:rFonts w:eastAsia="Calibri"/>
          <w:b/>
          <w:sz w:val="19"/>
          <w:szCs w:val="19"/>
          <w:lang w:val="ru-RU"/>
        </w:rPr>
      </w:pPr>
      <w:r w:rsidRPr="00C47FF3">
        <w:rPr>
          <w:rFonts w:eastAsia="Calibri"/>
          <w:b/>
          <w:sz w:val="19"/>
          <w:szCs w:val="19"/>
          <w:lang w:val="ru-RU"/>
        </w:rPr>
        <w:t>5) Копиями протоколов лабораторных исследований (испытаний), деклараций;</w:t>
      </w:r>
    </w:p>
    <w:p w:rsidR="006423E0" w:rsidRPr="00C47FF3" w:rsidRDefault="006423E0" w:rsidP="006423E0">
      <w:pPr>
        <w:widowControl w:val="0"/>
        <w:autoSpaceDE w:val="0"/>
        <w:autoSpaceDN w:val="0"/>
        <w:ind w:firstLine="567"/>
        <w:jc w:val="both"/>
        <w:rPr>
          <w:rFonts w:eastAsia="Calibri"/>
          <w:b/>
          <w:sz w:val="19"/>
          <w:szCs w:val="19"/>
          <w:lang w:val="ru-RU"/>
        </w:rPr>
      </w:pPr>
      <w:r w:rsidRPr="00C47FF3">
        <w:rPr>
          <w:rFonts w:eastAsia="Calibri"/>
          <w:b/>
          <w:sz w:val="19"/>
          <w:szCs w:val="19"/>
          <w:lang w:val="ru-RU"/>
        </w:rPr>
        <w:t>6) Фитосанитарные сертификаты;</w:t>
      </w:r>
    </w:p>
    <w:p w:rsidR="004A636E" w:rsidRPr="0009440A" w:rsidRDefault="006423E0" w:rsidP="004A636E">
      <w:pPr>
        <w:widowControl w:val="0"/>
        <w:overflowPunct w:val="0"/>
        <w:autoSpaceDE w:val="0"/>
        <w:autoSpaceDN w:val="0"/>
        <w:adjustRightInd w:val="0"/>
        <w:ind w:firstLine="567"/>
        <w:contextualSpacing/>
        <w:jc w:val="both"/>
        <w:textAlignment w:val="baseline"/>
        <w:rPr>
          <w:rFonts w:eastAsiaTheme="minorHAnsi"/>
          <w:b/>
          <w:sz w:val="19"/>
          <w:szCs w:val="19"/>
          <w:lang w:val="ru-RU"/>
        </w:rPr>
      </w:pPr>
      <w:r w:rsidRPr="0009440A">
        <w:rPr>
          <w:rFonts w:eastAsiaTheme="minorHAnsi"/>
          <w:b/>
          <w:sz w:val="19"/>
          <w:szCs w:val="19"/>
          <w:lang w:val="ru-RU"/>
        </w:rPr>
        <w:t>7</w:t>
      </w:r>
      <w:r w:rsidR="004A636E" w:rsidRPr="0009440A">
        <w:rPr>
          <w:rFonts w:eastAsiaTheme="minorHAnsi"/>
          <w:b/>
          <w:sz w:val="19"/>
          <w:szCs w:val="19"/>
          <w:lang w:val="ru-RU"/>
        </w:rPr>
        <w:t xml:space="preserve">) Экземпляр оригинала Договора Заказчика с печатью и подписью Поставщика. </w:t>
      </w:r>
    </w:p>
    <w:p w:rsidR="00EE42A0" w:rsidRPr="0009440A" w:rsidRDefault="00EE42A0" w:rsidP="00EE42A0">
      <w:pPr>
        <w:pStyle w:val="11"/>
        <w:spacing w:line="240" w:lineRule="auto"/>
        <w:ind w:right="-71"/>
        <w:contextualSpacing/>
        <w:rPr>
          <w:noProof/>
          <w:sz w:val="19"/>
          <w:szCs w:val="19"/>
        </w:rPr>
      </w:pPr>
      <w:r w:rsidRPr="0009440A">
        <w:rPr>
          <w:noProof/>
          <w:sz w:val="19"/>
          <w:szCs w:val="19"/>
        </w:rPr>
        <w:t xml:space="preserve">4.3. В случае, если документы, указанные в пункте 4.2 Договора, не переданы Поставщиком одновременно с товаром, товар считается непоставленным и приемке не подлежит. </w:t>
      </w:r>
    </w:p>
    <w:p w:rsidR="00EE42A0" w:rsidRPr="0009440A" w:rsidRDefault="00EE42A0" w:rsidP="00EE42A0">
      <w:pPr>
        <w:pStyle w:val="11"/>
        <w:spacing w:line="240" w:lineRule="auto"/>
        <w:ind w:right="-71"/>
        <w:contextualSpacing/>
        <w:rPr>
          <w:noProof/>
          <w:sz w:val="19"/>
          <w:szCs w:val="19"/>
        </w:rPr>
      </w:pPr>
      <w:r w:rsidRPr="0009440A">
        <w:rPr>
          <w:noProof/>
          <w:sz w:val="19"/>
          <w:szCs w:val="19"/>
        </w:rPr>
        <w:t xml:space="preserve">4.4. Обязательство Поставщика по поставке товара считается исполненным с момента принятия товара на склад Заказчика и подписания товарной накладной, </w:t>
      </w:r>
      <w:r w:rsidR="00E046F7" w:rsidRPr="0009440A">
        <w:rPr>
          <w:noProof/>
          <w:sz w:val="19"/>
          <w:szCs w:val="19"/>
          <w:shd w:val="clear" w:color="auto" w:fill="FFFFFF" w:themeFill="background1"/>
        </w:rPr>
        <w:t>документов о приемке товара</w:t>
      </w:r>
      <w:r w:rsidRPr="0009440A">
        <w:rPr>
          <w:noProof/>
          <w:sz w:val="19"/>
          <w:szCs w:val="19"/>
        </w:rPr>
        <w:t xml:space="preserve"> обеими </w:t>
      </w:r>
      <w:r w:rsidRPr="0009440A">
        <w:rPr>
          <w:noProof/>
          <w:sz w:val="19"/>
          <w:szCs w:val="19"/>
          <w:lang w:val="en-US"/>
        </w:rPr>
        <w:t>C</w:t>
      </w:r>
      <w:r w:rsidRPr="0009440A">
        <w:rPr>
          <w:noProof/>
          <w:sz w:val="19"/>
          <w:szCs w:val="19"/>
        </w:rPr>
        <w:t>торонами</w:t>
      </w:r>
      <w:r w:rsidRPr="0009440A">
        <w:rPr>
          <w:color w:val="000000"/>
          <w:sz w:val="19"/>
          <w:szCs w:val="19"/>
        </w:rPr>
        <w:t>.</w:t>
      </w:r>
    </w:p>
    <w:p w:rsidR="00252162" w:rsidRPr="0009440A" w:rsidRDefault="00EE42A0" w:rsidP="00252162">
      <w:pPr>
        <w:ind w:firstLine="708"/>
        <w:jc w:val="both"/>
        <w:rPr>
          <w:sz w:val="19"/>
          <w:szCs w:val="19"/>
          <w:lang w:val="ru-RU"/>
        </w:rPr>
      </w:pPr>
      <w:r w:rsidRPr="0009440A">
        <w:rPr>
          <w:noProof/>
          <w:sz w:val="19"/>
          <w:szCs w:val="19"/>
          <w:lang w:val="ru-RU"/>
        </w:rPr>
        <w:t xml:space="preserve">4.5. </w:t>
      </w:r>
      <w:r w:rsidR="00252162" w:rsidRPr="0009440A">
        <w:rPr>
          <w:rFonts w:eastAsia="Calibri"/>
          <w:sz w:val="19"/>
          <w:szCs w:val="19"/>
          <w:lang w:val="ru-RU"/>
        </w:rPr>
        <w:t xml:space="preserve">Датой приемки товара считается дата подписания Заказчиком </w:t>
      </w:r>
      <w:r w:rsidR="00E046F7" w:rsidRPr="0009440A">
        <w:rPr>
          <w:rFonts w:eastAsia="Calibri"/>
          <w:sz w:val="19"/>
          <w:szCs w:val="19"/>
          <w:lang w:val="ru-RU"/>
        </w:rPr>
        <w:t xml:space="preserve">документов </w:t>
      </w:r>
      <w:r w:rsidR="00252162" w:rsidRPr="0009440A">
        <w:rPr>
          <w:rFonts w:eastAsia="Calibri"/>
          <w:sz w:val="19"/>
          <w:szCs w:val="19"/>
          <w:lang w:val="ru-RU"/>
        </w:rPr>
        <w:t>о приемке товара</w:t>
      </w:r>
      <w:r w:rsidR="00252162" w:rsidRPr="0009440A">
        <w:rPr>
          <w:sz w:val="19"/>
          <w:szCs w:val="19"/>
          <w:lang w:val="ru-RU"/>
        </w:rPr>
        <w:t>, в соответствии с п. 5.</w:t>
      </w:r>
      <w:r w:rsidR="00B42A5C" w:rsidRPr="0009440A">
        <w:rPr>
          <w:sz w:val="19"/>
          <w:szCs w:val="19"/>
          <w:lang w:val="ru-RU"/>
        </w:rPr>
        <w:t>8</w:t>
      </w:r>
      <w:r w:rsidR="00252162" w:rsidRPr="0009440A">
        <w:rPr>
          <w:sz w:val="19"/>
          <w:szCs w:val="19"/>
          <w:lang w:val="ru-RU"/>
        </w:rPr>
        <w:t>. и п. 5.</w:t>
      </w:r>
      <w:r w:rsidR="00B42A5C" w:rsidRPr="0009440A">
        <w:rPr>
          <w:sz w:val="19"/>
          <w:szCs w:val="19"/>
          <w:lang w:val="ru-RU"/>
        </w:rPr>
        <w:t>9</w:t>
      </w:r>
      <w:r w:rsidR="00252162" w:rsidRPr="0009440A">
        <w:rPr>
          <w:sz w:val="19"/>
          <w:szCs w:val="19"/>
          <w:lang w:val="ru-RU"/>
        </w:rPr>
        <w:t>. настоящего Договора.</w:t>
      </w:r>
    </w:p>
    <w:p w:rsidR="00252162" w:rsidRPr="0009440A" w:rsidRDefault="00252162" w:rsidP="00252162">
      <w:pPr>
        <w:ind w:firstLine="709"/>
        <w:jc w:val="both"/>
        <w:rPr>
          <w:sz w:val="19"/>
          <w:szCs w:val="19"/>
          <w:lang w:val="ru-RU"/>
        </w:rPr>
      </w:pPr>
      <w:r w:rsidRPr="0009440A">
        <w:rPr>
          <w:sz w:val="19"/>
          <w:szCs w:val="19"/>
          <w:lang w:val="ru-RU"/>
        </w:rPr>
        <w:t xml:space="preserve">Со дня подписания </w:t>
      </w:r>
      <w:r w:rsidR="00E046F7" w:rsidRPr="0009440A">
        <w:rPr>
          <w:sz w:val="19"/>
          <w:szCs w:val="19"/>
          <w:lang w:val="ru-RU"/>
        </w:rPr>
        <w:t>документов</w:t>
      </w:r>
      <w:r w:rsidRPr="0009440A">
        <w:rPr>
          <w:sz w:val="19"/>
          <w:szCs w:val="19"/>
          <w:lang w:val="ru-RU"/>
        </w:rPr>
        <w:t xml:space="preserve"> о приемке товара по Договору  Заказчиком риск случайной гибели, утраты или повреждения товара переходит к Заказчику.</w:t>
      </w:r>
    </w:p>
    <w:p w:rsidR="00EE42A0" w:rsidRPr="0009440A" w:rsidRDefault="00EE42A0" w:rsidP="00EE42A0">
      <w:pPr>
        <w:pStyle w:val="ad"/>
        <w:ind w:firstLine="709"/>
        <w:jc w:val="both"/>
        <w:rPr>
          <w:rFonts w:ascii="Times New Roman" w:hAnsi="Times New Roman"/>
          <w:sz w:val="19"/>
          <w:szCs w:val="19"/>
        </w:rPr>
      </w:pPr>
      <w:r w:rsidRPr="0009440A">
        <w:rPr>
          <w:rFonts w:ascii="Times New Roman" w:hAnsi="Times New Roman"/>
          <w:snapToGrid w:val="0"/>
          <w:color w:val="000000"/>
          <w:sz w:val="19"/>
          <w:szCs w:val="19"/>
        </w:rPr>
        <w:t xml:space="preserve">4.6. </w:t>
      </w:r>
      <w:r w:rsidRPr="0009440A">
        <w:rPr>
          <w:rFonts w:ascii="Times New Roman" w:hAnsi="Times New Roman"/>
          <w:sz w:val="19"/>
          <w:szCs w:val="19"/>
        </w:rPr>
        <w:t xml:space="preserve">Электронные документы </w:t>
      </w:r>
      <w:r w:rsidR="00A06544" w:rsidRPr="0009440A">
        <w:rPr>
          <w:rFonts w:ascii="Times New Roman" w:hAnsi="Times New Roman"/>
          <w:sz w:val="19"/>
          <w:szCs w:val="19"/>
        </w:rPr>
        <w:t xml:space="preserve">(в том числе и оригинал Договора) </w:t>
      </w:r>
      <w:r w:rsidRPr="0009440A">
        <w:rPr>
          <w:rFonts w:ascii="Times New Roman" w:hAnsi="Times New Roman"/>
          <w:sz w:val="19"/>
          <w:szCs w:val="19"/>
        </w:rPr>
        <w:t>и соглашения имеют силу до предоставления п</w:t>
      </w:r>
      <w:r w:rsidR="000F48CD" w:rsidRPr="0009440A">
        <w:rPr>
          <w:rFonts w:ascii="Times New Roman" w:hAnsi="Times New Roman"/>
          <w:sz w:val="19"/>
          <w:szCs w:val="19"/>
        </w:rPr>
        <w:t>оставщиком оригиналов Заказчику, с поставкой товара.</w:t>
      </w:r>
    </w:p>
    <w:p w:rsidR="0009440A" w:rsidRPr="0009440A" w:rsidRDefault="0009440A" w:rsidP="00CA2ABF">
      <w:pPr>
        <w:widowControl w:val="0"/>
        <w:autoSpaceDE w:val="0"/>
        <w:autoSpaceDN w:val="0"/>
        <w:adjustRightInd w:val="0"/>
        <w:ind w:firstLine="708"/>
        <w:jc w:val="center"/>
        <w:rPr>
          <w:b/>
          <w:sz w:val="19"/>
          <w:szCs w:val="19"/>
          <w:lang w:val="ru-RU" w:eastAsia="ru-RU"/>
        </w:rPr>
      </w:pPr>
    </w:p>
    <w:p w:rsidR="00CA2ABF" w:rsidRPr="0009440A" w:rsidRDefault="00CA2ABF" w:rsidP="00CA2ABF">
      <w:pPr>
        <w:widowControl w:val="0"/>
        <w:autoSpaceDE w:val="0"/>
        <w:autoSpaceDN w:val="0"/>
        <w:adjustRightInd w:val="0"/>
        <w:ind w:firstLine="708"/>
        <w:jc w:val="center"/>
        <w:rPr>
          <w:b/>
          <w:sz w:val="19"/>
          <w:szCs w:val="19"/>
          <w:lang w:val="ru-RU" w:eastAsia="ru-RU"/>
        </w:rPr>
      </w:pPr>
      <w:r w:rsidRPr="0009440A">
        <w:rPr>
          <w:b/>
          <w:sz w:val="19"/>
          <w:szCs w:val="19"/>
          <w:lang w:val="ru-RU" w:eastAsia="ru-RU"/>
        </w:rPr>
        <w:t>5. Качество товара и порядок приемки.</w:t>
      </w:r>
    </w:p>
    <w:p w:rsidR="006423E0" w:rsidRPr="00C47FF3" w:rsidRDefault="00CA2ABF" w:rsidP="006423E0">
      <w:pPr>
        <w:ind w:firstLine="709"/>
        <w:jc w:val="both"/>
        <w:rPr>
          <w:sz w:val="19"/>
          <w:szCs w:val="19"/>
          <w:lang w:val="ru-RU"/>
        </w:rPr>
      </w:pPr>
      <w:r w:rsidRPr="0009440A">
        <w:rPr>
          <w:sz w:val="19"/>
          <w:szCs w:val="19"/>
          <w:lang w:val="ru-RU" w:eastAsia="ru-RU"/>
        </w:rPr>
        <w:lastRenderedPageBreak/>
        <w:t xml:space="preserve">5.1. </w:t>
      </w:r>
      <w:r w:rsidR="006423E0" w:rsidRPr="00C47FF3">
        <w:rPr>
          <w:sz w:val="19"/>
          <w:szCs w:val="19"/>
          <w:lang w:val="ru-RU"/>
        </w:rPr>
        <w:t xml:space="preserve">Качество товара должно соответствовать ГОСТам, и/или </w:t>
      </w:r>
      <w:r w:rsidR="006423E0" w:rsidRPr="00C47FF3">
        <w:rPr>
          <w:rFonts w:eastAsia="Calibri"/>
          <w:sz w:val="19"/>
          <w:szCs w:val="19"/>
          <w:lang w:val="ru-RU"/>
        </w:rPr>
        <w:t xml:space="preserve">нормативно-технической документации на данный вид товара, </w:t>
      </w:r>
      <w:proofErr w:type="gramStart"/>
      <w:r w:rsidR="006423E0" w:rsidRPr="00C47FF3">
        <w:rPr>
          <w:rFonts w:eastAsia="Calibri"/>
          <w:sz w:val="19"/>
          <w:szCs w:val="19"/>
          <w:lang w:val="ru-RU"/>
        </w:rPr>
        <w:t>ТР</w:t>
      </w:r>
      <w:proofErr w:type="gramEnd"/>
      <w:r w:rsidR="006423E0" w:rsidRPr="00C47FF3">
        <w:rPr>
          <w:rFonts w:eastAsia="Calibri"/>
          <w:sz w:val="19"/>
          <w:szCs w:val="19"/>
          <w:lang w:val="ru-RU"/>
        </w:rPr>
        <w:t xml:space="preserve"> ТС (согласно техническим характеристикам на данный вид товара) </w:t>
      </w:r>
      <w:r w:rsidR="006423E0" w:rsidRPr="00C47FF3">
        <w:rPr>
          <w:sz w:val="19"/>
          <w:szCs w:val="19"/>
          <w:lang w:val="ru-RU"/>
        </w:rPr>
        <w:t xml:space="preserve"> и требованиям, предъявленным к качеству данного вида товара, требованиям безопасности, а так же удовлетворять действующим в Российской Федерации, требованиям стандартов качества (копия декларации о соответствии, сертификат соответствия качества, протокол испытаний, на отдельный вид товара (согласно таблице) оригинал ветеринарного </w:t>
      </w:r>
      <w:proofErr w:type="gramStart"/>
      <w:r w:rsidR="006423E0" w:rsidRPr="00C47FF3">
        <w:rPr>
          <w:sz w:val="19"/>
          <w:szCs w:val="19"/>
          <w:lang w:val="ru-RU"/>
        </w:rPr>
        <w:t>сопроводительного документа, оформленном на бумажном носителе</w:t>
      </w:r>
      <w:r w:rsidR="006423E0" w:rsidRPr="00C47FF3">
        <w:rPr>
          <w:rFonts w:eastAsia="Calibri"/>
          <w:sz w:val="19"/>
          <w:szCs w:val="19"/>
          <w:lang w:val="ru-RU"/>
        </w:rPr>
        <w:t xml:space="preserve"> в соответствии с приложениями № 1, 3 к приказу Минсельхоза России от 13.12.2022 №862, копиями протоколов лабораторных исследований (испытаний), действующих на момент производства отгружаемой готовой продукции, вся продукция должна быть с кодом маркировки (</w:t>
      </w:r>
      <w:proofErr w:type="spellStart"/>
      <w:r w:rsidR="006423E0" w:rsidRPr="00C47FF3">
        <w:rPr>
          <w:rFonts w:eastAsia="Calibri"/>
          <w:sz w:val="19"/>
          <w:szCs w:val="19"/>
          <w:lang w:val="ru-RU"/>
        </w:rPr>
        <w:t>зарегистрированна</w:t>
      </w:r>
      <w:proofErr w:type="spellEnd"/>
      <w:r w:rsidR="006423E0" w:rsidRPr="00C47FF3">
        <w:rPr>
          <w:rFonts w:eastAsia="Calibri"/>
          <w:sz w:val="19"/>
          <w:szCs w:val="19"/>
          <w:lang w:val="ru-RU"/>
        </w:rPr>
        <w:t xml:space="preserve"> в «Честном знаке»),  крупяные изделия должны быть с фитосанитарным сертификатом, документом, удостоверяющим качество и безопасность, оформленным в соответствии с требованиями РФ</w:t>
      </w:r>
      <w:proofErr w:type="gramEnd"/>
      <w:r w:rsidR="006423E0" w:rsidRPr="00C47FF3">
        <w:rPr>
          <w:sz w:val="19"/>
          <w:szCs w:val="19"/>
          <w:lang w:val="ru-RU"/>
        </w:rPr>
        <w:t xml:space="preserve">, а также документ, подтверждающий качество поставляемого Товара и т.д.,  </w:t>
      </w:r>
      <w:proofErr w:type="gramStart"/>
      <w:r w:rsidR="006423E0" w:rsidRPr="00C47FF3">
        <w:rPr>
          <w:sz w:val="19"/>
          <w:szCs w:val="19"/>
          <w:lang w:val="ru-RU"/>
        </w:rPr>
        <w:t>заверенные</w:t>
      </w:r>
      <w:proofErr w:type="gramEnd"/>
      <w:r w:rsidR="006423E0" w:rsidRPr="00C47FF3">
        <w:rPr>
          <w:sz w:val="19"/>
          <w:szCs w:val="19"/>
          <w:lang w:val="ru-RU"/>
        </w:rPr>
        <w:t xml:space="preserve"> Поставщиком в установленном Законом порядке), в случае если это предусмотрено Законом.</w:t>
      </w:r>
    </w:p>
    <w:p w:rsidR="00A06544" w:rsidRPr="0009440A" w:rsidRDefault="00A06544" w:rsidP="006423E0">
      <w:pPr>
        <w:ind w:firstLine="709"/>
        <w:jc w:val="both"/>
        <w:rPr>
          <w:sz w:val="19"/>
          <w:szCs w:val="19"/>
          <w:lang w:val="ru-RU"/>
        </w:rPr>
      </w:pPr>
      <w:r w:rsidRPr="0009440A">
        <w:rPr>
          <w:sz w:val="19"/>
          <w:szCs w:val="19"/>
          <w:lang w:val="ru-RU"/>
        </w:rPr>
        <w:t>Поставщик гарантирует соответствие качества поставляемого товара требованиям законодательства Российской Федерации, гарантирует безопасность Товара в соответствии с техническими регламентами, санитарно-эпидемиологическими требованиями, нормативных и условиям Договора; устранение за свой счет недостатков и дефектов, выявленных при приемке товара.</w:t>
      </w:r>
    </w:p>
    <w:p w:rsidR="004A636E" w:rsidRPr="0009440A" w:rsidRDefault="004A636E" w:rsidP="004A636E">
      <w:pPr>
        <w:ind w:firstLine="709"/>
        <w:jc w:val="both"/>
        <w:rPr>
          <w:sz w:val="19"/>
          <w:szCs w:val="19"/>
          <w:lang w:val="ru-RU"/>
        </w:rPr>
      </w:pPr>
      <w:proofErr w:type="gramStart"/>
      <w:r w:rsidRPr="0009440A">
        <w:rPr>
          <w:rFonts w:eastAsia="Calibri"/>
          <w:bCs/>
          <w:spacing w:val="-5"/>
          <w:sz w:val="19"/>
          <w:szCs w:val="19"/>
          <w:lang w:val="ru-RU"/>
        </w:rPr>
        <w:t xml:space="preserve">Поставленный товар должен быть новым товаром (товаром, который не был в употреблении, не были восстановлены потребительские свойства), не контрафактным, не фальсифицированным, не должен находится в залоге, под арестом или под иным обременением, </w:t>
      </w:r>
      <w:r w:rsidRPr="0009440A">
        <w:rPr>
          <w:rFonts w:eastAsia="Calibri"/>
          <w:sz w:val="19"/>
          <w:szCs w:val="19"/>
          <w:lang w:val="ru-RU"/>
        </w:rPr>
        <w:t xml:space="preserve">не должен иметь дефекты, связанные с </w:t>
      </w:r>
      <w:r w:rsidR="0009440A" w:rsidRPr="0009440A">
        <w:rPr>
          <w:rFonts w:eastAsia="Calibri"/>
          <w:sz w:val="19"/>
          <w:szCs w:val="19"/>
          <w:lang w:val="ru-RU"/>
        </w:rPr>
        <w:t>сырьем</w:t>
      </w:r>
      <w:r w:rsidRPr="0009440A">
        <w:rPr>
          <w:rFonts w:eastAsia="Calibri"/>
          <w:sz w:val="19"/>
          <w:szCs w:val="19"/>
          <w:lang w:val="ru-RU"/>
        </w:rPr>
        <w:t xml:space="preserve"> или работой по его изготовлению, либо проявляющихся в результате действия или упущения производителя и/или упущения поставщика.</w:t>
      </w:r>
      <w:proofErr w:type="gramEnd"/>
    </w:p>
    <w:p w:rsidR="00A06544" w:rsidRPr="0009440A" w:rsidRDefault="00A06544" w:rsidP="00A06544">
      <w:pPr>
        <w:widowControl w:val="0"/>
        <w:autoSpaceDE w:val="0"/>
        <w:autoSpaceDN w:val="0"/>
        <w:ind w:firstLine="708"/>
        <w:jc w:val="both"/>
        <w:rPr>
          <w:sz w:val="19"/>
          <w:szCs w:val="19"/>
          <w:lang w:val="ru-RU"/>
        </w:rPr>
      </w:pPr>
      <w:r w:rsidRPr="0009440A">
        <w:rPr>
          <w:sz w:val="19"/>
          <w:szCs w:val="19"/>
          <w:lang w:val="ru-RU"/>
        </w:rPr>
        <w:t>Товар не является предметом иных договорных (контрактных) обязательств и свободен от прав и притязаний третьих лиц.</w:t>
      </w:r>
    </w:p>
    <w:p w:rsidR="00A06544" w:rsidRPr="0009440A" w:rsidRDefault="00A06544" w:rsidP="00A06544">
      <w:pPr>
        <w:widowControl w:val="0"/>
        <w:autoSpaceDE w:val="0"/>
        <w:autoSpaceDN w:val="0"/>
        <w:ind w:firstLine="540"/>
        <w:jc w:val="both"/>
        <w:rPr>
          <w:sz w:val="19"/>
          <w:szCs w:val="19"/>
          <w:lang w:val="ru-RU"/>
        </w:rPr>
      </w:pPr>
      <w:r w:rsidRPr="0009440A">
        <w:rPr>
          <w:sz w:val="19"/>
          <w:szCs w:val="19"/>
          <w:lang w:val="ru-RU"/>
        </w:rPr>
        <w:t xml:space="preserve">    Товар не должен представлять опасности для жизни и здоровья граждан.</w:t>
      </w:r>
    </w:p>
    <w:p w:rsidR="00A06544" w:rsidRPr="0009440A" w:rsidRDefault="00A06544" w:rsidP="00A06544">
      <w:pPr>
        <w:ind w:firstLine="709"/>
        <w:jc w:val="both"/>
        <w:rPr>
          <w:sz w:val="19"/>
          <w:szCs w:val="19"/>
          <w:lang w:val="ru-RU"/>
        </w:rPr>
      </w:pPr>
      <w:r w:rsidRPr="0009440A">
        <w:rPr>
          <w:sz w:val="19"/>
          <w:szCs w:val="19"/>
          <w:lang w:val="ru-RU"/>
        </w:rPr>
        <w:t>Товар должен быть пригодным для целей, для которых Товар такого рода обычно используется.</w:t>
      </w:r>
    </w:p>
    <w:p w:rsidR="00A06544" w:rsidRPr="0009440A" w:rsidRDefault="00CA2ABF" w:rsidP="00A06544">
      <w:pPr>
        <w:ind w:firstLine="567"/>
        <w:jc w:val="both"/>
        <w:rPr>
          <w:sz w:val="19"/>
          <w:szCs w:val="19"/>
          <w:lang w:val="ru-RU"/>
        </w:rPr>
      </w:pPr>
      <w:r w:rsidRPr="0009440A">
        <w:rPr>
          <w:sz w:val="19"/>
          <w:szCs w:val="19"/>
          <w:shd w:val="clear" w:color="auto" w:fill="FFFFFF"/>
          <w:lang w:val="ru-RU"/>
        </w:rPr>
        <w:t>5.2.</w:t>
      </w:r>
      <w:r w:rsidR="00E21193" w:rsidRPr="0009440A">
        <w:rPr>
          <w:sz w:val="19"/>
          <w:szCs w:val="19"/>
          <w:shd w:val="clear" w:color="auto" w:fill="FFFFFF"/>
          <w:lang w:val="ru-RU"/>
        </w:rPr>
        <w:t xml:space="preserve"> </w:t>
      </w:r>
      <w:r w:rsidR="00A06544" w:rsidRPr="0009440A">
        <w:rPr>
          <w:rFonts w:eastAsia="Arial"/>
          <w:sz w:val="19"/>
          <w:szCs w:val="19"/>
          <w:lang w:val="ru-RU" w:bidi="ru-RU"/>
        </w:rPr>
        <w:t>Срок годности и условия поставки должны соответствовать ГОСТу, ТУ на данный вид продукции, с условиями о</w:t>
      </w:r>
      <w:r w:rsidR="00A06544" w:rsidRPr="0009440A">
        <w:rPr>
          <w:rFonts w:eastAsia="Calibri"/>
          <w:sz w:val="19"/>
          <w:szCs w:val="19"/>
          <w:lang w:val="ru-RU"/>
        </w:rPr>
        <w:t>статочного срока годности товара на момент поставки.</w:t>
      </w:r>
    </w:p>
    <w:p w:rsidR="00A06544" w:rsidRPr="0009440A" w:rsidRDefault="00A06544" w:rsidP="00A06544">
      <w:pPr>
        <w:ind w:firstLine="567"/>
        <w:contextualSpacing/>
        <w:jc w:val="both"/>
        <w:rPr>
          <w:rFonts w:eastAsia="Calibri"/>
          <w:sz w:val="19"/>
          <w:szCs w:val="19"/>
          <w:lang w:val="ru-RU"/>
        </w:rPr>
      </w:pPr>
      <w:r w:rsidRPr="0009440A">
        <w:rPr>
          <w:sz w:val="19"/>
          <w:szCs w:val="19"/>
          <w:lang w:val="ru-RU"/>
        </w:rPr>
        <w:t xml:space="preserve">Остаточный срок годности товара на момент его поставки должен составлять не менее того срока, что указанно в </w:t>
      </w:r>
      <w:r w:rsidR="0009440A" w:rsidRPr="0009440A">
        <w:rPr>
          <w:sz w:val="19"/>
          <w:szCs w:val="19"/>
          <w:lang w:val="ru-RU"/>
        </w:rPr>
        <w:t>приложение №2 настоящего Договора</w:t>
      </w:r>
      <w:r w:rsidRPr="0009440A">
        <w:rPr>
          <w:sz w:val="19"/>
          <w:szCs w:val="19"/>
          <w:lang w:val="ru-RU"/>
        </w:rPr>
        <w:t>, от полного срока годности, при условии соблюдения всех норм и правил согласно ГОСТам</w:t>
      </w:r>
      <w:r w:rsidRPr="0009440A">
        <w:rPr>
          <w:rFonts w:eastAsia="Calibri"/>
          <w:sz w:val="19"/>
          <w:szCs w:val="19"/>
          <w:lang w:val="ru-RU"/>
        </w:rPr>
        <w:t xml:space="preserve"> и нормативно-технической документации.</w:t>
      </w:r>
    </w:p>
    <w:p w:rsidR="00A06544" w:rsidRPr="0009440A" w:rsidRDefault="00A06544" w:rsidP="00A06544">
      <w:pPr>
        <w:ind w:firstLine="709"/>
        <w:jc w:val="both"/>
        <w:rPr>
          <w:sz w:val="19"/>
          <w:szCs w:val="19"/>
          <w:lang w:val="ru-RU"/>
        </w:rPr>
      </w:pPr>
      <w:r w:rsidRPr="0009440A">
        <w:rPr>
          <w:sz w:val="19"/>
          <w:szCs w:val="19"/>
          <w:lang w:val="ru-RU"/>
        </w:rPr>
        <w:t>В течение всего остаточного срока годности поставляемого Товара Поставщик обязан за свой счет заменить 100 % Товара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календарных дней с момента уведомления Заказчиком Поставщика.</w:t>
      </w:r>
    </w:p>
    <w:p w:rsidR="00A06544" w:rsidRPr="0009440A" w:rsidRDefault="00A06544" w:rsidP="00A06544">
      <w:pPr>
        <w:ind w:firstLine="567"/>
        <w:contextualSpacing/>
        <w:jc w:val="both"/>
        <w:rPr>
          <w:sz w:val="19"/>
          <w:szCs w:val="19"/>
          <w:lang w:val="ru-RU"/>
        </w:rPr>
      </w:pPr>
      <w:r w:rsidRPr="0009440A">
        <w:rPr>
          <w:sz w:val="19"/>
          <w:szCs w:val="19"/>
          <w:lang w:val="ru-RU"/>
        </w:rPr>
        <w:t xml:space="preserve">   Государственный заказчик вправе возвратить Поставщику продовольственные товары с истекшим сроком реализации</w:t>
      </w:r>
      <w:r w:rsidRPr="0009440A">
        <w:rPr>
          <w:rFonts w:eastAsia="Arial"/>
          <w:sz w:val="19"/>
          <w:szCs w:val="19"/>
          <w:lang w:val="ru-RU" w:bidi="ru-RU"/>
        </w:rPr>
        <w:t>.</w:t>
      </w:r>
    </w:p>
    <w:p w:rsidR="00DE31E4" w:rsidRPr="0009440A" w:rsidRDefault="00DE31E4" w:rsidP="00A06544">
      <w:pPr>
        <w:ind w:firstLine="567"/>
        <w:jc w:val="both"/>
        <w:rPr>
          <w:rFonts w:eastAsia="Arial"/>
          <w:sz w:val="19"/>
          <w:szCs w:val="19"/>
          <w:lang w:val="ru-RU" w:bidi="ru-RU"/>
        </w:rPr>
      </w:pPr>
      <w:r w:rsidRPr="0009440A">
        <w:rPr>
          <w:rFonts w:eastAsia="Arial"/>
          <w:sz w:val="19"/>
          <w:szCs w:val="19"/>
          <w:lang w:val="ru-RU" w:bidi="ru-RU"/>
        </w:rPr>
        <w:t xml:space="preserve">5.3. Товар должен соответствовать требованиям, предъявляемым к качеству Товара в момент его передачи и сопровождаться документами о качестве товара в соответствии </w:t>
      </w:r>
      <w:r w:rsidR="0009440A" w:rsidRPr="0009440A">
        <w:rPr>
          <w:sz w:val="19"/>
          <w:szCs w:val="19"/>
          <w:lang w:val="ru-RU"/>
        </w:rPr>
        <w:t>законодательством РФ</w:t>
      </w:r>
      <w:r w:rsidRPr="0009440A">
        <w:rPr>
          <w:color w:val="000000"/>
          <w:sz w:val="19"/>
          <w:szCs w:val="19"/>
          <w:lang w:val="ru-RU"/>
        </w:rPr>
        <w:t xml:space="preserve"> и</w:t>
      </w:r>
      <w:r w:rsidRPr="0009440A">
        <w:rPr>
          <w:sz w:val="19"/>
          <w:szCs w:val="19"/>
          <w:lang w:val="ru-RU"/>
        </w:rPr>
        <w:t xml:space="preserve"> условиям Договора, согласно спецификации (Приложение №1)</w:t>
      </w:r>
      <w:r w:rsidRPr="0009440A">
        <w:rPr>
          <w:rFonts w:eastAsia="Arial"/>
          <w:sz w:val="19"/>
          <w:szCs w:val="19"/>
          <w:lang w:val="ru-RU" w:bidi="ru-RU"/>
        </w:rPr>
        <w:t xml:space="preserve">. </w:t>
      </w:r>
    </w:p>
    <w:p w:rsidR="00A06544" w:rsidRPr="0009440A" w:rsidRDefault="00DE31E4" w:rsidP="00A06544">
      <w:pPr>
        <w:widowControl w:val="0"/>
        <w:autoSpaceDE w:val="0"/>
        <w:autoSpaceDN w:val="0"/>
        <w:ind w:firstLine="567"/>
        <w:jc w:val="both"/>
        <w:outlineLvl w:val="1"/>
        <w:rPr>
          <w:sz w:val="19"/>
          <w:szCs w:val="19"/>
          <w:lang w:val="ru-RU"/>
        </w:rPr>
      </w:pPr>
      <w:r w:rsidRPr="0009440A">
        <w:rPr>
          <w:sz w:val="19"/>
          <w:szCs w:val="19"/>
          <w:lang w:val="ru-RU"/>
        </w:rPr>
        <w:t xml:space="preserve">5.4. </w:t>
      </w:r>
      <w:proofErr w:type="gramStart"/>
      <w:r w:rsidR="00A06544" w:rsidRPr="0009440A">
        <w:rPr>
          <w:sz w:val="19"/>
          <w:szCs w:val="19"/>
          <w:lang w:val="ru-RU"/>
        </w:rPr>
        <w:t>Поставщик поставляет товар в упаковке, выполненн</w:t>
      </w:r>
      <w:r w:rsidR="0009440A" w:rsidRPr="0009440A">
        <w:rPr>
          <w:sz w:val="19"/>
          <w:szCs w:val="19"/>
          <w:lang w:val="ru-RU"/>
        </w:rPr>
        <w:t>ой</w:t>
      </w:r>
      <w:r w:rsidR="00A06544" w:rsidRPr="0009440A">
        <w:rPr>
          <w:sz w:val="19"/>
          <w:szCs w:val="19"/>
          <w:lang w:val="ru-RU"/>
        </w:rPr>
        <w:t xml:space="preserve"> из материалов, разрешенных органами Роспотребнадзора Министерства здравоохранения и социального развития РФ, а так же в соответствии с ГОСТ</w:t>
      </w:r>
      <w:r w:rsidR="0009440A" w:rsidRPr="0009440A">
        <w:rPr>
          <w:sz w:val="19"/>
          <w:szCs w:val="19"/>
          <w:lang w:val="ru-RU"/>
        </w:rPr>
        <w:t>ами</w:t>
      </w:r>
      <w:r w:rsidR="00A06544" w:rsidRPr="0009440A">
        <w:rPr>
          <w:sz w:val="19"/>
          <w:szCs w:val="19"/>
          <w:lang w:val="ru-RU"/>
        </w:rPr>
        <w:t xml:space="preserve"> и  нормативно-технической документаци</w:t>
      </w:r>
      <w:r w:rsidR="0053513F" w:rsidRPr="0009440A">
        <w:rPr>
          <w:sz w:val="19"/>
          <w:szCs w:val="19"/>
          <w:lang w:val="ru-RU"/>
        </w:rPr>
        <w:t>ей</w:t>
      </w:r>
      <w:r w:rsidR="00A06544" w:rsidRPr="0009440A">
        <w:rPr>
          <w:sz w:val="19"/>
          <w:szCs w:val="19"/>
          <w:lang w:val="ru-RU"/>
        </w:rPr>
        <w:t>,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roofErr w:type="gramEnd"/>
    </w:p>
    <w:p w:rsidR="00A06544" w:rsidRPr="0009440A" w:rsidRDefault="00DE31E4" w:rsidP="00A06544">
      <w:pPr>
        <w:ind w:firstLine="709"/>
        <w:jc w:val="both"/>
        <w:rPr>
          <w:sz w:val="19"/>
          <w:szCs w:val="19"/>
          <w:lang w:val="ru-RU"/>
        </w:rPr>
      </w:pPr>
      <w:r w:rsidRPr="0009440A">
        <w:rPr>
          <w:sz w:val="19"/>
          <w:szCs w:val="19"/>
          <w:lang w:val="ru-RU"/>
        </w:rPr>
        <w:t xml:space="preserve">5.5. </w:t>
      </w:r>
      <w:r w:rsidR="00A06544" w:rsidRPr="0009440A">
        <w:rPr>
          <w:sz w:val="19"/>
          <w:szCs w:val="19"/>
          <w:lang w:val="ru-RU"/>
        </w:rPr>
        <w:t>Не допускается повреждения упаковки товара. Упаковка Товара, имеющая внешние дефекты, которые не позволяют использовать ее для обеспечения сохранности Товара при транспортировке и хранении, при погрузо-разгрузочных работах, возвращается Поставщику вместе с Товаром, находящимся в ней.</w:t>
      </w:r>
    </w:p>
    <w:p w:rsidR="00A06544" w:rsidRPr="0009440A" w:rsidRDefault="00A06544" w:rsidP="00A06544">
      <w:pPr>
        <w:ind w:firstLine="708"/>
        <w:jc w:val="both"/>
        <w:rPr>
          <w:sz w:val="19"/>
          <w:szCs w:val="19"/>
          <w:lang w:val="ru-RU"/>
        </w:rPr>
      </w:pPr>
      <w:r w:rsidRPr="0009440A">
        <w:rPr>
          <w:sz w:val="19"/>
          <w:szCs w:val="19"/>
          <w:lang w:val="ru-RU"/>
        </w:rPr>
        <w:t>Товар должен быть упакован и замаркирован в соответствии с действующими стандартами.</w:t>
      </w:r>
    </w:p>
    <w:p w:rsidR="00A06544" w:rsidRPr="0009440A" w:rsidRDefault="00A06544" w:rsidP="00A06544">
      <w:pPr>
        <w:widowControl w:val="0"/>
        <w:autoSpaceDE w:val="0"/>
        <w:autoSpaceDN w:val="0"/>
        <w:ind w:left="567" w:firstLine="141"/>
        <w:jc w:val="both"/>
        <w:rPr>
          <w:sz w:val="19"/>
          <w:szCs w:val="19"/>
          <w:lang w:val="ru-RU"/>
        </w:rPr>
      </w:pPr>
      <w:r w:rsidRPr="0009440A">
        <w:rPr>
          <w:sz w:val="19"/>
          <w:szCs w:val="19"/>
          <w:lang w:val="ru-RU"/>
        </w:rPr>
        <w:t>Стоимость залога за упаковочные материалы не взыскивается и эти материалы возврату не подлежат.</w:t>
      </w:r>
    </w:p>
    <w:p w:rsidR="006423E0" w:rsidRPr="00C47FF3" w:rsidRDefault="00DE31E4" w:rsidP="006423E0">
      <w:pPr>
        <w:ind w:firstLine="567"/>
        <w:jc w:val="both"/>
        <w:rPr>
          <w:sz w:val="19"/>
          <w:szCs w:val="19"/>
          <w:lang w:val="ru-RU"/>
        </w:rPr>
      </w:pPr>
      <w:r w:rsidRPr="0009440A">
        <w:rPr>
          <w:sz w:val="19"/>
          <w:szCs w:val="19"/>
          <w:lang w:val="ru-RU"/>
        </w:rPr>
        <w:t xml:space="preserve">5.6. </w:t>
      </w:r>
      <w:r w:rsidR="006423E0" w:rsidRPr="00C47FF3">
        <w:rPr>
          <w:sz w:val="19"/>
          <w:szCs w:val="19"/>
          <w:lang w:val="ru-RU"/>
        </w:rPr>
        <w:t xml:space="preserve">Товар поставляется </w:t>
      </w:r>
      <w:r w:rsidR="0009440A" w:rsidRPr="0009440A">
        <w:rPr>
          <w:sz w:val="19"/>
          <w:szCs w:val="19"/>
          <w:lang w:val="ru-RU"/>
        </w:rPr>
        <w:t>транспортным средством</w:t>
      </w:r>
      <w:r w:rsidR="006423E0" w:rsidRPr="00C47FF3">
        <w:rPr>
          <w:sz w:val="19"/>
          <w:szCs w:val="19"/>
          <w:lang w:val="ru-RU"/>
        </w:rPr>
        <w:t>, предназначенн</w:t>
      </w:r>
      <w:r w:rsidR="0009440A" w:rsidRPr="0009440A">
        <w:rPr>
          <w:sz w:val="19"/>
          <w:szCs w:val="19"/>
          <w:lang w:val="ru-RU"/>
        </w:rPr>
        <w:t>ы</w:t>
      </w:r>
      <w:r w:rsidR="006423E0" w:rsidRPr="00C47FF3">
        <w:rPr>
          <w:sz w:val="19"/>
          <w:szCs w:val="19"/>
          <w:lang w:val="ru-RU"/>
        </w:rPr>
        <w:t xml:space="preserve">м для перевозки данного вида продукции, с соблюдением температурно-влажностного режима, </w:t>
      </w:r>
      <w:r w:rsidR="0009440A" w:rsidRPr="0009440A">
        <w:rPr>
          <w:sz w:val="19"/>
          <w:szCs w:val="19"/>
          <w:lang w:val="ru-RU"/>
        </w:rPr>
        <w:t xml:space="preserve">ТС должно </w:t>
      </w:r>
      <w:r w:rsidR="006423E0" w:rsidRPr="00C47FF3">
        <w:rPr>
          <w:sz w:val="19"/>
          <w:szCs w:val="19"/>
          <w:lang w:val="ru-RU"/>
        </w:rPr>
        <w:t>соответствовать требованиям санитарных норм и правил, без постороннего запаха, не зараженным вредителями и обеспечивающем целостность и сохранность товара при перевозке и хранении, а так же при погрузо-разгрузочных работах</w:t>
      </w:r>
      <w:r w:rsidR="006423E0" w:rsidRPr="00C47FF3">
        <w:rPr>
          <w:sz w:val="19"/>
          <w:szCs w:val="19"/>
          <w:shd w:val="clear" w:color="auto" w:fill="FFFFFF"/>
          <w:lang w:val="ru-RU"/>
        </w:rPr>
        <w:t xml:space="preserve"> в соответствии с  </w:t>
      </w:r>
      <w:proofErr w:type="gramStart"/>
      <w:r w:rsidR="006423E0" w:rsidRPr="00C47FF3">
        <w:rPr>
          <w:sz w:val="19"/>
          <w:szCs w:val="19"/>
          <w:shd w:val="clear" w:color="auto" w:fill="FFFFFF"/>
          <w:lang w:val="ru-RU"/>
        </w:rPr>
        <w:t>ТР</w:t>
      </w:r>
      <w:proofErr w:type="gramEnd"/>
      <w:r w:rsidR="006423E0" w:rsidRPr="00C47FF3">
        <w:rPr>
          <w:sz w:val="19"/>
          <w:szCs w:val="19"/>
          <w:shd w:val="clear" w:color="auto" w:fill="FFFFFF"/>
          <w:lang w:val="ru-RU"/>
        </w:rPr>
        <w:t xml:space="preserve"> ТС 021/2011 «О безопасности пищевой продукции»; </w:t>
      </w:r>
      <w:proofErr w:type="gramStart"/>
      <w:r w:rsidR="006423E0" w:rsidRPr="00C47FF3">
        <w:rPr>
          <w:sz w:val="19"/>
          <w:szCs w:val="19"/>
          <w:shd w:val="clear" w:color="auto" w:fill="FFFFFF"/>
          <w:lang w:val="ru-RU"/>
        </w:rPr>
        <w:t>ТР</w:t>
      </w:r>
      <w:proofErr w:type="gramEnd"/>
      <w:r w:rsidR="006423E0" w:rsidRPr="00C47FF3">
        <w:rPr>
          <w:sz w:val="19"/>
          <w:szCs w:val="19"/>
          <w:shd w:val="clear" w:color="auto" w:fill="FFFFFF"/>
          <w:lang w:val="ru-RU"/>
        </w:rPr>
        <w:t xml:space="preserve"> ТС 022/2011 «Пищевая продукция в части ее маркировки», </w:t>
      </w:r>
      <w:r w:rsidR="006423E0" w:rsidRPr="00C47FF3">
        <w:rPr>
          <w:spacing w:val="2"/>
          <w:sz w:val="19"/>
          <w:szCs w:val="19"/>
          <w:shd w:val="clear" w:color="auto" w:fill="FFFFFF"/>
          <w:lang w:val="ru-RU"/>
        </w:rPr>
        <w:t xml:space="preserve">ТР ТС 005/2011 «О безопасности упаковки», </w:t>
      </w:r>
      <w:r w:rsidR="006423E0" w:rsidRPr="00C47FF3">
        <w:rPr>
          <w:sz w:val="19"/>
          <w:szCs w:val="19"/>
          <w:lang w:val="ru-RU"/>
        </w:rPr>
        <w:t xml:space="preserve">ТР ТС 015/2011 «О безопасности зерна»,  </w:t>
      </w:r>
      <w:r w:rsidR="006423E0" w:rsidRPr="00C47FF3">
        <w:rPr>
          <w:rFonts w:eastAsia="Calibri"/>
          <w:sz w:val="19"/>
          <w:szCs w:val="19"/>
          <w:lang w:val="ru-RU"/>
        </w:rPr>
        <w:t xml:space="preserve">ТР ТС 034-2013 «О безопасности мяса и мясной продукции», </w:t>
      </w:r>
      <w:r w:rsidR="006423E0" w:rsidRPr="00C47FF3">
        <w:rPr>
          <w:sz w:val="19"/>
          <w:szCs w:val="19"/>
          <w:shd w:val="clear" w:color="auto" w:fill="FFFFFF"/>
          <w:lang w:val="ru-RU"/>
        </w:rPr>
        <w:t xml:space="preserve">ТР ТС 029/2012 «Требования безопасности пищевых добавок, </w:t>
      </w:r>
      <w:proofErr w:type="spellStart"/>
      <w:r w:rsidR="006423E0" w:rsidRPr="00C47FF3">
        <w:rPr>
          <w:sz w:val="19"/>
          <w:szCs w:val="19"/>
          <w:shd w:val="clear" w:color="auto" w:fill="FFFFFF"/>
          <w:lang w:val="ru-RU"/>
        </w:rPr>
        <w:t>ароматизаторов</w:t>
      </w:r>
      <w:proofErr w:type="spellEnd"/>
      <w:r w:rsidR="006423E0" w:rsidRPr="00C47FF3">
        <w:rPr>
          <w:sz w:val="19"/>
          <w:szCs w:val="19"/>
          <w:shd w:val="clear" w:color="auto" w:fill="FFFFFF"/>
          <w:lang w:val="ru-RU"/>
        </w:rPr>
        <w:t xml:space="preserve"> и технологических вспомогательных средств»</w:t>
      </w:r>
      <w:r w:rsidR="006423E0" w:rsidRPr="00C47FF3">
        <w:rPr>
          <w:spacing w:val="2"/>
          <w:sz w:val="19"/>
          <w:szCs w:val="19"/>
          <w:shd w:val="clear" w:color="auto" w:fill="FFFFFF"/>
          <w:lang w:val="ru-RU"/>
        </w:rPr>
        <w:t>.</w:t>
      </w:r>
    </w:p>
    <w:p w:rsidR="00DE31E4" w:rsidRPr="0009440A" w:rsidRDefault="00DE31E4" w:rsidP="004A636E">
      <w:pPr>
        <w:ind w:firstLine="567"/>
        <w:jc w:val="both"/>
        <w:rPr>
          <w:sz w:val="19"/>
          <w:szCs w:val="19"/>
          <w:lang w:val="ru-RU"/>
        </w:rPr>
      </w:pPr>
      <w:r w:rsidRPr="0009440A">
        <w:rPr>
          <w:sz w:val="19"/>
          <w:szCs w:val="19"/>
          <w:lang w:val="ru-RU"/>
        </w:rPr>
        <w:t xml:space="preserve">Поставщик несет ответственность перед Заказчиком за повреждение Товара вследствие его ненадлежащей транспортировки, и упаковки согласно </w:t>
      </w:r>
      <w:proofErr w:type="gramStart"/>
      <w:r w:rsidRPr="0009440A">
        <w:rPr>
          <w:spacing w:val="2"/>
          <w:sz w:val="19"/>
          <w:szCs w:val="19"/>
          <w:shd w:val="clear" w:color="auto" w:fill="FFFFFF"/>
          <w:lang w:val="ru-RU"/>
        </w:rPr>
        <w:t>ТР</w:t>
      </w:r>
      <w:proofErr w:type="gramEnd"/>
      <w:r w:rsidRPr="0009440A">
        <w:rPr>
          <w:spacing w:val="2"/>
          <w:sz w:val="19"/>
          <w:szCs w:val="19"/>
          <w:shd w:val="clear" w:color="auto" w:fill="FFFFFF"/>
          <w:lang w:val="ru-RU"/>
        </w:rPr>
        <w:t xml:space="preserve"> ТС 005/2011 «О безопасности упаковки».</w:t>
      </w:r>
    </w:p>
    <w:p w:rsidR="00DE31E4" w:rsidRPr="0009440A" w:rsidRDefault="00DE31E4" w:rsidP="00DE31E4">
      <w:pPr>
        <w:ind w:firstLine="567"/>
        <w:jc w:val="both"/>
        <w:rPr>
          <w:sz w:val="19"/>
          <w:szCs w:val="19"/>
          <w:lang w:val="ru-RU"/>
        </w:rPr>
      </w:pPr>
      <w:r w:rsidRPr="0009440A">
        <w:rPr>
          <w:sz w:val="19"/>
          <w:szCs w:val="19"/>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производителем данного вида Товара, необходимые для сохранения</w:t>
      </w:r>
      <w:r w:rsidR="00A06544" w:rsidRPr="0009440A">
        <w:rPr>
          <w:sz w:val="19"/>
          <w:szCs w:val="19"/>
          <w:lang w:val="ru-RU"/>
        </w:rPr>
        <w:t xml:space="preserve"> качества и безопасности Товара.</w:t>
      </w:r>
    </w:p>
    <w:p w:rsidR="00DE31E4" w:rsidRPr="0009440A" w:rsidRDefault="00EE42A0" w:rsidP="00DE31E4">
      <w:pPr>
        <w:pStyle w:val="headertext"/>
        <w:shd w:val="clear" w:color="auto" w:fill="FFFFFF"/>
        <w:spacing w:before="0" w:beforeAutospacing="0" w:after="0" w:afterAutospacing="0"/>
        <w:ind w:firstLine="567"/>
        <w:jc w:val="both"/>
        <w:textAlignment w:val="baseline"/>
        <w:rPr>
          <w:color w:val="000000"/>
          <w:sz w:val="19"/>
          <w:szCs w:val="19"/>
        </w:rPr>
      </w:pPr>
      <w:r w:rsidRPr="0009440A">
        <w:rPr>
          <w:sz w:val="19"/>
          <w:szCs w:val="19"/>
        </w:rPr>
        <w:t>5.</w:t>
      </w:r>
      <w:r w:rsidR="00DE31E4" w:rsidRPr="0009440A">
        <w:rPr>
          <w:sz w:val="19"/>
          <w:szCs w:val="19"/>
        </w:rPr>
        <w:t>7</w:t>
      </w:r>
      <w:r w:rsidRPr="0009440A">
        <w:rPr>
          <w:sz w:val="19"/>
          <w:szCs w:val="19"/>
        </w:rPr>
        <w:t>. </w:t>
      </w:r>
      <w:r w:rsidR="00DE31E4" w:rsidRPr="0009440A">
        <w:rPr>
          <w:sz w:val="19"/>
          <w:szCs w:val="19"/>
        </w:rPr>
        <w:t>Приемка Товара по количеству и качеству производится по транспортным и сопроводительным документам, документам, удостоверяющим качество товара</w:t>
      </w:r>
      <w:r w:rsidR="00DE31E4" w:rsidRPr="0009440A">
        <w:rPr>
          <w:color w:val="000000"/>
          <w:sz w:val="19"/>
          <w:szCs w:val="19"/>
        </w:rPr>
        <w:t>.</w:t>
      </w:r>
      <w:r w:rsidR="00B42A5C" w:rsidRPr="0009440A">
        <w:rPr>
          <w:color w:val="000000"/>
          <w:sz w:val="19"/>
          <w:szCs w:val="19"/>
        </w:rPr>
        <w:t xml:space="preserve"> </w:t>
      </w:r>
    </w:p>
    <w:p w:rsidR="00252162" w:rsidRPr="0009440A" w:rsidRDefault="00252162" w:rsidP="00DE31E4">
      <w:pPr>
        <w:ind w:firstLine="709"/>
        <w:jc w:val="both"/>
        <w:rPr>
          <w:sz w:val="19"/>
          <w:szCs w:val="19"/>
          <w:lang w:val="ru-RU"/>
        </w:rPr>
      </w:pPr>
      <w:r w:rsidRPr="0009440A">
        <w:rPr>
          <w:sz w:val="19"/>
          <w:szCs w:val="19"/>
          <w:lang w:val="ru-RU"/>
        </w:rPr>
        <w:t>5.</w:t>
      </w:r>
      <w:r w:rsidR="00DE31E4" w:rsidRPr="0009440A">
        <w:rPr>
          <w:sz w:val="19"/>
          <w:szCs w:val="19"/>
          <w:lang w:val="ru-RU"/>
        </w:rPr>
        <w:t>8</w:t>
      </w:r>
      <w:r w:rsidRPr="0009440A">
        <w:rPr>
          <w:sz w:val="19"/>
          <w:szCs w:val="19"/>
          <w:lang w:val="ru-RU"/>
        </w:rPr>
        <w:t xml:space="preserve">. По факту приемки товара Заказчик составляет и подписывает </w:t>
      </w:r>
      <w:r w:rsidR="0009440A" w:rsidRPr="0009440A">
        <w:rPr>
          <w:sz w:val="19"/>
          <w:szCs w:val="19"/>
          <w:lang w:val="ru-RU"/>
        </w:rPr>
        <w:t>документы</w:t>
      </w:r>
      <w:r w:rsidR="00E046F7" w:rsidRPr="0009440A">
        <w:rPr>
          <w:sz w:val="19"/>
          <w:szCs w:val="19"/>
          <w:lang w:val="ru-RU"/>
        </w:rPr>
        <w:t xml:space="preserve"> о </w:t>
      </w:r>
      <w:r w:rsidRPr="0009440A">
        <w:rPr>
          <w:sz w:val="19"/>
          <w:szCs w:val="19"/>
          <w:lang w:val="ru-RU"/>
        </w:rPr>
        <w:t>приемк</w:t>
      </w:r>
      <w:r w:rsidR="0009440A" w:rsidRPr="0009440A">
        <w:rPr>
          <w:sz w:val="19"/>
          <w:szCs w:val="19"/>
          <w:lang w:val="ru-RU"/>
        </w:rPr>
        <w:t>е</w:t>
      </w:r>
      <w:r w:rsidRPr="0009440A">
        <w:rPr>
          <w:sz w:val="19"/>
          <w:szCs w:val="19"/>
          <w:lang w:val="ru-RU"/>
        </w:rPr>
        <w:t xml:space="preserve"> товара по Договору. </w:t>
      </w:r>
    </w:p>
    <w:p w:rsidR="00252162" w:rsidRPr="0009440A" w:rsidRDefault="00252162" w:rsidP="00252162">
      <w:pPr>
        <w:widowControl w:val="0"/>
        <w:autoSpaceDE w:val="0"/>
        <w:autoSpaceDN w:val="0"/>
        <w:ind w:firstLine="540"/>
        <w:jc w:val="both"/>
        <w:rPr>
          <w:rFonts w:eastAsiaTheme="minorHAnsi"/>
          <w:sz w:val="19"/>
          <w:szCs w:val="19"/>
          <w:lang w:val="ru-RU"/>
        </w:rPr>
      </w:pPr>
      <w:proofErr w:type="gramStart"/>
      <w:r w:rsidRPr="0009440A">
        <w:rPr>
          <w:sz w:val="19"/>
          <w:szCs w:val="19"/>
          <w:lang w:val="ru-RU"/>
        </w:rPr>
        <w:t xml:space="preserve">В день </w:t>
      </w:r>
      <w:r w:rsidR="0009440A" w:rsidRPr="0009440A">
        <w:rPr>
          <w:sz w:val="19"/>
          <w:szCs w:val="19"/>
          <w:lang w:val="ru-RU"/>
        </w:rPr>
        <w:t>поставки</w:t>
      </w:r>
      <w:r w:rsidRPr="0009440A">
        <w:rPr>
          <w:sz w:val="19"/>
          <w:szCs w:val="19"/>
          <w:lang w:val="ru-RU"/>
        </w:rPr>
        <w:t xml:space="preserve"> Товара по адресу, указанному в соответствии с условиями настоящего Договора, Поставщик обязан передать Заказчику подписанные со своей стороны товарные накладные по </w:t>
      </w:r>
      <w:hyperlink r:id="rId10" w:history="1">
        <w:r w:rsidRPr="0009440A">
          <w:rPr>
            <w:sz w:val="19"/>
            <w:szCs w:val="19"/>
            <w:lang w:val="ru-RU"/>
          </w:rPr>
          <w:t xml:space="preserve">форме </w:t>
        </w:r>
        <w:r w:rsidRPr="0009440A">
          <w:rPr>
            <w:sz w:val="19"/>
            <w:szCs w:val="19"/>
          </w:rPr>
          <w:t>N</w:t>
        </w:r>
        <w:r w:rsidRPr="0009440A">
          <w:rPr>
            <w:sz w:val="19"/>
            <w:szCs w:val="19"/>
            <w:lang w:val="ru-RU"/>
          </w:rPr>
          <w:t xml:space="preserve"> ТОРГ-12</w:t>
        </w:r>
      </w:hyperlink>
      <w:r w:rsidRPr="0009440A">
        <w:rPr>
          <w:sz w:val="19"/>
          <w:szCs w:val="19"/>
          <w:lang w:val="ru-RU"/>
        </w:rPr>
        <w:t xml:space="preserve"> или </w:t>
      </w:r>
      <w:r w:rsidRPr="0009440A">
        <w:rPr>
          <w:rFonts w:eastAsiaTheme="minorHAnsi"/>
          <w:sz w:val="19"/>
          <w:szCs w:val="19"/>
          <w:lang w:val="ru-RU"/>
        </w:rPr>
        <w:t>универсальный передаточный документ УПД  или счет, счет фактуру с расшифровкой номенклатуры товара, товарн</w:t>
      </w:r>
      <w:r w:rsidR="0009440A" w:rsidRPr="0009440A">
        <w:rPr>
          <w:rFonts w:eastAsiaTheme="minorHAnsi"/>
          <w:sz w:val="19"/>
          <w:szCs w:val="19"/>
          <w:lang w:val="ru-RU"/>
        </w:rPr>
        <w:t>ую накладную</w:t>
      </w:r>
      <w:r w:rsidRPr="0009440A">
        <w:rPr>
          <w:rFonts w:eastAsiaTheme="minorHAnsi"/>
          <w:sz w:val="19"/>
          <w:szCs w:val="19"/>
          <w:lang w:val="ru-RU"/>
        </w:rPr>
        <w:t xml:space="preserve"> (код формы 0330212 по ОКУД), акт приема-передачи товара, оформленный в 2-х экземплярах </w:t>
      </w:r>
      <w:r w:rsidRPr="0009440A">
        <w:rPr>
          <w:rFonts w:eastAsiaTheme="minorHAnsi"/>
          <w:sz w:val="19"/>
          <w:szCs w:val="19"/>
          <w:lang w:val="ru-RU"/>
        </w:rPr>
        <w:lastRenderedPageBreak/>
        <w:t>с печатью Поставщика;</w:t>
      </w:r>
      <w:proofErr w:type="gramEnd"/>
    </w:p>
    <w:p w:rsidR="00252162" w:rsidRPr="0009440A" w:rsidRDefault="00252162" w:rsidP="00252162">
      <w:pPr>
        <w:tabs>
          <w:tab w:val="left" w:pos="1418"/>
        </w:tabs>
        <w:ind w:firstLine="709"/>
        <w:jc w:val="both"/>
        <w:rPr>
          <w:rFonts w:eastAsia="Calibri"/>
          <w:sz w:val="19"/>
          <w:szCs w:val="19"/>
          <w:lang w:val="ru-RU"/>
        </w:rPr>
      </w:pPr>
      <w:r w:rsidRPr="0009440A">
        <w:rPr>
          <w:rFonts w:eastAsia="Calibri"/>
          <w:sz w:val="19"/>
          <w:szCs w:val="19"/>
          <w:lang w:val="ru-RU"/>
        </w:rPr>
        <w:t xml:space="preserve">Заказчик </w:t>
      </w:r>
      <w:r w:rsidRPr="0009440A">
        <w:rPr>
          <w:sz w:val="19"/>
          <w:szCs w:val="19"/>
          <w:lang w:val="ru-RU"/>
        </w:rPr>
        <w:t xml:space="preserve">в срок не более 10 рабочих дней со дня поставки товара и получения от Поставщика документов о приемке товара, согласно условиям </w:t>
      </w:r>
      <w:r w:rsidR="0009440A" w:rsidRPr="0009440A">
        <w:rPr>
          <w:sz w:val="19"/>
          <w:szCs w:val="19"/>
          <w:lang w:val="ru-RU"/>
        </w:rPr>
        <w:t>Договора</w:t>
      </w:r>
      <w:r w:rsidRPr="0009440A">
        <w:rPr>
          <w:sz w:val="19"/>
          <w:szCs w:val="19"/>
          <w:lang w:val="ru-RU"/>
        </w:rPr>
        <w:t>, осуществляет приемку товара.</w:t>
      </w:r>
    </w:p>
    <w:p w:rsidR="00252162" w:rsidRPr="0009440A" w:rsidRDefault="00252162" w:rsidP="00252162">
      <w:pPr>
        <w:ind w:firstLine="708"/>
        <w:jc w:val="both"/>
        <w:rPr>
          <w:sz w:val="19"/>
          <w:szCs w:val="19"/>
          <w:lang w:val="ru-RU"/>
        </w:rPr>
      </w:pPr>
      <w:r w:rsidRPr="0009440A">
        <w:rPr>
          <w:sz w:val="19"/>
          <w:szCs w:val="19"/>
          <w:lang w:val="ru-RU"/>
        </w:rPr>
        <w:t>5.</w:t>
      </w:r>
      <w:r w:rsidR="00DE31E4" w:rsidRPr="0009440A">
        <w:rPr>
          <w:sz w:val="19"/>
          <w:szCs w:val="19"/>
          <w:lang w:val="ru-RU"/>
        </w:rPr>
        <w:t>9</w:t>
      </w:r>
      <w:r w:rsidRPr="0009440A">
        <w:rPr>
          <w:sz w:val="19"/>
          <w:szCs w:val="19"/>
          <w:lang w:val="ru-RU"/>
        </w:rPr>
        <w:t>. Приемка товара по количеству и качеству производится в срок не более 10 рабочих дней с момента передачи товара Поставщиком Заказчику. Заказчик в ходе приемки товара осуществляет своими силами экспертизу товара, предусмотренного договором.</w:t>
      </w:r>
    </w:p>
    <w:p w:rsidR="00252162" w:rsidRPr="0009440A" w:rsidRDefault="00252162" w:rsidP="00252162">
      <w:pPr>
        <w:tabs>
          <w:tab w:val="left" w:pos="1418"/>
        </w:tabs>
        <w:ind w:firstLine="709"/>
        <w:jc w:val="both"/>
        <w:rPr>
          <w:rFonts w:eastAsia="Calibri"/>
          <w:sz w:val="19"/>
          <w:szCs w:val="19"/>
          <w:lang w:val="ru-RU"/>
        </w:rPr>
      </w:pPr>
      <w:r w:rsidRPr="0009440A">
        <w:rPr>
          <w:rFonts w:eastAsia="Calibri"/>
          <w:sz w:val="19"/>
          <w:szCs w:val="19"/>
          <w:lang w:val="ru-RU"/>
        </w:rPr>
        <w:t xml:space="preserve">Заказчик </w:t>
      </w:r>
      <w:r w:rsidRPr="0009440A">
        <w:rPr>
          <w:sz w:val="19"/>
          <w:szCs w:val="19"/>
          <w:lang w:val="ru-RU"/>
        </w:rPr>
        <w:t>в срок не более 10 рабочих дней со дня поставки товара и получения от Поставщика документов о приемке товара, указанных в п. 4.2 и 5.</w:t>
      </w:r>
      <w:r w:rsidR="00DE31E4" w:rsidRPr="0009440A">
        <w:rPr>
          <w:sz w:val="19"/>
          <w:szCs w:val="19"/>
          <w:lang w:val="ru-RU"/>
        </w:rPr>
        <w:t>8</w:t>
      </w:r>
      <w:r w:rsidRPr="0009440A">
        <w:rPr>
          <w:sz w:val="19"/>
          <w:szCs w:val="19"/>
          <w:lang w:val="ru-RU"/>
        </w:rPr>
        <w:t>. настоящего Договора, и на основании результатов экспертизы, проведенной в соответствии с пунктом 5.</w:t>
      </w:r>
      <w:r w:rsidR="00DE31E4" w:rsidRPr="0009440A">
        <w:rPr>
          <w:sz w:val="19"/>
          <w:szCs w:val="19"/>
          <w:lang w:val="ru-RU"/>
        </w:rPr>
        <w:t>9</w:t>
      </w:r>
      <w:r w:rsidRPr="0009440A">
        <w:rPr>
          <w:sz w:val="19"/>
          <w:szCs w:val="19"/>
          <w:lang w:val="ru-RU"/>
        </w:rPr>
        <w:t>. Договора, осуществляет приемку товара и в день ее окончания:</w:t>
      </w:r>
    </w:p>
    <w:p w:rsidR="00252162" w:rsidRPr="0009440A" w:rsidRDefault="00252162" w:rsidP="00252162">
      <w:pPr>
        <w:widowControl w:val="0"/>
        <w:autoSpaceDE w:val="0"/>
        <w:autoSpaceDN w:val="0"/>
        <w:ind w:firstLine="709"/>
        <w:jc w:val="both"/>
        <w:rPr>
          <w:sz w:val="19"/>
          <w:szCs w:val="19"/>
          <w:lang w:val="ru-RU"/>
        </w:rPr>
      </w:pPr>
      <w:r w:rsidRPr="0009440A">
        <w:rPr>
          <w:rFonts w:eastAsia="Calibri"/>
          <w:sz w:val="19"/>
          <w:szCs w:val="19"/>
          <w:lang w:val="ru-RU"/>
        </w:rPr>
        <w:t xml:space="preserve">а) члены приемочной комиссии составляют и подписывают </w:t>
      </w:r>
      <w:r w:rsidR="00E046F7" w:rsidRPr="0009440A">
        <w:rPr>
          <w:rFonts w:eastAsia="Calibri"/>
          <w:sz w:val="19"/>
          <w:szCs w:val="19"/>
          <w:lang w:val="ru-RU"/>
        </w:rPr>
        <w:t>документов</w:t>
      </w:r>
      <w:r w:rsidRPr="0009440A">
        <w:rPr>
          <w:rFonts w:eastAsia="Calibri"/>
          <w:sz w:val="19"/>
          <w:szCs w:val="19"/>
          <w:lang w:val="ru-RU"/>
        </w:rPr>
        <w:t xml:space="preserve"> о приемке или формируют и подписывают мотивированный отказ от подписания документа о приемке с указанием причин такого отказа.</w:t>
      </w:r>
    </w:p>
    <w:p w:rsidR="00252162" w:rsidRPr="0009440A" w:rsidRDefault="00252162" w:rsidP="00252162">
      <w:pPr>
        <w:tabs>
          <w:tab w:val="left" w:pos="1418"/>
        </w:tabs>
        <w:ind w:firstLine="709"/>
        <w:jc w:val="both"/>
        <w:rPr>
          <w:rFonts w:eastAsia="Calibri"/>
          <w:sz w:val="19"/>
          <w:szCs w:val="19"/>
          <w:lang w:val="ru-RU"/>
        </w:rPr>
      </w:pPr>
      <w:r w:rsidRPr="0009440A">
        <w:rPr>
          <w:rFonts w:eastAsia="Calibri"/>
          <w:sz w:val="19"/>
          <w:szCs w:val="19"/>
          <w:lang w:val="ru-RU"/>
        </w:rPr>
        <w:t>б) после подписания членами приемочной комиссии в соответствии с подпунктом «а» настоящего пункта Акт</w:t>
      </w:r>
      <w:r w:rsidR="0009440A" w:rsidRPr="0009440A">
        <w:rPr>
          <w:rFonts w:eastAsia="Calibri"/>
          <w:sz w:val="19"/>
          <w:szCs w:val="19"/>
          <w:lang w:val="ru-RU"/>
        </w:rPr>
        <w:t>а</w:t>
      </w:r>
      <w:r w:rsidRPr="0009440A">
        <w:rPr>
          <w:rFonts w:eastAsia="Calibri"/>
          <w:sz w:val="19"/>
          <w:szCs w:val="19"/>
          <w:lang w:val="ru-RU"/>
        </w:rPr>
        <w:t xml:space="preserve">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w:t>
      </w:r>
      <w:r w:rsidRPr="0009440A">
        <w:rPr>
          <w:sz w:val="19"/>
          <w:szCs w:val="19"/>
          <w:lang w:val="ru-RU"/>
        </w:rPr>
        <w:t>в котором указываются недостатки и сроки их устранения</w:t>
      </w:r>
      <w:r w:rsidRPr="0009440A">
        <w:rPr>
          <w:rFonts w:eastAsia="Calibri"/>
          <w:sz w:val="19"/>
          <w:szCs w:val="19"/>
          <w:lang w:val="ru-RU"/>
        </w:rPr>
        <w:t xml:space="preserve">.  </w:t>
      </w:r>
    </w:p>
    <w:p w:rsidR="00252162" w:rsidRPr="0009440A" w:rsidRDefault="00252162" w:rsidP="00252162">
      <w:pPr>
        <w:ind w:firstLine="709"/>
        <w:jc w:val="both"/>
        <w:rPr>
          <w:sz w:val="19"/>
          <w:szCs w:val="19"/>
          <w:lang w:val="ru-RU"/>
        </w:rPr>
      </w:pPr>
      <w:r w:rsidRPr="0009440A">
        <w:rPr>
          <w:sz w:val="19"/>
          <w:szCs w:val="19"/>
          <w:lang w:val="ru-RU"/>
        </w:rPr>
        <w:t xml:space="preserve">Срок предоставления Поставщиком недостающих документов 5 (пять) календарных дней с момента получения </w:t>
      </w:r>
      <w:r w:rsidRPr="0009440A">
        <w:rPr>
          <w:rFonts w:eastAsia="Calibri"/>
          <w:sz w:val="19"/>
          <w:szCs w:val="19"/>
          <w:lang w:val="ru-RU"/>
        </w:rPr>
        <w:t>мотивированного отказа от подписания документа о приемке</w:t>
      </w:r>
      <w:r w:rsidRPr="0009440A">
        <w:rPr>
          <w:sz w:val="19"/>
          <w:szCs w:val="19"/>
          <w:lang w:val="ru-RU"/>
        </w:rPr>
        <w:t xml:space="preserve"> Заказчиком.</w:t>
      </w:r>
    </w:p>
    <w:p w:rsidR="00252162" w:rsidRPr="0009440A" w:rsidRDefault="00252162" w:rsidP="00252162">
      <w:pPr>
        <w:ind w:firstLine="709"/>
        <w:jc w:val="both"/>
        <w:rPr>
          <w:sz w:val="19"/>
          <w:szCs w:val="19"/>
          <w:lang w:val="ru-RU"/>
        </w:rPr>
      </w:pPr>
      <w:r w:rsidRPr="0009440A">
        <w:rPr>
          <w:sz w:val="19"/>
          <w:szCs w:val="19"/>
          <w:lang w:val="ru-RU"/>
        </w:rPr>
        <w:t>5.</w:t>
      </w:r>
      <w:r w:rsidR="00DE31E4" w:rsidRPr="0009440A">
        <w:rPr>
          <w:sz w:val="19"/>
          <w:szCs w:val="19"/>
          <w:lang w:val="ru-RU"/>
        </w:rPr>
        <w:t>10</w:t>
      </w:r>
      <w:r w:rsidRPr="0009440A">
        <w:rPr>
          <w:sz w:val="19"/>
          <w:szCs w:val="19"/>
          <w:lang w:val="ru-RU"/>
        </w:rPr>
        <w:t>. 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252162" w:rsidRPr="0009440A" w:rsidRDefault="00252162" w:rsidP="00252162">
      <w:pPr>
        <w:widowControl w:val="0"/>
        <w:autoSpaceDE w:val="0"/>
        <w:autoSpaceDN w:val="0"/>
        <w:ind w:firstLine="709"/>
        <w:jc w:val="both"/>
        <w:rPr>
          <w:sz w:val="19"/>
          <w:szCs w:val="19"/>
          <w:lang w:val="ru-RU"/>
        </w:rPr>
      </w:pPr>
      <w:r w:rsidRPr="0009440A">
        <w:rPr>
          <w:sz w:val="19"/>
          <w:szCs w:val="19"/>
          <w:lang w:val="ru-RU"/>
        </w:rPr>
        <w:t>5.</w:t>
      </w:r>
      <w:r w:rsidR="00DE31E4" w:rsidRPr="0009440A">
        <w:rPr>
          <w:sz w:val="19"/>
          <w:szCs w:val="19"/>
          <w:lang w:val="ru-RU"/>
        </w:rPr>
        <w:t>11</w:t>
      </w:r>
      <w:r w:rsidRPr="0009440A">
        <w:rPr>
          <w:sz w:val="19"/>
          <w:szCs w:val="19"/>
          <w:lang w:val="ru-RU"/>
        </w:rPr>
        <w:t xml:space="preserve">. </w:t>
      </w:r>
      <w:proofErr w:type="gramStart"/>
      <w:r w:rsidRPr="0009440A">
        <w:rPr>
          <w:sz w:val="19"/>
          <w:szCs w:val="19"/>
          <w:lang w:val="ru-RU"/>
        </w:rPr>
        <w:t>В случае выявления Заказчиком нарушений условий настоящего Договора,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w:t>
      </w:r>
      <w:proofErr w:type="gramEnd"/>
      <w:r w:rsidRPr="0009440A">
        <w:rPr>
          <w:sz w:val="19"/>
          <w:szCs w:val="19"/>
          <w:lang w:val="ru-RU"/>
        </w:rPr>
        <w:t xml:space="preserve"> недостатков с указанием перечня выявленных нарушений условий настоящего Договора (далее - мотивированный отказ). Заказчик для участия в продолжени</w:t>
      </w:r>
      <w:proofErr w:type="gramStart"/>
      <w:r w:rsidRPr="0009440A">
        <w:rPr>
          <w:sz w:val="19"/>
          <w:szCs w:val="19"/>
          <w:lang w:val="ru-RU"/>
        </w:rPr>
        <w:t>и</w:t>
      </w:r>
      <w:proofErr w:type="gramEnd"/>
      <w:r w:rsidRPr="0009440A">
        <w:rPr>
          <w:sz w:val="19"/>
          <w:szCs w:val="19"/>
          <w:lang w:val="ru-RU"/>
        </w:rPr>
        <w:t xml:space="preserve">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w:t>
      </w:r>
      <w:r w:rsidRPr="0009440A">
        <w:rPr>
          <w:rFonts w:eastAsia="Calibri"/>
          <w:sz w:val="19"/>
          <w:szCs w:val="19"/>
          <w:lang w:val="ru-RU"/>
        </w:rPr>
        <w:t xml:space="preserve"> </w:t>
      </w:r>
      <w:r w:rsidRPr="0009440A">
        <w:rPr>
          <w:sz w:val="19"/>
          <w:szCs w:val="19"/>
          <w:lang w:val="ru-RU"/>
        </w:rPr>
        <w:t>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w:t>
      </w:r>
      <w:r w:rsidR="0009440A" w:rsidRPr="0009440A">
        <w:rPr>
          <w:sz w:val="19"/>
          <w:szCs w:val="19"/>
          <w:lang w:val="ru-RU"/>
        </w:rPr>
        <w:t xml:space="preserve"> фактической приемке</w:t>
      </w:r>
      <w:r w:rsidRPr="0009440A">
        <w:rPr>
          <w:sz w:val="19"/>
          <w:szCs w:val="19"/>
          <w:lang w:val="ru-RU"/>
        </w:rPr>
        <w:t xml:space="preserve">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rsidR="00252162" w:rsidRPr="0009440A" w:rsidRDefault="00252162" w:rsidP="00252162">
      <w:pPr>
        <w:widowControl w:val="0"/>
        <w:autoSpaceDE w:val="0"/>
        <w:autoSpaceDN w:val="0"/>
        <w:ind w:firstLine="709"/>
        <w:jc w:val="both"/>
        <w:rPr>
          <w:rFonts w:eastAsia="Calibri"/>
          <w:sz w:val="19"/>
          <w:szCs w:val="19"/>
          <w:lang w:val="ru-RU"/>
        </w:rPr>
      </w:pPr>
      <w:r w:rsidRPr="0009440A">
        <w:rPr>
          <w:sz w:val="19"/>
          <w:szCs w:val="19"/>
          <w:lang w:val="ru-RU"/>
        </w:rPr>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Договора.  </w:t>
      </w:r>
    </w:p>
    <w:p w:rsidR="00252162" w:rsidRPr="0009440A" w:rsidRDefault="00252162" w:rsidP="00252162">
      <w:pPr>
        <w:tabs>
          <w:tab w:val="left" w:pos="1418"/>
        </w:tabs>
        <w:ind w:firstLine="709"/>
        <w:jc w:val="both"/>
        <w:rPr>
          <w:rFonts w:eastAsia="Calibri"/>
          <w:sz w:val="19"/>
          <w:szCs w:val="19"/>
          <w:lang w:val="ru-RU"/>
        </w:rPr>
      </w:pPr>
      <w:r w:rsidRPr="0009440A">
        <w:rPr>
          <w:rFonts w:eastAsia="Calibri"/>
          <w:sz w:val="19"/>
          <w:szCs w:val="19"/>
          <w:lang w:val="ru-RU"/>
        </w:rPr>
        <w:t>5.</w:t>
      </w:r>
      <w:r w:rsidR="00DE31E4" w:rsidRPr="0009440A">
        <w:rPr>
          <w:rFonts w:eastAsia="Calibri"/>
          <w:sz w:val="19"/>
          <w:szCs w:val="19"/>
          <w:lang w:val="ru-RU"/>
        </w:rPr>
        <w:t>12</w:t>
      </w:r>
      <w:r w:rsidRPr="0009440A">
        <w:rPr>
          <w:rFonts w:eastAsia="Calibri"/>
          <w:sz w:val="19"/>
          <w:szCs w:val="19"/>
          <w:lang w:val="ru-RU"/>
        </w:rPr>
        <w:t xml:space="preserve">. В случае </w:t>
      </w:r>
      <w:r w:rsidR="00DE31E4" w:rsidRPr="0009440A">
        <w:rPr>
          <w:rFonts w:eastAsia="Calibri"/>
          <w:sz w:val="19"/>
          <w:szCs w:val="19"/>
          <w:lang w:val="ru-RU"/>
        </w:rPr>
        <w:t>получения в соответствии с п.5.11</w:t>
      </w:r>
      <w:r w:rsidRPr="0009440A">
        <w:rPr>
          <w:rFonts w:eastAsia="Calibri"/>
          <w:sz w:val="19"/>
          <w:szCs w:val="19"/>
          <w:lang w:val="ru-RU"/>
        </w:rPr>
        <w:t xml:space="preserve">. настоящего Договора мотивированного отказа от подписания </w:t>
      </w:r>
      <w:r w:rsidR="00E046F7" w:rsidRPr="0009440A">
        <w:rPr>
          <w:rFonts w:eastAsia="Calibri"/>
          <w:sz w:val="19"/>
          <w:szCs w:val="19"/>
          <w:lang w:val="ru-RU"/>
        </w:rPr>
        <w:t>документов</w:t>
      </w:r>
      <w:r w:rsidRPr="0009440A">
        <w:rPr>
          <w:rFonts w:eastAsia="Calibri"/>
          <w:sz w:val="19"/>
          <w:szCs w:val="19"/>
          <w:lang w:val="ru-RU"/>
        </w:rPr>
        <w:t xml:space="preserve"> о приемке</w:t>
      </w:r>
      <w:r w:rsidR="000F48CD" w:rsidRPr="0009440A">
        <w:rPr>
          <w:rFonts w:eastAsia="Calibri"/>
          <w:sz w:val="19"/>
          <w:szCs w:val="19"/>
          <w:lang w:val="ru-RU"/>
        </w:rPr>
        <w:t xml:space="preserve">, </w:t>
      </w:r>
      <w:r w:rsidRPr="0009440A">
        <w:rPr>
          <w:rFonts w:eastAsia="Calibri"/>
          <w:sz w:val="19"/>
          <w:szCs w:val="19"/>
          <w:lang w:val="ru-RU"/>
        </w:rPr>
        <w:t xml:space="preserve"> Поставщик устраняет причины, указанные в таком мотивированном отказе, и направляет Заказчику документ о приемке в порядке, предусмотренном п.</w:t>
      </w:r>
      <w:r w:rsidRPr="0009440A">
        <w:rPr>
          <w:sz w:val="19"/>
          <w:szCs w:val="19"/>
          <w:lang w:val="ru-RU"/>
        </w:rPr>
        <w:t xml:space="preserve"> 4.2 и 5.</w:t>
      </w:r>
      <w:r w:rsidR="00DE31E4" w:rsidRPr="0009440A">
        <w:rPr>
          <w:sz w:val="19"/>
          <w:szCs w:val="19"/>
          <w:lang w:val="ru-RU"/>
        </w:rPr>
        <w:t>8</w:t>
      </w:r>
      <w:r w:rsidRPr="0009440A">
        <w:rPr>
          <w:rFonts w:eastAsia="Calibri"/>
          <w:sz w:val="19"/>
          <w:szCs w:val="19"/>
          <w:lang w:val="ru-RU"/>
        </w:rPr>
        <w:t>. настоящего Догов</w:t>
      </w:r>
      <w:r w:rsidR="00C63876" w:rsidRPr="0009440A">
        <w:rPr>
          <w:rFonts w:eastAsia="Calibri"/>
          <w:sz w:val="19"/>
          <w:szCs w:val="19"/>
          <w:lang w:val="ru-RU"/>
        </w:rPr>
        <w:t>о</w:t>
      </w:r>
      <w:r w:rsidRPr="0009440A">
        <w:rPr>
          <w:rFonts w:eastAsia="Calibri"/>
          <w:sz w:val="19"/>
          <w:szCs w:val="19"/>
          <w:lang w:val="ru-RU"/>
        </w:rPr>
        <w:t>ра.</w:t>
      </w:r>
    </w:p>
    <w:p w:rsidR="00252162" w:rsidRPr="0009440A" w:rsidRDefault="00252162" w:rsidP="00252162">
      <w:pPr>
        <w:ind w:firstLine="709"/>
        <w:jc w:val="both"/>
        <w:rPr>
          <w:sz w:val="19"/>
          <w:szCs w:val="19"/>
          <w:lang w:val="ru-RU"/>
        </w:rPr>
      </w:pPr>
      <w:r w:rsidRPr="0009440A">
        <w:rPr>
          <w:rFonts w:eastAsia="Calibri"/>
          <w:sz w:val="19"/>
          <w:szCs w:val="19"/>
          <w:lang w:val="ru-RU"/>
        </w:rPr>
        <w:t>5.</w:t>
      </w:r>
      <w:r w:rsidR="00DE31E4" w:rsidRPr="0009440A">
        <w:rPr>
          <w:rFonts w:eastAsia="Calibri"/>
          <w:sz w:val="19"/>
          <w:szCs w:val="19"/>
          <w:lang w:val="ru-RU"/>
        </w:rPr>
        <w:t>13</w:t>
      </w:r>
      <w:r w:rsidRPr="0009440A">
        <w:rPr>
          <w:rFonts w:eastAsia="Calibri"/>
          <w:sz w:val="19"/>
          <w:szCs w:val="19"/>
          <w:lang w:val="ru-RU"/>
        </w:rPr>
        <w:t xml:space="preserve">. </w:t>
      </w:r>
      <w:r w:rsidRPr="0009440A">
        <w:rPr>
          <w:sz w:val="19"/>
          <w:szCs w:val="19"/>
          <w:lang w:val="ru-RU"/>
        </w:rPr>
        <w:t>После устранения Поставщиком недостатков, послуживших основанием для неподписания документа о приемке по Договору, Заказчик подписывает документ о приемке по Договору в порядке и сроки, предусмотренные пунктом 5.</w:t>
      </w:r>
      <w:r w:rsidR="00DE31E4" w:rsidRPr="0009440A">
        <w:rPr>
          <w:sz w:val="19"/>
          <w:szCs w:val="19"/>
          <w:lang w:val="ru-RU"/>
        </w:rPr>
        <w:t>8</w:t>
      </w:r>
      <w:r w:rsidRPr="0009440A">
        <w:rPr>
          <w:sz w:val="19"/>
          <w:szCs w:val="19"/>
          <w:lang w:val="ru-RU"/>
        </w:rPr>
        <w:t>. Договора.</w:t>
      </w:r>
    </w:p>
    <w:p w:rsidR="00252162" w:rsidRPr="0009440A" w:rsidRDefault="00252162" w:rsidP="00252162">
      <w:pPr>
        <w:ind w:firstLine="708"/>
        <w:jc w:val="both"/>
        <w:rPr>
          <w:sz w:val="19"/>
          <w:szCs w:val="19"/>
          <w:lang w:val="ru-RU"/>
        </w:rPr>
      </w:pPr>
      <w:r w:rsidRPr="0009440A">
        <w:rPr>
          <w:rFonts w:eastAsia="Calibri"/>
          <w:sz w:val="19"/>
          <w:szCs w:val="19"/>
          <w:lang w:val="ru-RU"/>
        </w:rPr>
        <w:t>5.1</w:t>
      </w:r>
      <w:r w:rsidR="00DE31E4" w:rsidRPr="0009440A">
        <w:rPr>
          <w:rFonts w:eastAsia="Calibri"/>
          <w:sz w:val="19"/>
          <w:szCs w:val="19"/>
          <w:lang w:val="ru-RU"/>
        </w:rPr>
        <w:t>4</w:t>
      </w:r>
      <w:r w:rsidRPr="0009440A">
        <w:rPr>
          <w:rFonts w:eastAsia="Calibri"/>
          <w:sz w:val="19"/>
          <w:szCs w:val="19"/>
          <w:lang w:val="ru-RU"/>
        </w:rPr>
        <w:t xml:space="preserve">. Датой приемки товара считается дата подписания Заказчиком </w:t>
      </w:r>
      <w:r w:rsidR="00E046F7" w:rsidRPr="0009440A">
        <w:rPr>
          <w:rFonts w:eastAsia="Calibri"/>
          <w:sz w:val="19"/>
          <w:szCs w:val="19"/>
          <w:lang w:val="ru-RU"/>
        </w:rPr>
        <w:t>документов</w:t>
      </w:r>
      <w:r w:rsidRPr="0009440A">
        <w:rPr>
          <w:rFonts w:eastAsia="Calibri"/>
          <w:sz w:val="19"/>
          <w:szCs w:val="19"/>
          <w:lang w:val="ru-RU"/>
        </w:rPr>
        <w:t xml:space="preserve"> о приемке товара</w:t>
      </w:r>
      <w:r w:rsidRPr="0009440A">
        <w:rPr>
          <w:sz w:val="19"/>
          <w:szCs w:val="19"/>
          <w:lang w:val="ru-RU"/>
        </w:rPr>
        <w:t>.</w:t>
      </w:r>
    </w:p>
    <w:p w:rsidR="00252162" w:rsidRPr="0009440A" w:rsidRDefault="00252162" w:rsidP="00252162">
      <w:pPr>
        <w:ind w:firstLine="709"/>
        <w:jc w:val="both"/>
        <w:rPr>
          <w:sz w:val="19"/>
          <w:szCs w:val="19"/>
          <w:lang w:val="ru-RU"/>
        </w:rPr>
      </w:pPr>
      <w:r w:rsidRPr="0009440A">
        <w:rPr>
          <w:sz w:val="19"/>
          <w:szCs w:val="19"/>
          <w:lang w:val="ru-RU"/>
        </w:rPr>
        <w:t xml:space="preserve">Со дня подписания </w:t>
      </w:r>
      <w:r w:rsidR="00E046F7" w:rsidRPr="0009440A">
        <w:rPr>
          <w:sz w:val="19"/>
          <w:szCs w:val="19"/>
          <w:lang w:val="ru-RU"/>
        </w:rPr>
        <w:t>документов</w:t>
      </w:r>
      <w:r w:rsidRPr="0009440A">
        <w:rPr>
          <w:sz w:val="19"/>
          <w:szCs w:val="19"/>
          <w:lang w:val="ru-RU"/>
        </w:rPr>
        <w:t xml:space="preserve"> о приемке товара по Договору Заказчиком</w:t>
      </w:r>
      <w:r w:rsidR="0009440A" w:rsidRPr="0009440A">
        <w:rPr>
          <w:sz w:val="19"/>
          <w:szCs w:val="19"/>
          <w:lang w:val="ru-RU"/>
        </w:rPr>
        <w:t>,</w:t>
      </w:r>
      <w:r w:rsidRPr="0009440A">
        <w:rPr>
          <w:sz w:val="19"/>
          <w:szCs w:val="19"/>
          <w:lang w:val="ru-RU"/>
        </w:rPr>
        <w:t xml:space="preserve"> риск случайной гибели, утраты или повреждения товара переходит к Заказчику.</w:t>
      </w:r>
    </w:p>
    <w:p w:rsidR="00252162" w:rsidRPr="0009440A" w:rsidRDefault="00252162" w:rsidP="00252162">
      <w:pPr>
        <w:pStyle w:val="11"/>
        <w:spacing w:line="235" w:lineRule="auto"/>
        <w:ind w:right="-71" w:firstLine="709"/>
        <w:contextualSpacing/>
        <w:rPr>
          <w:sz w:val="19"/>
          <w:szCs w:val="19"/>
        </w:rPr>
      </w:pPr>
      <w:r w:rsidRPr="0009440A">
        <w:rPr>
          <w:sz w:val="19"/>
          <w:szCs w:val="19"/>
        </w:rPr>
        <w:t>5.1</w:t>
      </w:r>
      <w:r w:rsidR="00DE31E4" w:rsidRPr="0009440A">
        <w:rPr>
          <w:sz w:val="19"/>
          <w:szCs w:val="19"/>
        </w:rPr>
        <w:t>5</w:t>
      </w:r>
      <w:r w:rsidRPr="0009440A">
        <w:rPr>
          <w:sz w:val="19"/>
          <w:szCs w:val="19"/>
        </w:rPr>
        <w:t xml:space="preserve">. В случае поставки некачественного товара, Поставщик своими силами и за свой счет осуществляет замену некачественного товара, а также  исправляет по требованию Заказчика все выявленные недостатки, в том числе скрытого характера, в пределах 3-х </w:t>
      </w:r>
      <w:r w:rsidR="00A06544" w:rsidRPr="0009440A">
        <w:rPr>
          <w:sz w:val="19"/>
          <w:szCs w:val="19"/>
        </w:rPr>
        <w:t xml:space="preserve">календарных </w:t>
      </w:r>
      <w:r w:rsidRPr="0009440A">
        <w:rPr>
          <w:sz w:val="19"/>
          <w:szCs w:val="19"/>
        </w:rPr>
        <w:t>дней с момента обнаружения и предъявления претензии Заказчиком</w:t>
      </w:r>
    </w:p>
    <w:p w:rsidR="0009440A" w:rsidRPr="0009440A" w:rsidRDefault="0009440A" w:rsidP="00252162">
      <w:pPr>
        <w:ind w:firstLine="709"/>
        <w:jc w:val="center"/>
        <w:rPr>
          <w:b/>
          <w:sz w:val="19"/>
          <w:szCs w:val="19"/>
          <w:lang w:val="ru-RU"/>
        </w:rPr>
      </w:pPr>
    </w:p>
    <w:p w:rsidR="00150E61" w:rsidRPr="0009440A" w:rsidRDefault="00150E61" w:rsidP="00252162">
      <w:pPr>
        <w:ind w:firstLine="709"/>
        <w:jc w:val="center"/>
        <w:rPr>
          <w:b/>
          <w:sz w:val="19"/>
          <w:szCs w:val="19"/>
          <w:lang w:val="ru-RU"/>
        </w:rPr>
      </w:pPr>
      <w:r w:rsidRPr="0009440A">
        <w:rPr>
          <w:b/>
          <w:sz w:val="19"/>
          <w:szCs w:val="19"/>
          <w:lang w:val="ru-RU"/>
        </w:rPr>
        <w:t>6. Ответственность Сторон</w:t>
      </w:r>
    </w:p>
    <w:p w:rsidR="00610E7F" w:rsidRPr="0009440A" w:rsidRDefault="00610E7F" w:rsidP="00610E7F">
      <w:pPr>
        <w:pStyle w:val="21"/>
        <w:ind w:firstLine="708"/>
        <w:jc w:val="both"/>
        <w:rPr>
          <w:sz w:val="19"/>
          <w:szCs w:val="19"/>
        </w:rPr>
      </w:pPr>
      <w:r w:rsidRPr="0009440A">
        <w:rPr>
          <w:sz w:val="19"/>
          <w:szCs w:val="19"/>
        </w:rPr>
        <w:t xml:space="preserve">6.1.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Договора. </w:t>
      </w:r>
    </w:p>
    <w:p w:rsidR="00610E7F" w:rsidRPr="0009440A" w:rsidRDefault="00610E7F" w:rsidP="00610E7F">
      <w:pPr>
        <w:pStyle w:val="21"/>
        <w:ind w:firstLine="708"/>
        <w:jc w:val="both"/>
        <w:rPr>
          <w:sz w:val="19"/>
          <w:szCs w:val="19"/>
        </w:rPr>
      </w:pPr>
      <w:r w:rsidRPr="0009440A">
        <w:rPr>
          <w:sz w:val="19"/>
          <w:szCs w:val="19"/>
        </w:rPr>
        <w:t>6.2. В случае просрочки исполнения Заказчиком обязательств за оплату услуг, предусм</w:t>
      </w:r>
      <w:r w:rsidR="00270333" w:rsidRPr="0009440A">
        <w:rPr>
          <w:sz w:val="19"/>
          <w:szCs w:val="19"/>
        </w:rPr>
        <w:t>отренного Договором, Поставщик</w:t>
      </w:r>
      <w:r w:rsidRPr="0009440A">
        <w:rPr>
          <w:sz w:val="19"/>
          <w:szCs w:val="19"/>
        </w:rPr>
        <w:t xml:space="preserve"> вправе потребовать уплаты пени. Пеня начисляется за каждый день просрочки исполнения обязательства за оплату </w:t>
      </w:r>
      <w:r w:rsidR="00270333" w:rsidRPr="0009440A">
        <w:rPr>
          <w:sz w:val="19"/>
          <w:szCs w:val="19"/>
        </w:rPr>
        <w:t>товара</w:t>
      </w:r>
      <w:r w:rsidRPr="0009440A">
        <w:rPr>
          <w:sz w:val="19"/>
          <w:szCs w:val="19"/>
        </w:rPr>
        <w:t>,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610E7F" w:rsidRPr="0009440A" w:rsidRDefault="00610E7F" w:rsidP="00610E7F">
      <w:pPr>
        <w:pStyle w:val="21"/>
        <w:ind w:firstLine="708"/>
        <w:jc w:val="both"/>
        <w:rPr>
          <w:sz w:val="19"/>
          <w:szCs w:val="19"/>
        </w:rPr>
      </w:pPr>
      <w:r w:rsidRPr="0009440A">
        <w:rPr>
          <w:sz w:val="19"/>
          <w:szCs w:val="19"/>
        </w:rPr>
        <w:t>6.3. В случае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1000 (одна тысяча) рублей.</w:t>
      </w:r>
    </w:p>
    <w:p w:rsidR="00610E7F" w:rsidRPr="0009440A" w:rsidRDefault="00610E7F" w:rsidP="00610E7F">
      <w:pPr>
        <w:pStyle w:val="21"/>
        <w:ind w:firstLine="708"/>
        <w:jc w:val="both"/>
        <w:rPr>
          <w:sz w:val="19"/>
          <w:szCs w:val="19"/>
        </w:rPr>
      </w:pPr>
      <w:r w:rsidRPr="0009440A">
        <w:rPr>
          <w:sz w:val="19"/>
          <w:szCs w:val="19"/>
        </w:rPr>
        <w:t>6.4. Общая сумма начисленных штрафов за ненадлежащее исполнение Заказчиком обязательств, предусмотренных Договор</w:t>
      </w:r>
      <w:r w:rsidR="0009440A" w:rsidRPr="0009440A">
        <w:rPr>
          <w:sz w:val="19"/>
          <w:szCs w:val="19"/>
        </w:rPr>
        <w:t>ом</w:t>
      </w:r>
      <w:r w:rsidRPr="0009440A">
        <w:rPr>
          <w:sz w:val="19"/>
          <w:szCs w:val="19"/>
        </w:rPr>
        <w:t>, не может превышать цену Договора.</w:t>
      </w:r>
    </w:p>
    <w:p w:rsidR="00610E7F" w:rsidRPr="0009440A" w:rsidRDefault="00610E7F" w:rsidP="00610E7F">
      <w:pPr>
        <w:pStyle w:val="21"/>
        <w:ind w:firstLine="708"/>
        <w:jc w:val="both"/>
        <w:rPr>
          <w:sz w:val="19"/>
          <w:szCs w:val="19"/>
        </w:rPr>
      </w:pPr>
      <w:r w:rsidRPr="0009440A">
        <w:rPr>
          <w:sz w:val="19"/>
          <w:szCs w:val="19"/>
        </w:rPr>
        <w:t xml:space="preserve">6.5. В случае просрочки исполнения </w:t>
      </w:r>
      <w:r w:rsidR="00C63876" w:rsidRPr="0009440A">
        <w:rPr>
          <w:sz w:val="19"/>
          <w:szCs w:val="19"/>
        </w:rPr>
        <w:t xml:space="preserve">Поставщиком </w:t>
      </w:r>
      <w:r w:rsidRPr="0009440A">
        <w:rPr>
          <w:sz w:val="19"/>
          <w:szCs w:val="19"/>
        </w:rPr>
        <w:t xml:space="preserve">обязательств, предусмотренных Договора, а также в иных случаях ненадлежащего исполнения </w:t>
      </w:r>
      <w:r w:rsidR="00C63876" w:rsidRPr="0009440A">
        <w:rPr>
          <w:sz w:val="19"/>
          <w:szCs w:val="19"/>
        </w:rPr>
        <w:t xml:space="preserve">Поставщиком </w:t>
      </w:r>
      <w:r w:rsidRPr="0009440A">
        <w:rPr>
          <w:sz w:val="19"/>
          <w:szCs w:val="19"/>
        </w:rPr>
        <w:t xml:space="preserve"> обязательств, предусмотренных Договором, Заказчик направляет </w:t>
      </w:r>
      <w:r w:rsidR="002A3D1E" w:rsidRPr="0009440A">
        <w:rPr>
          <w:sz w:val="19"/>
          <w:szCs w:val="19"/>
        </w:rPr>
        <w:t>Поставщику</w:t>
      </w:r>
      <w:r w:rsidRPr="0009440A">
        <w:rPr>
          <w:sz w:val="19"/>
          <w:szCs w:val="19"/>
        </w:rPr>
        <w:t xml:space="preserve"> требование об уплате неустоек (штрафов, пени).</w:t>
      </w:r>
    </w:p>
    <w:p w:rsidR="00610E7F" w:rsidRPr="0009440A" w:rsidRDefault="00610E7F" w:rsidP="002A3D1E">
      <w:pPr>
        <w:pStyle w:val="21"/>
        <w:ind w:firstLine="708"/>
        <w:jc w:val="both"/>
        <w:rPr>
          <w:sz w:val="19"/>
          <w:szCs w:val="19"/>
        </w:rPr>
      </w:pPr>
      <w:r w:rsidRPr="0009440A">
        <w:rPr>
          <w:sz w:val="19"/>
          <w:szCs w:val="19"/>
        </w:rPr>
        <w:t xml:space="preserve">6.6.  В  случае  просрочки  исполнения </w:t>
      </w:r>
      <w:r w:rsidR="002A3D1E" w:rsidRPr="0009440A">
        <w:rPr>
          <w:sz w:val="19"/>
          <w:szCs w:val="19"/>
        </w:rPr>
        <w:t>Поставщиком</w:t>
      </w:r>
      <w:r w:rsidRPr="0009440A">
        <w:rPr>
          <w:sz w:val="19"/>
          <w:szCs w:val="19"/>
        </w:rPr>
        <w:t xml:space="preserve"> обязательств  за оказанные  услуги  Заказчик  направляет </w:t>
      </w:r>
      <w:r w:rsidR="002A3D1E" w:rsidRPr="0009440A">
        <w:rPr>
          <w:sz w:val="19"/>
          <w:szCs w:val="19"/>
        </w:rPr>
        <w:t>Поставщику</w:t>
      </w:r>
      <w:r w:rsidRPr="0009440A">
        <w:rPr>
          <w:sz w:val="19"/>
          <w:szCs w:val="19"/>
        </w:rPr>
        <w:t xml:space="preserve"> требование   об  уплате  пени. </w:t>
      </w:r>
      <w:proofErr w:type="gramStart"/>
      <w:r w:rsidRPr="0009440A">
        <w:rPr>
          <w:sz w:val="19"/>
          <w:szCs w:val="19"/>
        </w:rPr>
        <w:t xml:space="preserve">Пеня  начисляется  за  каждый  день  просрочки  исполнения   обязательства </w:t>
      </w:r>
      <w:r w:rsidR="002A3D1E" w:rsidRPr="0009440A">
        <w:rPr>
          <w:sz w:val="19"/>
          <w:szCs w:val="19"/>
        </w:rPr>
        <w:t>Поставщиком</w:t>
      </w:r>
      <w:r w:rsidRPr="0009440A">
        <w:rPr>
          <w:sz w:val="19"/>
          <w:szCs w:val="19"/>
        </w:rPr>
        <w:t xml:space="preserve">,  предусмотренного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w:t>
      </w:r>
      <w:r w:rsidRPr="0009440A">
        <w:rPr>
          <w:sz w:val="19"/>
          <w:szCs w:val="19"/>
        </w:rPr>
        <w:lastRenderedPageBreak/>
        <w:t xml:space="preserve">одной    трехсотой    </w:t>
      </w:r>
      <w:r w:rsidR="002A3D1E" w:rsidRPr="0009440A">
        <w:rPr>
          <w:sz w:val="19"/>
          <w:szCs w:val="19"/>
        </w:rPr>
        <w:t xml:space="preserve"> </w:t>
      </w:r>
      <w:r w:rsidRPr="0009440A">
        <w:rPr>
          <w:sz w:val="19"/>
          <w:szCs w:val="19"/>
        </w:rPr>
        <w:t xml:space="preserve">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2A3D1E" w:rsidRPr="0009440A">
        <w:rPr>
          <w:sz w:val="19"/>
          <w:szCs w:val="19"/>
        </w:rPr>
        <w:t>Поставщиком</w:t>
      </w:r>
      <w:r w:rsidRPr="0009440A">
        <w:rPr>
          <w:sz w:val="19"/>
          <w:szCs w:val="19"/>
        </w:rPr>
        <w:t xml:space="preserve">. </w:t>
      </w:r>
      <w:proofErr w:type="gramEnd"/>
    </w:p>
    <w:p w:rsidR="00610E7F" w:rsidRPr="0009440A" w:rsidRDefault="00610E7F" w:rsidP="00610E7F">
      <w:pPr>
        <w:pStyle w:val="21"/>
        <w:ind w:firstLine="708"/>
        <w:jc w:val="both"/>
        <w:rPr>
          <w:sz w:val="19"/>
          <w:szCs w:val="19"/>
        </w:rPr>
      </w:pPr>
      <w:r w:rsidRPr="0009440A">
        <w:rPr>
          <w:sz w:val="19"/>
          <w:szCs w:val="19"/>
        </w:rPr>
        <w:t xml:space="preserve">6.7. За неисполнение или ненадлежащие исполнение </w:t>
      </w:r>
      <w:r w:rsidR="002A3D1E" w:rsidRPr="0009440A">
        <w:rPr>
          <w:sz w:val="19"/>
          <w:szCs w:val="19"/>
        </w:rPr>
        <w:t>Поставщиком</w:t>
      </w:r>
      <w:r w:rsidRPr="0009440A">
        <w:rPr>
          <w:sz w:val="19"/>
          <w:szCs w:val="19"/>
        </w:rPr>
        <w:t xml:space="preserve"> обязательств по Договору, за исключением просрочки исполнения обязательств, предусмотренных настоящим Договором, устанавливается штраф в размере 10% цены Договора.</w:t>
      </w:r>
    </w:p>
    <w:p w:rsidR="00610E7F" w:rsidRPr="0009440A" w:rsidRDefault="00610E7F" w:rsidP="00610E7F">
      <w:pPr>
        <w:pStyle w:val="21"/>
        <w:ind w:firstLine="708"/>
        <w:jc w:val="both"/>
        <w:rPr>
          <w:sz w:val="19"/>
          <w:szCs w:val="19"/>
        </w:rPr>
      </w:pPr>
      <w:r w:rsidRPr="0009440A">
        <w:rPr>
          <w:sz w:val="19"/>
          <w:szCs w:val="19"/>
        </w:rPr>
        <w:t xml:space="preserve">6.8. За каждый факт неисполнения или ненадлежащего исполнения </w:t>
      </w:r>
      <w:r w:rsidR="002A3D1E" w:rsidRPr="0009440A">
        <w:rPr>
          <w:sz w:val="19"/>
          <w:szCs w:val="19"/>
        </w:rPr>
        <w:t>Поставщиком</w:t>
      </w:r>
      <w:r w:rsidRPr="0009440A">
        <w:rPr>
          <w:sz w:val="19"/>
          <w:szCs w:val="19"/>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1000 (одна тысяча) рублей 00 копеек.</w:t>
      </w:r>
    </w:p>
    <w:p w:rsidR="00610E7F" w:rsidRPr="0009440A" w:rsidRDefault="00610E7F" w:rsidP="00610E7F">
      <w:pPr>
        <w:pStyle w:val="21"/>
        <w:ind w:firstLine="708"/>
        <w:jc w:val="both"/>
        <w:rPr>
          <w:sz w:val="19"/>
          <w:szCs w:val="19"/>
        </w:rPr>
      </w:pPr>
      <w:r w:rsidRPr="0009440A">
        <w:rPr>
          <w:sz w:val="19"/>
          <w:szCs w:val="19"/>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10E7F" w:rsidRPr="0009440A" w:rsidRDefault="00610E7F" w:rsidP="00610E7F">
      <w:pPr>
        <w:pStyle w:val="21"/>
        <w:ind w:firstLine="708"/>
        <w:jc w:val="both"/>
        <w:rPr>
          <w:sz w:val="19"/>
          <w:szCs w:val="19"/>
        </w:rPr>
      </w:pPr>
      <w:r w:rsidRPr="0009440A">
        <w:rPr>
          <w:sz w:val="19"/>
          <w:szCs w:val="19"/>
        </w:rPr>
        <w:t xml:space="preserve">6.10. Общая сумма начисленных штрафов за неисполнение или ненадлежащее исполнение </w:t>
      </w:r>
      <w:r w:rsidR="002A3D1E" w:rsidRPr="0009440A">
        <w:rPr>
          <w:sz w:val="19"/>
          <w:szCs w:val="19"/>
        </w:rPr>
        <w:t>Поставщиком</w:t>
      </w:r>
      <w:r w:rsidRPr="0009440A">
        <w:rPr>
          <w:sz w:val="19"/>
          <w:szCs w:val="19"/>
        </w:rPr>
        <w:t xml:space="preserve"> обязательств, предусмотренных Договором, не может превышать цену Договора.</w:t>
      </w:r>
    </w:p>
    <w:p w:rsidR="00610E7F" w:rsidRPr="0009440A" w:rsidRDefault="00610E7F" w:rsidP="00610E7F">
      <w:pPr>
        <w:pStyle w:val="21"/>
        <w:ind w:firstLine="708"/>
        <w:jc w:val="both"/>
        <w:rPr>
          <w:sz w:val="19"/>
          <w:szCs w:val="19"/>
        </w:rPr>
      </w:pPr>
      <w:r w:rsidRPr="0009440A">
        <w:rPr>
          <w:sz w:val="19"/>
          <w:szCs w:val="19"/>
        </w:rPr>
        <w:t>6.11. Уплата неустойки (штрафа, пени) не освобождает Стороны от исполнения обязательств по Договору.</w:t>
      </w:r>
    </w:p>
    <w:p w:rsidR="0009440A" w:rsidRPr="0009440A" w:rsidRDefault="0009440A" w:rsidP="00610E7F">
      <w:pPr>
        <w:widowControl w:val="0"/>
        <w:autoSpaceDE w:val="0"/>
        <w:autoSpaceDN w:val="0"/>
        <w:jc w:val="center"/>
        <w:outlineLvl w:val="1"/>
        <w:rPr>
          <w:b/>
          <w:sz w:val="19"/>
          <w:szCs w:val="19"/>
          <w:lang w:val="ru-RU"/>
        </w:rPr>
      </w:pPr>
    </w:p>
    <w:p w:rsidR="00150E61" w:rsidRPr="0009440A" w:rsidRDefault="00610E7F" w:rsidP="00610E7F">
      <w:pPr>
        <w:widowControl w:val="0"/>
        <w:autoSpaceDE w:val="0"/>
        <w:autoSpaceDN w:val="0"/>
        <w:jc w:val="center"/>
        <w:outlineLvl w:val="1"/>
        <w:rPr>
          <w:b/>
          <w:sz w:val="19"/>
          <w:szCs w:val="19"/>
          <w:lang w:val="ru-RU"/>
        </w:rPr>
      </w:pPr>
      <w:r w:rsidRPr="0009440A">
        <w:rPr>
          <w:b/>
          <w:sz w:val="19"/>
          <w:szCs w:val="19"/>
          <w:lang w:val="ru-RU"/>
        </w:rPr>
        <w:t xml:space="preserve"> </w:t>
      </w:r>
      <w:r w:rsidR="00150E61" w:rsidRPr="0009440A">
        <w:rPr>
          <w:b/>
          <w:sz w:val="19"/>
          <w:szCs w:val="19"/>
          <w:lang w:val="ru-RU"/>
        </w:rPr>
        <w:t>7. Форс-мажор</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 xml:space="preserve">7.1. </w:t>
      </w:r>
      <w:proofErr w:type="gramStart"/>
      <w:r w:rsidRPr="0009440A">
        <w:rPr>
          <w:noProof/>
          <w:sz w:val="19"/>
          <w:szCs w:val="19"/>
        </w:rPr>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p>
    <w:p w:rsidR="00150E61" w:rsidRPr="0009440A" w:rsidRDefault="00150E61" w:rsidP="00150E61">
      <w:pPr>
        <w:pStyle w:val="11"/>
        <w:spacing w:line="240" w:lineRule="auto"/>
        <w:ind w:right="-71"/>
        <w:contextualSpacing/>
        <w:rPr>
          <w:noProof/>
          <w:sz w:val="19"/>
          <w:szCs w:val="19"/>
        </w:rPr>
      </w:pPr>
      <w:r w:rsidRPr="0009440A">
        <w:rPr>
          <w:noProof/>
          <w:sz w:val="19"/>
          <w:szCs w:val="19"/>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7.2. При наступлении обстоятельств непреодолимой силы Сторона, для которой сложились указанные обстоятельства, должны без промедления, но в сроках выполнения обязательств по договору, известить о них другую Сторону в письменной форме любыми способами (телеграф,телефакс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настояшему договору и сроки их исполнения.</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 xml:space="preserve">7.3. Офицальным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представленна Стороной, для которой сложились обстоятельства непреодолимой силы, другой стороне в максимально короткие сроки.  </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7.4. 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такие обстоятельства и их последствия.</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7.5. О прекрашении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w:t>
      </w:r>
      <w:r w:rsidR="0070782C" w:rsidRPr="0009440A">
        <w:rPr>
          <w:noProof/>
          <w:sz w:val="19"/>
          <w:szCs w:val="19"/>
        </w:rPr>
        <w:t xml:space="preserve"> </w:t>
      </w:r>
      <w:r w:rsidRPr="0009440A">
        <w:rPr>
          <w:noProof/>
          <w:sz w:val="19"/>
          <w:szCs w:val="19"/>
        </w:rPr>
        <w:t>возобновления исполнения взятых на себя обязательств по настоящему Договору.</w:t>
      </w:r>
    </w:p>
    <w:p w:rsidR="00150E61" w:rsidRPr="0009440A" w:rsidRDefault="00150E61" w:rsidP="00150E61">
      <w:pPr>
        <w:pStyle w:val="Normal1"/>
        <w:spacing w:line="240" w:lineRule="auto"/>
        <w:ind w:right="-71" w:firstLine="709"/>
        <w:jc w:val="both"/>
        <w:rPr>
          <w:noProof/>
          <w:sz w:val="19"/>
          <w:szCs w:val="19"/>
        </w:rPr>
      </w:pPr>
      <w:r w:rsidRPr="0009440A">
        <w:rPr>
          <w:noProof/>
          <w:sz w:val="19"/>
          <w:szCs w:val="19"/>
        </w:rPr>
        <w:t xml:space="preserve">7.6. В случае, если форс-мажорные обстоятельства и их последствия продолжают действовать свыше 6 (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 </w:t>
      </w:r>
    </w:p>
    <w:p w:rsidR="00150E61" w:rsidRPr="0009440A" w:rsidRDefault="00150E61" w:rsidP="00150E61">
      <w:pPr>
        <w:pStyle w:val="a3"/>
        <w:jc w:val="center"/>
        <w:rPr>
          <w:rFonts w:ascii="Times New Roman" w:hAnsi="Times New Roman"/>
          <w:b/>
          <w:sz w:val="19"/>
          <w:szCs w:val="19"/>
        </w:rPr>
      </w:pPr>
      <w:r w:rsidRPr="0009440A">
        <w:rPr>
          <w:rFonts w:ascii="Times New Roman" w:hAnsi="Times New Roman"/>
          <w:b/>
          <w:sz w:val="19"/>
          <w:szCs w:val="19"/>
        </w:rPr>
        <w:t>8. Порядок разрешения споров</w:t>
      </w:r>
    </w:p>
    <w:p w:rsidR="00A06544" w:rsidRPr="0009440A" w:rsidRDefault="00A06544" w:rsidP="00A06544">
      <w:pPr>
        <w:pStyle w:val="a3"/>
        <w:ind w:firstLine="708"/>
        <w:jc w:val="both"/>
        <w:rPr>
          <w:rFonts w:ascii="Times New Roman" w:hAnsi="Times New Roman"/>
          <w:sz w:val="19"/>
          <w:szCs w:val="19"/>
        </w:rPr>
      </w:pPr>
      <w:r w:rsidRPr="0009440A">
        <w:rPr>
          <w:rFonts w:ascii="Times New Roman" w:hAnsi="Times New Roman"/>
          <w:sz w:val="19"/>
          <w:szCs w:val="19"/>
        </w:rPr>
        <w:t>8.1. Все споры и разногласия, возникающие из настоящего Договора или в связи с ним, должны быть решены по мере возможности путем переговоров между сторонами.</w:t>
      </w:r>
    </w:p>
    <w:p w:rsidR="00A06544" w:rsidRPr="0009440A" w:rsidRDefault="00A06544" w:rsidP="00A06544">
      <w:pPr>
        <w:jc w:val="both"/>
        <w:rPr>
          <w:sz w:val="19"/>
          <w:szCs w:val="19"/>
          <w:lang w:val="ru-RU"/>
        </w:rPr>
      </w:pPr>
      <w:r w:rsidRPr="0009440A">
        <w:rPr>
          <w:sz w:val="19"/>
          <w:szCs w:val="19"/>
          <w:lang w:val="ru-RU"/>
        </w:rPr>
        <w:tab/>
        <w:t>8.2.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A06544" w:rsidRPr="0009440A" w:rsidRDefault="00A06544" w:rsidP="00A06544">
      <w:pPr>
        <w:ind w:firstLine="708"/>
        <w:jc w:val="both"/>
        <w:rPr>
          <w:sz w:val="19"/>
          <w:szCs w:val="19"/>
          <w:lang w:val="ru-RU"/>
        </w:rPr>
      </w:pPr>
      <w:r w:rsidRPr="0009440A">
        <w:rPr>
          <w:sz w:val="19"/>
          <w:szCs w:val="19"/>
          <w:lang w:val="ru-RU"/>
        </w:rPr>
        <w:t xml:space="preserve">8.3. Претензия подлежит рассмотрению в течение 20 (двадцати) рабочих дней со дня ее получения. Ответ о результатах рассмотрения претензии направляется заявителю не позднее 21 (двадцати одного) рабочего дня </w:t>
      </w:r>
      <w:proofErr w:type="gramStart"/>
      <w:r w:rsidRPr="0009440A">
        <w:rPr>
          <w:sz w:val="19"/>
          <w:szCs w:val="19"/>
          <w:lang w:val="ru-RU"/>
        </w:rPr>
        <w:t>с даты получения</w:t>
      </w:r>
      <w:proofErr w:type="gramEnd"/>
      <w:r w:rsidRPr="0009440A">
        <w:rPr>
          <w:sz w:val="19"/>
          <w:szCs w:val="19"/>
          <w:lang w:val="ru-RU"/>
        </w:rPr>
        <w:t xml:space="preserve"> претензии.</w:t>
      </w:r>
    </w:p>
    <w:p w:rsidR="00A06544" w:rsidRPr="0009440A" w:rsidRDefault="00A06544" w:rsidP="00A06544">
      <w:pPr>
        <w:pStyle w:val="a3"/>
        <w:jc w:val="both"/>
        <w:rPr>
          <w:rFonts w:ascii="Times New Roman" w:hAnsi="Times New Roman"/>
          <w:sz w:val="19"/>
          <w:szCs w:val="19"/>
        </w:rPr>
      </w:pPr>
      <w:r w:rsidRPr="0009440A">
        <w:rPr>
          <w:rFonts w:ascii="Times New Roman" w:hAnsi="Times New Roman"/>
          <w:sz w:val="19"/>
          <w:szCs w:val="19"/>
        </w:rPr>
        <w:tab/>
        <w:t>8.4. В случае невозможности разрешения споров путем переговоров они разрешаются в Арбитражном суде Челябинской области.</w:t>
      </w:r>
    </w:p>
    <w:p w:rsidR="00150E61" w:rsidRPr="0009440A" w:rsidRDefault="00150E61" w:rsidP="00610E7F">
      <w:pPr>
        <w:jc w:val="center"/>
        <w:rPr>
          <w:b/>
          <w:sz w:val="19"/>
          <w:szCs w:val="19"/>
          <w:lang w:val="ru-RU"/>
        </w:rPr>
      </w:pPr>
      <w:r w:rsidRPr="0009440A">
        <w:rPr>
          <w:b/>
          <w:sz w:val="19"/>
          <w:szCs w:val="19"/>
          <w:lang w:val="ru-RU"/>
        </w:rPr>
        <w:t>9. Изменение, расторжение Договора</w:t>
      </w:r>
    </w:p>
    <w:p w:rsidR="00A06544" w:rsidRPr="0009440A" w:rsidRDefault="00A06544" w:rsidP="00A06544">
      <w:pPr>
        <w:ind w:firstLine="709"/>
        <w:jc w:val="both"/>
        <w:rPr>
          <w:sz w:val="19"/>
          <w:szCs w:val="19"/>
          <w:lang w:val="ru-RU"/>
        </w:rPr>
      </w:pPr>
      <w:r w:rsidRPr="0009440A">
        <w:rPr>
          <w:sz w:val="19"/>
          <w:szCs w:val="19"/>
          <w:lang w:val="ru-RU"/>
        </w:rPr>
        <w:t>9.1. Договор может быть изменен по соглашению Сторон в случаях,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06544" w:rsidRPr="0009440A" w:rsidRDefault="00A06544" w:rsidP="00A06544">
      <w:pPr>
        <w:ind w:firstLine="708"/>
        <w:jc w:val="both"/>
        <w:rPr>
          <w:sz w:val="19"/>
          <w:szCs w:val="19"/>
          <w:lang w:val="ru-RU"/>
        </w:rPr>
      </w:pPr>
      <w:r w:rsidRPr="0009440A">
        <w:rPr>
          <w:sz w:val="19"/>
          <w:szCs w:val="19"/>
          <w:lang w:val="ru-RU"/>
        </w:rPr>
        <w:t>9.2. Условия настоящего Договора могут быть изменены по взаимному согласию с обязательным составлением дополнительного соглашения, за исключением условий, которые не подлежат изменению в течение срока действия настоящего Договора.</w:t>
      </w:r>
    </w:p>
    <w:p w:rsidR="00A06544" w:rsidRPr="0009440A" w:rsidRDefault="00A06544" w:rsidP="00A06544">
      <w:pPr>
        <w:ind w:firstLine="708"/>
        <w:jc w:val="both"/>
        <w:rPr>
          <w:sz w:val="19"/>
          <w:szCs w:val="19"/>
          <w:lang w:val="ru-RU"/>
        </w:rPr>
      </w:pPr>
      <w:r w:rsidRPr="0009440A">
        <w:rPr>
          <w:sz w:val="19"/>
          <w:szCs w:val="19"/>
          <w:lang w:val="ru-RU"/>
        </w:rPr>
        <w:t xml:space="preserve">9.3. Изменение существенных условий договора при его исполнении не допускается, за исключением их изменений по соглашению сторон в случаях установленных ст. 95 и ч. 65.1 ст.112 </w:t>
      </w:r>
      <w:r w:rsidR="0009440A" w:rsidRPr="0009440A">
        <w:rPr>
          <w:sz w:val="19"/>
          <w:szCs w:val="19"/>
          <w:lang w:val="ru-RU"/>
        </w:rPr>
        <w:t>Федерального закона от 05.04.2013 № 44-ФЗ</w:t>
      </w:r>
      <w:r w:rsidRPr="0009440A">
        <w:rPr>
          <w:sz w:val="19"/>
          <w:szCs w:val="19"/>
          <w:lang w:val="ru-RU"/>
        </w:rPr>
        <w:t>.</w:t>
      </w:r>
    </w:p>
    <w:p w:rsidR="00A06544" w:rsidRPr="0009440A" w:rsidRDefault="00A06544" w:rsidP="00A06544">
      <w:pPr>
        <w:ind w:firstLine="708"/>
        <w:jc w:val="both"/>
        <w:rPr>
          <w:sz w:val="19"/>
          <w:szCs w:val="19"/>
          <w:lang w:val="ru-RU"/>
        </w:rPr>
      </w:pPr>
      <w:r w:rsidRPr="0009440A">
        <w:rPr>
          <w:sz w:val="19"/>
          <w:szCs w:val="19"/>
          <w:lang w:val="ru-RU"/>
        </w:rPr>
        <w:t xml:space="preserve">9.4. </w:t>
      </w:r>
      <w:proofErr w:type="gramStart"/>
      <w:r w:rsidRPr="0009440A">
        <w:rPr>
          <w:sz w:val="19"/>
          <w:szCs w:val="19"/>
          <w:lang w:val="ru-RU"/>
        </w:rPr>
        <w:t xml:space="preserve">При исполнении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w:t>
      </w:r>
      <w:r w:rsidR="000F48CD" w:rsidRPr="0009440A">
        <w:rPr>
          <w:sz w:val="19"/>
          <w:szCs w:val="19"/>
          <w:lang w:val="ru-RU"/>
        </w:rPr>
        <w:t>Поставщиком</w:t>
      </w:r>
      <w:r w:rsidRPr="0009440A">
        <w:rPr>
          <w:sz w:val="19"/>
          <w:szCs w:val="19"/>
          <w:lang w:val="ru-RU"/>
        </w:rPr>
        <w:t xml:space="preserve"> допускается оказание услуг, качество, технические характеристики которого являются улучшенными по сравнению с качеством и соответствующими  техническими характеристиками, указанными в Договоре.</w:t>
      </w:r>
      <w:proofErr w:type="gramEnd"/>
    </w:p>
    <w:p w:rsidR="00A06544" w:rsidRPr="0009440A" w:rsidRDefault="00A06544" w:rsidP="00A06544">
      <w:pPr>
        <w:ind w:firstLine="709"/>
        <w:contextualSpacing/>
        <w:jc w:val="both"/>
        <w:rPr>
          <w:sz w:val="19"/>
          <w:szCs w:val="19"/>
          <w:lang w:val="ru-RU"/>
        </w:rPr>
      </w:pPr>
      <w:r w:rsidRPr="0009440A">
        <w:rPr>
          <w:sz w:val="19"/>
          <w:szCs w:val="19"/>
          <w:lang w:val="ru-RU"/>
        </w:rPr>
        <w:t>9.5. Все изменения в Договоре действительны, если они оформлены в виде дополнительного соглашения к Договору и подписаны надлежаще уполномоченными на то представителями Сторон. Все соглашения являются неотъемлемой частью Договора.</w:t>
      </w:r>
    </w:p>
    <w:p w:rsidR="00A06544" w:rsidRPr="0009440A" w:rsidRDefault="00A06544" w:rsidP="00A06544">
      <w:pPr>
        <w:ind w:firstLine="709"/>
        <w:contextualSpacing/>
        <w:jc w:val="both"/>
        <w:rPr>
          <w:sz w:val="19"/>
          <w:szCs w:val="19"/>
          <w:lang w:val="ru-RU"/>
        </w:rPr>
      </w:pPr>
      <w:r w:rsidRPr="0009440A">
        <w:rPr>
          <w:sz w:val="19"/>
          <w:szCs w:val="19"/>
          <w:lang w:val="ru-RU"/>
        </w:rPr>
        <w:lastRenderedPageBreak/>
        <w:t xml:space="preserve">9.6. </w:t>
      </w:r>
      <w:proofErr w:type="gramStart"/>
      <w:r w:rsidRPr="0009440A">
        <w:rPr>
          <w:sz w:val="19"/>
          <w:szCs w:val="19"/>
          <w:lang w:val="ru-RU"/>
        </w:rPr>
        <w:t>Договор</w:t>
      </w:r>
      <w:proofErr w:type="gramEnd"/>
      <w:r w:rsidRPr="0009440A">
        <w:rPr>
          <w:sz w:val="19"/>
          <w:szCs w:val="19"/>
          <w:lang w:val="ru-RU"/>
        </w:rPr>
        <w:t xml:space="preserve">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rsidR="00A06544" w:rsidRPr="0009440A" w:rsidRDefault="00A06544" w:rsidP="00A06544">
      <w:pPr>
        <w:ind w:firstLine="709"/>
        <w:contextualSpacing/>
        <w:jc w:val="both"/>
        <w:rPr>
          <w:sz w:val="19"/>
          <w:szCs w:val="19"/>
          <w:lang w:val="ru-RU"/>
        </w:rPr>
      </w:pPr>
      <w:r w:rsidRPr="0009440A">
        <w:rPr>
          <w:sz w:val="19"/>
          <w:szCs w:val="19"/>
          <w:lang w:val="ru-RU"/>
        </w:rPr>
        <w:t xml:space="preserve">9.7. В случае расторжения Договора по любым основаниям Заказчик обязан оплатить </w:t>
      </w:r>
      <w:r w:rsidR="000F48CD" w:rsidRPr="0009440A">
        <w:rPr>
          <w:sz w:val="19"/>
          <w:szCs w:val="19"/>
          <w:lang w:val="ru-RU"/>
        </w:rPr>
        <w:t>Поставщику</w:t>
      </w:r>
      <w:r w:rsidRPr="0009440A">
        <w:rPr>
          <w:sz w:val="19"/>
          <w:szCs w:val="19"/>
          <w:lang w:val="ru-RU"/>
        </w:rPr>
        <w:t xml:space="preserve"> стоимость </w:t>
      </w:r>
      <w:r w:rsidR="0009440A" w:rsidRPr="0009440A">
        <w:rPr>
          <w:sz w:val="19"/>
          <w:szCs w:val="19"/>
          <w:lang w:val="ru-RU"/>
        </w:rPr>
        <w:t xml:space="preserve">поставленного товара </w:t>
      </w:r>
      <w:r w:rsidRPr="0009440A">
        <w:rPr>
          <w:sz w:val="19"/>
          <w:szCs w:val="19"/>
          <w:lang w:val="ru-RU"/>
        </w:rPr>
        <w:t xml:space="preserve">надлежащего качества и соответствующего требованиям Заказчика, фактически </w:t>
      </w:r>
      <w:r w:rsidR="0009440A" w:rsidRPr="0009440A">
        <w:rPr>
          <w:sz w:val="19"/>
          <w:szCs w:val="19"/>
          <w:lang w:val="ru-RU"/>
        </w:rPr>
        <w:t>поставленного</w:t>
      </w:r>
      <w:r w:rsidRPr="0009440A">
        <w:rPr>
          <w:sz w:val="19"/>
          <w:szCs w:val="19"/>
          <w:lang w:val="ru-RU"/>
        </w:rPr>
        <w:t xml:space="preserve"> на момент расторжения Договора.</w:t>
      </w:r>
    </w:p>
    <w:p w:rsidR="00A06544" w:rsidRPr="0009440A" w:rsidRDefault="00A06544" w:rsidP="00A06544">
      <w:pPr>
        <w:pStyle w:val="ad"/>
        <w:ind w:firstLine="360"/>
        <w:jc w:val="both"/>
        <w:rPr>
          <w:rFonts w:ascii="Times New Roman" w:hAnsi="Times New Roman"/>
          <w:sz w:val="19"/>
          <w:szCs w:val="19"/>
        </w:rPr>
      </w:pPr>
      <w:r w:rsidRPr="0009440A">
        <w:rPr>
          <w:rFonts w:ascii="Times New Roman" w:hAnsi="Times New Roman"/>
          <w:sz w:val="19"/>
          <w:szCs w:val="19"/>
        </w:rPr>
        <w:t xml:space="preserve">       9.8. Если в результате </w:t>
      </w:r>
      <w:proofErr w:type="gramStart"/>
      <w:r w:rsidRPr="0009440A">
        <w:rPr>
          <w:rFonts w:ascii="Times New Roman" w:hAnsi="Times New Roman"/>
          <w:sz w:val="19"/>
          <w:szCs w:val="19"/>
        </w:rPr>
        <w:t>издания акта органа государственной власти Российской Федерации</w:t>
      </w:r>
      <w:proofErr w:type="gramEnd"/>
      <w:r w:rsidRPr="0009440A">
        <w:rPr>
          <w:rFonts w:ascii="Times New Roman" w:hAnsi="Times New Roman"/>
          <w:sz w:val="19"/>
          <w:szCs w:val="19"/>
        </w:rPr>
        <w:t xml:space="preserve">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1A6F4F" w:rsidRPr="0009440A" w:rsidRDefault="001A6F4F" w:rsidP="00610E7F">
      <w:pPr>
        <w:pStyle w:val="a3"/>
        <w:jc w:val="center"/>
        <w:rPr>
          <w:rFonts w:ascii="Times New Roman" w:hAnsi="Times New Roman"/>
          <w:b/>
          <w:sz w:val="19"/>
          <w:szCs w:val="19"/>
        </w:rPr>
      </w:pPr>
    </w:p>
    <w:p w:rsidR="00150E61" w:rsidRPr="0009440A" w:rsidRDefault="00610E7F" w:rsidP="00610E7F">
      <w:pPr>
        <w:pStyle w:val="a3"/>
        <w:jc w:val="center"/>
        <w:rPr>
          <w:rFonts w:ascii="Times New Roman" w:hAnsi="Times New Roman"/>
          <w:b/>
          <w:sz w:val="19"/>
          <w:szCs w:val="19"/>
        </w:rPr>
      </w:pPr>
      <w:r w:rsidRPr="0009440A">
        <w:rPr>
          <w:rFonts w:ascii="Times New Roman" w:hAnsi="Times New Roman"/>
          <w:b/>
          <w:sz w:val="19"/>
          <w:szCs w:val="19"/>
        </w:rPr>
        <w:t xml:space="preserve"> </w:t>
      </w:r>
      <w:r w:rsidR="00150E61" w:rsidRPr="0009440A">
        <w:rPr>
          <w:rFonts w:ascii="Times New Roman" w:hAnsi="Times New Roman"/>
          <w:b/>
          <w:sz w:val="19"/>
          <w:szCs w:val="19"/>
        </w:rPr>
        <w:t>10. Прочие условия</w:t>
      </w:r>
    </w:p>
    <w:p w:rsidR="00621A33" w:rsidRPr="0009440A" w:rsidRDefault="00621A33" w:rsidP="00621A33">
      <w:pPr>
        <w:pStyle w:val="a3"/>
        <w:ind w:firstLine="709"/>
        <w:jc w:val="both"/>
        <w:rPr>
          <w:rFonts w:ascii="Times New Roman" w:hAnsi="Times New Roman"/>
          <w:sz w:val="19"/>
          <w:szCs w:val="19"/>
        </w:rPr>
      </w:pPr>
      <w:r w:rsidRPr="0009440A">
        <w:rPr>
          <w:rFonts w:ascii="Times New Roman" w:hAnsi="Times New Roman"/>
          <w:sz w:val="19"/>
          <w:szCs w:val="19"/>
        </w:rPr>
        <w:t xml:space="preserve">10.1. Договор вступает в силу с момента подписания сторонами и действует до выполнения сторонами своих обязательств, но не позднее 31 </w:t>
      </w:r>
      <w:r w:rsidR="004A636E" w:rsidRPr="0009440A">
        <w:rPr>
          <w:rFonts w:ascii="Times New Roman" w:hAnsi="Times New Roman"/>
          <w:sz w:val="19"/>
          <w:szCs w:val="19"/>
        </w:rPr>
        <w:t xml:space="preserve">июня </w:t>
      </w:r>
      <w:r w:rsidRPr="0009440A">
        <w:rPr>
          <w:rFonts w:ascii="Times New Roman" w:hAnsi="Times New Roman"/>
          <w:sz w:val="19"/>
          <w:szCs w:val="19"/>
        </w:rPr>
        <w:t>202</w:t>
      </w:r>
      <w:r w:rsidR="00A06544" w:rsidRPr="0009440A">
        <w:rPr>
          <w:rFonts w:ascii="Times New Roman" w:hAnsi="Times New Roman"/>
          <w:sz w:val="19"/>
          <w:szCs w:val="19"/>
        </w:rPr>
        <w:t>6</w:t>
      </w:r>
      <w:r w:rsidRPr="0009440A">
        <w:rPr>
          <w:rFonts w:ascii="Times New Roman" w:hAnsi="Times New Roman"/>
          <w:sz w:val="19"/>
          <w:szCs w:val="19"/>
        </w:rPr>
        <w:t xml:space="preserve"> года, а в части исполнения финансовых обязательств до полного их исполнения.</w:t>
      </w:r>
    </w:p>
    <w:p w:rsidR="00621A33" w:rsidRPr="0009440A" w:rsidRDefault="00621A33" w:rsidP="00621A33">
      <w:pPr>
        <w:pStyle w:val="a3"/>
        <w:jc w:val="both"/>
        <w:rPr>
          <w:rFonts w:ascii="Times New Roman" w:hAnsi="Times New Roman"/>
          <w:sz w:val="19"/>
          <w:szCs w:val="19"/>
        </w:rPr>
      </w:pPr>
      <w:r w:rsidRPr="0009440A">
        <w:rPr>
          <w:rFonts w:ascii="Times New Roman" w:hAnsi="Times New Roman"/>
          <w:sz w:val="19"/>
          <w:szCs w:val="19"/>
        </w:rPr>
        <w:tab/>
        <w:t>10.2. Ни одна сторона не вправе передавать свои права по настоящему договору третьей стороне без письменного согласия другой стороны.</w:t>
      </w:r>
    </w:p>
    <w:p w:rsidR="00621A33" w:rsidRPr="0009440A" w:rsidRDefault="00621A33" w:rsidP="00621A33">
      <w:pPr>
        <w:pStyle w:val="a3"/>
        <w:ind w:firstLine="720"/>
        <w:jc w:val="both"/>
        <w:rPr>
          <w:rFonts w:ascii="Times New Roman" w:hAnsi="Times New Roman"/>
          <w:sz w:val="19"/>
          <w:szCs w:val="19"/>
        </w:rPr>
      </w:pPr>
      <w:r w:rsidRPr="0009440A">
        <w:rPr>
          <w:rFonts w:ascii="Times New Roman" w:hAnsi="Times New Roman"/>
          <w:sz w:val="19"/>
          <w:szCs w:val="19"/>
        </w:rPr>
        <w:t>10.3. Стороны обязаны в письменном виде информировать друг друга в течение трех дней об изменении своего места нахождения, юридического адреса, почтовых и банковских реквизитов, указанных в настоящем договоре, а также обо всех других изменениях имеющих существенное  значение для полного и своевременного исполнения обязательств по настоящему Договору.</w:t>
      </w:r>
    </w:p>
    <w:p w:rsidR="00621A33" w:rsidRPr="0009440A" w:rsidRDefault="00621A33" w:rsidP="00621A33">
      <w:pPr>
        <w:pStyle w:val="a3"/>
        <w:jc w:val="both"/>
        <w:rPr>
          <w:rFonts w:ascii="Times New Roman" w:hAnsi="Times New Roman"/>
          <w:sz w:val="19"/>
          <w:szCs w:val="19"/>
        </w:rPr>
      </w:pPr>
      <w:r w:rsidRPr="0009440A">
        <w:rPr>
          <w:rFonts w:ascii="Times New Roman" w:hAnsi="Times New Roman"/>
          <w:sz w:val="19"/>
          <w:szCs w:val="19"/>
        </w:rPr>
        <w:tab/>
        <w:t xml:space="preserve">10.4. Настоящий Договор составлен в двух экземплярах по одному для каждой стороны, имеющих одинаковую юридическую силу. Заключенный Договор и переданные документы посредствам факсимильной связи будут иметь юридическую силу до момента обмена оригиналами. </w:t>
      </w:r>
    </w:p>
    <w:p w:rsidR="00621A33" w:rsidRPr="0009440A" w:rsidRDefault="00621A33" w:rsidP="00621A33">
      <w:pPr>
        <w:pStyle w:val="a3"/>
        <w:jc w:val="both"/>
        <w:rPr>
          <w:rFonts w:ascii="Times New Roman" w:hAnsi="Times New Roman"/>
          <w:sz w:val="19"/>
          <w:szCs w:val="19"/>
        </w:rPr>
      </w:pPr>
      <w:r w:rsidRPr="0009440A">
        <w:rPr>
          <w:rFonts w:ascii="Times New Roman" w:hAnsi="Times New Roman"/>
          <w:sz w:val="19"/>
          <w:szCs w:val="19"/>
        </w:rPr>
        <w:tab/>
        <w:t>10.5. Все изменения, дополнения к настоящему Договору будут иметь силу, если они  совершены в письменной форме и подписаны полномочными представителями каждой из сторон.</w:t>
      </w:r>
    </w:p>
    <w:p w:rsidR="00621A33" w:rsidRPr="0009440A" w:rsidRDefault="00621A33" w:rsidP="00621A33">
      <w:pPr>
        <w:pStyle w:val="a3"/>
        <w:jc w:val="both"/>
        <w:rPr>
          <w:rFonts w:ascii="Times New Roman" w:hAnsi="Times New Roman"/>
          <w:sz w:val="19"/>
          <w:szCs w:val="19"/>
        </w:rPr>
      </w:pPr>
      <w:r w:rsidRPr="0009440A">
        <w:rPr>
          <w:rFonts w:ascii="Times New Roman" w:hAnsi="Times New Roman"/>
          <w:sz w:val="19"/>
          <w:szCs w:val="19"/>
        </w:rPr>
        <w:tab/>
        <w:t>10.6. Досрочное расторжение Договора будет иметь место по согласованию сторон, либо по основаниям, предусмотренным действующим Законодательством РФ.</w:t>
      </w:r>
    </w:p>
    <w:p w:rsidR="00621A33" w:rsidRPr="0009440A" w:rsidRDefault="00621A33" w:rsidP="00621A33">
      <w:pPr>
        <w:pStyle w:val="a3"/>
        <w:jc w:val="both"/>
        <w:rPr>
          <w:rFonts w:ascii="Times New Roman" w:hAnsi="Times New Roman"/>
          <w:sz w:val="19"/>
          <w:szCs w:val="19"/>
        </w:rPr>
      </w:pPr>
      <w:r w:rsidRPr="0009440A">
        <w:rPr>
          <w:rFonts w:ascii="Times New Roman" w:hAnsi="Times New Roman"/>
          <w:sz w:val="19"/>
          <w:szCs w:val="19"/>
        </w:rPr>
        <w:tab/>
        <w:t>10.7. По всем вопросам, не урегулированным данным Договором, стороны руководствуются действующим Законодательством РФ.</w:t>
      </w:r>
    </w:p>
    <w:p w:rsidR="00621A33" w:rsidRPr="0009440A" w:rsidRDefault="00621A33" w:rsidP="00621A33">
      <w:pPr>
        <w:pStyle w:val="ConsPlusNormal"/>
        <w:widowControl/>
        <w:ind w:firstLine="540"/>
        <w:jc w:val="both"/>
        <w:rPr>
          <w:rFonts w:ascii="Times New Roman" w:hAnsi="Times New Roman" w:cs="Times New Roman"/>
          <w:sz w:val="19"/>
          <w:szCs w:val="19"/>
        </w:rPr>
      </w:pPr>
      <w:r w:rsidRPr="0009440A">
        <w:rPr>
          <w:rFonts w:ascii="Times New Roman" w:hAnsi="Times New Roman" w:cs="Times New Roman"/>
          <w:sz w:val="19"/>
          <w:szCs w:val="19"/>
        </w:rPr>
        <w:tab/>
        <w:t xml:space="preserve">10.8. С момента подписания Сторонами настоящего Договора все предыдущие переговоры и переписка по нему теряют силу. </w:t>
      </w:r>
    </w:p>
    <w:p w:rsidR="00621A33" w:rsidRPr="0009440A" w:rsidRDefault="00621A33" w:rsidP="00621A33">
      <w:pPr>
        <w:pStyle w:val="ConsPlusNormal"/>
        <w:jc w:val="both"/>
        <w:rPr>
          <w:rFonts w:ascii="Times New Roman" w:hAnsi="Times New Roman" w:cs="Times New Roman"/>
          <w:sz w:val="19"/>
          <w:szCs w:val="19"/>
        </w:rPr>
      </w:pPr>
      <w:r w:rsidRPr="0009440A">
        <w:rPr>
          <w:rFonts w:ascii="Times New Roman" w:hAnsi="Times New Roman" w:cs="Times New Roman"/>
          <w:sz w:val="19"/>
          <w:szCs w:val="19"/>
        </w:rPr>
        <w:t>10.9. Все приложения к  Договору являются его неотъемлемой частью:</w:t>
      </w:r>
    </w:p>
    <w:p w:rsidR="00621A33" w:rsidRPr="0009440A" w:rsidRDefault="00621A33" w:rsidP="00621A33">
      <w:pPr>
        <w:pStyle w:val="ConsPlusNormal"/>
        <w:jc w:val="both"/>
        <w:rPr>
          <w:rFonts w:ascii="Times New Roman" w:hAnsi="Times New Roman" w:cs="Times New Roman"/>
          <w:sz w:val="19"/>
          <w:szCs w:val="19"/>
        </w:rPr>
      </w:pPr>
      <w:r w:rsidRPr="0009440A">
        <w:rPr>
          <w:rFonts w:ascii="Times New Roman" w:hAnsi="Times New Roman" w:cs="Times New Roman"/>
          <w:sz w:val="19"/>
          <w:szCs w:val="19"/>
        </w:rPr>
        <w:t>Приложение № 1 Спецификация.</w:t>
      </w:r>
    </w:p>
    <w:p w:rsidR="0009440A" w:rsidRPr="0009440A" w:rsidRDefault="0009440A" w:rsidP="00252162">
      <w:pPr>
        <w:pStyle w:val="a3"/>
        <w:jc w:val="center"/>
        <w:rPr>
          <w:rFonts w:ascii="Times New Roman" w:hAnsi="Times New Roman"/>
          <w:b/>
          <w:sz w:val="19"/>
          <w:szCs w:val="19"/>
        </w:rPr>
      </w:pPr>
    </w:p>
    <w:p w:rsidR="00CA2ABF" w:rsidRPr="0009440A" w:rsidRDefault="00621A33" w:rsidP="00252162">
      <w:pPr>
        <w:pStyle w:val="a3"/>
        <w:jc w:val="center"/>
        <w:rPr>
          <w:rFonts w:ascii="Times New Roman" w:hAnsi="Times New Roman"/>
          <w:b/>
          <w:sz w:val="19"/>
          <w:szCs w:val="19"/>
        </w:rPr>
      </w:pPr>
      <w:r w:rsidRPr="0009440A">
        <w:rPr>
          <w:rFonts w:ascii="Times New Roman" w:hAnsi="Times New Roman"/>
          <w:b/>
          <w:sz w:val="19"/>
          <w:szCs w:val="19"/>
        </w:rPr>
        <w:t>1</w:t>
      </w:r>
      <w:r w:rsidR="00CA2ABF" w:rsidRPr="0009440A">
        <w:rPr>
          <w:rFonts w:ascii="Times New Roman" w:hAnsi="Times New Roman"/>
          <w:b/>
          <w:sz w:val="19"/>
          <w:szCs w:val="19"/>
        </w:rPr>
        <w:t>1.  Адреса и банковские реквизиты Сторон</w:t>
      </w:r>
    </w:p>
    <w:p w:rsidR="00CA2ABF" w:rsidRPr="0009440A" w:rsidRDefault="00CA2ABF" w:rsidP="00CA2ABF">
      <w:pPr>
        <w:pStyle w:val="a3"/>
        <w:jc w:val="center"/>
        <w:rPr>
          <w:rFonts w:ascii="Times New Roman" w:hAnsi="Times New Roman"/>
          <w:b/>
          <w:sz w:val="19"/>
          <w:szCs w:val="19"/>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CA2ABF" w:rsidRPr="0009440A" w:rsidTr="00A61DC4">
        <w:tc>
          <w:tcPr>
            <w:tcW w:w="4856" w:type="dxa"/>
          </w:tcPr>
          <w:p w:rsidR="00CA2ABF" w:rsidRPr="0009440A" w:rsidRDefault="00CA2ABF" w:rsidP="00A61DC4">
            <w:pPr>
              <w:pStyle w:val="a3"/>
              <w:jc w:val="center"/>
              <w:rPr>
                <w:rFonts w:ascii="Times New Roman" w:hAnsi="Times New Roman"/>
                <w:sz w:val="19"/>
                <w:szCs w:val="19"/>
              </w:rPr>
            </w:pPr>
            <w:r w:rsidRPr="0009440A">
              <w:rPr>
                <w:rFonts w:ascii="Times New Roman" w:hAnsi="Times New Roman"/>
                <w:b/>
                <w:sz w:val="19"/>
                <w:szCs w:val="19"/>
              </w:rPr>
              <w:t>«Поставщик»</w:t>
            </w:r>
          </w:p>
        </w:tc>
        <w:tc>
          <w:tcPr>
            <w:tcW w:w="4856" w:type="dxa"/>
          </w:tcPr>
          <w:p w:rsidR="00CA2ABF" w:rsidRPr="0009440A" w:rsidRDefault="00CA2ABF" w:rsidP="00A61DC4">
            <w:pPr>
              <w:pStyle w:val="a3"/>
              <w:jc w:val="center"/>
              <w:rPr>
                <w:rFonts w:ascii="Times New Roman" w:hAnsi="Times New Roman"/>
                <w:sz w:val="19"/>
                <w:szCs w:val="19"/>
              </w:rPr>
            </w:pPr>
            <w:r w:rsidRPr="0009440A">
              <w:rPr>
                <w:rFonts w:ascii="Times New Roman" w:hAnsi="Times New Roman"/>
                <w:b/>
                <w:sz w:val="19"/>
                <w:szCs w:val="19"/>
              </w:rPr>
              <w:t>«Заказчик»</w:t>
            </w:r>
            <w:r w:rsidRPr="0009440A">
              <w:rPr>
                <w:rFonts w:ascii="Times New Roman" w:hAnsi="Times New Roman"/>
                <w:b/>
                <w:sz w:val="19"/>
                <w:szCs w:val="19"/>
              </w:rPr>
              <w:tab/>
            </w:r>
          </w:p>
        </w:tc>
      </w:tr>
      <w:tr w:rsidR="00CA2ABF" w:rsidRPr="0009440A" w:rsidTr="006A72DD">
        <w:tc>
          <w:tcPr>
            <w:tcW w:w="4856" w:type="dxa"/>
            <w:shd w:val="clear" w:color="auto" w:fill="auto"/>
          </w:tcPr>
          <w:p w:rsidR="006A72DD" w:rsidRPr="0009440A" w:rsidRDefault="006A72DD" w:rsidP="006A72DD">
            <w:pPr>
              <w:tabs>
                <w:tab w:val="left" w:pos="1125"/>
              </w:tabs>
              <w:rPr>
                <w:color w:val="FF0000"/>
                <w:sz w:val="19"/>
                <w:szCs w:val="19"/>
                <w:lang w:val="ru-RU"/>
              </w:rPr>
            </w:pPr>
            <w:r w:rsidRPr="0009440A">
              <w:rPr>
                <w:color w:val="FF0000"/>
                <w:sz w:val="19"/>
                <w:szCs w:val="19"/>
                <w:lang w:val="ru-RU"/>
              </w:rPr>
              <w:t>__________________________________</w:t>
            </w:r>
          </w:p>
          <w:p w:rsidR="006A72DD" w:rsidRPr="0009440A" w:rsidRDefault="006A72DD" w:rsidP="006A72DD">
            <w:pPr>
              <w:tabs>
                <w:tab w:val="left" w:pos="1125"/>
              </w:tabs>
              <w:rPr>
                <w:sz w:val="19"/>
                <w:szCs w:val="19"/>
                <w:lang w:val="ru-RU"/>
              </w:rPr>
            </w:pPr>
            <w:r w:rsidRPr="0009440A">
              <w:rPr>
                <w:sz w:val="19"/>
                <w:szCs w:val="19"/>
                <w:lang w:val="ru-RU"/>
              </w:rPr>
              <w:t>Юр. адрес_________________________</w:t>
            </w:r>
          </w:p>
          <w:p w:rsidR="006A72DD" w:rsidRPr="0009440A" w:rsidRDefault="006A72DD" w:rsidP="006A72DD">
            <w:pPr>
              <w:tabs>
                <w:tab w:val="left" w:pos="1125"/>
              </w:tabs>
              <w:rPr>
                <w:sz w:val="19"/>
                <w:szCs w:val="19"/>
                <w:lang w:val="ru-RU"/>
              </w:rPr>
            </w:pPr>
            <w:r w:rsidRPr="0009440A">
              <w:rPr>
                <w:sz w:val="19"/>
                <w:szCs w:val="19"/>
                <w:lang w:val="ru-RU"/>
              </w:rPr>
              <w:t>Почт</w:t>
            </w:r>
            <w:proofErr w:type="gramStart"/>
            <w:r w:rsidRPr="0009440A">
              <w:rPr>
                <w:sz w:val="19"/>
                <w:szCs w:val="19"/>
                <w:lang w:val="ru-RU"/>
              </w:rPr>
              <w:t>.а</w:t>
            </w:r>
            <w:proofErr w:type="gramEnd"/>
            <w:r w:rsidRPr="0009440A">
              <w:rPr>
                <w:sz w:val="19"/>
                <w:szCs w:val="19"/>
                <w:lang w:val="ru-RU"/>
              </w:rPr>
              <w:t>дрес________________________</w:t>
            </w:r>
          </w:p>
          <w:p w:rsidR="006A72DD" w:rsidRPr="0009440A" w:rsidRDefault="006A72DD" w:rsidP="006A72DD">
            <w:pPr>
              <w:tabs>
                <w:tab w:val="left" w:pos="1125"/>
              </w:tabs>
              <w:rPr>
                <w:sz w:val="19"/>
                <w:szCs w:val="19"/>
                <w:lang w:val="ru-RU"/>
              </w:rPr>
            </w:pPr>
            <w:r w:rsidRPr="0009440A">
              <w:rPr>
                <w:sz w:val="19"/>
                <w:szCs w:val="19"/>
                <w:lang w:val="ru-RU"/>
              </w:rPr>
              <w:t>ИНН _____________________________</w:t>
            </w:r>
          </w:p>
          <w:p w:rsidR="006A72DD" w:rsidRPr="0009440A" w:rsidRDefault="006A72DD" w:rsidP="006A72DD">
            <w:pPr>
              <w:tabs>
                <w:tab w:val="left" w:pos="1125"/>
              </w:tabs>
              <w:rPr>
                <w:sz w:val="19"/>
                <w:szCs w:val="19"/>
                <w:lang w:val="ru-RU"/>
              </w:rPr>
            </w:pPr>
            <w:r w:rsidRPr="0009440A">
              <w:rPr>
                <w:sz w:val="19"/>
                <w:szCs w:val="19"/>
                <w:lang w:val="ru-RU"/>
              </w:rPr>
              <w:t>КПП _____________________________</w:t>
            </w:r>
          </w:p>
          <w:p w:rsidR="006A72DD" w:rsidRPr="0009440A" w:rsidRDefault="006A72DD" w:rsidP="006A72DD">
            <w:pPr>
              <w:tabs>
                <w:tab w:val="left" w:pos="1125"/>
              </w:tabs>
              <w:rPr>
                <w:sz w:val="19"/>
                <w:szCs w:val="19"/>
                <w:lang w:val="ru-RU"/>
              </w:rPr>
            </w:pPr>
            <w:r w:rsidRPr="0009440A">
              <w:rPr>
                <w:sz w:val="19"/>
                <w:szCs w:val="19"/>
                <w:lang w:val="ru-RU"/>
              </w:rPr>
              <w:t>ОКПО __________ОГРН ____________</w:t>
            </w:r>
          </w:p>
          <w:p w:rsidR="006A72DD" w:rsidRPr="0009440A" w:rsidRDefault="006A72DD" w:rsidP="006A72DD">
            <w:pPr>
              <w:tabs>
                <w:tab w:val="left" w:pos="1125"/>
              </w:tabs>
              <w:rPr>
                <w:sz w:val="19"/>
                <w:szCs w:val="19"/>
                <w:lang w:val="ru-RU"/>
              </w:rPr>
            </w:pPr>
            <w:proofErr w:type="gramStart"/>
            <w:r w:rsidRPr="0009440A">
              <w:rPr>
                <w:sz w:val="19"/>
                <w:szCs w:val="19"/>
                <w:lang w:val="ru-RU"/>
              </w:rPr>
              <w:t>Р</w:t>
            </w:r>
            <w:proofErr w:type="gramEnd"/>
            <w:r w:rsidRPr="0009440A">
              <w:rPr>
                <w:sz w:val="19"/>
                <w:szCs w:val="19"/>
                <w:lang w:val="ru-RU"/>
              </w:rPr>
              <w:t>/с _______________________________</w:t>
            </w:r>
          </w:p>
          <w:p w:rsidR="006A72DD" w:rsidRPr="0009440A" w:rsidRDefault="006A72DD" w:rsidP="006A72DD">
            <w:pPr>
              <w:tabs>
                <w:tab w:val="left" w:pos="1125"/>
              </w:tabs>
              <w:rPr>
                <w:sz w:val="19"/>
                <w:szCs w:val="19"/>
                <w:lang w:val="ru-RU"/>
              </w:rPr>
            </w:pPr>
            <w:r w:rsidRPr="0009440A">
              <w:rPr>
                <w:sz w:val="19"/>
                <w:szCs w:val="19"/>
                <w:lang w:val="ru-RU"/>
              </w:rPr>
              <w:t>К/с _______________________________</w:t>
            </w:r>
          </w:p>
          <w:p w:rsidR="006A72DD" w:rsidRPr="0009440A" w:rsidRDefault="006A72DD" w:rsidP="006A72DD">
            <w:pPr>
              <w:tabs>
                <w:tab w:val="left" w:pos="1125"/>
              </w:tabs>
              <w:rPr>
                <w:sz w:val="19"/>
                <w:szCs w:val="19"/>
                <w:lang w:val="ru-RU"/>
              </w:rPr>
            </w:pPr>
            <w:r w:rsidRPr="0009440A">
              <w:rPr>
                <w:sz w:val="19"/>
                <w:szCs w:val="19"/>
                <w:lang w:val="ru-RU"/>
              </w:rPr>
              <w:t>БИК ______________________________</w:t>
            </w:r>
          </w:p>
          <w:p w:rsidR="006A72DD" w:rsidRPr="0009440A" w:rsidRDefault="006A72DD" w:rsidP="006A72DD">
            <w:pPr>
              <w:tabs>
                <w:tab w:val="left" w:pos="1125"/>
              </w:tabs>
              <w:rPr>
                <w:sz w:val="19"/>
                <w:szCs w:val="19"/>
                <w:lang w:val="ru-RU"/>
              </w:rPr>
            </w:pPr>
            <w:r w:rsidRPr="0009440A">
              <w:rPr>
                <w:sz w:val="19"/>
                <w:szCs w:val="19"/>
                <w:lang w:val="ru-RU"/>
              </w:rPr>
              <w:t>Тел. ______________________________</w:t>
            </w:r>
          </w:p>
          <w:p w:rsidR="006A72DD" w:rsidRPr="0009440A" w:rsidRDefault="006A72DD" w:rsidP="006A72DD">
            <w:pPr>
              <w:tabs>
                <w:tab w:val="left" w:pos="1125"/>
              </w:tabs>
              <w:rPr>
                <w:color w:val="FF0000"/>
                <w:sz w:val="19"/>
                <w:szCs w:val="19"/>
                <w:lang w:val="ru-RU"/>
              </w:rPr>
            </w:pPr>
            <w:r w:rsidRPr="0009440A">
              <w:rPr>
                <w:sz w:val="19"/>
                <w:szCs w:val="19"/>
              </w:rPr>
              <w:t>E</w:t>
            </w:r>
            <w:r w:rsidRPr="0009440A">
              <w:rPr>
                <w:sz w:val="19"/>
                <w:szCs w:val="19"/>
                <w:lang w:val="ru-RU"/>
              </w:rPr>
              <w:t>-</w:t>
            </w:r>
            <w:r w:rsidRPr="0009440A">
              <w:rPr>
                <w:sz w:val="19"/>
                <w:szCs w:val="19"/>
              </w:rPr>
              <w:t>mail</w:t>
            </w:r>
            <w:r w:rsidRPr="0009440A">
              <w:rPr>
                <w:sz w:val="19"/>
                <w:szCs w:val="19"/>
                <w:lang w:val="ru-RU"/>
              </w:rPr>
              <w:t>: ____________________________</w:t>
            </w:r>
          </w:p>
          <w:p w:rsidR="00CA2ABF" w:rsidRPr="0009440A" w:rsidRDefault="00CA2ABF" w:rsidP="00A61DC4">
            <w:pPr>
              <w:tabs>
                <w:tab w:val="left" w:pos="1125"/>
              </w:tabs>
              <w:rPr>
                <w:color w:val="FF0000"/>
                <w:sz w:val="19"/>
                <w:szCs w:val="19"/>
                <w:lang w:val="ru-RU"/>
              </w:rPr>
            </w:pPr>
          </w:p>
        </w:tc>
        <w:tc>
          <w:tcPr>
            <w:tcW w:w="4856" w:type="dxa"/>
          </w:tcPr>
          <w:p w:rsidR="00A06544" w:rsidRPr="0009440A" w:rsidRDefault="00A06544" w:rsidP="00A06544">
            <w:pPr>
              <w:pStyle w:val="5"/>
              <w:rPr>
                <w:b/>
                <w:sz w:val="19"/>
                <w:szCs w:val="19"/>
                <w:lang w:val="ru-RU"/>
              </w:rPr>
            </w:pPr>
            <w:r w:rsidRPr="0009440A">
              <w:rPr>
                <w:b/>
                <w:sz w:val="19"/>
                <w:szCs w:val="19"/>
                <w:lang w:val="ru-RU"/>
              </w:rPr>
              <w:t>Федеральное казенное учреждение «Исправительная колония №11 ГУФСИН России по Челябинской области»</w:t>
            </w:r>
          </w:p>
          <w:p w:rsidR="00A06544" w:rsidRPr="0009440A" w:rsidRDefault="00A06544" w:rsidP="00A06544">
            <w:pPr>
              <w:widowControl w:val="0"/>
              <w:tabs>
                <w:tab w:val="left" w:pos="-6849"/>
                <w:tab w:val="num" w:pos="576"/>
              </w:tabs>
              <w:autoSpaceDE w:val="0"/>
              <w:autoSpaceDN w:val="0"/>
              <w:adjustRightInd w:val="0"/>
              <w:ind w:right="245"/>
              <w:rPr>
                <w:rFonts w:eastAsia="Calibri"/>
                <w:sz w:val="19"/>
                <w:szCs w:val="19"/>
                <w:lang w:val="ru-RU"/>
              </w:rPr>
            </w:pPr>
            <w:r w:rsidRPr="0009440A">
              <w:rPr>
                <w:rFonts w:eastAsia="Calibri"/>
                <w:b/>
                <w:sz w:val="19"/>
                <w:szCs w:val="19"/>
                <w:lang w:val="ru-RU"/>
              </w:rPr>
              <w:t>Юр. адрес:</w:t>
            </w:r>
            <w:r w:rsidRPr="0009440A">
              <w:rPr>
                <w:rFonts w:eastAsia="Calibri"/>
                <w:sz w:val="19"/>
                <w:szCs w:val="19"/>
                <w:lang w:val="ru-RU"/>
              </w:rPr>
              <w:t xml:space="preserve"> 456656, Челябинская область, г. Копейск, р.п. Железнодорожный</w:t>
            </w:r>
          </w:p>
          <w:p w:rsidR="00A06544" w:rsidRPr="0009440A" w:rsidRDefault="00A06544" w:rsidP="00A06544">
            <w:pPr>
              <w:widowControl w:val="0"/>
              <w:tabs>
                <w:tab w:val="left" w:pos="-6849"/>
                <w:tab w:val="num" w:pos="576"/>
              </w:tabs>
              <w:autoSpaceDE w:val="0"/>
              <w:autoSpaceDN w:val="0"/>
              <w:adjustRightInd w:val="0"/>
              <w:rPr>
                <w:rFonts w:eastAsia="Calibri"/>
                <w:sz w:val="19"/>
                <w:szCs w:val="19"/>
                <w:lang w:val="ru-RU"/>
              </w:rPr>
            </w:pPr>
            <w:r w:rsidRPr="0009440A">
              <w:rPr>
                <w:rFonts w:eastAsia="Calibri"/>
                <w:b/>
                <w:sz w:val="19"/>
                <w:szCs w:val="19"/>
                <w:lang w:val="ru-RU"/>
              </w:rPr>
              <w:t>Почт</w:t>
            </w:r>
            <w:proofErr w:type="gramStart"/>
            <w:r w:rsidRPr="0009440A">
              <w:rPr>
                <w:rFonts w:eastAsia="Calibri"/>
                <w:b/>
                <w:sz w:val="19"/>
                <w:szCs w:val="19"/>
                <w:lang w:val="ru-RU"/>
              </w:rPr>
              <w:t>.</w:t>
            </w:r>
            <w:proofErr w:type="gramEnd"/>
            <w:r w:rsidRPr="0009440A">
              <w:rPr>
                <w:rFonts w:eastAsia="Calibri"/>
                <w:b/>
                <w:sz w:val="19"/>
                <w:szCs w:val="19"/>
                <w:lang w:val="ru-RU"/>
              </w:rPr>
              <w:t xml:space="preserve"> </w:t>
            </w:r>
            <w:proofErr w:type="gramStart"/>
            <w:r w:rsidRPr="0009440A">
              <w:rPr>
                <w:rFonts w:eastAsia="Calibri"/>
                <w:b/>
                <w:sz w:val="19"/>
                <w:szCs w:val="19"/>
                <w:lang w:val="ru-RU"/>
              </w:rPr>
              <w:t>а</w:t>
            </w:r>
            <w:proofErr w:type="gramEnd"/>
            <w:r w:rsidRPr="0009440A">
              <w:rPr>
                <w:rFonts w:eastAsia="Calibri"/>
                <w:b/>
                <w:sz w:val="19"/>
                <w:szCs w:val="19"/>
                <w:lang w:val="ru-RU"/>
              </w:rPr>
              <w:t xml:space="preserve">дрес: </w:t>
            </w:r>
            <w:r w:rsidRPr="0009440A">
              <w:rPr>
                <w:rFonts w:eastAsia="Calibri"/>
                <w:sz w:val="19"/>
                <w:szCs w:val="19"/>
                <w:lang w:val="ru-RU"/>
              </w:rPr>
              <w:t xml:space="preserve">456656, Челябинская область, </w:t>
            </w:r>
          </w:p>
          <w:p w:rsidR="00A06544" w:rsidRPr="0009440A" w:rsidRDefault="00A06544" w:rsidP="00A06544">
            <w:pPr>
              <w:widowControl w:val="0"/>
              <w:tabs>
                <w:tab w:val="left" w:pos="-6849"/>
                <w:tab w:val="num" w:pos="576"/>
              </w:tabs>
              <w:autoSpaceDE w:val="0"/>
              <w:autoSpaceDN w:val="0"/>
              <w:adjustRightInd w:val="0"/>
              <w:ind w:right="245"/>
              <w:rPr>
                <w:sz w:val="19"/>
                <w:szCs w:val="19"/>
                <w:lang w:val="ru-RU"/>
              </w:rPr>
            </w:pPr>
            <w:r w:rsidRPr="0009440A">
              <w:rPr>
                <w:rFonts w:eastAsia="Calibri"/>
                <w:sz w:val="19"/>
                <w:szCs w:val="19"/>
                <w:lang w:val="ru-RU"/>
              </w:rPr>
              <w:t>г. Копейск, р.п. Железнодорожный</w:t>
            </w:r>
          </w:p>
          <w:p w:rsidR="00A06544" w:rsidRPr="0009440A" w:rsidRDefault="00A06544" w:rsidP="00A06544">
            <w:pPr>
              <w:widowControl w:val="0"/>
              <w:tabs>
                <w:tab w:val="left" w:pos="-6849"/>
                <w:tab w:val="num" w:pos="576"/>
              </w:tabs>
              <w:autoSpaceDE w:val="0"/>
              <w:autoSpaceDN w:val="0"/>
              <w:adjustRightInd w:val="0"/>
              <w:ind w:right="245"/>
              <w:rPr>
                <w:rFonts w:eastAsia="Calibri"/>
                <w:sz w:val="19"/>
                <w:szCs w:val="19"/>
                <w:lang w:val="ru-RU"/>
              </w:rPr>
            </w:pPr>
            <w:r w:rsidRPr="0009440A">
              <w:rPr>
                <w:rFonts w:eastAsia="Calibri"/>
                <w:sz w:val="19"/>
                <w:szCs w:val="19"/>
                <w:lang w:val="ru-RU"/>
              </w:rPr>
              <w:t>ИНН 7411015937 / КПП 743001001</w:t>
            </w:r>
          </w:p>
          <w:p w:rsidR="00A06544" w:rsidRPr="0009440A" w:rsidRDefault="00A06544" w:rsidP="00A06544">
            <w:pPr>
              <w:widowControl w:val="0"/>
              <w:tabs>
                <w:tab w:val="left" w:pos="-6849"/>
                <w:tab w:val="num" w:pos="576"/>
              </w:tabs>
              <w:autoSpaceDE w:val="0"/>
              <w:autoSpaceDN w:val="0"/>
              <w:adjustRightInd w:val="0"/>
              <w:ind w:right="245"/>
              <w:rPr>
                <w:rFonts w:eastAsia="Calibri"/>
                <w:sz w:val="19"/>
                <w:szCs w:val="19"/>
                <w:lang w:val="ru-RU"/>
              </w:rPr>
            </w:pPr>
            <w:r w:rsidRPr="0009440A">
              <w:rPr>
                <w:rFonts w:eastAsia="Calibri"/>
                <w:b/>
                <w:sz w:val="19"/>
                <w:szCs w:val="19"/>
                <w:lang w:val="ru-RU"/>
              </w:rPr>
              <w:t xml:space="preserve">Лицевой счет – </w:t>
            </w:r>
            <w:r w:rsidRPr="0009440A">
              <w:rPr>
                <w:rFonts w:eastAsia="Calibri"/>
                <w:sz w:val="19"/>
                <w:szCs w:val="19"/>
                <w:lang w:val="ru-RU"/>
              </w:rPr>
              <w:t>03691522640</w:t>
            </w:r>
          </w:p>
          <w:p w:rsidR="00A06544" w:rsidRPr="0009440A" w:rsidRDefault="00A06544" w:rsidP="00A06544">
            <w:pPr>
              <w:widowControl w:val="0"/>
              <w:tabs>
                <w:tab w:val="left" w:pos="-6849"/>
                <w:tab w:val="num" w:pos="576"/>
              </w:tabs>
              <w:autoSpaceDE w:val="0"/>
              <w:autoSpaceDN w:val="0"/>
              <w:adjustRightInd w:val="0"/>
              <w:ind w:right="245"/>
              <w:rPr>
                <w:b/>
                <w:sz w:val="19"/>
                <w:szCs w:val="19"/>
                <w:lang w:val="ru-RU"/>
              </w:rPr>
            </w:pPr>
            <w:r w:rsidRPr="0009440A">
              <w:rPr>
                <w:sz w:val="19"/>
                <w:szCs w:val="19"/>
                <w:lang w:val="ru-RU"/>
              </w:rPr>
              <w:t>к/с 40102810445370000043</w:t>
            </w:r>
          </w:p>
          <w:p w:rsidR="00A06544" w:rsidRPr="0009440A" w:rsidRDefault="00A06544" w:rsidP="00A06544">
            <w:pPr>
              <w:widowControl w:val="0"/>
              <w:tabs>
                <w:tab w:val="left" w:pos="-6849"/>
                <w:tab w:val="num" w:pos="576"/>
              </w:tabs>
              <w:autoSpaceDE w:val="0"/>
              <w:autoSpaceDN w:val="0"/>
              <w:adjustRightInd w:val="0"/>
              <w:ind w:right="245"/>
              <w:rPr>
                <w:sz w:val="19"/>
                <w:szCs w:val="19"/>
                <w:lang w:val="ru-RU"/>
              </w:rPr>
            </w:pPr>
            <w:proofErr w:type="gramStart"/>
            <w:r w:rsidRPr="0009440A">
              <w:rPr>
                <w:sz w:val="19"/>
                <w:szCs w:val="19"/>
                <w:lang w:val="ru-RU"/>
              </w:rPr>
              <w:t>р</w:t>
            </w:r>
            <w:proofErr w:type="gramEnd"/>
            <w:r w:rsidRPr="0009440A">
              <w:rPr>
                <w:sz w:val="19"/>
                <w:szCs w:val="19"/>
                <w:lang w:val="ru-RU"/>
              </w:rPr>
              <w:t>/счет  03211643000000015115</w:t>
            </w:r>
          </w:p>
          <w:p w:rsidR="00A06544" w:rsidRPr="0009440A" w:rsidRDefault="00A06544" w:rsidP="00A06544">
            <w:pPr>
              <w:widowControl w:val="0"/>
              <w:tabs>
                <w:tab w:val="left" w:pos="-6849"/>
                <w:tab w:val="num" w:pos="576"/>
              </w:tabs>
              <w:autoSpaceDE w:val="0"/>
              <w:autoSpaceDN w:val="0"/>
              <w:adjustRightInd w:val="0"/>
              <w:ind w:right="245"/>
              <w:rPr>
                <w:sz w:val="19"/>
                <w:szCs w:val="19"/>
                <w:lang w:val="ru-RU"/>
              </w:rPr>
            </w:pPr>
            <w:r w:rsidRPr="0009440A">
              <w:rPr>
                <w:sz w:val="19"/>
                <w:szCs w:val="19"/>
                <w:lang w:val="ru-RU"/>
              </w:rPr>
              <w:t>БИК 015004950</w:t>
            </w:r>
          </w:p>
          <w:p w:rsidR="00A06544" w:rsidRPr="0009440A" w:rsidRDefault="00A06544" w:rsidP="00A06544">
            <w:pPr>
              <w:widowControl w:val="0"/>
              <w:tabs>
                <w:tab w:val="left" w:pos="-6849"/>
                <w:tab w:val="num" w:pos="576"/>
              </w:tabs>
              <w:autoSpaceDE w:val="0"/>
              <w:autoSpaceDN w:val="0"/>
              <w:adjustRightInd w:val="0"/>
              <w:ind w:right="245"/>
              <w:rPr>
                <w:rFonts w:eastAsia="Calibri"/>
                <w:sz w:val="19"/>
                <w:szCs w:val="19"/>
                <w:lang w:val="ru-RU"/>
              </w:rPr>
            </w:pPr>
            <w:r w:rsidRPr="0009440A">
              <w:rPr>
                <w:rFonts w:eastAsia="Calibri"/>
                <w:sz w:val="19"/>
                <w:szCs w:val="19"/>
                <w:lang w:val="ru-RU"/>
              </w:rPr>
              <w:t>ОКПО 08830385</w:t>
            </w:r>
          </w:p>
          <w:p w:rsidR="00A06544" w:rsidRPr="0009440A" w:rsidRDefault="00A06544" w:rsidP="00A06544">
            <w:pPr>
              <w:widowControl w:val="0"/>
              <w:tabs>
                <w:tab w:val="left" w:pos="-6849"/>
                <w:tab w:val="num" w:pos="576"/>
                <w:tab w:val="left" w:pos="4037"/>
              </w:tabs>
              <w:autoSpaceDE w:val="0"/>
              <w:autoSpaceDN w:val="0"/>
              <w:adjustRightInd w:val="0"/>
              <w:ind w:right="245"/>
              <w:rPr>
                <w:b/>
                <w:sz w:val="19"/>
                <w:szCs w:val="19"/>
                <w:lang w:val="ru-RU"/>
              </w:rPr>
            </w:pPr>
            <w:r w:rsidRPr="0009440A">
              <w:rPr>
                <w:rFonts w:eastAsia="Calibri"/>
                <w:b/>
                <w:sz w:val="19"/>
                <w:szCs w:val="19"/>
                <w:lang w:val="ru-RU"/>
              </w:rPr>
              <w:t>Банк:</w:t>
            </w:r>
            <w:r w:rsidRPr="0009440A">
              <w:rPr>
                <w:rFonts w:eastAsia="Calibri"/>
                <w:sz w:val="19"/>
                <w:szCs w:val="19"/>
                <w:lang w:val="ru-RU"/>
              </w:rPr>
              <w:t xml:space="preserve"> ОКЦ №1 Сиб ГУ Банка России//</w:t>
            </w:r>
            <w:r w:rsidRPr="0009440A">
              <w:rPr>
                <w:sz w:val="19"/>
                <w:szCs w:val="19"/>
                <w:lang w:val="ru-RU"/>
              </w:rPr>
              <w:t xml:space="preserve"> УФК по Новосибирской области,  г. Новосибирск</w:t>
            </w:r>
          </w:p>
          <w:p w:rsidR="00A06544" w:rsidRPr="0009440A" w:rsidRDefault="00A06544" w:rsidP="00A06544">
            <w:pPr>
              <w:widowControl w:val="0"/>
              <w:tabs>
                <w:tab w:val="left" w:pos="-6849"/>
                <w:tab w:val="num" w:pos="576"/>
              </w:tabs>
              <w:autoSpaceDE w:val="0"/>
              <w:autoSpaceDN w:val="0"/>
              <w:adjustRightInd w:val="0"/>
              <w:ind w:right="245"/>
              <w:rPr>
                <w:rFonts w:eastAsia="Calibri"/>
                <w:sz w:val="19"/>
                <w:szCs w:val="19"/>
                <w:lang w:val="ru-RU"/>
              </w:rPr>
            </w:pPr>
            <w:r w:rsidRPr="0009440A">
              <w:rPr>
                <w:rFonts w:eastAsia="Calibri"/>
                <w:sz w:val="19"/>
                <w:szCs w:val="19"/>
                <w:lang w:val="ru-RU"/>
              </w:rPr>
              <w:t xml:space="preserve">ОГРН 1027400776259 </w:t>
            </w:r>
          </w:p>
          <w:p w:rsidR="00A06544" w:rsidRPr="0009440A" w:rsidRDefault="00A06544" w:rsidP="00A06544">
            <w:pPr>
              <w:pStyle w:val="ab"/>
              <w:ind w:left="34"/>
              <w:rPr>
                <w:sz w:val="19"/>
                <w:szCs w:val="19"/>
                <w:lang w:val="ru-RU"/>
              </w:rPr>
            </w:pPr>
            <w:r w:rsidRPr="0009440A">
              <w:rPr>
                <w:b/>
                <w:sz w:val="19"/>
                <w:szCs w:val="19"/>
                <w:lang w:val="ru-RU"/>
              </w:rPr>
              <w:t>ОКАТО:</w:t>
            </w:r>
            <w:r w:rsidRPr="0009440A">
              <w:rPr>
                <w:sz w:val="19"/>
                <w:szCs w:val="19"/>
                <w:lang w:val="ru-RU"/>
              </w:rPr>
              <w:t xml:space="preserve"> 75428000000</w:t>
            </w:r>
          </w:p>
          <w:p w:rsidR="00A06544" w:rsidRPr="0009440A" w:rsidRDefault="00A06544" w:rsidP="00A06544">
            <w:pPr>
              <w:pStyle w:val="ab"/>
              <w:ind w:left="34"/>
              <w:rPr>
                <w:sz w:val="19"/>
                <w:szCs w:val="19"/>
                <w:lang w:val="ru-RU"/>
              </w:rPr>
            </w:pPr>
            <w:r w:rsidRPr="0009440A">
              <w:rPr>
                <w:b/>
                <w:sz w:val="19"/>
                <w:szCs w:val="19"/>
                <w:lang w:val="ru-RU"/>
              </w:rPr>
              <w:t>ОКТМО:</w:t>
            </w:r>
            <w:r w:rsidRPr="0009440A">
              <w:rPr>
                <w:sz w:val="19"/>
                <w:szCs w:val="19"/>
                <w:lang w:val="ru-RU"/>
              </w:rPr>
              <w:t xml:space="preserve"> 75728000</w:t>
            </w:r>
          </w:p>
          <w:p w:rsidR="00A06544" w:rsidRPr="0009440A" w:rsidRDefault="00A06544" w:rsidP="00A06544">
            <w:pPr>
              <w:pStyle w:val="5"/>
              <w:rPr>
                <w:sz w:val="19"/>
                <w:szCs w:val="19"/>
                <w:lang w:val="ru-RU"/>
              </w:rPr>
            </w:pPr>
            <w:r w:rsidRPr="0009440A">
              <w:rPr>
                <w:b/>
                <w:sz w:val="19"/>
                <w:szCs w:val="19"/>
                <w:lang w:val="ru-RU"/>
              </w:rPr>
              <w:t>Электронный адрес:</w:t>
            </w:r>
            <w:r w:rsidRPr="0009440A">
              <w:rPr>
                <w:sz w:val="19"/>
                <w:szCs w:val="19"/>
                <w:lang w:val="ru-RU"/>
              </w:rPr>
              <w:t xml:space="preserve"> </w:t>
            </w:r>
            <w:hyperlink r:id="rId11">
              <w:r w:rsidRPr="0009440A">
                <w:rPr>
                  <w:sz w:val="19"/>
                  <w:szCs w:val="19"/>
                </w:rPr>
                <w:t>fbuik</w:t>
              </w:r>
              <w:r w:rsidRPr="0009440A">
                <w:rPr>
                  <w:sz w:val="19"/>
                  <w:szCs w:val="19"/>
                  <w:lang w:val="ru-RU"/>
                </w:rPr>
                <w:t>11@</w:t>
              </w:r>
              <w:r w:rsidRPr="0009440A">
                <w:rPr>
                  <w:sz w:val="19"/>
                  <w:szCs w:val="19"/>
                </w:rPr>
                <w:t>mail</w:t>
              </w:r>
              <w:r w:rsidRPr="0009440A">
                <w:rPr>
                  <w:sz w:val="19"/>
                  <w:szCs w:val="19"/>
                  <w:lang w:val="ru-RU"/>
                </w:rPr>
                <w:t>.</w:t>
              </w:r>
              <w:proofErr w:type="spellStart"/>
              <w:r w:rsidRPr="0009440A">
                <w:rPr>
                  <w:sz w:val="19"/>
                  <w:szCs w:val="19"/>
                </w:rPr>
                <w:t>ru</w:t>
              </w:r>
              <w:proofErr w:type="spellEnd"/>
            </w:hyperlink>
            <w:r w:rsidRPr="0009440A">
              <w:rPr>
                <w:sz w:val="19"/>
                <w:szCs w:val="19"/>
                <w:lang w:val="ru-RU"/>
              </w:rPr>
              <w:t>.</w:t>
            </w:r>
          </w:p>
          <w:p w:rsidR="00A06544" w:rsidRPr="0009440A" w:rsidRDefault="00A06544" w:rsidP="00A06544">
            <w:pPr>
              <w:jc w:val="both"/>
              <w:rPr>
                <w:sz w:val="19"/>
                <w:szCs w:val="19"/>
              </w:rPr>
            </w:pPr>
            <w:proofErr w:type="spellStart"/>
            <w:r w:rsidRPr="0009440A">
              <w:rPr>
                <w:b/>
                <w:sz w:val="19"/>
                <w:szCs w:val="19"/>
              </w:rPr>
              <w:t>Тел</w:t>
            </w:r>
            <w:proofErr w:type="spellEnd"/>
            <w:r w:rsidRPr="0009440A">
              <w:rPr>
                <w:b/>
                <w:sz w:val="19"/>
                <w:szCs w:val="19"/>
              </w:rPr>
              <w:t>:</w:t>
            </w:r>
            <w:r w:rsidRPr="0009440A">
              <w:rPr>
                <w:sz w:val="19"/>
                <w:szCs w:val="19"/>
              </w:rPr>
              <w:t xml:space="preserve"> 8(35139)2-08-80</w:t>
            </w:r>
          </w:p>
          <w:p w:rsidR="00CA2ABF" w:rsidRPr="0009440A" w:rsidRDefault="00CA2ABF" w:rsidP="00A61DC4">
            <w:pPr>
              <w:pStyle w:val="a3"/>
              <w:rPr>
                <w:rFonts w:ascii="Times New Roman" w:hAnsi="Times New Roman"/>
                <w:sz w:val="19"/>
                <w:szCs w:val="19"/>
              </w:rPr>
            </w:pPr>
          </w:p>
        </w:tc>
      </w:tr>
      <w:tr w:rsidR="00CA2ABF" w:rsidRPr="0009440A" w:rsidTr="00A61DC4">
        <w:tc>
          <w:tcPr>
            <w:tcW w:w="4856" w:type="dxa"/>
          </w:tcPr>
          <w:p w:rsidR="00CA2ABF" w:rsidRPr="0009440A" w:rsidRDefault="00CA2ABF" w:rsidP="00A61DC4">
            <w:pPr>
              <w:pStyle w:val="a3"/>
              <w:rPr>
                <w:rFonts w:ascii="Times New Roman" w:hAnsi="Times New Roman"/>
                <w:sz w:val="19"/>
                <w:szCs w:val="19"/>
              </w:rPr>
            </w:pPr>
          </w:p>
          <w:p w:rsidR="00CA2ABF" w:rsidRPr="0009440A" w:rsidRDefault="00CA2ABF" w:rsidP="00A61DC4">
            <w:pPr>
              <w:pStyle w:val="a3"/>
              <w:rPr>
                <w:rFonts w:ascii="Times New Roman" w:hAnsi="Times New Roman"/>
                <w:sz w:val="19"/>
                <w:szCs w:val="19"/>
              </w:rPr>
            </w:pPr>
            <w:r w:rsidRPr="0009440A">
              <w:rPr>
                <w:rFonts w:ascii="Times New Roman" w:hAnsi="Times New Roman"/>
                <w:sz w:val="19"/>
                <w:szCs w:val="19"/>
              </w:rPr>
              <w:t>_______________________/</w:t>
            </w:r>
            <w:r w:rsidR="006A72DD" w:rsidRPr="0009440A">
              <w:rPr>
                <w:rFonts w:ascii="Times New Roman" w:hAnsi="Times New Roman"/>
                <w:sz w:val="19"/>
                <w:szCs w:val="19"/>
              </w:rPr>
              <w:t>______________</w:t>
            </w:r>
            <w:r w:rsidRPr="0009440A">
              <w:rPr>
                <w:rFonts w:ascii="Times New Roman" w:hAnsi="Times New Roman"/>
                <w:sz w:val="19"/>
                <w:szCs w:val="19"/>
              </w:rPr>
              <w:t>/</w:t>
            </w:r>
          </w:p>
        </w:tc>
        <w:tc>
          <w:tcPr>
            <w:tcW w:w="4856" w:type="dxa"/>
          </w:tcPr>
          <w:p w:rsidR="009B470E" w:rsidRPr="0009440A" w:rsidRDefault="009B470E" w:rsidP="009B470E">
            <w:pPr>
              <w:pStyle w:val="a3"/>
              <w:jc w:val="both"/>
              <w:rPr>
                <w:rFonts w:ascii="Times New Roman" w:hAnsi="Times New Roman"/>
                <w:sz w:val="19"/>
                <w:szCs w:val="19"/>
              </w:rPr>
            </w:pPr>
          </w:p>
          <w:p w:rsidR="00CA2ABF" w:rsidRPr="0009440A" w:rsidRDefault="00CA2ABF" w:rsidP="009B470E">
            <w:pPr>
              <w:pStyle w:val="a3"/>
              <w:jc w:val="both"/>
              <w:rPr>
                <w:rFonts w:ascii="Times New Roman" w:hAnsi="Times New Roman"/>
                <w:sz w:val="19"/>
                <w:szCs w:val="19"/>
              </w:rPr>
            </w:pPr>
            <w:r w:rsidRPr="0009440A">
              <w:rPr>
                <w:rFonts w:ascii="Times New Roman" w:hAnsi="Times New Roman"/>
                <w:sz w:val="19"/>
                <w:szCs w:val="19"/>
              </w:rPr>
              <w:t>_______________________/</w:t>
            </w:r>
            <w:r w:rsidR="009B470E" w:rsidRPr="0009440A">
              <w:rPr>
                <w:rFonts w:ascii="Times New Roman" w:hAnsi="Times New Roman"/>
                <w:sz w:val="19"/>
                <w:szCs w:val="19"/>
              </w:rPr>
              <w:t>____________</w:t>
            </w:r>
            <w:r w:rsidRPr="0009440A">
              <w:rPr>
                <w:rFonts w:ascii="Times New Roman" w:hAnsi="Times New Roman"/>
                <w:sz w:val="19"/>
                <w:szCs w:val="19"/>
              </w:rPr>
              <w:t>/</w:t>
            </w:r>
          </w:p>
        </w:tc>
      </w:tr>
    </w:tbl>
    <w:p w:rsidR="00112AFF" w:rsidRPr="0009440A" w:rsidRDefault="00112AFF" w:rsidP="00CA2ABF">
      <w:pPr>
        <w:rPr>
          <w:sz w:val="19"/>
          <w:szCs w:val="19"/>
          <w:lang w:val="ru-RU"/>
        </w:rPr>
      </w:pPr>
    </w:p>
    <w:p w:rsidR="00A06544" w:rsidRPr="004A636E" w:rsidRDefault="00A06544" w:rsidP="00A06544">
      <w:pPr>
        <w:rPr>
          <w:sz w:val="18"/>
          <w:szCs w:val="18"/>
          <w:lang w:val="ru-RU"/>
        </w:rPr>
      </w:pPr>
    </w:p>
    <w:p w:rsidR="004A636E" w:rsidRDefault="004A636E" w:rsidP="00321D5D">
      <w:pPr>
        <w:pStyle w:val="1"/>
        <w:rPr>
          <w:b/>
          <w:sz w:val="18"/>
          <w:szCs w:val="18"/>
        </w:rPr>
      </w:pPr>
    </w:p>
    <w:p w:rsidR="004A636E" w:rsidRDefault="004A636E" w:rsidP="004A636E">
      <w:pPr>
        <w:rPr>
          <w:lang w:val="ru-RU"/>
        </w:rPr>
      </w:pPr>
    </w:p>
    <w:p w:rsidR="004A636E" w:rsidRDefault="004A636E" w:rsidP="004A636E">
      <w:pPr>
        <w:rPr>
          <w:lang w:val="ru-RU"/>
        </w:rPr>
      </w:pPr>
    </w:p>
    <w:p w:rsidR="004A636E" w:rsidRDefault="004A636E" w:rsidP="004A636E">
      <w:pPr>
        <w:rPr>
          <w:lang w:val="ru-RU"/>
        </w:rPr>
      </w:pPr>
    </w:p>
    <w:p w:rsidR="004A636E" w:rsidRDefault="004A636E" w:rsidP="004A636E">
      <w:pPr>
        <w:rPr>
          <w:lang w:val="ru-RU"/>
        </w:rPr>
      </w:pPr>
    </w:p>
    <w:p w:rsidR="004A636E" w:rsidRDefault="004A636E" w:rsidP="004A636E">
      <w:pPr>
        <w:rPr>
          <w:lang w:val="ru-RU"/>
        </w:rPr>
      </w:pPr>
    </w:p>
    <w:p w:rsidR="004A636E" w:rsidRDefault="004A636E" w:rsidP="004A636E">
      <w:pPr>
        <w:rPr>
          <w:lang w:val="ru-RU"/>
        </w:rPr>
      </w:pPr>
    </w:p>
    <w:p w:rsidR="004A636E" w:rsidRDefault="004A636E" w:rsidP="004A636E">
      <w:pPr>
        <w:rPr>
          <w:lang w:val="ru-RU"/>
        </w:rPr>
      </w:pPr>
    </w:p>
    <w:p w:rsidR="00CA2ABF" w:rsidRPr="004A636E" w:rsidRDefault="00CA2ABF" w:rsidP="00321D5D">
      <w:pPr>
        <w:pStyle w:val="1"/>
        <w:rPr>
          <w:b/>
          <w:sz w:val="18"/>
          <w:szCs w:val="18"/>
        </w:rPr>
      </w:pPr>
      <w:r w:rsidRPr="004A636E">
        <w:rPr>
          <w:b/>
          <w:sz w:val="18"/>
          <w:szCs w:val="18"/>
        </w:rPr>
        <w:t xml:space="preserve">Приложение № 1 </w:t>
      </w:r>
    </w:p>
    <w:p w:rsidR="00CA2ABF" w:rsidRPr="004A636E" w:rsidRDefault="00CA2ABF" w:rsidP="00321D5D">
      <w:pPr>
        <w:pStyle w:val="1"/>
        <w:ind w:left="4860" w:firstLine="180"/>
        <w:rPr>
          <w:sz w:val="18"/>
          <w:szCs w:val="18"/>
        </w:rPr>
      </w:pPr>
      <w:r w:rsidRPr="004A636E">
        <w:rPr>
          <w:sz w:val="18"/>
          <w:szCs w:val="18"/>
        </w:rPr>
        <w:tab/>
      </w:r>
      <w:r w:rsidRPr="004A636E">
        <w:rPr>
          <w:sz w:val="18"/>
          <w:szCs w:val="18"/>
        </w:rPr>
        <w:tab/>
      </w:r>
      <w:r w:rsidRPr="004A636E">
        <w:rPr>
          <w:sz w:val="18"/>
          <w:szCs w:val="18"/>
        </w:rPr>
        <w:tab/>
        <w:t>к Договору № __</w:t>
      </w:r>
      <w:r w:rsidR="00537583" w:rsidRPr="004A636E">
        <w:rPr>
          <w:sz w:val="18"/>
          <w:szCs w:val="18"/>
        </w:rPr>
        <w:t>___________</w:t>
      </w:r>
      <w:r w:rsidRPr="004A636E">
        <w:rPr>
          <w:sz w:val="18"/>
          <w:szCs w:val="18"/>
        </w:rPr>
        <w:t xml:space="preserve">__ </w:t>
      </w:r>
    </w:p>
    <w:p w:rsidR="00CA2ABF" w:rsidRPr="004A636E" w:rsidRDefault="00CA2ABF" w:rsidP="00321D5D">
      <w:pPr>
        <w:pStyle w:val="1"/>
        <w:ind w:left="4860" w:right="27" w:firstLine="720"/>
        <w:rPr>
          <w:sz w:val="18"/>
          <w:szCs w:val="18"/>
        </w:rPr>
      </w:pPr>
      <w:r w:rsidRPr="004A636E">
        <w:rPr>
          <w:sz w:val="18"/>
          <w:szCs w:val="18"/>
        </w:rPr>
        <w:t xml:space="preserve">           от «_____»_______________202</w:t>
      </w:r>
      <w:r w:rsidR="00A06544" w:rsidRPr="004A636E">
        <w:rPr>
          <w:sz w:val="18"/>
          <w:szCs w:val="18"/>
        </w:rPr>
        <w:t>6</w:t>
      </w:r>
      <w:r w:rsidRPr="004A636E">
        <w:rPr>
          <w:sz w:val="18"/>
          <w:szCs w:val="18"/>
        </w:rPr>
        <w:t>г.</w:t>
      </w:r>
    </w:p>
    <w:p w:rsidR="00CA2ABF" w:rsidRPr="004A636E" w:rsidRDefault="00CA2ABF" w:rsidP="00CA2ABF">
      <w:pPr>
        <w:jc w:val="both"/>
        <w:rPr>
          <w:sz w:val="18"/>
          <w:szCs w:val="18"/>
          <w:lang w:val="ru-RU"/>
        </w:rPr>
      </w:pPr>
    </w:p>
    <w:p w:rsidR="00CA2ABF" w:rsidRPr="004A636E" w:rsidRDefault="00CA2ABF" w:rsidP="00CA2ABF">
      <w:pPr>
        <w:jc w:val="both"/>
        <w:rPr>
          <w:sz w:val="18"/>
          <w:szCs w:val="18"/>
          <w:lang w:val="ru-RU"/>
        </w:rPr>
      </w:pPr>
    </w:p>
    <w:p w:rsidR="00CA2ABF" w:rsidRPr="004A636E" w:rsidRDefault="00CA2ABF" w:rsidP="00CA2ABF">
      <w:pPr>
        <w:jc w:val="center"/>
        <w:rPr>
          <w:b/>
          <w:sz w:val="18"/>
          <w:szCs w:val="18"/>
          <w:lang w:val="ru-RU"/>
        </w:rPr>
      </w:pPr>
      <w:r w:rsidRPr="004A636E">
        <w:rPr>
          <w:b/>
          <w:sz w:val="18"/>
          <w:szCs w:val="18"/>
          <w:lang w:val="ru-RU"/>
        </w:rPr>
        <w:t xml:space="preserve">СПЕЦИФИКАЦИЯ </w:t>
      </w:r>
    </w:p>
    <w:p w:rsidR="00CA2ABF" w:rsidRPr="004A636E" w:rsidRDefault="00CA2ABF" w:rsidP="004356E3">
      <w:pPr>
        <w:jc w:val="both"/>
        <w:rPr>
          <w:sz w:val="18"/>
          <w:szCs w:val="18"/>
          <w:lang w:val="ru-RU"/>
        </w:rPr>
      </w:pPr>
    </w:p>
    <w:tbl>
      <w:tblPr>
        <w:tblW w:w="9904" w:type="dxa"/>
        <w:jc w:val="center"/>
        <w:tblInd w:w="-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64"/>
        <w:gridCol w:w="3237"/>
        <w:gridCol w:w="833"/>
        <w:gridCol w:w="818"/>
        <w:gridCol w:w="996"/>
        <w:gridCol w:w="1053"/>
      </w:tblGrid>
      <w:tr w:rsidR="004A636E" w:rsidRPr="00C47FF3" w:rsidTr="004A636E">
        <w:trPr>
          <w:trHeight w:val="70"/>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r w:rsidRPr="004A636E">
              <w:rPr>
                <w:sz w:val="18"/>
                <w:szCs w:val="18"/>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r w:rsidRPr="004A636E">
              <w:rPr>
                <w:sz w:val="18"/>
                <w:szCs w:val="18"/>
              </w:rPr>
              <w:t xml:space="preserve">Наименование </w:t>
            </w:r>
            <w:proofErr w:type="spellStart"/>
            <w:r w:rsidRPr="004A636E">
              <w:rPr>
                <w:sz w:val="18"/>
                <w:szCs w:val="18"/>
              </w:rPr>
              <w:t>товара</w:t>
            </w:r>
            <w:proofErr w:type="spellEnd"/>
          </w:p>
        </w:tc>
        <w:tc>
          <w:tcPr>
            <w:tcW w:w="3237" w:type="dxa"/>
            <w:tcBorders>
              <w:top w:val="single" w:sz="4" w:space="0" w:color="auto"/>
              <w:left w:val="single" w:sz="4" w:space="0" w:color="auto"/>
              <w:bottom w:val="single" w:sz="4" w:space="0" w:color="auto"/>
              <w:right w:val="single" w:sz="4" w:space="0" w:color="auto"/>
            </w:tcBorders>
          </w:tcPr>
          <w:p w:rsidR="004A636E" w:rsidRDefault="004A636E" w:rsidP="00534283">
            <w:pPr>
              <w:ind w:left="24"/>
              <w:jc w:val="center"/>
              <w:rPr>
                <w:sz w:val="18"/>
                <w:szCs w:val="18"/>
                <w:lang w:val="ru-RU"/>
              </w:rPr>
            </w:pPr>
          </w:p>
          <w:p w:rsidR="004A636E" w:rsidRDefault="004A636E" w:rsidP="00534283">
            <w:pPr>
              <w:ind w:left="24"/>
              <w:jc w:val="center"/>
              <w:rPr>
                <w:sz w:val="18"/>
                <w:szCs w:val="18"/>
                <w:lang w:val="ru-RU"/>
              </w:rPr>
            </w:pPr>
          </w:p>
          <w:p w:rsidR="004A636E" w:rsidRPr="004A636E" w:rsidRDefault="004A636E" w:rsidP="00534283">
            <w:pPr>
              <w:ind w:left="24"/>
              <w:jc w:val="center"/>
              <w:rPr>
                <w:sz w:val="18"/>
                <w:szCs w:val="18"/>
                <w:lang w:val="ru-RU"/>
              </w:rPr>
            </w:pPr>
            <w:r w:rsidRPr="004A636E">
              <w:rPr>
                <w:sz w:val="18"/>
                <w:szCs w:val="18"/>
                <w:lang w:val="ru-RU"/>
              </w:rPr>
              <w:t>ОКПД</w:t>
            </w:r>
            <w:proofErr w:type="gramStart"/>
            <w:r w:rsidRPr="004A636E">
              <w:rPr>
                <w:sz w:val="18"/>
                <w:szCs w:val="18"/>
                <w:lang w:val="ru-RU"/>
              </w:rPr>
              <w:t>2</w:t>
            </w:r>
            <w:proofErr w:type="gramEnd"/>
            <w:r w:rsidRPr="004A636E">
              <w:rPr>
                <w:sz w:val="18"/>
                <w:szCs w:val="18"/>
                <w:lang w:val="ru-RU"/>
              </w:rPr>
              <w:t>; КТРУ</w:t>
            </w: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ind w:left="24"/>
              <w:jc w:val="center"/>
              <w:rPr>
                <w:sz w:val="18"/>
                <w:szCs w:val="18"/>
              </w:rPr>
            </w:pPr>
            <w:proofErr w:type="spellStart"/>
            <w:r w:rsidRPr="004A636E">
              <w:rPr>
                <w:sz w:val="18"/>
                <w:szCs w:val="18"/>
              </w:rPr>
              <w:t>Ед</w:t>
            </w:r>
            <w:proofErr w:type="spellEnd"/>
            <w:r w:rsidRPr="004A636E">
              <w:rPr>
                <w:sz w:val="18"/>
                <w:szCs w:val="18"/>
              </w:rPr>
              <w:t xml:space="preserve">. </w:t>
            </w:r>
            <w:proofErr w:type="spellStart"/>
            <w:r w:rsidRPr="004A636E">
              <w:rPr>
                <w:sz w:val="18"/>
                <w:szCs w:val="18"/>
              </w:rPr>
              <w:t>изм</w:t>
            </w:r>
            <w:proofErr w:type="spellEnd"/>
            <w:r w:rsidRPr="004A636E">
              <w:rPr>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proofErr w:type="spellStart"/>
            <w:r w:rsidRPr="004A636E">
              <w:rPr>
                <w:sz w:val="18"/>
                <w:szCs w:val="18"/>
              </w:rPr>
              <w:t>Кол-во</w:t>
            </w:r>
            <w:proofErr w:type="spellEnd"/>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lang w:val="ru-RU"/>
              </w:rPr>
            </w:pPr>
            <w:r w:rsidRPr="004A636E">
              <w:rPr>
                <w:sz w:val="18"/>
                <w:szCs w:val="18"/>
                <w:lang w:val="ru-RU"/>
              </w:rPr>
              <w:t>Цена за ед. в том числе с НДС (без НДС)</w:t>
            </w: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4A636E">
            <w:pPr>
              <w:jc w:val="center"/>
              <w:rPr>
                <w:sz w:val="18"/>
                <w:szCs w:val="18"/>
                <w:lang w:val="ru-RU"/>
              </w:rPr>
            </w:pPr>
            <w:r w:rsidRPr="004A636E">
              <w:rPr>
                <w:sz w:val="18"/>
                <w:szCs w:val="18"/>
                <w:lang w:val="ru-RU"/>
              </w:rPr>
              <w:t>Сумма, в том числе с НДС (без НДС)</w:t>
            </w: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lang w:val="ru-RU"/>
              </w:rPr>
            </w:pPr>
            <w:r w:rsidRPr="004A636E">
              <w:rPr>
                <w:sz w:val="18"/>
                <w:szCs w:val="18"/>
                <w:lang w:val="ru-RU"/>
              </w:rPr>
              <w:t>1</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jc w:val="center"/>
              <w:rPr>
                <w:sz w:val="20"/>
              </w:rPr>
            </w:pPr>
            <w:proofErr w:type="spellStart"/>
            <w:r w:rsidRPr="00F017C9">
              <w:rPr>
                <w:sz w:val="20"/>
              </w:rPr>
              <w:t>Соль</w:t>
            </w:r>
            <w:proofErr w:type="spellEnd"/>
            <w:r w:rsidRPr="00F017C9">
              <w:rPr>
                <w:sz w:val="20"/>
              </w:rPr>
              <w:t xml:space="preserve"> </w:t>
            </w:r>
            <w:proofErr w:type="spellStart"/>
            <w:r w:rsidRPr="00F017C9">
              <w:rPr>
                <w:sz w:val="20"/>
              </w:rPr>
              <w:t>пищевая</w:t>
            </w:r>
            <w:proofErr w:type="spellEnd"/>
          </w:p>
          <w:p w:rsidR="004A636E" w:rsidRPr="004A636E" w:rsidRDefault="004A636E" w:rsidP="00534283">
            <w:pPr>
              <w:jc w:val="center"/>
              <w:rPr>
                <w:sz w:val="18"/>
                <w:szCs w:val="18"/>
                <w:lang w:val="ru-RU"/>
              </w:rPr>
            </w:pPr>
          </w:p>
        </w:tc>
        <w:tc>
          <w:tcPr>
            <w:tcW w:w="3237" w:type="dxa"/>
            <w:tcBorders>
              <w:top w:val="single" w:sz="4" w:space="0" w:color="auto"/>
              <w:left w:val="single" w:sz="4" w:space="0" w:color="auto"/>
              <w:bottom w:val="single" w:sz="4" w:space="0" w:color="auto"/>
              <w:right w:val="single" w:sz="4" w:space="0" w:color="auto"/>
            </w:tcBorders>
          </w:tcPr>
          <w:p w:rsidR="0006685B" w:rsidRPr="00F017C9" w:rsidRDefault="0006685B" w:rsidP="0006685B">
            <w:pPr>
              <w:jc w:val="center"/>
              <w:rPr>
                <w:sz w:val="20"/>
              </w:rPr>
            </w:pPr>
            <w:r w:rsidRPr="00F017C9">
              <w:rPr>
                <w:sz w:val="20"/>
              </w:rPr>
              <w:t>ОКПД 2: 10.84.30.140</w:t>
            </w:r>
          </w:p>
          <w:p w:rsidR="0006685B" w:rsidRPr="00F017C9" w:rsidRDefault="0006685B" w:rsidP="0006685B">
            <w:pPr>
              <w:jc w:val="center"/>
              <w:rPr>
                <w:sz w:val="20"/>
              </w:rPr>
            </w:pPr>
            <w:r w:rsidRPr="00F017C9">
              <w:rPr>
                <w:sz w:val="20"/>
              </w:rPr>
              <w:t xml:space="preserve">КТРУ </w:t>
            </w:r>
            <w:hyperlink r:id="rId12" w:tgtFrame="_blank" w:history="1">
              <w:r w:rsidRPr="00F017C9">
                <w:rPr>
                  <w:rStyle w:val="ac"/>
                  <w:sz w:val="20"/>
                </w:rPr>
                <w:t>10.84.30.000-00000005</w:t>
              </w:r>
            </w:hyperlink>
          </w:p>
          <w:p w:rsidR="004A636E" w:rsidRPr="004A636E" w:rsidRDefault="004A636E" w:rsidP="004A636E">
            <w:pPr>
              <w:jc w:val="center"/>
              <w:rPr>
                <w:sz w:val="18"/>
                <w:szCs w:val="18"/>
                <w:lang w:val="ru-RU"/>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lang w:val="ru-RU"/>
              </w:rPr>
            </w:pPr>
            <w:r w:rsidRPr="004A636E">
              <w:rPr>
                <w:sz w:val="18"/>
                <w:szCs w:val="18"/>
                <w:lang w:val="ru-RU"/>
              </w:rPr>
              <w:t>кг</w:t>
            </w:r>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lang w:val="ru-RU"/>
              </w:rPr>
            </w:pPr>
            <w:r w:rsidRPr="004A636E">
              <w:rPr>
                <w:sz w:val="18"/>
                <w:szCs w:val="18"/>
                <w:lang w:val="ru-RU"/>
              </w:rPr>
              <w:t>20</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lang w:val="ru-RU"/>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lang w:val="ru-RU"/>
              </w:rPr>
            </w:pPr>
          </w:p>
        </w:tc>
      </w:tr>
      <w:tr w:rsidR="004A636E" w:rsidRPr="004A636E" w:rsidTr="004A636E">
        <w:trPr>
          <w:trHeight w:val="19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lang w:val="ru-RU"/>
              </w:rPr>
            </w:pPr>
            <w:r w:rsidRPr="004A636E">
              <w:rPr>
                <w:sz w:val="18"/>
                <w:szCs w:val="18"/>
                <w:lang w:val="ru-RU"/>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jc w:val="center"/>
              <w:rPr>
                <w:sz w:val="20"/>
              </w:rPr>
            </w:pPr>
            <w:proofErr w:type="spellStart"/>
            <w:r w:rsidRPr="00F017C9">
              <w:rPr>
                <w:sz w:val="20"/>
              </w:rPr>
              <w:t>Крупа</w:t>
            </w:r>
            <w:proofErr w:type="spellEnd"/>
            <w:r w:rsidRPr="00F017C9">
              <w:rPr>
                <w:sz w:val="20"/>
              </w:rPr>
              <w:t xml:space="preserve"> </w:t>
            </w:r>
            <w:proofErr w:type="spellStart"/>
            <w:r w:rsidRPr="00F017C9">
              <w:rPr>
                <w:sz w:val="20"/>
              </w:rPr>
              <w:t>пшено</w:t>
            </w:r>
            <w:proofErr w:type="spellEnd"/>
            <w:r w:rsidRPr="00F017C9">
              <w:rPr>
                <w:sz w:val="20"/>
              </w:rPr>
              <w:t xml:space="preserve"> </w:t>
            </w:r>
            <w:proofErr w:type="spellStart"/>
            <w:r w:rsidRPr="00F017C9">
              <w:rPr>
                <w:sz w:val="20"/>
              </w:rPr>
              <w:t>шлифованное</w:t>
            </w:r>
            <w:proofErr w:type="spellEnd"/>
          </w:p>
          <w:p w:rsidR="004A636E" w:rsidRPr="004A636E" w:rsidRDefault="004A636E" w:rsidP="004A636E">
            <w:pPr>
              <w:widowControl w:val="0"/>
              <w:autoSpaceDE w:val="0"/>
              <w:autoSpaceDN w:val="0"/>
              <w:jc w:val="center"/>
              <w:rPr>
                <w:color w:val="000000"/>
                <w:sz w:val="18"/>
                <w:szCs w:val="18"/>
                <w:lang w:val="ru-RU"/>
              </w:rPr>
            </w:pPr>
          </w:p>
        </w:tc>
        <w:tc>
          <w:tcPr>
            <w:tcW w:w="3237" w:type="dxa"/>
            <w:tcBorders>
              <w:top w:val="single" w:sz="4" w:space="0" w:color="auto"/>
              <w:left w:val="single" w:sz="4" w:space="0" w:color="auto"/>
              <w:bottom w:val="single" w:sz="4" w:space="0" w:color="auto"/>
              <w:right w:val="single" w:sz="4" w:space="0" w:color="auto"/>
            </w:tcBorders>
          </w:tcPr>
          <w:p w:rsidR="0006685B" w:rsidRPr="00F017C9" w:rsidRDefault="0006685B" w:rsidP="0006685B">
            <w:pPr>
              <w:jc w:val="center"/>
              <w:rPr>
                <w:sz w:val="20"/>
              </w:rPr>
            </w:pPr>
            <w:r w:rsidRPr="00F017C9">
              <w:rPr>
                <w:sz w:val="20"/>
              </w:rPr>
              <w:t>ОКПД 2: 10.84.30.140</w:t>
            </w:r>
          </w:p>
          <w:p w:rsidR="004A636E" w:rsidRPr="004A636E" w:rsidRDefault="0006685B" w:rsidP="0006685B">
            <w:pPr>
              <w:jc w:val="center"/>
              <w:rPr>
                <w:sz w:val="18"/>
                <w:szCs w:val="18"/>
              </w:rPr>
            </w:pPr>
            <w:r w:rsidRPr="00F017C9">
              <w:rPr>
                <w:sz w:val="20"/>
              </w:rPr>
              <w:t xml:space="preserve">КТРУ </w:t>
            </w:r>
            <w:hyperlink r:id="rId13" w:tgtFrame="_blank" w:history="1">
              <w:r w:rsidRPr="00F017C9">
                <w:rPr>
                  <w:rStyle w:val="ac"/>
                  <w:sz w:val="20"/>
                </w:rPr>
                <w:t>10.84.30.000-00000005</w:t>
              </w:r>
            </w:hyperlink>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кг</w:t>
            </w:r>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5</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7B3D70" w:rsidRDefault="0006685B" w:rsidP="00534283">
            <w:pPr>
              <w:jc w:val="center"/>
              <w:rPr>
                <w:sz w:val="18"/>
                <w:szCs w:val="18"/>
                <w:lang w:val="ru-RU"/>
              </w:rPr>
            </w:pPr>
            <w:r>
              <w:rPr>
                <w:sz w:val="18"/>
                <w:szCs w:val="18"/>
                <w:lang w:val="ru-RU"/>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4A636E">
            <w:pPr>
              <w:jc w:val="center"/>
              <w:rPr>
                <w:sz w:val="18"/>
                <w:szCs w:val="18"/>
                <w:lang w:val="ru-RU"/>
              </w:rPr>
            </w:pPr>
            <w:r w:rsidRPr="004A636E">
              <w:rPr>
                <w:sz w:val="18"/>
                <w:szCs w:val="18"/>
                <w:lang w:val="ru-RU"/>
              </w:rPr>
              <w:t>Чай черный пакетированный</w:t>
            </w:r>
            <w:r w:rsidR="001A6F4F">
              <w:rPr>
                <w:sz w:val="18"/>
                <w:szCs w:val="18"/>
                <w:lang w:val="ru-RU"/>
              </w:rPr>
              <w:t xml:space="preserve"> 100 пак</w:t>
            </w:r>
            <w:r w:rsidRPr="004A636E">
              <w:rPr>
                <w:sz w:val="18"/>
                <w:szCs w:val="18"/>
                <w:lang w:val="ru-RU"/>
              </w:rPr>
              <w:t xml:space="preserve"> (ферментированный) </w:t>
            </w:r>
          </w:p>
        </w:tc>
        <w:tc>
          <w:tcPr>
            <w:tcW w:w="3237"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r w:rsidRPr="004A636E">
              <w:rPr>
                <w:sz w:val="18"/>
                <w:szCs w:val="18"/>
                <w:lang w:val="ru-RU"/>
              </w:rPr>
              <w:t>ОКПД 2: 10.83.13.000</w:t>
            </w: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1A6F4F" w:rsidRDefault="001A6F4F" w:rsidP="00534283">
            <w:pPr>
              <w:jc w:val="center"/>
              <w:rPr>
                <w:sz w:val="18"/>
                <w:szCs w:val="18"/>
                <w:lang w:val="ru-RU"/>
              </w:rPr>
            </w:pPr>
            <w:proofErr w:type="gramStart"/>
            <w:r>
              <w:rPr>
                <w:sz w:val="18"/>
                <w:szCs w:val="18"/>
                <w:lang w:val="ru-RU"/>
              </w:rPr>
              <w:t>шт</w:t>
            </w:r>
            <w:proofErr w:type="gramEnd"/>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5</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06685B" w:rsidRDefault="0006685B" w:rsidP="00534283">
            <w:pPr>
              <w:jc w:val="center"/>
              <w:rPr>
                <w:sz w:val="18"/>
                <w:szCs w:val="18"/>
                <w:lang w:val="ru-RU"/>
              </w:rPr>
            </w:pPr>
            <w:r>
              <w:rPr>
                <w:sz w:val="18"/>
                <w:szCs w:val="18"/>
                <w:lang w:val="ru-RU"/>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4A636E">
            <w:pPr>
              <w:jc w:val="center"/>
              <w:rPr>
                <w:sz w:val="18"/>
                <w:szCs w:val="18"/>
                <w:lang w:val="ru-RU"/>
              </w:rPr>
            </w:pPr>
            <w:r w:rsidRPr="004A636E">
              <w:rPr>
                <w:sz w:val="18"/>
                <w:szCs w:val="18"/>
                <w:lang w:val="ru-RU"/>
              </w:rPr>
              <w:t>Смесь сушеных фруктов (сухой компот)</w:t>
            </w:r>
          </w:p>
        </w:tc>
        <w:tc>
          <w:tcPr>
            <w:tcW w:w="3237"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r w:rsidRPr="004A636E">
              <w:rPr>
                <w:sz w:val="18"/>
                <w:szCs w:val="18"/>
              </w:rPr>
              <w:t>ОКПД 10.39.25.134 КТРУ</w:t>
            </w:r>
            <w:hyperlink r:id="rId14" w:tgtFrame="_blank" w:history="1">
              <w:r w:rsidRPr="004A636E">
                <w:rPr>
                  <w:rStyle w:val="ac"/>
                  <w:sz w:val="18"/>
                  <w:szCs w:val="18"/>
                </w:rPr>
                <w:t>10.39.25.134-00000001</w:t>
              </w:r>
            </w:hyperlink>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proofErr w:type="spellStart"/>
            <w:r w:rsidRPr="004A636E">
              <w:rPr>
                <w:sz w:val="18"/>
                <w:szCs w:val="18"/>
              </w:rPr>
              <w:t>кг</w:t>
            </w:r>
            <w:proofErr w:type="spellEnd"/>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20</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06685B" w:rsidRDefault="0006685B" w:rsidP="00534283">
            <w:pPr>
              <w:jc w:val="center"/>
              <w:rPr>
                <w:sz w:val="18"/>
                <w:szCs w:val="18"/>
                <w:lang w:val="ru-RU"/>
              </w:rPr>
            </w:pPr>
            <w:r>
              <w:rPr>
                <w:sz w:val="18"/>
                <w:szCs w:val="18"/>
                <w:lang w:val="ru-RU"/>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shd w:val="clear" w:color="auto" w:fill="FFFFFF"/>
              </w:rPr>
            </w:pPr>
            <w:proofErr w:type="spellStart"/>
            <w:r w:rsidRPr="004A636E">
              <w:rPr>
                <w:sz w:val="18"/>
                <w:szCs w:val="18"/>
                <w:shd w:val="clear" w:color="auto" w:fill="FFFFFF"/>
              </w:rPr>
              <w:t>Сахар</w:t>
            </w:r>
            <w:proofErr w:type="spellEnd"/>
            <w:r w:rsidRPr="004A636E">
              <w:rPr>
                <w:sz w:val="18"/>
                <w:szCs w:val="18"/>
                <w:shd w:val="clear" w:color="auto" w:fill="FFFFFF"/>
              </w:rPr>
              <w:t xml:space="preserve"> </w:t>
            </w:r>
            <w:proofErr w:type="spellStart"/>
            <w:r w:rsidRPr="004A636E">
              <w:rPr>
                <w:sz w:val="18"/>
                <w:szCs w:val="18"/>
                <w:shd w:val="clear" w:color="auto" w:fill="FFFFFF"/>
              </w:rPr>
              <w:t>белый</w:t>
            </w:r>
            <w:proofErr w:type="spellEnd"/>
          </w:p>
          <w:p w:rsidR="004A636E" w:rsidRPr="004A636E" w:rsidRDefault="004A636E" w:rsidP="00534283">
            <w:pPr>
              <w:jc w:val="center"/>
              <w:rPr>
                <w:sz w:val="18"/>
                <w:szCs w:val="18"/>
              </w:rPr>
            </w:pPr>
          </w:p>
        </w:tc>
        <w:tc>
          <w:tcPr>
            <w:tcW w:w="3237"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r w:rsidRPr="004A636E">
              <w:rPr>
                <w:sz w:val="18"/>
                <w:szCs w:val="18"/>
              </w:rPr>
              <w:t>ОКПД 10.81.12.110 КТРУ10.81.12.110 - 00009</w:t>
            </w: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proofErr w:type="spellStart"/>
            <w:r w:rsidRPr="004A636E">
              <w:rPr>
                <w:sz w:val="18"/>
                <w:szCs w:val="18"/>
              </w:rPr>
              <w:t>кг</w:t>
            </w:r>
            <w:proofErr w:type="spellEnd"/>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100</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06685B" w:rsidRDefault="0006685B" w:rsidP="00534283">
            <w:pPr>
              <w:jc w:val="center"/>
              <w:rPr>
                <w:sz w:val="18"/>
                <w:szCs w:val="18"/>
                <w:lang w:val="ru-RU"/>
              </w:rPr>
            </w:pPr>
            <w:r>
              <w:rPr>
                <w:sz w:val="18"/>
                <w:szCs w:val="18"/>
                <w:lang w:val="ru-RU"/>
              </w:rPr>
              <w:t>6</w:t>
            </w:r>
          </w:p>
        </w:tc>
        <w:tc>
          <w:tcPr>
            <w:tcW w:w="2464"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4A636E">
            <w:pPr>
              <w:jc w:val="center"/>
              <w:rPr>
                <w:sz w:val="18"/>
                <w:szCs w:val="18"/>
                <w:lang w:val="ru-RU"/>
              </w:rPr>
            </w:pPr>
            <w:r w:rsidRPr="004A636E">
              <w:rPr>
                <w:sz w:val="18"/>
                <w:szCs w:val="18"/>
                <w:lang w:val="ru-RU"/>
              </w:rPr>
              <w:t xml:space="preserve">Масло подсолнечное рафинированное </w:t>
            </w:r>
          </w:p>
        </w:tc>
        <w:tc>
          <w:tcPr>
            <w:tcW w:w="3237" w:type="dxa"/>
            <w:tcBorders>
              <w:top w:val="single" w:sz="4" w:space="0" w:color="auto"/>
              <w:left w:val="single" w:sz="4" w:space="0" w:color="auto"/>
              <w:bottom w:val="single" w:sz="4" w:space="0" w:color="auto"/>
              <w:right w:val="single" w:sz="4" w:space="0" w:color="auto"/>
            </w:tcBorders>
          </w:tcPr>
          <w:p w:rsidR="004A636E" w:rsidRPr="004A636E" w:rsidRDefault="004A636E" w:rsidP="004A636E">
            <w:pPr>
              <w:jc w:val="center"/>
              <w:rPr>
                <w:sz w:val="18"/>
                <w:szCs w:val="18"/>
                <w:lang w:val="ru-RU"/>
              </w:rPr>
            </w:pPr>
            <w:r w:rsidRPr="004A636E">
              <w:rPr>
                <w:sz w:val="18"/>
                <w:szCs w:val="18"/>
                <w:lang w:val="ru-RU"/>
              </w:rPr>
              <w:t>ОКПД 2: 10.41.54.000</w:t>
            </w:r>
          </w:p>
          <w:p w:rsidR="004A636E" w:rsidRPr="004A636E" w:rsidRDefault="004A636E" w:rsidP="004A636E">
            <w:pPr>
              <w:jc w:val="center"/>
              <w:rPr>
                <w:sz w:val="18"/>
                <w:szCs w:val="18"/>
                <w:lang w:val="ru-RU"/>
              </w:rPr>
            </w:pPr>
            <w:r w:rsidRPr="004A636E">
              <w:rPr>
                <w:sz w:val="18"/>
                <w:szCs w:val="18"/>
                <w:lang w:val="ru-RU"/>
              </w:rPr>
              <w:t xml:space="preserve">КТРУ </w:t>
            </w:r>
            <w:hyperlink r:id="rId15" w:tgtFrame="_blank" w:history="1">
              <w:r w:rsidRPr="004A636E">
                <w:rPr>
                  <w:rStyle w:val="ac"/>
                  <w:sz w:val="18"/>
                  <w:szCs w:val="18"/>
                  <w:lang w:val="ru-RU"/>
                </w:rPr>
                <w:t>10.41.54.000-00000002</w:t>
              </w:r>
            </w:hyperlink>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r w:rsidRPr="004A636E">
              <w:rPr>
                <w:sz w:val="18"/>
                <w:szCs w:val="18"/>
              </w:rPr>
              <w:t>л</w:t>
            </w:r>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50</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06685B" w:rsidRDefault="0006685B" w:rsidP="00534283">
            <w:pPr>
              <w:jc w:val="center"/>
              <w:rPr>
                <w:sz w:val="18"/>
                <w:szCs w:val="18"/>
                <w:lang w:val="ru-RU"/>
              </w:rPr>
            </w:pPr>
            <w:r>
              <w:rPr>
                <w:sz w:val="18"/>
                <w:szCs w:val="18"/>
                <w:lang w:val="ru-RU"/>
              </w:rPr>
              <w:t>7</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jc w:val="center"/>
              <w:rPr>
                <w:sz w:val="20"/>
              </w:rPr>
            </w:pPr>
            <w:proofErr w:type="spellStart"/>
            <w:r w:rsidRPr="00F017C9">
              <w:rPr>
                <w:sz w:val="20"/>
              </w:rPr>
              <w:t>Сода</w:t>
            </w:r>
            <w:proofErr w:type="spellEnd"/>
            <w:r w:rsidRPr="00F017C9">
              <w:rPr>
                <w:sz w:val="20"/>
              </w:rPr>
              <w:t xml:space="preserve"> </w:t>
            </w:r>
            <w:proofErr w:type="spellStart"/>
            <w:r w:rsidRPr="00F017C9">
              <w:rPr>
                <w:sz w:val="20"/>
              </w:rPr>
              <w:t>пищевая</w:t>
            </w:r>
            <w:proofErr w:type="spellEnd"/>
          </w:p>
          <w:p w:rsidR="004A636E" w:rsidRPr="004A636E" w:rsidRDefault="004A636E" w:rsidP="004A636E">
            <w:pPr>
              <w:jc w:val="center"/>
              <w:rPr>
                <w:sz w:val="18"/>
                <w:szCs w:val="18"/>
                <w:lang w:val="ru-RU"/>
              </w:rPr>
            </w:pPr>
          </w:p>
        </w:tc>
        <w:tc>
          <w:tcPr>
            <w:tcW w:w="3237" w:type="dxa"/>
            <w:tcBorders>
              <w:top w:val="single" w:sz="4" w:space="0" w:color="auto"/>
              <w:left w:val="single" w:sz="4" w:space="0" w:color="auto"/>
              <w:bottom w:val="single" w:sz="4" w:space="0" w:color="auto"/>
              <w:right w:val="single" w:sz="4" w:space="0" w:color="auto"/>
            </w:tcBorders>
          </w:tcPr>
          <w:p w:rsidR="004A636E" w:rsidRPr="004A636E" w:rsidRDefault="0006685B" w:rsidP="004A636E">
            <w:pPr>
              <w:jc w:val="center"/>
              <w:rPr>
                <w:sz w:val="18"/>
                <w:szCs w:val="18"/>
              </w:rPr>
            </w:pPr>
            <w:r w:rsidRPr="00F017C9">
              <w:rPr>
                <w:sz w:val="20"/>
              </w:rPr>
              <w:t>ОКПД2: 20.13.43.191</w:t>
            </w: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C47FF3" w:rsidP="00534283">
            <w:pPr>
              <w:jc w:val="center"/>
              <w:rPr>
                <w:sz w:val="18"/>
                <w:szCs w:val="18"/>
                <w:lang w:val="ru-RU"/>
              </w:rPr>
            </w:pPr>
            <w:r>
              <w:rPr>
                <w:sz w:val="18"/>
                <w:szCs w:val="18"/>
                <w:lang w:val="ru-RU"/>
              </w:rPr>
              <w:t>пачка</w:t>
            </w:r>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C47FF3" w:rsidP="00534283">
            <w:pPr>
              <w:jc w:val="center"/>
              <w:rPr>
                <w:sz w:val="18"/>
                <w:szCs w:val="18"/>
                <w:lang w:val="ru-RU"/>
              </w:rPr>
            </w:pPr>
            <w:r>
              <w:rPr>
                <w:sz w:val="18"/>
                <w:szCs w:val="18"/>
                <w:lang w:val="ru-RU"/>
              </w:rPr>
              <w:t>1</w:t>
            </w:r>
            <w:bookmarkStart w:id="0" w:name="_GoBack"/>
            <w:bookmarkEnd w:id="0"/>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r w:rsidR="004A636E" w:rsidRPr="004A636E" w:rsidTr="004A636E">
        <w:trPr>
          <w:trHeight w:val="42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4A636E" w:rsidRPr="0006685B" w:rsidRDefault="0006685B" w:rsidP="00534283">
            <w:pPr>
              <w:jc w:val="center"/>
              <w:rPr>
                <w:sz w:val="18"/>
                <w:szCs w:val="18"/>
                <w:lang w:val="ru-RU"/>
              </w:rPr>
            </w:pPr>
            <w:r>
              <w:rPr>
                <w:sz w:val="18"/>
                <w:szCs w:val="18"/>
                <w:lang w:val="ru-RU"/>
              </w:rPr>
              <w:t>8</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jc w:val="center"/>
              <w:rPr>
                <w:sz w:val="20"/>
              </w:rPr>
            </w:pPr>
            <w:proofErr w:type="spellStart"/>
            <w:r w:rsidRPr="00F017C9">
              <w:rPr>
                <w:sz w:val="20"/>
              </w:rPr>
              <w:t>Мясо</w:t>
            </w:r>
            <w:proofErr w:type="spellEnd"/>
            <w:r w:rsidRPr="00F017C9">
              <w:rPr>
                <w:sz w:val="20"/>
              </w:rPr>
              <w:t xml:space="preserve"> </w:t>
            </w:r>
            <w:proofErr w:type="spellStart"/>
            <w:r w:rsidRPr="00F017C9">
              <w:rPr>
                <w:sz w:val="20"/>
              </w:rPr>
              <w:t>сельскохозяйственной</w:t>
            </w:r>
            <w:proofErr w:type="spellEnd"/>
            <w:r w:rsidRPr="00F017C9">
              <w:rPr>
                <w:sz w:val="20"/>
              </w:rPr>
              <w:t xml:space="preserve"> </w:t>
            </w:r>
            <w:proofErr w:type="spellStart"/>
            <w:r w:rsidRPr="00F017C9">
              <w:rPr>
                <w:sz w:val="20"/>
              </w:rPr>
              <w:t>птицы</w:t>
            </w:r>
            <w:proofErr w:type="spellEnd"/>
            <w:r w:rsidRPr="00F017C9">
              <w:rPr>
                <w:sz w:val="20"/>
              </w:rPr>
              <w:t xml:space="preserve"> </w:t>
            </w:r>
            <w:proofErr w:type="spellStart"/>
            <w:r w:rsidRPr="00F017C9">
              <w:rPr>
                <w:sz w:val="20"/>
              </w:rPr>
              <w:t>замороженное</w:t>
            </w:r>
            <w:proofErr w:type="spellEnd"/>
          </w:p>
          <w:p w:rsidR="004A636E" w:rsidRPr="004A636E" w:rsidRDefault="004A636E" w:rsidP="004A636E">
            <w:pPr>
              <w:ind w:right="-2"/>
              <w:jc w:val="center"/>
              <w:rPr>
                <w:sz w:val="18"/>
                <w:szCs w:val="18"/>
                <w:lang w:val="ru-RU"/>
              </w:rPr>
            </w:pPr>
          </w:p>
        </w:tc>
        <w:tc>
          <w:tcPr>
            <w:tcW w:w="3237" w:type="dxa"/>
            <w:tcBorders>
              <w:top w:val="single" w:sz="4" w:space="0" w:color="auto"/>
              <w:left w:val="single" w:sz="4" w:space="0" w:color="auto"/>
              <w:bottom w:val="single" w:sz="4" w:space="0" w:color="auto"/>
              <w:right w:val="single" w:sz="4" w:space="0" w:color="auto"/>
            </w:tcBorders>
          </w:tcPr>
          <w:p w:rsidR="0006685B" w:rsidRPr="00F017C9" w:rsidRDefault="0006685B" w:rsidP="0006685B">
            <w:pPr>
              <w:jc w:val="center"/>
              <w:rPr>
                <w:sz w:val="20"/>
              </w:rPr>
            </w:pPr>
            <w:r w:rsidRPr="00F017C9">
              <w:rPr>
                <w:sz w:val="20"/>
              </w:rPr>
              <w:t>ОКПД 2: 10.12.20.110</w:t>
            </w:r>
          </w:p>
          <w:p w:rsidR="0006685B" w:rsidRPr="00F017C9" w:rsidRDefault="0006685B" w:rsidP="0006685B">
            <w:pPr>
              <w:jc w:val="center"/>
              <w:rPr>
                <w:sz w:val="20"/>
              </w:rPr>
            </w:pPr>
            <w:r w:rsidRPr="00F017C9">
              <w:rPr>
                <w:sz w:val="20"/>
              </w:rPr>
              <w:t xml:space="preserve">КТРУ </w:t>
            </w:r>
            <w:hyperlink r:id="rId16" w:tgtFrame="_blank" w:history="1">
              <w:r w:rsidRPr="00F017C9">
                <w:rPr>
                  <w:rStyle w:val="ac"/>
                  <w:sz w:val="20"/>
                </w:rPr>
                <w:t>10.12.20.000-00000006</w:t>
              </w:r>
            </w:hyperlink>
          </w:p>
          <w:p w:rsidR="004A636E" w:rsidRPr="004A636E" w:rsidRDefault="004A636E" w:rsidP="004A636E">
            <w:pPr>
              <w:jc w:val="center"/>
              <w:rPr>
                <w:sz w:val="18"/>
                <w:szCs w:val="18"/>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4A636E" w:rsidRPr="004A636E" w:rsidRDefault="004A636E" w:rsidP="00534283">
            <w:pPr>
              <w:jc w:val="center"/>
              <w:rPr>
                <w:sz w:val="18"/>
                <w:szCs w:val="18"/>
              </w:rPr>
            </w:pPr>
            <w:proofErr w:type="spellStart"/>
            <w:r w:rsidRPr="004A636E">
              <w:rPr>
                <w:sz w:val="18"/>
                <w:szCs w:val="18"/>
              </w:rPr>
              <w:t>кг</w:t>
            </w:r>
            <w:proofErr w:type="spellEnd"/>
          </w:p>
        </w:tc>
        <w:tc>
          <w:tcPr>
            <w:tcW w:w="818" w:type="dxa"/>
            <w:tcBorders>
              <w:top w:val="single" w:sz="4" w:space="0" w:color="auto"/>
              <w:left w:val="single" w:sz="4" w:space="0" w:color="auto"/>
              <w:bottom w:val="single" w:sz="4" w:space="0" w:color="auto"/>
              <w:right w:val="single" w:sz="4" w:space="0" w:color="auto"/>
            </w:tcBorders>
            <w:vAlign w:val="center"/>
            <w:hideMark/>
          </w:tcPr>
          <w:p w:rsidR="004A636E" w:rsidRPr="006423E0" w:rsidRDefault="006423E0" w:rsidP="00534283">
            <w:pPr>
              <w:jc w:val="center"/>
              <w:rPr>
                <w:sz w:val="18"/>
                <w:szCs w:val="18"/>
                <w:lang w:val="ru-RU"/>
              </w:rPr>
            </w:pPr>
            <w:r>
              <w:rPr>
                <w:sz w:val="18"/>
                <w:szCs w:val="18"/>
                <w:lang w:val="ru-RU"/>
              </w:rPr>
              <w:t>150</w:t>
            </w:r>
          </w:p>
        </w:tc>
        <w:tc>
          <w:tcPr>
            <w:tcW w:w="996"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tcPr>
          <w:p w:rsidR="004A636E" w:rsidRPr="004A636E" w:rsidRDefault="004A636E" w:rsidP="00534283">
            <w:pPr>
              <w:jc w:val="center"/>
              <w:rPr>
                <w:sz w:val="18"/>
                <w:szCs w:val="18"/>
              </w:rPr>
            </w:pPr>
          </w:p>
        </w:tc>
      </w:tr>
    </w:tbl>
    <w:p w:rsidR="00CA2ABF" w:rsidRPr="004A636E" w:rsidRDefault="00CA2ABF" w:rsidP="00767E67">
      <w:pPr>
        <w:pStyle w:val="11"/>
        <w:spacing w:line="240" w:lineRule="auto"/>
        <w:ind w:right="-71" w:firstLine="0"/>
        <w:rPr>
          <w:sz w:val="18"/>
          <w:szCs w:val="18"/>
        </w:rPr>
      </w:pPr>
    </w:p>
    <w:p w:rsidR="009711F7" w:rsidRPr="004A636E" w:rsidRDefault="009711F7" w:rsidP="00767E67">
      <w:pPr>
        <w:ind w:left="-567" w:firstLine="720"/>
        <w:jc w:val="both"/>
        <w:rPr>
          <w:sz w:val="18"/>
          <w:szCs w:val="18"/>
          <w:lang w:val="ru-RU"/>
        </w:rPr>
      </w:pPr>
      <w:r w:rsidRPr="004A636E">
        <w:rPr>
          <w:sz w:val="18"/>
          <w:szCs w:val="18"/>
          <w:lang w:val="ru-RU"/>
        </w:rPr>
        <w:t>Цена Договора составляет</w:t>
      </w:r>
      <w:proofErr w:type="gramStart"/>
      <w:r w:rsidRPr="004A636E">
        <w:rPr>
          <w:sz w:val="18"/>
          <w:szCs w:val="18"/>
          <w:lang w:val="ru-RU"/>
        </w:rPr>
        <w:t xml:space="preserve"> </w:t>
      </w:r>
      <w:r w:rsidRPr="004A636E">
        <w:rPr>
          <w:b/>
          <w:sz w:val="18"/>
          <w:szCs w:val="18"/>
          <w:lang w:val="ru-RU"/>
        </w:rPr>
        <w:t xml:space="preserve"> </w:t>
      </w:r>
      <w:r w:rsidR="009B470E" w:rsidRPr="004A636E">
        <w:rPr>
          <w:b/>
          <w:sz w:val="18"/>
          <w:szCs w:val="18"/>
          <w:lang w:val="ru-RU"/>
        </w:rPr>
        <w:t>_________</w:t>
      </w:r>
      <w:r w:rsidR="00D00148" w:rsidRPr="004A636E">
        <w:rPr>
          <w:b/>
          <w:sz w:val="18"/>
          <w:szCs w:val="18"/>
          <w:lang w:val="ru-RU"/>
        </w:rPr>
        <w:t xml:space="preserve"> </w:t>
      </w:r>
      <w:r w:rsidRPr="004A636E">
        <w:rPr>
          <w:b/>
          <w:sz w:val="18"/>
          <w:szCs w:val="18"/>
          <w:lang w:val="ru-RU"/>
        </w:rPr>
        <w:t xml:space="preserve"> (</w:t>
      </w:r>
      <w:r w:rsidR="009B470E" w:rsidRPr="004A636E">
        <w:rPr>
          <w:b/>
          <w:sz w:val="18"/>
          <w:szCs w:val="18"/>
          <w:lang w:val="ru-RU"/>
        </w:rPr>
        <w:t>___________</w:t>
      </w:r>
      <w:r w:rsidRPr="004A636E">
        <w:rPr>
          <w:b/>
          <w:sz w:val="18"/>
          <w:szCs w:val="18"/>
          <w:lang w:val="ru-RU"/>
        </w:rPr>
        <w:t xml:space="preserve">) </w:t>
      </w:r>
      <w:proofErr w:type="gramEnd"/>
      <w:r w:rsidRPr="004A636E">
        <w:rPr>
          <w:b/>
          <w:sz w:val="18"/>
          <w:szCs w:val="18"/>
          <w:lang w:val="ru-RU"/>
        </w:rPr>
        <w:t>рубл</w:t>
      </w:r>
      <w:r w:rsidR="00D00148" w:rsidRPr="004A636E">
        <w:rPr>
          <w:b/>
          <w:sz w:val="18"/>
          <w:szCs w:val="18"/>
          <w:lang w:val="ru-RU"/>
        </w:rPr>
        <w:t>ь</w:t>
      </w:r>
      <w:r w:rsidRPr="004A636E">
        <w:rPr>
          <w:b/>
          <w:sz w:val="18"/>
          <w:szCs w:val="18"/>
          <w:lang w:val="ru-RU"/>
        </w:rPr>
        <w:t xml:space="preserve"> </w:t>
      </w:r>
      <w:r w:rsidR="009B470E" w:rsidRPr="004A636E">
        <w:rPr>
          <w:b/>
          <w:sz w:val="18"/>
          <w:szCs w:val="18"/>
          <w:lang w:val="ru-RU"/>
        </w:rPr>
        <w:t>__</w:t>
      </w:r>
      <w:r w:rsidRPr="004A636E">
        <w:rPr>
          <w:b/>
          <w:sz w:val="18"/>
          <w:szCs w:val="18"/>
          <w:lang w:val="ru-RU"/>
        </w:rPr>
        <w:t xml:space="preserve"> копеек</w:t>
      </w:r>
      <w:r w:rsidRPr="004A636E">
        <w:rPr>
          <w:sz w:val="18"/>
          <w:szCs w:val="18"/>
          <w:lang w:val="ru-RU"/>
        </w:rPr>
        <w:t>, в том числе НДС ____(____) рублей ___ копеек / НДС не облагается.</w:t>
      </w:r>
    </w:p>
    <w:p w:rsidR="00CA2ABF" w:rsidRPr="004A636E" w:rsidRDefault="00CA2ABF" w:rsidP="00CA2ABF">
      <w:pPr>
        <w:ind w:left="-567" w:firstLine="720"/>
        <w:jc w:val="center"/>
        <w:rPr>
          <w:sz w:val="18"/>
          <w:szCs w:val="18"/>
          <w:lang w:val="ru-RU"/>
        </w:rPr>
      </w:pPr>
    </w:p>
    <w:tbl>
      <w:tblPr>
        <w:tblStyle w:val="a5"/>
        <w:tblW w:w="1067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317"/>
      </w:tblGrid>
      <w:tr w:rsidR="00CA2ABF" w:rsidRPr="004A636E" w:rsidTr="00A61DC4">
        <w:tc>
          <w:tcPr>
            <w:tcW w:w="5353" w:type="dxa"/>
          </w:tcPr>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sz w:val="18"/>
                <w:szCs w:val="18"/>
                <w:lang w:val="ru-RU"/>
              </w:rPr>
            </w:pPr>
            <w:r w:rsidRPr="004A636E">
              <w:rPr>
                <w:b/>
                <w:sz w:val="18"/>
                <w:szCs w:val="18"/>
              </w:rPr>
              <w:t>«</w:t>
            </w:r>
            <w:r w:rsidRPr="004A636E">
              <w:rPr>
                <w:b/>
                <w:sz w:val="18"/>
                <w:szCs w:val="18"/>
                <w:lang w:val="ru-RU"/>
              </w:rPr>
              <w:t>Поставщик</w:t>
            </w:r>
            <w:r w:rsidRPr="004A636E">
              <w:rPr>
                <w:b/>
                <w:sz w:val="18"/>
                <w:szCs w:val="18"/>
              </w:rPr>
              <w:t>»</w:t>
            </w:r>
          </w:p>
        </w:tc>
        <w:tc>
          <w:tcPr>
            <w:tcW w:w="5317" w:type="dxa"/>
          </w:tcPr>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b/>
                <w:sz w:val="18"/>
                <w:szCs w:val="18"/>
                <w:lang w:val="ru-RU"/>
              </w:rPr>
            </w:pPr>
          </w:p>
          <w:p w:rsidR="00CA2ABF" w:rsidRPr="004A636E" w:rsidRDefault="00CA2ABF" w:rsidP="00A61DC4">
            <w:pPr>
              <w:jc w:val="center"/>
              <w:rPr>
                <w:sz w:val="18"/>
                <w:szCs w:val="18"/>
                <w:lang w:val="ru-RU"/>
              </w:rPr>
            </w:pPr>
            <w:r w:rsidRPr="004A636E">
              <w:rPr>
                <w:b/>
                <w:sz w:val="18"/>
                <w:szCs w:val="18"/>
              </w:rPr>
              <w:t>«</w:t>
            </w:r>
            <w:r w:rsidRPr="004A636E">
              <w:rPr>
                <w:b/>
                <w:sz w:val="18"/>
                <w:szCs w:val="18"/>
                <w:lang w:val="ru-RU"/>
              </w:rPr>
              <w:t>Заказчик</w:t>
            </w:r>
            <w:r w:rsidRPr="004A636E">
              <w:rPr>
                <w:b/>
                <w:sz w:val="18"/>
                <w:szCs w:val="18"/>
              </w:rPr>
              <w:t>»</w:t>
            </w:r>
          </w:p>
        </w:tc>
      </w:tr>
      <w:tr w:rsidR="00CA2ABF" w:rsidRPr="004A636E" w:rsidTr="00A61DC4">
        <w:tc>
          <w:tcPr>
            <w:tcW w:w="5353" w:type="dxa"/>
          </w:tcPr>
          <w:p w:rsidR="00CA2ABF" w:rsidRPr="004A636E" w:rsidRDefault="00CA2ABF" w:rsidP="00A61DC4">
            <w:pPr>
              <w:pStyle w:val="a3"/>
              <w:rPr>
                <w:rFonts w:ascii="Times New Roman" w:hAnsi="Times New Roman"/>
                <w:sz w:val="18"/>
                <w:szCs w:val="18"/>
              </w:rPr>
            </w:pPr>
          </w:p>
          <w:p w:rsidR="00CA2ABF" w:rsidRPr="004A636E" w:rsidRDefault="00CA2ABF" w:rsidP="00A61DC4">
            <w:pPr>
              <w:pStyle w:val="a3"/>
              <w:rPr>
                <w:rFonts w:ascii="Times New Roman" w:hAnsi="Times New Roman"/>
                <w:sz w:val="18"/>
                <w:szCs w:val="18"/>
              </w:rPr>
            </w:pPr>
          </w:p>
          <w:p w:rsidR="00CA2ABF" w:rsidRPr="004A636E" w:rsidRDefault="00CA2ABF" w:rsidP="00A61DC4">
            <w:pPr>
              <w:pStyle w:val="a3"/>
              <w:rPr>
                <w:rFonts w:ascii="Times New Roman" w:hAnsi="Times New Roman"/>
                <w:sz w:val="18"/>
                <w:szCs w:val="18"/>
              </w:rPr>
            </w:pPr>
            <w:r w:rsidRPr="004A636E">
              <w:rPr>
                <w:rFonts w:ascii="Times New Roman" w:hAnsi="Times New Roman"/>
                <w:sz w:val="18"/>
                <w:szCs w:val="18"/>
              </w:rPr>
              <w:t>_____________________/</w:t>
            </w:r>
            <w:r w:rsidR="006A72DD" w:rsidRPr="004A636E">
              <w:rPr>
                <w:rFonts w:ascii="Times New Roman" w:hAnsi="Times New Roman"/>
                <w:sz w:val="18"/>
                <w:szCs w:val="18"/>
              </w:rPr>
              <w:t>_______________</w:t>
            </w:r>
            <w:r w:rsidRPr="004A636E">
              <w:rPr>
                <w:rFonts w:ascii="Times New Roman" w:hAnsi="Times New Roman"/>
                <w:sz w:val="18"/>
                <w:szCs w:val="18"/>
              </w:rPr>
              <w:t>/</w:t>
            </w:r>
          </w:p>
        </w:tc>
        <w:tc>
          <w:tcPr>
            <w:tcW w:w="5317" w:type="dxa"/>
          </w:tcPr>
          <w:p w:rsidR="006A72DD" w:rsidRPr="004A636E" w:rsidRDefault="006A72DD" w:rsidP="006A72DD">
            <w:pPr>
              <w:pStyle w:val="a3"/>
              <w:jc w:val="both"/>
              <w:rPr>
                <w:rFonts w:ascii="Times New Roman" w:hAnsi="Times New Roman"/>
                <w:sz w:val="18"/>
                <w:szCs w:val="18"/>
              </w:rPr>
            </w:pPr>
          </w:p>
          <w:p w:rsidR="004A636E" w:rsidRPr="004A636E" w:rsidRDefault="00CA2ABF" w:rsidP="009B470E">
            <w:pPr>
              <w:pStyle w:val="a3"/>
              <w:jc w:val="both"/>
              <w:rPr>
                <w:rFonts w:ascii="Times New Roman" w:hAnsi="Times New Roman"/>
                <w:sz w:val="18"/>
                <w:szCs w:val="18"/>
              </w:rPr>
            </w:pPr>
            <w:r w:rsidRPr="004A636E">
              <w:rPr>
                <w:rFonts w:ascii="Times New Roman" w:hAnsi="Times New Roman"/>
                <w:sz w:val="18"/>
                <w:szCs w:val="18"/>
              </w:rPr>
              <w:t xml:space="preserve">       </w:t>
            </w:r>
          </w:p>
          <w:p w:rsidR="00CA2ABF" w:rsidRPr="004A636E" w:rsidRDefault="00CA2ABF" w:rsidP="009B470E">
            <w:pPr>
              <w:pStyle w:val="a3"/>
              <w:jc w:val="both"/>
              <w:rPr>
                <w:rFonts w:ascii="Times New Roman" w:hAnsi="Times New Roman"/>
                <w:sz w:val="18"/>
                <w:szCs w:val="18"/>
              </w:rPr>
            </w:pPr>
            <w:r w:rsidRPr="004A636E">
              <w:rPr>
                <w:rFonts w:ascii="Times New Roman" w:hAnsi="Times New Roman"/>
                <w:sz w:val="18"/>
                <w:szCs w:val="18"/>
              </w:rPr>
              <w:t>_______________________/</w:t>
            </w:r>
            <w:r w:rsidR="009B470E" w:rsidRPr="004A636E">
              <w:rPr>
                <w:rFonts w:ascii="Times New Roman" w:hAnsi="Times New Roman"/>
                <w:sz w:val="18"/>
                <w:szCs w:val="18"/>
              </w:rPr>
              <w:t>_____________</w:t>
            </w:r>
            <w:r w:rsidRPr="004A636E">
              <w:rPr>
                <w:rFonts w:ascii="Times New Roman" w:hAnsi="Times New Roman"/>
                <w:sz w:val="18"/>
                <w:szCs w:val="18"/>
              </w:rPr>
              <w:t>/</w:t>
            </w:r>
          </w:p>
        </w:tc>
      </w:tr>
      <w:tr w:rsidR="00CA2ABF" w:rsidRPr="004A636E" w:rsidTr="00A61DC4">
        <w:tc>
          <w:tcPr>
            <w:tcW w:w="5353" w:type="dxa"/>
          </w:tcPr>
          <w:p w:rsidR="00CA2ABF" w:rsidRPr="004A636E" w:rsidRDefault="00CA2ABF" w:rsidP="00A61DC4">
            <w:pPr>
              <w:jc w:val="both"/>
              <w:rPr>
                <w:sz w:val="18"/>
                <w:szCs w:val="18"/>
                <w:lang w:val="ru-RU"/>
              </w:rPr>
            </w:pPr>
          </w:p>
        </w:tc>
        <w:tc>
          <w:tcPr>
            <w:tcW w:w="5317" w:type="dxa"/>
          </w:tcPr>
          <w:p w:rsidR="00CA2ABF" w:rsidRPr="004A636E" w:rsidRDefault="00CA2ABF" w:rsidP="00A61DC4">
            <w:pPr>
              <w:jc w:val="both"/>
              <w:rPr>
                <w:sz w:val="18"/>
                <w:szCs w:val="18"/>
                <w:lang w:val="ru-RU"/>
              </w:rPr>
            </w:pPr>
          </w:p>
        </w:tc>
      </w:tr>
      <w:tr w:rsidR="00CA2ABF" w:rsidRPr="004A636E" w:rsidTr="00A61DC4">
        <w:trPr>
          <w:trHeight w:val="74"/>
        </w:trPr>
        <w:tc>
          <w:tcPr>
            <w:tcW w:w="5353" w:type="dxa"/>
          </w:tcPr>
          <w:p w:rsidR="00CA2ABF" w:rsidRPr="004A636E" w:rsidRDefault="00CA2ABF" w:rsidP="00A61DC4">
            <w:pPr>
              <w:jc w:val="both"/>
              <w:rPr>
                <w:sz w:val="18"/>
                <w:szCs w:val="18"/>
                <w:lang w:val="ru-RU"/>
              </w:rPr>
            </w:pPr>
          </w:p>
        </w:tc>
        <w:tc>
          <w:tcPr>
            <w:tcW w:w="5317" w:type="dxa"/>
          </w:tcPr>
          <w:p w:rsidR="00CA2ABF" w:rsidRPr="004A636E" w:rsidRDefault="00CA2ABF" w:rsidP="00A61DC4">
            <w:pPr>
              <w:jc w:val="both"/>
              <w:rPr>
                <w:sz w:val="18"/>
                <w:szCs w:val="18"/>
                <w:lang w:val="ru-RU"/>
              </w:rPr>
            </w:pPr>
          </w:p>
        </w:tc>
      </w:tr>
    </w:tbl>
    <w:p w:rsidR="00E6265D" w:rsidRPr="004A636E" w:rsidRDefault="00E6265D">
      <w:pPr>
        <w:rPr>
          <w:sz w:val="18"/>
          <w:szCs w:val="18"/>
          <w:lang w:val="ru-RU"/>
        </w:rPr>
      </w:pPr>
    </w:p>
    <w:p w:rsidR="00A06544" w:rsidRPr="004A636E" w:rsidRDefault="00A06544">
      <w:pPr>
        <w:rPr>
          <w:sz w:val="18"/>
          <w:szCs w:val="18"/>
          <w:lang w:val="ru-RU"/>
        </w:rPr>
      </w:pPr>
    </w:p>
    <w:p w:rsidR="004A636E" w:rsidRPr="004A636E" w:rsidRDefault="004A636E">
      <w:pPr>
        <w:rPr>
          <w:sz w:val="18"/>
          <w:szCs w:val="18"/>
          <w:lang w:val="ru-RU"/>
        </w:rPr>
      </w:pPr>
    </w:p>
    <w:p w:rsidR="007B3D70" w:rsidRDefault="007B3D70" w:rsidP="004A636E">
      <w:pPr>
        <w:pStyle w:val="1"/>
        <w:rPr>
          <w:b/>
          <w:sz w:val="18"/>
          <w:szCs w:val="18"/>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Default="001A6F4F" w:rsidP="001A6F4F">
      <w:pPr>
        <w:rPr>
          <w:lang w:val="ru-RU"/>
        </w:rPr>
      </w:pPr>
    </w:p>
    <w:p w:rsidR="001A6F4F" w:rsidRPr="001A6F4F" w:rsidRDefault="001A6F4F" w:rsidP="001A6F4F">
      <w:pPr>
        <w:rPr>
          <w:lang w:val="ru-RU"/>
        </w:rPr>
      </w:pPr>
    </w:p>
    <w:p w:rsidR="004A636E" w:rsidRPr="004A636E" w:rsidRDefault="004A636E" w:rsidP="004A636E">
      <w:pPr>
        <w:pStyle w:val="1"/>
        <w:rPr>
          <w:b/>
          <w:sz w:val="18"/>
          <w:szCs w:val="18"/>
        </w:rPr>
      </w:pPr>
      <w:r w:rsidRPr="004A636E">
        <w:rPr>
          <w:b/>
          <w:sz w:val="18"/>
          <w:szCs w:val="18"/>
        </w:rPr>
        <w:lastRenderedPageBreak/>
        <w:t xml:space="preserve">Приложение № 2 </w:t>
      </w:r>
    </w:p>
    <w:p w:rsidR="004A636E" w:rsidRPr="004A636E" w:rsidRDefault="004A636E" w:rsidP="004A636E">
      <w:pPr>
        <w:pStyle w:val="1"/>
        <w:ind w:left="4860" w:firstLine="180"/>
        <w:rPr>
          <w:sz w:val="18"/>
          <w:szCs w:val="18"/>
        </w:rPr>
      </w:pPr>
      <w:r w:rsidRPr="004A636E">
        <w:rPr>
          <w:sz w:val="18"/>
          <w:szCs w:val="18"/>
        </w:rPr>
        <w:tab/>
      </w:r>
      <w:r w:rsidRPr="004A636E">
        <w:rPr>
          <w:sz w:val="18"/>
          <w:szCs w:val="18"/>
        </w:rPr>
        <w:tab/>
      </w:r>
      <w:r w:rsidRPr="004A636E">
        <w:rPr>
          <w:sz w:val="18"/>
          <w:szCs w:val="18"/>
        </w:rPr>
        <w:tab/>
        <w:t xml:space="preserve">к Договору № _______________ </w:t>
      </w:r>
    </w:p>
    <w:p w:rsidR="004A636E" w:rsidRPr="004A636E" w:rsidRDefault="004A636E" w:rsidP="004A636E">
      <w:pPr>
        <w:pStyle w:val="1"/>
        <w:ind w:left="4860" w:right="27" w:firstLine="720"/>
        <w:rPr>
          <w:sz w:val="18"/>
          <w:szCs w:val="18"/>
        </w:rPr>
      </w:pPr>
      <w:r w:rsidRPr="004A636E">
        <w:rPr>
          <w:sz w:val="18"/>
          <w:szCs w:val="18"/>
        </w:rPr>
        <w:t xml:space="preserve">           от «_____»_______________2026г.</w:t>
      </w:r>
    </w:p>
    <w:p w:rsidR="004A636E" w:rsidRPr="004A636E" w:rsidRDefault="004A636E" w:rsidP="004A636E">
      <w:pPr>
        <w:widowControl w:val="0"/>
        <w:autoSpaceDE w:val="0"/>
        <w:autoSpaceDN w:val="0"/>
        <w:jc w:val="both"/>
        <w:rPr>
          <w:sz w:val="18"/>
          <w:szCs w:val="18"/>
          <w:lang w:val="ru-RU"/>
        </w:rPr>
      </w:pPr>
    </w:p>
    <w:p w:rsidR="004A636E" w:rsidRPr="004A636E" w:rsidRDefault="004A636E" w:rsidP="004A636E">
      <w:pPr>
        <w:widowControl w:val="0"/>
        <w:autoSpaceDE w:val="0"/>
        <w:autoSpaceDN w:val="0"/>
        <w:jc w:val="center"/>
        <w:rPr>
          <w:sz w:val="18"/>
          <w:szCs w:val="18"/>
        </w:rPr>
      </w:pPr>
      <w:bookmarkStart w:id="1" w:name="P389"/>
      <w:bookmarkEnd w:id="1"/>
      <w:r w:rsidRPr="004A636E">
        <w:rPr>
          <w:sz w:val="18"/>
          <w:szCs w:val="18"/>
        </w:rPr>
        <w:t xml:space="preserve">ТЕХНИЧЕСКОЕ ЗАДАНИЕ </w:t>
      </w:r>
    </w:p>
    <w:tbl>
      <w:tblPr>
        <w:tblW w:w="9716" w:type="dxa"/>
        <w:jc w:val="center"/>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464"/>
        <w:gridCol w:w="6727"/>
      </w:tblGrid>
      <w:tr w:rsidR="0006685B" w:rsidRPr="00F017C9" w:rsidTr="0006685B">
        <w:trPr>
          <w:trHeight w:val="70"/>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 xml:space="preserve">Наименование </w:t>
            </w:r>
            <w:proofErr w:type="spellStart"/>
            <w:r w:rsidRPr="00F017C9">
              <w:rPr>
                <w:sz w:val="20"/>
              </w:rPr>
              <w:t>товара</w:t>
            </w:r>
            <w:proofErr w:type="spellEnd"/>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proofErr w:type="spellStart"/>
            <w:r w:rsidRPr="00F017C9">
              <w:rPr>
                <w:sz w:val="20"/>
              </w:rPr>
              <w:t>Технические</w:t>
            </w:r>
            <w:proofErr w:type="spellEnd"/>
            <w:r w:rsidRPr="00F017C9">
              <w:rPr>
                <w:sz w:val="20"/>
              </w:rPr>
              <w:t xml:space="preserve"> </w:t>
            </w:r>
            <w:proofErr w:type="spellStart"/>
            <w:r w:rsidRPr="00F017C9">
              <w:rPr>
                <w:sz w:val="20"/>
              </w:rPr>
              <w:t>характеристики</w:t>
            </w:r>
            <w:proofErr w:type="spellEnd"/>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1</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proofErr w:type="spellStart"/>
            <w:r w:rsidRPr="00F017C9">
              <w:rPr>
                <w:sz w:val="20"/>
              </w:rPr>
              <w:t>Соль</w:t>
            </w:r>
            <w:proofErr w:type="spellEnd"/>
            <w:r w:rsidRPr="00F017C9">
              <w:rPr>
                <w:sz w:val="20"/>
              </w:rPr>
              <w:t xml:space="preserve"> </w:t>
            </w:r>
            <w:proofErr w:type="spellStart"/>
            <w:r w:rsidRPr="00F017C9">
              <w:rPr>
                <w:sz w:val="20"/>
              </w:rPr>
              <w:t>пищевая</w:t>
            </w:r>
            <w:proofErr w:type="spellEnd"/>
          </w:p>
          <w:p w:rsidR="0006685B" w:rsidRPr="00F017C9" w:rsidRDefault="0006685B" w:rsidP="00CE7836">
            <w:pPr>
              <w:jc w:val="center"/>
              <w:rPr>
                <w:sz w:val="20"/>
              </w:rPr>
            </w:pPr>
            <w:r w:rsidRPr="00F017C9">
              <w:rPr>
                <w:sz w:val="20"/>
              </w:rPr>
              <w:t>ОКПД 2: 10.84.30.140</w:t>
            </w:r>
          </w:p>
          <w:p w:rsidR="0006685B" w:rsidRPr="00F017C9" w:rsidRDefault="0006685B" w:rsidP="00CE7836">
            <w:pPr>
              <w:jc w:val="center"/>
              <w:rPr>
                <w:sz w:val="20"/>
              </w:rPr>
            </w:pPr>
            <w:r w:rsidRPr="00F017C9">
              <w:rPr>
                <w:sz w:val="20"/>
              </w:rPr>
              <w:t xml:space="preserve">КТРУ </w:t>
            </w:r>
            <w:hyperlink r:id="rId17" w:tgtFrame="_blank" w:history="1">
              <w:r w:rsidRPr="00F017C9">
                <w:rPr>
                  <w:rStyle w:val="ac"/>
                  <w:sz w:val="20"/>
                </w:rPr>
                <w:t>10.84.30.000-00000005</w:t>
              </w:r>
            </w:hyperlink>
          </w:p>
          <w:p w:rsidR="0006685B" w:rsidRPr="00F017C9" w:rsidRDefault="0006685B" w:rsidP="00CE7836">
            <w:pPr>
              <w:jc w:val="center"/>
              <w:rPr>
                <w:sz w:val="20"/>
              </w:rPr>
            </w:pPr>
          </w:p>
        </w:tc>
        <w:tc>
          <w:tcPr>
            <w:tcW w:w="6727" w:type="dxa"/>
            <w:tcBorders>
              <w:left w:val="single" w:sz="4" w:space="0" w:color="auto"/>
              <w:right w:val="single" w:sz="4" w:space="0" w:color="auto"/>
            </w:tcBorders>
            <w:vAlign w:val="center"/>
            <w:hideMark/>
          </w:tcPr>
          <w:p w:rsidR="0006685B" w:rsidRPr="00C47FF3" w:rsidRDefault="0006685B" w:rsidP="0006685B">
            <w:pPr>
              <w:pStyle w:val="ab"/>
              <w:numPr>
                <w:ilvl w:val="0"/>
                <w:numId w:val="12"/>
              </w:numPr>
              <w:suppressAutoHyphens/>
              <w:ind w:left="0"/>
              <w:jc w:val="both"/>
              <w:rPr>
                <w:sz w:val="20"/>
                <w:szCs w:val="20"/>
                <w:lang w:val="ru-RU"/>
              </w:rPr>
            </w:pPr>
            <w:r w:rsidRPr="00C47FF3">
              <w:rPr>
                <w:sz w:val="20"/>
                <w:szCs w:val="20"/>
                <w:lang w:val="ru-RU"/>
              </w:rPr>
              <w:t xml:space="preserve">Вид соли по способу производства: </w:t>
            </w:r>
            <w:proofErr w:type="gramStart"/>
            <w:r w:rsidRPr="00C47FF3">
              <w:rPr>
                <w:sz w:val="20"/>
                <w:szCs w:val="20"/>
                <w:lang w:val="ru-RU"/>
              </w:rPr>
              <w:t>выварочная</w:t>
            </w:r>
            <w:proofErr w:type="gramEnd"/>
            <w:r w:rsidRPr="00C47FF3">
              <w:rPr>
                <w:sz w:val="20"/>
                <w:szCs w:val="20"/>
                <w:lang w:val="ru-RU"/>
              </w:rPr>
              <w:t>;</w:t>
            </w:r>
          </w:p>
          <w:p w:rsidR="0006685B" w:rsidRPr="00F017C9" w:rsidRDefault="0006685B" w:rsidP="0006685B">
            <w:pPr>
              <w:pStyle w:val="ab"/>
              <w:numPr>
                <w:ilvl w:val="0"/>
                <w:numId w:val="12"/>
              </w:numPr>
              <w:suppressAutoHyphens/>
              <w:ind w:left="0"/>
              <w:jc w:val="both"/>
              <w:rPr>
                <w:sz w:val="20"/>
                <w:szCs w:val="20"/>
              </w:rPr>
            </w:pPr>
            <w:proofErr w:type="spellStart"/>
            <w:r w:rsidRPr="00F017C9">
              <w:rPr>
                <w:sz w:val="20"/>
                <w:szCs w:val="20"/>
              </w:rPr>
              <w:t>Соль</w:t>
            </w:r>
            <w:proofErr w:type="spellEnd"/>
            <w:r w:rsidRPr="00F017C9">
              <w:rPr>
                <w:sz w:val="20"/>
                <w:szCs w:val="20"/>
              </w:rPr>
              <w:t xml:space="preserve"> </w:t>
            </w:r>
            <w:proofErr w:type="spellStart"/>
            <w:r w:rsidRPr="00F017C9">
              <w:rPr>
                <w:sz w:val="20"/>
                <w:szCs w:val="20"/>
              </w:rPr>
              <w:t>йодированная</w:t>
            </w:r>
            <w:proofErr w:type="spellEnd"/>
            <w:r w:rsidRPr="00F017C9">
              <w:rPr>
                <w:sz w:val="20"/>
                <w:szCs w:val="20"/>
              </w:rPr>
              <w:t xml:space="preserve">: </w:t>
            </w:r>
            <w:proofErr w:type="spellStart"/>
            <w:r w:rsidRPr="00F017C9">
              <w:rPr>
                <w:sz w:val="20"/>
                <w:szCs w:val="20"/>
              </w:rPr>
              <w:t>нет</w:t>
            </w:r>
            <w:proofErr w:type="spellEnd"/>
            <w:r w:rsidRPr="00F017C9">
              <w:rPr>
                <w:sz w:val="20"/>
                <w:szCs w:val="20"/>
              </w:rPr>
              <w:t>;</w:t>
            </w:r>
          </w:p>
          <w:p w:rsidR="0006685B" w:rsidRPr="00F017C9" w:rsidRDefault="0006685B" w:rsidP="0006685B">
            <w:pPr>
              <w:pStyle w:val="ab"/>
              <w:numPr>
                <w:ilvl w:val="0"/>
                <w:numId w:val="12"/>
              </w:numPr>
              <w:suppressAutoHyphens/>
              <w:ind w:left="0"/>
              <w:jc w:val="both"/>
              <w:rPr>
                <w:sz w:val="20"/>
                <w:szCs w:val="20"/>
              </w:rPr>
            </w:pPr>
            <w:proofErr w:type="spellStart"/>
            <w:r w:rsidRPr="00F017C9">
              <w:rPr>
                <w:sz w:val="20"/>
                <w:szCs w:val="20"/>
              </w:rPr>
              <w:t>Сорт</w:t>
            </w:r>
            <w:proofErr w:type="spellEnd"/>
            <w:r w:rsidRPr="00F017C9">
              <w:rPr>
                <w:sz w:val="20"/>
                <w:szCs w:val="20"/>
              </w:rPr>
              <w:t xml:space="preserve">: </w:t>
            </w:r>
            <w:proofErr w:type="spellStart"/>
            <w:r w:rsidRPr="00F017C9">
              <w:rPr>
                <w:sz w:val="20"/>
                <w:szCs w:val="20"/>
              </w:rPr>
              <w:t>высший</w:t>
            </w:r>
            <w:proofErr w:type="spellEnd"/>
            <w:r w:rsidRPr="00F017C9">
              <w:rPr>
                <w:sz w:val="20"/>
                <w:szCs w:val="20"/>
              </w:rPr>
              <w:t>;</w:t>
            </w:r>
          </w:p>
          <w:p w:rsidR="0006685B" w:rsidRPr="00F017C9" w:rsidRDefault="0006685B" w:rsidP="0006685B">
            <w:pPr>
              <w:pStyle w:val="ab"/>
              <w:numPr>
                <w:ilvl w:val="0"/>
                <w:numId w:val="12"/>
              </w:numPr>
              <w:suppressAutoHyphens/>
              <w:ind w:left="0"/>
              <w:jc w:val="both"/>
              <w:rPr>
                <w:sz w:val="20"/>
                <w:szCs w:val="20"/>
              </w:rPr>
            </w:pPr>
            <w:r w:rsidRPr="00F017C9">
              <w:rPr>
                <w:rFonts w:eastAsia="Calibri"/>
                <w:sz w:val="20"/>
                <w:szCs w:val="20"/>
              </w:rPr>
              <w:t>*</w:t>
            </w:r>
            <w:proofErr w:type="spellStart"/>
            <w:r w:rsidRPr="00F017C9">
              <w:rPr>
                <w:rFonts w:eastAsia="Calibri"/>
                <w:sz w:val="20"/>
                <w:szCs w:val="20"/>
              </w:rPr>
              <w:t>Помол</w:t>
            </w:r>
            <w:proofErr w:type="spellEnd"/>
            <w:r w:rsidRPr="00F017C9">
              <w:rPr>
                <w:rFonts w:eastAsia="Calibri"/>
                <w:sz w:val="20"/>
                <w:szCs w:val="20"/>
              </w:rPr>
              <w:t xml:space="preserve"> №1;</w:t>
            </w:r>
          </w:p>
          <w:p w:rsidR="0006685B" w:rsidRPr="00C47FF3" w:rsidRDefault="0006685B" w:rsidP="00CE7836">
            <w:pPr>
              <w:jc w:val="both"/>
              <w:rPr>
                <w:rFonts w:eastAsia="Calibri"/>
                <w:sz w:val="20"/>
                <w:lang w:val="ru-RU"/>
              </w:rPr>
            </w:pPr>
            <w:r w:rsidRPr="00C47FF3">
              <w:rPr>
                <w:sz w:val="20"/>
                <w:shd w:val="clear" w:color="auto" w:fill="FFFFFF"/>
                <w:lang w:val="ru-RU"/>
              </w:rPr>
              <w:t>Товар соответствует требованиям:</w:t>
            </w:r>
            <w:r w:rsidRPr="00C47FF3">
              <w:rPr>
                <w:sz w:val="20"/>
                <w:lang w:val="ru-RU"/>
              </w:rPr>
              <w:t xml:space="preserve"> ГОСТ </w:t>
            </w:r>
            <w:proofErr w:type="gramStart"/>
            <w:r w:rsidRPr="00C47FF3">
              <w:rPr>
                <w:sz w:val="20"/>
                <w:lang w:val="ru-RU"/>
              </w:rPr>
              <w:t>Р</w:t>
            </w:r>
            <w:proofErr w:type="gramEnd"/>
            <w:r w:rsidRPr="00C47FF3">
              <w:rPr>
                <w:sz w:val="20"/>
                <w:lang w:val="ru-RU"/>
              </w:rPr>
              <w:t xml:space="preserve"> 51574-2018 «Соль пищевая. Общие технические условия»; </w:t>
            </w:r>
            <w:proofErr w:type="gramStart"/>
            <w:r w:rsidRPr="00C47FF3">
              <w:rPr>
                <w:sz w:val="20"/>
                <w:lang w:val="ru-RU"/>
              </w:rPr>
              <w:t>ТР</w:t>
            </w:r>
            <w:proofErr w:type="gramEnd"/>
            <w:r w:rsidRPr="00C47FF3">
              <w:rPr>
                <w:sz w:val="20"/>
                <w:lang w:val="ru-RU"/>
              </w:rPr>
              <w:t xml:space="preserve"> ТС </w:t>
            </w:r>
            <w:r w:rsidRPr="00C47FF3">
              <w:rPr>
                <w:rFonts w:eastAsia="Calibri"/>
                <w:sz w:val="20"/>
                <w:lang w:val="ru-RU"/>
              </w:rPr>
              <w:t>021/2011</w:t>
            </w:r>
            <w:r w:rsidRPr="00C47FF3">
              <w:rPr>
                <w:sz w:val="20"/>
                <w:lang w:val="ru-RU"/>
              </w:rPr>
              <w:t xml:space="preserve"> </w:t>
            </w:r>
            <w:r w:rsidRPr="00C47FF3">
              <w:rPr>
                <w:rFonts w:eastAsia="Calibri"/>
                <w:sz w:val="20"/>
                <w:lang w:val="ru-RU"/>
              </w:rPr>
              <w:t>«О безопасности пищевой продукции»;</w:t>
            </w:r>
            <w:r w:rsidRPr="00C47FF3">
              <w:rPr>
                <w:sz w:val="20"/>
                <w:lang w:val="ru-RU"/>
              </w:rPr>
              <w:t xml:space="preserve"> ТР ТС 022/2011 «Пищевая продукция в части ее маркировки», </w:t>
            </w:r>
            <w:r w:rsidRPr="00C47FF3">
              <w:rPr>
                <w:spacing w:val="2"/>
                <w:sz w:val="20"/>
                <w:shd w:val="clear" w:color="auto" w:fill="FFFFFF"/>
                <w:lang w:val="ru-RU"/>
              </w:rPr>
              <w:t>ТР ТС 005/2011 «О безопасности упаковки»</w:t>
            </w:r>
            <w:r w:rsidRPr="00C47FF3">
              <w:rPr>
                <w:sz w:val="20"/>
                <w:lang w:val="ru-RU"/>
              </w:rPr>
              <w:t>. Срок годности поставляемого товара должен быть не менее 2/3 общего срока годности, на момент его поставки Заказчику.</w:t>
            </w:r>
          </w:p>
          <w:p w:rsidR="0006685B" w:rsidRPr="00F017C9" w:rsidRDefault="0006685B" w:rsidP="00CE7836">
            <w:pPr>
              <w:pStyle w:val="ab"/>
              <w:ind w:left="0" w:firstLine="142"/>
              <w:jc w:val="both"/>
              <w:rPr>
                <w:sz w:val="20"/>
                <w:szCs w:val="20"/>
              </w:rPr>
            </w:pPr>
            <w:proofErr w:type="spellStart"/>
            <w:r w:rsidRPr="00F017C9">
              <w:rPr>
                <w:sz w:val="20"/>
                <w:szCs w:val="20"/>
                <w:shd w:val="clear" w:color="auto" w:fill="FFFFFF"/>
              </w:rPr>
              <w:t>Страна</w:t>
            </w:r>
            <w:proofErr w:type="spellEnd"/>
            <w:r w:rsidRPr="00F017C9">
              <w:rPr>
                <w:sz w:val="20"/>
                <w:szCs w:val="20"/>
                <w:shd w:val="clear" w:color="auto" w:fill="FFFFFF"/>
              </w:rPr>
              <w:t xml:space="preserve"> </w:t>
            </w:r>
            <w:proofErr w:type="spellStart"/>
            <w:r w:rsidRPr="00F017C9">
              <w:rPr>
                <w:sz w:val="20"/>
                <w:szCs w:val="20"/>
                <w:shd w:val="clear" w:color="auto" w:fill="FFFFFF"/>
              </w:rPr>
              <w:t>происхождения</w:t>
            </w:r>
            <w:proofErr w:type="spellEnd"/>
            <w:r w:rsidRPr="00F017C9">
              <w:rPr>
                <w:sz w:val="20"/>
                <w:szCs w:val="20"/>
                <w:shd w:val="clear" w:color="auto" w:fill="FFFFFF"/>
              </w:rPr>
              <w:t xml:space="preserve"> </w:t>
            </w:r>
            <w:proofErr w:type="spellStart"/>
            <w:r w:rsidRPr="00F017C9">
              <w:rPr>
                <w:sz w:val="20"/>
                <w:szCs w:val="20"/>
                <w:shd w:val="clear" w:color="auto" w:fill="FFFFFF"/>
              </w:rPr>
              <w:t>товара</w:t>
            </w:r>
            <w:proofErr w:type="spellEnd"/>
            <w:r w:rsidRPr="00F017C9">
              <w:rPr>
                <w:sz w:val="20"/>
                <w:szCs w:val="20"/>
                <w:shd w:val="clear" w:color="auto" w:fill="FFFFFF"/>
              </w:rPr>
              <w:t xml:space="preserve">: </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proofErr w:type="spellStart"/>
            <w:r w:rsidRPr="00F017C9">
              <w:rPr>
                <w:sz w:val="20"/>
              </w:rPr>
              <w:t>Крупа</w:t>
            </w:r>
            <w:proofErr w:type="spellEnd"/>
            <w:r w:rsidRPr="00F017C9">
              <w:rPr>
                <w:sz w:val="20"/>
              </w:rPr>
              <w:t xml:space="preserve"> </w:t>
            </w:r>
            <w:proofErr w:type="spellStart"/>
            <w:r w:rsidRPr="00F017C9">
              <w:rPr>
                <w:sz w:val="20"/>
              </w:rPr>
              <w:t>пшено</w:t>
            </w:r>
            <w:proofErr w:type="spellEnd"/>
            <w:r w:rsidRPr="00F017C9">
              <w:rPr>
                <w:sz w:val="20"/>
              </w:rPr>
              <w:t xml:space="preserve"> </w:t>
            </w:r>
            <w:proofErr w:type="spellStart"/>
            <w:r w:rsidRPr="00F017C9">
              <w:rPr>
                <w:sz w:val="20"/>
              </w:rPr>
              <w:t>шлифованное</w:t>
            </w:r>
            <w:proofErr w:type="spellEnd"/>
          </w:p>
          <w:p w:rsidR="0006685B" w:rsidRPr="00F017C9" w:rsidRDefault="0006685B" w:rsidP="00CE7836">
            <w:pPr>
              <w:jc w:val="center"/>
              <w:rPr>
                <w:sz w:val="20"/>
              </w:rPr>
            </w:pPr>
            <w:r w:rsidRPr="00F017C9">
              <w:rPr>
                <w:sz w:val="20"/>
              </w:rPr>
              <w:t>ОКПД 2: 10.84.30.140</w:t>
            </w:r>
          </w:p>
          <w:p w:rsidR="0006685B" w:rsidRPr="00F017C9" w:rsidRDefault="0006685B" w:rsidP="00CE7836">
            <w:pPr>
              <w:jc w:val="center"/>
              <w:rPr>
                <w:sz w:val="20"/>
              </w:rPr>
            </w:pPr>
            <w:r w:rsidRPr="00F017C9">
              <w:rPr>
                <w:sz w:val="20"/>
              </w:rPr>
              <w:t xml:space="preserve">КТРУ </w:t>
            </w:r>
            <w:hyperlink r:id="rId18" w:tgtFrame="_blank" w:history="1">
              <w:r w:rsidRPr="00F017C9">
                <w:rPr>
                  <w:rStyle w:val="ac"/>
                  <w:sz w:val="20"/>
                </w:rPr>
                <w:t>10.84.30.000-00000005</w:t>
              </w:r>
            </w:hyperlink>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pStyle w:val="ab"/>
              <w:numPr>
                <w:ilvl w:val="0"/>
                <w:numId w:val="12"/>
              </w:numPr>
              <w:suppressAutoHyphens/>
              <w:ind w:left="0"/>
              <w:jc w:val="both"/>
              <w:rPr>
                <w:sz w:val="20"/>
                <w:szCs w:val="20"/>
              </w:rPr>
            </w:pPr>
            <w:proofErr w:type="spellStart"/>
            <w:r w:rsidRPr="00F017C9">
              <w:rPr>
                <w:sz w:val="20"/>
                <w:szCs w:val="20"/>
              </w:rPr>
              <w:t>Сорт</w:t>
            </w:r>
            <w:proofErr w:type="spellEnd"/>
            <w:r w:rsidRPr="00F017C9">
              <w:rPr>
                <w:sz w:val="20"/>
                <w:szCs w:val="20"/>
              </w:rPr>
              <w:t xml:space="preserve">: </w:t>
            </w:r>
            <w:proofErr w:type="spellStart"/>
            <w:r w:rsidRPr="00F017C9">
              <w:rPr>
                <w:sz w:val="20"/>
                <w:szCs w:val="20"/>
              </w:rPr>
              <w:t>первый</w:t>
            </w:r>
            <w:proofErr w:type="spellEnd"/>
            <w:r w:rsidRPr="00F017C9">
              <w:rPr>
                <w:sz w:val="20"/>
                <w:szCs w:val="20"/>
              </w:rPr>
              <w:t>.</w:t>
            </w:r>
          </w:p>
          <w:p w:rsidR="0006685B" w:rsidRPr="00C47FF3" w:rsidRDefault="0006685B" w:rsidP="00CE7836">
            <w:pPr>
              <w:jc w:val="both"/>
              <w:rPr>
                <w:rFonts w:eastAsia="Calibri"/>
                <w:sz w:val="20"/>
                <w:lang w:val="ru-RU"/>
              </w:rPr>
            </w:pPr>
            <w:r w:rsidRPr="00C47FF3">
              <w:rPr>
                <w:sz w:val="20"/>
                <w:shd w:val="clear" w:color="auto" w:fill="FFFFFF"/>
                <w:lang w:val="ru-RU"/>
              </w:rPr>
              <w:t>Товар соответствует требованиям:</w:t>
            </w:r>
            <w:r w:rsidRPr="00C47FF3">
              <w:rPr>
                <w:sz w:val="20"/>
                <w:lang w:val="ru-RU"/>
              </w:rPr>
              <w:t xml:space="preserve"> ГОСТ 572-2016 «Крупа пшено шлифованное. Технические условия»; </w:t>
            </w:r>
            <w:proofErr w:type="gramStart"/>
            <w:r w:rsidRPr="00C47FF3">
              <w:rPr>
                <w:sz w:val="20"/>
                <w:lang w:val="ru-RU"/>
              </w:rPr>
              <w:t>ТР</w:t>
            </w:r>
            <w:proofErr w:type="gramEnd"/>
            <w:r w:rsidRPr="00C47FF3">
              <w:rPr>
                <w:sz w:val="20"/>
                <w:lang w:val="ru-RU"/>
              </w:rPr>
              <w:t xml:space="preserve"> ТС </w:t>
            </w:r>
            <w:r w:rsidRPr="00C47FF3">
              <w:rPr>
                <w:rFonts w:eastAsia="Calibri"/>
                <w:sz w:val="20"/>
                <w:lang w:val="ru-RU"/>
              </w:rPr>
              <w:t>021/2011</w:t>
            </w:r>
            <w:r w:rsidRPr="00C47FF3">
              <w:rPr>
                <w:sz w:val="20"/>
                <w:lang w:val="ru-RU"/>
              </w:rPr>
              <w:t xml:space="preserve"> </w:t>
            </w:r>
            <w:r w:rsidRPr="00C47FF3">
              <w:rPr>
                <w:rFonts w:eastAsia="Calibri"/>
                <w:sz w:val="20"/>
                <w:lang w:val="ru-RU"/>
              </w:rPr>
              <w:t>«О безопасности пищевой продукции»;</w:t>
            </w:r>
            <w:r w:rsidRPr="00C47FF3">
              <w:rPr>
                <w:sz w:val="20"/>
                <w:lang w:val="ru-RU"/>
              </w:rPr>
              <w:t xml:space="preserve"> ТР ТС 022/2011 «Пищевая продукция в части ее маркировки», </w:t>
            </w:r>
            <w:r w:rsidRPr="00C47FF3">
              <w:rPr>
                <w:spacing w:val="2"/>
                <w:sz w:val="20"/>
                <w:shd w:val="clear" w:color="auto" w:fill="FFFFFF"/>
                <w:lang w:val="ru-RU"/>
              </w:rPr>
              <w:t>ТР ТС 005/2011 «О безопасности упаковки», ТР ТС 015/2011 «О безопасности зерна»</w:t>
            </w:r>
            <w:r w:rsidRPr="00C47FF3">
              <w:rPr>
                <w:sz w:val="20"/>
                <w:lang w:val="ru-RU"/>
              </w:rPr>
              <w:t>. Срок годности поставляемого товара должен быть не менее 2/3 общего срока годности, на момент его поставки Заказчику.</w:t>
            </w:r>
          </w:p>
          <w:p w:rsidR="0006685B" w:rsidRPr="00F017C9" w:rsidRDefault="0006685B" w:rsidP="00CE7836">
            <w:pPr>
              <w:rPr>
                <w:sz w:val="20"/>
              </w:rPr>
            </w:pPr>
            <w:proofErr w:type="spellStart"/>
            <w:r w:rsidRPr="00F017C9">
              <w:rPr>
                <w:sz w:val="20"/>
                <w:shd w:val="clear" w:color="auto" w:fill="FFFFFF"/>
              </w:rPr>
              <w:t>Страна</w:t>
            </w:r>
            <w:proofErr w:type="spellEnd"/>
            <w:r w:rsidRPr="00F017C9">
              <w:rPr>
                <w:sz w:val="20"/>
                <w:shd w:val="clear" w:color="auto" w:fill="FFFFFF"/>
              </w:rPr>
              <w:t xml:space="preserve"> </w:t>
            </w:r>
            <w:proofErr w:type="spellStart"/>
            <w:r w:rsidRPr="00F017C9">
              <w:rPr>
                <w:sz w:val="20"/>
                <w:shd w:val="clear" w:color="auto" w:fill="FFFFFF"/>
              </w:rPr>
              <w:t>происхождения</w:t>
            </w:r>
            <w:proofErr w:type="spellEnd"/>
            <w:r w:rsidRPr="00F017C9">
              <w:rPr>
                <w:sz w:val="20"/>
                <w:shd w:val="clear" w:color="auto" w:fill="FFFFFF"/>
              </w:rPr>
              <w:t xml:space="preserve"> </w:t>
            </w:r>
            <w:proofErr w:type="spellStart"/>
            <w:r w:rsidRPr="00F017C9">
              <w:rPr>
                <w:sz w:val="20"/>
                <w:shd w:val="clear" w:color="auto" w:fill="FFFFFF"/>
              </w:rPr>
              <w:t>товара</w:t>
            </w:r>
            <w:proofErr w:type="spellEnd"/>
            <w:r w:rsidRPr="00F017C9">
              <w:rPr>
                <w:sz w:val="20"/>
                <w:shd w:val="clear" w:color="auto" w:fill="FFFFFF"/>
              </w:rPr>
              <w:t>:</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jc w:val="center"/>
              <w:rPr>
                <w:sz w:val="20"/>
                <w:lang w:val="ru-RU"/>
              </w:rPr>
            </w:pPr>
            <w:r w:rsidRPr="00C47FF3">
              <w:rPr>
                <w:sz w:val="20"/>
                <w:lang w:val="ru-RU"/>
              </w:rPr>
              <w:t xml:space="preserve">Чай черный пакетированный </w:t>
            </w:r>
            <w:r w:rsidR="001A6F4F">
              <w:rPr>
                <w:sz w:val="20"/>
                <w:lang w:val="ru-RU"/>
              </w:rPr>
              <w:t>100 пак</w:t>
            </w:r>
            <w:proofErr w:type="gramStart"/>
            <w:r w:rsidR="001A6F4F">
              <w:rPr>
                <w:sz w:val="20"/>
                <w:lang w:val="ru-RU"/>
              </w:rPr>
              <w:t>.</w:t>
            </w:r>
            <w:proofErr w:type="gramEnd"/>
            <w:r w:rsidR="001A6F4F">
              <w:rPr>
                <w:sz w:val="20"/>
                <w:lang w:val="ru-RU"/>
              </w:rPr>
              <w:t xml:space="preserve"> </w:t>
            </w:r>
            <w:r w:rsidRPr="00C47FF3">
              <w:rPr>
                <w:sz w:val="20"/>
                <w:lang w:val="ru-RU"/>
              </w:rPr>
              <w:t>(</w:t>
            </w:r>
            <w:proofErr w:type="gramStart"/>
            <w:r w:rsidRPr="00C47FF3">
              <w:rPr>
                <w:sz w:val="20"/>
                <w:lang w:val="ru-RU"/>
              </w:rPr>
              <w:t>ф</w:t>
            </w:r>
            <w:proofErr w:type="gramEnd"/>
            <w:r w:rsidRPr="00C47FF3">
              <w:rPr>
                <w:sz w:val="20"/>
                <w:lang w:val="ru-RU"/>
              </w:rPr>
              <w:t xml:space="preserve">ерментированный) </w:t>
            </w:r>
          </w:p>
          <w:p w:rsidR="0006685B" w:rsidRPr="00F017C9" w:rsidRDefault="0006685B" w:rsidP="00CE7836">
            <w:pPr>
              <w:jc w:val="center"/>
              <w:rPr>
                <w:sz w:val="20"/>
              </w:rPr>
            </w:pPr>
            <w:r w:rsidRPr="00F017C9">
              <w:rPr>
                <w:sz w:val="20"/>
              </w:rPr>
              <w:t xml:space="preserve">ОКПД 2: 10.83.13.000 </w:t>
            </w:r>
          </w:p>
          <w:p w:rsidR="0006685B" w:rsidRPr="00F017C9" w:rsidRDefault="0006685B" w:rsidP="00CE7836">
            <w:pPr>
              <w:jc w:val="center"/>
              <w:rPr>
                <w:sz w:val="20"/>
              </w:rPr>
            </w:pPr>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pStyle w:val="ab"/>
              <w:numPr>
                <w:ilvl w:val="0"/>
                <w:numId w:val="5"/>
              </w:numPr>
              <w:suppressAutoHyphens/>
              <w:ind w:left="0"/>
              <w:jc w:val="both"/>
              <w:rPr>
                <w:sz w:val="20"/>
                <w:szCs w:val="20"/>
              </w:rPr>
            </w:pPr>
            <w:proofErr w:type="spellStart"/>
            <w:r w:rsidRPr="00F017C9">
              <w:rPr>
                <w:sz w:val="20"/>
                <w:szCs w:val="20"/>
              </w:rPr>
              <w:t>Вид</w:t>
            </w:r>
            <w:proofErr w:type="spellEnd"/>
            <w:r w:rsidRPr="00F017C9">
              <w:rPr>
                <w:sz w:val="20"/>
                <w:szCs w:val="20"/>
              </w:rPr>
              <w:t xml:space="preserve"> </w:t>
            </w:r>
            <w:proofErr w:type="spellStart"/>
            <w:r w:rsidRPr="00F017C9">
              <w:rPr>
                <w:sz w:val="20"/>
                <w:szCs w:val="20"/>
              </w:rPr>
              <w:t>чая</w:t>
            </w:r>
            <w:proofErr w:type="spellEnd"/>
            <w:r w:rsidRPr="00F017C9">
              <w:rPr>
                <w:sz w:val="20"/>
                <w:szCs w:val="20"/>
              </w:rPr>
              <w:t xml:space="preserve">: </w:t>
            </w:r>
            <w:proofErr w:type="spellStart"/>
            <w:r w:rsidRPr="00F017C9">
              <w:rPr>
                <w:sz w:val="20"/>
                <w:szCs w:val="20"/>
              </w:rPr>
              <w:t>пакетированный</w:t>
            </w:r>
            <w:proofErr w:type="spellEnd"/>
            <w:r w:rsidRPr="00F017C9">
              <w:rPr>
                <w:sz w:val="20"/>
                <w:szCs w:val="20"/>
              </w:rPr>
              <w:t>;</w:t>
            </w:r>
          </w:p>
          <w:p w:rsidR="0006685B" w:rsidRPr="00F017C9" w:rsidRDefault="0006685B" w:rsidP="0006685B">
            <w:pPr>
              <w:pStyle w:val="ab"/>
              <w:numPr>
                <w:ilvl w:val="0"/>
                <w:numId w:val="5"/>
              </w:numPr>
              <w:suppressAutoHyphens/>
              <w:ind w:left="0"/>
              <w:jc w:val="both"/>
              <w:rPr>
                <w:sz w:val="20"/>
                <w:szCs w:val="20"/>
              </w:rPr>
            </w:pPr>
            <w:proofErr w:type="spellStart"/>
            <w:r w:rsidRPr="00F017C9">
              <w:rPr>
                <w:sz w:val="20"/>
                <w:szCs w:val="20"/>
              </w:rPr>
              <w:t>По</w:t>
            </w:r>
            <w:proofErr w:type="spellEnd"/>
            <w:r w:rsidRPr="00F017C9">
              <w:rPr>
                <w:sz w:val="20"/>
                <w:szCs w:val="20"/>
              </w:rPr>
              <w:t xml:space="preserve"> </w:t>
            </w:r>
            <w:proofErr w:type="spellStart"/>
            <w:r w:rsidRPr="00F017C9">
              <w:rPr>
                <w:sz w:val="20"/>
                <w:szCs w:val="20"/>
              </w:rPr>
              <w:t>способу</w:t>
            </w:r>
            <w:proofErr w:type="spellEnd"/>
            <w:r w:rsidRPr="00F017C9">
              <w:rPr>
                <w:sz w:val="20"/>
                <w:szCs w:val="20"/>
              </w:rPr>
              <w:t xml:space="preserve"> </w:t>
            </w:r>
            <w:proofErr w:type="spellStart"/>
            <w:r w:rsidRPr="00F017C9">
              <w:rPr>
                <w:sz w:val="20"/>
                <w:szCs w:val="20"/>
              </w:rPr>
              <w:t>обработки</w:t>
            </w:r>
            <w:proofErr w:type="spellEnd"/>
            <w:r w:rsidRPr="00F017C9">
              <w:rPr>
                <w:sz w:val="20"/>
                <w:szCs w:val="20"/>
              </w:rPr>
              <w:t xml:space="preserve">: </w:t>
            </w:r>
            <w:proofErr w:type="spellStart"/>
            <w:r w:rsidRPr="00F017C9">
              <w:rPr>
                <w:sz w:val="20"/>
                <w:szCs w:val="20"/>
              </w:rPr>
              <w:t>ферментированный</w:t>
            </w:r>
            <w:proofErr w:type="spellEnd"/>
            <w:r w:rsidRPr="00F017C9">
              <w:rPr>
                <w:sz w:val="20"/>
                <w:szCs w:val="20"/>
              </w:rPr>
              <w:t>;</w:t>
            </w:r>
          </w:p>
          <w:p w:rsidR="0006685B" w:rsidRPr="00F017C9" w:rsidRDefault="0006685B" w:rsidP="0006685B">
            <w:pPr>
              <w:pStyle w:val="ab"/>
              <w:numPr>
                <w:ilvl w:val="0"/>
                <w:numId w:val="5"/>
              </w:numPr>
              <w:suppressAutoHyphens/>
              <w:ind w:left="0"/>
              <w:jc w:val="both"/>
              <w:rPr>
                <w:sz w:val="20"/>
                <w:szCs w:val="20"/>
              </w:rPr>
            </w:pPr>
            <w:proofErr w:type="spellStart"/>
            <w:r w:rsidRPr="00F017C9">
              <w:rPr>
                <w:sz w:val="20"/>
                <w:szCs w:val="20"/>
              </w:rPr>
              <w:t>Категория</w:t>
            </w:r>
            <w:proofErr w:type="spellEnd"/>
            <w:r w:rsidRPr="00F017C9">
              <w:rPr>
                <w:sz w:val="20"/>
                <w:szCs w:val="20"/>
              </w:rPr>
              <w:t xml:space="preserve"> </w:t>
            </w:r>
            <w:proofErr w:type="spellStart"/>
            <w:r w:rsidRPr="00F017C9">
              <w:rPr>
                <w:sz w:val="20"/>
                <w:szCs w:val="20"/>
              </w:rPr>
              <w:t>чая</w:t>
            </w:r>
            <w:proofErr w:type="spellEnd"/>
            <w:r w:rsidRPr="00F017C9">
              <w:rPr>
                <w:sz w:val="20"/>
                <w:szCs w:val="20"/>
              </w:rPr>
              <w:t xml:space="preserve">: </w:t>
            </w:r>
            <w:proofErr w:type="spellStart"/>
            <w:r w:rsidRPr="00F017C9">
              <w:rPr>
                <w:sz w:val="20"/>
                <w:szCs w:val="20"/>
              </w:rPr>
              <w:t>чай</w:t>
            </w:r>
            <w:proofErr w:type="spellEnd"/>
            <w:r w:rsidRPr="00F017C9">
              <w:rPr>
                <w:sz w:val="20"/>
                <w:szCs w:val="20"/>
              </w:rPr>
              <w:t xml:space="preserve"> </w:t>
            </w:r>
            <w:proofErr w:type="spellStart"/>
            <w:r w:rsidRPr="00F017C9">
              <w:rPr>
                <w:sz w:val="20"/>
                <w:szCs w:val="20"/>
              </w:rPr>
              <w:t>черный</w:t>
            </w:r>
            <w:proofErr w:type="spellEnd"/>
            <w:r w:rsidRPr="00F017C9">
              <w:rPr>
                <w:sz w:val="20"/>
                <w:szCs w:val="20"/>
              </w:rPr>
              <w:t>;</w:t>
            </w:r>
          </w:p>
          <w:p w:rsidR="0006685B" w:rsidRPr="00C47FF3" w:rsidRDefault="0006685B" w:rsidP="0006685B">
            <w:pPr>
              <w:pStyle w:val="ab"/>
              <w:numPr>
                <w:ilvl w:val="0"/>
                <w:numId w:val="5"/>
              </w:numPr>
              <w:suppressAutoHyphens/>
              <w:ind w:left="0"/>
              <w:jc w:val="both"/>
              <w:rPr>
                <w:sz w:val="20"/>
                <w:szCs w:val="20"/>
                <w:lang w:val="ru-RU"/>
              </w:rPr>
            </w:pPr>
            <w:r w:rsidRPr="00C47FF3">
              <w:rPr>
                <w:sz w:val="20"/>
                <w:szCs w:val="20"/>
                <w:lang w:val="ru-RU"/>
              </w:rPr>
              <w:t xml:space="preserve">Количество пакетиков (саше) в коробке: 100 </w:t>
            </w:r>
            <w:proofErr w:type="spellStart"/>
            <w:proofErr w:type="gramStart"/>
            <w:r w:rsidRPr="00C47FF3">
              <w:rPr>
                <w:sz w:val="20"/>
                <w:szCs w:val="20"/>
                <w:lang w:val="ru-RU"/>
              </w:rPr>
              <w:t>шт</w:t>
            </w:r>
            <w:proofErr w:type="spellEnd"/>
            <w:proofErr w:type="gramEnd"/>
            <w:r w:rsidRPr="00C47FF3">
              <w:rPr>
                <w:sz w:val="20"/>
                <w:szCs w:val="20"/>
                <w:lang w:val="ru-RU"/>
              </w:rPr>
              <w:t>;</w:t>
            </w:r>
          </w:p>
          <w:p w:rsidR="0006685B" w:rsidRPr="00C47FF3" w:rsidRDefault="0006685B" w:rsidP="0006685B">
            <w:pPr>
              <w:pStyle w:val="ab"/>
              <w:numPr>
                <w:ilvl w:val="0"/>
                <w:numId w:val="5"/>
              </w:numPr>
              <w:suppressAutoHyphens/>
              <w:ind w:left="0"/>
              <w:jc w:val="both"/>
              <w:rPr>
                <w:sz w:val="20"/>
                <w:szCs w:val="20"/>
                <w:lang w:val="ru-RU"/>
              </w:rPr>
            </w:pPr>
            <w:r w:rsidRPr="00C47FF3">
              <w:rPr>
                <w:sz w:val="20"/>
                <w:szCs w:val="20"/>
                <w:lang w:val="ru-RU"/>
              </w:rPr>
              <w:t>Каждый пакетик (саше) в коробке должен быть с ярлычком.</w:t>
            </w:r>
          </w:p>
          <w:p w:rsidR="0006685B" w:rsidRPr="00C47FF3" w:rsidRDefault="0006685B" w:rsidP="0006685B">
            <w:pPr>
              <w:pStyle w:val="ab"/>
              <w:numPr>
                <w:ilvl w:val="0"/>
                <w:numId w:val="5"/>
              </w:numPr>
              <w:suppressAutoHyphens/>
              <w:ind w:left="0"/>
              <w:jc w:val="both"/>
              <w:rPr>
                <w:sz w:val="20"/>
                <w:szCs w:val="20"/>
                <w:lang w:val="ru-RU"/>
              </w:rPr>
            </w:pPr>
            <w:r w:rsidRPr="00C47FF3">
              <w:rPr>
                <w:sz w:val="20"/>
                <w:szCs w:val="20"/>
                <w:lang w:val="ru-RU"/>
              </w:rPr>
              <w:t xml:space="preserve">Масса одного пакетика (саше) – не менее 2 грамм.   </w:t>
            </w:r>
          </w:p>
          <w:p w:rsidR="0006685B" w:rsidRPr="00C47FF3" w:rsidRDefault="0006685B" w:rsidP="00CE7836">
            <w:pPr>
              <w:jc w:val="both"/>
              <w:rPr>
                <w:rFonts w:eastAsia="Calibri"/>
                <w:sz w:val="20"/>
                <w:lang w:val="ru-RU"/>
              </w:rPr>
            </w:pPr>
            <w:r w:rsidRPr="00C47FF3">
              <w:rPr>
                <w:sz w:val="20"/>
                <w:shd w:val="clear" w:color="auto" w:fill="FFFFFF"/>
                <w:lang w:val="ru-RU"/>
              </w:rPr>
              <w:t xml:space="preserve">Товар соответствует требованиям ГОСТ 32573-2013 «Чай черный. Технические условия» и </w:t>
            </w:r>
            <w:r w:rsidRPr="00C47FF3">
              <w:rPr>
                <w:sz w:val="20"/>
                <w:lang w:val="ru-RU"/>
              </w:rPr>
              <w:t xml:space="preserve">нормативно технической документации изготовителя, </w:t>
            </w:r>
            <w:proofErr w:type="gramStart"/>
            <w:r w:rsidRPr="00C47FF3">
              <w:rPr>
                <w:sz w:val="20"/>
                <w:lang w:val="ru-RU"/>
              </w:rPr>
              <w:t>ТР</w:t>
            </w:r>
            <w:proofErr w:type="gramEnd"/>
            <w:r w:rsidRPr="00C47FF3">
              <w:rPr>
                <w:sz w:val="20"/>
                <w:lang w:val="ru-RU"/>
              </w:rPr>
              <w:t xml:space="preserve"> ТС </w:t>
            </w:r>
            <w:r w:rsidRPr="00C47FF3">
              <w:rPr>
                <w:rFonts w:eastAsia="Calibri"/>
                <w:sz w:val="20"/>
                <w:lang w:val="ru-RU"/>
              </w:rPr>
              <w:t>021/2011</w:t>
            </w:r>
            <w:r w:rsidRPr="00C47FF3">
              <w:rPr>
                <w:sz w:val="20"/>
                <w:lang w:val="ru-RU"/>
              </w:rPr>
              <w:t xml:space="preserve"> </w:t>
            </w:r>
            <w:r w:rsidRPr="00C47FF3">
              <w:rPr>
                <w:rFonts w:eastAsia="Calibri"/>
                <w:sz w:val="20"/>
                <w:lang w:val="ru-RU"/>
              </w:rPr>
              <w:t>«О безопасности пищевой продукции»;</w:t>
            </w:r>
            <w:r w:rsidRPr="00C47FF3">
              <w:rPr>
                <w:sz w:val="20"/>
                <w:lang w:val="ru-RU"/>
              </w:rPr>
              <w:t xml:space="preserve"> ТР ТС 022/2011 «Пищевая продукция в части ее маркировки», </w:t>
            </w:r>
            <w:r w:rsidRPr="00C47FF3">
              <w:rPr>
                <w:spacing w:val="2"/>
                <w:sz w:val="20"/>
                <w:shd w:val="clear" w:color="auto" w:fill="FFFFFF"/>
                <w:lang w:val="ru-RU"/>
              </w:rPr>
              <w:t>ТР ТС 005/2011 «О безопасности упаковки».</w:t>
            </w:r>
            <w:r w:rsidRPr="00C47FF3">
              <w:rPr>
                <w:sz w:val="20"/>
                <w:lang w:val="ru-RU"/>
              </w:rPr>
              <w:t xml:space="preserve"> Срок годности поставляемого товара должен быть не менее 2/3 общего срока годности, на момент его поставки Заказчику.</w:t>
            </w:r>
          </w:p>
          <w:p w:rsidR="0006685B" w:rsidRPr="00F017C9" w:rsidRDefault="0006685B" w:rsidP="00CE7836">
            <w:pPr>
              <w:jc w:val="both"/>
              <w:rPr>
                <w:sz w:val="20"/>
              </w:rPr>
            </w:pPr>
            <w:proofErr w:type="spellStart"/>
            <w:r w:rsidRPr="00F017C9">
              <w:rPr>
                <w:sz w:val="20"/>
                <w:shd w:val="clear" w:color="auto" w:fill="FFFFFF"/>
              </w:rPr>
              <w:t>Страна</w:t>
            </w:r>
            <w:proofErr w:type="spellEnd"/>
            <w:r w:rsidRPr="00F017C9">
              <w:rPr>
                <w:sz w:val="20"/>
                <w:shd w:val="clear" w:color="auto" w:fill="FFFFFF"/>
              </w:rPr>
              <w:t xml:space="preserve"> </w:t>
            </w:r>
            <w:proofErr w:type="spellStart"/>
            <w:r w:rsidRPr="00F017C9">
              <w:rPr>
                <w:sz w:val="20"/>
                <w:shd w:val="clear" w:color="auto" w:fill="FFFFFF"/>
              </w:rPr>
              <w:t>происхождения</w:t>
            </w:r>
            <w:proofErr w:type="spellEnd"/>
            <w:r w:rsidRPr="00F017C9">
              <w:rPr>
                <w:sz w:val="20"/>
                <w:shd w:val="clear" w:color="auto" w:fill="FFFFFF"/>
              </w:rPr>
              <w:t xml:space="preserve"> </w:t>
            </w:r>
            <w:proofErr w:type="spellStart"/>
            <w:r w:rsidRPr="00F017C9">
              <w:rPr>
                <w:sz w:val="20"/>
                <w:shd w:val="clear" w:color="auto" w:fill="FFFFFF"/>
              </w:rPr>
              <w:t>товара</w:t>
            </w:r>
            <w:proofErr w:type="spellEnd"/>
            <w:r w:rsidRPr="00F017C9">
              <w:rPr>
                <w:sz w:val="20"/>
                <w:shd w:val="clear" w:color="auto" w:fill="FFFFFF"/>
              </w:rPr>
              <w:t xml:space="preserve">: </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jc w:val="center"/>
              <w:rPr>
                <w:sz w:val="20"/>
                <w:lang w:val="ru-RU"/>
              </w:rPr>
            </w:pPr>
            <w:r w:rsidRPr="00C47FF3">
              <w:rPr>
                <w:sz w:val="20"/>
                <w:lang w:val="ru-RU"/>
              </w:rPr>
              <w:t>Смесь сушеных фруктов (сухой компот)</w:t>
            </w:r>
          </w:p>
          <w:p w:rsidR="0006685B" w:rsidRPr="00F017C9" w:rsidRDefault="0006685B" w:rsidP="00CE7836">
            <w:pPr>
              <w:jc w:val="center"/>
              <w:rPr>
                <w:sz w:val="20"/>
              </w:rPr>
            </w:pPr>
            <w:r w:rsidRPr="00F017C9">
              <w:rPr>
                <w:sz w:val="20"/>
              </w:rPr>
              <w:t>ОКПД 10.39.25.134 КТРУ</w:t>
            </w:r>
            <w:hyperlink r:id="rId19" w:tgtFrame="_blank" w:history="1">
              <w:r w:rsidRPr="00F017C9">
                <w:rPr>
                  <w:rStyle w:val="ac"/>
                  <w:sz w:val="20"/>
                </w:rPr>
                <w:t>10.39.25.134-00000001</w:t>
              </w:r>
            </w:hyperlink>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rPr>
                <w:sz w:val="20"/>
                <w:lang w:val="ru-RU"/>
              </w:rPr>
            </w:pPr>
            <w:r w:rsidRPr="00C47FF3">
              <w:rPr>
                <w:sz w:val="20"/>
                <w:lang w:val="ru-RU"/>
              </w:rPr>
              <w:t>Наименование сушеных фруктов: урюк, груша, чернослив, яблоко;</w:t>
            </w:r>
          </w:p>
          <w:p w:rsidR="0006685B" w:rsidRPr="00C47FF3" w:rsidRDefault="0006685B" w:rsidP="00CE7836">
            <w:pPr>
              <w:rPr>
                <w:sz w:val="20"/>
                <w:lang w:val="ru-RU"/>
              </w:rPr>
            </w:pPr>
            <w:r w:rsidRPr="00C47FF3">
              <w:rPr>
                <w:sz w:val="20"/>
                <w:lang w:val="ru-RU"/>
              </w:rPr>
              <w:t>Наличие косточки: да;</w:t>
            </w:r>
          </w:p>
          <w:p w:rsidR="0006685B" w:rsidRPr="00C47FF3" w:rsidRDefault="0006685B" w:rsidP="00CE7836">
            <w:pPr>
              <w:rPr>
                <w:sz w:val="20"/>
                <w:lang w:val="ru-RU"/>
              </w:rPr>
            </w:pPr>
            <w:r w:rsidRPr="00C47FF3">
              <w:rPr>
                <w:sz w:val="20"/>
                <w:lang w:val="ru-RU"/>
              </w:rPr>
              <w:t xml:space="preserve">Вид применяемой сушки: </w:t>
            </w:r>
            <w:proofErr w:type="gramStart"/>
            <w:r w:rsidRPr="00C47FF3">
              <w:rPr>
                <w:sz w:val="20"/>
                <w:lang w:val="ru-RU"/>
              </w:rPr>
              <w:t>тепловая</w:t>
            </w:r>
            <w:proofErr w:type="gramEnd"/>
          </w:p>
          <w:p w:rsidR="0006685B" w:rsidRPr="00C47FF3" w:rsidRDefault="0006685B" w:rsidP="00CE7836">
            <w:pPr>
              <w:jc w:val="both"/>
              <w:rPr>
                <w:sz w:val="20"/>
                <w:lang w:val="ru-RU"/>
              </w:rPr>
            </w:pPr>
            <w:r w:rsidRPr="00C47FF3">
              <w:rPr>
                <w:sz w:val="20"/>
                <w:lang w:val="ru-RU"/>
              </w:rPr>
              <w:t xml:space="preserve">Товар должен соответствовать требованиям ГОСТ 32896-2014 «Фрукты сушеные. Общие технические условия», </w:t>
            </w:r>
            <w:proofErr w:type="gramStart"/>
            <w:r w:rsidRPr="00C47FF3">
              <w:rPr>
                <w:sz w:val="20"/>
                <w:lang w:val="ru-RU"/>
              </w:rPr>
              <w:t>ТР</w:t>
            </w:r>
            <w:proofErr w:type="gramEnd"/>
            <w:r w:rsidRPr="00C47FF3">
              <w:rPr>
                <w:sz w:val="20"/>
                <w:lang w:val="ru-RU"/>
              </w:rPr>
              <w:t xml:space="preserve"> ТС </w:t>
            </w:r>
            <w:r w:rsidRPr="00C47FF3">
              <w:rPr>
                <w:rFonts w:eastAsia="Calibri"/>
                <w:sz w:val="20"/>
                <w:lang w:val="ru-RU"/>
              </w:rPr>
              <w:t>021/2011</w:t>
            </w:r>
            <w:r w:rsidRPr="00C47FF3">
              <w:rPr>
                <w:sz w:val="20"/>
                <w:lang w:val="ru-RU"/>
              </w:rPr>
              <w:t xml:space="preserve"> </w:t>
            </w:r>
            <w:r w:rsidRPr="00C47FF3">
              <w:rPr>
                <w:rFonts w:eastAsia="Calibri"/>
                <w:sz w:val="20"/>
                <w:lang w:val="ru-RU"/>
              </w:rPr>
              <w:t>«О безопасности пищевой продукции»;</w:t>
            </w:r>
            <w:r w:rsidRPr="00C47FF3">
              <w:rPr>
                <w:sz w:val="20"/>
                <w:lang w:val="ru-RU"/>
              </w:rPr>
              <w:t xml:space="preserve"> ТР ТС 022/2011 «Пищевая продукция в части ее маркировки», </w:t>
            </w:r>
            <w:r w:rsidRPr="00C47FF3">
              <w:rPr>
                <w:bCs/>
                <w:sz w:val="20"/>
                <w:lang w:val="ru-RU"/>
              </w:rPr>
              <w:t>ТР ТС 005/2011 «О безопасности упаковки»</w:t>
            </w:r>
            <w:r w:rsidRPr="00C47FF3">
              <w:rPr>
                <w:sz w:val="20"/>
                <w:lang w:val="ru-RU"/>
              </w:rPr>
              <w:t>. Остаточный срок годности на момент поставки составляет не менее 6 месяцев.</w:t>
            </w:r>
          </w:p>
          <w:p w:rsidR="0006685B" w:rsidRPr="00F017C9" w:rsidRDefault="0006685B" w:rsidP="00CE7836">
            <w:pPr>
              <w:jc w:val="both"/>
              <w:rPr>
                <w:sz w:val="20"/>
              </w:rPr>
            </w:pPr>
            <w:proofErr w:type="spellStart"/>
            <w:r w:rsidRPr="00F017C9">
              <w:rPr>
                <w:sz w:val="20"/>
              </w:rPr>
              <w:t>Страна</w:t>
            </w:r>
            <w:proofErr w:type="spellEnd"/>
            <w:r w:rsidRPr="00F017C9">
              <w:rPr>
                <w:sz w:val="20"/>
              </w:rPr>
              <w:t xml:space="preserve"> </w:t>
            </w:r>
            <w:proofErr w:type="spellStart"/>
            <w:r w:rsidRPr="00F017C9">
              <w:rPr>
                <w:sz w:val="20"/>
              </w:rPr>
              <w:t>происхождения</w:t>
            </w:r>
            <w:proofErr w:type="spellEnd"/>
            <w:r w:rsidRPr="00F017C9">
              <w:rPr>
                <w:sz w:val="20"/>
              </w:rPr>
              <w:t xml:space="preserve"> </w:t>
            </w:r>
            <w:proofErr w:type="spellStart"/>
            <w:r w:rsidRPr="00F017C9">
              <w:rPr>
                <w:sz w:val="20"/>
              </w:rPr>
              <w:t>товара</w:t>
            </w:r>
            <w:proofErr w:type="spellEnd"/>
            <w:r w:rsidRPr="00F017C9">
              <w:rPr>
                <w:sz w:val="20"/>
              </w:rPr>
              <w:t>:</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shd w:val="clear" w:color="auto" w:fill="FFFFFF"/>
              </w:rPr>
            </w:pPr>
            <w:proofErr w:type="spellStart"/>
            <w:r w:rsidRPr="00F017C9">
              <w:rPr>
                <w:sz w:val="20"/>
                <w:shd w:val="clear" w:color="auto" w:fill="FFFFFF"/>
              </w:rPr>
              <w:t>Сахар</w:t>
            </w:r>
            <w:proofErr w:type="spellEnd"/>
            <w:r w:rsidRPr="00F017C9">
              <w:rPr>
                <w:sz w:val="20"/>
                <w:shd w:val="clear" w:color="auto" w:fill="FFFFFF"/>
              </w:rPr>
              <w:t xml:space="preserve"> </w:t>
            </w:r>
            <w:proofErr w:type="spellStart"/>
            <w:r w:rsidRPr="00F017C9">
              <w:rPr>
                <w:sz w:val="20"/>
                <w:shd w:val="clear" w:color="auto" w:fill="FFFFFF"/>
              </w:rPr>
              <w:t>белый</w:t>
            </w:r>
            <w:proofErr w:type="spellEnd"/>
          </w:p>
          <w:p w:rsidR="0006685B" w:rsidRPr="00F017C9" w:rsidRDefault="0006685B" w:rsidP="00CE7836">
            <w:pPr>
              <w:jc w:val="center"/>
              <w:rPr>
                <w:sz w:val="20"/>
              </w:rPr>
            </w:pPr>
            <w:r w:rsidRPr="00F017C9">
              <w:rPr>
                <w:sz w:val="20"/>
              </w:rPr>
              <w:t>ОКПД 10.81.12.110 КТРУ10.81.12.110 - 00009</w:t>
            </w:r>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rPr>
                <w:sz w:val="20"/>
                <w:lang w:val="ru-RU"/>
              </w:rPr>
            </w:pPr>
            <w:r w:rsidRPr="00C47FF3">
              <w:rPr>
                <w:sz w:val="20"/>
                <w:lang w:val="ru-RU"/>
              </w:rPr>
              <w:t xml:space="preserve">Вид сахара: </w:t>
            </w:r>
            <w:r w:rsidRPr="00C47FF3">
              <w:rPr>
                <w:sz w:val="20"/>
                <w:shd w:val="clear" w:color="auto" w:fill="FFFFFF"/>
                <w:lang w:val="ru-RU"/>
              </w:rPr>
              <w:t>свекловичный</w:t>
            </w:r>
            <w:r w:rsidRPr="00C47FF3">
              <w:rPr>
                <w:sz w:val="20"/>
                <w:lang w:val="ru-RU"/>
              </w:rPr>
              <w:t>;</w:t>
            </w:r>
          </w:p>
          <w:p w:rsidR="0006685B" w:rsidRPr="00C47FF3" w:rsidRDefault="0006685B" w:rsidP="00CE7836">
            <w:pPr>
              <w:rPr>
                <w:sz w:val="20"/>
                <w:lang w:val="ru-RU"/>
              </w:rPr>
            </w:pPr>
            <w:r w:rsidRPr="00C47FF3">
              <w:rPr>
                <w:sz w:val="20"/>
                <w:lang w:val="ru-RU"/>
              </w:rPr>
              <w:t>Категория сахара: ТС 2;</w:t>
            </w:r>
          </w:p>
          <w:p w:rsidR="0006685B" w:rsidRPr="00C47FF3" w:rsidRDefault="0006685B" w:rsidP="00CE7836">
            <w:pPr>
              <w:rPr>
                <w:sz w:val="20"/>
                <w:lang w:val="ru-RU"/>
              </w:rPr>
            </w:pPr>
            <w:r w:rsidRPr="00C47FF3">
              <w:rPr>
                <w:sz w:val="20"/>
                <w:lang w:val="ru-RU"/>
              </w:rPr>
              <w:t xml:space="preserve">Наличие </w:t>
            </w:r>
            <w:proofErr w:type="spellStart"/>
            <w:r w:rsidRPr="00C47FF3">
              <w:rPr>
                <w:sz w:val="20"/>
                <w:lang w:val="ru-RU"/>
              </w:rPr>
              <w:t>вкусоароматических</w:t>
            </w:r>
            <w:proofErr w:type="spellEnd"/>
            <w:r w:rsidRPr="00C47FF3">
              <w:rPr>
                <w:sz w:val="20"/>
                <w:lang w:val="ru-RU"/>
              </w:rPr>
              <w:t xml:space="preserve"> добавок: нет;</w:t>
            </w:r>
          </w:p>
          <w:p w:rsidR="0006685B" w:rsidRPr="00C47FF3" w:rsidRDefault="0006685B" w:rsidP="00CE7836">
            <w:pPr>
              <w:pStyle w:val="2"/>
              <w:spacing w:before="0"/>
              <w:ind w:firstLine="34"/>
              <w:jc w:val="both"/>
              <w:rPr>
                <w:b w:val="0"/>
                <w:sz w:val="20"/>
                <w:szCs w:val="20"/>
                <w:lang w:val="ru-RU"/>
              </w:rPr>
            </w:pPr>
            <w:r w:rsidRPr="00C47FF3">
              <w:rPr>
                <w:b w:val="0"/>
                <w:sz w:val="20"/>
                <w:szCs w:val="20"/>
                <w:lang w:val="ru-RU"/>
              </w:rPr>
              <w:t xml:space="preserve">Форма сахара: </w:t>
            </w:r>
            <w:proofErr w:type="gramStart"/>
            <w:r w:rsidRPr="00C47FF3">
              <w:rPr>
                <w:b w:val="0"/>
                <w:sz w:val="20"/>
                <w:szCs w:val="20"/>
                <w:lang w:val="ru-RU"/>
              </w:rPr>
              <w:t>кристаллический</w:t>
            </w:r>
            <w:proofErr w:type="gramEnd"/>
          </w:p>
          <w:p w:rsidR="0006685B" w:rsidRPr="00C47FF3" w:rsidRDefault="0006685B" w:rsidP="00CE7836">
            <w:pPr>
              <w:jc w:val="both"/>
              <w:rPr>
                <w:sz w:val="20"/>
                <w:lang w:val="ru-RU"/>
              </w:rPr>
            </w:pPr>
            <w:r w:rsidRPr="00C47FF3">
              <w:rPr>
                <w:sz w:val="20"/>
                <w:lang w:val="ru-RU"/>
              </w:rPr>
              <w:t>товар соответствует ГОСТ 33222-2015 «Сахар белый. Технические условия»</w:t>
            </w:r>
            <w:r w:rsidRPr="00C47FF3">
              <w:rPr>
                <w:b/>
                <w:sz w:val="20"/>
                <w:lang w:val="ru-RU"/>
              </w:rPr>
              <w:t xml:space="preserve">, </w:t>
            </w:r>
            <w:proofErr w:type="gramStart"/>
            <w:r w:rsidRPr="00C47FF3">
              <w:rPr>
                <w:sz w:val="20"/>
                <w:shd w:val="clear" w:color="auto" w:fill="FFFFFF"/>
                <w:lang w:val="ru-RU"/>
              </w:rPr>
              <w:t>ТР</w:t>
            </w:r>
            <w:proofErr w:type="gramEnd"/>
            <w:r w:rsidRPr="00C47FF3">
              <w:rPr>
                <w:sz w:val="20"/>
                <w:shd w:val="clear" w:color="auto" w:fill="FFFFFF"/>
                <w:lang w:val="ru-RU"/>
              </w:rPr>
              <w:t xml:space="preserve"> ТС 021/2011 «О безопасности пищевой продукции», ТР ТС 029/2012 «Требования безопасности пищевых добавок, </w:t>
            </w:r>
            <w:proofErr w:type="spellStart"/>
            <w:r w:rsidRPr="00C47FF3">
              <w:rPr>
                <w:sz w:val="20"/>
                <w:shd w:val="clear" w:color="auto" w:fill="FFFFFF"/>
                <w:lang w:val="ru-RU"/>
              </w:rPr>
              <w:t>ароматизаторов</w:t>
            </w:r>
            <w:proofErr w:type="spellEnd"/>
            <w:r w:rsidRPr="00C47FF3">
              <w:rPr>
                <w:sz w:val="20"/>
                <w:shd w:val="clear" w:color="auto" w:fill="FFFFFF"/>
                <w:lang w:val="ru-RU"/>
              </w:rPr>
              <w:t xml:space="preserve"> и технологических вспомогательных средств»</w:t>
            </w:r>
            <w:r w:rsidRPr="00C47FF3">
              <w:rPr>
                <w:b/>
                <w:sz w:val="20"/>
                <w:shd w:val="clear" w:color="auto" w:fill="FFFFFF"/>
                <w:lang w:val="ru-RU"/>
              </w:rPr>
              <w:t xml:space="preserve">, </w:t>
            </w:r>
            <w:r w:rsidRPr="00C47FF3">
              <w:rPr>
                <w:sz w:val="20"/>
                <w:shd w:val="clear" w:color="auto" w:fill="FFFFFF"/>
                <w:lang w:val="ru-RU"/>
              </w:rPr>
              <w:t>ТР ТС</w:t>
            </w:r>
            <w:r w:rsidRPr="00C47FF3">
              <w:rPr>
                <w:b/>
                <w:sz w:val="20"/>
                <w:shd w:val="clear" w:color="auto" w:fill="FFFFFF"/>
                <w:lang w:val="ru-RU"/>
              </w:rPr>
              <w:t xml:space="preserve"> </w:t>
            </w:r>
            <w:r w:rsidRPr="00C47FF3">
              <w:rPr>
                <w:rFonts w:eastAsia="Calibri"/>
                <w:sz w:val="20"/>
                <w:lang w:val="ru-RU"/>
              </w:rPr>
              <w:t xml:space="preserve">005/2011 «О безопасности упаковки», </w:t>
            </w:r>
            <w:r w:rsidRPr="00C47FF3">
              <w:rPr>
                <w:sz w:val="20"/>
                <w:shd w:val="clear" w:color="auto" w:fill="FFFFFF"/>
                <w:lang w:val="ru-RU"/>
              </w:rPr>
              <w:t>ТР ТС 022/2011 «Пищевая продукция в части ее маркировки» (</w:t>
            </w:r>
            <w:r w:rsidRPr="00C47FF3">
              <w:rPr>
                <w:sz w:val="20"/>
                <w:lang w:val="ru-RU"/>
              </w:rPr>
              <w:t xml:space="preserve">содержащая информацию согласно части 4.1. ст. 4 технического регламента </w:t>
            </w:r>
            <w:proofErr w:type="spellStart"/>
            <w:r w:rsidRPr="00C47FF3">
              <w:rPr>
                <w:sz w:val="20"/>
                <w:lang w:val="ru-RU"/>
              </w:rPr>
              <w:t>Томоженного</w:t>
            </w:r>
            <w:proofErr w:type="spellEnd"/>
            <w:r w:rsidRPr="00C47FF3">
              <w:rPr>
                <w:sz w:val="20"/>
                <w:lang w:val="ru-RU"/>
              </w:rPr>
              <w:t xml:space="preserve"> союза </w:t>
            </w:r>
            <w:r w:rsidRPr="00C47FF3">
              <w:rPr>
                <w:sz w:val="20"/>
                <w:shd w:val="clear" w:color="auto" w:fill="FFFFFF"/>
                <w:lang w:val="ru-RU"/>
              </w:rPr>
              <w:t xml:space="preserve">«Пищевая продукция в части ее маркировки», утвержденного решением Комиссии </w:t>
            </w:r>
            <w:proofErr w:type="spellStart"/>
            <w:proofErr w:type="gramStart"/>
            <w:r w:rsidRPr="00C47FF3">
              <w:rPr>
                <w:sz w:val="20"/>
                <w:shd w:val="clear" w:color="auto" w:fill="FFFFFF"/>
                <w:lang w:val="ru-RU"/>
              </w:rPr>
              <w:t>Томоженного</w:t>
            </w:r>
            <w:proofErr w:type="spellEnd"/>
            <w:r w:rsidRPr="00C47FF3">
              <w:rPr>
                <w:sz w:val="20"/>
                <w:shd w:val="clear" w:color="auto" w:fill="FFFFFF"/>
                <w:lang w:val="ru-RU"/>
              </w:rPr>
              <w:t xml:space="preserve"> союза от 9 декабря 2011г. № 881), </w:t>
            </w:r>
            <w:r w:rsidRPr="00C47FF3">
              <w:rPr>
                <w:sz w:val="20"/>
                <w:lang w:val="ru-RU"/>
              </w:rPr>
              <w:t>ГОСТ 14192-96 «Маркировка грузов» с нанесением манипуляционного знака «Беречь от влаги».</w:t>
            </w:r>
            <w:proofErr w:type="gramEnd"/>
            <w:r w:rsidRPr="00C47FF3">
              <w:rPr>
                <w:sz w:val="20"/>
                <w:lang w:val="ru-RU"/>
              </w:rPr>
              <w:t xml:space="preserve"> Год выработки товара на момент его поставки заказчику не ранее 2025 года.</w:t>
            </w:r>
          </w:p>
          <w:p w:rsidR="0006685B" w:rsidRPr="00F017C9" w:rsidRDefault="0006685B" w:rsidP="00CE7836">
            <w:pPr>
              <w:pStyle w:val="2"/>
              <w:spacing w:before="0"/>
              <w:ind w:firstLine="34"/>
              <w:jc w:val="both"/>
              <w:rPr>
                <w:b w:val="0"/>
                <w:sz w:val="20"/>
                <w:szCs w:val="20"/>
              </w:rPr>
            </w:pPr>
            <w:proofErr w:type="spellStart"/>
            <w:r w:rsidRPr="00F017C9">
              <w:rPr>
                <w:b w:val="0"/>
                <w:sz w:val="20"/>
                <w:szCs w:val="20"/>
              </w:rPr>
              <w:t>Страна</w:t>
            </w:r>
            <w:proofErr w:type="spellEnd"/>
            <w:r w:rsidRPr="00F017C9">
              <w:rPr>
                <w:b w:val="0"/>
                <w:sz w:val="20"/>
                <w:szCs w:val="20"/>
              </w:rPr>
              <w:t xml:space="preserve"> </w:t>
            </w:r>
            <w:proofErr w:type="spellStart"/>
            <w:r w:rsidRPr="00F017C9">
              <w:rPr>
                <w:b w:val="0"/>
                <w:sz w:val="20"/>
                <w:szCs w:val="20"/>
              </w:rPr>
              <w:t>происхождения</w:t>
            </w:r>
            <w:proofErr w:type="spellEnd"/>
            <w:r w:rsidRPr="00F017C9">
              <w:rPr>
                <w:b w:val="0"/>
                <w:sz w:val="20"/>
                <w:szCs w:val="20"/>
              </w:rPr>
              <w:t xml:space="preserve"> </w:t>
            </w:r>
            <w:proofErr w:type="spellStart"/>
            <w:r w:rsidRPr="00F017C9">
              <w:rPr>
                <w:b w:val="0"/>
                <w:sz w:val="20"/>
                <w:szCs w:val="20"/>
              </w:rPr>
              <w:t>товара</w:t>
            </w:r>
            <w:proofErr w:type="spellEnd"/>
            <w:r w:rsidRPr="00F017C9">
              <w:rPr>
                <w:b w:val="0"/>
                <w:sz w:val="20"/>
                <w:szCs w:val="20"/>
              </w:rPr>
              <w:t>: РФ</w:t>
            </w:r>
          </w:p>
        </w:tc>
      </w:tr>
      <w:tr w:rsidR="0006685B" w:rsidRPr="00C47FF3"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lastRenderedPageBreak/>
              <w:t>6</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jc w:val="center"/>
              <w:rPr>
                <w:sz w:val="20"/>
                <w:lang w:val="ru-RU"/>
              </w:rPr>
            </w:pPr>
            <w:r w:rsidRPr="00C47FF3">
              <w:rPr>
                <w:sz w:val="20"/>
                <w:lang w:val="ru-RU"/>
              </w:rPr>
              <w:t xml:space="preserve">Масло подсолнечное рафинированное </w:t>
            </w:r>
          </w:p>
          <w:p w:rsidR="0006685B" w:rsidRPr="00C47FF3" w:rsidRDefault="0006685B" w:rsidP="00CE7836">
            <w:pPr>
              <w:jc w:val="center"/>
              <w:rPr>
                <w:sz w:val="20"/>
                <w:lang w:val="ru-RU"/>
              </w:rPr>
            </w:pPr>
            <w:r w:rsidRPr="00C47FF3">
              <w:rPr>
                <w:sz w:val="20"/>
                <w:lang w:val="ru-RU"/>
              </w:rPr>
              <w:t>ОКПД 2: 10.41.54.000</w:t>
            </w:r>
          </w:p>
          <w:p w:rsidR="0006685B" w:rsidRPr="00C47FF3" w:rsidRDefault="0006685B" w:rsidP="00CE7836">
            <w:pPr>
              <w:jc w:val="center"/>
              <w:rPr>
                <w:sz w:val="20"/>
                <w:lang w:val="ru-RU"/>
              </w:rPr>
            </w:pPr>
            <w:r w:rsidRPr="00C47FF3">
              <w:rPr>
                <w:sz w:val="20"/>
                <w:lang w:val="ru-RU"/>
              </w:rPr>
              <w:t xml:space="preserve">КТРУ </w:t>
            </w:r>
            <w:hyperlink r:id="rId20" w:tgtFrame="_blank" w:history="1">
              <w:r w:rsidRPr="00C47FF3">
                <w:rPr>
                  <w:rStyle w:val="ac"/>
                  <w:sz w:val="20"/>
                  <w:lang w:val="ru-RU"/>
                </w:rPr>
                <w:t>10.41.54.000-00000002</w:t>
              </w:r>
            </w:hyperlink>
          </w:p>
          <w:p w:rsidR="0006685B" w:rsidRPr="00C47FF3" w:rsidRDefault="0006685B" w:rsidP="00CE7836">
            <w:pPr>
              <w:jc w:val="center"/>
              <w:rPr>
                <w:sz w:val="20"/>
                <w:lang w:val="ru-RU"/>
              </w:rPr>
            </w:pPr>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06685B">
            <w:pPr>
              <w:pStyle w:val="ab"/>
              <w:numPr>
                <w:ilvl w:val="0"/>
                <w:numId w:val="10"/>
              </w:numPr>
              <w:suppressAutoHyphens/>
              <w:ind w:left="0"/>
              <w:jc w:val="both"/>
              <w:rPr>
                <w:sz w:val="20"/>
                <w:szCs w:val="20"/>
                <w:lang w:val="ru-RU"/>
              </w:rPr>
            </w:pPr>
            <w:r w:rsidRPr="00C47FF3">
              <w:rPr>
                <w:sz w:val="20"/>
                <w:szCs w:val="20"/>
                <w:lang w:val="ru-RU"/>
              </w:rPr>
              <w:t xml:space="preserve">Вид масла подсолнечного рафинированного: </w:t>
            </w:r>
            <w:proofErr w:type="gramStart"/>
            <w:r w:rsidRPr="00C47FF3">
              <w:rPr>
                <w:sz w:val="20"/>
                <w:szCs w:val="20"/>
                <w:lang w:val="ru-RU"/>
              </w:rPr>
              <w:t>дезодорированное</w:t>
            </w:r>
            <w:proofErr w:type="gramEnd"/>
            <w:r w:rsidRPr="00C47FF3">
              <w:rPr>
                <w:sz w:val="20"/>
                <w:szCs w:val="20"/>
                <w:lang w:val="ru-RU"/>
              </w:rPr>
              <w:t>,</w:t>
            </w:r>
          </w:p>
          <w:p w:rsidR="0006685B" w:rsidRPr="00C47FF3" w:rsidRDefault="0006685B" w:rsidP="0006685B">
            <w:pPr>
              <w:pStyle w:val="ab"/>
              <w:numPr>
                <w:ilvl w:val="0"/>
                <w:numId w:val="10"/>
              </w:numPr>
              <w:suppressAutoHyphens/>
              <w:ind w:left="0"/>
              <w:jc w:val="both"/>
              <w:rPr>
                <w:sz w:val="20"/>
                <w:szCs w:val="20"/>
                <w:lang w:val="ru-RU"/>
              </w:rPr>
            </w:pPr>
            <w:r w:rsidRPr="00C47FF3">
              <w:rPr>
                <w:sz w:val="20"/>
                <w:szCs w:val="20"/>
                <w:lang w:val="ru-RU"/>
              </w:rPr>
              <w:t>Марка масла подсолнечного рафинированного дезодорированного: первый сорт.</w:t>
            </w:r>
          </w:p>
          <w:p w:rsidR="0006685B" w:rsidRPr="00C47FF3" w:rsidRDefault="0006685B" w:rsidP="00CE7836">
            <w:pPr>
              <w:jc w:val="both"/>
              <w:rPr>
                <w:spacing w:val="2"/>
                <w:sz w:val="20"/>
                <w:shd w:val="clear" w:color="auto" w:fill="FFFFFF"/>
                <w:lang w:val="ru-RU"/>
              </w:rPr>
            </w:pPr>
            <w:r w:rsidRPr="00C47FF3">
              <w:rPr>
                <w:sz w:val="20"/>
                <w:shd w:val="clear" w:color="auto" w:fill="FFFFFF"/>
                <w:lang w:val="ru-RU"/>
              </w:rPr>
              <w:t>Товар соответствует требованиям:</w:t>
            </w:r>
            <w:r w:rsidRPr="00F017C9">
              <w:rPr>
                <w:sz w:val="20"/>
                <w:shd w:val="clear" w:color="auto" w:fill="FFFFFF"/>
              </w:rPr>
              <w:t>  </w:t>
            </w:r>
            <w:r w:rsidRPr="00C47FF3">
              <w:rPr>
                <w:sz w:val="20"/>
                <w:shd w:val="clear" w:color="auto" w:fill="FFFFFF"/>
                <w:lang w:val="ru-RU"/>
              </w:rPr>
              <w:t>ГОСТ 1129-2013 «Масло подсолнечное. Техническ</w:t>
            </w:r>
            <w:r w:rsidR="0009440A">
              <w:rPr>
                <w:sz w:val="20"/>
                <w:shd w:val="clear" w:color="auto" w:fill="FFFFFF"/>
                <w:lang w:val="ru-RU"/>
              </w:rPr>
              <w:t>ие</w:t>
            </w:r>
            <w:r w:rsidRPr="00C47FF3">
              <w:rPr>
                <w:sz w:val="20"/>
                <w:shd w:val="clear" w:color="auto" w:fill="FFFFFF"/>
                <w:lang w:val="ru-RU"/>
              </w:rPr>
              <w:t xml:space="preserve"> услови</w:t>
            </w:r>
            <w:r w:rsidR="0009440A">
              <w:rPr>
                <w:sz w:val="20"/>
                <w:shd w:val="clear" w:color="auto" w:fill="FFFFFF"/>
                <w:lang w:val="ru-RU"/>
              </w:rPr>
              <w:t>я</w:t>
            </w:r>
            <w:r w:rsidRPr="00C47FF3">
              <w:rPr>
                <w:sz w:val="20"/>
                <w:shd w:val="clear" w:color="auto" w:fill="FFFFFF"/>
                <w:lang w:val="ru-RU"/>
              </w:rPr>
              <w:t>»</w:t>
            </w:r>
            <w:r w:rsidRPr="00C47FF3">
              <w:rPr>
                <w:sz w:val="20"/>
                <w:lang w:val="ru-RU"/>
              </w:rPr>
              <w:t>,</w:t>
            </w:r>
            <w:r w:rsidRPr="00C47FF3">
              <w:rPr>
                <w:rStyle w:val="iceouttxt6"/>
                <w:sz w:val="20"/>
                <w:szCs w:val="20"/>
                <w:lang w:val="ru-RU"/>
              </w:rPr>
              <w:t xml:space="preserve"> </w:t>
            </w:r>
            <w:proofErr w:type="gramStart"/>
            <w:r w:rsidRPr="00C47FF3">
              <w:rPr>
                <w:sz w:val="20"/>
                <w:shd w:val="clear" w:color="auto" w:fill="FFFFFF"/>
                <w:lang w:val="ru-RU"/>
              </w:rPr>
              <w:t>ТР</w:t>
            </w:r>
            <w:proofErr w:type="gramEnd"/>
            <w:r w:rsidRPr="00C47FF3">
              <w:rPr>
                <w:sz w:val="20"/>
                <w:shd w:val="clear" w:color="auto" w:fill="FFFFFF"/>
                <w:lang w:val="ru-RU"/>
              </w:rPr>
              <w:t xml:space="preserve"> ТС 021/2011 «О безопасности пищевой продукции»,</w:t>
            </w:r>
            <w:r w:rsidRPr="00C47FF3">
              <w:rPr>
                <w:rFonts w:eastAsia="Calibri"/>
                <w:sz w:val="20"/>
                <w:lang w:val="ru-RU"/>
              </w:rPr>
              <w:t xml:space="preserve"> ТР ТС 005/2011 «О безопасности упаковки», </w:t>
            </w:r>
            <w:r w:rsidRPr="00C47FF3">
              <w:rPr>
                <w:sz w:val="20"/>
                <w:shd w:val="clear" w:color="auto" w:fill="FFFFFF"/>
                <w:lang w:val="ru-RU"/>
              </w:rPr>
              <w:t xml:space="preserve">ТР ТС 022/2011 «Пищевая продукция в части ее маркировки». </w:t>
            </w:r>
            <w:r w:rsidRPr="00C47FF3">
              <w:rPr>
                <w:sz w:val="20"/>
                <w:lang w:val="ru-RU"/>
              </w:rPr>
              <w:t>Остаточный срок годности товара на момент поставки – 6 месяцев.</w:t>
            </w:r>
          </w:p>
          <w:p w:rsidR="0006685B" w:rsidRPr="00C47FF3" w:rsidRDefault="0006685B" w:rsidP="00CE7836">
            <w:pPr>
              <w:jc w:val="both"/>
              <w:rPr>
                <w:sz w:val="20"/>
                <w:lang w:val="ru-RU"/>
              </w:rPr>
            </w:pPr>
            <w:r w:rsidRPr="00C47FF3">
              <w:rPr>
                <w:sz w:val="20"/>
                <w:shd w:val="clear" w:color="auto" w:fill="FFFFFF"/>
                <w:lang w:val="ru-RU"/>
              </w:rPr>
              <w:t xml:space="preserve">Страна происхождения товара: </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7</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proofErr w:type="spellStart"/>
            <w:r w:rsidRPr="00F017C9">
              <w:rPr>
                <w:sz w:val="20"/>
              </w:rPr>
              <w:t>Сода</w:t>
            </w:r>
            <w:proofErr w:type="spellEnd"/>
            <w:r w:rsidRPr="00F017C9">
              <w:rPr>
                <w:sz w:val="20"/>
              </w:rPr>
              <w:t xml:space="preserve"> </w:t>
            </w:r>
            <w:proofErr w:type="spellStart"/>
            <w:r w:rsidRPr="00F017C9">
              <w:rPr>
                <w:sz w:val="20"/>
              </w:rPr>
              <w:t>пищевая</w:t>
            </w:r>
            <w:proofErr w:type="spellEnd"/>
          </w:p>
          <w:p w:rsidR="0006685B" w:rsidRPr="00F017C9" w:rsidRDefault="0006685B" w:rsidP="00CE7836">
            <w:pPr>
              <w:jc w:val="center"/>
              <w:rPr>
                <w:sz w:val="20"/>
              </w:rPr>
            </w:pPr>
            <w:r w:rsidRPr="00F017C9">
              <w:rPr>
                <w:sz w:val="20"/>
              </w:rPr>
              <w:t>ОКПД2: 20.13.43.191</w:t>
            </w:r>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06685B">
            <w:pPr>
              <w:pStyle w:val="ab"/>
              <w:numPr>
                <w:ilvl w:val="0"/>
                <w:numId w:val="10"/>
              </w:numPr>
              <w:suppressAutoHyphens/>
              <w:ind w:left="0"/>
              <w:jc w:val="both"/>
              <w:rPr>
                <w:sz w:val="20"/>
                <w:szCs w:val="20"/>
              </w:rPr>
            </w:pPr>
            <w:proofErr w:type="spellStart"/>
            <w:r w:rsidRPr="00F017C9">
              <w:rPr>
                <w:sz w:val="20"/>
                <w:szCs w:val="20"/>
              </w:rPr>
              <w:t>Тип</w:t>
            </w:r>
            <w:proofErr w:type="spellEnd"/>
            <w:r w:rsidRPr="00F017C9">
              <w:rPr>
                <w:sz w:val="20"/>
                <w:szCs w:val="20"/>
              </w:rPr>
              <w:t xml:space="preserve">: </w:t>
            </w:r>
            <w:proofErr w:type="spellStart"/>
            <w:r w:rsidRPr="00F017C9">
              <w:rPr>
                <w:sz w:val="20"/>
                <w:szCs w:val="20"/>
              </w:rPr>
              <w:t>пищевая</w:t>
            </w:r>
            <w:proofErr w:type="spellEnd"/>
            <w:r w:rsidRPr="00F017C9">
              <w:rPr>
                <w:sz w:val="20"/>
                <w:szCs w:val="20"/>
              </w:rPr>
              <w:t>;</w:t>
            </w:r>
          </w:p>
          <w:p w:rsidR="0006685B" w:rsidRPr="00C47FF3" w:rsidRDefault="0006685B" w:rsidP="0006685B">
            <w:pPr>
              <w:pStyle w:val="ab"/>
              <w:numPr>
                <w:ilvl w:val="0"/>
                <w:numId w:val="10"/>
              </w:numPr>
              <w:suppressAutoHyphens/>
              <w:ind w:left="0"/>
              <w:jc w:val="both"/>
              <w:rPr>
                <w:sz w:val="20"/>
                <w:szCs w:val="20"/>
                <w:lang w:val="ru-RU"/>
              </w:rPr>
            </w:pPr>
            <w:r w:rsidRPr="00C47FF3">
              <w:rPr>
                <w:sz w:val="20"/>
                <w:szCs w:val="20"/>
                <w:lang w:val="ru-RU"/>
              </w:rPr>
              <w:t>Внешний вид: белый кристаллический порошок;</w:t>
            </w:r>
          </w:p>
          <w:p w:rsidR="0006685B" w:rsidRPr="00F017C9" w:rsidRDefault="0006685B" w:rsidP="0006685B">
            <w:pPr>
              <w:pStyle w:val="ab"/>
              <w:numPr>
                <w:ilvl w:val="0"/>
                <w:numId w:val="10"/>
              </w:numPr>
              <w:suppressAutoHyphens/>
              <w:ind w:left="0"/>
              <w:jc w:val="both"/>
              <w:rPr>
                <w:sz w:val="20"/>
                <w:szCs w:val="20"/>
              </w:rPr>
            </w:pPr>
            <w:proofErr w:type="spellStart"/>
            <w:r w:rsidRPr="00F017C9">
              <w:rPr>
                <w:sz w:val="20"/>
                <w:szCs w:val="20"/>
              </w:rPr>
              <w:t>Запах</w:t>
            </w:r>
            <w:proofErr w:type="spellEnd"/>
            <w:r w:rsidRPr="00F017C9">
              <w:rPr>
                <w:sz w:val="20"/>
                <w:szCs w:val="20"/>
              </w:rPr>
              <w:t xml:space="preserve">: </w:t>
            </w:r>
            <w:proofErr w:type="spellStart"/>
            <w:r w:rsidRPr="00F017C9">
              <w:rPr>
                <w:sz w:val="20"/>
                <w:szCs w:val="20"/>
              </w:rPr>
              <w:t>без</w:t>
            </w:r>
            <w:proofErr w:type="spellEnd"/>
            <w:r w:rsidRPr="00F017C9">
              <w:rPr>
                <w:sz w:val="20"/>
                <w:szCs w:val="20"/>
              </w:rPr>
              <w:t xml:space="preserve"> </w:t>
            </w:r>
            <w:proofErr w:type="spellStart"/>
            <w:r w:rsidRPr="00F017C9">
              <w:rPr>
                <w:sz w:val="20"/>
                <w:szCs w:val="20"/>
              </w:rPr>
              <w:t>запаха</w:t>
            </w:r>
            <w:proofErr w:type="spellEnd"/>
            <w:r w:rsidRPr="00F017C9">
              <w:rPr>
                <w:sz w:val="20"/>
                <w:szCs w:val="20"/>
              </w:rPr>
              <w:t>;</w:t>
            </w:r>
          </w:p>
          <w:p w:rsidR="0006685B" w:rsidRPr="00F017C9" w:rsidRDefault="0006685B" w:rsidP="0006685B">
            <w:pPr>
              <w:pStyle w:val="ab"/>
              <w:numPr>
                <w:ilvl w:val="0"/>
                <w:numId w:val="10"/>
              </w:numPr>
              <w:suppressAutoHyphens/>
              <w:ind w:left="0"/>
              <w:jc w:val="both"/>
              <w:rPr>
                <w:sz w:val="20"/>
                <w:szCs w:val="20"/>
              </w:rPr>
            </w:pPr>
            <w:proofErr w:type="spellStart"/>
            <w:r w:rsidRPr="00F017C9">
              <w:rPr>
                <w:sz w:val="20"/>
                <w:szCs w:val="20"/>
              </w:rPr>
              <w:t>Вес</w:t>
            </w:r>
            <w:proofErr w:type="spellEnd"/>
            <w:r w:rsidRPr="00F017C9">
              <w:rPr>
                <w:sz w:val="20"/>
                <w:szCs w:val="20"/>
              </w:rPr>
              <w:t xml:space="preserve"> </w:t>
            </w:r>
            <w:proofErr w:type="spellStart"/>
            <w:r w:rsidRPr="00F017C9">
              <w:rPr>
                <w:sz w:val="20"/>
                <w:szCs w:val="20"/>
              </w:rPr>
              <w:t>п</w:t>
            </w:r>
            <w:r w:rsidR="00C47FF3">
              <w:rPr>
                <w:sz w:val="20"/>
                <w:szCs w:val="20"/>
              </w:rPr>
              <w:t>отребительской</w:t>
            </w:r>
            <w:proofErr w:type="spellEnd"/>
            <w:r w:rsidR="00C47FF3">
              <w:rPr>
                <w:sz w:val="20"/>
                <w:szCs w:val="20"/>
              </w:rPr>
              <w:t xml:space="preserve"> </w:t>
            </w:r>
            <w:proofErr w:type="spellStart"/>
            <w:r w:rsidR="00C47FF3">
              <w:rPr>
                <w:sz w:val="20"/>
                <w:szCs w:val="20"/>
              </w:rPr>
              <w:t>упаковки</w:t>
            </w:r>
            <w:proofErr w:type="spellEnd"/>
            <w:r w:rsidR="00C47FF3">
              <w:rPr>
                <w:sz w:val="20"/>
                <w:szCs w:val="20"/>
              </w:rPr>
              <w:t xml:space="preserve">: </w:t>
            </w:r>
            <w:r w:rsidR="00C47FF3">
              <w:rPr>
                <w:sz w:val="20"/>
                <w:szCs w:val="20"/>
                <w:lang w:val="ru-RU"/>
              </w:rPr>
              <w:t>1 пачка</w:t>
            </w:r>
          </w:p>
          <w:p w:rsidR="0006685B" w:rsidRPr="0009440A" w:rsidRDefault="0006685B" w:rsidP="0006685B">
            <w:pPr>
              <w:pStyle w:val="ab"/>
              <w:numPr>
                <w:ilvl w:val="0"/>
                <w:numId w:val="10"/>
              </w:numPr>
              <w:suppressAutoHyphens/>
              <w:ind w:left="0"/>
              <w:jc w:val="both"/>
              <w:rPr>
                <w:sz w:val="20"/>
                <w:szCs w:val="20"/>
              </w:rPr>
            </w:pPr>
            <w:r w:rsidRPr="00C47FF3">
              <w:rPr>
                <w:sz w:val="20"/>
                <w:szCs w:val="20"/>
                <w:shd w:val="clear" w:color="auto" w:fill="FFFFFF"/>
                <w:lang w:val="ru-RU"/>
              </w:rPr>
              <w:t>Товар соответствует требованиям:</w:t>
            </w:r>
            <w:r w:rsidRPr="00F017C9">
              <w:rPr>
                <w:sz w:val="20"/>
                <w:szCs w:val="20"/>
                <w:shd w:val="clear" w:color="auto" w:fill="FFFFFF"/>
              </w:rPr>
              <w:t>  </w:t>
            </w:r>
            <w:r w:rsidRPr="00C47FF3">
              <w:rPr>
                <w:sz w:val="20"/>
                <w:szCs w:val="20"/>
                <w:shd w:val="clear" w:color="auto" w:fill="FFFFFF"/>
                <w:lang w:val="ru-RU"/>
              </w:rPr>
              <w:t xml:space="preserve">ГОСТ 2156-76 «Натрий двууглекислый. Техническое условие» </w:t>
            </w:r>
            <w:r w:rsidRPr="00C47FF3">
              <w:rPr>
                <w:sz w:val="20"/>
                <w:szCs w:val="20"/>
                <w:lang w:val="ru-RU"/>
              </w:rPr>
              <w:t>/</w:t>
            </w:r>
            <w:r w:rsidRPr="00C47FF3">
              <w:rPr>
                <w:rStyle w:val="iceouttxt6"/>
                <w:sz w:val="20"/>
                <w:szCs w:val="20"/>
                <w:lang w:val="ru-RU"/>
              </w:rPr>
              <w:t xml:space="preserve"> ГОСТ 32802-2014 «Добавки пищевые. Натрия карбонаты Е500. Общие технические условия», </w:t>
            </w:r>
            <w:proofErr w:type="gramStart"/>
            <w:r w:rsidRPr="00C47FF3">
              <w:rPr>
                <w:sz w:val="20"/>
                <w:szCs w:val="20"/>
                <w:shd w:val="clear" w:color="auto" w:fill="FFFFFF"/>
                <w:lang w:val="ru-RU"/>
              </w:rPr>
              <w:t>ТР</w:t>
            </w:r>
            <w:proofErr w:type="gramEnd"/>
            <w:r w:rsidRPr="00C47FF3">
              <w:rPr>
                <w:sz w:val="20"/>
                <w:szCs w:val="20"/>
                <w:shd w:val="clear" w:color="auto" w:fill="FFFFFF"/>
                <w:lang w:val="ru-RU"/>
              </w:rPr>
              <w:t xml:space="preserve"> ТС 021/2011 «О безопасности пищевой продукции»,</w:t>
            </w:r>
            <w:r w:rsidRPr="00C47FF3">
              <w:rPr>
                <w:rFonts w:eastAsia="Calibri"/>
                <w:sz w:val="20"/>
                <w:szCs w:val="20"/>
                <w:lang w:val="ru-RU"/>
              </w:rPr>
              <w:t xml:space="preserve"> ТР ТС 005/2011 «О безопасности упаковки», </w:t>
            </w:r>
            <w:r w:rsidRPr="00C47FF3">
              <w:rPr>
                <w:sz w:val="20"/>
                <w:szCs w:val="20"/>
                <w:shd w:val="clear" w:color="auto" w:fill="FFFFFF"/>
                <w:lang w:val="ru-RU"/>
              </w:rPr>
              <w:t xml:space="preserve">ТР ТС 022/2011 «Пищевая продукция в части ее маркировки», ТР ТС 029/2012 «Требования безопасности пищевых добавок». </w:t>
            </w:r>
            <w:proofErr w:type="spellStart"/>
            <w:r w:rsidRPr="00F017C9">
              <w:rPr>
                <w:sz w:val="20"/>
                <w:szCs w:val="20"/>
              </w:rPr>
              <w:t>Остаточный</w:t>
            </w:r>
            <w:proofErr w:type="spellEnd"/>
            <w:r w:rsidRPr="00F017C9">
              <w:rPr>
                <w:sz w:val="20"/>
                <w:szCs w:val="20"/>
              </w:rPr>
              <w:t xml:space="preserve"> </w:t>
            </w:r>
            <w:proofErr w:type="spellStart"/>
            <w:r w:rsidRPr="00F017C9">
              <w:rPr>
                <w:sz w:val="20"/>
                <w:szCs w:val="20"/>
              </w:rPr>
              <w:t>срок</w:t>
            </w:r>
            <w:proofErr w:type="spellEnd"/>
            <w:r w:rsidRPr="00F017C9">
              <w:rPr>
                <w:sz w:val="20"/>
                <w:szCs w:val="20"/>
              </w:rPr>
              <w:t xml:space="preserve"> </w:t>
            </w:r>
            <w:proofErr w:type="spellStart"/>
            <w:r w:rsidRPr="00F017C9">
              <w:rPr>
                <w:sz w:val="20"/>
                <w:szCs w:val="20"/>
              </w:rPr>
              <w:t>годности</w:t>
            </w:r>
            <w:proofErr w:type="spellEnd"/>
            <w:r w:rsidRPr="00F017C9">
              <w:rPr>
                <w:sz w:val="20"/>
                <w:szCs w:val="20"/>
              </w:rPr>
              <w:t xml:space="preserve"> </w:t>
            </w:r>
            <w:proofErr w:type="spellStart"/>
            <w:r w:rsidRPr="00F017C9">
              <w:rPr>
                <w:sz w:val="20"/>
                <w:szCs w:val="20"/>
              </w:rPr>
              <w:t>товара</w:t>
            </w:r>
            <w:proofErr w:type="spellEnd"/>
            <w:r w:rsidRPr="00F017C9">
              <w:rPr>
                <w:sz w:val="20"/>
                <w:szCs w:val="20"/>
              </w:rPr>
              <w:t xml:space="preserve"> </w:t>
            </w:r>
            <w:proofErr w:type="spellStart"/>
            <w:r w:rsidRPr="00F017C9">
              <w:rPr>
                <w:sz w:val="20"/>
                <w:szCs w:val="20"/>
              </w:rPr>
              <w:t>на</w:t>
            </w:r>
            <w:proofErr w:type="spellEnd"/>
            <w:r w:rsidRPr="00F017C9">
              <w:rPr>
                <w:sz w:val="20"/>
                <w:szCs w:val="20"/>
              </w:rPr>
              <w:t xml:space="preserve"> </w:t>
            </w:r>
            <w:proofErr w:type="spellStart"/>
            <w:r w:rsidRPr="00F017C9">
              <w:rPr>
                <w:sz w:val="20"/>
                <w:szCs w:val="20"/>
              </w:rPr>
              <w:t>момент</w:t>
            </w:r>
            <w:proofErr w:type="spellEnd"/>
            <w:r w:rsidRPr="00F017C9">
              <w:rPr>
                <w:sz w:val="20"/>
                <w:szCs w:val="20"/>
              </w:rPr>
              <w:t xml:space="preserve"> </w:t>
            </w:r>
            <w:proofErr w:type="spellStart"/>
            <w:r w:rsidRPr="00F017C9">
              <w:rPr>
                <w:sz w:val="20"/>
                <w:szCs w:val="20"/>
              </w:rPr>
              <w:t>поставки</w:t>
            </w:r>
            <w:proofErr w:type="spellEnd"/>
            <w:r w:rsidRPr="00F017C9">
              <w:rPr>
                <w:sz w:val="20"/>
                <w:szCs w:val="20"/>
              </w:rPr>
              <w:t xml:space="preserve"> – 6 </w:t>
            </w:r>
            <w:proofErr w:type="spellStart"/>
            <w:r w:rsidRPr="00F017C9">
              <w:rPr>
                <w:sz w:val="20"/>
                <w:szCs w:val="20"/>
              </w:rPr>
              <w:t>месяцев</w:t>
            </w:r>
            <w:proofErr w:type="spellEnd"/>
            <w:r w:rsidRPr="00F017C9">
              <w:rPr>
                <w:sz w:val="20"/>
                <w:szCs w:val="20"/>
              </w:rPr>
              <w:t>.</w:t>
            </w:r>
          </w:p>
          <w:p w:rsidR="0009440A" w:rsidRPr="00F017C9" w:rsidRDefault="0009440A" w:rsidP="0006685B">
            <w:pPr>
              <w:pStyle w:val="ab"/>
              <w:numPr>
                <w:ilvl w:val="0"/>
                <w:numId w:val="10"/>
              </w:numPr>
              <w:suppressAutoHyphens/>
              <w:ind w:left="0"/>
              <w:jc w:val="both"/>
              <w:rPr>
                <w:sz w:val="20"/>
                <w:szCs w:val="20"/>
              </w:rPr>
            </w:pPr>
            <w:r>
              <w:rPr>
                <w:sz w:val="20"/>
                <w:szCs w:val="20"/>
                <w:lang w:val="ru-RU"/>
              </w:rPr>
              <w:t xml:space="preserve">Страна происхождения: </w:t>
            </w:r>
          </w:p>
        </w:tc>
      </w:tr>
      <w:tr w:rsidR="0006685B" w:rsidRPr="00F017C9" w:rsidTr="0006685B">
        <w:trPr>
          <w:trHeight w:val="421"/>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r w:rsidRPr="00F017C9">
              <w:rPr>
                <w:sz w:val="20"/>
              </w:rPr>
              <w:t>8</w:t>
            </w:r>
          </w:p>
        </w:tc>
        <w:tc>
          <w:tcPr>
            <w:tcW w:w="2464" w:type="dxa"/>
            <w:tcBorders>
              <w:top w:val="single" w:sz="4" w:space="0" w:color="auto"/>
              <w:left w:val="single" w:sz="4" w:space="0" w:color="auto"/>
              <w:bottom w:val="single" w:sz="4" w:space="0" w:color="auto"/>
              <w:right w:val="single" w:sz="4" w:space="0" w:color="auto"/>
            </w:tcBorders>
            <w:vAlign w:val="center"/>
            <w:hideMark/>
          </w:tcPr>
          <w:p w:rsidR="0006685B" w:rsidRPr="00F017C9" w:rsidRDefault="0006685B" w:rsidP="00CE7836">
            <w:pPr>
              <w:jc w:val="center"/>
              <w:rPr>
                <w:sz w:val="20"/>
              </w:rPr>
            </w:pPr>
            <w:proofErr w:type="spellStart"/>
            <w:r w:rsidRPr="00F017C9">
              <w:rPr>
                <w:sz w:val="20"/>
              </w:rPr>
              <w:t>Мясо</w:t>
            </w:r>
            <w:proofErr w:type="spellEnd"/>
            <w:r w:rsidRPr="00F017C9">
              <w:rPr>
                <w:sz w:val="20"/>
              </w:rPr>
              <w:t xml:space="preserve"> </w:t>
            </w:r>
            <w:proofErr w:type="spellStart"/>
            <w:r w:rsidRPr="00F017C9">
              <w:rPr>
                <w:sz w:val="20"/>
              </w:rPr>
              <w:t>сельскохозяйственной</w:t>
            </w:r>
            <w:proofErr w:type="spellEnd"/>
            <w:r w:rsidRPr="00F017C9">
              <w:rPr>
                <w:sz w:val="20"/>
              </w:rPr>
              <w:t xml:space="preserve"> </w:t>
            </w:r>
            <w:proofErr w:type="spellStart"/>
            <w:r w:rsidRPr="00F017C9">
              <w:rPr>
                <w:sz w:val="20"/>
              </w:rPr>
              <w:t>птицы</w:t>
            </w:r>
            <w:proofErr w:type="spellEnd"/>
            <w:r w:rsidRPr="00F017C9">
              <w:rPr>
                <w:sz w:val="20"/>
              </w:rPr>
              <w:t xml:space="preserve"> </w:t>
            </w:r>
            <w:proofErr w:type="spellStart"/>
            <w:r w:rsidRPr="00F017C9">
              <w:rPr>
                <w:sz w:val="20"/>
              </w:rPr>
              <w:t>замороженное</w:t>
            </w:r>
            <w:proofErr w:type="spellEnd"/>
          </w:p>
          <w:p w:rsidR="0006685B" w:rsidRPr="00F017C9" w:rsidRDefault="0006685B" w:rsidP="00CE7836">
            <w:pPr>
              <w:jc w:val="center"/>
              <w:rPr>
                <w:sz w:val="20"/>
              </w:rPr>
            </w:pPr>
            <w:r w:rsidRPr="00F017C9">
              <w:rPr>
                <w:sz w:val="20"/>
              </w:rPr>
              <w:t>ОКПД 2: 10.12.20.110</w:t>
            </w:r>
          </w:p>
          <w:p w:rsidR="0006685B" w:rsidRPr="00F017C9" w:rsidRDefault="0006685B" w:rsidP="00CE7836">
            <w:pPr>
              <w:jc w:val="center"/>
              <w:rPr>
                <w:sz w:val="20"/>
              </w:rPr>
            </w:pPr>
            <w:r w:rsidRPr="00F017C9">
              <w:rPr>
                <w:sz w:val="20"/>
              </w:rPr>
              <w:t xml:space="preserve">КТРУ </w:t>
            </w:r>
            <w:hyperlink r:id="rId21" w:tgtFrame="_blank" w:history="1">
              <w:r w:rsidRPr="00F017C9">
                <w:rPr>
                  <w:rStyle w:val="ac"/>
                  <w:sz w:val="20"/>
                </w:rPr>
                <w:t>10.12.20.000-00000006</w:t>
              </w:r>
            </w:hyperlink>
          </w:p>
          <w:p w:rsidR="0006685B" w:rsidRPr="00F017C9" w:rsidRDefault="0006685B" w:rsidP="00CE7836">
            <w:pPr>
              <w:jc w:val="center"/>
              <w:rPr>
                <w:sz w:val="20"/>
              </w:rPr>
            </w:pPr>
          </w:p>
        </w:tc>
        <w:tc>
          <w:tcPr>
            <w:tcW w:w="6727" w:type="dxa"/>
            <w:tcBorders>
              <w:top w:val="single" w:sz="4" w:space="0" w:color="auto"/>
              <w:left w:val="single" w:sz="4" w:space="0" w:color="auto"/>
              <w:bottom w:val="single" w:sz="4" w:space="0" w:color="auto"/>
              <w:right w:val="single" w:sz="4" w:space="0" w:color="auto"/>
            </w:tcBorders>
            <w:vAlign w:val="center"/>
            <w:hideMark/>
          </w:tcPr>
          <w:p w:rsidR="0006685B" w:rsidRPr="00C47FF3" w:rsidRDefault="0006685B" w:rsidP="00CE7836">
            <w:pPr>
              <w:ind w:firstLine="396"/>
              <w:jc w:val="both"/>
              <w:rPr>
                <w:rFonts w:eastAsia="Calibri"/>
                <w:sz w:val="20"/>
                <w:lang w:val="ru-RU"/>
              </w:rPr>
            </w:pPr>
            <w:r w:rsidRPr="00C47FF3">
              <w:rPr>
                <w:rFonts w:eastAsia="Calibri"/>
                <w:sz w:val="20"/>
                <w:lang w:val="ru-RU"/>
              </w:rPr>
              <w:t>1)    Вид мяса по способу разделки: тушка;</w:t>
            </w:r>
          </w:p>
          <w:p w:rsidR="0006685B" w:rsidRPr="00C47FF3" w:rsidRDefault="0006685B" w:rsidP="00CE7836">
            <w:pPr>
              <w:ind w:firstLine="396"/>
              <w:jc w:val="both"/>
              <w:rPr>
                <w:rFonts w:eastAsia="Calibri"/>
                <w:sz w:val="20"/>
                <w:lang w:val="ru-RU"/>
              </w:rPr>
            </w:pPr>
            <w:r w:rsidRPr="00C47FF3">
              <w:rPr>
                <w:rFonts w:eastAsia="Calibri"/>
                <w:sz w:val="20"/>
                <w:lang w:val="ru-RU"/>
              </w:rPr>
              <w:t>2)    Для детского питания: нет;</w:t>
            </w:r>
          </w:p>
          <w:p w:rsidR="0006685B" w:rsidRPr="00C47FF3" w:rsidRDefault="0006685B" w:rsidP="00CE7836">
            <w:pPr>
              <w:ind w:firstLine="396"/>
              <w:jc w:val="both"/>
              <w:rPr>
                <w:sz w:val="20"/>
                <w:lang w:val="ru-RU"/>
              </w:rPr>
            </w:pPr>
            <w:r w:rsidRPr="00C47FF3">
              <w:rPr>
                <w:sz w:val="20"/>
                <w:lang w:val="ru-RU"/>
              </w:rPr>
              <w:t>3)    Наименование мяса птицы: цыплята-бройлеры;</w:t>
            </w:r>
          </w:p>
          <w:p w:rsidR="0006685B" w:rsidRPr="00C47FF3" w:rsidRDefault="0006685B" w:rsidP="00CE7836">
            <w:pPr>
              <w:ind w:firstLine="396"/>
              <w:jc w:val="both"/>
              <w:rPr>
                <w:sz w:val="20"/>
                <w:lang w:val="ru-RU"/>
              </w:rPr>
            </w:pPr>
            <w:r w:rsidRPr="00C47FF3">
              <w:rPr>
                <w:sz w:val="20"/>
                <w:lang w:val="ru-RU"/>
              </w:rPr>
              <w:t>4)    Сорт: первый.</w:t>
            </w:r>
          </w:p>
          <w:p w:rsidR="0006685B" w:rsidRPr="00C47FF3" w:rsidRDefault="0006685B" w:rsidP="00CE7836">
            <w:pPr>
              <w:widowControl w:val="0"/>
              <w:tabs>
                <w:tab w:val="left" w:pos="993"/>
              </w:tabs>
              <w:ind w:firstLine="709"/>
              <w:jc w:val="both"/>
              <w:rPr>
                <w:sz w:val="20"/>
                <w:lang w:val="ru-RU"/>
              </w:rPr>
            </w:pPr>
            <w:r w:rsidRPr="00C47FF3">
              <w:rPr>
                <w:sz w:val="20"/>
                <w:shd w:val="clear" w:color="auto" w:fill="FFFFFF"/>
                <w:lang w:val="ru-RU"/>
              </w:rPr>
              <w:t xml:space="preserve">Товар соответствует требованиям: </w:t>
            </w:r>
            <w:r w:rsidRPr="00C47FF3">
              <w:rPr>
                <w:sz w:val="20"/>
                <w:lang w:val="ru-RU"/>
              </w:rPr>
              <w:t xml:space="preserve">ГОСТ 31962-2013 «Мясо кур (тушки кур, </w:t>
            </w:r>
            <w:proofErr w:type="gramStart"/>
            <w:r w:rsidRPr="00C47FF3">
              <w:rPr>
                <w:sz w:val="20"/>
                <w:lang w:val="ru-RU"/>
              </w:rPr>
              <w:t>цыплята-бройлеров</w:t>
            </w:r>
            <w:proofErr w:type="gramEnd"/>
            <w:r w:rsidRPr="00C47FF3">
              <w:rPr>
                <w:sz w:val="20"/>
                <w:lang w:val="ru-RU"/>
              </w:rPr>
              <w:t xml:space="preserve"> и их части). Технические условия», </w:t>
            </w:r>
            <w:proofErr w:type="gramStart"/>
            <w:r w:rsidRPr="00C47FF3">
              <w:rPr>
                <w:rFonts w:eastAsia="Calibri"/>
                <w:sz w:val="20"/>
                <w:lang w:val="ru-RU"/>
              </w:rPr>
              <w:t>ТР</w:t>
            </w:r>
            <w:proofErr w:type="gramEnd"/>
            <w:r w:rsidRPr="00C47FF3">
              <w:rPr>
                <w:rFonts w:eastAsia="Calibri"/>
                <w:sz w:val="20"/>
                <w:lang w:val="ru-RU"/>
              </w:rPr>
              <w:t xml:space="preserve"> ТС 021/2011 </w:t>
            </w:r>
            <w:r w:rsidRPr="00C47FF3">
              <w:rPr>
                <w:sz w:val="20"/>
                <w:shd w:val="clear" w:color="auto" w:fill="FFFFFF"/>
                <w:lang w:val="ru-RU"/>
              </w:rPr>
              <w:t>«О безопасности пищевой продукции»</w:t>
            </w:r>
            <w:r w:rsidRPr="00C47FF3">
              <w:rPr>
                <w:rFonts w:eastAsia="Calibri"/>
                <w:sz w:val="20"/>
                <w:lang w:val="ru-RU"/>
              </w:rPr>
              <w:t xml:space="preserve">, ТР ТС 034-2013 «О безопасности мяса и мясной продукции», </w:t>
            </w:r>
            <w:r w:rsidRPr="00C47FF3">
              <w:rPr>
                <w:sz w:val="20"/>
                <w:lang w:val="ru-RU"/>
              </w:rPr>
              <w:t xml:space="preserve">ТР ТС 022/2011 </w:t>
            </w:r>
            <w:r w:rsidRPr="00C47FF3">
              <w:rPr>
                <w:sz w:val="20"/>
                <w:shd w:val="clear" w:color="auto" w:fill="FFFFFF"/>
                <w:lang w:val="ru-RU"/>
              </w:rPr>
              <w:t>«Пищевая продукция в части ее маркировки»</w:t>
            </w:r>
            <w:r w:rsidRPr="00C47FF3">
              <w:rPr>
                <w:sz w:val="20"/>
                <w:lang w:val="ru-RU"/>
              </w:rPr>
              <w:t>. Остаточный срок годности товара на момент его поставки при температуре воздуха в холодильной камере, обеспечивающей поддержание температуры в толще продукта:</w:t>
            </w:r>
          </w:p>
          <w:p w:rsidR="0006685B" w:rsidRPr="00C47FF3" w:rsidRDefault="0006685B" w:rsidP="00CE7836">
            <w:pPr>
              <w:widowControl w:val="0"/>
              <w:tabs>
                <w:tab w:val="left" w:pos="993"/>
              </w:tabs>
              <w:ind w:firstLine="709"/>
              <w:jc w:val="both"/>
              <w:rPr>
                <w:rFonts w:eastAsia="Calibri"/>
                <w:sz w:val="20"/>
                <w:lang w:val="ru-RU"/>
              </w:rPr>
            </w:pPr>
            <w:r w:rsidRPr="00C47FF3">
              <w:rPr>
                <w:sz w:val="20"/>
                <w:lang w:val="ru-RU"/>
              </w:rPr>
              <w:t>- не выше минус 12</w:t>
            </w:r>
            <w:r w:rsidRPr="00C47FF3">
              <w:rPr>
                <w:sz w:val="20"/>
                <w:vertAlign w:val="superscript"/>
                <w:lang w:val="ru-RU"/>
              </w:rPr>
              <w:t>0</w:t>
            </w:r>
            <w:r w:rsidRPr="00C47FF3">
              <w:rPr>
                <w:sz w:val="20"/>
                <w:lang w:val="ru-RU"/>
              </w:rPr>
              <w:t>С – в групповой упаковке –3 мес</w:t>
            </w:r>
            <w:r w:rsidRPr="00C47FF3">
              <w:rPr>
                <w:rFonts w:eastAsia="Calibri"/>
                <w:sz w:val="20"/>
                <w:lang w:val="ru-RU"/>
              </w:rPr>
              <w:t>.;</w:t>
            </w:r>
          </w:p>
          <w:p w:rsidR="0006685B" w:rsidRPr="00C47FF3" w:rsidRDefault="0006685B" w:rsidP="00CE7836">
            <w:pPr>
              <w:widowControl w:val="0"/>
              <w:tabs>
                <w:tab w:val="left" w:pos="993"/>
              </w:tabs>
              <w:ind w:firstLine="709"/>
              <w:jc w:val="both"/>
              <w:rPr>
                <w:rFonts w:eastAsia="Calibri"/>
                <w:sz w:val="20"/>
                <w:lang w:val="ru-RU"/>
              </w:rPr>
            </w:pPr>
            <w:r w:rsidRPr="00C47FF3">
              <w:rPr>
                <w:rFonts w:eastAsia="Calibri"/>
                <w:sz w:val="20"/>
                <w:lang w:val="ru-RU"/>
              </w:rPr>
              <w:t xml:space="preserve">- </w:t>
            </w:r>
            <w:r w:rsidRPr="00C47FF3">
              <w:rPr>
                <w:sz w:val="20"/>
                <w:lang w:val="ru-RU"/>
              </w:rPr>
              <w:t>не выше минус 18</w:t>
            </w:r>
            <w:r w:rsidRPr="00C47FF3">
              <w:rPr>
                <w:sz w:val="20"/>
                <w:vertAlign w:val="superscript"/>
                <w:lang w:val="ru-RU"/>
              </w:rPr>
              <w:t>0</w:t>
            </w:r>
            <w:r w:rsidRPr="00C47FF3">
              <w:rPr>
                <w:sz w:val="20"/>
                <w:lang w:val="ru-RU"/>
              </w:rPr>
              <w:t>С – в групповой упаковке –6 мес</w:t>
            </w:r>
            <w:r w:rsidRPr="00C47FF3">
              <w:rPr>
                <w:rFonts w:eastAsia="Calibri"/>
                <w:sz w:val="20"/>
                <w:lang w:val="ru-RU"/>
              </w:rPr>
              <w:t>.;</w:t>
            </w:r>
          </w:p>
          <w:p w:rsidR="0006685B" w:rsidRPr="00C47FF3" w:rsidRDefault="0006685B" w:rsidP="00CE7836">
            <w:pPr>
              <w:widowControl w:val="0"/>
              <w:tabs>
                <w:tab w:val="left" w:pos="993"/>
              </w:tabs>
              <w:ind w:firstLine="709"/>
              <w:jc w:val="both"/>
              <w:rPr>
                <w:rFonts w:eastAsia="Calibri"/>
                <w:sz w:val="20"/>
                <w:lang w:val="ru-RU"/>
              </w:rPr>
            </w:pPr>
            <w:r w:rsidRPr="00C47FF3">
              <w:rPr>
                <w:rFonts w:eastAsia="Calibri"/>
                <w:sz w:val="20"/>
                <w:lang w:val="ru-RU"/>
              </w:rPr>
              <w:t xml:space="preserve">- </w:t>
            </w:r>
            <w:r w:rsidRPr="00C47FF3">
              <w:rPr>
                <w:sz w:val="20"/>
                <w:lang w:val="ru-RU"/>
              </w:rPr>
              <w:t>не выше минус 25</w:t>
            </w:r>
            <w:r w:rsidRPr="00C47FF3">
              <w:rPr>
                <w:sz w:val="20"/>
                <w:vertAlign w:val="superscript"/>
                <w:lang w:val="ru-RU"/>
              </w:rPr>
              <w:t>0</w:t>
            </w:r>
            <w:r w:rsidRPr="00C47FF3">
              <w:rPr>
                <w:sz w:val="20"/>
                <w:lang w:val="ru-RU"/>
              </w:rPr>
              <w:t>С – в групповой упаковке –9 мес</w:t>
            </w:r>
            <w:r w:rsidRPr="00C47FF3">
              <w:rPr>
                <w:rFonts w:eastAsia="Calibri"/>
                <w:sz w:val="20"/>
                <w:lang w:val="ru-RU"/>
              </w:rPr>
              <w:t>.</w:t>
            </w:r>
          </w:p>
          <w:p w:rsidR="0006685B" w:rsidRPr="006423E0" w:rsidRDefault="0006685B" w:rsidP="00CE7836">
            <w:pPr>
              <w:pStyle w:val="2"/>
              <w:spacing w:before="0"/>
              <w:jc w:val="both"/>
              <w:rPr>
                <w:b w:val="0"/>
                <w:color w:val="auto"/>
                <w:sz w:val="20"/>
                <w:szCs w:val="20"/>
              </w:rPr>
            </w:pPr>
            <w:proofErr w:type="spellStart"/>
            <w:r w:rsidRPr="006423E0">
              <w:rPr>
                <w:b w:val="0"/>
                <w:color w:val="auto"/>
                <w:sz w:val="20"/>
                <w:szCs w:val="20"/>
                <w:shd w:val="clear" w:color="auto" w:fill="FFFFFF"/>
              </w:rPr>
              <w:t>Страна</w:t>
            </w:r>
            <w:proofErr w:type="spellEnd"/>
            <w:r w:rsidRPr="006423E0">
              <w:rPr>
                <w:b w:val="0"/>
                <w:color w:val="auto"/>
                <w:sz w:val="20"/>
                <w:szCs w:val="20"/>
                <w:shd w:val="clear" w:color="auto" w:fill="FFFFFF"/>
              </w:rPr>
              <w:t xml:space="preserve"> </w:t>
            </w:r>
            <w:proofErr w:type="spellStart"/>
            <w:r w:rsidRPr="006423E0">
              <w:rPr>
                <w:b w:val="0"/>
                <w:color w:val="auto"/>
                <w:sz w:val="20"/>
                <w:szCs w:val="20"/>
                <w:shd w:val="clear" w:color="auto" w:fill="FFFFFF"/>
              </w:rPr>
              <w:t>происхождения</w:t>
            </w:r>
            <w:proofErr w:type="spellEnd"/>
            <w:r w:rsidRPr="006423E0">
              <w:rPr>
                <w:b w:val="0"/>
                <w:color w:val="auto"/>
                <w:sz w:val="20"/>
                <w:szCs w:val="20"/>
                <w:shd w:val="clear" w:color="auto" w:fill="FFFFFF"/>
              </w:rPr>
              <w:t xml:space="preserve"> </w:t>
            </w:r>
            <w:proofErr w:type="spellStart"/>
            <w:r w:rsidRPr="006423E0">
              <w:rPr>
                <w:b w:val="0"/>
                <w:color w:val="auto"/>
                <w:sz w:val="20"/>
                <w:szCs w:val="20"/>
                <w:shd w:val="clear" w:color="auto" w:fill="FFFFFF"/>
              </w:rPr>
              <w:t>товара</w:t>
            </w:r>
            <w:proofErr w:type="spellEnd"/>
            <w:r w:rsidRPr="006423E0">
              <w:rPr>
                <w:b w:val="0"/>
                <w:color w:val="auto"/>
                <w:sz w:val="20"/>
                <w:szCs w:val="20"/>
                <w:shd w:val="clear" w:color="auto" w:fill="FFFFFF"/>
              </w:rPr>
              <w:t>: РФ</w:t>
            </w:r>
          </w:p>
        </w:tc>
      </w:tr>
    </w:tbl>
    <w:tbl>
      <w:tblPr>
        <w:tblStyle w:val="a5"/>
        <w:tblW w:w="1067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317"/>
      </w:tblGrid>
      <w:tr w:rsidR="004A636E" w:rsidRPr="004A636E" w:rsidTr="00534283">
        <w:tc>
          <w:tcPr>
            <w:tcW w:w="5353" w:type="dxa"/>
          </w:tcPr>
          <w:p w:rsidR="004A636E" w:rsidRPr="004A636E" w:rsidRDefault="004A636E" w:rsidP="00534283">
            <w:pPr>
              <w:jc w:val="center"/>
              <w:rPr>
                <w:b/>
                <w:sz w:val="18"/>
                <w:szCs w:val="18"/>
                <w:lang w:val="ru-RU"/>
              </w:rPr>
            </w:pPr>
          </w:p>
          <w:p w:rsidR="004A636E" w:rsidRPr="004A636E" w:rsidRDefault="004A636E" w:rsidP="00534283">
            <w:pPr>
              <w:jc w:val="center"/>
              <w:rPr>
                <w:sz w:val="18"/>
                <w:szCs w:val="18"/>
                <w:lang w:val="ru-RU"/>
              </w:rPr>
            </w:pPr>
            <w:r w:rsidRPr="004A636E">
              <w:rPr>
                <w:b/>
                <w:sz w:val="18"/>
                <w:szCs w:val="18"/>
              </w:rPr>
              <w:t>«</w:t>
            </w:r>
            <w:r w:rsidRPr="004A636E">
              <w:rPr>
                <w:b/>
                <w:sz w:val="18"/>
                <w:szCs w:val="18"/>
                <w:lang w:val="ru-RU"/>
              </w:rPr>
              <w:t>Поставщик</w:t>
            </w:r>
            <w:r w:rsidRPr="004A636E">
              <w:rPr>
                <w:b/>
                <w:sz w:val="18"/>
                <w:szCs w:val="18"/>
              </w:rPr>
              <w:t>»</w:t>
            </w:r>
          </w:p>
        </w:tc>
        <w:tc>
          <w:tcPr>
            <w:tcW w:w="5317" w:type="dxa"/>
          </w:tcPr>
          <w:p w:rsidR="004A636E" w:rsidRPr="004A636E" w:rsidRDefault="004A636E" w:rsidP="00534283">
            <w:pPr>
              <w:jc w:val="center"/>
              <w:rPr>
                <w:b/>
                <w:sz w:val="18"/>
                <w:szCs w:val="18"/>
                <w:lang w:val="ru-RU"/>
              </w:rPr>
            </w:pPr>
          </w:p>
          <w:p w:rsidR="004A636E" w:rsidRPr="004A636E" w:rsidRDefault="004A636E" w:rsidP="00534283">
            <w:pPr>
              <w:jc w:val="center"/>
              <w:rPr>
                <w:sz w:val="18"/>
                <w:szCs w:val="18"/>
                <w:lang w:val="ru-RU"/>
              </w:rPr>
            </w:pPr>
            <w:r w:rsidRPr="004A636E">
              <w:rPr>
                <w:b/>
                <w:sz w:val="18"/>
                <w:szCs w:val="18"/>
              </w:rPr>
              <w:t>«</w:t>
            </w:r>
            <w:r w:rsidRPr="004A636E">
              <w:rPr>
                <w:b/>
                <w:sz w:val="18"/>
                <w:szCs w:val="18"/>
                <w:lang w:val="ru-RU"/>
              </w:rPr>
              <w:t>Заказчик</w:t>
            </w:r>
            <w:r w:rsidRPr="004A636E">
              <w:rPr>
                <w:b/>
                <w:sz w:val="18"/>
                <w:szCs w:val="18"/>
              </w:rPr>
              <w:t>»</w:t>
            </w:r>
          </w:p>
        </w:tc>
      </w:tr>
      <w:tr w:rsidR="004A636E" w:rsidRPr="004A636E" w:rsidTr="00534283">
        <w:tc>
          <w:tcPr>
            <w:tcW w:w="5353" w:type="dxa"/>
          </w:tcPr>
          <w:p w:rsidR="004A636E" w:rsidRPr="004A636E" w:rsidRDefault="004A636E" w:rsidP="00534283">
            <w:pPr>
              <w:pStyle w:val="a3"/>
              <w:rPr>
                <w:rFonts w:ascii="Times New Roman" w:hAnsi="Times New Roman"/>
                <w:sz w:val="18"/>
                <w:szCs w:val="18"/>
              </w:rPr>
            </w:pPr>
          </w:p>
          <w:p w:rsidR="004A636E" w:rsidRPr="004A636E" w:rsidRDefault="004A636E" w:rsidP="00534283">
            <w:pPr>
              <w:pStyle w:val="a3"/>
              <w:rPr>
                <w:rFonts w:ascii="Times New Roman" w:hAnsi="Times New Roman"/>
                <w:sz w:val="18"/>
                <w:szCs w:val="18"/>
              </w:rPr>
            </w:pPr>
            <w:r w:rsidRPr="004A636E">
              <w:rPr>
                <w:rFonts w:ascii="Times New Roman" w:hAnsi="Times New Roman"/>
                <w:sz w:val="18"/>
                <w:szCs w:val="18"/>
              </w:rPr>
              <w:t>_____________________/_______________/</w:t>
            </w:r>
          </w:p>
        </w:tc>
        <w:tc>
          <w:tcPr>
            <w:tcW w:w="5317" w:type="dxa"/>
          </w:tcPr>
          <w:p w:rsidR="004A636E" w:rsidRPr="004A636E" w:rsidRDefault="004A636E" w:rsidP="00534283">
            <w:pPr>
              <w:pStyle w:val="a3"/>
              <w:jc w:val="both"/>
              <w:rPr>
                <w:rFonts w:ascii="Times New Roman" w:hAnsi="Times New Roman"/>
                <w:sz w:val="18"/>
                <w:szCs w:val="18"/>
              </w:rPr>
            </w:pPr>
            <w:r w:rsidRPr="004A636E">
              <w:rPr>
                <w:rFonts w:ascii="Times New Roman" w:hAnsi="Times New Roman"/>
                <w:sz w:val="18"/>
                <w:szCs w:val="18"/>
              </w:rPr>
              <w:t xml:space="preserve">       </w:t>
            </w:r>
          </w:p>
          <w:p w:rsidR="004A636E" w:rsidRPr="004A636E" w:rsidRDefault="004A636E" w:rsidP="00534283">
            <w:pPr>
              <w:pStyle w:val="a3"/>
              <w:jc w:val="both"/>
              <w:rPr>
                <w:rFonts w:ascii="Times New Roman" w:hAnsi="Times New Roman"/>
                <w:sz w:val="18"/>
                <w:szCs w:val="18"/>
              </w:rPr>
            </w:pPr>
            <w:r w:rsidRPr="004A636E">
              <w:rPr>
                <w:rFonts w:ascii="Times New Roman" w:hAnsi="Times New Roman"/>
                <w:sz w:val="18"/>
                <w:szCs w:val="18"/>
              </w:rPr>
              <w:t>_______________________/_____________/</w:t>
            </w:r>
          </w:p>
        </w:tc>
      </w:tr>
    </w:tbl>
    <w:p w:rsidR="004A636E" w:rsidRPr="004A636E" w:rsidRDefault="004A636E" w:rsidP="004A636E">
      <w:pPr>
        <w:rPr>
          <w:sz w:val="18"/>
          <w:szCs w:val="18"/>
          <w:lang w:val="ru-RU"/>
        </w:rPr>
      </w:pPr>
    </w:p>
    <w:sectPr w:rsidR="004A636E" w:rsidRPr="004A636E" w:rsidSect="00FE2201">
      <w:headerReference w:type="even" r:id="rId22"/>
      <w:headerReference w:type="default" r:id="rId23"/>
      <w:pgSz w:w="11906" w:h="16838"/>
      <w:pgMar w:top="426" w:right="709"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0D" w:rsidRDefault="0046390D">
      <w:r>
        <w:separator/>
      </w:r>
    </w:p>
  </w:endnote>
  <w:endnote w:type="continuationSeparator" w:id="0">
    <w:p w:rsidR="0046390D" w:rsidRDefault="004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0D" w:rsidRDefault="0046390D">
      <w:r>
        <w:separator/>
      </w:r>
    </w:p>
  </w:footnote>
  <w:footnote w:type="continuationSeparator" w:id="0">
    <w:p w:rsidR="0046390D" w:rsidRDefault="00463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33" w:rsidRDefault="000319EB" w:rsidP="00A61DC4">
    <w:pPr>
      <w:pStyle w:val="a6"/>
      <w:framePr w:wrap="around" w:vAnchor="text" w:hAnchor="margin" w:xAlign="center" w:y="1"/>
      <w:rPr>
        <w:rStyle w:val="a8"/>
      </w:rPr>
    </w:pPr>
    <w:r>
      <w:rPr>
        <w:rStyle w:val="a8"/>
      </w:rPr>
      <w:fldChar w:fldCharType="begin"/>
    </w:r>
    <w:r w:rsidR="00270333">
      <w:rPr>
        <w:rStyle w:val="a8"/>
      </w:rPr>
      <w:instrText xml:space="preserve">PAGE  </w:instrText>
    </w:r>
    <w:r>
      <w:rPr>
        <w:rStyle w:val="a8"/>
      </w:rPr>
      <w:fldChar w:fldCharType="separate"/>
    </w:r>
    <w:r w:rsidR="00270333">
      <w:rPr>
        <w:rStyle w:val="a8"/>
        <w:noProof/>
      </w:rPr>
      <w:t>4</w:t>
    </w:r>
    <w:r>
      <w:rPr>
        <w:rStyle w:val="a8"/>
      </w:rPr>
      <w:fldChar w:fldCharType="end"/>
    </w:r>
  </w:p>
  <w:p w:rsidR="00270333" w:rsidRDefault="0027033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33" w:rsidRPr="0082491E" w:rsidRDefault="000319EB" w:rsidP="00A61DC4">
    <w:pPr>
      <w:pStyle w:val="a6"/>
      <w:framePr w:wrap="around" w:vAnchor="text" w:hAnchor="margin" w:xAlign="center" w:y="1"/>
      <w:rPr>
        <w:rStyle w:val="a8"/>
        <w:sz w:val="20"/>
        <w:szCs w:val="20"/>
      </w:rPr>
    </w:pPr>
    <w:r w:rsidRPr="0082491E">
      <w:rPr>
        <w:rStyle w:val="a8"/>
        <w:sz w:val="20"/>
        <w:szCs w:val="20"/>
      </w:rPr>
      <w:fldChar w:fldCharType="begin"/>
    </w:r>
    <w:r w:rsidR="00270333" w:rsidRPr="0082491E">
      <w:rPr>
        <w:rStyle w:val="a8"/>
        <w:sz w:val="20"/>
        <w:szCs w:val="20"/>
      </w:rPr>
      <w:instrText xml:space="preserve">PAGE  </w:instrText>
    </w:r>
    <w:r w:rsidRPr="0082491E">
      <w:rPr>
        <w:rStyle w:val="a8"/>
        <w:sz w:val="20"/>
        <w:szCs w:val="20"/>
      </w:rPr>
      <w:fldChar w:fldCharType="separate"/>
    </w:r>
    <w:r w:rsidR="00C47FF3">
      <w:rPr>
        <w:rStyle w:val="a8"/>
        <w:noProof/>
        <w:sz w:val="20"/>
        <w:szCs w:val="20"/>
      </w:rPr>
      <w:t>9</w:t>
    </w:r>
    <w:r w:rsidRPr="0082491E">
      <w:rPr>
        <w:rStyle w:val="a8"/>
        <w:sz w:val="20"/>
        <w:szCs w:val="20"/>
      </w:rPr>
      <w:fldChar w:fldCharType="end"/>
    </w:r>
  </w:p>
  <w:p w:rsidR="00270333" w:rsidRDefault="0027033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6E3"/>
    <w:multiLevelType w:val="hybridMultilevel"/>
    <w:tmpl w:val="DE6ED3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D38B0"/>
    <w:multiLevelType w:val="multilevel"/>
    <w:tmpl w:val="B260A7F2"/>
    <w:lvl w:ilvl="0">
      <w:start w:val="1"/>
      <w:numFmt w:val="decimal"/>
      <w:lvlText w:val="%1."/>
      <w:lvlJc w:val="left"/>
      <w:pPr>
        <w:ind w:left="720" w:hanging="360"/>
      </w:pPr>
      <w:rPr>
        <w:rFonts w:hint="default"/>
      </w:rPr>
    </w:lvl>
    <w:lvl w:ilvl="1">
      <w:start w:val="1"/>
      <w:numFmt w:val="decimal"/>
      <w:isLgl/>
      <w:lvlText w:val="%1.%2."/>
      <w:lvlJc w:val="left"/>
      <w:pPr>
        <w:ind w:left="1878" w:hanging="1170"/>
      </w:pPr>
      <w:rPr>
        <w:rFonts w:hint="default"/>
      </w:rPr>
    </w:lvl>
    <w:lvl w:ilvl="2">
      <w:start w:val="1"/>
      <w:numFmt w:val="decimal"/>
      <w:isLgl/>
      <w:lvlText w:val="%1.%2.%3."/>
      <w:lvlJc w:val="left"/>
      <w:pPr>
        <w:ind w:left="2226" w:hanging="1170"/>
      </w:pPr>
      <w:rPr>
        <w:rFonts w:hint="default"/>
      </w:rPr>
    </w:lvl>
    <w:lvl w:ilvl="3">
      <w:start w:val="1"/>
      <w:numFmt w:val="decimal"/>
      <w:isLgl/>
      <w:lvlText w:val="%1.%2.%3.%4."/>
      <w:lvlJc w:val="left"/>
      <w:pPr>
        <w:ind w:left="2574" w:hanging="1170"/>
      </w:pPr>
      <w:rPr>
        <w:rFonts w:hint="default"/>
      </w:rPr>
    </w:lvl>
    <w:lvl w:ilvl="4">
      <w:start w:val="1"/>
      <w:numFmt w:val="decimal"/>
      <w:isLgl/>
      <w:lvlText w:val="%1.%2.%3.%4.%5."/>
      <w:lvlJc w:val="left"/>
      <w:pPr>
        <w:ind w:left="2922" w:hanging="1170"/>
      </w:pPr>
      <w:rPr>
        <w:rFonts w:hint="default"/>
      </w:rPr>
    </w:lvl>
    <w:lvl w:ilvl="5">
      <w:start w:val="1"/>
      <w:numFmt w:val="decimal"/>
      <w:isLgl/>
      <w:lvlText w:val="%1.%2.%3.%4.%5.%6."/>
      <w:lvlJc w:val="left"/>
      <w:pPr>
        <w:ind w:left="3270" w:hanging="117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25F1404C"/>
    <w:multiLevelType w:val="hybridMultilevel"/>
    <w:tmpl w:val="0F66F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E3F39"/>
    <w:multiLevelType w:val="hybridMultilevel"/>
    <w:tmpl w:val="E76A8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062D7"/>
    <w:multiLevelType w:val="hybridMultilevel"/>
    <w:tmpl w:val="382A1744"/>
    <w:lvl w:ilvl="0" w:tplc="0ADCD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035A19"/>
    <w:multiLevelType w:val="hybridMultilevel"/>
    <w:tmpl w:val="D00C0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923B1"/>
    <w:multiLevelType w:val="hybridMultilevel"/>
    <w:tmpl w:val="6FB4B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2415E2"/>
    <w:multiLevelType w:val="hybridMultilevel"/>
    <w:tmpl w:val="B7362B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904376"/>
    <w:multiLevelType w:val="hybridMultilevel"/>
    <w:tmpl w:val="622243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B18BB"/>
    <w:multiLevelType w:val="hybridMultilevel"/>
    <w:tmpl w:val="85AC9F74"/>
    <w:lvl w:ilvl="0" w:tplc="447CAE84">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0">
    <w:nsid w:val="4A6077D1"/>
    <w:multiLevelType w:val="hybridMultilevel"/>
    <w:tmpl w:val="0C9AB9FE"/>
    <w:lvl w:ilvl="0" w:tplc="CA2EEEA0">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1">
    <w:nsid w:val="4CF228F4"/>
    <w:multiLevelType w:val="hybridMultilevel"/>
    <w:tmpl w:val="9CF8843C"/>
    <w:lvl w:ilvl="0" w:tplc="167C0830">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nsid w:val="4F7B5BAD"/>
    <w:multiLevelType w:val="hybridMultilevel"/>
    <w:tmpl w:val="DFF2D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144EBC"/>
    <w:multiLevelType w:val="multilevel"/>
    <w:tmpl w:val="AB9E8030"/>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CC11CD0"/>
    <w:multiLevelType w:val="hybridMultilevel"/>
    <w:tmpl w:val="622243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6A69CA"/>
    <w:multiLevelType w:val="hybridMultilevel"/>
    <w:tmpl w:val="AE4AE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FE61F9"/>
    <w:multiLevelType w:val="hybridMultilevel"/>
    <w:tmpl w:val="F468E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363FEB"/>
    <w:multiLevelType w:val="hybridMultilevel"/>
    <w:tmpl w:val="57EA43C0"/>
    <w:lvl w:ilvl="0" w:tplc="14A0A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9D143E"/>
    <w:multiLevelType w:val="hybridMultilevel"/>
    <w:tmpl w:val="DFF2D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1A40FC"/>
    <w:multiLevelType w:val="hybridMultilevel"/>
    <w:tmpl w:val="21AAC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60774A"/>
    <w:multiLevelType w:val="hybridMultilevel"/>
    <w:tmpl w:val="08002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8"/>
  </w:num>
  <w:num w:numId="4">
    <w:abstractNumId w:val="5"/>
  </w:num>
  <w:num w:numId="5">
    <w:abstractNumId w:val="6"/>
  </w:num>
  <w:num w:numId="6">
    <w:abstractNumId w:val="15"/>
  </w:num>
  <w:num w:numId="7">
    <w:abstractNumId w:val="2"/>
  </w:num>
  <w:num w:numId="8">
    <w:abstractNumId w:val="16"/>
  </w:num>
  <w:num w:numId="9">
    <w:abstractNumId w:val="20"/>
  </w:num>
  <w:num w:numId="10">
    <w:abstractNumId w:val="3"/>
  </w:num>
  <w:num w:numId="11">
    <w:abstractNumId w:val="14"/>
  </w:num>
  <w:num w:numId="12">
    <w:abstractNumId w:val="8"/>
  </w:num>
  <w:num w:numId="13">
    <w:abstractNumId w:val="12"/>
  </w:num>
  <w:num w:numId="14">
    <w:abstractNumId w:val="9"/>
  </w:num>
  <w:num w:numId="15">
    <w:abstractNumId w:val="11"/>
  </w:num>
  <w:num w:numId="16">
    <w:abstractNumId w:val="10"/>
  </w:num>
  <w:num w:numId="17">
    <w:abstractNumId w:val="0"/>
  </w:num>
  <w:num w:numId="18">
    <w:abstractNumId w:val="7"/>
  </w:num>
  <w:num w:numId="19">
    <w:abstractNumId w:val="1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2ABF"/>
    <w:rsid w:val="0000074D"/>
    <w:rsid w:val="00001FCA"/>
    <w:rsid w:val="00006CB1"/>
    <w:rsid w:val="000124C7"/>
    <w:rsid w:val="00016A52"/>
    <w:rsid w:val="000175C2"/>
    <w:rsid w:val="00020EFD"/>
    <w:rsid w:val="00030B11"/>
    <w:rsid w:val="000319EB"/>
    <w:rsid w:val="00034FD5"/>
    <w:rsid w:val="000419AB"/>
    <w:rsid w:val="000441B2"/>
    <w:rsid w:val="00044B19"/>
    <w:rsid w:val="0004598F"/>
    <w:rsid w:val="00050F78"/>
    <w:rsid w:val="00052A16"/>
    <w:rsid w:val="00055F85"/>
    <w:rsid w:val="00061570"/>
    <w:rsid w:val="00062CC3"/>
    <w:rsid w:val="0006536A"/>
    <w:rsid w:val="0006685B"/>
    <w:rsid w:val="00080F1C"/>
    <w:rsid w:val="0008472C"/>
    <w:rsid w:val="000857D5"/>
    <w:rsid w:val="000870CB"/>
    <w:rsid w:val="000876A2"/>
    <w:rsid w:val="000903FA"/>
    <w:rsid w:val="00090874"/>
    <w:rsid w:val="00092810"/>
    <w:rsid w:val="0009440A"/>
    <w:rsid w:val="00095968"/>
    <w:rsid w:val="00096454"/>
    <w:rsid w:val="000A2E79"/>
    <w:rsid w:val="000A3F50"/>
    <w:rsid w:val="000C3BBD"/>
    <w:rsid w:val="000D6D72"/>
    <w:rsid w:val="000D7291"/>
    <w:rsid w:val="000E2487"/>
    <w:rsid w:val="000E5753"/>
    <w:rsid w:val="000E63C6"/>
    <w:rsid w:val="000F3F42"/>
    <w:rsid w:val="000F48CD"/>
    <w:rsid w:val="00102528"/>
    <w:rsid w:val="0010489A"/>
    <w:rsid w:val="00112860"/>
    <w:rsid w:val="00112AFF"/>
    <w:rsid w:val="00124F88"/>
    <w:rsid w:val="00126CAB"/>
    <w:rsid w:val="00132DEF"/>
    <w:rsid w:val="001366A9"/>
    <w:rsid w:val="00137DA9"/>
    <w:rsid w:val="00143B5E"/>
    <w:rsid w:val="00143C40"/>
    <w:rsid w:val="00144504"/>
    <w:rsid w:val="001454BF"/>
    <w:rsid w:val="00145708"/>
    <w:rsid w:val="00150E61"/>
    <w:rsid w:val="00155E17"/>
    <w:rsid w:val="001610E3"/>
    <w:rsid w:val="00161CD2"/>
    <w:rsid w:val="00163184"/>
    <w:rsid w:val="001678E5"/>
    <w:rsid w:val="00170F4E"/>
    <w:rsid w:val="0017351E"/>
    <w:rsid w:val="00173733"/>
    <w:rsid w:val="00175490"/>
    <w:rsid w:val="00183AA5"/>
    <w:rsid w:val="001843B0"/>
    <w:rsid w:val="001859F8"/>
    <w:rsid w:val="00190D2F"/>
    <w:rsid w:val="001A6631"/>
    <w:rsid w:val="001A6F4F"/>
    <w:rsid w:val="001B3A5D"/>
    <w:rsid w:val="001B76A6"/>
    <w:rsid w:val="001C5361"/>
    <w:rsid w:val="001C62A7"/>
    <w:rsid w:val="001C72A5"/>
    <w:rsid w:val="001D4E3D"/>
    <w:rsid w:val="001D53D2"/>
    <w:rsid w:val="0020287F"/>
    <w:rsid w:val="00202CE2"/>
    <w:rsid w:val="00204712"/>
    <w:rsid w:val="00210905"/>
    <w:rsid w:val="002140A9"/>
    <w:rsid w:val="0021485E"/>
    <w:rsid w:val="00226402"/>
    <w:rsid w:val="00231EBD"/>
    <w:rsid w:val="0024228B"/>
    <w:rsid w:val="00244380"/>
    <w:rsid w:val="0024603E"/>
    <w:rsid w:val="00247CB5"/>
    <w:rsid w:val="00251CB8"/>
    <w:rsid w:val="00252162"/>
    <w:rsid w:val="00254DDE"/>
    <w:rsid w:val="002572C8"/>
    <w:rsid w:val="00257711"/>
    <w:rsid w:val="00265943"/>
    <w:rsid w:val="00270333"/>
    <w:rsid w:val="002725DD"/>
    <w:rsid w:val="00272A12"/>
    <w:rsid w:val="00272B3B"/>
    <w:rsid w:val="00283622"/>
    <w:rsid w:val="00286A98"/>
    <w:rsid w:val="002872EF"/>
    <w:rsid w:val="00290050"/>
    <w:rsid w:val="002A23D1"/>
    <w:rsid w:val="002A3D1E"/>
    <w:rsid w:val="002B34DC"/>
    <w:rsid w:val="002B4B50"/>
    <w:rsid w:val="002C2755"/>
    <w:rsid w:val="002C3DC5"/>
    <w:rsid w:val="002C63D3"/>
    <w:rsid w:val="002C77D9"/>
    <w:rsid w:val="002D0E9F"/>
    <w:rsid w:val="002D3596"/>
    <w:rsid w:val="002D54E5"/>
    <w:rsid w:val="002D7E60"/>
    <w:rsid w:val="002F0994"/>
    <w:rsid w:val="002F6477"/>
    <w:rsid w:val="002F6D9D"/>
    <w:rsid w:val="002F6F5B"/>
    <w:rsid w:val="002F716D"/>
    <w:rsid w:val="0030101C"/>
    <w:rsid w:val="00305761"/>
    <w:rsid w:val="00312275"/>
    <w:rsid w:val="0031271F"/>
    <w:rsid w:val="00312BD9"/>
    <w:rsid w:val="00320B09"/>
    <w:rsid w:val="00321D5D"/>
    <w:rsid w:val="003229B1"/>
    <w:rsid w:val="00326CA5"/>
    <w:rsid w:val="00330BF3"/>
    <w:rsid w:val="00332B58"/>
    <w:rsid w:val="00334D6D"/>
    <w:rsid w:val="00335DC0"/>
    <w:rsid w:val="003371C3"/>
    <w:rsid w:val="00344B46"/>
    <w:rsid w:val="00353C4A"/>
    <w:rsid w:val="00355933"/>
    <w:rsid w:val="00356E43"/>
    <w:rsid w:val="0036491E"/>
    <w:rsid w:val="0037292B"/>
    <w:rsid w:val="00373046"/>
    <w:rsid w:val="00373522"/>
    <w:rsid w:val="003743A1"/>
    <w:rsid w:val="00380B33"/>
    <w:rsid w:val="00381A1A"/>
    <w:rsid w:val="003841CF"/>
    <w:rsid w:val="00386C5A"/>
    <w:rsid w:val="00394315"/>
    <w:rsid w:val="00394608"/>
    <w:rsid w:val="0039462A"/>
    <w:rsid w:val="003A37FD"/>
    <w:rsid w:val="003B294F"/>
    <w:rsid w:val="003C1953"/>
    <w:rsid w:val="003C4B0B"/>
    <w:rsid w:val="003C6DEC"/>
    <w:rsid w:val="003C6FCE"/>
    <w:rsid w:val="003D0305"/>
    <w:rsid w:val="003D0E4B"/>
    <w:rsid w:val="003E1DC7"/>
    <w:rsid w:val="003E3890"/>
    <w:rsid w:val="003E6DEB"/>
    <w:rsid w:val="003E7C7B"/>
    <w:rsid w:val="003E7D0C"/>
    <w:rsid w:val="003F1D29"/>
    <w:rsid w:val="003F6205"/>
    <w:rsid w:val="003F7513"/>
    <w:rsid w:val="0040104C"/>
    <w:rsid w:val="0040391E"/>
    <w:rsid w:val="00404863"/>
    <w:rsid w:val="00405B92"/>
    <w:rsid w:val="00407888"/>
    <w:rsid w:val="004163BD"/>
    <w:rsid w:val="00420DF2"/>
    <w:rsid w:val="0042438C"/>
    <w:rsid w:val="004258F9"/>
    <w:rsid w:val="00426C6B"/>
    <w:rsid w:val="00433533"/>
    <w:rsid w:val="00433BB5"/>
    <w:rsid w:val="004356E3"/>
    <w:rsid w:val="0043794F"/>
    <w:rsid w:val="004449D4"/>
    <w:rsid w:val="00444F4A"/>
    <w:rsid w:val="004470BB"/>
    <w:rsid w:val="00461BB3"/>
    <w:rsid w:val="0046390D"/>
    <w:rsid w:val="00464B22"/>
    <w:rsid w:val="00480AFE"/>
    <w:rsid w:val="00482038"/>
    <w:rsid w:val="00484C24"/>
    <w:rsid w:val="00487623"/>
    <w:rsid w:val="004906E2"/>
    <w:rsid w:val="004A631A"/>
    <w:rsid w:val="004A636E"/>
    <w:rsid w:val="004C34D4"/>
    <w:rsid w:val="004C3DFF"/>
    <w:rsid w:val="004C3E37"/>
    <w:rsid w:val="004C7DAE"/>
    <w:rsid w:val="004D05CF"/>
    <w:rsid w:val="004D11C7"/>
    <w:rsid w:val="004D50C7"/>
    <w:rsid w:val="004D61B0"/>
    <w:rsid w:val="004E112E"/>
    <w:rsid w:val="004E23EE"/>
    <w:rsid w:val="004E3205"/>
    <w:rsid w:val="004E3529"/>
    <w:rsid w:val="004E515D"/>
    <w:rsid w:val="004E79CA"/>
    <w:rsid w:val="004F2EC4"/>
    <w:rsid w:val="0050458E"/>
    <w:rsid w:val="005109D0"/>
    <w:rsid w:val="005128E0"/>
    <w:rsid w:val="00523B8D"/>
    <w:rsid w:val="00525741"/>
    <w:rsid w:val="00534275"/>
    <w:rsid w:val="0053513F"/>
    <w:rsid w:val="00537583"/>
    <w:rsid w:val="00544FD3"/>
    <w:rsid w:val="005608CE"/>
    <w:rsid w:val="00565744"/>
    <w:rsid w:val="00566941"/>
    <w:rsid w:val="005761C4"/>
    <w:rsid w:val="00580D62"/>
    <w:rsid w:val="00580FB6"/>
    <w:rsid w:val="00584A0C"/>
    <w:rsid w:val="00587B2F"/>
    <w:rsid w:val="00590BB1"/>
    <w:rsid w:val="00596F67"/>
    <w:rsid w:val="00597E3F"/>
    <w:rsid w:val="005A547B"/>
    <w:rsid w:val="005A675B"/>
    <w:rsid w:val="005A7146"/>
    <w:rsid w:val="005A74CC"/>
    <w:rsid w:val="005B025D"/>
    <w:rsid w:val="005B2AA2"/>
    <w:rsid w:val="005B3F8A"/>
    <w:rsid w:val="005B4391"/>
    <w:rsid w:val="005B5A4F"/>
    <w:rsid w:val="005C45E6"/>
    <w:rsid w:val="005C7C9E"/>
    <w:rsid w:val="005D3AB4"/>
    <w:rsid w:val="005E0BE7"/>
    <w:rsid w:val="005E1D5A"/>
    <w:rsid w:val="005F1403"/>
    <w:rsid w:val="005F5339"/>
    <w:rsid w:val="005F5926"/>
    <w:rsid w:val="006029CD"/>
    <w:rsid w:val="00603E72"/>
    <w:rsid w:val="00605738"/>
    <w:rsid w:val="0060580F"/>
    <w:rsid w:val="00610140"/>
    <w:rsid w:val="00610E7F"/>
    <w:rsid w:val="00614655"/>
    <w:rsid w:val="00621A33"/>
    <w:rsid w:val="00621E0B"/>
    <w:rsid w:val="00625735"/>
    <w:rsid w:val="00626F17"/>
    <w:rsid w:val="00632263"/>
    <w:rsid w:val="006326DD"/>
    <w:rsid w:val="00633445"/>
    <w:rsid w:val="00634248"/>
    <w:rsid w:val="006423E0"/>
    <w:rsid w:val="00645AF6"/>
    <w:rsid w:val="006511BD"/>
    <w:rsid w:val="00652C51"/>
    <w:rsid w:val="00654A6D"/>
    <w:rsid w:val="00656175"/>
    <w:rsid w:val="006603D2"/>
    <w:rsid w:val="006616B2"/>
    <w:rsid w:val="00662825"/>
    <w:rsid w:val="00670D3C"/>
    <w:rsid w:val="00676DD5"/>
    <w:rsid w:val="006849A3"/>
    <w:rsid w:val="00684BBD"/>
    <w:rsid w:val="006874AF"/>
    <w:rsid w:val="00687D2A"/>
    <w:rsid w:val="006966AA"/>
    <w:rsid w:val="006A1155"/>
    <w:rsid w:val="006A4DC8"/>
    <w:rsid w:val="006A72DD"/>
    <w:rsid w:val="006A73AA"/>
    <w:rsid w:val="006B08DD"/>
    <w:rsid w:val="006B2ED1"/>
    <w:rsid w:val="006B5E5A"/>
    <w:rsid w:val="006D0AC9"/>
    <w:rsid w:val="006D1D3F"/>
    <w:rsid w:val="006D794C"/>
    <w:rsid w:val="006E273B"/>
    <w:rsid w:val="006F1D6A"/>
    <w:rsid w:val="006F2B74"/>
    <w:rsid w:val="006F5D6D"/>
    <w:rsid w:val="00702009"/>
    <w:rsid w:val="007042ED"/>
    <w:rsid w:val="00706CC7"/>
    <w:rsid w:val="0070782C"/>
    <w:rsid w:val="00712522"/>
    <w:rsid w:val="00717A11"/>
    <w:rsid w:val="00720AA1"/>
    <w:rsid w:val="00730CBF"/>
    <w:rsid w:val="00743B80"/>
    <w:rsid w:val="00750E5D"/>
    <w:rsid w:val="00756090"/>
    <w:rsid w:val="007579EB"/>
    <w:rsid w:val="00765453"/>
    <w:rsid w:val="00767E67"/>
    <w:rsid w:val="00771B0C"/>
    <w:rsid w:val="00772672"/>
    <w:rsid w:val="007746A4"/>
    <w:rsid w:val="00775B2C"/>
    <w:rsid w:val="00783909"/>
    <w:rsid w:val="00784AD6"/>
    <w:rsid w:val="00787D34"/>
    <w:rsid w:val="0079145B"/>
    <w:rsid w:val="00797B6F"/>
    <w:rsid w:val="007A3568"/>
    <w:rsid w:val="007A7FBB"/>
    <w:rsid w:val="007B2DD0"/>
    <w:rsid w:val="007B3D70"/>
    <w:rsid w:val="007B5206"/>
    <w:rsid w:val="007C39B4"/>
    <w:rsid w:val="007C5CF1"/>
    <w:rsid w:val="007C6EA4"/>
    <w:rsid w:val="007F31F1"/>
    <w:rsid w:val="007F339A"/>
    <w:rsid w:val="007F40ED"/>
    <w:rsid w:val="007F7969"/>
    <w:rsid w:val="007F7D1C"/>
    <w:rsid w:val="00800E73"/>
    <w:rsid w:val="008045A0"/>
    <w:rsid w:val="00806CFA"/>
    <w:rsid w:val="008123E7"/>
    <w:rsid w:val="008144AE"/>
    <w:rsid w:val="008153BC"/>
    <w:rsid w:val="00816631"/>
    <w:rsid w:val="0082459A"/>
    <w:rsid w:val="00824E3E"/>
    <w:rsid w:val="00830367"/>
    <w:rsid w:val="00830E44"/>
    <w:rsid w:val="008365EB"/>
    <w:rsid w:val="00844468"/>
    <w:rsid w:val="00845560"/>
    <w:rsid w:val="00845CC3"/>
    <w:rsid w:val="00850971"/>
    <w:rsid w:val="0085466A"/>
    <w:rsid w:val="00856919"/>
    <w:rsid w:val="008610BE"/>
    <w:rsid w:val="00861321"/>
    <w:rsid w:val="00872FB2"/>
    <w:rsid w:val="00877E42"/>
    <w:rsid w:val="00881F89"/>
    <w:rsid w:val="00883619"/>
    <w:rsid w:val="00883D64"/>
    <w:rsid w:val="00884B48"/>
    <w:rsid w:val="00886EE3"/>
    <w:rsid w:val="0088703C"/>
    <w:rsid w:val="00887C38"/>
    <w:rsid w:val="0089313E"/>
    <w:rsid w:val="00896D0E"/>
    <w:rsid w:val="008A3308"/>
    <w:rsid w:val="008A477A"/>
    <w:rsid w:val="008B2D43"/>
    <w:rsid w:val="008B5B4C"/>
    <w:rsid w:val="008B7159"/>
    <w:rsid w:val="008C3635"/>
    <w:rsid w:val="008C4307"/>
    <w:rsid w:val="008C712B"/>
    <w:rsid w:val="008C7F50"/>
    <w:rsid w:val="008D5127"/>
    <w:rsid w:val="008D5958"/>
    <w:rsid w:val="008E0E73"/>
    <w:rsid w:val="008E207A"/>
    <w:rsid w:val="008E3F68"/>
    <w:rsid w:val="008F1550"/>
    <w:rsid w:val="008F15B9"/>
    <w:rsid w:val="008F1C4D"/>
    <w:rsid w:val="008F2923"/>
    <w:rsid w:val="008F53E8"/>
    <w:rsid w:val="008F5474"/>
    <w:rsid w:val="008F77F3"/>
    <w:rsid w:val="0091148A"/>
    <w:rsid w:val="00912491"/>
    <w:rsid w:val="00921F20"/>
    <w:rsid w:val="009227BA"/>
    <w:rsid w:val="0092381F"/>
    <w:rsid w:val="009255A7"/>
    <w:rsid w:val="00925E0B"/>
    <w:rsid w:val="00932CDA"/>
    <w:rsid w:val="0093603E"/>
    <w:rsid w:val="009365C9"/>
    <w:rsid w:val="00941BF8"/>
    <w:rsid w:val="009449F3"/>
    <w:rsid w:val="009466A3"/>
    <w:rsid w:val="009473DE"/>
    <w:rsid w:val="0095049E"/>
    <w:rsid w:val="00961480"/>
    <w:rsid w:val="009624B1"/>
    <w:rsid w:val="009633C3"/>
    <w:rsid w:val="009711F7"/>
    <w:rsid w:val="00972210"/>
    <w:rsid w:val="00977589"/>
    <w:rsid w:val="00984F37"/>
    <w:rsid w:val="00987A95"/>
    <w:rsid w:val="00990053"/>
    <w:rsid w:val="00993B09"/>
    <w:rsid w:val="009A04EA"/>
    <w:rsid w:val="009A06E2"/>
    <w:rsid w:val="009A211C"/>
    <w:rsid w:val="009A5112"/>
    <w:rsid w:val="009B12F5"/>
    <w:rsid w:val="009B167C"/>
    <w:rsid w:val="009B18FE"/>
    <w:rsid w:val="009B470E"/>
    <w:rsid w:val="009B48EB"/>
    <w:rsid w:val="009C2E3C"/>
    <w:rsid w:val="009D7248"/>
    <w:rsid w:val="009E221F"/>
    <w:rsid w:val="009E555C"/>
    <w:rsid w:val="009F3E06"/>
    <w:rsid w:val="00A018B2"/>
    <w:rsid w:val="00A01D6B"/>
    <w:rsid w:val="00A06544"/>
    <w:rsid w:val="00A066F3"/>
    <w:rsid w:val="00A11FDA"/>
    <w:rsid w:val="00A12DAD"/>
    <w:rsid w:val="00A14962"/>
    <w:rsid w:val="00A15C6F"/>
    <w:rsid w:val="00A172A6"/>
    <w:rsid w:val="00A21A81"/>
    <w:rsid w:val="00A221A0"/>
    <w:rsid w:val="00A255FA"/>
    <w:rsid w:val="00A3459D"/>
    <w:rsid w:val="00A34868"/>
    <w:rsid w:val="00A354D4"/>
    <w:rsid w:val="00A3663A"/>
    <w:rsid w:val="00A41694"/>
    <w:rsid w:val="00A45A9F"/>
    <w:rsid w:val="00A50D23"/>
    <w:rsid w:val="00A51AD2"/>
    <w:rsid w:val="00A529D6"/>
    <w:rsid w:val="00A5733D"/>
    <w:rsid w:val="00A5765A"/>
    <w:rsid w:val="00A61DC4"/>
    <w:rsid w:val="00A6239D"/>
    <w:rsid w:val="00A62661"/>
    <w:rsid w:val="00A74EFC"/>
    <w:rsid w:val="00A773DB"/>
    <w:rsid w:val="00A83942"/>
    <w:rsid w:val="00A85306"/>
    <w:rsid w:val="00A87437"/>
    <w:rsid w:val="00A94234"/>
    <w:rsid w:val="00AA4A61"/>
    <w:rsid w:val="00AA65DC"/>
    <w:rsid w:val="00AA7221"/>
    <w:rsid w:val="00AB1270"/>
    <w:rsid w:val="00AB3D64"/>
    <w:rsid w:val="00AC08E3"/>
    <w:rsid w:val="00AC1BAF"/>
    <w:rsid w:val="00AD1FBF"/>
    <w:rsid w:val="00AD2272"/>
    <w:rsid w:val="00AE0812"/>
    <w:rsid w:val="00AE4793"/>
    <w:rsid w:val="00AF2335"/>
    <w:rsid w:val="00AF3186"/>
    <w:rsid w:val="00B06FBD"/>
    <w:rsid w:val="00B07A1E"/>
    <w:rsid w:val="00B1497E"/>
    <w:rsid w:val="00B15CCE"/>
    <w:rsid w:val="00B16276"/>
    <w:rsid w:val="00B16ABC"/>
    <w:rsid w:val="00B20CA2"/>
    <w:rsid w:val="00B268E0"/>
    <w:rsid w:val="00B325D5"/>
    <w:rsid w:val="00B33299"/>
    <w:rsid w:val="00B33822"/>
    <w:rsid w:val="00B34B0B"/>
    <w:rsid w:val="00B34FAE"/>
    <w:rsid w:val="00B370BE"/>
    <w:rsid w:val="00B42A5C"/>
    <w:rsid w:val="00B47FBF"/>
    <w:rsid w:val="00B53717"/>
    <w:rsid w:val="00B53723"/>
    <w:rsid w:val="00B5508F"/>
    <w:rsid w:val="00B5541B"/>
    <w:rsid w:val="00B602DC"/>
    <w:rsid w:val="00B62510"/>
    <w:rsid w:val="00B72381"/>
    <w:rsid w:val="00B74A86"/>
    <w:rsid w:val="00B83D21"/>
    <w:rsid w:val="00B913AA"/>
    <w:rsid w:val="00B93644"/>
    <w:rsid w:val="00B93CF5"/>
    <w:rsid w:val="00B94416"/>
    <w:rsid w:val="00BA556F"/>
    <w:rsid w:val="00BA5636"/>
    <w:rsid w:val="00BA7AE4"/>
    <w:rsid w:val="00BB0041"/>
    <w:rsid w:val="00BB03F2"/>
    <w:rsid w:val="00BB0DDA"/>
    <w:rsid w:val="00BB239C"/>
    <w:rsid w:val="00BB569C"/>
    <w:rsid w:val="00BC1B03"/>
    <w:rsid w:val="00BC20C5"/>
    <w:rsid w:val="00BC596D"/>
    <w:rsid w:val="00BC5A63"/>
    <w:rsid w:val="00BC5DF5"/>
    <w:rsid w:val="00BE40EC"/>
    <w:rsid w:val="00BE419A"/>
    <w:rsid w:val="00BE7144"/>
    <w:rsid w:val="00BF50C6"/>
    <w:rsid w:val="00C0251D"/>
    <w:rsid w:val="00C02A8B"/>
    <w:rsid w:val="00C0320D"/>
    <w:rsid w:val="00C03C93"/>
    <w:rsid w:val="00C0483B"/>
    <w:rsid w:val="00C10358"/>
    <w:rsid w:val="00C158E3"/>
    <w:rsid w:val="00C17054"/>
    <w:rsid w:val="00C21927"/>
    <w:rsid w:val="00C25C1E"/>
    <w:rsid w:val="00C338B4"/>
    <w:rsid w:val="00C3437C"/>
    <w:rsid w:val="00C34E42"/>
    <w:rsid w:val="00C3592B"/>
    <w:rsid w:val="00C363DE"/>
    <w:rsid w:val="00C47FF3"/>
    <w:rsid w:val="00C61470"/>
    <w:rsid w:val="00C63876"/>
    <w:rsid w:val="00C6485B"/>
    <w:rsid w:val="00C6777D"/>
    <w:rsid w:val="00C73108"/>
    <w:rsid w:val="00C90F58"/>
    <w:rsid w:val="00CA2ABF"/>
    <w:rsid w:val="00CA5A36"/>
    <w:rsid w:val="00CB6686"/>
    <w:rsid w:val="00CC32F7"/>
    <w:rsid w:val="00CD6C46"/>
    <w:rsid w:val="00CE2F35"/>
    <w:rsid w:val="00CE680D"/>
    <w:rsid w:val="00CE7B37"/>
    <w:rsid w:val="00CE7C41"/>
    <w:rsid w:val="00CF123A"/>
    <w:rsid w:val="00CF217F"/>
    <w:rsid w:val="00CF407F"/>
    <w:rsid w:val="00CF4D2E"/>
    <w:rsid w:val="00CF6DBF"/>
    <w:rsid w:val="00CF716A"/>
    <w:rsid w:val="00CF75C8"/>
    <w:rsid w:val="00D00148"/>
    <w:rsid w:val="00D07642"/>
    <w:rsid w:val="00D11CA8"/>
    <w:rsid w:val="00D11F38"/>
    <w:rsid w:val="00D13471"/>
    <w:rsid w:val="00D139B7"/>
    <w:rsid w:val="00D141DA"/>
    <w:rsid w:val="00D1675C"/>
    <w:rsid w:val="00D20E9C"/>
    <w:rsid w:val="00D2197E"/>
    <w:rsid w:val="00D23C97"/>
    <w:rsid w:val="00D24733"/>
    <w:rsid w:val="00D25B5B"/>
    <w:rsid w:val="00D27D55"/>
    <w:rsid w:val="00D316A3"/>
    <w:rsid w:val="00D37417"/>
    <w:rsid w:val="00D44432"/>
    <w:rsid w:val="00D477A3"/>
    <w:rsid w:val="00D502E1"/>
    <w:rsid w:val="00D61103"/>
    <w:rsid w:val="00D61C42"/>
    <w:rsid w:val="00D63C3B"/>
    <w:rsid w:val="00D72881"/>
    <w:rsid w:val="00D73552"/>
    <w:rsid w:val="00D75FE9"/>
    <w:rsid w:val="00D823B5"/>
    <w:rsid w:val="00D85D6A"/>
    <w:rsid w:val="00D9018F"/>
    <w:rsid w:val="00D90D2C"/>
    <w:rsid w:val="00D92EF6"/>
    <w:rsid w:val="00DA038A"/>
    <w:rsid w:val="00DA21CA"/>
    <w:rsid w:val="00DA303F"/>
    <w:rsid w:val="00DB1E85"/>
    <w:rsid w:val="00DB64F2"/>
    <w:rsid w:val="00DC3350"/>
    <w:rsid w:val="00DC63AD"/>
    <w:rsid w:val="00DC7A87"/>
    <w:rsid w:val="00DC7C35"/>
    <w:rsid w:val="00DC7D1F"/>
    <w:rsid w:val="00DD09E9"/>
    <w:rsid w:val="00DE1A51"/>
    <w:rsid w:val="00DE31E4"/>
    <w:rsid w:val="00DE474C"/>
    <w:rsid w:val="00DF0725"/>
    <w:rsid w:val="00DF08E9"/>
    <w:rsid w:val="00DF272A"/>
    <w:rsid w:val="00DF29EE"/>
    <w:rsid w:val="00DF2D18"/>
    <w:rsid w:val="00DF45A0"/>
    <w:rsid w:val="00DF673F"/>
    <w:rsid w:val="00E046F7"/>
    <w:rsid w:val="00E07E1C"/>
    <w:rsid w:val="00E1009D"/>
    <w:rsid w:val="00E104A2"/>
    <w:rsid w:val="00E21193"/>
    <w:rsid w:val="00E22048"/>
    <w:rsid w:val="00E23007"/>
    <w:rsid w:val="00E26D77"/>
    <w:rsid w:val="00E30DDB"/>
    <w:rsid w:val="00E30EAF"/>
    <w:rsid w:val="00E30F3F"/>
    <w:rsid w:val="00E32F94"/>
    <w:rsid w:val="00E36105"/>
    <w:rsid w:val="00E406CB"/>
    <w:rsid w:val="00E448C8"/>
    <w:rsid w:val="00E4495E"/>
    <w:rsid w:val="00E5187E"/>
    <w:rsid w:val="00E54480"/>
    <w:rsid w:val="00E55BC7"/>
    <w:rsid w:val="00E57A78"/>
    <w:rsid w:val="00E6265D"/>
    <w:rsid w:val="00E709A2"/>
    <w:rsid w:val="00E86F27"/>
    <w:rsid w:val="00E909D4"/>
    <w:rsid w:val="00E92358"/>
    <w:rsid w:val="00E925C7"/>
    <w:rsid w:val="00EA1147"/>
    <w:rsid w:val="00EA1C58"/>
    <w:rsid w:val="00EB47B5"/>
    <w:rsid w:val="00EB6577"/>
    <w:rsid w:val="00EB7485"/>
    <w:rsid w:val="00EC0039"/>
    <w:rsid w:val="00EC21BA"/>
    <w:rsid w:val="00EC45A2"/>
    <w:rsid w:val="00ED0BB7"/>
    <w:rsid w:val="00ED32BC"/>
    <w:rsid w:val="00EE2ABB"/>
    <w:rsid w:val="00EE42A0"/>
    <w:rsid w:val="00EE67BD"/>
    <w:rsid w:val="00F01781"/>
    <w:rsid w:val="00F15438"/>
    <w:rsid w:val="00F17990"/>
    <w:rsid w:val="00F22D00"/>
    <w:rsid w:val="00F3594C"/>
    <w:rsid w:val="00F3690C"/>
    <w:rsid w:val="00F3750F"/>
    <w:rsid w:val="00F402F5"/>
    <w:rsid w:val="00F41639"/>
    <w:rsid w:val="00F47F6D"/>
    <w:rsid w:val="00F57603"/>
    <w:rsid w:val="00F6313E"/>
    <w:rsid w:val="00F66AFB"/>
    <w:rsid w:val="00F70D62"/>
    <w:rsid w:val="00F72868"/>
    <w:rsid w:val="00F73DA5"/>
    <w:rsid w:val="00F77928"/>
    <w:rsid w:val="00F82C26"/>
    <w:rsid w:val="00F84866"/>
    <w:rsid w:val="00F92D3C"/>
    <w:rsid w:val="00F94DC2"/>
    <w:rsid w:val="00F9619D"/>
    <w:rsid w:val="00FB05FF"/>
    <w:rsid w:val="00FB52B4"/>
    <w:rsid w:val="00FD092B"/>
    <w:rsid w:val="00FD2E4E"/>
    <w:rsid w:val="00FD537A"/>
    <w:rsid w:val="00FE0028"/>
    <w:rsid w:val="00FE2201"/>
    <w:rsid w:val="00FE653B"/>
    <w:rsid w:val="00FF1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B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9"/>
    <w:qFormat/>
    <w:rsid w:val="00CA2ABF"/>
    <w:pPr>
      <w:keepNext/>
      <w:jc w:val="right"/>
      <w:outlineLvl w:val="0"/>
    </w:pPr>
    <w:rPr>
      <w:sz w:val="28"/>
      <w:szCs w:val="20"/>
      <w:lang w:val="ru-RU"/>
    </w:rPr>
  </w:style>
  <w:style w:type="paragraph" w:styleId="2">
    <w:name w:val="heading 2"/>
    <w:basedOn w:val="a"/>
    <w:next w:val="a"/>
    <w:link w:val="20"/>
    <w:uiPriority w:val="9"/>
    <w:unhideWhenUsed/>
    <w:qFormat/>
    <w:rsid w:val="00DE31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2ABF"/>
    <w:rPr>
      <w:rFonts w:ascii="Times New Roman" w:eastAsia="Times New Roman" w:hAnsi="Times New Roman" w:cs="Times New Roman"/>
      <w:sz w:val="28"/>
      <w:szCs w:val="20"/>
    </w:rPr>
  </w:style>
  <w:style w:type="paragraph" w:styleId="a3">
    <w:name w:val="Plain Text"/>
    <w:basedOn w:val="a"/>
    <w:link w:val="a4"/>
    <w:uiPriority w:val="99"/>
    <w:rsid w:val="00CA2ABF"/>
    <w:rPr>
      <w:rFonts w:ascii="Courier New" w:hAnsi="Courier New"/>
      <w:sz w:val="20"/>
      <w:szCs w:val="20"/>
      <w:lang w:val="ru-RU" w:eastAsia="ru-RU"/>
    </w:rPr>
  </w:style>
  <w:style w:type="character" w:customStyle="1" w:styleId="a4">
    <w:name w:val="Текст Знак"/>
    <w:basedOn w:val="a0"/>
    <w:link w:val="a3"/>
    <w:uiPriority w:val="99"/>
    <w:rsid w:val="00CA2ABF"/>
    <w:rPr>
      <w:rFonts w:ascii="Courier New" w:eastAsia="Times New Roman" w:hAnsi="Courier New" w:cs="Times New Roman"/>
      <w:sz w:val="20"/>
      <w:szCs w:val="20"/>
      <w:lang w:eastAsia="ru-RU"/>
    </w:rPr>
  </w:style>
  <w:style w:type="paragraph" w:customStyle="1" w:styleId="Normal1">
    <w:name w:val="Normal1"/>
    <w:uiPriority w:val="99"/>
    <w:rsid w:val="00CA2ABF"/>
    <w:pPr>
      <w:widowControl w:val="0"/>
      <w:snapToGrid w:val="0"/>
      <w:spacing w:after="0" w:line="300" w:lineRule="auto"/>
      <w:ind w:firstLine="720"/>
    </w:pPr>
    <w:rPr>
      <w:rFonts w:ascii="Times New Roman" w:eastAsia="Times New Roman" w:hAnsi="Times New Roman" w:cs="Times New Roman"/>
      <w:szCs w:val="20"/>
      <w:lang w:eastAsia="ru-RU"/>
    </w:rPr>
  </w:style>
  <w:style w:type="table" w:styleId="a5">
    <w:name w:val="Table Grid"/>
    <w:basedOn w:val="a1"/>
    <w:uiPriority w:val="99"/>
    <w:rsid w:val="00CA2AB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A2ABF"/>
    <w:pPr>
      <w:tabs>
        <w:tab w:val="center" w:pos="4677"/>
        <w:tab w:val="right" w:pos="9355"/>
      </w:tabs>
    </w:pPr>
  </w:style>
  <w:style w:type="character" w:customStyle="1" w:styleId="a7">
    <w:name w:val="Верхний колонтитул Знак"/>
    <w:basedOn w:val="a0"/>
    <w:link w:val="a6"/>
    <w:uiPriority w:val="99"/>
    <w:rsid w:val="00CA2ABF"/>
    <w:rPr>
      <w:rFonts w:ascii="Times New Roman" w:eastAsia="Times New Roman" w:hAnsi="Times New Roman" w:cs="Times New Roman"/>
      <w:sz w:val="24"/>
      <w:szCs w:val="24"/>
      <w:lang w:val="en-US"/>
    </w:rPr>
  </w:style>
  <w:style w:type="character" w:styleId="a8">
    <w:name w:val="page number"/>
    <w:basedOn w:val="a0"/>
    <w:uiPriority w:val="99"/>
    <w:rsid w:val="00CA2ABF"/>
    <w:rPr>
      <w:rFonts w:cs="Times New Roman"/>
    </w:rPr>
  </w:style>
  <w:style w:type="paragraph" w:customStyle="1" w:styleId="ConsPlusNormal">
    <w:name w:val="ConsPlusNormal"/>
    <w:uiPriority w:val="99"/>
    <w:rsid w:val="00CA2A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rsid w:val="00CA2ABF"/>
    <w:pPr>
      <w:widowControl w:val="0"/>
      <w:autoSpaceDE w:val="0"/>
      <w:autoSpaceDN w:val="0"/>
      <w:adjustRightInd w:val="0"/>
      <w:spacing w:after="120"/>
      <w:ind w:left="283"/>
    </w:pPr>
    <w:rPr>
      <w:lang w:val="ru-RU" w:eastAsia="ru-RU"/>
    </w:rPr>
  </w:style>
  <w:style w:type="character" w:customStyle="1" w:styleId="aa">
    <w:name w:val="Основной текст с отступом Знак"/>
    <w:basedOn w:val="a0"/>
    <w:link w:val="a9"/>
    <w:uiPriority w:val="99"/>
    <w:rsid w:val="00CA2ABF"/>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SL_Абзац списка,Содержание. 2 уровень"/>
    <w:basedOn w:val="a"/>
    <w:uiPriority w:val="34"/>
    <w:qFormat/>
    <w:rsid w:val="00CA2ABF"/>
    <w:pPr>
      <w:ind w:left="708"/>
    </w:pPr>
  </w:style>
  <w:style w:type="character" w:styleId="ac">
    <w:name w:val="Hyperlink"/>
    <w:basedOn w:val="a0"/>
    <w:uiPriority w:val="99"/>
    <w:unhideWhenUsed/>
    <w:rsid w:val="00CA2ABF"/>
    <w:rPr>
      <w:color w:val="0000FF" w:themeColor="hyperlink"/>
      <w:u w:val="single"/>
    </w:rPr>
  </w:style>
  <w:style w:type="paragraph" w:customStyle="1" w:styleId="11">
    <w:name w:val="Обычный1"/>
    <w:uiPriority w:val="99"/>
    <w:rsid w:val="00CA2AB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d">
    <w:name w:val="No Spacing"/>
    <w:link w:val="ae"/>
    <w:uiPriority w:val="99"/>
    <w:qFormat/>
    <w:rsid w:val="00CA2ABF"/>
    <w:pPr>
      <w:spacing w:after="0" w:line="240" w:lineRule="auto"/>
    </w:pPr>
    <w:rPr>
      <w:rFonts w:ascii="Calibri" w:eastAsia="Times New Roman" w:hAnsi="Calibri" w:cs="Times New Roman"/>
      <w:lang w:eastAsia="ru-RU"/>
    </w:rPr>
  </w:style>
  <w:style w:type="character" w:customStyle="1" w:styleId="ae">
    <w:name w:val="Без интервала Знак"/>
    <w:basedOn w:val="a0"/>
    <w:link w:val="ad"/>
    <w:uiPriority w:val="99"/>
    <w:rsid w:val="00CA2ABF"/>
    <w:rPr>
      <w:rFonts w:ascii="Calibri" w:eastAsia="Times New Roman" w:hAnsi="Calibri" w:cs="Times New Roman"/>
      <w:lang w:eastAsia="ru-RU"/>
    </w:rPr>
  </w:style>
  <w:style w:type="paragraph" w:customStyle="1" w:styleId="Default">
    <w:name w:val="Default"/>
    <w:rsid w:val="00CA2A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unhideWhenUsed/>
    <w:rsid w:val="00656175"/>
    <w:pPr>
      <w:spacing w:before="100" w:beforeAutospacing="1" w:after="100" w:afterAutospacing="1"/>
    </w:pPr>
    <w:rPr>
      <w:lang w:val="ru-RU" w:eastAsia="ru-RU"/>
    </w:rPr>
  </w:style>
  <w:style w:type="paragraph" w:styleId="af0">
    <w:name w:val="Balloon Text"/>
    <w:basedOn w:val="a"/>
    <w:link w:val="af1"/>
    <w:uiPriority w:val="99"/>
    <w:semiHidden/>
    <w:unhideWhenUsed/>
    <w:rsid w:val="004906E2"/>
    <w:rPr>
      <w:rFonts w:ascii="Tahoma" w:hAnsi="Tahoma" w:cs="Tahoma"/>
      <w:sz w:val="16"/>
      <w:szCs w:val="16"/>
    </w:rPr>
  </w:style>
  <w:style w:type="character" w:customStyle="1" w:styleId="af1">
    <w:name w:val="Текст выноски Знак"/>
    <w:basedOn w:val="a0"/>
    <w:link w:val="af0"/>
    <w:uiPriority w:val="99"/>
    <w:semiHidden/>
    <w:rsid w:val="004906E2"/>
    <w:rPr>
      <w:rFonts w:ascii="Tahoma" w:eastAsia="Times New Roman" w:hAnsi="Tahoma" w:cs="Tahoma"/>
      <w:sz w:val="16"/>
      <w:szCs w:val="16"/>
      <w:lang w:val="en-US"/>
    </w:rPr>
  </w:style>
  <w:style w:type="character" w:customStyle="1" w:styleId="name">
    <w:name w:val="name"/>
    <w:basedOn w:val="a0"/>
    <w:rsid w:val="007B5206"/>
  </w:style>
  <w:style w:type="character" w:customStyle="1" w:styleId="val">
    <w:name w:val="val"/>
    <w:basedOn w:val="a0"/>
    <w:rsid w:val="007B5206"/>
  </w:style>
  <w:style w:type="paragraph" w:customStyle="1" w:styleId="headertext">
    <w:name w:val="headertext"/>
    <w:basedOn w:val="a"/>
    <w:rsid w:val="00DE31E4"/>
    <w:pPr>
      <w:spacing w:before="100" w:beforeAutospacing="1" w:after="100" w:afterAutospacing="1"/>
    </w:pPr>
    <w:rPr>
      <w:lang w:val="ru-RU" w:eastAsia="ru-RU"/>
    </w:rPr>
  </w:style>
  <w:style w:type="character" w:customStyle="1" w:styleId="20">
    <w:name w:val="Заголовок 2 Знак"/>
    <w:basedOn w:val="a0"/>
    <w:link w:val="2"/>
    <w:uiPriority w:val="9"/>
    <w:rsid w:val="00DE31E4"/>
    <w:rPr>
      <w:rFonts w:asciiTheme="majorHAnsi" w:eastAsiaTheme="majorEastAsia" w:hAnsiTheme="majorHAnsi" w:cstheme="majorBidi"/>
      <w:b/>
      <w:bCs/>
      <w:color w:val="4F81BD" w:themeColor="accent1"/>
      <w:sz w:val="26"/>
      <w:szCs w:val="26"/>
      <w:lang w:val="en-US"/>
    </w:rPr>
  </w:style>
  <w:style w:type="character" w:customStyle="1" w:styleId="iceouttxt6">
    <w:name w:val="iceouttxt6"/>
    <w:rsid w:val="00DE31E4"/>
    <w:rPr>
      <w:rFonts w:ascii="Arial" w:hAnsi="Arial" w:cs="Arial"/>
      <w:color w:val="00000A"/>
      <w:sz w:val="17"/>
      <w:szCs w:val="17"/>
    </w:rPr>
  </w:style>
  <w:style w:type="character" w:customStyle="1" w:styleId="inplace">
    <w:name w:val="inplace"/>
    <w:basedOn w:val="a0"/>
    <w:rsid w:val="00DE31E4"/>
  </w:style>
  <w:style w:type="paragraph" w:customStyle="1" w:styleId="21">
    <w:name w:val="Обычный2"/>
    <w:rsid w:val="00610E7F"/>
    <w:pPr>
      <w:spacing w:after="0"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A50D23"/>
    <w:pPr>
      <w:tabs>
        <w:tab w:val="center" w:pos="4677"/>
        <w:tab w:val="right" w:pos="9355"/>
      </w:tabs>
    </w:pPr>
  </w:style>
  <w:style w:type="character" w:customStyle="1" w:styleId="af3">
    <w:name w:val="Нижний колонтитул Знак"/>
    <w:basedOn w:val="a0"/>
    <w:link w:val="af2"/>
    <w:uiPriority w:val="99"/>
    <w:semiHidden/>
    <w:rsid w:val="00A50D23"/>
    <w:rPr>
      <w:rFonts w:ascii="Times New Roman" w:eastAsia="Times New Roman" w:hAnsi="Times New Roman" w:cs="Times New Roman"/>
      <w:sz w:val="24"/>
      <w:szCs w:val="24"/>
      <w:lang w:val="en-US"/>
    </w:rPr>
  </w:style>
  <w:style w:type="paragraph" w:customStyle="1" w:styleId="af4">
    <w:name w:val="Пункт"/>
    <w:basedOn w:val="a"/>
    <w:link w:val="12"/>
    <w:uiPriority w:val="99"/>
    <w:rsid w:val="00D61C42"/>
    <w:pPr>
      <w:spacing w:line="360" w:lineRule="auto"/>
      <w:jc w:val="both"/>
    </w:pPr>
    <w:rPr>
      <w:snapToGrid w:val="0"/>
      <w:sz w:val="28"/>
      <w:szCs w:val="20"/>
      <w:lang w:val="ru-RU" w:eastAsia="ru-RU"/>
    </w:rPr>
  </w:style>
  <w:style w:type="character" w:customStyle="1" w:styleId="12">
    <w:name w:val="Пункт Знак1"/>
    <w:link w:val="af4"/>
    <w:uiPriority w:val="99"/>
    <w:locked/>
    <w:rsid w:val="00D61C42"/>
    <w:rPr>
      <w:rFonts w:ascii="Times New Roman" w:eastAsia="Times New Roman" w:hAnsi="Times New Roman" w:cs="Times New Roman"/>
      <w:snapToGrid w:val="0"/>
      <w:sz w:val="28"/>
      <w:szCs w:val="20"/>
      <w:lang w:eastAsia="ru-RU"/>
    </w:rPr>
  </w:style>
  <w:style w:type="paragraph" w:customStyle="1" w:styleId="parametervalue">
    <w:name w:val="parametervalue"/>
    <w:basedOn w:val="a"/>
    <w:rsid w:val="00143C40"/>
    <w:pPr>
      <w:spacing w:before="100" w:beforeAutospacing="1" w:after="100" w:afterAutospacing="1"/>
    </w:pPr>
    <w:rPr>
      <w:lang w:val="ru-RU" w:eastAsia="ru-RU"/>
    </w:rPr>
  </w:style>
  <w:style w:type="paragraph" w:customStyle="1" w:styleId="5">
    <w:name w:val="Обычный5"/>
    <w:rsid w:val="00A06544"/>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A636E"/>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4841">
      <w:bodyDiv w:val="1"/>
      <w:marLeft w:val="0"/>
      <w:marRight w:val="0"/>
      <w:marTop w:val="0"/>
      <w:marBottom w:val="0"/>
      <w:divBdr>
        <w:top w:val="none" w:sz="0" w:space="0" w:color="auto"/>
        <w:left w:val="none" w:sz="0" w:space="0" w:color="auto"/>
        <w:bottom w:val="none" w:sz="0" w:space="0" w:color="auto"/>
        <w:right w:val="none" w:sz="0" w:space="0" w:color="auto"/>
      </w:divBdr>
    </w:div>
    <w:div w:id="984621332">
      <w:bodyDiv w:val="1"/>
      <w:marLeft w:val="0"/>
      <w:marRight w:val="0"/>
      <w:marTop w:val="0"/>
      <w:marBottom w:val="0"/>
      <w:divBdr>
        <w:top w:val="none" w:sz="0" w:space="0" w:color="auto"/>
        <w:left w:val="none" w:sz="0" w:space="0" w:color="auto"/>
        <w:bottom w:val="none" w:sz="0" w:space="0" w:color="auto"/>
        <w:right w:val="none" w:sz="0" w:space="0" w:color="auto"/>
      </w:divBdr>
    </w:div>
    <w:div w:id="1113671817">
      <w:bodyDiv w:val="1"/>
      <w:marLeft w:val="0"/>
      <w:marRight w:val="0"/>
      <w:marTop w:val="0"/>
      <w:marBottom w:val="0"/>
      <w:divBdr>
        <w:top w:val="none" w:sz="0" w:space="0" w:color="auto"/>
        <w:left w:val="none" w:sz="0" w:space="0" w:color="auto"/>
        <w:bottom w:val="none" w:sz="0" w:space="0" w:color="auto"/>
        <w:right w:val="none" w:sz="0" w:space="0" w:color="auto"/>
      </w:divBdr>
    </w:div>
    <w:div w:id="1435396034">
      <w:bodyDiv w:val="1"/>
      <w:marLeft w:val="0"/>
      <w:marRight w:val="0"/>
      <w:marTop w:val="0"/>
      <w:marBottom w:val="0"/>
      <w:divBdr>
        <w:top w:val="none" w:sz="0" w:space="0" w:color="auto"/>
        <w:left w:val="none" w:sz="0" w:space="0" w:color="auto"/>
        <w:bottom w:val="none" w:sz="0" w:space="0" w:color="auto"/>
        <w:right w:val="none" w:sz="0" w:space="0" w:color="auto"/>
      </w:divBdr>
    </w:div>
    <w:div w:id="1604340832">
      <w:bodyDiv w:val="1"/>
      <w:marLeft w:val="0"/>
      <w:marRight w:val="0"/>
      <w:marTop w:val="0"/>
      <w:marBottom w:val="0"/>
      <w:divBdr>
        <w:top w:val="none" w:sz="0" w:space="0" w:color="auto"/>
        <w:left w:val="none" w:sz="0" w:space="0" w:color="auto"/>
        <w:bottom w:val="none" w:sz="0" w:space="0" w:color="auto"/>
        <w:right w:val="none" w:sz="0" w:space="0" w:color="auto"/>
      </w:divBdr>
    </w:div>
    <w:div w:id="1694568812">
      <w:bodyDiv w:val="1"/>
      <w:marLeft w:val="0"/>
      <w:marRight w:val="0"/>
      <w:marTop w:val="0"/>
      <w:marBottom w:val="0"/>
      <w:divBdr>
        <w:top w:val="none" w:sz="0" w:space="0" w:color="auto"/>
        <w:left w:val="none" w:sz="0" w:space="0" w:color="auto"/>
        <w:bottom w:val="none" w:sz="0" w:space="0" w:color="auto"/>
        <w:right w:val="none" w:sz="0" w:space="0" w:color="auto"/>
      </w:divBdr>
    </w:div>
    <w:div w:id="1779451028">
      <w:bodyDiv w:val="1"/>
      <w:marLeft w:val="0"/>
      <w:marRight w:val="0"/>
      <w:marTop w:val="0"/>
      <w:marBottom w:val="0"/>
      <w:divBdr>
        <w:top w:val="none" w:sz="0" w:space="0" w:color="auto"/>
        <w:left w:val="none" w:sz="0" w:space="0" w:color="auto"/>
        <w:bottom w:val="none" w:sz="0" w:space="0" w:color="auto"/>
        <w:right w:val="none" w:sz="0" w:space="0" w:color="auto"/>
      </w:divBdr>
      <w:divsChild>
        <w:div w:id="3099149">
          <w:marLeft w:val="0"/>
          <w:marRight w:val="0"/>
          <w:marTop w:val="0"/>
          <w:marBottom w:val="105"/>
          <w:divBdr>
            <w:top w:val="none" w:sz="0" w:space="0" w:color="auto"/>
            <w:left w:val="none" w:sz="0" w:space="0" w:color="auto"/>
            <w:bottom w:val="dotted" w:sz="6" w:space="0" w:color="DEE0EE"/>
            <w:right w:val="none" w:sz="0" w:space="0" w:color="auto"/>
          </w:divBdr>
        </w:div>
        <w:div w:id="24137152">
          <w:marLeft w:val="0"/>
          <w:marRight w:val="0"/>
          <w:marTop w:val="0"/>
          <w:marBottom w:val="105"/>
          <w:divBdr>
            <w:top w:val="none" w:sz="0" w:space="0" w:color="auto"/>
            <w:left w:val="none" w:sz="0" w:space="0" w:color="auto"/>
            <w:bottom w:val="dotted" w:sz="6" w:space="0" w:color="DEE0EE"/>
            <w:right w:val="none" w:sz="0" w:space="0" w:color="auto"/>
          </w:divBdr>
        </w:div>
        <w:div w:id="169610364">
          <w:marLeft w:val="0"/>
          <w:marRight w:val="0"/>
          <w:marTop w:val="0"/>
          <w:marBottom w:val="105"/>
          <w:divBdr>
            <w:top w:val="none" w:sz="0" w:space="0" w:color="auto"/>
            <w:left w:val="none" w:sz="0" w:space="0" w:color="auto"/>
            <w:bottom w:val="dotted" w:sz="6" w:space="0" w:color="DEE0EE"/>
            <w:right w:val="none" w:sz="0" w:space="0" w:color="auto"/>
          </w:divBdr>
        </w:div>
        <w:div w:id="342098832">
          <w:marLeft w:val="0"/>
          <w:marRight w:val="0"/>
          <w:marTop w:val="0"/>
          <w:marBottom w:val="105"/>
          <w:divBdr>
            <w:top w:val="none" w:sz="0" w:space="0" w:color="auto"/>
            <w:left w:val="none" w:sz="0" w:space="0" w:color="auto"/>
            <w:bottom w:val="dotted" w:sz="6" w:space="0" w:color="DEE0EE"/>
            <w:right w:val="none" w:sz="0" w:space="0" w:color="auto"/>
          </w:divBdr>
        </w:div>
        <w:div w:id="727191403">
          <w:marLeft w:val="0"/>
          <w:marRight w:val="0"/>
          <w:marTop w:val="0"/>
          <w:marBottom w:val="105"/>
          <w:divBdr>
            <w:top w:val="none" w:sz="0" w:space="0" w:color="auto"/>
            <w:left w:val="none" w:sz="0" w:space="0" w:color="auto"/>
            <w:bottom w:val="dotted" w:sz="6" w:space="0" w:color="DEE0EE"/>
            <w:right w:val="none" w:sz="0" w:space="0" w:color="auto"/>
          </w:divBdr>
        </w:div>
        <w:div w:id="764152334">
          <w:marLeft w:val="0"/>
          <w:marRight w:val="0"/>
          <w:marTop w:val="0"/>
          <w:marBottom w:val="105"/>
          <w:divBdr>
            <w:top w:val="none" w:sz="0" w:space="0" w:color="auto"/>
            <w:left w:val="none" w:sz="0" w:space="0" w:color="auto"/>
            <w:bottom w:val="dotted" w:sz="6" w:space="0" w:color="DEE0EE"/>
            <w:right w:val="none" w:sz="0" w:space="0" w:color="auto"/>
          </w:divBdr>
        </w:div>
        <w:div w:id="971402838">
          <w:marLeft w:val="0"/>
          <w:marRight w:val="0"/>
          <w:marTop w:val="0"/>
          <w:marBottom w:val="105"/>
          <w:divBdr>
            <w:top w:val="none" w:sz="0" w:space="0" w:color="auto"/>
            <w:left w:val="none" w:sz="0" w:space="0" w:color="auto"/>
            <w:bottom w:val="dotted" w:sz="6" w:space="0" w:color="DEE0EE"/>
            <w:right w:val="none" w:sz="0" w:space="0" w:color="auto"/>
          </w:divBdr>
        </w:div>
        <w:div w:id="1099988195">
          <w:marLeft w:val="0"/>
          <w:marRight w:val="0"/>
          <w:marTop w:val="0"/>
          <w:marBottom w:val="105"/>
          <w:divBdr>
            <w:top w:val="none" w:sz="0" w:space="0" w:color="auto"/>
            <w:left w:val="none" w:sz="0" w:space="0" w:color="auto"/>
            <w:bottom w:val="dotted" w:sz="6" w:space="0" w:color="DEE0EE"/>
            <w:right w:val="none" w:sz="0" w:space="0" w:color="auto"/>
          </w:divBdr>
        </w:div>
        <w:div w:id="1444494219">
          <w:marLeft w:val="0"/>
          <w:marRight w:val="0"/>
          <w:marTop w:val="0"/>
          <w:marBottom w:val="105"/>
          <w:divBdr>
            <w:top w:val="none" w:sz="0" w:space="0" w:color="auto"/>
            <w:left w:val="none" w:sz="0" w:space="0" w:color="auto"/>
            <w:bottom w:val="dotted" w:sz="6" w:space="0" w:color="DEE0EE"/>
            <w:right w:val="none" w:sz="0" w:space="0" w:color="auto"/>
          </w:divBdr>
        </w:div>
        <w:div w:id="1672486206">
          <w:marLeft w:val="0"/>
          <w:marRight w:val="0"/>
          <w:marTop w:val="0"/>
          <w:marBottom w:val="105"/>
          <w:divBdr>
            <w:top w:val="none" w:sz="0" w:space="0" w:color="auto"/>
            <w:left w:val="none" w:sz="0" w:space="0" w:color="auto"/>
            <w:bottom w:val="dotted" w:sz="6" w:space="0" w:color="DEE0EE"/>
            <w:right w:val="none" w:sz="0" w:space="0" w:color="auto"/>
          </w:divBdr>
        </w:div>
        <w:div w:id="1685742936">
          <w:marLeft w:val="0"/>
          <w:marRight w:val="0"/>
          <w:marTop w:val="0"/>
          <w:marBottom w:val="105"/>
          <w:divBdr>
            <w:top w:val="none" w:sz="0" w:space="0" w:color="auto"/>
            <w:left w:val="none" w:sz="0" w:space="0" w:color="auto"/>
            <w:bottom w:val="dotted" w:sz="6" w:space="0" w:color="DEE0EE"/>
            <w:right w:val="none" w:sz="0" w:space="0" w:color="auto"/>
          </w:divBdr>
        </w:div>
        <w:div w:id="1914583289">
          <w:marLeft w:val="0"/>
          <w:marRight w:val="0"/>
          <w:marTop w:val="0"/>
          <w:marBottom w:val="105"/>
          <w:divBdr>
            <w:top w:val="none" w:sz="0" w:space="0" w:color="auto"/>
            <w:left w:val="none" w:sz="0" w:space="0" w:color="auto"/>
            <w:bottom w:val="dotted" w:sz="6" w:space="0" w:color="DEE0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ktru-description.html?itemId=71963&amp;backUrl=" TargetMode="External"/><Relationship Id="rId18" Type="http://schemas.openxmlformats.org/officeDocument/2006/relationships/hyperlink" Target="https://zakupki.gov.ru/epz/ktru/ktruCard/ktru-description.html?itemId=71963&amp;backUrl="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56506&amp;backUrl=" TargetMode="External"/><Relationship Id="rId7" Type="http://schemas.openxmlformats.org/officeDocument/2006/relationships/footnotes" Target="footnotes.xml"/><Relationship Id="rId12" Type="http://schemas.openxmlformats.org/officeDocument/2006/relationships/hyperlink" Target="https://zakupki.gov.ru/epz/ktru/ktruCard/ktru-description.html?itemId=71963&amp;backUrl=" TargetMode="External"/><Relationship Id="rId17" Type="http://schemas.openxmlformats.org/officeDocument/2006/relationships/hyperlink" Target="https://zakupki.gov.ru/epz/ktru/ktruCard/ktru-description.html?itemId=71963&amp;backUr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gov.ru/epz/ktru/ktruCard/ktru-description.html?itemId=56506&amp;backUrl=" TargetMode="External"/><Relationship Id="rId20" Type="http://schemas.openxmlformats.org/officeDocument/2006/relationships/hyperlink" Target="https://zakupki.gov.ru/epz/ktru/ktruCard/commonInfo.html?itemId=347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buik11@mail.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epz/ktru/ktruCard/commonInfo.html?itemId=34741" TargetMode="External"/><Relationship Id="rId23" Type="http://schemas.openxmlformats.org/officeDocument/2006/relationships/header" Target="header2.xml"/><Relationship Id="rId10" Type="http://schemas.openxmlformats.org/officeDocument/2006/relationships/hyperlink" Target="consultantplus://offline/ref=83F5098213DDAB597B945122789C696626B3E14F9BC08F88CC4C98BD45C7078B230FCFCBE2B31A9CE71887EB5064C1DA3E45B4F5296966N176L" TargetMode="External"/><Relationship Id="rId19" Type="http://schemas.openxmlformats.org/officeDocument/2006/relationships/hyperlink" Target="https://zakupki.gov.ru/epz/ktru/ktruCard/commonInfo.html?itemId=82717" TargetMode="External"/><Relationship Id="rId4" Type="http://schemas.microsoft.com/office/2007/relationships/stylesWithEffects" Target="stylesWithEffects.xml"/><Relationship Id="rId9" Type="http://schemas.openxmlformats.org/officeDocument/2006/relationships/hyperlink" Target="http://www.consultant.ru/document/cons_doc_LAW_144624/" TargetMode="External"/><Relationship Id="rId14" Type="http://schemas.openxmlformats.org/officeDocument/2006/relationships/hyperlink" Target="https://zakupki.gov.ru/epz/ktru/ktruCard/commonInfo.html?itemId=827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B8BD-08BB-4B99-B848-0D01B011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9</Pages>
  <Words>5875</Words>
  <Characters>33494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Julia</cp:lastModifiedBy>
  <cp:revision>31</cp:revision>
  <cp:lastPrinted>2026-06-16T10:19:00Z</cp:lastPrinted>
  <dcterms:created xsi:type="dcterms:W3CDTF">2024-08-26T13:09:00Z</dcterms:created>
  <dcterms:modified xsi:type="dcterms:W3CDTF">2026-06-22T11:04:00Z</dcterms:modified>
</cp:coreProperties>
</file>