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780" w:rsidRPr="00374CBE" w:rsidRDefault="00CA1780" w:rsidP="0009757E">
      <w:pPr>
        <w:pStyle w:val="50"/>
        <w:widowControl/>
        <w:shd w:val="clear" w:color="auto" w:fill="auto"/>
        <w:spacing w:line="240" w:lineRule="auto"/>
        <w:jc w:val="center"/>
        <w:rPr>
          <w:sz w:val="24"/>
        </w:rPr>
      </w:pPr>
      <w:r w:rsidRPr="00374CBE">
        <w:rPr>
          <w:sz w:val="24"/>
          <w:szCs w:val="24"/>
          <w:lang w:eastAsia="ru-RU" w:bidi="ru-RU"/>
        </w:rPr>
        <w:t>Г</w:t>
      </w:r>
      <w:r w:rsidR="00374CBE">
        <w:rPr>
          <w:sz w:val="24"/>
          <w:szCs w:val="24"/>
          <w:lang w:eastAsia="ru-RU" w:bidi="ru-RU"/>
        </w:rPr>
        <w:t>ОСУДАРСТВЕННЫЙ КОНТРАКТ № ________</w:t>
      </w:r>
    </w:p>
    <w:p w:rsidR="00374CBE" w:rsidRDefault="00374CBE" w:rsidP="0009757E">
      <w:pPr>
        <w:pStyle w:val="22"/>
        <w:widowControl/>
        <w:shd w:val="clear" w:color="auto" w:fill="auto"/>
        <w:spacing w:after="0" w:line="240" w:lineRule="auto"/>
        <w:jc w:val="both"/>
        <w:rPr>
          <w:sz w:val="24"/>
          <w:szCs w:val="24"/>
          <w:lang w:eastAsia="ru-RU" w:bidi="ru-RU"/>
        </w:rPr>
      </w:pPr>
    </w:p>
    <w:p w:rsidR="00CA1780" w:rsidRPr="00374CBE" w:rsidRDefault="00CA1780" w:rsidP="0009757E">
      <w:pPr>
        <w:pStyle w:val="22"/>
        <w:widowControl/>
        <w:shd w:val="clear" w:color="auto" w:fill="auto"/>
        <w:spacing w:after="0" w:line="240" w:lineRule="auto"/>
        <w:jc w:val="both"/>
        <w:rPr>
          <w:sz w:val="24"/>
        </w:rPr>
      </w:pPr>
      <w:r w:rsidRPr="00374CBE">
        <w:rPr>
          <w:sz w:val="24"/>
          <w:szCs w:val="24"/>
          <w:lang w:eastAsia="ru-RU" w:bidi="ru-RU"/>
        </w:rPr>
        <w:t xml:space="preserve">г. </w:t>
      </w:r>
      <w:r w:rsidR="00374CBE">
        <w:rPr>
          <w:sz w:val="24"/>
          <w:szCs w:val="24"/>
          <w:lang w:eastAsia="ru-RU" w:bidi="ru-RU"/>
        </w:rPr>
        <w:t>Москва</w:t>
      </w:r>
      <w:r w:rsidR="00374CBE">
        <w:rPr>
          <w:sz w:val="24"/>
          <w:szCs w:val="24"/>
          <w:lang w:eastAsia="ru-RU" w:bidi="ru-RU"/>
        </w:rPr>
        <w:tab/>
      </w:r>
      <w:r w:rsidR="00374CBE">
        <w:rPr>
          <w:sz w:val="24"/>
          <w:szCs w:val="24"/>
          <w:lang w:eastAsia="ru-RU" w:bidi="ru-RU"/>
        </w:rPr>
        <w:tab/>
      </w:r>
      <w:r w:rsidRPr="00374CBE">
        <w:rPr>
          <w:sz w:val="24"/>
          <w:szCs w:val="24"/>
          <w:lang w:eastAsia="ru-RU" w:bidi="ru-RU"/>
        </w:rPr>
        <w:tab/>
      </w:r>
      <w:r w:rsidR="00374CBE">
        <w:rPr>
          <w:sz w:val="24"/>
          <w:szCs w:val="24"/>
          <w:lang w:eastAsia="ru-RU" w:bidi="ru-RU"/>
        </w:rPr>
        <w:tab/>
      </w:r>
      <w:r w:rsidR="00374CBE">
        <w:rPr>
          <w:sz w:val="24"/>
          <w:szCs w:val="24"/>
          <w:lang w:eastAsia="ru-RU" w:bidi="ru-RU"/>
        </w:rPr>
        <w:tab/>
      </w:r>
      <w:r w:rsidR="00374CBE">
        <w:rPr>
          <w:sz w:val="24"/>
          <w:szCs w:val="24"/>
          <w:lang w:eastAsia="ru-RU" w:bidi="ru-RU"/>
        </w:rPr>
        <w:tab/>
      </w:r>
      <w:r w:rsidR="00374CBE">
        <w:rPr>
          <w:sz w:val="24"/>
          <w:szCs w:val="24"/>
          <w:lang w:eastAsia="ru-RU" w:bidi="ru-RU"/>
        </w:rPr>
        <w:tab/>
      </w:r>
      <w:r w:rsidR="00374CBE">
        <w:rPr>
          <w:sz w:val="24"/>
          <w:szCs w:val="24"/>
          <w:lang w:eastAsia="ru-RU" w:bidi="ru-RU"/>
        </w:rPr>
        <w:tab/>
        <w:t xml:space="preserve">          </w:t>
      </w:r>
      <w:r w:rsidRPr="00374CBE">
        <w:rPr>
          <w:sz w:val="24"/>
          <w:szCs w:val="24"/>
          <w:lang w:eastAsia="ru-RU" w:bidi="ru-RU"/>
        </w:rPr>
        <w:t>«</w:t>
      </w:r>
      <w:r w:rsidR="00374CBE">
        <w:rPr>
          <w:sz w:val="24"/>
          <w:szCs w:val="24"/>
          <w:lang w:eastAsia="ru-RU" w:bidi="ru-RU"/>
        </w:rPr>
        <w:t>___</w:t>
      </w:r>
      <w:r w:rsidRPr="00374CBE">
        <w:rPr>
          <w:sz w:val="24"/>
          <w:szCs w:val="24"/>
          <w:lang w:eastAsia="ru-RU" w:bidi="ru-RU"/>
        </w:rPr>
        <w:t xml:space="preserve">» </w:t>
      </w:r>
      <w:r w:rsidR="008E3BC1">
        <w:rPr>
          <w:sz w:val="24"/>
          <w:szCs w:val="24"/>
          <w:lang w:eastAsia="ru-RU" w:bidi="ru-RU"/>
        </w:rPr>
        <w:t>_______</w:t>
      </w:r>
      <w:r w:rsidR="00374CBE">
        <w:rPr>
          <w:sz w:val="24"/>
          <w:szCs w:val="24"/>
          <w:lang w:eastAsia="ru-RU" w:bidi="ru-RU"/>
        </w:rPr>
        <w:t xml:space="preserve"> </w:t>
      </w:r>
      <w:r w:rsidRPr="00374CBE">
        <w:rPr>
          <w:sz w:val="24"/>
          <w:szCs w:val="24"/>
          <w:lang w:eastAsia="ru-RU" w:bidi="ru-RU"/>
        </w:rPr>
        <w:t>202</w:t>
      </w:r>
      <w:r w:rsidR="008E3BC1">
        <w:rPr>
          <w:sz w:val="24"/>
          <w:szCs w:val="24"/>
          <w:lang w:eastAsia="ru-RU" w:bidi="ru-RU"/>
        </w:rPr>
        <w:t>6</w:t>
      </w:r>
      <w:r w:rsidRPr="00374CBE">
        <w:rPr>
          <w:sz w:val="24"/>
          <w:szCs w:val="24"/>
          <w:lang w:eastAsia="ru-RU" w:bidi="ru-RU"/>
        </w:rPr>
        <w:t xml:space="preserve"> г.</w:t>
      </w:r>
    </w:p>
    <w:p w:rsidR="00374CBE" w:rsidRDefault="00374CBE" w:rsidP="0009757E">
      <w:pPr>
        <w:pStyle w:val="22"/>
        <w:widowControl/>
        <w:shd w:val="clear" w:color="auto" w:fill="auto"/>
        <w:spacing w:after="0" w:line="240" w:lineRule="auto"/>
        <w:ind w:firstLine="709"/>
        <w:jc w:val="both"/>
        <w:rPr>
          <w:rStyle w:val="23"/>
          <w:rFonts w:eastAsia="Sylfaen"/>
          <w:b w:val="0"/>
          <w:color w:val="auto"/>
        </w:rPr>
      </w:pPr>
    </w:p>
    <w:p w:rsidR="00CA1780" w:rsidRPr="00374CBE" w:rsidRDefault="00CA1780" w:rsidP="0009757E">
      <w:pPr>
        <w:pStyle w:val="22"/>
        <w:widowControl/>
        <w:shd w:val="clear" w:color="auto" w:fill="auto"/>
        <w:spacing w:after="0" w:line="240" w:lineRule="auto"/>
        <w:ind w:firstLine="709"/>
        <w:jc w:val="both"/>
        <w:rPr>
          <w:sz w:val="24"/>
        </w:rPr>
      </w:pPr>
      <w:proofErr w:type="gramStart"/>
      <w:r w:rsidRPr="00374CBE">
        <w:rPr>
          <w:rStyle w:val="23"/>
          <w:rFonts w:eastAsia="Sylfaen"/>
          <w:b w:val="0"/>
          <w:color w:val="auto"/>
        </w:rPr>
        <w:t xml:space="preserve">Федеральное казенное учреждение «Российский государственный </w:t>
      </w:r>
      <w:r w:rsidR="00374CBE">
        <w:rPr>
          <w:rStyle w:val="23"/>
          <w:rFonts w:eastAsia="Sylfaen"/>
          <w:b w:val="0"/>
          <w:color w:val="auto"/>
        </w:rPr>
        <w:t>военно-</w:t>
      </w:r>
      <w:r w:rsidRPr="00374CBE">
        <w:rPr>
          <w:rStyle w:val="23"/>
          <w:rFonts w:eastAsia="Sylfaen"/>
          <w:b w:val="0"/>
          <w:color w:val="auto"/>
        </w:rPr>
        <w:t xml:space="preserve">исторический архив» </w:t>
      </w:r>
      <w:r w:rsidRPr="00374CBE">
        <w:rPr>
          <w:sz w:val="24"/>
          <w:szCs w:val="24"/>
          <w:lang w:eastAsia="ru-RU" w:bidi="ru-RU"/>
        </w:rPr>
        <w:t>(РГ</w:t>
      </w:r>
      <w:r w:rsidR="00374CBE">
        <w:rPr>
          <w:sz w:val="24"/>
          <w:szCs w:val="24"/>
          <w:lang w:eastAsia="ru-RU" w:bidi="ru-RU"/>
        </w:rPr>
        <w:t>В</w:t>
      </w:r>
      <w:r w:rsidRPr="00374CBE">
        <w:rPr>
          <w:sz w:val="24"/>
          <w:szCs w:val="24"/>
          <w:lang w:eastAsia="ru-RU" w:bidi="ru-RU"/>
        </w:rPr>
        <w:t xml:space="preserve">ИА), выступающее от имени Российской Федерации, именуемое в дальнейшем </w:t>
      </w:r>
      <w:r w:rsidRPr="00374CBE">
        <w:rPr>
          <w:rStyle w:val="23"/>
          <w:rFonts w:eastAsia="Sylfaen"/>
          <w:b w:val="0"/>
          <w:color w:val="auto"/>
        </w:rPr>
        <w:t xml:space="preserve">«Заказчик», </w:t>
      </w:r>
      <w:r w:rsidRPr="00374CBE">
        <w:rPr>
          <w:sz w:val="24"/>
          <w:szCs w:val="24"/>
          <w:lang w:eastAsia="ru-RU" w:bidi="ru-RU"/>
        </w:rPr>
        <w:t xml:space="preserve">в лице директора </w:t>
      </w:r>
      <w:r w:rsidR="008E3BC1">
        <w:rPr>
          <w:sz w:val="24"/>
          <w:szCs w:val="24"/>
          <w:lang w:eastAsia="ru-RU" w:bidi="ru-RU"/>
        </w:rPr>
        <w:t>Журавлева Алексея Николаевича</w:t>
      </w:r>
      <w:r w:rsidRPr="00374CBE">
        <w:rPr>
          <w:sz w:val="24"/>
          <w:szCs w:val="24"/>
          <w:lang w:eastAsia="ru-RU" w:bidi="ru-RU"/>
        </w:rPr>
        <w:t>, действующе</w:t>
      </w:r>
      <w:r w:rsidR="008E3BC1">
        <w:rPr>
          <w:sz w:val="24"/>
          <w:szCs w:val="24"/>
          <w:lang w:eastAsia="ru-RU" w:bidi="ru-RU"/>
        </w:rPr>
        <w:t>го</w:t>
      </w:r>
      <w:r w:rsidRPr="00374CBE">
        <w:rPr>
          <w:sz w:val="24"/>
          <w:szCs w:val="24"/>
          <w:lang w:eastAsia="ru-RU" w:bidi="ru-RU"/>
        </w:rPr>
        <w:t xml:space="preserve"> на основании Устава, с одной стороны, и </w:t>
      </w:r>
      <w:r w:rsidR="00374CBE">
        <w:rPr>
          <w:rStyle w:val="23"/>
          <w:rFonts w:eastAsia="Sylfaen"/>
          <w:b w:val="0"/>
          <w:color w:val="auto"/>
        </w:rPr>
        <w:t>____________________________________</w:t>
      </w:r>
      <w:r w:rsidRPr="00374CBE">
        <w:rPr>
          <w:sz w:val="24"/>
          <w:szCs w:val="24"/>
          <w:lang w:eastAsia="ru-RU" w:bidi="ru-RU"/>
        </w:rPr>
        <w:t xml:space="preserve">, именуемое в дальнейшем «Поставщик», в лице </w:t>
      </w:r>
      <w:r w:rsidR="00374CBE">
        <w:rPr>
          <w:sz w:val="24"/>
          <w:szCs w:val="24"/>
          <w:lang w:eastAsia="ru-RU" w:bidi="ru-RU"/>
        </w:rPr>
        <w:t>______________________________________</w:t>
      </w:r>
      <w:r w:rsidRPr="00374CBE">
        <w:rPr>
          <w:sz w:val="24"/>
          <w:szCs w:val="24"/>
          <w:lang w:eastAsia="ru-RU" w:bidi="ru-RU"/>
        </w:rPr>
        <w:t xml:space="preserve">, действующего на основании </w:t>
      </w:r>
      <w:r w:rsidR="00374CBE">
        <w:rPr>
          <w:sz w:val="24"/>
          <w:szCs w:val="24"/>
          <w:lang w:eastAsia="ru-RU" w:bidi="ru-RU"/>
        </w:rPr>
        <w:t>________</w:t>
      </w:r>
      <w:r w:rsidRPr="00374CBE">
        <w:rPr>
          <w:sz w:val="24"/>
          <w:szCs w:val="24"/>
          <w:lang w:eastAsia="ru-RU" w:bidi="ru-RU"/>
        </w:rPr>
        <w:t>, с другой стороны, вместе именуемые «Стороны», в соответствии с п.</w:t>
      </w:r>
      <w:r w:rsidR="00464DE7">
        <w:rPr>
          <w:sz w:val="24"/>
          <w:szCs w:val="24"/>
          <w:lang w:eastAsia="ru-RU" w:bidi="ru-RU"/>
        </w:rPr>
        <w:t>4</w:t>
      </w:r>
      <w:r w:rsidRPr="00374CBE">
        <w:rPr>
          <w:sz w:val="24"/>
          <w:szCs w:val="24"/>
          <w:lang w:eastAsia="ru-RU" w:bidi="ru-RU"/>
        </w:rPr>
        <w:t xml:space="preserve"> ч.1 ст.93 Федерального закона от 05.04.2013 № 44-ФЗ</w:t>
      </w:r>
      <w:proofErr w:type="gramEnd"/>
      <w:r w:rsidRPr="00374CBE">
        <w:rPr>
          <w:sz w:val="24"/>
          <w:szCs w:val="24"/>
          <w:lang w:eastAsia="ru-RU" w:bidi="ru-RU"/>
        </w:rPr>
        <w:t xml:space="preserve"> «О контрактной системе в сфере закупок товаров, работ, услуг для обеспечения государственных и муниципальных нужд» (далее </w:t>
      </w:r>
      <w:r w:rsidR="00374CBE">
        <w:rPr>
          <w:sz w:val="24"/>
          <w:szCs w:val="24"/>
          <w:lang w:eastAsia="ru-RU" w:bidi="ru-RU"/>
        </w:rPr>
        <w:t>–</w:t>
      </w:r>
      <w:r w:rsidRPr="00374CBE">
        <w:rPr>
          <w:sz w:val="24"/>
          <w:szCs w:val="24"/>
          <w:lang w:eastAsia="ru-RU" w:bidi="ru-RU"/>
        </w:rPr>
        <w:t xml:space="preserve"> Федеральный закон № 44-ФЗ) заключили настоящий государственный контракт (далее </w:t>
      </w:r>
      <w:r w:rsidR="00374CBE">
        <w:rPr>
          <w:sz w:val="24"/>
          <w:szCs w:val="24"/>
          <w:lang w:eastAsia="ru-RU" w:bidi="ru-RU"/>
        </w:rPr>
        <w:t>–</w:t>
      </w:r>
      <w:r w:rsidRPr="00374CBE">
        <w:rPr>
          <w:sz w:val="24"/>
          <w:szCs w:val="24"/>
          <w:lang w:eastAsia="ru-RU" w:bidi="ru-RU"/>
        </w:rPr>
        <w:t xml:space="preserve"> Контракт) о нижеследующем:</w:t>
      </w:r>
    </w:p>
    <w:p w:rsidR="00374CBE" w:rsidRDefault="00374CBE" w:rsidP="0009757E">
      <w:pPr>
        <w:pStyle w:val="12"/>
        <w:widowControl/>
        <w:shd w:val="clear" w:color="auto" w:fill="auto"/>
        <w:spacing w:before="0" w:line="240" w:lineRule="auto"/>
        <w:jc w:val="center"/>
        <w:outlineLvl w:val="9"/>
        <w:rPr>
          <w:sz w:val="24"/>
          <w:szCs w:val="24"/>
          <w:lang w:eastAsia="ru-RU" w:bidi="ru-RU"/>
        </w:rPr>
      </w:pPr>
      <w:bookmarkStart w:id="0" w:name="bookmark1"/>
    </w:p>
    <w:p w:rsidR="00CA1780" w:rsidRPr="00374CBE" w:rsidRDefault="00374CBE" w:rsidP="0009757E">
      <w:pPr>
        <w:pStyle w:val="12"/>
        <w:widowControl/>
        <w:shd w:val="clear" w:color="auto" w:fill="auto"/>
        <w:spacing w:before="0" w:line="240" w:lineRule="auto"/>
        <w:jc w:val="center"/>
        <w:outlineLvl w:val="9"/>
        <w:rPr>
          <w:sz w:val="24"/>
        </w:rPr>
      </w:pPr>
      <w:r w:rsidRPr="00374CBE">
        <w:rPr>
          <w:sz w:val="24"/>
          <w:szCs w:val="24"/>
          <w:lang w:eastAsia="ru-RU" w:bidi="ru-RU"/>
        </w:rPr>
        <w:t xml:space="preserve">1. </w:t>
      </w:r>
      <w:r w:rsidR="00CA1780" w:rsidRPr="00374CBE">
        <w:rPr>
          <w:sz w:val="24"/>
          <w:szCs w:val="24"/>
          <w:lang w:eastAsia="ru-RU" w:bidi="ru-RU"/>
        </w:rPr>
        <w:t>Предмет контракта</w:t>
      </w:r>
      <w:bookmarkEnd w:id="0"/>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1.1.</w:t>
      </w:r>
      <w:r>
        <w:rPr>
          <w:sz w:val="24"/>
          <w:szCs w:val="24"/>
          <w:lang w:eastAsia="ru-RU" w:bidi="ru-RU"/>
        </w:rPr>
        <w:tab/>
      </w:r>
      <w:r w:rsidR="00CA1780" w:rsidRPr="00374CBE">
        <w:rPr>
          <w:sz w:val="24"/>
          <w:szCs w:val="24"/>
          <w:lang w:eastAsia="ru-RU" w:bidi="ru-RU"/>
        </w:rPr>
        <w:t xml:space="preserve">Поставщик обязуется поставить </w:t>
      </w:r>
      <w:r w:rsidR="00464DE7">
        <w:rPr>
          <w:sz w:val="24"/>
          <w:szCs w:val="24"/>
        </w:rPr>
        <w:t>подставки для огнетушителей П20</w:t>
      </w:r>
      <w:r w:rsidR="001E42E6">
        <w:rPr>
          <w:sz w:val="24"/>
          <w:szCs w:val="24"/>
        </w:rPr>
        <w:t xml:space="preserve"> </w:t>
      </w:r>
      <w:r w:rsidR="00CA1780" w:rsidRPr="00374CBE">
        <w:rPr>
          <w:sz w:val="24"/>
          <w:szCs w:val="24"/>
          <w:lang w:eastAsia="ru-RU" w:bidi="ru-RU"/>
        </w:rPr>
        <w:t xml:space="preserve">(далее </w:t>
      </w:r>
      <w:r>
        <w:rPr>
          <w:sz w:val="24"/>
          <w:szCs w:val="24"/>
          <w:lang w:eastAsia="ru-RU" w:bidi="ru-RU"/>
        </w:rPr>
        <w:t>–</w:t>
      </w:r>
      <w:r w:rsidR="00CA1780" w:rsidRPr="00374CBE">
        <w:rPr>
          <w:sz w:val="24"/>
          <w:szCs w:val="24"/>
          <w:lang w:eastAsia="ru-RU" w:bidi="ru-RU"/>
        </w:rPr>
        <w:t xml:space="preserve"> Товар), а Заказчик принять и оплатить Товар в порядке и сроки, определенные настоящим Контрактом.</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1.2.</w:t>
      </w:r>
      <w:r>
        <w:rPr>
          <w:sz w:val="24"/>
          <w:szCs w:val="24"/>
          <w:lang w:eastAsia="ru-RU" w:bidi="ru-RU"/>
        </w:rPr>
        <w:tab/>
      </w:r>
      <w:proofErr w:type="gramStart"/>
      <w:r w:rsidR="00CA1780" w:rsidRPr="00374CBE">
        <w:rPr>
          <w:sz w:val="24"/>
          <w:szCs w:val="24"/>
          <w:lang w:eastAsia="ru-RU" w:bidi="ru-RU"/>
        </w:rPr>
        <w:t>Наименование, цена, количество, номенклатура (ассортимент) Товара определены Сторонами в Спецификации (Приложение №1), являющейся неотъемлемой частью настоящего Контракта.</w:t>
      </w:r>
      <w:proofErr w:type="gramEnd"/>
    </w:p>
    <w:p w:rsidR="00374CBE" w:rsidRDefault="00374CBE" w:rsidP="0009757E">
      <w:pPr>
        <w:pStyle w:val="12"/>
        <w:widowControl/>
        <w:shd w:val="clear" w:color="auto" w:fill="auto"/>
        <w:spacing w:before="0" w:line="240" w:lineRule="auto"/>
        <w:jc w:val="center"/>
        <w:outlineLvl w:val="9"/>
        <w:rPr>
          <w:sz w:val="24"/>
          <w:szCs w:val="24"/>
          <w:lang w:eastAsia="ru-RU" w:bidi="ru-RU"/>
        </w:rPr>
      </w:pPr>
      <w:bookmarkStart w:id="1" w:name="bookmark2"/>
    </w:p>
    <w:p w:rsidR="00CA1780" w:rsidRPr="00374CBE" w:rsidRDefault="00374CBE" w:rsidP="0009757E">
      <w:pPr>
        <w:pStyle w:val="12"/>
        <w:widowControl/>
        <w:shd w:val="clear" w:color="auto" w:fill="auto"/>
        <w:spacing w:before="0" w:line="240" w:lineRule="auto"/>
        <w:jc w:val="center"/>
        <w:outlineLvl w:val="9"/>
        <w:rPr>
          <w:sz w:val="24"/>
        </w:rPr>
      </w:pPr>
      <w:r w:rsidRPr="00374CBE">
        <w:rPr>
          <w:sz w:val="24"/>
          <w:szCs w:val="24"/>
          <w:lang w:eastAsia="ru-RU" w:bidi="ru-RU"/>
        </w:rPr>
        <w:t xml:space="preserve">2. </w:t>
      </w:r>
      <w:r w:rsidR="00CA1780" w:rsidRPr="00374CBE">
        <w:rPr>
          <w:sz w:val="24"/>
          <w:szCs w:val="24"/>
          <w:lang w:eastAsia="ru-RU" w:bidi="ru-RU"/>
        </w:rPr>
        <w:t>Качество товара</w:t>
      </w:r>
      <w:bookmarkEnd w:id="1"/>
    </w:p>
    <w:p w:rsidR="00CA1780" w:rsidRPr="00374CBE" w:rsidRDefault="00F55A84" w:rsidP="0009757E">
      <w:pPr>
        <w:pStyle w:val="22"/>
        <w:widowControl/>
        <w:shd w:val="clear" w:color="auto" w:fill="auto"/>
        <w:spacing w:after="0" w:line="240" w:lineRule="auto"/>
        <w:ind w:firstLine="709"/>
        <w:jc w:val="both"/>
        <w:rPr>
          <w:sz w:val="24"/>
        </w:rPr>
      </w:pPr>
      <w:r>
        <w:rPr>
          <w:sz w:val="24"/>
          <w:szCs w:val="24"/>
          <w:lang w:eastAsia="ru-RU" w:bidi="ru-RU"/>
        </w:rPr>
        <w:t>2.1.</w:t>
      </w:r>
      <w:r w:rsidR="00374CBE">
        <w:rPr>
          <w:sz w:val="24"/>
          <w:szCs w:val="24"/>
          <w:lang w:eastAsia="ru-RU" w:bidi="ru-RU"/>
        </w:rPr>
        <w:tab/>
      </w:r>
      <w:r w:rsidR="00CA1780" w:rsidRPr="00374CBE">
        <w:rPr>
          <w:sz w:val="24"/>
          <w:szCs w:val="24"/>
          <w:lang w:eastAsia="ru-RU" w:bidi="ru-RU"/>
        </w:rPr>
        <w:t>Упаковка Товара должна обеспечивать его сохранность при погрузке, транспортировке и разгрузке от всякого рода повреждений, утраты товарного вида и исключать возможность свободного доступа. Наименование поставленного Товара в товаросопроводительных документах должны соответствовать наименованию, указанному в спецификации, соответствовать действующим стандартам и требованиям, указанным в спецификации.</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2.</w:t>
      </w:r>
      <w:r w:rsidR="00F55A84">
        <w:rPr>
          <w:sz w:val="24"/>
          <w:szCs w:val="24"/>
          <w:lang w:eastAsia="ru-RU" w:bidi="ru-RU"/>
        </w:rPr>
        <w:t>2</w:t>
      </w:r>
      <w:r>
        <w:rPr>
          <w:sz w:val="24"/>
          <w:szCs w:val="24"/>
          <w:lang w:eastAsia="ru-RU" w:bidi="ru-RU"/>
        </w:rPr>
        <w:t>.</w:t>
      </w:r>
      <w:r>
        <w:rPr>
          <w:sz w:val="24"/>
          <w:szCs w:val="24"/>
          <w:lang w:eastAsia="ru-RU" w:bidi="ru-RU"/>
        </w:rPr>
        <w:tab/>
      </w:r>
      <w:r w:rsidR="00CA1780" w:rsidRPr="00374CBE">
        <w:rPr>
          <w:sz w:val="24"/>
          <w:szCs w:val="24"/>
          <w:lang w:eastAsia="ru-RU" w:bidi="ru-RU"/>
        </w:rPr>
        <w:t>Поставляемый Товар, должен быть новым Товаром в случае, если иное не предусмотрено описанием объекта закупки.</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2.</w:t>
      </w:r>
      <w:r w:rsidR="00F55A84">
        <w:rPr>
          <w:sz w:val="24"/>
          <w:szCs w:val="24"/>
          <w:lang w:eastAsia="ru-RU" w:bidi="ru-RU"/>
        </w:rPr>
        <w:t>3</w:t>
      </w:r>
      <w:r>
        <w:rPr>
          <w:sz w:val="24"/>
          <w:szCs w:val="24"/>
          <w:lang w:eastAsia="ru-RU" w:bidi="ru-RU"/>
        </w:rPr>
        <w:t>.</w:t>
      </w:r>
      <w:r>
        <w:rPr>
          <w:sz w:val="24"/>
          <w:szCs w:val="24"/>
          <w:lang w:eastAsia="ru-RU" w:bidi="ru-RU"/>
        </w:rPr>
        <w:tab/>
      </w:r>
      <w:r w:rsidR="00CA1780" w:rsidRPr="00374CBE">
        <w:rPr>
          <w:sz w:val="24"/>
          <w:szCs w:val="24"/>
          <w:lang w:eastAsia="ru-RU" w:bidi="ru-RU"/>
        </w:rPr>
        <w:t>Поставщик гарантирует качество и безопасность поставляемых Товаров.</w:t>
      </w:r>
    </w:p>
    <w:p w:rsidR="00374CBE" w:rsidRDefault="00374CBE" w:rsidP="0009757E">
      <w:pPr>
        <w:pStyle w:val="12"/>
        <w:widowControl/>
        <w:shd w:val="clear" w:color="auto" w:fill="auto"/>
        <w:spacing w:before="0" w:line="240" w:lineRule="auto"/>
        <w:jc w:val="center"/>
        <w:outlineLvl w:val="9"/>
        <w:rPr>
          <w:sz w:val="24"/>
          <w:szCs w:val="24"/>
          <w:lang w:eastAsia="ru-RU" w:bidi="ru-RU"/>
        </w:rPr>
      </w:pPr>
      <w:bookmarkStart w:id="2" w:name="bookmark3"/>
    </w:p>
    <w:p w:rsidR="00CA1780" w:rsidRPr="00374CBE" w:rsidRDefault="00374CBE" w:rsidP="0009757E">
      <w:pPr>
        <w:pStyle w:val="12"/>
        <w:widowControl/>
        <w:shd w:val="clear" w:color="auto" w:fill="auto"/>
        <w:spacing w:before="0" w:line="240" w:lineRule="auto"/>
        <w:jc w:val="center"/>
        <w:outlineLvl w:val="9"/>
        <w:rPr>
          <w:sz w:val="24"/>
        </w:rPr>
      </w:pPr>
      <w:r>
        <w:rPr>
          <w:sz w:val="24"/>
          <w:szCs w:val="24"/>
          <w:lang w:eastAsia="ru-RU" w:bidi="ru-RU"/>
        </w:rPr>
        <w:t xml:space="preserve">3. </w:t>
      </w:r>
      <w:r w:rsidR="00CA1780" w:rsidRPr="00374CBE">
        <w:rPr>
          <w:sz w:val="24"/>
          <w:szCs w:val="24"/>
          <w:lang w:eastAsia="ru-RU" w:bidi="ru-RU"/>
        </w:rPr>
        <w:t>Порядок, сроки и условия поставки приемки товара</w:t>
      </w:r>
      <w:bookmarkEnd w:id="2"/>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3.1.</w:t>
      </w:r>
      <w:r>
        <w:rPr>
          <w:sz w:val="24"/>
          <w:szCs w:val="24"/>
          <w:lang w:eastAsia="ru-RU" w:bidi="ru-RU"/>
        </w:rPr>
        <w:tab/>
      </w:r>
      <w:r w:rsidR="00CA1780" w:rsidRPr="00374CBE">
        <w:rPr>
          <w:sz w:val="24"/>
          <w:szCs w:val="24"/>
          <w:lang w:eastAsia="ru-RU" w:bidi="ru-RU"/>
        </w:rPr>
        <w:t>Поставка Товара осуществляется в течени</w:t>
      </w:r>
      <w:r w:rsidR="00F25705">
        <w:rPr>
          <w:sz w:val="24"/>
          <w:szCs w:val="24"/>
          <w:lang w:eastAsia="ru-RU" w:bidi="ru-RU"/>
        </w:rPr>
        <w:t>е</w:t>
      </w:r>
      <w:r w:rsidR="00CA1780" w:rsidRPr="00374CBE">
        <w:rPr>
          <w:sz w:val="24"/>
          <w:szCs w:val="24"/>
          <w:lang w:eastAsia="ru-RU" w:bidi="ru-RU"/>
        </w:rPr>
        <w:t xml:space="preserve"> </w:t>
      </w:r>
      <w:r w:rsidR="00F25705">
        <w:rPr>
          <w:sz w:val="24"/>
          <w:szCs w:val="24"/>
          <w:lang w:eastAsia="ru-RU" w:bidi="ru-RU"/>
        </w:rPr>
        <w:t>10</w:t>
      </w:r>
      <w:r w:rsidR="008E3BC1">
        <w:rPr>
          <w:sz w:val="24"/>
          <w:szCs w:val="24"/>
          <w:lang w:eastAsia="ru-RU" w:bidi="ru-RU"/>
        </w:rPr>
        <w:t xml:space="preserve"> </w:t>
      </w:r>
      <w:r w:rsidR="00CA1780" w:rsidRPr="00374CBE">
        <w:rPr>
          <w:sz w:val="24"/>
          <w:szCs w:val="24"/>
          <w:lang w:eastAsia="ru-RU" w:bidi="ru-RU"/>
        </w:rPr>
        <w:t>(</w:t>
      </w:r>
      <w:r w:rsidR="00F25705">
        <w:rPr>
          <w:sz w:val="24"/>
          <w:szCs w:val="24"/>
          <w:lang w:eastAsia="ru-RU" w:bidi="ru-RU"/>
        </w:rPr>
        <w:t>десяти</w:t>
      </w:r>
      <w:r w:rsidR="00CA1780" w:rsidRPr="00374CBE">
        <w:rPr>
          <w:sz w:val="24"/>
          <w:szCs w:val="24"/>
          <w:lang w:eastAsia="ru-RU" w:bidi="ru-RU"/>
        </w:rPr>
        <w:t xml:space="preserve">) рабочих дней </w:t>
      </w:r>
      <w:proofErr w:type="gramStart"/>
      <w:r>
        <w:rPr>
          <w:sz w:val="24"/>
          <w:szCs w:val="24"/>
          <w:lang w:eastAsia="ru-RU" w:bidi="ru-RU"/>
        </w:rPr>
        <w:t>с даты подписания</w:t>
      </w:r>
      <w:proofErr w:type="gramEnd"/>
      <w:r>
        <w:rPr>
          <w:sz w:val="24"/>
          <w:szCs w:val="24"/>
          <w:lang w:eastAsia="ru-RU" w:bidi="ru-RU"/>
        </w:rPr>
        <w:t xml:space="preserve"> </w:t>
      </w:r>
      <w:r w:rsidR="00CA1780" w:rsidRPr="00374CBE">
        <w:rPr>
          <w:sz w:val="24"/>
          <w:szCs w:val="24"/>
          <w:lang w:eastAsia="ru-RU" w:bidi="ru-RU"/>
        </w:rPr>
        <w:t>Контракта.</w:t>
      </w:r>
      <w:r w:rsidR="00090253">
        <w:rPr>
          <w:sz w:val="24"/>
          <w:szCs w:val="24"/>
          <w:lang w:eastAsia="ru-RU" w:bidi="ru-RU"/>
        </w:rPr>
        <w:t xml:space="preserve"> Поставщик имеет право поставить Товар досрочно.</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 xml:space="preserve">3.2. Доставка </w:t>
      </w:r>
      <w:r w:rsidR="00CA1780" w:rsidRPr="00374CBE">
        <w:rPr>
          <w:sz w:val="24"/>
          <w:szCs w:val="24"/>
          <w:lang w:eastAsia="ru-RU" w:bidi="ru-RU"/>
        </w:rPr>
        <w:t xml:space="preserve">Товара осуществляется по месту нахождения </w:t>
      </w:r>
      <w:r>
        <w:rPr>
          <w:sz w:val="24"/>
          <w:szCs w:val="24"/>
          <w:lang w:eastAsia="ru-RU" w:bidi="ru-RU"/>
        </w:rPr>
        <w:t>Заказчика</w:t>
      </w:r>
      <w:r w:rsidR="00CA1780" w:rsidRPr="00374CBE">
        <w:rPr>
          <w:sz w:val="24"/>
          <w:szCs w:val="24"/>
          <w:lang w:eastAsia="ru-RU" w:bidi="ru-RU"/>
        </w:rPr>
        <w:t xml:space="preserve">: </w:t>
      </w:r>
      <w:r>
        <w:rPr>
          <w:sz w:val="24"/>
          <w:szCs w:val="24"/>
          <w:lang w:eastAsia="ru-RU" w:bidi="ru-RU"/>
        </w:rPr>
        <w:t>105005</w:t>
      </w:r>
      <w:r w:rsidR="00CA1780" w:rsidRPr="00374CBE">
        <w:rPr>
          <w:sz w:val="24"/>
          <w:szCs w:val="24"/>
          <w:lang w:eastAsia="ru-RU" w:bidi="ru-RU"/>
        </w:rPr>
        <w:t xml:space="preserve">, г. </w:t>
      </w:r>
      <w:r>
        <w:rPr>
          <w:sz w:val="24"/>
          <w:szCs w:val="24"/>
          <w:lang w:eastAsia="ru-RU" w:bidi="ru-RU"/>
        </w:rPr>
        <w:t>Москва</w:t>
      </w:r>
      <w:r w:rsidR="00CA1780" w:rsidRPr="00374CBE">
        <w:rPr>
          <w:sz w:val="24"/>
          <w:szCs w:val="24"/>
          <w:lang w:eastAsia="ru-RU" w:bidi="ru-RU"/>
        </w:rPr>
        <w:t xml:space="preserve">, </w:t>
      </w:r>
      <w:r>
        <w:rPr>
          <w:sz w:val="24"/>
          <w:szCs w:val="24"/>
          <w:lang w:eastAsia="ru-RU" w:bidi="ru-RU"/>
        </w:rPr>
        <w:t>ул. 2-я Бауманская</w:t>
      </w:r>
      <w:r w:rsidR="00CA1780" w:rsidRPr="00374CBE">
        <w:rPr>
          <w:sz w:val="24"/>
          <w:szCs w:val="24"/>
          <w:lang w:eastAsia="ru-RU" w:bidi="ru-RU"/>
        </w:rPr>
        <w:t>, д.</w:t>
      </w:r>
      <w:r>
        <w:rPr>
          <w:sz w:val="24"/>
          <w:szCs w:val="24"/>
          <w:lang w:eastAsia="ru-RU" w:bidi="ru-RU"/>
        </w:rPr>
        <w:t>3</w:t>
      </w:r>
      <w:r w:rsidR="00CA1780" w:rsidRPr="00374CBE">
        <w:rPr>
          <w:sz w:val="24"/>
          <w:szCs w:val="24"/>
          <w:lang w:eastAsia="ru-RU" w:bidi="ru-RU"/>
        </w:rPr>
        <w:t>.</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Поставщик обязуется одновременно с Товаром предоставить Заказчику оригинал счета, товарную накладную (ТОРГ-12), счет-фактуру или универсальный передаточный документ (УПД) с обязательным указанием наименования, банковских реквизитов, номера и даты Контракта на поставку.</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3.4.</w:t>
      </w:r>
      <w:r>
        <w:rPr>
          <w:sz w:val="24"/>
          <w:szCs w:val="24"/>
          <w:lang w:eastAsia="ru-RU" w:bidi="ru-RU"/>
        </w:rPr>
        <w:tab/>
      </w:r>
      <w:r w:rsidR="00CA1780" w:rsidRPr="00374CBE">
        <w:rPr>
          <w:sz w:val="24"/>
          <w:szCs w:val="24"/>
          <w:lang w:eastAsia="ru-RU" w:bidi="ru-RU"/>
        </w:rPr>
        <w:t>Прием Товара по наименованию, количеству и качеству производится Заказчиком в день поставки Товара в течение рабочего времени, с обязательным присутствием Поставщика либо</w:t>
      </w:r>
      <w:r>
        <w:rPr>
          <w:sz w:val="24"/>
          <w:szCs w:val="24"/>
          <w:lang w:eastAsia="ru-RU" w:bidi="ru-RU"/>
        </w:rPr>
        <w:t xml:space="preserve"> </w:t>
      </w:r>
      <w:r w:rsidR="00CA1780" w:rsidRPr="00374CBE">
        <w:rPr>
          <w:sz w:val="24"/>
          <w:szCs w:val="24"/>
          <w:lang w:eastAsia="ru-RU" w:bidi="ru-RU"/>
        </w:rPr>
        <w:t>его надлежаще уполномоченного представителя и подписанием товарной накладной (ТОРГ-12) или универсального передаточного документа (УПД).</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 xml:space="preserve">При отсутствии претензий к количеству и качеству Товара и сопроводительным документам, Заказчик принимает Товар, подписывает товарную накладную (ТОРГ-12) или </w:t>
      </w:r>
      <w:r w:rsidRPr="00374CBE">
        <w:rPr>
          <w:sz w:val="24"/>
          <w:szCs w:val="24"/>
          <w:lang w:eastAsia="ru-RU" w:bidi="ru-RU"/>
        </w:rPr>
        <w:lastRenderedPageBreak/>
        <w:t>универсальный передаточный документ (УПД), заверяет печатью и один экземпляр направляет Поставщику в день поставки Товара.</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в день поставки Товара. В акте должно быть указано количество Товара, по которому заявлена претензия, содержание и основание претензии (отказа от приемки), а также конкретное требование Заказчика. Указанный акт составляется в присутствии представителя Поставщика.</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При отказе Поставщика от составления или подписания акта Заказчик составляет односторонний акт, который подписывает комиссия, сформированная Заказчиком.</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 xml:space="preserve">Поставщик обязан в течение 3 дней со дня получения претензии Заказчика заменить Товар </w:t>
      </w:r>
      <w:proofErr w:type="gramStart"/>
      <w:r w:rsidRPr="00374CBE">
        <w:rPr>
          <w:sz w:val="24"/>
          <w:szCs w:val="24"/>
          <w:lang w:eastAsia="ru-RU" w:bidi="ru-RU"/>
        </w:rPr>
        <w:t>на</w:t>
      </w:r>
      <w:proofErr w:type="gramEnd"/>
      <w:r w:rsidRPr="00374CBE">
        <w:rPr>
          <w:sz w:val="24"/>
          <w:szCs w:val="24"/>
          <w:lang w:eastAsia="ru-RU" w:bidi="ru-RU"/>
        </w:rPr>
        <w:t xml:space="preserve"> надлежащий.</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3.5.</w:t>
      </w:r>
      <w:r>
        <w:rPr>
          <w:sz w:val="24"/>
          <w:szCs w:val="24"/>
          <w:lang w:eastAsia="ru-RU" w:bidi="ru-RU"/>
        </w:rPr>
        <w:tab/>
      </w:r>
      <w:r w:rsidR="00CA1780" w:rsidRPr="00374CBE">
        <w:rPr>
          <w:sz w:val="24"/>
          <w:szCs w:val="24"/>
          <w:lang w:eastAsia="ru-RU" w:bidi="ru-RU"/>
        </w:rPr>
        <w:t>Поставщик должен представить все необходимые документы, относящиеся к Товару (паспорт качества), подтверждающие качество Товара, оформленные в соответствии с законодательством Российской Федерации.</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3.6.</w:t>
      </w:r>
      <w:r>
        <w:rPr>
          <w:sz w:val="24"/>
          <w:szCs w:val="24"/>
          <w:lang w:eastAsia="ru-RU" w:bidi="ru-RU"/>
        </w:rPr>
        <w:tab/>
      </w:r>
      <w:r w:rsidR="00CA1780" w:rsidRPr="00374CBE">
        <w:rPr>
          <w:sz w:val="24"/>
          <w:szCs w:val="24"/>
          <w:lang w:eastAsia="ru-RU" w:bidi="ru-RU"/>
        </w:rPr>
        <w:t>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(дня) подписания Сторонами товарной накладной (ТОРГ-12) или универсального передаточного документа (УПД).</w:t>
      </w:r>
    </w:p>
    <w:p w:rsidR="00374CBE" w:rsidRDefault="00374CBE" w:rsidP="0009757E">
      <w:pPr>
        <w:pStyle w:val="12"/>
        <w:widowControl/>
        <w:shd w:val="clear" w:color="auto" w:fill="auto"/>
        <w:spacing w:before="0" w:line="240" w:lineRule="auto"/>
        <w:outlineLvl w:val="9"/>
        <w:rPr>
          <w:b w:val="0"/>
          <w:sz w:val="24"/>
          <w:szCs w:val="24"/>
          <w:lang w:eastAsia="ru-RU" w:bidi="ru-RU"/>
        </w:rPr>
      </w:pPr>
      <w:bookmarkStart w:id="3" w:name="bookmark4"/>
    </w:p>
    <w:p w:rsidR="00CA1780" w:rsidRPr="00374CBE" w:rsidRDefault="00374CBE" w:rsidP="0009757E">
      <w:pPr>
        <w:pStyle w:val="12"/>
        <w:widowControl/>
        <w:shd w:val="clear" w:color="auto" w:fill="auto"/>
        <w:spacing w:before="0" w:line="240" w:lineRule="auto"/>
        <w:jc w:val="center"/>
        <w:outlineLvl w:val="9"/>
        <w:rPr>
          <w:sz w:val="24"/>
        </w:rPr>
      </w:pPr>
      <w:r>
        <w:rPr>
          <w:sz w:val="24"/>
          <w:szCs w:val="24"/>
          <w:lang w:eastAsia="ru-RU" w:bidi="ru-RU"/>
        </w:rPr>
        <w:t>4.</w:t>
      </w:r>
      <w:r>
        <w:rPr>
          <w:sz w:val="24"/>
          <w:szCs w:val="24"/>
          <w:lang w:eastAsia="ru-RU" w:bidi="ru-RU"/>
        </w:rPr>
        <w:tab/>
      </w:r>
      <w:r w:rsidR="00CA1780" w:rsidRPr="00374CBE">
        <w:rPr>
          <w:sz w:val="24"/>
          <w:szCs w:val="24"/>
          <w:lang w:eastAsia="ru-RU" w:bidi="ru-RU"/>
        </w:rPr>
        <w:t>Цена контракта и порядок расчетов</w:t>
      </w:r>
      <w:bookmarkEnd w:id="3"/>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4.1.</w:t>
      </w:r>
      <w:r>
        <w:rPr>
          <w:sz w:val="24"/>
          <w:szCs w:val="24"/>
          <w:lang w:eastAsia="ru-RU" w:bidi="ru-RU"/>
        </w:rPr>
        <w:tab/>
      </w:r>
      <w:r w:rsidR="00CA1780" w:rsidRPr="00374CBE">
        <w:rPr>
          <w:sz w:val="24"/>
          <w:szCs w:val="24"/>
          <w:lang w:eastAsia="ru-RU" w:bidi="ru-RU"/>
        </w:rPr>
        <w:t>Цена настоящего Контракта составляет</w:t>
      </w:r>
      <w:proofErr w:type="gramStart"/>
      <w:r w:rsidR="00CA1780" w:rsidRPr="00374CBE">
        <w:rPr>
          <w:sz w:val="24"/>
          <w:szCs w:val="24"/>
          <w:lang w:eastAsia="ru-RU" w:bidi="ru-RU"/>
        </w:rPr>
        <w:t xml:space="preserve"> </w:t>
      </w:r>
      <w:r>
        <w:rPr>
          <w:rStyle w:val="23"/>
          <w:rFonts w:eastAsia="Sylfaen"/>
          <w:b w:val="0"/>
          <w:color w:val="auto"/>
        </w:rPr>
        <w:t xml:space="preserve">_________________ </w:t>
      </w:r>
      <w:r w:rsidR="00CA1780" w:rsidRPr="00374CBE">
        <w:rPr>
          <w:rStyle w:val="23"/>
          <w:rFonts w:eastAsia="Sylfaen"/>
          <w:b w:val="0"/>
          <w:color w:val="auto"/>
        </w:rPr>
        <w:t>(</w:t>
      </w:r>
      <w:r>
        <w:rPr>
          <w:rStyle w:val="23"/>
          <w:rFonts w:eastAsia="Sylfaen"/>
          <w:b w:val="0"/>
          <w:color w:val="auto"/>
        </w:rPr>
        <w:t>________________________</w:t>
      </w:r>
      <w:r w:rsidR="00CA1780" w:rsidRPr="00374CBE">
        <w:rPr>
          <w:rStyle w:val="23"/>
          <w:rFonts w:eastAsia="Sylfaen"/>
          <w:b w:val="0"/>
          <w:color w:val="auto"/>
        </w:rPr>
        <w:t xml:space="preserve">) </w:t>
      </w:r>
      <w:proofErr w:type="gramEnd"/>
      <w:r w:rsidR="00CA1780" w:rsidRPr="00374CBE">
        <w:rPr>
          <w:rStyle w:val="23"/>
          <w:rFonts w:eastAsia="Sylfaen"/>
          <w:b w:val="0"/>
          <w:color w:val="auto"/>
        </w:rPr>
        <w:t xml:space="preserve">рублей 00 копеек, </w:t>
      </w:r>
      <w:r w:rsidR="00CA1780" w:rsidRPr="00374CBE">
        <w:rPr>
          <w:sz w:val="24"/>
          <w:szCs w:val="24"/>
          <w:lang w:eastAsia="ru-RU" w:bidi="ru-RU"/>
        </w:rPr>
        <w:t>в том числе НДС.</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 xml:space="preserve">Цена включает в себя расходы на перевозку, </w:t>
      </w:r>
      <w:r w:rsidR="00F25705">
        <w:rPr>
          <w:sz w:val="24"/>
          <w:szCs w:val="24"/>
          <w:lang w:eastAsia="ru-RU" w:bidi="ru-RU"/>
        </w:rPr>
        <w:t xml:space="preserve">разгрузку, </w:t>
      </w:r>
      <w:r w:rsidRPr="00374CBE">
        <w:rPr>
          <w:sz w:val="24"/>
          <w:szCs w:val="24"/>
          <w:lang w:eastAsia="ru-RU" w:bidi="ru-RU"/>
        </w:rPr>
        <w:t>страхование, уплату таможенных пошлин, налоги, сборы и другие обязательные платежи. Цена Контракта является твердой и определяется на весь срок исполнения настоящего Контракта.</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4.2.</w:t>
      </w:r>
      <w:r>
        <w:rPr>
          <w:sz w:val="24"/>
          <w:szCs w:val="24"/>
          <w:lang w:eastAsia="ru-RU" w:bidi="ru-RU"/>
        </w:rPr>
        <w:tab/>
      </w:r>
      <w:r w:rsidR="00CA1780" w:rsidRPr="00374CBE">
        <w:rPr>
          <w:sz w:val="24"/>
          <w:szCs w:val="24"/>
          <w:lang w:eastAsia="ru-RU" w:bidi="ru-RU"/>
        </w:rPr>
        <w:t>Источник финансирования: средства федерального бюджета.</w:t>
      </w:r>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4.3.</w:t>
      </w:r>
      <w:r>
        <w:rPr>
          <w:sz w:val="24"/>
          <w:szCs w:val="24"/>
          <w:lang w:eastAsia="ru-RU" w:bidi="ru-RU"/>
        </w:rPr>
        <w:tab/>
      </w:r>
      <w:r w:rsidR="00CA1780" w:rsidRPr="00374CBE">
        <w:rPr>
          <w:sz w:val="24"/>
          <w:szCs w:val="24"/>
          <w:lang w:eastAsia="ru-RU" w:bidi="ru-RU"/>
        </w:rPr>
        <w:t>Оплата производится</w:t>
      </w:r>
      <w:r>
        <w:rPr>
          <w:sz w:val="24"/>
          <w:szCs w:val="24"/>
          <w:lang w:eastAsia="ru-RU" w:bidi="ru-RU"/>
        </w:rPr>
        <w:t xml:space="preserve"> </w:t>
      </w:r>
      <w:r w:rsidR="00CA1780" w:rsidRPr="00374CBE">
        <w:rPr>
          <w:sz w:val="24"/>
          <w:szCs w:val="24"/>
          <w:lang w:eastAsia="ru-RU" w:bidi="ru-RU"/>
        </w:rPr>
        <w:t xml:space="preserve">в течение </w:t>
      </w:r>
      <w:r>
        <w:rPr>
          <w:sz w:val="24"/>
          <w:szCs w:val="24"/>
          <w:lang w:eastAsia="ru-RU" w:bidi="ru-RU"/>
        </w:rPr>
        <w:t>7</w:t>
      </w:r>
      <w:r w:rsidR="00CA1780" w:rsidRPr="00374CBE">
        <w:rPr>
          <w:sz w:val="24"/>
          <w:szCs w:val="24"/>
          <w:lang w:eastAsia="ru-RU" w:bidi="ru-RU"/>
        </w:rPr>
        <w:t xml:space="preserve"> (</w:t>
      </w:r>
      <w:r>
        <w:rPr>
          <w:sz w:val="24"/>
          <w:szCs w:val="24"/>
          <w:lang w:eastAsia="ru-RU" w:bidi="ru-RU"/>
        </w:rPr>
        <w:t>семи</w:t>
      </w:r>
      <w:r w:rsidR="00CA1780" w:rsidRPr="00374CBE">
        <w:rPr>
          <w:sz w:val="24"/>
          <w:szCs w:val="24"/>
          <w:lang w:eastAsia="ru-RU" w:bidi="ru-RU"/>
        </w:rPr>
        <w:t xml:space="preserve">) рабочих дней </w:t>
      </w:r>
      <w:proofErr w:type="gramStart"/>
      <w:r w:rsidR="00CA1780" w:rsidRPr="00374CBE">
        <w:rPr>
          <w:sz w:val="24"/>
          <w:szCs w:val="24"/>
          <w:lang w:eastAsia="ru-RU" w:bidi="ru-RU"/>
        </w:rPr>
        <w:t>с даты подписания</w:t>
      </w:r>
      <w:proofErr w:type="gramEnd"/>
      <w:r w:rsidR="00CA1780" w:rsidRPr="00374CBE">
        <w:rPr>
          <w:sz w:val="24"/>
          <w:szCs w:val="24"/>
          <w:lang w:eastAsia="ru-RU" w:bidi="ru-RU"/>
        </w:rPr>
        <w:t xml:space="preserve"> Заказчиком документа о приемке (товарной накладной (ТОРГ-12) или УПД).</w:t>
      </w:r>
    </w:p>
    <w:p w:rsidR="00CA1780" w:rsidRDefault="00374CBE" w:rsidP="0009757E">
      <w:pPr>
        <w:pStyle w:val="22"/>
        <w:widowControl/>
        <w:shd w:val="clear" w:color="auto" w:fill="auto"/>
        <w:spacing w:after="0" w:line="240" w:lineRule="auto"/>
        <w:ind w:firstLine="709"/>
        <w:jc w:val="both"/>
        <w:rPr>
          <w:sz w:val="24"/>
          <w:szCs w:val="24"/>
          <w:lang w:eastAsia="ru-RU" w:bidi="ru-RU"/>
        </w:rPr>
      </w:pPr>
      <w:r>
        <w:rPr>
          <w:sz w:val="24"/>
          <w:szCs w:val="24"/>
          <w:lang w:eastAsia="ru-RU" w:bidi="ru-RU"/>
        </w:rPr>
        <w:t>4.4.</w:t>
      </w:r>
      <w:r>
        <w:rPr>
          <w:sz w:val="24"/>
          <w:szCs w:val="24"/>
          <w:lang w:eastAsia="ru-RU" w:bidi="ru-RU"/>
        </w:rPr>
        <w:tab/>
      </w:r>
      <w:r w:rsidR="00CA1780" w:rsidRPr="00374CBE">
        <w:rPr>
          <w:sz w:val="24"/>
          <w:szCs w:val="24"/>
          <w:lang w:eastAsia="ru-RU" w:bidi="ru-RU"/>
        </w:rPr>
        <w:t>Оплата Товара производится путем перечисления Заказчиком денежных средств на счет Поставщика.</w:t>
      </w:r>
    </w:p>
    <w:p w:rsidR="000556D9" w:rsidRPr="000556D9" w:rsidRDefault="000556D9" w:rsidP="0009757E">
      <w:pPr>
        <w:spacing w:line="240" w:lineRule="auto"/>
        <w:ind w:firstLine="709"/>
        <w:rPr>
          <w:rFonts w:cs="Times New Roman"/>
          <w:sz w:val="24"/>
          <w:szCs w:val="24"/>
        </w:rPr>
      </w:pPr>
      <w:r w:rsidRPr="000556D9">
        <w:rPr>
          <w:rFonts w:cs="Times New Roman"/>
          <w:sz w:val="24"/>
          <w:szCs w:val="24"/>
          <w:lang w:eastAsia="ru-RU" w:bidi="ru-RU"/>
        </w:rPr>
        <w:t>4.5.</w:t>
      </w:r>
      <w:r w:rsidRPr="000556D9">
        <w:rPr>
          <w:rFonts w:cs="Times New Roman"/>
          <w:sz w:val="24"/>
          <w:szCs w:val="24"/>
          <w:lang w:eastAsia="ru-RU" w:bidi="ru-RU"/>
        </w:rPr>
        <w:tab/>
      </w:r>
      <w:r w:rsidRPr="000556D9">
        <w:rPr>
          <w:rFonts w:eastAsia="Dotum" w:cs="Times New Roman"/>
          <w:sz w:val="24"/>
          <w:szCs w:val="24"/>
        </w:rPr>
        <w:t>Обязательства по оплате считаются исполненными с момента списания денежных сре</w:t>
      </w:r>
      <w:proofErr w:type="gramStart"/>
      <w:r w:rsidRPr="000556D9">
        <w:rPr>
          <w:rFonts w:eastAsia="Dotum" w:cs="Times New Roman"/>
          <w:sz w:val="24"/>
          <w:szCs w:val="24"/>
        </w:rPr>
        <w:t>дств с р</w:t>
      </w:r>
      <w:proofErr w:type="gramEnd"/>
      <w:r w:rsidRPr="000556D9">
        <w:rPr>
          <w:rFonts w:eastAsia="Dotum" w:cs="Times New Roman"/>
          <w:sz w:val="24"/>
          <w:szCs w:val="24"/>
        </w:rPr>
        <w:t xml:space="preserve">асчетного счета Заказчика. Моментом списания денежных средств является дата, проставляемая в штампе Банка (Казначейства), обслуживающего Заказчика, на платежном поручении Заказчика. </w:t>
      </w:r>
    </w:p>
    <w:p w:rsidR="000556D9" w:rsidRPr="00374CBE" w:rsidRDefault="000556D9" w:rsidP="0009757E">
      <w:pPr>
        <w:pStyle w:val="22"/>
        <w:widowControl/>
        <w:shd w:val="clear" w:color="auto" w:fill="auto"/>
        <w:spacing w:after="0" w:line="240" w:lineRule="auto"/>
        <w:ind w:firstLine="709"/>
        <w:jc w:val="both"/>
        <w:rPr>
          <w:sz w:val="24"/>
        </w:rPr>
      </w:pPr>
    </w:p>
    <w:p w:rsidR="00374CBE" w:rsidRDefault="00374CBE" w:rsidP="0009757E">
      <w:pPr>
        <w:pStyle w:val="12"/>
        <w:widowControl/>
        <w:shd w:val="clear" w:color="auto" w:fill="auto"/>
        <w:spacing w:before="0" w:line="240" w:lineRule="auto"/>
        <w:outlineLvl w:val="9"/>
        <w:rPr>
          <w:b w:val="0"/>
          <w:sz w:val="24"/>
          <w:szCs w:val="24"/>
          <w:lang w:eastAsia="ru-RU" w:bidi="ru-RU"/>
        </w:rPr>
      </w:pPr>
      <w:bookmarkStart w:id="4" w:name="bookmark5"/>
    </w:p>
    <w:p w:rsidR="00CA1780" w:rsidRPr="00374CBE" w:rsidRDefault="00374CBE" w:rsidP="0009757E">
      <w:pPr>
        <w:pStyle w:val="12"/>
        <w:widowControl/>
        <w:shd w:val="clear" w:color="auto" w:fill="auto"/>
        <w:spacing w:before="0" w:line="240" w:lineRule="auto"/>
        <w:jc w:val="center"/>
        <w:outlineLvl w:val="9"/>
        <w:rPr>
          <w:sz w:val="24"/>
        </w:rPr>
      </w:pPr>
      <w:r w:rsidRPr="00374CBE">
        <w:rPr>
          <w:sz w:val="24"/>
          <w:szCs w:val="24"/>
          <w:lang w:eastAsia="ru-RU" w:bidi="ru-RU"/>
        </w:rPr>
        <w:t xml:space="preserve">5. </w:t>
      </w:r>
      <w:r w:rsidR="00CA1780" w:rsidRPr="00374CBE">
        <w:rPr>
          <w:sz w:val="24"/>
          <w:szCs w:val="24"/>
          <w:lang w:eastAsia="ru-RU" w:bidi="ru-RU"/>
        </w:rPr>
        <w:t>Права и обязанности заказчика</w:t>
      </w:r>
      <w:bookmarkEnd w:id="4"/>
    </w:p>
    <w:p w:rsidR="00CA1780" w:rsidRPr="00374CBE" w:rsidRDefault="00374CBE" w:rsidP="0009757E">
      <w:pPr>
        <w:pStyle w:val="22"/>
        <w:widowControl/>
        <w:shd w:val="clear" w:color="auto" w:fill="auto"/>
        <w:spacing w:after="0" w:line="240" w:lineRule="auto"/>
        <w:ind w:firstLine="709"/>
        <w:jc w:val="both"/>
        <w:rPr>
          <w:sz w:val="24"/>
        </w:rPr>
      </w:pPr>
      <w:r>
        <w:rPr>
          <w:sz w:val="24"/>
          <w:szCs w:val="24"/>
          <w:lang w:eastAsia="ru-RU" w:bidi="ru-RU"/>
        </w:rPr>
        <w:t>5.1.</w:t>
      </w:r>
      <w:r>
        <w:rPr>
          <w:sz w:val="24"/>
          <w:szCs w:val="24"/>
          <w:lang w:eastAsia="ru-RU" w:bidi="ru-RU"/>
        </w:rPr>
        <w:tab/>
      </w:r>
      <w:r w:rsidR="00CA1780" w:rsidRPr="00374CBE">
        <w:rPr>
          <w:sz w:val="24"/>
          <w:szCs w:val="24"/>
          <w:lang w:eastAsia="ru-RU" w:bidi="ru-RU"/>
        </w:rPr>
        <w:t>Заказчик по настоящему Контракту вправе:</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5.1.1.</w:t>
      </w:r>
      <w:r>
        <w:rPr>
          <w:sz w:val="24"/>
          <w:szCs w:val="24"/>
          <w:lang w:eastAsia="ru-RU" w:bidi="ru-RU"/>
        </w:rPr>
        <w:tab/>
      </w:r>
      <w:r w:rsidR="00CA1780" w:rsidRPr="00374CBE">
        <w:rPr>
          <w:sz w:val="24"/>
          <w:szCs w:val="24"/>
          <w:lang w:eastAsia="ru-RU" w:bidi="ru-RU"/>
        </w:rPr>
        <w:t>Требовать от Поставщика надлежащего исполнения принятых им обязательств, а также своевременного устранения выявленных недостатков.</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5.1.2.</w:t>
      </w:r>
      <w:r>
        <w:rPr>
          <w:sz w:val="24"/>
          <w:szCs w:val="24"/>
          <w:lang w:eastAsia="ru-RU" w:bidi="ru-RU"/>
        </w:rPr>
        <w:tab/>
      </w:r>
      <w:r w:rsidR="00CA1780" w:rsidRPr="00374CBE">
        <w:rPr>
          <w:sz w:val="24"/>
          <w:szCs w:val="24"/>
          <w:lang w:eastAsia="ru-RU" w:bidi="ru-RU"/>
        </w:rPr>
        <w:t>Требовать от Поставщика предоставления надлежаще оформленных документов, подтверждающих исполнение принятых им обязательств.</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5.1.3.</w:t>
      </w:r>
      <w:r>
        <w:rPr>
          <w:sz w:val="24"/>
          <w:szCs w:val="24"/>
          <w:lang w:eastAsia="ru-RU" w:bidi="ru-RU"/>
        </w:rPr>
        <w:tab/>
      </w:r>
      <w:r w:rsidR="00CA1780" w:rsidRPr="00374CBE">
        <w:rPr>
          <w:sz w:val="24"/>
          <w:szCs w:val="24"/>
          <w:lang w:eastAsia="ru-RU" w:bidi="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5.1.4.</w:t>
      </w:r>
      <w:r>
        <w:rPr>
          <w:sz w:val="24"/>
          <w:szCs w:val="24"/>
          <w:lang w:eastAsia="ru-RU" w:bidi="ru-RU"/>
        </w:rPr>
        <w:tab/>
      </w:r>
      <w:r w:rsidR="00CA1780" w:rsidRPr="00374CBE">
        <w:rPr>
          <w:sz w:val="24"/>
          <w:szCs w:val="24"/>
          <w:lang w:eastAsia="ru-RU" w:bidi="ru-RU"/>
        </w:rPr>
        <w:t>Контролировать ход поставки Товара, соблюдение срока поставки, проверять соответствие Товара условиям настоящего Контракта, Спецификации.</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5.1.5.</w:t>
      </w:r>
      <w:r>
        <w:rPr>
          <w:sz w:val="24"/>
          <w:szCs w:val="24"/>
          <w:lang w:eastAsia="ru-RU" w:bidi="ru-RU"/>
        </w:rPr>
        <w:tab/>
      </w:r>
      <w:r w:rsidR="00CA1780" w:rsidRPr="00374CBE">
        <w:rPr>
          <w:sz w:val="24"/>
          <w:szCs w:val="24"/>
          <w:lang w:eastAsia="ru-RU" w:bidi="ru-RU"/>
        </w:rPr>
        <w:t>При обнаружении недостатков Товара, требовать их устранения. Требование подлежит обязательному выполнению Поставщиком.</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5.1.6.</w:t>
      </w:r>
      <w:r>
        <w:rPr>
          <w:sz w:val="24"/>
          <w:szCs w:val="24"/>
          <w:lang w:eastAsia="ru-RU" w:bidi="ru-RU"/>
        </w:rPr>
        <w:tab/>
      </w:r>
      <w:r w:rsidR="00CA1780" w:rsidRPr="00374CBE">
        <w:rPr>
          <w:sz w:val="24"/>
          <w:szCs w:val="24"/>
          <w:lang w:eastAsia="ru-RU" w:bidi="ru-RU"/>
        </w:rPr>
        <w:t>Определять лиц, непосредственно участвующих в контроле, за ходом поставки Товара.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lastRenderedPageBreak/>
        <w:t>5.1.7.</w:t>
      </w:r>
      <w:r>
        <w:rPr>
          <w:sz w:val="24"/>
          <w:szCs w:val="24"/>
          <w:lang w:eastAsia="ru-RU" w:bidi="ru-RU"/>
        </w:rPr>
        <w:tab/>
      </w:r>
      <w:r w:rsidR="00CA1780" w:rsidRPr="00374CBE">
        <w:rPr>
          <w:sz w:val="24"/>
          <w:szCs w:val="24"/>
          <w:lang w:eastAsia="ru-RU" w:bidi="ru-RU"/>
        </w:rPr>
        <w:t>Осуществлять иные права в соответствии с действующим законодательством Российской Федерации.</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5.2.</w:t>
      </w:r>
      <w:r>
        <w:rPr>
          <w:sz w:val="24"/>
          <w:szCs w:val="24"/>
          <w:lang w:eastAsia="ru-RU" w:bidi="ru-RU"/>
        </w:rPr>
        <w:tab/>
      </w:r>
      <w:r w:rsidR="00CA1780" w:rsidRPr="00374CBE">
        <w:rPr>
          <w:sz w:val="24"/>
          <w:szCs w:val="24"/>
          <w:lang w:eastAsia="ru-RU" w:bidi="ru-RU"/>
        </w:rPr>
        <w:t>Заказчик по настоящему Контракту обязан:</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5.2.1.</w:t>
      </w:r>
      <w:r>
        <w:rPr>
          <w:sz w:val="24"/>
          <w:szCs w:val="24"/>
          <w:lang w:eastAsia="ru-RU" w:bidi="ru-RU"/>
        </w:rPr>
        <w:tab/>
      </w:r>
      <w:r w:rsidR="00CA1780" w:rsidRPr="00374CBE">
        <w:rPr>
          <w:sz w:val="24"/>
          <w:szCs w:val="24"/>
          <w:lang w:eastAsia="ru-RU" w:bidi="ru-RU"/>
        </w:rPr>
        <w:t>При надлежащем извещении Поставщиком о факте произведенной поставки Товара организовать и произвести его приемку.</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5.2.2.</w:t>
      </w:r>
      <w:r>
        <w:rPr>
          <w:sz w:val="24"/>
          <w:szCs w:val="24"/>
          <w:lang w:eastAsia="ru-RU" w:bidi="ru-RU"/>
        </w:rPr>
        <w:tab/>
      </w:r>
      <w:r w:rsidR="00CA1780" w:rsidRPr="00374CBE">
        <w:rPr>
          <w:sz w:val="24"/>
          <w:szCs w:val="24"/>
          <w:lang w:eastAsia="ru-RU" w:bidi="ru-RU"/>
        </w:rPr>
        <w:t>Произ</w:t>
      </w:r>
      <w:r>
        <w:rPr>
          <w:sz w:val="24"/>
          <w:szCs w:val="24"/>
          <w:lang w:eastAsia="ru-RU" w:bidi="ru-RU"/>
        </w:rPr>
        <w:t>вести оплату в соответствии с п</w:t>
      </w:r>
      <w:r w:rsidR="00CA1780" w:rsidRPr="00374CBE">
        <w:rPr>
          <w:sz w:val="24"/>
          <w:szCs w:val="24"/>
          <w:lang w:eastAsia="ru-RU" w:bidi="ru-RU"/>
        </w:rPr>
        <w:t>. 4.3. настоящего Контракта.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5.2.3.</w:t>
      </w:r>
      <w:r>
        <w:rPr>
          <w:sz w:val="24"/>
          <w:szCs w:val="24"/>
          <w:lang w:eastAsia="ru-RU" w:bidi="ru-RU"/>
        </w:rPr>
        <w:tab/>
      </w:r>
      <w:r w:rsidR="00CA1780" w:rsidRPr="00374CBE">
        <w:rPr>
          <w:sz w:val="24"/>
          <w:szCs w:val="24"/>
          <w:lang w:eastAsia="ru-RU" w:bidi="ru-RU"/>
        </w:rPr>
        <w:t>Надлежаще исполнять иные принятые на себя обязательства.</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5" w:name="bookmark6"/>
    </w:p>
    <w:p w:rsidR="00CA1780" w:rsidRPr="009531AC" w:rsidRDefault="009531AC" w:rsidP="0009757E">
      <w:pPr>
        <w:pStyle w:val="12"/>
        <w:widowControl/>
        <w:shd w:val="clear" w:color="auto" w:fill="auto"/>
        <w:spacing w:before="0" w:line="240" w:lineRule="auto"/>
        <w:jc w:val="center"/>
        <w:outlineLvl w:val="9"/>
        <w:rPr>
          <w:sz w:val="24"/>
        </w:rPr>
      </w:pPr>
      <w:r w:rsidRPr="009531AC">
        <w:rPr>
          <w:sz w:val="24"/>
          <w:szCs w:val="24"/>
          <w:lang w:eastAsia="ru-RU" w:bidi="ru-RU"/>
        </w:rPr>
        <w:t xml:space="preserve">6. </w:t>
      </w:r>
      <w:r w:rsidR="00CA1780" w:rsidRPr="009531AC">
        <w:rPr>
          <w:sz w:val="24"/>
          <w:szCs w:val="24"/>
          <w:lang w:eastAsia="ru-RU" w:bidi="ru-RU"/>
        </w:rPr>
        <w:t>Права и обязанности поставщика</w:t>
      </w:r>
      <w:bookmarkEnd w:id="5"/>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6.1.</w:t>
      </w:r>
      <w:r>
        <w:rPr>
          <w:sz w:val="24"/>
          <w:szCs w:val="24"/>
          <w:lang w:eastAsia="ru-RU" w:bidi="ru-RU"/>
        </w:rPr>
        <w:tab/>
      </w:r>
      <w:r w:rsidR="00CA1780" w:rsidRPr="00374CBE">
        <w:rPr>
          <w:sz w:val="24"/>
          <w:szCs w:val="24"/>
          <w:lang w:eastAsia="ru-RU" w:bidi="ru-RU"/>
        </w:rPr>
        <w:t>Поставщик по настоящему Контракту вправе:</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6.1.1.</w:t>
      </w:r>
      <w:r>
        <w:rPr>
          <w:sz w:val="24"/>
          <w:szCs w:val="24"/>
          <w:lang w:eastAsia="ru-RU" w:bidi="ru-RU"/>
        </w:rPr>
        <w:tab/>
      </w:r>
      <w:r w:rsidR="00CA1780" w:rsidRPr="00374CBE">
        <w:rPr>
          <w:sz w:val="24"/>
          <w:szCs w:val="24"/>
          <w:lang w:eastAsia="ru-RU" w:bidi="ru-RU"/>
        </w:rPr>
        <w:t>Требовать своевременного подписания Заказчиком товарной накладной или УПД.</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6.1.2.</w:t>
      </w:r>
      <w:r>
        <w:rPr>
          <w:sz w:val="24"/>
          <w:szCs w:val="24"/>
          <w:lang w:eastAsia="ru-RU" w:bidi="ru-RU"/>
        </w:rPr>
        <w:tab/>
      </w:r>
      <w:r w:rsidR="00CA1780" w:rsidRPr="00374CBE">
        <w:rPr>
          <w:sz w:val="24"/>
          <w:szCs w:val="24"/>
          <w:lang w:eastAsia="ru-RU" w:bidi="ru-RU"/>
        </w:rPr>
        <w:t>Требовать своевременной оплаты принятого Заказчиком Товара.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6.1.3.</w:t>
      </w:r>
      <w:r>
        <w:rPr>
          <w:sz w:val="24"/>
          <w:szCs w:val="24"/>
          <w:lang w:eastAsia="ru-RU" w:bidi="ru-RU"/>
        </w:rPr>
        <w:tab/>
      </w:r>
      <w:r w:rsidR="00CA1780" w:rsidRPr="00374CBE">
        <w:rPr>
          <w:sz w:val="24"/>
          <w:szCs w:val="24"/>
          <w:lang w:eastAsia="ru-RU" w:bidi="ru-RU"/>
        </w:rPr>
        <w:t>Осуществлять иные права в соответствии с действующим законодательством Российской Федерации.</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w:t>
      </w:r>
      <w:r>
        <w:rPr>
          <w:sz w:val="24"/>
          <w:szCs w:val="24"/>
          <w:lang w:eastAsia="ru-RU" w:bidi="ru-RU"/>
        </w:rPr>
        <w:tab/>
      </w:r>
      <w:r w:rsidR="00CA1780" w:rsidRPr="00374CBE">
        <w:rPr>
          <w:sz w:val="24"/>
          <w:szCs w:val="24"/>
          <w:lang w:eastAsia="ru-RU" w:bidi="ru-RU"/>
        </w:rPr>
        <w:t>Поставщик по настоящему Контракту обязан:</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6.2.1.</w:t>
      </w:r>
      <w:r>
        <w:rPr>
          <w:sz w:val="24"/>
          <w:szCs w:val="24"/>
          <w:lang w:eastAsia="ru-RU" w:bidi="ru-RU"/>
        </w:rPr>
        <w:tab/>
      </w:r>
      <w:r w:rsidR="00CA1780" w:rsidRPr="00374CBE">
        <w:rPr>
          <w:sz w:val="24"/>
          <w:szCs w:val="24"/>
          <w:lang w:eastAsia="ru-RU" w:bidi="ru-RU"/>
        </w:rPr>
        <w:t>Осуществить поставку Товара в соответствии с принятыми на себя обязательствами.</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6.2.2.</w:t>
      </w:r>
      <w:r>
        <w:rPr>
          <w:sz w:val="24"/>
          <w:szCs w:val="24"/>
          <w:lang w:eastAsia="ru-RU" w:bidi="ru-RU"/>
        </w:rPr>
        <w:tab/>
      </w:r>
      <w:r w:rsidR="00CA1780" w:rsidRPr="00374CBE">
        <w:rPr>
          <w:sz w:val="24"/>
          <w:szCs w:val="24"/>
          <w:lang w:eastAsia="ru-RU" w:bidi="ru-RU"/>
        </w:rPr>
        <w:t>Предоставить надлежаще оформленные документы, предусмотренные настоящим Контрактом.</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6.2.3.</w:t>
      </w:r>
      <w:r>
        <w:rPr>
          <w:sz w:val="24"/>
          <w:szCs w:val="24"/>
          <w:lang w:eastAsia="ru-RU" w:bidi="ru-RU"/>
        </w:rPr>
        <w:tab/>
      </w:r>
      <w:r w:rsidR="00CA1780" w:rsidRPr="00374CBE">
        <w:rPr>
          <w:sz w:val="24"/>
          <w:szCs w:val="24"/>
          <w:lang w:eastAsia="ru-RU" w:bidi="ru-RU"/>
        </w:rPr>
        <w:t>Устранить за свой счет все выявленные недостатки поставленного Товара, в том числе скрытые.</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6.2.4.</w:t>
      </w:r>
      <w:r>
        <w:rPr>
          <w:sz w:val="24"/>
          <w:szCs w:val="24"/>
          <w:lang w:eastAsia="ru-RU" w:bidi="ru-RU"/>
        </w:rPr>
        <w:tab/>
      </w:r>
      <w:r w:rsidR="00CA1780" w:rsidRPr="00374CBE">
        <w:rPr>
          <w:sz w:val="24"/>
          <w:szCs w:val="24"/>
          <w:lang w:eastAsia="ru-RU" w:bidi="ru-RU"/>
        </w:rPr>
        <w:t>Надлежаще исполнять иные принятые на себя обязательства.</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6" w:name="bookmark7"/>
    </w:p>
    <w:p w:rsidR="00CA1780" w:rsidRPr="009531AC" w:rsidRDefault="009531AC" w:rsidP="0009757E">
      <w:pPr>
        <w:pStyle w:val="12"/>
        <w:widowControl/>
        <w:shd w:val="clear" w:color="auto" w:fill="auto"/>
        <w:spacing w:before="0" w:line="240" w:lineRule="auto"/>
        <w:jc w:val="center"/>
        <w:outlineLvl w:val="9"/>
        <w:rPr>
          <w:sz w:val="24"/>
        </w:rPr>
      </w:pPr>
      <w:r w:rsidRPr="009531AC">
        <w:rPr>
          <w:sz w:val="24"/>
          <w:szCs w:val="24"/>
          <w:lang w:eastAsia="ru-RU" w:bidi="ru-RU"/>
        </w:rPr>
        <w:t xml:space="preserve">7. </w:t>
      </w:r>
      <w:r w:rsidR="00CA1780" w:rsidRPr="009531AC">
        <w:rPr>
          <w:sz w:val="24"/>
          <w:szCs w:val="24"/>
          <w:lang w:eastAsia="ru-RU" w:bidi="ru-RU"/>
        </w:rPr>
        <w:t>Ответственность сторон</w:t>
      </w:r>
      <w:bookmarkEnd w:id="6"/>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7.1.</w:t>
      </w:r>
      <w:r>
        <w:rPr>
          <w:sz w:val="24"/>
          <w:szCs w:val="24"/>
          <w:lang w:eastAsia="ru-RU" w:bidi="ru-RU"/>
        </w:rPr>
        <w:tab/>
      </w:r>
      <w:r w:rsidR="00CA1780" w:rsidRPr="00374CBE">
        <w:rPr>
          <w:sz w:val="24"/>
          <w:szCs w:val="24"/>
          <w:lang w:eastAsia="ru-RU" w:bidi="ru-RU"/>
        </w:rPr>
        <w:t>За каждый факт</w:t>
      </w:r>
      <w:r>
        <w:rPr>
          <w:sz w:val="24"/>
          <w:szCs w:val="24"/>
          <w:lang w:eastAsia="ru-RU" w:bidi="ru-RU"/>
        </w:rPr>
        <w:t xml:space="preserve"> </w:t>
      </w:r>
      <w:r w:rsidR="00CA1780" w:rsidRPr="00374CBE">
        <w:rPr>
          <w:sz w:val="24"/>
          <w:szCs w:val="24"/>
          <w:lang w:eastAsia="ru-RU" w:bidi="ru-RU"/>
        </w:rPr>
        <w:t>неисполнения</w:t>
      </w:r>
      <w:r>
        <w:rPr>
          <w:sz w:val="24"/>
          <w:szCs w:val="24"/>
          <w:lang w:eastAsia="ru-RU" w:bidi="ru-RU"/>
        </w:rPr>
        <w:t xml:space="preserve"> </w:t>
      </w:r>
      <w:r w:rsidR="00CA1780" w:rsidRPr="00374CBE">
        <w:rPr>
          <w:sz w:val="24"/>
          <w:szCs w:val="24"/>
          <w:lang w:eastAsia="ru-RU" w:bidi="ru-RU"/>
        </w:rPr>
        <w:t>или</w:t>
      </w:r>
      <w:r>
        <w:rPr>
          <w:sz w:val="24"/>
          <w:szCs w:val="24"/>
          <w:lang w:eastAsia="ru-RU" w:bidi="ru-RU"/>
        </w:rPr>
        <w:t xml:space="preserve"> </w:t>
      </w:r>
      <w:r w:rsidR="00CA1780" w:rsidRPr="00374CBE">
        <w:rPr>
          <w:sz w:val="24"/>
          <w:szCs w:val="24"/>
          <w:lang w:eastAsia="ru-RU" w:bidi="ru-RU"/>
        </w:rPr>
        <w:t>ненадлежащего исполнения</w:t>
      </w:r>
      <w:r>
        <w:rPr>
          <w:sz w:val="24"/>
          <w:szCs w:val="24"/>
          <w:lang w:eastAsia="ru-RU" w:bidi="ru-RU"/>
        </w:rPr>
        <w:t xml:space="preserve"> </w:t>
      </w:r>
      <w:r w:rsidR="00CA1780" w:rsidRPr="00374CBE">
        <w:rPr>
          <w:sz w:val="24"/>
          <w:szCs w:val="24"/>
          <w:lang w:eastAsia="ru-RU" w:bidi="ru-RU"/>
        </w:rPr>
        <w:t>Поставщиком</w:t>
      </w:r>
      <w:r>
        <w:rPr>
          <w:sz w:val="24"/>
          <w:szCs w:val="24"/>
          <w:lang w:eastAsia="ru-RU" w:bidi="ru-RU"/>
        </w:rPr>
        <w:t xml:space="preserve"> </w:t>
      </w:r>
      <w:r w:rsidR="00CA1780" w:rsidRPr="00374CBE">
        <w:rPr>
          <w:sz w:val="24"/>
          <w:szCs w:val="24"/>
          <w:lang w:eastAsia="ru-RU" w:bidi="ru-RU"/>
        </w:rPr>
        <w:t>(подрядчиком, исполнителем) обязательств, предусмотренных Контрактом, за исключением просрочки исполнения</w:t>
      </w:r>
      <w:r>
        <w:rPr>
          <w:sz w:val="24"/>
          <w:szCs w:val="24"/>
          <w:lang w:eastAsia="ru-RU" w:bidi="ru-RU"/>
        </w:rPr>
        <w:t xml:space="preserve"> </w:t>
      </w:r>
      <w:r w:rsidR="00CA1780" w:rsidRPr="00374CBE">
        <w:rPr>
          <w:sz w:val="24"/>
          <w:szCs w:val="24"/>
          <w:lang w:eastAsia="ru-RU" w:bidi="ru-RU"/>
        </w:rPr>
        <w:t>обязательств</w:t>
      </w:r>
      <w:r>
        <w:rPr>
          <w:sz w:val="24"/>
          <w:szCs w:val="24"/>
          <w:lang w:eastAsia="ru-RU" w:bidi="ru-RU"/>
        </w:rPr>
        <w:t xml:space="preserve"> </w:t>
      </w:r>
      <w:r w:rsidR="00CA1780" w:rsidRPr="00374CBE">
        <w:rPr>
          <w:sz w:val="24"/>
          <w:szCs w:val="24"/>
          <w:lang w:eastAsia="ru-RU" w:bidi="ru-RU"/>
        </w:rPr>
        <w:t>(в</w:t>
      </w:r>
      <w:r>
        <w:rPr>
          <w:sz w:val="24"/>
          <w:szCs w:val="24"/>
          <w:lang w:eastAsia="ru-RU" w:bidi="ru-RU"/>
        </w:rPr>
        <w:t xml:space="preserve"> </w:t>
      </w:r>
      <w:r w:rsidR="00CA1780" w:rsidRPr="00374CBE">
        <w:rPr>
          <w:sz w:val="24"/>
          <w:szCs w:val="24"/>
          <w:lang w:eastAsia="ru-RU" w:bidi="ru-RU"/>
        </w:rPr>
        <w:t>том числе гарантийного</w:t>
      </w:r>
      <w:r>
        <w:rPr>
          <w:sz w:val="24"/>
          <w:szCs w:val="24"/>
          <w:lang w:eastAsia="ru-RU" w:bidi="ru-RU"/>
        </w:rPr>
        <w:t xml:space="preserve"> </w:t>
      </w:r>
      <w:r w:rsidR="00CA1780" w:rsidRPr="00374CBE">
        <w:rPr>
          <w:sz w:val="24"/>
          <w:szCs w:val="24"/>
          <w:lang w:eastAsia="ru-RU" w:bidi="ru-RU"/>
        </w:rPr>
        <w:t>обязательства),</w:t>
      </w:r>
      <w:r>
        <w:rPr>
          <w:sz w:val="24"/>
          <w:szCs w:val="24"/>
          <w:lang w:eastAsia="ru-RU" w:bidi="ru-RU"/>
        </w:rPr>
        <w:t xml:space="preserve"> </w:t>
      </w:r>
      <w:r w:rsidR="00CA1780" w:rsidRPr="00374CBE">
        <w:rPr>
          <w:sz w:val="24"/>
          <w:szCs w:val="24"/>
          <w:lang w:eastAsia="ru-RU" w:bidi="ru-RU"/>
        </w:rPr>
        <w:t>предусмотренных Контрактом, размер штрафа устанавливается в следующем порядке:</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а) 10 процентов цены Контракта (этапа) в случае, если цена Контракта (этапа) не превышает 3 млн. рублей.</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7.2.</w:t>
      </w:r>
      <w:r>
        <w:rPr>
          <w:sz w:val="24"/>
          <w:szCs w:val="24"/>
          <w:lang w:eastAsia="ru-RU" w:bidi="ru-RU"/>
        </w:rPr>
        <w:tab/>
      </w:r>
      <w:proofErr w:type="gramStart"/>
      <w:r w:rsidR="00CA1780" w:rsidRPr="00374CBE">
        <w:rPr>
          <w:sz w:val="24"/>
          <w:szCs w:val="24"/>
          <w:lang w:eastAsia="ru-RU" w:bidi="ru-RU"/>
        </w:rPr>
        <w:t>За каждый факт</w:t>
      </w:r>
      <w:r>
        <w:rPr>
          <w:sz w:val="24"/>
          <w:szCs w:val="24"/>
          <w:lang w:eastAsia="ru-RU" w:bidi="ru-RU"/>
        </w:rPr>
        <w:t xml:space="preserve"> </w:t>
      </w:r>
      <w:r w:rsidR="00CA1780" w:rsidRPr="00374CBE">
        <w:rPr>
          <w:sz w:val="24"/>
          <w:szCs w:val="24"/>
          <w:lang w:eastAsia="ru-RU" w:bidi="ru-RU"/>
        </w:rPr>
        <w:t>неисполнения</w:t>
      </w:r>
      <w:r>
        <w:rPr>
          <w:sz w:val="24"/>
          <w:szCs w:val="24"/>
          <w:lang w:eastAsia="ru-RU" w:bidi="ru-RU"/>
        </w:rPr>
        <w:t xml:space="preserve"> </w:t>
      </w:r>
      <w:r w:rsidR="00CA1780" w:rsidRPr="00374CBE">
        <w:rPr>
          <w:sz w:val="24"/>
          <w:szCs w:val="24"/>
          <w:lang w:eastAsia="ru-RU" w:bidi="ru-RU"/>
        </w:rPr>
        <w:t>или ненадлежащего исполнения</w:t>
      </w:r>
      <w:r>
        <w:rPr>
          <w:sz w:val="24"/>
          <w:szCs w:val="24"/>
          <w:lang w:eastAsia="ru-RU" w:bidi="ru-RU"/>
        </w:rPr>
        <w:t xml:space="preserve"> </w:t>
      </w:r>
      <w:r w:rsidR="00CA1780" w:rsidRPr="00374CBE">
        <w:rPr>
          <w:sz w:val="24"/>
          <w:szCs w:val="24"/>
          <w:lang w:eastAsia="ru-RU" w:bidi="ru-RU"/>
        </w:rPr>
        <w:t>Поставщиком</w:t>
      </w:r>
      <w:r>
        <w:rPr>
          <w:sz w:val="24"/>
          <w:szCs w:val="24"/>
          <w:lang w:eastAsia="ru-RU" w:bidi="ru-RU"/>
        </w:rPr>
        <w:t xml:space="preserve"> </w:t>
      </w:r>
      <w:r w:rsidR="00CA1780" w:rsidRPr="00374CBE">
        <w:rPr>
          <w:sz w:val="24"/>
          <w:szCs w:val="24"/>
          <w:lang w:eastAsia="ru-RU" w:bidi="ru-RU"/>
        </w:rPr>
        <w:t xml:space="preserve">(подрядчиком,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w:t>
      </w:r>
      <w:r>
        <w:rPr>
          <w:sz w:val="24"/>
          <w:szCs w:val="24"/>
          <w:lang w:eastAsia="ru-RU" w:bidi="ru-RU"/>
        </w:rPr>
        <w:t>№ 44-ФЗ</w:t>
      </w:r>
      <w:r w:rsidR="00CA1780" w:rsidRPr="00374CBE">
        <w:rPr>
          <w:sz w:val="24"/>
          <w:szCs w:val="24"/>
          <w:lang w:eastAsia="ru-RU" w:bidi="ru-RU"/>
        </w:rPr>
        <w:t>, за исключением просрочки исполнения обязательств (в том числе гарантийного обязательства),</w:t>
      </w:r>
      <w:r>
        <w:rPr>
          <w:sz w:val="24"/>
          <w:szCs w:val="24"/>
          <w:lang w:eastAsia="ru-RU" w:bidi="ru-RU"/>
        </w:rPr>
        <w:t xml:space="preserve"> </w:t>
      </w:r>
      <w:r w:rsidR="00CA1780" w:rsidRPr="00374CBE">
        <w:rPr>
          <w:sz w:val="24"/>
          <w:szCs w:val="24"/>
          <w:lang w:eastAsia="ru-RU" w:bidi="ru-RU"/>
        </w:rPr>
        <w:t>предусмотренных Контрактом, размер штрафа устанавливается в размере 1 процента цены Контракта (этапа), но не более 5 тыс. рублей</w:t>
      </w:r>
      <w:proofErr w:type="gramEnd"/>
      <w:r w:rsidR="00CA1780" w:rsidRPr="00374CBE">
        <w:rPr>
          <w:sz w:val="24"/>
          <w:szCs w:val="24"/>
          <w:lang w:eastAsia="ru-RU" w:bidi="ru-RU"/>
        </w:rPr>
        <w:t xml:space="preserve"> и не менее 1 тыс. рублей.</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7.3.</w:t>
      </w:r>
      <w:r>
        <w:rPr>
          <w:sz w:val="24"/>
          <w:szCs w:val="24"/>
          <w:lang w:eastAsia="ru-RU" w:bidi="ru-RU"/>
        </w:rPr>
        <w:tab/>
      </w:r>
      <w:r w:rsidR="00CA1780" w:rsidRPr="00374CBE">
        <w:rPr>
          <w:sz w:val="24"/>
          <w:szCs w:val="24"/>
          <w:lang w:eastAsia="ru-RU" w:bidi="ru-RU"/>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а) 1000 рублей, если цена Контракта не превышает 3 млн. рублей.</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7.4.</w:t>
      </w:r>
      <w:r>
        <w:rPr>
          <w:sz w:val="24"/>
          <w:szCs w:val="24"/>
          <w:lang w:eastAsia="ru-RU" w:bidi="ru-RU"/>
        </w:rPr>
        <w:tab/>
      </w:r>
      <w:r w:rsidR="00CA1780" w:rsidRPr="00374CBE">
        <w:rPr>
          <w:sz w:val="24"/>
          <w:szCs w:val="24"/>
          <w:lang w:eastAsia="ru-RU" w:bidi="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а) 1000 рублей, если цена Контракта не превышает 3 млн. рублей (включительно).</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7.5.</w:t>
      </w:r>
      <w:r>
        <w:rPr>
          <w:sz w:val="24"/>
          <w:szCs w:val="24"/>
          <w:lang w:eastAsia="ru-RU" w:bidi="ru-RU"/>
        </w:rPr>
        <w:tab/>
      </w:r>
      <w:r w:rsidR="00CA1780" w:rsidRPr="00374CBE">
        <w:rPr>
          <w:sz w:val="24"/>
          <w:szCs w:val="24"/>
          <w:lang w:eastAsia="ru-RU" w:bidi="ru-RU"/>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r>
        <w:rPr>
          <w:sz w:val="24"/>
          <w:szCs w:val="24"/>
          <w:lang w:eastAsia="ru-RU" w:bidi="ru-RU"/>
        </w:rPr>
        <w:t>.</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lastRenderedPageBreak/>
        <w:t>7.6.</w:t>
      </w:r>
      <w:r>
        <w:rPr>
          <w:sz w:val="24"/>
          <w:szCs w:val="24"/>
          <w:lang w:eastAsia="ru-RU" w:bidi="ru-RU"/>
        </w:rPr>
        <w:tab/>
      </w:r>
      <w:r w:rsidR="00CA1780" w:rsidRPr="00374CBE">
        <w:rPr>
          <w:sz w:val="24"/>
          <w:szCs w:val="24"/>
          <w:lang w:eastAsia="ru-RU" w:bidi="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7" w:name="bookmark8"/>
    </w:p>
    <w:p w:rsidR="0009757E" w:rsidRPr="009531AC" w:rsidRDefault="0009757E" w:rsidP="0009757E">
      <w:pPr>
        <w:pStyle w:val="12"/>
        <w:widowControl/>
        <w:shd w:val="clear" w:color="auto" w:fill="auto"/>
        <w:spacing w:before="0" w:line="240" w:lineRule="auto"/>
        <w:jc w:val="center"/>
        <w:outlineLvl w:val="9"/>
        <w:rPr>
          <w:sz w:val="24"/>
        </w:rPr>
      </w:pPr>
      <w:r w:rsidRPr="009531AC">
        <w:rPr>
          <w:sz w:val="24"/>
          <w:szCs w:val="24"/>
          <w:lang w:eastAsia="ru-RU" w:bidi="ru-RU"/>
        </w:rPr>
        <w:t xml:space="preserve">8. </w:t>
      </w:r>
      <w:r>
        <w:rPr>
          <w:sz w:val="24"/>
          <w:szCs w:val="24"/>
          <w:lang w:eastAsia="ru-RU" w:bidi="ru-RU"/>
        </w:rPr>
        <w:t>Антикоррупционная оговорка</w:t>
      </w:r>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.1. </w:t>
      </w:r>
      <w:proofErr w:type="gramStart"/>
      <w:r w:rsidRPr="00B51E8B">
        <w:rPr>
          <w:rFonts w:eastAsia="Times New Roman" w:cs="Times New Roman"/>
          <w:sz w:val="24"/>
          <w:szCs w:val="24"/>
          <w:lang w:eastAsia="ru-RU"/>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B51E8B">
        <w:rPr>
          <w:rFonts w:eastAsia="Times New Roman" w:cs="Times New Roman"/>
          <w:sz w:val="24"/>
          <w:szCs w:val="24"/>
          <w:lang w:eastAsia="ru-RU"/>
        </w:rPr>
        <w:t>с даты направления</w:t>
      </w:r>
      <w:proofErr w:type="gramEnd"/>
      <w:r w:rsidRPr="00B51E8B">
        <w:rPr>
          <w:rFonts w:eastAsia="Times New Roman" w:cs="Times New Roman"/>
          <w:sz w:val="24"/>
          <w:szCs w:val="24"/>
          <w:lang w:eastAsia="ru-RU"/>
        </w:rPr>
        <w:t xml:space="preserve"> письменного уведомления. </w:t>
      </w:r>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09757E" w:rsidRPr="00B51E8B" w:rsidRDefault="0009757E" w:rsidP="0009757E">
      <w:pPr>
        <w:spacing w:line="240" w:lineRule="auto"/>
        <w:ind w:firstLine="540"/>
        <w:rPr>
          <w:rFonts w:eastAsia="Times New Roman" w:cs="Times New Roman"/>
          <w:sz w:val="24"/>
          <w:szCs w:val="24"/>
          <w:lang w:eastAsia="ru-RU"/>
        </w:rPr>
      </w:pPr>
      <w:r>
        <w:rPr>
          <w:rFonts w:eastAsia="Times New Roman" w:cs="Times New Roman"/>
          <w:sz w:val="24"/>
          <w:szCs w:val="24"/>
          <w:lang w:eastAsia="ru-RU"/>
        </w:rPr>
        <w:t>8</w:t>
      </w:r>
      <w:r w:rsidRPr="00B51E8B">
        <w:rPr>
          <w:rFonts w:eastAsia="Times New Roman" w:cs="Times New Roman"/>
          <w:sz w:val="24"/>
          <w:szCs w:val="24"/>
          <w:lang w:eastAsia="ru-RU"/>
        </w:rPr>
        <w:t xml:space="preserve">.5.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09757E" w:rsidRDefault="0009757E" w:rsidP="0009757E">
      <w:pPr>
        <w:pStyle w:val="12"/>
        <w:widowControl/>
        <w:shd w:val="clear" w:color="auto" w:fill="auto"/>
        <w:spacing w:before="0" w:line="240" w:lineRule="auto"/>
        <w:outlineLvl w:val="9"/>
        <w:rPr>
          <w:b w:val="0"/>
          <w:sz w:val="24"/>
          <w:szCs w:val="24"/>
          <w:lang w:eastAsia="ru-RU" w:bidi="ru-RU"/>
        </w:rPr>
      </w:pPr>
    </w:p>
    <w:p w:rsidR="00CA1780" w:rsidRPr="009531AC" w:rsidRDefault="0009757E" w:rsidP="0009757E">
      <w:pPr>
        <w:pStyle w:val="12"/>
        <w:widowControl/>
        <w:shd w:val="clear" w:color="auto" w:fill="auto"/>
        <w:spacing w:before="0" w:line="240" w:lineRule="auto"/>
        <w:jc w:val="center"/>
        <w:outlineLvl w:val="9"/>
        <w:rPr>
          <w:sz w:val="24"/>
        </w:rPr>
      </w:pPr>
      <w:r>
        <w:rPr>
          <w:sz w:val="24"/>
          <w:szCs w:val="24"/>
          <w:lang w:eastAsia="ru-RU" w:bidi="ru-RU"/>
        </w:rPr>
        <w:t>9</w:t>
      </w:r>
      <w:r w:rsidR="009531AC" w:rsidRPr="009531AC">
        <w:rPr>
          <w:sz w:val="24"/>
          <w:szCs w:val="24"/>
          <w:lang w:eastAsia="ru-RU" w:bidi="ru-RU"/>
        </w:rPr>
        <w:t xml:space="preserve">. </w:t>
      </w:r>
      <w:r w:rsidR="00CA1780" w:rsidRPr="009531AC">
        <w:rPr>
          <w:sz w:val="24"/>
          <w:szCs w:val="24"/>
          <w:lang w:eastAsia="ru-RU" w:bidi="ru-RU"/>
        </w:rPr>
        <w:t>Форс-мажор</w:t>
      </w:r>
      <w:bookmarkEnd w:id="7"/>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9.</w:t>
      </w:r>
      <w:r w:rsidR="009531AC">
        <w:rPr>
          <w:sz w:val="24"/>
          <w:szCs w:val="24"/>
          <w:lang w:eastAsia="ru-RU" w:bidi="ru-RU"/>
        </w:rPr>
        <w:t>1.</w:t>
      </w:r>
      <w:r w:rsidR="009531AC">
        <w:rPr>
          <w:sz w:val="24"/>
          <w:szCs w:val="24"/>
          <w:lang w:eastAsia="ru-RU" w:bidi="ru-RU"/>
        </w:rPr>
        <w:tab/>
      </w:r>
      <w:r w:rsidR="00CA1780" w:rsidRPr="00374CBE">
        <w:rPr>
          <w:sz w:val="24"/>
          <w:szCs w:val="24"/>
          <w:lang w:eastAsia="ru-RU" w:bidi="ru-RU"/>
        </w:rPr>
        <w:t>Стороны освобождаются от ответственности за частичное или полное неисполнение своих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стихийного характера вне разумного контроля Сторон.</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9</w:t>
      </w:r>
      <w:r w:rsidR="009531AC">
        <w:rPr>
          <w:sz w:val="24"/>
          <w:szCs w:val="24"/>
          <w:lang w:eastAsia="ru-RU" w:bidi="ru-RU"/>
        </w:rPr>
        <w:t>.2.</w:t>
      </w:r>
      <w:r w:rsidR="009531AC">
        <w:rPr>
          <w:sz w:val="24"/>
          <w:szCs w:val="24"/>
          <w:lang w:eastAsia="ru-RU" w:bidi="ru-RU"/>
        </w:rPr>
        <w:tab/>
      </w:r>
      <w:r w:rsidR="00CA1780" w:rsidRPr="00374CBE">
        <w:rPr>
          <w:sz w:val="24"/>
          <w:szCs w:val="24"/>
          <w:lang w:eastAsia="ru-RU" w:bidi="ru-RU"/>
        </w:rPr>
        <w:t>Сторона, для которой становится невозможным исполнение обязательств по Контракту, должна в течение трех дней поставить в известность другую Сторону в отношении начала и прекращения обстоятельств, которые препятствуют выполнению Контракта, с приложением документа, выданного соответствующим уполномоченным органом.</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9</w:t>
      </w:r>
      <w:r w:rsidR="009531AC">
        <w:rPr>
          <w:sz w:val="24"/>
          <w:szCs w:val="24"/>
          <w:lang w:eastAsia="ru-RU" w:bidi="ru-RU"/>
        </w:rPr>
        <w:t>.3.</w:t>
      </w:r>
      <w:r w:rsidR="009531AC">
        <w:rPr>
          <w:sz w:val="24"/>
          <w:szCs w:val="24"/>
          <w:lang w:eastAsia="ru-RU" w:bidi="ru-RU"/>
        </w:rPr>
        <w:tab/>
      </w:r>
      <w:r w:rsidR="00CA1780" w:rsidRPr="00374CBE">
        <w:rPr>
          <w:sz w:val="24"/>
          <w:szCs w:val="24"/>
          <w:lang w:eastAsia="ru-RU" w:bidi="ru-RU"/>
        </w:rPr>
        <w:t>Если указанные обстоятельства сохраняются в течение более одного месяца, каждая Сторона имеет право отказаться от дальнейшего выполнения обязательств по Контракту.</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8" w:name="bookmark9"/>
    </w:p>
    <w:p w:rsidR="00CA1780" w:rsidRPr="009531AC" w:rsidRDefault="0009757E" w:rsidP="0009757E">
      <w:pPr>
        <w:pStyle w:val="12"/>
        <w:widowControl/>
        <w:shd w:val="clear" w:color="auto" w:fill="auto"/>
        <w:spacing w:before="0" w:line="240" w:lineRule="auto"/>
        <w:jc w:val="center"/>
        <w:outlineLvl w:val="9"/>
        <w:rPr>
          <w:sz w:val="24"/>
        </w:rPr>
      </w:pPr>
      <w:r>
        <w:rPr>
          <w:sz w:val="24"/>
          <w:szCs w:val="24"/>
          <w:lang w:eastAsia="ru-RU" w:bidi="ru-RU"/>
        </w:rPr>
        <w:t>10</w:t>
      </w:r>
      <w:r w:rsidR="009531AC" w:rsidRPr="009531AC">
        <w:rPr>
          <w:sz w:val="24"/>
          <w:szCs w:val="24"/>
          <w:lang w:eastAsia="ru-RU" w:bidi="ru-RU"/>
        </w:rPr>
        <w:t xml:space="preserve">. </w:t>
      </w:r>
      <w:r w:rsidR="00CA1780" w:rsidRPr="009531AC">
        <w:rPr>
          <w:sz w:val="24"/>
          <w:szCs w:val="24"/>
          <w:lang w:eastAsia="ru-RU" w:bidi="ru-RU"/>
        </w:rPr>
        <w:t>Срок действия Контракта, изменение, расторжение Контракта</w:t>
      </w:r>
      <w:bookmarkEnd w:id="8"/>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.1.</w:t>
      </w:r>
      <w:r w:rsidR="009531AC">
        <w:rPr>
          <w:sz w:val="24"/>
          <w:szCs w:val="24"/>
          <w:lang w:eastAsia="ru-RU" w:bidi="ru-RU"/>
        </w:rPr>
        <w:tab/>
      </w:r>
      <w:r w:rsidR="00CA1780" w:rsidRPr="00374CBE">
        <w:rPr>
          <w:sz w:val="24"/>
          <w:szCs w:val="24"/>
          <w:lang w:eastAsia="ru-RU" w:bidi="ru-RU"/>
        </w:rPr>
        <w:t>Срок действия Контракта со дня его подписания и до полного выполнения Сторонами своих обязательств по настоящему Контракту.</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.2.</w:t>
      </w:r>
      <w:r w:rsidR="009531AC">
        <w:rPr>
          <w:sz w:val="24"/>
          <w:szCs w:val="24"/>
          <w:lang w:eastAsia="ru-RU" w:bidi="ru-RU"/>
        </w:rPr>
        <w:tab/>
      </w:r>
      <w:r w:rsidR="00CA1780" w:rsidRPr="00374CBE">
        <w:rPr>
          <w:sz w:val="24"/>
          <w:szCs w:val="24"/>
          <w:lang w:eastAsia="ru-RU" w:bidi="ru-RU"/>
        </w:rPr>
        <w:t>Настоящий Контракт, может быть расторгнут досрочно по соглашению Сторон, по решению суда, либо в одностороннем порядке в соответствии с действующим законодательством по основаниям, предусмотренным гражданским законодательством.</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.3.</w:t>
      </w:r>
      <w:r w:rsidR="009531AC">
        <w:rPr>
          <w:sz w:val="24"/>
          <w:szCs w:val="24"/>
          <w:lang w:eastAsia="ru-RU" w:bidi="ru-RU"/>
        </w:rPr>
        <w:tab/>
      </w:r>
      <w:r w:rsidR="00CA1780" w:rsidRPr="00374CBE">
        <w:rPr>
          <w:sz w:val="24"/>
          <w:szCs w:val="24"/>
          <w:lang w:eastAsia="ru-RU" w:bidi="ru-RU"/>
        </w:rPr>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rsidR="00CA1780" w:rsidRPr="00374CBE" w:rsidRDefault="00CA1780" w:rsidP="0009757E">
      <w:pPr>
        <w:pStyle w:val="22"/>
        <w:widowControl/>
        <w:shd w:val="clear" w:color="auto" w:fill="auto"/>
        <w:spacing w:after="0" w:line="240" w:lineRule="auto"/>
        <w:ind w:firstLine="709"/>
        <w:jc w:val="both"/>
        <w:rPr>
          <w:sz w:val="24"/>
        </w:rPr>
      </w:pPr>
      <w:r w:rsidRPr="00374CBE">
        <w:rPr>
          <w:sz w:val="24"/>
          <w:szCs w:val="24"/>
          <w:lang w:eastAsia="ru-RU" w:bidi="ru-RU"/>
        </w:rPr>
        <w:t>Расторжение Контракта производится Сторонами путем подписания соответствующего соглашения о расторжении.</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.4.</w:t>
      </w:r>
      <w:r w:rsidR="009531AC">
        <w:rPr>
          <w:sz w:val="24"/>
          <w:szCs w:val="24"/>
          <w:lang w:eastAsia="ru-RU" w:bidi="ru-RU"/>
        </w:rPr>
        <w:tab/>
      </w:r>
      <w:r w:rsidR="00CA1780" w:rsidRPr="00374CBE">
        <w:rPr>
          <w:sz w:val="24"/>
          <w:szCs w:val="24"/>
          <w:lang w:eastAsia="ru-RU" w:bidi="ru-RU"/>
        </w:rPr>
        <w:t>Расторжение настоящего Контракта в связи с односторонним отказом Стороны от исполнения Контракта осуществляется в порядке, предусмотренном статьей 95 Федерального закона от 05.04.2013 № 44-ФЗ.</w:t>
      </w:r>
    </w:p>
    <w:p w:rsidR="00CA1780" w:rsidRPr="00374CBE" w:rsidRDefault="0009757E" w:rsidP="0009757E">
      <w:pPr>
        <w:pStyle w:val="22"/>
        <w:widowControl/>
        <w:shd w:val="clear" w:color="auto" w:fill="auto"/>
        <w:spacing w:after="0" w:line="240" w:lineRule="auto"/>
        <w:ind w:firstLine="709"/>
        <w:jc w:val="both"/>
        <w:rPr>
          <w:sz w:val="24"/>
        </w:rPr>
      </w:pPr>
      <w:r>
        <w:rPr>
          <w:sz w:val="24"/>
          <w:szCs w:val="24"/>
          <w:lang w:eastAsia="ru-RU" w:bidi="ru-RU"/>
        </w:rPr>
        <w:t>10</w:t>
      </w:r>
      <w:r w:rsidR="009531AC">
        <w:rPr>
          <w:sz w:val="24"/>
          <w:szCs w:val="24"/>
          <w:lang w:eastAsia="ru-RU" w:bidi="ru-RU"/>
        </w:rPr>
        <w:t>.5.</w:t>
      </w:r>
      <w:r w:rsidR="009531AC">
        <w:rPr>
          <w:sz w:val="24"/>
          <w:szCs w:val="24"/>
          <w:lang w:eastAsia="ru-RU" w:bidi="ru-RU"/>
        </w:rPr>
        <w:tab/>
      </w:r>
      <w:r w:rsidR="00CA1780" w:rsidRPr="00374CBE">
        <w:rPr>
          <w:sz w:val="24"/>
          <w:szCs w:val="24"/>
          <w:lang w:eastAsia="ru-RU" w:bidi="ru-RU"/>
        </w:rPr>
        <w:t>Все изменения и дополнения вносятся в Контракт в письменной форме по соглашению Сторон, либо по решению суда.</w:t>
      </w:r>
    </w:p>
    <w:p w:rsidR="009531AC" w:rsidRDefault="009531AC" w:rsidP="0009757E">
      <w:pPr>
        <w:pStyle w:val="12"/>
        <w:widowControl/>
        <w:shd w:val="clear" w:color="auto" w:fill="auto"/>
        <w:spacing w:before="0" w:line="240" w:lineRule="auto"/>
        <w:jc w:val="center"/>
        <w:outlineLvl w:val="9"/>
        <w:rPr>
          <w:sz w:val="24"/>
          <w:szCs w:val="24"/>
          <w:lang w:eastAsia="ru-RU" w:bidi="ru-RU"/>
        </w:rPr>
      </w:pPr>
      <w:bookmarkStart w:id="9" w:name="bookmark10"/>
    </w:p>
    <w:p w:rsidR="00CA1780" w:rsidRPr="009531AC" w:rsidRDefault="009531AC" w:rsidP="0009757E">
      <w:pPr>
        <w:pStyle w:val="12"/>
        <w:widowControl/>
        <w:shd w:val="clear" w:color="auto" w:fill="auto"/>
        <w:spacing w:before="0" w:line="240" w:lineRule="auto"/>
        <w:jc w:val="center"/>
        <w:outlineLvl w:val="9"/>
        <w:rPr>
          <w:sz w:val="24"/>
        </w:rPr>
      </w:pPr>
      <w:r w:rsidRPr="009531AC">
        <w:rPr>
          <w:sz w:val="24"/>
          <w:szCs w:val="24"/>
          <w:lang w:eastAsia="ru-RU" w:bidi="ru-RU"/>
        </w:rPr>
        <w:t>1</w:t>
      </w:r>
      <w:r w:rsidR="0009757E">
        <w:rPr>
          <w:sz w:val="24"/>
          <w:szCs w:val="24"/>
          <w:lang w:eastAsia="ru-RU" w:bidi="ru-RU"/>
        </w:rPr>
        <w:t>1</w:t>
      </w:r>
      <w:r w:rsidRPr="009531AC">
        <w:rPr>
          <w:sz w:val="24"/>
          <w:szCs w:val="24"/>
          <w:lang w:eastAsia="ru-RU" w:bidi="ru-RU"/>
        </w:rPr>
        <w:t xml:space="preserve">. </w:t>
      </w:r>
      <w:r w:rsidR="00CA1780" w:rsidRPr="009531AC">
        <w:rPr>
          <w:sz w:val="24"/>
          <w:szCs w:val="24"/>
          <w:lang w:eastAsia="ru-RU" w:bidi="ru-RU"/>
        </w:rPr>
        <w:t>Прочие условия</w:t>
      </w:r>
      <w:bookmarkEnd w:id="9"/>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1</w:t>
      </w:r>
      <w:r w:rsidR="0009757E">
        <w:rPr>
          <w:sz w:val="24"/>
          <w:szCs w:val="24"/>
          <w:lang w:eastAsia="ru-RU" w:bidi="ru-RU"/>
        </w:rPr>
        <w:t>1</w:t>
      </w:r>
      <w:r>
        <w:rPr>
          <w:sz w:val="24"/>
          <w:szCs w:val="24"/>
          <w:lang w:eastAsia="ru-RU" w:bidi="ru-RU"/>
        </w:rPr>
        <w:t>.1.</w:t>
      </w:r>
      <w:r>
        <w:rPr>
          <w:sz w:val="24"/>
          <w:szCs w:val="24"/>
          <w:lang w:eastAsia="ru-RU" w:bidi="ru-RU"/>
        </w:rPr>
        <w:tab/>
      </w:r>
      <w:r w:rsidR="00CA1780" w:rsidRPr="00374CBE">
        <w:rPr>
          <w:sz w:val="24"/>
          <w:szCs w:val="24"/>
          <w:lang w:eastAsia="ru-RU" w:bidi="ru-RU"/>
        </w:rPr>
        <w:t xml:space="preserve">Споры, возникающие между Сторонами при исполнении или расторжении Контракта разрешаются путем переговоров, а при не достижении согласия в арбитражном суде г. </w:t>
      </w:r>
      <w:r>
        <w:rPr>
          <w:sz w:val="24"/>
          <w:szCs w:val="24"/>
          <w:lang w:eastAsia="ru-RU" w:bidi="ru-RU"/>
        </w:rPr>
        <w:t>Москвы</w:t>
      </w:r>
      <w:r w:rsidR="00CA1780" w:rsidRPr="00374CBE">
        <w:rPr>
          <w:sz w:val="24"/>
          <w:szCs w:val="24"/>
          <w:lang w:eastAsia="ru-RU" w:bidi="ru-RU"/>
        </w:rPr>
        <w:t>.</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1</w:t>
      </w:r>
      <w:r w:rsidR="0009757E">
        <w:rPr>
          <w:sz w:val="24"/>
          <w:szCs w:val="24"/>
          <w:lang w:eastAsia="ru-RU" w:bidi="ru-RU"/>
        </w:rPr>
        <w:t>1</w:t>
      </w:r>
      <w:r>
        <w:rPr>
          <w:sz w:val="24"/>
          <w:szCs w:val="24"/>
          <w:lang w:eastAsia="ru-RU" w:bidi="ru-RU"/>
        </w:rPr>
        <w:t>.2.</w:t>
      </w:r>
      <w:r>
        <w:rPr>
          <w:sz w:val="24"/>
          <w:szCs w:val="24"/>
          <w:lang w:eastAsia="ru-RU" w:bidi="ru-RU"/>
        </w:rPr>
        <w:tab/>
      </w:r>
      <w:r w:rsidR="00CA1780" w:rsidRPr="00374CBE">
        <w:rPr>
          <w:sz w:val="24"/>
          <w:szCs w:val="24"/>
          <w:lang w:eastAsia="ru-RU" w:bidi="ru-RU"/>
        </w:rPr>
        <w:t>Во всем остальном, что не предусмотрено настоящим Контрактом, стороны руководствуются действующим законодательством РФ.</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1</w:t>
      </w:r>
      <w:r w:rsidR="0009757E">
        <w:rPr>
          <w:sz w:val="24"/>
          <w:szCs w:val="24"/>
          <w:lang w:eastAsia="ru-RU" w:bidi="ru-RU"/>
        </w:rPr>
        <w:t>1</w:t>
      </w:r>
      <w:r>
        <w:rPr>
          <w:sz w:val="24"/>
          <w:szCs w:val="24"/>
          <w:lang w:eastAsia="ru-RU" w:bidi="ru-RU"/>
        </w:rPr>
        <w:t>.3.</w:t>
      </w:r>
      <w:r>
        <w:rPr>
          <w:sz w:val="24"/>
          <w:szCs w:val="24"/>
          <w:lang w:eastAsia="ru-RU" w:bidi="ru-RU"/>
        </w:rPr>
        <w:tab/>
      </w:r>
      <w:r w:rsidR="00CA1780" w:rsidRPr="00374CBE">
        <w:rPr>
          <w:sz w:val="24"/>
          <w:szCs w:val="24"/>
          <w:lang w:eastAsia="ru-RU" w:bidi="ru-RU"/>
        </w:rPr>
        <w:t>В случае изменения адреса или платежных реквизитов Стороны обязаны в течение 5 (пяти) рабочих дней уведомить об этом друг друга.</w:t>
      </w:r>
    </w:p>
    <w:p w:rsidR="00CA1780" w:rsidRPr="00374CBE" w:rsidRDefault="009531AC" w:rsidP="0009757E">
      <w:pPr>
        <w:pStyle w:val="22"/>
        <w:widowControl/>
        <w:shd w:val="clear" w:color="auto" w:fill="auto"/>
        <w:spacing w:after="0" w:line="240" w:lineRule="auto"/>
        <w:ind w:firstLine="709"/>
        <w:jc w:val="both"/>
        <w:rPr>
          <w:sz w:val="24"/>
        </w:rPr>
      </w:pPr>
      <w:r>
        <w:rPr>
          <w:sz w:val="24"/>
          <w:szCs w:val="24"/>
          <w:lang w:eastAsia="ru-RU" w:bidi="ru-RU"/>
        </w:rPr>
        <w:t>1</w:t>
      </w:r>
      <w:r w:rsidR="0009757E">
        <w:rPr>
          <w:sz w:val="24"/>
          <w:szCs w:val="24"/>
          <w:lang w:eastAsia="ru-RU" w:bidi="ru-RU"/>
        </w:rPr>
        <w:t>1</w:t>
      </w:r>
      <w:r>
        <w:rPr>
          <w:sz w:val="24"/>
          <w:szCs w:val="24"/>
          <w:lang w:eastAsia="ru-RU" w:bidi="ru-RU"/>
        </w:rPr>
        <w:t>.4.</w:t>
      </w:r>
      <w:r>
        <w:rPr>
          <w:sz w:val="24"/>
          <w:szCs w:val="24"/>
          <w:lang w:eastAsia="ru-RU" w:bidi="ru-RU"/>
        </w:rPr>
        <w:tab/>
      </w:r>
      <w:r w:rsidR="00CA1780" w:rsidRPr="00374CBE">
        <w:rPr>
          <w:sz w:val="24"/>
          <w:szCs w:val="24"/>
          <w:lang w:eastAsia="ru-RU" w:bidi="ru-RU"/>
        </w:rPr>
        <w:t>Настоящий Контракт составлен в двух экземплярах, имеющих одинаковую юридическую силу, по одному для каждой из Сторон.</w:t>
      </w:r>
    </w:p>
    <w:p w:rsidR="009531AC" w:rsidRDefault="009531AC" w:rsidP="0009757E">
      <w:pPr>
        <w:pStyle w:val="12"/>
        <w:widowControl/>
        <w:shd w:val="clear" w:color="auto" w:fill="auto"/>
        <w:spacing w:before="0" w:line="240" w:lineRule="auto"/>
        <w:outlineLvl w:val="9"/>
        <w:rPr>
          <w:b w:val="0"/>
          <w:sz w:val="24"/>
          <w:szCs w:val="24"/>
          <w:lang w:eastAsia="ru-RU" w:bidi="ru-RU"/>
        </w:rPr>
      </w:pPr>
      <w:bookmarkStart w:id="10" w:name="bookmark11"/>
    </w:p>
    <w:p w:rsidR="00CA1780" w:rsidRPr="009531AC" w:rsidRDefault="009531AC" w:rsidP="007E3AB2">
      <w:pPr>
        <w:pStyle w:val="12"/>
        <w:widowControl/>
        <w:shd w:val="clear" w:color="auto" w:fill="auto"/>
        <w:spacing w:before="0" w:line="240" w:lineRule="auto"/>
        <w:jc w:val="center"/>
        <w:outlineLvl w:val="9"/>
        <w:rPr>
          <w:sz w:val="24"/>
        </w:rPr>
      </w:pPr>
      <w:r w:rsidRPr="009531AC">
        <w:rPr>
          <w:sz w:val="24"/>
          <w:szCs w:val="24"/>
          <w:lang w:eastAsia="ru-RU" w:bidi="ru-RU"/>
        </w:rPr>
        <w:t>1</w:t>
      </w:r>
      <w:r w:rsidR="0009757E">
        <w:rPr>
          <w:sz w:val="24"/>
          <w:szCs w:val="24"/>
          <w:lang w:eastAsia="ru-RU" w:bidi="ru-RU"/>
        </w:rPr>
        <w:t>2</w:t>
      </w:r>
      <w:r w:rsidRPr="009531AC">
        <w:rPr>
          <w:sz w:val="24"/>
          <w:szCs w:val="24"/>
          <w:lang w:eastAsia="ru-RU" w:bidi="ru-RU"/>
        </w:rPr>
        <w:t xml:space="preserve">. </w:t>
      </w:r>
      <w:r w:rsidR="00CA1780" w:rsidRPr="009531AC">
        <w:rPr>
          <w:sz w:val="24"/>
          <w:szCs w:val="24"/>
          <w:lang w:eastAsia="ru-RU" w:bidi="ru-RU"/>
        </w:rPr>
        <w:t>Юридические адреса и реквизиты сторон</w:t>
      </w:r>
      <w:bookmarkEnd w:id="10"/>
    </w:p>
    <w:p w:rsidR="000556D9" w:rsidRPr="007E3AB2" w:rsidRDefault="000556D9" w:rsidP="007E3AB2">
      <w:pPr>
        <w:spacing w:line="240" w:lineRule="auto"/>
        <w:jc w:val="center"/>
        <w:rPr>
          <w:rFonts w:cs="Times New Roman"/>
          <w:sz w:val="24"/>
          <w:szCs w:val="24"/>
          <w:lang w:eastAsia="zh-CN"/>
        </w:rPr>
      </w:pPr>
    </w:p>
    <w:tbl>
      <w:tblPr>
        <w:tblW w:w="0" w:type="auto"/>
        <w:tblLook w:val="04A0" w:firstRow="1" w:lastRow="0" w:firstColumn="1" w:lastColumn="0" w:noHBand="0" w:noVBand="1"/>
      </w:tblPr>
      <w:tblGrid>
        <w:gridCol w:w="4633"/>
        <w:gridCol w:w="4777"/>
      </w:tblGrid>
      <w:tr w:rsidR="007E3AB2" w:rsidRPr="007E3AB2" w:rsidTr="00C35A0D">
        <w:tc>
          <w:tcPr>
            <w:tcW w:w="4633" w:type="dxa"/>
            <w:tcMar>
              <w:left w:w="28" w:type="dxa"/>
              <w:right w:w="28" w:type="dxa"/>
            </w:tcMar>
          </w:tcPr>
          <w:p w:rsidR="007E3AB2" w:rsidRPr="007E3AB2" w:rsidRDefault="007E3AB2" w:rsidP="007E3AB2">
            <w:pPr>
              <w:spacing w:line="240" w:lineRule="auto"/>
              <w:contextualSpacing/>
              <w:rPr>
                <w:rFonts w:cs="Times New Roman"/>
                <w:sz w:val="24"/>
                <w:szCs w:val="24"/>
              </w:rPr>
            </w:pPr>
            <w:r w:rsidRPr="007E3AB2">
              <w:rPr>
                <w:rFonts w:cs="Times New Roman"/>
                <w:sz w:val="24"/>
                <w:szCs w:val="24"/>
              </w:rPr>
              <w:t>Заказчик:</w:t>
            </w:r>
          </w:p>
        </w:tc>
        <w:tc>
          <w:tcPr>
            <w:tcW w:w="4777" w:type="dxa"/>
            <w:tcMar>
              <w:left w:w="28" w:type="dxa"/>
              <w:right w:w="28" w:type="dxa"/>
            </w:tcMar>
          </w:tcPr>
          <w:p w:rsidR="007E3AB2" w:rsidRPr="007E3AB2" w:rsidRDefault="007E3AB2" w:rsidP="007E3AB2">
            <w:pPr>
              <w:tabs>
                <w:tab w:val="num" w:pos="576"/>
              </w:tabs>
              <w:spacing w:line="240" w:lineRule="auto"/>
              <w:contextualSpacing/>
              <w:rPr>
                <w:rFonts w:cs="Times New Roman"/>
                <w:sz w:val="24"/>
                <w:szCs w:val="24"/>
              </w:rPr>
            </w:pPr>
            <w:r>
              <w:rPr>
                <w:rFonts w:cs="Times New Roman"/>
                <w:sz w:val="24"/>
                <w:szCs w:val="24"/>
              </w:rPr>
              <w:t>Поставщик</w:t>
            </w:r>
            <w:r w:rsidRPr="007E3AB2">
              <w:rPr>
                <w:rFonts w:cs="Times New Roman"/>
                <w:sz w:val="24"/>
                <w:szCs w:val="24"/>
              </w:rPr>
              <w:t xml:space="preserve">: </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color w:val="000000"/>
                <w:sz w:val="24"/>
                <w:szCs w:val="24"/>
              </w:rPr>
              <w:t>федеральное казенное учреждение «Российский государственный военно-исторический архив» (РГВИА)</w:t>
            </w:r>
          </w:p>
        </w:tc>
        <w:tc>
          <w:tcPr>
            <w:tcW w:w="4777" w:type="dxa"/>
            <w:tcMar>
              <w:left w:w="28" w:type="dxa"/>
              <w:right w:w="28" w:type="dxa"/>
            </w:tcMar>
          </w:tcPr>
          <w:p w:rsidR="007E3AB2" w:rsidRPr="007E3AB2" w:rsidRDefault="007E3AB2" w:rsidP="007E3AB2">
            <w:pPr>
              <w:tabs>
                <w:tab w:val="num" w:pos="576"/>
              </w:tabs>
              <w:spacing w:line="240" w:lineRule="auto"/>
              <w:contextualSpacing/>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 xml:space="preserve">Юридический адрес: </w:t>
            </w:r>
            <w:r w:rsidRPr="007E3AB2">
              <w:rPr>
                <w:rFonts w:cs="Times New Roman"/>
                <w:color w:val="000000"/>
                <w:sz w:val="24"/>
                <w:szCs w:val="24"/>
              </w:rPr>
              <w:t>105005, г. Москва, ул.2-я Бауманская, д.3</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 xml:space="preserve">Юридический адрес: </w:t>
            </w:r>
          </w:p>
          <w:p w:rsidR="007E3AB2" w:rsidRPr="007E3AB2" w:rsidRDefault="007E3AB2" w:rsidP="007E3AB2">
            <w:pPr>
              <w:spacing w:line="240" w:lineRule="auto"/>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 xml:space="preserve">Почтовый адрес: </w:t>
            </w:r>
            <w:r w:rsidRPr="007E3AB2">
              <w:rPr>
                <w:rFonts w:cs="Times New Roman"/>
                <w:color w:val="000000"/>
                <w:sz w:val="24"/>
                <w:szCs w:val="24"/>
              </w:rPr>
              <w:t>105005, г. Москва, ул.2-я Бауманская, д.3</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Почтовый адрес:</w:t>
            </w:r>
          </w:p>
          <w:p w:rsidR="007E3AB2" w:rsidRPr="007E3AB2" w:rsidRDefault="007E3AB2" w:rsidP="007E3AB2">
            <w:pPr>
              <w:spacing w:line="240" w:lineRule="auto"/>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ОГРН:</w:t>
            </w:r>
            <w:r w:rsidRPr="007E3AB2">
              <w:rPr>
                <w:rFonts w:cs="Times New Roman"/>
                <w:color w:val="000000"/>
                <w:sz w:val="24"/>
                <w:szCs w:val="24"/>
                <w:lang w:eastAsia="zh-CN"/>
              </w:rPr>
              <w:t xml:space="preserve"> 1027739836519</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ОГРН:</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ИНН:7701110290, КПП:770101001</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 xml:space="preserve">ИНН: </w:t>
            </w:r>
            <w:r>
              <w:rPr>
                <w:rFonts w:cs="Times New Roman"/>
                <w:sz w:val="24"/>
                <w:szCs w:val="24"/>
              </w:rPr>
              <w:t xml:space="preserve">               </w:t>
            </w:r>
            <w:r w:rsidRPr="007E3AB2">
              <w:rPr>
                <w:rFonts w:cs="Times New Roman"/>
                <w:sz w:val="24"/>
                <w:szCs w:val="24"/>
              </w:rPr>
              <w:t xml:space="preserve">   КПП:</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 xml:space="preserve">Дата постановки на учет в налоговом органе: 07.09.1993         </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Дата постановки на учет в налоговом органе:</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Банковские реквизиты:</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Банковские реквизиты:</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 xml:space="preserve">Р/с </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sidRPr="007E3AB2">
              <w:rPr>
                <w:rFonts w:cs="Times New Roman"/>
                <w:sz w:val="24"/>
                <w:szCs w:val="24"/>
              </w:rPr>
              <w:t>Р/с</w:t>
            </w:r>
            <w:r>
              <w:rPr>
                <w:rFonts w:cs="Times New Roman"/>
                <w:sz w:val="24"/>
                <w:szCs w:val="24"/>
              </w:rPr>
              <w:t xml:space="preserve"> </w:t>
            </w:r>
            <w:r w:rsidRPr="007E3AB2">
              <w:rPr>
                <w:rFonts w:cs="Times New Roman"/>
                <w:sz w:val="24"/>
                <w:szCs w:val="24"/>
              </w:rPr>
              <w:t>№</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Единый казначейский счет 40102810545370000003</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r>
              <w:rPr>
                <w:rFonts w:cs="Times New Roman"/>
                <w:sz w:val="24"/>
                <w:szCs w:val="24"/>
              </w:rPr>
              <w:t>К/с №</w:t>
            </w: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Л/с№ 03731382540</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proofErr w:type="spellStart"/>
            <w:r w:rsidRPr="007E3AB2">
              <w:rPr>
                <w:rFonts w:cs="Times New Roman"/>
                <w:sz w:val="24"/>
                <w:szCs w:val="24"/>
              </w:rPr>
              <w:t>Каз</w:t>
            </w:r>
            <w:proofErr w:type="spellEnd"/>
            <w:r w:rsidRPr="007E3AB2">
              <w:rPr>
                <w:rFonts w:cs="Times New Roman"/>
                <w:sz w:val="24"/>
                <w:szCs w:val="24"/>
              </w:rPr>
              <w:t>/с № 03211643000000017300</w:t>
            </w:r>
          </w:p>
        </w:tc>
        <w:tc>
          <w:tcPr>
            <w:tcW w:w="4777" w:type="dxa"/>
            <w:tcMar>
              <w:left w:w="28" w:type="dxa"/>
              <w:right w:w="28" w:type="dxa"/>
            </w:tcMar>
          </w:tcPr>
          <w:p w:rsidR="007E3AB2" w:rsidRPr="007E3AB2" w:rsidRDefault="007E3AB2" w:rsidP="007E3AB2">
            <w:pPr>
              <w:spacing w:line="240" w:lineRule="auto"/>
              <w:rPr>
                <w:rFonts w:cs="Times New Roman"/>
                <w:sz w:val="24"/>
                <w:szCs w:val="24"/>
              </w:rPr>
            </w:pPr>
          </w:p>
        </w:tc>
      </w:tr>
      <w:tr w:rsidR="007E3AB2" w:rsidRPr="007E3AB2" w:rsidTr="00C35A0D">
        <w:tc>
          <w:tcPr>
            <w:tcW w:w="4633" w:type="dxa"/>
            <w:tcMar>
              <w:left w:w="28" w:type="dxa"/>
              <w:right w:w="28" w:type="dxa"/>
            </w:tcMar>
          </w:tcPr>
          <w:p w:rsidR="007E3AB2" w:rsidRPr="007E3AB2" w:rsidRDefault="007E3AB2" w:rsidP="007E3AB2">
            <w:pPr>
              <w:tabs>
                <w:tab w:val="left" w:pos="708"/>
              </w:tabs>
              <w:spacing w:line="240" w:lineRule="auto"/>
              <w:contextualSpacing/>
              <w:rPr>
                <w:rFonts w:cs="Times New Roman"/>
                <w:sz w:val="24"/>
                <w:szCs w:val="24"/>
              </w:rPr>
            </w:pPr>
            <w:r w:rsidRPr="007E3AB2">
              <w:rPr>
                <w:rFonts w:cs="Times New Roman"/>
                <w:sz w:val="24"/>
                <w:szCs w:val="24"/>
              </w:rPr>
              <w:t>Отдел №21 Управления Федерального казначейства по г. Москве</w:t>
            </w:r>
          </w:p>
          <w:p w:rsidR="007E3AB2" w:rsidRPr="007E3AB2" w:rsidRDefault="008E3BC1" w:rsidP="007E3AB2">
            <w:pPr>
              <w:tabs>
                <w:tab w:val="left" w:pos="1185"/>
              </w:tabs>
              <w:spacing w:line="240" w:lineRule="auto"/>
              <w:rPr>
                <w:rFonts w:cs="Times New Roman"/>
                <w:sz w:val="24"/>
                <w:szCs w:val="24"/>
              </w:rPr>
            </w:pPr>
            <w:r>
              <w:rPr>
                <w:rFonts w:cs="Times New Roman"/>
                <w:sz w:val="24"/>
                <w:szCs w:val="24"/>
              </w:rPr>
              <w:t xml:space="preserve">ОКЦ № 1 </w:t>
            </w:r>
            <w:r w:rsidRPr="007E3AB2">
              <w:rPr>
                <w:rFonts w:cs="Times New Roman"/>
                <w:sz w:val="24"/>
                <w:szCs w:val="24"/>
              </w:rPr>
              <w:t xml:space="preserve">ГУ БАНКА РОССИИ ПО </w:t>
            </w:r>
            <w:r w:rsidRPr="007E3AB2">
              <w:rPr>
                <w:rFonts w:cs="Times New Roman"/>
                <w:sz w:val="24"/>
                <w:szCs w:val="24"/>
              </w:rPr>
              <w:lastRenderedPageBreak/>
              <w:t>ЦФО//УФК по г. МОСКВЕ, г. Москва</w:t>
            </w:r>
          </w:p>
        </w:tc>
        <w:tc>
          <w:tcPr>
            <w:tcW w:w="4777" w:type="dxa"/>
            <w:tcMar>
              <w:left w:w="28" w:type="dxa"/>
              <w:right w:w="28" w:type="dxa"/>
            </w:tcMar>
          </w:tcPr>
          <w:p w:rsidR="007E3AB2" w:rsidRPr="007E3AB2" w:rsidRDefault="00DD51E2" w:rsidP="007E3AB2">
            <w:pPr>
              <w:spacing w:line="240" w:lineRule="auto"/>
              <w:rPr>
                <w:rFonts w:cs="Times New Roman"/>
                <w:sz w:val="24"/>
                <w:szCs w:val="24"/>
              </w:rPr>
            </w:pPr>
            <w:r>
              <w:rPr>
                <w:rFonts w:cs="Times New Roman"/>
                <w:sz w:val="24"/>
                <w:szCs w:val="24"/>
              </w:rPr>
              <w:lastRenderedPageBreak/>
              <w:t xml:space="preserve">Наименование банка: </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lastRenderedPageBreak/>
              <w:t>БИК: 004525988</w:t>
            </w:r>
          </w:p>
        </w:tc>
        <w:tc>
          <w:tcPr>
            <w:tcW w:w="4777" w:type="dxa"/>
            <w:tcMar>
              <w:left w:w="28" w:type="dxa"/>
              <w:right w:w="28" w:type="dxa"/>
            </w:tcMar>
          </w:tcPr>
          <w:p w:rsidR="00DD51E2" w:rsidRPr="007E3AB2" w:rsidRDefault="00DD51E2" w:rsidP="00B30160">
            <w:pPr>
              <w:spacing w:line="240" w:lineRule="auto"/>
              <w:rPr>
                <w:rFonts w:cs="Times New Roman"/>
                <w:sz w:val="24"/>
                <w:szCs w:val="24"/>
              </w:rPr>
            </w:pPr>
            <w:r w:rsidRPr="007E3AB2">
              <w:rPr>
                <w:rFonts w:cs="Times New Roman"/>
                <w:sz w:val="24"/>
                <w:szCs w:val="24"/>
              </w:rPr>
              <w:t>БИК:</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 xml:space="preserve">ОКПО: </w:t>
            </w:r>
            <w:r w:rsidRPr="007E3AB2">
              <w:rPr>
                <w:rFonts w:cs="Times New Roman"/>
                <w:color w:val="000000"/>
                <w:sz w:val="24"/>
                <w:szCs w:val="24"/>
                <w:lang w:eastAsia="zh-CN"/>
              </w:rPr>
              <w:t>02842737</w:t>
            </w:r>
          </w:p>
        </w:tc>
        <w:tc>
          <w:tcPr>
            <w:tcW w:w="4777" w:type="dxa"/>
            <w:tcMar>
              <w:left w:w="28" w:type="dxa"/>
              <w:right w:w="28" w:type="dxa"/>
            </w:tcMar>
          </w:tcPr>
          <w:p w:rsidR="00DD51E2" w:rsidRPr="007E3AB2" w:rsidRDefault="00DD51E2" w:rsidP="00B30160">
            <w:pPr>
              <w:spacing w:line="240" w:lineRule="auto"/>
              <w:rPr>
                <w:rFonts w:cs="Times New Roman"/>
                <w:sz w:val="24"/>
                <w:szCs w:val="24"/>
              </w:rPr>
            </w:pPr>
            <w:r w:rsidRPr="007E3AB2">
              <w:rPr>
                <w:rFonts w:cs="Times New Roman"/>
                <w:sz w:val="24"/>
                <w:szCs w:val="24"/>
              </w:rPr>
              <w:t>ОКПО:</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 xml:space="preserve">ОКТМО: </w:t>
            </w:r>
            <w:r w:rsidRPr="007E3AB2">
              <w:rPr>
                <w:rFonts w:cs="Times New Roman"/>
                <w:color w:val="000000"/>
                <w:sz w:val="24"/>
                <w:szCs w:val="24"/>
                <w:lang w:eastAsia="zh-CN"/>
              </w:rPr>
              <w:t>45375000</w:t>
            </w:r>
          </w:p>
        </w:tc>
        <w:tc>
          <w:tcPr>
            <w:tcW w:w="4777" w:type="dxa"/>
            <w:tcMar>
              <w:left w:w="28" w:type="dxa"/>
              <w:right w:w="28" w:type="dxa"/>
            </w:tcMar>
          </w:tcPr>
          <w:p w:rsidR="00DD51E2" w:rsidRPr="007E3AB2" w:rsidRDefault="00DD51E2" w:rsidP="00B30160">
            <w:pPr>
              <w:spacing w:line="240" w:lineRule="auto"/>
              <w:rPr>
                <w:rFonts w:cs="Times New Roman"/>
                <w:sz w:val="24"/>
                <w:szCs w:val="24"/>
              </w:rPr>
            </w:pPr>
            <w:r w:rsidRPr="007E3AB2">
              <w:rPr>
                <w:rFonts w:cs="Times New Roman"/>
                <w:sz w:val="24"/>
                <w:szCs w:val="24"/>
              </w:rPr>
              <w:t>ОКТМО:</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Телефон: +7 (499) 261-20-70</w:t>
            </w:r>
          </w:p>
        </w:tc>
        <w:tc>
          <w:tcPr>
            <w:tcW w:w="4777" w:type="dxa"/>
            <w:tcMar>
              <w:left w:w="28" w:type="dxa"/>
              <w:right w:w="28" w:type="dxa"/>
            </w:tcMar>
          </w:tcPr>
          <w:p w:rsidR="00DD51E2" w:rsidRPr="007E3AB2" w:rsidRDefault="00DD51E2" w:rsidP="007E3AB2">
            <w:pPr>
              <w:spacing w:line="240" w:lineRule="auto"/>
              <w:rPr>
                <w:rFonts w:cs="Times New Roman"/>
                <w:sz w:val="24"/>
                <w:szCs w:val="24"/>
              </w:rPr>
            </w:pPr>
            <w:r w:rsidRPr="007E3AB2">
              <w:rPr>
                <w:rFonts w:cs="Times New Roman"/>
                <w:sz w:val="24"/>
                <w:szCs w:val="24"/>
              </w:rPr>
              <w:t>Телефон:</w:t>
            </w:r>
            <w:r>
              <w:rPr>
                <w:rFonts w:cs="Times New Roman"/>
                <w:sz w:val="24"/>
                <w:szCs w:val="24"/>
              </w:rPr>
              <w:t xml:space="preserve"> </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Факс: +7 (499) 267-18-66</w:t>
            </w:r>
          </w:p>
        </w:tc>
        <w:tc>
          <w:tcPr>
            <w:tcW w:w="4777" w:type="dxa"/>
            <w:tcMar>
              <w:left w:w="28" w:type="dxa"/>
              <w:right w:w="28" w:type="dxa"/>
            </w:tcMar>
          </w:tcPr>
          <w:p w:rsidR="00DD51E2" w:rsidRPr="007E3AB2" w:rsidRDefault="00DD51E2" w:rsidP="007E3AB2">
            <w:pPr>
              <w:spacing w:line="240" w:lineRule="auto"/>
              <w:rPr>
                <w:rFonts w:cs="Times New Roman"/>
                <w:sz w:val="24"/>
                <w:szCs w:val="24"/>
              </w:rPr>
            </w:pPr>
            <w:r w:rsidRPr="007E3AB2">
              <w:rPr>
                <w:rFonts w:cs="Times New Roman"/>
                <w:sz w:val="24"/>
                <w:szCs w:val="24"/>
              </w:rPr>
              <w:t>Факс</w:t>
            </w:r>
            <w:r>
              <w:rPr>
                <w:rFonts w:cs="Times New Roman"/>
                <w:sz w:val="24"/>
                <w:szCs w:val="24"/>
              </w:rPr>
              <w:t>:</w:t>
            </w:r>
          </w:p>
        </w:tc>
      </w:tr>
      <w:tr w:rsidR="00DD51E2" w:rsidRPr="007E3AB2" w:rsidTr="00C35A0D">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lang w:val="en-US"/>
              </w:rPr>
            </w:pPr>
            <w:proofErr w:type="gramStart"/>
            <w:r w:rsidRPr="007E3AB2">
              <w:rPr>
                <w:rFonts w:cs="Times New Roman"/>
                <w:sz w:val="24"/>
                <w:szCs w:val="24"/>
              </w:rPr>
              <w:t>Е</w:t>
            </w:r>
            <w:proofErr w:type="gramEnd"/>
            <w:r w:rsidRPr="007E3AB2">
              <w:rPr>
                <w:rFonts w:cs="Times New Roman"/>
                <w:sz w:val="24"/>
                <w:szCs w:val="24"/>
                <w:lang w:val="en-US"/>
              </w:rPr>
              <w:t xml:space="preserve">-mail: </w:t>
            </w:r>
            <w:hyperlink r:id="rId7" w:history="1">
              <w:r w:rsidRPr="007E3AB2">
                <w:rPr>
                  <w:rStyle w:val="ab"/>
                  <w:rFonts w:cs="Times New Roman"/>
                  <w:sz w:val="24"/>
                  <w:szCs w:val="24"/>
                  <w:lang w:val="en-US"/>
                </w:rPr>
                <w:t>info@rgvia.com</w:t>
              </w:r>
            </w:hyperlink>
          </w:p>
        </w:tc>
        <w:tc>
          <w:tcPr>
            <w:tcW w:w="4777" w:type="dxa"/>
            <w:tcMar>
              <w:left w:w="28" w:type="dxa"/>
              <w:right w:w="28" w:type="dxa"/>
            </w:tcMar>
          </w:tcPr>
          <w:p w:rsidR="00DD51E2" w:rsidRPr="007E3AB2" w:rsidRDefault="00DD51E2" w:rsidP="007E3AB2">
            <w:pPr>
              <w:spacing w:line="240" w:lineRule="auto"/>
              <w:rPr>
                <w:rFonts w:cs="Times New Roman"/>
                <w:sz w:val="24"/>
                <w:szCs w:val="24"/>
                <w:lang w:val="en-US"/>
              </w:rPr>
            </w:pPr>
            <w:r w:rsidRPr="007E3AB2">
              <w:rPr>
                <w:rFonts w:cs="Times New Roman"/>
                <w:sz w:val="24"/>
                <w:szCs w:val="24"/>
                <w:lang w:val="en-US"/>
              </w:rPr>
              <w:t>Е-mail:</w:t>
            </w:r>
          </w:p>
        </w:tc>
      </w:tr>
      <w:tr w:rsidR="00DD51E2" w:rsidRPr="007E3AB2" w:rsidTr="00C35A0D">
        <w:trPr>
          <w:trHeight w:val="20"/>
        </w:trPr>
        <w:tc>
          <w:tcPr>
            <w:tcW w:w="4633" w:type="dxa"/>
            <w:tcMar>
              <w:left w:w="28" w:type="dxa"/>
              <w:right w:w="28" w:type="dxa"/>
            </w:tcMar>
          </w:tcPr>
          <w:p w:rsidR="00DD51E2" w:rsidRPr="007E3AB2" w:rsidRDefault="00DD51E2" w:rsidP="007E3AB2">
            <w:pPr>
              <w:tabs>
                <w:tab w:val="left" w:pos="708"/>
              </w:tabs>
              <w:spacing w:line="240" w:lineRule="auto"/>
              <w:contextualSpacing/>
              <w:rPr>
                <w:rFonts w:cs="Times New Roman"/>
                <w:sz w:val="24"/>
                <w:szCs w:val="24"/>
              </w:rPr>
            </w:pPr>
            <w:r w:rsidRPr="007E3AB2">
              <w:rPr>
                <w:rFonts w:cs="Times New Roman"/>
                <w:sz w:val="24"/>
                <w:szCs w:val="24"/>
              </w:rPr>
              <w:t xml:space="preserve">Фамилия, имя, отчество контактного лица: </w:t>
            </w:r>
            <w:r w:rsidR="008E3BC1">
              <w:rPr>
                <w:rFonts w:cs="Times New Roman"/>
                <w:sz w:val="24"/>
                <w:szCs w:val="24"/>
              </w:rPr>
              <w:t>Попов Алексей Викторович</w:t>
            </w:r>
          </w:p>
        </w:tc>
        <w:tc>
          <w:tcPr>
            <w:tcW w:w="4777" w:type="dxa"/>
            <w:tcMar>
              <w:left w:w="28" w:type="dxa"/>
              <w:right w:w="28" w:type="dxa"/>
            </w:tcMar>
          </w:tcPr>
          <w:p w:rsidR="00DD51E2" w:rsidRPr="007E3AB2" w:rsidRDefault="00DD51E2" w:rsidP="007E3AB2">
            <w:pPr>
              <w:spacing w:line="240" w:lineRule="auto"/>
              <w:rPr>
                <w:rFonts w:cs="Times New Roman"/>
                <w:sz w:val="24"/>
                <w:szCs w:val="24"/>
              </w:rPr>
            </w:pPr>
            <w:r w:rsidRPr="007E3AB2">
              <w:rPr>
                <w:rFonts w:cs="Times New Roman"/>
                <w:sz w:val="24"/>
                <w:szCs w:val="24"/>
              </w:rPr>
              <w:t>Фамилия, имя, отчество контактного лица:</w:t>
            </w:r>
          </w:p>
          <w:p w:rsidR="00DD51E2" w:rsidRPr="007E3AB2" w:rsidRDefault="00DD51E2" w:rsidP="007E3AB2">
            <w:pPr>
              <w:spacing w:line="240" w:lineRule="auto"/>
              <w:rPr>
                <w:rFonts w:cs="Times New Roman"/>
                <w:sz w:val="24"/>
                <w:szCs w:val="24"/>
              </w:rPr>
            </w:pPr>
          </w:p>
        </w:tc>
      </w:tr>
    </w:tbl>
    <w:p w:rsidR="007E3AB2" w:rsidRDefault="007E3AB2" w:rsidP="007E3AB2">
      <w:pPr>
        <w:spacing w:line="240" w:lineRule="auto"/>
        <w:jc w:val="center"/>
        <w:rPr>
          <w:rFonts w:ascii="Times New Roman CE" w:hAnsi="Times New Roman CE"/>
          <w:sz w:val="24"/>
          <w:szCs w:val="24"/>
          <w:lang w:eastAsia="zh-CN"/>
        </w:rPr>
      </w:pPr>
    </w:p>
    <w:p w:rsidR="007E3AB2" w:rsidRPr="0009757E" w:rsidRDefault="007E3AB2" w:rsidP="007E3AB2">
      <w:pPr>
        <w:spacing w:line="240" w:lineRule="auto"/>
        <w:jc w:val="center"/>
        <w:rPr>
          <w:rFonts w:ascii="Times New Roman CE" w:hAnsi="Times New Roman CE"/>
          <w:sz w:val="24"/>
          <w:szCs w:val="24"/>
          <w:lang w:eastAsia="zh-CN"/>
        </w:rPr>
      </w:pPr>
    </w:p>
    <w:tbl>
      <w:tblPr>
        <w:tblW w:w="0" w:type="auto"/>
        <w:tblLayout w:type="fixed"/>
        <w:tblLook w:val="04A0" w:firstRow="1" w:lastRow="0" w:firstColumn="1" w:lastColumn="0" w:noHBand="0" w:noVBand="1"/>
      </w:tblPr>
      <w:tblGrid>
        <w:gridCol w:w="4677"/>
        <w:gridCol w:w="4677"/>
      </w:tblGrid>
      <w:tr w:rsidR="00AA4F11" w:rsidRPr="00AA4F11" w:rsidTr="00C35A0D">
        <w:tc>
          <w:tcPr>
            <w:tcW w:w="4677" w:type="dxa"/>
            <w:hideMark/>
          </w:tcPr>
          <w:p w:rsidR="00AA4F11" w:rsidRPr="00AA4F11" w:rsidRDefault="00AA4F11" w:rsidP="007E3AB2">
            <w:pPr>
              <w:spacing w:line="240" w:lineRule="auto"/>
              <w:rPr>
                <w:rFonts w:ascii="Times New Roman CE" w:hAnsi="Times New Roman CE"/>
                <w:sz w:val="24"/>
                <w:szCs w:val="24"/>
                <w:lang w:eastAsia="zh-CN"/>
              </w:rPr>
            </w:pPr>
            <w:r w:rsidRPr="00AA4F11">
              <w:rPr>
                <w:rFonts w:ascii="Times New Roman CE" w:hAnsi="Times New Roman CE"/>
                <w:sz w:val="24"/>
                <w:szCs w:val="24"/>
              </w:rPr>
              <w:t>от Заказчика</w:t>
            </w:r>
          </w:p>
          <w:p w:rsidR="00AA4F11" w:rsidRPr="00AA4F11" w:rsidRDefault="00AA4F11" w:rsidP="007E3AB2">
            <w:pPr>
              <w:suppressAutoHyphens/>
              <w:spacing w:line="240" w:lineRule="auto"/>
              <w:rPr>
                <w:rFonts w:ascii="Times New Roman CE" w:hAnsi="Times New Roman CE"/>
                <w:sz w:val="24"/>
                <w:szCs w:val="24"/>
                <w:lang w:eastAsia="zh-CN"/>
              </w:rPr>
            </w:pPr>
            <w:proofErr w:type="spellStart"/>
            <w:r w:rsidRPr="00AA4F11">
              <w:rPr>
                <w:rFonts w:ascii="Times New Roman CE" w:hAnsi="Times New Roman CE"/>
                <w:sz w:val="24"/>
                <w:szCs w:val="24"/>
              </w:rPr>
              <w:t>м.п</w:t>
            </w:r>
            <w:proofErr w:type="spellEnd"/>
            <w:r w:rsidRPr="00AA4F11">
              <w:rPr>
                <w:rFonts w:ascii="Times New Roman CE" w:hAnsi="Times New Roman CE"/>
                <w:sz w:val="24"/>
                <w:szCs w:val="24"/>
              </w:rPr>
              <w:t>.</w:t>
            </w:r>
          </w:p>
        </w:tc>
        <w:tc>
          <w:tcPr>
            <w:tcW w:w="4677" w:type="dxa"/>
          </w:tcPr>
          <w:p w:rsidR="00AA4F11" w:rsidRPr="00AA4F11" w:rsidRDefault="00AA4F11" w:rsidP="007E3AB2">
            <w:pPr>
              <w:spacing w:line="240" w:lineRule="auto"/>
              <w:rPr>
                <w:rFonts w:ascii="Times New Roman CE" w:hAnsi="Times New Roman CE"/>
                <w:sz w:val="24"/>
                <w:szCs w:val="24"/>
                <w:lang w:eastAsia="zh-CN"/>
              </w:rPr>
            </w:pPr>
            <w:r w:rsidRPr="00AA4F11">
              <w:rPr>
                <w:rFonts w:ascii="Times New Roman CE" w:hAnsi="Times New Roman CE"/>
                <w:sz w:val="24"/>
                <w:szCs w:val="24"/>
              </w:rPr>
              <w:t>от Поставщика</w:t>
            </w:r>
          </w:p>
          <w:p w:rsidR="00AA4F11" w:rsidRPr="00AA4F11" w:rsidRDefault="00AA4F11" w:rsidP="007E3AB2">
            <w:pPr>
              <w:suppressAutoHyphens/>
              <w:spacing w:line="240" w:lineRule="auto"/>
              <w:rPr>
                <w:rFonts w:ascii="Times New Roman CE" w:hAnsi="Times New Roman CE"/>
                <w:sz w:val="24"/>
                <w:szCs w:val="24"/>
                <w:lang w:eastAsia="zh-CN"/>
              </w:rPr>
            </w:pPr>
            <w:proofErr w:type="spellStart"/>
            <w:r w:rsidRPr="00AA4F11">
              <w:rPr>
                <w:rFonts w:ascii="Times New Roman CE" w:hAnsi="Times New Roman CE"/>
                <w:sz w:val="24"/>
                <w:szCs w:val="24"/>
              </w:rPr>
              <w:t>м.п</w:t>
            </w:r>
            <w:proofErr w:type="spellEnd"/>
            <w:r w:rsidRPr="00AA4F11">
              <w:rPr>
                <w:rFonts w:ascii="Times New Roman CE" w:hAnsi="Times New Roman CE"/>
                <w:sz w:val="24"/>
                <w:szCs w:val="24"/>
              </w:rPr>
              <w:t>.</w:t>
            </w:r>
          </w:p>
        </w:tc>
      </w:tr>
      <w:tr w:rsidR="00AA4F11" w:rsidRPr="00AA4F11" w:rsidTr="00C35A0D">
        <w:tc>
          <w:tcPr>
            <w:tcW w:w="4677" w:type="dxa"/>
          </w:tcPr>
          <w:p w:rsidR="00AA4F11" w:rsidRPr="00AA4F11" w:rsidRDefault="008E3BC1" w:rsidP="007E3AB2">
            <w:pPr>
              <w:spacing w:line="240" w:lineRule="auto"/>
              <w:rPr>
                <w:rFonts w:ascii="Times New Roman CE" w:hAnsi="Times New Roman CE"/>
                <w:sz w:val="24"/>
                <w:szCs w:val="24"/>
              </w:rPr>
            </w:pPr>
            <w:r>
              <w:rPr>
                <w:rFonts w:ascii="Times New Roman CE" w:hAnsi="Times New Roman CE"/>
                <w:sz w:val="24"/>
                <w:szCs w:val="24"/>
              </w:rPr>
              <w:t>Директор</w:t>
            </w:r>
          </w:p>
          <w:p w:rsidR="00AA4F11" w:rsidRPr="00AA4F11" w:rsidRDefault="00AA4F11" w:rsidP="008E3BC1">
            <w:pPr>
              <w:suppressAutoHyphens/>
              <w:spacing w:line="240" w:lineRule="auto"/>
              <w:rPr>
                <w:rFonts w:ascii="Times New Roman CE" w:hAnsi="Times New Roman CE"/>
                <w:sz w:val="24"/>
                <w:szCs w:val="24"/>
                <w:lang w:eastAsia="zh-CN"/>
              </w:rPr>
            </w:pPr>
            <w:r w:rsidRPr="00AA4F11">
              <w:rPr>
                <w:rFonts w:ascii="Times New Roman CE" w:hAnsi="Times New Roman CE"/>
                <w:sz w:val="24"/>
                <w:szCs w:val="24"/>
              </w:rPr>
              <w:t xml:space="preserve">________________  </w:t>
            </w:r>
            <w:r w:rsidR="008E3BC1">
              <w:rPr>
                <w:rFonts w:ascii="Times New Roman CE" w:hAnsi="Times New Roman CE"/>
                <w:sz w:val="24"/>
                <w:szCs w:val="24"/>
              </w:rPr>
              <w:t>А</w:t>
            </w:r>
            <w:r w:rsidRPr="00AA4F11">
              <w:rPr>
                <w:rFonts w:ascii="Times New Roman CE" w:hAnsi="Times New Roman CE"/>
                <w:sz w:val="24"/>
                <w:szCs w:val="24"/>
              </w:rPr>
              <w:t>.</w:t>
            </w:r>
            <w:r w:rsidR="008E3BC1">
              <w:rPr>
                <w:rFonts w:ascii="Times New Roman CE" w:hAnsi="Times New Roman CE"/>
                <w:sz w:val="24"/>
                <w:szCs w:val="24"/>
              </w:rPr>
              <w:t>Н</w:t>
            </w:r>
            <w:r w:rsidRPr="00AA4F11">
              <w:rPr>
                <w:rFonts w:ascii="Times New Roman CE" w:hAnsi="Times New Roman CE"/>
                <w:sz w:val="24"/>
                <w:szCs w:val="24"/>
              </w:rPr>
              <w:t xml:space="preserve">. </w:t>
            </w:r>
            <w:r w:rsidR="008E3BC1">
              <w:rPr>
                <w:rFonts w:ascii="Times New Roman CE" w:hAnsi="Times New Roman CE"/>
                <w:sz w:val="24"/>
                <w:szCs w:val="24"/>
              </w:rPr>
              <w:t>Журавлев</w:t>
            </w:r>
          </w:p>
        </w:tc>
        <w:tc>
          <w:tcPr>
            <w:tcW w:w="4677" w:type="dxa"/>
          </w:tcPr>
          <w:p w:rsidR="00AA4F11" w:rsidRPr="00AA4F11" w:rsidRDefault="00AA4F11" w:rsidP="007E3AB2">
            <w:pPr>
              <w:suppressAutoHyphens/>
              <w:spacing w:line="240" w:lineRule="auto"/>
              <w:rPr>
                <w:rFonts w:ascii="Times New Roman CE" w:hAnsi="Times New Roman CE"/>
                <w:sz w:val="24"/>
                <w:szCs w:val="24"/>
                <w:lang w:eastAsia="zh-CN"/>
              </w:rPr>
            </w:pPr>
          </w:p>
        </w:tc>
      </w:tr>
    </w:tbl>
    <w:p w:rsidR="00CA1780" w:rsidRPr="00374CBE" w:rsidRDefault="00CA1780" w:rsidP="007E3AB2">
      <w:pPr>
        <w:spacing w:line="240" w:lineRule="auto"/>
        <w:ind w:firstLine="709"/>
        <w:rPr>
          <w:sz w:val="24"/>
        </w:rPr>
      </w:pPr>
      <w:r w:rsidRPr="00374CBE">
        <w:rPr>
          <w:sz w:val="24"/>
        </w:rPr>
        <w:br w:type="page"/>
      </w:r>
    </w:p>
    <w:p w:rsidR="00200474" w:rsidRDefault="00CA1780" w:rsidP="0009757E">
      <w:pPr>
        <w:pStyle w:val="70"/>
        <w:widowControl/>
        <w:shd w:val="clear" w:color="auto" w:fill="auto"/>
        <w:spacing w:after="0" w:line="240" w:lineRule="auto"/>
        <w:ind w:left="5670"/>
        <w:jc w:val="both"/>
        <w:rPr>
          <w:sz w:val="24"/>
          <w:lang w:eastAsia="ru-RU" w:bidi="ru-RU"/>
        </w:rPr>
      </w:pPr>
      <w:r w:rsidRPr="00374CBE">
        <w:rPr>
          <w:sz w:val="24"/>
          <w:lang w:eastAsia="ru-RU" w:bidi="ru-RU"/>
        </w:rPr>
        <w:lastRenderedPageBreak/>
        <w:t xml:space="preserve">Приложение № 1 </w:t>
      </w:r>
    </w:p>
    <w:p w:rsidR="00200474" w:rsidRDefault="00CA1780" w:rsidP="0009757E">
      <w:pPr>
        <w:pStyle w:val="70"/>
        <w:widowControl/>
        <w:shd w:val="clear" w:color="auto" w:fill="auto"/>
        <w:spacing w:after="0" w:line="240" w:lineRule="auto"/>
        <w:ind w:left="5670"/>
        <w:jc w:val="both"/>
        <w:rPr>
          <w:sz w:val="24"/>
          <w:lang w:eastAsia="ru-RU" w:bidi="ru-RU"/>
        </w:rPr>
      </w:pPr>
      <w:r w:rsidRPr="00374CBE">
        <w:rPr>
          <w:sz w:val="24"/>
          <w:lang w:eastAsia="ru-RU" w:bidi="ru-RU"/>
        </w:rPr>
        <w:t>к государственному контракту</w:t>
      </w:r>
    </w:p>
    <w:p w:rsidR="00A41521" w:rsidRDefault="00CA1780" w:rsidP="0009757E">
      <w:pPr>
        <w:pStyle w:val="70"/>
        <w:widowControl/>
        <w:shd w:val="clear" w:color="auto" w:fill="auto"/>
        <w:spacing w:after="0" w:line="240" w:lineRule="auto"/>
        <w:ind w:left="5670"/>
        <w:jc w:val="both"/>
        <w:rPr>
          <w:sz w:val="24"/>
          <w:lang w:eastAsia="ru-RU" w:bidi="ru-RU"/>
        </w:rPr>
      </w:pPr>
      <w:r w:rsidRPr="00374CBE">
        <w:rPr>
          <w:sz w:val="24"/>
          <w:lang w:eastAsia="ru-RU" w:bidi="ru-RU"/>
        </w:rPr>
        <w:t xml:space="preserve">№ </w:t>
      </w:r>
      <w:r w:rsidR="00200474">
        <w:rPr>
          <w:sz w:val="24"/>
          <w:lang w:eastAsia="ru-RU" w:bidi="ru-RU"/>
        </w:rPr>
        <w:t>_____</w:t>
      </w:r>
    </w:p>
    <w:p w:rsidR="00CA1780" w:rsidRPr="00374CBE" w:rsidRDefault="00CA1780" w:rsidP="0009757E">
      <w:pPr>
        <w:pStyle w:val="70"/>
        <w:widowControl/>
        <w:shd w:val="clear" w:color="auto" w:fill="auto"/>
        <w:spacing w:after="0" w:line="240" w:lineRule="auto"/>
        <w:ind w:left="5670"/>
        <w:jc w:val="both"/>
        <w:rPr>
          <w:sz w:val="24"/>
        </w:rPr>
      </w:pPr>
      <w:r w:rsidRPr="00374CBE">
        <w:rPr>
          <w:sz w:val="24"/>
          <w:lang w:eastAsia="ru-RU" w:bidi="ru-RU"/>
        </w:rPr>
        <w:t>от «</w:t>
      </w:r>
      <w:r w:rsidR="00200474">
        <w:rPr>
          <w:sz w:val="24"/>
          <w:lang w:eastAsia="ru-RU" w:bidi="ru-RU"/>
        </w:rPr>
        <w:t>___</w:t>
      </w:r>
      <w:r w:rsidRPr="00374CBE">
        <w:rPr>
          <w:sz w:val="24"/>
          <w:lang w:eastAsia="ru-RU" w:bidi="ru-RU"/>
        </w:rPr>
        <w:t xml:space="preserve">» </w:t>
      </w:r>
      <w:r w:rsidR="008E3BC1">
        <w:rPr>
          <w:sz w:val="24"/>
          <w:lang w:eastAsia="ru-RU" w:bidi="ru-RU"/>
        </w:rPr>
        <w:t>_________</w:t>
      </w:r>
      <w:r w:rsidR="00200474">
        <w:rPr>
          <w:sz w:val="24"/>
          <w:lang w:eastAsia="ru-RU" w:bidi="ru-RU"/>
        </w:rPr>
        <w:t xml:space="preserve"> </w:t>
      </w:r>
      <w:r w:rsidRPr="00374CBE">
        <w:rPr>
          <w:sz w:val="24"/>
          <w:lang w:eastAsia="ru-RU" w:bidi="ru-RU"/>
        </w:rPr>
        <w:t>202</w:t>
      </w:r>
      <w:r w:rsidR="008E3BC1">
        <w:rPr>
          <w:sz w:val="24"/>
          <w:lang w:eastAsia="ru-RU" w:bidi="ru-RU"/>
        </w:rPr>
        <w:t>6</w:t>
      </w:r>
      <w:r w:rsidRPr="00374CBE">
        <w:rPr>
          <w:sz w:val="24"/>
          <w:lang w:eastAsia="ru-RU" w:bidi="ru-RU"/>
        </w:rPr>
        <w:t xml:space="preserve"> г.</w:t>
      </w:r>
    </w:p>
    <w:p w:rsidR="006C6FE1" w:rsidRDefault="006C6FE1" w:rsidP="0009757E">
      <w:pPr>
        <w:pStyle w:val="25"/>
        <w:widowControl/>
        <w:shd w:val="clear" w:color="auto" w:fill="auto"/>
        <w:spacing w:after="0" w:line="240" w:lineRule="auto"/>
        <w:rPr>
          <w:sz w:val="24"/>
          <w:szCs w:val="24"/>
          <w:lang w:eastAsia="ru-RU" w:bidi="ru-RU"/>
        </w:rPr>
      </w:pPr>
    </w:p>
    <w:p w:rsidR="00CA1780" w:rsidRPr="00200474" w:rsidRDefault="00CA1780" w:rsidP="0009757E">
      <w:pPr>
        <w:pStyle w:val="25"/>
        <w:widowControl/>
        <w:shd w:val="clear" w:color="auto" w:fill="auto"/>
        <w:spacing w:after="0" w:line="240" w:lineRule="auto"/>
        <w:rPr>
          <w:sz w:val="24"/>
        </w:rPr>
      </w:pPr>
      <w:r w:rsidRPr="00200474">
        <w:rPr>
          <w:sz w:val="24"/>
          <w:szCs w:val="24"/>
          <w:lang w:eastAsia="ru-RU" w:bidi="ru-RU"/>
        </w:rPr>
        <w:t>СПЕЦИФИКАЦИЯ</w:t>
      </w:r>
    </w:p>
    <w:p w:rsidR="00CA1780" w:rsidRDefault="00CA1780" w:rsidP="0009757E">
      <w:pPr>
        <w:pStyle w:val="a4"/>
        <w:widowControl/>
        <w:shd w:val="clear" w:color="auto" w:fill="auto"/>
        <w:spacing w:before="0" w:line="240" w:lineRule="auto"/>
        <w:rPr>
          <w:b/>
          <w:sz w:val="24"/>
          <w:lang w:eastAsia="ru-RU" w:bidi="ru-RU"/>
        </w:rPr>
      </w:pPr>
      <w:r w:rsidRPr="00200474">
        <w:rPr>
          <w:b/>
          <w:sz w:val="24"/>
          <w:lang w:eastAsia="ru-RU" w:bidi="ru-RU"/>
        </w:rPr>
        <w:t>на поставку товара для обеспечения государственных нужд</w:t>
      </w:r>
    </w:p>
    <w:p w:rsidR="00C35A0D" w:rsidRPr="00200474" w:rsidRDefault="00C35A0D" w:rsidP="0009757E">
      <w:pPr>
        <w:pStyle w:val="a4"/>
        <w:widowControl/>
        <w:shd w:val="clear" w:color="auto" w:fill="auto"/>
        <w:spacing w:before="0" w:line="240" w:lineRule="auto"/>
        <w:rPr>
          <w:b/>
          <w:sz w:val="24"/>
        </w:rPr>
      </w:pPr>
    </w:p>
    <w:tbl>
      <w:tblPr>
        <w:tblW w:w="1045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5955"/>
        <w:gridCol w:w="704"/>
        <w:gridCol w:w="775"/>
        <w:gridCol w:w="1073"/>
        <w:gridCol w:w="1276"/>
      </w:tblGrid>
      <w:tr w:rsidR="00C35A0D" w:rsidRPr="008E3BC1" w:rsidTr="006131B2">
        <w:trPr>
          <w:tblHeader/>
        </w:trPr>
        <w:tc>
          <w:tcPr>
            <w:tcW w:w="674" w:type="dxa"/>
            <w:shd w:val="clear" w:color="auto" w:fill="auto"/>
            <w:vAlign w:val="center"/>
          </w:tcPr>
          <w:p w:rsidR="00C35A0D" w:rsidRPr="008E3BC1" w:rsidRDefault="00C35A0D" w:rsidP="00464DE7">
            <w:pPr>
              <w:spacing w:line="240" w:lineRule="auto"/>
              <w:jc w:val="center"/>
              <w:rPr>
                <w:rFonts w:cs="Times New Roman"/>
                <w:b/>
                <w:sz w:val="24"/>
                <w:szCs w:val="24"/>
              </w:rPr>
            </w:pPr>
            <w:r w:rsidRPr="008E3BC1">
              <w:rPr>
                <w:rFonts w:cs="Times New Roman"/>
                <w:b/>
                <w:sz w:val="24"/>
                <w:szCs w:val="24"/>
              </w:rPr>
              <w:t xml:space="preserve">№ </w:t>
            </w:r>
            <w:proofErr w:type="gramStart"/>
            <w:r w:rsidRPr="008E3BC1">
              <w:rPr>
                <w:rFonts w:cs="Times New Roman"/>
                <w:b/>
                <w:sz w:val="24"/>
                <w:szCs w:val="24"/>
              </w:rPr>
              <w:t>п</w:t>
            </w:r>
            <w:proofErr w:type="gramEnd"/>
            <w:r w:rsidRPr="008E3BC1">
              <w:rPr>
                <w:rFonts w:cs="Times New Roman"/>
                <w:b/>
                <w:sz w:val="24"/>
                <w:szCs w:val="24"/>
              </w:rPr>
              <w:t>/п</w:t>
            </w:r>
          </w:p>
        </w:tc>
        <w:tc>
          <w:tcPr>
            <w:tcW w:w="5955" w:type="dxa"/>
            <w:shd w:val="clear" w:color="auto" w:fill="auto"/>
            <w:vAlign w:val="center"/>
          </w:tcPr>
          <w:p w:rsidR="00C35A0D" w:rsidRPr="008E3BC1" w:rsidRDefault="00C35A0D" w:rsidP="00464DE7">
            <w:pPr>
              <w:spacing w:line="240" w:lineRule="auto"/>
              <w:jc w:val="center"/>
              <w:rPr>
                <w:rFonts w:cs="Times New Roman"/>
                <w:b/>
                <w:sz w:val="24"/>
                <w:szCs w:val="24"/>
              </w:rPr>
            </w:pPr>
            <w:r w:rsidRPr="008E3BC1">
              <w:rPr>
                <w:rFonts w:cs="Times New Roman"/>
                <w:b/>
                <w:bCs/>
                <w:sz w:val="24"/>
                <w:szCs w:val="24"/>
              </w:rPr>
              <w:t>Наименование</w:t>
            </w:r>
          </w:p>
        </w:tc>
        <w:tc>
          <w:tcPr>
            <w:tcW w:w="704" w:type="dxa"/>
            <w:shd w:val="clear" w:color="auto" w:fill="auto"/>
          </w:tcPr>
          <w:p w:rsidR="00C35A0D" w:rsidRPr="008E3BC1" w:rsidRDefault="00C35A0D" w:rsidP="00464DE7">
            <w:pPr>
              <w:spacing w:line="240" w:lineRule="auto"/>
              <w:jc w:val="center"/>
              <w:rPr>
                <w:rFonts w:cs="Times New Roman"/>
                <w:b/>
                <w:sz w:val="24"/>
                <w:szCs w:val="24"/>
              </w:rPr>
            </w:pPr>
            <w:r w:rsidRPr="008E3BC1">
              <w:rPr>
                <w:rFonts w:cs="Times New Roman"/>
                <w:b/>
                <w:bCs/>
                <w:sz w:val="24"/>
                <w:szCs w:val="24"/>
              </w:rPr>
              <w:t>Ед. изм.</w:t>
            </w:r>
          </w:p>
        </w:tc>
        <w:tc>
          <w:tcPr>
            <w:tcW w:w="775" w:type="dxa"/>
            <w:shd w:val="clear" w:color="auto" w:fill="auto"/>
          </w:tcPr>
          <w:p w:rsidR="00C35A0D" w:rsidRPr="008E3BC1" w:rsidRDefault="00C35A0D" w:rsidP="00464DE7">
            <w:pPr>
              <w:spacing w:line="240" w:lineRule="auto"/>
              <w:jc w:val="center"/>
              <w:rPr>
                <w:rFonts w:cs="Times New Roman"/>
                <w:b/>
                <w:sz w:val="24"/>
                <w:szCs w:val="24"/>
              </w:rPr>
            </w:pPr>
            <w:r w:rsidRPr="008E3BC1">
              <w:rPr>
                <w:rFonts w:cs="Times New Roman"/>
                <w:b/>
                <w:bCs/>
                <w:sz w:val="24"/>
                <w:szCs w:val="24"/>
              </w:rPr>
              <w:t>Кол-во</w:t>
            </w:r>
          </w:p>
        </w:tc>
        <w:tc>
          <w:tcPr>
            <w:tcW w:w="1073" w:type="dxa"/>
            <w:vAlign w:val="center"/>
          </w:tcPr>
          <w:p w:rsidR="00C35A0D" w:rsidRPr="008E3BC1" w:rsidRDefault="00C35A0D" w:rsidP="00464DE7">
            <w:pPr>
              <w:pStyle w:val="22"/>
              <w:widowControl/>
              <w:shd w:val="clear" w:color="auto" w:fill="auto"/>
              <w:spacing w:after="0" w:line="240" w:lineRule="auto"/>
              <w:jc w:val="center"/>
              <w:rPr>
                <w:b/>
                <w:sz w:val="24"/>
                <w:szCs w:val="24"/>
              </w:rPr>
            </w:pPr>
            <w:r w:rsidRPr="008E3BC1">
              <w:rPr>
                <w:rStyle w:val="23"/>
                <w:rFonts w:eastAsia="Sylfaen"/>
                <w:color w:val="auto"/>
              </w:rPr>
              <w:t>Цена за ед., руб.</w:t>
            </w:r>
          </w:p>
        </w:tc>
        <w:tc>
          <w:tcPr>
            <w:tcW w:w="1276" w:type="dxa"/>
            <w:vAlign w:val="center"/>
          </w:tcPr>
          <w:p w:rsidR="00C35A0D" w:rsidRPr="008E3BC1" w:rsidRDefault="00C35A0D" w:rsidP="00464DE7">
            <w:pPr>
              <w:pStyle w:val="22"/>
              <w:widowControl/>
              <w:shd w:val="clear" w:color="auto" w:fill="auto"/>
              <w:spacing w:after="0" w:line="240" w:lineRule="auto"/>
              <w:jc w:val="center"/>
              <w:rPr>
                <w:b/>
                <w:sz w:val="24"/>
                <w:szCs w:val="24"/>
              </w:rPr>
            </w:pPr>
            <w:r w:rsidRPr="008E3BC1">
              <w:rPr>
                <w:rStyle w:val="23"/>
                <w:rFonts w:eastAsia="Sylfaen"/>
                <w:color w:val="auto"/>
              </w:rPr>
              <w:t>Сумма, руб.</w:t>
            </w:r>
          </w:p>
        </w:tc>
      </w:tr>
      <w:tr w:rsidR="006131B2" w:rsidRPr="008E3BC1" w:rsidTr="006131B2">
        <w:tc>
          <w:tcPr>
            <w:tcW w:w="674" w:type="dxa"/>
          </w:tcPr>
          <w:p w:rsidR="006131B2" w:rsidRPr="008E3BC1" w:rsidRDefault="006131B2" w:rsidP="00464DE7">
            <w:pPr>
              <w:spacing w:line="240" w:lineRule="auto"/>
              <w:jc w:val="center"/>
              <w:rPr>
                <w:rFonts w:cs="Times New Roman"/>
                <w:sz w:val="24"/>
                <w:szCs w:val="24"/>
              </w:rPr>
            </w:pPr>
            <w:r w:rsidRPr="008E3BC1">
              <w:rPr>
                <w:rFonts w:cs="Times New Roman"/>
                <w:sz w:val="24"/>
                <w:szCs w:val="24"/>
              </w:rPr>
              <w:t>1</w:t>
            </w:r>
          </w:p>
        </w:tc>
        <w:tc>
          <w:tcPr>
            <w:tcW w:w="5955" w:type="dxa"/>
            <w:shd w:val="clear" w:color="auto" w:fill="auto"/>
            <w:vAlign w:val="bottom"/>
          </w:tcPr>
          <w:p w:rsidR="00EB7BBD" w:rsidRDefault="00EB7BBD" w:rsidP="00464DE7">
            <w:pPr>
              <w:spacing w:line="240" w:lineRule="auto"/>
              <w:rPr>
                <w:b/>
                <w:sz w:val="22"/>
              </w:rPr>
            </w:pPr>
            <w:r w:rsidRPr="00EB7BBD">
              <w:rPr>
                <w:b/>
                <w:sz w:val="22"/>
              </w:rPr>
              <w:t xml:space="preserve">«П20»: подставка под огнетушитель разборная в комплекте с </w:t>
            </w:r>
            <w:proofErr w:type="spellStart"/>
            <w:r w:rsidRPr="00EB7BBD">
              <w:rPr>
                <w:b/>
                <w:sz w:val="22"/>
              </w:rPr>
              <w:t>саморезами</w:t>
            </w:r>
            <w:proofErr w:type="spellEnd"/>
          </w:p>
          <w:p w:rsidR="00464DE7" w:rsidRPr="008E3BC1" w:rsidRDefault="00464DE7" w:rsidP="00464DE7">
            <w:pPr>
              <w:spacing w:line="240" w:lineRule="auto"/>
              <w:rPr>
                <w:rFonts w:cs="Times New Roman"/>
                <w:i/>
                <w:sz w:val="24"/>
                <w:szCs w:val="24"/>
                <w:u w:val="single"/>
              </w:rPr>
            </w:pPr>
            <w:r w:rsidRPr="008E3BC1">
              <w:rPr>
                <w:rFonts w:cs="Times New Roman"/>
                <w:i/>
                <w:sz w:val="24"/>
                <w:szCs w:val="24"/>
                <w:u w:val="single"/>
              </w:rPr>
              <w:t>Характеристики</w:t>
            </w:r>
          </w:p>
          <w:p w:rsidR="00EB7BBD" w:rsidRPr="00EB7BBD" w:rsidRDefault="00EB7BBD" w:rsidP="00EB7BBD">
            <w:pPr>
              <w:shd w:val="clear" w:color="auto" w:fill="FFFFFF"/>
              <w:spacing w:line="240" w:lineRule="auto"/>
              <w:textAlignment w:val="baseline"/>
              <w:rPr>
                <w:sz w:val="22"/>
              </w:rPr>
            </w:pPr>
            <w:r w:rsidRPr="00EB7BBD">
              <w:rPr>
                <w:sz w:val="22"/>
              </w:rPr>
              <w:t>Назначение: напольная установка переносных огнетушителей массой до 12 кг</w:t>
            </w:r>
            <w:proofErr w:type="gramStart"/>
            <w:r w:rsidRPr="00EB7BBD">
              <w:rPr>
                <w:sz w:val="22"/>
              </w:rPr>
              <w:t>.</w:t>
            </w:r>
            <w:proofErr w:type="gramEnd"/>
            <w:r w:rsidRPr="00EB7BBD">
              <w:rPr>
                <w:sz w:val="22"/>
              </w:rPr>
              <w:t xml:space="preserve"> </w:t>
            </w:r>
            <w:proofErr w:type="gramStart"/>
            <w:r w:rsidRPr="00EB7BBD">
              <w:rPr>
                <w:sz w:val="22"/>
              </w:rPr>
              <w:t>и</w:t>
            </w:r>
            <w:proofErr w:type="gramEnd"/>
            <w:r w:rsidRPr="00EB7BBD">
              <w:rPr>
                <w:sz w:val="22"/>
              </w:rPr>
              <w:t xml:space="preserve"> диаметром до 180 мм.</w:t>
            </w:r>
          </w:p>
          <w:p w:rsidR="00EB7BBD" w:rsidRPr="00EB7BBD" w:rsidRDefault="00EB7BBD" w:rsidP="00EB7BBD">
            <w:pPr>
              <w:shd w:val="clear" w:color="auto" w:fill="FFFFFF"/>
              <w:spacing w:line="240" w:lineRule="auto"/>
              <w:textAlignment w:val="baseline"/>
              <w:rPr>
                <w:sz w:val="22"/>
              </w:rPr>
            </w:pPr>
            <w:r w:rsidRPr="00EB7BBD">
              <w:rPr>
                <w:sz w:val="22"/>
              </w:rPr>
              <w:t>Материал: металл, порошковая окраска в красный цвет</w:t>
            </w:r>
          </w:p>
          <w:p w:rsidR="00EB7BBD" w:rsidRPr="00EB7BBD" w:rsidRDefault="00EB7BBD" w:rsidP="00EB7BBD">
            <w:pPr>
              <w:shd w:val="clear" w:color="auto" w:fill="FFFFFF"/>
              <w:spacing w:line="240" w:lineRule="auto"/>
              <w:textAlignment w:val="baseline"/>
              <w:rPr>
                <w:sz w:val="22"/>
              </w:rPr>
            </w:pPr>
            <w:r w:rsidRPr="00EB7BBD">
              <w:rPr>
                <w:sz w:val="22"/>
              </w:rPr>
              <w:t>Модель П20: размер 230х400х230 мм, для ОП-5(з), ОП-8(з), ОП-10(з)</w:t>
            </w:r>
          </w:p>
          <w:p w:rsidR="00EB7BBD" w:rsidRPr="00EB7BBD" w:rsidRDefault="00EB7BBD" w:rsidP="00EB7BBD">
            <w:pPr>
              <w:shd w:val="clear" w:color="auto" w:fill="FFFFFF"/>
              <w:spacing w:line="240" w:lineRule="auto"/>
              <w:textAlignment w:val="baseline"/>
              <w:rPr>
                <w:sz w:val="22"/>
              </w:rPr>
            </w:pPr>
            <w:r w:rsidRPr="00EB7BBD">
              <w:rPr>
                <w:sz w:val="22"/>
              </w:rPr>
              <w:t>Температура эксплуатации: от +5 до +45</w:t>
            </w:r>
            <w:proofErr w:type="gramStart"/>
            <w:r w:rsidRPr="00EB7BBD">
              <w:rPr>
                <w:sz w:val="22"/>
              </w:rPr>
              <w:t xml:space="preserve"> С</w:t>
            </w:r>
            <w:proofErr w:type="gramEnd"/>
            <w:r w:rsidRPr="00EB7BBD">
              <w:rPr>
                <w:sz w:val="22"/>
              </w:rPr>
              <w:t>, влажность до 80%</w:t>
            </w:r>
          </w:p>
          <w:p w:rsidR="00EB7BBD" w:rsidRPr="00EB7BBD" w:rsidRDefault="00EB7BBD" w:rsidP="00EB7BBD">
            <w:pPr>
              <w:shd w:val="clear" w:color="auto" w:fill="FFFFFF"/>
              <w:spacing w:line="240" w:lineRule="auto"/>
              <w:textAlignment w:val="baseline"/>
              <w:rPr>
                <w:sz w:val="22"/>
              </w:rPr>
            </w:pPr>
            <w:r w:rsidRPr="00EB7BBD">
              <w:rPr>
                <w:sz w:val="22"/>
              </w:rPr>
              <w:t>Максимальная высота огне</w:t>
            </w:r>
            <w:bookmarkStart w:id="11" w:name="_GoBack"/>
            <w:bookmarkEnd w:id="11"/>
            <w:r w:rsidRPr="00EB7BBD">
              <w:rPr>
                <w:sz w:val="22"/>
              </w:rPr>
              <w:t>тушителя: до 600 мм</w:t>
            </w:r>
          </w:p>
          <w:p w:rsidR="00464DE7" w:rsidRDefault="00EB7BBD" w:rsidP="00EB7BBD">
            <w:pPr>
              <w:spacing w:line="240" w:lineRule="auto"/>
              <w:rPr>
                <w:noProof/>
                <w:lang w:eastAsia="ru-RU"/>
              </w:rPr>
            </w:pPr>
            <w:r w:rsidRPr="00EB7BBD">
              <w:rPr>
                <w:sz w:val="22"/>
              </w:rPr>
              <w:t>Срок службы: не менее 3х лет</w:t>
            </w:r>
          </w:p>
          <w:p w:rsidR="00EB7BBD" w:rsidRPr="008E3BC1" w:rsidRDefault="00EB7BBD" w:rsidP="00EB7BBD">
            <w:pPr>
              <w:spacing w:line="240" w:lineRule="auto"/>
              <w:rPr>
                <w:rFonts w:cs="Times New Roman"/>
                <w:sz w:val="24"/>
                <w:szCs w:val="24"/>
              </w:rPr>
            </w:pPr>
            <w:r w:rsidRPr="00FD5466">
              <w:rPr>
                <w:rFonts w:cs="Times New Roman"/>
                <w:noProof/>
                <w:lang w:eastAsia="ru-RU"/>
              </w:rPr>
              <w:drawing>
                <wp:inline distT="0" distB="0" distL="0" distR="0" wp14:anchorId="3988A480" wp14:editId="4A1BA21C">
                  <wp:extent cx="609062" cy="865773"/>
                  <wp:effectExtent l="0" t="0" r="635" b="0"/>
                  <wp:docPr id="1" name="Рисунок 1" descr="П-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103" cy="867252"/>
                          </a:xfrm>
                          <a:prstGeom prst="rect">
                            <a:avLst/>
                          </a:prstGeom>
                          <a:noFill/>
                          <a:ln>
                            <a:noFill/>
                          </a:ln>
                        </pic:spPr>
                      </pic:pic>
                    </a:graphicData>
                  </a:graphic>
                </wp:inline>
              </w:drawing>
            </w:r>
          </w:p>
        </w:tc>
        <w:tc>
          <w:tcPr>
            <w:tcW w:w="704" w:type="dxa"/>
          </w:tcPr>
          <w:p w:rsidR="006131B2" w:rsidRPr="008E3BC1" w:rsidRDefault="00464DE7" w:rsidP="00464DE7">
            <w:pPr>
              <w:spacing w:line="240" w:lineRule="auto"/>
              <w:jc w:val="center"/>
              <w:rPr>
                <w:rFonts w:cs="Times New Roman"/>
                <w:sz w:val="24"/>
                <w:szCs w:val="24"/>
              </w:rPr>
            </w:pPr>
            <w:r>
              <w:rPr>
                <w:rFonts w:cs="Times New Roman"/>
                <w:sz w:val="24"/>
                <w:szCs w:val="24"/>
              </w:rPr>
              <w:t>шт.</w:t>
            </w:r>
          </w:p>
        </w:tc>
        <w:tc>
          <w:tcPr>
            <w:tcW w:w="775" w:type="dxa"/>
          </w:tcPr>
          <w:p w:rsidR="006131B2" w:rsidRPr="008E3BC1" w:rsidRDefault="00464DE7" w:rsidP="00464DE7">
            <w:pPr>
              <w:spacing w:line="240" w:lineRule="auto"/>
              <w:jc w:val="center"/>
              <w:rPr>
                <w:rFonts w:cs="Times New Roman"/>
                <w:sz w:val="24"/>
                <w:szCs w:val="24"/>
              </w:rPr>
            </w:pPr>
            <w:r>
              <w:rPr>
                <w:rFonts w:cs="Times New Roman"/>
                <w:sz w:val="24"/>
                <w:szCs w:val="24"/>
              </w:rPr>
              <w:t>40</w:t>
            </w:r>
          </w:p>
        </w:tc>
        <w:tc>
          <w:tcPr>
            <w:tcW w:w="1073" w:type="dxa"/>
          </w:tcPr>
          <w:p w:rsidR="006131B2" w:rsidRPr="008E3BC1" w:rsidRDefault="006131B2" w:rsidP="00464DE7">
            <w:pPr>
              <w:spacing w:line="240" w:lineRule="auto"/>
              <w:jc w:val="center"/>
              <w:rPr>
                <w:rFonts w:cs="Times New Roman"/>
                <w:sz w:val="24"/>
                <w:szCs w:val="24"/>
              </w:rPr>
            </w:pPr>
          </w:p>
        </w:tc>
        <w:tc>
          <w:tcPr>
            <w:tcW w:w="1276" w:type="dxa"/>
          </w:tcPr>
          <w:p w:rsidR="006131B2" w:rsidRPr="008E3BC1" w:rsidRDefault="006131B2" w:rsidP="00464DE7">
            <w:pPr>
              <w:spacing w:line="240" w:lineRule="auto"/>
              <w:jc w:val="center"/>
              <w:rPr>
                <w:rFonts w:cs="Times New Roman"/>
                <w:sz w:val="24"/>
                <w:szCs w:val="24"/>
              </w:rPr>
            </w:pPr>
          </w:p>
        </w:tc>
      </w:tr>
      <w:tr w:rsidR="00EB7BBD" w:rsidRPr="008E3BC1" w:rsidTr="00ED50ED">
        <w:tc>
          <w:tcPr>
            <w:tcW w:w="674" w:type="dxa"/>
          </w:tcPr>
          <w:p w:rsidR="00EB7BBD" w:rsidRPr="008E3BC1" w:rsidRDefault="00EB7BBD" w:rsidP="00464DE7">
            <w:pPr>
              <w:spacing w:line="240" w:lineRule="auto"/>
              <w:jc w:val="center"/>
              <w:rPr>
                <w:rFonts w:cs="Times New Roman"/>
                <w:sz w:val="24"/>
                <w:szCs w:val="24"/>
              </w:rPr>
            </w:pPr>
            <w:r>
              <w:rPr>
                <w:rFonts w:cs="Times New Roman"/>
                <w:sz w:val="24"/>
                <w:szCs w:val="24"/>
              </w:rPr>
              <w:t>2</w:t>
            </w:r>
          </w:p>
        </w:tc>
        <w:tc>
          <w:tcPr>
            <w:tcW w:w="5955" w:type="dxa"/>
            <w:shd w:val="clear" w:color="auto" w:fill="auto"/>
          </w:tcPr>
          <w:p w:rsidR="00EB7BBD" w:rsidRPr="00EB7BBD" w:rsidRDefault="00EB7BBD" w:rsidP="00EB7BBD">
            <w:pPr>
              <w:shd w:val="clear" w:color="auto" w:fill="FFFFFF"/>
              <w:spacing w:line="240" w:lineRule="auto"/>
              <w:textAlignment w:val="baseline"/>
              <w:rPr>
                <w:rFonts w:cs="Times New Roman"/>
                <w:b/>
                <w:sz w:val="24"/>
                <w:szCs w:val="24"/>
                <w:shd w:val="clear" w:color="auto" w:fill="FFFFFF"/>
              </w:rPr>
            </w:pPr>
            <w:r w:rsidRPr="00EB7BBD">
              <w:rPr>
                <w:rFonts w:cs="Times New Roman"/>
                <w:b/>
                <w:sz w:val="24"/>
                <w:szCs w:val="24"/>
                <w:shd w:val="clear" w:color="auto" w:fill="FFFFFF"/>
              </w:rPr>
              <w:t>Знак «Огнетушитель» F-04, самоклеящаяся пленка ПВХ, 200х200 мм</w:t>
            </w:r>
          </w:p>
          <w:p w:rsidR="00EB7BBD" w:rsidRPr="00EB7BBD" w:rsidRDefault="00EB7BBD" w:rsidP="00EB7BBD">
            <w:pPr>
              <w:shd w:val="clear" w:color="auto" w:fill="FFFFFF"/>
              <w:spacing w:line="240" w:lineRule="auto"/>
              <w:rPr>
                <w:rFonts w:eastAsia="Times New Roman" w:cs="Times New Roman"/>
                <w:sz w:val="24"/>
                <w:szCs w:val="24"/>
                <w:lang w:eastAsia="ru-RU"/>
              </w:rPr>
            </w:pPr>
            <w:r w:rsidRPr="00EB7BBD">
              <w:rPr>
                <w:rFonts w:eastAsia="Times New Roman" w:cs="Times New Roman"/>
                <w:sz w:val="24"/>
                <w:szCs w:val="24"/>
                <w:lang w:eastAsia="ru-RU"/>
              </w:rPr>
              <w:t>Тип пожарной безопасности</w:t>
            </w:r>
            <w:r>
              <w:rPr>
                <w:rFonts w:eastAsia="Times New Roman" w:cs="Times New Roman"/>
                <w:sz w:val="24"/>
                <w:szCs w:val="24"/>
                <w:lang w:eastAsia="ru-RU"/>
              </w:rPr>
              <w:t xml:space="preserve">: </w:t>
            </w:r>
            <w:r w:rsidRPr="00EB7BBD">
              <w:rPr>
                <w:rFonts w:eastAsia="Times New Roman" w:cs="Times New Roman"/>
                <w:sz w:val="24"/>
                <w:szCs w:val="24"/>
                <w:lang w:eastAsia="ru-RU"/>
              </w:rPr>
              <w:t>(F)</w:t>
            </w:r>
          </w:p>
          <w:p w:rsidR="00EB7BBD" w:rsidRPr="00EB7BBD" w:rsidRDefault="00EB7BBD" w:rsidP="00EB7BBD">
            <w:pPr>
              <w:shd w:val="clear" w:color="auto" w:fill="FFFFFF"/>
              <w:spacing w:line="240" w:lineRule="auto"/>
              <w:rPr>
                <w:rFonts w:eastAsia="Times New Roman" w:cs="Times New Roman"/>
                <w:sz w:val="24"/>
                <w:szCs w:val="24"/>
                <w:lang w:eastAsia="ru-RU"/>
              </w:rPr>
            </w:pPr>
            <w:r w:rsidRPr="00EB7BBD">
              <w:rPr>
                <w:rFonts w:eastAsia="Times New Roman" w:cs="Times New Roman"/>
                <w:sz w:val="24"/>
                <w:szCs w:val="24"/>
                <w:lang w:eastAsia="ru-RU"/>
              </w:rPr>
              <w:t>Материал</w:t>
            </w:r>
            <w:r>
              <w:rPr>
                <w:rFonts w:eastAsia="Times New Roman" w:cs="Times New Roman"/>
                <w:sz w:val="24"/>
                <w:szCs w:val="24"/>
                <w:lang w:eastAsia="ru-RU"/>
              </w:rPr>
              <w:t xml:space="preserve">: </w:t>
            </w:r>
            <w:r w:rsidRPr="00EB7BBD">
              <w:rPr>
                <w:rFonts w:eastAsia="Times New Roman" w:cs="Times New Roman"/>
                <w:sz w:val="24"/>
                <w:szCs w:val="24"/>
                <w:lang w:eastAsia="ru-RU"/>
              </w:rPr>
              <w:t>пленка ПВХ</w:t>
            </w:r>
          </w:p>
          <w:p w:rsidR="00EB7BBD" w:rsidRPr="00EB7BBD" w:rsidRDefault="00EB7BBD" w:rsidP="00EB7BBD">
            <w:pPr>
              <w:shd w:val="clear" w:color="auto" w:fill="FFFFFF"/>
              <w:spacing w:line="240" w:lineRule="auto"/>
              <w:rPr>
                <w:rFonts w:eastAsia="Times New Roman" w:cs="Times New Roman"/>
                <w:sz w:val="24"/>
                <w:szCs w:val="24"/>
                <w:lang w:eastAsia="ru-RU"/>
              </w:rPr>
            </w:pPr>
            <w:r w:rsidRPr="00EB7BBD">
              <w:rPr>
                <w:rFonts w:eastAsia="Times New Roman" w:cs="Times New Roman"/>
                <w:sz w:val="24"/>
                <w:szCs w:val="24"/>
                <w:lang w:eastAsia="ru-RU"/>
              </w:rPr>
              <w:t>Клеевая основа</w:t>
            </w:r>
            <w:r>
              <w:rPr>
                <w:rFonts w:eastAsia="Times New Roman" w:cs="Times New Roman"/>
                <w:sz w:val="24"/>
                <w:szCs w:val="24"/>
                <w:lang w:eastAsia="ru-RU"/>
              </w:rPr>
              <w:t>:</w:t>
            </w:r>
            <w:r w:rsidRPr="00EB7BBD">
              <w:rPr>
                <w:rFonts w:eastAsia="Times New Roman" w:cs="Times New Roman"/>
                <w:sz w:val="24"/>
                <w:szCs w:val="24"/>
                <w:lang w:eastAsia="ru-RU"/>
              </w:rPr>
              <w:t xml:space="preserve"> есть</w:t>
            </w:r>
          </w:p>
          <w:p w:rsidR="00EB7BBD" w:rsidRDefault="00EB7BBD" w:rsidP="00EB7BBD">
            <w:pPr>
              <w:shd w:val="clear" w:color="auto" w:fill="FFFFFF"/>
              <w:spacing w:line="240" w:lineRule="auto"/>
              <w:rPr>
                <w:rFonts w:eastAsia="Times New Roman" w:cs="Times New Roman"/>
                <w:sz w:val="24"/>
                <w:szCs w:val="24"/>
                <w:lang w:eastAsia="ru-RU"/>
              </w:rPr>
            </w:pPr>
            <w:r w:rsidRPr="00EB7BBD">
              <w:rPr>
                <w:rFonts w:eastAsia="Times New Roman" w:cs="Times New Roman"/>
                <w:sz w:val="24"/>
                <w:szCs w:val="24"/>
                <w:lang w:eastAsia="ru-RU"/>
              </w:rPr>
              <w:t>Габаритные размеры</w:t>
            </w:r>
            <w:r>
              <w:rPr>
                <w:rFonts w:eastAsia="Times New Roman" w:cs="Times New Roman"/>
                <w:sz w:val="24"/>
                <w:szCs w:val="24"/>
                <w:lang w:eastAsia="ru-RU"/>
              </w:rPr>
              <w:t>:</w:t>
            </w:r>
            <w:r w:rsidRPr="00EB7BBD">
              <w:rPr>
                <w:rFonts w:eastAsia="Times New Roman" w:cs="Times New Roman"/>
                <w:sz w:val="24"/>
                <w:szCs w:val="24"/>
                <w:lang w:eastAsia="ru-RU"/>
              </w:rPr>
              <w:t xml:space="preserve"> 200х200 мм</w:t>
            </w:r>
          </w:p>
          <w:p w:rsidR="00EB7BBD" w:rsidRPr="00EB7BBD" w:rsidRDefault="00EB7BBD" w:rsidP="00EB7BBD">
            <w:pPr>
              <w:shd w:val="clear" w:color="auto" w:fill="FFFFFF"/>
              <w:spacing w:line="240" w:lineRule="auto"/>
              <w:rPr>
                <w:rFonts w:eastAsia="Times New Roman" w:cs="Times New Roman"/>
                <w:sz w:val="24"/>
                <w:szCs w:val="24"/>
                <w:lang w:eastAsia="ru-RU"/>
              </w:rPr>
            </w:pPr>
            <w:r>
              <w:rPr>
                <w:noProof/>
                <w:lang w:eastAsia="ru-RU"/>
              </w:rPr>
              <w:drawing>
                <wp:inline distT="0" distB="0" distL="0" distR="0" wp14:anchorId="7F76D1B9" wp14:editId="0C589627">
                  <wp:extent cx="699715" cy="699715"/>
                  <wp:effectExtent l="0" t="0" r="5715" b="5715"/>
                  <wp:docPr id="2" name="Рисунок 2" descr="Плёнка (F-04) Огнетуш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ёнка (F-04) Огнетушитель"/>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9733" cy="699733"/>
                          </a:xfrm>
                          <a:prstGeom prst="rect">
                            <a:avLst/>
                          </a:prstGeom>
                          <a:noFill/>
                          <a:ln>
                            <a:noFill/>
                          </a:ln>
                        </pic:spPr>
                      </pic:pic>
                    </a:graphicData>
                  </a:graphic>
                </wp:inline>
              </w:drawing>
            </w:r>
          </w:p>
        </w:tc>
        <w:tc>
          <w:tcPr>
            <w:tcW w:w="704" w:type="dxa"/>
          </w:tcPr>
          <w:p w:rsidR="00EB7BBD" w:rsidRDefault="00EB7BBD" w:rsidP="00464DE7">
            <w:pPr>
              <w:spacing w:line="240" w:lineRule="auto"/>
              <w:jc w:val="center"/>
              <w:rPr>
                <w:rFonts w:cs="Times New Roman"/>
                <w:sz w:val="24"/>
                <w:szCs w:val="24"/>
              </w:rPr>
            </w:pPr>
            <w:r>
              <w:rPr>
                <w:rFonts w:cs="Times New Roman"/>
                <w:sz w:val="24"/>
                <w:szCs w:val="24"/>
              </w:rPr>
              <w:t>шт.</w:t>
            </w:r>
          </w:p>
        </w:tc>
        <w:tc>
          <w:tcPr>
            <w:tcW w:w="775" w:type="dxa"/>
          </w:tcPr>
          <w:p w:rsidR="00EB7BBD" w:rsidRDefault="00EB7BBD" w:rsidP="00464DE7">
            <w:pPr>
              <w:spacing w:line="240" w:lineRule="auto"/>
              <w:jc w:val="center"/>
              <w:rPr>
                <w:rFonts w:cs="Times New Roman"/>
                <w:sz w:val="24"/>
                <w:szCs w:val="24"/>
              </w:rPr>
            </w:pPr>
            <w:r>
              <w:rPr>
                <w:rFonts w:cs="Times New Roman"/>
                <w:sz w:val="24"/>
                <w:szCs w:val="24"/>
              </w:rPr>
              <w:t>40</w:t>
            </w:r>
          </w:p>
        </w:tc>
        <w:tc>
          <w:tcPr>
            <w:tcW w:w="1073" w:type="dxa"/>
          </w:tcPr>
          <w:p w:rsidR="00EB7BBD" w:rsidRPr="008E3BC1" w:rsidRDefault="00EB7BBD" w:rsidP="00464DE7">
            <w:pPr>
              <w:spacing w:line="240" w:lineRule="auto"/>
              <w:jc w:val="center"/>
              <w:rPr>
                <w:rFonts w:cs="Times New Roman"/>
                <w:sz w:val="24"/>
                <w:szCs w:val="24"/>
              </w:rPr>
            </w:pPr>
          </w:p>
        </w:tc>
        <w:tc>
          <w:tcPr>
            <w:tcW w:w="1276" w:type="dxa"/>
          </w:tcPr>
          <w:p w:rsidR="00EB7BBD" w:rsidRPr="008E3BC1" w:rsidRDefault="00EB7BBD" w:rsidP="00464DE7">
            <w:pPr>
              <w:spacing w:line="240" w:lineRule="auto"/>
              <w:jc w:val="center"/>
              <w:rPr>
                <w:rFonts w:cs="Times New Roman"/>
                <w:sz w:val="24"/>
                <w:szCs w:val="24"/>
              </w:rPr>
            </w:pPr>
          </w:p>
        </w:tc>
      </w:tr>
      <w:tr w:rsidR="00EB7BBD" w:rsidRPr="008E3BC1" w:rsidTr="006131B2">
        <w:tc>
          <w:tcPr>
            <w:tcW w:w="9181" w:type="dxa"/>
            <w:gridSpan w:val="5"/>
          </w:tcPr>
          <w:p w:rsidR="00EB7BBD" w:rsidRPr="008E3BC1" w:rsidRDefault="00EB7BBD" w:rsidP="00464DE7">
            <w:pPr>
              <w:spacing w:line="240" w:lineRule="auto"/>
              <w:jc w:val="right"/>
              <w:rPr>
                <w:rFonts w:cs="Times New Roman"/>
                <w:sz w:val="24"/>
                <w:szCs w:val="24"/>
              </w:rPr>
            </w:pPr>
            <w:r w:rsidRPr="008E3BC1">
              <w:rPr>
                <w:rStyle w:val="23"/>
                <w:rFonts w:eastAsia="Sylfaen"/>
                <w:color w:val="auto"/>
              </w:rPr>
              <w:t>Итого</w:t>
            </w:r>
            <w:r>
              <w:rPr>
                <w:rStyle w:val="23"/>
                <w:rFonts w:eastAsia="Sylfaen"/>
                <w:color w:val="auto"/>
              </w:rPr>
              <w:t xml:space="preserve">: </w:t>
            </w:r>
          </w:p>
        </w:tc>
        <w:tc>
          <w:tcPr>
            <w:tcW w:w="1276" w:type="dxa"/>
          </w:tcPr>
          <w:p w:rsidR="00EB7BBD" w:rsidRPr="008E3BC1" w:rsidRDefault="00EB7BBD" w:rsidP="00464DE7">
            <w:pPr>
              <w:spacing w:line="240" w:lineRule="auto"/>
              <w:jc w:val="center"/>
              <w:rPr>
                <w:rFonts w:cs="Times New Roman"/>
                <w:sz w:val="24"/>
                <w:szCs w:val="24"/>
              </w:rPr>
            </w:pPr>
          </w:p>
        </w:tc>
      </w:tr>
    </w:tbl>
    <w:p w:rsidR="000B65B8" w:rsidRDefault="000B65B8" w:rsidP="0009757E">
      <w:pPr>
        <w:pStyle w:val="a4"/>
        <w:widowControl/>
        <w:shd w:val="clear" w:color="auto" w:fill="auto"/>
        <w:spacing w:before="0" w:line="240" w:lineRule="auto"/>
        <w:ind w:firstLine="709"/>
        <w:jc w:val="both"/>
        <w:rPr>
          <w:sz w:val="24"/>
          <w:lang w:eastAsia="ru-RU" w:bidi="ru-RU"/>
        </w:rPr>
      </w:pPr>
    </w:p>
    <w:p w:rsidR="00CA1780" w:rsidRDefault="00CA1780" w:rsidP="0009757E">
      <w:pPr>
        <w:pStyle w:val="a4"/>
        <w:widowControl/>
        <w:shd w:val="clear" w:color="auto" w:fill="auto"/>
        <w:spacing w:before="0" w:line="240" w:lineRule="auto"/>
        <w:ind w:firstLine="709"/>
        <w:jc w:val="both"/>
        <w:rPr>
          <w:sz w:val="24"/>
          <w:lang w:eastAsia="ru-RU" w:bidi="ru-RU"/>
        </w:rPr>
      </w:pPr>
      <w:r w:rsidRPr="00374CBE">
        <w:rPr>
          <w:sz w:val="24"/>
          <w:lang w:eastAsia="ru-RU" w:bidi="ru-RU"/>
        </w:rPr>
        <w:t xml:space="preserve">Всего Товара на сумму </w:t>
      </w:r>
      <w:r w:rsidR="00E92006">
        <w:rPr>
          <w:sz w:val="24"/>
          <w:lang w:eastAsia="ru-RU" w:bidi="ru-RU"/>
        </w:rPr>
        <w:t>______</w:t>
      </w:r>
      <w:r w:rsidRPr="00374CBE">
        <w:rPr>
          <w:sz w:val="24"/>
          <w:lang w:eastAsia="ru-RU" w:bidi="ru-RU"/>
        </w:rPr>
        <w:t xml:space="preserve"> (</w:t>
      </w:r>
      <w:r w:rsidR="00E92006">
        <w:rPr>
          <w:sz w:val="24"/>
          <w:lang w:eastAsia="ru-RU" w:bidi="ru-RU"/>
        </w:rPr>
        <w:t>____________</w:t>
      </w:r>
      <w:r w:rsidRPr="00374CBE">
        <w:rPr>
          <w:sz w:val="24"/>
          <w:lang w:eastAsia="ru-RU" w:bidi="ru-RU"/>
        </w:rPr>
        <w:t>) рублей 00 копеек, в том числе НДС.</w:t>
      </w:r>
    </w:p>
    <w:p w:rsidR="00AA4F11" w:rsidRDefault="00AA4F11" w:rsidP="0009757E">
      <w:pPr>
        <w:pStyle w:val="a4"/>
        <w:widowControl/>
        <w:shd w:val="clear" w:color="auto" w:fill="auto"/>
        <w:spacing w:before="0" w:line="240" w:lineRule="auto"/>
        <w:ind w:firstLine="709"/>
        <w:jc w:val="both"/>
        <w:rPr>
          <w:sz w:val="24"/>
          <w:lang w:eastAsia="ru-RU" w:bidi="ru-RU"/>
        </w:rPr>
      </w:pPr>
    </w:p>
    <w:p w:rsidR="00AA4F11" w:rsidRPr="00374CBE" w:rsidRDefault="00AA4F11" w:rsidP="0009757E">
      <w:pPr>
        <w:pStyle w:val="a4"/>
        <w:widowControl/>
        <w:shd w:val="clear" w:color="auto" w:fill="auto"/>
        <w:spacing w:before="0" w:line="240" w:lineRule="auto"/>
        <w:ind w:firstLine="709"/>
        <w:jc w:val="both"/>
        <w:rPr>
          <w:sz w:val="24"/>
        </w:rPr>
      </w:pPr>
    </w:p>
    <w:tbl>
      <w:tblPr>
        <w:tblW w:w="0" w:type="auto"/>
        <w:tblLayout w:type="fixed"/>
        <w:tblLook w:val="04A0" w:firstRow="1" w:lastRow="0" w:firstColumn="1" w:lastColumn="0" w:noHBand="0" w:noVBand="1"/>
      </w:tblPr>
      <w:tblGrid>
        <w:gridCol w:w="4677"/>
        <w:gridCol w:w="4677"/>
      </w:tblGrid>
      <w:tr w:rsidR="00AA4F11" w:rsidRPr="00AA4F11" w:rsidTr="00C35A0D">
        <w:tc>
          <w:tcPr>
            <w:tcW w:w="4677" w:type="dxa"/>
            <w:hideMark/>
          </w:tcPr>
          <w:p w:rsidR="00AA4F11" w:rsidRPr="00AA4F11" w:rsidRDefault="00AA4F11" w:rsidP="0009757E">
            <w:pPr>
              <w:spacing w:line="240" w:lineRule="auto"/>
              <w:rPr>
                <w:rFonts w:ascii="Times New Roman CE" w:hAnsi="Times New Roman CE"/>
                <w:sz w:val="24"/>
                <w:szCs w:val="24"/>
                <w:lang w:eastAsia="zh-CN"/>
              </w:rPr>
            </w:pPr>
            <w:r w:rsidRPr="00AA4F11">
              <w:rPr>
                <w:rFonts w:ascii="Times New Roman CE" w:hAnsi="Times New Roman CE"/>
                <w:sz w:val="24"/>
                <w:szCs w:val="24"/>
              </w:rPr>
              <w:t>от Заказчика</w:t>
            </w:r>
          </w:p>
          <w:p w:rsidR="00AA4F11" w:rsidRPr="00AA4F11" w:rsidRDefault="00AA4F11" w:rsidP="0009757E">
            <w:pPr>
              <w:suppressAutoHyphens/>
              <w:spacing w:line="240" w:lineRule="auto"/>
              <w:rPr>
                <w:rFonts w:ascii="Times New Roman CE" w:hAnsi="Times New Roman CE"/>
                <w:sz w:val="24"/>
                <w:szCs w:val="24"/>
                <w:lang w:eastAsia="zh-CN"/>
              </w:rPr>
            </w:pPr>
            <w:proofErr w:type="spellStart"/>
            <w:r w:rsidRPr="00AA4F11">
              <w:rPr>
                <w:rFonts w:ascii="Times New Roman CE" w:hAnsi="Times New Roman CE"/>
                <w:sz w:val="24"/>
                <w:szCs w:val="24"/>
              </w:rPr>
              <w:t>м.п</w:t>
            </w:r>
            <w:proofErr w:type="spellEnd"/>
            <w:r w:rsidRPr="00AA4F11">
              <w:rPr>
                <w:rFonts w:ascii="Times New Roman CE" w:hAnsi="Times New Roman CE"/>
                <w:sz w:val="24"/>
                <w:szCs w:val="24"/>
              </w:rPr>
              <w:t>.</w:t>
            </w:r>
          </w:p>
        </w:tc>
        <w:tc>
          <w:tcPr>
            <w:tcW w:w="4677" w:type="dxa"/>
          </w:tcPr>
          <w:p w:rsidR="00AA4F11" w:rsidRPr="00AA4F11" w:rsidRDefault="00AA4F11" w:rsidP="0009757E">
            <w:pPr>
              <w:spacing w:line="240" w:lineRule="auto"/>
              <w:rPr>
                <w:rFonts w:ascii="Times New Roman CE" w:hAnsi="Times New Roman CE"/>
                <w:sz w:val="24"/>
                <w:szCs w:val="24"/>
                <w:lang w:eastAsia="zh-CN"/>
              </w:rPr>
            </w:pPr>
            <w:r w:rsidRPr="00AA4F11">
              <w:rPr>
                <w:rFonts w:ascii="Times New Roman CE" w:hAnsi="Times New Roman CE"/>
                <w:sz w:val="24"/>
                <w:szCs w:val="24"/>
              </w:rPr>
              <w:t>от Поставщика</w:t>
            </w:r>
          </w:p>
          <w:p w:rsidR="00AA4F11" w:rsidRPr="00AA4F11" w:rsidRDefault="00AA4F11" w:rsidP="0009757E">
            <w:pPr>
              <w:suppressAutoHyphens/>
              <w:spacing w:line="240" w:lineRule="auto"/>
              <w:rPr>
                <w:rFonts w:ascii="Times New Roman CE" w:hAnsi="Times New Roman CE"/>
                <w:sz w:val="24"/>
                <w:szCs w:val="24"/>
                <w:lang w:eastAsia="zh-CN"/>
              </w:rPr>
            </w:pPr>
            <w:proofErr w:type="spellStart"/>
            <w:r w:rsidRPr="00AA4F11">
              <w:rPr>
                <w:rFonts w:ascii="Times New Roman CE" w:hAnsi="Times New Roman CE"/>
                <w:sz w:val="24"/>
                <w:szCs w:val="24"/>
              </w:rPr>
              <w:t>м.п</w:t>
            </w:r>
            <w:proofErr w:type="spellEnd"/>
            <w:r w:rsidRPr="00AA4F11">
              <w:rPr>
                <w:rFonts w:ascii="Times New Roman CE" w:hAnsi="Times New Roman CE"/>
                <w:sz w:val="24"/>
                <w:szCs w:val="24"/>
              </w:rPr>
              <w:t>.</w:t>
            </w:r>
          </w:p>
        </w:tc>
      </w:tr>
      <w:tr w:rsidR="00AA4F11" w:rsidRPr="00AA4F11" w:rsidTr="00C35A0D">
        <w:tc>
          <w:tcPr>
            <w:tcW w:w="4677" w:type="dxa"/>
          </w:tcPr>
          <w:p w:rsidR="00AA4F11" w:rsidRPr="00AA4F11" w:rsidRDefault="00B45E48" w:rsidP="0009757E">
            <w:pPr>
              <w:spacing w:line="240" w:lineRule="auto"/>
              <w:rPr>
                <w:rFonts w:ascii="Times New Roman CE" w:hAnsi="Times New Roman CE"/>
                <w:sz w:val="24"/>
                <w:szCs w:val="24"/>
                <w:lang w:eastAsia="zh-CN"/>
              </w:rPr>
            </w:pPr>
            <w:r>
              <w:rPr>
                <w:rFonts w:ascii="Times New Roman CE" w:hAnsi="Times New Roman CE"/>
                <w:sz w:val="24"/>
                <w:szCs w:val="24"/>
              </w:rPr>
              <w:t>Директор</w:t>
            </w:r>
          </w:p>
          <w:p w:rsidR="00AA4F11" w:rsidRPr="00AA4F11" w:rsidRDefault="00AA4F11" w:rsidP="0009757E">
            <w:pPr>
              <w:spacing w:line="240" w:lineRule="auto"/>
              <w:rPr>
                <w:rFonts w:ascii="Times New Roman CE" w:hAnsi="Times New Roman CE"/>
                <w:sz w:val="24"/>
                <w:szCs w:val="24"/>
              </w:rPr>
            </w:pPr>
          </w:p>
          <w:p w:rsidR="00AA4F11" w:rsidRPr="00AA4F11" w:rsidRDefault="00AA4F11" w:rsidP="00B45E48">
            <w:pPr>
              <w:suppressAutoHyphens/>
              <w:spacing w:line="240" w:lineRule="auto"/>
              <w:rPr>
                <w:rFonts w:ascii="Times New Roman CE" w:hAnsi="Times New Roman CE"/>
                <w:sz w:val="24"/>
                <w:szCs w:val="24"/>
                <w:lang w:eastAsia="zh-CN"/>
              </w:rPr>
            </w:pPr>
            <w:r w:rsidRPr="00AA4F11">
              <w:rPr>
                <w:rFonts w:ascii="Times New Roman CE" w:hAnsi="Times New Roman CE"/>
                <w:sz w:val="24"/>
                <w:szCs w:val="24"/>
              </w:rPr>
              <w:t xml:space="preserve">________________  </w:t>
            </w:r>
            <w:r w:rsidR="00B45E48">
              <w:rPr>
                <w:rFonts w:ascii="Times New Roman CE" w:hAnsi="Times New Roman CE"/>
                <w:sz w:val="24"/>
                <w:szCs w:val="24"/>
              </w:rPr>
              <w:t>А</w:t>
            </w:r>
            <w:r w:rsidRPr="00AA4F11">
              <w:rPr>
                <w:rFonts w:ascii="Times New Roman CE" w:hAnsi="Times New Roman CE"/>
                <w:sz w:val="24"/>
                <w:szCs w:val="24"/>
              </w:rPr>
              <w:t>.</w:t>
            </w:r>
            <w:r w:rsidR="00B45E48">
              <w:rPr>
                <w:rFonts w:ascii="Times New Roman CE" w:hAnsi="Times New Roman CE"/>
                <w:sz w:val="24"/>
                <w:szCs w:val="24"/>
              </w:rPr>
              <w:t>Н</w:t>
            </w:r>
            <w:r w:rsidRPr="00AA4F11">
              <w:rPr>
                <w:rFonts w:ascii="Times New Roman CE" w:hAnsi="Times New Roman CE"/>
                <w:sz w:val="24"/>
                <w:szCs w:val="24"/>
              </w:rPr>
              <w:t xml:space="preserve">. </w:t>
            </w:r>
            <w:r w:rsidR="00B45E48">
              <w:rPr>
                <w:rFonts w:ascii="Times New Roman CE" w:hAnsi="Times New Roman CE"/>
                <w:sz w:val="24"/>
                <w:szCs w:val="24"/>
              </w:rPr>
              <w:t>Журавлев</w:t>
            </w:r>
          </w:p>
        </w:tc>
        <w:tc>
          <w:tcPr>
            <w:tcW w:w="4677" w:type="dxa"/>
          </w:tcPr>
          <w:p w:rsidR="00AA4F11" w:rsidRPr="00AA4F11" w:rsidRDefault="00AA4F11" w:rsidP="0009757E">
            <w:pPr>
              <w:suppressAutoHyphens/>
              <w:spacing w:line="240" w:lineRule="auto"/>
              <w:rPr>
                <w:rFonts w:ascii="Times New Roman CE" w:hAnsi="Times New Roman CE"/>
                <w:sz w:val="24"/>
                <w:szCs w:val="24"/>
                <w:lang w:eastAsia="zh-CN"/>
              </w:rPr>
            </w:pPr>
          </w:p>
        </w:tc>
      </w:tr>
    </w:tbl>
    <w:p w:rsidR="00C368B5" w:rsidRDefault="00C368B5" w:rsidP="0009757E">
      <w:pPr>
        <w:spacing w:line="240" w:lineRule="auto"/>
        <w:ind w:firstLine="709"/>
        <w:rPr>
          <w:sz w:val="24"/>
        </w:rPr>
      </w:pPr>
    </w:p>
    <w:sectPr w:rsidR="00C368B5" w:rsidSect="00374CBE">
      <w:pgSz w:w="11906" w:h="16838" w:code="9"/>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modern"/>
    <w:notTrueType/>
    <w:pitch w:val="fixed"/>
    <w:sig w:usb0="00000001" w:usb1="09060000" w:usb2="00000010" w:usb3="00000000" w:csb0="00080000" w:csb1="00000000"/>
  </w:font>
  <w:font w:name="Times New Roman CE">
    <w:altName w:val="Times New Roman"/>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C17A0"/>
    <w:multiLevelType w:val="multilevel"/>
    <w:tmpl w:val="09FC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2C4FE9"/>
    <w:multiLevelType w:val="multilevel"/>
    <w:tmpl w:val="AEBC01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5E5DE3"/>
    <w:multiLevelType w:val="multilevel"/>
    <w:tmpl w:val="4948B27A"/>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F3D12A8"/>
    <w:multiLevelType w:val="multilevel"/>
    <w:tmpl w:val="FBF6CE46"/>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346F5690"/>
    <w:multiLevelType w:val="multilevel"/>
    <w:tmpl w:val="4B66D53E"/>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0A63018"/>
    <w:multiLevelType w:val="multilevel"/>
    <w:tmpl w:val="765C4CA6"/>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536F0CFC"/>
    <w:multiLevelType w:val="hybridMultilevel"/>
    <w:tmpl w:val="A4C82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BE119E"/>
    <w:multiLevelType w:val="multilevel"/>
    <w:tmpl w:val="06B2183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C21021F"/>
    <w:multiLevelType w:val="multilevel"/>
    <w:tmpl w:val="AEBC01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FAE3EC9"/>
    <w:multiLevelType w:val="hybridMultilevel"/>
    <w:tmpl w:val="EE106F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10944A2"/>
    <w:multiLevelType w:val="multilevel"/>
    <w:tmpl w:val="5F9EA76A"/>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7A1255FB"/>
    <w:multiLevelType w:val="multilevel"/>
    <w:tmpl w:val="B06826FA"/>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7BE842A3"/>
    <w:multiLevelType w:val="multilevel"/>
    <w:tmpl w:val="336AEE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A0410D"/>
    <w:multiLevelType w:val="multilevel"/>
    <w:tmpl w:val="7D268EDE"/>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8"/>
  </w:num>
  <w:num w:numId="3">
    <w:abstractNumId w:val="12"/>
  </w:num>
  <w:num w:numId="4">
    <w:abstractNumId w:val="9"/>
  </w:num>
  <w:num w:numId="5">
    <w:abstractNumId w:val="6"/>
  </w:num>
  <w:num w:numId="6">
    <w:abstractNumId w:val="11"/>
  </w:num>
  <w:num w:numId="7">
    <w:abstractNumId w:val="7"/>
  </w:num>
  <w:num w:numId="8">
    <w:abstractNumId w:val="2"/>
  </w:num>
  <w:num w:numId="9">
    <w:abstractNumId w:val="5"/>
  </w:num>
  <w:num w:numId="10">
    <w:abstractNumId w:val="10"/>
  </w:num>
  <w:num w:numId="11">
    <w:abstractNumId w:val="3"/>
  </w:num>
  <w:num w:numId="12">
    <w:abstractNumId w:val="13"/>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780"/>
    <w:rsid w:val="000379CA"/>
    <w:rsid w:val="000556D9"/>
    <w:rsid w:val="00081CFD"/>
    <w:rsid w:val="00090253"/>
    <w:rsid w:val="0009757E"/>
    <w:rsid w:val="000B65B8"/>
    <w:rsid w:val="001E42E6"/>
    <w:rsid w:val="00200474"/>
    <w:rsid w:val="00276DC9"/>
    <w:rsid w:val="002A06B3"/>
    <w:rsid w:val="002F09D5"/>
    <w:rsid w:val="00315C2C"/>
    <w:rsid w:val="00374CBE"/>
    <w:rsid w:val="0038424C"/>
    <w:rsid w:val="00464DE7"/>
    <w:rsid w:val="004E44C5"/>
    <w:rsid w:val="00507DA9"/>
    <w:rsid w:val="0055324A"/>
    <w:rsid w:val="006131B2"/>
    <w:rsid w:val="00614412"/>
    <w:rsid w:val="00632E6A"/>
    <w:rsid w:val="00645743"/>
    <w:rsid w:val="00646C89"/>
    <w:rsid w:val="006C6FE1"/>
    <w:rsid w:val="007107A9"/>
    <w:rsid w:val="00742B95"/>
    <w:rsid w:val="007E3AB2"/>
    <w:rsid w:val="008E3BC1"/>
    <w:rsid w:val="009531AC"/>
    <w:rsid w:val="0096163E"/>
    <w:rsid w:val="00961D17"/>
    <w:rsid w:val="00A272DD"/>
    <w:rsid w:val="00A41521"/>
    <w:rsid w:val="00AA3B0A"/>
    <w:rsid w:val="00AA4F11"/>
    <w:rsid w:val="00B45E48"/>
    <w:rsid w:val="00B5437A"/>
    <w:rsid w:val="00B96A75"/>
    <w:rsid w:val="00C35A0D"/>
    <w:rsid w:val="00C368B5"/>
    <w:rsid w:val="00C71E06"/>
    <w:rsid w:val="00C86CA5"/>
    <w:rsid w:val="00CA1780"/>
    <w:rsid w:val="00CF1DFD"/>
    <w:rsid w:val="00D51101"/>
    <w:rsid w:val="00DD51E2"/>
    <w:rsid w:val="00E92006"/>
    <w:rsid w:val="00EB7BBD"/>
    <w:rsid w:val="00EF1FE2"/>
    <w:rsid w:val="00F155AB"/>
    <w:rsid w:val="00F25705"/>
    <w:rsid w:val="00F5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4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F11"/>
  </w:style>
  <w:style w:type="paragraph" w:styleId="1">
    <w:name w:val="heading 1"/>
    <w:next w:val="a"/>
    <w:link w:val="10"/>
    <w:qFormat/>
    <w:rsid w:val="007E3AB2"/>
    <w:pPr>
      <w:keepNext/>
      <w:suppressAutoHyphens/>
      <w:spacing w:before="120" w:after="120" w:line="240" w:lineRule="auto"/>
      <w:ind w:right="567"/>
      <w:jc w:val="left"/>
      <w:outlineLvl w:val="0"/>
    </w:pPr>
    <w:rPr>
      <w:rFonts w:eastAsia="Arial" w:cs="Times New Roman"/>
      <w:b/>
      <w:bCs/>
      <w:szCs w:val="24"/>
      <w:lang w:eastAsia="zh-CN"/>
    </w:rPr>
  </w:style>
  <w:style w:type="paragraph" w:styleId="2">
    <w:name w:val="heading 2"/>
    <w:basedOn w:val="a"/>
    <w:link w:val="20"/>
    <w:uiPriority w:val="9"/>
    <w:qFormat/>
    <w:rsid w:val="004E44C5"/>
    <w:pPr>
      <w:spacing w:before="100" w:beforeAutospacing="1" w:after="100" w:afterAutospacing="1" w:line="240" w:lineRule="auto"/>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3AB2"/>
    <w:rPr>
      <w:rFonts w:eastAsia="Arial" w:cs="Times New Roman"/>
      <w:b/>
      <w:bCs/>
      <w:szCs w:val="24"/>
      <w:lang w:eastAsia="zh-CN"/>
    </w:rPr>
  </w:style>
  <w:style w:type="character" w:customStyle="1" w:styleId="20">
    <w:name w:val="Заголовок 2 Знак"/>
    <w:basedOn w:val="a0"/>
    <w:link w:val="2"/>
    <w:uiPriority w:val="9"/>
    <w:rsid w:val="004E44C5"/>
    <w:rPr>
      <w:rFonts w:eastAsia="Times New Roman" w:cs="Times New Roman"/>
      <w:b/>
      <w:bCs/>
      <w:sz w:val="36"/>
      <w:szCs w:val="36"/>
      <w:lang w:eastAsia="ru-RU"/>
    </w:rPr>
  </w:style>
  <w:style w:type="character" w:customStyle="1" w:styleId="5">
    <w:name w:val="Основной текст (5)_"/>
    <w:basedOn w:val="a0"/>
    <w:link w:val="50"/>
    <w:rsid w:val="00CA1780"/>
    <w:rPr>
      <w:rFonts w:eastAsia="Times New Roman" w:cs="Times New Roman"/>
      <w:b/>
      <w:bCs/>
      <w:shd w:val="clear" w:color="auto" w:fill="FFFFFF"/>
    </w:rPr>
  </w:style>
  <w:style w:type="paragraph" w:customStyle="1" w:styleId="50">
    <w:name w:val="Основной текст (5)"/>
    <w:basedOn w:val="a"/>
    <w:link w:val="5"/>
    <w:rsid w:val="00CA1780"/>
    <w:pPr>
      <w:widowControl w:val="0"/>
      <w:shd w:val="clear" w:color="auto" w:fill="FFFFFF"/>
      <w:spacing w:line="0" w:lineRule="atLeast"/>
      <w:jc w:val="left"/>
    </w:pPr>
    <w:rPr>
      <w:rFonts w:eastAsia="Times New Roman" w:cs="Times New Roman"/>
      <w:b/>
      <w:bCs/>
    </w:rPr>
  </w:style>
  <w:style w:type="character" w:customStyle="1" w:styleId="21">
    <w:name w:val="Основной текст (2)_"/>
    <w:basedOn w:val="a0"/>
    <w:link w:val="22"/>
    <w:rsid w:val="00CA1780"/>
    <w:rPr>
      <w:rFonts w:eastAsia="Times New Roman" w:cs="Times New Roman"/>
      <w:shd w:val="clear" w:color="auto" w:fill="FFFFFF"/>
    </w:rPr>
  </w:style>
  <w:style w:type="paragraph" w:customStyle="1" w:styleId="22">
    <w:name w:val="Основной текст (2)"/>
    <w:basedOn w:val="a"/>
    <w:link w:val="21"/>
    <w:rsid w:val="00CA1780"/>
    <w:pPr>
      <w:widowControl w:val="0"/>
      <w:shd w:val="clear" w:color="auto" w:fill="FFFFFF"/>
      <w:spacing w:after="60" w:line="0" w:lineRule="atLeast"/>
      <w:jc w:val="left"/>
    </w:pPr>
    <w:rPr>
      <w:rFonts w:eastAsia="Times New Roman" w:cs="Times New Roman"/>
    </w:rPr>
  </w:style>
  <w:style w:type="character" w:customStyle="1" w:styleId="23">
    <w:name w:val="Основной текст (2) + Полужирный"/>
    <w:basedOn w:val="21"/>
    <w:rsid w:val="00CA1780"/>
    <w:rPr>
      <w:rFonts w:eastAsia="Times New Roman" w:cs="Times New Roman"/>
      <w:b/>
      <w:bCs/>
      <w:color w:val="000000"/>
      <w:spacing w:val="0"/>
      <w:w w:val="100"/>
      <w:position w:val="0"/>
      <w:sz w:val="24"/>
      <w:szCs w:val="24"/>
      <w:shd w:val="clear" w:color="auto" w:fill="FFFFFF"/>
      <w:lang w:val="ru-RU" w:eastAsia="ru-RU" w:bidi="ru-RU"/>
    </w:rPr>
  </w:style>
  <w:style w:type="character" w:customStyle="1" w:styleId="11">
    <w:name w:val="Заголовок №1_"/>
    <w:basedOn w:val="a0"/>
    <w:link w:val="12"/>
    <w:rsid w:val="00CA1780"/>
    <w:rPr>
      <w:rFonts w:eastAsia="Times New Roman" w:cs="Times New Roman"/>
      <w:b/>
      <w:bCs/>
      <w:shd w:val="clear" w:color="auto" w:fill="FFFFFF"/>
    </w:rPr>
  </w:style>
  <w:style w:type="paragraph" w:customStyle="1" w:styleId="12">
    <w:name w:val="Заголовок №1"/>
    <w:basedOn w:val="a"/>
    <w:link w:val="11"/>
    <w:rsid w:val="00CA1780"/>
    <w:pPr>
      <w:widowControl w:val="0"/>
      <w:shd w:val="clear" w:color="auto" w:fill="FFFFFF"/>
      <w:spacing w:before="300" w:line="312" w:lineRule="exact"/>
      <w:outlineLvl w:val="0"/>
    </w:pPr>
    <w:rPr>
      <w:rFonts w:eastAsia="Times New Roman" w:cs="Times New Roman"/>
      <w:b/>
      <w:bCs/>
    </w:rPr>
  </w:style>
  <w:style w:type="character" w:customStyle="1" w:styleId="7">
    <w:name w:val="Основной текст (7)_"/>
    <w:basedOn w:val="a0"/>
    <w:link w:val="70"/>
    <w:rsid w:val="00CA1780"/>
    <w:rPr>
      <w:rFonts w:eastAsia="Times New Roman" w:cs="Times New Roman"/>
      <w:sz w:val="22"/>
      <w:shd w:val="clear" w:color="auto" w:fill="FFFFFF"/>
    </w:rPr>
  </w:style>
  <w:style w:type="paragraph" w:customStyle="1" w:styleId="70">
    <w:name w:val="Основной текст (7)"/>
    <w:basedOn w:val="a"/>
    <w:link w:val="7"/>
    <w:rsid w:val="00CA1780"/>
    <w:pPr>
      <w:widowControl w:val="0"/>
      <w:shd w:val="clear" w:color="auto" w:fill="FFFFFF"/>
      <w:spacing w:after="360" w:line="302" w:lineRule="exact"/>
      <w:jc w:val="right"/>
    </w:pPr>
    <w:rPr>
      <w:rFonts w:eastAsia="Times New Roman" w:cs="Times New Roman"/>
      <w:sz w:val="22"/>
    </w:rPr>
  </w:style>
  <w:style w:type="character" w:customStyle="1" w:styleId="24">
    <w:name w:val="Подпись к таблице (2)_"/>
    <w:basedOn w:val="a0"/>
    <w:link w:val="25"/>
    <w:rsid w:val="00CA1780"/>
    <w:rPr>
      <w:rFonts w:eastAsia="Times New Roman" w:cs="Times New Roman"/>
      <w:b/>
      <w:bCs/>
      <w:shd w:val="clear" w:color="auto" w:fill="FFFFFF"/>
    </w:rPr>
  </w:style>
  <w:style w:type="paragraph" w:customStyle="1" w:styleId="25">
    <w:name w:val="Подпись к таблице (2)"/>
    <w:basedOn w:val="a"/>
    <w:link w:val="24"/>
    <w:rsid w:val="00CA1780"/>
    <w:pPr>
      <w:widowControl w:val="0"/>
      <w:shd w:val="clear" w:color="auto" w:fill="FFFFFF"/>
      <w:spacing w:after="60" w:line="0" w:lineRule="atLeast"/>
      <w:jc w:val="center"/>
    </w:pPr>
    <w:rPr>
      <w:rFonts w:eastAsia="Times New Roman" w:cs="Times New Roman"/>
      <w:b/>
      <w:bCs/>
    </w:rPr>
  </w:style>
  <w:style w:type="character" w:customStyle="1" w:styleId="a3">
    <w:name w:val="Подпись к таблице_"/>
    <w:basedOn w:val="a0"/>
    <w:link w:val="a4"/>
    <w:rsid w:val="00CA1780"/>
    <w:rPr>
      <w:rFonts w:eastAsia="Times New Roman" w:cs="Times New Roman"/>
      <w:sz w:val="22"/>
      <w:shd w:val="clear" w:color="auto" w:fill="FFFFFF"/>
    </w:rPr>
  </w:style>
  <w:style w:type="paragraph" w:customStyle="1" w:styleId="a4">
    <w:name w:val="Подпись к таблице"/>
    <w:basedOn w:val="a"/>
    <w:link w:val="a3"/>
    <w:rsid w:val="00CA1780"/>
    <w:pPr>
      <w:widowControl w:val="0"/>
      <w:shd w:val="clear" w:color="auto" w:fill="FFFFFF"/>
      <w:spacing w:before="60" w:line="0" w:lineRule="atLeast"/>
      <w:jc w:val="center"/>
    </w:pPr>
    <w:rPr>
      <w:rFonts w:eastAsia="Times New Roman" w:cs="Times New Roman"/>
      <w:sz w:val="22"/>
    </w:rPr>
  </w:style>
  <w:style w:type="character" w:customStyle="1" w:styleId="2Sylfaen">
    <w:name w:val="Основной текст (2) + Sylfaen;Курсив"/>
    <w:basedOn w:val="21"/>
    <w:rsid w:val="00CA1780"/>
    <w:rPr>
      <w:rFonts w:ascii="Sylfaen" w:eastAsia="Sylfaen" w:hAnsi="Sylfaen" w:cs="Sylfaen"/>
      <w:b/>
      <w:bCs/>
      <w:i/>
      <w:iCs/>
      <w:smallCaps w:val="0"/>
      <w:strike w:val="0"/>
      <w:color w:val="000000"/>
      <w:spacing w:val="0"/>
      <w:w w:val="100"/>
      <w:position w:val="0"/>
      <w:sz w:val="24"/>
      <w:szCs w:val="24"/>
      <w:u w:val="none"/>
      <w:shd w:val="clear" w:color="auto" w:fill="FFFFFF"/>
      <w:lang w:val="ru-RU" w:eastAsia="ru-RU" w:bidi="ru-RU"/>
    </w:rPr>
  </w:style>
  <w:style w:type="paragraph" w:styleId="a5">
    <w:name w:val="List Paragraph"/>
    <w:basedOn w:val="a"/>
    <w:uiPriority w:val="34"/>
    <w:qFormat/>
    <w:rsid w:val="00374CBE"/>
    <w:pPr>
      <w:ind w:left="720"/>
      <w:contextualSpacing/>
    </w:pPr>
  </w:style>
  <w:style w:type="paragraph" w:styleId="a6">
    <w:name w:val="Body Text"/>
    <w:basedOn w:val="a"/>
    <w:link w:val="a7"/>
    <w:rsid w:val="00F55A84"/>
    <w:pPr>
      <w:suppressAutoHyphens/>
      <w:spacing w:after="140" w:line="276" w:lineRule="auto"/>
      <w:jc w:val="left"/>
    </w:pPr>
    <w:rPr>
      <w:rFonts w:ascii="Liberation Serif" w:eastAsia="NSimSun" w:hAnsi="Liberation Serif" w:cs="Arial"/>
      <w:kern w:val="2"/>
      <w:sz w:val="24"/>
      <w:szCs w:val="24"/>
      <w:lang w:eastAsia="zh-CN" w:bidi="hi-IN"/>
    </w:rPr>
  </w:style>
  <w:style w:type="character" w:customStyle="1" w:styleId="a7">
    <w:name w:val="Основной текст Знак"/>
    <w:basedOn w:val="a0"/>
    <w:link w:val="a6"/>
    <w:rsid w:val="00F55A84"/>
    <w:rPr>
      <w:rFonts w:ascii="Liberation Serif" w:eastAsia="NSimSun" w:hAnsi="Liberation Serif" w:cs="Arial"/>
      <w:kern w:val="2"/>
      <w:sz w:val="24"/>
      <w:szCs w:val="24"/>
      <w:lang w:eastAsia="zh-CN" w:bidi="hi-IN"/>
    </w:rPr>
  </w:style>
  <w:style w:type="paragraph" w:customStyle="1" w:styleId="a8">
    <w:name w:val="Содержимое таблицы"/>
    <w:basedOn w:val="a"/>
    <w:qFormat/>
    <w:rsid w:val="00F155AB"/>
    <w:pPr>
      <w:widowControl w:val="0"/>
      <w:suppressLineNumbers/>
      <w:suppressAutoHyphens/>
      <w:spacing w:line="240" w:lineRule="auto"/>
      <w:jc w:val="left"/>
    </w:pPr>
    <w:rPr>
      <w:rFonts w:ascii="Liberation Serif" w:eastAsia="NSimSun" w:hAnsi="Liberation Serif" w:cs="Arial"/>
      <w:kern w:val="2"/>
      <w:sz w:val="24"/>
      <w:szCs w:val="24"/>
      <w:lang w:eastAsia="zh-CN" w:bidi="hi-IN"/>
    </w:rPr>
  </w:style>
  <w:style w:type="character" w:customStyle="1" w:styleId="text">
    <w:name w:val="text"/>
    <w:basedOn w:val="a0"/>
    <w:rsid w:val="00F155AB"/>
  </w:style>
  <w:style w:type="paragraph" w:styleId="a9">
    <w:name w:val="Normal (Web)"/>
    <w:basedOn w:val="a"/>
    <w:uiPriority w:val="99"/>
    <w:semiHidden/>
    <w:unhideWhenUsed/>
    <w:rsid w:val="00F155AB"/>
    <w:pPr>
      <w:spacing w:before="100" w:beforeAutospacing="1" w:after="100" w:afterAutospacing="1" w:line="240" w:lineRule="auto"/>
      <w:jc w:val="left"/>
    </w:pPr>
    <w:rPr>
      <w:rFonts w:eastAsia="Times New Roman" w:cs="Times New Roman"/>
      <w:sz w:val="24"/>
      <w:szCs w:val="24"/>
      <w:lang w:eastAsia="ru-RU"/>
    </w:rPr>
  </w:style>
  <w:style w:type="character" w:customStyle="1" w:styleId="value">
    <w:name w:val="value"/>
    <w:basedOn w:val="a0"/>
    <w:rsid w:val="00F155AB"/>
  </w:style>
  <w:style w:type="character" w:styleId="aa">
    <w:name w:val="Strong"/>
    <w:basedOn w:val="a0"/>
    <w:uiPriority w:val="22"/>
    <w:qFormat/>
    <w:rsid w:val="00F155AB"/>
    <w:rPr>
      <w:b/>
      <w:bCs/>
    </w:rPr>
  </w:style>
  <w:style w:type="character" w:styleId="ab">
    <w:name w:val="Hyperlink"/>
    <w:basedOn w:val="a0"/>
    <w:uiPriority w:val="99"/>
    <w:semiHidden/>
    <w:unhideWhenUsed/>
    <w:rsid w:val="00F155AB"/>
    <w:rPr>
      <w:color w:val="0000FF"/>
      <w:u w:val="single"/>
    </w:rPr>
  </w:style>
  <w:style w:type="table" w:styleId="ac">
    <w:name w:val="Table Grid"/>
    <w:basedOn w:val="a1"/>
    <w:uiPriority w:val="59"/>
    <w:rsid w:val="0038424C"/>
    <w:pPr>
      <w:suppressAutoHyphens/>
      <w:spacing w:line="240" w:lineRule="auto"/>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name">
    <w:name w:val="product-features__name"/>
    <w:basedOn w:val="a0"/>
    <w:rsid w:val="00742B95"/>
  </w:style>
  <w:style w:type="character" w:customStyle="1" w:styleId="product-featurestext-lowcase">
    <w:name w:val="product-features__text-lowcase"/>
    <w:basedOn w:val="a0"/>
    <w:rsid w:val="00742B95"/>
  </w:style>
  <w:style w:type="paragraph" w:styleId="ad">
    <w:name w:val="Balloon Text"/>
    <w:basedOn w:val="a"/>
    <w:link w:val="ae"/>
    <w:uiPriority w:val="99"/>
    <w:semiHidden/>
    <w:unhideWhenUsed/>
    <w:rsid w:val="007E3AB2"/>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7E3AB2"/>
    <w:rPr>
      <w:rFonts w:ascii="Tahoma" w:hAnsi="Tahoma" w:cs="Tahoma"/>
      <w:sz w:val="16"/>
      <w:szCs w:val="16"/>
    </w:rPr>
  </w:style>
  <w:style w:type="character" w:customStyle="1" w:styleId="275pt">
    <w:name w:val="Основной текст (2) + 7;5 pt"/>
    <w:basedOn w:val="21"/>
    <w:rsid w:val="000379CA"/>
    <w:rPr>
      <w:rFonts w:ascii="Calibri" w:eastAsia="Calibri" w:hAnsi="Calibri" w:cs="Calibri"/>
      <w:color w:val="000000"/>
      <w:spacing w:val="0"/>
      <w:w w:val="100"/>
      <w:position w:val="0"/>
      <w:sz w:val="15"/>
      <w:szCs w:val="15"/>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40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F11"/>
  </w:style>
  <w:style w:type="paragraph" w:styleId="1">
    <w:name w:val="heading 1"/>
    <w:next w:val="a"/>
    <w:link w:val="10"/>
    <w:qFormat/>
    <w:rsid w:val="007E3AB2"/>
    <w:pPr>
      <w:keepNext/>
      <w:suppressAutoHyphens/>
      <w:spacing w:before="120" w:after="120" w:line="240" w:lineRule="auto"/>
      <w:ind w:right="567"/>
      <w:jc w:val="left"/>
      <w:outlineLvl w:val="0"/>
    </w:pPr>
    <w:rPr>
      <w:rFonts w:eastAsia="Arial" w:cs="Times New Roman"/>
      <w:b/>
      <w:bCs/>
      <w:szCs w:val="24"/>
      <w:lang w:eastAsia="zh-CN"/>
    </w:rPr>
  </w:style>
  <w:style w:type="paragraph" w:styleId="2">
    <w:name w:val="heading 2"/>
    <w:basedOn w:val="a"/>
    <w:link w:val="20"/>
    <w:uiPriority w:val="9"/>
    <w:qFormat/>
    <w:rsid w:val="004E44C5"/>
    <w:pPr>
      <w:spacing w:before="100" w:beforeAutospacing="1" w:after="100" w:afterAutospacing="1" w:line="240" w:lineRule="auto"/>
      <w:jc w:val="left"/>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3AB2"/>
    <w:rPr>
      <w:rFonts w:eastAsia="Arial" w:cs="Times New Roman"/>
      <w:b/>
      <w:bCs/>
      <w:szCs w:val="24"/>
      <w:lang w:eastAsia="zh-CN"/>
    </w:rPr>
  </w:style>
  <w:style w:type="character" w:customStyle="1" w:styleId="20">
    <w:name w:val="Заголовок 2 Знак"/>
    <w:basedOn w:val="a0"/>
    <w:link w:val="2"/>
    <w:uiPriority w:val="9"/>
    <w:rsid w:val="004E44C5"/>
    <w:rPr>
      <w:rFonts w:eastAsia="Times New Roman" w:cs="Times New Roman"/>
      <w:b/>
      <w:bCs/>
      <w:sz w:val="36"/>
      <w:szCs w:val="36"/>
      <w:lang w:eastAsia="ru-RU"/>
    </w:rPr>
  </w:style>
  <w:style w:type="character" w:customStyle="1" w:styleId="5">
    <w:name w:val="Основной текст (5)_"/>
    <w:basedOn w:val="a0"/>
    <w:link w:val="50"/>
    <w:rsid w:val="00CA1780"/>
    <w:rPr>
      <w:rFonts w:eastAsia="Times New Roman" w:cs="Times New Roman"/>
      <w:b/>
      <w:bCs/>
      <w:shd w:val="clear" w:color="auto" w:fill="FFFFFF"/>
    </w:rPr>
  </w:style>
  <w:style w:type="paragraph" w:customStyle="1" w:styleId="50">
    <w:name w:val="Основной текст (5)"/>
    <w:basedOn w:val="a"/>
    <w:link w:val="5"/>
    <w:rsid w:val="00CA1780"/>
    <w:pPr>
      <w:widowControl w:val="0"/>
      <w:shd w:val="clear" w:color="auto" w:fill="FFFFFF"/>
      <w:spacing w:line="0" w:lineRule="atLeast"/>
      <w:jc w:val="left"/>
    </w:pPr>
    <w:rPr>
      <w:rFonts w:eastAsia="Times New Roman" w:cs="Times New Roman"/>
      <w:b/>
      <w:bCs/>
    </w:rPr>
  </w:style>
  <w:style w:type="character" w:customStyle="1" w:styleId="21">
    <w:name w:val="Основной текст (2)_"/>
    <w:basedOn w:val="a0"/>
    <w:link w:val="22"/>
    <w:rsid w:val="00CA1780"/>
    <w:rPr>
      <w:rFonts w:eastAsia="Times New Roman" w:cs="Times New Roman"/>
      <w:shd w:val="clear" w:color="auto" w:fill="FFFFFF"/>
    </w:rPr>
  </w:style>
  <w:style w:type="paragraph" w:customStyle="1" w:styleId="22">
    <w:name w:val="Основной текст (2)"/>
    <w:basedOn w:val="a"/>
    <w:link w:val="21"/>
    <w:rsid w:val="00CA1780"/>
    <w:pPr>
      <w:widowControl w:val="0"/>
      <w:shd w:val="clear" w:color="auto" w:fill="FFFFFF"/>
      <w:spacing w:after="60" w:line="0" w:lineRule="atLeast"/>
      <w:jc w:val="left"/>
    </w:pPr>
    <w:rPr>
      <w:rFonts w:eastAsia="Times New Roman" w:cs="Times New Roman"/>
    </w:rPr>
  </w:style>
  <w:style w:type="character" w:customStyle="1" w:styleId="23">
    <w:name w:val="Основной текст (2) + Полужирный"/>
    <w:basedOn w:val="21"/>
    <w:rsid w:val="00CA1780"/>
    <w:rPr>
      <w:rFonts w:eastAsia="Times New Roman" w:cs="Times New Roman"/>
      <w:b/>
      <w:bCs/>
      <w:color w:val="000000"/>
      <w:spacing w:val="0"/>
      <w:w w:val="100"/>
      <w:position w:val="0"/>
      <w:sz w:val="24"/>
      <w:szCs w:val="24"/>
      <w:shd w:val="clear" w:color="auto" w:fill="FFFFFF"/>
      <w:lang w:val="ru-RU" w:eastAsia="ru-RU" w:bidi="ru-RU"/>
    </w:rPr>
  </w:style>
  <w:style w:type="character" w:customStyle="1" w:styleId="11">
    <w:name w:val="Заголовок №1_"/>
    <w:basedOn w:val="a0"/>
    <w:link w:val="12"/>
    <w:rsid w:val="00CA1780"/>
    <w:rPr>
      <w:rFonts w:eastAsia="Times New Roman" w:cs="Times New Roman"/>
      <w:b/>
      <w:bCs/>
      <w:shd w:val="clear" w:color="auto" w:fill="FFFFFF"/>
    </w:rPr>
  </w:style>
  <w:style w:type="paragraph" w:customStyle="1" w:styleId="12">
    <w:name w:val="Заголовок №1"/>
    <w:basedOn w:val="a"/>
    <w:link w:val="11"/>
    <w:rsid w:val="00CA1780"/>
    <w:pPr>
      <w:widowControl w:val="0"/>
      <w:shd w:val="clear" w:color="auto" w:fill="FFFFFF"/>
      <w:spacing w:before="300" w:line="312" w:lineRule="exact"/>
      <w:outlineLvl w:val="0"/>
    </w:pPr>
    <w:rPr>
      <w:rFonts w:eastAsia="Times New Roman" w:cs="Times New Roman"/>
      <w:b/>
      <w:bCs/>
    </w:rPr>
  </w:style>
  <w:style w:type="character" w:customStyle="1" w:styleId="7">
    <w:name w:val="Основной текст (7)_"/>
    <w:basedOn w:val="a0"/>
    <w:link w:val="70"/>
    <w:rsid w:val="00CA1780"/>
    <w:rPr>
      <w:rFonts w:eastAsia="Times New Roman" w:cs="Times New Roman"/>
      <w:sz w:val="22"/>
      <w:shd w:val="clear" w:color="auto" w:fill="FFFFFF"/>
    </w:rPr>
  </w:style>
  <w:style w:type="paragraph" w:customStyle="1" w:styleId="70">
    <w:name w:val="Основной текст (7)"/>
    <w:basedOn w:val="a"/>
    <w:link w:val="7"/>
    <w:rsid w:val="00CA1780"/>
    <w:pPr>
      <w:widowControl w:val="0"/>
      <w:shd w:val="clear" w:color="auto" w:fill="FFFFFF"/>
      <w:spacing w:after="360" w:line="302" w:lineRule="exact"/>
      <w:jc w:val="right"/>
    </w:pPr>
    <w:rPr>
      <w:rFonts w:eastAsia="Times New Roman" w:cs="Times New Roman"/>
      <w:sz w:val="22"/>
    </w:rPr>
  </w:style>
  <w:style w:type="character" w:customStyle="1" w:styleId="24">
    <w:name w:val="Подпись к таблице (2)_"/>
    <w:basedOn w:val="a0"/>
    <w:link w:val="25"/>
    <w:rsid w:val="00CA1780"/>
    <w:rPr>
      <w:rFonts w:eastAsia="Times New Roman" w:cs="Times New Roman"/>
      <w:b/>
      <w:bCs/>
      <w:shd w:val="clear" w:color="auto" w:fill="FFFFFF"/>
    </w:rPr>
  </w:style>
  <w:style w:type="paragraph" w:customStyle="1" w:styleId="25">
    <w:name w:val="Подпись к таблице (2)"/>
    <w:basedOn w:val="a"/>
    <w:link w:val="24"/>
    <w:rsid w:val="00CA1780"/>
    <w:pPr>
      <w:widowControl w:val="0"/>
      <w:shd w:val="clear" w:color="auto" w:fill="FFFFFF"/>
      <w:spacing w:after="60" w:line="0" w:lineRule="atLeast"/>
      <w:jc w:val="center"/>
    </w:pPr>
    <w:rPr>
      <w:rFonts w:eastAsia="Times New Roman" w:cs="Times New Roman"/>
      <w:b/>
      <w:bCs/>
    </w:rPr>
  </w:style>
  <w:style w:type="character" w:customStyle="1" w:styleId="a3">
    <w:name w:val="Подпись к таблице_"/>
    <w:basedOn w:val="a0"/>
    <w:link w:val="a4"/>
    <w:rsid w:val="00CA1780"/>
    <w:rPr>
      <w:rFonts w:eastAsia="Times New Roman" w:cs="Times New Roman"/>
      <w:sz w:val="22"/>
      <w:shd w:val="clear" w:color="auto" w:fill="FFFFFF"/>
    </w:rPr>
  </w:style>
  <w:style w:type="paragraph" w:customStyle="1" w:styleId="a4">
    <w:name w:val="Подпись к таблице"/>
    <w:basedOn w:val="a"/>
    <w:link w:val="a3"/>
    <w:rsid w:val="00CA1780"/>
    <w:pPr>
      <w:widowControl w:val="0"/>
      <w:shd w:val="clear" w:color="auto" w:fill="FFFFFF"/>
      <w:spacing w:before="60" w:line="0" w:lineRule="atLeast"/>
      <w:jc w:val="center"/>
    </w:pPr>
    <w:rPr>
      <w:rFonts w:eastAsia="Times New Roman" w:cs="Times New Roman"/>
      <w:sz w:val="22"/>
    </w:rPr>
  </w:style>
  <w:style w:type="character" w:customStyle="1" w:styleId="2Sylfaen">
    <w:name w:val="Основной текст (2) + Sylfaen;Курсив"/>
    <w:basedOn w:val="21"/>
    <w:rsid w:val="00CA1780"/>
    <w:rPr>
      <w:rFonts w:ascii="Sylfaen" w:eastAsia="Sylfaen" w:hAnsi="Sylfaen" w:cs="Sylfaen"/>
      <w:b/>
      <w:bCs/>
      <w:i/>
      <w:iCs/>
      <w:smallCaps w:val="0"/>
      <w:strike w:val="0"/>
      <w:color w:val="000000"/>
      <w:spacing w:val="0"/>
      <w:w w:val="100"/>
      <w:position w:val="0"/>
      <w:sz w:val="24"/>
      <w:szCs w:val="24"/>
      <w:u w:val="none"/>
      <w:shd w:val="clear" w:color="auto" w:fill="FFFFFF"/>
      <w:lang w:val="ru-RU" w:eastAsia="ru-RU" w:bidi="ru-RU"/>
    </w:rPr>
  </w:style>
  <w:style w:type="paragraph" w:styleId="a5">
    <w:name w:val="List Paragraph"/>
    <w:basedOn w:val="a"/>
    <w:uiPriority w:val="34"/>
    <w:qFormat/>
    <w:rsid w:val="00374CBE"/>
    <w:pPr>
      <w:ind w:left="720"/>
      <w:contextualSpacing/>
    </w:pPr>
  </w:style>
  <w:style w:type="paragraph" w:styleId="a6">
    <w:name w:val="Body Text"/>
    <w:basedOn w:val="a"/>
    <w:link w:val="a7"/>
    <w:rsid w:val="00F55A84"/>
    <w:pPr>
      <w:suppressAutoHyphens/>
      <w:spacing w:after="140" w:line="276" w:lineRule="auto"/>
      <w:jc w:val="left"/>
    </w:pPr>
    <w:rPr>
      <w:rFonts w:ascii="Liberation Serif" w:eastAsia="NSimSun" w:hAnsi="Liberation Serif" w:cs="Arial"/>
      <w:kern w:val="2"/>
      <w:sz w:val="24"/>
      <w:szCs w:val="24"/>
      <w:lang w:eastAsia="zh-CN" w:bidi="hi-IN"/>
    </w:rPr>
  </w:style>
  <w:style w:type="character" w:customStyle="1" w:styleId="a7">
    <w:name w:val="Основной текст Знак"/>
    <w:basedOn w:val="a0"/>
    <w:link w:val="a6"/>
    <w:rsid w:val="00F55A84"/>
    <w:rPr>
      <w:rFonts w:ascii="Liberation Serif" w:eastAsia="NSimSun" w:hAnsi="Liberation Serif" w:cs="Arial"/>
      <w:kern w:val="2"/>
      <w:sz w:val="24"/>
      <w:szCs w:val="24"/>
      <w:lang w:eastAsia="zh-CN" w:bidi="hi-IN"/>
    </w:rPr>
  </w:style>
  <w:style w:type="paragraph" w:customStyle="1" w:styleId="a8">
    <w:name w:val="Содержимое таблицы"/>
    <w:basedOn w:val="a"/>
    <w:qFormat/>
    <w:rsid w:val="00F155AB"/>
    <w:pPr>
      <w:widowControl w:val="0"/>
      <w:suppressLineNumbers/>
      <w:suppressAutoHyphens/>
      <w:spacing w:line="240" w:lineRule="auto"/>
      <w:jc w:val="left"/>
    </w:pPr>
    <w:rPr>
      <w:rFonts w:ascii="Liberation Serif" w:eastAsia="NSimSun" w:hAnsi="Liberation Serif" w:cs="Arial"/>
      <w:kern w:val="2"/>
      <w:sz w:val="24"/>
      <w:szCs w:val="24"/>
      <w:lang w:eastAsia="zh-CN" w:bidi="hi-IN"/>
    </w:rPr>
  </w:style>
  <w:style w:type="character" w:customStyle="1" w:styleId="text">
    <w:name w:val="text"/>
    <w:basedOn w:val="a0"/>
    <w:rsid w:val="00F155AB"/>
  </w:style>
  <w:style w:type="paragraph" w:styleId="a9">
    <w:name w:val="Normal (Web)"/>
    <w:basedOn w:val="a"/>
    <w:uiPriority w:val="99"/>
    <w:semiHidden/>
    <w:unhideWhenUsed/>
    <w:rsid w:val="00F155AB"/>
    <w:pPr>
      <w:spacing w:before="100" w:beforeAutospacing="1" w:after="100" w:afterAutospacing="1" w:line="240" w:lineRule="auto"/>
      <w:jc w:val="left"/>
    </w:pPr>
    <w:rPr>
      <w:rFonts w:eastAsia="Times New Roman" w:cs="Times New Roman"/>
      <w:sz w:val="24"/>
      <w:szCs w:val="24"/>
      <w:lang w:eastAsia="ru-RU"/>
    </w:rPr>
  </w:style>
  <w:style w:type="character" w:customStyle="1" w:styleId="value">
    <w:name w:val="value"/>
    <w:basedOn w:val="a0"/>
    <w:rsid w:val="00F155AB"/>
  </w:style>
  <w:style w:type="character" w:styleId="aa">
    <w:name w:val="Strong"/>
    <w:basedOn w:val="a0"/>
    <w:uiPriority w:val="22"/>
    <w:qFormat/>
    <w:rsid w:val="00F155AB"/>
    <w:rPr>
      <w:b/>
      <w:bCs/>
    </w:rPr>
  </w:style>
  <w:style w:type="character" w:styleId="ab">
    <w:name w:val="Hyperlink"/>
    <w:basedOn w:val="a0"/>
    <w:uiPriority w:val="99"/>
    <w:semiHidden/>
    <w:unhideWhenUsed/>
    <w:rsid w:val="00F155AB"/>
    <w:rPr>
      <w:color w:val="0000FF"/>
      <w:u w:val="single"/>
    </w:rPr>
  </w:style>
  <w:style w:type="table" w:styleId="ac">
    <w:name w:val="Table Grid"/>
    <w:basedOn w:val="a1"/>
    <w:uiPriority w:val="59"/>
    <w:rsid w:val="0038424C"/>
    <w:pPr>
      <w:suppressAutoHyphens/>
      <w:spacing w:line="240" w:lineRule="auto"/>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name">
    <w:name w:val="product-features__name"/>
    <w:basedOn w:val="a0"/>
    <w:rsid w:val="00742B95"/>
  </w:style>
  <w:style w:type="character" w:customStyle="1" w:styleId="product-featurestext-lowcase">
    <w:name w:val="product-features__text-lowcase"/>
    <w:basedOn w:val="a0"/>
    <w:rsid w:val="00742B95"/>
  </w:style>
  <w:style w:type="paragraph" w:styleId="ad">
    <w:name w:val="Balloon Text"/>
    <w:basedOn w:val="a"/>
    <w:link w:val="ae"/>
    <w:uiPriority w:val="99"/>
    <w:semiHidden/>
    <w:unhideWhenUsed/>
    <w:rsid w:val="007E3AB2"/>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7E3AB2"/>
    <w:rPr>
      <w:rFonts w:ascii="Tahoma" w:hAnsi="Tahoma" w:cs="Tahoma"/>
      <w:sz w:val="16"/>
      <w:szCs w:val="16"/>
    </w:rPr>
  </w:style>
  <w:style w:type="character" w:customStyle="1" w:styleId="275pt">
    <w:name w:val="Основной текст (2) + 7;5 pt"/>
    <w:basedOn w:val="21"/>
    <w:rsid w:val="000379CA"/>
    <w:rPr>
      <w:rFonts w:ascii="Calibri" w:eastAsia="Calibri" w:hAnsi="Calibri" w:cs="Calibri"/>
      <w:color w:val="000000"/>
      <w:spacing w:val="0"/>
      <w:w w:val="100"/>
      <w:position w:val="0"/>
      <w:sz w:val="15"/>
      <w:szCs w:val="15"/>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55555">
      <w:bodyDiv w:val="1"/>
      <w:marLeft w:val="0"/>
      <w:marRight w:val="0"/>
      <w:marTop w:val="0"/>
      <w:marBottom w:val="0"/>
      <w:divBdr>
        <w:top w:val="none" w:sz="0" w:space="0" w:color="auto"/>
        <w:left w:val="none" w:sz="0" w:space="0" w:color="auto"/>
        <w:bottom w:val="none" w:sz="0" w:space="0" w:color="auto"/>
        <w:right w:val="none" w:sz="0" w:space="0" w:color="auto"/>
      </w:divBdr>
    </w:div>
    <w:div w:id="298000805">
      <w:bodyDiv w:val="1"/>
      <w:marLeft w:val="0"/>
      <w:marRight w:val="0"/>
      <w:marTop w:val="0"/>
      <w:marBottom w:val="0"/>
      <w:divBdr>
        <w:top w:val="none" w:sz="0" w:space="0" w:color="auto"/>
        <w:left w:val="none" w:sz="0" w:space="0" w:color="auto"/>
        <w:bottom w:val="none" w:sz="0" w:space="0" w:color="auto"/>
        <w:right w:val="none" w:sz="0" w:space="0" w:color="auto"/>
      </w:divBdr>
    </w:div>
    <w:div w:id="317419968">
      <w:bodyDiv w:val="1"/>
      <w:marLeft w:val="0"/>
      <w:marRight w:val="0"/>
      <w:marTop w:val="0"/>
      <w:marBottom w:val="0"/>
      <w:divBdr>
        <w:top w:val="none" w:sz="0" w:space="0" w:color="auto"/>
        <w:left w:val="none" w:sz="0" w:space="0" w:color="auto"/>
        <w:bottom w:val="none" w:sz="0" w:space="0" w:color="auto"/>
        <w:right w:val="none" w:sz="0" w:space="0" w:color="auto"/>
      </w:divBdr>
      <w:divsChild>
        <w:div w:id="2071416181">
          <w:marLeft w:val="0"/>
          <w:marRight w:val="0"/>
          <w:marTop w:val="0"/>
          <w:marBottom w:val="0"/>
          <w:divBdr>
            <w:top w:val="none" w:sz="0" w:space="0" w:color="auto"/>
            <w:left w:val="none" w:sz="0" w:space="0" w:color="auto"/>
            <w:bottom w:val="none" w:sz="0" w:space="0" w:color="auto"/>
            <w:right w:val="none" w:sz="0" w:space="0" w:color="auto"/>
          </w:divBdr>
          <w:divsChild>
            <w:div w:id="413624712">
              <w:marLeft w:val="0"/>
              <w:marRight w:val="0"/>
              <w:marTop w:val="0"/>
              <w:marBottom w:val="0"/>
              <w:divBdr>
                <w:top w:val="none" w:sz="0" w:space="0" w:color="auto"/>
                <w:left w:val="none" w:sz="0" w:space="0" w:color="auto"/>
                <w:bottom w:val="none" w:sz="0" w:space="0" w:color="auto"/>
                <w:right w:val="none" w:sz="0" w:space="0" w:color="auto"/>
              </w:divBdr>
            </w:div>
            <w:div w:id="914363060">
              <w:marLeft w:val="0"/>
              <w:marRight w:val="0"/>
              <w:marTop w:val="0"/>
              <w:marBottom w:val="0"/>
              <w:divBdr>
                <w:top w:val="none" w:sz="0" w:space="0" w:color="auto"/>
                <w:left w:val="none" w:sz="0" w:space="0" w:color="auto"/>
                <w:bottom w:val="none" w:sz="0" w:space="0" w:color="auto"/>
                <w:right w:val="none" w:sz="0" w:space="0" w:color="auto"/>
              </w:divBdr>
            </w:div>
            <w:div w:id="433982608">
              <w:marLeft w:val="0"/>
              <w:marRight w:val="0"/>
              <w:marTop w:val="0"/>
              <w:marBottom w:val="0"/>
              <w:divBdr>
                <w:top w:val="none" w:sz="0" w:space="0" w:color="auto"/>
                <w:left w:val="none" w:sz="0" w:space="0" w:color="auto"/>
                <w:bottom w:val="none" w:sz="0" w:space="0" w:color="auto"/>
                <w:right w:val="none" w:sz="0" w:space="0" w:color="auto"/>
              </w:divBdr>
            </w:div>
            <w:div w:id="582564200">
              <w:marLeft w:val="0"/>
              <w:marRight w:val="0"/>
              <w:marTop w:val="0"/>
              <w:marBottom w:val="0"/>
              <w:divBdr>
                <w:top w:val="none" w:sz="0" w:space="0" w:color="auto"/>
                <w:left w:val="none" w:sz="0" w:space="0" w:color="auto"/>
                <w:bottom w:val="none" w:sz="0" w:space="0" w:color="auto"/>
                <w:right w:val="none" w:sz="0" w:space="0" w:color="auto"/>
              </w:divBdr>
            </w:div>
            <w:div w:id="1320966071">
              <w:marLeft w:val="0"/>
              <w:marRight w:val="0"/>
              <w:marTop w:val="0"/>
              <w:marBottom w:val="0"/>
              <w:divBdr>
                <w:top w:val="none" w:sz="0" w:space="0" w:color="auto"/>
                <w:left w:val="none" w:sz="0" w:space="0" w:color="auto"/>
                <w:bottom w:val="none" w:sz="0" w:space="0" w:color="auto"/>
                <w:right w:val="none" w:sz="0" w:space="0" w:color="auto"/>
              </w:divBdr>
            </w:div>
            <w:div w:id="393937895">
              <w:marLeft w:val="0"/>
              <w:marRight w:val="0"/>
              <w:marTop w:val="0"/>
              <w:marBottom w:val="0"/>
              <w:divBdr>
                <w:top w:val="none" w:sz="0" w:space="0" w:color="auto"/>
                <w:left w:val="none" w:sz="0" w:space="0" w:color="auto"/>
                <w:bottom w:val="none" w:sz="0" w:space="0" w:color="auto"/>
                <w:right w:val="none" w:sz="0" w:space="0" w:color="auto"/>
              </w:divBdr>
            </w:div>
            <w:div w:id="988704320">
              <w:marLeft w:val="0"/>
              <w:marRight w:val="0"/>
              <w:marTop w:val="0"/>
              <w:marBottom w:val="0"/>
              <w:divBdr>
                <w:top w:val="none" w:sz="0" w:space="0" w:color="auto"/>
                <w:left w:val="none" w:sz="0" w:space="0" w:color="auto"/>
                <w:bottom w:val="none" w:sz="0" w:space="0" w:color="auto"/>
                <w:right w:val="none" w:sz="0" w:space="0" w:color="auto"/>
              </w:divBdr>
            </w:div>
            <w:div w:id="789128619">
              <w:marLeft w:val="0"/>
              <w:marRight w:val="0"/>
              <w:marTop w:val="0"/>
              <w:marBottom w:val="0"/>
              <w:divBdr>
                <w:top w:val="none" w:sz="0" w:space="0" w:color="auto"/>
                <w:left w:val="none" w:sz="0" w:space="0" w:color="auto"/>
                <w:bottom w:val="none" w:sz="0" w:space="0" w:color="auto"/>
                <w:right w:val="none" w:sz="0" w:space="0" w:color="auto"/>
              </w:divBdr>
            </w:div>
            <w:div w:id="58480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16197">
      <w:bodyDiv w:val="1"/>
      <w:marLeft w:val="0"/>
      <w:marRight w:val="0"/>
      <w:marTop w:val="0"/>
      <w:marBottom w:val="0"/>
      <w:divBdr>
        <w:top w:val="none" w:sz="0" w:space="0" w:color="auto"/>
        <w:left w:val="none" w:sz="0" w:space="0" w:color="auto"/>
        <w:bottom w:val="none" w:sz="0" w:space="0" w:color="auto"/>
        <w:right w:val="none" w:sz="0" w:space="0" w:color="auto"/>
      </w:divBdr>
      <w:divsChild>
        <w:div w:id="1197505712">
          <w:marLeft w:val="0"/>
          <w:marRight w:val="0"/>
          <w:marTop w:val="0"/>
          <w:marBottom w:val="0"/>
          <w:divBdr>
            <w:top w:val="none" w:sz="0" w:space="0" w:color="auto"/>
            <w:left w:val="none" w:sz="0" w:space="0" w:color="auto"/>
            <w:bottom w:val="none" w:sz="0" w:space="0" w:color="auto"/>
            <w:right w:val="none" w:sz="0" w:space="0" w:color="auto"/>
          </w:divBdr>
          <w:divsChild>
            <w:div w:id="1302267146">
              <w:marLeft w:val="0"/>
              <w:marRight w:val="0"/>
              <w:marTop w:val="0"/>
              <w:marBottom w:val="0"/>
              <w:divBdr>
                <w:top w:val="none" w:sz="0" w:space="0" w:color="auto"/>
                <w:left w:val="none" w:sz="0" w:space="0" w:color="auto"/>
                <w:bottom w:val="none" w:sz="0" w:space="0" w:color="auto"/>
                <w:right w:val="none" w:sz="0" w:space="0" w:color="auto"/>
              </w:divBdr>
              <w:divsChild>
                <w:div w:id="16609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729376">
          <w:marLeft w:val="0"/>
          <w:marRight w:val="0"/>
          <w:marTop w:val="0"/>
          <w:marBottom w:val="0"/>
          <w:divBdr>
            <w:top w:val="none" w:sz="0" w:space="0" w:color="auto"/>
            <w:left w:val="none" w:sz="0" w:space="0" w:color="auto"/>
            <w:bottom w:val="none" w:sz="0" w:space="0" w:color="auto"/>
            <w:right w:val="none" w:sz="0" w:space="0" w:color="auto"/>
          </w:divBdr>
          <w:divsChild>
            <w:div w:id="979841538">
              <w:marLeft w:val="0"/>
              <w:marRight w:val="0"/>
              <w:marTop w:val="0"/>
              <w:marBottom w:val="0"/>
              <w:divBdr>
                <w:top w:val="none" w:sz="0" w:space="0" w:color="auto"/>
                <w:left w:val="none" w:sz="0" w:space="0" w:color="auto"/>
                <w:bottom w:val="none" w:sz="0" w:space="0" w:color="auto"/>
                <w:right w:val="none" w:sz="0" w:space="0" w:color="auto"/>
              </w:divBdr>
              <w:divsChild>
                <w:div w:id="11498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20013">
          <w:marLeft w:val="0"/>
          <w:marRight w:val="0"/>
          <w:marTop w:val="0"/>
          <w:marBottom w:val="0"/>
          <w:divBdr>
            <w:top w:val="none" w:sz="0" w:space="0" w:color="auto"/>
            <w:left w:val="none" w:sz="0" w:space="0" w:color="auto"/>
            <w:bottom w:val="none" w:sz="0" w:space="0" w:color="auto"/>
            <w:right w:val="none" w:sz="0" w:space="0" w:color="auto"/>
          </w:divBdr>
          <w:divsChild>
            <w:div w:id="617832726">
              <w:marLeft w:val="0"/>
              <w:marRight w:val="0"/>
              <w:marTop w:val="0"/>
              <w:marBottom w:val="0"/>
              <w:divBdr>
                <w:top w:val="none" w:sz="0" w:space="0" w:color="auto"/>
                <w:left w:val="none" w:sz="0" w:space="0" w:color="auto"/>
                <w:bottom w:val="none" w:sz="0" w:space="0" w:color="auto"/>
                <w:right w:val="none" w:sz="0" w:space="0" w:color="auto"/>
              </w:divBdr>
              <w:divsChild>
                <w:div w:id="7969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1328">
          <w:marLeft w:val="0"/>
          <w:marRight w:val="0"/>
          <w:marTop w:val="0"/>
          <w:marBottom w:val="0"/>
          <w:divBdr>
            <w:top w:val="none" w:sz="0" w:space="0" w:color="auto"/>
            <w:left w:val="none" w:sz="0" w:space="0" w:color="auto"/>
            <w:bottom w:val="none" w:sz="0" w:space="0" w:color="auto"/>
            <w:right w:val="none" w:sz="0" w:space="0" w:color="auto"/>
          </w:divBdr>
        </w:div>
        <w:div w:id="1928997415">
          <w:marLeft w:val="0"/>
          <w:marRight w:val="0"/>
          <w:marTop w:val="0"/>
          <w:marBottom w:val="0"/>
          <w:divBdr>
            <w:top w:val="none" w:sz="0" w:space="0" w:color="auto"/>
            <w:left w:val="none" w:sz="0" w:space="0" w:color="auto"/>
            <w:bottom w:val="none" w:sz="0" w:space="0" w:color="auto"/>
            <w:right w:val="none" w:sz="0" w:space="0" w:color="auto"/>
          </w:divBdr>
          <w:divsChild>
            <w:div w:id="1960912651">
              <w:marLeft w:val="0"/>
              <w:marRight w:val="0"/>
              <w:marTop w:val="0"/>
              <w:marBottom w:val="0"/>
              <w:divBdr>
                <w:top w:val="none" w:sz="0" w:space="0" w:color="auto"/>
                <w:left w:val="none" w:sz="0" w:space="0" w:color="auto"/>
                <w:bottom w:val="none" w:sz="0" w:space="0" w:color="auto"/>
                <w:right w:val="none" w:sz="0" w:space="0" w:color="auto"/>
              </w:divBdr>
              <w:divsChild>
                <w:div w:id="14655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057346">
          <w:marLeft w:val="0"/>
          <w:marRight w:val="0"/>
          <w:marTop w:val="0"/>
          <w:marBottom w:val="0"/>
          <w:divBdr>
            <w:top w:val="none" w:sz="0" w:space="0" w:color="auto"/>
            <w:left w:val="none" w:sz="0" w:space="0" w:color="auto"/>
            <w:bottom w:val="none" w:sz="0" w:space="0" w:color="auto"/>
            <w:right w:val="none" w:sz="0" w:space="0" w:color="auto"/>
          </w:divBdr>
        </w:div>
        <w:div w:id="1585457572">
          <w:marLeft w:val="0"/>
          <w:marRight w:val="0"/>
          <w:marTop w:val="0"/>
          <w:marBottom w:val="0"/>
          <w:divBdr>
            <w:top w:val="none" w:sz="0" w:space="0" w:color="auto"/>
            <w:left w:val="none" w:sz="0" w:space="0" w:color="auto"/>
            <w:bottom w:val="none" w:sz="0" w:space="0" w:color="auto"/>
            <w:right w:val="none" w:sz="0" w:space="0" w:color="auto"/>
          </w:divBdr>
        </w:div>
        <w:div w:id="1442915261">
          <w:marLeft w:val="0"/>
          <w:marRight w:val="0"/>
          <w:marTop w:val="0"/>
          <w:marBottom w:val="0"/>
          <w:divBdr>
            <w:top w:val="none" w:sz="0" w:space="0" w:color="auto"/>
            <w:left w:val="none" w:sz="0" w:space="0" w:color="auto"/>
            <w:bottom w:val="none" w:sz="0" w:space="0" w:color="auto"/>
            <w:right w:val="none" w:sz="0" w:space="0" w:color="auto"/>
          </w:divBdr>
          <w:divsChild>
            <w:div w:id="307714463">
              <w:marLeft w:val="0"/>
              <w:marRight w:val="0"/>
              <w:marTop w:val="0"/>
              <w:marBottom w:val="0"/>
              <w:divBdr>
                <w:top w:val="none" w:sz="0" w:space="0" w:color="auto"/>
                <w:left w:val="none" w:sz="0" w:space="0" w:color="auto"/>
                <w:bottom w:val="none" w:sz="0" w:space="0" w:color="auto"/>
                <w:right w:val="none" w:sz="0" w:space="0" w:color="auto"/>
              </w:divBdr>
              <w:divsChild>
                <w:div w:id="56872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85987">
      <w:bodyDiv w:val="1"/>
      <w:marLeft w:val="0"/>
      <w:marRight w:val="0"/>
      <w:marTop w:val="0"/>
      <w:marBottom w:val="0"/>
      <w:divBdr>
        <w:top w:val="none" w:sz="0" w:space="0" w:color="auto"/>
        <w:left w:val="none" w:sz="0" w:space="0" w:color="auto"/>
        <w:bottom w:val="none" w:sz="0" w:space="0" w:color="auto"/>
        <w:right w:val="none" w:sz="0" w:space="0" w:color="auto"/>
      </w:divBdr>
      <w:divsChild>
        <w:div w:id="100686108">
          <w:marLeft w:val="0"/>
          <w:marRight w:val="0"/>
          <w:marTop w:val="0"/>
          <w:marBottom w:val="240"/>
          <w:divBdr>
            <w:top w:val="none" w:sz="0" w:space="0" w:color="auto"/>
            <w:left w:val="none" w:sz="0" w:space="0" w:color="auto"/>
            <w:bottom w:val="none" w:sz="0" w:space="0" w:color="auto"/>
            <w:right w:val="none" w:sz="0" w:space="0" w:color="auto"/>
          </w:divBdr>
          <w:divsChild>
            <w:div w:id="613246193">
              <w:marLeft w:val="0"/>
              <w:marRight w:val="0"/>
              <w:marTop w:val="0"/>
              <w:marBottom w:val="0"/>
              <w:divBdr>
                <w:top w:val="none" w:sz="0" w:space="0" w:color="auto"/>
                <w:left w:val="none" w:sz="0" w:space="0" w:color="auto"/>
                <w:bottom w:val="none" w:sz="0" w:space="0" w:color="auto"/>
                <w:right w:val="none" w:sz="0" w:space="0" w:color="auto"/>
              </w:divBdr>
              <w:divsChild>
                <w:div w:id="1120302644">
                  <w:marLeft w:val="0"/>
                  <w:marRight w:val="0"/>
                  <w:marTop w:val="0"/>
                  <w:marBottom w:val="0"/>
                  <w:divBdr>
                    <w:top w:val="none" w:sz="0" w:space="0" w:color="auto"/>
                    <w:left w:val="none" w:sz="0" w:space="0" w:color="auto"/>
                    <w:bottom w:val="none" w:sz="0" w:space="0" w:color="auto"/>
                    <w:right w:val="none" w:sz="0" w:space="0" w:color="auto"/>
                  </w:divBdr>
                </w:div>
                <w:div w:id="1601910824">
                  <w:marLeft w:val="0"/>
                  <w:marRight w:val="0"/>
                  <w:marTop w:val="0"/>
                  <w:marBottom w:val="0"/>
                  <w:divBdr>
                    <w:top w:val="none" w:sz="0" w:space="0" w:color="auto"/>
                    <w:left w:val="none" w:sz="0" w:space="0" w:color="auto"/>
                    <w:bottom w:val="none" w:sz="0" w:space="0" w:color="auto"/>
                    <w:right w:val="none" w:sz="0" w:space="0" w:color="auto"/>
                  </w:divBdr>
                </w:div>
                <w:div w:id="1576936805">
                  <w:marLeft w:val="0"/>
                  <w:marRight w:val="0"/>
                  <w:marTop w:val="0"/>
                  <w:marBottom w:val="0"/>
                  <w:divBdr>
                    <w:top w:val="none" w:sz="0" w:space="0" w:color="auto"/>
                    <w:left w:val="none" w:sz="0" w:space="0" w:color="auto"/>
                    <w:bottom w:val="none" w:sz="0" w:space="0" w:color="auto"/>
                    <w:right w:val="none" w:sz="0" w:space="0" w:color="auto"/>
                  </w:divBdr>
                </w:div>
                <w:div w:id="794560032">
                  <w:marLeft w:val="0"/>
                  <w:marRight w:val="0"/>
                  <w:marTop w:val="0"/>
                  <w:marBottom w:val="0"/>
                  <w:divBdr>
                    <w:top w:val="none" w:sz="0" w:space="0" w:color="auto"/>
                    <w:left w:val="none" w:sz="0" w:space="0" w:color="auto"/>
                    <w:bottom w:val="none" w:sz="0" w:space="0" w:color="auto"/>
                    <w:right w:val="none" w:sz="0" w:space="0" w:color="auto"/>
                  </w:divBdr>
                </w:div>
                <w:div w:id="173534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29034">
          <w:marLeft w:val="0"/>
          <w:marRight w:val="0"/>
          <w:marTop w:val="0"/>
          <w:marBottom w:val="240"/>
          <w:divBdr>
            <w:top w:val="none" w:sz="0" w:space="0" w:color="auto"/>
            <w:left w:val="none" w:sz="0" w:space="0" w:color="auto"/>
            <w:bottom w:val="none" w:sz="0" w:space="0" w:color="auto"/>
            <w:right w:val="none" w:sz="0" w:space="0" w:color="auto"/>
          </w:divBdr>
          <w:divsChild>
            <w:div w:id="938803553">
              <w:marLeft w:val="0"/>
              <w:marRight w:val="0"/>
              <w:marTop w:val="0"/>
              <w:marBottom w:val="0"/>
              <w:divBdr>
                <w:top w:val="none" w:sz="0" w:space="0" w:color="auto"/>
                <w:left w:val="none" w:sz="0" w:space="0" w:color="auto"/>
                <w:bottom w:val="none" w:sz="0" w:space="0" w:color="auto"/>
                <w:right w:val="none" w:sz="0" w:space="0" w:color="auto"/>
              </w:divBdr>
              <w:divsChild>
                <w:div w:id="701176330">
                  <w:marLeft w:val="0"/>
                  <w:marRight w:val="0"/>
                  <w:marTop w:val="0"/>
                  <w:marBottom w:val="0"/>
                  <w:divBdr>
                    <w:top w:val="none" w:sz="0" w:space="0" w:color="auto"/>
                    <w:left w:val="none" w:sz="0" w:space="0" w:color="auto"/>
                    <w:bottom w:val="none" w:sz="0" w:space="0" w:color="auto"/>
                    <w:right w:val="none" w:sz="0" w:space="0" w:color="auto"/>
                  </w:divBdr>
                </w:div>
                <w:div w:id="1760904738">
                  <w:marLeft w:val="0"/>
                  <w:marRight w:val="0"/>
                  <w:marTop w:val="0"/>
                  <w:marBottom w:val="0"/>
                  <w:divBdr>
                    <w:top w:val="none" w:sz="0" w:space="0" w:color="auto"/>
                    <w:left w:val="none" w:sz="0" w:space="0" w:color="auto"/>
                    <w:bottom w:val="none" w:sz="0" w:space="0" w:color="auto"/>
                    <w:right w:val="none" w:sz="0" w:space="0" w:color="auto"/>
                  </w:divBdr>
                </w:div>
                <w:div w:id="673072539">
                  <w:marLeft w:val="0"/>
                  <w:marRight w:val="0"/>
                  <w:marTop w:val="0"/>
                  <w:marBottom w:val="0"/>
                  <w:divBdr>
                    <w:top w:val="none" w:sz="0" w:space="0" w:color="auto"/>
                    <w:left w:val="none" w:sz="0" w:space="0" w:color="auto"/>
                    <w:bottom w:val="none" w:sz="0" w:space="0" w:color="auto"/>
                    <w:right w:val="none" w:sz="0" w:space="0" w:color="auto"/>
                  </w:divBdr>
                </w:div>
                <w:div w:id="960723526">
                  <w:marLeft w:val="0"/>
                  <w:marRight w:val="0"/>
                  <w:marTop w:val="0"/>
                  <w:marBottom w:val="0"/>
                  <w:divBdr>
                    <w:top w:val="none" w:sz="0" w:space="0" w:color="auto"/>
                    <w:left w:val="none" w:sz="0" w:space="0" w:color="auto"/>
                    <w:bottom w:val="none" w:sz="0" w:space="0" w:color="auto"/>
                    <w:right w:val="none" w:sz="0" w:space="0" w:color="auto"/>
                  </w:divBdr>
                </w:div>
                <w:div w:id="1747455365">
                  <w:marLeft w:val="0"/>
                  <w:marRight w:val="0"/>
                  <w:marTop w:val="0"/>
                  <w:marBottom w:val="0"/>
                  <w:divBdr>
                    <w:top w:val="none" w:sz="0" w:space="0" w:color="auto"/>
                    <w:left w:val="none" w:sz="0" w:space="0" w:color="auto"/>
                    <w:bottom w:val="none" w:sz="0" w:space="0" w:color="auto"/>
                    <w:right w:val="none" w:sz="0" w:space="0" w:color="auto"/>
                  </w:divBdr>
                </w:div>
                <w:div w:id="755446661">
                  <w:marLeft w:val="0"/>
                  <w:marRight w:val="0"/>
                  <w:marTop w:val="0"/>
                  <w:marBottom w:val="0"/>
                  <w:divBdr>
                    <w:top w:val="none" w:sz="0" w:space="0" w:color="auto"/>
                    <w:left w:val="none" w:sz="0" w:space="0" w:color="auto"/>
                    <w:bottom w:val="none" w:sz="0" w:space="0" w:color="auto"/>
                    <w:right w:val="none" w:sz="0" w:space="0" w:color="auto"/>
                  </w:divBdr>
                </w:div>
                <w:div w:id="4718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997092">
      <w:bodyDiv w:val="1"/>
      <w:marLeft w:val="0"/>
      <w:marRight w:val="0"/>
      <w:marTop w:val="0"/>
      <w:marBottom w:val="0"/>
      <w:divBdr>
        <w:top w:val="none" w:sz="0" w:space="0" w:color="auto"/>
        <w:left w:val="none" w:sz="0" w:space="0" w:color="auto"/>
        <w:bottom w:val="none" w:sz="0" w:space="0" w:color="auto"/>
        <w:right w:val="none" w:sz="0" w:space="0" w:color="auto"/>
      </w:divBdr>
    </w:div>
    <w:div w:id="781607975">
      <w:bodyDiv w:val="1"/>
      <w:marLeft w:val="0"/>
      <w:marRight w:val="0"/>
      <w:marTop w:val="0"/>
      <w:marBottom w:val="0"/>
      <w:divBdr>
        <w:top w:val="none" w:sz="0" w:space="0" w:color="auto"/>
        <w:left w:val="none" w:sz="0" w:space="0" w:color="auto"/>
        <w:bottom w:val="none" w:sz="0" w:space="0" w:color="auto"/>
        <w:right w:val="none" w:sz="0" w:space="0" w:color="auto"/>
      </w:divBdr>
    </w:div>
    <w:div w:id="906498802">
      <w:bodyDiv w:val="1"/>
      <w:marLeft w:val="0"/>
      <w:marRight w:val="0"/>
      <w:marTop w:val="0"/>
      <w:marBottom w:val="0"/>
      <w:divBdr>
        <w:top w:val="none" w:sz="0" w:space="0" w:color="auto"/>
        <w:left w:val="none" w:sz="0" w:space="0" w:color="auto"/>
        <w:bottom w:val="none" w:sz="0" w:space="0" w:color="auto"/>
        <w:right w:val="none" w:sz="0" w:space="0" w:color="auto"/>
      </w:divBdr>
    </w:div>
    <w:div w:id="1160269334">
      <w:bodyDiv w:val="1"/>
      <w:marLeft w:val="0"/>
      <w:marRight w:val="0"/>
      <w:marTop w:val="0"/>
      <w:marBottom w:val="0"/>
      <w:divBdr>
        <w:top w:val="none" w:sz="0" w:space="0" w:color="auto"/>
        <w:left w:val="none" w:sz="0" w:space="0" w:color="auto"/>
        <w:bottom w:val="none" w:sz="0" w:space="0" w:color="auto"/>
        <w:right w:val="none" w:sz="0" w:space="0" w:color="auto"/>
      </w:divBdr>
      <w:divsChild>
        <w:div w:id="1141925291">
          <w:marLeft w:val="0"/>
          <w:marRight w:val="0"/>
          <w:marTop w:val="0"/>
          <w:marBottom w:val="0"/>
          <w:divBdr>
            <w:top w:val="none" w:sz="0" w:space="0" w:color="auto"/>
            <w:left w:val="none" w:sz="0" w:space="0" w:color="auto"/>
            <w:bottom w:val="none" w:sz="0" w:space="0" w:color="auto"/>
            <w:right w:val="none" w:sz="0" w:space="0" w:color="auto"/>
          </w:divBdr>
        </w:div>
        <w:div w:id="2131779433">
          <w:marLeft w:val="0"/>
          <w:marRight w:val="0"/>
          <w:marTop w:val="0"/>
          <w:marBottom w:val="0"/>
          <w:divBdr>
            <w:top w:val="none" w:sz="0" w:space="0" w:color="auto"/>
            <w:left w:val="none" w:sz="0" w:space="0" w:color="auto"/>
            <w:bottom w:val="none" w:sz="0" w:space="0" w:color="auto"/>
            <w:right w:val="none" w:sz="0" w:space="0" w:color="auto"/>
          </w:divBdr>
        </w:div>
        <w:div w:id="1848061193">
          <w:marLeft w:val="0"/>
          <w:marRight w:val="0"/>
          <w:marTop w:val="0"/>
          <w:marBottom w:val="0"/>
          <w:divBdr>
            <w:top w:val="none" w:sz="0" w:space="0" w:color="auto"/>
            <w:left w:val="none" w:sz="0" w:space="0" w:color="auto"/>
            <w:bottom w:val="none" w:sz="0" w:space="0" w:color="auto"/>
            <w:right w:val="none" w:sz="0" w:space="0" w:color="auto"/>
          </w:divBdr>
        </w:div>
        <w:div w:id="944312535">
          <w:marLeft w:val="0"/>
          <w:marRight w:val="0"/>
          <w:marTop w:val="0"/>
          <w:marBottom w:val="0"/>
          <w:divBdr>
            <w:top w:val="none" w:sz="0" w:space="0" w:color="auto"/>
            <w:left w:val="none" w:sz="0" w:space="0" w:color="auto"/>
            <w:bottom w:val="none" w:sz="0" w:space="0" w:color="auto"/>
            <w:right w:val="none" w:sz="0" w:space="0" w:color="auto"/>
          </w:divBdr>
        </w:div>
        <w:div w:id="307250692">
          <w:marLeft w:val="0"/>
          <w:marRight w:val="0"/>
          <w:marTop w:val="0"/>
          <w:marBottom w:val="0"/>
          <w:divBdr>
            <w:top w:val="none" w:sz="0" w:space="0" w:color="auto"/>
            <w:left w:val="none" w:sz="0" w:space="0" w:color="auto"/>
            <w:bottom w:val="none" w:sz="0" w:space="0" w:color="auto"/>
            <w:right w:val="none" w:sz="0" w:space="0" w:color="auto"/>
          </w:divBdr>
        </w:div>
        <w:div w:id="411195993">
          <w:marLeft w:val="0"/>
          <w:marRight w:val="0"/>
          <w:marTop w:val="0"/>
          <w:marBottom w:val="0"/>
          <w:divBdr>
            <w:top w:val="none" w:sz="0" w:space="0" w:color="auto"/>
            <w:left w:val="none" w:sz="0" w:space="0" w:color="auto"/>
            <w:bottom w:val="none" w:sz="0" w:space="0" w:color="auto"/>
            <w:right w:val="none" w:sz="0" w:space="0" w:color="auto"/>
          </w:divBdr>
        </w:div>
        <w:div w:id="523984805">
          <w:marLeft w:val="0"/>
          <w:marRight w:val="0"/>
          <w:marTop w:val="0"/>
          <w:marBottom w:val="0"/>
          <w:divBdr>
            <w:top w:val="none" w:sz="0" w:space="0" w:color="auto"/>
            <w:left w:val="none" w:sz="0" w:space="0" w:color="auto"/>
            <w:bottom w:val="none" w:sz="0" w:space="0" w:color="auto"/>
            <w:right w:val="none" w:sz="0" w:space="0" w:color="auto"/>
          </w:divBdr>
        </w:div>
        <w:div w:id="1604337063">
          <w:marLeft w:val="0"/>
          <w:marRight w:val="0"/>
          <w:marTop w:val="0"/>
          <w:marBottom w:val="0"/>
          <w:divBdr>
            <w:top w:val="none" w:sz="0" w:space="0" w:color="auto"/>
            <w:left w:val="none" w:sz="0" w:space="0" w:color="auto"/>
            <w:bottom w:val="none" w:sz="0" w:space="0" w:color="auto"/>
            <w:right w:val="none" w:sz="0" w:space="0" w:color="auto"/>
          </w:divBdr>
        </w:div>
        <w:div w:id="1145390570">
          <w:marLeft w:val="0"/>
          <w:marRight w:val="0"/>
          <w:marTop w:val="0"/>
          <w:marBottom w:val="0"/>
          <w:divBdr>
            <w:top w:val="none" w:sz="0" w:space="0" w:color="auto"/>
            <w:left w:val="none" w:sz="0" w:space="0" w:color="auto"/>
            <w:bottom w:val="none" w:sz="0" w:space="0" w:color="auto"/>
            <w:right w:val="none" w:sz="0" w:space="0" w:color="auto"/>
          </w:divBdr>
        </w:div>
      </w:divsChild>
    </w:div>
    <w:div w:id="1334339014">
      <w:bodyDiv w:val="1"/>
      <w:marLeft w:val="0"/>
      <w:marRight w:val="0"/>
      <w:marTop w:val="0"/>
      <w:marBottom w:val="0"/>
      <w:divBdr>
        <w:top w:val="none" w:sz="0" w:space="0" w:color="auto"/>
        <w:left w:val="none" w:sz="0" w:space="0" w:color="auto"/>
        <w:bottom w:val="none" w:sz="0" w:space="0" w:color="auto"/>
        <w:right w:val="none" w:sz="0" w:space="0" w:color="auto"/>
      </w:divBdr>
      <w:divsChild>
        <w:div w:id="147946376">
          <w:marLeft w:val="0"/>
          <w:marRight w:val="0"/>
          <w:marTop w:val="0"/>
          <w:marBottom w:val="0"/>
          <w:divBdr>
            <w:top w:val="none" w:sz="0" w:space="0" w:color="auto"/>
            <w:left w:val="none" w:sz="0" w:space="0" w:color="auto"/>
            <w:bottom w:val="none" w:sz="0" w:space="0" w:color="auto"/>
            <w:right w:val="none" w:sz="0" w:space="0" w:color="auto"/>
          </w:divBdr>
          <w:divsChild>
            <w:div w:id="1609921622">
              <w:marLeft w:val="0"/>
              <w:marRight w:val="0"/>
              <w:marTop w:val="0"/>
              <w:marBottom w:val="0"/>
              <w:divBdr>
                <w:top w:val="none" w:sz="0" w:space="0" w:color="auto"/>
                <w:left w:val="none" w:sz="0" w:space="0" w:color="auto"/>
                <w:bottom w:val="none" w:sz="0" w:space="0" w:color="auto"/>
                <w:right w:val="none" w:sz="0" w:space="0" w:color="auto"/>
              </w:divBdr>
            </w:div>
            <w:div w:id="369689713">
              <w:marLeft w:val="0"/>
              <w:marRight w:val="0"/>
              <w:marTop w:val="0"/>
              <w:marBottom w:val="0"/>
              <w:divBdr>
                <w:top w:val="none" w:sz="0" w:space="0" w:color="auto"/>
                <w:left w:val="none" w:sz="0" w:space="0" w:color="auto"/>
                <w:bottom w:val="none" w:sz="0" w:space="0" w:color="auto"/>
                <w:right w:val="none" w:sz="0" w:space="0" w:color="auto"/>
              </w:divBdr>
            </w:div>
            <w:div w:id="996152740">
              <w:marLeft w:val="0"/>
              <w:marRight w:val="0"/>
              <w:marTop w:val="0"/>
              <w:marBottom w:val="0"/>
              <w:divBdr>
                <w:top w:val="none" w:sz="0" w:space="0" w:color="auto"/>
                <w:left w:val="none" w:sz="0" w:space="0" w:color="auto"/>
                <w:bottom w:val="none" w:sz="0" w:space="0" w:color="auto"/>
                <w:right w:val="none" w:sz="0" w:space="0" w:color="auto"/>
              </w:divBdr>
            </w:div>
            <w:div w:id="952175798">
              <w:marLeft w:val="0"/>
              <w:marRight w:val="0"/>
              <w:marTop w:val="0"/>
              <w:marBottom w:val="0"/>
              <w:divBdr>
                <w:top w:val="none" w:sz="0" w:space="0" w:color="auto"/>
                <w:left w:val="none" w:sz="0" w:space="0" w:color="auto"/>
                <w:bottom w:val="none" w:sz="0" w:space="0" w:color="auto"/>
                <w:right w:val="none" w:sz="0" w:space="0" w:color="auto"/>
              </w:divBdr>
            </w:div>
            <w:div w:id="1866673856">
              <w:marLeft w:val="0"/>
              <w:marRight w:val="0"/>
              <w:marTop w:val="0"/>
              <w:marBottom w:val="0"/>
              <w:divBdr>
                <w:top w:val="none" w:sz="0" w:space="0" w:color="auto"/>
                <w:left w:val="none" w:sz="0" w:space="0" w:color="auto"/>
                <w:bottom w:val="none" w:sz="0" w:space="0" w:color="auto"/>
                <w:right w:val="none" w:sz="0" w:space="0" w:color="auto"/>
              </w:divBdr>
            </w:div>
            <w:div w:id="970018148">
              <w:marLeft w:val="0"/>
              <w:marRight w:val="0"/>
              <w:marTop w:val="0"/>
              <w:marBottom w:val="0"/>
              <w:divBdr>
                <w:top w:val="none" w:sz="0" w:space="0" w:color="auto"/>
                <w:left w:val="none" w:sz="0" w:space="0" w:color="auto"/>
                <w:bottom w:val="none" w:sz="0" w:space="0" w:color="auto"/>
                <w:right w:val="none" w:sz="0" w:space="0" w:color="auto"/>
              </w:divBdr>
            </w:div>
            <w:div w:id="634867728">
              <w:marLeft w:val="0"/>
              <w:marRight w:val="0"/>
              <w:marTop w:val="0"/>
              <w:marBottom w:val="0"/>
              <w:divBdr>
                <w:top w:val="none" w:sz="0" w:space="0" w:color="auto"/>
                <w:left w:val="none" w:sz="0" w:space="0" w:color="auto"/>
                <w:bottom w:val="none" w:sz="0" w:space="0" w:color="auto"/>
                <w:right w:val="none" w:sz="0" w:space="0" w:color="auto"/>
              </w:divBdr>
            </w:div>
            <w:div w:id="256451578">
              <w:marLeft w:val="0"/>
              <w:marRight w:val="0"/>
              <w:marTop w:val="0"/>
              <w:marBottom w:val="0"/>
              <w:divBdr>
                <w:top w:val="none" w:sz="0" w:space="0" w:color="auto"/>
                <w:left w:val="none" w:sz="0" w:space="0" w:color="auto"/>
                <w:bottom w:val="none" w:sz="0" w:space="0" w:color="auto"/>
                <w:right w:val="none" w:sz="0" w:space="0" w:color="auto"/>
              </w:divBdr>
            </w:div>
            <w:div w:id="889195527">
              <w:marLeft w:val="0"/>
              <w:marRight w:val="0"/>
              <w:marTop w:val="0"/>
              <w:marBottom w:val="0"/>
              <w:divBdr>
                <w:top w:val="none" w:sz="0" w:space="0" w:color="auto"/>
                <w:left w:val="none" w:sz="0" w:space="0" w:color="auto"/>
                <w:bottom w:val="none" w:sz="0" w:space="0" w:color="auto"/>
                <w:right w:val="none" w:sz="0" w:space="0" w:color="auto"/>
              </w:divBdr>
            </w:div>
            <w:div w:id="194553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649978">
      <w:bodyDiv w:val="1"/>
      <w:marLeft w:val="0"/>
      <w:marRight w:val="0"/>
      <w:marTop w:val="0"/>
      <w:marBottom w:val="0"/>
      <w:divBdr>
        <w:top w:val="none" w:sz="0" w:space="0" w:color="auto"/>
        <w:left w:val="none" w:sz="0" w:space="0" w:color="auto"/>
        <w:bottom w:val="none" w:sz="0" w:space="0" w:color="auto"/>
        <w:right w:val="none" w:sz="0" w:space="0" w:color="auto"/>
      </w:divBdr>
    </w:div>
    <w:div w:id="1523279170">
      <w:bodyDiv w:val="1"/>
      <w:marLeft w:val="0"/>
      <w:marRight w:val="0"/>
      <w:marTop w:val="0"/>
      <w:marBottom w:val="0"/>
      <w:divBdr>
        <w:top w:val="none" w:sz="0" w:space="0" w:color="auto"/>
        <w:left w:val="none" w:sz="0" w:space="0" w:color="auto"/>
        <w:bottom w:val="none" w:sz="0" w:space="0" w:color="auto"/>
        <w:right w:val="none" w:sz="0" w:space="0" w:color="auto"/>
      </w:divBdr>
    </w:div>
    <w:div w:id="1579753025">
      <w:bodyDiv w:val="1"/>
      <w:marLeft w:val="0"/>
      <w:marRight w:val="0"/>
      <w:marTop w:val="0"/>
      <w:marBottom w:val="0"/>
      <w:divBdr>
        <w:top w:val="none" w:sz="0" w:space="0" w:color="auto"/>
        <w:left w:val="none" w:sz="0" w:space="0" w:color="auto"/>
        <w:bottom w:val="none" w:sz="0" w:space="0" w:color="auto"/>
        <w:right w:val="none" w:sz="0" w:space="0" w:color="auto"/>
      </w:divBdr>
    </w:div>
    <w:div w:id="1759592522">
      <w:bodyDiv w:val="1"/>
      <w:marLeft w:val="0"/>
      <w:marRight w:val="0"/>
      <w:marTop w:val="0"/>
      <w:marBottom w:val="0"/>
      <w:divBdr>
        <w:top w:val="none" w:sz="0" w:space="0" w:color="auto"/>
        <w:left w:val="none" w:sz="0" w:space="0" w:color="auto"/>
        <w:bottom w:val="none" w:sz="0" w:space="0" w:color="auto"/>
        <w:right w:val="none" w:sz="0" w:space="0" w:color="auto"/>
      </w:divBdr>
    </w:div>
    <w:div w:id="1864127295">
      <w:bodyDiv w:val="1"/>
      <w:marLeft w:val="0"/>
      <w:marRight w:val="0"/>
      <w:marTop w:val="0"/>
      <w:marBottom w:val="0"/>
      <w:divBdr>
        <w:top w:val="none" w:sz="0" w:space="0" w:color="auto"/>
        <w:left w:val="none" w:sz="0" w:space="0" w:color="auto"/>
        <w:bottom w:val="none" w:sz="0" w:space="0" w:color="auto"/>
        <w:right w:val="none" w:sz="0" w:space="0" w:color="auto"/>
      </w:divBdr>
      <w:divsChild>
        <w:div w:id="299379753">
          <w:marLeft w:val="0"/>
          <w:marRight w:val="0"/>
          <w:marTop w:val="0"/>
          <w:marBottom w:val="0"/>
          <w:divBdr>
            <w:top w:val="none" w:sz="0" w:space="0" w:color="auto"/>
            <w:left w:val="none" w:sz="0" w:space="0" w:color="auto"/>
            <w:bottom w:val="none" w:sz="0" w:space="0" w:color="auto"/>
            <w:right w:val="none" w:sz="0" w:space="0" w:color="auto"/>
          </w:divBdr>
        </w:div>
        <w:div w:id="903175309">
          <w:marLeft w:val="0"/>
          <w:marRight w:val="0"/>
          <w:marTop w:val="0"/>
          <w:marBottom w:val="0"/>
          <w:divBdr>
            <w:top w:val="none" w:sz="0" w:space="0" w:color="auto"/>
            <w:left w:val="none" w:sz="0" w:space="0" w:color="auto"/>
            <w:bottom w:val="none" w:sz="0" w:space="0" w:color="auto"/>
            <w:right w:val="none" w:sz="0" w:space="0" w:color="auto"/>
          </w:divBdr>
        </w:div>
        <w:div w:id="978267582">
          <w:marLeft w:val="0"/>
          <w:marRight w:val="0"/>
          <w:marTop w:val="0"/>
          <w:marBottom w:val="0"/>
          <w:divBdr>
            <w:top w:val="none" w:sz="0" w:space="0" w:color="auto"/>
            <w:left w:val="none" w:sz="0" w:space="0" w:color="auto"/>
            <w:bottom w:val="none" w:sz="0" w:space="0" w:color="auto"/>
            <w:right w:val="none" w:sz="0" w:space="0" w:color="auto"/>
          </w:divBdr>
        </w:div>
        <w:div w:id="1944607318">
          <w:marLeft w:val="0"/>
          <w:marRight w:val="0"/>
          <w:marTop w:val="0"/>
          <w:marBottom w:val="0"/>
          <w:divBdr>
            <w:top w:val="none" w:sz="0" w:space="0" w:color="auto"/>
            <w:left w:val="none" w:sz="0" w:space="0" w:color="auto"/>
            <w:bottom w:val="none" w:sz="0" w:space="0" w:color="auto"/>
            <w:right w:val="none" w:sz="0" w:space="0" w:color="auto"/>
          </w:divBdr>
        </w:div>
        <w:div w:id="1217156296">
          <w:marLeft w:val="0"/>
          <w:marRight w:val="0"/>
          <w:marTop w:val="0"/>
          <w:marBottom w:val="0"/>
          <w:divBdr>
            <w:top w:val="none" w:sz="0" w:space="0" w:color="auto"/>
            <w:left w:val="none" w:sz="0" w:space="0" w:color="auto"/>
            <w:bottom w:val="none" w:sz="0" w:space="0" w:color="auto"/>
            <w:right w:val="none" w:sz="0" w:space="0" w:color="auto"/>
          </w:divBdr>
        </w:div>
        <w:div w:id="802431257">
          <w:marLeft w:val="0"/>
          <w:marRight w:val="0"/>
          <w:marTop w:val="0"/>
          <w:marBottom w:val="0"/>
          <w:divBdr>
            <w:top w:val="none" w:sz="0" w:space="0" w:color="auto"/>
            <w:left w:val="none" w:sz="0" w:space="0" w:color="auto"/>
            <w:bottom w:val="none" w:sz="0" w:space="0" w:color="auto"/>
            <w:right w:val="none" w:sz="0" w:space="0" w:color="auto"/>
          </w:divBdr>
        </w:div>
        <w:div w:id="1475180159">
          <w:marLeft w:val="0"/>
          <w:marRight w:val="0"/>
          <w:marTop w:val="0"/>
          <w:marBottom w:val="0"/>
          <w:divBdr>
            <w:top w:val="none" w:sz="0" w:space="0" w:color="auto"/>
            <w:left w:val="none" w:sz="0" w:space="0" w:color="auto"/>
            <w:bottom w:val="none" w:sz="0" w:space="0" w:color="auto"/>
            <w:right w:val="none" w:sz="0" w:space="0" w:color="auto"/>
          </w:divBdr>
        </w:div>
        <w:div w:id="515920033">
          <w:marLeft w:val="0"/>
          <w:marRight w:val="0"/>
          <w:marTop w:val="0"/>
          <w:marBottom w:val="0"/>
          <w:divBdr>
            <w:top w:val="none" w:sz="0" w:space="0" w:color="auto"/>
            <w:left w:val="none" w:sz="0" w:space="0" w:color="auto"/>
            <w:bottom w:val="none" w:sz="0" w:space="0" w:color="auto"/>
            <w:right w:val="none" w:sz="0" w:space="0" w:color="auto"/>
          </w:divBdr>
        </w:div>
        <w:div w:id="1163351005">
          <w:marLeft w:val="0"/>
          <w:marRight w:val="0"/>
          <w:marTop w:val="0"/>
          <w:marBottom w:val="0"/>
          <w:divBdr>
            <w:top w:val="none" w:sz="0" w:space="0" w:color="auto"/>
            <w:left w:val="none" w:sz="0" w:space="0" w:color="auto"/>
            <w:bottom w:val="none" w:sz="0" w:space="0" w:color="auto"/>
            <w:right w:val="none" w:sz="0" w:space="0" w:color="auto"/>
          </w:divBdr>
        </w:div>
      </w:divsChild>
    </w:div>
    <w:div w:id="1940213076">
      <w:bodyDiv w:val="1"/>
      <w:marLeft w:val="0"/>
      <w:marRight w:val="0"/>
      <w:marTop w:val="0"/>
      <w:marBottom w:val="0"/>
      <w:divBdr>
        <w:top w:val="none" w:sz="0" w:space="0" w:color="auto"/>
        <w:left w:val="none" w:sz="0" w:space="0" w:color="auto"/>
        <w:bottom w:val="none" w:sz="0" w:space="0" w:color="auto"/>
        <w:right w:val="none" w:sz="0" w:space="0" w:color="auto"/>
      </w:divBdr>
      <w:divsChild>
        <w:div w:id="1036807041">
          <w:marLeft w:val="0"/>
          <w:marRight w:val="0"/>
          <w:marTop w:val="0"/>
          <w:marBottom w:val="0"/>
          <w:divBdr>
            <w:top w:val="none" w:sz="0" w:space="0" w:color="auto"/>
            <w:left w:val="none" w:sz="0" w:space="0" w:color="auto"/>
            <w:bottom w:val="none" w:sz="0" w:space="0" w:color="auto"/>
            <w:right w:val="none" w:sz="0" w:space="0" w:color="auto"/>
          </w:divBdr>
        </w:div>
        <w:div w:id="1792088797">
          <w:marLeft w:val="0"/>
          <w:marRight w:val="0"/>
          <w:marTop w:val="0"/>
          <w:marBottom w:val="0"/>
          <w:divBdr>
            <w:top w:val="none" w:sz="0" w:space="0" w:color="auto"/>
            <w:left w:val="none" w:sz="0" w:space="0" w:color="auto"/>
            <w:bottom w:val="none" w:sz="0" w:space="0" w:color="auto"/>
            <w:right w:val="none" w:sz="0" w:space="0" w:color="auto"/>
          </w:divBdr>
        </w:div>
        <w:div w:id="472260300">
          <w:marLeft w:val="0"/>
          <w:marRight w:val="0"/>
          <w:marTop w:val="0"/>
          <w:marBottom w:val="0"/>
          <w:divBdr>
            <w:top w:val="none" w:sz="0" w:space="0" w:color="auto"/>
            <w:left w:val="none" w:sz="0" w:space="0" w:color="auto"/>
            <w:bottom w:val="none" w:sz="0" w:space="0" w:color="auto"/>
            <w:right w:val="none" w:sz="0" w:space="0" w:color="auto"/>
          </w:divBdr>
        </w:div>
        <w:div w:id="2034918078">
          <w:marLeft w:val="0"/>
          <w:marRight w:val="0"/>
          <w:marTop w:val="0"/>
          <w:marBottom w:val="0"/>
          <w:divBdr>
            <w:top w:val="none" w:sz="0" w:space="0" w:color="auto"/>
            <w:left w:val="none" w:sz="0" w:space="0" w:color="auto"/>
            <w:bottom w:val="none" w:sz="0" w:space="0" w:color="auto"/>
            <w:right w:val="none" w:sz="0" w:space="0" w:color="auto"/>
          </w:divBdr>
        </w:div>
        <w:div w:id="1216352663">
          <w:marLeft w:val="0"/>
          <w:marRight w:val="0"/>
          <w:marTop w:val="0"/>
          <w:marBottom w:val="0"/>
          <w:divBdr>
            <w:top w:val="none" w:sz="0" w:space="0" w:color="auto"/>
            <w:left w:val="none" w:sz="0" w:space="0" w:color="auto"/>
            <w:bottom w:val="none" w:sz="0" w:space="0" w:color="auto"/>
            <w:right w:val="none" w:sz="0" w:space="0" w:color="auto"/>
          </w:divBdr>
        </w:div>
        <w:div w:id="1639721132">
          <w:marLeft w:val="0"/>
          <w:marRight w:val="0"/>
          <w:marTop w:val="0"/>
          <w:marBottom w:val="0"/>
          <w:divBdr>
            <w:top w:val="none" w:sz="0" w:space="0" w:color="auto"/>
            <w:left w:val="none" w:sz="0" w:space="0" w:color="auto"/>
            <w:bottom w:val="none" w:sz="0" w:space="0" w:color="auto"/>
            <w:right w:val="none" w:sz="0" w:space="0" w:color="auto"/>
          </w:divBdr>
        </w:div>
        <w:div w:id="1549149644">
          <w:marLeft w:val="0"/>
          <w:marRight w:val="0"/>
          <w:marTop w:val="0"/>
          <w:marBottom w:val="0"/>
          <w:divBdr>
            <w:top w:val="none" w:sz="0" w:space="0" w:color="auto"/>
            <w:left w:val="none" w:sz="0" w:space="0" w:color="auto"/>
            <w:bottom w:val="none" w:sz="0" w:space="0" w:color="auto"/>
            <w:right w:val="none" w:sz="0" w:space="0" w:color="auto"/>
          </w:divBdr>
        </w:div>
        <w:div w:id="231814350">
          <w:marLeft w:val="0"/>
          <w:marRight w:val="0"/>
          <w:marTop w:val="0"/>
          <w:marBottom w:val="0"/>
          <w:divBdr>
            <w:top w:val="none" w:sz="0" w:space="0" w:color="auto"/>
            <w:left w:val="none" w:sz="0" w:space="0" w:color="auto"/>
            <w:bottom w:val="none" w:sz="0" w:space="0" w:color="auto"/>
            <w:right w:val="none" w:sz="0" w:space="0" w:color="auto"/>
          </w:divBdr>
        </w:div>
        <w:div w:id="1420787684">
          <w:marLeft w:val="0"/>
          <w:marRight w:val="0"/>
          <w:marTop w:val="0"/>
          <w:marBottom w:val="0"/>
          <w:divBdr>
            <w:top w:val="none" w:sz="0" w:space="0" w:color="auto"/>
            <w:left w:val="none" w:sz="0" w:space="0" w:color="auto"/>
            <w:bottom w:val="none" w:sz="0" w:space="0" w:color="auto"/>
            <w:right w:val="none" w:sz="0" w:space="0" w:color="auto"/>
          </w:divBdr>
        </w:div>
        <w:div w:id="1946956528">
          <w:marLeft w:val="0"/>
          <w:marRight w:val="0"/>
          <w:marTop w:val="0"/>
          <w:marBottom w:val="0"/>
          <w:divBdr>
            <w:top w:val="none" w:sz="0" w:space="0" w:color="auto"/>
            <w:left w:val="none" w:sz="0" w:space="0" w:color="auto"/>
            <w:bottom w:val="none" w:sz="0" w:space="0" w:color="auto"/>
            <w:right w:val="none" w:sz="0" w:space="0" w:color="auto"/>
          </w:divBdr>
        </w:div>
        <w:div w:id="987586950">
          <w:marLeft w:val="0"/>
          <w:marRight w:val="0"/>
          <w:marTop w:val="0"/>
          <w:marBottom w:val="0"/>
          <w:divBdr>
            <w:top w:val="none" w:sz="0" w:space="0" w:color="auto"/>
            <w:left w:val="none" w:sz="0" w:space="0" w:color="auto"/>
            <w:bottom w:val="none" w:sz="0" w:space="0" w:color="auto"/>
            <w:right w:val="none" w:sz="0" w:space="0" w:color="auto"/>
          </w:divBdr>
        </w:div>
        <w:div w:id="1769426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info@rgvi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F4F38-7B3E-4A0E-A473-D3DBFA177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7</Pages>
  <Words>2430</Words>
  <Characters>13855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Зверева Ирина Владимировна</dc:creator>
  <cp:lastModifiedBy>Зверева Ирина Владимировна</cp:lastModifiedBy>
  <cp:revision>46</cp:revision>
  <cp:lastPrinted>2024-03-26T05:18:00Z</cp:lastPrinted>
  <dcterms:created xsi:type="dcterms:W3CDTF">2022-09-16T06:13:00Z</dcterms:created>
  <dcterms:modified xsi:type="dcterms:W3CDTF">2026-09-03T08:44:00Z</dcterms:modified>
</cp:coreProperties>
</file>