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22" w:rsidRPr="00164C4D" w:rsidRDefault="001137E9" w:rsidP="006B668E">
      <w:pPr>
        <w:jc w:val="center"/>
        <w:rPr>
          <w:b/>
          <w:sz w:val="26"/>
          <w:szCs w:val="26"/>
          <w:lang w:val="ru-RU"/>
        </w:rPr>
      </w:pPr>
      <w:r w:rsidRPr="00164C4D">
        <w:rPr>
          <w:b/>
          <w:sz w:val="26"/>
          <w:szCs w:val="26"/>
          <w:lang w:val="ru-RU"/>
        </w:rPr>
        <w:t>Д</w:t>
      </w:r>
      <w:r w:rsidR="006B668E" w:rsidRPr="00164C4D">
        <w:rPr>
          <w:b/>
          <w:sz w:val="26"/>
          <w:szCs w:val="26"/>
          <w:lang w:val="ru-RU"/>
        </w:rPr>
        <w:t>ОГОВОР</w:t>
      </w:r>
      <w:r w:rsidR="005A0322" w:rsidRPr="00164C4D">
        <w:rPr>
          <w:b/>
          <w:sz w:val="26"/>
          <w:szCs w:val="26"/>
          <w:lang w:val="ru-RU"/>
        </w:rPr>
        <w:t xml:space="preserve"> № ___________</w:t>
      </w:r>
    </w:p>
    <w:p w:rsidR="005A0322" w:rsidRPr="00164C4D" w:rsidRDefault="005A0322">
      <w:pPr>
        <w:jc w:val="center"/>
        <w:rPr>
          <w:b/>
          <w:sz w:val="26"/>
          <w:szCs w:val="26"/>
          <w:lang w:val="ru-RU"/>
        </w:rPr>
      </w:pPr>
    </w:p>
    <w:p w:rsidR="004045D9" w:rsidRPr="00E91583" w:rsidRDefault="00C3268D" w:rsidP="00E91583">
      <w:pPr>
        <w:pStyle w:val="51"/>
        <w:rPr>
          <w:sz w:val="26"/>
          <w:szCs w:val="26"/>
          <w:lang w:val="ru-RU"/>
        </w:rPr>
      </w:pPr>
      <w:r w:rsidRPr="00164C4D">
        <w:rPr>
          <w:sz w:val="26"/>
          <w:szCs w:val="26"/>
          <w:lang w:val="ru-RU"/>
        </w:rPr>
        <w:t>О ПРЕДОСТАВЛЕНИИ</w:t>
      </w:r>
      <w:r w:rsidR="005A0322" w:rsidRPr="00164C4D">
        <w:rPr>
          <w:sz w:val="26"/>
          <w:szCs w:val="26"/>
          <w:lang w:val="ru-RU"/>
        </w:rPr>
        <w:t xml:space="preserve"> ТЕЛЕКОММУНИКАЦИОННЫХ УСЛУГ</w:t>
      </w:r>
    </w:p>
    <w:p w:rsidR="003C2EC7" w:rsidRPr="003C2EC7" w:rsidRDefault="00164C4D" w:rsidP="00164C4D">
      <w:pPr>
        <w:jc w:val="center"/>
        <w:rPr>
          <w:rFonts w:eastAsia="Arial Unicode MS"/>
          <w:lang w:val="ru-RU"/>
        </w:rPr>
      </w:pPr>
      <w:r w:rsidRPr="005E3F6A">
        <w:rPr>
          <w:rFonts w:eastAsia="Arial Unicode MS"/>
          <w:lang w:val="ru-RU"/>
        </w:rPr>
        <w:t xml:space="preserve">ИКЗ </w:t>
      </w:r>
      <w:r w:rsidR="003C2EC7" w:rsidRPr="005E3F6A">
        <w:rPr>
          <w:w w:val="120"/>
          <w:lang w:val="ru-RU"/>
        </w:rPr>
        <w:t>261667217660966710100100200000000242</w:t>
      </w:r>
    </w:p>
    <w:p w:rsidR="005A0322" w:rsidRPr="00164C4D" w:rsidRDefault="005A0322">
      <w:pPr>
        <w:ind w:right="-1"/>
        <w:jc w:val="center"/>
        <w:rPr>
          <w:sz w:val="26"/>
          <w:szCs w:val="26"/>
          <w:lang w:val="ru-RU"/>
        </w:rPr>
      </w:pPr>
    </w:p>
    <w:tbl>
      <w:tblPr>
        <w:tblW w:w="0" w:type="auto"/>
        <w:tblLayout w:type="fixed"/>
        <w:tblLook w:val="0000" w:firstRow="0" w:lastRow="0" w:firstColumn="0" w:lastColumn="0" w:noHBand="0" w:noVBand="0"/>
      </w:tblPr>
      <w:tblGrid>
        <w:gridCol w:w="4927"/>
        <w:gridCol w:w="5387"/>
      </w:tblGrid>
      <w:tr w:rsidR="005A0322" w:rsidRPr="00164C4D" w:rsidTr="00D37CF6">
        <w:tc>
          <w:tcPr>
            <w:tcW w:w="4927" w:type="dxa"/>
          </w:tcPr>
          <w:p w:rsidR="005A0322" w:rsidRPr="00164C4D" w:rsidRDefault="005A0322" w:rsidP="00164C4D">
            <w:pPr>
              <w:ind w:right="-1"/>
              <w:jc w:val="both"/>
              <w:rPr>
                <w:sz w:val="26"/>
                <w:szCs w:val="26"/>
                <w:lang w:val="ru-RU"/>
              </w:rPr>
            </w:pPr>
            <w:r w:rsidRPr="00164C4D">
              <w:rPr>
                <w:sz w:val="26"/>
                <w:szCs w:val="26"/>
                <w:lang w:val="ru-RU"/>
              </w:rPr>
              <w:t xml:space="preserve">г. </w:t>
            </w:r>
            <w:r w:rsidR="00B17165" w:rsidRPr="00164C4D">
              <w:rPr>
                <w:sz w:val="26"/>
                <w:szCs w:val="26"/>
                <w:lang w:val="ru-RU"/>
              </w:rPr>
              <w:t>Екатеринбург</w:t>
            </w:r>
          </w:p>
        </w:tc>
        <w:tc>
          <w:tcPr>
            <w:tcW w:w="5387" w:type="dxa"/>
          </w:tcPr>
          <w:p w:rsidR="005A0322" w:rsidRPr="00164C4D" w:rsidRDefault="00D37CF6" w:rsidP="00164C4D">
            <w:pPr>
              <w:ind w:right="-1"/>
              <w:jc w:val="right"/>
              <w:rPr>
                <w:sz w:val="26"/>
                <w:szCs w:val="26"/>
                <w:lang w:val="ru-RU"/>
              </w:rPr>
            </w:pPr>
            <w:r>
              <w:rPr>
                <w:sz w:val="26"/>
                <w:szCs w:val="26"/>
                <w:lang w:val="ru-RU"/>
              </w:rPr>
              <w:t xml:space="preserve">     </w:t>
            </w:r>
            <w:r w:rsidR="005A0322" w:rsidRPr="00164C4D">
              <w:rPr>
                <w:sz w:val="26"/>
                <w:szCs w:val="26"/>
                <w:lang w:val="ru-RU"/>
              </w:rPr>
              <w:t xml:space="preserve">«___» ________ </w:t>
            </w:r>
            <w:r w:rsidR="007F58B8" w:rsidRPr="00164C4D">
              <w:rPr>
                <w:sz w:val="26"/>
                <w:szCs w:val="26"/>
                <w:lang w:val="ru-RU"/>
              </w:rPr>
              <w:t>20__</w:t>
            </w:r>
            <w:r w:rsidR="005A0322" w:rsidRPr="00164C4D">
              <w:rPr>
                <w:sz w:val="26"/>
                <w:szCs w:val="26"/>
                <w:lang w:val="ru-RU"/>
              </w:rPr>
              <w:t xml:space="preserve"> г.</w:t>
            </w:r>
          </w:p>
        </w:tc>
      </w:tr>
    </w:tbl>
    <w:p w:rsidR="00AA46CA" w:rsidRPr="00164C4D" w:rsidRDefault="006B668E" w:rsidP="00164C4D">
      <w:pPr>
        <w:ind w:right="-1" w:firstLine="567"/>
        <w:jc w:val="both"/>
        <w:rPr>
          <w:sz w:val="26"/>
          <w:szCs w:val="26"/>
          <w:lang w:val="ru-RU"/>
        </w:rPr>
      </w:pPr>
      <w:r w:rsidRPr="00164C4D">
        <w:rPr>
          <w:b/>
          <w:bCs/>
          <w:color w:val="000000"/>
          <w:sz w:val="26"/>
          <w:szCs w:val="26"/>
          <w:lang w:val="ru-RU"/>
        </w:rPr>
        <w:t>__________________________________________________________________________________________</w:t>
      </w:r>
      <w:r w:rsidR="00AA46CA" w:rsidRPr="00164C4D">
        <w:rPr>
          <w:sz w:val="26"/>
          <w:szCs w:val="26"/>
          <w:lang w:val="ru-RU"/>
        </w:rPr>
        <w:t xml:space="preserve">, созданное и действующее в соответствии с </w:t>
      </w:r>
      <w:r w:rsidR="00E853EF" w:rsidRPr="00164C4D">
        <w:rPr>
          <w:sz w:val="26"/>
          <w:szCs w:val="26"/>
          <w:lang w:val="ru-RU"/>
        </w:rPr>
        <w:t xml:space="preserve">  </w:t>
      </w:r>
      <w:r w:rsidR="00AA46CA" w:rsidRPr="00164C4D">
        <w:rPr>
          <w:sz w:val="26"/>
          <w:szCs w:val="26"/>
          <w:lang w:val="ru-RU"/>
        </w:rPr>
        <w:t xml:space="preserve">законами </w:t>
      </w:r>
      <w:r w:rsidR="00E853EF" w:rsidRPr="00164C4D">
        <w:rPr>
          <w:sz w:val="26"/>
          <w:szCs w:val="26"/>
          <w:lang w:val="ru-RU"/>
        </w:rPr>
        <w:t xml:space="preserve"> </w:t>
      </w:r>
      <w:r w:rsidR="00AA46CA" w:rsidRPr="00164C4D">
        <w:rPr>
          <w:sz w:val="26"/>
          <w:szCs w:val="26"/>
          <w:lang w:val="ru-RU"/>
        </w:rPr>
        <w:t xml:space="preserve">Российской </w:t>
      </w:r>
      <w:r w:rsidR="00E853EF" w:rsidRPr="00164C4D">
        <w:rPr>
          <w:sz w:val="26"/>
          <w:szCs w:val="26"/>
          <w:lang w:val="ru-RU"/>
        </w:rPr>
        <w:t xml:space="preserve"> </w:t>
      </w:r>
      <w:r w:rsidR="00AA46CA" w:rsidRPr="00164C4D">
        <w:rPr>
          <w:sz w:val="26"/>
          <w:szCs w:val="26"/>
          <w:lang w:val="ru-RU"/>
        </w:rPr>
        <w:t xml:space="preserve">Федерации </w:t>
      </w:r>
      <w:r w:rsidR="00E853EF" w:rsidRPr="00164C4D">
        <w:rPr>
          <w:sz w:val="26"/>
          <w:szCs w:val="26"/>
          <w:lang w:val="ru-RU"/>
        </w:rPr>
        <w:t xml:space="preserve">  </w:t>
      </w:r>
      <w:r w:rsidR="00AA46CA" w:rsidRPr="00164C4D">
        <w:rPr>
          <w:sz w:val="26"/>
          <w:szCs w:val="26"/>
          <w:lang w:val="ru-RU"/>
        </w:rPr>
        <w:t xml:space="preserve">и </w:t>
      </w:r>
      <w:r w:rsidR="00E853EF" w:rsidRPr="00164C4D">
        <w:rPr>
          <w:sz w:val="26"/>
          <w:szCs w:val="26"/>
          <w:lang w:val="ru-RU"/>
        </w:rPr>
        <w:t xml:space="preserve">  </w:t>
      </w:r>
      <w:r w:rsidR="00AA46CA" w:rsidRPr="00164C4D">
        <w:rPr>
          <w:sz w:val="26"/>
          <w:szCs w:val="26"/>
          <w:lang w:val="ru-RU"/>
        </w:rPr>
        <w:t xml:space="preserve">имеющее </w:t>
      </w:r>
      <w:r w:rsidR="00E853EF" w:rsidRPr="00164C4D">
        <w:rPr>
          <w:sz w:val="26"/>
          <w:szCs w:val="26"/>
          <w:lang w:val="ru-RU"/>
        </w:rPr>
        <w:t xml:space="preserve">  </w:t>
      </w:r>
      <w:r w:rsidR="00AA46CA" w:rsidRPr="00164C4D">
        <w:rPr>
          <w:sz w:val="26"/>
          <w:szCs w:val="26"/>
          <w:lang w:val="ru-RU"/>
        </w:rPr>
        <w:t>место</w:t>
      </w:r>
      <w:r w:rsidR="002609B3" w:rsidRPr="00164C4D">
        <w:rPr>
          <w:sz w:val="26"/>
          <w:szCs w:val="26"/>
          <w:lang w:val="ru-RU"/>
        </w:rPr>
        <w:t xml:space="preserve">  </w:t>
      </w:r>
      <w:r w:rsidR="00AA46CA" w:rsidRPr="00164C4D">
        <w:rPr>
          <w:sz w:val="26"/>
          <w:szCs w:val="26"/>
          <w:lang w:val="ru-RU"/>
        </w:rPr>
        <w:t xml:space="preserve"> нахождения</w:t>
      </w:r>
      <w:r w:rsidR="002609B3" w:rsidRPr="00164C4D">
        <w:rPr>
          <w:sz w:val="26"/>
          <w:szCs w:val="26"/>
          <w:lang w:val="ru-RU"/>
        </w:rPr>
        <w:t xml:space="preserve">  </w:t>
      </w:r>
      <w:r w:rsidR="00AA46CA" w:rsidRPr="00164C4D">
        <w:rPr>
          <w:sz w:val="26"/>
          <w:szCs w:val="26"/>
          <w:lang w:val="ru-RU"/>
        </w:rPr>
        <w:t xml:space="preserve"> по </w:t>
      </w:r>
      <w:r w:rsidR="002609B3" w:rsidRPr="00164C4D">
        <w:rPr>
          <w:sz w:val="26"/>
          <w:szCs w:val="26"/>
          <w:lang w:val="ru-RU"/>
        </w:rPr>
        <w:t xml:space="preserve">  </w:t>
      </w:r>
      <w:r w:rsidR="00AA46CA" w:rsidRPr="00164C4D">
        <w:rPr>
          <w:sz w:val="26"/>
          <w:szCs w:val="26"/>
          <w:lang w:val="ru-RU"/>
        </w:rPr>
        <w:t xml:space="preserve">адресу: </w:t>
      </w:r>
      <w:r w:rsidR="002609B3" w:rsidRPr="00164C4D">
        <w:rPr>
          <w:sz w:val="26"/>
          <w:szCs w:val="26"/>
          <w:lang w:val="ru-RU"/>
        </w:rPr>
        <w:t xml:space="preserve"> </w:t>
      </w:r>
      <w:r w:rsidRPr="00164C4D">
        <w:rPr>
          <w:sz w:val="26"/>
          <w:szCs w:val="26"/>
          <w:lang w:val="ru-RU"/>
        </w:rPr>
        <w:t>_____________________________________</w:t>
      </w:r>
      <w:r w:rsidR="00AA46CA" w:rsidRPr="00164C4D">
        <w:rPr>
          <w:color w:val="000000"/>
          <w:sz w:val="26"/>
          <w:szCs w:val="26"/>
          <w:lang w:val="ru-RU"/>
        </w:rPr>
        <w:t xml:space="preserve"> (</w:t>
      </w:r>
      <w:r w:rsidR="009A417B" w:rsidRPr="00164C4D">
        <w:rPr>
          <w:color w:val="000000"/>
          <w:sz w:val="26"/>
          <w:szCs w:val="26"/>
          <w:lang w:val="ru-RU"/>
        </w:rPr>
        <w:t xml:space="preserve">именуемое в </w:t>
      </w:r>
      <w:r w:rsidR="00AA46CA" w:rsidRPr="00164C4D">
        <w:rPr>
          <w:color w:val="000000"/>
          <w:sz w:val="26"/>
          <w:szCs w:val="26"/>
          <w:lang w:val="ru-RU"/>
        </w:rPr>
        <w:t>дал</w:t>
      </w:r>
      <w:r w:rsidR="009A417B" w:rsidRPr="00164C4D">
        <w:rPr>
          <w:color w:val="000000"/>
          <w:sz w:val="26"/>
          <w:szCs w:val="26"/>
          <w:lang w:val="ru-RU"/>
        </w:rPr>
        <w:t xml:space="preserve">ьнейшем </w:t>
      </w:r>
      <w:r w:rsidR="00AA46CA" w:rsidRPr="00164C4D">
        <w:rPr>
          <w:color w:val="000000"/>
          <w:sz w:val="26"/>
          <w:szCs w:val="26"/>
          <w:lang w:val="ru-RU"/>
        </w:rPr>
        <w:t>- «</w:t>
      </w:r>
      <w:r w:rsidR="002A5C33" w:rsidRPr="00164C4D">
        <w:rPr>
          <w:b/>
          <w:color w:val="000000"/>
          <w:sz w:val="26"/>
          <w:szCs w:val="26"/>
          <w:lang w:val="ru-RU"/>
        </w:rPr>
        <w:t>Исполнитель</w:t>
      </w:r>
      <w:r w:rsidR="00AA46CA" w:rsidRPr="00164C4D">
        <w:rPr>
          <w:color w:val="000000"/>
          <w:sz w:val="26"/>
          <w:szCs w:val="26"/>
          <w:lang w:val="ru-RU"/>
        </w:rPr>
        <w:t>»)</w:t>
      </w:r>
      <w:r w:rsidR="00AA46CA" w:rsidRPr="00164C4D">
        <w:rPr>
          <w:sz w:val="26"/>
          <w:szCs w:val="26"/>
          <w:lang w:val="ru-RU"/>
        </w:rPr>
        <w:t>, в лице</w:t>
      </w:r>
      <w:r w:rsidR="001A5DE2" w:rsidRPr="00164C4D">
        <w:rPr>
          <w:sz w:val="26"/>
          <w:szCs w:val="26"/>
          <w:lang w:val="ru-RU"/>
        </w:rPr>
        <w:t xml:space="preserve"> </w:t>
      </w:r>
      <w:r w:rsidRPr="00164C4D">
        <w:rPr>
          <w:sz w:val="26"/>
          <w:szCs w:val="26"/>
          <w:lang w:val="ru-RU"/>
        </w:rPr>
        <w:t>_________________________________________________________________________</w:t>
      </w:r>
      <w:r w:rsidR="00AA46CA" w:rsidRPr="00164C4D">
        <w:rPr>
          <w:color w:val="000000"/>
          <w:sz w:val="26"/>
          <w:szCs w:val="26"/>
          <w:lang w:val="ru-RU"/>
        </w:rPr>
        <w:t>, с одной стороны, и</w:t>
      </w:r>
      <w:r w:rsidR="009A417B" w:rsidRPr="00164C4D">
        <w:rPr>
          <w:color w:val="000000"/>
          <w:sz w:val="26"/>
          <w:szCs w:val="26"/>
          <w:lang w:val="ru-RU"/>
        </w:rPr>
        <w:t xml:space="preserve"> </w:t>
      </w:r>
      <w:r w:rsidR="009A417B" w:rsidRPr="00164C4D">
        <w:rPr>
          <w:b/>
          <w:color w:val="000000"/>
          <w:sz w:val="26"/>
          <w:szCs w:val="26"/>
          <w:lang w:val="ru-RU"/>
        </w:rPr>
        <w:t>Главное управление МЧС России по Свердловской области</w:t>
      </w:r>
      <w:r w:rsidR="00E74280" w:rsidRPr="00164C4D">
        <w:rPr>
          <w:color w:val="000000"/>
          <w:sz w:val="26"/>
          <w:szCs w:val="26"/>
          <w:lang w:val="ru-RU"/>
        </w:rPr>
        <w:t xml:space="preserve"> </w:t>
      </w:r>
      <w:r w:rsidR="00AA46CA" w:rsidRPr="00164C4D">
        <w:rPr>
          <w:color w:val="000000"/>
          <w:sz w:val="26"/>
          <w:szCs w:val="26"/>
          <w:lang w:val="ru-RU"/>
        </w:rPr>
        <w:t>(далее - «</w:t>
      </w:r>
      <w:r w:rsidR="00AD2E30" w:rsidRPr="00164C4D">
        <w:rPr>
          <w:color w:val="000000"/>
          <w:sz w:val="26"/>
          <w:szCs w:val="26"/>
          <w:lang w:val="ru-RU"/>
        </w:rPr>
        <w:t>З</w:t>
      </w:r>
      <w:r w:rsidR="00546550" w:rsidRPr="00164C4D">
        <w:rPr>
          <w:b/>
          <w:color w:val="000000"/>
          <w:sz w:val="26"/>
          <w:szCs w:val="26"/>
          <w:lang w:val="ru-RU"/>
        </w:rPr>
        <w:t>аказчик</w:t>
      </w:r>
      <w:r w:rsidR="00E74280" w:rsidRPr="00164C4D">
        <w:rPr>
          <w:color w:val="000000"/>
          <w:sz w:val="26"/>
          <w:szCs w:val="26"/>
          <w:lang w:val="ru-RU"/>
        </w:rPr>
        <w:t>»)</w:t>
      </w:r>
      <w:r w:rsidR="00AA46CA" w:rsidRPr="00164C4D">
        <w:rPr>
          <w:color w:val="000000"/>
          <w:sz w:val="26"/>
          <w:szCs w:val="26"/>
          <w:lang w:val="ru-RU"/>
        </w:rPr>
        <w:t xml:space="preserve"> в лице</w:t>
      </w:r>
      <w:r w:rsidR="009A417B" w:rsidRPr="00164C4D">
        <w:rPr>
          <w:color w:val="000000"/>
          <w:sz w:val="26"/>
          <w:szCs w:val="26"/>
          <w:lang w:val="ru-RU"/>
        </w:rPr>
        <w:t xml:space="preserve"> </w:t>
      </w:r>
      <w:r w:rsidRPr="00164C4D">
        <w:rPr>
          <w:color w:val="000000"/>
          <w:sz w:val="26"/>
          <w:szCs w:val="26"/>
          <w:lang w:val="ru-RU"/>
        </w:rPr>
        <w:t>___________________________________</w:t>
      </w:r>
      <w:r w:rsidR="00C3268D" w:rsidRPr="00164C4D">
        <w:rPr>
          <w:sz w:val="26"/>
          <w:szCs w:val="26"/>
          <w:lang w:val="ru-RU"/>
        </w:rPr>
        <w:t xml:space="preserve">, действующего на основании  </w:t>
      </w:r>
      <w:r w:rsidR="00AD2E30" w:rsidRPr="00164C4D">
        <w:rPr>
          <w:sz w:val="26"/>
          <w:szCs w:val="26"/>
          <w:lang w:val="ru-RU"/>
        </w:rPr>
        <w:t>_______________</w:t>
      </w:r>
      <w:r w:rsidR="00AC222B" w:rsidRPr="00164C4D">
        <w:rPr>
          <w:sz w:val="26"/>
          <w:szCs w:val="26"/>
          <w:lang w:val="ru-RU"/>
        </w:rPr>
        <w:t xml:space="preserve">, </w:t>
      </w:r>
      <w:r w:rsidR="00AA46CA" w:rsidRPr="00164C4D">
        <w:rPr>
          <w:sz w:val="26"/>
          <w:szCs w:val="26"/>
          <w:lang w:val="ru-RU"/>
        </w:rPr>
        <w:t>именуемые каждое в отдельности «</w:t>
      </w:r>
      <w:r w:rsidR="00AA46CA" w:rsidRPr="00164C4D">
        <w:rPr>
          <w:b/>
          <w:bCs/>
          <w:sz w:val="26"/>
          <w:szCs w:val="26"/>
          <w:lang w:val="ru-RU"/>
        </w:rPr>
        <w:t>Сторона</w:t>
      </w:r>
      <w:r w:rsidR="00AA46CA" w:rsidRPr="00164C4D">
        <w:rPr>
          <w:sz w:val="26"/>
          <w:szCs w:val="26"/>
          <w:lang w:val="ru-RU"/>
        </w:rPr>
        <w:t>», а совместно «</w:t>
      </w:r>
      <w:r w:rsidR="00AA46CA" w:rsidRPr="00164C4D">
        <w:rPr>
          <w:b/>
          <w:bCs/>
          <w:sz w:val="26"/>
          <w:szCs w:val="26"/>
          <w:lang w:val="ru-RU"/>
        </w:rPr>
        <w:t>Стороны</w:t>
      </w:r>
      <w:r w:rsidR="00AA46CA" w:rsidRPr="00164C4D">
        <w:rPr>
          <w:sz w:val="26"/>
          <w:szCs w:val="26"/>
          <w:lang w:val="ru-RU"/>
        </w:rPr>
        <w:t>»</w:t>
      </w:r>
      <w:r w:rsidR="009A417B" w:rsidRPr="00164C4D">
        <w:rPr>
          <w:sz w:val="26"/>
          <w:szCs w:val="26"/>
          <w:lang w:val="ru-RU"/>
        </w:rPr>
        <w:t xml:space="preserve"> </w:t>
      </w:r>
      <w:r w:rsidR="00B71168" w:rsidRPr="00164C4D">
        <w:rPr>
          <w:sz w:val="26"/>
          <w:szCs w:val="26"/>
          <w:lang w:val="ru-RU"/>
        </w:rPr>
        <w:t xml:space="preserve">заключили настоящий </w:t>
      </w:r>
      <w:r w:rsidRPr="00164C4D">
        <w:rPr>
          <w:sz w:val="26"/>
          <w:szCs w:val="26"/>
          <w:lang w:val="ru-RU"/>
        </w:rPr>
        <w:t>Договор</w:t>
      </w:r>
      <w:r w:rsidR="00B71168" w:rsidRPr="00164C4D">
        <w:rPr>
          <w:sz w:val="26"/>
          <w:szCs w:val="26"/>
          <w:lang w:val="ru-RU"/>
        </w:rPr>
        <w:t>.</w:t>
      </w:r>
    </w:p>
    <w:p w:rsidR="00314823" w:rsidRPr="00164C4D" w:rsidRDefault="00314823" w:rsidP="00164C4D">
      <w:pPr>
        <w:autoSpaceDE w:val="0"/>
        <w:autoSpaceDN w:val="0"/>
        <w:adjustRightInd w:val="0"/>
        <w:jc w:val="both"/>
        <w:rPr>
          <w:b/>
          <w:sz w:val="26"/>
          <w:szCs w:val="26"/>
          <w:lang w:val="ru-RU"/>
        </w:rPr>
      </w:pPr>
      <w:r w:rsidRPr="00164C4D">
        <w:rPr>
          <w:b/>
          <w:sz w:val="26"/>
          <w:szCs w:val="26"/>
          <w:lang w:val="ru-RU"/>
        </w:rPr>
        <w:t>ПРИНИМАЯ ВО ВНИМАНИЕ</w:t>
      </w:r>
      <w:r w:rsidRPr="00164C4D">
        <w:rPr>
          <w:sz w:val="26"/>
          <w:szCs w:val="26"/>
          <w:lang w:val="ru-RU"/>
        </w:rPr>
        <w:t>, что</w:t>
      </w:r>
      <w:r w:rsidRPr="00164C4D">
        <w:rPr>
          <w:b/>
          <w:sz w:val="26"/>
          <w:szCs w:val="26"/>
          <w:lang w:val="ru-RU"/>
        </w:rPr>
        <w:t xml:space="preserve"> </w:t>
      </w:r>
      <w:r w:rsidR="002A5C33" w:rsidRPr="00164C4D">
        <w:rPr>
          <w:sz w:val="26"/>
          <w:szCs w:val="26"/>
          <w:lang w:val="ru-RU"/>
        </w:rPr>
        <w:t>Исполнитель</w:t>
      </w:r>
      <w:r w:rsidRPr="00164C4D">
        <w:rPr>
          <w:sz w:val="26"/>
          <w:szCs w:val="26"/>
          <w:lang w:val="ru-RU"/>
        </w:rPr>
        <w:t xml:space="preserve"> разработал и предоставляет телекоммуникационные услуги и продукты современной цифровой сети (далее - «</w:t>
      </w:r>
      <w:r w:rsidRPr="00164C4D">
        <w:rPr>
          <w:b/>
          <w:bCs/>
          <w:sz w:val="26"/>
          <w:szCs w:val="26"/>
          <w:lang w:val="ru-RU"/>
        </w:rPr>
        <w:t>Услуги</w:t>
      </w:r>
      <w:r w:rsidRPr="00164C4D">
        <w:rPr>
          <w:sz w:val="26"/>
          <w:szCs w:val="26"/>
          <w:lang w:val="ru-RU"/>
        </w:rPr>
        <w:t xml:space="preserve">»), получил лицензии </w:t>
      </w:r>
      <w:r w:rsidR="001452F2" w:rsidRPr="00164C4D">
        <w:rPr>
          <w:color w:val="000000"/>
          <w:sz w:val="26"/>
          <w:szCs w:val="26"/>
          <w:lang w:val="ru-RU" w:eastAsia="ru-RU"/>
        </w:rPr>
        <w:t>Министерства связи и массовых коммуникаций РФ</w:t>
      </w:r>
      <w:r w:rsidR="001452F2" w:rsidRPr="00164C4D">
        <w:rPr>
          <w:sz w:val="26"/>
          <w:szCs w:val="26"/>
          <w:lang w:val="ru-RU"/>
        </w:rPr>
        <w:t xml:space="preserve"> (</w:t>
      </w:r>
      <w:r w:rsidR="00977863" w:rsidRPr="00164C4D">
        <w:rPr>
          <w:sz w:val="26"/>
          <w:szCs w:val="26"/>
          <w:lang w:val="ru-RU"/>
        </w:rPr>
        <w:t>Министерства информационных технологий и связи РФ</w:t>
      </w:r>
      <w:r w:rsidR="001452F2" w:rsidRPr="00164C4D">
        <w:rPr>
          <w:sz w:val="26"/>
          <w:szCs w:val="26"/>
          <w:lang w:val="ru-RU"/>
        </w:rPr>
        <w:t>)</w:t>
      </w:r>
      <w:r w:rsidR="00123778" w:rsidRPr="00164C4D">
        <w:rPr>
          <w:sz w:val="26"/>
          <w:szCs w:val="26"/>
          <w:lang w:val="ru-RU"/>
        </w:rPr>
        <w:t xml:space="preserve"> </w:t>
      </w:r>
      <w:r w:rsidRPr="00164C4D">
        <w:rPr>
          <w:sz w:val="26"/>
          <w:szCs w:val="26"/>
          <w:lang w:val="ru-RU"/>
        </w:rPr>
        <w:t xml:space="preserve">и желает продавать Услуги </w:t>
      </w:r>
      <w:r w:rsidR="00AD2E30" w:rsidRPr="00164C4D">
        <w:rPr>
          <w:sz w:val="26"/>
          <w:szCs w:val="26"/>
          <w:lang w:val="ru-RU"/>
        </w:rPr>
        <w:t>З</w:t>
      </w:r>
      <w:r w:rsidR="00546550" w:rsidRPr="00164C4D">
        <w:rPr>
          <w:sz w:val="26"/>
          <w:szCs w:val="26"/>
          <w:lang w:val="ru-RU"/>
        </w:rPr>
        <w:t>аказчик</w:t>
      </w:r>
      <w:r w:rsidRPr="00164C4D">
        <w:rPr>
          <w:sz w:val="26"/>
          <w:szCs w:val="26"/>
          <w:lang w:val="ru-RU"/>
        </w:rPr>
        <w:t>у</w:t>
      </w:r>
      <w:r w:rsidR="00FD0C26" w:rsidRPr="00164C4D">
        <w:rPr>
          <w:sz w:val="26"/>
          <w:szCs w:val="26"/>
          <w:lang w:val="ru-RU"/>
        </w:rPr>
        <w:t>;</w:t>
      </w:r>
    </w:p>
    <w:p w:rsidR="00164C4D" w:rsidRPr="00164C4D" w:rsidRDefault="005A0322" w:rsidP="00164C4D">
      <w:pPr>
        <w:ind w:right="-1"/>
        <w:jc w:val="both"/>
        <w:rPr>
          <w:sz w:val="26"/>
          <w:szCs w:val="26"/>
          <w:lang w:val="ru-RU"/>
        </w:rPr>
      </w:pPr>
      <w:r w:rsidRPr="00164C4D">
        <w:rPr>
          <w:b/>
          <w:sz w:val="26"/>
          <w:szCs w:val="26"/>
          <w:lang w:val="ru-RU"/>
        </w:rPr>
        <w:t>ПРИНИМАЯ ВО ВНИМАНИЕ</w:t>
      </w:r>
      <w:r w:rsidRPr="00164C4D">
        <w:rPr>
          <w:sz w:val="26"/>
          <w:szCs w:val="26"/>
          <w:lang w:val="ru-RU"/>
        </w:rPr>
        <w:t>, что</w:t>
      </w:r>
      <w:r w:rsidRPr="00164C4D">
        <w:rPr>
          <w:b/>
          <w:sz w:val="26"/>
          <w:szCs w:val="26"/>
          <w:lang w:val="ru-RU"/>
        </w:rPr>
        <w:t xml:space="preserve"> </w:t>
      </w:r>
      <w:r w:rsidR="00AD2E30" w:rsidRPr="000E3D17">
        <w:rPr>
          <w:sz w:val="26"/>
          <w:szCs w:val="26"/>
          <w:lang w:val="ru-RU"/>
        </w:rPr>
        <w:t>З</w:t>
      </w:r>
      <w:r w:rsidR="00546550" w:rsidRPr="00164C4D">
        <w:rPr>
          <w:sz w:val="26"/>
          <w:szCs w:val="26"/>
          <w:lang w:val="ru-RU"/>
        </w:rPr>
        <w:t>аказчик</w:t>
      </w:r>
      <w:r w:rsidRPr="00164C4D">
        <w:rPr>
          <w:sz w:val="26"/>
          <w:szCs w:val="26"/>
          <w:lang w:val="ru-RU"/>
        </w:rPr>
        <w:t xml:space="preserve"> желает пользоваться Услугами </w:t>
      </w:r>
      <w:r w:rsidR="002A5C33" w:rsidRPr="00164C4D">
        <w:rPr>
          <w:sz w:val="26"/>
          <w:szCs w:val="26"/>
          <w:lang w:val="ru-RU"/>
        </w:rPr>
        <w:t>Исполнител</w:t>
      </w:r>
      <w:r w:rsidR="004C04B4" w:rsidRPr="00164C4D">
        <w:rPr>
          <w:sz w:val="26"/>
          <w:szCs w:val="26"/>
          <w:lang w:val="ru-RU"/>
        </w:rPr>
        <w:t>я</w:t>
      </w:r>
      <w:r w:rsidRPr="00164C4D">
        <w:rPr>
          <w:sz w:val="26"/>
          <w:szCs w:val="26"/>
          <w:lang w:val="ru-RU"/>
        </w:rPr>
        <w:t xml:space="preserve"> в соответствии с условиями настоящего </w:t>
      </w:r>
      <w:r w:rsidR="006B668E" w:rsidRPr="00164C4D">
        <w:rPr>
          <w:sz w:val="26"/>
          <w:szCs w:val="26"/>
          <w:lang w:val="ru-RU"/>
        </w:rPr>
        <w:t>Договора</w:t>
      </w:r>
      <w:r w:rsidR="00AD2E30" w:rsidRPr="00164C4D">
        <w:rPr>
          <w:sz w:val="26"/>
          <w:szCs w:val="26"/>
          <w:lang w:val="ru-RU"/>
        </w:rPr>
        <w:t xml:space="preserve">, </w:t>
      </w:r>
      <w:r w:rsidR="00220C55" w:rsidRPr="00164C4D">
        <w:rPr>
          <w:sz w:val="26"/>
          <w:szCs w:val="26"/>
          <w:lang w:val="ru-RU"/>
        </w:rPr>
        <w:t xml:space="preserve">в соответствии с п. </w:t>
      </w:r>
      <w:r w:rsidR="00260C73" w:rsidRPr="00164C4D">
        <w:rPr>
          <w:sz w:val="26"/>
          <w:szCs w:val="26"/>
          <w:lang w:val="ru-RU"/>
        </w:rPr>
        <w:t>4</w:t>
      </w:r>
      <w:r w:rsidR="00220C55" w:rsidRPr="00164C4D">
        <w:rPr>
          <w:sz w:val="26"/>
          <w:szCs w:val="26"/>
          <w:lang w:val="ru-RU"/>
        </w:rPr>
        <w:t xml:space="preserve"> ч. 1 ст. 93 Федерального закона от 05.04.2013 N 44-ФЗ </w:t>
      </w:r>
      <w:r w:rsidR="00220C55" w:rsidRPr="00E91583">
        <w:rPr>
          <w:sz w:val="26"/>
          <w:szCs w:val="26"/>
          <w:lang w:val="ru-RU"/>
        </w:rPr>
        <w:t xml:space="preserve">"О </w:t>
      </w:r>
      <w:r w:rsidR="006847D9" w:rsidRPr="00E91583">
        <w:rPr>
          <w:sz w:val="26"/>
          <w:szCs w:val="26"/>
          <w:lang w:val="ru-RU"/>
        </w:rPr>
        <w:t>контракт</w:t>
      </w:r>
      <w:r w:rsidR="00220C55" w:rsidRPr="00E91583">
        <w:rPr>
          <w:sz w:val="26"/>
          <w:szCs w:val="26"/>
          <w:lang w:val="ru-RU"/>
        </w:rPr>
        <w:t>ной</w:t>
      </w:r>
      <w:r w:rsidR="00220C55" w:rsidRPr="00164C4D">
        <w:rPr>
          <w:sz w:val="26"/>
          <w:szCs w:val="26"/>
          <w:lang w:val="ru-RU"/>
        </w:rPr>
        <w:t xml:space="preserve"> системе в сфере закупок товаров, работ, услуг для обеспечения государственных и муниципальных нужд" </w:t>
      </w:r>
      <w:r w:rsidRPr="00164C4D">
        <w:rPr>
          <w:sz w:val="26"/>
          <w:szCs w:val="26"/>
          <w:lang w:val="ru-RU"/>
        </w:rPr>
        <w:t xml:space="preserve">заключили настоящий </w:t>
      </w:r>
      <w:r w:rsidR="006B668E" w:rsidRPr="00164C4D">
        <w:rPr>
          <w:sz w:val="26"/>
          <w:szCs w:val="26"/>
          <w:lang w:val="ru-RU"/>
        </w:rPr>
        <w:t>Договор</w:t>
      </w:r>
      <w:r w:rsidRPr="00164C4D">
        <w:rPr>
          <w:sz w:val="26"/>
          <w:szCs w:val="26"/>
          <w:lang w:val="ru-RU"/>
        </w:rPr>
        <w:t xml:space="preserve"> о предоставлении телекоммуникационных услуг о нижеследующем:</w:t>
      </w:r>
    </w:p>
    <w:p w:rsidR="005A0322" w:rsidRPr="00164C4D" w:rsidRDefault="005A0322" w:rsidP="00164C4D">
      <w:pPr>
        <w:pStyle w:val="6"/>
        <w:rPr>
          <w:sz w:val="26"/>
          <w:szCs w:val="26"/>
          <w:lang w:val="ru-RU"/>
        </w:rPr>
      </w:pPr>
      <w:r w:rsidRPr="00164C4D">
        <w:rPr>
          <w:sz w:val="26"/>
          <w:szCs w:val="26"/>
          <w:lang w:val="ru-RU"/>
        </w:rPr>
        <w:t xml:space="preserve">Статья 1. ПРЕДМЕТ </w:t>
      </w:r>
      <w:r w:rsidR="006B668E" w:rsidRPr="00164C4D">
        <w:rPr>
          <w:sz w:val="26"/>
          <w:szCs w:val="26"/>
          <w:lang w:val="ru-RU"/>
        </w:rPr>
        <w:t>ДОГОВОР</w:t>
      </w:r>
      <w:r w:rsidRPr="00164C4D">
        <w:rPr>
          <w:sz w:val="26"/>
          <w:szCs w:val="26"/>
          <w:lang w:val="ru-RU"/>
        </w:rPr>
        <w:t>А.</w:t>
      </w:r>
    </w:p>
    <w:p w:rsidR="0022434F" w:rsidRPr="00164C4D" w:rsidRDefault="005A0322" w:rsidP="00164C4D">
      <w:pPr>
        <w:pStyle w:val="22"/>
        <w:rPr>
          <w:b/>
          <w:bCs/>
          <w:color w:val="000000"/>
          <w:sz w:val="26"/>
          <w:szCs w:val="26"/>
        </w:rPr>
      </w:pPr>
      <w:r w:rsidRPr="00164C4D">
        <w:rPr>
          <w:b/>
          <w:bCs/>
          <w:color w:val="000000"/>
          <w:sz w:val="26"/>
          <w:szCs w:val="26"/>
        </w:rPr>
        <w:t>1.1.</w:t>
      </w:r>
      <w:r w:rsidRPr="00164C4D">
        <w:rPr>
          <w:b/>
          <w:bCs/>
          <w:color w:val="000000"/>
          <w:sz w:val="26"/>
          <w:szCs w:val="26"/>
        </w:rPr>
        <w:tab/>
      </w:r>
      <w:r w:rsidR="00AD2E30" w:rsidRPr="00164C4D">
        <w:rPr>
          <w:b/>
          <w:bCs/>
          <w:color w:val="000000"/>
          <w:sz w:val="26"/>
          <w:szCs w:val="26"/>
        </w:rPr>
        <w:t>З</w:t>
      </w:r>
      <w:r w:rsidR="00546550" w:rsidRPr="00164C4D">
        <w:rPr>
          <w:color w:val="000000"/>
          <w:sz w:val="26"/>
          <w:szCs w:val="26"/>
        </w:rPr>
        <w:t xml:space="preserve">аказчик получает, а Исполнитель принимает на себя </w:t>
      </w:r>
      <w:r w:rsidR="00C3268D" w:rsidRPr="00164C4D">
        <w:rPr>
          <w:color w:val="000000"/>
          <w:sz w:val="26"/>
          <w:szCs w:val="26"/>
        </w:rPr>
        <w:t>обязанности по</w:t>
      </w:r>
      <w:r w:rsidR="00546550" w:rsidRPr="00164C4D">
        <w:rPr>
          <w:color w:val="000000"/>
          <w:sz w:val="26"/>
          <w:szCs w:val="26"/>
        </w:rPr>
        <w:t xml:space="preserve"> предоставлению телекоммуникационных услуг</w:t>
      </w:r>
      <w:r w:rsidR="006A4DDE" w:rsidRPr="00164C4D">
        <w:rPr>
          <w:color w:val="000000"/>
          <w:sz w:val="26"/>
          <w:szCs w:val="26"/>
        </w:rPr>
        <w:t>,</w:t>
      </w:r>
      <w:r w:rsidR="00546550" w:rsidRPr="00164C4D">
        <w:rPr>
          <w:color w:val="000000"/>
          <w:sz w:val="26"/>
          <w:szCs w:val="26"/>
        </w:rPr>
        <w:t xml:space="preserve"> </w:t>
      </w:r>
      <w:r w:rsidR="00C3268D" w:rsidRPr="00164C4D">
        <w:rPr>
          <w:color w:val="000000"/>
          <w:sz w:val="26"/>
          <w:szCs w:val="26"/>
        </w:rPr>
        <w:t>согласно Приложению</w:t>
      </w:r>
      <w:r w:rsidR="00546550" w:rsidRPr="00164C4D">
        <w:rPr>
          <w:color w:val="000000"/>
          <w:sz w:val="26"/>
          <w:szCs w:val="26"/>
        </w:rPr>
        <w:t xml:space="preserve"> </w:t>
      </w:r>
      <w:r w:rsidR="0022434F" w:rsidRPr="00164C4D">
        <w:rPr>
          <w:color w:val="000000"/>
          <w:sz w:val="26"/>
          <w:szCs w:val="26"/>
        </w:rPr>
        <w:t xml:space="preserve">№ </w:t>
      </w:r>
      <w:r w:rsidR="00546550" w:rsidRPr="00164C4D">
        <w:rPr>
          <w:color w:val="000000"/>
          <w:sz w:val="26"/>
          <w:szCs w:val="26"/>
        </w:rPr>
        <w:t>1</w:t>
      </w:r>
      <w:r w:rsidR="00C3268D" w:rsidRPr="00164C4D">
        <w:rPr>
          <w:color w:val="000000"/>
          <w:sz w:val="26"/>
          <w:szCs w:val="26"/>
        </w:rPr>
        <w:t xml:space="preserve"> и Приложению</w:t>
      </w:r>
      <w:r w:rsidR="0022434F" w:rsidRPr="00164C4D">
        <w:rPr>
          <w:color w:val="000000"/>
          <w:sz w:val="26"/>
          <w:szCs w:val="26"/>
        </w:rPr>
        <w:t xml:space="preserve"> № </w:t>
      </w:r>
      <w:r w:rsidR="00546550" w:rsidRPr="00164C4D">
        <w:rPr>
          <w:color w:val="000000"/>
          <w:sz w:val="26"/>
          <w:szCs w:val="26"/>
        </w:rPr>
        <w:t>2</w:t>
      </w:r>
      <w:r w:rsidR="006A4DDE" w:rsidRPr="00164C4D">
        <w:rPr>
          <w:color w:val="000000"/>
          <w:sz w:val="26"/>
          <w:szCs w:val="26"/>
        </w:rPr>
        <w:t xml:space="preserve"> к </w:t>
      </w:r>
      <w:r w:rsidR="006B668E" w:rsidRPr="00164C4D">
        <w:rPr>
          <w:color w:val="000000"/>
          <w:sz w:val="26"/>
          <w:szCs w:val="26"/>
        </w:rPr>
        <w:t>Договору.</w:t>
      </w:r>
    </w:p>
    <w:p w:rsidR="005A0322" w:rsidRPr="00164C4D" w:rsidRDefault="005A0322" w:rsidP="00164C4D">
      <w:pPr>
        <w:pStyle w:val="22"/>
        <w:rPr>
          <w:b/>
          <w:color w:val="000000"/>
          <w:sz w:val="26"/>
          <w:szCs w:val="26"/>
        </w:rPr>
      </w:pPr>
      <w:r w:rsidRPr="00164C4D">
        <w:rPr>
          <w:b/>
          <w:bCs/>
          <w:color w:val="000000"/>
          <w:sz w:val="26"/>
          <w:szCs w:val="26"/>
        </w:rPr>
        <w:t>1.2.</w:t>
      </w:r>
      <w:r w:rsidRPr="00164C4D">
        <w:rPr>
          <w:color w:val="000000"/>
          <w:sz w:val="26"/>
          <w:szCs w:val="26"/>
        </w:rPr>
        <w:tab/>
        <w:t>Бланки заказов на Услуги, подписанные Сторонами, определяют дополнительные условия, такие как, без ограничения перечисленным: цены, сроки установки Оборудования и предоставления Услуг, спецификация Оборудования и состав Услуг. Бланки заказов на Услуги являются неотъемлем</w:t>
      </w:r>
      <w:r w:rsidR="004C04B4" w:rsidRPr="00164C4D">
        <w:rPr>
          <w:color w:val="000000"/>
          <w:sz w:val="26"/>
          <w:szCs w:val="26"/>
        </w:rPr>
        <w:t>ой</w:t>
      </w:r>
      <w:r w:rsidRPr="00164C4D">
        <w:rPr>
          <w:color w:val="000000"/>
          <w:sz w:val="26"/>
          <w:szCs w:val="26"/>
        </w:rPr>
        <w:t xml:space="preserve"> част</w:t>
      </w:r>
      <w:r w:rsidR="004C04B4" w:rsidRPr="00164C4D">
        <w:rPr>
          <w:color w:val="000000"/>
          <w:sz w:val="26"/>
          <w:szCs w:val="26"/>
        </w:rPr>
        <w:t>ью</w:t>
      </w:r>
      <w:r w:rsidRPr="00164C4D">
        <w:rPr>
          <w:color w:val="000000"/>
          <w:sz w:val="26"/>
          <w:szCs w:val="26"/>
        </w:rPr>
        <w:t xml:space="preserve"> Приложений к </w:t>
      </w:r>
      <w:r w:rsidR="006B668E" w:rsidRPr="00164C4D">
        <w:rPr>
          <w:color w:val="000000"/>
          <w:sz w:val="26"/>
          <w:szCs w:val="26"/>
        </w:rPr>
        <w:t>Договору.</w:t>
      </w:r>
    </w:p>
    <w:p w:rsidR="005A0322" w:rsidRPr="00164C4D" w:rsidRDefault="005A0322" w:rsidP="00164C4D">
      <w:pPr>
        <w:pStyle w:val="a4"/>
        <w:tabs>
          <w:tab w:val="left" w:pos="720"/>
        </w:tabs>
        <w:jc w:val="both"/>
        <w:rPr>
          <w:sz w:val="26"/>
          <w:szCs w:val="26"/>
          <w:lang w:val="ru-RU"/>
        </w:rPr>
      </w:pPr>
      <w:r w:rsidRPr="00164C4D">
        <w:rPr>
          <w:b/>
          <w:bCs/>
          <w:sz w:val="26"/>
          <w:szCs w:val="26"/>
          <w:lang w:val="ru-RU"/>
        </w:rPr>
        <w:t>1.3.</w:t>
      </w:r>
      <w:r w:rsidRPr="00164C4D">
        <w:rPr>
          <w:b/>
          <w:bCs/>
          <w:sz w:val="26"/>
          <w:szCs w:val="26"/>
          <w:lang w:val="ru-RU"/>
        </w:rPr>
        <w:tab/>
      </w:r>
      <w:r w:rsidRPr="00164C4D">
        <w:rPr>
          <w:sz w:val="26"/>
          <w:szCs w:val="26"/>
          <w:lang w:val="ru-RU"/>
        </w:rPr>
        <w:t xml:space="preserve">В случае расхождений между положениями </w:t>
      </w:r>
      <w:r w:rsidR="006B668E" w:rsidRPr="00164C4D">
        <w:rPr>
          <w:sz w:val="26"/>
          <w:szCs w:val="26"/>
          <w:lang w:val="ru-RU"/>
        </w:rPr>
        <w:t>Договор</w:t>
      </w:r>
      <w:r w:rsidR="00220C55" w:rsidRPr="00164C4D">
        <w:rPr>
          <w:sz w:val="26"/>
          <w:szCs w:val="26"/>
          <w:lang w:val="ru-RU"/>
        </w:rPr>
        <w:t>а</w:t>
      </w:r>
      <w:r w:rsidRPr="00164C4D">
        <w:rPr>
          <w:sz w:val="26"/>
          <w:szCs w:val="26"/>
          <w:lang w:val="ru-RU"/>
        </w:rPr>
        <w:t xml:space="preserve"> и Приложений, преимущественную силу имеют тексты Приложений.</w:t>
      </w:r>
    </w:p>
    <w:p w:rsidR="005A0322" w:rsidRPr="00164C4D" w:rsidRDefault="005A0322" w:rsidP="00164C4D">
      <w:pPr>
        <w:pStyle w:val="1"/>
        <w:spacing w:before="0"/>
        <w:ind w:right="-1"/>
        <w:jc w:val="both"/>
        <w:rPr>
          <w:rFonts w:ascii="Times New Roman" w:hAnsi="Times New Roman"/>
          <w:color w:val="000000"/>
          <w:sz w:val="26"/>
          <w:szCs w:val="26"/>
        </w:rPr>
      </w:pPr>
      <w:r w:rsidRPr="00164C4D">
        <w:rPr>
          <w:rFonts w:ascii="Times New Roman" w:hAnsi="Times New Roman"/>
          <w:color w:val="000000"/>
          <w:sz w:val="26"/>
          <w:szCs w:val="26"/>
        </w:rPr>
        <w:t xml:space="preserve">Статья 2. СРОК ДЕЙСТВИЯ </w:t>
      </w:r>
      <w:r w:rsidR="006B668E" w:rsidRPr="00164C4D">
        <w:rPr>
          <w:rFonts w:ascii="Times New Roman" w:hAnsi="Times New Roman"/>
          <w:color w:val="000000"/>
          <w:sz w:val="26"/>
          <w:szCs w:val="26"/>
        </w:rPr>
        <w:t>ДОГОВОР</w:t>
      </w:r>
      <w:r w:rsidR="008811A2">
        <w:rPr>
          <w:rFonts w:ascii="Times New Roman" w:hAnsi="Times New Roman"/>
          <w:color w:val="000000"/>
          <w:sz w:val="26"/>
          <w:szCs w:val="26"/>
        </w:rPr>
        <w:t>А</w:t>
      </w:r>
      <w:r w:rsidRPr="00164C4D">
        <w:rPr>
          <w:rFonts w:ascii="Times New Roman" w:hAnsi="Times New Roman"/>
          <w:color w:val="000000"/>
          <w:sz w:val="26"/>
          <w:szCs w:val="26"/>
        </w:rPr>
        <w:t xml:space="preserve"> И СРОК ПРЕДОСТАВЛЕНИЯ УСЛУГ.</w:t>
      </w:r>
    </w:p>
    <w:p w:rsidR="004B24FC" w:rsidRDefault="005A0322" w:rsidP="00185F31">
      <w:pPr>
        <w:ind w:right="-1"/>
        <w:jc w:val="both"/>
        <w:rPr>
          <w:color w:val="000000"/>
          <w:sz w:val="26"/>
          <w:szCs w:val="26"/>
          <w:lang w:val="ru-RU"/>
        </w:rPr>
      </w:pPr>
      <w:r w:rsidRPr="00164C4D">
        <w:rPr>
          <w:b/>
          <w:bCs/>
          <w:color w:val="000000"/>
          <w:sz w:val="26"/>
          <w:szCs w:val="26"/>
          <w:lang w:val="ru-RU"/>
        </w:rPr>
        <w:t>2.1.</w:t>
      </w:r>
      <w:r w:rsidRPr="00164C4D">
        <w:rPr>
          <w:color w:val="000000"/>
          <w:sz w:val="26"/>
          <w:szCs w:val="26"/>
          <w:lang w:val="ru-RU"/>
        </w:rPr>
        <w:t xml:space="preserve"> </w:t>
      </w:r>
      <w:r w:rsidRPr="00164C4D">
        <w:rPr>
          <w:color w:val="000000"/>
          <w:sz w:val="26"/>
          <w:szCs w:val="26"/>
          <w:lang w:val="ru-RU"/>
        </w:rPr>
        <w:tab/>
      </w:r>
      <w:r w:rsidR="006B668E" w:rsidRPr="00164C4D">
        <w:rPr>
          <w:color w:val="000000"/>
          <w:sz w:val="26"/>
          <w:szCs w:val="26"/>
          <w:lang w:val="ru-RU"/>
        </w:rPr>
        <w:t>Договор</w:t>
      </w:r>
      <w:r w:rsidR="00C3268D" w:rsidRPr="00164C4D">
        <w:rPr>
          <w:color w:val="000000"/>
          <w:sz w:val="26"/>
          <w:szCs w:val="26"/>
          <w:lang w:val="ru-RU"/>
        </w:rPr>
        <w:t xml:space="preserve"> вступает</w:t>
      </w:r>
      <w:r w:rsidRPr="00164C4D">
        <w:rPr>
          <w:color w:val="000000"/>
          <w:sz w:val="26"/>
          <w:szCs w:val="26"/>
          <w:lang w:val="ru-RU"/>
        </w:rPr>
        <w:t xml:space="preserve"> в силу с </w:t>
      </w:r>
      <w:r w:rsidR="003C2EC7">
        <w:rPr>
          <w:b/>
          <w:color w:val="000000"/>
          <w:sz w:val="26"/>
          <w:szCs w:val="26"/>
          <w:u w:val="single"/>
          <w:lang w:val="ru-RU"/>
        </w:rPr>
        <w:t>01.10</w:t>
      </w:r>
      <w:r w:rsidR="001A5DE2" w:rsidRPr="00164C4D">
        <w:rPr>
          <w:b/>
          <w:color w:val="000000"/>
          <w:sz w:val="26"/>
          <w:szCs w:val="26"/>
          <w:u w:val="single"/>
          <w:lang w:val="ru-RU"/>
        </w:rPr>
        <w:t>.20</w:t>
      </w:r>
      <w:r w:rsidR="006B668E" w:rsidRPr="00164C4D">
        <w:rPr>
          <w:b/>
          <w:color w:val="000000"/>
          <w:sz w:val="26"/>
          <w:szCs w:val="26"/>
          <w:u w:val="single"/>
          <w:lang w:val="ru-RU"/>
        </w:rPr>
        <w:t>2</w:t>
      </w:r>
      <w:r w:rsidR="003C2EC7">
        <w:rPr>
          <w:b/>
          <w:color w:val="000000"/>
          <w:sz w:val="26"/>
          <w:szCs w:val="26"/>
          <w:u w:val="single"/>
          <w:lang w:val="ru-RU"/>
        </w:rPr>
        <w:t>6</w:t>
      </w:r>
      <w:r w:rsidR="00235ECC" w:rsidRPr="00164C4D">
        <w:rPr>
          <w:b/>
          <w:color w:val="000000"/>
          <w:sz w:val="26"/>
          <w:szCs w:val="26"/>
          <w:u w:val="single"/>
          <w:lang w:val="ru-RU"/>
        </w:rPr>
        <w:t xml:space="preserve"> </w:t>
      </w:r>
      <w:r w:rsidR="001A5DE2" w:rsidRPr="00164C4D">
        <w:rPr>
          <w:b/>
          <w:color w:val="000000"/>
          <w:sz w:val="26"/>
          <w:szCs w:val="26"/>
          <w:u w:val="single"/>
          <w:lang w:val="ru-RU"/>
        </w:rPr>
        <w:t>г.</w:t>
      </w:r>
      <w:r w:rsidR="00AE6761" w:rsidRPr="00AE6761">
        <w:rPr>
          <w:b/>
          <w:color w:val="000000"/>
          <w:sz w:val="26"/>
          <w:szCs w:val="26"/>
          <w:u w:val="single"/>
          <w:lang w:val="ru-RU"/>
        </w:rPr>
        <w:t xml:space="preserve"> </w:t>
      </w:r>
      <w:r w:rsidR="00AE6761">
        <w:rPr>
          <w:b/>
          <w:color w:val="000000"/>
          <w:sz w:val="26"/>
          <w:szCs w:val="26"/>
          <w:u w:val="single"/>
          <w:lang w:val="ru-RU"/>
        </w:rPr>
        <w:t>и действует до 31.12.2026 г.</w:t>
      </w:r>
      <w:r w:rsidR="00A42F77">
        <w:rPr>
          <w:b/>
          <w:color w:val="000000"/>
          <w:sz w:val="26"/>
          <w:szCs w:val="26"/>
          <w:u w:val="single"/>
          <w:lang w:val="ru-RU"/>
        </w:rPr>
        <w:t xml:space="preserve">, </w:t>
      </w:r>
      <w:r w:rsidR="0076658A" w:rsidRPr="00164C4D">
        <w:rPr>
          <w:color w:val="000000"/>
          <w:sz w:val="26"/>
          <w:szCs w:val="26"/>
          <w:lang w:val="ru-RU"/>
        </w:rPr>
        <w:t xml:space="preserve">а в части оплаты – до </w:t>
      </w:r>
      <w:r w:rsidR="004B24FC">
        <w:rPr>
          <w:color w:val="000000"/>
          <w:sz w:val="26"/>
          <w:szCs w:val="26"/>
          <w:lang w:val="ru-RU"/>
        </w:rPr>
        <w:t>его полного исполнения</w:t>
      </w:r>
    </w:p>
    <w:p w:rsidR="005A0322" w:rsidRPr="00164C4D" w:rsidRDefault="004B24FC" w:rsidP="00185F31">
      <w:pPr>
        <w:ind w:right="-1"/>
        <w:jc w:val="both"/>
        <w:rPr>
          <w:color w:val="000000"/>
          <w:sz w:val="26"/>
          <w:szCs w:val="26"/>
          <w:lang w:val="ru-RU"/>
        </w:rPr>
      </w:pPr>
      <w:r>
        <w:rPr>
          <w:color w:val="000000"/>
          <w:sz w:val="26"/>
          <w:szCs w:val="26"/>
          <w:lang w:val="ru-RU"/>
        </w:rPr>
        <w:t xml:space="preserve">2.2. Срок оказания услуг по Договору с </w:t>
      </w:r>
      <w:r w:rsidRPr="00164C4D">
        <w:rPr>
          <w:b/>
          <w:color w:val="000000"/>
          <w:sz w:val="26"/>
          <w:szCs w:val="26"/>
          <w:u w:val="single"/>
          <w:lang w:val="ru-RU"/>
        </w:rPr>
        <w:t>00:00 часов</w:t>
      </w:r>
      <w:r w:rsidRPr="00164C4D">
        <w:rPr>
          <w:color w:val="000000"/>
          <w:sz w:val="26"/>
          <w:szCs w:val="26"/>
          <w:u w:val="single"/>
          <w:lang w:val="ru-RU"/>
        </w:rPr>
        <w:t xml:space="preserve"> </w:t>
      </w:r>
      <w:r>
        <w:rPr>
          <w:b/>
          <w:color w:val="000000"/>
          <w:sz w:val="26"/>
          <w:szCs w:val="26"/>
          <w:u w:val="single"/>
          <w:lang w:val="ru-RU"/>
        </w:rPr>
        <w:t>01.10</w:t>
      </w:r>
      <w:r w:rsidRPr="00164C4D">
        <w:rPr>
          <w:b/>
          <w:color w:val="000000"/>
          <w:sz w:val="26"/>
          <w:szCs w:val="26"/>
          <w:u w:val="single"/>
          <w:lang w:val="ru-RU"/>
        </w:rPr>
        <w:t>.202</w:t>
      </w:r>
      <w:r>
        <w:rPr>
          <w:b/>
          <w:color w:val="000000"/>
          <w:sz w:val="26"/>
          <w:szCs w:val="26"/>
          <w:u w:val="single"/>
          <w:lang w:val="ru-RU"/>
        </w:rPr>
        <w:t>6</w:t>
      </w:r>
      <w:r w:rsidRPr="00164C4D">
        <w:rPr>
          <w:b/>
          <w:color w:val="000000"/>
          <w:sz w:val="26"/>
          <w:szCs w:val="26"/>
          <w:u w:val="single"/>
          <w:lang w:val="ru-RU"/>
        </w:rPr>
        <w:t xml:space="preserve"> г. по 23:59 часов 3</w:t>
      </w:r>
      <w:r>
        <w:rPr>
          <w:b/>
          <w:color w:val="000000"/>
          <w:sz w:val="26"/>
          <w:szCs w:val="26"/>
          <w:u w:val="single"/>
          <w:lang w:val="ru-RU"/>
        </w:rPr>
        <w:t>1</w:t>
      </w:r>
      <w:r w:rsidRPr="00164C4D">
        <w:rPr>
          <w:b/>
          <w:color w:val="000000"/>
          <w:sz w:val="26"/>
          <w:szCs w:val="26"/>
          <w:u w:val="single"/>
          <w:lang w:val="ru-RU"/>
        </w:rPr>
        <w:t>.</w:t>
      </w:r>
      <w:r>
        <w:rPr>
          <w:b/>
          <w:color w:val="000000"/>
          <w:sz w:val="26"/>
          <w:szCs w:val="26"/>
          <w:u w:val="single"/>
          <w:lang w:val="ru-RU"/>
        </w:rPr>
        <w:t>12</w:t>
      </w:r>
      <w:r w:rsidRPr="00164C4D">
        <w:rPr>
          <w:b/>
          <w:color w:val="000000"/>
          <w:sz w:val="26"/>
          <w:szCs w:val="26"/>
          <w:u w:val="single"/>
          <w:lang w:val="ru-RU"/>
        </w:rPr>
        <w:t>.202</w:t>
      </w:r>
      <w:r>
        <w:rPr>
          <w:b/>
          <w:color w:val="000000"/>
          <w:sz w:val="26"/>
          <w:szCs w:val="26"/>
          <w:u w:val="single"/>
          <w:lang w:val="ru-RU"/>
        </w:rPr>
        <w:t>6</w:t>
      </w:r>
      <w:r w:rsidRPr="00164C4D">
        <w:rPr>
          <w:b/>
          <w:color w:val="000000"/>
          <w:sz w:val="26"/>
          <w:szCs w:val="26"/>
          <w:u w:val="single"/>
          <w:lang w:val="ru-RU"/>
        </w:rPr>
        <w:t xml:space="preserve"> г.</w:t>
      </w:r>
      <w:r w:rsidRPr="00164C4D">
        <w:rPr>
          <w:color w:val="000000"/>
          <w:sz w:val="26"/>
          <w:szCs w:val="26"/>
          <w:u w:val="single"/>
          <w:lang w:val="ru-RU"/>
        </w:rPr>
        <w:t>,</w:t>
      </w:r>
    </w:p>
    <w:p w:rsidR="005A0322" w:rsidRPr="00164C4D" w:rsidRDefault="005A0322" w:rsidP="00164C4D">
      <w:pPr>
        <w:pStyle w:val="1"/>
        <w:spacing w:before="0"/>
        <w:ind w:right="-1"/>
        <w:jc w:val="both"/>
        <w:rPr>
          <w:rFonts w:ascii="Times New Roman" w:hAnsi="Times New Roman"/>
          <w:sz w:val="26"/>
          <w:szCs w:val="26"/>
        </w:rPr>
      </w:pPr>
      <w:r w:rsidRPr="00164C4D">
        <w:rPr>
          <w:rFonts w:ascii="Times New Roman" w:hAnsi="Times New Roman"/>
          <w:sz w:val="26"/>
          <w:szCs w:val="26"/>
        </w:rPr>
        <w:t xml:space="preserve">Статья 3.  ОБЯЗАТЕЛЬСТВА </w:t>
      </w:r>
      <w:r w:rsidR="002A5C33" w:rsidRPr="00164C4D">
        <w:rPr>
          <w:rFonts w:ascii="Times New Roman" w:hAnsi="Times New Roman"/>
          <w:sz w:val="26"/>
          <w:szCs w:val="26"/>
        </w:rPr>
        <w:t>ИСПОЛНИТЕЛ</w:t>
      </w:r>
      <w:r w:rsidR="0068438F" w:rsidRPr="00164C4D">
        <w:rPr>
          <w:rFonts w:ascii="Times New Roman" w:hAnsi="Times New Roman"/>
          <w:sz w:val="26"/>
          <w:szCs w:val="26"/>
        </w:rPr>
        <w:t>Я</w:t>
      </w:r>
      <w:r w:rsidRPr="00164C4D">
        <w:rPr>
          <w:rFonts w:ascii="Times New Roman" w:hAnsi="Times New Roman"/>
          <w:sz w:val="26"/>
          <w:szCs w:val="26"/>
        </w:rPr>
        <w:t>.</w:t>
      </w:r>
    </w:p>
    <w:p w:rsidR="005A0322" w:rsidRPr="00164C4D" w:rsidRDefault="002A5C33" w:rsidP="00486315">
      <w:pPr>
        <w:numPr>
          <w:ilvl w:val="1"/>
          <w:numId w:val="22"/>
        </w:numPr>
        <w:tabs>
          <w:tab w:val="clear" w:pos="360"/>
          <w:tab w:val="num" w:pos="0"/>
        </w:tabs>
        <w:ind w:left="0" w:right="-1" w:firstLine="0"/>
        <w:jc w:val="both"/>
        <w:rPr>
          <w:sz w:val="26"/>
          <w:szCs w:val="26"/>
          <w:lang w:val="ru-RU"/>
        </w:rPr>
      </w:pPr>
      <w:r w:rsidRPr="00164C4D">
        <w:rPr>
          <w:sz w:val="26"/>
          <w:szCs w:val="26"/>
          <w:lang w:val="ru-RU"/>
        </w:rPr>
        <w:t>Исполнитель</w:t>
      </w:r>
      <w:r w:rsidR="005A0322" w:rsidRPr="00164C4D">
        <w:rPr>
          <w:sz w:val="26"/>
          <w:szCs w:val="26"/>
          <w:lang w:val="ru-RU"/>
        </w:rPr>
        <w:t xml:space="preserve"> обязуется предоставлять </w:t>
      </w:r>
      <w:r w:rsidR="00AD2E30" w:rsidRPr="00164C4D">
        <w:rPr>
          <w:sz w:val="26"/>
          <w:szCs w:val="26"/>
          <w:lang w:val="ru-RU"/>
        </w:rPr>
        <w:t>За</w:t>
      </w:r>
      <w:r w:rsidR="00546550" w:rsidRPr="00164C4D">
        <w:rPr>
          <w:sz w:val="26"/>
          <w:szCs w:val="26"/>
          <w:lang w:val="ru-RU"/>
        </w:rPr>
        <w:t>казчик</w:t>
      </w:r>
      <w:r w:rsidR="005A0322" w:rsidRPr="00164C4D">
        <w:rPr>
          <w:sz w:val="26"/>
          <w:szCs w:val="26"/>
          <w:lang w:val="ru-RU"/>
        </w:rPr>
        <w:t>у Услуги, перечисленные в Приложениях</w:t>
      </w:r>
      <w:r w:rsidR="004C04B4" w:rsidRPr="00164C4D">
        <w:rPr>
          <w:sz w:val="26"/>
          <w:szCs w:val="26"/>
          <w:lang w:val="ru-RU"/>
        </w:rPr>
        <w:t xml:space="preserve"> №</w:t>
      </w:r>
      <w:r w:rsidR="00AD2E30" w:rsidRPr="00164C4D">
        <w:rPr>
          <w:sz w:val="26"/>
          <w:szCs w:val="26"/>
          <w:lang w:val="ru-RU"/>
        </w:rPr>
        <w:t xml:space="preserve"> </w:t>
      </w:r>
      <w:r w:rsidR="004C04B4" w:rsidRPr="00164C4D">
        <w:rPr>
          <w:sz w:val="26"/>
          <w:szCs w:val="26"/>
          <w:lang w:val="ru-RU"/>
        </w:rPr>
        <w:t>1,</w:t>
      </w:r>
      <w:r w:rsidR="00CE5F54" w:rsidRPr="00164C4D">
        <w:rPr>
          <w:sz w:val="26"/>
          <w:szCs w:val="26"/>
          <w:lang w:val="ru-RU"/>
        </w:rPr>
        <w:t xml:space="preserve"> </w:t>
      </w:r>
      <w:r w:rsidR="004C04B4" w:rsidRPr="00164C4D">
        <w:rPr>
          <w:sz w:val="26"/>
          <w:szCs w:val="26"/>
          <w:lang w:val="ru-RU"/>
        </w:rPr>
        <w:t>№</w:t>
      </w:r>
      <w:r w:rsidR="00AD2E30" w:rsidRPr="00164C4D">
        <w:rPr>
          <w:sz w:val="26"/>
          <w:szCs w:val="26"/>
          <w:lang w:val="ru-RU"/>
        </w:rPr>
        <w:t xml:space="preserve"> </w:t>
      </w:r>
      <w:r w:rsidR="004C04B4" w:rsidRPr="00164C4D">
        <w:rPr>
          <w:sz w:val="26"/>
          <w:szCs w:val="26"/>
          <w:lang w:val="ru-RU"/>
        </w:rPr>
        <w:t xml:space="preserve">2 к </w:t>
      </w:r>
      <w:r w:rsidR="006B668E" w:rsidRPr="00164C4D">
        <w:rPr>
          <w:sz w:val="26"/>
          <w:szCs w:val="26"/>
          <w:lang w:val="ru-RU"/>
        </w:rPr>
        <w:t>Договору</w:t>
      </w:r>
      <w:r w:rsidR="005A0322" w:rsidRPr="00164C4D">
        <w:rPr>
          <w:sz w:val="26"/>
          <w:szCs w:val="26"/>
          <w:lang w:val="ru-RU"/>
        </w:rPr>
        <w:t xml:space="preserve"> и Бланках заказов на Услуги. </w:t>
      </w:r>
    </w:p>
    <w:p w:rsidR="005A0322" w:rsidRPr="00164C4D" w:rsidRDefault="005A0322" w:rsidP="00164C4D">
      <w:pPr>
        <w:tabs>
          <w:tab w:val="num" w:pos="0"/>
        </w:tabs>
        <w:ind w:right="-1"/>
        <w:jc w:val="both"/>
        <w:rPr>
          <w:color w:val="000000"/>
          <w:sz w:val="26"/>
          <w:szCs w:val="26"/>
          <w:lang w:val="ru-RU"/>
        </w:rPr>
      </w:pPr>
      <w:r w:rsidRPr="00164C4D">
        <w:rPr>
          <w:sz w:val="26"/>
          <w:szCs w:val="26"/>
          <w:lang w:val="ru-RU"/>
        </w:rPr>
        <w:t xml:space="preserve">Во время действия </w:t>
      </w:r>
      <w:r w:rsidR="006B668E" w:rsidRPr="00164C4D">
        <w:rPr>
          <w:sz w:val="26"/>
          <w:szCs w:val="26"/>
          <w:lang w:val="ru-RU"/>
        </w:rPr>
        <w:t>Договор</w:t>
      </w:r>
      <w:r w:rsidRPr="00164C4D">
        <w:rPr>
          <w:sz w:val="26"/>
          <w:szCs w:val="26"/>
          <w:lang w:val="ru-RU"/>
        </w:rPr>
        <w:t xml:space="preserve">а </w:t>
      </w:r>
      <w:r w:rsidR="00AD2E30" w:rsidRPr="00164C4D">
        <w:rPr>
          <w:sz w:val="26"/>
          <w:szCs w:val="26"/>
          <w:lang w:val="ru-RU"/>
        </w:rPr>
        <w:t>З</w:t>
      </w:r>
      <w:r w:rsidR="00546550" w:rsidRPr="00164C4D">
        <w:rPr>
          <w:sz w:val="26"/>
          <w:szCs w:val="26"/>
          <w:lang w:val="ru-RU"/>
        </w:rPr>
        <w:t>аказчик</w:t>
      </w:r>
      <w:r w:rsidRPr="00164C4D">
        <w:rPr>
          <w:sz w:val="26"/>
          <w:szCs w:val="26"/>
          <w:lang w:val="ru-RU"/>
        </w:rPr>
        <w:t xml:space="preserve"> имеет право давать новые заказы на Услуги</w:t>
      </w:r>
      <w:r w:rsidR="00A42F77">
        <w:rPr>
          <w:sz w:val="26"/>
          <w:szCs w:val="26"/>
          <w:lang w:val="ru-RU"/>
        </w:rPr>
        <w:t xml:space="preserve"> (входящие в цену Договора)</w:t>
      </w:r>
      <w:r w:rsidRPr="00164C4D">
        <w:rPr>
          <w:sz w:val="26"/>
          <w:szCs w:val="26"/>
          <w:lang w:val="ru-RU"/>
        </w:rPr>
        <w:t xml:space="preserve">, </w:t>
      </w:r>
      <w:r w:rsidRPr="00164C4D">
        <w:rPr>
          <w:color w:val="000000"/>
          <w:sz w:val="26"/>
          <w:szCs w:val="26"/>
          <w:lang w:val="ru-RU"/>
        </w:rPr>
        <w:t xml:space="preserve">оформляемые Бланками заказов на Услуги, которые после подписания Сторонами будут считаться неотъемлемыми частями соответствующего Приложения и </w:t>
      </w:r>
      <w:r w:rsidR="006B668E" w:rsidRPr="00164C4D">
        <w:rPr>
          <w:color w:val="000000"/>
          <w:sz w:val="26"/>
          <w:szCs w:val="26"/>
          <w:lang w:val="ru-RU"/>
        </w:rPr>
        <w:t>Договора.</w:t>
      </w:r>
    </w:p>
    <w:p w:rsidR="005A0322" w:rsidRPr="003C2EC7" w:rsidRDefault="005A0322" w:rsidP="00486315">
      <w:pPr>
        <w:ind w:right="-1"/>
        <w:jc w:val="both"/>
        <w:rPr>
          <w:sz w:val="26"/>
          <w:szCs w:val="26"/>
          <w:lang w:val="ru-RU"/>
        </w:rPr>
      </w:pPr>
      <w:r w:rsidRPr="00164C4D">
        <w:rPr>
          <w:b/>
          <w:bCs/>
          <w:sz w:val="26"/>
          <w:szCs w:val="26"/>
          <w:lang w:val="ru-RU"/>
        </w:rPr>
        <w:t>3.2.</w:t>
      </w:r>
      <w:r w:rsidRPr="00164C4D">
        <w:rPr>
          <w:sz w:val="26"/>
          <w:szCs w:val="26"/>
          <w:lang w:val="ru-RU"/>
        </w:rPr>
        <w:t xml:space="preserve"> </w:t>
      </w:r>
      <w:r w:rsidRPr="00164C4D">
        <w:rPr>
          <w:sz w:val="26"/>
          <w:szCs w:val="26"/>
          <w:lang w:val="ru-RU"/>
        </w:rPr>
        <w:tab/>
        <w:t>Планируемая дата начала предоставления Услуг будет указана в Бланке заказа</w:t>
      </w:r>
      <w:r w:rsidRPr="00164C4D">
        <w:rPr>
          <w:color w:val="FF0000"/>
          <w:sz w:val="26"/>
          <w:szCs w:val="26"/>
          <w:lang w:val="ru-RU"/>
        </w:rPr>
        <w:t xml:space="preserve"> </w:t>
      </w:r>
      <w:r w:rsidRPr="00164C4D">
        <w:rPr>
          <w:sz w:val="26"/>
          <w:szCs w:val="26"/>
          <w:lang w:val="ru-RU"/>
        </w:rPr>
        <w:t>на Услуги. Если дата начала предоставления Услуг</w:t>
      </w:r>
      <w:r w:rsidR="00FD0C26" w:rsidRPr="00164C4D">
        <w:rPr>
          <w:sz w:val="26"/>
          <w:szCs w:val="26"/>
          <w:lang w:val="ru-RU"/>
        </w:rPr>
        <w:t>, указанная в соответствующем Бланке заказа на Услуги,</w:t>
      </w:r>
      <w:r w:rsidRPr="00164C4D">
        <w:rPr>
          <w:sz w:val="26"/>
          <w:szCs w:val="26"/>
          <w:lang w:val="ru-RU"/>
        </w:rPr>
        <w:t xml:space="preserve"> не будет выполнена </w:t>
      </w:r>
      <w:r w:rsidR="000F7BD1" w:rsidRPr="00164C4D">
        <w:rPr>
          <w:sz w:val="26"/>
          <w:szCs w:val="26"/>
          <w:lang w:val="ru-RU"/>
        </w:rPr>
        <w:t>Исполнителем</w:t>
      </w:r>
      <w:r w:rsidRPr="00164C4D">
        <w:rPr>
          <w:sz w:val="26"/>
          <w:szCs w:val="26"/>
          <w:lang w:val="ru-RU"/>
        </w:rPr>
        <w:t xml:space="preserve"> (за исключением обстоятельств непреодолимой силы и/или случаев задержки со стороны поставщиков </w:t>
      </w:r>
      <w:r w:rsidR="000F7BD1" w:rsidRPr="00164C4D">
        <w:rPr>
          <w:sz w:val="26"/>
          <w:szCs w:val="26"/>
          <w:lang w:val="ru-RU"/>
        </w:rPr>
        <w:t>Исполнителя</w:t>
      </w:r>
      <w:r w:rsidRPr="00164C4D">
        <w:rPr>
          <w:sz w:val="26"/>
          <w:szCs w:val="26"/>
          <w:lang w:val="ru-RU"/>
        </w:rPr>
        <w:t xml:space="preserve">), то </w:t>
      </w:r>
      <w:r w:rsidR="002A5C33" w:rsidRPr="00164C4D">
        <w:rPr>
          <w:sz w:val="26"/>
          <w:szCs w:val="26"/>
          <w:lang w:val="ru-RU"/>
        </w:rPr>
        <w:t>Исполнитель</w:t>
      </w:r>
      <w:r w:rsidRPr="00164C4D">
        <w:rPr>
          <w:sz w:val="26"/>
          <w:szCs w:val="26"/>
          <w:lang w:val="ru-RU"/>
        </w:rPr>
        <w:t xml:space="preserve"> может предоставить </w:t>
      </w:r>
      <w:r w:rsidR="00AD2E30" w:rsidRPr="00164C4D">
        <w:rPr>
          <w:sz w:val="26"/>
          <w:szCs w:val="26"/>
          <w:lang w:val="ru-RU"/>
        </w:rPr>
        <w:t>З</w:t>
      </w:r>
      <w:r w:rsidR="00546550" w:rsidRPr="00164C4D">
        <w:rPr>
          <w:sz w:val="26"/>
          <w:szCs w:val="26"/>
          <w:lang w:val="ru-RU"/>
        </w:rPr>
        <w:t>аказчик</w:t>
      </w:r>
      <w:r w:rsidRPr="00164C4D">
        <w:rPr>
          <w:sz w:val="26"/>
          <w:szCs w:val="26"/>
          <w:lang w:val="ru-RU"/>
        </w:rPr>
        <w:t xml:space="preserve">у </w:t>
      </w:r>
      <w:r w:rsidRPr="00164C4D">
        <w:rPr>
          <w:color w:val="000000"/>
          <w:sz w:val="26"/>
          <w:szCs w:val="26"/>
          <w:lang w:val="ru-RU"/>
        </w:rPr>
        <w:t xml:space="preserve">скидку на оплату Услуг в размере 1/30 суммы </w:t>
      </w:r>
      <w:r w:rsidR="00FD0C26" w:rsidRPr="00164C4D">
        <w:rPr>
          <w:color w:val="000000"/>
          <w:sz w:val="26"/>
          <w:szCs w:val="26"/>
          <w:lang w:val="ru-RU"/>
        </w:rPr>
        <w:t xml:space="preserve">единовременных </w:t>
      </w:r>
      <w:r w:rsidRPr="00164C4D">
        <w:rPr>
          <w:color w:val="000000"/>
          <w:sz w:val="26"/>
          <w:szCs w:val="26"/>
          <w:lang w:val="ru-RU"/>
        </w:rPr>
        <w:t>фиксированных платежей за Услуг</w:t>
      </w:r>
      <w:r w:rsidR="00FD0C26" w:rsidRPr="00164C4D">
        <w:rPr>
          <w:color w:val="000000"/>
          <w:sz w:val="26"/>
          <w:szCs w:val="26"/>
          <w:lang w:val="ru-RU"/>
        </w:rPr>
        <w:t>и</w:t>
      </w:r>
      <w:r w:rsidRPr="00164C4D">
        <w:rPr>
          <w:color w:val="000000"/>
          <w:sz w:val="26"/>
          <w:szCs w:val="26"/>
          <w:lang w:val="ru-RU"/>
        </w:rPr>
        <w:t xml:space="preserve"> за каждый календарный день просрочки. </w:t>
      </w:r>
    </w:p>
    <w:p w:rsidR="001F6F4B" w:rsidRPr="00164C4D" w:rsidRDefault="00FD0C26" w:rsidP="00164C4D">
      <w:pPr>
        <w:ind w:right="-1"/>
        <w:jc w:val="both"/>
        <w:rPr>
          <w:sz w:val="26"/>
          <w:szCs w:val="26"/>
          <w:lang w:val="ru-RU"/>
        </w:rPr>
      </w:pPr>
      <w:r w:rsidRPr="00164C4D">
        <w:rPr>
          <w:sz w:val="26"/>
          <w:szCs w:val="26"/>
          <w:lang w:val="ru-RU"/>
        </w:rPr>
        <w:lastRenderedPageBreak/>
        <w:t xml:space="preserve">Фактическая дата начала пользования Услугами определяется </w:t>
      </w:r>
      <w:r w:rsidR="000F7BD1" w:rsidRPr="00164C4D">
        <w:rPr>
          <w:sz w:val="26"/>
          <w:szCs w:val="26"/>
          <w:lang w:val="ru-RU"/>
        </w:rPr>
        <w:t>Исполнителем</w:t>
      </w:r>
      <w:r w:rsidRPr="00164C4D">
        <w:rPr>
          <w:sz w:val="26"/>
          <w:szCs w:val="26"/>
          <w:lang w:val="ru-RU"/>
        </w:rPr>
        <w:t xml:space="preserve"> на основании данных программного контроля соединений или аппаратуры учета стоимости (</w:t>
      </w:r>
      <w:proofErr w:type="spellStart"/>
      <w:r w:rsidRPr="00164C4D">
        <w:rPr>
          <w:sz w:val="26"/>
          <w:szCs w:val="26"/>
          <w:lang w:val="ru-RU"/>
        </w:rPr>
        <w:t>биллинга</w:t>
      </w:r>
      <w:proofErr w:type="spellEnd"/>
      <w:r w:rsidRPr="00164C4D">
        <w:rPr>
          <w:sz w:val="26"/>
          <w:szCs w:val="26"/>
          <w:lang w:val="ru-RU"/>
        </w:rPr>
        <w:t xml:space="preserve">), установленной на сети </w:t>
      </w:r>
      <w:r w:rsidR="002A5C33" w:rsidRPr="00164C4D">
        <w:rPr>
          <w:sz w:val="26"/>
          <w:szCs w:val="26"/>
          <w:lang w:val="ru-RU"/>
        </w:rPr>
        <w:t>Исполнител</w:t>
      </w:r>
      <w:r w:rsidR="000F7BD1" w:rsidRPr="00164C4D">
        <w:rPr>
          <w:sz w:val="26"/>
          <w:szCs w:val="26"/>
          <w:lang w:val="ru-RU"/>
        </w:rPr>
        <w:t>я</w:t>
      </w:r>
      <w:r w:rsidRPr="00164C4D">
        <w:rPr>
          <w:sz w:val="26"/>
          <w:szCs w:val="26"/>
          <w:lang w:val="ru-RU"/>
        </w:rPr>
        <w:t xml:space="preserve">, если иное не оговорено в Приложениях к настоящему </w:t>
      </w:r>
      <w:r w:rsidR="006B668E" w:rsidRPr="00164C4D">
        <w:rPr>
          <w:sz w:val="26"/>
          <w:szCs w:val="26"/>
          <w:lang w:val="ru-RU"/>
        </w:rPr>
        <w:t>Договору.</w:t>
      </w:r>
    </w:p>
    <w:p w:rsidR="005A0322" w:rsidRPr="00164C4D" w:rsidRDefault="005A0322" w:rsidP="004045D9">
      <w:pPr>
        <w:pStyle w:val="22"/>
        <w:rPr>
          <w:color w:val="000000"/>
          <w:sz w:val="26"/>
          <w:szCs w:val="26"/>
        </w:rPr>
      </w:pPr>
      <w:r w:rsidRPr="00164C4D">
        <w:rPr>
          <w:b/>
          <w:bCs/>
          <w:color w:val="000000"/>
          <w:sz w:val="26"/>
          <w:szCs w:val="26"/>
        </w:rPr>
        <w:t>3.3.</w:t>
      </w:r>
      <w:r w:rsidRPr="00164C4D">
        <w:rPr>
          <w:color w:val="000000"/>
          <w:sz w:val="26"/>
          <w:szCs w:val="26"/>
        </w:rPr>
        <w:tab/>
        <w:t xml:space="preserve">При предоставлении Услуг телефонной связи </w:t>
      </w:r>
      <w:r w:rsidR="002A5C33" w:rsidRPr="00164C4D">
        <w:rPr>
          <w:color w:val="000000"/>
          <w:sz w:val="26"/>
          <w:szCs w:val="26"/>
        </w:rPr>
        <w:t>Исполнитель</w:t>
      </w:r>
      <w:r w:rsidRPr="00164C4D">
        <w:rPr>
          <w:color w:val="000000"/>
          <w:sz w:val="26"/>
          <w:szCs w:val="26"/>
        </w:rPr>
        <w:t xml:space="preserve"> обеспечит </w:t>
      </w:r>
      <w:r w:rsidR="00AD2E30" w:rsidRPr="00164C4D">
        <w:rPr>
          <w:color w:val="000000"/>
          <w:sz w:val="26"/>
          <w:szCs w:val="26"/>
        </w:rPr>
        <w:t>З</w:t>
      </w:r>
      <w:r w:rsidR="00546550" w:rsidRPr="00164C4D">
        <w:rPr>
          <w:color w:val="000000"/>
          <w:sz w:val="26"/>
          <w:szCs w:val="26"/>
        </w:rPr>
        <w:t>аказчик</w:t>
      </w:r>
      <w:r w:rsidRPr="00164C4D">
        <w:rPr>
          <w:color w:val="000000"/>
          <w:sz w:val="26"/>
          <w:szCs w:val="26"/>
        </w:rPr>
        <w:t>у возможность бесплатного и беспрепятственного вызова экстренных оперативных служб (</w:t>
      </w:r>
      <w:r w:rsidR="00CE4FA8" w:rsidRPr="00164C4D">
        <w:rPr>
          <w:color w:val="000000"/>
          <w:sz w:val="26"/>
          <w:szCs w:val="26"/>
        </w:rPr>
        <w:t xml:space="preserve">служба </w:t>
      </w:r>
      <w:r w:rsidRPr="00164C4D">
        <w:rPr>
          <w:color w:val="000000"/>
          <w:sz w:val="26"/>
          <w:szCs w:val="26"/>
        </w:rPr>
        <w:t xml:space="preserve">пожарной охраны, </w:t>
      </w:r>
      <w:r w:rsidR="00CE4FA8" w:rsidRPr="00164C4D">
        <w:rPr>
          <w:color w:val="000000"/>
          <w:sz w:val="26"/>
          <w:szCs w:val="26"/>
        </w:rPr>
        <w:t xml:space="preserve">служба реагирования в чрезвычайных ситуациях, служба </w:t>
      </w:r>
      <w:r w:rsidR="00FC5230" w:rsidRPr="00164C4D">
        <w:rPr>
          <w:color w:val="000000"/>
          <w:sz w:val="26"/>
          <w:szCs w:val="26"/>
        </w:rPr>
        <w:t>полиции</w:t>
      </w:r>
      <w:r w:rsidRPr="00164C4D">
        <w:rPr>
          <w:color w:val="000000"/>
          <w:sz w:val="26"/>
          <w:szCs w:val="26"/>
        </w:rPr>
        <w:t xml:space="preserve">, </w:t>
      </w:r>
      <w:r w:rsidR="00CE4FA8" w:rsidRPr="00164C4D">
        <w:rPr>
          <w:color w:val="000000"/>
          <w:sz w:val="26"/>
          <w:szCs w:val="26"/>
        </w:rPr>
        <w:t xml:space="preserve">служба </w:t>
      </w:r>
      <w:r w:rsidRPr="00164C4D">
        <w:rPr>
          <w:color w:val="000000"/>
          <w:sz w:val="26"/>
          <w:szCs w:val="26"/>
        </w:rPr>
        <w:t>скорой помощи, аварийн</w:t>
      </w:r>
      <w:r w:rsidR="00CE4FA8" w:rsidRPr="00164C4D">
        <w:rPr>
          <w:color w:val="000000"/>
          <w:sz w:val="26"/>
          <w:szCs w:val="26"/>
        </w:rPr>
        <w:t>ая служба</w:t>
      </w:r>
      <w:r w:rsidRPr="00164C4D">
        <w:rPr>
          <w:color w:val="000000"/>
          <w:sz w:val="26"/>
          <w:szCs w:val="26"/>
        </w:rPr>
        <w:t xml:space="preserve"> газовой с</w:t>
      </w:r>
      <w:r w:rsidR="00CE4FA8" w:rsidRPr="00164C4D">
        <w:rPr>
          <w:color w:val="000000"/>
          <w:sz w:val="26"/>
          <w:szCs w:val="26"/>
        </w:rPr>
        <w:t>ети, служба «Антитеррор»</w:t>
      </w:r>
      <w:r w:rsidRPr="00164C4D">
        <w:rPr>
          <w:color w:val="000000"/>
          <w:sz w:val="26"/>
          <w:szCs w:val="26"/>
        </w:rPr>
        <w:t>) сети связи общего пользования.</w:t>
      </w:r>
    </w:p>
    <w:p w:rsidR="00F004AA" w:rsidRPr="00164C4D" w:rsidRDefault="005A0322" w:rsidP="004045D9">
      <w:pPr>
        <w:tabs>
          <w:tab w:val="left" w:pos="284"/>
        </w:tabs>
        <w:ind w:right="-1"/>
        <w:jc w:val="both"/>
        <w:rPr>
          <w:b/>
          <w:sz w:val="26"/>
          <w:szCs w:val="26"/>
          <w:lang w:val="ru-RU"/>
        </w:rPr>
      </w:pPr>
      <w:r w:rsidRPr="00164C4D">
        <w:rPr>
          <w:b/>
          <w:bCs/>
          <w:color w:val="000000"/>
          <w:sz w:val="26"/>
          <w:szCs w:val="26"/>
          <w:lang w:val="ru-RU"/>
        </w:rPr>
        <w:t>3.4.</w:t>
      </w:r>
      <w:r w:rsidRPr="00164C4D">
        <w:rPr>
          <w:color w:val="000000"/>
          <w:sz w:val="26"/>
          <w:szCs w:val="26"/>
          <w:lang w:val="ru-RU"/>
        </w:rPr>
        <w:tab/>
      </w:r>
      <w:r w:rsidR="002A5C33" w:rsidRPr="00164C4D">
        <w:rPr>
          <w:color w:val="000000"/>
          <w:sz w:val="26"/>
          <w:szCs w:val="26"/>
          <w:lang w:val="ru-RU"/>
        </w:rPr>
        <w:t>Исполнитель</w:t>
      </w:r>
      <w:r w:rsidRPr="00164C4D">
        <w:rPr>
          <w:color w:val="000000"/>
          <w:sz w:val="26"/>
          <w:szCs w:val="26"/>
          <w:lang w:val="ru-RU"/>
        </w:rPr>
        <w:t xml:space="preserve"> гарантирует соответствие качественных показателей Услуг стандартам и техническим нормам, установленным уполномоченными государственными органами РФ и условиями лицензий </w:t>
      </w:r>
      <w:r w:rsidR="003847A1" w:rsidRPr="00164C4D">
        <w:rPr>
          <w:color w:val="000000"/>
          <w:sz w:val="26"/>
          <w:szCs w:val="26"/>
          <w:lang w:val="ru-RU"/>
        </w:rPr>
        <w:br/>
      </w:r>
      <w:r w:rsidR="006B668E" w:rsidRPr="00164C4D">
        <w:rPr>
          <w:color w:val="000000"/>
          <w:sz w:val="26"/>
          <w:szCs w:val="26"/>
          <w:lang w:val="ru-RU"/>
        </w:rPr>
        <w:t>___________________</w:t>
      </w:r>
      <w:r w:rsidRPr="00164C4D">
        <w:rPr>
          <w:color w:val="000000"/>
          <w:sz w:val="26"/>
          <w:szCs w:val="26"/>
          <w:lang w:val="ru-RU"/>
        </w:rPr>
        <w:t>, в том числе</w:t>
      </w:r>
      <w:r w:rsidR="00FD0C26" w:rsidRPr="00164C4D">
        <w:rPr>
          <w:color w:val="000000"/>
          <w:sz w:val="26"/>
          <w:szCs w:val="26"/>
          <w:lang w:val="ru-RU"/>
        </w:rPr>
        <w:t>,</w:t>
      </w:r>
      <w:r w:rsidRPr="00164C4D">
        <w:rPr>
          <w:color w:val="000000"/>
          <w:sz w:val="26"/>
          <w:szCs w:val="26"/>
          <w:lang w:val="ru-RU"/>
        </w:rPr>
        <w:t xml:space="preserve"> руководящим документам Мин</w:t>
      </w:r>
      <w:r w:rsidR="00FD0C26" w:rsidRPr="00164C4D">
        <w:rPr>
          <w:color w:val="000000"/>
          <w:sz w:val="26"/>
          <w:szCs w:val="26"/>
          <w:lang w:val="ru-RU"/>
        </w:rPr>
        <w:t xml:space="preserve">истерства </w:t>
      </w:r>
      <w:r w:rsidRPr="00164C4D">
        <w:rPr>
          <w:color w:val="000000"/>
          <w:sz w:val="26"/>
          <w:szCs w:val="26"/>
          <w:lang w:val="ru-RU"/>
        </w:rPr>
        <w:t xml:space="preserve">связи </w:t>
      </w:r>
      <w:r w:rsidR="00FD0C26" w:rsidRPr="00164C4D">
        <w:rPr>
          <w:color w:val="000000"/>
          <w:sz w:val="26"/>
          <w:szCs w:val="26"/>
          <w:lang w:val="ru-RU"/>
        </w:rPr>
        <w:t xml:space="preserve">и массовых коммуникаций </w:t>
      </w:r>
      <w:r w:rsidRPr="00164C4D">
        <w:rPr>
          <w:color w:val="000000"/>
          <w:sz w:val="26"/>
          <w:szCs w:val="26"/>
          <w:lang w:val="ru-RU"/>
        </w:rPr>
        <w:t xml:space="preserve">РФ </w:t>
      </w:r>
      <w:r w:rsidR="001838FC" w:rsidRPr="00164C4D">
        <w:rPr>
          <w:color w:val="000000"/>
          <w:sz w:val="26"/>
          <w:szCs w:val="26"/>
          <w:lang w:val="ru-RU"/>
        </w:rPr>
        <w:t>в соответствии с действующим законодательством РФ</w:t>
      </w:r>
      <w:r w:rsidRPr="00164C4D">
        <w:rPr>
          <w:color w:val="000000"/>
          <w:sz w:val="26"/>
          <w:szCs w:val="26"/>
          <w:lang w:val="ru-RU"/>
        </w:rPr>
        <w:t>.</w:t>
      </w:r>
      <w:r w:rsidRPr="00164C4D">
        <w:rPr>
          <w:b/>
          <w:sz w:val="26"/>
          <w:szCs w:val="26"/>
          <w:lang w:val="ru-RU"/>
        </w:rPr>
        <w:t xml:space="preserve"> </w:t>
      </w:r>
      <w:r w:rsidR="00F05DAE" w:rsidRPr="00164C4D">
        <w:rPr>
          <w:b/>
          <w:sz w:val="26"/>
          <w:szCs w:val="26"/>
          <w:lang w:val="ru-RU"/>
        </w:rPr>
        <w:t xml:space="preserve"> </w:t>
      </w:r>
    </w:p>
    <w:p w:rsidR="00DC21AF" w:rsidRPr="00164C4D" w:rsidRDefault="00F004AA" w:rsidP="004045D9">
      <w:pPr>
        <w:jc w:val="both"/>
        <w:rPr>
          <w:color w:val="000000"/>
          <w:sz w:val="26"/>
          <w:szCs w:val="26"/>
          <w:lang w:val="ru-RU"/>
        </w:rPr>
      </w:pPr>
      <w:r w:rsidRPr="00164C4D">
        <w:rPr>
          <w:b/>
          <w:bCs/>
          <w:color w:val="000000"/>
          <w:sz w:val="26"/>
          <w:szCs w:val="26"/>
          <w:lang w:val="ru-RU"/>
        </w:rPr>
        <w:t>3.4.1.</w:t>
      </w:r>
      <w:r w:rsidRPr="00164C4D">
        <w:rPr>
          <w:b/>
          <w:color w:val="000000"/>
          <w:sz w:val="26"/>
          <w:szCs w:val="26"/>
          <w:lang w:val="ru-RU"/>
        </w:rPr>
        <w:t xml:space="preserve"> </w:t>
      </w:r>
      <w:r w:rsidRPr="00164C4D">
        <w:rPr>
          <w:color w:val="000000"/>
          <w:sz w:val="26"/>
          <w:szCs w:val="26"/>
          <w:lang w:val="ru-RU"/>
        </w:rPr>
        <w:t>Исполнитель обязан обеспечить возможность пользования Услугами 24 часа в сутки 7 (семь) дней в неделю, если иное не установлено законодательством Российской Федерации</w:t>
      </w:r>
      <w:r w:rsidR="00DC21AF" w:rsidRPr="00164C4D">
        <w:rPr>
          <w:color w:val="000000"/>
          <w:sz w:val="26"/>
          <w:szCs w:val="26"/>
          <w:lang w:val="ru-RU"/>
        </w:rPr>
        <w:t xml:space="preserve">. </w:t>
      </w:r>
    </w:p>
    <w:p w:rsidR="00F3240A" w:rsidRPr="00164C4D" w:rsidRDefault="00DC21AF" w:rsidP="004045D9">
      <w:pPr>
        <w:jc w:val="both"/>
        <w:rPr>
          <w:color w:val="000000"/>
          <w:sz w:val="26"/>
          <w:szCs w:val="26"/>
          <w:lang w:val="ru-RU"/>
        </w:rPr>
      </w:pPr>
      <w:r w:rsidRPr="00164C4D">
        <w:rPr>
          <w:b/>
          <w:bCs/>
          <w:color w:val="000000"/>
          <w:sz w:val="26"/>
          <w:szCs w:val="26"/>
          <w:lang w:val="ru-RU"/>
        </w:rPr>
        <w:t>3.4.2.</w:t>
      </w:r>
      <w:r w:rsidRPr="00164C4D">
        <w:rPr>
          <w:color w:val="000000"/>
          <w:sz w:val="26"/>
          <w:szCs w:val="26"/>
          <w:lang w:val="ru-RU"/>
        </w:rPr>
        <w:t xml:space="preserve"> Исполнитель обязан устранять неисправности, препятствующие пользованию Услугами по заявке </w:t>
      </w:r>
      <w:r w:rsidR="00116CCD" w:rsidRPr="00164C4D">
        <w:rPr>
          <w:color w:val="000000"/>
          <w:sz w:val="26"/>
          <w:szCs w:val="26"/>
          <w:lang w:val="ru-RU"/>
        </w:rPr>
        <w:t>З</w:t>
      </w:r>
      <w:r w:rsidRPr="00164C4D">
        <w:rPr>
          <w:color w:val="000000"/>
          <w:sz w:val="26"/>
          <w:szCs w:val="26"/>
          <w:lang w:val="ru-RU"/>
        </w:rPr>
        <w:t>аказчика</w:t>
      </w:r>
      <w:r w:rsidR="00F3240A" w:rsidRPr="00164C4D">
        <w:rPr>
          <w:color w:val="000000"/>
          <w:sz w:val="26"/>
          <w:szCs w:val="26"/>
          <w:lang w:val="ru-RU"/>
        </w:rPr>
        <w:t xml:space="preserve"> </w:t>
      </w:r>
      <w:r w:rsidRPr="00164C4D">
        <w:rPr>
          <w:color w:val="000000"/>
          <w:sz w:val="26"/>
          <w:szCs w:val="26"/>
          <w:lang w:val="ru-RU"/>
        </w:rPr>
        <w:t>в срок не более 4 (четырех) часов с момента формирования заявки о неисправности</w:t>
      </w:r>
      <w:r w:rsidR="00F3240A" w:rsidRPr="00164C4D">
        <w:rPr>
          <w:color w:val="000000"/>
          <w:sz w:val="26"/>
          <w:szCs w:val="26"/>
          <w:lang w:val="ru-RU"/>
        </w:rPr>
        <w:t xml:space="preserve">. В случае повреждения волоконно-оптической линии связи -  время устранения неисправности должно составлять не более 12 (двенадцать) часов. При таком повреждении Исполнитель информирует </w:t>
      </w:r>
      <w:r w:rsidR="00116CCD" w:rsidRPr="00164C4D">
        <w:rPr>
          <w:color w:val="000000"/>
          <w:sz w:val="26"/>
          <w:szCs w:val="26"/>
          <w:lang w:val="ru-RU"/>
        </w:rPr>
        <w:t>З</w:t>
      </w:r>
      <w:r w:rsidR="00F3240A" w:rsidRPr="00164C4D">
        <w:rPr>
          <w:color w:val="000000"/>
          <w:sz w:val="26"/>
          <w:szCs w:val="26"/>
          <w:lang w:val="ru-RU"/>
        </w:rPr>
        <w:t xml:space="preserve">аказчика путем направления уведомления в виде официального письма в день возникновения повреждения. Указанные сроки действительны при предоставлении доступа исполнителя к оборудованию, размещенному на объекте </w:t>
      </w:r>
      <w:r w:rsidR="00116CCD" w:rsidRPr="00164C4D">
        <w:rPr>
          <w:color w:val="000000"/>
          <w:sz w:val="26"/>
          <w:szCs w:val="26"/>
          <w:lang w:val="ru-RU"/>
        </w:rPr>
        <w:t>З</w:t>
      </w:r>
      <w:r w:rsidR="00F3240A" w:rsidRPr="00164C4D">
        <w:rPr>
          <w:color w:val="000000"/>
          <w:sz w:val="26"/>
          <w:szCs w:val="26"/>
          <w:lang w:val="ru-RU"/>
        </w:rPr>
        <w:t xml:space="preserve">аказчика. </w:t>
      </w:r>
    </w:p>
    <w:p w:rsidR="005A0322" w:rsidRPr="00164C4D" w:rsidRDefault="00F3240A" w:rsidP="004045D9">
      <w:pPr>
        <w:jc w:val="both"/>
        <w:rPr>
          <w:color w:val="000000"/>
          <w:sz w:val="26"/>
          <w:szCs w:val="26"/>
          <w:lang w:val="ru-RU"/>
        </w:rPr>
      </w:pPr>
      <w:r w:rsidRPr="00164C4D">
        <w:rPr>
          <w:b/>
          <w:bCs/>
          <w:color w:val="000000"/>
          <w:sz w:val="26"/>
          <w:szCs w:val="26"/>
          <w:lang w:val="ru-RU"/>
        </w:rPr>
        <w:t>3.4.3</w:t>
      </w:r>
      <w:r w:rsidRPr="00164C4D">
        <w:rPr>
          <w:color w:val="000000"/>
          <w:sz w:val="26"/>
          <w:szCs w:val="26"/>
          <w:lang w:val="ru-RU"/>
        </w:rPr>
        <w:t>.</w:t>
      </w:r>
      <w:r w:rsidR="00F004AA" w:rsidRPr="00164C4D">
        <w:rPr>
          <w:color w:val="000000"/>
          <w:sz w:val="26"/>
          <w:szCs w:val="26"/>
          <w:lang w:val="ru-RU"/>
        </w:rPr>
        <w:t xml:space="preserve"> </w:t>
      </w:r>
      <w:r w:rsidRPr="00164C4D">
        <w:rPr>
          <w:color w:val="000000"/>
          <w:sz w:val="26"/>
          <w:szCs w:val="26"/>
          <w:lang w:val="ru-RU"/>
        </w:rPr>
        <w:t>При п</w:t>
      </w:r>
      <w:r w:rsidR="00F004AA" w:rsidRPr="00164C4D">
        <w:rPr>
          <w:color w:val="000000"/>
          <w:sz w:val="26"/>
          <w:szCs w:val="26"/>
          <w:lang w:val="ru-RU"/>
        </w:rPr>
        <w:t>роведени</w:t>
      </w:r>
      <w:r w:rsidR="00286019" w:rsidRPr="00164C4D">
        <w:rPr>
          <w:color w:val="000000"/>
          <w:sz w:val="26"/>
          <w:szCs w:val="26"/>
          <w:lang w:val="ru-RU"/>
        </w:rPr>
        <w:t>и</w:t>
      </w:r>
      <w:r w:rsidR="00F004AA" w:rsidRPr="00164C4D">
        <w:rPr>
          <w:color w:val="000000"/>
          <w:sz w:val="26"/>
          <w:szCs w:val="26"/>
          <w:lang w:val="ru-RU"/>
        </w:rPr>
        <w:t xml:space="preserve"> необходимых ремонтных, профилактических и регламентных работ на сети связи Исполнителя Исполнитель уведомляет </w:t>
      </w:r>
      <w:r w:rsidR="00116CCD" w:rsidRPr="00164C4D">
        <w:rPr>
          <w:color w:val="000000"/>
          <w:sz w:val="26"/>
          <w:szCs w:val="26"/>
          <w:lang w:val="ru-RU"/>
        </w:rPr>
        <w:t>З</w:t>
      </w:r>
      <w:r w:rsidR="00F004AA" w:rsidRPr="00164C4D">
        <w:rPr>
          <w:color w:val="000000"/>
          <w:sz w:val="26"/>
          <w:szCs w:val="26"/>
          <w:lang w:val="ru-RU"/>
        </w:rPr>
        <w:t>аказчика в письменной форме в виде официального письма о проведении плановых, профилактических и регламентных работ, которые могут вызвать перерывы в работе Услуг, минимум за 1 (одни) сутки до начала работы.</w:t>
      </w:r>
      <w:r w:rsidR="00DC21AF" w:rsidRPr="00164C4D">
        <w:rPr>
          <w:color w:val="000000"/>
          <w:sz w:val="26"/>
          <w:szCs w:val="26"/>
          <w:lang w:val="ru-RU"/>
        </w:rPr>
        <w:t xml:space="preserve"> При изменении сроков проведения плановых ремонтных работ или их отмене Исполнитель оповещает </w:t>
      </w:r>
      <w:r w:rsidR="00116CCD" w:rsidRPr="00164C4D">
        <w:rPr>
          <w:color w:val="000000"/>
          <w:sz w:val="26"/>
          <w:szCs w:val="26"/>
          <w:lang w:val="ru-RU"/>
        </w:rPr>
        <w:t>З</w:t>
      </w:r>
      <w:r w:rsidR="00DC21AF" w:rsidRPr="00164C4D">
        <w:rPr>
          <w:color w:val="000000"/>
          <w:sz w:val="26"/>
          <w:szCs w:val="26"/>
          <w:lang w:val="ru-RU"/>
        </w:rPr>
        <w:t>аказчика в кратчайшие сроки после принятия решения.</w:t>
      </w:r>
    </w:p>
    <w:p w:rsidR="005A0322" w:rsidRPr="00164C4D" w:rsidRDefault="005A0322" w:rsidP="00164C4D">
      <w:pPr>
        <w:ind w:left="567" w:right="-1" w:hanging="567"/>
        <w:jc w:val="both"/>
        <w:rPr>
          <w:b/>
          <w:color w:val="000000"/>
          <w:sz w:val="26"/>
          <w:szCs w:val="26"/>
          <w:lang w:val="ru-RU"/>
        </w:rPr>
      </w:pPr>
      <w:r w:rsidRPr="00164C4D">
        <w:rPr>
          <w:b/>
          <w:bCs/>
          <w:color w:val="000000"/>
          <w:sz w:val="26"/>
          <w:szCs w:val="26"/>
          <w:lang w:val="ru-RU"/>
        </w:rPr>
        <w:t>3.5.</w:t>
      </w:r>
      <w:r w:rsidRPr="00164C4D">
        <w:rPr>
          <w:color w:val="000000"/>
          <w:sz w:val="26"/>
          <w:szCs w:val="26"/>
          <w:lang w:val="ru-RU"/>
        </w:rPr>
        <w:t xml:space="preserve"> </w:t>
      </w:r>
      <w:r w:rsidRPr="00164C4D">
        <w:rPr>
          <w:color w:val="000000"/>
          <w:sz w:val="26"/>
          <w:szCs w:val="26"/>
          <w:lang w:val="ru-RU"/>
        </w:rPr>
        <w:tab/>
      </w:r>
      <w:r w:rsidRPr="00164C4D">
        <w:rPr>
          <w:b/>
          <w:color w:val="000000"/>
          <w:sz w:val="26"/>
          <w:szCs w:val="26"/>
          <w:lang w:val="ru-RU"/>
        </w:rPr>
        <w:t xml:space="preserve">Оборудование </w:t>
      </w:r>
      <w:r w:rsidR="000F7BD1" w:rsidRPr="00164C4D">
        <w:rPr>
          <w:b/>
          <w:color w:val="000000"/>
          <w:sz w:val="26"/>
          <w:szCs w:val="26"/>
          <w:lang w:val="ru-RU"/>
        </w:rPr>
        <w:t>Исполнителя</w:t>
      </w:r>
      <w:r w:rsidRPr="00164C4D">
        <w:rPr>
          <w:b/>
          <w:color w:val="000000"/>
          <w:sz w:val="26"/>
          <w:szCs w:val="26"/>
          <w:lang w:val="ru-RU"/>
        </w:rPr>
        <w:t>:</w:t>
      </w:r>
    </w:p>
    <w:p w:rsidR="005A0322" w:rsidRPr="00164C4D" w:rsidRDefault="005A0322" w:rsidP="00164C4D">
      <w:pPr>
        <w:tabs>
          <w:tab w:val="left" w:pos="284"/>
        </w:tabs>
        <w:ind w:left="1134" w:right="-1" w:hanging="567"/>
        <w:jc w:val="both"/>
        <w:rPr>
          <w:color w:val="000000"/>
          <w:sz w:val="26"/>
          <w:szCs w:val="26"/>
          <w:lang w:val="ru-RU"/>
        </w:rPr>
      </w:pPr>
      <w:proofErr w:type="gramStart"/>
      <w:r w:rsidRPr="00164C4D">
        <w:rPr>
          <w:b/>
          <w:bCs/>
          <w:color w:val="000000"/>
          <w:sz w:val="26"/>
          <w:szCs w:val="26"/>
          <w:lang w:val="ru-RU"/>
        </w:rPr>
        <w:t>а)</w:t>
      </w:r>
      <w:r w:rsidRPr="00164C4D">
        <w:rPr>
          <w:color w:val="000000"/>
          <w:sz w:val="26"/>
          <w:szCs w:val="26"/>
          <w:lang w:val="ru-RU"/>
        </w:rPr>
        <w:tab/>
      </w:r>
      <w:proofErr w:type="gramEnd"/>
      <w:r w:rsidRPr="00164C4D">
        <w:rPr>
          <w:color w:val="000000"/>
          <w:sz w:val="26"/>
          <w:szCs w:val="26"/>
          <w:lang w:val="ru-RU"/>
        </w:rPr>
        <w:t xml:space="preserve">В случаях, предусмотренных Приложениями к </w:t>
      </w:r>
      <w:r w:rsidR="006B668E" w:rsidRPr="00164C4D">
        <w:rPr>
          <w:color w:val="000000"/>
          <w:sz w:val="26"/>
          <w:szCs w:val="26"/>
          <w:lang w:val="ru-RU"/>
        </w:rPr>
        <w:t>Договору</w:t>
      </w:r>
      <w:r w:rsidRPr="00164C4D">
        <w:rPr>
          <w:color w:val="000000"/>
          <w:sz w:val="26"/>
          <w:szCs w:val="26"/>
          <w:lang w:val="ru-RU"/>
        </w:rPr>
        <w:t xml:space="preserve">, для обеспечения предоставления Услуг </w:t>
      </w:r>
      <w:r w:rsidR="002A5C33" w:rsidRPr="00164C4D">
        <w:rPr>
          <w:color w:val="000000"/>
          <w:sz w:val="26"/>
          <w:szCs w:val="26"/>
          <w:lang w:val="ru-RU"/>
        </w:rPr>
        <w:t>Исполнитель</w:t>
      </w:r>
      <w:r w:rsidRPr="00164C4D">
        <w:rPr>
          <w:color w:val="000000"/>
          <w:sz w:val="26"/>
          <w:szCs w:val="26"/>
          <w:lang w:val="ru-RU"/>
        </w:rPr>
        <w:t xml:space="preserve"> устанавливает в помещении </w:t>
      </w:r>
      <w:r w:rsidR="00301C4F" w:rsidRPr="00164C4D">
        <w:rPr>
          <w:color w:val="000000"/>
          <w:sz w:val="26"/>
          <w:szCs w:val="26"/>
          <w:lang w:val="ru-RU"/>
        </w:rPr>
        <w:t>Заказчика</w:t>
      </w:r>
      <w:r w:rsidRPr="00164C4D">
        <w:rPr>
          <w:color w:val="000000"/>
          <w:sz w:val="26"/>
          <w:szCs w:val="26"/>
          <w:lang w:val="ru-RU"/>
        </w:rPr>
        <w:t xml:space="preserve"> свое телекоммуникационное оборудование (далее – «</w:t>
      </w:r>
      <w:r w:rsidRPr="00164C4D">
        <w:rPr>
          <w:b/>
          <w:bCs/>
          <w:color w:val="000000"/>
          <w:sz w:val="26"/>
          <w:szCs w:val="26"/>
          <w:lang w:val="ru-RU"/>
        </w:rPr>
        <w:t xml:space="preserve">Оборудование </w:t>
      </w:r>
      <w:r w:rsidR="002A5C33" w:rsidRPr="00164C4D">
        <w:rPr>
          <w:b/>
          <w:bCs/>
          <w:color w:val="000000"/>
          <w:sz w:val="26"/>
          <w:szCs w:val="26"/>
          <w:lang w:val="ru-RU"/>
        </w:rPr>
        <w:t>Исполнител</w:t>
      </w:r>
      <w:r w:rsidR="000F7BD1" w:rsidRPr="00164C4D">
        <w:rPr>
          <w:b/>
          <w:bCs/>
          <w:color w:val="000000"/>
          <w:sz w:val="26"/>
          <w:szCs w:val="26"/>
          <w:lang w:val="ru-RU"/>
        </w:rPr>
        <w:t>я</w:t>
      </w:r>
      <w:r w:rsidRPr="00164C4D">
        <w:rPr>
          <w:color w:val="000000"/>
          <w:sz w:val="26"/>
          <w:szCs w:val="26"/>
          <w:lang w:val="ru-RU"/>
        </w:rPr>
        <w:t>»)</w:t>
      </w:r>
      <w:r w:rsidR="00FD0C26" w:rsidRPr="00164C4D">
        <w:rPr>
          <w:color w:val="000000"/>
          <w:sz w:val="26"/>
          <w:szCs w:val="26"/>
          <w:lang w:val="ru-RU"/>
        </w:rPr>
        <w:t>.</w:t>
      </w:r>
      <w:r w:rsidRPr="00164C4D">
        <w:rPr>
          <w:color w:val="000000"/>
          <w:sz w:val="26"/>
          <w:szCs w:val="26"/>
          <w:lang w:val="ru-RU"/>
        </w:rPr>
        <w:t xml:space="preserve"> </w:t>
      </w:r>
      <w:r w:rsidR="00116CCD" w:rsidRPr="00164C4D">
        <w:rPr>
          <w:color w:val="000000"/>
          <w:sz w:val="26"/>
          <w:szCs w:val="26"/>
          <w:lang w:val="ru-RU"/>
        </w:rPr>
        <w:t>З</w:t>
      </w:r>
      <w:r w:rsidR="00546550" w:rsidRPr="00164C4D">
        <w:rPr>
          <w:color w:val="000000"/>
          <w:sz w:val="26"/>
          <w:szCs w:val="26"/>
          <w:lang w:val="ru-RU"/>
        </w:rPr>
        <w:t>аказчик</w:t>
      </w:r>
      <w:r w:rsidRPr="00164C4D">
        <w:rPr>
          <w:color w:val="000000"/>
          <w:sz w:val="26"/>
          <w:szCs w:val="26"/>
          <w:lang w:val="ru-RU"/>
        </w:rPr>
        <w:t xml:space="preserve"> обеспечивает сохранность и надлежащие условия эксплуатации и хранения Оборудования </w:t>
      </w:r>
      <w:r w:rsidR="000F7BD1" w:rsidRPr="00164C4D">
        <w:rPr>
          <w:color w:val="000000"/>
          <w:sz w:val="26"/>
          <w:szCs w:val="26"/>
          <w:lang w:val="ru-RU"/>
        </w:rPr>
        <w:t>Исполнителя</w:t>
      </w:r>
      <w:r w:rsidR="00A73756" w:rsidRPr="00164C4D">
        <w:rPr>
          <w:color w:val="000000"/>
          <w:sz w:val="26"/>
          <w:szCs w:val="26"/>
          <w:lang w:val="ru-RU"/>
        </w:rPr>
        <w:t xml:space="preserve"> с даты, указанной в Акте приемки-передачи Оборудования Исполнителя.</w:t>
      </w:r>
    </w:p>
    <w:p w:rsidR="00935E40" w:rsidRPr="00164C4D" w:rsidRDefault="005A0322" w:rsidP="00164C4D">
      <w:pPr>
        <w:ind w:left="1134" w:hanging="567"/>
        <w:jc w:val="both"/>
        <w:rPr>
          <w:sz w:val="26"/>
          <w:szCs w:val="26"/>
          <w:lang w:val="ru-RU"/>
        </w:rPr>
      </w:pPr>
      <w:proofErr w:type="gramStart"/>
      <w:r w:rsidRPr="00164C4D">
        <w:rPr>
          <w:b/>
          <w:bCs/>
          <w:sz w:val="26"/>
          <w:szCs w:val="26"/>
          <w:lang w:val="ru-RU"/>
        </w:rPr>
        <w:t>б)</w:t>
      </w:r>
      <w:r w:rsidRPr="00164C4D">
        <w:rPr>
          <w:b/>
          <w:bCs/>
          <w:sz w:val="26"/>
          <w:szCs w:val="26"/>
          <w:lang w:val="ru-RU"/>
        </w:rPr>
        <w:tab/>
      </w:r>
      <w:proofErr w:type="gramEnd"/>
      <w:r w:rsidRPr="00164C4D">
        <w:rPr>
          <w:sz w:val="26"/>
          <w:szCs w:val="26"/>
          <w:lang w:val="ru-RU"/>
        </w:rPr>
        <w:t>П</w:t>
      </w:r>
      <w:r w:rsidRPr="00164C4D">
        <w:rPr>
          <w:color w:val="000000"/>
          <w:sz w:val="26"/>
          <w:szCs w:val="26"/>
          <w:lang w:val="ru-RU"/>
        </w:rPr>
        <w:t xml:space="preserve">ланируемый </w:t>
      </w:r>
      <w:r w:rsidRPr="00164C4D">
        <w:rPr>
          <w:sz w:val="26"/>
          <w:szCs w:val="26"/>
          <w:lang w:val="ru-RU"/>
        </w:rPr>
        <w:t xml:space="preserve">срок установки Оборудования </w:t>
      </w:r>
      <w:r w:rsidR="000F7BD1" w:rsidRPr="00164C4D">
        <w:rPr>
          <w:sz w:val="26"/>
          <w:szCs w:val="26"/>
          <w:lang w:val="ru-RU"/>
        </w:rPr>
        <w:t>Исполнителя</w:t>
      </w:r>
      <w:r w:rsidRPr="00164C4D">
        <w:rPr>
          <w:sz w:val="26"/>
          <w:szCs w:val="26"/>
          <w:lang w:val="ru-RU"/>
        </w:rPr>
        <w:t xml:space="preserve">, если установка Оборудования </w:t>
      </w:r>
      <w:r w:rsidR="000F7BD1" w:rsidRPr="00164C4D">
        <w:rPr>
          <w:sz w:val="26"/>
          <w:szCs w:val="26"/>
          <w:lang w:val="ru-RU"/>
        </w:rPr>
        <w:t>Исполнителя</w:t>
      </w:r>
      <w:r w:rsidRPr="00164C4D">
        <w:rPr>
          <w:sz w:val="26"/>
          <w:szCs w:val="26"/>
          <w:lang w:val="ru-RU"/>
        </w:rPr>
        <w:t xml:space="preserve"> предусмотрена Приложением, будет указан в Бланке заказа на Услуги.</w:t>
      </w:r>
    </w:p>
    <w:p w:rsidR="005A0322" w:rsidRPr="00164C4D" w:rsidRDefault="005A0322" w:rsidP="00164C4D">
      <w:pPr>
        <w:ind w:left="1134" w:hanging="567"/>
        <w:jc w:val="both"/>
        <w:rPr>
          <w:sz w:val="26"/>
          <w:szCs w:val="26"/>
          <w:lang w:val="ru-RU"/>
        </w:rPr>
      </w:pPr>
      <w:proofErr w:type="gramStart"/>
      <w:r w:rsidRPr="00164C4D">
        <w:rPr>
          <w:b/>
          <w:bCs/>
          <w:color w:val="000000"/>
          <w:sz w:val="26"/>
          <w:szCs w:val="26"/>
          <w:lang w:val="ru-RU"/>
        </w:rPr>
        <w:t>в)</w:t>
      </w:r>
      <w:r w:rsidRPr="00164C4D">
        <w:rPr>
          <w:b/>
          <w:bCs/>
          <w:color w:val="000000"/>
          <w:sz w:val="26"/>
          <w:szCs w:val="26"/>
          <w:lang w:val="ru-RU"/>
        </w:rPr>
        <w:tab/>
      </w:r>
      <w:proofErr w:type="gramEnd"/>
      <w:r w:rsidRPr="00164C4D">
        <w:rPr>
          <w:color w:val="000000"/>
          <w:sz w:val="26"/>
          <w:szCs w:val="26"/>
          <w:lang w:val="ru-RU"/>
        </w:rPr>
        <w:t xml:space="preserve">Оборудование </w:t>
      </w:r>
      <w:r w:rsidR="000F7BD1" w:rsidRPr="00164C4D">
        <w:rPr>
          <w:color w:val="000000"/>
          <w:sz w:val="26"/>
          <w:szCs w:val="26"/>
          <w:lang w:val="ru-RU"/>
        </w:rPr>
        <w:t>Исполнителя</w:t>
      </w:r>
      <w:r w:rsidRPr="00164C4D">
        <w:rPr>
          <w:color w:val="000000"/>
          <w:sz w:val="26"/>
          <w:szCs w:val="26"/>
          <w:lang w:val="ru-RU"/>
        </w:rPr>
        <w:t xml:space="preserve">, устанавливаемое в рамках </w:t>
      </w:r>
      <w:r w:rsidR="006B668E" w:rsidRPr="00164C4D">
        <w:rPr>
          <w:color w:val="000000"/>
          <w:sz w:val="26"/>
          <w:szCs w:val="26"/>
          <w:lang w:val="ru-RU"/>
        </w:rPr>
        <w:t>Договора</w:t>
      </w:r>
      <w:r w:rsidRPr="00164C4D">
        <w:rPr>
          <w:color w:val="000000"/>
          <w:sz w:val="26"/>
          <w:szCs w:val="26"/>
          <w:lang w:val="ru-RU"/>
        </w:rPr>
        <w:t>, является исключительной</w:t>
      </w:r>
      <w:r w:rsidRPr="00164C4D">
        <w:rPr>
          <w:sz w:val="26"/>
          <w:szCs w:val="26"/>
          <w:lang w:val="ru-RU"/>
        </w:rPr>
        <w:t xml:space="preserve"> собственностью </w:t>
      </w:r>
      <w:r w:rsidR="000F7BD1" w:rsidRPr="00164C4D">
        <w:rPr>
          <w:sz w:val="26"/>
          <w:szCs w:val="26"/>
          <w:lang w:val="ru-RU"/>
        </w:rPr>
        <w:t>Исполнителя</w:t>
      </w:r>
      <w:r w:rsidRPr="00164C4D">
        <w:rPr>
          <w:sz w:val="26"/>
          <w:szCs w:val="26"/>
          <w:lang w:val="ru-RU"/>
        </w:rPr>
        <w:t xml:space="preserve">. </w:t>
      </w:r>
      <w:r w:rsidR="002A5C33" w:rsidRPr="00164C4D">
        <w:rPr>
          <w:sz w:val="26"/>
          <w:szCs w:val="26"/>
          <w:lang w:val="ru-RU"/>
        </w:rPr>
        <w:t>Исполнитель</w:t>
      </w:r>
      <w:r w:rsidRPr="00164C4D">
        <w:rPr>
          <w:sz w:val="26"/>
          <w:szCs w:val="26"/>
          <w:lang w:val="ru-RU"/>
        </w:rPr>
        <w:t xml:space="preserve"> гарантирует соответствие характеристик Оборудования </w:t>
      </w:r>
      <w:r w:rsidR="000F7BD1" w:rsidRPr="00164C4D">
        <w:rPr>
          <w:sz w:val="26"/>
          <w:szCs w:val="26"/>
          <w:lang w:val="ru-RU"/>
        </w:rPr>
        <w:t>Исполнителя</w:t>
      </w:r>
      <w:r w:rsidRPr="00164C4D">
        <w:rPr>
          <w:sz w:val="26"/>
          <w:szCs w:val="26"/>
          <w:lang w:val="ru-RU"/>
        </w:rPr>
        <w:t xml:space="preserve"> требованиям технических условий поставщика.</w:t>
      </w:r>
    </w:p>
    <w:p w:rsidR="005A0322" w:rsidRPr="00164C4D" w:rsidRDefault="005A0322" w:rsidP="00164C4D">
      <w:pPr>
        <w:tabs>
          <w:tab w:val="left" w:pos="284"/>
        </w:tabs>
        <w:ind w:left="1134" w:right="-1" w:hanging="567"/>
        <w:jc w:val="both"/>
        <w:rPr>
          <w:sz w:val="26"/>
          <w:szCs w:val="26"/>
          <w:lang w:val="ru-RU"/>
        </w:rPr>
      </w:pPr>
      <w:proofErr w:type="gramStart"/>
      <w:r w:rsidRPr="00164C4D">
        <w:rPr>
          <w:b/>
          <w:bCs/>
          <w:sz w:val="26"/>
          <w:szCs w:val="26"/>
          <w:lang w:val="ru-RU"/>
        </w:rPr>
        <w:t>г)</w:t>
      </w:r>
      <w:r w:rsidRPr="00164C4D">
        <w:rPr>
          <w:b/>
          <w:bCs/>
          <w:sz w:val="26"/>
          <w:szCs w:val="26"/>
          <w:lang w:val="ru-RU"/>
        </w:rPr>
        <w:tab/>
      </w:r>
      <w:proofErr w:type="gramEnd"/>
      <w:r w:rsidRPr="00164C4D">
        <w:rPr>
          <w:sz w:val="26"/>
          <w:szCs w:val="26"/>
          <w:lang w:val="ru-RU"/>
        </w:rPr>
        <w:t xml:space="preserve">Оборудование </w:t>
      </w:r>
      <w:r w:rsidR="002A5C33" w:rsidRPr="00164C4D">
        <w:rPr>
          <w:sz w:val="26"/>
          <w:szCs w:val="26"/>
          <w:lang w:val="ru-RU"/>
        </w:rPr>
        <w:t>Исполнител</w:t>
      </w:r>
      <w:r w:rsidR="000F7BD1" w:rsidRPr="00164C4D">
        <w:rPr>
          <w:sz w:val="26"/>
          <w:szCs w:val="26"/>
          <w:lang w:val="ru-RU"/>
        </w:rPr>
        <w:t>я</w:t>
      </w:r>
      <w:r w:rsidRPr="00164C4D">
        <w:rPr>
          <w:sz w:val="26"/>
          <w:szCs w:val="26"/>
          <w:lang w:val="ru-RU"/>
        </w:rPr>
        <w:t xml:space="preserve"> может использоваться </w:t>
      </w:r>
      <w:r w:rsidR="000F7BD1" w:rsidRPr="00164C4D">
        <w:rPr>
          <w:sz w:val="26"/>
          <w:szCs w:val="26"/>
          <w:lang w:val="ru-RU"/>
        </w:rPr>
        <w:t>Исполнителем</w:t>
      </w:r>
      <w:r w:rsidRPr="00164C4D">
        <w:rPr>
          <w:sz w:val="26"/>
          <w:szCs w:val="26"/>
          <w:lang w:val="ru-RU"/>
        </w:rPr>
        <w:t xml:space="preserve"> для предоставления Услуг третьим лицам и как транзитный узел связи, вследствие чего </w:t>
      </w:r>
      <w:r w:rsidR="00116CCD" w:rsidRPr="00164C4D">
        <w:rPr>
          <w:sz w:val="26"/>
          <w:szCs w:val="26"/>
          <w:lang w:val="ru-RU"/>
        </w:rPr>
        <w:t>З</w:t>
      </w:r>
      <w:r w:rsidR="00546550" w:rsidRPr="00164C4D">
        <w:rPr>
          <w:sz w:val="26"/>
          <w:szCs w:val="26"/>
          <w:lang w:val="ru-RU"/>
        </w:rPr>
        <w:t>аказчик</w:t>
      </w:r>
      <w:r w:rsidRPr="00164C4D">
        <w:rPr>
          <w:sz w:val="26"/>
          <w:szCs w:val="26"/>
          <w:lang w:val="ru-RU"/>
        </w:rPr>
        <w:t xml:space="preserve"> не вправе препятствовать </w:t>
      </w:r>
      <w:r w:rsidR="000F7BD1" w:rsidRPr="00164C4D">
        <w:rPr>
          <w:sz w:val="26"/>
          <w:szCs w:val="26"/>
          <w:lang w:val="ru-RU"/>
        </w:rPr>
        <w:t>Исполнителю</w:t>
      </w:r>
      <w:r w:rsidRPr="00164C4D">
        <w:rPr>
          <w:sz w:val="26"/>
          <w:szCs w:val="26"/>
          <w:lang w:val="ru-RU"/>
        </w:rPr>
        <w:t xml:space="preserve"> производить необходимые для этого усовершенствования, обслуживание и прочие действия с Оборудованием </w:t>
      </w:r>
      <w:r w:rsidR="000F7BD1" w:rsidRPr="00164C4D">
        <w:rPr>
          <w:sz w:val="26"/>
          <w:szCs w:val="26"/>
          <w:lang w:val="ru-RU"/>
        </w:rPr>
        <w:t>Исполнителя</w:t>
      </w:r>
      <w:r w:rsidRPr="00164C4D">
        <w:rPr>
          <w:sz w:val="26"/>
          <w:szCs w:val="26"/>
          <w:lang w:val="ru-RU"/>
        </w:rPr>
        <w:t>.</w:t>
      </w:r>
    </w:p>
    <w:p w:rsidR="005A0322" w:rsidRPr="00164C4D" w:rsidRDefault="005A0322" w:rsidP="004045D9">
      <w:pPr>
        <w:pStyle w:val="22"/>
        <w:tabs>
          <w:tab w:val="left" w:pos="0"/>
        </w:tabs>
        <w:rPr>
          <w:sz w:val="26"/>
          <w:szCs w:val="26"/>
        </w:rPr>
      </w:pPr>
      <w:r w:rsidRPr="00164C4D">
        <w:rPr>
          <w:b/>
          <w:bCs/>
          <w:sz w:val="26"/>
          <w:szCs w:val="26"/>
        </w:rPr>
        <w:lastRenderedPageBreak/>
        <w:t>3.6.</w:t>
      </w:r>
      <w:r w:rsidRPr="00164C4D">
        <w:rPr>
          <w:sz w:val="26"/>
          <w:szCs w:val="26"/>
        </w:rPr>
        <w:tab/>
        <w:t xml:space="preserve">Факт предоставления </w:t>
      </w:r>
      <w:r w:rsidR="00116CCD" w:rsidRPr="00164C4D">
        <w:rPr>
          <w:sz w:val="26"/>
          <w:szCs w:val="26"/>
        </w:rPr>
        <w:t>З</w:t>
      </w:r>
      <w:r w:rsidR="00546550" w:rsidRPr="00164C4D">
        <w:rPr>
          <w:sz w:val="26"/>
          <w:szCs w:val="26"/>
        </w:rPr>
        <w:t>аказчик</w:t>
      </w:r>
      <w:r w:rsidRPr="00164C4D">
        <w:rPr>
          <w:sz w:val="26"/>
          <w:szCs w:val="26"/>
        </w:rPr>
        <w:t>у Услуг подтверждается данными аппаратуры учета стоимости (</w:t>
      </w:r>
      <w:proofErr w:type="spellStart"/>
      <w:r w:rsidRPr="00164C4D">
        <w:rPr>
          <w:sz w:val="26"/>
          <w:szCs w:val="26"/>
        </w:rPr>
        <w:t>биллинга</w:t>
      </w:r>
      <w:proofErr w:type="spellEnd"/>
      <w:r w:rsidRPr="00164C4D">
        <w:rPr>
          <w:sz w:val="26"/>
          <w:szCs w:val="26"/>
        </w:rPr>
        <w:t xml:space="preserve">), записанными на магнитный носитель (магнитную ленту или диск) и/или оптический накопитель </w:t>
      </w:r>
      <w:r w:rsidR="000F7BD1" w:rsidRPr="00164C4D">
        <w:rPr>
          <w:sz w:val="26"/>
          <w:szCs w:val="26"/>
        </w:rPr>
        <w:t>Исполнителя</w:t>
      </w:r>
      <w:r w:rsidRPr="00164C4D">
        <w:rPr>
          <w:sz w:val="26"/>
          <w:szCs w:val="26"/>
        </w:rPr>
        <w:t xml:space="preserve">, если иное не оговорено Приложениями к </w:t>
      </w:r>
      <w:r w:rsidR="006B668E" w:rsidRPr="00164C4D">
        <w:rPr>
          <w:sz w:val="26"/>
          <w:szCs w:val="26"/>
        </w:rPr>
        <w:t>Договору</w:t>
      </w:r>
      <w:r w:rsidRPr="00164C4D">
        <w:rPr>
          <w:sz w:val="26"/>
          <w:szCs w:val="26"/>
        </w:rPr>
        <w:t>.</w:t>
      </w:r>
    </w:p>
    <w:p w:rsidR="005A0322" w:rsidRPr="00164C4D" w:rsidRDefault="005A0322" w:rsidP="004045D9">
      <w:pPr>
        <w:pStyle w:val="22"/>
        <w:tabs>
          <w:tab w:val="left" w:pos="0"/>
        </w:tabs>
        <w:rPr>
          <w:color w:val="000000"/>
          <w:sz w:val="26"/>
          <w:szCs w:val="26"/>
        </w:rPr>
      </w:pPr>
      <w:r w:rsidRPr="00164C4D">
        <w:rPr>
          <w:b/>
          <w:bCs/>
          <w:color w:val="000000"/>
          <w:sz w:val="26"/>
          <w:szCs w:val="26"/>
        </w:rPr>
        <w:t>3.7.</w:t>
      </w:r>
      <w:r w:rsidRPr="00164C4D">
        <w:rPr>
          <w:color w:val="000000"/>
          <w:sz w:val="26"/>
          <w:szCs w:val="26"/>
        </w:rPr>
        <w:tab/>
        <w:t xml:space="preserve">Обязательства </w:t>
      </w:r>
      <w:r w:rsidR="000F7BD1" w:rsidRPr="00164C4D">
        <w:rPr>
          <w:color w:val="000000"/>
          <w:sz w:val="26"/>
          <w:szCs w:val="26"/>
        </w:rPr>
        <w:t>Исполнителя</w:t>
      </w:r>
      <w:r w:rsidRPr="00164C4D">
        <w:rPr>
          <w:color w:val="000000"/>
          <w:sz w:val="26"/>
          <w:szCs w:val="26"/>
        </w:rPr>
        <w:t xml:space="preserve"> по предоставлению Услуг </w:t>
      </w:r>
      <w:r w:rsidR="00116CCD" w:rsidRPr="00164C4D">
        <w:rPr>
          <w:color w:val="000000"/>
          <w:sz w:val="26"/>
          <w:szCs w:val="26"/>
        </w:rPr>
        <w:t>З</w:t>
      </w:r>
      <w:r w:rsidR="00546550" w:rsidRPr="00164C4D">
        <w:rPr>
          <w:color w:val="000000"/>
          <w:sz w:val="26"/>
          <w:szCs w:val="26"/>
        </w:rPr>
        <w:t>аказчик</w:t>
      </w:r>
      <w:r w:rsidRPr="00164C4D">
        <w:rPr>
          <w:color w:val="000000"/>
          <w:sz w:val="26"/>
          <w:szCs w:val="26"/>
        </w:rPr>
        <w:t xml:space="preserve">у являются встречными по отношению к обязательствам </w:t>
      </w:r>
      <w:r w:rsidR="00116CCD" w:rsidRPr="00164C4D">
        <w:rPr>
          <w:color w:val="000000"/>
          <w:sz w:val="26"/>
          <w:szCs w:val="26"/>
        </w:rPr>
        <w:t>З</w:t>
      </w:r>
      <w:r w:rsidR="00546550" w:rsidRPr="00164C4D">
        <w:rPr>
          <w:color w:val="000000"/>
          <w:sz w:val="26"/>
          <w:szCs w:val="26"/>
        </w:rPr>
        <w:t>аказчик</w:t>
      </w:r>
      <w:r w:rsidR="00123778" w:rsidRPr="00164C4D">
        <w:rPr>
          <w:color w:val="000000"/>
          <w:sz w:val="26"/>
          <w:szCs w:val="26"/>
        </w:rPr>
        <w:t>о</w:t>
      </w:r>
      <w:r w:rsidRPr="00164C4D">
        <w:rPr>
          <w:color w:val="000000"/>
          <w:sz w:val="26"/>
          <w:szCs w:val="26"/>
        </w:rPr>
        <w:t xml:space="preserve">м, предусмотренным </w:t>
      </w:r>
      <w:proofErr w:type="spellStart"/>
      <w:r w:rsidRPr="00164C4D">
        <w:rPr>
          <w:color w:val="000000"/>
          <w:sz w:val="26"/>
          <w:szCs w:val="26"/>
        </w:rPr>
        <w:t>п.п</w:t>
      </w:r>
      <w:proofErr w:type="spellEnd"/>
      <w:r w:rsidRPr="00164C4D">
        <w:rPr>
          <w:color w:val="000000"/>
          <w:sz w:val="26"/>
          <w:szCs w:val="26"/>
        </w:rPr>
        <w:t xml:space="preserve">. 4.1. - 4.4. </w:t>
      </w:r>
      <w:r w:rsidR="006B668E" w:rsidRPr="00164C4D">
        <w:rPr>
          <w:color w:val="000000"/>
          <w:sz w:val="26"/>
          <w:szCs w:val="26"/>
        </w:rPr>
        <w:t>Договора</w:t>
      </w:r>
      <w:r w:rsidRPr="00164C4D">
        <w:rPr>
          <w:color w:val="000000"/>
          <w:sz w:val="26"/>
          <w:szCs w:val="26"/>
        </w:rPr>
        <w:t xml:space="preserve">. В случае неисполнения </w:t>
      </w:r>
      <w:r w:rsidR="00116CCD" w:rsidRPr="00164C4D">
        <w:rPr>
          <w:color w:val="000000"/>
          <w:sz w:val="26"/>
          <w:szCs w:val="26"/>
        </w:rPr>
        <w:t>З</w:t>
      </w:r>
      <w:r w:rsidR="00546550" w:rsidRPr="00164C4D">
        <w:rPr>
          <w:color w:val="000000"/>
          <w:sz w:val="26"/>
          <w:szCs w:val="26"/>
        </w:rPr>
        <w:t>аказчик</w:t>
      </w:r>
      <w:r w:rsidRPr="00164C4D">
        <w:rPr>
          <w:color w:val="000000"/>
          <w:sz w:val="26"/>
          <w:szCs w:val="26"/>
        </w:rPr>
        <w:t xml:space="preserve">ом любого из обязательств, предусмотренных </w:t>
      </w:r>
      <w:proofErr w:type="spellStart"/>
      <w:r w:rsidRPr="00164C4D">
        <w:rPr>
          <w:color w:val="000000"/>
          <w:sz w:val="26"/>
          <w:szCs w:val="26"/>
        </w:rPr>
        <w:t>п.п</w:t>
      </w:r>
      <w:proofErr w:type="spellEnd"/>
      <w:r w:rsidRPr="00164C4D">
        <w:rPr>
          <w:color w:val="000000"/>
          <w:sz w:val="26"/>
          <w:szCs w:val="26"/>
        </w:rPr>
        <w:t xml:space="preserve">. 4.1. - 4.4. </w:t>
      </w:r>
      <w:r w:rsidR="006B668E" w:rsidRPr="00164C4D">
        <w:rPr>
          <w:color w:val="000000"/>
          <w:sz w:val="26"/>
          <w:szCs w:val="26"/>
        </w:rPr>
        <w:t>Договор</w:t>
      </w:r>
      <w:r w:rsidR="000F7BD1" w:rsidRPr="00164C4D">
        <w:rPr>
          <w:color w:val="000000"/>
          <w:sz w:val="26"/>
          <w:szCs w:val="26"/>
        </w:rPr>
        <w:t>а</w:t>
      </w:r>
      <w:r w:rsidRPr="00164C4D">
        <w:rPr>
          <w:color w:val="000000"/>
          <w:sz w:val="26"/>
          <w:szCs w:val="26"/>
        </w:rPr>
        <w:t xml:space="preserve"> </w:t>
      </w:r>
      <w:r w:rsidR="002A5C33" w:rsidRPr="00164C4D">
        <w:rPr>
          <w:color w:val="000000"/>
          <w:sz w:val="26"/>
          <w:szCs w:val="26"/>
        </w:rPr>
        <w:t>Исполнитель</w:t>
      </w:r>
      <w:r w:rsidRPr="00164C4D">
        <w:rPr>
          <w:color w:val="000000"/>
          <w:sz w:val="26"/>
          <w:szCs w:val="26"/>
        </w:rPr>
        <w:t xml:space="preserve"> вправе приостановить исполнение своих обязательств до даты полного исполнения </w:t>
      </w:r>
      <w:r w:rsidR="00116CCD" w:rsidRPr="00164C4D">
        <w:rPr>
          <w:color w:val="000000"/>
          <w:sz w:val="26"/>
          <w:szCs w:val="26"/>
        </w:rPr>
        <w:t>З</w:t>
      </w:r>
      <w:r w:rsidR="00546550" w:rsidRPr="00164C4D">
        <w:rPr>
          <w:color w:val="000000"/>
          <w:sz w:val="26"/>
          <w:szCs w:val="26"/>
        </w:rPr>
        <w:t>аказчик</w:t>
      </w:r>
      <w:r w:rsidRPr="00164C4D">
        <w:rPr>
          <w:color w:val="000000"/>
          <w:sz w:val="26"/>
          <w:szCs w:val="26"/>
        </w:rPr>
        <w:t xml:space="preserve">ом указанных обязательств или расторгнуть </w:t>
      </w:r>
      <w:r w:rsidR="007821DB" w:rsidRPr="00164C4D">
        <w:rPr>
          <w:color w:val="000000"/>
          <w:sz w:val="26"/>
          <w:szCs w:val="26"/>
        </w:rPr>
        <w:t>Договор</w:t>
      </w:r>
      <w:r w:rsidRPr="00164C4D">
        <w:rPr>
          <w:color w:val="000000"/>
          <w:sz w:val="26"/>
          <w:szCs w:val="26"/>
        </w:rPr>
        <w:t xml:space="preserve"> полностью или в отношении отдельной Услуги</w:t>
      </w:r>
      <w:r w:rsidR="00BB3A4C" w:rsidRPr="00164C4D">
        <w:rPr>
          <w:color w:val="000000"/>
          <w:sz w:val="26"/>
          <w:szCs w:val="26"/>
        </w:rPr>
        <w:t xml:space="preserve"> в порядке, предусмотренном ст. 10 </w:t>
      </w:r>
      <w:r w:rsidR="007821DB" w:rsidRPr="00164C4D">
        <w:rPr>
          <w:color w:val="000000"/>
          <w:sz w:val="26"/>
          <w:szCs w:val="26"/>
        </w:rPr>
        <w:t>Договора</w:t>
      </w:r>
      <w:r w:rsidR="00BB3A4C" w:rsidRPr="00164C4D">
        <w:rPr>
          <w:color w:val="000000"/>
          <w:sz w:val="26"/>
          <w:szCs w:val="26"/>
        </w:rPr>
        <w:t xml:space="preserve">. При этом </w:t>
      </w:r>
      <w:r w:rsidR="002A5C33" w:rsidRPr="00164C4D">
        <w:rPr>
          <w:color w:val="000000"/>
          <w:sz w:val="26"/>
          <w:szCs w:val="26"/>
        </w:rPr>
        <w:t>Исполнитель</w:t>
      </w:r>
      <w:r w:rsidR="00BB3A4C" w:rsidRPr="00164C4D">
        <w:rPr>
          <w:color w:val="000000"/>
          <w:sz w:val="26"/>
          <w:szCs w:val="26"/>
        </w:rPr>
        <w:t xml:space="preserve"> вправе</w:t>
      </w:r>
      <w:r w:rsidRPr="00164C4D">
        <w:rPr>
          <w:color w:val="000000"/>
          <w:sz w:val="26"/>
          <w:szCs w:val="26"/>
        </w:rPr>
        <w:t xml:space="preserve"> потребовать от </w:t>
      </w:r>
      <w:r w:rsidR="00116CCD" w:rsidRPr="00164C4D">
        <w:rPr>
          <w:color w:val="000000"/>
          <w:sz w:val="26"/>
          <w:szCs w:val="26"/>
        </w:rPr>
        <w:t>З</w:t>
      </w:r>
      <w:r w:rsidR="00546550" w:rsidRPr="00164C4D">
        <w:rPr>
          <w:color w:val="000000"/>
          <w:sz w:val="26"/>
          <w:szCs w:val="26"/>
        </w:rPr>
        <w:t>аказчик</w:t>
      </w:r>
      <w:r w:rsidRPr="00164C4D">
        <w:rPr>
          <w:color w:val="000000"/>
          <w:sz w:val="26"/>
          <w:szCs w:val="26"/>
        </w:rPr>
        <w:t xml:space="preserve">а возмещения реального ущерба и штрафа в размере 100% (сто процентов) единовременных фиксированных платежей за Услугу, с которой связано невыполнение </w:t>
      </w:r>
      <w:r w:rsidR="00116CCD" w:rsidRPr="00164C4D">
        <w:rPr>
          <w:color w:val="000000"/>
          <w:sz w:val="26"/>
          <w:szCs w:val="26"/>
        </w:rPr>
        <w:t>З</w:t>
      </w:r>
      <w:r w:rsidR="00546550" w:rsidRPr="00164C4D">
        <w:rPr>
          <w:color w:val="000000"/>
          <w:sz w:val="26"/>
          <w:szCs w:val="26"/>
        </w:rPr>
        <w:t>аказчик</w:t>
      </w:r>
      <w:r w:rsidRPr="00164C4D">
        <w:rPr>
          <w:color w:val="000000"/>
          <w:sz w:val="26"/>
          <w:szCs w:val="26"/>
        </w:rPr>
        <w:t>ом своих обязательств.</w:t>
      </w:r>
    </w:p>
    <w:p w:rsidR="005A0322" w:rsidRPr="00164C4D" w:rsidRDefault="005A0322" w:rsidP="00164C4D">
      <w:pPr>
        <w:pStyle w:val="1"/>
        <w:spacing w:before="0"/>
        <w:ind w:right="-1"/>
        <w:jc w:val="both"/>
        <w:rPr>
          <w:rFonts w:ascii="Times New Roman" w:hAnsi="Times New Roman"/>
          <w:sz w:val="26"/>
          <w:szCs w:val="26"/>
        </w:rPr>
      </w:pPr>
      <w:r w:rsidRPr="00164C4D">
        <w:rPr>
          <w:rFonts w:ascii="Times New Roman" w:hAnsi="Times New Roman"/>
          <w:sz w:val="26"/>
          <w:szCs w:val="26"/>
        </w:rPr>
        <w:t xml:space="preserve">Статья 4. ОБЯЗАТЕЛЬСТВА </w:t>
      </w:r>
      <w:r w:rsidR="00301C4F" w:rsidRPr="00164C4D">
        <w:rPr>
          <w:rFonts w:ascii="Times New Roman" w:hAnsi="Times New Roman"/>
          <w:sz w:val="26"/>
          <w:szCs w:val="26"/>
        </w:rPr>
        <w:t>ЗАКАЗЧИКА</w:t>
      </w:r>
      <w:r w:rsidRPr="00164C4D">
        <w:rPr>
          <w:rFonts w:ascii="Times New Roman" w:hAnsi="Times New Roman"/>
          <w:sz w:val="26"/>
          <w:szCs w:val="26"/>
        </w:rPr>
        <w:t>.</w:t>
      </w:r>
    </w:p>
    <w:p w:rsidR="005A0322" w:rsidRPr="00164C4D" w:rsidRDefault="005A0322" w:rsidP="004045D9">
      <w:pPr>
        <w:jc w:val="both"/>
        <w:rPr>
          <w:sz w:val="26"/>
          <w:szCs w:val="26"/>
          <w:lang w:val="ru-RU"/>
        </w:rPr>
      </w:pPr>
      <w:r w:rsidRPr="00164C4D">
        <w:rPr>
          <w:b/>
          <w:bCs/>
          <w:sz w:val="26"/>
          <w:szCs w:val="26"/>
          <w:lang w:val="ru-RU"/>
        </w:rPr>
        <w:t>4.1.</w:t>
      </w:r>
      <w:r w:rsidRPr="00164C4D">
        <w:rPr>
          <w:sz w:val="26"/>
          <w:szCs w:val="26"/>
          <w:lang w:val="ru-RU"/>
        </w:rPr>
        <w:t xml:space="preserve"> </w:t>
      </w:r>
      <w:r w:rsidRPr="00164C4D">
        <w:rPr>
          <w:sz w:val="26"/>
          <w:szCs w:val="26"/>
          <w:lang w:val="ru-RU"/>
        </w:rPr>
        <w:tab/>
      </w:r>
      <w:r w:rsidRPr="00164C4D">
        <w:rPr>
          <w:b/>
          <w:sz w:val="26"/>
          <w:szCs w:val="26"/>
          <w:lang w:val="ru-RU"/>
        </w:rPr>
        <w:t>Помещение.</w:t>
      </w:r>
      <w:r w:rsidRPr="00164C4D">
        <w:rPr>
          <w:sz w:val="26"/>
          <w:szCs w:val="26"/>
          <w:lang w:val="ru-RU"/>
        </w:rPr>
        <w:t xml:space="preserve">  </w:t>
      </w:r>
      <w:r w:rsidR="00116CCD" w:rsidRPr="00164C4D">
        <w:rPr>
          <w:sz w:val="26"/>
          <w:szCs w:val="26"/>
          <w:lang w:val="ru-RU"/>
        </w:rPr>
        <w:t>З</w:t>
      </w:r>
      <w:r w:rsidR="00546550" w:rsidRPr="00164C4D">
        <w:rPr>
          <w:sz w:val="26"/>
          <w:szCs w:val="26"/>
          <w:lang w:val="ru-RU"/>
        </w:rPr>
        <w:t>аказчик</w:t>
      </w:r>
      <w:r w:rsidRPr="00164C4D">
        <w:rPr>
          <w:sz w:val="26"/>
          <w:szCs w:val="26"/>
          <w:lang w:val="ru-RU"/>
        </w:rPr>
        <w:t xml:space="preserve"> за свой счет не позднее </w:t>
      </w:r>
      <w:r w:rsidR="00FD0C26" w:rsidRPr="00164C4D">
        <w:rPr>
          <w:sz w:val="26"/>
          <w:szCs w:val="26"/>
          <w:lang w:val="ru-RU"/>
        </w:rPr>
        <w:t>10 (десяти</w:t>
      </w:r>
      <w:r w:rsidR="00615735" w:rsidRPr="00164C4D">
        <w:rPr>
          <w:sz w:val="26"/>
          <w:szCs w:val="26"/>
          <w:lang w:val="ru-RU"/>
        </w:rPr>
        <w:t>) рабочих</w:t>
      </w:r>
      <w:r w:rsidRPr="00164C4D">
        <w:rPr>
          <w:sz w:val="26"/>
          <w:szCs w:val="26"/>
          <w:lang w:val="ru-RU"/>
        </w:rPr>
        <w:t xml:space="preserve"> дней до даты планируемого начала предоставления Услуг/установки Оборудования </w:t>
      </w:r>
      <w:r w:rsidR="000F7BD1" w:rsidRPr="00164C4D">
        <w:rPr>
          <w:sz w:val="26"/>
          <w:szCs w:val="26"/>
          <w:lang w:val="ru-RU"/>
        </w:rPr>
        <w:t>Исполнителя</w:t>
      </w:r>
      <w:r w:rsidRPr="00164C4D">
        <w:rPr>
          <w:sz w:val="26"/>
          <w:szCs w:val="26"/>
          <w:lang w:val="ru-RU"/>
        </w:rPr>
        <w:t xml:space="preserve"> согласно </w:t>
      </w:r>
      <w:r w:rsidR="00CE5F54" w:rsidRPr="00164C4D">
        <w:rPr>
          <w:sz w:val="26"/>
          <w:szCs w:val="26"/>
          <w:lang w:val="ru-RU"/>
        </w:rPr>
        <w:t>Бланку заказа,</w:t>
      </w:r>
      <w:r w:rsidRPr="00164C4D">
        <w:rPr>
          <w:sz w:val="26"/>
          <w:szCs w:val="26"/>
          <w:lang w:val="ru-RU"/>
        </w:rPr>
        <w:t xml:space="preserve"> на Услуги обеспечивает все изменения и приготовления помещения, необходимые для установки Оборудования </w:t>
      </w:r>
      <w:r w:rsidR="000F7BD1" w:rsidRPr="00164C4D">
        <w:rPr>
          <w:sz w:val="26"/>
          <w:szCs w:val="26"/>
          <w:lang w:val="ru-RU"/>
        </w:rPr>
        <w:t>Исполнителя</w:t>
      </w:r>
      <w:r w:rsidRPr="00164C4D">
        <w:rPr>
          <w:sz w:val="26"/>
          <w:szCs w:val="26"/>
          <w:lang w:val="ru-RU"/>
        </w:rPr>
        <w:t xml:space="preserve"> и/или предоставления Услуг, в то</w:t>
      </w:r>
      <w:r w:rsidR="007F23B3" w:rsidRPr="00164C4D">
        <w:rPr>
          <w:sz w:val="26"/>
          <w:szCs w:val="26"/>
          <w:lang w:val="ru-RU"/>
        </w:rPr>
        <w:t xml:space="preserve">м числе, в соответствии с </w:t>
      </w:r>
      <w:r w:rsidR="00CE5F54" w:rsidRPr="00164C4D">
        <w:rPr>
          <w:sz w:val="26"/>
          <w:szCs w:val="26"/>
          <w:lang w:val="ru-RU"/>
        </w:rPr>
        <w:t>Приложением №</w:t>
      </w:r>
      <w:r w:rsidRPr="00164C4D">
        <w:rPr>
          <w:sz w:val="26"/>
          <w:szCs w:val="26"/>
          <w:lang w:val="ru-RU"/>
        </w:rPr>
        <w:t xml:space="preserve">1 к </w:t>
      </w:r>
      <w:r w:rsidR="007821DB" w:rsidRPr="00164C4D">
        <w:rPr>
          <w:sz w:val="26"/>
          <w:szCs w:val="26"/>
          <w:lang w:val="ru-RU"/>
        </w:rPr>
        <w:t>Договор</w:t>
      </w:r>
      <w:r w:rsidR="000F7BD1" w:rsidRPr="00164C4D">
        <w:rPr>
          <w:sz w:val="26"/>
          <w:szCs w:val="26"/>
          <w:lang w:val="ru-RU"/>
        </w:rPr>
        <w:t>у</w:t>
      </w:r>
      <w:r w:rsidR="000817C1" w:rsidRPr="00164C4D">
        <w:rPr>
          <w:sz w:val="26"/>
          <w:szCs w:val="26"/>
          <w:lang w:val="ru-RU"/>
        </w:rPr>
        <w:t xml:space="preserve"> </w:t>
      </w:r>
      <w:r w:rsidRPr="00164C4D">
        <w:rPr>
          <w:sz w:val="26"/>
          <w:szCs w:val="26"/>
          <w:lang w:val="ru-RU"/>
        </w:rPr>
        <w:t xml:space="preserve">и по спецификациям </w:t>
      </w:r>
      <w:r w:rsidR="002A5C33" w:rsidRPr="00164C4D">
        <w:rPr>
          <w:sz w:val="26"/>
          <w:szCs w:val="26"/>
          <w:lang w:val="ru-RU"/>
        </w:rPr>
        <w:t>Исполнитель</w:t>
      </w:r>
      <w:r w:rsidRPr="00164C4D">
        <w:rPr>
          <w:sz w:val="26"/>
          <w:szCs w:val="26"/>
          <w:lang w:val="ru-RU"/>
        </w:rPr>
        <w:t xml:space="preserve">, которые будут переданы по подписанию Сторонами Бланка заказа на Услуги. </w:t>
      </w:r>
      <w:r w:rsidR="00116CCD" w:rsidRPr="00164C4D">
        <w:rPr>
          <w:sz w:val="26"/>
          <w:szCs w:val="26"/>
          <w:lang w:val="ru-RU"/>
        </w:rPr>
        <w:t>З</w:t>
      </w:r>
      <w:r w:rsidR="00546550" w:rsidRPr="00164C4D">
        <w:rPr>
          <w:sz w:val="26"/>
          <w:szCs w:val="26"/>
          <w:lang w:val="ru-RU"/>
        </w:rPr>
        <w:t>аказчик</w:t>
      </w:r>
      <w:r w:rsidRPr="00164C4D">
        <w:rPr>
          <w:sz w:val="26"/>
          <w:szCs w:val="26"/>
          <w:lang w:val="ru-RU"/>
        </w:rPr>
        <w:t xml:space="preserve"> осуществляет обслуживание помещения и соответствующих сооружений с тем, чтобы обеспечить сохранность, надлежащие условия эксплуатации </w:t>
      </w:r>
      <w:r w:rsidRPr="00164C4D">
        <w:rPr>
          <w:color w:val="000000"/>
          <w:sz w:val="26"/>
          <w:szCs w:val="26"/>
          <w:lang w:val="ru-RU"/>
        </w:rPr>
        <w:t>О</w:t>
      </w:r>
      <w:r w:rsidRPr="00164C4D">
        <w:rPr>
          <w:sz w:val="26"/>
          <w:szCs w:val="26"/>
          <w:lang w:val="ru-RU"/>
        </w:rPr>
        <w:t xml:space="preserve">борудования </w:t>
      </w:r>
      <w:r w:rsidR="000F7BD1" w:rsidRPr="00164C4D">
        <w:rPr>
          <w:sz w:val="26"/>
          <w:szCs w:val="26"/>
          <w:lang w:val="ru-RU"/>
        </w:rPr>
        <w:t>Исполнителя</w:t>
      </w:r>
      <w:r w:rsidRPr="00164C4D">
        <w:rPr>
          <w:sz w:val="26"/>
          <w:szCs w:val="26"/>
          <w:lang w:val="ru-RU"/>
        </w:rPr>
        <w:t xml:space="preserve"> и/или предоставления Услуг. </w:t>
      </w:r>
    </w:p>
    <w:p w:rsidR="005A0322" w:rsidRPr="00164C4D" w:rsidRDefault="005A0322" w:rsidP="004045D9">
      <w:pPr>
        <w:jc w:val="both"/>
        <w:rPr>
          <w:sz w:val="26"/>
          <w:szCs w:val="26"/>
          <w:lang w:val="ru-RU"/>
        </w:rPr>
      </w:pPr>
      <w:r w:rsidRPr="00164C4D">
        <w:rPr>
          <w:sz w:val="26"/>
          <w:szCs w:val="26"/>
          <w:lang w:val="ru-RU"/>
        </w:rPr>
        <w:t xml:space="preserve">При наличии распределительной сети в здании, в котором расположено помещение </w:t>
      </w:r>
      <w:r w:rsidR="00116CCD" w:rsidRPr="00164C4D">
        <w:rPr>
          <w:sz w:val="26"/>
          <w:szCs w:val="26"/>
          <w:lang w:val="ru-RU"/>
        </w:rPr>
        <w:t>З</w:t>
      </w:r>
      <w:r w:rsidR="00546550" w:rsidRPr="00164C4D">
        <w:rPr>
          <w:sz w:val="26"/>
          <w:szCs w:val="26"/>
          <w:lang w:val="ru-RU"/>
        </w:rPr>
        <w:t>аказчик</w:t>
      </w:r>
      <w:r w:rsidRPr="00164C4D">
        <w:rPr>
          <w:sz w:val="26"/>
          <w:szCs w:val="26"/>
          <w:lang w:val="ru-RU"/>
        </w:rPr>
        <w:t xml:space="preserve">а, или линий и сооружений связи на прилегающей к этому зданию территории, использование которых является необходимым для предоставления Услуг и не принадлежащих </w:t>
      </w:r>
      <w:r w:rsidR="000F7BD1" w:rsidRPr="00164C4D">
        <w:rPr>
          <w:sz w:val="26"/>
          <w:szCs w:val="26"/>
          <w:lang w:val="ru-RU"/>
        </w:rPr>
        <w:t>Исполнителю</w:t>
      </w:r>
      <w:r w:rsidRPr="00164C4D">
        <w:rPr>
          <w:sz w:val="26"/>
          <w:szCs w:val="26"/>
          <w:lang w:val="ru-RU"/>
        </w:rPr>
        <w:t xml:space="preserve">, </w:t>
      </w:r>
      <w:r w:rsidR="00116CCD" w:rsidRPr="00164C4D">
        <w:rPr>
          <w:sz w:val="26"/>
          <w:szCs w:val="26"/>
          <w:lang w:val="ru-RU"/>
        </w:rPr>
        <w:t>З</w:t>
      </w:r>
      <w:r w:rsidR="00546550" w:rsidRPr="00164C4D">
        <w:rPr>
          <w:sz w:val="26"/>
          <w:szCs w:val="26"/>
          <w:lang w:val="ru-RU"/>
        </w:rPr>
        <w:t>аказчик</w:t>
      </w:r>
      <w:r w:rsidRPr="00164C4D">
        <w:rPr>
          <w:sz w:val="26"/>
          <w:szCs w:val="26"/>
          <w:lang w:val="ru-RU"/>
        </w:rPr>
        <w:t xml:space="preserve"> обязуется за свой счет получить у владельца таких линий, сооружений и распределительной сети разрешение на их использование </w:t>
      </w:r>
      <w:r w:rsidR="000F7BD1" w:rsidRPr="00164C4D">
        <w:rPr>
          <w:sz w:val="26"/>
          <w:szCs w:val="26"/>
          <w:lang w:val="ru-RU"/>
        </w:rPr>
        <w:t>Исполнителем</w:t>
      </w:r>
      <w:r w:rsidRPr="00164C4D">
        <w:rPr>
          <w:sz w:val="26"/>
          <w:szCs w:val="26"/>
          <w:lang w:val="ru-RU"/>
        </w:rPr>
        <w:t xml:space="preserve"> для предоставления Услуг не позднее </w:t>
      </w:r>
      <w:r w:rsidR="00FD0C26" w:rsidRPr="00164C4D">
        <w:rPr>
          <w:sz w:val="26"/>
          <w:szCs w:val="26"/>
          <w:lang w:val="ru-RU"/>
        </w:rPr>
        <w:t>10 (десяти</w:t>
      </w:r>
      <w:r w:rsidR="00615735" w:rsidRPr="00164C4D">
        <w:rPr>
          <w:sz w:val="26"/>
          <w:szCs w:val="26"/>
          <w:lang w:val="ru-RU"/>
        </w:rPr>
        <w:t xml:space="preserve">) рабочих дней </w:t>
      </w:r>
      <w:r w:rsidRPr="00164C4D">
        <w:rPr>
          <w:sz w:val="26"/>
          <w:szCs w:val="26"/>
          <w:lang w:val="ru-RU"/>
        </w:rPr>
        <w:t xml:space="preserve">до даты планируемого начала предоставления Услуг/установки Оборудования </w:t>
      </w:r>
      <w:r w:rsidR="000F7BD1" w:rsidRPr="00164C4D">
        <w:rPr>
          <w:sz w:val="26"/>
          <w:szCs w:val="26"/>
          <w:lang w:val="ru-RU"/>
        </w:rPr>
        <w:t>Исполнителя</w:t>
      </w:r>
      <w:r w:rsidRPr="00164C4D">
        <w:rPr>
          <w:sz w:val="26"/>
          <w:szCs w:val="26"/>
          <w:lang w:val="ru-RU"/>
        </w:rPr>
        <w:t xml:space="preserve"> согласно Бланку заказа на Услуги, а также несет полную ответственность за повреждение линий и сооружений связи </w:t>
      </w:r>
      <w:r w:rsidR="000F7BD1" w:rsidRPr="00164C4D">
        <w:rPr>
          <w:sz w:val="26"/>
          <w:szCs w:val="26"/>
          <w:lang w:val="ru-RU"/>
        </w:rPr>
        <w:t>Исполнителя</w:t>
      </w:r>
      <w:r w:rsidRPr="00164C4D">
        <w:rPr>
          <w:sz w:val="26"/>
          <w:szCs w:val="26"/>
          <w:lang w:val="ru-RU"/>
        </w:rPr>
        <w:t xml:space="preserve">, построенных/размещенных на основании такого разрешения в целях предоставления Услуг </w:t>
      </w:r>
      <w:r w:rsidR="00116CCD" w:rsidRPr="00164C4D">
        <w:rPr>
          <w:sz w:val="26"/>
          <w:szCs w:val="26"/>
          <w:lang w:val="ru-RU"/>
        </w:rPr>
        <w:t>З</w:t>
      </w:r>
      <w:r w:rsidR="00546550" w:rsidRPr="00164C4D">
        <w:rPr>
          <w:sz w:val="26"/>
          <w:szCs w:val="26"/>
          <w:lang w:val="ru-RU"/>
        </w:rPr>
        <w:t>аказчик</w:t>
      </w:r>
      <w:r w:rsidRPr="00164C4D">
        <w:rPr>
          <w:sz w:val="26"/>
          <w:szCs w:val="26"/>
          <w:lang w:val="ru-RU"/>
        </w:rPr>
        <w:t>у.</w:t>
      </w:r>
    </w:p>
    <w:p w:rsidR="008D62B0" w:rsidRPr="00164C4D" w:rsidRDefault="005A0322" w:rsidP="004045D9">
      <w:pPr>
        <w:ind w:right="-1"/>
        <w:jc w:val="both"/>
        <w:rPr>
          <w:sz w:val="26"/>
          <w:szCs w:val="26"/>
          <w:lang w:val="ru-RU"/>
        </w:rPr>
      </w:pPr>
      <w:r w:rsidRPr="00164C4D">
        <w:rPr>
          <w:b/>
          <w:bCs/>
          <w:sz w:val="26"/>
          <w:szCs w:val="26"/>
          <w:lang w:val="ru-RU"/>
        </w:rPr>
        <w:t>4.2.</w:t>
      </w:r>
      <w:r w:rsidRPr="00164C4D">
        <w:rPr>
          <w:sz w:val="26"/>
          <w:szCs w:val="26"/>
          <w:lang w:val="ru-RU"/>
        </w:rPr>
        <w:t xml:space="preserve"> </w:t>
      </w:r>
      <w:r w:rsidRPr="00164C4D">
        <w:rPr>
          <w:sz w:val="26"/>
          <w:szCs w:val="26"/>
          <w:lang w:val="ru-RU"/>
        </w:rPr>
        <w:tab/>
      </w:r>
      <w:r w:rsidRPr="00164C4D">
        <w:rPr>
          <w:b/>
          <w:sz w:val="26"/>
          <w:szCs w:val="26"/>
          <w:lang w:val="ru-RU"/>
        </w:rPr>
        <w:t xml:space="preserve">Доступ. </w:t>
      </w:r>
      <w:r w:rsidR="00301C4F" w:rsidRPr="00164C4D">
        <w:rPr>
          <w:sz w:val="26"/>
          <w:szCs w:val="26"/>
          <w:lang w:val="ru-RU"/>
        </w:rPr>
        <w:t>Заказчик</w:t>
      </w:r>
      <w:r w:rsidRPr="00164C4D">
        <w:rPr>
          <w:sz w:val="26"/>
          <w:szCs w:val="26"/>
          <w:lang w:val="ru-RU"/>
        </w:rPr>
        <w:t xml:space="preserve"> разрешит доступ</w:t>
      </w:r>
      <w:r w:rsidR="008D62B0" w:rsidRPr="00164C4D">
        <w:rPr>
          <w:sz w:val="26"/>
          <w:szCs w:val="26"/>
          <w:lang w:val="ru-RU"/>
        </w:rPr>
        <w:t xml:space="preserve"> </w:t>
      </w:r>
      <w:r w:rsidRPr="00164C4D">
        <w:rPr>
          <w:sz w:val="26"/>
          <w:szCs w:val="26"/>
          <w:lang w:val="ru-RU"/>
        </w:rPr>
        <w:t xml:space="preserve">в помещения работников и подрядчиков </w:t>
      </w:r>
      <w:r w:rsidR="000F7BD1" w:rsidRPr="00164C4D">
        <w:rPr>
          <w:sz w:val="26"/>
          <w:szCs w:val="26"/>
          <w:lang w:val="ru-RU"/>
        </w:rPr>
        <w:t>Исполнителя</w:t>
      </w:r>
      <w:r w:rsidRPr="00164C4D">
        <w:rPr>
          <w:sz w:val="26"/>
          <w:szCs w:val="26"/>
          <w:lang w:val="ru-RU"/>
        </w:rPr>
        <w:t xml:space="preserve"> в целях установки Оборудования </w:t>
      </w:r>
      <w:r w:rsidR="000F7BD1" w:rsidRPr="00164C4D">
        <w:rPr>
          <w:sz w:val="26"/>
          <w:szCs w:val="26"/>
          <w:lang w:val="ru-RU"/>
        </w:rPr>
        <w:t>Исполнителя</w:t>
      </w:r>
      <w:r w:rsidRPr="00164C4D">
        <w:rPr>
          <w:sz w:val="26"/>
          <w:szCs w:val="26"/>
          <w:lang w:val="ru-RU"/>
        </w:rPr>
        <w:t xml:space="preserve"> и/или предоставления Услуг</w:t>
      </w:r>
      <w:r w:rsidR="004323ED" w:rsidRPr="00164C4D">
        <w:rPr>
          <w:sz w:val="26"/>
          <w:szCs w:val="26"/>
          <w:lang w:val="ru-RU"/>
        </w:rPr>
        <w:t xml:space="preserve"> </w:t>
      </w:r>
      <w:r w:rsidR="004323ED" w:rsidRPr="00164C4D">
        <w:rPr>
          <w:color w:val="000000"/>
          <w:sz w:val="26"/>
          <w:szCs w:val="26"/>
          <w:lang w:val="ru-RU"/>
        </w:rPr>
        <w:t xml:space="preserve">только после письменного уведомления Исполнителем </w:t>
      </w:r>
      <w:r w:rsidR="00301C4F" w:rsidRPr="00164C4D">
        <w:rPr>
          <w:color w:val="000000"/>
          <w:sz w:val="26"/>
          <w:szCs w:val="26"/>
          <w:lang w:val="ru-RU"/>
        </w:rPr>
        <w:t>Заказчика</w:t>
      </w:r>
      <w:r w:rsidR="004323ED" w:rsidRPr="00164C4D">
        <w:rPr>
          <w:color w:val="000000"/>
          <w:sz w:val="26"/>
          <w:szCs w:val="26"/>
          <w:lang w:val="ru-RU"/>
        </w:rPr>
        <w:t xml:space="preserve"> о дате и времени проведения вышеперечисленных работ не позднее, чем за два рабочих дня до начала их проведения</w:t>
      </w:r>
      <w:r w:rsidRPr="00164C4D">
        <w:rPr>
          <w:color w:val="000000"/>
          <w:sz w:val="26"/>
          <w:szCs w:val="26"/>
          <w:lang w:val="ru-RU"/>
        </w:rPr>
        <w:t>,</w:t>
      </w:r>
      <w:r w:rsidRPr="00164C4D">
        <w:rPr>
          <w:sz w:val="26"/>
          <w:szCs w:val="26"/>
          <w:lang w:val="ru-RU"/>
        </w:rPr>
        <w:t xml:space="preserve"> а также ограничит доступ посторонних лиц в данные помещения.</w:t>
      </w:r>
    </w:p>
    <w:p w:rsidR="005A0322" w:rsidRPr="00164C4D" w:rsidRDefault="005A0322" w:rsidP="004045D9">
      <w:pPr>
        <w:ind w:right="-1"/>
        <w:jc w:val="both"/>
        <w:rPr>
          <w:sz w:val="26"/>
          <w:szCs w:val="26"/>
          <w:lang w:val="ru-RU"/>
        </w:rPr>
      </w:pPr>
      <w:r w:rsidRPr="00164C4D">
        <w:rPr>
          <w:b/>
          <w:bCs/>
          <w:sz w:val="26"/>
          <w:szCs w:val="26"/>
          <w:lang w:val="ru-RU"/>
        </w:rPr>
        <w:t>4.3.</w:t>
      </w:r>
      <w:r w:rsidRPr="00164C4D">
        <w:rPr>
          <w:sz w:val="26"/>
          <w:szCs w:val="26"/>
          <w:lang w:val="ru-RU"/>
        </w:rPr>
        <w:t xml:space="preserve"> </w:t>
      </w:r>
      <w:r w:rsidRPr="00164C4D">
        <w:rPr>
          <w:sz w:val="26"/>
          <w:szCs w:val="26"/>
          <w:lang w:val="ru-RU"/>
        </w:rPr>
        <w:tab/>
      </w:r>
      <w:r w:rsidRPr="00164C4D">
        <w:rPr>
          <w:b/>
          <w:sz w:val="26"/>
          <w:szCs w:val="26"/>
          <w:lang w:val="ru-RU"/>
        </w:rPr>
        <w:t>Перемещения.</w:t>
      </w:r>
      <w:r w:rsidRPr="00164C4D">
        <w:rPr>
          <w:sz w:val="26"/>
          <w:szCs w:val="26"/>
          <w:lang w:val="ru-RU"/>
        </w:rPr>
        <w:t xml:space="preserve">  </w:t>
      </w:r>
      <w:r w:rsidR="00301C4F" w:rsidRPr="00164C4D">
        <w:rPr>
          <w:sz w:val="26"/>
          <w:szCs w:val="26"/>
          <w:lang w:val="ru-RU"/>
        </w:rPr>
        <w:t>Заказчик</w:t>
      </w:r>
      <w:r w:rsidR="00481CD6" w:rsidRPr="00164C4D">
        <w:rPr>
          <w:sz w:val="26"/>
          <w:szCs w:val="26"/>
          <w:lang w:val="ru-RU"/>
        </w:rPr>
        <w:t xml:space="preserve"> принимает</w:t>
      </w:r>
      <w:r w:rsidRPr="00164C4D">
        <w:rPr>
          <w:sz w:val="26"/>
          <w:szCs w:val="26"/>
          <w:lang w:val="ru-RU"/>
        </w:rPr>
        <w:t xml:space="preserve"> на себя расходы по любому перемещению Услуг и относящегося к ним Оборудования </w:t>
      </w:r>
      <w:r w:rsidR="000F7BD1" w:rsidRPr="00164C4D">
        <w:rPr>
          <w:sz w:val="26"/>
          <w:szCs w:val="26"/>
          <w:lang w:val="ru-RU"/>
        </w:rPr>
        <w:t>Исполнителя</w:t>
      </w:r>
      <w:r w:rsidRPr="00164C4D">
        <w:rPr>
          <w:sz w:val="26"/>
          <w:szCs w:val="26"/>
          <w:lang w:val="ru-RU"/>
        </w:rPr>
        <w:t xml:space="preserve">. </w:t>
      </w:r>
    </w:p>
    <w:p w:rsidR="005A0322" w:rsidRPr="00164C4D" w:rsidRDefault="005A0322" w:rsidP="004045D9">
      <w:pPr>
        <w:ind w:right="-1"/>
        <w:jc w:val="both"/>
        <w:rPr>
          <w:sz w:val="26"/>
          <w:szCs w:val="26"/>
          <w:lang w:val="ru-RU"/>
        </w:rPr>
      </w:pPr>
      <w:r w:rsidRPr="00164C4D">
        <w:rPr>
          <w:b/>
          <w:bCs/>
          <w:sz w:val="26"/>
          <w:szCs w:val="26"/>
          <w:lang w:val="ru-RU"/>
        </w:rPr>
        <w:t>4.4.</w:t>
      </w:r>
      <w:r w:rsidRPr="00164C4D">
        <w:rPr>
          <w:sz w:val="26"/>
          <w:szCs w:val="26"/>
          <w:lang w:val="ru-RU"/>
        </w:rPr>
        <w:t xml:space="preserve"> </w:t>
      </w:r>
      <w:r w:rsidRPr="00164C4D">
        <w:rPr>
          <w:sz w:val="26"/>
          <w:szCs w:val="26"/>
          <w:lang w:val="ru-RU"/>
        </w:rPr>
        <w:tab/>
      </w:r>
      <w:r w:rsidR="00301C4F" w:rsidRPr="00164C4D">
        <w:rPr>
          <w:sz w:val="26"/>
          <w:szCs w:val="26"/>
          <w:lang w:val="ru-RU"/>
        </w:rPr>
        <w:t>Заказчик</w:t>
      </w:r>
      <w:r w:rsidRPr="00164C4D">
        <w:rPr>
          <w:sz w:val="26"/>
          <w:szCs w:val="26"/>
          <w:lang w:val="ru-RU"/>
        </w:rPr>
        <w:t xml:space="preserve"> назначает своих представителей, ответственных за оказание содействия </w:t>
      </w:r>
      <w:r w:rsidR="000F7BD1" w:rsidRPr="00164C4D">
        <w:rPr>
          <w:sz w:val="26"/>
          <w:szCs w:val="26"/>
          <w:lang w:val="ru-RU"/>
        </w:rPr>
        <w:t>Исполнителю</w:t>
      </w:r>
      <w:r w:rsidRPr="00164C4D">
        <w:rPr>
          <w:sz w:val="26"/>
          <w:szCs w:val="26"/>
          <w:lang w:val="ru-RU"/>
        </w:rPr>
        <w:t xml:space="preserve"> в монтаже, испытании, инсталляции и предоставлении Услуг и относящегося к ним Оборудования </w:t>
      </w:r>
      <w:r w:rsidR="000F7BD1" w:rsidRPr="00164C4D">
        <w:rPr>
          <w:sz w:val="26"/>
          <w:szCs w:val="26"/>
          <w:lang w:val="ru-RU"/>
        </w:rPr>
        <w:t>Исполнителя</w:t>
      </w:r>
      <w:r w:rsidRPr="00164C4D">
        <w:rPr>
          <w:sz w:val="26"/>
          <w:szCs w:val="26"/>
          <w:lang w:val="ru-RU"/>
        </w:rPr>
        <w:t>.</w:t>
      </w:r>
    </w:p>
    <w:p w:rsidR="005A0322" w:rsidRPr="00164C4D" w:rsidRDefault="005A0322">
      <w:pPr>
        <w:tabs>
          <w:tab w:val="right" w:pos="426"/>
        </w:tabs>
        <w:ind w:left="567" w:hanging="567"/>
        <w:jc w:val="both"/>
        <w:rPr>
          <w:color w:val="000000"/>
          <w:sz w:val="26"/>
          <w:szCs w:val="26"/>
          <w:lang w:val="ru-RU"/>
        </w:rPr>
      </w:pPr>
      <w:r w:rsidRPr="00164C4D">
        <w:rPr>
          <w:b/>
          <w:bCs/>
          <w:sz w:val="26"/>
          <w:szCs w:val="26"/>
          <w:lang w:val="ru-RU"/>
        </w:rPr>
        <w:t>4.5.</w:t>
      </w:r>
      <w:r w:rsidRPr="00164C4D">
        <w:rPr>
          <w:b/>
          <w:bCs/>
          <w:sz w:val="26"/>
          <w:szCs w:val="26"/>
          <w:lang w:val="ru-RU"/>
        </w:rPr>
        <w:tab/>
      </w:r>
      <w:r w:rsidRPr="00164C4D">
        <w:rPr>
          <w:b/>
          <w:bCs/>
          <w:color w:val="000000"/>
          <w:sz w:val="26"/>
          <w:szCs w:val="26"/>
          <w:lang w:val="ru-RU"/>
        </w:rPr>
        <w:tab/>
      </w:r>
      <w:r w:rsidR="00301C4F" w:rsidRPr="00164C4D">
        <w:rPr>
          <w:color w:val="000000"/>
          <w:sz w:val="26"/>
          <w:szCs w:val="26"/>
          <w:lang w:val="ru-RU"/>
        </w:rPr>
        <w:t>Заказчик</w:t>
      </w:r>
      <w:r w:rsidRPr="00164C4D">
        <w:rPr>
          <w:color w:val="000000"/>
          <w:sz w:val="26"/>
          <w:szCs w:val="26"/>
          <w:lang w:val="ru-RU"/>
        </w:rPr>
        <w:t xml:space="preserve"> обязуется при предоставлении ему Услуг:</w:t>
      </w:r>
    </w:p>
    <w:p w:rsidR="005A0322" w:rsidRPr="00164C4D" w:rsidRDefault="005A0322">
      <w:pPr>
        <w:numPr>
          <w:ilvl w:val="0"/>
          <w:numId w:val="24"/>
        </w:numPr>
        <w:tabs>
          <w:tab w:val="clear" w:pos="720"/>
          <w:tab w:val="num" w:pos="1134"/>
        </w:tabs>
        <w:ind w:left="1134" w:hanging="567"/>
        <w:jc w:val="both"/>
        <w:rPr>
          <w:color w:val="000000"/>
          <w:sz w:val="26"/>
          <w:szCs w:val="26"/>
          <w:lang w:val="ru-RU"/>
        </w:rPr>
      </w:pPr>
      <w:r w:rsidRPr="00164C4D">
        <w:rPr>
          <w:color w:val="000000"/>
          <w:sz w:val="26"/>
          <w:szCs w:val="26"/>
          <w:lang w:val="ru-RU"/>
        </w:rPr>
        <w:t xml:space="preserve">без предварительного письменного согласия </w:t>
      </w:r>
      <w:r w:rsidR="002A5C33" w:rsidRPr="00164C4D">
        <w:rPr>
          <w:color w:val="000000"/>
          <w:sz w:val="26"/>
          <w:szCs w:val="26"/>
          <w:lang w:val="ru-RU"/>
        </w:rPr>
        <w:t>Исполнитель</w:t>
      </w:r>
      <w:r w:rsidRPr="00164C4D">
        <w:rPr>
          <w:color w:val="000000"/>
          <w:sz w:val="26"/>
          <w:szCs w:val="26"/>
          <w:lang w:val="ru-RU"/>
        </w:rPr>
        <w:t xml:space="preserve"> не распространять, не продавать и не передавать третьим лицам предоставляемые ему по </w:t>
      </w:r>
      <w:r w:rsidR="007821DB" w:rsidRPr="00164C4D">
        <w:rPr>
          <w:color w:val="000000"/>
          <w:sz w:val="26"/>
          <w:szCs w:val="26"/>
          <w:lang w:val="ru-RU"/>
        </w:rPr>
        <w:t>Договор</w:t>
      </w:r>
      <w:r w:rsidRPr="00164C4D">
        <w:rPr>
          <w:color w:val="000000"/>
          <w:sz w:val="26"/>
          <w:szCs w:val="26"/>
          <w:lang w:val="ru-RU"/>
        </w:rPr>
        <w:t xml:space="preserve">у Услуги и не рекламировать их как Услуги, предназначенные для продажи или передачи третьим </w:t>
      </w:r>
      <w:r w:rsidR="00FD0C26" w:rsidRPr="00164C4D">
        <w:rPr>
          <w:color w:val="000000"/>
          <w:sz w:val="26"/>
          <w:szCs w:val="26"/>
          <w:lang w:val="ru-RU"/>
        </w:rPr>
        <w:t>лицам</w:t>
      </w:r>
      <w:r w:rsidRPr="00164C4D">
        <w:rPr>
          <w:color w:val="000000"/>
          <w:sz w:val="26"/>
          <w:szCs w:val="26"/>
          <w:lang w:val="ru-RU"/>
        </w:rPr>
        <w:t>;</w:t>
      </w:r>
    </w:p>
    <w:p w:rsidR="005A0322" w:rsidRPr="00164C4D" w:rsidRDefault="005A0322">
      <w:pPr>
        <w:numPr>
          <w:ilvl w:val="0"/>
          <w:numId w:val="24"/>
        </w:numPr>
        <w:tabs>
          <w:tab w:val="clear" w:pos="720"/>
          <w:tab w:val="num" w:pos="1134"/>
        </w:tabs>
        <w:ind w:left="1134" w:hanging="567"/>
        <w:jc w:val="both"/>
        <w:rPr>
          <w:color w:val="000000"/>
          <w:sz w:val="26"/>
          <w:szCs w:val="26"/>
          <w:lang w:val="ru-RU"/>
        </w:rPr>
      </w:pPr>
      <w:r w:rsidRPr="00164C4D">
        <w:rPr>
          <w:color w:val="000000"/>
          <w:sz w:val="26"/>
          <w:szCs w:val="26"/>
          <w:lang w:val="ru-RU"/>
        </w:rPr>
        <w:t xml:space="preserve">не использовать предоставляемые ему по </w:t>
      </w:r>
      <w:r w:rsidR="007821DB" w:rsidRPr="00164C4D">
        <w:rPr>
          <w:color w:val="000000"/>
          <w:sz w:val="26"/>
          <w:szCs w:val="26"/>
          <w:lang w:val="ru-RU"/>
        </w:rPr>
        <w:t>Договору</w:t>
      </w:r>
      <w:r w:rsidRPr="00164C4D">
        <w:rPr>
          <w:color w:val="000000"/>
          <w:sz w:val="26"/>
          <w:szCs w:val="26"/>
          <w:lang w:val="ru-RU"/>
        </w:rPr>
        <w:t xml:space="preserve"> телефонные номера для:</w:t>
      </w:r>
    </w:p>
    <w:p w:rsidR="005A0322" w:rsidRPr="00164C4D" w:rsidRDefault="005A0322">
      <w:pPr>
        <w:numPr>
          <w:ilvl w:val="0"/>
          <w:numId w:val="26"/>
        </w:numPr>
        <w:tabs>
          <w:tab w:val="clear" w:pos="644"/>
          <w:tab w:val="left" w:pos="1134"/>
          <w:tab w:val="num" w:pos="1701"/>
        </w:tabs>
        <w:ind w:left="1701" w:hanging="567"/>
        <w:jc w:val="both"/>
        <w:rPr>
          <w:color w:val="000000"/>
          <w:sz w:val="26"/>
          <w:szCs w:val="26"/>
          <w:lang w:val="ru-RU"/>
        </w:rPr>
      </w:pPr>
      <w:r w:rsidRPr="00164C4D">
        <w:rPr>
          <w:color w:val="000000"/>
          <w:sz w:val="26"/>
          <w:szCs w:val="26"/>
          <w:lang w:val="ru-RU"/>
        </w:rPr>
        <w:t xml:space="preserve">организации доступа с сети связи общего пользования к модемным пулам, узлам передачи данных и </w:t>
      </w:r>
      <w:proofErr w:type="spellStart"/>
      <w:r w:rsidRPr="00164C4D">
        <w:rPr>
          <w:color w:val="000000"/>
          <w:sz w:val="26"/>
          <w:szCs w:val="26"/>
          <w:lang w:val="ru-RU"/>
        </w:rPr>
        <w:t>телематических</w:t>
      </w:r>
      <w:proofErr w:type="spellEnd"/>
      <w:r w:rsidRPr="00164C4D">
        <w:rPr>
          <w:color w:val="000000"/>
          <w:sz w:val="26"/>
          <w:szCs w:val="26"/>
          <w:lang w:val="ru-RU"/>
        </w:rPr>
        <w:t xml:space="preserve"> служб, карточным платформам, </w:t>
      </w:r>
      <w:r w:rsidRPr="00164C4D">
        <w:rPr>
          <w:color w:val="000000"/>
          <w:sz w:val="26"/>
          <w:szCs w:val="26"/>
          <w:lang w:val="ru-RU"/>
        </w:rPr>
        <w:lastRenderedPageBreak/>
        <w:t>телефонным центрам обработки вызовов, операторским и информационным службам и т.п.;</w:t>
      </w:r>
    </w:p>
    <w:p w:rsidR="005A0322" w:rsidRPr="00164C4D" w:rsidRDefault="005A0322">
      <w:pPr>
        <w:numPr>
          <w:ilvl w:val="0"/>
          <w:numId w:val="26"/>
        </w:numPr>
        <w:tabs>
          <w:tab w:val="clear" w:pos="644"/>
          <w:tab w:val="left" w:pos="1134"/>
          <w:tab w:val="num" w:pos="1701"/>
        </w:tabs>
        <w:ind w:left="1701" w:hanging="567"/>
        <w:jc w:val="both"/>
        <w:rPr>
          <w:color w:val="000000"/>
          <w:sz w:val="26"/>
          <w:szCs w:val="26"/>
          <w:lang w:val="ru-RU"/>
        </w:rPr>
      </w:pPr>
      <w:r w:rsidRPr="00164C4D">
        <w:rPr>
          <w:color w:val="000000"/>
          <w:sz w:val="26"/>
          <w:szCs w:val="26"/>
          <w:lang w:val="ru-RU"/>
        </w:rPr>
        <w:t>проведения лотерей, викторин, конкурсов (в том числе</w:t>
      </w:r>
      <w:r w:rsidR="00B90C20" w:rsidRPr="00164C4D">
        <w:rPr>
          <w:color w:val="000000"/>
          <w:sz w:val="26"/>
          <w:szCs w:val="26"/>
          <w:lang w:val="ru-RU"/>
        </w:rPr>
        <w:t>,</w:t>
      </w:r>
      <w:r w:rsidRPr="00164C4D">
        <w:rPr>
          <w:color w:val="000000"/>
          <w:sz w:val="26"/>
          <w:szCs w:val="26"/>
          <w:lang w:val="ru-RU"/>
        </w:rPr>
        <w:t xml:space="preserve"> связанных с публичным объявлением наград), и иных подобных мероприятий;</w:t>
      </w:r>
    </w:p>
    <w:p w:rsidR="00B90C20" w:rsidRPr="00164C4D" w:rsidRDefault="005A0322" w:rsidP="00B90C20">
      <w:pPr>
        <w:numPr>
          <w:ilvl w:val="0"/>
          <w:numId w:val="24"/>
        </w:numPr>
        <w:tabs>
          <w:tab w:val="clear" w:pos="720"/>
          <w:tab w:val="left" w:pos="1134"/>
          <w:tab w:val="num" w:pos="1701"/>
        </w:tabs>
        <w:ind w:left="1134" w:hanging="567"/>
        <w:jc w:val="both"/>
        <w:rPr>
          <w:color w:val="000000"/>
          <w:sz w:val="26"/>
          <w:szCs w:val="26"/>
          <w:lang w:val="ru-RU"/>
        </w:rPr>
      </w:pPr>
      <w:r w:rsidRPr="00164C4D">
        <w:rPr>
          <w:color w:val="000000"/>
          <w:sz w:val="26"/>
          <w:szCs w:val="26"/>
          <w:lang w:val="ru-RU"/>
        </w:rPr>
        <w:t xml:space="preserve">при предоставлении ему по </w:t>
      </w:r>
      <w:r w:rsidR="007821DB" w:rsidRPr="00164C4D">
        <w:rPr>
          <w:color w:val="000000"/>
          <w:sz w:val="26"/>
          <w:szCs w:val="26"/>
          <w:lang w:val="ru-RU"/>
        </w:rPr>
        <w:t>Договор</w:t>
      </w:r>
      <w:r w:rsidR="000F7BD1" w:rsidRPr="00164C4D">
        <w:rPr>
          <w:color w:val="000000"/>
          <w:sz w:val="26"/>
          <w:szCs w:val="26"/>
          <w:lang w:val="ru-RU"/>
        </w:rPr>
        <w:t>у</w:t>
      </w:r>
      <w:r w:rsidRPr="00164C4D">
        <w:rPr>
          <w:color w:val="000000"/>
          <w:sz w:val="26"/>
          <w:szCs w:val="26"/>
          <w:lang w:val="ru-RU"/>
        </w:rPr>
        <w:t xml:space="preserve"> Услуг телефонной связи не создавать между сетью </w:t>
      </w:r>
      <w:r w:rsidR="000F7BD1" w:rsidRPr="00164C4D">
        <w:rPr>
          <w:color w:val="000000"/>
          <w:sz w:val="26"/>
          <w:szCs w:val="26"/>
          <w:lang w:val="ru-RU"/>
        </w:rPr>
        <w:t>Исполнителя</w:t>
      </w:r>
      <w:r w:rsidR="00B90C20" w:rsidRPr="00164C4D">
        <w:rPr>
          <w:color w:val="000000"/>
          <w:sz w:val="26"/>
          <w:szCs w:val="26"/>
          <w:lang w:val="ru-RU"/>
        </w:rPr>
        <w:t xml:space="preserve"> </w:t>
      </w:r>
      <w:r w:rsidRPr="00164C4D">
        <w:rPr>
          <w:color w:val="000000"/>
          <w:sz w:val="26"/>
          <w:szCs w:val="26"/>
          <w:lang w:val="ru-RU"/>
        </w:rPr>
        <w:t xml:space="preserve">и своим оборудованием/Оборудованием </w:t>
      </w:r>
      <w:r w:rsidR="000F7BD1" w:rsidRPr="00164C4D">
        <w:rPr>
          <w:color w:val="000000"/>
          <w:sz w:val="26"/>
          <w:szCs w:val="26"/>
          <w:lang w:val="ru-RU"/>
        </w:rPr>
        <w:t>Исполнителя</w:t>
      </w:r>
      <w:r w:rsidRPr="00164C4D">
        <w:rPr>
          <w:color w:val="000000"/>
          <w:sz w:val="26"/>
          <w:szCs w:val="26"/>
          <w:lang w:val="ru-RU"/>
        </w:rPr>
        <w:t xml:space="preserve"> нагрузку, которая превышает стандартную (0,1 Эрланга на одну абонентскую линию и 0,7 Эрланга на одну соединительную линию между УАТС </w:t>
      </w:r>
      <w:r w:rsidR="00301C4F" w:rsidRPr="00164C4D">
        <w:rPr>
          <w:color w:val="000000"/>
          <w:sz w:val="26"/>
          <w:szCs w:val="26"/>
          <w:lang w:val="ru-RU"/>
        </w:rPr>
        <w:t>Заказчик</w:t>
      </w:r>
      <w:r w:rsidRPr="00164C4D">
        <w:rPr>
          <w:color w:val="000000"/>
          <w:sz w:val="26"/>
          <w:szCs w:val="26"/>
          <w:lang w:val="ru-RU"/>
        </w:rPr>
        <w:t xml:space="preserve">а и АТС </w:t>
      </w:r>
      <w:r w:rsidR="002A5C33" w:rsidRPr="00164C4D">
        <w:rPr>
          <w:color w:val="000000"/>
          <w:sz w:val="26"/>
          <w:szCs w:val="26"/>
          <w:lang w:val="ru-RU"/>
        </w:rPr>
        <w:t>Исполнитель</w:t>
      </w:r>
      <w:r w:rsidRPr="00164C4D">
        <w:rPr>
          <w:color w:val="000000"/>
          <w:sz w:val="26"/>
          <w:szCs w:val="26"/>
          <w:lang w:val="ru-RU"/>
        </w:rPr>
        <w:t xml:space="preserve"> в часы наибольшей нагрузки)</w:t>
      </w:r>
      <w:r w:rsidR="00496A0E" w:rsidRPr="00164C4D">
        <w:rPr>
          <w:color w:val="000000"/>
          <w:sz w:val="26"/>
          <w:szCs w:val="26"/>
          <w:lang w:val="ru-RU"/>
        </w:rPr>
        <w:t>;</w:t>
      </w:r>
    </w:p>
    <w:p w:rsidR="005A0322" w:rsidRPr="00164C4D" w:rsidRDefault="00EB2224" w:rsidP="00164C4D">
      <w:pPr>
        <w:numPr>
          <w:ilvl w:val="0"/>
          <w:numId w:val="24"/>
        </w:numPr>
        <w:tabs>
          <w:tab w:val="clear" w:pos="720"/>
          <w:tab w:val="left" w:pos="1134"/>
          <w:tab w:val="num" w:pos="1701"/>
        </w:tabs>
        <w:ind w:left="1134" w:hanging="567"/>
        <w:jc w:val="both"/>
        <w:rPr>
          <w:color w:val="000000"/>
          <w:sz w:val="26"/>
          <w:szCs w:val="26"/>
          <w:lang w:val="ru-RU"/>
        </w:rPr>
      </w:pPr>
      <w:r w:rsidRPr="00164C4D">
        <w:rPr>
          <w:color w:val="000000"/>
          <w:sz w:val="26"/>
          <w:szCs w:val="26"/>
          <w:lang w:val="ru-RU"/>
        </w:rPr>
        <w:t xml:space="preserve">при предоставлении ему по </w:t>
      </w:r>
      <w:r w:rsidR="002435AA">
        <w:rPr>
          <w:color w:val="000000"/>
          <w:sz w:val="26"/>
          <w:szCs w:val="26"/>
          <w:lang w:val="ru-RU"/>
        </w:rPr>
        <w:t>Договор</w:t>
      </w:r>
      <w:r w:rsidR="000F7BD1" w:rsidRPr="00164C4D">
        <w:rPr>
          <w:color w:val="000000"/>
          <w:sz w:val="26"/>
          <w:szCs w:val="26"/>
          <w:lang w:val="ru-RU"/>
        </w:rPr>
        <w:t>у</w:t>
      </w:r>
      <w:r w:rsidRPr="00164C4D">
        <w:rPr>
          <w:color w:val="000000"/>
          <w:sz w:val="26"/>
          <w:szCs w:val="26"/>
          <w:lang w:val="ru-RU"/>
        </w:rPr>
        <w:t xml:space="preserve"> Услуг телефонной связи в срок</w:t>
      </w:r>
      <w:r w:rsidRPr="00164C4D">
        <w:rPr>
          <w:i/>
          <w:color w:val="000000"/>
          <w:sz w:val="26"/>
          <w:szCs w:val="26"/>
          <w:lang w:val="ru-RU"/>
        </w:rPr>
        <w:t xml:space="preserve">, </w:t>
      </w:r>
      <w:r w:rsidRPr="00164C4D">
        <w:rPr>
          <w:color w:val="000000"/>
          <w:sz w:val="26"/>
          <w:szCs w:val="26"/>
          <w:lang w:val="ru-RU"/>
        </w:rPr>
        <w:t xml:space="preserve">не позднее 2 (двух) дней с даты обращения </w:t>
      </w:r>
      <w:r w:rsidR="000F7BD1" w:rsidRPr="00164C4D">
        <w:rPr>
          <w:color w:val="000000"/>
          <w:sz w:val="26"/>
          <w:szCs w:val="26"/>
          <w:lang w:val="ru-RU"/>
        </w:rPr>
        <w:t>Исполнителя</w:t>
      </w:r>
      <w:r w:rsidRPr="00164C4D">
        <w:rPr>
          <w:color w:val="000000"/>
          <w:sz w:val="26"/>
          <w:szCs w:val="26"/>
          <w:lang w:val="ru-RU"/>
        </w:rPr>
        <w:t xml:space="preserve"> предоставить </w:t>
      </w:r>
      <w:r w:rsidR="000F7BD1" w:rsidRPr="00164C4D">
        <w:rPr>
          <w:color w:val="000000"/>
          <w:sz w:val="26"/>
          <w:szCs w:val="26"/>
          <w:lang w:val="ru-RU"/>
        </w:rPr>
        <w:t>Исполнителю</w:t>
      </w:r>
      <w:r w:rsidRPr="00164C4D">
        <w:rPr>
          <w:color w:val="000000"/>
          <w:sz w:val="26"/>
          <w:szCs w:val="26"/>
          <w:lang w:val="ru-RU"/>
        </w:rPr>
        <w:t xml:space="preserve"> копии документов, предусмотренных </w:t>
      </w:r>
      <w:r w:rsidR="00F70694" w:rsidRPr="00164C4D">
        <w:rPr>
          <w:bCs/>
          <w:color w:val="000000"/>
          <w:sz w:val="26"/>
          <w:szCs w:val="26"/>
          <w:lang w:val="ru-RU"/>
        </w:rPr>
        <w:t xml:space="preserve">Правилами оказания услуг телефонной связи (утв. постановлением Правительства РФ от </w:t>
      </w:r>
      <w:r w:rsidR="00A42F77">
        <w:rPr>
          <w:bCs/>
          <w:color w:val="000000"/>
          <w:sz w:val="26"/>
          <w:szCs w:val="26"/>
          <w:lang w:val="ru-RU"/>
        </w:rPr>
        <w:t>24.01.2024</w:t>
      </w:r>
      <w:r w:rsidR="00F70694" w:rsidRPr="00164C4D">
        <w:rPr>
          <w:bCs/>
          <w:color w:val="000000"/>
          <w:sz w:val="26"/>
          <w:szCs w:val="26"/>
          <w:lang w:val="ru-RU"/>
        </w:rPr>
        <w:t> г. N </w:t>
      </w:r>
      <w:r w:rsidR="00A42F77">
        <w:rPr>
          <w:bCs/>
          <w:color w:val="000000"/>
          <w:sz w:val="26"/>
          <w:szCs w:val="26"/>
          <w:lang w:val="ru-RU"/>
        </w:rPr>
        <w:t>59 «Об утверждении Правил оказания услуг телефонной связи»</w:t>
      </w:r>
      <w:r w:rsidR="00F70694" w:rsidRPr="00164C4D">
        <w:rPr>
          <w:bCs/>
          <w:color w:val="000000"/>
          <w:sz w:val="26"/>
          <w:szCs w:val="26"/>
          <w:lang w:val="ru-RU"/>
        </w:rPr>
        <w:t>)</w:t>
      </w:r>
      <w:r w:rsidR="00780781" w:rsidRPr="00164C4D">
        <w:rPr>
          <w:color w:val="000000"/>
          <w:sz w:val="26"/>
          <w:szCs w:val="26"/>
          <w:lang w:val="ru-RU"/>
        </w:rPr>
        <w:t>.</w:t>
      </w:r>
    </w:p>
    <w:p w:rsidR="005A0322" w:rsidRPr="00164C4D" w:rsidRDefault="005A0322" w:rsidP="004045D9">
      <w:pPr>
        <w:ind w:right="-1"/>
        <w:jc w:val="both"/>
        <w:rPr>
          <w:sz w:val="26"/>
          <w:szCs w:val="26"/>
          <w:lang w:val="ru-RU"/>
        </w:rPr>
      </w:pPr>
      <w:r w:rsidRPr="00164C4D">
        <w:rPr>
          <w:b/>
          <w:bCs/>
          <w:color w:val="000000"/>
          <w:sz w:val="26"/>
          <w:szCs w:val="26"/>
          <w:lang w:val="ru-RU"/>
        </w:rPr>
        <w:t>4.6.</w:t>
      </w:r>
      <w:r w:rsidRPr="00164C4D">
        <w:rPr>
          <w:b/>
          <w:bCs/>
          <w:color w:val="000000"/>
          <w:sz w:val="26"/>
          <w:szCs w:val="26"/>
          <w:lang w:val="ru-RU"/>
        </w:rPr>
        <w:tab/>
      </w:r>
      <w:r w:rsidRPr="00164C4D">
        <w:rPr>
          <w:color w:val="000000"/>
          <w:sz w:val="26"/>
          <w:szCs w:val="26"/>
          <w:lang w:val="ru-RU"/>
        </w:rPr>
        <w:t xml:space="preserve">Если в отношении каких-либо Услуг </w:t>
      </w:r>
      <w:r w:rsidR="00301C4F" w:rsidRPr="00164C4D">
        <w:rPr>
          <w:color w:val="000000"/>
          <w:sz w:val="26"/>
          <w:szCs w:val="26"/>
          <w:lang w:val="ru-RU"/>
        </w:rPr>
        <w:t>Заказчик</w:t>
      </w:r>
      <w:r w:rsidRPr="00164C4D">
        <w:rPr>
          <w:color w:val="000000"/>
          <w:sz w:val="26"/>
          <w:szCs w:val="26"/>
          <w:lang w:val="ru-RU"/>
        </w:rPr>
        <w:t xml:space="preserve"> нарушит обязательства, оговоренные в п. 4.5. </w:t>
      </w:r>
      <w:r w:rsidR="007821DB" w:rsidRPr="00164C4D">
        <w:rPr>
          <w:color w:val="000000"/>
          <w:sz w:val="26"/>
          <w:szCs w:val="26"/>
          <w:lang w:val="ru-RU"/>
        </w:rPr>
        <w:t>Договор</w:t>
      </w:r>
      <w:r w:rsidR="00DE29DC" w:rsidRPr="00164C4D">
        <w:rPr>
          <w:color w:val="000000"/>
          <w:sz w:val="26"/>
          <w:szCs w:val="26"/>
          <w:lang w:val="ru-RU"/>
        </w:rPr>
        <w:t>а</w:t>
      </w:r>
      <w:r w:rsidRPr="00164C4D">
        <w:rPr>
          <w:color w:val="000000"/>
          <w:sz w:val="26"/>
          <w:szCs w:val="26"/>
          <w:lang w:val="ru-RU"/>
        </w:rPr>
        <w:t xml:space="preserve">, </w:t>
      </w:r>
      <w:r w:rsidR="002A5C33" w:rsidRPr="00164C4D">
        <w:rPr>
          <w:color w:val="000000"/>
          <w:sz w:val="26"/>
          <w:szCs w:val="26"/>
          <w:lang w:val="ru-RU"/>
        </w:rPr>
        <w:t>Исполнитель</w:t>
      </w:r>
      <w:r w:rsidRPr="00164C4D">
        <w:rPr>
          <w:color w:val="000000"/>
          <w:sz w:val="26"/>
          <w:szCs w:val="26"/>
          <w:lang w:val="ru-RU"/>
        </w:rPr>
        <w:t xml:space="preserve"> вправе немедленно приостановить предоставление таких Услуг </w:t>
      </w:r>
      <w:r w:rsidR="00301C4F" w:rsidRPr="00164C4D">
        <w:rPr>
          <w:color w:val="000000"/>
          <w:sz w:val="26"/>
          <w:szCs w:val="26"/>
          <w:lang w:val="ru-RU"/>
        </w:rPr>
        <w:t>Заказчику</w:t>
      </w:r>
      <w:r w:rsidRPr="00164C4D">
        <w:rPr>
          <w:color w:val="000000"/>
          <w:sz w:val="26"/>
          <w:szCs w:val="26"/>
          <w:lang w:val="ru-RU"/>
        </w:rPr>
        <w:t xml:space="preserve"> до устранения </w:t>
      </w:r>
      <w:r w:rsidR="00301C4F" w:rsidRPr="00164C4D">
        <w:rPr>
          <w:color w:val="000000"/>
          <w:sz w:val="26"/>
          <w:szCs w:val="26"/>
          <w:lang w:val="ru-RU"/>
        </w:rPr>
        <w:t>Заказчиком</w:t>
      </w:r>
      <w:r w:rsidRPr="00164C4D">
        <w:rPr>
          <w:color w:val="000000"/>
          <w:sz w:val="26"/>
          <w:szCs w:val="26"/>
          <w:lang w:val="ru-RU"/>
        </w:rPr>
        <w:t xml:space="preserve"> упомянутого нарушения. Такие приостановки в предоставлении Услуг не </w:t>
      </w:r>
      <w:r w:rsidRPr="00164C4D">
        <w:rPr>
          <w:sz w:val="26"/>
          <w:szCs w:val="26"/>
          <w:lang w:val="ru-RU"/>
        </w:rPr>
        <w:t xml:space="preserve">будут рассматриваться как перерывы в предоставлении Услуг и не подлежат какой-либо компенсации со стороны </w:t>
      </w:r>
      <w:r w:rsidR="00DE29DC" w:rsidRPr="00164C4D">
        <w:rPr>
          <w:sz w:val="26"/>
          <w:szCs w:val="26"/>
          <w:lang w:val="ru-RU"/>
        </w:rPr>
        <w:t>Исполнителя</w:t>
      </w:r>
      <w:r w:rsidRPr="00164C4D">
        <w:rPr>
          <w:sz w:val="26"/>
          <w:szCs w:val="26"/>
          <w:lang w:val="ru-RU"/>
        </w:rPr>
        <w:t>.</w:t>
      </w:r>
      <w:r w:rsidRPr="00164C4D">
        <w:rPr>
          <w:i/>
          <w:sz w:val="26"/>
          <w:szCs w:val="26"/>
          <w:lang w:val="ru-RU"/>
        </w:rPr>
        <w:t xml:space="preserve"> </w:t>
      </w:r>
      <w:r w:rsidRPr="00164C4D">
        <w:rPr>
          <w:sz w:val="26"/>
          <w:szCs w:val="26"/>
          <w:lang w:val="ru-RU"/>
        </w:rPr>
        <w:t xml:space="preserve">Приостановка предоставления Услуг не освобождает </w:t>
      </w:r>
      <w:r w:rsidR="00301C4F" w:rsidRPr="00164C4D">
        <w:rPr>
          <w:sz w:val="26"/>
          <w:szCs w:val="26"/>
          <w:lang w:val="ru-RU"/>
        </w:rPr>
        <w:t>Заказчика</w:t>
      </w:r>
      <w:r w:rsidRPr="00164C4D">
        <w:rPr>
          <w:sz w:val="26"/>
          <w:szCs w:val="26"/>
          <w:lang w:val="ru-RU"/>
        </w:rPr>
        <w:t xml:space="preserve"> от оплаты </w:t>
      </w:r>
      <w:r w:rsidR="00AC0A49" w:rsidRPr="00164C4D">
        <w:rPr>
          <w:sz w:val="26"/>
          <w:szCs w:val="26"/>
          <w:lang w:val="ru-RU"/>
        </w:rPr>
        <w:t xml:space="preserve">ежемесячных </w:t>
      </w:r>
      <w:r w:rsidRPr="00164C4D">
        <w:rPr>
          <w:sz w:val="26"/>
          <w:szCs w:val="26"/>
          <w:lang w:val="ru-RU"/>
        </w:rPr>
        <w:t>фиксированных платежей (абонентская и арендная плата) за все время приостановки предоставления Услуг.</w:t>
      </w:r>
    </w:p>
    <w:p w:rsidR="005A0322" w:rsidRPr="00164C4D" w:rsidRDefault="005A0322" w:rsidP="004045D9">
      <w:pPr>
        <w:ind w:right="-1"/>
        <w:jc w:val="both"/>
        <w:rPr>
          <w:sz w:val="26"/>
          <w:szCs w:val="26"/>
          <w:lang w:val="ru-RU"/>
        </w:rPr>
      </w:pPr>
      <w:r w:rsidRPr="00164C4D">
        <w:rPr>
          <w:b/>
          <w:bCs/>
          <w:sz w:val="26"/>
          <w:szCs w:val="26"/>
          <w:lang w:val="ru-RU"/>
        </w:rPr>
        <w:t>4.7.</w:t>
      </w:r>
      <w:r w:rsidRPr="00164C4D">
        <w:rPr>
          <w:b/>
          <w:bCs/>
          <w:sz w:val="26"/>
          <w:szCs w:val="26"/>
          <w:lang w:val="ru-RU"/>
        </w:rPr>
        <w:tab/>
      </w:r>
      <w:r w:rsidR="00301C4F" w:rsidRPr="00164C4D">
        <w:rPr>
          <w:sz w:val="26"/>
          <w:szCs w:val="26"/>
          <w:lang w:val="ru-RU"/>
        </w:rPr>
        <w:t>Заказчик</w:t>
      </w:r>
      <w:r w:rsidRPr="00164C4D">
        <w:rPr>
          <w:sz w:val="26"/>
          <w:szCs w:val="26"/>
          <w:lang w:val="ru-RU"/>
        </w:rPr>
        <w:t xml:space="preserve"> соглашается с тем, что </w:t>
      </w:r>
      <w:r w:rsidR="002A5C33" w:rsidRPr="00164C4D">
        <w:rPr>
          <w:sz w:val="26"/>
          <w:szCs w:val="26"/>
          <w:lang w:val="ru-RU"/>
        </w:rPr>
        <w:t>Исполнитель</w:t>
      </w:r>
      <w:r w:rsidRPr="00164C4D">
        <w:rPr>
          <w:sz w:val="26"/>
          <w:szCs w:val="26"/>
          <w:lang w:val="ru-RU"/>
        </w:rPr>
        <w:t xml:space="preserve"> не несет ответственности за качество Услуг и вправе приостановить предоставление Услуг </w:t>
      </w:r>
      <w:r w:rsidR="00301C4F" w:rsidRPr="00164C4D">
        <w:rPr>
          <w:sz w:val="26"/>
          <w:szCs w:val="26"/>
          <w:lang w:val="ru-RU"/>
        </w:rPr>
        <w:t>Заказчику</w:t>
      </w:r>
      <w:r w:rsidRPr="00164C4D">
        <w:rPr>
          <w:sz w:val="26"/>
          <w:szCs w:val="26"/>
          <w:lang w:val="ru-RU"/>
        </w:rPr>
        <w:t xml:space="preserve"> в том случае, если </w:t>
      </w:r>
      <w:r w:rsidR="00301C4F" w:rsidRPr="00164C4D">
        <w:rPr>
          <w:sz w:val="26"/>
          <w:szCs w:val="26"/>
          <w:lang w:val="ru-RU"/>
        </w:rPr>
        <w:t>Заказчик</w:t>
      </w:r>
      <w:r w:rsidRPr="00164C4D">
        <w:rPr>
          <w:sz w:val="26"/>
          <w:szCs w:val="26"/>
          <w:lang w:val="ru-RU"/>
        </w:rPr>
        <w:t xml:space="preserve"> </w:t>
      </w:r>
      <w:r w:rsidR="00FD0C26" w:rsidRPr="00164C4D">
        <w:rPr>
          <w:sz w:val="26"/>
          <w:szCs w:val="26"/>
          <w:lang w:val="ru-RU"/>
        </w:rPr>
        <w:t xml:space="preserve">без согласования с </w:t>
      </w:r>
      <w:r w:rsidR="00DE29DC" w:rsidRPr="00164C4D">
        <w:rPr>
          <w:sz w:val="26"/>
          <w:szCs w:val="26"/>
          <w:lang w:val="ru-RU"/>
        </w:rPr>
        <w:t>Исполнителем</w:t>
      </w:r>
      <w:r w:rsidR="00FD0C26" w:rsidRPr="00164C4D">
        <w:rPr>
          <w:sz w:val="26"/>
          <w:szCs w:val="26"/>
          <w:lang w:val="ru-RU"/>
        </w:rPr>
        <w:t xml:space="preserve"> и соответствующей регистрации </w:t>
      </w:r>
      <w:r w:rsidRPr="00164C4D">
        <w:rPr>
          <w:sz w:val="26"/>
          <w:szCs w:val="26"/>
          <w:lang w:val="ru-RU"/>
        </w:rPr>
        <w:t xml:space="preserve">включает в телефонную сеть дополнительные приборы и устройства (факсимильные аппараты, модемы, телефонные аппараты с Автоматическим Определением Номера - АОН, офисные АТС любого типа и др.), не сертифицированные Министерством связи и </w:t>
      </w:r>
      <w:r w:rsidR="00B90C20" w:rsidRPr="00164C4D">
        <w:rPr>
          <w:sz w:val="26"/>
          <w:szCs w:val="26"/>
          <w:lang w:val="ru-RU"/>
        </w:rPr>
        <w:t>массовых коммуникаций РФ</w:t>
      </w:r>
      <w:r w:rsidRPr="00164C4D">
        <w:rPr>
          <w:sz w:val="26"/>
          <w:szCs w:val="26"/>
          <w:lang w:val="ru-RU"/>
        </w:rPr>
        <w:t>.</w:t>
      </w:r>
    </w:p>
    <w:p w:rsidR="005A0322" w:rsidRPr="00164C4D" w:rsidRDefault="005A0322" w:rsidP="004045D9">
      <w:pPr>
        <w:ind w:right="-1"/>
        <w:jc w:val="both"/>
        <w:rPr>
          <w:sz w:val="26"/>
          <w:szCs w:val="26"/>
          <w:lang w:val="ru-RU"/>
        </w:rPr>
      </w:pPr>
      <w:r w:rsidRPr="00164C4D">
        <w:rPr>
          <w:b/>
          <w:bCs/>
          <w:sz w:val="26"/>
          <w:szCs w:val="26"/>
          <w:lang w:val="ru-RU"/>
        </w:rPr>
        <w:t>4.8.</w:t>
      </w:r>
      <w:r w:rsidRPr="00164C4D">
        <w:rPr>
          <w:sz w:val="26"/>
          <w:szCs w:val="26"/>
          <w:lang w:val="ru-RU"/>
        </w:rPr>
        <w:tab/>
      </w:r>
      <w:r w:rsidR="00301C4F" w:rsidRPr="00164C4D">
        <w:rPr>
          <w:sz w:val="26"/>
          <w:szCs w:val="26"/>
          <w:lang w:val="ru-RU"/>
        </w:rPr>
        <w:t>Заказчик</w:t>
      </w:r>
      <w:r w:rsidRPr="00164C4D">
        <w:rPr>
          <w:sz w:val="26"/>
          <w:szCs w:val="26"/>
          <w:lang w:val="ru-RU"/>
        </w:rPr>
        <w:t xml:space="preserve"> обязуется своевременно и в полном объеме оплачивать Услуги, предоставленные по </w:t>
      </w:r>
      <w:r w:rsidR="007821DB" w:rsidRPr="00164C4D">
        <w:rPr>
          <w:sz w:val="26"/>
          <w:szCs w:val="26"/>
          <w:lang w:val="ru-RU"/>
        </w:rPr>
        <w:t>Договор</w:t>
      </w:r>
      <w:r w:rsidR="00DE29DC" w:rsidRPr="00164C4D">
        <w:rPr>
          <w:sz w:val="26"/>
          <w:szCs w:val="26"/>
          <w:lang w:val="ru-RU"/>
        </w:rPr>
        <w:t>у</w:t>
      </w:r>
      <w:r w:rsidRPr="00164C4D">
        <w:rPr>
          <w:sz w:val="26"/>
          <w:szCs w:val="26"/>
          <w:lang w:val="ru-RU"/>
        </w:rPr>
        <w:t>.</w:t>
      </w:r>
    </w:p>
    <w:p w:rsidR="005A0322" w:rsidRPr="00164C4D" w:rsidRDefault="005A0322" w:rsidP="004045D9">
      <w:pPr>
        <w:jc w:val="both"/>
        <w:rPr>
          <w:color w:val="000000"/>
          <w:sz w:val="26"/>
          <w:szCs w:val="26"/>
          <w:lang w:val="ru-RU"/>
        </w:rPr>
      </w:pPr>
      <w:r w:rsidRPr="00164C4D">
        <w:rPr>
          <w:b/>
          <w:bCs/>
          <w:sz w:val="26"/>
          <w:szCs w:val="26"/>
          <w:lang w:val="ru-RU"/>
        </w:rPr>
        <w:t>4.9.</w:t>
      </w:r>
      <w:r w:rsidRPr="00164C4D">
        <w:rPr>
          <w:sz w:val="26"/>
          <w:szCs w:val="26"/>
          <w:lang w:val="ru-RU"/>
        </w:rPr>
        <w:t xml:space="preserve"> </w:t>
      </w:r>
      <w:r w:rsidRPr="00164C4D">
        <w:rPr>
          <w:sz w:val="26"/>
          <w:szCs w:val="26"/>
          <w:lang w:val="ru-RU"/>
        </w:rPr>
        <w:tab/>
      </w:r>
      <w:r w:rsidR="00301C4F" w:rsidRPr="00164C4D">
        <w:rPr>
          <w:sz w:val="26"/>
          <w:szCs w:val="26"/>
          <w:lang w:val="ru-RU"/>
        </w:rPr>
        <w:t>Заказчик</w:t>
      </w:r>
      <w:r w:rsidR="00BB3A4C" w:rsidRPr="00164C4D">
        <w:rPr>
          <w:sz w:val="26"/>
          <w:szCs w:val="26"/>
          <w:lang w:val="ru-RU"/>
        </w:rPr>
        <w:t>, соглашаясь на доступ к услугам междугородной/международной телефонной связи, и</w:t>
      </w:r>
      <w:r w:rsidR="00824A25" w:rsidRPr="00164C4D">
        <w:rPr>
          <w:sz w:val="26"/>
          <w:szCs w:val="26"/>
          <w:lang w:val="ru-RU"/>
        </w:rPr>
        <w:t>,</w:t>
      </w:r>
      <w:r w:rsidR="00BB3A4C" w:rsidRPr="00164C4D">
        <w:rPr>
          <w:sz w:val="26"/>
          <w:szCs w:val="26"/>
          <w:lang w:val="ru-RU"/>
        </w:rPr>
        <w:t xml:space="preserve"> совершив предварительный выбор </w:t>
      </w:r>
      <w:r w:rsidR="00DE29DC" w:rsidRPr="00164C4D">
        <w:rPr>
          <w:sz w:val="26"/>
          <w:szCs w:val="26"/>
          <w:lang w:val="ru-RU"/>
        </w:rPr>
        <w:t>Исполнителя</w:t>
      </w:r>
      <w:r w:rsidR="00BB3A4C" w:rsidRPr="00164C4D">
        <w:rPr>
          <w:sz w:val="26"/>
          <w:szCs w:val="26"/>
          <w:lang w:val="ru-RU"/>
        </w:rPr>
        <w:t xml:space="preserve"> в качестве оператора, оказывающего такие услуг</w:t>
      </w:r>
      <w:r w:rsidR="00824A25" w:rsidRPr="00164C4D">
        <w:rPr>
          <w:sz w:val="26"/>
          <w:szCs w:val="26"/>
          <w:lang w:val="ru-RU"/>
        </w:rPr>
        <w:t>и</w:t>
      </w:r>
      <w:r w:rsidR="00BB3A4C" w:rsidRPr="00164C4D">
        <w:rPr>
          <w:sz w:val="26"/>
          <w:szCs w:val="26"/>
          <w:lang w:val="ru-RU"/>
        </w:rPr>
        <w:t>,</w:t>
      </w:r>
      <w:r w:rsidRPr="00164C4D">
        <w:rPr>
          <w:color w:val="000000"/>
          <w:sz w:val="26"/>
          <w:szCs w:val="26"/>
          <w:lang w:val="ru-RU"/>
        </w:rPr>
        <w:t xml:space="preserve"> принимает на себя обязательство при предоставлении ему Услуг телефонной связи не использовать предоставленные ему </w:t>
      </w:r>
      <w:r w:rsidR="00DE29DC" w:rsidRPr="00164C4D">
        <w:rPr>
          <w:color w:val="000000"/>
          <w:sz w:val="26"/>
          <w:szCs w:val="26"/>
          <w:lang w:val="ru-RU"/>
        </w:rPr>
        <w:t>Исполнителем</w:t>
      </w:r>
      <w:r w:rsidRPr="00164C4D">
        <w:rPr>
          <w:color w:val="000000"/>
          <w:sz w:val="26"/>
          <w:szCs w:val="26"/>
          <w:lang w:val="ru-RU"/>
        </w:rPr>
        <w:t xml:space="preserve"> линии связи для осуществления международных и междугородных соединений по сетям и/или через технические средства других операторов связи, минуя международные и междугородные каналы </w:t>
      </w:r>
      <w:r w:rsidR="00DE29DC" w:rsidRPr="00164C4D">
        <w:rPr>
          <w:color w:val="000000"/>
          <w:sz w:val="26"/>
          <w:szCs w:val="26"/>
          <w:lang w:val="ru-RU"/>
        </w:rPr>
        <w:t>Исполнителя</w:t>
      </w:r>
      <w:r w:rsidRPr="00164C4D">
        <w:rPr>
          <w:color w:val="000000"/>
          <w:sz w:val="26"/>
          <w:szCs w:val="26"/>
          <w:lang w:val="ru-RU"/>
        </w:rPr>
        <w:t xml:space="preserve">. </w:t>
      </w:r>
    </w:p>
    <w:p w:rsidR="005A0322" w:rsidRPr="00164C4D" w:rsidRDefault="005A0322" w:rsidP="004045D9">
      <w:pPr>
        <w:pStyle w:val="33"/>
        <w:rPr>
          <w:i/>
          <w:sz w:val="26"/>
          <w:szCs w:val="26"/>
          <w:u w:val="single"/>
          <w:lang w:val="ru-RU"/>
        </w:rPr>
      </w:pPr>
      <w:r w:rsidRPr="00164C4D">
        <w:rPr>
          <w:sz w:val="26"/>
          <w:szCs w:val="26"/>
          <w:lang w:val="ru-RU"/>
        </w:rPr>
        <w:t xml:space="preserve">В случае нарушения </w:t>
      </w:r>
      <w:r w:rsidR="00301C4F" w:rsidRPr="00164C4D">
        <w:rPr>
          <w:sz w:val="26"/>
          <w:szCs w:val="26"/>
          <w:lang w:val="ru-RU"/>
        </w:rPr>
        <w:t>Заказчик</w:t>
      </w:r>
      <w:r w:rsidRPr="00164C4D">
        <w:rPr>
          <w:sz w:val="26"/>
          <w:szCs w:val="26"/>
          <w:lang w:val="ru-RU"/>
        </w:rPr>
        <w:t xml:space="preserve">ом этого обязательства </w:t>
      </w:r>
      <w:r w:rsidR="002A5C33" w:rsidRPr="00164C4D">
        <w:rPr>
          <w:sz w:val="26"/>
          <w:szCs w:val="26"/>
          <w:lang w:val="ru-RU"/>
        </w:rPr>
        <w:t>Исполнитель</w:t>
      </w:r>
      <w:r w:rsidRPr="00164C4D">
        <w:rPr>
          <w:sz w:val="26"/>
          <w:szCs w:val="26"/>
          <w:lang w:val="ru-RU"/>
        </w:rPr>
        <w:t xml:space="preserve"> не гарантирует соответствие качества связи стандартам и нормам, указанным в </w:t>
      </w:r>
      <w:r w:rsidR="007821DB" w:rsidRPr="00164C4D">
        <w:rPr>
          <w:sz w:val="26"/>
          <w:szCs w:val="26"/>
          <w:lang w:val="ru-RU"/>
        </w:rPr>
        <w:t>Договор</w:t>
      </w:r>
      <w:r w:rsidR="00DE29DC" w:rsidRPr="00164C4D">
        <w:rPr>
          <w:sz w:val="26"/>
          <w:szCs w:val="26"/>
          <w:lang w:val="ru-RU"/>
        </w:rPr>
        <w:t>е</w:t>
      </w:r>
      <w:r w:rsidRPr="00164C4D">
        <w:rPr>
          <w:sz w:val="26"/>
          <w:szCs w:val="26"/>
          <w:lang w:val="ru-RU"/>
        </w:rPr>
        <w:t>, и не нес</w:t>
      </w:r>
      <w:r w:rsidR="00FD0C26" w:rsidRPr="00164C4D">
        <w:rPr>
          <w:sz w:val="26"/>
          <w:szCs w:val="26"/>
          <w:lang w:val="ru-RU"/>
        </w:rPr>
        <w:t>е</w:t>
      </w:r>
      <w:r w:rsidRPr="00164C4D">
        <w:rPr>
          <w:sz w:val="26"/>
          <w:szCs w:val="26"/>
          <w:lang w:val="ru-RU"/>
        </w:rPr>
        <w:t>т ответственности за их несоблюдение.</w:t>
      </w:r>
      <w:r w:rsidR="00F05DAE" w:rsidRPr="00164C4D">
        <w:rPr>
          <w:sz w:val="26"/>
          <w:szCs w:val="26"/>
          <w:lang w:val="ru-RU"/>
        </w:rPr>
        <w:t xml:space="preserve"> </w:t>
      </w:r>
    </w:p>
    <w:p w:rsidR="00E659D2" w:rsidRPr="00164C4D" w:rsidRDefault="005A0322" w:rsidP="004045D9">
      <w:pPr>
        <w:jc w:val="both"/>
        <w:rPr>
          <w:sz w:val="26"/>
          <w:szCs w:val="26"/>
          <w:lang w:val="ru-RU"/>
        </w:rPr>
      </w:pPr>
      <w:r w:rsidRPr="00164C4D">
        <w:rPr>
          <w:b/>
          <w:bCs/>
          <w:sz w:val="26"/>
          <w:szCs w:val="26"/>
          <w:lang w:val="ru-RU"/>
        </w:rPr>
        <w:t>4.10.</w:t>
      </w:r>
      <w:r w:rsidRPr="00164C4D">
        <w:rPr>
          <w:sz w:val="26"/>
          <w:szCs w:val="26"/>
          <w:lang w:val="ru-RU"/>
        </w:rPr>
        <w:tab/>
      </w:r>
      <w:r w:rsidR="00301C4F" w:rsidRPr="00164C4D">
        <w:rPr>
          <w:sz w:val="26"/>
          <w:szCs w:val="26"/>
          <w:lang w:val="ru-RU"/>
        </w:rPr>
        <w:t>Заказчик</w:t>
      </w:r>
      <w:r w:rsidRPr="00164C4D">
        <w:rPr>
          <w:sz w:val="26"/>
          <w:szCs w:val="26"/>
          <w:lang w:val="ru-RU"/>
        </w:rPr>
        <w:t xml:space="preserve"> несет </w:t>
      </w:r>
      <w:r w:rsidRPr="00164C4D">
        <w:rPr>
          <w:color w:val="000000"/>
          <w:sz w:val="26"/>
          <w:szCs w:val="26"/>
          <w:lang w:val="ru-RU"/>
        </w:rPr>
        <w:t xml:space="preserve">ответственность за сохранность Оборудования </w:t>
      </w:r>
      <w:r w:rsidR="00DE29DC" w:rsidRPr="00164C4D">
        <w:rPr>
          <w:color w:val="000000"/>
          <w:sz w:val="26"/>
          <w:szCs w:val="26"/>
          <w:lang w:val="ru-RU"/>
        </w:rPr>
        <w:t>Исполнителя</w:t>
      </w:r>
      <w:r w:rsidRPr="00164C4D">
        <w:rPr>
          <w:sz w:val="26"/>
          <w:szCs w:val="26"/>
          <w:lang w:val="ru-RU"/>
        </w:rPr>
        <w:t xml:space="preserve"> в течение срока действия </w:t>
      </w:r>
      <w:r w:rsidR="007821DB" w:rsidRPr="00164C4D">
        <w:rPr>
          <w:sz w:val="26"/>
          <w:szCs w:val="26"/>
          <w:lang w:val="ru-RU"/>
        </w:rPr>
        <w:t>Договор</w:t>
      </w:r>
      <w:r w:rsidR="00DE29DC" w:rsidRPr="00164C4D">
        <w:rPr>
          <w:sz w:val="26"/>
          <w:szCs w:val="26"/>
          <w:lang w:val="ru-RU"/>
        </w:rPr>
        <w:t>а</w:t>
      </w:r>
      <w:r w:rsidRPr="00164C4D">
        <w:rPr>
          <w:sz w:val="26"/>
          <w:szCs w:val="26"/>
          <w:lang w:val="ru-RU"/>
        </w:rPr>
        <w:t xml:space="preserve">, включая случайную утрату, повреждение, хищение и т.п., а также примет все меры для его сохранности. </w:t>
      </w:r>
      <w:r w:rsidR="00301C4F" w:rsidRPr="00164C4D">
        <w:rPr>
          <w:sz w:val="26"/>
          <w:szCs w:val="26"/>
          <w:lang w:val="ru-RU"/>
        </w:rPr>
        <w:t>Заказчик</w:t>
      </w:r>
      <w:r w:rsidRPr="00164C4D">
        <w:rPr>
          <w:sz w:val="26"/>
          <w:szCs w:val="26"/>
          <w:lang w:val="ru-RU"/>
        </w:rPr>
        <w:t xml:space="preserve"> не имеет права никаким образом модифицировать Оборудование </w:t>
      </w:r>
      <w:r w:rsidR="00DE29DC" w:rsidRPr="00164C4D">
        <w:rPr>
          <w:sz w:val="26"/>
          <w:szCs w:val="26"/>
          <w:lang w:val="ru-RU"/>
        </w:rPr>
        <w:t>Исполнителя</w:t>
      </w:r>
      <w:r w:rsidRPr="00164C4D">
        <w:rPr>
          <w:sz w:val="26"/>
          <w:szCs w:val="26"/>
          <w:lang w:val="ru-RU"/>
        </w:rPr>
        <w:t xml:space="preserve"> в течение всего срока действия </w:t>
      </w:r>
      <w:r w:rsidR="007821DB" w:rsidRPr="00164C4D">
        <w:rPr>
          <w:sz w:val="26"/>
          <w:szCs w:val="26"/>
          <w:lang w:val="ru-RU"/>
        </w:rPr>
        <w:t>Договора</w:t>
      </w:r>
      <w:r w:rsidRPr="00164C4D">
        <w:rPr>
          <w:sz w:val="26"/>
          <w:szCs w:val="26"/>
          <w:lang w:val="ru-RU"/>
        </w:rPr>
        <w:t xml:space="preserve">, а также не будет производить какое-либо техническое обслуживание или ремонт Оборудования </w:t>
      </w:r>
      <w:r w:rsidR="00DE29DC" w:rsidRPr="00164C4D">
        <w:rPr>
          <w:sz w:val="26"/>
          <w:szCs w:val="26"/>
          <w:lang w:val="ru-RU"/>
        </w:rPr>
        <w:t>Исполнителя</w:t>
      </w:r>
      <w:r w:rsidRPr="00164C4D">
        <w:rPr>
          <w:sz w:val="26"/>
          <w:szCs w:val="26"/>
          <w:lang w:val="ru-RU"/>
        </w:rPr>
        <w:t xml:space="preserve">. В случае повреждения или утраты Оборудования </w:t>
      </w:r>
      <w:r w:rsidR="00DE29DC" w:rsidRPr="00164C4D">
        <w:rPr>
          <w:sz w:val="26"/>
          <w:szCs w:val="26"/>
          <w:lang w:val="ru-RU"/>
        </w:rPr>
        <w:t>Исполнителя</w:t>
      </w:r>
      <w:r w:rsidRPr="00164C4D">
        <w:rPr>
          <w:sz w:val="26"/>
          <w:szCs w:val="26"/>
          <w:lang w:val="ru-RU"/>
        </w:rPr>
        <w:t xml:space="preserve"> </w:t>
      </w:r>
      <w:r w:rsidR="00301C4F" w:rsidRPr="00164C4D">
        <w:rPr>
          <w:sz w:val="26"/>
          <w:szCs w:val="26"/>
          <w:lang w:val="ru-RU"/>
        </w:rPr>
        <w:t>Заказчик</w:t>
      </w:r>
      <w:r w:rsidRPr="00164C4D">
        <w:rPr>
          <w:sz w:val="26"/>
          <w:szCs w:val="26"/>
          <w:lang w:val="ru-RU"/>
        </w:rPr>
        <w:t xml:space="preserve"> обязан немедленно письменно сообщить о случившемся </w:t>
      </w:r>
      <w:r w:rsidR="00DE29DC" w:rsidRPr="00164C4D">
        <w:rPr>
          <w:sz w:val="26"/>
          <w:szCs w:val="26"/>
          <w:lang w:val="ru-RU"/>
        </w:rPr>
        <w:t>Исполнителю</w:t>
      </w:r>
      <w:r w:rsidRPr="00164C4D">
        <w:rPr>
          <w:sz w:val="26"/>
          <w:szCs w:val="26"/>
          <w:lang w:val="ru-RU"/>
        </w:rPr>
        <w:t xml:space="preserve">. Причины и размер ущерба устанавливаются </w:t>
      </w:r>
      <w:r w:rsidR="00DE29DC" w:rsidRPr="00164C4D">
        <w:rPr>
          <w:sz w:val="26"/>
          <w:szCs w:val="26"/>
          <w:lang w:val="ru-RU"/>
        </w:rPr>
        <w:t>Исполнителем</w:t>
      </w:r>
      <w:r w:rsidRPr="00164C4D">
        <w:rPr>
          <w:sz w:val="26"/>
          <w:szCs w:val="26"/>
          <w:lang w:val="ru-RU"/>
        </w:rPr>
        <w:t>.</w:t>
      </w:r>
      <w:r w:rsidR="00F05DAE" w:rsidRPr="00164C4D">
        <w:rPr>
          <w:sz w:val="26"/>
          <w:szCs w:val="26"/>
          <w:lang w:val="ru-RU"/>
        </w:rPr>
        <w:t xml:space="preserve"> </w:t>
      </w:r>
    </w:p>
    <w:p w:rsidR="00AF3A0D" w:rsidRPr="00164C4D" w:rsidRDefault="00E659D2" w:rsidP="004045D9">
      <w:pPr>
        <w:tabs>
          <w:tab w:val="left" w:pos="9540"/>
        </w:tabs>
        <w:autoSpaceDE w:val="0"/>
        <w:autoSpaceDN w:val="0"/>
        <w:adjustRightInd w:val="0"/>
        <w:spacing w:line="240" w:lineRule="atLeast"/>
        <w:jc w:val="both"/>
        <w:rPr>
          <w:bCs/>
          <w:color w:val="000000"/>
          <w:sz w:val="26"/>
          <w:szCs w:val="26"/>
          <w:lang w:val="ru-RU" w:eastAsia="ru-RU"/>
        </w:rPr>
      </w:pPr>
      <w:r w:rsidRPr="00164C4D">
        <w:rPr>
          <w:b/>
          <w:sz w:val="26"/>
          <w:szCs w:val="26"/>
          <w:lang w:val="ru-RU"/>
        </w:rPr>
        <w:t>4.11.</w:t>
      </w:r>
      <w:r w:rsidR="004045D9">
        <w:rPr>
          <w:b/>
          <w:sz w:val="26"/>
          <w:szCs w:val="26"/>
          <w:lang w:val="ru-RU"/>
        </w:rPr>
        <w:t xml:space="preserve"> </w:t>
      </w:r>
      <w:r w:rsidR="00301C4F" w:rsidRPr="00164C4D">
        <w:rPr>
          <w:bCs/>
          <w:color w:val="000000"/>
          <w:sz w:val="26"/>
          <w:szCs w:val="26"/>
          <w:lang w:val="ru-RU" w:eastAsia="ru-RU"/>
        </w:rPr>
        <w:t>Заказчик</w:t>
      </w:r>
      <w:r w:rsidRPr="00164C4D">
        <w:rPr>
          <w:bCs/>
          <w:color w:val="000000"/>
          <w:sz w:val="26"/>
          <w:szCs w:val="26"/>
          <w:lang w:val="ru-RU" w:eastAsia="ru-RU"/>
        </w:rPr>
        <w:t xml:space="preserve"> вправе расторгнуть </w:t>
      </w:r>
      <w:r w:rsidR="007821DB" w:rsidRPr="00164C4D">
        <w:rPr>
          <w:bCs/>
          <w:color w:val="000000"/>
          <w:sz w:val="26"/>
          <w:szCs w:val="26"/>
          <w:lang w:val="ru-RU" w:eastAsia="ru-RU"/>
        </w:rPr>
        <w:t>Договор</w:t>
      </w:r>
      <w:r w:rsidRPr="00164C4D">
        <w:rPr>
          <w:bCs/>
          <w:color w:val="000000"/>
          <w:sz w:val="26"/>
          <w:szCs w:val="26"/>
          <w:lang w:val="ru-RU" w:eastAsia="ru-RU"/>
        </w:rPr>
        <w:t xml:space="preserve"> в целом или в отношении одной или нескольких Услуг только в случае </w:t>
      </w:r>
      <w:proofErr w:type="gramStart"/>
      <w:r w:rsidRPr="00164C4D">
        <w:rPr>
          <w:bCs/>
          <w:color w:val="000000"/>
          <w:sz w:val="26"/>
          <w:szCs w:val="26"/>
          <w:lang w:val="ru-RU" w:eastAsia="ru-RU"/>
        </w:rPr>
        <w:t>оплаты</w:t>
      </w:r>
      <w:proofErr w:type="gramEnd"/>
      <w:r w:rsidRPr="00164C4D">
        <w:rPr>
          <w:bCs/>
          <w:color w:val="000000"/>
          <w:sz w:val="26"/>
          <w:szCs w:val="26"/>
          <w:lang w:val="ru-RU" w:eastAsia="ru-RU"/>
        </w:rPr>
        <w:t xml:space="preserve"> фактически понесенных </w:t>
      </w:r>
      <w:r w:rsidR="002A5C33" w:rsidRPr="00164C4D">
        <w:rPr>
          <w:bCs/>
          <w:color w:val="000000"/>
          <w:sz w:val="26"/>
          <w:szCs w:val="26"/>
          <w:lang w:val="ru-RU" w:eastAsia="ru-RU"/>
        </w:rPr>
        <w:t>Исполнитель</w:t>
      </w:r>
      <w:r w:rsidRPr="00164C4D">
        <w:rPr>
          <w:bCs/>
          <w:color w:val="000000"/>
          <w:sz w:val="26"/>
          <w:szCs w:val="26"/>
          <w:lang w:val="ru-RU" w:eastAsia="ru-RU"/>
        </w:rPr>
        <w:t xml:space="preserve"> расходов, связанных с предоставлением Услуг </w:t>
      </w:r>
      <w:r w:rsidR="00301C4F" w:rsidRPr="00164C4D">
        <w:rPr>
          <w:bCs/>
          <w:color w:val="000000"/>
          <w:sz w:val="26"/>
          <w:szCs w:val="26"/>
          <w:lang w:val="ru-RU" w:eastAsia="ru-RU"/>
        </w:rPr>
        <w:t>Заказчику</w:t>
      </w:r>
      <w:r w:rsidRPr="00164C4D">
        <w:rPr>
          <w:bCs/>
          <w:color w:val="000000"/>
          <w:sz w:val="26"/>
          <w:szCs w:val="26"/>
          <w:lang w:val="ru-RU" w:eastAsia="ru-RU"/>
        </w:rPr>
        <w:t>.</w:t>
      </w:r>
    </w:p>
    <w:p w:rsidR="005A0322" w:rsidRPr="00164C4D" w:rsidRDefault="00A0625C" w:rsidP="004045D9">
      <w:pPr>
        <w:tabs>
          <w:tab w:val="left" w:pos="9540"/>
        </w:tabs>
        <w:autoSpaceDE w:val="0"/>
        <w:autoSpaceDN w:val="0"/>
        <w:adjustRightInd w:val="0"/>
        <w:jc w:val="both"/>
        <w:rPr>
          <w:sz w:val="26"/>
          <w:szCs w:val="26"/>
          <w:lang w:val="ru-RU"/>
        </w:rPr>
      </w:pPr>
      <w:r w:rsidRPr="00164C4D">
        <w:rPr>
          <w:b/>
          <w:sz w:val="26"/>
          <w:szCs w:val="26"/>
          <w:lang w:val="ru-RU"/>
        </w:rPr>
        <w:lastRenderedPageBreak/>
        <w:t>4.1</w:t>
      </w:r>
      <w:r w:rsidR="00A42F77">
        <w:rPr>
          <w:b/>
          <w:sz w:val="26"/>
          <w:szCs w:val="26"/>
          <w:lang w:val="ru-RU"/>
        </w:rPr>
        <w:t>2</w:t>
      </w:r>
      <w:r w:rsidRPr="00164C4D">
        <w:rPr>
          <w:b/>
          <w:sz w:val="26"/>
          <w:szCs w:val="26"/>
          <w:lang w:val="ru-RU"/>
        </w:rPr>
        <w:t>.</w:t>
      </w:r>
      <w:r w:rsidR="004045D9">
        <w:rPr>
          <w:sz w:val="26"/>
          <w:szCs w:val="26"/>
          <w:lang w:val="ru-RU"/>
        </w:rPr>
        <w:t xml:space="preserve">  </w:t>
      </w:r>
      <w:r w:rsidR="00790A8C" w:rsidRPr="00164C4D">
        <w:rPr>
          <w:sz w:val="26"/>
          <w:szCs w:val="26"/>
          <w:lang w:val="ru-RU"/>
        </w:rPr>
        <w:t xml:space="preserve">В случае предоставления </w:t>
      </w:r>
      <w:r w:rsidR="00301C4F" w:rsidRPr="00164C4D">
        <w:rPr>
          <w:sz w:val="26"/>
          <w:szCs w:val="26"/>
          <w:lang w:val="ru-RU"/>
        </w:rPr>
        <w:t>Заказчиком</w:t>
      </w:r>
      <w:r w:rsidR="00884AE4" w:rsidRPr="00164C4D">
        <w:rPr>
          <w:sz w:val="26"/>
          <w:szCs w:val="26"/>
          <w:lang w:val="ru-RU"/>
        </w:rPr>
        <w:t xml:space="preserve"> </w:t>
      </w:r>
      <w:r w:rsidR="00790A8C" w:rsidRPr="00164C4D">
        <w:rPr>
          <w:sz w:val="26"/>
          <w:szCs w:val="26"/>
          <w:lang w:val="ru-RU"/>
        </w:rPr>
        <w:t xml:space="preserve">персональных данных </w:t>
      </w:r>
      <w:r w:rsidR="00884AE4" w:rsidRPr="00164C4D">
        <w:rPr>
          <w:sz w:val="26"/>
          <w:szCs w:val="26"/>
          <w:lang w:val="ru-RU"/>
        </w:rPr>
        <w:t xml:space="preserve">своих </w:t>
      </w:r>
      <w:r w:rsidR="00790A8C" w:rsidRPr="00164C4D">
        <w:rPr>
          <w:sz w:val="26"/>
          <w:szCs w:val="26"/>
          <w:lang w:val="ru-RU"/>
        </w:rPr>
        <w:t>уполномоченных представителей/контактных лиц и фактических пользователей Услуг</w:t>
      </w:r>
      <w:r w:rsidR="00884AE4" w:rsidRPr="00164C4D">
        <w:rPr>
          <w:sz w:val="26"/>
          <w:szCs w:val="26"/>
          <w:lang w:val="ru-RU"/>
        </w:rPr>
        <w:t>ами</w:t>
      </w:r>
      <w:r w:rsidR="00790A8C" w:rsidRPr="00164C4D">
        <w:rPr>
          <w:sz w:val="26"/>
          <w:szCs w:val="26"/>
          <w:lang w:val="ru-RU"/>
        </w:rPr>
        <w:t xml:space="preserve"> в целях взаимодействия в рамках настоящего </w:t>
      </w:r>
      <w:r w:rsidR="00796181" w:rsidRPr="00164C4D">
        <w:rPr>
          <w:sz w:val="26"/>
          <w:szCs w:val="26"/>
          <w:lang w:val="ru-RU"/>
        </w:rPr>
        <w:t>Договора</w:t>
      </w:r>
      <w:r w:rsidR="00790A8C" w:rsidRPr="00164C4D">
        <w:rPr>
          <w:sz w:val="26"/>
          <w:szCs w:val="26"/>
          <w:lang w:val="ru-RU"/>
        </w:rPr>
        <w:t xml:space="preserve"> и/или в целях исполнения требований </w:t>
      </w:r>
      <w:r w:rsidR="00884AE4" w:rsidRPr="00164C4D">
        <w:rPr>
          <w:sz w:val="26"/>
          <w:szCs w:val="26"/>
          <w:lang w:val="ru-RU"/>
        </w:rPr>
        <w:t>нормативно-правовых актов</w:t>
      </w:r>
      <w:r w:rsidR="00790A8C" w:rsidRPr="00164C4D">
        <w:rPr>
          <w:sz w:val="26"/>
          <w:szCs w:val="26"/>
          <w:lang w:val="ru-RU"/>
        </w:rPr>
        <w:t xml:space="preserve">, </w:t>
      </w:r>
      <w:r w:rsidR="00301C4F" w:rsidRPr="00164C4D">
        <w:rPr>
          <w:sz w:val="26"/>
          <w:szCs w:val="26"/>
          <w:lang w:val="ru-RU"/>
        </w:rPr>
        <w:t>Заказчик</w:t>
      </w:r>
      <w:r w:rsidR="00790A8C" w:rsidRPr="00164C4D">
        <w:rPr>
          <w:sz w:val="26"/>
          <w:szCs w:val="26"/>
          <w:lang w:val="ru-RU"/>
        </w:rPr>
        <w:t xml:space="preserve"> гарантирует наличие предварительного согласия </w:t>
      </w:r>
      <w:r w:rsidR="00884AE4" w:rsidRPr="00164C4D">
        <w:rPr>
          <w:sz w:val="26"/>
          <w:szCs w:val="26"/>
          <w:lang w:val="ru-RU"/>
        </w:rPr>
        <w:t xml:space="preserve">своих </w:t>
      </w:r>
      <w:r w:rsidR="00790A8C" w:rsidRPr="00164C4D">
        <w:rPr>
          <w:sz w:val="26"/>
          <w:szCs w:val="26"/>
          <w:lang w:val="ru-RU"/>
        </w:rPr>
        <w:t>уполномоченных представителей/контактных лиц и фактических пользователей Услуг</w:t>
      </w:r>
      <w:r w:rsidR="00884AE4" w:rsidRPr="00164C4D">
        <w:rPr>
          <w:sz w:val="26"/>
          <w:szCs w:val="26"/>
          <w:lang w:val="ru-RU"/>
        </w:rPr>
        <w:t>ами</w:t>
      </w:r>
      <w:r w:rsidR="00790A8C" w:rsidRPr="00164C4D">
        <w:rPr>
          <w:sz w:val="26"/>
          <w:szCs w:val="26"/>
          <w:lang w:val="ru-RU"/>
        </w:rPr>
        <w:t xml:space="preserve"> на передачу их персональных данных </w:t>
      </w:r>
      <w:r w:rsidR="00DE29DC" w:rsidRPr="00164C4D">
        <w:rPr>
          <w:sz w:val="26"/>
          <w:szCs w:val="26"/>
          <w:lang w:val="ru-RU"/>
        </w:rPr>
        <w:t>Исполнителю</w:t>
      </w:r>
      <w:r w:rsidR="00790A8C" w:rsidRPr="00164C4D">
        <w:rPr>
          <w:sz w:val="26"/>
          <w:szCs w:val="26"/>
          <w:lang w:val="ru-RU"/>
        </w:rPr>
        <w:t>.</w:t>
      </w:r>
    </w:p>
    <w:p w:rsidR="005A0322" w:rsidRPr="00164C4D" w:rsidRDefault="005A0322">
      <w:pPr>
        <w:pStyle w:val="1"/>
        <w:spacing w:before="0"/>
        <w:ind w:right="-1"/>
        <w:jc w:val="both"/>
        <w:rPr>
          <w:rFonts w:ascii="Times New Roman" w:hAnsi="Times New Roman"/>
          <w:sz w:val="26"/>
          <w:szCs w:val="26"/>
        </w:rPr>
      </w:pPr>
      <w:r w:rsidRPr="00164C4D">
        <w:rPr>
          <w:rFonts w:ascii="Times New Roman" w:hAnsi="Times New Roman"/>
          <w:sz w:val="26"/>
          <w:szCs w:val="26"/>
        </w:rPr>
        <w:t xml:space="preserve">Статья 5. ЦЕНЫ И УСЛОВИЯ ОПЛАТЫ. </w:t>
      </w:r>
    </w:p>
    <w:p w:rsidR="005A0322" w:rsidRPr="00164C4D" w:rsidRDefault="005A0322">
      <w:pPr>
        <w:ind w:right="-1"/>
        <w:jc w:val="both"/>
        <w:rPr>
          <w:b/>
          <w:color w:val="FF0000"/>
          <w:sz w:val="26"/>
          <w:szCs w:val="26"/>
          <w:lang w:val="ru-RU"/>
        </w:rPr>
      </w:pPr>
    </w:p>
    <w:p w:rsidR="00B71168" w:rsidRPr="00164C4D" w:rsidRDefault="008830F1" w:rsidP="004045D9">
      <w:pPr>
        <w:tabs>
          <w:tab w:val="left" w:pos="9540"/>
        </w:tabs>
        <w:autoSpaceDE w:val="0"/>
        <w:autoSpaceDN w:val="0"/>
        <w:adjustRightInd w:val="0"/>
        <w:jc w:val="both"/>
        <w:rPr>
          <w:b/>
          <w:sz w:val="26"/>
          <w:szCs w:val="26"/>
          <w:lang w:val="ru-RU"/>
        </w:rPr>
      </w:pPr>
      <w:r w:rsidRPr="00164C4D">
        <w:rPr>
          <w:b/>
          <w:bCs/>
          <w:sz w:val="26"/>
          <w:szCs w:val="26"/>
          <w:lang w:val="ru-RU"/>
        </w:rPr>
        <w:t>5.1.</w:t>
      </w:r>
      <w:r w:rsidR="005E3F6A">
        <w:rPr>
          <w:sz w:val="26"/>
          <w:szCs w:val="26"/>
          <w:lang w:val="ru-RU"/>
        </w:rPr>
        <w:t xml:space="preserve"> </w:t>
      </w:r>
      <w:r w:rsidR="0065635E" w:rsidRPr="00164C4D">
        <w:rPr>
          <w:sz w:val="26"/>
          <w:szCs w:val="26"/>
          <w:lang w:val="ru-RU"/>
        </w:rPr>
        <w:t xml:space="preserve">Цена </w:t>
      </w:r>
      <w:r w:rsidR="00A15182" w:rsidRPr="00164C4D">
        <w:rPr>
          <w:sz w:val="26"/>
          <w:szCs w:val="26"/>
          <w:lang w:val="ru-RU"/>
        </w:rPr>
        <w:t xml:space="preserve">   </w:t>
      </w:r>
      <w:r w:rsidR="00796181" w:rsidRPr="00164C4D">
        <w:rPr>
          <w:sz w:val="26"/>
          <w:szCs w:val="26"/>
          <w:lang w:val="ru-RU"/>
        </w:rPr>
        <w:t>Договора</w:t>
      </w:r>
      <w:r w:rsidR="0065635E" w:rsidRPr="00164C4D">
        <w:rPr>
          <w:sz w:val="26"/>
          <w:szCs w:val="26"/>
          <w:lang w:val="ru-RU"/>
        </w:rPr>
        <w:t xml:space="preserve"> </w:t>
      </w:r>
      <w:r w:rsidR="00A15182" w:rsidRPr="00164C4D">
        <w:rPr>
          <w:sz w:val="26"/>
          <w:szCs w:val="26"/>
          <w:lang w:val="ru-RU"/>
        </w:rPr>
        <w:t xml:space="preserve">  </w:t>
      </w:r>
      <w:r w:rsidR="0065635E" w:rsidRPr="00164C4D">
        <w:rPr>
          <w:sz w:val="26"/>
          <w:szCs w:val="26"/>
          <w:lang w:val="ru-RU"/>
        </w:rPr>
        <w:t xml:space="preserve">составляет </w:t>
      </w:r>
      <w:r w:rsidR="00796181" w:rsidRPr="00164C4D">
        <w:rPr>
          <w:sz w:val="26"/>
          <w:szCs w:val="26"/>
          <w:lang w:val="ru-RU"/>
        </w:rPr>
        <w:t>_______________________________</w:t>
      </w:r>
      <w:r w:rsidR="00796181" w:rsidRPr="00164C4D">
        <w:rPr>
          <w:b/>
          <w:sz w:val="26"/>
          <w:szCs w:val="26"/>
          <w:lang w:val="ru-RU"/>
        </w:rPr>
        <w:t>__________________</w:t>
      </w:r>
      <w:r w:rsidR="0065635E" w:rsidRPr="00164C4D">
        <w:rPr>
          <w:b/>
          <w:sz w:val="26"/>
          <w:szCs w:val="26"/>
          <w:lang w:val="ru-RU"/>
        </w:rPr>
        <w:t xml:space="preserve"> руб</w:t>
      </w:r>
      <w:r w:rsidR="00486315" w:rsidRPr="00164C4D">
        <w:rPr>
          <w:b/>
          <w:sz w:val="26"/>
          <w:szCs w:val="26"/>
          <w:lang w:val="ru-RU"/>
        </w:rPr>
        <w:t xml:space="preserve">. __ </w:t>
      </w:r>
      <w:proofErr w:type="gramStart"/>
      <w:r w:rsidR="00486315" w:rsidRPr="00164C4D">
        <w:rPr>
          <w:b/>
          <w:sz w:val="26"/>
          <w:szCs w:val="26"/>
          <w:lang w:val="ru-RU"/>
        </w:rPr>
        <w:t>коп.</w:t>
      </w:r>
      <w:r w:rsidR="00FC428A" w:rsidRPr="00164C4D">
        <w:rPr>
          <w:sz w:val="26"/>
          <w:szCs w:val="26"/>
          <w:lang w:val="ru-RU"/>
        </w:rPr>
        <w:t>,</w:t>
      </w:r>
      <w:proofErr w:type="gramEnd"/>
      <w:r w:rsidR="00486315" w:rsidRPr="00164C4D">
        <w:rPr>
          <w:sz w:val="26"/>
          <w:szCs w:val="26"/>
          <w:lang w:val="ru-RU"/>
        </w:rPr>
        <w:t xml:space="preserve"> </w:t>
      </w:r>
      <w:r w:rsidR="00FC428A" w:rsidRPr="00164C4D">
        <w:rPr>
          <w:sz w:val="26"/>
          <w:szCs w:val="26"/>
          <w:lang w:val="ru-RU"/>
        </w:rPr>
        <w:t xml:space="preserve"> в том числе  НДС</w:t>
      </w:r>
      <w:r w:rsidR="0084143E" w:rsidRPr="00164C4D">
        <w:rPr>
          <w:sz w:val="26"/>
          <w:szCs w:val="26"/>
          <w:lang w:val="ru-RU"/>
        </w:rPr>
        <w:t xml:space="preserve"> __%</w:t>
      </w:r>
      <w:r w:rsidR="00486315" w:rsidRPr="00164C4D">
        <w:rPr>
          <w:sz w:val="26"/>
          <w:szCs w:val="26"/>
          <w:lang w:val="ru-RU"/>
        </w:rPr>
        <w:t>.</w:t>
      </w:r>
      <w:r w:rsidR="00486315" w:rsidRPr="00164C4D">
        <w:rPr>
          <w:spacing w:val="-1"/>
          <w:sz w:val="26"/>
          <w:szCs w:val="26"/>
          <w:lang w:val="ru-RU"/>
        </w:rPr>
        <w:t xml:space="preserve"> Оплата производится за счет средств федерального бюджета в валюте Российской </w:t>
      </w:r>
      <w:r w:rsidR="00486315" w:rsidRPr="00164C4D">
        <w:rPr>
          <w:spacing w:val="-9"/>
          <w:sz w:val="26"/>
          <w:szCs w:val="26"/>
          <w:lang w:val="ru-RU"/>
        </w:rPr>
        <w:t xml:space="preserve">Федерации. </w:t>
      </w:r>
      <w:r w:rsidR="00486315" w:rsidRPr="004B24FC">
        <w:rPr>
          <w:spacing w:val="-9"/>
          <w:sz w:val="26"/>
          <w:szCs w:val="26"/>
          <w:lang w:val="ru-RU"/>
        </w:rPr>
        <w:t xml:space="preserve">КБК – </w:t>
      </w:r>
      <w:r w:rsidR="0017025E">
        <w:rPr>
          <w:spacing w:val="-9"/>
          <w:sz w:val="26"/>
          <w:szCs w:val="26"/>
          <w:lang w:val="ru-RU"/>
        </w:rPr>
        <w:t>177 0310 104 0190049 242</w:t>
      </w:r>
      <w:bookmarkStart w:id="0" w:name="_GoBack"/>
      <w:bookmarkEnd w:id="0"/>
      <w:r w:rsidR="00486315" w:rsidRPr="00164C4D">
        <w:rPr>
          <w:spacing w:val="-9"/>
          <w:sz w:val="26"/>
          <w:szCs w:val="26"/>
          <w:lang w:val="ru-RU"/>
        </w:rPr>
        <w:t>.</w:t>
      </w:r>
    </w:p>
    <w:p w:rsidR="00E72EA6" w:rsidRPr="00164C4D" w:rsidRDefault="00861897" w:rsidP="004045D9">
      <w:pPr>
        <w:tabs>
          <w:tab w:val="left" w:pos="9540"/>
        </w:tabs>
        <w:autoSpaceDE w:val="0"/>
        <w:autoSpaceDN w:val="0"/>
        <w:adjustRightInd w:val="0"/>
        <w:jc w:val="both"/>
        <w:rPr>
          <w:sz w:val="26"/>
          <w:szCs w:val="26"/>
          <w:lang w:val="ru-RU"/>
        </w:rPr>
      </w:pPr>
      <w:r w:rsidRPr="00164C4D">
        <w:rPr>
          <w:sz w:val="26"/>
          <w:szCs w:val="26"/>
          <w:lang w:val="ru-RU"/>
        </w:rPr>
        <w:t xml:space="preserve">Цена </w:t>
      </w:r>
      <w:r w:rsidR="00796181" w:rsidRPr="00164C4D">
        <w:rPr>
          <w:sz w:val="26"/>
          <w:szCs w:val="26"/>
          <w:lang w:val="ru-RU"/>
        </w:rPr>
        <w:t>Договора</w:t>
      </w:r>
      <w:r w:rsidRPr="00164C4D">
        <w:rPr>
          <w:sz w:val="26"/>
          <w:szCs w:val="26"/>
          <w:lang w:val="ru-RU"/>
        </w:rPr>
        <w:t xml:space="preserve"> является твердой и определяется на весь срок исполнения </w:t>
      </w:r>
      <w:r w:rsidR="00796181" w:rsidRPr="00164C4D">
        <w:rPr>
          <w:sz w:val="26"/>
          <w:szCs w:val="26"/>
          <w:lang w:val="ru-RU"/>
        </w:rPr>
        <w:t>Договора.</w:t>
      </w:r>
      <w:r w:rsidR="00E72EA6" w:rsidRPr="00164C4D">
        <w:rPr>
          <w:sz w:val="26"/>
          <w:szCs w:val="26"/>
          <w:lang w:val="ru-RU"/>
        </w:rPr>
        <w:t xml:space="preserve"> Изменение цены </w:t>
      </w:r>
      <w:r w:rsidR="003340E9" w:rsidRPr="00164C4D">
        <w:rPr>
          <w:sz w:val="26"/>
          <w:szCs w:val="26"/>
          <w:lang w:val="ru-RU"/>
        </w:rPr>
        <w:t xml:space="preserve">и иных существенных условий </w:t>
      </w:r>
      <w:r w:rsidR="00796181" w:rsidRPr="00164C4D">
        <w:rPr>
          <w:sz w:val="26"/>
          <w:szCs w:val="26"/>
          <w:lang w:val="ru-RU"/>
        </w:rPr>
        <w:t>Договор</w:t>
      </w:r>
      <w:r w:rsidR="00E72EA6" w:rsidRPr="00164C4D">
        <w:rPr>
          <w:sz w:val="26"/>
          <w:szCs w:val="26"/>
          <w:lang w:val="ru-RU"/>
        </w:rPr>
        <w:t xml:space="preserve">а </w:t>
      </w:r>
      <w:r w:rsidR="003340E9" w:rsidRPr="00164C4D">
        <w:rPr>
          <w:sz w:val="26"/>
          <w:szCs w:val="26"/>
          <w:lang w:val="ru-RU"/>
        </w:rPr>
        <w:t xml:space="preserve">осуществляется по соглашению сторон на основании п. 10 ч.1 ст.95 </w:t>
      </w:r>
      <w:r w:rsidR="00793354" w:rsidRPr="00164C4D">
        <w:rPr>
          <w:sz w:val="26"/>
          <w:szCs w:val="26"/>
          <w:lang w:val="ru-RU"/>
        </w:rPr>
        <w:t>Федерального закона от 05.04.201</w:t>
      </w:r>
      <w:r w:rsidR="000E3D17">
        <w:rPr>
          <w:sz w:val="26"/>
          <w:szCs w:val="26"/>
          <w:lang w:val="ru-RU"/>
        </w:rPr>
        <w:t>3</w:t>
      </w:r>
      <w:r w:rsidR="00793354" w:rsidRPr="00164C4D">
        <w:rPr>
          <w:sz w:val="26"/>
          <w:szCs w:val="26"/>
          <w:lang w:val="ru-RU"/>
        </w:rPr>
        <w:t xml:space="preserve"> № 44-ФЗ «О </w:t>
      </w:r>
      <w:r w:rsidR="005E3F6A" w:rsidRPr="00A42F77">
        <w:rPr>
          <w:sz w:val="26"/>
          <w:szCs w:val="26"/>
          <w:lang w:val="ru-RU"/>
        </w:rPr>
        <w:t>контракт</w:t>
      </w:r>
      <w:r w:rsidR="00793354" w:rsidRPr="00A42F77">
        <w:rPr>
          <w:sz w:val="26"/>
          <w:szCs w:val="26"/>
          <w:lang w:val="ru-RU"/>
        </w:rPr>
        <w:t>ной</w:t>
      </w:r>
      <w:r w:rsidR="00793354" w:rsidRPr="00164C4D">
        <w:rPr>
          <w:sz w:val="26"/>
          <w:szCs w:val="26"/>
          <w:lang w:val="ru-RU"/>
        </w:rPr>
        <w:t xml:space="preserve"> системе в сфере закупок товаров, работ, услуг для обеспечения государственных и муниципальных нужд».</w:t>
      </w:r>
    </w:p>
    <w:p w:rsidR="00861897" w:rsidRPr="00164C4D" w:rsidRDefault="00301C4F" w:rsidP="00A42F77">
      <w:pPr>
        <w:tabs>
          <w:tab w:val="left" w:pos="9540"/>
        </w:tabs>
        <w:autoSpaceDE w:val="0"/>
        <w:autoSpaceDN w:val="0"/>
        <w:adjustRightInd w:val="0"/>
        <w:ind w:firstLine="426"/>
        <w:jc w:val="both"/>
        <w:rPr>
          <w:sz w:val="26"/>
          <w:szCs w:val="26"/>
          <w:lang w:val="ru-RU"/>
        </w:rPr>
      </w:pPr>
      <w:r w:rsidRPr="00164C4D">
        <w:rPr>
          <w:sz w:val="26"/>
          <w:szCs w:val="26"/>
          <w:lang w:val="ru-RU"/>
        </w:rPr>
        <w:t>Заказчик</w:t>
      </w:r>
      <w:r w:rsidR="00861897" w:rsidRPr="00164C4D">
        <w:rPr>
          <w:sz w:val="26"/>
          <w:szCs w:val="26"/>
          <w:lang w:val="ru-RU"/>
        </w:rPr>
        <w:t xml:space="preserve"> обязуется контролировать объем и стоимость оказываемых Услуг таким образом, чтобы фактическая</w:t>
      </w:r>
      <w:r w:rsidR="0065635E" w:rsidRPr="00164C4D">
        <w:rPr>
          <w:sz w:val="26"/>
          <w:szCs w:val="26"/>
          <w:lang w:val="ru-RU"/>
        </w:rPr>
        <w:t xml:space="preserve"> </w:t>
      </w:r>
      <w:r w:rsidR="00861897" w:rsidRPr="00164C4D">
        <w:rPr>
          <w:sz w:val="26"/>
          <w:szCs w:val="26"/>
          <w:lang w:val="ru-RU"/>
        </w:rPr>
        <w:t xml:space="preserve">стоимость Услуг не превысила цену </w:t>
      </w:r>
      <w:r w:rsidR="00796181" w:rsidRPr="00164C4D">
        <w:rPr>
          <w:sz w:val="26"/>
          <w:szCs w:val="26"/>
          <w:lang w:val="ru-RU"/>
        </w:rPr>
        <w:t>Договор</w:t>
      </w:r>
      <w:r w:rsidR="00861897" w:rsidRPr="00164C4D">
        <w:rPr>
          <w:sz w:val="26"/>
          <w:szCs w:val="26"/>
          <w:lang w:val="ru-RU"/>
        </w:rPr>
        <w:t xml:space="preserve">а. </w:t>
      </w:r>
      <w:r w:rsidRPr="00164C4D">
        <w:rPr>
          <w:sz w:val="26"/>
          <w:szCs w:val="26"/>
          <w:lang w:val="ru-RU"/>
        </w:rPr>
        <w:t>Заказчик</w:t>
      </w:r>
      <w:r w:rsidR="00861897" w:rsidRPr="00164C4D">
        <w:rPr>
          <w:sz w:val="26"/>
          <w:szCs w:val="26"/>
          <w:lang w:val="ru-RU"/>
        </w:rPr>
        <w:t xml:space="preserve"> обязан заблаговременно уведомить Исполнителя о расторжении </w:t>
      </w:r>
      <w:r w:rsidR="00796181" w:rsidRPr="00164C4D">
        <w:rPr>
          <w:sz w:val="26"/>
          <w:szCs w:val="26"/>
          <w:lang w:val="ru-RU"/>
        </w:rPr>
        <w:t>Договора</w:t>
      </w:r>
      <w:r w:rsidR="00861897" w:rsidRPr="00164C4D">
        <w:rPr>
          <w:sz w:val="26"/>
          <w:szCs w:val="26"/>
          <w:lang w:val="ru-RU"/>
        </w:rPr>
        <w:t xml:space="preserve">, чтобы фактическая стоимость Услуг не превысила цену </w:t>
      </w:r>
      <w:r w:rsidR="00796181" w:rsidRPr="00164C4D">
        <w:rPr>
          <w:sz w:val="26"/>
          <w:szCs w:val="26"/>
          <w:lang w:val="ru-RU"/>
        </w:rPr>
        <w:t>Договор</w:t>
      </w:r>
      <w:r w:rsidR="00861897" w:rsidRPr="00164C4D">
        <w:rPr>
          <w:sz w:val="26"/>
          <w:szCs w:val="26"/>
          <w:lang w:val="ru-RU"/>
        </w:rPr>
        <w:t xml:space="preserve">а. При этом </w:t>
      </w:r>
      <w:r w:rsidRPr="00164C4D">
        <w:rPr>
          <w:sz w:val="26"/>
          <w:szCs w:val="26"/>
          <w:lang w:val="ru-RU"/>
        </w:rPr>
        <w:t>Заказчик</w:t>
      </w:r>
      <w:r w:rsidR="00861897" w:rsidRPr="00164C4D">
        <w:rPr>
          <w:sz w:val="26"/>
          <w:szCs w:val="26"/>
          <w:lang w:val="ru-RU"/>
        </w:rPr>
        <w:t xml:space="preserve"> в любом случае обязан оплатить стоимость фактически потребленных Услуг.</w:t>
      </w:r>
    </w:p>
    <w:p w:rsidR="008830F1" w:rsidRPr="00164C4D" w:rsidRDefault="00301C4F" w:rsidP="00A42F77">
      <w:pPr>
        <w:ind w:firstLine="426"/>
        <w:jc w:val="both"/>
        <w:rPr>
          <w:sz w:val="26"/>
          <w:szCs w:val="26"/>
          <w:lang w:val="ru-RU"/>
        </w:rPr>
      </w:pPr>
      <w:r w:rsidRPr="00164C4D">
        <w:rPr>
          <w:sz w:val="26"/>
          <w:szCs w:val="26"/>
          <w:lang w:val="ru-RU"/>
        </w:rPr>
        <w:t>Заказчик</w:t>
      </w:r>
      <w:r w:rsidR="008830F1" w:rsidRPr="00164C4D">
        <w:rPr>
          <w:sz w:val="26"/>
          <w:szCs w:val="26"/>
          <w:lang w:val="ru-RU"/>
        </w:rPr>
        <w:t xml:space="preserve"> осуществляет платежи за Услуги </w:t>
      </w:r>
      <w:r w:rsidR="0065635E" w:rsidRPr="00164C4D">
        <w:rPr>
          <w:sz w:val="26"/>
          <w:szCs w:val="26"/>
          <w:lang w:val="ru-RU"/>
        </w:rPr>
        <w:t xml:space="preserve">по ценам и тарифам, указанным в </w:t>
      </w:r>
      <w:r w:rsidR="008830F1" w:rsidRPr="00164C4D">
        <w:rPr>
          <w:sz w:val="26"/>
          <w:szCs w:val="26"/>
          <w:lang w:val="ru-RU"/>
        </w:rPr>
        <w:t xml:space="preserve">Приложениях к </w:t>
      </w:r>
      <w:r w:rsidR="00796181" w:rsidRPr="00164C4D">
        <w:rPr>
          <w:sz w:val="26"/>
          <w:szCs w:val="26"/>
          <w:lang w:val="ru-RU"/>
        </w:rPr>
        <w:t>Договор</w:t>
      </w:r>
      <w:r w:rsidR="00DE29DC" w:rsidRPr="00164C4D">
        <w:rPr>
          <w:sz w:val="26"/>
          <w:szCs w:val="26"/>
          <w:lang w:val="ru-RU"/>
        </w:rPr>
        <w:t>у</w:t>
      </w:r>
      <w:r w:rsidR="008830F1" w:rsidRPr="00164C4D">
        <w:rPr>
          <w:sz w:val="26"/>
          <w:szCs w:val="26"/>
          <w:lang w:val="ru-RU"/>
        </w:rPr>
        <w:t xml:space="preserve"> и Бланках заказов на Услуги. </w:t>
      </w:r>
    </w:p>
    <w:p w:rsidR="005A0322" w:rsidRPr="00164C4D" w:rsidRDefault="004C04B4" w:rsidP="004045D9">
      <w:pPr>
        <w:jc w:val="both"/>
        <w:rPr>
          <w:sz w:val="26"/>
          <w:szCs w:val="26"/>
          <w:lang w:val="ru-RU"/>
        </w:rPr>
      </w:pPr>
      <w:r w:rsidRPr="00164C4D">
        <w:rPr>
          <w:sz w:val="26"/>
          <w:szCs w:val="26"/>
          <w:lang w:val="ru-RU"/>
        </w:rPr>
        <w:t>Н</w:t>
      </w:r>
      <w:r w:rsidR="008830F1" w:rsidRPr="00164C4D">
        <w:rPr>
          <w:sz w:val="26"/>
          <w:szCs w:val="26"/>
          <w:lang w:val="ru-RU"/>
        </w:rPr>
        <w:t xml:space="preserve">алоги и сборы, включаются </w:t>
      </w:r>
      <w:r w:rsidR="00DE29DC" w:rsidRPr="00164C4D">
        <w:rPr>
          <w:sz w:val="26"/>
          <w:szCs w:val="26"/>
          <w:lang w:val="ru-RU"/>
        </w:rPr>
        <w:t>Исполнителем</w:t>
      </w:r>
      <w:r w:rsidR="008830F1" w:rsidRPr="00164C4D">
        <w:rPr>
          <w:sz w:val="26"/>
          <w:szCs w:val="26"/>
          <w:lang w:val="ru-RU"/>
        </w:rPr>
        <w:t xml:space="preserve"> в выставляемые </w:t>
      </w:r>
      <w:r w:rsidR="00301C4F" w:rsidRPr="00164C4D">
        <w:rPr>
          <w:sz w:val="26"/>
          <w:szCs w:val="26"/>
          <w:lang w:val="ru-RU"/>
        </w:rPr>
        <w:t>Заказчику</w:t>
      </w:r>
      <w:r w:rsidR="008830F1" w:rsidRPr="00164C4D">
        <w:rPr>
          <w:sz w:val="26"/>
          <w:szCs w:val="26"/>
          <w:lang w:val="ru-RU"/>
        </w:rPr>
        <w:t xml:space="preserve"> счета/счета-фактуры на Услуги в размерах, действующих и применимых на даты их выставления. Надбавка к тарифам на Услуги включается в выставляемые </w:t>
      </w:r>
      <w:r w:rsidR="00301C4F" w:rsidRPr="00164C4D">
        <w:rPr>
          <w:sz w:val="26"/>
          <w:szCs w:val="26"/>
          <w:lang w:val="ru-RU"/>
        </w:rPr>
        <w:t>Заказчику</w:t>
      </w:r>
      <w:r w:rsidR="008830F1" w:rsidRPr="00164C4D">
        <w:rPr>
          <w:sz w:val="26"/>
          <w:szCs w:val="26"/>
          <w:lang w:val="ru-RU"/>
        </w:rPr>
        <w:t xml:space="preserve"> счета/счета-фактуры на Услуги в установленном настоящим </w:t>
      </w:r>
      <w:r w:rsidR="00796181" w:rsidRPr="00164C4D">
        <w:rPr>
          <w:sz w:val="26"/>
          <w:szCs w:val="26"/>
          <w:lang w:val="ru-RU"/>
        </w:rPr>
        <w:t>Договор</w:t>
      </w:r>
      <w:r w:rsidR="00DE29DC" w:rsidRPr="00164C4D">
        <w:rPr>
          <w:sz w:val="26"/>
          <w:szCs w:val="26"/>
          <w:lang w:val="ru-RU"/>
        </w:rPr>
        <w:t>ом</w:t>
      </w:r>
      <w:r w:rsidR="008830F1" w:rsidRPr="00164C4D">
        <w:rPr>
          <w:sz w:val="26"/>
          <w:szCs w:val="26"/>
          <w:lang w:val="ru-RU"/>
        </w:rPr>
        <w:t xml:space="preserve"> размере.</w:t>
      </w:r>
    </w:p>
    <w:p w:rsidR="003C2EC7" w:rsidRDefault="005A0322" w:rsidP="003C2EC7">
      <w:pPr>
        <w:ind w:right="-1"/>
        <w:jc w:val="both"/>
        <w:rPr>
          <w:sz w:val="26"/>
          <w:szCs w:val="26"/>
          <w:lang w:val="ru-RU"/>
        </w:rPr>
      </w:pPr>
      <w:r w:rsidRPr="00164C4D">
        <w:rPr>
          <w:b/>
          <w:bCs/>
          <w:sz w:val="26"/>
          <w:szCs w:val="26"/>
          <w:lang w:val="ru-RU"/>
        </w:rPr>
        <w:t>5.</w:t>
      </w:r>
      <w:r w:rsidR="00793354" w:rsidRPr="00164C4D">
        <w:rPr>
          <w:b/>
          <w:bCs/>
          <w:sz w:val="26"/>
          <w:szCs w:val="26"/>
          <w:lang w:val="ru-RU"/>
        </w:rPr>
        <w:t>2</w:t>
      </w:r>
      <w:r w:rsidRPr="00164C4D">
        <w:rPr>
          <w:b/>
          <w:bCs/>
          <w:sz w:val="26"/>
          <w:szCs w:val="26"/>
          <w:lang w:val="ru-RU"/>
        </w:rPr>
        <w:t>.</w:t>
      </w:r>
      <w:r w:rsidRPr="00164C4D">
        <w:rPr>
          <w:b/>
          <w:bCs/>
          <w:sz w:val="26"/>
          <w:szCs w:val="26"/>
          <w:lang w:val="ru-RU"/>
        </w:rPr>
        <w:tab/>
      </w:r>
      <w:r w:rsidRPr="00164C4D">
        <w:rPr>
          <w:sz w:val="26"/>
          <w:szCs w:val="26"/>
          <w:lang w:val="ru-RU"/>
        </w:rPr>
        <w:t xml:space="preserve">Цены и тарифы на Услуги могут изменяться </w:t>
      </w:r>
      <w:r w:rsidR="002A5C33" w:rsidRPr="00164C4D">
        <w:rPr>
          <w:sz w:val="26"/>
          <w:szCs w:val="26"/>
          <w:lang w:val="ru-RU"/>
        </w:rPr>
        <w:t>Исполни</w:t>
      </w:r>
      <w:r w:rsidR="00DE29DC" w:rsidRPr="00164C4D">
        <w:rPr>
          <w:sz w:val="26"/>
          <w:szCs w:val="26"/>
          <w:lang w:val="ru-RU"/>
        </w:rPr>
        <w:t>телем</w:t>
      </w:r>
      <w:r w:rsidRPr="00164C4D">
        <w:rPr>
          <w:sz w:val="26"/>
          <w:szCs w:val="26"/>
          <w:lang w:val="ru-RU"/>
        </w:rPr>
        <w:t xml:space="preserve"> в одностороннем порядке с направлением уведомления </w:t>
      </w:r>
      <w:r w:rsidR="00301C4F" w:rsidRPr="00164C4D">
        <w:rPr>
          <w:sz w:val="26"/>
          <w:szCs w:val="26"/>
          <w:lang w:val="ru-RU"/>
        </w:rPr>
        <w:t>Заказчику</w:t>
      </w:r>
      <w:r w:rsidRPr="00164C4D">
        <w:rPr>
          <w:sz w:val="26"/>
          <w:szCs w:val="26"/>
          <w:lang w:val="ru-RU"/>
        </w:rPr>
        <w:t xml:space="preserve"> за 30 (тридцать) календарных дней до изменения.</w:t>
      </w:r>
      <w:r w:rsidR="00A42F77">
        <w:rPr>
          <w:sz w:val="26"/>
          <w:szCs w:val="26"/>
          <w:lang w:val="ru-RU"/>
        </w:rPr>
        <w:t xml:space="preserve"> При изменении цен и тарифов цена Договора остаётся неизменной.</w:t>
      </w:r>
      <w:r w:rsidR="003C2EC7">
        <w:rPr>
          <w:sz w:val="26"/>
          <w:szCs w:val="26"/>
          <w:lang w:val="ru-RU"/>
        </w:rPr>
        <w:t xml:space="preserve"> </w:t>
      </w:r>
    </w:p>
    <w:p w:rsidR="005A0322" w:rsidRPr="000D2A62" w:rsidRDefault="00301C4F" w:rsidP="000D2A62">
      <w:pPr>
        <w:ind w:right="-1" w:firstLine="567"/>
        <w:jc w:val="both"/>
        <w:rPr>
          <w:sz w:val="26"/>
          <w:szCs w:val="26"/>
          <w:lang w:val="ru-RU"/>
        </w:rPr>
      </w:pPr>
      <w:r w:rsidRPr="000D2A62">
        <w:rPr>
          <w:color w:val="000000"/>
          <w:sz w:val="26"/>
          <w:szCs w:val="26"/>
          <w:lang w:val="ru-RU"/>
        </w:rPr>
        <w:t>Заказчик</w:t>
      </w:r>
      <w:r w:rsidR="005A0322" w:rsidRPr="000D2A62">
        <w:rPr>
          <w:color w:val="000000"/>
          <w:sz w:val="26"/>
          <w:szCs w:val="26"/>
          <w:lang w:val="ru-RU"/>
        </w:rPr>
        <w:t xml:space="preserve"> вправе в течение 30 (тридцати) календарных дней с даты получения уведомления </w:t>
      </w:r>
      <w:r w:rsidR="002A5C33" w:rsidRPr="000D2A62">
        <w:rPr>
          <w:color w:val="000000"/>
          <w:sz w:val="26"/>
          <w:szCs w:val="26"/>
          <w:lang w:val="ru-RU"/>
        </w:rPr>
        <w:t>Исполнител</w:t>
      </w:r>
      <w:r w:rsidR="0065635E" w:rsidRPr="000D2A62">
        <w:rPr>
          <w:color w:val="000000"/>
          <w:sz w:val="26"/>
          <w:szCs w:val="26"/>
          <w:lang w:val="ru-RU"/>
        </w:rPr>
        <w:t>я</w:t>
      </w:r>
      <w:r w:rsidR="005A0322" w:rsidRPr="000D2A62">
        <w:rPr>
          <w:color w:val="000000"/>
          <w:sz w:val="26"/>
          <w:szCs w:val="26"/>
          <w:lang w:val="ru-RU"/>
        </w:rPr>
        <w:t xml:space="preserve"> отказаться от принятия изменений, направив письменное уведомление </w:t>
      </w:r>
      <w:r w:rsidR="00DE29DC" w:rsidRPr="000D2A62">
        <w:rPr>
          <w:color w:val="000000"/>
          <w:sz w:val="26"/>
          <w:szCs w:val="26"/>
          <w:lang w:val="ru-RU"/>
        </w:rPr>
        <w:t>Исполнителю</w:t>
      </w:r>
      <w:r w:rsidR="005A0322" w:rsidRPr="000D2A62">
        <w:rPr>
          <w:color w:val="000000"/>
          <w:sz w:val="26"/>
          <w:szCs w:val="26"/>
          <w:lang w:val="ru-RU"/>
        </w:rPr>
        <w:t xml:space="preserve">. </w:t>
      </w:r>
      <w:r w:rsidR="005A0322" w:rsidRPr="004B24FC">
        <w:rPr>
          <w:color w:val="000000"/>
          <w:sz w:val="26"/>
          <w:szCs w:val="26"/>
          <w:lang w:val="ru-RU"/>
        </w:rPr>
        <w:t xml:space="preserve">Изменения считаются вступившими в силу, а соответствующее Приложение или Бланк заказа на Услуги </w:t>
      </w:r>
      <w:r w:rsidR="00957AB7" w:rsidRPr="004B24FC">
        <w:rPr>
          <w:color w:val="000000"/>
          <w:sz w:val="26"/>
          <w:szCs w:val="26"/>
          <w:lang w:val="ru-RU"/>
        </w:rPr>
        <w:t>(</w:t>
      </w:r>
      <w:r w:rsidR="005A0322" w:rsidRPr="004B24FC">
        <w:rPr>
          <w:color w:val="000000"/>
          <w:sz w:val="26"/>
          <w:szCs w:val="26"/>
          <w:lang w:val="ru-RU"/>
        </w:rPr>
        <w:t>соответственно</w:t>
      </w:r>
      <w:r w:rsidR="00957AB7" w:rsidRPr="004B24FC">
        <w:rPr>
          <w:color w:val="000000"/>
          <w:sz w:val="26"/>
          <w:szCs w:val="26"/>
          <w:lang w:val="ru-RU"/>
        </w:rPr>
        <w:t>)</w:t>
      </w:r>
      <w:r w:rsidR="005A0322" w:rsidRPr="004B24FC">
        <w:rPr>
          <w:color w:val="000000"/>
          <w:sz w:val="26"/>
          <w:szCs w:val="26"/>
          <w:lang w:val="ru-RU"/>
        </w:rPr>
        <w:t xml:space="preserve"> измененными по истечении 30 (тридцати) календарных дней с даты получения </w:t>
      </w:r>
      <w:r w:rsidRPr="004B24FC">
        <w:rPr>
          <w:color w:val="000000"/>
          <w:sz w:val="26"/>
          <w:szCs w:val="26"/>
          <w:lang w:val="ru-RU"/>
        </w:rPr>
        <w:t>Заказчиком</w:t>
      </w:r>
      <w:r w:rsidR="005A0322" w:rsidRPr="004B24FC">
        <w:rPr>
          <w:color w:val="000000"/>
          <w:sz w:val="26"/>
          <w:szCs w:val="26"/>
          <w:lang w:val="ru-RU"/>
        </w:rPr>
        <w:t xml:space="preserve"> письменного уведомления </w:t>
      </w:r>
      <w:r w:rsidR="00DE29DC" w:rsidRPr="004B24FC">
        <w:rPr>
          <w:color w:val="000000"/>
          <w:sz w:val="26"/>
          <w:szCs w:val="26"/>
          <w:lang w:val="ru-RU"/>
        </w:rPr>
        <w:t>Исполнителя</w:t>
      </w:r>
      <w:r w:rsidR="005A0322" w:rsidRPr="004B24FC">
        <w:rPr>
          <w:color w:val="000000"/>
          <w:sz w:val="26"/>
          <w:szCs w:val="26"/>
          <w:lang w:val="ru-RU"/>
        </w:rPr>
        <w:t xml:space="preserve"> при условии </w:t>
      </w:r>
      <w:r w:rsidR="00BA1A7B" w:rsidRPr="004B24FC">
        <w:rPr>
          <w:color w:val="000000"/>
          <w:sz w:val="26"/>
          <w:szCs w:val="26"/>
          <w:lang w:val="ru-RU"/>
        </w:rPr>
        <w:t>неполучения</w:t>
      </w:r>
      <w:r w:rsidR="005A0322" w:rsidRPr="004B24FC">
        <w:rPr>
          <w:color w:val="000000"/>
          <w:sz w:val="26"/>
          <w:szCs w:val="26"/>
          <w:lang w:val="ru-RU"/>
        </w:rPr>
        <w:t xml:space="preserve"> </w:t>
      </w:r>
      <w:r w:rsidR="00DE29DC" w:rsidRPr="004B24FC">
        <w:rPr>
          <w:color w:val="000000"/>
          <w:sz w:val="26"/>
          <w:szCs w:val="26"/>
          <w:lang w:val="ru-RU"/>
        </w:rPr>
        <w:t>Исполнителем</w:t>
      </w:r>
      <w:r w:rsidR="005A0322" w:rsidRPr="004B24FC">
        <w:rPr>
          <w:color w:val="000000"/>
          <w:sz w:val="26"/>
          <w:szCs w:val="26"/>
          <w:lang w:val="ru-RU"/>
        </w:rPr>
        <w:t xml:space="preserve"> письменного отказа </w:t>
      </w:r>
      <w:r w:rsidRPr="004B24FC">
        <w:rPr>
          <w:color w:val="000000"/>
          <w:sz w:val="26"/>
          <w:szCs w:val="26"/>
          <w:lang w:val="ru-RU"/>
        </w:rPr>
        <w:t>Заказчика</w:t>
      </w:r>
      <w:r w:rsidR="005A0322" w:rsidRPr="004B24FC">
        <w:rPr>
          <w:color w:val="000000"/>
          <w:sz w:val="26"/>
          <w:szCs w:val="26"/>
          <w:lang w:val="ru-RU"/>
        </w:rPr>
        <w:t xml:space="preserve"> от приемки изменений в установленный срок. В случае отказа </w:t>
      </w:r>
      <w:r w:rsidRPr="004B24FC">
        <w:rPr>
          <w:color w:val="000000"/>
          <w:sz w:val="26"/>
          <w:szCs w:val="26"/>
          <w:lang w:val="ru-RU"/>
        </w:rPr>
        <w:t>Заказчика</w:t>
      </w:r>
      <w:r w:rsidR="005A0322" w:rsidRPr="004B24FC">
        <w:rPr>
          <w:color w:val="000000"/>
          <w:sz w:val="26"/>
          <w:szCs w:val="26"/>
          <w:lang w:val="ru-RU"/>
        </w:rPr>
        <w:t xml:space="preserve"> в приемке изменений соответствующее Приложение или Бланк заказа на Услуги считаются расторгнутыми по истечении 30 (тридцати) календарных дней с даты получения </w:t>
      </w:r>
      <w:r w:rsidRPr="004B24FC">
        <w:rPr>
          <w:color w:val="000000"/>
          <w:sz w:val="26"/>
          <w:szCs w:val="26"/>
          <w:lang w:val="ru-RU"/>
        </w:rPr>
        <w:t>Заказчиком</w:t>
      </w:r>
      <w:r w:rsidR="005A0322" w:rsidRPr="004B24FC">
        <w:rPr>
          <w:color w:val="000000"/>
          <w:sz w:val="26"/>
          <w:szCs w:val="26"/>
          <w:lang w:val="ru-RU"/>
        </w:rPr>
        <w:t xml:space="preserve"> уведомления </w:t>
      </w:r>
      <w:r w:rsidR="00DE29DC" w:rsidRPr="004B24FC">
        <w:rPr>
          <w:color w:val="000000"/>
          <w:sz w:val="26"/>
          <w:szCs w:val="26"/>
          <w:lang w:val="ru-RU"/>
        </w:rPr>
        <w:t>Исполнителя</w:t>
      </w:r>
      <w:r w:rsidR="005A0322" w:rsidRPr="004B24FC">
        <w:rPr>
          <w:color w:val="000000"/>
          <w:sz w:val="26"/>
          <w:szCs w:val="26"/>
          <w:lang w:val="ru-RU"/>
        </w:rPr>
        <w:t xml:space="preserve">, что не освобождает </w:t>
      </w:r>
      <w:r w:rsidRPr="004B24FC">
        <w:rPr>
          <w:color w:val="000000"/>
          <w:sz w:val="26"/>
          <w:szCs w:val="26"/>
          <w:lang w:val="ru-RU"/>
        </w:rPr>
        <w:t>Заказчика</w:t>
      </w:r>
      <w:r w:rsidR="005A0322" w:rsidRPr="004B24FC">
        <w:rPr>
          <w:color w:val="000000"/>
          <w:sz w:val="26"/>
          <w:szCs w:val="26"/>
          <w:lang w:val="ru-RU"/>
        </w:rPr>
        <w:t xml:space="preserve"> от оплаты </w:t>
      </w:r>
      <w:r w:rsidR="00DE29DC" w:rsidRPr="004B24FC">
        <w:rPr>
          <w:color w:val="000000"/>
          <w:sz w:val="26"/>
          <w:szCs w:val="26"/>
          <w:lang w:val="ru-RU"/>
        </w:rPr>
        <w:t>Исполнителю</w:t>
      </w:r>
      <w:r w:rsidR="005A0322" w:rsidRPr="004B24FC">
        <w:rPr>
          <w:color w:val="000000"/>
          <w:sz w:val="26"/>
          <w:szCs w:val="26"/>
          <w:lang w:val="ru-RU"/>
        </w:rPr>
        <w:t xml:space="preserve"> любой задолженности и штрафной неустойки</w:t>
      </w:r>
      <w:r w:rsidR="0076257D" w:rsidRPr="004B24FC">
        <w:rPr>
          <w:color w:val="000000"/>
          <w:sz w:val="26"/>
          <w:szCs w:val="26"/>
          <w:lang w:val="ru-RU"/>
        </w:rPr>
        <w:t xml:space="preserve"> (если таковая предусмотрена </w:t>
      </w:r>
      <w:r w:rsidR="00796181" w:rsidRPr="004B24FC">
        <w:rPr>
          <w:color w:val="000000"/>
          <w:sz w:val="26"/>
          <w:szCs w:val="26"/>
          <w:lang w:val="ru-RU"/>
        </w:rPr>
        <w:t>Договор</w:t>
      </w:r>
      <w:r w:rsidR="00DE29DC" w:rsidRPr="004B24FC">
        <w:rPr>
          <w:color w:val="000000"/>
          <w:sz w:val="26"/>
          <w:szCs w:val="26"/>
          <w:lang w:val="ru-RU"/>
        </w:rPr>
        <w:t>ом</w:t>
      </w:r>
      <w:r w:rsidR="0076257D" w:rsidRPr="004B24FC">
        <w:rPr>
          <w:color w:val="000000"/>
          <w:sz w:val="26"/>
          <w:szCs w:val="26"/>
          <w:lang w:val="ru-RU"/>
        </w:rPr>
        <w:t>)</w:t>
      </w:r>
      <w:r w:rsidR="005A0322" w:rsidRPr="004B24FC">
        <w:rPr>
          <w:color w:val="000000"/>
          <w:sz w:val="26"/>
          <w:szCs w:val="26"/>
          <w:lang w:val="ru-RU"/>
        </w:rPr>
        <w:t xml:space="preserve"> по </w:t>
      </w:r>
      <w:r w:rsidR="00796181" w:rsidRPr="004B24FC">
        <w:rPr>
          <w:color w:val="000000"/>
          <w:sz w:val="26"/>
          <w:szCs w:val="26"/>
          <w:lang w:val="ru-RU"/>
        </w:rPr>
        <w:t>Договор</w:t>
      </w:r>
      <w:r w:rsidR="00DE29DC" w:rsidRPr="004B24FC">
        <w:rPr>
          <w:color w:val="000000"/>
          <w:sz w:val="26"/>
          <w:szCs w:val="26"/>
          <w:lang w:val="ru-RU"/>
        </w:rPr>
        <w:t>у</w:t>
      </w:r>
      <w:r w:rsidR="005A0322" w:rsidRPr="004B24FC">
        <w:rPr>
          <w:color w:val="000000"/>
          <w:sz w:val="26"/>
          <w:szCs w:val="26"/>
          <w:lang w:val="ru-RU"/>
        </w:rPr>
        <w:t xml:space="preserve">. </w:t>
      </w:r>
    </w:p>
    <w:p w:rsidR="005A0322" w:rsidRPr="00164C4D" w:rsidRDefault="005A0322" w:rsidP="004045D9">
      <w:pPr>
        <w:ind w:right="-1"/>
        <w:jc w:val="both"/>
        <w:rPr>
          <w:sz w:val="26"/>
          <w:szCs w:val="26"/>
          <w:lang w:val="ru-RU"/>
        </w:rPr>
      </w:pPr>
      <w:r w:rsidRPr="00164C4D">
        <w:rPr>
          <w:b/>
          <w:bCs/>
          <w:sz w:val="26"/>
          <w:szCs w:val="26"/>
          <w:lang w:val="ru-RU"/>
        </w:rPr>
        <w:t>5.</w:t>
      </w:r>
      <w:r w:rsidR="00793354" w:rsidRPr="00164C4D">
        <w:rPr>
          <w:b/>
          <w:bCs/>
          <w:sz w:val="26"/>
          <w:szCs w:val="26"/>
          <w:lang w:val="ru-RU"/>
        </w:rPr>
        <w:t>3</w:t>
      </w:r>
      <w:r w:rsidRPr="00164C4D">
        <w:rPr>
          <w:b/>
          <w:bCs/>
          <w:sz w:val="26"/>
          <w:szCs w:val="26"/>
          <w:lang w:val="ru-RU"/>
        </w:rPr>
        <w:t>.</w:t>
      </w:r>
      <w:r w:rsidRPr="00164C4D">
        <w:rPr>
          <w:sz w:val="26"/>
          <w:szCs w:val="26"/>
          <w:lang w:val="ru-RU"/>
        </w:rPr>
        <w:tab/>
        <w:t>Для отдельных категорий должностных лиц государственных органов, дипломатических и консульских представителей иностранных государств, представителей международных организаций, а также отдельных групп граждан при пользовании электрической связью могут устанавливаться льготы и преимущества в части очередности, порядка пользования и размера оплаты услуг связи.</w:t>
      </w:r>
    </w:p>
    <w:p w:rsidR="008F7BED" w:rsidRPr="00164C4D" w:rsidRDefault="005A0322" w:rsidP="004045D9">
      <w:pPr>
        <w:ind w:right="-1"/>
        <w:jc w:val="both"/>
        <w:rPr>
          <w:sz w:val="26"/>
          <w:szCs w:val="26"/>
          <w:lang w:val="ru-RU"/>
        </w:rPr>
      </w:pPr>
      <w:r w:rsidRPr="00164C4D">
        <w:rPr>
          <w:sz w:val="26"/>
          <w:szCs w:val="26"/>
          <w:lang w:val="ru-RU"/>
        </w:rPr>
        <w:tab/>
        <w:t xml:space="preserve">Перечень льгот, а также категорий должностных лиц и граждан, имеющих право на льготы и преимущества, определяется законодательством Российской Федерации, нормативными правовыми актами субъектов Российской Федерации, международными </w:t>
      </w:r>
      <w:r w:rsidR="00DE29DC" w:rsidRPr="00164C4D">
        <w:rPr>
          <w:sz w:val="26"/>
          <w:szCs w:val="26"/>
          <w:lang w:val="ru-RU"/>
        </w:rPr>
        <w:t>д</w:t>
      </w:r>
      <w:r w:rsidR="002A5C33" w:rsidRPr="00164C4D">
        <w:rPr>
          <w:sz w:val="26"/>
          <w:szCs w:val="26"/>
          <w:lang w:val="ru-RU"/>
        </w:rPr>
        <w:t>оговор</w:t>
      </w:r>
      <w:r w:rsidRPr="00164C4D">
        <w:rPr>
          <w:sz w:val="26"/>
          <w:szCs w:val="26"/>
          <w:lang w:val="ru-RU"/>
        </w:rPr>
        <w:t xml:space="preserve">ами и соглашениями Российской Федерации. </w:t>
      </w:r>
    </w:p>
    <w:p w:rsidR="005A0322" w:rsidRPr="00164C4D" w:rsidRDefault="00793354" w:rsidP="00404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
        <w:jc w:val="both"/>
        <w:rPr>
          <w:b/>
          <w:bCs/>
          <w:color w:val="000000"/>
          <w:sz w:val="26"/>
          <w:szCs w:val="26"/>
          <w:lang w:val="ru-RU"/>
        </w:rPr>
      </w:pPr>
      <w:r w:rsidRPr="00164C4D">
        <w:rPr>
          <w:b/>
          <w:bCs/>
          <w:color w:val="000000"/>
          <w:sz w:val="26"/>
          <w:szCs w:val="26"/>
          <w:lang w:val="ru-RU"/>
        </w:rPr>
        <w:lastRenderedPageBreak/>
        <w:t>5.4</w:t>
      </w:r>
      <w:r w:rsidR="00F122B5" w:rsidRPr="00164C4D">
        <w:rPr>
          <w:b/>
          <w:bCs/>
          <w:color w:val="000000"/>
          <w:sz w:val="26"/>
          <w:szCs w:val="26"/>
          <w:lang w:val="ru-RU"/>
        </w:rPr>
        <w:t xml:space="preserve">. </w:t>
      </w:r>
      <w:r w:rsidR="00F122B5" w:rsidRPr="00164C4D">
        <w:rPr>
          <w:b/>
          <w:bCs/>
          <w:color w:val="000000"/>
          <w:sz w:val="26"/>
          <w:szCs w:val="26"/>
          <w:lang w:val="ru-RU"/>
        </w:rPr>
        <w:tab/>
      </w:r>
      <w:r w:rsidR="002A5C33" w:rsidRPr="00164C4D">
        <w:rPr>
          <w:bCs/>
          <w:color w:val="000000"/>
          <w:sz w:val="26"/>
          <w:szCs w:val="26"/>
          <w:lang w:val="ru-RU" w:eastAsia="ru-RU"/>
        </w:rPr>
        <w:t>Исполнитель</w:t>
      </w:r>
      <w:r w:rsidR="00F122B5" w:rsidRPr="00164C4D">
        <w:rPr>
          <w:bCs/>
          <w:color w:val="000000"/>
          <w:sz w:val="26"/>
          <w:szCs w:val="26"/>
          <w:lang w:val="ru-RU" w:eastAsia="ru-RU"/>
        </w:rPr>
        <w:t xml:space="preserve"> вправе предоставлять </w:t>
      </w:r>
      <w:r w:rsidR="00301C4F" w:rsidRPr="00164C4D">
        <w:rPr>
          <w:bCs/>
          <w:color w:val="000000"/>
          <w:sz w:val="26"/>
          <w:szCs w:val="26"/>
          <w:lang w:val="ru-RU" w:eastAsia="ru-RU"/>
        </w:rPr>
        <w:t>Заказчику</w:t>
      </w:r>
      <w:r w:rsidR="00F122B5" w:rsidRPr="00164C4D">
        <w:rPr>
          <w:bCs/>
          <w:color w:val="000000"/>
          <w:sz w:val="26"/>
          <w:szCs w:val="26"/>
          <w:lang w:val="ru-RU" w:eastAsia="ru-RU"/>
        </w:rPr>
        <w:t xml:space="preserve"> скидки на оплату Услуг в соответствии с процедурами </w:t>
      </w:r>
      <w:r w:rsidR="00DE29DC" w:rsidRPr="00164C4D">
        <w:rPr>
          <w:bCs/>
          <w:color w:val="000000"/>
          <w:sz w:val="26"/>
          <w:szCs w:val="26"/>
          <w:lang w:val="ru-RU" w:eastAsia="ru-RU"/>
        </w:rPr>
        <w:t>Исполнителя</w:t>
      </w:r>
      <w:r w:rsidR="00F122B5" w:rsidRPr="00164C4D">
        <w:rPr>
          <w:bCs/>
          <w:color w:val="000000"/>
          <w:sz w:val="26"/>
          <w:szCs w:val="26"/>
          <w:lang w:val="ru-RU" w:eastAsia="ru-RU"/>
        </w:rPr>
        <w:t xml:space="preserve">. Порядок предоставления, размер скидок и другие условия предоставления скидок определяются Приложениями к </w:t>
      </w:r>
      <w:r w:rsidR="00796181" w:rsidRPr="00164C4D">
        <w:rPr>
          <w:bCs/>
          <w:color w:val="000000"/>
          <w:sz w:val="26"/>
          <w:szCs w:val="26"/>
          <w:lang w:val="ru-RU" w:eastAsia="ru-RU"/>
        </w:rPr>
        <w:t>Договор</w:t>
      </w:r>
      <w:r w:rsidR="00DE29DC" w:rsidRPr="00164C4D">
        <w:rPr>
          <w:bCs/>
          <w:color w:val="000000"/>
          <w:sz w:val="26"/>
          <w:szCs w:val="26"/>
          <w:lang w:val="ru-RU" w:eastAsia="ru-RU"/>
        </w:rPr>
        <w:t>у</w:t>
      </w:r>
      <w:r w:rsidR="008E55DC" w:rsidRPr="00164C4D">
        <w:rPr>
          <w:bCs/>
          <w:color w:val="000000"/>
          <w:sz w:val="26"/>
          <w:szCs w:val="26"/>
          <w:lang w:val="ru-RU" w:eastAsia="ru-RU"/>
        </w:rPr>
        <w:t>.</w:t>
      </w:r>
    </w:p>
    <w:p w:rsidR="002435AA" w:rsidRDefault="005A0322" w:rsidP="002435AA">
      <w:pPr>
        <w:ind w:firstLine="709"/>
        <w:jc w:val="both"/>
        <w:rPr>
          <w:rFonts w:eastAsia="MS Mincho"/>
          <w:sz w:val="26"/>
          <w:szCs w:val="26"/>
          <w:lang w:val="ru-RU" w:eastAsia="ja-JP"/>
        </w:rPr>
      </w:pPr>
      <w:r w:rsidRPr="00164C4D">
        <w:rPr>
          <w:b/>
          <w:bCs/>
          <w:sz w:val="26"/>
          <w:szCs w:val="26"/>
          <w:lang w:val="ru-RU"/>
        </w:rPr>
        <w:t>5.</w:t>
      </w:r>
      <w:r w:rsidR="00793354" w:rsidRPr="00164C4D">
        <w:rPr>
          <w:b/>
          <w:bCs/>
          <w:sz w:val="26"/>
          <w:szCs w:val="26"/>
          <w:lang w:val="ru-RU"/>
        </w:rPr>
        <w:t>5</w:t>
      </w:r>
      <w:r w:rsidRPr="00164C4D">
        <w:rPr>
          <w:b/>
          <w:bCs/>
          <w:sz w:val="26"/>
          <w:szCs w:val="26"/>
          <w:lang w:val="ru-RU"/>
        </w:rPr>
        <w:t>.</w:t>
      </w:r>
      <w:r w:rsidRPr="00164C4D">
        <w:rPr>
          <w:b/>
          <w:bCs/>
          <w:sz w:val="26"/>
          <w:szCs w:val="26"/>
          <w:lang w:val="ru-RU"/>
        </w:rPr>
        <w:tab/>
      </w:r>
      <w:r w:rsidR="002A5C33" w:rsidRPr="00164C4D">
        <w:rPr>
          <w:color w:val="000000"/>
          <w:sz w:val="26"/>
          <w:szCs w:val="26"/>
          <w:lang w:val="ru-RU"/>
        </w:rPr>
        <w:t>Исполнитель</w:t>
      </w:r>
      <w:r w:rsidR="00984E74" w:rsidRPr="00164C4D">
        <w:rPr>
          <w:color w:val="000000"/>
          <w:sz w:val="26"/>
          <w:szCs w:val="26"/>
          <w:lang w:val="ru-RU"/>
        </w:rPr>
        <w:t xml:space="preserve"> ежемесячно направляет </w:t>
      </w:r>
      <w:r w:rsidR="00301C4F" w:rsidRPr="00164C4D">
        <w:rPr>
          <w:color w:val="000000"/>
          <w:sz w:val="26"/>
          <w:szCs w:val="26"/>
          <w:lang w:val="ru-RU"/>
        </w:rPr>
        <w:t>Заказчику</w:t>
      </w:r>
      <w:r w:rsidR="00984E74" w:rsidRPr="00164C4D">
        <w:rPr>
          <w:color w:val="000000"/>
          <w:sz w:val="26"/>
          <w:szCs w:val="26"/>
          <w:lang w:val="ru-RU"/>
        </w:rPr>
        <w:t xml:space="preserve"> </w:t>
      </w:r>
      <w:r w:rsidR="00CE7D60" w:rsidRPr="00164C4D">
        <w:rPr>
          <w:color w:val="000000"/>
          <w:sz w:val="26"/>
          <w:szCs w:val="26"/>
          <w:lang w:val="ru-RU"/>
        </w:rPr>
        <w:t>акт</w:t>
      </w:r>
      <w:r w:rsidR="002F0593" w:rsidRPr="00164C4D">
        <w:rPr>
          <w:color w:val="000000"/>
          <w:sz w:val="26"/>
          <w:szCs w:val="26"/>
          <w:lang w:val="ru-RU"/>
        </w:rPr>
        <w:t xml:space="preserve"> оказанных услуг</w:t>
      </w:r>
      <w:r w:rsidR="00CE7D60" w:rsidRPr="00164C4D">
        <w:rPr>
          <w:color w:val="000000"/>
          <w:sz w:val="26"/>
          <w:szCs w:val="26"/>
          <w:lang w:val="ru-RU"/>
        </w:rPr>
        <w:t xml:space="preserve">, </w:t>
      </w:r>
      <w:r w:rsidR="00984E74" w:rsidRPr="00164C4D">
        <w:rPr>
          <w:color w:val="000000"/>
          <w:sz w:val="26"/>
          <w:szCs w:val="26"/>
          <w:lang w:val="ru-RU"/>
        </w:rPr>
        <w:t>счет/счет-фактуру на оплату Услуг и расшифровку к нему</w:t>
      </w:r>
      <w:r w:rsidR="002F0593" w:rsidRPr="00164C4D">
        <w:rPr>
          <w:color w:val="000000"/>
          <w:sz w:val="26"/>
          <w:szCs w:val="26"/>
          <w:lang w:val="ru-RU"/>
        </w:rPr>
        <w:t xml:space="preserve"> </w:t>
      </w:r>
      <w:r w:rsidR="00F650C4" w:rsidRPr="00164C4D">
        <w:rPr>
          <w:color w:val="000000"/>
          <w:sz w:val="26"/>
          <w:szCs w:val="26"/>
          <w:lang w:val="ru-RU"/>
        </w:rPr>
        <w:t xml:space="preserve">в течение 5 (пяти) </w:t>
      </w:r>
      <w:r w:rsidR="00233735" w:rsidRPr="00164C4D">
        <w:rPr>
          <w:color w:val="000000"/>
          <w:sz w:val="26"/>
          <w:szCs w:val="26"/>
          <w:lang w:val="ru-RU"/>
        </w:rPr>
        <w:t>рабочих</w:t>
      </w:r>
      <w:r w:rsidR="00796181" w:rsidRPr="00164C4D">
        <w:rPr>
          <w:color w:val="000000"/>
          <w:sz w:val="26"/>
          <w:szCs w:val="26"/>
          <w:lang w:val="ru-RU"/>
        </w:rPr>
        <w:t xml:space="preserve"> </w:t>
      </w:r>
      <w:r w:rsidR="002435AA">
        <w:rPr>
          <w:color w:val="000000"/>
          <w:sz w:val="26"/>
          <w:szCs w:val="26"/>
          <w:lang w:val="ru-RU"/>
        </w:rPr>
        <w:t xml:space="preserve">дней с момента </w:t>
      </w:r>
      <w:r w:rsidR="002F0593" w:rsidRPr="00164C4D">
        <w:rPr>
          <w:color w:val="000000"/>
          <w:sz w:val="26"/>
          <w:szCs w:val="26"/>
          <w:lang w:val="ru-RU"/>
        </w:rPr>
        <w:t>окончания Отчетного периода</w:t>
      </w:r>
      <w:r w:rsidR="00984E74" w:rsidRPr="00164C4D">
        <w:rPr>
          <w:color w:val="000000"/>
          <w:sz w:val="26"/>
          <w:szCs w:val="26"/>
          <w:lang w:val="ru-RU"/>
        </w:rPr>
        <w:t xml:space="preserve">. </w:t>
      </w:r>
      <w:r w:rsidR="002F0593" w:rsidRPr="00164C4D">
        <w:rPr>
          <w:color w:val="000000"/>
          <w:sz w:val="26"/>
          <w:szCs w:val="26"/>
          <w:lang w:val="ru-RU"/>
        </w:rPr>
        <w:t xml:space="preserve">Отчетный период устанавливается с первого до последнего числа (включительно) </w:t>
      </w:r>
      <w:r w:rsidR="00286019" w:rsidRPr="00164C4D">
        <w:rPr>
          <w:color w:val="000000"/>
          <w:sz w:val="26"/>
          <w:szCs w:val="26"/>
          <w:lang w:val="ru-RU"/>
        </w:rPr>
        <w:t xml:space="preserve">следующего </w:t>
      </w:r>
      <w:r w:rsidR="002F0593" w:rsidRPr="00164C4D">
        <w:rPr>
          <w:color w:val="000000"/>
          <w:sz w:val="26"/>
          <w:szCs w:val="26"/>
          <w:lang w:val="ru-RU"/>
        </w:rPr>
        <w:t xml:space="preserve">календарного месяца оказания </w:t>
      </w:r>
      <w:r w:rsidR="002F0593" w:rsidRPr="002435AA">
        <w:rPr>
          <w:color w:val="000000"/>
          <w:sz w:val="26"/>
          <w:szCs w:val="26"/>
          <w:lang w:val="ru-RU"/>
        </w:rPr>
        <w:t xml:space="preserve">Исполнителем Услуг, подлежащих оплате.  </w:t>
      </w:r>
      <w:r w:rsidR="00984E74" w:rsidRPr="002435AA">
        <w:rPr>
          <w:color w:val="000000"/>
          <w:sz w:val="26"/>
          <w:szCs w:val="26"/>
          <w:lang w:val="ru-RU"/>
        </w:rPr>
        <w:t xml:space="preserve">Сумма, подлежащая оплате </w:t>
      </w:r>
      <w:r w:rsidR="00301C4F" w:rsidRPr="002435AA">
        <w:rPr>
          <w:color w:val="000000"/>
          <w:sz w:val="26"/>
          <w:szCs w:val="26"/>
          <w:lang w:val="ru-RU"/>
        </w:rPr>
        <w:t>Заказчиком</w:t>
      </w:r>
      <w:r w:rsidR="00984E74" w:rsidRPr="002435AA">
        <w:rPr>
          <w:color w:val="000000"/>
          <w:sz w:val="26"/>
          <w:szCs w:val="26"/>
          <w:lang w:val="ru-RU"/>
        </w:rPr>
        <w:t>, выражается в</w:t>
      </w:r>
      <w:r w:rsidR="002435AA" w:rsidRPr="002435AA">
        <w:rPr>
          <w:color w:val="000000"/>
          <w:sz w:val="26"/>
          <w:szCs w:val="26"/>
          <w:lang w:val="ru-RU"/>
        </w:rPr>
        <w:t xml:space="preserve"> счетах/счетах-фактурах в рублях,</w:t>
      </w:r>
      <w:r w:rsidR="00984E74" w:rsidRPr="002435AA">
        <w:rPr>
          <w:color w:val="000000"/>
          <w:sz w:val="26"/>
          <w:szCs w:val="26"/>
          <w:lang w:val="ru-RU"/>
        </w:rPr>
        <w:t xml:space="preserve"> </w:t>
      </w:r>
      <w:r w:rsidR="00CE7D60" w:rsidRPr="002435AA">
        <w:rPr>
          <w:color w:val="000000"/>
          <w:sz w:val="26"/>
          <w:szCs w:val="26"/>
          <w:lang w:val="ru-RU"/>
        </w:rPr>
        <w:t>акте</w:t>
      </w:r>
      <w:r w:rsidR="00233735" w:rsidRPr="002435AA">
        <w:rPr>
          <w:color w:val="000000"/>
          <w:sz w:val="26"/>
          <w:szCs w:val="26"/>
          <w:lang w:val="ru-RU"/>
        </w:rPr>
        <w:t xml:space="preserve"> оказанных услуг</w:t>
      </w:r>
      <w:r w:rsidR="00CE7D60" w:rsidRPr="002435AA">
        <w:rPr>
          <w:color w:val="000000"/>
          <w:sz w:val="26"/>
          <w:szCs w:val="26"/>
          <w:lang w:val="ru-RU"/>
        </w:rPr>
        <w:t xml:space="preserve">, </w:t>
      </w:r>
      <w:r w:rsidR="002435AA" w:rsidRPr="002435AA">
        <w:rPr>
          <w:sz w:val="26"/>
          <w:szCs w:val="26"/>
          <w:lang w:val="ru-RU"/>
        </w:rPr>
        <w:t>Акт</w:t>
      </w:r>
      <w:r w:rsidR="002435AA">
        <w:rPr>
          <w:sz w:val="26"/>
          <w:szCs w:val="26"/>
          <w:lang w:val="ru-RU"/>
        </w:rPr>
        <w:t>е</w:t>
      </w:r>
      <w:r w:rsidR="002435AA" w:rsidRPr="002435AA">
        <w:rPr>
          <w:sz w:val="26"/>
          <w:szCs w:val="26"/>
          <w:lang w:val="ru-RU"/>
        </w:rPr>
        <w:t xml:space="preserve"> приемки товаров, работ, услуг (Форма по ОКУД) 0510452)</w:t>
      </w:r>
      <w:r w:rsidR="002435AA" w:rsidRPr="002435AA">
        <w:rPr>
          <w:rFonts w:eastAsia="MS Mincho"/>
          <w:sz w:val="26"/>
          <w:szCs w:val="26"/>
          <w:lang w:val="ru-RU" w:eastAsia="ja-JP"/>
        </w:rPr>
        <w:t xml:space="preserve"> (Приложение № 3</w:t>
      </w:r>
      <w:r w:rsidR="002435AA" w:rsidRPr="002435AA">
        <w:rPr>
          <w:sz w:val="26"/>
          <w:szCs w:val="26"/>
          <w:lang w:val="ru-RU"/>
        </w:rPr>
        <w:t xml:space="preserve"> к Договору</w:t>
      </w:r>
      <w:r w:rsidR="002435AA" w:rsidRPr="002435AA">
        <w:rPr>
          <w:rFonts w:eastAsia="MS Mincho"/>
          <w:sz w:val="26"/>
          <w:szCs w:val="26"/>
          <w:lang w:val="ru-RU" w:eastAsia="ja-JP"/>
        </w:rPr>
        <w:t xml:space="preserve">). </w:t>
      </w:r>
    </w:p>
    <w:p w:rsidR="00984E74" w:rsidRPr="002435AA" w:rsidRDefault="00D06BD6" w:rsidP="002435AA">
      <w:pPr>
        <w:ind w:firstLine="709"/>
        <w:jc w:val="both"/>
        <w:rPr>
          <w:rFonts w:eastAsia="MS Mincho"/>
          <w:sz w:val="26"/>
          <w:szCs w:val="26"/>
          <w:lang w:val="ru-RU" w:eastAsia="ja-JP"/>
        </w:rPr>
      </w:pPr>
      <w:r w:rsidRPr="00164C4D">
        <w:rPr>
          <w:sz w:val="26"/>
          <w:szCs w:val="26"/>
          <w:lang w:val="ru-RU"/>
        </w:rPr>
        <w:t xml:space="preserve">В случае если Бланком заказа на Услуги предусмотрено внесение </w:t>
      </w:r>
      <w:r w:rsidR="00301C4F" w:rsidRPr="00164C4D">
        <w:rPr>
          <w:sz w:val="26"/>
          <w:szCs w:val="26"/>
          <w:lang w:val="ru-RU"/>
        </w:rPr>
        <w:t>Заказчиком</w:t>
      </w:r>
      <w:r w:rsidRPr="00164C4D">
        <w:rPr>
          <w:sz w:val="26"/>
          <w:szCs w:val="26"/>
          <w:lang w:val="ru-RU"/>
        </w:rPr>
        <w:t xml:space="preserve"> единовременных фиксированных платежей за Услуги авансом </w:t>
      </w:r>
      <w:r w:rsidR="002A5C33" w:rsidRPr="00164C4D">
        <w:rPr>
          <w:bCs/>
          <w:color w:val="000000"/>
          <w:sz w:val="26"/>
          <w:szCs w:val="26"/>
          <w:lang w:val="ru-RU"/>
        </w:rPr>
        <w:t>Исполнитель</w:t>
      </w:r>
      <w:r w:rsidRPr="00164C4D">
        <w:rPr>
          <w:bCs/>
          <w:color w:val="000000"/>
          <w:sz w:val="26"/>
          <w:szCs w:val="26"/>
          <w:lang w:val="ru-RU"/>
        </w:rPr>
        <w:t xml:space="preserve"> вправе после подписания Сторонами соответствующего Бланка заказа на Услуги выставить </w:t>
      </w:r>
      <w:r w:rsidR="00301C4F" w:rsidRPr="00164C4D">
        <w:rPr>
          <w:bCs/>
          <w:color w:val="000000"/>
          <w:sz w:val="26"/>
          <w:szCs w:val="26"/>
          <w:lang w:val="ru-RU"/>
        </w:rPr>
        <w:t>Заказчику</w:t>
      </w:r>
      <w:r w:rsidRPr="00164C4D">
        <w:rPr>
          <w:bCs/>
          <w:color w:val="000000"/>
          <w:sz w:val="26"/>
          <w:szCs w:val="26"/>
          <w:lang w:val="ru-RU"/>
        </w:rPr>
        <w:t xml:space="preserve"> счет на оплату </w:t>
      </w:r>
      <w:r w:rsidR="00957AB7" w:rsidRPr="00164C4D">
        <w:rPr>
          <w:bCs/>
          <w:color w:val="000000"/>
          <w:sz w:val="26"/>
          <w:szCs w:val="26"/>
          <w:lang w:val="ru-RU"/>
        </w:rPr>
        <w:t xml:space="preserve">единовременных </w:t>
      </w:r>
      <w:r w:rsidRPr="00164C4D">
        <w:rPr>
          <w:bCs/>
          <w:color w:val="000000"/>
          <w:sz w:val="26"/>
          <w:szCs w:val="26"/>
          <w:lang w:val="ru-RU"/>
        </w:rPr>
        <w:t xml:space="preserve">фиксированных платежей, в сумме, указанной в Бланке заказа на Услуги. </w:t>
      </w:r>
    </w:p>
    <w:p w:rsidR="00400545" w:rsidRPr="00164C4D" w:rsidRDefault="005A0322" w:rsidP="004045D9">
      <w:pPr>
        <w:autoSpaceDE w:val="0"/>
        <w:autoSpaceDN w:val="0"/>
        <w:adjustRightInd w:val="0"/>
        <w:jc w:val="both"/>
        <w:rPr>
          <w:color w:val="000000"/>
          <w:sz w:val="26"/>
          <w:szCs w:val="26"/>
          <w:lang w:val="ru-RU" w:eastAsia="ru-RU"/>
        </w:rPr>
      </w:pPr>
      <w:r w:rsidRPr="00164C4D">
        <w:rPr>
          <w:b/>
          <w:bCs/>
          <w:color w:val="000000"/>
          <w:sz w:val="26"/>
          <w:szCs w:val="26"/>
          <w:lang w:val="ru-RU"/>
        </w:rPr>
        <w:t>5.</w:t>
      </w:r>
      <w:r w:rsidR="00793354" w:rsidRPr="00164C4D">
        <w:rPr>
          <w:b/>
          <w:bCs/>
          <w:color w:val="000000"/>
          <w:sz w:val="26"/>
          <w:szCs w:val="26"/>
          <w:lang w:val="ru-RU"/>
        </w:rPr>
        <w:t>6</w:t>
      </w:r>
      <w:r w:rsidRPr="00164C4D">
        <w:rPr>
          <w:b/>
          <w:bCs/>
          <w:color w:val="000000"/>
          <w:sz w:val="26"/>
          <w:szCs w:val="26"/>
          <w:lang w:val="ru-RU"/>
        </w:rPr>
        <w:t>.</w:t>
      </w:r>
      <w:r w:rsidRPr="00164C4D">
        <w:rPr>
          <w:color w:val="000000"/>
          <w:sz w:val="26"/>
          <w:szCs w:val="26"/>
          <w:lang w:val="ru-RU"/>
        </w:rPr>
        <w:t xml:space="preserve"> </w:t>
      </w:r>
      <w:r w:rsidRPr="00164C4D">
        <w:rPr>
          <w:color w:val="000000"/>
          <w:sz w:val="26"/>
          <w:szCs w:val="26"/>
          <w:lang w:val="ru-RU"/>
        </w:rPr>
        <w:tab/>
      </w:r>
      <w:r w:rsidR="00301C4F" w:rsidRPr="00164C4D">
        <w:rPr>
          <w:color w:val="000000"/>
          <w:sz w:val="26"/>
          <w:szCs w:val="26"/>
          <w:lang w:val="ru-RU" w:eastAsia="ru-RU"/>
        </w:rPr>
        <w:t>Заказчик</w:t>
      </w:r>
      <w:r w:rsidR="00400545" w:rsidRPr="00164C4D">
        <w:rPr>
          <w:color w:val="000000"/>
          <w:sz w:val="26"/>
          <w:szCs w:val="26"/>
          <w:lang w:val="ru-RU" w:eastAsia="ru-RU"/>
        </w:rPr>
        <w:t xml:space="preserve"> обязан в течение </w:t>
      </w:r>
      <w:r w:rsidR="00116CCD" w:rsidRPr="00164C4D">
        <w:rPr>
          <w:color w:val="000000"/>
          <w:sz w:val="26"/>
          <w:szCs w:val="26"/>
          <w:lang w:val="ru-RU" w:eastAsia="ru-RU"/>
        </w:rPr>
        <w:t>7</w:t>
      </w:r>
      <w:r w:rsidR="00627F8A" w:rsidRPr="00164C4D">
        <w:rPr>
          <w:color w:val="000000"/>
          <w:sz w:val="26"/>
          <w:szCs w:val="26"/>
          <w:lang w:val="ru-RU" w:eastAsia="ru-RU"/>
        </w:rPr>
        <w:t xml:space="preserve"> </w:t>
      </w:r>
      <w:r w:rsidR="00FC428A" w:rsidRPr="00164C4D">
        <w:rPr>
          <w:color w:val="000000"/>
          <w:sz w:val="26"/>
          <w:szCs w:val="26"/>
          <w:lang w:val="ru-RU" w:eastAsia="ru-RU"/>
        </w:rPr>
        <w:t>(</w:t>
      </w:r>
      <w:r w:rsidR="00116CCD" w:rsidRPr="00164C4D">
        <w:rPr>
          <w:color w:val="000000"/>
          <w:sz w:val="26"/>
          <w:szCs w:val="26"/>
          <w:lang w:val="ru-RU" w:eastAsia="ru-RU"/>
        </w:rPr>
        <w:t>сем</w:t>
      </w:r>
      <w:r w:rsidR="00FC428A" w:rsidRPr="00164C4D">
        <w:rPr>
          <w:color w:val="000000"/>
          <w:sz w:val="26"/>
          <w:szCs w:val="26"/>
          <w:lang w:val="ru-RU" w:eastAsia="ru-RU"/>
        </w:rPr>
        <w:t>и</w:t>
      </w:r>
      <w:r w:rsidR="00400545" w:rsidRPr="00164C4D">
        <w:rPr>
          <w:color w:val="000000"/>
          <w:sz w:val="26"/>
          <w:szCs w:val="26"/>
          <w:lang w:val="ru-RU" w:eastAsia="ru-RU"/>
        </w:rPr>
        <w:t xml:space="preserve">) </w:t>
      </w:r>
      <w:r w:rsidR="00FC428A" w:rsidRPr="00164C4D">
        <w:rPr>
          <w:color w:val="000000"/>
          <w:sz w:val="26"/>
          <w:szCs w:val="26"/>
          <w:lang w:val="ru-RU" w:eastAsia="ru-RU"/>
        </w:rPr>
        <w:t>рабочих</w:t>
      </w:r>
      <w:r w:rsidR="00400545" w:rsidRPr="00164C4D">
        <w:rPr>
          <w:color w:val="000000"/>
          <w:sz w:val="26"/>
          <w:szCs w:val="26"/>
          <w:lang w:val="ru-RU" w:eastAsia="ru-RU"/>
        </w:rPr>
        <w:t xml:space="preserve"> дней с даты </w:t>
      </w:r>
      <w:r w:rsidR="00DF4DEE" w:rsidRPr="00164C4D">
        <w:rPr>
          <w:color w:val="000000"/>
          <w:sz w:val="26"/>
          <w:szCs w:val="26"/>
          <w:lang w:val="ru-RU" w:eastAsia="ru-RU"/>
        </w:rPr>
        <w:t xml:space="preserve">получения </w:t>
      </w:r>
      <w:r w:rsidR="00992B93" w:rsidRPr="00164C4D">
        <w:rPr>
          <w:color w:val="000000"/>
          <w:sz w:val="26"/>
          <w:szCs w:val="26"/>
          <w:lang w:val="ru-RU" w:eastAsia="ru-RU"/>
        </w:rPr>
        <w:t xml:space="preserve">акта оказанных услуг, </w:t>
      </w:r>
      <w:r w:rsidR="00400545" w:rsidRPr="00164C4D">
        <w:rPr>
          <w:color w:val="000000"/>
          <w:sz w:val="26"/>
          <w:szCs w:val="26"/>
          <w:lang w:val="ru-RU" w:eastAsia="ru-RU"/>
        </w:rPr>
        <w:t>счета/счета-фактуры на оплату Услуг (далее - «</w:t>
      </w:r>
      <w:r w:rsidR="00400545" w:rsidRPr="00164C4D">
        <w:rPr>
          <w:b/>
          <w:color w:val="000000"/>
          <w:sz w:val="26"/>
          <w:szCs w:val="26"/>
          <w:lang w:val="ru-RU" w:eastAsia="ru-RU"/>
        </w:rPr>
        <w:t>Срок платежа</w:t>
      </w:r>
      <w:r w:rsidR="00400545" w:rsidRPr="00164C4D">
        <w:rPr>
          <w:color w:val="000000"/>
          <w:sz w:val="26"/>
          <w:szCs w:val="26"/>
          <w:lang w:val="ru-RU" w:eastAsia="ru-RU"/>
        </w:rPr>
        <w:t xml:space="preserve">») произвести оплату Услуг в рублях. </w:t>
      </w:r>
      <w:r w:rsidR="002A5C33" w:rsidRPr="00164C4D">
        <w:rPr>
          <w:color w:val="000000"/>
          <w:sz w:val="26"/>
          <w:szCs w:val="26"/>
          <w:lang w:val="ru-RU" w:eastAsia="ru-RU"/>
        </w:rPr>
        <w:t>Исполнитель</w:t>
      </w:r>
      <w:r w:rsidR="00400545" w:rsidRPr="00164C4D">
        <w:rPr>
          <w:color w:val="000000"/>
          <w:sz w:val="26"/>
          <w:szCs w:val="26"/>
          <w:lang w:val="ru-RU" w:eastAsia="ru-RU"/>
        </w:rPr>
        <w:t xml:space="preserve"> вправе устанавливать в счетах/счетах-фактурах на оплату Услуг дополнительные инструкции</w:t>
      </w:r>
      <w:r w:rsidR="00992B93" w:rsidRPr="00164C4D">
        <w:rPr>
          <w:color w:val="000000"/>
          <w:sz w:val="26"/>
          <w:szCs w:val="26"/>
          <w:lang w:val="ru-RU" w:eastAsia="ru-RU"/>
        </w:rPr>
        <w:t xml:space="preserve"> </w:t>
      </w:r>
      <w:r w:rsidR="00400545" w:rsidRPr="00164C4D">
        <w:rPr>
          <w:color w:val="000000"/>
          <w:sz w:val="26"/>
          <w:szCs w:val="26"/>
          <w:lang w:val="ru-RU" w:eastAsia="ru-RU"/>
        </w:rPr>
        <w:t xml:space="preserve">по оплате Услуг, а </w:t>
      </w:r>
      <w:r w:rsidR="00301C4F" w:rsidRPr="00164C4D">
        <w:rPr>
          <w:color w:val="000000"/>
          <w:sz w:val="26"/>
          <w:szCs w:val="26"/>
          <w:lang w:val="ru-RU" w:eastAsia="ru-RU"/>
        </w:rPr>
        <w:t>Заказчик</w:t>
      </w:r>
      <w:r w:rsidR="00400545" w:rsidRPr="00164C4D">
        <w:rPr>
          <w:color w:val="000000"/>
          <w:sz w:val="26"/>
          <w:szCs w:val="26"/>
          <w:lang w:val="ru-RU" w:eastAsia="ru-RU"/>
        </w:rPr>
        <w:t xml:space="preserve"> несет ответственность за их соблюдение. </w:t>
      </w:r>
    </w:p>
    <w:p w:rsidR="005A0322" w:rsidRPr="00164C4D" w:rsidRDefault="005A0322" w:rsidP="000D2A62">
      <w:pPr>
        <w:ind w:right="-1" w:firstLine="567"/>
        <w:jc w:val="both"/>
        <w:rPr>
          <w:color w:val="FF0000"/>
          <w:sz w:val="26"/>
          <w:szCs w:val="26"/>
          <w:lang w:val="ru-RU"/>
        </w:rPr>
      </w:pPr>
      <w:r w:rsidRPr="00164C4D">
        <w:rPr>
          <w:color w:val="000000"/>
          <w:sz w:val="26"/>
          <w:szCs w:val="26"/>
          <w:lang w:val="ru-RU"/>
        </w:rPr>
        <w:t xml:space="preserve">Датой выполнения </w:t>
      </w:r>
      <w:r w:rsidR="00301C4F" w:rsidRPr="00164C4D">
        <w:rPr>
          <w:color w:val="000000"/>
          <w:sz w:val="26"/>
          <w:szCs w:val="26"/>
          <w:lang w:val="ru-RU"/>
        </w:rPr>
        <w:t>Заказчиком</w:t>
      </w:r>
      <w:r w:rsidRPr="00164C4D">
        <w:rPr>
          <w:color w:val="000000"/>
          <w:sz w:val="26"/>
          <w:szCs w:val="26"/>
          <w:lang w:val="ru-RU"/>
        </w:rPr>
        <w:t xml:space="preserve"> своих обязательств по оплате считается дата </w:t>
      </w:r>
      <w:r w:rsidR="001137E9" w:rsidRPr="00164C4D">
        <w:rPr>
          <w:color w:val="000000"/>
          <w:sz w:val="26"/>
          <w:szCs w:val="26"/>
          <w:lang w:val="ru-RU"/>
        </w:rPr>
        <w:t xml:space="preserve">списания </w:t>
      </w:r>
      <w:r w:rsidRPr="00164C4D">
        <w:rPr>
          <w:color w:val="000000"/>
          <w:sz w:val="26"/>
          <w:szCs w:val="26"/>
          <w:lang w:val="ru-RU"/>
        </w:rPr>
        <w:t xml:space="preserve">денежных средств </w:t>
      </w:r>
      <w:r w:rsidR="001137E9" w:rsidRPr="00164C4D">
        <w:rPr>
          <w:color w:val="000000"/>
          <w:sz w:val="26"/>
          <w:szCs w:val="26"/>
          <w:lang w:val="ru-RU"/>
        </w:rPr>
        <w:t xml:space="preserve">с расчётного счёта </w:t>
      </w:r>
      <w:r w:rsidR="00301C4F" w:rsidRPr="00164C4D">
        <w:rPr>
          <w:color w:val="000000"/>
          <w:sz w:val="26"/>
          <w:szCs w:val="26"/>
          <w:lang w:val="ru-RU"/>
        </w:rPr>
        <w:t>Заказчика</w:t>
      </w:r>
      <w:r w:rsidR="001137E9" w:rsidRPr="00164C4D">
        <w:rPr>
          <w:color w:val="000000"/>
          <w:sz w:val="26"/>
          <w:szCs w:val="26"/>
          <w:lang w:val="ru-RU"/>
        </w:rPr>
        <w:t>.</w:t>
      </w:r>
    </w:p>
    <w:p w:rsidR="00DC59EE" w:rsidRPr="00164C4D" w:rsidRDefault="00793354" w:rsidP="004045D9">
      <w:pPr>
        <w:jc w:val="both"/>
        <w:rPr>
          <w:color w:val="000000"/>
          <w:sz w:val="26"/>
          <w:szCs w:val="26"/>
          <w:lang w:val="ru-RU"/>
        </w:rPr>
      </w:pPr>
      <w:r w:rsidRPr="00164C4D">
        <w:rPr>
          <w:b/>
          <w:bCs/>
          <w:sz w:val="26"/>
          <w:szCs w:val="26"/>
          <w:lang w:val="ru-RU"/>
        </w:rPr>
        <w:t>5.7</w:t>
      </w:r>
      <w:r w:rsidR="00A040AB" w:rsidRPr="00164C4D">
        <w:rPr>
          <w:b/>
          <w:bCs/>
          <w:sz w:val="26"/>
          <w:szCs w:val="26"/>
          <w:lang w:val="ru-RU"/>
        </w:rPr>
        <w:t>.</w:t>
      </w:r>
      <w:r w:rsidR="00A040AB" w:rsidRPr="00164C4D">
        <w:rPr>
          <w:sz w:val="26"/>
          <w:szCs w:val="26"/>
          <w:lang w:val="ru-RU"/>
        </w:rPr>
        <w:tab/>
      </w:r>
      <w:r w:rsidR="005A0322" w:rsidRPr="00164C4D">
        <w:rPr>
          <w:color w:val="000000"/>
          <w:sz w:val="26"/>
          <w:szCs w:val="26"/>
          <w:lang w:val="ru-RU"/>
        </w:rPr>
        <w:t xml:space="preserve">При осуществлении платежа </w:t>
      </w:r>
      <w:r w:rsidR="00301C4F" w:rsidRPr="00164C4D">
        <w:rPr>
          <w:color w:val="000000"/>
          <w:sz w:val="26"/>
          <w:szCs w:val="26"/>
          <w:lang w:val="ru-RU"/>
        </w:rPr>
        <w:t>Заказчик</w:t>
      </w:r>
      <w:r w:rsidR="005A0322" w:rsidRPr="00164C4D">
        <w:rPr>
          <w:color w:val="000000"/>
          <w:sz w:val="26"/>
          <w:szCs w:val="26"/>
          <w:lang w:val="ru-RU"/>
        </w:rPr>
        <w:t xml:space="preserve"> указывает номер </w:t>
      </w:r>
      <w:r w:rsidR="00796181" w:rsidRPr="00164C4D">
        <w:rPr>
          <w:color w:val="000000"/>
          <w:sz w:val="26"/>
          <w:szCs w:val="26"/>
          <w:lang w:val="ru-RU"/>
        </w:rPr>
        <w:t>Договор</w:t>
      </w:r>
      <w:r w:rsidR="00DE29DC" w:rsidRPr="00164C4D">
        <w:rPr>
          <w:color w:val="000000"/>
          <w:sz w:val="26"/>
          <w:szCs w:val="26"/>
          <w:lang w:val="ru-RU"/>
        </w:rPr>
        <w:t>а</w:t>
      </w:r>
      <w:r w:rsidR="008E55DC" w:rsidRPr="00164C4D">
        <w:rPr>
          <w:color w:val="000000"/>
          <w:sz w:val="26"/>
          <w:szCs w:val="26"/>
          <w:lang w:val="ru-RU"/>
        </w:rPr>
        <w:t xml:space="preserve"> </w:t>
      </w:r>
      <w:r w:rsidR="005A0322" w:rsidRPr="00164C4D">
        <w:rPr>
          <w:color w:val="000000"/>
          <w:sz w:val="26"/>
          <w:szCs w:val="26"/>
          <w:lang w:val="ru-RU"/>
        </w:rPr>
        <w:t xml:space="preserve">и номер оплачиваемого </w:t>
      </w:r>
      <w:r w:rsidR="00E12F08" w:rsidRPr="00164C4D">
        <w:rPr>
          <w:color w:val="000000"/>
          <w:sz w:val="26"/>
          <w:szCs w:val="26"/>
          <w:lang w:val="ru-RU"/>
        </w:rPr>
        <w:t xml:space="preserve">акта оказанных услуг, </w:t>
      </w:r>
      <w:r w:rsidR="005A0322" w:rsidRPr="00164C4D">
        <w:rPr>
          <w:color w:val="000000"/>
          <w:sz w:val="26"/>
          <w:szCs w:val="26"/>
          <w:lang w:val="ru-RU"/>
        </w:rPr>
        <w:t xml:space="preserve">счета/счета-фактуры с тем, чтобы </w:t>
      </w:r>
      <w:r w:rsidR="002A5C33" w:rsidRPr="00164C4D">
        <w:rPr>
          <w:color w:val="000000"/>
          <w:sz w:val="26"/>
          <w:szCs w:val="26"/>
          <w:lang w:val="ru-RU"/>
        </w:rPr>
        <w:t>Исполнитель</w:t>
      </w:r>
      <w:r w:rsidR="005A0322" w:rsidRPr="00164C4D">
        <w:rPr>
          <w:color w:val="000000"/>
          <w:sz w:val="26"/>
          <w:szCs w:val="26"/>
          <w:lang w:val="ru-RU"/>
        </w:rPr>
        <w:t xml:space="preserve"> мог идентифицировать получаемые платежи. </w:t>
      </w:r>
      <w:r w:rsidR="00E12F08" w:rsidRPr="00164C4D">
        <w:rPr>
          <w:color w:val="000000"/>
          <w:sz w:val="26"/>
          <w:szCs w:val="26"/>
          <w:lang w:val="ru-RU"/>
        </w:rPr>
        <w:t xml:space="preserve"> </w:t>
      </w:r>
      <w:r w:rsidR="005A0322" w:rsidRPr="00164C4D">
        <w:rPr>
          <w:color w:val="000000"/>
          <w:sz w:val="26"/>
          <w:szCs w:val="26"/>
          <w:lang w:val="ru-RU"/>
        </w:rPr>
        <w:t xml:space="preserve">В случае получения </w:t>
      </w:r>
      <w:r w:rsidR="002A5C33" w:rsidRPr="00164C4D">
        <w:rPr>
          <w:color w:val="000000"/>
          <w:sz w:val="26"/>
          <w:szCs w:val="26"/>
          <w:lang w:val="ru-RU"/>
        </w:rPr>
        <w:t>Исполнитель</w:t>
      </w:r>
      <w:r w:rsidR="005A0322" w:rsidRPr="00164C4D">
        <w:rPr>
          <w:color w:val="000000"/>
          <w:sz w:val="26"/>
          <w:szCs w:val="26"/>
          <w:lang w:val="ru-RU"/>
        </w:rPr>
        <w:t xml:space="preserve"> от/за </w:t>
      </w:r>
      <w:r w:rsidR="00301C4F" w:rsidRPr="00164C4D">
        <w:rPr>
          <w:color w:val="000000"/>
          <w:sz w:val="26"/>
          <w:szCs w:val="26"/>
          <w:lang w:val="ru-RU"/>
        </w:rPr>
        <w:t>Заказчика</w:t>
      </w:r>
      <w:r w:rsidR="005A0322" w:rsidRPr="00164C4D">
        <w:rPr>
          <w:color w:val="000000"/>
          <w:sz w:val="26"/>
          <w:szCs w:val="26"/>
          <w:lang w:val="ru-RU"/>
        </w:rPr>
        <w:t xml:space="preserve"> платежа без указания номера оплачиваемого </w:t>
      </w:r>
      <w:r w:rsidR="00CE7D60" w:rsidRPr="00164C4D">
        <w:rPr>
          <w:color w:val="000000"/>
          <w:sz w:val="26"/>
          <w:szCs w:val="26"/>
          <w:lang w:val="ru-RU"/>
        </w:rPr>
        <w:t>акта</w:t>
      </w:r>
      <w:r w:rsidR="00E12F08" w:rsidRPr="00164C4D">
        <w:rPr>
          <w:color w:val="000000"/>
          <w:sz w:val="26"/>
          <w:szCs w:val="26"/>
          <w:lang w:val="ru-RU"/>
        </w:rPr>
        <w:t xml:space="preserve"> оказанных услуг</w:t>
      </w:r>
      <w:r w:rsidR="00CE7D60" w:rsidRPr="00164C4D">
        <w:rPr>
          <w:color w:val="000000"/>
          <w:sz w:val="26"/>
          <w:szCs w:val="26"/>
          <w:lang w:val="ru-RU"/>
        </w:rPr>
        <w:t xml:space="preserve">, </w:t>
      </w:r>
      <w:r w:rsidR="005A0322" w:rsidRPr="00164C4D">
        <w:rPr>
          <w:color w:val="000000"/>
          <w:sz w:val="26"/>
          <w:szCs w:val="26"/>
          <w:lang w:val="ru-RU"/>
        </w:rPr>
        <w:t>счета/счета-</w:t>
      </w:r>
      <w:r w:rsidR="00BA1A7B" w:rsidRPr="00164C4D">
        <w:rPr>
          <w:color w:val="000000"/>
          <w:sz w:val="26"/>
          <w:szCs w:val="26"/>
          <w:lang w:val="ru-RU"/>
        </w:rPr>
        <w:t>фактуры, Исполнитель</w:t>
      </w:r>
      <w:r w:rsidR="005A0322" w:rsidRPr="00164C4D">
        <w:rPr>
          <w:color w:val="000000"/>
          <w:sz w:val="26"/>
          <w:szCs w:val="26"/>
          <w:lang w:val="ru-RU"/>
        </w:rPr>
        <w:t xml:space="preserve"> вправе по своему усмотрению засчитать такой платеж в счет погашения любой ранее возникшей </w:t>
      </w:r>
      <w:r w:rsidR="00BA1A7B" w:rsidRPr="00164C4D">
        <w:rPr>
          <w:color w:val="000000"/>
          <w:sz w:val="26"/>
          <w:szCs w:val="26"/>
          <w:lang w:val="ru-RU"/>
        </w:rPr>
        <w:t xml:space="preserve">задолженности </w:t>
      </w:r>
      <w:r w:rsidR="00301C4F" w:rsidRPr="00164C4D">
        <w:rPr>
          <w:color w:val="000000"/>
          <w:sz w:val="26"/>
          <w:szCs w:val="26"/>
          <w:lang w:val="ru-RU"/>
        </w:rPr>
        <w:t>Заказчика</w:t>
      </w:r>
      <w:r w:rsidR="005A0322" w:rsidRPr="00164C4D">
        <w:rPr>
          <w:color w:val="000000"/>
          <w:sz w:val="26"/>
          <w:szCs w:val="26"/>
          <w:lang w:val="ru-RU"/>
        </w:rPr>
        <w:t>, а в случае отсутствия задолженности - в счет предварительной оплаты за Услуги (согласно п. 5.1</w:t>
      </w:r>
      <w:r w:rsidR="00AA0E8A" w:rsidRPr="00164C4D">
        <w:rPr>
          <w:color w:val="000000"/>
          <w:sz w:val="26"/>
          <w:szCs w:val="26"/>
          <w:lang w:val="ru-RU"/>
        </w:rPr>
        <w:t>0</w:t>
      </w:r>
      <w:r w:rsidR="005A0322" w:rsidRPr="00164C4D">
        <w:rPr>
          <w:color w:val="000000"/>
          <w:sz w:val="26"/>
          <w:szCs w:val="26"/>
          <w:lang w:val="ru-RU"/>
        </w:rPr>
        <w:t xml:space="preserve">. </w:t>
      </w:r>
      <w:r w:rsidR="00796181" w:rsidRPr="00164C4D">
        <w:rPr>
          <w:color w:val="000000"/>
          <w:sz w:val="26"/>
          <w:szCs w:val="26"/>
          <w:lang w:val="ru-RU"/>
        </w:rPr>
        <w:t>Договор</w:t>
      </w:r>
      <w:r w:rsidR="005A0322" w:rsidRPr="00164C4D">
        <w:rPr>
          <w:color w:val="000000"/>
          <w:sz w:val="26"/>
          <w:szCs w:val="26"/>
          <w:lang w:val="ru-RU"/>
        </w:rPr>
        <w:t>а).</w:t>
      </w:r>
    </w:p>
    <w:p w:rsidR="009B4F50" w:rsidRPr="00164C4D" w:rsidRDefault="00793354" w:rsidP="004045D9">
      <w:pPr>
        <w:tabs>
          <w:tab w:val="left" w:pos="9360"/>
        </w:tabs>
        <w:ind w:right="-1"/>
        <w:jc w:val="both"/>
        <w:rPr>
          <w:sz w:val="26"/>
          <w:szCs w:val="26"/>
          <w:lang w:val="ru-RU"/>
        </w:rPr>
      </w:pPr>
      <w:r w:rsidRPr="00164C4D">
        <w:rPr>
          <w:b/>
          <w:bCs/>
          <w:sz w:val="26"/>
          <w:szCs w:val="26"/>
          <w:lang w:val="ru-RU"/>
        </w:rPr>
        <w:t>5.8</w:t>
      </w:r>
      <w:r w:rsidR="00D97795" w:rsidRPr="00164C4D">
        <w:rPr>
          <w:b/>
          <w:bCs/>
          <w:sz w:val="26"/>
          <w:szCs w:val="26"/>
          <w:lang w:val="ru-RU"/>
        </w:rPr>
        <w:t>.</w:t>
      </w:r>
      <w:r w:rsidR="000D2A62">
        <w:rPr>
          <w:sz w:val="26"/>
          <w:szCs w:val="26"/>
          <w:lang w:val="ru-RU"/>
        </w:rPr>
        <w:t xml:space="preserve"> </w:t>
      </w:r>
      <w:r w:rsidR="003C24E5" w:rsidRPr="00164C4D">
        <w:rPr>
          <w:sz w:val="26"/>
          <w:szCs w:val="26"/>
          <w:lang w:val="ru-RU"/>
        </w:rPr>
        <w:t xml:space="preserve">Все изменения и дополнения к настоящему </w:t>
      </w:r>
      <w:r w:rsidR="00796181" w:rsidRPr="00164C4D">
        <w:rPr>
          <w:sz w:val="26"/>
          <w:szCs w:val="26"/>
          <w:lang w:val="ru-RU"/>
        </w:rPr>
        <w:t>Договор</w:t>
      </w:r>
      <w:r w:rsidR="003C24E5" w:rsidRPr="00164C4D">
        <w:rPr>
          <w:sz w:val="26"/>
          <w:szCs w:val="26"/>
          <w:lang w:val="ru-RU"/>
        </w:rPr>
        <w:t xml:space="preserve">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w:t>
      </w:r>
      <w:r w:rsidR="00796181" w:rsidRPr="00164C4D">
        <w:rPr>
          <w:sz w:val="26"/>
          <w:szCs w:val="26"/>
          <w:lang w:val="ru-RU"/>
        </w:rPr>
        <w:t>Договор</w:t>
      </w:r>
      <w:r w:rsidR="003C24E5" w:rsidRPr="00164C4D">
        <w:rPr>
          <w:sz w:val="26"/>
          <w:szCs w:val="26"/>
          <w:lang w:val="ru-RU"/>
        </w:rPr>
        <w:t xml:space="preserve">ом или законодательством РФ. Изменения и дополнения к настоящему </w:t>
      </w:r>
      <w:r w:rsidR="00796181" w:rsidRPr="00164C4D">
        <w:rPr>
          <w:sz w:val="26"/>
          <w:szCs w:val="26"/>
          <w:lang w:val="ru-RU"/>
        </w:rPr>
        <w:t>Договор</w:t>
      </w:r>
      <w:r w:rsidR="003C24E5" w:rsidRPr="00164C4D">
        <w:rPr>
          <w:sz w:val="26"/>
          <w:szCs w:val="26"/>
          <w:lang w:val="ru-RU"/>
        </w:rPr>
        <w:t xml:space="preserve">у вносятся путем подписания Дополнительных соглашений к настоящему </w:t>
      </w:r>
      <w:r w:rsidR="00796181" w:rsidRPr="00164C4D">
        <w:rPr>
          <w:sz w:val="26"/>
          <w:szCs w:val="26"/>
          <w:lang w:val="ru-RU"/>
        </w:rPr>
        <w:t>Договор</w:t>
      </w:r>
      <w:r w:rsidR="003C24E5" w:rsidRPr="00164C4D">
        <w:rPr>
          <w:sz w:val="26"/>
          <w:szCs w:val="26"/>
          <w:lang w:val="ru-RU"/>
        </w:rPr>
        <w:t xml:space="preserve">у. Изменения и дополнения в ранее подписанные Дополнительные соглашения к настоящему </w:t>
      </w:r>
      <w:r w:rsidR="00796181" w:rsidRPr="00164C4D">
        <w:rPr>
          <w:sz w:val="26"/>
          <w:szCs w:val="26"/>
          <w:lang w:val="ru-RU"/>
        </w:rPr>
        <w:t>Договор</w:t>
      </w:r>
      <w:r w:rsidR="003C24E5" w:rsidRPr="00164C4D">
        <w:rPr>
          <w:sz w:val="26"/>
          <w:szCs w:val="26"/>
          <w:lang w:val="ru-RU"/>
        </w:rPr>
        <w:t xml:space="preserve">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 </w:t>
      </w:r>
    </w:p>
    <w:p w:rsidR="009B4F50" w:rsidRPr="00164C4D" w:rsidRDefault="003C24E5" w:rsidP="004045D9">
      <w:pPr>
        <w:tabs>
          <w:tab w:val="left" w:pos="9360"/>
        </w:tabs>
        <w:ind w:right="-1"/>
        <w:jc w:val="both"/>
        <w:rPr>
          <w:sz w:val="26"/>
          <w:szCs w:val="26"/>
          <w:lang w:val="ru-RU"/>
        </w:rPr>
      </w:pPr>
      <w:r w:rsidRPr="00164C4D">
        <w:rPr>
          <w:sz w:val="26"/>
          <w:szCs w:val="26"/>
          <w:lang w:val="ru-RU"/>
        </w:rPr>
        <w:t xml:space="preserve">Внесение изменений в настоящий </w:t>
      </w:r>
      <w:r w:rsidR="00796181" w:rsidRPr="00164C4D">
        <w:rPr>
          <w:sz w:val="26"/>
          <w:szCs w:val="26"/>
          <w:lang w:val="ru-RU"/>
        </w:rPr>
        <w:t>Договор</w:t>
      </w:r>
      <w:r w:rsidRPr="00164C4D">
        <w:rPr>
          <w:sz w:val="26"/>
          <w:szCs w:val="26"/>
          <w:lang w:val="ru-RU"/>
        </w:rPr>
        <w:t xml:space="preserve"> в части изменения перечня Услуг, перечня абонентских номеров или тарифных планов производится </w:t>
      </w:r>
      <w:r w:rsidR="007D5160" w:rsidRPr="00164C4D">
        <w:rPr>
          <w:sz w:val="26"/>
          <w:szCs w:val="26"/>
          <w:lang w:val="ru-RU"/>
        </w:rPr>
        <w:t>Исполнителем</w:t>
      </w:r>
      <w:r w:rsidRPr="00164C4D">
        <w:rPr>
          <w:sz w:val="26"/>
          <w:szCs w:val="26"/>
          <w:lang w:val="ru-RU"/>
        </w:rPr>
        <w:t xml:space="preserve"> по письменной заявке </w:t>
      </w:r>
      <w:r w:rsidR="00301C4F" w:rsidRPr="00164C4D">
        <w:rPr>
          <w:sz w:val="26"/>
          <w:szCs w:val="26"/>
          <w:lang w:val="ru-RU"/>
        </w:rPr>
        <w:t>Заказчика</w:t>
      </w:r>
      <w:r w:rsidRPr="00164C4D">
        <w:rPr>
          <w:sz w:val="26"/>
          <w:szCs w:val="26"/>
          <w:lang w:val="ru-RU"/>
        </w:rPr>
        <w:t xml:space="preserve">, с обязательным оформлением впоследствии соответствующих Приложений к настоящему </w:t>
      </w:r>
      <w:r w:rsidR="00796181" w:rsidRPr="00164C4D">
        <w:rPr>
          <w:sz w:val="26"/>
          <w:szCs w:val="26"/>
          <w:lang w:val="ru-RU"/>
        </w:rPr>
        <w:t>Договор</w:t>
      </w:r>
      <w:r w:rsidR="006644BE">
        <w:rPr>
          <w:sz w:val="26"/>
          <w:szCs w:val="26"/>
          <w:lang w:val="ru-RU"/>
        </w:rPr>
        <w:t>у.</w:t>
      </w:r>
    </w:p>
    <w:p w:rsidR="00D06BD6" w:rsidRPr="00164C4D" w:rsidRDefault="00546C89" w:rsidP="004045D9">
      <w:pPr>
        <w:tabs>
          <w:tab w:val="left" w:pos="9360"/>
        </w:tabs>
        <w:ind w:right="-1"/>
        <w:jc w:val="both"/>
        <w:rPr>
          <w:sz w:val="26"/>
          <w:szCs w:val="26"/>
          <w:lang w:val="ru-RU"/>
        </w:rPr>
      </w:pPr>
      <w:r w:rsidRPr="00164C4D">
        <w:rPr>
          <w:b/>
          <w:sz w:val="26"/>
          <w:szCs w:val="26"/>
          <w:lang w:val="ru-RU"/>
        </w:rPr>
        <w:t>5.9</w:t>
      </w:r>
      <w:r w:rsidR="009B4F50" w:rsidRPr="00164C4D">
        <w:rPr>
          <w:b/>
          <w:sz w:val="26"/>
          <w:szCs w:val="26"/>
          <w:lang w:val="ru-RU"/>
        </w:rPr>
        <w:t xml:space="preserve">.  </w:t>
      </w:r>
      <w:r w:rsidRPr="00164C4D">
        <w:rPr>
          <w:b/>
          <w:sz w:val="26"/>
          <w:szCs w:val="26"/>
          <w:lang w:val="ru-RU"/>
        </w:rPr>
        <w:t xml:space="preserve">  </w:t>
      </w:r>
      <w:r w:rsidR="00301C4F" w:rsidRPr="00164C4D">
        <w:rPr>
          <w:sz w:val="26"/>
          <w:szCs w:val="26"/>
          <w:lang w:val="ru-RU"/>
        </w:rPr>
        <w:t>Заказчик</w:t>
      </w:r>
      <w:r w:rsidR="00D06BD6" w:rsidRPr="00164C4D">
        <w:rPr>
          <w:sz w:val="26"/>
          <w:szCs w:val="26"/>
          <w:lang w:val="ru-RU"/>
        </w:rPr>
        <w:t xml:space="preserve"> </w:t>
      </w:r>
      <w:r w:rsidR="002609B3" w:rsidRPr="00164C4D">
        <w:rPr>
          <w:sz w:val="26"/>
          <w:szCs w:val="26"/>
          <w:lang w:val="ru-RU"/>
        </w:rPr>
        <w:t>в</w:t>
      </w:r>
      <w:r w:rsidR="00D06BD6" w:rsidRPr="00164C4D">
        <w:rPr>
          <w:sz w:val="26"/>
          <w:szCs w:val="26"/>
          <w:lang w:val="ru-RU"/>
        </w:rPr>
        <w:t>прав</w:t>
      </w:r>
      <w:r w:rsidR="002609B3" w:rsidRPr="00164C4D">
        <w:rPr>
          <w:sz w:val="26"/>
          <w:szCs w:val="26"/>
          <w:lang w:val="ru-RU"/>
        </w:rPr>
        <w:t>е</w:t>
      </w:r>
      <w:r w:rsidR="00D06BD6" w:rsidRPr="00164C4D">
        <w:rPr>
          <w:sz w:val="26"/>
          <w:szCs w:val="26"/>
          <w:lang w:val="ru-RU"/>
        </w:rPr>
        <w:t xml:space="preserve"> </w:t>
      </w:r>
      <w:r w:rsidR="002609B3" w:rsidRPr="00164C4D">
        <w:rPr>
          <w:sz w:val="26"/>
          <w:szCs w:val="26"/>
          <w:lang w:val="ru-RU"/>
        </w:rPr>
        <w:t>производить авансовые</w:t>
      </w:r>
      <w:r w:rsidR="00D06BD6" w:rsidRPr="00164C4D">
        <w:rPr>
          <w:sz w:val="26"/>
          <w:szCs w:val="26"/>
          <w:lang w:val="ru-RU"/>
        </w:rPr>
        <w:t xml:space="preserve"> платеж</w:t>
      </w:r>
      <w:r w:rsidR="00F12326" w:rsidRPr="00164C4D">
        <w:rPr>
          <w:sz w:val="26"/>
          <w:szCs w:val="26"/>
          <w:lang w:val="ru-RU"/>
        </w:rPr>
        <w:t>и</w:t>
      </w:r>
      <w:r w:rsidR="00D41EB4" w:rsidRPr="00164C4D">
        <w:rPr>
          <w:sz w:val="26"/>
          <w:szCs w:val="26"/>
          <w:lang w:val="ru-RU"/>
        </w:rPr>
        <w:t xml:space="preserve"> </w:t>
      </w:r>
      <w:r w:rsidR="002609B3" w:rsidRPr="00164C4D">
        <w:rPr>
          <w:sz w:val="26"/>
          <w:szCs w:val="26"/>
          <w:lang w:val="ru-RU"/>
        </w:rPr>
        <w:t xml:space="preserve">за оказываемые услуги в </w:t>
      </w:r>
      <w:r w:rsidR="00F12326" w:rsidRPr="00164C4D">
        <w:rPr>
          <w:sz w:val="26"/>
          <w:szCs w:val="26"/>
          <w:lang w:val="ru-RU"/>
        </w:rPr>
        <w:t>размере до</w:t>
      </w:r>
      <w:r w:rsidR="00D41EB4" w:rsidRPr="00164C4D">
        <w:rPr>
          <w:sz w:val="26"/>
          <w:szCs w:val="26"/>
          <w:lang w:val="ru-RU"/>
        </w:rPr>
        <w:t xml:space="preserve"> </w:t>
      </w:r>
      <w:r w:rsidR="00671105" w:rsidRPr="00164C4D">
        <w:rPr>
          <w:sz w:val="26"/>
          <w:szCs w:val="26"/>
          <w:lang w:val="ru-RU"/>
        </w:rPr>
        <w:t>10</w:t>
      </w:r>
      <w:r w:rsidR="003C24E5" w:rsidRPr="00164C4D">
        <w:rPr>
          <w:sz w:val="26"/>
          <w:szCs w:val="26"/>
          <w:lang w:val="ru-RU"/>
        </w:rPr>
        <w:t xml:space="preserve">0% </w:t>
      </w:r>
      <w:r w:rsidR="00671105" w:rsidRPr="00164C4D">
        <w:rPr>
          <w:sz w:val="26"/>
          <w:szCs w:val="26"/>
          <w:lang w:val="ru-RU"/>
        </w:rPr>
        <w:t xml:space="preserve">цены </w:t>
      </w:r>
      <w:r w:rsidR="003C24E5" w:rsidRPr="00164C4D">
        <w:rPr>
          <w:sz w:val="26"/>
          <w:szCs w:val="26"/>
          <w:lang w:val="ru-RU"/>
        </w:rPr>
        <w:t xml:space="preserve">настоящего </w:t>
      </w:r>
      <w:r w:rsidR="00796181" w:rsidRPr="00164C4D">
        <w:rPr>
          <w:sz w:val="26"/>
          <w:szCs w:val="26"/>
          <w:lang w:val="ru-RU"/>
        </w:rPr>
        <w:t>Договор</w:t>
      </w:r>
      <w:r w:rsidR="003C24E5" w:rsidRPr="00164C4D">
        <w:rPr>
          <w:sz w:val="26"/>
          <w:szCs w:val="26"/>
          <w:lang w:val="ru-RU"/>
        </w:rPr>
        <w:t>а</w:t>
      </w:r>
      <w:r w:rsidR="00671105" w:rsidRPr="00164C4D">
        <w:rPr>
          <w:sz w:val="26"/>
          <w:szCs w:val="26"/>
          <w:lang w:val="ru-RU"/>
        </w:rPr>
        <w:t xml:space="preserve"> на основании счетов, выставленных Исполнителем</w:t>
      </w:r>
      <w:r w:rsidR="003C24E5" w:rsidRPr="00164C4D">
        <w:rPr>
          <w:sz w:val="26"/>
          <w:szCs w:val="26"/>
          <w:lang w:val="ru-RU"/>
        </w:rPr>
        <w:t>.</w:t>
      </w:r>
      <w:r w:rsidR="00671105" w:rsidRPr="00164C4D">
        <w:rPr>
          <w:sz w:val="26"/>
          <w:szCs w:val="26"/>
          <w:lang w:val="ru-RU"/>
        </w:rPr>
        <w:t xml:space="preserve"> Сумма авансового платежа учитывается Исполнителем при выставлении счета в советующем отчетном периоде.</w:t>
      </w:r>
      <w:r w:rsidR="00D06BD6" w:rsidRPr="00164C4D">
        <w:rPr>
          <w:sz w:val="26"/>
          <w:szCs w:val="26"/>
          <w:lang w:val="ru-RU"/>
        </w:rPr>
        <w:t xml:space="preserve"> При этом </w:t>
      </w:r>
      <w:r w:rsidR="00301C4F" w:rsidRPr="00164C4D">
        <w:rPr>
          <w:sz w:val="26"/>
          <w:szCs w:val="26"/>
          <w:lang w:val="ru-RU"/>
        </w:rPr>
        <w:t>Заказчик</w:t>
      </w:r>
      <w:r w:rsidR="00D06BD6" w:rsidRPr="00164C4D">
        <w:rPr>
          <w:sz w:val="26"/>
          <w:szCs w:val="26"/>
          <w:lang w:val="ru-RU"/>
        </w:rPr>
        <w:t xml:space="preserve"> в платежном поручении банку делает ссылку на реквизиты счета </w:t>
      </w:r>
      <w:r w:rsidR="002A5C33" w:rsidRPr="00164C4D">
        <w:rPr>
          <w:sz w:val="26"/>
          <w:szCs w:val="26"/>
          <w:lang w:val="ru-RU"/>
        </w:rPr>
        <w:t>Исполнител</w:t>
      </w:r>
      <w:r w:rsidR="00671105" w:rsidRPr="00164C4D">
        <w:rPr>
          <w:sz w:val="26"/>
          <w:szCs w:val="26"/>
          <w:lang w:val="ru-RU"/>
        </w:rPr>
        <w:t>я</w:t>
      </w:r>
      <w:r w:rsidR="00D06BD6" w:rsidRPr="00164C4D">
        <w:rPr>
          <w:sz w:val="26"/>
          <w:szCs w:val="26"/>
          <w:lang w:val="ru-RU"/>
        </w:rPr>
        <w:t xml:space="preserve"> и на номер </w:t>
      </w:r>
      <w:r w:rsidR="00796181" w:rsidRPr="00164C4D">
        <w:rPr>
          <w:sz w:val="26"/>
          <w:szCs w:val="26"/>
          <w:lang w:val="ru-RU"/>
        </w:rPr>
        <w:t>Договор</w:t>
      </w:r>
      <w:r w:rsidR="00090FCE" w:rsidRPr="00164C4D">
        <w:rPr>
          <w:sz w:val="26"/>
          <w:szCs w:val="26"/>
          <w:lang w:val="ru-RU"/>
        </w:rPr>
        <w:t>а</w:t>
      </w:r>
      <w:r w:rsidR="00D06BD6" w:rsidRPr="00164C4D">
        <w:rPr>
          <w:sz w:val="26"/>
          <w:szCs w:val="26"/>
          <w:lang w:val="ru-RU"/>
        </w:rPr>
        <w:t xml:space="preserve">. Сумма авансового платежа </w:t>
      </w:r>
      <w:r w:rsidR="00D06BD6" w:rsidRPr="00164C4D">
        <w:rPr>
          <w:color w:val="000000"/>
          <w:sz w:val="26"/>
          <w:szCs w:val="26"/>
          <w:lang w:val="ru-RU"/>
        </w:rPr>
        <w:t xml:space="preserve">перечисляется </w:t>
      </w:r>
      <w:r w:rsidR="00301C4F" w:rsidRPr="00164C4D">
        <w:rPr>
          <w:color w:val="000000"/>
          <w:sz w:val="26"/>
          <w:szCs w:val="26"/>
          <w:lang w:val="ru-RU"/>
        </w:rPr>
        <w:t>Заказчиком</w:t>
      </w:r>
      <w:r w:rsidR="00D06BD6" w:rsidRPr="00164C4D">
        <w:rPr>
          <w:color w:val="000000"/>
          <w:sz w:val="26"/>
          <w:szCs w:val="26"/>
          <w:lang w:val="ru-RU"/>
        </w:rPr>
        <w:t xml:space="preserve"> в рублях (такая сумма далее именуется «</w:t>
      </w:r>
      <w:r w:rsidR="00D06BD6" w:rsidRPr="00164C4D">
        <w:rPr>
          <w:b/>
          <w:bCs/>
          <w:color w:val="000000"/>
          <w:sz w:val="26"/>
          <w:szCs w:val="26"/>
          <w:lang w:val="ru-RU"/>
        </w:rPr>
        <w:t>Аванс</w:t>
      </w:r>
      <w:r w:rsidR="00D06BD6" w:rsidRPr="00164C4D">
        <w:rPr>
          <w:color w:val="000000"/>
          <w:sz w:val="26"/>
          <w:szCs w:val="26"/>
          <w:lang w:val="ru-RU"/>
        </w:rPr>
        <w:t xml:space="preserve">»). </w:t>
      </w:r>
    </w:p>
    <w:p w:rsidR="00D06BD6" w:rsidRPr="00164C4D" w:rsidRDefault="00D06BD6" w:rsidP="004045D9">
      <w:pPr>
        <w:jc w:val="both"/>
        <w:rPr>
          <w:color w:val="000000"/>
          <w:sz w:val="26"/>
          <w:szCs w:val="26"/>
          <w:lang w:val="ru-RU"/>
        </w:rPr>
      </w:pPr>
      <w:r w:rsidRPr="00164C4D">
        <w:rPr>
          <w:color w:val="000000"/>
          <w:sz w:val="26"/>
          <w:szCs w:val="26"/>
          <w:lang w:val="ru-RU"/>
        </w:rPr>
        <w:lastRenderedPageBreak/>
        <w:t xml:space="preserve">В случае зачисления на расчетный счет </w:t>
      </w:r>
      <w:r w:rsidR="004D756E" w:rsidRPr="00164C4D">
        <w:rPr>
          <w:color w:val="000000"/>
          <w:sz w:val="26"/>
          <w:szCs w:val="26"/>
          <w:lang w:val="ru-RU"/>
        </w:rPr>
        <w:t>Исполнителя</w:t>
      </w:r>
      <w:r w:rsidRPr="00164C4D">
        <w:rPr>
          <w:color w:val="000000"/>
          <w:sz w:val="26"/>
          <w:szCs w:val="26"/>
          <w:lang w:val="ru-RU"/>
        </w:rPr>
        <w:t xml:space="preserve"> Аванса, оплаченного </w:t>
      </w:r>
      <w:r w:rsidR="00301C4F" w:rsidRPr="00164C4D">
        <w:rPr>
          <w:color w:val="000000"/>
          <w:sz w:val="26"/>
          <w:szCs w:val="26"/>
          <w:lang w:val="ru-RU"/>
        </w:rPr>
        <w:t>Заказчиком</w:t>
      </w:r>
      <w:r w:rsidRPr="00164C4D">
        <w:rPr>
          <w:color w:val="000000"/>
          <w:sz w:val="26"/>
          <w:szCs w:val="26"/>
          <w:lang w:val="ru-RU"/>
        </w:rPr>
        <w:t xml:space="preserve"> на основании </w:t>
      </w:r>
      <w:r w:rsidR="00957AB7" w:rsidRPr="00164C4D">
        <w:rPr>
          <w:color w:val="000000"/>
          <w:sz w:val="26"/>
          <w:szCs w:val="26"/>
          <w:lang w:val="ru-RU"/>
        </w:rPr>
        <w:t>соответствующего Бланка заказа на Услуги</w:t>
      </w:r>
      <w:r w:rsidRPr="00164C4D">
        <w:rPr>
          <w:color w:val="000000"/>
          <w:sz w:val="26"/>
          <w:szCs w:val="26"/>
          <w:lang w:val="ru-RU"/>
        </w:rPr>
        <w:t xml:space="preserve">, возврат Аванса осуществляется </w:t>
      </w:r>
      <w:r w:rsidR="002A5C33" w:rsidRPr="00164C4D">
        <w:rPr>
          <w:color w:val="000000"/>
          <w:sz w:val="26"/>
          <w:szCs w:val="26"/>
          <w:lang w:val="ru-RU"/>
        </w:rPr>
        <w:t>Исполни</w:t>
      </w:r>
      <w:r w:rsidR="00090FCE" w:rsidRPr="00164C4D">
        <w:rPr>
          <w:color w:val="000000"/>
          <w:sz w:val="26"/>
          <w:szCs w:val="26"/>
          <w:lang w:val="ru-RU"/>
        </w:rPr>
        <w:t>телем</w:t>
      </w:r>
      <w:r w:rsidRPr="00164C4D">
        <w:rPr>
          <w:color w:val="000000"/>
          <w:sz w:val="26"/>
          <w:szCs w:val="26"/>
          <w:lang w:val="ru-RU"/>
        </w:rPr>
        <w:t xml:space="preserve"> только при условии:</w:t>
      </w:r>
    </w:p>
    <w:p w:rsidR="00D06BD6" w:rsidRPr="00164C4D" w:rsidRDefault="00D06BD6" w:rsidP="00D06BD6">
      <w:pPr>
        <w:numPr>
          <w:ilvl w:val="0"/>
          <w:numId w:val="36"/>
        </w:numPr>
        <w:tabs>
          <w:tab w:val="clear" w:pos="1287"/>
          <w:tab w:val="num" w:pos="1080"/>
        </w:tabs>
        <w:ind w:left="1080" w:hanging="540"/>
        <w:jc w:val="both"/>
        <w:rPr>
          <w:color w:val="000000"/>
          <w:sz w:val="26"/>
          <w:szCs w:val="26"/>
          <w:lang w:val="ru-RU"/>
        </w:rPr>
      </w:pPr>
      <w:r w:rsidRPr="00164C4D">
        <w:rPr>
          <w:color w:val="000000"/>
          <w:sz w:val="26"/>
          <w:szCs w:val="26"/>
          <w:lang w:val="ru-RU"/>
        </w:rPr>
        <w:t xml:space="preserve">отсутствия технической возможности предоставления Услуг, Аванс по которым получен </w:t>
      </w:r>
      <w:r w:rsidR="002A5C33" w:rsidRPr="00164C4D">
        <w:rPr>
          <w:color w:val="000000"/>
          <w:sz w:val="26"/>
          <w:szCs w:val="26"/>
          <w:lang w:val="ru-RU"/>
        </w:rPr>
        <w:t>Исполнител</w:t>
      </w:r>
      <w:r w:rsidR="004C04B4" w:rsidRPr="00164C4D">
        <w:rPr>
          <w:color w:val="000000"/>
          <w:sz w:val="26"/>
          <w:szCs w:val="26"/>
          <w:lang w:val="ru-RU"/>
        </w:rPr>
        <w:t>ем</w:t>
      </w:r>
      <w:r w:rsidRPr="00164C4D">
        <w:rPr>
          <w:color w:val="000000"/>
          <w:sz w:val="26"/>
          <w:szCs w:val="26"/>
          <w:lang w:val="ru-RU"/>
        </w:rPr>
        <w:t xml:space="preserve"> от </w:t>
      </w:r>
      <w:r w:rsidR="00301C4F" w:rsidRPr="00164C4D">
        <w:rPr>
          <w:color w:val="000000"/>
          <w:sz w:val="26"/>
          <w:szCs w:val="26"/>
          <w:lang w:val="ru-RU"/>
        </w:rPr>
        <w:t>Заказчика</w:t>
      </w:r>
      <w:r w:rsidR="00957AB7" w:rsidRPr="00164C4D">
        <w:rPr>
          <w:color w:val="000000"/>
          <w:sz w:val="26"/>
          <w:szCs w:val="26"/>
          <w:lang w:val="ru-RU"/>
        </w:rPr>
        <w:t>;</w:t>
      </w:r>
      <w:r w:rsidRPr="00164C4D">
        <w:rPr>
          <w:color w:val="000000"/>
          <w:sz w:val="26"/>
          <w:szCs w:val="26"/>
          <w:lang w:val="ru-RU"/>
        </w:rPr>
        <w:t xml:space="preserve"> </w:t>
      </w:r>
    </w:p>
    <w:p w:rsidR="00D06BD6" w:rsidRPr="00164C4D" w:rsidRDefault="00D06BD6" w:rsidP="00D06BD6">
      <w:pPr>
        <w:numPr>
          <w:ilvl w:val="0"/>
          <w:numId w:val="36"/>
        </w:numPr>
        <w:tabs>
          <w:tab w:val="clear" w:pos="1287"/>
          <w:tab w:val="num" w:pos="1080"/>
        </w:tabs>
        <w:ind w:left="1080" w:hanging="540"/>
        <w:jc w:val="both"/>
        <w:rPr>
          <w:color w:val="000000"/>
          <w:sz w:val="26"/>
          <w:szCs w:val="26"/>
          <w:lang w:val="ru-RU"/>
        </w:rPr>
      </w:pPr>
      <w:r w:rsidRPr="00164C4D">
        <w:rPr>
          <w:color w:val="000000"/>
          <w:sz w:val="26"/>
          <w:szCs w:val="26"/>
          <w:lang w:val="ru-RU"/>
        </w:rPr>
        <w:t xml:space="preserve">отсутствия у </w:t>
      </w:r>
      <w:r w:rsidR="00301C4F" w:rsidRPr="00164C4D">
        <w:rPr>
          <w:color w:val="000000"/>
          <w:sz w:val="26"/>
          <w:szCs w:val="26"/>
          <w:lang w:val="ru-RU"/>
        </w:rPr>
        <w:t>Заказчика</w:t>
      </w:r>
      <w:r w:rsidRPr="00164C4D">
        <w:rPr>
          <w:color w:val="000000"/>
          <w:sz w:val="26"/>
          <w:szCs w:val="26"/>
          <w:lang w:val="ru-RU"/>
        </w:rPr>
        <w:t xml:space="preserve"> задолженности по оплате других Услуг, предоставленных </w:t>
      </w:r>
      <w:r w:rsidR="00301C4F" w:rsidRPr="00164C4D">
        <w:rPr>
          <w:color w:val="000000"/>
          <w:sz w:val="26"/>
          <w:szCs w:val="26"/>
          <w:lang w:val="ru-RU"/>
        </w:rPr>
        <w:t>Заказчику</w:t>
      </w:r>
      <w:r w:rsidRPr="00164C4D">
        <w:rPr>
          <w:color w:val="000000"/>
          <w:sz w:val="26"/>
          <w:szCs w:val="26"/>
          <w:lang w:val="ru-RU"/>
        </w:rPr>
        <w:t xml:space="preserve"> в соответствии с настоящим </w:t>
      </w:r>
      <w:r w:rsidR="00796181" w:rsidRPr="00164C4D">
        <w:rPr>
          <w:color w:val="000000"/>
          <w:sz w:val="26"/>
          <w:szCs w:val="26"/>
          <w:lang w:val="ru-RU"/>
        </w:rPr>
        <w:t>Договор</w:t>
      </w:r>
      <w:r w:rsidR="00090FCE" w:rsidRPr="00164C4D">
        <w:rPr>
          <w:color w:val="000000"/>
          <w:sz w:val="26"/>
          <w:szCs w:val="26"/>
          <w:lang w:val="ru-RU"/>
        </w:rPr>
        <w:t>ом</w:t>
      </w:r>
      <w:r w:rsidR="00957AB7" w:rsidRPr="00164C4D">
        <w:rPr>
          <w:color w:val="000000"/>
          <w:sz w:val="26"/>
          <w:szCs w:val="26"/>
          <w:lang w:val="ru-RU"/>
        </w:rPr>
        <w:t>;</w:t>
      </w:r>
      <w:r w:rsidRPr="00164C4D">
        <w:rPr>
          <w:color w:val="000000"/>
          <w:sz w:val="26"/>
          <w:szCs w:val="26"/>
          <w:lang w:val="ru-RU"/>
        </w:rPr>
        <w:t xml:space="preserve"> а также </w:t>
      </w:r>
    </w:p>
    <w:p w:rsidR="005A0322" w:rsidRPr="00164C4D" w:rsidRDefault="00D06BD6" w:rsidP="00164C4D">
      <w:pPr>
        <w:numPr>
          <w:ilvl w:val="0"/>
          <w:numId w:val="36"/>
        </w:numPr>
        <w:tabs>
          <w:tab w:val="clear" w:pos="1287"/>
          <w:tab w:val="num" w:pos="1080"/>
        </w:tabs>
        <w:ind w:left="1080" w:hanging="540"/>
        <w:jc w:val="both"/>
        <w:rPr>
          <w:color w:val="000000"/>
          <w:sz w:val="26"/>
          <w:szCs w:val="26"/>
          <w:lang w:val="ru-RU"/>
        </w:rPr>
      </w:pPr>
      <w:r w:rsidRPr="00164C4D">
        <w:rPr>
          <w:color w:val="000000"/>
          <w:sz w:val="26"/>
          <w:szCs w:val="26"/>
          <w:lang w:val="ru-RU"/>
        </w:rPr>
        <w:t xml:space="preserve">при условии получения </w:t>
      </w:r>
      <w:r w:rsidR="00090FCE" w:rsidRPr="00164C4D">
        <w:rPr>
          <w:color w:val="000000"/>
          <w:sz w:val="26"/>
          <w:szCs w:val="26"/>
          <w:lang w:val="ru-RU"/>
        </w:rPr>
        <w:t>Исполнителем</w:t>
      </w:r>
      <w:r w:rsidRPr="00164C4D">
        <w:rPr>
          <w:color w:val="000000"/>
          <w:sz w:val="26"/>
          <w:szCs w:val="26"/>
          <w:lang w:val="ru-RU"/>
        </w:rPr>
        <w:t xml:space="preserve"> письменного заявления </w:t>
      </w:r>
      <w:r w:rsidR="00301C4F" w:rsidRPr="00164C4D">
        <w:rPr>
          <w:color w:val="000000"/>
          <w:sz w:val="26"/>
          <w:szCs w:val="26"/>
          <w:lang w:val="ru-RU"/>
        </w:rPr>
        <w:t>Заказчика</w:t>
      </w:r>
      <w:r w:rsidR="00164C4D" w:rsidRPr="00164C4D">
        <w:rPr>
          <w:color w:val="000000"/>
          <w:sz w:val="26"/>
          <w:szCs w:val="26"/>
          <w:lang w:val="ru-RU"/>
        </w:rPr>
        <w:t xml:space="preserve"> на возврат Аванса.</w:t>
      </w:r>
    </w:p>
    <w:p w:rsidR="005A0322" w:rsidRPr="00164C4D" w:rsidRDefault="005A0322" w:rsidP="004045D9">
      <w:pPr>
        <w:tabs>
          <w:tab w:val="left" w:pos="0"/>
        </w:tabs>
        <w:jc w:val="both"/>
        <w:rPr>
          <w:color w:val="000000"/>
          <w:sz w:val="26"/>
          <w:szCs w:val="26"/>
          <w:lang w:val="ru-RU"/>
        </w:rPr>
      </w:pPr>
      <w:r w:rsidRPr="00164C4D">
        <w:rPr>
          <w:b/>
          <w:bCs/>
          <w:color w:val="000000"/>
          <w:sz w:val="26"/>
          <w:szCs w:val="26"/>
          <w:lang w:val="ru-RU"/>
        </w:rPr>
        <w:t>5.1</w:t>
      </w:r>
      <w:r w:rsidR="00546C89" w:rsidRPr="00164C4D">
        <w:rPr>
          <w:b/>
          <w:bCs/>
          <w:color w:val="000000"/>
          <w:sz w:val="26"/>
          <w:szCs w:val="26"/>
          <w:lang w:val="ru-RU"/>
        </w:rPr>
        <w:t>0</w:t>
      </w:r>
      <w:r w:rsidRPr="00164C4D">
        <w:rPr>
          <w:b/>
          <w:bCs/>
          <w:color w:val="000000"/>
          <w:sz w:val="26"/>
          <w:szCs w:val="26"/>
          <w:lang w:val="ru-RU"/>
        </w:rPr>
        <w:t>.</w:t>
      </w:r>
      <w:r w:rsidRPr="00164C4D">
        <w:rPr>
          <w:color w:val="000000"/>
          <w:sz w:val="26"/>
          <w:szCs w:val="26"/>
          <w:lang w:val="ru-RU"/>
        </w:rPr>
        <w:tab/>
      </w:r>
      <w:r w:rsidR="00CE7D60" w:rsidRPr="00164C4D">
        <w:rPr>
          <w:color w:val="000000"/>
          <w:sz w:val="26"/>
          <w:szCs w:val="26"/>
          <w:lang w:val="ru-RU"/>
        </w:rPr>
        <w:t>Акты</w:t>
      </w:r>
      <w:r w:rsidR="00E12F08" w:rsidRPr="00164C4D">
        <w:rPr>
          <w:color w:val="000000"/>
          <w:sz w:val="26"/>
          <w:szCs w:val="26"/>
          <w:lang w:val="ru-RU"/>
        </w:rPr>
        <w:t xml:space="preserve"> оказанных услуг</w:t>
      </w:r>
      <w:r w:rsidR="00CE7D60" w:rsidRPr="00164C4D">
        <w:rPr>
          <w:color w:val="000000"/>
          <w:sz w:val="26"/>
          <w:szCs w:val="26"/>
          <w:lang w:val="ru-RU"/>
        </w:rPr>
        <w:t>, с</w:t>
      </w:r>
      <w:r w:rsidRPr="00164C4D">
        <w:rPr>
          <w:color w:val="000000"/>
          <w:sz w:val="26"/>
          <w:szCs w:val="26"/>
          <w:lang w:val="ru-RU"/>
        </w:rPr>
        <w:t xml:space="preserve">чета/счета-фактуры доставляются </w:t>
      </w:r>
      <w:r w:rsidR="00090FCE" w:rsidRPr="00164C4D">
        <w:rPr>
          <w:color w:val="000000"/>
          <w:sz w:val="26"/>
          <w:szCs w:val="26"/>
          <w:lang w:val="ru-RU"/>
        </w:rPr>
        <w:t>Исполнителем</w:t>
      </w:r>
      <w:r w:rsidRPr="00164C4D">
        <w:rPr>
          <w:color w:val="000000"/>
          <w:sz w:val="26"/>
          <w:szCs w:val="26"/>
          <w:lang w:val="ru-RU"/>
        </w:rPr>
        <w:t xml:space="preserve"> </w:t>
      </w:r>
      <w:r w:rsidR="00301C4F" w:rsidRPr="00164C4D">
        <w:rPr>
          <w:color w:val="000000"/>
          <w:sz w:val="26"/>
          <w:szCs w:val="26"/>
          <w:lang w:val="ru-RU"/>
        </w:rPr>
        <w:t>Заказчику</w:t>
      </w:r>
      <w:r w:rsidR="00E22249" w:rsidRPr="00164C4D">
        <w:rPr>
          <w:color w:val="000000"/>
          <w:sz w:val="26"/>
          <w:szCs w:val="26"/>
          <w:lang w:val="ru-RU"/>
        </w:rPr>
        <w:t xml:space="preserve"> </w:t>
      </w:r>
      <w:r w:rsidR="00DC59EE" w:rsidRPr="00164C4D">
        <w:rPr>
          <w:color w:val="000000"/>
          <w:sz w:val="26"/>
          <w:szCs w:val="26"/>
          <w:lang w:val="ru-RU"/>
        </w:rPr>
        <w:t>нарочно</w:t>
      </w:r>
      <w:r w:rsidRPr="00164C4D">
        <w:rPr>
          <w:color w:val="000000"/>
          <w:sz w:val="26"/>
          <w:szCs w:val="26"/>
          <w:lang w:val="ru-RU"/>
        </w:rPr>
        <w:t xml:space="preserve"> </w:t>
      </w:r>
      <w:r w:rsidR="00974478" w:rsidRPr="00164C4D">
        <w:rPr>
          <w:color w:val="000000"/>
          <w:sz w:val="26"/>
          <w:szCs w:val="26"/>
          <w:lang w:val="ru-RU"/>
        </w:rPr>
        <w:t xml:space="preserve">не позднее </w:t>
      </w:r>
      <w:r w:rsidR="00301C4F" w:rsidRPr="00164C4D">
        <w:rPr>
          <w:color w:val="000000"/>
          <w:sz w:val="26"/>
          <w:szCs w:val="26"/>
          <w:lang w:val="ru-RU"/>
        </w:rPr>
        <w:t>7</w:t>
      </w:r>
      <w:r w:rsidR="00E12F08" w:rsidRPr="00164C4D">
        <w:rPr>
          <w:color w:val="000000"/>
          <w:sz w:val="26"/>
          <w:szCs w:val="26"/>
          <w:lang w:val="ru-RU"/>
        </w:rPr>
        <w:t xml:space="preserve"> (</w:t>
      </w:r>
      <w:r w:rsidR="00301C4F" w:rsidRPr="00164C4D">
        <w:rPr>
          <w:color w:val="000000"/>
          <w:sz w:val="26"/>
          <w:szCs w:val="26"/>
          <w:lang w:val="ru-RU"/>
        </w:rPr>
        <w:t>семи</w:t>
      </w:r>
      <w:r w:rsidR="00E12F08" w:rsidRPr="00164C4D">
        <w:rPr>
          <w:color w:val="000000"/>
          <w:sz w:val="26"/>
          <w:szCs w:val="26"/>
          <w:lang w:val="ru-RU"/>
        </w:rPr>
        <w:t>)</w:t>
      </w:r>
      <w:r w:rsidR="001F43E4" w:rsidRPr="00164C4D">
        <w:rPr>
          <w:color w:val="000000"/>
          <w:sz w:val="26"/>
          <w:szCs w:val="26"/>
          <w:lang w:val="ru-RU"/>
        </w:rPr>
        <w:t xml:space="preserve"> рабочих </w:t>
      </w:r>
      <w:r w:rsidR="00E12F08" w:rsidRPr="00164C4D">
        <w:rPr>
          <w:color w:val="000000"/>
          <w:sz w:val="26"/>
          <w:szCs w:val="26"/>
          <w:lang w:val="ru-RU"/>
        </w:rPr>
        <w:t xml:space="preserve">дней с момента окончания Отчетного периода. Отчетный период устанавливается с первого до последнего числа (включительно) календарного месяца оказания Исполнителем Услуг, подлежащих оплате </w:t>
      </w:r>
      <w:r w:rsidRPr="00164C4D">
        <w:rPr>
          <w:color w:val="000000"/>
          <w:sz w:val="26"/>
          <w:szCs w:val="26"/>
          <w:lang w:val="ru-RU"/>
        </w:rPr>
        <w:t>по адресу, указанному в</w:t>
      </w:r>
      <w:r w:rsidR="00901596" w:rsidRPr="00164C4D">
        <w:rPr>
          <w:color w:val="000000"/>
          <w:sz w:val="26"/>
          <w:szCs w:val="26"/>
          <w:lang w:val="ru-RU"/>
        </w:rPr>
        <w:t xml:space="preserve"> более позднем по времени подписания</w:t>
      </w:r>
      <w:r w:rsidRPr="00164C4D">
        <w:rPr>
          <w:color w:val="000000"/>
          <w:sz w:val="26"/>
          <w:szCs w:val="26"/>
          <w:lang w:val="ru-RU"/>
        </w:rPr>
        <w:t xml:space="preserve"> Бланке заказа на Услуги. В </w:t>
      </w:r>
      <w:r w:rsidR="00D37CF6" w:rsidRPr="00164C4D">
        <w:rPr>
          <w:color w:val="000000"/>
          <w:sz w:val="26"/>
          <w:szCs w:val="26"/>
          <w:lang w:val="ru-RU"/>
        </w:rPr>
        <w:t>случае уклонения</w:t>
      </w:r>
      <w:r w:rsidR="000D2A62">
        <w:rPr>
          <w:color w:val="000000"/>
          <w:sz w:val="26"/>
          <w:szCs w:val="26"/>
          <w:lang w:val="ru-RU"/>
        </w:rPr>
        <w:t xml:space="preserve"> </w:t>
      </w:r>
      <w:r w:rsidR="00301C4F" w:rsidRPr="00164C4D">
        <w:rPr>
          <w:color w:val="000000"/>
          <w:sz w:val="26"/>
          <w:szCs w:val="26"/>
          <w:lang w:val="ru-RU"/>
        </w:rPr>
        <w:t>Заказчика</w:t>
      </w:r>
      <w:r w:rsidRPr="00164C4D">
        <w:rPr>
          <w:color w:val="000000"/>
          <w:sz w:val="26"/>
          <w:szCs w:val="26"/>
          <w:lang w:val="ru-RU"/>
        </w:rPr>
        <w:t xml:space="preserve"> от получения </w:t>
      </w:r>
      <w:r w:rsidR="00127ADA" w:rsidRPr="00164C4D">
        <w:rPr>
          <w:color w:val="000000"/>
          <w:sz w:val="26"/>
          <w:szCs w:val="26"/>
          <w:lang w:val="ru-RU"/>
        </w:rPr>
        <w:t>акта</w:t>
      </w:r>
      <w:r w:rsidR="00E12F08" w:rsidRPr="00164C4D">
        <w:rPr>
          <w:color w:val="000000"/>
          <w:sz w:val="26"/>
          <w:szCs w:val="26"/>
          <w:lang w:val="ru-RU"/>
        </w:rPr>
        <w:t xml:space="preserve"> оказанных услуг</w:t>
      </w:r>
      <w:r w:rsidR="00127ADA" w:rsidRPr="00164C4D">
        <w:rPr>
          <w:color w:val="000000"/>
          <w:sz w:val="26"/>
          <w:szCs w:val="26"/>
          <w:lang w:val="ru-RU"/>
        </w:rPr>
        <w:t xml:space="preserve">, </w:t>
      </w:r>
      <w:r w:rsidRPr="00164C4D">
        <w:rPr>
          <w:color w:val="000000"/>
          <w:sz w:val="26"/>
          <w:szCs w:val="26"/>
          <w:lang w:val="ru-RU"/>
        </w:rPr>
        <w:t xml:space="preserve">счета/счета-фактуры </w:t>
      </w:r>
      <w:r w:rsidR="002A5C33" w:rsidRPr="00164C4D">
        <w:rPr>
          <w:color w:val="000000"/>
          <w:sz w:val="26"/>
          <w:szCs w:val="26"/>
          <w:lang w:val="ru-RU"/>
        </w:rPr>
        <w:t>Исполнитель</w:t>
      </w:r>
      <w:r w:rsidRPr="00164C4D">
        <w:rPr>
          <w:color w:val="000000"/>
          <w:sz w:val="26"/>
          <w:szCs w:val="26"/>
          <w:lang w:val="ru-RU"/>
        </w:rPr>
        <w:t xml:space="preserve">, а также в случае, когда </w:t>
      </w:r>
      <w:r w:rsidR="00301C4F" w:rsidRPr="00164C4D">
        <w:rPr>
          <w:color w:val="000000"/>
          <w:sz w:val="26"/>
          <w:szCs w:val="26"/>
          <w:lang w:val="ru-RU"/>
        </w:rPr>
        <w:t>Заказчик</w:t>
      </w:r>
      <w:r w:rsidRPr="00164C4D">
        <w:rPr>
          <w:color w:val="000000"/>
          <w:sz w:val="26"/>
          <w:szCs w:val="26"/>
          <w:lang w:val="ru-RU"/>
        </w:rPr>
        <w:t xml:space="preserve"> письменно не сообщит </w:t>
      </w:r>
      <w:r w:rsidR="00090FCE" w:rsidRPr="00164C4D">
        <w:rPr>
          <w:color w:val="000000"/>
          <w:sz w:val="26"/>
          <w:szCs w:val="26"/>
          <w:lang w:val="ru-RU"/>
        </w:rPr>
        <w:t>Исполнителю</w:t>
      </w:r>
      <w:r w:rsidRPr="00164C4D">
        <w:rPr>
          <w:color w:val="000000"/>
          <w:sz w:val="26"/>
          <w:szCs w:val="26"/>
          <w:lang w:val="ru-RU"/>
        </w:rPr>
        <w:t xml:space="preserve"> об изменении адреса доставки </w:t>
      </w:r>
      <w:r w:rsidR="00E12F08" w:rsidRPr="00164C4D">
        <w:rPr>
          <w:color w:val="000000"/>
          <w:sz w:val="26"/>
          <w:szCs w:val="26"/>
          <w:lang w:val="ru-RU"/>
        </w:rPr>
        <w:t xml:space="preserve">актов оказанных услуг, </w:t>
      </w:r>
      <w:r w:rsidRPr="00164C4D">
        <w:rPr>
          <w:color w:val="000000"/>
          <w:sz w:val="26"/>
          <w:szCs w:val="26"/>
          <w:lang w:val="ru-RU"/>
        </w:rPr>
        <w:t xml:space="preserve">счетов/счетов-фактур до окончания текущего месяца предоставления Услуг, и </w:t>
      </w:r>
      <w:r w:rsidR="00E12F08" w:rsidRPr="00164C4D">
        <w:rPr>
          <w:color w:val="000000"/>
          <w:sz w:val="26"/>
          <w:szCs w:val="26"/>
          <w:lang w:val="ru-RU"/>
        </w:rPr>
        <w:t xml:space="preserve">акт оказанных услуг, </w:t>
      </w:r>
      <w:r w:rsidRPr="00164C4D">
        <w:rPr>
          <w:color w:val="000000"/>
          <w:sz w:val="26"/>
          <w:szCs w:val="26"/>
          <w:lang w:val="ru-RU"/>
        </w:rPr>
        <w:t>счет/счет-</w:t>
      </w:r>
      <w:r w:rsidR="00D37CF6" w:rsidRPr="00164C4D">
        <w:rPr>
          <w:color w:val="000000"/>
          <w:sz w:val="26"/>
          <w:szCs w:val="26"/>
          <w:lang w:val="ru-RU"/>
        </w:rPr>
        <w:t>фактура будет доставлен по</w:t>
      </w:r>
      <w:r w:rsidR="00E12F08" w:rsidRPr="00164C4D">
        <w:rPr>
          <w:color w:val="000000"/>
          <w:sz w:val="26"/>
          <w:szCs w:val="26"/>
          <w:lang w:val="ru-RU"/>
        </w:rPr>
        <w:t xml:space="preserve"> </w:t>
      </w:r>
      <w:r w:rsidRPr="00164C4D">
        <w:rPr>
          <w:color w:val="000000"/>
          <w:sz w:val="26"/>
          <w:szCs w:val="26"/>
          <w:lang w:val="ru-RU"/>
        </w:rPr>
        <w:t>ранее</w:t>
      </w:r>
      <w:r w:rsidR="00E12F08" w:rsidRPr="00164C4D">
        <w:rPr>
          <w:color w:val="000000"/>
          <w:sz w:val="26"/>
          <w:szCs w:val="26"/>
          <w:lang w:val="ru-RU"/>
        </w:rPr>
        <w:t xml:space="preserve"> </w:t>
      </w:r>
      <w:r w:rsidRPr="00164C4D">
        <w:rPr>
          <w:color w:val="000000"/>
          <w:sz w:val="26"/>
          <w:szCs w:val="26"/>
          <w:lang w:val="ru-RU"/>
        </w:rPr>
        <w:t xml:space="preserve">указанному </w:t>
      </w:r>
      <w:r w:rsidR="00301C4F" w:rsidRPr="00164C4D">
        <w:rPr>
          <w:color w:val="000000"/>
          <w:sz w:val="26"/>
          <w:szCs w:val="26"/>
          <w:lang w:val="ru-RU"/>
        </w:rPr>
        <w:t>Заказчику</w:t>
      </w:r>
      <w:r w:rsidRPr="00164C4D">
        <w:rPr>
          <w:color w:val="000000"/>
          <w:sz w:val="26"/>
          <w:szCs w:val="26"/>
          <w:lang w:val="ru-RU"/>
        </w:rPr>
        <w:t xml:space="preserve"> адресу, </w:t>
      </w:r>
      <w:r w:rsidR="00301C4F" w:rsidRPr="00164C4D">
        <w:rPr>
          <w:color w:val="000000"/>
          <w:sz w:val="26"/>
          <w:szCs w:val="26"/>
          <w:lang w:val="ru-RU"/>
        </w:rPr>
        <w:t>Заказчик</w:t>
      </w:r>
      <w:r w:rsidRPr="00164C4D">
        <w:rPr>
          <w:color w:val="000000"/>
          <w:sz w:val="26"/>
          <w:szCs w:val="26"/>
          <w:lang w:val="ru-RU"/>
        </w:rPr>
        <w:t xml:space="preserve"> несет всю ответственность за </w:t>
      </w:r>
      <w:r w:rsidR="00957AB7" w:rsidRPr="00164C4D">
        <w:rPr>
          <w:color w:val="000000"/>
          <w:sz w:val="26"/>
          <w:szCs w:val="26"/>
          <w:lang w:val="ru-RU"/>
        </w:rPr>
        <w:t>своевременное исполнение обязательств по оплате Услуг</w:t>
      </w:r>
      <w:r w:rsidRPr="00164C4D">
        <w:rPr>
          <w:color w:val="000000"/>
          <w:sz w:val="26"/>
          <w:szCs w:val="26"/>
          <w:lang w:val="ru-RU"/>
        </w:rPr>
        <w:t xml:space="preserve">. </w:t>
      </w:r>
      <w:r w:rsidR="007C0715" w:rsidRPr="00164C4D">
        <w:rPr>
          <w:color w:val="000000"/>
          <w:sz w:val="26"/>
          <w:szCs w:val="26"/>
          <w:lang w:val="ru-RU"/>
        </w:rPr>
        <w:t xml:space="preserve"> </w:t>
      </w:r>
    </w:p>
    <w:p w:rsidR="004D756E" w:rsidRPr="00164C4D" w:rsidRDefault="00D06BD6" w:rsidP="004045D9">
      <w:pPr>
        <w:pStyle w:val="a4"/>
        <w:tabs>
          <w:tab w:val="left" w:pos="0"/>
          <w:tab w:val="left" w:pos="540"/>
        </w:tabs>
        <w:jc w:val="both"/>
        <w:rPr>
          <w:sz w:val="26"/>
          <w:szCs w:val="26"/>
          <w:lang w:val="ru-RU"/>
        </w:rPr>
      </w:pPr>
      <w:r w:rsidRPr="00164C4D">
        <w:rPr>
          <w:b/>
          <w:sz w:val="26"/>
          <w:szCs w:val="26"/>
          <w:lang w:val="ru-RU"/>
        </w:rPr>
        <w:t>5.1</w:t>
      </w:r>
      <w:r w:rsidR="00546C89" w:rsidRPr="00164C4D">
        <w:rPr>
          <w:b/>
          <w:sz w:val="26"/>
          <w:szCs w:val="26"/>
          <w:lang w:val="ru-RU"/>
        </w:rPr>
        <w:t>1</w:t>
      </w:r>
      <w:r w:rsidRPr="00164C4D">
        <w:rPr>
          <w:b/>
          <w:sz w:val="26"/>
          <w:szCs w:val="26"/>
          <w:lang w:val="ru-RU"/>
        </w:rPr>
        <w:t>.</w:t>
      </w:r>
      <w:r w:rsidRPr="00164C4D">
        <w:rPr>
          <w:b/>
          <w:sz w:val="26"/>
          <w:szCs w:val="26"/>
          <w:lang w:val="ru-RU"/>
        </w:rPr>
        <w:tab/>
      </w:r>
      <w:r w:rsidR="000D2A62">
        <w:rPr>
          <w:sz w:val="26"/>
          <w:szCs w:val="26"/>
          <w:lang w:val="ru-RU"/>
        </w:rPr>
        <w:t xml:space="preserve">Если </w:t>
      </w:r>
      <w:r w:rsidR="00BA1A7B" w:rsidRPr="00164C4D">
        <w:rPr>
          <w:sz w:val="26"/>
          <w:szCs w:val="26"/>
          <w:lang w:val="ru-RU"/>
        </w:rPr>
        <w:t>Исполнитель</w:t>
      </w:r>
      <w:r w:rsidRPr="00164C4D">
        <w:rPr>
          <w:sz w:val="26"/>
          <w:szCs w:val="26"/>
          <w:lang w:val="ru-RU"/>
        </w:rPr>
        <w:t xml:space="preserve"> начнет выполнение работ по инсталляции Услуг соглас</w:t>
      </w:r>
      <w:r w:rsidR="000D2A62">
        <w:rPr>
          <w:sz w:val="26"/>
          <w:szCs w:val="26"/>
          <w:lang w:val="ru-RU"/>
        </w:rPr>
        <w:t xml:space="preserve">но соответствующему </w:t>
      </w:r>
      <w:r w:rsidR="00BA1A7B" w:rsidRPr="00164C4D">
        <w:rPr>
          <w:sz w:val="26"/>
          <w:szCs w:val="26"/>
          <w:lang w:val="ru-RU"/>
        </w:rPr>
        <w:t>Бланку заказа,</w:t>
      </w:r>
      <w:r w:rsidRPr="00164C4D">
        <w:rPr>
          <w:sz w:val="26"/>
          <w:szCs w:val="26"/>
          <w:lang w:val="ru-RU"/>
        </w:rPr>
        <w:t xml:space="preserve"> на Услуги до даты зачисления фиксированных единовременных платежей (Аванс) за такие Услуги на расчетный счет </w:t>
      </w:r>
      <w:proofErr w:type="gramStart"/>
      <w:r w:rsidR="00090FCE" w:rsidRPr="00164C4D">
        <w:rPr>
          <w:sz w:val="26"/>
          <w:szCs w:val="26"/>
          <w:lang w:val="ru-RU"/>
        </w:rPr>
        <w:t>Исполнителя</w:t>
      </w:r>
      <w:proofErr w:type="gramEnd"/>
      <w:r w:rsidR="00D37CF6">
        <w:rPr>
          <w:sz w:val="26"/>
          <w:szCs w:val="26"/>
          <w:lang w:val="ru-RU"/>
        </w:rPr>
        <w:t xml:space="preserve"> </w:t>
      </w:r>
      <w:r w:rsidRPr="00164C4D">
        <w:rPr>
          <w:sz w:val="26"/>
          <w:szCs w:val="26"/>
          <w:lang w:val="ru-RU"/>
        </w:rPr>
        <w:t xml:space="preserve">и </w:t>
      </w:r>
      <w:r w:rsidR="00301C4F" w:rsidRPr="00164C4D">
        <w:rPr>
          <w:sz w:val="26"/>
          <w:szCs w:val="26"/>
          <w:lang w:val="ru-RU"/>
        </w:rPr>
        <w:t>Заказчик</w:t>
      </w:r>
      <w:r w:rsidRPr="00164C4D">
        <w:rPr>
          <w:sz w:val="26"/>
          <w:szCs w:val="26"/>
          <w:lang w:val="ru-RU"/>
        </w:rPr>
        <w:t xml:space="preserve"> до принятия Услуг откажется от таких Услуг, то </w:t>
      </w:r>
      <w:r w:rsidR="002A5C33" w:rsidRPr="00164C4D">
        <w:rPr>
          <w:sz w:val="26"/>
          <w:szCs w:val="26"/>
          <w:lang w:val="ru-RU"/>
        </w:rPr>
        <w:t>Исполнитель</w:t>
      </w:r>
      <w:r w:rsidRPr="00164C4D">
        <w:rPr>
          <w:sz w:val="26"/>
          <w:szCs w:val="26"/>
          <w:lang w:val="ru-RU"/>
        </w:rPr>
        <w:t xml:space="preserve"> вправе потребовать от </w:t>
      </w:r>
      <w:r w:rsidR="00301C4F" w:rsidRPr="00164C4D">
        <w:rPr>
          <w:sz w:val="26"/>
          <w:szCs w:val="26"/>
          <w:lang w:val="ru-RU"/>
        </w:rPr>
        <w:t>Заказчика</w:t>
      </w:r>
      <w:r w:rsidRPr="00164C4D">
        <w:rPr>
          <w:sz w:val="26"/>
          <w:szCs w:val="26"/>
          <w:lang w:val="ru-RU"/>
        </w:rPr>
        <w:t xml:space="preserve"> оплаты согласованных расходов в размере 100% (сто процентов) </w:t>
      </w:r>
      <w:r w:rsidR="00322575" w:rsidRPr="00164C4D">
        <w:rPr>
          <w:sz w:val="26"/>
          <w:szCs w:val="26"/>
          <w:lang w:val="ru-RU"/>
        </w:rPr>
        <w:t xml:space="preserve">единовременных </w:t>
      </w:r>
      <w:r w:rsidRPr="00164C4D">
        <w:rPr>
          <w:sz w:val="26"/>
          <w:szCs w:val="26"/>
          <w:lang w:val="ru-RU"/>
        </w:rPr>
        <w:t>фиксированных платежей за Услуги.</w:t>
      </w:r>
    </w:p>
    <w:p w:rsidR="000A6BB0" w:rsidRPr="00164C4D" w:rsidRDefault="004D756E" w:rsidP="004045D9">
      <w:pPr>
        <w:pStyle w:val="a4"/>
        <w:tabs>
          <w:tab w:val="left" w:pos="0"/>
          <w:tab w:val="left" w:pos="540"/>
        </w:tabs>
        <w:jc w:val="both"/>
        <w:rPr>
          <w:color w:val="000000"/>
          <w:sz w:val="26"/>
          <w:szCs w:val="26"/>
          <w:lang w:val="ru-RU"/>
        </w:rPr>
      </w:pPr>
      <w:r w:rsidRPr="00164C4D">
        <w:rPr>
          <w:b/>
          <w:sz w:val="26"/>
          <w:szCs w:val="26"/>
          <w:lang w:val="ru-RU"/>
        </w:rPr>
        <w:t>5.1</w:t>
      </w:r>
      <w:r w:rsidR="00546C89" w:rsidRPr="00164C4D">
        <w:rPr>
          <w:b/>
          <w:sz w:val="26"/>
          <w:szCs w:val="26"/>
          <w:lang w:val="ru-RU"/>
        </w:rPr>
        <w:t>2</w:t>
      </w:r>
      <w:r w:rsidRPr="00164C4D">
        <w:rPr>
          <w:b/>
          <w:sz w:val="26"/>
          <w:szCs w:val="26"/>
          <w:lang w:val="ru-RU"/>
        </w:rPr>
        <w:t xml:space="preserve">. </w:t>
      </w:r>
      <w:r w:rsidRPr="00164C4D">
        <w:rPr>
          <w:color w:val="000000"/>
          <w:sz w:val="26"/>
          <w:szCs w:val="26"/>
          <w:lang w:val="ru-RU"/>
        </w:rPr>
        <w:t>За неисполнение ил</w:t>
      </w:r>
      <w:r w:rsidR="00840FA9" w:rsidRPr="00164C4D">
        <w:rPr>
          <w:color w:val="000000"/>
          <w:sz w:val="26"/>
          <w:szCs w:val="26"/>
          <w:lang w:val="ru-RU"/>
        </w:rPr>
        <w:t>и</w:t>
      </w:r>
      <w:r w:rsidRPr="00164C4D">
        <w:rPr>
          <w:color w:val="000000"/>
          <w:sz w:val="26"/>
          <w:szCs w:val="26"/>
          <w:lang w:val="ru-RU"/>
        </w:rPr>
        <w:t xml:space="preserve"> ненадлежащее исполнение Исполнителем обязательств, предусмотренных настоящим </w:t>
      </w:r>
      <w:r w:rsidR="00796181" w:rsidRPr="00164C4D">
        <w:rPr>
          <w:color w:val="000000"/>
          <w:sz w:val="26"/>
          <w:szCs w:val="26"/>
          <w:lang w:val="ru-RU"/>
        </w:rPr>
        <w:t>Договор</w:t>
      </w:r>
      <w:r w:rsidRPr="00164C4D">
        <w:rPr>
          <w:color w:val="000000"/>
          <w:sz w:val="26"/>
          <w:szCs w:val="26"/>
          <w:lang w:val="ru-RU"/>
        </w:rPr>
        <w:t xml:space="preserve">ом, </w:t>
      </w:r>
      <w:r w:rsidR="00301C4F" w:rsidRPr="00164C4D">
        <w:rPr>
          <w:color w:val="000000"/>
          <w:sz w:val="26"/>
          <w:szCs w:val="26"/>
          <w:lang w:val="ru-RU"/>
        </w:rPr>
        <w:t>Заказчик</w:t>
      </w:r>
      <w:r w:rsidRPr="00164C4D">
        <w:rPr>
          <w:color w:val="000000"/>
          <w:sz w:val="26"/>
          <w:szCs w:val="26"/>
          <w:lang w:val="ru-RU"/>
        </w:rPr>
        <w:t xml:space="preserve"> оставляет за собой право взыскания неустойки путем выплаты Исполнителю суммы, уменьшенной на сумму неустойки, которая перечисляется в доход федерального бюджета Р</w:t>
      </w:r>
      <w:r w:rsidR="009541CB" w:rsidRPr="00164C4D">
        <w:rPr>
          <w:color w:val="000000"/>
          <w:sz w:val="26"/>
          <w:szCs w:val="26"/>
          <w:lang w:val="ru-RU"/>
        </w:rPr>
        <w:t xml:space="preserve">оссийской </w:t>
      </w:r>
      <w:r w:rsidRPr="00164C4D">
        <w:rPr>
          <w:color w:val="000000"/>
          <w:sz w:val="26"/>
          <w:szCs w:val="26"/>
          <w:lang w:val="ru-RU"/>
        </w:rPr>
        <w:t>Ф</w:t>
      </w:r>
      <w:r w:rsidR="009541CB" w:rsidRPr="00164C4D">
        <w:rPr>
          <w:color w:val="000000"/>
          <w:sz w:val="26"/>
          <w:szCs w:val="26"/>
          <w:lang w:val="ru-RU"/>
        </w:rPr>
        <w:t>едерации</w:t>
      </w:r>
      <w:r w:rsidRPr="00164C4D">
        <w:rPr>
          <w:color w:val="000000"/>
          <w:sz w:val="26"/>
          <w:szCs w:val="26"/>
          <w:lang w:val="ru-RU"/>
        </w:rPr>
        <w:t>.</w:t>
      </w:r>
      <w:r w:rsidR="006B5150" w:rsidRPr="00164C4D">
        <w:rPr>
          <w:color w:val="000000"/>
          <w:sz w:val="26"/>
          <w:szCs w:val="26"/>
          <w:lang w:val="ru-RU"/>
        </w:rPr>
        <w:t xml:space="preserve"> </w:t>
      </w:r>
    </w:p>
    <w:p w:rsidR="005A0322" w:rsidRPr="00164C4D" w:rsidRDefault="005A0322" w:rsidP="00164C4D">
      <w:pPr>
        <w:pStyle w:val="1"/>
        <w:spacing w:before="0"/>
        <w:ind w:right="316"/>
        <w:jc w:val="both"/>
        <w:rPr>
          <w:rFonts w:ascii="Times New Roman" w:hAnsi="Times New Roman"/>
          <w:sz w:val="26"/>
          <w:szCs w:val="26"/>
        </w:rPr>
      </w:pPr>
      <w:r w:rsidRPr="00164C4D">
        <w:rPr>
          <w:rFonts w:ascii="Times New Roman" w:hAnsi="Times New Roman"/>
          <w:sz w:val="26"/>
          <w:szCs w:val="26"/>
        </w:rPr>
        <w:t>Статья 6. КОНФИДЕНЦИАЛЬНОСТЬ.</w:t>
      </w:r>
    </w:p>
    <w:p w:rsidR="005A0322" w:rsidRPr="00164C4D" w:rsidRDefault="005A0322" w:rsidP="00164C4D">
      <w:pPr>
        <w:pStyle w:val="23"/>
        <w:tabs>
          <w:tab w:val="left" w:pos="567"/>
        </w:tabs>
        <w:ind w:left="567" w:hanging="567"/>
        <w:rPr>
          <w:color w:val="FF0000"/>
          <w:sz w:val="26"/>
          <w:szCs w:val="26"/>
        </w:rPr>
      </w:pPr>
      <w:r w:rsidRPr="00164C4D">
        <w:rPr>
          <w:b/>
          <w:bCs/>
          <w:sz w:val="26"/>
          <w:szCs w:val="26"/>
        </w:rPr>
        <w:t>6.1.</w:t>
      </w:r>
      <w:r w:rsidRPr="00164C4D">
        <w:rPr>
          <w:sz w:val="26"/>
          <w:szCs w:val="26"/>
        </w:rPr>
        <w:tab/>
        <w:t xml:space="preserve">Стороны настоящим подтверждают, что существенная часть информации, которой они обмениваются в рамках подготовки, а также после заключения </w:t>
      </w:r>
      <w:r w:rsidR="00796181" w:rsidRPr="00164C4D">
        <w:rPr>
          <w:sz w:val="26"/>
          <w:szCs w:val="26"/>
        </w:rPr>
        <w:t>Договор</w:t>
      </w:r>
      <w:r w:rsidRPr="00164C4D">
        <w:rPr>
          <w:sz w:val="26"/>
          <w:szCs w:val="26"/>
        </w:rPr>
        <w:t>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r w:rsidRPr="00164C4D">
        <w:rPr>
          <w:color w:val="FF0000"/>
          <w:sz w:val="26"/>
          <w:szCs w:val="26"/>
        </w:rPr>
        <w:t>.</w:t>
      </w:r>
      <w:r w:rsidR="00803B72" w:rsidRPr="00164C4D">
        <w:rPr>
          <w:color w:val="FF0000"/>
          <w:sz w:val="26"/>
          <w:szCs w:val="26"/>
        </w:rPr>
        <w:t xml:space="preserve"> </w:t>
      </w:r>
    </w:p>
    <w:p w:rsidR="005A0322" w:rsidRPr="00164C4D" w:rsidRDefault="005A0322" w:rsidP="00164C4D">
      <w:pPr>
        <w:shd w:val="clear" w:color="auto" w:fill="FFFFFF"/>
        <w:tabs>
          <w:tab w:val="left" w:pos="567"/>
        </w:tabs>
        <w:ind w:left="567" w:hanging="567"/>
        <w:jc w:val="both"/>
        <w:rPr>
          <w:sz w:val="26"/>
          <w:szCs w:val="26"/>
          <w:lang w:val="ru-RU"/>
        </w:rPr>
      </w:pPr>
      <w:r w:rsidRPr="00164C4D">
        <w:rPr>
          <w:b/>
          <w:bCs/>
          <w:sz w:val="26"/>
          <w:szCs w:val="26"/>
          <w:lang w:val="ru-RU"/>
        </w:rPr>
        <w:t>6.2.</w:t>
      </w:r>
      <w:r w:rsidRPr="00164C4D">
        <w:rPr>
          <w:sz w:val="26"/>
          <w:szCs w:val="26"/>
          <w:lang w:val="ru-RU"/>
        </w:rPr>
        <w:tab/>
        <w:t xml:space="preserve">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w:t>
      </w:r>
      <w:r w:rsidR="00796181" w:rsidRPr="00164C4D">
        <w:rPr>
          <w:sz w:val="26"/>
          <w:szCs w:val="26"/>
          <w:lang w:val="ru-RU"/>
        </w:rPr>
        <w:t>Договор</w:t>
      </w:r>
      <w:r w:rsidR="00090FCE" w:rsidRPr="00164C4D">
        <w:rPr>
          <w:sz w:val="26"/>
          <w:szCs w:val="26"/>
          <w:lang w:val="ru-RU"/>
        </w:rPr>
        <w:t>а</w:t>
      </w:r>
      <w:r w:rsidR="002A5C33" w:rsidRPr="00164C4D">
        <w:rPr>
          <w:sz w:val="26"/>
          <w:szCs w:val="26"/>
          <w:lang w:val="ru-RU"/>
        </w:rPr>
        <w:t>/Договор</w:t>
      </w:r>
      <w:r w:rsidRPr="00164C4D">
        <w:rPr>
          <w:sz w:val="26"/>
          <w:szCs w:val="26"/>
          <w:lang w:val="ru-RU"/>
        </w:rPr>
        <w:t>а, а также в течение 5 (пяти) лет после его прекращения по любой причине.</w:t>
      </w:r>
    </w:p>
    <w:p w:rsidR="001D72A1" w:rsidRPr="00164C4D" w:rsidRDefault="005A0322" w:rsidP="00164C4D">
      <w:pPr>
        <w:pStyle w:val="a5"/>
        <w:tabs>
          <w:tab w:val="left" w:pos="567"/>
        </w:tabs>
        <w:ind w:left="567" w:hanging="567"/>
        <w:rPr>
          <w:sz w:val="26"/>
          <w:szCs w:val="26"/>
        </w:rPr>
      </w:pPr>
      <w:r w:rsidRPr="00164C4D">
        <w:rPr>
          <w:b/>
          <w:bCs/>
          <w:sz w:val="26"/>
          <w:szCs w:val="26"/>
        </w:rPr>
        <w:t>6.3.</w:t>
      </w:r>
      <w:r w:rsidRPr="00164C4D">
        <w:rPr>
          <w:sz w:val="26"/>
          <w:szCs w:val="26"/>
        </w:rPr>
        <w:tab/>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5A0322" w:rsidRPr="00164C4D" w:rsidRDefault="001D72A1" w:rsidP="00164C4D">
      <w:pPr>
        <w:pStyle w:val="a5"/>
        <w:tabs>
          <w:tab w:val="left" w:pos="567"/>
        </w:tabs>
        <w:ind w:left="567" w:hanging="567"/>
        <w:rPr>
          <w:sz w:val="26"/>
          <w:szCs w:val="26"/>
        </w:rPr>
      </w:pPr>
      <w:r w:rsidRPr="00164C4D">
        <w:rPr>
          <w:b/>
          <w:sz w:val="26"/>
          <w:szCs w:val="26"/>
        </w:rPr>
        <w:t>6.4.</w:t>
      </w:r>
      <w:r w:rsidRPr="00164C4D">
        <w:rPr>
          <w:b/>
          <w:sz w:val="26"/>
          <w:szCs w:val="26"/>
        </w:rPr>
        <w:tab/>
      </w:r>
      <w:r w:rsidR="002A5C33" w:rsidRPr="00164C4D">
        <w:rPr>
          <w:sz w:val="26"/>
          <w:szCs w:val="26"/>
        </w:rPr>
        <w:t>Исполнитель</w:t>
      </w:r>
      <w:r w:rsidRPr="00164C4D">
        <w:rPr>
          <w:sz w:val="26"/>
          <w:szCs w:val="26"/>
        </w:rPr>
        <w:t xml:space="preserve"> вправе по письменному требованию </w:t>
      </w:r>
      <w:r w:rsidR="00301C4F" w:rsidRPr="00164C4D">
        <w:rPr>
          <w:sz w:val="26"/>
          <w:szCs w:val="26"/>
        </w:rPr>
        <w:t>Заказчика</w:t>
      </w:r>
      <w:r w:rsidRPr="00164C4D">
        <w:rPr>
          <w:sz w:val="26"/>
          <w:szCs w:val="26"/>
        </w:rPr>
        <w:t xml:space="preserve"> включить данные о </w:t>
      </w:r>
      <w:r w:rsidR="00301C4F" w:rsidRPr="00164C4D">
        <w:rPr>
          <w:sz w:val="26"/>
          <w:szCs w:val="26"/>
        </w:rPr>
        <w:t>Заказчике</w:t>
      </w:r>
      <w:r w:rsidRPr="00164C4D">
        <w:rPr>
          <w:sz w:val="26"/>
          <w:szCs w:val="26"/>
        </w:rPr>
        <w:t xml:space="preserve"> (полное фирменное наименование, адрес установки Оборудования </w:t>
      </w:r>
      <w:r w:rsidR="00090FCE" w:rsidRPr="00164C4D">
        <w:rPr>
          <w:sz w:val="26"/>
          <w:szCs w:val="26"/>
        </w:rPr>
        <w:t>Исполнителя</w:t>
      </w:r>
      <w:r w:rsidRPr="00164C4D">
        <w:rPr>
          <w:sz w:val="26"/>
          <w:szCs w:val="26"/>
        </w:rPr>
        <w:t xml:space="preserve">, выделенные телефонные номера) в информационно-справочные издания </w:t>
      </w:r>
      <w:r w:rsidR="00090FCE" w:rsidRPr="00164C4D">
        <w:rPr>
          <w:sz w:val="26"/>
          <w:szCs w:val="26"/>
        </w:rPr>
        <w:t>Исполнителя</w:t>
      </w:r>
      <w:r w:rsidRPr="00164C4D">
        <w:rPr>
          <w:sz w:val="26"/>
          <w:szCs w:val="26"/>
        </w:rPr>
        <w:t>.</w:t>
      </w:r>
    </w:p>
    <w:p w:rsidR="005A0322" w:rsidRPr="00164C4D" w:rsidRDefault="005A0322" w:rsidP="00164C4D">
      <w:pPr>
        <w:pStyle w:val="1"/>
        <w:spacing w:before="0"/>
        <w:ind w:right="316"/>
        <w:jc w:val="both"/>
        <w:rPr>
          <w:rFonts w:ascii="Times New Roman" w:hAnsi="Times New Roman"/>
          <w:sz w:val="26"/>
          <w:szCs w:val="26"/>
        </w:rPr>
      </w:pPr>
      <w:r w:rsidRPr="00164C4D">
        <w:rPr>
          <w:rFonts w:ascii="Times New Roman" w:hAnsi="Times New Roman"/>
          <w:sz w:val="26"/>
          <w:szCs w:val="26"/>
        </w:rPr>
        <w:lastRenderedPageBreak/>
        <w:t>Статья 7. ГАРАНТИИ, ВЗАИМНАЯ ЗАЩИТА, ОГРАНИЧЕНИЕ ОТВЕТСТВЕННОСТИ.</w:t>
      </w:r>
    </w:p>
    <w:p w:rsidR="005A0322" w:rsidRPr="00164C4D" w:rsidRDefault="005A0322" w:rsidP="00164C4D">
      <w:pPr>
        <w:ind w:left="567" w:right="-1" w:hanging="567"/>
        <w:jc w:val="both"/>
        <w:rPr>
          <w:color w:val="000000"/>
          <w:sz w:val="26"/>
          <w:szCs w:val="26"/>
          <w:lang w:val="ru-RU"/>
        </w:rPr>
      </w:pPr>
      <w:r w:rsidRPr="00164C4D">
        <w:rPr>
          <w:b/>
          <w:bCs/>
          <w:color w:val="000000"/>
          <w:sz w:val="26"/>
          <w:szCs w:val="26"/>
          <w:lang w:val="ru-RU"/>
        </w:rPr>
        <w:t>7.1.</w:t>
      </w:r>
      <w:r w:rsidRPr="00164C4D">
        <w:rPr>
          <w:color w:val="000000"/>
          <w:sz w:val="26"/>
          <w:szCs w:val="26"/>
          <w:lang w:val="ru-RU"/>
        </w:rPr>
        <w:tab/>
        <w:t xml:space="preserve">Ни </w:t>
      </w:r>
      <w:r w:rsidR="002A5C33" w:rsidRPr="00164C4D">
        <w:rPr>
          <w:color w:val="000000"/>
          <w:sz w:val="26"/>
          <w:szCs w:val="26"/>
          <w:lang w:val="ru-RU"/>
        </w:rPr>
        <w:t>Исполнитель</w:t>
      </w:r>
      <w:r w:rsidRPr="00164C4D">
        <w:rPr>
          <w:color w:val="000000"/>
          <w:sz w:val="26"/>
          <w:szCs w:val="26"/>
          <w:lang w:val="ru-RU"/>
        </w:rPr>
        <w:t xml:space="preserve">, ни его субподрядчики, участвующие в предоставлении Услуг, не предоставляют никаких других гарантий, выраженных или подразумеваемых, в том числе гарантий по использованию Услуг в конкретных целях, за исключением гарантий, прямо указанных в </w:t>
      </w:r>
      <w:r w:rsidR="00796181" w:rsidRPr="00164C4D">
        <w:rPr>
          <w:color w:val="000000"/>
          <w:sz w:val="26"/>
          <w:szCs w:val="26"/>
          <w:lang w:val="ru-RU"/>
        </w:rPr>
        <w:t>Договор</w:t>
      </w:r>
      <w:r w:rsidR="00090FCE" w:rsidRPr="00164C4D">
        <w:rPr>
          <w:color w:val="000000"/>
          <w:sz w:val="26"/>
          <w:szCs w:val="26"/>
          <w:lang w:val="ru-RU"/>
        </w:rPr>
        <w:t>е</w:t>
      </w:r>
      <w:r w:rsidRPr="00164C4D">
        <w:rPr>
          <w:color w:val="000000"/>
          <w:sz w:val="26"/>
          <w:szCs w:val="26"/>
          <w:lang w:val="ru-RU"/>
        </w:rPr>
        <w:t xml:space="preserve">. </w:t>
      </w:r>
    </w:p>
    <w:p w:rsidR="003C1DB1" w:rsidRPr="00164C4D" w:rsidRDefault="005A0322" w:rsidP="00164C4D">
      <w:pPr>
        <w:ind w:left="567" w:right="-1" w:hanging="567"/>
        <w:jc w:val="both"/>
        <w:rPr>
          <w:sz w:val="26"/>
          <w:szCs w:val="26"/>
          <w:lang w:val="ru-RU"/>
        </w:rPr>
      </w:pPr>
      <w:r w:rsidRPr="00164C4D">
        <w:rPr>
          <w:b/>
          <w:bCs/>
          <w:sz w:val="26"/>
          <w:szCs w:val="26"/>
          <w:lang w:val="ru-RU"/>
        </w:rPr>
        <w:t>7.2.</w:t>
      </w:r>
      <w:r w:rsidRPr="00164C4D">
        <w:rPr>
          <w:sz w:val="26"/>
          <w:szCs w:val="26"/>
          <w:lang w:val="ru-RU"/>
        </w:rPr>
        <w:t xml:space="preserve"> </w:t>
      </w:r>
      <w:r w:rsidRPr="00164C4D">
        <w:rPr>
          <w:sz w:val="26"/>
          <w:szCs w:val="26"/>
          <w:lang w:val="ru-RU"/>
        </w:rPr>
        <w:tab/>
        <w:t xml:space="preserve">Ни одна из Сторон ни при каких обстоятельствах не несет никакой ответственности перед другой Стороной за остановку производства, утраченный бизнес, потерю данных, упущенную выгоду или любые другие косвенные потери или их последствия, в том числе возникшие в результате перерывов в предоставлении Услуг, вне зависимости от того, могла или нет Сторона предвидеть возможность таких потерь в конкретной ситуации. </w:t>
      </w:r>
    </w:p>
    <w:p w:rsidR="005A0322" w:rsidRPr="00164C4D" w:rsidRDefault="005A0322" w:rsidP="00164C4D">
      <w:pPr>
        <w:tabs>
          <w:tab w:val="left" w:pos="1152"/>
        </w:tabs>
        <w:ind w:left="567" w:right="-1" w:hanging="567"/>
        <w:jc w:val="both"/>
        <w:rPr>
          <w:sz w:val="26"/>
          <w:szCs w:val="26"/>
          <w:lang w:val="ru-RU"/>
        </w:rPr>
      </w:pPr>
      <w:r w:rsidRPr="00164C4D">
        <w:rPr>
          <w:b/>
          <w:bCs/>
          <w:sz w:val="26"/>
          <w:szCs w:val="26"/>
          <w:lang w:val="ru-RU"/>
        </w:rPr>
        <w:t>7.3.</w:t>
      </w:r>
      <w:r w:rsidRPr="00164C4D">
        <w:rPr>
          <w:sz w:val="26"/>
          <w:szCs w:val="26"/>
          <w:lang w:val="ru-RU"/>
        </w:rPr>
        <w:t xml:space="preserve"> </w:t>
      </w:r>
      <w:r w:rsidRPr="00164C4D">
        <w:rPr>
          <w:sz w:val="26"/>
          <w:szCs w:val="26"/>
          <w:lang w:val="ru-RU"/>
        </w:rPr>
        <w:tab/>
      </w:r>
      <w:r w:rsidR="00301C4F" w:rsidRPr="00164C4D">
        <w:rPr>
          <w:sz w:val="26"/>
          <w:szCs w:val="26"/>
          <w:lang w:val="ru-RU"/>
        </w:rPr>
        <w:t>Заказчик</w:t>
      </w:r>
      <w:r w:rsidRPr="00164C4D">
        <w:rPr>
          <w:sz w:val="26"/>
          <w:szCs w:val="26"/>
          <w:lang w:val="ru-RU"/>
        </w:rPr>
        <w:t xml:space="preserve"> несет всю ответственность за использование Услуг, предоставляемых </w:t>
      </w:r>
      <w:r w:rsidR="00090FCE" w:rsidRPr="00164C4D">
        <w:rPr>
          <w:sz w:val="26"/>
          <w:szCs w:val="26"/>
          <w:lang w:val="ru-RU"/>
        </w:rPr>
        <w:t>Исполнителем</w:t>
      </w:r>
      <w:r w:rsidRPr="00164C4D">
        <w:rPr>
          <w:sz w:val="26"/>
          <w:szCs w:val="26"/>
          <w:lang w:val="ru-RU"/>
        </w:rPr>
        <w:t xml:space="preserve">, и обеспечивает за свой счет защиту </w:t>
      </w:r>
      <w:r w:rsidR="00090FCE" w:rsidRPr="00164C4D">
        <w:rPr>
          <w:sz w:val="26"/>
          <w:szCs w:val="26"/>
          <w:lang w:val="ru-RU"/>
        </w:rPr>
        <w:t>Исполнителя</w:t>
      </w:r>
      <w:r w:rsidRPr="00164C4D">
        <w:rPr>
          <w:sz w:val="26"/>
          <w:szCs w:val="26"/>
          <w:lang w:val="ru-RU"/>
        </w:rPr>
        <w:t xml:space="preserve"> от любых претензий и исков третьих лиц, связанных с использованием Услуг </w:t>
      </w:r>
      <w:r w:rsidR="00301C4F" w:rsidRPr="00164C4D">
        <w:rPr>
          <w:sz w:val="26"/>
          <w:szCs w:val="26"/>
          <w:lang w:val="ru-RU"/>
        </w:rPr>
        <w:t>Заказчиком</w:t>
      </w:r>
      <w:r w:rsidRPr="00164C4D">
        <w:rPr>
          <w:sz w:val="26"/>
          <w:szCs w:val="26"/>
          <w:lang w:val="ru-RU"/>
        </w:rPr>
        <w:t>.</w:t>
      </w:r>
    </w:p>
    <w:p w:rsidR="005A0322" w:rsidRPr="00164C4D" w:rsidRDefault="005A0322" w:rsidP="00164C4D">
      <w:pPr>
        <w:tabs>
          <w:tab w:val="left" w:pos="1152"/>
        </w:tabs>
        <w:ind w:left="567" w:right="-1" w:hanging="567"/>
        <w:jc w:val="both"/>
        <w:rPr>
          <w:sz w:val="26"/>
          <w:szCs w:val="26"/>
          <w:lang w:val="ru-RU"/>
        </w:rPr>
      </w:pPr>
      <w:r w:rsidRPr="00164C4D">
        <w:rPr>
          <w:b/>
          <w:bCs/>
          <w:sz w:val="26"/>
          <w:szCs w:val="26"/>
          <w:lang w:val="ru-RU"/>
        </w:rPr>
        <w:t>7.4.</w:t>
      </w:r>
      <w:r w:rsidRPr="00164C4D">
        <w:rPr>
          <w:sz w:val="26"/>
          <w:szCs w:val="26"/>
          <w:lang w:val="ru-RU"/>
        </w:rPr>
        <w:tab/>
      </w:r>
      <w:r w:rsidR="00301C4F" w:rsidRPr="00164C4D">
        <w:rPr>
          <w:sz w:val="26"/>
          <w:szCs w:val="26"/>
          <w:lang w:val="ru-RU"/>
        </w:rPr>
        <w:t>Заказчик</w:t>
      </w:r>
      <w:r w:rsidRPr="00164C4D">
        <w:rPr>
          <w:sz w:val="26"/>
          <w:szCs w:val="26"/>
          <w:lang w:val="ru-RU"/>
        </w:rPr>
        <w:t xml:space="preserve"> гарантирует, что на момент вступления в силу </w:t>
      </w:r>
      <w:r w:rsidR="00796181" w:rsidRPr="00164C4D">
        <w:rPr>
          <w:sz w:val="26"/>
          <w:szCs w:val="26"/>
          <w:lang w:val="ru-RU"/>
        </w:rPr>
        <w:t>Договор</w:t>
      </w:r>
      <w:r w:rsidR="00090FCE" w:rsidRPr="00164C4D">
        <w:rPr>
          <w:sz w:val="26"/>
          <w:szCs w:val="26"/>
          <w:lang w:val="ru-RU"/>
        </w:rPr>
        <w:t>а</w:t>
      </w:r>
      <w:r w:rsidRPr="00164C4D">
        <w:rPr>
          <w:sz w:val="26"/>
          <w:szCs w:val="26"/>
          <w:lang w:val="ru-RU"/>
        </w:rPr>
        <w:t xml:space="preserve"> </w:t>
      </w:r>
      <w:r w:rsidR="00301C4F" w:rsidRPr="00164C4D">
        <w:rPr>
          <w:sz w:val="26"/>
          <w:szCs w:val="26"/>
          <w:lang w:val="ru-RU"/>
        </w:rPr>
        <w:t>Заказчик</w:t>
      </w:r>
      <w:r w:rsidRPr="00164C4D">
        <w:rPr>
          <w:sz w:val="26"/>
          <w:szCs w:val="26"/>
          <w:lang w:val="ru-RU"/>
        </w:rPr>
        <w:t xml:space="preserve"> не является оператором связи, т.е. не имеет лицензии на предоставление услуг связи. </w:t>
      </w:r>
      <w:r w:rsidR="00301C4F" w:rsidRPr="00164C4D">
        <w:rPr>
          <w:sz w:val="26"/>
          <w:szCs w:val="26"/>
          <w:lang w:val="ru-RU"/>
        </w:rPr>
        <w:t>Заказчик</w:t>
      </w:r>
      <w:r w:rsidRPr="00164C4D">
        <w:rPr>
          <w:sz w:val="26"/>
          <w:szCs w:val="26"/>
          <w:lang w:val="ru-RU"/>
        </w:rPr>
        <w:t xml:space="preserve"> обязуется </w:t>
      </w:r>
      <w:r w:rsidRPr="00164C4D">
        <w:rPr>
          <w:color w:val="000000"/>
          <w:sz w:val="26"/>
          <w:szCs w:val="26"/>
          <w:lang w:val="ru-RU"/>
        </w:rPr>
        <w:t xml:space="preserve">незамедлительно письменно уведомить </w:t>
      </w:r>
      <w:r w:rsidR="00090FCE" w:rsidRPr="00164C4D">
        <w:rPr>
          <w:color w:val="000000"/>
          <w:sz w:val="26"/>
          <w:szCs w:val="26"/>
          <w:lang w:val="ru-RU"/>
        </w:rPr>
        <w:t>Исполнителя</w:t>
      </w:r>
      <w:r w:rsidRPr="00164C4D">
        <w:rPr>
          <w:color w:val="000000"/>
          <w:sz w:val="26"/>
          <w:szCs w:val="26"/>
          <w:lang w:val="ru-RU"/>
        </w:rPr>
        <w:t xml:space="preserve"> о получении </w:t>
      </w:r>
      <w:r w:rsidR="00301C4F" w:rsidRPr="00164C4D">
        <w:rPr>
          <w:color w:val="000000"/>
          <w:sz w:val="26"/>
          <w:szCs w:val="26"/>
          <w:lang w:val="ru-RU"/>
        </w:rPr>
        <w:t>Заказчиком</w:t>
      </w:r>
      <w:r w:rsidRPr="00164C4D">
        <w:rPr>
          <w:color w:val="000000"/>
          <w:sz w:val="26"/>
          <w:szCs w:val="26"/>
          <w:lang w:val="ru-RU"/>
        </w:rPr>
        <w:t xml:space="preserve"> такой лицензии. В этом случае</w:t>
      </w:r>
      <w:r w:rsidRPr="00164C4D">
        <w:rPr>
          <w:sz w:val="26"/>
          <w:szCs w:val="26"/>
          <w:lang w:val="ru-RU"/>
        </w:rPr>
        <w:t xml:space="preserve"> Стороны согласуют и заключат </w:t>
      </w:r>
      <w:r w:rsidR="00796181" w:rsidRPr="00164C4D">
        <w:rPr>
          <w:sz w:val="26"/>
          <w:szCs w:val="26"/>
          <w:lang w:val="ru-RU"/>
        </w:rPr>
        <w:t>Договор</w:t>
      </w:r>
      <w:r w:rsidRPr="00164C4D">
        <w:rPr>
          <w:sz w:val="26"/>
          <w:szCs w:val="26"/>
          <w:lang w:val="ru-RU"/>
        </w:rPr>
        <w:t xml:space="preserve"> о межсетевом взаимодействии.</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7.6.</w:t>
      </w:r>
      <w:r w:rsidRPr="00164C4D">
        <w:rPr>
          <w:bCs/>
          <w:color w:val="000000"/>
          <w:sz w:val="26"/>
          <w:szCs w:val="26"/>
          <w:lang w:val="ru-RU"/>
        </w:rPr>
        <w:t xml:space="preserve"> </w:t>
      </w:r>
      <w:r w:rsidR="00602AF6" w:rsidRPr="00164C4D">
        <w:rPr>
          <w:bCs/>
          <w:color w:val="000000"/>
          <w:sz w:val="26"/>
          <w:szCs w:val="26"/>
          <w:lang w:val="ru-RU"/>
        </w:rPr>
        <w:t xml:space="preserve">  </w:t>
      </w:r>
      <w:r w:rsidRPr="00164C4D">
        <w:rPr>
          <w:bCs/>
          <w:color w:val="000000"/>
          <w:sz w:val="26"/>
          <w:szCs w:val="26"/>
          <w:lang w:val="ru-RU"/>
        </w:rPr>
        <w:t>За неисполнение или ненадлежащее исполнение своих обязат</w:t>
      </w:r>
      <w:r w:rsidR="00602AF6" w:rsidRPr="00164C4D">
        <w:rPr>
          <w:bCs/>
          <w:color w:val="000000"/>
          <w:sz w:val="26"/>
          <w:szCs w:val="26"/>
          <w:lang w:val="ru-RU"/>
        </w:rPr>
        <w:t xml:space="preserve">ельств, установленных </w:t>
      </w:r>
      <w:r w:rsidR="00796181" w:rsidRPr="00164C4D">
        <w:rPr>
          <w:bCs/>
          <w:color w:val="000000"/>
          <w:sz w:val="26"/>
          <w:szCs w:val="26"/>
          <w:lang w:val="ru-RU"/>
        </w:rPr>
        <w:t>Договор</w:t>
      </w:r>
      <w:r w:rsidRPr="00164C4D">
        <w:rPr>
          <w:bCs/>
          <w:color w:val="000000"/>
          <w:sz w:val="26"/>
          <w:szCs w:val="26"/>
          <w:lang w:val="ru-RU"/>
        </w:rPr>
        <w:t>ом, Стороны несут ответственность в соответствии с законодательством Рос</w:t>
      </w:r>
      <w:r w:rsidR="00602AF6" w:rsidRPr="00164C4D">
        <w:rPr>
          <w:bCs/>
          <w:color w:val="000000"/>
          <w:sz w:val="26"/>
          <w:szCs w:val="26"/>
          <w:lang w:val="ru-RU"/>
        </w:rPr>
        <w:t xml:space="preserve">сийской Федерации и условиями </w:t>
      </w:r>
      <w:r w:rsidR="00796181" w:rsidRPr="00164C4D">
        <w:rPr>
          <w:bCs/>
          <w:color w:val="000000"/>
          <w:sz w:val="26"/>
          <w:szCs w:val="26"/>
          <w:lang w:val="ru-RU"/>
        </w:rPr>
        <w:t>Договор</w:t>
      </w:r>
      <w:r w:rsidRPr="00164C4D">
        <w:rPr>
          <w:bCs/>
          <w:color w:val="000000"/>
          <w:sz w:val="26"/>
          <w:szCs w:val="26"/>
          <w:lang w:val="ru-RU"/>
        </w:rPr>
        <w:t>а.</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7.7.</w:t>
      </w:r>
      <w:r w:rsidR="00DE70C2" w:rsidRPr="00164C4D">
        <w:rPr>
          <w:bCs/>
          <w:color w:val="000000"/>
          <w:sz w:val="26"/>
          <w:szCs w:val="26"/>
          <w:lang w:val="ru-RU"/>
        </w:rPr>
        <w:t xml:space="preserve">  </w:t>
      </w:r>
      <w:r w:rsidRPr="00164C4D">
        <w:rPr>
          <w:bCs/>
          <w:color w:val="000000"/>
          <w:sz w:val="26"/>
          <w:szCs w:val="26"/>
          <w:lang w:val="ru-RU"/>
        </w:rPr>
        <w:t xml:space="preserve">В случае просрочки исполнения </w:t>
      </w:r>
      <w:r w:rsidR="00301C4F" w:rsidRPr="00164C4D">
        <w:rPr>
          <w:bCs/>
          <w:color w:val="000000"/>
          <w:sz w:val="26"/>
          <w:szCs w:val="26"/>
          <w:lang w:val="ru-RU"/>
        </w:rPr>
        <w:t>Заказчиком</w:t>
      </w:r>
      <w:r w:rsidRPr="00164C4D">
        <w:rPr>
          <w:bCs/>
          <w:color w:val="000000"/>
          <w:sz w:val="26"/>
          <w:szCs w:val="26"/>
          <w:lang w:val="ru-RU"/>
        </w:rPr>
        <w:t xml:space="preserve"> обязател</w:t>
      </w:r>
      <w:r w:rsidR="00602AF6" w:rsidRPr="00164C4D">
        <w:rPr>
          <w:bCs/>
          <w:color w:val="000000"/>
          <w:sz w:val="26"/>
          <w:szCs w:val="26"/>
          <w:lang w:val="ru-RU"/>
        </w:rPr>
        <w:t xml:space="preserve">ьств, предусмотренных </w:t>
      </w:r>
      <w:r w:rsidR="00796181" w:rsidRPr="00164C4D">
        <w:rPr>
          <w:bCs/>
          <w:color w:val="000000"/>
          <w:sz w:val="26"/>
          <w:szCs w:val="26"/>
          <w:lang w:val="ru-RU"/>
        </w:rPr>
        <w:t>Договор</w:t>
      </w:r>
      <w:r w:rsidRPr="00164C4D">
        <w:rPr>
          <w:bCs/>
          <w:color w:val="000000"/>
          <w:sz w:val="26"/>
          <w:szCs w:val="26"/>
          <w:lang w:val="ru-RU"/>
        </w:rPr>
        <w:t xml:space="preserve">ом, а также в иных случаях неисполнения или ненадлежащего исполнения </w:t>
      </w:r>
      <w:r w:rsidR="00301C4F" w:rsidRPr="00164C4D">
        <w:rPr>
          <w:bCs/>
          <w:color w:val="000000"/>
          <w:sz w:val="26"/>
          <w:szCs w:val="26"/>
          <w:lang w:val="ru-RU"/>
        </w:rPr>
        <w:t>Заказчиком</w:t>
      </w:r>
      <w:r w:rsidRPr="00164C4D">
        <w:rPr>
          <w:bCs/>
          <w:color w:val="000000"/>
          <w:sz w:val="26"/>
          <w:szCs w:val="26"/>
          <w:lang w:val="ru-RU"/>
        </w:rPr>
        <w:t xml:space="preserve"> обязател</w:t>
      </w:r>
      <w:r w:rsidR="00602AF6" w:rsidRPr="00164C4D">
        <w:rPr>
          <w:bCs/>
          <w:color w:val="000000"/>
          <w:sz w:val="26"/>
          <w:szCs w:val="26"/>
          <w:lang w:val="ru-RU"/>
        </w:rPr>
        <w:t xml:space="preserve">ьств, предусмотренных </w:t>
      </w:r>
      <w:r w:rsidR="00796181" w:rsidRPr="00164C4D">
        <w:rPr>
          <w:bCs/>
          <w:color w:val="000000"/>
          <w:sz w:val="26"/>
          <w:szCs w:val="26"/>
          <w:lang w:val="ru-RU"/>
        </w:rPr>
        <w:t>Договор</w:t>
      </w:r>
      <w:r w:rsidRPr="00164C4D">
        <w:rPr>
          <w:bCs/>
          <w:color w:val="000000"/>
          <w:sz w:val="26"/>
          <w:szCs w:val="26"/>
          <w:lang w:val="ru-RU"/>
        </w:rPr>
        <w:t xml:space="preserve">ом, Исполнитель вправе потребовать уплаты неустоек (штрафов, пеней). </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7.7.1</w:t>
      </w:r>
      <w:r w:rsidRPr="00164C4D">
        <w:rPr>
          <w:bCs/>
          <w:color w:val="000000"/>
          <w:sz w:val="26"/>
          <w:szCs w:val="26"/>
          <w:lang w:val="ru-RU"/>
        </w:rPr>
        <w:t xml:space="preserve">. Пеня начисляется за каждый день просрочки исполнения </w:t>
      </w:r>
      <w:r w:rsidR="00301C4F" w:rsidRPr="00164C4D">
        <w:rPr>
          <w:bCs/>
          <w:color w:val="000000"/>
          <w:sz w:val="26"/>
          <w:szCs w:val="26"/>
          <w:lang w:val="ru-RU"/>
        </w:rPr>
        <w:t>Заказчиком</w:t>
      </w:r>
      <w:r w:rsidRPr="00164C4D">
        <w:rPr>
          <w:bCs/>
          <w:color w:val="000000"/>
          <w:sz w:val="26"/>
          <w:szCs w:val="26"/>
          <w:lang w:val="ru-RU"/>
        </w:rPr>
        <w:t xml:space="preserve"> обязательс</w:t>
      </w:r>
      <w:r w:rsidR="00602AF6" w:rsidRPr="00164C4D">
        <w:rPr>
          <w:bCs/>
          <w:color w:val="000000"/>
          <w:sz w:val="26"/>
          <w:szCs w:val="26"/>
          <w:lang w:val="ru-RU"/>
        </w:rPr>
        <w:t xml:space="preserve">тва, предусмотренного </w:t>
      </w:r>
      <w:r w:rsidR="00796181" w:rsidRPr="00164C4D">
        <w:rPr>
          <w:bCs/>
          <w:color w:val="000000"/>
          <w:sz w:val="26"/>
          <w:szCs w:val="26"/>
          <w:lang w:val="ru-RU"/>
        </w:rPr>
        <w:t>Договор</w:t>
      </w:r>
      <w:r w:rsidRPr="00164C4D">
        <w:rPr>
          <w:bCs/>
          <w:color w:val="000000"/>
          <w:sz w:val="26"/>
          <w:szCs w:val="26"/>
          <w:lang w:val="ru-RU"/>
        </w:rPr>
        <w:t>ом, начиная со дня, следующего после дня ис</w:t>
      </w:r>
      <w:r w:rsidR="00602AF6" w:rsidRPr="00164C4D">
        <w:rPr>
          <w:bCs/>
          <w:color w:val="000000"/>
          <w:sz w:val="26"/>
          <w:szCs w:val="26"/>
          <w:lang w:val="ru-RU"/>
        </w:rPr>
        <w:t xml:space="preserve">течения установленного </w:t>
      </w:r>
      <w:r w:rsidR="00796181" w:rsidRPr="00164C4D">
        <w:rPr>
          <w:bCs/>
          <w:color w:val="000000"/>
          <w:sz w:val="26"/>
          <w:szCs w:val="26"/>
          <w:lang w:val="ru-RU"/>
        </w:rPr>
        <w:t>Договор</w:t>
      </w:r>
      <w:r w:rsidR="00602AF6" w:rsidRPr="00164C4D">
        <w:rPr>
          <w:bCs/>
          <w:color w:val="000000"/>
          <w:sz w:val="26"/>
          <w:szCs w:val="26"/>
          <w:lang w:val="ru-RU"/>
        </w:rPr>
        <w:t>ом</w:t>
      </w:r>
      <w:r w:rsidRPr="00164C4D">
        <w:rPr>
          <w:bCs/>
          <w:color w:val="000000"/>
          <w:sz w:val="26"/>
          <w:szCs w:val="26"/>
          <w:lang w:val="ru-RU"/>
        </w:rPr>
        <w:t xml:space="preserve"> срока исполнения обязательства. Размер такой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7.7.2.</w:t>
      </w:r>
      <w:r w:rsidRPr="00164C4D">
        <w:rPr>
          <w:bCs/>
          <w:color w:val="000000"/>
          <w:sz w:val="26"/>
          <w:szCs w:val="26"/>
          <w:lang w:val="ru-RU"/>
        </w:rPr>
        <w:t xml:space="preserve"> Штрафы начисляются за ненадлежащее исполнение </w:t>
      </w:r>
      <w:r w:rsidR="00301C4F" w:rsidRPr="00164C4D">
        <w:rPr>
          <w:bCs/>
          <w:color w:val="000000"/>
          <w:sz w:val="26"/>
          <w:szCs w:val="26"/>
          <w:lang w:val="ru-RU"/>
        </w:rPr>
        <w:t>Заказчиком</w:t>
      </w:r>
      <w:r w:rsidRPr="00164C4D">
        <w:rPr>
          <w:bCs/>
          <w:color w:val="000000"/>
          <w:sz w:val="26"/>
          <w:szCs w:val="26"/>
          <w:lang w:val="ru-RU"/>
        </w:rPr>
        <w:t xml:space="preserve"> обязател</w:t>
      </w:r>
      <w:r w:rsidR="00602AF6" w:rsidRPr="00164C4D">
        <w:rPr>
          <w:bCs/>
          <w:color w:val="000000"/>
          <w:sz w:val="26"/>
          <w:szCs w:val="26"/>
          <w:lang w:val="ru-RU"/>
        </w:rPr>
        <w:t xml:space="preserve">ьств, предусмотренных </w:t>
      </w:r>
      <w:r w:rsidR="00796181" w:rsidRPr="00164C4D">
        <w:rPr>
          <w:bCs/>
          <w:color w:val="000000"/>
          <w:sz w:val="26"/>
          <w:szCs w:val="26"/>
          <w:lang w:val="ru-RU"/>
        </w:rPr>
        <w:t>Договор</w:t>
      </w:r>
      <w:r w:rsidRPr="00164C4D">
        <w:rPr>
          <w:bCs/>
          <w:color w:val="000000"/>
          <w:sz w:val="26"/>
          <w:szCs w:val="26"/>
          <w:lang w:val="ru-RU"/>
        </w:rPr>
        <w:t>ом, за исключением просрочки исполнения обязател</w:t>
      </w:r>
      <w:r w:rsidR="00602AF6" w:rsidRPr="00164C4D">
        <w:rPr>
          <w:bCs/>
          <w:color w:val="000000"/>
          <w:sz w:val="26"/>
          <w:szCs w:val="26"/>
          <w:lang w:val="ru-RU"/>
        </w:rPr>
        <w:t xml:space="preserve">ьств, предусмотренных </w:t>
      </w:r>
      <w:r w:rsidR="00796181" w:rsidRPr="00164C4D">
        <w:rPr>
          <w:bCs/>
          <w:color w:val="000000"/>
          <w:sz w:val="26"/>
          <w:szCs w:val="26"/>
          <w:lang w:val="ru-RU"/>
        </w:rPr>
        <w:t>Договор</w:t>
      </w:r>
      <w:r w:rsidRPr="00164C4D">
        <w:rPr>
          <w:bCs/>
          <w:color w:val="000000"/>
          <w:sz w:val="26"/>
          <w:szCs w:val="26"/>
          <w:lang w:val="ru-RU"/>
        </w:rPr>
        <w:t xml:space="preserve">ом. </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7.7.3.</w:t>
      </w:r>
      <w:r w:rsidRPr="00164C4D">
        <w:rPr>
          <w:bCs/>
          <w:color w:val="000000"/>
          <w:sz w:val="26"/>
          <w:szCs w:val="26"/>
          <w:lang w:val="ru-RU"/>
        </w:rPr>
        <w:t xml:space="preserve"> За каждый факт неисполнения </w:t>
      </w:r>
      <w:r w:rsidR="00301C4F" w:rsidRPr="00164C4D">
        <w:rPr>
          <w:bCs/>
          <w:color w:val="000000"/>
          <w:sz w:val="26"/>
          <w:szCs w:val="26"/>
          <w:lang w:val="ru-RU"/>
        </w:rPr>
        <w:t>Заказчиком</w:t>
      </w:r>
      <w:r w:rsidRPr="00164C4D">
        <w:rPr>
          <w:bCs/>
          <w:color w:val="000000"/>
          <w:sz w:val="26"/>
          <w:szCs w:val="26"/>
          <w:lang w:val="ru-RU"/>
        </w:rPr>
        <w:t xml:space="preserve"> обяза</w:t>
      </w:r>
      <w:r w:rsidR="001968FF" w:rsidRPr="00164C4D">
        <w:rPr>
          <w:bCs/>
          <w:color w:val="000000"/>
          <w:sz w:val="26"/>
          <w:szCs w:val="26"/>
          <w:lang w:val="ru-RU"/>
        </w:rPr>
        <w:t xml:space="preserve">тельств, предусмотренных </w:t>
      </w:r>
      <w:r w:rsidR="00796181" w:rsidRPr="00164C4D">
        <w:rPr>
          <w:bCs/>
          <w:color w:val="000000"/>
          <w:sz w:val="26"/>
          <w:szCs w:val="26"/>
          <w:lang w:val="ru-RU"/>
        </w:rPr>
        <w:t>Договор</w:t>
      </w:r>
      <w:r w:rsidRPr="00164C4D">
        <w:rPr>
          <w:bCs/>
          <w:color w:val="000000"/>
          <w:sz w:val="26"/>
          <w:szCs w:val="26"/>
          <w:lang w:val="ru-RU"/>
        </w:rPr>
        <w:t xml:space="preserve">ом, за исключением </w:t>
      </w:r>
      <w:r w:rsidR="006644BE">
        <w:rPr>
          <w:bCs/>
          <w:color w:val="000000"/>
          <w:sz w:val="26"/>
          <w:szCs w:val="26"/>
          <w:lang w:val="ru-RU"/>
        </w:rPr>
        <w:t>обязательств по оплате</w:t>
      </w:r>
      <w:r w:rsidR="001968FF" w:rsidRPr="00164C4D">
        <w:rPr>
          <w:bCs/>
          <w:color w:val="000000"/>
          <w:sz w:val="26"/>
          <w:szCs w:val="26"/>
          <w:lang w:val="ru-RU"/>
        </w:rPr>
        <w:t xml:space="preserve">, </w:t>
      </w:r>
      <w:r w:rsidRPr="00164C4D">
        <w:rPr>
          <w:bCs/>
          <w:color w:val="000000"/>
          <w:sz w:val="26"/>
          <w:szCs w:val="26"/>
          <w:lang w:val="ru-RU"/>
        </w:rPr>
        <w:t xml:space="preserve">начисляется штраф </w:t>
      </w:r>
      <w:r w:rsidR="00546C89" w:rsidRPr="00164C4D">
        <w:rPr>
          <w:bCs/>
          <w:color w:val="000000"/>
          <w:sz w:val="26"/>
          <w:szCs w:val="26"/>
          <w:lang w:val="ru-RU"/>
        </w:rPr>
        <w:t>в</w:t>
      </w:r>
      <w:r w:rsidRPr="00164C4D">
        <w:rPr>
          <w:bCs/>
          <w:color w:val="000000"/>
          <w:sz w:val="26"/>
          <w:szCs w:val="26"/>
          <w:lang w:val="ru-RU"/>
        </w:rPr>
        <w:t xml:space="preserve"> размере 1000 руб.</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7.8.</w:t>
      </w:r>
      <w:r w:rsidRPr="00164C4D">
        <w:rPr>
          <w:bCs/>
          <w:color w:val="000000"/>
          <w:sz w:val="26"/>
          <w:szCs w:val="26"/>
          <w:lang w:val="ru-RU"/>
        </w:rPr>
        <w:t xml:space="preserve">     В случае просрочки исполнения Исполнителем обязательств (в том числе гарантийного обязательс</w:t>
      </w:r>
      <w:r w:rsidR="001968FF" w:rsidRPr="00164C4D">
        <w:rPr>
          <w:bCs/>
          <w:color w:val="000000"/>
          <w:sz w:val="26"/>
          <w:szCs w:val="26"/>
          <w:lang w:val="ru-RU"/>
        </w:rPr>
        <w:t xml:space="preserve">тва), предусмотренных </w:t>
      </w:r>
      <w:r w:rsidR="00796181" w:rsidRPr="00164C4D">
        <w:rPr>
          <w:bCs/>
          <w:color w:val="000000"/>
          <w:sz w:val="26"/>
          <w:szCs w:val="26"/>
          <w:lang w:val="ru-RU"/>
        </w:rPr>
        <w:t>Договор</w:t>
      </w:r>
      <w:r w:rsidRPr="00164C4D">
        <w:rPr>
          <w:bCs/>
          <w:color w:val="000000"/>
          <w:sz w:val="26"/>
          <w:szCs w:val="26"/>
          <w:lang w:val="ru-RU"/>
        </w:rPr>
        <w:t>ом, а также в иных случаях неисполнения или ненадлежащего исполнения Исполнителем обязател</w:t>
      </w:r>
      <w:r w:rsidR="001968FF" w:rsidRPr="00164C4D">
        <w:rPr>
          <w:bCs/>
          <w:color w:val="000000"/>
          <w:sz w:val="26"/>
          <w:szCs w:val="26"/>
          <w:lang w:val="ru-RU"/>
        </w:rPr>
        <w:t xml:space="preserve">ьств, предусмотренных </w:t>
      </w:r>
      <w:r w:rsidR="00796181" w:rsidRPr="00164C4D">
        <w:rPr>
          <w:bCs/>
          <w:color w:val="000000"/>
          <w:sz w:val="26"/>
          <w:szCs w:val="26"/>
          <w:lang w:val="ru-RU"/>
        </w:rPr>
        <w:t>Договор</w:t>
      </w:r>
      <w:r w:rsidRPr="00164C4D">
        <w:rPr>
          <w:bCs/>
          <w:color w:val="000000"/>
          <w:sz w:val="26"/>
          <w:szCs w:val="26"/>
          <w:lang w:val="ru-RU"/>
        </w:rPr>
        <w:t xml:space="preserve">ом, </w:t>
      </w:r>
      <w:r w:rsidR="00301C4F" w:rsidRPr="00164C4D">
        <w:rPr>
          <w:bCs/>
          <w:color w:val="000000"/>
          <w:sz w:val="26"/>
          <w:szCs w:val="26"/>
          <w:lang w:val="ru-RU"/>
        </w:rPr>
        <w:t>Заказчик</w:t>
      </w:r>
      <w:r w:rsidRPr="00164C4D">
        <w:rPr>
          <w:bCs/>
          <w:color w:val="000000"/>
          <w:sz w:val="26"/>
          <w:szCs w:val="26"/>
          <w:lang w:val="ru-RU"/>
        </w:rPr>
        <w:t xml:space="preserve"> направляет Исполнителю требование об уплате неустоек (штрафов, пеней).</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7.8.1.</w:t>
      </w:r>
      <w:r w:rsidRPr="00164C4D">
        <w:rPr>
          <w:bCs/>
          <w:color w:val="000000"/>
          <w:sz w:val="26"/>
          <w:szCs w:val="26"/>
          <w:lang w:val="ru-RU"/>
        </w:rPr>
        <w:t xml:space="preserve"> Пеня начисляется за каждый день просрочки исполнения Исполнителем обязательства, предусмотренного </w:t>
      </w:r>
      <w:r w:rsidR="00796181" w:rsidRPr="00164C4D">
        <w:rPr>
          <w:bCs/>
          <w:color w:val="000000"/>
          <w:sz w:val="26"/>
          <w:szCs w:val="26"/>
          <w:lang w:val="ru-RU"/>
        </w:rPr>
        <w:t>Договор</w:t>
      </w:r>
      <w:r w:rsidR="001968FF" w:rsidRPr="00164C4D">
        <w:rPr>
          <w:bCs/>
          <w:color w:val="000000"/>
          <w:sz w:val="26"/>
          <w:szCs w:val="26"/>
          <w:lang w:val="ru-RU"/>
        </w:rPr>
        <w:t>ом</w:t>
      </w:r>
      <w:r w:rsidRPr="00164C4D">
        <w:rPr>
          <w:bCs/>
          <w:color w:val="000000"/>
          <w:sz w:val="26"/>
          <w:szCs w:val="26"/>
          <w:lang w:val="ru-RU"/>
        </w:rPr>
        <w:t xml:space="preserve">, начиная со дня, следующего после дня истечения установленного </w:t>
      </w:r>
      <w:r w:rsidR="00796181" w:rsidRPr="00164C4D">
        <w:rPr>
          <w:bCs/>
          <w:color w:val="000000"/>
          <w:sz w:val="26"/>
          <w:szCs w:val="26"/>
          <w:lang w:val="ru-RU"/>
        </w:rPr>
        <w:t>Договор</w:t>
      </w:r>
      <w:r w:rsidRPr="00164C4D">
        <w:rPr>
          <w:bCs/>
          <w:color w:val="000000"/>
          <w:sz w:val="26"/>
          <w:szCs w:val="26"/>
          <w:lang w:val="ru-RU"/>
        </w:rPr>
        <w:t xml:space="preserve">ом срока исполнения обязательства. Размер такой пени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00796181" w:rsidRPr="00164C4D">
        <w:rPr>
          <w:bCs/>
          <w:color w:val="000000"/>
          <w:sz w:val="26"/>
          <w:szCs w:val="26"/>
          <w:lang w:val="ru-RU"/>
        </w:rPr>
        <w:t>Договор</w:t>
      </w:r>
      <w:r w:rsidRPr="00164C4D">
        <w:rPr>
          <w:bCs/>
          <w:color w:val="000000"/>
          <w:sz w:val="26"/>
          <w:szCs w:val="26"/>
          <w:lang w:val="ru-RU"/>
        </w:rPr>
        <w:t xml:space="preserve">а, уменьшенной на сумму, пропорциональную объему обязательств, предусмотренных </w:t>
      </w:r>
      <w:r w:rsidR="00796181" w:rsidRPr="00164C4D">
        <w:rPr>
          <w:bCs/>
          <w:color w:val="000000"/>
          <w:sz w:val="26"/>
          <w:szCs w:val="26"/>
          <w:lang w:val="ru-RU"/>
        </w:rPr>
        <w:t>Договор</w:t>
      </w:r>
      <w:r w:rsidRPr="00164C4D">
        <w:rPr>
          <w:bCs/>
          <w:color w:val="000000"/>
          <w:sz w:val="26"/>
          <w:szCs w:val="26"/>
          <w:lang w:val="ru-RU"/>
        </w:rPr>
        <w:t>ом и фактически исполненных Исполнителем.</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lastRenderedPageBreak/>
        <w:t>7.8.2.</w:t>
      </w:r>
      <w:r w:rsidRPr="00164C4D">
        <w:rPr>
          <w:bCs/>
          <w:color w:val="000000"/>
          <w:sz w:val="26"/>
          <w:szCs w:val="26"/>
          <w:lang w:val="ru-RU"/>
        </w:rPr>
        <w:t xml:space="preserve"> Штрафы начисляются за неисполнение или ненадлежащее исполнение Исполнителем обязательств, предусмотренных</w:t>
      </w:r>
      <w:r w:rsidR="007F0CBE" w:rsidRPr="00164C4D">
        <w:rPr>
          <w:bCs/>
          <w:color w:val="000000"/>
          <w:sz w:val="26"/>
          <w:szCs w:val="26"/>
          <w:lang w:val="ru-RU"/>
        </w:rPr>
        <w:t xml:space="preserve"> </w:t>
      </w:r>
      <w:r w:rsidR="00796181" w:rsidRPr="00164C4D">
        <w:rPr>
          <w:bCs/>
          <w:color w:val="000000"/>
          <w:sz w:val="26"/>
          <w:szCs w:val="26"/>
          <w:lang w:val="ru-RU"/>
        </w:rPr>
        <w:t>Договор</w:t>
      </w:r>
      <w:r w:rsidR="007F0CBE" w:rsidRPr="00164C4D">
        <w:rPr>
          <w:bCs/>
          <w:color w:val="000000"/>
          <w:sz w:val="26"/>
          <w:szCs w:val="26"/>
          <w:lang w:val="ru-RU"/>
        </w:rPr>
        <w:t>ом</w:t>
      </w:r>
      <w:r w:rsidRPr="00164C4D">
        <w:rPr>
          <w:bCs/>
          <w:color w:val="000000"/>
          <w:sz w:val="26"/>
          <w:szCs w:val="26"/>
          <w:lang w:val="ru-RU"/>
        </w:rPr>
        <w:t xml:space="preserve">, за исключением просрочки исполнения Исполнителем обязательств (в том числе гарантийного обязательства), предусмотренных </w:t>
      </w:r>
      <w:r w:rsidR="00796181" w:rsidRPr="00164C4D">
        <w:rPr>
          <w:bCs/>
          <w:color w:val="000000"/>
          <w:sz w:val="26"/>
          <w:szCs w:val="26"/>
          <w:lang w:val="ru-RU"/>
        </w:rPr>
        <w:t>Договор</w:t>
      </w:r>
      <w:r w:rsidRPr="00164C4D">
        <w:rPr>
          <w:bCs/>
          <w:color w:val="000000"/>
          <w:sz w:val="26"/>
          <w:szCs w:val="26"/>
          <w:lang w:val="ru-RU"/>
        </w:rPr>
        <w:t>ом.</w:t>
      </w:r>
    </w:p>
    <w:p w:rsidR="00A27DFA" w:rsidRPr="00164C4D" w:rsidRDefault="00A27DFA" w:rsidP="00164C4D">
      <w:pPr>
        <w:ind w:left="567" w:right="-1" w:hanging="567"/>
        <w:jc w:val="both"/>
        <w:rPr>
          <w:bCs/>
          <w:color w:val="000000"/>
          <w:sz w:val="26"/>
          <w:szCs w:val="26"/>
          <w:lang w:val="ru-RU"/>
        </w:rPr>
      </w:pPr>
      <w:r w:rsidRPr="00164C4D">
        <w:rPr>
          <w:b/>
          <w:bCs/>
          <w:color w:val="000000"/>
          <w:sz w:val="26"/>
          <w:szCs w:val="26"/>
          <w:lang w:val="ru-RU"/>
        </w:rPr>
        <w:t>7.8.3.</w:t>
      </w:r>
      <w:r w:rsidRPr="00164C4D">
        <w:rPr>
          <w:bCs/>
          <w:color w:val="000000"/>
          <w:sz w:val="26"/>
          <w:szCs w:val="26"/>
          <w:lang w:val="ru-RU"/>
        </w:rPr>
        <w:t xml:space="preserve"> За каждый факт неисполнения или ненадлежащего исполнения Исполнителем обязательств, предусмотренных</w:t>
      </w:r>
      <w:r w:rsidR="007F0CBE" w:rsidRPr="00164C4D">
        <w:rPr>
          <w:bCs/>
          <w:color w:val="000000"/>
          <w:sz w:val="26"/>
          <w:szCs w:val="26"/>
          <w:lang w:val="ru-RU"/>
        </w:rPr>
        <w:t xml:space="preserve"> </w:t>
      </w:r>
      <w:r w:rsidR="00796181" w:rsidRPr="00164C4D">
        <w:rPr>
          <w:bCs/>
          <w:color w:val="000000"/>
          <w:sz w:val="26"/>
          <w:szCs w:val="26"/>
          <w:lang w:val="ru-RU"/>
        </w:rPr>
        <w:t>Договор</w:t>
      </w:r>
      <w:r w:rsidR="007F0CBE" w:rsidRPr="00164C4D">
        <w:rPr>
          <w:bCs/>
          <w:color w:val="000000"/>
          <w:sz w:val="26"/>
          <w:szCs w:val="26"/>
          <w:lang w:val="ru-RU"/>
        </w:rPr>
        <w:t>ом</w:t>
      </w:r>
      <w:r w:rsidRPr="00164C4D">
        <w:rPr>
          <w:bCs/>
          <w:color w:val="000000"/>
          <w:sz w:val="26"/>
          <w:szCs w:val="26"/>
          <w:lang w:val="ru-RU"/>
        </w:rPr>
        <w:t xml:space="preserve">, за исключением просрочки исполнения обязательств (в том числе гарантийного обязательства), предусмотренных </w:t>
      </w:r>
      <w:r w:rsidR="00796181" w:rsidRPr="00164C4D">
        <w:rPr>
          <w:bCs/>
          <w:color w:val="000000"/>
          <w:sz w:val="26"/>
          <w:szCs w:val="26"/>
          <w:lang w:val="ru-RU"/>
        </w:rPr>
        <w:t>Договор</w:t>
      </w:r>
      <w:r w:rsidRPr="00164C4D">
        <w:rPr>
          <w:bCs/>
          <w:color w:val="000000"/>
          <w:sz w:val="26"/>
          <w:szCs w:val="26"/>
          <w:lang w:val="ru-RU"/>
        </w:rPr>
        <w:t>ом, начисляется штраф в</w:t>
      </w:r>
      <w:r w:rsidR="007F0CBE" w:rsidRPr="00164C4D">
        <w:rPr>
          <w:bCs/>
          <w:color w:val="000000"/>
          <w:sz w:val="26"/>
          <w:szCs w:val="26"/>
          <w:lang w:val="ru-RU"/>
        </w:rPr>
        <w:t xml:space="preserve"> размере 10% от цены </w:t>
      </w:r>
      <w:r w:rsidR="00796181" w:rsidRPr="00164C4D">
        <w:rPr>
          <w:bCs/>
          <w:color w:val="000000"/>
          <w:sz w:val="26"/>
          <w:szCs w:val="26"/>
          <w:lang w:val="ru-RU"/>
        </w:rPr>
        <w:t>Договор</w:t>
      </w:r>
      <w:r w:rsidR="00546C89" w:rsidRPr="00164C4D">
        <w:rPr>
          <w:bCs/>
          <w:color w:val="000000"/>
          <w:sz w:val="26"/>
          <w:szCs w:val="26"/>
          <w:lang w:val="ru-RU"/>
        </w:rPr>
        <w:t xml:space="preserve">а, что составляет </w:t>
      </w:r>
      <w:r w:rsidR="00752667" w:rsidRPr="00164C4D">
        <w:rPr>
          <w:b/>
          <w:bCs/>
          <w:color w:val="000000"/>
          <w:sz w:val="26"/>
          <w:szCs w:val="26"/>
          <w:lang w:val="ru-RU"/>
        </w:rPr>
        <w:t>____________________________________________________________________.</w:t>
      </w:r>
    </w:p>
    <w:p w:rsidR="00E1180D" w:rsidRPr="00164C4D" w:rsidRDefault="00A27DFA" w:rsidP="00164C4D">
      <w:pPr>
        <w:ind w:left="567" w:right="-1" w:hanging="567"/>
        <w:jc w:val="both"/>
        <w:rPr>
          <w:sz w:val="26"/>
          <w:szCs w:val="26"/>
          <w:lang w:val="ru-RU"/>
        </w:rPr>
      </w:pPr>
      <w:r w:rsidRPr="00164C4D">
        <w:rPr>
          <w:b/>
          <w:bCs/>
          <w:color w:val="000000"/>
          <w:sz w:val="26"/>
          <w:szCs w:val="26"/>
          <w:lang w:val="ru-RU"/>
        </w:rPr>
        <w:t>7.9.</w:t>
      </w:r>
      <w:r w:rsidRPr="00164C4D">
        <w:rPr>
          <w:bCs/>
          <w:color w:val="000000"/>
          <w:sz w:val="26"/>
          <w:szCs w:val="26"/>
          <w:lang w:val="ru-RU"/>
        </w:rPr>
        <w:t xml:space="preserve">   </w:t>
      </w:r>
      <w:r w:rsidRPr="00164C4D">
        <w:rPr>
          <w:sz w:val="26"/>
          <w:szCs w:val="26"/>
          <w:lang w:val="ru-RU"/>
        </w:rPr>
        <w:t>Общая сумма начисленн</w:t>
      </w:r>
      <w:r w:rsidR="00546C89" w:rsidRPr="00164C4D">
        <w:rPr>
          <w:sz w:val="26"/>
          <w:szCs w:val="26"/>
          <w:lang w:val="ru-RU"/>
        </w:rPr>
        <w:t xml:space="preserve">ых штрафов </w:t>
      </w:r>
      <w:r w:rsidRPr="00164C4D">
        <w:rPr>
          <w:sz w:val="26"/>
          <w:szCs w:val="26"/>
          <w:lang w:val="ru-RU"/>
        </w:rPr>
        <w:t>за неисполнение или ненадлежащее исполнение Исполнителем обязательств, предусмотр</w:t>
      </w:r>
      <w:r w:rsidR="00AD4634" w:rsidRPr="00164C4D">
        <w:rPr>
          <w:sz w:val="26"/>
          <w:szCs w:val="26"/>
          <w:lang w:val="ru-RU"/>
        </w:rPr>
        <w:t xml:space="preserve">енных </w:t>
      </w:r>
      <w:r w:rsidR="00796181" w:rsidRPr="00164C4D">
        <w:rPr>
          <w:sz w:val="26"/>
          <w:szCs w:val="26"/>
          <w:lang w:val="ru-RU"/>
        </w:rPr>
        <w:t>Договор</w:t>
      </w:r>
      <w:r w:rsidRPr="00164C4D">
        <w:rPr>
          <w:sz w:val="26"/>
          <w:szCs w:val="26"/>
          <w:lang w:val="ru-RU"/>
        </w:rPr>
        <w:t>ом, н</w:t>
      </w:r>
      <w:r w:rsidR="00AD4634" w:rsidRPr="00164C4D">
        <w:rPr>
          <w:sz w:val="26"/>
          <w:szCs w:val="26"/>
          <w:lang w:val="ru-RU"/>
        </w:rPr>
        <w:t xml:space="preserve">е может превышать цену </w:t>
      </w:r>
      <w:r w:rsidR="00796181" w:rsidRPr="00164C4D">
        <w:rPr>
          <w:sz w:val="26"/>
          <w:szCs w:val="26"/>
          <w:lang w:val="ru-RU"/>
        </w:rPr>
        <w:t>Договор</w:t>
      </w:r>
      <w:r w:rsidRPr="00164C4D">
        <w:rPr>
          <w:sz w:val="26"/>
          <w:szCs w:val="26"/>
          <w:lang w:val="ru-RU"/>
        </w:rPr>
        <w:t>а.</w:t>
      </w:r>
    </w:p>
    <w:p w:rsidR="00AD481B" w:rsidRPr="00164C4D" w:rsidRDefault="00E1180D" w:rsidP="00164C4D">
      <w:pPr>
        <w:ind w:left="567" w:right="-1" w:hanging="567"/>
        <w:jc w:val="both"/>
        <w:rPr>
          <w:bCs/>
          <w:color w:val="000000"/>
          <w:sz w:val="26"/>
          <w:szCs w:val="26"/>
          <w:lang w:val="ru-RU"/>
        </w:rPr>
      </w:pPr>
      <w:r w:rsidRPr="00164C4D">
        <w:rPr>
          <w:b/>
          <w:bCs/>
          <w:color w:val="000000"/>
          <w:sz w:val="26"/>
          <w:szCs w:val="26"/>
          <w:lang w:val="ru-RU"/>
        </w:rPr>
        <w:t>7.10</w:t>
      </w:r>
      <w:r w:rsidR="00752667" w:rsidRPr="00164C4D">
        <w:rPr>
          <w:bCs/>
          <w:color w:val="000000"/>
          <w:sz w:val="26"/>
          <w:szCs w:val="26"/>
          <w:lang w:val="ru-RU"/>
        </w:rPr>
        <w:t xml:space="preserve">. </w:t>
      </w:r>
      <w:r w:rsidRPr="00164C4D">
        <w:rPr>
          <w:bCs/>
          <w:color w:val="000000"/>
          <w:sz w:val="26"/>
          <w:szCs w:val="26"/>
          <w:lang w:val="ru-RU"/>
        </w:rPr>
        <w:t xml:space="preserve">Общая сумма начисленных штрафов за неисполнение или ненадлежащее исполнение Заказчиком обязательств, предусмотренных </w:t>
      </w:r>
      <w:r w:rsidR="00796181" w:rsidRPr="00164C4D">
        <w:rPr>
          <w:bCs/>
          <w:color w:val="000000"/>
          <w:sz w:val="26"/>
          <w:szCs w:val="26"/>
          <w:lang w:val="ru-RU"/>
        </w:rPr>
        <w:t>Договор</w:t>
      </w:r>
      <w:r w:rsidRPr="00164C4D">
        <w:rPr>
          <w:bCs/>
          <w:color w:val="000000"/>
          <w:sz w:val="26"/>
          <w:szCs w:val="26"/>
          <w:lang w:val="ru-RU"/>
        </w:rPr>
        <w:t xml:space="preserve">ом, не может превышать цену </w:t>
      </w:r>
      <w:r w:rsidR="00796181" w:rsidRPr="00164C4D">
        <w:rPr>
          <w:bCs/>
          <w:color w:val="000000"/>
          <w:sz w:val="26"/>
          <w:szCs w:val="26"/>
          <w:lang w:val="ru-RU"/>
        </w:rPr>
        <w:t>Договор</w:t>
      </w:r>
      <w:r w:rsidRPr="00164C4D">
        <w:rPr>
          <w:bCs/>
          <w:color w:val="000000"/>
          <w:sz w:val="26"/>
          <w:szCs w:val="26"/>
          <w:lang w:val="ru-RU"/>
        </w:rPr>
        <w:t>а.</w:t>
      </w:r>
    </w:p>
    <w:p w:rsidR="00AD481B" w:rsidRPr="00164C4D" w:rsidRDefault="00A27DFA" w:rsidP="00AD481B">
      <w:pPr>
        <w:ind w:left="567" w:right="-1" w:hanging="567"/>
        <w:jc w:val="both"/>
        <w:rPr>
          <w:bCs/>
          <w:color w:val="000000"/>
          <w:sz w:val="26"/>
          <w:szCs w:val="26"/>
          <w:lang w:val="ru-RU"/>
        </w:rPr>
      </w:pPr>
      <w:r w:rsidRPr="00164C4D">
        <w:rPr>
          <w:b/>
          <w:bCs/>
          <w:color w:val="000000"/>
          <w:sz w:val="26"/>
          <w:szCs w:val="26"/>
          <w:lang w:val="ru-RU"/>
        </w:rPr>
        <w:t>7.1</w:t>
      </w:r>
      <w:r w:rsidR="00E1180D" w:rsidRPr="00164C4D">
        <w:rPr>
          <w:b/>
          <w:bCs/>
          <w:color w:val="000000"/>
          <w:sz w:val="26"/>
          <w:szCs w:val="26"/>
          <w:lang w:val="ru-RU"/>
        </w:rPr>
        <w:t>1</w:t>
      </w:r>
      <w:r w:rsidRPr="00164C4D">
        <w:rPr>
          <w:b/>
          <w:bCs/>
          <w:color w:val="000000"/>
          <w:sz w:val="26"/>
          <w:szCs w:val="26"/>
          <w:lang w:val="ru-RU"/>
        </w:rPr>
        <w:t>.</w:t>
      </w:r>
      <w:r w:rsidR="005462F8" w:rsidRPr="00164C4D">
        <w:rPr>
          <w:bCs/>
          <w:color w:val="000000"/>
          <w:sz w:val="26"/>
          <w:szCs w:val="26"/>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6181" w:rsidRPr="00164C4D">
        <w:rPr>
          <w:bCs/>
          <w:color w:val="000000"/>
          <w:sz w:val="26"/>
          <w:szCs w:val="26"/>
          <w:lang w:val="ru-RU"/>
        </w:rPr>
        <w:t>Договор</w:t>
      </w:r>
      <w:r w:rsidR="005462F8" w:rsidRPr="00164C4D">
        <w:rPr>
          <w:bCs/>
          <w:color w:val="000000"/>
          <w:sz w:val="26"/>
          <w:szCs w:val="26"/>
          <w:lang w:val="ru-RU"/>
        </w:rPr>
        <w:t>ом, произошло вследствие непреодолимой силы или по вине другой стороны.</w:t>
      </w:r>
    </w:p>
    <w:p w:rsidR="001137E9" w:rsidRPr="00164C4D" w:rsidRDefault="005462F8" w:rsidP="00164C4D">
      <w:pPr>
        <w:ind w:left="567" w:right="-1"/>
        <w:jc w:val="both"/>
        <w:rPr>
          <w:bCs/>
          <w:color w:val="000000"/>
          <w:sz w:val="26"/>
          <w:szCs w:val="26"/>
          <w:lang w:val="ru-RU"/>
        </w:rPr>
      </w:pPr>
      <w:r w:rsidRPr="00164C4D">
        <w:rPr>
          <w:bCs/>
          <w:color w:val="000000"/>
          <w:sz w:val="26"/>
          <w:szCs w:val="26"/>
          <w:lang w:val="ru-RU"/>
        </w:rPr>
        <w:t xml:space="preserve">Уплата Сторонами неустойки (штрафов, пени) не освобождает Сторону от исполнения обязательств по </w:t>
      </w:r>
      <w:r w:rsidR="00796181" w:rsidRPr="00164C4D">
        <w:rPr>
          <w:bCs/>
          <w:color w:val="000000"/>
          <w:sz w:val="26"/>
          <w:szCs w:val="26"/>
          <w:lang w:val="ru-RU"/>
        </w:rPr>
        <w:t>Договор</w:t>
      </w:r>
      <w:r w:rsidRPr="00164C4D">
        <w:rPr>
          <w:bCs/>
          <w:color w:val="000000"/>
          <w:sz w:val="26"/>
          <w:szCs w:val="26"/>
          <w:lang w:val="ru-RU"/>
        </w:rPr>
        <w:t>у.</w:t>
      </w:r>
    </w:p>
    <w:p w:rsidR="00AD481B" w:rsidRPr="00164C4D" w:rsidRDefault="001137E9" w:rsidP="00164C4D">
      <w:pPr>
        <w:ind w:left="567" w:right="-1" w:hanging="567"/>
        <w:jc w:val="both"/>
        <w:rPr>
          <w:bCs/>
          <w:color w:val="000000"/>
          <w:sz w:val="26"/>
          <w:szCs w:val="26"/>
          <w:lang w:val="ru-RU"/>
        </w:rPr>
      </w:pPr>
      <w:r w:rsidRPr="00164C4D">
        <w:rPr>
          <w:b/>
          <w:bCs/>
          <w:color w:val="000000"/>
          <w:sz w:val="26"/>
          <w:szCs w:val="26"/>
          <w:lang w:val="ru-RU"/>
        </w:rPr>
        <w:t xml:space="preserve">7.12. </w:t>
      </w:r>
      <w:r w:rsidR="00301C4F" w:rsidRPr="00164C4D">
        <w:rPr>
          <w:bCs/>
          <w:color w:val="000000"/>
          <w:sz w:val="26"/>
          <w:szCs w:val="26"/>
          <w:lang w:val="ru-RU"/>
        </w:rPr>
        <w:t>Заказчик</w:t>
      </w:r>
      <w:r w:rsidRPr="00164C4D">
        <w:rPr>
          <w:bCs/>
          <w:color w:val="000000"/>
          <w:sz w:val="26"/>
          <w:szCs w:val="26"/>
          <w:lang w:val="ru-RU"/>
        </w:rPr>
        <w:t xml:space="preserve"> вправе взыскать сумму начисленной неустойки (штрафов, пеней) путём          выплаты Исполнителю суммы, уменьшенной на сумму неустойки (штрафа, пени). Сумма взысканной неустойки (штрафов, пеней) перечисляется </w:t>
      </w:r>
      <w:r w:rsidR="00301C4F" w:rsidRPr="00164C4D">
        <w:rPr>
          <w:bCs/>
          <w:color w:val="000000"/>
          <w:sz w:val="26"/>
          <w:szCs w:val="26"/>
          <w:lang w:val="ru-RU"/>
        </w:rPr>
        <w:t>Заказчиком</w:t>
      </w:r>
      <w:r w:rsidRPr="00164C4D">
        <w:rPr>
          <w:bCs/>
          <w:color w:val="000000"/>
          <w:sz w:val="26"/>
          <w:szCs w:val="26"/>
          <w:lang w:val="ru-RU"/>
        </w:rPr>
        <w:t xml:space="preserve"> в доход федерального бюджета Российской Федерации в порядке, установленном бюджетным законодательством.</w:t>
      </w:r>
    </w:p>
    <w:p w:rsidR="005A0322" w:rsidRPr="00164C4D" w:rsidRDefault="005A0322">
      <w:pPr>
        <w:jc w:val="both"/>
        <w:rPr>
          <w:b/>
          <w:bCs/>
          <w:sz w:val="26"/>
          <w:szCs w:val="26"/>
          <w:u w:val="single"/>
          <w:lang w:val="ru-RU"/>
        </w:rPr>
      </w:pPr>
      <w:bookmarkStart w:id="1" w:name="_DV_M356"/>
      <w:bookmarkStart w:id="2" w:name="_DV_M357"/>
      <w:bookmarkEnd w:id="1"/>
      <w:bookmarkEnd w:id="2"/>
      <w:r w:rsidRPr="00164C4D">
        <w:rPr>
          <w:b/>
          <w:bCs/>
          <w:sz w:val="26"/>
          <w:szCs w:val="26"/>
          <w:u w:val="single"/>
          <w:lang w:val="ru-RU"/>
        </w:rPr>
        <w:t xml:space="preserve">Статья 8. ОБСТОЯТЕЛЬСТВА НЕПРЕОДОЛИМОЙ СИЛЫ. </w:t>
      </w:r>
    </w:p>
    <w:p w:rsidR="005A0322" w:rsidRPr="00164C4D" w:rsidRDefault="005A0322" w:rsidP="00164C4D">
      <w:pPr>
        <w:ind w:left="567" w:hanging="567"/>
        <w:jc w:val="both"/>
        <w:rPr>
          <w:sz w:val="26"/>
          <w:szCs w:val="26"/>
          <w:lang w:val="ru-RU"/>
        </w:rPr>
      </w:pPr>
      <w:r w:rsidRPr="00164C4D">
        <w:rPr>
          <w:b/>
          <w:bCs/>
          <w:sz w:val="26"/>
          <w:szCs w:val="26"/>
          <w:lang w:val="ru-RU"/>
        </w:rPr>
        <w:t>8.1.</w:t>
      </w:r>
      <w:r w:rsidRPr="00164C4D">
        <w:rPr>
          <w:sz w:val="26"/>
          <w:szCs w:val="26"/>
          <w:lang w:val="ru-RU"/>
        </w:rPr>
        <w:t xml:space="preserve"> </w:t>
      </w:r>
      <w:r w:rsidRPr="00164C4D">
        <w:rPr>
          <w:sz w:val="26"/>
          <w:szCs w:val="26"/>
          <w:lang w:val="ru-RU"/>
        </w:rPr>
        <w:tab/>
        <w:t xml:space="preserve">Стороны не несут ответственности за задержки в исполнении или неисполнение обязательств по </w:t>
      </w:r>
      <w:r w:rsidR="00796181" w:rsidRPr="00164C4D">
        <w:rPr>
          <w:sz w:val="26"/>
          <w:szCs w:val="26"/>
          <w:lang w:val="ru-RU"/>
        </w:rPr>
        <w:t>Договор</w:t>
      </w:r>
      <w:r w:rsidR="004255E2" w:rsidRPr="00164C4D">
        <w:rPr>
          <w:sz w:val="26"/>
          <w:szCs w:val="26"/>
          <w:lang w:val="ru-RU"/>
        </w:rPr>
        <w:t>у</w:t>
      </w:r>
      <w:r w:rsidRPr="00164C4D">
        <w:rPr>
          <w:sz w:val="26"/>
          <w:szCs w:val="26"/>
          <w:lang w:val="ru-RU"/>
        </w:rPr>
        <w:t>, если задержки или неисполнение произошли вследствие обстоятельств непреодолимой силы</w:t>
      </w:r>
      <w:r w:rsidRPr="00164C4D">
        <w:rPr>
          <w:color w:val="000000"/>
          <w:sz w:val="26"/>
          <w:szCs w:val="26"/>
          <w:lang w:val="ru-RU"/>
        </w:rPr>
        <w:t>. В</w:t>
      </w:r>
      <w:r w:rsidRPr="00164C4D">
        <w:rPr>
          <w:sz w:val="26"/>
          <w:szCs w:val="26"/>
          <w:lang w:val="ru-RU"/>
        </w:rPr>
        <w:t xml:space="preserve"> число таких обстоятельств входят: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либо субъектов Российской Федерации, или органами местного самоуправления.</w:t>
      </w:r>
    </w:p>
    <w:p w:rsidR="005A0322" w:rsidRPr="00164C4D" w:rsidRDefault="005A0322" w:rsidP="00164C4D">
      <w:pPr>
        <w:ind w:left="567" w:right="-1" w:hanging="567"/>
        <w:jc w:val="both"/>
        <w:rPr>
          <w:b/>
          <w:sz w:val="26"/>
          <w:szCs w:val="26"/>
          <w:lang w:val="ru-RU"/>
        </w:rPr>
      </w:pPr>
      <w:r w:rsidRPr="00164C4D">
        <w:rPr>
          <w:b/>
          <w:bCs/>
          <w:sz w:val="26"/>
          <w:szCs w:val="26"/>
          <w:lang w:val="ru-RU"/>
        </w:rPr>
        <w:t>8.2.</w:t>
      </w:r>
      <w:r w:rsidRPr="00164C4D">
        <w:rPr>
          <w:sz w:val="26"/>
          <w:szCs w:val="26"/>
          <w:lang w:val="ru-RU"/>
        </w:rPr>
        <w:t xml:space="preserve">  </w:t>
      </w:r>
      <w:r w:rsidRPr="00164C4D">
        <w:rPr>
          <w:sz w:val="26"/>
          <w:szCs w:val="26"/>
          <w:lang w:val="ru-RU"/>
        </w:rPr>
        <w:tab/>
        <w:t xml:space="preserve">Немедленно после получения информации о наступлении </w:t>
      </w:r>
      <w:r w:rsidR="00BA1A7B" w:rsidRPr="00164C4D">
        <w:rPr>
          <w:sz w:val="26"/>
          <w:szCs w:val="26"/>
          <w:lang w:val="ru-RU"/>
        </w:rPr>
        <w:t>любых обстоятельств</w:t>
      </w:r>
      <w:r w:rsidRPr="00164C4D">
        <w:rPr>
          <w:sz w:val="26"/>
          <w:szCs w:val="26"/>
          <w:lang w:val="ru-RU"/>
        </w:rPr>
        <w:t xml:space="preserve">, задерживающих исполнение или иным </w:t>
      </w:r>
      <w:r w:rsidR="00BA1A7B" w:rsidRPr="00164C4D">
        <w:rPr>
          <w:sz w:val="26"/>
          <w:szCs w:val="26"/>
          <w:lang w:val="ru-RU"/>
        </w:rPr>
        <w:t>образом препятствующих</w:t>
      </w:r>
      <w:r w:rsidRPr="00164C4D">
        <w:rPr>
          <w:sz w:val="26"/>
          <w:szCs w:val="26"/>
          <w:lang w:val="ru-RU"/>
        </w:rPr>
        <w:t xml:space="preserve"> исполнению </w:t>
      </w:r>
      <w:r w:rsidR="00796181" w:rsidRPr="00164C4D">
        <w:rPr>
          <w:sz w:val="26"/>
          <w:szCs w:val="26"/>
          <w:lang w:val="ru-RU"/>
        </w:rPr>
        <w:t>Договор</w:t>
      </w:r>
      <w:r w:rsidR="004255E2" w:rsidRPr="00164C4D">
        <w:rPr>
          <w:sz w:val="26"/>
          <w:szCs w:val="26"/>
          <w:lang w:val="ru-RU"/>
        </w:rPr>
        <w:t>а</w:t>
      </w:r>
      <w:r w:rsidRPr="00164C4D">
        <w:rPr>
          <w:sz w:val="26"/>
          <w:szCs w:val="26"/>
          <w:lang w:val="ru-RU"/>
        </w:rPr>
        <w:t>, Стороны письменно уведомляют об этом друг друга.</w:t>
      </w:r>
      <w:r w:rsidRPr="00164C4D">
        <w:rPr>
          <w:b/>
          <w:sz w:val="26"/>
          <w:szCs w:val="26"/>
          <w:lang w:val="ru-RU"/>
        </w:rPr>
        <w:t xml:space="preserve"> </w:t>
      </w:r>
    </w:p>
    <w:p w:rsidR="005A0322" w:rsidRPr="00164C4D" w:rsidRDefault="005A0322" w:rsidP="00164C4D">
      <w:pPr>
        <w:ind w:left="567" w:right="-1" w:hanging="567"/>
        <w:jc w:val="both"/>
        <w:rPr>
          <w:b/>
          <w:sz w:val="26"/>
          <w:szCs w:val="26"/>
          <w:lang w:val="ru-RU"/>
        </w:rPr>
      </w:pPr>
      <w:r w:rsidRPr="00164C4D">
        <w:rPr>
          <w:b/>
          <w:bCs/>
          <w:sz w:val="26"/>
          <w:szCs w:val="26"/>
          <w:lang w:val="ru-RU"/>
        </w:rPr>
        <w:t>8.3.</w:t>
      </w:r>
      <w:r w:rsidRPr="00164C4D">
        <w:rPr>
          <w:sz w:val="26"/>
          <w:szCs w:val="26"/>
          <w:lang w:val="ru-RU"/>
        </w:rPr>
        <w:t xml:space="preserve"> </w:t>
      </w:r>
      <w:r w:rsidRPr="00164C4D">
        <w:rPr>
          <w:sz w:val="26"/>
          <w:szCs w:val="26"/>
          <w:lang w:val="ru-RU"/>
        </w:rPr>
        <w:tab/>
        <w:t xml:space="preserve">Стороны не несут ответственности за любой ущерб, включая убытки, </w:t>
      </w:r>
      <w:r w:rsidR="00BA1A7B" w:rsidRPr="00164C4D">
        <w:rPr>
          <w:sz w:val="26"/>
          <w:szCs w:val="26"/>
          <w:lang w:val="ru-RU"/>
        </w:rPr>
        <w:t>а также</w:t>
      </w:r>
      <w:r w:rsidRPr="00164C4D">
        <w:rPr>
          <w:sz w:val="26"/>
          <w:szCs w:val="26"/>
          <w:lang w:val="ru-RU"/>
        </w:rPr>
        <w:t xml:space="preserve"> расходы, связанные с претензиями или требованиями третьих лиц, которые могут возникнуть в результате обстоятельств непреодолимой силы.</w:t>
      </w:r>
      <w:r w:rsidRPr="00164C4D">
        <w:rPr>
          <w:b/>
          <w:sz w:val="26"/>
          <w:szCs w:val="26"/>
          <w:lang w:val="ru-RU"/>
        </w:rPr>
        <w:t xml:space="preserve"> </w:t>
      </w:r>
    </w:p>
    <w:p w:rsidR="005A0322" w:rsidRPr="00164C4D" w:rsidRDefault="005A0322" w:rsidP="00164C4D">
      <w:pPr>
        <w:ind w:left="567" w:hanging="567"/>
        <w:jc w:val="both"/>
        <w:rPr>
          <w:color w:val="000000"/>
          <w:sz w:val="26"/>
          <w:szCs w:val="26"/>
          <w:lang w:val="ru-RU"/>
        </w:rPr>
      </w:pPr>
      <w:r w:rsidRPr="00164C4D">
        <w:rPr>
          <w:b/>
          <w:bCs/>
          <w:sz w:val="26"/>
          <w:szCs w:val="26"/>
          <w:lang w:val="ru-RU"/>
        </w:rPr>
        <w:t>8.4.</w:t>
      </w:r>
      <w:r w:rsidRPr="00164C4D">
        <w:rPr>
          <w:sz w:val="26"/>
          <w:szCs w:val="26"/>
          <w:lang w:val="ru-RU"/>
        </w:rPr>
        <w:t xml:space="preserve"> </w:t>
      </w:r>
      <w:r w:rsidRPr="00164C4D">
        <w:rPr>
          <w:sz w:val="26"/>
          <w:szCs w:val="26"/>
          <w:lang w:val="ru-RU"/>
        </w:rPr>
        <w:tab/>
        <w:t xml:space="preserve">Если обстоятельство непреодолимой силы вызывает существенное нарушение или неисполнение </w:t>
      </w:r>
      <w:r w:rsidRPr="00164C4D">
        <w:rPr>
          <w:color w:val="000000"/>
          <w:sz w:val="26"/>
          <w:szCs w:val="26"/>
          <w:lang w:val="ru-RU"/>
        </w:rPr>
        <w:t xml:space="preserve">обязательств по </w:t>
      </w:r>
      <w:r w:rsidR="00796181" w:rsidRPr="00164C4D">
        <w:rPr>
          <w:color w:val="000000"/>
          <w:sz w:val="26"/>
          <w:szCs w:val="26"/>
          <w:lang w:val="ru-RU"/>
        </w:rPr>
        <w:t>Договор</w:t>
      </w:r>
      <w:r w:rsidR="004255E2" w:rsidRPr="00164C4D">
        <w:rPr>
          <w:color w:val="000000"/>
          <w:sz w:val="26"/>
          <w:szCs w:val="26"/>
          <w:lang w:val="ru-RU"/>
        </w:rPr>
        <w:t>у</w:t>
      </w:r>
      <w:r w:rsidRPr="00164C4D">
        <w:rPr>
          <w:color w:val="000000"/>
          <w:sz w:val="26"/>
          <w:szCs w:val="26"/>
          <w:lang w:val="ru-RU"/>
        </w:rPr>
        <w:t>, длящееся более 180 (ста восьмидесяти) ка</w:t>
      </w:r>
      <w:r w:rsidR="00D37CF6">
        <w:rPr>
          <w:color w:val="000000"/>
          <w:sz w:val="26"/>
          <w:szCs w:val="26"/>
          <w:lang w:val="ru-RU"/>
        </w:rPr>
        <w:t xml:space="preserve">лендарных дней, каждая Сторона </w:t>
      </w:r>
      <w:r w:rsidRPr="00164C4D">
        <w:rPr>
          <w:color w:val="000000"/>
          <w:sz w:val="26"/>
          <w:szCs w:val="26"/>
          <w:lang w:val="ru-RU"/>
        </w:rPr>
        <w:t xml:space="preserve">имеет </w:t>
      </w:r>
      <w:r w:rsidR="00AD481B" w:rsidRPr="00164C4D">
        <w:rPr>
          <w:color w:val="000000"/>
          <w:sz w:val="26"/>
          <w:szCs w:val="26"/>
          <w:lang w:val="ru-RU"/>
        </w:rPr>
        <w:t xml:space="preserve">  </w:t>
      </w:r>
      <w:r w:rsidRPr="00164C4D">
        <w:rPr>
          <w:color w:val="000000"/>
          <w:sz w:val="26"/>
          <w:szCs w:val="26"/>
          <w:lang w:val="ru-RU"/>
        </w:rPr>
        <w:t xml:space="preserve">право </w:t>
      </w:r>
      <w:r w:rsidR="00AD481B" w:rsidRPr="00164C4D">
        <w:rPr>
          <w:color w:val="000000"/>
          <w:sz w:val="26"/>
          <w:szCs w:val="26"/>
          <w:lang w:val="ru-RU"/>
        </w:rPr>
        <w:t xml:space="preserve">  </w:t>
      </w:r>
      <w:r w:rsidRPr="00164C4D">
        <w:rPr>
          <w:color w:val="000000"/>
          <w:sz w:val="26"/>
          <w:szCs w:val="26"/>
          <w:lang w:val="ru-RU"/>
        </w:rPr>
        <w:t>прекратить</w:t>
      </w:r>
      <w:r w:rsidR="00AD481B" w:rsidRPr="00164C4D">
        <w:rPr>
          <w:color w:val="000000"/>
          <w:sz w:val="26"/>
          <w:szCs w:val="26"/>
          <w:lang w:val="ru-RU"/>
        </w:rPr>
        <w:t xml:space="preserve">  </w:t>
      </w:r>
      <w:r w:rsidRPr="00164C4D">
        <w:rPr>
          <w:color w:val="000000"/>
          <w:sz w:val="26"/>
          <w:szCs w:val="26"/>
          <w:lang w:val="ru-RU"/>
        </w:rPr>
        <w:t xml:space="preserve"> действие </w:t>
      </w:r>
      <w:r w:rsidR="00AD481B" w:rsidRPr="00164C4D">
        <w:rPr>
          <w:color w:val="000000"/>
          <w:sz w:val="26"/>
          <w:szCs w:val="26"/>
          <w:lang w:val="ru-RU"/>
        </w:rPr>
        <w:t xml:space="preserve">   </w:t>
      </w:r>
      <w:r w:rsidR="00796181" w:rsidRPr="00164C4D">
        <w:rPr>
          <w:color w:val="000000"/>
          <w:sz w:val="26"/>
          <w:szCs w:val="26"/>
          <w:lang w:val="ru-RU"/>
        </w:rPr>
        <w:t>Договор</w:t>
      </w:r>
      <w:r w:rsidR="004255E2" w:rsidRPr="00164C4D">
        <w:rPr>
          <w:color w:val="000000"/>
          <w:sz w:val="26"/>
          <w:szCs w:val="26"/>
          <w:lang w:val="ru-RU"/>
        </w:rPr>
        <w:t>а</w:t>
      </w:r>
      <w:r w:rsidRPr="00164C4D">
        <w:rPr>
          <w:color w:val="000000"/>
          <w:sz w:val="26"/>
          <w:szCs w:val="26"/>
          <w:lang w:val="ru-RU"/>
        </w:rPr>
        <w:t xml:space="preserve"> после </w:t>
      </w:r>
      <w:r w:rsidR="00AD481B" w:rsidRPr="00164C4D">
        <w:rPr>
          <w:color w:val="000000"/>
          <w:sz w:val="26"/>
          <w:szCs w:val="26"/>
          <w:lang w:val="ru-RU"/>
        </w:rPr>
        <w:t xml:space="preserve">  </w:t>
      </w:r>
      <w:r w:rsidRPr="00164C4D">
        <w:rPr>
          <w:color w:val="000000"/>
          <w:sz w:val="26"/>
          <w:szCs w:val="26"/>
          <w:lang w:val="ru-RU"/>
        </w:rPr>
        <w:t xml:space="preserve">подачи </w:t>
      </w:r>
      <w:r w:rsidR="00AD481B" w:rsidRPr="00164C4D">
        <w:rPr>
          <w:color w:val="000000"/>
          <w:sz w:val="26"/>
          <w:szCs w:val="26"/>
          <w:lang w:val="ru-RU"/>
        </w:rPr>
        <w:t xml:space="preserve">  </w:t>
      </w:r>
      <w:proofErr w:type="gramStart"/>
      <w:r w:rsidRPr="00164C4D">
        <w:rPr>
          <w:color w:val="000000"/>
          <w:sz w:val="26"/>
          <w:szCs w:val="26"/>
          <w:lang w:val="ru-RU"/>
        </w:rPr>
        <w:t xml:space="preserve">другой </w:t>
      </w:r>
      <w:r w:rsidR="00AD481B" w:rsidRPr="00164C4D">
        <w:rPr>
          <w:color w:val="000000"/>
          <w:sz w:val="26"/>
          <w:szCs w:val="26"/>
          <w:lang w:val="ru-RU"/>
        </w:rPr>
        <w:t xml:space="preserve"> </w:t>
      </w:r>
      <w:r w:rsidRPr="00164C4D">
        <w:rPr>
          <w:color w:val="000000"/>
          <w:sz w:val="26"/>
          <w:szCs w:val="26"/>
          <w:lang w:val="ru-RU"/>
        </w:rPr>
        <w:t>Стороне</w:t>
      </w:r>
      <w:proofErr w:type="gramEnd"/>
      <w:r w:rsidR="00AD481B" w:rsidRPr="00164C4D">
        <w:rPr>
          <w:color w:val="000000"/>
          <w:sz w:val="26"/>
          <w:szCs w:val="26"/>
          <w:lang w:val="ru-RU"/>
        </w:rPr>
        <w:t xml:space="preserve">  </w:t>
      </w:r>
      <w:r w:rsidRPr="00164C4D">
        <w:rPr>
          <w:color w:val="000000"/>
          <w:sz w:val="26"/>
          <w:szCs w:val="26"/>
          <w:lang w:val="ru-RU"/>
        </w:rPr>
        <w:t xml:space="preserve"> предварительного, за 30 (тридцать) календарных дней  письменного уведомления о своем намерении прекратить действие </w:t>
      </w:r>
      <w:r w:rsidR="00796181" w:rsidRPr="00164C4D">
        <w:rPr>
          <w:color w:val="000000"/>
          <w:sz w:val="26"/>
          <w:szCs w:val="26"/>
          <w:lang w:val="ru-RU"/>
        </w:rPr>
        <w:t>Договор</w:t>
      </w:r>
      <w:r w:rsidR="004255E2" w:rsidRPr="00164C4D">
        <w:rPr>
          <w:color w:val="000000"/>
          <w:sz w:val="26"/>
          <w:szCs w:val="26"/>
          <w:lang w:val="ru-RU"/>
        </w:rPr>
        <w:t>а</w:t>
      </w:r>
      <w:r w:rsidRPr="00164C4D">
        <w:rPr>
          <w:color w:val="000000"/>
          <w:sz w:val="26"/>
          <w:szCs w:val="26"/>
          <w:lang w:val="ru-RU"/>
        </w:rPr>
        <w:t>.</w:t>
      </w:r>
    </w:p>
    <w:p w:rsidR="005A0322" w:rsidRPr="00164C4D" w:rsidRDefault="005A0322" w:rsidP="00164C4D">
      <w:pPr>
        <w:rPr>
          <w:b/>
          <w:sz w:val="26"/>
          <w:szCs w:val="26"/>
          <w:u w:val="single"/>
          <w:lang w:val="ru-RU"/>
        </w:rPr>
      </w:pPr>
      <w:r w:rsidRPr="00164C4D">
        <w:rPr>
          <w:b/>
          <w:sz w:val="26"/>
          <w:szCs w:val="26"/>
          <w:u w:val="single"/>
          <w:lang w:val="ru-RU"/>
        </w:rPr>
        <w:t>Статья 9. АРБИТРАЖ.</w:t>
      </w:r>
    </w:p>
    <w:p w:rsidR="005A0322" w:rsidRPr="00164C4D" w:rsidRDefault="005A0322" w:rsidP="00164C4D">
      <w:pPr>
        <w:ind w:left="567" w:right="-1" w:hanging="567"/>
        <w:jc w:val="both"/>
        <w:rPr>
          <w:sz w:val="26"/>
          <w:szCs w:val="26"/>
          <w:lang w:val="ru-RU"/>
        </w:rPr>
      </w:pPr>
      <w:r w:rsidRPr="00164C4D">
        <w:rPr>
          <w:b/>
          <w:bCs/>
          <w:sz w:val="26"/>
          <w:szCs w:val="26"/>
          <w:lang w:val="ru-RU"/>
        </w:rPr>
        <w:t>9.1.</w:t>
      </w:r>
      <w:r w:rsidRPr="00164C4D">
        <w:rPr>
          <w:sz w:val="26"/>
          <w:szCs w:val="26"/>
          <w:lang w:val="ru-RU"/>
        </w:rPr>
        <w:t xml:space="preserve"> </w:t>
      </w:r>
      <w:r w:rsidRPr="00164C4D">
        <w:rPr>
          <w:sz w:val="26"/>
          <w:szCs w:val="26"/>
          <w:lang w:val="ru-RU"/>
        </w:rPr>
        <w:tab/>
        <w:t xml:space="preserve">В случае возникновения между </w:t>
      </w:r>
      <w:r w:rsidR="004255E2" w:rsidRPr="00164C4D">
        <w:rPr>
          <w:sz w:val="26"/>
          <w:szCs w:val="26"/>
          <w:lang w:val="ru-RU"/>
        </w:rPr>
        <w:t>Исполнителем</w:t>
      </w:r>
      <w:r w:rsidRPr="00164C4D">
        <w:rPr>
          <w:sz w:val="26"/>
          <w:szCs w:val="26"/>
          <w:lang w:val="ru-RU"/>
        </w:rPr>
        <w:t xml:space="preserve"> и </w:t>
      </w:r>
      <w:r w:rsidR="00301C4F" w:rsidRPr="00164C4D">
        <w:rPr>
          <w:sz w:val="26"/>
          <w:szCs w:val="26"/>
          <w:lang w:val="ru-RU"/>
        </w:rPr>
        <w:t>Заказчиком</w:t>
      </w:r>
      <w:r w:rsidRPr="00164C4D">
        <w:rPr>
          <w:sz w:val="26"/>
          <w:szCs w:val="26"/>
          <w:lang w:val="ru-RU"/>
        </w:rPr>
        <w:t xml:space="preserve"> любых споров или разногласий, связанных с </w:t>
      </w:r>
      <w:r w:rsidR="00796181" w:rsidRPr="00164C4D">
        <w:rPr>
          <w:sz w:val="26"/>
          <w:szCs w:val="26"/>
          <w:lang w:val="ru-RU"/>
        </w:rPr>
        <w:t>Договор</w:t>
      </w:r>
      <w:r w:rsidR="004255E2" w:rsidRPr="00164C4D">
        <w:rPr>
          <w:sz w:val="26"/>
          <w:szCs w:val="26"/>
          <w:lang w:val="ru-RU"/>
        </w:rPr>
        <w:t>ом</w:t>
      </w:r>
      <w:r w:rsidRPr="00164C4D">
        <w:rPr>
          <w:sz w:val="26"/>
          <w:szCs w:val="26"/>
          <w:lang w:val="ru-RU"/>
        </w:rPr>
        <w:t xml:space="preserve"> или выполнением либо невыполнением любой Стороной обязательств по </w:t>
      </w:r>
      <w:r w:rsidR="00796181" w:rsidRPr="00164C4D">
        <w:rPr>
          <w:sz w:val="26"/>
          <w:szCs w:val="26"/>
          <w:lang w:val="ru-RU"/>
        </w:rPr>
        <w:t>Договор</w:t>
      </w:r>
      <w:r w:rsidR="004255E2" w:rsidRPr="00164C4D">
        <w:rPr>
          <w:sz w:val="26"/>
          <w:szCs w:val="26"/>
          <w:lang w:val="ru-RU"/>
        </w:rPr>
        <w:t>у</w:t>
      </w:r>
      <w:r w:rsidRPr="00164C4D">
        <w:rPr>
          <w:sz w:val="26"/>
          <w:szCs w:val="26"/>
          <w:lang w:val="ru-RU"/>
        </w:rPr>
        <w:t>, Стороны приложат все усилия для их дружественного разрешения путем переговоров между их уполномоченными представителями.</w:t>
      </w:r>
    </w:p>
    <w:p w:rsidR="005A0322" w:rsidRPr="00164C4D" w:rsidRDefault="005A0322" w:rsidP="00164C4D">
      <w:pPr>
        <w:ind w:left="567" w:right="-1" w:hanging="567"/>
        <w:jc w:val="both"/>
        <w:rPr>
          <w:sz w:val="26"/>
          <w:szCs w:val="26"/>
          <w:lang w:val="ru-RU"/>
        </w:rPr>
      </w:pPr>
      <w:r w:rsidRPr="00164C4D">
        <w:rPr>
          <w:b/>
          <w:bCs/>
          <w:sz w:val="26"/>
          <w:szCs w:val="26"/>
          <w:lang w:val="ru-RU"/>
        </w:rPr>
        <w:lastRenderedPageBreak/>
        <w:t>9.2.</w:t>
      </w:r>
      <w:r w:rsidRPr="00164C4D">
        <w:rPr>
          <w:sz w:val="26"/>
          <w:szCs w:val="26"/>
          <w:lang w:val="ru-RU"/>
        </w:rPr>
        <w:t xml:space="preserve"> </w:t>
      </w:r>
      <w:r w:rsidRPr="00164C4D">
        <w:rPr>
          <w:sz w:val="26"/>
          <w:szCs w:val="26"/>
          <w:lang w:val="ru-RU"/>
        </w:rPr>
        <w:tab/>
      </w:r>
      <w:r w:rsidR="00F5118E" w:rsidRPr="00164C4D">
        <w:rPr>
          <w:color w:val="000000"/>
          <w:sz w:val="26"/>
          <w:szCs w:val="26"/>
          <w:lang w:val="ru-RU" w:eastAsia="ru-RU"/>
        </w:rPr>
        <w:t xml:space="preserve">Если споры не могут быть разрешены путем переговоров, то спорные вопросы передаются на </w:t>
      </w:r>
      <w:r w:rsidR="00BA1A7B" w:rsidRPr="00164C4D">
        <w:rPr>
          <w:color w:val="000000"/>
          <w:sz w:val="26"/>
          <w:szCs w:val="26"/>
          <w:lang w:val="ru-RU" w:eastAsia="ru-RU"/>
        </w:rPr>
        <w:t xml:space="preserve">рассмотрение </w:t>
      </w:r>
      <w:r w:rsidR="006644BE">
        <w:rPr>
          <w:color w:val="000000"/>
          <w:sz w:val="26"/>
          <w:szCs w:val="26"/>
          <w:lang w:val="ru-RU" w:eastAsia="ru-RU"/>
        </w:rPr>
        <w:t>Арбитражного суда Свердловской области.</w:t>
      </w:r>
    </w:p>
    <w:p w:rsidR="00164C4D" w:rsidRPr="00164C4D" w:rsidRDefault="005A0322" w:rsidP="00164C4D">
      <w:pPr>
        <w:ind w:left="567" w:right="-1" w:hanging="567"/>
        <w:jc w:val="both"/>
        <w:rPr>
          <w:sz w:val="26"/>
          <w:szCs w:val="26"/>
          <w:lang w:val="ru-RU"/>
        </w:rPr>
      </w:pPr>
      <w:r w:rsidRPr="00164C4D">
        <w:rPr>
          <w:b/>
          <w:bCs/>
          <w:sz w:val="26"/>
          <w:szCs w:val="26"/>
          <w:lang w:val="ru-RU"/>
        </w:rPr>
        <w:t>9.3.</w:t>
      </w:r>
      <w:r w:rsidRPr="00164C4D">
        <w:rPr>
          <w:sz w:val="26"/>
          <w:szCs w:val="26"/>
          <w:lang w:val="ru-RU"/>
        </w:rPr>
        <w:t xml:space="preserve"> </w:t>
      </w:r>
      <w:r w:rsidRPr="00164C4D">
        <w:rPr>
          <w:sz w:val="26"/>
          <w:szCs w:val="26"/>
          <w:lang w:val="ru-RU"/>
        </w:rPr>
        <w:tab/>
      </w:r>
      <w:r w:rsidR="00796181" w:rsidRPr="00164C4D">
        <w:rPr>
          <w:sz w:val="26"/>
          <w:szCs w:val="26"/>
          <w:lang w:val="ru-RU"/>
        </w:rPr>
        <w:t>Договор</w:t>
      </w:r>
      <w:r w:rsidRPr="00164C4D">
        <w:rPr>
          <w:sz w:val="26"/>
          <w:szCs w:val="26"/>
          <w:lang w:val="ru-RU"/>
        </w:rPr>
        <w:t xml:space="preserve"> составлен и будет выполняться Сторонами в соответствии с законодательством Российской Федерации.</w:t>
      </w:r>
    </w:p>
    <w:p w:rsidR="005A0322" w:rsidRPr="00164C4D" w:rsidRDefault="005A0322" w:rsidP="00164C4D">
      <w:pPr>
        <w:pStyle w:val="1"/>
        <w:spacing w:before="0"/>
        <w:ind w:right="-1"/>
        <w:jc w:val="both"/>
        <w:rPr>
          <w:rFonts w:ascii="Times New Roman" w:hAnsi="Times New Roman"/>
          <w:color w:val="000000"/>
          <w:sz w:val="26"/>
          <w:szCs w:val="26"/>
        </w:rPr>
      </w:pPr>
      <w:r w:rsidRPr="00164C4D">
        <w:rPr>
          <w:rFonts w:ascii="Times New Roman" w:hAnsi="Times New Roman"/>
          <w:color w:val="000000"/>
          <w:sz w:val="26"/>
          <w:szCs w:val="26"/>
        </w:rPr>
        <w:t xml:space="preserve">Статья 10. ПОРЯДОК РАСТОРЖЕНИЯ </w:t>
      </w:r>
      <w:r w:rsidR="00796181" w:rsidRPr="00164C4D">
        <w:rPr>
          <w:rFonts w:ascii="Times New Roman" w:hAnsi="Times New Roman"/>
          <w:color w:val="000000"/>
          <w:sz w:val="26"/>
          <w:szCs w:val="26"/>
        </w:rPr>
        <w:t>ДОГОВОР</w:t>
      </w:r>
      <w:r w:rsidRPr="00164C4D">
        <w:rPr>
          <w:rFonts w:ascii="Times New Roman" w:hAnsi="Times New Roman"/>
          <w:color w:val="000000"/>
          <w:sz w:val="26"/>
          <w:szCs w:val="26"/>
        </w:rPr>
        <w:t>А.</w:t>
      </w:r>
    </w:p>
    <w:p w:rsidR="005A0322" w:rsidRPr="00164C4D" w:rsidRDefault="005A0322" w:rsidP="00164C4D">
      <w:pPr>
        <w:ind w:left="567" w:right="-1" w:hanging="567"/>
        <w:jc w:val="both"/>
        <w:rPr>
          <w:color w:val="000000"/>
          <w:sz w:val="26"/>
          <w:szCs w:val="26"/>
          <w:lang w:val="ru-RU"/>
        </w:rPr>
      </w:pPr>
      <w:r w:rsidRPr="00164C4D">
        <w:rPr>
          <w:b/>
          <w:bCs/>
          <w:color w:val="000000"/>
          <w:sz w:val="26"/>
          <w:szCs w:val="26"/>
          <w:lang w:val="ru-RU"/>
        </w:rPr>
        <w:t>10.1.</w:t>
      </w:r>
      <w:r w:rsidRPr="00164C4D">
        <w:rPr>
          <w:b/>
          <w:bCs/>
          <w:color w:val="000000"/>
          <w:sz w:val="26"/>
          <w:szCs w:val="26"/>
          <w:lang w:val="ru-RU"/>
        </w:rPr>
        <w:tab/>
      </w:r>
      <w:r w:rsidRPr="00164C4D">
        <w:rPr>
          <w:color w:val="000000"/>
          <w:sz w:val="26"/>
          <w:szCs w:val="26"/>
          <w:lang w:val="ru-RU"/>
        </w:rPr>
        <w:t xml:space="preserve">Если любая Сторона допускает нарушение условий </w:t>
      </w:r>
      <w:r w:rsidR="00796181" w:rsidRPr="00164C4D">
        <w:rPr>
          <w:color w:val="000000"/>
          <w:sz w:val="26"/>
          <w:szCs w:val="26"/>
          <w:lang w:val="ru-RU"/>
        </w:rPr>
        <w:t>Договор</w:t>
      </w:r>
      <w:r w:rsidR="004255E2" w:rsidRPr="00164C4D">
        <w:rPr>
          <w:color w:val="000000"/>
          <w:sz w:val="26"/>
          <w:szCs w:val="26"/>
          <w:lang w:val="ru-RU"/>
        </w:rPr>
        <w:t>а</w:t>
      </w:r>
      <w:r w:rsidRPr="00164C4D">
        <w:rPr>
          <w:color w:val="000000"/>
          <w:sz w:val="26"/>
          <w:szCs w:val="26"/>
          <w:lang w:val="ru-RU"/>
        </w:rPr>
        <w:t xml:space="preserve"> (кроме нарушений, вызванных обстоятельствами непреодолимой силы) и если такое нарушение или неисполнение не исправлено в течение </w:t>
      </w:r>
      <w:r w:rsidR="00916F2B" w:rsidRPr="00164C4D">
        <w:rPr>
          <w:color w:val="000000"/>
          <w:sz w:val="26"/>
          <w:szCs w:val="26"/>
          <w:lang w:val="ru-RU"/>
        </w:rPr>
        <w:t>6</w:t>
      </w:r>
      <w:r w:rsidRPr="00164C4D">
        <w:rPr>
          <w:color w:val="000000"/>
          <w:sz w:val="26"/>
          <w:szCs w:val="26"/>
          <w:lang w:val="ru-RU"/>
        </w:rPr>
        <w:t xml:space="preserve"> (</w:t>
      </w:r>
      <w:r w:rsidR="00916F2B" w:rsidRPr="00164C4D">
        <w:rPr>
          <w:color w:val="000000"/>
          <w:sz w:val="26"/>
          <w:szCs w:val="26"/>
          <w:lang w:val="ru-RU"/>
        </w:rPr>
        <w:t>шести</w:t>
      </w:r>
      <w:r w:rsidRPr="00164C4D">
        <w:rPr>
          <w:color w:val="000000"/>
          <w:sz w:val="26"/>
          <w:szCs w:val="26"/>
          <w:lang w:val="ru-RU"/>
        </w:rPr>
        <w:t xml:space="preserve">) </w:t>
      </w:r>
      <w:r w:rsidR="00916F2B" w:rsidRPr="00164C4D">
        <w:rPr>
          <w:color w:val="000000"/>
          <w:sz w:val="26"/>
          <w:szCs w:val="26"/>
          <w:lang w:val="ru-RU"/>
        </w:rPr>
        <w:t>месяцев</w:t>
      </w:r>
      <w:r w:rsidRPr="00164C4D">
        <w:rPr>
          <w:color w:val="000000"/>
          <w:sz w:val="26"/>
          <w:szCs w:val="26"/>
          <w:lang w:val="ru-RU"/>
        </w:rPr>
        <w:t xml:space="preserve"> по получении письменного уведомления от </w:t>
      </w:r>
      <w:r w:rsidR="00BA1A7B" w:rsidRPr="00164C4D">
        <w:rPr>
          <w:color w:val="000000"/>
          <w:sz w:val="26"/>
          <w:szCs w:val="26"/>
          <w:lang w:val="ru-RU"/>
        </w:rPr>
        <w:t>другой Стороны</w:t>
      </w:r>
      <w:r w:rsidRPr="00164C4D">
        <w:rPr>
          <w:color w:val="000000"/>
          <w:sz w:val="26"/>
          <w:szCs w:val="26"/>
          <w:lang w:val="ru-RU"/>
        </w:rPr>
        <w:t xml:space="preserve"> о таком нарушении или неисполнении, тогда Сторона может по своему усмотрению после доставки нарушающей Стороне письменного уведомления о таком нарушении или неисполнении расторгнуть </w:t>
      </w:r>
      <w:r w:rsidR="00796181" w:rsidRPr="00164C4D">
        <w:rPr>
          <w:color w:val="000000"/>
          <w:sz w:val="26"/>
          <w:szCs w:val="26"/>
          <w:lang w:val="ru-RU"/>
        </w:rPr>
        <w:t>Договор</w:t>
      </w:r>
      <w:r w:rsidRPr="00164C4D">
        <w:rPr>
          <w:color w:val="000000"/>
          <w:sz w:val="26"/>
          <w:szCs w:val="26"/>
          <w:lang w:val="ru-RU"/>
        </w:rPr>
        <w:t xml:space="preserve"> в одностороннем порядке. </w:t>
      </w:r>
    </w:p>
    <w:p w:rsidR="005A0322" w:rsidRPr="00164C4D" w:rsidRDefault="005A0322" w:rsidP="00164C4D">
      <w:pPr>
        <w:ind w:left="567" w:hanging="567"/>
        <w:jc w:val="both"/>
        <w:rPr>
          <w:color w:val="000000"/>
          <w:sz w:val="26"/>
          <w:szCs w:val="26"/>
          <w:lang w:val="ru-RU"/>
        </w:rPr>
      </w:pPr>
      <w:r w:rsidRPr="00164C4D">
        <w:rPr>
          <w:b/>
          <w:bCs/>
          <w:color w:val="000000"/>
          <w:sz w:val="26"/>
          <w:szCs w:val="26"/>
          <w:lang w:val="ru-RU"/>
        </w:rPr>
        <w:t>10.2.</w:t>
      </w:r>
      <w:r w:rsidRPr="00164C4D">
        <w:rPr>
          <w:color w:val="000000"/>
          <w:sz w:val="26"/>
          <w:szCs w:val="26"/>
          <w:lang w:val="ru-RU"/>
        </w:rPr>
        <w:tab/>
        <w:t xml:space="preserve">Если </w:t>
      </w:r>
      <w:r w:rsidR="00796181" w:rsidRPr="00164C4D">
        <w:rPr>
          <w:color w:val="000000"/>
          <w:sz w:val="26"/>
          <w:szCs w:val="26"/>
          <w:lang w:val="ru-RU"/>
        </w:rPr>
        <w:t>Договор</w:t>
      </w:r>
      <w:r w:rsidRPr="00164C4D">
        <w:rPr>
          <w:color w:val="000000"/>
          <w:sz w:val="26"/>
          <w:szCs w:val="26"/>
          <w:lang w:val="ru-RU"/>
        </w:rPr>
        <w:t xml:space="preserve"> и/или отдельное Приложение </w:t>
      </w:r>
      <w:r w:rsidR="00D31824" w:rsidRPr="00164C4D">
        <w:rPr>
          <w:color w:val="000000"/>
          <w:sz w:val="26"/>
          <w:szCs w:val="26"/>
          <w:lang w:val="ru-RU"/>
        </w:rPr>
        <w:t xml:space="preserve">и/или отдельный Бланк заказа на Услуги </w:t>
      </w:r>
      <w:r w:rsidRPr="00164C4D">
        <w:rPr>
          <w:color w:val="000000"/>
          <w:sz w:val="26"/>
          <w:szCs w:val="26"/>
          <w:lang w:val="ru-RU"/>
        </w:rPr>
        <w:t>расторгается</w:t>
      </w:r>
      <w:r w:rsidR="00851141" w:rsidRPr="00164C4D">
        <w:rPr>
          <w:color w:val="000000"/>
          <w:sz w:val="26"/>
          <w:szCs w:val="26"/>
          <w:lang w:val="ru-RU"/>
        </w:rPr>
        <w:t>,</w:t>
      </w:r>
      <w:r w:rsidRPr="00164C4D">
        <w:rPr>
          <w:color w:val="000000"/>
          <w:sz w:val="26"/>
          <w:szCs w:val="26"/>
          <w:lang w:val="ru-RU"/>
        </w:rPr>
        <w:t xml:space="preserve"> </w:t>
      </w:r>
      <w:r w:rsidR="00301C4F" w:rsidRPr="00164C4D">
        <w:rPr>
          <w:color w:val="000000"/>
          <w:sz w:val="26"/>
          <w:szCs w:val="26"/>
          <w:lang w:val="ru-RU"/>
        </w:rPr>
        <w:t>Заказчик</w:t>
      </w:r>
      <w:r w:rsidRPr="00164C4D">
        <w:rPr>
          <w:color w:val="000000"/>
          <w:sz w:val="26"/>
          <w:szCs w:val="26"/>
          <w:lang w:val="ru-RU"/>
        </w:rPr>
        <w:t xml:space="preserve"> выплатит </w:t>
      </w:r>
      <w:r w:rsidR="004255E2" w:rsidRPr="00164C4D">
        <w:rPr>
          <w:color w:val="000000"/>
          <w:sz w:val="26"/>
          <w:szCs w:val="26"/>
          <w:lang w:val="ru-RU"/>
        </w:rPr>
        <w:t>Исполнителю</w:t>
      </w:r>
      <w:r w:rsidRPr="00164C4D">
        <w:rPr>
          <w:color w:val="000000"/>
          <w:sz w:val="26"/>
          <w:szCs w:val="26"/>
          <w:lang w:val="ru-RU"/>
        </w:rPr>
        <w:t xml:space="preserve"> все причитающиеся ему суммы за пользование Услугами до даты расторжения. </w:t>
      </w:r>
    </w:p>
    <w:p w:rsidR="005A0322" w:rsidRPr="00164C4D" w:rsidRDefault="005A0322" w:rsidP="00164C4D">
      <w:pPr>
        <w:pStyle w:val="34"/>
        <w:rPr>
          <w:sz w:val="26"/>
          <w:szCs w:val="26"/>
        </w:rPr>
      </w:pPr>
      <w:r w:rsidRPr="00164C4D">
        <w:rPr>
          <w:b/>
          <w:bCs/>
          <w:color w:val="000000"/>
          <w:sz w:val="26"/>
          <w:szCs w:val="26"/>
        </w:rPr>
        <w:t>10.3.</w:t>
      </w:r>
      <w:r w:rsidRPr="00164C4D">
        <w:rPr>
          <w:color w:val="000000"/>
          <w:sz w:val="26"/>
          <w:szCs w:val="26"/>
        </w:rPr>
        <w:tab/>
      </w:r>
      <w:r w:rsidR="00301C4F" w:rsidRPr="00164C4D">
        <w:rPr>
          <w:color w:val="000000"/>
          <w:sz w:val="26"/>
          <w:szCs w:val="26"/>
        </w:rPr>
        <w:t>Заказчик</w:t>
      </w:r>
      <w:r w:rsidRPr="00164C4D">
        <w:rPr>
          <w:color w:val="000000"/>
          <w:sz w:val="26"/>
          <w:szCs w:val="26"/>
        </w:rPr>
        <w:t xml:space="preserve"> вправе</w:t>
      </w:r>
      <w:r w:rsidR="00BB3A4C" w:rsidRPr="00164C4D">
        <w:rPr>
          <w:color w:val="000000"/>
          <w:sz w:val="26"/>
          <w:szCs w:val="26"/>
        </w:rPr>
        <w:t xml:space="preserve"> в любое время отказаться от исполнения </w:t>
      </w:r>
      <w:r w:rsidR="00796181" w:rsidRPr="00164C4D">
        <w:rPr>
          <w:color w:val="000000"/>
          <w:sz w:val="26"/>
          <w:szCs w:val="26"/>
        </w:rPr>
        <w:t>Договор</w:t>
      </w:r>
      <w:r w:rsidR="004255E2" w:rsidRPr="00164C4D">
        <w:rPr>
          <w:color w:val="000000"/>
          <w:sz w:val="26"/>
          <w:szCs w:val="26"/>
        </w:rPr>
        <w:t>а</w:t>
      </w:r>
      <w:r w:rsidR="00BB3A4C" w:rsidRPr="00164C4D">
        <w:rPr>
          <w:color w:val="000000"/>
          <w:sz w:val="26"/>
          <w:szCs w:val="26"/>
        </w:rPr>
        <w:t xml:space="preserve"> полностью или в соответствующей части, письменно уведомив </w:t>
      </w:r>
      <w:r w:rsidR="004255E2" w:rsidRPr="00164C4D">
        <w:rPr>
          <w:color w:val="000000"/>
          <w:sz w:val="26"/>
          <w:szCs w:val="26"/>
        </w:rPr>
        <w:t>Исполнителя</w:t>
      </w:r>
      <w:r w:rsidR="00BB3A4C" w:rsidRPr="00164C4D">
        <w:rPr>
          <w:color w:val="000000"/>
          <w:sz w:val="26"/>
          <w:szCs w:val="26"/>
        </w:rPr>
        <w:t xml:space="preserve">. При этом </w:t>
      </w:r>
      <w:r w:rsidR="00796181" w:rsidRPr="00164C4D">
        <w:rPr>
          <w:color w:val="000000"/>
          <w:sz w:val="26"/>
          <w:szCs w:val="26"/>
        </w:rPr>
        <w:t>Договор</w:t>
      </w:r>
      <w:r w:rsidR="00BB3A4C" w:rsidRPr="00164C4D">
        <w:rPr>
          <w:color w:val="000000"/>
          <w:sz w:val="26"/>
          <w:szCs w:val="26"/>
        </w:rPr>
        <w:t xml:space="preserve"> считается расторгнутым и/или обязательства </w:t>
      </w:r>
      <w:r w:rsidR="00BF5DC3" w:rsidRPr="00164C4D">
        <w:rPr>
          <w:color w:val="000000"/>
          <w:sz w:val="26"/>
          <w:szCs w:val="26"/>
        </w:rPr>
        <w:t>Исполнителя</w:t>
      </w:r>
      <w:r w:rsidR="00BB3A4C" w:rsidRPr="00164C4D">
        <w:rPr>
          <w:color w:val="000000"/>
          <w:sz w:val="26"/>
          <w:szCs w:val="26"/>
        </w:rPr>
        <w:t xml:space="preserve"> по оказанию соответствующих Услуг прекращенными, по истечении</w:t>
      </w:r>
      <w:r w:rsidR="00A73756" w:rsidRPr="00164C4D">
        <w:rPr>
          <w:color w:val="000000"/>
          <w:sz w:val="26"/>
          <w:szCs w:val="26"/>
        </w:rPr>
        <w:t xml:space="preserve"> </w:t>
      </w:r>
      <w:r w:rsidRPr="00164C4D">
        <w:rPr>
          <w:color w:val="000000"/>
          <w:sz w:val="26"/>
          <w:szCs w:val="26"/>
        </w:rPr>
        <w:t>30 (тридцат</w:t>
      </w:r>
      <w:r w:rsidR="00BB3A4C" w:rsidRPr="00164C4D">
        <w:rPr>
          <w:color w:val="000000"/>
          <w:sz w:val="26"/>
          <w:szCs w:val="26"/>
        </w:rPr>
        <w:t>и</w:t>
      </w:r>
      <w:r w:rsidRPr="00164C4D">
        <w:rPr>
          <w:color w:val="000000"/>
          <w:sz w:val="26"/>
          <w:szCs w:val="26"/>
        </w:rPr>
        <w:t>) календарных дней</w:t>
      </w:r>
      <w:r w:rsidR="00BB3A4C" w:rsidRPr="00164C4D">
        <w:rPr>
          <w:color w:val="000000"/>
          <w:sz w:val="26"/>
          <w:szCs w:val="26"/>
        </w:rPr>
        <w:t xml:space="preserve"> с даты получения </w:t>
      </w:r>
      <w:r w:rsidR="002A5C33" w:rsidRPr="00164C4D">
        <w:rPr>
          <w:color w:val="000000"/>
          <w:sz w:val="26"/>
          <w:szCs w:val="26"/>
        </w:rPr>
        <w:t>Исполни</w:t>
      </w:r>
      <w:r w:rsidR="004255E2" w:rsidRPr="00164C4D">
        <w:rPr>
          <w:color w:val="000000"/>
          <w:sz w:val="26"/>
          <w:szCs w:val="26"/>
        </w:rPr>
        <w:t>телем</w:t>
      </w:r>
      <w:r w:rsidR="00BB3A4C" w:rsidRPr="00164C4D">
        <w:rPr>
          <w:color w:val="000000"/>
          <w:sz w:val="26"/>
          <w:szCs w:val="26"/>
        </w:rPr>
        <w:t xml:space="preserve"> письменного уведомления от </w:t>
      </w:r>
      <w:r w:rsidR="00301C4F" w:rsidRPr="00164C4D">
        <w:rPr>
          <w:color w:val="000000"/>
          <w:sz w:val="26"/>
          <w:szCs w:val="26"/>
        </w:rPr>
        <w:t>Заказчика</w:t>
      </w:r>
      <w:r w:rsidRPr="00164C4D">
        <w:rPr>
          <w:color w:val="000000"/>
          <w:sz w:val="26"/>
          <w:szCs w:val="26"/>
        </w:rPr>
        <w:t>, если ино</w:t>
      </w:r>
      <w:r w:rsidR="00BB3A4C" w:rsidRPr="00164C4D">
        <w:rPr>
          <w:color w:val="000000"/>
          <w:sz w:val="26"/>
          <w:szCs w:val="26"/>
        </w:rPr>
        <w:t>й срок</w:t>
      </w:r>
      <w:r w:rsidRPr="00164C4D">
        <w:rPr>
          <w:color w:val="000000"/>
          <w:sz w:val="26"/>
          <w:szCs w:val="26"/>
        </w:rPr>
        <w:t xml:space="preserve"> не установлен Приложениями к </w:t>
      </w:r>
      <w:r w:rsidR="00796181" w:rsidRPr="00164C4D">
        <w:rPr>
          <w:color w:val="000000"/>
          <w:sz w:val="26"/>
          <w:szCs w:val="26"/>
        </w:rPr>
        <w:t>Договор</w:t>
      </w:r>
      <w:r w:rsidR="004255E2" w:rsidRPr="00164C4D">
        <w:rPr>
          <w:color w:val="000000"/>
          <w:sz w:val="26"/>
          <w:szCs w:val="26"/>
        </w:rPr>
        <w:t>у</w:t>
      </w:r>
      <w:r w:rsidRPr="00164C4D">
        <w:rPr>
          <w:color w:val="000000"/>
          <w:sz w:val="26"/>
          <w:szCs w:val="26"/>
        </w:rPr>
        <w:t>.</w:t>
      </w:r>
      <w:r w:rsidR="00803B72" w:rsidRPr="00164C4D">
        <w:rPr>
          <w:color w:val="000000"/>
          <w:sz w:val="26"/>
          <w:szCs w:val="26"/>
        </w:rPr>
        <w:t xml:space="preserve"> </w:t>
      </w:r>
    </w:p>
    <w:p w:rsidR="007F23B3" w:rsidRPr="00164C4D" w:rsidRDefault="005A0322" w:rsidP="00164C4D">
      <w:pPr>
        <w:ind w:left="564" w:hanging="564"/>
        <w:jc w:val="both"/>
        <w:rPr>
          <w:color w:val="000000"/>
          <w:sz w:val="26"/>
          <w:szCs w:val="26"/>
          <w:lang w:val="ru-RU"/>
        </w:rPr>
      </w:pPr>
      <w:r w:rsidRPr="00164C4D">
        <w:rPr>
          <w:b/>
          <w:bCs/>
          <w:color w:val="000000"/>
          <w:sz w:val="26"/>
          <w:szCs w:val="26"/>
          <w:lang w:val="ru-RU"/>
        </w:rPr>
        <w:t>10.4.</w:t>
      </w:r>
      <w:r w:rsidRPr="00164C4D">
        <w:rPr>
          <w:color w:val="000000"/>
          <w:sz w:val="26"/>
          <w:szCs w:val="26"/>
          <w:lang w:val="ru-RU"/>
        </w:rPr>
        <w:tab/>
        <w:t xml:space="preserve">По расторжению </w:t>
      </w:r>
      <w:r w:rsidR="00796181" w:rsidRPr="00164C4D">
        <w:rPr>
          <w:color w:val="000000"/>
          <w:sz w:val="26"/>
          <w:szCs w:val="26"/>
          <w:lang w:val="ru-RU"/>
        </w:rPr>
        <w:t>Договор</w:t>
      </w:r>
      <w:r w:rsidR="004255E2" w:rsidRPr="00164C4D">
        <w:rPr>
          <w:color w:val="000000"/>
          <w:sz w:val="26"/>
          <w:szCs w:val="26"/>
          <w:lang w:val="ru-RU"/>
        </w:rPr>
        <w:t>а</w:t>
      </w:r>
      <w:r w:rsidRPr="00164C4D">
        <w:rPr>
          <w:color w:val="000000"/>
          <w:sz w:val="26"/>
          <w:szCs w:val="26"/>
          <w:lang w:val="ru-RU"/>
        </w:rPr>
        <w:t xml:space="preserve">, отказа </w:t>
      </w:r>
      <w:r w:rsidR="00301C4F" w:rsidRPr="00164C4D">
        <w:rPr>
          <w:color w:val="000000"/>
          <w:sz w:val="26"/>
          <w:szCs w:val="26"/>
          <w:lang w:val="ru-RU"/>
        </w:rPr>
        <w:t>Заказчика</w:t>
      </w:r>
      <w:r w:rsidRPr="00164C4D">
        <w:rPr>
          <w:color w:val="000000"/>
          <w:sz w:val="26"/>
          <w:szCs w:val="26"/>
          <w:lang w:val="ru-RU"/>
        </w:rPr>
        <w:t xml:space="preserve"> от Услуг </w:t>
      </w:r>
      <w:r w:rsidR="002A5C33" w:rsidRPr="00164C4D">
        <w:rPr>
          <w:color w:val="000000"/>
          <w:sz w:val="26"/>
          <w:szCs w:val="26"/>
          <w:lang w:val="ru-RU"/>
        </w:rPr>
        <w:t>Исполнитель</w:t>
      </w:r>
      <w:r w:rsidRPr="00164C4D">
        <w:rPr>
          <w:color w:val="000000"/>
          <w:sz w:val="26"/>
          <w:szCs w:val="26"/>
          <w:lang w:val="ru-RU"/>
        </w:rPr>
        <w:t xml:space="preserve"> прекратит предоставление Услуг </w:t>
      </w:r>
      <w:r w:rsidR="00301C4F" w:rsidRPr="00164C4D">
        <w:rPr>
          <w:color w:val="000000"/>
          <w:sz w:val="26"/>
          <w:szCs w:val="26"/>
          <w:lang w:val="ru-RU"/>
        </w:rPr>
        <w:t>Заказчику</w:t>
      </w:r>
      <w:r w:rsidR="004255E2" w:rsidRPr="00164C4D">
        <w:rPr>
          <w:color w:val="000000"/>
          <w:sz w:val="26"/>
          <w:szCs w:val="26"/>
          <w:lang w:val="ru-RU"/>
        </w:rPr>
        <w:t>,</w:t>
      </w:r>
      <w:r w:rsidRPr="00164C4D">
        <w:rPr>
          <w:color w:val="000000"/>
          <w:sz w:val="26"/>
          <w:szCs w:val="26"/>
          <w:lang w:val="ru-RU"/>
        </w:rPr>
        <w:t xml:space="preserve"> и </w:t>
      </w:r>
      <w:r w:rsidR="00301C4F" w:rsidRPr="00164C4D">
        <w:rPr>
          <w:color w:val="000000"/>
          <w:sz w:val="26"/>
          <w:szCs w:val="26"/>
          <w:lang w:val="ru-RU"/>
        </w:rPr>
        <w:t>Заказчик</w:t>
      </w:r>
      <w:r w:rsidRPr="00164C4D">
        <w:rPr>
          <w:color w:val="000000"/>
          <w:sz w:val="26"/>
          <w:szCs w:val="26"/>
          <w:lang w:val="ru-RU"/>
        </w:rPr>
        <w:t xml:space="preserve"> прекратит использование Услуг. После такого расторжения </w:t>
      </w:r>
      <w:r w:rsidR="00796181" w:rsidRPr="00164C4D">
        <w:rPr>
          <w:color w:val="000000"/>
          <w:sz w:val="26"/>
          <w:szCs w:val="26"/>
          <w:lang w:val="ru-RU"/>
        </w:rPr>
        <w:t>Договор</w:t>
      </w:r>
      <w:r w:rsidR="004255E2" w:rsidRPr="00164C4D">
        <w:rPr>
          <w:color w:val="000000"/>
          <w:sz w:val="26"/>
          <w:szCs w:val="26"/>
          <w:lang w:val="ru-RU"/>
        </w:rPr>
        <w:t>а</w:t>
      </w:r>
      <w:r w:rsidRPr="00164C4D">
        <w:rPr>
          <w:color w:val="000000"/>
          <w:sz w:val="26"/>
          <w:szCs w:val="26"/>
          <w:lang w:val="ru-RU"/>
        </w:rPr>
        <w:t xml:space="preserve">, отказа от Услуг </w:t>
      </w:r>
      <w:r w:rsidR="004255E2" w:rsidRPr="00164C4D">
        <w:rPr>
          <w:color w:val="000000"/>
          <w:sz w:val="26"/>
          <w:szCs w:val="26"/>
          <w:lang w:val="ru-RU"/>
        </w:rPr>
        <w:t>Исполнителя</w:t>
      </w:r>
      <w:r w:rsidRPr="00164C4D">
        <w:rPr>
          <w:color w:val="000000"/>
          <w:sz w:val="26"/>
          <w:szCs w:val="26"/>
          <w:lang w:val="ru-RU"/>
        </w:rPr>
        <w:t xml:space="preserve"> имеет право вернуть Оборудование </w:t>
      </w:r>
      <w:r w:rsidR="004255E2" w:rsidRPr="00164C4D">
        <w:rPr>
          <w:color w:val="000000"/>
          <w:sz w:val="26"/>
          <w:szCs w:val="26"/>
          <w:lang w:val="ru-RU"/>
        </w:rPr>
        <w:t>Исполнителя</w:t>
      </w:r>
      <w:r w:rsidRPr="00164C4D">
        <w:rPr>
          <w:color w:val="000000"/>
          <w:sz w:val="26"/>
          <w:szCs w:val="26"/>
          <w:lang w:val="ru-RU"/>
        </w:rPr>
        <w:t xml:space="preserve"> и другую собственность, если таковые передавались </w:t>
      </w:r>
      <w:r w:rsidR="00301C4F" w:rsidRPr="00164C4D">
        <w:rPr>
          <w:color w:val="000000"/>
          <w:sz w:val="26"/>
          <w:szCs w:val="26"/>
          <w:lang w:val="ru-RU"/>
        </w:rPr>
        <w:t>Заказчику</w:t>
      </w:r>
      <w:r w:rsidRPr="00164C4D">
        <w:rPr>
          <w:color w:val="000000"/>
          <w:sz w:val="26"/>
          <w:szCs w:val="26"/>
          <w:lang w:val="ru-RU"/>
        </w:rPr>
        <w:t>.</w:t>
      </w:r>
    </w:p>
    <w:p w:rsidR="005A0322" w:rsidRPr="00164C4D" w:rsidRDefault="005A0322" w:rsidP="00164C4D">
      <w:pPr>
        <w:pStyle w:val="1"/>
        <w:spacing w:before="0"/>
        <w:ind w:right="316"/>
        <w:jc w:val="both"/>
        <w:rPr>
          <w:rFonts w:ascii="Times New Roman" w:hAnsi="Times New Roman"/>
          <w:sz w:val="26"/>
          <w:szCs w:val="26"/>
        </w:rPr>
      </w:pPr>
      <w:r w:rsidRPr="00164C4D">
        <w:rPr>
          <w:rFonts w:ascii="Times New Roman" w:hAnsi="Times New Roman"/>
          <w:sz w:val="26"/>
          <w:szCs w:val="26"/>
        </w:rPr>
        <w:t>Статья 11. УВЕДОМЛЕНИЯ.</w:t>
      </w:r>
    </w:p>
    <w:p w:rsidR="005A0322" w:rsidRPr="00164C4D" w:rsidRDefault="005A0322">
      <w:pPr>
        <w:ind w:left="567" w:right="-1" w:hanging="567"/>
        <w:jc w:val="both"/>
        <w:rPr>
          <w:color w:val="000000"/>
          <w:sz w:val="26"/>
          <w:szCs w:val="26"/>
          <w:lang w:val="ru-RU"/>
        </w:rPr>
      </w:pPr>
      <w:r w:rsidRPr="00164C4D">
        <w:rPr>
          <w:b/>
          <w:bCs/>
          <w:color w:val="000000"/>
          <w:sz w:val="26"/>
          <w:szCs w:val="26"/>
          <w:lang w:val="ru-RU"/>
        </w:rPr>
        <w:t>11.1.</w:t>
      </w:r>
      <w:r w:rsidRPr="00164C4D">
        <w:rPr>
          <w:b/>
          <w:bCs/>
          <w:color w:val="000000"/>
          <w:sz w:val="26"/>
          <w:szCs w:val="26"/>
          <w:lang w:val="ru-RU"/>
        </w:rPr>
        <w:tab/>
      </w:r>
      <w:r w:rsidRPr="00164C4D">
        <w:rPr>
          <w:color w:val="000000"/>
          <w:sz w:val="26"/>
          <w:szCs w:val="26"/>
          <w:lang w:val="ru-RU"/>
        </w:rPr>
        <w:t>Стороны обязуются информировать друг друга в письменном виде об изменении своих адресов и иных данных</w:t>
      </w:r>
      <w:r w:rsidRPr="00164C4D">
        <w:rPr>
          <w:color w:val="FF0000"/>
          <w:sz w:val="26"/>
          <w:szCs w:val="26"/>
          <w:lang w:val="ru-RU"/>
        </w:rPr>
        <w:t xml:space="preserve"> </w:t>
      </w:r>
      <w:r w:rsidRPr="00164C4D">
        <w:rPr>
          <w:color w:val="000000"/>
          <w:sz w:val="26"/>
          <w:szCs w:val="26"/>
          <w:lang w:val="ru-RU"/>
        </w:rPr>
        <w:t xml:space="preserve">и реквизитов, указанных в </w:t>
      </w:r>
      <w:r w:rsidR="00796181" w:rsidRPr="00164C4D">
        <w:rPr>
          <w:color w:val="000000"/>
          <w:sz w:val="26"/>
          <w:szCs w:val="26"/>
          <w:lang w:val="ru-RU"/>
        </w:rPr>
        <w:t>Договор</w:t>
      </w:r>
      <w:r w:rsidR="004255E2" w:rsidRPr="00164C4D">
        <w:rPr>
          <w:color w:val="000000"/>
          <w:sz w:val="26"/>
          <w:szCs w:val="26"/>
          <w:lang w:val="ru-RU"/>
        </w:rPr>
        <w:t>е</w:t>
      </w:r>
      <w:r w:rsidRPr="00164C4D">
        <w:rPr>
          <w:color w:val="000000"/>
          <w:sz w:val="26"/>
          <w:szCs w:val="26"/>
          <w:lang w:val="ru-RU"/>
        </w:rPr>
        <w:t>. Любые уведомления или иные сообщения, подлежащие передаче от одной Стороны другой Стороне должны передаваться в письменной форме по следующим адресам:</w:t>
      </w:r>
    </w:p>
    <w:p w:rsidR="005A0322" w:rsidRPr="00164C4D" w:rsidRDefault="005A0322" w:rsidP="007644C7">
      <w:pPr>
        <w:ind w:left="567" w:right="316" w:hanging="425"/>
        <w:jc w:val="both"/>
        <w:rPr>
          <w:b/>
          <w:color w:val="000000"/>
          <w:sz w:val="26"/>
          <w:szCs w:val="26"/>
          <w:lang w:val="ru-RU"/>
        </w:rPr>
      </w:pPr>
    </w:p>
    <w:tbl>
      <w:tblPr>
        <w:tblW w:w="97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4"/>
        <w:gridCol w:w="4874"/>
      </w:tblGrid>
      <w:tr w:rsidR="005A0322" w:rsidRPr="004B24FC" w:rsidTr="007644C7">
        <w:tc>
          <w:tcPr>
            <w:tcW w:w="4874" w:type="dxa"/>
            <w:tcBorders>
              <w:top w:val="single" w:sz="12" w:space="0" w:color="auto"/>
              <w:left w:val="single" w:sz="12" w:space="0" w:color="auto"/>
              <w:bottom w:val="single" w:sz="12" w:space="0" w:color="auto"/>
              <w:right w:val="single" w:sz="12" w:space="0" w:color="auto"/>
            </w:tcBorders>
          </w:tcPr>
          <w:p w:rsidR="005A0322" w:rsidRPr="00164C4D" w:rsidRDefault="005A0322">
            <w:pPr>
              <w:keepNext/>
              <w:ind w:right="316"/>
              <w:jc w:val="both"/>
              <w:rPr>
                <w:b/>
                <w:sz w:val="26"/>
                <w:szCs w:val="26"/>
                <w:lang w:val="ru-RU"/>
              </w:rPr>
            </w:pPr>
            <w:r w:rsidRPr="00164C4D">
              <w:rPr>
                <w:b/>
                <w:sz w:val="26"/>
                <w:szCs w:val="26"/>
                <w:lang w:val="ru-RU"/>
              </w:rPr>
              <w:t xml:space="preserve"> </w:t>
            </w:r>
            <w:r w:rsidR="002A5C33" w:rsidRPr="00164C4D">
              <w:rPr>
                <w:b/>
                <w:sz w:val="26"/>
                <w:szCs w:val="26"/>
                <w:lang w:val="ru-RU"/>
              </w:rPr>
              <w:t>Исполнитель</w:t>
            </w:r>
            <w:r w:rsidRPr="00164C4D">
              <w:rPr>
                <w:b/>
                <w:sz w:val="26"/>
                <w:szCs w:val="26"/>
                <w:lang w:val="ru-RU"/>
              </w:rPr>
              <w:t>:</w:t>
            </w:r>
          </w:p>
          <w:p w:rsidR="0089281B" w:rsidRDefault="0089281B" w:rsidP="007F58B8">
            <w:pPr>
              <w:pStyle w:val="Nonformat"/>
              <w:widowControl/>
              <w:jc w:val="both"/>
              <w:rPr>
                <w:rFonts w:ascii="Times New Roman" w:hAnsi="Times New Roman"/>
                <w:lang w:val="ru-RU"/>
              </w:rPr>
            </w:pPr>
          </w:p>
          <w:p w:rsidR="0089281B" w:rsidRDefault="0089281B" w:rsidP="007F58B8">
            <w:pPr>
              <w:pStyle w:val="Nonformat"/>
              <w:widowControl/>
              <w:jc w:val="both"/>
              <w:rPr>
                <w:rFonts w:ascii="Times New Roman" w:hAnsi="Times New Roman"/>
                <w:lang w:val="ru-RU"/>
              </w:rPr>
            </w:pPr>
          </w:p>
          <w:p w:rsidR="005A0322" w:rsidRPr="00BB78B1" w:rsidRDefault="005A0322" w:rsidP="004B69C0">
            <w:pPr>
              <w:pStyle w:val="Nonformat"/>
              <w:widowControl/>
              <w:jc w:val="both"/>
              <w:rPr>
                <w:b/>
                <w:lang w:val="ru-RU"/>
              </w:rPr>
            </w:pPr>
          </w:p>
        </w:tc>
        <w:tc>
          <w:tcPr>
            <w:tcW w:w="4874" w:type="dxa"/>
            <w:tcBorders>
              <w:top w:val="single" w:sz="12" w:space="0" w:color="auto"/>
              <w:left w:val="single" w:sz="12" w:space="0" w:color="auto"/>
              <w:bottom w:val="single" w:sz="12" w:space="0" w:color="auto"/>
              <w:right w:val="single" w:sz="12" w:space="0" w:color="auto"/>
            </w:tcBorders>
          </w:tcPr>
          <w:p w:rsidR="00571718" w:rsidRPr="00164C4D" w:rsidRDefault="00301C4F" w:rsidP="00571718">
            <w:pPr>
              <w:keepNext/>
              <w:ind w:right="316"/>
              <w:jc w:val="both"/>
              <w:rPr>
                <w:sz w:val="26"/>
                <w:szCs w:val="26"/>
                <w:lang w:val="ru-RU"/>
              </w:rPr>
            </w:pPr>
            <w:r w:rsidRPr="00164C4D">
              <w:rPr>
                <w:b/>
                <w:sz w:val="26"/>
                <w:szCs w:val="26"/>
                <w:lang w:val="ru-RU"/>
              </w:rPr>
              <w:t>Заказчик</w:t>
            </w:r>
            <w:r w:rsidR="00571718" w:rsidRPr="00164C4D">
              <w:rPr>
                <w:b/>
                <w:sz w:val="26"/>
                <w:szCs w:val="26"/>
                <w:lang w:val="ru-RU"/>
              </w:rPr>
              <w:t>:</w:t>
            </w:r>
          </w:p>
          <w:p w:rsidR="000E3D17" w:rsidRPr="00D056D4" w:rsidRDefault="000E3D17" w:rsidP="000E3D17">
            <w:pPr>
              <w:adjustRightInd w:val="0"/>
              <w:jc w:val="both"/>
              <w:rPr>
                <w:b/>
                <w:lang w:val="ru-RU" w:eastAsia="ru-RU"/>
              </w:rPr>
            </w:pPr>
            <w:r>
              <w:rPr>
                <w:b/>
                <w:lang w:val="ru-RU" w:eastAsia="ru-RU"/>
              </w:rPr>
              <w:t>Г</w:t>
            </w:r>
            <w:r w:rsidRPr="00D056D4">
              <w:rPr>
                <w:b/>
                <w:lang w:val="ru-RU" w:eastAsia="ru-RU"/>
              </w:rPr>
              <w:t>лавное управление</w:t>
            </w:r>
            <w:r>
              <w:rPr>
                <w:b/>
                <w:lang w:val="ru-RU" w:eastAsia="ru-RU"/>
              </w:rPr>
              <w:t xml:space="preserve"> МЧС России по Свердловской области </w:t>
            </w:r>
          </w:p>
          <w:p w:rsidR="000E3D17" w:rsidRPr="00D056D4" w:rsidRDefault="000E3D17" w:rsidP="000E3D17">
            <w:pPr>
              <w:adjustRightInd w:val="0"/>
              <w:jc w:val="both"/>
              <w:rPr>
                <w:lang w:val="ru-RU" w:eastAsia="ru-RU"/>
              </w:rPr>
            </w:pPr>
            <w:r w:rsidRPr="00D056D4">
              <w:rPr>
                <w:lang w:val="ru-RU" w:eastAsia="ru-RU"/>
              </w:rPr>
              <w:t xml:space="preserve">Юридический адрес:   </w:t>
            </w:r>
          </w:p>
          <w:p w:rsidR="000E3D17" w:rsidRPr="00D056D4" w:rsidRDefault="000E3D17" w:rsidP="000E3D17">
            <w:pPr>
              <w:adjustRightInd w:val="0"/>
              <w:jc w:val="both"/>
              <w:rPr>
                <w:lang w:val="ru-RU" w:eastAsia="ru-RU"/>
              </w:rPr>
            </w:pPr>
            <w:r w:rsidRPr="00D056D4">
              <w:rPr>
                <w:lang w:val="ru-RU" w:eastAsia="ru-RU"/>
              </w:rPr>
              <w:t>620014, Свердловская область,</w:t>
            </w:r>
          </w:p>
          <w:p w:rsidR="000E3D17" w:rsidRPr="00D056D4" w:rsidRDefault="000E3D17" w:rsidP="000E3D17">
            <w:pPr>
              <w:adjustRightInd w:val="0"/>
              <w:jc w:val="both"/>
              <w:rPr>
                <w:lang w:val="ru-RU" w:eastAsia="ru-RU"/>
              </w:rPr>
            </w:pPr>
            <w:r w:rsidRPr="00D056D4">
              <w:rPr>
                <w:lang w:val="ru-RU" w:eastAsia="ru-RU"/>
              </w:rPr>
              <w:t>г. Екатеринбург, ул. Шейнкмана, стр.84</w:t>
            </w:r>
          </w:p>
          <w:p w:rsidR="000E3D17" w:rsidRPr="00D056D4" w:rsidRDefault="000E3D17" w:rsidP="000E3D17">
            <w:pPr>
              <w:adjustRightInd w:val="0"/>
              <w:jc w:val="both"/>
              <w:rPr>
                <w:lang w:val="ru-RU" w:eastAsia="ru-RU"/>
              </w:rPr>
            </w:pPr>
            <w:r w:rsidRPr="00D056D4">
              <w:rPr>
                <w:lang w:val="ru-RU" w:eastAsia="ru-RU"/>
              </w:rPr>
              <w:t xml:space="preserve">Почтовый адрес: </w:t>
            </w:r>
          </w:p>
          <w:p w:rsidR="000E3D17" w:rsidRPr="00D056D4" w:rsidRDefault="000E3D17" w:rsidP="000E3D17">
            <w:pPr>
              <w:adjustRightInd w:val="0"/>
              <w:jc w:val="both"/>
              <w:rPr>
                <w:lang w:val="ru-RU" w:eastAsia="ru-RU"/>
              </w:rPr>
            </w:pPr>
            <w:r w:rsidRPr="00D056D4">
              <w:rPr>
                <w:lang w:val="ru-RU" w:eastAsia="ru-RU"/>
              </w:rPr>
              <w:t>620014, Свердловская область,</w:t>
            </w:r>
          </w:p>
          <w:p w:rsidR="000E3D17" w:rsidRPr="00D056D4" w:rsidRDefault="000E3D17" w:rsidP="000E3D17">
            <w:pPr>
              <w:adjustRightInd w:val="0"/>
              <w:jc w:val="both"/>
              <w:rPr>
                <w:lang w:val="ru-RU" w:eastAsia="ru-RU"/>
              </w:rPr>
            </w:pPr>
            <w:r w:rsidRPr="00D056D4">
              <w:rPr>
                <w:lang w:val="ru-RU" w:eastAsia="ru-RU"/>
              </w:rPr>
              <w:t>г. Екатеринбург, ул. Шейнкмана, стр.84</w:t>
            </w:r>
          </w:p>
          <w:p w:rsidR="000E3D17" w:rsidRPr="00D056D4" w:rsidRDefault="000E3D17" w:rsidP="000E3D17">
            <w:pPr>
              <w:adjustRightInd w:val="0"/>
              <w:jc w:val="both"/>
              <w:rPr>
                <w:lang w:val="ru-RU" w:eastAsia="ru-RU"/>
              </w:rPr>
            </w:pPr>
            <w:r w:rsidRPr="00D056D4">
              <w:rPr>
                <w:lang w:val="ru-RU" w:eastAsia="ru-RU"/>
              </w:rPr>
              <w:t>Телефон/факс 8 (343) 346-12-60</w:t>
            </w:r>
          </w:p>
          <w:p w:rsidR="005A0322" w:rsidRPr="00571718" w:rsidRDefault="005A0322" w:rsidP="000E3D17">
            <w:pPr>
              <w:keepNext/>
              <w:ind w:right="316"/>
              <w:jc w:val="both"/>
              <w:rPr>
                <w:b/>
                <w:sz w:val="20"/>
                <w:lang w:val="ru-RU"/>
              </w:rPr>
            </w:pPr>
          </w:p>
        </w:tc>
      </w:tr>
    </w:tbl>
    <w:p w:rsidR="005A0322" w:rsidRPr="00BB78B1" w:rsidRDefault="005A0322">
      <w:pPr>
        <w:ind w:left="567" w:right="316" w:hanging="567"/>
        <w:jc w:val="both"/>
        <w:rPr>
          <w:b/>
          <w:color w:val="000000"/>
          <w:sz w:val="20"/>
          <w:szCs w:val="20"/>
          <w:lang w:val="ru-RU"/>
        </w:rPr>
      </w:pPr>
    </w:p>
    <w:p w:rsidR="005A0322" w:rsidRPr="00164C4D" w:rsidRDefault="005A0322" w:rsidP="00164C4D">
      <w:pPr>
        <w:ind w:left="567" w:right="1" w:hanging="567"/>
        <w:jc w:val="both"/>
        <w:rPr>
          <w:b/>
          <w:color w:val="000000"/>
          <w:sz w:val="26"/>
          <w:szCs w:val="26"/>
          <w:lang w:val="ru-RU"/>
        </w:rPr>
      </w:pPr>
      <w:r w:rsidRPr="00164C4D">
        <w:rPr>
          <w:b/>
          <w:color w:val="000000"/>
          <w:sz w:val="26"/>
          <w:szCs w:val="26"/>
          <w:lang w:val="ru-RU"/>
        </w:rPr>
        <w:t>11.2.</w:t>
      </w:r>
      <w:r w:rsidRPr="00164C4D">
        <w:rPr>
          <w:b/>
          <w:color w:val="000000"/>
          <w:sz w:val="26"/>
          <w:szCs w:val="26"/>
          <w:lang w:val="ru-RU"/>
        </w:rPr>
        <w:tab/>
      </w:r>
      <w:r w:rsidRPr="00164C4D">
        <w:rPr>
          <w:bCs/>
          <w:color w:val="000000"/>
          <w:sz w:val="26"/>
          <w:szCs w:val="26"/>
          <w:lang w:val="ru-RU"/>
        </w:rPr>
        <w:t>Уведомления и сообщения могут направляться с подтверждением</w:t>
      </w:r>
      <w:r w:rsidR="00BF5DC3" w:rsidRPr="00164C4D">
        <w:rPr>
          <w:bCs/>
          <w:color w:val="000000"/>
          <w:sz w:val="26"/>
          <w:szCs w:val="26"/>
          <w:lang w:val="ru-RU"/>
        </w:rPr>
        <w:t xml:space="preserve"> о вручении адресату средствами </w:t>
      </w:r>
      <w:r w:rsidRPr="00164C4D">
        <w:rPr>
          <w:bCs/>
          <w:color w:val="000000"/>
          <w:sz w:val="26"/>
          <w:szCs w:val="26"/>
          <w:lang w:val="ru-RU"/>
        </w:rPr>
        <w:t xml:space="preserve">факсимильной связи, заказной почтой или курьером.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 а также Ф.И.О., должности и подписи лица, принявшего уведомление, а в случае доставки уведомления средствами факсимильной связи – экземпляр уведомления с надлежащим адресом и абонентским телефонным номером адресата, </w:t>
      </w:r>
      <w:r w:rsidRPr="00164C4D">
        <w:rPr>
          <w:bCs/>
          <w:color w:val="000000"/>
          <w:sz w:val="26"/>
          <w:szCs w:val="26"/>
          <w:lang w:val="ru-RU"/>
        </w:rPr>
        <w:lastRenderedPageBreak/>
        <w:t xml:space="preserve">зарегистрированный в соответствующем реестре исходящих факсимильных сообщений с отметкой аппарата отправителя о нормальной передаче сообщения. </w:t>
      </w:r>
    </w:p>
    <w:p w:rsidR="005A0322" w:rsidRPr="00164C4D" w:rsidRDefault="005A0322" w:rsidP="00164C4D">
      <w:pPr>
        <w:tabs>
          <w:tab w:val="left" w:pos="567"/>
        </w:tabs>
        <w:ind w:left="567" w:hanging="567"/>
        <w:jc w:val="both"/>
        <w:rPr>
          <w:color w:val="000000"/>
          <w:sz w:val="26"/>
          <w:szCs w:val="26"/>
          <w:lang w:val="ru-RU"/>
        </w:rPr>
      </w:pPr>
      <w:r w:rsidRPr="00164C4D">
        <w:rPr>
          <w:b/>
          <w:color w:val="000000"/>
          <w:sz w:val="26"/>
          <w:szCs w:val="26"/>
          <w:lang w:val="ru-RU"/>
        </w:rPr>
        <w:t>11.3.</w:t>
      </w:r>
      <w:r w:rsidRPr="00164C4D">
        <w:rPr>
          <w:bCs/>
          <w:color w:val="000000"/>
          <w:sz w:val="26"/>
          <w:szCs w:val="26"/>
          <w:lang w:val="ru-RU"/>
        </w:rPr>
        <w:tab/>
      </w:r>
      <w:r w:rsidRPr="00164C4D">
        <w:rPr>
          <w:color w:val="000000"/>
          <w:sz w:val="26"/>
          <w:szCs w:val="26"/>
          <w:lang w:val="ru-RU"/>
        </w:rPr>
        <w:t xml:space="preserve">В случае уклонения адресата от получения уведомления, а также в случае, когда адресат письменно не сообщит отправителю об изменении адреса и реквизитов доставки уведомлений в установленный срок и уведомление будет доставлено по ранее указанному адресатом адресу или реквизитам, адресат несет всю ответственность за недоставку или невозможность доставки уведомления. </w:t>
      </w:r>
    </w:p>
    <w:p w:rsidR="005A0322" w:rsidRPr="00164C4D" w:rsidRDefault="005A0322" w:rsidP="00164C4D">
      <w:pPr>
        <w:pStyle w:val="1"/>
        <w:spacing w:before="0"/>
        <w:ind w:right="458"/>
        <w:jc w:val="both"/>
        <w:rPr>
          <w:rFonts w:ascii="Times New Roman" w:hAnsi="Times New Roman"/>
          <w:sz w:val="26"/>
          <w:szCs w:val="26"/>
        </w:rPr>
      </w:pPr>
      <w:r w:rsidRPr="00164C4D">
        <w:rPr>
          <w:rFonts w:ascii="Times New Roman" w:hAnsi="Times New Roman"/>
          <w:sz w:val="26"/>
          <w:szCs w:val="26"/>
        </w:rPr>
        <w:t>Статья 12. ЗАКЛЮЧИТЕЛЬНЫЕ ПОЛОЖЕНИЯ.</w:t>
      </w:r>
    </w:p>
    <w:p w:rsidR="005A0322" w:rsidRPr="00164C4D" w:rsidRDefault="005A0322">
      <w:pPr>
        <w:ind w:left="567" w:right="-1" w:hanging="567"/>
        <w:jc w:val="both"/>
        <w:rPr>
          <w:sz w:val="26"/>
          <w:szCs w:val="26"/>
          <w:lang w:val="ru-RU"/>
        </w:rPr>
      </w:pPr>
      <w:r w:rsidRPr="00164C4D">
        <w:rPr>
          <w:b/>
          <w:bCs/>
          <w:sz w:val="26"/>
          <w:szCs w:val="26"/>
          <w:lang w:val="ru-RU"/>
        </w:rPr>
        <w:t>12.1.</w:t>
      </w:r>
      <w:r w:rsidRPr="00164C4D">
        <w:rPr>
          <w:sz w:val="26"/>
          <w:szCs w:val="26"/>
          <w:lang w:val="ru-RU"/>
        </w:rPr>
        <w:t xml:space="preserve"> </w:t>
      </w:r>
      <w:r w:rsidRPr="00164C4D">
        <w:rPr>
          <w:sz w:val="26"/>
          <w:szCs w:val="26"/>
          <w:lang w:val="ru-RU"/>
        </w:rPr>
        <w:tab/>
        <w:t>Отказ в предоставлении Услуг может быть вызван обстоятельствами, при которых:</w:t>
      </w:r>
    </w:p>
    <w:p w:rsidR="005A0322" w:rsidRPr="00164C4D" w:rsidRDefault="005A0322">
      <w:pPr>
        <w:numPr>
          <w:ilvl w:val="0"/>
          <w:numId w:val="28"/>
        </w:numPr>
        <w:ind w:left="1440" w:right="-1" w:hanging="567"/>
        <w:jc w:val="both"/>
        <w:rPr>
          <w:sz w:val="26"/>
          <w:szCs w:val="26"/>
          <w:lang w:val="ru-RU"/>
        </w:rPr>
      </w:pPr>
      <w:r w:rsidRPr="00164C4D">
        <w:rPr>
          <w:sz w:val="26"/>
          <w:szCs w:val="26"/>
          <w:lang w:val="ru-RU"/>
        </w:rPr>
        <w:t>предоставление Услуги может создать угрозу безопасности и обороноспособности государства, здоровью и безопасности людей;</w:t>
      </w:r>
    </w:p>
    <w:p w:rsidR="005A0322" w:rsidRPr="00164C4D" w:rsidRDefault="005A0322">
      <w:pPr>
        <w:numPr>
          <w:ilvl w:val="0"/>
          <w:numId w:val="28"/>
        </w:numPr>
        <w:ind w:left="1440" w:right="-1" w:hanging="567"/>
        <w:jc w:val="both"/>
        <w:rPr>
          <w:sz w:val="26"/>
          <w:szCs w:val="26"/>
          <w:lang w:val="ru-RU"/>
        </w:rPr>
      </w:pPr>
      <w:r w:rsidRPr="00164C4D">
        <w:rPr>
          <w:sz w:val="26"/>
          <w:szCs w:val="26"/>
          <w:lang w:val="ru-RU"/>
        </w:rPr>
        <w:t>предоставление Услуги невозможно ввиду каких-либо физических, топографических или иных естественных препятствий;</w:t>
      </w:r>
    </w:p>
    <w:p w:rsidR="005A0322" w:rsidRPr="00164C4D" w:rsidRDefault="00301C4F">
      <w:pPr>
        <w:numPr>
          <w:ilvl w:val="0"/>
          <w:numId w:val="28"/>
        </w:numPr>
        <w:ind w:left="1440" w:right="-1" w:hanging="567"/>
        <w:jc w:val="both"/>
        <w:rPr>
          <w:sz w:val="26"/>
          <w:szCs w:val="26"/>
          <w:lang w:val="ru-RU"/>
        </w:rPr>
      </w:pPr>
      <w:r w:rsidRPr="00164C4D">
        <w:rPr>
          <w:sz w:val="26"/>
          <w:szCs w:val="26"/>
          <w:lang w:val="ru-RU"/>
        </w:rPr>
        <w:t>Заказчик</w:t>
      </w:r>
      <w:r w:rsidR="005A0322" w:rsidRPr="00164C4D">
        <w:rPr>
          <w:sz w:val="26"/>
          <w:szCs w:val="26"/>
          <w:lang w:val="ru-RU"/>
        </w:rPr>
        <w:t xml:space="preserve"> без веских оснований не соглашается на условия предоставления Услуги, своевременно не производит платежи за предоставленные Услуги;</w:t>
      </w:r>
    </w:p>
    <w:p w:rsidR="005A0322" w:rsidRPr="00164C4D" w:rsidRDefault="00301C4F">
      <w:pPr>
        <w:numPr>
          <w:ilvl w:val="0"/>
          <w:numId w:val="28"/>
        </w:numPr>
        <w:ind w:left="1440" w:right="-1" w:hanging="567"/>
        <w:jc w:val="both"/>
        <w:rPr>
          <w:sz w:val="26"/>
          <w:szCs w:val="26"/>
          <w:lang w:val="ru-RU"/>
        </w:rPr>
      </w:pPr>
      <w:r w:rsidRPr="00164C4D">
        <w:rPr>
          <w:sz w:val="26"/>
          <w:szCs w:val="26"/>
          <w:lang w:val="ru-RU"/>
        </w:rPr>
        <w:t>Заказчик</w:t>
      </w:r>
      <w:r w:rsidR="005A0322" w:rsidRPr="00164C4D">
        <w:rPr>
          <w:sz w:val="26"/>
          <w:szCs w:val="26"/>
          <w:lang w:val="ru-RU"/>
        </w:rPr>
        <w:t xml:space="preserve"> использует или намерен использовать аппаратуру связи для каких-либо незаконных целей, или же получает Услуги незаконным способом, эксплуатирует предоставленное Оборудование </w:t>
      </w:r>
      <w:r w:rsidR="002A5C33" w:rsidRPr="00164C4D">
        <w:rPr>
          <w:sz w:val="26"/>
          <w:szCs w:val="26"/>
          <w:lang w:val="ru-RU"/>
        </w:rPr>
        <w:t>Исполнитель</w:t>
      </w:r>
      <w:r w:rsidR="005A0322" w:rsidRPr="00164C4D">
        <w:rPr>
          <w:sz w:val="26"/>
          <w:szCs w:val="26"/>
          <w:lang w:val="ru-RU"/>
        </w:rPr>
        <w:t xml:space="preserve"> с нарушением правил технической эксплуатации, или использует несертифицированное оборудование.</w:t>
      </w:r>
    </w:p>
    <w:p w:rsidR="005A0322" w:rsidRPr="00164C4D" w:rsidRDefault="005A0322" w:rsidP="00164C4D">
      <w:pPr>
        <w:ind w:left="1440" w:right="-1" w:hanging="567"/>
        <w:jc w:val="both"/>
        <w:rPr>
          <w:sz w:val="26"/>
          <w:szCs w:val="26"/>
          <w:lang w:val="ru-RU"/>
        </w:rPr>
      </w:pPr>
      <w:r w:rsidRPr="00164C4D">
        <w:rPr>
          <w:sz w:val="26"/>
          <w:szCs w:val="26"/>
          <w:lang w:val="ru-RU"/>
        </w:rPr>
        <w:tab/>
        <w:t>Отказ в каждом конкретном случае должен быть обоснован.</w:t>
      </w:r>
    </w:p>
    <w:p w:rsidR="005A0322" w:rsidRPr="00164C4D" w:rsidRDefault="005A0322" w:rsidP="00164C4D">
      <w:pPr>
        <w:ind w:left="567" w:right="-1" w:hanging="567"/>
        <w:jc w:val="both"/>
        <w:rPr>
          <w:sz w:val="26"/>
          <w:szCs w:val="26"/>
          <w:lang w:val="ru-RU"/>
        </w:rPr>
      </w:pPr>
      <w:r w:rsidRPr="00164C4D">
        <w:rPr>
          <w:b/>
          <w:bCs/>
          <w:sz w:val="26"/>
          <w:szCs w:val="26"/>
          <w:lang w:val="ru-RU"/>
        </w:rPr>
        <w:t xml:space="preserve">12.2. </w:t>
      </w:r>
      <w:r w:rsidRPr="00164C4D">
        <w:rPr>
          <w:b/>
          <w:bCs/>
          <w:sz w:val="26"/>
          <w:szCs w:val="26"/>
          <w:lang w:val="ru-RU"/>
        </w:rPr>
        <w:tab/>
      </w:r>
      <w:r w:rsidRPr="00164C4D">
        <w:rPr>
          <w:sz w:val="26"/>
          <w:szCs w:val="26"/>
          <w:lang w:val="ru-RU"/>
        </w:rPr>
        <w:t xml:space="preserve">Ни одна из Сторон не будет передавать свои права и обязанности по </w:t>
      </w:r>
      <w:r w:rsidR="00796181" w:rsidRPr="00164C4D">
        <w:rPr>
          <w:sz w:val="26"/>
          <w:szCs w:val="26"/>
          <w:lang w:val="ru-RU"/>
        </w:rPr>
        <w:t>Договор</w:t>
      </w:r>
      <w:r w:rsidR="00C82B88" w:rsidRPr="00164C4D">
        <w:rPr>
          <w:sz w:val="26"/>
          <w:szCs w:val="26"/>
          <w:lang w:val="ru-RU"/>
        </w:rPr>
        <w:t>у</w:t>
      </w:r>
      <w:r w:rsidRPr="00164C4D">
        <w:rPr>
          <w:sz w:val="26"/>
          <w:szCs w:val="26"/>
          <w:lang w:val="ru-RU"/>
        </w:rPr>
        <w:t xml:space="preserve"> без предварительного письменного согласия другой Стороны.</w:t>
      </w:r>
    </w:p>
    <w:p w:rsidR="005A0322" w:rsidRPr="00164C4D" w:rsidRDefault="005A0322" w:rsidP="00164C4D">
      <w:pPr>
        <w:tabs>
          <w:tab w:val="left" w:pos="720"/>
          <w:tab w:val="left" w:pos="7380"/>
        </w:tabs>
        <w:ind w:left="567" w:right="-1" w:hanging="567"/>
        <w:jc w:val="both"/>
        <w:rPr>
          <w:color w:val="000000"/>
          <w:sz w:val="26"/>
          <w:szCs w:val="26"/>
          <w:lang w:val="ru-RU"/>
        </w:rPr>
      </w:pPr>
      <w:r w:rsidRPr="00164C4D">
        <w:rPr>
          <w:b/>
          <w:bCs/>
          <w:sz w:val="26"/>
          <w:szCs w:val="26"/>
          <w:lang w:val="ru-RU"/>
        </w:rPr>
        <w:t>12.3.</w:t>
      </w:r>
      <w:r w:rsidRPr="00164C4D">
        <w:rPr>
          <w:sz w:val="26"/>
          <w:szCs w:val="26"/>
          <w:lang w:val="ru-RU"/>
        </w:rPr>
        <w:t xml:space="preserve"> </w:t>
      </w:r>
      <w:r w:rsidRPr="00164C4D">
        <w:rPr>
          <w:sz w:val="26"/>
          <w:szCs w:val="26"/>
          <w:lang w:val="ru-RU"/>
        </w:rPr>
        <w:tab/>
      </w:r>
      <w:r w:rsidR="00301C4F" w:rsidRPr="00164C4D">
        <w:rPr>
          <w:sz w:val="26"/>
          <w:szCs w:val="26"/>
          <w:lang w:val="ru-RU"/>
        </w:rPr>
        <w:t>Заказчик</w:t>
      </w:r>
      <w:r w:rsidRPr="00164C4D">
        <w:rPr>
          <w:sz w:val="26"/>
          <w:szCs w:val="26"/>
          <w:lang w:val="ru-RU"/>
        </w:rPr>
        <w:t xml:space="preserve"> признает права </w:t>
      </w:r>
      <w:r w:rsidR="00C82B88" w:rsidRPr="00164C4D">
        <w:rPr>
          <w:sz w:val="26"/>
          <w:szCs w:val="26"/>
          <w:lang w:val="ru-RU"/>
        </w:rPr>
        <w:t>Исполнителя</w:t>
      </w:r>
      <w:r w:rsidRPr="00164C4D">
        <w:rPr>
          <w:sz w:val="26"/>
          <w:szCs w:val="26"/>
          <w:lang w:val="ru-RU"/>
        </w:rPr>
        <w:t xml:space="preserve"> на все товарные знаки и знаки обслуживания </w:t>
      </w:r>
      <w:r w:rsidR="00C82B88" w:rsidRPr="00164C4D">
        <w:rPr>
          <w:sz w:val="26"/>
          <w:szCs w:val="26"/>
          <w:lang w:val="ru-RU"/>
        </w:rPr>
        <w:t>Исполнителя</w:t>
      </w:r>
      <w:r w:rsidRPr="00164C4D">
        <w:rPr>
          <w:sz w:val="26"/>
          <w:szCs w:val="26"/>
          <w:lang w:val="ru-RU"/>
        </w:rPr>
        <w:t xml:space="preserve"> в связи с предоставлением Услуг. </w:t>
      </w:r>
      <w:r w:rsidR="00301C4F" w:rsidRPr="00164C4D">
        <w:rPr>
          <w:sz w:val="26"/>
          <w:szCs w:val="26"/>
          <w:lang w:val="ru-RU"/>
        </w:rPr>
        <w:t>Заказчик</w:t>
      </w:r>
      <w:r w:rsidRPr="00164C4D">
        <w:rPr>
          <w:sz w:val="26"/>
          <w:szCs w:val="26"/>
          <w:lang w:val="ru-RU"/>
        </w:rPr>
        <w:t xml:space="preserve"> в своей деятельности имеет право использовать товарные знаки </w:t>
      </w:r>
      <w:r w:rsidR="002A5C33" w:rsidRPr="00164C4D">
        <w:rPr>
          <w:color w:val="000000"/>
          <w:sz w:val="26"/>
          <w:szCs w:val="26"/>
          <w:lang w:val="ru-RU"/>
        </w:rPr>
        <w:t>Исполнител</w:t>
      </w:r>
      <w:r w:rsidR="00E1180D" w:rsidRPr="00164C4D">
        <w:rPr>
          <w:color w:val="000000"/>
          <w:sz w:val="26"/>
          <w:szCs w:val="26"/>
          <w:lang w:val="ru-RU"/>
        </w:rPr>
        <w:t>я</w:t>
      </w:r>
      <w:r w:rsidRPr="00164C4D">
        <w:rPr>
          <w:color w:val="000000"/>
          <w:sz w:val="26"/>
          <w:szCs w:val="26"/>
          <w:lang w:val="ru-RU"/>
        </w:rPr>
        <w:t xml:space="preserve"> только с его предварительного письменного согласия.</w:t>
      </w:r>
    </w:p>
    <w:p w:rsidR="001657F9" w:rsidRPr="00164C4D" w:rsidRDefault="00916F2B" w:rsidP="00164C4D">
      <w:pPr>
        <w:ind w:left="567" w:right="-1" w:hanging="567"/>
        <w:jc w:val="both"/>
        <w:rPr>
          <w:bCs/>
          <w:color w:val="000000"/>
          <w:sz w:val="26"/>
          <w:szCs w:val="26"/>
          <w:lang w:val="ru-RU"/>
        </w:rPr>
      </w:pPr>
      <w:r w:rsidRPr="00164C4D">
        <w:rPr>
          <w:b/>
          <w:bCs/>
          <w:color w:val="000000"/>
          <w:sz w:val="26"/>
          <w:szCs w:val="26"/>
          <w:lang w:val="ru-RU"/>
        </w:rPr>
        <w:t>12.4.</w:t>
      </w:r>
      <w:r w:rsidRPr="00164C4D">
        <w:rPr>
          <w:b/>
          <w:bCs/>
          <w:color w:val="000000"/>
          <w:sz w:val="26"/>
          <w:szCs w:val="26"/>
          <w:lang w:val="ru-RU"/>
        </w:rPr>
        <w:tab/>
      </w:r>
      <w:r w:rsidRPr="00164C4D">
        <w:rPr>
          <w:bCs/>
          <w:color w:val="000000"/>
          <w:sz w:val="26"/>
          <w:szCs w:val="26"/>
          <w:lang w:val="ru-RU"/>
        </w:rPr>
        <w:t xml:space="preserve">Настоящим </w:t>
      </w:r>
      <w:r w:rsidR="00301C4F" w:rsidRPr="00164C4D">
        <w:rPr>
          <w:bCs/>
          <w:color w:val="000000"/>
          <w:sz w:val="26"/>
          <w:szCs w:val="26"/>
          <w:lang w:val="ru-RU"/>
        </w:rPr>
        <w:t>Заказчик</w:t>
      </w:r>
      <w:r w:rsidRPr="00164C4D">
        <w:rPr>
          <w:bCs/>
          <w:color w:val="000000"/>
          <w:sz w:val="26"/>
          <w:szCs w:val="26"/>
          <w:lang w:val="ru-RU"/>
        </w:rPr>
        <w:t xml:space="preserve"> подтверждает, что ознакомлен и согласен с условиями предоставления Услуг и </w:t>
      </w:r>
      <w:r w:rsidR="00F70694" w:rsidRPr="00164C4D">
        <w:rPr>
          <w:bCs/>
          <w:color w:val="000000"/>
          <w:sz w:val="26"/>
          <w:szCs w:val="26"/>
          <w:lang w:val="ru-RU"/>
        </w:rPr>
        <w:t xml:space="preserve">Правилами оказания услуг телефонной связи (утв. </w:t>
      </w:r>
      <w:r w:rsidR="006F4546" w:rsidRPr="00164C4D">
        <w:rPr>
          <w:bCs/>
          <w:color w:val="000000"/>
          <w:sz w:val="26"/>
          <w:szCs w:val="26"/>
          <w:lang w:val="ru-RU"/>
        </w:rPr>
        <w:t xml:space="preserve">постановлением Правительства РФ от </w:t>
      </w:r>
      <w:r w:rsidR="006F4546">
        <w:rPr>
          <w:bCs/>
          <w:color w:val="000000"/>
          <w:sz w:val="26"/>
          <w:szCs w:val="26"/>
          <w:lang w:val="ru-RU"/>
        </w:rPr>
        <w:t>24.01.2024</w:t>
      </w:r>
      <w:r w:rsidR="006F4546" w:rsidRPr="00164C4D">
        <w:rPr>
          <w:bCs/>
          <w:color w:val="000000"/>
          <w:sz w:val="26"/>
          <w:szCs w:val="26"/>
          <w:lang w:val="ru-RU"/>
        </w:rPr>
        <w:t> г. N </w:t>
      </w:r>
      <w:r w:rsidR="006F4546">
        <w:rPr>
          <w:bCs/>
          <w:color w:val="000000"/>
          <w:sz w:val="26"/>
          <w:szCs w:val="26"/>
          <w:lang w:val="ru-RU"/>
        </w:rPr>
        <w:t>59 «Об утверждении Правил оказания услуг телефонной связи»</w:t>
      </w:r>
      <w:r w:rsidR="00F70694" w:rsidRPr="00164C4D">
        <w:rPr>
          <w:bCs/>
          <w:color w:val="000000"/>
          <w:sz w:val="26"/>
          <w:szCs w:val="26"/>
          <w:lang w:val="ru-RU"/>
        </w:rPr>
        <w:t>)</w:t>
      </w:r>
      <w:r w:rsidRPr="00164C4D">
        <w:rPr>
          <w:bCs/>
          <w:color w:val="000000"/>
          <w:sz w:val="26"/>
          <w:szCs w:val="26"/>
          <w:lang w:val="ru-RU"/>
        </w:rPr>
        <w:t>.</w:t>
      </w:r>
    </w:p>
    <w:p w:rsidR="00A021FD" w:rsidRDefault="005A0322" w:rsidP="00A25E8E">
      <w:pPr>
        <w:ind w:left="567" w:right="-1" w:hanging="567"/>
        <w:jc w:val="both"/>
        <w:rPr>
          <w:sz w:val="26"/>
          <w:szCs w:val="26"/>
          <w:lang w:val="ru-RU"/>
        </w:rPr>
      </w:pPr>
      <w:r w:rsidRPr="00164C4D">
        <w:rPr>
          <w:b/>
          <w:bCs/>
          <w:color w:val="000000"/>
          <w:sz w:val="26"/>
          <w:szCs w:val="26"/>
          <w:lang w:val="ru-RU"/>
        </w:rPr>
        <w:t>12.</w:t>
      </w:r>
      <w:r w:rsidR="005668F9" w:rsidRPr="005668F9">
        <w:rPr>
          <w:b/>
          <w:bCs/>
          <w:color w:val="000000"/>
          <w:sz w:val="26"/>
          <w:szCs w:val="26"/>
          <w:lang w:val="ru-RU"/>
        </w:rPr>
        <w:t>5</w:t>
      </w:r>
      <w:r w:rsidRPr="00164C4D">
        <w:rPr>
          <w:b/>
          <w:bCs/>
          <w:color w:val="000000"/>
          <w:sz w:val="26"/>
          <w:szCs w:val="26"/>
          <w:lang w:val="ru-RU"/>
        </w:rPr>
        <w:t>.</w:t>
      </w:r>
      <w:r w:rsidR="005668F9">
        <w:rPr>
          <w:color w:val="000000"/>
          <w:sz w:val="26"/>
          <w:szCs w:val="26"/>
          <w:lang w:val="ru-RU"/>
        </w:rPr>
        <w:t xml:space="preserve"> </w:t>
      </w:r>
      <w:r w:rsidR="00796181" w:rsidRPr="00164C4D">
        <w:rPr>
          <w:color w:val="000000"/>
          <w:sz w:val="26"/>
          <w:szCs w:val="26"/>
          <w:lang w:val="ru-RU"/>
        </w:rPr>
        <w:t>Договор</w:t>
      </w:r>
      <w:r w:rsidRPr="00164C4D">
        <w:rPr>
          <w:color w:val="000000"/>
          <w:sz w:val="26"/>
          <w:szCs w:val="26"/>
          <w:lang w:val="ru-RU"/>
        </w:rPr>
        <w:t>, включая все Приложения, Бланки заказов на Услуги и дополнения к нему,</w:t>
      </w:r>
      <w:r w:rsidRPr="00164C4D">
        <w:rPr>
          <w:sz w:val="26"/>
          <w:szCs w:val="26"/>
          <w:lang w:val="ru-RU"/>
        </w:rPr>
        <w:t xml:space="preserve"> составляет один единый </w:t>
      </w:r>
      <w:r w:rsidR="00796181" w:rsidRPr="00164C4D">
        <w:rPr>
          <w:sz w:val="26"/>
          <w:szCs w:val="26"/>
          <w:lang w:val="ru-RU"/>
        </w:rPr>
        <w:t>Договор</w:t>
      </w:r>
      <w:r w:rsidRPr="00164C4D">
        <w:rPr>
          <w:sz w:val="26"/>
          <w:szCs w:val="26"/>
          <w:lang w:val="ru-RU"/>
        </w:rPr>
        <w:t xml:space="preserve"> между </w:t>
      </w:r>
      <w:r w:rsidR="00C82B88" w:rsidRPr="00164C4D">
        <w:rPr>
          <w:sz w:val="26"/>
          <w:szCs w:val="26"/>
          <w:lang w:val="ru-RU"/>
        </w:rPr>
        <w:t>Исполнителем</w:t>
      </w:r>
      <w:r w:rsidRPr="00164C4D">
        <w:rPr>
          <w:sz w:val="26"/>
          <w:szCs w:val="26"/>
          <w:lang w:val="ru-RU"/>
        </w:rPr>
        <w:t xml:space="preserve"> и </w:t>
      </w:r>
      <w:r w:rsidR="00301C4F" w:rsidRPr="00164C4D">
        <w:rPr>
          <w:sz w:val="26"/>
          <w:szCs w:val="26"/>
          <w:lang w:val="ru-RU"/>
        </w:rPr>
        <w:t>Заказчиком</w:t>
      </w:r>
      <w:r w:rsidRPr="00164C4D">
        <w:rPr>
          <w:sz w:val="26"/>
          <w:szCs w:val="26"/>
          <w:lang w:val="ru-RU"/>
        </w:rPr>
        <w:t xml:space="preserve">, который заменяет все другие предварительные соглашения, </w:t>
      </w:r>
      <w:r w:rsidR="00C82B88" w:rsidRPr="00164C4D">
        <w:rPr>
          <w:sz w:val="26"/>
          <w:szCs w:val="26"/>
          <w:lang w:val="ru-RU"/>
        </w:rPr>
        <w:t>д</w:t>
      </w:r>
      <w:r w:rsidR="002A5C33" w:rsidRPr="00164C4D">
        <w:rPr>
          <w:sz w:val="26"/>
          <w:szCs w:val="26"/>
          <w:lang w:val="ru-RU"/>
        </w:rPr>
        <w:t>оговор</w:t>
      </w:r>
      <w:r w:rsidRPr="00164C4D">
        <w:rPr>
          <w:sz w:val="26"/>
          <w:szCs w:val="26"/>
          <w:lang w:val="ru-RU"/>
        </w:rPr>
        <w:t xml:space="preserve">енности и другие отношения, письменные или устные, между Сторонами, имеющие отношение к предмету </w:t>
      </w:r>
      <w:r w:rsidR="00796181" w:rsidRPr="00164C4D">
        <w:rPr>
          <w:sz w:val="26"/>
          <w:szCs w:val="26"/>
          <w:lang w:val="ru-RU"/>
        </w:rPr>
        <w:t>Договор</w:t>
      </w:r>
      <w:r w:rsidR="00C82B88" w:rsidRPr="00164C4D">
        <w:rPr>
          <w:sz w:val="26"/>
          <w:szCs w:val="26"/>
          <w:lang w:val="ru-RU"/>
        </w:rPr>
        <w:t>а</w:t>
      </w:r>
      <w:r w:rsidRPr="00164C4D">
        <w:rPr>
          <w:sz w:val="26"/>
          <w:szCs w:val="26"/>
          <w:lang w:val="ru-RU"/>
        </w:rPr>
        <w:t xml:space="preserve">. Все изменения </w:t>
      </w:r>
      <w:r w:rsidR="00796181" w:rsidRPr="00164C4D">
        <w:rPr>
          <w:sz w:val="26"/>
          <w:szCs w:val="26"/>
          <w:lang w:val="ru-RU"/>
        </w:rPr>
        <w:t>Договор</w:t>
      </w:r>
      <w:r w:rsidR="00C82B88" w:rsidRPr="00164C4D">
        <w:rPr>
          <w:sz w:val="26"/>
          <w:szCs w:val="26"/>
          <w:lang w:val="ru-RU"/>
        </w:rPr>
        <w:t>а</w:t>
      </w:r>
      <w:r w:rsidRPr="00164C4D">
        <w:rPr>
          <w:sz w:val="26"/>
          <w:szCs w:val="26"/>
          <w:lang w:val="ru-RU"/>
        </w:rPr>
        <w:t xml:space="preserve"> производятся в письменной форме и подписываются обеими Сторонами, за исключением случаев, предусмотренных </w:t>
      </w:r>
      <w:r w:rsidR="00796181" w:rsidRPr="00164C4D">
        <w:rPr>
          <w:sz w:val="26"/>
          <w:szCs w:val="26"/>
          <w:lang w:val="ru-RU"/>
        </w:rPr>
        <w:t>Договор</w:t>
      </w:r>
      <w:r w:rsidR="00C82B88" w:rsidRPr="00164C4D">
        <w:rPr>
          <w:sz w:val="26"/>
          <w:szCs w:val="26"/>
          <w:lang w:val="ru-RU"/>
        </w:rPr>
        <w:t>ом</w:t>
      </w:r>
      <w:r w:rsidRPr="00164C4D">
        <w:rPr>
          <w:sz w:val="26"/>
          <w:szCs w:val="26"/>
          <w:lang w:val="ru-RU"/>
        </w:rPr>
        <w:t>.</w:t>
      </w:r>
    </w:p>
    <w:p w:rsidR="005668F9" w:rsidRPr="005668F9" w:rsidRDefault="005668F9" w:rsidP="00A25E8E">
      <w:pPr>
        <w:ind w:left="567" w:right="-1" w:hanging="567"/>
        <w:jc w:val="both"/>
        <w:rPr>
          <w:sz w:val="26"/>
          <w:szCs w:val="26"/>
          <w:lang w:val="ru-RU"/>
        </w:rPr>
      </w:pPr>
      <w:r w:rsidRPr="005668F9">
        <w:rPr>
          <w:b/>
          <w:bCs/>
          <w:color w:val="000000"/>
          <w:sz w:val="26"/>
          <w:szCs w:val="26"/>
          <w:lang w:val="ru-RU"/>
        </w:rPr>
        <w:t xml:space="preserve">12.6. </w:t>
      </w:r>
      <w:r w:rsidRPr="005668F9">
        <w:rPr>
          <w:bCs/>
          <w:color w:val="000000"/>
          <w:sz w:val="26"/>
          <w:szCs w:val="26"/>
          <w:lang w:val="ru-RU"/>
        </w:rPr>
        <w:t xml:space="preserve">В ходе исполнения Договора перемена Исполнителя не допускается, за исключением случаев реорганизации Исполнителя. В случае реорганизации Исполнителя права и обязанности по Договору переходят </w:t>
      </w:r>
      <w:r>
        <w:rPr>
          <w:bCs/>
          <w:color w:val="000000"/>
          <w:sz w:val="26"/>
          <w:szCs w:val="26"/>
          <w:lang w:val="ru-RU"/>
        </w:rPr>
        <w:t>п</w:t>
      </w:r>
      <w:r w:rsidRPr="005668F9">
        <w:rPr>
          <w:bCs/>
          <w:color w:val="000000"/>
          <w:sz w:val="26"/>
          <w:szCs w:val="26"/>
          <w:lang w:val="ru-RU"/>
        </w:rPr>
        <w:t xml:space="preserve">равопреемнику. </w:t>
      </w:r>
    </w:p>
    <w:p w:rsidR="006F4546" w:rsidRPr="005668F9" w:rsidRDefault="006F4546" w:rsidP="00A25E8E">
      <w:pPr>
        <w:ind w:left="567" w:right="-1" w:hanging="567"/>
        <w:jc w:val="both"/>
        <w:rPr>
          <w:bCs/>
          <w:color w:val="000000"/>
          <w:sz w:val="26"/>
          <w:szCs w:val="26"/>
          <w:lang w:val="ru-RU"/>
        </w:rPr>
      </w:pPr>
    </w:p>
    <w:p w:rsidR="006F4546" w:rsidRPr="005668F9" w:rsidRDefault="006F4546" w:rsidP="00A25E8E">
      <w:pPr>
        <w:ind w:left="567" w:right="-1" w:hanging="567"/>
        <w:jc w:val="both"/>
        <w:rPr>
          <w:bCs/>
          <w:color w:val="000000"/>
          <w:sz w:val="26"/>
          <w:szCs w:val="26"/>
          <w:lang w:val="ru-RU"/>
        </w:rPr>
      </w:pPr>
    </w:p>
    <w:p w:rsidR="006F4546" w:rsidRPr="005668F9" w:rsidRDefault="006F4546" w:rsidP="00A25E8E">
      <w:pPr>
        <w:ind w:left="567" w:right="-1" w:hanging="567"/>
        <w:jc w:val="both"/>
        <w:rPr>
          <w:bCs/>
          <w:color w:val="000000"/>
          <w:sz w:val="26"/>
          <w:szCs w:val="26"/>
          <w:lang w:val="ru-RU"/>
        </w:rPr>
      </w:pPr>
    </w:p>
    <w:p w:rsidR="006F4546" w:rsidRDefault="006F4546" w:rsidP="00A25E8E">
      <w:pPr>
        <w:ind w:left="567" w:right="-1" w:hanging="567"/>
        <w:jc w:val="both"/>
        <w:rPr>
          <w:b/>
          <w:bCs/>
          <w:color w:val="000000"/>
          <w:sz w:val="26"/>
          <w:szCs w:val="26"/>
          <w:lang w:val="ru-RU"/>
        </w:rPr>
      </w:pPr>
    </w:p>
    <w:p w:rsidR="001C1230" w:rsidRDefault="001C1230" w:rsidP="00A25E8E">
      <w:pPr>
        <w:ind w:left="567" w:right="-1" w:hanging="567"/>
        <w:jc w:val="both"/>
        <w:rPr>
          <w:b/>
          <w:bCs/>
          <w:color w:val="000000"/>
          <w:sz w:val="26"/>
          <w:szCs w:val="26"/>
          <w:lang w:val="ru-RU"/>
        </w:rPr>
      </w:pPr>
    </w:p>
    <w:p w:rsidR="001C1230" w:rsidRDefault="001C1230" w:rsidP="00A25E8E">
      <w:pPr>
        <w:ind w:left="567" w:right="-1" w:hanging="567"/>
        <w:jc w:val="both"/>
        <w:rPr>
          <w:b/>
          <w:bCs/>
          <w:color w:val="000000"/>
          <w:sz w:val="26"/>
          <w:szCs w:val="26"/>
          <w:lang w:val="ru-RU"/>
        </w:rPr>
      </w:pPr>
    </w:p>
    <w:p w:rsidR="001C1230" w:rsidRDefault="001C1230" w:rsidP="00A25E8E">
      <w:pPr>
        <w:ind w:left="567" w:right="-1" w:hanging="567"/>
        <w:jc w:val="both"/>
        <w:rPr>
          <w:b/>
          <w:bCs/>
          <w:color w:val="000000"/>
          <w:sz w:val="26"/>
          <w:szCs w:val="26"/>
          <w:lang w:val="ru-RU"/>
        </w:rPr>
      </w:pPr>
    </w:p>
    <w:p w:rsidR="001C1230" w:rsidRPr="0017025E" w:rsidRDefault="001C1230" w:rsidP="00677D83">
      <w:pPr>
        <w:ind w:right="-1"/>
        <w:jc w:val="both"/>
        <w:rPr>
          <w:b/>
          <w:bCs/>
          <w:color w:val="000000"/>
          <w:sz w:val="26"/>
          <w:szCs w:val="26"/>
        </w:rPr>
      </w:pPr>
    </w:p>
    <w:p w:rsidR="006F4546" w:rsidRDefault="006F4546" w:rsidP="00A25E8E">
      <w:pPr>
        <w:ind w:left="567" w:right="-1" w:hanging="567"/>
        <w:jc w:val="both"/>
        <w:rPr>
          <w:b/>
          <w:bCs/>
          <w:color w:val="000000"/>
          <w:sz w:val="26"/>
          <w:szCs w:val="26"/>
          <w:lang w:val="ru-RU"/>
        </w:rPr>
      </w:pPr>
    </w:p>
    <w:p w:rsidR="006F4546" w:rsidRPr="006F4546" w:rsidRDefault="006F4546" w:rsidP="00A25E8E">
      <w:pPr>
        <w:ind w:left="567" w:right="-1" w:hanging="567"/>
        <w:jc w:val="both"/>
        <w:rPr>
          <w:sz w:val="26"/>
          <w:szCs w:val="26"/>
          <w:lang w:val="ru-RU"/>
        </w:rPr>
      </w:pPr>
      <w:r>
        <w:rPr>
          <w:b/>
          <w:bCs/>
          <w:color w:val="000000"/>
          <w:sz w:val="26"/>
          <w:szCs w:val="26"/>
          <w:lang w:val="ru-RU"/>
        </w:rPr>
        <w:lastRenderedPageBreak/>
        <w:t xml:space="preserve">12.7. </w:t>
      </w:r>
      <w:r w:rsidRPr="006F4546">
        <w:rPr>
          <w:bCs/>
          <w:color w:val="000000"/>
          <w:sz w:val="26"/>
          <w:szCs w:val="26"/>
          <w:lang w:val="ru-RU"/>
        </w:rPr>
        <w:t>Реквизиты сторон:</w:t>
      </w:r>
    </w:p>
    <w:p w:rsidR="006F4546" w:rsidRDefault="006F4546" w:rsidP="00A25E8E">
      <w:pPr>
        <w:ind w:left="567" w:right="-1" w:hanging="567"/>
        <w:jc w:val="both"/>
        <w:rPr>
          <w:sz w:val="26"/>
          <w:szCs w:val="26"/>
          <w:lang w:val="ru-RU"/>
        </w:rPr>
      </w:pPr>
    </w:p>
    <w:tbl>
      <w:tblPr>
        <w:tblW w:w="97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4"/>
        <w:gridCol w:w="4874"/>
      </w:tblGrid>
      <w:tr w:rsidR="006F4546" w:rsidRPr="005668F9" w:rsidTr="00677D83">
        <w:tc>
          <w:tcPr>
            <w:tcW w:w="4874" w:type="dxa"/>
            <w:tcBorders>
              <w:top w:val="single" w:sz="12" w:space="0" w:color="auto"/>
              <w:left w:val="single" w:sz="12" w:space="0" w:color="auto"/>
              <w:bottom w:val="single" w:sz="12" w:space="0" w:color="auto"/>
              <w:right w:val="single" w:sz="12" w:space="0" w:color="auto"/>
            </w:tcBorders>
          </w:tcPr>
          <w:p w:rsidR="006F4546" w:rsidRPr="00164C4D" w:rsidRDefault="006F4546" w:rsidP="00677D83">
            <w:pPr>
              <w:keepNext/>
              <w:ind w:right="316"/>
              <w:jc w:val="both"/>
              <w:rPr>
                <w:b/>
                <w:sz w:val="26"/>
                <w:szCs w:val="26"/>
                <w:lang w:val="ru-RU"/>
              </w:rPr>
            </w:pPr>
            <w:r w:rsidRPr="00164C4D">
              <w:rPr>
                <w:b/>
                <w:sz w:val="26"/>
                <w:szCs w:val="26"/>
                <w:lang w:val="ru-RU"/>
              </w:rPr>
              <w:t>Исполнитель:</w:t>
            </w:r>
          </w:p>
          <w:p w:rsidR="006F4546" w:rsidRDefault="006F4546" w:rsidP="00677D83">
            <w:pPr>
              <w:pStyle w:val="Nonformat"/>
              <w:widowControl/>
              <w:jc w:val="both"/>
              <w:rPr>
                <w:rFonts w:ascii="Times New Roman" w:hAnsi="Times New Roman"/>
                <w:lang w:val="ru-RU"/>
              </w:rPr>
            </w:pPr>
          </w:p>
          <w:p w:rsidR="006F4546" w:rsidRDefault="006F4546" w:rsidP="00677D83">
            <w:pPr>
              <w:pStyle w:val="Nonformat"/>
              <w:widowControl/>
              <w:jc w:val="both"/>
              <w:rPr>
                <w:rFonts w:ascii="Times New Roman" w:hAnsi="Times New Roman"/>
                <w:lang w:val="ru-RU"/>
              </w:rPr>
            </w:pPr>
          </w:p>
          <w:p w:rsidR="006F4546" w:rsidRPr="00BB78B1" w:rsidRDefault="006F4546" w:rsidP="00677D83">
            <w:pPr>
              <w:pStyle w:val="Nonformat"/>
              <w:widowControl/>
              <w:jc w:val="both"/>
              <w:rPr>
                <w:b/>
                <w:lang w:val="ru-RU"/>
              </w:rPr>
            </w:pPr>
          </w:p>
        </w:tc>
        <w:tc>
          <w:tcPr>
            <w:tcW w:w="4874" w:type="dxa"/>
            <w:tcBorders>
              <w:top w:val="single" w:sz="12" w:space="0" w:color="auto"/>
              <w:left w:val="single" w:sz="12" w:space="0" w:color="auto"/>
              <w:bottom w:val="single" w:sz="12" w:space="0" w:color="auto"/>
              <w:right w:val="single" w:sz="12" w:space="0" w:color="auto"/>
            </w:tcBorders>
          </w:tcPr>
          <w:p w:rsidR="006F4546" w:rsidRPr="00164C4D" w:rsidRDefault="006F4546" w:rsidP="00677D83">
            <w:pPr>
              <w:keepNext/>
              <w:ind w:right="316"/>
              <w:jc w:val="both"/>
              <w:rPr>
                <w:sz w:val="26"/>
                <w:szCs w:val="26"/>
                <w:lang w:val="ru-RU"/>
              </w:rPr>
            </w:pPr>
            <w:r w:rsidRPr="00164C4D">
              <w:rPr>
                <w:b/>
                <w:sz w:val="26"/>
                <w:szCs w:val="26"/>
                <w:lang w:val="ru-RU"/>
              </w:rPr>
              <w:t>Заказчик:</w:t>
            </w:r>
          </w:p>
          <w:p w:rsidR="006F4546" w:rsidRPr="00D056D4" w:rsidRDefault="006F4546" w:rsidP="00677D83">
            <w:pPr>
              <w:adjustRightInd w:val="0"/>
              <w:jc w:val="both"/>
              <w:rPr>
                <w:b/>
                <w:lang w:val="ru-RU" w:eastAsia="ru-RU"/>
              </w:rPr>
            </w:pPr>
            <w:r>
              <w:rPr>
                <w:b/>
                <w:lang w:val="ru-RU" w:eastAsia="ru-RU"/>
              </w:rPr>
              <w:t>Г</w:t>
            </w:r>
            <w:r w:rsidRPr="00D056D4">
              <w:rPr>
                <w:b/>
                <w:lang w:val="ru-RU" w:eastAsia="ru-RU"/>
              </w:rPr>
              <w:t>лавное управление</w:t>
            </w:r>
            <w:r>
              <w:rPr>
                <w:b/>
                <w:lang w:val="ru-RU" w:eastAsia="ru-RU"/>
              </w:rPr>
              <w:t xml:space="preserve"> МЧС России по Свердловской области </w:t>
            </w:r>
          </w:p>
          <w:p w:rsidR="006F4546" w:rsidRPr="00D056D4" w:rsidRDefault="006F4546" w:rsidP="00677D83">
            <w:pPr>
              <w:adjustRightInd w:val="0"/>
              <w:jc w:val="both"/>
              <w:rPr>
                <w:lang w:val="ru-RU" w:eastAsia="ru-RU"/>
              </w:rPr>
            </w:pPr>
            <w:r w:rsidRPr="00D056D4">
              <w:rPr>
                <w:lang w:val="ru-RU" w:eastAsia="ru-RU"/>
              </w:rPr>
              <w:t>ОГРН 1046604426890</w:t>
            </w:r>
          </w:p>
          <w:p w:rsidR="006F4546" w:rsidRPr="00D056D4" w:rsidRDefault="006F4546" w:rsidP="00677D83">
            <w:pPr>
              <w:adjustRightInd w:val="0"/>
              <w:jc w:val="both"/>
              <w:rPr>
                <w:lang w:val="ru-RU" w:eastAsia="ru-RU"/>
              </w:rPr>
            </w:pPr>
            <w:r w:rsidRPr="00D056D4">
              <w:rPr>
                <w:lang w:val="ru-RU" w:eastAsia="ru-RU"/>
              </w:rPr>
              <w:t xml:space="preserve">Юридический адрес:   </w:t>
            </w:r>
          </w:p>
          <w:p w:rsidR="006F4546" w:rsidRPr="00D056D4" w:rsidRDefault="006F4546" w:rsidP="00677D83">
            <w:pPr>
              <w:adjustRightInd w:val="0"/>
              <w:jc w:val="both"/>
              <w:rPr>
                <w:lang w:val="ru-RU" w:eastAsia="ru-RU"/>
              </w:rPr>
            </w:pPr>
            <w:r w:rsidRPr="00D056D4">
              <w:rPr>
                <w:lang w:val="ru-RU" w:eastAsia="ru-RU"/>
              </w:rPr>
              <w:t>620014, Свердловская область,</w:t>
            </w:r>
          </w:p>
          <w:p w:rsidR="006F4546" w:rsidRPr="00D056D4" w:rsidRDefault="006F4546" w:rsidP="00677D83">
            <w:pPr>
              <w:adjustRightInd w:val="0"/>
              <w:jc w:val="both"/>
              <w:rPr>
                <w:lang w:val="ru-RU" w:eastAsia="ru-RU"/>
              </w:rPr>
            </w:pPr>
            <w:r w:rsidRPr="00D056D4">
              <w:rPr>
                <w:lang w:val="ru-RU" w:eastAsia="ru-RU"/>
              </w:rPr>
              <w:t>г. Екатеринбург, ул. Шейнкмана, стр.84</w:t>
            </w:r>
          </w:p>
          <w:p w:rsidR="006F4546" w:rsidRPr="00D056D4" w:rsidRDefault="006F4546" w:rsidP="00677D83">
            <w:pPr>
              <w:adjustRightInd w:val="0"/>
              <w:jc w:val="both"/>
              <w:rPr>
                <w:lang w:val="ru-RU" w:eastAsia="ru-RU"/>
              </w:rPr>
            </w:pPr>
            <w:r w:rsidRPr="00D056D4">
              <w:rPr>
                <w:lang w:val="ru-RU" w:eastAsia="ru-RU"/>
              </w:rPr>
              <w:t xml:space="preserve">Почтовый адрес: </w:t>
            </w:r>
          </w:p>
          <w:p w:rsidR="006F4546" w:rsidRPr="00D056D4" w:rsidRDefault="006F4546" w:rsidP="00677D83">
            <w:pPr>
              <w:adjustRightInd w:val="0"/>
              <w:jc w:val="both"/>
              <w:rPr>
                <w:lang w:val="ru-RU" w:eastAsia="ru-RU"/>
              </w:rPr>
            </w:pPr>
            <w:r w:rsidRPr="00D056D4">
              <w:rPr>
                <w:lang w:val="ru-RU" w:eastAsia="ru-RU"/>
              </w:rPr>
              <w:t>620014, Свердловская область,</w:t>
            </w:r>
          </w:p>
          <w:p w:rsidR="006F4546" w:rsidRPr="00D056D4" w:rsidRDefault="006F4546" w:rsidP="00677D83">
            <w:pPr>
              <w:adjustRightInd w:val="0"/>
              <w:jc w:val="both"/>
              <w:rPr>
                <w:lang w:val="ru-RU" w:eastAsia="ru-RU"/>
              </w:rPr>
            </w:pPr>
            <w:r w:rsidRPr="00D056D4">
              <w:rPr>
                <w:lang w:val="ru-RU" w:eastAsia="ru-RU"/>
              </w:rPr>
              <w:t>г. Екатеринбург, ул. Шейнкмана, стр.84</w:t>
            </w:r>
          </w:p>
          <w:p w:rsidR="006F4546" w:rsidRPr="00D056D4" w:rsidRDefault="006F4546" w:rsidP="00677D83">
            <w:pPr>
              <w:adjustRightInd w:val="0"/>
              <w:jc w:val="both"/>
              <w:rPr>
                <w:lang w:val="ru-RU" w:eastAsia="ru-RU"/>
              </w:rPr>
            </w:pPr>
            <w:r w:rsidRPr="00D056D4">
              <w:rPr>
                <w:lang w:val="ru-RU" w:eastAsia="ru-RU"/>
              </w:rPr>
              <w:t>Телефон/факс 8 (343) 346-12-60</w:t>
            </w:r>
          </w:p>
          <w:p w:rsidR="006F4546" w:rsidRPr="00D056D4" w:rsidRDefault="006F4546" w:rsidP="00677D83">
            <w:pPr>
              <w:adjustRightInd w:val="0"/>
              <w:jc w:val="both"/>
              <w:rPr>
                <w:lang w:val="ru-RU" w:eastAsia="ru-RU"/>
              </w:rPr>
            </w:pPr>
            <w:r w:rsidRPr="00D056D4">
              <w:rPr>
                <w:lang w:val="ru-RU" w:eastAsia="ru-RU"/>
              </w:rPr>
              <w:t>Плательщик:</w:t>
            </w:r>
          </w:p>
          <w:p w:rsidR="006F4546" w:rsidRPr="00D056D4" w:rsidRDefault="006F4546" w:rsidP="00677D83">
            <w:pPr>
              <w:adjustRightInd w:val="0"/>
              <w:jc w:val="both"/>
              <w:rPr>
                <w:lang w:val="ru-RU" w:eastAsia="ru-RU"/>
              </w:rPr>
            </w:pPr>
            <w:r w:rsidRPr="00D056D4">
              <w:rPr>
                <w:lang w:val="ru-RU" w:eastAsia="ru-RU"/>
              </w:rPr>
              <w:t>ИНН 6672176609/ КПП 667101001</w:t>
            </w:r>
          </w:p>
          <w:p w:rsidR="006F4546" w:rsidRPr="00D056D4" w:rsidRDefault="006F4546" w:rsidP="00677D83">
            <w:pPr>
              <w:adjustRightInd w:val="0"/>
              <w:jc w:val="both"/>
              <w:rPr>
                <w:lang w:val="ru-RU" w:eastAsia="ru-RU"/>
              </w:rPr>
            </w:pPr>
            <w:r w:rsidRPr="00D056D4">
              <w:rPr>
                <w:lang w:val="ru-RU" w:eastAsia="ru-RU"/>
              </w:rPr>
              <w:t>Банк плательщика:</w:t>
            </w:r>
          </w:p>
          <w:p w:rsidR="006F4546" w:rsidRPr="00D056D4" w:rsidRDefault="006F4546" w:rsidP="00677D83">
            <w:pPr>
              <w:adjustRightInd w:val="0"/>
              <w:jc w:val="both"/>
              <w:rPr>
                <w:lang w:val="ru-RU" w:eastAsia="ru-RU"/>
              </w:rPr>
            </w:pPr>
            <w:r w:rsidRPr="00D056D4">
              <w:rPr>
                <w:lang w:val="ru-RU" w:eastAsia="ru-RU"/>
              </w:rPr>
              <w:t>ОКЦ №1 СИБГУ БАНКА РОССИИ //УФК по Новосибирской области</w:t>
            </w:r>
            <w:r>
              <w:rPr>
                <w:lang w:val="ru-RU" w:eastAsia="ru-RU"/>
              </w:rPr>
              <w:t xml:space="preserve"> г</w:t>
            </w:r>
            <w:r w:rsidRPr="00D056D4">
              <w:rPr>
                <w:lang w:val="ru-RU" w:eastAsia="ru-RU"/>
              </w:rPr>
              <w:t>.</w:t>
            </w:r>
            <w:r>
              <w:rPr>
                <w:lang w:val="ru-RU" w:eastAsia="ru-RU"/>
              </w:rPr>
              <w:t xml:space="preserve"> </w:t>
            </w:r>
            <w:r w:rsidRPr="00D056D4">
              <w:rPr>
                <w:lang w:val="ru-RU" w:eastAsia="ru-RU"/>
              </w:rPr>
              <w:t>Новосибирск</w:t>
            </w:r>
          </w:p>
          <w:p w:rsidR="006F4546" w:rsidRPr="00D056D4" w:rsidRDefault="006F4546" w:rsidP="00677D83">
            <w:pPr>
              <w:adjustRightInd w:val="0"/>
              <w:jc w:val="both"/>
              <w:rPr>
                <w:lang w:val="ru-RU" w:eastAsia="ru-RU"/>
              </w:rPr>
            </w:pPr>
            <w:r w:rsidRPr="00D056D4">
              <w:rPr>
                <w:lang w:val="ru-RU" w:eastAsia="ru-RU"/>
              </w:rPr>
              <w:t>БИК банка 015004950</w:t>
            </w:r>
          </w:p>
          <w:p w:rsidR="006F4546" w:rsidRPr="00D056D4" w:rsidRDefault="006F4546" w:rsidP="00677D83">
            <w:pPr>
              <w:adjustRightInd w:val="0"/>
              <w:jc w:val="both"/>
              <w:rPr>
                <w:lang w:val="ru-RU" w:eastAsia="ru-RU"/>
              </w:rPr>
            </w:pPr>
            <w:r w:rsidRPr="00D056D4">
              <w:rPr>
                <w:lang w:val="ru-RU" w:eastAsia="ru-RU"/>
              </w:rPr>
              <w:t>Расчетный счет 03211643000000015113</w:t>
            </w:r>
          </w:p>
          <w:p w:rsidR="006F4546" w:rsidRPr="00D056D4" w:rsidRDefault="006F4546" w:rsidP="00677D83">
            <w:pPr>
              <w:adjustRightInd w:val="0"/>
              <w:jc w:val="both"/>
              <w:rPr>
                <w:lang w:val="ru-RU" w:eastAsia="ru-RU"/>
              </w:rPr>
            </w:pPr>
            <w:r w:rsidRPr="00D056D4">
              <w:rPr>
                <w:lang w:val="ru-RU" w:eastAsia="ru-RU"/>
              </w:rPr>
              <w:t>Корреспондентский счет</w:t>
            </w:r>
          </w:p>
          <w:p w:rsidR="006F4546" w:rsidRPr="00D056D4" w:rsidRDefault="006F4546" w:rsidP="00677D83">
            <w:pPr>
              <w:adjustRightInd w:val="0"/>
              <w:jc w:val="both"/>
              <w:rPr>
                <w:lang w:val="ru-RU" w:eastAsia="ru-RU"/>
              </w:rPr>
            </w:pPr>
            <w:r w:rsidRPr="00D056D4">
              <w:rPr>
                <w:lang w:val="ru-RU" w:eastAsia="ru-RU"/>
              </w:rPr>
              <w:t>40102810445370000043</w:t>
            </w:r>
          </w:p>
          <w:p w:rsidR="006F4546" w:rsidRPr="00D056D4" w:rsidRDefault="006F4546" w:rsidP="00677D83">
            <w:pPr>
              <w:adjustRightInd w:val="0"/>
              <w:jc w:val="both"/>
              <w:rPr>
                <w:lang w:val="ru-RU" w:eastAsia="ru-RU"/>
              </w:rPr>
            </w:pPr>
            <w:r w:rsidRPr="00D056D4">
              <w:rPr>
                <w:lang w:val="ru-RU" w:eastAsia="ru-RU"/>
              </w:rPr>
              <w:t>л/с 03621783390</w:t>
            </w:r>
          </w:p>
          <w:p w:rsidR="006F4546" w:rsidRPr="00D056D4" w:rsidRDefault="006F4546" w:rsidP="00677D83">
            <w:pPr>
              <w:adjustRightInd w:val="0"/>
              <w:jc w:val="both"/>
              <w:rPr>
                <w:lang w:val="ru-RU" w:eastAsia="ru-RU"/>
              </w:rPr>
            </w:pPr>
            <w:r w:rsidRPr="00D056D4">
              <w:rPr>
                <w:lang w:val="ru-RU" w:eastAsia="ru-RU"/>
              </w:rPr>
              <w:t>КОД ОКПО 08928859</w:t>
            </w:r>
          </w:p>
          <w:p w:rsidR="006F4546" w:rsidRPr="00571718" w:rsidRDefault="006F4546" w:rsidP="00677D83">
            <w:pPr>
              <w:keepNext/>
              <w:ind w:right="316"/>
              <w:jc w:val="both"/>
              <w:rPr>
                <w:b/>
                <w:sz w:val="20"/>
                <w:lang w:val="ru-RU"/>
              </w:rPr>
            </w:pPr>
            <w:r w:rsidRPr="00D056D4">
              <w:rPr>
                <w:lang w:val="ru-RU" w:eastAsia="ru-RU"/>
              </w:rPr>
              <w:t>ОКТМО 65701000001</w:t>
            </w:r>
          </w:p>
        </w:tc>
      </w:tr>
    </w:tbl>
    <w:p w:rsidR="006F4546" w:rsidRPr="00164C4D" w:rsidRDefault="006F4546" w:rsidP="00A25E8E">
      <w:pPr>
        <w:ind w:left="567" w:right="-1" w:hanging="567"/>
        <w:jc w:val="both"/>
        <w:rPr>
          <w:sz w:val="26"/>
          <w:szCs w:val="26"/>
          <w:lang w:val="ru-RU"/>
        </w:rPr>
      </w:pPr>
    </w:p>
    <w:p w:rsidR="005A0322" w:rsidRPr="00164C4D" w:rsidRDefault="005A0322">
      <w:pPr>
        <w:rPr>
          <w:b/>
          <w:sz w:val="26"/>
          <w:szCs w:val="26"/>
          <w:lang w:val="ru-RU"/>
        </w:rPr>
      </w:pPr>
    </w:p>
    <w:tbl>
      <w:tblPr>
        <w:tblW w:w="0" w:type="auto"/>
        <w:tblLayout w:type="fixed"/>
        <w:tblLook w:val="0000" w:firstRow="0" w:lastRow="0" w:firstColumn="0" w:lastColumn="0" w:noHBand="0" w:noVBand="0"/>
      </w:tblPr>
      <w:tblGrid>
        <w:gridCol w:w="4927"/>
        <w:gridCol w:w="4927"/>
      </w:tblGrid>
      <w:tr w:rsidR="005A0322" w:rsidRPr="005668F9">
        <w:tc>
          <w:tcPr>
            <w:tcW w:w="4927" w:type="dxa"/>
          </w:tcPr>
          <w:p w:rsidR="005A0322" w:rsidRPr="00164C4D" w:rsidRDefault="005A0322">
            <w:pPr>
              <w:jc w:val="center"/>
              <w:rPr>
                <w:b/>
                <w:sz w:val="26"/>
                <w:szCs w:val="26"/>
                <w:lang w:val="ru-RU"/>
              </w:rPr>
            </w:pPr>
            <w:r w:rsidRPr="00164C4D">
              <w:rPr>
                <w:b/>
                <w:sz w:val="26"/>
                <w:szCs w:val="26"/>
                <w:lang w:val="ru-RU"/>
              </w:rPr>
              <w:t xml:space="preserve">За и от имени </w:t>
            </w:r>
            <w:r w:rsidR="00C82B88" w:rsidRPr="00164C4D">
              <w:rPr>
                <w:b/>
                <w:sz w:val="26"/>
                <w:szCs w:val="26"/>
                <w:lang w:val="ru-RU"/>
              </w:rPr>
              <w:t>Исполнителя</w:t>
            </w:r>
            <w:r w:rsidRPr="00164C4D">
              <w:rPr>
                <w:b/>
                <w:sz w:val="26"/>
                <w:szCs w:val="26"/>
                <w:lang w:val="ru-RU"/>
              </w:rPr>
              <w:t>:</w:t>
            </w:r>
          </w:p>
        </w:tc>
        <w:tc>
          <w:tcPr>
            <w:tcW w:w="4927" w:type="dxa"/>
          </w:tcPr>
          <w:p w:rsidR="005A0322" w:rsidRPr="00164C4D" w:rsidRDefault="005A0322" w:rsidP="00571718">
            <w:pPr>
              <w:jc w:val="center"/>
              <w:rPr>
                <w:b/>
                <w:sz w:val="26"/>
                <w:szCs w:val="26"/>
                <w:lang w:val="ru-RU"/>
              </w:rPr>
            </w:pPr>
            <w:r w:rsidRPr="00164C4D">
              <w:rPr>
                <w:b/>
                <w:sz w:val="26"/>
                <w:szCs w:val="26"/>
                <w:lang w:val="ru-RU"/>
              </w:rPr>
              <w:t xml:space="preserve">За и от имени </w:t>
            </w:r>
            <w:r w:rsidR="00301C4F" w:rsidRPr="00164C4D">
              <w:rPr>
                <w:b/>
                <w:sz w:val="26"/>
                <w:szCs w:val="26"/>
                <w:lang w:val="ru-RU"/>
              </w:rPr>
              <w:t>Заказчика</w:t>
            </w:r>
            <w:r w:rsidRPr="00164C4D">
              <w:rPr>
                <w:b/>
                <w:sz w:val="26"/>
                <w:szCs w:val="26"/>
                <w:lang w:val="ru-RU"/>
              </w:rPr>
              <w:t>:</w:t>
            </w:r>
          </w:p>
        </w:tc>
      </w:tr>
      <w:tr w:rsidR="005A0322" w:rsidRPr="005668F9">
        <w:tc>
          <w:tcPr>
            <w:tcW w:w="4927" w:type="dxa"/>
          </w:tcPr>
          <w:p w:rsidR="005A0322" w:rsidRPr="00164C4D" w:rsidRDefault="005A0322">
            <w:pPr>
              <w:jc w:val="center"/>
              <w:rPr>
                <w:b/>
                <w:sz w:val="26"/>
                <w:szCs w:val="26"/>
                <w:lang w:val="ru-RU"/>
              </w:rPr>
            </w:pPr>
          </w:p>
        </w:tc>
        <w:tc>
          <w:tcPr>
            <w:tcW w:w="4927" w:type="dxa"/>
          </w:tcPr>
          <w:p w:rsidR="005A0322" w:rsidRPr="00164C4D" w:rsidRDefault="005A0322">
            <w:pPr>
              <w:jc w:val="center"/>
              <w:rPr>
                <w:b/>
                <w:sz w:val="26"/>
                <w:szCs w:val="26"/>
                <w:lang w:val="ru-RU"/>
              </w:rPr>
            </w:pPr>
          </w:p>
        </w:tc>
      </w:tr>
      <w:tr w:rsidR="005A0322" w:rsidRPr="00164C4D">
        <w:tc>
          <w:tcPr>
            <w:tcW w:w="4927" w:type="dxa"/>
          </w:tcPr>
          <w:p w:rsidR="005A0322" w:rsidRPr="00164C4D" w:rsidRDefault="00752667" w:rsidP="00752667">
            <w:pPr>
              <w:rPr>
                <w:b/>
                <w:sz w:val="26"/>
                <w:szCs w:val="26"/>
                <w:lang w:val="ru-RU"/>
              </w:rPr>
            </w:pPr>
            <w:r w:rsidRPr="00164C4D">
              <w:rPr>
                <w:sz w:val="26"/>
                <w:szCs w:val="26"/>
                <w:lang w:val="ru-RU"/>
              </w:rPr>
              <w:t xml:space="preserve">               </w:t>
            </w:r>
            <w:r w:rsidR="005A0322" w:rsidRPr="00164C4D">
              <w:rPr>
                <w:sz w:val="26"/>
                <w:szCs w:val="26"/>
                <w:lang w:val="ru-RU"/>
              </w:rPr>
              <w:t>Подпись ________________</w:t>
            </w:r>
            <w:r w:rsidR="00D23784" w:rsidRPr="00164C4D">
              <w:rPr>
                <w:sz w:val="26"/>
                <w:szCs w:val="26"/>
                <w:lang w:val="ru-RU"/>
              </w:rPr>
              <w:t xml:space="preserve"> </w:t>
            </w:r>
          </w:p>
        </w:tc>
        <w:tc>
          <w:tcPr>
            <w:tcW w:w="4927" w:type="dxa"/>
          </w:tcPr>
          <w:p w:rsidR="005A0322" w:rsidRPr="00164C4D" w:rsidRDefault="00752667" w:rsidP="00752667">
            <w:pPr>
              <w:rPr>
                <w:b/>
                <w:sz w:val="26"/>
                <w:szCs w:val="26"/>
                <w:lang w:val="ru-RU"/>
              </w:rPr>
            </w:pPr>
            <w:r w:rsidRPr="00164C4D">
              <w:rPr>
                <w:sz w:val="26"/>
                <w:szCs w:val="26"/>
                <w:lang w:val="ru-RU"/>
              </w:rPr>
              <w:t xml:space="preserve">                   </w:t>
            </w:r>
            <w:r w:rsidR="005A0322" w:rsidRPr="00164C4D">
              <w:rPr>
                <w:sz w:val="26"/>
                <w:szCs w:val="26"/>
                <w:lang w:val="ru-RU"/>
              </w:rPr>
              <w:t>Подпись _______________</w:t>
            </w:r>
            <w:r w:rsidR="00D23784" w:rsidRPr="00164C4D">
              <w:rPr>
                <w:sz w:val="26"/>
                <w:szCs w:val="26"/>
                <w:lang w:val="ru-RU"/>
              </w:rPr>
              <w:t xml:space="preserve"> </w:t>
            </w:r>
            <w:r w:rsidR="00BA014B" w:rsidRPr="00164C4D">
              <w:rPr>
                <w:sz w:val="26"/>
                <w:szCs w:val="26"/>
                <w:lang w:val="ru-RU"/>
              </w:rPr>
              <w:t xml:space="preserve"> </w:t>
            </w:r>
          </w:p>
        </w:tc>
      </w:tr>
    </w:tbl>
    <w:p w:rsidR="005A0322" w:rsidRPr="00164C4D" w:rsidRDefault="00BA1A7B">
      <w:pPr>
        <w:ind w:right="576"/>
        <w:rPr>
          <w:sz w:val="26"/>
          <w:szCs w:val="26"/>
          <w:lang w:val="ru-RU"/>
        </w:rPr>
      </w:pPr>
      <w:r w:rsidRPr="00164C4D">
        <w:rPr>
          <w:sz w:val="26"/>
          <w:szCs w:val="26"/>
          <w:lang w:val="ru-RU"/>
        </w:rPr>
        <w:t xml:space="preserve">             </w:t>
      </w:r>
      <w:r w:rsidR="0084143E" w:rsidRPr="00164C4D">
        <w:rPr>
          <w:sz w:val="26"/>
          <w:szCs w:val="26"/>
          <w:lang w:val="ru-RU"/>
        </w:rPr>
        <w:t xml:space="preserve">               </w:t>
      </w:r>
      <w:proofErr w:type="spellStart"/>
      <w:r w:rsidR="0084143E" w:rsidRPr="00164C4D">
        <w:rPr>
          <w:sz w:val="26"/>
          <w:szCs w:val="26"/>
          <w:lang w:val="ru-RU"/>
        </w:rPr>
        <w:t>м</w:t>
      </w:r>
      <w:r w:rsidR="0025226F" w:rsidRPr="00164C4D">
        <w:rPr>
          <w:sz w:val="26"/>
          <w:szCs w:val="26"/>
          <w:lang w:val="ru-RU"/>
        </w:rPr>
        <w:t>.</w:t>
      </w:r>
      <w:r w:rsidR="0084143E" w:rsidRPr="00164C4D">
        <w:rPr>
          <w:sz w:val="26"/>
          <w:szCs w:val="26"/>
          <w:lang w:val="ru-RU"/>
        </w:rPr>
        <w:t>п</w:t>
      </w:r>
      <w:proofErr w:type="spellEnd"/>
      <w:r w:rsidR="0025226F" w:rsidRPr="00164C4D">
        <w:rPr>
          <w:b/>
          <w:sz w:val="26"/>
          <w:szCs w:val="26"/>
          <w:lang w:val="ru-RU"/>
        </w:rPr>
        <w:t xml:space="preserve">.                                                                                             </w:t>
      </w:r>
      <w:r w:rsidRPr="00164C4D">
        <w:rPr>
          <w:b/>
          <w:sz w:val="26"/>
          <w:szCs w:val="26"/>
          <w:lang w:val="ru-RU"/>
        </w:rPr>
        <w:t xml:space="preserve"> </w:t>
      </w:r>
      <w:r w:rsidR="0084143E" w:rsidRPr="00164C4D">
        <w:rPr>
          <w:b/>
          <w:sz w:val="26"/>
          <w:szCs w:val="26"/>
          <w:lang w:val="ru-RU"/>
        </w:rPr>
        <w:t xml:space="preserve"> </w:t>
      </w:r>
      <w:proofErr w:type="spellStart"/>
      <w:r w:rsidR="0084143E" w:rsidRPr="00164C4D">
        <w:rPr>
          <w:sz w:val="26"/>
          <w:szCs w:val="26"/>
          <w:lang w:val="ru-RU"/>
        </w:rPr>
        <w:t>м.п</w:t>
      </w:r>
      <w:proofErr w:type="spellEnd"/>
      <w:r w:rsidR="0084143E" w:rsidRPr="00164C4D">
        <w:rPr>
          <w:sz w:val="26"/>
          <w:szCs w:val="26"/>
          <w:lang w:val="ru-RU"/>
        </w:rPr>
        <w:t>.</w:t>
      </w:r>
    </w:p>
    <w:p w:rsidR="00D703C2" w:rsidRPr="00386167" w:rsidRDefault="00D703C2">
      <w:pPr>
        <w:rPr>
          <w:lang w:val="ru-RU"/>
        </w:rPr>
      </w:pPr>
      <w:r w:rsidRPr="00164C4D">
        <w:rPr>
          <w:b/>
          <w:bCs/>
          <w:sz w:val="26"/>
          <w:szCs w:val="26"/>
          <w:lang w:val="ru-RU"/>
        </w:rPr>
        <w:br w:type="page"/>
      </w:r>
    </w:p>
    <w:tbl>
      <w:tblPr>
        <w:tblW w:w="10420" w:type="dxa"/>
        <w:tblInd w:w="-106" w:type="dxa"/>
        <w:tblLook w:val="0000" w:firstRow="0" w:lastRow="0" w:firstColumn="0" w:lastColumn="0" w:noHBand="0" w:noVBand="0"/>
      </w:tblPr>
      <w:tblGrid>
        <w:gridCol w:w="3333"/>
        <w:gridCol w:w="72"/>
        <w:gridCol w:w="7015"/>
      </w:tblGrid>
      <w:tr w:rsidR="00D703C2" w:rsidRPr="000D2A62" w:rsidTr="00A25E8E">
        <w:trPr>
          <w:trHeight w:val="889"/>
        </w:trPr>
        <w:tc>
          <w:tcPr>
            <w:tcW w:w="3333" w:type="dxa"/>
          </w:tcPr>
          <w:p w:rsidR="00D703C2" w:rsidRPr="00A5002D" w:rsidRDefault="00D703C2" w:rsidP="002302B2">
            <w:pPr>
              <w:pStyle w:val="af3"/>
              <w:spacing w:before="0" w:after="0"/>
              <w:rPr>
                <w:rFonts w:ascii="OfficinaSerifBookCTT" w:hAnsi="OfficinaSerifBookCTT" w:cs="OfficinaSerifBookCTT"/>
                <w:color w:val="000000"/>
                <w:kern w:val="0"/>
                <w:sz w:val="18"/>
                <w:szCs w:val="18"/>
                <w:lang w:val="ru-RU"/>
              </w:rPr>
            </w:pPr>
            <w:r w:rsidRPr="00A5002D">
              <w:rPr>
                <w:rFonts w:ascii="Times New Roman" w:hAnsi="Times New Roman"/>
                <w:b w:val="0"/>
                <w:bCs w:val="0"/>
                <w:kern w:val="0"/>
                <w:sz w:val="24"/>
                <w:szCs w:val="24"/>
                <w:lang w:val="ru-RU"/>
              </w:rPr>
              <w:lastRenderedPageBreak/>
              <w:br w:type="page"/>
            </w:r>
            <w:r w:rsidR="005A0322" w:rsidRPr="00A5002D">
              <w:rPr>
                <w:rFonts w:cs="Arial"/>
                <w:b w:val="0"/>
                <w:sz w:val="20"/>
                <w:lang w:val="ru-RU"/>
              </w:rPr>
              <w:br w:type="page"/>
            </w:r>
            <w:r w:rsidRPr="00A5002D">
              <w:rPr>
                <w:rFonts w:ascii="Times New Roman" w:hAnsi="Times New Roman"/>
                <w:b w:val="0"/>
                <w:bCs w:val="0"/>
                <w:kern w:val="0"/>
                <w:sz w:val="24"/>
                <w:szCs w:val="24"/>
                <w:lang w:val="ru-RU"/>
              </w:rPr>
              <w:br w:type="page"/>
            </w:r>
          </w:p>
        </w:tc>
        <w:tc>
          <w:tcPr>
            <w:tcW w:w="7087" w:type="dxa"/>
            <w:gridSpan w:val="2"/>
          </w:tcPr>
          <w:p w:rsidR="00D703C2" w:rsidRPr="00A25E8E" w:rsidRDefault="00D703C2" w:rsidP="002302B2">
            <w:pPr>
              <w:pStyle w:val="af3"/>
              <w:spacing w:before="0" w:after="0"/>
              <w:ind w:firstLine="2018"/>
              <w:jc w:val="left"/>
              <w:rPr>
                <w:rFonts w:ascii="Times New Roman" w:hAnsi="Times New Roman"/>
                <w:color w:val="000000"/>
                <w:kern w:val="0"/>
                <w:sz w:val="22"/>
                <w:szCs w:val="22"/>
                <w:lang w:val="ru-RU"/>
              </w:rPr>
            </w:pPr>
            <w:r w:rsidRPr="00A25E8E">
              <w:rPr>
                <w:rFonts w:ascii="Times New Roman" w:hAnsi="Times New Roman"/>
                <w:color w:val="000000"/>
                <w:kern w:val="0"/>
                <w:sz w:val="22"/>
                <w:szCs w:val="22"/>
                <w:lang w:val="ru-RU"/>
              </w:rPr>
              <w:t>Приложение №1</w:t>
            </w:r>
          </w:p>
          <w:p w:rsidR="00D703C2" w:rsidRPr="00A25E8E" w:rsidRDefault="00D703C2" w:rsidP="002302B2">
            <w:pPr>
              <w:pStyle w:val="af3"/>
              <w:spacing w:before="0" w:after="0"/>
              <w:ind w:right="-108" w:firstLine="2018"/>
              <w:jc w:val="left"/>
              <w:rPr>
                <w:rFonts w:ascii="Times New Roman" w:hAnsi="Times New Roman"/>
                <w:b w:val="0"/>
                <w:bCs w:val="0"/>
                <w:color w:val="000000"/>
                <w:kern w:val="0"/>
                <w:sz w:val="22"/>
                <w:szCs w:val="22"/>
                <w:lang w:val="ru-RU"/>
              </w:rPr>
            </w:pPr>
            <w:r w:rsidRPr="00A25E8E">
              <w:rPr>
                <w:rFonts w:ascii="Times New Roman" w:hAnsi="Times New Roman"/>
                <w:bCs w:val="0"/>
                <w:color w:val="000000"/>
                <w:kern w:val="0"/>
                <w:sz w:val="22"/>
                <w:szCs w:val="22"/>
                <w:lang w:val="ru-RU"/>
              </w:rPr>
              <w:t>к</w:t>
            </w:r>
            <w:r w:rsidRPr="00A25E8E">
              <w:rPr>
                <w:rFonts w:ascii="Times New Roman" w:hAnsi="Times New Roman"/>
                <w:b w:val="0"/>
                <w:bCs w:val="0"/>
                <w:color w:val="000000"/>
                <w:kern w:val="0"/>
                <w:sz w:val="22"/>
                <w:szCs w:val="22"/>
                <w:lang w:val="ru-RU"/>
              </w:rPr>
              <w:t xml:space="preserve"> </w:t>
            </w:r>
            <w:r w:rsidR="00796181" w:rsidRPr="00A25E8E">
              <w:rPr>
                <w:rFonts w:ascii="Times New Roman" w:hAnsi="Times New Roman"/>
                <w:color w:val="000000"/>
                <w:sz w:val="22"/>
                <w:szCs w:val="22"/>
                <w:lang w:val="ru-RU"/>
              </w:rPr>
              <w:t>Договор</w:t>
            </w:r>
            <w:r w:rsidRPr="00A25E8E">
              <w:rPr>
                <w:rFonts w:ascii="Times New Roman" w:hAnsi="Times New Roman"/>
                <w:color w:val="000000"/>
                <w:sz w:val="22"/>
                <w:szCs w:val="22"/>
                <w:lang w:val="ru-RU"/>
              </w:rPr>
              <w:t>у</w:t>
            </w:r>
            <w:r w:rsidRPr="00A25E8E">
              <w:rPr>
                <w:rFonts w:ascii="Times New Roman" w:hAnsi="Times New Roman"/>
                <w:b w:val="0"/>
                <w:bCs w:val="0"/>
                <w:color w:val="000000"/>
                <w:kern w:val="0"/>
                <w:sz w:val="22"/>
                <w:szCs w:val="22"/>
                <w:lang w:val="ru-RU"/>
              </w:rPr>
              <w:t xml:space="preserve"> </w:t>
            </w:r>
          </w:p>
          <w:p w:rsidR="00D703C2" w:rsidRPr="00A25E8E" w:rsidRDefault="00D703C2" w:rsidP="002302B2">
            <w:pPr>
              <w:pStyle w:val="af3"/>
              <w:spacing w:before="0" w:after="0"/>
              <w:ind w:right="-108" w:firstLine="2018"/>
              <w:jc w:val="left"/>
              <w:rPr>
                <w:rFonts w:ascii="Times New Roman" w:hAnsi="Times New Roman"/>
                <w:b w:val="0"/>
                <w:bCs w:val="0"/>
                <w:color w:val="000000"/>
                <w:kern w:val="0"/>
                <w:sz w:val="22"/>
                <w:szCs w:val="22"/>
                <w:lang w:val="ru-RU"/>
              </w:rPr>
            </w:pPr>
            <w:r w:rsidRPr="00A25E8E">
              <w:rPr>
                <w:rFonts w:ascii="Times New Roman" w:hAnsi="Times New Roman"/>
                <w:b w:val="0"/>
                <w:bCs w:val="0"/>
                <w:color w:val="000000"/>
                <w:kern w:val="0"/>
                <w:sz w:val="22"/>
                <w:szCs w:val="22"/>
                <w:lang w:val="ru-RU"/>
              </w:rPr>
              <w:t>о предоставлении телекоммуникационных услуг</w:t>
            </w:r>
          </w:p>
          <w:p w:rsidR="00D703C2" w:rsidRPr="00A25E8E" w:rsidRDefault="00D703C2" w:rsidP="000D2A62">
            <w:pPr>
              <w:pStyle w:val="af3"/>
              <w:spacing w:before="0" w:after="0"/>
              <w:ind w:right="-108" w:firstLine="2018"/>
              <w:jc w:val="left"/>
              <w:rPr>
                <w:rFonts w:ascii="Times New Roman" w:hAnsi="Times New Roman"/>
                <w:b w:val="0"/>
                <w:bCs w:val="0"/>
                <w:color w:val="000000"/>
                <w:kern w:val="0"/>
                <w:sz w:val="22"/>
                <w:szCs w:val="22"/>
                <w:lang w:val="ru-RU"/>
              </w:rPr>
            </w:pPr>
            <w:r w:rsidRPr="00A25E8E">
              <w:rPr>
                <w:rFonts w:ascii="Times New Roman" w:hAnsi="Times New Roman"/>
                <w:b w:val="0"/>
                <w:bCs w:val="0"/>
                <w:color w:val="000000"/>
                <w:kern w:val="0"/>
                <w:sz w:val="22"/>
                <w:szCs w:val="22"/>
                <w:lang w:val="ru-RU"/>
              </w:rPr>
              <w:t xml:space="preserve">№ </w:t>
            </w:r>
            <w:r w:rsidR="00F971DD" w:rsidRPr="00A25E8E">
              <w:rPr>
                <w:rFonts w:ascii="Times New Roman" w:hAnsi="Times New Roman"/>
                <w:b w:val="0"/>
                <w:bCs w:val="0"/>
                <w:color w:val="000000"/>
                <w:kern w:val="0"/>
                <w:sz w:val="22"/>
                <w:szCs w:val="22"/>
                <w:lang w:val="ru-RU"/>
              </w:rPr>
              <w:t>_________</w:t>
            </w:r>
            <w:r w:rsidR="0084143E" w:rsidRPr="00A25E8E">
              <w:rPr>
                <w:rFonts w:ascii="Times New Roman" w:hAnsi="Times New Roman"/>
                <w:b w:val="0"/>
                <w:bCs w:val="0"/>
                <w:color w:val="000000"/>
                <w:kern w:val="0"/>
                <w:sz w:val="22"/>
                <w:szCs w:val="22"/>
                <w:lang w:val="ru-RU"/>
              </w:rPr>
              <w:t>___</w:t>
            </w:r>
            <w:r w:rsidR="00F971DD" w:rsidRPr="00A25E8E">
              <w:rPr>
                <w:rFonts w:ascii="Times New Roman" w:hAnsi="Times New Roman"/>
                <w:b w:val="0"/>
                <w:bCs w:val="0"/>
                <w:color w:val="000000"/>
                <w:kern w:val="0"/>
                <w:sz w:val="22"/>
                <w:szCs w:val="22"/>
                <w:lang w:val="ru-RU"/>
              </w:rPr>
              <w:t>_</w:t>
            </w:r>
            <w:r w:rsidR="0084143E" w:rsidRPr="00A25E8E">
              <w:rPr>
                <w:rFonts w:ascii="Times New Roman" w:hAnsi="Times New Roman"/>
                <w:b w:val="0"/>
                <w:bCs w:val="0"/>
                <w:color w:val="000000"/>
                <w:kern w:val="0"/>
                <w:sz w:val="22"/>
                <w:szCs w:val="22"/>
                <w:lang w:val="ru-RU"/>
              </w:rPr>
              <w:t>_от «___» ____</w:t>
            </w:r>
            <w:r w:rsidRPr="00A25E8E">
              <w:rPr>
                <w:rFonts w:ascii="Times New Roman" w:hAnsi="Times New Roman"/>
                <w:b w:val="0"/>
                <w:bCs w:val="0"/>
                <w:color w:val="000000"/>
                <w:kern w:val="0"/>
                <w:sz w:val="22"/>
                <w:szCs w:val="22"/>
                <w:lang w:val="ru-RU"/>
              </w:rPr>
              <w:t>___</w:t>
            </w:r>
            <w:r w:rsidR="00BA1A7B" w:rsidRPr="00A25E8E">
              <w:rPr>
                <w:rFonts w:ascii="Times New Roman" w:hAnsi="Times New Roman"/>
                <w:b w:val="0"/>
                <w:bCs w:val="0"/>
                <w:color w:val="000000"/>
                <w:kern w:val="0"/>
                <w:sz w:val="22"/>
                <w:szCs w:val="22"/>
                <w:lang w:val="ru-RU"/>
              </w:rPr>
              <w:t>__202</w:t>
            </w:r>
            <w:r w:rsidR="000D2A62">
              <w:rPr>
                <w:rFonts w:ascii="Times New Roman" w:hAnsi="Times New Roman"/>
                <w:b w:val="0"/>
                <w:bCs w:val="0"/>
                <w:color w:val="000000"/>
                <w:kern w:val="0"/>
                <w:sz w:val="22"/>
                <w:szCs w:val="22"/>
                <w:lang w:val="ru-RU"/>
              </w:rPr>
              <w:t>6</w:t>
            </w:r>
            <w:r w:rsidR="00752667" w:rsidRPr="00A25E8E">
              <w:rPr>
                <w:rFonts w:ascii="Times New Roman" w:hAnsi="Times New Roman"/>
                <w:b w:val="0"/>
                <w:bCs w:val="0"/>
                <w:color w:val="000000"/>
                <w:kern w:val="0"/>
                <w:sz w:val="22"/>
                <w:szCs w:val="22"/>
                <w:lang w:val="ru-RU"/>
              </w:rPr>
              <w:t xml:space="preserve"> </w:t>
            </w:r>
            <w:r w:rsidRPr="00A25E8E">
              <w:rPr>
                <w:rFonts w:ascii="Times New Roman" w:hAnsi="Times New Roman"/>
                <w:b w:val="0"/>
                <w:bCs w:val="0"/>
                <w:color w:val="000000"/>
                <w:kern w:val="0"/>
                <w:sz w:val="22"/>
                <w:szCs w:val="22"/>
                <w:lang w:val="ru-RU"/>
              </w:rPr>
              <w:t>г.</w:t>
            </w:r>
          </w:p>
        </w:tc>
      </w:tr>
      <w:tr w:rsidR="00D703C2" w:rsidRPr="00A25E8E" w:rsidTr="00A25E8E">
        <w:tc>
          <w:tcPr>
            <w:tcW w:w="3405" w:type="dxa"/>
            <w:gridSpan w:val="2"/>
          </w:tcPr>
          <w:p w:rsidR="00D703C2" w:rsidRPr="00A25E8E" w:rsidRDefault="00D703C2" w:rsidP="002302B2">
            <w:pPr>
              <w:pStyle w:val="af3"/>
              <w:spacing w:before="0" w:after="0"/>
              <w:jc w:val="left"/>
              <w:rPr>
                <w:rFonts w:ascii="Times New Roman" w:hAnsi="Times New Roman"/>
                <w:b w:val="0"/>
                <w:bCs w:val="0"/>
                <w:color w:val="000000"/>
                <w:kern w:val="0"/>
                <w:sz w:val="22"/>
                <w:szCs w:val="22"/>
                <w:lang w:val="ru-RU"/>
              </w:rPr>
            </w:pPr>
            <w:r w:rsidRPr="00A25E8E">
              <w:rPr>
                <w:rFonts w:ascii="Times New Roman" w:hAnsi="Times New Roman"/>
                <w:b w:val="0"/>
                <w:bCs w:val="0"/>
                <w:color w:val="000000"/>
                <w:sz w:val="22"/>
                <w:szCs w:val="22"/>
                <w:lang w:val="ru-RU"/>
              </w:rPr>
              <w:t>г.</w:t>
            </w:r>
            <w:r w:rsidR="00C50DA2" w:rsidRPr="00A25E8E">
              <w:rPr>
                <w:rFonts w:ascii="Times New Roman" w:hAnsi="Times New Roman"/>
                <w:b w:val="0"/>
                <w:bCs w:val="0"/>
                <w:color w:val="000000"/>
                <w:sz w:val="22"/>
                <w:szCs w:val="22"/>
                <w:lang w:val="ru-RU"/>
              </w:rPr>
              <w:t xml:space="preserve"> </w:t>
            </w:r>
            <w:r w:rsidRPr="00A25E8E">
              <w:rPr>
                <w:rFonts w:ascii="Times New Roman" w:hAnsi="Times New Roman"/>
                <w:b w:val="0"/>
                <w:bCs w:val="0"/>
                <w:color w:val="000000"/>
                <w:sz w:val="22"/>
                <w:szCs w:val="22"/>
                <w:lang w:val="ru-RU"/>
              </w:rPr>
              <w:t>Екатеринбург</w:t>
            </w:r>
          </w:p>
        </w:tc>
        <w:tc>
          <w:tcPr>
            <w:tcW w:w="7015" w:type="dxa"/>
          </w:tcPr>
          <w:p w:rsidR="00D703C2" w:rsidRPr="00A25E8E" w:rsidRDefault="00D703C2" w:rsidP="002302B2">
            <w:pPr>
              <w:pStyle w:val="af3"/>
              <w:spacing w:before="0" w:after="0"/>
              <w:jc w:val="right"/>
              <w:rPr>
                <w:rFonts w:ascii="Times New Roman" w:hAnsi="Times New Roman"/>
                <w:b w:val="0"/>
                <w:bCs w:val="0"/>
                <w:color w:val="000000"/>
                <w:kern w:val="0"/>
                <w:sz w:val="22"/>
                <w:szCs w:val="22"/>
                <w:lang w:val="ru-RU"/>
              </w:rPr>
            </w:pPr>
          </w:p>
        </w:tc>
      </w:tr>
    </w:tbl>
    <w:p w:rsidR="00D703C2" w:rsidRPr="00566583" w:rsidRDefault="00D703C2" w:rsidP="00D703C2">
      <w:pPr>
        <w:pStyle w:val="af5"/>
        <w:tabs>
          <w:tab w:val="clear" w:pos="360"/>
        </w:tabs>
        <w:ind w:left="567" w:hanging="567"/>
        <w:rPr>
          <w:rFonts w:ascii="OfficinaSerifBookCTT" w:hAnsi="OfficinaSerifBookCTT" w:cs="OfficinaSerifBookCTT"/>
          <w:b/>
          <w:bCs/>
          <w:color w:val="000000"/>
          <w:sz w:val="18"/>
          <w:szCs w:val="18"/>
        </w:rPr>
      </w:pPr>
    </w:p>
    <w:p w:rsidR="00D703C2" w:rsidRPr="00A25E8E" w:rsidRDefault="00D703C2" w:rsidP="00A25E8E">
      <w:pPr>
        <w:numPr>
          <w:ilvl w:val="0"/>
          <w:numId w:val="40"/>
        </w:numPr>
        <w:tabs>
          <w:tab w:val="clear" w:pos="720"/>
          <w:tab w:val="num" w:pos="0"/>
          <w:tab w:val="num" w:pos="926"/>
        </w:tabs>
        <w:ind w:left="540" w:hanging="966"/>
        <w:rPr>
          <w:b/>
          <w:bCs/>
          <w:color w:val="000000"/>
          <w:sz w:val="22"/>
          <w:szCs w:val="22"/>
        </w:rPr>
      </w:pPr>
      <w:r w:rsidRPr="00A25E8E">
        <w:rPr>
          <w:b/>
          <w:bCs/>
          <w:color w:val="000000"/>
          <w:sz w:val="22"/>
          <w:szCs w:val="22"/>
        </w:rPr>
        <w:t>1.</w:t>
      </w:r>
      <w:r w:rsidRPr="00A25E8E">
        <w:rPr>
          <w:b/>
          <w:bCs/>
          <w:color w:val="000000"/>
          <w:sz w:val="22"/>
          <w:szCs w:val="22"/>
        </w:rPr>
        <w:tab/>
      </w:r>
      <w:proofErr w:type="spellStart"/>
      <w:r w:rsidRPr="00A25E8E">
        <w:rPr>
          <w:b/>
          <w:bCs/>
          <w:color w:val="000000"/>
          <w:sz w:val="22"/>
          <w:szCs w:val="22"/>
        </w:rPr>
        <w:t>Описание</w:t>
      </w:r>
      <w:proofErr w:type="spellEnd"/>
      <w:r w:rsidR="00BA1A7B" w:rsidRPr="00A25E8E">
        <w:rPr>
          <w:b/>
          <w:bCs/>
          <w:color w:val="000000"/>
          <w:sz w:val="22"/>
          <w:szCs w:val="22"/>
          <w:lang w:val="ru-RU"/>
        </w:rPr>
        <w:t xml:space="preserve"> </w:t>
      </w:r>
      <w:proofErr w:type="spellStart"/>
      <w:r w:rsidRPr="00A25E8E">
        <w:rPr>
          <w:b/>
          <w:bCs/>
          <w:color w:val="000000"/>
          <w:sz w:val="22"/>
          <w:szCs w:val="22"/>
        </w:rPr>
        <w:t>Услуг</w:t>
      </w:r>
      <w:proofErr w:type="spellEnd"/>
      <w:r w:rsidRPr="00A25E8E">
        <w:rPr>
          <w:b/>
          <w:bCs/>
          <w:color w:val="000000"/>
          <w:sz w:val="22"/>
          <w:szCs w:val="22"/>
        </w:rPr>
        <w:t>.</w:t>
      </w:r>
    </w:p>
    <w:p w:rsidR="00D703C2" w:rsidRPr="00A25E8E" w:rsidRDefault="00D703C2" w:rsidP="00A25E8E">
      <w:pPr>
        <w:tabs>
          <w:tab w:val="num" w:pos="0"/>
          <w:tab w:val="left" w:pos="630"/>
        </w:tabs>
        <w:ind w:left="567" w:hanging="966"/>
        <w:jc w:val="both"/>
        <w:rPr>
          <w:color w:val="000000"/>
          <w:sz w:val="22"/>
          <w:szCs w:val="22"/>
        </w:rPr>
      </w:pPr>
      <w:r w:rsidRPr="00A25E8E">
        <w:rPr>
          <w:b/>
          <w:bCs/>
          <w:color w:val="000000"/>
          <w:sz w:val="22"/>
          <w:szCs w:val="22"/>
        </w:rPr>
        <w:t>1.1.</w:t>
      </w:r>
      <w:r w:rsidRPr="00A25E8E">
        <w:rPr>
          <w:color w:val="000000"/>
          <w:sz w:val="22"/>
          <w:szCs w:val="22"/>
        </w:rPr>
        <w:tab/>
      </w:r>
      <w:r w:rsidR="00752667" w:rsidRPr="00A25E8E">
        <w:rPr>
          <w:color w:val="000000"/>
          <w:sz w:val="22"/>
          <w:szCs w:val="22"/>
          <w:lang w:val="ru-RU"/>
        </w:rPr>
        <w:t>__________</w:t>
      </w:r>
      <w:r w:rsidR="00A55E86" w:rsidRPr="00A25E8E">
        <w:rPr>
          <w:color w:val="000000"/>
          <w:sz w:val="22"/>
          <w:szCs w:val="22"/>
          <w:lang w:val="ru-RU"/>
        </w:rPr>
        <w:t xml:space="preserve"> </w:t>
      </w:r>
      <w:proofErr w:type="spellStart"/>
      <w:r w:rsidRPr="00A25E8E">
        <w:rPr>
          <w:color w:val="000000"/>
          <w:sz w:val="22"/>
          <w:szCs w:val="22"/>
        </w:rPr>
        <w:t>предоставит</w:t>
      </w:r>
      <w:proofErr w:type="spellEnd"/>
      <w:r w:rsidR="00A55E86" w:rsidRPr="00A25E8E">
        <w:rPr>
          <w:color w:val="000000"/>
          <w:sz w:val="22"/>
          <w:szCs w:val="22"/>
          <w:lang w:val="ru-RU"/>
        </w:rPr>
        <w:t xml:space="preserve"> </w:t>
      </w:r>
      <w:r w:rsidR="00301C4F" w:rsidRPr="00A25E8E">
        <w:rPr>
          <w:color w:val="000000"/>
          <w:sz w:val="22"/>
          <w:szCs w:val="22"/>
          <w:lang w:val="ru-RU"/>
        </w:rPr>
        <w:t>Заказчику</w:t>
      </w:r>
      <w:r w:rsidRPr="00A25E8E">
        <w:rPr>
          <w:color w:val="000000"/>
          <w:sz w:val="22"/>
          <w:szCs w:val="22"/>
        </w:rPr>
        <w:t>:</w:t>
      </w:r>
    </w:p>
    <w:p w:rsidR="00D703C2" w:rsidRPr="00A25E8E" w:rsidRDefault="00D703C2" w:rsidP="00A25E8E">
      <w:pPr>
        <w:tabs>
          <w:tab w:val="num" w:pos="0"/>
        </w:tabs>
        <w:ind w:left="567" w:hanging="966"/>
        <w:jc w:val="both"/>
        <w:rPr>
          <w:b/>
          <w:bCs/>
          <w:color w:val="000000"/>
          <w:sz w:val="22"/>
          <w:szCs w:val="22"/>
          <w:lang w:val="ru-RU"/>
        </w:rPr>
      </w:pPr>
      <w:r w:rsidRPr="00A25E8E">
        <w:rPr>
          <w:color w:val="000000"/>
          <w:sz w:val="22"/>
          <w:szCs w:val="22"/>
          <w:lang w:val="ru-RU"/>
        </w:rPr>
        <w:t xml:space="preserve">услуги коммутируемой местной, внутризоновой, междугородной и международной телефонной связи сети общего пользования с выделением в пользование местных номеров телефонной сети общего пользования из плана нумерации городской телефонной сети с кодом географической зоны нумерации </w:t>
      </w:r>
      <w:r w:rsidRPr="00A25E8E">
        <w:rPr>
          <w:b/>
          <w:bCs/>
          <w:color w:val="000000"/>
          <w:sz w:val="22"/>
          <w:szCs w:val="22"/>
        </w:rPr>
        <w:t>ABC</w:t>
      </w:r>
      <w:r w:rsidRPr="00A25E8E">
        <w:rPr>
          <w:b/>
          <w:bCs/>
          <w:color w:val="000000"/>
          <w:sz w:val="22"/>
          <w:szCs w:val="22"/>
          <w:lang w:val="ru-RU"/>
        </w:rPr>
        <w:t>=343</w:t>
      </w:r>
      <w:r w:rsidRPr="00A25E8E">
        <w:rPr>
          <w:color w:val="000000"/>
          <w:sz w:val="22"/>
          <w:szCs w:val="22"/>
          <w:lang w:val="ru-RU"/>
        </w:rPr>
        <w:t xml:space="preserve"> (далее по тексту настоящего Приложения - «</w:t>
      </w:r>
      <w:r w:rsidRPr="00A25E8E">
        <w:rPr>
          <w:b/>
          <w:bCs/>
          <w:color w:val="000000"/>
          <w:sz w:val="22"/>
          <w:szCs w:val="22"/>
          <w:lang w:val="ru-RU"/>
        </w:rPr>
        <w:t>Телефонные</w:t>
      </w:r>
      <w:r w:rsidR="007F23B3" w:rsidRPr="00A25E8E">
        <w:rPr>
          <w:b/>
          <w:bCs/>
          <w:color w:val="000000"/>
          <w:sz w:val="22"/>
          <w:szCs w:val="22"/>
          <w:lang w:val="ru-RU"/>
        </w:rPr>
        <w:t xml:space="preserve"> </w:t>
      </w:r>
      <w:r w:rsidRPr="00A25E8E">
        <w:rPr>
          <w:b/>
          <w:bCs/>
          <w:color w:val="000000"/>
          <w:sz w:val="22"/>
          <w:szCs w:val="22"/>
          <w:lang w:val="ru-RU"/>
        </w:rPr>
        <w:t xml:space="preserve">номера в коде АВС) </w:t>
      </w:r>
      <w:r w:rsidRPr="00A25E8E">
        <w:rPr>
          <w:color w:val="000000"/>
          <w:sz w:val="22"/>
          <w:szCs w:val="22"/>
          <w:lang w:val="ru-RU"/>
        </w:rPr>
        <w:t>по технологии</w:t>
      </w:r>
      <w:r w:rsidR="00752667" w:rsidRPr="00A25E8E">
        <w:rPr>
          <w:color w:val="000000"/>
          <w:sz w:val="22"/>
          <w:szCs w:val="22"/>
          <w:lang w:val="ru-RU"/>
        </w:rPr>
        <w:t xml:space="preserve"> </w:t>
      </w:r>
      <w:r w:rsidRPr="00A25E8E">
        <w:rPr>
          <w:b/>
          <w:bCs/>
          <w:color w:val="000000"/>
          <w:sz w:val="22"/>
          <w:szCs w:val="22"/>
        </w:rPr>
        <w:t>ISDN</w:t>
      </w:r>
      <w:r w:rsidRPr="00A25E8E">
        <w:rPr>
          <w:b/>
          <w:bCs/>
          <w:color w:val="000000"/>
          <w:sz w:val="22"/>
          <w:szCs w:val="22"/>
          <w:lang w:val="ru-RU"/>
        </w:rPr>
        <w:t>.</w:t>
      </w:r>
    </w:p>
    <w:p w:rsidR="00D703C2" w:rsidRPr="00A25E8E" w:rsidRDefault="00D703C2" w:rsidP="00A25E8E">
      <w:pPr>
        <w:tabs>
          <w:tab w:val="num" w:pos="0"/>
        </w:tabs>
        <w:ind w:left="567" w:hanging="966"/>
        <w:jc w:val="both"/>
        <w:rPr>
          <w:color w:val="000000"/>
          <w:sz w:val="22"/>
          <w:szCs w:val="22"/>
          <w:lang w:val="ru-RU"/>
        </w:rPr>
      </w:pPr>
      <w:r w:rsidRPr="00A25E8E">
        <w:rPr>
          <w:b/>
          <w:bCs/>
          <w:color w:val="000000"/>
          <w:sz w:val="22"/>
          <w:szCs w:val="22"/>
          <w:lang w:val="ru-RU"/>
        </w:rPr>
        <w:t>1.2.</w:t>
      </w:r>
      <w:r w:rsidRPr="00A25E8E">
        <w:rPr>
          <w:color w:val="000000"/>
          <w:sz w:val="22"/>
          <w:szCs w:val="22"/>
          <w:lang w:val="ru-RU"/>
        </w:rPr>
        <w:tab/>
        <w:t xml:space="preserve">Оконечное оборудование </w:t>
      </w:r>
      <w:r w:rsidR="00301C4F" w:rsidRPr="00A25E8E">
        <w:rPr>
          <w:color w:val="000000"/>
          <w:sz w:val="22"/>
          <w:szCs w:val="22"/>
          <w:lang w:val="ru-RU"/>
        </w:rPr>
        <w:t>Заказчика</w:t>
      </w:r>
      <w:r w:rsidRPr="00A25E8E">
        <w:rPr>
          <w:color w:val="000000"/>
          <w:sz w:val="22"/>
          <w:szCs w:val="22"/>
          <w:lang w:val="ru-RU"/>
        </w:rPr>
        <w:t xml:space="preserve"> подключается к сети </w:t>
      </w:r>
      <w:r w:rsidR="00752667" w:rsidRPr="00A25E8E">
        <w:rPr>
          <w:color w:val="000000"/>
          <w:sz w:val="22"/>
          <w:szCs w:val="22"/>
          <w:lang w:val="ru-RU"/>
        </w:rPr>
        <w:t>_________</w:t>
      </w:r>
      <w:r w:rsidRPr="00A25E8E">
        <w:rPr>
          <w:color w:val="000000"/>
          <w:sz w:val="22"/>
          <w:szCs w:val="22"/>
          <w:lang w:val="ru-RU"/>
        </w:rPr>
        <w:t xml:space="preserve"> посредством организации индивидуальных абонентских линий (далее по тексту настоящего Приложения - «</w:t>
      </w:r>
      <w:r w:rsidRPr="00A25E8E">
        <w:rPr>
          <w:b/>
          <w:bCs/>
          <w:color w:val="000000"/>
          <w:sz w:val="22"/>
          <w:szCs w:val="22"/>
          <w:lang w:val="ru-RU"/>
        </w:rPr>
        <w:t>Абонентская линия</w:t>
      </w:r>
      <w:r w:rsidRPr="00A25E8E">
        <w:rPr>
          <w:color w:val="000000"/>
          <w:sz w:val="22"/>
          <w:szCs w:val="22"/>
          <w:lang w:val="ru-RU"/>
        </w:rPr>
        <w:t>») или межстанционных соединительных линий (далее по тексту настоящего Приложения – «</w:t>
      </w:r>
      <w:r w:rsidRPr="00A25E8E">
        <w:rPr>
          <w:b/>
          <w:bCs/>
          <w:color w:val="000000"/>
          <w:sz w:val="22"/>
          <w:szCs w:val="22"/>
          <w:lang w:val="ru-RU"/>
        </w:rPr>
        <w:t>Соединительная линия</w:t>
      </w:r>
      <w:r w:rsidRPr="00A25E8E">
        <w:rPr>
          <w:color w:val="000000"/>
          <w:sz w:val="22"/>
          <w:szCs w:val="22"/>
          <w:lang w:val="ru-RU"/>
        </w:rPr>
        <w:t>») между</w:t>
      </w:r>
      <w:r w:rsidR="007F23B3" w:rsidRPr="00A25E8E">
        <w:rPr>
          <w:color w:val="000000"/>
          <w:sz w:val="22"/>
          <w:szCs w:val="22"/>
          <w:lang w:val="ru-RU"/>
        </w:rPr>
        <w:t xml:space="preserve"> оконечным оборудованием </w:t>
      </w:r>
      <w:r w:rsidR="00301C4F" w:rsidRPr="00A25E8E">
        <w:rPr>
          <w:color w:val="000000"/>
          <w:sz w:val="22"/>
          <w:szCs w:val="22"/>
          <w:lang w:val="ru-RU"/>
        </w:rPr>
        <w:t>Заказчика</w:t>
      </w:r>
      <w:r w:rsidRPr="00A25E8E">
        <w:rPr>
          <w:color w:val="000000"/>
          <w:sz w:val="22"/>
          <w:szCs w:val="22"/>
          <w:lang w:val="ru-RU"/>
        </w:rPr>
        <w:t xml:space="preserve">, установленным по адресу предоставления Услуг, указанному в Бланке заказа на Услуги, и коммутационным оборудованием </w:t>
      </w:r>
      <w:r w:rsidR="00752667" w:rsidRPr="00A25E8E">
        <w:rPr>
          <w:color w:val="000000"/>
          <w:sz w:val="22"/>
          <w:szCs w:val="22"/>
          <w:lang w:val="ru-RU"/>
        </w:rPr>
        <w:t>__________</w:t>
      </w:r>
      <w:r w:rsidRPr="00A25E8E">
        <w:rPr>
          <w:color w:val="000000"/>
          <w:sz w:val="22"/>
          <w:szCs w:val="22"/>
          <w:lang w:val="ru-RU"/>
        </w:rPr>
        <w:t>.</w:t>
      </w:r>
    </w:p>
    <w:p w:rsidR="00D703C2" w:rsidRPr="00A25E8E" w:rsidRDefault="00D703C2" w:rsidP="00A25E8E">
      <w:pPr>
        <w:tabs>
          <w:tab w:val="num" w:pos="0"/>
        </w:tabs>
        <w:ind w:left="567" w:hanging="966"/>
        <w:jc w:val="both"/>
        <w:rPr>
          <w:color w:val="000000"/>
          <w:sz w:val="22"/>
          <w:szCs w:val="22"/>
          <w:lang w:val="ru-RU"/>
        </w:rPr>
      </w:pPr>
      <w:r w:rsidRPr="00A25E8E">
        <w:rPr>
          <w:b/>
          <w:bCs/>
          <w:color w:val="000000"/>
          <w:sz w:val="22"/>
          <w:szCs w:val="22"/>
          <w:lang w:val="ru-RU"/>
        </w:rPr>
        <w:t>1.</w:t>
      </w:r>
      <w:r w:rsidR="00B81B5F" w:rsidRPr="00A25E8E">
        <w:rPr>
          <w:b/>
          <w:bCs/>
          <w:color w:val="000000"/>
          <w:sz w:val="22"/>
          <w:szCs w:val="22"/>
          <w:lang w:val="ru-RU"/>
        </w:rPr>
        <w:t>3</w:t>
      </w:r>
      <w:r w:rsidRPr="00A25E8E">
        <w:rPr>
          <w:b/>
          <w:bCs/>
          <w:color w:val="000000"/>
          <w:sz w:val="22"/>
          <w:szCs w:val="22"/>
          <w:lang w:val="ru-RU"/>
        </w:rPr>
        <w:t>.</w:t>
      </w:r>
      <w:r w:rsidRPr="00A25E8E">
        <w:rPr>
          <w:b/>
          <w:bCs/>
          <w:color w:val="000000"/>
          <w:sz w:val="22"/>
          <w:szCs w:val="22"/>
          <w:lang w:val="ru-RU"/>
        </w:rPr>
        <w:tab/>
      </w:r>
      <w:r w:rsidRPr="00A25E8E">
        <w:rPr>
          <w:color w:val="000000"/>
          <w:sz w:val="22"/>
          <w:szCs w:val="22"/>
          <w:lang w:val="ru-RU"/>
        </w:rPr>
        <w:t>Услуги, описанные в пункте 1.1. настоящего Приложения в совокупности с Дополнительными услугами далее по тексту настоящего Приложения именуются «</w:t>
      </w:r>
      <w:r w:rsidRPr="00A25E8E">
        <w:rPr>
          <w:b/>
          <w:bCs/>
          <w:color w:val="000000"/>
          <w:sz w:val="22"/>
          <w:szCs w:val="22"/>
          <w:lang w:val="ru-RU"/>
        </w:rPr>
        <w:t>Услуги</w:t>
      </w:r>
      <w:r w:rsidRPr="00A25E8E">
        <w:rPr>
          <w:color w:val="000000"/>
          <w:sz w:val="22"/>
          <w:szCs w:val="22"/>
          <w:lang w:val="ru-RU"/>
        </w:rPr>
        <w:t>».</w:t>
      </w:r>
    </w:p>
    <w:p w:rsidR="00D70D12" w:rsidRPr="00A25E8E" w:rsidRDefault="00D70D12" w:rsidP="00A25E8E">
      <w:pPr>
        <w:tabs>
          <w:tab w:val="num" w:pos="0"/>
        </w:tabs>
        <w:ind w:left="567" w:hanging="966"/>
        <w:jc w:val="both"/>
        <w:rPr>
          <w:color w:val="000000"/>
          <w:sz w:val="22"/>
          <w:szCs w:val="22"/>
          <w:lang w:val="ru-RU"/>
        </w:rPr>
      </w:pPr>
      <w:r w:rsidRPr="00A25E8E">
        <w:rPr>
          <w:b/>
          <w:bCs/>
          <w:color w:val="000000"/>
          <w:sz w:val="22"/>
          <w:szCs w:val="22"/>
          <w:lang w:val="ru-RU"/>
        </w:rPr>
        <w:t>1.4.</w:t>
      </w:r>
      <w:r w:rsidRPr="00A25E8E">
        <w:rPr>
          <w:b/>
          <w:bCs/>
          <w:color w:val="000000"/>
          <w:sz w:val="22"/>
          <w:szCs w:val="22"/>
          <w:lang w:val="ru-RU"/>
        </w:rPr>
        <w:tab/>
      </w:r>
      <w:r w:rsidRPr="00A25E8E">
        <w:rPr>
          <w:color w:val="000000"/>
          <w:sz w:val="22"/>
          <w:szCs w:val="22"/>
          <w:lang w:val="ru-RU"/>
        </w:rPr>
        <w:t xml:space="preserve">Услуга также включает в себя возможность использования в течение срока предоставления Услуг следующих дополнительных услуг телефонной связи (далее по тексту настоящего Приложении – </w:t>
      </w:r>
      <w:r w:rsidRPr="00A25E8E">
        <w:rPr>
          <w:b/>
          <w:bCs/>
          <w:color w:val="000000"/>
          <w:sz w:val="22"/>
          <w:szCs w:val="22"/>
          <w:lang w:val="ru-RU"/>
        </w:rPr>
        <w:t>«Дополнительные услуги»)</w:t>
      </w:r>
      <w:r w:rsidRPr="00A25E8E">
        <w:rPr>
          <w:color w:val="000000"/>
          <w:sz w:val="22"/>
          <w:szCs w:val="22"/>
          <w:lang w:val="ru-RU"/>
        </w:rPr>
        <w:t xml:space="preserve"> (при наличии технической возможности по адресу предоставления Услуг) по действующим тарифам _________: </w:t>
      </w:r>
    </w:p>
    <w:p w:rsidR="00D70D12" w:rsidRPr="00A25E8E" w:rsidRDefault="00D70D12" w:rsidP="00A25E8E">
      <w:pPr>
        <w:tabs>
          <w:tab w:val="num" w:pos="0"/>
        </w:tabs>
        <w:ind w:left="567" w:hanging="966"/>
        <w:jc w:val="both"/>
        <w:rPr>
          <w:b/>
          <w:bCs/>
          <w:color w:val="000000"/>
          <w:sz w:val="22"/>
          <w:szCs w:val="22"/>
          <w:lang w:val="ru-RU"/>
        </w:rPr>
      </w:pPr>
      <w:r w:rsidRPr="00A25E8E">
        <w:rPr>
          <w:b/>
          <w:bCs/>
          <w:color w:val="000000"/>
          <w:sz w:val="22"/>
          <w:szCs w:val="22"/>
          <w:lang w:val="ru-RU"/>
        </w:rPr>
        <w:t xml:space="preserve">услуги, предоставляемые независимо от способа подключения: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lang w:val="ru-RU"/>
        </w:rPr>
      </w:pPr>
      <w:r w:rsidRPr="00A25E8E">
        <w:rPr>
          <w:color w:val="000000"/>
          <w:sz w:val="22"/>
          <w:szCs w:val="22"/>
          <w:lang w:val="ru-RU"/>
        </w:rPr>
        <w:t>автоматический определитель номера (</w:t>
      </w:r>
      <w:r w:rsidRPr="00A25E8E">
        <w:rPr>
          <w:color w:val="000000"/>
          <w:sz w:val="22"/>
          <w:szCs w:val="22"/>
        </w:rPr>
        <w:t>CLI</w:t>
      </w:r>
      <w:r w:rsidRPr="00A25E8E">
        <w:rPr>
          <w:color w:val="000000"/>
          <w:sz w:val="22"/>
          <w:szCs w:val="22"/>
          <w:lang w:val="ru-RU"/>
        </w:rPr>
        <w:t>) (</w:t>
      </w:r>
      <w:proofErr w:type="gramStart"/>
      <w:r w:rsidRPr="00A25E8E">
        <w:rPr>
          <w:color w:val="000000"/>
          <w:sz w:val="22"/>
          <w:szCs w:val="22"/>
          <w:lang w:val="ru-RU"/>
        </w:rPr>
        <w:t>далее  по</w:t>
      </w:r>
      <w:proofErr w:type="gramEnd"/>
      <w:r w:rsidRPr="00A25E8E">
        <w:rPr>
          <w:color w:val="000000"/>
          <w:sz w:val="22"/>
          <w:szCs w:val="22"/>
          <w:lang w:val="ru-RU"/>
        </w:rPr>
        <w:t xml:space="preserve"> тексту настоящего Приложения - «</w:t>
      </w:r>
      <w:r w:rsidRPr="00A25E8E">
        <w:rPr>
          <w:b/>
          <w:bCs/>
          <w:color w:val="000000"/>
          <w:sz w:val="22"/>
          <w:szCs w:val="22"/>
          <w:lang w:val="ru-RU"/>
        </w:rPr>
        <w:t>АОН</w:t>
      </w:r>
      <w:r w:rsidRPr="00A25E8E">
        <w:rPr>
          <w:color w:val="000000"/>
          <w:sz w:val="22"/>
          <w:szCs w:val="22"/>
          <w:lang w:val="ru-RU"/>
        </w:rPr>
        <w:t>»);</w:t>
      </w:r>
    </w:p>
    <w:p w:rsidR="00D70D12" w:rsidRPr="00A25E8E" w:rsidRDefault="00D70D12" w:rsidP="00A25E8E">
      <w:pPr>
        <w:tabs>
          <w:tab w:val="num" w:pos="0"/>
        </w:tabs>
        <w:ind w:left="567" w:hanging="966"/>
        <w:jc w:val="both"/>
        <w:rPr>
          <w:b/>
          <w:bCs/>
          <w:color w:val="000000"/>
          <w:sz w:val="22"/>
          <w:szCs w:val="22"/>
          <w:lang w:val="ru-RU"/>
        </w:rPr>
      </w:pPr>
      <w:r w:rsidRPr="00A25E8E">
        <w:rPr>
          <w:b/>
          <w:bCs/>
          <w:color w:val="000000"/>
          <w:sz w:val="22"/>
          <w:szCs w:val="22"/>
          <w:lang w:val="ru-RU"/>
        </w:rPr>
        <w:t>услуги, предоставляемые на Абонентских линиях:</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lang w:val="ru-RU"/>
        </w:rPr>
      </w:pPr>
      <w:r w:rsidRPr="00A25E8E">
        <w:rPr>
          <w:color w:val="000000"/>
          <w:sz w:val="22"/>
          <w:szCs w:val="22"/>
          <w:lang w:val="ru-RU"/>
        </w:rPr>
        <w:t>уведомление о втором вызове (</w:t>
      </w:r>
      <w:proofErr w:type="spellStart"/>
      <w:r w:rsidRPr="00A25E8E">
        <w:rPr>
          <w:color w:val="000000"/>
          <w:sz w:val="22"/>
          <w:szCs w:val="22"/>
        </w:rPr>
        <w:t>CallWaiting</w:t>
      </w:r>
      <w:proofErr w:type="spellEnd"/>
      <w:r w:rsidRPr="00A25E8E">
        <w:rPr>
          <w:color w:val="000000"/>
          <w:sz w:val="22"/>
          <w:szCs w:val="22"/>
          <w:lang w:val="ru-RU"/>
        </w:rPr>
        <w:t xml:space="preserve">);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rPr>
      </w:pPr>
      <w:proofErr w:type="spellStart"/>
      <w:r w:rsidRPr="00A25E8E">
        <w:rPr>
          <w:color w:val="000000"/>
          <w:sz w:val="22"/>
          <w:szCs w:val="22"/>
        </w:rPr>
        <w:t>удержание</w:t>
      </w:r>
      <w:proofErr w:type="spellEnd"/>
      <w:r w:rsidRPr="00A25E8E">
        <w:rPr>
          <w:color w:val="000000"/>
          <w:sz w:val="22"/>
          <w:szCs w:val="22"/>
          <w:lang w:val="ru-RU"/>
        </w:rPr>
        <w:t xml:space="preserve"> </w:t>
      </w:r>
      <w:proofErr w:type="spellStart"/>
      <w:r w:rsidRPr="00A25E8E">
        <w:rPr>
          <w:color w:val="000000"/>
          <w:sz w:val="22"/>
          <w:szCs w:val="22"/>
        </w:rPr>
        <w:t>вызова</w:t>
      </w:r>
      <w:proofErr w:type="spellEnd"/>
      <w:r w:rsidRPr="00A25E8E">
        <w:rPr>
          <w:color w:val="000000"/>
          <w:sz w:val="22"/>
          <w:szCs w:val="22"/>
        </w:rPr>
        <w:t xml:space="preserve"> (Call Hold);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lang w:val="ru-RU"/>
        </w:rPr>
      </w:pPr>
      <w:r w:rsidRPr="00A25E8E">
        <w:rPr>
          <w:color w:val="000000"/>
          <w:sz w:val="22"/>
          <w:szCs w:val="22"/>
          <w:lang w:val="ru-RU"/>
        </w:rPr>
        <w:t>перевод соединения другому абоненту (</w:t>
      </w:r>
      <w:proofErr w:type="spellStart"/>
      <w:r w:rsidRPr="00A25E8E">
        <w:rPr>
          <w:color w:val="000000"/>
          <w:sz w:val="22"/>
          <w:szCs w:val="22"/>
        </w:rPr>
        <w:t>CallTransfer</w:t>
      </w:r>
      <w:proofErr w:type="spellEnd"/>
      <w:r w:rsidRPr="00A25E8E">
        <w:rPr>
          <w:color w:val="000000"/>
          <w:sz w:val="22"/>
          <w:szCs w:val="22"/>
          <w:lang w:val="ru-RU"/>
        </w:rPr>
        <w:t xml:space="preserve">);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lang w:val="ru-RU"/>
        </w:rPr>
      </w:pPr>
      <w:proofErr w:type="gramStart"/>
      <w:r w:rsidRPr="00A25E8E">
        <w:rPr>
          <w:color w:val="000000"/>
          <w:sz w:val="22"/>
          <w:szCs w:val="22"/>
          <w:lang w:val="ru-RU"/>
        </w:rPr>
        <w:t>конференц-связь</w:t>
      </w:r>
      <w:proofErr w:type="gramEnd"/>
      <w:r w:rsidRPr="00A25E8E">
        <w:rPr>
          <w:color w:val="000000"/>
          <w:sz w:val="22"/>
          <w:szCs w:val="22"/>
          <w:lang w:val="ru-RU"/>
        </w:rPr>
        <w:t xml:space="preserve"> на 3 участника (3</w:t>
      </w:r>
      <w:proofErr w:type="spellStart"/>
      <w:r w:rsidRPr="00A25E8E">
        <w:rPr>
          <w:color w:val="000000"/>
          <w:sz w:val="22"/>
          <w:szCs w:val="22"/>
        </w:rPr>
        <w:t>PTYCallConference</w:t>
      </w:r>
      <w:proofErr w:type="spellEnd"/>
      <w:r w:rsidRPr="00A25E8E">
        <w:rPr>
          <w:color w:val="000000"/>
          <w:sz w:val="22"/>
          <w:szCs w:val="22"/>
          <w:lang w:val="ru-RU"/>
        </w:rPr>
        <w:t xml:space="preserve">);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lang w:val="ru-RU"/>
        </w:rPr>
      </w:pPr>
      <w:r w:rsidRPr="00A25E8E">
        <w:rPr>
          <w:color w:val="000000"/>
          <w:sz w:val="22"/>
          <w:szCs w:val="22"/>
          <w:lang w:val="ru-RU"/>
        </w:rPr>
        <w:t>временный запрет входящей связи (</w:t>
      </w:r>
      <w:r w:rsidRPr="00A25E8E">
        <w:rPr>
          <w:color w:val="000000"/>
          <w:sz w:val="22"/>
          <w:szCs w:val="22"/>
        </w:rPr>
        <w:t>DND</w:t>
      </w:r>
      <w:r w:rsidRPr="00A25E8E">
        <w:rPr>
          <w:color w:val="000000"/>
          <w:sz w:val="22"/>
          <w:szCs w:val="22"/>
          <w:lang w:val="ru-RU"/>
        </w:rPr>
        <w:t xml:space="preserve">);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rPr>
      </w:pPr>
      <w:proofErr w:type="spellStart"/>
      <w:r w:rsidRPr="00A25E8E">
        <w:rPr>
          <w:color w:val="000000"/>
          <w:sz w:val="22"/>
          <w:szCs w:val="22"/>
        </w:rPr>
        <w:t>переадресация</w:t>
      </w:r>
      <w:proofErr w:type="spellEnd"/>
      <w:r w:rsidRPr="00A25E8E">
        <w:rPr>
          <w:color w:val="000000"/>
          <w:sz w:val="22"/>
          <w:szCs w:val="22"/>
          <w:lang w:val="ru-RU"/>
        </w:rPr>
        <w:t xml:space="preserve"> </w:t>
      </w:r>
      <w:proofErr w:type="spellStart"/>
      <w:r w:rsidRPr="00A25E8E">
        <w:rPr>
          <w:color w:val="000000"/>
          <w:sz w:val="22"/>
          <w:szCs w:val="22"/>
        </w:rPr>
        <w:t>вызовов</w:t>
      </w:r>
      <w:proofErr w:type="spellEnd"/>
      <w:r w:rsidRPr="00A25E8E">
        <w:rPr>
          <w:color w:val="000000"/>
          <w:sz w:val="22"/>
          <w:szCs w:val="22"/>
        </w:rPr>
        <w:t xml:space="preserve"> (Call Forward);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rPr>
      </w:pPr>
      <w:proofErr w:type="spellStart"/>
      <w:r w:rsidRPr="00A25E8E">
        <w:rPr>
          <w:color w:val="000000"/>
          <w:sz w:val="22"/>
          <w:szCs w:val="22"/>
        </w:rPr>
        <w:t>классы</w:t>
      </w:r>
      <w:proofErr w:type="spellEnd"/>
      <w:r w:rsidRPr="00A25E8E">
        <w:rPr>
          <w:color w:val="000000"/>
          <w:sz w:val="22"/>
          <w:szCs w:val="22"/>
        </w:rPr>
        <w:t xml:space="preserve"> </w:t>
      </w:r>
      <w:proofErr w:type="spellStart"/>
      <w:r w:rsidRPr="00A25E8E">
        <w:rPr>
          <w:color w:val="000000"/>
          <w:sz w:val="22"/>
          <w:szCs w:val="22"/>
        </w:rPr>
        <w:t>обслуживания</w:t>
      </w:r>
      <w:proofErr w:type="spellEnd"/>
      <w:r w:rsidRPr="00A25E8E">
        <w:rPr>
          <w:color w:val="000000"/>
          <w:sz w:val="22"/>
          <w:szCs w:val="22"/>
        </w:rPr>
        <w:t xml:space="preserve"> (Class-of-services); </w:t>
      </w:r>
    </w:p>
    <w:p w:rsidR="00D70D12" w:rsidRPr="00A25E8E" w:rsidRDefault="00D70D12" w:rsidP="00A25E8E">
      <w:pPr>
        <w:numPr>
          <w:ilvl w:val="0"/>
          <w:numId w:val="43"/>
        </w:numPr>
        <w:tabs>
          <w:tab w:val="clear" w:pos="720"/>
          <w:tab w:val="num" w:pos="0"/>
          <w:tab w:val="num" w:pos="1134"/>
        </w:tabs>
        <w:ind w:left="1134" w:hanging="966"/>
        <w:jc w:val="both"/>
        <w:rPr>
          <w:color w:val="000000"/>
          <w:sz w:val="22"/>
          <w:szCs w:val="22"/>
          <w:lang w:val="ru-RU"/>
        </w:rPr>
      </w:pPr>
      <w:r w:rsidRPr="00A25E8E">
        <w:rPr>
          <w:color w:val="000000"/>
          <w:sz w:val="22"/>
          <w:szCs w:val="22"/>
          <w:lang w:val="ru-RU"/>
        </w:rPr>
        <w:t>музыка на удержании (</w:t>
      </w:r>
      <w:proofErr w:type="spellStart"/>
      <w:r w:rsidRPr="00A25E8E">
        <w:rPr>
          <w:color w:val="000000"/>
          <w:sz w:val="22"/>
          <w:szCs w:val="22"/>
        </w:rPr>
        <w:t>Musiconhold</w:t>
      </w:r>
      <w:proofErr w:type="spellEnd"/>
      <w:r w:rsidRPr="00A25E8E">
        <w:rPr>
          <w:color w:val="000000"/>
          <w:sz w:val="22"/>
          <w:szCs w:val="22"/>
          <w:lang w:val="ru-RU"/>
        </w:rPr>
        <w:t>);</w:t>
      </w:r>
    </w:p>
    <w:p w:rsidR="00D70D12" w:rsidRPr="00A25E8E" w:rsidRDefault="00D70D12" w:rsidP="00A25E8E">
      <w:pPr>
        <w:tabs>
          <w:tab w:val="num" w:pos="0"/>
        </w:tabs>
        <w:ind w:left="567" w:hanging="966"/>
        <w:jc w:val="both"/>
        <w:rPr>
          <w:b/>
          <w:bCs/>
          <w:color w:val="000000"/>
          <w:sz w:val="22"/>
          <w:szCs w:val="22"/>
        </w:rPr>
      </w:pPr>
      <w:proofErr w:type="spellStart"/>
      <w:proofErr w:type="gramStart"/>
      <w:r w:rsidRPr="00A25E8E">
        <w:rPr>
          <w:b/>
          <w:bCs/>
          <w:color w:val="000000"/>
          <w:sz w:val="22"/>
          <w:szCs w:val="22"/>
        </w:rPr>
        <w:t>сетевые</w:t>
      </w:r>
      <w:proofErr w:type="spellEnd"/>
      <w:proofErr w:type="gramEnd"/>
      <w:r w:rsidRPr="00A25E8E">
        <w:rPr>
          <w:b/>
          <w:bCs/>
          <w:color w:val="000000"/>
          <w:sz w:val="22"/>
          <w:szCs w:val="22"/>
          <w:lang w:val="ru-RU"/>
        </w:rPr>
        <w:t xml:space="preserve"> </w:t>
      </w:r>
      <w:proofErr w:type="spellStart"/>
      <w:r w:rsidRPr="00A25E8E">
        <w:rPr>
          <w:b/>
          <w:bCs/>
          <w:color w:val="000000"/>
          <w:sz w:val="22"/>
          <w:szCs w:val="22"/>
        </w:rPr>
        <w:t>услуги</w:t>
      </w:r>
      <w:proofErr w:type="spellEnd"/>
      <w:r w:rsidRPr="00A25E8E">
        <w:rPr>
          <w:b/>
          <w:bCs/>
          <w:color w:val="000000"/>
          <w:sz w:val="22"/>
          <w:szCs w:val="22"/>
        </w:rPr>
        <w:t>:</w:t>
      </w:r>
    </w:p>
    <w:p w:rsidR="00D70D12" w:rsidRPr="00A25E8E" w:rsidRDefault="00D70D12" w:rsidP="00A25E8E">
      <w:pPr>
        <w:numPr>
          <w:ilvl w:val="1"/>
          <w:numId w:val="45"/>
        </w:numPr>
        <w:tabs>
          <w:tab w:val="clear" w:pos="1440"/>
          <w:tab w:val="num" w:pos="0"/>
          <w:tab w:val="num" w:pos="1134"/>
        </w:tabs>
        <w:ind w:hanging="966"/>
        <w:jc w:val="both"/>
        <w:rPr>
          <w:color w:val="000000"/>
          <w:sz w:val="22"/>
          <w:szCs w:val="22"/>
          <w:lang w:val="ru-RU"/>
        </w:rPr>
      </w:pPr>
      <w:r w:rsidRPr="00A25E8E">
        <w:rPr>
          <w:color w:val="000000"/>
          <w:sz w:val="22"/>
          <w:szCs w:val="22"/>
          <w:lang w:val="ru-RU"/>
        </w:rPr>
        <w:t>сетевое перенаправление вызовов (</w:t>
      </w:r>
      <w:proofErr w:type="spellStart"/>
      <w:r w:rsidRPr="00A25E8E">
        <w:rPr>
          <w:color w:val="000000"/>
          <w:sz w:val="22"/>
          <w:szCs w:val="22"/>
        </w:rPr>
        <w:t>NetworkCallRedirection</w:t>
      </w:r>
      <w:proofErr w:type="spellEnd"/>
      <w:r w:rsidRPr="00A25E8E">
        <w:rPr>
          <w:color w:val="000000"/>
          <w:sz w:val="22"/>
          <w:szCs w:val="22"/>
          <w:lang w:val="ru-RU"/>
        </w:rPr>
        <w:t>);</w:t>
      </w:r>
    </w:p>
    <w:p w:rsidR="00D70D12" w:rsidRPr="00A25E8E" w:rsidRDefault="00D70D12" w:rsidP="00A25E8E">
      <w:pPr>
        <w:numPr>
          <w:ilvl w:val="1"/>
          <w:numId w:val="45"/>
        </w:numPr>
        <w:tabs>
          <w:tab w:val="clear" w:pos="1440"/>
          <w:tab w:val="num" w:pos="0"/>
          <w:tab w:val="num" w:pos="1134"/>
        </w:tabs>
        <w:ind w:hanging="966"/>
        <w:jc w:val="both"/>
        <w:rPr>
          <w:color w:val="000000"/>
          <w:sz w:val="22"/>
          <w:szCs w:val="22"/>
        </w:rPr>
      </w:pPr>
      <w:proofErr w:type="spellStart"/>
      <w:r w:rsidRPr="00A25E8E">
        <w:rPr>
          <w:color w:val="000000"/>
          <w:sz w:val="22"/>
          <w:szCs w:val="22"/>
        </w:rPr>
        <w:t>виртуальная</w:t>
      </w:r>
      <w:proofErr w:type="spellEnd"/>
      <w:r w:rsidRPr="00A25E8E">
        <w:rPr>
          <w:color w:val="000000"/>
          <w:sz w:val="22"/>
          <w:szCs w:val="22"/>
          <w:lang w:val="ru-RU"/>
        </w:rPr>
        <w:t xml:space="preserve"> </w:t>
      </w:r>
      <w:proofErr w:type="spellStart"/>
      <w:r w:rsidRPr="00A25E8E">
        <w:rPr>
          <w:color w:val="000000"/>
          <w:sz w:val="22"/>
          <w:szCs w:val="22"/>
        </w:rPr>
        <w:t>частная</w:t>
      </w:r>
      <w:proofErr w:type="spellEnd"/>
      <w:r w:rsidRPr="00A25E8E">
        <w:rPr>
          <w:color w:val="000000"/>
          <w:sz w:val="22"/>
          <w:szCs w:val="22"/>
          <w:lang w:val="ru-RU"/>
        </w:rPr>
        <w:t xml:space="preserve"> </w:t>
      </w:r>
      <w:proofErr w:type="spellStart"/>
      <w:r w:rsidRPr="00A25E8E">
        <w:rPr>
          <w:color w:val="000000"/>
          <w:sz w:val="22"/>
          <w:szCs w:val="22"/>
        </w:rPr>
        <w:t>сеть</w:t>
      </w:r>
      <w:proofErr w:type="spellEnd"/>
      <w:r w:rsidRPr="00A25E8E">
        <w:rPr>
          <w:color w:val="000000"/>
          <w:sz w:val="22"/>
          <w:szCs w:val="22"/>
        </w:rPr>
        <w:t xml:space="preserve"> (VPN);</w:t>
      </w:r>
    </w:p>
    <w:p w:rsidR="00D70D12" w:rsidRPr="00A25E8E" w:rsidRDefault="00D70D12" w:rsidP="00A25E8E">
      <w:pPr>
        <w:tabs>
          <w:tab w:val="num" w:pos="0"/>
        </w:tabs>
        <w:ind w:left="567" w:hanging="966"/>
        <w:jc w:val="both"/>
        <w:rPr>
          <w:b/>
          <w:bCs/>
          <w:color w:val="000000"/>
          <w:sz w:val="22"/>
          <w:szCs w:val="22"/>
        </w:rPr>
      </w:pPr>
      <w:proofErr w:type="spellStart"/>
      <w:proofErr w:type="gramStart"/>
      <w:r w:rsidRPr="00A25E8E">
        <w:rPr>
          <w:b/>
          <w:bCs/>
          <w:color w:val="000000"/>
          <w:sz w:val="22"/>
          <w:szCs w:val="22"/>
        </w:rPr>
        <w:t>сервисные</w:t>
      </w:r>
      <w:proofErr w:type="spellEnd"/>
      <w:proofErr w:type="gramEnd"/>
      <w:r w:rsidRPr="00A25E8E">
        <w:rPr>
          <w:b/>
          <w:bCs/>
          <w:color w:val="000000"/>
          <w:sz w:val="22"/>
          <w:szCs w:val="22"/>
          <w:lang w:val="ru-RU"/>
        </w:rPr>
        <w:t xml:space="preserve"> </w:t>
      </w:r>
      <w:proofErr w:type="spellStart"/>
      <w:r w:rsidRPr="00A25E8E">
        <w:rPr>
          <w:b/>
          <w:bCs/>
          <w:color w:val="000000"/>
          <w:sz w:val="22"/>
          <w:szCs w:val="22"/>
        </w:rPr>
        <w:t>услуги</w:t>
      </w:r>
      <w:proofErr w:type="spellEnd"/>
      <w:r w:rsidRPr="00A25E8E">
        <w:rPr>
          <w:b/>
          <w:bCs/>
          <w:color w:val="000000"/>
          <w:sz w:val="22"/>
          <w:szCs w:val="22"/>
        </w:rPr>
        <w:t>:</w:t>
      </w:r>
    </w:p>
    <w:p w:rsidR="00D70D12" w:rsidRPr="00A25E8E" w:rsidRDefault="00D70D12" w:rsidP="00A25E8E">
      <w:pPr>
        <w:numPr>
          <w:ilvl w:val="0"/>
          <w:numId w:val="44"/>
        </w:numPr>
        <w:tabs>
          <w:tab w:val="clear" w:pos="1287"/>
          <w:tab w:val="num" w:pos="0"/>
          <w:tab w:val="num" w:pos="1134"/>
        </w:tabs>
        <w:ind w:left="1134" w:hanging="966"/>
        <w:jc w:val="both"/>
        <w:rPr>
          <w:color w:val="000000"/>
          <w:sz w:val="22"/>
          <w:szCs w:val="22"/>
        </w:rPr>
      </w:pPr>
      <w:proofErr w:type="spellStart"/>
      <w:r w:rsidRPr="00A25E8E">
        <w:rPr>
          <w:color w:val="000000"/>
          <w:sz w:val="22"/>
          <w:szCs w:val="22"/>
        </w:rPr>
        <w:t>бронирование</w:t>
      </w:r>
      <w:proofErr w:type="spellEnd"/>
      <w:r w:rsidRPr="00A25E8E">
        <w:rPr>
          <w:color w:val="000000"/>
          <w:sz w:val="22"/>
          <w:szCs w:val="22"/>
          <w:lang w:val="ru-RU"/>
        </w:rPr>
        <w:t xml:space="preserve"> </w:t>
      </w:r>
      <w:proofErr w:type="spellStart"/>
      <w:r w:rsidRPr="00A25E8E">
        <w:rPr>
          <w:color w:val="000000"/>
          <w:sz w:val="22"/>
          <w:szCs w:val="22"/>
        </w:rPr>
        <w:t>телефонных</w:t>
      </w:r>
      <w:proofErr w:type="spellEnd"/>
      <w:r w:rsidRPr="00A25E8E">
        <w:rPr>
          <w:color w:val="000000"/>
          <w:sz w:val="22"/>
          <w:szCs w:val="22"/>
          <w:lang w:val="ru-RU"/>
        </w:rPr>
        <w:t xml:space="preserve"> </w:t>
      </w:r>
      <w:proofErr w:type="spellStart"/>
      <w:r w:rsidRPr="00A25E8E">
        <w:rPr>
          <w:color w:val="000000"/>
          <w:sz w:val="22"/>
          <w:szCs w:val="22"/>
        </w:rPr>
        <w:t>номеров</w:t>
      </w:r>
      <w:proofErr w:type="spellEnd"/>
      <w:r w:rsidRPr="00A25E8E">
        <w:rPr>
          <w:color w:val="000000"/>
          <w:sz w:val="22"/>
          <w:szCs w:val="22"/>
        </w:rPr>
        <w:t>;</w:t>
      </w:r>
    </w:p>
    <w:p w:rsidR="00D70D12" w:rsidRPr="00A25E8E" w:rsidRDefault="00D70D12" w:rsidP="00A25E8E">
      <w:pPr>
        <w:numPr>
          <w:ilvl w:val="0"/>
          <w:numId w:val="44"/>
        </w:numPr>
        <w:tabs>
          <w:tab w:val="clear" w:pos="1287"/>
          <w:tab w:val="num" w:pos="0"/>
          <w:tab w:val="num" w:pos="1134"/>
        </w:tabs>
        <w:ind w:left="1134" w:hanging="966"/>
        <w:jc w:val="both"/>
        <w:rPr>
          <w:color w:val="000000"/>
          <w:sz w:val="22"/>
          <w:szCs w:val="22"/>
        </w:rPr>
      </w:pPr>
      <w:proofErr w:type="spellStart"/>
      <w:r w:rsidRPr="00A25E8E">
        <w:rPr>
          <w:color w:val="000000"/>
          <w:sz w:val="22"/>
          <w:szCs w:val="22"/>
        </w:rPr>
        <w:t>детализациясчета</w:t>
      </w:r>
      <w:proofErr w:type="spellEnd"/>
      <w:r w:rsidRPr="00A25E8E">
        <w:rPr>
          <w:color w:val="000000"/>
          <w:sz w:val="22"/>
          <w:szCs w:val="22"/>
        </w:rPr>
        <w:t>/</w:t>
      </w:r>
      <w:proofErr w:type="spellStart"/>
      <w:r w:rsidRPr="00A25E8E">
        <w:rPr>
          <w:color w:val="000000"/>
          <w:sz w:val="22"/>
          <w:szCs w:val="22"/>
        </w:rPr>
        <w:t>счета-фактуры</w:t>
      </w:r>
      <w:proofErr w:type="spellEnd"/>
      <w:r w:rsidRPr="00A25E8E">
        <w:rPr>
          <w:color w:val="000000"/>
          <w:sz w:val="22"/>
          <w:szCs w:val="22"/>
        </w:rPr>
        <w:t>;</w:t>
      </w:r>
    </w:p>
    <w:p w:rsidR="00D70D12" w:rsidRPr="00A25E8E" w:rsidRDefault="00D70D12" w:rsidP="00A25E8E">
      <w:pPr>
        <w:numPr>
          <w:ilvl w:val="0"/>
          <w:numId w:val="44"/>
        </w:numPr>
        <w:tabs>
          <w:tab w:val="clear" w:pos="1287"/>
          <w:tab w:val="num" w:pos="0"/>
          <w:tab w:val="num" w:pos="1134"/>
        </w:tabs>
        <w:ind w:left="1134" w:hanging="966"/>
        <w:jc w:val="both"/>
        <w:rPr>
          <w:color w:val="000000"/>
          <w:sz w:val="22"/>
          <w:szCs w:val="22"/>
        </w:rPr>
      </w:pPr>
      <w:proofErr w:type="spellStart"/>
      <w:r w:rsidRPr="00A25E8E">
        <w:rPr>
          <w:color w:val="000000"/>
          <w:sz w:val="22"/>
          <w:szCs w:val="22"/>
        </w:rPr>
        <w:t>выбор</w:t>
      </w:r>
      <w:proofErr w:type="spellEnd"/>
      <w:r w:rsidRPr="00A25E8E">
        <w:rPr>
          <w:color w:val="000000"/>
          <w:sz w:val="22"/>
          <w:szCs w:val="22"/>
        </w:rPr>
        <w:t xml:space="preserve"> «</w:t>
      </w:r>
      <w:proofErr w:type="spellStart"/>
      <w:r w:rsidRPr="00A25E8E">
        <w:rPr>
          <w:color w:val="000000"/>
          <w:sz w:val="22"/>
          <w:szCs w:val="22"/>
        </w:rPr>
        <w:t>красивого</w:t>
      </w:r>
      <w:proofErr w:type="spellEnd"/>
      <w:r w:rsidRPr="00A25E8E">
        <w:rPr>
          <w:color w:val="000000"/>
          <w:sz w:val="22"/>
          <w:szCs w:val="22"/>
        </w:rPr>
        <w:t xml:space="preserve">» </w:t>
      </w:r>
      <w:proofErr w:type="spellStart"/>
      <w:r w:rsidRPr="00A25E8E">
        <w:rPr>
          <w:color w:val="000000"/>
          <w:sz w:val="22"/>
          <w:szCs w:val="22"/>
        </w:rPr>
        <w:t>номера</w:t>
      </w:r>
      <w:proofErr w:type="spellEnd"/>
      <w:r w:rsidRPr="00A25E8E">
        <w:rPr>
          <w:color w:val="000000"/>
          <w:sz w:val="22"/>
          <w:szCs w:val="22"/>
        </w:rPr>
        <w:t>;</w:t>
      </w:r>
    </w:p>
    <w:p w:rsidR="00D70D12" w:rsidRPr="00A25E8E" w:rsidRDefault="00D70D12" w:rsidP="00A25E8E">
      <w:pPr>
        <w:numPr>
          <w:ilvl w:val="0"/>
          <w:numId w:val="44"/>
        </w:numPr>
        <w:tabs>
          <w:tab w:val="clear" w:pos="1287"/>
          <w:tab w:val="num" w:pos="0"/>
          <w:tab w:val="num" w:pos="1134"/>
        </w:tabs>
        <w:ind w:left="1134" w:hanging="966"/>
        <w:jc w:val="both"/>
        <w:rPr>
          <w:color w:val="000000"/>
          <w:sz w:val="22"/>
          <w:szCs w:val="22"/>
          <w:lang w:val="ru-RU"/>
        </w:rPr>
      </w:pPr>
      <w:r w:rsidRPr="00A25E8E">
        <w:rPr>
          <w:color w:val="000000"/>
          <w:sz w:val="22"/>
          <w:szCs w:val="22"/>
          <w:lang w:val="ru-RU"/>
        </w:rPr>
        <w:t>временная приостановка/возобновление предоставления Услуг телефонной связи;</w:t>
      </w:r>
    </w:p>
    <w:p w:rsidR="00D70D12" w:rsidRPr="00A25E8E" w:rsidRDefault="00D70D12" w:rsidP="00A25E8E">
      <w:pPr>
        <w:numPr>
          <w:ilvl w:val="0"/>
          <w:numId w:val="44"/>
        </w:numPr>
        <w:tabs>
          <w:tab w:val="clear" w:pos="1287"/>
          <w:tab w:val="num" w:pos="0"/>
          <w:tab w:val="num" w:pos="1134"/>
        </w:tabs>
        <w:ind w:left="1134" w:hanging="966"/>
        <w:jc w:val="both"/>
        <w:rPr>
          <w:color w:val="000000"/>
          <w:sz w:val="22"/>
          <w:szCs w:val="22"/>
          <w:lang w:val="ru-RU"/>
        </w:rPr>
      </w:pPr>
      <w:r w:rsidRPr="00A25E8E">
        <w:rPr>
          <w:color w:val="000000"/>
          <w:sz w:val="22"/>
          <w:szCs w:val="22"/>
          <w:lang w:val="ru-RU"/>
        </w:rPr>
        <w:t>перенос точки подключения Услуг телефонной связи.</w:t>
      </w:r>
    </w:p>
    <w:p w:rsidR="00D70D12" w:rsidRPr="00A25E8E" w:rsidRDefault="00D70D12" w:rsidP="00A25E8E">
      <w:pPr>
        <w:tabs>
          <w:tab w:val="num" w:pos="0"/>
        </w:tabs>
        <w:ind w:left="567" w:hanging="966"/>
        <w:jc w:val="both"/>
        <w:rPr>
          <w:color w:val="000000"/>
          <w:sz w:val="22"/>
          <w:szCs w:val="22"/>
          <w:lang w:val="ru-RU"/>
        </w:rPr>
      </w:pPr>
      <w:r w:rsidRPr="00A25E8E">
        <w:rPr>
          <w:b/>
          <w:bCs/>
          <w:color w:val="000000"/>
          <w:sz w:val="22"/>
          <w:szCs w:val="22"/>
          <w:lang w:val="ru-RU"/>
        </w:rPr>
        <w:t>1.5.</w:t>
      </w:r>
      <w:r w:rsidRPr="00A25E8E">
        <w:rPr>
          <w:color w:val="000000"/>
          <w:sz w:val="22"/>
          <w:szCs w:val="22"/>
          <w:lang w:val="ru-RU"/>
        </w:rPr>
        <w:tab/>
        <w:t>Дополнительные услуги: АОН, уведомление о втором вызове (</w:t>
      </w:r>
      <w:proofErr w:type="spellStart"/>
      <w:r w:rsidRPr="00A25E8E">
        <w:rPr>
          <w:color w:val="000000"/>
          <w:sz w:val="22"/>
          <w:szCs w:val="22"/>
        </w:rPr>
        <w:t>CallWaiting</w:t>
      </w:r>
      <w:proofErr w:type="spellEnd"/>
      <w:r w:rsidRPr="00A25E8E">
        <w:rPr>
          <w:color w:val="000000"/>
          <w:sz w:val="22"/>
          <w:szCs w:val="22"/>
          <w:lang w:val="ru-RU"/>
        </w:rPr>
        <w:t>), удержание вызова (</w:t>
      </w:r>
      <w:proofErr w:type="spellStart"/>
      <w:r w:rsidRPr="00A25E8E">
        <w:rPr>
          <w:color w:val="000000"/>
          <w:sz w:val="22"/>
          <w:szCs w:val="22"/>
        </w:rPr>
        <w:t>CallHold</w:t>
      </w:r>
      <w:proofErr w:type="spellEnd"/>
      <w:r w:rsidRPr="00A25E8E">
        <w:rPr>
          <w:color w:val="000000"/>
          <w:sz w:val="22"/>
          <w:szCs w:val="22"/>
          <w:lang w:val="ru-RU"/>
        </w:rPr>
        <w:t>), перевод соединения другому абоненту (</w:t>
      </w:r>
      <w:proofErr w:type="spellStart"/>
      <w:r w:rsidRPr="00A25E8E">
        <w:rPr>
          <w:color w:val="000000"/>
          <w:sz w:val="22"/>
          <w:szCs w:val="22"/>
        </w:rPr>
        <w:t>CallTransfer</w:t>
      </w:r>
      <w:proofErr w:type="spellEnd"/>
      <w:r w:rsidRPr="00A25E8E">
        <w:rPr>
          <w:color w:val="000000"/>
          <w:sz w:val="22"/>
          <w:szCs w:val="22"/>
          <w:lang w:val="ru-RU"/>
        </w:rPr>
        <w:t>), конференц-связь на 3 участника (3</w:t>
      </w:r>
      <w:proofErr w:type="spellStart"/>
      <w:r w:rsidRPr="00A25E8E">
        <w:rPr>
          <w:color w:val="000000"/>
          <w:sz w:val="22"/>
          <w:szCs w:val="22"/>
        </w:rPr>
        <w:t>PTYCallConference</w:t>
      </w:r>
      <w:proofErr w:type="spellEnd"/>
      <w:r w:rsidRPr="00A25E8E">
        <w:rPr>
          <w:color w:val="000000"/>
          <w:sz w:val="22"/>
          <w:szCs w:val="22"/>
          <w:lang w:val="ru-RU"/>
        </w:rPr>
        <w:t>), временный запрет входящей связи (</w:t>
      </w:r>
      <w:r w:rsidRPr="00A25E8E">
        <w:rPr>
          <w:color w:val="000000"/>
          <w:sz w:val="22"/>
          <w:szCs w:val="22"/>
        </w:rPr>
        <w:t>DND</w:t>
      </w:r>
      <w:r w:rsidRPr="00A25E8E">
        <w:rPr>
          <w:color w:val="000000"/>
          <w:sz w:val="22"/>
          <w:szCs w:val="22"/>
          <w:lang w:val="ru-RU"/>
        </w:rPr>
        <w:t>), переадресация вызовов (</w:t>
      </w:r>
      <w:proofErr w:type="spellStart"/>
      <w:r w:rsidRPr="00A25E8E">
        <w:rPr>
          <w:color w:val="000000"/>
          <w:sz w:val="22"/>
          <w:szCs w:val="22"/>
        </w:rPr>
        <w:t>CallForward</w:t>
      </w:r>
      <w:proofErr w:type="spellEnd"/>
      <w:r w:rsidRPr="00A25E8E">
        <w:rPr>
          <w:color w:val="000000"/>
          <w:sz w:val="22"/>
          <w:szCs w:val="22"/>
          <w:lang w:val="ru-RU"/>
        </w:rPr>
        <w:t>), классы обслуживания (</w:t>
      </w:r>
      <w:r w:rsidRPr="00A25E8E">
        <w:rPr>
          <w:color w:val="000000"/>
          <w:sz w:val="22"/>
          <w:szCs w:val="22"/>
        </w:rPr>
        <w:t>Class</w:t>
      </w:r>
      <w:r w:rsidRPr="00A25E8E">
        <w:rPr>
          <w:color w:val="000000"/>
          <w:sz w:val="22"/>
          <w:szCs w:val="22"/>
          <w:lang w:val="ru-RU"/>
        </w:rPr>
        <w:t>-</w:t>
      </w:r>
      <w:r w:rsidRPr="00A25E8E">
        <w:rPr>
          <w:color w:val="000000"/>
          <w:sz w:val="22"/>
          <w:szCs w:val="22"/>
        </w:rPr>
        <w:t>of</w:t>
      </w:r>
      <w:r w:rsidRPr="00A25E8E">
        <w:rPr>
          <w:color w:val="000000"/>
          <w:sz w:val="22"/>
          <w:szCs w:val="22"/>
          <w:lang w:val="ru-RU"/>
        </w:rPr>
        <w:t>-</w:t>
      </w:r>
      <w:r w:rsidRPr="00A25E8E">
        <w:rPr>
          <w:color w:val="000000"/>
          <w:sz w:val="22"/>
          <w:szCs w:val="22"/>
        </w:rPr>
        <w:t>services</w:t>
      </w:r>
      <w:r w:rsidRPr="00A25E8E">
        <w:rPr>
          <w:color w:val="000000"/>
          <w:sz w:val="22"/>
          <w:szCs w:val="22"/>
          <w:lang w:val="ru-RU"/>
        </w:rPr>
        <w:t>), музыка на удержании (</w:t>
      </w:r>
      <w:proofErr w:type="spellStart"/>
      <w:r w:rsidRPr="00A25E8E">
        <w:rPr>
          <w:color w:val="000000"/>
          <w:sz w:val="22"/>
          <w:szCs w:val="22"/>
        </w:rPr>
        <w:t>Musiconhold</w:t>
      </w:r>
      <w:proofErr w:type="spellEnd"/>
      <w:r w:rsidRPr="00A25E8E">
        <w:rPr>
          <w:color w:val="000000"/>
          <w:sz w:val="22"/>
          <w:szCs w:val="22"/>
          <w:lang w:val="ru-RU"/>
        </w:rPr>
        <w:t>), бронирование телефонных номеров, детализация счета/счета-фактуры, выбор «красивого» номера, временная приостановка/возобновление предоставления услуг телефонной связи представляются на основании Бланка заказа на Услуги к настоящему Приложению. Срок предоставления вышеперечисленных Дополнительных услуг не может превышать срока предоставления услуг телефонной связи настоящему Приложению.</w:t>
      </w:r>
    </w:p>
    <w:p w:rsidR="00D70D12" w:rsidRPr="00A25E8E" w:rsidRDefault="00D70D12" w:rsidP="00A25E8E">
      <w:pPr>
        <w:tabs>
          <w:tab w:val="num" w:pos="0"/>
        </w:tabs>
        <w:ind w:left="567" w:hanging="966"/>
        <w:jc w:val="both"/>
        <w:rPr>
          <w:color w:val="000000"/>
          <w:sz w:val="22"/>
          <w:szCs w:val="22"/>
          <w:lang w:val="ru-RU"/>
        </w:rPr>
      </w:pPr>
      <w:r w:rsidRPr="00A25E8E">
        <w:rPr>
          <w:color w:val="000000"/>
          <w:sz w:val="22"/>
          <w:szCs w:val="22"/>
          <w:lang w:val="ru-RU"/>
        </w:rPr>
        <w:t>Дополнительные услуги: сетевое перенаправление вызовов (</w:t>
      </w:r>
      <w:proofErr w:type="spellStart"/>
      <w:r w:rsidRPr="00A25E8E">
        <w:rPr>
          <w:color w:val="000000"/>
          <w:sz w:val="22"/>
          <w:szCs w:val="22"/>
        </w:rPr>
        <w:t>NetworkCallRedirection</w:t>
      </w:r>
      <w:proofErr w:type="spellEnd"/>
      <w:r w:rsidRPr="00A25E8E">
        <w:rPr>
          <w:color w:val="000000"/>
          <w:sz w:val="22"/>
          <w:szCs w:val="22"/>
          <w:lang w:val="ru-RU"/>
        </w:rPr>
        <w:t>), виртуальная частная сеть (</w:t>
      </w:r>
      <w:r w:rsidRPr="00A25E8E">
        <w:rPr>
          <w:color w:val="000000"/>
          <w:sz w:val="22"/>
          <w:szCs w:val="22"/>
        </w:rPr>
        <w:t>VPN</w:t>
      </w:r>
      <w:r w:rsidRPr="00A25E8E">
        <w:rPr>
          <w:color w:val="000000"/>
          <w:sz w:val="22"/>
          <w:szCs w:val="22"/>
          <w:lang w:val="ru-RU"/>
        </w:rPr>
        <w:t>), перенос точки подключения Услуг телефонной связи представляются на основании отдельного Приложения и Бланка заказа на Дополнительные услуги при наличии настоящего Приложения.</w:t>
      </w:r>
    </w:p>
    <w:p w:rsidR="00D70D12" w:rsidRPr="00A25E8E" w:rsidRDefault="00D70D12" w:rsidP="00A25E8E">
      <w:pPr>
        <w:tabs>
          <w:tab w:val="num" w:pos="0"/>
        </w:tabs>
        <w:ind w:left="567" w:hanging="966"/>
        <w:jc w:val="both"/>
        <w:rPr>
          <w:color w:val="000000"/>
          <w:sz w:val="22"/>
          <w:szCs w:val="22"/>
          <w:lang w:val="ru-RU"/>
        </w:rPr>
      </w:pPr>
    </w:p>
    <w:p w:rsidR="00D703C2" w:rsidRPr="00A25E8E" w:rsidRDefault="00D703C2" w:rsidP="00A25E8E">
      <w:pPr>
        <w:tabs>
          <w:tab w:val="num" w:pos="0"/>
        </w:tabs>
        <w:ind w:left="567" w:hanging="966"/>
        <w:jc w:val="both"/>
        <w:rPr>
          <w:color w:val="000000"/>
          <w:sz w:val="22"/>
          <w:szCs w:val="22"/>
          <w:lang w:val="ru-RU"/>
        </w:rPr>
      </w:pPr>
      <w:r w:rsidRPr="00A25E8E">
        <w:rPr>
          <w:b/>
          <w:bCs/>
          <w:color w:val="000000"/>
          <w:sz w:val="22"/>
          <w:szCs w:val="22"/>
          <w:lang w:val="ru-RU"/>
        </w:rPr>
        <w:lastRenderedPageBreak/>
        <w:t>1.</w:t>
      </w:r>
      <w:r w:rsidR="00D70D12" w:rsidRPr="00A25E8E">
        <w:rPr>
          <w:b/>
          <w:bCs/>
          <w:color w:val="000000"/>
          <w:sz w:val="22"/>
          <w:szCs w:val="22"/>
          <w:lang w:val="ru-RU"/>
        </w:rPr>
        <w:t>6</w:t>
      </w:r>
      <w:r w:rsidRPr="00A25E8E">
        <w:rPr>
          <w:b/>
          <w:bCs/>
          <w:color w:val="000000"/>
          <w:sz w:val="22"/>
          <w:szCs w:val="22"/>
          <w:lang w:val="ru-RU"/>
        </w:rPr>
        <w:t>.</w:t>
      </w:r>
      <w:r w:rsidRPr="00A25E8E">
        <w:rPr>
          <w:color w:val="000000"/>
          <w:sz w:val="22"/>
          <w:szCs w:val="22"/>
          <w:lang w:val="ru-RU"/>
        </w:rPr>
        <w:tab/>
        <w:t>Канал связи от</w:t>
      </w:r>
      <w:r w:rsidR="007F23B3" w:rsidRPr="00A25E8E">
        <w:rPr>
          <w:color w:val="000000"/>
          <w:sz w:val="22"/>
          <w:szCs w:val="22"/>
          <w:lang w:val="ru-RU"/>
        </w:rPr>
        <w:t xml:space="preserve"> оконечного оборудования </w:t>
      </w:r>
      <w:r w:rsidR="00301C4F" w:rsidRPr="00A25E8E">
        <w:rPr>
          <w:color w:val="000000"/>
          <w:sz w:val="22"/>
          <w:szCs w:val="22"/>
          <w:lang w:val="ru-RU"/>
        </w:rPr>
        <w:t>Заказчика</w:t>
      </w:r>
      <w:r w:rsidRPr="00A25E8E">
        <w:rPr>
          <w:color w:val="000000"/>
          <w:sz w:val="22"/>
          <w:szCs w:val="22"/>
          <w:lang w:val="ru-RU"/>
        </w:rPr>
        <w:t xml:space="preserve"> до сети </w:t>
      </w:r>
      <w:r w:rsidR="00752667" w:rsidRPr="00A25E8E">
        <w:rPr>
          <w:color w:val="000000"/>
          <w:sz w:val="22"/>
          <w:szCs w:val="22"/>
          <w:lang w:val="ru-RU"/>
        </w:rPr>
        <w:t>______________</w:t>
      </w:r>
      <w:r w:rsidRPr="00A25E8E">
        <w:rPr>
          <w:color w:val="000000"/>
          <w:sz w:val="22"/>
          <w:szCs w:val="22"/>
          <w:lang w:val="ru-RU"/>
        </w:rPr>
        <w:t xml:space="preserve"> (далее по тексту настоящего Приложения – «</w:t>
      </w:r>
      <w:r w:rsidRPr="00A25E8E">
        <w:rPr>
          <w:b/>
          <w:bCs/>
          <w:color w:val="000000"/>
          <w:sz w:val="22"/>
          <w:szCs w:val="22"/>
          <w:lang w:val="ru-RU"/>
        </w:rPr>
        <w:t>Линия доступа</w:t>
      </w:r>
      <w:r w:rsidRPr="00A25E8E">
        <w:rPr>
          <w:color w:val="000000"/>
          <w:sz w:val="22"/>
          <w:szCs w:val="22"/>
          <w:lang w:val="ru-RU"/>
        </w:rPr>
        <w:t xml:space="preserve">») организуется по технологии </w:t>
      </w:r>
      <w:r w:rsidRPr="00A25E8E">
        <w:rPr>
          <w:color w:val="000000"/>
          <w:sz w:val="22"/>
          <w:szCs w:val="22"/>
        </w:rPr>
        <w:t>ISDN</w:t>
      </w:r>
      <w:r w:rsidRPr="00A25E8E">
        <w:rPr>
          <w:color w:val="000000"/>
          <w:sz w:val="22"/>
          <w:szCs w:val="22"/>
          <w:lang w:val="ru-RU"/>
        </w:rPr>
        <w:t>.</w:t>
      </w:r>
    </w:p>
    <w:p w:rsidR="00D703C2" w:rsidRPr="00A25E8E" w:rsidRDefault="00D703C2" w:rsidP="00A25E8E">
      <w:pPr>
        <w:tabs>
          <w:tab w:val="num" w:pos="0"/>
        </w:tabs>
        <w:ind w:left="567" w:hanging="966"/>
        <w:jc w:val="both"/>
        <w:rPr>
          <w:b/>
          <w:bCs/>
          <w:color w:val="000000"/>
          <w:sz w:val="22"/>
          <w:szCs w:val="22"/>
          <w:u w:val="single"/>
        </w:rPr>
      </w:pPr>
      <w:proofErr w:type="spellStart"/>
      <w:r w:rsidRPr="00A25E8E">
        <w:rPr>
          <w:b/>
          <w:bCs/>
          <w:color w:val="000000"/>
          <w:sz w:val="22"/>
          <w:szCs w:val="22"/>
          <w:u w:val="single"/>
        </w:rPr>
        <w:t>Примечания</w:t>
      </w:r>
      <w:proofErr w:type="spellEnd"/>
      <w:r w:rsidRPr="00A25E8E">
        <w:rPr>
          <w:b/>
          <w:bCs/>
          <w:color w:val="000000"/>
          <w:sz w:val="22"/>
          <w:szCs w:val="22"/>
          <w:u w:val="single"/>
        </w:rPr>
        <w:t>:</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В Бланке заказа на Услуги перечисляются все назначаемые Телефонные номера в коде АВС, количество Абонентских линий или Соединительных линий, назначаемых каждой группе телефонных номеров.</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При организации Линии доступа и при наличии технической в</w:t>
      </w:r>
      <w:r w:rsidR="007F23B3" w:rsidRPr="00A25E8E">
        <w:rPr>
          <w:color w:val="000000"/>
          <w:sz w:val="22"/>
          <w:szCs w:val="22"/>
          <w:lang w:val="ru-RU"/>
        </w:rPr>
        <w:t xml:space="preserve">озможности, оборудование </w:t>
      </w:r>
      <w:r w:rsidR="00301C4F" w:rsidRPr="00A25E8E">
        <w:rPr>
          <w:color w:val="000000"/>
          <w:sz w:val="22"/>
          <w:szCs w:val="22"/>
          <w:lang w:val="ru-RU"/>
        </w:rPr>
        <w:t>Заказчика</w:t>
      </w:r>
      <w:r w:rsidRPr="00A25E8E">
        <w:rPr>
          <w:color w:val="000000"/>
          <w:sz w:val="22"/>
          <w:szCs w:val="22"/>
          <w:lang w:val="ru-RU"/>
        </w:rPr>
        <w:t xml:space="preserve"> может подключаться посредством организации Абонентских линий с использованием интерфейса </w:t>
      </w:r>
      <w:r w:rsidRPr="00A25E8E">
        <w:rPr>
          <w:color w:val="000000"/>
          <w:sz w:val="22"/>
          <w:szCs w:val="22"/>
        </w:rPr>
        <w:t>BRI</w:t>
      </w:r>
      <w:r w:rsidRPr="00A25E8E">
        <w:rPr>
          <w:color w:val="000000"/>
          <w:sz w:val="22"/>
          <w:szCs w:val="22"/>
          <w:lang w:val="ru-RU"/>
        </w:rPr>
        <w:t xml:space="preserve"> (</w:t>
      </w:r>
      <w:proofErr w:type="spellStart"/>
      <w:r w:rsidRPr="00A25E8E">
        <w:rPr>
          <w:color w:val="000000"/>
          <w:sz w:val="22"/>
          <w:szCs w:val="22"/>
        </w:rPr>
        <w:t>BasicRateInterface</w:t>
      </w:r>
      <w:proofErr w:type="spellEnd"/>
      <w:r w:rsidRPr="00A25E8E">
        <w:rPr>
          <w:color w:val="000000"/>
          <w:sz w:val="22"/>
          <w:szCs w:val="22"/>
          <w:lang w:val="ru-RU"/>
        </w:rPr>
        <w:t xml:space="preserve">) или Соединительных линий с использованием интерфейса </w:t>
      </w:r>
      <w:r w:rsidRPr="00A25E8E">
        <w:rPr>
          <w:color w:val="000000"/>
          <w:sz w:val="22"/>
          <w:szCs w:val="22"/>
        </w:rPr>
        <w:t>PRI</w:t>
      </w:r>
      <w:r w:rsidRPr="00A25E8E">
        <w:rPr>
          <w:color w:val="000000"/>
          <w:sz w:val="22"/>
          <w:szCs w:val="22"/>
        </w:rPr>
        <w:footnoteReference w:id="1"/>
      </w:r>
      <w:r w:rsidRPr="00A25E8E">
        <w:rPr>
          <w:color w:val="000000"/>
          <w:sz w:val="22"/>
          <w:szCs w:val="22"/>
          <w:lang w:val="ru-RU"/>
        </w:rPr>
        <w:t xml:space="preserve"> (</w:t>
      </w:r>
      <w:proofErr w:type="spellStart"/>
      <w:r w:rsidRPr="00A25E8E">
        <w:rPr>
          <w:color w:val="000000"/>
          <w:sz w:val="22"/>
          <w:szCs w:val="22"/>
        </w:rPr>
        <w:t>PrimaryRateInterface</w:t>
      </w:r>
      <w:proofErr w:type="spellEnd"/>
      <w:r w:rsidRPr="00A25E8E">
        <w:rPr>
          <w:color w:val="000000"/>
          <w:sz w:val="22"/>
          <w:szCs w:val="22"/>
          <w:lang w:val="ru-RU"/>
        </w:rPr>
        <w:t xml:space="preserve">), о чем делается соответствующая отметка в Бланке заказа на Услугу. </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rPr>
      </w:pPr>
      <w:r w:rsidRPr="00A25E8E">
        <w:rPr>
          <w:color w:val="000000"/>
          <w:sz w:val="22"/>
          <w:szCs w:val="22"/>
          <w:lang w:val="ru-RU"/>
        </w:rPr>
        <w:t xml:space="preserve">Для подключения по технологии </w:t>
      </w:r>
      <w:r w:rsidRPr="00A25E8E">
        <w:rPr>
          <w:color w:val="000000"/>
          <w:sz w:val="22"/>
          <w:szCs w:val="22"/>
        </w:rPr>
        <w:t>ISDN</w:t>
      </w:r>
      <w:r w:rsidRPr="00A25E8E">
        <w:rPr>
          <w:color w:val="000000"/>
          <w:sz w:val="22"/>
          <w:szCs w:val="22"/>
          <w:lang w:val="ru-RU"/>
        </w:rPr>
        <w:t xml:space="preserve"> по интерфейсу </w:t>
      </w:r>
      <w:r w:rsidRPr="00A25E8E">
        <w:rPr>
          <w:color w:val="000000"/>
          <w:sz w:val="22"/>
          <w:szCs w:val="22"/>
        </w:rPr>
        <w:t>BRI</w:t>
      </w:r>
      <w:r w:rsidRPr="00A25E8E">
        <w:rPr>
          <w:color w:val="000000"/>
          <w:sz w:val="22"/>
          <w:szCs w:val="22"/>
          <w:lang w:val="ru-RU"/>
        </w:rPr>
        <w:t xml:space="preserve"> Клиент должен иметь соответствующее терминальное оборудование. В случае подключения по технологии </w:t>
      </w:r>
      <w:r w:rsidRPr="00A25E8E">
        <w:rPr>
          <w:color w:val="000000"/>
          <w:sz w:val="22"/>
          <w:szCs w:val="22"/>
        </w:rPr>
        <w:t>ISDN</w:t>
      </w:r>
      <w:r w:rsidRPr="00A25E8E">
        <w:rPr>
          <w:color w:val="000000"/>
          <w:sz w:val="22"/>
          <w:szCs w:val="22"/>
          <w:lang w:val="ru-RU"/>
        </w:rPr>
        <w:t xml:space="preserve"> по Соединительным линиям с использованием интерфейса </w:t>
      </w:r>
      <w:r w:rsidRPr="00A25E8E">
        <w:rPr>
          <w:color w:val="000000"/>
          <w:sz w:val="22"/>
          <w:szCs w:val="22"/>
        </w:rPr>
        <w:t>PRI</w:t>
      </w:r>
      <w:r w:rsidRPr="00A25E8E">
        <w:rPr>
          <w:color w:val="000000"/>
          <w:sz w:val="22"/>
          <w:szCs w:val="22"/>
          <w:lang w:val="ru-RU"/>
        </w:rPr>
        <w:t xml:space="preserve"> станция Клиента (УПАТС/АТС) должна поддерживать сигнализацию </w:t>
      </w:r>
      <w:r w:rsidRPr="00A25E8E">
        <w:rPr>
          <w:color w:val="000000"/>
          <w:sz w:val="22"/>
          <w:szCs w:val="22"/>
        </w:rPr>
        <w:t xml:space="preserve">EDSS-1 (Euro-ISDN) </w:t>
      </w:r>
      <w:proofErr w:type="spellStart"/>
      <w:r w:rsidRPr="00A25E8E">
        <w:rPr>
          <w:color w:val="000000"/>
          <w:sz w:val="22"/>
          <w:szCs w:val="22"/>
        </w:rPr>
        <w:t>или</w:t>
      </w:r>
      <w:proofErr w:type="spellEnd"/>
      <w:r w:rsidRPr="00A25E8E">
        <w:rPr>
          <w:color w:val="000000"/>
          <w:sz w:val="22"/>
          <w:szCs w:val="22"/>
        </w:rPr>
        <w:t xml:space="preserve"> QSIG.</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Линия доступа может быть организована исключительно </w:t>
      </w:r>
      <w:r w:rsidR="00752667" w:rsidRPr="00A25E8E">
        <w:rPr>
          <w:color w:val="000000"/>
          <w:sz w:val="22"/>
          <w:szCs w:val="22"/>
          <w:lang w:val="ru-RU"/>
        </w:rPr>
        <w:t>__________</w:t>
      </w:r>
      <w:r w:rsidRPr="00A25E8E">
        <w:rPr>
          <w:color w:val="000000"/>
          <w:sz w:val="22"/>
          <w:szCs w:val="22"/>
          <w:lang w:val="ru-RU"/>
        </w:rPr>
        <w:t xml:space="preserve"> и только в пределах одного населенного пункта.</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-автоматический определитель номера (АОН)</w:t>
      </w:r>
      <w:r w:rsidRPr="00A25E8E">
        <w:rPr>
          <w:color w:val="000000"/>
          <w:sz w:val="22"/>
          <w:szCs w:val="22"/>
          <w:lang w:val="ru-RU"/>
        </w:rPr>
        <w:t xml:space="preserve"> заключается в предоставлении Клиенту возможности автоматического определения номера вызывающего абонента, включая абонентов местной телефонной сети, для которых существует техническая возможность на выдачу АОН. Ус</w:t>
      </w:r>
      <w:r w:rsidR="007F23B3" w:rsidRPr="00A25E8E">
        <w:rPr>
          <w:color w:val="000000"/>
          <w:sz w:val="22"/>
          <w:szCs w:val="22"/>
          <w:lang w:val="ru-RU"/>
        </w:rPr>
        <w:t xml:space="preserve">луга АОН предоставляется </w:t>
      </w:r>
      <w:r w:rsidR="00301C4F" w:rsidRPr="00A25E8E">
        <w:rPr>
          <w:color w:val="000000"/>
          <w:sz w:val="22"/>
          <w:szCs w:val="22"/>
          <w:lang w:val="ru-RU"/>
        </w:rPr>
        <w:t>Заказчику</w:t>
      </w:r>
      <w:r w:rsidRPr="00A25E8E">
        <w:rPr>
          <w:color w:val="000000"/>
          <w:sz w:val="22"/>
          <w:szCs w:val="22"/>
          <w:lang w:val="ru-RU"/>
        </w:rPr>
        <w:t xml:space="preserve"> только при наличии технической возможности включения данной услуги на Телефонных номерах в коде АВС.</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-уведомление о втором вызове (</w:t>
      </w:r>
      <w:proofErr w:type="spellStart"/>
      <w:r w:rsidRPr="00A25E8E">
        <w:rPr>
          <w:b/>
          <w:bCs/>
          <w:color w:val="000000"/>
          <w:sz w:val="22"/>
          <w:szCs w:val="22"/>
        </w:rPr>
        <w:t>CallWaiting</w:t>
      </w:r>
      <w:proofErr w:type="spellEnd"/>
      <w:r w:rsidRPr="00A25E8E">
        <w:rPr>
          <w:b/>
          <w:bCs/>
          <w:color w:val="000000"/>
          <w:sz w:val="22"/>
          <w:szCs w:val="22"/>
          <w:lang w:val="ru-RU"/>
        </w:rPr>
        <w:t>)</w:t>
      </w:r>
      <w:r w:rsidRPr="00A25E8E">
        <w:rPr>
          <w:color w:val="000000"/>
          <w:sz w:val="22"/>
          <w:szCs w:val="22"/>
          <w:lang w:val="ru-RU"/>
        </w:rPr>
        <w:t xml:space="preserve"> позволяет </w:t>
      </w:r>
      <w:r w:rsidR="00301C4F" w:rsidRPr="00A25E8E">
        <w:rPr>
          <w:color w:val="000000"/>
          <w:sz w:val="22"/>
          <w:szCs w:val="22"/>
          <w:lang w:val="ru-RU"/>
        </w:rPr>
        <w:t>Заказчику</w:t>
      </w:r>
      <w:r w:rsidRPr="00A25E8E">
        <w:rPr>
          <w:color w:val="000000"/>
          <w:sz w:val="22"/>
          <w:szCs w:val="22"/>
          <w:lang w:val="ru-RU"/>
        </w:rPr>
        <w:t xml:space="preserve"> самостоятельно установить на телефонном аппарате </w:t>
      </w:r>
      <w:r w:rsidR="00301C4F" w:rsidRPr="00A25E8E">
        <w:rPr>
          <w:color w:val="000000"/>
          <w:sz w:val="22"/>
          <w:szCs w:val="22"/>
          <w:lang w:val="ru-RU"/>
        </w:rPr>
        <w:t>Заказчика</w:t>
      </w:r>
      <w:r w:rsidRPr="00A25E8E">
        <w:rPr>
          <w:color w:val="000000"/>
          <w:sz w:val="22"/>
          <w:szCs w:val="22"/>
          <w:lang w:val="ru-RU"/>
        </w:rPr>
        <w:t xml:space="preserve">, на выделенных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Телефонных номерах в коде АВС, режим, при котором во время установленного телефонного соединения, на телефонном аппарате </w:t>
      </w:r>
      <w:r w:rsidR="00301C4F" w:rsidRPr="00A25E8E">
        <w:rPr>
          <w:color w:val="000000"/>
          <w:sz w:val="22"/>
          <w:szCs w:val="22"/>
          <w:lang w:val="ru-RU"/>
        </w:rPr>
        <w:t>Заказчика</w:t>
      </w:r>
      <w:r w:rsidRPr="00A25E8E">
        <w:rPr>
          <w:color w:val="000000"/>
          <w:sz w:val="22"/>
          <w:szCs w:val="22"/>
          <w:lang w:val="ru-RU"/>
        </w:rPr>
        <w:t xml:space="preserve"> включается/отображается звуковая/звуковая и графическая индикация о входящем вызове. </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 удержание вызова (</w:t>
      </w:r>
      <w:proofErr w:type="spellStart"/>
      <w:r w:rsidRPr="00A25E8E">
        <w:rPr>
          <w:b/>
          <w:bCs/>
          <w:color w:val="000000"/>
          <w:sz w:val="22"/>
          <w:szCs w:val="22"/>
        </w:rPr>
        <w:t>CallHold</w:t>
      </w:r>
      <w:proofErr w:type="spellEnd"/>
      <w:r w:rsidRPr="00A25E8E">
        <w:rPr>
          <w:b/>
          <w:bCs/>
          <w:color w:val="000000"/>
          <w:sz w:val="22"/>
          <w:szCs w:val="22"/>
          <w:lang w:val="ru-RU"/>
        </w:rPr>
        <w:t>)</w:t>
      </w:r>
      <w:r w:rsidRPr="00A25E8E">
        <w:rPr>
          <w:color w:val="000000"/>
          <w:sz w:val="22"/>
          <w:szCs w:val="22"/>
          <w:lang w:val="ru-RU"/>
        </w:rPr>
        <w:t xml:space="preserve"> позволяет </w:t>
      </w:r>
      <w:r w:rsidR="00301C4F" w:rsidRPr="00A25E8E">
        <w:rPr>
          <w:color w:val="000000"/>
          <w:sz w:val="22"/>
          <w:szCs w:val="22"/>
          <w:lang w:val="ru-RU"/>
        </w:rPr>
        <w:t>Заказчику</w:t>
      </w:r>
      <w:r w:rsidRPr="00A25E8E">
        <w:rPr>
          <w:color w:val="000000"/>
          <w:sz w:val="22"/>
          <w:szCs w:val="22"/>
          <w:lang w:val="ru-RU"/>
        </w:rPr>
        <w:t xml:space="preserve"> самостоятельно установить на телефонном аппарате </w:t>
      </w:r>
      <w:r w:rsidR="00301C4F" w:rsidRPr="00A25E8E">
        <w:rPr>
          <w:color w:val="000000"/>
          <w:sz w:val="22"/>
          <w:szCs w:val="22"/>
          <w:lang w:val="ru-RU"/>
        </w:rPr>
        <w:t>Заказчика</w:t>
      </w:r>
      <w:r w:rsidRPr="00A25E8E">
        <w:rPr>
          <w:color w:val="000000"/>
          <w:sz w:val="22"/>
          <w:szCs w:val="22"/>
          <w:lang w:val="ru-RU"/>
        </w:rPr>
        <w:t xml:space="preserve">, на выделенных </w:t>
      </w:r>
      <w:proofErr w:type="gramStart"/>
      <w:r w:rsidR="00301C4F" w:rsidRPr="00A25E8E">
        <w:rPr>
          <w:color w:val="000000"/>
          <w:sz w:val="22"/>
          <w:szCs w:val="22"/>
          <w:lang w:val="ru-RU"/>
        </w:rPr>
        <w:t>Заказчику</w:t>
      </w:r>
      <w:r w:rsidR="007F23B3" w:rsidRPr="00A25E8E">
        <w:rPr>
          <w:color w:val="000000"/>
          <w:sz w:val="22"/>
          <w:szCs w:val="22"/>
          <w:lang w:val="ru-RU"/>
        </w:rPr>
        <w:t xml:space="preserve"> </w:t>
      </w:r>
      <w:r w:rsidRPr="00A25E8E">
        <w:rPr>
          <w:color w:val="000000"/>
          <w:sz w:val="22"/>
          <w:szCs w:val="22"/>
          <w:lang w:val="ru-RU"/>
        </w:rPr>
        <w:t xml:space="preserve"> в</w:t>
      </w:r>
      <w:proofErr w:type="gramEnd"/>
      <w:r w:rsidRPr="00A25E8E">
        <w:rPr>
          <w:color w:val="000000"/>
          <w:sz w:val="22"/>
          <w:szCs w:val="22"/>
          <w:lang w:val="ru-RU"/>
        </w:rPr>
        <w:t xml:space="preserve"> рамках Услуги Телефонных номерах в коде АВС, режим, при котором </w:t>
      </w:r>
      <w:r w:rsidR="00301C4F" w:rsidRPr="00A25E8E">
        <w:rPr>
          <w:color w:val="000000"/>
          <w:sz w:val="22"/>
          <w:szCs w:val="22"/>
          <w:lang w:val="ru-RU"/>
        </w:rPr>
        <w:t>Заказчик</w:t>
      </w:r>
      <w:r w:rsidRPr="00A25E8E">
        <w:rPr>
          <w:color w:val="000000"/>
          <w:sz w:val="22"/>
          <w:szCs w:val="22"/>
          <w:lang w:val="ru-RU"/>
        </w:rPr>
        <w:t xml:space="preserve">, не разрывая установленное телефонное соединение, может поставить такое соединение на удержание, используя при этом специальную клавишу «удержания телефонных соединений» телефонного аппарата </w:t>
      </w:r>
      <w:r w:rsidR="00301C4F" w:rsidRPr="00A25E8E">
        <w:rPr>
          <w:color w:val="000000"/>
          <w:sz w:val="22"/>
          <w:szCs w:val="22"/>
          <w:lang w:val="ru-RU"/>
        </w:rPr>
        <w:t>Заказчика</w:t>
      </w:r>
      <w:r w:rsidR="007F23B3" w:rsidRPr="00A25E8E">
        <w:rPr>
          <w:color w:val="000000"/>
          <w:sz w:val="22"/>
          <w:szCs w:val="22"/>
          <w:lang w:val="ru-RU"/>
        </w:rPr>
        <w:t xml:space="preserve">. При удержании вызова </w:t>
      </w:r>
      <w:r w:rsidR="00301C4F" w:rsidRPr="00A25E8E">
        <w:rPr>
          <w:color w:val="000000"/>
          <w:sz w:val="22"/>
          <w:szCs w:val="22"/>
          <w:lang w:val="ru-RU"/>
        </w:rPr>
        <w:t>Заказчик</w:t>
      </w:r>
      <w:r w:rsidRPr="00A25E8E">
        <w:rPr>
          <w:color w:val="000000"/>
          <w:sz w:val="22"/>
          <w:szCs w:val="22"/>
          <w:lang w:val="ru-RU"/>
        </w:rPr>
        <w:t xml:space="preserve"> может принять входящий вызов или инициировать исходящий вызов. При </w:t>
      </w:r>
      <w:r w:rsidR="007F23B3" w:rsidRPr="00A25E8E">
        <w:rPr>
          <w:color w:val="000000"/>
          <w:sz w:val="22"/>
          <w:szCs w:val="22"/>
          <w:lang w:val="ru-RU"/>
        </w:rPr>
        <w:t xml:space="preserve">удержании исходящего для </w:t>
      </w:r>
      <w:r w:rsidR="00301C4F" w:rsidRPr="00A25E8E">
        <w:rPr>
          <w:color w:val="000000"/>
          <w:sz w:val="22"/>
          <w:szCs w:val="22"/>
          <w:lang w:val="ru-RU"/>
        </w:rPr>
        <w:t>Заказчика</w:t>
      </w:r>
      <w:r w:rsidRPr="00A25E8E">
        <w:rPr>
          <w:color w:val="000000"/>
          <w:sz w:val="22"/>
          <w:szCs w:val="22"/>
          <w:lang w:val="ru-RU"/>
        </w:rPr>
        <w:t xml:space="preserve"> вызова в рамках данной Дополнительной услуги время ожидания включается в общую длительность вызова и оплачивается в соответствии</w:t>
      </w:r>
      <w:r w:rsidR="007F23B3" w:rsidRPr="00A25E8E">
        <w:rPr>
          <w:color w:val="000000"/>
          <w:sz w:val="22"/>
          <w:szCs w:val="22"/>
          <w:lang w:val="ru-RU"/>
        </w:rPr>
        <w:t xml:space="preserve"> с действующими тарифами </w:t>
      </w:r>
      <w:r w:rsidR="00301C4F" w:rsidRPr="00A25E8E">
        <w:rPr>
          <w:color w:val="000000"/>
          <w:sz w:val="22"/>
          <w:szCs w:val="22"/>
          <w:lang w:val="ru-RU"/>
        </w:rPr>
        <w:t>Заказчика</w:t>
      </w:r>
      <w:r w:rsidRPr="00A25E8E">
        <w:rPr>
          <w:color w:val="000000"/>
          <w:sz w:val="22"/>
          <w:szCs w:val="22"/>
          <w:lang w:val="ru-RU"/>
        </w:rPr>
        <w:t xml:space="preserve"> на Услуги. </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00D42E0A" w:rsidRPr="00A25E8E">
        <w:rPr>
          <w:b/>
          <w:bCs/>
          <w:color w:val="000000"/>
          <w:sz w:val="22"/>
          <w:szCs w:val="22"/>
          <w:lang w:val="ru-RU"/>
        </w:rPr>
        <w:t>–</w:t>
      </w:r>
      <w:r w:rsidRPr="00A25E8E">
        <w:rPr>
          <w:b/>
          <w:bCs/>
          <w:color w:val="000000"/>
          <w:sz w:val="22"/>
          <w:szCs w:val="22"/>
          <w:lang w:val="ru-RU"/>
        </w:rPr>
        <w:t xml:space="preserve"> перевод</w:t>
      </w:r>
      <w:r w:rsidR="00D42E0A" w:rsidRPr="00A25E8E">
        <w:rPr>
          <w:b/>
          <w:bCs/>
          <w:color w:val="000000"/>
          <w:sz w:val="22"/>
          <w:szCs w:val="22"/>
          <w:lang w:val="ru-RU"/>
        </w:rPr>
        <w:t xml:space="preserve"> </w:t>
      </w:r>
      <w:r w:rsidRPr="00A25E8E">
        <w:rPr>
          <w:b/>
          <w:bCs/>
          <w:color w:val="000000"/>
          <w:sz w:val="22"/>
          <w:szCs w:val="22"/>
          <w:lang w:val="ru-RU"/>
        </w:rPr>
        <w:t>соединения другому абоненту (</w:t>
      </w:r>
      <w:proofErr w:type="spellStart"/>
      <w:r w:rsidRPr="00A25E8E">
        <w:rPr>
          <w:b/>
          <w:bCs/>
          <w:color w:val="000000"/>
          <w:sz w:val="22"/>
          <w:szCs w:val="22"/>
        </w:rPr>
        <w:t>CallTransfer</w:t>
      </w:r>
      <w:proofErr w:type="spellEnd"/>
      <w:r w:rsidRPr="00A25E8E">
        <w:rPr>
          <w:b/>
          <w:bCs/>
          <w:color w:val="000000"/>
          <w:sz w:val="22"/>
          <w:szCs w:val="22"/>
          <w:lang w:val="ru-RU"/>
        </w:rPr>
        <w:t>)</w:t>
      </w:r>
      <w:r w:rsidRPr="00A25E8E">
        <w:rPr>
          <w:color w:val="000000"/>
          <w:sz w:val="22"/>
          <w:szCs w:val="22"/>
          <w:lang w:val="ru-RU"/>
        </w:rPr>
        <w:t xml:space="preserve"> позволяет </w:t>
      </w:r>
      <w:r w:rsidR="00301C4F" w:rsidRPr="00A25E8E">
        <w:rPr>
          <w:color w:val="000000"/>
          <w:sz w:val="22"/>
          <w:szCs w:val="22"/>
          <w:lang w:val="ru-RU"/>
        </w:rPr>
        <w:t>Заказчику</w:t>
      </w:r>
      <w:r w:rsidR="007F23B3" w:rsidRPr="00A25E8E">
        <w:rPr>
          <w:color w:val="000000"/>
          <w:sz w:val="22"/>
          <w:szCs w:val="22"/>
          <w:lang w:val="ru-RU"/>
        </w:rPr>
        <w:t xml:space="preserve"> </w:t>
      </w:r>
      <w:r w:rsidRPr="00A25E8E">
        <w:rPr>
          <w:color w:val="000000"/>
          <w:sz w:val="22"/>
          <w:szCs w:val="22"/>
          <w:lang w:val="ru-RU"/>
        </w:rPr>
        <w:t>самостоятельно установит</w:t>
      </w:r>
      <w:r w:rsidR="007F23B3" w:rsidRPr="00A25E8E">
        <w:rPr>
          <w:color w:val="000000"/>
          <w:sz w:val="22"/>
          <w:szCs w:val="22"/>
          <w:lang w:val="ru-RU"/>
        </w:rPr>
        <w:t xml:space="preserve">ь на телефонном аппарате </w:t>
      </w:r>
      <w:r w:rsidR="00301C4F" w:rsidRPr="00A25E8E">
        <w:rPr>
          <w:color w:val="000000"/>
          <w:sz w:val="22"/>
          <w:szCs w:val="22"/>
          <w:lang w:val="ru-RU"/>
        </w:rPr>
        <w:t>Заказчика</w:t>
      </w:r>
      <w:r w:rsidRPr="00A25E8E">
        <w:rPr>
          <w:color w:val="000000"/>
          <w:sz w:val="22"/>
          <w:szCs w:val="22"/>
          <w:lang w:val="ru-RU"/>
        </w:rPr>
        <w:t xml:space="preserve">, на выделенных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Телефонных номерах в коде АВС, режим, при котором </w:t>
      </w:r>
      <w:r w:rsidR="00301C4F" w:rsidRPr="00A25E8E">
        <w:rPr>
          <w:color w:val="000000"/>
          <w:sz w:val="22"/>
          <w:szCs w:val="22"/>
          <w:lang w:val="ru-RU"/>
        </w:rPr>
        <w:t>Заказчик</w:t>
      </w:r>
      <w:r w:rsidRPr="00A25E8E">
        <w:rPr>
          <w:color w:val="000000"/>
          <w:sz w:val="22"/>
          <w:szCs w:val="22"/>
          <w:lang w:val="ru-RU"/>
        </w:rPr>
        <w:t xml:space="preserve">, не разрывая текущее телефонное соединение с первым абонентом, сможет установить новое телефонное соединение со вторым абонентом и, после предварительного разговора со вторым абонентом или без такового, произвести соединение первого и второго абонента между собой. Тарификация </w:t>
      </w:r>
      <w:proofErr w:type="gramStart"/>
      <w:r w:rsidRPr="00A25E8E">
        <w:rPr>
          <w:color w:val="000000"/>
          <w:sz w:val="22"/>
          <w:szCs w:val="22"/>
          <w:lang w:val="ru-RU"/>
        </w:rPr>
        <w:t>всех исходящих соединений</w:t>
      </w:r>
      <w:proofErr w:type="gramEnd"/>
      <w:r w:rsidRPr="00A25E8E">
        <w:rPr>
          <w:color w:val="000000"/>
          <w:sz w:val="22"/>
          <w:szCs w:val="22"/>
          <w:lang w:val="ru-RU"/>
        </w:rPr>
        <w:t xml:space="preserve"> переведенных с номера </w:t>
      </w:r>
      <w:r w:rsidR="00301C4F" w:rsidRPr="00A25E8E">
        <w:rPr>
          <w:color w:val="000000"/>
          <w:sz w:val="22"/>
          <w:szCs w:val="22"/>
          <w:lang w:val="ru-RU"/>
        </w:rPr>
        <w:t>Заказчика</w:t>
      </w:r>
      <w:r w:rsidRPr="00A25E8E">
        <w:rPr>
          <w:color w:val="000000"/>
          <w:sz w:val="22"/>
          <w:szCs w:val="22"/>
          <w:lang w:val="ru-RU"/>
        </w:rPr>
        <w:t xml:space="preserve"> посредством данной Дополнительной услуги осуществляется в соответствии с действующими тарифами </w:t>
      </w:r>
      <w:r w:rsidR="00301C4F" w:rsidRPr="00A25E8E">
        <w:rPr>
          <w:color w:val="000000"/>
          <w:sz w:val="22"/>
          <w:szCs w:val="22"/>
          <w:lang w:val="ru-RU"/>
        </w:rPr>
        <w:t>Заказчика</w:t>
      </w:r>
      <w:r w:rsidRPr="00A25E8E">
        <w:rPr>
          <w:color w:val="000000"/>
          <w:sz w:val="22"/>
          <w:szCs w:val="22"/>
          <w:lang w:val="ru-RU"/>
        </w:rPr>
        <w:t xml:space="preserve"> на Услуги. </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 xml:space="preserve">- </w:t>
      </w:r>
      <w:proofErr w:type="gramStart"/>
      <w:r w:rsidRPr="00A25E8E">
        <w:rPr>
          <w:b/>
          <w:bCs/>
          <w:color w:val="000000"/>
          <w:sz w:val="22"/>
          <w:szCs w:val="22"/>
          <w:lang w:val="ru-RU"/>
        </w:rPr>
        <w:t>конференц-связь</w:t>
      </w:r>
      <w:proofErr w:type="gramEnd"/>
      <w:r w:rsidRPr="00A25E8E">
        <w:rPr>
          <w:b/>
          <w:bCs/>
          <w:color w:val="000000"/>
          <w:sz w:val="22"/>
          <w:szCs w:val="22"/>
          <w:lang w:val="ru-RU"/>
        </w:rPr>
        <w:t xml:space="preserve"> на 3 участника (3</w:t>
      </w:r>
      <w:proofErr w:type="spellStart"/>
      <w:r w:rsidRPr="00A25E8E">
        <w:rPr>
          <w:b/>
          <w:bCs/>
          <w:color w:val="000000"/>
          <w:sz w:val="22"/>
          <w:szCs w:val="22"/>
        </w:rPr>
        <w:t>PTYCallConference</w:t>
      </w:r>
      <w:proofErr w:type="spellEnd"/>
      <w:r w:rsidRPr="00A25E8E">
        <w:rPr>
          <w:b/>
          <w:bCs/>
          <w:color w:val="000000"/>
          <w:sz w:val="22"/>
          <w:szCs w:val="22"/>
          <w:lang w:val="ru-RU"/>
        </w:rPr>
        <w:t>)</w:t>
      </w:r>
      <w:r w:rsidRPr="00A25E8E">
        <w:rPr>
          <w:color w:val="000000"/>
          <w:sz w:val="22"/>
          <w:szCs w:val="22"/>
          <w:lang w:val="ru-RU"/>
        </w:rPr>
        <w:t xml:space="preserve"> позволяет </w:t>
      </w:r>
      <w:r w:rsidR="00301C4F" w:rsidRPr="00A25E8E">
        <w:rPr>
          <w:color w:val="000000"/>
          <w:sz w:val="22"/>
          <w:szCs w:val="22"/>
          <w:lang w:val="ru-RU"/>
        </w:rPr>
        <w:t>Заказчику</w:t>
      </w:r>
      <w:r w:rsidR="00CF2779" w:rsidRPr="00A25E8E">
        <w:rPr>
          <w:color w:val="000000"/>
          <w:sz w:val="22"/>
          <w:szCs w:val="22"/>
          <w:lang w:val="ru-RU"/>
        </w:rPr>
        <w:t xml:space="preserve"> </w:t>
      </w:r>
      <w:r w:rsidRPr="00A25E8E">
        <w:rPr>
          <w:color w:val="000000"/>
          <w:sz w:val="22"/>
          <w:szCs w:val="22"/>
          <w:lang w:val="ru-RU"/>
        </w:rPr>
        <w:t>самостоятельно установить на телефонном аппарате</w:t>
      </w:r>
      <w:r w:rsidR="00CF2779" w:rsidRPr="00A25E8E">
        <w:rPr>
          <w:color w:val="000000"/>
          <w:sz w:val="22"/>
          <w:szCs w:val="22"/>
          <w:lang w:val="ru-RU"/>
        </w:rPr>
        <w:t xml:space="preserve"> </w:t>
      </w:r>
      <w:r w:rsidR="00301C4F" w:rsidRPr="00A25E8E">
        <w:rPr>
          <w:color w:val="000000"/>
          <w:sz w:val="22"/>
          <w:szCs w:val="22"/>
          <w:lang w:val="ru-RU"/>
        </w:rPr>
        <w:t>Заказчика</w:t>
      </w:r>
      <w:r w:rsidRPr="00A25E8E">
        <w:rPr>
          <w:color w:val="000000"/>
          <w:sz w:val="22"/>
          <w:szCs w:val="22"/>
          <w:lang w:val="ru-RU"/>
        </w:rPr>
        <w:t xml:space="preserve">, на выделенных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Телефонных номерах в коде АВС, режим, предусматривающий совместное соединение абонентов. Максимальное количество одновременных соединений абонентов может достигать 2 (двух) одновременно. Тарификация исходящих соединений с другими абонентами, инициированных </w:t>
      </w:r>
      <w:r w:rsidR="00301C4F" w:rsidRPr="00A25E8E">
        <w:rPr>
          <w:color w:val="000000"/>
          <w:sz w:val="22"/>
          <w:szCs w:val="22"/>
          <w:lang w:val="ru-RU"/>
        </w:rPr>
        <w:t>Заказчиком</w:t>
      </w:r>
      <w:r w:rsidRPr="00A25E8E">
        <w:rPr>
          <w:color w:val="000000"/>
          <w:sz w:val="22"/>
          <w:szCs w:val="22"/>
          <w:lang w:val="ru-RU"/>
        </w:rPr>
        <w:t xml:space="preserve"> при использовании данной Дополнительной услуги, осуществляется в соответствии с действующими тарифами </w:t>
      </w:r>
      <w:r w:rsidR="00301C4F" w:rsidRPr="00A25E8E">
        <w:rPr>
          <w:color w:val="000000"/>
          <w:sz w:val="22"/>
          <w:szCs w:val="22"/>
          <w:lang w:val="ru-RU"/>
        </w:rPr>
        <w:t>Заказчика</w:t>
      </w:r>
      <w:r w:rsidRPr="00A25E8E">
        <w:rPr>
          <w:color w:val="000000"/>
          <w:sz w:val="22"/>
          <w:szCs w:val="22"/>
          <w:lang w:val="ru-RU"/>
        </w:rPr>
        <w:t xml:space="preserve"> на Услуги. </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-временный запрет входящей связи (</w:t>
      </w:r>
      <w:r w:rsidRPr="00A25E8E">
        <w:rPr>
          <w:b/>
          <w:bCs/>
          <w:color w:val="000000"/>
          <w:sz w:val="22"/>
          <w:szCs w:val="22"/>
        </w:rPr>
        <w:t>DND</w:t>
      </w:r>
      <w:r w:rsidRPr="00A25E8E">
        <w:rPr>
          <w:b/>
          <w:bCs/>
          <w:color w:val="000000"/>
          <w:sz w:val="22"/>
          <w:szCs w:val="22"/>
          <w:lang w:val="ru-RU"/>
        </w:rPr>
        <w:t>)</w:t>
      </w:r>
      <w:r w:rsidRPr="00A25E8E">
        <w:rPr>
          <w:color w:val="000000"/>
          <w:sz w:val="22"/>
          <w:szCs w:val="22"/>
          <w:lang w:val="ru-RU"/>
        </w:rPr>
        <w:t xml:space="preserve"> позволяет </w:t>
      </w:r>
      <w:r w:rsidR="00301C4F" w:rsidRPr="00A25E8E">
        <w:rPr>
          <w:color w:val="000000"/>
          <w:sz w:val="22"/>
          <w:szCs w:val="22"/>
          <w:lang w:val="ru-RU"/>
        </w:rPr>
        <w:t>Заказчику</w:t>
      </w:r>
      <w:r w:rsidRPr="00A25E8E">
        <w:rPr>
          <w:color w:val="000000"/>
          <w:sz w:val="22"/>
          <w:szCs w:val="22"/>
          <w:lang w:val="ru-RU"/>
        </w:rPr>
        <w:t xml:space="preserve"> самостоятельно установить на телефонном аппарате </w:t>
      </w:r>
      <w:r w:rsidR="00301C4F" w:rsidRPr="00A25E8E">
        <w:rPr>
          <w:color w:val="000000"/>
          <w:sz w:val="22"/>
          <w:szCs w:val="22"/>
          <w:lang w:val="ru-RU"/>
        </w:rPr>
        <w:t>Заказчика</w:t>
      </w:r>
      <w:r w:rsidRPr="00A25E8E">
        <w:rPr>
          <w:color w:val="000000"/>
          <w:sz w:val="22"/>
          <w:szCs w:val="22"/>
          <w:lang w:val="ru-RU"/>
        </w:rPr>
        <w:t xml:space="preserve"> режим запрета входящих на выделенные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Телефонные номера в коде АВС вызовов.</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 </w:t>
      </w:r>
      <w:r w:rsidRPr="00A25E8E">
        <w:rPr>
          <w:b/>
          <w:bCs/>
          <w:color w:val="000000"/>
          <w:sz w:val="22"/>
          <w:szCs w:val="22"/>
          <w:lang w:val="ru-RU"/>
        </w:rPr>
        <w:t>переадресация вызовов (</w:t>
      </w:r>
      <w:proofErr w:type="spellStart"/>
      <w:r w:rsidRPr="00A25E8E">
        <w:rPr>
          <w:b/>
          <w:bCs/>
          <w:color w:val="000000"/>
          <w:sz w:val="22"/>
          <w:szCs w:val="22"/>
        </w:rPr>
        <w:t>CallForward</w:t>
      </w:r>
      <w:proofErr w:type="spellEnd"/>
      <w:r w:rsidRPr="00A25E8E">
        <w:rPr>
          <w:b/>
          <w:bCs/>
          <w:color w:val="000000"/>
          <w:sz w:val="22"/>
          <w:szCs w:val="22"/>
          <w:lang w:val="ru-RU"/>
        </w:rPr>
        <w:t xml:space="preserve">) </w:t>
      </w:r>
      <w:r w:rsidRPr="00A25E8E">
        <w:rPr>
          <w:color w:val="000000"/>
          <w:sz w:val="22"/>
          <w:szCs w:val="22"/>
          <w:lang w:val="ru-RU"/>
        </w:rPr>
        <w:t xml:space="preserve">позволяет </w:t>
      </w:r>
      <w:r w:rsidR="00301C4F" w:rsidRPr="00A25E8E">
        <w:rPr>
          <w:color w:val="000000"/>
          <w:sz w:val="22"/>
          <w:szCs w:val="22"/>
          <w:lang w:val="ru-RU"/>
        </w:rPr>
        <w:t>Заказчику</w:t>
      </w:r>
      <w:r w:rsidRPr="00A25E8E">
        <w:rPr>
          <w:color w:val="000000"/>
          <w:sz w:val="22"/>
          <w:szCs w:val="22"/>
          <w:lang w:val="ru-RU"/>
        </w:rPr>
        <w:t xml:space="preserve"> самостоятельно установить на телефонном аппарате </w:t>
      </w:r>
      <w:r w:rsidR="00301C4F" w:rsidRPr="00A25E8E">
        <w:rPr>
          <w:color w:val="000000"/>
          <w:sz w:val="22"/>
          <w:szCs w:val="22"/>
          <w:lang w:val="ru-RU"/>
        </w:rPr>
        <w:t>Заказчика</w:t>
      </w:r>
      <w:r w:rsidRPr="00A25E8E">
        <w:rPr>
          <w:color w:val="000000"/>
          <w:sz w:val="22"/>
          <w:szCs w:val="22"/>
          <w:lang w:val="ru-RU"/>
        </w:rPr>
        <w:t xml:space="preserve"> режим автоматического переключения всех входящих вызовов на выделенные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Телефонные номера в коде АВС на другие телефонные номера по выб</w:t>
      </w:r>
      <w:r w:rsidR="00CF2779" w:rsidRPr="00A25E8E">
        <w:rPr>
          <w:color w:val="000000"/>
          <w:sz w:val="22"/>
          <w:szCs w:val="22"/>
          <w:lang w:val="ru-RU"/>
        </w:rPr>
        <w:t xml:space="preserve">ору </w:t>
      </w:r>
      <w:r w:rsidR="00301C4F" w:rsidRPr="00A25E8E">
        <w:rPr>
          <w:color w:val="000000"/>
          <w:sz w:val="22"/>
          <w:szCs w:val="22"/>
          <w:lang w:val="ru-RU"/>
        </w:rPr>
        <w:t>Заказчика</w:t>
      </w:r>
      <w:r w:rsidRPr="00A25E8E">
        <w:rPr>
          <w:color w:val="000000"/>
          <w:sz w:val="22"/>
          <w:szCs w:val="22"/>
          <w:lang w:val="ru-RU"/>
        </w:rPr>
        <w:t xml:space="preserve">. </w:t>
      </w:r>
    </w:p>
    <w:p w:rsidR="00D703C2" w:rsidRPr="00A25E8E" w:rsidRDefault="00301C4F" w:rsidP="00A25E8E">
      <w:pPr>
        <w:tabs>
          <w:tab w:val="num" w:pos="0"/>
        </w:tabs>
        <w:ind w:left="207" w:hanging="966"/>
        <w:jc w:val="both"/>
        <w:rPr>
          <w:color w:val="000000"/>
          <w:sz w:val="22"/>
          <w:szCs w:val="22"/>
          <w:lang w:val="ru-RU"/>
        </w:rPr>
      </w:pPr>
      <w:r w:rsidRPr="00A25E8E">
        <w:rPr>
          <w:color w:val="000000"/>
          <w:sz w:val="22"/>
          <w:szCs w:val="22"/>
          <w:lang w:val="ru-RU"/>
        </w:rPr>
        <w:lastRenderedPageBreak/>
        <w:t>Заказчику</w:t>
      </w:r>
      <w:r w:rsidR="00D703C2" w:rsidRPr="00A25E8E">
        <w:rPr>
          <w:color w:val="000000"/>
          <w:sz w:val="22"/>
          <w:szCs w:val="22"/>
          <w:lang w:val="ru-RU"/>
        </w:rPr>
        <w:t xml:space="preserve"> может быть предоставлена возможность выбора режима: переадресации:</w:t>
      </w:r>
    </w:p>
    <w:p w:rsidR="00D703C2" w:rsidRPr="00A25E8E" w:rsidRDefault="00D703C2" w:rsidP="00A25E8E">
      <w:pPr>
        <w:numPr>
          <w:ilvl w:val="0"/>
          <w:numId w:val="44"/>
        </w:numPr>
        <w:tabs>
          <w:tab w:val="clear" w:pos="1287"/>
          <w:tab w:val="num" w:pos="0"/>
          <w:tab w:val="num" w:pos="1134"/>
          <w:tab w:val="num" w:pos="1637"/>
        </w:tabs>
        <w:ind w:left="1701" w:hanging="966"/>
        <w:jc w:val="both"/>
        <w:rPr>
          <w:color w:val="000000"/>
          <w:sz w:val="22"/>
          <w:szCs w:val="22"/>
          <w:lang w:val="ru-RU"/>
        </w:rPr>
      </w:pPr>
      <w:r w:rsidRPr="00A25E8E">
        <w:rPr>
          <w:color w:val="000000"/>
          <w:sz w:val="22"/>
          <w:szCs w:val="22"/>
          <w:lang w:val="ru-RU"/>
        </w:rPr>
        <w:tab/>
        <w:t xml:space="preserve">безусловной переадресации (переадресация всех входящих на выделенные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Телефонные номера в коде АВС вызовов);</w:t>
      </w:r>
    </w:p>
    <w:p w:rsidR="00D703C2" w:rsidRPr="00A25E8E" w:rsidRDefault="00D703C2" w:rsidP="00A25E8E">
      <w:pPr>
        <w:numPr>
          <w:ilvl w:val="0"/>
          <w:numId w:val="44"/>
        </w:numPr>
        <w:tabs>
          <w:tab w:val="clear" w:pos="1287"/>
          <w:tab w:val="num" w:pos="0"/>
          <w:tab w:val="num" w:pos="1134"/>
          <w:tab w:val="num" w:pos="1701"/>
        </w:tabs>
        <w:ind w:left="1701" w:hanging="966"/>
        <w:jc w:val="both"/>
        <w:rPr>
          <w:color w:val="000000"/>
          <w:sz w:val="22"/>
          <w:szCs w:val="22"/>
          <w:lang w:val="ru-RU"/>
        </w:rPr>
      </w:pPr>
      <w:r w:rsidRPr="00A25E8E">
        <w:rPr>
          <w:color w:val="000000"/>
          <w:sz w:val="22"/>
          <w:szCs w:val="22"/>
          <w:lang w:val="ru-RU"/>
        </w:rPr>
        <w:t>условной переадресации, активируемой с следующих случаях:</w:t>
      </w:r>
    </w:p>
    <w:p w:rsidR="00D703C2" w:rsidRPr="00A25E8E" w:rsidRDefault="00D703C2" w:rsidP="00A25E8E">
      <w:pPr>
        <w:tabs>
          <w:tab w:val="num" w:pos="0"/>
        </w:tabs>
        <w:ind w:left="2268" w:hanging="966"/>
        <w:jc w:val="both"/>
        <w:rPr>
          <w:color w:val="000000"/>
          <w:sz w:val="22"/>
          <w:szCs w:val="22"/>
          <w:lang w:val="ru-RU"/>
        </w:rPr>
      </w:pPr>
      <w:proofErr w:type="gramStart"/>
      <w:r w:rsidRPr="00A25E8E">
        <w:rPr>
          <w:b/>
          <w:bCs/>
          <w:color w:val="000000"/>
          <w:sz w:val="22"/>
          <w:szCs w:val="22"/>
          <w:lang w:val="ru-RU"/>
        </w:rPr>
        <w:t>а)</w:t>
      </w:r>
      <w:r w:rsidRPr="00A25E8E">
        <w:rPr>
          <w:color w:val="000000"/>
          <w:sz w:val="22"/>
          <w:szCs w:val="22"/>
          <w:lang w:val="ru-RU"/>
        </w:rPr>
        <w:tab/>
      </w:r>
      <w:proofErr w:type="gramEnd"/>
      <w:r w:rsidRPr="00A25E8E">
        <w:rPr>
          <w:color w:val="000000"/>
          <w:sz w:val="22"/>
          <w:szCs w:val="22"/>
          <w:lang w:val="ru-RU"/>
        </w:rPr>
        <w:t xml:space="preserve">«занято» (переадресация всех входящих вызовов на выделенные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Телефонные номера в коде АВС в случае если Телефонные номера в коде АВС, выделенные </w:t>
      </w:r>
      <w:r w:rsidR="00301C4F" w:rsidRPr="00A25E8E">
        <w:rPr>
          <w:color w:val="000000"/>
          <w:sz w:val="22"/>
          <w:szCs w:val="22"/>
          <w:lang w:val="ru-RU"/>
        </w:rPr>
        <w:t>Заказчику</w:t>
      </w:r>
      <w:r w:rsidRPr="00A25E8E">
        <w:rPr>
          <w:color w:val="000000"/>
          <w:sz w:val="22"/>
          <w:szCs w:val="22"/>
          <w:lang w:val="ru-RU"/>
        </w:rPr>
        <w:t xml:space="preserve"> в рамках Услуги, заняты);</w:t>
      </w:r>
    </w:p>
    <w:p w:rsidR="00D703C2" w:rsidRPr="00A25E8E" w:rsidRDefault="00D703C2" w:rsidP="00A25E8E">
      <w:pPr>
        <w:tabs>
          <w:tab w:val="num" w:pos="0"/>
        </w:tabs>
        <w:ind w:left="2268" w:hanging="966"/>
        <w:jc w:val="both"/>
        <w:rPr>
          <w:color w:val="000000"/>
          <w:sz w:val="22"/>
          <w:szCs w:val="22"/>
          <w:lang w:val="ru-RU"/>
        </w:rPr>
      </w:pPr>
      <w:proofErr w:type="gramStart"/>
      <w:r w:rsidRPr="00A25E8E">
        <w:rPr>
          <w:b/>
          <w:bCs/>
          <w:color w:val="000000"/>
          <w:sz w:val="22"/>
          <w:szCs w:val="22"/>
          <w:lang w:val="ru-RU"/>
        </w:rPr>
        <w:t>б)</w:t>
      </w:r>
      <w:r w:rsidRPr="00A25E8E">
        <w:rPr>
          <w:color w:val="000000"/>
          <w:sz w:val="22"/>
          <w:szCs w:val="22"/>
          <w:lang w:val="ru-RU"/>
        </w:rPr>
        <w:tab/>
      </w:r>
      <w:proofErr w:type="gramEnd"/>
      <w:r w:rsidRPr="00A25E8E">
        <w:rPr>
          <w:color w:val="000000"/>
          <w:sz w:val="22"/>
          <w:szCs w:val="22"/>
          <w:lang w:val="ru-RU"/>
        </w:rPr>
        <w:t xml:space="preserve">«отсутствие ответа» (переадресация всех входящих вызовов на выделенные </w:t>
      </w:r>
      <w:r w:rsidR="00301C4F" w:rsidRPr="00A25E8E">
        <w:rPr>
          <w:color w:val="000000"/>
          <w:sz w:val="22"/>
          <w:szCs w:val="22"/>
          <w:lang w:val="ru-RU"/>
        </w:rPr>
        <w:t>Заказчику</w:t>
      </w:r>
      <w:r w:rsidR="00CF2779" w:rsidRPr="00A25E8E">
        <w:rPr>
          <w:color w:val="000000"/>
          <w:sz w:val="22"/>
          <w:szCs w:val="22"/>
          <w:lang w:val="ru-RU"/>
        </w:rPr>
        <w:t xml:space="preserve"> </w:t>
      </w:r>
      <w:r w:rsidRPr="00A25E8E">
        <w:rPr>
          <w:color w:val="000000"/>
          <w:sz w:val="22"/>
          <w:szCs w:val="22"/>
          <w:lang w:val="ru-RU"/>
        </w:rPr>
        <w:t xml:space="preserve"> в рамках Услуги Телефонные номера в коде АВС в случае, если Телефонные номера в коде АВС, выделенные </w:t>
      </w:r>
      <w:r w:rsidR="00301C4F" w:rsidRPr="00A25E8E">
        <w:rPr>
          <w:color w:val="000000"/>
          <w:sz w:val="22"/>
          <w:szCs w:val="22"/>
          <w:lang w:val="ru-RU"/>
        </w:rPr>
        <w:t>Заказчику</w:t>
      </w:r>
      <w:r w:rsidRPr="00A25E8E">
        <w:rPr>
          <w:color w:val="000000"/>
          <w:sz w:val="22"/>
          <w:szCs w:val="22"/>
          <w:lang w:val="ru-RU"/>
        </w:rPr>
        <w:t xml:space="preserve"> в рамках Услуги, не отвечают на входящие вызовы в течение определенного времени, установленного </w:t>
      </w:r>
      <w:r w:rsidR="00301C4F" w:rsidRPr="00A25E8E">
        <w:rPr>
          <w:color w:val="000000"/>
          <w:sz w:val="22"/>
          <w:szCs w:val="22"/>
          <w:lang w:val="ru-RU"/>
        </w:rPr>
        <w:t>Заказчиком</w:t>
      </w:r>
      <w:r w:rsidRPr="00A25E8E">
        <w:rPr>
          <w:color w:val="000000"/>
          <w:sz w:val="22"/>
          <w:szCs w:val="22"/>
          <w:lang w:val="ru-RU"/>
        </w:rPr>
        <w:t xml:space="preserve"> в процессе выполнения настроек на телефонном аппарате). </w:t>
      </w:r>
    </w:p>
    <w:p w:rsidR="00D703C2" w:rsidRPr="00A25E8E" w:rsidRDefault="00D703C2" w:rsidP="00A25E8E">
      <w:pPr>
        <w:tabs>
          <w:tab w:val="num" w:pos="0"/>
        </w:tabs>
        <w:ind w:left="1134" w:hanging="966"/>
        <w:jc w:val="both"/>
        <w:rPr>
          <w:color w:val="000000"/>
          <w:sz w:val="22"/>
          <w:szCs w:val="22"/>
          <w:lang w:val="ru-RU"/>
        </w:rPr>
      </w:pPr>
      <w:r w:rsidRPr="00A25E8E">
        <w:rPr>
          <w:color w:val="000000"/>
          <w:sz w:val="22"/>
          <w:szCs w:val="22"/>
          <w:lang w:val="ru-RU"/>
        </w:rPr>
        <w:t xml:space="preserve">Варианты режима переадресации вызовов указываются в Бланке заказа на Услуги. При </w:t>
      </w:r>
      <w:proofErr w:type="gramStart"/>
      <w:r w:rsidRPr="00A25E8E">
        <w:rPr>
          <w:color w:val="000000"/>
          <w:sz w:val="22"/>
          <w:szCs w:val="22"/>
          <w:lang w:val="ru-RU"/>
        </w:rPr>
        <w:t>этом  в</w:t>
      </w:r>
      <w:proofErr w:type="gramEnd"/>
      <w:r w:rsidRPr="00A25E8E">
        <w:rPr>
          <w:color w:val="000000"/>
          <w:sz w:val="22"/>
          <w:szCs w:val="22"/>
          <w:lang w:val="ru-RU"/>
        </w:rPr>
        <w:t xml:space="preserve"> рамках одного Телефонного номера в коде АВС, выделенного </w:t>
      </w:r>
      <w:r w:rsidR="00301C4F" w:rsidRPr="00A25E8E">
        <w:rPr>
          <w:color w:val="000000"/>
          <w:sz w:val="22"/>
          <w:szCs w:val="22"/>
          <w:lang w:val="ru-RU"/>
        </w:rPr>
        <w:t>Заказчику</w:t>
      </w:r>
      <w:r w:rsidRPr="00A25E8E">
        <w:rPr>
          <w:color w:val="000000"/>
          <w:sz w:val="22"/>
          <w:szCs w:val="22"/>
          <w:lang w:val="ru-RU"/>
        </w:rPr>
        <w:t xml:space="preserve"> в рамках Услуги, </w:t>
      </w:r>
      <w:r w:rsidR="00301C4F" w:rsidRPr="00A25E8E">
        <w:rPr>
          <w:color w:val="000000"/>
          <w:sz w:val="22"/>
          <w:szCs w:val="22"/>
          <w:lang w:val="ru-RU"/>
        </w:rPr>
        <w:t>Заказчику</w:t>
      </w:r>
      <w:r w:rsidRPr="00A25E8E">
        <w:rPr>
          <w:color w:val="000000"/>
          <w:sz w:val="22"/>
          <w:szCs w:val="22"/>
          <w:lang w:val="ru-RU"/>
        </w:rPr>
        <w:t xml:space="preserve"> предоставляется право выбора одного варианта режима переадресации. Тарификация всех соединений, </w:t>
      </w:r>
      <w:proofErr w:type="spellStart"/>
      <w:r w:rsidRPr="00A25E8E">
        <w:rPr>
          <w:color w:val="000000"/>
          <w:sz w:val="22"/>
          <w:szCs w:val="22"/>
          <w:lang w:val="ru-RU"/>
        </w:rPr>
        <w:t>переадресуемых</w:t>
      </w:r>
      <w:proofErr w:type="spellEnd"/>
      <w:r w:rsidRPr="00A25E8E">
        <w:rPr>
          <w:color w:val="000000"/>
          <w:sz w:val="22"/>
          <w:szCs w:val="22"/>
          <w:lang w:val="ru-RU"/>
        </w:rPr>
        <w:t xml:space="preserve"> с номера </w:t>
      </w:r>
      <w:r w:rsidR="00301C4F" w:rsidRPr="00A25E8E">
        <w:rPr>
          <w:color w:val="000000"/>
          <w:sz w:val="22"/>
          <w:szCs w:val="22"/>
          <w:lang w:val="ru-RU"/>
        </w:rPr>
        <w:t>Заказчика</w:t>
      </w:r>
      <w:r w:rsidRPr="00A25E8E">
        <w:rPr>
          <w:color w:val="000000"/>
          <w:sz w:val="22"/>
          <w:szCs w:val="22"/>
          <w:lang w:val="ru-RU"/>
        </w:rPr>
        <w:t xml:space="preserve"> в рамках данной Дополнительной услуги, осуществляется в соответствии с действующими тарифами </w:t>
      </w:r>
      <w:r w:rsidR="00301C4F" w:rsidRPr="00A25E8E">
        <w:rPr>
          <w:color w:val="000000"/>
          <w:sz w:val="22"/>
          <w:szCs w:val="22"/>
          <w:lang w:val="ru-RU"/>
        </w:rPr>
        <w:t>Заказчика</w:t>
      </w:r>
      <w:r w:rsidRPr="00A25E8E">
        <w:rPr>
          <w:color w:val="000000"/>
          <w:sz w:val="22"/>
          <w:szCs w:val="22"/>
          <w:lang w:val="ru-RU"/>
        </w:rPr>
        <w:t xml:space="preserve"> на Услуги и с установленными правилами маршрутизации телефонных вызовов на направление, выбранное </w:t>
      </w:r>
      <w:r w:rsidR="00301C4F" w:rsidRPr="00A25E8E">
        <w:rPr>
          <w:color w:val="000000"/>
          <w:sz w:val="22"/>
          <w:szCs w:val="22"/>
          <w:lang w:val="ru-RU"/>
        </w:rPr>
        <w:t>Заказчиком</w:t>
      </w:r>
      <w:r w:rsidRPr="00A25E8E">
        <w:rPr>
          <w:color w:val="000000"/>
          <w:sz w:val="22"/>
          <w:szCs w:val="22"/>
          <w:lang w:val="ru-RU"/>
        </w:rPr>
        <w:t xml:space="preserve"> для организации такой переадресации. </w:t>
      </w:r>
    </w:p>
    <w:p w:rsidR="00D703C2" w:rsidRPr="00A25E8E" w:rsidRDefault="00D703C2" w:rsidP="00A25E8E">
      <w:pPr>
        <w:tabs>
          <w:tab w:val="num" w:pos="0"/>
        </w:tabs>
        <w:ind w:left="1134" w:hanging="966"/>
        <w:jc w:val="both"/>
        <w:rPr>
          <w:color w:val="000000"/>
          <w:sz w:val="22"/>
          <w:szCs w:val="22"/>
          <w:lang w:val="ru-RU"/>
        </w:rPr>
      </w:pPr>
      <w:r w:rsidRPr="00A25E8E">
        <w:rPr>
          <w:color w:val="000000"/>
          <w:sz w:val="22"/>
          <w:szCs w:val="22"/>
          <w:lang w:val="ru-RU"/>
        </w:rPr>
        <w:t xml:space="preserve">На Телефонных номерах в коде АВС, выделенных </w:t>
      </w:r>
      <w:r w:rsidR="00301C4F" w:rsidRPr="00A25E8E">
        <w:rPr>
          <w:color w:val="000000"/>
          <w:sz w:val="22"/>
          <w:szCs w:val="22"/>
          <w:lang w:val="ru-RU"/>
        </w:rPr>
        <w:t>Заказчику</w:t>
      </w:r>
      <w:r w:rsidRPr="00A25E8E">
        <w:rPr>
          <w:color w:val="000000"/>
          <w:sz w:val="22"/>
          <w:szCs w:val="22"/>
          <w:lang w:val="ru-RU"/>
        </w:rPr>
        <w:t xml:space="preserve"> в рамках Услуги, невозможно одновременное предоставление Дополнительных услуг: «Переадресация вызовов (</w:t>
      </w:r>
      <w:proofErr w:type="spellStart"/>
      <w:r w:rsidRPr="00A25E8E">
        <w:rPr>
          <w:color w:val="000000"/>
          <w:sz w:val="22"/>
          <w:szCs w:val="22"/>
        </w:rPr>
        <w:t>CallForward</w:t>
      </w:r>
      <w:proofErr w:type="spellEnd"/>
      <w:r w:rsidRPr="00A25E8E">
        <w:rPr>
          <w:color w:val="000000"/>
          <w:sz w:val="22"/>
          <w:szCs w:val="22"/>
          <w:lang w:val="ru-RU"/>
        </w:rPr>
        <w:t>)» и «Сетевое перенаправление вызовов (</w:t>
      </w:r>
      <w:proofErr w:type="spellStart"/>
      <w:r w:rsidRPr="00A25E8E">
        <w:rPr>
          <w:color w:val="000000"/>
          <w:sz w:val="22"/>
          <w:szCs w:val="22"/>
        </w:rPr>
        <w:t>NetworkCallRedirection</w:t>
      </w:r>
      <w:proofErr w:type="spellEnd"/>
      <w:r w:rsidRPr="00A25E8E">
        <w:rPr>
          <w:color w:val="000000"/>
          <w:sz w:val="22"/>
          <w:szCs w:val="22"/>
          <w:lang w:val="ru-RU"/>
        </w:rPr>
        <w:t>)».</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 классы обслуживания (</w:t>
      </w:r>
      <w:r w:rsidRPr="00A25E8E">
        <w:rPr>
          <w:b/>
          <w:bCs/>
          <w:color w:val="000000"/>
          <w:sz w:val="22"/>
          <w:szCs w:val="22"/>
        </w:rPr>
        <w:t>Class</w:t>
      </w:r>
      <w:r w:rsidRPr="00A25E8E">
        <w:rPr>
          <w:b/>
          <w:bCs/>
          <w:color w:val="000000"/>
          <w:sz w:val="22"/>
          <w:szCs w:val="22"/>
          <w:lang w:val="ru-RU"/>
        </w:rPr>
        <w:t>-</w:t>
      </w:r>
      <w:r w:rsidRPr="00A25E8E">
        <w:rPr>
          <w:b/>
          <w:bCs/>
          <w:color w:val="000000"/>
          <w:sz w:val="22"/>
          <w:szCs w:val="22"/>
        </w:rPr>
        <w:t>of</w:t>
      </w:r>
      <w:r w:rsidRPr="00A25E8E">
        <w:rPr>
          <w:b/>
          <w:bCs/>
          <w:color w:val="000000"/>
          <w:sz w:val="22"/>
          <w:szCs w:val="22"/>
          <w:lang w:val="ru-RU"/>
        </w:rPr>
        <w:t>-</w:t>
      </w:r>
      <w:r w:rsidRPr="00A25E8E">
        <w:rPr>
          <w:b/>
          <w:bCs/>
          <w:color w:val="000000"/>
          <w:sz w:val="22"/>
          <w:szCs w:val="22"/>
        </w:rPr>
        <w:t>services</w:t>
      </w:r>
      <w:r w:rsidRPr="00A25E8E">
        <w:rPr>
          <w:b/>
          <w:bCs/>
          <w:color w:val="000000"/>
          <w:sz w:val="22"/>
          <w:szCs w:val="22"/>
          <w:lang w:val="ru-RU"/>
        </w:rPr>
        <w:t>)</w:t>
      </w:r>
      <w:r w:rsidRPr="00A25E8E">
        <w:rPr>
          <w:color w:val="000000"/>
          <w:sz w:val="22"/>
          <w:szCs w:val="22"/>
          <w:lang w:val="ru-RU"/>
        </w:rPr>
        <w:t xml:space="preserve"> позволяют установить режим запрета на следующие из указанных в Бланке заказа на Услуги виды исходящей телефонной связи, на выделенных </w:t>
      </w:r>
      <w:r w:rsidR="00301C4F" w:rsidRPr="00A25E8E">
        <w:rPr>
          <w:color w:val="000000"/>
          <w:sz w:val="22"/>
          <w:szCs w:val="22"/>
          <w:lang w:val="ru-RU"/>
        </w:rPr>
        <w:t>Заказчику</w:t>
      </w:r>
      <w:r w:rsidRPr="00A25E8E">
        <w:rPr>
          <w:color w:val="000000"/>
          <w:sz w:val="22"/>
          <w:szCs w:val="22"/>
          <w:lang w:val="ru-RU"/>
        </w:rPr>
        <w:t xml:space="preserve"> в рамках Услуги Телефонных номерах в коде АВС:</w:t>
      </w:r>
    </w:p>
    <w:p w:rsidR="00D703C2" w:rsidRPr="00A25E8E" w:rsidRDefault="00D703C2" w:rsidP="00A25E8E">
      <w:pPr>
        <w:numPr>
          <w:ilvl w:val="0"/>
          <w:numId w:val="44"/>
        </w:numPr>
        <w:tabs>
          <w:tab w:val="clear" w:pos="1287"/>
          <w:tab w:val="num" w:pos="0"/>
          <w:tab w:val="num" w:pos="1637"/>
          <w:tab w:val="num" w:pos="1701"/>
        </w:tabs>
        <w:ind w:left="1701" w:hanging="966"/>
        <w:jc w:val="both"/>
        <w:rPr>
          <w:color w:val="000000"/>
          <w:sz w:val="22"/>
          <w:szCs w:val="22"/>
          <w:lang w:val="ru-RU"/>
        </w:rPr>
      </w:pPr>
      <w:r w:rsidRPr="00A25E8E">
        <w:rPr>
          <w:b/>
          <w:bCs/>
          <w:color w:val="000000"/>
          <w:sz w:val="22"/>
          <w:szCs w:val="22"/>
          <w:lang w:val="ru-RU"/>
        </w:rPr>
        <w:tab/>
      </w:r>
      <w:r w:rsidRPr="00A25E8E">
        <w:rPr>
          <w:color w:val="000000"/>
          <w:sz w:val="22"/>
          <w:szCs w:val="22"/>
          <w:lang w:val="ru-RU"/>
        </w:rPr>
        <w:t>Запрет всех исходящих местных телефонных вызовов;</w:t>
      </w:r>
    </w:p>
    <w:p w:rsidR="00D703C2" w:rsidRPr="00A25E8E" w:rsidRDefault="00D703C2" w:rsidP="00A25E8E">
      <w:pPr>
        <w:numPr>
          <w:ilvl w:val="0"/>
          <w:numId w:val="44"/>
        </w:numPr>
        <w:tabs>
          <w:tab w:val="clear" w:pos="1287"/>
          <w:tab w:val="num" w:pos="0"/>
          <w:tab w:val="num" w:pos="1701"/>
        </w:tabs>
        <w:ind w:left="1701" w:hanging="966"/>
        <w:jc w:val="both"/>
        <w:rPr>
          <w:color w:val="000000"/>
          <w:sz w:val="22"/>
          <w:szCs w:val="22"/>
          <w:lang w:val="ru-RU"/>
        </w:rPr>
      </w:pPr>
      <w:r w:rsidRPr="00A25E8E">
        <w:rPr>
          <w:color w:val="000000"/>
          <w:sz w:val="22"/>
          <w:szCs w:val="22"/>
          <w:lang w:val="ru-RU"/>
        </w:rPr>
        <w:t>Запрет всех исходящих внутризоновых телефонных вызовов;</w:t>
      </w:r>
    </w:p>
    <w:p w:rsidR="00D703C2" w:rsidRPr="00A25E8E" w:rsidRDefault="00D703C2" w:rsidP="00A25E8E">
      <w:pPr>
        <w:numPr>
          <w:ilvl w:val="0"/>
          <w:numId w:val="44"/>
        </w:numPr>
        <w:tabs>
          <w:tab w:val="clear" w:pos="1287"/>
          <w:tab w:val="num" w:pos="0"/>
          <w:tab w:val="num" w:pos="1637"/>
          <w:tab w:val="num" w:pos="1701"/>
        </w:tabs>
        <w:ind w:left="1701" w:hanging="966"/>
        <w:jc w:val="both"/>
        <w:rPr>
          <w:color w:val="000000"/>
          <w:sz w:val="22"/>
          <w:szCs w:val="22"/>
          <w:lang w:val="ru-RU"/>
        </w:rPr>
      </w:pPr>
      <w:r w:rsidRPr="00A25E8E">
        <w:rPr>
          <w:b/>
          <w:bCs/>
          <w:color w:val="000000"/>
          <w:sz w:val="22"/>
          <w:szCs w:val="22"/>
          <w:lang w:val="ru-RU"/>
        </w:rPr>
        <w:tab/>
      </w:r>
      <w:r w:rsidRPr="00A25E8E">
        <w:rPr>
          <w:color w:val="000000"/>
          <w:sz w:val="22"/>
          <w:szCs w:val="22"/>
          <w:lang w:val="ru-RU"/>
        </w:rPr>
        <w:t>Запрет всех исходящих междугородных телефонных вызовов;</w:t>
      </w:r>
    </w:p>
    <w:p w:rsidR="00D703C2" w:rsidRPr="00A25E8E" w:rsidRDefault="00D703C2" w:rsidP="00A25E8E">
      <w:pPr>
        <w:numPr>
          <w:ilvl w:val="0"/>
          <w:numId w:val="44"/>
        </w:numPr>
        <w:tabs>
          <w:tab w:val="clear" w:pos="1287"/>
          <w:tab w:val="num" w:pos="0"/>
          <w:tab w:val="num" w:pos="1637"/>
          <w:tab w:val="num" w:pos="1701"/>
        </w:tabs>
        <w:ind w:left="1701" w:hanging="966"/>
        <w:jc w:val="both"/>
        <w:rPr>
          <w:color w:val="000000"/>
          <w:sz w:val="22"/>
          <w:szCs w:val="22"/>
          <w:lang w:val="ru-RU"/>
        </w:rPr>
      </w:pPr>
      <w:r w:rsidRPr="00A25E8E">
        <w:rPr>
          <w:b/>
          <w:bCs/>
          <w:color w:val="000000"/>
          <w:sz w:val="22"/>
          <w:szCs w:val="22"/>
          <w:lang w:val="ru-RU"/>
        </w:rPr>
        <w:tab/>
      </w:r>
      <w:r w:rsidRPr="00A25E8E">
        <w:rPr>
          <w:color w:val="000000"/>
          <w:sz w:val="22"/>
          <w:szCs w:val="22"/>
          <w:lang w:val="ru-RU"/>
        </w:rPr>
        <w:t>Запрет всех исходящих международных телефонных вызовов;</w:t>
      </w:r>
    </w:p>
    <w:p w:rsidR="00D703C2" w:rsidRPr="00A25E8E" w:rsidRDefault="00D703C2" w:rsidP="00A25E8E">
      <w:pPr>
        <w:tabs>
          <w:tab w:val="num" w:pos="0"/>
        </w:tabs>
        <w:autoSpaceDE w:val="0"/>
        <w:autoSpaceDN w:val="0"/>
        <w:adjustRightInd w:val="0"/>
        <w:ind w:left="1134" w:hanging="966"/>
        <w:jc w:val="both"/>
        <w:rPr>
          <w:color w:val="000000"/>
          <w:sz w:val="22"/>
          <w:szCs w:val="22"/>
          <w:lang w:val="ru-RU"/>
        </w:rPr>
      </w:pPr>
      <w:r w:rsidRPr="00A25E8E">
        <w:rPr>
          <w:color w:val="000000"/>
          <w:sz w:val="22"/>
          <w:szCs w:val="22"/>
          <w:lang w:val="ru-RU"/>
        </w:rPr>
        <w:tab/>
      </w:r>
      <w:r w:rsidR="00301C4F" w:rsidRPr="00A25E8E">
        <w:rPr>
          <w:color w:val="000000"/>
          <w:sz w:val="22"/>
          <w:szCs w:val="22"/>
          <w:lang w:val="ru-RU"/>
        </w:rPr>
        <w:t>Заказчику</w:t>
      </w:r>
      <w:r w:rsidRPr="00A25E8E">
        <w:rPr>
          <w:color w:val="000000"/>
          <w:sz w:val="22"/>
          <w:szCs w:val="22"/>
          <w:lang w:val="ru-RU"/>
        </w:rPr>
        <w:t xml:space="preserve"> предоставляется возможность выбора одного или несколько классов обслуживания, о чем делается отметка в Бланке заказа на Услуги. Тарификации осуществляется в расчете на 1 телефонный номер за каждый заказ данной Дополнительной услуги (факт установки/снятия любого режима запретов).</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-музыка на удержании (</w:t>
      </w:r>
      <w:proofErr w:type="spellStart"/>
      <w:r w:rsidRPr="00A25E8E">
        <w:rPr>
          <w:b/>
          <w:bCs/>
          <w:color w:val="000000"/>
          <w:sz w:val="22"/>
          <w:szCs w:val="22"/>
        </w:rPr>
        <w:t>Musiconhold</w:t>
      </w:r>
      <w:proofErr w:type="spellEnd"/>
      <w:r w:rsidRPr="00A25E8E">
        <w:rPr>
          <w:b/>
          <w:bCs/>
          <w:color w:val="000000"/>
          <w:sz w:val="22"/>
          <w:szCs w:val="22"/>
          <w:lang w:val="ru-RU"/>
        </w:rPr>
        <w:t>)</w:t>
      </w:r>
      <w:r w:rsidRPr="00A25E8E">
        <w:rPr>
          <w:color w:val="000000"/>
          <w:sz w:val="22"/>
          <w:szCs w:val="22"/>
          <w:lang w:val="ru-RU"/>
        </w:rPr>
        <w:t xml:space="preserve"> предоставляется на Телефонных номерах в коде АВС, выделенных </w:t>
      </w:r>
      <w:r w:rsidR="00301C4F" w:rsidRPr="00A25E8E">
        <w:rPr>
          <w:color w:val="000000"/>
          <w:sz w:val="22"/>
          <w:szCs w:val="22"/>
          <w:lang w:val="ru-RU"/>
        </w:rPr>
        <w:t>Заказчику</w:t>
      </w:r>
      <w:r w:rsidRPr="00A25E8E">
        <w:rPr>
          <w:color w:val="000000"/>
          <w:sz w:val="22"/>
          <w:szCs w:val="22"/>
          <w:lang w:val="ru-RU"/>
        </w:rPr>
        <w:t xml:space="preserve"> в рамках Услуги. Данная Услуга доступна только одновременно с заказанной </w:t>
      </w:r>
      <w:r w:rsidR="00301C4F" w:rsidRPr="00A25E8E">
        <w:rPr>
          <w:color w:val="000000"/>
          <w:sz w:val="22"/>
          <w:szCs w:val="22"/>
          <w:lang w:val="ru-RU"/>
        </w:rPr>
        <w:t>Заказчиком</w:t>
      </w:r>
      <w:r w:rsidRPr="00A25E8E">
        <w:rPr>
          <w:color w:val="000000"/>
          <w:sz w:val="22"/>
          <w:szCs w:val="22"/>
          <w:lang w:val="ru-RU"/>
        </w:rPr>
        <w:t xml:space="preserve"> Дополнительной услугой «Удержание вызова (</w:t>
      </w:r>
      <w:proofErr w:type="spellStart"/>
      <w:r w:rsidRPr="00A25E8E">
        <w:rPr>
          <w:color w:val="000000"/>
          <w:sz w:val="22"/>
          <w:szCs w:val="22"/>
        </w:rPr>
        <w:t>CallHold</w:t>
      </w:r>
      <w:proofErr w:type="spellEnd"/>
      <w:r w:rsidRPr="00A25E8E">
        <w:rPr>
          <w:color w:val="000000"/>
          <w:sz w:val="22"/>
          <w:szCs w:val="22"/>
          <w:lang w:val="ru-RU"/>
        </w:rPr>
        <w:t xml:space="preserve">)» и позволяет </w:t>
      </w:r>
      <w:r w:rsidR="00301C4F" w:rsidRPr="00A25E8E">
        <w:rPr>
          <w:color w:val="000000"/>
          <w:sz w:val="22"/>
          <w:szCs w:val="22"/>
          <w:lang w:val="ru-RU"/>
        </w:rPr>
        <w:t>Заказчику</w:t>
      </w:r>
      <w:r w:rsidRPr="00A25E8E">
        <w:rPr>
          <w:color w:val="000000"/>
          <w:sz w:val="22"/>
          <w:szCs w:val="22"/>
          <w:lang w:val="ru-RU"/>
        </w:rPr>
        <w:t xml:space="preserve"> проигрывать музыкальные фрагменты для входящих вызовов во время постановки вызова на удержание.</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 бронирование номеров</w:t>
      </w:r>
      <w:r w:rsidRPr="00A25E8E">
        <w:rPr>
          <w:color w:val="000000"/>
          <w:sz w:val="22"/>
          <w:szCs w:val="22"/>
          <w:lang w:val="ru-RU"/>
        </w:rPr>
        <w:t xml:space="preserve"> включает резервирование </w:t>
      </w:r>
      <w:r w:rsidR="00CB7514" w:rsidRPr="00A25E8E">
        <w:rPr>
          <w:color w:val="000000"/>
          <w:sz w:val="22"/>
          <w:szCs w:val="22"/>
          <w:lang w:val="ru-RU"/>
        </w:rPr>
        <w:t>___________</w:t>
      </w:r>
      <w:r w:rsidRPr="00A25E8E">
        <w:rPr>
          <w:color w:val="000000"/>
          <w:sz w:val="22"/>
          <w:szCs w:val="22"/>
          <w:lang w:val="ru-RU"/>
        </w:rPr>
        <w:t xml:space="preserve">для </w:t>
      </w:r>
      <w:r w:rsidR="00301C4F" w:rsidRPr="00A25E8E">
        <w:rPr>
          <w:color w:val="000000"/>
          <w:sz w:val="22"/>
          <w:szCs w:val="22"/>
          <w:lang w:val="ru-RU"/>
        </w:rPr>
        <w:t>Заказчика</w:t>
      </w:r>
      <w:r w:rsidRPr="00A25E8E">
        <w:rPr>
          <w:color w:val="000000"/>
          <w:sz w:val="22"/>
          <w:szCs w:val="22"/>
          <w:lang w:val="ru-RU"/>
        </w:rPr>
        <w:t xml:space="preserve"> Телефонных номеров в коде АВС на срок, не превышающий 2 (два) года с момента подписания </w:t>
      </w:r>
      <w:r w:rsidR="00301C4F" w:rsidRPr="00A25E8E">
        <w:rPr>
          <w:color w:val="000000"/>
          <w:sz w:val="22"/>
          <w:szCs w:val="22"/>
          <w:lang w:val="ru-RU"/>
        </w:rPr>
        <w:t>Заказчиком</w:t>
      </w:r>
      <w:r w:rsidRPr="00A25E8E">
        <w:rPr>
          <w:color w:val="000000"/>
          <w:sz w:val="22"/>
          <w:szCs w:val="22"/>
          <w:lang w:val="ru-RU"/>
        </w:rPr>
        <w:t xml:space="preserve"> соответствующего Бланка заказа на Услуги. В случае если в течение указанного срока бронирования, </w:t>
      </w:r>
      <w:r w:rsidR="00301C4F" w:rsidRPr="00A25E8E">
        <w:rPr>
          <w:color w:val="000000"/>
          <w:sz w:val="22"/>
          <w:szCs w:val="22"/>
          <w:lang w:val="ru-RU"/>
        </w:rPr>
        <w:t>Заказчик</w:t>
      </w:r>
      <w:r w:rsidRPr="00A25E8E">
        <w:rPr>
          <w:color w:val="000000"/>
          <w:sz w:val="22"/>
          <w:szCs w:val="22"/>
          <w:lang w:val="ru-RU"/>
        </w:rPr>
        <w:t xml:space="preserve"> не заключил с </w:t>
      </w:r>
      <w:r w:rsidR="00CB7514" w:rsidRPr="00A25E8E">
        <w:rPr>
          <w:color w:val="000000"/>
          <w:sz w:val="22"/>
          <w:szCs w:val="22"/>
          <w:lang w:val="ru-RU"/>
        </w:rPr>
        <w:t>__________</w:t>
      </w:r>
      <w:r w:rsidRPr="00A25E8E">
        <w:rPr>
          <w:color w:val="000000"/>
          <w:sz w:val="22"/>
          <w:szCs w:val="22"/>
          <w:lang w:val="ru-RU"/>
        </w:rPr>
        <w:t xml:space="preserve"> Бланк заказа на Услуги с выделением </w:t>
      </w:r>
      <w:proofErr w:type="gramStart"/>
      <w:r w:rsidR="00301C4F" w:rsidRPr="00A25E8E">
        <w:rPr>
          <w:color w:val="000000"/>
          <w:sz w:val="22"/>
          <w:szCs w:val="22"/>
          <w:lang w:val="ru-RU"/>
        </w:rPr>
        <w:t>Заказчику</w:t>
      </w:r>
      <w:r w:rsidR="00CF2779" w:rsidRPr="00A25E8E">
        <w:rPr>
          <w:color w:val="000000"/>
          <w:sz w:val="22"/>
          <w:szCs w:val="22"/>
          <w:lang w:val="ru-RU"/>
        </w:rPr>
        <w:t xml:space="preserve"> </w:t>
      </w:r>
      <w:r w:rsidRPr="00A25E8E">
        <w:rPr>
          <w:color w:val="000000"/>
          <w:sz w:val="22"/>
          <w:szCs w:val="22"/>
          <w:lang w:val="ru-RU"/>
        </w:rPr>
        <w:t xml:space="preserve"> забронированных</w:t>
      </w:r>
      <w:proofErr w:type="gramEnd"/>
      <w:r w:rsidRPr="00A25E8E">
        <w:rPr>
          <w:color w:val="000000"/>
          <w:sz w:val="22"/>
          <w:szCs w:val="22"/>
          <w:lang w:val="ru-RU"/>
        </w:rPr>
        <w:t xml:space="preserve"> Телефонных номеров в коде АВС, соответствующие телефонные номера перестают быть забронированными за </w:t>
      </w:r>
      <w:r w:rsidR="00301C4F" w:rsidRPr="00A25E8E">
        <w:rPr>
          <w:color w:val="000000"/>
          <w:sz w:val="22"/>
          <w:szCs w:val="22"/>
          <w:lang w:val="ru-RU"/>
        </w:rPr>
        <w:t>Заказчиком</w:t>
      </w:r>
      <w:r w:rsidRPr="00A25E8E">
        <w:rPr>
          <w:color w:val="000000"/>
          <w:sz w:val="22"/>
          <w:szCs w:val="22"/>
          <w:lang w:val="ru-RU"/>
        </w:rPr>
        <w:t xml:space="preserve"> и могут быть выделены </w:t>
      </w:r>
      <w:r w:rsidR="008C6A99" w:rsidRPr="00A25E8E">
        <w:rPr>
          <w:color w:val="000000"/>
          <w:sz w:val="22"/>
          <w:szCs w:val="22"/>
          <w:lang w:val="ru-RU"/>
        </w:rPr>
        <w:t>_______________</w:t>
      </w:r>
      <w:r w:rsidRPr="00A25E8E">
        <w:rPr>
          <w:color w:val="000000"/>
          <w:sz w:val="22"/>
          <w:szCs w:val="22"/>
          <w:lang w:val="ru-RU"/>
        </w:rPr>
        <w:t xml:space="preserve"> третьим лицам.</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 xml:space="preserve">-предоставление детализации счета/счета-фактуры </w:t>
      </w:r>
      <w:r w:rsidRPr="00A25E8E">
        <w:rPr>
          <w:color w:val="000000"/>
          <w:sz w:val="22"/>
          <w:szCs w:val="22"/>
          <w:lang w:val="ru-RU"/>
        </w:rPr>
        <w:t xml:space="preserve">совершенных соединений включает предоставление </w:t>
      </w:r>
      <w:r w:rsidR="00301C4F" w:rsidRPr="00A25E8E">
        <w:rPr>
          <w:color w:val="000000"/>
          <w:sz w:val="22"/>
          <w:szCs w:val="22"/>
          <w:lang w:val="ru-RU"/>
        </w:rPr>
        <w:t>Заказчику</w:t>
      </w:r>
      <w:r w:rsidRPr="00A25E8E">
        <w:rPr>
          <w:color w:val="000000"/>
          <w:sz w:val="22"/>
          <w:szCs w:val="22"/>
          <w:lang w:val="ru-RU"/>
        </w:rPr>
        <w:t xml:space="preserve"> одновременно со счетом/счетом-фактурой за Услуги письменной информации о совершенных вызовах с Телефонных номеров в коде АВС, выделенных </w:t>
      </w:r>
      <w:r w:rsidR="00301C4F" w:rsidRPr="00A25E8E">
        <w:rPr>
          <w:color w:val="000000"/>
          <w:sz w:val="22"/>
          <w:szCs w:val="22"/>
          <w:lang w:val="ru-RU"/>
        </w:rPr>
        <w:t>Заказчику</w:t>
      </w:r>
      <w:r w:rsidRPr="00A25E8E">
        <w:rPr>
          <w:color w:val="000000"/>
          <w:sz w:val="22"/>
          <w:szCs w:val="22"/>
          <w:lang w:val="ru-RU"/>
        </w:rPr>
        <w:t xml:space="preserve"> в рамках Услуги.</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 выбор «красивого» номера</w:t>
      </w:r>
      <w:r w:rsidRPr="00A25E8E">
        <w:rPr>
          <w:color w:val="000000"/>
          <w:sz w:val="22"/>
          <w:szCs w:val="22"/>
          <w:lang w:val="ru-RU"/>
        </w:rPr>
        <w:t xml:space="preserve"> заключается в предоставлении </w:t>
      </w:r>
      <w:r w:rsidR="00301C4F" w:rsidRPr="00A25E8E">
        <w:rPr>
          <w:color w:val="000000"/>
          <w:sz w:val="22"/>
          <w:szCs w:val="22"/>
          <w:lang w:val="ru-RU"/>
        </w:rPr>
        <w:t>Заказчику</w:t>
      </w:r>
      <w:r w:rsidRPr="00A25E8E">
        <w:rPr>
          <w:color w:val="000000"/>
          <w:sz w:val="22"/>
          <w:szCs w:val="22"/>
          <w:lang w:val="ru-RU"/>
        </w:rPr>
        <w:t xml:space="preserve"> возможности выбора одного Телефонного номера в коде АВС из предложенного </w:t>
      </w:r>
      <w:r w:rsidR="00C9410F" w:rsidRPr="00A25E8E">
        <w:rPr>
          <w:color w:val="000000"/>
          <w:sz w:val="22"/>
          <w:szCs w:val="22"/>
          <w:lang w:val="ru-RU"/>
        </w:rPr>
        <w:t>___________</w:t>
      </w:r>
      <w:r w:rsidRPr="00A25E8E">
        <w:rPr>
          <w:color w:val="000000"/>
          <w:sz w:val="22"/>
          <w:szCs w:val="22"/>
          <w:lang w:val="ru-RU"/>
        </w:rPr>
        <w:t xml:space="preserve"> списка. Предоставление </w:t>
      </w:r>
      <w:r w:rsidR="00301C4F" w:rsidRPr="00A25E8E">
        <w:rPr>
          <w:color w:val="000000"/>
          <w:sz w:val="22"/>
          <w:szCs w:val="22"/>
          <w:lang w:val="ru-RU"/>
        </w:rPr>
        <w:t>Заказчику</w:t>
      </w:r>
      <w:r w:rsidRPr="00A25E8E">
        <w:rPr>
          <w:color w:val="000000"/>
          <w:sz w:val="22"/>
          <w:szCs w:val="22"/>
          <w:lang w:val="ru-RU"/>
        </w:rPr>
        <w:t xml:space="preserve"> Телефонного номера в коде АВС осуществляется на основании настоящего Приложения и соответствующего Бланка заказа на Услуги. Как правило, «красивыми» телефонными номерами называют легко</w:t>
      </w:r>
      <w:r w:rsidR="00D42E0A" w:rsidRPr="00A25E8E">
        <w:rPr>
          <w:color w:val="000000"/>
          <w:sz w:val="22"/>
          <w:szCs w:val="22"/>
          <w:lang w:val="ru-RU"/>
        </w:rPr>
        <w:t xml:space="preserve"> </w:t>
      </w:r>
      <w:r w:rsidRPr="00A25E8E">
        <w:rPr>
          <w:color w:val="000000"/>
          <w:sz w:val="22"/>
          <w:szCs w:val="22"/>
          <w:lang w:val="ru-RU"/>
        </w:rPr>
        <w:t xml:space="preserve">запоминающиеся телефонные номера, состоящие из последовательности повторяющихся цифр (например, </w:t>
      </w:r>
      <w:r w:rsidRPr="00A25E8E">
        <w:rPr>
          <w:color w:val="000000"/>
          <w:sz w:val="22"/>
          <w:szCs w:val="22"/>
        </w:rPr>
        <w:t>XYX</w:t>
      </w:r>
      <w:r w:rsidRPr="00A25E8E">
        <w:rPr>
          <w:color w:val="000000"/>
          <w:sz w:val="22"/>
          <w:szCs w:val="22"/>
          <w:lang w:val="ru-RU"/>
        </w:rPr>
        <w:t>-</w:t>
      </w:r>
      <w:r w:rsidRPr="00A25E8E">
        <w:rPr>
          <w:color w:val="000000"/>
          <w:sz w:val="22"/>
          <w:szCs w:val="22"/>
        </w:rPr>
        <w:t>XX</w:t>
      </w:r>
      <w:r w:rsidRPr="00A25E8E">
        <w:rPr>
          <w:color w:val="000000"/>
          <w:sz w:val="22"/>
          <w:szCs w:val="22"/>
          <w:lang w:val="ru-RU"/>
        </w:rPr>
        <w:t>-</w:t>
      </w:r>
      <w:r w:rsidRPr="00A25E8E">
        <w:rPr>
          <w:color w:val="000000"/>
          <w:sz w:val="22"/>
          <w:szCs w:val="22"/>
        </w:rPr>
        <w:t>YY</w:t>
      </w:r>
      <w:r w:rsidRPr="00A25E8E">
        <w:rPr>
          <w:color w:val="000000"/>
          <w:sz w:val="22"/>
          <w:szCs w:val="22"/>
          <w:lang w:val="ru-RU"/>
        </w:rPr>
        <w:t xml:space="preserve">, </w:t>
      </w:r>
      <w:r w:rsidRPr="00A25E8E">
        <w:rPr>
          <w:color w:val="000000"/>
          <w:sz w:val="22"/>
          <w:szCs w:val="22"/>
        </w:rPr>
        <w:t>XYY</w:t>
      </w:r>
      <w:r w:rsidRPr="00A25E8E">
        <w:rPr>
          <w:color w:val="000000"/>
          <w:sz w:val="22"/>
          <w:szCs w:val="22"/>
          <w:lang w:val="ru-RU"/>
        </w:rPr>
        <w:t>-</w:t>
      </w:r>
      <w:r w:rsidRPr="00A25E8E">
        <w:rPr>
          <w:color w:val="000000"/>
          <w:sz w:val="22"/>
          <w:szCs w:val="22"/>
        </w:rPr>
        <w:t>XY</w:t>
      </w:r>
      <w:r w:rsidRPr="00A25E8E">
        <w:rPr>
          <w:color w:val="000000"/>
          <w:sz w:val="22"/>
          <w:szCs w:val="22"/>
          <w:lang w:val="ru-RU"/>
        </w:rPr>
        <w:t>-</w:t>
      </w:r>
      <w:r w:rsidRPr="00A25E8E">
        <w:rPr>
          <w:color w:val="000000"/>
          <w:sz w:val="22"/>
          <w:szCs w:val="22"/>
        </w:rPr>
        <w:t>XY</w:t>
      </w:r>
      <w:r w:rsidRPr="00A25E8E">
        <w:rPr>
          <w:color w:val="000000"/>
          <w:sz w:val="22"/>
          <w:szCs w:val="22"/>
          <w:lang w:val="ru-RU"/>
        </w:rPr>
        <w:t xml:space="preserve">). </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Дополнительная услуга </w:t>
      </w:r>
      <w:r w:rsidRPr="00A25E8E">
        <w:rPr>
          <w:b/>
          <w:bCs/>
          <w:color w:val="000000"/>
          <w:sz w:val="22"/>
          <w:szCs w:val="22"/>
          <w:lang w:val="ru-RU"/>
        </w:rPr>
        <w:t>- временная приостановка/возобновление предоставления Услуг</w:t>
      </w:r>
      <w:r w:rsidRPr="00A25E8E">
        <w:rPr>
          <w:color w:val="000000"/>
          <w:sz w:val="22"/>
          <w:szCs w:val="22"/>
          <w:lang w:val="ru-RU"/>
        </w:rPr>
        <w:t xml:space="preserve"> телефонной связи заключается во временной приостановке </w:t>
      </w:r>
      <w:r w:rsidR="00C9410F" w:rsidRPr="00A25E8E">
        <w:rPr>
          <w:color w:val="000000"/>
          <w:sz w:val="22"/>
          <w:szCs w:val="22"/>
          <w:lang w:val="ru-RU"/>
        </w:rPr>
        <w:t>_________</w:t>
      </w:r>
      <w:r w:rsidRPr="00A25E8E">
        <w:rPr>
          <w:color w:val="000000"/>
          <w:sz w:val="22"/>
          <w:szCs w:val="22"/>
          <w:lang w:val="ru-RU"/>
        </w:rPr>
        <w:t xml:space="preserve"> по </w:t>
      </w:r>
      <w:r w:rsidR="00D42E0A" w:rsidRPr="00A25E8E">
        <w:rPr>
          <w:color w:val="000000"/>
          <w:sz w:val="22"/>
          <w:szCs w:val="22"/>
          <w:lang w:val="ru-RU"/>
        </w:rPr>
        <w:t xml:space="preserve">заказу </w:t>
      </w:r>
      <w:r w:rsidR="00301C4F" w:rsidRPr="00A25E8E">
        <w:rPr>
          <w:color w:val="000000"/>
          <w:sz w:val="22"/>
          <w:szCs w:val="22"/>
          <w:lang w:val="ru-RU"/>
        </w:rPr>
        <w:t>Заказчика</w:t>
      </w:r>
      <w:r w:rsidRPr="00A25E8E">
        <w:rPr>
          <w:color w:val="000000"/>
          <w:sz w:val="22"/>
          <w:szCs w:val="22"/>
          <w:lang w:val="ru-RU"/>
        </w:rPr>
        <w:t xml:space="preserve"> предоставляемых ему Услуг и связанных с ними Дополнительных услуг, перечисленных в Бланках заказа на Услуги к настоящему Приложению на срок, указанный в Бланке заказа на </w:t>
      </w:r>
      <w:r w:rsidRPr="00A25E8E">
        <w:rPr>
          <w:color w:val="000000"/>
          <w:sz w:val="22"/>
          <w:szCs w:val="22"/>
          <w:lang w:val="ru-RU"/>
        </w:rPr>
        <w:lastRenderedPageBreak/>
        <w:t xml:space="preserve">Услуги, но не превышающий 3 (трех) месяцев. В Бланке заказа на Услуги «Дополнительные услуги» указываются Телефонные номера в коде АВС, выделенные </w:t>
      </w:r>
      <w:r w:rsidR="00301C4F" w:rsidRPr="00A25E8E">
        <w:rPr>
          <w:color w:val="000000"/>
          <w:sz w:val="22"/>
          <w:szCs w:val="22"/>
          <w:lang w:val="ru-RU"/>
        </w:rPr>
        <w:t>Заказчику</w:t>
      </w:r>
      <w:r w:rsidR="00CF2779" w:rsidRPr="00A25E8E">
        <w:rPr>
          <w:color w:val="000000"/>
          <w:sz w:val="22"/>
          <w:szCs w:val="22"/>
          <w:lang w:val="ru-RU"/>
        </w:rPr>
        <w:t xml:space="preserve"> </w:t>
      </w:r>
      <w:r w:rsidRPr="00A25E8E">
        <w:rPr>
          <w:color w:val="000000"/>
          <w:sz w:val="22"/>
          <w:szCs w:val="22"/>
          <w:lang w:val="ru-RU"/>
        </w:rPr>
        <w:t>в рамках Услуги, в отношении которых предоставляется Дополнительная услуга. По истечении указанного периода временной приостановки предоставление всех приостановленных Услуг и связанных с ними Дополнительных услуг автоматически возобновляется. На период приостановки Услуг предоставление Дополнительных услуг, перечисленных в Бланках заказа на Услуги «Дополнительные услуги» к настоящему Приложению, связанных с приостановленными Услугами, также приостанавливается. Ежемесячные фиксированные и периодические платежи за приостановленные Услуги и связанные с ними Дополнительные услуги, не взимаются.</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При предоставлении Услуг по Абонентским линиям один телефонный номер может быть присвоен группе Абонентских линий (далее по тексту настоящего Приложения - «Серийный телефонный номер»), а при предоставлении Услуг по Соединительным линиям – группе Соединительных линий (далее по тексту настоящего Приложения – «Многоканальный телефонный номер»).</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Абонентские линии могут быть организованы только по выделенной двухпроводной физической медной линии (одной или нескольким) (далее по тексту настоящего Приложения - «</w:t>
      </w:r>
      <w:r w:rsidRPr="00A25E8E">
        <w:rPr>
          <w:b/>
          <w:bCs/>
          <w:color w:val="000000"/>
          <w:sz w:val="22"/>
          <w:szCs w:val="22"/>
          <w:lang w:val="ru-RU"/>
        </w:rPr>
        <w:t>Медная пара</w:t>
      </w:r>
      <w:r w:rsidRPr="00A25E8E">
        <w:rPr>
          <w:color w:val="000000"/>
          <w:sz w:val="22"/>
          <w:szCs w:val="22"/>
          <w:lang w:val="ru-RU"/>
        </w:rPr>
        <w:t>»).</w:t>
      </w:r>
    </w:p>
    <w:p w:rsidR="00D703C2" w:rsidRPr="00A25E8E" w:rsidRDefault="00D703C2" w:rsidP="00A25E8E">
      <w:pPr>
        <w:numPr>
          <w:ilvl w:val="0"/>
          <w:numId w:val="46"/>
        </w:numPr>
        <w:tabs>
          <w:tab w:val="clear" w:pos="927"/>
          <w:tab w:val="num" w:pos="0"/>
          <w:tab w:val="num" w:pos="1134"/>
        </w:tabs>
        <w:ind w:left="1134" w:hanging="966"/>
        <w:jc w:val="both"/>
        <w:rPr>
          <w:color w:val="000000"/>
          <w:sz w:val="22"/>
          <w:szCs w:val="22"/>
          <w:lang w:val="ru-RU"/>
        </w:rPr>
      </w:pPr>
      <w:r w:rsidRPr="00A25E8E">
        <w:rPr>
          <w:color w:val="000000"/>
          <w:sz w:val="22"/>
          <w:szCs w:val="22"/>
          <w:lang w:val="ru-RU"/>
        </w:rPr>
        <w:t xml:space="preserve">С Телефонных номеров в коде </w:t>
      </w:r>
      <w:r w:rsidRPr="00A25E8E">
        <w:rPr>
          <w:color w:val="000000"/>
          <w:sz w:val="22"/>
          <w:szCs w:val="22"/>
        </w:rPr>
        <w:t>ABC</w:t>
      </w:r>
      <w:r w:rsidRPr="00A25E8E">
        <w:rPr>
          <w:color w:val="000000"/>
          <w:sz w:val="22"/>
          <w:szCs w:val="22"/>
          <w:lang w:val="ru-RU"/>
        </w:rPr>
        <w:t xml:space="preserve">, выделяемых </w:t>
      </w:r>
      <w:r w:rsidR="00301C4F" w:rsidRPr="00A25E8E">
        <w:rPr>
          <w:color w:val="000000"/>
          <w:sz w:val="22"/>
          <w:szCs w:val="22"/>
          <w:lang w:val="ru-RU"/>
        </w:rPr>
        <w:t>Заказчику</w:t>
      </w:r>
      <w:r w:rsidRPr="00A25E8E">
        <w:rPr>
          <w:color w:val="000000"/>
          <w:sz w:val="22"/>
          <w:szCs w:val="22"/>
          <w:lang w:val="ru-RU"/>
        </w:rPr>
        <w:t xml:space="preserve"> в рамках Услуги, возможен доступ к справочным информационным службам </w:t>
      </w:r>
      <w:r w:rsidR="00C9410F" w:rsidRPr="00A25E8E">
        <w:rPr>
          <w:color w:val="000000"/>
          <w:sz w:val="22"/>
          <w:szCs w:val="22"/>
          <w:lang w:val="ru-RU"/>
        </w:rPr>
        <w:t>__________</w:t>
      </w:r>
      <w:proofErr w:type="gramStart"/>
      <w:r w:rsidR="00C9410F" w:rsidRPr="00A25E8E">
        <w:rPr>
          <w:color w:val="000000"/>
          <w:sz w:val="22"/>
          <w:szCs w:val="22"/>
          <w:lang w:val="ru-RU"/>
        </w:rPr>
        <w:t>_</w:t>
      </w:r>
      <w:r w:rsidRPr="00A25E8E">
        <w:rPr>
          <w:color w:val="000000"/>
          <w:sz w:val="22"/>
          <w:szCs w:val="22"/>
          <w:lang w:val="ru-RU"/>
        </w:rPr>
        <w:t>«</w:t>
      </w:r>
      <w:proofErr w:type="gramEnd"/>
      <w:r w:rsidRPr="00A25E8E">
        <w:rPr>
          <w:color w:val="000000"/>
          <w:sz w:val="22"/>
          <w:szCs w:val="22"/>
          <w:lang w:val="ru-RU"/>
        </w:rPr>
        <w:t>Справочная информационная служба</w:t>
      </w:r>
      <w:r w:rsidR="00C9410F" w:rsidRPr="00A25E8E">
        <w:rPr>
          <w:color w:val="000000"/>
          <w:sz w:val="22"/>
          <w:szCs w:val="22"/>
          <w:lang w:val="ru-RU"/>
        </w:rPr>
        <w:t>_______</w:t>
      </w:r>
      <w:r w:rsidRPr="00A25E8E">
        <w:rPr>
          <w:color w:val="000000"/>
          <w:sz w:val="22"/>
          <w:szCs w:val="22"/>
          <w:lang w:val="ru-RU"/>
        </w:rPr>
        <w:t xml:space="preserve">» и «Справочная информационная служба </w:t>
      </w:r>
      <w:r w:rsidR="00C9410F" w:rsidRPr="00A25E8E">
        <w:rPr>
          <w:color w:val="000000"/>
          <w:sz w:val="22"/>
          <w:szCs w:val="22"/>
          <w:lang w:val="ru-RU"/>
        </w:rPr>
        <w:t>______</w:t>
      </w:r>
      <w:r w:rsidRPr="00A25E8E">
        <w:rPr>
          <w:color w:val="000000"/>
          <w:sz w:val="22"/>
          <w:szCs w:val="22"/>
          <w:lang w:val="ru-RU"/>
        </w:rPr>
        <w:t xml:space="preserve">» (далее по тексту настоящего Приложения - «Информационные справки»). Информационные справки предоставляются в соответствии с Правилами оказания информационно – справочных услуг, опубликованными на сайте </w:t>
      </w:r>
      <w:r w:rsidR="008C6A99" w:rsidRPr="00A25E8E">
        <w:rPr>
          <w:color w:val="000000"/>
          <w:sz w:val="22"/>
          <w:szCs w:val="22"/>
          <w:lang w:val="ru-RU"/>
        </w:rPr>
        <w:t>_______________</w:t>
      </w:r>
      <w:r w:rsidRPr="00A25E8E">
        <w:rPr>
          <w:color w:val="000000"/>
          <w:sz w:val="22"/>
          <w:szCs w:val="22"/>
          <w:lang w:val="ru-RU"/>
        </w:rPr>
        <w:t>.</w:t>
      </w:r>
    </w:p>
    <w:p w:rsidR="00D703C2" w:rsidRPr="00A25E8E" w:rsidRDefault="00D703C2" w:rsidP="00A25E8E">
      <w:pPr>
        <w:tabs>
          <w:tab w:val="num" w:pos="0"/>
        </w:tabs>
        <w:ind w:left="567" w:hanging="966"/>
        <w:jc w:val="both"/>
        <w:rPr>
          <w:color w:val="000000"/>
          <w:sz w:val="22"/>
          <w:szCs w:val="22"/>
          <w:lang w:val="ru-RU"/>
        </w:rPr>
      </w:pPr>
      <w:r w:rsidRPr="00A25E8E">
        <w:rPr>
          <w:b/>
          <w:bCs/>
          <w:color w:val="000000"/>
          <w:sz w:val="22"/>
          <w:szCs w:val="22"/>
          <w:lang w:val="ru-RU"/>
        </w:rPr>
        <w:t>1.</w:t>
      </w:r>
      <w:r w:rsidR="00D70D12" w:rsidRPr="00A25E8E">
        <w:rPr>
          <w:b/>
          <w:bCs/>
          <w:color w:val="000000"/>
          <w:sz w:val="22"/>
          <w:szCs w:val="22"/>
          <w:lang w:val="ru-RU"/>
        </w:rPr>
        <w:t>7</w:t>
      </w:r>
      <w:r w:rsidRPr="00A25E8E">
        <w:rPr>
          <w:b/>
          <w:bCs/>
          <w:color w:val="000000"/>
          <w:sz w:val="22"/>
          <w:szCs w:val="22"/>
          <w:lang w:val="ru-RU"/>
        </w:rPr>
        <w:t>.</w:t>
      </w:r>
      <w:r w:rsidRPr="00A25E8E">
        <w:rPr>
          <w:b/>
          <w:bCs/>
          <w:color w:val="000000"/>
          <w:sz w:val="22"/>
          <w:szCs w:val="22"/>
          <w:lang w:val="ru-RU"/>
        </w:rPr>
        <w:tab/>
      </w:r>
      <w:r w:rsidRPr="00A25E8E">
        <w:rPr>
          <w:color w:val="000000"/>
          <w:sz w:val="22"/>
          <w:szCs w:val="22"/>
          <w:lang w:val="ru-RU"/>
        </w:rPr>
        <w:t xml:space="preserve">Настоящим </w:t>
      </w:r>
      <w:r w:rsidR="00301C4F" w:rsidRPr="00A25E8E">
        <w:rPr>
          <w:color w:val="000000"/>
          <w:sz w:val="22"/>
          <w:szCs w:val="22"/>
          <w:lang w:val="ru-RU"/>
        </w:rPr>
        <w:t>Заказчик</w:t>
      </w:r>
      <w:r w:rsidRPr="00A25E8E">
        <w:rPr>
          <w:color w:val="000000"/>
          <w:sz w:val="22"/>
          <w:szCs w:val="22"/>
          <w:lang w:val="ru-RU"/>
        </w:rPr>
        <w:t xml:space="preserve"> выражает свое согласие на предоставление ему услуг междугородной и международной связи только </w:t>
      </w:r>
      <w:r w:rsidR="00C9410F" w:rsidRPr="00A25E8E">
        <w:rPr>
          <w:color w:val="000000"/>
          <w:sz w:val="22"/>
          <w:szCs w:val="22"/>
          <w:lang w:val="ru-RU"/>
        </w:rPr>
        <w:t>___________</w:t>
      </w:r>
      <w:r w:rsidRPr="00A25E8E">
        <w:rPr>
          <w:color w:val="000000"/>
          <w:sz w:val="22"/>
          <w:szCs w:val="22"/>
          <w:lang w:val="ru-RU"/>
        </w:rPr>
        <w:t xml:space="preserve">. </w:t>
      </w:r>
    </w:p>
    <w:p w:rsidR="00D703C2" w:rsidRPr="00A25E8E" w:rsidRDefault="00D703C2" w:rsidP="00A25E8E">
      <w:pPr>
        <w:tabs>
          <w:tab w:val="num" w:pos="0"/>
        </w:tabs>
        <w:ind w:left="567" w:hanging="966"/>
        <w:jc w:val="both"/>
        <w:rPr>
          <w:color w:val="000000"/>
          <w:sz w:val="22"/>
          <w:szCs w:val="22"/>
          <w:lang w:val="ru-RU"/>
        </w:rPr>
      </w:pPr>
      <w:r w:rsidRPr="00A25E8E">
        <w:rPr>
          <w:b/>
          <w:bCs/>
          <w:color w:val="000000"/>
          <w:sz w:val="22"/>
          <w:szCs w:val="22"/>
          <w:lang w:val="ru-RU"/>
        </w:rPr>
        <w:t>1.</w:t>
      </w:r>
      <w:r w:rsidR="00D70D12" w:rsidRPr="00A25E8E">
        <w:rPr>
          <w:b/>
          <w:bCs/>
          <w:color w:val="000000"/>
          <w:sz w:val="22"/>
          <w:szCs w:val="22"/>
          <w:lang w:val="ru-RU"/>
        </w:rPr>
        <w:t>8</w:t>
      </w:r>
      <w:r w:rsidRPr="00A25E8E">
        <w:rPr>
          <w:b/>
          <w:bCs/>
          <w:color w:val="000000"/>
          <w:sz w:val="22"/>
          <w:szCs w:val="22"/>
          <w:lang w:val="ru-RU"/>
        </w:rPr>
        <w:t>.</w:t>
      </w:r>
      <w:r w:rsidRPr="00A25E8E">
        <w:rPr>
          <w:color w:val="000000"/>
          <w:sz w:val="22"/>
          <w:szCs w:val="22"/>
          <w:lang w:val="ru-RU"/>
        </w:rPr>
        <w:tab/>
        <w:t xml:space="preserve">Адрес, по которому предоставляется Услуга, указывается в Бланке заказа на Услуги. Услуга предоставляются только на территории действия лицензий </w:t>
      </w:r>
      <w:r w:rsidR="00C9410F" w:rsidRPr="00A25E8E">
        <w:rPr>
          <w:color w:val="000000"/>
          <w:sz w:val="22"/>
          <w:szCs w:val="22"/>
          <w:lang w:val="ru-RU"/>
        </w:rPr>
        <w:t>_________</w:t>
      </w:r>
      <w:r w:rsidRPr="00A25E8E">
        <w:rPr>
          <w:color w:val="000000"/>
          <w:sz w:val="22"/>
          <w:szCs w:val="22"/>
          <w:lang w:val="ru-RU"/>
        </w:rPr>
        <w:t xml:space="preserve"> на услуги внутризоновой, местной, междугородной и международной телефонной связи. </w:t>
      </w:r>
    </w:p>
    <w:p w:rsidR="00D703C2" w:rsidRPr="00A25E8E" w:rsidRDefault="00D703C2" w:rsidP="00A25E8E">
      <w:pPr>
        <w:tabs>
          <w:tab w:val="num" w:pos="0"/>
        </w:tabs>
        <w:ind w:left="340" w:hanging="966"/>
        <w:rPr>
          <w:color w:val="000000"/>
          <w:sz w:val="22"/>
          <w:szCs w:val="22"/>
          <w:lang w:val="ru-RU"/>
        </w:rPr>
      </w:pPr>
    </w:p>
    <w:p w:rsidR="00D703C2" w:rsidRPr="00A25E8E" w:rsidRDefault="00D703C2" w:rsidP="000D2A62">
      <w:pPr>
        <w:keepNext/>
        <w:tabs>
          <w:tab w:val="num" w:pos="0"/>
        </w:tabs>
        <w:ind w:hanging="426"/>
        <w:jc w:val="both"/>
        <w:rPr>
          <w:b/>
          <w:bCs/>
          <w:color w:val="000000"/>
          <w:sz w:val="22"/>
          <w:szCs w:val="22"/>
        </w:rPr>
      </w:pPr>
      <w:r w:rsidRPr="00A25E8E">
        <w:rPr>
          <w:b/>
          <w:bCs/>
          <w:color w:val="000000"/>
          <w:sz w:val="22"/>
          <w:szCs w:val="22"/>
        </w:rPr>
        <w:t>2.</w:t>
      </w:r>
      <w:r w:rsidRPr="00A25E8E">
        <w:rPr>
          <w:b/>
          <w:bCs/>
          <w:color w:val="000000"/>
          <w:sz w:val="22"/>
          <w:szCs w:val="22"/>
        </w:rPr>
        <w:tab/>
      </w:r>
      <w:proofErr w:type="spellStart"/>
      <w:r w:rsidRPr="00A25E8E">
        <w:rPr>
          <w:b/>
          <w:bCs/>
          <w:color w:val="000000"/>
          <w:sz w:val="22"/>
          <w:szCs w:val="22"/>
        </w:rPr>
        <w:t>Качественные</w:t>
      </w:r>
      <w:proofErr w:type="spellEnd"/>
      <w:r w:rsidR="00D42E0A" w:rsidRPr="00A25E8E">
        <w:rPr>
          <w:b/>
          <w:bCs/>
          <w:color w:val="000000"/>
          <w:sz w:val="22"/>
          <w:szCs w:val="22"/>
          <w:lang w:val="ru-RU"/>
        </w:rPr>
        <w:t xml:space="preserve"> </w:t>
      </w:r>
      <w:proofErr w:type="spellStart"/>
      <w:r w:rsidRPr="00A25E8E">
        <w:rPr>
          <w:b/>
          <w:bCs/>
          <w:color w:val="000000"/>
          <w:sz w:val="22"/>
          <w:szCs w:val="22"/>
        </w:rPr>
        <w:t>характеристики</w:t>
      </w:r>
      <w:proofErr w:type="spellEnd"/>
      <w:r w:rsidR="00D42E0A" w:rsidRPr="00A25E8E">
        <w:rPr>
          <w:b/>
          <w:bCs/>
          <w:color w:val="000000"/>
          <w:sz w:val="22"/>
          <w:szCs w:val="22"/>
          <w:lang w:val="ru-RU"/>
        </w:rPr>
        <w:t xml:space="preserve"> </w:t>
      </w:r>
      <w:proofErr w:type="spellStart"/>
      <w:r w:rsidRPr="00A25E8E">
        <w:rPr>
          <w:b/>
          <w:bCs/>
          <w:color w:val="000000"/>
          <w:sz w:val="22"/>
          <w:szCs w:val="22"/>
        </w:rPr>
        <w:t>Услуг</w:t>
      </w:r>
      <w:proofErr w:type="spellEnd"/>
      <w:r w:rsidRPr="00A25E8E">
        <w:rPr>
          <w:b/>
          <w:bCs/>
          <w:color w:val="000000"/>
          <w:sz w:val="22"/>
          <w:szCs w:val="22"/>
        </w:rPr>
        <w:t>.</w:t>
      </w:r>
    </w:p>
    <w:p w:rsidR="00D703C2" w:rsidRPr="00A25E8E" w:rsidRDefault="00D703C2" w:rsidP="000D2A62">
      <w:pPr>
        <w:numPr>
          <w:ilvl w:val="0"/>
          <w:numId w:val="42"/>
        </w:numPr>
        <w:tabs>
          <w:tab w:val="clear" w:pos="700"/>
          <w:tab w:val="num" w:pos="0"/>
          <w:tab w:val="num" w:pos="1134"/>
        </w:tabs>
        <w:ind w:left="1134" w:hanging="426"/>
        <w:jc w:val="both"/>
        <w:rPr>
          <w:color w:val="000000"/>
          <w:sz w:val="22"/>
          <w:szCs w:val="22"/>
          <w:lang w:val="ru-RU"/>
        </w:rPr>
      </w:pPr>
      <w:r w:rsidRPr="00A25E8E">
        <w:rPr>
          <w:color w:val="000000"/>
          <w:sz w:val="22"/>
          <w:szCs w:val="22"/>
          <w:lang w:val="ru-RU"/>
        </w:rPr>
        <w:t xml:space="preserve">Услуга предоставляется 24 (двадцать четыре) часа в сутки, 7 (семь) дней в неделю. </w:t>
      </w:r>
    </w:p>
    <w:p w:rsidR="00D703C2" w:rsidRPr="00A25E8E" w:rsidRDefault="00D703C2" w:rsidP="000D2A62">
      <w:pPr>
        <w:numPr>
          <w:ilvl w:val="0"/>
          <w:numId w:val="42"/>
        </w:numPr>
        <w:tabs>
          <w:tab w:val="clear" w:pos="700"/>
          <w:tab w:val="num" w:pos="0"/>
          <w:tab w:val="num" w:pos="1134"/>
        </w:tabs>
        <w:ind w:left="1134" w:hanging="426"/>
        <w:jc w:val="both"/>
        <w:rPr>
          <w:color w:val="000000"/>
          <w:sz w:val="22"/>
          <w:szCs w:val="22"/>
          <w:lang w:val="ru-RU"/>
        </w:rPr>
      </w:pPr>
      <w:r w:rsidRPr="00A25E8E">
        <w:rPr>
          <w:color w:val="000000"/>
          <w:sz w:val="22"/>
          <w:szCs w:val="22"/>
          <w:lang w:val="ru-RU"/>
        </w:rPr>
        <w:t xml:space="preserve">Время реакции </w:t>
      </w:r>
      <w:r w:rsidR="00C9410F" w:rsidRPr="00A25E8E">
        <w:rPr>
          <w:snapToGrid w:val="0"/>
          <w:color w:val="000000"/>
          <w:sz w:val="22"/>
          <w:szCs w:val="22"/>
          <w:lang w:val="ru-RU" w:eastAsia="ru-RU"/>
        </w:rPr>
        <w:t>_______</w:t>
      </w:r>
      <w:r w:rsidRPr="00A25E8E">
        <w:rPr>
          <w:color w:val="000000"/>
          <w:sz w:val="22"/>
          <w:szCs w:val="22"/>
          <w:lang w:val="ru-RU"/>
        </w:rPr>
        <w:t xml:space="preserve"> на аварийную заявку Клиента составляет 4 часа в рабочие дни с 9:00-18:00 по местному времени в соответствии с действующим законодательством РФ и 8 часов в выходные и праздничные дни в соответствии с действующим законодательством РФ.</w:t>
      </w:r>
    </w:p>
    <w:p w:rsidR="00D703C2" w:rsidRPr="00A25E8E" w:rsidRDefault="00D703C2" w:rsidP="000D2A62">
      <w:pPr>
        <w:tabs>
          <w:tab w:val="num" w:pos="0"/>
        </w:tabs>
        <w:ind w:left="1134" w:hanging="426"/>
        <w:jc w:val="both"/>
        <w:rPr>
          <w:color w:val="000000"/>
          <w:sz w:val="22"/>
          <w:szCs w:val="22"/>
          <w:lang w:val="ru-RU"/>
        </w:rPr>
      </w:pPr>
    </w:p>
    <w:p w:rsidR="00D703C2" w:rsidRPr="00A25E8E" w:rsidRDefault="00D703C2" w:rsidP="000D2A62">
      <w:pPr>
        <w:tabs>
          <w:tab w:val="num" w:pos="0"/>
        </w:tabs>
        <w:ind w:left="567" w:hanging="426"/>
        <w:jc w:val="both"/>
        <w:rPr>
          <w:color w:val="000000"/>
          <w:sz w:val="22"/>
          <w:szCs w:val="22"/>
          <w:lang w:val="ru-RU"/>
        </w:rPr>
      </w:pPr>
      <w:r w:rsidRPr="00A25E8E">
        <w:rPr>
          <w:b/>
          <w:bCs/>
          <w:color w:val="000000"/>
          <w:sz w:val="22"/>
          <w:szCs w:val="22"/>
          <w:lang w:val="ru-RU"/>
        </w:rPr>
        <w:t>3.</w:t>
      </w:r>
      <w:r w:rsidRPr="00A25E8E">
        <w:rPr>
          <w:b/>
          <w:bCs/>
          <w:color w:val="000000"/>
          <w:sz w:val="22"/>
          <w:szCs w:val="22"/>
          <w:lang w:val="ru-RU"/>
        </w:rPr>
        <w:tab/>
        <w:t xml:space="preserve">Тарифы, цены и платежи </w:t>
      </w:r>
      <w:r w:rsidRPr="00A25E8E">
        <w:rPr>
          <w:color w:val="000000"/>
          <w:sz w:val="22"/>
          <w:szCs w:val="22"/>
          <w:lang w:val="ru-RU"/>
        </w:rPr>
        <w:t>(все цены указаны в рублях без учета налогов и сборов, а также надбавки к тарифам).</w:t>
      </w:r>
    </w:p>
    <w:p w:rsidR="00D703C2" w:rsidRPr="00A25E8E" w:rsidRDefault="00D703C2" w:rsidP="000D2A62">
      <w:pPr>
        <w:pStyle w:val="a5"/>
        <w:tabs>
          <w:tab w:val="num" w:pos="0"/>
        </w:tabs>
        <w:ind w:left="540" w:hanging="426"/>
        <w:rPr>
          <w:color w:val="000000"/>
          <w:sz w:val="22"/>
          <w:szCs w:val="22"/>
        </w:rPr>
      </w:pPr>
      <w:bookmarkStart w:id="3" w:name="OLE_LINK2"/>
      <w:r w:rsidRPr="00A25E8E">
        <w:rPr>
          <w:b/>
          <w:bCs/>
          <w:color w:val="000000"/>
          <w:sz w:val="22"/>
          <w:szCs w:val="22"/>
        </w:rPr>
        <w:t>3.1.</w:t>
      </w:r>
      <w:r w:rsidRPr="00A25E8E">
        <w:rPr>
          <w:color w:val="000000"/>
          <w:sz w:val="22"/>
          <w:szCs w:val="22"/>
        </w:rPr>
        <w:tab/>
        <w:t xml:space="preserve">Тарифы на </w:t>
      </w:r>
      <w:proofErr w:type="gramStart"/>
      <w:r w:rsidRPr="00A25E8E">
        <w:rPr>
          <w:color w:val="000000"/>
          <w:sz w:val="22"/>
          <w:szCs w:val="22"/>
        </w:rPr>
        <w:t>Услуги  (</w:t>
      </w:r>
      <w:proofErr w:type="gramEnd"/>
      <w:r w:rsidRPr="00A25E8E">
        <w:rPr>
          <w:color w:val="000000"/>
          <w:sz w:val="22"/>
          <w:szCs w:val="22"/>
        </w:rPr>
        <w:t>фиксированные (единовременные и ежемесячные) и периодические платежи) (далее по тексту настоящего Приложения - «</w:t>
      </w:r>
      <w:r w:rsidRPr="00A25E8E">
        <w:rPr>
          <w:b/>
          <w:bCs/>
          <w:color w:val="000000"/>
          <w:sz w:val="22"/>
          <w:szCs w:val="22"/>
        </w:rPr>
        <w:t>Тарифный план</w:t>
      </w:r>
      <w:r w:rsidRPr="00A25E8E">
        <w:rPr>
          <w:color w:val="000000"/>
          <w:sz w:val="22"/>
          <w:szCs w:val="22"/>
        </w:rPr>
        <w:t>») указываются в Бланке заказа на Услуги (</w:t>
      </w:r>
      <w:r w:rsidRPr="00A25E8E">
        <w:rPr>
          <w:i/>
          <w:iCs/>
          <w:color w:val="000000"/>
          <w:sz w:val="22"/>
          <w:szCs w:val="22"/>
        </w:rPr>
        <w:t>прилагается к настоящему Приложению</w:t>
      </w:r>
      <w:r w:rsidRPr="00A25E8E">
        <w:rPr>
          <w:color w:val="000000"/>
          <w:sz w:val="22"/>
          <w:szCs w:val="22"/>
        </w:rPr>
        <w:t>).</w:t>
      </w:r>
    </w:p>
    <w:p w:rsidR="00D703C2" w:rsidRPr="00A25E8E" w:rsidRDefault="00D703C2" w:rsidP="000D2A62">
      <w:pPr>
        <w:pStyle w:val="a5"/>
        <w:numPr>
          <w:ilvl w:val="1"/>
          <w:numId w:val="38"/>
        </w:numPr>
        <w:tabs>
          <w:tab w:val="num" w:pos="0"/>
        </w:tabs>
        <w:ind w:hanging="426"/>
        <w:rPr>
          <w:color w:val="000000"/>
          <w:sz w:val="22"/>
          <w:szCs w:val="22"/>
        </w:rPr>
      </w:pPr>
      <w:r w:rsidRPr="00A25E8E">
        <w:rPr>
          <w:color w:val="000000"/>
          <w:sz w:val="22"/>
          <w:szCs w:val="22"/>
        </w:rPr>
        <w:t>Единовременные и/или ежемесячные платежи за Услуги взимаются за:</w:t>
      </w:r>
    </w:p>
    <w:p w:rsidR="00D703C2" w:rsidRPr="00A25E8E" w:rsidRDefault="00D703C2" w:rsidP="000D2A62">
      <w:pPr>
        <w:pStyle w:val="a5"/>
        <w:numPr>
          <w:ilvl w:val="0"/>
          <w:numId w:val="41"/>
        </w:numPr>
        <w:tabs>
          <w:tab w:val="clear" w:pos="1260"/>
          <w:tab w:val="num" w:pos="0"/>
          <w:tab w:val="num" w:pos="1134"/>
        </w:tabs>
        <w:ind w:left="1134" w:hanging="426"/>
        <w:rPr>
          <w:color w:val="000000"/>
          <w:sz w:val="22"/>
          <w:szCs w:val="22"/>
        </w:rPr>
      </w:pPr>
      <w:r w:rsidRPr="00A25E8E">
        <w:rPr>
          <w:color w:val="000000"/>
          <w:sz w:val="22"/>
          <w:szCs w:val="22"/>
        </w:rPr>
        <w:t>выделение Телефонных номеров в коде АВС;</w:t>
      </w:r>
    </w:p>
    <w:p w:rsidR="00D703C2" w:rsidRPr="00A25E8E" w:rsidRDefault="00D703C2" w:rsidP="000D2A62">
      <w:pPr>
        <w:pStyle w:val="a5"/>
        <w:numPr>
          <w:ilvl w:val="0"/>
          <w:numId w:val="41"/>
        </w:numPr>
        <w:tabs>
          <w:tab w:val="clear" w:pos="1260"/>
          <w:tab w:val="num" w:pos="0"/>
          <w:tab w:val="num" w:pos="1134"/>
        </w:tabs>
        <w:ind w:left="1134" w:hanging="426"/>
        <w:rPr>
          <w:i/>
          <w:iCs/>
          <w:color w:val="000000"/>
          <w:sz w:val="22"/>
          <w:szCs w:val="22"/>
        </w:rPr>
      </w:pPr>
      <w:r w:rsidRPr="00A25E8E">
        <w:rPr>
          <w:color w:val="000000"/>
          <w:sz w:val="22"/>
          <w:szCs w:val="22"/>
        </w:rPr>
        <w:t>организацию и поддержание Абонентских линий;</w:t>
      </w:r>
    </w:p>
    <w:p w:rsidR="00D703C2" w:rsidRPr="00A25E8E" w:rsidRDefault="00D703C2" w:rsidP="000D2A62">
      <w:pPr>
        <w:pStyle w:val="a5"/>
        <w:numPr>
          <w:ilvl w:val="0"/>
          <w:numId w:val="41"/>
        </w:numPr>
        <w:tabs>
          <w:tab w:val="clear" w:pos="1260"/>
          <w:tab w:val="num" w:pos="0"/>
          <w:tab w:val="num" w:pos="1134"/>
        </w:tabs>
        <w:ind w:left="1134" w:hanging="426"/>
        <w:rPr>
          <w:i/>
          <w:iCs/>
          <w:color w:val="000000"/>
          <w:sz w:val="22"/>
          <w:szCs w:val="22"/>
        </w:rPr>
      </w:pPr>
      <w:r w:rsidRPr="00A25E8E">
        <w:rPr>
          <w:color w:val="000000"/>
          <w:sz w:val="22"/>
          <w:szCs w:val="22"/>
        </w:rPr>
        <w:t>организацию и поддержание Соединительных линий;</w:t>
      </w:r>
    </w:p>
    <w:p w:rsidR="00D703C2" w:rsidRPr="00A25E8E" w:rsidRDefault="00D703C2" w:rsidP="000D2A62">
      <w:pPr>
        <w:pStyle w:val="a5"/>
        <w:numPr>
          <w:ilvl w:val="0"/>
          <w:numId w:val="41"/>
        </w:numPr>
        <w:tabs>
          <w:tab w:val="clear" w:pos="1260"/>
          <w:tab w:val="num" w:pos="0"/>
          <w:tab w:val="num" w:pos="1134"/>
        </w:tabs>
        <w:ind w:left="1134" w:hanging="426"/>
        <w:rPr>
          <w:i/>
          <w:iCs/>
          <w:color w:val="000000"/>
          <w:sz w:val="22"/>
          <w:szCs w:val="22"/>
        </w:rPr>
      </w:pPr>
      <w:r w:rsidRPr="00A25E8E">
        <w:rPr>
          <w:color w:val="000000"/>
          <w:sz w:val="22"/>
          <w:szCs w:val="22"/>
        </w:rPr>
        <w:t>выделение Серийных телефонных номеров в коде АВС;</w:t>
      </w:r>
    </w:p>
    <w:p w:rsidR="00D703C2" w:rsidRPr="00A25E8E" w:rsidRDefault="00D703C2" w:rsidP="000D2A62">
      <w:pPr>
        <w:pStyle w:val="a5"/>
        <w:numPr>
          <w:ilvl w:val="0"/>
          <w:numId w:val="41"/>
        </w:numPr>
        <w:tabs>
          <w:tab w:val="clear" w:pos="1260"/>
          <w:tab w:val="num" w:pos="0"/>
          <w:tab w:val="num" w:pos="1134"/>
        </w:tabs>
        <w:ind w:left="1134" w:hanging="426"/>
        <w:rPr>
          <w:i/>
          <w:iCs/>
          <w:color w:val="000000"/>
          <w:sz w:val="22"/>
          <w:szCs w:val="22"/>
        </w:rPr>
      </w:pPr>
      <w:r w:rsidRPr="00A25E8E">
        <w:rPr>
          <w:color w:val="000000"/>
          <w:sz w:val="22"/>
          <w:szCs w:val="22"/>
        </w:rPr>
        <w:t>выделение Многоканальных телефонных номеров в коде АВС;</w:t>
      </w:r>
    </w:p>
    <w:p w:rsidR="00D703C2" w:rsidRPr="00A25E8E" w:rsidRDefault="00D703C2" w:rsidP="000D2A62">
      <w:pPr>
        <w:pStyle w:val="a5"/>
        <w:numPr>
          <w:ilvl w:val="0"/>
          <w:numId w:val="41"/>
        </w:numPr>
        <w:tabs>
          <w:tab w:val="clear" w:pos="1260"/>
          <w:tab w:val="num" w:pos="0"/>
          <w:tab w:val="num" w:pos="1134"/>
        </w:tabs>
        <w:ind w:left="1134" w:hanging="426"/>
        <w:rPr>
          <w:i/>
          <w:iCs/>
          <w:color w:val="000000"/>
          <w:sz w:val="22"/>
          <w:szCs w:val="22"/>
        </w:rPr>
      </w:pPr>
      <w:r w:rsidRPr="00A25E8E">
        <w:rPr>
          <w:color w:val="000000"/>
          <w:sz w:val="22"/>
          <w:szCs w:val="22"/>
        </w:rPr>
        <w:t>пользование</w:t>
      </w:r>
      <w:r w:rsidR="00D42E0A" w:rsidRPr="00A25E8E">
        <w:rPr>
          <w:color w:val="000000"/>
          <w:sz w:val="22"/>
          <w:szCs w:val="22"/>
        </w:rPr>
        <w:t xml:space="preserve"> </w:t>
      </w:r>
      <w:r w:rsidRPr="00A25E8E">
        <w:rPr>
          <w:color w:val="000000"/>
          <w:sz w:val="22"/>
          <w:szCs w:val="22"/>
        </w:rPr>
        <w:t>Дополнительными</w:t>
      </w:r>
      <w:r w:rsidR="00D42E0A" w:rsidRPr="00A25E8E">
        <w:rPr>
          <w:color w:val="000000"/>
          <w:sz w:val="22"/>
          <w:szCs w:val="22"/>
        </w:rPr>
        <w:t xml:space="preserve"> </w:t>
      </w:r>
      <w:r w:rsidRPr="00A25E8E">
        <w:rPr>
          <w:color w:val="000000"/>
          <w:sz w:val="22"/>
          <w:szCs w:val="22"/>
        </w:rPr>
        <w:t>услугами;</w:t>
      </w:r>
    </w:p>
    <w:p w:rsidR="00D703C2" w:rsidRPr="00A25E8E" w:rsidRDefault="00D703C2" w:rsidP="000D2A62">
      <w:pPr>
        <w:pStyle w:val="a5"/>
        <w:tabs>
          <w:tab w:val="num" w:pos="0"/>
        </w:tabs>
        <w:ind w:hanging="426"/>
        <w:rPr>
          <w:color w:val="000000"/>
          <w:sz w:val="22"/>
          <w:szCs w:val="22"/>
        </w:rPr>
      </w:pPr>
      <w:r w:rsidRPr="00A25E8E">
        <w:rPr>
          <w:color w:val="000000"/>
          <w:sz w:val="22"/>
          <w:szCs w:val="22"/>
        </w:rPr>
        <w:t>а также в иных случаях, предусмотренных Бланком заказа на Услуги.</w:t>
      </w:r>
    </w:p>
    <w:p w:rsidR="00D703C2" w:rsidRPr="00A25E8E" w:rsidRDefault="00D703C2" w:rsidP="000D2A62">
      <w:pPr>
        <w:numPr>
          <w:ilvl w:val="1"/>
          <w:numId w:val="38"/>
        </w:numPr>
        <w:tabs>
          <w:tab w:val="num" w:pos="0"/>
        </w:tabs>
        <w:ind w:hanging="426"/>
        <w:jc w:val="both"/>
        <w:rPr>
          <w:color w:val="000000"/>
          <w:sz w:val="22"/>
          <w:szCs w:val="22"/>
          <w:lang w:val="ru-RU"/>
        </w:rPr>
      </w:pPr>
      <w:r w:rsidRPr="00A25E8E">
        <w:rPr>
          <w:color w:val="000000"/>
          <w:sz w:val="22"/>
          <w:szCs w:val="22"/>
          <w:lang w:val="ru-RU"/>
        </w:rPr>
        <w:t>Периодические ежемесячные платежи за Услуги (телефонный трафик) взимаются в соответствии с тарифами, приведенными в таблице/ах ниже и примечаниях к ним.</w:t>
      </w:r>
    </w:p>
    <w:p w:rsidR="00D703C2" w:rsidRPr="00A25E8E" w:rsidRDefault="00D703C2" w:rsidP="000D2A62">
      <w:pPr>
        <w:tabs>
          <w:tab w:val="num" w:pos="0"/>
        </w:tabs>
        <w:ind w:hanging="426"/>
        <w:jc w:val="both"/>
        <w:rPr>
          <w:color w:val="000000"/>
          <w:sz w:val="22"/>
          <w:szCs w:val="22"/>
          <w:lang w:val="ru-RU"/>
        </w:rPr>
      </w:pPr>
      <w:r w:rsidRPr="00A25E8E">
        <w:rPr>
          <w:color w:val="000000"/>
          <w:sz w:val="22"/>
          <w:szCs w:val="22"/>
          <w:lang w:val="ru-RU"/>
        </w:rPr>
        <w:t xml:space="preserve">Тарифы на исходящие из г. Екатеринбург телефонные соединения по технологии </w:t>
      </w:r>
      <w:r w:rsidRPr="00A25E8E">
        <w:rPr>
          <w:color w:val="000000"/>
          <w:sz w:val="22"/>
          <w:szCs w:val="22"/>
        </w:rPr>
        <w:t>ISDN</w:t>
      </w:r>
      <w:r w:rsidRPr="00A25E8E">
        <w:rPr>
          <w:color w:val="000000"/>
          <w:sz w:val="22"/>
          <w:szCs w:val="22"/>
          <w:lang w:val="ru-RU"/>
        </w:rPr>
        <w:t>:</w:t>
      </w:r>
    </w:p>
    <w:p w:rsidR="00D703C2" w:rsidRPr="00A25E8E" w:rsidRDefault="00D703C2" w:rsidP="000D2A62">
      <w:pPr>
        <w:tabs>
          <w:tab w:val="num" w:pos="0"/>
        </w:tabs>
        <w:ind w:hanging="426"/>
        <w:jc w:val="both"/>
        <w:rPr>
          <w:color w:val="000000"/>
          <w:sz w:val="22"/>
          <w:szCs w:val="22"/>
          <w:lang w:val="ru-RU"/>
        </w:rPr>
      </w:pPr>
    </w:p>
    <w:p w:rsidR="000D2A62" w:rsidRPr="004B24FC" w:rsidRDefault="000D2A62" w:rsidP="000D2A62">
      <w:pPr>
        <w:tabs>
          <w:tab w:val="num" w:pos="0"/>
        </w:tabs>
        <w:ind w:left="567" w:hanging="426"/>
        <w:jc w:val="both"/>
        <w:rPr>
          <w:b/>
          <w:bCs/>
          <w:color w:val="000000"/>
          <w:sz w:val="22"/>
          <w:szCs w:val="22"/>
          <w:u w:val="single"/>
          <w:lang w:val="ru-RU"/>
        </w:rPr>
      </w:pPr>
    </w:p>
    <w:p w:rsidR="00D703C2" w:rsidRPr="004B24FC" w:rsidRDefault="00D703C2" w:rsidP="000D2A62">
      <w:pPr>
        <w:tabs>
          <w:tab w:val="num" w:pos="0"/>
        </w:tabs>
        <w:ind w:left="567" w:hanging="426"/>
        <w:jc w:val="both"/>
        <w:rPr>
          <w:color w:val="000000"/>
          <w:sz w:val="22"/>
          <w:szCs w:val="22"/>
          <w:highlight w:val="yellow"/>
          <w:lang w:val="ru-RU"/>
        </w:rPr>
      </w:pPr>
      <w:r w:rsidRPr="004B24FC">
        <w:rPr>
          <w:b/>
          <w:bCs/>
          <w:color w:val="000000"/>
          <w:sz w:val="22"/>
          <w:szCs w:val="22"/>
          <w:u w:val="single"/>
          <w:lang w:val="ru-RU"/>
        </w:rPr>
        <w:t>Примечания (общие):</w:t>
      </w:r>
    </w:p>
    <w:p w:rsidR="00D703C2" w:rsidRPr="00A25E8E" w:rsidRDefault="00D703C2" w:rsidP="00A25E8E">
      <w:pPr>
        <w:tabs>
          <w:tab w:val="num" w:pos="0"/>
        </w:tabs>
        <w:ind w:left="1134" w:right="2" w:hanging="966"/>
        <w:jc w:val="both"/>
        <w:rPr>
          <w:color w:val="000000"/>
          <w:sz w:val="22"/>
          <w:szCs w:val="22"/>
          <w:lang w:val="ru-RU"/>
        </w:rPr>
      </w:pPr>
      <w:r w:rsidRPr="00A25E8E">
        <w:rPr>
          <w:b/>
          <w:bCs/>
          <w:color w:val="000000"/>
          <w:kern w:val="28"/>
          <w:sz w:val="22"/>
          <w:szCs w:val="22"/>
          <w:lang w:val="ru-RU"/>
        </w:rPr>
        <w:t>1)</w:t>
      </w:r>
      <w:r w:rsidRPr="00A25E8E">
        <w:rPr>
          <w:color w:val="000000"/>
          <w:kern w:val="28"/>
          <w:sz w:val="22"/>
          <w:szCs w:val="22"/>
          <w:lang w:val="ru-RU"/>
        </w:rPr>
        <w:tab/>
      </w:r>
      <w:r w:rsidRPr="00A25E8E">
        <w:rPr>
          <w:color w:val="000000"/>
          <w:sz w:val="22"/>
          <w:szCs w:val="22"/>
          <w:lang w:val="ru-RU"/>
        </w:rPr>
        <w:t xml:space="preserve">При оплате услуг внутризоновой, междугородной и международной связи </w:t>
      </w:r>
      <w:r w:rsidR="00C9410F" w:rsidRPr="00A25E8E">
        <w:rPr>
          <w:color w:val="000000"/>
          <w:sz w:val="22"/>
          <w:szCs w:val="22"/>
          <w:lang w:val="ru-RU"/>
        </w:rPr>
        <w:t>__________</w:t>
      </w:r>
      <w:r w:rsidRPr="00A25E8E">
        <w:rPr>
          <w:color w:val="000000"/>
          <w:sz w:val="22"/>
          <w:szCs w:val="22"/>
          <w:lang w:val="ru-RU"/>
        </w:rPr>
        <w:t xml:space="preserve"> может применяться плата за минимальный объем исходящих внутризоновых, междугородных и международных соединений (минимальный счет/счет-фактура за Услуги) в расчете на каждую Абонентскую линию. </w:t>
      </w:r>
    </w:p>
    <w:p w:rsidR="00D703C2" w:rsidRPr="00A25E8E" w:rsidRDefault="00D703C2" w:rsidP="00A25E8E">
      <w:pPr>
        <w:tabs>
          <w:tab w:val="num" w:pos="0"/>
        </w:tabs>
        <w:ind w:left="1134" w:right="1" w:hanging="966"/>
        <w:jc w:val="both"/>
        <w:rPr>
          <w:b/>
          <w:bCs/>
          <w:color w:val="000000"/>
          <w:sz w:val="22"/>
          <w:szCs w:val="22"/>
          <w:lang w:val="ru-RU"/>
        </w:rPr>
      </w:pPr>
      <w:r w:rsidRPr="00A25E8E">
        <w:rPr>
          <w:b/>
          <w:bCs/>
          <w:color w:val="000000"/>
          <w:sz w:val="22"/>
          <w:szCs w:val="22"/>
          <w:lang w:val="ru-RU"/>
        </w:rPr>
        <w:lastRenderedPageBreak/>
        <w:tab/>
      </w:r>
      <w:r w:rsidRPr="00A25E8E">
        <w:rPr>
          <w:color w:val="000000"/>
          <w:sz w:val="22"/>
          <w:szCs w:val="22"/>
          <w:lang w:val="ru-RU"/>
        </w:rPr>
        <w:t>Минимальный счет/счет-фактура за Услуги внутризоновой, междугородной и международной телефонной связи устанавливается раздельно и указывается в Бланке заказа на Услуги.</w:t>
      </w:r>
    </w:p>
    <w:p w:rsidR="00D703C2" w:rsidRPr="00A25E8E" w:rsidRDefault="00D703C2" w:rsidP="00A25E8E">
      <w:pPr>
        <w:tabs>
          <w:tab w:val="num" w:pos="0"/>
          <w:tab w:val="left" w:pos="1134"/>
        </w:tabs>
        <w:ind w:left="567" w:right="545" w:hanging="966"/>
        <w:jc w:val="both"/>
        <w:rPr>
          <w:color w:val="000000"/>
          <w:sz w:val="22"/>
          <w:szCs w:val="22"/>
          <w:lang w:val="ru-RU"/>
        </w:rPr>
      </w:pPr>
      <w:r w:rsidRPr="00A25E8E">
        <w:rPr>
          <w:b/>
          <w:bCs/>
          <w:color w:val="000000"/>
          <w:sz w:val="22"/>
          <w:szCs w:val="22"/>
          <w:lang w:val="ru-RU"/>
        </w:rPr>
        <w:t>2)</w:t>
      </w:r>
      <w:r w:rsidRPr="00A25E8E">
        <w:rPr>
          <w:color w:val="000000"/>
          <w:sz w:val="22"/>
          <w:szCs w:val="22"/>
          <w:lang w:val="ru-RU"/>
        </w:rPr>
        <w:tab/>
        <w:t>Входящие вызовы оплачиваются вызывающей стороной.</w:t>
      </w:r>
    </w:p>
    <w:p w:rsidR="00D703C2" w:rsidRPr="00A25E8E" w:rsidRDefault="00D703C2" w:rsidP="00A25E8E">
      <w:pPr>
        <w:pStyle w:val="a3"/>
        <w:tabs>
          <w:tab w:val="num" w:pos="0"/>
        </w:tabs>
        <w:ind w:left="1134" w:hanging="966"/>
        <w:jc w:val="both"/>
        <w:rPr>
          <w:color w:val="000000"/>
          <w:spacing w:val="-6"/>
          <w:sz w:val="22"/>
          <w:szCs w:val="22"/>
          <w:lang w:val="ru-RU"/>
        </w:rPr>
      </w:pPr>
      <w:r w:rsidRPr="00A25E8E">
        <w:rPr>
          <w:bCs/>
          <w:color w:val="000000"/>
          <w:sz w:val="22"/>
          <w:szCs w:val="22"/>
          <w:lang w:val="ru-RU"/>
        </w:rPr>
        <w:t>3)</w:t>
      </w:r>
      <w:r w:rsidRPr="00A25E8E">
        <w:rPr>
          <w:color w:val="000000"/>
          <w:sz w:val="22"/>
          <w:szCs w:val="22"/>
          <w:lang w:val="ru-RU"/>
        </w:rPr>
        <w:tab/>
      </w:r>
      <w:r w:rsidRPr="00A25E8E">
        <w:rPr>
          <w:color w:val="000000"/>
          <w:spacing w:val="-6"/>
          <w:sz w:val="22"/>
          <w:szCs w:val="22"/>
          <w:lang w:val="ru-RU"/>
        </w:rPr>
        <w:t xml:space="preserve">Тарифы установлены за минуту исходящего местного соединения. Исходящие местные соединения, продолжительностью менее </w:t>
      </w:r>
      <w:proofErr w:type="gramStart"/>
      <w:r w:rsidRPr="00A25E8E">
        <w:rPr>
          <w:color w:val="000000"/>
          <w:spacing w:val="-6"/>
          <w:sz w:val="22"/>
          <w:szCs w:val="22"/>
          <w:lang w:val="ru-RU"/>
        </w:rPr>
        <w:t>6  (</w:t>
      </w:r>
      <w:proofErr w:type="gramEnd"/>
      <w:r w:rsidRPr="00A25E8E">
        <w:rPr>
          <w:color w:val="000000"/>
          <w:spacing w:val="-6"/>
          <w:sz w:val="22"/>
          <w:szCs w:val="22"/>
          <w:lang w:val="ru-RU"/>
        </w:rPr>
        <w:t>шести) секунд, не тарифицируются. При тарификации исходящих местных телефонных соединений каждая неполная минута, продолжительностью менее 30 секунд, тарифицируется как 1/2 м</w:t>
      </w:r>
      <w:r w:rsidR="00D70D12" w:rsidRPr="00A25E8E">
        <w:rPr>
          <w:color w:val="000000"/>
          <w:spacing w:val="-6"/>
          <w:sz w:val="22"/>
          <w:szCs w:val="22"/>
          <w:lang w:val="ru-RU"/>
        </w:rPr>
        <w:t xml:space="preserve">инуты, каждая неполная минута, </w:t>
      </w:r>
      <w:r w:rsidRPr="00A25E8E">
        <w:rPr>
          <w:color w:val="000000"/>
          <w:spacing w:val="-6"/>
          <w:sz w:val="22"/>
          <w:szCs w:val="22"/>
          <w:lang w:val="ru-RU"/>
        </w:rPr>
        <w:t>продолжительностью более 30 секунд и менее 1 минуты, тарифицируются как полная минута соединения.</w:t>
      </w:r>
    </w:p>
    <w:p w:rsidR="00D703C2" w:rsidRPr="00A25E8E" w:rsidRDefault="00D703C2" w:rsidP="00A25E8E">
      <w:pPr>
        <w:pStyle w:val="a3"/>
        <w:tabs>
          <w:tab w:val="num" w:pos="0"/>
        </w:tabs>
        <w:ind w:left="1134" w:hanging="966"/>
        <w:jc w:val="both"/>
        <w:rPr>
          <w:color w:val="000000"/>
          <w:spacing w:val="-6"/>
          <w:sz w:val="22"/>
          <w:szCs w:val="22"/>
          <w:lang w:val="ru-RU"/>
        </w:rPr>
      </w:pPr>
      <w:r w:rsidRPr="00A25E8E">
        <w:rPr>
          <w:bCs/>
          <w:color w:val="000000"/>
          <w:sz w:val="22"/>
          <w:szCs w:val="22"/>
          <w:lang w:val="ru-RU"/>
        </w:rPr>
        <w:t>4)</w:t>
      </w:r>
      <w:r w:rsidRPr="00A25E8E">
        <w:rPr>
          <w:bCs/>
          <w:color w:val="000000"/>
          <w:sz w:val="22"/>
          <w:szCs w:val="22"/>
          <w:lang w:val="ru-RU"/>
        </w:rPr>
        <w:tab/>
      </w:r>
      <w:r w:rsidRPr="00A25E8E">
        <w:rPr>
          <w:color w:val="000000"/>
          <w:spacing w:val="-6"/>
          <w:sz w:val="22"/>
          <w:szCs w:val="22"/>
          <w:lang w:val="ru-RU"/>
        </w:rPr>
        <w:t xml:space="preserve">Тарифы установлены за каждую полную и неполную минуту исходящего внутризонового, междугородного и международного соединения. Исходящие междугородные и международные соединения, продолжительностью менее </w:t>
      </w:r>
      <w:proofErr w:type="gramStart"/>
      <w:r w:rsidRPr="00A25E8E">
        <w:rPr>
          <w:color w:val="000000"/>
          <w:spacing w:val="-6"/>
          <w:sz w:val="22"/>
          <w:szCs w:val="22"/>
          <w:lang w:val="ru-RU"/>
        </w:rPr>
        <w:t>6  (</w:t>
      </w:r>
      <w:proofErr w:type="gramEnd"/>
      <w:r w:rsidRPr="00A25E8E">
        <w:rPr>
          <w:color w:val="000000"/>
          <w:spacing w:val="-6"/>
          <w:sz w:val="22"/>
          <w:szCs w:val="22"/>
          <w:lang w:val="ru-RU"/>
        </w:rPr>
        <w:t>шести) секунд, не тарифицируются.</w:t>
      </w:r>
    </w:p>
    <w:p w:rsidR="00D703C2" w:rsidRPr="00A25E8E" w:rsidRDefault="00D703C2" w:rsidP="00A25E8E">
      <w:pPr>
        <w:tabs>
          <w:tab w:val="num" w:pos="0"/>
          <w:tab w:val="left" w:pos="9639"/>
        </w:tabs>
        <w:ind w:left="1134" w:right="2" w:hanging="966"/>
        <w:jc w:val="both"/>
        <w:rPr>
          <w:color w:val="000000"/>
          <w:sz w:val="22"/>
          <w:szCs w:val="22"/>
          <w:lang w:val="ru-RU"/>
        </w:rPr>
      </w:pPr>
      <w:r w:rsidRPr="00A25E8E">
        <w:rPr>
          <w:b/>
          <w:bCs/>
          <w:color w:val="000000"/>
          <w:sz w:val="22"/>
          <w:szCs w:val="22"/>
          <w:lang w:val="ru-RU"/>
        </w:rPr>
        <w:t>5)</w:t>
      </w:r>
      <w:r w:rsidRPr="00A25E8E">
        <w:rPr>
          <w:b/>
          <w:bCs/>
          <w:color w:val="000000"/>
          <w:sz w:val="22"/>
          <w:szCs w:val="22"/>
          <w:lang w:val="ru-RU"/>
        </w:rPr>
        <w:tab/>
      </w:r>
      <w:r w:rsidRPr="00A25E8E">
        <w:rPr>
          <w:color w:val="000000"/>
          <w:sz w:val="22"/>
          <w:szCs w:val="22"/>
          <w:lang w:val="ru-RU"/>
        </w:rPr>
        <w:t>Переход с одного Тарифного плана на другой производится только с первого числа месяца.</w:t>
      </w:r>
    </w:p>
    <w:p w:rsidR="00D703C2" w:rsidRPr="00A25E8E" w:rsidRDefault="00D703C2" w:rsidP="00A25E8E">
      <w:pPr>
        <w:tabs>
          <w:tab w:val="num" w:pos="0"/>
          <w:tab w:val="left" w:pos="9639"/>
        </w:tabs>
        <w:ind w:left="1134" w:right="2" w:hanging="966"/>
        <w:jc w:val="both"/>
        <w:rPr>
          <w:color w:val="000000"/>
          <w:sz w:val="22"/>
          <w:szCs w:val="22"/>
          <w:lang w:val="ru-RU"/>
        </w:rPr>
      </w:pPr>
      <w:r w:rsidRPr="00A25E8E">
        <w:rPr>
          <w:b/>
          <w:bCs/>
          <w:color w:val="000000"/>
          <w:sz w:val="22"/>
          <w:szCs w:val="22"/>
          <w:lang w:val="ru-RU"/>
        </w:rPr>
        <w:t>6)</w:t>
      </w:r>
      <w:r w:rsidRPr="00A25E8E">
        <w:rPr>
          <w:b/>
          <w:bCs/>
          <w:color w:val="000000"/>
          <w:sz w:val="22"/>
          <w:szCs w:val="22"/>
          <w:lang w:val="ru-RU"/>
        </w:rPr>
        <w:tab/>
      </w:r>
      <w:r w:rsidRPr="00A25E8E">
        <w:rPr>
          <w:color w:val="000000"/>
          <w:sz w:val="22"/>
          <w:szCs w:val="22"/>
          <w:lang w:val="ru-RU"/>
        </w:rPr>
        <w:t xml:space="preserve">Тарификация соединений осуществляется в соответствии с расшифровкой тарифных зон, установленной </w:t>
      </w:r>
      <w:r w:rsidR="00C9410F" w:rsidRPr="00A25E8E">
        <w:rPr>
          <w:color w:val="000000"/>
          <w:sz w:val="22"/>
          <w:szCs w:val="22"/>
          <w:lang w:val="ru-RU"/>
        </w:rPr>
        <w:t>_______</w:t>
      </w:r>
      <w:r w:rsidRPr="00A25E8E">
        <w:rPr>
          <w:color w:val="000000"/>
          <w:sz w:val="22"/>
          <w:szCs w:val="22"/>
          <w:lang w:val="ru-RU"/>
        </w:rPr>
        <w:t xml:space="preserve">. По письменному запросу </w:t>
      </w:r>
      <w:r w:rsidR="00301C4F" w:rsidRPr="00A25E8E">
        <w:rPr>
          <w:color w:val="000000"/>
          <w:sz w:val="22"/>
          <w:szCs w:val="22"/>
          <w:lang w:val="ru-RU"/>
        </w:rPr>
        <w:t>Заказчика</w:t>
      </w:r>
      <w:r w:rsidRPr="00A25E8E">
        <w:rPr>
          <w:color w:val="000000"/>
          <w:sz w:val="22"/>
          <w:szCs w:val="22"/>
          <w:lang w:val="ru-RU"/>
        </w:rPr>
        <w:t xml:space="preserve">, но не чаще 1 (одного) раза в календарный месяц, </w:t>
      </w:r>
      <w:r w:rsidR="00C9410F" w:rsidRPr="00A25E8E">
        <w:rPr>
          <w:color w:val="000000"/>
          <w:sz w:val="22"/>
          <w:szCs w:val="22"/>
          <w:lang w:val="ru-RU"/>
        </w:rPr>
        <w:t>________</w:t>
      </w:r>
      <w:r w:rsidRPr="00A25E8E">
        <w:rPr>
          <w:color w:val="000000"/>
          <w:sz w:val="22"/>
          <w:szCs w:val="22"/>
          <w:lang w:val="ru-RU"/>
        </w:rPr>
        <w:t xml:space="preserve"> может предоставить расшифровку тарифных зон, примененную для тарификации Услуг в соответствующем месяце на основании установленной в </w:t>
      </w:r>
      <w:r w:rsidR="00C9410F" w:rsidRPr="00A25E8E">
        <w:rPr>
          <w:color w:val="000000"/>
          <w:sz w:val="22"/>
          <w:szCs w:val="22"/>
          <w:lang w:val="ru-RU"/>
        </w:rPr>
        <w:t>__________</w:t>
      </w:r>
      <w:r w:rsidRPr="00A25E8E">
        <w:rPr>
          <w:color w:val="000000"/>
          <w:sz w:val="22"/>
          <w:szCs w:val="22"/>
          <w:lang w:val="ru-RU"/>
        </w:rPr>
        <w:t>процедуры.</w:t>
      </w:r>
    </w:p>
    <w:p w:rsidR="00D703C2" w:rsidRPr="00A25E8E" w:rsidRDefault="00D703C2" w:rsidP="00A25E8E">
      <w:pPr>
        <w:tabs>
          <w:tab w:val="num" w:pos="0"/>
        </w:tabs>
        <w:ind w:left="1134" w:hanging="966"/>
        <w:jc w:val="both"/>
        <w:rPr>
          <w:color w:val="000000"/>
          <w:sz w:val="22"/>
          <w:szCs w:val="22"/>
          <w:lang w:val="ru-RU"/>
        </w:rPr>
      </w:pPr>
      <w:r w:rsidRPr="00A25E8E">
        <w:rPr>
          <w:b/>
          <w:bCs/>
          <w:color w:val="000000"/>
          <w:sz w:val="22"/>
          <w:szCs w:val="22"/>
          <w:lang w:val="ru-RU"/>
        </w:rPr>
        <w:t>7)</w:t>
      </w:r>
      <w:r w:rsidRPr="00A25E8E">
        <w:rPr>
          <w:b/>
          <w:bCs/>
          <w:color w:val="000000"/>
          <w:sz w:val="22"/>
          <w:szCs w:val="22"/>
          <w:lang w:val="ru-RU"/>
        </w:rPr>
        <w:tab/>
      </w:r>
      <w:r w:rsidRPr="00A25E8E">
        <w:rPr>
          <w:color w:val="000000"/>
          <w:sz w:val="22"/>
          <w:szCs w:val="22"/>
          <w:lang w:val="ru-RU"/>
        </w:rPr>
        <w:t>Предусмотренное Тарифным планом количество минут исходящего местного телефонного трафика, включенного в фиксированные ежемесячные платежи за Услуги, указывается в Бланке заказа на Услуги.</w:t>
      </w:r>
    </w:p>
    <w:bookmarkEnd w:id="3"/>
    <w:p w:rsidR="00D703C2" w:rsidRPr="00A25E8E" w:rsidRDefault="00301C4F" w:rsidP="00A25E8E">
      <w:pPr>
        <w:numPr>
          <w:ilvl w:val="1"/>
          <w:numId w:val="38"/>
        </w:numPr>
        <w:tabs>
          <w:tab w:val="num" w:pos="0"/>
          <w:tab w:val="left" w:pos="9639"/>
        </w:tabs>
        <w:ind w:hanging="966"/>
        <w:jc w:val="both"/>
        <w:rPr>
          <w:color w:val="000000"/>
          <w:sz w:val="22"/>
          <w:szCs w:val="22"/>
          <w:lang w:val="ru-RU"/>
        </w:rPr>
      </w:pPr>
      <w:r w:rsidRPr="00A25E8E">
        <w:rPr>
          <w:color w:val="000000"/>
          <w:sz w:val="22"/>
          <w:szCs w:val="22"/>
          <w:lang w:val="ru-RU"/>
        </w:rPr>
        <w:t>Заказчик</w:t>
      </w:r>
      <w:r w:rsidR="00D703C2" w:rsidRPr="00A25E8E">
        <w:rPr>
          <w:color w:val="000000"/>
          <w:sz w:val="22"/>
          <w:szCs w:val="22"/>
          <w:lang w:val="ru-RU"/>
        </w:rPr>
        <w:t xml:space="preserve"> должен принять Услуги в пользование по завершении подключения/инсталляции Услуг. </w:t>
      </w:r>
    </w:p>
    <w:p w:rsidR="00D703C2" w:rsidRPr="00A25E8E" w:rsidRDefault="00D703C2" w:rsidP="00A25E8E">
      <w:pPr>
        <w:tabs>
          <w:tab w:val="num" w:pos="0"/>
          <w:tab w:val="left" w:pos="9639"/>
        </w:tabs>
        <w:ind w:left="567" w:hanging="966"/>
        <w:jc w:val="both"/>
        <w:rPr>
          <w:color w:val="000000"/>
          <w:sz w:val="22"/>
          <w:szCs w:val="22"/>
          <w:lang w:val="ru-RU"/>
        </w:rPr>
      </w:pPr>
      <w:r w:rsidRPr="00A25E8E">
        <w:rPr>
          <w:color w:val="000000"/>
          <w:sz w:val="22"/>
          <w:szCs w:val="22"/>
          <w:lang w:val="ru-RU"/>
        </w:rPr>
        <w:t xml:space="preserve">В том случае, если в течение 3 (трех) суток с момента завершения подключения/инсталляции Услуг по данным </w:t>
      </w:r>
      <w:r w:rsidR="00C9410F" w:rsidRPr="00A25E8E">
        <w:rPr>
          <w:color w:val="000000"/>
          <w:sz w:val="22"/>
          <w:szCs w:val="22"/>
          <w:lang w:val="ru-RU"/>
        </w:rPr>
        <w:t>___________</w:t>
      </w:r>
      <w:r w:rsidRPr="00A25E8E">
        <w:rPr>
          <w:color w:val="000000"/>
          <w:sz w:val="22"/>
          <w:szCs w:val="22"/>
          <w:lang w:val="ru-RU"/>
        </w:rPr>
        <w:t xml:space="preserve"> или с момента начала пользования Услугами (в зависимости от того, какое из событий наступит ранее) </w:t>
      </w:r>
      <w:r w:rsidR="00301C4F" w:rsidRPr="00A25E8E">
        <w:rPr>
          <w:color w:val="000000"/>
          <w:sz w:val="22"/>
          <w:szCs w:val="22"/>
          <w:lang w:val="ru-RU"/>
        </w:rPr>
        <w:t>Заказчик</w:t>
      </w:r>
      <w:r w:rsidRPr="00A25E8E">
        <w:rPr>
          <w:color w:val="000000"/>
          <w:sz w:val="22"/>
          <w:szCs w:val="22"/>
          <w:lang w:val="ru-RU"/>
        </w:rPr>
        <w:t xml:space="preserve"> не подписывает предоставленный </w:t>
      </w:r>
      <w:r w:rsidR="008C6A99" w:rsidRPr="00A25E8E">
        <w:rPr>
          <w:color w:val="000000"/>
          <w:sz w:val="22"/>
          <w:szCs w:val="22"/>
          <w:lang w:val="ru-RU"/>
        </w:rPr>
        <w:t xml:space="preserve">__________ </w:t>
      </w:r>
      <w:r w:rsidRPr="00A25E8E">
        <w:rPr>
          <w:color w:val="000000"/>
          <w:sz w:val="22"/>
          <w:szCs w:val="22"/>
          <w:lang w:val="ru-RU"/>
        </w:rPr>
        <w:t xml:space="preserve">акт и не предоставляет </w:t>
      </w:r>
      <w:r w:rsidR="008C6A99" w:rsidRPr="00A25E8E">
        <w:rPr>
          <w:color w:val="000000"/>
          <w:sz w:val="22"/>
          <w:szCs w:val="22"/>
          <w:lang w:val="ru-RU"/>
        </w:rPr>
        <w:t>________</w:t>
      </w:r>
      <w:r w:rsidRPr="00A25E8E">
        <w:rPr>
          <w:color w:val="000000"/>
          <w:sz w:val="22"/>
          <w:szCs w:val="22"/>
          <w:lang w:val="ru-RU"/>
        </w:rPr>
        <w:t xml:space="preserve">письменного мотивированного отказа в принятии, а также в случае отказа </w:t>
      </w:r>
      <w:r w:rsidR="00301C4F" w:rsidRPr="00A25E8E">
        <w:rPr>
          <w:color w:val="000000"/>
          <w:sz w:val="22"/>
          <w:szCs w:val="22"/>
          <w:lang w:val="ru-RU"/>
        </w:rPr>
        <w:t>Заказчика</w:t>
      </w:r>
      <w:r w:rsidRPr="00A25E8E">
        <w:rPr>
          <w:color w:val="000000"/>
          <w:sz w:val="22"/>
          <w:szCs w:val="22"/>
          <w:lang w:val="ru-RU"/>
        </w:rPr>
        <w:t xml:space="preserve"> подписать акт из-за неготовности оконечного оборудования </w:t>
      </w:r>
      <w:r w:rsidR="00301C4F" w:rsidRPr="00A25E8E">
        <w:rPr>
          <w:color w:val="000000"/>
          <w:sz w:val="22"/>
          <w:szCs w:val="22"/>
          <w:lang w:val="ru-RU"/>
        </w:rPr>
        <w:t>Заказчика</w:t>
      </w:r>
      <w:r w:rsidRPr="00A25E8E">
        <w:rPr>
          <w:color w:val="000000"/>
          <w:sz w:val="22"/>
          <w:szCs w:val="22"/>
          <w:lang w:val="ru-RU"/>
        </w:rPr>
        <w:t xml:space="preserve">, Услуга считается принятой </w:t>
      </w:r>
      <w:r w:rsidR="00301C4F" w:rsidRPr="00A25E8E">
        <w:rPr>
          <w:color w:val="000000"/>
          <w:sz w:val="22"/>
          <w:szCs w:val="22"/>
          <w:lang w:val="ru-RU"/>
        </w:rPr>
        <w:t>Заказчиком</w:t>
      </w:r>
      <w:r w:rsidR="008531C1" w:rsidRPr="00A25E8E">
        <w:rPr>
          <w:color w:val="000000"/>
          <w:sz w:val="22"/>
          <w:szCs w:val="22"/>
          <w:lang w:val="ru-RU"/>
        </w:rPr>
        <w:t xml:space="preserve"> </w:t>
      </w:r>
      <w:r w:rsidRPr="00A25E8E">
        <w:rPr>
          <w:color w:val="000000"/>
          <w:sz w:val="22"/>
          <w:szCs w:val="22"/>
          <w:lang w:val="ru-RU"/>
        </w:rPr>
        <w:t xml:space="preserve"> с момента начала пользования ею </w:t>
      </w:r>
      <w:r w:rsidR="00301C4F" w:rsidRPr="00A25E8E">
        <w:rPr>
          <w:color w:val="000000"/>
          <w:sz w:val="22"/>
          <w:szCs w:val="22"/>
          <w:lang w:val="ru-RU"/>
        </w:rPr>
        <w:t>Заказчиком</w:t>
      </w:r>
      <w:r w:rsidRPr="00A25E8E">
        <w:rPr>
          <w:color w:val="000000"/>
          <w:sz w:val="22"/>
          <w:szCs w:val="22"/>
          <w:lang w:val="ru-RU"/>
        </w:rPr>
        <w:t xml:space="preserve"> или с момента завершения подключения/инсталляции Услуг по данным </w:t>
      </w:r>
      <w:r w:rsidR="008C6A99" w:rsidRPr="00A25E8E">
        <w:rPr>
          <w:color w:val="000000"/>
          <w:sz w:val="22"/>
          <w:szCs w:val="22"/>
          <w:lang w:val="ru-RU"/>
        </w:rPr>
        <w:t>___________</w:t>
      </w:r>
      <w:r w:rsidRPr="00A25E8E">
        <w:rPr>
          <w:color w:val="000000"/>
          <w:sz w:val="22"/>
          <w:szCs w:val="22"/>
          <w:lang w:val="ru-RU"/>
        </w:rPr>
        <w:t xml:space="preserve"> (в зависимости от того, какое из событий наступит ранее). При этом </w:t>
      </w:r>
      <w:r w:rsidR="008C6A99" w:rsidRPr="00A25E8E">
        <w:rPr>
          <w:color w:val="000000"/>
          <w:sz w:val="22"/>
          <w:szCs w:val="22"/>
          <w:lang w:val="ru-RU"/>
        </w:rPr>
        <w:t>__________</w:t>
      </w:r>
      <w:r w:rsidRPr="00A25E8E">
        <w:rPr>
          <w:color w:val="000000"/>
          <w:sz w:val="22"/>
          <w:szCs w:val="22"/>
          <w:lang w:val="ru-RU"/>
        </w:rPr>
        <w:t xml:space="preserve"> вправе выставлять счета/сч</w:t>
      </w:r>
      <w:r w:rsidR="008531C1" w:rsidRPr="00A25E8E">
        <w:rPr>
          <w:color w:val="000000"/>
          <w:sz w:val="22"/>
          <w:szCs w:val="22"/>
          <w:lang w:val="ru-RU"/>
        </w:rPr>
        <w:t xml:space="preserve">ета-фактуры на оплату Услуг, а </w:t>
      </w:r>
      <w:r w:rsidR="00301C4F" w:rsidRPr="00A25E8E">
        <w:rPr>
          <w:color w:val="000000"/>
          <w:sz w:val="22"/>
          <w:szCs w:val="22"/>
          <w:lang w:val="ru-RU"/>
        </w:rPr>
        <w:t>Заказчик</w:t>
      </w:r>
      <w:r w:rsidR="008531C1" w:rsidRPr="00A25E8E">
        <w:rPr>
          <w:color w:val="000000"/>
          <w:sz w:val="22"/>
          <w:szCs w:val="22"/>
          <w:lang w:val="ru-RU"/>
        </w:rPr>
        <w:t xml:space="preserve">у </w:t>
      </w:r>
      <w:r w:rsidRPr="00A25E8E">
        <w:rPr>
          <w:color w:val="000000"/>
          <w:sz w:val="22"/>
          <w:szCs w:val="22"/>
          <w:lang w:val="ru-RU"/>
        </w:rPr>
        <w:t xml:space="preserve">обязан оплачивать эти счета/счета-фактуры в соответствии с условиями </w:t>
      </w:r>
      <w:r w:rsidR="00796181" w:rsidRPr="00A25E8E">
        <w:rPr>
          <w:color w:val="000000"/>
          <w:sz w:val="22"/>
          <w:szCs w:val="22"/>
          <w:lang w:val="ru-RU"/>
        </w:rPr>
        <w:t>Договор</w:t>
      </w:r>
      <w:r w:rsidRPr="00A25E8E">
        <w:rPr>
          <w:color w:val="000000"/>
          <w:sz w:val="22"/>
          <w:szCs w:val="22"/>
          <w:lang w:val="ru-RU"/>
        </w:rPr>
        <w:t xml:space="preserve">а. </w:t>
      </w:r>
    </w:p>
    <w:p w:rsidR="00D703C2" w:rsidRPr="00A25E8E" w:rsidRDefault="00D703C2" w:rsidP="00A25E8E">
      <w:pPr>
        <w:pStyle w:val="a3"/>
        <w:tabs>
          <w:tab w:val="num" w:pos="0"/>
          <w:tab w:val="left" w:pos="1080"/>
        </w:tabs>
        <w:ind w:left="567" w:hanging="966"/>
        <w:rPr>
          <w:color w:val="000000"/>
          <w:sz w:val="22"/>
          <w:szCs w:val="22"/>
          <w:lang w:val="ru-RU"/>
        </w:rPr>
      </w:pPr>
      <w:r w:rsidRPr="00A25E8E">
        <w:rPr>
          <w:bCs/>
          <w:color w:val="000000"/>
          <w:sz w:val="22"/>
          <w:szCs w:val="22"/>
          <w:lang w:val="ru-RU"/>
        </w:rPr>
        <w:t>3.5.</w:t>
      </w:r>
      <w:r w:rsidRPr="00A25E8E">
        <w:rPr>
          <w:bCs/>
          <w:color w:val="000000"/>
          <w:sz w:val="22"/>
          <w:szCs w:val="22"/>
          <w:lang w:val="ru-RU"/>
        </w:rPr>
        <w:tab/>
      </w:r>
      <w:r w:rsidRPr="00A25E8E">
        <w:rPr>
          <w:color w:val="000000"/>
          <w:sz w:val="22"/>
          <w:szCs w:val="22"/>
          <w:lang w:val="ru-RU"/>
        </w:rPr>
        <w:t xml:space="preserve">В случае предоставления </w:t>
      </w:r>
      <w:proofErr w:type="gramStart"/>
      <w:r w:rsidR="00301C4F" w:rsidRPr="00A25E8E">
        <w:rPr>
          <w:color w:val="000000"/>
          <w:sz w:val="22"/>
          <w:szCs w:val="22"/>
          <w:lang w:val="ru-RU"/>
        </w:rPr>
        <w:t>Заказчику</w:t>
      </w:r>
      <w:r w:rsidR="008531C1" w:rsidRPr="00A25E8E">
        <w:rPr>
          <w:color w:val="000000"/>
          <w:sz w:val="22"/>
          <w:szCs w:val="22"/>
          <w:lang w:val="ru-RU"/>
        </w:rPr>
        <w:t xml:space="preserve"> </w:t>
      </w:r>
      <w:r w:rsidRPr="00A25E8E">
        <w:rPr>
          <w:color w:val="000000"/>
          <w:sz w:val="22"/>
          <w:szCs w:val="22"/>
          <w:lang w:val="ru-RU"/>
        </w:rPr>
        <w:t xml:space="preserve"> Услуг</w:t>
      </w:r>
      <w:proofErr w:type="gramEnd"/>
      <w:r w:rsidRPr="00A25E8E">
        <w:rPr>
          <w:color w:val="000000"/>
          <w:sz w:val="22"/>
          <w:szCs w:val="22"/>
          <w:lang w:val="ru-RU"/>
        </w:rPr>
        <w:t xml:space="preserve"> в течение неполного месяца ежемесячные фиксированные платежи за Услуги за указанный месяц рассчитываются пропорционально количеству календарных дней, в течение которых Услуга предоставлялась </w:t>
      </w:r>
      <w:r w:rsidR="00301C4F" w:rsidRPr="00A25E8E">
        <w:rPr>
          <w:color w:val="000000"/>
          <w:sz w:val="22"/>
          <w:szCs w:val="22"/>
          <w:lang w:val="ru-RU"/>
        </w:rPr>
        <w:t>Заказчику</w:t>
      </w:r>
      <w:r w:rsidRPr="00A25E8E">
        <w:rPr>
          <w:color w:val="000000"/>
          <w:sz w:val="22"/>
          <w:szCs w:val="22"/>
          <w:lang w:val="ru-RU"/>
        </w:rPr>
        <w:t>, начиная с момента, когда Услуги считаются принятыми.</w:t>
      </w:r>
    </w:p>
    <w:p w:rsidR="00D703C2" w:rsidRPr="00A25E8E" w:rsidRDefault="00D703C2" w:rsidP="00A25E8E">
      <w:pPr>
        <w:pStyle w:val="23"/>
        <w:tabs>
          <w:tab w:val="num" w:pos="0"/>
        </w:tabs>
        <w:ind w:left="567" w:hanging="966"/>
        <w:rPr>
          <w:color w:val="000000"/>
          <w:sz w:val="22"/>
          <w:szCs w:val="22"/>
        </w:rPr>
      </w:pPr>
      <w:r w:rsidRPr="00A25E8E">
        <w:rPr>
          <w:b/>
          <w:bCs/>
          <w:color w:val="000000"/>
          <w:sz w:val="22"/>
          <w:szCs w:val="22"/>
        </w:rPr>
        <w:t>3.6.</w:t>
      </w:r>
      <w:r w:rsidRPr="00A25E8E">
        <w:rPr>
          <w:b/>
          <w:bCs/>
          <w:color w:val="000000"/>
          <w:sz w:val="22"/>
          <w:szCs w:val="22"/>
        </w:rPr>
        <w:tab/>
      </w:r>
      <w:r w:rsidRPr="00A25E8E">
        <w:rPr>
          <w:color w:val="000000"/>
          <w:sz w:val="22"/>
          <w:szCs w:val="22"/>
        </w:rPr>
        <w:t>За возобновление предоставления (повторное включение) Услуги в случае ее отключения (приостановления) за задолженность взимается плата из расчета 2 000 (две тысячи) рублей по каждому Бланку заказа на Услуги.</w:t>
      </w:r>
    </w:p>
    <w:p w:rsidR="00D703C2" w:rsidRPr="00A25E8E" w:rsidRDefault="00D703C2" w:rsidP="00A25E8E">
      <w:pPr>
        <w:tabs>
          <w:tab w:val="num" w:pos="0"/>
        </w:tabs>
        <w:ind w:hanging="966"/>
        <w:jc w:val="both"/>
        <w:rPr>
          <w:b/>
          <w:bCs/>
          <w:color w:val="000000"/>
          <w:sz w:val="22"/>
          <w:szCs w:val="22"/>
          <w:lang w:val="ru-RU"/>
        </w:rPr>
      </w:pPr>
    </w:p>
    <w:p w:rsidR="00D703C2" w:rsidRPr="00A25E8E" w:rsidRDefault="00D703C2" w:rsidP="000D2A62">
      <w:pPr>
        <w:tabs>
          <w:tab w:val="num" w:pos="0"/>
        </w:tabs>
        <w:ind w:hanging="284"/>
        <w:jc w:val="both"/>
        <w:rPr>
          <w:b/>
          <w:bCs/>
          <w:color w:val="000000"/>
          <w:sz w:val="22"/>
          <w:szCs w:val="22"/>
          <w:lang w:val="ru-RU"/>
        </w:rPr>
      </w:pPr>
      <w:r w:rsidRPr="00A25E8E">
        <w:rPr>
          <w:b/>
          <w:bCs/>
          <w:color w:val="000000"/>
          <w:sz w:val="22"/>
          <w:szCs w:val="22"/>
          <w:lang w:val="ru-RU"/>
        </w:rPr>
        <w:t>4.</w:t>
      </w:r>
      <w:r w:rsidRPr="00A25E8E">
        <w:rPr>
          <w:b/>
          <w:bCs/>
          <w:color w:val="000000"/>
          <w:sz w:val="22"/>
          <w:szCs w:val="22"/>
          <w:lang w:val="ru-RU"/>
        </w:rPr>
        <w:tab/>
        <w:t>Перерывы в предоставлении Услуг.</w:t>
      </w:r>
    </w:p>
    <w:p w:rsidR="00D703C2" w:rsidRPr="00A25E8E" w:rsidRDefault="00D703C2" w:rsidP="000D2A62">
      <w:pPr>
        <w:tabs>
          <w:tab w:val="num" w:pos="0"/>
        </w:tabs>
        <w:ind w:left="567" w:hanging="284"/>
        <w:jc w:val="both"/>
        <w:rPr>
          <w:color w:val="000000"/>
          <w:sz w:val="22"/>
          <w:szCs w:val="22"/>
          <w:lang w:val="ru-RU"/>
        </w:rPr>
      </w:pPr>
      <w:r w:rsidRPr="00A25E8E">
        <w:rPr>
          <w:b/>
          <w:bCs/>
          <w:color w:val="000000"/>
          <w:sz w:val="22"/>
          <w:szCs w:val="22"/>
          <w:lang w:val="ru-RU"/>
        </w:rPr>
        <w:t>4.1.</w:t>
      </w:r>
      <w:r w:rsidRPr="00A25E8E">
        <w:rPr>
          <w:color w:val="000000"/>
          <w:sz w:val="22"/>
          <w:szCs w:val="22"/>
          <w:lang w:val="ru-RU"/>
        </w:rPr>
        <w:tab/>
        <w:t xml:space="preserve">В случае возникновения аварийных ситуаций, неудовлетворительного качества, перерывов в предоставлении Услуг, а также по иным вопросам, связанным с Услугами, </w:t>
      </w:r>
      <w:r w:rsidR="00301C4F" w:rsidRPr="00A25E8E">
        <w:rPr>
          <w:color w:val="000000"/>
          <w:sz w:val="22"/>
          <w:szCs w:val="22"/>
          <w:lang w:val="ru-RU"/>
        </w:rPr>
        <w:t>Заказчик</w:t>
      </w:r>
      <w:r w:rsidRPr="00A25E8E">
        <w:rPr>
          <w:color w:val="000000"/>
          <w:sz w:val="22"/>
          <w:szCs w:val="22"/>
          <w:lang w:val="ru-RU"/>
        </w:rPr>
        <w:t xml:space="preserve"> сообщает об этом по телефонам, указанным в счетах/счетах-фактурах на оплату Услуг, а в случае не выставления </w:t>
      </w:r>
      <w:r w:rsidR="008C6A99" w:rsidRPr="00A25E8E">
        <w:rPr>
          <w:color w:val="000000"/>
          <w:sz w:val="22"/>
          <w:szCs w:val="22"/>
          <w:lang w:val="ru-RU"/>
        </w:rPr>
        <w:t>_________</w:t>
      </w:r>
      <w:r w:rsidRPr="00A25E8E">
        <w:rPr>
          <w:color w:val="000000"/>
          <w:sz w:val="22"/>
          <w:szCs w:val="22"/>
          <w:lang w:val="ru-RU"/>
        </w:rPr>
        <w:t xml:space="preserve"> ни одного счета/счета-фактуры на оплату Услуг – по телефону, указанному в Бланке заказа на Услугу. При этом с момента регистрации заявки </w:t>
      </w:r>
      <w:r w:rsidR="00301C4F" w:rsidRPr="00A25E8E">
        <w:rPr>
          <w:color w:val="000000"/>
          <w:sz w:val="22"/>
          <w:szCs w:val="22"/>
          <w:lang w:val="ru-RU"/>
        </w:rPr>
        <w:t>Заказчика</w:t>
      </w:r>
      <w:r w:rsidRPr="00A25E8E">
        <w:rPr>
          <w:color w:val="000000"/>
          <w:sz w:val="22"/>
          <w:szCs w:val="22"/>
          <w:lang w:val="ru-RU"/>
        </w:rPr>
        <w:t xml:space="preserve"> начинается период перерыва в предоставлении Услуг. Период перерыва заканчивается, когда предоставление Услуг </w:t>
      </w:r>
      <w:r w:rsidR="00301C4F" w:rsidRPr="00A25E8E">
        <w:rPr>
          <w:color w:val="000000"/>
          <w:sz w:val="22"/>
          <w:szCs w:val="22"/>
          <w:lang w:val="ru-RU"/>
        </w:rPr>
        <w:t>Заказчику</w:t>
      </w:r>
      <w:r w:rsidRPr="00A25E8E">
        <w:rPr>
          <w:color w:val="000000"/>
          <w:sz w:val="22"/>
          <w:szCs w:val="22"/>
          <w:lang w:val="ru-RU"/>
        </w:rPr>
        <w:t xml:space="preserve"> возобновлено. </w:t>
      </w:r>
    </w:p>
    <w:p w:rsidR="00D703C2" w:rsidRPr="00A25E8E" w:rsidRDefault="00D703C2" w:rsidP="000D2A62">
      <w:pPr>
        <w:tabs>
          <w:tab w:val="num" w:pos="0"/>
        </w:tabs>
        <w:ind w:left="567" w:hanging="284"/>
        <w:jc w:val="both"/>
        <w:rPr>
          <w:color w:val="000000"/>
          <w:sz w:val="22"/>
          <w:szCs w:val="22"/>
          <w:lang w:val="ru-RU"/>
        </w:rPr>
      </w:pPr>
      <w:r w:rsidRPr="00A25E8E">
        <w:rPr>
          <w:b/>
          <w:bCs/>
          <w:color w:val="000000"/>
          <w:sz w:val="22"/>
          <w:szCs w:val="22"/>
          <w:lang w:val="ru-RU"/>
        </w:rPr>
        <w:t>4.2.</w:t>
      </w:r>
      <w:r w:rsidRPr="00A25E8E">
        <w:rPr>
          <w:color w:val="000000"/>
          <w:sz w:val="22"/>
          <w:szCs w:val="22"/>
          <w:lang w:val="ru-RU"/>
        </w:rPr>
        <w:tab/>
        <w:t xml:space="preserve">За перерывы в предоставлении Услуг связи продолжительностью более 4 (четырех) часов </w:t>
      </w:r>
      <w:r w:rsidR="008C6A99" w:rsidRPr="00A25E8E">
        <w:rPr>
          <w:color w:val="000000"/>
          <w:sz w:val="22"/>
          <w:szCs w:val="22"/>
          <w:lang w:val="ru-RU"/>
        </w:rPr>
        <w:t>_________</w:t>
      </w:r>
      <w:r w:rsidRPr="00A25E8E">
        <w:rPr>
          <w:color w:val="000000"/>
          <w:sz w:val="22"/>
          <w:szCs w:val="22"/>
          <w:lang w:val="ru-RU"/>
        </w:rPr>
        <w:t xml:space="preserve">может предоставить Клиенту скидку по оплате фиксированных ежемесячных платежей за такие Услуги в размере 1/720 части за каждый час перерыва </w:t>
      </w:r>
      <w:proofErr w:type="gramStart"/>
      <w:r w:rsidRPr="00A25E8E">
        <w:rPr>
          <w:color w:val="000000"/>
          <w:sz w:val="22"/>
          <w:szCs w:val="22"/>
          <w:lang w:val="ru-RU"/>
        </w:rPr>
        <w:t>сверх  4</w:t>
      </w:r>
      <w:proofErr w:type="gramEnd"/>
      <w:r w:rsidRPr="00A25E8E">
        <w:rPr>
          <w:color w:val="000000"/>
          <w:sz w:val="22"/>
          <w:szCs w:val="22"/>
          <w:lang w:val="ru-RU"/>
        </w:rPr>
        <w:t xml:space="preserve"> (четырех) часов.</w:t>
      </w:r>
    </w:p>
    <w:p w:rsidR="00D703C2" w:rsidRPr="00A25E8E" w:rsidRDefault="00D703C2" w:rsidP="000D2A62">
      <w:pPr>
        <w:tabs>
          <w:tab w:val="num" w:pos="0"/>
        </w:tabs>
        <w:ind w:left="567" w:hanging="284"/>
        <w:jc w:val="both"/>
        <w:rPr>
          <w:color w:val="000000"/>
          <w:sz w:val="22"/>
          <w:szCs w:val="22"/>
          <w:lang w:val="ru-RU"/>
        </w:rPr>
      </w:pPr>
      <w:r w:rsidRPr="00A25E8E">
        <w:rPr>
          <w:b/>
          <w:bCs/>
          <w:color w:val="000000"/>
          <w:sz w:val="22"/>
          <w:szCs w:val="22"/>
          <w:lang w:val="ru-RU"/>
        </w:rPr>
        <w:t>4.3.</w:t>
      </w:r>
      <w:r w:rsidRPr="00A25E8E">
        <w:rPr>
          <w:color w:val="000000"/>
          <w:sz w:val="22"/>
          <w:szCs w:val="22"/>
          <w:lang w:val="ru-RU"/>
        </w:rPr>
        <w:tab/>
      </w:r>
      <w:r w:rsidR="008C6A99" w:rsidRPr="00A25E8E">
        <w:rPr>
          <w:color w:val="000000"/>
          <w:sz w:val="22"/>
          <w:szCs w:val="22"/>
          <w:lang w:val="ru-RU"/>
        </w:rPr>
        <w:t>_________</w:t>
      </w:r>
      <w:r w:rsidRPr="00A25E8E">
        <w:rPr>
          <w:color w:val="000000"/>
          <w:sz w:val="22"/>
          <w:szCs w:val="22"/>
          <w:lang w:val="ru-RU"/>
        </w:rPr>
        <w:t xml:space="preserve"> оставляет за собой право прерывать предоставление Услуг для планового обслуживания средств связи и оборудования, используемого для предоставления Услуг, в том числе, в рабочие дни. Такие случаи не будут считаться перерывами в предоставлении Услуг, если </w:t>
      </w:r>
      <w:r w:rsidR="008C6A99" w:rsidRPr="00A25E8E">
        <w:rPr>
          <w:color w:val="000000"/>
          <w:sz w:val="22"/>
          <w:szCs w:val="22"/>
          <w:lang w:val="ru-RU"/>
        </w:rPr>
        <w:t>__________</w:t>
      </w:r>
      <w:r w:rsidRPr="00A25E8E">
        <w:rPr>
          <w:color w:val="000000"/>
          <w:sz w:val="22"/>
          <w:szCs w:val="22"/>
          <w:lang w:val="ru-RU"/>
        </w:rPr>
        <w:t xml:space="preserve"> соответственно уведомит </w:t>
      </w:r>
      <w:r w:rsidR="00301C4F" w:rsidRPr="00A25E8E">
        <w:rPr>
          <w:color w:val="000000"/>
          <w:sz w:val="22"/>
          <w:szCs w:val="22"/>
          <w:lang w:val="ru-RU"/>
        </w:rPr>
        <w:t>Заказчика</w:t>
      </w:r>
      <w:r w:rsidRPr="00A25E8E">
        <w:rPr>
          <w:color w:val="000000"/>
          <w:sz w:val="22"/>
          <w:szCs w:val="22"/>
          <w:lang w:val="ru-RU"/>
        </w:rPr>
        <w:t xml:space="preserve"> за 24 (двадцать четыре) часа о планируемом обслуживании с указанием периода времени на такое обслуживание.</w:t>
      </w:r>
    </w:p>
    <w:p w:rsidR="00D703C2" w:rsidRPr="00A25E8E" w:rsidRDefault="00D703C2" w:rsidP="000D2A62">
      <w:pPr>
        <w:tabs>
          <w:tab w:val="num" w:pos="0"/>
        </w:tabs>
        <w:ind w:hanging="142"/>
        <w:jc w:val="both"/>
        <w:rPr>
          <w:b/>
          <w:bCs/>
          <w:color w:val="000000"/>
          <w:sz w:val="22"/>
          <w:szCs w:val="22"/>
          <w:lang w:val="ru-RU"/>
        </w:rPr>
      </w:pPr>
      <w:r w:rsidRPr="00A25E8E">
        <w:rPr>
          <w:b/>
          <w:bCs/>
          <w:color w:val="000000"/>
          <w:sz w:val="22"/>
          <w:szCs w:val="22"/>
          <w:lang w:val="ru-RU"/>
        </w:rPr>
        <w:t xml:space="preserve">5.        </w:t>
      </w:r>
      <w:r w:rsidR="008C6A99" w:rsidRPr="00A25E8E">
        <w:rPr>
          <w:b/>
          <w:bCs/>
          <w:color w:val="000000"/>
          <w:sz w:val="22"/>
          <w:szCs w:val="22"/>
          <w:lang w:val="ru-RU"/>
        </w:rPr>
        <w:t xml:space="preserve">  </w:t>
      </w:r>
      <w:r w:rsidRPr="00A25E8E">
        <w:rPr>
          <w:b/>
          <w:bCs/>
          <w:color w:val="000000"/>
          <w:sz w:val="22"/>
          <w:szCs w:val="22"/>
          <w:lang w:val="ru-RU"/>
        </w:rPr>
        <w:t xml:space="preserve">Отказ </w:t>
      </w:r>
      <w:r w:rsidR="00301C4F" w:rsidRPr="00A25E8E">
        <w:rPr>
          <w:b/>
          <w:color w:val="000000"/>
          <w:sz w:val="22"/>
          <w:szCs w:val="22"/>
          <w:lang w:val="ru-RU"/>
        </w:rPr>
        <w:t>Заказчика</w:t>
      </w:r>
      <w:r w:rsidRPr="00A25E8E">
        <w:rPr>
          <w:b/>
          <w:bCs/>
          <w:color w:val="000000"/>
          <w:sz w:val="22"/>
          <w:szCs w:val="22"/>
          <w:lang w:val="ru-RU"/>
        </w:rPr>
        <w:t xml:space="preserve"> от Услуг.</w:t>
      </w:r>
    </w:p>
    <w:p w:rsidR="00D703C2" w:rsidRPr="00A25E8E" w:rsidRDefault="00D703C2" w:rsidP="000D2A62">
      <w:pPr>
        <w:tabs>
          <w:tab w:val="num" w:pos="0"/>
        </w:tabs>
        <w:autoSpaceDE w:val="0"/>
        <w:autoSpaceDN w:val="0"/>
        <w:adjustRightInd w:val="0"/>
        <w:ind w:left="567" w:hanging="142"/>
        <w:jc w:val="both"/>
        <w:rPr>
          <w:color w:val="000000"/>
          <w:sz w:val="22"/>
          <w:szCs w:val="22"/>
          <w:lang w:val="ru-RU"/>
        </w:rPr>
      </w:pPr>
      <w:r w:rsidRPr="00A25E8E">
        <w:rPr>
          <w:b/>
          <w:bCs/>
          <w:color w:val="000000"/>
          <w:sz w:val="22"/>
          <w:szCs w:val="22"/>
          <w:lang w:val="ru-RU"/>
        </w:rPr>
        <w:t>5.1.</w:t>
      </w:r>
      <w:r w:rsidRPr="00A25E8E">
        <w:rPr>
          <w:color w:val="000000"/>
          <w:sz w:val="22"/>
          <w:szCs w:val="22"/>
          <w:lang w:val="ru-RU"/>
        </w:rPr>
        <w:tab/>
      </w:r>
      <w:r w:rsidR="008C6A99" w:rsidRPr="00A25E8E">
        <w:rPr>
          <w:color w:val="000000"/>
          <w:sz w:val="22"/>
          <w:szCs w:val="22"/>
          <w:lang w:val="ru-RU"/>
        </w:rPr>
        <w:t>______</w:t>
      </w:r>
      <w:r w:rsidRPr="00A25E8E">
        <w:rPr>
          <w:color w:val="000000"/>
          <w:sz w:val="22"/>
          <w:szCs w:val="22"/>
          <w:lang w:val="ru-RU"/>
        </w:rPr>
        <w:t xml:space="preserve"> вправе использовать Линии доступа в соответствии с настоящим Приложением, в качестве транзитных (межстанционных) линий сети </w:t>
      </w:r>
      <w:r w:rsidR="008C6A99" w:rsidRPr="00A25E8E">
        <w:rPr>
          <w:color w:val="000000"/>
          <w:sz w:val="22"/>
          <w:szCs w:val="22"/>
          <w:lang w:val="ru-RU"/>
        </w:rPr>
        <w:t>___________</w:t>
      </w:r>
      <w:r w:rsidRPr="00A25E8E">
        <w:rPr>
          <w:color w:val="000000"/>
          <w:sz w:val="22"/>
          <w:szCs w:val="22"/>
          <w:lang w:val="ru-RU"/>
        </w:rPr>
        <w:t>.</w:t>
      </w:r>
    </w:p>
    <w:p w:rsidR="00D703C2" w:rsidRPr="00A25E8E" w:rsidRDefault="00D703C2" w:rsidP="000D2A62">
      <w:pPr>
        <w:tabs>
          <w:tab w:val="num" w:pos="0"/>
        </w:tabs>
        <w:ind w:left="567" w:hanging="142"/>
        <w:jc w:val="both"/>
        <w:rPr>
          <w:color w:val="000000"/>
          <w:sz w:val="22"/>
          <w:szCs w:val="22"/>
          <w:lang w:val="ru-RU"/>
        </w:rPr>
      </w:pPr>
      <w:r w:rsidRPr="00A25E8E">
        <w:rPr>
          <w:b/>
          <w:bCs/>
          <w:color w:val="000000"/>
          <w:sz w:val="22"/>
          <w:szCs w:val="22"/>
          <w:lang w:val="ru-RU"/>
        </w:rPr>
        <w:t>5.2.</w:t>
      </w:r>
      <w:r w:rsidRPr="00A25E8E">
        <w:rPr>
          <w:color w:val="000000"/>
          <w:sz w:val="22"/>
          <w:szCs w:val="22"/>
          <w:lang w:val="ru-RU"/>
        </w:rPr>
        <w:tab/>
        <w:t xml:space="preserve">В случае невозможности организации Линии доступа по первоначально намеченной трассе или при необходимости проведения дополнительных работ, или если это связано с удорожанием работ </w:t>
      </w:r>
      <w:r w:rsidRPr="00A25E8E">
        <w:rPr>
          <w:color w:val="000000"/>
          <w:sz w:val="22"/>
          <w:szCs w:val="22"/>
          <w:lang w:val="ru-RU"/>
        </w:rPr>
        <w:lastRenderedPageBreak/>
        <w:t xml:space="preserve">для </w:t>
      </w:r>
      <w:r w:rsidR="008C6A99" w:rsidRPr="00A25E8E">
        <w:rPr>
          <w:color w:val="000000"/>
          <w:sz w:val="22"/>
          <w:szCs w:val="22"/>
          <w:lang w:val="ru-RU"/>
        </w:rPr>
        <w:t>________</w:t>
      </w:r>
      <w:r w:rsidRPr="00A25E8E">
        <w:rPr>
          <w:color w:val="000000"/>
          <w:sz w:val="22"/>
          <w:szCs w:val="22"/>
          <w:lang w:val="ru-RU"/>
        </w:rPr>
        <w:t xml:space="preserve">, </w:t>
      </w:r>
      <w:r w:rsidR="008C6A99" w:rsidRPr="00A25E8E">
        <w:rPr>
          <w:color w:val="000000"/>
          <w:sz w:val="22"/>
          <w:szCs w:val="22"/>
          <w:lang w:val="ru-RU"/>
        </w:rPr>
        <w:t>________</w:t>
      </w:r>
      <w:r w:rsidRPr="00A25E8E">
        <w:rPr>
          <w:color w:val="000000"/>
          <w:sz w:val="22"/>
          <w:szCs w:val="22"/>
          <w:lang w:val="ru-RU"/>
        </w:rPr>
        <w:t xml:space="preserve"> вправе предложить </w:t>
      </w:r>
      <w:proofErr w:type="gramStart"/>
      <w:r w:rsidR="00301C4F" w:rsidRPr="00A25E8E">
        <w:rPr>
          <w:color w:val="000000"/>
          <w:sz w:val="22"/>
          <w:szCs w:val="22"/>
          <w:lang w:val="ru-RU"/>
        </w:rPr>
        <w:t>Заказчику</w:t>
      </w:r>
      <w:r w:rsidR="008531C1" w:rsidRPr="00A25E8E">
        <w:rPr>
          <w:color w:val="000000"/>
          <w:sz w:val="22"/>
          <w:szCs w:val="22"/>
          <w:lang w:val="ru-RU"/>
        </w:rPr>
        <w:t xml:space="preserve"> </w:t>
      </w:r>
      <w:r w:rsidRPr="00A25E8E">
        <w:rPr>
          <w:color w:val="000000"/>
          <w:sz w:val="22"/>
          <w:szCs w:val="22"/>
          <w:lang w:val="ru-RU"/>
        </w:rPr>
        <w:t xml:space="preserve"> для</w:t>
      </w:r>
      <w:proofErr w:type="gramEnd"/>
      <w:r w:rsidRPr="00A25E8E">
        <w:rPr>
          <w:color w:val="000000"/>
          <w:sz w:val="22"/>
          <w:szCs w:val="22"/>
          <w:lang w:val="ru-RU"/>
        </w:rPr>
        <w:t xml:space="preserve"> согласования новые условия предоставления Услуг, включая новые цены и тарифы на Услуги. Указанное предложение </w:t>
      </w:r>
      <w:r w:rsidR="008C6A99" w:rsidRPr="00A25E8E">
        <w:rPr>
          <w:color w:val="000000"/>
          <w:sz w:val="22"/>
          <w:szCs w:val="22"/>
          <w:lang w:val="ru-RU"/>
        </w:rPr>
        <w:t xml:space="preserve">__________ </w:t>
      </w:r>
      <w:r w:rsidRPr="00A25E8E">
        <w:rPr>
          <w:color w:val="000000"/>
          <w:sz w:val="22"/>
          <w:szCs w:val="22"/>
          <w:lang w:val="ru-RU"/>
        </w:rPr>
        <w:t xml:space="preserve">направляется </w:t>
      </w:r>
      <w:r w:rsidR="00301C4F" w:rsidRPr="00A25E8E">
        <w:rPr>
          <w:color w:val="000000"/>
          <w:sz w:val="22"/>
          <w:szCs w:val="22"/>
          <w:lang w:val="ru-RU"/>
        </w:rPr>
        <w:t>Заказчику</w:t>
      </w:r>
      <w:r w:rsidRPr="00A25E8E">
        <w:rPr>
          <w:color w:val="000000"/>
          <w:sz w:val="22"/>
          <w:szCs w:val="22"/>
          <w:lang w:val="ru-RU"/>
        </w:rPr>
        <w:t xml:space="preserve"> в виде письменного уведомления.</w:t>
      </w:r>
    </w:p>
    <w:p w:rsidR="00D703C2" w:rsidRPr="00A25E8E" w:rsidRDefault="00301C4F" w:rsidP="000D2A62">
      <w:pPr>
        <w:tabs>
          <w:tab w:val="num" w:pos="0"/>
        </w:tabs>
        <w:ind w:left="567" w:hanging="142"/>
        <w:jc w:val="both"/>
        <w:rPr>
          <w:color w:val="000000"/>
          <w:sz w:val="22"/>
          <w:szCs w:val="22"/>
          <w:lang w:val="ru-RU"/>
        </w:rPr>
      </w:pPr>
      <w:r w:rsidRPr="00A25E8E">
        <w:rPr>
          <w:color w:val="000000"/>
          <w:sz w:val="22"/>
          <w:szCs w:val="22"/>
          <w:lang w:val="ru-RU"/>
        </w:rPr>
        <w:t>Заказчик</w:t>
      </w:r>
      <w:r w:rsidR="00D703C2" w:rsidRPr="00A25E8E">
        <w:rPr>
          <w:color w:val="000000"/>
          <w:sz w:val="22"/>
          <w:szCs w:val="22"/>
          <w:lang w:val="ru-RU"/>
        </w:rPr>
        <w:t xml:space="preserve"> вправе в течение 10 (десяти) календарных дней с даты получения уведомления </w:t>
      </w:r>
      <w:r w:rsidR="008C6A99" w:rsidRPr="00A25E8E">
        <w:rPr>
          <w:color w:val="000000"/>
          <w:sz w:val="22"/>
          <w:szCs w:val="22"/>
          <w:lang w:val="ru-RU"/>
        </w:rPr>
        <w:t xml:space="preserve">__________ </w:t>
      </w:r>
      <w:r w:rsidR="00D703C2" w:rsidRPr="00A25E8E">
        <w:rPr>
          <w:color w:val="000000"/>
          <w:sz w:val="22"/>
          <w:szCs w:val="22"/>
          <w:lang w:val="ru-RU"/>
        </w:rPr>
        <w:t xml:space="preserve">отказаться от принятия изменений, направив письменное уведомление </w:t>
      </w:r>
      <w:r w:rsidR="008C6A99" w:rsidRPr="00A25E8E">
        <w:rPr>
          <w:color w:val="000000"/>
          <w:sz w:val="22"/>
          <w:szCs w:val="22"/>
          <w:lang w:val="ru-RU"/>
        </w:rPr>
        <w:t>___________</w:t>
      </w:r>
      <w:r w:rsidR="00D703C2" w:rsidRPr="00A25E8E">
        <w:rPr>
          <w:color w:val="000000"/>
          <w:sz w:val="22"/>
          <w:szCs w:val="22"/>
          <w:lang w:val="ru-RU"/>
        </w:rPr>
        <w:t xml:space="preserve">. </w:t>
      </w:r>
    </w:p>
    <w:p w:rsidR="00D703C2" w:rsidRPr="00A25E8E" w:rsidRDefault="00D703C2" w:rsidP="000D2A62">
      <w:pPr>
        <w:tabs>
          <w:tab w:val="num" w:pos="0"/>
        </w:tabs>
        <w:ind w:left="567" w:hanging="142"/>
        <w:jc w:val="both"/>
        <w:rPr>
          <w:color w:val="000000"/>
          <w:sz w:val="22"/>
          <w:szCs w:val="22"/>
          <w:lang w:val="ru-RU"/>
        </w:rPr>
      </w:pPr>
      <w:r w:rsidRPr="00A25E8E">
        <w:rPr>
          <w:color w:val="000000"/>
          <w:sz w:val="22"/>
          <w:szCs w:val="22"/>
          <w:lang w:val="ru-RU"/>
        </w:rPr>
        <w:t xml:space="preserve">Изменения считаются вступившими в силу, а соответствующий Бланк заказа на Услуги измененным по истечении 10 (десяти) календарных дней с даты получения </w:t>
      </w:r>
      <w:r w:rsidR="00301C4F" w:rsidRPr="00A25E8E">
        <w:rPr>
          <w:color w:val="000000"/>
          <w:sz w:val="22"/>
          <w:szCs w:val="22"/>
          <w:lang w:val="ru-RU"/>
        </w:rPr>
        <w:t>Заказчиком</w:t>
      </w:r>
      <w:r w:rsidRPr="00A25E8E">
        <w:rPr>
          <w:color w:val="000000"/>
          <w:sz w:val="22"/>
          <w:szCs w:val="22"/>
          <w:lang w:val="ru-RU"/>
        </w:rPr>
        <w:t xml:space="preserve"> письменного уведомления </w:t>
      </w:r>
      <w:r w:rsidR="008C6A99" w:rsidRPr="00A25E8E">
        <w:rPr>
          <w:color w:val="000000"/>
          <w:sz w:val="22"/>
          <w:szCs w:val="22"/>
          <w:lang w:val="ru-RU"/>
        </w:rPr>
        <w:t>_________</w:t>
      </w:r>
      <w:r w:rsidRPr="00A25E8E">
        <w:rPr>
          <w:color w:val="000000"/>
          <w:sz w:val="22"/>
          <w:szCs w:val="22"/>
          <w:lang w:val="ru-RU"/>
        </w:rPr>
        <w:t xml:space="preserve"> или не получения </w:t>
      </w:r>
      <w:r w:rsidR="008C6A99" w:rsidRPr="00A25E8E">
        <w:rPr>
          <w:color w:val="000000"/>
          <w:sz w:val="22"/>
          <w:szCs w:val="22"/>
          <w:lang w:val="ru-RU"/>
        </w:rPr>
        <w:t>__________</w:t>
      </w:r>
      <w:r w:rsidRPr="00A25E8E">
        <w:rPr>
          <w:color w:val="000000"/>
          <w:sz w:val="22"/>
          <w:szCs w:val="22"/>
          <w:lang w:val="ru-RU"/>
        </w:rPr>
        <w:t xml:space="preserve"> письменного отказа </w:t>
      </w:r>
      <w:r w:rsidR="00301C4F" w:rsidRPr="00A25E8E">
        <w:rPr>
          <w:color w:val="000000"/>
          <w:sz w:val="22"/>
          <w:szCs w:val="22"/>
          <w:lang w:val="ru-RU"/>
        </w:rPr>
        <w:t>Заказчика</w:t>
      </w:r>
      <w:r w:rsidRPr="00A25E8E">
        <w:rPr>
          <w:color w:val="000000"/>
          <w:sz w:val="22"/>
          <w:szCs w:val="22"/>
          <w:lang w:val="ru-RU"/>
        </w:rPr>
        <w:t xml:space="preserve"> от приемки изменений в установленный срок. В случае отказа </w:t>
      </w:r>
      <w:r w:rsidR="00301C4F" w:rsidRPr="00A25E8E">
        <w:rPr>
          <w:color w:val="000000"/>
          <w:sz w:val="22"/>
          <w:szCs w:val="22"/>
          <w:lang w:val="ru-RU"/>
        </w:rPr>
        <w:t>Заказчика</w:t>
      </w:r>
      <w:r w:rsidRPr="00A25E8E">
        <w:rPr>
          <w:color w:val="000000"/>
          <w:sz w:val="22"/>
          <w:szCs w:val="22"/>
          <w:lang w:val="ru-RU"/>
        </w:rPr>
        <w:t xml:space="preserve"> в приемке изменений соответствующий Бланк заказа на Услуги к нему считается расторгнутым по соглашению Сторон по истечении 10 (десяти) календарных дней с даты получения </w:t>
      </w:r>
      <w:r w:rsidR="00301C4F" w:rsidRPr="00A25E8E">
        <w:rPr>
          <w:color w:val="000000"/>
          <w:sz w:val="22"/>
          <w:szCs w:val="22"/>
          <w:lang w:val="ru-RU"/>
        </w:rPr>
        <w:t>Заказчиком</w:t>
      </w:r>
      <w:r w:rsidR="008531C1" w:rsidRPr="00A25E8E">
        <w:rPr>
          <w:color w:val="000000"/>
          <w:sz w:val="22"/>
          <w:szCs w:val="22"/>
          <w:lang w:val="ru-RU"/>
        </w:rPr>
        <w:t xml:space="preserve"> </w:t>
      </w:r>
      <w:r w:rsidRPr="00A25E8E">
        <w:rPr>
          <w:color w:val="000000"/>
          <w:sz w:val="22"/>
          <w:szCs w:val="22"/>
          <w:lang w:val="ru-RU"/>
        </w:rPr>
        <w:t xml:space="preserve">уведомления </w:t>
      </w:r>
      <w:r w:rsidR="008C6A99" w:rsidRPr="00A25E8E">
        <w:rPr>
          <w:color w:val="000000"/>
          <w:sz w:val="22"/>
          <w:szCs w:val="22"/>
          <w:lang w:val="ru-RU"/>
        </w:rPr>
        <w:t>_________</w:t>
      </w:r>
      <w:r w:rsidRPr="00A25E8E">
        <w:rPr>
          <w:color w:val="000000"/>
          <w:sz w:val="22"/>
          <w:szCs w:val="22"/>
          <w:lang w:val="ru-RU"/>
        </w:rPr>
        <w:t xml:space="preserve">. При этом </w:t>
      </w:r>
      <w:r w:rsidR="00301C4F" w:rsidRPr="00A25E8E">
        <w:rPr>
          <w:color w:val="000000"/>
          <w:sz w:val="22"/>
          <w:szCs w:val="22"/>
          <w:lang w:val="ru-RU"/>
        </w:rPr>
        <w:t>Заказчик</w:t>
      </w:r>
      <w:r w:rsidRPr="00A25E8E">
        <w:rPr>
          <w:color w:val="000000"/>
          <w:sz w:val="22"/>
          <w:szCs w:val="22"/>
          <w:lang w:val="ru-RU"/>
        </w:rPr>
        <w:t xml:space="preserve"> не вправе требовать возмещения каких-либо убытков, компенсации расходов или оплаты штрафных санкций от </w:t>
      </w:r>
      <w:r w:rsidR="008C6A99" w:rsidRPr="00A25E8E">
        <w:rPr>
          <w:color w:val="000000"/>
          <w:sz w:val="22"/>
          <w:szCs w:val="22"/>
          <w:lang w:val="ru-RU"/>
        </w:rPr>
        <w:t>___________.</w:t>
      </w:r>
    </w:p>
    <w:p w:rsidR="00D703C2" w:rsidRPr="00A25E8E" w:rsidRDefault="00D703C2" w:rsidP="000D2A62">
      <w:pPr>
        <w:tabs>
          <w:tab w:val="num" w:pos="0"/>
        </w:tabs>
        <w:ind w:left="567" w:hanging="142"/>
        <w:jc w:val="both"/>
        <w:rPr>
          <w:color w:val="000000"/>
          <w:sz w:val="22"/>
          <w:szCs w:val="22"/>
          <w:lang w:val="ru-RU"/>
        </w:rPr>
      </w:pPr>
      <w:r w:rsidRPr="00A25E8E">
        <w:rPr>
          <w:b/>
          <w:bCs/>
          <w:color w:val="000000"/>
          <w:sz w:val="22"/>
          <w:szCs w:val="22"/>
          <w:lang w:val="ru-RU"/>
        </w:rPr>
        <w:t>5.3.</w:t>
      </w:r>
      <w:r w:rsidRPr="00A25E8E">
        <w:rPr>
          <w:color w:val="000000"/>
          <w:sz w:val="22"/>
          <w:szCs w:val="22"/>
          <w:lang w:val="ru-RU"/>
        </w:rPr>
        <w:tab/>
      </w:r>
      <w:r w:rsidR="008C6A99" w:rsidRPr="00A25E8E">
        <w:rPr>
          <w:color w:val="000000"/>
          <w:sz w:val="22"/>
          <w:szCs w:val="22"/>
          <w:lang w:val="ru-RU"/>
        </w:rPr>
        <w:t>________</w:t>
      </w:r>
      <w:r w:rsidRPr="00A25E8E">
        <w:rPr>
          <w:color w:val="000000"/>
          <w:sz w:val="22"/>
          <w:szCs w:val="22"/>
          <w:lang w:val="ru-RU"/>
        </w:rPr>
        <w:t xml:space="preserve"> вправе в одностороннем порядке изменить условия предоставления Услуг, предусмотренные </w:t>
      </w:r>
      <w:r w:rsidR="00796181" w:rsidRPr="00A25E8E">
        <w:rPr>
          <w:color w:val="000000"/>
          <w:sz w:val="22"/>
          <w:szCs w:val="22"/>
          <w:lang w:val="ru-RU"/>
        </w:rPr>
        <w:t>Договор</w:t>
      </w:r>
      <w:r w:rsidRPr="00A25E8E">
        <w:rPr>
          <w:color w:val="000000"/>
          <w:sz w:val="22"/>
          <w:szCs w:val="22"/>
          <w:lang w:val="ru-RU"/>
        </w:rPr>
        <w:t xml:space="preserve">ом, настоящим Приложением и Бланками заказов на Услуги, в случае получения от </w:t>
      </w:r>
      <w:r w:rsidR="00301C4F" w:rsidRPr="00A25E8E">
        <w:rPr>
          <w:color w:val="000000"/>
          <w:sz w:val="22"/>
          <w:szCs w:val="22"/>
          <w:lang w:val="ru-RU"/>
        </w:rPr>
        <w:t>Заказчика</w:t>
      </w:r>
      <w:r w:rsidR="008531C1" w:rsidRPr="00A25E8E">
        <w:rPr>
          <w:color w:val="000000"/>
          <w:sz w:val="22"/>
          <w:szCs w:val="22"/>
          <w:lang w:val="ru-RU"/>
        </w:rPr>
        <w:t xml:space="preserve"> </w:t>
      </w:r>
      <w:r w:rsidRPr="00A25E8E">
        <w:rPr>
          <w:color w:val="000000"/>
          <w:sz w:val="22"/>
          <w:szCs w:val="22"/>
          <w:lang w:val="ru-RU"/>
        </w:rPr>
        <w:t xml:space="preserve">отказа в предоставлении ему услуг внутризоновой, междугородной и международной связи только </w:t>
      </w:r>
      <w:r w:rsidR="008C6A99" w:rsidRPr="00A25E8E">
        <w:rPr>
          <w:color w:val="000000"/>
          <w:sz w:val="22"/>
          <w:szCs w:val="22"/>
          <w:lang w:val="ru-RU"/>
        </w:rPr>
        <w:t>________</w:t>
      </w:r>
      <w:r w:rsidRPr="00A25E8E">
        <w:rPr>
          <w:color w:val="000000"/>
          <w:sz w:val="22"/>
          <w:szCs w:val="22"/>
          <w:lang w:val="ru-RU"/>
        </w:rPr>
        <w:t>.</w:t>
      </w:r>
    </w:p>
    <w:p w:rsidR="00D703C2" w:rsidRPr="00A25E8E" w:rsidRDefault="00D703C2" w:rsidP="000D2A62">
      <w:pPr>
        <w:tabs>
          <w:tab w:val="num" w:pos="0"/>
          <w:tab w:val="left" w:pos="540"/>
        </w:tabs>
        <w:ind w:hanging="142"/>
        <w:rPr>
          <w:b/>
          <w:bCs/>
          <w:color w:val="000000"/>
          <w:sz w:val="22"/>
          <w:szCs w:val="22"/>
          <w:lang w:val="ru-RU"/>
        </w:rPr>
      </w:pPr>
      <w:r w:rsidRPr="00A25E8E">
        <w:rPr>
          <w:b/>
          <w:bCs/>
          <w:color w:val="000000"/>
          <w:sz w:val="22"/>
          <w:szCs w:val="22"/>
          <w:lang w:val="ru-RU"/>
        </w:rPr>
        <w:t>6.</w:t>
      </w:r>
      <w:r w:rsidRPr="00A25E8E">
        <w:rPr>
          <w:b/>
          <w:bCs/>
          <w:color w:val="000000"/>
          <w:sz w:val="22"/>
          <w:szCs w:val="22"/>
          <w:lang w:val="ru-RU"/>
        </w:rPr>
        <w:tab/>
        <w:t>Сроки и дополнительные условия.</w:t>
      </w:r>
    </w:p>
    <w:p w:rsidR="00D703C2" w:rsidRPr="00A25E8E" w:rsidRDefault="00D703C2" w:rsidP="000D2A62">
      <w:pPr>
        <w:tabs>
          <w:tab w:val="num" w:pos="0"/>
        </w:tabs>
        <w:ind w:left="567" w:right="-1" w:hanging="142"/>
        <w:jc w:val="both"/>
        <w:rPr>
          <w:color w:val="000000"/>
          <w:sz w:val="22"/>
          <w:szCs w:val="22"/>
          <w:lang w:val="ru-RU"/>
        </w:rPr>
      </w:pPr>
      <w:r w:rsidRPr="00A25E8E">
        <w:rPr>
          <w:b/>
          <w:bCs/>
          <w:color w:val="000000"/>
          <w:sz w:val="22"/>
          <w:szCs w:val="22"/>
          <w:lang w:val="ru-RU"/>
        </w:rPr>
        <w:t>6.1.</w:t>
      </w:r>
      <w:r w:rsidRPr="00A25E8E">
        <w:rPr>
          <w:color w:val="000000"/>
          <w:sz w:val="22"/>
          <w:szCs w:val="22"/>
          <w:lang w:val="ru-RU"/>
        </w:rPr>
        <w:tab/>
        <w:t xml:space="preserve">Планируемый срок установки Оборудования </w:t>
      </w:r>
      <w:r w:rsidR="008C6A99" w:rsidRPr="00A25E8E">
        <w:rPr>
          <w:color w:val="000000"/>
          <w:sz w:val="22"/>
          <w:szCs w:val="22"/>
          <w:lang w:val="ru-RU"/>
        </w:rPr>
        <w:t>_______</w:t>
      </w:r>
      <w:r w:rsidRPr="00A25E8E">
        <w:rPr>
          <w:color w:val="000000"/>
          <w:sz w:val="22"/>
          <w:szCs w:val="22"/>
          <w:lang w:val="ru-RU"/>
        </w:rPr>
        <w:t xml:space="preserve"> и/и</w:t>
      </w:r>
      <w:r w:rsidR="008C6A99" w:rsidRPr="00A25E8E">
        <w:rPr>
          <w:color w:val="000000"/>
          <w:sz w:val="22"/>
          <w:szCs w:val="22"/>
          <w:lang w:val="ru-RU"/>
        </w:rPr>
        <w:t xml:space="preserve">ли начала предоставления Услуг </w:t>
      </w:r>
      <w:r w:rsidRPr="00A25E8E">
        <w:rPr>
          <w:color w:val="000000"/>
          <w:sz w:val="22"/>
          <w:szCs w:val="22"/>
          <w:lang w:val="ru-RU"/>
        </w:rPr>
        <w:t xml:space="preserve">указывается в Бланке заказа на Услуги. Первоначальный срок предоставления Услуг указывается в Бланке заказа на Услуги.  </w:t>
      </w:r>
    </w:p>
    <w:p w:rsidR="00D703C2" w:rsidRPr="00A25E8E" w:rsidRDefault="00D703C2" w:rsidP="000D2A62">
      <w:pPr>
        <w:tabs>
          <w:tab w:val="num" w:pos="0"/>
        </w:tabs>
        <w:ind w:left="539" w:hanging="142"/>
        <w:jc w:val="both"/>
        <w:rPr>
          <w:color w:val="000000"/>
          <w:sz w:val="22"/>
          <w:szCs w:val="22"/>
          <w:lang w:val="ru-RU"/>
        </w:rPr>
      </w:pPr>
      <w:r w:rsidRPr="00A25E8E">
        <w:rPr>
          <w:b/>
          <w:bCs/>
          <w:color w:val="000000"/>
          <w:sz w:val="22"/>
          <w:szCs w:val="22"/>
          <w:lang w:val="ru-RU"/>
        </w:rPr>
        <w:t>6.2.</w:t>
      </w:r>
      <w:r w:rsidRPr="00A25E8E">
        <w:rPr>
          <w:color w:val="000000"/>
          <w:sz w:val="22"/>
          <w:szCs w:val="22"/>
          <w:lang w:val="ru-RU"/>
        </w:rPr>
        <w:tab/>
      </w:r>
      <w:r w:rsidR="00301C4F" w:rsidRPr="00A25E8E">
        <w:rPr>
          <w:color w:val="000000"/>
          <w:sz w:val="22"/>
          <w:szCs w:val="22"/>
          <w:lang w:val="ru-RU"/>
        </w:rPr>
        <w:t>Заказчику</w:t>
      </w:r>
      <w:r w:rsidRPr="00A25E8E">
        <w:rPr>
          <w:color w:val="000000"/>
          <w:sz w:val="22"/>
          <w:szCs w:val="22"/>
          <w:lang w:val="ru-RU"/>
        </w:rPr>
        <w:t xml:space="preserve"> может быть отказано в предоставлении Услуг по Линиям доступа, организованным определенным Бланком заказа на Услуги способом, на основании результатов технического обследования возможности предоставления Услуги. При этом соответствующий Бланк заказа на Услуги, для предоставления Услуг по которому производилось техническое обследование, считается расторгнутым по соглашению Сторон с момента получения </w:t>
      </w:r>
      <w:r w:rsidR="00301C4F" w:rsidRPr="00A25E8E">
        <w:rPr>
          <w:color w:val="000000"/>
          <w:sz w:val="22"/>
          <w:szCs w:val="22"/>
          <w:lang w:val="ru-RU"/>
        </w:rPr>
        <w:t>Заказчиком</w:t>
      </w:r>
      <w:r w:rsidRPr="00A25E8E">
        <w:rPr>
          <w:color w:val="000000"/>
          <w:sz w:val="22"/>
          <w:szCs w:val="22"/>
          <w:lang w:val="ru-RU"/>
        </w:rPr>
        <w:t xml:space="preserve"> уведомления </w:t>
      </w:r>
      <w:r w:rsidR="008C6A99" w:rsidRPr="00A25E8E">
        <w:rPr>
          <w:color w:val="000000"/>
          <w:sz w:val="22"/>
          <w:szCs w:val="22"/>
          <w:lang w:val="ru-RU"/>
        </w:rPr>
        <w:t>__________</w:t>
      </w:r>
      <w:r w:rsidRPr="00A25E8E">
        <w:rPr>
          <w:color w:val="000000"/>
          <w:sz w:val="22"/>
          <w:szCs w:val="22"/>
          <w:lang w:val="ru-RU"/>
        </w:rPr>
        <w:t xml:space="preserve"> о невозможности предоставления Услуги, а </w:t>
      </w:r>
      <w:r w:rsidR="00301C4F" w:rsidRPr="00A25E8E">
        <w:rPr>
          <w:color w:val="000000"/>
          <w:sz w:val="22"/>
          <w:szCs w:val="22"/>
          <w:lang w:val="ru-RU"/>
        </w:rPr>
        <w:t>Заказчик</w:t>
      </w:r>
      <w:r w:rsidRPr="00A25E8E">
        <w:rPr>
          <w:color w:val="000000"/>
          <w:sz w:val="22"/>
          <w:szCs w:val="22"/>
          <w:lang w:val="ru-RU"/>
        </w:rPr>
        <w:t xml:space="preserve"> не вправе требовать возмещения каких-либо убытков, компенсации расходов или оплаты штрафных санкций от </w:t>
      </w:r>
      <w:r w:rsidR="008C6A99" w:rsidRPr="00A25E8E">
        <w:rPr>
          <w:color w:val="000000"/>
          <w:sz w:val="22"/>
          <w:szCs w:val="22"/>
          <w:lang w:val="ru-RU"/>
        </w:rPr>
        <w:t>___________</w:t>
      </w:r>
      <w:r w:rsidRPr="00A25E8E">
        <w:rPr>
          <w:color w:val="000000"/>
          <w:sz w:val="22"/>
          <w:szCs w:val="22"/>
          <w:lang w:val="ru-RU"/>
        </w:rPr>
        <w:t xml:space="preserve">. </w:t>
      </w:r>
      <w:r w:rsidR="008C6A99" w:rsidRPr="00A25E8E">
        <w:rPr>
          <w:color w:val="000000"/>
          <w:sz w:val="22"/>
          <w:szCs w:val="22"/>
          <w:lang w:val="ru-RU"/>
        </w:rPr>
        <w:t>_________</w:t>
      </w:r>
      <w:r w:rsidRPr="00A25E8E">
        <w:rPr>
          <w:color w:val="000000"/>
          <w:sz w:val="22"/>
          <w:szCs w:val="22"/>
          <w:lang w:val="ru-RU"/>
        </w:rPr>
        <w:t xml:space="preserve"> оставляет за собой право изменять технологию организации Линии доступа в процессе предоставления Услуг.</w:t>
      </w:r>
    </w:p>
    <w:p w:rsidR="00D703C2" w:rsidRPr="00A25E8E" w:rsidRDefault="00D703C2" w:rsidP="000D2A62">
      <w:pPr>
        <w:tabs>
          <w:tab w:val="num" w:pos="0"/>
          <w:tab w:val="num" w:pos="1134"/>
        </w:tabs>
        <w:ind w:left="567" w:hanging="142"/>
        <w:jc w:val="both"/>
        <w:rPr>
          <w:color w:val="000000"/>
          <w:sz w:val="22"/>
          <w:szCs w:val="22"/>
          <w:lang w:val="ru-RU"/>
        </w:rPr>
      </w:pPr>
      <w:r w:rsidRPr="00A25E8E">
        <w:rPr>
          <w:b/>
          <w:bCs/>
          <w:color w:val="000000"/>
          <w:sz w:val="22"/>
          <w:szCs w:val="22"/>
          <w:lang w:val="ru-RU"/>
        </w:rPr>
        <w:t>6.3.</w:t>
      </w:r>
      <w:r w:rsidRPr="00A25E8E">
        <w:rPr>
          <w:color w:val="000000"/>
          <w:sz w:val="22"/>
          <w:szCs w:val="22"/>
          <w:lang w:val="ru-RU"/>
        </w:rPr>
        <w:tab/>
        <w:t xml:space="preserve">Не являются перерывами в предоставлении Услуг </w:t>
      </w:r>
      <w:proofErr w:type="gramStart"/>
      <w:r w:rsidRPr="00A25E8E">
        <w:rPr>
          <w:color w:val="000000"/>
          <w:sz w:val="22"/>
          <w:szCs w:val="22"/>
          <w:lang w:val="ru-RU"/>
        </w:rPr>
        <w:t>случаи</w:t>
      </w:r>
      <w:proofErr w:type="gramEnd"/>
      <w:r w:rsidRPr="00A25E8E">
        <w:rPr>
          <w:color w:val="000000"/>
          <w:sz w:val="22"/>
          <w:szCs w:val="22"/>
          <w:lang w:val="ru-RU"/>
        </w:rPr>
        <w:t xml:space="preserve"> когда, перерывы вызваны неполадками в оборудовании </w:t>
      </w:r>
      <w:r w:rsidR="00301C4F" w:rsidRPr="00A25E8E">
        <w:rPr>
          <w:color w:val="000000"/>
          <w:sz w:val="22"/>
          <w:szCs w:val="22"/>
          <w:lang w:val="ru-RU"/>
        </w:rPr>
        <w:t>Заказчика</w:t>
      </w:r>
      <w:r w:rsidRPr="00A25E8E">
        <w:rPr>
          <w:color w:val="000000"/>
          <w:sz w:val="22"/>
          <w:szCs w:val="22"/>
          <w:lang w:val="ru-RU"/>
        </w:rPr>
        <w:t xml:space="preserve"> или третьих лиц (в том числе, распределительной сети, абонентских линий, городской телефонной сети). Фиксированные ежемесячные платежи за предоставление Услуг в указанных случаях не уменьшаются.</w:t>
      </w:r>
    </w:p>
    <w:p w:rsidR="00D703C2" w:rsidRPr="00A25E8E" w:rsidRDefault="00D703C2" w:rsidP="000D2A62">
      <w:pPr>
        <w:tabs>
          <w:tab w:val="num" w:pos="0"/>
        </w:tabs>
        <w:ind w:left="567" w:hanging="142"/>
        <w:jc w:val="both"/>
        <w:rPr>
          <w:color w:val="000000"/>
          <w:sz w:val="22"/>
          <w:szCs w:val="22"/>
          <w:lang w:val="ru-RU"/>
        </w:rPr>
      </w:pPr>
      <w:r w:rsidRPr="00A25E8E">
        <w:rPr>
          <w:b/>
          <w:bCs/>
          <w:color w:val="000000"/>
          <w:sz w:val="22"/>
          <w:szCs w:val="22"/>
          <w:lang w:val="ru-RU"/>
        </w:rPr>
        <w:t>6.4.</w:t>
      </w:r>
      <w:r w:rsidRPr="00A25E8E">
        <w:rPr>
          <w:color w:val="000000"/>
          <w:sz w:val="22"/>
          <w:szCs w:val="22"/>
          <w:lang w:val="ru-RU"/>
        </w:rPr>
        <w:tab/>
        <w:t xml:space="preserve">В рамках Услуги </w:t>
      </w:r>
      <w:r w:rsidR="00301C4F" w:rsidRPr="00A25E8E">
        <w:rPr>
          <w:color w:val="000000"/>
          <w:sz w:val="22"/>
          <w:szCs w:val="22"/>
          <w:lang w:val="ru-RU"/>
        </w:rPr>
        <w:t>Заказчика</w:t>
      </w:r>
      <w:r w:rsidRPr="00A25E8E">
        <w:rPr>
          <w:color w:val="000000"/>
          <w:sz w:val="22"/>
          <w:szCs w:val="22"/>
          <w:lang w:val="ru-RU"/>
        </w:rPr>
        <w:t xml:space="preserve"> получает доступ в телефонную сеть </w:t>
      </w:r>
      <w:r w:rsidR="008C6A99" w:rsidRPr="00A25E8E">
        <w:rPr>
          <w:color w:val="000000"/>
          <w:sz w:val="22"/>
          <w:szCs w:val="22"/>
          <w:lang w:val="ru-RU"/>
        </w:rPr>
        <w:t>_________</w:t>
      </w:r>
      <w:r w:rsidRPr="00A25E8E">
        <w:rPr>
          <w:color w:val="000000"/>
          <w:sz w:val="22"/>
          <w:szCs w:val="22"/>
          <w:lang w:val="ru-RU"/>
        </w:rPr>
        <w:t xml:space="preserve"> и в телефонную сеть общего пользования в соответствии с нормами и правилами, установленными в отрасли «Связь» для такого рода подключений. </w:t>
      </w:r>
    </w:p>
    <w:p w:rsidR="00D703C2" w:rsidRPr="00A25E8E" w:rsidRDefault="00D703C2" w:rsidP="000D2A62">
      <w:pPr>
        <w:tabs>
          <w:tab w:val="num" w:pos="0"/>
        </w:tabs>
        <w:autoSpaceDE w:val="0"/>
        <w:autoSpaceDN w:val="0"/>
        <w:adjustRightInd w:val="0"/>
        <w:ind w:left="567" w:hanging="142"/>
        <w:jc w:val="both"/>
        <w:rPr>
          <w:color w:val="000000"/>
          <w:sz w:val="22"/>
          <w:szCs w:val="22"/>
          <w:lang w:val="ru-RU"/>
        </w:rPr>
      </w:pPr>
      <w:r w:rsidRPr="00A25E8E">
        <w:rPr>
          <w:b/>
          <w:bCs/>
          <w:color w:val="000000"/>
          <w:sz w:val="22"/>
          <w:szCs w:val="22"/>
          <w:lang w:val="ru-RU"/>
        </w:rPr>
        <w:t>6.5.</w:t>
      </w:r>
      <w:r w:rsidRPr="00A25E8E">
        <w:rPr>
          <w:color w:val="000000"/>
          <w:sz w:val="22"/>
          <w:szCs w:val="22"/>
          <w:lang w:val="ru-RU"/>
        </w:rPr>
        <w:tab/>
        <w:t xml:space="preserve">В случае если по истечении 6 (шести) месяцев с даты подписания Бланка заказа на Услуги с выделением Телефонных номеров в коде </w:t>
      </w:r>
      <w:r w:rsidRPr="00A25E8E">
        <w:rPr>
          <w:color w:val="000000"/>
          <w:sz w:val="22"/>
          <w:szCs w:val="22"/>
        </w:rPr>
        <w:t>ABC</w:t>
      </w:r>
      <w:r w:rsidRPr="00A25E8E">
        <w:rPr>
          <w:color w:val="000000"/>
          <w:sz w:val="22"/>
          <w:szCs w:val="22"/>
          <w:lang w:val="ru-RU"/>
        </w:rPr>
        <w:t xml:space="preserve">, Услуги не были предоставлены </w:t>
      </w:r>
      <w:r w:rsidR="00301C4F" w:rsidRPr="00A25E8E">
        <w:rPr>
          <w:color w:val="000000"/>
          <w:sz w:val="22"/>
          <w:szCs w:val="22"/>
          <w:lang w:val="ru-RU"/>
        </w:rPr>
        <w:t>Заказчику</w:t>
      </w:r>
      <w:r w:rsidRPr="00A25E8E">
        <w:rPr>
          <w:color w:val="000000"/>
          <w:sz w:val="22"/>
          <w:szCs w:val="22"/>
          <w:lang w:val="ru-RU"/>
        </w:rPr>
        <w:t xml:space="preserve">, </w:t>
      </w:r>
      <w:r w:rsidR="008C6A99" w:rsidRPr="00A25E8E">
        <w:rPr>
          <w:color w:val="000000"/>
          <w:sz w:val="22"/>
          <w:szCs w:val="22"/>
          <w:lang w:val="ru-RU"/>
        </w:rPr>
        <w:t>_______________</w:t>
      </w:r>
      <w:r w:rsidRPr="00A25E8E">
        <w:rPr>
          <w:color w:val="000000"/>
          <w:sz w:val="22"/>
          <w:szCs w:val="22"/>
          <w:lang w:val="ru-RU"/>
        </w:rPr>
        <w:t xml:space="preserve"> вправе заменить выделенные </w:t>
      </w:r>
      <w:r w:rsidR="00301C4F" w:rsidRPr="00A25E8E">
        <w:rPr>
          <w:color w:val="000000"/>
          <w:sz w:val="22"/>
          <w:szCs w:val="22"/>
          <w:lang w:val="ru-RU"/>
        </w:rPr>
        <w:t>Заказчику</w:t>
      </w:r>
      <w:r w:rsidRPr="00A25E8E">
        <w:rPr>
          <w:color w:val="000000"/>
          <w:sz w:val="22"/>
          <w:szCs w:val="22"/>
          <w:lang w:val="ru-RU"/>
        </w:rPr>
        <w:t xml:space="preserve"> Телефонные номера в коде АВС на другие, письменно уведомив об этом </w:t>
      </w:r>
      <w:r w:rsidR="00301C4F" w:rsidRPr="00A25E8E">
        <w:rPr>
          <w:color w:val="000000"/>
          <w:sz w:val="22"/>
          <w:szCs w:val="22"/>
          <w:lang w:val="ru-RU"/>
        </w:rPr>
        <w:t>Заказчика</w:t>
      </w:r>
      <w:r w:rsidRPr="00A25E8E">
        <w:rPr>
          <w:color w:val="000000"/>
          <w:sz w:val="22"/>
          <w:szCs w:val="22"/>
          <w:lang w:val="ru-RU"/>
        </w:rPr>
        <w:t>.</w:t>
      </w:r>
    </w:p>
    <w:p w:rsidR="00D703C2" w:rsidRPr="00A25E8E" w:rsidRDefault="00D703C2" w:rsidP="000D2A62">
      <w:pPr>
        <w:tabs>
          <w:tab w:val="num" w:pos="0"/>
        </w:tabs>
        <w:ind w:left="567" w:hanging="567"/>
        <w:jc w:val="both"/>
        <w:rPr>
          <w:color w:val="000000"/>
          <w:sz w:val="22"/>
          <w:szCs w:val="22"/>
          <w:lang w:val="ru-RU"/>
        </w:rPr>
      </w:pPr>
      <w:r w:rsidRPr="00A25E8E">
        <w:rPr>
          <w:b/>
          <w:bCs/>
          <w:color w:val="000000"/>
          <w:sz w:val="22"/>
          <w:szCs w:val="22"/>
          <w:lang w:val="ru-RU"/>
        </w:rPr>
        <w:t>6.6.</w:t>
      </w:r>
      <w:r w:rsidRPr="00A25E8E">
        <w:rPr>
          <w:color w:val="000000"/>
          <w:sz w:val="22"/>
          <w:szCs w:val="22"/>
          <w:lang w:val="ru-RU"/>
        </w:rPr>
        <w:tab/>
        <w:t xml:space="preserve">При пользовании Услугой </w:t>
      </w:r>
      <w:r w:rsidR="00301C4F" w:rsidRPr="00A25E8E">
        <w:rPr>
          <w:color w:val="000000"/>
          <w:sz w:val="22"/>
          <w:szCs w:val="22"/>
          <w:lang w:val="ru-RU"/>
        </w:rPr>
        <w:t>Заказчик</w:t>
      </w:r>
      <w:r w:rsidRPr="00A25E8E">
        <w:rPr>
          <w:color w:val="000000"/>
          <w:sz w:val="22"/>
          <w:szCs w:val="22"/>
          <w:lang w:val="ru-RU"/>
        </w:rPr>
        <w:t xml:space="preserve"> соглашается использовать планы набора, утвержденные и применяемые в </w:t>
      </w:r>
      <w:r w:rsidR="008C6A99" w:rsidRPr="00A25E8E">
        <w:rPr>
          <w:color w:val="000000"/>
          <w:sz w:val="22"/>
          <w:szCs w:val="22"/>
          <w:lang w:val="ru-RU"/>
        </w:rPr>
        <w:t>_______________</w:t>
      </w:r>
      <w:r w:rsidRPr="00A25E8E">
        <w:rPr>
          <w:color w:val="000000"/>
          <w:sz w:val="22"/>
          <w:szCs w:val="22"/>
          <w:lang w:val="ru-RU"/>
        </w:rPr>
        <w:t>.</w:t>
      </w:r>
    </w:p>
    <w:p w:rsidR="00D703C2" w:rsidRPr="00A25E8E" w:rsidRDefault="00D703C2" w:rsidP="000D2A62">
      <w:pPr>
        <w:tabs>
          <w:tab w:val="num" w:pos="0"/>
        </w:tabs>
        <w:ind w:left="567" w:hanging="567"/>
        <w:jc w:val="both"/>
        <w:rPr>
          <w:color w:val="000000"/>
          <w:sz w:val="22"/>
          <w:szCs w:val="22"/>
          <w:lang w:val="ru-RU"/>
        </w:rPr>
      </w:pPr>
      <w:r w:rsidRPr="00A25E8E">
        <w:rPr>
          <w:b/>
          <w:bCs/>
          <w:color w:val="000000"/>
          <w:sz w:val="22"/>
          <w:szCs w:val="22"/>
          <w:lang w:val="ru-RU"/>
        </w:rPr>
        <w:t>6.7.</w:t>
      </w:r>
      <w:r w:rsidRPr="00A25E8E">
        <w:rPr>
          <w:color w:val="000000"/>
          <w:sz w:val="22"/>
          <w:szCs w:val="22"/>
          <w:lang w:val="ru-RU"/>
        </w:rPr>
        <w:tab/>
        <w:t xml:space="preserve">При пользовании платными услугами других организаций, включая, но, не ограничиваясь, справочно-информационными услугами, передачей телеграмм по телефону, заказом междугородных и международных телефонных переговоров через оператора, услугами городских и иных информационных и справочных служб </w:t>
      </w:r>
      <w:r w:rsidR="00301C4F" w:rsidRPr="00A25E8E">
        <w:rPr>
          <w:color w:val="000000"/>
          <w:sz w:val="22"/>
          <w:szCs w:val="22"/>
          <w:lang w:val="ru-RU"/>
        </w:rPr>
        <w:t>Заказчик</w:t>
      </w:r>
      <w:r w:rsidR="008531C1" w:rsidRPr="00A25E8E">
        <w:rPr>
          <w:color w:val="000000"/>
          <w:sz w:val="22"/>
          <w:szCs w:val="22"/>
          <w:lang w:val="ru-RU"/>
        </w:rPr>
        <w:t xml:space="preserve"> </w:t>
      </w:r>
      <w:r w:rsidRPr="00A25E8E">
        <w:rPr>
          <w:color w:val="000000"/>
          <w:sz w:val="22"/>
          <w:szCs w:val="22"/>
          <w:lang w:val="ru-RU"/>
        </w:rPr>
        <w:t xml:space="preserve">обязан заключить отдельное соглашение с организациями, предоставляющими подобные услуги и принять на себя ответственность за оплату оказанных ему услуг.  </w:t>
      </w:r>
      <w:r w:rsidR="008C6A99" w:rsidRPr="00A25E8E">
        <w:rPr>
          <w:color w:val="000000"/>
          <w:sz w:val="22"/>
          <w:szCs w:val="22"/>
          <w:lang w:val="ru-RU"/>
        </w:rPr>
        <w:t>_______________</w:t>
      </w:r>
      <w:r w:rsidRPr="00A25E8E">
        <w:rPr>
          <w:color w:val="000000"/>
          <w:sz w:val="22"/>
          <w:szCs w:val="22"/>
          <w:lang w:val="ru-RU"/>
        </w:rPr>
        <w:t xml:space="preserve"> откроет </w:t>
      </w:r>
      <w:r w:rsidR="00301C4F" w:rsidRPr="00A25E8E">
        <w:rPr>
          <w:color w:val="000000"/>
          <w:sz w:val="22"/>
          <w:szCs w:val="22"/>
          <w:lang w:val="ru-RU"/>
        </w:rPr>
        <w:t>Заказчику</w:t>
      </w:r>
      <w:r w:rsidRPr="00A25E8E">
        <w:rPr>
          <w:color w:val="000000"/>
          <w:sz w:val="22"/>
          <w:szCs w:val="22"/>
          <w:lang w:val="ru-RU"/>
        </w:rPr>
        <w:t xml:space="preserve"> доступ к названным услугам после предоставления </w:t>
      </w:r>
      <w:r w:rsidR="00301C4F" w:rsidRPr="00A25E8E">
        <w:rPr>
          <w:color w:val="000000"/>
          <w:sz w:val="22"/>
          <w:szCs w:val="22"/>
          <w:lang w:val="ru-RU"/>
        </w:rPr>
        <w:t>Заказчиком</w:t>
      </w:r>
      <w:r w:rsidRPr="00A25E8E">
        <w:rPr>
          <w:color w:val="000000"/>
          <w:sz w:val="22"/>
          <w:szCs w:val="22"/>
          <w:lang w:val="ru-RU"/>
        </w:rPr>
        <w:t xml:space="preserve"> в адрес </w:t>
      </w:r>
      <w:r w:rsidR="008C6A99" w:rsidRPr="00A25E8E">
        <w:rPr>
          <w:color w:val="000000"/>
          <w:sz w:val="22"/>
          <w:szCs w:val="22"/>
          <w:lang w:val="ru-RU"/>
        </w:rPr>
        <w:t>_______________</w:t>
      </w:r>
      <w:r w:rsidRPr="00A25E8E">
        <w:rPr>
          <w:color w:val="000000"/>
          <w:sz w:val="22"/>
          <w:szCs w:val="22"/>
          <w:lang w:val="ru-RU"/>
        </w:rPr>
        <w:t xml:space="preserve"> копии соответствующего договора между </w:t>
      </w:r>
      <w:r w:rsidR="00301C4F" w:rsidRPr="00A25E8E">
        <w:rPr>
          <w:color w:val="000000"/>
          <w:sz w:val="22"/>
          <w:szCs w:val="22"/>
          <w:lang w:val="ru-RU"/>
        </w:rPr>
        <w:t>Заказчиком</w:t>
      </w:r>
      <w:r w:rsidRPr="00A25E8E">
        <w:rPr>
          <w:color w:val="000000"/>
          <w:sz w:val="22"/>
          <w:szCs w:val="22"/>
          <w:lang w:val="ru-RU"/>
        </w:rPr>
        <w:t xml:space="preserve"> и организацией, оказывающей упомянутые услуги. </w:t>
      </w:r>
    </w:p>
    <w:p w:rsidR="00D703C2" w:rsidRPr="00A25E8E" w:rsidRDefault="00D703C2" w:rsidP="000D2A62">
      <w:pPr>
        <w:tabs>
          <w:tab w:val="num" w:pos="0"/>
        </w:tabs>
        <w:ind w:left="567" w:hanging="567"/>
        <w:jc w:val="both"/>
        <w:rPr>
          <w:color w:val="000000"/>
          <w:sz w:val="22"/>
          <w:szCs w:val="22"/>
          <w:lang w:val="ru-RU"/>
        </w:rPr>
      </w:pPr>
      <w:r w:rsidRPr="00A25E8E">
        <w:rPr>
          <w:color w:val="000000"/>
          <w:sz w:val="22"/>
          <w:szCs w:val="22"/>
          <w:lang w:val="ru-RU"/>
        </w:rPr>
        <w:t xml:space="preserve">В любом случае, если </w:t>
      </w:r>
      <w:r w:rsidR="00301C4F" w:rsidRPr="00A25E8E">
        <w:rPr>
          <w:color w:val="000000"/>
          <w:sz w:val="22"/>
          <w:szCs w:val="22"/>
          <w:lang w:val="ru-RU"/>
        </w:rPr>
        <w:t>Заказчик</w:t>
      </w:r>
      <w:r w:rsidR="008531C1" w:rsidRPr="00A25E8E">
        <w:rPr>
          <w:color w:val="000000"/>
          <w:sz w:val="22"/>
          <w:szCs w:val="22"/>
          <w:lang w:val="ru-RU"/>
        </w:rPr>
        <w:t xml:space="preserve"> </w:t>
      </w:r>
      <w:r w:rsidRPr="00A25E8E">
        <w:rPr>
          <w:color w:val="000000"/>
          <w:sz w:val="22"/>
          <w:szCs w:val="22"/>
          <w:lang w:val="ru-RU"/>
        </w:rPr>
        <w:t xml:space="preserve">использовал упомянутые выше услуги других организаций, но счета были ими выставлены не в адрес </w:t>
      </w:r>
      <w:r w:rsidR="00301C4F" w:rsidRPr="00A25E8E">
        <w:rPr>
          <w:color w:val="000000"/>
          <w:sz w:val="22"/>
          <w:szCs w:val="22"/>
          <w:lang w:val="ru-RU"/>
        </w:rPr>
        <w:t>Заказчика</w:t>
      </w:r>
      <w:r w:rsidRPr="00A25E8E">
        <w:rPr>
          <w:color w:val="000000"/>
          <w:sz w:val="22"/>
          <w:szCs w:val="22"/>
          <w:lang w:val="ru-RU"/>
        </w:rPr>
        <w:t xml:space="preserve">, а в адрес </w:t>
      </w:r>
      <w:r w:rsidR="008C6A99" w:rsidRPr="00A25E8E">
        <w:rPr>
          <w:color w:val="000000"/>
          <w:sz w:val="22"/>
          <w:szCs w:val="22"/>
          <w:lang w:val="ru-RU"/>
        </w:rPr>
        <w:t>_______________</w:t>
      </w:r>
      <w:r w:rsidRPr="00A25E8E">
        <w:rPr>
          <w:color w:val="000000"/>
          <w:sz w:val="22"/>
          <w:szCs w:val="22"/>
          <w:lang w:val="ru-RU"/>
        </w:rPr>
        <w:t xml:space="preserve">, </w:t>
      </w:r>
      <w:r w:rsidR="00301C4F" w:rsidRPr="00A25E8E">
        <w:rPr>
          <w:color w:val="000000"/>
          <w:sz w:val="22"/>
          <w:szCs w:val="22"/>
          <w:lang w:val="ru-RU"/>
        </w:rPr>
        <w:t>Заказчик</w:t>
      </w:r>
      <w:r w:rsidRPr="00A25E8E">
        <w:rPr>
          <w:color w:val="000000"/>
          <w:sz w:val="22"/>
          <w:szCs w:val="22"/>
          <w:lang w:val="ru-RU"/>
        </w:rPr>
        <w:t xml:space="preserve"> обязан компенсировать </w:t>
      </w:r>
      <w:r w:rsidR="008C6A99" w:rsidRPr="00A25E8E">
        <w:rPr>
          <w:color w:val="000000"/>
          <w:sz w:val="22"/>
          <w:szCs w:val="22"/>
          <w:lang w:val="ru-RU"/>
        </w:rPr>
        <w:t>_______________</w:t>
      </w:r>
      <w:r w:rsidRPr="00A25E8E">
        <w:rPr>
          <w:color w:val="000000"/>
          <w:sz w:val="22"/>
          <w:szCs w:val="22"/>
          <w:lang w:val="ru-RU"/>
        </w:rPr>
        <w:t xml:space="preserve"> такие затраты и связанные с этим расходы и убытки в течение 3 (трех) дней с даты получения письменного уведомлениям </w:t>
      </w:r>
      <w:r w:rsidR="008C6A99" w:rsidRPr="00A25E8E">
        <w:rPr>
          <w:color w:val="000000"/>
          <w:sz w:val="22"/>
          <w:szCs w:val="22"/>
          <w:lang w:val="ru-RU"/>
        </w:rPr>
        <w:t>_______________</w:t>
      </w:r>
      <w:r w:rsidRPr="00A25E8E">
        <w:rPr>
          <w:color w:val="000000"/>
          <w:sz w:val="22"/>
          <w:szCs w:val="22"/>
          <w:lang w:val="ru-RU"/>
        </w:rPr>
        <w:t>.</w:t>
      </w:r>
    </w:p>
    <w:p w:rsidR="00D703C2" w:rsidRPr="00A25E8E" w:rsidRDefault="00D703C2" w:rsidP="000D2A62">
      <w:pPr>
        <w:tabs>
          <w:tab w:val="num" w:pos="0"/>
        </w:tabs>
        <w:ind w:left="567" w:hanging="567"/>
        <w:jc w:val="both"/>
        <w:rPr>
          <w:color w:val="000000"/>
          <w:sz w:val="22"/>
          <w:szCs w:val="22"/>
          <w:lang w:val="ru-RU"/>
        </w:rPr>
      </w:pPr>
      <w:r w:rsidRPr="00A25E8E">
        <w:rPr>
          <w:b/>
          <w:bCs/>
          <w:color w:val="000000"/>
          <w:sz w:val="22"/>
          <w:szCs w:val="22"/>
          <w:lang w:val="ru-RU"/>
        </w:rPr>
        <w:t>6.8.</w:t>
      </w:r>
      <w:r w:rsidRPr="00A25E8E">
        <w:rPr>
          <w:color w:val="000000"/>
          <w:sz w:val="22"/>
          <w:szCs w:val="22"/>
          <w:lang w:val="ru-RU"/>
        </w:rPr>
        <w:tab/>
        <w:t xml:space="preserve">Если </w:t>
      </w:r>
      <w:r w:rsidR="008C6A99" w:rsidRPr="00A25E8E">
        <w:rPr>
          <w:color w:val="000000"/>
          <w:sz w:val="22"/>
          <w:szCs w:val="22"/>
          <w:lang w:val="ru-RU"/>
        </w:rPr>
        <w:t>_______________</w:t>
      </w:r>
      <w:r w:rsidRPr="00A25E8E">
        <w:rPr>
          <w:color w:val="000000"/>
          <w:sz w:val="22"/>
          <w:szCs w:val="22"/>
          <w:lang w:val="ru-RU"/>
        </w:rPr>
        <w:t xml:space="preserve"> не обеспечивает поддержку и техническое обслуживание учрежденческой автоматической телефонной станции (далее по тексту настоящего Приложения - «</w:t>
      </w:r>
      <w:r w:rsidRPr="00A25E8E">
        <w:rPr>
          <w:b/>
          <w:bCs/>
          <w:color w:val="000000"/>
          <w:sz w:val="22"/>
          <w:szCs w:val="22"/>
          <w:lang w:val="ru-RU"/>
        </w:rPr>
        <w:t>УАТС</w:t>
      </w:r>
      <w:r w:rsidRPr="00A25E8E">
        <w:rPr>
          <w:color w:val="000000"/>
          <w:sz w:val="22"/>
          <w:szCs w:val="22"/>
          <w:lang w:val="ru-RU"/>
        </w:rPr>
        <w:t xml:space="preserve">») </w:t>
      </w:r>
      <w:r w:rsidR="00B81B5F" w:rsidRPr="00A25E8E">
        <w:rPr>
          <w:color w:val="000000"/>
          <w:sz w:val="22"/>
          <w:szCs w:val="22"/>
          <w:lang w:val="ru-RU"/>
        </w:rPr>
        <w:t>Заказчика,</w:t>
      </w:r>
      <w:r w:rsidRPr="00A25E8E">
        <w:rPr>
          <w:color w:val="000000"/>
          <w:sz w:val="22"/>
          <w:szCs w:val="22"/>
          <w:lang w:val="ru-RU"/>
        </w:rPr>
        <w:t xml:space="preserve"> </w:t>
      </w:r>
      <w:r w:rsidR="00301C4F" w:rsidRPr="00A25E8E">
        <w:rPr>
          <w:color w:val="000000"/>
          <w:sz w:val="22"/>
          <w:szCs w:val="22"/>
          <w:lang w:val="ru-RU"/>
        </w:rPr>
        <w:t>Заказчик</w:t>
      </w:r>
      <w:r w:rsidRPr="00A25E8E">
        <w:rPr>
          <w:color w:val="000000"/>
          <w:sz w:val="22"/>
          <w:szCs w:val="22"/>
          <w:lang w:val="ru-RU"/>
        </w:rPr>
        <w:t xml:space="preserve"> обязуется не позднее, чем за 5 (пять) дней до планируемой даты начала предоставления Услуг, указанной в Бланке заказа на Услуги:</w:t>
      </w:r>
    </w:p>
    <w:p w:rsidR="00D703C2" w:rsidRPr="00A25E8E" w:rsidRDefault="00D703C2" w:rsidP="000D2A62">
      <w:pPr>
        <w:numPr>
          <w:ilvl w:val="0"/>
          <w:numId w:val="39"/>
        </w:numPr>
        <w:tabs>
          <w:tab w:val="num" w:pos="0"/>
          <w:tab w:val="num" w:pos="1134"/>
        </w:tabs>
        <w:ind w:left="1134" w:hanging="567"/>
        <w:jc w:val="both"/>
        <w:rPr>
          <w:color w:val="000000"/>
          <w:sz w:val="22"/>
          <w:szCs w:val="22"/>
          <w:lang w:val="ru-RU"/>
        </w:rPr>
      </w:pPr>
      <w:r w:rsidRPr="00A25E8E">
        <w:rPr>
          <w:color w:val="000000"/>
          <w:sz w:val="22"/>
          <w:szCs w:val="22"/>
          <w:lang w:val="ru-RU"/>
        </w:rPr>
        <w:t xml:space="preserve">в письменном виде согласовать с </w:t>
      </w:r>
      <w:r w:rsidR="008C6A99" w:rsidRPr="00A25E8E">
        <w:rPr>
          <w:color w:val="000000"/>
          <w:sz w:val="22"/>
          <w:szCs w:val="22"/>
          <w:lang w:val="ru-RU"/>
        </w:rPr>
        <w:t>_______________</w:t>
      </w:r>
      <w:r w:rsidRPr="00A25E8E">
        <w:rPr>
          <w:color w:val="000000"/>
          <w:sz w:val="22"/>
          <w:szCs w:val="22"/>
          <w:lang w:val="ru-RU"/>
        </w:rPr>
        <w:t xml:space="preserve"> тип сигнализации, используемой на Соединительных линиях;</w:t>
      </w:r>
    </w:p>
    <w:p w:rsidR="00D703C2" w:rsidRPr="00A25E8E" w:rsidRDefault="00D703C2" w:rsidP="000D2A62">
      <w:pPr>
        <w:numPr>
          <w:ilvl w:val="0"/>
          <w:numId w:val="39"/>
        </w:numPr>
        <w:tabs>
          <w:tab w:val="num" w:pos="0"/>
          <w:tab w:val="num" w:pos="1134"/>
        </w:tabs>
        <w:ind w:left="1134" w:hanging="567"/>
        <w:jc w:val="both"/>
        <w:rPr>
          <w:color w:val="000000"/>
          <w:sz w:val="22"/>
          <w:szCs w:val="22"/>
          <w:lang w:val="ru-RU"/>
        </w:rPr>
      </w:pPr>
      <w:r w:rsidRPr="00A25E8E">
        <w:rPr>
          <w:color w:val="000000"/>
          <w:sz w:val="22"/>
          <w:szCs w:val="22"/>
          <w:lang w:val="ru-RU"/>
        </w:rPr>
        <w:lastRenderedPageBreak/>
        <w:t xml:space="preserve">в письменном виде согласовывать с </w:t>
      </w:r>
      <w:r w:rsidR="008C6A99" w:rsidRPr="00A25E8E">
        <w:rPr>
          <w:color w:val="000000"/>
          <w:sz w:val="22"/>
          <w:szCs w:val="22"/>
          <w:lang w:val="ru-RU"/>
        </w:rPr>
        <w:t>_______________</w:t>
      </w:r>
      <w:r w:rsidRPr="00A25E8E">
        <w:rPr>
          <w:color w:val="000000"/>
          <w:sz w:val="22"/>
          <w:szCs w:val="22"/>
          <w:lang w:val="ru-RU"/>
        </w:rPr>
        <w:t xml:space="preserve"> конфигурацию внешних интерфейсов и все изменения конфигурации, связанные с изменением внешнего интерфейса, а также изменения типа сигнализации УАТС;</w:t>
      </w:r>
    </w:p>
    <w:p w:rsidR="00D703C2" w:rsidRPr="00A25E8E" w:rsidRDefault="00301C4F" w:rsidP="000D2A62">
      <w:pPr>
        <w:numPr>
          <w:ilvl w:val="0"/>
          <w:numId w:val="39"/>
        </w:numPr>
        <w:tabs>
          <w:tab w:val="num" w:pos="0"/>
          <w:tab w:val="num" w:pos="1134"/>
        </w:tabs>
        <w:ind w:left="1134" w:hanging="567"/>
        <w:jc w:val="both"/>
        <w:rPr>
          <w:color w:val="000000"/>
          <w:sz w:val="22"/>
          <w:szCs w:val="22"/>
          <w:lang w:val="ru-RU"/>
        </w:rPr>
      </w:pPr>
      <w:r w:rsidRPr="00A25E8E">
        <w:rPr>
          <w:color w:val="000000"/>
          <w:sz w:val="22"/>
          <w:szCs w:val="22"/>
          <w:lang w:val="ru-RU"/>
        </w:rPr>
        <w:t>Заказчик</w:t>
      </w:r>
      <w:r w:rsidR="00410F02" w:rsidRPr="00A25E8E">
        <w:rPr>
          <w:color w:val="000000"/>
          <w:sz w:val="22"/>
          <w:szCs w:val="22"/>
          <w:lang w:val="ru-RU"/>
        </w:rPr>
        <w:t xml:space="preserve"> </w:t>
      </w:r>
      <w:r w:rsidR="00D703C2" w:rsidRPr="00A25E8E">
        <w:rPr>
          <w:color w:val="000000"/>
          <w:sz w:val="22"/>
          <w:szCs w:val="22"/>
          <w:lang w:val="ru-RU"/>
        </w:rPr>
        <w:t xml:space="preserve">обязуется запрограммировать свою УАТС таким образом, чтобы посылать в сеть </w:t>
      </w:r>
      <w:r w:rsidR="008C6A99" w:rsidRPr="00A25E8E">
        <w:rPr>
          <w:color w:val="000000"/>
          <w:sz w:val="22"/>
          <w:szCs w:val="22"/>
          <w:lang w:val="ru-RU"/>
        </w:rPr>
        <w:t>_______________</w:t>
      </w:r>
      <w:r w:rsidR="00D703C2" w:rsidRPr="00A25E8E">
        <w:rPr>
          <w:color w:val="000000"/>
          <w:sz w:val="22"/>
          <w:szCs w:val="22"/>
          <w:lang w:val="ru-RU"/>
        </w:rPr>
        <w:t xml:space="preserve"> единый номер или группу номеров из числа выделенных </w:t>
      </w:r>
      <w:r w:rsidR="008C6A99" w:rsidRPr="00A25E8E">
        <w:rPr>
          <w:color w:val="000000"/>
          <w:sz w:val="22"/>
          <w:szCs w:val="22"/>
          <w:lang w:val="ru-RU"/>
        </w:rPr>
        <w:t>_______________</w:t>
      </w:r>
      <w:r w:rsidR="00D703C2" w:rsidRPr="00A25E8E">
        <w:rPr>
          <w:color w:val="000000"/>
          <w:sz w:val="22"/>
          <w:szCs w:val="22"/>
          <w:lang w:val="ru-RU"/>
        </w:rPr>
        <w:t xml:space="preserve"> и указанных в Бланке заказа на Услуги (в качестве автоматического определителя номера). </w:t>
      </w:r>
    </w:p>
    <w:p w:rsidR="00D703C2" w:rsidRPr="00A25E8E" w:rsidRDefault="00D703C2" w:rsidP="000D2A62">
      <w:pPr>
        <w:tabs>
          <w:tab w:val="num" w:pos="0"/>
        </w:tabs>
        <w:ind w:left="567" w:hanging="567"/>
        <w:jc w:val="both"/>
        <w:rPr>
          <w:color w:val="000000"/>
          <w:sz w:val="22"/>
          <w:szCs w:val="22"/>
          <w:lang w:val="ru-RU"/>
        </w:rPr>
      </w:pPr>
      <w:r w:rsidRPr="00A25E8E">
        <w:rPr>
          <w:color w:val="000000"/>
          <w:sz w:val="22"/>
          <w:szCs w:val="22"/>
          <w:lang w:val="ru-RU"/>
        </w:rPr>
        <w:t xml:space="preserve">При этом </w:t>
      </w:r>
      <w:r w:rsidR="008C6A99" w:rsidRPr="00A25E8E">
        <w:rPr>
          <w:color w:val="000000"/>
          <w:sz w:val="22"/>
          <w:szCs w:val="22"/>
          <w:lang w:val="ru-RU"/>
        </w:rPr>
        <w:t>_______________</w:t>
      </w:r>
      <w:r w:rsidRPr="00A25E8E">
        <w:rPr>
          <w:color w:val="000000"/>
          <w:sz w:val="22"/>
          <w:szCs w:val="22"/>
          <w:lang w:val="ru-RU"/>
        </w:rPr>
        <w:t xml:space="preserve"> обеспечивает учет стоимости соединений, исходящих от абонентов УАТС </w:t>
      </w:r>
      <w:r w:rsidR="00301C4F" w:rsidRPr="00A25E8E">
        <w:rPr>
          <w:color w:val="000000"/>
          <w:sz w:val="22"/>
          <w:szCs w:val="22"/>
          <w:lang w:val="ru-RU"/>
        </w:rPr>
        <w:t>Заказчика</w:t>
      </w:r>
      <w:r w:rsidR="00410F02" w:rsidRPr="00A25E8E">
        <w:rPr>
          <w:color w:val="000000"/>
          <w:sz w:val="22"/>
          <w:szCs w:val="22"/>
          <w:lang w:val="ru-RU"/>
        </w:rPr>
        <w:t xml:space="preserve"> </w:t>
      </w:r>
      <w:r w:rsidRPr="00A25E8E">
        <w:rPr>
          <w:color w:val="000000"/>
          <w:sz w:val="22"/>
          <w:szCs w:val="22"/>
          <w:lang w:val="ru-RU"/>
        </w:rPr>
        <w:t xml:space="preserve">и устанавливаемых через сеть </w:t>
      </w:r>
      <w:r w:rsidR="008C6A99" w:rsidRPr="00A25E8E">
        <w:rPr>
          <w:color w:val="000000"/>
          <w:sz w:val="22"/>
          <w:szCs w:val="22"/>
          <w:lang w:val="ru-RU"/>
        </w:rPr>
        <w:t>_______________</w:t>
      </w:r>
      <w:r w:rsidRPr="00A25E8E">
        <w:rPr>
          <w:color w:val="000000"/>
          <w:sz w:val="22"/>
          <w:szCs w:val="22"/>
          <w:lang w:val="ru-RU"/>
        </w:rPr>
        <w:t>, в соответствии с их общей продолжительностью на основе уникального для каждой УАТС номера(-</w:t>
      </w:r>
      <w:proofErr w:type="spellStart"/>
      <w:r w:rsidRPr="00A25E8E">
        <w:rPr>
          <w:color w:val="000000"/>
          <w:sz w:val="22"/>
          <w:szCs w:val="22"/>
          <w:lang w:val="ru-RU"/>
        </w:rPr>
        <w:t>ов</w:t>
      </w:r>
      <w:proofErr w:type="spellEnd"/>
      <w:r w:rsidRPr="00A25E8E">
        <w:rPr>
          <w:color w:val="000000"/>
          <w:sz w:val="22"/>
          <w:szCs w:val="22"/>
          <w:lang w:val="ru-RU"/>
        </w:rPr>
        <w:t>) (АОН).</w:t>
      </w:r>
    </w:p>
    <w:p w:rsidR="00D703C2" w:rsidRPr="00A25E8E" w:rsidRDefault="00D703C2" w:rsidP="000D2A62">
      <w:pPr>
        <w:tabs>
          <w:tab w:val="num" w:pos="0"/>
        </w:tabs>
        <w:ind w:left="567" w:hanging="567"/>
        <w:jc w:val="both"/>
        <w:rPr>
          <w:color w:val="000000"/>
          <w:sz w:val="22"/>
          <w:szCs w:val="22"/>
          <w:lang w:val="ru-RU"/>
        </w:rPr>
      </w:pPr>
      <w:r w:rsidRPr="00A25E8E">
        <w:rPr>
          <w:b/>
          <w:bCs/>
          <w:color w:val="000000"/>
          <w:sz w:val="22"/>
          <w:szCs w:val="22"/>
          <w:lang w:val="ru-RU"/>
        </w:rPr>
        <w:t>6.9.</w:t>
      </w:r>
      <w:r w:rsidRPr="00A25E8E">
        <w:rPr>
          <w:color w:val="000000"/>
          <w:sz w:val="22"/>
          <w:szCs w:val="22"/>
          <w:lang w:val="ru-RU"/>
        </w:rPr>
        <w:tab/>
      </w:r>
      <w:r w:rsidR="00301C4F" w:rsidRPr="00A25E8E">
        <w:rPr>
          <w:color w:val="000000"/>
          <w:sz w:val="22"/>
          <w:szCs w:val="22"/>
          <w:lang w:val="ru-RU"/>
        </w:rPr>
        <w:t>Заказчик</w:t>
      </w:r>
      <w:r w:rsidR="00410F02" w:rsidRPr="00A25E8E">
        <w:rPr>
          <w:color w:val="000000"/>
          <w:sz w:val="22"/>
          <w:szCs w:val="22"/>
          <w:lang w:val="ru-RU"/>
        </w:rPr>
        <w:t xml:space="preserve"> </w:t>
      </w:r>
      <w:r w:rsidRPr="00A25E8E">
        <w:rPr>
          <w:color w:val="000000"/>
          <w:sz w:val="22"/>
          <w:szCs w:val="22"/>
          <w:lang w:val="ru-RU"/>
        </w:rPr>
        <w:t xml:space="preserve">обязуется в письменном виде сообщить </w:t>
      </w:r>
      <w:r w:rsidR="008C6A99" w:rsidRPr="00A25E8E">
        <w:rPr>
          <w:color w:val="000000"/>
          <w:sz w:val="22"/>
          <w:szCs w:val="22"/>
          <w:lang w:val="ru-RU"/>
        </w:rPr>
        <w:t>_______________</w:t>
      </w:r>
      <w:r w:rsidRPr="00A25E8E">
        <w:rPr>
          <w:color w:val="000000"/>
          <w:sz w:val="22"/>
          <w:szCs w:val="22"/>
          <w:lang w:val="ru-RU"/>
        </w:rPr>
        <w:t xml:space="preserve"> подробную схему разводки телефонных розеток на кроссе (если розетки устанавливаются не </w:t>
      </w:r>
      <w:r w:rsidR="008C6A99" w:rsidRPr="00A25E8E">
        <w:rPr>
          <w:color w:val="000000"/>
          <w:sz w:val="22"/>
          <w:szCs w:val="22"/>
          <w:lang w:val="ru-RU"/>
        </w:rPr>
        <w:t>_______________</w:t>
      </w:r>
      <w:r w:rsidRPr="00A25E8E">
        <w:rPr>
          <w:color w:val="000000"/>
          <w:sz w:val="22"/>
          <w:szCs w:val="22"/>
          <w:lang w:val="ru-RU"/>
        </w:rPr>
        <w:t>) не позднее 5 (пяти) календарных дней до планируемой даты начала предоставления Услуг, указанной в Бланке заказа на Услуги.</w:t>
      </w:r>
    </w:p>
    <w:p w:rsidR="00D703C2" w:rsidRPr="00A25E8E" w:rsidRDefault="00D703C2" w:rsidP="000D2A62">
      <w:pPr>
        <w:pStyle w:val="a8"/>
        <w:tabs>
          <w:tab w:val="num" w:pos="0"/>
        </w:tabs>
        <w:ind w:left="0" w:right="1" w:hanging="567"/>
        <w:jc w:val="center"/>
        <w:rPr>
          <w:color w:val="000000"/>
          <w:sz w:val="22"/>
          <w:szCs w:val="22"/>
        </w:rPr>
      </w:pPr>
      <w:r w:rsidRPr="00A25E8E">
        <w:rPr>
          <w:color w:val="000000"/>
          <w:sz w:val="22"/>
          <w:szCs w:val="22"/>
        </w:rPr>
        <w:t xml:space="preserve">В СВИДЕТЕЛЬСТВО ВСЕГО ВЫШЕИЗЛОЖЕННОГО </w:t>
      </w:r>
    </w:p>
    <w:p w:rsidR="00D703C2" w:rsidRPr="00A25E8E" w:rsidRDefault="00D703C2" w:rsidP="00A25E8E">
      <w:pPr>
        <w:pStyle w:val="a8"/>
        <w:tabs>
          <w:tab w:val="num" w:pos="0"/>
        </w:tabs>
        <w:ind w:left="0" w:right="1" w:hanging="966"/>
        <w:jc w:val="center"/>
        <w:rPr>
          <w:color w:val="000000"/>
          <w:sz w:val="22"/>
          <w:szCs w:val="22"/>
        </w:rPr>
      </w:pPr>
      <w:r w:rsidRPr="00A25E8E">
        <w:rPr>
          <w:color w:val="000000"/>
          <w:sz w:val="22"/>
          <w:szCs w:val="22"/>
        </w:rPr>
        <w:t>настоящее Приложение подписано уполномоченными представителями Сторон.</w:t>
      </w:r>
    </w:p>
    <w:p w:rsidR="0028604B" w:rsidRPr="00A25E8E" w:rsidRDefault="0028604B" w:rsidP="00A25E8E">
      <w:pPr>
        <w:pStyle w:val="a8"/>
        <w:tabs>
          <w:tab w:val="num" w:pos="0"/>
        </w:tabs>
        <w:ind w:left="0" w:right="1" w:hanging="966"/>
        <w:jc w:val="center"/>
        <w:rPr>
          <w:color w:val="000000"/>
          <w:sz w:val="22"/>
          <w:szCs w:val="22"/>
        </w:rPr>
      </w:pPr>
    </w:p>
    <w:tbl>
      <w:tblPr>
        <w:tblW w:w="10117" w:type="dxa"/>
        <w:tblInd w:w="-106" w:type="dxa"/>
        <w:tblLayout w:type="fixed"/>
        <w:tblLook w:val="0000" w:firstRow="0" w:lastRow="0" w:firstColumn="0" w:lastColumn="0" w:noHBand="0" w:noVBand="0"/>
      </w:tblPr>
      <w:tblGrid>
        <w:gridCol w:w="5059"/>
        <w:gridCol w:w="5058"/>
      </w:tblGrid>
      <w:tr w:rsidR="00D703C2" w:rsidRPr="005668F9" w:rsidTr="002302B2">
        <w:trPr>
          <w:trHeight w:val="215"/>
        </w:trPr>
        <w:tc>
          <w:tcPr>
            <w:tcW w:w="5059" w:type="dxa"/>
          </w:tcPr>
          <w:p w:rsidR="00D703C2" w:rsidRPr="00A25E8E" w:rsidRDefault="00D703C2" w:rsidP="00A25E8E">
            <w:pPr>
              <w:tabs>
                <w:tab w:val="num" w:pos="0"/>
              </w:tabs>
              <w:ind w:hanging="966"/>
              <w:jc w:val="center"/>
              <w:rPr>
                <w:b/>
                <w:bCs/>
                <w:color w:val="000000"/>
                <w:sz w:val="22"/>
                <w:szCs w:val="22"/>
                <w:lang w:val="ru-RU"/>
              </w:rPr>
            </w:pPr>
            <w:r w:rsidRPr="00A25E8E">
              <w:rPr>
                <w:b/>
                <w:bCs/>
                <w:color w:val="000000"/>
                <w:sz w:val="22"/>
                <w:szCs w:val="22"/>
                <w:lang w:val="ru-RU"/>
              </w:rPr>
              <w:t xml:space="preserve">За и от имени </w:t>
            </w:r>
            <w:r w:rsidR="008C6A99" w:rsidRPr="00A25E8E">
              <w:rPr>
                <w:b/>
                <w:bCs/>
                <w:color w:val="000000"/>
                <w:sz w:val="22"/>
                <w:szCs w:val="22"/>
                <w:lang w:val="ru-RU"/>
              </w:rPr>
              <w:t>_______________</w:t>
            </w:r>
            <w:r w:rsidRPr="00A25E8E">
              <w:rPr>
                <w:b/>
                <w:bCs/>
                <w:color w:val="000000"/>
                <w:sz w:val="22"/>
                <w:szCs w:val="22"/>
                <w:lang w:val="ru-RU"/>
              </w:rPr>
              <w:t>:</w:t>
            </w:r>
          </w:p>
        </w:tc>
        <w:tc>
          <w:tcPr>
            <w:tcW w:w="5058" w:type="dxa"/>
          </w:tcPr>
          <w:p w:rsidR="00D703C2" w:rsidRPr="00A25E8E" w:rsidRDefault="00D703C2" w:rsidP="00A25E8E">
            <w:pPr>
              <w:tabs>
                <w:tab w:val="num" w:pos="0"/>
              </w:tabs>
              <w:ind w:hanging="966"/>
              <w:jc w:val="center"/>
              <w:rPr>
                <w:b/>
                <w:bCs/>
                <w:color w:val="000000"/>
                <w:sz w:val="22"/>
                <w:szCs w:val="22"/>
                <w:lang w:val="ru-RU"/>
              </w:rPr>
            </w:pPr>
            <w:r w:rsidRPr="00A25E8E">
              <w:rPr>
                <w:b/>
                <w:bCs/>
                <w:color w:val="000000"/>
                <w:sz w:val="22"/>
                <w:szCs w:val="22"/>
                <w:lang w:val="ru-RU"/>
              </w:rPr>
              <w:t xml:space="preserve">За и от имени </w:t>
            </w:r>
            <w:r w:rsidR="00301C4F" w:rsidRPr="00A25E8E">
              <w:rPr>
                <w:b/>
                <w:color w:val="000000"/>
                <w:sz w:val="22"/>
                <w:szCs w:val="22"/>
                <w:lang w:val="ru-RU"/>
              </w:rPr>
              <w:t>Заказчика</w:t>
            </w:r>
            <w:r w:rsidRPr="00A25E8E">
              <w:rPr>
                <w:b/>
                <w:bCs/>
                <w:color w:val="000000"/>
                <w:sz w:val="22"/>
                <w:szCs w:val="22"/>
                <w:lang w:val="ru-RU"/>
              </w:rPr>
              <w:t>:</w:t>
            </w:r>
          </w:p>
        </w:tc>
      </w:tr>
      <w:tr w:rsidR="00D703C2" w:rsidRPr="005668F9" w:rsidTr="002302B2">
        <w:trPr>
          <w:trHeight w:val="200"/>
        </w:trPr>
        <w:tc>
          <w:tcPr>
            <w:tcW w:w="5059" w:type="dxa"/>
          </w:tcPr>
          <w:p w:rsidR="00D703C2" w:rsidRPr="00A25E8E" w:rsidRDefault="00D703C2" w:rsidP="00A25E8E">
            <w:pPr>
              <w:tabs>
                <w:tab w:val="num" w:pos="0"/>
              </w:tabs>
              <w:ind w:hanging="966"/>
              <w:jc w:val="center"/>
              <w:rPr>
                <w:b/>
                <w:bCs/>
                <w:color w:val="000000"/>
                <w:sz w:val="22"/>
                <w:szCs w:val="22"/>
                <w:lang w:val="ru-RU"/>
              </w:rPr>
            </w:pPr>
          </w:p>
        </w:tc>
        <w:tc>
          <w:tcPr>
            <w:tcW w:w="5058" w:type="dxa"/>
          </w:tcPr>
          <w:p w:rsidR="00D703C2" w:rsidRPr="00A25E8E" w:rsidRDefault="00D703C2" w:rsidP="00A25E8E">
            <w:pPr>
              <w:tabs>
                <w:tab w:val="num" w:pos="0"/>
              </w:tabs>
              <w:ind w:hanging="966"/>
              <w:jc w:val="center"/>
              <w:rPr>
                <w:b/>
                <w:bCs/>
                <w:color w:val="000000"/>
                <w:sz w:val="22"/>
                <w:szCs w:val="22"/>
                <w:lang w:val="ru-RU"/>
              </w:rPr>
            </w:pPr>
          </w:p>
        </w:tc>
      </w:tr>
      <w:tr w:rsidR="00D703C2" w:rsidRPr="00A25E8E" w:rsidTr="002302B2">
        <w:trPr>
          <w:trHeight w:val="215"/>
        </w:trPr>
        <w:tc>
          <w:tcPr>
            <w:tcW w:w="5059" w:type="dxa"/>
          </w:tcPr>
          <w:p w:rsidR="00D703C2" w:rsidRPr="00A25E8E" w:rsidRDefault="0084143E" w:rsidP="00A25E8E">
            <w:pPr>
              <w:tabs>
                <w:tab w:val="num" w:pos="0"/>
              </w:tabs>
              <w:ind w:hanging="966"/>
              <w:rPr>
                <w:b/>
                <w:bCs/>
                <w:color w:val="000000"/>
                <w:sz w:val="22"/>
                <w:szCs w:val="22"/>
              </w:rPr>
            </w:pPr>
            <w:r w:rsidRPr="00A25E8E">
              <w:rPr>
                <w:color w:val="000000"/>
                <w:sz w:val="22"/>
                <w:szCs w:val="22"/>
                <w:lang w:val="ru-RU"/>
              </w:rPr>
              <w:t xml:space="preserve">  </w:t>
            </w:r>
            <w:proofErr w:type="spellStart"/>
            <w:r w:rsidR="000D2A62">
              <w:rPr>
                <w:color w:val="000000"/>
                <w:sz w:val="22"/>
                <w:szCs w:val="22"/>
              </w:rPr>
              <w:t>Подпис</w:t>
            </w:r>
            <w:proofErr w:type="spellEnd"/>
            <w:r w:rsidR="00D703C2" w:rsidRPr="00A25E8E">
              <w:rPr>
                <w:color w:val="000000"/>
                <w:sz w:val="22"/>
                <w:szCs w:val="22"/>
              </w:rPr>
              <w:t xml:space="preserve"> ________________</w:t>
            </w:r>
            <w:r w:rsidR="00102A07" w:rsidRPr="00A25E8E">
              <w:rPr>
                <w:color w:val="000000"/>
                <w:sz w:val="22"/>
                <w:szCs w:val="22"/>
                <w:lang w:val="ru-RU"/>
              </w:rPr>
              <w:t xml:space="preserve"> </w:t>
            </w:r>
          </w:p>
        </w:tc>
        <w:tc>
          <w:tcPr>
            <w:tcW w:w="5058" w:type="dxa"/>
          </w:tcPr>
          <w:p w:rsidR="00D703C2" w:rsidRPr="00A25E8E" w:rsidRDefault="00D703C2" w:rsidP="00A25E8E">
            <w:pPr>
              <w:tabs>
                <w:tab w:val="num" w:pos="0"/>
              </w:tabs>
              <w:ind w:hanging="966"/>
              <w:rPr>
                <w:b/>
                <w:bCs/>
                <w:color w:val="000000"/>
                <w:sz w:val="22"/>
                <w:szCs w:val="22"/>
              </w:rPr>
            </w:pPr>
            <w:proofErr w:type="spellStart"/>
            <w:r w:rsidRPr="00A25E8E">
              <w:rPr>
                <w:color w:val="000000"/>
                <w:sz w:val="22"/>
                <w:szCs w:val="22"/>
              </w:rPr>
              <w:t>Подпись</w:t>
            </w:r>
            <w:proofErr w:type="spellEnd"/>
            <w:r w:rsidRPr="00A25E8E">
              <w:rPr>
                <w:color w:val="000000"/>
                <w:sz w:val="22"/>
                <w:szCs w:val="22"/>
              </w:rPr>
              <w:t xml:space="preserve"> _______________</w:t>
            </w:r>
            <w:r w:rsidR="00102A07" w:rsidRPr="00A25E8E">
              <w:rPr>
                <w:color w:val="000000"/>
                <w:sz w:val="22"/>
                <w:szCs w:val="22"/>
                <w:lang w:val="ru-RU"/>
              </w:rPr>
              <w:t xml:space="preserve"> </w:t>
            </w:r>
          </w:p>
        </w:tc>
      </w:tr>
      <w:tr w:rsidR="00D703C2" w:rsidRPr="00A25E8E" w:rsidTr="002302B2">
        <w:trPr>
          <w:trHeight w:val="462"/>
        </w:trPr>
        <w:tc>
          <w:tcPr>
            <w:tcW w:w="5059" w:type="dxa"/>
          </w:tcPr>
          <w:p w:rsidR="00D703C2" w:rsidRPr="00A25E8E" w:rsidRDefault="00102A07" w:rsidP="00A25E8E">
            <w:pPr>
              <w:tabs>
                <w:tab w:val="num" w:pos="0"/>
              </w:tabs>
              <w:ind w:hanging="966"/>
              <w:rPr>
                <w:color w:val="000000"/>
                <w:sz w:val="22"/>
                <w:szCs w:val="22"/>
                <w:lang w:val="ru-RU"/>
              </w:rPr>
            </w:pPr>
            <w:r w:rsidRPr="00A25E8E">
              <w:rPr>
                <w:color w:val="000000"/>
                <w:sz w:val="22"/>
                <w:szCs w:val="22"/>
                <w:lang w:val="ru-RU"/>
              </w:rPr>
              <w:t xml:space="preserve">     </w:t>
            </w:r>
            <w:r w:rsidR="001353D2" w:rsidRPr="00A25E8E">
              <w:rPr>
                <w:color w:val="000000"/>
                <w:sz w:val="22"/>
                <w:szCs w:val="22"/>
                <w:lang w:val="ru-RU"/>
              </w:rPr>
              <w:t xml:space="preserve">            </w:t>
            </w:r>
            <w:r w:rsidR="0084143E" w:rsidRPr="00A25E8E">
              <w:rPr>
                <w:color w:val="000000"/>
                <w:sz w:val="22"/>
                <w:szCs w:val="22"/>
                <w:lang w:val="ru-RU"/>
              </w:rPr>
              <w:t xml:space="preserve"> </w:t>
            </w:r>
            <w:proofErr w:type="spellStart"/>
            <w:r w:rsidR="0084143E" w:rsidRPr="00A25E8E">
              <w:rPr>
                <w:color w:val="000000"/>
                <w:sz w:val="22"/>
                <w:szCs w:val="22"/>
                <w:lang w:val="ru-RU"/>
              </w:rPr>
              <w:t>м.п</w:t>
            </w:r>
            <w:proofErr w:type="spellEnd"/>
            <w:r w:rsidR="0084143E" w:rsidRPr="00A25E8E">
              <w:rPr>
                <w:color w:val="000000"/>
                <w:sz w:val="22"/>
                <w:szCs w:val="22"/>
                <w:lang w:val="ru-RU"/>
              </w:rPr>
              <w:t>.</w:t>
            </w:r>
            <w:r w:rsidR="00D703C2" w:rsidRPr="00A25E8E">
              <w:rPr>
                <w:color w:val="000000"/>
                <w:sz w:val="22"/>
                <w:szCs w:val="22"/>
                <w:lang w:val="ru-RU"/>
              </w:rPr>
              <w:t xml:space="preserve"> </w:t>
            </w:r>
          </w:p>
        </w:tc>
        <w:tc>
          <w:tcPr>
            <w:tcW w:w="5058" w:type="dxa"/>
          </w:tcPr>
          <w:p w:rsidR="00D703C2" w:rsidRPr="00A25E8E" w:rsidRDefault="00DA32F2" w:rsidP="00A25E8E">
            <w:pPr>
              <w:tabs>
                <w:tab w:val="num" w:pos="0"/>
              </w:tabs>
              <w:ind w:hanging="966"/>
              <w:rPr>
                <w:b/>
                <w:bCs/>
                <w:color w:val="000000"/>
                <w:sz w:val="22"/>
                <w:szCs w:val="22"/>
                <w:lang w:val="ru-RU"/>
              </w:rPr>
            </w:pPr>
            <w:r w:rsidRPr="00A25E8E">
              <w:rPr>
                <w:color w:val="000000"/>
                <w:sz w:val="22"/>
                <w:szCs w:val="22"/>
                <w:lang w:val="ru-RU"/>
              </w:rPr>
              <w:t xml:space="preserve">              </w:t>
            </w:r>
            <w:r w:rsidR="001353D2" w:rsidRPr="00A25E8E">
              <w:rPr>
                <w:color w:val="000000"/>
                <w:sz w:val="22"/>
                <w:szCs w:val="22"/>
                <w:lang w:val="ru-RU"/>
              </w:rPr>
              <w:t xml:space="preserve">    </w:t>
            </w:r>
            <w:proofErr w:type="spellStart"/>
            <w:r w:rsidR="0084143E" w:rsidRPr="00A25E8E">
              <w:rPr>
                <w:color w:val="000000"/>
                <w:sz w:val="22"/>
                <w:szCs w:val="22"/>
                <w:lang w:val="ru-RU"/>
              </w:rPr>
              <w:t>м.п</w:t>
            </w:r>
            <w:proofErr w:type="spellEnd"/>
            <w:r w:rsidR="0084143E" w:rsidRPr="00A25E8E">
              <w:rPr>
                <w:color w:val="000000"/>
                <w:sz w:val="22"/>
                <w:szCs w:val="22"/>
                <w:lang w:val="ru-RU"/>
              </w:rPr>
              <w:t>.</w:t>
            </w:r>
          </w:p>
        </w:tc>
      </w:tr>
    </w:tbl>
    <w:p w:rsidR="004F1EBF" w:rsidRDefault="00D703C2" w:rsidP="004F1EBF">
      <w:pPr>
        <w:ind w:firstLine="4820"/>
        <w:rPr>
          <w:rFonts w:ascii="OfficinaSerifBookCTT" w:hAnsi="OfficinaSerifBookCTT" w:cs="OfficinaSerifBookCTT"/>
          <w:b/>
          <w:bCs/>
          <w:color w:val="000000"/>
          <w:sz w:val="16"/>
          <w:szCs w:val="16"/>
          <w:lang w:val="ru-RU"/>
        </w:rPr>
      </w:pPr>
      <w:bookmarkStart w:id="4" w:name="_Toc333721836"/>
      <w:bookmarkStart w:id="5" w:name="_Toc333742305"/>
      <w:bookmarkStart w:id="6" w:name="_Toc333742744"/>
      <w:bookmarkStart w:id="7" w:name="_Toc333807446"/>
      <w:bookmarkStart w:id="8" w:name="_Toc333892875"/>
      <w:r w:rsidRPr="00566583">
        <w:rPr>
          <w:rFonts w:ascii="OfficinaSerifBookCTT" w:hAnsi="OfficinaSerifBookCTT" w:cs="OfficinaSerifBookCTT"/>
          <w:b/>
          <w:bCs/>
          <w:color w:val="000000"/>
          <w:sz w:val="18"/>
          <w:szCs w:val="18"/>
          <w:lang w:val="ru-RU"/>
        </w:rPr>
        <w:br w:type="page"/>
      </w:r>
      <w:bookmarkEnd w:id="4"/>
      <w:bookmarkEnd w:id="5"/>
      <w:bookmarkEnd w:id="6"/>
      <w:bookmarkEnd w:id="7"/>
      <w:bookmarkEnd w:id="8"/>
      <w:r w:rsidR="004F1EBF" w:rsidRPr="00350F4C">
        <w:rPr>
          <w:rFonts w:ascii="OfficinaSerifBookCTT" w:hAnsi="OfficinaSerifBookCTT" w:cs="OfficinaSerifBookCTT"/>
          <w:b/>
          <w:bCs/>
          <w:color w:val="000000"/>
          <w:sz w:val="16"/>
          <w:szCs w:val="16"/>
          <w:lang w:val="ru-RU"/>
        </w:rPr>
        <w:lastRenderedPageBreak/>
        <w:t>Приложение №</w:t>
      </w:r>
      <w:r w:rsidR="004F1EBF">
        <w:rPr>
          <w:rFonts w:ascii="OfficinaSerifBookCTT" w:hAnsi="OfficinaSerifBookCTT" w:cs="OfficinaSerifBookCTT"/>
          <w:b/>
          <w:bCs/>
          <w:color w:val="000000"/>
          <w:sz w:val="16"/>
          <w:szCs w:val="16"/>
          <w:lang w:val="ru-RU"/>
        </w:rPr>
        <w:t xml:space="preserve"> </w:t>
      </w:r>
      <w:r w:rsidR="004F1EBF" w:rsidRPr="00350F4C">
        <w:rPr>
          <w:rFonts w:ascii="OfficinaSerifBookCTT" w:hAnsi="OfficinaSerifBookCTT" w:cs="OfficinaSerifBookCTT"/>
          <w:b/>
          <w:bCs/>
          <w:color w:val="000000"/>
          <w:sz w:val="16"/>
          <w:szCs w:val="16"/>
          <w:lang w:val="ru-RU"/>
        </w:rPr>
        <w:t>2</w:t>
      </w:r>
    </w:p>
    <w:p w:rsidR="004F1EBF" w:rsidRDefault="004F1EBF" w:rsidP="004F1EBF">
      <w:pPr>
        <w:pStyle w:val="af3"/>
        <w:spacing w:before="0" w:after="0"/>
        <w:ind w:right="-108" w:firstLine="4820"/>
        <w:jc w:val="left"/>
        <w:rPr>
          <w:rFonts w:ascii="OfficinaSerifBookCTT" w:hAnsi="OfficinaSerifBookCTT" w:cs="OfficinaSerifBookCTT"/>
          <w:b w:val="0"/>
          <w:bCs w:val="0"/>
          <w:color w:val="000000"/>
          <w:kern w:val="0"/>
          <w:sz w:val="18"/>
          <w:szCs w:val="18"/>
        </w:rPr>
      </w:pPr>
      <w:r w:rsidRPr="0028604B">
        <w:rPr>
          <w:rFonts w:ascii="OfficinaSerifBookCTT" w:hAnsi="OfficinaSerifBookCTT" w:cs="OfficinaSerifBookCTT"/>
          <w:bCs w:val="0"/>
          <w:color w:val="000000"/>
          <w:kern w:val="0"/>
          <w:sz w:val="18"/>
          <w:szCs w:val="18"/>
        </w:rPr>
        <w:t>к</w:t>
      </w:r>
      <w:r w:rsidRPr="001E56C4">
        <w:rPr>
          <w:rFonts w:ascii="OfficinaSerifBookCTT" w:hAnsi="OfficinaSerifBookCTT" w:cs="OfficinaSerifBookCTT"/>
          <w:b w:val="0"/>
          <w:bCs w:val="0"/>
          <w:color w:val="000000"/>
          <w:kern w:val="0"/>
          <w:sz w:val="18"/>
          <w:szCs w:val="18"/>
        </w:rPr>
        <w:t xml:space="preserve"> </w:t>
      </w:r>
      <w:r w:rsidR="00233735">
        <w:rPr>
          <w:rFonts w:ascii="OfficinaSerifBookCTT" w:hAnsi="OfficinaSerifBookCTT" w:cs="OfficinaSerifBookCTT"/>
          <w:color w:val="000000"/>
          <w:kern w:val="0"/>
          <w:sz w:val="18"/>
          <w:szCs w:val="18"/>
        </w:rPr>
        <w:t>Договору</w:t>
      </w:r>
      <w:r w:rsidRPr="001E56C4">
        <w:rPr>
          <w:rFonts w:ascii="OfficinaSerifBookCTT" w:hAnsi="OfficinaSerifBookCTT" w:cs="OfficinaSerifBookCTT"/>
          <w:b w:val="0"/>
          <w:bCs w:val="0"/>
          <w:color w:val="000000"/>
          <w:kern w:val="0"/>
          <w:sz w:val="18"/>
          <w:szCs w:val="18"/>
        </w:rPr>
        <w:t xml:space="preserve"> </w:t>
      </w:r>
    </w:p>
    <w:p w:rsidR="004F1EBF" w:rsidRPr="001E56C4" w:rsidRDefault="004F1EBF" w:rsidP="004F1EBF">
      <w:pPr>
        <w:pStyle w:val="af3"/>
        <w:spacing w:before="0" w:after="0"/>
        <w:ind w:right="-108" w:firstLine="4820"/>
        <w:jc w:val="left"/>
        <w:rPr>
          <w:rFonts w:ascii="OfficinaSerifBookCTT" w:hAnsi="OfficinaSerifBookCTT" w:cs="OfficinaSerifBookCTT"/>
          <w:b w:val="0"/>
          <w:bCs w:val="0"/>
          <w:color w:val="000000"/>
          <w:kern w:val="0"/>
          <w:sz w:val="18"/>
          <w:szCs w:val="18"/>
        </w:rPr>
      </w:pPr>
      <w:r w:rsidRPr="001E56C4">
        <w:rPr>
          <w:rFonts w:ascii="OfficinaSerifBookCTT" w:hAnsi="OfficinaSerifBookCTT" w:cs="OfficinaSerifBookCTT"/>
          <w:b w:val="0"/>
          <w:bCs w:val="0"/>
          <w:color w:val="000000"/>
          <w:kern w:val="0"/>
          <w:sz w:val="18"/>
          <w:szCs w:val="18"/>
        </w:rPr>
        <w:t>о предоставлении</w:t>
      </w:r>
      <w:r>
        <w:rPr>
          <w:rFonts w:ascii="OfficinaSerifBookCTT" w:hAnsi="OfficinaSerifBookCTT" w:cs="OfficinaSerifBookCTT"/>
          <w:b w:val="0"/>
          <w:bCs w:val="0"/>
          <w:color w:val="000000"/>
          <w:kern w:val="0"/>
          <w:sz w:val="18"/>
          <w:szCs w:val="18"/>
        </w:rPr>
        <w:t xml:space="preserve"> телекоммуникационных услуг</w:t>
      </w:r>
    </w:p>
    <w:p w:rsidR="004F1EBF" w:rsidRPr="0028604B" w:rsidRDefault="004F1EBF" w:rsidP="004F1EBF">
      <w:pPr>
        <w:ind w:firstLine="4820"/>
        <w:rPr>
          <w:rFonts w:ascii="OfficinaSerifBookCTT" w:hAnsi="OfficinaSerifBookCTT" w:cs="OfficinaSerifBookCTT"/>
          <w:b/>
          <w:bCs/>
          <w:color w:val="000000"/>
          <w:sz w:val="18"/>
          <w:szCs w:val="18"/>
          <w:lang w:val="ru-RU"/>
        </w:rPr>
      </w:pPr>
      <w:r w:rsidRPr="0028604B">
        <w:rPr>
          <w:rFonts w:ascii="OfficinaSerifBookCTT" w:hAnsi="OfficinaSerifBookCTT" w:cs="OfficinaSerifBookCTT"/>
          <w:b/>
          <w:bCs/>
          <w:color w:val="000000"/>
          <w:sz w:val="18"/>
          <w:szCs w:val="18"/>
          <w:lang w:val="ru-RU"/>
        </w:rPr>
        <w:t>№ ___________от «___» ____________20</w:t>
      </w:r>
      <w:r w:rsidR="00986C7C">
        <w:rPr>
          <w:rFonts w:ascii="OfficinaSerifBookCTT" w:hAnsi="OfficinaSerifBookCTT" w:cs="OfficinaSerifBookCTT"/>
          <w:b/>
          <w:bCs/>
          <w:color w:val="000000"/>
          <w:sz w:val="18"/>
          <w:szCs w:val="18"/>
          <w:lang w:val="ru-RU"/>
        </w:rPr>
        <w:t>2</w:t>
      </w:r>
      <w:r w:rsidR="000D2A62">
        <w:rPr>
          <w:rFonts w:ascii="OfficinaSerifBookCTT" w:hAnsi="OfficinaSerifBookCTT" w:cs="OfficinaSerifBookCTT"/>
          <w:b/>
          <w:bCs/>
          <w:color w:val="000000"/>
          <w:sz w:val="18"/>
          <w:szCs w:val="18"/>
          <w:lang w:val="ru-RU"/>
        </w:rPr>
        <w:t>6</w:t>
      </w:r>
      <w:r w:rsidRPr="0028604B">
        <w:rPr>
          <w:rFonts w:ascii="OfficinaSerifBookCTT" w:hAnsi="OfficinaSerifBookCTT" w:cs="OfficinaSerifBookCTT"/>
          <w:b/>
          <w:bCs/>
          <w:color w:val="000000"/>
          <w:sz w:val="18"/>
          <w:szCs w:val="18"/>
          <w:lang w:val="ru-RU"/>
        </w:rPr>
        <w:t>г.</w:t>
      </w:r>
    </w:p>
    <w:p w:rsidR="004F1EBF" w:rsidRPr="00350F4C" w:rsidRDefault="004F1EBF" w:rsidP="004F1EBF">
      <w:pPr>
        <w:jc w:val="right"/>
        <w:rPr>
          <w:rFonts w:ascii="OfficinaSerifBookCTT" w:hAnsi="OfficinaSerifBookCTT" w:cs="OfficinaSerifBookCTT"/>
          <w:b/>
          <w:bCs/>
          <w:color w:val="000000"/>
          <w:sz w:val="16"/>
          <w:szCs w:val="16"/>
          <w:lang w:val="ru-RU"/>
        </w:rPr>
      </w:pPr>
    </w:p>
    <w:p w:rsidR="004F1EBF" w:rsidRPr="00350F4C" w:rsidRDefault="004F1EBF" w:rsidP="004F1EBF">
      <w:pPr>
        <w:pStyle w:val="af3"/>
        <w:spacing w:before="0" w:after="0"/>
        <w:rPr>
          <w:rFonts w:ascii="OfficinaSerifBookCTT" w:hAnsi="OfficinaSerifBookCTT" w:cs="OfficinaSerifBookCTT"/>
          <w:color w:val="000000"/>
          <w:sz w:val="16"/>
          <w:szCs w:val="16"/>
          <w:u w:val="single"/>
        </w:rPr>
      </w:pPr>
      <w:r w:rsidRPr="00350F4C">
        <w:rPr>
          <w:rFonts w:ascii="OfficinaSerifBookCTT" w:hAnsi="OfficinaSerifBookCTT" w:cs="OfficinaSerifBookCTT"/>
          <w:color w:val="000000"/>
          <w:sz w:val="16"/>
          <w:szCs w:val="16"/>
          <w:u w:val="single"/>
        </w:rPr>
        <w:t>Бланк заказа на Услуги «Услуга телефонной связи (</w:t>
      </w:r>
      <w:proofErr w:type="spellStart"/>
      <w:r w:rsidRPr="00350F4C">
        <w:rPr>
          <w:rFonts w:ascii="OfficinaSerifBookCTT" w:hAnsi="OfficinaSerifBookCTT" w:cs="OfficinaSerifBookCTT"/>
          <w:color w:val="000000"/>
          <w:sz w:val="16"/>
          <w:szCs w:val="16"/>
          <w:u w:val="single"/>
        </w:rPr>
        <w:t>Voice</w:t>
      </w:r>
      <w:proofErr w:type="spellEnd"/>
      <w:r w:rsidRPr="00350F4C">
        <w:rPr>
          <w:rFonts w:ascii="OfficinaSerifBookCTT" w:hAnsi="OfficinaSerifBookCTT" w:cs="OfficinaSerifBookCTT"/>
          <w:color w:val="000000"/>
          <w:sz w:val="16"/>
          <w:szCs w:val="16"/>
          <w:u w:val="single"/>
        </w:rPr>
        <w:t>)»</w:t>
      </w:r>
    </w:p>
    <w:p w:rsidR="004F1EBF" w:rsidRPr="00350F4C" w:rsidRDefault="004F1EBF" w:rsidP="004F1EBF">
      <w:pPr>
        <w:pStyle w:val="af3"/>
        <w:spacing w:before="0" w:after="0"/>
        <w:rPr>
          <w:rFonts w:ascii="OfficinaSerifBookCTT" w:hAnsi="OfficinaSerifBookCTT" w:cs="OfficinaSerifBookCTT"/>
          <w:color w:val="000000"/>
          <w:sz w:val="16"/>
          <w:szCs w:val="16"/>
        </w:rPr>
      </w:pPr>
      <w:r w:rsidRPr="00350F4C">
        <w:rPr>
          <w:rFonts w:ascii="OfficinaSerifBookCTT" w:hAnsi="OfficinaSerifBookCTT" w:cs="OfficinaSerifBookCTT"/>
          <w:color w:val="000000"/>
          <w:sz w:val="16"/>
          <w:szCs w:val="16"/>
        </w:rPr>
        <w:t>(Заявление о заключении Контракта об оказании телекоммуникационных услуг)</w:t>
      </w:r>
    </w:p>
    <w:tbl>
      <w:tblPr>
        <w:tblW w:w="5162" w:type="pct"/>
        <w:tblInd w:w="-106" w:type="dxa"/>
        <w:tblBorders>
          <w:top w:val="single" w:sz="6" w:space="0" w:color="auto"/>
          <w:left w:val="single" w:sz="6" w:space="0" w:color="auto"/>
          <w:bottom w:val="double" w:sz="6" w:space="0" w:color="auto"/>
          <w:right w:val="single" w:sz="6" w:space="0" w:color="auto"/>
          <w:insideV w:val="single" w:sz="6" w:space="0" w:color="auto"/>
        </w:tblBorders>
        <w:tblLook w:val="0000" w:firstRow="0" w:lastRow="0" w:firstColumn="0" w:lastColumn="0" w:noHBand="0" w:noVBand="0"/>
      </w:tblPr>
      <w:tblGrid>
        <w:gridCol w:w="1278"/>
        <w:gridCol w:w="745"/>
        <w:gridCol w:w="419"/>
        <w:gridCol w:w="1485"/>
        <w:gridCol w:w="709"/>
        <w:gridCol w:w="1574"/>
        <w:gridCol w:w="1563"/>
        <w:gridCol w:w="1344"/>
        <w:gridCol w:w="1403"/>
      </w:tblGrid>
      <w:tr w:rsidR="004F1EBF" w:rsidRPr="00566583" w:rsidTr="00674914">
        <w:tc>
          <w:tcPr>
            <w:tcW w:w="607" w:type="pct"/>
            <w:tcBorders>
              <w:top w:val="single" w:sz="6"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Заказ</w:t>
            </w:r>
            <w:proofErr w:type="spellEnd"/>
            <w:r w:rsidRPr="00566583">
              <w:rPr>
                <w:rFonts w:ascii="OfficinaSerifBookCTT" w:hAnsi="OfficinaSerifBookCTT" w:cs="OfficinaSerifBookCTT"/>
                <w:color w:val="000000"/>
                <w:sz w:val="16"/>
                <w:szCs w:val="16"/>
              </w:rPr>
              <w:t xml:space="preserve">  №:</w:t>
            </w:r>
          </w:p>
        </w:tc>
        <w:tc>
          <w:tcPr>
            <w:tcW w:w="354" w:type="pct"/>
            <w:tcBorders>
              <w:top w:val="single" w:sz="6" w:space="0" w:color="auto"/>
            </w:tcBorders>
          </w:tcPr>
          <w:p w:rsidR="004F1EBF" w:rsidRPr="00566583" w:rsidRDefault="004F1EBF" w:rsidP="00674914">
            <w:pPr>
              <w:jc w:val="cente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1</w:t>
            </w:r>
          </w:p>
        </w:tc>
        <w:tc>
          <w:tcPr>
            <w:tcW w:w="905" w:type="pct"/>
            <w:gridSpan w:val="2"/>
            <w:tcBorders>
              <w:top w:val="single" w:sz="6"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Приложение</w:t>
            </w:r>
            <w:proofErr w:type="spellEnd"/>
            <w:r w:rsidRPr="00566583">
              <w:rPr>
                <w:rFonts w:ascii="OfficinaSerifBookCTT" w:hAnsi="OfficinaSerifBookCTT" w:cs="OfficinaSerifBookCTT"/>
                <w:color w:val="000000"/>
                <w:sz w:val="16"/>
                <w:szCs w:val="16"/>
              </w:rPr>
              <w:t xml:space="preserve">  №:</w:t>
            </w:r>
          </w:p>
        </w:tc>
        <w:tc>
          <w:tcPr>
            <w:tcW w:w="337" w:type="pct"/>
            <w:tcBorders>
              <w:top w:val="single" w:sz="6" w:space="0" w:color="auto"/>
            </w:tcBorders>
          </w:tcPr>
          <w:p w:rsidR="004F1EBF" w:rsidRPr="00566583" w:rsidRDefault="004F1EBF" w:rsidP="00674914">
            <w:pPr>
              <w:jc w:val="cente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1</w:t>
            </w:r>
          </w:p>
        </w:tc>
        <w:tc>
          <w:tcPr>
            <w:tcW w:w="748" w:type="pct"/>
            <w:tcBorders>
              <w:top w:val="single" w:sz="6"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rPr>
            </w:pPr>
            <w:proofErr w:type="gramStart"/>
            <w:r>
              <w:rPr>
                <w:rFonts w:ascii="OfficinaSerifBookCTT" w:hAnsi="OfficinaSerifBookCTT" w:cs="OfficinaSerifBookCTT"/>
                <w:color w:val="000000"/>
                <w:sz w:val="16"/>
                <w:szCs w:val="16"/>
                <w:lang w:val="ru-RU"/>
              </w:rPr>
              <w:t>Контракт</w:t>
            </w:r>
            <w:r w:rsidRPr="00566583">
              <w:rPr>
                <w:rFonts w:ascii="OfficinaSerifBookCTT" w:hAnsi="OfficinaSerifBookCTT" w:cs="OfficinaSerifBookCTT"/>
                <w:color w:val="000000"/>
                <w:sz w:val="16"/>
                <w:szCs w:val="16"/>
              </w:rPr>
              <w:t xml:space="preserve">  №</w:t>
            </w:r>
            <w:proofErr w:type="gramEnd"/>
            <w:r w:rsidRPr="00566583">
              <w:rPr>
                <w:rFonts w:ascii="OfficinaSerifBookCTT" w:hAnsi="OfficinaSerifBookCTT" w:cs="OfficinaSerifBookCTT"/>
                <w:color w:val="000000"/>
                <w:sz w:val="16"/>
                <w:szCs w:val="16"/>
              </w:rPr>
              <w:t>:</w:t>
            </w:r>
          </w:p>
        </w:tc>
        <w:tc>
          <w:tcPr>
            <w:tcW w:w="743" w:type="pct"/>
            <w:tcBorders>
              <w:top w:val="single" w:sz="6" w:space="0" w:color="auto"/>
            </w:tcBorders>
          </w:tcPr>
          <w:p w:rsidR="004F1EBF" w:rsidRPr="00566583" w:rsidRDefault="004F1EBF" w:rsidP="00674914">
            <w:pPr>
              <w:rPr>
                <w:rFonts w:ascii="OfficinaSerifBookCTT" w:hAnsi="OfficinaSerifBookCTT" w:cs="OfficinaSerifBookCTT"/>
                <w:b/>
                <w:bCs/>
                <w:color w:val="000000"/>
                <w:sz w:val="16"/>
                <w:szCs w:val="16"/>
              </w:rPr>
            </w:pPr>
          </w:p>
        </w:tc>
        <w:tc>
          <w:tcPr>
            <w:tcW w:w="639" w:type="pct"/>
            <w:tcBorders>
              <w:top w:val="single" w:sz="6"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Дата</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заказа</w:t>
            </w:r>
            <w:proofErr w:type="spellEnd"/>
            <w:r w:rsidRPr="00566583">
              <w:rPr>
                <w:rFonts w:ascii="OfficinaSerifBookCTT" w:hAnsi="OfficinaSerifBookCTT" w:cs="OfficinaSerifBookCTT"/>
                <w:color w:val="000000"/>
                <w:sz w:val="16"/>
                <w:szCs w:val="16"/>
              </w:rPr>
              <w:t>:</w:t>
            </w:r>
          </w:p>
        </w:tc>
        <w:tc>
          <w:tcPr>
            <w:tcW w:w="666" w:type="pct"/>
            <w:tcBorders>
              <w:top w:val="single" w:sz="6" w:space="0" w:color="auto"/>
            </w:tcBorders>
          </w:tcPr>
          <w:p w:rsidR="004F1EBF" w:rsidRPr="008F5677" w:rsidRDefault="004F1EBF" w:rsidP="00986C7C">
            <w:pPr>
              <w:rPr>
                <w:rFonts w:ascii="OfficinaSerifBookCTT" w:hAnsi="OfficinaSerifBookCTT" w:cs="OfficinaSerifBookCTT"/>
                <w:color w:val="000000"/>
                <w:sz w:val="16"/>
                <w:szCs w:val="16"/>
                <w:lang w:val="ru-RU"/>
              </w:rPr>
            </w:pPr>
          </w:p>
        </w:tc>
      </w:tr>
      <w:tr w:rsidR="004F1EBF" w:rsidRPr="00566583" w:rsidTr="00674914">
        <w:trPr>
          <w:cantSplit/>
          <w:trHeight w:val="113"/>
        </w:trPr>
        <w:tc>
          <w:tcPr>
            <w:tcW w:w="961" w:type="pct"/>
            <w:gridSpan w:val="2"/>
            <w:vMerge w:val="restart"/>
            <w:tcBorders>
              <w:top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 xml:space="preserve">Тип Заказа </w:t>
            </w:r>
          </w:p>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(П - первичный или</w:t>
            </w:r>
          </w:p>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Д - дополнительный):</w:t>
            </w:r>
          </w:p>
        </w:tc>
        <w:tc>
          <w:tcPr>
            <w:tcW w:w="199" w:type="pct"/>
            <w:vMerge w:val="restart"/>
            <w:tcBorders>
              <w:top w:val="single" w:sz="6" w:space="0" w:color="auto"/>
            </w:tcBorders>
            <w:vAlign w:val="center"/>
          </w:tcPr>
          <w:p w:rsidR="004F1EBF" w:rsidRPr="009555D9" w:rsidRDefault="004F1EBF" w:rsidP="00674914">
            <w:pPr>
              <w:jc w:val="center"/>
              <w:rPr>
                <w:rFonts w:ascii="OfficinaSerifBookCTT" w:hAnsi="OfficinaSerifBookCTT" w:cs="OfficinaSerifBookCTT"/>
                <w:color w:val="000000"/>
                <w:sz w:val="16"/>
                <w:szCs w:val="16"/>
              </w:rPr>
            </w:pPr>
            <w:r w:rsidRPr="009555D9">
              <w:rPr>
                <w:rFonts w:ascii="OfficinaSerifBookCTT" w:hAnsi="OfficinaSerifBookCTT" w:cs="OfficinaSerifBookCTT"/>
                <w:color w:val="000000"/>
                <w:sz w:val="16"/>
                <w:szCs w:val="16"/>
              </w:rPr>
              <w:t>П</w:t>
            </w:r>
          </w:p>
        </w:tc>
        <w:tc>
          <w:tcPr>
            <w:tcW w:w="2534" w:type="pct"/>
            <w:gridSpan w:val="4"/>
            <w:vMerge w:val="restart"/>
            <w:tcBorders>
              <w:top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К какому исходному Заказу относится дополнительный Заказ:</w:t>
            </w:r>
          </w:p>
        </w:tc>
        <w:tc>
          <w:tcPr>
            <w:tcW w:w="1306" w:type="pct"/>
            <w:gridSpan w:val="2"/>
            <w:tcBorders>
              <w:top w:val="single" w:sz="6" w:space="0" w:color="auto"/>
              <w:bottom w:val="single" w:sz="6" w:space="0" w:color="auto"/>
            </w:tcBorders>
          </w:tcPr>
          <w:p w:rsidR="004F1EBF" w:rsidRPr="009555D9" w:rsidRDefault="004F1EBF" w:rsidP="00674914">
            <w:pPr>
              <w:rPr>
                <w:rFonts w:ascii="OfficinaSerifBookCTT" w:hAnsi="OfficinaSerifBookCTT" w:cs="OfficinaSerifBookCTT"/>
                <w:color w:val="000000"/>
                <w:sz w:val="16"/>
                <w:szCs w:val="16"/>
              </w:rPr>
            </w:pPr>
            <w:proofErr w:type="spellStart"/>
            <w:r w:rsidRPr="009555D9">
              <w:rPr>
                <w:rFonts w:ascii="OfficinaSerifBookCTT" w:hAnsi="OfficinaSerifBookCTT" w:cs="OfficinaSerifBookCTT"/>
                <w:color w:val="000000"/>
                <w:sz w:val="16"/>
                <w:szCs w:val="16"/>
              </w:rPr>
              <w:t>Номер</w:t>
            </w:r>
            <w:proofErr w:type="spellEnd"/>
            <w:r w:rsidRPr="009555D9">
              <w:rPr>
                <w:rFonts w:ascii="OfficinaSerifBookCTT" w:hAnsi="OfficinaSerifBookCTT" w:cs="OfficinaSerifBookCTT"/>
                <w:color w:val="000000"/>
                <w:sz w:val="16"/>
                <w:szCs w:val="16"/>
              </w:rPr>
              <w:t>:</w:t>
            </w:r>
          </w:p>
        </w:tc>
      </w:tr>
      <w:tr w:rsidR="004F1EBF" w:rsidRPr="00566583" w:rsidTr="00674914">
        <w:trPr>
          <w:cantSplit/>
          <w:trHeight w:val="46"/>
        </w:trPr>
        <w:tc>
          <w:tcPr>
            <w:tcW w:w="961" w:type="pct"/>
            <w:gridSpan w:val="2"/>
            <w:vMerge/>
            <w:tcBorders>
              <w:bottom w:val="doub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rPr>
            </w:pPr>
          </w:p>
        </w:tc>
        <w:tc>
          <w:tcPr>
            <w:tcW w:w="199" w:type="pct"/>
            <w:vMerge/>
            <w:tcBorders>
              <w:bottom w:val="double" w:sz="6" w:space="0" w:color="auto"/>
            </w:tcBorders>
          </w:tcPr>
          <w:p w:rsidR="004F1EBF" w:rsidRPr="009555D9" w:rsidRDefault="004F1EBF" w:rsidP="00674914">
            <w:pPr>
              <w:rPr>
                <w:rFonts w:ascii="OfficinaSerifBookCTT" w:hAnsi="OfficinaSerifBookCTT" w:cs="OfficinaSerifBookCTT"/>
                <w:color w:val="000000"/>
                <w:sz w:val="16"/>
                <w:szCs w:val="16"/>
              </w:rPr>
            </w:pPr>
          </w:p>
        </w:tc>
        <w:tc>
          <w:tcPr>
            <w:tcW w:w="2534" w:type="pct"/>
            <w:gridSpan w:val="4"/>
            <w:vMerge/>
            <w:tcBorders>
              <w:bottom w:val="doub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rPr>
            </w:pPr>
          </w:p>
        </w:tc>
        <w:tc>
          <w:tcPr>
            <w:tcW w:w="1306" w:type="pct"/>
            <w:gridSpan w:val="2"/>
            <w:tcBorders>
              <w:top w:val="single" w:sz="6" w:space="0" w:color="auto"/>
              <w:bottom w:val="double" w:sz="6" w:space="0" w:color="auto"/>
            </w:tcBorders>
          </w:tcPr>
          <w:p w:rsidR="004F1EBF" w:rsidRPr="009555D9" w:rsidRDefault="004F1EBF" w:rsidP="00674914">
            <w:pPr>
              <w:rPr>
                <w:rFonts w:ascii="OfficinaSerifBookCTT" w:hAnsi="OfficinaSerifBookCTT" w:cs="OfficinaSerifBookCTT"/>
                <w:color w:val="000000"/>
                <w:sz w:val="16"/>
                <w:szCs w:val="16"/>
              </w:rPr>
            </w:pPr>
            <w:proofErr w:type="spellStart"/>
            <w:r w:rsidRPr="009555D9">
              <w:rPr>
                <w:rFonts w:ascii="OfficinaSerifBookCTT" w:hAnsi="OfficinaSerifBookCTT" w:cs="OfficinaSerifBookCTT"/>
                <w:color w:val="000000"/>
                <w:sz w:val="16"/>
                <w:szCs w:val="16"/>
              </w:rPr>
              <w:t>Дата</w:t>
            </w:r>
            <w:proofErr w:type="spellEnd"/>
            <w:r w:rsidRPr="009555D9">
              <w:rPr>
                <w:rFonts w:ascii="OfficinaSerifBookCTT" w:hAnsi="OfficinaSerifBookCTT" w:cs="OfficinaSerifBookCTT"/>
                <w:color w:val="000000"/>
                <w:sz w:val="16"/>
                <w:szCs w:val="16"/>
              </w:rPr>
              <w:t>:</w:t>
            </w:r>
          </w:p>
        </w:tc>
      </w:tr>
    </w:tbl>
    <w:p w:rsidR="004F1EBF" w:rsidRPr="007F371C" w:rsidRDefault="004F1EBF" w:rsidP="004F1EBF">
      <w:pPr>
        <w:rPr>
          <w:rFonts w:ascii="OfficinaSerifBookCTT" w:hAnsi="OfficinaSerifBookCTT" w:cs="OfficinaSerifBookCTT"/>
          <w:b/>
          <w:bCs/>
          <w:color w:val="000000"/>
          <w:sz w:val="12"/>
          <w:szCs w:val="12"/>
          <w:lang w:val="ru-RU"/>
        </w:rPr>
      </w:pPr>
      <w:r w:rsidRPr="007F371C">
        <w:rPr>
          <w:rFonts w:ascii="OfficinaSerifBookCTT" w:hAnsi="OfficinaSerifBookCTT" w:cs="OfficinaSerifBookCTT"/>
          <w:b/>
          <w:bCs/>
          <w:color w:val="000000"/>
          <w:sz w:val="12"/>
          <w:szCs w:val="12"/>
        </w:rPr>
        <w:t>A. КЛИЕНТ:</w:t>
      </w:r>
    </w:p>
    <w:tbl>
      <w:tblPr>
        <w:tblW w:w="51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24"/>
        <w:gridCol w:w="3261"/>
        <w:gridCol w:w="1490"/>
        <w:gridCol w:w="1845"/>
      </w:tblGrid>
      <w:tr w:rsidR="004F1EBF" w:rsidRPr="005668F9" w:rsidTr="00674914">
        <w:tc>
          <w:tcPr>
            <w:tcW w:w="1865" w:type="pct"/>
            <w:shd w:val="pct10" w:color="auto" w:fill="auto"/>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 xml:space="preserve">1. </w:t>
            </w:r>
            <w:proofErr w:type="spellStart"/>
            <w:r w:rsidRPr="00566583">
              <w:rPr>
                <w:rFonts w:ascii="OfficinaSerifBookCTT" w:hAnsi="OfficinaSerifBookCTT" w:cs="OfficinaSerifBookCTT"/>
                <w:color w:val="000000"/>
                <w:sz w:val="16"/>
                <w:szCs w:val="16"/>
              </w:rPr>
              <w:t>Полное</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фирменное</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наименование</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Клиента</w:t>
            </w:r>
            <w:proofErr w:type="spellEnd"/>
            <w:r w:rsidRPr="00566583">
              <w:rPr>
                <w:rFonts w:ascii="OfficinaSerifBookCTT" w:hAnsi="OfficinaSerifBookCTT" w:cs="OfficinaSerifBookCTT"/>
                <w:color w:val="000000"/>
                <w:sz w:val="16"/>
                <w:szCs w:val="16"/>
              </w:rPr>
              <w:t>:</w:t>
            </w:r>
          </w:p>
        </w:tc>
        <w:tc>
          <w:tcPr>
            <w:tcW w:w="3135" w:type="pct"/>
            <w:gridSpan w:val="3"/>
          </w:tcPr>
          <w:p w:rsidR="004F1EBF" w:rsidRPr="0078171B" w:rsidRDefault="004F1EBF" w:rsidP="00674914">
            <w:pPr>
              <w:rPr>
                <w:rFonts w:ascii="OfficinaSerifBookCTT" w:hAnsi="OfficinaSerifBookCTT" w:cs="OfficinaSerifBookCTT"/>
                <w:color w:val="000000"/>
                <w:sz w:val="16"/>
                <w:szCs w:val="16"/>
                <w:lang w:val="ru-RU"/>
              </w:rPr>
            </w:pPr>
            <w:r w:rsidRPr="0078171B">
              <w:rPr>
                <w:rFonts w:ascii="OfficinaSerifBookCTT" w:hAnsi="OfficinaSerifBookCTT" w:cs="OfficinaSerifBookCTT"/>
                <w:color w:val="000000"/>
                <w:sz w:val="16"/>
                <w:szCs w:val="16"/>
                <w:lang w:val="ru-RU"/>
              </w:rPr>
              <w:t>Главное управление МЧС России по Свердловской области</w:t>
            </w:r>
          </w:p>
        </w:tc>
      </w:tr>
      <w:tr w:rsidR="004F1EBF" w:rsidRPr="00B20E01" w:rsidTr="00674914">
        <w:tc>
          <w:tcPr>
            <w:tcW w:w="1865" w:type="pct"/>
            <w:shd w:val="pct10" w:color="auto" w:fill="auto"/>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 xml:space="preserve">2. </w:t>
            </w:r>
            <w:proofErr w:type="spellStart"/>
            <w:r w:rsidRPr="00566583">
              <w:rPr>
                <w:rFonts w:ascii="OfficinaSerifBookCTT" w:hAnsi="OfficinaSerifBookCTT" w:cs="OfficinaSerifBookCTT"/>
                <w:color w:val="000000"/>
                <w:sz w:val="16"/>
                <w:szCs w:val="16"/>
              </w:rPr>
              <w:t>Юридический</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адрес</w:t>
            </w:r>
            <w:proofErr w:type="spellEnd"/>
            <w:r w:rsidRPr="00566583">
              <w:rPr>
                <w:rFonts w:ascii="OfficinaSerifBookCTT" w:hAnsi="OfficinaSerifBookCTT" w:cs="OfficinaSerifBookCTT"/>
                <w:color w:val="000000"/>
                <w:sz w:val="16"/>
                <w:szCs w:val="16"/>
              </w:rPr>
              <w:t xml:space="preserve">: </w:t>
            </w:r>
          </w:p>
        </w:tc>
        <w:tc>
          <w:tcPr>
            <w:tcW w:w="3135" w:type="pct"/>
            <w:gridSpan w:val="3"/>
          </w:tcPr>
          <w:p w:rsidR="004F1EBF" w:rsidRPr="0078171B" w:rsidRDefault="004F1EBF" w:rsidP="00674914">
            <w:pPr>
              <w:rPr>
                <w:rFonts w:ascii="OfficinaSerifBookCTT" w:hAnsi="OfficinaSerifBookCTT" w:cs="OfficinaSerifBookCTT"/>
                <w:color w:val="000000"/>
                <w:sz w:val="16"/>
                <w:szCs w:val="16"/>
                <w:lang w:val="ru-RU"/>
              </w:rPr>
            </w:pPr>
            <w:r w:rsidRPr="0078171B">
              <w:rPr>
                <w:rFonts w:ascii="OfficinaSerifBookCTT" w:hAnsi="OfficinaSerifBookCTT" w:cs="OfficinaSerifBookCTT"/>
                <w:color w:val="000000"/>
                <w:sz w:val="16"/>
                <w:szCs w:val="16"/>
                <w:lang w:val="ru-RU"/>
              </w:rPr>
              <w:t>620</w:t>
            </w:r>
            <w:r>
              <w:rPr>
                <w:rFonts w:ascii="OfficinaSerifBookCTT" w:hAnsi="OfficinaSerifBookCTT" w:cs="OfficinaSerifBookCTT"/>
                <w:color w:val="000000"/>
                <w:sz w:val="16"/>
                <w:szCs w:val="16"/>
                <w:lang w:val="ru-RU"/>
              </w:rPr>
              <w:t xml:space="preserve">014, г. Екатеринбург, </w:t>
            </w:r>
            <w:r w:rsidRPr="0078171B">
              <w:rPr>
                <w:rFonts w:ascii="OfficinaSerifBookCTT" w:hAnsi="OfficinaSerifBookCTT" w:cs="OfficinaSerifBookCTT"/>
                <w:color w:val="000000"/>
                <w:sz w:val="16"/>
                <w:szCs w:val="16"/>
                <w:lang w:val="ru-RU"/>
              </w:rPr>
              <w:t>ул.</w:t>
            </w:r>
            <w:r w:rsidR="00D70D12">
              <w:rPr>
                <w:rFonts w:ascii="OfficinaSerifBookCTT" w:hAnsi="OfficinaSerifBookCTT" w:cs="OfficinaSerifBookCTT"/>
                <w:color w:val="000000"/>
                <w:sz w:val="16"/>
                <w:szCs w:val="16"/>
              </w:rPr>
              <w:t xml:space="preserve"> </w:t>
            </w:r>
            <w:r>
              <w:rPr>
                <w:rFonts w:ascii="OfficinaSerifBookCTT" w:hAnsi="OfficinaSerifBookCTT" w:cs="OfficinaSerifBookCTT"/>
                <w:color w:val="000000"/>
                <w:sz w:val="16"/>
                <w:szCs w:val="16"/>
                <w:lang w:val="ru-RU"/>
              </w:rPr>
              <w:t>Шейнкмана,</w:t>
            </w:r>
            <w:r w:rsidRPr="0078171B">
              <w:rPr>
                <w:rFonts w:ascii="OfficinaSerifBookCTT" w:hAnsi="OfficinaSerifBookCTT" w:cs="OfficinaSerifBookCTT"/>
                <w:color w:val="000000"/>
                <w:sz w:val="16"/>
                <w:szCs w:val="16"/>
                <w:lang w:val="ru-RU"/>
              </w:rPr>
              <w:t xml:space="preserve"> </w:t>
            </w:r>
            <w:r>
              <w:rPr>
                <w:rFonts w:ascii="OfficinaSerifBookCTT" w:hAnsi="OfficinaSerifBookCTT" w:cs="OfficinaSerifBookCTT"/>
                <w:color w:val="000000"/>
                <w:sz w:val="16"/>
                <w:szCs w:val="16"/>
                <w:lang w:val="ru-RU"/>
              </w:rPr>
              <w:t>84</w:t>
            </w:r>
          </w:p>
        </w:tc>
      </w:tr>
      <w:tr w:rsidR="004F1EBF" w:rsidRPr="005668F9" w:rsidTr="00674914">
        <w:tc>
          <w:tcPr>
            <w:tcW w:w="1865" w:type="pct"/>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 xml:space="preserve">3. ФИО ответственного лица: </w:t>
            </w:r>
          </w:p>
        </w:tc>
        <w:tc>
          <w:tcPr>
            <w:tcW w:w="1550" w:type="pct"/>
          </w:tcPr>
          <w:p w:rsidR="008E2F54" w:rsidRDefault="000D2A62" w:rsidP="00674914">
            <w:pPr>
              <w:rPr>
                <w:rFonts w:ascii="OfficinaSerifBookCTT" w:hAnsi="OfficinaSerifBookCTT" w:cs="OfficinaSerifBookCTT"/>
                <w:color w:val="000000"/>
                <w:sz w:val="16"/>
                <w:szCs w:val="16"/>
                <w:lang w:val="ru-RU"/>
              </w:rPr>
            </w:pPr>
            <w:r>
              <w:rPr>
                <w:rFonts w:ascii="OfficinaSerifBookCTT" w:hAnsi="OfficinaSerifBookCTT" w:cs="OfficinaSerifBookCTT"/>
                <w:color w:val="000000"/>
                <w:sz w:val="16"/>
                <w:szCs w:val="16"/>
                <w:lang w:val="ru-RU"/>
              </w:rPr>
              <w:t>Швечихина В.В</w:t>
            </w:r>
            <w:r w:rsidR="004F1EBF">
              <w:rPr>
                <w:rFonts w:ascii="OfficinaSerifBookCTT" w:hAnsi="OfficinaSerifBookCTT" w:cs="OfficinaSerifBookCTT"/>
                <w:color w:val="000000"/>
                <w:sz w:val="16"/>
                <w:szCs w:val="16"/>
                <w:lang w:val="ru-RU"/>
              </w:rPr>
              <w:t xml:space="preserve">., </w:t>
            </w:r>
          </w:p>
          <w:p w:rsidR="000D2A62" w:rsidRDefault="000D2A62" w:rsidP="00674914">
            <w:pPr>
              <w:rPr>
                <w:rFonts w:ascii="OfficinaSerifBookCTT" w:hAnsi="OfficinaSerifBookCTT" w:cs="OfficinaSerifBookCTT"/>
                <w:color w:val="000000"/>
                <w:sz w:val="16"/>
                <w:szCs w:val="16"/>
                <w:lang w:val="ru-RU"/>
              </w:rPr>
            </w:pPr>
          </w:p>
          <w:p w:rsidR="004F1EBF" w:rsidRPr="00566583" w:rsidRDefault="004F1EBF" w:rsidP="00674914">
            <w:pPr>
              <w:rPr>
                <w:rFonts w:ascii="OfficinaSerifBookCTT" w:hAnsi="OfficinaSerifBookCTT" w:cs="OfficinaSerifBookCTT"/>
                <w:color w:val="000000"/>
                <w:sz w:val="16"/>
                <w:szCs w:val="16"/>
                <w:lang w:val="ru-RU"/>
              </w:rPr>
            </w:pPr>
            <w:r>
              <w:rPr>
                <w:rFonts w:ascii="OfficinaSerifBookCTT" w:hAnsi="OfficinaSerifBookCTT" w:cs="OfficinaSerifBookCTT"/>
                <w:color w:val="000000"/>
                <w:sz w:val="16"/>
                <w:szCs w:val="16"/>
                <w:lang w:val="ru-RU"/>
              </w:rPr>
              <w:t>Попов Д.А.</w:t>
            </w:r>
          </w:p>
        </w:tc>
        <w:tc>
          <w:tcPr>
            <w:tcW w:w="708" w:type="pct"/>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Должность:</w:t>
            </w:r>
          </w:p>
        </w:tc>
        <w:tc>
          <w:tcPr>
            <w:tcW w:w="877" w:type="pct"/>
          </w:tcPr>
          <w:p w:rsidR="000D2A62" w:rsidRDefault="000D2A62" w:rsidP="000D2A62">
            <w:pPr>
              <w:rPr>
                <w:rFonts w:ascii="OfficinaSerifBookCTT" w:hAnsi="OfficinaSerifBookCTT" w:cs="OfficinaSerifBookCTT"/>
                <w:color w:val="000000"/>
                <w:sz w:val="16"/>
                <w:szCs w:val="16"/>
                <w:lang w:val="ru-RU"/>
              </w:rPr>
            </w:pPr>
            <w:r>
              <w:rPr>
                <w:rFonts w:ascii="OfficinaSerifBookCTT" w:hAnsi="OfficinaSerifBookCTT" w:cs="OfficinaSerifBookCTT"/>
                <w:color w:val="000000"/>
                <w:sz w:val="16"/>
                <w:szCs w:val="16"/>
                <w:lang w:val="ru-RU"/>
              </w:rPr>
              <w:t>Главный спец</w:t>
            </w:r>
            <w:r w:rsidR="004F1EBF">
              <w:rPr>
                <w:rFonts w:ascii="OfficinaSerifBookCTT" w:hAnsi="OfficinaSerifBookCTT" w:cs="OfficinaSerifBookCTT"/>
                <w:color w:val="000000"/>
                <w:sz w:val="16"/>
                <w:szCs w:val="16"/>
                <w:lang w:val="ru-RU"/>
              </w:rPr>
              <w:t xml:space="preserve">. </w:t>
            </w:r>
            <w:proofErr w:type="spellStart"/>
            <w:r w:rsidR="004F1EBF">
              <w:rPr>
                <w:rFonts w:ascii="OfficinaSerifBookCTT" w:hAnsi="OfficinaSerifBookCTT" w:cs="OfficinaSerifBookCTT"/>
                <w:color w:val="000000"/>
                <w:sz w:val="16"/>
                <w:szCs w:val="16"/>
                <w:lang w:val="ru-RU"/>
              </w:rPr>
              <w:t>ООиРС</w:t>
            </w:r>
            <w:proofErr w:type="spellEnd"/>
            <w:r w:rsidR="008E2F54">
              <w:rPr>
                <w:rFonts w:ascii="OfficinaSerifBookCTT" w:hAnsi="OfficinaSerifBookCTT" w:cs="OfficinaSerifBookCTT"/>
                <w:color w:val="000000"/>
                <w:sz w:val="16"/>
                <w:szCs w:val="16"/>
                <w:lang w:val="ru-RU"/>
              </w:rPr>
              <w:t>,</w:t>
            </w:r>
          </w:p>
          <w:p w:rsidR="004F1EBF" w:rsidRPr="008E2F54" w:rsidRDefault="008E2F54" w:rsidP="000D2A62">
            <w:pPr>
              <w:rPr>
                <w:rFonts w:ascii="OfficinaSerifBookCTT" w:hAnsi="OfficinaSerifBookCTT" w:cs="OfficinaSerifBookCTT"/>
                <w:color w:val="000000"/>
                <w:sz w:val="16"/>
                <w:szCs w:val="16"/>
                <w:lang w:val="ru-RU"/>
              </w:rPr>
            </w:pPr>
            <w:r>
              <w:rPr>
                <w:rFonts w:ascii="OfficinaSerifBookCTT" w:hAnsi="OfficinaSerifBookCTT" w:cs="OfficinaSerifBookCTT"/>
                <w:color w:val="000000"/>
                <w:sz w:val="16"/>
                <w:szCs w:val="16"/>
                <w:lang w:val="ru-RU"/>
              </w:rPr>
              <w:t xml:space="preserve">Зам. </w:t>
            </w:r>
            <w:proofErr w:type="spellStart"/>
            <w:r>
              <w:rPr>
                <w:rFonts w:ascii="OfficinaSerifBookCTT" w:hAnsi="OfficinaSerifBookCTT" w:cs="OfficinaSerifBookCTT"/>
                <w:color w:val="000000"/>
                <w:sz w:val="16"/>
                <w:szCs w:val="16"/>
                <w:lang w:val="ru-RU"/>
              </w:rPr>
              <w:t>нач</w:t>
            </w:r>
            <w:proofErr w:type="spellEnd"/>
            <w:r>
              <w:rPr>
                <w:rFonts w:ascii="OfficinaSerifBookCTT" w:hAnsi="OfficinaSerifBookCTT" w:cs="OfficinaSerifBookCTT"/>
                <w:color w:val="000000"/>
                <w:sz w:val="16"/>
                <w:szCs w:val="16"/>
                <w:lang w:val="ru-RU"/>
              </w:rPr>
              <w:t xml:space="preserve"> УИТС</w:t>
            </w:r>
          </w:p>
        </w:tc>
      </w:tr>
      <w:tr w:rsidR="004F1EBF" w:rsidRPr="00D42E0A" w:rsidTr="00674914">
        <w:tc>
          <w:tcPr>
            <w:tcW w:w="1865" w:type="pct"/>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 xml:space="preserve">4. Телефон: </w:t>
            </w:r>
          </w:p>
        </w:tc>
        <w:tc>
          <w:tcPr>
            <w:tcW w:w="1550" w:type="pct"/>
          </w:tcPr>
          <w:p w:rsidR="004F1EBF" w:rsidRPr="00D42E0A" w:rsidRDefault="000D2A62" w:rsidP="00674914">
            <w:pPr>
              <w:rPr>
                <w:rFonts w:ascii="OfficinaSerifBookCTT" w:hAnsi="OfficinaSerifBookCTT" w:cs="OfficinaSerifBookCTT"/>
                <w:color w:val="000000"/>
                <w:sz w:val="16"/>
                <w:szCs w:val="16"/>
                <w:lang w:val="ru-RU"/>
              </w:rPr>
            </w:pPr>
            <w:r>
              <w:rPr>
                <w:rFonts w:ascii="OfficinaSerifBookCTT" w:hAnsi="OfficinaSerifBookCTT" w:cs="OfficinaSerifBookCTT"/>
                <w:color w:val="000000"/>
                <w:sz w:val="16"/>
                <w:szCs w:val="16"/>
                <w:lang w:val="ru-RU"/>
              </w:rPr>
              <w:t>(343)346-12-99</w:t>
            </w:r>
            <w:r w:rsidR="008E2F54">
              <w:rPr>
                <w:rFonts w:ascii="OfficinaSerifBookCTT" w:hAnsi="OfficinaSerifBookCTT" w:cs="OfficinaSerifBookCTT"/>
                <w:color w:val="000000"/>
                <w:sz w:val="16"/>
                <w:szCs w:val="16"/>
                <w:lang w:val="ru-RU"/>
              </w:rPr>
              <w:t>, (343) 346-10-20</w:t>
            </w:r>
          </w:p>
        </w:tc>
        <w:tc>
          <w:tcPr>
            <w:tcW w:w="708" w:type="pct"/>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Факс</w:t>
            </w:r>
            <w:r w:rsidRPr="00D42E0A">
              <w:rPr>
                <w:rFonts w:ascii="OfficinaSerifBookCTT" w:hAnsi="OfficinaSerifBookCTT" w:cs="OfficinaSerifBookCTT"/>
                <w:color w:val="000000"/>
                <w:sz w:val="16"/>
                <w:szCs w:val="16"/>
                <w:lang w:val="ru-RU"/>
              </w:rPr>
              <w:t>:</w:t>
            </w:r>
          </w:p>
        </w:tc>
        <w:tc>
          <w:tcPr>
            <w:tcW w:w="877" w:type="pct"/>
          </w:tcPr>
          <w:p w:rsidR="004F1EBF" w:rsidRPr="0063230F" w:rsidRDefault="004F1EBF" w:rsidP="00674914">
            <w:pPr>
              <w:rPr>
                <w:rFonts w:ascii="OfficinaSerifBookCTT" w:hAnsi="OfficinaSerifBookCTT" w:cs="OfficinaSerifBookCTT"/>
                <w:color w:val="000000"/>
                <w:sz w:val="16"/>
                <w:szCs w:val="16"/>
                <w:lang w:val="ru-RU"/>
              </w:rPr>
            </w:pPr>
            <w:r>
              <w:rPr>
                <w:rFonts w:ascii="OfficinaSerifBookCTT" w:hAnsi="OfficinaSerifBookCTT" w:cs="OfficinaSerifBookCTT"/>
                <w:color w:val="000000"/>
                <w:sz w:val="16"/>
                <w:szCs w:val="16"/>
                <w:lang w:val="ru-RU"/>
              </w:rPr>
              <w:t>346-12-54</w:t>
            </w:r>
          </w:p>
        </w:tc>
      </w:tr>
      <w:tr w:rsidR="004F1EBF" w:rsidRPr="005668F9" w:rsidTr="00674914">
        <w:tc>
          <w:tcPr>
            <w:tcW w:w="1865" w:type="pct"/>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5. Адрес электронной почты (</w:t>
            </w:r>
            <w:r w:rsidRPr="00566583">
              <w:rPr>
                <w:rFonts w:ascii="OfficinaSerifBookCTT" w:hAnsi="OfficinaSerifBookCTT" w:cs="OfficinaSerifBookCTT"/>
                <w:color w:val="000000"/>
                <w:sz w:val="16"/>
                <w:szCs w:val="16"/>
              </w:rPr>
              <w:t>E</w:t>
            </w:r>
            <w:r w:rsidRPr="00566583">
              <w:rPr>
                <w:rFonts w:ascii="OfficinaSerifBookCTT" w:hAnsi="OfficinaSerifBookCTT" w:cs="OfficinaSerifBookCTT"/>
                <w:color w:val="000000"/>
                <w:sz w:val="16"/>
                <w:szCs w:val="16"/>
                <w:lang w:val="ru-RU"/>
              </w:rPr>
              <w:t>-</w:t>
            </w:r>
            <w:r w:rsidRPr="00566583">
              <w:rPr>
                <w:rFonts w:ascii="OfficinaSerifBookCTT" w:hAnsi="OfficinaSerifBookCTT" w:cs="OfficinaSerifBookCTT"/>
                <w:color w:val="000000"/>
                <w:sz w:val="16"/>
                <w:szCs w:val="16"/>
              </w:rPr>
              <w:t>mail</w:t>
            </w:r>
            <w:r w:rsidRPr="00566583">
              <w:rPr>
                <w:rFonts w:ascii="OfficinaSerifBookCTT" w:hAnsi="OfficinaSerifBookCTT" w:cs="OfficinaSerifBookCTT"/>
                <w:color w:val="000000"/>
                <w:sz w:val="16"/>
                <w:szCs w:val="16"/>
                <w:lang w:val="ru-RU"/>
              </w:rPr>
              <w:t xml:space="preserve">): </w:t>
            </w:r>
          </w:p>
        </w:tc>
        <w:tc>
          <w:tcPr>
            <w:tcW w:w="3135" w:type="pct"/>
            <w:gridSpan w:val="3"/>
          </w:tcPr>
          <w:p w:rsidR="004F1EBF" w:rsidRPr="00D42E0A" w:rsidRDefault="00D37CF6" w:rsidP="00674914">
            <w:pPr>
              <w:ind w:right="-28"/>
              <w:rPr>
                <w:rFonts w:ascii="OfficinaSerifBookCTT" w:hAnsi="OfficinaSerifBookCTT" w:cs="OfficinaSerifBookCTT"/>
                <w:color w:val="000000"/>
                <w:sz w:val="16"/>
                <w:szCs w:val="16"/>
                <w:lang w:val="ru-RU"/>
              </w:rPr>
            </w:pPr>
            <w:proofErr w:type="spellStart"/>
            <w:r>
              <w:rPr>
                <w:sz w:val="16"/>
                <w:szCs w:val="16"/>
              </w:rPr>
              <w:t>shvechihina</w:t>
            </w:r>
            <w:proofErr w:type="spellEnd"/>
            <w:r w:rsidR="0084143E" w:rsidRPr="0084143E">
              <w:rPr>
                <w:sz w:val="16"/>
                <w:szCs w:val="16"/>
                <w:lang w:val="ru-RU"/>
              </w:rPr>
              <w:t>-</w:t>
            </w:r>
            <w:proofErr w:type="spellStart"/>
            <w:r>
              <w:rPr>
                <w:sz w:val="16"/>
                <w:szCs w:val="16"/>
              </w:rPr>
              <w:t>vv</w:t>
            </w:r>
            <w:proofErr w:type="spellEnd"/>
            <w:r w:rsidR="004F1EBF" w:rsidRPr="0084143E">
              <w:rPr>
                <w:sz w:val="16"/>
                <w:szCs w:val="16"/>
                <w:lang w:val="ru-RU"/>
              </w:rPr>
              <w:t>@</w:t>
            </w:r>
            <w:r w:rsidR="0084143E" w:rsidRPr="0084143E">
              <w:rPr>
                <w:sz w:val="16"/>
                <w:szCs w:val="16"/>
                <w:lang w:val="ru-RU"/>
              </w:rPr>
              <w:t>66.</w:t>
            </w:r>
            <w:proofErr w:type="spellStart"/>
            <w:r w:rsidR="0084143E">
              <w:rPr>
                <w:sz w:val="16"/>
                <w:szCs w:val="16"/>
              </w:rPr>
              <w:t>mchs</w:t>
            </w:r>
            <w:proofErr w:type="spellEnd"/>
            <w:r w:rsidR="0084143E" w:rsidRPr="0084143E">
              <w:rPr>
                <w:sz w:val="16"/>
                <w:szCs w:val="16"/>
                <w:lang w:val="ru-RU"/>
              </w:rPr>
              <w:t>.</w:t>
            </w:r>
            <w:proofErr w:type="spellStart"/>
            <w:r w:rsidR="0084143E">
              <w:rPr>
                <w:sz w:val="16"/>
                <w:szCs w:val="16"/>
              </w:rPr>
              <w:t>gov</w:t>
            </w:r>
            <w:proofErr w:type="spellEnd"/>
            <w:r w:rsidR="0084143E" w:rsidRPr="0084143E">
              <w:rPr>
                <w:sz w:val="16"/>
                <w:szCs w:val="16"/>
                <w:lang w:val="ru-RU"/>
              </w:rPr>
              <w:t>.</w:t>
            </w:r>
            <w:proofErr w:type="spellStart"/>
            <w:r w:rsidR="0084143E">
              <w:rPr>
                <w:sz w:val="16"/>
                <w:szCs w:val="16"/>
              </w:rPr>
              <w:t>ru</w:t>
            </w:r>
            <w:proofErr w:type="spellEnd"/>
          </w:p>
        </w:tc>
      </w:tr>
      <w:tr w:rsidR="004F1EBF" w:rsidRPr="00B20E01" w:rsidTr="00674914">
        <w:tc>
          <w:tcPr>
            <w:tcW w:w="1865" w:type="pct"/>
            <w:tcBorders>
              <w:bottom w:val="nil"/>
            </w:tcBorders>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6. Адрес для выставления счетов-фактур:</w:t>
            </w:r>
          </w:p>
        </w:tc>
        <w:tc>
          <w:tcPr>
            <w:tcW w:w="3135" w:type="pct"/>
            <w:gridSpan w:val="3"/>
            <w:tcBorders>
              <w:bottom w:val="nil"/>
            </w:tcBorders>
          </w:tcPr>
          <w:p w:rsidR="004F1EBF" w:rsidRPr="0078171B" w:rsidRDefault="004F1EBF" w:rsidP="00674914">
            <w:pPr>
              <w:rPr>
                <w:rFonts w:ascii="OfficinaSerifBookCTT" w:hAnsi="OfficinaSerifBookCTT" w:cs="OfficinaSerifBookCTT"/>
                <w:color w:val="000000"/>
                <w:sz w:val="16"/>
                <w:szCs w:val="16"/>
                <w:lang w:val="ru-RU"/>
              </w:rPr>
            </w:pPr>
            <w:r w:rsidRPr="0078171B">
              <w:rPr>
                <w:rFonts w:ascii="OfficinaSerifBookCTT" w:hAnsi="OfficinaSerifBookCTT" w:cs="OfficinaSerifBookCTT"/>
                <w:color w:val="000000"/>
                <w:sz w:val="16"/>
                <w:szCs w:val="16"/>
                <w:lang w:val="ru-RU"/>
              </w:rPr>
              <w:t>620014, г. Екатеринбург ул.</w:t>
            </w:r>
            <w:r w:rsidR="00D70D12">
              <w:rPr>
                <w:rFonts w:ascii="OfficinaSerifBookCTT" w:hAnsi="OfficinaSerifBookCTT" w:cs="OfficinaSerifBookCTT"/>
                <w:color w:val="000000"/>
                <w:sz w:val="16"/>
                <w:szCs w:val="16"/>
              </w:rPr>
              <w:t xml:space="preserve"> </w:t>
            </w:r>
            <w:r w:rsidRPr="0078171B">
              <w:rPr>
                <w:rFonts w:ascii="OfficinaSerifBookCTT" w:hAnsi="OfficinaSerifBookCTT" w:cs="OfficinaSerifBookCTT"/>
                <w:color w:val="000000"/>
                <w:sz w:val="16"/>
                <w:szCs w:val="16"/>
                <w:lang w:val="ru-RU"/>
              </w:rPr>
              <w:t>Шейнкмана, 84</w:t>
            </w:r>
          </w:p>
        </w:tc>
      </w:tr>
      <w:tr w:rsidR="004F1EBF" w:rsidRPr="00B20E01" w:rsidTr="00674914">
        <w:trPr>
          <w:trHeight w:val="45"/>
        </w:trPr>
        <w:tc>
          <w:tcPr>
            <w:tcW w:w="1865" w:type="pct"/>
            <w:tcBorders>
              <w:bottom w:val="double" w:sz="6"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 xml:space="preserve">7. </w:t>
            </w:r>
            <w:proofErr w:type="spellStart"/>
            <w:r w:rsidRPr="00566583">
              <w:rPr>
                <w:rFonts w:ascii="OfficinaSerifBookCTT" w:hAnsi="OfficinaSerifBookCTT" w:cs="OfficinaSerifBookCTT"/>
                <w:color w:val="000000"/>
                <w:sz w:val="16"/>
                <w:szCs w:val="16"/>
              </w:rPr>
              <w:t>Адрес</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предоставления</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Услуг</w:t>
            </w:r>
            <w:proofErr w:type="spellEnd"/>
            <w:r w:rsidRPr="00566583">
              <w:rPr>
                <w:rStyle w:val="af"/>
                <w:rFonts w:ascii="OfficinaSerifBookCTT" w:hAnsi="OfficinaSerifBookCTT" w:cs="OfficinaSerifBookCTT"/>
                <w:color w:val="000000"/>
                <w:sz w:val="16"/>
                <w:szCs w:val="16"/>
              </w:rPr>
              <w:footnoteReference w:id="2"/>
            </w:r>
            <w:r w:rsidRPr="00566583">
              <w:rPr>
                <w:rFonts w:ascii="OfficinaSerifBookCTT" w:hAnsi="OfficinaSerifBookCTT" w:cs="OfficinaSerifBookCTT"/>
                <w:color w:val="000000"/>
                <w:sz w:val="16"/>
                <w:szCs w:val="16"/>
              </w:rPr>
              <w:t xml:space="preserve">: </w:t>
            </w:r>
          </w:p>
        </w:tc>
        <w:tc>
          <w:tcPr>
            <w:tcW w:w="3135" w:type="pct"/>
            <w:gridSpan w:val="3"/>
            <w:tcBorders>
              <w:bottom w:val="double" w:sz="6" w:space="0" w:color="auto"/>
            </w:tcBorders>
          </w:tcPr>
          <w:p w:rsidR="004F1EBF" w:rsidRPr="0078171B" w:rsidRDefault="004F1EBF" w:rsidP="00674914">
            <w:pPr>
              <w:rPr>
                <w:rFonts w:ascii="OfficinaSerifBookCTT" w:hAnsi="OfficinaSerifBookCTT" w:cs="OfficinaSerifBookCTT"/>
                <w:color w:val="000000"/>
                <w:sz w:val="16"/>
                <w:szCs w:val="16"/>
                <w:lang w:val="ru-RU"/>
              </w:rPr>
            </w:pPr>
            <w:r w:rsidRPr="0078171B">
              <w:rPr>
                <w:rFonts w:ascii="OfficinaSerifBookCTT" w:hAnsi="OfficinaSerifBookCTT" w:cs="OfficinaSerifBookCTT"/>
                <w:color w:val="000000"/>
                <w:sz w:val="16"/>
                <w:szCs w:val="16"/>
                <w:lang w:val="ru-RU"/>
              </w:rPr>
              <w:t>620014, г. Екатеринбург ул.</w:t>
            </w:r>
            <w:r w:rsidR="00D70D12">
              <w:rPr>
                <w:rFonts w:ascii="OfficinaSerifBookCTT" w:hAnsi="OfficinaSerifBookCTT" w:cs="OfficinaSerifBookCTT"/>
                <w:color w:val="000000"/>
                <w:sz w:val="16"/>
                <w:szCs w:val="16"/>
              </w:rPr>
              <w:t xml:space="preserve"> </w:t>
            </w:r>
            <w:r w:rsidRPr="0078171B">
              <w:rPr>
                <w:rFonts w:ascii="OfficinaSerifBookCTT" w:hAnsi="OfficinaSerifBookCTT" w:cs="OfficinaSerifBookCTT"/>
                <w:color w:val="000000"/>
                <w:sz w:val="16"/>
                <w:szCs w:val="16"/>
                <w:lang w:val="ru-RU"/>
              </w:rPr>
              <w:t>Шейнкмана, 84</w:t>
            </w:r>
          </w:p>
        </w:tc>
      </w:tr>
    </w:tbl>
    <w:p w:rsidR="004F1EBF" w:rsidRPr="007F371C" w:rsidRDefault="004F1EBF" w:rsidP="004F1EBF">
      <w:pPr>
        <w:rPr>
          <w:rFonts w:ascii="OfficinaSerifBookCTT" w:hAnsi="OfficinaSerifBookCTT" w:cs="OfficinaSerifBookCTT"/>
          <w:b/>
          <w:bCs/>
          <w:color w:val="000000"/>
          <w:sz w:val="12"/>
          <w:szCs w:val="12"/>
        </w:rPr>
      </w:pPr>
      <w:r w:rsidRPr="007F371C">
        <w:rPr>
          <w:rFonts w:ascii="OfficinaSerifBookCTT" w:hAnsi="OfficinaSerifBookCTT" w:cs="OfficinaSerifBookCTT"/>
          <w:b/>
          <w:bCs/>
          <w:color w:val="000000"/>
          <w:sz w:val="12"/>
          <w:szCs w:val="12"/>
        </w:rPr>
        <w:t>B. ДАННЫЕ ОБ УСЛУГАХ:</w:t>
      </w:r>
    </w:p>
    <w:tbl>
      <w:tblPr>
        <w:tblW w:w="101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4"/>
        <w:gridCol w:w="836"/>
        <w:gridCol w:w="3117"/>
        <w:gridCol w:w="283"/>
        <w:gridCol w:w="142"/>
        <w:gridCol w:w="284"/>
        <w:gridCol w:w="708"/>
        <w:gridCol w:w="236"/>
        <w:gridCol w:w="48"/>
        <w:gridCol w:w="677"/>
        <w:gridCol w:w="34"/>
        <w:gridCol w:w="12"/>
        <w:gridCol w:w="521"/>
        <w:gridCol w:w="379"/>
        <w:gridCol w:w="224"/>
        <w:gridCol w:w="423"/>
        <w:gridCol w:w="423"/>
        <w:gridCol w:w="992"/>
        <w:gridCol w:w="430"/>
      </w:tblGrid>
      <w:tr w:rsidR="004F1EBF" w:rsidRPr="00566583" w:rsidTr="00674914">
        <w:trPr>
          <w:cantSplit/>
        </w:trPr>
        <w:tc>
          <w:tcPr>
            <w:tcW w:w="4357" w:type="dxa"/>
            <w:gridSpan w:val="3"/>
            <w:tcBorders>
              <w:right w:val="single" w:sz="4"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1. Первоначальный срок предоставления Услуг (лет):</w:t>
            </w:r>
          </w:p>
        </w:tc>
        <w:tc>
          <w:tcPr>
            <w:tcW w:w="425" w:type="dxa"/>
            <w:gridSpan w:val="2"/>
            <w:tcBorders>
              <w:left w:val="single" w:sz="4" w:space="0" w:color="auto"/>
              <w:right w:val="single" w:sz="4" w:space="0" w:color="auto"/>
            </w:tcBorders>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1</w:t>
            </w:r>
          </w:p>
        </w:tc>
        <w:tc>
          <w:tcPr>
            <w:tcW w:w="992" w:type="dxa"/>
            <w:gridSpan w:val="2"/>
            <w:tcBorders>
              <w:left w:val="single" w:sz="4" w:space="0" w:color="auto"/>
              <w:right w:val="single" w:sz="4"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(1, 3, 5)</w:t>
            </w:r>
          </w:p>
        </w:tc>
        <w:tc>
          <w:tcPr>
            <w:tcW w:w="2977" w:type="dxa"/>
            <w:gridSpan w:val="10"/>
            <w:tcBorders>
              <w:left w:val="single" w:sz="4" w:space="0" w:color="auto"/>
              <w:right w:val="single" w:sz="4"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 xml:space="preserve">2. </w:t>
            </w:r>
            <w:proofErr w:type="spellStart"/>
            <w:r w:rsidRPr="00566583">
              <w:rPr>
                <w:rFonts w:ascii="OfficinaSerifBookCTT" w:hAnsi="OfficinaSerifBookCTT" w:cs="OfficinaSerifBookCTT"/>
                <w:color w:val="000000"/>
                <w:sz w:val="16"/>
                <w:szCs w:val="16"/>
              </w:rPr>
              <w:t>Запрошенная</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дата</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готовности</w:t>
            </w:r>
            <w:proofErr w:type="spellEnd"/>
            <w:r w:rsidRPr="00566583">
              <w:rPr>
                <w:rFonts w:ascii="OfficinaSerifBookCTT" w:hAnsi="OfficinaSerifBookCTT" w:cs="OfficinaSerifBookCTT"/>
                <w:color w:val="000000"/>
                <w:sz w:val="16"/>
                <w:szCs w:val="16"/>
              </w:rPr>
              <w:t>:</w:t>
            </w:r>
          </w:p>
        </w:tc>
        <w:tc>
          <w:tcPr>
            <w:tcW w:w="1422" w:type="dxa"/>
            <w:gridSpan w:val="2"/>
            <w:tcBorders>
              <w:left w:val="single" w:sz="4" w:space="0" w:color="auto"/>
            </w:tcBorders>
          </w:tcPr>
          <w:p w:rsidR="004F1EBF" w:rsidRPr="00566583" w:rsidRDefault="004F1EBF" w:rsidP="00674914">
            <w:pPr>
              <w:rPr>
                <w:rFonts w:ascii="OfficinaSerifBookCTT" w:hAnsi="OfficinaSerifBookCTT" w:cs="OfficinaSerifBookCTT"/>
                <w:color w:val="000000"/>
                <w:sz w:val="16"/>
                <w:szCs w:val="16"/>
              </w:rPr>
            </w:pPr>
          </w:p>
        </w:tc>
      </w:tr>
      <w:tr w:rsidR="004F1EBF" w:rsidRPr="00566583" w:rsidTr="00674914">
        <w:trPr>
          <w:cantSplit/>
        </w:trPr>
        <w:tc>
          <w:tcPr>
            <w:tcW w:w="7302" w:type="dxa"/>
            <w:gridSpan w:val="13"/>
            <w:tcBorders>
              <w:right w:val="single" w:sz="4"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3. Планируемая дата установки Оборудования Билайн/начала предоставления Услуг:</w:t>
            </w:r>
          </w:p>
        </w:tc>
        <w:tc>
          <w:tcPr>
            <w:tcW w:w="603" w:type="dxa"/>
            <w:gridSpan w:val="2"/>
            <w:tcBorders>
              <w:left w:val="single" w:sz="4" w:space="0" w:color="auto"/>
              <w:right w:val="single" w:sz="4" w:space="0" w:color="auto"/>
            </w:tcBorders>
          </w:tcPr>
          <w:p w:rsidR="004F1EBF" w:rsidRPr="00566583" w:rsidRDefault="004F1EBF" w:rsidP="00674914">
            <w:pPr>
              <w:rPr>
                <w:rFonts w:ascii="OfficinaSerifBookCTT" w:hAnsi="OfficinaSerifBookCTT" w:cs="OfficinaSerifBookCTT"/>
                <w:color w:val="000000"/>
                <w:sz w:val="16"/>
                <w:szCs w:val="16"/>
                <w:lang w:val="ru-RU"/>
              </w:rPr>
            </w:pPr>
          </w:p>
        </w:tc>
        <w:tc>
          <w:tcPr>
            <w:tcW w:w="2268" w:type="dxa"/>
            <w:gridSpan w:val="4"/>
            <w:tcBorders>
              <w:left w:val="single" w:sz="4" w:space="0" w:color="auto"/>
            </w:tcBorders>
            <w:shd w:val="pct10" w:color="auto" w:fill="auto"/>
          </w:tcPr>
          <w:p w:rsidR="004F1EBF" w:rsidRPr="00566583" w:rsidRDefault="00F95943" w:rsidP="00674914">
            <w:pPr>
              <w:rPr>
                <w:rFonts w:ascii="OfficinaSerifBookCTT" w:hAnsi="OfficinaSerifBookCTT" w:cs="OfficinaSerifBookCTT"/>
                <w:i/>
                <w:iCs/>
                <w:color w:val="000000"/>
                <w:sz w:val="16"/>
                <w:szCs w:val="16"/>
              </w:rPr>
            </w:pPr>
            <w:r>
              <w:rPr>
                <w:rFonts w:ascii="OfficinaSerifBookCTT" w:hAnsi="OfficinaSerifBookCTT" w:cs="OfficinaSerifBookCTT"/>
                <w:i/>
                <w:iCs/>
                <w:color w:val="000000"/>
                <w:sz w:val="16"/>
                <w:szCs w:val="16"/>
              </w:rPr>
              <w:t>(</w:t>
            </w:r>
            <w:r>
              <w:rPr>
                <w:rFonts w:ascii="OfficinaSerifBookCTT" w:hAnsi="OfficinaSerifBookCTT" w:cs="OfficinaSerifBookCTT"/>
                <w:i/>
                <w:iCs/>
                <w:color w:val="000000"/>
                <w:sz w:val="16"/>
                <w:szCs w:val="16"/>
                <w:lang w:val="ru-RU"/>
              </w:rPr>
              <w:t>Заполняется оператором</w:t>
            </w:r>
            <w:r w:rsidR="004F1EBF" w:rsidRPr="00566583">
              <w:rPr>
                <w:rFonts w:ascii="OfficinaSerifBookCTT" w:hAnsi="OfficinaSerifBookCTT" w:cs="OfficinaSerifBookCTT"/>
                <w:i/>
                <w:iCs/>
                <w:color w:val="000000"/>
                <w:sz w:val="16"/>
                <w:szCs w:val="16"/>
              </w:rPr>
              <w:t>)</w:t>
            </w:r>
          </w:p>
        </w:tc>
      </w:tr>
      <w:tr w:rsidR="004F1EBF" w:rsidRPr="00566583" w:rsidTr="00674914">
        <w:trPr>
          <w:cantSplit/>
        </w:trPr>
        <w:tc>
          <w:tcPr>
            <w:tcW w:w="7302" w:type="dxa"/>
            <w:gridSpan w:val="13"/>
            <w:tcBorders>
              <w:right w:val="single" w:sz="4" w:space="0" w:color="auto"/>
            </w:tcBorders>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4. Количество исходящих местных телефонных соединений, включенное в ежемесячные фиксированные платежи:</w:t>
            </w:r>
          </w:p>
        </w:tc>
        <w:tc>
          <w:tcPr>
            <w:tcW w:w="603" w:type="dxa"/>
            <w:gridSpan w:val="2"/>
            <w:tcBorders>
              <w:left w:val="single" w:sz="4" w:space="0" w:color="auto"/>
              <w:right w:val="single" w:sz="4" w:space="0" w:color="auto"/>
            </w:tcBorders>
          </w:tcPr>
          <w:p w:rsidR="004F1EBF" w:rsidRPr="00566583" w:rsidRDefault="004F1EBF" w:rsidP="00674914">
            <w:pPr>
              <w:jc w:val="cente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w:t>
            </w:r>
          </w:p>
        </w:tc>
        <w:tc>
          <w:tcPr>
            <w:tcW w:w="2268" w:type="dxa"/>
            <w:gridSpan w:val="4"/>
            <w:tcBorders>
              <w:left w:val="single" w:sz="4" w:space="0" w:color="auto"/>
            </w:tcBorders>
            <w:shd w:val="pct10" w:color="auto" w:fill="auto"/>
          </w:tcPr>
          <w:p w:rsidR="004F1EBF" w:rsidRPr="00566583" w:rsidRDefault="004F1EBF" w:rsidP="00674914">
            <w:pPr>
              <w:rPr>
                <w:rFonts w:ascii="OfficinaSerifBookCTT" w:hAnsi="OfficinaSerifBookCTT" w:cs="OfficinaSerifBookCTT"/>
                <w:i/>
                <w:iCs/>
                <w:color w:val="000000"/>
                <w:sz w:val="16"/>
                <w:szCs w:val="16"/>
              </w:rPr>
            </w:pPr>
            <w:r w:rsidRPr="00566583">
              <w:rPr>
                <w:rFonts w:ascii="OfficinaSerifBookCTT" w:hAnsi="OfficinaSerifBookCTT" w:cs="OfficinaSerifBookCTT"/>
                <w:i/>
                <w:iCs/>
                <w:color w:val="000000"/>
                <w:sz w:val="16"/>
                <w:szCs w:val="16"/>
              </w:rPr>
              <w:t>(</w:t>
            </w:r>
            <w:proofErr w:type="spellStart"/>
            <w:r w:rsidRPr="00566583">
              <w:rPr>
                <w:rFonts w:ascii="OfficinaSerifBookCTT" w:hAnsi="OfficinaSerifBookCTT" w:cs="OfficinaSerifBookCTT"/>
                <w:i/>
                <w:iCs/>
                <w:color w:val="000000"/>
                <w:sz w:val="16"/>
                <w:szCs w:val="16"/>
              </w:rPr>
              <w:t>Заполняется</w:t>
            </w:r>
            <w:proofErr w:type="spellEnd"/>
            <w:r w:rsidR="00F95943">
              <w:rPr>
                <w:rFonts w:ascii="OfficinaSerifBookCTT" w:hAnsi="OfficinaSerifBookCTT" w:cs="OfficinaSerifBookCTT"/>
                <w:i/>
                <w:iCs/>
                <w:color w:val="000000"/>
                <w:sz w:val="16"/>
                <w:szCs w:val="16"/>
              </w:rPr>
              <w:t xml:space="preserve"> </w:t>
            </w:r>
            <w:proofErr w:type="spellStart"/>
            <w:r w:rsidR="00F95943">
              <w:rPr>
                <w:rFonts w:ascii="OfficinaSerifBookCTT" w:hAnsi="OfficinaSerifBookCTT" w:cs="OfficinaSerifBookCTT"/>
                <w:i/>
                <w:iCs/>
                <w:color w:val="000000"/>
                <w:sz w:val="16"/>
                <w:szCs w:val="16"/>
              </w:rPr>
              <w:t>оператором</w:t>
            </w:r>
            <w:proofErr w:type="spellEnd"/>
            <w:r w:rsidRPr="00566583">
              <w:rPr>
                <w:rFonts w:ascii="OfficinaSerifBookCTT" w:hAnsi="OfficinaSerifBookCTT" w:cs="OfficinaSerifBookCTT"/>
                <w:i/>
                <w:iCs/>
                <w:color w:val="000000"/>
                <w:sz w:val="16"/>
                <w:szCs w:val="16"/>
              </w:rPr>
              <w:t>)</w:t>
            </w:r>
          </w:p>
        </w:tc>
      </w:tr>
      <w:tr w:rsidR="004F1EBF" w:rsidRPr="005668F9" w:rsidTr="00674914">
        <w:trPr>
          <w:cantSplit/>
        </w:trPr>
        <w:tc>
          <w:tcPr>
            <w:tcW w:w="10173" w:type="dxa"/>
            <w:gridSpan w:val="19"/>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5. Телефонные номера в коде АВС=343:</w:t>
            </w:r>
            <w:r w:rsidRPr="00566583">
              <w:rPr>
                <w:rStyle w:val="af"/>
                <w:rFonts w:ascii="OfficinaSerifBookCTT" w:hAnsi="OfficinaSerifBookCTT" w:cs="OfficinaSerifBookCTT"/>
                <w:color w:val="000000"/>
                <w:sz w:val="16"/>
                <w:szCs w:val="16"/>
              </w:rPr>
              <w:footnoteReference w:id="3"/>
            </w:r>
          </w:p>
        </w:tc>
      </w:tr>
      <w:tr w:rsidR="004F1EBF" w:rsidRPr="005668F9" w:rsidTr="00674914">
        <w:trPr>
          <w:cantSplit/>
        </w:trPr>
        <w:tc>
          <w:tcPr>
            <w:tcW w:w="4640" w:type="dxa"/>
            <w:gridSpan w:val="4"/>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 xml:space="preserve">Количество Телефонных номеров в коде АВС=343 (шт.): </w:t>
            </w:r>
          </w:p>
        </w:tc>
        <w:tc>
          <w:tcPr>
            <w:tcW w:w="426" w:type="dxa"/>
            <w:gridSpan w:val="2"/>
          </w:tcPr>
          <w:p w:rsidR="004F1EBF" w:rsidRPr="00566583" w:rsidRDefault="004F1EBF" w:rsidP="00674914">
            <w:pPr>
              <w:jc w:val="center"/>
              <w:rPr>
                <w:rFonts w:ascii="OfficinaSerifBookCTT" w:hAnsi="OfficinaSerifBookCTT" w:cs="OfficinaSerifBookCTT"/>
                <w:color w:val="000000"/>
                <w:sz w:val="16"/>
                <w:szCs w:val="16"/>
                <w:lang w:val="ru-RU"/>
              </w:rPr>
            </w:pPr>
          </w:p>
        </w:tc>
        <w:tc>
          <w:tcPr>
            <w:tcW w:w="4677" w:type="dxa"/>
            <w:gridSpan w:val="12"/>
            <w:shd w:val="clear" w:color="auto" w:fill="E0E0E0"/>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Количество Телефонных номеров в коде АВС=343 (шт.):</w:t>
            </w:r>
          </w:p>
        </w:tc>
        <w:tc>
          <w:tcPr>
            <w:tcW w:w="430" w:type="dxa"/>
          </w:tcPr>
          <w:p w:rsidR="004F1EBF" w:rsidRPr="00566583" w:rsidRDefault="004F1EBF" w:rsidP="00674914">
            <w:pPr>
              <w:jc w:val="center"/>
              <w:rPr>
                <w:rFonts w:ascii="OfficinaSerifBookCTT" w:hAnsi="OfficinaSerifBookCTT" w:cs="OfficinaSerifBookCTT"/>
                <w:color w:val="000000"/>
                <w:sz w:val="16"/>
                <w:szCs w:val="16"/>
                <w:lang w:val="ru-RU"/>
              </w:rPr>
            </w:pPr>
          </w:p>
        </w:tc>
      </w:tr>
      <w:tr w:rsidR="004F1EBF" w:rsidRPr="00566583" w:rsidTr="00674914">
        <w:trPr>
          <w:cantSplit/>
          <w:trHeight w:val="227"/>
        </w:trPr>
        <w:tc>
          <w:tcPr>
            <w:tcW w:w="404" w:type="dxa"/>
            <w:shd w:val="clear" w:color="auto" w:fill="E6E6E6"/>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а)</w:t>
            </w:r>
          </w:p>
        </w:tc>
        <w:tc>
          <w:tcPr>
            <w:tcW w:w="836" w:type="dxa"/>
          </w:tcPr>
          <w:p w:rsidR="004F1EBF" w:rsidRPr="00566583" w:rsidRDefault="004F1EBF" w:rsidP="00674914">
            <w:pPr>
              <w:jc w:val="center"/>
              <w:rPr>
                <w:rFonts w:ascii="OfficinaSerifBookCTT" w:hAnsi="OfficinaSerifBookCTT" w:cs="OfficinaSerifBookCTT"/>
                <w:color w:val="000000"/>
                <w:sz w:val="16"/>
                <w:szCs w:val="16"/>
              </w:rPr>
            </w:pPr>
          </w:p>
        </w:tc>
        <w:tc>
          <w:tcPr>
            <w:tcW w:w="3826" w:type="dxa"/>
            <w:gridSpan w:val="4"/>
            <w:shd w:val="clear" w:color="auto" w:fill="E6E6E6"/>
          </w:tcPr>
          <w:p w:rsidR="004F1EBF" w:rsidRPr="00566583" w:rsidRDefault="004F1EBF" w:rsidP="00674914">
            <w:pP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Количество</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Абонентских</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линий</w:t>
            </w:r>
            <w:proofErr w:type="spellEnd"/>
            <w:r w:rsidRPr="00566583">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шт</w:t>
            </w:r>
            <w:proofErr w:type="spellEnd"/>
            <w:r w:rsidRPr="00566583">
              <w:rPr>
                <w:rFonts w:ascii="OfficinaSerifBookCTT" w:hAnsi="OfficinaSerifBookCTT" w:cs="OfficinaSerifBookCTT"/>
                <w:color w:val="000000"/>
                <w:sz w:val="16"/>
                <w:szCs w:val="16"/>
              </w:rPr>
              <w:t>.):</w:t>
            </w:r>
          </w:p>
        </w:tc>
        <w:tc>
          <w:tcPr>
            <w:tcW w:w="944" w:type="dxa"/>
            <w:gridSpan w:val="2"/>
            <w:shd w:val="clear" w:color="auto" w:fill="E6E6E6"/>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b)</w:t>
            </w:r>
          </w:p>
        </w:tc>
        <w:tc>
          <w:tcPr>
            <w:tcW w:w="725" w:type="dxa"/>
            <w:gridSpan w:val="2"/>
          </w:tcPr>
          <w:p w:rsidR="004F1EBF" w:rsidRPr="00AE1614" w:rsidRDefault="004F1EBF" w:rsidP="00674914">
            <w:pPr>
              <w:jc w:val="center"/>
              <w:rPr>
                <w:rFonts w:ascii="OfficinaSerifBookCTT" w:hAnsi="OfficinaSerifBookCTT" w:cs="OfficinaSerifBookCTT"/>
                <w:b/>
                <w:color w:val="000000"/>
                <w:sz w:val="20"/>
                <w:szCs w:val="20"/>
              </w:rPr>
            </w:pPr>
            <w:r>
              <w:rPr>
                <w:rFonts w:ascii="OfficinaSerifBookCTT" w:hAnsi="OfficinaSerifBookCTT" w:cs="OfficinaSerifBookCTT"/>
                <w:b/>
                <w:color w:val="000000"/>
                <w:sz w:val="20"/>
                <w:szCs w:val="20"/>
              </w:rPr>
              <w:t>3</w:t>
            </w:r>
            <w:r w:rsidRPr="00AE1614">
              <w:rPr>
                <w:rFonts w:ascii="OfficinaSerifBookCTT" w:hAnsi="OfficinaSerifBookCTT" w:cs="OfficinaSerifBookCTT"/>
                <w:b/>
                <w:color w:val="000000"/>
                <w:sz w:val="20"/>
                <w:szCs w:val="20"/>
              </w:rPr>
              <w:t>0</w:t>
            </w:r>
          </w:p>
        </w:tc>
        <w:tc>
          <w:tcPr>
            <w:tcW w:w="3438" w:type="dxa"/>
            <w:gridSpan w:val="9"/>
            <w:shd w:val="pct10" w:color="auto" w:fill="auto"/>
          </w:tcPr>
          <w:p w:rsidR="004F1EBF" w:rsidRPr="00566583" w:rsidRDefault="004F1EBF" w:rsidP="00674914">
            <w:pP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Количество</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Соединительных</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линий</w:t>
            </w:r>
            <w:proofErr w:type="spellEnd"/>
            <w:r w:rsidRPr="00566583">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шт</w:t>
            </w:r>
            <w:proofErr w:type="spellEnd"/>
            <w:r w:rsidRPr="00566583">
              <w:rPr>
                <w:rFonts w:ascii="OfficinaSerifBookCTT" w:hAnsi="OfficinaSerifBookCTT" w:cs="OfficinaSerifBookCTT"/>
                <w:color w:val="000000"/>
                <w:sz w:val="16"/>
                <w:szCs w:val="16"/>
              </w:rPr>
              <w:t>.):</w:t>
            </w:r>
          </w:p>
        </w:tc>
      </w:tr>
      <w:tr w:rsidR="004F1EBF" w:rsidRPr="00566583" w:rsidTr="00674914">
        <w:trPr>
          <w:cantSplit/>
          <w:trHeight w:val="144"/>
        </w:trPr>
        <w:tc>
          <w:tcPr>
            <w:tcW w:w="4357" w:type="dxa"/>
            <w:gridSpan w:val="3"/>
            <w:tcBorders>
              <w:bottom w:val="single" w:sz="4" w:space="0" w:color="auto"/>
              <w:right w:val="single" w:sz="4" w:space="0" w:color="auto"/>
            </w:tcBorders>
            <w:shd w:val="clear" w:color="auto" w:fill="E6E6E6"/>
          </w:tcPr>
          <w:p w:rsidR="004F1EBF" w:rsidRPr="00566583" w:rsidRDefault="004F1EBF" w:rsidP="00674914">
            <w:pP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Интерфейс</w:t>
            </w:r>
            <w:proofErr w:type="spellEnd"/>
            <w:r>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на</w:t>
            </w:r>
            <w:proofErr w:type="spellEnd"/>
            <w:r>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Абонентских</w:t>
            </w:r>
            <w:proofErr w:type="spellEnd"/>
            <w:r>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линиях</w:t>
            </w:r>
            <w:proofErr w:type="spellEnd"/>
            <w:r w:rsidRPr="00566583">
              <w:rPr>
                <w:rFonts w:ascii="OfficinaSerifBookCTT" w:hAnsi="OfficinaSerifBookCTT" w:cs="OfficinaSerifBookCTT"/>
                <w:color w:val="000000"/>
                <w:sz w:val="16"/>
                <w:szCs w:val="16"/>
              </w:rPr>
              <w:t>:</w:t>
            </w:r>
          </w:p>
        </w:tc>
        <w:tc>
          <w:tcPr>
            <w:tcW w:w="2424" w:type="dxa"/>
            <w:gridSpan w:val="9"/>
            <w:tcBorders>
              <w:left w:val="single" w:sz="4" w:space="0" w:color="auto"/>
              <w:right w:val="single" w:sz="4" w:space="0" w:color="auto"/>
            </w:tcBorders>
          </w:tcPr>
          <w:p w:rsidR="004F1EBF" w:rsidRPr="00566583" w:rsidRDefault="004F1EBF" w:rsidP="00674914">
            <w:pPr>
              <w:jc w:val="center"/>
              <w:rPr>
                <w:rFonts w:ascii="OfficinaSerifBookCTT" w:hAnsi="OfficinaSerifBookCTT" w:cs="OfficinaSerifBookCTT"/>
                <w:color w:val="000000"/>
                <w:sz w:val="16"/>
                <w:szCs w:val="16"/>
              </w:rPr>
            </w:pPr>
          </w:p>
        </w:tc>
        <w:tc>
          <w:tcPr>
            <w:tcW w:w="900" w:type="dxa"/>
            <w:gridSpan w:val="2"/>
            <w:tcBorders>
              <w:left w:val="single" w:sz="4" w:space="0" w:color="auto"/>
              <w:right w:val="single" w:sz="2" w:space="0" w:color="auto"/>
            </w:tcBorders>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BRI/PRI</w:t>
            </w:r>
          </w:p>
        </w:tc>
        <w:tc>
          <w:tcPr>
            <w:tcW w:w="2492" w:type="dxa"/>
            <w:gridSpan w:val="5"/>
            <w:vMerge w:val="restart"/>
            <w:tcBorders>
              <w:left w:val="single" w:sz="2" w:space="0" w:color="auto"/>
            </w:tcBorders>
            <w:shd w:val="clear" w:color="auto" w:fill="E0E0E0"/>
          </w:tcPr>
          <w:p w:rsidR="004F1EBF" w:rsidRPr="00566583" w:rsidRDefault="00233735" w:rsidP="00674914">
            <w:pPr>
              <w:rPr>
                <w:rFonts w:ascii="OfficinaSerifBookCTT" w:hAnsi="OfficinaSerifBookCTT" w:cs="OfficinaSerifBookCTT"/>
                <w:i/>
                <w:iCs/>
                <w:color w:val="000000"/>
                <w:sz w:val="16"/>
                <w:szCs w:val="16"/>
              </w:rPr>
            </w:pPr>
            <w:r>
              <w:rPr>
                <w:rFonts w:ascii="OfficinaSerifBookCTT" w:hAnsi="OfficinaSerifBookCTT" w:cs="OfficinaSerifBookCTT"/>
                <w:i/>
                <w:iCs/>
                <w:color w:val="000000"/>
                <w:sz w:val="16"/>
                <w:szCs w:val="16"/>
              </w:rPr>
              <w:t>(</w:t>
            </w:r>
            <w:proofErr w:type="spellStart"/>
            <w:r>
              <w:rPr>
                <w:rFonts w:ascii="OfficinaSerifBookCTT" w:hAnsi="OfficinaSerifBookCTT" w:cs="OfficinaSerifBookCTT"/>
                <w:i/>
                <w:iCs/>
                <w:color w:val="000000"/>
                <w:sz w:val="16"/>
                <w:szCs w:val="16"/>
              </w:rPr>
              <w:t>Заполняется</w:t>
            </w:r>
            <w:proofErr w:type="spellEnd"/>
            <w:r w:rsidR="00F95943">
              <w:rPr>
                <w:rFonts w:ascii="OfficinaSerifBookCTT" w:hAnsi="OfficinaSerifBookCTT" w:cs="OfficinaSerifBookCTT"/>
                <w:i/>
                <w:iCs/>
                <w:color w:val="000000"/>
                <w:sz w:val="16"/>
                <w:szCs w:val="16"/>
                <w:lang w:val="ru-RU"/>
              </w:rPr>
              <w:t xml:space="preserve"> оператором</w:t>
            </w:r>
            <w:r>
              <w:rPr>
                <w:rFonts w:ascii="OfficinaSerifBookCTT" w:hAnsi="OfficinaSerifBookCTT" w:cs="OfficinaSerifBookCTT"/>
                <w:i/>
                <w:iCs/>
                <w:color w:val="000000"/>
                <w:sz w:val="16"/>
                <w:szCs w:val="16"/>
              </w:rPr>
              <w:t xml:space="preserve"> </w:t>
            </w:r>
            <w:r w:rsidR="004F1EBF" w:rsidRPr="00566583">
              <w:rPr>
                <w:rFonts w:ascii="OfficinaSerifBookCTT" w:hAnsi="OfficinaSerifBookCTT" w:cs="OfficinaSerifBookCTT"/>
                <w:i/>
                <w:iCs/>
                <w:color w:val="000000"/>
                <w:sz w:val="16"/>
                <w:szCs w:val="16"/>
              </w:rPr>
              <w:t>)</w:t>
            </w:r>
          </w:p>
          <w:p w:rsidR="004F1EBF" w:rsidRPr="00566583" w:rsidRDefault="004F1EBF" w:rsidP="00674914">
            <w:pPr>
              <w:rPr>
                <w:rFonts w:ascii="OfficinaSerifBookCTT" w:hAnsi="OfficinaSerifBookCTT" w:cs="OfficinaSerifBookCTT"/>
                <w:i/>
                <w:iCs/>
                <w:color w:val="000000"/>
                <w:sz w:val="16"/>
                <w:szCs w:val="16"/>
              </w:rPr>
            </w:pPr>
          </w:p>
        </w:tc>
      </w:tr>
      <w:tr w:rsidR="004F1EBF" w:rsidRPr="00566583" w:rsidTr="00674914">
        <w:trPr>
          <w:cantSplit/>
          <w:trHeight w:val="46"/>
        </w:trPr>
        <w:tc>
          <w:tcPr>
            <w:tcW w:w="4357" w:type="dxa"/>
            <w:gridSpan w:val="3"/>
            <w:tcBorders>
              <w:top w:val="single" w:sz="4" w:space="0" w:color="auto"/>
              <w:right w:val="single" w:sz="4" w:space="0" w:color="auto"/>
            </w:tcBorders>
            <w:shd w:val="clear" w:color="auto" w:fill="E6E6E6"/>
          </w:tcPr>
          <w:p w:rsidR="004F1EBF" w:rsidRPr="00566583" w:rsidRDefault="004F1EBF" w:rsidP="00674914">
            <w:pP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Интерфейс</w:t>
            </w:r>
            <w:proofErr w:type="spellEnd"/>
            <w:r>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на</w:t>
            </w:r>
            <w:proofErr w:type="spellEnd"/>
            <w:r>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Соединительных</w:t>
            </w:r>
            <w:proofErr w:type="spellEnd"/>
            <w:r>
              <w:rPr>
                <w:rFonts w:ascii="OfficinaSerifBookCTT" w:hAnsi="OfficinaSerifBookCTT" w:cs="OfficinaSerifBookCTT"/>
                <w:color w:val="000000"/>
                <w:sz w:val="16"/>
                <w:szCs w:val="16"/>
              </w:rPr>
              <w:t xml:space="preserve"> </w:t>
            </w:r>
            <w:proofErr w:type="spellStart"/>
            <w:r w:rsidRPr="00566583">
              <w:rPr>
                <w:rFonts w:ascii="OfficinaSerifBookCTT" w:hAnsi="OfficinaSerifBookCTT" w:cs="OfficinaSerifBookCTT"/>
                <w:color w:val="000000"/>
                <w:sz w:val="16"/>
                <w:szCs w:val="16"/>
              </w:rPr>
              <w:t>линиях</w:t>
            </w:r>
            <w:proofErr w:type="spellEnd"/>
            <w:r w:rsidRPr="00566583">
              <w:rPr>
                <w:rFonts w:ascii="OfficinaSerifBookCTT" w:hAnsi="OfficinaSerifBookCTT" w:cs="OfficinaSerifBookCTT"/>
                <w:color w:val="000000"/>
                <w:sz w:val="16"/>
                <w:szCs w:val="16"/>
              </w:rPr>
              <w:t>:</w:t>
            </w:r>
          </w:p>
        </w:tc>
        <w:tc>
          <w:tcPr>
            <w:tcW w:w="2424" w:type="dxa"/>
            <w:gridSpan w:val="9"/>
            <w:tcBorders>
              <w:top w:val="single" w:sz="4" w:space="0" w:color="auto"/>
              <w:left w:val="single" w:sz="4" w:space="0" w:color="auto"/>
              <w:right w:val="single" w:sz="4" w:space="0" w:color="auto"/>
            </w:tcBorders>
          </w:tcPr>
          <w:p w:rsidR="004F1EBF" w:rsidRPr="00566583" w:rsidRDefault="004F1EBF" w:rsidP="00674914">
            <w:pPr>
              <w:jc w:val="center"/>
              <w:rPr>
                <w:rFonts w:ascii="OfficinaSerifBookCTT" w:hAnsi="OfficinaSerifBookCTT" w:cs="OfficinaSerifBookCTT"/>
                <w:color w:val="000000"/>
                <w:sz w:val="16"/>
                <w:szCs w:val="16"/>
              </w:rPr>
            </w:pPr>
          </w:p>
        </w:tc>
        <w:tc>
          <w:tcPr>
            <w:tcW w:w="900" w:type="dxa"/>
            <w:gridSpan w:val="2"/>
            <w:tcBorders>
              <w:left w:val="single" w:sz="4" w:space="0" w:color="auto"/>
              <w:right w:val="single" w:sz="2" w:space="0" w:color="auto"/>
            </w:tcBorders>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BRI/PRI</w:t>
            </w:r>
          </w:p>
        </w:tc>
        <w:tc>
          <w:tcPr>
            <w:tcW w:w="2492" w:type="dxa"/>
            <w:gridSpan w:val="5"/>
            <w:vMerge/>
            <w:tcBorders>
              <w:left w:val="single" w:sz="2" w:space="0" w:color="auto"/>
            </w:tcBorders>
            <w:shd w:val="clear" w:color="auto" w:fill="E0E0E0"/>
          </w:tcPr>
          <w:p w:rsidR="004F1EBF" w:rsidRPr="00566583" w:rsidRDefault="004F1EBF" w:rsidP="00674914">
            <w:pPr>
              <w:rPr>
                <w:rFonts w:ascii="OfficinaSerifBookCTT" w:hAnsi="OfficinaSerifBookCTT" w:cs="OfficinaSerifBookCTT"/>
                <w:color w:val="000000"/>
                <w:sz w:val="16"/>
                <w:szCs w:val="16"/>
              </w:rPr>
            </w:pPr>
          </w:p>
        </w:tc>
      </w:tr>
      <w:tr w:rsidR="004F1EBF" w:rsidRPr="00566583" w:rsidTr="00674914">
        <w:trPr>
          <w:cantSplit/>
        </w:trPr>
        <w:tc>
          <w:tcPr>
            <w:tcW w:w="10173" w:type="dxa"/>
            <w:gridSpan w:val="19"/>
            <w:shd w:val="pct10" w:color="auto" w:fill="auto"/>
          </w:tcPr>
          <w:p w:rsidR="004F1EBF" w:rsidRPr="00566583" w:rsidRDefault="004F1EBF" w:rsidP="00674914">
            <w:pPr>
              <w:rPr>
                <w:rFonts w:ascii="OfficinaSerifBookCTT" w:hAnsi="OfficinaSerifBookCTT" w:cs="OfficinaSerifBookCTT"/>
                <w:b/>
                <w:bCs/>
                <w:color w:val="000000"/>
                <w:sz w:val="16"/>
                <w:szCs w:val="16"/>
              </w:rPr>
            </w:pPr>
            <w:r w:rsidRPr="00566583">
              <w:rPr>
                <w:rFonts w:ascii="OfficinaSerifBookCTT" w:hAnsi="OfficinaSerifBookCTT" w:cs="OfficinaSerifBookCTT"/>
                <w:color w:val="000000"/>
                <w:sz w:val="16"/>
                <w:szCs w:val="16"/>
              </w:rPr>
              <w:t xml:space="preserve">6. </w:t>
            </w:r>
            <w:proofErr w:type="spellStart"/>
            <w:r w:rsidRPr="00566583">
              <w:rPr>
                <w:rFonts w:ascii="OfficinaSerifBookCTT" w:hAnsi="OfficinaSerifBookCTT" w:cs="OfficinaSerifBookCTT"/>
                <w:b/>
                <w:bCs/>
                <w:color w:val="000000"/>
                <w:sz w:val="16"/>
                <w:szCs w:val="16"/>
              </w:rPr>
              <w:t>Серийныйте</w:t>
            </w:r>
            <w:proofErr w:type="spellEnd"/>
            <w:r w:rsidR="00233735">
              <w:rPr>
                <w:rFonts w:ascii="OfficinaSerifBookCTT" w:hAnsi="OfficinaSerifBookCTT" w:cs="OfficinaSerifBookCTT"/>
                <w:b/>
                <w:bCs/>
                <w:color w:val="000000"/>
                <w:sz w:val="16"/>
                <w:szCs w:val="16"/>
              </w:rPr>
              <w:t xml:space="preserve"> </w:t>
            </w:r>
            <w:proofErr w:type="spellStart"/>
            <w:r w:rsidRPr="00566583">
              <w:rPr>
                <w:rFonts w:ascii="OfficinaSerifBookCTT" w:hAnsi="OfficinaSerifBookCTT" w:cs="OfficinaSerifBookCTT"/>
                <w:b/>
                <w:bCs/>
                <w:color w:val="000000"/>
                <w:sz w:val="16"/>
                <w:szCs w:val="16"/>
              </w:rPr>
              <w:t>лефонный</w:t>
            </w:r>
            <w:proofErr w:type="spellEnd"/>
            <w:r w:rsidR="00233735">
              <w:rPr>
                <w:rFonts w:ascii="OfficinaSerifBookCTT" w:hAnsi="OfficinaSerifBookCTT" w:cs="OfficinaSerifBookCTT"/>
                <w:b/>
                <w:bCs/>
                <w:color w:val="000000"/>
                <w:sz w:val="16"/>
                <w:szCs w:val="16"/>
              </w:rPr>
              <w:t xml:space="preserve"> </w:t>
            </w:r>
            <w:proofErr w:type="spellStart"/>
            <w:r w:rsidRPr="00566583">
              <w:rPr>
                <w:rFonts w:ascii="OfficinaSerifBookCTT" w:hAnsi="OfficinaSerifBookCTT" w:cs="OfficinaSerifBookCTT"/>
                <w:b/>
                <w:bCs/>
                <w:color w:val="000000"/>
                <w:sz w:val="16"/>
                <w:szCs w:val="16"/>
              </w:rPr>
              <w:t>номер</w:t>
            </w:r>
            <w:proofErr w:type="spellEnd"/>
            <w:r w:rsidRPr="00566583">
              <w:rPr>
                <w:rFonts w:ascii="OfficinaSerifBookCTT" w:hAnsi="OfficinaSerifBookCTT" w:cs="OfficinaSerifBookCTT"/>
                <w:color w:val="000000"/>
                <w:sz w:val="16"/>
                <w:szCs w:val="16"/>
              </w:rPr>
              <w:t>:</w:t>
            </w:r>
            <w:r w:rsidRPr="00566583">
              <w:rPr>
                <w:rStyle w:val="af"/>
                <w:rFonts w:ascii="OfficinaSerifBookCTT" w:hAnsi="OfficinaSerifBookCTT" w:cs="OfficinaSerifBookCTT"/>
                <w:color w:val="000000"/>
                <w:sz w:val="16"/>
                <w:szCs w:val="16"/>
              </w:rPr>
              <w:footnoteReference w:id="4"/>
            </w:r>
          </w:p>
        </w:tc>
      </w:tr>
      <w:tr w:rsidR="004F1EBF" w:rsidRPr="005668F9" w:rsidTr="00674914">
        <w:trPr>
          <w:cantSplit/>
        </w:trPr>
        <w:tc>
          <w:tcPr>
            <w:tcW w:w="6058" w:type="dxa"/>
            <w:gridSpan w:val="9"/>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 xml:space="preserve">Серийный телефонный номер в коде </w:t>
            </w:r>
            <w:r w:rsidRPr="00566583">
              <w:rPr>
                <w:rFonts w:ascii="OfficinaSerifBookCTT" w:hAnsi="OfficinaSerifBookCTT" w:cs="OfficinaSerifBookCTT"/>
                <w:color w:val="000000"/>
                <w:sz w:val="16"/>
                <w:szCs w:val="16"/>
              </w:rPr>
              <w:t>ABC</w:t>
            </w:r>
            <w:r w:rsidRPr="00566583">
              <w:rPr>
                <w:rFonts w:ascii="OfficinaSerifBookCTT" w:hAnsi="OfficinaSerifBookCTT" w:cs="OfficinaSerifBookCTT"/>
                <w:color w:val="000000"/>
                <w:sz w:val="16"/>
                <w:szCs w:val="16"/>
                <w:lang w:val="ru-RU"/>
              </w:rPr>
              <w:t xml:space="preserve">=343: </w:t>
            </w:r>
          </w:p>
        </w:tc>
        <w:tc>
          <w:tcPr>
            <w:tcW w:w="4115" w:type="dxa"/>
            <w:gridSpan w:val="10"/>
            <w:shd w:val="clear" w:color="auto" w:fill="FFFFFF"/>
          </w:tcPr>
          <w:p w:rsidR="004F1EBF" w:rsidRPr="00566583" w:rsidRDefault="004F1EBF" w:rsidP="00674914">
            <w:pPr>
              <w:rPr>
                <w:rFonts w:ascii="OfficinaSerifBookCTT" w:hAnsi="OfficinaSerifBookCTT" w:cs="OfficinaSerifBookCTT"/>
                <w:color w:val="000000"/>
                <w:sz w:val="16"/>
                <w:szCs w:val="16"/>
                <w:lang w:val="ru-RU"/>
              </w:rPr>
            </w:pPr>
          </w:p>
        </w:tc>
      </w:tr>
      <w:tr w:rsidR="004F1EBF" w:rsidRPr="005668F9" w:rsidTr="00674914">
        <w:trPr>
          <w:cantSplit/>
          <w:trHeight w:val="46"/>
        </w:trPr>
        <w:tc>
          <w:tcPr>
            <w:tcW w:w="6058" w:type="dxa"/>
            <w:gridSpan w:val="9"/>
            <w:shd w:val="clear" w:color="auto" w:fill="E6E6E6"/>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Кол-во Абонентских линий (шт.):</w:t>
            </w:r>
          </w:p>
        </w:tc>
        <w:tc>
          <w:tcPr>
            <w:tcW w:w="4115" w:type="dxa"/>
            <w:gridSpan w:val="10"/>
          </w:tcPr>
          <w:p w:rsidR="004F1EBF" w:rsidRPr="00566583" w:rsidRDefault="004F1EBF" w:rsidP="00674914">
            <w:pPr>
              <w:rPr>
                <w:rFonts w:ascii="OfficinaSerifBookCTT" w:hAnsi="OfficinaSerifBookCTT" w:cs="OfficinaSerifBookCTT"/>
                <w:color w:val="000000"/>
                <w:sz w:val="16"/>
                <w:szCs w:val="16"/>
                <w:lang w:val="ru-RU"/>
              </w:rPr>
            </w:pPr>
          </w:p>
        </w:tc>
      </w:tr>
      <w:tr w:rsidR="004F1EBF" w:rsidRPr="00566583" w:rsidTr="00674914">
        <w:trPr>
          <w:cantSplit/>
        </w:trPr>
        <w:tc>
          <w:tcPr>
            <w:tcW w:w="10173" w:type="dxa"/>
            <w:gridSpan w:val="19"/>
            <w:shd w:val="pct10" w:color="auto" w:fill="auto"/>
          </w:tcPr>
          <w:p w:rsidR="004F1EBF" w:rsidRPr="00566583" w:rsidRDefault="004F1EBF" w:rsidP="00674914">
            <w:pPr>
              <w:rPr>
                <w:rFonts w:ascii="OfficinaSerifBookCTT" w:hAnsi="OfficinaSerifBookCTT" w:cs="OfficinaSerifBookCTT"/>
                <w:b/>
                <w:bCs/>
                <w:color w:val="000000"/>
                <w:sz w:val="16"/>
                <w:szCs w:val="16"/>
              </w:rPr>
            </w:pPr>
            <w:r w:rsidRPr="00566583">
              <w:rPr>
                <w:rFonts w:ascii="OfficinaSerifBookCTT" w:hAnsi="OfficinaSerifBookCTT" w:cs="OfficinaSerifBookCTT"/>
                <w:color w:val="000000"/>
                <w:sz w:val="16"/>
                <w:szCs w:val="16"/>
              </w:rPr>
              <w:t xml:space="preserve">7. </w:t>
            </w:r>
            <w:proofErr w:type="spellStart"/>
            <w:r w:rsidRPr="00566583">
              <w:rPr>
                <w:rFonts w:ascii="OfficinaSerifBookCTT" w:hAnsi="OfficinaSerifBookCTT" w:cs="OfficinaSerifBookCTT"/>
                <w:b/>
                <w:bCs/>
                <w:color w:val="000000"/>
                <w:sz w:val="16"/>
                <w:szCs w:val="16"/>
              </w:rPr>
              <w:t>Многоканальный</w:t>
            </w:r>
            <w:proofErr w:type="spellEnd"/>
            <w:r>
              <w:rPr>
                <w:rFonts w:ascii="OfficinaSerifBookCTT" w:hAnsi="OfficinaSerifBookCTT" w:cs="OfficinaSerifBookCTT"/>
                <w:b/>
                <w:bCs/>
                <w:color w:val="000000"/>
                <w:sz w:val="16"/>
                <w:szCs w:val="16"/>
                <w:lang w:val="ru-RU"/>
              </w:rPr>
              <w:t xml:space="preserve"> </w:t>
            </w:r>
            <w:proofErr w:type="spellStart"/>
            <w:r w:rsidRPr="00566583">
              <w:rPr>
                <w:rFonts w:ascii="OfficinaSerifBookCTT" w:hAnsi="OfficinaSerifBookCTT" w:cs="OfficinaSerifBookCTT"/>
                <w:b/>
                <w:bCs/>
                <w:color w:val="000000"/>
                <w:sz w:val="16"/>
                <w:szCs w:val="16"/>
              </w:rPr>
              <w:t>телефонный</w:t>
            </w:r>
            <w:proofErr w:type="spellEnd"/>
            <w:r>
              <w:rPr>
                <w:rFonts w:ascii="OfficinaSerifBookCTT" w:hAnsi="OfficinaSerifBookCTT" w:cs="OfficinaSerifBookCTT"/>
                <w:b/>
                <w:bCs/>
                <w:color w:val="000000"/>
                <w:sz w:val="16"/>
                <w:szCs w:val="16"/>
                <w:lang w:val="ru-RU"/>
              </w:rPr>
              <w:t xml:space="preserve"> </w:t>
            </w:r>
            <w:proofErr w:type="spellStart"/>
            <w:r w:rsidRPr="00566583">
              <w:rPr>
                <w:rFonts w:ascii="OfficinaSerifBookCTT" w:hAnsi="OfficinaSerifBookCTT" w:cs="OfficinaSerifBookCTT"/>
                <w:b/>
                <w:bCs/>
                <w:color w:val="000000"/>
                <w:sz w:val="16"/>
                <w:szCs w:val="16"/>
              </w:rPr>
              <w:t>номер</w:t>
            </w:r>
            <w:proofErr w:type="spellEnd"/>
            <w:r w:rsidRPr="00566583">
              <w:rPr>
                <w:rFonts w:ascii="OfficinaSerifBookCTT" w:hAnsi="OfficinaSerifBookCTT" w:cs="OfficinaSerifBookCTT"/>
                <w:color w:val="000000"/>
                <w:sz w:val="16"/>
                <w:szCs w:val="16"/>
              </w:rPr>
              <w:t>:</w:t>
            </w:r>
            <w:r w:rsidRPr="00566583">
              <w:rPr>
                <w:rStyle w:val="af"/>
                <w:rFonts w:ascii="OfficinaSerifBookCTT" w:hAnsi="OfficinaSerifBookCTT" w:cs="OfficinaSerifBookCTT"/>
                <w:color w:val="000000"/>
                <w:sz w:val="16"/>
                <w:szCs w:val="16"/>
              </w:rPr>
              <w:footnoteReference w:id="5"/>
            </w:r>
          </w:p>
        </w:tc>
      </w:tr>
      <w:tr w:rsidR="004F1EBF" w:rsidRPr="005668F9" w:rsidTr="00674914">
        <w:trPr>
          <w:cantSplit/>
        </w:trPr>
        <w:tc>
          <w:tcPr>
            <w:tcW w:w="6058" w:type="dxa"/>
            <w:gridSpan w:val="9"/>
            <w:shd w:val="pct10" w:color="auto" w:fill="auto"/>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 xml:space="preserve">Многоканальный телефонный номер в коде </w:t>
            </w:r>
            <w:r w:rsidRPr="00566583">
              <w:rPr>
                <w:rFonts w:ascii="OfficinaSerifBookCTT" w:hAnsi="OfficinaSerifBookCTT" w:cs="OfficinaSerifBookCTT"/>
                <w:color w:val="000000"/>
                <w:sz w:val="16"/>
                <w:szCs w:val="16"/>
              </w:rPr>
              <w:t>ABC</w:t>
            </w:r>
            <w:r w:rsidRPr="00566583">
              <w:rPr>
                <w:rFonts w:ascii="OfficinaSerifBookCTT" w:hAnsi="OfficinaSerifBookCTT" w:cs="OfficinaSerifBookCTT"/>
                <w:color w:val="000000"/>
                <w:sz w:val="16"/>
                <w:szCs w:val="16"/>
                <w:lang w:val="ru-RU"/>
              </w:rPr>
              <w:t xml:space="preserve">=343: </w:t>
            </w:r>
          </w:p>
        </w:tc>
        <w:tc>
          <w:tcPr>
            <w:tcW w:w="4115" w:type="dxa"/>
            <w:gridSpan w:val="10"/>
            <w:shd w:val="clear" w:color="auto" w:fill="FFFFFF"/>
          </w:tcPr>
          <w:p w:rsidR="004F1EBF" w:rsidRPr="00566583" w:rsidRDefault="004F1EBF" w:rsidP="00674914">
            <w:pPr>
              <w:rPr>
                <w:rFonts w:ascii="OfficinaSerifBookCTT" w:hAnsi="OfficinaSerifBookCTT" w:cs="OfficinaSerifBookCTT"/>
                <w:color w:val="000000"/>
                <w:sz w:val="16"/>
                <w:szCs w:val="16"/>
                <w:lang w:val="ru-RU"/>
              </w:rPr>
            </w:pPr>
          </w:p>
        </w:tc>
      </w:tr>
      <w:tr w:rsidR="004F1EBF" w:rsidRPr="005668F9" w:rsidTr="00674914">
        <w:trPr>
          <w:cantSplit/>
          <w:trHeight w:val="227"/>
        </w:trPr>
        <w:tc>
          <w:tcPr>
            <w:tcW w:w="6058" w:type="dxa"/>
            <w:gridSpan w:val="9"/>
            <w:shd w:val="clear" w:color="auto" w:fill="E6E6E6"/>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Кол-во Соединительных линий (шт.):</w:t>
            </w:r>
          </w:p>
        </w:tc>
        <w:tc>
          <w:tcPr>
            <w:tcW w:w="4115" w:type="dxa"/>
            <w:gridSpan w:val="10"/>
          </w:tcPr>
          <w:p w:rsidR="004F1EBF" w:rsidRPr="00566583" w:rsidRDefault="004F1EBF" w:rsidP="00674914">
            <w:pPr>
              <w:rPr>
                <w:rFonts w:ascii="OfficinaSerifBookCTT" w:hAnsi="OfficinaSerifBookCTT" w:cs="OfficinaSerifBookCTT"/>
                <w:color w:val="000000"/>
                <w:sz w:val="16"/>
                <w:szCs w:val="16"/>
                <w:lang w:val="ru-RU"/>
              </w:rPr>
            </w:pPr>
          </w:p>
        </w:tc>
      </w:tr>
      <w:tr w:rsidR="004F1EBF" w:rsidRPr="00566583" w:rsidTr="00674914">
        <w:trPr>
          <w:cantSplit/>
          <w:trHeight w:val="46"/>
        </w:trPr>
        <w:tc>
          <w:tcPr>
            <w:tcW w:w="6769" w:type="dxa"/>
            <w:gridSpan w:val="11"/>
            <w:tcBorders>
              <w:right w:val="single" w:sz="4" w:space="0" w:color="auto"/>
            </w:tcBorders>
            <w:shd w:val="clear" w:color="auto" w:fill="E6E6E6"/>
          </w:tcPr>
          <w:p w:rsidR="004F1EBF" w:rsidRPr="00566583" w:rsidRDefault="004F1EBF" w:rsidP="00233735">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 xml:space="preserve">8. </w:t>
            </w:r>
            <w:r w:rsidR="00233735" w:rsidRPr="00233735">
              <w:rPr>
                <w:rFonts w:ascii="OfficinaSerifBookCTT" w:hAnsi="OfficinaSerifBookCTT" w:cs="OfficinaSerifBookCTT"/>
                <w:color w:val="000000"/>
                <w:sz w:val="16"/>
                <w:szCs w:val="16"/>
                <w:lang w:val="ru-RU"/>
              </w:rPr>
              <w:t>_______</w:t>
            </w:r>
            <w:r w:rsidRPr="00566583">
              <w:rPr>
                <w:rFonts w:ascii="OfficinaSerifBookCTT" w:hAnsi="OfficinaSerifBookCTT" w:cs="OfficinaSerifBookCTT"/>
                <w:color w:val="000000"/>
                <w:sz w:val="16"/>
                <w:szCs w:val="16"/>
                <w:lang w:val="ru-RU"/>
              </w:rPr>
              <w:t xml:space="preserve"> устанавливает Оборудование </w:t>
            </w:r>
            <w:r w:rsidR="00233735" w:rsidRPr="00233735">
              <w:rPr>
                <w:rFonts w:ascii="OfficinaSerifBookCTT" w:hAnsi="OfficinaSerifBookCTT" w:cs="OfficinaSerifBookCTT"/>
                <w:color w:val="000000"/>
                <w:sz w:val="16"/>
                <w:szCs w:val="16"/>
                <w:lang w:val="ru-RU"/>
              </w:rPr>
              <w:t>________</w:t>
            </w:r>
            <w:r w:rsidRPr="00566583">
              <w:rPr>
                <w:rFonts w:ascii="OfficinaSerifBookCTT" w:hAnsi="OfficinaSerifBookCTT" w:cs="OfficinaSerifBookCTT"/>
                <w:color w:val="000000"/>
                <w:sz w:val="16"/>
                <w:szCs w:val="16"/>
                <w:lang w:val="ru-RU"/>
              </w:rPr>
              <w:t xml:space="preserve"> для предоставления Услуг:</w:t>
            </w:r>
          </w:p>
        </w:tc>
        <w:tc>
          <w:tcPr>
            <w:tcW w:w="1559" w:type="dxa"/>
            <w:gridSpan w:val="5"/>
            <w:tcBorders>
              <w:left w:val="single" w:sz="4" w:space="0" w:color="auto"/>
              <w:right w:val="single" w:sz="4" w:space="0" w:color="auto"/>
            </w:tcBorders>
          </w:tcPr>
          <w:p w:rsidR="004F1EBF" w:rsidRPr="00566583" w:rsidRDefault="004F1EBF" w:rsidP="00674914">
            <w:pPr>
              <w:rPr>
                <w:rFonts w:ascii="OfficinaSerifBookCTT" w:hAnsi="OfficinaSerifBookCTT" w:cs="OfficinaSerifBookCTT"/>
                <w:color w:val="000000"/>
                <w:sz w:val="16"/>
                <w:szCs w:val="16"/>
                <w:lang w:val="ru-RU"/>
              </w:rPr>
            </w:pPr>
          </w:p>
        </w:tc>
        <w:tc>
          <w:tcPr>
            <w:tcW w:w="1845" w:type="dxa"/>
            <w:gridSpan w:val="3"/>
            <w:tcBorders>
              <w:left w:val="single" w:sz="4" w:space="0" w:color="auto"/>
            </w:tcBorders>
            <w:shd w:val="clear" w:color="auto" w:fill="E6E6E6"/>
          </w:tcPr>
          <w:p w:rsidR="004F1EBF" w:rsidRPr="00566583" w:rsidRDefault="004F1EBF" w:rsidP="00674914">
            <w:pPr>
              <w:jc w:val="cente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да</w:t>
            </w:r>
            <w:proofErr w:type="spellEnd"/>
            <w:r w:rsidRPr="00566583">
              <w:rPr>
                <w:rFonts w:ascii="OfficinaSerifBookCTT" w:hAnsi="OfficinaSerifBookCTT" w:cs="OfficinaSerifBookCTT"/>
                <w:color w:val="000000"/>
                <w:sz w:val="16"/>
                <w:szCs w:val="16"/>
              </w:rPr>
              <w:t>/</w:t>
            </w:r>
            <w:proofErr w:type="spellStart"/>
            <w:r w:rsidRPr="00566583">
              <w:rPr>
                <w:rFonts w:ascii="OfficinaSerifBookCTT" w:hAnsi="OfficinaSerifBookCTT" w:cs="OfficinaSerifBookCTT"/>
                <w:color w:val="000000"/>
                <w:sz w:val="16"/>
                <w:szCs w:val="16"/>
              </w:rPr>
              <w:t>нет</w:t>
            </w:r>
            <w:proofErr w:type="spellEnd"/>
          </w:p>
        </w:tc>
      </w:tr>
      <w:tr w:rsidR="004F1EBF" w:rsidRPr="005668F9" w:rsidTr="00674914">
        <w:trPr>
          <w:cantSplit/>
          <w:trHeight w:val="227"/>
        </w:trPr>
        <w:tc>
          <w:tcPr>
            <w:tcW w:w="6769" w:type="dxa"/>
            <w:gridSpan w:val="11"/>
            <w:tcBorders>
              <w:bottom w:val="single" w:sz="4" w:space="0" w:color="auto"/>
              <w:right w:val="single" w:sz="4" w:space="0" w:color="auto"/>
            </w:tcBorders>
            <w:shd w:val="clear" w:color="auto" w:fill="E6E6E6"/>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9. Оборудование Клиента для предоставления Услуг (тип УАТС и т.д.):</w:t>
            </w:r>
          </w:p>
        </w:tc>
        <w:tc>
          <w:tcPr>
            <w:tcW w:w="3404" w:type="dxa"/>
            <w:gridSpan w:val="8"/>
            <w:tcBorders>
              <w:left w:val="single" w:sz="4" w:space="0" w:color="auto"/>
              <w:bottom w:val="single" w:sz="4" w:space="0" w:color="auto"/>
            </w:tcBorders>
          </w:tcPr>
          <w:p w:rsidR="004F1EBF" w:rsidRPr="00566583" w:rsidRDefault="004F1EBF" w:rsidP="00674914">
            <w:pPr>
              <w:jc w:val="center"/>
              <w:rPr>
                <w:rFonts w:ascii="OfficinaSerifBookCTT" w:hAnsi="OfficinaSerifBookCTT" w:cs="OfficinaSerifBookCTT"/>
                <w:color w:val="000000"/>
                <w:sz w:val="16"/>
                <w:szCs w:val="16"/>
                <w:lang w:val="ru-RU"/>
              </w:rPr>
            </w:pPr>
          </w:p>
        </w:tc>
      </w:tr>
      <w:tr w:rsidR="004F1EBF" w:rsidRPr="00566583" w:rsidTr="00674914">
        <w:trPr>
          <w:cantSplit/>
          <w:trHeight w:val="227"/>
        </w:trPr>
        <w:tc>
          <w:tcPr>
            <w:tcW w:w="6769" w:type="dxa"/>
            <w:gridSpan w:val="11"/>
            <w:tcBorders>
              <w:top w:val="single" w:sz="4" w:space="0" w:color="auto"/>
              <w:left w:val="single" w:sz="4" w:space="0" w:color="auto"/>
              <w:bottom w:val="single" w:sz="4" w:space="0" w:color="auto"/>
              <w:right w:val="single" w:sz="4" w:space="0" w:color="auto"/>
            </w:tcBorders>
            <w:shd w:val="clear" w:color="auto" w:fill="E6E6E6"/>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 xml:space="preserve">10. </w:t>
            </w:r>
            <w:proofErr w:type="spellStart"/>
            <w:r w:rsidRPr="00566583">
              <w:rPr>
                <w:rFonts w:ascii="OfficinaSerifBookCTT" w:hAnsi="OfficinaSerifBookCTT" w:cs="OfficinaSerifBookCTT"/>
                <w:color w:val="000000"/>
                <w:sz w:val="16"/>
                <w:szCs w:val="16"/>
              </w:rPr>
              <w:t>Тип</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оконечного</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абонентского</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оборудования</w:t>
            </w:r>
            <w:proofErr w:type="spellEnd"/>
            <w:r w:rsidRPr="00566583">
              <w:rPr>
                <w:rFonts w:ascii="OfficinaSerifBookCTT" w:hAnsi="OfficinaSerifBookCTT" w:cs="OfficinaSerifBookCTT"/>
                <w:color w:val="000000"/>
                <w:sz w:val="16"/>
                <w:szCs w:val="16"/>
              </w:rPr>
              <w:t>:</w:t>
            </w:r>
          </w:p>
        </w:tc>
        <w:tc>
          <w:tcPr>
            <w:tcW w:w="3404" w:type="dxa"/>
            <w:gridSpan w:val="8"/>
            <w:tcBorders>
              <w:top w:val="single" w:sz="4" w:space="0" w:color="auto"/>
              <w:left w:val="single" w:sz="4" w:space="0" w:color="auto"/>
              <w:bottom w:val="single" w:sz="4" w:space="0" w:color="auto"/>
              <w:right w:val="single" w:sz="4" w:space="0" w:color="auto"/>
            </w:tcBorders>
          </w:tcPr>
          <w:p w:rsidR="004F1EBF" w:rsidRPr="00566583" w:rsidRDefault="004F1EBF" w:rsidP="00674914">
            <w:pPr>
              <w:jc w:val="cente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Телефонный</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аппарат</w:t>
            </w:r>
            <w:proofErr w:type="spellEnd"/>
          </w:p>
        </w:tc>
      </w:tr>
      <w:tr w:rsidR="004F1EBF" w:rsidRPr="00566583" w:rsidTr="00674914">
        <w:trPr>
          <w:cantSplit/>
          <w:trHeight w:val="227"/>
        </w:trPr>
        <w:tc>
          <w:tcPr>
            <w:tcW w:w="6769" w:type="dxa"/>
            <w:gridSpan w:val="11"/>
            <w:tcBorders>
              <w:top w:val="single" w:sz="4" w:space="0" w:color="auto"/>
              <w:left w:val="single" w:sz="4" w:space="0" w:color="auto"/>
              <w:bottom w:val="single" w:sz="4" w:space="0" w:color="auto"/>
              <w:right w:val="single" w:sz="4" w:space="0" w:color="auto"/>
            </w:tcBorders>
            <w:shd w:val="clear" w:color="auto" w:fill="E6E6E6"/>
          </w:tcPr>
          <w:p w:rsidR="004F1EBF" w:rsidRPr="00566583" w:rsidRDefault="004F1EBF" w:rsidP="00674914">
            <w:pPr>
              <w:rPr>
                <w:rFonts w:ascii="OfficinaSerifBookCTT" w:hAnsi="OfficinaSerifBookCTT" w:cs="OfficinaSerifBookCTT"/>
                <w:color w:val="000000"/>
                <w:sz w:val="16"/>
                <w:szCs w:val="16"/>
              </w:rPr>
            </w:pPr>
            <w:r w:rsidRPr="00566583">
              <w:rPr>
                <w:rFonts w:ascii="OfficinaSerifBookCTT" w:hAnsi="OfficinaSerifBookCTT" w:cs="OfficinaSerifBookCTT"/>
                <w:color w:val="000000"/>
                <w:sz w:val="16"/>
                <w:szCs w:val="16"/>
              </w:rPr>
              <w:t xml:space="preserve">11. </w:t>
            </w:r>
            <w:proofErr w:type="spellStart"/>
            <w:r w:rsidRPr="00566583">
              <w:rPr>
                <w:rFonts w:ascii="OfficinaSerifBookCTT" w:hAnsi="OfficinaSerifBookCTT" w:cs="OfficinaSerifBookCTT"/>
                <w:color w:val="000000"/>
                <w:sz w:val="16"/>
                <w:szCs w:val="16"/>
              </w:rPr>
              <w:t>Схема</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включения</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абонентского</w:t>
            </w:r>
            <w:proofErr w:type="spellEnd"/>
            <w:r>
              <w:rPr>
                <w:rFonts w:ascii="OfficinaSerifBookCTT" w:hAnsi="OfficinaSerifBookCTT" w:cs="OfficinaSerifBookCTT"/>
                <w:color w:val="000000"/>
                <w:sz w:val="16"/>
                <w:szCs w:val="16"/>
                <w:lang w:val="ru-RU"/>
              </w:rPr>
              <w:t xml:space="preserve"> </w:t>
            </w:r>
            <w:proofErr w:type="spellStart"/>
            <w:r w:rsidRPr="00566583">
              <w:rPr>
                <w:rFonts w:ascii="OfficinaSerifBookCTT" w:hAnsi="OfficinaSerifBookCTT" w:cs="OfficinaSerifBookCTT"/>
                <w:color w:val="000000"/>
                <w:sz w:val="16"/>
                <w:szCs w:val="16"/>
              </w:rPr>
              <w:t>оборудования</w:t>
            </w:r>
            <w:proofErr w:type="spellEnd"/>
            <w:r w:rsidRPr="00566583">
              <w:rPr>
                <w:rFonts w:ascii="OfficinaSerifBookCTT" w:hAnsi="OfficinaSerifBookCTT" w:cs="OfficinaSerifBookCTT"/>
                <w:color w:val="000000"/>
                <w:sz w:val="16"/>
                <w:szCs w:val="16"/>
              </w:rPr>
              <w:t>:</w:t>
            </w:r>
          </w:p>
        </w:tc>
        <w:tc>
          <w:tcPr>
            <w:tcW w:w="3404" w:type="dxa"/>
            <w:gridSpan w:val="8"/>
            <w:tcBorders>
              <w:top w:val="single" w:sz="4" w:space="0" w:color="auto"/>
              <w:left w:val="single" w:sz="4" w:space="0" w:color="auto"/>
              <w:bottom w:val="single" w:sz="4" w:space="0" w:color="auto"/>
              <w:right w:val="single" w:sz="4" w:space="0" w:color="auto"/>
            </w:tcBorders>
          </w:tcPr>
          <w:p w:rsidR="004F1EBF" w:rsidRPr="00566583" w:rsidRDefault="004F1EBF" w:rsidP="00674914">
            <w:pPr>
              <w:jc w:val="cente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color w:val="000000"/>
                <w:sz w:val="16"/>
                <w:szCs w:val="16"/>
              </w:rPr>
              <w:t>Индивидуальная</w:t>
            </w:r>
            <w:proofErr w:type="spellEnd"/>
          </w:p>
        </w:tc>
      </w:tr>
      <w:tr w:rsidR="004F1EBF" w:rsidRPr="005668F9" w:rsidTr="00674914">
        <w:trPr>
          <w:cantSplit/>
          <w:trHeight w:val="227"/>
        </w:trPr>
        <w:tc>
          <w:tcPr>
            <w:tcW w:w="6769" w:type="dxa"/>
            <w:gridSpan w:val="11"/>
            <w:tcBorders>
              <w:top w:val="single" w:sz="4" w:space="0" w:color="auto"/>
              <w:left w:val="single" w:sz="4" w:space="0" w:color="auto"/>
              <w:bottom w:val="single" w:sz="4" w:space="0" w:color="auto"/>
              <w:right w:val="single" w:sz="4" w:space="0" w:color="auto"/>
            </w:tcBorders>
            <w:shd w:val="clear" w:color="auto" w:fill="E6E6E6"/>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12. Наименование оператора междугородной и международной телефонной связи:</w:t>
            </w:r>
          </w:p>
        </w:tc>
        <w:tc>
          <w:tcPr>
            <w:tcW w:w="3404" w:type="dxa"/>
            <w:gridSpan w:val="8"/>
            <w:tcBorders>
              <w:top w:val="single" w:sz="4" w:space="0" w:color="auto"/>
              <w:left w:val="single" w:sz="4" w:space="0" w:color="auto"/>
              <w:bottom w:val="single" w:sz="4" w:space="0" w:color="auto"/>
              <w:right w:val="single" w:sz="4" w:space="0" w:color="auto"/>
            </w:tcBorders>
          </w:tcPr>
          <w:p w:rsidR="004F1EBF" w:rsidRPr="00566583" w:rsidRDefault="004F1EBF" w:rsidP="00674914">
            <w:pPr>
              <w:jc w:val="center"/>
              <w:rPr>
                <w:rFonts w:ascii="OfficinaSerifBookCTT" w:hAnsi="OfficinaSerifBookCTT" w:cs="OfficinaSerifBookCTT"/>
                <w:b/>
                <w:bCs/>
                <w:color w:val="000000"/>
                <w:sz w:val="16"/>
                <w:szCs w:val="16"/>
                <w:lang w:val="ru-RU"/>
              </w:rPr>
            </w:pPr>
          </w:p>
        </w:tc>
      </w:tr>
      <w:tr w:rsidR="004F1EBF" w:rsidRPr="005668F9" w:rsidTr="00674914">
        <w:trPr>
          <w:cantSplit/>
          <w:trHeight w:val="227"/>
        </w:trPr>
        <w:tc>
          <w:tcPr>
            <w:tcW w:w="6769" w:type="dxa"/>
            <w:gridSpan w:val="11"/>
            <w:tcBorders>
              <w:top w:val="single" w:sz="4" w:space="0" w:color="auto"/>
              <w:left w:val="single" w:sz="4" w:space="0" w:color="auto"/>
              <w:bottom w:val="single" w:sz="4" w:space="0" w:color="auto"/>
              <w:right w:val="single" w:sz="4" w:space="0" w:color="auto"/>
            </w:tcBorders>
            <w:shd w:val="clear" w:color="auto" w:fill="E6E6E6"/>
          </w:tcPr>
          <w:p w:rsidR="004F1EBF" w:rsidRPr="00566583" w:rsidRDefault="004F1EBF" w:rsidP="00674914">
            <w:pPr>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13. Код выбора для междугородной/международной телефонной связи:</w:t>
            </w:r>
          </w:p>
        </w:tc>
        <w:tc>
          <w:tcPr>
            <w:tcW w:w="3404" w:type="dxa"/>
            <w:gridSpan w:val="8"/>
            <w:tcBorders>
              <w:top w:val="single" w:sz="4" w:space="0" w:color="auto"/>
              <w:left w:val="single" w:sz="4" w:space="0" w:color="auto"/>
              <w:bottom w:val="single" w:sz="4" w:space="0" w:color="auto"/>
              <w:right w:val="single" w:sz="4" w:space="0" w:color="auto"/>
            </w:tcBorders>
          </w:tcPr>
          <w:p w:rsidR="004F1EBF" w:rsidRPr="00566583" w:rsidRDefault="004F1EBF" w:rsidP="00674914">
            <w:pPr>
              <w:jc w:val="center"/>
              <w:rPr>
                <w:rFonts w:ascii="OfficinaSerifBookCTT" w:hAnsi="OfficinaSerifBookCTT" w:cs="OfficinaSerifBookCTT"/>
                <w:b/>
                <w:bCs/>
                <w:color w:val="000000"/>
                <w:sz w:val="16"/>
                <w:szCs w:val="16"/>
                <w:lang w:val="ru-RU"/>
              </w:rPr>
            </w:pPr>
          </w:p>
        </w:tc>
      </w:tr>
    </w:tbl>
    <w:p w:rsidR="004F1EBF" w:rsidRPr="007F371C" w:rsidRDefault="004F1EBF" w:rsidP="004F1EBF">
      <w:pPr>
        <w:keepNext/>
        <w:rPr>
          <w:rFonts w:ascii="OfficinaSerifBookCTT" w:hAnsi="OfficinaSerifBookCTT" w:cs="OfficinaSerifBookCTT"/>
          <w:color w:val="000000"/>
          <w:sz w:val="12"/>
          <w:szCs w:val="12"/>
        </w:rPr>
      </w:pPr>
      <w:r w:rsidRPr="007F371C">
        <w:rPr>
          <w:rFonts w:ascii="OfficinaSerifBookCTT" w:hAnsi="OfficinaSerifBookCTT" w:cs="OfficinaSerifBookCTT"/>
          <w:b/>
          <w:bCs/>
          <w:color w:val="000000"/>
          <w:sz w:val="12"/>
          <w:szCs w:val="12"/>
        </w:rPr>
        <w:t>ВЫДЕЛЕННЫЕ ТЕЛЕФОННЫЕ НОМЕРА:</w:t>
      </w:r>
    </w:p>
    <w:tbl>
      <w:tblPr>
        <w:tblW w:w="5162" w:type="pct"/>
        <w:tblInd w:w="-106" w:type="dxa"/>
        <w:tblLook w:val="0000" w:firstRow="0" w:lastRow="0" w:firstColumn="0" w:lastColumn="0" w:noHBand="0" w:noVBand="0"/>
      </w:tblPr>
      <w:tblGrid>
        <w:gridCol w:w="4525"/>
        <w:gridCol w:w="5998"/>
      </w:tblGrid>
      <w:tr w:rsidR="004F1EBF" w:rsidRPr="005668F9" w:rsidTr="00674914">
        <w:trPr>
          <w:cantSplit/>
          <w:trHeight w:val="175"/>
        </w:trPr>
        <w:tc>
          <w:tcPr>
            <w:tcW w:w="2150" w:type="pct"/>
            <w:tcBorders>
              <w:top w:val="single" w:sz="4" w:space="0" w:color="auto"/>
              <w:left w:val="single" w:sz="4" w:space="0" w:color="auto"/>
              <w:bottom w:val="double" w:sz="4" w:space="0" w:color="auto"/>
              <w:right w:val="single" w:sz="4" w:space="0" w:color="auto"/>
            </w:tcBorders>
            <w:shd w:val="clear" w:color="auto" w:fill="E6E6E6"/>
          </w:tcPr>
          <w:p w:rsidR="004F1EBF" w:rsidRPr="00566583" w:rsidRDefault="004F1EBF" w:rsidP="00674914">
            <w:pPr>
              <w:keepNext/>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 xml:space="preserve">Выделенные Телефонные номера в коде </w:t>
            </w:r>
            <w:r w:rsidRPr="00566583">
              <w:rPr>
                <w:rFonts w:ascii="OfficinaSerifBookCTT" w:hAnsi="OfficinaSerifBookCTT" w:cs="OfficinaSerifBookCTT"/>
                <w:color w:val="000000"/>
                <w:sz w:val="16"/>
                <w:szCs w:val="16"/>
              </w:rPr>
              <w:t>ABC</w:t>
            </w:r>
            <w:r w:rsidRPr="00566583">
              <w:rPr>
                <w:rFonts w:ascii="OfficinaSerifBookCTT" w:hAnsi="OfficinaSerifBookCTT" w:cs="OfficinaSerifBookCTT"/>
                <w:color w:val="000000"/>
                <w:sz w:val="16"/>
                <w:szCs w:val="16"/>
                <w:lang w:val="ru-RU"/>
              </w:rPr>
              <w:t>=343:</w:t>
            </w:r>
          </w:p>
        </w:tc>
        <w:tc>
          <w:tcPr>
            <w:tcW w:w="2850" w:type="pct"/>
            <w:tcBorders>
              <w:top w:val="single" w:sz="6" w:space="0" w:color="auto"/>
              <w:left w:val="single" w:sz="4" w:space="0" w:color="auto"/>
              <w:bottom w:val="double" w:sz="4" w:space="0" w:color="auto"/>
              <w:right w:val="single" w:sz="6" w:space="0" w:color="auto"/>
            </w:tcBorders>
            <w:shd w:val="clear" w:color="auto" w:fill="FFFFFF"/>
          </w:tcPr>
          <w:p w:rsidR="004F1EBF" w:rsidRPr="002302B2" w:rsidRDefault="004F1EBF" w:rsidP="00674914">
            <w:pPr>
              <w:pStyle w:val="a6"/>
              <w:keepNext/>
              <w:ind w:left="360"/>
              <w:rPr>
                <w:rFonts w:ascii="OfficinaSerifBookCTT" w:hAnsi="OfficinaSerifBookCTT" w:cs="OfficinaSerifBookCTT"/>
                <w:b/>
                <w:bCs/>
                <w:color w:val="000000"/>
                <w:sz w:val="16"/>
                <w:szCs w:val="16"/>
                <w:lang w:val="ru-RU"/>
              </w:rPr>
            </w:pPr>
          </w:p>
        </w:tc>
      </w:tr>
    </w:tbl>
    <w:p w:rsidR="004F1EBF" w:rsidRPr="00227293" w:rsidRDefault="004F1EBF" w:rsidP="004F1EBF">
      <w:pPr>
        <w:jc w:val="both"/>
        <w:rPr>
          <w:rFonts w:ascii="OfficinaSerifBookCTT" w:hAnsi="OfficinaSerifBookCTT" w:cs="OfficinaSerifBookCTT"/>
          <w:b/>
          <w:bCs/>
          <w:color w:val="000000"/>
          <w:sz w:val="12"/>
          <w:szCs w:val="12"/>
          <w:lang w:val="ru-RU"/>
        </w:rPr>
      </w:pPr>
      <w:r w:rsidRPr="00227293">
        <w:rPr>
          <w:rFonts w:ascii="OfficinaSerifBookCTT" w:hAnsi="OfficinaSerifBookCTT" w:cs="OfficinaSerifBookCTT"/>
          <w:b/>
          <w:bCs/>
          <w:color w:val="000000"/>
          <w:sz w:val="12"/>
          <w:szCs w:val="12"/>
        </w:rPr>
        <w:t>C</w:t>
      </w:r>
      <w:r w:rsidRPr="00227293">
        <w:rPr>
          <w:rFonts w:ascii="OfficinaSerifBookCTT" w:hAnsi="OfficinaSerifBookCTT" w:cs="OfficinaSerifBookCTT"/>
          <w:b/>
          <w:bCs/>
          <w:color w:val="000000"/>
          <w:sz w:val="12"/>
          <w:szCs w:val="12"/>
          <w:lang w:val="ru-RU"/>
        </w:rPr>
        <w:t>. ТАРИФЫ НА УСЛУГИ (рубли, не включая налоги и сборы, а также надбавку к тарифам):</w:t>
      </w:r>
    </w:p>
    <w:p w:rsidR="004F1EBF" w:rsidRPr="00227293" w:rsidRDefault="004F1EBF" w:rsidP="004F1EBF">
      <w:pPr>
        <w:jc w:val="both"/>
        <w:rPr>
          <w:rFonts w:ascii="OfficinaSerifBookCTT" w:hAnsi="OfficinaSerifBookCTT" w:cs="OfficinaSerifBookCTT"/>
          <w:b/>
          <w:bCs/>
          <w:color w:val="000000"/>
          <w:sz w:val="12"/>
          <w:szCs w:val="12"/>
          <w:lang w:val="ru-RU"/>
        </w:rPr>
      </w:pPr>
      <w:r w:rsidRPr="00227293">
        <w:rPr>
          <w:rFonts w:ascii="OfficinaSerifBookCTT" w:hAnsi="OfficinaSerifBookCTT" w:cs="OfficinaSerifBookCTT"/>
          <w:b/>
          <w:bCs/>
          <w:color w:val="000000"/>
          <w:sz w:val="12"/>
          <w:szCs w:val="12"/>
          <w:lang w:val="ru-RU"/>
        </w:rPr>
        <w:t>ФИКСИРОВАННЫЕ ЕДИНОВРЕМЕННЫЕ ПЛАТЕЖИ ЗА УСЛУГИ:</w:t>
      </w:r>
    </w:p>
    <w:tbl>
      <w:tblPr>
        <w:tblW w:w="516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7"/>
        <w:gridCol w:w="842"/>
        <w:gridCol w:w="842"/>
        <w:gridCol w:w="842"/>
        <w:gridCol w:w="1173"/>
      </w:tblGrid>
      <w:tr w:rsidR="004F1EBF" w:rsidRPr="00566583" w:rsidTr="00F95943">
        <w:trPr>
          <w:cantSplit/>
          <w:trHeight w:val="329"/>
        </w:trPr>
        <w:tc>
          <w:tcPr>
            <w:tcW w:w="3243" w:type="pct"/>
            <w:shd w:val="clear" w:color="auto" w:fill="E6E6E6"/>
          </w:tcPr>
          <w:p w:rsidR="004F1EBF" w:rsidRPr="004A68D2" w:rsidRDefault="004F1EBF" w:rsidP="00674914">
            <w:pPr>
              <w:jc w:val="center"/>
              <w:rPr>
                <w:rFonts w:ascii="OfficinaSerifBookCTT" w:hAnsi="OfficinaSerifBookCTT" w:cs="OfficinaSerifBookCTT"/>
                <w:b/>
                <w:bCs/>
                <w:color w:val="000000"/>
                <w:sz w:val="16"/>
                <w:szCs w:val="16"/>
              </w:rPr>
            </w:pPr>
            <w:proofErr w:type="spellStart"/>
            <w:r w:rsidRPr="004A68D2">
              <w:rPr>
                <w:rFonts w:ascii="OfficinaSerifBookCTT" w:hAnsi="OfficinaSerifBookCTT" w:cs="OfficinaSerifBookCTT"/>
                <w:b/>
                <w:bCs/>
                <w:color w:val="000000"/>
                <w:sz w:val="16"/>
                <w:szCs w:val="16"/>
              </w:rPr>
              <w:t>Наименование</w:t>
            </w:r>
            <w:proofErr w:type="spellEnd"/>
          </w:p>
        </w:tc>
        <w:tc>
          <w:tcPr>
            <w:tcW w:w="400" w:type="pct"/>
            <w:shd w:val="clear" w:color="auto" w:fill="E6E6E6"/>
          </w:tcPr>
          <w:p w:rsidR="004F1EBF" w:rsidRPr="004A68D2" w:rsidRDefault="004F1EBF" w:rsidP="00674914">
            <w:pPr>
              <w:jc w:val="center"/>
              <w:rPr>
                <w:rFonts w:ascii="OfficinaSerifBookCTT" w:hAnsi="OfficinaSerifBookCTT" w:cs="OfficinaSerifBookCTT"/>
                <w:b/>
                <w:bCs/>
                <w:color w:val="000000"/>
                <w:sz w:val="16"/>
                <w:szCs w:val="16"/>
              </w:rPr>
            </w:pPr>
            <w:proofErr w:type="spellStart"/>
            <w:r w:rsidRPr="004A68D2">
              <w:rPr>
                <w:rFonts w:ascii="OfficinaSerifBookCTT" w:hAnsi="OfficinaSerifBookCTT" w:cs="OfficinaSerifBookCTT"/>
                <w:b/>
                <w:bCs/>
                <w:color w:val="000000"/>
                <w:sz w:val="16"/>
                <w:szCs w:val="16"/>
              </w:rPr>
              <w:t>Кол-во</w:t>
            </w:r>
            <w:proofErr w:type="spellEnd"/>
          </w:p>
        </w:tc>
        <w:tc>
          <w:tcPr>
            <w:tcW w:w="400" w:type="pct"/>
            <w:shd w:val="clear" w:color="auto" w:fill="E6E6E6"/>
          </w:tcPr>
          <w:p w:rsidR="004F1EBF" w:rsidRPr="004A68D2" w:rsidRDefault="004F1EBF" w:rsidP="00674914">
            <w:pPr>
              <w:jc w:val="center"/>
              <w:rPr>
                <w:rFonts w:ascii="OfficinaSerifBookCTT" w:hAnsi="OfficinaSerifBookCTT" w:cs="OfficinaSerifBookCTT"/>
                <w:b/>
                <w:bCs/>
                <w:color w:val="000000"/>
                <w:sz w:val="16"/>
                <w:szCs w:val="16"/>
              </w:rPr>
            </w:pPr>
            <w:proofErr w:type="spellStart"/>
            <w:r w:rsidRPr="004A68D2">
              <w:rPr>
                <w:rFonts w:ascii="OfficinaSerifBookCTT" w:hAnsi="OfficinaSerifBookCTT" w:cs="OfficinaSerifBookCTT"/>
                <w:b/>
                <w:bCs/>
                <w:color w:val="000000"/>
                <w:sz w:val="16"/>
                <w:szCs w:val="16"/>
              </w:rPr>
              <w:t>Цена</w:t>
            </w:r>
            <w:proofErr w:type="spellEnd"/>
          </w:p>
        </w:tc>
        <w:tc>
          <w:tcPr>
            <w:tcW w:w="400" w:type="pct"/>
            <w:shd w:val="clear" w:color="auto" w:fill="E6E6E6"/>
          </w:tcPr>
          <w:p w:rsidR="004F1EBF" w:rsidRPr="004A68D2" w:rsidRDefault="004F1EBF" w:rsidP="00674914">
            <w:pPr>
              <w:jc w:val="center"/>
              <w:rPr>
                <w:rFonts w:ascii="OfficinaSerifBookCTT" w:hAnsi="OfficinaSerifBookCTT" w:cs="OfficinaSerifBookCTT"/>
                <w:color w:val="000000"/>
                <w:sz w:val="16"/>
                <w:szCs w:val="16"/>
              </w:rPr>
            </w:pPr>
            <w:proofErr w:type="spellStart"/>
            <w:r w:rsidRPr="004A68D2">
              <w:rPr>
                <w:rFonts w:ascii="OfficinaSerifBookCTT" w:hAnsi="OfficinaSerifBookCTT" w:cs="OfficinaSerifBookCTT"/>
                <w:b/>
                <w:bCs/>
                <w:color w:val="000000"/>
                <w:sz w:val="16"/>
                <w:szCs w:val="16"/>
              </w:rPr>
              <w:t>Всего</w:t>
            </w:r>
            <w:proofErr w:type="spellEnd"/>
          </w:p>
        </w:tc>
        <w:tc>
          <w:tcPr>
            <w:tcW w:w="557" w:type="pct"/>
            <w:shd w:val="clear" w:color="auto" w:fill="E6E6E6"/>
          </w:tcPr>
          <w:p w:rsidR="004F1EBF" w:rsidRPr="004A68D2" w:rsidRDefault="004F1EBF" w:rsidP="00674914">
            <w:pPr>
              <w:jc w:val="center"/>
              <w:rPr>
                <w:rFonts w:ascii="OfficinaSerifBookCTT" w:hAnsi="OfficinaSerifBookCTT" w:cs="OfficinaSerifBookCTT"/>
                <w:b/>
                <w:bCs/>
                <w:color w:val="000000"/>
                <w:sz w:val="16"/>
                <w:szCs w:val="16"/>
              </w:rPr>
            </w:pPr>
            <w:proofErr w:type="spellStart"/>
            <w:r w:rsidRPr="004A68D2">
              <w:rPr>
                <w:rFonts w:ascii="OfficinaSerifBookCTT" w:hAnsi="OfficinaSerifBookCTT" w:cs="OfficinaSerifBookCTT"/>
                <w:b/>
                <w:bCs/>
                <w:color w:val="000000"/>
                <w:sz w:val="16"/>
                <w:szCs w:val="16"/>
              </w:rPr>
              <w:t>Аванс</w:t>
            </w:r>
            <w:proofErr w:type="spellEnd"/>
          </w:p>
        </w:tc>
      </w:tr>
      <w:tr w:rsidR="004F1EBF" w:rsidRPr="00566583" w:rsidTr="00F95943">
        <w:trPr>
          <w:cantSplit/>
        </w:trPr>
        <w:tc>
          <w:tcPr>
            <w:tcW w:w="3243" w:type="pct"/>
            <w:shd w:val="clear" w:color="auto" w:fill="E6E6E6"/>
          </w:tcPr>
          <w:p w:rsidR="004F1EBF" w:rsidRPr="004A68D2" w:rsidRDefault="004F1EBF" w:rsidP="00674914">
            <w:pPr>
              <w:rPr>
                <w:rFonts w:ascii="OfficinaSerifBookCTT" w:hAnsi="OfficinaSerifBookCTT" w:cs="OfficinaSerifBookCTT"/>
                <w:color w:val="000000"/>
                <w:sz w:val="16"/>
                <w:szCs w:val="16"/>
                <w:lang w:val="ru-RU"/>
              </w:rPr>
            </w:pPr>
            <w:r w:rsidRPr="004A68D2">
              <w:rPr>
                <w:rFonts w:ascii="OfficinaSerifBookCTT" w:hAnsi="OfficinaSerifBookCTT" w:cs="OfficinaSerifBookCTT"/>
                <w:color w:val="000000"/>
                <w:sz w:val="16"/>
                <w:szCs w:val="16"/>
                <w:lang w:val="ru-RU"/>
              </w:rPr>
              <w:t>Телефонный номер в коде АВС=343</w:t>
            </w:r>
          </w:p>
        </w:tc>
        <w:tc>
          <w:tcPr>
            <w:tcW w:w="400" w:type="pct"/>
            <w:shd w:val="clear" w:color="auto" w:fill="auto"/>
          </w:tcPr>
          <w:p w:rsidR="004F1EBF" w:rsidRPr="00F95943" w:rsidRDefault="00F95943" w:rsidP="00674914">
            <w:pPr>
              <w:jc w:val="center"/>
              <w:rPr>
                <w:rFonts w:ascii="OfficinaSerifBookCTT" w:hAnsi="OfficinaSerifBookCTT" w:cs="OfficinaSerifBookCTT"/>
                <w:b/>
                <w:bCs/>
                <w:color w:val="000000"/>
                <w:sz w:val="16"/>
                <w:szCs w:val="16"/>
                <w:lang w:val="ru-RU"/>
              </w:rPr>
            </w:pPr>
            <w:r w:rsidRPr="00F95943">
              <w:rPr>
                <w:rFonts w:ascii="OfficinaSerifBookCTT" w:hAnsi="OfficinaSerifBookCTT" w:cs="OfficinaSerifBookCTT"/>
                <w:b/>
                <w:bCs/>
                <w:color w:val="000000"/>
                <w:sz w:val="16"/>
                <w:szCs w:val="16"/>
                <w:lang w:val="ru-RU"/>
              </w:rPr>
              <w:t>321</w:t>
            </w:r>
          </w:p>
        </w:tc>
        <w:tc>
          <w:tcPr>
            <w:tcW w:w="400" w:type="pct"/>
          </w:tcPr>
          <w:p w:rsidR="004F1EBF" w:rsidRPr="004A68D2" w:rsidRDefault="004F1EBF" w:rsidP="00674914">
            <w:pPr>
              <w:jc w:val="center"/>
              <w:rPr>
                <w:rFonts w:ascii="OfficinaSerifBookCTT" w:hAnsi="OfficinaSerifBookCTT" w:cs="OfficinaSerifBookCTT"/>
                <w:b/>
                <w:bCs/>
                <w:color w:val="000000"/>
                <w:sz w:val="16"/>
                <w:szCs w:val="16"/>
                <w:lang w:val="ru-RU"/>
              </w:rPr>
            </w:pPr>
          </w:p>
        </w:tc>
        <w:tc>
          <w:tcPr>
            <w:tcW w:w="400" w:type="pct"/>
          </w:tcPr>
          <w:p w:rsidR="004F1EBF" w:rsidRPr="004A68D2" w:rsidRDefault="004F1EBF" w:rsidP="00674914">
            <w:pPr>
              <w:jc w:val="center"/>
              <w:rPr>
                <w:rFonts w:ascii="OfficinaSerifBookCTT" w:hAnsi="OfficinaSerifBookCTT" w:cs="OfficinaSerifBookCTT"/>
                <w:b/>
                <w:bCs/>
                <w:color w:val="000000"/>
                <w:sz w:val="16"/>
                <w:szCs w:val="16"/>
                <w:lang w:val="ru-RU"/>
              </w:rPr>
            </w:pPr>
          </w:p>
        </w:tc>
        <w:tc>
          <w:tcPr>
            <w:tcW w:w="557" w:type="pct"/>
          </w:tcPr>
          <w:p w:rsidR="004F1EBF" w:rsidRPr="004A68D2" w:rsidRDefault="004F1EBF" w:rsidP="00674914">
            <w:pPr>
              <w:jc w:val="center"/>
              <w:rPr>
                <w:rFonts w:ascii="OfficinaSerifBookCTT" w:hAnsi="OfficinaSerifBookCTT" w:cs="OfficinaSerifBookCTT"/>
                <w:b/>
                <w:bCs/>
                <w:color w:val="000000"/>
                <w:sz w:val="16"/>
                <w:szCs w:val="16"/>
              </w:rPr>
            </w:pPr>
            <w:r w:rsidRPr="004A68D2">
              <w:rPr>
                <w:rFonts w:ascii="OfficinaSerifBookCTT" w:hAnsi="OfficinaSerifBookCTT" w:cs="OfficinaSerifBookCTT"/>
                <w:b/>
                <w:bCs/>
                <w:color w:val="000000"/>
                <w:sz w:val="16"/>
                <w:szCs w:val="16"/>
              </w:rPr>
              <w:t>-</w:t>
            </w:r>
          </w:p>
        </w:tc>
      </w:tr>
      <w:tr w:rsidR="004F1EBF" w:rsidRPr="00566583" w:rsidTr="00F95943">
        <w:trPr>
          <w:cantSplit/>
        </w:trPr>
        <w:tc>
          <w:tcPr>
            <w:tcW w:w="3243" w:type="pct"/>
            <w:shd w:val="clear" w:color="auto" w:fill="E6E6E6"/>
          </w:tcPr>
          <w:p w:rsidR="004F1EBF" w:rsidRPr="004A68D2" w:rsidRDefault="004F1EBF" w:rsidP="00674914">
            <w:pPr>
              <w:rPr>
                <w:rFonts w:ascii="OfficinaSerifBookCTT" w:hAnsi="OfficinaSerifBookCTT" w:cs="OfficinaSerifBookCTT"/>
                <w:color w:val="000000"/>
                <w:sz w:val="16"/>
                <w:szCs w:val="16"/>
              </w:rPr>
            </w:pPr>
            <w:proofErr w:type="spellStart"/>
            <w:r w:rsidRPr="004A68D2">
              <w:rPr>
                <w:rFonts w:ascii="OfficinaSerifBookCTT" w:hAnsi="OfficinaSerifBookCTT" w:cs="OfficinaSerifBookCTT"/>
                <w:color w:val="000000"/>
                <w:sz w:val="16"/>
                <w:szCs w:val="16"/>
              </w:rPr>
              <w:t>Абонентская</w:t>
            </w:r>
            <w:proofErr w:type="spellEnd"/>
            <w:r w:rsidRPr="004A68D2">
              <w:rPr>
                <w:rFonts w:ascii="OfficinaSerifBookCTT" w:hAnsi="OfficinaSerifBookCTT" w:cs="OfficinaSerifBookCTT"/>
                <w:color w:val="000000"/>
                <w:sz w:val="16"/>
                <w:szCs w:val="16"/>
                <w:lang w:val="ru-RU"/>
              </w:rPr>
              <w:t xml:space="preserve"> </w:t>
            </w:r>
            <w:proofErr w:type="spellStart"/>
            <w:r w:rsidRPr="004A68D2">
              <w:rPr>
                <w:rFonts w:ascii="OfficinaSerifBookCTT" w:hAnsi="OfficinaSerifBookCTT" w:cs="OfficinaSerifBookCTT"/>
                <w:color w:val="000000"/>
                <w:sz w:val="16"/>
                <w:szCs w:val="16"/>
              </w:rPr>
              <w:t>линия</w:t>
            </w:r>
            <w:proofErr w:type="spellEnd"/>
          </w:p>
        </w:tc>
        <w:tc>
          <w:tcPr>
            <w:tcW w:w="400" w:type="pct"/>
            <w:shd w:val="clear" w:color="auto" w:fill="auto"/>
          </w:tcPr>
          <w:p w:rsidR="004F1EBF" w:rsidRPr="00F95943" w:rsidRDefault="00F95943" w:rsidP="00674914">
            <w:pPr>
              <w:jc w:val="center"/>
              <w:rPr>
                <w:rFonts w:ascii="OfficinaSerifBookCTT" w:hAnsi="OfficinaSerifBookCTT" w:cs="OfficinaSerifBookCTT"/>
                <w:b/>
                <w:bCs/>
                <w:color w:val="000000"/>
                <w:sz w:val="16"/>
                <w:szCs w:val="16"/>
                <w:lang w:val="ru-RU"/>
              </w:rPr>
            </w:pPr>
            <w:r w:rsidRPr="00F95943">
              <w:rPr>
                <w:rFonts w:ascii="OfficinaSerifBookCTT" w:hAnsi="OfficinaSerifBookCTT" w:cs="OfficinaSerifBookCTT"/>
                <w:b/>
                <w:bCs/>
                <w:color w:val="000000"/>
                <w:sz w:val="16"/>
                <w:szCs w:val="16"/>
                <w:lang w:val="ru-RU"/>
              </w:rPr>
              <w:t>16</w:t>
            </w:r>
          </w:p>
        </w:tc>
        <w:tc>
          <w:tcPr>
            <w:tcW w:w="400" w:type="pct"/>
          </w:tcPr>
          <w:p w:rsidR="004F1EBF" w:rsidRPr="004A68D2" w:rsidRDefault="004F1EBF" w:rsidP="00674914">
            <w:pPr>
              <w:jc w:val="center"/>
              <w:rPr>
                <w:rFonts w:ascii="OfficinaSerifBookCTT" w:hAnsi="OfficinaSerifBookCTT" w:cs="OfficinaSerifBookCTT"/>
                <w:b/>
                <w:bCs/>
                <w:color w:val="000000"/>
                <w:sz w:val="16"/>
                <w:szCs w:val="16"/>
              </w:rPr>
            </w:pPr>
          </w:p>
        </w:tc>
        <w:tc>
          <w:tcPr>
            <w:tcW w:w="400" w:type="pct"/>
          </w:tcPr>
          <w:p w:rsidR="004F1EBF" w:rsidRPr="004A68D2" w:rsidRDefault="004F1EBF" w:rsidP="00674914">
            <w:pPr>
              <w:jc w:val="center"/>
              <w:rPr>
                <w:rFonts w:ascii="OfficinaSerifBookCTT" w:hAnsi="OfficinaSerifBookCTT" w:cs="OfficinaSerifBookCTT"/>
                <w:b/>
                <w:bCs/>
                <w:color w:val="000000"/>
                <w:sz w:val="16"/>
                <w:szCs w:val="16"/>
              </w:rPr>
            </w:pPr>
          </w:p>
        </w:tc>
        <w:tc>
          <w:tcPr>
            <w:tcW w:w="557" w:type="pct"/>
          </w:tcPr>
          <w:p w:rsidR="004F1EBF" w:rsidRPr="004A68D2" w:rsidRDefault="004F1EBF" w:rsidP="00674914">
            <w:pPr>
              <w:jc w:val="center"/>
              <w:rPr>
                <w:rFonts w:ascii="OfficinaSerifBookCTT" w:hAnsi="OfficinaSerifBookCTT" w:cs="OfficinaSerifBookCTT"/>
                <w:b/>
                <w:bCs/>
                <w:color w:val="000000"/>
                <w:sz w:val="16"/>
                <w:szCs w:val="16"/>
              </w:rPr>
            </w:pPr>
            <w:r w:rsidRPr="004A68D2">
              <w:rPr>
                <w:rFonts w:ascii="OfficinaSerifBookCTT" w:hAnsi="OfficinaSerifBookCTT" w:cs="OfficinaSerifBookCTT"/>
                <w:b/>
                <w:bCs/>
                <w:color w:val="000000"/>
                <w:sz w:val="16"/>
                <w:szCs w:val="16"/>
              </w:rPr>
              <w:t>-</w:t>
            </w:r>
          </w:p>
        </w:tc>
      </w:tr>
      <w:tr w:rsidR="004F1EBF" w:rsidRPr="00566583" w:rsidTr="00F95943">
        <w:trPr>
          <w:cantSplit/>
        </w:trPr>
        <w:tc>
          <w:tcPr>
            <w:tcW w:w="3243" w:type="pct"/>
            <w:shd w:val="clear" w:color="auto" w:fill="E6E6E6"/>
          </w:tcPr>
          <w:p w:rsidR="004F1EBF" w:rsidRPr="004A68D2" w:rsidRDefault="004F1EBF" w:rsidP="00674914">
            <w:pPr>
              <w:rPr>
                <w:rFonts w:ascii="OfficinaSerifBookCTT" w:hAnsi="OfficinaSerifBookCTT" w:cs="OfficinaSerifBookCTT"/>
                <w:color w:val="000000"/>
                <w:sz w:val="16"/>
                <w:szCs w:val="16"/>
              </w:rPr>
            </w:pPr>
            <w:proofErr w:type="spellStart"/>
            <w:r w:rsidRPr="004A68D2">
              <w:rPr>
                <w:rFonts w:ascii="OfficinaSerifBookCTT" w:hAnsi="OfficinaSerifBookCTT" w:cs="OfficinaSerifBookCTT"/>
                <w:color w:val="000000"/>
                <w:sz w:val="16"/>
                <w:szCs w:val="16"/>
              </w:rPr>
              <w:t>Соединительная</w:t>
            </w:r>
            <w:proofErr w:type="spellEnd"/>
            <w:r w:rsidRPr="004A68D2">
              <w:rPr>
                <w:rFonts w:ascii="OfficinaSerifBookCTT" w:hAnsi="OfficinaSerifBookCTT" w:cs="OfficinaSerifBookCTT"/>
                <w:color w:val="000000"/>
                <w:sz w:val="16"/>
                <w:szCs w:val="16"/>
                <w:lang w:val="ru-RU"/>
              </w:rPr>
              <w:t xml:space="preserve"> </w:t>
            </w:r>
            <w:proofErr w:type="spellStart"/>
            <w:r w:rsidRPr="004A68D2">
              <w:rPr>
                <w:rFonts w:ascii="OfficinaSerifBookCTT" w:hAnsi="OfficinaSerifBookCTT" w:cs="OfficinaSerifBookCTT"/>
                <w:color w:val="000000"/>
                <w:sz w:val="16"/>
                <w:szCs w:val="16"/>
              </w:rPr>
              <w:t>линия</w:t>
            </w:r>
            <w:proofErr w:type="spellEnd"/>
          </w:p>
        </w:tc>
        <w:tc>
          <w:tcPr>
            <w:tcW w:w="400" w:type="pct"/>
            <w:shd w:val="clear" w:color="auto" w:fill="auto"/>
          </w:tcPr>
          <w:p w:rsidR="004F1EBF" w:rsidRPr="00F95943" w:rsidRDefault="00F95943" w:rsidP="00F95943">
            <w:pPr>
              <w:jc w:val="center"/>
              <w:rPr>
                <w:rFonts w:ascii="OfficinaSerifBookCTT" w:hAnsi="OfficinaSerifBookCTT" w:cs="OfficinaSerifBookCTT"/>
                <w:b/>
                <w:bCs/>
                <w:color w:val="000000"/>
                <w:sz w:val="16"/>
                <w:szCs w:val="16"/>
                <w:lang w:val="ru-RU"/>
              </w:rPr>
            </w:pPr>
            <w:r w:rsidRPr="00F95943">
              <w:rPr>
                <w:rFonts w:ascii="OfficinaSerifBookCTT" w:hAnsi="OfficinaSerifBookCTT" w:cs="OfficinaSerifBookCTT"/>
                <w:b/>
                <w:bCs/>
                <w:color w:val="000000"/>
                <w:sz w:val="16"/>
                <w:szCs w:val="16"/>
                <w:lang w:val="ru-RU"/>
              </w:rPr>
              <w:t>0</w:t>
            </w:r>
          </w:p>
        </w:tc>
        <w:tc>
          <w:tcPr>
            <w:tcW w:w="400" w:type="pct"/>
          </w:tcPr>
          <w:p w:rsidR="004F1EBF" w:rsidRPr="004A68D2" w:rsidRDefault="004F1EBF" w:rsidP="00674914">
            <w:pPr>
              <w:jc w:val="center"/>
              <w:rPr>
                <w:rFonts w:ascii="OfficinaSerifBookCTT" w:hAnsi="OfficinaSerifBookCTT" w:cs="OfficinaSerifBookCTT"/>
                <w:b/>
                <w:bCs/>
                <w:color w:val="000000"/>
                <w:sz w:val="16"/>
                <w:szCs w:val="16"/>
                <w:lang w:val="ru-RU"/>
              </w:rPr>
            </w:pPr>
          </w:p>
        </w:tc>
        <w:tc>
          <w:tcPr>
            <w:tcW w:w="400" w:type="pct"/>
          </w:tcPr>
          <w:p w:rsidR="004F1EBF" w:rsidRPr="004A68D2" w:rsidRDefault="004F1EBF" w:rsidP="00674914">
            <w:pPr>
              <w:jc w:val="center"/>
              <w:rPr>
                <w:rFonts w:ascii="OfficinaSerifBookCTT" w:hAnsi="OfficinaSerifBookCTT" w:cs="OfficinaSerifBookCTT"/>
                <w:b/>
                <w:bCs/>
                <w:color w:val="000000"/>
                <w:sz w:val="16"/>
                <w:szCs w:val="16"/>
              </w:rPr>
            </w:pPr>
          </w:p>
        </w:tc>
        <w:tc>
          <w:tcPr>
            <w:tcW w:w="557" w:type="pct"/>
          </w:tcPr>
          <w:p w:rsidR="004F1EBF" w:rsidRPr="004A68D2" w:rsidRDefault="004F1EBF" w:rsidP="00674914">
            <w:pPr>
              <w:jc w:val="center"/>
              <w:rPr>
                <w:rFonts w:ascii="OfficinaSerifBookCTT" w:hAnsi="OfficinaSerifBookCTT" w:cs="OfficinaSerifBookCTT"/>
                <w:b/>
                <w:bCs/>
                <w:color w:val="000000"/>
                <w:sz w:val="16"/>
                <w:szCs w:val="16"/>
              </w:rPr>
            </w:pPr>
            <w:r w:rsidRPr="004A68D2">
              <w:rPr>
                <w:rFonts w:ascii="OfficinaSerifBookCTT" w:hAnsi="OfficinaSerifBookCTT" w:cs="OfficinaSerifBookCTT"/>
                <w:b/>
                <w:bCs/>
                <w:color w:val="000000"/>
                <w:sz w:val="16"/>
                <w:szCs w:val="16"/>
              </w:rPr>
              <w:t>-</w:t>
            </w:r>
          </w:p>
        </w:tc>
      </w:tr>
      <w:tr w:rsidR="004F1EBF" w:rsidRPr="00566583" w:rsidTr="00674914">
        <w:trPr>
          <w:cantSplit/>
        </w:trPr>
        <w:tc>
          <w:tcPr>
            <w:tcW w:w="3243" w:type="pct"/>
            <w:shd w:val="clear" w:color="auto" w:fill="E6E6E6"/>
          </w:tcPr>
          <w:p w:rsidR="004F1EBF" w:rsidRPr="004A68D2" w:rsidRDefault="004F1EBF" w:rsidP="00674914">
            <w:pPr>
              <w:jc w:val="right"/>
              <w:rPr>
                <w:rFonts w:ascii="OfficinaSerifBookCTT" w:hAnsi="OfficinaSerifBookCTT" w:cs="OfficinaSerifBookCTT"/>
                <w:b/>
                <w:bCs/>
                <w:color w:val="000000"/>
                <w:sz w:val="16"/>
                <w:szCs w:val="16"/>
              </w:rPr>
            </w:pPr>
            <w:r w:rsidRPr="004A68D2">
              <w:rPr>
                <w:rFonts w:ascii="OfficinaSerifBookCTT" w:hAnsi="OfficinaSerifBookCTT" w:cs="OfficinaSerifBookCTT"/>
                <w:b/>
                <w:bCs/>
                <w:caps/>
                <w:color w:val="000000"/>
                <w:sz w:val="16"/>
                <w:szCs w:val="16"/>
              </w:rPr>
              <w:t>Итого</w:t>
            </w:r>
            <w:r w:rsidRPr="004A68D2">
              <w:rPr>
                <w:rFonts w:ascii="OfficinaSerifBookCTT" w:hAnsi="OfficinaSerifBookCTT" w:cs="OfficinaSerifBookCTT"/>
                <w:b/>
                <w:bCs/>
                <w:color w:val="000000"/>
                <w:sz w:val="16"/>
                <w:szCs w:val="16"/>
              </w:rPr>
              <w:t>:</w:t>
            </w:r>
          </w:p>
        </w:tc>
        <w:tc>
          <w:tcPr>
            <w:tcW w:w="400" w:type="pct"/>
          </w:tcPr>
          <w:p w:rsidR="004F1EBF" w:rsidRPr="00F95943" w:rsidRDefault="00F95943" w:rsidP="00674914">
            <w:pPr>
              <w:jc w:val="center"/>
              <w:rPr>
                <w:rFonts w:ascii="OfficinaSerifBookCTT" w:hAnsi="OfficinaSerifBookCTT" w:cs="OfficinaSerifBookCTT"/>
                <w:b/>
                <w:bCs/>
                <w:color w:val="000000"/>
                <w:sz w:val="16"/>
                <w:szCs w:val="16"/>
                <w:lang w:val="ru-RU"/>
              </w:rPr>
            </w:pPr>
            <w:r>
              <w:rPr>
                <w:rFonts w:ascii="OfficinaSerifBookCTT" w:hAnsi="OfficinaSerifBookCTT" w:cs="OfficinaSerifBookCTT"/>
                <w:b/>
                <w:bCs/>
                <w:color w:val="000000"/>
                <w:sz w:val="16"/>
                <w:szCs w:val="16"/>
                <w:lang w:val="ru-RU"/>
              </w:rPr>
              <w:t>337</w:t>
            </w:r>
          </w:p>
        </w:tc>
        <w:tc>
          <w:tcPr>
            <w:tcW w:w="400" w:type="pct"/>
          </w:tcPr>
          <w:p w:rsidR="004F1EBF" w:rsidRPr="004A68D2" w:rsidRDefault="004F1EBF" w:rsidP="00674914">
            <w:pPr>
              <w:jc w:val="center"/>
              <w:rPr>
                <w:rFonts w:ascii="OfficinaSerifBookCTT" w:hAnsi="OfficinaSerifBookCTT" w:cs="OfficinaSerifBookCTT"/>
                <w:b/>
                <w:bCs/>
                <w:color w:val="000000"/>
                <w:sz w:val="16"/>
                <w:szCs w:val="16"/>
              </w:rPr>
            </w:pPr>
          </w:p>
        </w:tc>
        <w:tc>
          <w:tcPr>
            <w:tcW w:w="400" w:type="pct"/>
          </w:tcPr>
          <w:p w:rsidR="004F1EBF" w:rsidRPr="004A68D2" w:rsidRDefault="004F1EBF" w:rsidP="00674914">
            <w:pPr>
              <w:jc w:val="center"/>
              <w:rPr>
                <w:rFonts w:ascii="OfficinaSerifBookCTT" w:hAnsi="OfficinaSerifBookCTT" w:cs="OfficinaSerifBookCTT"/>
                <w:b/>
                <w:bCs/>
                <w:color w:val="000000"/>
                <w:sz w:val="16"/>
                <w:szCs w:val="16"/>
              </w:rPr>
            </w:pPr>
          </w:p>
        </w:tc>
        <w:tc>
          <w:tcPr>
            <w:tcW w:w="557" w:type="pct"/>
          </w:tcPr>
          <w:p w:rsidR="004F1EBF" w:rsidRPr="004A68D2" w:rsidRDefault="004F1EBF" w:rsidP="00674914">
            <w:pPr>
              <w:jc w:val="center"/>
              <w:rPr>
                <w:rFonts w:ascii="OfficinaSerifBookCTT" w:hAnsi="OfficinaSerifBookCTT" w:cs="OfficinaSerifBookCTT"/>
                <w:b/>
                <w:bCs/>
                <w:color w:val="000000"/>
                <w:sz w:val="16"/>
                <w:szCs w:val="16"/>
              </w:rPr>
            </w:pPr>
            <w:r w:rsidRPr="004A68D2">
              <w:rPr>
                <w:rFonts w:ascii="OfficinaSerifBookCTT" w:hAnsi="OfficinaSerifBookCTT" w:cs="OfficinaSerifBookCTT"/>
                <w:b/>
                <w:bCs/>
                <w:color w:val="000000"/>
                <w:sz w:val="16"/>
                <w:szCs w:val="16"/>
              </w:rPr>
              <w:t>-</w:t>
            </w:r>
          </w:p>
        </w:tc>
      </w:tr>
    </w:tbl>
    <w:p w:rsidR="004F1EBF" w:rsidRPr="007F371C" w:rsidRDefault="004F1EBF" w:rsidP="004F1EBF">
      <w:pPr>
        <w:keepNext/>
        <w:jc w:val="both"/>
        <w:rPr>
          <w:rFonts w:ascii="OfficinaSerifBookCTT" w:hAnsi="OfficinaSerifBookCTT" w:cs="OfficinaSerifBookCTT"/>
          <w:b/>
          <w:bCs/>
          <w:color w:val="000000"/>
          <w:sz w:val="12"/>
          <w:szCs w:val="12"/>
          <w:lang w:val="ru-RU"/>
        </w:rPr>
      </w:pPr>
      <w:r w:rsidRPr="007F371C">
        <w:rPr>
          <w:rFonts w:ascii="OfficinaSerifBookCTT" w:hAnsi="OfficinaSerifBookCTT" w:cs="OfficinaSerifBookCTT"/>
          <w:b/>
          <w:bCs/>
          <w:color w:val="000000"/>
          <w:sz w:val="12"/>
          <w:szCs w:val="12"/>
          <w:lang w:val="ru-RU"/>
        </w:rPr>
        <w:t>ФИКСИРОВАННЫЕ ЕЖЕМЕСЯЧНЫЕ ПЛАТЕЖИ ЗА УСЛУГИ:</w:t>
      </w:r>
    </w:p>
    <w:tbl>
      <w:tblPr>
        <w:tblW w:w="516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5"/>
        <w:gridCol w:w="1101"/>
        <w:gridCol w:w="1362"/>
        <w:gridCol w:w="1208"/>
      </w:tblGrid>
      <w:tr w:rsidR="004F1EBF" w:rsidRPr="00566583" w:rsidTr="00674914">
        <w:trPr>
          <w:cantSplit/>
        </w:trPr>
        <w:tc>
          <w:tcPr>
            <w:tcW w:w="3256" w:type="pct"/>
            <w:tcBorders>
              <w:bottom w:val="single" w:sz="4" w:space="0" w:color="auto"/>
            </w:tcBorders>
            <w:shd w:val="clear" w:color="auto" w:fill="E6E6E6"/>
          </w:tcPr>
          <w:p w:rsidR="004F1EBF" w:rsidRPr="00566583" w:rsidRDefault="004F1EBF" w:rsidP="00674914">
            <w:pPr>
              <w:jc w:val="center"/>
              <w:rPr>
                <w:rFonts w:ascii="OfficinaSerifBookCTT" w:hAnsi="OfficinaSerifBookCTT" w:cs="OfficinaSerifBookCTT"/>
                <w:b/>
                <w:bCs/>
                <w:color w:val="000000"/>
                <w:sz w:val="16"/>
                <w:szCs w:val="16"/>
              </w:rPr>
            </w:pPr>
            <w:proofErr w:type="spellStart"/>
            <w:r w:rsidRPr="00566583">
              <w:rPr>
                <w:rFonts w:ascii="OfficinaSerifBookCTT" w:hAnsi="OfficinaSerifBookCTT" w:cs="OfficinaSerifBookCTT"/>
                <w:b/>
                <w:bCs/>
                <w:color w:val="000000"/>
                <w:sz w:val="16"/>
                <w:szCs w:val="16"/>
              </w:rPr>
              <w:t>Наименование</w:t>
            </w:r>
            <w:proofErr w:type="spellEnd"/>
          </w:p>
        </w:tc>
        <w:tc>
          <w:tcPr>
            <w:tcW w:w="523" w:type="pct"/>
            <w:tcBorders>
              <w:bottom w:val="single" w:sz="4" w:space="0" w:color="auto"/>
            </w:tcBorders>
            <w:shd w:val="clear" w:color="auto" w:fill="E6E6E6"/>
          </w:tcPr>
          <w:p w:rsidR="004F1EBF" w:rsidRPr="00566583" w:rsidRDefault="004F1EBF" w:rsidP="00674914">
            <w:pPr>
              <w:jc w:val="center"/>
              <w:rPr>
                <w:rFonts w:ascii="OfficinaSerifBookCTT" w:hAnsi="OfficinaSerifBookCTT" w:cs="OfficinaSerifBookCTT"/>
                <w:b/>
                <w:bCs/>
                <w:color w:val="000000"/>
                <w:sz w:val="16"/>
                <w:szCs w:val="16"/>
              </w:rPr>
            </w:pPr>
            <w:proofErr w:type="spellStart"/>
            <w:r w:rsidRPr="00566583">
              <w:rPr>
                <w:rFonts w:ascii="OfficinaSerifBookCTT" w:hAnsi="OfficinaSerifBookCTT" w:cs="OfficinaSerifBookCTT"/>
                <w:b/>
                <w:bCs/>
                <w:color w:val="000000"/>
                <w:sz w:val="16"/>
                <w:szCs w:val="16"/>
              </w:rPr>
              <w:t>Кол-во</w:t>
            </w:r>
            <w:proofErr w:type="spellEnd"/>
          </w:p>
        </w:tc>
        <w:tc>
          <w:tcPr>
            <w:tcW w:w="647" w:type="pct"/>
            <w:tcBorders>
              <w:bottom w:val="single" w:sz="4" w:space="0" w:color="auto"/>
            </w:tcBorders>
            <w:shd w:val="clear" w:color="auto" w:fill="E6E6E6"/>
          </w:tcPr>
          <w:p w:rsidR="004F1EBF" w:rsidRPr="00566583" w:rsidRDefault="004F1EBF" w:rsidP="00674914">
            <w:pPr>
              <w:jc w:val="center"/>
              <w:rPr>
                <w:rFonts w:ascii="OfficinaSerifBookCTT" w:hAnsi="OfficinaSerifBookCTT" w:cs="OfficinaSerifBookCTT"/>
                <w:b/>
                <w:bCs/>
                <w:color w:val="000000"/>
                <w:sz w:val="16"/>
                <w:szCs w:val="16"/>
              </w:rPr>
            </w:pPr>
            <w:proofErr w:type="spellStart"/>
            <w:r w:rsidRPr="00566583">
              <w:rPr>
                <w:rFonts w:ascii="OfficinaSerifBookCTT" w:hAnsi="OfficinaSerifBookCTT" w:cs="OfficinaSerifBookCTT"/>
                <w:b/>
                <w:bCs/>
                <w:color w:val="000000"/>
                <w:sz w:val="16"/>
                <w:szCs w:val="16"/>
              </w:rPr>
              <w:t>Цена</w:t>
            </w:r>
            <w:proofErr w:type="spellEnd"/>
          </w:p>
        </w:tc>
        <w:tc>
          <w:tcPr>
            <w:tcW w:w="574" w:type="pct"/>
            <w:tcBorders>
              <w:bottom w:val="single" w:sz="4" w:space="0" w:color="auto"/>
            </w:tcBorders>
            <w:shd w:val="clear" w:color="auto" w:fill="E6E6E6"/>
          </w:tcPr>
          <w:p w:rsidR="004F1EBF" w:rsidRPr="00566583" w:rsidRDefault="004F1EBF" w:rsidP="00674914">
            <w:pPr>
              <w:jc w:val="center"/>
              <w:rPr>
                <w:rFonts w:ascii="OfficinaSerifBookCTT" w:hAnsi="OfficinaSerifBookCTT" w:cs="OfficinaSerifBookCTT"/>
                <w:color w:val="000000"/>
                <w:sz w:val="16"/>
                <w:szCs w:val="16"/>
              </w:rPr>
            </w:pPr>
            <w:proofErr w:type="spellStart"/>
            <w:r w:rsidRPr="00566583">
              <w:rPr>
                <w:rFonts w:ascii="OfficinaSerifBookCTT" w:hAnsi="OfficinaSerifBookCTT" w:cs="OfficinaSerifBookCTT"/>
                <w:b/>
                <w:bCs/>
                <w:color w:val="000000"/>
                <w:sz w:val="16"/>
                <w:szCs w:val="16"/>
              </w:rPr>
              <w:t>Всего</w:t>
            </w:r>
            <w:proofErr w:type="spellEnd"/>
          </w:p>
        </w:tc>
      </w:tr>
      <w:tr w:rsidR="004F1EBF" w:rsidRPr="004F1EBF" w:rsidTr="00674914">
        <w:trPr>
          <w:cantSplit/>
        </w:trPr>
        <w:tc>
          <w:tcPr>
            <w:tcW w:w="3256" w:type="pct"/>
            <w:tcBorders>
              <w:bottom w:val="single" w:sz="4" w:space="0" w:color="auto"/>
            </w:tcBorders>
            <w:shd w:val="clear" w:color="auto" w:fill="E6E6E6"/>
          </w:tcPr>
          <w:p w:rsidR="004F1EBF" w:rsidRDefault="004F1EBF" w:rsidP="00A25E8E">
            <w:pPr>
              <w:jc w:val="both"/>
              <w:rPr>
                <w:bCs/>
                <w:sz w:val="18"/>
                <w:szCs w:val="18"/>
                <w:lang w:val="ru-RU"/>
              </w:rPr>
            </w:pPr>
            <w:r w:rsidRPr="009555D9">
              <w:rPr>
                <w:rFonts w:ascii="OfficinaSerifBookCTT" w:hAnsi="OfficinaSerifBookCTT" w:cs="OfficinaSerifBookCTT"/>
                <w:color w:val="000000"/>
                <w:sz w:val="18"/>
                <w:szCs w:val="18"/>
                <w:lang w:val="ru-RU"/>
              </w:rPr>
              <w:t xml:space="preserve">Телефонный номер в коде АВС ГУ МЧС России по Свердловской области:  </w:t>
            </w:r>
            <w:r w:rsidRPr="007D052B">
              <w:rPr>
                <w:bCs/>
                <w:color w:val="000000"/>
                <w:sz w:val="18"/>
                <w:szCs w:val="18"/>
                <w:lang w:val="ru-RU"/>
              </w:rPr>
              <w:t>3461000, 3461001,</w:t>
            </w:r>
            <w:r>
              <w:rPr>
                <w:bCs/>
                <w:color w:val="000000"/>
                <w:sz w:val="18"/>
                <w:szCs w:val="18"/>
                <w:lang w:val="ru-RU"/>
              </w:rPr>
              <w:t xml:space="preserve"> </w:t>
            </w:r>
            <w:r w:rsidRPr="007D052B">
              <w:rPr>
                <w:bCs/>
                <w:color w:val="000000"/>
                <w:sz w:val="18"/>
                <w:szCs w:val="18"/>
                <w:lang w:val="ru-RU"/>
              </w:rPr>
              <w:t>3461002, 3461003, 3461004, 3461005, 3461006, 3461007,</w:t>
            </w:r>
            <w:r>
              <w:rPr>
                <w:bCs/>
                <w:color w:val="000000"/>
                <w:sz w:val="18"/>
                <w:szCs w:val="18"/>
                <w:lang w:val="ru-RU"/>
              </w:rPr>
              <w:t xml:space="preserve"> </w:t>
            </w:r>
            <w:r w:rsidRPr="007D052B">
              <w:rPr>
                <w:bCs/>
                <w:color w:val="000000"/>
                <w:sz w:val="18"/>
                <w:szCs w:val="18"/>
                <w:lang w:val="ru-RU"/>
              </w:rPr>
              <w:t xml:space="preserve"> 3461008, 3461009, 3461010, 3461011, 3461012, 3461013, 3461014, 3461015, 3461016, 3461019, 3461020, 3461025, 3461027, 3461028, 3461030, 3461031, 3461032, 3461033, 3461036, 3461037, 3461041, 3461043, 3461044, 3461045, 3461046, 3461048, 3461049, 3461050, 3461051, 3461052, 3461053, 3461054, 3461055, 3461056, 3461057, 3461059, 3461060, 3461061, 3461064, 3461065, 3461066, 3461067, 3461069, 3461071, 3461072, 3461074, 3461076, 3461077, 3461078, 3461079, 3461080, 3461081, 3461082, 3461083, 3461084, 3461085, 3461086, 3461087, 3461088, 3461090, 3461091, 3461092, 3461093, 3461094, 3461095, 3461100, 3461101, 3461115, 3461118, 3461260, 3461299, 3461329, 3461185, 3461186, 3461187</w:t>
            </w:r>
            <w:r>
              <w:rPr>
                <w:bCs/>
                <w:color w:val="000000"/>
                <w:sz w:val="18"/>
                <w:szCs w:val="18"/>
                <w:lang w:val="ru-RU"/>
              </w:rPr>
              <w:t xml:space="preserve">, </w:t>
            </w:r>
            <w:r w:rsidRPr="00A21C44">
              <w:rPr>
                <w:bCs/>
                <w:color w:val="000000"/>
                <w:sz w:val="18"/>
                <w:szCs w:val="18"/>
                <w:lang w:val="ru-RU"/>
              </w:rPr>
              <w:t>3461017,</w:t>
            </w:r>
            <w:r>
              <w:rPr>
                <w:bCs/>
                <w:color w:val="000000"/>
                <w:sz w:val="18"/>
                <w:szCs w:val="18"/>
                <w:lang w:val="ru-RU"/>
              </w:rPr>
              <w:t xml:space="preserve"> </w:t>
            </w:r>
            <w:r w:rsidRPr="00A21C44">
              <w:rPr>
                <w:bCs/>
                <w:color w:val="000000"/>
                <w:sz w:val="18"/>
                <w:szCs w:val="18"/>
                <w:lang w:val="ru-RU"/>
              </w:rPr>
              <w:t>3461018, 34610</w:t>
            </w:r>
            <w:r>
              <w:rPr>
                <w:bCs/>
                <w:color w:val="000000"/>
                <w:sz w:val="18"/>
                <w:szCs w:val="18"/>
                <w:lang w:val="ru-RU"/>
              </w:rPr>
              <w:t xml:space="preserve">22, 3461035, 3461040, 3461047, </w:t>
            </w:r>
            <w:r w:rsidRPr="002502E3">
              <w:rPr>
                <w:bCs/>
                <w:color w:val="000000"/>
                <w:sz w:val="18"/>
                <w:szCs w:val="18"/>
                <w:lang w:val="ru-RU"/>
              </w:rPr>
              <w:t>3461114, 3461128, 3461170, 3461208, 3461214, 346</w:t>
            </w:r>
            <w:r>
              <w:rPr>
                <w:bCs/>
                <w:color w:val="000000"/>
                <w:sz w:val="18"/>
                <w:szCs w:val="18"/>
                <w:lang w:val="ru-RU"/>
              </w:rPr>
              <w:t>1238, 3461293, 3461294, 3461297,</w:t>
            </w:r>
            <w:r w:rsidRPr="002502E3">
              <w:rPr>
                <w:bCs/>
                <w:color w:val="000000"/>
                <w:sz w:val="18"/>
                <w:szCs w:val="18"/>
                <w:lang w:val="ru-RU"/>
              </w:rPr>
              <w:t xml:space="preserve"> 3461304, 3461063</w:t>
            </w:r>
            <w:r>
              <w:rPr>
                <w:bCs/>
                <w:color w:val="000000"/>
                <w:sz w:val="18"/>
                <w:szCs w:val="18"/>
                <w:lang w:val="ru-RU"/>
              </w:rPr>
              <w:t xml:space="preserve">, </w:t>
            </w:r>
            <w:r w:rsidRPr="00DC27DD">
              <w:rPr>
                <w:bCs/>
                <w:sz w:val="18"/>
                <w:szCs w:val="18"/>
                <w:lang w:val="ru-RU"/>
              </w:rPr>
              <w:t>3461021, 3461023, 3461024, 3461026,  3461029, 3461034, 3461</w:t>
            </w:r>
            <w:r w:rsidR="00A25E8E">
              <w:rPr>
                <w:bCs/>
                <w:sz w:val="18"/>
                <w:szCs w:val="18"/>
                <w:lang w:val="ru-RU"/>
              </w:rPr>
              <w:t xml:space="preserve">038, 3461039, </w:t>
            </w:r>
            <w:r w:rsidRPr="00DC27DD">
              <w:rPr>
                <w:bCs/>
                <w:sz w:val="18"/>
                <w:szCs w:val="18"/>
                <w:lang w:val="ru-RU"/>
              </w:rPr>
              <w:t>3461042, 3461058, 3461062, 3461068,</w:t>
            </w:r>
            <w:r w:rsidR="00A25E8E">
              <w:rPr>
                <w:bCs/>
                <w:sz w:val="18"/>
                <w:szCs w:val="18"/>
                <w:lang w:val="ru-RU"/>
              </w:rPr>
              <w:t xml:space="preserve"> </w:t>
            </w:r>
            <w:r w:rsidRPr="00DC27DD">
              <w:rPr>
                <w:bCs/>
                <w:sz w:val="18"/>
                <w:szCs w:val="18"/>
                <w:lang w:val="ru-RU"/>
              </w:rPr>
              <w:t>3461073, 3461075, 3461089, 3461096, 3461097, 3461098, 3461099, 3461102,</w:t>
            </w:r>
          </w:p>
          <w:p w:rsidR="004F1EBF" w:rsidRPr="00F37E63" w:rsidRDefault="004F1EBF" w:rsidP="004F1EBF">
            <w:pPr>
              <w:jc w:val="center"/>
              <w:rPr>
                <w:rFonts w:ascii="OfficinaSerifBookCTT" w:hAnsi="OfficinaSerifBookCTT" w:cs="OfficinaSerifBookCTT"/>
                <w:b/>
                <w:bCs/>
                <w:color w:val="000000"/>
                <w:sz w:val="16"/>
                <w:szCs w:val="16"/>
                <w:lang w:val="ru-RU"/>
              </w:rPr>
            </w:pPr>
          </w:p>
        </w:tc>
        <w:tc>
          <w:tcPr>
            <w:tcW w:w="523" w:type="pct"/>
            <w:tcBorders>
              <w:bottom w:val="single" w:sz="4" w:space="0" w:color="auto"/>
            </w:tcBorders>
            <w:shd w:val="clear" w:color="auto" w:fill="E6E6E6"/>
          </w:tcPr>
          <w:p w:rsidR="004F1EBF" w:rsidRPr="00F37E63" w:rsidRDefault="00F37E63" w:rsidP="006900A8">
            <w:pPr>
              <w:jc w:val="center"/>
              <w:rPr>
                <w:rFonts w:ascii="OfficinaSerifBookCTT" w:hAnsi="OfficinaSerifBookCTT" w:cs="OfficinaSerifBookCTT"/>
                <w:b/>
                <w:bCs/>
                <w:color w:val="000000"/>
                <w:sz w:val="16"/>
                <w:szCs w:val="16"/>
                <w:lang w:val="ru-RU"/>
              </w:rPr>
            </w:pPr>
            <w:r>
              <w:rPr>
                <w:rFonts w:ascii="OfficinaSerifBookCTT" w:hAnsi="OfficinaSerifBookCTT" w:cs="OfficinaSerifBookCTT"/>
                <w:b/>
                <w:bCs/>
                <w:color w:val="000000"/>
                <w:sz w:val="18"/>
                <w:szCs w:val="18"/>
              </w:rPr>
              <w:t>2</w:t>
            </w:r>
            <w:r>
              <w:rPr>
                <w:rFonts w:ascii="OfficinaSerifBookCTT" w:hAnsi="OfficinaSerifBookCTT" w:cs="OfficinaSerifBookCTT"/>
                <w:b/>
                <w:bCs/>
                <w:color w:val="000000"/>
                <w:sz w:val="18"/>
                <w:szCs w:val="18"/>
                <w:lang w:val="ru-RU"/>
              </w:rPr>
              <w:t>18</w:t>
            </w:r>
          </w:p>
        </w:tc>
        <w:tc>
          <w:tcPr>
            <w:tcW w:w="647" w:type="pct"/>
            <w:tcBorders>
              <w:bottom w:val="single" w:sz="4" w:space="0" w:color="auto"/>
            </w:tcBorders>
            <w:shd w:val="clear" w:color="auto" w:fill="E6E6E6"/>
          </w:tcPr>
          <w:p w:rsidR="004F1EBF" w:rsidRPr="009555D9" w:rsidRDefault="004F1EBF" w:rsidP="004F1EBF">
            <w:pPr>
              <w:jc w:val="center"/>
              <w:rPr>
                <w:rFonts w:ascii="OfficinaSerifBookCTT" w:hAnsi="OfficinaSerifBookCTT" w:cs="OfficinaSerifBookCTT"/>
                <w:b/>
                <w:bCs/>
                <w:color w:val="000000"/>
                <w:sz w:val="18"/>
                <w:szCs w:val="18"/>
                <w:lang w:val="ru-RU"/>
              </w:rPr>
            </w:pPr>
          </w:p>
        </w:tc>
        <w:tc>
          <w:tcPr>
            <w:tcW w:w="574" w:type="pct"/>
            <w:tcBorders>
              <w:bottom w:val="single" w:sz="4" w:space="0" w:color="auto"/>
            </w:tcBorders>
            <w:shd w:val="clear" w:color="auto" w:fill="E6E6E6"/>
          </w:tcPr>
          <w:p w:rsidR="004F1EBF" w:rsidRPr="009555D9" w:rsidRDefault="004F1EBF" w:rsidP="004F1EBF">
            <w:pPr>
              <w:jc w:val="center"/>
              <w:rPr>
                <w:rFonts w:ascii="OfficinaSerifBookCTT" w:hAnsi="OfficinaSerifBookCTT" w:cs="OfficinaSerifBookCTT"/>
                <w:b/>
                <w:bCs/>
                <w:color w:val="000000"/>
                <w:sz w:val="18"/>
                <w:szCs w:val="18"/>
                <w:lang w:val="ru-RU"/>
              </w:rPr>
            </w:pPr>
          </w:p>
        </w:tc>
      </w:tr>
      <w:tr w:rsidR="004F1EBF" w:rsidRPr="003045C1" w:rsidTr="00674914">
        <w:trPr>
          <w:cantSplit/>
        </w:trPr>
        <w:tc>
          <w:tcPr>
            <w:tcW w:w="3256" w:type="pct"/>
            <w:tcBorders>
              <w:top w:val="single" w:sz="4" w:space="0" w:color="auto"/>
              <w:left w:val="single" w:sz="4" w:space="0" w:color="auto"/>
              <w:bottom w:val="single" w:sz="4" w:space="0" w:color="auto"/>
              <w:right w:val="single" w:sz="4" w:space="0" w:color="auto"/>
            </w:tcBorders>
            <w:shd w:val="clear" w:color="auto" w:fill="E6E6E6"/>
          </w:tcPr>
          <w:p w:rsidR="004F1EBF" w:rsidRPr="00AD414C" w:rsidRDefault="00F37E63" w:rsidP="00F6045B">
            <w:pPr>
              <w:rPr>
                <w:bCs/>
                <w:color w:val="000000"/>
                <w:sz w:val="18"/>
                <w:szCs w:val="18"/>
                <w:lang w:val="ru-RU"/>
              </w:rPr>
            </w:pPr>
            <w:proofErr w:type="gramStart"/>
            <w:r w:rsidRPr="00DC27DD">
              <w:rPr>
                <w:bCs/>
                <w:sz w:val="18"/>
                <w:szCs w:val="18"/>
              </w:rPr>
              <w:lastRenderedPageBreak/>
              <w:t xml:space="preserve">3461103, </w:t>
            </w:r>
            <w:r>
              <w:rPr>
                <w:bCs/>
                <w:sz w:val="18"/>
                <w:szCs w:val="18"/>
                <w:lang w:val="ru-RU"/>
              </w:rPr>
              <w:t xml:space="preserve"> </w:t>
            </w:r>
            <w:r w:rsidRPr="00DC27DD">
              <w:rPr>
                <w:bCs/>
                <w:sz w:val="18"/>
                <w:szCs w:val="18"/>
              </w:rPr>
              <w:t>3461105, 3461104, 3461106, 3461107, 3461108, 3461109, 3461110, 3461112, 3461116, 3461119, 3461120, 3461130, 3461151, 3461152, 3461153, 346</w:t>
            </w:r>
            <w:r>
              <w:rPr>
                <w:bCs/>
                <w:sz w:val="18"/>
                <w:szCs w:val="18"/>
              </w:rPr>
              <w:t>1160</w:t>
            </w:r>
            <w:r w:rsidRPr="00DC27DD">
              <w:rPr>
                <w:bCs/>
                <w:sz w:val="18"/>
                <w:szCs w:val="18"/>
              </w:rPr>
              <w:t xml:space="preserve">, 3461163, 3461164, 3461165, 3461167, 3461168, 3461169, 3461171, 3461172, 3461173, 3461174, 3461175, 3461183, 3461184, 3461189, 3461190, 3461192, 3461213, 3461218, 3461219, 3461223, 3461225, 3461228, 3461229, </w:t>
            </w:r>
            <w:r>
              <w:rPr>
                <w:bCs/>
                <w:sz w:val="18"/>
                <w:szCs w:val="18"/>
              </w:rPr>
              <w:t>3461230,</w:t>
            </w:r>
            <w:r w:rsidRPr="00DC27DD">
              <w:rPr>
                <w:bCs/>
                <w:sz w:val="18"/>
                <w:szCs w:val="18"/>
              </w:rPr>
              <w:t xml:space="preserve"> 3461241, 3461243, 3461244, 3461247, 3461250, 3461251, 3461255, 3461257, 3461259, 3461262, 3461265, 3461267, 3461268, 3461283, 3461303, 3461305, 3461306, 3461307, 3461308, 3461309, 3461</w:t>
            </w:r>
            <w:r>
              <w:rPr>
                <w:bCs/>
                <w:sz w:val="18"/>
                <w:szCs w:val="18"/>
              </w:rPr>
              <w:t xml:space="preserve">311, 3461312, 3461314, </w:t>
            </w:r>
            <w:r w:rsidRPr="00DC27DD">
              <w:rPr>
                <w:bCs/>
                <w:sz w:val="18"/>
                <w:szCs w:val="18"/>
              </w:rPr>
              <w:t>3461329, 3461330, 3461332, 3461341, 3461353, 3461354, 3461355, 3461356, 3461357, 3461358, 34</w:t>
            </w:r>
            <w:r>
              <w:rPr>
                <w:bCs/>
                <w:sz w:val="18"/>
                <w:szCs w:val="18"/>
              </w:rPr>
              <w:t>61359, 3461362, 3461364, 3461366, 3461501, 3461502, 3461503, 3461504, 3461505, 3461506, 3461507, 3461508, 3461509, 3461510, 3461511, 3461512, 3461513, 3461514, 3461516, 3461556, 3461557, 3461558, 3461559, 3461560.</w:t>
            </w:r>
            <w:proofErr w:type="gramEnd"/>
          </w:p>
        </w:tc>
        <w:tc>
          <w:tcPr>
            <w:tcW w:w="523" w:type="pct"/>
            <w:tcBorders>
              <w:top w:val="single" w:sz="4" w:space="0" w:color="auto"/>
              <w:left w:val="single" w:sz="4" w:space="0" w:color="auto"/>
              <w:bottom w:val="single" w:sz="4" w:space="0" w:color="auto"/>
              <w:right w:val="single" w:sz="4" w:space="0" w:color="auto"/>
            </w:tcBorders>
          </w:tcPr>
          <w:p w:rsidR="004F1EBF" w:rsidRPr="006E6CD3" w:rsidRDefault="004F1EBF" w:rsidP="004F1EBF">
            <w:pPr>
              <w:jc w:val="center"/>
              <w:rPr>
                <w:rFonts w:ascii="OfficinaSerifBookCTT" w:hAnsi="OfficinaSerifBookCTT" w:cs="OfficinaSerifBookCTT"/>
                <w:b/>
                <w:bCs/>
                <w:color w:val="000000"/>
                <w:sz w:val="18"/>
                <w:szCs w:val="18"/>
                <w:lang w:val="ru-RU"/>
              </w:rPr>
            </w:pPr>
          </w:p>
        </w:tc>
        <w:tc>
          <w:tcPr>
            <w:tcW w:w="647" w:type="pct"/>
            <w:tcBorders>
              <w:top w:val="single" w:sz="4" w:space="0" w:color="auto"/>
              <w:left w:val="single" w:sz="4" w:space="0" w:color="auto"/>
              <w:bottom w:val="single" w:sz="4" w:space="0" w:color="auto"/>
              <w:right w:val="single" w:sz="4" w:space="0" w:color="auto"/>
            </w:tcBorders>
          </w:tcPr>
          <w:p w:rsidR="004F1EBF" w:rsidRPr="009555D9" w:rsidRDefault="004F1EBF" w:rsidP="004F1EBF">
            <w:pPr>
              <w:jc w:val="center"/>
              <w:rPr>
                <w:rFonts w:ascii="OfficinaSerifBookCTT" w:hAnsi="OfficinaSerifBookCTT" w:cs="OfficinaSerifBookCTT"/>
                <w:b/>
                <w:bCs/>
                <w:color w:val="000000"/>
                <w:sz w:val="18"/>
                <w:szCs w:val="18"/>
                <w:lang w:val="ru-RU"/>
              </w:rPr>
            </w:pPr>
          </w:p>
        </w:tc>
        <w:tc>
          <w:tcPr>
            <w:tcW w:w="574" w:type="pct"/>
            <w:tcBorders>
              <w:top w:val="single" w:sz="4" w:space="0" w:color="auto"/>
              <w:left w:val="single" w:sz="4" w:space="0" w:color="auto"/>
              <w:bottom w:val="single" w:sz="4" w:space="0" w:color="auto"/>
              <w:right w:val="single" w:sz="4" w:space="0" w:color="auto"/>
            </w:tcBorders>
          </w:tcPr>
          <w:p w:rsidR="004F1EBF" w:rsidRPr="009555D9" w:rsidRDefault="004F1EBF" w:rsidP="004F1EBF">
            <w:pPr>
              <w:jc w:val="center"/>
              <w:rPr>
                <w:rFonts w:ascii="OfficinaSerifBookCTT" w:hAnsi="OfficinaSerifBookCTT" w:cs="OfficinaSerifBookCTT"/>
                <w:b/>
                <w:bCs/>
                <w:color w:val="000000"/>
                <w:sz w:val="18"/>
                <w:szCs w:val="18"/>
                <w:lang w:val="ru-RU"/>
              </w:rPr>
            </w:pPr>
          </w:p>
        </w:tc>
      </w:tr>
      <w:tr w:rsidR="004F1EBF" w:rsidRPr="007868B4" w:rsidTr="00674914">
        <w:trPr>
          <w:cantSplit/>
        </w:trPr>
        <w:tc>
          <w:tcPr>
            <w:tcW w:w="3256" w:type="pct"/>
            <w:tcBorders>
              <w:top w:val="single" w:sz="4" w:space="0" w:color="auto"/>
            </w:tcBorders>
            <w:shd w:val="clear" w:color="auto" w:fill="E6E6E6"/>
          </w:tcPr>
          <w:p w:rsidR="004F1EBF" w:rsidRPr="000C5363" w:rsidRDefault="004F1EBF" w:rsidP="00C1106D">
            <w:pPr>
              <w:rPr>
                <w:rFonts w:ascii="OfficinaSerifBookCTT" w:hAnsi="OfficinaSerifBookCTT" w:cs="OfficinaSerifBookCTT"/>
                <w:color w:val="000000"/>
                <w:sz w:val="18"/>
                <w:szCs w:val="18"/>
                <w:lang w:val="ru-RU"/>
              </w:rPr>
            </w:pPr>
            <w:r w:rsidRPr="009555D9">
              <w:rPr>
                <w:bCs/>
                <w:color w:val="000000"/>
                <w:sz w:val="18"/>
                <w:szCs w:val="18"/>
                <w:lang w:val="ru-RU"/>
              </w:rPr>
              <w:t>Те</w:t>
            </w:r>
            <w:r>
              <w:rPr>
                <w:bCs/>
                <w:color w:val="000000"/>
                <w:sz w:val="18"/>
                <w:szCs w:val="18"/>
                <w:lang w:val="ru-RU"/>
              </w:rPr>
              <w:t xml:space="preserve">лефонный номер в коде АВС  </w:t>
            </w:r>
            <w:r w:rsidRPr="009555D9">
              <w:rPr>
                <w:bCs/>
                <w:color w:val="000000"/>
                <w:sz w:val="18"/>
                <w:szCs w:val="18"/>
                <w:lang w:val="ru-RU"/>
              </w:rPr>
              <w:t xml:space="preserve">ЦУКС ГУ МЧС России по Свердловской области: 3461200, 3461201, </w:t>
            </w:r>
            <w:r w:rsidRPr="00D177C5">
              <w:rPr>
                <w:bCs/>
                <w:sz w:val="18"/>
                <w:szCs w:val="18"/>
                <w:lang w:val="ru-RU"/>
              </w:rPr>
              <w:t>3461202</w:t>
            </w:r>
            <w:r w:rsidRPr="009555D9">
              <w:rPr>
                <w:bCs/>
                <w:color w:val="000000"/>
                <w:sz w:val="18"/>
                <w:szCs w:val="18"/>
                <w:lang w:val="ru-RU"/>
              </w:rPr>
              <w:t>, 3461203</w:t>
            </w:r>
            <w:r w:rsidRPr="00D177C5">
              <w:rPr>
                <w:bCs/>
                <w:color w:val="000000"/>
                <w:sz w:val="18"/>
                <w:szCs w:val="18"/>
                <w:lang w:val="ru-RU"/>
              </w:rPr>
              <w:t xml:space="preserve">, </w:t>
            </w:r>
            <w:r w:rsidRPr="00FD38E1">
              <w:rPr>
                <w:bCs/>
                <w:color w:val="000000"/>
                <w:sz w:val="18"/>
                <w:szCs w:val="18"/>
                <w:lang w:val="ru-RU"/>
              </w:rPr>
              <w:t xml:space="preserve">3461204, 3461205, 3461206, 3461207, </w:t>
            </w:r>
            <w:r w:rsidRPr="007D052B">
              <w:rPr>
                <w:bCs/>
                <w:color w:val="000000"/>
                <w:sz w:val="18"/>
                <w:szCs w:val="18"/>
                <w:lang w:val="ru-RU"/>
              </w:rPr>
              <w:t>3461209, 3461210, 3461211, 3461212, 3461215, 3461216, 3461217, 3461220, 3461224, 3461226, 34612</w:t>
            </w:r>
            <w:r w:rsidR="008E2F54">
              <w:rPr>
                <w:bCs/>
                <w:color w:val="000000"/>
                <w:sz w:val="18"/>
                <w:szCs w:val="18"/>
                <w:lang w:val="ru-RU"/>
              </w:rPr>
              <w:t xml:space="preserve">27, 3461231, 3461233, 3461232, </w:t>
            </w:r>
            <w:r w:rsidRPr="007D052B">
              <w:rPr>
                <w:bCs/>
                <w:color w:val="000000"/>
                <w:sz w:val="18"/>
                <w:szCs w:val="18"/>
                <w:lang w:val="ru-RU"/>
              </w:rPr>
              <w:t>3461237, 3461239, 3461240, 3461245, 3461242, 3461252, 3461248, 3461249, 3431253, 3461254, 3461256, 3461258, 3431261, 3431263, 3461264, 3461266, 3461269, 3461270, 3461271, 3461272, 3461273, 3461274, 3461275, 3461276, 3461277, 3461278, 3461279, 3461280, 3461281, 3461282, 3461284, 3461285, 3461286, 3461287, 3461288, 3461289, 3461290, 3461291, 3461292, 3461295, 3461296, 3431297, 3431298, 3461293, 3461300, 3461</w:t>
            </w:r>
            <w:r w:rsidR="00F6045B">
              <w:rPr>
                <w:bCs/>
                <w:color w:val="000000"/>
                <w:sz w:val="18"/>
                <w:szCs w:val="18"/>
                <w:lang w:val="ru-RU"/>
              </w:rPr>
              <w:t>310, 3461315, 3461316, 3461319</w:t>
            </w:r>
            <w:r>
              <w:rPr>
                <w:bCs/>
                <w:color w:val="000000"/>
                <w:sz w:val="18"/>
                <w:szCs w:val="18"/>
                <w:lang w:val="ru-RU"/>
              </w:rPr>
              <w:t>, 3461337,</w:t>
            </w:r>
            <w:r w:rsidRPr="007D052B">
              <w:rPr>
                <w:bCs/>
                <w:color w:val="000000"/>
                <w:sz w:val="18"/>
                <w:szCs w:val="18"/>
                <w:lang w:val="ru-RU"/>
              </w:rPr>
              <w:t xml:space="preserve"> 3461340, </w:t>
            </w:r>
            <w:r>
              <w:rPr>
                <w:bCs/>
                <w:color w:val="000000"/>
                <w:sz w:val="18"/>
                <w:szCs w:val="18"/>
                <w:lang w:val="ru-RU"/>
              </w:rPr>
              <w:t xml:space="preserve">3461345, 3461363, </w:t>
            </w:r>
            <w:r w:rsidRPr="007D052B">
              <w:rPr>
                <w:bCs/>
                <w:color w:val="000000"/>
                <w:sz w:val="18"/>
                <w:szCs w:val="18"/>
                <w:lang w:val="ru-RU"/>
              </w:rPr>
              <w:t xml:space="preserve">3461113, </w:t>
            </w:r>
            <w:r w:rsidRPr="007D052B">
              <w:rPr>
                <w:bCs/>
                <w:sz w:val="18"/>
                <w:szCs w:val="18"/>
                <w:lang w:val="ru-RU"/>
              </w:rPr>
              <w:t>3461135, 3461136, 3461137, 3461138, 3461139, 3461140, 3461176, 3461193</w:t>
            </w:r>
            <w:r>
              <w:rPr>
                <w:bCs/>
                <w:sz w:val="18"/>
                <w:szCs w:val="18"/>
                <w:lang w:val="ru-RU"/>
              </w:rPr>
              <w:t>.</w:t>
            </w:r>
          </w:p>
        </w:tc>
        <w:tc>
          <w:tcPr>
            <w:tcW w:w="523" w:type="pct"/>
            <w:tcBorders>
              <w:top w:val="single" w:sz="4" w:space="0" w:color="auto"/>
            </w:tcBorders>
          </w:tcPr>
          <w:p w:rsidR="004F1EBF" w:rsidRPr="00BB4872" w:rsidRDefault="004F1EBF" w:rsidP="004F1EBF">
            <w:pPr>
              <w:jc w:val="center"/>
              <w:rPr>
                <w:rFonts w:ascii="OfficinaSerifBookCTT" w:hAnsi="OfficinaSerifBookCTT" w:cs="OfficinaSerifBookCTT"/>
                <w:b/>
                <w:bCs/>
                <w:color w:val="000000"/>
                <w:sz w:val="18"/>
                <w:szCs w:val="18"/>
              </w:rPr>
            </w:pPr>
            <w:r>
              <w:rPr>
                <w:rFonts w:ascii="OfficinaSerifBookCTT" w:hAnsi="OfficinaSerifBookCTT" w:cs="OfficinaSerifBookCTT"/>
                <w:b/>
                <w:bCs/>
                <w:color w:val="000000"/>
                <w:sz w:val="18"/>
                <w:szCs w:val="18"/>
              </w:rPr>
              <w:t>8</w:t>
            </w:r>
            <w:r w:rsidR="008E2F54">
              <w:rPr>
                <w:rFonts w:ascii="OfficinaSerifBookCTT" w:hAnsi="OfficinaSerifBookCTT" w:cs="OfficinaSerifBookCTT"/>
                <w:b/>
                <w:bCs/>
                <w:color w:val="000000"/>
                <w:sz w:val="18"/>
                <w:szCs w:val="18"/>
              </w:rPr>
              <w:t>4</w:t>
            </w:r>
          </w:p>
        </w:tc>
        <w:tc>
          <w:tcPr>
            <w:tcW w:w="647" w:type="pct"/>
            <w:tcBorders>
              <w:top w:val="single" w:sz="4" w:space="0" w:color="auto"/>
            </w:tcBorders>
          </w:tcPr>
          <w:p w:rsidR="004F1EBF" w:rsidRPr="009555D9" w:rsidRDefault="004F1EBF" w:rsidP="004F1EBF">
            <w:pPr>
              <w:jc w:val="center"/>
              <w:rPr>
                <w:rFonts w:ascii="OfficinaSerifBookCTT" w:hAnsi="OfficinaSerifBookCTT" w:cs="OfficinaSerifBookCTT"/>
                <w:b/>
                <w:bCs/>
                <w:color w:val="000000"/>
                <w:sz w:val="18"/>
                <w:szCs w:val="18"/>
                <w:lang w:val="ru-RU"/>
              </w:rPr>
            </w:pPr>
          </w:p>
        </w:tc>
        <w:tc>
          <w:tcPr>
            <w:tcW w:w="574" w:type="pct"/>
            <w:tcBorders>
              <w:top w:val="single" w:sz="4" w:space="0" w:color="auto"/>
            </w:tcBorders>
          </w:tcPr>
          <w:p w:rsidR="004F1EBF" w:rsidRPr="009555D9" w:rsidRDefault="004F1EBF" w:rsidP="004F1EBF">
            <w:pPr>
              <w:jc w:val="center"/>
              <w:rPr>
                <w:rFonts w:ascii="OfficinaSerifBookCTT" w:hAnsi="OfficinaSerifBookCTT" w:cs="OfficinaSerifBookCTT"/>
                <w:b/>
                <w:bCs/>
                <w:color w:val="000000"/>
                <w:sz w:val="18"/>
                <w:szCs w:val="18"/>
                <w:lang w:val="ru-RU"/>
              </w:rPr>
            </w:pPr>
          </w:p>
        </w:tc>
      </w:tr>
      <w:tr w:rsidR="004F1EBF" w:rsidRPr="0078171B" w:rsidTr="00674914">
        <w:trPr>
          <w:cantSplit/>
        </w:trPr>
        <w:tc>
          <w:tcPr>
            <w:tcW w:w="3256" w:type="pct"/>
            <w:shd w:val="clear" w:color="auto" w:fill="E6E6E6"/>
          </w:tcPr>
          <w:p w:rsidR="004F1EBF" w:rsidRPr="009555D9" w:rsidRDefault="004F1EBF" w:rsidP="004F1EBF">
            <w:pPr>
              <w:rPr>
                <w:rFonts w:ascii="OfficinaSerifBookCTT" w:hAnsi="OfficinaSerifBookCTT" w:cs="OfficinaSerifBookCTT"/>
                <w:color w:val="000000"/>
                <w:sz w:val="18"/>
                <w:szCs w:val="18"/>
                <w:lang w:val="ru-RU"/>
              </w:rPr>
            </w:pPr>
            <w:r w:rsidRPr="009555D9">
              <w:rPr>
                <w:rFonts w:ascii="OfficinaSerifBookCTT" w:hAnsi="OfficinaSerifBookCTT" w:cs="OfficinaSerifBookCTT"/>
                <w:color w:val="000000"/>
                <w:sz w:val="18"/>
                <w:szCs w:val="18"/>
                <w:lang w:val="ru-RU"/>
              </w:rPr>
              <w:t>Поток Е1</w:t>
            </w:r>
          </w:p>
        </w:tc>
        <w:tc>
          <w:tcPr>
            <w:tcW w:w="523" w:type="pct"/>
          </w:tcPr>
          <w:p w:rsidR="004F1EBF" w:rsidRPr="009555D9" w:rsidRDefault="004F1EBF" w:rsidP="004F1EBF">
            <w:pPr>
              <w:jc w:val="center"/>
              <w:rPr>
                <w:rFonts w:ascii="OfficinaSerifBookCTT" w:hAnsi="OfficinaSerifBookCTT" w:cs="OfficinaSerifBookCTT"/>
                <w:b/>
                <w:bCs/>
                <w:color w:val="000000"/>
                <w:sz w:val="18"/>
                <w:szCs w:val="18"/>
                <w:lang w:val="ru-RU"/>
              </w:rPr>
            </w:pPr>
            <w:r w:rsidRPr="009555D9">
              <w:rPr>
                <w:rFonts w:ascii="OfficinaSerifBookCTT" w:hAnsi="OfficinaSerifBookCTT" w:cs="OfficinaSerifBookCTT"/>
                <w:b/>
                <w:bCs/>
                <w:color w:val="000000"/>
                <w:sz w:val="18"/>
                <w:szCs w:val="18"/>
                <w:lang w:val="ru-RU"/>
              </w:rPr>
              <w:t>1</w:t>
            </w:r>
          </w:p>
        </w:tc>
        <w:tc>
          <w:tcPr>
            <w:tcW w:w="647" w:type="pct"/>
          </w:tcPr>
          <w:p w:rsidR="004F1EBF" w:rsidRPr="009555D9" w:rsidRDefault="004F1EBF" w:rsidP="004F1EBF">
            <w:pPr>
              <w:jc w:val="center"/>
              <w:rPr>
                <w:rFonts w:ascii="OfficinaSerifBookCTT" w:hAnsi="OfficinaSerifBookCTT" w:cs="OfficinaSerifBookCTT"/>
                <w:b/>
                <w:bCs/>
                <w:color w:val="000000"/>
                <w:sz w:val="18"/>
                <w:szCs w:val="18"/>
                <w:lang w:val="ru-RU"/>
              </w:rPr>
            </w:pPr>
          </w:p>
        </w:tc>
        <w:tc>
          <w:tcPr>
            <w:tcW w:w="574" w:type="pct"/>
          </w:tcPr>
          <w:p w:rsidR="004F1EBF" w:rsidRPr="009555D9" w:rsidRDefault="004F1EBF" w:rsidP="004F1EBF">
            <w:pPr>
              <w:jc w:val="center"/>
              <w:rPr>
                <w:rFonts w:ascii="OfficinaSerifBookCTT" w:hAnsi="OfficinaSerifBookCTT" w:cs="OfficinaSerifBookCTT"/>
                <w:b/>
                <w:bCs/>
                <w:color w:val="000000"/>
                <w:sz w:val="18"/>
                <w:szCs w:val="18"/>
                <w:lang w:val="ru-RU"/>
              </w:rPr>
            </w:pPr>
          </w:p>
        </w:tc>
      </w:tr>
      <w:tr w:rsidR="004F1EBF" w:rsidRPr="0078171B" w:rsidTr="00674914">
        <w:trPr>
          <w:cantSplit/>
        </w:trPr>
        <w:tc>
          <w:tcPr>
            <w:tcW w:w="3256" w:type="pct"/>
            <w:shd w:val="clear" w:color="auto" w:fill="E6E6E6"/>
          </w:tcPr>
          <w:p w:rsidR="004F1EBF" w:rsidRPr="009555D9" w:rsidRDefault="004F1EBF" w:rsidP="004F1EBF">
            <w:pPr>
              <w:rPr>
                <w:bCs/>
                <w:color w:val="000000"/>
                <w:sz w:val="18"/>
                <w:szCs w:val="18"/>
                <w:lang w:val="ru-RU"/>
              </w:rPr>
            </w:pPr>
            <w:r w:rsidRPr="009555D9">
              <w:rPr>
                <w:bCs/>
                <w:color w:val="000000"/>
                <w:sz w:val="18"/>
                <w:szCs w:val="18"/>
                <w:lang w:val="ru-RU"/>
              </w:rPr>
              <w:t>Абонентская линия ГУ МЧС России по Свердловской области:</w:t>
            </w:r>
          </w:p>
          <w:p w:rsidR="004F1EBF" w:rsidRPr="009555D9" w:rsidRDefault="004F1EBF" w:rsidP="004F1EBF">
            <w:pPr>
              <w:rPr>
                <w:rFonts w:ascii="OfficinaSerifBookCTT" w:hAnsi="OfficinaSerifBookCTT" w:cs="OfficinaSerifBookCTT"/>
                <w:color w:val="000000"/>
                <w:sz w:val="18"/>
                <w:szCs w:val="18"/>
                <w:lang w:val="ru-RU"/>
              </w:rPr>
            </w:pPr>
            <w:r w:rsidRPr="009555D9">
              <w:rPr>
                <w:bCs/>
                <w:color w:val="000000"/>
                <w:sz w:val="18"/>
                <w:szCs w:val="18"/>
                <w:lang w:val="ru-RU"/>
              </w:rPr>
              <w:t>3461380, 3461381, 3461382, 3461383, 3461384, 3461385, 3461386, 3461387, 3461388, 3461389, 3461390, 3461391, 3461392, 3461393, 3461394, 3461395.</w:t>
            </w:r>
          </w:p>
        </w:tc>
        <w:tc>
          <w:tcPr>
            <w:tcW w:w="523" w:type="pct"/>
          </w:tcPr>
          <w:p w:rsidR="004F1EBF" w:rsidRPr="009555D9" w:rsidRDefault="004F1EBF" w:rsidP="004F1EBF">
            <w:pPr>
              <w:jc w:val="center"/>
              <w:rPr>
                <w:rFonts w:ascii="OfficinaSerifBookCTT" w:hAnsi="OfficinaSerifBookCTT" w:cs="OfficinaSerifBookCTT"/>
                <w:b/>
                <w:bCs/>
                <w:color w:val="000000"/>
                <w:sz w:val="18"/>
                <w:szCs w:val="18"/>
                <w:lang w:val="ru-RU"/>
              </w:rPr>
            </w:pPr>
            <w:r w:rsidRPr="009555D9">
              <w:rPr>
                <w:rFonts w:ascii="OfficinaSerifBookCTT" w:hAnsi="OfficinaSerifBookCTT" w:cs="OfficinaSerifBookCTT"/>
                <w:b/>
                <w:bCs/>
                <w:color w:val="000000"/>
                <w:sz w:val="18"/>
                <w:szCs w:val="18"/>
                <w:lang w:val="ru-RU"/>
              </w:rPr>
              <w:t>16</w:t>
            </w:r>
          </w:p>
        </w:tc>
        <w:tc>
          <w:tcPr>
            <w:tcW w:w="647" w:type="pct"/>
          </w:tcPr>
          <w:p w:rsidR="004F1EBF" w:rsidRPr="009555D9" w:rsidRDefault="004F1EBF" w:rsidP="004F1EBF">
            <w:pPr>
              <w:jc w:val="center"/>
              <w:rPr>
                <w:rFonts w:ascii="OfficinaSerifBookCTT" w:hAnsi="OfficinaSerifBookCTT" w:cs="OfficinaSerifBookCTT"/>
                <w:b/>
                <w:bCs/>
                <w:color w:val="000000"/>
                <w:sz w:val="18"/>
                <w:szCs w:val="18"/>
                <w:lang w:val="ru-RU"/>
              </w:rPr>
            </w:pPr>
          </w:p>
        </w:tc>
        <w:tc>
          <w:tcPr>
            <w:tcW w:w="574" w:type="pct"/>
          </w:tcPr>
          <w:p w:rsidR="004F1EBF" w:rsidRPr="009555D9" w:rsidRDefault="004F1EBF" w:rsidP="004F1EBF">
            <w:pPr>
              <w:jc w:val="center"/>
              <w:rPr>
                <w:rFonts w:ascii="OfficinaSerifBookCTT" w:hAnsi="OfficinaSerifBookCTT" w:cs="OfficinaSerifBookCTT"/>
                <w:b/>
                <w:bCs/>
                <w:color w:val="000000"/>
                <w:sz w:val="18"/>
                <w:szCs w:val="18"/>
                <w:lang w:val="ru-RU"/>
              </w:rPr>
            </w:pPr>
          </w:p>
        </w:tc>
      </w:tr>
      <w:tr w:rsidR="004F1EBF" w:rsidRPr="009555D9" w:rsidTr="00674914">
        <w:trPr>
          <w:cantSplit/>
        </w:trPr>
        <w:tc>
          <w:tcPr>
            <w:tcW w:w="3256" w:type="pct"/>
            <w:shd w:val="clear" w:color="auto" w:fill="E6E6E6"/>
          </w:tcPr>
          <w:p w:rsidR="004F1EBF" w:rsidRDefault="004F1EBF" w:rsidP="004F1EBF">
            <w:pPr>
              <w:rPr>
                <w:bCs/>
                <w:color w:val="000000"/>
                <w:sz w:val="18"/>
                <w:szCs w:val="18"/>
                <w:lang w:val="ru-RU"/>
              </w:rPr>
            </w:pPr>
            <w:r>
              <w:rPr>
                <w:bCs/>
                <w:color w:val="000000"/>
                <w:sz w:val="18"/>
                <w:szCs w:val="18"/>
                <w:lang w:val="ru-RU"/>
              </w:rPr>
              <w:t xml:space="preserve">Телефонный номер в коде АВС </w:t>
            </w:r>
            <w:r w:rsidR="00AF55AB">
              <w:rPr>
                <w:bCs/>
                <w:color w:val="000000"/>
                <w:sz w:val="18"/>
                <w:szCs w:val="18"/>
                <w:lang w:val="ru-RU"/>
              </w:rPr>
              <w:t>1</w:t>
            </w:r>
            <w:r w:rsidR="00A7277B">
              <w:rPr>
                <w:bCs/>
                <w:color w:val="000000"/>
                <w:sz w:val="18"/>
                <w:szCs w:val="18"/>
                <w:lang w:val="ru-RU"/>
              </w:rPr>
              <w:t xml:space="preserve"> ПСО ФПС ГПС </w:t>
            </w:r>
            <w:r w:rsidRPr="005E5E66">
              <w:rPr>
                <w:bCs/>
                <w:color w:val="000000"/>
                <w:sz w:val="18"/>
                <w:szCs w:val="18"/>
                <w:lang w:val="ru-RU"/>
              </w:rPr>
              <w:t>ГУ МЧС</w:t>
            </w:r>
            <w:r>
              <w:rPr>
                <w:bCs/>
                <w:color w:val="000000"/>
                <w:sz w:val="18"/>
                <w:szCs w:val="18"/>
                <w:lang w:val="ru-RU"/>
              </w:rPr>
              <w:t xml:space="preserve"> России по Свердловской области</w:t>
            </w:r>
            <w:r w:rsidRPr="005E5E66">
              <w:rPr>
                <w:bCs/>
                <w:color w:val="000000"/>
                <w:sz w:val="18"/>
                <w:szCs w:val="18"/>
                <w:lang w:val="ru-RU"/>
              </w:rPr>
              <w:t>:</w:t>
            </w:r>
          </w:p>
          <w:p w:rsidR="004F1EBF" w:rsidRPr="009555D9" w:rsidRDefault="004F1EBF" w:rsidP="004F1EBF">
            <w:pPr>
              <w:rPr>
                <w:bCs/>
                <w:color w:val="000000"/>
                <w:sz w:val="18"/>
                <w:szCs w:val="18"/>
                <w:lang w:val="ru-RU"/>
              </w:rPr>
            </w:pPr>
            <w:r w:rsidRPr="00233735">
              <w:rPr>
                <w:bCs/>
                <w:color w:val="000000"/>
                <w:sz w:val="18"/>
                <w:szCs w:val="18"/>
                <w:lang w:val="ru-RU"/>
              </w:rPr>
              <w:t xml:space="preserve">3461400, 3461401, 3461402, 3461403, 3461406, 3461408, 3461410, 3461413, 3461414, 3461415, 3461419, 3461420, 3461421, </w:t>
            </w:r>
            <w:r w:rsidR="00F96F4B" w:rsidRPr="00233735">
              <w:rPr>
                <w:bCs/>
                <w:color w:val="000000"/>
                <w:sz w:val="18"/>
                <w:szCs w:val="18"/>
                <w:lang w:val="ru-RU"/>
              </w:rPr>
              <w:t>3461422, 3461423, 3461416.</w:t>
            </w:r>
            <w:r>
              <w:rPr>
                <w:bCs/>
                <w:color w:val="000000"/>
                <w:sz w:val="18"/>
                <w:szCs w:val="18"/>
                <w:lang w:val="ru-RU"/>
              </w:rPr>
              <w:t xml:space="preserve"> </w:t>
            </w:r>
          </w:p>
        </w:tc>
        <w:tc>
          <w:tcPr>
            <w:tcW w:w="523" w:type="pct"/>
          </w:tcPr>
          <w:p w:rsidR="004F1EBF" w:rsidRPr="00F96F4B" w:rsidRDefault="00F96F4B" w:rsidP="004F1EBF">
            <w:pPr>
              <w:jc w:val="center"/>
              <w:rPr>
                <w:rFonts w:ascii="OfficinaSerifBookCTT" w:hAnsi="OfficinaSerifBookCTT" w:cs="OfficinaSerifBookCTT"/>
                <w:b/>
                <w:bCs/>
                <w:color w:val="000000"/>
                <w:sz w:val="18"/>
                <w:szCs w:val="18"/>
                <w:lang w:val="ru-RU"/>
              </w:rPr>
            </w:pPr>
            <w:r w:rsidRPr="00F96F4B">
              <w:rPr>
                <w:rFonts w:ascii="OfficinaSerifBookCTT" w:hAnsi="OfficinaSerifBookCTT" w:cs="OfficinaSerifBookCTT"/>
                <w:b/>
                <w:bCs/>
                <w:color w:val="000000"/>
                <w:sz w:val="18"/>
                <w:szCs w:val="18"/>
                <w:lang w:val="ru-RU"/>
              </w:rPr>
              <w:t>16</w:t>
            </w:r>
          </w:p>
        </w:tc>
        <w:tc>
          <w:tcPr>
            <w:tcW w:w="647" w:type="pct"/>
          </w:tcPr>
          <w:p w:rsidR="004F1EBF" w:rsidRPr="009555D9" w:rsidRDefault="004F1EBF" w:rsidP="004F1EBF">
            <w:pPr>
              <w:jc w:val="center"/>
              <w:rPr>
                <w:rFonts w:ascii="OfficinaSerifBookCTT" w:hAnsi="OfficinaSerifBookCTT" w:cs="OfficinaSerifBookCTT"/>
                <w:b/>
                <w:bCs/>
                <w:color w:val="000000"/>
                <w:sz w:val="18"/>
                <w:szCs w:val="18"/>
                <w:lang w:val="ru-RU"/>
              </w:rPr>
            </w:pPr>
          </w:p>
        </w:tc>
        <w:tc>
          <w:tcPr>
            <w:tcW w:w="574" w:type="pct"/>
          </w:tcPr>
          <w:p w:rsidR="004F1EBF" w:rsidRPr="009555D9" w:rsidRDefault="004F1EBF" w:rsidP="004F1EBF">
            <w:pPr>
              <w:jc w:val="center"/>
              <w:rPr>
                <w:rFonts w:ascii="OfficinaSerifBookCTT" w:hAnsi="OfficinaSerifBookCTT" w:cs="OfficinaSerifBookCTT"/>
                <w:b/>
                <w:bCs/>
                <w:color w:val="000000"/>
                <w:sz w:val="18"/>
                <w:szCs w:val="18"/>
                <w:lang w:val="ru-RU"/>
              </w:rPr>
            </w:pPr>
          </w:p>
        </w:tc>
      </w:tr>
      <w:tr w:rsidR="008E2F54" w:rsidRPr="009555D9" w:rsidTr="00674914">
        <w:trPr>
          <w:cantSplit/>
        </w:trPr>
        <w:tc>
          <w:tcPr>
            <w:tcW w:w="3256" w:type="pct"/>
            <w:shd w:val="clear" w:color="auto" w:fill="E6E6E6"/>
          </w:tcPr>
          <w:p w:rsidR="008E2F54" w:rsidRDefault="008E2F54" w:rsidP="008E2F54">
            <w:pPr>
              <w:rPr>
                <w:bCs/>
                <w:color w:val="000000"/>
                <w:sz w:val="18"/>
                <w:szCs w:val="18"/>
                <w:lang w:val="ru-RU"/>
              </w:rPr>
            </w:pPr>
            <w:r>
              <w:rPr>
                <w:bCs/>
                <w:color w:val="000000"/>
                <w:sz w:val="18"/>
                <w:szCs w:val="18"/>
                <w:lang w:val="ru-RU"/>
              </w:rPr>
              <w:t xml:space="preserve">Телефонный номер в коде АВС 60 </w:t>
            </w:r>
            <w:r w:rsidR="00A7277B">
              <w:rPr>
                <w:bCs/>
                <w:color w:val="000000"/>
                <w:sz w:val="18"/>
                <w:szCs w:val="18"/>
                <w:lang w:val="ru-RU"/>
              </w:rPr>
              <w:t xml:space="preserve">ПСО ФПС ГПС </w:t>
            </w:r>
            <w:r w:rsidRPr="005E5E66">
              <w:rPr>
                <w:bCs/>
                <w:color w:val="000000"/>
                <w:sz w:val="18"/>
                <w:szCs w:val="18"/>
                <w:lang w:val="ru-RU"/>
              </w:rPr>
              <w:t>ГУ МЧС</w:t>
            </w:r>
            <w:r>
              <w:rPr>
                <w:bCs/>
                <w:color w:val="000000"/>
                <w:sz w:val="18"/>
                <w:szCs w:val="18"/>
                <w:lang w:val="ru-RU"/>
              </w:rPr>
              <w:t xml:space="preserve"> России по Свердловской области</w:t>
            </w:r>
            <w:r w:rsidRPr="005E5E66">
              <w:rPr>
                <w:bCs/>
                <w:color w:val="000000"/>
                <w:sz w:val="18"/>
                <w:szCs w:val="18"/>
                <w:lang w:val="ru-RU"/>
              </w:rPr>
              <w:t>:</w:t>
            </w:r>
          </w:p>
          <w:p w:rsidR="008E2F54" w:rsidRPr="008E2F54" w:rsidRDefault="008E2F54" w:rsidP="004F1EBF">
            <w:pPr>
              <w:rPr>
                <w:bCs/>
                <w:color w:val="000000"/>
                <w:sz w:val="18"/>
                <w:szCs w:val="18"/>
              </w:rPr>
            </w:pPr>
            <w:r>
              <w:rPr>
                <w:bCs/>
                <w:color w:val="000000"/>
                <w:sz w:val="18"/>
                <w:szCs w:val="18"/>
              </w:rPr>
              <w:t>3436860057, 3436860058, 3436860059</w:t>
            </w:r>
          </w:p>
        </w:tc>
        <w:tc>
          <w:tcPr>
            <w:tcW w:w="523" w:type="pct"/>
          </w:tcPr>
          <w:p w:rsidR="008E2F54" w:rsidRPr="008E2F54" w:rsidRDefault="008E2F54" w:rsidP="004F1EBF">
            <w:pPr>
              <w:jc w:val="center"/>
              <w:rPr>
                <w:rFonts w:ascii="OfficinaSerifBookCTT" w:hAnsi="OfficinaSerifBookCTT" w:cs="OfficinaSerifBookCTT"/>
                <w:b/>
                <w:bCs/>
                <w:color w:val="000000"/>
                <w:sz w:val="18"/>
                <w:szCs w:val="18"/>
              </w:rPr>
            </w:pPr>
            <w:r>
              <w:rPr>
                <w:rFonts w:ascii="OfficinaSerifBookCTT" w:hAnsi="OfficinaSerifBookCTT" w:cs="OfficinaSerifBookCTT"/>
                <w:b/>
                <w:bCs/>
                <w:color w:val="000000"/>
                <w:sz w:val="18"/>
                <w:szCs w:val="18"/>
              </w:rPr>
              <w:t>3</w:t>
            </w:r>
          </w:p>
        </w:tc>
        <w:tc>
          <w:tcPr>
            <w:tcW w:w="647" w:type="pct"/>
          </w:tcPr>
          <w:p w:rsidR="008E2F54" w:rsidRDefault="008E2F54" w:rsidP="004F1EBF">
            <w:pPr>
              <w:jc w:val="center"/>
              <w:rPr>
                <w:rFonts w:ascii="OfficinaSerifBookCTT" w:hAnsi="OfficinaSerifBookCTT" w:cs="OfficinaSerifBookCTT"/>
                <w:b/>
                <w:bCs/>
                <w:color w:val="000000"/>
                <w:sz w:val="18"/>
                <w:szCs w:val="18"/>
                <w:lang w:val="ru-RU"/>
              </w:rPr>
            </w:pPr>
          </w:p>
        </w:tc>
        <w:tc>
          <w:tcPr>
            <w:tcW w:w="574" w:type="pct"/>
          </w:tcPr>
          <w:p w:rsidR="008E2F54" w:rsidRDefault="008E2F54" w:rsidP="004F1EBF">
            <w:pPr>
              <w:jc w:val="center"/>
              <w:rPr>
                <w:rFonts w:ascii="OfficinaSerifBookCTT" w:hAnsi="OfficinaSerifBookCTT" w:cs="OfficinaSerifBookCTT"/>
                <w:b/>
                <w:bCs/>
                <w:color w:val="000000"/>
                <w:sz w:val="18"/>
                <w:szCs w:val="18"/>
                <w:lang w:val="ru-RU"/>
              </w:rPr>
            </w:pPr>
          </w:p>
        </w:tc>
      </w:tr>
      <w:tr w:rsidR="004F1EBF" w:rsidRPr="005668F9" w:rsidTr="00674914">
        <w:trPr>
          <w:cantSplit/>
        </w:trPr>
        <w:tc>
          <w:tcPr>
            <w:tcW w:w="3256" w:type="pct"/>
            <w:shd w:val="clear" w:color="auto" w:fill="E6E6E6"/>
          </w:tcPr>
          <w:p w:rsidR="004F1EBF" w:rsidRPr="009555D9" w:rsidRDefault="004F1EBF" w:rsidP="004F1EBF">
            <w:pPr>
              <w:rPr>
                <w:rFonts w:ascii="OfficinaSerifBookCTT" w:hAnsi="OfficinaSerifBookCTT" w:cs="OfficinaSerifBookCTT"/>
                <w:b/>
                <w:bCs/>
                <w:caps/>
                <w:color w:val="000000"/>
                <w:sz w:val="20"/>
                <w:szCs w:val="20"/>
                <w:lang w:val="ru-RU"/>
              </w:rPr>
            </w:pPr>
            <w:r w:rsidRPr="009555D9">
              <w:rPr>
                <w:rFonts w:ascii="OfficinaSerifBookCTT" w:hAnsi="OfficinaSerifBookCTT" w:cs="OfficinaSerifBookCTT"/>
                <w:color w:val="000000"/>
                <w:sz w:val="20"/>
                <w:szCs w:val="20"/>
                <w:lang w:val="ru-RU"/>
              </w:rPr>
              <w:t>Ежемесячный минимальный счет/счет-фактура за Услуги:</w:t>
            </w:r>
          </w:p>
        </w:tc>
        <w:tc>
          <w:tcPr>
            <w:tcW w:w="523" w:type="pct"/>
          </w:tcPr>
          <w:p w:rsidR="004F1EBF" w:rsidRPr="009555D9" w:rsidRDefault="004F1EBF" w:rsidP="004F1EBF">
            <w:pPr>
              <w:jc w:val="center"/>
              <w:rPr>
                <w:rFonts w:ascii="OfficinaSerifBookCTT" w:hAnsi="OfficinaSerifBookCTT" w:cs="OfficinaSerifBookCTT"/>
                <w:b/>
                <w:bCs/>
                <w:color w:val="000000"/>
                <w:sz w:val="20"/>
                <w:szCs w:val="20"/>
                <w:lang w:val="ru-RU"/>
              </w:rPr>
            </w:pPr>
          </w:p>
        </w:tc>
        <w:tc>
          <w:tcPr>
            <w:tcW w:w="647" w:type="pct"/>
          </w:tcPr>
          <w:p w:rsidR="004F1EBF" w:rsidRPr="009555D9" w:rsidRDefault="004F1EBF" w:rsidP="004F1EBF">
            <w:pPr>
              <w:jc w:val="center"/>
              <w:rPr>
                <w:rFonts w:ascii="OfficinaSerifBookCTT" w:hAnsi="OfficinaSerifBookCTT" w:cs="OfficinaSerifBookCTT"/>
                <w:b/>
                <w:bCs/>
                <w:color w:val="000000"/>
                <w:sz w:val="20"/>
                <w:szCs w:val="20"/>
                <w:lang w:val="ru-RU"/>
              </w:rPr>
            </w:pPr>
          </w:p>
        </w:tc>
        <w:tc>
          <w:tcPr>
            <w:tcW w:w="574" w:type="pct"/>
          </w:tcPr>
          <w:p w:rsidR="004F1EBF" w:rsidRPr="009555D9" w:rsidRDefault="004F1EBF" w:rsidP="004F1EBF">
            <w:pPr>
              <w:jc w:val="center"/>
              <w:rPr>
                <w:rFonts w:ascii="OfficinaSerifBookCTT" w:hAnsi="OfficinaSerifBookCTT" w:cs="OfficinaSerifBookCTT"/>
                <w:b/>
                <w:bCs/>
                <w:color w:val="000000"/>
                <w:sz w:val="20"/>
                <w:szCs w:val="20"/>
                <w:lang w:val="ru-RU"/>
              </w:rPr>
            </w:pPr>
          </w:p>
        </w:tc>
      </w:tr>
      <w:tr w:rsidR="004F1EBF" w:rsidRPr="0078171B" w:rsidTr="00674914">
        <w:trPr>
          <w:cantSplit/>
        </w:trPr>
        <w:tc>
          <w:tcPr>
            <w:tcW w:w="3256" w:type="pct"/>
            <w:shd w:val="clear" w:color="auto" w:fill="E6E6E6"/>
          </w:tcPr>
          <w:p w:rsidR="004F1EBF" w:rsidRPr="0078171B" w:rsidRDefault="004F1EBF" w:rsidP="004F1EBF">
            <w:pPr>
              <w:jc w:val="right"/>
              <w:rPr>
                <w:rFonts w:ascii="OfficinaSerifBookCTT" w:hAnsi="OfficinaSerifBookCTT" w:cs="OfficinaSerifBookCTT"/>
                <w:color w:val="000000"/>
                <w:sz w:val="16"/>
                <w:szCs w:val="16"/>
                <w:lang w:val="ru-RU"/>
              </w:rPr>
            </w:pPr>
            <w:r w:rsidRPr="0078171B">
              <w:rPr>
                <w:rFonts w:ascii="OfficinaSerifBookCTT" w:hAnsi="OfficinaSerifBookCTT" w:cs="OfficinaSerifBookCTT"/>
                <w:color w:val="000000"/>
                <w:sz w:val="16"/>
                <w:szCs w:val="16"/>
                <w:lang w:val="ru-RU"/>
              </w:rPr>
              <w:t>Внутризоновой</w:t>
            </w:r>
            <w:r>
              <w:rPr>
                <w:rFonts w:ascii="OfficinaSerifBookCTT" w:hAnsi="OfficinaSerifBookCTT" w:cs="OfficinaSerifBookCTT"/>
                <w:color w:val="000000"/>
                <w:sz w:val="16"/>
                <w:szCs w:val="16"/>
                <w:lang w:val="ru-RU"/>
              </w:rPr>
              <w:t xml:space="preserve"> </w:t>
            </w:r>
            <w:r w:rsidRPr="0078171B">
              <w:rPr>
                <w:rFonts w:ascii="OfficinaSerifBookCTT" w:hAnsi="OfficinaSerifBookCTT" w:cs="OfficinaSerifBookCTT"/>
                <w:color w:val="000000"/>
                <w:sz w:val="16"/>
                <w:szCs w:val="16"/>
                <w:lang w:val="ru-RU"/>
              </w:rPr>
              <w:t>телефонной</w:t>
            </w:r>
            <w:r>
              <w:rPr>
                <w:rFonts w:ascii="OfficinaSerifBookCTT" w:hAnsi="OfficinaSerifBookCTT" w:cs="OfficinaSerifBookCTT"/>
                <w:color w:val="000000"/>
                <w:sz w:val="16"/>
                <w:szCs w:val="16"/>
                <w:lang w:val="ru-RU"/>
              </w:rPr>
              <w:t xml:space="preserve"> </w:t>
            </w:r>
            <w:r w:rsidRPr="0078171B">
              <w:rPr>
                <w:rFonts w:ascii="OfficinaSerifBookCTT" w:hAnsi="OfficinaSerifBookCTT" w:cs="OfficinaSerifBookCTT"/>
                <w:color w:val="000000"/>
                <w:sz w:val="16"/>
                <w:szCs w:val="16"/>
                <w:lang w:val="ru-RU"/>
              </w:rPr>
              <w:t>связи</w:t>
            </w:r>
          </w:p>
        </w:tc>
        <w:tc>
          <w:tcPr>
            <w:tcW w:w="523" w:type="pct"/>
          </w:tcPr>
          <w:p w:rsidR="004F1EBF" w:rsidRPr="0078171B" w:rsidRDefault="004F1EBF" w:rsidP="004F1EBF">
            <w:pPr>
              <w:jc w:val="center"/>
              <w:rPr>
                <w:rFonts w:ascii="OfficinaSerifBookCTT" w:hAnsi="OfficinaSerifBookCTT" w:cs="OfficinaSerifBookCTT"/>
                <w:b/>
                <w:bCs/>
                <w:color w:val="000000"/>
                <w:sz w:val="16"/>
                <w:szCs w:val="16"/>
                <w:lang w:val="ru-RU"/>
              </w:rPr>
            </w:pPr>
          </w:p>
        </w:tc>
        <w:tc>
          <w:tcPr>
            <w:tcW w:w="647" w:type="pct"/>
          </w:tcPr>
          <w:p w:rsidR="004F1EBF" w:rsidRPr="0078171B" w:rsidRDefault="004F1EBF" w:rsidP="004F1EBF">
            <w:pPr>
              <w:jc w:val="center"/>
              <w:rPr>
                <w:rFonts w:ascii="OfficinaSerifBookCTT" w:hAnsi="OfficinaSerifBookCTT" w:cs="OfficinaSerifBookCTT"/>
                <w:b/>
                <w:bCs/>
                <w:color w:val="000000"/>
                <w:sz w:val="16"/>
                <w:szCs w:val="16"/>
                <w:lang w:val="ru-RU"/>
              </w:rPr>
            </w:pPr>
          </w:p>
        </w:tc>
        <w:tc>
          <w:tcPr>
            <w:tcW w:w="574" w:type="pct"/>
          </w:tcPr>
          <w:p w:rsidR="004F1EBF" w:rsidRPr="0078171B" w:rsidRDefault="004F1EBF" w:rsidP="004F1EBF">
            <w:pPr>
              <w:jc w:val="center"/>
              <w:rPr>
                <w:rFonts w:ascii="OfficinaSerifBookCTT" w:hAnsi="OfficinaSerifBookCTT" w:cs="OfficinaSerifBookCTT"/>
                <w:b/>
                <w:bCs/>
                <w:color w:val="000000"/>
                <w:sz w:val="16"/>
                <w:szCs w:val="16"/>
                <w:lang w:val="ru-RU"/>
              </w:rPr>
            </w:pPr>
          </w:p>
        </w:tc>
      </w:tr>
      <w:tr w:rsidR="004F1EBF" w:rsidRPr="005668F9" w:rsidTr="00674914">
        <w:trPr>
          <w:cantSplit/>
        </w:trPr>
        <w:tc>
          <w:tcPr>
            <w:tcW w:w="3256" w:type="pct"/>
            <w:shd w:val="clear" w:color="auto" w:fill="E6E6E6"/>
          </w:tcPr>
          <w:p w:rsidR="004F1EBF" w:rsidRPr="00566583" w:rsidRDefault="004F1EBF" w:rsidP="004F1EBF">
            <w:pPr>
              <w:jc w:val="right"/>
              <w:rPr>
                <w:rFonts w:ascii="OfficinaSerifBookCTT" w:hAnsi="OfficinaSerifBookCTT" w:cs="OfficinaSerifBookCTT"/>
                <w:color w:val="000000"/>
                <w:sz w:val="16"/>
                <w:szCs w:val="16"/>
                <w:lang w:val="ru-RU"/>
              </w:rPr>
            </w:pPr>
            <w:r w:rsidRPr="00566583">
              <w:rPr>
                <w:rFonts w:ascii="OfficinaSerifBookCTT" w:hAnsi="OfficinaSerifBookCTT" w:cs="OfficinaSerifBookCTT"/>
                <w:color w:val="000000"/>
                <w:sz w:val="16"/>
                <w:szCs w:val="16"/>
                <w:lang w:val="ru-RU"/>
              </w:rPr>
              <w:t>Междугородной и Международной телефонной связи</w:t>
            </w:r>
          </w:p>
        </w:tc>
        <w:tc>
          <w:tcPr>
            <w:tcW w:w="523" w:type="pct"/>
          </w:tcPr>
          <w:p w:rsidR="004F1EBF" w:rsidRPr="00566583" w:rsidRDefault="004F1EBF" w:rsidP="004F1EBF">
            <w:pPr>
              <w:jc w:val="center"/>
              <w:rPr>
                <w:rFonts w:ascii="OfficinaSerifBookCTT" w:hAnsi="OfficinaSerifBookCTT" w:cs="OfficinaSerifBookCTT"/>
                <w:b/>
                <w:bCs/>
                <w:color w:val="000000"/>
                <w:sz w:val="16"/>
                <w:szCs w:val="16"/>
                <w:lang w:val="ru-RU"/>
              </w:rPr>
            </w:pPr>
          </w:p>
        </w:tc>
        <w:tc>
          <w:tcPr>
            <w:tcW w:w="647" w:type="pct"/>
          </w:tcPr>
          <w:p w:rsidR="004F1EBF" w:rsidRPr="00566583" w:rsidRDefault="004F1EBF" w:rsidP="004F1EBF">
            <w:pPr>
              <w:jc w:val="center"/>
              <w:rPr>
                <w:rFonts w:ascii="OfficinaSerifBookCTT" w:hAnsi="OfficinaSerifBookCTT" w:cs="OfficinaSerifBookCTT"/>
                <w:b/>
                <w:bCs/>
                <w:color w:val="000000"/>
                <w:sz w:val="16"/>
                <w:szCs w:val="16"/>
                <w:lang w:val="ru-RU"/>
              </w:rPr>
            </w:pPr>
          </w:p>
        </w:tc>
        <w:tc>
          <w:tcPr>
            <w:tcW w:w="574" w:type="pct"/>
          </w:tcPr>
          <w:p w:rsidR="004F1EBF" w:rsidRPr="00566583" w:rsidRDefault="004F1EBF" w:rsidP="004F1EBF">
            <w:pPr>
              <w:jc w:val="center"/>
              <w:rPr>
                <w:rFonts w:ascii="OfficinaSerifBookCTT" w:hAnsi="OfficinaSerifBookCTT" w:cs="OfficinaSerifBookCTT"/>
                <w:b/>
                <w:bCs/>
                <w:color w:val="000000"/>
                <w:sz w:val="16"/>
                <w:szCs w:val="16"/>
                <w:lang w:val="ru-RU"/>
              </w:rPr>
            </w:pPr>
          </w:p>
        </w:tc>
      </w:tr>
      <w:tr w:rsidR="004F1EBF" w:rsidRPr="00566583" w:rsidTr="00674914">
        <w:trPr>
          <w:cantSplit/>
        </w:trPr>
        <w:tc>
          <w:tcPr>
            <w:tcW w:w="3256" w:type="pct"/>
            <w:shd w:val="clear" w:color="auto" w:fill="E6E6E6"/>
          </w:tcPr>
          <w:p w:rsidR="004F1EBF" w:rsidRPr="00566583" w:rsidRDefault="004F1EBF" w:rsidP="004F1EBF">
            <w:pPr>
              <w:jc w:val="right"/>
              <w:rPr>
                <w:rFonts w:ascii="OfficinaSerifBookCTT" w:hAnsi="OfficinaSerifBookCTT" w:cs="OfficinaSerifBookCTT"/>
                <w:color w:val="000000"/>
                <w:sz w:val="16"/>
                <w:szCs w:val="16"/>
              </w:rPr>
            </w:pPr>
            <w:r w:rsidRPr="00566583">
              <w:rPr>
                <w:rFonts w:ascii="OfficinaSerifBookCTT" w:hAnsi="OfficinaSerifBookCTT" w:cs="OfficinaSerifBookCTT"/>
                <w:b/>
                <w:bCs/>
                <w:caps/>
                <w:color w:val="000000"/>
                <w:sz w:val="16"/>
                <w:szCs w:val="16"/>
              </w:rPr>
              <w:t>Итого</w:t>
            </w:r>
            <w:r w:rsidRPr="00566583">
              <w:rPr>
                <w:rFonts w:ascii="OfficinaSerifBookCTT" w:hAnsi="OfficinaSerifBookCTT" w:cs="OfficinaSerifBookCTT"/>
                <w:b/>
                <w:bCs/>
                <w:color w:val="000000"/>
                <w:sz w:val="16"/>
                <w:szCs w:val="16"/>
              </w:rPr>
              <w:t>:</w:t>
            </w:r>
          </w:p>
        </w:tc>
        <w:tc>
          <w:tcPr>
            <w:tcW w:w="523" w:type="pct"/>
          </w:tcPr>
          <w:p w:rsidR="004F1EBF" w:rsidRPr="00A7277B" w:rsidRDefault="00A7277B" w:rsidP="000D2A62">
            <w:pPr>
              <w:jc w:val="center"/>
              <w:rPr>
                <w:rFonts w:ascii="OfficinaSerifBookCTT" w:hAnsi="OfficinaSerifBookCTT" w:cs="OfficinaSerifBookCTT"/>
                <w:b/>
                <w:bCs/>
                <w:color w:val="000000"/>
                <w:sz w:val="16"/>
                <w:szCs w:val="16"/>
                <w:lang w:val="ru-RU"/>
              </w:rPr>
            </w:pPr>
            <w:r>
              <w:rPr>
                <w:rFonts w:ascii="OfficinaSerifBookCTT" w:hAnsi="OfficinaSerifBookCTT" w:cs="OfficinaSerifBookCTT"/>
                <w:b/>
                <w:bCs/>
                <w:color w:val="000000"/>
                <w:sz w:val="16"/>
                <w:szCs w:val="16"/>
                <w:lang w:val="ru-RU"/>
              </w:rPr>
              <w:t>3</w:t>
            </w:r>
            <w:r w:rsidR="000D2A62">
              <w:rPr>
                <w:rFonts w:ascii="OfficinaSerifBookCTT" w:hAnsi="OfficinaSerifBookCTT" w:cs="OfficinaSerifBookCTT"/>
                <w:b/>
                <w:bCs/>
                <w:color w:val="000000"/>
                <w:sz w:val="16"/>
                <w:szCs w:val="16"/>
                <w:lang w:val="ru-RU"/>
              </w:rPr>
              <w:t>37</w:t>
            </w:r>
          </w:p>
        </w:tc>
        <w:tc>
          <w:tcPr>
            <w:tcW w:w="647" w:type="pct"/>
          </w:tcPr>
          <w:p w:rsidR="004F1EBF" w:rsidRPr="000C43EA" w:rsidRDefault="004F1EBF" w:rsidP="004F1EBF">
            <w:pPr>
              <w:jc w:val="center"/>
              <w:rPr>
                <w:rFonts w:ascii="OfficinaSerifBookCTT" w:hAnsi="OfficinaSerifBookCTT" w:cs="OfficinaSerifBookCTT"/>
                <w:b/>
                <w:bCs/>
                <w:color w:val="000000"/>
                <w:sz w:val="16"/>
                <w:szCs w:val="16"/>
                <w:lang w:val="ru-RU"/>
              </w:rPr>
            </w:pPr>
          </w:p>
        </w:tc>
        <w:tc>
          <w:tcPr>
            <w:tcW w:w="574" w:type="pct"/>
          </w:tcPr>
          <w:p w:rsidR="004F1EBF" w:rsidRPr="00AF0ADC" w:rsidRDefault="004F1EBF" w:rsidP="004F1EBF">
            <w:pPr>
              <w:jc w:val="center"/>
              <w:rPr>
                <w:rFonts w:ascii="OfficinaSerifBookCTT" w:hAnsi="OfficinaSerifBookCTT" w:cs="OfficinaSerifBookCTT"/>
                <w:b/>
                <w:bCs/>
                <w:color w:val="000000"/>
                <w:sz w:val="16"/>
                <w:szCs w:val="16"/>
                <w:lang w:val="ru-RU"/>
              </w:rPr>
            </w:pPr>
          </w:p>
        </w:tc>
      </w:tr>
    </w:tbl>
    <w:p w:rsidR="004F1EBF" w:rsidRPr="00227293" w:rsidRDefault="004F1EBF" w:rsidP="004F1EBF">
      <w:pPr>
        <w:rPr>
          <w:rFonts w:ascii="OfficinaSerifBookCTT" w:hAnsi="OfficinaSerifBookCTT" w:cs="OfficinaSerifBookCTT"/>
          <w:b/>
          <w:bCs/>
          <w:color w:val="000000"/>
          <w:sz w:val="14"/>
          <w:szCs w:val="14"/>
          <w:lang w:val="ru-RU"/>
        </w:rPr>
      </w:pPr>
      <w:r w:rsidRPr="00227293">
        <w:rPr>
          <w:rFonts w:ascii="OfficinaSerifBookCTT" w:hAnsi="OfficinaSerifBookCTT" w:cs="OfficinaSerifBookCTT"/>
          <w:b/>
          <w:bCs/>
          <w:color w:val="000000"/>
          <w:sz w:val="14"/>
          <w:szCs w:val="14"/>
          <w:lang w:val="ru-RU"/>
        </w:rPr>
        <w:t>Примечания:</w:t>
      </w:r>
      <w:r w:rsidRPr="00227293">
        <w:rPr>
          <w:rFonts w:ascii="OfficinaSerifBookCTT" w:hAnsi="OfficinaSerifBookCTT" w:cs="OfficinaSerifBookCTT"/>
          <w:color w:val="000000"/>
          <w:sz w:val="14"/>
          <w:szCs w:val="14"/>
          <w:lang w:val="ru-RU"/>
        </w:rPr>
        <w:t xml:space="preserve"> Плата за телефонные соединения по технологии </w:t>
      </w:r>
      <w:r w:rsidRPr="00227293">
        <w:rPr>
          <w:rFonts w:ascii="OfficinaSerifBookCTT" w:hAnsi="OfficinaSerifBookCTT" w:cs="OfficinaSerifBookCTT"/>
          <w:color w:val="000000"/>
          <w:sz w:val="14"/>
          <w:szCs w:val="14"/>
        </w:rPr>
        <w:t>ISDN</w:t>
      </w:r>
      <w:r w:rsidRPr="00227293">
        <w:rPr>
          <w:rFonts w:ascii="OfficinaSerifBookCTT" w:hAnsi="OfficinaSerifBookCTT" w:cs="OfficinaSerifBookCTT"/>
          <w:color w:val="000000"/>
          <w:sz w:val="14"/>
          <w:szCs w:val="14"/>
          <w:lang w:val="ru-RU"/>
        </w:rPr>
        <w:t xml:space="preserve"> согласно тарифам, указанным в настоящем Приложении.</w:t>
      </w:r>
    </w:p>
    <w:tbl>
      <w:tblPr>
        <w:tblW w:w="5162" w:type="pct"/>
        <w:tblInd w:w="-106" w:type="dxa"/>
        <w:tblBorders>
          <w:bottom w:val="double" w:sz="6" w:space="0" w:color="auto"/>
        </w:tblBorders>
        <w:tblLook w:val="0000" w:firstRow="0" w:lastRow="0" w:firstColumn="0" w:lastColumn="0" w:noHBand="0" w:noVBand="0"/>
      </w:tblPr>
      <w:tblGrid>
        <w:gridCol w:w="1874"/>
        <w:gridCol w:w="3370"/>
        <w:gridCol w:w="3095"/>
        <w:gridCol w:w="2187"/>
      </w:tblGrid>
      <w:tr w:rsidR="004F1EBF" w:rsidRPr="0010720C" w:rsidTr="00674914">
        <w:trPr>
          <w:trHeight w:val="111"/>
        </w:trPr>
        <w:tc>
          <w:tcPr>
            <w:tcW w:w="890"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rPr>
            </w:pPr>
            <w:proofErr w:type="spellStart"/>
            <w:r w:rsidRPr="009555D9">
              <w:rPr>
                <w:rFonts w:ascii="OfficinaSerifBookCTT" w:hAnsi="OfficinaSerifBookCTT" w:cs="OfficinaSerifBookCTT"/>
                <w:color w:val="000000"/>
                <w:sz w:val="16"/>
                <w:szCs w:val="16"/>
              </w:rPr>
              <w:t>Заказ</w:t>
            </w:r>
            <w:proofErr w:type="spellEnd"/>
            <w:r w:rsidRPr="009555D9">
              <w:rPr>
                <w:rFonts w:ascii="OfficinaSerifBookCTT" w:hAnsi="OfficinaSerifBookCTT" w:cs="OfficinaSerifBookCTT"/>
                <w:color w:val="000000"/>
                <w:sz w:val="16"/>
                <w:szCs w:val="16"/>
                <w:lang w:val="ru-RU"/>
              </w:rPr>
              <w:t xml:space="preserve"> </w:t>
            </w:r>
            <w:proofErr w:type="spellStart"/>
            <w:r w:rsidRPr="009555D9">
              <w:rPr>
                <w:rFonts w:ascii="OfficinaSerifBookCTT" w:hAnsi="OfficinaSerifBookCTT" w:cs="OfficinaSerifBookCTT"/>
                <w:color w:val="000000"/>
                <w:sz w:val="16"/>
                <w:szCs w:val="16"/>
              </w:rPr>
              <w:t>разместил</w:t>
            </w:r>
            <w:proofErr w:type="spellEnd"/>
            <w:r w:rsidRPr="009555D9">
              <w:rPr>
                <w:rFonts w:ascii="OfficinaSerifBookCTT" w:hAnsi="OfficinaSerifBookCTT" w:cs="OfficinaSerifBookCTT"/>
                <w:color w:val="000000"/>
                <w:sz w:val="16"/>
                <w:szCs w:val="16"/>
              </w:rPr>
              <w:t>:</w:t>
            </w:r>
          </w:p>
        </w:tc>
        <w:tc>
          <w:tcPr>
            <w:tcW w:w="1601"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p>
        </w:tc>
        <w:tc>
          <w:tcPr>
            <w:tcW w:w="1470"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Менеджер по работе с госсектором</w:t>
            </w:r>
          </w:p>
        </w:tc>
        <w:tc>
          <w:tcPr>
            <w:tcW w:w="1039"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Дата:</w:t>
            </w:r>
          </w:p>
        </w:tc>
      </w:tr>
      <w:tr w:rsidR="004F1EBF" w:rsidRPr="0010720C" w:rsidTr="00674914">
        <w:trPr>
          <w:trHeight w:val="45"/>
        </w:trPr>
        <w:tc>
          <w:tcPr>
            <w:tcW w:w="890"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Заказ принял:</w:t>
            </w:r>
          </w:p>
        </w:tc>
        <w:tc>
          <w:tcPr>
            <w:tcW w:w="1601"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p>
        </w:tc>
        <w:tc>
          <w:tcPr>
            <w:tcW w:w="1470"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Технический директор</w:t>
            </w:r>
          </w:p>
        </w:tc>
        <w:tc>
          <w:tcPr>
            <w:tcW w:w="1039" w:type="pct"/>
            <w:tcBorders>
              <w:top w:val="single" w:sz="4" w:space="0" w:color="auto"/>
              <w:left w:val="single" w:sz="6" w:space="0" w:color="auto"/>
              <w:bottom w:val="single" w:sz="6" w:space="0" w:color="auto"/>
              <w:right w:val="single" w:sz="6" w:space="0" w:color="auto"/>
            </w:tcBorders>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Дата:</w:t>
            </w:r>
          </w:p>
        </w:tc>
      </w:tr>
      <w:tr w:rsidR="004F1EBF" w:rsidRPr="005668F9" w:rsidTr="00674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91" w:type="pct"/>
            <w:gridSpan w:val="2"/>
            <w:shd w:val="pct10" w:color="auto" w:fill="auto"/>
          </w:tcPr>
          <w:p w:rsidR="004F1EBF" w:rsidRPr="009555D9" w:rsidRDefault="004F1EBF" w:rsidP="00233735">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 xml:space="preserve">Телефон для сообщений о неисправностях: </w:t>
            </w:r>
          </w:p>
        </w:tc>
        <w:tc>
          <w:tcPr>
            <w:tcW w:w="2509" w:type="pct"/>
            <w:gridSpan w:val="2"/>
          </w:tcPr>
          <w:p w:rsidR="004F1EBF" w:rsidRPr="009555D9" w:rsidRDefault="004F1EBF" w:rsidP="00674914">
            <w:pPr>
              <w:rPr>
                <w:rFonts w:ascii="OfficinaSerifBookCTT" w:hAnsi="OfficinaSerifBookCTT" w:cs="OfficinaSerifBookCTT"/>
                <w:b/>
                <w:bCs/>
                <w:color w:val="000000"/>
                <w:sz w:val="16"/>
                <w:szCs w:val="16"/>
                <w:lang w:val="ru-RU"/>
              </w:rPr>
            </w:pPr>
          </w:p>
        </w:tc>
      </w:tr>
      <w:tr w:rsidR="004F1EBF" w:rsidRPr="005668F9" w:rsidTr="00674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91" w:type="pct"/>
            <w:gridSpan w:val="2"/>
            <w:shd w:val="pct10" w:color="auto" w:fill="auto"/>
          </w:tcPr>
          <w:p w:rsidR="004F1EBF" w:rsidRPr="009555D9" w:rsidRDefault="004F1EBF" w:rsidP="00674914">
            <w:pPr>
              <w:rPr>
                <w:rFonts w:ascii="OfficinaSerifBookCTT" w:hAnsi="OfficinaSerifBookCTT" w:cs="OfficinaSerifBookCTT"/>
                <w:color w:val="000000"/>
                <w:sz w:val="16"/>
                <w:szCs w:val="16"/>
                <w:lang w:val="ru-RU"/>
              </w:rPr>
            </w:pPr>
            <w:r w:rsidRPr="009555D9">
              <w:rPr>
                <w:rFonts w:ascii="OfficinaSerifBookCTT" w:hAnsi="OfficinaSerifBookCTT" w:cs="OfficinaSerifBookCTT"/>
                <w:color w:val="000000"/>
                <w:sz w:val="16"/>
                <w:szCs w:val="16"/>
                <w:lang w:val="ru-RU"/>
              </w:rPr>
              <w:t>Электронная почта для сообщения о неисправностях:</w:t>
            </w:r>
          </w:p>
        </w:tc>
        <w:tc>
          <w:tcPr>
            <w:tcW w:w="2509" w:type="pct"/>
            <w:gridSpan w:val="2"/>
          </w:tcPr>
          <w:p w:rsidR="004F1EBF" w:rsidRPr="004B24FC" w:rsidRDefault="004F1EBF" w:rsidP="00674914">
            <w:pPr>
              <w:rPr>
                <w:rFonts w:ascii="OfficinaSerifBookCTT" w:hAnsi="OfficinaSerifBookCTT" w:cs="OfficinaSerifBookCTT"/>
                <w:b/>
                <w:bCs/>
                <w:color w:val="000000"/>
                <w:sz w:val="16"/>
                <w:szCs w:val="16"/>
                <w:lang w:val="ru-RU"/>
              </w:rPr>
            </w:pPr>
          </w:p>
        </w:tc>
      </w:tr>
      <w:tr w:rsidR="004F1EBF" w:rsidRPr="00566583" w:rsidTr="00674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91" w:type="pct"/>
            <w:gridSpan w:val="2"/>
            <w:shd w:val="pct10" w:color="auto" w:fill="auto"/>
          </w:tcPr>
          <w:p w:rsidR="004F1EBF" w:rsidRPr="009555D9" w:rsidRDefault="004F1EBF" w:rsidP="00674914">
            <w:pPr>
              <w:rPr>
                <w:rFonts w:ascii="OfficinaSerifBookCTT" w:hAnsi="OfficinaSerifBookCTT" w:cs="OfficinaSerifBookCTT"/>
                <w:color w:val="000000"/>
                <w:sz w:val="16"/>
                <w:szCs w:val="16"/>
              </w:rPr>
            </w:pPr>
            <w:proofErr w:type="spellStart"/>
            <w:r w:rsidRPr="009555D9">
              <w:rPr>
                <w:rFonts w:ascii="OfficinaSerifBookCTT" w:hAnsi="OfficinaSerifBookCTT" w:cs="OfficinaSerifBookCTT"/>
                <w:color w:val="000000"/>
                <w:sz w:val="16"/>
                <w:szCs w:val="16"/>
              </w:rPr>
              <w:t>Справочная</w:t>
            </w:r>
            <w:proofErr w:type="spellEnd"/>
            <w:r>
              <w:rPr>
                <w:rFonts w:ascii="OfficinaSerifBookCTT" w:hAnsi="OfficinaSerifBookCTT" w:cs="OfficinaSerifBookCTT"/>
                <w:color w:val="000000"/>
                <w:sz w:val="16"/>
                <w:szCs w:val="16"/>
              </w:rPr>
              <w:t xml:space="preserve"> </w:t>
            </w:r>
            <w:proofErr w:type="spellStart"/>
            <w:r w:rsidRPr="009555D9">
              <w:rPr>
                <w:rFonts w:ascii="OfficinaSerifBookCTT" w:hAnsi="OfficinaSerifBookCTT" w:cs="OfficinaSerifBookCTT"/>
                <w:color w:val="000000"/>
                <w:sz w:val="16"/>
                <w:szCs w:val="16"/>
              </w:rPr>
              <w:t>информация</w:t>
            </w:r>
            <w:proofErr w:type="spellEnd"/>
            <w:r w:rsidRPr="009555D9">
              <w:rPr>
                <w:rFonts w:ascii="OfficinaSerifBookCTT" w:hAnsi="OfficinaSerifBookCTT" w:cs="OfficinaSerifBookCTT"/>
                <w:color w:val="000000"/>
                <w:sz w:val="16"/>
                <w:szCs w:val="16"/>
              </w:rPr>
              <w:t>:</w:t>
            </w:r>
          </w:p>
        </w:tc>
        <w:tc>
          <w:tcPr>
            <w:tcW w:w="2509" w:type="pct"/>
            <w:gridSpan w:val="2"/>
          </w:tcPr>
          <w:p w:rsidR="004F1EBF" w:rsidRPr="009555D9" w:rsidRDefault="004F1EBF" w:rsidP="00674914">
            <w:pPr>
              <w:rPr>
                <w:rFonts w:ascii="OfficinaSerifBookCTT" w:hAnsi="OfficinaSerifBookCTT" w:cs="OfficinaSerifBookCTT"/>
                <w:color w:val="000000"/>
                <w:sz w:val="16"/>
                <w:szCs w:val="16"/>
              </w:rPr>
            </w:pPr>
          </w:p>
        </w:tc>
      </w:tr>
      <w:tr w:rsidR="004F1EBF" w:rsidRPr="00F67149" w:rsidTr="0067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2491" w:type="pct"/>
            <w:gridSpan w:val="2"/>
            <w:tcBorders>
              <w:top w:val="single" w:sz="6" w:space="0" w:color="auto"/>
            </w:tcBorders>
          </w:tcPr>
          <w:p w:rsidR="004F1EBF" w:rsidRDefault="004F1EBF" w:rsidP="00674914">
            <w:pPr>
              <w:pStyle w:val="21"/>
              <w:rPr>
                <w:rFonts w:ascii="OfficinaSerifBookCTT" w:hAnsi="OfficinaSerifBookCTT" w:cs="OfficinaSerifBookCTT"/>
                <w:i w:val="0"/>
                <w:iCs w:val="0"/>
                <w:color w:val="000000"/>
                <w:sz w:val="18"/>
                <w:szCs w:val="18"/>
              </w:rPr>
            </w:pPr>
            <w:r w:rsidRPr="009555D9">
              <w:rPr>
                <w:rFonts w:ascii="OfficinaSerifBookCTT" w:hAnsi="OfficinaSerifBookCTT" w:cs="OfficinaSerifBookCTT"/>
                <w:i w:val="0"/>
                <w:iCs w:val="0"/>
                <w:color w:val="000000"/>
                <w:sz w:val="18"/>
                <w:szCs w:val="18"/>
              </w:rPr>
              <w:t>Исполнитель</w:t>
            </w:r>
          </w:p>
          <w:p w:rsidR="004F1EBF" w:rsidRPr="009555D9" w:rsidRDefault="004F1EBF" w:rsidP="00674914">
            <w:pPr>
              <w:rPr>
                <w:lang w:val="ru-RU"/>
              </w:rPr>
            </w:pPr>
          </w:p>
          <w:p w:rsidR="004F1EBF" w:rsidRPr="009555D9" w:rsidRDefault="004F1EBF" w:rsidP="004F1EBF">
            <w:pPr>
              <w:rPr>
                <w:rFonts w:ascii="OfficinaSerifBookCTT" w:hAnsi="OfficinaSerifBookCTT" w:cs="OfficinaSerifBookCTT"/>
                <w:color w:val="000000"/>
                <w:sz w:val="18"/>
                <w:szCs w:val="18"/>
                <w:lang w:val="ru-RU"/>
              </w:rPr>
            </w:pPr>
            <w:r w:rsidRPr="009555D9">
              <w:rPr>
                <w:rFonts w:ascii="OfficinaSerifBookCTT" w:hAnsi="OfficinaSerifBookCTT" w:cs="OfficinaSerifBookCTT"/>
                <w:color w:val="000000"/>
                <w:sz w:val="18"/>
                <w:szCs w:val="18"/>
                <w:lang w:val="ru-RU"/>
              </w:rPr>
              <w:t>Подпись _________________</w:t>
            </w:r>
          </w:p>
          <w:p w:rsidR="004F1EBF" w:rsidRPr="009555D9" w:rsidRDefault="0084143E" w:rsidP="00674914">
            <w:pPr>
              <w:rPr>
                <w:rFonts w:ascii="OfficinaSerifBookCTT" w:hAnsi="OfficinaSerifBookCTT" w:cs="OfficinaSerifBookCTT"/>
                <w:b/>
                <w:bCs/>
                <w:color w:val="000000"/>
                <w:sz w:val="18"/>
                <w:szCs w:val="18"/>
                <w:lang w:val="ru-RU"/>
              </w:rPr>
            </w:pPr>
            <w:proofErr w:type="spellStart"/>
            <w:r>
              <w:rPr>
                <w:rFonts w:ascii="OfficinaSerifBookCTT" w:hAnsi="OfficinaSerifBookCTT" w:cs="OfficinaSerifBookCTT"/>
                <w:color w:val="000000"/>
                <w:sz w:val="18"/>
                <w:szCs w:val="18"/>
                <w:lang w:val="ru-RU"/>
              </w:rPr>
              <w:t>м.п</w:t>
            </w:r>
            <w:proofErr w:type="spellEnd"/>
            <w:r w:rsidR="004F1EBF" w:rsidRPr="009555D9">
              <w:rPr>
                <w:rFonts w:ascii="OfficinaSerifBookCTT" w:hAnsi="OfficinaSerifBookCTT" w:cs="OfficinaSerifBookCTT"/>
                <w:color w:val="000000"/>
                <w:sz w:val="18"/>
                <w:szCs w:val="18"/>
                <w:lang w:val="ru-RU"/>
              </w:rPr>
              <w:t>.</w:t>
            </w:r>
          </w:p>
        </w:tc>
        <w:tc>
          <w:tcPr>
            <w:tcW w:w="2509" w:type="pct"/>
            <w:gridSpan w:val="2"/>
            <w:tcBorders>
              <w:top w:val="single" w:sz="6" w:space="0" w:color="auto"/>
            </w:tcBorders>
          </w:tcPr>
          <w:p w:rsidR="004F1EBF" w:rsidRDefault="00301C4F" w:rsidP="00674914">
            <w:pPr>
              <w:pStyle w:val="21"/>
              <w:rPr>
                <w:rFonts w:ascii="OfficinaSerifBookCTT" w:hAnsi="OfficinaSerifBookCTT" w:cs="OfficinaSerifBookCTT"/>
                <w:i w:val="0"/>
                <w:iCs w:val="0"/>
                <w:color w:val="000000"/>
                <w:sz w:val="18"/>
                <w:szCs w:val="18"/>
              </w:rPr>
            </w:pPr>
            <w:r>
              <w:rPr>
                <w:rFonts w:ascii="OfficinaSerifBookCTT" w:hAnsi="OfficinaSerifBookCTT" w:cs="OfficinaSerifBookCTT"/>
                <w:i w:val="0"/>
                <w:iCs w:val="0"/>
                <w:color w:val="000000"/>
                <w:sz w:val="18"/>
                <w:szCs w:val="18"/>
              </w:rPr>
              <w:t>Заказчик</w:t>
            </w:r>
          </w:p>
          <w:p w:rsidR="004F1EBF" w:rsidRPr="009555D9" w:rsidRDefault="004F1EBF" w:rsidP="00674914">
            <w:pPr>
              <w:rPr>
                <w:lang w:val="ru-RU"/>
              </w:rPr>
            </w:pPr>
          </w:p>
          <w:p w:rsidR="004F1EBF" w:rsidRPr="004F1EBF" w:rsidRDefault="004F1EBF" w:rsidP="004F1EBF">
            <w:pPr>
              <w:rPr>
                <w:rFonts w:ascii="OfficinaSerifBookCTT" w:hAnsi="OfficinaSerifBookCTT" w:cs="OfficinaSerifBookCTT"/>
                <w:b/>
                <w:bCs/>
                <w:color w:val="000000"/>
                <w:sz w:val="18"/>
                <w:szCs w:val="18"/>
                <w:lang w:val="ru-RU"/>
              </w:rPr>
            </w:pPr>
            <w:r w:rsidRPr="009555D9">
              <w:rPr>
                <w:rFonts w:ascii="OfficinaSerifBookCTT" w:hAnsi="OfficinaSerifBookCTT" w:cs="OfficinaSerifBookCTT"/>
                <w:color w:val="000000"/>
                <w:sz w:val="18"/>
                <w:szCs w:val="18"/>
                <w:lang w:val="ru-RU"/>
              </w:rPr>
              <w:t>Подпись _________________</w:t>
            </w:r>
            <w:r>
              <w:rPr>
                <w:rFonts w:ascii="OfficinaSerifBookCTT" w:hAnsi="OfficinaSerifBookCTT" w:cs="OfficinaSerifBookCTT"/>
                <w:color w:val="000000"/>
                <w:sz w:val="18"/>
                <w:szCs w:val="18"/>
                <w:lang w:val="ru-RU"/>
              </w:rPr>
              <w:t xml:space="preserve"> </w:t>
            </w:r>
          </w:p>
          <w:p w:rsidR="004F1EBF" w:rsidRPr="009555D9" w:rsidRDefault="0084143E" w:rsidP="00674914">
            <w:pPr>
              <w:rPr>
                <w:rFonts w:ascii="OfficinaSerifBookCTT" w:hAnsi="OfficinaSerifBookCTT" w:cs="OfficinaSerifBookCTT"/>
                <w:b/>
                <w:bCs/>
                <w:color w:val="000000"/>
                <w:sz w:val="18"/>
                <w:szCs w:val="18"/>
                <w:lang w:val="ru-RU"/>
              </w:rPr>
            </w:pPr>
            <w:proofErr w:type="spellStart"/>
            <w:r>
              <w:rPr>
                <w:rFonts w:ascii="OfficinaSerifBookCTT" w:hAnsi="OfficinaSerifBookCTT" w:cs="OfficinaSerifBookCTT"/>
                <w:color w:val="000000"/>
                <w:sz w:val="18"/>
                <w:szCs w:val="18"/>
                <w:lang w:val="ru-RU"/>
              </w:rPr>
              <w:t>м.п</w:t>
            </w:r>
            <w:proofErr w:type="spellEnd"/>
            <w:r w:rsidR="004F1EBF" w:rsidRPr="009555D9">
              <w:rPr>
                <w:rFonts w:ascii="OfficinaSerifBookCTT" w:hAnsi="OfficinaSerifBookCTT" w:cs="OfficinaSerifBookCTT"/>
                <w:color w:val="000000"/>
                <w:sz w:val="18"/>
                <w:szCs w:val="18"/>
                <w:lang w:val="ru-RU"/>
              </w:rPr>
              <w:t>.</w:t>
            </w:r>
          </w:p>
        </w:tc>
      </w:tr>
    </w:tbl>
    <w:p w:rsidR="005A0322" w:rsidRDefault="005A0322"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4F1EBF">
      <w:pPr>
        <w:ind w:firstLine="4820"/>
        <w:rPr>
          <w:b/>
          <w:sz w:val="20"/>
          <w:szCs w:val="20"/>
          <w:lang w:val="ru-RU"/>
        </w:rPr>
      </w:pPr>
    </w:p>
    <w:p w:rsidR="005A69C3" w:rsidRDefault="005A69C3" w:rsidP="005A69C3">
      <w:pPr>
        <w:ind w:firstLine="4820"/>
        <w:rPr>
          <w:rFonts w:ascii="OfficinaSerifBookCTT" w:hAnsi="OfficinaSerifBookCTT" w:cs="OfficinaSerifBookCTT"/>
          <w:b/>
          <w:bCs/>
          <w:color w:val="000000"/>
          <w:sz w:val="16"/>
          <w:szCs w:val="16"/>
          <w:lang w:val="ru-RU"/>
        </w:rPr>
      </w:pPr>
      <w:r w:rsidRPr="00350F4C">
        <w:rPr>
          <w:rFonts w:ascii="OfficinaSerifBookCTT" w:hAnsi="OfficinaSerifBookCTT" w:cs="OfficinaSerifBookCTT"/>
          <w:b/>
          <w:bCs/>
          <w:color w:val="000000"/>
          <w:sz w:val="16"/>
          <w:szCs w:val="16"/>
          <w:lang w:val="ru-RU"/>
        </w:rPr>
        <w:lastRenderedPageBreak/>
        <w:t>Приложение №</w:t>
      </w:r>
      <w:r>
        <w:rPr>
          <w:rFonts w:ascii="OfficinaSerifBookCTT" w:hAnsi="OfficinaSerifBookCTT" w:cs="OfficinaSerifBookCTT"/>
          <w:b/>
          <w:bCs/>
          <w:color w:val="000000"/>
          <w:sz w:val="16"/>
          <w:szCs w:val="16"/>
          <w:lang w:val="ru-RU"/>
        </w:rPr>
        <w:t xml:space="preserve"> 3</w:t>
      </w:r>
    </w:p>
    <w:p w:rsidR="005A69C3" w:rsidRDefault="005A69C3" w:rsidP="005A69C3">
      <w:pPr>
        <w:pStyle w:val="af3"/>
        <w:spacing w:before="0" w:after="0"/>
        <w:ind w:right="-108" w:firstLine="4820"/>
        <w:jc w:val="left"/>
        <w:rPr>
          <w:rFonts w:ascii="OfficinaSerifBookCTT" w:hAnsi="OfficinaSerifBookCTT" w:cs="OfficinaSerifBookCTT"/>
          <w:b w:val="0"/>
          <w:bCs w:val="0"/>
          <w:color w:val="000000"/>
          <w:kern w:val="0"/>
          <w:sz w:val="18"/>
          <w:szCs w:val="18"/>
        </w:rPr>
      </w:pPr>
      <w:r w:rsidRPr="0028604B">
        <w:rPr>
          <w:rFonts w:ascii="OfficinaSerifBookCTT" w:hAnsi="OfficinaSerifBookCTT" w:cs="OfficinaSerifBookCTT"/>
          <w:bCs w:val="0"/>
          <w:color w:val="000000"/>
          <w:kern w:val="0"/>
          <w:sz w:val="18"/>
          <w:szCs w:val="18"/>
        </w:rPr>
        <w:t>к</w:t>
      </w:r>
      <w:r w:rsidRPr="001E56C4">
        <w:rPr>
          <w:rFonts w:ascii="OfficinaSerifBookCTT" w:hAnsi="OfficinaSerifBookCTT" w:cs="OfficinaSerifBookCTT"/>
          <w:b w:val="0"/>
          <w:bCs w:val="0"/>
          <w:color w:val="000000"/>
          <w:kern w:val="0"/>
          <w:sz w:val="18"/>
          <w:szCs w:val="18"/>
        </w:rPr>
        <w:t xml:space="preserve"> </w:t>
      </w:r>
      <w:r>
        <w:rPr>
          <w:rFonts w:ascii="OfficinaSerifBookCTT" w:hAnsi="OfficinaSerifBookCTT" w:cs="OfficinaSerifBookCTT"/>
          <w:color w:val="000000"/>
          <w:kern w:val="0"/>
          <w:sz w:val="18"/>
          <w:szCs w:val="18"/>
        </w:rPr>
        <w:t>Договору</w:t>
      </w:r>
      <w:r w:rsidRPr="001E56C4">
        <w:rPr>
          <w:rFonts w:ascii="OfficinaSerifBookCTT" w:hAnsi="OfficinaSerifBookCTT" w:cs="OfficinaSerifBookCTT"/>
          <w:b w:val="0"/>
          <w:bCs w:val="0"/>
          <w:color w:val="000000"/>
          <w:kern w:val="0"/>
          <w:sz w:val="18"/>
          <w:szCs w:val="18"/>
        </w:rPr>
        <w:t xml:space="preserve"> </w:t>
      </w:r>
    </w:p>
    <w:p w:rsidR="005A69C3" w:rsidRPr="001E56C4" w:rsidRDefault="005A69C3" w:rsidP="005A69C3">
      <w:pPr>
        <w:pStyle w:val="af3"/>
        <w:spacing w:before="0" w:after="0"/>
        <w:ind w:right="-108" w:firstLine="4820"/>
        <w:jc w:val="left"/>
        <w:rPr>
          <w:rFonts w:ascii="OfficinaSerifBookCTT" w:hAnsi="OfficinaSerifBookCTT" w:cs="OfficinaSerifBookCTT"/>
          <w:b w:val="0"/>
          <w:bCs w:val="0"/>
          <w:color w:val="000000"/>
          <w:kern w:val="0"/>
          <w:sz w:val="18"/>
          <w:szCs w:val="18"/>
        </w:rPr>
      </w:pPr>
      <w:r w:rsidRPr="001E56C4">
        <w:rPr>
          <w:rFonts w:ascii="OfficinaSerifBookCTT" w:hAnsi="OfficinaSerifBookCTT" w:cs="OfficinaSerifBookCTT"/>
          <w:b w:val="0"/>
          <w:bCs w:val="0"/>
          <w:color w:val="000000"/>
          <w:kern w:val="0"/>
          <w:sz w:val="18"/>
          <w:szCs w:val="18"/>
        </w:rPr>
        <w:t>о предоставлении</w:t>
      </w:r>
      <w:r>
        <w:rPr>
          <w:rFonts w:ascii="OfficinaSerifBookCTT" w:hAnsi="OfficinaSerifBookCTT" w:cs="OfficinaSerifBookCTT"/>
          <w:b w:val="0"/>
          <w:bCs w:val="0"/>
          <w:color w:val="000000"/>
          <w:kern w:val="0"/>
          <w:sz w:val="18"/>
          <w:szCs w:val="18"/>
        </w:rPr>
        <w:t xml:space="preserve"> телекоммуникационных услуг</w:t>
      </w:r>
    </w:p>
    <w:p w:rsidR="005A69C3" w:rsidRPr="0028604B" w:rsidRDefault="005A69C3" w:rsidP="005A69C3">
      <w:pPr>
        <w:ind w:firstLine="4820"/>
        <w:rPr>
          <w:rFonts w:ascii="OfficinaSerifBookCTT" w:hAnsi="OfficinaSerifBookCTT" w:cs="OfficinaSerifBookCTT"/>
          <w:b/>
          <w:bCs/>
          <w:color w:val="000000"/>
          <w:sz w:val="18"/>
          <w:szCs w:val="18"/>
          <w:lang w:val="ru-RU"/>
        </w:rPr>
      </w:pPr>
      <w:r w:rsidRPr="0028604B">
        <w:rPr>
          <w:rFonts w:ascii="OfficinaSerifBookCTT" w:hAnsi="OfficinaSerifBookCTT" w:cs="OfficinaSerifBookCTT"/>
          <w:b/>
          <w:bCs/>
          <w:color w:val="000000"/>
          <w:sz w:val="18"/>
          <w:szCs w:val="18"/>
          <w:lang w:val="ru-RU"/>
        </w:rPr>
        <w:t>№ ___________от «___» ____________20</w:t>
      </w:r>
      <w:r>
        <w:rPr>
          <w:rFonts w:ascii="OfficinaSerifBookCTT" w:hAnsi="OfficinaSerifBookCTT" w:cs="OfficinaSerifBookCTT"/>
          <w:b/>
          <w:bCs/>
          <w:color w:val="000000"/>
          <w:sz w:val="18"/>
          <w:szCs w:val="18"/>
          <w:lang w:val="ru-RU"/>
        </w:rPr>
        <w:t>26</w:t>
      </w:r>
      <w:r w:rsidRPr="0028604B">
        <w:rPr>
          <w:rFonts w:ascii="OfficinaSerifBookCTT" w:hAnsi="OfficinaSerifBookCTT" w:cs="OfficinaSerifBookCTT"/>
          <w:b/>
          <w:bCs/>
          <w:color w:val="000000"/>
          <w:sz w:val="18"/>
          <w:szCs w:val="18"/>
          <w:lang w:val="ru-RU"/>
        </w:rPr>
        <w:t>г.</w:t>
      </w:r>
    </w:p>
    <w:p w:rsidR="005A69C3" w:rsidRPr="005A69C3" w:rsidRDefault="005A69C3" w:rsidP="005A69C3">
      <w:pPr>
        <w:jc w:val="center"/>
        <w:rPr>
          <w:sz w:val="16"/>
          <w:szCs w:val="28"/>
          <w:lang w:val="ru-RU"/>
        </w:rPr>
      </w:pPr>
    </w:p>
    <w:p w:rsidR="005A69C3" w:rsidRPr="005A69C3" w:rsidRDefault="005A69C3" w:rsidP="005A69C3">
      <w:pPr>
        <w:jc w:val="center"/>
        <w:rPr>
          <w:lang w:val="ru-RU"/>
        </w:rPr>
      </w:pPr>
      <w:r w:rsidRPr="005A69C3">
        <w:rPr>
          <w:lang w:val="ru-RU"/>
        </w:rPr>
        <w:t>Акт приемки товаров, работ, услуг (Форма по ОКУД) 0510452)</w:t>
      </w:r>
    </w:p>
    <w:p w:rsidR="005A69C3" w:rsidRPr="005A69C3" w:rsidRDefault="005A69C3" w:rsidP="005A69C3">
      <w:pPr>
        <w:rPr>
          <w:sz w:val="16"/>
          <w:lang w:val="ru-RU"/>
        </w:rPr>
      </w:pPr>
    </w:p>
    <w:p w:rsidR="005A69C3" w:rsidRDefault="009F14FE" w:rsidP="005A69C3">
      <w:r>
        <w:rPr>
          <w:noProof/>
          <w:lang w:val="ru-RU" w:eastAsia="ru-RU"/>
        </w:rPr>
        <w:drawing>
          <wp:inline distT="0" distB="0" distL="0" distR="0">
            <wp:extent cx="6249670" cy="33870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9670" cy="3387090"/>
                    </a:xfrm>
                    <a:prstGeom prst="rect">
                      <a:avLst/>
                    </a:prstGeom>
                    <a:noFill/>
                    <a:ln>
                      <a:noFill/>
                    </a:ln>
                  </pic:spPr>
                </pic:pic>
              </a:graphicData>
            </a:graphic>
          </wp:inline>
        </w:drawing>
      </w:r>
    </w:p>
    <w:p w:rsidR="005A69C3" w:rsidRDefault="005A69C3" w:rsidP="005A69C3">
      <w:pPr>
        <w:rPr>
          <w:sz w:val="18"/>
        </w:rPr>
      </w:pPr>
    </w:p>
    <w:p w:rsidR="005A69C3" w:rsidRDefault="009F14FE" w:rsidP="005A69C3">
      <w:pPr>
        <w:rPr>
          <w:sz w:val="22"/>
          <w:szCs w:val="22"/>
        </w:rPr>
      </w:pPr>
      <w:r>
        <w:rPr>
          <w:noProof/>
          <w:lang w:val="ru-RU" w:eastAsia="ru-RU"/>
        </w:rPr>
        <w:drawing>
          <wp:inline distT="0" distB="0" distL="0" distR="0">
            <wp:extent cx="6265545" cy="155067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5545" cy="1550670"/>
                    </a:xfrm>
                    <a:prstGeom prst="rect">
                      <a:avLst/>
                    </a:prstGeom>
                    <a:noFill/>
                    <a:ln>
                      <a:noFill/>
                    </a:ln>
                  </pic:spPr>
                </pic:pic>
              </a:graphicData>
            </a:graphic>
          </wp:inline>
        </w:drawing>
      </w:r>
    </w:p>
    <w:p w:rsidR="005A69C3" w:rsidRDefault="005A69C3" w:rsidP="005A69C3">
      <w:pPr>
        <w:rPr>
          <w:sz w:val="12"/>
        </w:rPr>
      </w:pPr>
    </w:p>
    <w:p w:rsidR="005A69C3" w:rsidRDefault="009F14FE" w:rsidP="005A69C3">
      <w:r>
        <w:rPr>
          <w:noProof/>
          <w:lang w:val="ru-RU" w:eastAsia="ru-RU"/>
        </w:rPr>
        <w:drawing>
          <wp:inline distT="0" distB="0" distL="0" distR="0">
            <wp:extent cx="6265545" cy="3267710"/>
            <wp:effectExtent l="0" t="0" r="190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5545" cy="3267710"/>
                    </a:xfrm>
                    <a:prstGeom prst="rect">
                      <a:avLst/>
                    </a:prstGeom>
                    <a:noFill/>
                    <a:ln>
                      <a:noFill/>
                    </a:ln>
                  </pic:spPr>
                </pic:pic>
              </a:graphicData>
            </a:graphic>
          </wp:inline>
        </w:drawing>
      </w:r>
    </w:p>
    <w:p w:rsidR="005A69C3" w:rsidRDefault="005A69C3" w:rsidP="005A69C3">
      <w:pPr>
        <w:ind w:left="567"/>
      </w:pPr>
    </w:p>
    <w:p w:rsidR="005A69C3" w:rsidRDefault="005A69C3" w:rsidP="004F1EBF">
      <w:pPr>
        <w:ind w:firstLine="4820"/>
        <w:rPr>
          <w:b/>
          <w:sz w:val="20"/>
          <w:szCs w:val="20"/>
          <w:lang w:val="ru-RU"/>
        </w:rPr>
      </w:pPr>
    </w:p>
    <w:sectPr w:rsidR="005A69C3" w:rsidSect="00A25E8E">
      <w:footerReference w:type="even" r:id="rId16"/>
      <w:footerReference w:type="default" r:id="rId17"/>
      <w:pgSz w:w="11906" w:h="16838"/>
      <w:pgMar w:top="567" w:right="566"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E1" w:rsidRDefault="00AD2AE1">
      <w:r>
        <w:separator/>
      </w:r>
    </w:p>
  </w:endnote>
  <w:endnote w:type="continuationSeparator" w:id="0">
    <w:p w:rsidR="00AD2AE1" w:rsidRDefault="00AD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OfficinaSerifBookCTT">
    <w:altName w:val="Georgia"/>
    <w:charset w:val="CC"/>
    <w:family w:val="roman"/>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83" w:rsidRDefault="00677D8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77D83" w:rsidRDefault="00677D8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83" w:rsidRDefault="00677D83">
    <w:pPr>
      <w:pStyle w:val="a9"/>
      <w:framePr w:wrap="around" w:vAnchor="text" w:hAnchor="margin" w:xAlign="right" w:y="1"/>
      <w:rPr>
        <w:rStyle w:val="aa"/>
        <w:sz w:val="20"/>
      </w:rPr>
    </w:pPr>
    <w:r>
      <w:rPr>
        <w:rStyle w:val="aa"/>
        <w:sz w:val="20"/>
      </w:rPr>
      <w:fldChar w:fldCharType="begin"/>
    </w:r>
    <w:r>
      <w:rPr>
        <w:rStyle w:val="aa"/>
        <w:sz w:val="20"/>
      </w:rPr>
      <w:instrText xml:space="preserve">PAGE  </w:instrText>
    </w:r>
    <w:r>
      <w:rPr>
        <w:rStyle w:val="aa"/>
        <w:sz w:val="20"/>
      </w:rPr>
      <w:fldChar w:fldCharType="separate"/>
    </w:r>
    <w:r w:rsidR="0017025E">
      <w:rPr>
        <w:rStyle w:val="aa"/>
        <w:noProof/>
        <w:sz w:val="20"/>
      </w:rPr>
      <w:t>5</w:t>
    </w:r>
    <w:r>
      <w:rPr>
        <w:rStyle w:val="aa"/>
        <w:sz w:val="20"/>
      </w:rPr>
      <w:fldChar w:fldCharType="end"/>
    </w:r>
  </w:p>
  <w:p w:rsidR="00677D83" w:rsidRDefault="00677D8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E1" w:rsidRDefault="00AD2AE1">
      <w:r>
        <w:separator/>
      </w:r>
    </w:p>
  </w:footnote>
  <w:footnote w:type="continuationSeparator" w:id="0">
    <w:p w:rsidR="00AD2AE1" w:rsidRDefault="00AD2AE1">
      <w:r>
        <w:continuationSeparator/>
      </w:r>
    </w:p>
  </w:footnote>
  <w:footnote w:id="1">
    <w:p w:rsidR="00677D83" w:rsidRPr="00916756" w:rsidRDefault="00677D83" w:rsidP="00D703C2">
      <w:pPr>
        <w:pStyle w:val="ad"/>
        <w:ind w:left="284"/>
        <w:jc w:val="both"/>
        <w:rPr>
          <w:lang w:val="ru-RU"/>
        </w:rPr>
      </w:pPr>
      <w:r w:rsidRPr="00994875">
        <w:rPr>
          <w:rStyle w:val="af"/>
          <w:sz w:val="14"/>
          <w:szCs w:val="14"/>
        </w:rPr>
        <w:footnoteRef/>
      </w:r>
      <w:r w:rsidRPr="00916756">
        <w:rPr>
          <w:sz w:val="14"/>
          <w:szCs w:val="14"/>
          <w:lang w:val="ru-RU"/>
        </w:rPr>
        <w:t xml:space="preserve"> Подключения по Соединительным линиям, как правило, осуществляются по интерфейсу </w:t>
      </w:r>
      <w:r w:rsidRPr="00994875">
        <w:rPr>
          <w:sz w:val="14"/>
          <w:szCs w:val="14"/>
        </w:rPr>
        <w:t>PRI</w:t>
      </w:r>
      <w:r w:rsidRPr="00916756">
        <w:rPr>
          <w:sz w:val="14"/>
          <w:szCs w:val="14"/>
          <w:lang w:val="ru-RU"/>
        </w:rPr>
        <w:t xml:space="preserve">, поэтому при соответствующей конфигурации пользователи таких клиентских станций (УПАТС или АТС) имеют возможность доступа к Услуге по технологии </w:t>
      </w:r>
      <w:r w:rsidRPr="00994875">
        <w:rPr>
          <w:sz w:val="14"/>
          <w:szCs w:val="14"/>
        </w:rPr>
        <w:t>ISDN</w:t>
      </w:r>
      <w:r w:rsidRPr="00916756">
        <w:rPr>
          <w:sz w:val="14"/>
          <w:szCs w:val="14"/>
          <w:lang w:val="ru-RU"/>
        </w:rPr>
        <w:t>.</w:t>
      </w:r>
    </w:p>
  </w:footnote>
  <w:footnote w:id="2">
    <w:p w:rsidR="00677D83" w:rsidRPr="00916756" w:rsidRDefault="00677D83" w:rsidP="004F1EBF">
      <w:pPr>
        <w:pStyle w:val="ad"/>
        <w:rPr>
          <w:lang w:val="ru-RU"/>
        </w:rPr>
      </w:pPr>
      <w:r>
        <w:rPr>
          <w:rStyle w:val="af"/>
          <w:sz w:val="14"/>
          <w:szCs w:val="14"/>
        </w:rPr>
        <w:footnoteRef/>
      </w:r>
      <w:r w:rsidRPr="00916756">
        <w:rPr>
          <w:sz w:val="14"/>
          <w:szCs w:val="14"/>
          <w:lang w:val="ru-RU"/>
        </w:rPr>
        <w:t xml:space="preserve"> По каждому адресу предоставления Услуг оформляется отдельный Бланк заказа на Услуги.</w:t>
      </w:r>
    </w:p>
  </w:footnote>
  <w:footnote w:id="3">
    <w:p w:rsidR="00677D83" w:rsidRPr="00916756" w:rsidRDefault="00677D83" w:rsidP="004F1EBF">
      <w:pPr>
        <w:pStyle w:val="ad"/>
        <w:jc w:val="both"/>
        <w:rPr>
          <w:lang w:val="ru-RU"/>
        </w:rPr>
      </w:pPr>
      <w:r w:rsidRPr="00D93FC8">
        <w:rPr>
          <w:rStyle w:val="af"/>
          <w:sz w:val="12"/>
          <w:szCs w:val="12"/>
        </w:rPr>
        <w:footnoteRef/>
      </w:r>
      <w:r w:rsidRPr="00916756">
        <w:rPr>
          <w:sz w:val="12"/>
          <w:szCs w:val="12"/>
          <w:lang w:val="ru-RU"/>
        </w:rPr>
        <w:t xml:space="preserve">В одном Бланке заказа на Услуги может быть указан только один тип линий (Абонентские или Соединительные линии). </w:t>
      </w:r>
    </w:p>
  </w:footnote>
  <w:footnote w:id="4">
    <w:p w:rsidR="00677D83" w:rsidRPr="00916756" w:rsidRDefault="00677D83" w:rsidP="004F1EBF">
      <w:pPr>
        <w:pStyle w:val="ad"/>
        <w:jc w:val="both"/>
        <w:rPr>
          <w:lang w:val="ru-RU"/>
        </w:rPr>
      </w:pPr>
      <w:r w:rsidRPr="00D93FC8">
        <w:rPr>
          <w:rStyle w:val="af"/>
          <w:sz w:val="12"/>
          <w:szCs w:val="12"/>
        </w:rPr>
        <w:footnoteRef/>
      </w:r>
      <w:r w:rsidRPr="00916756">
        <w:rPr>
          <w:sz w:val="12"/>
          <w:szCs w:val="12"/>
          <w:lang w:val="ru-RU"/>
        </w:rPr>
        <w:t>В случае организации Серийного телефонного номера в Бланке заказа на Услуги указывается необходимое для него количество Абонентских линий.</w:t>
      </w:r>
    </w:p>
  </w:footnote>
  <w:footnote w:id="5">
    <w:p w:rsidR="00677D83" w:rsidRPr="00916756" w:rsidRDefault="00677D83" w:rsidP="004F1EBF">
      <w:pPr>
        <w:pStyle w:val="ad"/>
        <w:jc w:val="both"/>
        <w:rPr>
          <w:lang w:val="ru-RU"/>
        </w:rPr>
      </w:pPr>
      <w:r w:rsidRPr="00D93FC8">
        <w:rPr>
          <w:rStyle w:val="af"/>
          <w:sz w:val="12"/>
          <w:szCs w:val="12"/>
        </w:rPr>
        <w:footnoteRef/>
      </w:r>
      <w:r w:rsidRPr="00916756">
        <w:rPr>
          <w:sz w:val="12"/>
          <w:szCs w:val="12"/>
          <w:lang w:val="ru-RU"/>
        </w:rPr>
        <w:t>В случае организации Многоканального телефонного мера в Бланке заказа на Услуги указывается необходимое для него количество Соединительных линий.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0BF26"/>
    <w:lvl w:ilvl="0">
      <w:start w:val="1"/>
      <w:numFmt w:val="decimal"/>
      <w:pStyle w:val="5"/>
      <w:lvlText w:val="%1."/>
      <w:lvlJc w:val="left"/>
      <w:pPr>
        <w:tabs>
          <w:tab w:val="num" w:pos="1492"/>
        </w:tabs>
        <w:ind w:left="1492" w:hanging="360"/>
      </w:pPr>
    </w:lvl>
  </w:abstractNum>
  <w:abstractNum w:abstractNumId="1">
    <w:nsid w:val="FFFFFF7D"/>
    <w:multiLevelType w:val="singleLevel"/>
    <w:tmpl w:val="D562A3A0"/>
    <w:lvl w:ilvl="0">
      <w:start w:val="1"/>
      <w:numFmt w:val="decimal"/>
      <w:pStyle w:val="4"/>
      <w:lvlText w:val="%1."/>
      <w:lvlJc w:val="left"/>
      <w:pPr>
        <w:tabs>
          <w:tab w:val="num" w:pos="1209"/>
        </w:tabs>
        <w:ind w:left="1209" w:hanging="360"/>
      </w:pPr>
    </w:lvl>
  </w:abstractNum>
  <w:abstractNum w:abstractNumId="2">
    <w:nsid w:val="FFFFFF7E"/>
    <w:multiLevelType w:val="singleLevel"/>
    <w:tmpl w:val="B0D20F02"/>
    <w:lvl w:ilvl="0">
      <w:start w:val="1"/>
      <w:numFmt w:val="decimal"/>
      <w:pStyle w:val="3"/>
      <w:lvlText w:val="%1."/>
      <w:lvlJc w:val="left"/>
      <w:pPr>
        <w:tabs>
          <w:tab w:val="num" w:pos="926"/>
        </w:tabs>
        <w:ind w:left="926" w:hanging="360"/>
      </w:pPr>
    </w:lvl>
  </w:abstractNum>
  <w:abstractNum w:abstractNumId="3">
    <w:nsid w:val="FFFFFF7F"/>
    <w:multiLevelType w:val="singleLevel"/>
    <w:tmpl w:val="6C3E0D38"/>
    <w:lvl w:ilvl="0">
      <w:start w:val="1"/>
      <w:numFmt w:val="decimal"/>
      <w:pStyle w:val="2"/>
      <w:lvlText w:val="%1."/>
      <w:lvlJc w:val="left"/>
      <w:pPr>
        <w:tabs>
          <w:tab w:val="num" w:pos="643"/>
        </w:tabs>
        <w:ind w:left="643" w:hanging="360"/>
      </w:pPr>
    </w:lvl>
  </w:abstractNum>
  <w:abstractNum w:abstractNumId="4">
    <w:nsid w:val="FFFFFF80"/>
    <w:multiLevelType w:val="singleLevel"/>
    <w:tmpl w:val="684A6C5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7A816D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D5EAC2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A82C433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D8B2D7E2"/>
    <w:lvl w:ilvl="0">
      <w:start w:val="1"/>
      <w:numFmt w:val="decimal"/>
      <w:lvlText w:val="%1."/>
      <w:lvlJc w:val="left"/>
      <w:pPr>
        <w:tabs>
          <w:tab w:val="num" w:pos="360"/>
        </w:tabs>
        <w:ind w:left="360" w:hanging="360"/>
      </w:pPr>
    </w:lvl>
  </w:abstractNum>
  <w:abstractNum w:abstractNumId="9">
    <w:nsid w:val="FFFFFF89"/>
    <w:multiLevelType w:val="singleLevel"/>
    <w:tmpl w:val="18BE76C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18F77159"/>
    <w:multiLevelType w:val="hybridMultilevel"/>
    <w:tmpl w:val="F5A8C6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A530774"/>
    <w:multiLevelType w:val="hybridMultilevel"/>
    <w:tmpl w:val="4AE2459C"/>
    <w:lvl w:ilvl="0" w:tplc="0409000B">
      <w:start w:val="1"/>
      <w:numFmt w:val="bullet"/>
      <w:lvlText w:val=""/>
      <w:lvlJc w:val="left"/>
      <w:pPr>
        <w:tabs>
          <w:tab w:val="num" w:pos="644"/>
        </w:tabs>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DD65F47"/>
    <w:multiLevelType w:val="hybridMultilevel"/>
    <w:tmpl w:val="CE80B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E61D22"/>
    <w:multiLevelType w:val="hybridMultilevel"/>
    <w:tmpl w:val="8DCE8B44"/>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40D34CA"/>
    <w:multiLevelType w:val="hybridMultilevel"/>
    <w:tmpl w:val="2F60D290"/>
    <w:lvl w:ilvl="0" w:tplc="32541EE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6">
    <w:nsid w:val="2A500075"/>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nsid w:val="4DAB5746"/>
    <w:multiLevelType w:val="hybridMultilevel"/>
    <w:tmpl w:val="ADD40BB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6814AA8"/>
    <w:multiLevelType w:val="hybridMultilevel"/>
    <w:tmpl w:val="404AC7C4"/>
    <w:lvl w:ilvl="0" w:tplc="8BD259CC">
      <w:start w:val="1"/>
      <w:numFmt w:val="decimal"/>
      <w:lvlText w:val="%1)"/>
      <w:lvlJc w:val="left"/>
      <w:pPr>
        <w:tabs>
          <w:tab w:val="num" w:pos="927"/>
        </w:tabs>
        <w:ind w:left="927" w:hanging="360"/>
      </w:pPr>
      <w:rPr>
        <w:rFonts w:hint="default"/>
        <w:b/>
        <w:bCs/>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9">
    <w:nsid w:val="578A0E6F"/>
    <w:multiLevelType w:val="hybridMultilevel"/>
    <w:tmpl w:val="B8B6C4DC"/>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0">
    <w:nsid w:val="580F0D26"/>
    <w:multiLevelType w:val="hybridMultilevel"/>
    <w:tmpl w:val="272C2B0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AA712B8"/>
    <w:multiLevelType w:val="hybridMultilevel"/>
    <w:tmpl w:val="683C4A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3CA7F3A"/>
    <w:multiLevelType w:val="multilevel"/>
    <w:tmpl w:val="4CF841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4CA728F"/>
    <w:multiLevelType w:val="hybridMultilevel"/>
    <w:tmpl w:val="3BDE02D0"/>
    <w:lvl w:ilvl="0" w:tplc="04090001">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678E7DD5"/>
    <w:multiLevelType w:val="hybridMultilevel"/>
    <w:tmpl w:val="8DCE8B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E377822"/>
    <w:multiLevelType w:val="hybridMultilevel"/>
    <w:tmpl w:val="582A996E"/>
    <w:lvl w:ilvl="0" w:tplc="9BBE6762">
      <w:start w:val="1"/>
      <w:numFmt w:val="bullet"/>
      <w:lvlText w:val=""/>
      <w:lvlJc w:val="left"/>
      <w:pPr>
        <w:tabs>
          <w:tab w:val="num" w:pos="1287"/>
        </w:tabs>
        <w:ind w:left="1287" w:hanging="360"/>
      </w:pPr>
      <w:rPr>
        <w:rFonts w:ascii="Symbol" w:hAnsi="Symbol" w:cs="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6">
    <w:nsid w:val="6FFA0708"/>
    <w:multiLevelType w:val="multilevel"/>
    <w:tmpl w:val="CE88B1C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0B9481B"/>
    <w:multiLevelType w:val="hybridMultilevel"/>
    <w:tmpl w:val="FDE01226"/>
    <w:lvl w:ilvl="0" w:tplc="04090001">
      <w:start w:val="1"/>
      <w:numFmt w:val="bullet"/>
      <w:lvlText w:val=""/>
      <w:lvlJc w:val="left"/>
      <w:pPr>
        <w:tabs>
          <w:tab w:val="num" w:pos="700"/>
        </w:tabs>
        <w:ind w:left="7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7502307E"/>
    <w:multiLevelType w:val="multilevel"/>
    <w:tmpl w:val="1532968A"/>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28"/>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12"/>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lvl w:ilvl="0">
        <w:numFmt w:val="bullet"/>
        <w:lvlText w:val=""/>
        <w:legacy w:legacy="1" w:legacySpace="0" w:legacyIndent="283"/>
        <w:lvlJc w:val="left"/>
        <w:pPr>
          <w:ind w:left="1435" w:hanging="283"/>
        </w:pPr>
        <w:rPr>
          <w:rFonts w:ascii="Symbol" w:hAnsi="Symbol" w:hint="default"/>
        </w:rPr>
      </w:lvl>
    </w:lvlOverride>
  </w:num>
  <w:num w:numId="29">
    <w:abstractNumId w:val="20"/>
  </w:num>
  <w:num w:numId="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7"/>
  </w:num>
  <w:num w:numId="37">
    <w:abstractNumId w:val="13"/>
  </w:num>
  <w:num w:numId="38">
    <w:abstractNumId w:val="26"/>
  </w:num>
  <w:num w:numId="39">
    <w:abstractNumId w:val="16"/>
  </w:num>
  <w:num w:numId="40">
    <w:abstractNumId w:val="22"/>
  </w:num>
  <w:num w:numId="41">
    <w:abstractNumId w:val="19"/>
  </w:num>
  <w:num w:numId="42">
    <w:abstractNumId w:val="27"/>
  </w:num>
  <w:num w:numId="43">
    <w:abstractNumId w:val="21"/>
  </w:num>
  <w:num w:numId="44">
    <w:abstractNumId w:val="25"/>
  </w:num>
  <w:num w:numId="45">
    <w:abstractNumId w:val="2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37"/>
    <w:rsid w:val="00000BBA"/>
    <w:rsid w:val="00005FC5"/>
    <w:rsid w:val="00007FDB"/>
    <w:rsid w:val="000128B6"/>
    <w:rsid w:val="00013C1E"/>
    <w:rsid w:val="00015325"/>
    <w:rsid w:val="00022BEF"/>
    <w:rsid w:val="0002322E"/>
    <w:rsid w:val="000236C0"/>
    <w:rsid w:val="000271E3"/>
    <w:rsid w:val="000306C1"/>
    <w:rsid w:val="0003239B"/>
    <w:rsid w:val="00035F69"/>
    <w:rsid w:val="0003740E"/>
    <w:rsid w:val="000415C4"/>
    <w:rsid w:val="00043C55"/>
    <w:rsid w:val="000473CB"/>
    <w:rsid w:val="00050008"/>
    <w:rsid w:val="00051AEB"/>
    <w:rsid w:val="000563F0"/>
    <w:rsid w:val="000629F5"/>
    <w:rsid w:val="00064DA4"/>
    <w:rsid w:val="00070A5A"/>
    <w:rsid w:val="00073545"/>
    <w:rsid w:val="000775DD"/>
    <w:rsid w:val="000802EC"/>
    <w:rsid w:val="000817C1"/>
    <w:rsid w:val="00084CB7"/>
    <w:rsid w:val="00090FCE"/>
    <w:rsid w:val="000A0C54"/>
    <w:rsid w:val="000A1CB8"/>
    <w:rsid w:val="000A59AC"/>
    <w:rsid w:val="000A6BB0"/>
    <w:rsid w:val="000B1792"/>
    <w:rsid w:val="000C43EA"/>
    <w:rsid w:val="000C5363"/>
    <w:rsid w:val="000C6645"/>
    <w:rsid w:val="000D0ED3"/>
    <w:rsid w:val="000D2A62"/>
    <w:rsid w:val="000D571B"/>
    <w:rsid w:val="000E3D17"/>
    <w:rsid w:val="000E432C"/>
    <w:rsid w:val="000E5EEA"/>
    <w:rsid w:val="000F532C"/>
    <w:rsid w:val="000F57B6"/>
    <w:rsid w:val="000F7BD1"/>
    <w:rsid w:val="00102A07"/>
    <w:rsid w:val="00106665"/>
    <w:rsid w:val="00106FAE"/>
    <w:rsid w:val="0010720C"/>
    <w:rsid w:val="001137E9"/>
    <w:rsid w:val="00116CCD"/>
    <w:rsid w:val="00123778"/>
    <w:rsid w:val="001239D0"/>
    <w:rsid w:val="00124FFD"/>
    <w:rsid w:val="00127ADA"/>
    <w:rsid w:val="00131D46"/>
    <w:rsid w:val="00133B3D"/>
    <w:rsid w:val="001353D2"/>
    <w:rsid w:val="00135BBA"/>
    <w:rsid w:val="00137A73"/>
    <w:rsid w:val="00143980"/>
    <w:rsid w:val="001452F2"/>
    <w:rsid w:val="00145F79"/>
    <w:rsid w:val="00154788"/>
    <w:rsid w:val="0015741B"/>
    <w:rsid w:val="00164C4D"/>
    <w:rsid w:val="001657F9"/>
    <w:rsid w:val="0017025E"/>
    <w:rsid w:val="001770D0"/>
    <w:rsid w:val="001802A1"/>
    <w:rsid w:val="00182A5D"/>
    <w:rsid w:val="001838FC"/>
    <w:rsid w:val="00185F31"/>
    <w:rsid w:val="0019049A"/>
    <w:rsid w:val="00193AF9"/>
    <w:rsid w:val="00194A72"/>
    <w:rsid w:val="001968FF"/>
    <w:rsid w:val="00196F6D"/>
    <w:rsid w:val="00197DB3"/>
    <w:rsid w:val="001A3832"/>
    <w:rsid w:val="001A4A76"/>
    <w:rsid w:val="001A5DE2"/>
    <w:rsid w:val="001B00AA"/>
    <w:rsid w:val="001B4C4B"/>
    <w:rsid w:val="001C03F5"/>
    <w:rsid w:val="001C1230"/>
    <w:rsid w:val="001C12B8"/>
    <w:rsid w:val="001D03C9"/>
    <w:rsid w:val="001D060B"/>
    <w:rsid w:val="001D3267"/>
    <w:rsid w:val="001D4B37"/>
    <w:rsid w:val="001D72A1"/>
    <w:rsid w:val="001F43E4"/>
    <w:rsid w:val="001F5073"/>
    <w:rsid w:val="001F6F4B"/>
    <w:rsid w:val="0020058E"/>
    <w:rsid w:val="0020446A"/>
    <w:rsid w:val="00211571"/>
    <w:rsid w:val="0021500A"/>
    <w:rsid w:val="00215B39"/>
    <w:rsid w:val="002171DA"/>
    <w:rsid w:val="00217FE4"/>
    <w:rsid w:val="00220C55"/>
    <w:rsid w:val="0022434F"/>
    <w:rsid w:val="002302B2"/>
    <w:rsid w:val="00233735"/>
    <w:rsid w:val="00235ECC"/>
    <w:rsid w:val="00240F8C"/>
    <w:rsid w:val="002435AA"/>
    <w:rsid w:val="002435B1"/>
    <w:rsid w:val="00243604"/>
    <w:rsid w:val="0025226F"/>
    <w:rsid w:val="00256956"/>
    <w:rsid w:val="002609B3"/>
    <w:rsid w:val="00260C73"/>
    <w:rsid w:val="00264547"/>
    <w:rsid w:val="00266DD4"/>
    <w:rsid w:val="00273B96"/>
    <w:rsid w:val="002765F6"/>
    <w:rsid w:val="00281223"/>
    <w:rsid w:val="00283605"/>
    <w:rsid w:val="002845D9"/>
    <w:rsid w:val="002856E7"/>
    <w:rsid w:val="00286019"/>
    <w:rsid w:val="0028604B"/>
    <w:rsid w:val="002911F9"/>
    <w:rsid w:val="00291D29"/>
    <w:rsid w:val="002955F2"/>
    <w:rsid w:val="002A2873"/>
    <w:rsid w:val="002A474B"/>
    <w:rsid w:val="002A525D"/>
    <w:rsid w:val="002A57BD"/>
    <w:rsid w:val="002A5C33"/>
    <w:rsid w:val="002B4365"/>
    <w:rsid w:val="002B5B9C"/>
    <w:rsid w:val="002B6B08"/>
    <w:rsid w:val="002B7762"/>
    <w:rsid w:val="002D06EF"/>
    <w:rsid w:val="002D0CA4"/>
    <w:rsid w:val="002D385D"/>
    <w:rsid w:val="002D3951"/>
    <w:rsid w:val="002E0027"/>
    <w:rsid w:val="002E231C"/>
    <w:rsid w:val="002E3859"/>
    <w:rsid w:val="002E44F7"/>
    <w:rsid w:val="002F0593"/>
    <w:rsid w:val="002F1FAE"/>
    <w:rsid w:val="002F4020"/>
    <w:rsid w:val="00301BA6"/>
    <w:rsid w:val="00301C4F"/>
    <w:rsid w:val="00312385"/>
    <w:rsid w:val="00313615"/>
    <w:rsid w:val="00314823"/>
    <w:rsid w:val="00315051"/>
    <w:rsid w:val="00315B0F"/>
    <w:rsid w:val="00317A40"/>
    <w:rsid w:val="003213EF"/>
    <w:rsid w:val="00322575"/>
    <w:rsid w:val="00325D2A"/>
    <w:rsid w:val="003340E9"/>
    <w:rsid w:val="00341A90"/>
    <w:rsid w:val="003439D7"/>
    <w:rsid w:val="0035096D"/>
    <w:rsid w:val="00350F4C"/>
    <w:rsid w:val="00353FE4"/>
    <w:rsid w:val="00356B50"/>
    <w:rsid w:val="00363669"/>
    <w:rsid w:val="00364D23"/>
    <w:rsid w:val="00366B5B"/>
    <w:rsid w:val="003746AD"/>
    <w:rsid w:val="00376A47"/>
    <w:rsid w:val="003847A1"/>
    <w:rsid w:val="00386167"/>
    <w:rsid w:val="00392075"/>
    <w:rsid w:val="003933E5"/>
    <w:rsid w:val="003A3983"/>
    <w:rsid w:val="003A4434"/>
    <w:rsid w:val="003B06CD"/>
    <w:rsid w:val="003B0A1F"/>
    <w:rsid w:val="003B11FF"/>
    <w:rsid w:val="003B1EDB"/>
    <w:rsid w:val="003B242C"/>
    <w:rsid w:val="003B2C1C"/>
    <w:rsid w:val="003B3378"/>
    <w:rsid w:val="003B4176"/>
    <w:rsid w:val="003B5559"/>
    <w:rsid w:val="003C16E6"/>
    <w:rsid w:val="003C1C2E"/>
    <w:rsid w:val="003C1DB1"/>
    <w:rsid w:val="003C24E5"/>
    <w:rsid w:val="003C2EC7"/>
    <w:rsid w:val="003C60BE"/>
    <w:rsid w:val="003D72CF"/>
    <w:rsid w:val="003E6298"/>
    <w:rsid w:val="003F62D4"/>
    <w:rsid w:val="004003CC"/>
    <w:rsid w:val="00400545"/>
    <w:rsid w:val="00402D41"/>
    <w:rsid w:val="004039F5"/>
    <w:rsid w:val="004045D9"/>
    <w:rsid w:val="00410F02"/>
    <w:rsid w:val="004162F1"/>
    <w:rsid w:val="00416CA2"/>
    <w:rsid w:val="00416D71"/>
    <w:rsid w:val="0041761F"/>
    <w:rsid w:val="00422AC3"/>
    <w:rsid w:val="00422C37"/>
    <w:rsid w:val="00423B9A"/>
    <w:rsid w:val="004255E2"/>
    <w:rsid w:val="00430BD2"/>
    <w:rsid w:val="00431497"/>
    <w:rsid w:val="004318FF"/>
    <w:rsid w:val="004322A9"/>
    <w:rsid w:val="004323ED"/>
    <w:rsid w:val="0043486E"/>
    <w:rsid w:val="00452362"/>
    <w:rsid w:val="00454B33"/>
    <w:rsid w:val="004618F4"/>
    <w:rsid w:val="00466EA4"/>
    <w:rsid w:val="00470074"/>
    <w:rsid w:val="00470D4F"/>
    <w:rsid w:val="004719D8"/>
    <w:rsid w:val="0047577D"/>
    <w:rsid w:val="00481CD6"/>
    <w:rsid w:val="00483262"/>
    <w:rsid w:val="0048428A"/>
    <w:rsid w:val="00486315"/>
    <w:rsid w:val="00492B93"/>
    <w:rsid w:val="0049470F"/>
    <w:rsid w:val="00496A0E"/>
    <w:rsid w:val="00497111"/>
    <w:rsid w:val="004A3283"/>
    <w:rsid w:val="004A68D2"/>
    <w:rsid w:val="004B24DF"/>
    <w:rsid w:val="004B24FC"/>
    <w:rsid w:val="004B2B4E"/>
    <w:rsid w:val="004B2E03"/>
    <w:rsid w:val="004B69C0"/>
    <w:rsid w:val="004C04B4"/>
    <w:rsid w:val="004C0DD8"/>
    <w:rsid w:val="004D0893"/>
    <w:rsid w:val="004D1724"/>
    <w:rsid w:val="004D756E"/>
    <w:rsid w:val="004E1398"/>
    <w:rsid w:val="004E5224"/>
    <w:rsid w:val="004E71BA"/>
    <w:rsid w:val="004F1EBF"/>
    <w:rsid w:val="00502996"/>
    <w:rsid w:val="005029FA"/>
    <w:rsid w:val="0050473A"/>
    <w:rsid w:val="005067B7"/>
    <w:rsid w:val="00507E97"/>
    <w:rsid w:val="00510549"/>
    <w:rsid w:val="005168CF"/>
    <w:rsid w:val="00531764"/>
    <w:rsid w:val="005317F0"/>
    <w:rsid w:val="005332F9"/>
    <w:rsid w:val="00535336"/>
    <w:rsid w:val="0054442F"/>
    <w:rsid w:val="005462F8"/>
    <w:rsid w:val="00546550"/>
    <w:rsid w:val="00546C89"/>
    <w:rsid w:val="00553018"/>
    <w:rsid w:val="0055451C"/>
    <w:rsid w:val="0055622D"/>
    <w:rsid w:val="00562F02"/>
    <w:rsid w:val="00563333"/>
    <w:rsid w:val="005668F9"/>
    <w:rsid w:val="00571466"/>
    <w:rsid w:val="00571718"/>
    <w:rsid w:val="00576B8F"/>
    <w:rsid w:val="00591342"/>
    <w:rsid w:val="00593008"/>
    <w:rsid w:val="005950AE"/>
    <w:rsid w:val="005A0322"/>
    <w:rsid w:val="005A2980"/>
    <w:rsid w:val="005A2D4D"/>
    <w:rsid w:val="005A5A53"/>
    <w:rsid w:val="005A69C3"/>
    <w:rsid w:val="005B0091"/>
    <w:rsid w:val="005B19DC"/>
    <w:rsid w:val="005C545E"/>
    <w:rsid w:val="005D1061"/>
    <w:rsid w:val="005D1314"/>
    <w:rsid w:val="005D4E1D"/>
    <w:rsid w:val="005E1593"/>
    <w:rsid w:val="005E3F6A"/>
    <w:rsid w:val="005E5E66"/>
    <w:rsid w:val="00602AF6"/>
    <w:rsid w:val="00610D96"/>
    <w:rsid w:val="00611F02"/>
    <w:rsid w:val="00615735"/>
    <w:rsid w:val="00615DCC"/>
    <w:rsid w:val="00627F8A"/>
    <w:rsid w:val="00631385"/>
    <w:rsid w:val="00633D72"/>
    <w:rsid w:val="00640711"/>
    <w:rsid w:val="006477E3"/>
    <w:rsid w:val="006519FD"/>
    <w:rsid w:val="00653FA8"/>
    <w:rsid w:val="0065635E"/>
    <w:rsid w:val="00663476"/>
    <w:rsid w:val="006644BE"/>
    <w:rsid w:val="00670071"/>
    <w:rsid w:val="00671105"/>
    <w:rsid w:val="00673E74"/>
    <w:rsid w:val="00674914"/>
    <w:rsid w:val="00677D83"/>
    <w:rsid w:val="0068008F"/>
    <w:rsid w:val="00683D67"/>
    <w:rsid w:val="0068438F"/>
    <w:rsid w:val="006847D9"/>
    <w:rsid w:val="006900A8"/>
    <w:rsid w:val="00692D82"/>
    <w:rsid w:val="00697DFC"/>
    <w:rsid w:val="006A4DDE"/>
    <w:rsid w:val="006A620A"/>
    <w:rsid w:val="006B044E"/>
    <w:rsid w:val="006B5150"/>
    <w:rsid w:val="006B668E"/>
    <w:rsid w:val="006B67BD"/>
    <w:rsid w:val="006C2818"/>
    <w:rsid w:val="006C2C84"/>
    <w:rsid w:val="006C4EBC"/>
    <w:rsid w:val="006C7060"/>
    <w:rsid w:val="006D211F"/>
    <w:rsid w:val="006D61FB"/>
    <w:rsid w:val="006E24AA"/>
    <w:rsid w:val="006E5712"/>
    <w:rsid w:val="006F0BBE"/>
    <w:rsid w:val="006F4465"/>
    <w:rsid w:val="006F4546"/>
    <w:rsid w:val="006F6EE2"/>
    <w:rsid w:val="006F700F"/>
    <w:rsid w:val="006F70DE"/>
    <w:rsid w:val="007040FF"/>
    <w:rsid w:val="00707692"/>
    <w:rsid w:val="007113CE"/>
    <w:rsid w:val="0071525A"/>
    <w:rsid w:val="007167DA"/>
    <w:rsid w:val="00720DF8"/>
    <w:rsid w:val="00732B80"/>
    <w:rsid w:val="00744913"/>
    <w:rsid w:val="00750D4C"/>
    <w:rsid w:val="00752667"/>
    <w:rsid w:val="00752B81"/>
    <w:rsid w:val="007536D4"/>
    <w:rsid w:val="00753D37"/>
    <w:rsid w:val="00753D93"/>
    <w:rsid w:val="00756E64"/>
    <w:rsid w:val="0076257D"/>
    <w:rsid w:val="007629D9"/>
    <w:rsid w:val="007644C7"/>
    <w:rsid w:val="00765413"/>
    <w:rsid w:val="00765494"/>
    <w:rsid w:val="00766439"/>
    <w:rsid w:val="0076658A"/>
    <w:rsid w:val="00770001"/>
    <w:rsid w:val="00770447"/>
    <w:rsid w:val="00771311"/>
    <w:rsid w:val="007759AA"/>
    <w:rsid w:val="00780781"/>
    <w:rsid w:val="007814DF"/>
    <w:rsid w:val="0078183C"/>
    <w:rsid w:val="007821DB"/>
    <w:rsid w:val="00785003"/>
    <w:rsid w:val="00786062"/>
    <w:rsid w:val="007868B4"/>
    <w:rsid w:val="00790965"/>
    <w:rsid w:val="00790A8C"/>
    <w:rsid w:val="007932D8"/>
    <w:rsid w:val="00793354"/>
    <w:rsid w:val="00796181"/>
    <w:rsid w:val="0079662E"/>
    <w:rsid w:val="007A544D"/>
    <w:rsid w:val="007B0DF0"/>
    <w:rsid w:val="007B16D4"/>
    <w:rsid w:val="007B239F"/>
    <w:rsid w:val="007B5684"/>
    <w:rsid w:val="007B60A0"/>
    <w:rsid w:val="007C0715"/>
    <w:rsid w:val="007C1ED0"/>
    <w:rsid w:val="007C3A1D"/>
    <w:rsid w:val="007C562F"/>
    <w:rsid w:val="007C62EF"/>
    <w:rsid w:val="007C74AF"/>
    <w:rsid w:val="007D052B"/>
    <w:rsid w:val="007D3D31"/>
    <w:rsid w:val="007D5160"/>
    <w:rsid w:val="007D534B"/>
    <w:rsid w:val="007E437D"/>
    <w:rsid w:val="007F0CBE"/>
    <w:rsid w:val="007F23B3"/>
    <w:rsid w:val="007F371C"/>
    <w:rsid w:val="007F58B8"/>
    <w:rsid w:val="007F6E53"/>
    <w:rsid w:val="00803B72"/>
    <w:rsid w:val="00811E93"/>
    <w:rsid w:val="00815EE9"/>
    <w:rsid w:val="00816FA4"/>
    <w:rsid w:val="00817A02"/>
    <w:rsid w:val="00821B24"/>
    <w:rsid w:val="00824A25"/>
    <w:rsid w:val="00826307"/>
    <w:rsid w:val="00831516"/>
    <w:rsid w:val="00831B42"/>
    <w:rsid w:val="00833432"/>
    <w:rsid w:val="00840BB9"/>
    <w:rsid w:val="00840FA9"/>
    <w:rsid w:val="0084143E"/>
    <w:rsid w:val="00851141"/>
    <w:rsid w:val="008531C1"/>
    <w:rsid w:val="00855372"/>
    <w:rsid w:val="00861348"/>
    <w:rsid w:val="00861897"/>
    <w:rsid w:val="00862E3E"/>
    <w:rsid w:val="0086415C"/>
    <w:rsid w:val="00864832"/>
    <w:rsid w:val="00867C40"/>
    <w:rsid w:val="00873383"/>
    <w:rsid w:val="008811A2"/>
    <w:rsid w:val="008830F1"/>
    <w:rsid w:val="00884AE4"/>
    <w:rsid w:val="00890183"/>
    <w:rsid w:val="0089281B"/>
    <w:rsid w:val="00893DDB"/>
    <w:rsid w:val="00897644"/>
    <w:rsid w:val="008A2C33"/>
    <w:rsid w:val="008A30AD"/>
    <w:rsid w:val="008A6864"/>
    <w:rsid w:val="008B46D1"/>
    <w:rsid w:val="008B6CE9"/>
    <w:rsid w:val="008C3E64"/>
    <w:rsid w:val="008C46E4"/>
    <w:rsid w:val="008C6A99"/>
    <w:rsid w:val="008C793C"/>
    <w:rsid w:val="008D29D2"/>
    <w:rsid w:val="008D2A36"/>
    <w:rsid w:val="008D6276"/>
    <w:rsid w:val="008D62B0"/>
    <w:rsid w:val="008D64B3"/>
    <w:rsid w:val="008E0323"/>
    <w:rsid w:val="008E2F54"/>
    <w:rsid w:val="008E55DC"/>
    <w:rsid w:val="008E6635"/>
    <w:rsid w:val="008F17AC"/>
    <w:rsid w:val="008F5677"/>
    <w:rsid w:val="008F7BED"/>
    <w:rsid w:val="00901411"/>
    <w:rsid w:val="00901596"/>
    <w:rsid w:val="00902561"/>
    <w:rsid w:val="00905CFE"/>
    <w:rsid w:val="009062FB"/>
    <w:rsid w:val="009079D4"/>
    <w:rsid w:val="00916F2B"/>
    <w:rsid w:val="00923C14"/>
    <w:rsid w:val="009343D7"/>
    <w:rsid w:val="009358F8"/>
    <w:rsid w:val="00935E40"/>
    <w:rsid w:val="0094365F"/>
    <w:rsid w:val="00943720"/>
    <w:rsid w:val="00950686"/>
    <w:rsid w:val="0095256C"/>
    <w:rsid w:val="009541CB"/>
    <w:rsid w:val="009555D9"/>
    <w:rsid w:val="009578FB"/>
    <w:rsid w:val="00957AB7"/>
    <w:rsid w:val="00965ED4"/>
    <w:rsid w:val="00974478"/>
    <w:rsid w:val="00977863"/>
    <w:rsid w:val="00980CAF"/>
    <w:rsid w:val="0098157E"/>
    <w:rsid w:val="009835F3"/>
    <w:rsid w:val="009839EC"/>
    <w:rsid w:val="00984E74"/>
    <w:rsid w:val="00986C7C"/>
    <w:rsid w:val="00987D29"/>
    <w:rsid w:val="00992B93"/>
    <w:rsid w:val="009A417B"/>
    <w:rsid w:val="009B4F50"/>
    <w:rsid w:val="009C34A9"/>
    <w:rsid w:val="009C5530"/>
    <w:rsid w:val="009C6914"/>
    <w:rsid w:val="009D04A5"/>
    <w:rsid w:val="009D5E03"/>
    <w:rsid w:val="009E2744"/>
    <w:rsid w:val="009E2A28"/>
    <w:rsid w:val="009E4952"/>
    <w:rsid w:val="009F14FE"/>
    <w:rsid w:val="009F33B5"/>
    <w:rsid w:val="009F47F2"/>
    <w:rsid w:val="009F48EA"/>
    <w:rsid w:val="009F4CDA"/>
    <w:rsid w:val="00A021FD"/>
    <w:rsid w:val="00A02D74"/>
    <w:rsid w:val="00A040AB"/>
    <w:rsid w:val="00A044CD"/>
    <w:rsid w:val="00A0498D"/>
    <w:rsid w:val="00A0625C"/>
    <w:rsid w:val="00A15182"/>
    <w:rsid w:val="00A17A19"/>
    <w:rsid w:val="00A201F3"/>
    <w:rsid w:val="00A20B7C"/>
    <w:rsid w:val="00A21C2A"/>
    <w:rsid w:val="00A234BE"/>
    <w:rsid w:val="00A23EEA"/>
    <w:rsid w:val="00A25E8E"/>
    <w:rsid w:val="00A27D29"/>
    <w:rsid w:val="00A27DFA"/>
    <w:rsid w:val="00A32628"/>
    <w:rsid w:val="00A329C5"/>
    <w:rsid w:val="00A34637"/>
    <w:rsid w:val="00A42F77"/>
    <w:rsid w:val="00A5002D"/>
    <w:rsid w:val="00A55E86"/>
    <w:rsid w:val="00A57162"/>
    <w:rsid w:val="00A64843"/>
    <w:rsid w:val="00A64AEB"/>
    <w:rsid w:val="00A7277B"/>
    <w:rsid w:val="00A73756"/>
    <w:rsid w:val="00A74C49"/>
    <w:rsid w:val="00A82B81"/>
    <w:rsid w:val="00A83D64"/>
    <w:rsid w:val="00A84A34"/>
    <w:rsid w:val="00A905A7"/>
    <w:rsid w:val="00A911FD"/>
    <w:rsid w:val="00A9164E"/>
    <w:rsid w:val="00A92801"/>
    <w:rsid w:val="00A936B3"/>
    <w:rsid w:val="00A9547C"/>
    <w:rsid w:val="00A97779"/>
    <w:rsid w:val="00AA05FE"/>
    <w:rsid w:val="00AA0E8A"/>
    <w:rsid w:val="00AA1D41"/>
    <w:rsid w:val="00AA2AF3"/>
    <w:rsid w:val="00AA46CA"/>
    <w:rsid w:val="00AA4838"/>
    <w:rsid w:val="00AA6220"/>
    <w:rsid w:val="00AB7701"/>
    <w:rsid w:val="00AC0A49"/>
    <w:rsid w:val="00AC0D2E"/>
    <w:rsid w:val="00AC222B"/>
    <w:rsid w:val="00AC36A8"/>
    <w:rsid w:val="00AD2AE1"/>
    <w:rsid w:val="00AD2E30"/>
    <w:rsid w:val="00AD2E79"/>
    <w:rsid w:val="00AD358D"/>
    <w:rsid w:val="00AD4634"/>
    <w:rsid w:val="00AD481B"/>
    <w:rsid w:val="00AE1614"/>
    <w:rsid w:val="00AE6761"/>
    <w:rsid w:val="00AE6B92"/>
    <w:rsid w:val="00AF1DF3"/>
    <w:rsid w:val="00AF2E3A"/>
    <w:rsid w:val="00AF3A0D"/>
    <w:rsid w:val="00AF55AB"/>
    <w:rsid w:val="00AF7598"/>
    <w:rsid w:val="00B02DB9"/>
    <w:rsid w:val="00B10FE3"/>
    <w:rsid w:val="00B11600"/>
    <w:rsid w:val="00B12971"/>
    <w:rsid w:val="00B136A0"/>
    <w:rsid w:val="00B17165"/>
    <w:rsid w:val="00B3427C"/>
    <w:rsid w:val="00B34668"/>
    <w:rsid w:val="00B45E0E"/>
    <w:rsid w:val="00B478AE"/>
    <w:rsid w:val="00B5608B"/>
    <w:rsid w:val="00B62B1D"/>
    <w:rsid w:val="00B636E0"/>
    <w:rsid w:val="00B67815"/>
    <w:rsid w:val="00B71168"/>
    <w:rsid w:val="00B7281B"/>
    <w:rsid w:val="00B72AE0"/>
    <w:rsid w:val="00B751D4"/>
    <w:rsid w:val="00B75222"/>
    <w:rsid w:val="00B81B5F"/>
    <w:rsid w:val="00B825FA"/>
    <w:rsid w:val="00B82814"/>
    <w:rsid w:val="00B83F34"/>
    <w:rsid w:val="00B86825"/>
    <w:rsid w:val="00B87EDC"/>
    <w:rsid w:val="00B90C20"/>
    <w:rsid w:val="00B96847"/>
    <w:rsid w:val="00BA014B"/>
    <w:rsid w:val="00BA17C6"/>
    <w:rsid w:val="00BA1A7B"/>
    <w:rsid w:val="00BA31EF"/>
    <w:rsid w:val="00BA4B59"/>
    <w:rsid w:val="00BB32B8"/>
    <w:rsid w:val="00BB3A4C"/>
    <w:rsid w:val="00BB4872"/>
    <w:rsid w:val="00BB6B03"/>
    <w:rsid w:val="00BB78B1"/>
    <w:rsid w:val="00BC0532"/>
    <w:rsid w:val="00BC0B88"/>
    <w:rsid w:val="00BC1E38"/>
    <w:rsid w:val="00BD3067"/>
    <w:rsid w:val="00BD3D0C"/>
    <w:rsid w:val="00BD4ACC"/>
    <w:rsid w:val="00BD74B4"/>
    <w:rsid w:val="00BE0DF8"/>
    <w:rsid w:val="00BE171B"/>
    <w:rsid w:val="00BE4451"/>
    <w:rsid w:val="00BE73AB"/>
    <w:rsid w:val="00BF3316"/>
    <w:rsid w:val="00BF5DC3"/>
    <w:rsid w:val="00C03698"/>
    <w:rsid w:val="00C0483A"/>
    <w:rsid w:val="00C1106D"/>
    <w:rsid w:val="00C166E7"/>
    <w:rsid w:val="00C21707"/>
    <w:rsid w:val="00C22DE5"/>
    <w:rsid w:val="00C235D3"/>
    <w:rsid w:val="00C27131"/>
    <w:rsid w:val="00C3268D"/>
    <w:rsid w:val="00C33A9B"/>
    <w:rsid w:val="00C4131D"/>
    <w:rsid w:val="00C43C05"/>
    <w:rsid w:val="00C50DA2"/>
    <w:rsid w:val="00C56A13"/>
    <w:rsid w:val="00C635C1"/>
    <w:rsid w:val="00C653B7"/>
    <w:rsid w:val="00C7171E"/>
    <w:rsid w:val="00C80159"/>
    <w:rsid w:val="00C82B88"/>
    <w:rsid w:val="00C83EDE"/>
    <w:rsid w:val="00C86A3B"/>
    <w:rsid w:val="00C93F6F"/>
    <w:rsid w:val="00C9410F"/>
    <w:rsid w:val="00C95776"/>
    <w:rsid w:val="00C972F5"/>
    <w:rsid w:val="00CA02AF"/>
    <w:rsid w:val="00CA199C"/>
    <w:rsid w:val="00CB08C9"/>
    <w:rsid w:val="00CB4343"/>
    <w:rsid w:val="00CB6E6F"/>
    <w:rsid w:val="00CB7514"/>
    <w:rsid w:val="00CC1B71"/>
    <w:rsid w:val="00CC1E11"/>
    <w:rsid w:val="00CC26EC"/>
    <w:rsid w:val="00CD4C2F"/>
    <w:rsid w:val="00CD5B23"/>
    <w:rsid w:val="00CD6767"/>
    <w:rsid w:val="00CE4F5C"/>
    <w:rsid w:val="00CE4FA8"/>
    <w:rsid w:val="00CE5CA0"/>
    <w:rsid w:val="00CE5F54"/>
    <w:rsid w:val="00CE7D60"/>
    <w:rsid w:val="00CF006C"/>
    <w:rsid w:val="00CF0D50"/>
    <w:rsid w:val="00CF2384"/>
    <w:rsid w:val="00CF2779"/>
    <w:rsid w:val="00CF4A90"/>
    <w:rsid w:val="00D0442C"/>
    <w:rsid w:val="00D05283"/>
    <w:rsid w:val="00D06882"/>
    <w:rsid w:val="00D06BD6"/>
    <w:rsid w:val="00D16DFB"/>
    <w:rsid w:val="00D177C5"/>
    <w:rsid w:val="00D23784"/>
    <w:rsid w:val="00D239DD"/>
    <w:rsid w:val="00D248EF"/>
    <w:rsid w:val="00D25082"/>
    <w:rsid w:val="00D31824"/>
    <w:rsid w:val="00D3315B"/>
    <w:rsid w:val="00D37729"/>
    <w:rsid w:val="00D37CF6"/>
    <w:rsid w:val="00D412AA"/>
    <w:rsid w:val="00D41EB4"/>
    <w:rsid w:val="00D42E0A"/>
    <w:rsid w:val="00D50EA1"/>
    <w:rsid w:val="00D5606B"/>
    <w:rsid w:val="00D61701"/>
    <w:rsid w:val="00D61C09"/>
    <w:rsid w:val="00D6240E"/>
    <w:rsid w:val="00D700F1"/>
    <w:rsid w:val="00D703C2"/>
    <w:rsid w:val="00D70D12"/>
    <w:rsid w:val="00D75BDC"/>
    <w:rsid w:val="00D76FE2"/>
    <w:rsid w:val="00D837EA"/>
    <w:rsid w:val="00D8486E"/>
    <w:rsid w:val="00D91F0E"/>
    <w:rsid w:val="00D97795"/>
    <w:rsid w:val="00DA1D71"/>
    <w:rsid w:val="00DA32F2"/>
    <w:rsid w:val="00DA49BB"/>
    <w:rsid w:val="00DA73BB"/>
    <w:rsid w:val="00DA7C46"/>
    <w:rsid w:val="00DB1210"/>
    <w:rsid w:val="00DC21AF"/>
    <w:rsid w:val="00DC50EC"/>
    <w:rsid w:val="00DC59EE"/>
    <w:rsid w:val="00DC74A8"/>
    <w:rsid w:val="00DD0BD0"/>
    <w:rsid w:val="00DD1A63"/>
    <w:rsid w:val="00DD3E6D"/>
    <w:rsid w:val="00DD52BA"/>
    <w:rsid w:val="00DD5E70"/>
    <w:rsid w:val="00DE2494"/>
    <w:rsid w:val="00DE29DC"/>
    <w:rsid w:val="00DE571B"/>
    <w:rsid w:val="00DE6373"/>
    <w:rsid w:val="00DE70C2"/>
    <w:rsid w:val="00DE74EE"/>
    <w:rsid w:val="00DF0E96"/>
    <w:rsid w:val="00DF4DEE"/>
    <w:rsid w:val="00DF5C11"/>
    <w:rsid w:val="00DF71B1"/>
    <w:rsid w:val="00E03C96"/>
    <w:rsid w:val="00E1180D"/>
    <w:rsid w:val="00E12F08"/>
    <w:rsid w:val="00E15A80"/>
    <w:rsid w:val="00E22249"/>
    <w:rsid w:val="00E22538"/>
    <w:rsid w:val="00E31CBA"/>
    <w:rsid w:val="00E32EA5"/>
    <w:rsid w:val="00E42878"/>
    <w:rsid w:val="00E53095"/>
    <w:rsid w:val="00E5563A"/>
    <w:rsid w:val="00E57CED"/>
    <w:rsid w:val="00E6246A"/>
    <w:rsid w:val="00E65550"/>
    <w:rsid w:val="00E659D2"/>
    <w:rsid w:val="00E71D1B"/>
    <w:rsid w:val="00E72EA6"/>
    <w:rsid w:val="00E74280"/>
    <w:rsid w:val="00E748AC"/>
    <w:rsid w:val="00E76605"/>
    <w:rsid w:val="00E830CE"/>
    <w:rsid w:val="00E853EF"/>
    <w:rsid w:val="00E91583"/>
    <w:rsid w:val="00E923F7"/>
    <w:rsid w:val="00E931C8"/>
    <w:rsid w:val="00E9452A"/>
    <w:rsid w:val="00EA3C49"/>
    <w:rsid w:val="00EA6884"/>
    <w:rsid w:val="00EB2224"/>
    <w:rsid w:val="00EC19F0"/>
    <w:rsid w:val="00EC3BA0"/>
    <w:rsid w:val="00EC4E69"/>
    <w:rsid w:val="00EC64EC"/>
    <w:rsid w:val="00ED020A"/>
    <w:rsid w:val="00ED171B"/>
    <w:rsid w:val="00EE5DAA"/>
    <w:rsid w:val="00EF1BDF"/>
    <w:rsid w:val="00EF502E"/>
    <w:rsid w:val="00EF7E2C"/>
    <w:rsid w:val="00F004AA"/>
    <w:rsid w:val="00F01156"/>
    <w:rsid w:val="00F05DAE"/>
    <w:rsid w:val="00F07844"/>
    <w:rsid w:val="00F119C6"/>
    <w:rsid w:val="00F11DCD"/>
    <w:rsid w:val="00F122B5"/>
    <w:rsid w:val="00F12326"/>
    <w:rsid w:val="00F17619"/>
    <w:rsid w:val="00F25D8B"/>
    <w:rsid w:val="00F310AF"/>
    <w:rsid w:val="00F3240A"/>
    <w:rsid w:val="00F32A43"/>
    <w:rsid w:val="00F37C93"/>
    <w:rsid w:val="00F37E63"/>
    <w:rsid w:val="00F44664"/>
    <w:rsid w:val="00F4688B"/>
    <w:rsid w:val="00F50817"/>
    <w:rsid w:val="00F5118E"/>
    <w:rsid w:val="00F51DC0"/>
    <w:rsid w:val="00F55BC5"/>
    <w:rsid w:val="00F55C2F"/>
    <w:rsid w:val="00F55C8F"/>
    <w:rsid w:val="00F56FD4"/>
    <w:rsid w:val="00F5782A"/>
    <w:rsid w:val="00F6045B"/>
    <w:rsid w:val="00F650C4"/>
    <w:rsid w:val="00F6613F"/>
    <w:rsid w:val="00F67149"/>
    <w:rsid w:val="00F70694"/>
    <w:rsid w:val="00F714EF"/>
    <w:rsid w:val="00F7224B"/>
    <w:rsid w:val="00F8513C"/>
    <w:rsid w:val="00F95943"/>
    <w:rsid w:val="00F96F4B"/>
    <w:rsid w:val="00F971DD"/>
    <w:rsid w:val="00FA205B"/>
    <w:rsid w:val="00FA7C71"/>
    <w:rsid w:val="00FB0E19"/>
    <w:rsid w:val="00FB5F90"/>
    <w:rsid w:val="00FC2117"/>
    <w:rsid w:val="00FC428A"/>
    <w:rsid w:val="00FC5230"/>
    <w:rsid w:val="00FC5ED5"/>
    <w:rsid w:val="00FC7AF8"/>
    <w:rsid w:val="00FD0C26"/>
    <w:rsid w:val="00FD2766"/>
    <w:rsid w:val="00FD2D53"/>
    <w:rsid w:val="00FD38E1"/>
    <w:rsid w:val="00FD720D"/>
    <w:rsid w:val="00FD7FD2"/>
    <w:rsid w:val="00FE6359"/>
    <w:rsid w:val="00FF115E"/>
    <w:rsid w:val="00FF28FE"/>
    <w:rsid w:val="00FF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550C1-91F9-4054-8F0E-A790BD86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uiPriority="99"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spacing w:before="240"/>
      <w:outlineLvl w:val="0"/>
    </w:pPr>
    <w:rPr>
      <w:rFonts w:ascii="Arial" w:hAnsi="Arial"/>
      <w:b/>
      <w:szCs w:val="20"/>
      <w:u w:val="single"/>
      <w:lang w:val="ru-RU"/>
    </w:rPr>
  </w:style>
  <w:style w:type="paragraph" w:styleId="21">
    <w:name w:val="heading 2"/>
    <w:basedOn w:val="a"/>
    <w:next w:val="a"/>
    <w:qFormat/>
    <w:pPr>
      <w:keepNext/>
      <w:jc w:val="center"/>
      <w:outlineLvl w:val="1"/>
    </w:pPr>
    <w:rPr>
      <w:b/>
      <w:i/>
      <w:iCs/>
      <w:color w:val="FF0000"/>
      <w:sz w:val="20"/>
      <w:szCs w:val="20"/>
      <w:lang w:val="ru-RU"/>
    </w:rPr>
  </w:style>
  <w:style w:type="paragraph" w:styleId="31">
    <w:name w:val="heading 3"/>
    <w:basedOn w:val="a"/>
    <w:next w:val="a"/>
    <w:link w:val="32"/>
    <w:qFormat/>
    <w:pPr>
      <w:keepNext/>
      <w:tabs>
        <w:tab w:val="left" w:pos="284"/>
      </w:tabs>
      <w:ind w:left="1620" w:right="-1" w:hanging="900"/>
      <w:jc w:val="center"/>
      <w:outlineLvl w:val="2"/>
    </w:pPr>
    <w:rPr>
      <w:b/>
      <w:bCs/>
      <w:i/>
      <w:iCs/>
      <w:color w:val="FF0000"/>
      <w:sz w:val="20"/>
      <w:szCs w:val="20"/>
      <w:lang w:val="x-none"/>
    </w:rPr>
  </w:style>
  <w:style w:type="paragraph" w:styleId="41">
    <w:name w:val="heading 4"/>
    <w:basedOn w:val="a"/>
    <w:next w:val="a"/>
    <w:qFormat/>
    <w:pPr>
      <w:keepNext/>
      <w:jc w:val="center"/>
      <w:outlineLvl w:val="3"/>
    </w:pPr>
    <w:rPr>
      <w:b/>
      <w:sz w:val="20"/>
      <w:szCs w:val="20"/>
      <w:lang w:val="ru-RU"/>
    </w:rPr>
  </w:style>
  <w:style w:type="paragraph" w:styleId="51">
    <w:name w:val="heading 5"/>
    <w:basedOn w:val="a"/>
    <w:next w:val="a"/>
    <w:qFormat/>
    <w:pPr>
      <w:keepNext/>
      <w:ind w:right="-1"/>
      <w:jc w:val="center"/>
      <w:outlineLvl w:val="4"/>
    </w:pPr>
    <w:rPr>
      <w:b/>
      <w:szCs w:val="20"/>
      <w:lang w:val="en-GB"/>
    </w:rPr>
  </w:style>
  <w:style w:type="paragraph" w:styleId="6">
    <w:name w:val="heading 6"/>
    <w:basedOn w:val="a"/>
    <w:next w:val="a"/>
    <w:qFormat/>
    <w:pPr>
      <w:keepNext/>
      <w:outlineLvl w:val="5"/>
    </w:pPr>
    <w:rPr>
      <w:b/>
      <w:bCs/>
      <w:sz w:val="20"/>
      <w:szCs w:val="20"/>
      <w:u w:val="single"/>
      <w:lang w:val="en-GB"/>
    </w:rPr>
  </w:style>
  <w:style w:type="paragraph" w:styleId="7">
    <w:name w:val="heading 7"/>
    <w:basedOn w:val="a"/>
    <w:next w:val="a"/>
    <w:link w:val="70"/>
    <w:qFormat/>
    <w:pPr>
      <w:keepNext/>
      <w:ind w:right="-1"/>
      <w:outlineLvl w:val="6"/>
    </w:pPr>
    <w:rPr>
      <w:b/>
      <w:bCs/>
      <w:sz w:val="20"/>
      <w:szCs w:val="20"/>
      <w:lang w:val="x-none"/>
    </w:rPr>
  </w:style>
  <w:style w:type="paragraph" w:styleId="8">
    <w:name w:val="heading 8"/>
    <w:basedOn w:val="a"/>
    <w:next w:val="a"/>
    <w:qFormat/>
    <w:pPr>
      <w:keepNext/>
      <w:ind w:right="316"/>
      <w:outlineLvl w:val="7"/>
    </w:pPr>
    <w:rPr>
      <w:b/>
      <w:iCs/>
      <w:color w:val="FF000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Bullet 2"/>
    <w:basedOn w:val="a"/>
    <w:autoRedefine/>
    <w:pPr>
      <w:numPr>
        <w:numId w:val="13"/>
      </w:numPr>
    </w:pPr>
    <w:rPr>
      <w:sz w:val="20"/>
      <w:szCs w:val="20"/>
      <w:lang w:val="ru-RU"/>
    </w:rPr>
  </w:style>
  <w:style w:type="paragraph" w:styleId="30">
    <w:name w:val="List Bullet 3"/>
    <w:basedOn w:val="a"/>
    <w:autoRedefine/>
    <w:pPr>
      <w:numPr>
        <w:numId w:val="14"/>
      </w:numPr>
    </w:pPr>
    <w:rPr>
      <w:sz w:val="20"/>
      <w:szCs w:val="20"/>
      <w:lang w:val="ru-RU"/>
    </w:rPr>
  </w:style>
  <w:style w:type="paragraph" w:styleId="40">
    <w:name w:val="List Bullet 4"/>
    <w:basedOn w:val="a"/>
    <w:autoRedefine/>
    <w:pPr>
      <w:numPr>
        <w:numId w:val="15"/>
      </w:numPr>
    </w:pPr>
    <w:rPr>
      <w:sz w:val="20"/>
      <w:szCs w:val="20"/>
      <w:lang w:val="ru-RU"/>
    </w:rPr>
  </w:style>
  <w:style w:type="paragraph" w:styleId="50">
    <w:name w:val="List Bullet 5"/>
    <w:basedOn w:val="a"/>
    <w:autoRedefine/>
    <w:pPr>
      <w:numPr>
        <w:numId w:val="16"/>
      </w:numPr>
    </w:pPr>
    <w:rPr>
      <w:sz w:val="20"/>
      <w:szCs w:val="20"/>
      <w:lang w:val="ru-RU"/>
    </w:rPr>
  </w:style>
  <w:style w:type="paragraph" w:styleId="2">
    <w:name w:val="List Number 2"/>
    <w:basedOn w:val="a"/>
    <w:pPr>
      <w:numPr>
        <w:numId w:val="17"/>
      </w:numPr>
    </w:pPr>
    <w:rPr>
      <w:sz w:val="20"/>
      <w:szCs w:val="20"/>
      <w:lang w:val="ru-RU"/>
    </w:rPr>
  </w:style>
  <w:style w:type="paragraph" w:styleId="3">
    <w:name w:val="List Number 3"/>
    <w:basedOn w:val="a"/>
    <w:pPr>
      <w:numPr>
        <w:numId w:val="18"/>
      </w:numPr>
    </w:pPr>
    <w:rPr>
      <w:sz w:val="20"/>
      <w:szCs w:val="20"/>
      <w:lang w:val="ru-RU"/>
    </w:rPr>
  </w:style>
  <w:style w:type="paragraph" w:styleId="4">
    <w:name w:val="List Number 4"/>
    <w:basedOn w:val="a"/>
    <w:pPr>
      <w:numPr>
        <w:numId w:val="19"/>
      </w:numPr>
    </w:pPr>
    <w:rPr>
      <w:sz w:val="20"/>
      <w:szCs w:val="20"/>
      <w:lang w:val="ru-RU"/>
    </w:rPr>
  </w:style>
  <w:style w:type="paragraph" w:styleId="5">
    <w:name w:val="List Number 5"/>
    <w:basedOn w:val="a"/>
    <w:pPr>
      <w:numPr>
        <w:numId w:val="20"/>
      </w:numPr>
    </w:pPr>
    <w:rPr>
      <w:sz w:val="20"/>
      <w:szCs w:val="20"/>
      <w:lang w:val="ru-RU"/>
    </w:rPr>
  </w:style>
  <w:style w:type="paragraph" w:styleId="a3">
    <w:name w:val="Body Text"/>
    <w:basedOn w:val="a"/>
    <w:pPr>
      <w:pBdr>
        <w:bottom w:val="single" w:sz="6" w:space="1" w:color="auto"/>
      </w:pBdr>
      <w:jc w:val="center"/>
    </w:pPr>
    <w:rPr>
      <w:b/>
      <w:sz w:val="20"/>
      <w:szCs w:val="20"/>
      <w:lang w:val="en-GB"/>
    </w:rPr>
  </w:style>
  <w:style w:type="paragraph" w:styleId="22">
    <w:name w:val="Body Text 2"/>
    <w:basedOn w:val="a"/>
    <w:pPr>
      <w:ind w:right="-1"/>
      <w:jc w:val="both"/>
    </w:pPr>
    <w:rPr>
      <w:sz w:val="20"/>
      <w:szCs w:val="20"/>
      <w:lang w:val="ru-RU"/>
    </w:rPr>
  </w:style>
  <w:style w:type="paragraph" w:styleId="a4">
    <w:name w:val="header"/>
    <w:basedOn w:val="a"/>
    <w:pPr>
      <w:tabs>
        <w:tab w:val="center" w:pos="4153"/>
        <w:tab w:val="right" w:pos="8306"/>
      </w:tabs>
    </w:pPr>
    <w:rPr>
      <w:szCs w:val="20"/>
      <w:lang w:val="en-GB"/>
    </w:rPr>
  </w:style>
  <w:style w:type="paragraph" w:styleId="33">
    <w:name w:val="Body Text 3"/>
    <w:basedOn w:val="a"/>
    <w:pPr>
      <w:jc w:val="both"/>
    </w:pPr>
    <w:rPr>
      <w:color w:val="000000"/>
      <w:sz w:val="20"/>
      <w:szCs w:val="20"/>
      <w:lang w:val="en-GB"/>
    </w:rPr>
  </w:style>
  <w:style w:type="paragraph" w:styleId="23">
    <w:name w:val="Body Text Indent 2"/>
    <w:basedOn w:val="a"/>
    <w:pPr>
      <w:shd w:val="clear" w:color="auto" w:fill="FFFFFF"/>
      <w:ind w:firstLine="709"/>
      <w:jc w:val="both"/>
    </w:pPr>
    <w:rPr>
      <w:sz w:val="28"/>
      <w:szCs w:val="20"/>
      <w:lang w:val="ru-RU"/>
    </w:rPr>
  </w:style>
  <w:style w:type="paragraph" w:styleId="a5">
    <w:name w:val="Body Text Indent"/>
    <w:basedOn w:val="a"/>
    <w:pPr>
      <w:ind w:firstLine="720"/>
      <w:jc w:val="both"/>
    </w:pPr>
    <w:rPr>
      <w:sz w:val="28"/>
      <w:lang w:val="ru-RU"/>
    </w:rPr>
  </w:style>
  <w:style w:type="paragraph" w:styleId="a6">
    <w:name w:val="annotation text"/>
    <w:basedOn w:val="a"/>
    <w:link w:val="a7"/>
    <w:uiPriority w:val="99"/>
    <w:semiHidden/>
    <w:rPr>
      <w:sz w:val="20"/>
      <w:szCs w:val="20"/>
      <w:lang w:val="x-none"/>
    </w:rPr>
  </w:style>
  <w:style w:type="paragraph" w:styleId="34">
    <w:name w:val="Body Text Indent 3"/>
    <w:basedOn w:val="a"/>
    <w:pPr>
      <w:tabs>
        <w:tab w:val="left" w:pos="567"/>
      </w:tabs>
      <w:ind w:left="564" w:hanging="564"/>
      <w:jc w:val="both"/>
    </w:pPr>
    <w:rPr>
      <w:color w:val="FF0000"/>
      <w:sz w:val="20"/>
      <w:szCs w:val="20"/>
      <w:lang w:val="ru-RU"/>
    </w:rPr>
  </w:style>
  <w:style w:type="paragraph" w:customStyle="1" w:styleId="Nonformat">
    <w:name w:val="Nonformat"/>
    <w:basedOn w:val="a"/>
    <w:uiPriority w:val="99"/>
    <w:pPr>
      <w:widowControl w:val="0"/>
      <w:snapToGrid w:val="0"/>
    </w:pPr>
    <w:rPr>
      <w:rFonts w:ascii="Consultant" w:hAnsi="Consultant"/>
      <w:sz w:val="20"/>
      <w:szCs w:val="20"/>
      <w:lang w:val="en-GB"/>
    </w:rPr>
  </w:style>
  <w:style w:type="paragraph" w:styleId="a8">
    <w:name w:val="Block Text"/>
    <w:basedOn w:val="a"/>
    <w:uiPriority w:val="99"/>
    <w:pPr>
      <w:ind w:left="567" w:right="-1"/>
      <w:jc w:val="both"/>
    </w:pPr>
    <w:rPr>
      <w:b/>
      <w:sz w:val="20"/>
      <w:szCs w:val="20"/>
      <w:lang w:val="ru-RU"/>
    </w:rPr>
  </w:style>
  <w:style w:type="paragraph" w:customStyle="1" w:styleId="font5">
    <w:name w:val="font5"/>
    <w:basedOn w:val="a"/>
    <w:pPr>
      <w:spacing w:before="100" w:beforeAutospacing="1" w:after="100" w:afterAutospacing="1"/>
    </w:pPr>
    <w:rPr>
      <w:sz w:val="20"/>
      <w:szCs w:val="20"/>
    </w:rPr>
  </w:style>
  <w:style w:type="paragraph" w:styleId="a9">
    <w:name w:val="footer"/>
    <w:basedOn w:val="a"/>
    <w:pPr>
      <w:tabs>
        <w:tab w:val="center" w:pos="4677"/>
        <w:tab w:val="right" w:pos="9355"/>
      </w:tabs>
    </w:pPr>
  </w:style>
  <w:style w:type="character" w:styleId="aa">
    <w:name w:val="page number"/>
    <w:basedOn w:val="a0"/>
  </w:style>
  <w:style w:type="paragraph" w:styleId="ab">
    <w:name w:val="Balloon Text"/>
    <w:basedOn w:val="a"/>
    <w:semiHidden/>
    <w:rsid w:val="00831B42"/>
    <w:rPr>
      <w:rFonts w:ascii="Tahoma" w:hAnsi="Tahoma" w:cs="Tahoma"/>
      <w:sz w:val="16"/>
      <w:szCs w:val="16"/>
    </w:rPr>
  </w:style>
  <w:style w:type="paragraph" w:styleId="ac">
    <w:name w:val="List Paragraph"/>
    <w:basedOn w:val="a"/>
    <w:uiPriority w:val="34"/>
    <w:qFormat/>
    <w:rsid w:val="003847A1"/>
    <w:pPr>
      <w:ind w:left="708"/>
    </w:pPr>
  </w:style>
  <w:style w:type="character" w:customStyle="1" w:styleId="32">
    <w:name w:val="Заголовок 3 Знак"/>
    <w:link w:val="31"/>
    <w:rsid w:val="00AA46CA"/>
    <w:rPr>
      <w:b/>
      <w:bCs/>
      <w:i/>
      <w:iCs/>
      <w:color w:val="FF0000"/>
      <w:lang w:eastAsia="en-US"/>
    </w:rPr>
  </w:style>
  <w:style w:type="paragraph" w:styleId="ad">
    <w:name w:val="footnote text"/>
    <w:basedOn w:val="a"/>
    <w:link w:val="ae"/>
    <w:uiPriority w:val="99"/>
    <w:rsid w:val="001452F2"/>
    <w:rPr>
      <w:sz w:val="20"/>
      <w:szCs w:val="20"/>
    </w:rPr>
  </w:style>
  <w:style w:type="character" w:customStyle="1" w:styleId="ae">
    <w:name w:val="Текст сноски Знак"/>
    <w:link w:val="ad"/>
    <w:uiPriority w:val="99"/>
    <w:rsid w:val="001452F2"/>
    <w:rPr>
      <w:lang w:val="en-US" w:eastAsia="en-US"/>
    </w:rPr>
  </w:style>
  <w:style w:type="character" w:styleId="af">
    <w:name w:val="footnote reference"/>
    <w:uiPriority w:val="99"/>
    <w:rsid w:val="001452F2"/>
    <w:rPr>
      <w:vertAlign w:val="superscript"/>
    </w:rPr>
  </w:style>
  <w:style w:type="paragraph" w:styleId="af0">
    <w:name w:val="endnote text"/>
    <w:basedOn w:val="a"/>
    <w:link w:val="af1"/>
    <w:rsid w:val="001452F2"/>
    <w:rPr>
      <w:sz w:val="20"/>
      <w:szCs w:val="20"/>
    </w:rPr>
  </w:style>
  <w:style w:type="character" w:customStyle="1" w:styleId="af1">
    <w:name w:val="Текст концевой сноски Знак"/>
    <w:link w:val="af0"/>
    <w:rsid w:val="001452F2"/>
    <w:rPr>
      <w:lang w:val="en-US" w:eastAsia="en-US"/>
    </w:rPr>
  </w:style>
  <w:style w:type="character" w:styleId="af2">
    <w:name w:val="endnote reference"/>
    <w:rsid w:val="001452F2"/>
    <w:rPr>
      <w:vertAlign w:val="superscript"/>
    </w:rPr>
  </w:style>
  <w:style w:type="character" w:customStyle="1" w:styleId="70">
    <w:name w:val="Заголовок 7 Знак"/>
    <w:link w:val="7"/>
    <w:rsid w:val="00CF2384"/>
    <w:rPr>
      <w:b/>
      <w:bCs/>
      <w:lang w:eastAsia="en-US"/>
    </w:rPr>
  </w:style>
  <w:style w:type="character" w:customStyle="1" w:styleId="a7">
    <w:name w:val="Текст примечания Знак"/>
    <w:link w:val="a6"/>
    <w:uiPriority w:val="99"/>
    <w:semiHidden/>
    <w:rsid w:val="00CF2384"/>
    <w:rPr>
      <w:lang w:eastAsia="en-US"/>
    </w:rPr>
  </w:style>
  <w:style w:type="paragraph" w:styleId="af3">
    <w:name w:val="Title"/>
    <w:basedOn w:val="a"/>
    <w:link w:val="af4"/>
    <w:uiPriority w:val="99"/>
    <w:qFormat/>
    <w:rsid w:val="00D703C2"/>
    <w:pPr>
      <w:spacing w:before="240" w:after="60"/>
      <w:jc w:val="center"/>
      <w:outlineLvl w:val="0"/>
    </w:pPr>
    <w:rPr>
      <w:rFonts w:ascii="Arial" w:hAnsi="Arial"/>
      <w:b/>
      <w:bCs/>
      <w:kern w:val="28"/>
      <w:sz w:val="32"/>
      <w:szCs w:val="32"/>
      <w:lang w:val="x-none"/>
    </w:rPr>
  </w:style>
  <w:style w:type="character" w:customStyle="1" w:styleId="af4">
    <w:name w:val="Название Знак"/>
    <w:link w:val="af3"/>
    <w:uiPriority w:val="99"/>
    <w:rsid w:val="00D703C2"/>
    <w:rPr>
      <w:rFonts w:ascii="Arial" w:hAnsi="Arial" w:cs="Arial"/>
      <w:b/>
      <w:bCs/>
      <w:kern w:val="28"/>
      <w:sz w:val="32"/>
      <w:szCs w:val="32"/>
      <w:lang w:eastAsia="en-US"/>
    </w:rPr>
  </w:style>
  <w:style w:type="paragraph" w:styleId="af5">
    <w:name w:val="List Bullet"/>
    <w:basedOn w:val="a"/>
    <w:rsid w:val="00D703C2"/>
    <w:pPr>
      <w:tabs>
        <w:tab w:val="num" w:pos="360"/>
      </w:tabs>
      <w:ind w:left="360" w:hanging="360"/>
      <w:contextualSpacing/>
    </w:pPr>
  </w:style>
  <w:style w:type="character" w:styleId="af6">
    <w:name w:val="Hyperlink"/>
    <w:rsid w:val="000D0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04073">
      <w:bodyDiv w:val="1"/>
      <w:marLeft w:val="0"/>
      <w:marRight w:val="0"/>
      <w:marTop w:val="0"/>
      <w:marBottom w:val="0"/>
      <w:divBdr>
        <w:top w:val="none" w:sz="0" w:space="0" w:color="auto"/>
        <w:left w:val="none" w:sz="0" w:space="0" w:color="auto"/>
        <w:bottom w:val="none" w:sz="0" w:space="0" w:color="auto"/>
        <w:right w:val="none" w:sz="0" w:space="0" w:color="auto"/>
      </w:divBdr>
    </w:div>
    <w:div w:id="880046437">
      <w:bodyDiv w:val="1"/>
      <w:marLeft w:val="0"/>
      <w:marRight w:val="0"/>
      <w:marTop w:val="0"/>
      <w:marBottom w:val="0"/>
      <w:divBdr>
        <w:top w:val="none" w:sz="0" w:space="0" w:color="auto"/>
        <w:left w:val="none" w:sz="0" w:space="0" w:color="auto"/>
        <w:bottom w:val="none" w:sz="0" w:space="0" w:color="auto"/>
        <w:right w:val="none" w:sz="0" w:space="0" w:color="auto"/>
      </w:divBdr>
    </w:div>
    <w:div w:id="1247036827">
      <w:bodyDiv w:val="1"/>
      <w:marLeft w:val="0"/>
      <w:marRight w:val="0"/>
      <w:marTop w:val="0"/>
      <w:marBottom w:val="0"/>
      <w:divBdr>
        <w:top w:val="none" w:sz="0" w:space="0" w:color="auto"/>
        <w:left w:val="none" w:sz="0" w:space="0" w:color="auto"/>
        <w:bottom w:val="none" w:sz="0" w:space="0" w:color="auto"/>
        <w:right w:val="none" w:sz="0" w:space="0" w:color="auto"/>
      </w:divBdr>
    </w:div>
    <w:div w:id="1316685191">
      <w:bodyDiv w:val="1"/>
      <w:marLeft w:val="0"/>
      <w:marRight w:val="0"/>
      <w:marTop w:val="0"/>
      <w:marBottom w:val="0"/>
      <w:divBdr>
        <w:top w:val="none" w:sz="0" w:space="0" w:color="auto"/>
        <w:left w:val="none" w:sz="0" w:space="0" w:color="auto"/>
        <w:bottom w:val="none" w:sz="0" w:space="0" w:color="auto"/>
        <w:right w:val="none" w:sz="0" w:space="0" w:color="auto"/>
      </w:divBdr>
    </w:div>
    <w:div w:id="1883979850">
      <w:bodyDiv w:val="1"/>
      <w:marLeft w:val="0"/>
      <w:marRight w:val="0"/>
      <w:marTop w:val="0"/>
      <w:marBottom w:val="0"/>
      <w:divBdr>
        <w:top w:val="none" w:sz="0" w:space="0" w:color="auto"/>
        <w:left w:val="none" w:sz="0" w:space="0" w:color="auto"/>
        <w:bottom w:val="none" w:sz="0" w:space="0" w:color="auto"/>
        <w:right w:val="none" w:sz="0" w:space="0" w:color="auto"/>
      </w:divBdr>
    </w:div>
    <w:div w:id="19315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E160E9B137DD6041B5C2844040C8C311" ma:contentTypeVersion="1" ma:contentTypeDescription="Создание документа." ma:contentTypeScope="" ma:versionID="69d8fdb9b23a4553e05d4c0914d0b9aa">
  <xsd:schema xmlns:xsd="http://www.w3.org/2001/XMLSchema" xmlns:xs="http://www.w3.org/2001/XMLSchema" xmlns:p="http://schemas.microsoft.com/office/2006/metadata/properties" xmlns:ns2="6fa5e877-02b7-4c4b-8d5f-af0f4b567f47" targetNamespace="http://schemas.microsoft.com/office/2006/metadata/properties" ma:root="true" ma:fieldsID="e97c171cc0eacb35ff8acf7b4c9a4faa" ns2:_="">
    <xsd:import namespace="6fa5e877-02b7-4c4b-8d5f-af0f4b567f4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5e877-02b7-4c4b-8d5f-af0f4b567f47"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BCB8-E5EE-4478-9C47-D8BEC7FB3120}">
  <ds:schemaRefs>
    <ds:schemaRef ds:uri="http://schemas.microsoft.com/office/2006/metadata/longProperties"/>
  </ds:schemaRefs>
</ds:datastoreItem>
</file>

<file path=customXml/itemProps2.xml><?xml version="1.0" encoding="utf-8"?>
<ds:datastoreItem xmlns:ds="http://schemas.openxmlformats.org/officeDocument/2006/customXml" ds:itemID="{74AD248C-B814-469C-B935-34D0004CDB3F}">
  <ds:schemaRefs>
    <ds:schemaRef ds:uri="http://schemas.microsoft.com/sharepoint/v3/contenttype/forms"/>
  </ds:schemaRefs>
</ds:datastoreItem>
</file>

<file path=customXml/itemProps3.xml><?xml version="1.0" encoding="utf-8"?>
<ds:datastoreItem xmlns:ds="http://schemas.openxmlformats.org/officeDocument/2006/customXml" ds:itemID="{6E26EA54-C679-410D-AF58-DE90BB715A9E}">
  <ds:schemaRefs>
    <ds:schemaRef ds:uri="http://schemas.microsoft.com/sharepoint/events"/>
  </ds:schemaRefs>
</ds:datastoreItem>
</file>

<file path=customXml/itemProps4.xml><?xml version="1.0" encoding="utf-8"?>
<ds:datastoreItem xmlns:ds="http://schemas.openxmlformats.org/officeDocument/2006/customXml" ds:itemID="{1D384548-646E-4CEB-85EF-D468BE04A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DA41C5-9AE9-460E-9AD6-E78F7057E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5e877-02b7-4c4b-8d5f-af0f4b567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731F67-6720-4EF2-8077-E1E2A60F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10733</Words>
  <Characters>61181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Fr Contract (Moscow, Regions)(postpaid)_RUB</vt:lpstr>
    </vt:vector>
  </TitlesOfParts>
  <Company>Sovintel</Company>
  <LinksUpToDate>false</LinksUpToDate>
  <CharactersWithSpaces>71771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Contract (Moscow, Regions)(postpaid)_RUB</dc:title>
  <dc:subject/>
  <dc:creator>E.Khleskova</dc:creator>
  <cp:keywords/>
  <cp:lastModifiedBy>Швечихина Вероника Викторовна</cp:lastModifiedBy>
  <cp:revision>8</cp:revision>
  <cp:lastPrinted>2026-05-25T05:48:00Z</cp:lastPrinted>
  <dcterms:created xsi:type="dcterms:W3CDTF">2026-05-21T07:01:00Z</dcterms:created>
  <dcterms:modified xsi:type="dcterms:W3CDTF">2026-05-25T05:49:00Z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EAZW2UMTPTFV-4-6451</vt:lpwstr>
  </property>
  <property fmtid="{D5CDD505-2E9C-101B-9397-08002B2CF9AE}" pid="3" name="_dlc_DocIdItemGuid">
    <vt:lpwstr>7a11d737-6ae3-468c-8379-ae5a9145728e</vt:lpwstr>
  </property>
  <property fmtid="{D5CDD505-2E9C-101B-9397-08002B2CF9AE}" pid="4" name="_dlc_DocIdUrl">
    <vt:lpwstr>https://portal.bee.vimpelcom.ru/sites/B2Bdogovor/_layouts/DocIdRedir.aspx?ID=EAZW2UMTPTFV-4-6451, EAZW2UMTPTFV-4-6451</vt:lpwstr>
  </property>
</Properties>
</file>