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399" w:rsidRPr="0035472B" w:rsidRDefault="00CF5399" w:rsidP="00CF5399">
      <w:pPr>
        <w:jc w:val="center"/>
        <w:rPr>
          <w:b/>
        </w:rPr>
      </w:pPr>
      <w:r w:rsidRPr="0035472B">
        <w:rPr>
          <w:b/>
        </w:rPr>
        <w:t>Описание объекта закупки</w:t>
      </w:r>
    </w:p>
    <w:p w:rsidR="00CF5399" w:rsidRPr="0035472B" w:rsidRDefault="00CF5399" w:rsidP="00CF5399">
      <w:pPr>
        <w:ind w:firstLine="709"/>
        <w:jc w:val="center"/>
      </w:pPr>
      <w:r w:rsidRPr="0035472B">
        <w:t>оказание услуг по поверк</w:t>
      </w:r>
      <w:r w:rsidR="00000E41">
        <w:t>е</w:t>
      </w:r>
      <w:r w:rsidRPr="0035472B">
        <w:t xml:space="preserve"> средств измерений</w:t>
      </w:r>
      <w:r w:rsidR="00000E41">
        <w:t xml:space="preserve"> (весы электронные, рулетки)</w:t>
      </w:r>
    </w:p>
    <w:p w:rsidR="00CF5399" w:rsidRPr="0035472B" w:rsidRDefault="00CF5399" w:rsidP="00CF5399">
      <w:pPr>
        <w:ind w:firstLine="709"/>
        <w:jc w:val="center"/>
      </w:pPr>
    </w:p>
    <w:p w:rsidR="00CF5399" w:rsidRPr="0035472B" w:rsidRDefault="00CF5399" w:rsidP="00CF5399">
      <w:pPr>
        <w:ind w:firstLine="284"/>
        <w:rPr>
          <w:b/>
        </w:rPr>
      </w:pPr>
      <w:r w:rsidRPr="0035472B">
        <w:rPr>
          <w:b/>
        </w:rPr>
        <w:t>1. Наименование услуги, информация о количестве:</w:t>
      </w:r>
    </w:p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814"/>
        <w:gridCol w:w="1476"/>
        <w:gridCol w:w="1040"/>
        <w:gridCol w:w="1475"/>
      </w:tblGrid>
      <w:tr w:rsidR="00CF5399" w:rsidRPr="00A44DBA" w:rsidTr="00A4004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CF5399" w:rsidRPr="00A44DBA" w:rsidRDefault="00CF5399" w:rsidP="00A4004C">
            <w:pPr>
              <w:jc w:val="center"/>
              <w:rPr>
                <w:b/>
                <w:sz w:val="22"/>
                <w:szCs w:val="22"/>
              </w:rPr>
            </w:pPr>
            <w:r w:rsidRPr="00A44DBA">
              <w:rPr>
                <w:b/>
                <w:sz w:val="22"/>
                <w:szCs w:val="22"/>
              </w:rPr>
              <w:t>№</w:t>
            </w:r>
          </w:p>
          <w:p w:rsidR="00CF5399" w:rsidRPr="00A44DBA" w:rsidRDefault="00CF5399" w:rsidP="00A4004C">
            <w:pPr>
              <w:jc w:val="center"/>
              <w:rPr>
                <w:b/>
                <w:sz w:val="22"/>
                <w:szCs w:val="22"/>
              </w:rPr>
            </w:pPr>
            <w:r w:rsidRPr="00A44DBA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CF5399" w:rsidRPr="00A44DBA" w:rsidRDefault="00CF5399" w:rsidP="00A4004C">
            <w:pPr>
              <w:jc w:val="center"/>
              <w:rPr>
                <w:b/>
                <w:sz w:val="22"/>
                <w:szCs w:val="22"/>
              </w:rPr>
            </w:pPr>
            <w:r w:rsidRPr="00A44DBA">
              <w:rPr>
                <w:b/>
                <w:bCs/>
                <w:sz w:val="22"/>
                <w:szCs w:val="22"/>
              </w:rPr>
              <w:t>Наименование оказываемых услуг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CF5399" w:rsidRPr="00A44DBA" w:rsidRDefault="00CF5399" w:rsidP="00A4004C">
            <w:pPr>
              <w:jc w:val="center"/>
              <w:rPr>
                <w:b/>
                <w:sz w:val="22"/>
                <w:szCs w:val="22"/>
              </w:rPr>
            </w:pPr>
            <w:r w:rsidRPr="00A44DBA">
              <w:rPr>
                <w:b/>
                <w:sz w:val="22"/>
                <w:szCs w:val="22"/>
              </w:rPr>
              <w:t>ОКПД2</w:t>
            </w:r>
          </w:p>
        </w:tc>
        <w:tc>
          <w:tcPr>
            <w:tcW w:w="1040" w:type="dxa"/>
            <w:vAlign w:val="center"/>
          </w:tcPr>
          <w:p w:rsidR="00CF5399" w:rsidRPr="00A44DBA" w:rsidRDefault="00CF5399" w:rsidP="00A4004C">
            <w:pPr>
              <w:jc w:val="center"/>
              <w:rPr>
                <w:b/>
                <w:sz w:val="22"/>
                <w:szCs w:val="22"/>
              </w:rPr>
            </w:pPr>
            <w:r w:rsidRPr="00A44DBA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475" w:type="dxa"/>
            <w:vAlign w:val="center"/>
          </w:tcPr>
          <w:p w:rsidR="00CF5399" w:rsidRPr="00A44DBA" w:rsidRDefault="00CF5399" w:rsidP="00A4004C">
            <w:pPr>
              <w:jc w:val="center"/>
              <w:rPr>
                <w:b/>
                <w:sz w:val="22"/>
                <w:szCs w:val="22"/>
              </w:rPr>
            </w:pPr>
            <w:r w:rsidRPr="00A44DBA">
              <w:rPr>
                <w:b/>
                <w:sz w:val="22"/>
                <w:szCs w:val="22"/>
              </w:rPr>
              <w:t>Кол-во</w:t>
            </w:r>
          </w:p>
        </w:tc>
      </w:tr>
      <w:tr w:rsidR="00CF5399" w:rsidRPr="00A44DBA" w:rsidTr="00A4004C">
        <w:trPr>
          <w:trHeight w:val="503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CF5399" w:rsidRPr="00A44DBA" w:rsidRDefault="00CF5399" w:rsidP="00A4004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44DBA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CF5399" w:rsidRPr="00A44DBA" w:rsidRDefault="00000E41" w:rsidP="00A4004C">
            <w:pPr>
              <w:pStyle w:val="a3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/>
                <w:lang w:eastAsia="en-US"/>
              </w:rPr>
              <w:t>Поверка весов электронных</w:t>
            </w:r>
          </w:p>
        </w:tc>
        <w:tc>
          <w:tcPr>
            <w:tcW w:w="1476" w:type="dxa"/>
            <w:vMerge w:val="restart"/>
            <w:shd w:val="clear" w:color="auto" w:fill="auto"/>
            <w:vAlign w:val="center"/>
          </w:tcPr>
          <w:p w:rsidR="00CF5399" w:rsidRPr="00A44DBA" w:rsidRDefault="00CF5399" w:rsidP="00A4004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71.20.19.190</w:t>
            </w:r>
          </w:p>
          <w:p w:rsidR="00CF5399" w:rsidRPr="00A44DBA" w:rsidRDefault="00CF5399" w:rsidP="00A4004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vAlign w:val="center"/>
          </w:tcPr>
          <w:p w:rsidR="00CF5399" w:rsidRPr="00A44DBA" w:rsidRDefault="00CF5399" w:rsidP="00A4004C">
            <w:pPr>
              <w:contextualSpacing/>
              <w:jc w:val="center"/>
              <w:rPr>
                <w:sz w:val="22"/>
                <w:szCs w:val="22"/>
              </w:rPr>
            </w:pPr>
            <w:r w:rsidRPr="00A44DBA">
              <w:rPr>
                <w:sz w:val="22"/>
                <w:szCs w:val="22"/>
              </w:rPr>
              <w:t>шт.</w:t>
            </w:r>
          </w:p>
        </w:tc>
        <w:tc>
          <w:tcPr>
            <w:tcW w:w="1475" w:type="dxa"/>
            <w:vAlign w:val="center"/>
          </w:tcPr>
          <w:p w:rsidR="00CF5399" w:rsidRPr="003D7C1D" w:rsidRDefault="00000E41" w:rsidP="00A4004C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CF5399" w:rsidRPr="00A44DBA" w:rsidTr="00A4004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CF5399" w:rsidRPr="00A44DBA" w:rsidRDefault="00000E41" w:rsidP="00A4004C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F5399" w:rsidRPr="00A44DB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CF5399" w:rsidRPr="00A44DBA" w:rsidRDefault="00CF5399" w:rsidP="00A4004C">
            <w:pPr>
              <w:pStyle w:val="a3"/>
              <w:contextualSpacing/>
              <w:rPr>
                <w:rFonts w:ascii="Times New Roman" w:eastAsia="Arial" w:hAnsi="Times New Roman"/>
                <w:lang w:eastAsia="en-US"/>
              </w:rPr>
            </w:pPr>
            <w:r w:rsidRPr="00A44DBA">
              <w:rPr>
                <w:rFonts w:ascii="Times New Roman" w:eastAsia="Arial" w:hAnsi="Times New Roman"/>
                <w:lang w:eastAsia="en-US"/>
              </w:rPr>
              <w:t>Поверка рулеток измерительных (рулетка RGK 10м)</w:t>
            </w:r>
          </w:p>
          <w:p w:rsidR="00CF5399" w:rsidRPr="00A44DBA" w:rsidRDefault="00CF5399" w:rsidP="00A4004C">
            <w:pPr>
              <w:pStyle w:val="a3"/>
              <w:contextualSpacing/>
              <w:rPr>
                <w:rFonts w:ascii="Times New Roman" w:eastAsia="Arial" w:hAnsi="Times New Roman"/>
                <w:lang w:eastAsia="en-US"/>
              </w:rPr>
            </w:pPr>
          </w:p>
        </w:tc>
        <w:tc>
          <w:tcPr>
            <w:tcW w:w="1476" w:type="dxa"/>
            <w:vMerge/>
            <w:shd w:val="clear" w:color="auto" w:fill="auto"/>
          </w:tcPr>
          <w:p w:rsidR="00CF5399" w:rsidRPr="00A44DBA" w:rsidRDefault="00CF5399" w:rsidP="00A4004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vAlign w:val="center"/>
          </w:tcPr>
          <w:p w:rsidR="00CF5399" w:rsidRPr="00A44DBA" w:rsidRDefault="00CF5399" w:rsidP="00A4004C">
            <w:pPr>
              <w:contextualSpacing/>
              <w:jc w:val="center"/>
              <w:rPr>
                <w:sz w:val="22"/>
                <w:szCs w:val="22"/>
              </w:rPr>
            </w:pPr>
            <w:r w:rsidRPr="00A44DBA">
              <w:rPr>
                <w:sz w:val="22"/>
                <w:szCs w:val="22"/>
              </w:rPr>
              <w:t>шт.</w:t>
            </w:r>
          </w:p>
        </w:tc>
        <w:tc>
          <w:tcPr>
            <w:tcW w:w="1475" w:type="dxa"/>
            <w:vAlign w:val="center"/>
          </w:tcPr>
          <w:p w:rsidR="00CF5399" w:rsidRPr="00A44DBA" w:rsidRDefault="00CF5399" w:rsidP="00A4004C">
            <w:pPr>
              <w:contextualSpacing/>
              <w:jc w:val="center"/>
              <w:rPr>
                <w:sz w:val="22"/>
                <w:szCs w:val="22"/>
              </w:rPr>
            </w:pPr>
            <w:r w:rsidRPr="00A44DBA">
              <w:rPr>
                <w:sz w:val="22"/>
                <w:szCs w:val="22"/>
              </w:rPr>
              <w:t>10</w:t>
            </w:r>
          </w:p>
        </w:tc>
      </w:tr>
    </w:tbl>
    <w:p w:rsidR="00CF5399" w:rsidRPr="00A44DBA" w:rsidRDefault="00CF5399" w:rsidP="00CF5399">
      <w:pPr>
        <w:rPr>
          <w:b/>
          <w:sz w:val="22"/>
          <w:szCs w:val="22"/>
        </w:rPr>
      </w:pPr>
    </w:p>
    <w:p w:rsidR="00CF5399" w:rsidRPr="0035472B" w:rsidRDefault="00CF5399" w:rsidP="00CF5399">
      <w:pPr>
        <w:pStyle w:val="a3"/>
        <w:ind w:left="-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4DBA">
        <w:rPr>
          <w:rFonts w:ascii="Times New Roman" w:hAnsi="Times New Roman"/>
          <w:b/>
          <w:color w:val="000000"/>
        </w:rPr>
        <w:t xml:space="preserve">2. </w:t>
      </w:r>
      <w:r w:rsidRPr="0035472B">
        <w:rPr>
          <w:rFonts w:ascii="Times New Roman" w:hAnsi="Times New Roman"/>
          <w:b/>
          <w:color w:val="000000"/>
          <w:sz w:val="24"/>
          <w:szCs w:val="24"/>
        </w:rPr>
        <w:t>Характеристики и требования к услугам установленные заказчиком:</w:t>
      </w:r>
    </w:p>
    <w:p w:rsidR="00CF5399" w:rsidRPr="00A44DBA" w:rsidRDefault="00CF5399" w:rsidP="00CF5399">
      <w:pPr>
        <w:pStyle w:val="a3"/>
        <w:ind w:left="-284"/>
        <w:jc w:val="both"/>
        <w:rPr>
          <w:rFonts w:ascii="Times New Roman" w:hAnsi="Times New Roman"/>
          <w:b/>
        </w:rPr>
      </w:pPr>
    </w:p>
    <w:p w:rsidR="00CF5399" w:rsidRPr="0035472B" w:rsidRDefault="00000E41" w:rsidP="00CF5399">
      <w:pPr>
        <w:ind w:left="-284" w:right="34"/>
        <w:jc w:val="both"/>
      </w:pPr>
      <w:r>
        <w:rPr>
          <w:b/>
          <w:sz w:val="22"/>
          <w:szCs w:val="22"/>
        </w:rPr>
        <w:t>2.1</w:t>
      </w:r>
      <w:r w:rsidR="00CF5399" w:rsidRPr="00A44DBA">
        <w:rPr>
          <w:b/>
          <w:sz w:val="22"/>
          <w:szCs w:val="22"/>
        </w:rPr>
        <w:t>.</w:t>
      </w:r>
      <w:r w:rsidR="00CF5399" w:rsidRPr="00A44DBA">
        <w:rPr>
          <w:sz w:val="22"/>
          <w:szCs w:val="22"/>
        </w:rPr>
        <w:t xml:space="preserve"> </w:t>
      </w:r>
      <w:r w:rsidR="00CF5399" w:rsidRPr="0035472B">
        <w:rPr>
          <w:b/>
        </w:rPr>
        <w:t xml:space="preserve">Поверка </w:t>
      </w:r>
      <w:r w:rsidR="00CF5399" w:rsidRPr="0035472B">
        <w:t xml:space="preserve">средств измерения проводится в соответствии с требованиями Федерального закона от 26.06.2008 № 102-ФЗ «Об обеспечении единства измерений» методиками поверки, ГОСТ и другими нормативно-правовыми актами. </w:t>
      </w:r>
    </w:p>
    <w:p w:rsidR="00CF5399" w:rsidRPr="0035472B" w:rsidRDefault="00CF5399" w:rsidP="00CF5399">
      <w:pPr>
        <w:ind w:left="-284" w:right="34"/>
        <w:jc w:val="both"/>
      </w:pPr>
      <w:r w:rsidRPr="0035472B">
        <w:t>Поверка средств измерений с выдачей Свидетельств о поверке по каждому устройству:</w:t>
      </w:r>
    </w:p>
    <w:tbl>
      <w:tblPr>
        <w:tblW w:w="1031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4642"/>
        <w:gridCol w:w="2551"/>
        <w:gridCol w:w="2410"/>
      </w:tblGrid>
      <w:tr w:rsidR="00CF5399" w:rsidRPr="002D3CDB" w:rsidTr="00A4004C">
        <w:tc>
          <w:tcPr>
            <w:tcW w:w="712" w:type="dxa"/>
            <w:shd w:val="clear" w:color="auto" w:fill="auto"/>
          </w:tcPr>
          <w:p w:rsidR="00CF5399" w:rsidRPr="002D3CDB" w:rsidRDefault="00CF5399" w:rsidP="00A4004C">
            <w:pPr>
              <w:ind w:right="34"/>
              <w:jc w:val="both"/>
              <w:rPr>
                <w:b/>
                <w:color w:val="000000"/>
                <w:sz w:val="20"/>
                <w:szCs w:val="20"/>
              </w:rPr>
            </w:pPr>
            <w:r w:rsidRPr="002D3CDB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642" w:type="dxa"/>
            <w:shd w:val="clear" w:color="auto" w:fill="auto"/>
          </w:tcPr>
          <w:p w:rsidR="00CF5399" w:rsidRPr="002D3CDB" w:rsidRDefault="00CF5399" w:rsidP="00A4004C">
            <w:pPr>
              <w:ind w:right="34"/>
              <w:jc w:val="both"/>
              <w:rPr>
                <w:b/>
                <w:color w:val="000000"/>
                <w:sz w:val="20"/>
                <w:szCs w:val="20"/>
              </w:rPr>
            </w:pPr>
            <w:r w:rsidRPr="002D3CDB">
              <w:rPr>
                <w:b/>
                <w:color w:val="000000"/>
                <w:sz w:val="20"/>
                <w:szCs w:val="20"/>
              </w:rPr>
              <w:t>Наименование средств измерений</w:t>
            </w:r>
          </w:p>
          <w:p w:rsidR="00CF5399" w:rsidRPr="002D3CDB" w:rsidRDefault="00CF5399" w:rsidP="00A4004C">
            <w:pPr>
              <w:ind w:right="34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CF5399" w:rsidRPr="002D3CDB" w:rsidRDefault="00CF5399" w:rsidP="00A4004C">
            <w:pPr>
              <w:ind w:right="34"/>
              <w:jc w:val="center"/>
              <w:rPr>
                <w:b/>
                <w:color w:val="000000"/>
                <w:sz w:val="20"/>
                <w:szCs w:val="20"/>
              </w:rPr>
            </w:pPr>
            <w:r w:rsidRPr="002D3CDB">
              <w:rPr>
                <w:b/>
                <w:color w:val="000000"/>
                <w:sz w:val="20"/>
                <w:szCs w:val="20"/>
              </w:rPr>
              <w:t>Заводской номер</w:t>
            </w:r>
          </w:p>
        </w:tc>
        <w:tc>
          <w:tcPr>
            <w:tcW w:w="2410" w:type="dxa"/>
            <w:shd w:val="clear" w:color="auto" w:fill="auto"/>
          </w:tcPr>
          <w:p w:rsidR="00CF5399" w:rsidRPr="002D3CDB" w:rsidRDefault="00CF5399" w:rsidP="00A4004C">
            <w:pPr>
              <w:ind w:right="34"/>
              <w:jc w:val="center"/>
              <w:rPr>
                <w:b/>
                <w:color w:val="000000"/>
                <w:sz w:val="20"/>
                <w:szCs w:val="20"/>
              </w:rPr>
            </w:pPr>
            <w:r w:rsidRPr="002D3CDB">
              <w:rPr>
                <w:b/>
                <w:color w:val="000000"/>
                <w:sz w:val="20"/>
                <w:szCs w:val="20"/>
              </w:rPr>
              <w:t>Действителен до</w:t>
            </w:r>
          </w:p>
        </w:tc>
      </w:tr>
      <w:tr w:rsidR="00CF5399" w:rsidRPr="002D3CDB" w:rsidTr="00A4004C">
        <w:tc>
          <w:tcPr>
            <w:tcW w:w="712" w:type="dxa"/>
            <w:shd w:val="clear" w:color="auto" w:fill="auto"/>
          </w:tcPr>
          <w:p w:rsidR="00CF5399" w:rsidRPr="002D3CDB" w:rsidRDefault="00000E41" w:rsidP="00A4004C">
            <w:pPr>
              <w:ind w:righ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42" w:type="dxa"/>
            <w:shd w:val="clear" w:color="auto" w:fill="auto"/>
          </w:tcPr>
          <w:p w:rsidR="00CF5399" w:rsidRPr="002D3CDB" w:rsidRDefault="00CF5399" w:rsidP="00000E41">
            <w:pPr>
              <w:rPr>
                <w:sz w:val="20"/>
                <w:szCs w:val="20"/>
              </w:rPr>
            </w:pPr>
            <w:r w:rsidRPr="002D3CDB">
              <w:rPr>
                <w:color w:val="000000"/>
                <w:sz w:val="20"/>
                <w:szCs w:val="20"/>
              </w:rPr>
              <w:t xml:space="preserve">Рулетка измерительная (рулетка RGK </w:t>
            </w:r>
            <w:r w:rsidR="00000E41">
              <w:rPr>
                <w:color w:val="000000"/>
                <w:sz w:val="20"/>
                <w:szCs w:val="20"/>
                <w:lang w:val="en-US"/>
              </w:rPr>
              <w:t>R</w:t>
            </w:r>
            <w:r w:rsidR="00000E41" w:rsidRPr="00000E41">
              <w:rPr>
                <w:color w:val="000000"/>
                <w:sz w:val="20"/>
                <w:szCs w:val="20"/>
              </w:rPr>
              <w:t>-50</w:t>
            </w:r>
            <w:r w:rsidRPr="002D3CDB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5399" w:rsidRPr="006575C0" w:rsidRDefault="006575C0" w:rsidP="00A4004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5399" w:rsidRPr="006575C0" w:rsidRDefault="006575C0" w:rsidP="00A4004C">
            <w:pPr>
              <w:jc w:val="center"/>
            </w:pPr>
            <w:r>
              <w:rPr>
                <w:color w:val="000000"/>
                <w:sz w:val="20"/>
                <w:szCs w:val="20"/>
              </w:rPr>
              <w:t>Срок поверки истек</w:t>
            </w:r>
          </w:p>
        </w:tc>
      </w:tr>
      <w:tr w:rsidR="006575C0" w:rsidRPr="002D3CDB" w:rsidTr="00A4004C">
        <w:tc>
          <w:tcPr>
            <w:tcW w:w="712" w:type="dxa"/>
            <w:shd w:val="clear" w:color="auto" w:fill="auto"/>
          </w:tcPr>
          <w:p w:rsidR="006575C0" w:rsidRPr="002D3CDB" w:rsidRDefault="006575C0" w:rsidP="006575C0">
            <w:pPr>
              <w:ind w:righ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42" w:type="dxa"/>
            <w:shd w:val="clear" w:color="auto" w:fill="auto"/>
          </w:tcPr>
          <w:p w:rsidR="006575C0" w:rsidRDefault="006575C0" w:rsidP="006575C0">
            <w:r w:rsidRPr="00C40868">
              <w:rPr>
                <w:color w:val="000000"/>
                <w:sz w:val="20"/>
                <w:szCs w:val="20"/>
              </w:rPr>
              <w:t xml:space="preserve">Рулетка измерительная (рулетка RGK </w:t>
            </w:r>
            <w:r w:rsidRPr="00C40868">
              <w:rPr>
                <w:color w:val="000000"/>
                <w:sz w:val="20"/>
                <w:szCs w:val="20"/>
                <w:lang w:val="en-US"/>
              </w:rPr>
              <w:t>R</w:t>
            </w:r>
            <w:r w:rsidRPr="00C40868">
              <w:rPr>
                <w:color w:val="000000"/>
                <w:sz w:val="20"/>
                <w:szCs w:val="20"/>
              </w:rPr>
              <w:t xml:space="preserve">-50)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75C0" w:rsidRPr="002D3CDB" w:rsidRDefault="006575C0" w:rsidP="006575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5C0" w:rsidRDefault="006575C0" w:rsidP="006575C0">
            <w:pPr>
              <w:jc w:val="center"/>
            </w:pPr>
            <w:r w:rsidRPr="0049577F">
              <w:rPr>
                <w:color w:val="000000"/>
                <w:sz w:val="20"/>
                <w:szCs w:val="20"/>
              </w:rPr>
              <w:t>Срок поверки истек</w:t>
            </w:r>
          </w:p>
        </w:tc>
      </w:tr>
      <w:tr w:rsidR="006575C0" w:rsidRPr="002D3CDB" w:rsidTr="00A4004C">
        <w:tc>
          <w:tcPr>
            <w:tcW w:w="712" w:type="dxa"/>
            <w:shd w:val="clear" w:color="auto" w:fill="auto"/>
          </w:tcPr>
          <w:p w:rsidR="006575C0" w:rsidRPr="002D3CDB" w:rsidRDefault="006575C0" w:rsidP="006575C0">
            <w:pPr>
              <w:ind w:righ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42" w:type="dxa"/>
            <w:shd w:val="clear" w:color="auto" w:fill="auto"/>
          </w:tcPr>
          <w:p w:rsidR="006575C0" w:rsidRDefault="006575C0" w:rsidP="006575C0">
            <w:r w:rsidRPr="00C40868">
              <w:rPr>
                <w:color w:val="000000"/>
                <w:sz w:val="20"/>
                <w:szCs w:val="20"/>
              </w:rPr>
              <w:t xml:space="preserve">Рулетка измерительная (рулетка RGK </w:t>
            </w:r>
            <w:r w:rsidRPr="00C40868">
              <w:rPr>
                <w:color w:val="000000"/>
                <w:sz w:val="20"/>
                <w:szCs w:val="20"/>
                <w:lang w:val="en-US"/>
              </w:rPr>
              <w:t>R</w:t>
            </w:r>
            <w:r w:rsidRPr="00C40868">
              <w:rPr>
                <w:color w:val="000000"/>
                <w:sz w:val="20"/>
                <w:szCs w:val="20"/>
              </w:rPr>
              <w:t xml:space="preserve">-50)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75C0" w:rsidRPr="002D3CDB" w:rsidRDefault="006575C0" w:rsidP="006575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5C0" w:rsidRDefault="006575C0" w:rsidP="006575C0">
            <w:pPr>
              <w:jc w:val="center"/>
            </w:pPr>
            <w:r w:rsidRPr="0049577F">
              <w:rPr>
                <w:color w:val="000000"/>
                <w:sz w:val="20"/>
                <w:szCs w:val="20"/>
              </w:rPr>
              <w:t>Срок поверки истек</w:t>
            </w:r>
          </w:p>
        </w:tc>
      </w:tr>
      <w:tr w:rsidR="006575C0" w:rsidRPr="002D3CDB" w:rsidTr="00A4004C">
        <w:tc>
          <w:tcPr>
            <w:tcW w:w="712" w:type="dxa"/>
            <w:shd w:val="clear" w:color="auto" w:fill="auto"/>
          </w:tcPr>
          <w:p w:rsidR="006575C0" w:rsidRPr="002D3CDB" w:rsidRDefault="006575C0" w:rsidP="006575C0">
            <w:pPr>
              <w:ind w:righ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42" w:type="dxa"/>
            <w:shd w:val="clear" w:color="auto" w:fill="auto"/>
          </w:tcPr>
          <w:p w:rsidR="006575C0" w:rsidRDefault="006575C0" w:rsidP="006575C0">
            <w:r w:rsidRPr="00C40868">
              <w:rPr>
                <w:color w:val="000000"/>
                <w:sz w:val="20"/>
                <w:szCs w:val="20"/>
              </w:rPr>
              <w:t xml:space="preserve">Рулетка измерительная (рулетка RGK </w:t>
            </w:r>
            <w:r w:rsidRPr="00C40868">
              <w:rPr>
                <w:color w:val="000000"/>
                <w:sz w:val="20"/>
                <w:szCs w:val="20"/>
                <w:lang w:val="en-US"/>
              </w:rPr>
              <w:t>R</w:t>
            </w:r>
            <w:r w:rsidRPr="00C40868">
              <w:rPr>
                <w:color w:val="000000"/>
                <w:sz w:val="20"/>
                <w:szCs w:val="20"/>
              </w:rPr>
              <w:t xml:space="preserve">-50)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75C0" w:rsidRPr="002D3CDB" w:rsidRDefault="006575C0" w:rsidP="006575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5C0" w:rsidRDefault="006575C0" w:rsidP="006575C0">
            <w:pPr>
              <w:jc w:val="center"/>
            </w:pPr>
            <w:r w:rsidRPr="0049577F">
              <w:rPr>
                <w:color w:val="000000"/>
                <w:sz w:val="20"/>
                <w:szCs w:val="20"/>
              </w:rPr>
              <w:t>Срок поверки истек</w:t>
            </w:r>
          </w:p>
        </w:tc>
      </w:tr>
      <w:tr w:rsidR="006575C0" w:rsidRPr="002D3CDB" w:rsidTr="00A4004C">
        <w:tc>
          <w:tcPr>
            <w:tcW w:w="712" w:type="dxa"/>
            <w:shd w:val="clear" w:color="auto" w:fill="auto"/>
          </w:tcPr>
          <w:p w:rsidR="006575C0" w:rsidRPr="002D3CDB" w:rsidRDefault="006575C0" w:rsidP="006575C0">
            <w:pPr>
              <w:ind w:righ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42" w:type="dxa"/>
            <w:shd w:val="clear" w:color="auto" w:fill="auto"/>
          </w:tcPr>
          <w:p w:rsidR="006575C0" w:rsidRPr="002D3CDB" w:rsidRDefault="006575C0" w:rsidP="006575C0">
            <w:pPr>
              <w:rPr>
                <w:sz w:val="20"/>
                <w:szCs w:val="20"/>
              </w:rPr>
            </w:pPr>
            <w:r w:rsidRPr="002D3CDB">
              <w:rPr>
                <w:color w:val="000000"/>
                <w:sz w:val="20"/>
                <w:szCs w:val="20"/>
              </w:rPr>
              <w:t xml:space="preserve">Рулетка </w:t>
            </w:r>
            <w:r>
              <w:rPr>
                <w:color w:val="000000"/>
                <w:sz w:val="20"/>
                <w:szCs w:val="20"/>
              </w:rPr>
              <w:t>50м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75C0" w:rsidRPr="002D3CDB" w:rsidRDefault="006575C0" w:rsidP="006575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5C0" w:rsidRDefault="006575C0" w:rsidP="006575C0">
            <w:pPr>
              <w:jc w:val="center"/>
            </w:pPr>
            <w:r w:rsidRPr="00480093">
              <w:rPr>
                <w:color w:val="000000"/>
                <w:sz w:val="20"/>
                <w:szCs w:val="20"/>
              </w:rPr>
              <w:t>Срок поверки истек</w:t>
            </w:r>
          </w:p>
        </w:tc>
      </w:tr>
      <w:tr w:rsidR="006575C0" w:rsidRPr="002D3CDB" w:rsidTr="00A4004C">
        <w:tc>
          <w:tcPr>
            <w:tcW w:w="712" w:type="dxa"/>
            <w:shd w:val="clear" w:color="auto" w:fill="auto"/>
          </w:tcPr>
          <w:p w:rsidR="006575C0" w:rsidRPr="002D3CDB" w:rsidRDefault="006575C0" w:rsidP="006575C0">
            <w:pPr>
              <w:ind w:righ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642" w:type="dxa"/>
            <w:shd w:val="clear" w:color="auto" w:fill="auto"/>
          </w:tcPr>
          <w:p w:rsidR="006575C0" w:rsidRDefault="006575C0" w:rsidP="006575C0">
            <w:r w:rsidRPr="00720AA3">
              <w:rPr>
                <w:color w:val="000000"/>
                <w:sz w:val="20"/>
                <w:szCs w:val="20"/>
              </w:rPr>
              <w:t>Рулетка 50м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75C0" w:rsidRPr="002D3CDB" w:rsidRDefault="006575C0" w:rsidP="006575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5C0" w:rsidRDefault="006575C0" w:rsidP="006575C0">
            <w:pPr>
              <w:jc w:val="center"/>
            </w:pPr>
            <w:r w:rsidRPr="00480093">
              <w:rPr>
                <w:color w:val="000000"/>
                <w:sz w:val="20"/>
                <w:szCs w:val="20"/>
              </w:rPr>
              <w:t>Срок поверки истек</w:t>
            </w:r>
          </w:p>
        </w:tc>
      </w:tr>
      <w:tr w:rsidR="006575C0" w:rsidRPr="002D3CDB" w:rsidTr="00A4004C">
        <w:tc>
          <w:tcPr>
            <w:tcW w:w="712" w:type="dxa"/>
            <w:shd w:val="clear" w:color="auto" w:fill="auto"/>
          </w:tcPr>
          <w:p w:rsidR="006575C0" w:rsidRPr="002D3CDB" w:rsidRDefault="006575C0" w:rsidP="006575C0">
            <w:pPr>
              <w:ind w:righ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642" w:type="dxa"/>
            <w:shd w:val="clear" w:color="auto" w:fill="auto"/>
          </w:tcPr>
          <w:p w:rsidR="006575C0" w:rsidRDefault="006575C0" w:rsidP="006575C0">
            <w:r w:rsidRPr="00720AA3">
              <w:rPr>
                <w:color w:val="000000"/>
                <w:sz w:val="20"/>
                <w:szCs w:val="20"/>
              </w:rPr>
              <w:t>Рулетка 50м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75C0" w:rsidRPr="002D3CDB" w:rsidRDefault="006575C0" w:rsidP="006575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5C0" w:rsidRDefault="006575C0" w:rsidP="006575C0">
            <w:pPr>
              <w:jc w:val="center"/>
            </w:pPr>
            <w:r w:rsidRPr="00480093">
              <w:rPr>
                <w:color w:val="000000"/>
                <w:sz w:val="20"/>
                <w:szCs w:val="20"/>
              </w:rPr>
              <w:t>Срок поверки истек</w:t>
            </w:r>
          </w:p>
        </w:tc>
      </w:tr>
      <w:tr w:rsidR="006575C0" w:rsidRPr="002D3CDB" w:rsidTr="00A4004C">
        <w:tc>
          <w:tcPr>
            <w:tcW w:w="712" w:type="dxa"/>
            <w:shd w:val="clear" w:color="auto" w:fill="auto"/>
          </w:tcPr>
          <w:p w:rsidR="006575C0" w:rsidRPr="002D3CDB" w:rsidRDefault="006575C0" w:rsidP="006575C0">
            <w:pPr>
              <w:ind w:righ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642" w:type="dxa"/>
            <w:shd w:val="clear" w:color="auto" w:fill="auto"/>
          </w:tcPr>
          <w:p w:rsidR="006575C0" w:rsidRDefault="006575C0" w:rsidP="006575C0">
            <w:r w:rsidRPr="00562537">
              <w:rPr>
                <w:color w:val="000000"/>
                <w:sz w:val="20"/>
                <w:szCs w:val="20"/>
              </w:rPr>
              <w:t xml:space="preserve">Рулетка измерительная (ЭНКОР 50м Н5013)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75C0" w:rsidRPr="002D3CDB" w:rsidRDefault="006575C0" w:rsidP="006575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04134008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5C0" w:rsidRDefault="006575C0" w:rsidP="006575C0">
            <w:pPr>
              <w:jc w:val="center"/>
            </w:pPr>
            <w:r w:rsidRPr="00480093">
              <w:rPr>
                <w:color w:val="000000"/>
                <w:sz w:val="20"/>
                <w:szCs w:val="20"/>
              </w:rPr>
              <w:t>Срок поверки истек</w:t>
            </w:r>
          </w:p>
        </w:tc>
      </w:tr>
      <w:tr w:rsidR="006575C0" w:rsidRPr="002D3CDB" w:rsidTr="00A4004C">
        <w:tc>
          <w:tcPr>
            <w:tcW w:w="712" w:type="dxa"/>
            <w:shd w:val="clear" w:color="auto" w:fill="auto"/>
          </w:tcPr>
          <w:p w:rsidR="006575C0" w:rsidRPr="002D3CDB" w:rsidRDefault="006575C0" w:rsidP="006575C0">
            <w:pPr>
              <w:ind w:righ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642" w:type="dxa"/>
            <w:shd w:val="clear" w:color="auto" w:fill="auto"/>
          </w:tcPr>
          <w:p w:rsidR="006575C0" w:rsidRDefault="006575C0" w:rsidP="006575C0">
            <w:r w:rsidRPr="00562537">
              <w:rPr>
                <w:color w:val="000000"/>
                <w:sz w:val="20"/>
                <w:szCs w:val="20"/>
              </w:rPr>
              <w:t xml:space="preserve">Рулетка измерительная (ЭНКОР 50м Н5013)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75C0" w:rsidRPr="002D3CDB" w:rsidRDefault="006575C0" w:rsidP="006575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04134009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5C0" w:rsidRDefault="006575C0" w:rsidP="006575C0">
            <w:pPr>
              <w:jc w:val="center"/>
            </w:pPr>
            <w:r w:rsidRPr="00480093">
              <w:rPr>
                <w:color w:val="000000"/>
                <w:sz w:val="20"/>
                <w:szCs w:val="20"/>
              </w:rPr>
              <w:t>Срок поверки истек</w:t>
            </w:r>
          </w:p>
        </w:tc>
      </w:tr>
      <w:tr w:rsidR="006575C0" w:rsidRPr="002D3CDB" w:rsidTr="00A4004C">
        <w:tc>
          <w:tcPr>
            <w:tcW w:w="712" w:type="dxa"/>
            <w:shd w:val="clear" w:color="auto" w:fill="auto"/>
          </w:tcPr>
          <w:p w:rsidR="006575C0" w:rsidRPr="002D3CDB" w:rsidRDefault="006575C0" w:rsidP="006575C0">
            <w:pPr>
              <w:ind w:righ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42" w:type="dxa"/>
            <w:shd w:val="clear" w:color="auto" w:fill="auto"/>
          </w:tcPr>
          <w:p w:rsidR="006575C0" w:rsidRDefault="006575C0" w:rsidP="006575C0">
            <w:r w:rsidRPr="00562537">
              <w:rPr>
                <w:color w:val="000000"/>
                <w:sz w:val="20"/>
                <w:szCs w:val="20"/>
              </w:rPr>
              <w:t xml:space="preserve">Рулетка измерительная (ЭНКОР 50м Н5013)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75C0" w:rsidRPr="002D3CDB" w:rsidRDefault="006575C0" w:rsidP="006575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04134011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5C0" w:rsidRDefault="006575C0" w:rsidP="006575C0">
            <w:pPr>
              <w:jc w:val="center"/>
            </w:pPr>
            <w:r w:rsidRPr="00480093">
              <w:rPr>
                <w:color w:val="000000"/>
                <w:sz w:val="20"/>
                <w:szCs w:val="20"/>
              </w:rPr>
              <w:t>Срок поверки истек</w:t>
            </w:r>
          </w:p>
        </w:tc>
      </w:tr>
      <w:tr w:rsidR="006575C0" w:rsidRPr="002D3CDB" w:rsidTr="00A4004C">
        <w:tc>
          <w:tcPr>
            <w:tcW w:w="712" w:type="dxa"/>
            <w:shd w:val="clear" w:color="auto" w:fill="auto"/>
          </w:tcPr>
          <w:p w:rsidR="006575C0" w:rsidRPr="002D3CDB" w:rsidRDefault="006575C0" w:rsidP="006575C0">
            <w:pPr>
              <w:ind w:right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42" w:type="dxa"/>
            <w:shd w:val="clear" w:color="auto" w:fill="auto"/>
          </w:tcPr>
          <w:p w:rsidR="006575C0" w:rsidRPr="002D3CDB" w:rsidRDefault="006575C0" w:rsidP="006575C0">
            <w:pPr>
              <w:contextualSpacing/>
              <w:rPr>
                <w:rFonts w:eastAsia="Arial"/>
                <w:sz w:val="20"/>
                <w:szCs w:val="20"/>
                <w:lang w:eastAsia="en-US"/>
              </w:rPr>
            </w:pPr>
            <w:r>
              <w:rPr>
                <w:rFonts w:eastAsia="Arial"/>
                <w:sz w:val="20"/>
                <w:szCs w:val="20"/>
                <w:lang w:eastAsia="en-US"/>
              </w:rPr>
              <w:t>Весы электронные ВНТ-30-10</w:t>
            </w:r>
          </w:p>
        </w:tc>
        <w:tc>
          <w:tcPr>
            <w:tcW w:w="2551" w:type="dxa"/>
            <w:shd w:val="clear" w:color="auto" w:fill="auto"/>
          </w:tcPr>
          <w:p w:rsidR="006575C0" w:rsidRPr="002D3CDB" w:rsidRDefault="006575C0" w:rsidP="006575C0">
            <w:pPr>
              <w:ind w:right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6575C0" w:rsidRDefault="006575C0" w:rsidP="006575C0">
            <w:pPr>
              <w:jc w:val="center"/>
            </w:pPr>
            <w:r w:rsidRPr="00480093">
              <w:rPr>
                <w:color w:val="000000"/>
                <w:sz w:val="20"/>
                <w:szCs w:val="20"/>
              </w:rPr>
              <w:t>Срок поверки истек</w:t>
            </w:r>
          </w:p>
        </w:tc>
      </w:tr>
    </w:tbl>
    <w:p w:rsidR="00CF5399" w:rsidRPr="00A44DBA" w:rsidRDefault="00CF5399" w:rsidP="00CF5399">
      <w:pPr>
        <w:ind w:left="-284"/>
        <w:jc w:val="both"/>
        <w:rPr>
          <w:sz w:val="22"/>
          <w:szCs w:val="22"/>
        </w:rPr>
      </w:pPr>
    </w:p>
    <w:p w:rsidR="00CF5399" w:rsidRDefault="00CF5399" w:rsidP="00CF5399">
      <w:pPr>
        <w:ind w:left="-284"/>
        <w:jc w:val="both"/>
      </w:pPr>
      <w:r>
        <w:rPr>
          <w:b/>
          <w:sz w:val="22"/>
          <w:szCs w:val="22"/>
        </w:rPr>
        <w:t>3</w:t>
      </w:r>
      <w:r>
        <w:rPr>
          <w:b/>
        </w:rPr>
        <w:t xml:space="preserve">. </w:t>
      </w:r>
      <w:r w:rsidRPr="00026FCE">
        <w:rPr>
          <w:b/>
        </w:rPr>
        <w:t>Срок и условия оказания услуг:</w:t>
      </w:r>
      <w:r w:rsidRPr="00026FCE">
        <w:t xml:space="preserve"> </w:t>
      </w:r>
    </w:p>
    <w:p w:rsidR="00CF5399" w:rsidRPr="00365257" w:rsidRDefault="00CF5399" w:rsidP="00CF5399">
      <w:pPr>
        <w:ind w:left="-284"/>
        <w:jc w:val="both"/>
        <w:rPr>
          <w:color w:val="000000"/>
        </w:rPr>
      </w:pPr>
      <w:r>
        <w:rPr>
          <w:color w:val="000000"/>
        </w:rPr>
        <w:t>3</w:t>
      </w:r>
      <w:r w:rsidRPr="00365257">
        <w:rPr>
          <w:color w:val="000000"/>
        </w:rPr>
        <w:t>.1. Начало оказания услуг:</w:t>
      </w:r>
    </w:p>
    <w:p w:rsidR="00CF5399" w:rsidRPr="00365257" w:rsidRDefault="00CF5399" w:rsidP="00CF5399">
      <w:pPr>
        <w:spacing w:line="276" w:lineRule="auto"/>
        <w:ind w:left="-284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 xml:space="preserve">3.1.1 </w:t>
      </w:r>
      <w:r w:rsidRPr="00365257">
        <w:rPr>
          <w:rFonts w:eastAsia="Courier New"/>
          <w:color w:val="000000"/>
          <w:lang w:bidi="ru-RU"/>
        </w:rPr>
        <w:t xml:space="preserve">Начало - с </w:t>
      </w:r>
      <w:r>
        <w:rPr>
          <w:rFonts w:eastAsia="Courier New"/>
          <w:color w:val="000000"/>
          <w:lang w:bidi="ru-RU"/>
        </w:rPr>
        <w:t>даты заключения</w:t>
      </w:r>
      <w:r w:rsidRPr="00365257">
        <w:rPr>
          <w:rFonts w:eastAsia="Courier New"/>
          <w:color w:val="000000"/>
          <w:lang w:bidi="ru-RU"/>
        </w:rPr>
        <w:t xml:space="preserve"> Контракта</w:t>
      </w:r>
      <w:r>
        <w:rPr>
          <w:rFonts w:eastAsia="Courier New"/>
          <w:color w:val="000000"/>
          <w:lang w:bidi="ru-RU"/>
        </w:rPr>
        <w:t>, по заявке З</w:t>
      </w:r>
      <w:r w:rsidRPr="00365257">
        <w:rPr>
          <w:rFonts w:eastAsia="Courier New"/>
          <w:color w:val="000000"/>
          <w:lang w:bidi="ru-RU"/>
        </w:rPr>
        <w:t>аказчика</w:t>
      </w:r>
      <w:r w:rsidRPr="0036525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65257">
        <w:rPr>
          <w:rFonts w:eastAsia="Courier New"/>
          <w:color w:val="000000"/>
          <w:lang w:bidi="ru-RU"/>
        </w:rPr>
        <w:t xml:space="preserve">в течение </w:t>
      </w:r>
      <w:r>
        <w:rPr>
          <w:rFonts w:eastAsia="Courier New"/>
          <w:color w:val="000000"/>
          <w:lang w:bidi="ru-RU"/>
        </w:rPr>
        <w:t>3</w:t>
      </w:r>
      <w:r w:rsidRPr="00365257">
        <w:rPr>
          <w:rFonts w:eastAsia="Courier New"/>
          <w:color w:val="000000"/>
          <w:lang w:bidi="ru-RU"/>
        </w:rPr>
        <w:t xml:space="preserve"> (</w:t>
      </w:r>
      <w:r>
        <w:rPr>
          <w:rFonts w:eastAsia="Courier New"/>
          <w:color w:val="000000"/>
          <w:lang w:bidi="ru-RU"/>
        </w:rPr>
        <w:t>трех</w:t>
      </w:r>
      <w:r w:rsidRPr="00365257">
        <w:rPr>
          <w:rFonts w:eastAsia="Courier New"/>
          <w:color w:val="000000"/>
          <w:lang w:bidi="ru-RU"/>
        </w:rPr>
        <w:t xml:space="preserve">) рабочих дней; </w:t>
      </w:r>
    </w:p>
    <w:p w:rsidR="00CF5399" w:rsidRPr="00FD2F01" w:rsidRDefault="00CF5399" w:rsidP="00CF5399">
      <w:pPr>
        <w:ind w:left="-284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 xml:space="preserve">3.1.2. </w:t>
      </w:r>
      <w:r w:rsidRPr="00365257">
        <w:rPr>
          <w:rFonts w:eastAsia="Courier New"/>
          <w:color w:val="000000"/>
          <w:lang w:bidi="ru-RU"/>
        </w:rPr>
        <w:t xml:space="preserve">Окончание оказания услуг </w:t>
      </w:r>
      <w:r>
        <w:rPr>
          <w:rFonts w:eastAsia="Courier New"/>
          <w:color w:val="000000"/>
          <w:lang w:bidi="ru-RU"/>
        </w:rPr>
        <w:t>–</w:t>
      </w:r>
      <w:r w:rsidRPr="00365257">
        <w:rPr>
          <w:rFonts w:eastAsia="Courier New"/>
          <w:color w:val="000000"/>
          <w:lang w:bidi="ru-RU"/>
        </w:rPr>
        <w:t xml:space="preserve"> </w:t>
      </w:r>
      <w:r>
        <w:rPr>
          <w:rFonts w:eastAsia="Courier New"/>
          <w:color w:val="000000"/>
          <w:lang w:bidi="ru-RU"/>
        </w:rPr>
        <w:t xml:space="preserve">не позднее </w:t>
      </w:r>
      <w:r w:rsidR="006575C0">
        <w:rPr>
          <w:rFonts w:eastAsia="Courier New"/>
          <w:color w:val="000000"/>
          <w:lang w:bidi="ru-RU"/>
        </w:rPr>
        <w:t>30.09</w:t>
      </w:r>
      <w:r>
        <w:rPr>
          <w:rFonts w:eastAsia="Courier New"/>
          <w:color w:val="000000"/>
          <w:lang w:bidi="ru-RU"/>
        </w:rPr>
        <w:t>.2026</w:t>
      </w:r>
      <w:r w:rsidRPr="00FD2F01">
        <w:rPr>
          <w:rFonts w:eastAsia="Courier New"/>
          <w:color w:val="000000"/>
          <w:lang w:bidi="ru-RU"/>
        </w:rPr>
        <w:t>г.</w:t>
      </w:r>
    </w:p>
    <w:p w:rsidR="00CF5399" w:rsidRDefault="00CF5399" w:rsidP="00CF5399">
      <w:pPr>
        <w:ind w:left="-284"/>
        <w:jc w:val="both"/>
      </w:pPr>
      <w:r>
        <w:t>3.2.1. Средства измерения, принятые в поверку</w:t>
      </w:r>
      <w:r w:rsidR="006575C0">
        <w:t xml:space="preserve">, </w:t>
      </w:r>
      <w:r>
        <w:t>в зависимости от объемов и сложности поверяются в течение 20 рабочих дней, за исключением случаев, когда методикой поверки предусмотрены иные сроки поверки.</w:t>
      </w:r>
    </w:p>
    <w:p w:rsidR="00CF5399" w:rsidRPr="00026FCE" w:rsidRDefault="00CF5399" w:rsidP="00CF5399">
      <w:pPr>
        <w:ind w:left="-284"/>
        <w:jc w:val="both"/>
      </w:pPr>
      <w:r>
        <w:t xml:space="preserve">3.3. </w:t>
      </w:r>
      <w:r w:rsidRPr="00026FCE">
        <w:t xml:space="preserve">Исполнитель обязан: </w:t>
      </w:r>
    </w:p>
    <w:p w:rsidR="00CF5399" w:rsidRPr="00026FCE" w:rsidRDefault="00CF5399" w:rsidP="00CF5399">
      <w:pPr>
        <w:ind w:left="-284"/>
        <w:jc w:val="both"/>
      </w:pPr>
      <w:r w:rsidRPr="00026FCE">
        <w:t xml:space="preserve">- Своевременно и надлежащим образом оказать услуги. </w:t>
      </w:r>
    </w:p>
    <w:p w:rsidR="00CF5399" w:rsidRPr="00026FCE" w:rsidRDefault="00CF5399" w:rsidP="00CF5399">
      <w:pPr>
        <w:ind w:left="-284"/>
        <w:jc w:val="both"/>
      </w:pPr>
      <w:r w:rsidRPr="00026FCE">
        <w:t xml:space="preserve">- Нести ответственность за сохранность и защиту от повреждений </w:t>
      </w:r>
      <w:r w:rsidRPr="00352A0B">
        <w:t>средств измерения</w:t>
      </w:r>
      <w:r w:rsidRPr="00026FCE">
        <w:t>, принятых на поверку</w:t>
      </w:r>
      <w:r>
        <w:t xml:space="preserve"> и калибровку</w:t>
      </w:r>
      <w:r w:rsidRPr="00026FCE">
        <w:t xml:space="preserve">. </w:t>
      </w:r>
    </w:p>
    <w:p w:rsidR="00CF5399" w:rsidRDefault="00CF5399" w:rsidP="00CF5399">
      <w:pPr>
        <w:ind w:left="-284"/>
        <w:jc w:val="both"/>
      </w:pPr>
      <w:r w:rsidRPr="00026FCE">
        <w:t>- За свой счет устранить выявленные недостатки в сроки, определенные заказчиком, а если срок не определен, то в течение 14 (четырнадцати) дней с момента получения письменного извещения (требования) Заказчика об устранении недостатков.</w:t>
      </w:r>
    </w:p>
    <w:p w:rsidR="00CF5399" w:rsidRDefault="00CF5399" w:rsidP="00CF5399">
      <w:pPr>
        <w:ind w:left="-284"/>
        <w:jc w:val="both"/>
      </w:pPr>
      <w:r>
        <w:t>3</w:t>
      </w:r>
      <w:r w:rsidR="006575C0">
        <w:t>.4.</w:t>
      </w:r>
      <w:r>
        <w:t xml:space="preserve"> Результатом поверки является подтверждение пригодности оборудования к применению или признание оборудования непригодным к применению. </w:t>
      </w:r>
    </w:p>
    <w:p w:rsidR="00CF5399" w:rsidRDefault="00CF5399" w:rsidP="00CF5399">
      <w:pPr>
        <w:ind w:left="-284"/>
        <w:jc w:val="both"/>
      </w:pPr>
      <w:r>
        <w:t>3.4.</w:t>
      </w:r>
      <w:r w:rsidR="006575C0">
        <w:t>1</w:t>
      </w:r>
      <w:r>
        <w:t>. Если по результатам поверки средство измерений признано пригодным к применению, то на средство измерений или в формуляр (паспорт) наносится знак поверки в виде клейма или наклейки, или выдается «Свидетельство о поверке», если оно предусмотрено нормативной документацией на методы поверки или делается соответствующая запись в технической документации на средства измерений.</w:t>
      </w:r>
    </w:p>
    <w:p w:rsidR="00CF5399" w:rsidRDefault="00CF5399" w:rsidP="00CF5399">
      <w:pPr>
        <w:ind w:left="-284"/>
        <w:jc w:val="both"/>
      </w:pPr>
      <w:r>
        <w:t>3.4.</w:t>
      </w:r>
      <w:r w:rsidR="006575C0">
        <w:t>2</w:t>
      </w:r>
      <w:r>
        <w:t>. Если средство измерений по результатам поверки признано непригодным к применению, то на него выписывается «Извещение о непригодности» или делается соответствующая запись в технической документации.</w:t>
      </w:r>
    </w:p>
    <w:p w:rsidR="00CF5399" w:rsidRPr="00A201DD" w:rsidRDefault="00CF5399" w:rsidP="00CF5399">
      <w:pPr>
        <w:ind w:left="-284"/>
        <w:jc w:val="both"/>
      </w:pPr>
      <w:r>
        <w:t>3</w:t>
      </w:r>
      <w:r w:rsidRPr="00A201DD">
        <w:t>.4.</w:t>
      </w:r>
      <w:r w:rsidR="006575C0">
        <w:t>3</w:t>
      </w:r>
      <w:r w:rsidRPr="00A201DD">
        <w:t xml:space="preserve">. Объем </w:t>
      </w:r>
      <w:r>
        <w:t>оказываемых услуг</w:t>
      </w:r>
      <w:r w:rsidRPr="00A201DD">
        <w:t xml:space="preserve"> включает в себя проверку состояния и применения средств измерения, методик выполнения измерений, соблюдениям метрологических правил и норм. </w:t>
      </w:r>
      <w:r>
        <w:t>Услуги</w:t>
      </w:r>
      <w:r w:rsidRPr="00A201DD">
        <w:t xml:space="preserve"> по метрологическим поверкам средств измерения и изделий медицинской т</w:t>
      </w:r>
      <w:r>
        <w:t xml:space="preserve">ехники, </w:t>
      </w:r>
      <w:r>
        <w:lastRenderedPageBreak/>
        <w:t xml:space="preserve">имеющих метрологические характеристики, </w:t>
      </w:r>
      <w:r w:rsidRPr="00A201DD">
        <w:t>сопровождаются выдачей соответствующих документов (клейм, свидетельство о поверке, сертификат о калибровке, протоколы контроля выходных параметров и пр.).</w:t>
      </w:r>
    </w:p>
    <w:p w:rsidR="00CF5399" w:rsidRDefault="00CF5399" w:rsidP="00CF5399">
      <w:pPr>
        <w:ind w:left="-284"/>
        <w:jc w:val="both"/>
      </w:pPr>
      <w:r>
        <w:t>3</w:t>
      </w:r>
      <w:r w:rsidRPr="00A201DD">
        <w:t>.4.</w:t>
      </w:r>
      <w:r w:rsidR="006575C0">
        <w:t>4</w:t>
      </w:r>
      <w:r>
        <w:t>. Результаты поверки оформляются в соответствии с приказом Минпромторга России от 31 июля 2020 года № 2510 «Об утверждении порядка проведения поверки средств измерений, требований к знаку поверки и содержанию свидетельства о поверке».</w:t>
      </w:r>
    </w:p>
    <w:p w:rsidR="00CF5399" w:rsidRDefault="00CF5399" w:rsidP="00CF5399">
      <w:pPr>
        <w:ind w:left="-284"/>
        <w:jc w:val="both"/>
      </w:pPr>
      <w:r>
        <w:t>3.4.</w:t>
      </w:r>
      <w:r w:rsidR="006575C0">
        <w:t>5</w:t>
      </w:r>
      <w:r>
        <w:t xml:space="preserve">. </w:t>
      </w:r>
      <w:r w:rsidRPr="00E44E9F">
        <w:rPr>
          <w:b/>
        </w:rPr>
        <w:t>Исполнитель обязуется выполнять срочную поверку средств измерений в течение 3-х дней, если это допустимо по технологии поверки</w:t>
      </w:r>
      <w:r>
        <w:t>.</w:t>
      </w:r>
    </w:p>
    <w:p w:rsidR="00CF5399" w:rsidRDefault="00CF5399" w:rsidP="00CF5399">
      <w:pPr>
        <w:ind w:left="-284"/>
        <w:jc w:val="both"/>
      </w:pPr>
      <w:r>
        <w:t>3</w:t>
      </w:r>
      <w:r w:rsidR="006575C0">
        <w:t>.5</w:t>
      </w:r>
      <w:r>
        <w:t>. Датой оказания услуг считается дата выписки «Свидетельства о поверке» или «Извещения о непригодности» или дата, указанная на знаке поверки,</w:t>
      </w:r>
      <w:r w:rsidRPr="00E44E9F">
        <w:t xml:space="preserve"> </w:t>
      </w:r>
      <w:r w:rsidRPr="00A201DD">
        <w:t>сертификат</w:t>
      </w:r>
      <w:r>
        <w:t>а</w:t>
      </w:r>
      <w:r w:rsidRPr="00A201DD">
        <w:t xml:space="preserve"> о калибровке</w:t>
      </w:r>
      <w:r>
        <w:t>.</w:t>
      </w:r>
    </w:p>
    <w:p w:rsidR="00CF5399" w:rsidRDefault="00CF5399" w:rsidP="00CF5399">
      <w:pPr>
        <w:ind w:left="-284"/>
        <w:jc w:val="both"/>
      </w:pPr>
      <w:r>
        <w:t>3</w:t>
      </w:r>
      <w:r w:rsidR="006575C0">
        <w:t>.6</w:t>
      </w:r>
      <w:r>
        <w:t>. По завершении оказания услуг Исполнитель передает Заказчику поверенные средства измерения. Получение оборудования производится представителем Заказчика на основании надлежаще оформленной доверенности.</w:t>
      </w:r>
    </w:p>
    <w:p w:rsidR="00CF5399" w:rsidRDefault="00CF5399" w:rsidP="00CF5399">
      <w:pPr>
        <w:ind w:left="-284"/>
        <w:jc w:val="both"/>
      </w:pPr>
      <w:r>
        <w:t>3</w:t>
      </w:r>
      <w:r w:rsidR="006575C0">
        <w:t>.7</w:t>
      </w:r>
      <w:r>
        <w:t>. При обнаружении после оказания услуг скрытых дефектов, недостатков претензии могут быть направлены Заказчиком Исполнителю в течение 5 дней с момента получения оборудования в порядке, предусмотренном действующим законодательством РФ.</w:t>
      </w:r>
    </w:p>
    <w:p w:rsidR="00CF5399" w:rsidRDefault="00CF5399" w:rsidP="00CF5399">
      <w:pPr>
        <w:ind w:left="-284"/>
        <w:jc w:val="both"/>
      </w:pPr>
    </w:p>
    <w:p w:rsidR="00CF5399" w:rsidRDefault="00CF5399" w:rsidP="00CF5399">
      <w:pPr>
        <w:ind w:left="-284"/>
        <w:jc w:val="both"/>
      </w:pPr>
      <w:r>
        <w:rPr>
          <w:b/>
        </w:rPr>
        <w:t xml:space="preserve">4. </w:t>
      </w:r>
      <w:r w:rsidRPr="00026FCE">
        <w:rPr>
          <w:b/>
        </w:rPr>
        <w:t>Гарантия качества:</w:t>
      </w:r>
      <w:r w:rsidRPr="00026FCE">
        <w:t xml:space="preserve"> Исполнитель гарантирует, что качество предоставляемых услуг удовлетворяет требованиям действующего законодательства Российской Федерации и условиям государственного контракта.</w:t>
      </w:r>
    </w:p>
    <w:p w:rsidR="00CF5399" w:rsidRDefault="00CF5399" w:rsidP="00CF5399">
      <w:pPr>
        <w:ind w:left="-284"/>
        <w:jc w:val="both"/>
      </w:pPr>
      <w:r w:rsidRPr="00E44E9F">
        <w:t>Гарантия качества оказанных услуг составляет 12 месяцев со дня подписания документа о приемке оказанных услуг.</w:t>
      </w:r>
    </w:p>
    <w:p w:rsidR="00CF5399" w:rsidRDefault="00CF5399" w:rsidP="00CF5399">
      <w:pPr>
        <w:ind w:left="-284"/>
        <w:jc w:val="both"/>
        <w:rPr>
          <w:sz w:val="22"/>
          <w:szCs w:val="22"/>
        </w:rPr>
      </w:pPr>
      <w:bookmarkStart w:id="0" w:name="_GoBack"/>
      <w:bookmarkEnd w:id="0"/>
    </w:p>
    <w:p w:rsidR="00CF5399" w:rsidRPr="00A44DBA" w:rsidRDefault="00CF5399" w:rsidP="00CF5399">
      <w:pPr>
        <w:ind w:left="-284"/>
        <w:jc w:val="both"/>
        <w:rPr>
          <w:sz w:val="22"/>
          <w:szCs w:val="22"/>
        </w:rPr>
      </w:pPr>
    </w:p>
    <w:p w:rsidR="007B09B4" w:rsidRDefault="007B09B4"/>
    <w:sectPr w:rsidR="007B09B4" w:rsidSect="00CC5DAF">
      <w:headerReference w:type="default" r:id="rId4"/>
      <w:pgSz w:w="11906" w:h="16838"/>
      <w:pgMar w:top="567" w:right="70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340" w:rsidRDefault="006575C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1E1340" w:rsidRDefault="006575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34"/>
    <w:rsid w:val="00000E41"/>
    <w:rsid w:val="006575C0"/>
    <w:rsid w:val="007B09B4"/>
    <w:rsid w:val="00AF4234"/>
    <w:rsid w:val="00C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1C47E-6A5E-42EE-AA84-56476E137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3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rsid w:val="00CF53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53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Nesterova_TS</dc:creator>
  <cp:keywords/>
  <dc:description/>
  <cp:lastModifiedBy>Nesterova_TS</cp:lastModifiedBy>
  <cp:revision>2</cp:revision>
  <dcterms:created xsi:type="dcterms:W3CDTF">2026-08-19T05:06:00Z</dcterms:created>
  <dcterms:modified xsi:type="dcterms:W3CDTF">2026-08-19T05:33:00Z</dcterms:modified>
</cp:coreProperties>
</file>