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28B" w:rsidRDefault="0065028B" w:rsidP="008D421F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65028B" w:rsidRPr="00022EAC" w:rsidRDefault="0065028B" w:rsidP="00601B74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4156D5" w:rsidRPr="000A6E69" w:rsidRDefault="000A6E69" w:rsidP="004156D5">
      <w:pPr>
        <w:widowControl w:val="0"/>
        <w:tabs>
          <w:tab w:val="center" w:pos="4677"/>
          <w:tab w:val="left" w:pos="6375"/>
        </w:tabs>
        <w:autoSpaceDE w:val="0"/>
        <w:autoSpaceDN w:val="0"/>
        <w:adjustRightInd w:val="0"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lang w:eastAsia="x-none"/>
        </w:rPr>
      </w:pPr>
      <w:r>
        <w:rPr>
          <w:rFonts w:ascii="Times New Roman" w:hAnsi="Times New Roman"/>
          <w:b/>
          <w:bCs/>
          <w:lang w:eastAsia="x-none"/>
        </w:rPr>
        <w:t>Описание объекта закупки</w:t>
      </w:r>
    </w:p>
    <w:p w:rsidR="00AD6872" w:rsidRPr="00022EAC" w:rsidRDefault="000A6E69" w:rsidP="004156D5">
      <w:pPr>
        <w:widowControl w:val="0"/>
        <w:tabs>
          <w:tab w:val="center" w:pos="4677"/>
          <w:tab w:val="left" w:pos="6375"/>
        </w:tabs>
        <w:autoSpaceDE w:val="0"/>
        <w:autoSpaceDN w:val="0"/>
        <w:adjustRightInd w:val="0"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lang w:eastAsia="x-none"/>
        </w:rPr>
      </w:pPr>
      <w:r>
        <w:rPr>
          <w:rFonts w:ascii="Times New Roman" w:hAnsi="Times New Roman"/>
          <w:b/>
          <w:bCs/>
          <w:lang w:eastAsia="x-none"/>
        </w:rPr>
        <w:t>Поставка</w:t>
      </w:r>
      <w:r w:rsidR="00B951BE" w:rsidRPr="00022EAC">
        <w:rPr>
          <w:rFonts w:ascii="Times New Roman" w:hAnsi="Times New Roman"/>
          <w:b/>
          <w:bCs/>
          <w:lang w:eastAsia="x-none"/>
        </w:rPr>
        <w:t xml:space="preserve"> </w:t>
      </w:r>
      <w:r w:rsidR="003B71DF" w:rsidRPr="00022EAC">
        <w:rPr>
          <w:rFonts w:ascii="Times New Roman" w:hAnsi="Times New Roman"/>
          <w:b/>
          <w:bCs/>
          <w:lang w:eastAsia="x-none"/>
        </w:rPr>
        <w:t>медицинск</w:t>
      </w:r>
      <w:r w:rsidR="00022EAC" w:rsidRPr="00022EAC">
        <w:rPr>
          <w:rFonts w:ascii="Times New Roman" w:hAnsi="Times New Roman"/>
          <w:b/>
          <w:bCs/>
          <w:lang w:eastAsia="x-none"/>
        </w:rPr>
        <w:t>ого</w:t>
      </w:r>
      <w:r w:rsidR="005922BE" w:rsidRPr="00022EAC">
        <w:rPr>
          <w:rFonts w:ascii="Times New Roman" w:hAnsi="Times New Roman"/>
          <w:b/>
          <w:bCs/>
          <w:lang w:eastAsia="x-none"/>
        </w:rPr>
        <w:t xml:space="preserve"> </w:t>
      </w:r>
      <w:r w:rsidR="00B951BE" w:rsidRPr="00022EAC">
        <w:rPr>
          <w:rFonts w:ascii="Times New Roman" w:hAnsi="Times New Roman"/>
          <w:b/>
          <w:bCs/>
          <w:lang w:eastAsia="x-none"/>
        </w:rPr>
        <w:t>тонометр</w:t>
      </w:r>
      <w:r w:rsidR="00022EAC" w:rsidRPr="00022EAC">
        <w:rPr>
          <w:rFonts w:ascii="Times New Roman" w:hAnsi="Times New Roman"/>
          <w:b/>
          <w:bCs/>
          <w:lang w:eastAsia="x-none"/>
        </w:rPr>
        <w:t>а</w:t>
      </w:r>
      <w:r w:rsidR="00512572" w:rsidRPr="00022EAC">
        <w:rPr>
          <w:rFonts w:ascii="Times New Roman" w:hAnsi="Times New Roman"/>
          <w:b/>
          <w:bCs/>
          <w:lang w:eastAsia="x-none"/>
        </w:rPr>
        <w:t xml:space="preserve"> </w:t>
      </w:r>
      <w:r w:rsidR="00CF1737" w:rsidRPr="00022EAC">
        <w:rPr>
          <w:rFonts w:ascii="Times New Roman" w:hAnsi="Times New Roman"/>
          <w:b/>
          <w:bCs/>
          <w:lang w:eastAsia="x-none"/>
        </w:rPr>
        <w:t>д</w:t>
      </w:r>
      <w:r w:rsidR="00AD6872" w:rsidRPr="00022EAC">
        <w:rPr>
          <w:rFonts w:ascii="Times New Roman" w:hAnsi="Times New Roman"/>
          <w:b/>
          <w:bCs/>
          <w:lang w:eastAsia="x-none"/>
        </w:rPr>
        <w:t>ля нужд ФКУ «ГБ МСЭ по Республике Карелия» Минтруда России</w:t>
      </w:r>
    </w:p>
    <w:p w:rsidR="00AF5032" w:rsidRPr="00022EAC" w:rsidRDefault="00AF5032" w:rsidP="004156D5">
      <w:pPr>
        <w:widowControl w:val="0"/>
        <w:tabs>
          <w:tab w:val="center" w:pos="4677"/>
          <w:tab w:val="left" w:pos="6375"/>
        </w:tabs>
        <w:autoSpaceDE w:val="0"/>
        <w:autoSpaceDN w:val="0"/>
        <w:adjustRightInd w:val="0"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lang w:eastAsia="x-none"/>
        </w:rPr>
      </w:pPr>
    </w:p>
    <w:p w:rsidR="00AF5032" w:rsidRPr="00022EAC" w:rsidRDefault="00AF5032" w:rsidP="00AF5032">
      <w:pPr>
        <w:pStyle w:val="a4"/>
        <w:numPr>
          <w:ilvl w:val="0"/>
          <w:numId w:val="34"/>
        </w:numPr>
        <w:spacing w:after="160" w:line="259" w:lineRule="auto"/>
        <w:jc w:val="both"/>
        <w:rPr>
          <w:sz w:val="22"/>
          <w:szCs w:val="22"/>
        </w:rPr>
      </w:pPr>
      <w:r w:rsidRPr="00022EAC">
        <w:rPr>
          <w:b/>
          <w:sz w:val="22"/>
          <w:szCs w:val="22"/>
        </w:rPr>
        <w:t>Заказчик</w:t>
      </w:r>
      <w:r w:rsidRPr="00022EAC">
        <w:rPr>
          <w:sz w:val="22"/>
          <w:szCs w:val="22"/>
        </w:rPr>
        <w:t xml:space="preserve"> - Федеральное казенное учреждение «Главное бюро медико-социальной экспертизы по Республике Карелия» Министерства труда и социальной защиты Российской Федерации.</w:t>
      </w:r>
    </w:p>
    <w:p w:rsidR="00AF5032" w:rsidRPr="00022EAC" w:rsidRDefault="00AF5032" w:rsidP="003A20B7">
      <w:pPr>
        <w:pStyle w:val="a4"/>
        <w:widowControl w:val="0"/>
        <w:numPr>
          <w:ilvl w:val="0"/>
          <w:numId w:val="34"/>
        </w:numPr>
        <w:tabs>
          <w:tab w:val="center" w:pos="4677"/>
          <w:tab w:val="left" w:pos="6375"/>
        </w:tabs>
        <w:autoSpaceDE w:val="0"/>
        <w:autoSpaceDN w:val="0"/>
        <w:adjustRightInd w:val="0"/>
        <w:spacing w:after="160" w:line="259" w:lineRule="auto"/>
        <w:ind w:right="-143"/>
        <w:jc w:val="both"/>
        <w:outlineLvl w:val="0"/>
        <w:rPr>
          <w:sz w:val="22"/>
          <w:szCs w:val="22"/>
        </w:rPr>
      </w:pPr>
      <w:r w:rsidRPr="00022EAC">
        <w:rPr>
          <w:b/>
          <w:sz w:val="22"/>
          <w:szCs w:val="22"/>
        </w:rPr>
        <w:t>Объект закупки</w:t>
      </w:r>
      <w:r w:rsidRPr="00022EAC">
        <w:rPr>
          <w:sz w:val="22"/>
          <w:szCs w:val="22"/>
        </w:rPr>
        <w:t xml:space="preserve"> </w:t>
      </w:r>
      <w:r w:rsidR="00E23C13" w:rsidRPr="00022EAC">
        <w:rPr>
          <w:sz w:val="22"/>
          <w:szCs w:val="22"/>
        </w:rPr>
        <w:t>–</w:t>
      </w:r>
      <w:r w:rsidRPr="00022EAC">
        <w:rPr>
          <w:sz w:val="22"/>
          <w:szCs w:val="22"/>
        </w:rPr>
        <w:t xml:space="preserve"> </w:t>
      </w:r>
      <w:r w:rsidR="00512572" w:rsidRPr="00022EAC">
        <w:rPr>
          <w:sz w:val="22"/>
          <w:szCs w:val="22"/>
        </w:rPr>
        <w:t>медицински</w:t>
      </w:r>
      <w:r w:rsidR="00022EAC" w:rsidRPr="00022EAC">
        <w:rPr>
          <w:sz w:val="22"/>
          <w:szCs w:val="22"/>
        </w:rPr>
        <w:t>й</w:t>
      </w:r>
      <w:r w:rsidR="00512572" w:rsidRPr="00022EAC">
        <w:rPr>
          <w:sz w:val="22"/>
          <w:szCs w:val="22"/>
        </w:rPr>
        <w:t xml:space="preserve"> </w:t>
      </w:r>
      <w:r w:rsidR="003B71DF" w:rsidRPr="00022EAC">
        <w:rPr>
          <w:sz w:val="22"/>
          <w:szCs w:val="22"/>
        </w:rPr>
        <w:t>тонометр</w:t>
      </w:r>
      <w:r w:rsidR="00022EAC" w:rsidRPr="00022EAC">
        <w:rPr>
          <w:sz w:val="22"/>
          <w:szCs w:val="22"/>
        </w:rPr>
        <w:t xml:space="preserve"> </w:t>
      </w:r>
      <w:r w:rsidR="00E23C13" w:rsidRPr="00022EAC">
        <w:rPr>
          <w:bCs/>
          <w:sz w:val="22"/>
          <w:szCs w:val="22"/>
          <w:lang w:eastAsia="x-none"/>
        </w:rPr>
        <w:t>(далее</w:t>
      </w:r>
      <w:r w:rsidR="00951077" w:rsidRPr="00022EAC">
        <w:rPr>
          <w:bCs/>
          <w:sz w:val="22"/>
          <w:szCs w:val="22"/>
          <w:lang w:eastAsia="x-none"/>
        </w:rPr>
        <w:t>-</w:t>
      </w:r>
      <w:r w:rsidR="00E23C13" w:rsidRPr="00022EAC">
        <w:rPr>
          <w:bCs/>
          <w:sz w:val="22"/>
          <w:szCs w:val="22"/>
          <w:lang w:eastAsia="x-none"/>
        </w:rPr>
        <w:t xml:space="preserve"> Товар) </w:t>
      </w:r>
      <w:r w:rsidRPr="00022EAC">
        <w:rPr>
          <w:bCs/>
          <w:sz w:val="22"/>
          <w:szCs w:val="22"/>
          <w:lang w:eastAsia="x-none"/>
        </w:rPr>
        <w:t xml:space="preserve">для </w:t>
      </w:r>
      <w:r w:rsidR="00E23C13" w:rsidRPr="00022EAC">
        <w:rPr>
          <w:bCs/>
          <w:sz w:val="22"/>
          <w:szCs w:val="22"/>
          <w:lang w:eastAsia="x-none"/>
        </w:rPr>
        <w:t xml:space="preserve">обеспечения </w:t>
      </w:r>
      <w:r w:rsidR="003B71DF" w:rsidRPr="00022EAC">
        <w:rPr>
          <w:bCs/>
          <w:sz w:val="22"/>
          <w:szCs w:val="22"/>
          <w:lang w:eastAsia="x-none"/>
        </w:rPr>
        <w:t>осуществления функций</w:t>
      </w:r>
      <w:r w:rsidRPr="00022EAC">
        <w:rPr>
          <w:b/>
          <w:bCs/>
          <w:sz w:val="22"/>
          <w:szCs w:val="22"/>
          <w:lang w:eastAsia="x-none"/>
        </w:rPr>
        <w:t xml:space="preserve"> </w:t>
      </w:r>
      <w:r w:rsidRPr="00022EAC">
        <w:rPr>
          <w:sz w:val="22"/>
          <w:szCs w:val="22"/>
        </w:rPr>
        <w:t>Федерального казенного учреждения «Главное бюро медико-социальной экспертизы по Республике Карелия» Министерства труда и социальной защиты Российской Федерации по адресу: Республика Карелия, г. Петрозаводск, ул. Л. Чайкиной, д. 19</w:t>
      </w:r>
    </w:p>
    <w:p w:rsidR="00AF5032" w:rsidRPr="00022EAC" w:rsidRDefault="00AF5032" w:rsidP="00AF5032">
      <w:pPr>
        <w:pStyle w:val="a4"/>
        <w:numPr>
          <w:ilvl w:val="0"/>
          <w:numId w:val="34"/>
        </w:numPr>
        <w:spacing w:after="160" w:line="259" w:lineRule="auto"/>
        <w:jc w:val="both"/>
        <w:rPr>
          <w:sz w:val="22"/>
          <w:szCs w:val="22"/>
        </w:rPr>
      </w:pPr>
      <w:r w:rsidRPr="00022EAC">
        <w:rPr>
          <w:b/>
          <w:sz w:val="22"/>
          <w:szCs w:val="22"/>
        </w:rPr>
        <w:t>Место поставки товаров</w:t>
      </w:r>
      <w:r w:rsidRPr="00022EAC">
        <w:rPr>
          <w:sz w:val="22"/>
          <w:szCs w:val="22"/>
        </w:rPr>
        <w:t xml:space="preserve"> - Республика Карелия, г. Петрозаводск, ул. Л. Чайкиной, д. 19.</w:t>
      </w:r>
    </w:p>
    <w:p w:rsidR="00AF5032" w:rsidRPr="00022EAC" w:rsidRDefault="00AF5032" w:rsidP="00AF5032">
      <w:pPr>
        <w:pStyle w:val="a4"/>
        <w:numPr>
          <w:ilvl w:val="0"/>
          <w:numId w:val="34"/>
        </w:numPr>
        <w:spacing w:after="160" w:line="259" w:lineRule="auto"/>
        <w:jc w:val="both"/>
        <w:rPr>
          <w:sz w:val="22"/>
          <w:szCs w:val="22"/>
        </w:rPr>
      </w:pPr>
      <w:r w:rsidRPr="00022EAC">
        <w:rPr>
          <w:b/>
          <w:sz w:val="22"/>
          <w:szCs w:val="22"/>
        </w:rPr>
        <w:t>Срок поставки товаров</w:t>
      </w:r>
      <w:r w:rsidRPr="00022EAC">
        <w:rPr>
          <w:sz w:val="22"/>
          <w:szCs w:val="22"/>
        </w:rPr>
        <w:t xml:space="preserve"> – </w:t>
      </w:r>
      <w:r w:rsidR="00D146F1" w:rsidRPr="00022EAC">
        <w:rPr>
          <w:sz w:val="22"/>
          <w:szCs w:val="22"/>
        </w:rPr>
        <w:t xml:space="preserve">в течение </w:t>
      </w:r>
      <w:r w:rsidR="00AE415F">
        <w:rPr>
          <w:sz w:val="22"/>
          <w:szCs w:val="22"/>
        </w:rPr>
        <w:t>10</w:t>
      </w:r>
      <w:r w:rsidR="00512572" w:rsidRPr="00022EAC">
        <w:rPr>
          <w:sz w:val="22"/>
          <w:szCs w:val="22"/>
        </w:rPr>
        <w:t xml:space="preserve"> </w:t>
      </w:r>
      <w:r w:rsidR="00D146F1" w:rsidRPr="00022EAC">
        <w:rPr>
          <w:sz w:val="22"/>
          <w:szCs w:val="22"/>
        </w:rPr>
        <w:t>рабоч</w:t>
      </w:r>
      <w:r w:rsidR="005F6456" w:rsidRPr="00022EAC">
        <w:rPr>
          <w:sz w:val="22"/>
          <w:szCs w:val="22"/>
        </w:rPr>
        <w:t>их</w:t>
      </w:r>
      <w:r w:rsidR="006408D7" w:rsidRPr="00022EAC">
        <w:rPr>
          <w:sz w:val="22"/>
          <w:szCs w:val="22"/>
        </w:rPr>
        <w:t xml:space="preserve"> дн</w:t>
      </w:r>
      <w:r w:rsidR="005F6456" w:rsidRPr="00022EAC">
        <w:rPr>
          <w:sz w:val="22"/>
          <w:szCs w:val="22"/>
        </w:rPr>
        <w:t>ей</w:t>
      </w:r>
      <w:r w:rsidR="006408D7" w:rsidRPr="00022EAC">
        <w:rPr>
          <w:sz w:val="22"/>
          <w:szCs w:val="22"/>
        </w:rPr>
        <w:t xml:space="preserve"> </w:t>
      </w:r>
      <w:r w:rsidRPr="00022EAC">
        <w:rPr>
          <w:sz w:val="22"/>
          <w:szCs w:val="22"/>
        </w:rPr>
        <w:t>с даты заключения государственного контракта.</w:t>
      </w:r>
    </w:p>
    <w:p w:rsidR="00B96B8E" w:rsidRPr="00022EAC" w:rsidRDefault="00B96B8E" w:rsidP="004156D5">
      <w:pPr>
        <w:spacing w:after="160" w:line="259" w:lineRule="auto"/>
        <w:contextualSpacing/>
        <w:rPr>
          <w:rFonts w:ascii="Times New Roman" w:eastAsia="Calibri" w:hAnsi="Times New Roman"/>
          <w:b/>
          <w:lang w:eastAsia="en-US"/>
        </w:rPr>
      </w:pPr>
      <w:r w:rsidRPr="00022EAC">
        <w:rPr>
          <w:rFonts w:ascii="Times New Roman" w:eastAsia="Calibri" w:hAnsi="Times New Roman"/>
          <w:b/>
          <w:lang w:eastAsia="en-US"/>
        </w:rPr>
        <w:t xml:space="preserve">    5. Товар</w:t>
      </w:r>
    </w:p>
    <w:tbl>
      <w:tblPr>
        <w:tblW w:w="10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9"/>
        <w:gridCol w:w="4471"/>
        <w:gridCol w:w="1653"/>
        <w:gridCol w:w="926"/>
        <w:gridCol w:w="1050"/>
      </w:tblGrid>
      <w:tr w:rsidR="00C533EC" w:rsidRPr="00022EAC" w:rsidTr="009B1130">
        <w:trPr>
          <w:trHeight w:val="357"/>
        </w:trPr>
        <w:tc>
          <w:tcPr>
            <w:tcW w:w="2149" w:type="dxa"/>
            <w:shd w:val="clear" w:color="auto" w:fill="auto"/>
          </w:tcPr>
          <w:p w:rsidR="00C533EC" w:rsidRPr="00022EAC" w:rsidRDefault="00C533EC" w:rsidP="00515DF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22EAC">
              <w:rPr>
                <w:rFonts w:ascii="Times New Roman" w:eastAsia="Calibri" w:hAnsi="Times New Roman"/>
                <w:lang w:eastAsia="en-US"/>
              </w:rPr>
              <w:t>Наименование оборудования</w:t>
            </w:r>
          </w:p>
        </w:tc>
        <w:tc>
          <w:tcPr>
            <w:tcW w:w="4471" w:type="dxa"/>
            <w:shd w:val="clear" w:color="auto" w:fill="auto"/>
          </w:tcPr>
          <w:p w:rsidR="00C533EC" w:rsidRPr="00022EAC" w:rsidRDefault="00C533EC" w:rsidP="00515DF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22EAC">
              <w:rPr>
                <w:rFonts w:ascii="Times New Roman" w:eastAsia="Calibri" w:hAnsi="Times New Roman"/>
                <w:lang w:eastAsia="en-US"/>
              </w:rPr>
              <w:t>Комплектация/ Характеристики/примерное фото поставляемого товара</w:t>
            </w:r>
          </w:p>
        </w:tc>
        <w:tc>
          <w:tcPr>
            <w:tcW w:w="1653" w:type="dxa"/>
            <w:shd w:val="clear" w:color="auto" w:fill="auto"/>
          </w:tcPr>
          <w:p w:rsidR="00C533EC" w:rsidRPr="00022EAC" w:rsidRDefault="00C533EC" w:rsidP="00515DF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22EAC">
              <w:rPr>
                <w:rFonts w:ascii="Times New Roman" w:eastAsia="Calibri" w:hAnsi="Times New Roman"/>
                <w:lang w:eastAsia="en-US"/>
              </w:rPr>
              <w:t>Размеры</w:t>
            </w:r>
          </w:p>
        </w:tc>
        <w:tc>
          <w:tcPr>
            <w:tcW w:w="926" w:type="dxa"/>
            <w:shd w:val="clear" w:color="auto" w:fill="auto"/>
          </w:tcPr>
          <w:p w:rsidR="00C533EC" w:rsidRPr="00022EAC" w:rsidRDefault="00C533EC" w:rsidP="00515DF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22EAC">
              <w:rPr>
                <w:rFonts w:ascii="Times New Roman" w:eastAsia="Calibri" w:hAnsi="Times New Roman"/>
                <w:lang w:eastAsia="en-US"/>
              </w:rPr>
              <w:t>Ед. изм.</w:t>
            </w:r>
          </w:p>
        </w:tc>
        <w:tc>
          <w:tcPr>
            <w:tcW w:w="1050" w:type="dxa"/>
            <w:shd w:val="clear" w:color="auto" w:fill="auto"/>
          </w:tcPr>
          <w:p w:rsidR="00C533EC" w:rsidRPr="00022EAC" w:rsidRDefault="00C533EC" w:rsidP="00515DF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22EAC">
              <w:rPr>
                <w:rFonts w:ascii="Times New Roman" w:eastAsia="Calibri" w:hAnsi="Times New Roman"/>
                <w:lang w:eastAsia="en-US"/>
              </w:rPr>
              <w:t>Кол-во</w:t>
            </w:r>
          </w:p>
        </w:tc>
      </w:tr>
      <w:tr w:rsidR="00C533EC" w:rsidRPr="00022EAC" w:rsidTr="009B1130">
        <w:trPr>
          <w:trHeight w:val="357"/>
        </w:trPr>
        <w:tc>
          <w:tcPr>
            <w:tcW w:w="2149" w:type="dxa"/>
            <w:shd w:val="clear" w:color="auto" w:fill="auto"/>
          </w:tcPr>
          <w:p w:rsidR="006772E2" w:rsidRPr="00022EAC" w:rsidRDefault="00512572" w:rsidP="00512572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22EAC">
              <w:rPr>
                <w:rFonts w:ascii="Times New Roman" w:eastAsia="Calibri" w:hAnsi="Times New Roman"/>
                <w:lang w:eastAsia="en-US"/>
              </w:rPr>
              <w:t>Тонометр медицинский  (</w:t>
            </w:r>
            <w:r w:rsidR="0060755E">
              <w:rPr>
                <w:rFonts w:ascii="Times New Roman" w:eastAsia="Calibri" w:hAnsi="Times New Roman"/>
                <w:lang w:eastAsia="en-US"/>
              </w:rPr>
              <w:t>п</w:t>
            </w:r>
            <w:r w:rsidR="00B951BE" w:rsidRPr="00022EAC">
              <w:rPr>
                <w:rFonts w:ascii="Times New Roman" w:eastAsia="Calibri" w:hAnsi="Times New Roman"/>
                <w:lang w:eastAsia="en-US"/>
              </w:rPr>
              <w:t>рибор для измерения артериального давления</w:t>
            </w:r>
            <w:r w:rsidRPr="00022EAC"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4471" w:type="dxa"/>
            <w:shd w:val="clear" w:color="auto" w:fill="auto"/>
          </w:tcPr>
          <w:p w:rsidR="00F25BB6" w:rsidRDefault="00F25BB6" w:rsidP="00F25BB6">
            <w:pPr>
              <w:pStyle w:val="10"/>
              <w:shd w:val="clear" w:color="auto" w:fill="FFFFFF"/>
              <w:spacing w:before="0" w:after="180" w:line="480" w:lineRule="atLeast"/>
              <w:jc w:val="left"/>
              <w:textAlignment w:val="baseline"/>
              <w:rPr>
                <w:rFonts w:ascii="Times New Roman" w:hAnsi="Times New Roman"/>
                <w:b w:val="0"/>
                <w:bCs w:val="0"/>
                <w:color w:val="auto"/>
                <w:spacing w:val="3"/>
                <w:sz w:val="22"/>
                <w:szCs w:val="22"/>
                <w:lang w:val="ru-RU"/>
              </w:rPr>
            </w:pPr>
            <w:r w:rsidRPr="00F25BB6">
              <w:rPr>
                <w:rFonts w:ascii="Times New Roman" w:eastAsia="Calibri" w:hAnsi="Times New Roman"/>
                <w:b w:val="0"/>
                <w:color w:val="auto"/>
                <w:sz w:val="22"/>
                <w:szCs w:val="22"/>
                <w:lang w:eastAsia="en-US"/>
              </w:rPr>
              <w:t>Механический</w:t>
            </w:r>
            <w:r w:rsidRPr="00F25BB6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5BB6">
              <w:rPr>
                <w:rFonts w:ascii="Times New Roman" w:hAnsi="Times New Roman"/>
                <w:b w:val="0"/>
                <w:bCs w:val="0"/>
                <w:color w:val="auto"/>
                <w:spacing w:val="3"/>
                <w:sz w:val="22"/>
                <w:szCs w:val="22"/>
              </w:rPr>
              <w:t>B.Well</w:t>
            </w:r>
            <w:proofErr w:type="spellEnd"/>
            <w:r w:rsidRPr="00F25BB6">
              <w:rPr>
                <w:rFonts w:ascii="Times New Roman" w:hAnsi="Times New Roman"/>
                <w:b w:val="0"/>
                <w:bCs w:val="0"/>
                <w:color w:val="auto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25BB6">
              <w:rPr>
                <w:rFonts w:ascii="Times New Roman" w:hAnsi="Times New Roman"/>
                <w:b w:val="0"/>
                <w:bCs w:val="0"/>
                <w:color w:val="auto"/>
                <w:spacing w:val="3"/>
                <w:sz w:val="22"/>
                <w:szCs w:val="22"/>
              </w:rPr>
              <w:t>Med</w:t>
            </w:r>
            <w:proofErr w:type="spellEnd"/>
            <w:r w:rsidRPr="00F25BB6">
              <w:rPr>
                <w:rFonts w:ascii="Times New Roman" w:hAnsi="Times New Roman"/>
                <w:b w:val="0"/>
                <w:bCs w:val="0"/>
                <w:color w:val="auto"/>
                <w:spacing w:val="3"/>
                <w:sz w:val="22"/>
                <w:szCs w:val="22"/>
              </w:rPr>
              <w:t xml:space="preserve"> 62</w:t>
            </w:r>
            <w:r>
              <w:rPr>
                <w:rFonts w:ascii="Times New Roman" w:hAnsi="Times New Roman"/>
                <w:b w:val="0"/>
                <w:bCs w:val="0"/>
                <w:color w:val="auto"/>
                <w:spacing w:val="3"/>
                <w:sz w:val="22"/>
                <w:szCs w:val="22"/>
                <w:lang w:val="ru-RU"/>
              </w:rPr>
              <w:t xml:space="preserve"> или аналог</w:t>
            </w:r>
          </w:p>
          <w:p w:rsidR="00F25BB6" w:rsidRDefault="00F25BB6" w:rsidP="00F25BB6">
            <w:pPr>
              <w:spacing w:after="0" w:line="27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 поверкой РФ</w:t>
            </w:r>
          </w:p>
          <w:p w:rsidR="00F25BB6" w:rsidRDefault="00F25BB6" w:rsidP="00F25BB6">
            <w:pPr>
              <w:spacing w:after="0" w:line="27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Встроенный фонендоскоп/стетоскоп</w:t>
            </w:r>
          </w:p>
          <w:p w:rsidR="00B951BE" w:rsidRPr="009E784D" w:rsidRDefault="001B6631" w:rsidP="00F25BB6">
            <w:pPr>
              <w:spacing w:after="0" w:line="27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</w:t>
            </w:r>
            <w:r w:rsidR="00B951BE" w:rsidRPr="009E784D">
              <w:rPr>
                <w:rFonts w:ascii="Times New Roman" w:eastAsia="Calibri" w:hAnsi="Times New Roman"/>
                <w:lang w:eastAsia="en-US"/>
              </w:rPr>
              <w:t xml:space="preserve">анжета </w:t>
            </w:r>
            <w:r w:rsidR="008B21FD" w:rsidRPr="009E784D">
              <w:rPr>
                <w:rFonts w:ascii="Times New Roman" w:eastAsia="Calibri" w:hAnsi="Times New Roman"/>
                <w:lang w:eastAsia="en-US"/>
              </w:rPr>
              <w:t xml:space="preserve">на плечо </w:t>
            </w:r>
            <w:r w:rsidR="00681E86" w:rsidRPr="009E784D">
              <w:rPr>
                <w:rFonts w:ascii="Times New Roman" w:eastAsia="Calibri" w:hAnsi="Times New Roman"/>
                <w:lang w:eastAsia="en-US"/>
              </w:rPr>
              <w:t>22</w:t>
            </w:r>
            <w:r w:rsidR="00B951BE" w:rsidRPr="009E784D">
              <w:rPr>
                <w:rFonts w:ascii="Times New Roman" w:eastAsia="Calibri" w:hAnsi="Times New Roman"/>
                <w:lang w:eastAsia="en-US"/>
              </w:rPr>
              <w:t>*</w:t>
            </w:r>
            <w:r w:rsidR="00F25BB6">
              <w:rPr>
                <w:rFonts w:ascii="Times New Roman" w:eastAsia="Calibri" w:hAnsi="Times New Roman"/>
                <w:lang w:eastAsia="en-US"/>
              </w:rPr>
              <w:t>42</w:t>
            </w:r>
            <w:r w:rsidR="00B951BE" w:rsidRPr="009E784D">
              <w:rPr>
                <w:rFonts w:ascii="Times New Roman" w:eastAsia="Calibri" w:hAnsi="Times New Roman"/>
                <w:lang w:eastAsia="en-US"/>
              </w:rPr>
              <w:t>см</w:t>
            </w:r>
            <w:r w:rsidR="00E36A17" w:rsidRPr="009E784D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</w:tcPr>
          <w:p w:rsidR="00C533EC" w:rsidRPr="00022EAC" w:rsidRDefault="00C533EC" w:rsidP="003D6B9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926" w:type="dxa"/>
            <w:shd w:val="clear" w:color="auto" w:fill="auto"/>
          </w:tcPr>
          <w:p w:rsidR="00C533EC" w:rsidRPr="00022EAC" w:rsidRDefault="00C72853" w:rsidP="00515DF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22EAC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050" w:type="dxa"/>
            <w:shd w:val="clear" w:color="auto" w:fill="auto"/>
          </w:tcPr>
          <w:p w:rsidR="00C533EC" w:rsidRPr="00022EAC" w:rsidRDefault="004806AA" w:rsidP="003B71D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22EAC">
              <w:rPr>
                <w:rFonts w:ascii="Times New Roman" w:eastAsia="Calibri" w:hAnsi="Times New Roman"/>
                <w:lang w:eastAsia="en-US"/>
              </w:rPr>
              <w:t>1</w:t>
            </w:r>
          </w:p>
        </w:tc>
      </w:tr>
    </w:tbl>
    <w:p w:rsidR="00A40A3E" w:rsidRPr="00022EAC" w:rsidRDefault="00A40A3E" w:rsidP="00A40A3E">
      <w:pPr>
        <w:pStyle w:val="a4"/>
        <w:tabs>
          <w:tab w:val="left" w:pos="735"/>
        </w:tabs>
        <w:jc w:val="both"/>
        <w:rPr>
          <w:sz w:val="22"/>
          <w:szCs w:val="22"/>
          <w:lang w:eastAsia="en-US"/>
        </w:rPr>
      </w:pPr>
    </w:p>
    <w:p w:rsidR="00AF5032" w:rsidRPr="00022EAC" w:rsidRDefault="00AF5032" w:rsidP="00A40A3E">
      <w:pPr>
        <w:pStyle w:val="a4"/>
        <w:numPr>
          <w:ilvl w:val="0"/>
          <w:numId w:val="35"/>
        </w:numPr>
        <w:tabs>
          <w:tab w:val="left" w:pos="735"/>
        </w:tabs>
        <w:jc w:val="both"/>
        <w:rPr>
          <w:sz w:val="22"/>
          <w:szCs w:val="22"/>
          <w:lang w:eastAsia="en-US"/>
        </w:rPr>
      </w:pPr>
      <w:r w:rsidRPr="00022EAC">
        <w:rPr>
          <w:rFonts w:eastAsia="Calibri"/>
          <w:b/>
          <w:color w:val="000000"/>
          <w:sz w:val="22"/>
          <w:szCs w:val="22"/>
        </w:rPr>
        <w:t>Основные требования к поставке товар</w:t>
      </w:r>
      <w:r w:rsidR="00E23C13" w:rsidRPr="00022EAC">
        <w:rPr>
          <w:rFonts w:eastAsia="Calibri"/>
          <w:b/>
          <w:color w:val="000000"/>
          <w:sz w:val="22"/>
          <w:szCs w:val="22"/>
        </w:rPr>
        <w:t>а</w:t>
      </w:r>
    </w:p>
    <w:p w:rsidR="00AF5032" w:rsidRPr="00022EAC" w:rsidRDefault="00AF5032" w:rsidP="00E81A42">
      <w:pPr>
        <w:tabs>
          <w:tab w:val="left" w:pos="735"/>
        </w:tabs>
        <w:spacing w:after="0"/>
        <w:jc w:val="both"/>
        <w:rPr>
          <w:rFonts w:ascii="Times New Roman" w:hAnsi="Times New Roman"/>
          <w:lang w:eastAsia="en-US"/>
        </w:rPr>
      </w:pPr>
    </w:p>
    <w:p w:rsidR="00AF5032" w:rsidRPr="00022EAC" w:rsidRDefault="00AF5032" w:rsidP="00A60045">
      <w:pPr>
        <w:tabs>
          <w:tab w:val="left" w:pos="735"/>
        </w:tabs>
        <w:spacing w:after="0" w:line="240" w:lineRule="auto"/>
        <w:ind w:right="-2"/>
        <w:jc w:val="both"/>
        <w:rPr>
          <w:rFonts w:ascii="Times New Roman" w:hAnsi="Times New Roman"/>
          <w:lang w:eastAsia="en-US"/>
        </w:rPr>
      </w:pPr>
      <w:r w:rsidRPr="00022EAC">
        <w:rPr>
          <w:rFonts w:ascii="Times New Roman" w:hAnsi="Times New Roman"/>
          <w:lang w:eastAsia="en-US"/>
        </w:rPr>
        <w:t>6.1.</w:t>
      </w:r>
      <w:r w:rsidR="00CD3542" w:rsidRPr="00022EAC">
        <w:rPr>
          <w:rFonts w:ascii="Times New Roman" w:hAnsi="Times New Roman"/>
          <w:lang w:eastAsia="en-US"/>
        </w:rPr>
        <w:t xml:space="preserve"> </w:t>
      </w:r>
      <w:r w:rsidR="00E81A42" w:rsidRPr="00022EAC">
        <w:rPr>
          <w:rFonts w:ascii="Times New Roman" w:hAnsi="Times New Roman"/>
          <w:lang w:eastAsia="en-US"/>
        </w:rPr>
        <w:t>При предоставлении эквивалентного товара, он должен быть с характеристиками, аналогичными характеристикам товара, представленного в техническом задании.</w:t>
      </w:r>
    </w:p>
    <w:p w:rsidR="002B4811" w:rsidRPr="00022EAC" w:rsidRDefault="002B4811" w:rsidP="00A60045">
      <w:pPr>
        <w:tabs>
          <w:tab w:val="left" w:pos="735"/>
        </w:tabs>
        <w:spacing w:after="0" w:line="240" w:lineRule="auto"/>
        <w:ind w:right="-2"/>
        <w:jc w:val="both"/>
        <w:rPr>
          <w:rFonts w:ascii="Times New Roman" w:eastAsia="Calibri" w:hAnsi="Times New Roman"/>
          <w:color w:val="000000"/>
        </w:rPr>
      </w:pPr>
    </w:p>
    <w:p w:rsidR="00A60045" w:rsidRPr="00022EAC" w:rsidRDefault="00AF5032" w:rsidP="00A60045">
      <w:pPr>
        <w:tabs>
          <w:tab w:val="left" w:pos="735"/>
        </w:tabs>
        <w:spacing w:line="240" w:lineRule="auto"/>
        <w:ind w:right="-2"/>
        <w:jc w:val="both"/>
        <w:rPr>
          <w:rFonts w:ascii="Times New Roman" w:eastAsia="Calibri" w:hAnsi="Times New Roman"/>
          <w:color w:val="000000"/>
        </w:rPr>
      </w:pPr>
      <w:r w:rsidRPr="00022EAC">
        <w:rPr>
          <w:rFonts w:ascii="Times New Roman" w:eastAsia="Calibri" w:hAnsi="Times New Roman"/>
          <w:color w:val="000000"/>
        </w:rPr>
        <w:t>6.2.</w:t>
      </w:r>
      <w:r w:rsidR="00CD3542" w:rsidRPr="00022EAC">
        <w:rPr>
          <w:rFonts w:ascii="Times New Roman" w:eastAsia="Calibri" w:hAnsi="Times New Roman"/>
          <w:color w:val="000000"/>
        </w:rPr>
        <w:t xml:space="preserve"> </w:t>
      </w:r>
      <w:r w:rsidRPr="00022EAC">
        <w:rPr>
          <w:rFonts w:ascii="Times New Roman" w:eastAsia="Calibri" w:hAnsi="Times New Roman"/>
          <w:color w:val="000000"/>
        </w:rPr>
        <w:t>Поставленны</w:t>
      </w:r>
      <w:r w:rsidR="00E23C13" w:rsidRPr="00022EAC">
        <w:rPr>
          <w:rFonts w:ascii="Times New Roman" w:eastAsia="Calibri" w:hAnsi="Times New Roman"/>
          <w:color w:val="000000"/>
        </w:rPr>
        <w:t>й</w:t>
      </w:r>
      <w:r w:rsidRPr="00022EAC">
        <w:rPr>
          <w:rFonts w:ascii="Times New Roman" w:eastAsia="Calibri" w:hAnsi="Times New Roman"/>
          <w:color w:val="000000"/>
        </w:rPr>
        <w:t xml:space="preserve"> товар долж</w:t>
      </w:r>
      <w:r w:rsidR="00E23C13" w:rsidRPr="00022EAC">
        <w:rPr>
          <w:rFonts w:ascii="Times New Roman" w:eastAsia="Calibri" w:hAnsi="Times New Roman"/>
          <w:color w:val="000000"/>
        </w:rPr>
        <w:t>е</w:t>
      </w:r>
      <w:r w:rsidRPr="00022EAC">
        <w:rPr>
          <w:rFonts w:ascii="Times New Roman" w:eastAsia="Calibri" w:hAnsi="Times New Roman"/>
          <w:color w:val="000000"/>
        </w:rPr>
        <w:t>н быть новым, не бывшим в употреблении.</w:t>
      </w:r>
    </w:p>
    <w:p w:rsidR="00CF52FA" w:rsidRPr="00022EAC" w:rsidRDefault="00AF5032" w:rsidP="00A60045">
      <w:pPr>
        <w:tabs>
          <w:tab w:val="left" w:pos="735"/>
        </w:tabs>
        <w:spacing w:line="240" w:lineRule="auto"/>
        <w:ind w:right="-2"/>
        <w:jc w:val="both"/>
        <w:rPr>
          <w:rFonts w:ascii="Times New Roman" w:eastAsia="Calibri" w:hAnsi="Times New Roman"/>
          <w:color w:val="000000"/>
        </w:rPr>
      </w:pPr>
      <w:r w:rsidRPr="00022EAC">
        <w:rPr>
          <w:rFonts w:ascii="Times New Roman" w:eastAsia="Calibri" w:hAnsi="Times New Roman"/>
          <w:color w:val="000000"/>
        </w:rPr>
        <w:t>6.3.</w:t>
      </w:r>
      <w:r w:rsidR="00A526C2" w:rsidRPr="00022EAC">
        <w:rPr>
          <w:rFonts w:ascii="Times New Roman" w:eastAsia="Calibri" w:hAnsi="Times New Roman"/>
          <w:color w:val="000000"/>
        </w:rPr>
        <w:t xml:space="preserve"> </w:t>
      </w:r>
      <w:r w:rsidRPr="00022EAC">
        <w:rPr>
          <w:rFonts w:ascii="Times New Roman" w:eastAsia="Calibri" w:hAnsi="Times New Roman"/>
          <w:color w:val="000000"/>
        </w:rPr>
        <w:t>Товар поставля</w:t>
      </w:r>
      <w:r w:rsidR="00B96B8E" w:rsidRPr="00022EAC">
        <w:rPr>
          <w:rFonts w:ascii="Times New Roman" w:eastAsia="Calibri" w:hAnsi="Times New Roman"/>
          <w:color w:val="000000"/>
        </w:rPr>
        <w:t>е</w:t>
      </w:r>
      <w:r w:rsidRPr="00022EAC">
        <w:rPr>
          <w:rFonts w:ascii="Times New Roman" w:eastAsia="Calibri" w:hAnsi="Times New Roman"/>
          <w:color w:val="000000"/>
        </w:rPr>
        <w:t>тся в защитной упаковке. Упаковка и маркировка товар</w:t>
      </w:r>
      <w:r w:rsidR="00B96B8E" w:rsidRPr="00022EAC">
        <w:rPr>
          <w:rFonts w:ascii="Times New Roman" w:eastAsia="Calibri" w:hAnsi="Times New Roman"/>
          <w:color w:val="000000"/>
        </w:rPr>
        <w:t>а</w:t>
      </w:r>
      <w:r w:rsidRPr="00022EAC">
        <w:rPr>
          <w:rFonts w:ascii="Times New Roman" w:eastAsia="Calibri" w:hAnsi="Times New Roman"/>
          <w:color w:val="000000"/>
        </w:rPr>
        <w:t xml:space="preserve"> должн</w:t>
      </w:r>
      <w:r w:rsidR="002B4811" w:rsidRPr="00022EAC">
        <w:rPr>
          <w:rFonts w:ascii="Times New Roman" w:eastAsia="Calibri" w:hAnsi="Times New Roman"/>
          <w:color w:val="000000"/>
        </w:rPr>
        <w:t>а</w:t>
      </w:r>
      <w:r w:rsidRPr="00022EAC">
        <w:rPr>
          <w:rFonts w:ascii="Times New Roman" w:eastAsia="Calibri" w:hAnsi="Times New Roman"/>
          <w:color w:val="000000"/>
        </w:rPr>
        <w:t xml:space="preserve"> соответствовать требованиям действующих нормативных документов Российской Федерации, а упаковка и маркировка импортн</w:t>
      </w:r>
      <w:r w:rsidR="002B4811" w:rsidRPr="00022EAC">
        <w:rPr>
          <w:rFonts w:ascii="Times New Roman" w:eastAsia="Calibri" w:hAnsi="Times New Roman"/>
          <w:color w:val="000000"/>
        </w:rPr>
        <w:t>ых</w:t>
      </w:r>
      <w:r w:rsidRPr="00022EAC">
        <w:rPr>
          <w:rFonts w:ascii="Times New Roman" w:eastAsia="Calibri" w:hAnsi="Times New Roman"/>
          <w:color w:val="000000"/>
        </w:rPr>
        <w:t xml:space="preserve"> товар</w:t>
      </w:r>
      <w:r w:rsidR="002B4811" w:rsidRPr="00022EAC">
        <w:rPr>
          <w:rFonts w:ascii="Times New Roman" w:eastAsia="Calibri" w:hAnsi="Times New Roman"/>
          <w:color w:val="000000"/>
        </w:rPr>
        <w:t xml:space="preserve">ов </w:t>
      </w:r>
      <w:r w:rsidRPr="00022EAC">
        <w:rPr>
          <w:rFonts w:ascii="Times New Roman" w:eastAsia="Calibri" w:hAnsi="Times New Roman"/>
          <w:color w:val="000000"/>
        </w:rPr>
        <w:t>-</w:t>
      </w:r>
      <w:r w:rsidR="002B4811" w:rsidRPr="00022EAC">
        <w:rPr>
          <w:rFonts w:ascii="Times New Roman" w:eastAsia="Calibri" w:hAnsi="Times New Roman"/>
          <w:color w:val="000000"/>
        </w:rPr>
        <w:t xml:space="preserve"> </w:t>
      </w:r>
      <w:r w:rsidRPr="00022EAC">
        <w:rPr>
          <w:rFonts w:ascii="Times New Roman" w:eastAsia="Calibri" w:hAnsi="Times New Roman"/>
          <w:color w:val="000000"/>
        </w:rPr>
        <w:t>международным стандартам упаковки. Маркировка товар</w:t>
      </w:r>
      <w:r w:rsidR="00B96B8E" w:rsidRPr="00022EAC">
        <w:rPr>
          <w:rFonts w:ascii="Times New Roman" w:eastAsia="Calibri" w:hAnsi="Times New Roman"/>
          <w:color w:val="000000"/>
        </w:rPr>
        <w:t>а</w:t>
      </w:r>
      <w:r w:rsidRPr="00022EAC">
        <w:rPr>
          <w:rFonts w:ascii="Times New Roman" w:eastAsia="Calibri" w:hAnsi="Times New Roman"/>
          <w:color w:val="000000"/>
        </w:rPr>
        <w:t xml:space="preserve">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</w:t>
      </w:r>
    </w:p>
    <w:p w:rsidR="00AF5032" w:rsidRPr="00022EAC" w:rsidRDefault="00CD3542" w:rsidP="00A60045">
      <w:pPr>
        <w:tabs>
          <w:tab w:val="left" w:pos="735"/>
        </w:tabs>
        <w:spacing w:line="240" w:lineRule="auto"/>
        <w:ind w:right="-2"/>
        <w:jc w:val="both"/>
        <w:rPr>
          <w:rFonts w:ascii="Times New Roman" w:eastAsia="Calibri" w:hAnsi="Times New Roman"/>
          <w:color w:val="000000"/>
        </w:rPr>
      </w:pPr>
      <w:r w:rsidRPr="00022EAC">
        <w:rPr>
          <w:rFonts w:ascii="Times New Roman" w:eastAsia="Calibri" w:hAnsi="Times New Roman"/>
          <w:color w:val="000000"/>
        </w:rPr>
        <w:t xml:space="preserve">6.4. </w:t>
      </w:r>
      <w:r w:rsidR="00AF5032" w:rsidRPr="00022EAC">
        <w:rPr>
          <w:rFonts w:ascii="Times New Roman" w:eastAsia="Calibri" w:hAnsi="Times New Roman"/>
          <w:color w:val="000000"/>
        </w:rPr>
        <w:t>Не допускается поставка бракованного товара.</w:t>
      </w:r>
    </w:p>
    <w:p w:rsidR="00AF5032" w:rsidRPr="00022EAC" w:rsidRDefault="00CD3542" w:rsidP="00AF5032">
      <w:pPr>
        <w:spacing w:after="0" w:line="240" w:lineRule="auto"/>
        <w:ind w:right="-2"/>
        <w:jc w:val="both"/>
        <w:rPr>
          <w:rFonts w:ascii="Times New Roman" w:eastAsia="Calibri" w:hAnsi="Times New Roman"/>
          <w:color w:val="000000"/>
        </w:rPr>
      </w:pPr>
      <w:r w:rsidRPr="00022EAC">
        <w:rPr>
          <w:rFonts w:ascii="Times New Roman" w:eastAsia="Calibri" w:hAnsi="Times New Roman"/>
          <w:color w:val="000000"/>
        </w:rPr>
        <w:t xml:space="preserve">6.5. </w:t>
      </w:r>
      <w:r w:rsidR="00AF5032" w:rsidRPr="00022EAC">
        <w:rPr>
          <w:rFonts w:ascii="Times New Roman" w:eastAsia="Calibri" w:hAnsi="Times New Roman"/>
          <w:color w:val="000000"/>
        </w:rPr>
        <w:t>Транспортные расходы по доставке товара Заказчику несет Поставщик.</w:t>
      </w:r>
    </w:p>
    <w:p w:rsidR="00AF5032" w:rsidRPr="00022EAC" w:rsidRDefault="00AF5032" w:rsidP="00AF5032">
      <w:pPr>
        <w:spacing w:after="0" w:line="240" w:lineRule="auto"/>
        <w:ind w:right="-2"/>
        <w:jc w:val="both"/>
        <w:rPr>
          <w:rFonts w:ascii="Times New Roman" w:eastAsia="Calibri" w:hAnsi="Times New Roman"/>
          <w:color w:val="000000"/>
        </w:rPr>
      </w:pPr>
      <w:r w:rsidRPr="00022EAC">
        <w:rPr>
          <w:rFonts w:ascii="Times New Roman" w:eastAsia="Calibri" w:hAnsi="Times New Roman"/>
          <w:color w:val="000000"/>
        </w:rPr>
        <w:t xml:space="preserve">Поставщик поставляет товар заказчику </w:t>
      </w:r>
      <w:r w:rsidR="002B4811" w:rsidRPr="00022EAC">
        <w:rPr>
          <w:rFonts w:ascii="Times New Roman" w:eastAsia="Calibri" w:hAnsi="Times New Roman"/>
          <w:color w:val="000000"/>
        </w:rPr>
        <w:t xml:space="preserve">собственным </w:t>
      </w:r>
      <w:r w:rsidRPr="00022EAC">
        <w:rPr>
          <w:rFonts w:ascii="Times New Roman" w:eastAsia="Calibri" w:hAnsi="Times New Roman"/>
          <w:color w:val="000000"/>
        </w:rPr>
        <w:t>транспорт</w:t>
      </w:r>
      <w:r w:rsidR="002B4811" w:rsidRPr="00022EAC">
        <w:rPr>
          <w:rFonts w:ascii="Times New Roman" w:eastAsia="Calibri" w:hAnsi="Times New Roman"/>
          <w:color w:val="000000"/>
        </w:rPr>
        <w:t>ом</w:t>
      </w:r>
      <w:r w:rsidRPr="00022EAC">
        <w:rPr>
          <w:rFonts w:ascii="Times New Roman" w:eastAsia="Calibri" w:hAnsi="Times New Roman"/>
          <w:color w:val="000000"/>
        </w:rPr>
        <w:t xml:space="preserve">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 Стоимость упаковки, погрузочно-разгрузочных, транспортные расходы, расходы по таможенному оформлению и страхованию товара и иные расходы, связанные с поставкой товара, включены в Цену контракта.</w:t>
      </w:r>
    </w:p>
    <w:p w:rsidR="00AF5032" w:rsidRPr="00022EAC" w:rsidRDefault="00CD3542" w:rsidP="00AF5032">
      <w:pPr>
        <w:spacing w:after="0" w:line="240" w:lineRule="auto"/>
        <w:ind w:right="-2"/>
        <w:jc w:val="both"/>
        <w:rPr>
          <w:rFonts w:ascii="Times New Roman" w:eastAsia="Calibri" w:hAnsi="Times New Roman"/>
          <w:color w:val="000000"/>
        </w:rPr>
      </w:pPr>
      <w:r w:rsidRPr="00022EAC">
        <w:rPr>
          <w:rFonts w:ascii="Times New Roman" w:eastAsia="Calibri" w:hAnsi="Times New Roman"/>
          <w:color w:val="000000"/>
        </w:rPr>
        <w:t xml:space="preserve">6.6. </w:t>
      </w:r>
      <w:r w:rsidR="002B4811" w:rsidRPr="00022EAC">
        <w:rPr>
          <w:rFonts w:ascii="Times New Roman" w:eastAsia="Calibri" w:hAnsi="Times New Roman"/>
          <w:color w:val="000000"/>
        </w:rPr>
        <w:t>Поставляемы</w:t>
      </w:r>
      <w:r w:rsidR="00B96B8E" w:rsidRPr="00022EAC">
        <w:rPr>
          <w:rFonts w:ascii="Times New Roman" w:eastAsia="Calibri" w:hAnsi="Times New Roman"/>
          <w:color w:val="000000"/>
        </w:rPr>
        <w:t>й</w:t>
      </w:r>
      <w:r w:rsidR="002B4811" w:rsidRPr="00022EAC">
        <w:rPr>
          <w:rFonts w:ascii="Times New Roman" w:eastAsia="Calibri" w:hAnsi="Times New Roman"/>
          <w:color w:val="000000"/>
        </w:rPr>
        <w:t xml:space="preserve"> т</w:t>
      </w:r>
      <w:r w:rsidR="00AF5032" w:rsidRPr="00022EAC">
        <w:rPr>
          <w:rFonts w:ascii="Times New Roman" w:eastAsia="Calibri" w:hAnsi="Times New Roman"/>
          <w:color w:val="000000"/>
        </w:rPr>
        <w:t>овар долж</w:t>
      </w:r>
      <w:r w:rsidR="00B96B8E" w:rsidRPr="00022EAC">
        <w:rPr>
          <w:rFonts w:ascii="Times New Roman" w:eastAsia="Calibri" w:hAnsi="Times New Roman"/>
          <w:color w:val="000000"/>
        </w:rPr>
        <w:t>е</w:t>
      </w:r>
      <w:r w:rsidR="00AF5032" w:rsidRPr="00022EAC">
        <w:rPr>
          <w:rFonts w:ascii="Times New Roman" w:eastAsia="Calibri" w:hAnsi="Times New Roman"/>
          <w:color w:val="000000"/>
        </w:rPr>
        <w:t>н отвечать требованиям качества, безопасности жизни и здоровья, а также иным требованиям в соответствии с действующим законодательством РФ, предусмотренным к данному виду товара.</w:t>
      </w:r>
    </w:p>
    <w:p w:rsidR="00AF5032" w:rsidRPr="00022EAC" w:rsidRDefault="00AF5032" w:rsidP="002B4811">
      <w:pPr>
        <w:spacing w:after="0" w:line="240" w:lineRule="auto"/>
        <w:ind w:right="-2"/>
        <w:jc w:val="both"/>
        <w:rPr>
          <w:rFonts w:ascii="Times New Roman" w:eastAsia="Calibri" w:hAnsi="Times New Roman"/>
          <w:color w:val="000000"/>
        </w:rPr>
      </w:pPr>
      <w:r w:rsidRPr="00022EAC">
        <w:rPr>
          <w:rFonts w:ascii="Times New Roman" w:eastAsia="Calibri" w:hAnsi="Times New Roman"/>
          <w:color w:val="000000"/>
        </w:rPr>
        <w:t>Ответственность за качество товара несет Поставщик.</w:t>
      </w:r>
      <w:r w:rsidR="002B4811" w:rsidRPr="00022EAC">
        <w:rPr>
          <w:rFonts w:ascii="Times New Roman" w:eastAsia="Calibri" w:hAnsi="Times New Roman"/>
          <w:color w:val="000000"/>
        </w:rPr>
        <w:t xml:space="preserve"> На поставляемы</w:t>
      </w:r>
      <w:r w:rsidR="00B96B8E" w:rsidRPr="00022EAC">
        <w:rPr>
          <w:rFonts w:ascii="Times New Roman" w:eastAsia="Calibri" w:hAnsi="Times New Roman"/>
          <w:color w:val="000000"/>
        </w:rPr>
        <w:t>й</w:t>
      </w:r>
      <w:r w:rsidR="002B4811" w:rsidRPr="00022EAC">
        <w:rPr>
          <w:rFonts w:ascii="Times New Roman" w:eastAsia="Calibri" w:hAnsi="Times New Roman"/>
          <w:color w:val="000000"/>
        </w:rPr>
        <w:t xml:space="preserve"> товар Поставщик предоставляет гарантии качества Поставщика и гарантии качества производителя в соответствии с нормативными документами на данный вид товара. </w:t>
      </w:r>
      <w:r w:rsidR="0070712A" w:rsidRPr="00022EAC">
        <w:rPr>
          <w:rFonts w:ascii="Times New Roman" w:eastAsia="Calibri" w:hAnsi="Times New Roman"/>
          <w:color w:val="000000"/>
        </w:rPr>
        <w:t xml:space="preserve">Гарантия на товар не менее </w:t>
      </w:r>
      <w:bookmarkStart w:id="0" w:name="_GoBack"/>
      <w:bookmarkEnd w:id="0"/>
      <w:r w:rsidR="001B6631">
        <w:rPr>
          <w:rFonts w:ascii="Times New Roman" w:eastAsia="Calibri" w:hAnsi="Times New Roman"/>
          <w:color w:val="000000"/>
        </w:rPr>
        <w:t>3 лет</w:t>
      </w:r>
      <w:r w:rsidR="0070712A" w:rsidRPr="00022EAC">
        <w:rPr>
          <w:rFonts w:ascii="Times New Roman" w:eastAsia="Calibri" w:hAnsi="Times New Roman"/>
          <w:color w:val="000000"/>
        </w:rPr>
        <w:t xml:space="preserve">. </w:t>
      </w:r>
      <w:r w:rsidR="002B4811" w:rsidRPr="00022EAC">
        <w:rPr>
          <w:rFonts w:ascii="Times New Roman" w:eastAsia="Calibri" w:hAnsi="Times New Roman"/>
          <w:color w:val="000000"/>
        </w:rPr>
        <w:t>Поставляемы</w:t>
      </w:r>
      <w:r w:rsidR="00B96B8E" w:rsidRPr="00022EAC">
        <w:rPr>
          <w:rFonts w:ascii="Times New Roman" w:eastAsia="Calibri" w:hAnsi="Times New Roman"/>
          <w:color w:val="000000"/>
        </w:rPr>
        <w:t>й</w:t>
      </w:r>
      <w:r w:rsidR="002B4811" w:rsidRPr="00022EAC">
        <w:rPr>
          <w:rFonts w:ascii="Times New Roman" w:eastAsia="Calibri" w:hAnsi="Times New Roman"/>
          <w:color w:val="000000"/>
        </w:rPr>
        <w:t xml:space="preserve"> товар долж</w:t>
      </w:r>
      <w:r w:rsidR="00B96B8E" w:rsidRPr="00022EAC">
        <w:rPr>
          <w:rFonts w:ascii="Times New Roman" w:eastAsia="Calibri" w:hAnsi="Times New Roman"/>
          <w:color w:val="000000"/>
        </w:rPr>
        <w:t>е</w:t>
      </w:r>
      <w:r w:rsidR="002B4811" w:rsidRPr="00022EAC">
        <w:rPr>
          <w:rFonts w:ascii="Times New Roman" w:eastAsia="Calibri" w:hAnsi="Times New Roman"/>
          <w:color w:val="000000"/>
        </w:rPr>
        <w:t>н сопровождаться сертификатами соответствия, сертификатами (удостоверениями) качества, утвержденными в установленном порядке для данного вида товара, а также другими документами, подтверждающими качество и безопасность поставляемых товаров.</w:t>
      </w:r>
    </w:p>
    <w:p w:rsidR="00CF52FA" w:rsidRPr="00022EAC" w:rsidRDefault="00CD3542" w:rsidP="00A526C2">
      <w:pPr>
        <w:spacing w:after="0" w:line="240" w:lineRule="auto"/>
        <w:ind w:right="-2"/>
        <w:jc w:val="both"/>
        <w:rPr>
          <w:rFonts w:ascii="Times New Roman" w:eastAsia="Calibri" w:hAnsi="Times New Roman"/>
          <w:color w:val="000000"/>
        </w:rPr>
      </w:pPr>
      <w:r w:rsidRPr="00022EAC">
        <w:rPr>
          <w:rFonts w:ascii="Times New Roman" w:eastAsia="Calibri" w:hAnsi="Times New Roman"/>
          <w:color w:val="000000"/>
        </w:rPr>
        <w:t xml:space="preserve">6.7. </w:t>
      </w:r>
      <w:r w:rsidR="00AF5032" w:rsidRPr="00022EAC">
        <w:rPr>
          <w:rFonts w:ascii="Times New Roman" w:eastAsia="Calibri" w:hAnsi="Times New Roman"/>
          <w:color w:val="000000"/>
        </w:rPr>
        <w:t>Поставляемы</w:t>
      </w:r>
      <w:r w:rsidR="00B96B8E" w:rsidRPr="00022EAC">
        <w:rPr>
          <w:rFonts w:ascii="Times New Roman" w:eastAsia="Calibri" w:hAnsi="Times New Roman"/>
          <w:color w:val="000000"/>
        </w:rPr>
        <w:t>й</w:t>
      </w:r>
      <w:r w:rsidR="00AF5032" w:rsidRPr="00022EAC">
        <w:rPr>
          <w:rFonts w:ascii="Times New Roman" w:eastAsia="Calibri" w:hAnsi="Times New Roman"/>
          <w:color w:val="000000"/>
        </w:rPr>
        <w:t xml:space="preserve"> товар долж</w:t>
      </w:r>
      <w:r w:rsidR="00B96B8E" w:rsidRPr="00022EAC">
        <w:rPr>
          <w:rFonts w:ascii="Times New Roman" w:eastAsia="Calibri" w:hAnsi="Times New Roman"/>
          <w:color w:val="000000"/>
        </w:rPr>
        <w:t>е</w:t>
      </w:r>
      <w:r w:rsidR="00AF5032" w:rsidRPr="00022EAC">
        <w:rPr>
          <w:rFonts w:ascii="Times New Roman" w:eastAsia="Calibri" w:hAnsi="Times New Roman"/>
          <w:color w:val="000000"/>
        </w:rPr>
        <w:t xml:space="preserve">н </w:t>
      </w:r>
      <w:r w:rsidR="000F71B7" w:rsidRPr="00022EAC">
        <w:rPr>
          <w:rFonts w:ascii="Times New Roman" w:eastAsia="Calibri" w:hAnsi="Times New Roman"/>
          <w:color w:val="000000"/>
        </w:rPr>
        <w:t xml:space="preserve">соответствовать действующим в Российской Федерации ГОСТам, техническим регламентам, </w:t>
      </w:r>
      <w:r w:rsidR="00AF5032" w:rsidRPr="00022EAC">
        <w:rPr>
          <w:rFonts w:ascii="Times New Roman" w:eastAsia="Calibri" w:hAnsi="Times New Roman"/>
          <w:color w:val="000000"/>
        </w:rPr>
        <w:t>технически</w:t>
      </w:r>
      <w:r w:rsidR="000F71B7" w:rsidRPr="00022EAC">
        <w:rPr>
          <w:rFonts w:ascii="Times New Roman" w:eastAsia="Calibri" w:hAnsi="Times New Roman"/>
          <w:color w:val="000000"/>
        </w:rPr>
        <w:t>м</w:t>
      </w:r>
      <w:r w:rsidR="00AF5032" w:rsidRPr="00022EAC">
        <w:rPr>
          <w:rFonts w:ascii="Times New Roman" w:eastAsia="Calibri" w:hAnsi="Times New Roman"/>
          <w:color w:val="000000"/>
        </w:rPr>
        <w:t xml:space="preserve"> условия</w:t>
      </w:r>
      <w:r w:rsidR="000F71B7" w:rsidRPr="00022EAC">
        <w:rPr>
          <w:rFonts w:ascii="Times New Roman" w:eastAsia="Calibri" w:hAnsi="Times New Roman"/>
          <w:color w:val="000000"/>
        </w:rPr>
        <w:t>м</w:t>
      </w:r>
      <w:r w:rsidR="00AF5032" w:rsidRPr="00022EAC">
        <w:rPr>
          <w:rFonts w:ascii="Times New Roman" w:eastAsia="Calibri" w:hAnsi="Times New Roman"/>
          <w:color w:val="000000"/>
        </w:rPr>
        <w:t>,</w:t>
      </w:r>
      <w:r w:rsidR="000F71B7" w:rsidRPr="00022EAC">
        <w:rPr>
          <w:rFonts w:ascii="Times New Roman" w:eastAsia="Calibri" w:hAnsi="Times New Roman"/>
          <w:color w:val="000000"/>
        </w:rPr>
        <w:t xml:space="preserve"> санитарным нормам,</w:t>
      </w:r>
      <w:r w:rsidR="00CF52FA" w:rsidRPr="00022EAC">
        <w:rPr>
          <w:rFonts w:ascii="Times New Roman" w:eastAsia="Calibri" w:hAnsi="Times New Roman"/>
          <w:color w:val="000000"/>
        </w:rPr>
        <w:t xml:space="preserve"> а также быть пригодным для целей, для которых товар такого рода обычно используется в течение установленного производителем срока службы такого товара.</w:t>
      </w:r>
      <w:r w:rsidR="000F71B7" w:rsidRPr="00022EAC">
        <w:rPr>
          <w:rFonts w:ascii="Times New Roman" w:eastAsia="Calibri" w:hAnsi="Times New Roman"/>
          <w:color w:val="000000"/>
        </w:rPr>
        <w:t xml:space="preserve"> </w:t>
      </w:r>
    </w:p>
    <w:p w:rsidR="00065D44" w:rsidRPr="00AF5032" w:rsidRDefault="00065D44" w:rsidP="00A526C2">
      <w:pPr>
        <w:spacing w:after="0" w:line="240" w:lineRule="auto"/>
        <w:ind w:right="-2"/>
        <w:jc w:val="both"/>
        <w:rPr>
          <w:rFonts w:ascii="Times New Roman" w:hAnsi="Times New Roman"/>
          <w:b/>
          <w:sz w:val="20"/>
          <w:szCs w:val="20"/>
        </w:rPr>
      </w:pPr>
    </w:p>
    <w:sectPr w:rsidR="00065D44" w:rsidRPr="00AF5032" w:rsidSect="0050092A">
      <w:footerReference w:type="default" r:id="rId7"/>
      <w:type w:val="continuous"/>
      <w:pgSz w:w="11906" w:h="16838"/>
      <w:pgMar w:top="567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DA6" w:rsidRDefault="00AD0DA6" w:rsidP="00ED66C2">
      <w:pPr>
        <w:spacing w:after="0" w:line="240" w:lineRule="auto"/>
      </w:pPr>
      <w:r>
        <w:separator/>
      </w:r>
    </w:p>
  </w:endnote>
  <w:endnote w:type="continuationSeparator" w:id="0">
    <w:p w:rsidR="00AD0DA6" w:rsidRDefault="00AD0DA6" w:rsidP="00ED6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DF8" w:rsidRDefault="00426DF8" w:rsidP="00E74DE4">
    <w:pPr>
      <w:pStyle w:val="af"/>
      <w:jc w:val="right"/>
    </w:pPr>
    <w:r w:rsidRPr="00550BC1">
      <w:rPr>
        <w:rFonts w:ascii="Times New Roman" w:hAnsi="Times New Roman"/>
        <w:sz w:val="18"/>
        <w:szCs w:val="18"/>
      </w:rPr>
      <w:fldChar w:fldCharType="begin"/>
    </w:r>
    <w:r w:rsidRPr="00550BC1">
      <w:rPr>
        <w:rFonts w:ascii="Times New Roman" w:hAnsi="Times New Roman"/>
        <w:sz w:val="18"/>
        <w:szCs w:val="18"/>
      </w:rPr>
      <w:instrText>PAGE   \* MERGEFORMAT</w:instrText>
    </w:r>
    <w:r w:rsidRPr="00550BC1">
      <w:rPr>
        <w:rFonts w:ascii="Times New Roman" w:hAnsi="Times New Roman"/>
        <w:sz w:val="18"/>
        <w:szCs w:val="18"/>
      </w:rPr>
      <w:fldChar w:fldCharType="separate"/>
    </w:r>
    <w:r w:rsidR="00F25BB6">
      <w:rPr>
        <w:rFonts w:ascii="Times New Roman" w:hAnsi="Times New Roman"/>
        <w:noProof/>
        <w:sz w:val="18"/>
        <w:szCs w:val="18"/>
      </w:rPr>
      <w:t>1</w:t>
    </w:r>
    <w:r w:rsidRPr="00550BC1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DA6" w:rsidRDefault="00AD0DA6" w:rsidP="00ED66C2">
      <w:pPr>
        <w:spacing w:after="0" w:line="240" w:lineRule="auto"/>
      </w:pPr>
      <w:r>
        <w:separator/>
      </w:r>
    </w:p>
  </w:footnote>
  <w:footnote w:type="continuationSeparator" w:id="0">
    <w:p w:rsidR="00AD0DA6" w:rsidRDefault="00AD0DA6" w:rsidP="00ED6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EE026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347D22"/>
    <w:multiLevelType w:val="hybridMultilevel"/>
    <w:tmpl w:val="E5E63734"/>
    <w:lvl w:ilvl="0" w:tplc="DA582612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E85DEF"/>
    <w:multiLevelType w:val="multilevel"/>
    <w:tmpl w:val="E2BA8FE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9" w15:restartNumberingAfterBreak="0">
    <w:nsid w:val="0E977920"/>
    <w:multiLevelType w:val="hybridMultilevel"/>
    <w:tmpl w:val="31669B16"/>
    <w:lvl w:ilvl="0" w:tplc="5A8C0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12178C"/>
    <w:multiLevelType w:val="multilevel"/>
    <w:tmpl w:val="FC82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B14ADE"/>
    <w:multiLevelType w:val="multilevel"/>
    <w:tmpl w:val="2F9E264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1F216649"/>
    <w:multiLevelType w:val="hybridMultilevel"/>
    <w:tmpl w:val="A0C2C6A4"/>
    <w:lvl w:ilvl="0" w:tplc="43DE1B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6776362"/>
    <w:multiLevelType w:val="multilevel"/>
    <w:tmpl w:val="E9E21B1A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4" w15:restartNumberingAfterBreak="0">
    <w:nsid w:val="280917CE"/>
    <w:multiLevelType w:val="hybridMultilevel"/>
    <w:tmpl w:val="F620E6C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5D72DF6"/>
    <w:multiLevelType w:val="multilevel"/>
    <w:tmpl w:val="A476D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A451F8A"/>
    <w:multiLevelType w:val="hybridMultilevel"/>
    <w:tmpl w:val="D3BED5BE"/>
    <w:lvl w:ilvl="0" w:tplc="5E7E8802">
      <w:start w:val="1"/>
      <w:numFmt w:val="upperRoman"/>
      <w:lvlText w:val="%1."/>
      <w:lvlJc w:val="left"/>
      <w:pPr>
        <w:ind w:left="900" w:hanging="72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 w15:restartNumberingAfterBreak="0">
    <w:nsid w:val="409901EB"/>
    <w:multiLevelType w:val="multilevel"/>
    <w:tmpl w:val="20687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A6001D2"/>
    <w:multiLevelType w:val="hybridMultilevel"/>
    <w:tmpl w:val="F5184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D61BB"/>
    <w:multiLevelType w:val="hybridMultilevel"/>
    <w:tmpl w:val="C0B8C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A4AF6"/>
    <w:multiLevelType w:val="multilevel"/>
    <w:tmpl w:val="6518BD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hint="default"/>
      </w:rPr>
    </w:lvl>
  </w:abstractNum>
  <w:abstractNum w:abstractNumId="21" w15:restartNumberingAfterBreak="0">
    <w:nsid w:val="642535D4"/>
    <w:multiLevelType w:val="multilevel"/>
    <w:tmpl w:val="65083E18"/>
    <w:lvl w:ilvl="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0"/>
        <w:szCs w:val="2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20"/>
        <w:szCs w:val="2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0"/>
        <w:szCs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0"/>
        <w:szCs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0"/>
        <w:szCs w:val="20"/>
      </w:rPr>
    </w:lvl>
  </w:abstractNum>
  <w:abstractNum w:abstractNumId="22" w15:restartNumberingAfterBreak="0">
    <w:nsid w:val="649277AA"/>
    <w:multiLevelType w:val="hybridMultilevel"/>
    <w:tmpl w:val="DC6EFA0C"/>
    <w:lvl w:ilvl="0" w:tplc="30523716">
      <w:start w:val="1"/>
      <w:numFmt w:val="decimal"/>
      <w:lvlText w:val="%1."/>
      <w:lvlJc w:val="left"/>
      <w:pPr>
        <w:ind w:left="720" w:hanging="360"/>
      </w:pPr>
    </w:lvl>
    <w:lvl w:ilvl="1" w:tplc="AE9050F2">
      <w:start w:val="1"/>
      <w:numFmt w:val="decimal"/>
      <w:lvlText w:val="2.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F34AF"/>
    <w:multiLevelType w:val="multilevel"/>
    <w:tmpl w:val="BA84D7E2"/>
    <w:lvl w:ilvl="0">
      <w:start w:val="1"/>
      <w:numFmt w:val="decimal"/>
      <w:lvlText w:val="%1."/>
      <w:lvlJc w:val="left"/>
      <w:pPr>
        <w:ind w:left="510" w:hanging="510"/>
      </w:pPr>
      <w:rPr>
        <w:rFonts w:cs="Arial" w:hint="default"/>
        <w:b w:val="0"/>
      </w:rPr>
    </w:lvl>
    <w:lvl w:ilvl="1">
      <w:start w:val="101"/>
      <w:numFmt w:val="decimal"/>
      <w:lvlText w:val="%1.%2."/>
      <w:lvlJc w:val="left"/>
      <w:pPr>
        <w:ind w:left="510" w:hanging="510"/>
      </w:pPr>
      <w:rPr>
        <w:rFonts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-1476" w:hanging="108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-1968" w:hanging="1440"/>
      </w:pPr>
      <w:rPr>
        <w:rFonts w:cs="Arial" w:hint="default"/>
        <w:b w:val="0"/>
      </w:rPr>
    </w:lvl>
  </w:abstractNum>
  <w:abstractNum w:abstractNumId="24" w15:restartNumberingAfterBreak="0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2"/>
      <w:numFmt w:val="decimal"/>
      <w:pStyle w:val="3"/>
      <w:lvlText w:val="%1.1.%3"/>
      <w:lvlJc w:val="left"/>
      <w:pPr>
        <w:tabs>
          <w:tab w:val="num" w:pos="407"/>
        </w:tabs>
        <w:ind w:left="1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21D0889"/>
    <w:multiLevelType w:val="hybridMultilevel"/>
    <w:tmpl w:val="8DC2D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103A4"/>
    <w:multiLevelType w:val="multilevel"/>
    <w:tmpl w:val="4C2C870A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572B2"/>
    <w:multiLevelType w:val="hybridMultilevel"/>
    <w:tmpl w:val="32A44AC2"/>
    <w:lvl w:ilvl="0" w:tplc="C5F00392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47060"/>
    <w:multiLevelType w:val="hybridMultilevel"/>
    <w:tmpl w:val="1316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4"/>
  </w:num>
  <w:num w:numId="4">
    <w:abstractNumId w:val="21"/>
  </w:num>
  <w:num w:numId="5">
    <w:abstractNumId w:val="17"/>
  </w:num>
  <w:num w:numId="6">
    <w:abstractNumId w:val="23"/>
  </w:num>
  <w:num w:numId="7">
    <w:abstractNumId w:val="20"/>
  </w:num>
  <w:num w:numId="8">
    <w:abstractNumId w:val="8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2"/>
  </w:num>
  <w:num w:numId="16">
    <w:abstractNumId w:val="7"/>
  </w:num>
  <w:num w:numId="17">
    <w:abstractNumId w:val="24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0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6"/>
  </w:num>
  <w:num w:numId="24">
    <w:abstractNumId w:val="5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19"/>
  </w:num>
  <w:num w:numId="30">
    <w:abstractNumId w:val="9"/>
  </w:num>
  <w:num w:numId="31">
    <w:abstractNumId w:val="18"/>
  </w:num>
  <w:num w:numId="32">
    <w:abstractNumId w:val="28"/>
  </w:num>
  <w:num w:numId="33">
    <w:abstractNumId w:val="25"/>
  </w:num>
  <w:num w:numId="34">
    <w:abstractNumId w:val="15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39"/>
    <w:rsid w:val="000029A8"/>
    <w:rsid w:val="00003045"/>
    <w:rsid w:val="000032F6"/>
    <w:rsid w:val="000037B8"/>
    <w:rsid w:val="00004FD3"/>
    <w:rsid w:val="000050C4"/>
    <w:rsid w:val="00005497"/>
    <w:rsid w:val="000069AF"/>
    <w:rsid w:val="0000742D"/>
    <w:rsid w:val="0001048D"/>
    <w:rsid w:val="0001053F"/>
    <w:rsid w:val="000108D4"/>
    <w:rsid w:val="000118BB"/>
    <w:rsid w:val="00011CA7"/>
    <w:rsid w:val="00020F04"/>
    <w:rsid w:val="00022D03"/>
    <w:rsid w:val="00022EAC"/>
    <w:rsid w:val="000233F3"/>
    <w:rsid w:val="00025550"/>
    <w:rsid w:val="0002579C"/>
    <w:rsid w:val="000309CE"/>
    <w:rsid w:val="000315D4"/>
    <w:rsid w:val="00031F2A"/>
    <w:rsid w:val="0003301B"/>
    <w:rsid w:val="00034156"/>
    <w:rsid w:val="00034A22"/>
    <w:rsid w:val="00035306"/>
    <w:rsid w:val="00035DB3"/>
    <w:rsid w:val="0003702F"/>
    <w:rsid w:val="00037ECA"/>
    <w:rsid w:val="00040C93"/>
    <w:rsid w:val="00041576"/>
    <w:rsid w:val="00043971"/>
    <w:rsid w:val="0004788C"/>
    <w:rsid w:val="000522C4"/>
    <w:rsid w:val="000531B1"/>
    <w:rsid w:val="000563E9"/>
    <w:rsid w:val="00057AB9"/>
    <w:rsid w:val="00061EB4"/>
    <w:rsid w:val="00062E44"/>
    <w:rsid w:val="00064DA6"/>
    <w:rsid w:val="00064FFF"/>
    <w:rsid w:val="000654A3"/>
    <w:rsid w:val="00065D44"/>
    <w:rsid w:val="0007024D"/>
    <w:rsid w:val="00071CBB"/>
    <w:rsid w:val="00072A00"/>
    <w:rsid w:val="000736A1"/>
    <w:rsid w:val="000738B5"/>
    <w:rsid w:val="00074235"/>
    <w:rsid w:val="0007489F"/>
    <w:rsid w:val="00075269"/>
    <w:rsid w:val="00077CA5"/>
    <w:rsid w:val="00081CD9"/>
    <w:rsid w:val="00081E24"/>
    <w:rsid w:val="00085B25"/>
    <w:rsid w:val="00085E6C"/>
    <w:rsid w:val="00086708"/>
    <w:rsid w:val="00086805"/>
    <w:rsid w:val="000920E7"/>
    <w:rsid w:val="000945A7"/>
    <w:rsid w:val="00095238"/>
    <w:rsid w:val="0009539F"/>
    <w:rsid w:val="000A1073"/>
    <w:rsid w:val="000A1C90"/>
    <w:rsid w:val="000A589A"/>
    <w:rsid w:val="000A58C6"/>
    <w:rsid w:val="000A6E69"/>
    <w:rsid w:val="000A6F1F"/>
    <w:rsid w:val="000A71EC"/>
    <w:rsid w:val="000B0F4C"/>
    <w:rsid w:val="000B4A4B"/>
    <w:rsid w:val="000C24E3"/>
    <w:rsid w:val="000C3DFF"/>
    <w:rsid w:val="000C4189"/>
    <w:rsid w:val="000C49A0"/>
    <w:rsid w:val="000C5009"/>
    <w:rsid w:val="000D190A"/>
    <w:rsid w:val="000D1B91"/>
    <w:rsid w:val="000D1F46"/>
    <w:rsid w:val="000D64A7"/>
    <w:rsid w:val="000D73C6"/>
    <w:rsid w:val="000E04CF"/>
    <w:rsid w:val="000E2630"/>
    <w:rsid w:val="000F02F6"/>
    <w:rsid w:val="000F299F"/>
    <w:rsid w:val="000F71B7"/>
    <w:rsid w:val="00100C85"/>
    <w:rsid w:val="00103FD5"/>
    <w:rsid w:val="0010480E"/>
    <w:rsid w:val="00111AED"/>
    <w:rsid w:val="00114449"/>
    <w:rsid w:val="00122CEC"/>
    <w:rsid w:val="001231B3"/>
    <w:rsid w:val="00126368"/>
    <w:rsid w:val="00127DBE"/>
    <w:rsid w:val="00130A61"/>
    <w:rsid w:val="001317B9"/>
    <w:rsid w:val="00131DA2"/>
    <w:rsid w:val="00132FC0"/>
    <w:rsid w:val="001342B8"/>
    <w:rsid w:val="0013705A"/>
    <w:rsid w:val="00140F6E"/>
    <w:rsid w:val="00141ACE"/>
    <w:rsid w:val="0014757A"/>
    <w:rsid w:val="00150CC9"/>
    <w:rsid w:val="001529A7"/>
    <w:rsid w:val="00153C3C"/>
    <w:rsid w:val="001558D8"/>
    <w:rsid w:val="00155B9E"/>
    <w:rsid w:val="001578C1"/>
    <w:rsid w:val="001603B9"/>
    <w:rsid w:val="00161DAF"/>
    <w:rsid w:val="0016462D"/>
    <w:rsid w:val="00166CA0"/>
    <w:rsid w:val="00167042"/>
    <w:rsid w:val="0017222D"/>
    <w:rsid w:val="00173064"/>
    <w:rsid w:val="00174995"/>
    <w:rsid w:val="0017552F"/>
    <w:rsid w:val="0018238F"/>
    <w:rsid w:val="00186376"/>
    <w:rsid w:val="001868AC"/>
    <w:rsid w:val="001928BE"/>
    <w:rsid w:val="001973B2"/>
    <w:rsid w:val="001A0C70"/>
    <w:rsid w:val="001A2766"/>
    <w:rsid w:val="001A341B"/>
    <w:rsid w:val="001A3B0F"/>
    <w:rsid w:val="001A56AA"/>
    <w:rsid w:val="001A56EF"/>
    <w:rsid w:val="001B2077"/>
    <w:rsid w:val="001B370C"/>
    <w:rsid w:val="001B37CE"/>
    <w:rsid w:val="001B6631"/>
    <w:rsid w:val="001B7C01"/>
    <w:rsid w:val="001C08F1"/>
    <w:rsid w:val="001C206A"/>
    <w:rsid w:val="001C209A"/>
    <w:rsid w:val="001C2D49"/>
    <w:rsid w:val="001C6536"/>
    <w:rsid w:val="001C7015"/>
    <w:rsid w:val="001D1C48"/>
    <w:rsid w:val="001D35B0"/>
    <w:rsid w:val="001D3F50"/>
    <w:rsid w:val="001D4634"/>
    <w:rsid w:val="001D5EA5"/>
    <w:rsid w:val="001E387B"/>
    <w:rsid w:val="001E47FB"/>
    <w:rsid w:val="001E5B9F"/>
    <w:rsid w:val="001E6084"/>
    <w:rsid w:val="001F0439"/>
    <w:rsid w:val="001F07CF"/>
    <w:rsid w:val="001F0C9C"/>
    <w:rsid w:val="001F25D3"/>
    <w:rsid w:val="001F376C"/>
    <w:rsid w:val="001F5FEE"/>
    <w:rsid w:val="0020010A"/>
    <w:rsid w:val="002024C2"/>
    <w:rsid w:val="00202C3C"/>
    <w:rsid w:val="00202DA3"/>
    <w:rsid w:val="00203B6F"/>
    <w:rsid w:val="0020537A"/>
    <w:rsid w:val="0021122F"/>
    <w:rsid w:val="00211550"/>
    <w:rsid w:val="00213227"/>
    <w:rsid w:val="00213D6C"/>
    <w:rsid w:val="00221F78"/>
    <w:rsid w:val="002227C6"/>
    <w:rsid w:val="002239FB"/>
    <w:rsid w:val="00225808"/>
    <w:rsid w:val="00230ADC"/>
    <w:rsid w:val="002312E0"/>
    <w:rsid w:val="00233202"/>
    <w:rsid w:val="0023779D"/>
    <w:rsid w:val="00240773"/>
    <w:rsid w:val="00242D92"/>
    <w:rsid w:val="00243140"/>
    <w:rsid w:val="00245A19"/>
    <w:rsid w:val="00245C29"/>
    <w:rsid w:val="00245CDD"/>
    <w:rsid w:val="00246B6B"/>
    <w:rsid w:val="00246DD2"/>
    <w:rsid w:val="002471BF"/>
    <w:rsid w:val="002473D9"/>
    <w:rsid w:val="0025069B"/>
    <w:rsid w:val="00250938"/>
    <w:rsid w:val="002518AD"/>
    <w:rsid w:val="00253339"/>
    <w:rsid w:val="00253B80"/>
    <w:rsid w:val="002543A7"/>
    <w:rsid w:val="0025560B"/>
    <w:rsid w:val="00267A31"/>
    <w:rsid w:val="0027055F"/>
    <w:rsid w:val="00271283"/>
    <w:rsid w:val="00271356"/>
    <w:rsid w:val="00272430"/>
    <w:rsid w:val="00273661"/>
    <w:rsid w:val="00274B63"/>
    <w:rsid w:val="002764A1"/>
    <w:rsid w:val="002826CB"/>
    <w:rsid w:val="00285632"/>
    <w:rsid w:val="00285BD9"/>
    <w:rsid w:val="00286E3E"/>
    <w:rsid w:val="002901EC"/>
    <w:rsid w:val="002926BC"/>
    <w:rsid w:val="00293ACE"/>
    <w:rsid w:val="002941E9"/>
    <w:rsid w:val="002957AD"/>
    <w:rsid w:val="002961DA"/>
    <w:rsid w:val="00297B82"/>
    <w:rsid w:val="00297F7B"/>
    <w:rsid w:val="002A2A04"/>
    <w:rsid w:val="002A34F6"/>
    <w:rsid w:val="002A6284"/>
    <w:rsid w:val="002A666F"/>
    <w:rsid w:val="002A7BB2"/>
    <w:rsid w:val="002B1F3B"/>
    <w:rsid w:val="002B4811"/>
    <w:rsid w:val="002B5037"/>
    <w:rsid w:val="002B5FC4"/>
    <w:rsid w:val="002B6D24"/>
    <w:rsid w:val="002B718D"/>
    <w:rsid w:val="002B7C3B"/>
    <w:rsid w:val="002C41B7"/>
    <w:rsid w:val="002C4334"/>
    <w:rsid w:val="002C6622"/>
    <w:rsid w:val="002C7EA7"/>
    <w:rsid w:val="002C7EFB"/>
    <w:rsid w:val="002D6A77"/>
    <w:rsid w:val="002E0B92"/>
    <w:rsid w:val="002E3511"/>
    <w:rsid w:val="002E3B14"/>
    <w:rsid w:val="002E3BF4"/>
    <w:rsid w:val="002E4B8B"/>
    <w:rsid w:val="002F0E1E"/>
    <w:rsid w:val="002F2971"/>
    <w:rsid w:val="002F3918"/>
    <w:rsid w:val="002F3AFA"/>
    <w:rsid w:val="002F4CD8"/>
    <w:rsid w:val="002F5071"/>
    <w:rsid w:val="002F6AF3"/>
    <w:rsid w:val="0030019B"/>
    <w:rsid w:val="00302167"/>
    <w:rsid w:val="003022D7"/>
    <w:rsid w:val="003027B9"/>
    <w:rsid w:val="00304DA7"/>
    <w:rsid w:val="003055B4"/>
    <w:rsid w:val="003068BB"/>
    <w:rsid w:val="0031014C"/>
    <w:rsid w:val="00310D76"/>
    <w:rsid w:val="003114E4"/>
    <w:rsid w:val="0031179B"/>
    <w:rsid w:val="00314174"/>
    <w:rsid w:val="0031566C"/>
    <w:rsid w:val="00317F57"/>
    <w:rsid w:val="00320A09"/>
    <w:rsid w:val="00321615"/>
    <w:rsid w:val="00322584"/>
    <w:rsid w:val="00324C96"/>
    <w:rsid w:val="00325D16"/>
    <w:rsid w:val="00326B75"/>
    <w:rsid w:val="003308D0"/>
    <w:rsid w:val="003330B3"/>
    <w:rsid w:val="00333597"/>
    <w:rsid w:val="00334D0C"/>
    <w:rsid w:val="00334F67"/>
    <w:rsid w:val="00335531"/>
    <w:rsid w:val="00337014"/>
    <w:rsid w:val="00341EFC"/>
    <w:rsid w:val="0034260D"/>
    <w:rsid w:val="00342B0C"/>
    <w:rsid w:val="00343E1F"/>
    <w:rsid w:val="00346FB4"/>
    <w:rsid w:val="003474F0"/>
    <w:rsid w:val="003509C8"/>
    <w:rsid w:val="00360F9F"/>
    <w:rsid w:val="00362ADE"/>
    <w:rsid w:val="003638C1"/>
    <w:rsid w:val="00363E2F"/>
    <w:rsid w:val="00365929"/>
    <w:rsid w:val="0036755F"/>
    <w:rsid w:val="003675B8"/>
    <w:rsid w:val="00367719"/>
    <w:rsid w:val="0037010D"/>
    <w:rsid w:val="0037318D"/>
    <w:rsid w:val="00375102"/>
    <w:rsid w:val="0037533B"/>
    <w:rsid w:val="003757F8"/>
    <w:rsid w:val="00376C41"/>
    <w:rsid w:val="00377A4E"/>
    <w:rsid w:val="00381897"/>
    <w:rsid w:val="00382290"/>
    <w:rsid w:val="003841FD"/>
    <w:rsid w:val="00385859"/>
    <w:rsid w:val="003861CF"/>
    <w:rsid w:val="00386277"/>
    <w:rsid w:val="00391DAF"/>
    <w:rsid w:val="003938F9"/>
    <w:rsid w:val="00393B6F"/>
    <w:rsid w:val="003A134A"/>
    <w:rsid w:val="003A1DD8"/>
    <w:rsid w:val="003A20B7"/>
    <w:rsid w:val="003A28D3"/>
    <w:rsid w:val="003A2B3E"/>
    <w:rsid w:val="003A318F"/>
    <w:rsid w:val="003A4503"/>
    <w:rsid w:val="003A7241"/>
    <w:rsid w:val="003A7EAE"/>
    <w:rsid w:val="003B4B9E"/>
    <w:rsid w:val="003B71DF"/>
    <w:rsid w:val="003C091A"/>
    <w:rsid w:val="003C09CA"/>
    <w:rsid w:val="003C29FC"/>
    <w:rsid w:val="003C5AB9"/>
    <w:rsid w:val="003C6B3B"/>
    <w:rsid w:val="003C724D"/>
    <w:rsid w:val="003C77B4"/>
    <w:rsid w:val="003D17CB"/>
    <w:rsid w:val="003D1B52"/>
    <w:rsid w:val="003D290C"/>
    <w:rsid w:val="003D4DE1"/>
    <w:rsid w:val="003D6B9D"/>
    <w:rsid w:val="003E2181"/>
    <w:rsid w:val="003E2866"/>
    <w:rsid w:val="003E4E11"/>
    <w:rsid w:val="003E58BC"/>
    <w:rsid w:val="003E70EE"/>
    <w:rsid w:val="003F04C5"/>
    <w:rsid w:val="003F057A"/>
    <w:rsid w:val="003F08FA"/>
    <w:rsid w:val="003F1B53"/>
    <w:rsid w:val="003F2EF7"/>
    <w:rsid w:val="003F45C4"/>
    <w:rsid w:val="003F608E"/>
    <w:rsid w:val="003F6B9F"/>
    <w:rsid w:val="00401A7A"/>
    <w:rsid w:val="00403B36"/>
    <w:rsid w:val="00405FA7"/>
    <w:rsid w:val="004062CD"/>
    <w:rsid w:val="004067C4"/>
    <w:rsid w:val="004074C8"/>
    <w:rsid w:val="00413378"/>
    <w:rsid w:val="00413A6B"/>
    <w:rsid w:val="004156D5"/>
    <w:rsid w:val="004165A0"/>
    <w:rsid w:val="00423669"/>
    <w:rsid w:val="004252DC"/>
    <w:rsid w:val="00425B73"/>
    <w:rsid w:val="004266AD"/>
    <w:rsid w:val="00426DF8"/>
    <w:rsid w:val="00430246"/>
    <w:rsid w:val="00430D9A"/>
    <w:rsid w:val="0043189B"/>
    <w:rsid w:val="004349DE"/>
    <w:rsid w:val="00437FC8"/>
    <w:rsid w:val="00440AB3"/>
    <w:rsid w:val="004422B1"/>
    <w:rsid w:val="00442504"/>
    <w:rsid w:val="00442B48"/>
    <w:rsid w:val="0044352F"/>
    <w:rsid w:val="00443592"/>
    <w:rsid w:val="004456BF"/>
    <w:rsid w:val="004459EE"/>
    <w:rsid w:val="00446C38"/>
    <w:rsid w:val="004504CA"/>
    <w:rsid w:val="00451577"/>
    <w:rsid w:val="004539CE"/>
    <w:rsid w:val="004564FE"/>
    <w:rsid w:val="00460B46"/>
    <w:rsid w:val="004630B1"/>
    <w:rsid w:val="004645FF"/>
    <w:rsid w:val="00465AF8"/>
    <w:rsid w:val="00465E95"/>
    <w:rsid w:val="00465F08"/>
    <w:rsid w:val="00470AEC"/>
    <w:rsid w:val="004776D8"/>
    <w:rsid w:val="004806AA"/>
    <w:rsid w:val="00483270"/>
    <w:rsid w:val="00483C09"/>
    <w:rsid w:val="00486067"/>
    <w:rsid w:val="004902BF"/>
    <w:rsid w:val="00490F5B"/>
    <w:rsid w:val="0049142A"/>
    <w:rsid w:val="00491D0A"/>
    <w:rsid w:val="004945CB"/>
    <w:rsid w:val="00494ADD"/>
    <w:rsid w:val="00494C49"/>
    <w:rsid w:val="00494E99"/>
    <w:rsid w:val="004A2764"/>
    <w:rsid w:val="004A5BD9"/>
    <w:rsid w:val="004B000C"/>
    <w:rsid w:val="004B06B6"/>
    <w:rsid w:val="004B2F08"/>
    <w:rsid w:val="004B3D55"/>
    <w:rsid w:val="004B3D73"/>
    <w:rsid w:val="004B7B07"/>
    <w:rsid w:val="004C1346"/>
    <w:rsid w:val="004C2629"/>
    <w:rsid w:val="004C7214"/>
    <w:rsid w:val="004D143F"/>
    <w:rsid w:val="004D19E6"/>
    <w:rsid w:val="004D2196"/>
    <w:rsid w:val="004D3C07"/>
    <w:rsid w:val="004D5655"/>
    <w:rsid w:val="004D5CF7"/>
    <w:rsid w:val="004D6EFC"/>
    <w:rsid w:val="004E2CCA"/>
    <w:rsid w:val="004E3762"/>
    <w:rsid w:val="004E4456"/>
    <w:rsid w:val="004E5CBE"/>
    <w:rsid w:val="004E7FAE"/>
    <w:rsid w:val="004F1B63"/>
    <w:rsid w:val="004F2B50"/>
    <w:rsid w:val="004F2CAC"/>
    <w:rsid w:val="004F307E"/>
    <w:rsid w:val="004F4700"/>
    <w:rsid w:val="004F4D61"/>
    <w:rsid w:val="004F7240"/>
    <w:rsid w:val="0050092A"/>
    <w:rsid w:val="00501280"/>
    <w:rsid w:val="005046F9"/>
    <w:rsid w:val="00507A51"/>
    <w:rsid w:val="00507E48"/>
    <w:rsid w:val="00512572"/>
    <w:rsid w:val="00512E86"/>
    <w:rsid w:val="005147C3"/>
    <w:rsid w:val="00514C6E"/>
    <w:rsid w:val="00515B7C"/>
    <w:rsid w:val="00515DFD"/>
    <w:rsid w:val="00516789"/>
    <w:rsid w:val="00517883"/>
    <w:rsid w:val="00520AE9"/>
    <w:rsid w:val="0052566A"/>
    <w:rsid w:val="0052652B"/>
    <w:rsid w:val="00527699"/>
    <w:rsid w:val="00531202"/>
    <w:rsid w:val="00532A18"/>
    <w:rsid w:val="00532D8F"/>
    <w:rsid w:val="00533B34"/>
    <w:rsid w:val="00537086"/>
    <w:rsid w:val="005427E7"/>
    <w:rsid w:val="00543B90"/>
    <w:rsid w:val="00544168"/>
    <w:rsid w:val="005443C1"/>
    <w:rsid w:val="005451AF"/>
    <w:rsid w:val="005455F3"/>
    <w:rsid w:val="00546897"/>
    <w:rsid w:val="00550BC1"/>
    <w:rsid w:val="00551538"/>
    <w:rsid w:val="00554420"/>
    <w:rsid w:val="005554A8"/>
    <w:rsid w:val="00555637"/>
    <w:rsid w:val="0056073B"/>
    <w:rsid w:val="00563626"/>
    <w:rsid w:val="00564C8D"/>
    <w:rsid w:val="00566D90"/>
    <w:rsid w:val="00566FE1"/>
    <w:rsid w:val="005726C2"/>
    <w:rsid w:val="00575E1C"/>
    <w:rsid w:val="005767BD"/>
    <w:rsid w:val="00580C54"/>
    <w:rsid w:val="005840AD"/>
    <w:rsid w:val="00585C57"/>
    <w:rsid w:val="00585EBF"/>
    <w:rsid w:val="00587CDF"/>
    <w:rsid w:val="00590611"/>
    <w:rsid w:val="005922BE"/>
    <w:rsid w:val="00592306"/>
    <w:rsid w:val="00592F1F"/>
    <w:rsid w:val="00596131"/>
    <w:rsid w:val="00597FE7"/>
    <w:rsid w:val="005A1516"/>
    <w:rsid w:val="005A2155"/>
    <w:rsid w:val="005A21FF"/>
    <w:rsid w:val="005A36FF"/>
    <w:rsid w:val="005B040D"/>
    <w:rsid w:val="005B1DB4"/>
    <w:rsid w:val="005B4103"/>
    <w:rsid w:val="005B49A7"/>
    <w:rsid w:val="005B6A9D"/>
    <w:rsid w:val="005B6E40"/>
    <w:rsid w:val="005B7525"/>
    <w:rsid w:val="005C0426"/>
    <w:rsid w:val="005C291B"/>
    <w:rsid w:val="005C2F86"/>
    <w:rsid w:val="005C3F8D"/>
    <w:rsid w:val="005C43E0"/>
    <w:rsid w:val="005C6692"/>
    <w:rsid w:val="005D4F5A"/>
    <w:rsid w:val="005D5978"/>
    <w:rsid w:val="005D6813"/>
    <w:rsid w:val="005E2204"/>
    <w:rsid w:val="005E3C55"/>
    <w:rsid w:val="005E688A"/>
    <w:rsid w:val="005F0805"/>
    <w:rsid w:val="005F15F2"/>
    <w:rsid w:val="005F433E"/>
    <w:rsid w:val="005F53D8"/>
    <w:rsid w:val="005F55FA"/>
    <w:rsid w:val="005F6220"/>
    <w:rsid w:val="005F6456"/>
    <w:rsid w:val="005F6866"/>
    <w:rsid w:val="005F72B9"/>
    <w:rsid w:val="005F76F9"/>
    <w:rsid w:val="00601B74"/>
    <w:rsid w:val="00601FE8"/>
    <w:rsid w:val="00603497"/>
    <w:rsid w:val="00604F24"/>
    <w:rsid w:val="00605787"/>
    <w:rsid w:val="0060602D"/>
    <w:rsid w:val="0060755E"/>
    <w:rsid w:val="00615B39"/>
    <w:rsid w:val="00616CEC"/>
    <w:rsid w:val="00617731"/>
    <w:rsid w:val="00617D21"/>
    <w:rsid w:val="0062223C"/>
    <w:rsid w:val="00627AED"/>
    <w:rsid w:val="006374BB"/>
    <w:rsid w:val="006408D7"/>
    <w:rsid w:val="00641B35"/>
    <w:rsid w:val="00641FBA"/>
    <w:rsid w:val="00645245"/>
    <w:rsid w:val="00645D21"/>
    <w:rsid w:val="00645D42"/>
    <w:rsid w:val="0064618E"/>
    <w:rsid w:val="00646CCA"/>
    <w:rsid w:val="00650257"/>
    <w:rsid w:val="0065028B"/>
    <w:rsid w:val="0065067C"/>
    <w:rsid w:val="00652E4D"/>
    <w:rsid w:val="00653A8B"/>
    <w:rsid w:val="00661C48"/>
    <w:rsid w:val="006623B1"/>
    <w:rsid w:val="006632BA"/>
    <w:rsid w:val="00664D81"/>
    <w:rsid w:val="00664F35"/>
    <w:rsid w:val="00666453"/>
    <w:rsid w:val="00666C20"/>
    <w:rsid w:val="006676A2"/>
    <w:rsid w:val="0067012F"/>
    <w:rsid w:val="0067169B"/>
    <w:rsid w:val="006739AB"/>
    <w:rsid w:val="00673CCA"/>
    <w:rsid w:val="006752DB"/>
    <w:rsid w:val="006772E2"/>
    <w:rsid w:val="006808FB"/>
    <w:rsid w:val="00681E86"/>
    <w:rsid w:val="006820CA"/>
    <w:rsid w:val="00684293"/>
    <w:rsid w:val="00685DE4"/>
    <w:rsid w:val="00685E86"/>
    <w:rsid w:val="00687D45"/>
    <w:rsid w:val="00690CE0"/>
    <w:rsid w:val="0069113F"/>
    <w:rsid w:val="006932E2"/>
    <w:rsid w:val="0069535B"/>
    <w:rsid w:val="006968E0"/>
    <w:rsid w:val="00697719"/>
    <w:rsid w:val="00697EB0"/>
    <w:rsid w:val="006A0C49"/>
    <w:rsid w:val="006A27A9"/>
    <w:rsid w:val="006A3CAD"/>
    <w:rsid w:val="006B0799"/>
    <w:rsid w:val="006B32D2"/>
    <w:rsid w:val="006B369C"/>
    <w:rsid w:val="006B3FF9"/>
    <w:rsid w:val="006B5F3D"/>
    <w:rsid w:val="006B7FCF"/>
    <w:rsid w:val="006C0846"/>
    <w:rsid w:val="006C1236"/>
    <w:rsid w:val="006C311E"/>
    <w:rsid w:val="006C5019"/>
    <w:rsid w:val="006C5726"/>
    <w:rsid w:val="006C5E11"/>
    <w:rsid w:val="006D10EA"/>
    <w:rsid w:val="006D19FA"/>
    <w:rsid w:val="006D5236"/>
    <w:rsid w:val="006E1343"/>
    <w:rsid w:val="006E17ED"/>
    <w:rsid w:val="006F11AA"/>
    <w:rsid w:val="006F263A"/>
    <w:rsid w:val="006F2E08"/>
    <w:rsid w:val="006F4B44"/>
    <w:rsid w:val="006F7384"/>
    <w:rsid w:val="00700014"/>
    <w:rsid w:val="0070230A"/>
    <w:rsid w:val="0070311E"/>
    <w:rsid w:val="00703931"/>
    <w:rsid w:val="00703B34"/>
    <w:rsid w:val="0070459B"/>
    <w:rsid w:val="007058F3"/>
    <w:rsid w:val="0070601A"/>
    <w:rsid w:val="0070712A"/>
    <w:rsid w:val="00707EB1"/>
    <w:rsid w:val="00710D59"/>
    <w:rsid w:val="00711A93"/>
    <w:rsid w:val="00711CA7"/>
    <w:rsid w:val="007148E1"/>
    <w:rsid w:val="00722688"/>
    <w:rsid w:val="00725B8D"/>
    <w:rsid w:val="007316B6"/>
    <w:rsid w:val="00734CAD"/>
    <w:rsid w:val="00740100"/>
    <w:rsid w:val="0074137A"/>
    <w:rsid w:val="007417DB"/>
    <w:rsid w:val="007417EF"/>
    <w:rsid w:val="00741BCE"/>
    <w:rsid w:val="00742F41"/>
    <w:rsid w:val="0074741B"/>
    <w:rsid w:val="007531E7"/>
    <w:rsid w:val="007560E1"/>
    <w:rsid w:val="007562DA"/>
    <w:rsid w:val="00756550"/>
    <w:rsid w:val="00761EEE"/>
    <w:rsid w:val="0076501A"/>
    <w:rsid w:val="00767830"/>
    <w:rsid w:val="0077029D"/>
    <w:rsid w:val="0077064F"/>
    <w:rsid w:val="00772D56"/>
    <w:rsid w:val="00773137"/>
    <w:rsid w:val="00773703"/>
    <w:rsid w:val="00774C03"/>
    <w:rsid w:val="00777C6C"/>
    <w:rsid w:val="00780504"/>
    <w:rsid w:val="00781EDD"/>
    <w:rsid w:val="0078379C"/>
    <w:rsid w:val="00787843"/>
    <w:rsid w:val="00790F9E"/>
    <w:rsid w:val="00793391"/>
    <w:rsid w:val="00793BB4"/>
    <w:rsid w:val="00797C91"/>
    <w:rsid w:val="007A2637"/>
    <w:rsid w:val="007A725F"/>
    <w:rsid w:val="007B0061"/>
    <w:rsid w:val="007B0D67"/>
    <w:rsid w:val="007B0E68"/>
    <w:rsid w:val="007B134C"/>
    <w:rsid w:val="007B1BD3"/>
    <w:rsid w:val="007B6860"/>
    <w:rsid w:val="007C0600"/>
    <w:rsid w:val="007C0FBD"/>
    <w:rsid w:val="007C2D1D"/>
    <w:rsid w:val="007C333F"/>
    <w:rsid w:val="007C4632"/>
    <w:rsid w:val="007C5B79"/>
    <w:rsid w:val="007D30E1"/>
    <w:rsid w:val="007D3131"/>
    <w:rsid w:val="007D362E"/>
    <w:rsid w:val="007D3C8C"/>
    <w:rsid w:val="007D52F5"/>
    <w:rsid w:val="007D5A6E"/>
    <w:rsid w:val="007D6DD3"/>
    <w:rsid w:val="007E0353"/>
    <w:rsid w:val="007E2AF6"/>
    <w:rsid w:val="007E4921"/>
    <w:rsid w:val="007E782A"/>
    <w:rsid w:val="007F0221"/>
    <w:rsid w:val="007F40FA"/>
    <w:rsid w:val="007F6015"/>
    <w:rsid w:val="007F6265"/>
    <w:rsid w:val="007F63BF"/>
    <w:rsid w:val="0080146B"/>
    <w:rsid w:val="0080403D"/>
    <w:rsid w:val="00804272"/>
    <w:rsid w:val="008065AE"/>
    <w:rsid w:val="008100C3"/>
    <w:rsid w:val="008114CB"/>
    <w:rsid w:val="00812B8A"/>
    <w:rsid w:val="00816577"/>
    <w:rsid w:val="008201F4"/>
    <w:rsid w:val="00821824"/>
    <w:rsid w:val="00832EB3"/>
    <w:rsid w:val="00832ECA"/>
    <w:rsid w:val="0083319B"/>
    <w:rsid w:val="00833840"/>
    <w:rsid w:val="00835F1B"/>
    <w:rsid w:val="008374B5"/>
    <w:rsid w:val="00837BA0"/>
    <w:rsid w:val="008447E6"/>
    <w:rsid w:val="00846614"/>
    <w:rsid w:val="008506F1"/>
    <w:rsid w:val="00850AE1"/>
    <w:rsid w:val="00851164"/>
    <w:rsid w:val="008530E8"/>
    <w:rsid w:val="00854958"/>
    <w:rsid w:val="00855F7F"/>
    <w:rsid w:val="008566A5"/>
    <w:rsid w:val="00856E9F"/>
    <w:rsid w:val="00860A4F"/>
    <w:rsid w:val="00862C82"/>
    <w:rsid w:val="008652CF"/>
    <w:rsid w:val="0086750C"/>
    <w:rsid w:val="008704F7"/>
    <w:rsid w:val="00872C52"/>
    <w:rsid w:val="00873FDC"/>
    <w:rsid w:val="00875D5E"/>
    <w:rsid w:val="00876871"/>
    <w:rsid w:val="00880EA7"/>
    <w:rsid w:val="00881857"/>
    <w:rsid w:val="00881EC0"/>
    <w:rsid w:val="00885299"/>
    <w:rsid w:val="00892C94"/>
    <w:rsid w:val="0089338E"/>
    <w:rsid w:val="008946F0"/>
    <w:rsid w:val="008953F8"/>
    <w:rsid w:val="00895E2E"/>
    <w:rsid w:val="008A0365"/>
    <w:rsid w:val="008A13C6"/>
    <w:rsid w:val="008A28D2"/>
    <w:rsid w:val="008A35D1"/>
    <w:rsid w:val="008A46F8"/>
    <w:rsid w:val="008A5390"/>
    <w:rsid w:val="008A5D68"/>
    <w:rsid w:val="008A653A"/>
    <w:rsid w:val="008A6943"/>
    <w:rsid w:val="008A7845"/>
    <w:rsid w:val="008B03D1"/>
    <w:rsid w:val="008B21FD"/>
    <w:rsid w:val="008B584D"/>
    <w:rsid w:val="008B7395"/>
    <w:rsid w:val="008C0014"/>
    <w:rsid w:val="008C158F"/>
    <w:rsid w:val="008C31FE"/>
    <w:rsid w:val="008D020E"/>
    <w:rsid w:val="008D0408"/>
    <w:rsid w:val="008D17DE"/>
    <w:rsid w:val="008D321A"/>
    <w:rsid w:val="008D421F"/>
    <w:rsid w:val="008D4F17"/>
    <w:rsid w:val="008D576E"/>
    <w:rsid w:val="008D59C6"/>
    <w:rsid w:val="008D6015"/>
    <w:rsid w:val="008D64AB"/>
    <w:rsid w:val="008D6661"/>
    <w:rsid w:val="008D7248"/>
    <w:rsid w:val="008E08BA"/>
    <w:rsid w:val="008E33F3"/>
    <w:rsid w:val="008E49D2"/>
    <w:rsid w:val="008F0906"/>
    <w:rsid w:val="008F1B4D"/>
    <w:rsid w:val="008F28C7"/>
    <w:rsid w:val="008F2F02"/>
    <w:rsid w:val="008F41C4"/>
    <w:rsid w:val="008F506C"/>
    <w:rsid w:val="008F54D0"/>
    <w:rsid w:val="008F6F9D"/>
    <w:rsid w:val="009009A6"/>
    <w:rsid w:val="009039FD"/>
    <w:rsid w:val="00911CF9"/>
    <w:rsid w:val="0091225D"/>
    <w:rsid w:val="0091351C"/>
    <w:rsid w:val="009164DD"/>
    <w:rsid w:val="0092077C"/>
    <w:rsid w:val="00923E15"/>
    <w:rsid w:val="00931760"/>
    <w:rsid w:val="00931B9F"/>
    <w:rsid w:val="00937796"/>
    <w:rsid w:val="00941AE4"/>
    <w:rsid w:val="00943B7C"/>
    <w:rsid w:val="009445ED"/>
    <w:rsid w:val="0094566A"/>
    <w:rsid w:val="0094685B"/>
    <w:rsid w:val="00946DFC"/>
    <w:rsid w:val="009474BC"/>
    <w:rsid w:val="00951077"/>
    <w:rsid w:val="009522EF"/>
    <w:rsid w:val="00955528"/>
    <w:rsid w:val="009558C0"/>
    <w:rsid w:val="00961047"/>
    <w:rsid w:val="00961453"/>
    <w:rsid w:val="00961EE1"/>
    <w:rsid w:val="0096222C"/>
    <w:rsid w:val="00963C0F"/>
    <w:rsid w:val="0096421C"/>
    <w:rsid w:val="00970E9D"/>
    <w:rsid w:val="00971C8C"/>
    <w:rsid w:val="0097258D"/>
    <w:rsid w:val="009771C3"/>
    <w:rsid w:val="00977923"/>
    <w:rsid w:val="00981614"/>
    <w:rsid w:val="00983BE8"/>
    <w:rsid w:val="00983E5F"/>
    <w:rsid w:val="00984154"/>
    <w:rsid w:val="009841B7"/>
    <w:rsid w:val="009856AA"/>
    <w:rsid w:val="00985B14"/>
    <w:rsid w:val="009860F0"/>
    <w:rsid w:val="009911FF"/>
    <w:rsid w:val="009913E3"/>
    <w:rsid w:val="00992098"/>
    <w:rsid w:val="00992556"/>
    <w:rsid w:val="0099267E"/>
    <w:rsid w:val="00992BEB"/>
    <w:rsid w:val="00994056"/>
    <w:rsid w:val="00997EC6"/>
    <w:rsid w:val="009A1444"/>
    <w:rsid w:val="009A3081"/>
    <w:rsid w:val="009A5922"/>
    <w:rsid w:val="009A5A9C"/>
    <w:rsid w:val="009A7E74"/>
    <w:rsid w:val="009B0242"/>
    <w:rsid w:val="009B028A"/>
    <w:rsid w:val="009B0950"/>
    <w:rsid w:val="009B0E8E"/>
    <w:rsid w:val="009B1130"/>
    <w:rsid w:val="009B1A60"/>
    <w:rsid w:val="009B27CA"/>
    <w:rsid w:val="009B4870"/>
    <w:rsid w:val="009C2E24"/>
    <w:rsid w:val="009D1B34"/>
    <w:rsid w:val="009D2A88"/>
    <w:rsid w:val="009D420F"/>
    <w:rsid w:val="009D6F30"/>
    <w:rsid w:val="009D72AE"/>
    <w:rsid w:val="009E2C2E"/>
    <w:rsid w:val="009E3DC1"/>
    <w:rsid w:val="009E6647"/>
    <w:rsid w:val="009E784D"/>
    <w:rsid w:val="009E7C39"/>
    <w:rsid w:val="009F2055"/>
    <w:rsid w:val="009F4398"/>
    <w:rsid w:val="009F6CAF"/>
    <w:rsid w:val="009F7F71"/>
    <w:rsid w:val="00A02BC9"/>
    <w:rsid w:val="00A04239"/>
    <w:rsid w:val="00A04E3F"/>
    <w:rsid w:val="00A0516D"/>
    <w:rsid w:val="00A101AA"/>
    <w:rsid w:val="00A11A0B"/>
    <w:rsid w:val="00A12166"/>
    <w:rsid w:val="00A124AB"/>
    <w:rsid w:val="00A136FD"/>
    <w:rsid w:val="00A13E34"/>
    <w:rsid w:val="00A151CC"/>
    <w:rsid w:val="00A160E9"/>
    <w:rsid w:val="00A236E2"/>
    <w:rsid w:val="00A239EC"/>
    <w:rsid w:val="00A24831"/>
    <w:rsid w:val="00A24B12"/>
    <w:rsid w:val="00A24E65"/>
    <w:rsid w:val="00A26157"/>
    <w:rsid w:val="00A3092D"/>
    <w:rsid w:val="00A31BB8"/>
    <w:rsid w:val="00A364A8"/>
    <w:rsid w:val="00A37F9D"/>
    <w:rsid w:val="00A40353"/>
    <w:rsid w:val="00A40A3E"/>
    <w:rsid w:val="00A41CCB"/>
    <w:rsid w:val="00A4236A"/>
    <w:rsid w:val="00A43A66"/>
    <w:rsid w:val="00A44AD1"/>
    <w:rsid w:val="00A4573F"/>
    <w:rsid w:val="00A4590E"/>
    <w:rsid w:val="00A46E56"/>
    <w:rsid w:val="00A5143C"/>
    <w:rsid w:val="00A524B0"/>
    <w:rsid w:val="00A526C2"/>
    <w:rsid w:val="00A53A8F"/>
    <w:rsid w:val="00A553F4"/>
    <w:rsid w:val="00A60045"/>
    <w:rsid w:val="00A609C1"/>
    <w:rsid w:val="00A61254"/>
    <w:rsid w:val="00A674B0"/>
    <w:rsid w:val="00A72580"/>
    <w:rsid w:val="00A730B7"/>
    <w:rsid w:val="00A738F6"/>
    <w:rsid w:val="00A73F42"/>
    <w:rsid w:val="00A75E7D"/>
    <w:rsid w:val="00A82749"/>
    <w:rsid w:val="00A82DF9"/>
    <w:rsid w:val="00A83D13"/>
    <w:rsid w:val="00A84DEA"/>
    <w:rsid w:val="00A855FA"/>
    <w:rsid w:val="00A8778F"/>
    <w:rsid w:val="00A917E1"/>
    <w:rsid w:val="00A93720"/>
    <w:rsid w:val="00A96BBE"/>
    <w:rsid w:val="00AA0704"/>
    <w:rsid w:val="00AA0A68"/>
    <w:rsid w:val="00AA263D"/>
    <w:rsid w:val="00AA57DD"/>
    <w:rsid w:val="00AA5BA6"/>
    <w:rsid w:val="00AB1047"/>
    <w:rsid w:val="00AB3BE0"/>
    <w:rsid w:val="00AB414F"/>
    <w:rsid w:val="00AB4E86"/>
    <w:rsid w:val="00AB6588"/>
    <w:rsid w:val="00AC0021"/>
    <w:rsid w:val="00AC11B7"/>
    <w:rsid w:val="00AC22E2"/>
    <w:rsid w:val="00AC3228"/>
    <w:rsid w:val="00AC4D74"/>
    <w:rsid w:val="00AC50E6"/>
    <w:rsid w:val="00AC6706"/>
    <w:rsid w:val="00AC7CC0"/>
    <w:rsid w:val="00AD0DA6"/>
    <w:rsid w:val="00AD1B48"/>
    <w:rsid w:val="00AD4BB2"/>
    <w:rsid w:val="00AD6872"/>
    <w:rsid w:val="00AE18A6"/>
    <w:rsid w:val="00AE287A"/>
    <w:rsid w:val="00AE2C01"/>
    <w:rsid w:val="00AE415F"/>
    <w:rsid w:val="00AE5433"/>
    <w:rsid w:val="00AE5ACE"/>
    <w:rsid w:val="00AE6397"/>
    <w:rsid w:val="00AF12E5"/>
    <w:rsid w:val="00AF2772"/>
    <w:rsid w:val="00AF36C0"/>
    <w:rsid w:val="00AF4B6C"/>
    <w:rsid w:val="00AF5032"/>
    <w:rsid w:val="00AF6E10"/>
    <w:rsid w:val="00B0278F"/>
    <w:rsid w:val="00B06422"/>
    <w:rsid w:val="00B2229E"/>
    <w:rsid w:val="00B24161"/>
    <w:rsid w:val="00B25393"/>
    <w:rsid w:val="00B26253"/>
    <w:rsid w:val="00B26883"/>
    <w:rsid w:val="00B30B8B"/>
    <w:rsid w:val="00B34130"/>
    <w:rsid w:val="00B357B4"/>
    <w:rsid w:val="00B361A6"/>
    <w:rsid w:val="00B369D9"/>
    <w:rsid w:val="00B40EBC"/>
    <w:rsid w:val="00B420A4"/>
    <w:rsid w:val="00B42B32"/>
    <w:rsid w:val="00B445AE"/>
    <w:rsid w:val="00B4714A"/>
    <w:rsid w:val="00B4732E"/>
    <w:rsid w:val="00B477F6"/>
    <w:rsid w:val="00B50FF9"/>
    <w:rsid w:val="00B5543A"/>
    <w:rsid w:val="00B607D0"/>
    <w:rsid w:val="00B62CF9"/>
    <w:rsid w:val="00B63C03"/>
    <w:rsid w:val="00B64253"/>
    <w:rsid w:val="00B654E3"/>
    <w:rsid w:val="00B67E04"/>
    <w:rsid w:val="00B72A4B"/>
    <w:rsid w:val="00B750C7"/>
    <w:rsid w:val="00B7695F"/>
    <w:rsid w:val="00B77A14"/>
    <w:rsid w:val="00B77F8D"/>
    <w:rsid w:val="00B80C99"/>
    <w:rsid w:val="00B80E74"/>
    <w:rsid w:val="00B82F8C"/>
    <w:rsid w:val="00B8346F"/>
    <w:rsid w:val="00B87878"/>
    <w:rsid w:val="00B904B7"/>
    <w:rsid w:val="00B92C8B"/>
    <w:rsid w:val="00B935F1"/>
    <w:rsid w:val="00B93DF9"/>
    <w:rsid w:val="00B947A2"/>
    <w:rsid w:val="00B951BE"/>
    <w:rsid w:val="00B96B8E"/>
    <w:rsid w:val="00B97159"/>
    <w:rsid w:val="00BA0FBF"/>
    <w:rsid w:val="00BA1BD6"/>
    <w:rsid w:val="00BA39F1"/>
    <w:rsid w:val="00BA4993"/>
    <w:rsid w:val="00BA6B6B"/>
    <w:rsid w:val="00BB1270"/>
    <w:rsid w:val="00BB4F20"/>
    <w:rsid w:val="00BB5155"/>
    <w:rsid w:val="00BB630A"/>
    <w:rsid w:val="00BB739A"/>
    <w:rsid w:val="00BC63E5"/>
    <w:rsid w:val="00BD23B7"/>
    <w:rsid w:val="00BD2EEB"/>
    <w:rsid w:val="00BD30AE"/>
    <w:rsid w:val="00BD3FDF"/>
    <w:rsid w:val="00BD51B0"/>
    <w:rsid w:val="00BD52BD"/>
    <w:rsid w:val="00BD677F"/>
    <w:rsid w:val="00BD7618"/>
    <w:rsid w:val="00BE17DE"/>
    <w:rsid w:val="00BE209B"/>
    <w:rsid w:val="00BF063A"/>
    <w:rsid w:val="00BF0A2A"/>
    <w:rsid w:val="00BF5987"/>
    <w:rsid w:val="00BF5D6A"/>
    <w:rsid w:val="00BF630C"/>
    <w:rsid w:val="00BF6856"/>
    <w:rsid w:val="00BF6E94"/>
    <w:rsid w:val="00BF7FF2"/>
    <w:rsid w:val="00C022C9"/>
    <w:rsid w:val="00C02919"/>
    <w:rsid w:val="00C03276"/>
    <w:rsid w:val="00C03903"/>
    <w:rsid w:val="00C07786"/>
    <w:rsid w:val="00C11FB4"/>
    <w:rsid w:val="00C12D77"/>
    <w:rsid w:val="00C1559C"/>
    <w:rsid w:val="00C15907"/>
    <w:rsid w:val="00C15BBE"/>
    <w:rsid w:val="00C1606B"/>
    <w:rsid w:val="00C16727"/>
    <w:rsid w:val="00C17538"/>
    <w:rsid w:val="00C2070C"/>
    <w:rsid w:val="00C211C2"/>
    <w:rsid w:val="00C21D04"/>
    <w:rsid w:val="00C22D1B"/>
    <w:rsid w:val="00C24661"/>
    <w:rsid w:val="00C24D16"/>
    <w:rsid w:val="00C259AE"/>
    <w:rsid w:val="00C342B8"/>
    <w:rsid w:val="00C4025A"/>
    <w:rsid w:val="00C426E1"/>
    <w:rsid w:val="00C4388D"/>
    <w:rsid w:val="00C45031"/>
    <w:rsid w:val="00C452FB"/>
    <w:rsid w:val="00C50093"/>
    <w:rsid w:val="00C5030C"/>
    <w:rsid w:val="00C51B6E"/>
    <w:rsid w:val="00C533EC"/>
    <w:rsid w:val="00C53EE3"/>
    <w:rsid w:val="00C56D7A"/>
    <w:rsid w:val="00C57873"/>
    <w:rsid w:val="00C57AA5"/>
    <w:rsid w:val="00C615ED"/>
    <w:rsid w:val="00C628AF"/>
    <w:rsid w:val="00C63B8D"/>
    <w:rsid w:val="00C6788B"/>
    <w:rsid w:val="00C72853"/>
    <w:rsid w:val="00C747AC"/>
    <w:rsid w:val="00C77F6C"/>
    <w:rsid w:val="00C80CDE"/>
    <w:rsid w:val="00C812E5"/>
    <w:rsid w:val="00C81629"/>
    <w:rsid w:val="00C81AE1"/>
    <w:rsid w:val="00C830A3"/>
    <w:rsid w:val="00C832A1"/>
    <w:rsid w:val="00C841AA"/>
    <w:rsid w:val="00C84FAF"/>
    <w:rsid w:val="00C86917"/>
    <w:rsid w:val="00C91A93"/>
    <w:rsid w:val="00C92342"/>
    <w:rsid w:val="00C932F3"/>
    <w:rsid w:val="00CA06BC"/>
    <w:rsid w:val="00CA2A82"/>
    <w:rsid w:val="00CA2C7D"/>
    <w:rsid w:val="00CA37A6"/>
    <w:rsid w:val="00CA46A1"/>
    <w:rsid w:val="00CA6F14"/>
    <w:rsid w:val="00CB1786"/>
    <w:rsid w:val="00CB2FCE"/>
    <w:rsid w:val="00CB33E4"/>
    <w:rsid w:val="00CB6C42"/>
    <w:rsid w:val="00CB73C8"/>
    <w:rsid w:val="00CB79AB"/>
    <w:rsid w:val="00CC66A1"/>
    <w:rsid w:val="00CD3542"/>
    <w:rsid w:val="00CD4131"/>
    <w:rsid w:val="00CE1FC4"/>
    <w:rsid w:val="00CE38DE"/>
    <w:rsid w:val="00CE3FB1"/>
    <w:rsid w:val="00CE72F7"/>
    <w:rsid w:val="00CE79A7"/>
    <w:rsid w:val="00CF1737"/>
    <w:rsid w:val="00CF19E4"/>
    <w:rsid w:val="00CF1C32"/>
    <w:rsid w:val="00CF1C74"/>
    <w:rsid w:val="00CF1E33"/>
    <w:rsid w:val="00CF1EDD"/>
    <w:rsid w:val="00CF3334"/>
    <w:rsid w:val="00CF52FA"/>
    <w:rsid w:val="00CF54A2"/>
    <w:rsid w:val="00CF608F"/>
    <w:rsid w:val="00D01B2D"/>
    <w:rsid w:val="00D0339B"/>
    <w:rsid w:val="00D0445E"/>
    <w:rsid w:val="00D05892"/>
    <w:rsid w:val="00D05BCB"/>
    <w:rsid w:val="00D11457"/>
    <w:rsid w:val="00D12B74"/>
    <w:rsid w:val="00D135FA"/>
    <w:rsid w:val="00D13AFA"/>
    <w:rsid w:val="00D13CEE"/>
    <w:rsid w:val="00D146F1"/>
    <w:rsid w:val="00D15DAA"/>
    <w:rsid w:val="00D15E49"/>
    <w:rsid w:val="00D16829"/>
    <w:rsid w:val="00D1784D"/>
    <w:rsid w:val="00D17B67"/>
    <w:rsid w:val="00D2466F"/>
    <w:rsid w:val="00D26873"/>
    <w:rsid w:val="00D2695C"/>
    <w:rsid w:val="00D27546"/>
    <w:rsid w:val="00D27DBC"/>
    <w:rsid w:val="00D32D59"/>
    <w:rsid w:val="00D349AC"/>
    <w:rsid w:val="00D410B6"/>
    <w:rsid w:val="00D438A1"/>
    <w:rsid w:val="00D47418"/>
    <w:rsid w:val="00D5191E"/>
    <w:rsid w:val="00D51C13"/>
    <w:rsid w:val="00D53818"/>
    <w:rsid w:val="00D55AE5"/>
    <w:rsid w:val="00D57513"/>
    <w:rsid w:val="00D622CB"/>
    <w:rsid w:val="00D71015"/>
    <w:rsid w:val="00D71557"/>
    <w:rsid w:val="00D71A0E"/>
    <w:rsid w:val="00D721C0"/>
    <w:rsid w:val="00D7340A"/>
    <w:rsid w:val="00D74414"/>
    <w:rsid w:val="00D75614"/>
    <w:rsid w:val="00D800F9"/>
    <w:rsid w:val="00D80204"/>
    <w:rsid w:val="00D80216"/>
    <w:rsid w:val="00D85024"/>
    <w:rsid w:val="00D85683"/>
    <w:rsid w:val="00D90F26"/>
    <w:rsid w:val="00D925A8"/>
    <w:rsid w:val="00D93255"/>
    <w:rsid w:val="00D94231"/>
    <w:rsid w:val="00D948D4"/>
    <w:rsid w:val="00D95CCC"/>
    <w:rsid w:val="00D966E1"/>
    <w:rsid w:val="00DA16D4"/>
    <w:rsid w:val="00DA185D"/>
    <w:rsid w:val="00DA35D2"/>
    <w:rsid w:val="00DA4765"/>
    <w:rsid w:val="00DA59F5"/>
    <w:rsid w:val="00DA66CE"/>
    <w:rsid w:val="00DB1E48"/>
    <w:rsid w:val="00DB30D3"/>
    <w:rsid w:val="00DB50BC"/>
    <w:rsid w:val="00DC0398"/>
    <w:rsid w:val="00DC074B"/>
    <w:rsid w:val="00DC0ED0"/>
    <w:rsid w:val="00DC35EA"/>
    <w:rsid w:val="00DC3B79"/>
    <w:rsid w:val="00DC52F4"/>
    <w:rsid w:val="00DC568E"/>
    <w:rsid w:val="00DD1AFC"/>
    <w:rsid w:val="00DD27C8"/>
    <w:rsid w:val="00DD3B57"/>
    <w:rsid w:val="00DD67E0"/>
    <w:rsid w:val="00DD772E"/>
    <w:rsid w:val="00DE0B88"/>
    <w:rsid w:val="00DE0D67"/>
    <w:rsid w:val="00DE13A2"/>
    <w:rsid w:val="00DE1E9F"/>
    <w:rsid w:val="00DE22F8"/>
    <w:rsid w:val="00DE5129"/>
    <w:rsid w:val="00DE5A69"/>
    <w:rsid w:val="00DE5FC8"/>
    <w:rsid w:val="00DE6DAC"/>
    <w:rsid w:val="00DE72D5"/>
    <w:rsid w:val="00DE7B56"/>
    <w:rsid w:val="00DF05E5"/>
    <w:rsid w:val="00DF1570"/>
    <w:rsid w:val="00DF65A5"/>
    <w:rsid w:val="00E0150D"/>
    <w:rsid w:val="00E01D26"/>
    <w:rsid w:val="00E073E7"/>
    <w:rsid w:val="00E10FA8"/>
    <w:rsid w:val="00E110BA"/>
    <w:rsid w:val="00E11253"/>
    <w:rsid w:val="00E1193B"/>
    <w:rsid w:val="00E11CEE"/>
    <w:rsid w:val="00E132E2"/>
    <w:rsid w:val="00E14F4B"/>
    <w:rsid w:val="00E14FC9"/>
    <w:rsid w:val="00E15318"/>
    <w:rsid w:val="00E161A1"/>
    <w:rsid w:val="00E16534"/>
    <w:rsid w:val="00E16C31"/>
    <w:rsid w:val="00E20C43"/>
    <w:rsid w:val="00E21785"/>
    <w:rsid w:val="00E23C13"/>
    <w:rsid w:val="00E24277"/>
    <w:rsid w:val="00E259AF"/>
    <w:rsid w:val="00E30056"/>
    <w:rsid w:val="00E3013B"/>
    <w:rsid w:val="00E34611"/>
    <w:rsid w:val="00E36A17"/>
    <w:rsid w:val="00E409FE"/>
    <w:rsid w:val="00E4243B"/>
    <w:rsid w:val="00E43DCA"/>
    <w:rsid w:val="00E46BC3"/>
    <w:rsid w:val="00E46C5C"/>
    <w:rsid w:val="00E530C0"/>
    <w:rsid w:val="00E53444"/>
    <w:rsid w:val="00E639F9"/>
    <w:rsid w:val="00E64544"/>
    <w:rsid w:val="00E70827"/>
    <w:rsid w:val="00E71DE1"/>
    <w:rsid w:val="00E73216"/>
    <w:rsid w:val="00E74CA9"/>
    <w:rsid w:val="00E74DE4"/>
    <w:rsid w:val="00E7565A"/>
    <w:rsid w:val="00E77BA9"/>
    <w:rsid w:val="00E81A42"/>
    <w:rsid w:val="00E81EA6"/>
    <w:rsid w:val="00E81EF8"/>
    <w:rsid w:val="00E83B85"/>
    <w:rsid w:val="00E85724"/>
    <w:rsid w:val="00E85A92"/>
    <w:rsid w:val="00E85C79"/>
    <w:rsid w:val="00E8696C"/>
    <w:rsid w:val="00E8795F"/>
    <w:rsid w:val="00E914AE"/>
    <w:rsid w:val="00E92814"/>
    <w:rsid w:val="00E92D4D"/>
    <w:rsid w:val="00E93CAB"/>
    <w:rsid w:val="00E97D8E"/>
    <w:rsid w:val="00EA14D4"/>
    <w:rsid w:val="00EA7368"/>
    <w:rsid w:val="00EA7AD2"/>
    <w:rsid w:val="00EB265E"/>
    <w:rsid w:val="00EB27E5"/>
    <w:rsid w:val="00EB3F83"/>
    <w:rsid w:val="00EB497D"/>
    <w:rsid w:val="00EC04EB"/>
    <w:rsid w:val="00EC18D0"/>
    <w:rsid w:val="00EC1C0A"/>
    <w:rsid w:val="00EC23B2"/>
    <w:rsid w:val="00EC3374"/>
    <w:rsid w:val="00EC5120"/>
    <w:rsid w:val="00ED0768"/>
    <w:rsid w:val="00ED17D2"/>
    <w:rsid w:val="00ED2893"/>
    <w:rsid w:val="00ED5BD8"/>
    <w:rsid w:val="00ED66C2"/>
    <w:rsid w:val="00EE37B9"/>
    <w:rsid w:val="00EE417F"/>
    <w:rsid w:val="00EE469F"/>
    <w:rsid w:val="00EE47E5"/>
    <w:rsid w:val="00EE5577"/>
    <w:rsid w:val="00EE5879"/>
    <w:rsid w:val="00EE61D2"/>
    <w:rsid w:val="00EE7B97"/>
    <w:rsid w:val="00EF079E"/>
    <w:rsid w:val="00EF21E5"/>
    <w:rsid w:val="00EF2F4B"/>
    <w:rsid w:val="00EF3423"/>
    <w:rsid w:val="00EF3F07"/>
    <w:rsid w:val="00EF49ED"/>
    <w:rsid w:val="00EF546D"/>
    <w:rsid w:val="00EF55CD"/>
    <w:rsid w:val="00EF60A2"/>
    <w:rsid w:val="00EF65F5"/>
    <w:rsid w:val="00EF7310"/>
    <w:rsid w:val="00F015C3"/>
    <w:rsid w:val="00F015F0"/>
    <w:rsid w:val="00F03129"/>
    <w:rsid w:val="00F03461"/>
    <w:rsid w:val="00F03BAE"/>
    <w:rsid w:val="00F03F1E"/>
    <w:rsid w:val="00F0521D"/>
    <w:rsid w:val="00F06281"/>
    <w:rsid w:val="00F065D8"/>
    <w:rsid w:val="00F06A0A"/>
    <w:rsid w:val="00F07160"/>
    <w:rsid w:val="00F071B7"/>
    <w:rsid w:val="00F07301"/>
    <w:rsid w:val="00F07BB3"/>
    <w:rsid w:val="00F10B3A"/>
    <w:rsid w:val="00F118FA"/>
    <w:rsid w:val="00F12D4F"/>
    <w:rsid w:val="00F13172"/>
    <w:rsid w:val="00F1395B"/>
    <w:rsid w:val="00F139F0"/>
    <w:rsid w:val="00F166DD"/>
    <w:rsid w:val="00F169B0"/>
    <w:rsid w:val="00F16D33"/>
    <w:rsid w:val="00F17E47"/>
    <w:rsid w:val="00F200AB"/>
    <w:rsid w:val="00F2527E"/>
    <w:rsid w:val="00F25BB6"/>
    <w:rsid w:val="00F26FB8"/>
    <w:rsid w:val="00F27863"/>
    <w:rsid w:val="00F308CF"/>
    <w:rsid w:val="00F318EA"/>
    <w:rsid w:val="00F32137"/>
    <w:rsid w:val="00F323DC"/>
    <w:rsid w:val="00F34E57"/>
    <w:rsid w:val="00F37F9C"/>
    <w:rsid w:val="00F40A4A"/>
    <w:rsid w:val="00F41DB6"/>
    <w:rsid w:val="00F45148"/>
    <w:rsid w:val="00F453C3"/>
    <w:rsid w:val="00F46775"/>
    <w:rsid w:val="00F47621"/>
    <w:rsid w:val="00F50D83"/>
    <w:rsid w:val="00F511D8"/>
    <w:rsid w:val="00F52876"/>
    <w:rsid w:val="00F52E08"/>
    <w:rsid w:val="00F542CE"/>
    <w:rsid w:val="00F54426"/>
    <w:rsid w:val="00F54E5D"/>
    <w:rsid w:val="00F617E8"/>
    <w:rsid w:val="00F61938"/>
    <w:rsid w:val="00F62F42"/>
    <w:rsid w:val="00F6445C"/>
    <w:rsid w:val="00F65699"/>
    <w:rsid w:val="00F666D5"/>
    <w:rsid w:val="00F73D2E"/>
    <w:rsid w:val="00F75752"/>
    <w:rsid w:val="00F778E5"/>
    <w:rsid w:val="00F81114"/>
    <w:rsid w:val="00F814D4"/>
    <w:rsid w:val="00F82700"/>
    <w:rsid w:val="00F84B20"/>
    <w:rsid w:val="00F90949"/>
    <w:rsid w:val="00F9243B"/>
    <w:rsid w:val="00F956B1"/>
    <w:rsid w:val="00F9588E"/>
    <w:rsid w:val="00F95DB2"/>
    <w:rsid w:val="00F96491"/>
    <w:rsid w:val="00FA0967"/>
    <w:rsid w:val="00FA2949"/>
    <w:rsid w:val="00FA33F5"/>
    <w:rsid w:val="00FB5E12"/>
    <w:rsid w:val="00FB672F"/>
    <w:rsid w:val="00FC16D8"/>
    <w:rsid w:val="00FC1E2B"/>
    <w:rsid w:val="00FC24F6"/>
    <w:rsid w:val="00FC4DE0"/>
    <w:rsid w:val="00FC53A7"/>
    <w:rsid w:val="00FC5B64"/>
    <w:rsid w:val="00FD7E14"/>
    <w:rsid w:val="00FE0F0A"/>
    <w:rsid w:val="00FE13B4"/>
    <w:rsid w:val="00FE44F8"/>
    <w:rsid w:val="00FE4FBE"/>
    <w:rsid w:val="00FE6037"/>
    <w:rsid w:val="00FE7438"/>
    <w:rsid w:val="00FF1D2B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7F5B1"/>
  <w15:chartTrackingRefBased/>
  <w15:docId w15:val="{FCFDDF6B-9AFE-4A85-A85D-1972A2FF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592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1"/>
    <w:uiPriority w:val="9"/>
    <w:qFormat/>
    <w:rsid w:val="00A0423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A04239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0">
    <w:name w:val="heading 3"/>
    <w:basedOn w:val="a"/>
    <w:next w:val="a"/>
    <w:link w:val="31"/>
    <w:qFormat/>
    <w:rsid w:val="00A0423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028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A04239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rsid w:val="00A0423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rsid w:val="00A04239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A04239"/>
    <w:rPr>
      <w:color w:val="0000FF"/>
      <w:u w:val="single"/>
    </w:rPr>
  </w:style>
  <w:style w:type="paragraph" w:customStyle="1" w:styleId="12">
    <w:name w:val="Обычный1"/>
    <w:rsid w:val="00A04239"/>
    <w:pPr>
      <w:widowControl w:val="0"/>
      <w:spacing w:line="440" w:lineRule="auto"/>
      <w:ind w:firstLine="720"/>
      <w:jc w:val="both"/>
    </w:pPr>
    <w:rPr>
      <w:rFonts w:ascii="Courier New" w:hAnsi="Courier New"/>
      <w:snapToGrid w:val="0"/>
    </w:rPr>
  </w:style>
  <w:style w:type="paragraph" w:customStyle="1" w:styleId="ConsPlusNormal">
    <w:name w:val="ConsPlusNormal"/>
    <w:link w:val="ConsPlusNormal0"/>
    <w:uiPriority w:val="99"/>
    <w:rsid w:val="00A042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rsid w:val="00A04239"/>
    <w:rPr>
      <w:rFonts w:ascii="Arial" w:hAnsi="Arial" w:cs="Arial"/>
      <w:lang w:val="ru-RU" w:eastAsia="ru-RU" w:bidi="ar-SA"/>
    </w:rPr>
  </w:style>
  <w:style w:type="paragraph" w:styleId="a4">
    <w:name w:val="List Paragraph"/>
    <w:basedOn w:val="a"/>
    <w:uiPriority w:val="34"/>
    <w:qFormat/>
    <w:rsid w:val="00A04239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styleId="21">
    <w:name w:val="Body Text 2"/>
    <w:basedOn w:val="a"/>
    <w:link w:val="22"/>
    <w:unhideWhenUsed/>
    <w:rsid w:val="00A04239"/>
    <w:pPr>
      <w:spacing w:after="120" w:line="48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link w:val="21"/>
    <w:rsid w:val="00A04239"/>
    <w:rPr>
      <w:rFonts w:ascii="Times New Roman" w:eastAsia="Times New Roman" w:hAnsi="Times New Roman" w:cs="Times New Roman"/>
      <w:sz w:val="24"/>
      <w:szCs w:val="24"/>
    </w:rPr>
  </w:style>
  <w:style w:type="character" w:customStyle="1" w:styleId="postbody">
    <w:name w:val="postbody"/>
    <w:basedOn w:val="a0"/>
    <w:rsid w:val="00A04239"/>
  </w:style>
  <w:style w:type="character" w:customStyle="1" w:styleId="Heading1Char">
    <w:name w:val="Heading 1 Char"/>
    <w:aliases w:val="Document Header1 Char,H1 Char,Заголовок 1 Знак2 Знак Char,Заголовок 1 Знак1 Знак Знак Char,Заголовок 1 Знак Знак Знак Знак Char,Заголовок 1 Знак Знак1 Знак Знак Char,Заголовок 1 Знак Знак2 Знак Char,Заголовок 1 Знак1 Знак1 Char"/>
    <w:locked/>
    <w:rsid w:val="00A04239"/>
    <w:rPr>
      <w:rFonts w:ascii="Times New Roman" w:hAnsi="Times New Roman" w:cs="Times New Roman"/>
      <w:b/>
      <w:kern w:val="28"/>
      <w:sz w:val="20"/>
      <w:szCs w:val="20"/>
      <w:lang w:eastAsia="ru-RU"/>
    </w:rPr>
  </w:style>
  <w:style w:type="paragraph" w:styleId="a5">
    <w:name w:val="Subtitle"/>
    <w:basedOn w:val="a"/>
    <w:link w:val="a6"/>
    <w:qFormat/>
    <w:rsid w:val="00A04239"/>
    <w:pPr>
      <w:spacing w:after="60" w:line="240" w:lineRule="auto"/>
      <w:jc w:val="center"/>
      <w:outlineLvl w:val="1"/>
    </w:pPr>
    <w:rPr>
      <w:rFonts w:ascii="Arial" w:hAnsi="Arial"/>
      <w:sz w:val="24"/>
      <w:szCs w:val="24"/>
      <w:lang w:val="x-none" w:eastAsia="x-none"/>
    </w:rPr>
  </w:style>
  <w:style w:type="character" w:customStyle="1" w:styleId="a6">
    <w:name w:val="Подзаголовок Знак"/>
    <w:link w:val="a5"/>
    <w:rsid w:val="00A04239"/>
    <w:rPr>
      <w:rFonts w:ascii="Arial" w:eastAsia="Times New Roman" w:hAnsi="Arial" w:cs="Arial"/>
      <w:sz w:val="24"/>
      <w:szCs w:val="24"/>
    </w:rPr>
  </w:style>
  <w:style w:type="paragraph" w:styleId="13">
    <w:name w:val="toc 1"/>
    <w:basedOn w:val="a"/>
    <w:next w:val="a"/>
    <w:autoRedefine/>
    <w:semiHidden/>
    <w:rsid w:val="00A04239"/>
    <w:pPr>
      <w:tabs>
        <w:tab w:val="left" w:pos="1440"/>
        <w:tab w:val="right" w:leader="dot" w:pos="9214"/>
      </w:tabs>
      <w:spacing w:before="120" w:after="120" w:line="240" w:lineRule="auto"/>
      <w:jc w:val="both"/>
    </w:pPr>
    <w:rPr>
      <w:rFonts w:ascii="Times New Roman" w:hAnsi="Times New Roman"/>
      <w:b/>
      <w:bCs/>
      <w:caps/>
      <w:sz w:val="20"/>
      <w:szCs w:val="20"/>
    </w:rPr>
  </w:style>
  <w:style w:type="paragraph" w:styleId="23">
    <w:name w:val="toc 2"/>
    <w:basedOn w:val="a"/>
    <w:next w:val="a"/>
    <w:autoRedefine/>
    <w:semiHidden/>
    <w:rsid w:val="00A04239"/>
    <w:pPr>
      <w:tabs>
        <w:tab w:val="left" w:pos="0"/>
        <w:tab w:val="right" w:leader="dot" w:pos="9214"/>
      </w:tabs>
      <w:spacing w:after="0" w:line="240" w:lineRule="auto"/>
      <w:ind w:left="426" w:hanging="426"/>
    </w:pPr>
    <w:rPr>
      <w:rFonts w:ascii="Times New Roman" w:hAnsi="Times New Roman"/>
      <w:smallCaps/>
      <w:sz w:val="20"/>
      <w:szCs w:val="20"/>
    </w:rPr>
  </w:style>
  <w:style w:type="paragraph" w:customStyle="1" w:styleId="14">
    <w:name w:val="Знак Знак1 Знак"/>
    <w:basedOn w:val="a"/>
    <w:rsid w:val="00A04239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Стиль1"/>
    <w:basedOn w:val="a"/>
    <w:uiPriority w:val="99"/>
    <w:rsid w:val="003861CF"/>
    <w:pPr>
      <w:keepNext/>
      <w:keepLines/>
      <w:widowControl w:val="0"/>
      <w:numPr>
        <w:numId w:val="3"/>
      </w:numPr>
      <w:suppressLineNumbers/>
      <w:suppressAutoHyphens/>
      <w:spacing w:after="60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3">
    <w:name w:val="Стиль3"/>
    <w:basedOn w:val="24"/>
    <w:uiPriority w:val="99"/>
    <w:rsid w:val="003861CF"/>
    <w:pPr>
      <w:numPr>
        <w:ilvl w:val="2"/>
        <w:numId w:val="3"/>
      </w:numPr>
      <w:tabs>
        <w:tab w:val="clear" w:pos="407"/>
      </w:tabs>
      <w:ind w:left="283"/>
    </w:pPr>
    <w:rPr>
      <w:rFonts w:eastAsia="Calibri" w:cs="Calibri"/>
      <w:lang w:eastAsia="en-US"/>
    </w:rPr>
  </w:style>
  <w:style w:type="paragraph" w:customStyle="1" w:styleId="32">
    <w:name w:val="Стиль3 Знак Знак"/>
    <w:basedOn w:val="24"/>
    <w:link w:val="33"/>
    <w:uiPriority w:val="99"/>
    <w:rsid w:val="003861C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33">
    <w:name w:val="Стиль3 Знак Знак Знак"/>
    <w:link w:val="32"/>
    <w:uiPriority w:val="99"/>
    <w:locked/>
    <w:rsid w:val="003861CF"/>
    <w:rPr>
      <w:rFonts w:ascii="Times New Roman" w:eastAsia="Calibri" w:hAnsi="Times New Roman" w:cs="Times New Roman"/>
      <w:sz w:val="24"/>
      <w:szCs w:val="24"/>
    </w:rPr>
  </w:style>
  <w:style w:type="paragraph" w:styleId="24">
    <w:name w:val="Body Text Indent 2"/>
    <w:basedOn w:val="a"/>
    <w:link w:val="25"/>
    <w:uiPriority w:val="99"/>
    <w:semiHidden/>
    <w:unhideWhenUsed/>
    <w:rsid w:val="003861C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861CF"/>
  </w:style>
  <w:style w:type="paragraph" w:customStyle="1" w:styleId="03osnovnoytexttabl">
    <w:name w:val="03osnovnoytexttabl"/>
    <w:basedOn w:val="a"/>
    <w:rsid w:val="005147C3"/>
    <w:pPr>
      <w:suppressAutoHyphens/>
      <w:spacing w:before="120" w:after="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table" w:styleId="a7">
    <w:name w:val="Table Grid"/>
    <w:basedOn w:val="a1"/>
    <w:uiPriority w:val="59"/>
    <w:rsid w:val="004D5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P161">
    <w:name w:val="wP161"/>
    <w:basedOn w:val="a"/>
    <w:rsid w:val="008C0014"/>
    <w:pPr>
      <w:widowControl w:val="0"/>
      <w:tabs>
        <w:tab w:val="left" w:pos="708"/>
      </w:tabs>
      <w:suppressAutoHyphens/>
      <w:spacing w:after="0" w:line="240" w:lineRule="auto"/>
      <w:jc w:val="both"/>
    </w:pPr>
    <w:rPr>
      <w:rFonts w:ascii="Times New Roman" w:hAnsi="Times New Roman"/>
      <w:kern w:val="2"/>
      <w:sz w:val="24"/>
      <w:szCs w:val="24"/>
      <w:lang w:eastAsia="en-US"/>
    </w:rPr>
  </w:style>
  <w:style w:type="paragraph" w:styleId="a8">
    <w:name w:val="No Spacing"/>
    <w:uiPriority w:val="1"/>
    <w:qFormat/>
    <w:rsid w:val="00961EE1"/>
    <w:rPr>
      <w:rFonts w:eastAsia="Calibri"/>
      <w:sz w:val="22"/>
      <w:szCs w:val="22"/>
      <w:lang w:eastAsia="en-US"/>
    </w:rPr>
  </w:style>
  <w:style w:type="paragraph" w:styleId="a9">
    <w:name w:val="Body Text Indent"/>
    <w:basedOn w:val="a"/>
    <w:link w:val="aa"/>
    <w:rsid w:val="009F2055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9F2055"/>
    <w:rPr>
      <w:sz w:val="22"/>
      <w:szCs w:val="22"/>
    </w:rPr>
  </w:style>
  <w:style w:type="paragraph" w:styleId="ab">
    <w:name w:val="Balloon Text"/>
    <w:basedOn w:val="a"/>
    <w:link w:val="ac"/>
    <w:uiPriority w:val="99"/>
    <w:rsid w:val="0017222D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17222D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rsid w:val="00ED66C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ED66C2"/>
    <w:rPr>
      <w:sz w:val="22"/>
      <w:szCs w:val="22"/>
    </w:rPr>
  </w:style>
  <w:style w:type="paragraph" w:styleId="af">
    <w:name w:val="footer"/>
    <w:basedOn w:val="a"/>
    <w:link w:val="af0"/>
    <w:uiPriority w:val="99"/>
    <w:rsid w:val="00ED66C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ED66C2"/>
    <w:rPr>
      <w:sz w:val="22"/>
      <w:szCs w:val="22"/>
    </w:rPr>
  </w:style>
  <w:style w:type="paragraph" w:styleId="af1">
    <w:name w:val="Body Text"/>
    <w:basedOn w:val="a"/>
    <w:link w:val="af2"/>
    <w:rsid w:val="000108D4"/>
    <w:pPr>
      <w:spacing w:after="120"/>
    </w:pPr>
    <w:rPr>
      <w:lang w:val="x-none" w:eastAsia="x-none"/>
    </w:rPr>
  </w:style>
  <w:style w:type="character" w:customStyle="1" w:styleId="af2">
    <w:name w:val="Основной текст Знак"/>
    <w:link w:val="af1"/>
    <w:rsid w:val="000108D4"/>
    <w:rPr>
      <w:sz w:val="22"/>
      <w:szCs w:val="22"/>
    </w:rPr>
  </w:style>
  <w:style w:type="paragraph" w:customStyle="1" w:styleId="15">
    <w:name w:val="Абзац списка1"/>
    <w:basedOn w:val="a"/>
    <w:rsid w:val="008F28C7"/>
    <w:pPr>
      <w:suppressAutoHyphens/>
      <w:spacing w:after="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Normal1">
    <w:name w:val="Normal1"/>
    <w:rsid w:val="008F28C7"/>
    <w:pPr>
      <w:widowControl w:val="0"/>
      <w:snapToGrid w:val="0"/>
      <w:spacing w:line="278" w:lineRule="auto"/>
      <w:ind w:firstLine="660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8F28C7"/>
    <w:pPr>
      <w:widowControl w:val="0"/>
      <w:autoSpaceDE w:val="0"/>
      <w:autoSpaceDN w:val="0"/>
      <w:adjustRightInd w:val="0"/>
      <w:spacing w:after="0" w:line="238" w:lineRule="exact"/>
      <w:ind w:firstLine="624"/>
      <w:jc w:val="both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8F28C7"/>
    <w:pPr>
      <w:widowControl w:val="0"/>
      <w:autoSpaceDE w:val="0"/>
      <w:autoSpaceDN w:val="0"/>
      <w:adjustRightInd w:val="0"/>
      <w:spacing w:after="0" w:line="238" w:lineRule="exact"/>
      <w:ind w:firstLine="624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8F28C7"/>
    <w:pPr>
      <w:widowControl w:val="0"/>
      <w:autoSpaceDE w:val="0"/>
      <w:autoSpaceDN w:val="0"/>
      <w:adjustRightInd w:val="0"/>
      <w:spacing w:after="0" w:line="245" w:lineRule="exact"/>
      <w:ind w:firstLine="624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8F28C7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uiPriority w:val="99"/>
    <w:rsid w:val="008F28C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8F28C7"/>
    <w:rPr>
      <w:rFonts w:ascii="Times New Roman" w:hAnsi="Times New Roman" w:cs="Times New Roman" w:hint="default"/>
      <w:sz w:val="20"/>
      <w:szCs w:val="20"/>
    </w:rPr>
  </w:style>
  <w:style w:type="character" w:styleId="af3">
    <w:name w:val="Strong"/>
    <w:uiPriority w:val="22"/>
    <w:qFormat/>
    <w:rsid w:val="000B4A4B"/>
    <w:rPr>
      <w:b/>
      <w:bCs/>
    </w:rPr>
  </w:style>
  <w:style w:type="paragraph" w:customStyle="1" w:styleId="ConsPlusCell">
    <w:name w:val="ConsPlusCell"/>
    <w:uiPriority w:val="99"/>
    <w:rsid w:val="00F0346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+ Полужирный"/>
    <w:uiPriority w:val="99"/>
    <w:rsid w:val="00664F35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single"/>
      <w:lang w:val="ru-RU"/>
    </w:rPr>
  </w:style>
  <w:style w:type="paragraph" w:customStyle="1" w:styleId="af5">
    <w:name w:val="Обычный + по ширине"/>
    <w:basedOn w:val="a"/>
    <w:rsid w:val="00C578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4pt">
    <w:name w:val="Обычный + 14 pt"/>
    <w:basedOn w:val="a"/>
    <w:rsid w:val="005E688A"/>
    <w:pPr>
      <w:widowControl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65028B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6">
    <w:name w:val="Нет списка1"/>
    <w:next w:val="a2"/>
    <w:uiPriority w:val="99"/>
    <w:semiHidden/>
    <w:unhideWhenUsed/>
    <w:rsid w:val="004156D5"/>
  </w:style>
  <w:style w:type="table" w:customStyle="1" w:styleId="17">
    <w:name w:val="Сетка таблицы1"/>
    <w:basedOn w:val="a1"/>
    <w:next w:val="a7"/>
    <w:uiPriority w:val="39"/>
    <w:rsid w:val="004156D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4156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FollowedHyperlink"/>
    <w:uiPriority w:val="99"/>
    <w:unhideWhenUsed/>
    <w:rsid w:val="00BD51B0"/>
    <w:rPr>
      <w:color w:val="800080"/>
      <w:u w:val="single"/>
    </w:rPr>
  </w:style>
  <w:style w:type="paragraph" w:customStyle="1" w:styleId="font5">
    <w:name w:val="font5"/>
    <w:basedOn w:val="a"/>
    <w:rsid w:val="00BD51B0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font6">
    <w:name w:val="font6"/>
    <w:basedOn w:val="a"/>
    <w:rsid w:val="00BD51B0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14"/>
      <w:szCs w:val="14"/>
    </w:rPr>
  </w:style>
  <w:style w:type="paragraph" w:customStyle="1" w:styleId="font7">
    <w:name w:val="font7"/>
    <w:basedOn w:val="a"/>
    <w:rsid w:val="00BD51B0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65">
    <w:name w:val="xl65"/>
    <w:basedOn w:val="a"/>
    <w:rsid w:val="00BD51B0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6">
    <w:name w:val="xl66"/>
    <w:basedOn w:val="a"/>
    <w:rsid w:val="00BD5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D5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BD5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BD5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BD5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rsid w:val="00BD5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BD5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BD5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BD51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BD51B0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3497</CharactersWithSpaces>
  <SharedDoc>false</SharedDoc>
  <HLinks>
    <vt:vector size="222" baseType="variant">
      <vt:variant>
        <vt:i4>2228252</vt:i4>
      </vt:variant>
      <vt:variant>
        <vt:i4>246</vt:i4>
      </vt:variant>
      <vt:variant>
        <vt:i4>0</vt:i4>
      </vt:variant>
      <vt:variant>
        <vt:i4>5</vt:i4>
      </vt:variant>
      <vt:variant>
        <vt:lpwstr>mailto:zakupki@mse42.ru</vt:lpwstr>
      </vt:variant>
      <vt:variant>
        <vt:lpwstr/>
      </vt:variant>
      <vt:variant>
        <vt:i4>5374043</vt:i4>
      </vt:variant>
      <vt:variant>
        <vt:i4>243</vt:i4>
      </vt:variant>
      <vt:variant>
        <vt:i4>0</vt:i4>
      </vt:variant>
      <vt:variant>
        <vt:i4>5</vt:i4>
      </vt:variant>
      <vt:variant>
        <vt:lpwstr>mailto:potapov_v@list.ru</vt:lpwstr>
      </vt:variant>
      <vt:variant>
        <vt:lpwstr/>
      </vt:variant>
      <vt:variant>
        <vt:i4>1966080</vt:i4>
      </vt:variant>
      <vt:variant>
        <vt:i4>240</vt:i4>
      </vt:variant>
      <vt:variant>
        <vt:i4>0</vt:i4>
      </vt:variant>
      <vt:variant>
        <vt:i4>5</vt:i4>
      </vt:variant>
      <vt:variant>
        <vt:lpwstr>http://www.garant.ru/products/ipo/prime/doc/71657358/</vt:lpwstr>
      </vt:variant>
      <vt:variant>
        <vt:lpwstr>1004</vt:lpwstr>
      </vt:variant>
      <vt:variant>
        <vt:i4>1638400</vt:i4>
      </vt:variant>
      <vt:variant>
        <vt:i4>237</vt:i4>
      </vt:variant>
      <vt:variant>
        <vt:i4>0</vt:i4>
      </vt:variant>
      <vt:variant>
        <vt:i4>5</vt:i4>
      </vt:variant>
      <vt:variant>
        <vt:lpwstr>http://www.garant.ru/products/ipo/prime/doc/71657358/</vt:lpwstr>
      </vt:variant>
      <vt:variant>
        <vt:lpwstr>1003</vt:lpwstr>
      </vt:variant>
      <vt:variant>
        <vt:i4>4063341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consultantplus://offline/ref=73E8CBCE5E75BE02D16BDF792C962C9B09ADAED41C3BF56E11D5367C33B06E67953CBABF461Cw2A4F</vt:lpwstr>
      </vt:variant>
      <vt:variant>
        <vt:lpwstr/>
      </vt:variant>
      <vt:variant>
        <vt:i4>3145837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consultantplus://offline/ref=0AE2311632284711D79021EAE1EB506951CE874B0713E3B8D373BB9232B499BEE24824EBFEF0RFm2I</vt:lpwstr>
      </vt:variant>
      <vt:variant>
        <vt:lpwstr/>
      </vt:variant>
      <vt:variant>
        <vt:i4>7405667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consultantplus://offline/ref=368192D2C2B60919E402314DC5B08D910E804A8B6F2FEEFE521EBE3F88286D9071F41576DF3BGDl2I</vt:lpwstr>
      </vt:variant>
      <vt:variant>
        <vt:lpwstr/>
      </vt:variant>
      <vt:variant>
        <vt:i4>7405617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consultantplus://offline/ref=368192D2C2B60919E402314DC5B08D910E804A8B6F2FEEFE521EBE3F88286D9071F41576DF34GDl6I</vt:lpwstr>
      </vt:variant>
      <vt:variant>
        <vt:lpwstr/>
      </vt:variant>
      <vt:variant>
        <vt:i4>7405621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consultantplus://offline/ref=368192D2C2B60919E402314DC5B08D910E804A8B6F2FEEFE521EBE3F88286D9071F41576DF36GDl0I</vt:lpwstr>
      </vt:variant>
      <vt:variant>
        <vt:lpwstr/>
      </vt:variant>
      <vt:variant>
        <vt:i4>7733345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consultantplus://offline/ref=368192D2C2B60919E402314DC5B08D910E804A8B6F2FEEFE521EBE3F88286D9071F41575DF32DCCCG5l2I</vt:lpwstr>
      </vt:variant>
      <vt:variant>
        <vt:lpwstr/>
      </vt:variant>
      <vt:variant>
        <vt:i4>3145838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consultantplus://offline/ref=D0F1358D372A68CE1D456F467850D74D6D39E76ABC778CA9546C9BCE04D23D42E4D78440200619Z3H</vt:lpwstr>
      </vt:variant>
      <vt:variant>
        <vt:lpwstr/>
      </vt:variant>
      <vt:variant>
        <vt:i4>3145835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consultantplus://offline/ref=D0F1358D372A68CE1D456F467850D74D6D39E76ABC778CA9546C9BCE04D23D42E4D78440200419Z4H</vt:lpwstr>
      </vt:variant>
      <vt:variant>
        <vt:lpwstr/>
      </vt:variant>
      <vt:variant>
        <vt:i4>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consultantplus://offline/ref=D0F1358D372A68CE1D456F467850D74D6D39E66BBA7C8CA9546C9BCE04D23D42E4D784442010Z4H</vt:lpwstr>
      </vt:variant>
      <vt:variant>
        <vt:lpwstr/>
      </vt:variant>
      <vt:variant>
        <vt:i4>3407917</vt:i4>
      </vt:variant>
      <vt:variant>
        <vt:i4>69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6291506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consultantplus://offline/ref=95D026CBB1A1C6F56E666143A31E8DAE8DBCD072ECC0635FB2FD33548804CF522FA9B5F989D7630As7N5E</vt:lpwstr>
      </vt:variant>
      <vt:variant>
        <vt:lpwstr/>
      </vt:variant>
      <vt:variant>
        <vt:i4>2883689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consultantplus://offline/ref=B7FA7A8AC90552040A662427808F07DBEDE3F97C0C231CE7A9D2C877BD1A57D50C725BBC21DE5D281Ch2K</vt:lpwstr>
      </vt:variant>
      <vt:variant>
        <vt:lpwstr/>
      </vt:variant>
      <vt:variant>
        <vt:i4>6422586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Par586</vt:lpwstr>
      </vt:variant>
      <vt:variant>
        <vt:i4>6488117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Par577</vt:lpwstr>
      </vt:variant>
      <vt:variant>
        <vt:i4>6422581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Par576</vt:lpwstr>
      </vt:variant>
      <vt:variant>
        <vt:i4>6488115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Par1136</vt:lpwstr>
      </vt:variant>
      <vt:variant>
        <vt:i4>7077943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Par459</vt:lpwstr>
      </vt:variant>
      <vt:variant>
        <vt:i4>6684722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Par1063</vt:lpwstr>
      </vt:variant>
      <vt:variant>
        <vt:i4>6619186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Par1054</vt:lpwstr>
      </vt:variant>
      <vt:variant>
        <vt:i4>6357051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Par999</vt:lpwstr>
      </vt:variant>
      <vt:variant>
        <vt:i4>6291515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Par998</vt:lpwstr>
      </vt:variant>
      <vt:variant>
        <vt:i4>7209019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Par996</vt:lpwstr>
      </vt:variant>
      <vt:variant>
        <vt:i4>7077947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Par994</vt:lpwstr>
      </vt:variant>
      <vt:variant>
        <vt:i4>6946875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Par992</vt:lpwstr>
      </vt:variant>
      <vt:variant>
        <vt:i4>2490472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consultantplus://offline/ref=217892CE60F0691B7B60DF0D25C383FFF28B7C0E255A704E67283E69DF4F4965166B29571DF1A2B5j9i6I</vt:lpwstr>
      </vt:variant>
      <vt:variant>
        <vt:lpwstr/>
      </vt:variant>
      <vt:variant>
        <vt:i4>6750260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Par167</vt:lpwstr>
      </vt:variant>
      <vt:variant>
        <vt:i4>7077942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Par449</vt:lpwstr>
      </vt:variant>
      <vt:variant>
        <vt:i4>7143473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Par438</vt:lpwstr>
      </vt:variant>
      <vt:variant>
        <vt:i4>6488123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consultantplus://offline/ref=A0D5E6DA08DE4EAA595626CB12E5213329D09278F7CA58143E4F7B454F452A8E423CAA35635D63B5QEkDI</vt:lpwstr>
      </vt:variant>
      <vt:variant>
        <vt:lpwstr/>
      </vt:variant>
      <vt:variant>
        <vt:i4>6488174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consultantplus://offline/ref=A0D5E6DA08DE4EAA595626CB12E5213329D09278F7CA58143E4F7B454F452A8E423CAA35635D63B2QEk6I</vt:lpwstr>
      </vt:variant>
      <vt:variant>
        <vt:lpwstr/>
      </vt:variant>
      <vt:variant>
        <vt:i4>6488126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consultantplus://offline/ref=A0D5E6DA08DE4EAA595626CB12E5213329D09278F7CA58143E4F7B454F452A8E423CAA35635D63B5QEkAI</vt:lpwstr>
      </vt:variant>
      <vt:variant>
        <vt:lpwstr/>
      </vt:variant>
      <vt:variant>
        <vt:i4>6488161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consultantplus://offline/ref=A0D5E6DA08DE4EAA595626CB12E5213329D09278F7CA58143E4F7B454F452A8E423CAA35635D63B2QEk9I</vt:lpwstr>
      </vt:variant>
      <vt:variant>
        <vt:lpwstr/>
      </vt:variant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consultantplus://offline/ref=A0D5E6DA08DE4EAA595626CB12E5213329D09278F7CA58143E4F7B454F452A8E423CAA35635D63B2QEk8I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4</cp:revision>
  <cp:lastPrinted>2019-10-22T11:50:00Z</cp:lastPrinted>
  <dcterms:created xsi:type="dcterms:W3CDTF">2024-10-10T08:17:00Z</dcterms:created>
  <dcterms:modified xsi:type="dcterms:W3CDTF">2026-08-25T07:09:00Z</dcterms:modified>
</cp:coreProperties>
</file>