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38C93ED" w14:textId="213A220A" w:rsidR="0067785C" w:rsidRDefault="008A4379" w:rsidP="0008409A">
      <w:pPr>
        <w:keepNext/>
        <w:keepLines/>
        <w:widowControl w:val="0"/>
        <w:spacing w:after="160" w:line="259" w:lineRule="auto"/>
        <w:jc w:val="center"/>
        <w:rPr>
          <w:rFonts w:eastAsia="Calibri"/>
          <w:b/>
          <w:lang w:eastAsia="en-US"/>
        </w:rPr>
      </w:pPr>
      <w:bookmarkStart w:id="0" w:name="_GoBack"/>
      <w:bookmarkEnd w:id="0"/>
      <w:r>
        <w:rPr>
          <w:rFonts w:eastAsia="Calibri"/>
          <w:b/>
          <w:lang w:eastAsia="en-US"/>
        </w:rPr>
        <w:t xml:space="preserve">Раздел </w:t>
      </w:r>
      <w:r w:rsidR="007D64F6" w:rsidRPr="007D64F6">
        <w:rPr>
          <w:rFonts w:eastAsia="Calibri"/>
          <w:b/>
          <w:lang w:val="en-US" w:eastAsia="en-US"/>
        </w:rPr>
        <w:t>III</w:t>
      </w:r>
      <w:r w:rsidR="007D64F6" w:rsidRPr="007D64F6">
        <w:rPr>
          <w:rFonts w:eastAsia="Calibri"/>
          <w:b/>
          <w:lang w:eastAsia="en-US"/>
        </w:rPr>
        <w:t xml:space="preserve">. </w:t>
      </w:r>
      <w:r w:rsidR="0067785C">
        <w:rPr>
          <w:rFonts w:eastAsia="Calibri"/>
          <w:b/>
          <w:lang w:eastAsia="en-US"/>
        </w:rPr>
        <w:t>ТЕХНИЧЕСКОЕ ЗАДАНИЕ</w:t>
      </w:r>
      <w:r w:rsidR="003F6FE1">
        <w:rPr>
          <w:rFonts w:eastAsia="Calibri"/>
          <w:b/>
          <w:lang w:eastAsia="en-US"/>
        </w:rPr>
        <w:t xml:space="preserve">               </w:t>
      </w:r>
    </w:p>
    <w:p w14:paraId="2313CC48" w14:textId="77777777" w:rsidR="004E1119" w:rsidRPr="0008409A" w:rsidRDefault="007D64F6" w:rsidP="0008409A">
      <w:pPr>
        <w:keepNext/>
        <w:keepLines/>
        <w:widowControl w:val="0"/>
        <w:spacing w:after="160" w:line="259" w:lineRule="auto"/>
        <w:jc w:val="center"/>
        <w:rPr>
          <w:rFonts w:eastAsia="Calibri"/>
          <w:b/>
          <w:lang w:eastAsia="en-US"/>
        </w:rPr>
      </w:pPr>
      <w:r w:rsidRPr="007D64F6">
        <w:rPr>
          <w:rFonts w:eastAsia="Calibri"/>
          <w:b/>
          <w:lang w:eastAsia="en-US"/>
        </w:rPr>
        <w:t>ОПИСАНИЕ ОБЪЕКТА ЗАКУПКИ</w:t>
      </w:r>
    </w:p>
    <w:p w14:paraId="4EC3E699" w14:textId="77777777" w:rsidR="00275C2E" w:rsidRDefault="00275C2E" w:rsidP="00275C2E">
      <w:pPr>
        <w:widowControl w:val="0"/>
        <w:jc w:val="both"/>
        <w:rPr>
          <w:b/>
        </w:rPr>
      </w:pPr>
      <w:r w:rsidRPr="00A35F66">
        <w:rPr>
          <w:lang w:eastAsia="ru-RU"/>
        </w:rPr>
        <w:t>Все указания, встречающиеся в настоящем Описании объекта закупки, на оборудование, машины, механизмы, не являются требованием к производственным мощностям Подрядчика. Все указания являются расчетными единицами для определения Заказчиком начальной (максимальной) цены Гражданско-правового договора.</w:t>
      </w:r>
    </w:p>
    <w:p w14:paraId="4C724829" w14:textId="77777777" w:rsidR="00275C2E" w:rsidRDefault="00275C2E" w:rsidP="00275C2E">
      <w:pPr>
        <w:widowControl w:val="0"/>
        <w:jc w:val="center"/>
        <w:rPr>
          <w:b/>
          <w:lang w:eastAsia="ru-RU"/>
        </w:rPr>
      </w:pPr>
      <w:r w:rsidRPr="00A35F66">
        <w:rPr>
          <w:b/>
          <w:lang w:eastAsia="ru-RU"/>
        </w:rPr>
        <w:t>1. Наименование объекта закупки</w:t>
      </w:r>
    </w:p>
    <w:p w14:paraId="574718CC" w14:textId="2958254F" w:rsidR="00275C2E" w:rsidRPr="00C01E7C" w:rsidRDefault="00275C2E" w:rsidP="00C01E7C">
      <w:pPr>
        <w:jc w:val="both"/>
        <w:rPr>
          <w:rFonts w:ascii="Arial Narrow" w:hAnsi="Arial Narrow"/>
          <w:sz w:val="20"/>
          <w:szCs w:val="20"/>
          <w:lang w:eastAsia="ru-RU"/>
        </w:rPr>
      </w:pPr>
      <w:r w:rsidRPr="00A35F66">
        <w:rPr>
          <w:lang w:eastAsia="ru-RU"/>
        </w:rPr>
        <w:t xml:space="preserve">1.1. Выполнение </w:t>
      </w:r>
      <w:bookmarkStart w:id="1" w:name="_Hlk108527924"/>
      <w:r w:rsidRPr="00A35F66">
        <w:rPr>
          <w:lang w:eastAsia="ru-RU"/>
        </w:rPr>
        <w:t xml:space="preserve">работ по </w:t>
      </w:r>
      <w:r w:rsidR="00AF3AB7">
        <w:rPr>
          <w:lang w:eastAsia="ru-RU"/>
        </w:rPr>
        <w:t>частичному</w:t>
      </w:r>
      <w:r w:rsidR="00EA2464">
        <w:rPr>
          <w:lang w:eastAsia="ru-RU"/>
        </w:rPr>
        <w:t xml:space="preserve"> </w:t>
      </w:r>
      <w:r w:rsidR="009E126F">
        <w:rPr>
          <w:lang w:eastAsia="ru-RU"/>
        </w:rPr>
        <w:t xml:space="preserve">ремонту кровли </w:t>
      </w:r>
      <w:r w:rsidR="007855C1">
        <w:rPr>
          <w:rFonts w:ascii="Arial Narrow" w:hAnsi="Arial Narrow"/>
          <w:sz w:val="20"/>
          <w:szCs w:val="20"/>
          <w:lang w:eastAsia="ru-RU"/>
        </w:rPr>
        <w:t>-</w:t>
      </w:r>
      <w:r w:rsidR="00AF3AB7" w:rsidRPr="00AF3AB7">
        <w:rPr>
          <w:lang w:eastAsia="ru-RU"/>
        </w:rPr>
        <w:t>и замена оконного проема</w:t>
      </w:r>
      <w:r w:rsidR="007855C1">
        <w:rPr>
          <w:rFonts w:ascii="Arial Narrow" w:hAnsi="Arial Narrow"/>
          <w:sz w:val="20"/>
          <w:szCs w:val="20"/>
          <w:lang w:eastAsia="ru-RU"/>
        </w:rPr>
        <w:t xml:space="preserve"> </w:t>
      </w:r>
      <w:r w:rsidR="008B19A3" w:rsidRPr="00C01E7C">
        <w:rPr>
          <w:lang w:eastAsia="ru-RU"/>
        </w:rPr>
        <w:t>общежития</w:t>
      </w:r>
      <w:r w:rsidR="008B19A3">
        <w:rPr>
          <w:lang w:val="en-US" w:eastAsia="ru-RU"/>
        </w:rPr>
        <w:t xml:space="preserve"> №8,</w:t>
      </w:r>
      <w:r w:rsidR="00AF3AB7" w:rsidRPr="00AF3AB7">
        <w:rPr>
          <w:lang w:eastAsia="ru-RU"/>
        </w:rPr>
        <w:t xml:space="preserve"> </w:t>
      </w:r>
      <w:r w:rsidR="007855C1">
        <w:rPr>
          <w:lang w:eastAsia="ru-RU"/>
        </w:rPr>
        <w:t>расположенно</w:t>
      </w:r>
      <w:r w:rsidR="00AF3AB7">
        <w:rPr>
          <w:lang w:eastAsia="ru-RU"/>
        </w:rPr>
        <w:t>го</w:t>
      </w:r>
      <w:r w:rsidR="007855C1" w:rsidRPr="00A35F66">
        <w:rPr>
          <w:lang w:eastAsia="ru-RU"/>
        </w:rPr>
        <w:t xml:space="preserve"> по адресу: г. Тверь ул. </w:t>
      </w:r>
      <w:r w:rsidR="007855C1">
        <w:rPr>
          <w:lang w:eastAsia="ru-RU"/>
        </w:rPr>
        <w:t xml:space="preserve">Садовая </w:t>
      </w:r>
      <w:r w:rsidR="007855C1" w:rsidRPr="00A35F66">
        <w:rPr>
          <w:lang w:eastAsia="ru-RU"/>
        </w:rPr>
        <w:t>(Сахарово), д.</w:t>
      </w:r>
      <w:r w:rsidR="007855C1">
        <w:rPr>
          <w:lang w:eastAsia="ru-RU"/>
        </w:rPr>
        <w:t>13</w:t>
      </w:r>
      <w:r w:rsidR="007855C1" w:rsidRPr="00A35F66">
        <w:rPr>
          <w:lang w:eastAsia="ru-RU"/>
        </w:rPr>
        <w:t xml:space="preserve"> </w:t>
      </w:r>
      <w:bookmarkEnd w:id="1"/>
      <w:r w:rsidRPr="00A35F66">
        <w:rPr>
          <w:lang w:eastAsia="ru-RU"/>
        </w:rPr>
        <w:t>(далее – работы).</w:t>
      </w:r>
    </w:p>
    <w:p w14:paraId="5D8F2406" w14:textId="4109685E" w:rsidR="00275C2E" w:rsidRDefault="00275C2E" w:rsidP="00275C2E">
      <w:pPr>
        <w:widowControl w:val="0"/>
        <w:jc w:val="both"/>
        <w:rPr>
          <w:b/>
        </w:rPr>
      </w:pPr>
      <w:r>
        <w:rPr>
          <w:lang w:eastAsia="ru-RU"/>
        </w:rPr>
        <w:t xml:space="preserve">1.2. Работы выполняются в соответствие с разделом </w:t>
      </w:r>
      <w:r>
        <w:rPr>
          <w:lang w:val="en-US" w:eastAsia="ru-RU"/>
        </w:rPr>
        <w:t>III</w:t>
      </w:r>
      <w:r w:rsidRPr="00307FEA">
        <w:rPr>
          <w:lang w:eastAsia="ru-RU"/>
        </w:rPr>
        <w:t xml:space="preserve"> </w:t>
      </w:r>
      <w:r>
        <w:rPr>
          <w:lang w:eastAsia="ru-RU"/>
        </w:rPr>
        <w:t>документации, Локальной сметой Приложение к документации.</w:t>
      </w:r>
    </w:p>
    <w:p w14:paraId="5765D2D2" w14:textId="77777777" w:rsidR="00275C2E" w:rsidRDefault="00275C2E" w:rsidP="00275C2E">
      <w:pPr>
        <w:widowControl w:val="0"/>
        <w:jc w:val="center"/>
        <w:rPr>
          <w:b/>
        </w:rPr>
      </w:pPr>
      <w:r w:rsidRPr="00A35F66">
        <w:rPr>
          <w:b/>
          <w:lang w:eastAsia="ru-RU"/>
        </w:rPr>
        <w:t>2.Требования к качественным характеристикам работ</w:t>
      </w:r>
    </w:p>
    <w:p w14:paraId="7855978E" w14:textId="77777777" w:rsidR="00275C2E" w:rsidRDefault="00275C2E" w:rsidP="00275C2E">
      <w:pPr>
        <w:widowControl w:val="0"/>
        <w:jc w:val="both"/>
        <w:rPr>
          <w:b/>
        </w:rPr>
      </w:pPr>
      <w:r w:rsidRPr="00A35F66">
        <w:rPr>
          <w:lang w:eastAsia="ru-RU"/>
        </w:rPr>
        <w:t>2.1. Качество выполненных Подрядчиком работ должно удовлетворять требованиям, установленным СНиП, СанПиН, ГОСТ, ТУ действующими на момент проведения работ на территории РФ, с учетом условий Гражданско-правового договора.</w:t>
      </w:r>
    </w:p>
    <w:p w14:paraId="06A4178E" w14:textId="77777777" w:rsidR="00275C2E" w:rsidRDefault="00275C2E" w:rsidP="00275C2E">
      <w:pPr>
        <w:widowControl w:val="0"/>
        <w:jc w:val="both"/>
        <w:rPr>
          <w:b/>
        </w:rPr>
      </w:pPr>
      <w:r w:rsidRPr="00A35F66">
        <w:rPr>
          <w:lang w:eastAsia="ru-RU"/>
        </w:rPr>
        <w:t xml:space="preserve">2.2. Работы </w:t>
      </w:r>
      <w:r>
        <w:rPr>
          <w:lang w:eastAsia="ru-RU"/>
        </w:rPr>
        <w:t>выполняются силами Подрядчика, из его материалов и технических средств. Подрядчик должен применить современные методы и технологии производства работ.</w:t>
      </w:r>
    </w:p>
    <w:p w14:paraId="60284487" w14:textId="77777777" w:rsidR="00275C2E" w:rsidRPr="00C629B8" w:rsidRDefault="00275C2E" w:rsidP="00275C2E">
      <w:pPr>
        <w:widowControl w:val="0"/>
        <w:jc w:val="both"/>
        <w:rPr>
          <w:b/>
        </w:rPr>
      </w:pPr>
      <w:r>
        <w:rPr>
          <w:lang w:eastAsia="ru-RU"/>
        </w:rPr>
        <w:t>2.3. Закупка и доставка материалов, оборудования осуществляется за счет средств Подрядчика. Применяемые материалы и оборудование, подлежащие сертификации, должны быть сертифицированы в соответствии с действующим законодательством РФ, являться новыми, улучшенного качества, исправными, пригодными к использованию, отвечать требованиям безопасности в т.ч. пожарных, санитарных норм, предъявляемым к такому виду материалам, изделиям и оборудованию.</w:t>
      </w:r>
    </w:p>
    <w:p w14:paraId="03D9D3C0" w14:textId="428E89FB" w:rsidR="00275C2E" w:rsidRDefault="00275C2E" w:rsidP="00C01E7C">
      <w:pPr>
        <w:keepNext/>
        <w:keepLines/>
        <w:shd w:val="clear" w:color="auto" w:fill="FFFFFF"/>
        <w:jc w:val="both"/>
        <w:rPr>
          <w:lang w:eastAsia="ru-RU"/>
        </w:rPr>
      </w:pPr>
      <w:r w:rsidRPr="00A35F66">
        <w:rPr>
          <w:lang w:eastAsia="ru-RU"/>
        </w:rPr>
        <w:t>2.4. Работы должны выполняться в соответствии с требованиями энергетической эффективности в отношении товаров, используемых для создания элементов конструкций зданий, строений, сооружений, в том числе инженерных систем ресурсоснабжения, влияющих на энергетическую эффективность зданий, строений, сооружений (Приказ Министерства экономического развития РФ от 04.06.2010 г. № 229).</w:t>
      </w:r>
    </w:p>
    <w:p w14:paraId="715039D9" w14:textId="4FF6FB94" w:rsidR="003F6FE1" w:rsidRPr="00A35F66" w:rsidRDefault="003F6FE1" w:rsidP="00C01E7C">
      <w:pPr>
        <w:keepNext/>
        <w:keepLines/>
        <w:shd w:val="clear" w:color="auto" w:fill="FFFFFF"/>
        <w:jc w:val="both"/>
        <w:rPr>
          <w:lang w:eastAsia="ru-RU"/>
        </w:rPr>
      </w:pPr>
      <w:r>
        <w:rPr>
          <w:lang w:eastAsia="ru-RU"/>
        </w:rPr>
        <w:t xml:space="preserve">2.5. Работы по установке пластиковых окон должны соответствовать требованиям ГОСТ </w:t>
      </w:r>
      <w:r w:rsidRPr="003F6FE1">
        <w:rPr>
          <w:lang w:eastAsia="ru-RU"/>
        </w:rPr>
        <w:t>23166-99</w:t>
      </w:r>
    </w:p>
    <w:p w14:paraId="569D2505" w14:textId="77777777" w:rsidR="00C01E7C" w:rsidRDefault="00C01E7C" w:rsidP="00275C2E">
      <w:pPr>
        <w:keepNext/>
        <w:keepLines/>
        <w:jc w:val="center"/>
        <w:rPr>
          <w:lang w:eastAsia="ru-RU"/>
        </w:rPr>
      </w:pPr>
    </w:p>
    <w:p w14:paraId="65A21A77" w14:textId="37E5C399" w:rsidR="00275C2E" w:rsidRDefault="00275C2E" w:rsidP="00275C2E">
      <w:pPr>
        <w:keepNext/>
        <w:keepLines/>
        <w:jc w:val="center"/>
        <w:rPr>
          <w:b/>
          <w:bCs/>
          <w:lang w:eastAsia="ru-RU"/>
        </w:rPr>
      </w:pPr>
      <w:r w:rsidRPr="00223D3A">
        <w:rPr>
          <w:b/>
          <w:bCs/>
          <w:lang w:eastAsia="ru-RU"/>
        </w:rPr>
        <w:t>ВЕДОМОСТЬ ОБЪЕМОВ РАБОТ</w:t>
      </w:r>
    </w:p>
    <w:p w14:paraId="048DA17F" w14:textId="393C0010" w:rsidR="00304421" w:rsidRDefault="001F30BC" w:rsidP="00275C2E">
      <w:pPr>
        <w:keepNext/>
        <w:keepLines/>
        <w:jc w:val="center"/>
        <w:rPr>
          <w:b/>
          <w:bCs/>
          <w:lang w:eastAsia="ru-RU"/>
        </w:rPr>
      </w:pPr>
      <w:r w:rsidRPr="001F30BC">
        <w:rPr>
          <w:b/>
          <w:bCs/>
          <w:lang w:eastAsia="ru-RU"/>
        </w:rPr>
        <w:t xml:space="preserve">Текущий ремонт </w:t>
      </w:r>
      <w:r w:rsidR="00B87DA2">
        <w:rPr>
          <w:b/>
          <w:bCs/>
          <w:lang w:eastAsia="ru-RU"/>
        </w:rPr>
        <w:t xml:space="preserve">кровли </w:t>
      </w:r>
    </w:p>
    <w:p w14:paraId="6D4890CE" w14:textId="77777777" w:rsidR="00B87DA2" w:rsidRPr="00223D3A" w:rsidRDefault="00B87DA2" w:rsidP="00275C2E">
      <w:pPr>
        <w:keepNext/>
        <w:keepLines/>
        <w:jc w:val="center"/>
        <w:rPr>
          <w:b/>
          <w:bCs/>
          <w:lang w:eastAsia="ru-RU"/>
        </w:rPr>
      </w:pPr>
    </w:p>
    <w:tbl>
      <w:tblPr>
        <w:tblW w:w="4167" w:type="pct"/>
        <w:jc w:val="center"/>
        <w:tblLook w:val="04A0" w:firstRow="1" w:lastRow="0" w:firstColumn="1" w:lastColumn="0" w:noHBand="0" w:noVBand="1"/>
      </w:tblPr>
      <w:tblGrid>
        <w:gridCol w:w="782"/>
        <w:gridCol w:w="5180"/>
        <w:gridCol w:w="1759"/>
        <w:gridCol w:w="1367"/>
      </w:tblGrid>
      <w:tr w:rsidR="00B87DA2" w:rsidRPr="009E126F" w14:paraId="53079430" w14:textId="77777777" w:rsidTr="00B87DA2">
        <w:trPr>
          <w:trHeight w:val="720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0FF9" w14:textId="77777777" w:rsidR="00B87DA2" w:rsidRPr="009E126F" w:rsidRDefault="00B87DA2">
            <w:pPr>
              <w:jc w:val="center"/>
              <w:rPr>
                <w:color w:val="000000"/>
                <w:lang w:eastAsia="ru-RU"/>
              </w:rPr>
            </w:pPr>
            <w:r w:rsidRPr="009E126F">
              <w:rPr>
                <w:color w:val="000000"/>
              </w:rPr>
              <w:t>№ п/п</w:t>
            </w:r>
          </w:p>
        </w:tc>
        <w:tc>
          <w:tcPr>
            <w:tcW w:w="2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7224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Наименование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88C6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Ед. изм.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FF85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Кол.</w:t>
            </w:r>
          </w:p>
        </w:tc>
      </w:tr>
      <w:tr w:rsidR="00B87DA2" w:rsidRPr="009E126F" w14:paraId="71D91FAD" w14:textId="77777777" w:rsidTr="00B87DA2">
        <w:trPr>
          <w:trHeight w:val="240"/>
          <w:jc w:val="center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EA8C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1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F964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246D3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4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C9CC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5</w:t>
            </w:r>
          </w:p>
        </w:tc>
      </w:tr>
      <w:tr w:rsidR="00B87DA2" w:rsidRPr="009E126F" w14:paraId="0F83B70F" w14:textId="66F6DD98" w:rsidTr="00B87DA2">
        <w:trPr>
          <w:trHeight w:val="300"/>
          <w:jc w:val="center"/>
        </w:trPr>
        <w:tc>
          <w:tcPr>
            <w:tcW w:w="4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12E8D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 xml:space="preserve"> Кровля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B6E0E" w14:textId="77777777" w:rsidR="00B87DA2" w:rsidRPr="009E126F" w:rsidRDefault="00B87DA2" w:rsidP="009E126F">
            <w:pPr>
              <w:jc w:val="center"/>
              <w:rPr>
                <w:color w:val="000000"/>
              </w:rPr>
            </w:pPr>
          </w:p>
        </w:tc>
      </w:tr>
      <w:tr w:rsidR="00B87DA2" w:rsidRPr="009E126F" w14:paraId="63585F2A" w14:textId="77777777" w:rsidTr="00B87DA2">
        <w:trPr>
          <w:trHeight w:val="300"/>
          <w:jc w:val="center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27A23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1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479B1" w14:textId="77777777" w:rsidR="00B87DA2" w:rsidRPr="009E126F" w:rsidRDefault="00B87DA2">
            <w:pPr>
              <w:rPr>
                <w:color w:val="000000"/>
              </w:rPr>
            </w:pPr>
            <w:r w:rsidRPr="009E126F">
              <w:rPr>
                <w:color w:val="000000"/>
              </w:rPr>
              <w:t>Демонтаж, монтаж парапетных плит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D4122" w14:textId="77777777" w:rsidR="00B87DA2" w:rsidRPr="009E126F" w:rsidRDefault="00B87DA2">
            <w:pPr>
              <w:jc w:val="center"/>
            </w:pPr>
            <w:proofErr w:type="spellStart"/>
            <w:r w:rsidRPr="009E126F">
              <w:t>шт</w:t>
            </w:r>
            <w:proofErr w:type="spellEnd"/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89A49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4</w:t>
            </w:r>
          </w:p>
        </w:tc>
      </w:tr>
      <w:tr w:rsidR="00B87DA2" w:rsidRPr="009E126F" w14:paraId="56B2473A" w14:textId="77777777" w:rsidTr="00B87DA2">
        <w:trPr>
          <w:trHeight w:val="450"/>
          <w:jc w:val="center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7ADA4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2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D4F2E" w14:textId="77777777" w:rsidR="00B87DA2" w:rsidRPr="009E126F" w:rsidRDefault="00B87DA2">
            <w:pPr>
              <w:rPr>
                <w:color w:val="000000"/>
              </w:rPr>
            </w:pPr>
            <w:r w:rsidRPr="009E126F">
              <w:rPr>
                <w:color w:val="000000"/>
              </w:rPr>
              <w:t>Смена внутренних трубопроводов из стальных труб диаметром: 110 мм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3996A" w14:textId="77777777" w:rsidR="00B87DA2" w:rsidRPr="009E126F" w:rsidRDefault="00B87DA2">
            <w:pPr>
              <w:jc w:val="center"/>
            </w:pPr>
            <w:proofErr w:type="spellStart"/>
            <w:r w:rsidRPr="009E126F">
              <w:t>мп</w:t>
            </w:r>
            <w:proofErr w:type="spellEnd"/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13B19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1,200</w:t>
            </w:r>
          </w:p>
        </w:tc>
      </w:tr>
      <w:tr w:rsidR="00B87DA2" w:rsidRPr="009E126F" w14:paraId="203C6B72" w14:textId="77777777" w:rsidTr="00B87DA2">
        <w:trPr>
          <w:trHeight w:val="462"/>
          <w:jc w:val="center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34E1F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3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8AAC4" w14:textId="77777777" w:rsidR="00B87DA2" w:rsidRPr="009E126F" w:rsidRDefault="00B87DA2">
            <w:pPr>
              <w:rPr>
                <w:color w:val="000000"/>
              </w:rPr>
            </w:pPr>
            <w:r w:rsidRPr="009E126F">
              <w:rPr>
                <w:color w:val="000000"/>
              </w:rPr>
              <w:t>Улучшенная штукатурка фасадов (вытяжных шахт) цементно-известковым раствором по камню.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C012F" w14:textId="77777777" w:rsidR="00B87DA2" w:rsidRPr="009E126F" w:rsidRDefault="00B87DA2">
            <w:pPr>
              <w:jc w:val="center"/>
            </w:pPr>
            <w:r w:rsidRPr="009E126F">
              <w:t>м2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65C11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4,00</w:t>
            </w:r>
          </w:p>
        </w:tc>
      </w:tr>
      <w:tr w:rsidR="00B87DA2" w:rsidRPr="009E126F" w14:paraId="5FD6F007" w14:textId="77777777" w:rsidTr="00B87DA2">
        <w:trPr>
          <w:trHeight w:val="450"/>
          <w:jc w:val="center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2ABF0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4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E085" w14:textId="77777777" w:rsidR="00B87DA2" w:rsidRPr="009E126F" w:rsidRDefault="00B87DA2">
            <w:pPr>
              <w:rPr>
                <w:color w:val="000000"/>
              </w:rPr>
            </w:pPr>
            <w:r w:rsidRPr="009E126F">
              <w:rPr>
                <w:color w:val="000000"/>
              </w:rPr>
              <w:t>Устройство выравнивающих стяжек: цементно-песчаных толщиной 40 мм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408FC" w14:textId="77777777" w:rsidR="00B87DA2" w:rsidRPr="009E126F" w:rsidRDefault="00B87DA2">
            <w:pPr>
              <w:jc w:val="center"/>
            </w:pPr>
            <w:r w:rsidRPr="009E126F">
              <w:t>м2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98E01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3,600</w:t>
            </w:r>
          </w:p>
        </w:tc>
      </w:tr>
      <w:tr w:rsidR="00B87DA2" w:rsidRPr="009E126F" w14:paraId="113BE2BD" w14:textId="77777777" w:rsidTr="00B87DA2">
        <w:trPr>
          <w:trHeight w:val="675"/>
          <w:jc w:val="center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35DA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5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5C8F6" w14:textId="77777777" w:rsidR="00B87DA2" w:rsidRPr="009E126F" w:rsidRDefault="00B87DA2">
            <w:pPr>
              <w:rPr>
                <w:color w:val="000000"/>
              </w:rPr>
            </w:pPr>
            <w:r w:rsidRPr="009E126F">
              <w:rPr>
                <w:color w:val="000000"/>
              </w:rPr>
              <w:t>Комплекс работ по устройству кровель из наплавляемых рулонных материалов с парапетами, с примыканиями: в один слой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B33E6" w14:textId="77777777" w:rsidR="00B87DA2" w:rsidRPr="009E126F" w:rsidRDefault="00B87DA2">
            <w:pPr>
              <w:jc w:val="center"/>
            </w:pPr>
            <w:r w:rsidRPr="009E126F">
              <w:t>м2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2D0AD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62,00</w:t>
            </w:r>
          </w:p>
        </w:tc>
      </w:tr>
      <w:tr w:rsidR="00B87DA2" w:rsidRPr="009E126F" w14:paraId="5F62FE29" w14:textId="77777777" w:rsidTr="00B87DA2">
        <w:trPr>
          <w:trHeight w:val="300"/>
          <w:jc w:val="center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6151F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6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2365" w14:textId="77777777" w:rsidR="00B87DA2" w:rsidRPr="009E126F" w:rsidRDefault="00B87DA2">
            <w:pPr>
              <w:rPr>
                <w:color w:val="000000"/>
              </w:rPr>
            </w:pPr>
            <w:r w:rsidRPr="009E126F">
              <w:rPr>
                <w:color w:val="000000"/>
              </w:rPr>
              <w:t>Улучшенная окраска стен масляными составами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BD16D" w14:textId="77777777" w:rsidR="00B87DA2" w:rsidRPr="009E126F" w:rsidRDefault="00B87DA2">
            <w:pPr>
              <w:jc w:val="center"/>
            </w:pPr>
            <w:r w:rsidRPr="009E126F">
              <w:t>м2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E267B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36,00</w:t>
            </w:r>
          </w:p>
        </w:tc>
      </w:tr>
      <w:tr w:rsidR="00B87DA2" w:rsidRPr="009E126F" w14:paraId="5255C00C" w14:textId="77777777" w:rsidTr="00B87DA2">
        <w:trPr>
          <w:trHeight w:val="300"/>
          <w:jc w:val="center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D44F5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7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B5195" w14:textId="77777777" w:rsidR="00B87DA2" w:rsidRPr="009E126F" w:rsidRDefault="00B87DA2">
            <w:pPr>
              <w:rPr>
                <w:color w:val="000000"/>
              </w:rPr>
            </w:pPr>
            <w:r w:rsidRPr="009E126F">
              <w:rPr>
                <w:color w:val="000000"/>
              </w:rPr>
              <w:t>Смена подоконных досок ПВХ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58E3B" w14:textId="77777777" w:rsidR="00B87DA2" w:rsidRPr="009E126F" w:rsidRDefault="00B87DA2">
            <w:pPr>
              <w:jc w:val="center"/>
            </w:pPr>
            <w:proofErr w:type="spellStart"/>
            <w:r w:rsidRPr="009E126F">
              <w:t>мп</w:t>
            </w:r>
            <w:proofErr w:type="spellEnd"/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E43BF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4,20</w:t>
            </w:r>
          </w:p>
        </w:tc>
      </w:tr>
      <w:tr w:rsidR="00B87DA2" w:rsidRPr="009E126F" w14:paraId="59E5371A" w14:textId="77777777" w:rsidTr="00B87DA2">
        <w:trPr>
          <w:trHeight w:val="300"/>
          <w:jc w:val="center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5764F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8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88865" w14:textId="77777777" w:rsidR="00B87DA2" w:rsidRPr="009E126F" w:rsidRDefault="00B87DA2">
            <w:pPr>
              <w:rPr>
                <w:color w:val="000000"/>
              </w:rPr>
            </w:pPr>
            <w:r w:rsidRPr="009E126F">
              <w:rPr>
                <w:color w:val="000000"/>
              </w:rPr>
              <w:t>Смена стеклопакетов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56068" w14:textId="77777777" w:rsidR="00B87DA2" w:rsidRPr="009E126F" w:rsidRDefault="00B87DA2">
            <w:pPr>
              <w:jc w:val="center"/>
            </w:pPr>
            <w:r w:rsidRPr="009E126F">
              <w:t>м2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06E31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2,00</w:t>
            </w:r>
          </w:p>
        </w:tc>
      </w:tr>
      <w:tr w:rsidR="00B87DA2" w:rsidRPr="009E126F" w14:paraId="0F703CF0" w14:textId="77777777" w:rsidTr="00B87DA2">
        <w:trPr>
          <w:trHeight w:val="675"/>
          <w:jc w:val="center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FD46F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9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5870E" w14:textId="25884F2C" w:rsidR="00B87DA2" w:rsidRPr="009E126F" w:rsidRDefault="00B87DA2">
            <w:pPr>
              <w:rPr>
                <w:color w:val="000000"/>
              </w:rPr>
            </w:pPr>
            <w:proofErr w:type="gramStart"/>
            <w:r w:rsidRPr="009E126F">
              <w:rPr>
                <w:color w:val="000000"/>
              </w:rPr>
              <w:t>Погрузка</w:t>
            </w:r>
            <w:r>
              <w:rPr>
                <w:color w:val="000000"/>
              </w:rPr>
              <w:t xml:space="preserve"> </w:t>
            </w:r>
            <w:r w:rsidRPr="009E126F">
              <w:rPr>
                <w:color w:val="000000"/>
              </w:rPr>
              <w:t>,разгрузка</w:t>
            </w:r>
            <w:proofErr w:type="gramEnd"/>
            <w:r w:rsidRPr="009E126F">
              <w:rPr>
                <w:color w:val="000000"/>
              </w:rPr>
              <w:t xml:space="preserve"> с перевозкой в автотранспортное средство: мусор строительный с погрузкой вручную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B1109" w14:textId="77777777" w:rsidR="00B87DA2" w:rsidRPr="009E126F" w:rsidRDefault="00B87DA2">
            <w:pPr>
              <w:jc w:val="center"/>
            </w:pPr>
            <w:r w:rsidRPr="009E126F">
              <w:t>т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93DCC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0,6</w:t>
            </w:r>
          </w:p>
        </w:tc>
      </w:tr>
      <w:tr w:rsidR="00B87DA2" w:rsidRPr="009E126F" w14:paraId="54F0B6A1" w14:textId="77777777" w:rsidTr="00B87DA2">
        <w:trPr>
          <w:trHeight w:val="300"/>
          <w:jc w:val="center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E7F47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10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5BA8E" w14:textId="795223EC" w:rsidR="00B87DA2" w:rsidRPr="009E126F" w:rsidRDefault="00B87DA2">
            <w:pPr>
              <w:rPr>
                <w:color w:val="000000"/>
              </w:rPr>
            </w:pPr>
            <w:r w:rsidRPr="009E126F">
              <w:rPr>
                <w:color w:val="000000"/>
              </w:rPr>
              <w:t>Уборка придомовой территорий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2CBC7" w14:textId="77777777" w:rsidR="00B87DA2" w:rsidRPr="009E126F" w:rsidRDefault="00B87DA2">
            <w:pPr>
              <w:jc w:val="center"/>
            </w:pPr>
            <w:r w:rsidRPr="009E126F">
              <w:t>м2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0643D" w14:textId="77777777" w:rsidR="00B87DA2" w:rsidRPr="009E126F" w:rsidRDefault="00B87DA2">
            <w:pPr>
              <w:jc w:val="center"/>
              <w:rPr>
                <w:color w:val="000000"/>
              </w:rPr>
            </w:pPr>
            <w:r w:rsidRPr="009E126F">
              <w:rPr>
                <w:color w:val="000000"/>
              </w:rPr>
              <w:t>100</w:t>
            </w:r>
          </w:p>
        </w:tc>
      </w:tr>
    </w:tbl>
    <w:p w14:paraId="0DB3D199" w14:textId="77777777" w:rsidR="00275C2E" w:rsidRDefault="00275C2E" w:rsidP="00FE1B57">
      <w:pPr>
        <w:keepNext/>
        <w:keepLines/>
        <w:tabs>
          <w:tab w:val="left" w:pos="885"/>
        </w:tabs>
        <w:ind w:left="142"/>
        <w:jc w:val="both"/>
        <w:rPr>
          <w:color w:val="000000"/>
          <w:lang w:eastAsia="ru-RU"/>
        </w:rPr>
      </w:pPr>
    </w:p>
    <w:p w14:paraId="492B1924" w14:textId="77777777" w:rsidR="00015E76" w:rsidRPr="00A35F66" w:rsidRDefault="00015E76" w:rsidP="00FE1B57">
      <w:pPr>
        <w:keepNext/>
        <w:keepLines/>
        <w:tabs>
          <w:tab w:val="left" w:pos="885"/>
        </w:tabs>
        <w:ind w:left="142"/>
        <w:jc w:val="both"/>
        <w:rPr>
          <w:color w:val="000000"/>
          <w:lang w:eastAsia="ru-RU"/>
        </w:rPr>
      </w:pPr>
    </w:p>
    <w:p w14:paraId="467C99BF" w14:textId="53D82057" w:rsidR="00275C2E" w:rsidRPr="00A35F66" w:rsidRDefault="00275C2E" w:rsidP="00FE1B57">
      <w:pPr>
        <w:keepNext/>
        <w:keepLines/>
        <w:tabs>
          <w:tab w:val="left" w:pos="606"/>
        </w:tabs>
        <w:ind w:left="142"/>
        <w:jc w:val="center"/>
        <w:rPr>
          <w:b/>
          <w:lang w:eastAsia="ru-RU"/>
        </w:rPr>
      </w:pPr>
      <w:r w:rsidRPr="00A35F66">
        <w:rPr>
          <w:b/>
          <w:lang w:eastAsia="ru-RU"/>
        </w:rPr>
        <w:t xml:space="preserve">Требования к гарантийному сроку работ </w:t>
      </w:r>
    </w:p>
    <w:p w14:paraId="352312F2" w14:textId="77777777" w:rsidR="00275C2E" w:rsidRPr="00A35F66" w:rsidRDefault="00275C2E" w:rsidP="00FE1B57">
      <w:pPr>
        <w:keepNext/>
        <w:keepLines/>
        <w:tabs>
          <w:tab w:val="left" w:pos="606"/>
        </w:tabs>
        <w:ind w:left="142"/>
        <w:jc w:val="center"/>
        <w:rPr>
          <w:b/>
          <w:lang w:eastAsia="ru-RU"/>
        </w:rPr>
      </w:pPr>
      <w:r w:rsidRPr="00A35F66">
        <w:rPr>
          <w:b/>
          <w:lang w:eastAsia="ru-RU"/>
        </w:rPr>
        <w:t>и (или) объему п</w:t>
      </w:r>
      <w:r w:rsidR="004A7A69">
        <w:rPr>
          <w:b/>
          <w:lang w:eastAsia="ru-RU"/>
        </w:rPr>
        <w:t>редоставления гарантий качества</w:t>
      </w:r>
    </w:p>
    <w:p w14:paraId="1D9AB099" w14:textId="77777777" w:rsidR="00275C2E" w:rsidRPr="00A35F66" w:rsidRDefault="00275C2E" w:rsidP="00FE1B57">
      <w:pPr>
        <w:keepNext/>
        <w:keepLines/>
        <w:autoSpaceDE w:val="0"/>
        <w:autoSpaceDN w:val="0"/>
        <w:adjustRightInd w:val="0"/>
        <w:jc w:val="both"/>
        <w:rPr>
          <w:lang w:eastAsia="ru-RU"/>
        </w:rPr>
      </w:pPr>
      <w:r>
        <w:rPr>
          <w:color w:val="000000"/>
          <w:lang w:eastAsia="ru-RU"/>
        </w:rPr>
        <w:t>8</w:t>
      </w:r>
      <w:r w:rsidRPr="00A35F66">
        <w:rPr>
          <w:color w:val="000000"/>
          <w:lang w:eastAsia="ru-RU"/>
        </w:rPr>
        <w:t xml:space="preserve">.1. Подрядчик гарантирует, что </w:t>
      </w:r>
      <w:r w:rsidRPr="00A35F66">
        <w:rPr>
          <w:lang w:eastAsia="ru-RU"/>
        </w:rPr>
        <w:t>выполняемые работы соответствуют требованиям, установленным в контракте, обязательным нормам и правилам, регулирующим данную деятельность (ГОСТ, ТУ),</w:t>
      </w:r>
      <w:r w:rsidRPr="00A35F66">
        <w:rPr>
          <w:color w:val="000000"/>
          <w:lang w:eastAsia="ru-RU"/>
        </w:rPr>
        <w:t xml:space="preserve"> а также иным требованиям законодательства Российской Федерации</w:t>
      </w:r>
      <w:r w:rsidRPr="00A35F66">
        <w:rPr>
          <w:lang w:eastAsia="ru-RU"/>
        </w:rPr>
        <w:t xml:space="preserve">, действующим на момент выполнения работ. </w:t>
      </w:r>
    </w:p>
    <w:p w14:paraId="52759986" w14:textId="77777777" w:rsidR="00275C2E" w:rsidRPr="00A35F66" w:rsidRDefault="00275C2E" w:rsidP="00FE1B57">
      <w:pPr>
        <w:keepNext/>
        <w:keepLines/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8</w:t>
      </w:r>
      <w:r w:rsidRPr="00A35F66">
        <w:rPr>
          <w:color w:val="000000"/>
          <w:lang w:eastAsia="ru-RU"/>
        </w:rPr>
        <w:t>.2. Гарантийный срок на выполненные работы по Гражданско-</w:t>
      </w:r>
      <w:r w:rsidR="00FE1B57">
        <w:rPr>
          <w:color w:val="000000"/>
          <w:lang w:eastAsia="ru-RU"/>
        </w:rPr>
        <w:t>пр</w:t>
      </w:r>
      <w:r w:rsidR="00E2751B">
        <w:rPr>
          <w:color w:val="000000"/>
          <w:lang w:eastAsia="ru-RU"/>
        </w:rPr>
        <w:t xml:space="preserve">авовому договору составляет 24 </w:t>
      </w:r>
      <w:r w:rsidR="00FE1B57">
        <w:rPr>
          <w:color w:val="000000"/>
          <w:lang w:eastAsia="ru-RU"/>
        </w:rPr>
        <w:t>месяца</w:t>
      </w:r>
      <w:r w:rsidRPr="00A35F66">
        <w:rPr>
          <w:color w:val="000000"/>
          <w:lang w:eastAsia="ru-RU"/>
        </w:rPr>
        <w:t xml:space="preserve"> с даты подписания сторонами </w:t>
      </w:r>
      <w:hyperlink r:id="rId8" w:anchor="Par1076" w:history="1">
        <w:r w:rsidRPr="00A35F66">
          <w:rPr>
            <w:color w:val="000000"/>
            <w:lang w:eastAsia="ru-RU"/>
          </w:rPr>
          <w:t>а</w:t>
        </w:r>
      </w:hyperlink>
      <w:r w:rsidRPr="00A35F66">
        <w:rPr>
          <w:color w:val="000000"/>
          <w:lang w:eastAsia="ru-RU"/>
        </w:rPr>
        <w:t xml:space="preserve">кта приемки выполненных работ. </w:t>
      </w:r>
    </w:p>
    <w:p w14:paraId="048F8F83" w14:textId="77777777" w:rsidR="00275C2E" w:rsidRPr="00A35F66" w:rsidRDefault="00275C2E" w:rsidP="00FE1B57">
      <w:pPr>
        <w:keepNext/>
        <w:keepLines/>
        <w:autoSpaceDE w:val="0"/>
        <w:autoSpaceDN w:val="0"/>
        <w:adjustRightInd w:val="0"/>
        <w:jc w:val="both"/>
        <w:rPr>
          <w:lang w:eastAsia="ru-RU"/>
        </w:rPr>
      </w:pPr>
      <w:r w:rsidRPr="00A35F66">
        <w:rPr>
          <w:lang w:eastAsia="ru-RU"/>
        </w:rPr>
        <w:t>Под гарантией понимается устранение Подрядчиком своими силами и за свой счет допущенных по его вине недостатков, выявленных после приемки работ.</w:t>
      </w:r>
    </w:p>
    <w:p w14:paraId="1281424D" w14:textId="77777777" w:rsidR="00275C2E" w:rsidRPr="00A35F66" w:rsidRDefault="00275C2E" w:rsidP="00FE1B57">
      <w:pPr>
        <w:keepNext/>
        <w:keepLines/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8</w:t>
      </w:r>
      <w:r w:rsidRPr="00A35F66">
        <w:rPr>
          <w:color w:val="000000"/>
          <w:lang w:eastAsia="ru-RU"/>
        </w:rPr>
        <w:t>.3. Если в период гарантийного срока обнаружатся недостатки, то Подрядчик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14:paraId="03D92FCF" w14:textId="77777777" w:rsidR="00275C2E" w:rsidRPr="00FE1B57" w:rsidRDefault="00275C2E" w:rsidP="00FE1B57">
      <w:pPr>
        <w:keepNext/>
        <w:keepLines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8</w:t>
      </w:r>
      <w:r w:rsidRPr="00A35F66">
        <w:rPr>
          <w:color w:val="000000"/>
          <w:lang w:eastAsia="ru-RU"/>
        </w:rPr>
        <w:t>.4. Подрядчик гарантирует возможность безопасного использования результата выполненных работ по назначению в течение всего гарантийного срока.</w:t>
      </w:r>
    </w:p>
    <w:p w14:paraId="3E0BD5A4" w14:textId="77777777" w:rsidR="00275C2E" w:rsidRDefault="00275C2E" w:rsidP="00275C2E">
      <w:pPr>
        <w:widowControl w:val="0"/>
        <w:rPr>
          <w:b/>
        </w:rPr>
      </w:pPr>
    </w:p>
    <w:p w14:paraId="670FCC51" w14:textId="77777777" w:rsidR="00B814D3" w:rsidRDefault="00B814D3" w:rsidP="00275C2E">
      <w:pPr>
        <w:widowControl w:val="0"/>
        <w:rPr>
          <w:b/>
        </w:rPr>
      </w:pPr>
    </w:p>
    <w:sectPr w:rsidR="00B814D3" w:rsidSect="00F94BBE">
      <w:headerReference w:type="default" r:id="rId9"/>
      <w:pgSz w:w="11906" w:h="16838"/>
      <w:pgMar w:top="8" w:right="424" w:bottom="426" w:left="567" w:header="113" w:footer="113" w:gutter="0"/>
      <w:cols w:space="720"/>
      <w:formProt w:val="0"/>
      <w:docGrid w:linePitch="60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582FD4" w14:textId="77777777" w:rsidR="00FB4953" w:rsidRDefault="00FB4953" w:rsidP="00BD058C">
      <w:r>
        <w:separator/>
      </w:r>
    </w:p>
  </w:endnote>
  <w:endnote w:type="continuationSeparator" w:id="0">
    <w:p w14:paraId="3B82CCE3" w14:textId="77777777" w:rsidR="00FB4953" w:rsidRDefault="00FB4953" w:rsidP="00BD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E9066" w14:textId="77777777" w:rsidR="00FB4953" w:rsidRDefault="00FB4953"/>
  </w:footnote>
  <w:footnote w:type="continuationSeparator" w:id="0">
    <w:p w14:paraId="73F3815E" w14:textId="77777777" w:rsidR="00FB4953" w:rsidRDefault="00FB4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68FED" w14:textId="77777777" w:rsidR="00FA52A0" w:rsidRPr="00CD1640" w:rsidRDefault="00FA52A0">
    <w:pPr>
      <w:pStyle w:val="18"/>
      <w:jc w:val="center"/>
      <w:rPr>
        <w:rFonts w:ascii="Times New Roman" w:hAnsi="Times New Roman" w:cs="Times New Roman"/>
        <w:sz w:val="16"/>
        <w:szCs w:val="16"/>
      </w:rPr>
    </w:pPr>
    <w:r w:rsidRPr="00CD1640">
      <w:rPr>
        <w:rFonts w:ascii="Times New Roman" w:hAnsi="Times New Roman" w:cs="Times New Roman"/>
        <w:sz w:val="16"/>
        <w:szCs w:val="16"/>
      </w:rPr>
      <w:fldChar w:fldCharType="begin"/>
    </w:r>
    <w:r w:rsidRPr="00CD1640">
      <w:rPr>
        <w:rFonts w:ascii="Times New Roman" w:hAnsi="Times New Roman" w:cs="Times New Roman"/>
        <w:sz w:val="16"/>
        <w:szCs w:val="16"/>
      </w:rPr>
      <w:instrText>PAGE</w:instrText>
    </w:r>
    <w:r w:rsidRPr="00CD1640">
      <w:rPr>
        <w:rFonts w:ascii="Times New Roman" w:hAnsi="Times New Roman" w:cs="Times New Roman"/>
        <w:sz w:val="16"/>
        <w:szCs w:val="16"/>
      </w:rPr>
      <w:fldChar w:fldCharType="separate"/>
    </w:r>
    <w:r w:rsidR="00D31E27">
      <w:rPr>
        <w:rFonts w:ascii="Times New Roman" w:hAnsi="Times New Roman" w:cs="Times New Roman"/>
        <w:noProof/>
        <w:sz w:val="16"/>
        <w:szCs w:val="16"/>
      </w:rPr>
      <w:t>26</w:t>
    </w:r>
    <w:r w:rsidRPr="00CD1640">
      <w:rPr>
        <w:rFonts w:ascii="Times New Roman" w:hAnsi="Times New Roman" w:cs="Times New Roman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D5AB4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cs="Times New Roman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146"/>
        </w:tabs>
        <w:ind w:left="1146" w:hanging="360"/>
      </w:pPr>
    </w:lvl>
    <w:lvl w:ilvl="3">
      <w:start w:val="1"/>
      <w:numFmt w:val="decimal"/>
      <w:lvlText w:val="%4."/>
      <w:lvlJc w:val="left"/>
      <w:pPr>
        <w:tabs>
          <w:tab w:val="num" w:pos="1506"/>
        </w:tabs>
        <w:ind w:left="1506" w:hanging="360"/>
      </w:pPr>
    </w:lvl>
    <w:lvl w:ilvl="4">
      <w:start w:val="1"/>
      <w:numFmt w:val="decimal"/>
      <w:lvlText w:val="%5."/>
      <w:lvlJc w:val="left"/>
      <w:pPr>
        <w:tabs>
          <w:tab w:val="num" w:pos="1866"/>
        </w:tabs>
        <w:ind w:left="1866" w:hanging="360"/>
      </w:pPr>
    </w:lvl>
    <w:lvl w:ilvl="5">
      <w:start w:val="1"/>
      <w:numFmt w:val="decimal"/>
      <w:lvlText w:val="%6."/>
      <w:lvlJc w:val="left"/>
      <w:pPr>
        <w:tabs>
          <w:tab w:val="num" w:pos="2226"/>
        </w:tabs>
        <w:ind w:left="2226" w:hanging="360"/>
      </w:pPr>
    </w:lvl>
    <w:lvl w:ilvl="6">
      <w:start w:val="1"/>
      <w:numFmt w:val="decimal"/>
      <w:lvlText w:val="%7."/>
      <w:lvlJc w:val="left"/>
      <w:pPr>
        <w:tabs>
          <w:tab w:val="num" w:pos="2586"/>
        </w:tabs>
        <w:ind w:left="2586" w:hanging="360"/>
      </w:pPr>
    </w:lvl>
    <w:lvl w:ilvl="7">
      <w:start w:val="1"/>
      <w:numFmt w:val="decimal"/>
      <w:lvlText w:val="%8."/>
      <w:lvlJc w:val="left"/>
      <w:pPr>
        <w:tabs>
          <w:tab w:val="num" w:pos="2946"/>
        </w:tabs>
        <w:ind w:left="2946" w:hanging="360"/>
      </w:pPr>
    </w:lvl>
    <w:lvl w:ilvl="8">
      <w:start w:val="1"/>
      <w:numFmt w:val="decimal"/>
      <w:lvlText w:val="%9."/>
      <w:lvlJc w:val="left"/>
      <w:pPr>
        <w:tabs>
          <w:tab w:val="num" w:pos="3306"/>
        </w:tabs>
        <w:ind w:left="3306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cs="Times New Roman"/>
        <w:bCs/>
        <w:color w:val="00000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306"/>
        </w:tabs>
        <w:ind w:left="3306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  <w:lang w:val="ru-RU" w:eastAsia="en-U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1212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 w:cs="Arial" w:hint="default"/>
        <w:szCs w:val="24"/>
      </w:r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890"/>
        </w:tabs>
        <w:ind w:left="189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50"/>
        </w:tabs>
        <w:ind w:left="22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970"/>
        </w:tabs>
        <w:ind w:left="29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330"/>
        </w:tabs>
        <w:ind w:left="33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4050"/>
        </w:tabs>
        <w:ind w:left="40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410"/>
        </w:tabs>
        <w:ind w:left="4410" w:hanging="360"/>
      </w:pPr>
      <w:rPr>
        <w:rFonts w:ascii="OpenSymbol" w:hAnsi="OpenSymbol" w:cs="OpenSymbol"/>
      </w:rPr>
    </w:lvl>
  </w:abstractNum>
  <w:abstractNum w:abstractNumId="10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1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b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b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b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b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b w:val="0"/>
      </w:rPr>
    </w:lvl>
  </w:abstractNum>
  <w:abstractNum w:abstractNumId="12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1B82B00"/>
    <w:multiLevelType w:val="multilevel"/>
    <w:tmpl w:val="B8BA697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36E31AD"/>
    <w:multiLevelType w:val="multilevel"/>
    <w:tmpl w:val="CC9610A4"/>
    <w:lvl w:ilvl="0">
      <w:start w:val="1"/>
      <w:numFmt w:val="decimal"/>
      <w:pStyle w:val="-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-2"/>
      <w:lvlText w:val="%1.%2."/>
      <w:lvlJc w:val="left"/>
      <w:pPr>
        <w:ind w:left="792" w:hanging="432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pStyle w:val="-3"/>
      <w:lvlText w:val="%1.%2.%3."/>
      <w:lvlJc w:val="left"/>
      <w:pPr>
        <w:ind w:left="121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131F4ED0"/>
    <w:multiLevelType w:val="multilevel"/>
    <w:tmpl w:val="8DCA10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607389C"/>
    <w:multiLevelType w:val="multilevel"/>
    <w:tmpl w:val="C9C65F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165D10CE"/>
    <w:multiLevelType w:val="multilevel"/>
    <w:tmpl w:val="BACA90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1CFD5AC0"/>
    <w:multiLevelType w:val="multilevel"/>
    <w:tmpl w:val="9A4CEC7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sz w:val="2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sz w:val="2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sz w:val="2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sz w:val="2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sz w:val="25"/>
      </w:rPr>
    </w:lvl>
  </w:abstractNum>
  <w:abstractNum w:abstractNumId="19" w15:restartNumberingAfterBreak="0">
    <w:nsid w:val="2621777B"/>
    <w:multiLevelType w:val="multilevel"/>
    <w:tmpl w:val="D2F459D4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"/>
      <w:lvlJc w:val="left"/>
      <w:rPr>
        <w:b w:val="0"/>
        <w:bCs w:val="0"/>
        <w:i w:val="0"/>
        <w:iCs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27883BAF"/>
    <w:multiLevelType w:val="multilevel"/>
    <w:tmpl w:val="CEECE0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2A566B9C"/>
    <w:multiLevelType w:val="multilevel"/>
    <w:tmpl w:val="0F7086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A926233"/>
    <w:multiLevelType w:val="hybridMultilevel"/>
    <w:tmpl w:val="09984782"/>
    <w:lvl w:ilvl="0" w:tplc="D910F48A">
      <w:numFmt w:val="bullet"/>
      <w:lvlText w:val="-"/>
      <w:lvlJc w:val="left"/>
      <w:pPr>
        <w:ind w:left="312" w:hanging="4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2105006">
      <w:numFmt w:val="bullet"/>
      <w:lvlText w:val="•"/>
      <w:lvlJc w:val="left"/>
      <w:pPr>
        <w:ind w:left="1380" w:hanging="407"/>
      </w:pPr>
      <w:rPr>
        <w:rFonts w:hint="default"/>
        <w:lang w:val="ru-RU" w:eastAsia="ru-RU" w:bidi="ru-RU"/>
      </w:rPr>
    </w:lvl>
    <w:lvl w:ilvl="2" w:tplc="7E645BF4">
      <w:numFmt w:val="bullet"/>
      <w:lvlText w:val="•"/>
      <w:lvlJc w:val="left"/>
      <w:pPr>
        <w:ind w:left="2441" w:hanging="407"/>
      </w:pPr>
      <w:rPr>
        <w:rFonts w:hint="default"/>
        <w:lang w:val="ru-RU" w:eastAsia="ru-RU" w:bidi="ru-RU"/>
      </w:rPr>
    </w:lvl>
    <w:lvl w:ilvl="3" w:tplc="123601C6">
      <w:numFmt w:val="bullet"/>
      <w:lvlText w:val="•"/>
      <w:lvlJc w:val="left"/>
      <w:pPr>
        <w:ind w:left="3501" w:hanging="407"/>
      </w:pPr>
      <w:rPr>
        <w:rFonts w:hint="default"/>
        <w:lang w:val="ru-RU" w:eastAsia="ru-RU" w:bidi="ru-RU"/>
      </w:rPr>
    </w:lvl>
    <w:lvl w:ilvl="4" w:tplc="7F52D382">
      <w:numFmt w:val="bullet"/>
      <w:lvlText w:val="•"/>
      <w:lvlJc w:val="left"/>
      <w:pPr>
        <w:ind w:left="4562" w:hanging="407"/>
      </w:pPr>
      <w:rPr>
        <w:rFonts w:hint="default"/>
        <w:lang w:val="ru-RU" w:eastAsia="ru-RU" w:bidi="ru-RU"/>
      </w:rPr>
    </w:lvl>
    <w:lvl w:ilvl="5" w:tplc="C5EC9D88">
      <w:numFmt w:val="bullet"/>
      <w:lvlText w:val="•"/>
      <w:lvlJc w:val="left"/>
      <w:pPr>
        <w:ind w:left="5623" w:hanging="407"/>
      </w:pPr>
      <w:rPr>
        <w:rFonts w:hint="default"/>
        <w:lang w:val="ru-RU" w:eastAsia="ru-RU" w:bidi="ru-RU"/>
      </w:rPr>
    </w:lvl>
    <w:lvl w:ilvl="6" w:tplc="0ACA52D4">
      <w:numFmt w:val="bullet"/>
      <w:lvlText w:val="•"/>
      <w:lvlJc w:val="left"/>
      <w:pPr>
        <w:ind w:left="6683" w:hanging="407"/>
      </w:pPr>
      <w:rPr>
        <w:rFonts w:hint="default"/>
        <w:lang w:val="ru-RU" w:eastAsia="ru-RU" w:bidi="ru-RU"/>
      </w:rPr>
    </w:lvl>
    <w:lvl w:ilvl="7" w:tplc="E95C30A4">
      <w:numFmt w:val="bullet"/>
      <w:lvlText w:val="•"/>
      <w:lvlJc w:val="left"/>
      <w:pPr>
        <w:ind w:left="7744" w:hanging="407"/>
      </w:pPr>
      <w:rPr>
        <w:rFonts w:hint="default"/>
        <w:lang w:val="ru-RU" w:eastAsia="ru-RU" w:bidi="ru-RU"/>
      </w:rPr>
    </w:lvl>
    <w:lvl w:ilvl="8" w:tplc="78783136">
      <w:numFmt w:val="bullet"/>
      <w:lvlText w:val="•"/>
      <w:lvlJc w:val="left"/>
      <w:pPr>
        <w:ind w:left="8805" w:hanging="407"/>
      </w:pPr>
      <w:rPr>
        <w:rFonts w:hint="default"/>
        <w:lang w:val="ru-RU" w:eastAsia="ru-RU" w:bidi="ru-RU"/>
      </w:rPr>
    </w:lvl>
  </w:abstractNum>
  <w:abstractNum w:abstractNumId="23" w15:restartNumberingAfterBreak="0">
    <w:nsid w:val="3A6A39DD"/>
    <w:multiLevelType w:val="hybridMultilevel"/>
    <w:tmpl w:val="A57898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EF559E"/>
    <w:multiLevelType w:val="multilevel"/>
    <w:tmpl w:val="8C2CE166"/>
    <w:lvl w:ilvl="0">
      <w:start w:val="1"/>
      <w:numFmt w:val="upperRoman"/>
      <w:lvlText w:val="%1."/>
      <w:lvlJc w:val="left"/>
      <w:pPr>
        <w:ind w:left="1429" w:hanging="720"/>
      </w:pPr>
      <w:rPr>
        <w:rFonts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B956409"/>
    <w:multiLevelType w:val="multilevel"/>
    <w:tmpl w:val="78E6A3C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58370CC3"/>
    <w:multiLevelType w:val="hybridMultilevel"/>
    <w:tmpl w:val="A57898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8C82FC2"/>
    <w:multiLevelType w:val="multilevel"/>
    <w:tmpl w:val="E266EC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C6428EA"/>
    <w:multiLevelType w:val="hybridMultilevel"/>
    <w:tmpl w:val="80F24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F818DA"/>
    <w:multiLevelType w:val="multilevel"/>
    <w:tmpl w:val="39D2BA3E"/>
    <w:lvl w:ilvl="0">
      <w:start w:val="1"/>
      <w:numFmt w:val="decimal"/>
      <w:pStyle w:val="1"/>
      <w:lvlText w:val="%1."/>
      <w:lvlJc w:val="left"/>
      <w:pPr>
        <w:ind w:left="1131" w:hanging="705"/>
      </w:pPr>
      <w:rPr>
        <w:rFonts w:cs="Times New Roman"/>
        <w:b/>
        <w:sz w:val="20"/>
      </w:rPr>
    </w:lvl>
    <w:lvl w:ilvl="1">
      <w:start w:val="1"/>
      <w:numFmt w:val="decimal"/>
      <w:pStyle w:val="2"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rFonts w:cs="Times New Roman"/>
      </w:rPr>
    </w:lvl>
  </w:abstractNum>
  <w:abstractNum w:abstractNumId="30" w15:restartNumberingAfterBreak="0">
    <w:nsid w:val="6F0A161E"/>
    <w:multiLevelType w:val="hybridMultilevel"/>
    <w:tmpl w:val="03FC1C24"/>
    <w:lvl w:ilvl="0" w:tplc="26D077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9"/>
  </w:num>
  <w:num w:numId="3">
    <w:abstractNumId w:val="24"/>
  </w:num>
  <w:num w:numId="4">
    <w:abstractNumId w:val="19"/>
  </w:num>
  <w:num w:numId="5">
    <w:abstractNumId w:val="0"/>
  </w:num>
  <w:num w:numId="6">
    <w:abstractNumId w:val="14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6"/>
  </w:num>
  <w:num w:numId="13">
    <w:abstractNumId w:val="13"/>
  </w:num>
  <w:num w:numId="14">
    <w:abstractNumId w:val="22"/>
  </w:num>
  <w:num w:numId="15">
    <w:abstractNumId w:val="30"/>
  </w:num>
  <w:num w:numId="1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15"/>
  </w:num>
  <w:num w:numId="20">
    <w:abstractNumId w:val="17"/>
  </w:num>
  <w:num w:numId="21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58C"/>
    <w:rsid w:val="000031D3"/>
    <w:rsid w:val="00011491"/>
    <w:rsid w:val="000137D1"/>
    <w:rsid w:val="00015514"/>
    <w:rsid w:val="00015E76"/>
    <w:rsid w:val="000216EF"/>
    <w:rsid w:val="000235F9"/>
    <w:rsid w:val="0003029A"/>
    <w:rsid w:val="00031229"/>
    <w:rsid w:val="0003129C"/>
    <w:rsid w:val="000315DE"/>
    <w:rsid w:val="00042E25"/>
    <w:rsid w:val="00053B42"/>
    <w:rsid w:val="0006028F"/>
    <w:rsid w:val="00063232"/>
    <w:rsid w:val="00063F4D"/>
    <w:rsid w:val="00066283"/>
    <w:rsid w:val="0006647C"/>
    <w:rsid w:val="00066D6C"/>
    <w:rsid w:val="00071225"/>
    <w:rsid w:val="0007517B"/>
    <w:rsid w:val="000760FE"/>
    <w:rsid w:val="000769EB"/>
    <w:rsid w:val="000774A1"/>
    <w:rsid w:val="00083069"/>
    <w:rsid w:val="00083389"/>
    <w:rsid w:val="0008409A"/>
    <w:rsid w:val="00087008"/>
    <w:rsid w:val="00091A7C"/>
    <w:rsid w:val="00094246"/>
    <w:rsid w:val="00097F1C"/>
    <w:rsid w:val="000A7EC7"/>
    <w:rsid w:val="000B2517"/>
    <w:rsid w:val="000B3742"/>
    <w:rsid w:val="000B744E"/>
    <w:rsid w:val="000D2AAF"/>
    <w:rsid w:val="000D6821"/>
    <w:rsid w:val="000E2996"/>
    <w:rsid w:val="000E48EE"/>
    <w:rsid w:val="000F59B9"/>
    <w:rsid w:val="0010025C"/>
    <w:rsid w:val="00110A1B"/>
    <w:rsid w:val="00110BA7"/>
    <w:rsid w:val="00111926"/>
    <w:rsid w:val="00111BCB"/>
    <w:rsid w:val="00114CDB"/>
    <w:rsid w:val="00115E32"/>
    <w:rsid w:val="00117AD4"/>
    <w:rsid w:val="00124751"/>
    <w:rsid w:val="0013017F"/>
    <w:rsid w:val="0013086C"/>
    <w:rsid w:val="00135994"/>
    <w:rsid w:val="00140777"/>
    <w:rsid w:val="001424EF"/>
    <w:rsid w:val="00142665"/>
    <w:rsid w:val="00143AC9"/>
    <w:rsid w:val="00143DA9"/>
    <w:rsid w:val="00143E5A"/>
    <w:rsid w:val="00144313"/>
    <w:rsid w:val="0014454C"/>
    <w:rsid w:val="00146E93"/>
    <w:rsid w:val="0015191A"/>
    <w:rsid w:val="00153A04"/>
    <w:rsid w:val="00154054"/>
    <w:rsid w:val="00155CE4"/>
    <w:rsid w:val="00162EF1"/>
    <w:rsid w:val="001671A2"/>
    <w:rsid w:val="00167D20"/>
    <w:rsid w:val="00177184"/>
    <w:rsid w:val="0017785E"/>
    <w:rsid w:val="001870A4"/>
    <w:rsid w:val="00187684"/>
    <w:rsid w:val="00191A45"/>
    <w:rsid w:val="001A4420"/>
    <w:rsid w:val="001A4658"/>
    <w:rsid w:val="001A536D"/>
    <w:rsid w:val="001B19AF"/>
    <w:rsid w:val="001B27DC"/>
    <w:rsid w:val="001C2C6D"/>
    <w:rsid w:val="001C31CE"/>
    <w:rsid w:val="001C3697"/>
    <w:rsid w:val="001C5A98"/>
    <w:rsid w:val="001D0F06"/>
    <w:rsid w:val="001D7109"/>
    <w:rsid w:val="001D7C39"/>
    <w:rsid w:val="001F22DA"/>
    <w:rsid w:val="001F2A67"/>
    <w:rsid w:val="001F30BC"/>
    <w:rsid w:val="001F36A8"/>
    <w:rsid w:val="002045A1"/>
    <w:rsid w:val="00204AC6"/>
    <w:rsid w:val="00213082"/>
    <w:rsid w:val="00215134"/>
    <w:rsid w:val="002206A9"/>
    <w:rsid w:val="00221763"/>
    <w:rsid w:val="002223DF"/>
    <w:rsid w:val="00227035"/>
    <w:rsid w:val="00240077"/>
    <w:rsid w:val="00240F55"/>
    <w:rsid w:val="00241C32"/>
    <w:rsid w:val="00244439"/>
    <w:rsid w:val="00245064"/>
    <w:rsid w:val="0024629D"/>
    <w:rsid w:val="00246EEE"/>
    <w:rsid w:val="002472EA"/>
    <w:rsid w:val="00247B15"/>
    <w:rsid w:val="00251448"/>
    <w:rsid w:val="00254253"/>
    <w:rsid w:val="002624E3"/>
    <w:rsid w:val="00263166"/>
    <w:rsid w:val="00267CA7"/>
    <w:rsid w:val="002709E9"/>
    <w:rsid w:val="00275C2E"/>
    <w:rsid w:val="00276FD7"/>
    <w:rsid w:val="00277E05"/>
    <w:rsid w:val="00283D90"/>
    <w:rsid w:val="00285108"/>
    <w:rsid w:val="00285BFA"/>
    <w:rsid w:val="002875FC"/>
    <w:rsid w:val="00297292"/>
    <w:rsid w:val="00297894"/>
    <w:rsid w:val="002A40A8"/>
    <w:rsid w:val="002B173B"/>
    <w:rsid w:val="002B454E"/>
    <w:rsid w:val="002C53C4"/>
    <w:rsid w:val="002C5FB8"/>
    <w:rsid w:val="002C6786"/>
    <w:rsid w:val="002D2BAB"/>
    <w:rsid w:val="002E333B"/>
    <w:rsid w:val="002E481E"/>
    <w:rsid w:val="002E7533"/>
    <w:rsid w:val="002F1927"/>
    <w:rsid w:val="002F1A40"/>
    <w:rsid w:val="003012C6"/>
    <w:rsid w:val="0030426B"/>
    <w:rsid w:val="00304421"/>
    <w:rsid w:val="003062B6"/>
    <w:rsid w:val="00307FEA"/>
    <w:rsid w:val="003138AE"/>
    <w:rsid w:val="00317C01"/>
    <w:rsid w:val="0032028B"/>
    <w:rsid w:val="00333091"/>
    <w:rsid w:val="003416B0"/>
    <w:rsid w:val="003438EA"/>
    <w:rsid w:val="00347B09"/>
    <w:rsid w:val="00351C74"/>
    <w:rsid w:val="003539B6"/>
    <w:rsid w:val="0035551A"/>
    <w:rsid w:val="003614F6"/>
    <w:rsid w:val="00364CBF"/>
    <w:rsid w:val="00366A1E"/>
    <w:rsid w:val="003868D3"/>
    <w:rsid w:val="00387A66"/>
    <w:rsid w:val="00390660"/>
    <w:rsid w:val="00392E3D"/>
    <w:rsid w:val="003A0454"/>
    <w:rsid w:val="003A0C9E"/>
    <w:rsid w:val="003A1F75"/>
    <w:rsid w:val="003B47CD"/>
    <w:rsid w:val="003B67F3"/>
    <w:rsid w:val="003B79D2"/>
    <w:rsid w:val="003C3097"/>
    <w:rsid w:val="003C3F7B"/>
    <w:rsid w:val="003D184D"/>
    <w:rsid w:val="003E0462"/>
    <w:rsid w:val="003E2A43"/>
    <w:rsid w:val="003E4401"/>
    <w:rsid w:val="003E7BBC"/>
    <w:rsid w:val="003F0A80"/>
    <w:rsid w:val="003F12FC"/>
    <w:rsid w:val="003F4F83"/>
    <w:rsid w:val="003F6FE1"/>
    <w:rsid w:val="00402EE9"/>
    <w:rsid w:val="004070A5"/>
    <w:rsid w:val="00410649"/>
    <w:rsid w:val="00410F94"/>
    <w:rsid w:val="00415460"/>
    <w:rsid w:val="0041567F"/>
    <w:rsid w:val="0041671A"/>
    <w:rsid w:val="00416C4E"/>
    <w:rsid w:val="004216D2"/>
    <w:rsid w:val="00427989"/>
    <w:rsid w:val="00427A0C"/>
    <w:rsid w:val="00431AD3"/>
    <w:rsid w:val="00434327"/>
    <w:rsid w:val="00444946"/>
    <w:rsid w:val="0044562E"/>
    <w:rsid w:val="00447A43"/>
    <w:rsid w:val="00453F3F"/>
    <w:rsid w:val="004540F6"/>
    <w:rsid w:val="00457BEC"/>
    <w:rsid w:val="00462573"/>
    <w:rsid w:val="0046281D"/>
    <w:rsid w:val="00466BCA"/>
    <w:rsid w:val="00470914"/>
    <w:rsid w:val="004723BE"/>
    <w:rsid w:val="0047449D"/>
    <w:rsid w:val="004763B7"/>
    <w:rsid w:val="004776A3"/>
    <w:rsid w:val="00477A27"/>
    <w:rsid w:val="004808D9"/>
    <w:rsid w:val="00491160"/>
    <w:rsid w:val="00491E4F"/>
    <w:rsid w:val="00493DEB"/>
    <w:rsid w:val="004947B6"/>
    <w:rsid w:val="0049531F"/>
    <w:rsid w:val="00495B76"/>
    <w:rsid w:val="004A7A69"/>
    <w:rsid w:val="004B513C"/>
    <w:rsid w:val="004C42F5"/>
    <w:rsid w:val="004C4A6A"/>
    <w:rsid w:val="004C615F"/>
    <w:rsid w:val="004D4CAE"/>
    <w:rsid w:val="004D639F"/>
    <w:rsid w:val="004E1119"/>
    <w:rsid w:val="004F543F"/>
    <w:rsid w:val="004F55E3"/>
    <w:rsid w:val="004F56EB"/>
    <w:rsid w:val="004F74E0"/>
    <w:rsid w:val="00501FBD"/>
    <w:rsid w:val="00504220"/>
    <w:rsid w:val="00525C87"/>
    <w:rsid w:val="00531E3C"/>
    <w:rsid w:val="0053387D"/>
    <w:rsid w:val="00540B4C"/>
    <w:rsid w:val="005469D1"/>
    <w:rsid w:val="005477AF"/>
    <w:rsid w:val="00550F30"/>
    <w:rsid w:val="00554D14"/>
    <w:rsid w:val="00562BDB"/>
    <w:rsid w:val="00565000"/>
    <w:rsid w:val="00571755"/>
    <w:rsid w:val="00571FC7"/>
    <w:rsid w:val="00581444"/>
    <w:rsid w:val="00583F24"/>
    <w:rsid w:val="00585A9D"/>
    <w:rsid w:val="00587619"/>
    <w:rsid w:val="00593D75"/>
    <w:rsid w:val="005A0807"/>
    <w:rsid w:val="005A770A"/>
    <w:rsid w:val="005B0C1A"/>
    <w:rsid w:val="005B3124"/>
    <w:rsid w:val="005B763F"/>
    <w:rsid w:val="005C2B26"/>
    <w:rsid w:val="005C600E"/>
    <w:rsid w:val="005C63D0"/>
    <w:rsid w:val="005C77B4"/>
    <w:rsid w:val="005D5050"/>
    <w:rsid w:val="005D7537"/>
    <w:rsid w:val="005E2376"/>
    <w:rsid w:val="005E345B"/>
    <w:rsid w:val="005E36B3"/>
    <w:rsid w:val="005E5108"/>
    <w:rsid w:val="005E566E"/>
    <w:rsid w:val="005F2BE5"/>
    <w:rsid w:val="00604651"/>
    <w:rsid w:val="006062B3"/>
    <w:rsid w:val="00606876"/>
    <w:rsid w:val="00611638"/>
    <w:rsid w:val="006124EF"/>
    <w:rsid w:val="006154C7"/>
    <w:rsid w:val="00620F81"/>
    <w:rsid w:val="006234A8"/>
    <w:rsid w:val="00626EFB"/>
    <w:rsid w:val="00630499"/>
    <w:rsid w:val="00631907"/>
    <w:rsid w:val="006342D8"/>
    <w:rsid w:val="00635C6B"/>
    <w:rsid w:val="00635F74"/>
    <w:rsid w:val="00645338"/>
    <w:rsid w:val="006461A3"/>
    <w:rsid w:val="00646659"/>
    <w:rsid w:val="00646BBE"/>
    <w:rsid w:val="00646EB7"/>
    <w:rsid w:val="006471C5"/>
    <w:rsid w:val="00647CB5"/>
    <w:rsid w:val="00661512"/>
    <w:rsid w:val="00661C7B"/>
    <w:rsid w:val="00666B2B"/>
    <w:rsid w:val="00666E76"/>
    <w:rsid w:val="00673C94"/>
    <w:rsid w:val="00674645"/>
    <w:rsid w:val="00674B76"/>
    <w:rsid w:val="00675B5D"/>
    <w:rsid w:val="0067785C"/>
    <w:rsid w:val="00680E86"/>
    <w:rsid w:val="0068395E"/>
    <w:rsid w:val="006918F1"/>
    <w:rsid w:val="00693F7A"/>
    <w:rsid w:val="00697FF1"/>
    <w:rsid w:val="006A03FB"/>
    <w:rsid w:val="006B1A28"/>
    <w:rsid w:val="006B3DFE"/>
    <w:rsid w:val="006C02E2"/>
    <w:rsid w:val="006C1DB5"/>
    <w:rsid w:val="006C30F1"/>
    <w:rsid w:val="006C42A1"/>
    <w:rsid w:val="006C5EFC"/>
    <w:rsid w:val="006D0248"/>
    <w:rsid w:val="006D067D"/>
    <w:rsid w:val="006D242A"/>
    <w:rsid w:val="006E278B"/>
    <w:rsid w:val="006F35EB"/>
    <w:rsid w:val="006F416C"/>
    <w:rsid w:val="006F43F2"/>
    <w:rsid w:val="006F6579"/>
    <w:rsid w:val="006F6D15"/>
    <w:rsid w:val="00700492"/>
    <w:rsid w:val="00700774"/>
    <w:rsid w:val="00701B93"/>
    <w:rsid w:val="00704445"/>
    <w:rsid w:val="00706F5E"/>
    <w:rsid w:val="00711724"/>
    <w:rsid w:val="0071591C"/>
    <w:rsid w:val="00715DA0"/>
    <w:rsid w:val="00717174"/>
    <w:rsid w:val="00717C5F"/>
    <w:rsid w:val="00721A15"/>
    <w:rsid w:val="00721CA1"/>
    <w:rsid w:val="00724289"/>
    <w:rsid w:val="00727565"/>
    <w:rsid w:val="00731758"/>
    <w:rsid w:val="0074461B"/>
    <w:rsid w:val="00744D10"/>
    <w:rsid w:val="0075204F"/>
    <w:rsid w:val="0075520E"/>
    <w:rsid w:val="007553B7"/>
    <w:rsid w:val="007558EC"/>
    <w:rsid w:val="00757329"/>
    <w:rsid w:val="00762A00"/>
    <w:rsid w:val="00763A73"/>
    <w:rsid w:val="0076446C"/>
    <w:rsid w:val="00772C82"/>
    <w:rsid w:val="0077425C"/>
    <w:rsid w:val="007824AD"/>
    <w:rsid w:val="007855C1"/>
    <w:rsid w:val="0078725B"/>
    <w:rsid w:val="007874CD"/>
    <w:rsid w:val="00790236"/>
    <w:rsid w:val="00791E0B"/>
    <w:rsid w:val="007A066E"/>
    <w:rsid w:val="007A4ACE"/>
    <w:rsid w:val="007A4E59"/>
    <w:rsid w:val="007A73DA"/>
    <w:rsid w:val="007B195B"/>
    <w:rsid w:val="007B4293"/>
    <w:rsid w:val="007B69DC"/>
    <w:rsid w:val="007B6C9E"/>
    <w:rsid w:val="007B7EB5"/>
    <w:rsid w:val="007C0C7E"/>
    <w:rsid w:val="007C64B8"/>
    <w:rsid w:val="007D0852"/>
    <w:rsid w:val="007D144B"/>
    <w:rsid w:val="007D2673"/>
    <w:rsid w:val="007D40BD"/>
    <w:rsid w:val="007D5C16"/>
    <w:rsid w:val="007D64F6"/>
    <w:rsid w:val="007D7B3A"/>
    <w:rsid w:val="007E2171"/>
    <w:rsid w:val="007E316B"/>
    <w:rsid w:val="007F34C7"/>
    <w:rsid w:val="007F431C"/>
    <w:rsid w:val="007F6EEC"/>
    <w:rsid w:val="00800DD9"/>
    <w:rsid w:val="00803056"/>
    <w:rsid w:val="0080314C"/>
    <w:rsid w:val="00804E6C"/>
    <w:rsid w:val="00807FF7"/>
    <w:rsid w:val="0081000E"/>
    <w:rsid w:val="008123B9"/>
    <w:rsid w:val="008131F5"/>
    <w:rsid w:val="0081343A"/>
    <w:rsid w:val="00822DA6"/>
    <w:rsid w:val="00826079"/>
    <w:rsid w:val="00826DFB"/>
    <w:rsid w:val="00827187"/>
    <w:rsid w:val="00827203"/>
    <w:rsid w:val="00831462"/>
    <w:rsid w:val="00832FF3"/>
    <w:rsid w:val="008331BE"/>
    <w:rsid w:val="00841511"/>
    <w:rsid w:val="008418C8"/>
    <w:rsid w:val="00855374"/>
    <w:rsid w:val="008576F8"/>
    <w:rsid w:val="00860E8B"/>
    <w:rsid w:val="008628F1"/>
    <w:rsid w:val="00863A15"/>
    <w:rsid w:val="008726F5"/>
    <w:rsid w:val="00874A27"/>
    <w:rsid w:val="008775B3"/>
    <w:rsid w:val="00880801"/>
    <w:rsid w:val="00880FED"/>
    <w:rsid w:val="00881129"/>
    <w:rsid w:val="008828B7"/>
    <w:rsid w:val="008921B2"/>
    <w:rsid w:val="008935A2"/>
    <w:rsid w:val="008967A1"/>
    <w:rsid w:val="008970DB"/>
    <w:rsid w:val="00897213"/>
    <w:rsid w:val="008A1A3D"/>
    <w:rsid w:val="008A3896"/>
    <w:rsid w:val="008A38C4"/>
    <w:rsid w:val="008A4379"/>
    <w:rsid w:val="008A5AC4"/>
    <w:rsid w:val="008B19A3"/>
    <w:rsid w:val="008B3F36"/>
    <w:rsid w:val="008B3F5F"/>
    <w:rsid w:val="008B42F2"/>
    <w:rsid w:val="008B4D8C"/>
    <w:rsid w:val="008B6300"/>
    <w:rsid w:val="008B7187"/>
    <w:rsid w:val="008B7432"/>
    <w:rsid w:val="008C024C"/>
    <w:rsid w:val="008C0433"/>
    <w:rsid w:val="008C4028"/>
    <w:rsid w:val="008C4C4F"/>
    <w:rsid w:val="008E1E09"/>
    <w:rsid w:val="008E2D2C"/>
    <w:rsid w:val="008E409C"/>
    <w:rsid w:val="008F7F07"/>
    <w:rsid w:val="00901E77"/>
    <w:rsid w:val="009033D9"/>
    <w:rsid w:val="00914229"/>
    <w:rsid w:val="00914715"/>
    <w:rsid w:val="00914ADF"/>
    <w:rsid w:val="00914DB4"/>
    <w:rsid w:val="00915A79"/>
    <w:rsid w:val="00921246"/>
    <w:rsid w:val="00922732"/>
    <w:rsid w:val="009230CD"/>
    <w:rsid w:val="009258DD"/>
    <w:rsid w:val="00926788"/>
    <w:rsid w:val="009268BA"/>
    <w:rsid w:val="00932750"/>
    <w:rsid w:val="00932D54"/>
    <w:rsid w:val="00934CD6"/>
    <w:rsid w:val="009448FD"/>
    <w:rsid w:val="009500A5"/>
    <w:rsid w:val="009544AD"/>
    <w:rsid w:val="00954C83"/>
    <w:rsid w:val="00955998"/>
    <w:rsid w:val="00960D22"/>
    <w:rsid w:val="0096128C"/>
    <w:rsid w:val="0096333A"/>
    <w:rsid w:val="00964A36"/>
    <w:rsid w:val="00965360"/>
    <w:rsid w:val="009657CB"/>
    <w:rsid w:val="00965EF4"/>
    <w:rsid w:val="00966942"/>
    <w:rsid w:val="00971CAD"/>
    <w:rsid w:val="00972349"/>
    <w:rsid w:val="00973531"/>
    <w:rsid w:val="00973D15"/>
    <w:rsid w:val="00973EB4"/>
    <w:rsid w:val="00975EA1"/>
    <w:rsid w:val="0098012A"/>
    <w:rsid w:val="00980EA1"/>
    <w:rsid w:val="00981A5B"/>
    <w:rsid w:val="0098577F"/>
    <w:rsid w:val="009876FA"/>
    <w:rsid w:val="00996A63"/>
    <w:rsid w:val="009A0128"/>
    <w:rsid w:val="009A1C5D"/>
    <w:rsid w:val="009A3EAC"/>
    <w:rsid w:val="009A5F8C"/>
    <w:rsid w:val="009B2507"/>
    <w:rsid w:val="009B3BEA"/>
    <w:rsid w:val="009B4212"/>
    <w:rsid w:val="009B630C"/>
    <w:rsid w:val="009B6D04"/>
    <w:rsid w:val="009C06A1"/>
    <w:rsid w:val="009C1AF6"/>
    <w:rsid w:val="009D0DFF"/>
    <w:rsid w:val="009D226A"/>
    <w:rsid w:val="009D288B"/>
    <w:rsid w:val="009D2C22"/>
    <w:rsid w:val="009D7DCF"/>
    <w:rsid w:val="009E126F"/>
    <w:rsid w:val="009E3552"/>
    <w:rsid w:val="009E385C"/>
    <w:rsid w:val="009E74CE"/>
    <w:rsid w:val="009F38AC"/>
    <w:rsid w:val="009F7B0E"/>
    <w:rsid w:val="00A111E6"/>
    <w:rsid w:val="00A1160E"/>
    <w:rsid w:val="00A1354E"/>
    <w:rsid w:val="00A13E76"/>
    <w:rsid w:val="00A1540B"/>
    <w:rsid w:val="00A15D50"/>
    <w:rsid w:val="00A1774F"/>
    <w:rsid w:val="00A23B29"/>
    <w:rsid w:val="00A31C17"/>
    <w:rsid w:val="00A327C3"/>
    <w:rsid w:val="00A35F66"/>
    <w:rsid w:val="00A407C9"/>
    <w:rsid w:val="00A41C6C"/>
    <w:rsid w:val="00A562E4"/>
    <w:rsid w:val="00A574B7"/>
    <w:rsid w:val="00A63F74"/>
    <w:rsid w:val="00A82963"/>
    <w:rsid w:val="00A83E23"/>
    <w:rsid w:val="00A84ABF"/>
    <w:rsid w:val="00A87CF4"/>
    <w:rsid w:val="00A948CA"/>
    <w:rsid w:val="00A97C2B"/>
    <w:rsid w:val="00AA20E3"/>
    <w:rsid w:val="00AA48F8"/>
    <w:rsid w:val="00AA4EF9"/>
    <w:rsid w:val="00AB0DFC"/>
    <w:rsid w:val="00AB1E92"/>
    <w:rsid w:val="00AB49EC"/>
    <w:rsid w:val="00AB667D"/>
    <w:rsid w:val="00AD3431"/>
    <w:rsid w:val="00AD41FA"/>
    <w:rsid w:val="00AD5264"/>
    <w:rsid w:val="00AD54FC"/>
    <w:rsid w:val="00AD62E8"/>
    <w:rsid w:val="00AE0DBF"/>
    <w:rsid w:val="00AE6C63"/>
    <w:rsid w:val="00AE7CFC"/>
    <w:rsid w:val="00AF38BA"/>
    <w:rsid w:val="00AF3AB7"/>
    <w:rsid w:val="00AF3BA1"/>
    <w:rsid w:val="00AF77C2"/>
    <w:rsid w:val="00B02F1D"/>
    <w:rsid w:val="00B0380D"/>
    <w:rsid w:val="00B048B7"/>
    <w:rsid w:val="00B0647A"/>
    <w:rsid w:val="00B06AF3"/>
    <w:rsid w:val="00B10142"/>
    <w:rsid w:val="00B148C8"/>
    <w:rsid w:val="00B15638"/>
    <w:rsid w:val="00B15983"/>
    <w:rsid w:val="00B16169"/>
    <w:rsid w:val="00B20D2F"/>
    <w:rsid w:val="00B2189C"/>
    <w:rsid w:val="00B21C76"/>
    <w:rsid w:val="00B2572B"/>
    <w:rsid w:val="00B3052C"/>
    <w:rsid w:val="00B31378"/>
    <w:rsid w:val="00B360FB"/>
    <w:rsid w:val="00B435B0"/>
    <w:rsid w:val="00B51101"/>
    <w:rsid w:val="00B530CE"/>
    <w:rsid w:val="00B53B69"/>
    <w:rsid w:val="00B5671C"/>
    <w:rsid w:val="00B67BEA"/>
    <w:rsid w:val="00B71241"/>
    <w:rsid w:val="00B7212A"/>
    <w:rsid w:val="00B814D3"/>
    <w:rsid w:val="00B8288D"/>
    <w:rsid w:val="00B86699"/>
    <w:rsid w:val="00B87DA2"/>
    <w:rsid w:val="00B95B0A"/>
    <w:rsid w:val="00BA06C1"/>
    <w:rsid w:val="00BA2933"/>
    <w:rsid w:val="00BA3086"/>
    <w:rsid w:val="00BA590C"/>
    <w:rsid w:val="00BA69F6"/>
    <w:rsid w:val="00BA6CA3"/>
    <w:rsid w:val="00BB4C8B"/>
    <w:rsid w:val="00BB6715"/>
    <w:rsid w:val="00BB688C"/>
    <w:rsid w:val="00BB69D0"/>
    <w:rsid w:val="00BC223B"/>
    <w:rsid w:val="00BC4B70"/>
    <w:rsid w:val="00BC5EDE"/>
    <w:rsid w:val="00BC6860"/>
    <w:rsid w:val="00BC7394"/>
    <w:rsid w:val="00BD058C"/>
    <w:rsid w:val="00BD2CB0"/>
    <w:rsid w:val="00BD2FEF"/>
    <w:rsid w:val="00BD4C03"/>
    <w:rsid w:val="00BD5401"/>
    <w:rsid w:val="00BD76BA"/>
    <w:rsid w:val="00BE12E9"/>
    <w:rsid w:val="00BE2C31"/>
    <w:rsid w:val="00BE533C"/>
    <w:rsid w:val="00BF0D90"/>
    <w:rsid w:val="00BF39C3"/>
    <w:rsid w:val="00C0151D"/>
    <w:rsid w:val="00C01E7C"/>
    <w:rsid w:val="00C040B9"/>
    <w:rsid w:val="00C0786F"/>
    <w:rsid w:val="00C241D1"/>
    <w:rsid w:val="00C24442"/>
    <w:rsid w:val="00C268C6"/>
    <w:rsid w:val="00C27ACE"/>
    <w:rsid w:val="00C30ABF"/>
    <w:rsid w:val="00C318C3"/>
    <w:rsid w:val="00C32317"/>
    <w:rsid w:val="00C32BCE"/>
    <w:rsid w:val="00C32E34"/>
    <w:rsid w:val="00C34D5E"/>
    <w:rsid w:val="00C35DEB"/>
    <w:rsid w:val="00C44025"/>
    <w:rsid w:val="00C4433A"/>
    <w:rsid w:val="00C44D2B"/>
    <w:rsid w:val="00C45BBF"/>
    <w:rsid w:val="00C5053B"/>
    <w:rsid w:val="00C61067"/>
    <w:rsid w:val="00C629A0"/>
    <w:rsid w:val="00C635D1"/>
    <w:rsid w:val="00C63E96"/>
    <w:rsid w:val="00C64116"/>
    <w:rsid w:val="00C66AC0"/>
    <w:rsid w:val="00C6731A"/>
    <w:rsid w:val="00C73A31"/>
    <w:rsid w:val="00C777A9"/>
    <w:rsid w:val="00C84C8B"/>
    <w:rsid w:val="00C85F6D"/>
    <w:rsid w:val="00C90FDA"/>
    <w:rsid w:val="00C92F47"/>
    <w:rsid w:val="00C93226"/>
    <w:rsid w:val="00CA0DCC"/>
    <w:rsid w:val="00CA2F89"/>
    <w:rsid w:val="00CA3E6D"/>
    <w:rsid w:val="00CA69AB"/>
    <w:rsid w:val="00CB2E17"/>
    <w:rsid w:val="00CC0089"/>
    <w:rsid w:val="00CC08FC"/>
    <w:rsid w:val="00CC4D0B"/>
    <w:rsid w:val="00CD1640"/>
    <w:rsid w:val="00CF0278"/>
    <w:rsid w:val="00CF3CB3"/>
    <w:rsid w:val="00CF6BCD"/>
    <w:rsid w:val="00D0070A"/>
    <w:rsid w:val="00D025E7"/>
    <w:rsid w:val="00D16AAA"/>
    <w:rsid w:val="00D21870"/>
    <w:rsid w:val="00D23471"/>
    <w:rsid w:val="00D3198D"/>
    <w:rsid w:val="00D31E27"/>
    <w:rsid w:val="00D329CE"/>
    <w:rsid w:val="00D33E14"/>
    <w:rsid w:val="00D414A2"/>
    <w:rsid w:val="00D42046"/>
    <w:rsid w:val="00D60238"/>
    <w:rsid w:val="00D616E6"/>
    <w:rsid w:val="00D66CAA"/>
    <w:rsid w:val="00D678F7"/>
    <w:rsid w:val="00D72913"/>
    <w:rsid w:val="00D77B31"/>
    <w:rsid w:val="00D826B8"/>
    <w:rsid w:val="00D848EB"/>
    <w:rsid w:val="00D87CCC"/>
    <w:rsid w:val="00D91689"/>
    <w:rsid w:val="00D94A05"/>
    <w:rsid w:val="00DA1513"/>
    <w:rsid w:val="00DA60B0"/>
    <w:rsid w:val="00DB241B"/>
    <w:rsid w:val="00DB29F4"/>
    <w:rsid w:val="00DB3E5D"/>
    <w:rsid w:val="00DB76ED"/>
    <w:rsid w:val="00DC186D"/>
    <w:rsid w:val="00DE20DF"/>
    <w:rsid w:val="00DE63BD"/>
    <w:rsid w:val="00DF2C53"/>
    <w:rsid w:val="00E00A43"/>
    <w:rsid w:val="00E05350"/>
    <w:rsid w:val="00E06FD7"/>
    <w:rsid w:val="00E12EF1"/>
    <w:rsid w:val="00E20B2F"/>
    <w:rsid w:val="00E22200"/>
    <w:rsid w:val="00E2751B"/>
    <w:rsid w:val="00E319E1"/>
    <w:rsid w:val="00E31CD6"/>
    <w:rsid w:val="00E31DF4"/>
    <w:rsid w:val="00E35146"/>
    <w:rsid w:val="00E37AAA"/>
    <w:rsid w:val="00E40357"/>
    <w:rsid w:val="00E472AD"/>
    <w:rsid w:val="00E55DD3"/>
    <w:rsid w:val="00E67040"/>
    <w:rsid w:val="00E72387"/>
    <w:rsid w:val="00E72848"/>
    <w:rsid w:val="00E75EA7"/>
    <w:rsid w:val="00E75F00"/>
    <w:rsid w:val="00E80B57"/>
    <w:rsid w:val="00E8106D"/>
    <w:rsid w:val="00E82021"/>
    <w:rsid w:val="00E85A41"/>
    <w:rsid w:val="00E90B26"/>
    <w:rsid w:val="00E96B9C"/>
    <w:rsid w:val="00EA1827"/>
    <w:rsid w:val="00EA2464"/>
    <w:rsid w:val="00EA4A17"/>
    <w:rsid w:val="00EA55A2"/>
    <w:rsid w:val="00EA57F1"/>
    <w:rsid w:val="00EC2254"/>
    <w:rsid w:val="00EC450F"/>
    <w:rsid w:val="00EC71B4"/>
    <w:rsid w:val="00ED038F"/>
    <w:rsid w:val="00ED2657"/>
    <w:rsid w:val="00ED276B"/>
    <w:rsid w:val="00ED3EF7"/>
    <w:rsid w:val="00EE33D1"/>
    <w:rsid w:val="00EF0313"/>
    <w:rsid w:val="00EF56E9"/>
    <w:rsid w:val="00EF5C23"/>
    <w:rsid w:val="00F02E19"/>
    <w:rsid w:val="00F03A9C"/>
    <w:rsid w:val="00F03D96"/>
    <w:rsid w:val="00F060C0"/>
    <w:rsid w:val="00F159F1"/>
    <w:rsid w:val="00F314EA"/>
    <w:rsid w:val="00F511AE"/>
    <w:rsid w:val="00F52138"/>
    <w:rsid w:val="00F54D97"/>
    <w:rsid w:val="00F5619D"/>
    <w:rsid w:val="00F60819"/>
    <w:rsid w:val="00F6327B"/>
    <w:rsid w:val="00F6598F"/>
    <w:rsid w:val="00F722CE"/>
    <w:rsid w:val="00F90872"/>
    <w:rsid w:val="00F94BBE"/>
    <w:rsid w:val="00FA4336"/>
    <w:rsid w:val="00FA52A0"/>
    <w:rsid w:val="00FA5FD1"/>
    <w:rsid w:val="00FA6C71"/>
    <w:rsid w:val="00FA7DF5"/>
    <w:rsid w:val="00FB15EC"/>
    <w:rsid w:val="00FB4118"/>
    <w:rsid w:val="00FB4953"/>
    <w:rsid w:val="00FB4D13"/>
    <w:rsid w:val="00FB5EAF"/>
    <w:rsid w:val="00FB6772"/>
    <w:rsid w:val="00FC5A29"/>
    <w:rsid w:val="00FC642B"/>
    <w:rsid w:val="00FC656F"/>
    <w:rsid w:val="00FC7B47"/>
    <w:rsid w:val="00FD3F3D"/>
    <w:rsid w:val="00FD6505"/>
    <w:rsid w:val="00FD730C"/>
    <w:rsid w:val="00FE0312"/>
    <w:rsid w:val="00FE08A0"/>
    <w:rsid w:val="00FE1B57"/>
    <w:rsid w:val="00FE64E7"/>
    <w:rsid w:val="00FF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12E8C0"/>
  <w15:docId w15:val="{B20AD160-6C83-4FCD-8734-62F09180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4578A"/>
    <w:rPr>
      <w:sz w:val="24"/>
      <w:szCs w:val="24"/>
      <w:lang w:eastAsia="zh-CN"/>
    </w:rPr>
  </w:style>
  <w:style w:type="paragraph" w:styleId="1">
    <w:name w:val="heading 1"/>
    <w:basedOn w:val="a0"/>
    <w:next w:val="a0"/>
    <w:link w:val="10"/>
    <w:qFormat/>
    <w:rsid w:val="00140777"/>
    <w:pPr>
      <w:keepNext/>
      <w:widowControl w:val="0"/>
      <w:numPr>
        <w:numId w:val="2"/>
      </w:numPr>
      <w:suppressAutoHyphens/>
      <w:spacing w:before="240" w:after="60"/>
      <w:outlineLvl w:val="0"/>
    </w:pPr>
    <w:rPr>
      <w:rFonts w:ascii="Cambria" w:hAnsi="Cambria" w:cs="Cambria"/>
      <w:b/>
      <w:bCs/>
      <w:kern w:val="1"/>
      <w:sz w:val="32"/>
      <w:szCs w:val="29"/>
      <w:lang w:bidi="hi-IN"/>
    </w:rPr>
  </w:style>
  <w:style w:type="paragraph" w:styleId="2">
    <w:name w:val="heading 2"/>
    <w:basedOn w:val="a0"/>
    <w:next w:val="a0"/>
    <w:link w:val="20"/>
    <w:qFormat/>
    <w:rsid w:val="00140777"/>
    <w:pPr>
      <w:keepNext/>
      <w:keepLines/>
      <w:numPr>
        <w:ilvl w:val="1"/>
        <w:numId w:val="2"/>
      </w:numPr>
      <w:spacing w:before="200" w:line="276" w:lineRule="auto"/>
      <w:outlineLvl w:val="1"/>
    </w:pPr>
    <w:rPr>
      <w:rFonts w:ascii="Cambria" w:hAnsi="Cambria"/>
      <w:b/>
      <w:bCs/>
      <w:color w:val="4F81BD"/>
      <w:kern w:val="1"/>
      <w:sz w:val="26"/>
      <w:szCs w:val="26"/>
      <w:lang w:val="x-none"/>
    </w:rPr>
  </w:style>
  <w:style w:type="paragraph" w:styleId="3">
    <w:name w:val="heading 3"/>
    <w:basedOn w:val="a0"/>
    <w:next w:val="a0"/>
    <w:link w:val="30"/>
    <w:uiPriority w:val="9"/>
    <w:unhideWhenUsed/>
    <w:qFormat/>
    <w:rsid w:val="004763B7"/>
    <w:pPr>
      <w:keepNext/>
      <w:keepLines/>
      <w:spacing w:before="200" w:line="276" w:lineRule="auto"/>
      <w:outlineLvl w:val="2"/>
    </w:pPr>
    <w:rPr>
      <w:rFonts w:ascii="Arial" w:hAnsi="Arial" w:cs="Arial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31">
    <w:name w:val="Заголовок 31"/>
    <w:basedOn w:val="a0"/>
    <w:qFormat/>
    <w:rsid w:val="0044578A"/>
    <w:pPr>
      <w:keepNext/>
      <w:numPr>
        <w:ilvl w:val="2"/>
        <w:numId w:val="1"/>
      </w:numPr>
      <w:tabs>
        <w:tab w:val="left" w:pos="312"/>
      </w:tabs>
      <w:spacing w:before="240" w:after="60"/>
      <w:ind w:left="142" w:firstLine="0"/>
      <w:jc w:val="both"/>
      <w:outlineLvl w:val="2"/>
    </w:pPr>
    <w:rPr>
      <w:rFonts w:ascii="Arial" w:hAnsi="Arial" w:cs="Arial"/>
      <w:b/>
      <w:bCs/>
    </w:rPr>
  </w:style>
  <w:style w:type="paragraph" w:customStyle="1" w:styleId="41">
    <w:name w:val="Заголовок 41"/>
    <w:basedOn w:val="11"/>
    <w:qFormat/>
    <w:rsid w:val="0044578A"/>
    <w:pPr>
      <w:numPr>
        <w:ilvl w:val="3"/>
        <w:numId w:val="1"/>
      </w:numPr>
      <w:spacing w:before="120"/>
      <w:outlineLvl w:val="3"/>
    </w:pPr>
    <w:rPr>
      <w:rFonts w:ascii="Liberation Serif" w:eastAsia="SimSun" w:hAnsi="Liberation Serif"/>
      <w:b/>
      <w:bCs/>
      <w:sz w:val="24"/>
      <w:szCs w:val="24"/>
    </w:rPr>
  </w:style>
  <w:style w:type="character" w:customStyle="1" w:styleId="WW8Num1z0">
    <w:name w:val="WW8Num1z0"/>
    <w:qFormat/>
    <w:rsid w:val="0044578A"/>
  </w:style>
  <w:style w:type="character" w:customStyle="1" w:styleId="WW8Num1z1">
    <w:name w:val="WW8Num1z1"/>
    <w:qFormat/>
    <w:rsid w:val="0044578A"/>
  </w:style>
  <w:style w:type="character" w:customStyle="1" w:styleId="WW8Num1z2">
    <w:name w:val="WW8Num1z2"/>
    <w:qFormat/>
    <w:rsid w:val="0044578A"/>
  </w:style>
  <w:style w:type="character" w:customStyle="1" w:styleId="WW8Num1z3">
    <w:name w:val="WW8Num1z3"/>
    <w:qFormat/>
    <w:rsid w:val="0044578A"/>
  </w:style>
  <w:style w:type="character" w:customStyle="1" w:styleId="WW8Num1z4">
    <w:name w:val="WW8Num1z4"/>
    <w:qFormat/>
    <w:rsid w:val="0044578A"/>
  </w:style>
  <w:style w:type="character" w:customStyle="1" w:styleId="WW8Num1z5">
    <w:name w:val="WW8Num1z5"/>
    <w:qFormat/>
    <w:rsid w:val="0044578A"/>
  </w:style>
  <w:style w:type="character" w:customStyle="1" w:styleId="WW8Num1z6">
    <w:name w:val="WW8Num1z6"/>
    <w:qFormat/>
    <w:rsid w:val="0044578A"/>
  </w:style>
  <w:style w:type="character" w:customStyle="1" w:styleId="WW8Num1z7">
    <w:name w:val="WW8Num1z7"/>
    <w:qFormat/>
    <w:rsid w:val="0044578A"/>
  </w:style>
  <w:style w:type="character" w:customStyle="1" w:styleId="WW8Num1z8">
    <w:name w:val="WW8Num1z8"/>
    <w:qFormat/>
    <w:rsid w:val="0044578A"/>
  </w:style>
  <w:style w:type="character" w:customStyle="1" w:styleId="WW8Num2z0">
    <w:name w:val="WW8Num2z0"/>
    <w:qFormat/>
    <w:rsid w:val="0044578A"/>
    <w:rPr>
      <w:rFonts w:cs="Times New Roman"/>
    </w:rPr>
  </w:style>
  <w:style w:type="character" w:customStyle="1" w:styleId="WW8Num3z0">
    <w:name w:val="WW8Num3z0"/>
    <w:qFormat/>
    <w:rsid w:val="0044578A"/>
    <w:rPr>
      <w:rFonts w:cs="Times New Roman"/>
    </w:rPr>
  </w:style>
  <w:style w:type="character" w:customStyle="1" w:styleId="WW8Num4z0">
    <w:name w:val="WW8Num4z0"/>
    <w:qFormat/>
    <w:rsid w:val="0044578A"/>
    <w:rPr>
      <w:rFonts w:ascii="Times New Roman" w:hAnsi="Times New Roman" w:cs="Times New Roman"/>
    </w:rPr>
  </w:style>
  <w:style w:type="character" w:customStyle="1" w:styleId="WW8Num4z1">
    <w:name w:val="WW8Num4z1"/>
    <w:qFormat/>
    <w:rsid w:val="0044578A"/>
    <w:rPr>
      <w:rFonts w:ascii="Courier New" w:hAnsi="Courier New" w:cs="Courier New"/>
    </w:rPr>
  </w:style>
  <w:style w:type="character" w:customStyle="1" w:styleId="WW8Num4z2">
    <w:name w:val="WW8Num4z2"/>
    <w:qFormat/>
    <w:rsid w:val="0044578A"/>
    <w:rPr>
      <w:rFonts w:ascii="Wingdings" w:hAnsi="Wingdings" w:cs="Wingdings"/>
    </w:rPr>
  </w:style>
  <w:style w:type="character" w:customStyle="1" w:styleId="WW8Num4z3">
    <w:name w:val="WW8Num4z3"/>
    <w:qFormat/>
    <w:rsid w:val="0044578A"/>
    <w:rPr>
      <w:rFonts w:ascii="Symbol" w:hAnsi="Symbol" w:cs="Symbol"/>
    </w:rPr>
  </w:style>
  <w:style w:type="character" w:customStyle="1" w:styleId="WW8Num4z4">
    <w:name w:val="WW8Num4z4"/>
    <w:qFormat/>
    <w:rsid w:val="0044578A"/>
  </w:style>
  <w:style w:type="character" w:customStyle="1" w:styleId="WW8Num4z5">
    <w:name w:val="WW8Num4z5"/>
    <w:qFormat/>
    <w:rsid w:val="0044578A"/>
  </w:style>
  <w:style w:type="character" w:customStyle="1" w:styleId="WW8Num4z6">
    <w:name w:val="WW8Num4z6"/>
    <w:qFormat/>
    <w:rsid w:val="0044578A"/>
  </w:style>
  <w:style w:type="character" w:customStyle="1" w:styleId="WW8Num4z7">
    <w:name w:val="WW8Num4z7"/>
    <w:qFormat/>
    <w:rsid w:val="0044578A"/>
  </w:style>
  <w:style w:type="character" w:customStyle="1" w:styleId="WW8Num4z8">
    <w:name w:val="WW8Num4z8"/>
    <w:qFormat/>
    <w:rsid w:val="0044578A"/>
  </w:style>
  <w:style w:type="character" w:customStyle="1" w:styleId="21">
    <w:name w:val="Основной шрифт абзаца2"/>
    <w:qFormat/>
    <w:rsid w:val="0044578A"/>
  </w:style>
  <w:style w:type="character" w:customStyle="1" w:styleId="WW8Num3z1">
    <w:name w:val="WW8Num3z1"/>
    <w:qFormat/>
    <w:rsid w:val="0044578A"/>
    <w:rPr>
      <w:rFonts w:cs="Times New Roman"/>
    </w:rPr>
  </w:style>
  <w:style w:type="character" w:customStyle="1" w:styleId="WW8Num5z0">
    <w:name w:val="WW8Num5z0"/>
    <w:qFormat/>
    <w:rsid w:val="0044578A"/>
  </w:style>
  <w:style w:type="character" w:customStyle="1" w:styleId="WW8Num5z1">
    <w:name w:val="WW8Num5z1"/>
    <w:qFormat/>
    <w:rsid w:val="0044578A"/>
  </w:style>
  <w:style w:type="character" w:customStyle="1" w:styleId="WW8Num5z2">
    <w:name w:val="WW8Num5z2"/>
    <w:qFormat/>
    <w:rsid w:val="0044578A"/>
  </w:style>
  <w:style w:type="character" w:customStyle="1" w:styleId="WW8Num5z3">
    <w:name w:val="WW8Num5z3"/>
    <w:qFormat/>
    <w:rsid w:val="0044578A"/>
  </w:style>
  <w:style w:type="character" w:customStyle="1" w:styleId="WW8Num5z4">
    <w:name w:val="WW8Num5z4"/>
    <w:qFormat/>
    <w:rsid w:val="0044578A"/>
  </w:style>
  <w:style w:type="character" w:customStyle="1" w:styleId="WW8Num5z5">
    <w:name w:val="WW8Num5z5"/>
    <w:qFormat/>
    <w:rsid w:val="0044578A"/>
  </w:style>
  <w:style w:type="character" w:customStyle="1" w:styleId="WW8Num5z6">
    <w:name w:val="WW8Num5z6"/>
    <w:qFormat/>
    <w:rsid w:val="0044578A"/>
  </w:style>
  <w:style w:type="character" w:customStyle="1" w:styleId="WW8Num5z7">
    <w:name w:val="WW8Num5z7"/>
    <w:qFormat/>
    <w:rsid w:val="0044578A"/>
  </w:style>
  <w:style w:type="character" w:customStyle="1" w:styleId="WW8Num5z8">
    <w:name w:val="WW8Num5z8"/>
    <w:qFormat/>
    <w:rsid w:val="0044578A"/>
  </w:style>
  <w:style w:type="character" w:customStyle="1" w:styleId="12">
    <w:name w:val="Основной шрифт абзаца1"/>
    <w:qFormat/>
    <w:rsid w:val="0044578A"/>
  </w:style>
  <w:style w:type="character" w:styleId="a4">
    <w:name w:val="page number"/>
    <w:qFormat/>
    <w:rsid w:val="0044578A"/>
    <w:rPr>
      <w:rFonts w:ascii="Times New Roman" w:hAnsi="Times New Roman" w:cs="Times New Roman"/>
    </w:rPr>
  </w:style>
  <w:style w:type="character" w:customStyle="1" w:styleId="a5">
    <w:name w:val="Верхний колонтитул Знак"/>
    <w:qFormat/>
    <w:rsid w:val="0044578A"/>
    <w:rPr>
      <w:rFonts w:ascii="Arial" w:eastAsia="Times New Roman" w:hAnsi="Arial" w:cs="Times New Roman"/>
      <w:sz w:val="24"/>
      <w:szCs w:val="24"/>
      <w:lang w:val="ru-RU"/>
    </w:rPr>
  </w:style>
  <w:style w:type="character" w:customStyle="1" w:styleId="a6">
    <w:name w:val="Нижний колонтитул Знак"/>
    <w:qFormat/>
    <w:rsid w:val="0044578A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7">
    <w:name w:val="Текст Знак"/>
    <w:link w:val="a8"/>
    <w:qFormat/>
    <w:rsid w:val="0044578A"/>
    <w:rPr>
      <w:rFonts w:ascii="Courier New" w:eastAsia="Times New Roman" w:hAnsi="Courier New" w:cs="Courier New"/>
      <w:sz w:val="20"/>
      <w:szCs w:val="20"/>
    </w:rPr>
  </w:style>
  <w:style w:type="character" w:customStyle="1" w:styleId="ConsPlusNormal">
    <w:name w:val="ConsPlusNormal Знак"/>
    <w:qFormat/>
    <w:rsid w:val="0044578A"/>
    <w:rPr>
      <w:rFonts w:ascii="Arial" w:eastAsia="Times New Roman" w:hAnsi="Arial" w:cs="Arial"/>
      <w:sz w:val="22"/>
      <w:szCs w:val="22"/>
      <w:lang w:bidi="ar-SA"/>
    </w:rPr>
  </w:style>
  <w:style w:type="character" w:customStyle="1" w:styleId="a9">
    <w:name w:val="Абзац списка Знак"/>
    <w:aliases w:val="Bullet List Знак,FooterText Знак,numbered Знак,Список дефисный Знак,Table-Normal Знак,RSHB_Table-Normal Знак,Заговок Марина Знак,Use Case List Paragraph Знак,Paragraphe de liste1 Знак,lp1 Знак"/>
    <w:uiPriority w:val="34"/>
    <w:qFormat/>
    <w:rsid w:val="0044578A"/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выноски Знак"/>
    <w:qFormat/>
    <w:rsid w:val="0044578A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qFormat/>
    <w:rsid w:val="0044578A"/>
    <w:rPr>
      <w:rFonts w:ascii="Arial" w:eastAsia="Times New Roman" w:hAnsi="Arial" w:cs="Arial"/>
      <w:b/>
      <w:bCs/>
      <w:sz w:val="24"/>
      <w:szCs w:val="24"/>
    </w:rPr>
  </w:style>
  <w:style w:type="character" w:customStyle="1" w:styleId="-">
    <w:name w:val="Интернет-ссылка"/>
    <w:rsid w:val="0044578A"/>
    <w:rPr>
      <w:color w:val="0000FF"/>
      <w:u w:val="single"/>
    </w:rPr>
  </w:style>
  <w:style w:type="character" w:customStyle="1" w:styleId="ab">
    <w:name w:val="Текст сноски Знак"/>
    <w:aliases w:val="Текст сноски Знак Знак Знак,Текст сноски Знак Знак Знак Знак Знак"/>
    <w:uiPriority w:val="99"/>
    <w:qFormat/>
    <w:rsid w:val="0044578A"/>
    <w:rPr>
      <w:rFonts w:ascii="Times New Roman" w:eastAsia="Times New Roman" w:hAnsi="Times New Roman" w:cs="Times New Roman"/>
    </w:rPr>
  </w:style>
  <w:style w:type="character" w:customStyle="1" w:styleId="ac">
    <w:name w:val="Символ сноски"/>
    <w:qFormat/>
    <w:rsid w:val="0044578A"/>
    <w:rPr>
      <w:vertAlign w:val="superscript"/>
    </w:rPr>
  </w:style>
  <w:style w:type="character" w:customStyle="1" w:styleId="ad">
    <w:name w:val="Текст концевой сноски Знак"/>
    <w:qFormat/>
    <w:rsid w:val="0044578A"/>
    <w:rPr>
      <w:rFonts w:ascii="Times New Roman" w:eastAsia="Times New Roman" w:hAnsi="Times New Roman" w:cs="Times New Roman"/>
    </w:rPr>
  </w:style>
  <w:style w:type="character" w:customStyle="1" w:styleId="ae">
    <w:name w:val="Символы концевой сноски"/>
    <w:qFormat/>
    <w:rsid w:val="0044578A"/>
    <w:rPr>
      <w:vertAlign w:val="superscript"/>
    </w:rPr>
  </w:style>
  <w:style w:type="character" w:customStyle="1" w:styleId="13">
    <w:name w:val="Знак сноски1"/>
    <w:qFormat/>
    <w:rsid w:val="0044578A"/>
    <w:rPr>
      <w:vertAlign w:val="superscript"/>
    </w:rPr>
  </w:style>
  <w:style w:type="character" w:customStyle="1" w:styleId="af">
    <w:name w:val="Символ нумерации"/>
    <w:qFormat/>
    <w:rsid w:val="0044578A"/>
  </w:style>
  <w:style w:type="character" w:customStyle="1" w:styleId="14">
    <w:name w:val="Знак концевой сноски1"/>
    <w:qFormat/>
    <w:rsid w:val="0044578A"/>
    <w:rPr>
      <w:vertAlign w:val="superscript"/>
    </w:rPr>
  </w:style>
  <w:style w:type="character" w:styleId="af0">
    <w:name w:val="footnote reference"/>
    <w:uiPriority w:val="99"/>
    <w:qFormat/>
    <w:rsid w:val="0044578A"/>
    <w:rPr>
      <w:vertAlign w:val="superscript"/>
    </w:rPr>
  </w:style>
  <w:style w:type="character" w:styleId="af1">
    <w:name w:val="endnote reference"/>
    <w:qFormat/>
    <w:rsid w:val="0044578A"/>
    <w:rPr>
      <w:vertAlign w:val="superscript"/>
    </w:rPr>
  </w:style>
  <w:style w:type="character" w:customStyle="1" w:styleId="ListLabel1">
    <w:name w:val="ListLabel 1"/>
    <w:qFormat/>
    <w:rsid w:val="00BD058C"/>
    <w:rPr>
      <w:rFonts w:cs="Times New Roman"/>
      <w:b/>
      <w:sz w:val="20"/>
    </w:rPr>
  </w:style>
  <w:style w:type="character" w:customStyle="1" w:styleId="ListLabel2">
    <w:name w:val="ListLabel 2"/>
    <w:qFormat/>
    <w:rsid w:val="00BD058C"/>
    <w:rPr>
      <w:rFonts w:cs="Times New Roman"/>
    </w:rPr>
  </w:style>
  <w:style w:type="character" w:customStyle="1" w:styleId="ListLabel3">
    <w:name w:val="ListLabel 3"/>
    <w:qFormat/>
    <w:rsid w:val="00BD058C"/>
    <w:rPr>
      <w:rFonts w:cs="Times New Roman"/>
    </w:rPr>
  </w:style>
  <w:style w:type="character" w:customStyle="1" w:styleId="ListLabel4">
    <w:name w:val="ListLabel 4"/>
    <w:qFormat/>
    <w:rsid w:val="00BD058C"/>
    <w:rPr>
      <w:rFonts w:cs="Times New Roman"/>
    </w:rPr>
  </w:style>
  <w:style w:type="character" w:customStyle="1" w:styleId="ListLabel5">
    <w:name w:val="ListLabel 5"/>
    <w:qFormat/>
    <w:rsid w:val="00BD058C"/>
    <w:rPr>
      <w:rFonts w:cs="Times New Roman"/>
    </w:rPr>
  </w:style>
  <w:style w:type="character" w:customStyle="1" w:styleId="ListLabel6">
    <w:name w:val="ListLabel 6"/>
    <w:qFormat/>
    <w:rsid w:val="00BD058C"/>
    <w:rPr>
      <w:rFonts w:cs="Times New Roman"/>
    </w:rPr>
  </w:style>
  <w:style w:type="character" w:customStyle="1" w:styleId="ListLabel7">
    <w:name w:val="ListLabel 7"/>
    <w:qFormat/>
    <w:rsid w:val="00BD058C"/>
    <w:rPr>
      <w:rFonts w:cs="Times New Roman"/>
    </w:rPr>
  </w:style>
  <w:style w:type="character" w:customStyle="1" w:styleId="ListLabel8">
    <w:name w:val="ListLabel 8"/>
    <w:qFormat/>
    <w:rsid w:val="00BD058C"/>
    <w:rPr>
      <w:rFonts w:cs="Times New Roman"/>
    </w:rPr>
  </w:style>
  <w:style w:type="character" w:customStyle="1" w:styleId="ListLabel9">
    <w:name w:val="ListLabel 9"/>
    <w:qFormat/>
    <w:rsid w:val="00BD058C"/>
    <w:rPr>
      <w:rFonts w:cs="Times New Roman"/>
    </w:rPr>
  </w:style>
  <w:style w:type="character" w:customStyle="1" w:styleId="ListLabel10">
    <w:name w:val="ListLabel 10"/>
    <w:qFormat/>
    <w:rsid w:val="00BD058C"/>
    <w:rPr>
      <w:rFonts w:cs="Times New Roman"/>
      <w:sz w:val="20"/>
    </w:rPr>
  </w:style>
  <w:style w:type="character" w:customStyle="1" w:styleId="af2">
    <w:name w:val="Привязка сноски"/>
    <w:rsid w:val="00BD058C"/>
    <w:rPr>
      <w:vertAlign w:val="superscript"/>
    </w:rPr>
  </w:style>
  <w:style w:type="character" w:customStyle="1" w:styleId="af3">
    <w:name w:val="Привязка концевой сноски"/>
    <w:rsid w:val="00BD058C"/>
    <w:rPr>
      <w:vertAlign w:val="superscript"/>
    </w:rPr>
  </w:style>
  <w:style w:type="paragraph" w:customStyle="1" w:styleId="11">
    <w:name w:val="Заголовок1"/>
    <w:basedOn w:val="a0"/>
    <w:next w:val="af4"/>
    <w:qFormat/>
    <w:rsid w:val="0044578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4">
    <w:name w:val="Body Text"/>
    <w:basedOn w:val="a0"/>
    <w:rsid w:val="0044578A"/>
    <w:pPr>
      <w:spacing w:after="120"/>
    </w:pPr>
  </w:style>
  <w:style w:type="paragraph" w:styleId="af5">
    <w:name w:val="List"/>
    <w:basedOn w:val="af4"/>
    <w:rsid w:val="0044578A"/>
    <w:rPr>
      <w:rFonts w:cs="Mangal"/>
    </w:rPr>
  </w:style>
  <w:style w:type="paragraph" w:customStyle="1" w:styleId="15">
    <w:name w:val="Название объекта1"/>
    <w:basedOn w:val="a0"/>
    <w:qFormat/>
    <w:rsid w:val="00BD058C"/>
    <w:pPr>
      <w:suppressLineNumbers/>
      <w:spacing w:before="120" w:after="120"/>
    </w:pPr>
    <w:rPr>
      <w:rFonts w:cs="Mangal"/>
      <w:i/>
      <w:iCs/>
    </w:rPr>
  </w:style>
  <w:style w:type="paragraph" w:styleId="af6">
    <w:name w:val="index heading"/>
    <w:basedOn w:val="a0"/>
    <w:qFormat/>
    <w:rsid w:val="00BD058C"/>
    <w:pPr>
      <w:suppressLineNumbers/>
    </w:pPr>
    <w:rPr>
      <w:rFonts w:cs="Mangal"/>
    </w:rPr>
  </w:style>
  <w:style w:type="paragraph" w:styleId="af7">
    <w:name w:val="caption"/>
    <w:basedOn w:val="a0"/>
    <w:qFormat/>
    <w:rsid w:val="0044578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0"/>
    <w:qFormat/>
    <w:rsid w:val="0044578A"/>
    <w:pPr>
      <w:suppressLineNumbers/>
    </w:pPr>
    <w:rPr>
      <w:rFonts w:cs="Mangal"/>
    </w:rPr>
  </w:style>
  <w:style w:type="paragraph" w:customStyle="1" w:styleId="16">
    <w:name w:val="Название1"/>
    <w:basedOn w:val="a0"/>
    <w:qFormat/>
    <w:rsid w:val="0044578A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0"/>
    <w:qFormat/>
    <w:rsid w:val="0044578A"/>
    <w:pPr>
      <w:suppressLineNumbers/>
    </w:pPr>
    <w:rPr>
      <w:rFonts w:cs="Mangal"/>
    </w:rPr>
  </w:style>
  <w:style w:type="paragraph" w:customStyle="1" w:styleId="ConsPlusNormal0">
    <w:name w:val="ConsPlusNormal"/>
    <w:qFormat/>
    <w:rsid w:val="0044578A"/>
    <w:pPr>
      <w:widowControl w:val="0"/>
      <w:suppressAutoHyphens/>
      <w:ind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18">
    <w:name w:val="Верхний колонтитул1"/>
    <w:basedOn w:val="a0"/>
    <w:rsid w:val="0044578A"/>
    <w:pPr>
      <w:spacing w:before="120" w:after="120"/>
      <w:jc w:val="both"/>
    </w:pPr>
    <w:rPr>
      <w:rFonts w:ascii="Arial" w:hAnsi="Arial" w:cs="Arial"/>
    </w:rPr>
  </w:style>
  <w:style w:type="paragraph" w:customStyle="1" w:styleId="19">
    <w:name w:val="Нижний колонтитул1"/>
    <w:basedOn w:val="a0"/>
    <w:rsid w:val="0044578A"/>
    <w:pPr>
      <w:spacing w:after="60"/>
      <w:jc w:val="both"/>
    </w:pPr>
  </w:style>
  <w:style w:type="paragraph" w:styleId="af8">
    <w:name w:val="Normal (Web)"/>
    <w:basedOn w:val="a0"/>
    <w:uiPriority w:val="99"/>
    <w:qFormat/>
    <w:rsid w:val="0044578A"/>
    <w:pPr>
      <w:spacing w:before="280" w:after="280"/>
    </w:pPr>
  </w:style>
  <w:style w:type="paragraph" w:customStyle="1" w:styleId="1a">
    <w:name w:val="Текст1"/>
    <w:basedOn w:val="a0"/>
    <w:qFormat/>
    <w:rsid w:val="0044578A"/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qFormat/>
    <w:rsid w:val="0044578A"/>
    <w:pPr>
      <w:widowControl w:val="0"/>
      <w:suppressAutoHyphens/>
    </w:pPr>
    <w:rPr>
      <w:rFonts w:ascii="Arial" w:hAnsi="Arial" w:cs="Arial"/>
      <w:b/>
      <w:bCs/>
      <w:sz w:val="24"/>
      <w:lang w:eastAsia="zh-CN"/>
    </w:rPr>
  </w:style>
  <w:style w:type="paragraph" w:styleId="af9">
    <w:name w:val="List Paragraph"/>
    <w:aliases w:val="Bullet List,FooterText,numbered,Список дефисный,Table-Normal,RSHB_Table-Normal,Заговок Марина,Use Case List Paragraph,Paragraphe de liste1,lp1"/>
    <w:basedOn w:val="a0"/>
    <w:uiPriority w:val="34"/>
    <w:qFormat/>
    <w:rsid w:val="0044578A"/>
    <w:pPr>
      <w:ind w:left="720" w:firstLine="709"/>
      <w:jc w:val="both"/>
    </w:pPr>
    <w:rPr>
      <w:rFonts w:ascii="Calibri" w:eastAsia="Calibri" w:hAnsi="Calibri" w:cs="Calibri"/>
      <w:sz w:val="20"/>
      <w:szCs w:val="20"/>
    </w:rPr>
  </w:style>
  <w:style w:type="paragraph" w:styleId="afa">
    <w:name w:val="Balloon Text"/>
    <w:basedOn w:val="a0"/>
    <w:qFormat/>
    <w:rsid w:val="0044578A"/>
    <w:rPr>
      <w:rFonts w:ascii="Tahoma" w:hAnsi="Tahoma" w:cs="Tahoma"/>
      <w:sz w:val="16"/>
      <w:szCs w:val="16"/>
    </w:rPr>
  </w:style>
  <w:style w:type="paragraph" w:customStyle="1" w:styleId="1b">
    <w:name w:val="Основной текст с отступом1"/>
    <w:basedOn w:val="a0"/>
    <w:qFormat/>
    <w:rsid w:val="0044578A"/>
    <w:pPr>
      <w:spacing w:before="60"/>
      <w:ind w:firstLine="851"/>
      <w:jc w:val="both"/>
    </w:pPr>
  </w:style>
  <w:style w:type="paragraph" w:customStyle="1" w:styleId="ConsNonformat">
    <w:name w:val="ConsNonformat"/>
    <w:qFormat/>
    <w:rsid w:val="0044578A"/>
    <w:pPr>
      <w:widowControl w:val="0"/>
      <w:suppressAutoHyphens/>
    </w:pPr>
    <w:rPr>
      <w:rFonts w:ascii="Courier New" w:hAnsi="Courier New" w:cs="Courier New"/>
      <w:sz w:val="24"/>
      <w:lang w:eastAsia="zh-CN"/>
    </w:rPr>
  </w:style>
  <w:style w:type="paragraph" w:styleId="afb">
    <w:name w:val="footnote text"/>
    <w:aliases w:val="Текст сноски Знак Знак,Текст сноски Знак Знак Знак Знак"/>
    <w:basedOn w:val="a0"/>
    <w:link w:val="1c"/>
    <w:uiPriority w:val="99"/>
    <w:qFormat/>
    <w:rsid w:val="0044578A"/>
    <w:rPr>
      <w:sz w:val="20"/>
      <w:szCs w:val="20"/>
    </w:rPr>
  </w:style>
  <w:style w:type="paragraph" w:styleId="afc">
    <w:name w:val="endnote text"/>
    <w:basedOn w:val="a0"/>
    <w:qFormat/>
    <w:rsid w:val="0044578A"/>
    <w:rPr>
      <w:sz w:val="20"/>
      <w:szCs w:val="20"/>
    </w:rPr>
  </w:style>
  <w:style w:type="paragraph" w:customStyle="1" w:styleId="Default">
    <w:name w:val="Default"/>
    <w:link w:val="Default0"/>
    <w:uiPriority w:val="99"/>
    <w:qFormat/>
    <w:rsid w:val="0044578A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ConsPlusNonformat">
    <w:name w:val="ConsPlusNonformat"/>
    <w:qFormat/>
    <w:rsid w:val="0044578A"/>
    <w:pPr>
      <w:suppressAutoHyphens/>
    </w:pPr>
    <w:rPr>
      <w:rFonts w:ascii="Courier New" w:eastAsia="Arial" w:hAnsi="Courier New" w:cs="Courier New"/>
      <w:sz w:val="24"/>
      <w:szCs w:val="24"/>
      <w:lang w:eastAsia="zh-CN" w:bidi="hi-IN"/>
    </w:rPr>
  </w:style>
  <w:style w:type="paragraph" w:customStyle="1" w:styleId="ConsPlusCell">
    <w:name w:val="ConsPlusCell"/>
    <w:qFormat/>
    <w:rsid w:val="0044578A"/>
    <w:pPr>
      <w:suppressAutoHyphens/>
    </w:pPr>
    <w:rPr>
      <w:rFonts w:ascii="Courier New" w:eastAsia="Arial" w:hAnsi="Courier New" w:cs="Courier New"/>
      <w:sz w:val="24"/>
      <w:szCs w:val="24"/>
      <w:lang w:eastAsia="zh-CN" w:bidi="hi-IN"/>
    </w:rPr>
  </w:style>
  <w:style w:type="paragraph" w:customStyle="1" w:styleId="ConsPlusDocList">
    <w:name w:val="ConsPlusDocList"/>
    <w:qFormat/>
    <w:rsid w:val="0044578A"/>
    <w:pPr>
      <w:suppressAutoHyphens/>
    </w:pPr>
    <w:rPr>
      <w:rFonts w:ascii="Courier New" w:eastAsia="Arial" w:hAnsi="Courier New" w:cs="Courier New"/>
      <w:sz w:val="24"/>
      <w:szCs w:val="24"/>
      <w:lang w:eastAsia="zh-CN" w:bidi="hi-IN"/>
    </w:rPr>
  </w:style>
  <w:style w:type="paragraph" w:customStyle="1" w:styleId="ConsPlusTitlePage">
    <w:name w:val="ConsPlusTitlePage"/>
    <w:qFormat/>
    <w:rsid w:val="0044578A"/>
    <w:pPr>
      <w:suppressAutoHyphens/>
    </w:pPr>
    <w:rPr>
      <w:rFonts w:ascii="Tahoma" w:eastAsia="Arial" w:hAnsi="Tahoma" w:cs="Courier New"/>
      <w:sz w:val="24"/>
      <w:szCs w:val="24"/>
      <w:lang w:eastAsia="zh-CN" w:bidi="hi-IN"/>
    </w:rPr>
  </w:style>
  <w:style w:type="paragraph" w:customStyle="1" w:styleId="ConsPlusJurTerm">
    <w:name w:val="ConsPlusJurTerm"/>
    <w:qFormat/>
    <w:rsid w:val="0044578A"/>
    <w:pPr>
      <w:suppressAutoHyphens/>
    </w:pPr>
    <w:rPr>
      <w:rFonts w:ascii="Tahoma" w:eastAsia="Arial" w:hAnsi="Tahoma" w:cs="Courier New"/>
      <w:sz w:val="26"/>
      <w:szCs w:val="24"/>
      <w:lang w:eastAsia="zh-CN" w:bidi="hi-IN"/>
    </w:rPr>
  </w:style>
  <w:style w:type="paragraph" w:customStyle="1" w:styleId="1d">
    <w:name w:val="Текст сноски1"/>
    <w:basedOn w:val="a0"/>
    <w:qFormat/>
    <w:rsid w:val="00BD058C"/>
  </w:style>
  <w:style w:type="paragraph" w:styleId="afd">
    <w:name w:val="Revision"/>
    <w:hidden/>
    <w:uiPriority w:val="99"/>
    <w:semiHidden/>
    <w:rsid w:val="00DB29F4"/>
    <w:rPr>
      <w:sz w:val="24"/>
      <w:szCs w:val="24"/>
      <w:lang w:eastAsia="zh-CN"/>
    </w:rPr>
  </w:style>
  <w:style w:type="paragraph" w:styleId="afe">
    <w:name w:val="header"/>
    <w:basedOn w:val="a0"/>
    <w:link w:val="1e"/>
    <w:unhideWhenUsed/>
    <w:rsid w:val="00CD1640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1"/>
    <w:link w:val="afe"/>
    <w:uiPriority w:val="99"/>
    <w:semiHidden/>
    <w:rsid w:val="00CD1640"/>
    <w:rPr>
      <w:sz w:val="24"/>
      <w:szCs w:val="24"/>
      <w:lang w:eastAsia="zh-CN"/>
    </w:rPr>
  </w:style>
  <w:style w:type="paragraph" w:styleId="aff">
    <w:name w:val="footer"/>
    <w:basedOn w:val="a0"/>
    <w:link w:val="1f"/>
    <w:uiPriority w:val="99"/>
    <w:unhideWhenUsed/>
    <w:rsid w:val="00CD1640"/>
    <w:pPr>
      <w:tabs>
        <w:tab w:val="center" w:pos="4677"/>
        <w:tab w:val="right" w:pos="9355"/>
      </w:tabs>
    </w:pPr>
  </w:style>
  <w:style w:type="character" w:customStyle="1" w:styleId="1f">
    <w:name w:val="Нижний колонтитул Знак1"/>
    <w:basedOn w:val="a1"/>
    <w:link w:val="aff"/>
    <w:uiPriority w:val="99"/>
    <w:rsid w:val="00CD1640"/>
    <w:rPr>
      <w:sz w:val="24"/>
      <w:szCs w:val="24"/>
      <w:lang w:eastAsia="zh-CN"/>
    </w:rPr>
  </w:style>
  <w:style w:type="character" w:styleId="aff0">
    <w:name w:val="Hyperlink"/>
    <w:rsid w:val="00807FF7"/>
    <w:rPr>
      <w:color w:val="0000FF"/>
      <w:u w:val="single"/>
    </w:rPr>
  </w:style>
  <w:style w:type="table" w:styleId="aff1">
    <w:name w:val="Table Grid"/>
    <w:basedOn w:val="a2"/>
    <w:uiPriority w:val="59"/>
    <w:rsid w:val="00706F5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5C600E"/>
    <w:pPr>
      <w:suppressAutoHyphens/>
      <w:autoSpaceDN w:val="0"/>
      <w:textAlignment w:val="baseline"/>
    </w:pPr>
    <w:rPr>
      <w:bCs/>
      <w:kern w:val="3"/>
      <w:lang w:eastAsia="ar-SA"/>
    </w:rPr>
  </w:style>
  <w:style w:type="character" w:customStyle="1" w:styleId="1c">
    <w:name w:val="Текст сноски Знак1"/>
    <w:aliases w:val="Текст сноски Знак Знак Знак1,Текст сноски Знак Знак Знак Знак Знак1"/>
    <w:link w:val="afb"/>
    <w:rsid w:val="005C600E"/>
    <w:rPr>
      <w:lang w:eastAsia="zh-CN"/>
    </w:rPr>
  </w:style>
  <w:style w:type="character" w:customStyle="1" w:styleId="10">
    <w:name w:val="Заголовок 1 Знак"/>
    <w:basedOn w:val="a1"/>
    <w:link w:val="1"/>
    <w:rsid w:val="00140777"/>
    <w:rPr>
      <w:rFonts w:ascii="Cambria" w:hAnsi="Cambria" w:cs="Cambria"/>
      <w:b/>
      <w:bCs/>
      <w:kern w:val="1"/>
      <w:sz w:val="32"/>
      <w:szCs w:val="29"/>
      <w:lang w:eastAsia="zh-CN" w:bidi="hi-IN"/>
    </w:rPr>
  </w:style>
  <w:style w:type="character" w:customStyle="1" w:styleId="20">
    <w:name w:val="Заголовок 2 Знак"/>
    <w:basedOn w:val="a1"/>
    <w:link w:val="2"/>
    <w:rsid w:val="00140777"/>
    <w:rPr>
      <w:rFonts w:ascii="Cambria" w:hAnsi="Cambria"/>
      <w:b/>
      <w:bCs/>
      <w:color w:val="4F81BD"/>
      <w:kern w:val="1"/>
      <w:sz w:val="26"/>
      <w:szCs w:val="26"/>
      <w:lang w:val="x-none" w:eastAsia="zh-CN"/>
    </w:rPr>
  </w:style>
  <w:style w:type="character" w:customStyle="1" w:styleId="FontStyle57">
    <w:name w:val="Font Style57"/>
    <w:rsid w:val="00140777"/>
    <w:rPr>
      <w:rFonts w:ascii="Times New Roman" w:hAnsi="Times New Roman" w:cs="Times New Roman"/>
      <w:sz w:val="22"/>
      <w:szCs w:val="22"/>
    </w:rPr>
  </w:style>
  <w:style w:type="character" w:customStyle="1" w:styleId="1f0">
    <w:name w:val="Знак примечания1"/>
    <w:rsid w:val="00140777"/>
    <w:rPr>
      <w:sz w:val="16"/>
      <w:szCs w:val="16"/>
    </w:rPr>
  </w:style>
  <w:style w:type="paragraph" w:customStyle="1" w:styleId="1f1">
    <w:name w:val="Абзац списка1"/>
    <w:basedOn w:val="a0"/>
    <w:link w:val="ListParagraphChar"/>
    <w:qFormat/>
    <w:rsid w:val="00140777"/>
    <w:pPr>
      <w:widowControl w:val="0"/>
      <w:suppressAutoHyphens/>
      <w:autoSpaceDE w:val="0"/>
      <w:ind w:left="720"/>
      <w:contextualSpacing/>
    </w:pPr>
    <w:rPr>
      <w:rFonts w:eastAsia="SimSun" w:cs="Mangal"/>
      <w:kern w:val="1"/>
      <w:lang w:val="x-none" w:bidi="hi-IN"/>
    </w:rPr>
  </w:style>
  <w:style w:type="paragraph" w:customStyle="1" w:styleId="aff2">
    <w:name w:val="Содержимое таблицы"/>
    <w:basedOn w:val="a0"/>
    <w:rsid w:val="00140777"/>
    <w:pPr>
      <w:widowControl w:val="0"/>
      <w:suppressLineNumbers/>
      <w:suppressAutoHyphens/>
    </w:pPr>
    <w:rPr>
      <w:rFonts w:eastAsia="SimSun" w:cs="Mangal"/>
      <w:kern w:val="1"/>
      <w:lang w:bidi="hi-IN"/>
    </w:rPr>
  </w:style>
  <w:style w:type="paragraph" w:customStyle="1" w:styleId="Style14">
    <w:name w:val="Style14"/>
    <w:basedOn w:val="a0"/>
    <w:rsid w:val="00140777"/>
    <w:pPr>
      <w:widowControl w:val="0"/>
      <w:suppressAutoHyphens/>
      <w:spacing w:line="283" w:lineRule="exact"/>
      <w:ind w:firstLine="727"/>
      <w:jc w:val="both"/>
    </w:pPr>
    <w:rPr>
      <w:kern w:val="1"/>
      <w:lang w:bidi="hi-IN"/>
    </w:rPr>
  </w:style>
  <w:style w:type="paragraph" w:customStyle="1" w:styleId="Style36">
    <w:name w:val="Style36"/>
    <w:basedOn w:val="a0"/>
    <w:rsid w:val="00140777"/>
    <w:pPr>
      <w:widowControl w:val="0"/>
      <w:suppressAutoHyphens/>
      <w:spacing w:line="274" w:lineRule="exact"/>
      <w:ind w:hanging="569"/>
      <w:jc w:val="both"/>
    </w:pPr>
    <w:rPr>
      <w:kern w:val="1"/>
      <w:lang w:bidi="hi-IN"/>
    </w:rPr>
  </w:style>
  <w:style w:type="character" w:customStyle="1" w:styleId="23">
    <w:name w:val="Знак сноски2"/>
    <w:rsid w:val="00221763"/>
    <w:rPr>
      <w:vertAlign w:val="superscript"/>
    </w:rPr>
  </w:style>
  <w:style w:type="character" w:customStyle="1" w:styleId="aff3">
    <w:name w:val="Основной шрифт"/>
    <w:rsid w:val="00221763"/>
  </w:style>
  <w:style w:type="paragraph" w:customStyle="1" w:styleId="1f2">
    <w:name w:val="Обычный1"/>
    <w:basedOn w:val="a0"/>
    <w:rsid w:val="00221763"/>
    <w:pPr>
      <w:suppressAutoHyphens/>
      <w:spacing w:before="100" w:after="100"/>
    </w:pPr>
    <w:rPr>
      <w:kern w:val="1"/>
      <w:sz w:val="28"/>
      <w:szCs w:val="20"/>
    </w:rPr>
  </w:style>
  <w:style w:type="paragraph" w:customStyle="1" w:styleId="24">
    <w:name w:val="Текст сноски2"/>
    <w:basedOn w:val="a0"/>
    <w:rsid w:val="00221763"/>
    <w:pPr>
      <w:suppressAutoHyphens/>
    </w:pPr>
    <w:rPr>
      <w:bCs/>
      <w:kern w:val="1"/>
      <w:sz w:val="20"/>
      <w:szCs w:val="20"/>
    </w:rPr>
  </w:style>
  <w:style w:type="paragraph" w:customStyle="1" w:styleId="ConsNormal">
    <w:name w:val="ConsNormal"/>
    <w:rsid w:val="00221763"/>
    <w:pPr>
      <w:widowControl w:val="0"/>
      <w:suppressAutoHyphens/>
      <w:ind w:left="709" w:right="19772" w:firstLine="720"/>
      <w:jc w:val="both"/>
    </w:pPr>
    <w:rPr>
      <w:rFonts w:ascii="Arial" w:hAnsi="Arial" w:cs="Arial"/>
      <w:lang w:eastAsia="zh-CN"/>
    </w:rPr>
  </w:style>
  <w:style w:type="paragraph" w:customStyle="1" w:styleId="25">
    <w:name w:val="Абзац списка2"/>
    <w:basedOn w:val="a0"/>
    <w:rsid w:val="00162EF1"/>
    <w:pPr>
      <w:widowControl w:val="0"/>
      <w:suppressAutoHyphens/>
      <w:spacing w:after="200" w:line="276" w:lineRule="auto"/>
      <w:ind w:left="720"/>
    </w:pPr>
    <w:rPr>
      <w:rFonts w:ascii="Calibri" w:eastAsia="Andale Sans UI" w:hAnsi="Calibri" w:cs="Calibri"/>
      <w:kern w:val="1"/>
      <w:sz w:val="22"/>
      <w:szCs w:val="22"/>
    </w:rPr>
  </w:style>
  <w:style w:type="paragraph" w:customStyle="1" w:styleId="Footnote">
    <w:name w:val="Footnote"/>
    <w:basedOn w:val="Standard"/>
    <w:qFormat/>
    <w:rsid w:val="00585A9D"/>
    <w:pPr>
      <w:suppressLineNumbers/>
      <w:ind w:left="283" w:hanging="283"/>
    </w:pPr>
  </w:style>
  <w:style w:type="character" w:customStyle="1" w:styleId="Internetlink">
    <w:name w:val="Internet link"/>
    <w:basedOn w:val="a1"/>
    <w:rsid w:val="00585A9D"/>
    <w:rPr>
      <w:color w:val="0000FF"/>
      <w:u w:val="single"/>
    </w:rPr>
  </w:style>
  <w:style w:type="numbering" w:customStyle="1" w:styleId="WWOutlineListStyle4">
    <w:name w:val="WW_OutlineListStyle_4"/>
    <w:basedOn w:val="a3"/>
    <w:rsid w:val="00585A9D"/>
    <w:pPr>
      <w:numPr>
        <w:numId w:val="4"/>
      </w:numPr>
    </w:pPr>
  </w:style>
  <w:style w:type="table" w:customStyle="1" w:styleId="1f3">
    <w:name w:val="Сетка таблицы1"/>
    <w:basedOn w:val="a2"/>
    <w:next w:val="aff1"/>
    <w:rsid w:val="00585A9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fbrieftext">
    <w:name w:val="scfbrieftext"/>
    <w:basedOn w:val="a0"/>
    <w:rsid w:val="00457BEC"/>
    <w:rPr>
      <w:rFonts w:ascii="Arial" w:hAnsi="Arial"/>
      <w:sz w:val="20"/>
      <w:szCs w:val="20"/>
      <w:lang w:val="en-US" w:eastAsia="de-DE"/>
    </w:rPr>
  </w:style>
  <w:style w:type="paragraph" w:styleId="aff4">
    <w:name w:val="Title"/>
    <w:aliases w:val="Знак Знак Знак Знак Знак Знак Знак Знак"/>
    <w:basedOn w:val="a0"/>
    <w:link w:val="aff5"/>
    <w:uiPriority w:val="10"/>
    <w:qFormat/>
    <w:rsid w:val="00457BEC"/>
    <w:pPr>
      <w:jc w:val="center"/>
    </w:pPr>
    <w:rPr>
      <w:b/>
      <w:bCs/>
      <w:lang w:eastAsia="ru-RU"/>
    </w:rPr>
  </w:style>
  <w:style w:type="character" w:customStyle="1" w:styleId="aff5">
    <w:name w:val="Заголовок Знак"/>
    <w:aliases w:val="Знак Знак Знак Знак Знак Знак Знак Знак Знак"/>
    <w:basedOn w:val="a1"/>
    <w:link w:val="aff4"/>
    <w:uiPriority w:val="10"/>
    <w:rsid w:val="00457BEC"/>
    <w:rPr>
      <w:b/>
      <w:bCs/>
      <w:sz w:val="24"/>
      <w:szCs w:val="24"/>
    </w:rPr>
  </w:style>
  <w:style w:type="paragraph" w:customStyle="1" w:styleId="Style3">
    <w:name w:val="Style3"/>
    <w:basedOn w:val="a0"/>
    <w:rsid w:val="00BA69F6"/>
    <w:pPr>
      <w:widowControl w:val="0"/>
      <w:autoSpaceDE w:val="0"/>
      <w:autoSpaceDN w:val="0"/>
      <w:adjustRightInd w:val="0"/>
      <w:spacing w:line="302" w:lineRule="exact"/>
      <w:ind w:hanging="350"/>
    </w:pPr>
    <w:rPr>
      <w:lang w:eastAsia="ru-RU"/>
    </w:rPr>
  </w:style>
  <w:style w:type="character" w:customStyle="1" w:styleId="FontStyle30">
    <w:name w:val="Font Style30"/>
    <w:basedOn w:val="a1"/>
    <w:rsid w:val="00BA69F6"/>
    <w:rPr>
      <w:rFonts w:ascii="Arial" w:hAnsi="Arial" w:cs="Arial"/>
      <w:b/>
      <w:bCs/>
      <w:sz w:val="18"/>
      <w:szCs w:val="18"/>
    </w:rPr>
  </w:style>
  <w:style w:type="character" w:styleId="aff6">
    <w:name w:val="annotation reference"/>
    <w:basedOn w:val="a1"/>
    <w:uiPriority w:val="99"/>
    <w:unhideWhenUsed/>
    <w:rsid w:val="00BA69F6"/>
  </w:style>
  <w:style w:type="paragraph" w:styleId="aff7">
    <w:name w:val="Body Text Indent"/>
    <w:basedOn w:val="a0"/>
    <w:link w:val="aff8"/>
    <w:uiPriority w:val="99"/>
    <w:semiHidden/>
    <w:unhideWhenUsed/>
    <w:rsid w:val="004763B7"/>
    <w:pPr>
      <w:spacing w:after="120"/>
      <w:ind w:left="283"/>
    </w:pPr>
  </w:style>
  <w:style w:type="character" w:customStyle="1" w:styleId="aff8">
    <w:name w:val="Основной текст с отступом Знак"/>
    <w:basedOn w:val="a1"/>
    <w:link w:val="aff7"/>
    <w:uiPriority w:val="99"/>
    <w:semiHidden/>
    <w:rsid w:val="004763B7"/>
    <w:rPr>
      <w:sz w:val="24"/>
      <w:szCs w:val="24"/>
      <w:lang w:eastAsia="zh-CN"/>
    </w:rPr>
  </w:style>
  <w:style w:type="character" w:customStyle="1" w:styleId="310">
    <w:name w:val="Заголовок 3 Знак1"/>
    <w:basedOn w:val="a1"/>
    <w:uiPriority w:val="9"/>
    <w:rsid w:val="004763B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iceouttxt5">
    <w:name w:val="iceouttxt5"/>
    <w:basedOn w:val="a1"/>
    <w:rsid w:val="004763B7"/>
    <w:rPr>
      <w:rFonts w:ascii="Arial" w:hAnsi="Arial" w:cs="Arial"/>
      <w:color w:val="auto"/>
      <w:sz w:val="16"/>
      <w:szCs w:val="16"/>
    </w:rPr>
  </w:style>
  <w:style w:type="character" w:customStyle="1" w:styleId="iceouttxt6">
    <w:name w:val="iceouttxt6"/>
    <w:basedOn w:val="a1"/>
    <w:rsid w:val="004763B7"/>
    <w:rPr>
      <w:rFonts w:ascii="Arial" w:hAnsi="Arial" w:cs="Arial"/>
      <w:color w:val="auto"/>
      <w:sz w:val="16"/>
      <w:szCs w:val="16"/>
    </w:rPr>
  </w:style>
  <w:style w:type="character" w:customStyle="1" w:styleId="iceouttxt8">
    <w:name w:val="iceouttxt8"/>
    <w:basedOn w:val="a1"/>
    <w:uiPriority w:val="99"/>
    <w:rsid w:val="004763B7"/>
    <w:rPr>
      <w:rFonts w:ascii="Arial" w:hAnsi="Arial" w:cs="Arial"/>
      <w:color w:val="auto"/>
      <w:sz w:val="16"/>
      <w:szCs w:val="16"/>
    </w:rPr>
  </w:style>
  <w:style w:type="character" w:customStyle="1" w:styleId="iceouttxt9">
    <w:name w:val="iceouttxt9"/>
    <w:basedOn w:val="a1"/>
    <w:uiPriority w:val="99"/>
    <w:rsid w:val="004763B7"/>
    <w:rPr>
      <w:rFonts w:ascii="Arial" w:hAnsi="Arial" w:cs="Arial"/>
      <w:color w:val="auto"/>
      <w:sz w:val="16"/>
      <w:szCs w:val="16"/>
    </w:rPr>
  </w:style>
  <w:style w:type="character" w:customStyle="1" w:styleId="iceouttxt10">
    <w:name w:val="iceouttxt10"/>
    <w:basedOn w:val="a1"/>
    <w:uiPriority w:val="99"/>
    <w:rsid w:val="004763B7"/>
    <w:rPr>
      <w:rFonts w:ascii="Arial" w:hAnsi="Arial" w:cs="Arial"/>
      <w:color w:val="auto"/>
      <w:sz w:val="16"/>
      <w:szCs w:val="16"/>
    </w:rPr>
  </w:style>
  <w:style w:type="paragraph" w:customStyle="1" w:styleId="Style12">
    <w:name w:val="Style12"/>
    <w:basedOn w:val="a0"/>
    <w:uiPriority w:val="99"/>
    <w:rsid w:val="003E4401"/>
    <w:pPr>
      <w:widowControl w:val="0"/>
      <w:autoSpaceDE w:val="0"/>
      <w:autoSpaceDN w:val="0"/>
      <w:adjustRightInd w:val="0"/>
      <w:spacing w:line="228" w:lineRule="exact"/>
    </w:pPr>
    <w:rPr>
      <w:rFonts w:ascii="Arial Narrow" w:eastAsiaTheme="minorEastAsia" w:hAnsi="Arial Narrow" w:cstheme="minorBidi"/>
      <w:lang w:eastAsia="ru-RU"/>
    </w:rPr>
  </w:style>
  <w:style w:type="character" w:customStyle="1" w:styleId="FontStyle25">
    <w:name w:val="Font Style25"/>
    <w:basedOn w:val="a1"/>
    <w:uiPriority w:val="99"/>
    <w:rsid w:val="003E4401"/>
    <w:rPr>
      <w:rFonts w:ascii="Microsoft Sans Serif" w:hAnsi="Microsoft Sans Serif" w:cs="Microsoft Sans Serif"/>
      <w:sz w:val="16"/>
      <w:szCs w:val="16"/>
    </w:rPr>
  </w:style>
  <w:style w:type="paragraph" w:styleId="a">
    <w:name w:val="List Bullet"/>
    <w:basedOn w:val="a0"/>
    <w:rsid w:val="003E4401"/>
    <w:pPr>
      <w:numPr>
        <w:numId w:val="5"/>
      </w:numPr>
    </w:pPr>
    <w:rPr>
      <w:lang w:eastAsia="ru-RU"/>
    </w:rPr>
  </w:style>
  <w:style w:type="paragraph" w:customStyle="1" w:styleId="aff9">
    <w:name w:val="Нормальный"/>
    <w:uiPriority w:val="99"/>
    <w:rsid w:val="00701B93"/>
    <w:pPr>
      <w:autoSpaceDE w:val="0"/>
      <w:autoSpaceDN w:val="0"/>
    </w:pPr>
    <w:rPr>
      <w:rFonts w:ascii="Arial" w:hAnsi="Arial" w:cs="Arial"/>
    </w:rPr>
  </w:style>
  <w:style w:type="paragraph" w:styleId="affa">
    <w:name w:val="No Spacing"/>
    <w:link w:val="affb"/>
    <w:uiPriority w:val="1"/>
    <w:qFormat/>
    <w:rsid w:val="00701B93"/>
    <w:rPr>
      <w:sz w:val="24"/>
      <w:szCs w:val="22"/>
    </w:rPr>
  </w:style>
  <w:style w:type="character" w:customStyle="1" w:styleId="affb">
    <w:name w:val="Без интервала Знак"/>
    <w:link w:val="affa"/>
    <w:uiPriority w:val="1"/>
    <w:locked/>
    <w:rsid w:val="00701B93"/>
    <w:rPr>
      <w:sz w:val="24"/>
      <w:szCs w:val="22"/>
    </w:rPr>
  </w:style>
  <w:style w:type="character" w:customStyle="1" w:styleId="32">
    <w:name w:val="Знак Знак3"/>
    <w:rsid w:val="009876FA"/>
    <w:rPr>
      <w:b/>
      <w:bCs/>
      <w:iCs/>
      <w:sz w:val="24"/>
      <w:lang w:val="ru-RU" w:eastAsia="ru-RU" w:bidi="ar-SA"/>
    </w:rPr>
  </w:style>
  <w:style w:type="character" w:customStyle="1" w:styleId="Default0">
    <w:name w:val="Default Знак"/>
    <w:basedOn w:val="a1"/>
    <w:link w:val="Default"/>
    <w:uiPriority w:val="99"/>
    <w:rsid w:val="009876FA"/>
    <w:rPr>
      <w:rFonts w:eastAsia="Calibri"/>
      <w:color w:val="000000"/>
      <w:sz w:val="24"/>
      <w:szCs w:val="24"/>
      <w:lang w:eastAsia="zh-CN"/>
    </w:rPr>
  </w:style>
  <w:style w:type="character" w:customStyle="1" w:styleId="ListParagraphChar">
    <w:name w:val="List Paragraph Char"/>
    <w:link w:val="1f1"/>
    <w:locked/>
    <w:rsid w:val="009876FA"/>
    <w:rPr>
      <w:rFonts w:eastAsia="SimSun" w:cs="Mangal"/>
      <w:kern w:val="1"/>
      <w:sz w:val="24"/>
      <w:szCs w:val="24"/>
      <w:lang w:val="x-none" w:eastAsia="zh-CN" w:bidi="hi-IN"/>
    </w:rPr>
  </w:style>
  <w:style w:type="paragraph" w:customStyle="1" w:styleId="Style26">
    <w:name w:val="Style26"/>
    <w:basedOn w:val="a0"/>
    <w:rsid w:val="009876FA"/>
    <w:pPr>
      <w:widowControl w:val="0"/>
      <w:autoSpaceDE w:val="0"/>
      <w:autoSpaceDN w:val="0"/>
      <w:adjustRightInd w:val="0"/>
      <w:spacing w:line="276" w:lineRule="exact"/>
      <w:ind w:firstLine="749"/>
      <w:jc w:val="both"/>
    </w:pPr>
    <w:rPr>
      <w:lang w:eastAsia="ru-RU"/>
    </w:rPr>
  </w:style>
  <w:style w:type="paragraph" w:customStyle="1" w:styleId="1f4">
    <w:name w:val="Без интервала1"/>
    <w:rsid w:val="0044562E"/>
    <w:pPr>
      <w:suppressAutoHyphens/>
    </w:pPr>
    <w:rPr>
      <w:rFonts w:ascii="Calibri" w:hAnsi="Calibri"/>
      <w:kern w:val="1"/>
      <w:sz w:val="22"/>
      <w:szCs w:val="22"/>
      <w:lang w:eastAsia="ar-SA"/>
    </w:rPr>
  </w:style>
  <w:style w:type="paragraph" w:styleId="a8">
    <w:name w:val="Plain Text"/>
    <w:basedOn w:val="a0"/>
    <w:link w:val="a7"/>
    <w:rsid w:val="0044562E"/>
    <w:rPr>
      <w:rFonts w:ascii="Courier New" w:hAnsi="Courier New" w:cs="Courier New"/>
      <w:sz w:val="20"/>
      <w:szCs w:val="20"/>
      <w:lang w:eastAsia="ru-RU"/>
    </w:rPr>
  </w:style>
  <w:style w:type="character" w:customStyle="1" w:styleId="1f5">
    <w:name w:val="Текст Знак1"/>
    <w:basedOn w:val="a1"/>
    <w:uiPriority w:val="99"/>
    <w:semiHidden/>
    <w:rsid w:val="0044562E"/>
    <w:rPr>
      <w:rFonts w:ascii="Consolas" w:hAnsi="Consolas" w:cs="Consolas"/>
      <w:sz w:val="21"/>
      <w:szCs w:val="21"/>
      <w:lang w:eastAsia="zh-CN"/>
    </w:rPr>
  </w:style>
  <w:style w:type="paragraph" w:customStyle="1" w:styleId="-1">
    <w:name w:val="- Список 1"/>
    <w:basedOn w:val="a0"/>
    <w:qFormat/>
    <w:rsid w:val="00855374"/>
    <w:pPr>
      <w:keepNext/>
      <w:numPr>
        <w:numId w:val="6"/>
      </w:numPr>
      <w:spacing w:before="360" w:after="240" w:line="360" w:lineRule="auto"/>
      <w:ind w:left="357" w:hanging="357"/>
      <w:contextualSpacing/>
    </w:pPr>
    <w:rPr>
      <w:rFonts w:eastAsia="Calibri"/>
      <w:b/>
      <w:sz w:val="28"/>
      <w:szCs w:val="28"/>
      <w:lang w:eastAsia="ar-SA"/>
    </w:rPr>
  </w:style>
  <w:style w:type="paragraph" w:customStyle="1" w:styleId="-2">
    <w:name w:val="- Список 2"/>
    <w:basedOn w:val="a0"/>
    <w:qFormat/>
    <w:rsid w:val="00855374"/>
    <w:pPr>
      <w:numPr>
        <w:ilvl w:val="1"/>
        <w:numId w:val="6"/>
      </w:numPr>
      <w:tabs>
        <w:tab w:val="left" w:pos="1134"/>
      </w:tabs>
      <w:spacing w:line="360" w:lineRule="auto"/>
      <w:contextualSpacing/>
      <w:jc w:val="both"/>
    </w:pPr>
    <w:rPr>
      <w:rFonts w:eastAsia="Calibri"/>
      <w:bCs/>
      <w:snapToGrid w:val="0"/>
      <w:sz w:val="28"/>
      <w:szCs w:val="28"/>
      <w:lang w:eastAsia="ar-SA"/>
    </w:rPr>
  </w:style>
  <w:style w:type="paragraph" w:customStyle="1" w:styleId="-3">
    <w:name w:val="- Список 3"/>
    <w:basedOn w:val="a0"/>
    <w:qFormat/>
    <w:rsid w:val="00855374"/>
    <w:pPr>
      <w:numPr>
        <w:ilvl w:val="2"/>
        <w:numId w:val="6"/>
      </w:numPr>
      <w:spacing w:line="360" w:lineRule="auto"/>
      <w:ind w:left="0" w:firstLine="567"/>
      <w:jc w:val="both"/>
    </w:pPr>
    <w:rPr>
      <w:rFonts w:eastAsia="Calibri"/>
      <w:sz w:val="28"/>
      <w:lang w:eastAsia="ar-SA"/>
    </w:rPr>
  </w:style>
  <w:style w:type="paragraph" w:styleId="HTML">
    <w:name w:val="HTML Preformatted"/>
    <w:aliases w:val=" Знак2 Знак Знак,Стандартный HTML Знак Знак, Знак2 Знак Знак Знак"/>
    <w:basedOn w:val="a0"/>
    <w:link w:val="HTML1"/>
    <w:rsid w:val="004B513C"/>
    <w:pPr>
      <w:spacing w:after="60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uiPriority w:val="99"/>
    <w:semiHidden/>
    <w:rsid w:val="004B513C"/>
    <w:rPr>
      <w:rFonts w:ascii="Consolas" w:hAnsi="Consolas" w:cs="Consolas"/>
      <w:lang w:eastAsia="zh-CN"/>
    </w:rPr>
  </w:style>
  <w:style w:type="character" w:customStyle="1" w:styleId="HTML1">
    <w:name w:val="Стандартный HTML Знак1"/>
    <w:aliases w:val=" Знак2 Знак Знак Знак1,Стандартный HTML Знак Знак Знак, Знак2 Знак Знак Знак Знак"/>
    <w:link w:val="HTML"/>
    <w:rsid w:val="004B513C"/>
    <w:rPr>
      <w:rFonts w:ascii="Courier New" w:hAnsi="Courier New"/>
      <w:lang w:val="x-none" w:eastAsia="x-none"/>
    </w:rPr>
  </w:style>
  <w:style w:type="paragraph" w:customStyle="1" w:styleId="affc">
    <w:name w:val="Обычный + по ширине"/>
    <w:basedOn w:val="a0"/>
    <w:rsid w:val="00DF2C53"/>
    <w:pPr>
      <w:suppressAutoHyphens/>
      <w:jc w:val="both"/>
    </w:pPr>
  </w:style>
  <w:style w:type="paragraph" w:customStyle="1" w:styleId="ConsPlusNormal9">
    <w:name w:val="ConsPlusNormal_9"/>
    <w:link w:val="ConsPlusNormal90"/>
    <w:uiPriority w:val="99"/>
    <w:rsid w:val="00DF2C53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90">
    <w:name w:val="ConsPlusNormal Знак_9"/>
    <w:link w:val="ConsPlusNormal9"/>
    <w:uiPriority w:val="99"/>
    <w:locked/>
    <w:rsid w:val="00DF2C53"/>
    <w:rPr>
      <w:rFonts w:ascii="Arial" w:hAnsi="Arial" w:cs="Arial"/>
    </w:rPr>
  </w:style>
  <w:style w:type="character" w:customStyle="1" w:styleId="FootnoteReference1">
    <w:name w:val="Footnote Reference_1"/>
    <w:uiPriority w:val="99"/>
    <w:rsid w:val="00DF2C53"/>
    <w:rPr>
      <w:rFonts w:cs="Times New Roman"/>
      <w:vertAlign w:val="superscript"/>
    </w:rPr>
  </w:style>
  <w:style w:type="paragraph" w:customStyle="1" w:styleId="FootnoteText1">
    <w:name w:val="Footnote Text_1"/>
    <w:basedOn w:val="a0"/>
    <w:link w:val="1f6"/>
    <w:uiPriority w:val="99"/>
    <w:rsid w:val="00DF2C53"/>
    <w:rPr>
      <w:rFonts w:ascii="Calibri" w:hAnsi="Calibri"/>
      <w:sz w:val="20"/>
      <w:szCs w:val="20"/>
      <w:lang w:eastAsia="ru-RU"/>
    </w:rPr>
  </w:style>
  <w:style w:type="character" w:customStyle="1" w:styleId="1f6">
    <w:name w:val="Текст сноски Знак_1"/>
    <w:link w:val="FootnoteText1"/>
    <w:uiPriority w:val="99"/>
    <w:locked/>
    <w:rsid w:val="00DF2C53"/>
    <w:rPr>
      <w:rFonts w:ascii="Calibri" w:hAnsi="Calibri"/>
    </w:rPr>
  </w:style>
  <w:style w:type="table" w:customStyle="1" w:styleId="110">
    <w:name w:val="Сетка таблицы11"/>
    <w:basedOn w:val="a2"/>
    <w:next w:val="aff1"/>
    <w:uiPriority w:val="39"/>
    <w:rsid w:val="004E1119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2"/>
    <w:next w:val="aff1"/>
    <w:uiPriority w:val="59"/>
    <w:rsid w:val="00B15638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АД_Нумерованный подпункт 4 уровня"/>
    <w:basedOn w:val="a0"/>
    <w:uiPriority w:val="99"/>
    <w:rsid w:val="00F511AE"/>
    <w:pPr>
      <w:tabs>
        <w:tab w:val="num" w:pos="360"/>
        <w:tab w:val="left" w:pos="993"/>
      </w:tabs>
      <w:suppressAutoHyphens/>
      <w:ind w:left="993" w:hanging="993"/>
      <w:jc w:val="both"/>
    </w:pPr>
    <w:rPr>
      <w:szCs w:val="20"/>
      <w:lang w:eastAsia="ar-SA"/>
    </w:rPr>
  </w:style>
  <w:style w:type="character" w:styleId="affd">
    <w:name w:val="Strong"/>
    <w:basedOn w:val="a1"/>
    <w:uiPriority w:val="22"/>
    <w:qFormat/>
    <w:rsid w:val="00880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Fimushkina\Searches\Desktop\&#1047;&#1072;&#1082;&#1091;&#1087;&#1082;&#1080;%202017%20&#1043;&#1054;&#1044;%20&#1044;&#1054;&#1043;&#1054;&#1042;&#1054;&#1056;&#1040;\&#1069;&#1040;%20&#1088;&#1077;&#1084;&#1086;&#1085;&#1090;%20&#1082;&#1088;&#1086;&#1074;&#1083;&#1080;%20&#1054;&#1073;&#1097;.8,9\&#1058;&#1077;&#1093;&#1085;&#1080;&#1095;&#1077;&#1089;&#1082;&#1086;&#1077;%20&#1079;&#1072;&#1076;&#1072;&#1085;&#1080;&#1077;%20&#1082;&#1088;&#1086;&#1074;&#1083;&#1103;%20&#1054;&#1041;&#1097;.8,9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E8699-79BC-46D1-88B9-F468B4B9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16.11.2015 N 1236"Об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нужд"(вместе с "Правил</vt:lpstr>
    </vt:vector>
  </TitlesOfParts>
  <Company>КонсультантПлюс Версия 4015.00.08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16.11.2015 N 1236"Об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нужд"(вместе с "Правилами формирования и ведения единого реестра российских программ для электронных вычислительных машин и баз данных", "Порядком подготовки обоснования невозможности соблюдения запрета на допуск программного обеспечения, происходящего из иностранных государст</dc:title>
  <dc:creator>gz29</dc:creator>
  <cp:lastModifiedBy>Отдел закупок</cp:lastModifiedBy>
  <cp:revision>2</cp:revision>
  <cp:lastPrinted>2020-09-23T07:41:00Z</cp:lastPrinted>
  <dcterms:created xsi:type="dcterms:W3CDTF">2026-07-14T07:14:00Z</dcterms:created>
  <dcterms:modified xsi:type="dcterms:W3CDTF">2026-07-14T07:14:00Z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4015.00.08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