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>КОНТРАКТ</w:t>
      </w:r>
      <w:r>
        <w:rPr>
          <w:rFonts w:ascii="Times New Roman" w:hAnsi="Times New Roman"/>
          <w:b w:val="1"/>
          <w:caps w:val="1"/>
        </w:rPr>
        <w:t xml:space="preserve"> №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РГМУ</w:t>
      </w:r>
      <w:r>
        <w:rPr>
          <w:rFonts w:ascii="Times New Roman" w:hAnsi="Times New Roman"/>
          <w:b w:val="1"/>
          <w:caps w:val="1"/>
        </w:rPr>
        <w:t xml:space="preserve"> </w:t>
      </w:r>
      <w:r>
        <w:rPr>
          <w:rFonts w:ascii="Times New Roman" w:hAnsi="Times New Roman"/>
          <w:b w:val="1"/>
          <w:caps w:val="1"/>
        </w:rPr>
        <w:t>3</w:t>
      </w:r>
      <w:r>
        <w:rPr>
          <w:rFonts w:ascii="Times New Roman" w:hAnsi="Times New Roman"/>
          <w:b w:val="1"/>
          <w:caps w:val="1"/>
        </w:rPr>
        <w:t>2</w:t>
      </w:r>
      <w:r>
        <w:rPr>
          <w:rFonts w:ascii="Times New Roman" w:hAnsi="Times New Roman"/>
          <w:b w:val="1"/>
          <w:caps w:val="1"/>
        </w:rPr>
        <w:t>635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caps w:val="1"/>
        </w:rPr>
      </w:pPr>
      <w:r>
        <w:rPr>
          <w:rFonts w:ascii="Times New Roman" w:hAnsi="Times New Roman"/>
          <w:b w:val="1"/>
          <w:caps w:val="1"/>
        </w:rPr>
        <w:t xml:space="preserve">ИКЗ </w:t>
      </w:r>
      <w:r>
        <w:rPr>
          <w:rFonts w:ascii="Times New Roman" w:hAnsi="Times New Roman"/>
          <w:b w:val="1"/>
          <w:caps w:val="1"/>
        </w:rPr>
        <w:t>№</w:t>
      </w:r>
      <w:r>
        <w:rPr>
          <w:rFonts w:ascii="Times New Roman" w:hAnsi="Times New Roman"/>
          <w:b w:val="1"/>
          <w:caps w:val="1"/>
        </w:rPr>
        <w:t xml:space="preserve"> 261616303285061630100100130000000244</w:t>
      </w:r>
    </w:p>
    <w:p w14:paraId="09000000">
      <w:pPr>
        <w:spacing w:after="0" w:line="240" w:lineRule="auto"/>
        <w:ind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г. Ростов-на-Дону</w:t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ab/>
      </w:r>
      <w:r>
        <w:rPr>
          <w:rFonts w:ascii="Times New Roman" w:hAnsi="Times New Roman"/>
          <w:spacing w:val="-2"/>
        </w:rPr>
        <w:t xml:space="preserve">       </w:t>
      </w:r>
      <w:r>
        <w:rPr>
          <w:rFonts w:ascii="Times New Roman" w:hAnsi="Times New Roman"/>
          <w:spacing w:val="-2"/>
        </w:rPr>
        <w:t>«____» ___________ 20</w:t>
      </w:r>
      <w:r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2"/>
        </w:rPr>
        <w:t>г.</w:t>
      </w:r>
    </w:p>
    <w:p w14:paraId="0A000000">
      <w:pPr>
        <w:tabs>
          <w:tab w:leader="none" w:pos="851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</w:t>
      </w:r>
      <w:r>
        <w:rPr>
          <w:rFonts w:ascii="Times New Roman" w:hAnsi="Times New Roman"/>
          <w:sz w:val="24"/>
        </w:rPr>
        <w:t>лице и.о. ректора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действующе</w:t>
      </w:r>
      <w:r>
        <w:rPr>
          <w:rFonts w:ascii="Times New Roman" w:hAnsi="Times New Roman"/>
          <w:sz w:val="24"/>
        </w:rPr>
        <w:t>го на основании  устава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с одной стороны, </w:t>
      </w:r>
      <w:r>
        <w:rPr>
          <w:rFonts w:ascii="Times New Roman" w:hAnsi="Times New Roman"/>
          <w:sz w:val="24"/>
        </w:rPr>
        <w:t>и __________________, именуемый в дальнейшем "Поставщик", в лице __________________, действующего на основании __________________, с другой стороны</w:t>
      </w:r>
      <w:r>
        <w:rPr>
          <w:rFonts w:ascii="Times New Roman" w:hAnsi="Times New Roman"/>
          <w:sz w:val="24"/>
        </w:rPr>
        <w:t xml:space="preserve">, далее по тексту именуемые «Стороны», </w:t>
      </w:r>
      <w:r>
        <w:rPr>
          <w:rFonts w:ascii="Times New Roman" w:hAnsi="Times New Roman"/>
          <w:sz w:val="24"/>
        </w:rPr>
        <w:t>а по отдельности  «Сторона</w:t>
      </w:r>
      <w:r>
        <w:rPr>
          <w:rFonts w:ascii="Times New Roman" w:hAnsi="Times New Roman"/>
          <w:sz w:val="24"/>
        </w:rPr>
        <w:t xml:space="preserve">», </w:t>
      </w:r>
      <w:r>
        <w:rPr>
          <w:rFonts w:ascii="Times New Roman" w:hAnsi="Times New Roman"/>
          <w:sz w:val="24"/>
        </w:rPr>
        <w:t>в соответствии с п. 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ч.1 </w:t>
      </w:r>
      <w:r>
        <w:rPr>
          <w:rFonts w:ascii="Times New Roman" w:hAnsi="Times New Roman"/>
          <w:sz w:val="24"/>
        </w:rPr>
        <w:t>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0C000000">
      <w:pPr>
        <w:tabs>
          <w:tab w:leader="none" w:pos="851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0D000000">
      <w:pPr>
        <w:pStyle w:val="Style_2"/>
        <w:widowControl w:val="1"/>
        <w:numPr>
          <w:ilvl w:val="0"/>
          <w:numId w:val="1"/>
        </w:numPr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Предмет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0E000000">
      <w:pPr>
        <w:pStyle w:val="Style_3"/>
        <w:ind w:firstLine="284" w:left="0"/>
        <w:jc w:val="both"/>
        <w:outlineLvl w:val="1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</w:r>
      <w:r>
        <w:rPr>
          <w:sz w:val="24"/>
        </w:rPr>
        <w:t>«</w:t>
      </w:r>
      <w:r>
        <w:rPr>
          <w:sz w:val="24"/>
        </w:rPr>
        <w:t>Поставщик</w:t>
      </w:r>
      <w:r>
        <w:rPr>
          <w:sz w:val="24"/>
        </w:rPr>
        <w:t>»</w:t>
      </w:r>
      <w:r>
        <w:rPr>
          <w:sz w:val="24"/>
        </w:rPr>
        <w:t xml:space="preserve"> </w:t>
      </w:r>
      <w:r>
        <w:rPr>
          <w:sz w:val="24"/>
        </w:rPr>
        <w:t xml:space="preserve">обязуется осуществить </w:t>
      </w:r>
      <w:r>
        <w:rPr>
          <w:sz w:val="24"/>
        </w:rPr>
        <w:t xml:space="preserve">поставку </w:t>
      </w:r>
      <w:r>
        <w:rPr>
          <w:sz w:val="24"/>
        </w:rPr>
        <w:t>спорт</w:t>
      </w:r>
      <w:r>
        <w:rPr>
          <w:sz w:val="24"/>
        </w:rPr>
        <w:t xml:space="preserve">ивного </w:t>
      </w:r>
      <w:r>
        <w:rPr>
          <w:sz w:val="24"/>
        </w:rPr>
        <w:t>инвентаря</w:t>
      </w:r>
      <w:r>
        <w:rPr>
          <w:b w:val="1"/>
        </w:rPr>
        <w:t xml:space="preserve"> </w:t>
      </w:r>
      <w:r>
        <w:rPr>
          <w:sz w:val="24"/>
        </w:rPr>
        <w:t>для нужд</w:t>
      </w:r>
      <w:r>
        <w:rPr>
          <w:sz w:val="24"/>
        </w:rPr>
        <w:t xml:space="preserve"> ФГБОУ</w:t>
      </w:r>
      <w:r>
        <w:rPr>
          <w:sz w:val="24"/>
        </w:rPr>
        <w:t xml:space="preserve"> ВО РостГМУ Минздрава России</w:t>
      </w:r>
      <w:r>
        <w:rPr>
          <w:sz w:val="24"/>
        </w:rPr>
        <w:t xml:space="preserve">, в объеме и ассортименте, установленном Спецификацией (Приложение № 1 к </w:t>
      </w:r>
      <w:r>
        <w:rPr>
          <w:sz w:val="24"/>
        </w:rPr>
        <w:t>Контракт</w:t>
      </w:r>
      <w:r>
        <w:rPr>
          <w:sz w:val="24"/>
        </w:rPr>
        <w:t xml:space="preserve">у), далее – «Товар», а </w:t>
      </w:r>
      <w:r>
        <w:rPr>
          <w:sz w:val="24"/>
        </w:rPr>
        <w:t>«</w:t>
      </w:r>
      <w:r>
        <w:rPr>
          <w:sz w:val="24"/>
        </w:rPr>
        <w:t>Заказчик</w:t>
      </w:r>
      <w:r>
        <w:rPr>
          <w:sz w:val="24"/>
        </w:rPr>
        <w:t>»</w:t>
      </w:r>
      <w:r>
        <w:rPr>
          <w:sz w:val="24"/>
        </w:rPr>
        <w:t xml:space="preserve"> обязуется принять Товар и обеспечить оплату в соответствии с условиями </w:t>
      </w:r>
      <w:r>
        <w:rPr>
          <w:sz w:val="24"/>
        </w:rPr>
        <w:t>Контракт</w:t>
      </w:r>
      <w:r>
        <w:rPr>
          <w:sz w:val="24"/>
        </w:rPr>
        <w:t>а.</w:t>
      </w:r>
    </w:p>
    <w:p w14:paraId="0F000000">
      <w:pPr>
        <w:pStyle w:val="Style_3"/>
        <w:ind w:firstLine="284" w:left="0"/>
        <w:jc w:val="both"/>
        <w:outlineLvl w:val="1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</w:r>
      <w:r>
        <w:rPr>
          <w:sz w:val="24"/>
        </w:rPr>
        <w:t xml:space="preserve">Товары должны быть поставлены в установленный срок в соответствии с условиями настоящего </w:t>
      </w:r>
      <w:r>
        <w:rPr>
          <w:sz w:val="24"/>
        </w:rPr>
        <w:t>Контракт</w:t>
      </w:r>
      <w:r>
        <w:rPr>
          <w:sz w:val="24"/>
        </w:rPr>
        <w:t>а.</w:t>
      </w:r>
      <w:r>
        <w:rPr>
          <w:sz w:val="24"/>
        </w:rPr>
        <w:t xml:space="preserve"> Доставка Товара в том числе погрузка, разгрузка, подъем на этаж осуществляется силами и за счет </w:t>
      </w:r>
      <w:r>
        <w:rPr>
          <w:sz w:val="24"/>
        </w:rPr>
        <w:t>«Поставщика»</w:t>
      </w:r>
      <w:r>
        <w:rPr>
          <w:sz w:val="24"/>
        </w:rPr>
        <w:t xml:space="preserve">. </w:t>
      </w:r>
    </w:p>
    <w:p w14:paraId="10000000">
      <w:pPr>
        <w:pStyle w:val="Style_3"/>
        <w:ind w:firstLine="284" w:left="0"/>
        <w:jc w:val="both"/>
        <w:outlineLvl w:val="1"/>
        <w:rPr>
          <w:sz w:val="24"/>
          <w:highlight w:val="yellow"/>
        </w:rPr>
      </w:pPr>
      <w:r>
        <w:rPr>
          <w:sz w:val="24"/>
        </w:rPr>
        <w:t xml:space="preserve">Срок поставки Товара: </w:t>
      </w:r>
      <w:r>
        <w:rPr>
          <w:sz w:val="24"/>
        </w:rPr>
        <w:t>14</w:t>
      </w:r>
      <w:r>
        <w:rPr>
          <w:sz w:val="24"/>
        </w:rPr>
        <w:t xml:space="preserve"> (</w:t>
      </w:r>
      <w:r>
        <w:rPr>
          <w:sz w:val="24"/>
        </w:rPr>
        <w:t>ч</w:t>
      </w:r>
      <w:r>
        <w:rPr>
          <w:sz w:val="24"/>
        </w:rPr>
        <w:t>етырнадцать</w:t>
      </w:r>
      <w:r>
        <w:rPr>
          <w:sz w:val="24"/>
        </w:rPr>
        <w:t xml:space="preserve">) </w:t>
      </w:r>
      <w:r>
        <w:rPr>
          <w:sz w:val="24"/>
        </w:rPr>
        <w:t>календарных</w:t>
      </w:r>
      <w:r>
        <w:rPr>
          <w:sz w:val="24"/>
        </w:rPr>
        <w:t xml:space="preserve"> дн</w:t>
      </w:r>
      <w:r>
        <w:rPr>
          <w:sz w:val="24"/>
        </w:rPr>
        <w:t>ей</w:t>
      </w:r>
      <w:r>
        <w:rPr>
          <w:sz w:val="24"/>
        </w:rPr>
        <w:t xml:space="preserve"> от даты заключения </w:t>
      </w:r>
      <w:r>
        <w:rPr>
          <w:sz w:val="24"/>
        </w:rPr>
        <w:t xml:space="preserve">настоящего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>.</w:t>
      </w:r>
    </w:p>
    <w:p w14:paraId="11000000">
      <w:pPr>
        <w:pStyle w:val="Style_3"/>
        <w:ind w:firstLine="284" w:left="0"/>
        <w:jc w:val="both"/>
        <w:outlineLvl w:val="1"/>
        <w:rPr>
          <w:sz w:val="24"/>
        </w:rPr>
      </w:pPr>
      <w:r>
        <w:rPr>
          <w:sz w:val="24"/>
        </w:rPr>
        <w:t>1.3.</w:t>
      </w:r>
      <w:r>
        <w:rPr>
          <w:sz w:val="24"/>
        </w:rPr>
        <w:tab/>
      </w:r>
      <w:r>
        <w:rPr>
          <w:sz w:val="24"/>
        </w:rPr>
        <w:t xml:space="preserve">Поставка осуществляется путем доставки Товара по месту нахождения </w:t>
      </w:r>
      <w:r>
        <w:rPr>
          <w:sz w:val="24"/>
        </w:rPr>
        <w:t>«Заказчика»</w:t>
      </w:r>
      <w:r>
        <w:rPr>
          <w:sz w:val="24"/>
        </w:rPr>
        <w:t xml:space="preserve"> по адресу: </w:t>
      </w:r>
      <w:r>
        <w:rPr>
          <w:sz w:val="24"/>
        </w:rPr>
        <w:t xml:space="preserve">г. Ростов-на-Дону, </w:t>
      </w:r>
      <w:r>
        <w:rPr>
          <w:sz w:val="24"/>
        </w:rPr>
        <w:t>пер.</w:t>
      </w:r>
      <w:r>
        <w:rPr>
          <w:sz w:val="24"/>
        </w:rPr>
        <w:t xml:space="preserve"> </w:t>
      </w:r>
      <w:r>
        <w:rPr>
          <w:sz w:val="24"/>
        </w:rPr>
        <w:t>Нахичеванский, здание 29 строение 8</w:t>
      </w:r>
      <w:r>
        <w:rPr>
          <w:sz w:val="24"/>
        </w:rPr>
        <w:t xml:space="preserve"> (помещение склада)</w:t>
      </w:r>
      <w:r>
        <w:rPr>
          <w:sz w:val="24"/>
        </w:rPr>
        <w:t xml:space="preserve"> </w:t>
      </w:r>
      <w:r>
        <w:rPr>
          <w:sz w:val="24"/>
        </w:rPr>
        <w:t xml:space="preserve">в рабочие дни с </w:t>
      </w:r>
      <w:r>
        <w:rPr>
          <w:sz w:val="24"/>
        </w:rPr>
        <w:t>09:00 часов до 16:00</w:t>
      </w:r>
      <w:r>
        <w:rPr>
          <w:sz w:val="24"/>
        </w:rPr>
        <w:t xml:space="preserve"> часов</w:t>
      </w:r>
      <w:r>
        <w:rPr>
          <w:sz w:val="24"/>
        </w:rPr>
        <w:t>.</w:t>
      </w:r>
    </w:p>
    <w:p w14:paraId="12000000">
      <w:pPr>
        <w:pStyle w:val="Style_3"/>
        <w:ind/>
        <w:jc w:val="center"/>
        <w:rPr>
          <w:b w:val="1"/>
          <w:color w:val="000000"/>
          <w:sz w:val="16"/>
        </w:rPr>
      </w:pPr>
    </w:p>
    <w:p w14:paraId="13000000">
      <w:pPr>
        <w:pStyle w:val="Style_3"/>
        <w:ind/>
        <w:jc w:val="center"/>
        <w:rPr>
          <w:b w:val="1"/>
          <w:sz w:val="16"/>
        </w:rPr>
      </w:pPr>
      <w:r>
        <w:rPr>
          <w:b w:val="1"/>
          <w:color w:val="000000"/>
          <w:sz w:val="24"/>
        </w:rPr>
        <w:t>2.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 xml:space="preserve">Цена </w:t>
      </w:r>
      <w:r>
        <w:rPr>
          <w:b w:val="1"/>
          <w:sz w:val="24"/>
        </w:rPr>
        <w:t>контракт</w:t>
      </w:r>
      <w:r>
        <w:rPr>
          <w:b w:val="1"/>
          <w:sz w:val="24"/>
        </w:rPr>
        <w:t>а и порядок расчетов</w:t>
      </w:r>
    </w:p>
    <w:p w14:paraId="14000000">
      <w:pPr>
        <w:pStyle w:val="Style_3"/>
        <w:numPr>
          <w:ilvl w:val="1"/>
          <w:numId w:val="2"/>
        </w:numPr>
        <w:tabs>
          <w:tab w:leader="none" w:pos="426" w:val="left"/>
        </w:tabs>
        <w:ind w:firstLine="284" w:left="0"/>
        <w:jc w:val="both"/>
        <w:rPr>
          <w:sz w:val="24"/>
        </w:rPr>
      </w:pPr>
      <w:r>
        <w:rPr>
          <w:sz w:val="24"/>
        </w:rPr>
        <w:t>Источник</w:t>
      </w:r>
      <w:r>
        <w:rPr>
          <w:sz w:val="24"/>
        </w:rPr>
        <w:t>и</w:t>
      </w:r>
      <w:r>
        <w:rPr>
          <w:sz w:val="24"/>
        </w:rPr>
        <w:t xml:space="preserve"> финансирования</w:t>
      </w:r>
      <w:r>
        <w:rPr>
          <w:sz w:val="24"/>
        </w:rPr>
        <w:t xml:space="preserve">: </w:t>
      </w:r>
      <w:r>
        <w:rPr>
          <w:sz w:val="22"/>
        </w:rPr>
        <w:t>Оплата производится за счет средств бюджетного учреждения.</w:t>
      </w:r>
    </w:p>
    <w:p w14:paraId="15000000">
      <w:pPr>
        <w:widowControl w:val="0"/>
        <w:tabs>
          <w:tab w:leader="none" w:pos="42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Сумма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составляет: </w:t>
      </w:r>
      <w:r>
        <w:rPr>
          <w:rFonts w:ascii="Times New Roman" w:hAnsi="Times New Roman"/>
          <w:sz w:val="24"/>
        </w:rPr>
        <w:t xml:space="preserve">_____________ </w:t>
      </w:r>
      <w:r>
        <w:rPr>
          <w:rFonts w:ascii="Times New Roman" w:hAnsi="Times New Roman"/>
          <w:sz w:val="24"/>
        </w:rPr>
        <w:t xml:space="preserve">(_____) </w:t>
      </w:r>
      <w:r>
        <w:rPr>
          <w:rFonts w:ascii="Times New Roman" w:hAnsi="Times New Roman"/>
          <w:sz w:val="24"/>
        </w:rPr>
        <w:t xml:space="preserve">рублей 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копеек (указать сумму прописью), в том числе НДС _____ (_____) рублей _____ копеек (НДС не облагается)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Валютой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 является Российский рубль.</w:t>
      </w:r>
    </w:p>
    <w:p w14:paraId="16000000">
      <w:pPr>
        <w:pStyle w:val="Style_3"/>
        <w:numPr>
          <w:ilvl w:val="1"/>
          <w:numId w:val="2"/>
        </w:numPr>
        <w:tabs>
          <w:tab w:leader="none" w:pos="426" w:val="left"/>
        </w:tabs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>а включает в себя все расходы: стоимость Товара,</w:t>
      </w:r>
      <w:r>
        <w:rPr>
          <w:sz w:val="24"/>
        </w:rPr>
        <w:t xml:space="preserve"> </w:t>
      </w:r>
      <w:r>
        <w:rPr>
          <w:sz w:val="24"/>
        </w:rPr>
        <w:t xml:space="preserve">упаковка, доставка, погрузочно-разгрузочные работы, все затраты, издержки и иные расходы </w:t>
      </w:r>
      <w:r>
        <w:rPr>
          <w:sz w:val="24"/>
        </w:rPr>
        <w:t>«Поставщика»</w:t>
      </w:r>
      <w:r>
        <w:rPr>
          <w:sz w:val="24"/>
        </w:rPr>
        <w:t xml:space="preserve">, связанные с исполнением настоящего </w:t>
      </w:r>
      <w:r>
        <w:rPr>
          <w:sz w:val="24"/>
        </w:rPr>
        <w:t>Контракт</w:t>
      </w:r>
      <w:r>
        <w:rPr>
          <w:sz w:val="24"/>
        </w:rPr>
        <w:t>а, в том числе расходы на страхование, уплату таможенных пошлин, налогов, сборов и других обязательных платежей.</w:t>
      </w:r>
    </w:p>
    <w:p w14:paraId="17000000">
      <w:pPr>
        <w:pStyle w:val="Style_3"/>
        <w:numPr>
          <w:ilvl w:val="1"/>
          <w:numId w:val="2"/>
        </w:numPr>
        <w:tabs>
          <w:tab w:leader="none" w:pos="426" w:val="left"/>
          <w:tab w:leader="none" w:pos="709" w:val="left"/>
          <w:tab w:leader="none" w:pos="851" w:val="left"/>
        </w:tabs>
        <w:ind w:firstLine="360" w:left="0"/>
        <w:jc w:val="both"/>
        <w:rPr>
          <w:sz w:val="24"/>
        </w:rPr>
      </w:pPr>
      <w:r>
        <w:rPr>
          <w:sz w:val="24"/>
        </w:rPr>
        <w:t xml:space="preserve">Оплата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 осуществляется следующим образом: Расчеты осуществляются в безналичной форме. Оплата </w:t>
      </w:r>
      <w:r>
        <w:rPr>
          <w:sz w:val="24"/>
        </w:rPr>
        <w:t>«Заказчиком»</w:t>
      </w:r>
      <w:r>
        <w:rPr>
          <w:sz w:val="24"/>
        </w:rPr>
        <w:t xml:space="preserve"> осуществляется по фа</w:t>
      </w:r>
      <w:r>
        <w:rPr>
          <w:sz w:val="24"/>
        </w:rPr>
        <w:t xml:space="preserve">кту поставки товара в течение </w:t>
      </w:r>
      <w:r>
        <w:rPr>
          <w:sz w:val="24"/>
        </w:rPr>
        <w:t>7</w:t>
      </w:r>
      <w:r>
        <w:rPr>
          <w:sz w:val="24"/>
        </w:rPr>
        <w:t xml:space="preserve"> (</w:t>
      </w:r>
      <w:r>
        <w:rPr>
          <w:sz w:val="24"/>
        </w:rPr>
        <w:t>семи</w:t>
      </w:r>
      <w:r>
        <w:rPr>
          <w:sz w:val="24"/>
        </w:rPr>
        <w:t xml:space="preserve">) рабочих дней после подписания </w:t>
      </w:r>
      <w:r>
        <w:rPr>
          <w:sz w:val="24"/>
        </w:rPr>
        <w:t>«Заказчиком»</w:t>
      </w:r>
      <w:r>
        <w:rPr>
          <w:sz w:val="24"/>
        </w:rPr>
        <w:t xml:space="preserve"> Акта сдачи-приемки товара, товарной накладной, </w:t>
      </w:r>
      <w:r>
        <w:rPr>
          <w:sz w:val="24"/>
        </w:rPr>
        <w:t xml:space="preserve">Акта приемки ТРУ по форме ОКУД 0510452 (Приказ Минфина от 15.04.2021 №61н), </w:t>
      </w:r>
      <w:r>
        <w:rPr>
          <w:sz w:val="24"/>
        </w:rPr>
        <w:t xml:space="preserve">на основании выставленного </w:t>
      </w:r>
      <w:r>
        <w:rPr>
          <w:sz w:val="24"/>
        </w:rPr>
        <w:t>«Поставщиком»</w:t>
      </w:r>
      <w:r>
        <w:rPr>
          <w:sz w:val="24"/>
        </w:rPr>
        <w:t xml:space="preserve"> счета и счета-фактуры (при наличии). </w:t>
      </w:r>
    </w:p>
    <w:p w14:paraId="18000000">
      <w:pPr>
        <w:pStyle w:val="Style_3"/>
        <w:numPr>
          <w:ilvl w:val="1"/>
          <w:numId w:val="2"/>
        </w:numPr>
        <w:tabs>
          <w:tab w:leader="none" w:pos="426" w:val="left"/>
          <w:tab w:leader="none" w:pos="709" w:val="left"/>
        </w:tabs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а, указанная в пункте 2.1, является твердой фиксированной ценой и не подлежит изменению в течение всего срока действия настоящего </w:t>
      </w:r>
      <w:r>
        <w:rPr>
          <w:sz w:val="24"/>
        </w:rPr>
        <w:t>Контракт</w:t>
      </w:r>
      <w:r>
        <w:rPr>
          <w:sz w:val="24"/>
        </w:rPr>
        <w:t xml:space="preserve">а, за исключением случаев, предусмотренных законодательством Российской Федерации и настоящим </w:t>
      </w:r>
      <w:r>
        <w:rPr>
          <w:sz w:val="24"/>
        </w:rPr>
        <w:t>Контракт</w:t>
      </w:r>
      <w:r>
        <w:rPr>
          <w:sz w:val="24"/>
        </w:rPr>
        <w:t>ом</w:t>
      </w:r>
      <w:r>
        <w:rPr>
          <w:sz w:val="24"/>
        </w:rPr>
        <w:t xml:space="preserve">. </w:t>
      </w:r>
    </w:p>
    <w:p w14:paraId="19000000">
      <w:pPr>
        <w:pStyle w:val="Style_3"/>
        <w:numPr>
          <w:ilvl w:val="1"/>
          <w:numId w:val="2"/>
        </w:numPr>
        <w:tabs>
          <w:tab w:leader="none" w:pos="426" w:val="left"/>
          <w:tab w:leader="none" w:pos="709" w:val="left"/>
        </w:tabs>
        <w:ind w:firstLine="284" w:left="0"/>
        <w:jc w:val="both"/>
        <w:rPr>
          <w:sz w:val="24"/>
        </w:rPr>
      </w:pPr>
      <w:r>
        <w:rPr>
          <w:sz w:val="24"/>
        </w:rPr>
        <w:t xml:space="preserve">Цена </w:t>
      </w:r>
      <w:r>
        <w:rPr>
          <w:sz w:val="24"/>
        </w:rPr>
        <w:t>Контракт</w:t>
      </w:r>
      <w:r>
        <w:rPr>
          <w:sz w:val="24"/>
        </w:rPr>
        <w:t xml:space="preserve">а может быть снижена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без изменения предусмотренных </w:t>
      </w:r>
      <w:r>
        <w:rPr>
          <w:sz w:val="24"/>
        </w:rPr>
        <w:t>Контракт</w:t>
      </w:r>
      <w:r>
        <w:rPr>
          <w:sz w:val="24"/>
        </w:rPr>
        <w:t xml:space="preserve">ом объемов поставки товара и иных условий исполнения настоящего </w:t>
      </w:r>
      <w:r>
        <w:rPr>
          <w:sz w:val="24"/>
        </w:rPr>
        <w:t>Контракт</w:t>
      </w:r>
      <w:r>
        <w:rPr>
          <w:sz w:val="24"/>
        </w:rPr>
        <w:t>а</w:t>
      </w:r>
    </w:p>
    <w:p w14:paraId="1A000000">
      <w:pPr>
        <w:pStyle w:val="Style_3"/>
        <w:numPr>
          <w:ilvl w:val="1"/>
          <w:numId w:val="2"/>
        </w:numPr>
        <w:tabs>
          <w:tab w:leader="none" w:pos="426" w:val="left"/>
          <w:tab w:leader="none" w:pos="709" w:val="left"/>
        </w:tabs>
        <w:ind w:firstLine="284" w:left="0"/>
        <w:jc w:val="both"/>
        <w:rPr>
          <w:sz w:val="24"/>
        </w:rPr>
      </w:pPr>
      <w:r>
        <w:rPr>
          <w:sz w:val="24"/>
        </w:rPr>
        <w:t xml:space="preserve">На основании предложения, поступившего от </w:t>
      </w:r>
      <w:r>
        <w:rPr>
          <w:sz w:val="24"/>
        </w:rPr>
        <w:t>«Заказчика»</w:t>
      </w:r>
      <w:r>
        <w:rPr>
          <w:sz w:val="24"/>
        </w:rPr>
        <w:t xml:space="preserve">, количество товара, предусмотренное по настоящему </w:t>
      </w:r>
      <w:r>
        <w:rPr>
          <w:sz w:val="24"/>
        </w:rPr>
        <w:t>Контракт</w:t>
      </w:r>
      <w:r>
        <w:rPr>
          <w:sz w:val="24"/>
        </w:rPr>
        <w:t xml:space="preserve">у,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может быть увеличено / уменьшено не более чем на десять процентов. При этом с учетом положений бюджетного законодательства Российской Федерации по соглашению </w:t>
      </w:r>
      <w:r>
        <w:rPr>
          <w:sz w:val="24"/>
        </w:rPr>
        <w:t>«</w:t>
      </w:r>
      <w:r>
        <w:rPr>
          <w:sz w:val="24"/>
        </w:rPr>
        <w:t>Сторон</w:t>
      </w:r>
      <w:r>
        <w:rPr>
          <w:sz w:val="24"/>
        </w:rPr>
        <w:t>»</w:t>
      </w:r>
      <w:r>
        <w:rPr>
          <w:sz w:val="24"/>
        </w:rPr>
        <w:t xml:space="preserve"> допускается изменение цены </w:t>
      </w:r>
      <w:r>
        <w:rPr>
          <w:sz w:val="24"/>
        </w:rPr>
        <w:t>Контракт</w:t>
      </w:r>
      <w:r>
        <w:rPr>
          <w:sz w:val="24"/>
        </w:rPr>
        <w:t xml:space="preserve">а пропорционально дополнительному количеству товара, исходя из установленной в </w:t>
      </w:r>
      <w:r>
        <w:rPr>
          <w:sz w:val="24"/>
        </w:rPr>
        <w:t>Контракт</w:t>
      </w:r>
      <w:r>
        <w:rPr>
          <w:sz w:val="24"/>
        </w:rPr>
        <w:t xml:space="preserve">е цены единицы товара, но не более чем на десять процентов цены </w:t>
      </w:r>
      <w:r>
        <w:rPr>
          <w:sz w:val="24"/>
        </w:rPr>
        <w:t>Контракт</w:t>
      </w:r>
      <w:r>
        <w:rPr>
          <w:sz w:val="24"/>
        </w:rPr>
        <w:t xml:space="preserve">а.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товара, </w:t>
      </w:r>
      <w:r>
        <w:rPr>
          <w:sz w:val="24"/>
        </w:rPr>
        <w:t>«</w:t>
      </w:r>
      <w:r>
        <w:rPr>
          <w:sz w:val="24"/>
        </w:rPr>
        <w:t xml:space="preserve">Стороны» </w:t>
      </w:r>
      <w:r>
        <w:rPr>
          <w:sz w:val="24"/>
        </w:rPr>
        <w:t>Контракт</w:t>
      </w:r>
      <w:r>
        <w:rPr>
          <w:sz w:val="24"/>
        </w:rPr>
        <w:t>а</w:t>
      </w:r>
      <w:r>
        <w:rPr>
          <w:sz w:val="24"/>
        </w:rPr>
        <w:t xml:space="preserve"> обязаны уменьшить цену </w:t>
      </w:r>
      <w:r>
        <w:rPr>
          <w:sz w:val="24"/>
        </w:rPr>
        <w:t>Контракт</w:t>
      </w:r>
      <w:r>
        <w:rPr>
          <w:sz w:val="24"/>
        </w:rPr>
        <w:t xml:space="preserve">а,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sz w:val="24"/>
        </w:rPr>
        <w:t>Контракт</w:t>
      </w:r>
      <w:r>
        <w:rPr>
          <w:sz w:val="24"/>
        </w:rPr>
        <w:t xml:space="preserve">ом количества поставляемого товара должна определяться как частное от деления первоначальной цены </w:t>
      </w:r>
      <w:r>
        <w:rPr>
          <w:sz w:val="24"/>
        </w:rPr>
        <w:t>Контракт</w:t>
      </w:r>
      <w:r>
        <w:rPr>
          <w:sz w:val="24"/>
        </w:rPr>
        <w:t xml:space="preserve">а на предусмотренное в </w:t>
      </w:r>
      <w:r>
        <w:rPr>
          <w:sz w:val="24"/>
        </w:rPr>
        <w:t>Контракт</w:t>
      </w:r>
      <w:r>
        <w:rPr>
          <w:sz w:val="24"/>
        </w:rPr>
        <w:t xml:space="preserve">е количество такого товара. </w:t>
      </w:r>
    </w:p>
    <w:p w14:paraId="1B000000">
      <w:pPr>
        <w:pStyle w:val="Style_3"/>
        <w:numPr>
          <w:ilvl w:val="1"/>
          <w:numId w:val="2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Под датой оплаты понимается дата списания денежных средств с расчетного счета </w:t>
      </w:r>
      <w:r>
        <w:rPr>
          <w:sz w:val="24"/>
        </w:rPr>
        <w:t>«Заказчика»</w:t>
      </w:r>
      <w:r>
        <w:rPr>
          <w:sz w:val="24"/>
        </w:rPr>
        <w:t>.</w:t>
      </w:r>
    </w:p>
    <w:p w14:paraId="1C000000">
      <w:pPr>
        <w:spacing w:after="0" w:line="240" w:lineRule="auto"/>
        <w:ind/>
        <w:jc w:val="both"/>
        <w:rPr>
          <w:sz w:val="16"/>
        </w:rPr>
      </w:pPr>
    </w:p>
    <w:p w14:paraId="1D000000">
      <w:pPr>
        <w:pStyle w:val="Style_3"/>
        <w:numPr>
          <w:ilvl w:val="0"/>
          <w:numId w:val="3"/>
        </w:numPr>
        <w:ind/>
        <w:jc w:val="center"/>
        <w:rPr>
          <w:b w:val="1"/>
          <w:color w:val="000000"/>
          <w:sz w:val="16"/>
        </w:rPr>
      </w:pPr>
      <w:r>
        <w:rPr>
          <w:b w:val="1"/>
          <w:color w:val="000000"/>
          <w:sz w:val="24"/>
        </w:rPr>
        <w:t>Порядок сдачи–приемки т</w:t>
      </w:r>
      <w:r>
        <w:rPr>
          <w:b w:val="1"/>
          <w:color w:val="000000"/>
          <w:sz w:val="24"/>
        </w:rPr>
        <w:t>овара</w:t>
      </w:r>
    </w:p>
    <w:p w14:paraId="1E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Перед поставкой товара </w:t>
      </w:r>
      <w:r>
        <w:rPr>
          <w:sz w:val="24"/>
          <w:highlight w:val="white"/>
        </w:rPr>
        <w:t>«Поставщик»</w:t>
      </w:r>
      <w:r>
        <w:rPr>
          <w:sz w:val="24"/>
          <w:highlight w:val="white"/>
        </w:rPr>
        <w:t xml:space="preserve"> обязан не позднее чем за 1 (один) рабочий день уведомить </w:t>
      </w:r>
      <w:r>
        <w:rPr>
          <w:sz w:val="24"/>
          <w:highlight w:val="white"/>
        </w:rPr>
        <w:t>«Заказчика»</w:t>
      </w:r>
      <w:r>
        <w:rPr>
          <w:sz w:val="24"/>
          <w:highlight w:val="white"/>
        </w:rPr>
        <w:t xml:space="preserve"> в письменном виде о готовности к поставке товара и предоставить информацию об автомобиле, на котором будет осуществлена доставка (марка и госуд</w:t>
      </w:r>
      <w:r>
        <w:rPr>
          <w:sz w:val="24"/>
          <w:highlight w:val="white"/>
        </w:rPr>
        <w:t>арственный регистрационный номе</w:t>
      </w:r>
      <w:r>
        <w:rPr>
          <w:sz w:val="24"/>
          <w:highlight w:val="white"/>
        </w:rPr>
        <w:t>р</w:t>
      </w:r>
      <w:r>
        <w:rPr>
          <w:sz w:val="24"/>
          <w:highlight w:val="white"/>
        </w:rPr>
        <w:t>)</w:t>
      </w:r>
      <w:r>
        <w:rPr>
          <w:sz w:val="24"/>
          <w:highlight w:val="white"/>
        </w:rPr>
        <w:t>.</w:t>
      </w:r>
    </w:p>
    <w:p w14:paraId="1F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  <w:highlight w:val="white"/>
        </w:rPr>
      </w:pPr>
      <w:r>
        <w:rPr>
          <w:sz w:val="24"/>
        </w:rPr>
        <w:t xml:space="preserve">Приемка поставленного товара осуществляется в ходе передачи товара </w:t>
      </w:r>
      <w:r>
        <w:rPr>
          <w:sz w:val="24"/>
        </w:rPr>
        <w:t>«Заказчику»</w:t>
      </w:r>
      <w:r>
        <w:rPr>
          <w:sz w:val="24"/>
        </w:rPr>
        <w:t xml:space="preserve"> на месте доставки товара и включает в себя следующие этапы:</w:t>
      </w:r>
    </w:p>
    <w:p w14:paraId="20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проверка номенклатуры поставленного товара на соответствие Спецификации (Приложение №1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у);</w:t>
      </w:r>
    </w:p>
    <w:p w14:paraId="21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проверка полноты и правильности оформления комплекта сопроводительных документов,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2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контроль наличия/отсутствия внешних повреждений упаковки;</w:t>
      </w:r>
    </w:p>
    <w:p w14:paraId="23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проверка наличия необходимых сертификатов или деклараций, или иных документов, подтверждающих качество товара;</w:t>
      </w:r>
    </w:p>
    <w:p w14:paraId="24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«Заказчик» вправе провести проверку предоставленных «Поставщиком» результатов, предусмотренных </w:t>
      </w:r>
      <w:r>
        <w:rPr>
          <w:sz w:val="24"/>
        </w:rPr>
        <w:t>Контракт</w:t>
      </w:r>
      <w:r>
        <w:rPr>
          <w:sz w:val="24"/>
          <w:highlight w:val="white"/>
        </w:rPr>
        <w:t xml:space="preserve">ом, в части их соответствия условиям </w:t>
      </w:r>
      <w:r>
        <w:rPr>
          <w:sz w:val="24"/>
        </w:rPr>
        <w:t>Контракт</w:t>
      </w:r>
      <w:r>
        <w:rPr>
          <w:sz w:val="24"/>
          <w:highlight w:val="white"/>
        </w:rPr>
        <w:t xml:space="preserve">а, путем проведения экспертизы результатов поставки товара, являющейся предметом </w:t>
      </w:r>
      <w:r>
        <w:rPr>
          <w:sz w:val="24"/>
        </w:rPr>
        <w:t>Контракт</w:t>
      </w:r>
      <w:r>
        <w:rPr>
          <w:sz w:val="24"/>
          <w:highlight w:val="white"/>
        </w:rPr>
        <w:t>а.</w:t>
      </w:r>
      <w:r>
        <w:rPr>
          <w:sz w:val="24"/>
        </w:rPr>
        <w:t>Щ</w:t>
      </w:r>
    </w:p>
    <w:p w14:paraId="25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Экспертиза результатов, предусмотренных </w:t>
      </w:r>
      <w:r>
        <w:rPr>
          <w:sz w:val="24"/>
        </w:rPr>
        <w:t>Контракт</w:t>
      </w:r>
      <w:r>
        <w:rPr>
          <w:sz w:val="24"/>
          <w:highlight w:val="white"/>
        </w:rPr>
        <w:t xml:space="preserve">ом, может проводиться </w:t>
      </w:r>
      <w:r>
        <w:rPr>
          <w:sz w:val="24"/>
          <w:highlight w:val="white"/>
        </w:rPr>
        <w:t>«Заказчиком»</w:t>
      </w:r>
      <w:r>
        <w:rPr>
          <w:sz w:val="24"/>
          <w:highlight w:val="white"/>
        </w:rPr>
        <w:t xml:space="preserve">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РФ.</w:t>
      </w:r>
    </w:p>
    <w:p w14:paraId="26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  <w:highlight w:val="white"/>
        </w:rPr>
      </w:pPr>
      <w:r>
        <w:rPr>
          <w:sz w:val="24"/>
        </w:rPr>
        <w:t xml:space="preserve">Приемка товара по количеству и качеству осуществляется </w:t>
      </w:r>
      <w:r>
        <w:rPr>
          <w:sz w:val="24"/>
        </w:rPr>
        <w:t>«Заказчиком»</w:t>
      </w:r>
      <w:r>
        <w:rPr>
          <w:sz w:val="24"/>
        </w:rPr>
        <w:t xml:space="preserve"> в соответствии с требованиями настоящего </w:t>
      </w:r>
      <w:r>
        <w:rPr>
          <w:sz w:val="24"/>
        </w:rPr>
        <w:t>Контракт</w:t>
      </w:r>
      <w:r>
        <w:rPr>
          <w:sz w:val="24"/>
        </w:rPr>
        <w:t xml:space="preserve">а. </w:t>
      </w:r>
    </w:p>
    <w:p w14:paraId="27000000">
      <w:pPr>
        <w:pStyle w:val="Style_3"/>
        <w:numPr>
          <w:ilvl w:val="2"/>
          <w:numId w:val="3"/>
        </w:numPr>
        <w:ind w:firstLine="567" w:left="0"/>
        <w:jc w:val="both"/>
        <w:rPr>
          <w:sz w:val="24"/>
        </w:rPr>
      </w:pPr>
      <w:r>
        <w:rPr>
          <w:sz w:val="24"/>
        </w:rPr>
        <w:t xml:space="preserve">Приемка товара по количеству осуществляется </w:t>
      </w:r>
      <w:r>
        <w:rPr>
          <w:sz w:val="24"/>
        </w:rPr>
        <w:t>«Заказчиком»</w:t>
      </w:r>
      <w:r>
        <w:rPr>
          <w:sz w:val="24"/>
        </w:rPr>
        <w:t xml:space="preserve"> после доставки Товара, по адресу доставки товара, </w:t>
      </w:r>
      <w:r>
        <w:rPr>
          <w:sz w:val="24"/>
        </w:rPr>
        <w:t>в течение 5 (пяти) рабочих дней</w:t>
      </w:r>
      <w:r>
        <w:rPr>
          <w:sz w:val="24"/>
        </w:rPr>
        <w:t>.</w:t>
      </w:r>
    </w:p>
    <w:p w14:paraId="28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приемке товара по количеству «Заказчик» проверяет:</w:t>
      </w:r>
    </w:p>
    <w:p w14:paraId="29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наличие документов, подтверждающих предоставление «Поставщиком» гарантии производителя Товара и гарантии «Поставщика» (если предусмотрено), </w:t>
      </w:r>
    </w:p>
    <w:p w14:paraId="2A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пересчитывает товар; </w:t>
      </w:r>
    </w:p>
    <w:p w14:paraId="2B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производит осмотр товара, упаковки и маркировки на соответствие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а;</w:t>
      </w:r>
    </w:p>
    <w:p w14:paraId="2C000000">
      <w:pPr>
        <w:spacing w:after="0" w:line="240" w:lineRule="auto"/>
        <w:ind w:firstLine="28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осматривает на предмет видимых недостатков.</w:t>
      </w:r>
    </w:p>
    <w:p w14:paraId="2D000000">
      <w:pPr>
        <w:pStyle w:val="Style_3"/>
        <w:ind w:firstLine="708" w:left="0"/>
        <w:jc w:val="both"/>
        <w:rPr>
          <w:sz w:val="24"/>
        </w:rPr>
      </w:pPr>
      <w:r>
        <w:rPr>
          <w:sz w:val="24"/>
        </w:rPr>
        <w:t>При обнаружении видимых (явных) недостатков товара «Заказчик» составляет акт об обнаруженных недостатках. При этом «Заказчик» вправе отказаться от приемки всего поставленного товара и вправе потребовать заменить его в течение 2-х рабочих дней на товар, соответствующий требованиям настоящего Контракта. После устранения «Поставщиком» выявленных «Заказчиком» недостатков, «Заказчик» проводит повторную приемку товара по количеству, в порядке, предусмотренном пунктом 3.5.1 Контракта.</w:t>
      </w:r>
    </w:p>
    <w:p w14:paraId="2E000000">
      <w:pPr>
        <w:pStyle w:val="Style_3"/>
        <w:numPr>
          <w:ilvl w:val="2"/>
          <w:numId w:val="3"/>
        </w:numPr>
        <w:ind w:firstLine="567" w:left="0"/>
        <w:jc w:val="both"/>
        <w:rPr>
          <w:sz w:val="24"/>
        </w:rPr>
      </w:pPr>
      <w:r>
        <w:rPr>
          <w:sz w:val="24"/>
        </w:rPr>
        <w:t xml:space="preserve">Приемка товара по качеству производится </w:t>
      </w:r>
      <w:r>
        <w:rPr>
          <w:sz w:val="24"/>
        </w:rPr>
        <w:t>«Заказчиком»</w:t>
      </w:r>
      <w:r>
        <w:rPr>
          <w:sz w:val="24"/>
        </w:rPr>
        <w:t xml:space="preserve"> в течение </w:t>
      </w:r>
      <w:r>
        <w:rPr>
          <w:sz w:val="24"/>
        </w:rPr>
        <w:t>15</w:t>
      </w:r>
      <w:r>
        <w:rPr>
          <w:sz w:val="24"/>
        </w:rPr>
        <w:t xml:space="preserve"> дней после приемки товара по количеству, в точном соответствии со Спецификацией к настоящему </w:t>
      </w:r>
      <w:r>
        <w:rPr>
          <w:sz w:val="24"/>
        </w:rPr>
        <w:t>Контракт</w:t>
      </w:r>
      <w:r>
        <w:rPr>
          <w:sz w:val="24"/>
        </w:rPr>
        <w:t xml:space="preserve">у и иными условиями настоящего </w:t>
      </w:r>
      <w:r>
        <w:rPr>
          <w:sz w:val="24"/>
        </w:rPr>
        <w:t>Контракт</w:t>
      </w:r>
      <w:r>
        <w:rPr>
          <w:sz w:val="24"/>
        </w:rPr>
        <w:t xml:space="preserve">а, а также по сопроводительным документам, подтверждающим качество, фасовку, форму выпуска и дозировку поставляемого товара (декларация, сертификат, счет - фактура, спецификация и т.п.). </w:t>
      </w:r>
    </w:p>
    <w:p w14:paraId="2F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отсутствия сопроводительных документов или некоторых из них; несоответствия товара требованиям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маркировки поступившего товара, тары или упаковки условиям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при обнаружении видимых (явных) недостатков товара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составля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акт об обнаруженных недостатках. При этом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вправе </w:t>
      </w:r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z w:val="24"/>
        </w:rPr>
        <w:t>аться</w:t>
      </w:r>
      <w:r>
        <w:rPr>
          <w:rFonts w:ascii="Times New Roman" w:hAnsi="Times New Roman"/>
          <w:sz w:val="24"/>
        </w:rPr>
        <w:t xml:space="preserve"> от приемки всего товара и вправе потребовать заменить его в течение 2-х рабочих дней на товар, соответствующий требованиям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а. </w:t>
      </w:r>
    </w:p>
    <w:p w14:paraId="30000000">
      <w:pPr>
        <w:spacing w:after="0" w:line="240" w:lineRule="auto"/>
        <w:ind w:firstLine="708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устранения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выявленных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недостатков,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проводит повторную приемку товара по качеству, в порядке, предусмотренном пунктом 3.4.2.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31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</w:rPr>
      </w:pPr>
      <w:r>
        <w:rPr>
          <w:sz w:val="24"/>
          <w:highlight w:val="white"/>
        </w:rPr>
        <w:t xml:space="preserve">При поставке Товара ненадлежащего качества </w:t>
      </w:r>
      <w:r>
        <w:rPr>
          <w:sz w:val="24"/>
          <w:highlight w:val="white"/>
        </w:rPr>
        <w:t>«Заказчик»</w:t>
      </w:r>
      <w:r>
        <w:rPr>
          <w:sz w:val="24"/>
        </w:rPr>
        <w:t xml:space="preserve"> вправе предъявить </w:t>
      </w:r>
      <w:r>
        <w:rPr>
          <w:sz w:val="24"/>
        </w:rPr>
        <w:t>«Поставщику»</w:t>
      </w:r>
      <w:r>
        <w:rPr>
          <w:sz w:val="24"/>
        </w:rPr>
        <w:t xml:space="preserve"> требования, предусмотренные ст.475, 480 Гражданского кодекса РФ, за исключением случая, когда </w:t>
      </w:r>
      <w:r>
        <w:rPr>
          <w:sz w:val="24"/>
        </w:rPr>
        <w:t>«Поставщик»</w:t>
      </w:r>
      <w:r>
        <w:rPr>
          <w:sz w:val="24"/>
        </w:rPr>
        <w:t xml:space="preserve"> после получения соответствующего уведомления без промедления заменит поставленный Товар </w:t>
      </w:r>
      <w:r>
        <w:rPr>
          <w:sz w:val="24"/>
        </w:rPr>
        <w:t>Товаром надлежащего</w:t>
      </w:r>
      <w:r>
        <w:rPr>
          <w:sz w:val="24"/>
        </w:rPr>
        <w:t xml:space="preserve"> качества.</w:t>
      </w:r>
    </w:p>
    <w:p w14:paraId="32000000">
      <w:pPr>
        <w:pStyle w:val="Style_3"/>
        <w:numPr>
          <w:ilvl w:val="1"/>
          <w:numId w:val="3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По факту приемки товара </w:t>
      </w:r>
      <w:r>
        <w:rPr>
          <w:sz w:val="24"/>
        </w:rPr>
        <w:t>«Заказчик»</w:t>
      </w:r>
      <w:r>
        <w:rPr>
          <w:sz w:val="24"/>
        </w:rPr>
        <w:t xml:space="preserve"> и </w:t>
      </w:r>
      <w:r>
        <w:rPr>
          <w:sz w:val="24"/>
        </w:rPr>
        <w:t>«Поставщик»</w:t>
      </w:r>
      <w:r>
        <w:rPr>
          <w:sz w:val="24"/>
        </w:rPr>
        <w:t xml:space="preserve"> подписывают </w:t>
      </w:r>
      <w:r>
        <w:rPr>
          <w:sz w:val="24"/>
        </w:rPr>
        <w:t xml:space="preserve">в 1-ом экземпляре Акт приемки ТРУ по форме ОКУД 0510452 (Приказ Минфина от 15.04.2021 №61н), </w:t>
      </w:r>
      <w:r>
        <w:rPr>
          <w:sz w:val="24"/>
        </w:rPr>
        <w:t xml:space="preserve">в 3-х экземплярах товарную накладную </w:t>
      </w:r>
      <w:r>
        <w:rPr>
          <w:sz w:val="24"/>
        </w:rPr>
        <w:t>«Поставщика»</w:t>
      </w:r>
      <w:r>
        <w:rPr>
          <w:sz w:val="24"/>
        </w:rPr>
        <w:t xml:space="preserve"> с указанием Ф.И.О. руководителя, ответственного лица, даты приемки и заверяют ее печатью и в 3-х экземплярах Акт приема-передачи товара.</w:t>
      </w:r>
    </w:p>
    <w:p w14:paraId="33000000">
      <w:pPr>
        <w:pStyle w:val="Style_3"/>
        <w:numPr>
          <w:ilvl w:val="1"/>
          <w:numId w:val="3"/>
        </w:numPr>
        <w:ind w:firstLine="284" w:left="0"/>
        <w:jc w:val="both"/>
        <w:rPr>
          <w:rStyle w:val="Style_4_ch"/>
          <w:b w:val="0"/>
          <w:sz w:val="24"/>
        </w:rPr>
      </w:pPr>
      <w:r>
        <w:rPr>
          <w:rStyle w:val="Style_4_ch"/>
          <w:b w:val="0"/>
          <w:sz w:val="24"/>
        </w:rPr>
        <w:t xml:space="preserve">Датой поставки товара </w:t>
      </w:r>
      <w:r>
        <w:rPr>
          <w:rStyle w:val="Style_4_ch"/>
          <w:b w:val="0"/>
          <w:sz w:val="24"/>
        </w:rPr>
        <w:t>«Поставщиком»</w:t>
      </w:r>
      <w:r>
        <w:rPr>
          <w:rStyle w:val="Style_4_ch"/>
          <w:b w:val="0"/>
          <w:sz w:val="24"/>
        </w:rPr>
        <w:t xml:space="preserve"> считается дата, указанная уполномоченным представителем </w:t>
      </w:r>
      <w:r>
        <w:rPr>
          <w:rStyle w:val="Style_4_ch"/>
          <w:b w:val="0"/>
          <w:sz w:val="24"/>
        </w:rPr>
        <w:t>«Заказчика»</w:t>
      </w:r>
      <w:r>
        <w:rPr>
          <w:rStyle w:val="Style_4_ch"/>
          <w:b w:val="0"/>
          <w:sz w:val="24"/>
        </w:rPr>
        <w:t xml:space="preserve"> в </w:t>
      </w:r>
      <w:r>
        <w:rPr>
          <w:rStyle w:val="Style_4_ch"/>
          <w:b w:val="0"/>
          <w:sz w:val="24"/>
        </w:rPr>
        <w:t>товарной накладной</w:t>
      </w:r>
      <w:r>
        <w:rPr>
          <w:rStyle w:val="Style_4_ch"/>
          <w:b w:val="0"/>
          <w:sz w:val="24"/>
        </w:rPr>
        <w:t xml:space="preserve"> (форма ТОРГ</w:t>
      </w:r>
      <w:r>
        <w:rPr>
          <w:rStyle w:val="Style_4_ch"/>
          <w:b w:val="0"/>
          <w:sz w:val="24"/>
        </w:rPr>
        <w:t>-12).</w:t>
      </w:r>
    </w:p>
    <w:p w14:paraId="34000000">
      <w:pPr>
        <w:pStyle w:val="Style_5"/>
        <w:ind w:firstLine="284" w:left="0"/>
        <w:jc w:val="both"/>
        <w:rPr>
          <w:rStyle w:val="Style_4_ch"/>
          <w:b w:val="0"/>
          <w:sz w:val="16"/>
        </w:rPr>
      </w:pPr>
    </w:p>
    <w:p w14:paraId="35000000">
      <w:pPr>
        <w:tabs>
          <w:tab w:leader="none" w:pos="1134" w:val="left"/>
        </w:tabs>
        <w:spacing w:after="0" w:line="240" w:lineRule="auto"/>
        <w:ind w:firstLine="284" w:left="0"/>
        <w:jc w:val="center"/>
        <w:rPr>
          <w:rFonts w:ascii="Times New Roman" w:hAnsi="Times New Roman"/>
          <w:b w:val="1"/>
          <w:color w:val="000000"/>
          <w:spacing w:val="-12"/>
          <w:sz w:val="24"/>
        </w:rPr>
      </w:pPr>
      <w:r>
        <w:rPr>
          <w:rFonts w:ascii="Times New Roman" w:hAnsi="Times New Roman"/>
          <w:b w:val="1"/>
          <w:color w:val="000000"/>
          <w:spacing w:val="-12"/>
          <w:sz w:val="24"/>
        </w:rPr>
        <w:t xml:space="preserve">4. 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Качество т</w:t>
      </w:r>
      <w:r>
        <w:rPr>
          <w:rFonts w:ascii="Times New Roman" w:hAnsi="Times New Roman"/>
          <w:b w:val="1"/>
          <w:color w:val="000000"/>
          <w:spacing w:val="-12"/>
          <w:sz w:val="24"/>
        </w:rPr>
        <w:t>овара и иные условия поставки</w:t>
      </w:r>
    </w:p>
    <w:p w14:paraId="36000000">
      <w:pPr>
        <w:pStyle w:val="Style_3"/>
        <w:numPr>
          <w:ilvl w:val="0"/>
          <w:numId w:val="4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 Поставляемый </w:t>
      </w:r>
      <w:r>
        <w:rPr>
          <w:spacing w:val="1"/>
          <w:sz w:val="24"/>
        </w:rPr>
        <w:t xml:space="preserve">Товар должен передаваться </w:t>
      </w:r>
      <w:r>
        <w:rPr>
          <w:spacing w:val="1"/>
          <w:sz w:val="24"/>
        </w:rPr>
        <w:t>«</w:t>
      </w:r>
      <w:r>
        <w:rPr>
          <w:spacing w:val="1"/>
          <w:sz w:val="24"/>
        </w:rPr>
        <w:t>Заказчику» новым</w:t>
      </w:r>
      <w:r>
        <w:rPr>
          <w:spacing w:val="1"/>
          <w:sz w:val="24"/>
        </w:rPr>
        <w:t xml:space="preserve">, не бывшим в употреблении. </w:t>
      </w:r>
      <w:r>
        <w:rPr>
          <w:sz w:val="24"/>
        </w:rPr>
        <w:t>Все товары должны отвечать требо</w:t>
      </w:r>
      <w:r>
        <w:rPr>
          <w:sz w:val="24"/>
        </w:rPr>
        <w:t xml:space="preserve">ваниям соответствующих ГОСТ, ТУ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сертификатов соответствия, что должно быть подтверждено документами при поставке товара. Вся продукция должна сопровождаться документами, подтверждающими качество и безопасность для здоровья и жизни: действующие сертификаты и декларации соответствия, оформленные в соответствии с требованиями действующего законодательства.</w:t>
      </w:r>
    </w:p>
    <w:p w14:paraId="37000000">
      <w:pPr>
        <w:pStyle w:val="Style_3"/>
        <w:numPr>
          <w:ilvl w:val="1"/>
          <w:numId w:val="5"/>
        </w:numPr>
        <w:ind w:firstLine="284" w:left="0"/>
        <w:jc w:val="both"/>
        <w:rPr>
          <w:sz w:val="24"/>
        </w:rPr>
      </w:pPr>
      <w:r>
        <w:rPr>
          <w:sz w:val="24"/>
        </w:rPr>
        <w:t>«Поставщик»</w:t>
      </w:r>
      <w:r>
        <w:rPr>
          <w:sz w:val="24"/>
        </w:rPr>
        <w:t xml:space="preserve"> должен обеспечить упаковку Товара, способную предотвратить его повреждение или порчу во время перевозки к конечному пункту назначения. Упаковка Товара должна полностью обеспечивать условия транспортировки и хранения, предъявляемые к данному виду Товара. </w:t>
      </w:r>
    </w:p>
    <w:p w14:paraId="38000000">
      <w:pPr>
        <w:pStyle w:val="Style_3"/>
        <w:numPr>
          <w:ilvl w:val="1"/>
          <w:numId w:val="5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Товар поставляется в прочной, чистой, сухой, без постороннего запаха, </w:t>
      </w:r>
      <w:r>
        <w:rPr>
          <w:sz w:val="24"/>
        </w:rPr>
        <w:t>плесени и нарушений целостности таре и упаковке</w:t>
      </w:r>
      <w:r>
        <w:rPr>
          <w:sz w:val="24"/>
        </w:rPr>
        <w:t xml:space="preserve">, которая должна обеспечивать, при условии надлежащего обращения с грузом, сохранность продукции во время ее транспортировки </w:t>
      </w:r>
      <w:r>
        <w:rPr>
          <w:sz w:val="24"/>
        </w:rPr>
        <w:t>и хранения</w:t>
      </w:r>
      <w:r>
        <w:rPr>
          <w:sz w:val="24"/>
        </w:rPr>
        <w:t xml:space="preserve">. </w:t>
      </w:r>
    </w:p>
    <w:p w14:paraId="39000000">
      <w:pPr>
        <w:pStyle w:val="Style_3"/>
        <w:numPr>
          <w:ilvl w:val="1"/>
          <w:numId w:val="5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При поставке товара </w:t>
      </w:r>
      <w:r>
        <w:rPr>
          <w:sz w:val="24"/>
        </w:rPr>
        <w:t>«Поставщик»</w:t>
      </w:r>
      <w:r>
        <w:rPr>
          <w:sz w:val="24"/>
        </w:rPr>
        <w:t xml:space="preserve"> предоставляет </w:t>
      </w:r>
      <w:r>
        <w:rPr>
          <w:sz w:val="24"/>
        </w:rPr>
        <w:t>«Заказчику»</w:t>
      </w:r>
      <w:r>
        <w:rPr>
          <w:sz w:val="24"/>
        </w:rPr>
        <w:t xml:space="preserve"> следующую документацию:</w:t>
      </w:r>
    </w:p>
    <w:p w14:paraId="3A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сертификата или декларации соответствия, выданного уполномоченными органами (организациями), по товарам, подлежащим обязательной сертификации;</w:t>
      </w:r>
    </w:p>
    <w:p w14:paraId="3B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копию санитарно-эпидемиологического заключения на товар, выданного Роспотребнадзором (по товарам, требующим указанных заключений);</w:t>
      </w:r>
    </w:p>
    <w:p w14:paraId="3C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Регистрационных удостоверений Министерства здравоохранения и социального развития РФ (включая приложения) заверенные в установленном порядке (по товарам, требующим регистрации);</w:t>
      </w:r>
    </w:p>
    <w:p w14:paraId="3D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счет-фактуру (при наличии);</w:t>
      </w:r>
    </w:p>
    <w:p w14:paraId="3E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товарную накладную</w:t>
      </w:r>
      <w:r>
        <w:rPr>
          <w:rFonts w:ascii="Times New Roman" w:hAnsi="Times New Roman"/>
          <w:sz w:val="24"/>
        </w:rPr>
        <w:t xml:space="preserve"> (или УПД)</w:t>
      </w:r>
      <w:r>
        <w:rPr>
          <w:rFonts w:ascii="Times New Roman" w:hAnsi="Times New Roman"/>
          <w:sz w:val="24"/>
        </w:rPr>
        <w:t>;</w:t>
      </w:r>
    </w:p>
    <w:p w14:paraId="3F000000">
      <w:pPr>
        <w:numPr>
          <w:ilvl w:val="0"/>
          <w:numId w:val="6"/>
        </w:num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счет на оплату за поставку товара;</w:t>
      </w:r>
    </w:p>
    <w:p w14:paraId="40000000">
      <w:pPr>
        <w:pStyle w:val="Style_3"/>
        <w:numPr>
          <w:ilvl w:val="1"/>
          <w:numId w:val="5"/>
        </w:numPr>
        <w:ind w:firstLine="284" w:left="0"/>
        <w:jc w:val="both"/>
        <w:rPr>
          <w:sz w:val="24"/>
        </w:rPr>
      </w:pPr>
      <w:r>
        <w:rPr>
          <w:sz w:val="24"/>
        </w:rPr>
        <w:t xml:space="preserve">Товар, не соответствующий согласованным характеристикам (Приложение № 1 к </w:t>
      </w:r>
      <w:r>
        <w:rPr>
          <w:sz w:val="24"/>
        </w:rPr>
        <w:t>Контракт</w:t>
      </w:r>
      <w:r>
        <w:rPr>
          <w:sz w:val="24"/>
        </w:rPr>
        <w:t>у), или некомплектный, или не соответствующий качеству, или без документов, указанных в п. 4.4</w:t>
      </w:r>
      <w:r>
        <w:rPr>
          <w:sz w:val="24"/>
        </w:rPr>
        <w:t>.</w:t>
      </w:r>
      <w:r>
        <w:rPr>
          <w:sz w:val="24"/>
        </w:rPr>
        <w:t xml:space="preserve"> настоящего </w:t>
      </w:r>
      <w:r>
        <w:rPr>
          <w:sz w:val="24"/>
        </w:rPr>
        <w:t>Контракт</w:t>
      </w:r>
      <w:r>
        <w:rPr>
          <w:sz w:val="24"/>
        </w:rPr>
        <w:t xml:space="preserve">а, считается не поставленным. При выявлении указанных несоответствий </w:t>
      </w:r>
      <w:r>
        <w:rPr>
          <w:sz w:val="24"/>
        </w:rPr>
        <w:t>«Заказчик»</w:t>
      </w:r>
      <w:r>
        <w:rPr>
          <w:sz w:val="24"/>
        </w:rPr>
        <w:t xml:space="preserve"> не принимает Товар с составлением соответствующего акта. Акт подписывается </w:t>
      </w:r>
      <w:r>
        <w:rPr>
          <w:sz w:val="24"/>
        </w:rPr>
        <w:t>«</w:t>
      </w:r>
      <w:r>
        <w:rPr>
          <w:sz w:val="24"/>
        </w:rPr>
        <w:t>Сторонами</w:t>
      </w:r>
      <w:r>
        <w:rPr>
          <w:sz w:val="24"/>
        </w:rPr>
        <w:t>»</w:t>
      </w:r>
      <w:r>
        <w:rPr>
          <w:sz w:val="24"/>
        </w:rPr>
        <w:t xml:space="preserve">, а в случае отказа в подписании Акта </w:t>
      </w:r>
      <w:r>
        <w:rPr>
          <w:sz w:val="24"/>
        </w:rPr>
        <w:t>«Поставщиком»</w:t>
      </w:r>
      <w:r>
        <w:rPr>
          <w:sz w:val="24"/>
        </w:rPr>
        <w:t xml:space="preserve"> – только </w:t>
      </w:r>
      <w:r>
        <w:rPr>
          <w:sz w:val="24"/>
        </w:rPr>
        <w:t>«Заказчиком»</w:t>
      </w:r>
      <w:r>
        <w:rPr>
          <w:sz w:val="24"/>
        </w:rPr>
        <w:t xml:space="preserve"> с отметкой об отказе </w:t>
      </w:r>
      <w:r>
        <w:rPr>
          <w:sz w:val="24"/>
        </w:rPr>
        <w:t>«Поставщика»</w:t>
      </w:r>
      <w:r>
        <w:rPr>
          <w:sz w:val="24"/>
        </w:rPr>
        <w:t xml:space="preserve"> в подписании данного Акта. Все расходы, по допоставке товара несет </w:t>
      </w:r>
      <w:r>
        <w:rPr>
          <w:sz w:val="24"/>
        </w:rPr>
        <w:t>«Поставщик»</w:t>
      </w:r>
      <w:r>
        <w:rPr>
          <w:sz w:val="24"/>
        </w:rPr>
        <w:t>.</w:t>
      </w:r>
    </w:p>
    <w:p w14:paraId="41000000">
      <w:pPr>
        <w:pStyle w:val="Style_3"/>
        <w:numPr>
          <w:ilvl w:val="1"/>
          <w:numId w:val="5"/>
        </w:numPr>
        <w:ind w:firstLine="284" w:left="0"/>
        <w:jc w:val="both"/>
        <w:rPr>
          <w:sz w:val="24"/>
        </w:rPr>
      </w:pPr>
      <w:r>
        <w:rPr>
          <w:sz w:val="24"/>
        </w:rPr>
        <w:t>Все товары должны иметь информацию о производителе с указанием юридического лица, его юридического и фактического адресов, номеров телефонов, дате (времени) выработки или производства товара, срока</w:t>
      </w:r>
      <w:r>
        <w:rPr>
          <w:sz w:val="24"/>
        </w:rPr>
        <w:t xml:space="preserve">х хранения, условиях хранения и </w:t>
      </w:r>
      <w:r>
        <w:rPr>
          <w:sz w:val="24"/>
        </w:rPr>
        <w:t>предельного срока годности.</w:t>
      </w:r>
    </w:p>
    <w:p w14:paraId="42000000">
      <w:pPr>
        <w:spacing w:after="0" w:line="240" w:lineRule="auto"/>
        <w:ind/>
        <w:jc w:val="both"/>
        <w:rPr>
          <w:sz w:val="16"/>
        </w:rPr>
      </w:pPr>
    </w:p>
    <w:p w14:paraId="43000000">
      <w:pPr>
        <w:tabs>
          <w:tab w:leader="none" w:pos="1440" w:val="left"/>
        </w:tabs>
        <w:spacing w:after="0" w:line="240" w:lineRule="auto"/>
        <w:ind w:firstLine="0" w:left="72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Права и обязанности с</w:t>
      </w:r>
      <w:r>
        <w:rPr>
          <w:rFonts w:ascii="Times New Roman" w:hAnsi="Times New Roman"/>
          <w:b w:val="1"/>
          <w:sz w:val="24"/>
        </w:rPr>
        <w:t>торон</w:t>
      </w:r>
    </w:p>
    <w:p w14:paraId="44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обязан:</w:t>
      </w:r>
    </w:p>
    <w:p w14:paraId="45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5.1.1.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поставить Товар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и осуществить разгрузку Товара надлежащего качества в количестве, предусмотренном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ом. </w:t>
      </w:r>
    </w:p>
    <w:p w14:paraId="46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5.1.2. В случае поставки некачественного Товара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, своими силами и за свой счет в сроки, установленные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либо по согласованию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без промедления заменить поставленный Товар Товаром надлежащего качества и с соответствующими характеристиками;</w:t>
      </w:r>
    </w:p>
    <w:p w14:paraId="47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5.1.3. В случае невозможности устранения дефектов </w:t>
      </w:r>
      <w:r>
        <w:rPr>
          <w:rFonts w:ascii="Times New Roman" w:hAnsi="Times New Roman"/>
          <w:sz w:val="24"/>
        </w:rPr>
        <w:t>поставленного Товара</w:t>
      </w:r>
      <w:r>
        <w:rPr>
          <w:rFonts w:ascii="Times New Roman" w:hAnsi="Times New Roman"/>
          <w:sz w:val="24"/>
        </w:rPr>
        <w:t xml:space="preserve">, принять Товар обратно и предоставить аналогичный Товар надлежащего качества либо вернуть денежные средства, переданные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в рамках данного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в полном объеме, а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z w:val="24"/>
        </w:rPr>
        <w:t xml:space="preserve"> возместить убытки, понесенные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. </w:t>
      </w:r>
    </w:p>
    <w:p w14:paraId="48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5.1.4.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предоставляет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копию лицензии на осуществление данного вида деятельности (в случае наличия установленного законом требования </w:t>
      </w:r>
      <w:r>
        <w:rPr>
          <w:rFonts w:ascii="Times New Roman" w:hAnsi="Times New Roman"/>
          <w:sz w:val="24"/>
        </w:rPr>
        <w:t>о лицензировании</w:t>
      </w:r>
      <w:r>
        <w:rPr>
          <w:rFonts w:ascii="Times New Roman" w:hAnsi="Times New Roman"/>
          <w:sz w:val="24"/>
        </w:rPr>
        <w:t xml:space="preserve"> данного вида товара или деятельности по его поставке).</w:t>
      </w:r>
    </w:p>
    <w:p w14:paraId="49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имеет право:</w:t>
      </w:r>
    </w:p>
    <w:p w14:paraId="4A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5.2.1. Требовать оплату за поставленный Товар;</w:t>
      </w:r>
    </w:p>
    <w:p w14:paraId="4B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5.2.2. Требовать от </w:t>
      </w:r>
      <w:r>
        <w:rPr>
          <w:rFonts w:ascii="Times New Roman" w:hAnsi="Times New Roman"/>
          <w:sz w:val="24"/>
        </w:rPr>
        <w:t>««Заказчика»»</w:t>
      </w:r>
      <w:r>
        <w:rPr>
          <w:rFonts w:ascii="Times New Roman" w:hAnsi="Times New Roman"/>
          <w:sz w:val="24"/>
        </w:rPr>
        <w:t xml:space="preserve"> разъяснения и уточнения по вопросам поставки Товара в рамках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4C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5.2.3.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, по согласованию с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, в ходе исполнения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вправе поставить Товар, качество, и </w:t>
      </w:r>
      <w:r>
        <w:rPr>
          <w:rFonts w:ascii="Times New Roman" w:hAnsi="Times New Roman"/>
          <w:sz w:val="24"/>
        </w:rPr>
        <w:t>характеристики которого</w:t>
      </w:r>
      <w:r>
        <w:rPr>
          <w:rFonts w:ascii="Times New Roman" w:hAnsi="Times New Roman"/>
          <w:sz w:val="24"/>
        </w:rPr>
        <w:t xml:space="preserve"> являются улучшенными по сравнению с таким качеством и такими характеристиками Товара, указанными в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е.</w:t>
      </w:r>
    </w:p>
    <w:p w14:paraId="4D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обязан: </w:t>
      </w:r>
    </w:p>
    <w:p w14:paraId="4E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5.3.1. Принять Товар и при отсутствии претензий относительно качества, количества, ассортимента и других характеристик Товара подписать товарную накладную и передать один экземпляр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>;</w:t>
      </w:r>
    </w:p>
    <w:p w14:paraId="4F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5.3.2. Обеспечить оплату Товара в соответствии с условиями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0000000">
      <w:pPr>
        <w:pStyle w:val="Style_5"/>
        <w:ind w:firstLine="284" w:left="0"/>
        <w:jc w:val="both"/>
        <w:rPr>
          <w:rFonts w:ascii="Times New Roman" w:hAnsi="Times New Roman"/>
          <w:color w:val="000000"/>
          <w:spacing w:val="-12"/>
          <w:sz w:val="24"/>
        </w:rPr>
      </w:pPr>
      <w:r>
        <w:rPr>
          <w:rFonts w:ascii="Times New Roman" w:hAnsi="Times New Roman"/>
          <w:color w:val="000000"/>
          <w:spacing w:val="-12"/>
          <w:sz w:val="24"/>
        </w:rPr>
        <w:t xml:space="preserve">5.4. </w:t>
      </w:r>
      <w:r>
        <w:rPr>
          <w:rFonts w:ascii="Times New Roman" w:hAnsi="Times New Roman"/>
          <w:color w:val="000000"/>
          <w:spacing w:val="-12"/>
          <w:sz w:val="24"/>
        </w:rPr>
        <w:t>«Заказчик»</w:t>
      </w:r>
      <w:r>
        <w:rPr>
          <w:rFonts w:ascii="Times New Roman" w:hAnsi="Times New Roman"/>
          <w:color w:val="000000"/>
          <w:spacing w:val="-12"/>
          <w:sz w:val="24"/>
        </w:rPr>
        <w:t xml:space="preserve"> имеет право:</w:t>
      </w:r>
    </w:p>
    <w:p w14:paraId="51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5.4.1. Требовать от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 своевременного и надлежащего исполнения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у;</w:t>
      </w:r>
    </w:p>
    <w:p w14:paraId="52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5.4.2. Осуществлять оперативный контроль выполнения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поставки в соответствии с настоящим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вмешиваясь в его деятельность. При этом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должен обеспечить предоставление любого рода информации, связанной с выполнением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53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5.4.3. Осматривать и проверять </w:t>
      </w:r>
      <w:r>
        <w:rPr>
          <w:rFonts w:ascii="Times New Roman" w:hAnsi="Times New Roman"/>
          <w:sz w:val="24"/>
        </w:rPr>
        <w:t>Товар на</w:t>
      </w:r>
      <w:r>
        <w:rPr>
          <w:rFonts w:ascii="Times New Roman" w:hAnsi="Times New Roman"/>
          <w:sz w:val="24"/>
        </w:rPr>
        <w:t xml:space="preserve"> соответствие количества, характеристик, комплектности и качества требованиям, установленным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ом, при его приемке.</w:t>
      </w:r>
    </w:p>
    <w:p w14:paraId="54000000">
      <w:pPr>
        <w:pStyle w:val="Style_5"/>
        <w:ind w:firstLine="28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5.4.4. В случае возникновения спорных вопросов из-за несоответствия качества продукции стандартам, сертификатам производителей и условиям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имеет право оспорить качество товара, составить Акт и не принять </w:t>
      </w:r>
      <w:r>
        <w:rPr>
          <w:rFonts w:ascii="Times New Roman" w:hAnsi="Times New Roman"/>
          <w:sz w:val="24"/>
        </w:rPr>
        <w:t>некачественный или</w:t>
      </w:r>
      <w:r>
        <w:rPr>
          <w:rFonts w:ascii="Times New Roman" w:hAnsi="Times New Roman"/>
          <w:sz w:val="24"/>
        </w:rPr>
        <w:t xml:space="preserve"> некомплектный </w:t>
      </w:r>
      <w:r>
        <w:rPr>
          <w:rFonts w:ascii="Times New Roman" w:hAnsi="Times New Roman"/>
          <w:sz w:val="24"/>
        </w:rPr>
        <w:t>Товар.</w:t>
      </w:r>
    </w:p>
    <w:p w14:paraId="55000000">
      <w:pPr>
        <w:pStyle w:val="Style_5"/>
        <w:ind w:firstLine="284" w:left="0"/>
        <w:jc w:val="both"/>
        <w:rPr>
          <w:rFonts w:ascii="Times New Roman" w:hAnsi="Times New Roman"/>
          <w:sz w:val="16"/>
        </w:rPr>
      </w:pPr>
    </w:p>
    <w:p w14:paraId="56000000">
      <w:pPr>
        <w:pStyle w:val="Style_5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6. Ответственность с</w:t>
      </w:r>
      <w:r>
        <w:rPr>
          <w:rFonts w:ascii="Times New Roman" w:hAnsi="Times New Roman"/>
          <w:b w:val="1"/>
          <w:sz w:val="24"/>
        </w:rPr>
        <w:t>торон</w:t>
      </w:r>
    </w:p>
    <w:p w14:paraId="57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неисполнение или ненадлежащее исполнение условий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несут ответственность в соответствии с законодательством Российской Федерации.</w:t>
      </w:r>
    </w:p>
    <w:p w14:paraId="58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</w:t>
      </w:r>
      <w:r>
        <w:rPr>
          <w:rFonts w:ascii="Times New Roman" w:hAnsi="Times New Roman"/>
          <w:sz w:val="24"/>
        </w:rPr>
        <w:t xml:space="preserve"> В случае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потребовать уплаты неустоек (штрафов, пеней).</w:t>
      </w:r>
    </w:p>
    <w:p w14:paraId="59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ом срока</w:t>
      </w:r>
      <w:r>
        <w:rPr>
          <w:rFonts w:ascii="Times New Roman" w:hAnsi="Times New Roman"/>
          <w:sz w:val="24"/>
        </w:rPr>
        <w:t xml:space="preserve">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A000000">
      <w:pPr>
        <w:pStyle w:val="Style_5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За каждый факт неисполнения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вправе взыскать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>1000 рублей;</w:t>
      </w:r>
    </w:p>
    <w:p w14:paraId="5B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Общая сумма штрафов за ненадлежащее исполнение </w:t>
      </w:r>
      <w:r>
        <w:rPr>
          <w:rFonts w:ascii="Times New Roman" w:hAnsi="Times New Roman"/>
          <w:sz w:val="24"/>
        </w:rPr>
        <w:t>«Заказчиком»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5C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. В случае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«Заказчик»</w:t>
      </w:r>
      <w:r>
        <w:rPr>
          <w:rFonts w:ascii="Times New Roman" w:hAnsi="Times New Roman"/>
          <w:sz w:val="24"/>
        </w:rPr>
        <w:t xml:space="preserve"> направляет </w:t>
      </w:r>
      <w:r>
        <w:rPr>
          <w:rFonts w:ascii="Times New Roman" w:hAnsi="Times New Roman"/>
          <w:sz w:val="24"/>
        </w:rPr>
        <w:t>«Поставщику»</w:t>
      </w:r>
      <w:r>
        <w:rPr>
          <w:rFonts w:ascii="Times New Roman" w:hAnsi="Times New Roman"/>
          <w:sz w:val="24"/>
        </w:rPr>
        <w:t xml:space="preserve"> требование об уплате неустоек (штрафов, пеней).</w:t>
      </w:r>
    </w:p>
    <w:p w14:paraId="5D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Пеня начисляется за каждый день просрочки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начиная со дня, следующего после дня истечения установленного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  и фактически исполненных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5E000000">
      <w:pPr>
        <w:pStyle w:val="Style_5"/>
        <w:ind w:firstLine="426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</w:t>
      </w:r>
      <w:r>
        <w:rPr>
          <w:rFonts w:ascii="Times New Roman" w:hAnsi="Times New Roman"/>
          <w:i w:val="1"/>
          <w:sz w:val="24"/>
        </w:rPr>
        <w:t xml:space="preserve">размере 10 процентов цены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i w:val="1"/>
          <w:sz w:val="24"/>
        </w:rPr>
        <w:t>а.</w:t>
      </w:r>
    </w:p>
    <w:p w14:paraId="5F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обязательства, предусмотренного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которое не имеет стоимостного выражения, </w:t>
      </w:r>
      <w:r>
        <w:rPr>
          <w:rFonts w:ascii="Times New Roman" w:hAnsi="Times New Roman"/>
          <w:sz w:val="24"/>
        </w:rPr>
        <w:t>«Поставщик»</w:t>
      </w:r>
      <w:r>
        <w:rPr>
          <w:rFonts w:ascii="Times New Roman" w:hAnsi="Times New Roman"/>
          <w:sz w:val="24"/>
        </w:rPr>
        <w:t xml:space="preserve"> выплачивает </w:t>
      </w:r>
      <w:r>
        <w:rPr>
          <w:rFonts w:ascii="Times New Roman" w:hAnsi="Times New Roman"/>
          <w:sz w:val="24"/>
        </w:rPr>
        <w:t>«Заказчику»</w:t>
      </w:r>
      <w:r>
        <w:rPr>
          <w:rFonts w:ascii="Times New Roman" w:hAnsi="Times New Roman"/>
          <w:sz w:val="24"/>
        </w:rPr>
        <w:t xml:space="preserve"> штраф в размере </w:t>
      </w:r>
      <w:r>
        <w:rPr>
          <w:rFonts w:ascii="Times New Roman" w:hAnsi="Times New Roman"/>
          <w:i w:val="1"/>
          <w:sz w:val="24"/>
        </w:rPr>
        <w:t xml:space="preserve">1000 рублей. </w:t>
      </w:r>
    </w:p>
    <w:p w14:paraId="60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Общая сумма начисленных штрафов за неисполнение или ненадлежащее исполнение </w:t>
      </w:r>
      <w:r>
        <w:rPr>
          <w:rFonts w:ascii="Times New Roman" w:hAnsi="Times New Roman"/>
          <w:sz w:val="24"/>
        </w:rPr>
        <w:t>«Поставщиком»</w:t>
      </w:r>
      <w:r>
        <w:rPr>
          <w:rFonts w:ascii="Times New Roman" w:hAnsi="Times New Roman"/>
          <w:sz w:val="24"/>
        </w:rPr>
        <w:t xml:space="preserve"> обязательств, предусмотренных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ом, не может превышать цену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а.</w:t>
      </w:r>
    </w:p>
    <w:p w14:paraId="61000000">
      <w:pPr>
        <w:pStyle w:val="Style_5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6.1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Поставщик»</w:t>
      </w:r>
      <w:r>
        <w:rPr>
          <w:rFonts w:ascii="Times New Roman" w:hAnsi="Times New Roman"/>
          <w:sz w:val="24"/>
        </w:rPr>
        <w:t xml:space="preserve"> не имеет права на получение с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 xml:space="preserve"> предусмотренных ст. 317.1 ГК РФ процентов за пользование </w:t>
      </w:r>
      <w:r>
        <w:rPr>
          <w:rFonts w:ascii="Times New Roman" w:hAnsi="Times New Roman"/>
          <w:sz w:val="24"/>
        </w:rPr>
        <w:t>суммой отсрочки</w:t>
      </w:r>
      <w:r>
        <w:rPr>
          <w:rFonts w:ascii="Times New Roman" w:hAnsi="Times New Roman"/>
          <w:sz w:val="24"/>
        </w:rPr>
        <w:t xml:space="preserve"> оплаты.</w:t>
      </w:r>
    </w:p>
    <w:p w14:paraId="62000000">
      <w:pPr>
        <w:pStyle w:val="Style_5"/>
        <w:ind w:firstLine="426" w:left="0"/>
        <w:jc w:val="both"/>
        <w:rPr>
          <w:rFonts w:ascii="Times New Roman" w:hAnsi="Times New Roman"/>
          <w:sz w:val="16"/>
        </w:rPr>
      </w:pPr>
    </w:p>
    <w:p w14:paraId="63000000">
      <w:pPr>
        <w:pStyle w:val="Style_5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7. Порядо</w:t>
      </w:r>
      <w:r>
        <w:rPr>
          <w:rFonts w:ascii="Times New Roman" w:hAnsi="Times New Roman"/>
          <w:b w:val="1"/>
          <w:sz w:val="24"/>
        </w:rPr>
        <w:t>к разрешения споров, претензии с</w:t>
      </w:r>
      <w:r>
        <w:rPr>
          <w:rFonts w:ascii="Times New Roman" w:hAnsi="Times New Roman"/>
          <w:b w:val="1"/>
          <w:sz w:val="24"/>
        </w:rPr>
        <w:t>торон</w:t>
      </w:r>
    </w:p>
    <w:p w14:paraId="64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 споры и разногласия, которые могут возникнуть из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между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разрешаются путем переговоров.</w:t>
      </w:r>
    </w:p>
    <w:p w14:paraId="65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случае невозможности разрешения разногласий путем переговоров, они решаются в претензионном порядке. Срок ответа на претензию – 10 календарных дней.</w:t>
      </w:r>
    </w:p>
    <w:p w14:paraId="66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7.3.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Переписка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67000000">
      <w:pPr>
        <w:pStyle w:val="Style_5"/>
        <w:ind w:firstLine="426" w:left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4"/>
        </w:rPr>
        <w:t>7.4.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 не урегулировании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спора в досудебном порядке, спор передается на разрешении в Арбитражный суд Ростовской области.</w:t>
      </w:r>
    </w:p>
    <w:p w14:paraId="68000000">
      <w:pPr>
        <w:pStyle w:val="Style_5"/>
        <w:ind w:firstLine="426" w:left="0"/>
        <w:jc w:val="both"/>
        <w:rPr>
          <w:rFonts w:ascii="Times New Roman" w:hAnsi="Times New Roman"/>
          <w:sz w:val="16"/>
        </w:rPr>
      </w:pPr>
    </w:p>
    <w:p w14:paraId="69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8. Действие обстоятельств непреодолимой силы</w:t>
      </w:r>
    </w:p>
    <w:p w14:paraId="6A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В случае действия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пожары, землетрясения, наводнения и другие стихийные природные бедствия, срок исполнения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Сторонами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обязательств по контракту отодвигается на период действия обстоятельств непреодолимой силы.</w:t>
      </w:r>
    </w:p>
    <w:p w14:paraId="6B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C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Сторона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которая не исполняет обязательств по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у вследствие действия непреодолимой силы, должна незамедлительно известить другую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Сторону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о таких обстоятельствах и их влиянии на исполнение обязательств по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6D000000">
      <w:pPr>
        <w:pStyle w:val="Style_5"/>
        <w:ind w:firstLine="426" w:left="0"/>
        <w:jc w:val="both"/>
        <w:rPr>
          <w:rFonts w:ascii="Times New Roman" w:hAnsi="Times New Roman"/>
          <w:sz w:val="16"/>
        </w:rPr>
      </w:pPr>
    </w:p>
    <w:p w14:paraId="6E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 xml:space="preserve">9. Срок действия, изменение и расторжение </w:t>
      </w:r>
      <w:r>
        <w:rPr>
          <w:rFonts w:ascii="Times New Roman" w:hAnsi="Times New Roman"/>
          <w:b w:val="1"/>
          <w:sz w:val="24"/>
        </w:rPr>
        <w:t>Контракт</w:t>
      </w:r>
      <w:r>
        <w:rPr>
          <w:rFonts w:ascii="Times New Roman" w:hAnsi="Times New Roman"/>
          <w:b w:val="1"/>
          <w:sz w:val="24"/>
        </w:rPr>
        <w:t>а</w:t>
      </w:r>
    </w:p>
    <w:p w14:paraId="6F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вступает в силу с момента подписания его «С</w:t>
      </w:r>
      <w:r>
        <w:rPr>
          <w:rFonts w:ascii="Times New Roman" w:hAnsi="Times New Roman"/>
          <w:sz w:val="24"/>
        </w:rPr>
        <w:t xml:space="preserve">торонами», и </w:t>
      </w:r>
      <w:r>
        <w:rPr>
          <w:rFonts w:ascii="Times New Roman" w:hAnsi="Times New Roman"/>
          <w:sz w:val="24"/>
        </w:rPr>
        <w:t>действует до «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ноября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hAnsi="Times New Roman"/>
          <w:sz w:val="24"/>
        </w:rPr>
        <w:t xml:space="preserve"> года, а в части расчетов – до полного исполнения обязательств сторонами</w:t>
      </w:r>
      <w:r>
        <w:rPr>
          <w:rFonts w:ascii="Times New Roman" w:hAnsi="Times New Roman"/>
          <w:sz w:val="24"/>
        </w:rPr>
        <w:t>.</w:t>
      </w:r>
    </w:p>
    <w:p w14:paraId="70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может быть расторгнут по решению суда, по соглашению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либо в одностороннем порядке одной из </w:t>
      </w:r>
      <w:r>
        <w:rPr>
          <w:rFonts w:ascii="Times New Roman" w:hAnsi="Times New Roman"/>
          <w:sz w:val="24"/>
        </w:rPr>
        <w:t>«С</w:t>
      </w:r>
      <w:r>
        <w:rPr>
          <w:rFonts w:ascii="Times New Roman" w:hAnsi="Times New Roman"/>
          <w:sz w:val="24"/>
        </w:rPr>
        <w:t>торон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по основаниям, предусмотренным действующим законодательством РФ</w:t>
      </w:r>
      <w:r>
        <w:rPr>
          <w:rFonts w:ascii="Times New Roman" w:hAnsi="Times New Roman"/>
          <w:sz w:val="24"/>
        </w:rPr>
        <w:t>.</w:t>
      </w:r>
    </w:p>
    <w:p w14:paraId="71000000">
      <w:p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</w:t>
      </w:r>
      <w:r>
        <w:rPr>
          <w:rFonts w:ascii="Times New Roman" w:hAnsi="Times New Roman"/>
          <w:sz w:val="24"/>
        </w:rPr>
        <w:t xml:space="preserve"> Все изменения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а должны быть совершены в письменном виде и оформлены дополнительными соглашениями 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>у.</w:t>
      </w:r>
    </w:p>
    <w:p w14:paraId="72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3000000">
      <w:pPr>
        <w:tabs>
          <w:tab w:leader="none" w:pos="720" w:val="left"/>
        </w:tabs>
        <w:spacing w:after="0" w:line="240" w:lineRule="auto"/>
        <w:ind w:hanging="360" w:left="360"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4"/>
        </w:rPr>
        <w:t>10. Прочие условия</w:t>
      </w:r>
    </w:p>
    <w:p w14:paraId="74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.1.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Настоящий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z w:val="24"/>
        </w:rPr>
        <w:t xml:space="preserve"> составлен в 2 (двух) экземплярах, один из которых находится у </w:t>
      </w:r>
      <w:r>
        <w:rPr>
          <w:rFonts w:ascii="Times New Roman" w:hAnsi="Times New Roman"/>
          <w:sz w:val="24"/>
        </w:rPr>
        <w:t>«Поставщика»</w:t>
      </w:r>
      <w:r>
        <w:rPr>
          <w:rFonts w:ascii="Times New Roman" w:hAnsi="Times New Roman"/>
          <w:sz w:val="24"/>
        </w:rPr>
        <w:t xml:space="preserve">, другой – у </w:t>
      </w:r>
      <w:r>
        <w:rPr>
          <w:rFonts w:ascii="Times New Roman" w:hAnsi="Times New Roman"/>
          <w:sz w:val="24"/>
        </w:rPr>
        <w:t>«Заказчика»</w:t>
      </w:r>
      <w:r>
        <w:rPr>
          <w:rFonts w:ascii="Times New Roman" w:hAnsi="Times New Roman"/>
          <w:sz w:val="24"/>
        </w:rPr>
        <w:t>.</w:t>
      </w:r>
    </w:p>
    <w:p w14:paraId="75000000">
      <w:pPr>
        <w:pStyle w:val="Style_5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.2.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r>
        <w:rPr>
          <w:rFonts w:ascii="Times New Roman" w:hAnsi="Times New Roman"/>
          <w:spacing w:val="-2"/>
          <w:sz w:val="24"/>
        </w:rPr>
        <w:t>все следующие законы,</w:t>
      </w:r>
      <w:r>
        <w:rPr>
          <w:rFonts w:ascii="Times New Roman" w:hAnsi="Times New Roman"/>
          <w:spacing w:val="-2"/>
          <w:sz w:val="24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14:paraId="76000000">
      <w:pPr>
        <w:pStyle w:val="Style_5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(a)Федеральный закон № 273-ФЗ от 25 декабря 2008 г. «О противодействии коррупции».</w:t>
      </w:r>
    </w:p>
    <w:p w14:paraId="77000000">
      <w:pPr>
        <w:pStyle w:val="Style_5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(b)Федеральный закон от 7 августа 2001 г. N 115-ФЗ «О противодействии легализации (отмыванию) доходов, полученных преступным путем, и финансированию терроризма».</w:t>
      </w:r>
    </w:p>
    <w:p w14:paraId="78000000">
      <w:pPr>
        <w:pStyle w:val="Style_5"/>
        <w:ind w:firstLine="426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10.</w:t>
      </w:r>
      <w:r>
        <w:rPr>
          <w:rFonts w:ascii="Times New Roman" w:hAnsi="Times New Roman"/>
          <w:spacing w:val="-2"/>
          <w:sz w:val="24"/>
        </w:rPr>
        <w:t>3</w:t>
      </w:r>
      <w:r>
        <w:rPr>
          <w:rFonts w:ascii="Times New Roman" w:hAnsi="Times New Roman"/>
          <w:spacing w:val="-2"/>
          <w:sz w:val="24"/>
        </w:rPr>
        <w:t xml:space="preserve">. При исполнении своих обязательств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>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14:paraId="79000000">
      <w:pPr>
        <w:pStyle w:val="Style_5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10</w:t>
      </w:r>
      <w:r>
        <w:rPr>
          <w:rFonts w:ascii="Times New Roman" w:hAnsi="Times New Roman"/>
          <w:spacing w:val="-2"/>
          <w:sz w:val="24"/>
        </w:rPr>
        <w:t>.4</w:t>
      </w:r>
      <w:r>
        <w:rPr>
          <w:rFonts w:ascii="Times New Roman" w:hAnsi="Times New Roman"/>
          <w:spacing w:val="-2"/>
          <w:sz w:val="24"/>
        </w:rPr>
        <w:t xml:space="preserve">. При выявлении одной из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случаев личной заинтересованности аффилированных лиц или работников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, приводящей или могущей привести к конфликту интересов той или иной </w:t>
      </w:r>
      <w:r>
        <w:rPr>
          <w:rFonts w:ascii="Times New Roman" w:hAnsi="Times New Roman"/>
          <w:spacing w:val="-2"/>
          <w:sz w:val="24"/>
        </w:rPr>
        <w:t>«С</w:t>
      </w:r>
      <w:r>
        <w:rPr>
          <w:rFonts w:ascii="Times New Roman" w:hAnsi="Times New Roman"/>
          <w:spacing w:val="-2"/>
          <w:sz w:val="24"/>
        </w:rPr>
        <w:t>тороны</w:t>
      </w:r>
      <w:r>
        <w:rPr>
          <w:rFonts w:ascii="Times New Roman" w:hAnsi="Times New Roman"/>
          <w:spacing w:val="-2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настоящего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spacing w:val="-2"/>
          <w:sz w:val="24"/>
        </w:rPr>
        <w:t xml:space="preserve">а, она обязуется в письменной форме уведомить об этих нарушениях другую </w:t>
      </w:r>
      <w:r>
        <w:rPr>
          <w:rFonts w:ascii="Times New Roman" w:hAnsi="Times New Roman"/>
          <w:spacing w:val="-2"/>
          <w:sz w:val="24"/>
        </w:rPr>
        <w:t>«</w:t>
      </w:r>
      <w:r>
        <w:rPr>
          <w:rFonts w:ascii="Times New Roman" w:hAnsi="Times New Roman"/>
          <w:spacing w:val="-2"/>
          <w:sz w:val="24"/>
        </w:rPr>
        <w:t>Сторону</w:t>
      </w:r>
      <w:r>
        <w:rPr>
          <w:rFonts w:ascii="Times New Roman" w:hAnsi="Times New Roman"/>
          <w:spacing w:val="-2"/>
          <w:sz w:val="24"/>
        </w:rPr>
        <w:t>»</w:t>
      </w:r>
    </w:p>
    <w:p w14:paraId="7A000000">
      <w:pPr>
        <w:pStyle w:val="Style_5"/>
        <w:ind w:firstLine="426" w:left="0"/>
        <w:jc w:val="both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>10.5</w:t>
      </w:r>
      <w:r>
        <w:rPr>
          <w:rFonts w:ascii="Times New Roman" w:hAnsi="Times New Roman"/>
          <w:color w:val="000000"/>
          <w:spacing w:val="-2"/>
          <w:sz w:val="24"/>
        </w:rPr>
        <w:t>.</w:t>
      </w:r>
      <w:r>
        <w:rPr>
          <w:rFonts w:ascii="Times New Roman" w:hAnsi="Times New Roman"/>
          <w:color w:val="000000"/>
          <w:spacing w:val="-2"/>
          <w:sz w:val="24"/>
        </w:rPr>
        <w:t xml:space="preserve"> К настоящему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  <w:color w:val="000000"/>
          <w:spacing w:val="-2"/>
          <w:sz w:val="24"/>
        </w:rPr>
        <w:t xml:space="preserve">у прилагаются </w:t>
      </w:r>
      <w:r>
        <w:rPr>
          <w:rFonts w:ascii="Times New Roman" w:hAnsi="Times New Roman"/>
          <w:sz w:val="24"/>
        </w:rPr>
        <w:t>и являются его неотъемлемой частью:</w:t>
      </w:r>
    </w:p>
    <w:p w14:paraId="7B000000">
      <w:p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 – Спецификация.</w:t>
      </w:r>
    </w:p>
    <w:p w14:paraId="7C000000">
      <w:pPr>
        <w:spacing w:after="0" w:line="240" w:lineRule="auto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№2 – Акт приёма-передачи</w:t>
      </w:r>
      <w:r>
        <w:rPr>
          <w:rFonts w:ascii="Times New Roman" w:hAnsi="Times New Roman"/>
          <w:sz w:val="24"/>
        </w:rPr>
        <w:t xml:space="preserve"> товара (образец).</w:t>
      </w:r>
    </w:p>
    <w:p w14:paraId="7D000000">
      <w:pPr>
        <w:spacing w:after="0" w:line="240" w:lineRule="auto"/>
        <w:ind w:firstLine="426" w:left="0"/>
        <w:jc w:val="both"/>
        <w:rPr>
          <w:rFonts w:ascii="Times New Roman" w:hAnsi="Times New Roman"/>
          <w:sz w:val="16"/>
        </w:rPr>
      </w:pPr>
    </w:p>
    <w:p w14:paraId="7E00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1</w:t>
      </w:r>
      <w:r>
        <w:rPr>
          <w:rFonts w:ascii="Times New Roman" w:hAnsi="Times New Roman"/>
          <w:b w:val="1"/>
          <w:sz w:val="24"/>
        </w:rPr>
        <w:t>. Реквизиты сторон:</w:t>
      </w:r>
    </w:p>
    <w:tbl>
      <w:tblPr>
        <w:tblStyle w:val="Style_6"/>
        <w:tblW w:type="auto" w:w="0"/>
        <w:tblLayout w:type="fixed"/>
      </w:tblPr>
      <w:tblGrid>
        <w:gridCol w:w="4962"/>
        <w:gridCol w:w="4927"/>
      </w:tblGrid>
      <w:tr>
        <w:trPr>
          <w:trHeight w:hRule="atLeast" w:val="71"/>
        </w:trPr>
        <w:tc>
          <w:tcPr>
            <w:tcW w:type="dxa" w:w="4962"/>
            <w:shd w:fill="auto" w:val="clear"/>
          </w:tcPr>
          <w:p w14:paraId="7F000000">
            <w:pPr>
              <w:pStyle w:val="Style_5"/>
              <w:ind w:firstLine="426" w:left="0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</w:p>
          <w:p w14:paraId="80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ФГБОУ ВО РостГМУ Минздрава России</w:t>
            </w:r>
          </w:p>
          <w:p w14:paraId="81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344022, Ростовская область, г. Ростов-на-Дону, пер. Нахичеванский,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здание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29 </w:t>
            </w:r>
          </w:p>
          <w:p w14:paraId="82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ИНН 6163032850 КПП 616301001</w:t>
            </w:r>
          </w:p>
          <w:p w14:paraId="83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УФК по </w:t>
            </w:r>
            <w:r>
              <w:rPr>
                <w:rFonts w:ascii="Times New Roman" w:hAnsi="Times New Roman"/>
                <w:spacing w:val="-2"/>
                <w:sz w:val="24"/>
              </w:rPr>
              <w:t>Нижегородской области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(ФГБОУ ВО РостГМУ Минздрава России  </w:t>
            </w:r>
          </w:p>
          <w:p w14:paraId="84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л/сч. </w:t>
            </w:r>
            <w:r>
              <w:rPr>
                <w:rFonts w:ascii="Times New Roman" w:hAnsi="Times New Roman"/>
                <w:spacing w:val="-2"/>
                <w:sz w:val="24"/>
              </w:rPr>
              <w:t>21586У6842; л/сч. 22586У68420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14:paraId="85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КЦ </w:t>
            </w:r>
            <w:r>
              <w:rPr>
                <w:rFonts w:ascii="Times New Roman" w:hAnsi="Times New Roman"/>
                <w:spacing w:val="-2"/>
                <w:sz w:val="24"/>
              </w:rPr>
              <w:t>№</w:t>
            </w:r>
            <w:r>
              <w:rPr>
                <w:rFonts w:ascii="Times New Roman" w:hAnsi="Times New Roman"/>
                <w:spacing w:val="-2"/>
                <w:sz w:val="24"/>
              </w:rPr>
              <w:t>1 ВВГУ Банка России//УФК по Нижегородской области, г. Нижний Новгород)</w:t>
            </w:r>
          </w:p>
          <w:p w14:paraId="86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ЕКС (единый казначейский счет): 40102810</w:t>
            </w:r>
            <w:r>
              <w:rPr>
                <w:rFonts w:ascii="Times New Roman" w:hAnsi="Times New Roman"/>
                <w:spacing w:val="-2"/>
                <w:sz w:val="24"/>
              </w:rPr>
              <w:t>7</w:t>
            </w:r>
            <w:r>
              <w:rPr>
                <w:rFonts w:ascii="Times New Roman" w:hAnsi="Times New Roman"/>
                <w:spacing w:val="-2"/>
                <w:sz w:val="24"/>
              </w:rPr>
              <w:t>453700000</w:t>
            </w:r>
            <w:r>
              <w:rPr>
                <w:rFonts w:ascii="Times New Roman" w:hAnsi="Times New Roman"/>
                <w:spacing w:val="-2"/>
                <w:sz w:val="24"/>
              </w:rPr>
              <w:t>24</w:t>
            </w:r>
          </w:p>
          <w:p w14:paraId="87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БИК: 012</w:t>
            </w:r>
            <w:r>
              <w:rPr>
                <w:rFonts w:ascii="Times New Roman" w:hAnsi="Times New Roman"/>
                <w:spacing w:val="-2"/>
                <w:sz w:val="24"/>
              </w:rPr>
              <w:t>202102</w:t>
            </w:r>
          </w:p>
          <w:p w14:paraId="88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Номер счета: 032146430000000</w:t>
            </w:r>
            <w:r>
              <w:rPr>
                <w:rFonts w:ascii="Times New Roman" w:hAnsi="Times New Roman"/>
                <w:spacing w:val="-2"/>
                <w:sz w:val="24"/>
              </w:rPr>
              <w:t>13230</w:t>
            </w:r>
          </w:p>
          <w:p w14:paraId="89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ОГРН: № 1026103165736 от 11.11.2002 г.</w:t>
            </w:r>
          </w:p>
          <w:p w14:paraId="8A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ОКПО:   01896857;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ОКТМО: 60701000</w:t>
            </w:r>
          </w:p>
          <w:p w14:paraId="8B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ОКВЭД: 85.22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ОКОПФ: 20903; </w:t>
            </w:r>
          </w:p>
          <w:p w14:paraId="8C000000">
            <w:pPr>
              <w:pStyle w:val="Style_5"/>
              <w:ind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ОКФС:  12; </w:t>
            </w:r>
            <w:r>
              <w:rPr>
                <w:rFonts w:ascii="Times New Roman" w:hAnsi="Times New Roman"/>
                <w:spacing w:val="-2"/>
                <w:sz w:val="24"/>
              </w:rPr>
              <w:t>ОКОГУ: 1320700</w:t>
            </w:r>
          </w:p>
          <w:p w14:paraId="8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8E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И.о.ректора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ФГБОУ ВО РостГМУ Минздрава России</w:t>
            </w:r>
          </w:p>
          <w:p w14:paraId="8F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90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bookmarkStart w:id="1" w:name="_GoBack"/>
            <w:bookmarkEnd w:id="1"/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э.ц.п.</w:t>
            </w:r>
          </w:p>
        </w:tc>
        <w:tc>
          <w:tcPr>
            <w:tcW w:type="dxa" w:w="4927"/>
            <w:shd w:fill="auto" w:val="clea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</w:t>
            </w:r>
            <w:r>
              <w:rPr>
                <w:rFonts w:ascii="Times New Roman" w:hAnsi="Times New Roman"/>
                <w:b w:val="1"/>
                <w:sz w:val="24"/>
              </w:rPr>
              <w:t>ОСТАВЩИК</w:t>
            </w:r>
            <w:r>
              <w:rPr>
                <w:rFonts w:ascii="Times New Roman" w:hAnsi="Times New Roman"/>
                <w:b w:val="1"/>
                <w:sz w:val="24"/>
              </w:rPr>
              <w:t>»</w:t>
            </w:r>
          </w:p>
          <w:p w14:paraId="93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4000000">
            <w:pPr>
              <w:spacing w:after="0" w:line="240" w:lineRule="auto"/>
              <w:ind w:firstLine="0" w:left="-38"/>
              <w:rPr>
                <w:rFonts w:ascii="Times New Roman" w:hAnsi="Times New Roman"/>
                <w:sz w:val="24"/>
              </w:rPr>
            </w:pPr>
          </w:p>
          <w:p w14:paraId="95000000">
            <w:pPr>
              <w:pStyle w:val="Style_7"/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6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7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sz w:val="16"/>
              </w:rPr>
            </w:pPr>
          </w:p>
          <w:p w14:paraId="9800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</w:tr>
    </w:tbl>
    <w:p w14:paraId="99000000">
      <w:pPr>
        <w:sectPr>
          <w:headerReference r:id="rId1" w:type="defaul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9A000000">
      <w:pPr>
        <w:widowControl w:val="0"/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9B000000">
      <w:pPr>
        <w:widowControl w:val="0"/>
        <w:spacing w:after="0" w:line="240" w:lineRule="auto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sz w:val="24"/>
        </w:rPr>
        <w:t>Контракт</w:t>
      </w:r>
      <w:r>
        <w:rPr>
          <w:rFonts w:ascii="Times New Roman" w:hAnsi="Times New Roman"/>
        </w:rPr>
        <w:t>у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РГМУ </w:t>
      </w:r>
      <w:r>
        <w:rPr>
          <w:rFonts w:ascii="Times New Roman" w:hAnsi="Times New Roman"/>
        </w:rPr>
        <w:t>32635</w:t>
      </w:r>
    </w:p>
    <w:p w14:paraId="9C000000">
      <w:pPr>
        <w:widowControl w:val="0"/>
        <w:spacing w:after="0" w:line="240" w:lineRule="auto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«____»____________20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p w14:paraId="9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p w14:paraId="9E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СПЕЦИФИКАЦИЯ</w:t>
      </w:r>
    </w:p>
    <w:p w14:paraId="9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н</w:t>
      </w:r>
      <w:r>
        <w:rPr>
          <w:rFonts w:ascii="Times New Roman" w:hAnsi="Times New Roman"/>
          <w:b w:val="1"/>
        </w:rPr>
        <w:t xml:space="preserve">а </w:t>
      </w:r>
      <w:r>
        <w:rPr>
          <w:rFonts w:ascii="Times New Roman" w:hAnsi="Times New Roman"/>
          <w:b w:val="1"/>
        </w:rPr>
        <w:t xml:space="preserve">поставку </w:t>
      </w:r>
      <w:r>
        <w:rPr>
          <w:rFonts w:ascii="Times New Roman" w:hAnsi="Times New Roman"/>
          <w:b w:val="1"/>
        </w:rPr>
        <w:t>спортинвентаря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для нужд ФГБОУ ВО РостГМУ Минздрава России</w:t>
      </w:r>
    </w:p>
    <w:p w14:paraId="A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tbl>
      <w:tblPr>
        <w:tblStyle w:val="Style_6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9"/>
        <w:gridCol w:w="3237"/>
        <w:gridCol w:w="1417"/>
        <w:gridCol w:w="1134"/>
        <w:gridCol w:w="851"/>
        <w:gridCol w:w="1417"/>
        <w:gridCol w:w="1418"/>
      </w:tblGrid>
      <w:tr>
        <w:trPr>
          <w:trHeight w:hRule="atLeast" w:val="6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highlight w:val="yellow"/>
              </w:rPr>
            </w:pPr>
            <w:r>
              <w:rPr>
                <w:rFonts w:ascii="Times New Roman" w:hAnsi="Times New Roman"/>
                <w:b w:val="1"/>
              </w:rPr>
              <w:t>Товары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</w:t>
            </w:r>
          </w:p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highlight w:val="yellow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3кг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A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32.30.15.231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61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4 кг</w:t>
            </w:r>
          </w:p>
          <w:p w14:paraId="B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32.30.15.231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5 кг</w:t>
            </w:r>
          </w:p>
          <w:p w14:paraId="B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32.30.15.231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Коврик гимнастический </w:t>
            </w:r>
          </w:p>
          <w:p w14:paraId="C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Утяжелитель ленточный 2х1кг </w:t>
            </w:r>
          </w:p>
          <w:p w14:paraId="C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Утяжелитель ленточный 2х2кг </w:t>
            </w:r>
          </w:p>
          <w:p w14:paraId="D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Скакалка </w:t>
            </w:r>
          </w:p>
          <w:p w14:paraId="D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 для игры в дартс </w:t>
            </w:r>
          </w:p>
          <w:p w14:paraId="E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32.40.39.129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Мяч для МФР </w:t>
            </w:r>
          </w:p>
          <w:p w14:paraId="E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32.30.15.231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Полусфера степ </w:t>
            </w:r>
          </w:p>
          <w:p w14:paraId="F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Полусфера с ручками </w:t>
            </w:r>
          </w:p>
          <w:p w14:paraId="F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667"/>
        </w:trPr>
        <w:tc>
          <w:tcPr>
            <w:tcW w:type="dxa" w:w="70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</w:tc>
      </w:tr>
    </w:tbl>
    <w:p w14:paraId="05010000">
      <w:pPr>
        <w:widowControl w:val="0"/>
        <w:tabs>
          <w:tab w:leader="none" w:pos="42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6010000">
      <w:pPr>
        <w:widowControl w:val="0"/>
        <w:tabs>
          <w:tab w:leader="none" w:pos="426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 наименований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, на сумму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  (_____)  рублей __копеек (указать сумму прописью),  в  том  числе  НДС  _____ (_____) рублей _____ копеек (НДС </w:t>
      </w:r>
      <w:r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 w:val="1"/>
          <w:sz w:val="24"/>
        </w:rPr>
        <w:t>.</w:t>
      </w:r>
    </w:p>
    <w:tbl>
      <w:tblPr>
        <w:tblStyle w:val="Style_6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07010000">
            <w:pPr>
              <w:pStyle w:val="Style_5"/>
              <w:ind w:firstLine="426" w:left="0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</w:p>
          <w:p w14:paraId="08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И.о.ректора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ФГБОУ ВО РостГМУ Минздрава России</w:t>
            </w:r>
          </w:p>
          <w:p w14:paraId="09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0A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0B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э.ц.п.</w:t>
            </w:r>
          </w:p>
        </w:tc>
        <w:tc>
          <w:tcPr>
            <w:tcW w:type="dxa" w:w="4713"/>
          </w:tcPr>
          <w:p w14:paraId="0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«ПОСТАВЩИК»:</w:t>
            </w:r>
          </w:p>
          <w:p w14:paraId="0E01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0F010000">
            <w:pPr>
              <w:pStyle w:val="Style_8"/>
              <w:spacing w:after="0"/>
              <w:ind w:firstLine="529" w:left="0"/>
              <w:rPr>
                <w:b w:val="1"/>
              </w:rPr>
            </w:pPr>
          </w:p>
        </w:tc>
      </w:tr>
    </w:tbl>
    <w:p w14:paraId="10010000">
      <w:pPr>
        <w:sectPr>
          <w:headerReference r:id="rId3" w:type="default"/>
          <w:pgSz w:h="16838" w:orient="portrait" w:w="11906"/>
          <w:pgMar w:bottom="1134" w:footer="709" w:gutter="0" w:header="709" w:left="1701" w:right="850" w:top="1134"/>
          <w:titlePg/>
        </w:sectPr>
      </w:pPr>
    </w:p>
    <w:p w14:paraId="11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2</w:t>
      </w:r>
    </w:p>
    <w:p w14:paraId="12010000">
      <w:pPr>
        <w:widowControl w:val="0"/>
        <w:spacing w:after="0" w:line="240" w:lineRule="auto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Контракт</w:t>
      </w:r>
      <w:r>
        <w:rPr>
          <w:rFonts w:ascii="Times New Roman" w:hAnsi="Times New Roman"/>
        </w:rPr>
        <w:t xml:space="preserve">у </w:t>
      </w:r>
      <w:r>
        <w:rPr>
          <w:rFonts w:ascii="Times New Roman" w:hAnsi="Times New Roman"/>
        </w:rPr>
        <w:t xml:space="preserve">№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635</w:t>
      </w:r>
    </w:p>
    <w:p w14:paraId="13010000">
      <w:pPr>
        <w:widowControl w:val="0"/>
        <w:spacing w:after="0" w:line="240" w:lineRule="auto"/>
        <w:ind w:firstLine="708" w:left="49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__ ________ 2026</w:t>
      </w:r>
      <w:r>
        <w:rPr>
          <w:rFonts w:ascii="Times New Roman" w:hAnsi="Times New Roman"/>
        </w:rPr>
        <w:t xml:space="preserve"> г.</w:t>
      </w:r>
    </w:p>
    <w:p w14:paraId="14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15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АКТ №___</w:t>
      </w:r>
    </w:p>
    <w:p w14:paraId="16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ПРИЕМА-ПЕРЕДАЧИ ТОВАРА</w:t>
      </w:r>
      <w:r>
        <w:rPr>
          <w:rFonts w:ascii="Times New Roman" w:hAnsi="Times New Roman"/>
          <w:sz w:val="20"/>
        </w:rPr>
        <w:t xml:space="preserve"> (образец)</w:t>
      </w:r>
    </w:p>
    <w:p w14:paraId="1701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</w:t>
      </w:r>
      <w:r>
        <w:rPr>
          <w:rFonts w:ascii="Times New Roman" w:hAnsi="Times New Roman"/>
          <w:sz w:val="20"/>
        </w:rPr>
        <w:t>Контракт</w:t>
      </w:r>
      <w:r>
        <w:rPr>
          <w:rFonts w:ascii="Times New Roman" w:hAnsi="Times New Roman"/>
          <w:sz w:val="20"/>
        </w:rPr>
        <w:t>у от ____  ______ 2026</w:t>
      </w:r>
      <w:r>
        <w:rPr>
          <w:rFonts w:ascii="Times New Roman" w:hAnsi="Times New Roman"/>
          <w:sz w:val="20"/>
        </w:rPr>
        <w:t xml:space="preserve"> года №</w:t>
      </w:r>
      <w:r>
        <w:rPr>
          <w:rFonts w:ascii="Times New Roman" w:hAnsi="Times New Roman"/>
        </w:rPr>
        <w:t xml:space="preserve"> РГМУ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>635</w:t>
      </w:r>
      <w:r>
        <w:rPr>
          <w:rFonts w:ascii="Times New Roman" w:hAnsi="Times New Roman"/>
        </w:rPr>
        <w:t>/__________</w:t>
      </w:r>
    </w:p>
    <w:p w14:paraId="1801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0"/>
        </w:rPr>
      </w:pPr>
    </w:p>
    <w:p w14:paraId="19010000">
      <w:pPr>
        <w:tabs>
          <w:tab w:leader="none" w:pos="851" w:val="left"/>
        </w:tabs>
        <w:spacing w:after="0" w:line="240" w:lineRule="auto"/>
        <w:ind w:firstLine="426" w:left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Федеральное государственное бюджетное образовательное учреждение высшего образования «Ростовский государственный медицинский университет» Министерства здравоохранения Российской Федерации, именуемое в дальнейшем «Заказчик», в  лице  </w:t>
      </w:r>
      <w:r>
        <w:rPr>
          <w:rFonts w:ascii="Times New Roman" w:hAnsi="Times New Roman"/>
          <w:sz w:val="20"/>
        </w:rPr>
        <w:t>проректора по учебной работе Логвина Федора Васильевича, действующего на основании  доверенности № 57 от 14.01.2026г.,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с одной стороны, и __________________, именуемый в дальнейшем "Поставщик", в лице _________________</w:t>
      </w:r>
      <w:r>
        <w:rPr>
          <w:rFonts w:ascii="Times New Roman" w:hAnsi="Times New Roman"/>
          <w:sz w:val="20"/>
        </w:rPr>
        <w:t>_____________________</w:t>
      </w:r>
      <w:r>
        <w:rPr>
          <w:rFonts w:ascii="Times New Roman" w:hAnsi="Times New Roman"/>
          <w:sz w:val="20"/>
        </w:rPr>
        <w:t>_, действующего на основании _________________</w:t>
      </w:r>
      <w:r>
        <w:rPr>
          <w:rFonts w:ascii="Times New Roman" w:hAnsi="Times New Roman"/>
          <w:sz w:val="20"/>
        </w:rPr>
        <w:t>_________</w:t>
      </w:r>
      <w:r>
        <w:rPr>
          <w:rFonts w:ascii="Times New Roman" w:hAnsi="Times New Roman"/>
          <w:sz w:val="20"/>
        </w:rPr>
        <w:t>_, с другой стороны</w:t>
      </w:r>
      <w:r>
        <w:rPr>
          <w:rFonts w:ascii="Times New Roman" w:hAnsi="Times New Roman"/>
          <w:sz w:val="20"/>
        </w:rPr>
        <w:t xml:space="preserve">, а по отдельности  </w:t>
      </w:r>
      <w:r>
        <w:rPr>
          <w:rFonts w:ascii="Times New Roman" w:hAnsi="Times New Roman"/>
          <w:sz w:val="20"/>
        </w:rPr>
        <w:t>«Сторона», в соответствии с п. 4</w:t>
      </w:r>
      <w:r>
        <w:rPr>
          <w:rFonts w:ascii="Times New Roman" w:hAnsi="Times New Roman"/>
          <w:sz w:val="20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0"/>
        </w:rPr>
        <w:t>составили настоящий акт о следующем</w:t>
      </w:r>
      <w:r>
        <w:rPr>
          <w:rFonts w:ascii="Times New Roman" w:hAnsi="Times New Roman"/>
          <w:sz w:val="20"/>
        </w:rPr>
        <w:t>:</w:t>
      </w:r>
    </w:p>
    <w:p w14:paraId="1A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1B010000">
      <w:pPr>
        <w:pStyle w:val="Style_3"/>
        <w:widowControl w:val="0"/>
        <w:numPr>
          <w:ilvl w:val="0"/>
          <w:numId w:val="7"/>
        </w:numPr>
        <w:ind/>
        <w:jc w:val="center"/>
      </w:pPr>
      <w:r>
        <w:t xml:space="preserve">Поставщик поставил, а Заказчик принял следующий товар согласно Спецификации (Приложение №1 к </w:t>
      </w:r>
      <w:r>
        <w:t>Контракт</w:t>
      </w:r>
      <w:r>
        <w:t xml:space="preserve">у </w:t>
      </w:r>
      <w:r>
        <w:t xml:space="preserve">№ РГМУ </w:t>
      </w:r>
      <w:r>
        <w:t>32</w:t>
      </w:r>
      <w:r>
        <w:t>635</w:t>
      </w:r>
      <w:r>
        <w:t xml:space="preserve"> </w:t>
      </w:r>
      <w:r>
        <w:t>от ____ ______ 2026</w:t>
      </w:r>
      <w:r>
        <w:t xml:space="preserve"> г.</w:t>
      </w:r>
      <w:r>
        <w:t>):</w:t>
      </w:r>
    </w:p>
    <w:p w14:paraId="1C010000">
      <w:pPr>
        <w:pStyle w:val="Style_3"/>
        <w:widowControl w:val="0"/>
        <w:ind/>
      </w:pPr>
    </w:p>
    <w:tbl>
      <w:tblPr>
        <w:tblStyle w:val="Style_6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49"/>
        <w:gridCol w:w="3237"/>
        <w:gridCol w:w="1417"/>
        <w:gridCol w:w="1134"/>
        <w:gridCol w:w="851"/>
        <w:gridCol w:w="1417"/>
        <w:gridCol w:w="1418"/>
      </w:tblGrid>
      <w:tr>
        <w:trPr>
          <w:trHeight w:hRule="atLeast" w:val="6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highlight w:val="yellow"/>
              </w:rPr>
            </w:pPr>
            <w:r>
              <w:rPr>
                <w:rFonts w:ascii="Times New Roman" w:hAnsi="Times New Roman"/>
                <w:b w:val="1"/>
              </w:rPr>
              <w:t>Товары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Код</w:t>
            </w:r>
          </w:p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highlight w:val="yellow"/>
              </w:rPr>
            </w:pPr>
            <w:r>
              <w:rPr>
                <w:rFonts w:ascii="Times New Roman" w:hAnsi="Times New Roman"/>
                <w:b w:val="1"/>
              </w:rPr>
              <w:t>ОКПД 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Ед.</w:t>
            </w:r>
          </w:p>
          <w:p w14:paraId="2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Кол-во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Стоимость, руб.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Сумма, </w:t>
            </w:r>
          </w:p>
          <w:p w14:paraId="2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руб.</w:t>
            </w: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3кг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610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4 кг</w:t>
            </w:r>
          </w:p>
          <w:p w14:paraId="3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Шт. 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Набивной мяч 5 кг</w:t>
            </w:r>
          </w:p>
          <w:p w14:paraId="3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Коврик гимнастический </w:t>
            </w:r>
          </w:p>
          <w:p w14:paraId="4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Утяжелитель ленточный 2х1кг </w:t>
            </w:r>
          </w:p>
          <w:p w14:paraId="4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Утяжелитель ленточный 2х2кг </w:t>
            </w:r>
          </w:p>
          <w:p w14:paraId="5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Скакалка </w:t>
            </w:r>
          </w:p>
          <w:p w14:paraId="5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Набор для игры в дартс </w:t>
            </w:r>
          </w:p>
          <w:p w14:paraId="6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32.40.39.129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Мяч для МФР </w:t>
            </w:r>
          </w:p>
          <w:p w14:paraId="6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Полусфера степ </w:t>
            </w:r>
          </w:p>
          <w:p w14:paraId="71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578"/>
        </w:trPr>
        <w:tc>
          <w:tcPr>
            <w:tcW w:type="dxa" w:w="4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3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Полусфера с ручками </w:t>
            </w:r>
          </w:p>
          <w:p w14:paraId="7901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32.30.14.117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414"/>
        </w:trPr>
        <w:tc>
          <w:tcPr>
            <w:tcW w:type="dxa" w:w="708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7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ИТОГО:</w:t>
            </w:r>
          </w:p>
        </w:tc>
        <w:tc>
          <w:tcPr>
            <w:tcW w:type="dxa" w:w="28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0010000">
            <w:pPr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</w:p>
        </w:tc>
      </w:tr>
    </w:tbl>
    <w:p w14:paraId="8101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передал Заказчику сопровождающие товар документы счёт, УПД и АКТ.</w:t>
      </w:r>
    </w:p>
    <w:tbl>
      <w:tblPr>
        <w:tblStyle w:val="Style_6"/>
        <w:tblW w:type="auto" w:w="0"/>
        <w:jc w:val="center"/>
        <w:tblLayout w:type="fixed"/>
      </w:tblPr>
      <w:tblGrid>
        <w:gridCol w:w="4857"/>
        <w:gridCol w:w="4713"/>
      </w:tblGrid>
      <w:tr>
        <w:tc>
          <w:tcPr>
            <w:tcW w:type="dxa" w:w="4857"/>
          </w:tcPr>
          <w:p w14:paraId="82010000">
            <w:pPr>
              <w:pStyle w:val="Style_5"/>
              <w:ind w:firstLine="426" w:left="0"/>
              <w:jc w:val="both"/>
              <w:rPr>
                <w:rFonts w:ascii="Times New Roman" w:hAnsi="Times New Roman"/>
                <w:b w:val="1"/>
                <w:sz w:val="24"/>
              </w:rPr>
            </w:pPr>
          </w:p>
          <w:p w14:paraId="83010000">
            <w:pPr>
              <w:pStyle w:val="Style_5"/>
              <w:ind w:firstLine="426" w:left="0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«ЗАКАЗЧИК»</w:t>
            </w:r>
          </w:p>
          <w:p w14:paraId="84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И.о.ректора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ФГБОУ ВО РостГМУ Минздрава России</w:t>
            </w:r>
          </w:p>
          <w:p w14:paraId="85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</w:p>
          <w:p w14:paraId="86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_________________ /</w:t>
            </w:r>
            <w:r>
              <w:rPr>
                <w:rFonts w:ascii="Times New Roman" w:hAnsi="Times New Roman"/>
                <w:b w:val="1"/>
                <w:sz w:val="24"/>
              </w:rPr>
              <w:t xml:space="preserve">М.А.Шишов/ </w:t>
            </w:r>
          </w:p>
          <w:p w14:paraId="8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э.ц.п.</w:t>
            </w:r>
          </w:p>
        </w:tc>
        <w:tc>
          <w:tcPr>
            <w:tcW w:type="dxa" w:w="4713"/>
          </w:tcPr>
          <w:p w14:paraId="8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«ПОСТАВЩИК»:</w:t>
            </w:r>
          </w:p>
          <w:p w14:paraId="8A010000">
            <w:pPr>
              <w:widowControl w:val="0"/>
              <w:tabs>
                <w:tab w:leader="none" w:pos="708" w:val="left"/>
                <w:tab w:leader="none" w:pos="4677" w:val="center"/>
                <w:tab w:leader="none" w:pos="9355" w:val="right"/>
              </w:tabs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  <w:p w14:paraId="8B010000">
            <w:pPr>
              <w:pStyle w:val="Style_8"/>
              <w:spacing w:after="0"/>
              <w:ind w:firstLine="529" w:left="0"/>
              <w:rPr>
                <w:b w:val="1"/>
              </w:rPr>
            </w:pPr>
          </w:p>
        </w:tc>
      </w:tr>
    </w:tbl>
    <w:p w14:paraId="8C010000">
      <w:pPr>
        <w:spacing w:after="0" w:line="240" w:lineRule="auto"/>
        <w:ind/>
        <w:rPr>
          <w:rFonts w:ascii="Times New Roman" w:hAnsi="Times New Roman"/>
          <w:sz w:val="2"/>
        </w:rPr>
      </w:pPr>
    </w:p>
    <w:sectPr>
      <w:headerReference r:id="rId2" w:type="defaul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2"/>
      <w:numFmt w:val="decimal"/>
      <w:lvlText w:val="%1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2">
    <w:lvl w:ilvl="0">
      <w:start w:val="3"/>
      <w:numFmt w:val="decimal"/>
      <w:lvlText w:val="%1.1."/>
      <w:lvlJc w:val="left"/>
      <w:pPr>
        <w:ind w:hanging="360" w:left="720"/>
      </w:pPr>
      <w:rPr>
        <w:sz w:val="24"/>
      </w:rPr>
    </w:lvl>
    <w:lvl w:ilvl="1">
      <w:start w:val="1"/>
      <w:numFmt w:val="decimal"/>
      <w:lvlText w:val="%1.%2."/>
      <w:lvlJc w:val="left"/>
      <w:pPr>
        <w:ind w:hanging="450" w:left="81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3">
    <w:lvl w:ilvl="0">
      <w:start w:val="3"/>
      <w:numFmt w:val="decimal"/>
      <w:lvlText w:val="%1.1."/>
      <w:lvlJc w:val="left"/>
      <w:pPr>
        <w:ind w:hanging="360" w:left="720"/>
      </w:pPr>
      <w:rPr>
        <w:sz w:val="24"/>
      </w:rPr>
    </w:lvl>
    <w:lvl w:ilvl="1">
      <w:start w:val="1"/>
      <w:numFmt w:val="decimal"/>
      <w:lvlText w:val="%1.%2."/>
      <w:lvlJc w:val="left"/>
      <w:pPr>
        <w:ind w:hanging="450" w:left="81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720" w:left="108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080" w:left="1440"/>
      </w:pPr>
    </w:lvl>
    <w:lvl w:ilvl="6">
      <w:start w:val="1"/>
      <w:numFmt w:val="decimal"/>
      <w:lvlText w:val="%1.%2.%3.%4.%5.%6.%7."/>
      <w:lvlJc w:val="left"/>
      <w:pPr>
        <w:ind w:hanging="1440" w:left="1800"/>
      </w:pPr>
    </w:lvl>
    <w:lvl w:ilvl="7">
      <w:start w:val="1"/>
      <w:numFmt w:val="decimal"/>
      <w:lvlText w:val="%1.%2.%3.%4.%5.%6.%7.%8."/>
      <w:lvlJc w:val="left"/>
      <w:pPr>
        <w:ind w:hanging="1440" w:left="1800"/>
      </w:pPr>
    </w:lvl>
    <w:lvl w:ilvl="8">
      <w:start w:val="1"/>
      <w:numFmt w:val="decimal"/>
      <w:lvlText w:val="%1.%2.%3.%4.%5.%6.%7.%8.%9."/>
      <w:lvlJc w:val="left"/>
      <w:pPr>
        <w:ind w:hanging="1800" w:left="2160"/>
      </w:pPr>
    </w:lvl>
  </w:abstractNum>
  <w:abstractNum w:abstractNumId="4">
    <w:lvl w:ilvl="0">
      <w:start w:val="4"/>
      <w:numFmt w:val="decimal"/>
      <w:lvlText w:val="%1."/>
      <w:lvlJc w:val="left"/>
      <w:pPr>
        <w:ind w:hanging="360" w:left="360"/>
      </w:pPr>
    </w:lvl>
    <w:lvl w:ilvl="1">
      <w:start w:val="2"/>
      <w:numFmt w:val="decimal"/>
      <w:lvlText w:val="%1.%2."/>
      <w:lvlJc w:val="left"/>
      <w:pPr>
        <w:ind w:hanging="360" w:left="720"/>
      </w:pPr>
    </w:lvl>
    <w:lvl w:ilvl="2">
      <w:start w:val="1"/>
      <w:numFmt w:val="decimal"/>
      <w:lvlText w:val="%1.%2.%3."/>
      <w:lvlJc w:val="left"/>
      <w:pPr>
        <w:ind w:hanging="720" w:left="1440"/>
      </w:pPr>
    </w:lvl>
    <w:lvl w:ilvl="3">
      <w:start w:val="1"/>
      <w:numFmt w:val="decimal"/>
      <w:lvlText w:val="%1.%2.%3.%4."/>
      <w:lvlJc w:val="left"/>
      <w:pPr>
        <w:ind w:hanging="720" w:left="1800"/>
      </w:pPr>
    </w:lvl>
    <w:lvl w:ilvl="4">
      <w:start w:val="1"/>
      <w:numFmt w:val="decimal"/>
      <w:lvlText w:val="%1.%2.%3.%4.%5."/>
      <w:lvlJc w:val="left"/>
      <w:pPr>
        <w:ind w:hanging="1080" w:left="2520"/>
      </w:pPr>
    </w:lvl>
    <w:lvl w:ilvl="5">
      <w:start w:val="1"/>
      <w:numFmt w:val="decimal"/>
      <w:lvlText w:val="%1.%2.%3.%4.%5.%6."/>
      <w:lvlJc w:val="left"/>
      <w:pPr>
        <w:ind w:hanging="1080" w:left="2880"/>
      </w:pPr>
    </w:lvl>
    <w:lvl w:ilvl="6">
      <w:start w:val="1"/>
      <w:numFmt w:val="decimal"/>
      <w:lvlText w:val="%1.%2.%3.%4.%5.%6.%7."/>
      <w:lvlJc w:val="left"/>
      <w:pPr>
        <w:ind w:hanging="1440" w:left="3600"/>
      </w:pPr>
    </w:lvl>
    <w:lvl w:ilvl="7">
      <w:start w:val="1"/>
      <w:numFmt w:val="decimal"/>
      <w:lvlText w:val="%1.%2.%3.%4.%5.%6.%7.%8."/>
      <w:lvlJc w:val="left"/>
      <w:pPr>
        <w:ind w:hanging="1440" w:left="3960"/>
      </w:pPr>
    </w:lvl>
    <w:lvl w:ilvl="8">
      <w:start w:val="1"/>
      <w:numFmt w:val="decimal"/>
      <w:lvlText w:val="%1.%2.%3.%4.%5.%6.%7.%8.%9."/>
      <w:lvlJc w:val="left"/>
      <w:pPr>
        <w:ind w:hanging="1800" w:left="4680"/>
      </w:pPr>
    </w:lvl>
  </w:abstractNum>
  <w:abstractNum w:abstractNumId="5">
    <w:lvl w:ilvl="0">
      <w:start w:val="1"/>
      <w:numFmt w:val="decimal"/>
      <w:lvlText w:val="%1)"/>
      <w:lvlJc w:val="left"/>
      <w:pPr>
        <w:ind w:hanging="360" w:left="1637"/>
      </w:pPr>
    </w:lvl>
    <w:lvl w:ilvl="1">
      <w:start w:val="1"/>
      <w:numFmt w:val="lowerLetter"/>
      <w:lvlText w:val="%2."/>
      <w:lvlJc w:val="left"/>
      <w:pPr>
        <w:ind w:hanging="360" w:left="2148"/>
      </w:pPr>
    </w:lvl>
    <w:lvl w:ilvl="2">
      <w:start w:val="1"/>
      <w:numFmt w:val="lowerRoman"/>
      <w:lvlText w:val="%3."/>
      <w:lvlJc w:val="right"/>
      <w:pPr>
        <w:ind w:hanging="180" w:left="2868"/>
      </w:pPr>
    </w:lvl>
    <w:lvl w:ilvl="3">
      <w:start w:val="1"/>
      <w:numFmt w:val="decimal"/>
      <w:lvlText w:val="%4."/>
      <w:lvlJc w:val="left"/>
      <w:pPr>
        <w:ind w:hanging="360" w:left="3588"/>
      </w:pPr>
    </w:lvl>
    <w:lvl w:ilvl="4">
      <w:start w:val="1"/>
      <w:numFmt w:val="lowerLetter"/>
      <w:lvlText w:val="%5."/>
      <w:lvlJc w:val="left"/>
      <w:pPr>
        <w:ind w:hanging="360" w:left="4308"/>
      </w:pPr>
    </w:lvl>
    <w:lvl w:ilvl="5">
      <w:start w:val="1"/>
      <w:numFmt w:val="lowerRoman"/>
      <w:lvlText w:val="%6."/>
      <w:lvlJc w:val="right"/>
      <w:pPr>
        <w:ind w:hanging="180" w:left="5028"/>
      </w:pPr>
    </w:lvl>
    <w:lvl w:ilvl="6">
      <w:start w:val="1"/>
      <w:numFmt w:val="decimal"/>
      <w:lvlText w:val="%7."/>
      <w:lvlJc w:val="left"/>
      <w:pPr>
        <w:ind w:hanging="360" w:left="5748"/>
      </w:pPr>
    </w:lvl>
    <w:lvl w:ilvl="7">
      <w:start w:val="1"/>
      <w:numFmt w:val="lowerLetter"/>
      <w:lvlText w:val="%8."/>
      <w:lvlJc w:val="left"/>
      <w:pPr>
        <w:ind w:hanging="360" w:left="6468"/>
      </w:pPr>
    </w:lvl>
    <w:lvl w:ilvl="8">
      <w:start w:val="1"/>
      <w:numFmt w:val="lowerRoman"/>
      <w:lvlText w:val="%9."/>
      <w:lvlJc w:val="right"/>
      <w:pPr>
        <w:ind w:hanging="180" w:left="7188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сновной текст + Segoe UI;6 pt;Интервал 0 pt"/>
    <w:basedOn w:val="Style_12"/>
    <w:link w:val="Style_11_ch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11_ch" w:type="character">
    <w:name w:val="Основной текст + Segoe UI;6 pt;Интервал 0 pt"/>
    <w:basedOn w:val="Style_12_ch"/>
    <w:link w:val="Style_11"/>
    <w:rPr>
      <w:rFonts w:ascii="Segoe UI" w:hAnsi="Segoe UI"/>
      <w:b w:val="0"/>
      <w:i w:val="0"/>
      <w:smallCaps w:val="0"/>
      <w:strike w:val="0"/>
      <w:color w:val="000000"/>
      <w:spacing w:val="7"/>
      <w:sz w:val="12"/>
      <w:highlight w:val="white"/>
      <w:u w:val="none"/>
    </w:rPr>
  </w:style>
  <w:style w:styleId="Style_13" w:type="paragraph">
    <w:name w:val="Основной текст4"/>
    <w:basedOn w:val="Style_9"/>
    <w:link w:val="Style_13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4"/>
      <w:sz w:val="17"/>
    </w:rPr>
  </w:style>
  <w:style w:styleId="Style_13_ch" w:type="character">
    <w:name w:val="Основной текст4"/>
    <w:basedOn w:val="Style_9_ch"/>
    <w:link w:val="Style_13"/>
    <w:rPr>
      <w:rFonts w:ascii="Times New Roman" w:hAnsi="Times New Roman"/>
      <w:color w:val="000000"/>
      <w:spacing w:val="4"/>
      <w:sz w:val="17"/>
    </w:rPr>
  </w:style>
  <w:style w:styleId="Style_14" w:type="paragraph">
    <w:name w:val="toc 4"/>
    <w:next w:val="Style_9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Основной текст + 6 pt;Интервал 0 pt"/>
    <w:basedOn w:val="Style_12"/>
    <w:link w:val="Style_15_ch"/>
    <w:rPr>
      <w:rFonts w:ascii="Times New Roman" w:hAnsi="Times New Roman"/>
      <w:color w:val="000000"/>
      <w:spacing w:val="2"/>
      <w:sz w:val="12"/>
      <w:highlight w:val="white"/>
    </w:rPr>
  </w:style>
  <w:style w:styleId="Style_15_ch" w:type="character">
    <w:name w:val="Основной текст + 6 pt;Интервал 0 pt"/>
    <w:basedOn w:val="Style_12_ch"/>
    <w:link w:val="Style_15"/>
    <w:rPr>
      <w:rFonts w:ascii="Times New Roman" w:hAnsi="Times New Roman"/>
      <w:color w:val="000000"/>
      <w:spacing w:val="2"/>
      <w:sz w:val="12"/>
      <w:highlight w:val="white"/>
    </w:rPr>
  </w:style>
  <w:style w:styleId="Style_16" w:type="paragraph">
    <w:name w:val="toc 6"/>
    <w:next w:val="Style_9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9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Контракт-пункт"/>
    <w:basedOn w:val="Style_9"/>
    <w:link w:val="Style_18_ch"/>
    <w:pPr>
      <w:tabs>
        <w:tab w:leader="none" w:pos="720" w:val="left"/>
      </w:tabs>
      <w:spacing w:after="0" w:line="240" w:lineRule="auto"/>
      <w:ind w:hanging="360" w:left="720"/>
      <w:jc w:val="both"/>
    </w:pPr>
    <w:rPr>
      <w:rFonts w:ascii="Times New Roman" w:hAnsi="Times New Roman"/>
      <w:sz w:val="24"/>
    </w:rPr>
  </w:style>
  <w:style w:styleId="Style_18_ch" w:type="character">
    <w:name w:val="Контракт-пункт"/>
    <w:basedOn w:val="Style_9_ch"/>
    <w:link w:val="Style_18"/>
    <w:rPr>
      <w:rFonts w:ascii="Times New Roman" w:hAnsi="Times New Roman"/>
      <w:sz w:val="24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9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otvet_krasn_30"/>
    <w:basedOn w:val="Style_22"/>
    <w:link w:val="Style_21_ch"/>
  </w:style>
  <w:style w:styleId="Style_21_ch" w:type="character">
    <w:name w:val="otvet_krasn_30"/>
    <w:basedOn w:val="Style_22_ch"/>
    <w:link w:val="Style_21"/>
  </w:style>
  <w:style w:styleId="Style_23" w:type="paragraph">
    <w:name w:val="Основной текст + Calibri;8 pt;Интервал 0 pt"/>
    <w:basedOn w:val="Style_12"/>
    <w:link w:val="Style_23_ch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3_ch" w:type="character">
    <w:name w:val="Основной текст + Calibri;8 pt;Интервал 0 pt"/>
    <w:basedOn w:val="Style_12_ch"/>
    <w:link w:val="Style_23"/>
    <w:rPr>
      <w:rFonts w:ascii="Calibri" w:hAnsi="Calibri"/>
      <w:b w:val="0"/>
      <w:i w:val="0"/>
      <w:smallCaps w:val="0"/>
      <w:strike w:val="0"/>
      <w:color w:val="000000"/>
      <w:spacing w:val="3"/>
      <w:sz w:val="16"/>
      <w:highlight w:val="white"/>
      <w:u w:val="none"/>
    </w:rPr>
  </w:style>
  <w:style w:styleId="Style_2" w:type="paragraph">
    <w:name w:val="ConsPlusNormal"/>
    <w:link w:val="Style_2_ch"/>
    <w:pPr>
      <w:widowControl w:val="0"/>
      <w:spacing w:after="0" w:line="240" w:lineRule="auto"/>
      <w:ind w:firstLine="720" w:left="0"/>
    </w:pPr>
    <w:rPr>
      <w:rFonts w:ascii="Arial" w:hAnsi="Arial"/>
      <w:sz w:val="20"/>
    </w:rPr>
  </w:style>
  <w:style w:styleId="Style_2_ch" w:type="character">
    <w:name w:val="ConsPlusNormal"/>
    <w:link w:val="Style_2"/>
    <w:rPr>
      <w:rFonts w:ascii="Arial" w:hAnsi="Arial"/>
      <w:sz w:val="20"/>
    </w:rPr>
  </w:style>
  <w:style w:styleId="Style_24" w:type="paragraph">
    <w:name w:val="toc 3"/>
    <w:next w:val="Style_9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Font Style45"/>
    <w:link w:val="Style_25_ch"/>
    <w:rPr>
      <w:rFonts w:ascii="Times New Roman" w:hAnsi="Times New Roman"/>
      <w:sz w:val="22"/>
    </w:rPr>
  </w:style>
  <w:style w:styleId="Style_25_ch" w:type="character">
    <w:name w:val="Font Style45"/>
    <w:link w:val="Style_25"/>
    <w:rPr>
      <w:rFonts w:ascii="Times New Roman" w:hAnsi="Times New Roman"/>
      <w:sz w:val="22"/>
    </w:rPr>
  </w:style>
  <w:style w:styleId="Style_26" w:type="paragraph">
    <w:name w:val="Strong"/>
    <w:basedOn w:val="Style_22"/>
    <w:link w:val="Style_26_ch"/>
    <w:rPr>
      <w:b w:val="1"/>
    </w:rPr>
  </w:style>
  <w:style w:styleId="Style_26_ch" w:type="character">
    <w:name w:val="Strong"/>
    <w:basedOn w:val="Style_22_ch"/>
    <w:link w:val="Style_26"/>
    <w:rPr>
      <w:b w:val="1"/>
    </w:rPr>
  </w:style>
  <w:style w:styleId="Style_27" w:type="paragraph">
    <w:name w:val="Основной текст3"/>
    <w:basedOn w:val="Style_9"/>
    <w:link w:val="Style_27_ch"/>
    <w:pPr>
      <w:widowControl w:val="0"/>
      <w:spacing w:after="0" w:line="226" w:lineRule="exact"/>
      <w:ind/>
    </w:pPr>
    <w:rPr>
      <w:rFonts w:ascii="Times New Roman" w:hAnsi="Times New Roman"/>
      <w:color w:val="000000"/>
      <w:spacing w:val="5"/>
      <w:sz w:val="18"/>
    </w:rPr>
  </w:style>
  <w:style w:styleId="Style_27_ch" w:type="character">
    <w:name w:val="Основной текст3"/>
    <w:basedOn w:val="Style_9_ch"/>
    <w:link w:val="Style_27"/>
    <w:rPr>
      <w:rFonts w:ascii="Times New Roman" w:hAnsi="Times New Roman"/>
      <w:color w:val="000000"/>
      <w:spacing w:val="5"/>
      <w:sz w:val="18"/>
    </w:rPr>
  </w:style>
  <w:style w:styleId="Style_28" w:type="paragraph">
    <w:name w:val="heading 5"/>
    <w:next w:val="Style_9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Основной текст + 6 pt;Малые прописные;Интервал 0 pt"/>
    <w:basedOn w:val="Style_12"/>
    <w:link w:val="Style_29_ch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29_ch" w:type="character">
    <w:name w:val="Основной текст + 6 pt;Малые прописные;Интервал 0 pt"/>
    <w:basedOn w:val="Style_12_ch"/>
    <w:link w:val="Style_29"/>
    <w:rPr>
      <w:rFonts w:ascii="Times New Roman" w:hAnsi="Times New Roman"/>
      <w:b w:val="0"/>
      <w:i w:val="0"/>
      <w:smallCaps w:val="1"/>
      <w:strike w:val="0"/>
      <w:color w:val="000000"/>
      <w:spacing w:val="2"/>
      <w:sz w:val="12"/>
      <w:highlight w:val="white"/>
      <w:u w:val="none"/>
    </w:rPr>
  </w:style>
  <w:style w:styleId="Style_30" w:type="paragraph">
    <w:name w:val="heading 1"/>
    <w:basedOn w:val="Style_9"/>
    <w:link w:val="Style_30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30_ch" w:type="character">
    <w:name w:val="heading 1"/>
    <w:basedOn w:val="Style_9_ch"/>
    <w:link w:val="Style_30"/>
    <w:rPr>
      <w:rFonts w:ascii="Times New Roman" w:hAnsi="Times New Roman"/>
      <w:b w:val="1"/>
      <w:sz w:val="48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9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9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12" w:type="paragraph">
    <w:name w:val="Основной текст1"/>
    <w:basedOn w:val="Style_9"/>
    <w:link w:val="Style_12_ch"/>
    <w:pPr>
      <w:widowControl w:val="0"/>
      <w:spacing w:after="0" w:line="226" w:lineRule="exact"/>
      <w:ind/>
    </w:pPr>
    <w:rPr>
      <w:rFonts w:ascii="Times New Roman" w:hAnsi="Times New Roman"/>
      <w:spacing w:val="5"/>
      <w:sz w:val="18"/>
    </w:rPr>
  </w:style>
  <w:style w:styleId="Style_12_ch" w:type="character">
    <w:name w:val="Основной текст1"/>
    <w:basedOn w:val="Style_9_ch"/>
    <w:link w:val="Style_12"/>
    <w:rPr>
      <w:rFonts w:ascii="Times New Roman" w:hAnsi="Times New Roman"/>
      <w:spacing w:val="5"/>
      <w:sz w:val="18"/>
    </w:rPr>
  </w:style>
  <w:style w:styleId="Style_3" w:type="paragraph">
    <w:name w:val="List Paragraph"/>
    <w:basedOn w:val="Style_9"/>
    <w:link w:val="Style_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_ch" w:type="character">
    <w:name w:val="List Paragraph"/>
    <w:basedOn w:val="Style_9_ch"/>
    <w:link w:val="Style_3"/>
    <w:rPr>
      <w:rFonts w:ascii="Times New Roman" w:hAnsi="Times New Roman"/>
      <w:sz w:val="20"/>
    </w:rPr>
  </w:style>
  <w:style w:styleId="Style_36" w:type="paragraph">
    <w:name w:val="toc 8"/>
    <w:next w:val="Style_9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7" w:type="paragraph">
    <w:name w:val="Standard"/>
    <w:link w:val="Style_7_ch"/>
    <w:rPr>
      <w:rFonts w:ascii="Calibri" w:hAnsi="Calibri"/>
    </w:rPr>
  </w:style>
  <w:style w:styleId="Style_7_ch" w:type="character">
    <w:name w:val="Standard"/>
    <w:link w:val="Style_7"/>
    <w:rPr>
      <w:rFonts w:ascii="Calibri" w:hAnsi="Calibri"/>
    </w:rPr>
  </w:style>
  <w:style w:styleId="Style_5" w:type="paragraph">
    <w:name w:val="No Spacing"/>
    <w:link w:val="Style_5_ch"/>
    <w:pPr>
      <w:spacing w:after="0" w:line="240" w:lineRule="auto"/>
      <w:ind/>
    </w:pPr>
  </w:style>
  <w:style w:styleId="Style_5_ch" w:type="character">
    <w:name w:val="No Spacing"/>
    <w:link w:val="Style_5"/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37" w:type="paragraph">
    <w:name w:val="toc 5"/>
    <w:next w:val="Style_9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4" w:type="paragraph">
    <w:name w:val="Font Style27"/>
    <w:link w:val="Style_4_ch"/>
    <w:rPr>
      <w:rFonts w:ascii="Times New Roman" w:hAnsi="Times New Roman"/>
      <w:b w:val="1"/>
      <w:sz w:val="22"/>
    </w:rPr>
  </w:style>
  <w:style w:styleId="Style_4_ch" w:type="character">
    <w:name w:val="Font Style27"/>
    <w:link w:val="Style_4"/>
    <w:rPr>
      <w:rFonts w:ascii="Times New Roman" w:hAnsi="Times New Roman"/>
      <w:b w:val="1"/>
      <w:sz w:val="22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8" w:type="paragraph">
    <w:name w:val="footer"/>
    <w:basedOn w:val="Style_9"/>
    <w:link w:val="Style_3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8_ch" w:type="character">
    <w:name w:val="footer"/>
    <w:basedOn w:val="Style_9_ch"/>
    <w:link w:val="Style_38"/>
  </w:style>
  <w:style w:styleId="Style_39" w:type="paragraph">
    <w:name w:val="Subtitle"/>
    <w:next w:val="Style_9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8" w:type="paragraph">
    <w:name w:val="Body Text Indent"/>
    <w:basedOn w:val="Style_9"/>
    <w:link w:val="Style_8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8_ch" w:type="character">
    <w:name w:val="Body Text Indent"/>
    <w:basedOn w:val="Style_9_ch"/>
    <w:link w:val="Style_8"/>
    <w:rPr>
      <w:rFonts w:ascii="Times New Roman" w:hAnsi="Times New Roman"/>
      <w:sz w:val="24"/>
    </w:rPr>
  </w:style>
  <w:style w:styleId="Style_40" w:type="paragraph">
    <w:name w:val="Title"/>
    <w:next w:val="Style_9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9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9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table">
    <w:name w:val="Сетка таблицы светлая1"/>
    <w:basedOn w:val="Style_6"/>
    <w:pPr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2026-06-22T13:05:06Z</dcterms:modified>
</cp:coreProperties>
</file>