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6DE34" w14:textId="77777777" w:rsidR="0072671C" w:rsidRDefault="0072671C">
      <w:pPr>
        <w:spacing w:after="0" w:line="240" w:lineRule="auto"/>
        <w:jc w:val="center"/>
        <w:rPr>
          <w:rFonts w:ascii="Times New Roman" w:hAnsi="Times New Roman"/>
          <w:b/>
          <w:sz w:val="24"/>
        </w:rPr>
      </w:pPr>
    </w:p>
    <w:p w14:paraId="1D572EDC" w14:textId="77777777" w:rsidR="0072671C" w:rsidRDefault="00B9634E">
      <w:pPr>
        <w:spacing w:after="0" w:line="240" w:lineRule="auto"/>
        <w:jc w:val="center"/>
        <w:rPr>
          <w:rFonts w:ascii="Times New Roman" w:hAnsi="Times New Roman"/>
          <w:b/>
          <w:sz w:val="24"/>
        </w:rPr>
      </w:pPr>
      <w:r>
        <w:rPr>
          <w:rFonts w:ascii="Times New Roman" w:hAnsi="Times New Roman"/>
          <w:b/>
          <w:sz w:val="24"/>
        </w:rPr>
        <w:t>КОНТРАКТ №_______/__________</w:t>
      </w:r>
    </w:p>
    <w:p w14:paraId="34AD69B7" w14:textId="77777777" w:rsidR="0072671C" w:rsidRDefault="00B9634E">
      <w:pPr>
        <w:spacing w:after="0"/>
        <w:jc w:val="center"/>
        <w:rPr>
          <w:rFonts w:ascii="Times New Roman" w:hAnsi="Times New Roman"/>
          <w:b/>
          <w:sz w:val="24"/>
        </w:rPr>
      </w:pPr>
      <w:r>
        <w:rPr>
          <w:rFonts w:ascii="Times New Roman" w:hAnsi="Times New Roman"/>
          <w:b/>
          <w:sz w:val="24"/>
        </w:rPr>
        <w:t>на поставку товаров</w:t>
      </w:r>
    </w:p>
    <w:p w14:paraId="7BBD695E" w14:textId="77777777" w:rsidR="0072671C" w:rsidRDefault="0072671C">
      <w:pPr>
        <w:spacing w:after="0"/>
        <w:rPr>
          <w:rFonts w:ascii="Times New Roman" w:hAnsi="Times New Roman"/>
          <w:b/>
          <w:sz w:val="24"/>
        </w:rPr>
      </w:pPr>
    </w:p>
    <w:p w14:paraId="2C803DD3" w14:textId="77777777" w:rsidR="0072671C" w:rsidRDefault="00B9634E">
      <w:pPr>
        <w:spacing w:after="0"/>
        <w:rPr>
          <w:rFonts w:ascii="Times New Roman" w:hAnsi="Times New Roman"/>
          <w:b/>
          <w:sz w:val="24"/>
        </w:rPr>
      </w:pPr>
      <w:r>
        <w:rPr>
          <w:rFonts w:ascii="Times New Roman" w:hAnsi="Times New Roman"/>
          <w:b/>
          <w:sz w:val="24"/>
        </w:rPr>
        <w:t xml:space="preserve">г. Краснодар                                                                                    </w:t>
      </w:r>
      <w:proofErr w:type="gramStart"/>
      <w:r>
        <w:rPr>
          <w:rFonts w:ascii="Times New Roman" w:hAnsi="Times New Roman"/>
          <w:b/>
          <w:sz w:val="24"/>
        </w:rPr>
        <w:t xml:space="preserve">   «</w:t>
      </w:r>
      <w:proofErr w:type="gramEnd"/>
      <w:r>
        <w:rPr>
          <w:rFonts w:ascii="Times New Roman" w:hAnsi="Times New Roman"/>
          <w:b/>
          <w:sz w:val="24"/>
        </w:rPr>
        <w:t>___» ___________202_ г.</w:t>
      </w:r>
    </w:p>
    <w:p w14:paraId="4ED09919" w14:textId="77777777" w:rsidR="0072671C" w:rsidRDefault="0072671C">
      <w:pPr>
        <w:spacing w:after="0"/>
        <w:rPr>
          <w:rFonts w:ascii="Times New Roman" w:hAnsi="Times New Roman"/>
          <w:sz w:val="24"/>
        </w:rPr>
      </w:pPr>
    </w:p>
    <w:p w14:paraId="338E3EEE" w14:textId="77777777" w:rsidR="0072671C" w:rsidRDefault="00B9634E">
      <w:pPr>
        <w:spacing w:after="0" w:line="240" w:lineRule="auto"/>
        <w:jc w:val="both"/>
        <w:rPr>
          <w:rFonts w:ascii="Times New Roman" w:hAnsi="Times New Roman"/>
          <w:sz w:val="24"/>
        </w:rPr>
      </w:pPr>
      <w:r>
        <w:rPr>
          <w:rFonts w:ascii="Times New Roman" w:hAnsi="Times New Roman"/>
          <w:sz w:val="24"/>
        </w:rPr>
        <w:tab/>
      </w:r>
      <w:r>
        <w:rPr>
          <w:rFonts w:ascii="Times New Roman" w:hAnsi="Times New Roman"/>
          <w:b/>
          <w:sz w:val="24"/>
        </w:rPr>
        <w:t>Федеральное государственное бюджетное научное учреждение «Федеральный научный центр биологической защиты растений» (сокращённое наименование - ФГБНУ ФНЦБЗР)</w:t>
      </w:r>
      <w:r>
        <w:rPr>
          <w:rFonts w:ascii="Times New Roman" w:hAnsi="Times New Roman"/>
          <w:sz w:val="24"/>
        </w:rPr>
        <w:t xml:space="preserve">, именуемое в дальнейшем «Заказчик», </w:t>
      </w:r>
      <w:bookmarkStart w:id="0" w:name="_Hlk221093238"/>
      <w:r>
        <w:rPr>
          <w:rFonts w:ascii="Times New Roman" w:hAnsi="Times New Roman"/>
          <w:sz w:val="24"/>
        </w:rPr>
        <w:t>в лице заместителя директора по административно-хозяйственной деятельности Анориной Натальи Леонидовны, действующего на основании Доверенности № 3/01 от 02.02.2026</w:t>
      </w:r>
      <w:bookmarkEnd w:id="0"/>
      <w:r>
        <w:rPr>
          <w:rFonts w:ascii="Times New Roman" w:hAnsi="Times New Roman"/>
          <w:sz w:val="24"/>
        </w:rPr>
        <w:t>, с одной стороны,</w:t>
      </w:r>
    </w:p>
    <w:p w14:paraId="73110B0C" w14:textId="77777777" w:rsidR="0072671C" w:rsidRDefault="00B9634E">
      <w:pPr>
        <w:spacing w:after="0" w:line="240" w:lineRule="auto"/>
        <w:ind w:firstLine="708"/>
        <w:jc w:val="both"/>
        <w:rPr>
          <w:rFonts w:ascii="Times New Roman" w:hAnsi="Times New Roman"/>
          <w:sz w:val="24"/>
        </w:rPr>
      </w:pPr>
      <w:r>
        <w:rPr>
          <w:rFonts w:ascii="Times New Roman" w:hAnsi="Times New Roman"/>
          <w:sz w:val="24"/>
        </w:rPr>
        <w:t>и _____________________________________________________________________</w:t>
      </w:r>
      <w:r>
        <w:rPr>
          <w:rStyle w:val="a3"/>
          <w:rFonts w:ascii="Times New Roman" w:hAnsi="Times New Roman"/>
          <w:sz w:val="24"/>
        </w:rPr>
        <w:footnoteReference w:id="1"/>
      </w:r>
      <w:r>
        <w:rPr>
          <w:rFonts w:ascii="Times New Roman" w:hAnsi="Times New Roman"/>
          <w:sz w:val="24"/>
        </w:rPr>
        <w:t xml:space="preserve">, </w:t>
      </w:r>
    </w:p>
    <w:p w14:paraId="6FE1BC59" w14:textId="77777777" w:rsidR="0072671C" w:rsidRDefault="00B9634E">
      <w:pPr>
        <w:spacing w:after="0" w:line="240" w:lineRule="auto"/>
        <w:jc w:val="both"/>
        <w:rPr>
          <w:rFonts w:ascii="Times New Roman" w:hAnsi="Times New Roman"/>
          <w:b/>
          <w:sz w:val="24"/>
        </w:rPr>
      </w:pPr>
      <w:r>
        <w:rPr>
          <w:rFonts w:ascii="Times New Roman" w:hAnsi="Times New Roman"/>
          <w:sz w:val="24"/>
        </w:rPr>
        <w:t>именуемое в дальнейшем «Поставщик», в лице ___________________</w:t>
      </w:r>
      <w:r>
        <w:rPr>
          <w:rStyle w:val="a3"/>
          <w:rFonts w:ascii="Times New Roman" w:hAnsi="Times New Roman"/>
          <w:sz w:val="24"/>
        </w:rPr>
        <w:footnoteReference w:id="2"/>
      </w:r>
      <w:r>
        <w:rPr>
          <w:rFonts w:ascii="Times New Roman" w:hAnsi="Times New Roman"/>
          <w:sz w:val="24"/>
        </w:rPr>
        <w:t>, действующего на основании Устава</w:t>
      </w:r>
      <w:r>
        <w:rPr>
          <w:rStyle w:val="a3"/>
          <w:rFonts w:ascii="Times New Roman" w:hAnsi="Times New Roman"/>
          <w:sz w:val="24"/>
        </w:rPr>
        <w:footnoteReference w:id="3"/>
      </w:r>
      <w:r>
        <w:rPr>
          <w:rFonts w:ascii="Times New Roman" w:hAnsi="Times New Roman"/>
          <w:sz w:val="24"/>
        </w:rPr>
        <w:t>, с другой стороны, а вместе именуемые «Стороны», и каждый в отдельности «Сторона», в соответствии с п. 5 ,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42039F3D" w14:textId="77777777" w:rsidR="0072671C" w:rsidRDefault="00B9634E">
      <w:pPr>
        <w:jc w:val="center"/>
        <w:rPr>
          <w:rFonts w:ascii="Times New Roman" w:hAnsi="Times New Roman"/>
          <w:b/>
          <w:caps/>
          <w:sz w:val="24"/>
        </w:rPr>
      </w:pPr>
      <w:r>
        <w:rPr>
          <w:rFonts w:ascii="Times New Roman" w:hAnsi="Times New Roman"/>
          <w:b/>
          <w:caps/>
          <w:sz w:val="24"/>
        </w:rPr>
        <w:t>1. ПРЕДМЕТ КОНТРАКТА</w:t>
      </w:r>
    </w:p>
    <w:p w14:paraId="2000B935"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1.1. Поставщик обязуется в согласованные сроки передать в собственность Заказчику товар согласно Спецификации (Приложение), а Заказчик принять и оплатить товар, в соответствии с условиями Контракта.</w:t>
      </w:r>
    </w:p>
    <w:p w14:paraId="56CDFC1F"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1.2. Наименование, количество и описание товара определяется в Спецификации, являющейся неотъемлемой частью Контракта.</w:t>
      </w:r>
    </w:p>
    <w:p w14:paraId="374E113F"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1.3. Поставляемый товар должен быть новым, не использованным в качестве выставочного образца, не бывшим в употреблении, в ремонте, не восстановленным, у которого не была осуществлена замена составных частей, не были восстановлены потребительские свойства, с действующим сроком годности.</w:t>
      </w:r>
    </w:p>
    <w:p w14:paraId="48F86B83"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Товар должен быть свободным от прав третьих лиц, не находящимся под арестом, не являющимся предметом спора или залога.</w:t>
      </w:r>
    </w:p>
    <w:p w14:paraId="7D416152"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1.4. Товар доставляется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Стоимость упаковки (тары) включена в цену товара и возврату не подлежит.</w:t>
      </w:r>
    </w:p>
    <w:p w14:paraId="503F73BC"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1.5. Упаковка и маркировка должны соответствовать требованиям нормативно-технической документации для данного вида товара.</w:t>
      </w:r>
    </w:p>
    <w:p w14:paraId="2D47D155"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1.6. Товар, а также упаковка (тара), маркировка не должны иметь никаких повреждений, влияющих на дальнейшее хранение и использование товара, а также не должны иметь следов его предшествующего использования.</w:t>
      </w:r>
    </w:p>
    <w:p w14:paraId="37368225" w14:textId="2EC8F205"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1.7. ИКЗ: </w:t>
      </w:r>
      <w:r w:rsidRPr="00B9634E">
        <w:rPr>
          <w:rFonts w:ascii="Times New Roman" w:hAnsi="Times New Roman"/>
          <w:sz w:val="24"/>
        </w:rPr>
        <w:t>261231101444023110100100100000000244</w:t>
      </w:r>
      <w:r>
        <w:rPr>
          <w:rFonts w:ascii="Times New Roman" w:hAnsi="Times New Roman"/>
          <w:sz w:val="24"/>
        </w:rPr>
        <w:t>.</w:t>
      </w:r>
    </w:p>
    <w:p w14:paraId="412B9E3B" w14:textId="77777777" w:rsidR="0072671C" w:rsidRDefault="0072671C">
      <w:pPr>
        <w:tabs>
          <w:tab w:val="left" w:pos="6379"/>
        </w:tabs>
        <w:spacing w:after="0" w:line="240" w:lineRule="auto"/>
        <w:ind w:firstLine="709"/>
        <w:jc w:val="both"/>
        <w:rPr>
          <w:rFonts w:ascii="Times New Roman" w:hAnsi="Times New Roman"/>
          <w:sz w:val="24"/>
        </w:rPr>
      </w:pPr>
    </w:p>
    <w:p w14:paraId="416220A4" w14:textId="77777777" w:rsidR="0072671C" w:rsidRDefault="00B9634E">
      <w:pPr>
        <w:jc w:val="center"/>
        <w:rPr>
          <w:rFonts w:ascii="Times New Roman" w:hAnsi="Times New Roman"/>
          <w:b/>
          <w:caps/>
          <w:sz w:val="24"/>
        </w:rPr>
      </w:pPr>
      <w:r>
        <w:rPr>
          <w:rFonts w:ascii="Times New Roman" w:hAnsi="Times New Roman"/>
          <w:b/>
          <w:caps/>
          <w:sz w:val="24"/>
        </w:rPr>
        <w:t>2. Цена Контракта и порядок расчетов</w:t>
      </w:r>
    </w:p>
    <w:p w14:paraId="6C8AF9EF" w14:textId="77777777" w:rsidR="0072671C" w:rsidRDefault="00B9634E">
      <w:pPr>
        <w:pStyle w:val="23"/>
        <w:ind w:left="0"/>
      </w:pPr>
      <w:r>
        <w:lastRenderedPageBreak/>
        <w:tab/>
        <w:t>2.1. Цена Контракта составляет _________ (</w:t>
      </w:r>
      <w:r>
        <w:rPr>
          <w:i/>
          <w:sz w:val="20"/>
        </w:rPr>
        <w:t>сумма прописью</w:t>
      </w:r>
      <w:r>
        <w:t xml:space="preserve">) руб. ___ коп., включая НДС ___% </w:t>
      </w:r>
      <w:r>
        <w:rPr>
          <w:rStyle w:val="a3"/>
        </w:rPr>
        <w:footnoteReference w:id="4"/>
      </w:r>
      <w:r>
        <w:t>_________ (</w:t>
      </w:r>
      <w:r>
        <w:rPr>
          <w:i/>
          <w:sz w:val="20"/>
        </w:rPr>
        <w:t>сумма прописью</w:t>
      </w:r>
      <w:r>
        <w:t xml:space="preserve">) руб. ___ коп.  </w:t>
      </w:r>
    </w:p>
    <w:p w14:paraId="2AA3352B" w14:textId="77777777" w:rsidR="0072671C" w:rsidRDefault="00B9634E">
      <w:pPr>
        <w:pStyle w:val="23"/>
        <w:ind w:left="0"/>
      </w:pPr>
      <w:r>
        <w:t xml:space="preserve"> </w:t>
      </w:r>
      <w:r>
        <w:tab/>
        <w:t>2.2. Цена Контракта является твердой и не подлежит изменению на весь срок его действия.</w:t>
      </w:r>
    </w:p>
    <w:p w14:paraId="523B8976" w14:textId="77777777" w:rsidR="0072671C" w:rsidRDefault="00B9634E">
      <w:pPr>
        <w:pStyle w:val="23"/>
        <w:ind w:left="0"/>
      </w:pPr>
      <w:r>
        <w:tab/>
        <w:t>2.3. Цена Контракта включает все расходы Поставщика, связанные с исполнением обязательств по Контракту, в том числе 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p>
    <w:p w14:paraId="511561B6" w14:textId="77777777" w:rsidR="0072671C" w:rsidRDefault="00B9634E">
      <w:pPr>
        <w:pStyle w:val="23"/>
        <w:ind w:left="0"/>
      </w:pPr>
      <w:r>
        <w:tab/>
        <w:t xml:space="preserve">2.4. Оплата по Контракту Заказчиком производится в рублях Российской Федерации на расчетный счет Поставщика в срок не более 7 рабочих дней с даты подписания Заказчиком документа о приемке, указанного в пункте 3.7. Контракта на основании предоставленного Поставщиком счета. </w:t>
      </w:r>
    </w:p>
    <w:p w14:paraId="3C5267E5" w14:textId="77777777" w:rsidR="0072671C" w:rsidRDefault="00B9634E">
      <w:pPr>
        <w:pStyle w:val="23"/>
        <w:ind w:left="0"/>
      </w:pPr>
      <w:r>
        <w:tab/>
        <w:t>2.5. В случае, если доставка товара будет осуществляться отдельными частями (партиями), указанный в п. 2.4. срок будет отсчитываться после доставки последней части товара.</w:t>
      </w:r>
    </w:p>
    <w:p w14:paraId="4068A1CB" w14:textId="77777777" w:rsidR="0072671C" w:rsidRDefault="00B9634E">
      <w:pPr>
        <w:pStyle w:val="23"/>
        <w:ind w:left="0" w:firstLine="708"/>
      </w:pPr>
      <w:r>
        <w:t>2.6.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913CE47" w14:textId="77777777" w:rsidR="0072671C" w:rsidRDefault="00B9634E">
      <w:pPr>
        <w:pStyle w:val="23"/>
        <w:ind w:left="0" w:firstLine="708"/>
      </w:pPr>
      <w:r>
        <w:t>2.7. Оплату по Контракту отнести на счет государственного задания №FGRN-2025-0003.</w:t>
      </w:r>
      <w:r>
        <w:rPr>
          <w:rStyle w:val="a3"/>
        </w:rPr>
        <w:footnoteReference w:id="5"/>
      </w:r>
    </w:p>
    <w:p w14:paraId="57DD31FD" w14:textId="77777777" w:rsidR="0072671C" w:rsidRDefault="0072671C">
      <w:pPr>
        <w:pStyle w:val="23"/>
        <w:ind w:left="0"/>
        <w:rPr>
          <w:b/>
          <w:caps/>
        </w:rPr>
      </w:pPr>
    </w:p>
    <w:p w14:paraId="5BD39997" w14:textId="77777777" w:rsidR="0072671C" w:rsidRDefault="00B9634E">
      <w:pPr>
        <w:pStyle w:val="23"/>
        <w:ind w:left="0"/>
        <w:jc w:val="center"/>
        <w:rPr>
          <w:b/>
          <w:caps/>
        </w:rPr>
      </w:pPr>
      <w:r>
        <w:rPr>
          <w:b/>
          <w:caps/>
        </w:rPr>
        <w:t>3. Порядок поставки и приемки Товара</w:t>
      </w:r>
    </w:p>
    <w:p w14:paraId="5FB81829" w14:textId="77777777" w:rsidR="0072671C" w:rsidRDefault="0072671C">
      <w:pPr>
        <w:pStyle w:val="23"/>
        <w:ind w:left="0"/>
      </w:pPr>
    </w:p>
    <w:p w14:paraId="3483C2B9" w14:textId="77777777" w:rsidR="0072671C" w:rsidRDefault="00B9634E">
      <w:pPr>
        <w:pStyle w:val="23"/>
        <w:ind w:left="0"/>
      </w:pPr>
      <w:r>
        <w:tab/>
        <w:t xml:space="preserve">3.1. Досрочная поставка товара, поставка товара частями допускается по согласованию Сторон. </w:t>
      </w:r>
    </w:p>
    <w:p w14:paraId="3DD20747" w14:textId="77777777" w:rsidR="0072671C" w:rsidRDefault="00B9634E">
      <w:pPr>
        <w:pStyle w:val="23"/>
        <w:ind w:left="0" w:firstLine="708"/>
      </w:pPr>
      <w:r>
        <w:t>3.2.</w:t>
      </w:r>
      <w:r>
        <w:tab/>
        <w:t xml:space="preserve">Место, сроки, иные условия поставки указываются </w:t>
      </w:r>
      <w:proofErr w:type="gramStart"/>
      <w:r>
        <w:t>в  Спецификации</w:t>
      </w:r>
      <w:proofErr w:type="gramEnd"/>
      <w:r>
        <w:t xml:space="preserve">. </w:t>
      </w:r>
    </w:p>
    <w:p w14:paraId="3D6E00FD" w14:textId="77777777" w:rsidR="0072671C" w:rsidRDefault="00B9634E">
      <w:pPr>
        <w:pStyle w:val="23"/>
        <w:ind w:left="0" w:firstLine="709"/>
      </w:pPr>
      <w:r>
        <w:t>3.3.</w:t>
      </w:r>
      <w:r>
        <w:tab/>
        <w:t xml:space="preserve">Право собственности на товар, риск случайной гибели или случайного повреждения товара переходит от Поставщика к Заказчику с момента передачи товара Заказчику. </w:t>
      </w:r>
    </w:p>
    <w:p w14:paraId="4028CDB7" w14:textId="77777777" w:rsidR="0072671C" w:rsidRDefault="00B9634E">
      <w:pPr>
        <w:pStyle w:val="23"/>
        <w:ind w:left="0"/>
      </w:pPr>
      <w:r>
        <w:tab/>
        <w:t>3.4. В случае если законодательством Российской Федерации предусмотрены требования, предъявляемые к лицам, доставляющим товар, то вышеуказанные лица должны соответствовать таким требованиям.</w:t>
      </w:r>
    </w:p>
    <w:p w14:paraId="7868BD38" w14:textId="77777777" w:rsidR="0072671C" w:rsidRDefault="00B9634E">
      <w:pPr>
        <w:pStyle w:val="23"/>
        <w:ind w:left="0"/>
      </w:pPr>
      <w:r>
        <w:tab/>
        <w:t>3.5. Вместе с товаром Поставщик обязан предоставить Заказчику сопровождающие товар товарно-транспортные документы, счёт на оплату/ счёт-фактуру/УПД, документы, относящиеся к товару, в соответствии с требованиями законодательства Российской Федерации о техническом регулировании, а также подтверждающие безопасность товара,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p>
    <w:p w14:paraId="65300215"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3.6. Поставляемый товар должен соответствовать действующему законодательству Российской Федерации в части обязательной маркировки товара, включая требования системы «Честный знак» (применительно к соответствующим группам товаров). Условия о маркировке распространяются на поставку товара, включенного в перечень товаров, подлежащих обязательной маркировке средствами идентификации. Заказчик вправе отказаться от приемки товара при отсутствии маркировки либо несоответствии кодов.</w:t>
      </w:r>
    </w:p>
    <w:p w14:paraId="7DCCB977"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lastRenderedPageBreak/>
        <w:t>Риск наступления неблагоприятных для Заказчика последствий в связи с неисполнением настоящего пункта несет Поставщик; ущерб, причиненный Заказчику в случае привлечения его к ответственности, может быть взыскан с Поставщика.</w:t>
      </w:r>
    </w:p>
    <w:p w14:paraId="31F40244" w14:textId="77777777" w:rsidR="0072671C" w:rsidRDefault="00B9634E">
      <w:pPr>
        <w:tabs>
          <w:tab w:val="left" w:pos="0"/>
        </w:tabs>
        <w:spacing w:after="0" w:line="240" w:lineRule="auto"/>
        <w:jc w:val="both"/>
        <w:rPr>
          <w:rFonts w:ascii="Times New Roman" w:hAnsi="Times New Roman"/>
          <w:sz w:val="24"/>
        </w:rPr>
      </w:pPr>
      <w:r>
        <w:rPr>
          <w:rFonts w:ascii="Times New Roman" w:hAnsi="Times New Roman"/>
          <w:sz w:val="24"/>
        </w:rPr>
        <w:tab/>
        <w:t xml:space="preserve">3.7. По итогам приемки товара оформляется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Акт приемки формируется Заказчиком на основании данных документов, подтверждающих поставку товаров. </w:t>
      </w:r>
    </w:p>
    <w:p w14:paraId="7907C43D" w14:textId="77777777" w:rsidR="0072671C" w:rsidRDefault="00B9634E">
      <w:pPr>
        <w:tabs>
          <w:tab w:val="left" w:pos="0"/>
        </w:tabs>
        <w:spacing w:after="0" w:line="240" w:lineRule="auto"/>
        <w:jc w:val="both"/>
        <w:rPr>
          <w:rFonts w:ascii="Times New Roman" w:hAnsi="Times New Roman"/>
          <w:sz w:val="24"/>
        </w:rPr>
      </w:pPr>
      <w:r>
        <w:rPr>
          <w:rFonts w:ascii="Times New Roman" w:hAnsi="Times New Roman"/>
          <w:sz w:val="24"/>
        </w:rPr>
        <w:tab/>
        <w:t>3.8. Участие в приемке товара представителя Поставщика или представителя незаинтересованной организации и подписание ими Акта приемки не является обязательным.</w:t>
      </w:r>
    </w:p>
    <w:p w14:paraId="3A005AB0"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В случае проведения приемки товара в отсутствие Поставщика Акт приемки утверждается без подписи Поставщика.  Скан-копия акта приемки направляется Поставщику по его запросу. </w:t>
      </w:r>
    </w:p>
    <w:p w14:paraId="3AA3D599" w14:textId="77777777" w:rsidR="0072671C" w:rsidRDefault="00B9634E">
      <w:pPr>
        <w:tabs>
          <w:tab w:val="left" w:pos="0"/>
        </w:tabs>
        <w:spacing w:after="0" w:line="240" w:lineRule="auto"/>
        <w:jc w:val="both"/>
        <w:rPr>
          <w:rFonts w:ascii="Times New Roman" w:hAnsi="Times New Roman"/>
          <w:sz w:val="24"/>
        </w:rPr>
      </w:pPr>
      <w:r>
        <w:rPr>
          <w:rFonts w:ascii="Times New Roman" w:hAnsi="Times New Roman"/>
          <w:sz w:val="24"/>
        </w:rPr>
        <w:tab/>
        <w:t>3.9.</w:t>
      </w:r>
      <w:r>
        <w:rPr>
          <w:rFonts w:ascii="Times New Roman" w:hAnsi="Times New Roman"/>
          <w:sz w:val="24"/>
        </w:rPr>
        <w:tab/>
        <w:t>Для приемки товара Заказчик вправе провести экспертизу. Срок проведения экспертизы составляет не более 3-х рабочих дней со дня поставки товара и входит в срок приемки.</w:t>
      </w:r>
    </w:p>
    <w:p w14:paraId="3A46293F" w14:textId="77777777" w:rsidR="0072671C" w:rsidRDefault="00B9634E">
      <w:pPr>
        <w:tabs>
          <w:tab w:val="left" w:pos="0"/>
        </w:tabs>
        <w:spacing w:after="0" w:line="240" w:lineRule="auto"/>
        <w:jc w:val="both"/>
        <w:rPr>
          <w:rFonts w:ascii="Times New Roman" w:hAnsi="Times New Roman"/>
          <w:sz w:val="24"/>
        </w:rPr>
      </w:pPr>
      <w:r>
        <w:rPr>
          <w:rFonts w:ascii="Times New Roman" w:hAnsi="Times New Roman"/>
          <w:sz w:val="24"/>
        </w:rPr>
        <w:tab/>
        <w:t>Экспертиза   товара проводится на предмет его соответствия условиям Контракта. Экспертиза товара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Контракта дополнительные материалы, относящиеся к предмету Контракта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30A9277C" w14:textId="77777777" w:rsidR="0072671C" w:rsidRDefault="00B9634E">
      <w:pPr>
        <w:tabs>
          <w:tab w:val="left" w:pos="0"/>
        </w:tabs>
        <w:spacing w:after="0" w:line="240" w:lineRule="auto"/>
        <w:jc w:val="both"/>
        <w:rPr>
          <w:rFonts w:ascii="Times New Roman" w:hAnsi="Times New Roman"/>
          <w:sz w:val="24"/>
        </w:rPr>
      </w:pPr>
      <w:r>
        <w:rPr>
          <w:rFonts w:ascii="Times New Roman" w:hAnsi="Times New Roman"/>
          <w:sz w:val="24"/>
        </w:rPr>
        <w:tab/>
        <w:t>3.10. Заказчик вправе не отказывать в приемке поставленного товара в случае выявления несоответствия товара, если выявленное несоответствие не препятствует приемке товара и устранено Поставщиком.</w:t>
      </w:r>
    </w:p>
    <w:p w14:paraId="645C9277" w14:textId="77777777" w:rsidR="0072671C" w:rsidRDefault="00B9634E">
      <w:pPr>
        <w:tabs>
          <w:tab w:val="left" w:pos="0"/>
        </w:tabs>
        <w:spacing w:after="0" w:line="240" w:lineRule="auto"/>
        <w:jc w:val="both"/>
        <w:rPr>
          <w:rFonts w:ascii="Times New Roman" w:hAnsi="Times New Roman"/>
          <w:sz w:val="24"/>
        </w:rPr>
      </w:pPr>
      <w:r>
        <w:rPr>
          <w:rFonts w:ascii="Times New Roman" w:hAnsi="Times New Roman"/>
          <w:sz w:val="24"/>
        </w:rPr>
        <w:tab/>
        <w:t>3.11.</w:t>
      </w:r>
      <w:r>
        <w:rPr>
          <w:rFonts w:ascii="Times New Roman" w:hAnsi="Times New Roman"/>
          <w:sz w:val="24"/>
        </w:rPr>
        <w:tab/>
        <w:t xml:space="preserve">По решению Заказчика приемка товара может осуществляться приемочной комиссией. </w:t>
      </w:r>
    </w:p>
    <w:p w14:paraId="4E6BD7F0" w14:textId="77777777" w:rsidR="0072671C" w:rsidRDefault="00B9634E">
      <w:pPr>
        <w:tabs>
          <w:tab w:val="left" w:pos="0"/>
        </w:tabs>
        <w:spacing w:after="0" w:line="240" w:lineRule="auto"/>
        <w:jc w:val="both"/>
        <w:rPr>
          <w:rFonts w:ascii="Times New Roman" w:hAnsi="Times New Roman"/>
          <w:sz w:val="24"/>
        </w:rPr>
      </w:pPr>
      <w:r>
        <w:rPr>
          <w:rFonts w:ascii="Times New Roman" w:hAnsi="Times New Roman"/>
          <w:sz w:val="24"/>
        </w:rPr>
        <w:tab/>
        <w:t>3.12.</w:t>
      </w:r>
      <w:r>
        <w:rPr>
          <w:rFonts w:ascii="Times New Roman" w:hAnsi="Times New Roman"/>
          <w:sz w:val="24"/>
        </w:rPr>
        <w:tab/>
        <w:t>Приемка товара осуществляется в срок не более 5-ти рабочих дней со дня поставки товара и оформляется Актом приемки либо в те же сроки Заказчик направляет поставщику письменный мотивированный отказ от подписания такого документа.</w:t>
      </w:r>
    </w:p>
    <w:p w14:paraId="1A4803EE" w14:textId="77777777" w:rsidR="0072671C" w:rsidRDefault="00B9634E">
      <w:pPr>
        <w:tabs>
          <w:tab w:val="left" w:pos="0"/>
        </w:tabs>
        <w:spacing w:after="0" w:line="240" w:lineRule="auto"/>
        <w:jc w:val="both"/>
        <w:rPr>
          <w:rFonts w:ascii="Times New Roman" w:hAnsi="Times New Roman"/>
          <w:sz w:val="24"/>
        </w:rPr>
      </w:pPr>
      <w:r>
        <w:rPr>
          <w:rFonts w:ascii="Times New Roman" w:hAnsi="Times New Roman"/>
          <w:sz w:val="24"/>
        </w:rPr>
        <w:tab/>
        <w:t>Заказчиком проводится приемка поставленного товара в части соответствия его количеству, комплектности, объему, требованиям, установленным Контрактом.</w:t>
      </w:r>
    </w:p>
    <w:p w14:paraId="57CB90F5" w14:textId="77777777" w:rsidR="0072671C" w:rsidRDefault="00B9634E">
      <w:pPr>
        <w:tabs>
          <w:tab w:val="left" w:pos="0"/>
        </w:tabs>
        <w:spacing w:after="0" w:line="240" w:lineRule="auto"/>
        <w:jc w:val="both"/>
        <w:rPr>
          <w:rFonts w:ascii="Times New Roman" w:hAnsi="Times New Roman"/>
          <w:sz w:val="24"/>
        </w:rPr>
      </w:pPr>
      <w:r>
        <w:rPr>
          <w:rFonts w:ascii="Times New Roman" w:hAnsi="Times New Roman"/>
          <w:sz w:val="24"/>
        </w:rPr>
        <w:tab/>
        <w:t>3.13.</w:t>
      </w:r>
      <w:r>
        <w:rPr>
          <w:rFonts w:ascii="Times New Roman" w:hAnsi="Times New Roman"/>
          <w:sz w:val="24"/>
        </w:rPr>
        <w:tab/>
        <w:t>Заказчик отказывает в приемке товара в случае несоответствия товара условиям Контракта, за исключением случая, если недостатки товара устранены поставщиком в приемлемый для Заказчика срок.</w:t>
      </w:r>
    </w:p>
    <w:p w14:paraId="3784FC7E" w14:textId="77777777" w:rsidR="0072671C" w:rsidRDefault="00B9634E">
      <w:pPr>
        <w:tabs>
          <w:tab w:val="left" w:pos="0"/>
        </w:tabs>
        <w:spacing w:after="0" w:line="240" w:lineRule="auto"/>
        <w:jc w:val="both"/>
        <w:rPr>
          <w:rFonts w:ascii="Times New Roman" w:hAnsi="Times New Roman"/>
          <w:sz w:val="24"/>
        </w:rPr>
      </w:pPr>
      <w:r>
        <w:rPr>
          <w:rFonts w:ascii="Times New Roman" w:hAnsi="Times New Roman"/>
          <w:sz w:val="24"/>
        </w:rPr>
        <w:tab/>
        <w:t>3.14. В случае поставки товара ненадлежащего качества Поставщик вправе предъявить Поставщику требования о:</w:t>
      </w:r>
    </w:p>
    <w:p w14:paraId="03D7406C" w14:textId="77777777" w:rsidR="0072671C" w:rsidRDefault="00B9634E">
      <w:pPr>
        <w:tabs>
          <w:tab w:val="left" w:pos="0"/>
        </w:tabs>
        <w:spacing w:after="0" w:line="240" w:lineRule="auto"/>
        <w:ind w:firstLine="709"/>
        <w:jc w:val="both"/>
        <w:rPr>
          <w:rFonts w:ascii="Times New Roman" w:hAnsi="Times New Roman"/>
          <w:sz w:val="24"/>
        </w:rPr>
      </w:pPr>
      <w:r>
        <w:rPr>
          <w:rFonts w:ascii="Times New Roman" w:hAnsi="Times New Roman"/>
          <w:sz w:val="24"/>
        </w:rPr>
        <w:t>- соразмерном уменьшении покупной цены;</w:t>
      </w:r>
    </w:p>
    <w:p w14:paraId="73CF301F" w14:textId="77777777" w:rsidR="0072671C" w:rsidRDefault="00B9634E">
      <w:pPr>
        <w:tabs>
          <w:tab w:val="left" w:pos="0"/>
        </w:tabs>
        <w:spacing w:after="0" w:line="240" w:lineRule="auto"/>
        <w:ind w:firstLine="709"/>
        <w:jc w:val="both"/>
        <w:rPr>
          <w:rFonts w:ascii="Times New Roman" w:hAnsi="Times New Roman"/>
          <w:sz w:val="24"/>
        </w:rPr>
      </w:pPr>
      <w:r>
        <w:rPr>
          <w:rFonts w:ascii="Times New Roman" w:hAnsi="Times New Roman"/>
          <w:sz w:val="24"/>
        </w:rPr>
        <w:t>- безвозмездном устранении недостатков товара в разумный срок;</w:t>
      </w:r>
    </w:p>
    <w:p w14:paraId="6E75FAA3" w14:textId="77777777" w:rsidR="0072671C" w:rsidRDefault="00B9634E">
      <w:pPr>
        <w:tabs>
          <w:tab w:val="left" w:pos="0"/>
        </w:tabs>
        <w:spacing w:after="0" w:line="240" w:lineRule="auto"/>
        <w:ind w:firstLine="709"/>
        <w:jc w:val="both"/>
        <w:rPr>
          <w:rFonts w:ascii="Times New Roman" w:hAnsi="Times New Roman"/>
          <w:sz w:val="24"/>
        </w:rPr>
      </w:pPr>
      <w:r>
        <w:rPr>
          <w:rFonts w:ascii="Times New Roman" w:hAnsi="Times New Roman"/>
          <w:sz w:val="24"/>
        </w:rPr>
        <w:t>- возмещении своих расходов на устранение недостатков товара, 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14:paraId="3F1D3647" w14:textId="77777777" w:rsidR="0072671C" w:rsidRDefault="0072671C">
      <w:pPr>
        <w:tabs>
          <w:tab w:val="left" w:pos="0"/>
        </w:tabs>
        <w:spacing w:after="0" w:line="240" w:lineRule="auto"/>
        <w:jc w:val="both"/>
        <w:rPr>
          <w:rFonts w:ascii="Times New Roman" w:hAnsi="Times New Roman"/>
          <w:sz w:val="24"/>
        </w:rPr>
      </w:pPr>
    </w:p>
    <w:p w14:paraId="5EB80D65" w14:textId="77777777" w:rsidR="0072671C" w:rsidRDefault="00B9634E">
      <w:pPr>
        <w:tabs>
          <w:tab w:val="left" w:pos="0"/>
        </w:tabs>
        <w:spacing w:after="0" w:line="240" w:lineRule="auto"/>
        <w:jc w:val="center"/>
        <w:rPr>
          <w:rFonts w:ascii="Times New Roman" w:hAnsi="Times New Roman"/>
          <w:b/>
          <w:caps/>
          <w:sz w:val="24"/>
        </w:rPr>
      </w:pPr>
      <w:r>
        <w:rPr>
          <w:rFonts w:ascii="Times New Roman" w:hAnsi="Times New Roman"/>
          <w:b/>
          <w:caps/>
          <w:sz w:val="24"/>
        </w:rPr>
        <w:t>4. Гарантии качества товара</w:t>
      </w:r>
    </w:p>
    <w:p w14:paraId="55E6C018" w14:textId="77777777" w:rsidR="0072671C" w:rsidRDefault="0072671C">
      <w:pPr>
        <w:spacing w:after="0" w:line="240" w:lineRule="auto"/>
        <w:jc w:val="center"/>
        <w:rPr>
          <w:rFonts w:ascii="Times New Roman" w:hAnsi="Times New Roman"/>
          <w:b/>
          <w:caps/>
          <w:sz w:val="24"/>
        </w:rPr>
      </w:pPr>
    </w:p>
    <w:p w14:paraId="106441D9"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4.1.   Поставщик гарантирует:</w:t>
      </w:r>
    </w:p>
    <w:p w14:paraId="713ECF3C"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lastRenderedPageBreak/>
        <w:t>4.1.1. Соблюдение надлежащих условий хранения товара до его передачи Заказчику;</w:t>
      </w:r>
    </w:p>
    <w:p w14:paraId="11A133DA"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4.1.2. Надлежащее выполнение контроля качества и безопасности, соблюдения требований нормативных правовых актов и технических документов к условиям изготовления и оборота товара;</w:t>
      </w:r>
    </w:p>
    <w:p w14:paraId="704ED9D4"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4.1.3. Наличие обязательных сертификатов на ввозимый на территорию Российской Федерации товар. Товар, поставляемый по Контракту, на момент доставки должен иметь статус находящегося в свободном обращении на таможенной территории Евразийского экономического союза.</w:t>
      </w:r>
    </w:p>
    <w:p w14:paraId="1C079D98"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4.1.4.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6B358232"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4.2.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p>
    <w:p w14:paraId="7ED097EB"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4.3. Гарантийный срок на поставленный товар устанавливается равным гарантийному сроку, предоставляемому изготовителем соответствующего товара, а если такой не установлен - не менее </w:t>
      </w:r>
      <w:r>
        <w:rPr>
          <w:rFonts w:ascii="Times New Roman" w:hAnsi="Times New Roman"/>
          <w:i/>
          <w:sz w:val="24"/>
        </w:rPr>
        <w:t>12</w:t>
      </w:r>
      <w:r>
        <w:rPr>
          <w:rStyle w:val="a3"/>
          <w:rFonts w:ascii="Times New Roman" w:hAnsi="Times New Roman"/>
          <w:i/>
          <w:sz w:val="24"/>
        </w:rPr>
        <w:footnoteReference w:id="6"/>
      </w:r>
      <w:r>
        <w:rPr>
          <w:rFonts w:ascii="Times New Roman" w:hAnsi="Times New Roman"/>
          <w:sz w:val="24"/>
        </w:rPr>
        <w:t xml:space="preserve"> месяцев с даты приемки товара Заказчиком</w:t>
      </w:r>
      <w:r>
        <w:rPr>
          <w:rStyle w:val="a3"/>
          <w:rFonts w:ascii="Times New Roman" w:hAnsi="Times New Roman"/>
          <w:sz w:val="24"/>
        </w:rPr>
        <w:footnoteReference w:id="7"/>
      </w:r>
      <w:r>
        <w:rPr>
          <w:rFonts w:ascii="Times New Roman" w:hAnsi="Times New Roman"/>
          <w:sz w:val="24"/>
        </w:rPr>
        <w:t>.</w:t>
      </w:r>
    </w:p>
    <w:p w14:paraId="236117F8"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5EE159D6"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4.4. Гарантия качества товара распространяется и на все составляющие его части (комплектующие изделия).</w:t>
      </w:r>
    </w:p>
    <w:p w14:paraId="0640514B"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4.5.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6C7B68F5"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4.6.  Если Заказчик лишен возможности использовать товар по обстоятельствам, зависящим от Поставщика, гарантийный срок не исчисляется до устранения соответствующих обстоятельств Поставщиком.</w:t>
      </w:r>
    </w:p>
    <w:p w14:paraId="5576807B"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4.7 Гарантийный срок продлевается на время, в течение которого Товар не мог использоваться из-за обнаруженных в нем недостатков, при условии направления извещения Поставщику о недостатках товара в срок не более 10 рабочих дней с даты составления акта о выявленных недостатках.</w:t>
      </w:r>
    </w:p>
    <w:p w14:paraId="3E2BC3BA"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4.8. Поставщик гарантирует полную комплектность документации на товар в случае ее необходимости. Поставщик не вправе ссылаться на нарушение Заказчиком условий хранения, использования товара в случае, если документы, регламентирующие условия хранения, использования товара (ТУ, паспорт и т.п.), не были представлены Заказчику Поставщиком вместе с товаром.</w:t>
      </w:r>
    </w:p>
    <w:p w14:paraId="300096A1"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4.9. Если в течение гарантийного срока Заказчик обнаружит дефекты/недостатки товара или его части, Заказчик должен письменно уведомить об этом Поставщика. Полномочный представитель Поставщика обязан прибыть к месту нахождения товара в течение 5-ти календарных дней с момента получения письменного уведомления Заказчика для составления акта о выявленных недостатках либо дать согласие на составление акта в одностороннем порядке. </w:t>
      </w:r>
    </w:p>
    <w:p w14:paraId="219F7316"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4.10. Сторона, несогласная с содержанием акта, обязана подписать акт о выявленных недостатках с оговоркой о несогласии и изложить своё мнение. </w:t>
      </w:r>
    </w:p>
    <w:p w14:paraId="7D0EC93D"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4.11. Если в течение 3-х календарных дней с момента получения Поставщиком письменного уведомления Заказчика Поставщик не сообщит о своем участии в составлении </w:t>
      </w:r>
      <w:r>
        <w:rPr>
          <w:rFonts w:ascii="Times New Roman" w:hAnsi="Times New Roman"/>
          <w:sz w:val="24"/>
        </w:rPr>
        <w:lastRenderedPageBreak/>
        <w:t>акта о выявленных недостатках, либо по прибытии откажется от его подписания, Заказчик вправе составить акт о выявленных недостатках в одностороннем порядке. Заказчик также вправе привлечь к составлению акта о выявленных недостатках независимого эксперта с отнесением расходов на Поставщика, а Поставщик обязан возместить такие расходы в течение 10 рабочих дней с даты направления Заказчиком соответствующего требования.</w:t>
      </w:r>
    </w:p>
    <w:p w14:paraId="3B4B167B"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4.12. Поставщик должен устранить дефекты/недостатки товара в течение 5-ти рабочих дней, если иной срок не согласован Заказчиком. </w:t>
      </w:r>
    </w:p>
    <w:p w14:paraId="4AAA471F"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4.13. Вывоз забракованного товара и предоставление взамен надлежащего товара Поставщик осуществляет своими силами и за свой счет (включая, но не ограничиваясь: демонтаж/монтаж забракованного товара, погрузочно-разгрузочные работы, все транспортные расходы по перевозке забракованного товара, по доставке надлежащего товара к месту нахождения товара, иные платежи и сборы). В случае, если указанные действия (или какое-либо из действий, необходимых для замены некачественного товара) осуществляются Заказчиком, Поставщик возмещает Заказчику документально подтвержденные расходы в течение 5-ти рабочих дней с даты предъявления соответствующего требования Заказчика.</w:t>
      </w:r>
    </w:p>
    <w:p w14:paraId="01775352"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4.14. Если Поставщик не устранит выявленные недостатки/дефекты или не заменит дефектный товар или его составляющие части в течение 5-ти рабочих дней, согласно п. 4.12 </w:t>
      </w:r>
      <w:proofErr w:type="gramStart"/>
      <w:r>
        <w:rPr>
          <w:rFonts w:ascii="Times New Roman" w:hAnsi="Times New Roman"/>
          <w:sz w:val="24"/>
        </w:rPr>
        <w:t>Контракта,  если</w:t>
      </w:r>
      <w:proofErr w:type="gramEnd"/>
      <w:r>
        <w:rPr>
          <w:rFonts w:ascii="Times New Roman" w:hAnsi="Times New Roman"/>
          <w:sz w:val="24"/>
        </w:rPr>
        <w:t xml:space="preserve"> иной срок не согласован Заказчиком, Заказчик имеет право по своему выбору на совершение следующих действий:</w:t>
      </w:r>
    </w:p>
    <w:p w14:paraId="59C42935"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устранить/исправить дефекты самостоятельно, без ущерба для гарантии, и потребовать возмещения Поставщиком понесенных Заказчиком расходов на устранение/исправление дефектов. В этом случае Поставщик, по требованию Заказчика, обязан возместить Заказчику все понесенные последним расходы в течение 10-ти рабочих дней с даты направления соответствующего требования.</w:t>
      </w:r>
    </w:p>
    <w:p w14:paraId="556DCDD7"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отказаться от дефектного товара или составляющих его частей и потребовать возврата уплаченных за него денежных средств, при этом Поставщик обязан произвести возврат денег и распорядиться таким товаром в течение 10-ти рабочих дней с даты направления соответствующего требования.</w:t>
      </w:r>
    </w:p>
    <w:p w14:paraId="707E9282"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4.15.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даты передачи такого товара Заказчику.</w:t>
      </w:r>
    </w:p>
    <w:p w14:paraId="42C78A86" w14:textId="77777777" w:rsidR="0072671C" w:rsidRDefault="0072671C">
      <w:pPr>
        <w:tabs>
          <w:tab w:val="left" w:pos="6379"/>
        </w:tabs>
        <w:spacing w:after="0" w:line="240" w:lineRule="auto"/>
        <w:ind w:firstLine="709"/>
        <w:jc w:val="both"/>
        <w:rPr>
          <w:rFonts w:ascii="Times New Roman" w:hAnsi="Times New Roman"/>
          <w:sz w:val="24"/>
        </w:rPr>
      </w:pPr>
    </w:p>
    <w:p w14:paraId="7C1A15E9" w14:textId="77777777" w:rsidR="0072671C" w:rsidRDefault="00B9634E">
      <w:pPr>
        <w:jc w:val="center"/>
        <w:rPr>
          <w:rFonts w:ascii="Times New Roman" w:hAnsi="Times New Roman"/>
          <w:b/>
          <w:caps/>
          <w:sz w:val="24"/>
        </w:rPr>
      </w:pPr>
      <w:r>
        <w:rPr>
          <w:rFonts w:ascii="Times New Roman" w:hAnsi="Times New Roman"/>
          <w:b/>
          <w:caps/>
          <w:sz w:val="24"/>
        </w:rPr>
        <w:t>5. Ответственность Сторон</w:t>
      </w:r>
    </w:p>
    <w:p w14:paraId="0FC786AE" w14:textId="77777777" w:rsidR="0072671C" w:rsidRDefault="00B9634E">
      <w:pPr>
        <w:spacing w:after="0" w:line="240" w:lineRule="auto"/>
        <w:jc w:val="both"/>
        <w:rPr>
          <w:rFonts w:ascii="Times New Roman" w:hAnsi="Times New Roman"/>
          <w:sz w:val="24"/>
        </w:rPr>
      </w:pPr>
      <w:r>
        <w:rPr>
          <w:rFonts w:ascii="Times New Roman" w:hAnsi="Times New Roman"/>
        </w:rPr>
        <w:tab/>
      </w:r>
      <w:r>
        <w:rPr>
          <w:rFonts w:ascii="Times New Roman" w:hAnsi="Times New Roman"/>
          <w:sz w:val="24"/>
        </w:rPr>
        <w:t>5.1.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w:t>
      </w:r>
    </w:p>
    <w:p w14:paraId="74867E93"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5.2. Ни одна из сторон настоящего Контракта не несет ответственности перед другой стороной за невыполнение обязательств, обусловленных форс-мажорными обстоятельствами.</w:t>
      </w:r>
    </w:p>
    <w:p w14:paraId="66B2C489"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w:t>
      </w:r>
      <w:r>
        <w:rPr>
          <w:rFonts w:ascii="Times New Roman" w:hAnsi="Times New Roman"/>
          <w:sz w:val="24"/>
        </w:rPr>
        <w:lastRenderedPageBreak/>
        <w:t>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p>
    <w:p w14:paraId="732AB4C7"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5.4.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8661D8B"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10884307"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14:paraId="56801BBD"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менее 500 рублей.    </w:t>
      </w:r>
    </w:p>
    <w:p w14:paraId="0BB50458"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рублей. Обязательствами, не имеющими </w:t>
      </w:r>
      <w:proofErr w:type="gramStart"/>
      <w:r>
        <w:rPr>
          <w:rFonts w:ascii="Times New Roman" w:hAnsi="Times New Roman"/>
          <w:sz w:val="24"/>
        </w:rPr>
        <w:t>стоимостного выражения</w:t>
      </w:r>
      <w:proofErr w:type="gramEnd"/>
      <w:r>
        <w:rPr>
          <w:rFonts w:ascii="Times New Roman" w:hAnsi="Times New Roman"/>
          <w:sz w:val="24"/>
        </w:rPr>
        <w:t xml:space="preserve"> являются непредставление документов, указанных в п. 3.5 настоящего Контракта, иных документов, необходимых для эксплуатации товара. </w:t>
      </w:r>
    </w:p>
    <w:p w14:paraId="3A745FE9"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1D905379"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4DF1D07"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5.11. Поставщик обязуется уплатить Заказчику неустойку/другие суммы, оплата которых предусмотрена Контрактом, в течении 3-х рабочих дней с даты направления соответствующего требования Заказчика.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 </w:t>
      </w:r>
    </w:p>
    <w:p w14:paraId="3E6967BD"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5.12. Риск наступления неблагоприятных для Заказчика последствий в связи с ненадлежащим исполнением обязательств по настоящему Контракту, несет Поставщик. Причиненный </w:t>
      </w:r>
      <w:proofErr w:type="gramStart"/>
      <w:r>
        <w:rPr>
          <w:rFonts w:ascii="Times New Roman" w:hAnsi="Times New Roman"/>
          <w:sz w:val="24"/>
        </w:rPr>
        <w:t>Заказчику</w:t>
      </w:r>
      <w:proofErr w:type="gramEnd"/>
      <w:r>
        <w:rPr>
          <w:rFonts w:ascii="Times New Roman" w:hAnsi="Times New Roman"/>
          <w:sz w:val="24"/>
        </w:rPr>
        <w:t xml:space="preserve"> в связи с этим ущерб, в случае привлечения его к ответственности органами власти, может быть взыскан с Поставщика.</w:t>
      </w:r>
    </w:p>
    <w:p w14:paraId="6CBDA176" w14:textId="77777777" w:rsidR="0072671C" w:rsidRDefault="00B9634E">
      <w:pPr>
        <w:tabs>
          <w:tab w:val="left" w:pos="6379"/>
        </w:tabs>
        <w:spacing w:after="0" w:line="240" w:lineRule="auto"/>
        <w:ind w:firstLine="709"/>
        <w:jc w:val="both"/>
        <w:rPr>
          <w:rFonts w:ascii="Times New Roman" w:hAnsi="Times New Roman"/>
          <w:sz w:val="24"/>
        </w:rPr>
      </w:pPr>
      <w:r>
        <w:rPr>
          <w:rFonts w:ascii="Times New Roman" w:hAnsi="Times New Roman"/>
          <w:sz w:val="24"/>
        </w:rPr>
        <w:tab/>
      </w:r>
    </w:p>
    <w:p w14:paraId="41E829F9" w14:textId="77777777" w:rsidR="0072671C" w:rsidRDefault="00B9634E">
      <w:pPr>
        <w:jc w:val="center"/>
        <w:rPr>
          <w:rFonts w:ascii="Times New Roman" w:hAnsi="Times New Roman"/>
          <w:b/>
          <w:caps/>
          <w:sz w:val="24"/>
        </w:rPr>
      </w:pPr>
      <w:r>
        <w:rPr>
          <w:rFonts w:ascii="Times New Roman" w:hAnsi="Times New Roman"/>
          <w:b/>
          <w:caps/>
          <w:sz w:val="24"/>
        </w:rPr>
        <w:t>6. Антикоррупционная оговорка</w:t>
      </w:r>
    </w:p>
    <w:p w14:paraId="029F03E9" w14:textId="77777777" w:rsidR="0072671C" w:rsidRDefault="00B9634E">
      <w:pPr>
        <w:spacing w:after="0" w:line="240" w:lineRule="auto"/>
        <w:jc w:val="both"/>
        <w:rPr>
          <w:rFonts w:ascii="Times New Roman" w:hAnsi="Times New Roman"/>
          <w:sz w:val="24"/>
        </w:rPr>
      </w:pPr>
      <w:r>
        <w:rPr>
          <w:rFonts w:ascii="Times New Roman" w:hAnsi="Times New Roman"/>
          <w:sz w:val="24"/>
        </w:rPr>
        <w:tab/>
        <w:t>6.1.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2965BBF1" w14:textId="77777777" w:rsidR="0072671C" w:rsidRDefault="00B9634E">
      <w:pPr>
        <w:spacing w:after="0" w:line="240" w:lineRule="auto"/>
        <w:jc w:val="both"/>
        <w:rPr>
          <w:rFonts w:ascii="Times New Roman" w:hAnsi="Times New Roman"/>
          <w:sz w:val="24"/>
        </w:rPr>
      </w:pPr>
      <w:r>
        <w:rPr>
          <w:rFonts w:ascii="Times New Roman" w:hAnsi="Times New Roman"/>
          <w:sz w:val="24"/>
        </w:rPr>
        <w:lastRenderedPageBreak/>
        <w:tab/>
        <w:t>6.2.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6.1, в том числе со стороны руководства или работников Сторон, третьих лиц.</w:t>
      </w:r>
    </w:p>
    <w:p w14:paraId="3EE7CC2B" w14:textId="77777777" w:rsidR="0072671C" w:rsidRDefault="00B9634E">
      <w:pPr>
        <w:spacing w:after="0" w:line="240" w:lineRule="auto"/>
        <w:jc w:val="both"/>
        <w:rPr>
          <w:rFonts w:ascii="Times New Roman" w:hAnsi="Times New Roman"/>
          <w:sz w:val="24"/>
        </w:rPr>
      </w:pPr>
      <w:r>
        <w:rPr>
          <w:rFonts w:ascii="Times New Roman" w:hAnsi="Times New Roman"/>
          <w:sz w:val="24"/>
        </w:rPr>
        <w:tab/>
        <w:t>6.3.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5D906044" w14:textId="77777777" w:rsidR="0072671C" w:rsidRDefault="00B9634E">
      <w:pPr>
        <w:spacing w:after="0" w:line="240" w:lineRule="auto"/>
        <w:jc w:val="both"/>
        <w:rPr>
          <w:rFonts w:ascii="Times New Roman" w:hAnsi="Times New Roman"/>
          <w:sz w:val="24"/>
        </w:rPr>
      </w:pPr>
      <w:r>
        <w:rPr>
          <w:rFonts w:ascii="Times New Roman" w:hAnsi="Times New Roman"/>
          <w:sz w:val="24"/>
        </w:rPr>
        <w:tab/>
        <w:t>6.4. Сторонам, их руководителям и работникам запрещается:</w:t>
      </w:r>
    </w:p>
    <w:p w14:paraId="06C9F7F5"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0D3A3106"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0C775D71"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 совершать иные действия, нарушающие действующее антикоррупционное законодательство Российской Федерации.</w:t>
      </w:r>
    </w:p>
    <w:p w14:paraId="5A487C9C" w14:textId="77777777" w:rsidR="0072671C" w:rsidRDefault="00B9634E">
      <w:pPr>
        <w:spacing w:after="0" w:line="240" w:lineRule="auto"/>
        <w:jc w:val="both"/>
        <w:rPr>
          <w:rFonts w:ascii="Times New Roman" w:hAnsi="Times New Roman"/>
          <w:sz w:val="24"/>
        </w:rPr>
      </w:pPr>
      <w:r>
        <w:rPr>
          <w:rFonts w:ascii="Times New Roman" w:hAnsi="Times New Roman"/>
          <w:sz w:val="24"/>
        </w:rPr>
        <w:tab/>
        <w:t>6.5.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 Подтверждение должно быть направлено не позднее 5 (пяти) рабочих дней с даты получения письменного уведомления.</w:t>
      </w:r>
    </w:p>
    <w:p w14:paraId="29E14E3B" w14:textId="77777777" w:rsidR="0072671C" w:rsidRDefault="00B9634E">
      <w:pPr>
        <w:spacing w:after="0" w:line="240" w:lineRule="auto"/>
        <w:jc w:val="both"/>
        <w:rPr>
          <w:rFonts w:ascii="Times New Roman" w:hAnsi="Times New Roman"/>
          <w:sz w:val="24"/>
        </w:rPr>
      </w:pPr>
      <w:r>
        <w:rPr>
          <w:rFonts w:ascii="Times New Roman" w:hAnsi="Times New Roman"/>
          <w:sz w:val="24"/>
        </w:rPr>
        <w:tab/>
        <w:t>6.6.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4382F3F1" w14:textId="77777777" w:rsidR="0072671C" w:rsidRDefault="00B9634E">
      <w:pPr>
        <w:spacing w:after="0" w:line="240" w:lineRule="auto"/>
        <w:jc w:val="both"/>
        <w:rPr>
          <w:rFonts w:ascii="Times New Roman" w:hAnsi="Times New Roman"/>
          <w:sz w:val="24"/>
        </w:rPr>
      </w:pPr>
      <w:r>
        <w:rPr>
          <w:rFonts w:ascii="Times New Roman" w:hAnsi="Times New Roman"/>
          <w:sz w:val="24"/>
        </w:rPr>
        <w:tab/>
        <w:t>6.7. В отношении третьих лиц Стороны обязуются:</w:t>
      </w:r>
    </w:p>
    <w:p w14:paraId="11D53B79"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3C57390B"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    не привлекать их в качестве канала для совершения коррупционных действий;</w:t>
      </w:r>
    </w:p>
    <w:p w14:paraId="79343BA7"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 не осуществлять им выплат, превышающих размер соответствующего вознаграждения за оказываемые ими законные услуги.</w:t>
      </w:r>
    </w:p>
    <w:p w14:paraId="63E15BA5" w14:textId="77777777" w:rsidR="0072671C" w:rsidRDefault="0072671C">
      <w:pPr>
        <w:spacing w:after="0" w:line="240" w:lineRule="auto"/>
        <w:ind w:firstLine="709"/>
        <w:jc w:val="both"/>
        <w:rPr>
          <w:rFonts w:ascii="Times New Roman" w:hAnsi="Times New Roman"/>
          <w:sz w:val="24"/>
        </w:rPr>
      </w:pPr>
    </w:p>
    <w:p w14:paraId="5785AB05" w14:textId="77777777" w:rsidR="0072671C" w:rsidRDefault="00B9634E">
      <w:pPr>
        <w:jc w:val="center"/>
        <w:rPr>
          <w:rFonts w:ascii="Times New Roman" w:hAnsi="Times New Roman"/>
          <w:b/>
          <w:caps/>
          <w:sz w:val="24"/>
        </w:rPr>
      </w:pPr>
      <w:r>
        <w:rPr>
          <w:rFonts w:ascii="Times New Roman" w:hAnsi="Times New Roman"/>
          <w:b/>
          <w:caps/>
          <w:sz w:val="24"/>
        </w:rPr>
        <w:t>7. Порядок разрешения споров</w:t>
      </w:r>
    </w:p>
    <w:p w14:paraId="3DFED61A" w14:textId="77777777" w:rsidR="0072671C" w:rsidRDefault="00B9634E">
      <w:pPr>
        <w:widowControl w:val="0"/>
        <w:spacing w:after="0" w:line="240" w:lineRule="auto"/>
        <w:ind w:firstLine="709"/>
        <w:jc w:val="both"/>
        <w:outlineLvl w:val="0"/>
        <w:rPr>
          <w:rFonts w:ascii="Times New Roman" w:hAnsi="Times New Roman"/>
          <w:b/>
          <w:sz w:val="24"/>
        </w:rPr>
      </w:pPr>
      <w:r>
        <w:rPr>
          <w:rFonts w:ascii="Times New Roman" w:hAnsi="Times New Roman"/>
          <w:sz w:val="24"/>
        </w:rPr>
        <w:t>7.1. Споры и разногласия, которые могут возникнуть при исполнении Контракта, стороны будут стремиться разрешить в досудебном (претензионном) порядке.</w:t>
      </w:r>
    </w:p>
    <w:p w14:paraId="746883E0" w14:textId="77777777" w:rsidR="0072671C" w:rsidRDefault="00B96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i/>
          <w:color w:val="000000" w:themeColor="text1"/>
          <w:sz w:val="24"/>
        </w:rPr>
      </w:pPr>
      <w:bookmarkStart w:id="1" w:name="dfaszab0sc"/>
      <w:bookmarkEnd w:id="1"/>
      <w:r>
        <w:rPr>
          <w:rFonts w:ascii="Times New Roman" w:hAnsi="Times New Roman"/>
          <w:sz w:val="24"/>
        </w:rPr>
        <w:t xml:space="preserve">7.2. </w:t>
      </w:r>
      <w:bookmarkStart w:id="2" w:name="dfasgg4tex"/>
      <w:bookmarkEnd w:id="2"/>
      <w:r>
        <w:rPr>
          <w:rFonts w:ascii="Times New Roman" w:hAnsi="Times New Roman"/>
          <w:color w:val="000000" w:themeColor="text1"/>
          <w:sz w:val="24"/>
        </w:rPr>
        <w:t>Претензия направляется</w:t>
      </w:r>
      <w:r>
        <w:rPr>
          <w:rFonts w:ascii="Times New Roman" w:hAnsi="Times New Roman"/>
          <w:b/>
          <w:i/>
          <w:color w:val="000000" w:themeColor="text1"/>
          <w:sz w:val="24"/>
        </w:rPr>
        <w:t xml:space="preserve"> </w:t>
      </w:r>
      <w:r>
        <w:rPr>
          <w:rStyle w:val="fill0"/>
          <w:rFonts w:ascii="Times New Roman" w:hAnsi="Times New Roman"/>
          <w:b w:val="0"/>
          <w:i w:val="0"/>
          <w:color w:val="000000" w:themeColor="text1"/>
          <w:sz w:val="24"/>
        </w:rPr>
        <w:t xml:space="preserve">по электронной почте, указанной в п. 9.4 Контракта. </w:t>
      </w:r>
      <w:r>
        <w:rPr>
          <w:rFonts w:ascii="Times New Roman" w:hAnsi="Times New Roman"/>
          <w:color w:val="000000" w:themeColor="text1"/>
          <w:sz w:val="24"/>
        </w:rPr>
        <w:t xml:space="preserve">Датой получения претензии считается следующий рабочий </w:t>
      </w:r>
      <w:r>
        <w:rPr>
          <w:rStyle w:val="fill0"/>
          <w:rFonts w:ascii="Times New Roman" w:hAnsi="Times New Roman"/>
          <w:b w:val="0"/>
          <w:i w:val="0"/>
          <w:color w:val="000000" w:themeColor="text1"/>
          <w:sz w:val="24"/>
        </w:rPr>
        <w:t>день за днем направления по электронной почте</w:t>
      </w:r>
      <w:r>
        <w:rPr>
          <w:rFonts w:ascii="Times New Roman" w:hAnsi="Times New Roman"/>
          <w:b/>
          <w:i/>
          <w:color w:val="000000" w:themeColor="text1"/>
          <w:sz w:val="24"/>
        </w:rPr>
        <w:t xml:space="preserve">. </w:t>
      </w:r>
      <w:r>
        <w:rPr>
          <w:rFonts w:ascii="Times New Roman" w:hAnsi="Times New Roman"/>
          <w:color w:val="000000" w:themeColor="text1"/>
          <w:sz w:val="24"/>
        </w:rPr>
        <w:t>Срок для ответа на претензию устанавливается</w:t>
      </w:r>
      <w:r>
        <w:rPr>
          <w:rFonts w:ascii="Times New Roman" w:hAnsi="Times New Roman"/>
          <w:i/>
          <w:color w:val="000000" w:themeColor="text1"/>
          <w:sz w:val="24"/>
        </w:rPr>
        <w:t xml:space="preserve"> </w:t>
      </w:r>
      <w:r>
        <w:rPr>
          <w:rStyle w:val="fill0"/>
          <w:rFonts w:ascii="Times New Roman" w:hAnsi="Times New Roman"/>
          <w:b w:val="0"/>
          <w:i w:val="0"/>
          <w:color w:val="000000" w:themeColor="text1"/>
          <w:sz w:val="24"/>
        </w:rPr>
        <w:t>5 рабочих дней с даты ее получения</w:t>
      </w:r>
      <w:r>
        <w:rPr>
          <w:rFonts w:ascii="Times New Roman" w:hAnsi="Times New Roman"/>
          <w:b/>
          <w:i/>
          <w:color w:val="000000" w:themeColor="text1"/>
          <w:sz w:val="24"/>
        </w:rPr>
        <w:t>.</w:t>
      </w:r>
    </w:p>
    <w:p w14:paraId="68981FCF" w14:textId="77777777" w:rsidR="0072671C" w:rsidRDefault="00B96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bookmarkStart w:id="3" w:name="dfasixmp78"/>
      <w:bookmarkEnd w:id="3"/>
      <w:r>
        <w:rPr>
          <w:rFonts w:ascii="Times New Roman" w:hAnsi="Times New Roman"/>
          <w:color w:val="000000" w:themeColor="text1"/>
          <w:sz w:val="24"/>
        </w:rPr>
        <w:t>В случае если в указанный в претензии срок претензионные требования не будут</w:t>
      </w:r>
      <w:r>
        <w:rPr>
          <w:rFonts w:ascii="Times New Roman" w:hAnsi="Times New Roman"/>
          <w:sz w:val="24"/>
        </w:rPr>
        <w:t xml:space="preserve"> удовлетворены, Сторона, право которой нарушено, вправе обратиться с исковым заявлением в суд.</w:t>
      </w:r>
    </w:p>
    <w:p w14:paraId="2F0936B8" w14:textId="77777777" w:rsidR="0072671C" w:rsidRDefault="00B9634E">
      <w:pPr>
        <w:widowControl w:val="0"/>
        <w:tabs>
          <w:tab w:val="left" w:pos="1276"/>
        </w:tabs>
        <w:spacing w:after="0" w:line="240" w:lineRule="auto"/>
        <w:ind w:firstLine="709"/>
        <w:jc w:val="both"/>
        <w:rPr>
          <w:rFonts w:ascii="Times New Roman" w:hAnsi="Times New Roman"/>
          <w:sz w:val="24"/>
        </w:rPr>
      </w:pPr>
      <w:bookmarkStart w:id="4" w:name="dfas3mdgcu"/>
      <w:bookmarkEnd w:id="4"/>
      <w:r>
        <w:rPr>
          <w:rFonts w:ascii="Times New Roman" w:hAnsi="Times New Roman"/>
          <w:sz w:val="24"/>
        </w:rPr>
        <w:t>7.3.</w:t>
      </w:r>
      <w:r>
        <w:rPr>
          <w:rFonts w:ascii="Times New Roman" w:hAnsi="Times New Roman"/>
          <w:sz w:val="24"/>
        </w:rPr>
        <w:tab/>
        <w:t xml:space="preserve"> В случае недостижения взаимного согласия спор подлежит разрешению в Арбитражном суде Краснодарского края.</w:t>
      </w:r>
    </w:p>
    <w:p w14:paraId="0F85079D" w14:textId="77777777" w:rsidR="0072671C" w:rsidRDefault="0072671C">
      <w:pPr>
        <w:widowControl w:val="0"/>
        <w:tabs>
          <w:tab w:val="left" w:pos="1276"/>
        </w:tabs>
        <w:spacing w:after="0" w:line="252" w:lineRule="auto"/>
        <w:ind w:firstLine="709"/>
        <w:jc w:val="center"/>
        <w:rPr>
          <w:rFonts w:ascii="Times New Roman" w:hAnsi="Times New Roman"/>
          <w:b/>
          <w:sz w:val="24"/>
        </w:rPr>
      </w:pPr>
    </w:p>
    <w:p w14:paraId="7D81D28C" w14:textId="77777777" w:rsidR="0072671C" w:rsidRDefault="00B9634E">
      <w:pPr>
        <w:widowControl w:val="0"/>
        <w:tabs>
          <w:tab w:val="left" w:pos="1276"/>
        </w:tabs>
        <w:spacing w:after="0" w:line="252" w:lineRule="auto"/>
        <w:ind w:firstLine="709"/>
        <w:jc w:val="center"/>
        <w:rPr>
          <w:rFonts w:ascii="Times New Roman" w:hAnsi="Times New Roman"/>
          <w:b/>
          <w:sz w:val="24"/>
        </w:rPr>
      </w:pPr>
      <w:r>
        <w:rPr>
          <w:rFonts w:ascii="Times New Roman" w:hAnsi="Times New Roman"/>
          <w:b/>
          <w:sz w:val="24"/>
        </w:rPr>
        <w:lastRenderedPageBreak/>
        <w:t>8. ОГОВОРКА О ЗАЩИТЕ ПЕРСОНАЛЬНЫХ ДАННЫХ</w:t>
      </w:r>
    </w:p>
    <w:p w14:paraId="78772DC2" w14:textId="77777777" w:rsidR="0072671C" w:rsidRDefault="0072671C">
      <w:pPr>
        <w:widowControl w:val="0"/>
        <w:tabs>
          <w:tab w:val="left" w:pos="1276"/>
        </w:tabs>
        <w:spacing w:after="0" w:line="252" w:lineRule="auto"/>
        <w:ind w:firstLine="709"/>
        <w:jc w:val="center"/>
        <w:rPr>
          <w:rFonts w:ascii="Times New Roman" w:hAnsi="Times New Roman"/>
          <w:b/>
          <w:sz w:val="24"/>
        </w:rPr>
      </w:pPr>
    </w:p>
    <w:p w14:paraId="0F2350B5"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8.1. Для целей исполнения Контракта Стороны передают друг другу свои персональные данные, указанные в разделе 10 настоящего Контракта, на срок необходимый для исполнения Контракта.</w:t>
      </w:r>
    </w:p>
    <w:p w14:paraId="58DBF284"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8.2. Стороны обязуются обеспечить безопасность и конфиденциальность персональных данных, в соответствии с требованиями Федерального закона от 27 июня 2006г.  № 152-ФЗ «О персональных данных».</w:t>
      </w:r>
    </w:p>
    <w:p w14:paraId="08F385BA" w14:textId="77777777" w:rsidR="0072671C" w:rsidRDefault="00B9634E">
      <w:pPr>
        <w:pStyle w:val="s3"/>
        <w:spacing w:after="0"/>
        <w:jc w:val="center"/>
        <w:rPr>
          <w:b/>
          <w:caps/>
          <w:color w:val="22272F"/>
        </w:rPr>
      </w:pPr>
      <w:r>
        <w:rPr>
          <w:b/>
          <w:color w:val="22272F"/>
        </w:rPr>
        <w:t xml:space="preserve">9. </w:t>
      </w:r>
      <w:r>
        <w:rPr>
          <w:b/>
          <w:caps/>
          <w:color w:val="22272F"/>
        </w:rPr>
        <w:t>Заключительные положения</w:t>
      </w:r>
    </w:p>
    <w:p w14:paraId="015DE6E6" w14:textId="77777777" w:rsidR="0072671C" w:rsidRDefault="0072671C">
      <w:pPr>
        <w:spacing w:after="0" w:line="240" w:lineRule="auto"/>
        <w:ind w:firstLine="709"/>
        <w:jc w:val="both"/>
        <w:rPr>
          <w:rFonts w:ascii="Times New Roman" w:hAnsi="Times New Roman"/>
          <w:sz w:val="24"/>
        </w:rPr>
      </w:pPr>
    </w:p>
    <w:p w14:paraId="0A6FAD1F"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9.1. Контракт вступает в силу с даты его подписания и действует до 31.12.2026г. Срок Контракта включает срок поставки, приемки и оплаты товара.</w:t>
      </w:r>
    </w:p>
    <w:p w14:paraId="79512E24"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A64030B"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29D584B4"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Решение об одностороннем отказе от исполнения Контракта одной стороны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7F50C0B5"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9.2.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14:paraId="57FDDF5B"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 xml:space="preserve">Электронный адрес для получения запросов (уведомлений и т.д.) со стороны Заказчика является: vniibzr-zakupki@mail.ru, info@fncbzr.ru. </w:t>
      </w:r>
    </w:p>
    <w:p w14:paraId="416E8CC9"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Электронный адрес для получения запросов (уведомлений и т.д.) со стороны Поставщика является: ____________________.</w:t>
      </w:r>
    </w:p>
    <w:p w14:paraId="491BD5FB"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9.3.</w:t>
      </w:r>
      <w:r>
        <w:rPr>
          <w:rFonts w:ascii="Times New Roman" w:hAnsi="Times New Roman"/>
          <w:sz w:val="24"/>
        </w:rPr>
        <w:tab/>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Контракте способом, надлежащим образом уполномоченными лицами и не вправе ссылаться на их неполучение. Стороны обязуются осуществлять просмотр почтовых ящиков, указанных в настоящем Контракте, ежедневно, в рабочие дни.</w:t>
      </w:r>
    </w:p>
    <w:p w14:paraId="4BECEBA7"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Днем получения юридически значимого сообщения является:</w:t>
      </w:r>
    </w:p>
    <w:p w14:paraId="5B194DF8"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 следующий рабочий день за датой отправки сообщения по электронной почте;</w:t>
      </w:r>
    </w:p>
    <w:p w14:paraId="74D0F6F0"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14:paraId="0F9E38D8"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 дата вручения юридически значимого сообщения представителю стороны.</w:t>
      </w:r>
    </w:p>
    <w:p w14:paraId="43F7806C"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В случае направления юридически значимого сообщения несколькими способами отправки, днем его получения признается дата, наступившая ранее.</w:t>
      </w:r>
    </w:p>
    <w:p w14:paraId="090693CB"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5C607D14"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9.4.  Поставщик заявляет и заверяет Заказчика о том, что на момент заключения Контракта:</w:t>
      </w:r>
    </w:p>
    <w:p w14:paraId="7CAB5A27"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lastRenderedPageBreak/>
        <w:t>9.4.1. Соответствует единым требованиям к участникам закупок,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4AE8DF7"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9.4.2. Обладает всеми полномочиями для заключения Контракта и исполнения обязательств, принимаемых на себя по Контракту;</w:t>
      </w:r>
    </w:p>
    <w:p w14:paraId="47892A0D"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9.4.3. Им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Контракта;</w:t>
      </w:r>
    </w:p>
    <w:p w14:paraId="741F0F15"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9.4.4. Обладает достаточными ресурсами для исполнения обязательств по Контракту.</w:t>
      </w:r>
    </w:p>
    <w:p w14:paraId="66929B14"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9.5. В случае расхождения сведений в тексте настоящего Контракта и Спецификации, достоверными являются сведения, указанные в Спецификации.</w:t>
      </w:r>
    </w:p>
    <w:p w14:paraId="21543140" w14:textId="77777777" w:rsidR="0072671C" w:rsidRDefault="00B9634E">
      <w:pPr>
        <w:spacing w:after="0" w:line="240" w:lineRule="auto"/>
        <w:ind w:firstLine="709"/>
        <w:jc w:val="both"/>
        <w:rPr>
          <w:rFonts w:ascii="Times New Roman" w:hAnsi="Times New Roman"/>
          <w:sz w:val="24"/>
        </w:rPr>
      </w:pPr>
      <w:r>
        <w:rPr>
          <w:rFonts w:ascii="Times New Roman" w:hAnsi="Times New Roman"/>
          <w:sz w:val="24"/>
        </w:rPr>
        <w:t>9.6. Во всем остальном, что не предусмотрено Контрактом, Стороны руководствуются законодательством Российской Федерации.</w:t>
      </w:r>
    </w:p>
    <w:p w14:paraId="35F215B4" w14:textId="77777777" w:rsidR="0072671C" w:rsidRDefault="0072671C">
      <w:pPr>
        <w:jc w:val="center"/>
        <w:rPr>
          <w:rFonts w:ascii="Times New Roman" w:hAnsi="Times New Roman"/>
          <w:b/>
          <w:caps/>
          <w:sz w:val="24"/>
        </w:rPr>
      </w:pPr>
    </w:p>
    <w:p w14:paraId="23376FBC" w14:textId="77777777" w:rsidR="0072671C" w:rsidRDefault="00B9634E">
      <w:pPr>
        <w:jc w:val="center"/>
        <w:rPr>
          <w:rFonts w:ascii="Times New Roman" w:hAnsi="Times New Roman"/>
          <w:b/>
          <w:caps/>
          <w:sz w:val="24"/>
        </w:rPr>
      </w:pPr>
      <w:r>
        <w:rPr>
          <w:rFonts w:ascii="Times New Roman" w:hAnsi="Times New Roman"/>
          <w:b/>
          <w:caps/>
          <w:sz w:val="24"/>
        </w:rPr>
        <w:t>10. Адреса и реквизиты Сторон</w:t>
      </w:r>
    </w:p>
    <w:tbl>
      <w:tblPr>
        <w:tblStyle w:val="af"/>
        <w:tblW w:w="0" w:type="auto"/>
        <w:tblBorders>
          <w:top w:val="nil"/>
          <w:left w:val="nil"/>
          <w:bottom w:val="nil"/>
          <w:right w:val="nil"/>
          <w:insideH w:val="nil"/>
          <w:insideV w:val="nil"/>
        </w:tblBorders>
        <w:tblLayout w:type="fixed"/>
        <w:tblLook w:val="04A0" w:firstRow="1" w:lastRow="0" w:firstColumn="1" w:lastColumn="0" w:noHBand="0" w:noVBand="1"/>
      </w:tblPr>
      <w:tblGrid>
        <w:gridCol w:w="4677"/>
        <w:gridCol w:w="4678"/>
      </w:tblGrid>
      <w:tr w:rsidR="0072671C" w14:paraId="23CECC97" w14:textId="77777777">
        <w:tc>
          <w:tcPr>
            <w:tcW w:w="4677" w:type="dxa"/>
            <w:tcBorders>
              <w:top w:val="nil"/>
              <w:left w:val="nil"/>
              <w:bottom w:val="nil"/>
              <w:right w:val="nil"/>
            </w:tcBorders>
          </w:tcPr>
          <w:p w14:paraId="20C654DE" w14:textId="77777777" w:rsidR="0072671C" w:rsidRDefault="00B9634E">
            <w:pPr>
              <w:jc w:val="both"/>
              <w:rPr>
                <w:rFonts w:ascii="Times New Roman" w:hAnsi="Times New Roman"/>
                <w:b/>
                <w:caps/>
                <w:sz w:val="24"/>
              </w:rPr>
            </w:pPr>
            <w:r>
              <w:rPr>
                <w:rFonts w:ascii="Times New Roman" w:hAnsi="Times New Roman"/>
                <w:b/>
                <w:sz w:val="24"/>
              </w:rPr>
              <w:t>Заказчик:</w:t>
            </w:r>
          </w:p>
        </w:tc>
        <w:tc>
          <w:tcPr>
            <w:tcW w:w="4678" w:type="dxa"/>
            <w:tcBorders>
              <w:top w:val="nil"/>
              <w:left w:val="nil"/>
              <w:bottom w:val="nil"/>
              <w:right w:val="nil"/>
            </w:tcBorders>
          </w:tcPr>
          <w:p w14:paraId="73B28CC1" w14:textId="77777777" w:rsidR="0072671C" w:rsidRDefault="00B9634E">
            <w:pPr>
              <w:jc w:val="both"/>
              <w:rPr>
                <w:rFonts w:ascii="Times New Roman" w:hAnsi="Times New Roman"/>
                <w:b/>
                <w:caps/>
                <w:sz w:val="24"/>
              </w:rPr>
            </w:pPr>
            <w:r>
              <w:rPr>
                <w:rFonts w:ascii="Times New Roman" w:hAnsi="Times New Roman"/>
                <w:b/>
                <w:sz w:val="24"/>
              </w:rPr>
              <w:t>Поставщик:</w:t>
            </w:r>
          </w:p>
        </w:tc>
      </w:tr>
      <w:tr w:rsidR="0072671C" w14:paraId="50DFBC36" w14:textId="77777777">
        <w:tc>
          <w:tcPr>
            <w:tcW w:w="4677" w:type="dxa"/>
            <w:tcBorders>
              <w:top w:val="nil"/>
              <w:left w:val="nil"/>
              <w:bottom w:val="nil"/>
              <w:right w:val="nil"/>
            </w:tcBorders>
          </w:tcPr>
          <w:p w14:paraId="4F8B75BA" w14:textId="77777777" w:rsidR="0072671C" w:rsidRDefault="00B9634E">
            <w:pPr>
              <w:jc w:val="both"/>
              <w:rPr>
                <w:rFonts w:ascii="Times New Roman" w:hAnsi="Times New Roman"/>
                <w:b/>
                <w:sz w:val="24"/>
              </w:rPr>
            </w:pPr>
            <w:r>
              <w:rPr>
                <w:rFonts w:ascii="Times New Roman" w:hAnsi="Times New Roman"/>
                <w:b/>
                <w:sz w:val="24"/>
              </w:rPr>
              <w:t>ФГБНУ ФНЦБЗР</w:t>
            </w:r>
          </w:p>
          <w:p w14:paraId="3430353E" w14:textId="77777777" w:rsidR="0072671C" w:rsidRDefault="00B9634E">
            <w:pPr>
              <w:jc w:val="both"/>
              <w:rPr>
                <w:rFonts w:ascii="Times New Roman" w:hAnsi="Times New Roman"/>
                <w:sz w:val="24"/>
              </w:rPr>
            </w:pPr>
            <w:r>
              <w:rPr>
                <w:rFonts w:ascii="Times New Roman" w:hAnsi="Times New Roman"/>
                <w:sz w:val="24"/>
              </w:rPr>
              <w:t xml:space="preserve">Юридический адрес: 350039, Россия, Краснодарский край, г. Краснодар, </w:t>
            </w:r>
          </w:p>
          <w:p w14:paraId="387748BE" w14:textId="77777777" w:rsidR="0072671C" w:rsidRDefault="00B9634E">
            <w:pPr>
              <w:jc w:val="both"/>
              <w:rPr>
                <w:rFonts w:ascii="Times New Roman" w:hAnsi="Times New Roman"/>
                <w:sz w:val="24"/>
              </w:rPr>
            </w:pPr>
            <w:r>
              <w:rPr>
                <w:rFonts w:ascii="Times New Roman" w:hAnsi="Times New Roman"/>
                <w:sz w:val="24"/>
              </w:rPr>
              <w:t>ул. им. Калинина, д. 62</w:t>
            </w:r>
          </w:p>
          <w:p w14:paraId="532E63DC" w14:textId="77777777" w:rsidR="0072671C" w:rsidRDefault="00B9634E">
            <w:pPr>
              <w:jc w:val="both"/>
              <w:rPr>
                <w:rFonts w:ascii="Times New Roman" w:hAnsi="Times New Roman"/>
                <w:sz w:val="24"/>
              </w:rPr>
            </w:pPr>
            <w:r>
              <w:rPr>
                <w:rFonts w:ascii="Times New Roman" w:hAnsi="Times New Roman"/>
                <w:sz w:val="24"/>
              </w:rPr>
              <w:t>Почтовый адрес: 350039, Россия, Краснодарский край, г. Краснодар, п/о 39, а/я 5269.</w:t>
            </w:r>
          </w:p>
          <w:p w14:paraId="35B9C9A9" w14:textId="77777777" w:rsidR="0072671C" w:rsidRDefault="00B9634E">
            <w:pPr>
              <w:jc w:val="both"/>
              <w:rPr>
                <w:rFonts w:ascii="Times New Roman" w:hAnsi="Times New Roman"/>
                <w:sz w:val="24"/>
              </w:rPr>
            </w:pPr>
            <w:r>
              <w:rPr>
                <w:rFonts w:ascii="Times New Roman" w:hAnsi="Times New Roman"/>
                <w:sz w:val="24"/>
              </w:rPr>
              <w:t>ИНН 2311014440/КПП 231101001</w:t>
            </w:r>
          </w:p>
          <w:p w14:paraId="337A30F6" w14:textId="77777777" w:rsidR="0072671C" w:rsidRDefault="00B9634E">
            <w:pPr>
              <w:jc w:val="both"/>
              <w:rPr>
                <w:rFonts w:ascii="Times New Roman" w:hAnsi="Times New Roman"/>
                <w:sz w:val="24"/>
              </w:rPr>
            </w:pPr>
            <w:r>
              <w:rPr>
                <w:rFonts w:ascii="Times New Roman" w:hAnsi="Times New Roman"/>
                <w:sz w:val="24"/>
              </w:rPr>
              <w:t>ОГРН 1022301815249</w:t>
            </w:r>
          </w:p>
          <w:p w14:paraId="71B51BAA" w14:textId="77777777" w:rsidR="0072671C" w:rsidRDefault="00B9634E">
            <w:pPr>
              <w:jc w:val="both"/>
              <w:rPr>
                <w:rFonts w:ascii="Times New Roman" w:hAnsi="Times New Roman"/>
                <w:sz w:val="24"/>
              </w:rPr>
            </w:pPr>
            <w:r>
              <w:rPr>
                <w:rFonts w:ascii="Times New Roman" w:hAnsi="Times New Roman"/>
                <w:sz w:val="24"/>
              </w:rPr>
              <w:t>л/с 20186Х60640</w:t>
            </w:r>
          </w:p>
          <w:p w14:paraId="4BF341D7" w14:textId="77777777" w:rsidR="0072671C" w:rsidRDefault="00B9634E">
            <w:pPr>
              <w:jc w:val="both"/>
              <w:rPr>
                <w:rFonts w:ascii="Times New Roman" w:hAnsi="Times New Roman"/>
                <w:sz w:val="24"/>
              </w:rPr>
            </w:pPr>
            <w:r>
              <w:rPr>
                <w:rFonts w:ascii="Times New Roman" w:hAnsi="Times New Roman"/>
                <w:sz w:val="24"/>
              </w:rPr>
              <w:t>Банковские реквизиты:</w:t>
            </w:r>
          </w:p>
          <w:p w14:paraId="4E31C353" w14:textId="77777777" w:rsidR="0072671C" w:rsidRDefault="00B9634E">
            <w:pPr>
              <w:jc w:val="both"/>
              <w:rPr>
                <w:rFonts w:ascii="Times New Roman" w:hAnsi="Times New Roman"/>
                <w:sz w:val="24"/>
              </w:rPr>
            </w:pPr>
            <w:r>
              <w:rPr>
                <w:rFonts w:ascii="Times New Roman" w:hAnsi="Times New Roman"/>
                <w:sz w:val="24"/>
              </w:rPr>
              <w:t>р/с 03214643000000013241</w:t>
            </w:r>
          </w:p>
          <w:p w14:paraId="661F2868" w14:textId="77777777" w:rsidR="0072671C" w:rsidRDefault="00B9634E">
            <w:pPr>
              <w:jc w:val="both"/>
              <w:rPr>
                <w:rFonts w:ascii="Times New Roman" w:hAnsi="Times New Roman"/>
                <w:sz w:val="24"/>
              </w:rPr>
            </w:pPr>
            <w:r>
              <w:rPr>
                <w:rFonts w:ascii="Times New Roman" w:hAnsi="Times New Roman"/>
                <w:sz w:val="24"/>
              </w:rPr>
              <w:t>УФК по Краснодарскому краю (ФГБНУ ФНЦБЗР, л/с 20186X60640)</w:t>
            </w:r>
          </w:p>
          <w:p w14:paraId="545E1524" w14:textId="77777777" w:rsidR="0072671C" w:rsidRDefault="00B9634E">
            <w:pPr>
              <w:jc w:val="both"/>
              <w:rPr>
                <w:rFonts w:ascii="Times New Roman" w:hAnsi="Times New Roman"/>
                <w:sz w:val="24"/>
              </w:rPr>
            </w:pPr>
            <w:r>
              <w:rPr>
                <w:rFonts w:ascii="Times New Roman" w:hAnsi="Times New Roman"/>
                <w:sz w:val="24"/>
              </w:rPr>
              <w:t>Банк: ОКЦ № 1 ВВГУ Банка России //УФК по Нижегородской области, г. Нижний Новгород</w:t>
            </w:r>
          </w:p>
          <w:p w14:paraId="385DED7B" w14:textId="77777777" w:rsidR="0072671C" w:rsidRDefault="00B9634E">
            <w:pPr>
              <w:jc w:val="both"/>
              <w:rPr>
                <w:rFonts w:ascii="Times New Roman" w:hAnsi="Times New Roman"/>
                <w:sz w:val="24"/>
              </w:rPr>
            </w:pPr>
            <w:r>
              <w:rPr>
                <w:rFonts w:ascii="Times New Roman" w:hAnsi="Times New Roman"/>
                <w:sz w:val="24"/>
              </w:rPr>
              <w:t>Корреспондентский счет: 40102810745370000024</w:t>
            </w:r>
          </w:p>
          <w:p w14:paraId="066C54A4" w14:textId="77777777" w:rsidR="0072671C" w:rsidRDefault="00B9634E">
            <w:pPr>
              <w:jc w:val="both"/>
              <w:rPr>
                <w:rFonts w:ascii="Times New Roman" w:hAnsi="Times New Roman"/>
                <w:sz w:val="24"/>
              </w:rPr>
            </w:pPr>
            <w:r>
              <w:rPr>
                <w:rFonts w:ascii="Times New Roman" w:hAnsi="Times New Roman"/>
                <w:sz w:val="24"/>
              </w:rPr>
              <w:t>БИК 012202102</w:t>
            </w:r>
          </w:p>
          <w:p w14:paraId="04F7B999" w14:textId="77777777" w:rsidR="0072671C" w:rsidRDefault="00B9634E">
            <w:pPr>
              <w:jc w:val="both"/>
              <w:rPr>
                <w:rFonts w:ascii="Times New Roman" w:hAnsi="Times New Roman"/>
                <w:sz w:val="24"/>
              </w:rPr>
            </w:pPr>
            <w:r>
              <w:rPr>
                <w:rFonts w:ascii="Times New Roman" w:hAnsi="Times New Roman"/>
                <w:sz w:val="24"/>
              </w:rPr>
              <w:t>Телефон бухгалтерии: (861) 228-10-93</w:t>
            </w:r>
          </w:p>
          <w:p w14:paraId="2E97E7E4" w14:textId="77777777" w:rsidR="0072671C" w:rsidRDefault="00B9634E">
            <w:pPr>
              <w:jc w:val="both"/>
              <w:rPr>
                <w:rFonts w:ascii="Times New Roman" w:hAnsi="Times New Roman"/>
                <w:sz w:val="24"/>
              </w:rPr>
            </w:pPr>
            <w:r>
              <w:rPr>
                <w:rFonts w:ascii="Times New Roman" w:hAnsi="Times New Roman"/>
                <w:sz w:val="24"/>
              </w:rPr>
              <w:t>Тел./факс: (861) 228-17-76;</w:t>
            </w:r>
          </w:p>
          <w:p w14:paraId="14A7F058" w14:textId="77777777" w:rsidR="0072671C" w:rsidRDefault="00B9634E">
            <w:pPr>
              <w:jc w:val="both"/>
              <w:rPr>
                <w:rFonts w:ascii="Times New Roman" w:hAnsi="Times New Roman"/>
                <w:sz w:val="24"/>
              </w:rPr>
            </w:pPr>
            <w:r>
              <w:rPr>
                <w:rFonts w:ascii="Times New Roman" w:hAnsi="Times New Roman"/>
                <w:sz w:val="24"/>
              </w:rPr>
              <w:t>Юрисконсульт (861) 228-17-75 (доб. 402), 228-21-03</w:t>
            </w:r>
          </w:p>
          <w:p w14:paraId="09BC23A2" w14:textId="77777777" w:rsidR="0072671C" w:rsidRDefault="00B9634E">
            <w:pPr>
              <w:jc w:val="both"/>
              <w:rPr>
                <w:rFonts w:ascii="Times New Roman" w:hAnsi="Times New Roman"/>
                <w:sz w:val="24"/>
              </w:rPr>
            </w:pPr>
            <w:r>
              <w:rPr>
                <w:rFonts w:ascii="Times New Roman" w:hAnsi="Times New Roman"/>
                <w:sz w:val="24"/>
              </w:rPr>
              <w:t>Закупки (861) 228-17-75 (доб.403)</w:t>
            </w:r>
          </w:p>
          <w:p w14:paraId="11AFB228" w14:textId="77777777" w:rsidR="0072671C" w:rsidRPr="00B9634E" w:rsidRDefault="00B9634E">
            <w:pPr>
              <w:jc w:val="both"/>
              <w:rPr>
                <w:rFonts w:ascii="Times New Roman" w:hAnsi="Times New Roman"/>
                <w:sz w:val="24"/>
                <w:lang w:val="en-US"/>
              </w:rPr>
            </w:pPr>
            <w:r w:rsidRPr="00B9634E">
              <w:rPr>
                <w:rFonts w:ascii="Times New Roman" w:hAnsi="Times New Roman"/>
                <w:sz w:val="24"/>
                <w:lang w:val="en-US"/>
              </w:rPr>
              <w:t>E-mail: info@fncbzr.ru</w:t>
            </w:r>
          </w:p>
        </w:tc>
        <w:tc>
          <w:tcPr>
            <w:tcW w:w="4678" w:type="dxa"/>
            <w:tcBorders>
              <w:top w:val="nil"/>
              <w:left w:val="nil"/>
              <w:bottom w:val="nil"/>
              <w:right w:val="nil"/>
            </w:tcBorders>
          </w:tcPr>
          <w:p w14:paraId="1C5253C4" w14:textId="77777777" w:rsidR="0072671C" w:rsidRPr="00B9634E" w:rsidRDefault="0072671C">
            <w:pPr>
              <w:jc w:val="both"/>
              <w:rPr>
                <w:rFonts w:ascii="Times New Roman" w:hAnsi="Times New Roman"/>
                <w:sz w:val="24"/>
                <w:lang w:val="en-US"/>
              </w:rPr>
            </w:pPr>
          </w:p>
          <w:p w14:paraId="1D6458A0" w14:textId="77777777" w:rsidR="0072671C" w:rsidRPr="00B9634E" w:rsidRDefault="0072671C">
            <w:pPr>
              <w:jc w:val="both"/>
              <w:rPr>
                <w:rFonts w:ascii="Times New Roman" w:hAnsi="Times New Roman"/>
                <w:sz w:val="24"/>
                <w:lang w:val="en-US"/>
              </w:rPr>
            </w:pPr>
          </w:p>
          <w:p w14:paraId="2DA8C479" w14:textId="77777777" w:rsidR="0072671C" w:rsidRDefault="00B9634E">
            <w:pPr>
              <w:jc w:val="both"/>
              <w:rPr>
                <w:rFonts w:ascii="Times New Roman" w:hAnsi="Times New Roman"/>
                <w:sz w:val="24"/>
              </w:rPr>
            </w:pPr>
            <w:r>
              <w:rPr>
                <w:rFonts w:ascii="Times New Roman" w:hAnsi="Times New Roman"/>
                <w:sz w:val="24"/>
              </w:rPr>
              <w:t xml:space="preserve">Юридический адрес: </w:t>
            </w:r>
          </w:p>
          <w:p w14:paraId="3E862156" w14:textId="77777777" w:rsidR="0072671C" w:rsidRDefault="0072671C">
            <w:pPr>
              <w:jc w:val="both"/>
              <w:rPr>
                <w:rFonts w:ascii="Times New Roman" w:hAnsi="Times New Roman"/>
                <w:sz w:val="24"/>
              </w:rPr>
            </w:pPr>
          </w:p>
          <w:p w14:paraId="3AB9AFBE" w14:textId="77777777" w:rsidR="0072671C" w:rsidRDefault="00B9634E">
            <w:pPr>
              <w:jc w:val="both"/>
              <w:rPr>
                <w:rFonts w:ascii="Times New Roman" w:hAnsi="Times New Roman"/>
                <w:sz w:val="24"/>
              </w:rPr>
            </w:pPr>
            <w:r>
              <w:rPr>
                <w:rFonts w:ascii="Times New Roman" w:hAnsi="Times New Roman"/>
                <w:sz w:val="24"/>
              </w:rPr>
              <w:t xml:space="preserve">Почтовый адрес: </w:t>
            </w:r>
          </w:p>
          <w:p w14:paraId="0097DB27" w14:textId="77777777" w:rsidR="0072671C" w:rsidRDefault="0072671C">
            <w:pPr>
              <w:jc w:val="both"/>
              <w:rPr>
                <w:rFonts w:ascii="Times New Roman" w:hAnsi="Times New Roman"/>
                <w:sz w:val="24"/>
              </w:rPr>
            </w:pPr>
          </w:p>
          <w:p w14:paraId="5CBF1373" w14:textId="77777777" w:rsidR="0072671C" w:rsidRDefault="00B9634E">
            <w:pPr>
              <w:jc w:val="both"/>
              <w:rPr>
                <w:rFonts w:ascii="Times New Roman" w:hAnsi="Times New Roman"/>
                <w:sz w:val="24"/>
              </w:rPr>
            </w:pPr>
            <w:r>
              <w:rPr>
                <w:rFonts w:ascii="Times New Roman" w:hAnsi="Times New Roman"/>
                <w:sz w:val="24"/>
              </w:rPr>
              <w:t xml:space="preserve">ИНН </w:t>
            </w:r>
          </w:p>
          <w:p w14:paraId="295A0A08" w14:textId="77777777" w:rsidR="0072671C" w:rsidRDefault="00B9634E">
            <w:pPr>
              <w:jc w:val="both"/>
              <w:rPr>
                <w:rFonts w:ascii="Times New Roman" w:hAnsi="Times New Roman"/>
                <w:sz w:val="24"/>
              </w:rPr>
            </w:pPr>
            <w:r>
              <w:rPr>
                <w:rFonts w:ascii="Times New Roman" w:hAnsi="Times New Roman"/>
                <w:sz w:val="24"/>
              </w:rPr>
              <w:t xml:space="preserve">КПП </w:t>
            </w:r>
          </w:p>
          <w:p w14:paraId="7E3F9F62" w14:textId="77777777" w:rsidR="0072671C" w:rsidRDefault="00B9634E">
            <w:pPr>
              <w:jc w:val="both"/>
              <w:rPr>
                <w:rFonts w:ascii="Times New Roman" w:hAnsi="Times New Roman"/>
                <w:sz w:val="24"/>
              </w:rPr>
            </w:pPr>
            <w:r>
              <w:rPr>
                <w:rFonts w:ascii="Times New Roman" w:hAnsi="Times New Roman"/>
                <w:sz w:val="24"/>
              </w:rPr>
              <w:t xml:space="preserve">ОГРН </w:t>
            </w:r>
          </w:p>
          <w:p w14:paraId="69D26191" w14:textId="77777777" w:rsidR="0072671C" w:rsidRDefault="00B9634E">
            <w:pPr>
              <w:jc w:val="both"/>
              <w:rPr>
                <w:rFonts w:ascii="Times New Roman" w:hAnsi="Times New Roman"/>
                <w:sz w:val="24"/>
              </w:rPr>
            </w:pPr>
            <w:r>
              <w:rPr>
                <w:rFonts w:ascii="Times New Roman" w:hAnsi="Times New Roman"/>
                <w:sz w:val="24"/>
              </w:rPr>
              <w:t>Банковские реквизиты:</w:t>
            </w:r>
          </w:p>
          <w:p w14:paraId="46F5F854" w14:textId="77777777" w:rsidR="0072671C" w:rsidRDefault="0072671C">
            <w:pPr>
              <w:tabs>
                <w:tab w:val="left" w:pos="0"/>
              </w:tabs>
              <w:rPr>
                <w:rFonts w:ascii="Times New Roman" w:hAnsi="Times New Roman"/>
                <w:sz w:val="24"/>
              </w:rPr>
            </w:pPr>
          </w:p>
          <w:p w14:paraId="654483A2" w14:textId="77777777" w:rsidR="0072671C" w:rsidRDefault="00B9634E">
            <w:pPr>
              <w:rPr>
                <w:rFonts w:ascii="Times New Roman" w:hAnsi="Times New Roman"/>
                <w:sz w:val="24"/>
              </w:rPr>
            </w:pPr>
            <w:r>
              <w:rPr>
                <w:rFonts w:ascii="Times New Roman" w:hAnsi="Times New Roman"/>
                <w:sz w:val="24"/>
              </w:rPr>
              <w:t xml:space="preserve">Тел./факс: </w:t>
            </w:r>
          </w:p>
          <w:p w14:paraId="107AC4E2" w14:textId="77777777" w:rsidR="0072671C" w:rsidRDefault="00B9634E">
            <w:pPr>
              <w:rPr>
                <w:rFonts w:ascii="Times New Roman" w:hAnsi="Times New Roman"/>
                <w:b/>
                <w:caps/>
                <w:sz w:val="24"/>
              </w:rPr>
            </w:pPr>
            <w:r>
              <w:rPr>
                <w:rFonts w:ascii="Times New Roman" w:hAnsi="Times New Roman"/>
                <w:sz w:val="24"/>
              </w:rPr>
              <w:t xml:space="preserve">E-mail: </w:t>
            </w:r>
          </w:p>
        </w:tc>
      </w:tr>
      <w:tr w:rsidR="0072671C" w14:paraId="63D91AED" w14:textId="77777777">
        <w:tc>
          <w:tcPr>
            <w:tcW w:w="4677" w:type="dxa"/>
            <w:tcBorders>
              <w:top w:val="nil"/>
              <w:left w:val="nil"/>
              <w:bottom w:val="nil"/>
              <w:right w:val="nil"/>
            </w:tcBorders>
          </w:tcPr>
          <w:p w14:paraId="7F6F3DBE" w14:textId="59FBA70A" w:rsidR="0072671C" w:rsidRPr="00B9634E" w:rsidRDefault="00B9634E" w:rsidP="00B9634E">
            <w:pPr>
              <w:rPr>
                <w:rFonts w:ascii="Times New Roman" w:hAnsi="Times New Roman"/>
                <w:b/>
                <w:sz w:val="24"/>
              </w:rPr>
            </w:pPr>
            <w:r>
              <w:rPr>
                <w:rFonts w:ascii="Times New Roman" w:hAnsi="Times New Roman"/>
                <w:b/>
                <w:sz w:val="24"/>
              </w:rPr>
              <w:t xml:space="preserve">Заместитель директора по административно-хозяйственной деятельности </w:t>
            </w:r>
          </w:p>
          <w:p w14:paraId="69A08E25" w14:textId="77777777" w:rsidR="0072671C" w:rsidRDefault="00B9634E">
            <w:pPr>
              <w:jc w:val="both"/>
              <w:rPr>
                <w:rFonts w:ascii="Times New Roman" w:hAnsi="Times New Roman"/>
                <w:caps/>
                <w:sz w:val="24"/>
              </w:rPr>
            </w:pPr>
            <w:r>
              <w:rPr>
                <w:rFonts w:ascii="Times New Roman" w:hAnsi="Times New Roman"/>
                <w:b/>
                <w:caps/>
                <w:sz w:val="24"/>
              </w:rPr>
              <w:t xml:space="preserve">____________________ Н.л. </w:t>
            </w:r>
            <w:r>
              <w:rPr>
                <w:rFonts w:ascii="Times New Roman" w:hAnsi="Times New Roman"/>
                <w:b/>
                <w:sz w:val="24"/>
              </w:rPr>
              <w:t>Анорина</w:t>
            </w:r>
          </w:p>
          <w:p w14:paraId="4F79FF7A" w14:textId="77777777" w:rsidR="0072671C" w:rsidRDefault="0072671C">
            <w:pPr>
              <w:jc w:val="both"/>
              <w:rPr>
                <w:rFonts w:ascii="Times New Roman" w:hAnsi="Times New Roman"/>
                <w:b/>
                <w:caps/>
                <w:sz w:val="24"/>
              </w:rPr>
            </w:pPr>
          </w:p>
        </w:tc>
        <w:tc>
          <w:tcPr>
            <w:tcW w:w="4678" w:type="dxa"/>
            <w:tcBorders>
              <w:top w:val="nil"/>
              <w:left w:val="nil"/>
              <w:bottom w:val="nil"/>
              <w:right w:val="nil"/>
            </w:tcBorders>
          </w:tcPr>
          <w:p w14:paraId="164AC397" w14:textId="77777777" w:rsidR="0072671C" w:rsidRDefault="0072671C">
            <w:pPr>
              <w:jc w:val="both"/>
              <w:rPr>
                <w:rFonts w:ascii="Times New Roman" w:hAnsi="Times New Roman"/>
                <w:b/>
                <w:caps/>
                <w:sz w:val="24"/>
              </w:rPr>
            </w:pPr>
          </w:p>
          <w:p w14:paraId="4D3E2A48" w14:textId="77777777" w:rsidR="0072671C" w:rsidRDefault="0072671C">
            <w:pPr>
              <w:jc w:val="both"/>
              <w:rPr>
                <w:rFonts w:ascii="Times New Roman" w:hAnsi="Times New Roman"/>
                <w:b/>
                <w:caps/>
                <w:sz w:val="24"/>
              </w:rPr>
            </w:pPr>
          </w:p>
          <w:p w14:paraId="64E8EF5C" w14:textId="77777777" w:rsidR="0072671C" w:rsidRDefault="0072671C">
            <w:pPr>
              <w:jc w:val="both"/>
              <w:rPr>
                <w:rFonts w:ascii="Times New Roman" w:hAnsi="Times New Roman"/>
                <w:b/>
                <w:caps/>
                <w:sz w:val="24"/>
              </w:rPr>
            </w:pPr>
          </w:p>
          <w:p w14:paraId="57338924" w14:textId="77777777" w:rsidR="0072671C" w:rsidRDefault="0072671C">
            <w:pPr>
              <w:jc w:val="both"/>
              <w:rPr>
                <w:rFonts w:ascii="Times New Roman" w:hAnsi="Times New Roman"/>
                <w:b/>
                <w:caps/>
                <w:sz w:val="24"/>
              </w:rPr>
            </w:pPr>
          </w:p>
          <w:p w14:paraId="6F21196B" w14:textId="77777777" w:rsidR="0072671C" w:rsidRDefault="00B9634E">
            <w:pPr>
              <w:jc w:val="both"/>
              <w:rPr>
                <w:rFonts w:ascii="Times New Roman" w:hAnsi="Times New Roman"/>
                <w:b/>
                <w:caps/>
                <w:sz w:val="24"/>
              </w:rPr>
            </w:pPr>
            <w:r>
              <w:rPr>
                <w:rFonts w:ascii="Times New Roman" w:hAnsi="Times New Roman"/>
                <w:b/>
                <w:caps/>
                <w:sz w:val="24"/>
              </w:rPr>
              <w:t>____________________</w:t>
            </w:r>
          </w:p>
        </w:tc>
      </w:tr>
    </w:tbl>
    <w:p w14:paraId="1AEAD615" w14:textId="77777777" w:rsidR="0072671C" w:rsidRDefault="0072671C">
      <w:pPr>
        <w:jc w:val="both"/>
        <w:rPr>
          <w:rFonts w:ascii="Times New Roman" w:hAnsi="Times New Roman"/>
          <w:b/>
          <w:caps/>
          <w:sz w:val="24"/>
        </w:rPr>
      </w:pPr>
    </w:p>
    <w:p w14:paraId="3E23B141" w14:textId="77777777" w:rsidR="0072671C" w:rsidRDefault="00B9634E">
      <w:pPr>
        <w:spacing w:after="0" w:line="240" w:lineRule="auto"/>
        <w:jc w:val="right"/>
        <w:rPr>
          <w:rFonts w:ascii="Times New Roman" w:hAnsi="Times New Roman"/>
          <w:sz w:val="24"/>
        </w:rPr>
      </w:pPr>
      <w:r>
        <w:rPr>
          <w:rFonts w:ascii="Times New Roman" w:hAnsi="Times New Roman"/>
          <w:sz w:val="24"/>
        </w:rPr>
        <w:t>Приложение</w:t>
      </w:r>
    </w:p>
    <w:p w14:paraId="7A53EB58" w14:textId="77777777" w:rsidR="0072671C" w:rsidRDefault="00B9634E">
      <w:pPr>
        <w:spacing w:after="0" w:line="240" w:lineRule="auto"/>
        <w:jc w:val="right"/>
        <w:rPr>
          <w:rFonts w:ascii="Times New Roman" w:hAnsi="Times New Roman"/>
          <w:color w:val="000000" w:themeColor="text1"/>
          <w:sz w:val="24"/>
        </w:rPr>
      </w:pPr>
      <w:r>
        <w:rPr>
          <w:rFonts w:ascii="Times New Roman" w:hAnsi="Times New Roman"/>
          <w:color w:val="000000" w:themeColor="text1"/>
          <w:sz w:val="24"/>
        </w:rPr>
        <w:t>к контракту на поставку товара</w:t>
      </w:r>
    </w:p>
    <w:p w14:paraId="00787BEB" w14:textId="77777777" w:rsidR="0072671C" w:rsidRDefault="00B9634E">
      <w:pPr>
        <w:spacing w:after="0" w:line="240" w:lineRule="auto"/>
        <w:jc w:val="right"/>
        <w:rPr>
          <w:rFonts w:ascii="Times New Roman" w:hAnsi="Times New Roman"/>
          <w:color w:val="000000" w:themeColor="text1"/>
          <w:sz w:val="24"/>
        </w:rPr>
      </w:pPr>
      <w:r>
        <w:rPr>
          <w:rFonts w:ascii="Times New Roman" w:hAnsi="Times New Roman"/>
          <w:color w:val="000000" w:themeColor="text1"/>
          <w:sz w:val="24"/>
        </w:rPr>
        <w:t>№ _____ от «__» ________ 202_ г.</w:t>
      </w:r>
    </w:p>
    <w:p w14:paraId="29369E0B" w14:textId="77777777" w:rsidR="0072671C" w:rsidRDefault="0072671C">
      <w:pPr>
        <w:spacing w:after="0" w:line="240" w:lineRule="auto"/>
        <w:jc w:val="center"/>
        <w:rPr>
          <w:rFonts w:ascii="Times New Roman" w:hAnsi="Times New Roman"/>
          <w:color w:val="FF0000"/>
          <w:sz w:val="24"/>
        </w:rPr>
      </w:pPr>
    </w:p>
    <w:p w14:paraId="2F59E444" w14:textId="77777777" w:rsidR="0072671C" w:rsidRDefault="00B9634E">
      <w:pPr>
        <w:spacing w:after="0" w:line="240" w:lineRule="auto"/>
        <w:jc w:val="center"/>
        <w:rPr>
          <w:rFonts w:ascii="Times New Roman" w:hAnsi="Times New Roman"/>
          <w:b/>
          <w:sz w:val="24"/>
        </w:rPr>
      </w:pPr>
      <w:r>
        <w:rPr>
          <w:rFonts w:ascii="Times New Roman" w:hAnsi="Times New Roman"/>
          <w:b/>
          <w:sz w:val="24"/>
        </w:rPr>
        <w:t xml:space="preserve">Спецификация </w:t>
      </w:r>
    </w:p>
    <w:p w14:paraId="2696C2A2" w14:textId="77777777" w:rsidR="0072671C" w:rsidRDefault="0072671C">
      <w:pPr>
        <w:tabs>
          <w:tab w:val="left" w:pos="9091"/>
        </w:tabs>
        <w:spacing w:after="0" w:line="240" w:lineRule="auto"/>
        <w:jc w:val="right"/>
        <w:rPr>
          <w:rFonts w:ascii="Times New Roman" w:hAnsi="Times New Roman"/>
          <w:sz w:val="24"/>
        </w:rPr>
      </w:pPr>
    </w:p>
    <w:tbl>
      <w:tblPr>
        <w:tblW w:w="0" w:type="auto"/>
        <w:tblInd w:w="40" w:type="dxa"/>
        <w:tblLayout w:type="fixed"/>
        <w:tblCellMar>
          <w:left w:w="40" w:type="dxa"/>
          <w:right w:w="40" w:type="dxa"/>
        </w:tblCellMar>
        <w:tblLook w:val="04A0" w:firstRow="1" w:lastRow="0" w:firstColumn="1" w:lastColumn="0" w:noHBand="0" w:noVBand="1"/>
      </w:tblPr>
      <w:tblGrid>
        <w:gridCol w:w="376"/>
        <w:gridCol w:w="3404"/>
        <w:gridCol w:w="992"/>
        <w:gridCol w:w="709"/>
        <w:gridCol w:w="1040"/>
        <w:gridCol w:w="1369"/>
        <w:gridCol w:w="1843"/>
      </w:tblGrid>
      <w:tr w:rsidR="0072671C" w14:paraId="3849C55E" w14:textId="77777777">
        <w:trPr>
          <w:trHeight w:val="1970"/>
        </w:trPr>
        <w:tc>
          <w:tcPr>
            <w:tcW w:w="3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00B58C59" w14:textId="77777777" w:rsidR="0072671C" w:rsidRDefault="00B9634E">
            <w:pPr>
              <w:spacing w:after="0" w:line="240" w:lineRule="auto"/>
              <w:jc w:val="center"/>
              <w:rPr>
                <w:rFonts w:ascii="Times New Roman" w:hAnsi="Times New Roman"/>
                <w:sz w:val="24"/>
              </w:rPr>
            </w:pPr>
            <w:r>
              <w:rPr>
                <w:rFonts w:ascii="Times New Roman" w:hAnsi="Times New Roman"/>
                <w:sz w:val="24"/>
              </w:rPr>
              <w:t>№</w:t>
            </w:r>
          </w:p>
        </w:tc>
        <w:tc>
          <w:tcPr>
            <w:tcW w:w="340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4FD5D2BD" w14:textId="77777777" w:rsidR="0072671C" w:rsidRDefault="00B9634E">
            <w:pPr>
              <w:spacing w:after="0" w:line="240" w:lineRule="auto"/>
              <w:jc w:val="center"/>
              <w:rPr>
                <w:rFonts w:ascii="Times New Roman" w:hAnsi="Times New Roman"/>
                <w:sz w:val="24"/>
              </w:rPr>
            </w:pPr>
            <w:r>
              <w:rPr>
                <w:rFonts w:ascii="Times New Roman" w:hAnsi="Times New Roman"/>
                <w:sz w:val="24"/>
              </w:rPr>
              <w:t>Наименование товара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extDirection w:val="btLr"/>
            <w:vAlign w:val="center"/>
          </w:tcPr>
          <w:p w14:paraId="590278C9" w14:textId="77777777" w:rsidR="0072671C" w:rsidRDefault="00B9634E">
            <w:pPr>
              <w:spacing w:after="0" w:line="240" w:lineRule="auto"/>
              <w:jc w:val="center"/>
              <w:rPr>
                <w:rFonts w:ascii="Times New Roman" w:hAnsi="Times New Roman"/>
                <w:sz w:val="24"/>
              </w:rPr>
            </w:pPr>
            <w:r>
              <w:rPr>
                <w:rFonts w:ascii="Times New Roman" w:hAnsi="Times New Roman"/>
                <w:sz w:val="24"/>
              </w:rPr>
              <w:t>Страна происхождения товара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extDirection w:val="btLr"/>
            <w:vAlign w:val="center"/>
          </w:tcPr>
          <w:p w14:paraId="4EE095BA" w14:textId="77777777" w:rsidR="0072671C" w:rsidRDefault="00B9634E">
            <w:pPr>
              <w:spacing w:after="0" w:line="240" w:lineRule="auto"/>
              <w:jc w:val="center"/>
              <w:rPr>
                <w:rFonts w:ascii="Times New Roman" w:hAnsi="Times New Roman"/>
                <w:sz w:val="24"/>
              </w:rPr>
            </w:pPr>
            <w:r>
              <w:rPr>
                <w:rFonts w:ascii="Times New Roman" w:hAnsi="Times New Roman"/>
                <w:sz w:val="24"/>
              </w:rPr>
              <w:t>Ед. изм.</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extDirection w:val="btLr"/>
            <w:vAlign w:val="center"/>
          </w:tcPr>
          <w:p w14:paraId="18DCF131" w14:textId="77777777" w:rsidR="0072671C" w:rsidRDefault="00B9634E">
            <w:pPr>
              <w:spacing w:after="0" w:line="240" w:lineRule="auto"/>
              <w:jc w:val="center"/>
              <w:rPr>
                <w:rFonts w:ascii="Times New Roman" w:hAnsi="Times New Roman"/>
                <w:sz w:val="24"/>
              </w:rPr>
            </w:pPr>
            <w:r>
              <w:rPr>
                <w:rFonts w:ascii="Times New Roman" w:hAnsi="Times New Roman"/>
                <w:sz w:val="24"/>
              </w:rPr>
              <w:t>Кол-во</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6F1D9880" w14:textId="77777777" w:rsidR="0072671C" w:rsidRDefault="00B9634E">
            <w:pPr>
              <w:spacing w:after="0" w:line="240" w:lineRule="auto"/>
              <w:jc w:val="center"/>
              <w:rPr>
                <w:rFonts w:ascii="Times New Roman" w:hAnsi="Times New Roman"/>
                <w:sz w:val="24"/>
              </w:rPr>
            </w:pPr>
            <w:r>
              <w:rPr>
                <w:rFonts w:ascii="Times New Roman" w:hAnsi="Times New Roman"/>
                <w:sz w:val="24"/>
              </w:rPr>
              <w:t>Цена, руб.</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5D704D13" w14:textId="77777777" w:rsidR="0072671C" w:rsidRDefault="00B9634E">
            <w:pPr>
              <w:spacing w:after="0" w:line="240" w:lineRule="auto"/>
              <w:jc w:val="center"/>
              <w:rPr>
                <w:rFonts w:ascii="Times New Roman" w:hAnsi="Times New Roman"/>
                <w:sz w:val="24"/>
              </w:rPr>
            </w:pPr>
            <w:r>
              <w:rPr>
                <w:rFonts w:ascii="Times New Roman" w:hAnsi="Times New Roman"/>
                <w:sz w:val="24"/>
              </w:rPr>
              <w:t>Сумма, руб.</w:t>
            </w:r>
          </w:p>
        </w:tc>
      </w:tr>
      <w:tr w:rsidR="0072671C" w14:paraId="7B886103" w14:textId="77777777">
        <w:trPr>
          <w:trHeight w:val="245"/>
        </w:trPr>
        <w:tc>
          <w:tcPr>
            <w:tcW w:w="3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1257D78" w14:textId="77777777" w:rsidR="0072671C" w:rsidRDefault="0072671C">
            <w:pPr>
              <w:spacing w:after="0" w:line="240" w:lineRule="auto"/>
              <w:rPr>
                <w:rFonts w:ascii="Times New Roman" w:hAnsi="Times New Roman"/>
                <w:sz w:val="24"/>
              </w:rPr>
            </w:pPr>
          </w:p>
        </w:tc>
        <w:tc>
          <w:tcPr>
            <w:tcW w:w="340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64B21AA" w14:textId="77777777" w:rsidR="0072671C" w:rsidRDefault="0072671C">
            <w:pPr>
              <w:spacing w:after="0" w:line="240" w:lineRule="auto"/>
              <w:rPr>
                <w:rFonts w:ascii="Times New Roman" w:hAnsi="Times New Roman"/>
                <w:sz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B572BA8" w14:textId="77777777" w:rsidR="0072671C" w:rsidRDefault="0072671C">
            <w:pPr>
              <w:spacing w:after="0" w:line="240" w:lineRule="auto"/>
              <w:jc w:val="center"/>
              <w:rPr>
                <w:rFonts w:ascii="Times New Roman" w:hAnsi="Times New Roman"/>
                <w:sz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3A32BA84" w14:textId="77777777" w:rsidR="0072671C" w:rsidRDefault="0072671C">
            <w:pPr>
              <w:spacing w:after="0" w:line="240" w:lineRule="auto"/>
              <w:jc w:val="center"/>
              <w:rPr>
                <w:rFonts w:ascii="Times New Roman" w:hAnsi="Times New Roman"/>
                <w:sz w:val="24"/>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472A1A17" w14:textId="77777777" w:rsidR="0072671C" w:rsidRDefault="0072671C">
            <w:pPr>
              <w:spacing w:after="0" w:line="240" w:lineRule="auto"/>
              <w:jc w:val="center"/>
              <w:rPr>
                <w:rFonts w:ascii="Times New Roman" w:hAnsi="Times New Roman"/>
                <w:sz w:val="24"/>
              </w:rPr>
            </w:pPr>
          </w:p>
        </w:tc>
        <w:tc>
          <w:tcPr>
            <w:tcW w:w="13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537D0C7" w14:textId="77777777" w:rsidR="0072671C" w:rsidRDefault="0072671C">
            <w:pPr>
              <w:spacing w:after="0" w:line="240" w:lineRule="auto"/>
              <w:jc w:val="center"/>
              <w:rPr>
                <w:rFonts w:ascii="Times New Roman" w:hAnsi="Times New Roman"/>
                <w:sz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95135C4" w14:textId="77777777" w:rsidR="0072671C" w:rsidRDefault="0072671C">
            <w:pPr>
              <w:spacing w:after="0" w:line="240" w:lineRule="auto"/>
              <w:jc w:val="center"/>
              <w:rPr>
                <w:rFonts w:ascii="Times New Roman" w:hAnsi="Times New Roman"/>
                <w:sz w:val="24"/>
              </w:rPr>
            </w:pPr>
          </w:p>
        </w:tc>
      </w:tr>
      <w:tr w:rsidR="0072671C" w14:paraId="4CB9AB9B" w14:textId="77777777">
        <w:trPr>
          <w:trHeight w:val="245"/>
        </w:trPr>
        <w:tc>
          <w:tcPr>
            <w:tcW w:w="3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9FEB4DD" w14:textId="77777777" w:rsidR="0072671C" w:rsidRDefault="0072671C">
            <w:pPr>
              <w:spacing w:after="0" w:line="240" w:lineRule="auto"/>
              <w:rPr>
                <w:rFonts w:ascii="Times New Roman" w:hAnsi="Times New Roman"/>
                <w:sz w:val="24"/>
              </w:rPr>
            </w:pPr>
          </w:p>
        </w:tc>
        <w:tc>
          <w:tcPr>
            <w:tcW w:w="340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B6D5707" w14:textId="77777777" w:rsidR="0072671C" w:rsidRDefault="0072671C">
            <w:pPr>
              <w:spacing w:after="0" w:line="240" w:lineRule="auto"/>
              <w:rPr>
                <w:rFonts w:ascii="Times New Roman" w:hAnsi="Times New Roman"/>
                <w:sz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CB09218" w14:textId="77777777" w:rsidR="0072671C" w:rsidRDefault="0072671C">
            <w:pPr>
              <w:spacing w:after="0" w:line="240" w:lineRule="auto"/>
              <w:jc w:val="center"/>
              <w:rPr>
                <w:rFonts w:ascii="Times New Roman" w:hAnsi="Times New Roman"/>
                <w:sz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0CE16196" w14:textId="77777777" w:rsidR="0072671C" w:rsidRDefault="0072671C">
            <w:pPr>
              <w:spacing w:after="0" w:line="240" w:lineRule="auto"/>
              <w:jc w:val="center"/>
              <w:rPr>
                <w:rFonts w:ascii="Times New Roman" w:hAnsi="Times New Roman"/>
                <w:sz w:val="24"/>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3D697A2E" w14:textId="77777777" w:rsidR="0072671C" w:rsidRDefault="0072671C">
            <w:pPr>
              <w:spacing w:after="0" w:line="240" w:lineRule="auto"/>
              <w:jc w:val="center"/>
              <w:rPr>
                <w:rFonts w:ascii="Times New Roman" w:hAnsi="Times New Roman"/>
                <w:sz w:val="24"/>
              </w:rPr>
            </w:pPr>
          </w:p>
        </w:tc>
        <w:tc>
          <w:tcPr>
            <w:tcW w:w="13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2810384" w14:textId="77777777" w:rsidR="0072671C" w:rsidRDefault="0072671C">
            <w:pPr>
              <w:spacing w:after="0" w:line="240" w:lineRule="auto"/>
              <w:jc w:val="center"/>
              <w:rPr>
                <w:rFonts w:ascii="Times New Roman" w:hAnsi="Times New Roman"/>
                <w:sz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A709965" w14:textId="77777777" w:rsidR="0072671C" w:rsidRDefault="0072671C">
            <w:pPr>
              <w:spacing w:after="0" w:line="240" w:lineRule="auto"/>
              <w:jc w:val="center"/>
              <w:rPr>
                <w:rFonts w:ascii="Times New Roman" w:hAnsi="Times New Roman"/>
                <w:sz w:val="24"/>
              </w:rPr>
            </w:pPr>
          </w:p>
        </w:tc>
      </w:tr>
      <w:tr w:rsidR="0072671C" w14:paraId="3B2A1986" w14:textId="77777777">
        <w:trPr>
          <w:trHeight w:val="245"/>
        </w:trPr>
        <w:tc>
          <w:tcPr>
            <w:tcW w:w="376"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tcPr>
          <w:p w14:paraId="09F93327" w14:textId="77777777" w:rsidR="0072671C" w:rsidRDefault="0072671C">
            <w:pPr>
              <w:spacing w:after="0" w:line="240" w:lineRule="auto"/>
              <w:rPr>
                <w:rFonts w:ascii="Times New Roman" w:hAnsi="Times New Roman"/>
                <w:sz w:val="24"/>
              </w:rPr>
            </w:pPr>
          </w:p>
        </w:tc>
        <w:tc>
          <w:tcPr>
            <w:tcW w:w="3404"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tcPr>
          <w:p w14:paraId="382C0A7A" w14:textId="77777777" w:rsidR="0072671C" w:rsidRDefault="0072671C">
            <w:pPr>
              <w:spacing w:after="0" w:line="240" w:lineRule="auto"/>
              <w:rPr>
                <w:rFonts w:ascii="Times New Roman" w:hAnsi="Times New Roman"/>
                <w:sz w:val="24"/>
              </w:rPr>
            </w:pPr>
          </w:p>
        </w:tc>
        <w:tc>
          <w:tcPr>
            <w:tcW w:w="992"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tcPr>
          <w:p w14:paraId="0C9AC3B7" w14:textId="77777777" w:rsidR="0072671C" w:rsidRDefault="0072671C">
            <w:pPr>
              <w:spacing w:after="0" w:line="240" w:lineRule="auto"/>
              <w:jc w:val="center"/>
              <w:rPr>
                <w:rFonts w:ascii="Times New Roman" w:hAnsi="Times New Roman"/>
                <w:sz w:val="24"/>
              </w:rPr>
            </w:pPr>
          </w:p>
        </w:tc>
        <w:tc>
          <w:tcPr>
            <w:tcW w:w="709"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vAlign w:val="center"/>
          </w:tcPr>
          <w:p w14:paraId="2852EB58" w14:textId="77777777" w:rsidR="0072671C" w:rsidRDefault="0072671C">
            <w:pPr>
              <w:spacing w:after="0" w:line="240" w:lineRule="auto"/>
              <w:jc w:val="center"/>
              <w:rPr>
                <w:rFonts w:ascii="Times New Roman" w:hAnsi="Times New Roman"/>
                <w:sz w:val="24"/>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101B5AB9" w14:textId="77777777" w:rsidR="0072671C" w:rsidRDefault="0072671C">
            <w:pPr>
              <w:spacing w:after="0" w:line="240" w:lineRule="auto"/>
              <w:jc w:val="center"/>
              <w:rPr>
                <w:rFonts w:ascii="Times New Roman" w:hAnsi="Times New Roman"/>
                <w:sz w:val="24"/>
              </w:rPr>
            </w:pPr>
          </w:p>
        </w:tc>
        <w:tc>
          <w:tcPr>
            <w:tcW w:w="13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4743730" w14:textId="77777777" w:rsidR="0072671C" w:rsidRDefault="0072671C">
            <w:pPr>
              <w:spacing w:after="0" w:line="240" w:lineRule="auto"/>
              <w:jc w:val="center"/>
              <w:rPr>
                <w:rFonts w:ascii="Times New Roman" w:hAnsi="Times New Roman"/>
                <w:sz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975E6F4" w14:textId="77777777" w:rsidR="0072671C" w:rsidRDefault="0072671C">
            <w:pPr>
              <w:spacing w:after="0" w:line="240" w:lineRule="auto"/>
              <w:jc w:val="center"/>
              <w:rPr>
                <w:rFonts w:ascii="Times New Roman" w:hAnsi="Times New Roman"/>
                <w:sz w:val="24"/>
              </w:rPr>
            </w:pPr>
          </w:p>
        </w:tc>
      </w:tr>
      <w:tr w:rsidR="0072671C" w14:paraId="4CE2AE9F" w14:textId="77777777">
        <w:trPr>
          <w:trHeight w:val="245"/>
        </w:trPr>
        <w:tc>
          <w:tcPr>
            <w:tcW w:w="376" w:type="dxa"/>
            <w:tcBorders>
              <w:top w:val="single" w:sz="4" w:space="0" w:color="000000"/>
              <w:left w:val="single" w:sz="4" w:space="0" w:color="000000"/>
              <w:bottom w:val="single" w:sz="4" w:space="0" w:color="000000"/>
              <w:right w:val="single" w:sz="6" w:space="0" w:color="000000"/>
            </w:tcBorders>
            <w:shd w:val="clear" w:color="auto" w:fill="FFFFFF"/>
            <w:tcMar>
              <w:left w:w="40" w:type="dxa"/>
              <w:right w:w="40" w:type="dxa"/>
            </w:tcMar>
          </w:tcPr>
          <w:p w14:paraId="5921FF52" w14:textId="77777777" w:rsidR="0072671C" w:rsidRDefault="0072671C">
            <w:pPr>
              <w:spacing w:after="0" w:line="240" w:lineRule="auto"/>
              <w:rPr>
                <w:rFonts w:ascii="Times New Roman" w:hAnsi="Times New Roman"/>
                <w:sz w:val="24"/>
              </w:rPr>
            </w:pPr>
          </w:p>
        </w:tc>
        <w:tc>
          <w:tcPr>
            <w:tcW w:w="3404"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14:paraId="084CDE3C" w14:textId="77777777" w:rsidR="0072671C" w:rsidRDefault="0072671C">
            <w:pPr>
              <w:spacing w:after="0" w:line="240" w:lineRule="auto"/>
              <w:rPr>
                <w:rFonts w:ascii="Times New Roman" w:hAnsi="Times New Roman"/>
                <w:sz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14:paraId="07F6576D" w14:textId="77777777" w:rsidR="0072671C" w:rsidRDefault="0072671C">
            <w:pPr>
              <w:spacing w:after="0" w:line="240" w:lineRule="auto"/>
              <w:jc w:val="center"/>
              <w:rPr>
                <w:rFonts w:ascii="Times New Roman" w:hAnsi="Times New Roman"/>
                <w:sz w:val="24"/>
              </w:rPr>
            </w:pPr>
          </w:p>
        </w:tc>
        <w:tc>
          <w:tcPr>
            <w:tcW w:w="709" w:type="dxa"/>
            <w:tcBorders>
              <w:top w:val="single" w:sz="4" w:space="0" w:color="000000"/>
              <w:left w:val="single" w:sz="6" w:space="0" w:color="000000"/>
              <w:bottom w:val="single" w:sz="4" w:space="0" w:color="000000"/>
              <w:right w:val="single" w:sz="4" w:space="0" w:color="000000"/>
            </w:tcBorders>
            <w:shd w:val="clear" w:color="auto" w:fill="FFFFFF"/>
            <w:tcMar>
              <w:left w:w="40" w:type="dxa"/>
              <w:right w:w="40" w:type="dxa"/>
            </w:tcMar>
            <w:vAlign w:val="center"/>
          </w:tcPr>
          <w:p w14:paraId="1084A9D9" w14:textId="77777777" w:rsidR="0072671C" w:rsidRDefault="0072671C">
            <w:pPr>
              <w:spacing w:after="0" w:line="240" w:lineRule="auto"/>
              <w:jc w:val="center"/>
              <w:rPr>
                <w:rFonts w:ascii="Times New Roman" w:hAnsi="Times New Roman"/>
                <w:sz w:val="24"/>
              </w:rPr>
            </w:pPr>
          </w:p>
        </w:tc>
        <w:tc>
          <w:tcPr>
            <w:tcW w:w="1040" w:type="dxa"/>
            <w:tcBorders>
              <w:top w:val="single" w:sz="6" w:space="0" w:color="000000"/>
              <w:left w:val="single" w:sz="4" w:space="0" w:color="000000"/>
              <w:bottom w:val="single" w:sz="4" w:space="0" w:color="000000"/>
              <w:right w:val="single" w:sz="6" w:space="0" w:color="000000"/>
            </w:tcBorders>
            <w:shd w:val="clear" w:color="auto" w:fill="FFFFFF"/>
            <w:tcMar>
              <w:left w:w="40" w:type="dxa"/>
              <w:right w:w="40" w:type="dxa"/>
            </w:tcMar>
            <w:vAlign w:val="center"/>
          </w:tcPr>
          <w:p w14:paraId="4C74949E" w14:textId="77777777" w:rsidR="0072671C" w:rsidRDefault="0072671C">
            <w:pPr>
              <w:spacing w:after="0" w:line="240" w:lineRule="auto"/>
              <w:jc w:val="center"/>
              <w:rPr>
                <w:rFonts w:ascii="Times New Roman" w:hAnsi="Times New Roman"/>
                <w:sz w:val="24"/>
              </w:rPr>
            </w:pPr>
          </w:p>
        </w:tc>
        <w:tc>
          <w:tcPr>
            <w:tcW w:w="1369"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tcPr>
          <w:p w14:paraId="2F764060" w14:textId="77777777" w:rsidR="0072671C" w:rsidRDefault="0072671C">
            <w:pPr>
              <w:spacing w:after="0" w:line="240" w:lineRule="auto"/>
              <w:jc w:val="center"/>
              <w:rPr>
                <w:rFonts w:ascii="Times New Roman" w:hAnsi="Times New Roman"/>
                <w:sz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6906795" w14:textId="77777777" w:rsidR="0072671C" w:rsidRDefault="0072671C">
            <w:pPr>
              <w:spacing w:after="0" w:line="240" w:lineRule="auto"/>
              <w:jc w:val="center"/>
              <w:rPr>
                <w:rFonts w:ascii="Times New Roman" w:hAnsi="Times New Roman"/>
                <w:sz w:val="24"/>
              </w:rPr>
            </w:pPr>
          </w:p>
        </w:tc>
      </w:tr>
      <w:tr w:rsidR="0072671C" w14:paraId="1F7E1A6F" w14:textId="77777777">
        <w:trPr>
          <w:trHeight w:val="245"/>
        </w:trPr>
        <w:tc>
          <w:tcPr>
            <w:tcW w:w="5481" w:type="dxa"/>
            <w:gridSpan w:val="4"/>
            <w:vMerge w:val="restart"/>
            <w:tcBorders>
              <w:top w:val="single" w:sz="4" w:space="0" w:color="000000"/>
              <w:left w:val="nil"/>
              <w:bottom w:val="nil"/>
              <w:right w:val="single" w:sz="4" w:space="0" w:color="000000"/>
            </w:tcBorders>
            <w:shd w:val="clear" w:color="auto" w:fill="FFFFFF"/>
            <w:tcMar>
              <w:left w:w="40" w:type="dxa"/>
              <w:right w:w="40" w:type="dxa"/>
            </w:tcMar>
          </w:tcPr>
          <w:p w14:paraId="2F51EE64" w14:textId="77777777" w:rsidR="0072671C" w:rsidRDefault="0072671C">
            <w:pPr>
              <w:spacing w:after="0" w:line="240" w:lineRule="auto"/>
              <w:jc w:val="center"/>
              <w:rPr>
                <w:rFonts w:ascii="Times New Roman" w:hAnsi="Times New Roman"/>
                <w:sz w:val="24"/>
              </w:rPr>
            </w:pPr>
          </w:p>
        </w:tc>
        <w:tc>
          <w:tcPr>
            <w:tcW w:w="2409" w:type="dxa"/>
            <w:gridSpan w:val="2"/>
            <w:tcBorders>
              <w:top w:val="single" w:sz="4"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14:paraId="753349FE" w14:textId="77777777" w:rsidR="0072671C" w:rsidRDefault="00B9634E">
            <w:pPr>
              <w:spacing w:after="0" w:line="240" w:lineRule="auto"/>
              <w:jc w:val="right"/>
              <w:rPr>
                <w:rFonts w:ascii="Times New Roman" w:hAnsi="Times New Roman"/>
                <w:sz w:val="24"/>
              </w:rPr>
            </w:pPr>
            <w:r>
              <w:rPr>
                <w:rFonts w:ascii="Times New Roman" w:hAnsi="Times New Roman"/>
                <w:sz w:val="24"/>
              </w:rPr>
              <w:t>В том числе</w:t>
            </w:r>
          </w:p>
          <w:p w14:paraId="4BAA830B" w14:textId="77777777" w:rsidR="0072671C" w:rsidRDefault="00B9634E">
            <w:pPr>
              <w:spacing w:after="0" w:line="240" w:lineRule="auto"/>
              <w:jc w:val="right"/>
              <w:rPr>
                <w:rFonts w:ascii="Times New Roman" w:hAnsi="Times New Roman"/>
                <w:sz w:val="24"/>
              </w:rPr>
            </w:pPr>
            <w:r>
              <w:rPr>
                <w:rFonts w:ascii="Times New Roman" w:hAnsi="Times New Roman"/>
                <w:sz w:val="24"/>
              </w:rPr>
              <w:t>НДС ___%</w:t>
            </w:r>
          </w:p>
        </w:tc>
        <w:tc>
          <w:tcPr>
            <w:tcW w:w="1843"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14:paraId="67721AE1" w14:textId="77777777" w:rsidR="0072671C" w:rsidRDefault="0072671C">
            <w:pPr>
              <w:spacing w:after="0" w:line="240" w:lineRule="auto"/>
              <w:jc w:val="center"/>
              <w:rPr>
                <w:rFonts w:ascii="Times New Roman" w:hAnsi="Times New Roman"/>
                <w:sz w:val="24"/>
              </w:rPr>
            </w:pPr>
          </w:p>
        </w:tc>
      </w:tr>
      <w:tr w:rsidR="0072671C" w14:paraId="0BC65E13" w14:textId="77777777">
        <w:trPr>
          <w:trHeight w:val="245"/>
        </w:trPr>
        <w:tc>
          <w:tcPr>
            <w:tcW w:w="5481" w:type="dxa"/>
            <w:gridSpan w:val="4"/>
            <w:vMerge/>
            <w:tcBorders>
              <w:top w:val="single" w:sz="4" w:space="0" w:color="000000"/>
              <w:left w:val="nil"/>
              <w:bottom w:val="nil"/>
              <w:right w:val="single" w:sz="4" w:space="0" w:color="000000"/>
            </w:tcBorders>
            <w:shd w:val="clear" w:color="auto" w:fill="FFFFFF"/>
            <w:tcMar>
              <w:left w:w="40" w:type="dxa"/>
              <w:right w:w="40" w:type="dxa"/>
            </w:tcMar>
          </w:tcPr>
          <w:p w14:paraId="43C8CEFE" w14:textId="77777777" w:rsidR="0072671C" w:rsidRDefault="0072671C"/>
        </w:tc>
        <w:tc>
          <w:tcPr>
            <w:tcW w:w="2409" w:type="dxa"/>
            <w:gridSpan w:val="2"/>
            <w:tcBorders>
              <w:top w:val="single" w:sz="6"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09B9C8BC" w14:textId="77777777" w:rsidR="0072671C" w:rsidRDefault="00B9634E">
            <w:pPr>
              <w:spacing w:after="0" w:line="240" w:lineRule="auto"/>
              <w:jc w:val="right"/>
              <w:rPr>
                <w:rFonts w:ascii="Times New Roman" w:hAnsi="Times New Roman"/>
                <w:sz w:val="24"/>
              </w:rPr>
            </w:pPr>
            <w:r>
              <w:rPr>
                <w:rFonts w:ascii="Times New Roman" w:hAnsi="Times New Roman"/>
                <w:sz w:val="24"/>
              </w:rPr>
              <w:t>Итого:</w:t>
            </w:r>
          </w:p>
        </w:tc>
        <w:tc>
          <w:tcPr>
            <w:tcW w:w="1843"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14:paraId="37567B56" w14:textId="77777777" w:rsidR="0072671C" w:rsidRDefault="0072671C">
            <w:pPr>
              <w:spacing w:after="0" w:line="240" w:lineRule="auto"/>
              <w:jc w:val="center"/>
              <w:rPr>
                <w:rFonts w:ascii="Times New Roman" w:hAnsi="Times New Roman"/>
                <w:sz w:val="24"/>
              </w:rPr>
            </w:pPr>
          </w:p>
        </w:tc>
      </w:tr>
    </w:tbl>
    <w:p w14:paraId="5413AB7C" w14:textId="77777777" w:rsidR="0072671C" w:rsidRDefault="0072671C">
      <w:pPr>
        <w:spacing w:after="0" w:line="240" w:lineRule="auto"/>
        <w:jc w:val="both"/>
        <w:rPr>
          <w:rFonts w:ascii="Times New Roman" w:hAnsi="Times New Roman"/>
          <w:sz w:val="24"/>
        </w:rPr>
      </w:pPr>
    </w:p>
    <w:p w14:paraId="11A690D0" w14:textId="77777777" w:rsidR="0072671C" w:rsidRDefault="0072671C">
      <w:pPr>
        <w:spacing w:after="0" w:line="240" w:lineRule="auto"/>
        <w:jc w:val="both"/>
        <w:rPr>
          <w:rFonts w:ascii="Times New Roman" w:hAnsi="Times New Roman"/>
          <w:b/>
          <w:sz w:val="24"/>
        </w:rPr>
      </w:pPr>
      <w:bookmarkStart w:id="5" w:name="_Hlk181177581"/>
      <w:bookmarkStart w:id="6" w:name="OLE_LINK1"/>
    </w:p>
    <w:p w14:paraId="3E0E2A18" w14:textId="711F073A" w:rsidR="0072671C" w:rsidRDefault="00B9634E">
      <w:pPr>
        <w:spacing w:after="0" w:line="240" w:lineRule="auto"/>
        <w:jc w:val="both"/>
        <w:rPr>
          <w:rFonts w:ascii="Times New Roman" w:hAnsi="Times New Roman"/>
          <w:sz w:val="24"/>
        </w:rPr>
      </w:pPr>
      <w:r>
        <w:rPr>
          <w:rFonts w:ascii="Times New Roman" w:hAnsi="Times New Roman"/>
          <w:sz w:val="24"/>
        </w:rPr>
        <w:t xml:space="preserve">Комплектация </w:t>
      </w:r>
      <w:r w:rsidRPr="00B9634E">
        <w:rPr>
          <w:rFonts w:ascii="Times New Roman" w:hAnsi="Times New Roman"/>
          <w:sz w:val="24"/>
        </w:rPr>
        <w:t>Вместе с товаром Поставщик обязан предоставить Заказчику сопровождающие товар товарно-транспортные документы, счёт на оплату/ счёт-фактуру/УПД, документы, относящиеся к товару, в соответствии с требованиями законодательства Российской Федерации о техническом регулировании, а также подтверждающие безопасность товара,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r>
        <w:rPr>
          <w:rFonts w:ascii="Times New Roman" w:hAnsi="Times New Roman"/>
          <w:sz w:val="24"/>
        </w:rPr>
        <w:t>.</w:t>
      </w:r>
    </w:p>
    <w:p w14:paraId="4071ACD7" w14:textId="77777777" w:rsidR="0072671C" w:rsidRDefault="0072671C">
      <w:pPr>
        <w:spacing w:after="0" w:line="240" w:lineRule="auto"/>
        <w:jc w:val="both"/>
        <w:rPr>
          <w:rFonts w:ascii="Times New Roman" w:hAnsi="Times New Roman"/>
          <w:sz w:val="24"/>
          <w:u w:val="single"/>
        </w:rPr>
      </w:pPr>
    </w:p>
    <w:p w14:paraId="04C5496B" w14:textId="4499C054" w:rsidR="0072671C" w:rsidRDefault="00B9634E">
      <w:pPr>
        <w:spacing w:after="0" w:line="240" w:lineRule="auto"/>
        <w:jc w:val="both"/>
        <w:rPr>
          <w:rFonts w:ascii="Times New Roman" w:hAnsi="Times New Roman"/>
          <w:sz w:val="24"/>
        </w:rPr>
      </w:pPr>
      <w:r>
        <w:rPr>
          <w:rFonts w:ascii="Times New Roman" w:hAnsi="Times New Roman"/>
          <w:sz w:val="24"/>
        </w:rPr>
        <w:t xml:space="preserve">Срок поставки: </w:t>
      </w:r>
      <w:r w:rsidR="006B5F96">
        <w:rPr>
          <w:rFonts w:ascii="Times New Roman" w:hAnsi="Times New Roman"/>
          <w:sz w:val="24"/>
        </w:rPr>
        <w:t>2</w:t>
      </w:r>
      <w:r>
        <w:rPr>
          <w:rFonts w:ascii="Times New Roman" w:hAnsi="Times New Roman"/>
          <w:sz w:val="24"/>
        </w:rPr>
        <w:t xml:space="preserve"> (</w:t>
      </w:r>
      <w:r w:rsidR="006B5F96">
        <w:rPr>
          <w:rFonts w:ascii="Times New Roman" w:hAnsi="Times New Roman"/>
          <w:sz w:val="24"/>
        </w:rPr>
        <w:t>Два</w:t>
      </w:r>
      <w:r>
        <w:rPr>
          <w:rFonts w:ascii="Times New Roman" w:hAnsi="Times New Roman"/>
          <w:sz w:val="24"/>
        </w:rPr>
        <w:t>) рабочих дн</w:t>
      </w:r>
      <w:r w:rsidR="006B5F96">
        <w:rPr>
          <w:rFonts w:ascii="Times New Roman" w:hAnsi="Times New Roman"/>
          <w:sz w:val="24"/>
        </w:rPr>
        <w:t>я</w:t>
      </w:r>
      <w:r>
        <w:rPr>
          <w:rFonts w:ascii="Times New Roman" w:hAnsi="Times New Roman"/>
          <w:sz w:val="24"/>
        </w:rPr>
        <w:t xml:space="preserve"> с даты заключения Контракта.</w:t>
      </w:r>
    </w:p>
    <w:p w14:paraId="4E434A95" w14:textId="77777777" w:rsidR="00B9634E" w:rsidRPr="00B9634E" w:rsidRDefault="00B9634E" w:rsidP="00B9634E">
      <w:pPr>
        <w:spacing w:after="0" w:line="240" w:lineRule="auto"/>
        <w:jc w:val="both"/>
        <w:rPr>
          <w:rFonts w:ascii="Times New Roman" w:hAnsi="Times New Roman"/>
          <w:sz w:val="24"/>
        </w:rPr>
      </w:pPr>
      <w:r>
        <w:rPr>
          <w:rFonts w:ascii="Times New Roman" w:hAnsi="Times New Roman"/>
          <w:sz w:val="24"/>
        </w:rPr>
        <w:t xml:space="preserve">Место поставки (адрес доставки): </w:t>
      </w:r>
      <w:r w:rsidRPr="00B9634E">
        <w:rPr>
          <w:rFonts w:ascii="Times New Roman" w:hAnsi="Times New Roman"/>
          <w:sz w:val="24"/>
        </w:rPr>
        <w:t xml:space="preserve">350039, Россия, Краснодарский край, г. Краснодар, </w:t>
      </w:r>
    </w:p>
    <w:p w14:paraId="13779971" w14:textId="088872F7" w:rsidR="0072671C" w:rsidRDefault="00B9634E">
      <w:pPr>
        <w:spacing w:after="0" w:line="240" w:lineRule="auto"/>
        <w:jc w:val="both"/>
        <w:rPr>
          <w:rFonts w:ascii="Times New Roman" w:hAnsi="Times New Roman"/>
          <w:sz w:val="24"/>
        </w:rPr>
      </w:pPr>
      <w:r w:rsidRPr="00B9634E">
        <w:rPr>
          <w:rFonts w:ascii="Times New Roman" w:hAnsi="Times New Roman"/>
          <w:sz w:val="24"/>
        </w:rPr>
        <w:t>ул. им. Калинина, д. 62</w:t>
      </w:r>
      <w:r>
        <w:rPr>
          <w:rFonts w:ascii="Times New Roman" w:hAnsi="Times New Roman"/>
          <w:sz w:val="24"/>
        </w:rPr>
        <w:t>.</w:t>
      </w:r>
    </w:p>
    <w:p w14:paraId="6E463607" w14:textId="77777777" w:rsidR="0072671C" w:rsidRDefault="00B9634E">
      <w:pPr>
        <w:spacing w:after="0" w:line="240" w:lineRule="auto"/>
        <w:jc w:val="both"/>
        <w:rPr>
          <w:rFonts w:ascii="Times New Roman" w:hAnsi="Times New Roman"/>
          <w:sz w:val="24"/>
        </w:rPr>
      </w:pPr>
      <w:r>
        <w:rPr>
          <w:rFonts w:ascii="Times New Roman" w:hAnsi="Times New Roman"/>
          <w:sz w:val="24"/>
        </w:rPr>
        <w:t>Приемка Товара осуществляется в рабочие дни.</w:t>
      </w:r>
    </w:p>
    <w:p w14:paraId="16938A4E" w14:textId="77777777" w:rsidR="0072671C" w:rsidRDefault="0072671C">
      <w:pPr>
        <w:spacing w:after="0" w:line="240" w:lineRule="auto"/>
        <w:jc w:val="both"/>
        <w:rPr>
          <w:rFonts w:ascii="Times New Roman" w:hAnsi="Times New Roman"/>
          <w:sz w:val="24"/>
        </w:rPr>
      </w:pPr>
    </w:p>
    <w:p w14:paraId="352D8B35" w14:textId="77777777" w:rsidR="0072671C" w:rsidRDefault="00B9634E">
      <w:pPr>
        <w:spacing w:after="0" w:line="240" w:lineRule="auto"/>
        <w:jc w:val="both"/>
        <w:rPr>
          <w:rFonts w:ascii="Times New Roman" w:hAnsi="Times New Roman"/>
          <w:sz w:val="24"/>
        </w:rPr>
      </w:pPr>
      <w:r>
        <w:rPr>
          <w:rFonts w:ascii="Times New Roman" w:hAnsi="Times New Roman"/>
          <w:sz w:val="24"/>
        </w:rPr>
        <w:t xml:space="preserve">Время приемки: </w:t>
      </w:r>
      <w:proofErr w:type="spellStart"/>
      <w:r>
        <w:rPr>
          <w:rFonts w:ascii="Times New Roman" w:hAnsi="Times New Roman"/>
          <w:sz w:val="24"/>
        </w:rPr>
        <w:t>пн</w:t>
      </w:r>
      <w:proofErr w:type="spellEnd"/>
      <w:r>
        <w:rPr>
          <w:rFonts w:ascii="Times New Roman" w:hAnsi="Times New Roman"/>
          <w:sz w:val="24"/>
        </w:rPr>
        <w:t xml:space="preserve"> – чт. - </w:t>
      </w:r>
      <w:bookmarkStart w:id="7" w:name="_Hlk178774778"/>
      <w:r>
        <w:rPr>
          <w:rFonts w:ascii="Times New Roman" w:hAnsi="Times New Roman"/>
          <w:sz w:val="24"/>
        </w:rPr>
        <w:t>с 08.00 ч. по 17.00 ч., перерыв с 12.00 ч. по 13.00 ч.;</w:t>
      </w:r>
      <w:bookmarkEnd w:id="7"/>
    </w:p>
    <w:p w14:paraId="2F4244ED" w14:textId="77777777" w:rsidR="0072671C" w:rsidRDefault="00B9634E">
      <w:pPr>
        <w:spacing w:after="0" w:line="240" w:lineRule="auto"/>
        <w:jc w:val="both"/>
        <w:rPr>
          <w:rFonts w:ascii="Times New Roman" w:hAnsi="Times New Roman"/>
          <w:sz w:val="24"/>
        </w:rPr>
      </w:pPr>
      <w:r>
        <w:rPr>
          <w:rFonts w:ascii="Times New Roman" w:hAnsi="Times New Roman"/>
          <w:sz w:val="24"/>
        </w:rPr>
        <w:tab/>
      </w:r>
      <w:r>
        <w:rPr>
          <w:rFonts w:ascii="Times New Roman" w:hAnsi="Times New Roman"/>
          <w:sz w:val="24"/>
        </w:rPr>
        <w:tab/>
        <w:t xml:space="preserve">     пт. - с 08.00 ч. по 16.00 ч., перерыв с 12.00 ч. по 13.00 ч.</w:t>
      </w:r>
    </w:p>
    <w:p w14:paraId="0C44A598" w14:textId="77777777" w:rsidR="0072671C" w:rsidRDefault="0072671C">
      <w:pPr>
        <w:spacing w:after="0" w:line="240" w:lineRule="auto"/>
        <w:jc w:val="both"/>
        <w:rPr>
          <w:rFonts w:ascii="Times New Roman" w:hAnsi="Times New Roman"/>
          <w:b/>
          <w:sz w:val="24"/>
        </w:rPr>
      </w:pPr>
    </w:p>
    <w:p w14:paraId="40917942" w14:textId="77777777" w:rsidR="0072671C" w:rsidRDefault="0072671C">
      <w:pPr>
        <w:spacing w:after="0" w:line="240" w:lineRule="auto"/>
        <w:jc w:val="both"/>
        <w:rPr>
          <w:rFonts w:ascii="Times New Roman" w:hAnsi="Times New Roman"/>
          <w:b/>
          <w:sz w:val="24"/>
        </w:rPr>
      </w:pPr>
    </w:p>
    <w:tbl>
      <w:tblPr>
        <w:tblStyle w:val="af"/>
        <w:tblW w:w="0" w:type="auto"/>
        <w:tblBorders>
          <w:top w:val="nil"/>
          <w:left w:val="nil"/>
          <w:bottom w:val="nil"/>
          <w:right w:val="nil"/>
          <w:insideH w:val="nil"/>
          <w:insideV w:val="nil"/>
        </w:tblBorders>
        <w:tblLayout w:type="fixed"/>
        <w:tblLook w:val="04A0" w:firstRow="1" w:lastRow="0" w:firstColumn="1" w:lastColumn="0" w:noHBand="0" w:noVBand="1"/>
      </w:tblPr>
      <w:tblGrid>
        <w:gridCol w:w="4724"/>
        <w:gridCol w:w="4631"/>
      </w:tblGrid>
      <w:tr w:rsidR="0072671C" w14:paraId="25D21AC8" w14:textId="77777777">
        <w:tc>
          <w:tcPr>
            <w:tcW w:w="4724" w:type="dxa"/>
            <w:tcBorders>
              <w:top w:val="nil"/>
              <w:left w:val="nil"/>
              <w:bottom w:val="nil"/>
              <w:right w:val="nil"/>
            </w:tcBorders>
          </w:tcPr>
          <w:p w14:paraId="27E5A5EE" w14:textId="77777777" w:rsidR="0072671C" w:rsidRDefault="00B9634E">
            <w:pPr>
              <w:jc w:val="both"/>
              <w:rPr>
                <w:rFonts w:ascii="Times New Roman" w:hAnsi="Times New Roman"/>
                <w:sz w:val="24"/>
              </w:rPr>
            </w:pPr>
            <w:r>
              <w:rPr>
                <w:rFonts w:ascii="Times New Roman" w:hAnsi="Times New Roman"/>
                <w:sz w:val="24"/>
              </w:rPr>
              <w:t>Заказчик:</w:t>
            </w:r>
          </w:p>
        </w:tc>
        <w:tc>
          <w:tcPr>
            <w:tcW w:w="4631" w:type="dxa"/>
            <w:tcBorders>
              <w:top w:val="nil"/>
              <w:left w:val="nil"/>
              <w:bottom w:val="nil"/>
              <w:right w:val="nil"/>
            </w:tcBorders>
          </w:tcPr>
          <w:p w14:paraId="301B63D8" w14:textId="77777777" w:rsidR="0072671C" w:rsidRDefault="00B9634E">
            <w:pPr>
              <w:jc w:val="both"/>
              <w:rPr>
                <w:rFonts w:ascii="Times New Roman" w:hAnsi="Times New Roman"/>
                <w:sz w:val="24"/>
              </w:rPr>
            </w:pPr>
            <w:r>
              <w:rPr>
                <w:rFonts w:ascii="Times New Roman" w:hAnsi="Times New Roman"/>
                <w:sz w:val="24"/>
              </w:rPr>
              <w:t>Поставщик:</w:t>
            </w:r>
          </w:p>
        </w:tc>
      </w:tr>
      <w:tr w:rsidR="0072671C" w14:paraId="6FA20C95" w14:textId="77777777">
        <w:tc>
          <w:tcPr>
            <w:tcW w:w="4724" w:type="dxa"/>
            <w:tcBorders>
              <w:top w:val="nil"/>
              <w:left w:val="nil"/>
              <w:bottom w:val="nil"/>
              <w:right w:val="nil"/>
            </w:tcBorders>
          </w:tcPr>
          <w:p w14:paraId="085A1ECF" w14:textId="77777777" w:rsidR="0072671C" w:rsidRDefault="00B9634E">
            <w:pPr>
              <w:jc w:val="both"/>
              <w:rPr>
                <w:rFonts w:ascii="Times New Roman" w:hAnsi="Times New Roman"/>
                <w:sz w:val="24"/>
              </w:rPr>
            </w:pPr>
            <w:r>
              <w:rPr>
                <w:rFonts w:ascii="Times New Roman" w:hAnsi="Times New Roman"/>
                <w:sz w:val="24"/>
              </w:rPr>
              <w:t>ФГБНУ ФНЦБЗР</w:t>
            </w:r>
          </w:p>
          <w:p w14:paraId="045CAEDD" w14:textId="77777777" w:rsidR="0072671C" w:rsidRDefault="0072671C">
            <w:pPr>
              <w:jc w:val="both"/>
              <w:rPr>
                <w:rFonts w:ascii="Times New Roman" w:hAnsi="Times New Roman"/>
                <w:sz w:val="24"/>
              </w:rPr>
            </w:pPr>
          </w:p>
          <w:p w14:paraId="72AD0895" w14:textId="77777777" w:rsidR="0072671C" w:rsidRDefault="00B9634E">
            <w:pPr>
              <w:rPr>
                <w:rFonts w:ascii="Times New Roman" w:hAnsi="Times New Roman"/>
                <w:sz w:val="24"/>
              </w:rPr>
            </w:pPr>
            <w:r>
              <w:rPr>
                <w:rFonts w:ascii="Times New Roman" w:hAnsi="Times New Roman"/>
                <w:sz w:val="24"/>
              </w:rPr>
              <w:t>Заместитель директора по административно-хозяйственной деятельности</w:t>
            </w:r>
          </w:p>
          <w:p w14:paraId="732F3416" w14:textId="77777777" w:rsidR="0072671C" w:rsidRDefault="00B9634E">
            <w:pPr>
              <w:jc w:val="both"/>
              <w:rPr>
                <w:rFonts w:ascii="Times New Roman" w:hAnsi="Times New Roman"/>
                <w:sz w:val="24"/>
              </w:rPr>
            </w:pPr>
            <w:r>
              <w:rPr>
                <w:rFonts w:ascii="Times New Roman" w:hAnsi="Times New Roman"/>
                <w:sz w:val="24"/>
              </w:rPr>
              <w:t xml:space="preserve">_____________ Н.Л. Анорина </w:t>
            </w:r>
          </w:p>
        </w:tc>
        <w:bookmarkEnd w:id="5"/>
        <w:bookmarkEnd w:id="6"/>
        <w:tc>
          <w:tcPr>
            <w:tcW w:w="4631" w:type="dxa"/>
            <w:tcBorders>
              <w:top w:val="nil"/>
              <w:left w:val="nil"/>
              <w:bottom w:val="nil"/>
              <w:right w:val="nil"/>
            </w:tcBorders>
          </w:tcPr>
          <w:p w14:paraId="74EE28D9" w14:textId="77777777" w:rsidR="0072671C" w:rsidRDefault="0072671C">
            <w:pPr>
              <w:jc w:val="both"/>
              <w:rPr>
                <w:rFonts w:ascii="Times New Roman" w:hAnsi="Times New Roman"/>
                <w:b/>
                <w:sz w:val="24"/>
              </w:rPr>
            </w:pPr>
          </w:p>
        </w:tc>
      </w:tr>
    </w:tbl>
    <w:p w14:paraId="36C9A4CB" w14:textId="77777777" w:rsidR="0072671C" w:rsidRDefault="0072671C">
      <w:pPr>
        <w:jc w:val="both"/>
        <w:rPr>
          <w:rFonts w:ascii="Times New Roman" w:hAnsi="Times New Roman"/>
          <w:b/>
          <w:caps/>
          <w:sz w:val="24"/>
        </w:rPr>
      </w:pPr>
    </w:p>
    <w:p w14:paraId="70C3D28A" w14:textId="77777777" w:rsidR="0072671C" w:rsidRDefault="0072671C">
      <w:pPr>
        <w:jc w:val="both"/>
        <w:rPr>
          <w:rFonts w:ascii="Times New Roman" w:hAnsi="Times New Roman"/>
          <w:b/>
          <w:caps/>
          <w:sz w:val="24"/>
        </w:rPr>
      </w:pPr>
    </w:p>
    <w:sectPr w:rsidR="0072671C">
      <w:footerReference w:type="default" r:id="rId6"/>
      <w:pgSz w:w="11906" w:h="16838"/>
      <w:pgMar w:top="993" w:right="850" w:bottom="709"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C9960" w14:textId="77777777" w:rsidR="00B9634E" w:rsidRDefault="00B9634E">
      <w:pPr>
        <w:spacing w:after="0" w:line="240" w:lineRule="auto"/>
      </w:pPr>
      <w:r>
        <w:separator/>
      </w:r>
    </w:p>
  </w:endnote>
  <w:endnote w:type="continuationSeparator" w:id="0">
    <w:p w14:paraId="75D9AAA2" w14:textId="77777777" w:rsidR="00B9634E" w:rsidRDefault="00B96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8D10" w14:textId="77777777" w:rsidR="0072671C" w:rsidRDefault="00B9634E">
    <w:pPr>
      <w:pStyle w:val="a7"/>
      <w:jc w:val="center"/>
    </w:pPr>
    <w:r>
      <w:fldChar w:fldCharType="begin"/>
    </w:r>
    <w:r>
      <w:instrText xml:space="preserve">PAGE </w:instrText>
    </w:r>
    <w:r>
      <w:fldChar w:fldCharType="separate"/>
    </w:r>
    <w:r>
      <w:t xml:space="preserve"> </w:t>
    </w:r>
    <w:r>
      <w:fldChar w:fldCharType="end"/>
    </w:r>
  </w:p>
  <w:p w14:paraId="12EA6373" w14:textId="77777777" w:rsidR="0072671C" w:rsidRDefault="0072671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D3FED" w14:textId="77777777" w:rsidR="00B9634E" w:rsidRDefault="00B9634E">
      <w:pPr>
        <w:spacing w:after="0" w:line="240" w:lineRule="auto"/>
      </w:pPr>
      <w:r>
        <w:separator/>
      </w:r>
    </w:p>
  </w:footnote>
  <w:footnote w:type="continuationSeparator" w:id="0">
    <w:p w14:paraId="1B75377A" w14:textId="77777777" w:rsidR="00B9634E" w:rsidRDefault="00B9634E">
      <w:pPr>
        <w:spacing w:after="0" w:line="240" w:lineRule="auto"/>
      </w:pPr>
      <w:r>
        <w:continuationSeparator/>
      </w:r>
    </w:p>
  </w:footnote>
  <w:footnote w:id="1">
    <w:p w14:paraId="034C657C" w14:textId="77777777" w:rsidR="0072671C" w:rsidRDefault="00B9634E">
      <w:pPr>
        <w:pStyle w:val="Footnote"/>
        <w:rPr>
          <w:rFonts w:ascii="Times New Roman" w:hAnsi="Times New Roman"/>
        </w:rPr>
      </w:pPr>
      <w:r>
        <w:rPr>
          <w:rFonts w:ascii="Times New Roman" w:hAnsi="Times New Roman"/>
          <w:vertAlign w:val="superscript"/>
        </w:rPr>
        <w:footnoteRef/>
      </w:r>
      <w:r>
        <w:rPr>
          <w:rFonts w:ascii="Times New Roman" w:hAnsi="Times New Roman"/>
        </w:rPr>
        <w:t xml:space="preserve"> Указывается полное и сокращенное наименование контрагента в соответствии с Уставом (для юридического лица); Ф.И.О. (полностью), указание на статус ИП, самозанятого (для физических лиц).</w:t>
      </w:r>
    </w:p>
  </w:footnote>
  <w:footnote w:id="2">
    <w:p w14:paraId="24DDEA9D" w14:textId="77777777" w:rsidR="0072671C" w:rsidRDefault="00B9634E">
      <w:pPr>
        <w:pStyle w:val="Footnote"/>
        <w:rPr>
          <w:rFonts w:ascii="Times New Roman" w:hAnsi="Times New Roman"/>
        </w:rPr>
      </w:pPr>
      <w:r>
        <w:rPr>
          <w:rFonts w:ascii="Times New Roman" w:hAnsi="Times New Roman"/>
          <w:vertAlign w:val="superscript"/>
        </w:rPr>
        <w:footnoteRef/>
      </w:r>
      <w:r>
        <w:rPr>
          <w:rFonts w:ascii="Times New Roman" w:hAnsi="Times New Roman"/>
        </w:rPr>
        <w:t>Указывается должность, Ф.И.О. (полностью), действующего от имени Поставщика.</w:t>
      </w:r>
    </w:p>
  </w:footnote>
  <w:footnote w:id="3">
    <w:p w14:paraId="707E5516" w14:textId="77777777" w:rsidR="0072671C" w:rsidRDefault="00B9634E">
      <w:pPr>
        <w:pStyle w:val="Footnote"/>
        <w:jc w:val="both"/>
        <w:rPr>
          <w:rFonts w:ascii="Times New Roman" w:hAnsi="Times New Roman"/>
        </w:rPr>
      </w:pPr>
      <w:r>
        <w:rPr>
          <w:rFonts w:ascii="Times New Roman" w:hAnsi="Times New Roman"/>
          <w:vertAlign w:val="superscript"/>
        </w:rPr>
        <w:footnoteRef/>
      </w:r>
      <w:r>
        <w:t xml:space="preserve"> </w:t>
      </w:r>
      <w:r>
        <w:rPr>
          <w:rFonts w:ascii="Times New Roman" w:hAnsi="Times New Roman"/>
        </w:rPr>
        <w:t>В случае, если Контракт заключается лицом, не указанным в ЕГРЮЛ, указывается номер и дата доверенности, выданной Поставщиком. В случае заключения Контракта с ИП указывается номер записи в ЕГРИП; с самозанятым  - справка о постановке на учет в качестве плательщика налога на профессиональный доход (НПД) (налогоплательщик формирует самостоятельно).</w:t>
      </w:r>
    </w:p>
  </w:footnote>
  <w:footnote w:id="4">
    <w:p w14:paraId="39932BD9" w14:textId="77777777" w:rsidR="0072671C" w:rsidRDefault="00B9634E">
      <w:pPr>
        <w:pStyle w:val="Footnote"/>
        <w:rPr>
          <w:rFonts w:ascii="Times New Roman" w:hAnsi="Times New Roman"/>
          <w:sz w:val="16"/>
        </w:rPr>
      </w:pPr>
      <w:r>
        <w:rPr>
          <w:rFonts w:ascii="Times New Roman" w:hAnsi="Times New Roman"/>
          <w:sz w:val="16"/>
          <w:vertAlign w:val="superscript"/>
        </w:rPr>
        <w:footnoteRef/>
      </w:r>
      <w:r>
        <w:rPr>
          <w:rFonts w:ascii="Times New Roman" w:hAnsi="Times New Roman"/>
          <w:sz w:val="16"/>
        </w:rPr>
        <w:t>Указать ставку налога. В случае, если НДС не применяется, указывается «НДС не облагается» с указанием пункта и статьи Налогового кодекса РФ.</w:t>
      </w:r>
    </w:p>
  </w:footnote>
  <w:footnote w:id="5">
    <w:p w14:paraId="5E05EB3D" w14:textId="77777777" w:rsidR="0072671C" w:rsidRDefault="00B9634E">
      <w:pPr>
        <w:pStyle w:val="Footnote"/>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Указать источник финансирования (грант, доходы от внебюджетной деятельности, пр.)</w:t>
      </w:r>
    </w:p>
  </w:footnote>
  <w:footnote w:id="6">
    <w:p w14:paraId="241E60F9" w14:textId="77777777" w:rsidR="0072671C" w:rsidRDefault="00B9634E">
      <w:pPr>
        <w:pStyle w:val="Footnote"/>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Указывается в зависимости от вида товара.</w:t>
      </w:r>
    </w:p>
  </w:footnote>
  <w:footnote w:id="7">
    <w:p w14:paraId="3C7AF3D1" w14:textId="77777777" w:rsidR="0072671C" w:rsidRDefault="00B9634E">
      <w:pPr>
        <w:pStyle w:val="Footnote"/>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Выбрать нужное значение или указать иное.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71C"/>
    <w:rsid w:val="000419EB"/>
    <w:rsid w:val="003F627A"/>
    <w:rsid w:val="006B5F96"/>
    <w:rsid w:val="0072671C"/>
    <w:rsid w:val="00B96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5D241"/>
  <w15:docId w15:val="{C0C58A19-6D15-4EE9-94C6-30745AFE0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ill">
    <w:name w:val="fill"/>
    <w:basedOn w:val="12"/>
    <w:link w:val="fill0"/>
    <w:rPr>
      <w:b/>
      <w:i/>
      <w:color w:val="FF0000"/>
    </w:rPr>
  </w:style>
  <w:style w:type="character" w:customStyle="1" w:styleId="fill0">
    <w:name w:val="fill"/>
    <w:basedOn w:val="a0"/>
    <w:link w:val="fill"/>
    <w:rPr>
      <w:b/>
      <w:i/>
      <w:color w:val="FF0000"/>
    </w:rPr>
  </w:style>
  <w:style w:type="paragraph" w:customStyle="1" w:styleId="13">
    <w:name w:val="Знак сноски1"/>
    <w:basedOn w:val="12"/>
    <w:link w:val="a3"/>
    <w:rPr>
      <w:vertAlign w:val="superscript"/>
    </w:rPr>
  </w:style>
  <w:style w:type="character" w:styleId="a3">
    <w:name w:val="footnote reference"/>
    <w:basedOn w:val="a0"/>
    <w:link w:val="13"/>
    <w:rPr>
      <w:vertAlign w:val="superscript"/>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23">
    <w:name w:val="Body Text Indent 2"/>
    <w:basedOn w:val="a"/>
    <w:link w:val="24"/>
    <w:pPr>
      <w:spacing w:after="0" w:line="240" w:lineRule="auto"/>
      <w:ind w:left="567"/>
      <w:jc w:val="both"/>
    </w:pPr>
    <w:rPr>
      <w:rFonts w:ascii="Times New Roman" w:hAnsi="Times New Roman"/>
      <w:sz w:val="24"/>
    </w:rPr>
  </w:style>
  <w:style w:type="character" w:customStyle="1" w:styleId="24">
    <w:name w:val="Основной текст с отступом 2 Знак"/>
    <w:basedOn w:val="1"/>
    <w:link w:val="23"/>
    <w:rPr>
      <w:rFonts w:ascii="Times New Roman" w:hAnsi="Times New Roman"/>
      <w:sz w:val="24"/>
    </w:rPr>
  </w:style>
  <w:style w:type="paragraph" w:customStyle="1" w:styleId="a4">
    <w:link w:val="a5"/>
    <w:semiHidden/>
    <w:unhideWhenUsed/>
    <w:pPr>
      <w:spacing w:after="0" w:line="240" w:lineRule="auto"/>
    </w:pPr>
  </w:style>
  <w:style w:type="character" w:customStyle="1" w:styleId="a5">
    <w:link w:val="a4"/>
    <w:semiHidden/>
    <w:unhideWhenUsed/>
  </w:style>
  <w:style w:type="paragraph" w:customStyle="1" w:styleId="Style3">
    <w:name w:val="Style3"/>
    <w:basedOn w:val="a"/>
    <w:link w:val="Style30"/>
    <w:pPr>
      <w:widowControl w:val="0"/>
      <w:spacing w:after="0" w:line="278" w:lineRule="exact"/>
    </w:pPr>
    <w:rPr>
      <w:rFonts w:ascii="Times New Roman" w:hAnsi="Times New Roman"/>
      <w:sz w:val="24"/>
    </w:rPr>
  </w:style>
  <w:style w:type="character" w:customStyle="1" w:styleId="Style30">
    <w:name w:val="Style3"/>
    <w:basedOn w:val="1"/>
    <w:link w:val="Style3"/>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2">
    <w:name w:val="Основной шрифт абзаца1"/>
  </w:style>
  <w:style w:type="paragraph" w:customStyle="1" w:styleId="ConsNormal">
    <w:name w:val="ConsNormal"/>
    <w:link w:val="ConsNormal0"/>
    <w:pPr>
      <w:widowControl w:val="0"/>
      <w:spacing w:after="0" w:line="240" w:lineRule="auto"/>
      <w:ind w:right="19772" w:firstLine="720"/>
    </w:pPr>
    <w:rPr>
      <w:rFonts w:ascii="Arial" w:hAnsi="Arial"/>
      <w:sz w:val="20"/>
    </w:rPr>
  </w:style>
  <w:style w:type="character" w:customStyle="1" w:styleId="ConsNormal0">
    <w:name w:val="ConsNormal"/>
    <w:link w:val="ConsNormal"/>
    <w:rPr>
      <w:rFonts w:ascii="Arial" w:hAnsi="Arial"/>
      <w:sz w:val="20"/>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4">
    <w:name w:val="Гиперссылка1"/>
    <w:link w:val="a6"/>
    <w:rPr>
      <w:color w:val="0000FF"/>
      <w:u w:val="single"/>
    </w:rPr>
  </w:style>
  <w:style w:type="character" w:styleId="a6">
    <w:name w:val="Hyperlink"/>
    <w:link w:val="14"/>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s10">
    <w:name w:val="s_10"/>
    <w:basedOn w:val="12"/>
    <w:link w:val="s100"/>
  </w:style>
  <w:style w:type="character" w:customStyle="1" w:styleId="s100">
    <w:name w:val="s_10"/>
    <w:basedOn w:val="a0"/>
    <w:link w:val="s10"/>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FontStyle11">
    <w:name w:val="Font Style11"/>
    <w:link w:val="FontStyle110"/>
    <w:rPr>
      <w:rFonts w:ascii="Times New Roman" w:hAnsi="Times New Roman"/>
    </w:rPr>
  </w:style>
  <w:style w:type="character" w:customStyle="1" w:styleId="FontStyle110">
    <w:name w:val="Font Style11"/>
    <w:link w:val="FontStyle11"/>
    <w:rPr>
      <w:rFonts w:ascii="Times New Roman" w:hAnsi="Times New Roman"/>
      <w:sz w:val="22"/>
    </w:rPr>
  </w:style>
  <w:style w:type="paragraph" w:customStyle="1" w:styleId="s3">
    <w:name w:val="s_3"/>
    <w:basedOn w:val="a"/>
    <w:link w:val="s30"/>
    <w:pPr>
      <w:spacing w:beforeAutospacing="1" w:afterAutospacing="1" w:line="240" w:lineRule="auto"/>
    </w:pPr>
    <w:rPr>
      <w:rFonts w:ascii="Times New Roman" w:hAnsi="Times New Roman"/>
      <w:sz w:val="24"/>
    </w:rPr>
  </w:style>
  <w:style w:type="character" w:customStyle="1" w:styleId="s30">
    <w:name w:val="s_3"/>
    <w:basedOn w:val="1"/>
    <w:link w:val="s3"/>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7">
    <w:name w:val="footer"/>
    <w:basedOn w:val="a"/>
    <w:link w:val="a8"/>
    <w:pPr>
      <w:tabs>
        <w:tab w:val="center" w:pos="4677"/>
        <w:tab w:val="right" w:pos="9355"/>
      </w:tabs>
      <w:spacing w:after="0" w:line="240" w:lineRule="auto"/>
    </w:pPr>
  </w:style>
  <w:style w:type="character" w:customStyle="1" w:styleId="a8">
    <w:name w:val="Нижний колонтитул Знак"/>
    <w:basedOn w:val="1"/>
    <w:link w:val="a7"/>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styleId="ab">
    <w:name w:val="header"/>
    <w:basedOn w:val="a"/>
    <w:link w:val="ac"/>
    <w:pPr>
      <w:tabs>
        <w:tab w:val="center" w:pos="4677"/>
        <w:tab w:val="right" w:pos="9355"/>
      </w:tabs>
      <w:spacing w:after="0" w:line="240" w:lineRule="auto"/>
    </w:pPr>
  </w:style>
  <w:style w:type="character" w:customStyle="1" w:styleId="ac">
    <w:name w:val="Верхний колонтитул Знак"/>
    <w:basedOn w:val="1"/>
    <w:link w:val="ab"/>
  </w:style>
  <w:style w:type="paragraph" w:styleId="ad">
    <w:name w:val="Title"/>
    <w:next w:val="a"/>
    <w:link w:val="ae"/>
    <w:uiPriority w:val="10"/>
    <w:qFormat/>
    <w:pPr>
      <w:spacing w:before="567" w:after="567"/>
      <w:jc w:val="center"/>
    </w:pPr>
    <w:rPr>
      <w:rFonts w:ascii="XO Thames" w:hAnsi="XO Thames"/>
      <w:b/>
      <w:caps/>
      <w:sz w:val="40"/>
    </w:rPr>
  </w:style>
  <w:style w:type="character" w:customStyle="1" w:styleId="ae">
    <w:name w:val="Заголовок Знак"/>
    <w:link w:val="ad"/>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s1">
    <w:name w:val="s_1"/>
    <w:basedOn w:val="a"/>
    <w:link w:val="s11"/>
    <w:pPr>
      <w:spacing w:beforeAutospacing="1" w:afterAutospacing="1" w:line="240" w:lineRule="auto"/>
    </w:pPr>
    <w:rPr>
      <w:rFonts w:ascii="Times New Roman" w:hAnsi="Times New Roman"/>
      <w:sz w:val="24"/>
    </w:rPr>
  </w:style>
  <w:style w:type="character" w:customStyle="1" w:styleId="s11">
    <w:name w:val="s_1"/>
    <w:basedOn w:val="1"/>
    <w:link w:val="s1"/>
    <w:rPr>
      <w:rFonts w:ascii="Times New Roman" w:hAnsi="Times New Roman"/>
      <w:sz w:val="24"/>
    </w:rPr>
  </w:style>
  <w:style w:type="character" w:customStyle="1" w:styleId="20">
    <w:name w:val="Заголовок 2 Знак"/>
    <w:link w:val="2"/>
    <w:rPr>
      <w:rFonts w:ascii="XO Thames" w:hAnsi="XO Thames"/>
      <w:b/>
      <w:sz w:val="28"/>
    </w:rPr>
  </w:style>
  <w:style w:type="table" w:styleId="af">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4350</Words>
  <Characters>24801</Characters>
  <Application>Microsoft Office Word</Application>
  <DocSecurity>0</DocSecurity>
  <Lines>206</Lines>
  <Paragraphs>58</Paragraphs>
  <ScaleCrop>false</ScaleCrop>
  <Company/>
  <LinksUpToDate>false</LinksUpToDate>
  <CharactersWithSpaces>29093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Zakupki-2</cp:lastModifiedBy>
  <cp:revision>3</cp:revision>
  <cp:lastPrinted>2026-07-29T08:18:00Z</cp:lastPrinted>
  <dcterms:created xsi:type="dcterms:W3CDTF">2026-02-05T05:59:00Z</dcterms:created>
  <dcterms:modified xsi:type="dcterms:W3CDTF">2026-07-29T08:20:00Z</dcterms:modified>
</cp:coreProperties>
</file>