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r w:rsidRPr="004D41ED">
        <w:rPr>
          <w:rFonts w:ascii="Times New Roman" w:hAnsi="Times New Roman"/>
          <w:b/>
          <w:sz w:val="24"/>
          <w:szCs w:val="24"/>
          <w:lang w:eastAsia="ru-RU"/>
        </w:rPr>
        <w:t>ДОГОВОР №</w:t>
      </w:r>
      <w:r w:rsidRPr="004D41ED">
        <w:rPr>
          <w:rFonts w:ascii="Times New Roman" w:hAnsi="Times New Roman"/>
          <w:sz w:val="24"/>
          <w:szCs w:val="24"/>
        </w:rPr>
        <w:t xml:space="preserve"> ____</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г. Озерск                                                                                              «____ » ______________ </w:t>
      </w:r>
      <w:smartTag w:uri="urn:schemas-microsoft-com:office:smarttags" w:element="metricconverter">
        <w:smartTagPr>
          <w:attr w:name="ProductID" w:val="2026 г"/>
        </w:smartTagPr>
        <w:r w:rsidRPr="004D41ED">
          <w:rPr>
            <w:rFonts w:ascii="Times New Roman" w:hAnsi="Times New Roman"/>
            <w:sz w:val="24"/>
            <w:szCs w:val="24"/>
            <w:lang w:eastAsia="ru-RU"/>
          </w:rPr>
          <w:t>202</w:t>
        </w:r>
        <w:r>
          <w:rPr>
            <w:rFonts w:ascii="Times New Roman" w:hAnsi="Times New Roman"/>
            <w:sz w:val="24"/>
            <w:szCs w:val="24"/>
            <w:lang w:eastAsia="ru-RU"/>
          </w:rPr>
          <w:t>6</w:t>
        </w:r>
        <w:r w:rsidRPr="004D41ED">
          <w:rPr>
            <w:rFonts w:ascii="Times New Roman" w:hAnsi="Times New Roman"/>
            <w:sz w:val="24"/>
            <w:szCs w:val="24"/>
            <w:lang w:eastAsia="ru-RU"/>
          </w:rPr>
          <w:t xml:space="preserve"> г</w:t>
        </w:r>
      </w:smartTag>
      <w:r w:rsidRPr="004D41ED">
        <w:rPr>
          <w:rFonts w:ascii="Times New Roman" w:hAnsi="Times New Roman"/>
          <w:sz w:val="24"/>
          <w:szCs w:val="24"/>
          <w:lang w:eastAsia="ru-RU"/>
        </w:rPr>
        <w:t>.</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b/>
          <w:i/>
          <w:sz w:val="24"/>
          <w:szCs w:val="24"/>
          <w:lang w:eastAsia="ru-RU"/>
        </w:rPr>
        <w:t>Межрегиональное управление № 71 Федерального медико-биологического агентства</w:t>
      </w:r>
      <w:r w:rsidRPr="004D41ED">
        <w:rPr>
          <w:rFonts w:ascii="Times New Roman" w:hAnsi="Times New Roman"/>
          <w:sz w:val="24"/>
          <w:szCs w:val="24"/>
          <w:lang w:eastAsia="ru-RU"/>
        </w:rPr>
        <w:t>, именуемое в дальнейшем «Заказчик», в лице руководителя Межрегионального управления № 71 ФМБА России Будущева Эдуарда Борисовича, действующего на основании Устава,  и</w:t>
      </w:r>
      <w:r w:rsidRPr="004D41ED">
        <w:rPr>
          <w:rFonts w:ascii="Times New Roman" w:hAnsi="Times New Roman"/>
          <w:sz w:val="24"/>
          <w:szCs w:val="24"/>
        </w:rPr>
        <w:t xml:space="preserve"> </w:t>
      </w:r>
      <w:r w:rsidRPr="004D41ED">
        <w:rPr>
          <w:rFonts w:ascii="Times New Roman" w:hAnsi="Times New Roman"/>
          <w:sz w:val="24"/>
          <w:szCs w:val="24"/>
          <w:lang w:eastAsia="ru-RU"/>
        </w:rPr>
        <w:t xml:space="preserve">________________________________________________________________________________________, </w:t>
      </w:r>
      <w:r w:rsidRPr="004D41ED">
        <w:rPr>
          <w:rFonts w:ascii="Times New Roman" w:hAnsi="Times New Roman"/>
          <w:sz w:val="24"/>
          <w:szCs w:val="24"/>
        </w:rPr>
        <w:t xml:space="preserve">именуемое в дальнейшем «Поставщик», </w:t>
      </w:r>
      <w:r w:rsidRPr="004D41ED">
        <w:rPr>
          <w:rFonts w:ascii="Times New Roman" w:hAnsi="Times New Roman"/>
          <w:sz w:val="24"/>
          <w:szCs w:val="24"/>
          <w:lang w:eastAsia="ru-RU"/>
        </w:rPr>
        <w:t>в лице ____________________________________________,  действующего на основании ____________, заключили настоящий договор путем осуществления закупки у единственного поставщика в соответствии с п. 4 ч. 1 статьи 93 ФЗ от 05.04.2013  №44-ФЗ "О контрактной системе в сфере закупок товаров, работ, услуг для обеспечения государственных и муниципальных нужд" о нижеследующем:</w:t>
      </w: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r w:rsidRPr="004D41ED">
        <w:rPr>
          <w:rFonts w:ascii="Times New Roman" w:hAnsi="Times New Roman"/>
          <w:b/>
          <w:sz w:val="24"/>
          <w:szCs w:val="24"/>
          <w:lang w:eastAsia="ru-RU"/>
        </w:rPr>
        <w:t>1. Предмет Договора</w:t>
      </w:r>
      <w:bookmarkStart w:id="0" w:name="_GoBack"/>
      <w:bookmarkEnd w:id="0"/>
    </w:p>
    <w:p w:rsidR="002C1D4B" w:rsidRPr="004D41ED" w:rsidRDefault="002C1D4B" w:rsidP="00BC618E">
      <w:pPr>
        <w:widowControl w:val="0"/>
        <w:tabs>
          <w:tab w:val="left" w:pos="1134"/>
        </w:tabs>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1.1 </w:t>
      </w:r>
      <w:r w:rsidRPr="004D41ED">
        <w:rPr>
          <w:rFonts w:ascii="Times New Roman" w:hAnsi="Times New Roman"/>
          <w:sz w:val="24"/>
          <w:szCs w:val="24"/>
        </w:rPr>
        <w:t xml:space="preserve">Заказчик поручает, а Поставщик принимает на себя обязательства поставить канцелярские товары (далее по тексту - товар) по наименованиям, в количестве, ассортименте и качества в срок согласно </w:t>
      </w:r>
      <w:r>
        <w:rPr>
          <w:rFonts w:ascii="Times New Roman" w:hAnsi="Times New Roman"/>
          <w:sz w:val="24"/>
          <w:szCs w:val="24"/>
        </w:rPr>
        <w:t>Спецификации</w:t>
      </w:r>
      <w:r w:rsidRPr="004D41ED">
        <w:rPr>
          <w:rFonts w:ascii="Times New Roman" w:hAnsi="Times New Roman"/>
          <w:sz w:val="24"/>
          <w:szCs w:val="24"/>
        </w:rPr>
        <w:t>, а Заказчик обязуется принять товар и обеспечить его оплату.</w:t>
      </w:r>
    </w:p>
    <w:p w:rsidR="002C1D4B" w:rsidRPr="004D41ED" w:rsidRDefault="002C1D4B" w:rsidP="00BC618E">
      <w:pPr>
        <w:widowControl w:val="0"/>
        <w:spacing w:after="0" w:line="240" w:lineRule="auto"/>
        <w:jc w:val="both"/>
        <w:rPr>
          <w:rFonts w:ascii="Times New Roman" w:hAnsi="Times New Roman"/>
          <w:sz w:val="24"/>
          <w:szCs w:val="24"/>
          <w:lang w:eastAsia="ru-RU"/>
        </w:rPr>
      </w:pPr>
    </w:p>
    <w:p w:rsidR="002C1D4B" w:rsidRPr="004D41ED" w:rsidRDefault="002C1D4B" w:rsidP="00BC618E">
      <w:pPr>
        <w:spacing w:after="0" w:line="240" w:lineRule="auto"/>
        <w:ind w:left="720"/>
        <w:contextualSpacing/>
        <w:jc w:val="center"/>
        <w:rPr>
          <w:rFonts w:ascii="Times New Roman" w:hAnsi="Times New Roman"/>
          <w:b/>
          <w:sz w:val="24"/>
          <w:szCs w:val="24"/>
          <w:lang w:eastAsia="ru-RU"/>
        </w:rPr>
      </w:pPr>
      <w:r w:rsidRPr="004D41ED">
        <w:rPr>
          <w:rFonts w:ascii="Times New Roman" w:hAnsi="Times New Roman"/>
          <w:b/>
          <w:sz w:val="24"/>
          <w:szCs w:val="24"/>
          <w:lang w:eastAsia="ru-RU"/>
        </w:rPr>
        <w:t xml:space="preserve">2.Требования к качеству товара </w:t>
      </w:r>
    </w:p>
    <w:p w:rsidR="002C1D4B" w:rsidRPr="004D41ED" w:rsidRDefault="002C1D4B" w:rsidP="00073E94">
      <w:pPr>
        <w:spacing w:after="0" w:line="240" w:lineRule="auto"/>
        <w:ind w:firstLine="708"/>
        <w:jc w:val="both"/>
        <w:rPr>
          <w:rFonts w:ascii="Times New Roman" w:hAnsi="Times New Roman"/>
          <w:sz w:val="24"/>
          <w:szCs w:val="24"/>
        </w:rPr>
      </w:pPr>
      <w:r w:rsidRPr="004D41ED">
        <w:rPr>
          <w:rFonts w:ascii="Times New Roman" w:hAnsi="Times New Roman"/>
          <w:sz w:val="24"/>
          <w:szCs w:val="24"/>
          <w:lang w:eastAsia="ru-RU"/>
        </w:rPr>
        <w:t xml:space="preserve">2.1. </w:t>
      </w:r>
      <w:r w:rsidRPr="004D41ED">
        <w:rPr>
          <w:rFonts w:ascii="Times New Roman" w:hAnsi="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C1D4B" w:rsidRPr="004D41ED" w:rsidRDefault="002C1D4B" w:rsidP="00073E94">
      <w:pPr>
        <w:spacing w:after="0" w:line="240" w:lineRule="auto"/>
        <w:ind w:firstLine="708"/>
        <w:jc w:val="both"/>
        <w:rPr>
          <w:rFonts w:ascii="Times New Roman" w:hAnsi="Times New Roman"/>
          <w:sz w:val="24"/>
          <w:szCs w:val="24"/>
        </w:rPr>
      </w:pPr>
      <w:r w:rsidRPr="004D41ED">
        <w:rPr>
          <w:rFonts w:ascii="Times New Roman" w:hAnsi="Times New Roman"/>
          <w:sz w:val="24"/>
          <w:szCs w:val="24"/>
        </w:rPr>
        <w:t>2.2.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C1D4B" w:rsidRPr="004D41ED" w:rsidRDefault="002C1D4B" w:rsidP="00073E94">
      <w:pPr>
        <w:spacing w:after="0" w:line="240" w:lineRule="auto"/>
        <w:ind w:firstLine="708"/>
        <w:jc w:val="both"/>
        <w:rPr>
          <w:rFonts w:ascii="Times New Roman" w:hAnsi="Times New Roman"/>
          <w:sz w:val="24"/>
          <w:szCs w:val="24"/>
        </w:rPr>
      </w:pPr>
      <w:r w:rsidRPr="004D41ED">
        <w:rPr>
          <w:rFonts w:ascii="Times New Roman" w:hAnsi="Times New Roman"/>
          <w:sz w:val="24"/>
          <w:szCs w:val="24"/>
        </w:rPr>
        <w:t xml:space="preserve">2.3.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2C1D4B" w:rsidRPr="004D41ED" w:rsidRDefault="002C1D4B" w:rsidP="00073E94">
      <w:pPr>
        <w:spacing w:after="0" w:line="240" w:lineRule="auto"/>
        <w:ind w:firstLine="708"/>
        <w:jc w:val="both"/>
        <w:rPr>
          <w:rFonts w:ascii="Times New Roman" w:hAnsi="Times New Roman"/>
          <w:sz w:val="24"/>
          <w:szCs w:val="24"/>
        </w:rPr>
      </w:pPr>
      <w:r w:rsidRPr="004D41ED">
        <w:rPr>
          <w:rFonts w:ascii="Times New Roman" w:hAnsi="Times New Roman"/>
          <w:sz w:val="24"/>
          <w:szCs w:val="24"/>
        </w:rPr>
        <w:t>2.4.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C1D4B" w:rsidRPr="004D41ED" w:rsidRDefault="002C1D4B" w:rsidP="00073E94">
      <w:pPr>
        <w:widowControl w:val="0"/>
        <w:autoSpaceDE w:val="0"/>
        <w:autoSpaceDN w:val="0"/>
        <w:adjustRightInd w:val="0"/>
        <w:spacing w:after="0" w:line="240" w:lineRule="auto"/>
        <w:ind w:firstLine="709"/>
        <w:jc w:val="both"/>
        <w:rPr>
          <w:rFonts w:ascii="Times New Roman" w:hAnsi="Times New Roman"/>
          <w:w w:val="90"/>
          <w:sz w:val="24"/>
          <w:szCs w:val="24"/>
        </w:rPr>
      </w:pPr>
      <w:r w:rsidRPr="004D41ED">
        <w:rPr>
          <w:rFonts w:ascii="Times New Roman" w:hAnsi="Times New Roman"/>
          <w:sz w:val="24"/>
          <w:szCs w:val="24"/>
          <w:lang w:eastAsia="ru-RU"/>
        </w:rPr>
        <w:t xml:space="preserve">2.5. </w:t>
      </w:r>
      <w:r w:rsidRPr="004D41ED">
        <w:rPr>
          <w:rFonts w:ascii="Times New Roman" w:hAnsi="Times New Roman"/>
          <w:w w:val="90"/>
          <w:sz w:val="24"/>
          <w:szCs w:val="24"/>
        </w:rPr>
        <w:t>Срок устранения недостатков или замены товара в течение 10 дней с момента обнаружения дефектов. Товар должен соответствовать требованиям ГОСТ.</w:t>
      </w:r>
    </w:p>
    <w:p w:rsidR="002C1D4B" w:rsidRPr="004D41ED" w:rsidRDefault="002C1D4B" w:rsidP="00BC618E">
      <w:pPr>
        <w:widowControl w:val="0"/>
        <w:tabs>
          <w:tab w:val="left" w:pos="993"/>
        </w:tabs>
        <w:spacing w:after="0" w:line="240" w:lineRule="auto"/>
        <w:ind w:firstLine="709"/>
        <w:jc w:val="both"/>
        <w:rPr>
          <w:rFonts w:ascii="Times New Roman" w:hAnsi="Times New Roman"/>
          <w:sz w:val="24"/>
          <w:szCs w:val="24"/>
          <w:lang w:eastAsia="ru-RU"/>
        </w:rPr>
      </w:pPr>
    </w:p>
    <w:p w:rsidR="002C1D4B" w:rsidRPr="004D41ED" w:rsidRDefault="002C1D4B" w:rsidP="00BC618E">
      <w:pPr>
        <w:widowControl w:val="0"/>
        <w:tabs>
          <w:tab w:val="left" w:pos="993"/>
        </w:tabs>
        <w:spacing w:after="0" w:line="240" w:lineRule="auto"/>
        <w:ind w:firstLine="709"/>
        <w:jc w:val="center"/>
        <w:rPr>
          <w:rFonts w:ascii="Times New Roman" w:hAnsi="Times New Roman"/>
          <w:b/>
          <w:sz w:val="24"/>
          <w:szCs w:val="24"/>
          <w:lang w:eastAsia="ru-RU"/>
        </w:rPr>
      </w:pPr>
      <w:r w:rsidRPr="004D41ED">
        <w:rPr>
          <w:rFonts w:ascii="Times New Roman" w:hAnsi="Times New Roman"/>
          <w:b/>
          <w:sz w:val="24"/>
          <w:szCs w:val="24"/>
          <w:lang w:eastAsia="ru-RU"/>
        </w:rPr>
        <w:t>3. Порядок приемки товара</w:t>
      </w:r>
    </w:p>
    <w:p w:rsidR="002C1D4B" w:rsidRPr="004D41ED" w:rsidRDefault="002C1D4B" w:rsidP="00606A2A">
      <w:pPr>
        <w:widowControl w:val="0"/>
        <w:autoSpaceDE w:val="0"/>
        <w:autoSpaceDN w:val="0"/>
        <w:adjustRightInd w:val="0"/>
        <w:spacing w:after="0" w:line="240" w:lineRule="auto"/>
        <w:ind w:firstLine="709"/>
        <w:jc w:val="both"/>
        <w:rPr>
          <w:rFonts w:ascii="Times New Roman" w:hAnsi="Times New Roman"/>
          <w:sz w:val="24"/>
          <w:szCs w:val="24"/>
        </w:rPr>
      </w:pPr>
      <w:r w:rsidRPr="004D41ED">
        <w:rPr>
          <w:rFonts w:ascii="Times New Roman" w:hAnsi="Times New Roman"/>
          <w:sz w:val="24"/>
          <w:szCs w:val="24"/>
        </w:rPr>
        <w:t>3.1. Товар поставляется новым, не бывшим в употреблении, в неповрежденной упаковке.</w:t>
      </w:r>
    </w:p>
    <w:p w:rsidR="002C1D4B" w:rsidRPr="004D41ED" w:rsidRDefault="002C1D4B" w:rsidP="00606A2A">
      <w:pPr>
        <w:widowControl w:val="0"/>
        <w:autoSpaceDE w:val="0"/>
        <w:autoSpaceDN w:val="0"/>
        <w:adjustRightInd w:val="0"/>
        <w:spacing w:after="0" w:line="240" w:lineRule="auto"/>
        <w:ind w:firstLine="709"/>
        <w:jc w:val="both"/>
        <w:rPr>
          <w:rFonts w:ascii="Times New Roman" w:hAnsi="Times New Roman"/>
          <w:sz w:val="24"/>
          <w:szCs w:val="24"/>
        </w:rPr>
      </w:pPr>
      <w:r w:rsidRPr="004D41ED">
        <w:rPr>
          <w:rFonts w:ascii="Times New Roman" w:hAnsi="Times New Roman"/>
          <w:sz w:val="24"/>
          <w:szCs w:val="24"/>
        </w:rPr>
        <w:t>3.2. Если в соответствии с законодательством товар подлежит сертификации, копии сертификатов качества передаются по требованию Покупателя при отгрузке товара.</w:t>
      </w:r>
    </w:p>
    <w:p w:rsidR="002C1D4B" w:rsidRPr="004D41ED" w:rsidRDefault="002C1D4B" w:rsidP="00606A2A">
      <w:pPr>
        <w:widowControl w:val="0"/>
        <w:autoSpaceDE w:val="0"/>
        <w:autoSpaceDN w:val="0"/>
        <w:adjustRightInd w:val="0"/>
        <w:spacing w:after="0" w:line="240" w:lineRule="auto"/>
        <w:ind w:firstLine="709"/>
        <w:jc w:val="both"/>
        <w:rPr>
          <w:rFonts w:ascii="Times New Roman" w:hAnsi="Times New Roman"/>
          <w:sz w:val="24"/>
          <w:szCs w:val="24"/>
        </w:rPr>
      </w:pPr>
      <w:r w:rsidRPr="004D41ED">
        <w:rPr>
          <w:rFonts w:ascii="Times New Roman" w:hAnsi="Times New Roman"/>
          <w:sz w:val="24"/>
          <w:szCs w:val="24"/>
        </w:rPr>
        <w:t>3.3.  Замена некачественного товара осуществляется в течение 10 (десяти) рабочих дней с момента получения Поставщиком письменной претензии от Покупателя, кроме случаев, когда недостатки товара возникли после передачи его Покупателю вследствие нарушения Покупателем правил пользования товаром или его хранения, либо действий третьих лиц, либо непреодолимой силы.</w:t>
      </w:r>
    </w:p>
    <w:p w:rsidR="002C1D4B" w:rsidRPr="004D41ED" w:rsidRDefault="002C1D4B" w:rsidP="00606A2A">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3.4. Поставщик в срок, указанный в разделе 6 Договора, при поставке товара должен передать Заказчику документы на русском языке:</w:t>
      </w:r>
    </w:p>
    <w:p w:rsidR="002C1D4B" w:rsidRPr="004D41ED" w:rsidRDefault="002C1D4B" w:rsidP="00606A2A">
      <w:pPr>
        <w:tabs>
          <w:tab w:val="num" w:pos="840"/>
        </w:tabs>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Всю необходимую документацию на каждую единицу товара (технический паспорт, паспорт производителя, сертификат соответствия или декларация о соответствии и т.д.);</w:t>
      </w:r>
    </w:p>
    <w:p w:rsidR="002C1D4B" w:rsidRPr="004D41ED" w:rsidRDefault="002C1D4B" w:rsidP="005A4FDE">
      <w:pPr>
        <w:numPr>
          <w:ilvl w:val="0"/>
          <w:numId w:val="2"/>
        </w:numPr>
        <w:spacing w:after="0" w:line="240" w:lineRule="auto"/>
        <w:jc w:val="both"/>
        <w:rPr>
          <w:rFonts w:ascii="Times New Roman" w:hAnsi="Times New Roman"/>
          <w:color w:val="000000"/>
          <w:spacing w:val="-4"/>
          <w:sz w:val="24"/>
          <w:szCs w:val="24"/>
        </w:rPr>
      </w:pPr>
      <w:r w:rsidRPr="004D41ED">
        <w:rPr>
          <w:rFonts w:ascii="Times New Roman" w:hAnsi="Times New Roman"/>
          <w:color w:val="000000"/>
          <w:spacing w:val="-4"/>
          <w:sz w:val="24"/>
          <w:szCs w:val="24"/>
        </w:rPr>
        <w:t xml:space="preserve">товарную накладную; </w:t>
      </w:r>
    </w:p>
    <w:p w:rsidR="002C1D4B" w:rsidRPr="004D41ED" w:rsidRDefault="002C1D4B" w:rsidP="005A4FDE">
      <w:pPr>
        <w:numPr>
          <w:ilvl w:val="0"/>
          <w:numId w:val="2"/>
        </w:numPr>
        <w:spacing w:after="0" w:line="240" w:lineRule="auto"/>
        <w:jc w:val="both"/>
        <w:rPr>
          <w:rFonts w:ascii="Times New Roman" w:hAnsi="Times New Roman"/>
          <w:color w:val="000000"/>
          <w:spacing w:val="-4"/>
          <w:sz w:val="24"/>
          <w:szCs w:val="24"/>
        </w:rPr>
      </w:pPr>
      <w:r w:rsidRPr="004D41ED">
        <w:rPr>
          <w:rFonts w:ascii="Times New Roman" w:hAnsi="Times New Roman"/>
          <w:color w:val="000000"/>
          <w:spacing w:val="-4"/>
          <w:sz w:val="24"/>
          <w:szCs w:val="24"/>
        </w:rPr>
        <w:t>счет и (или) счет-фактуру;</w:t>
      </w:r>
    </w:p>
    <w:p w:rsidR="002C1D4B" w:rsidRPr="004D41ED" w:rsidRDefault="002C1D4B" w:rsidP="005A4FDE">
      <w:pPr>
        <w:numPr>
          <w:ilvl w:val="0"/>
          <w:numId w:val="2"/>
        </w:numPr>
        <w:spacing w:after="0" w:line="240" w:lineRule="auto"/>
        <w:jc w:val="both"/>
        <w:rPr>
          <w:rFonts w:ascii="Times New Roman" w:hAnsi="Times New Roman"/>
          <w:color w:val="000000"/>
          <w:spacing w:val="-4"/>
          <w:sz w:val="24"/>
          <w:szCs w:val="24"/>
        </w:rPr>
      </w:pPr>
      <w:r w:rsidRPr="004D41ED">
        <w:rPr>
          <w:rFonts w:ascii="Times New Roman" w:hAnsi="Times New Roman"/>
          <w:color w:val="000000"/>
          <w:spacing w:val="-4"/>
          <w:sz w:val="24"/>
          <w:szCs w:val="24"/>
        </w:rPr>
        <w:t>акт приема-передачи товара.</w:t>
      </w:r>
    </w:p>
    <w:p w:rsidR="002C1D4B" w:rsidRPr="004D41ED" w:rsidRDefault="002C1D4B" w:rsidP="00606A2A">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 xml:space="preserve">3.5.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2C1D4B" w:rsidRPr="004D41ED" w:rsidRDefault="002C1D4B" w:rsidP="00606A2A">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3.6. Проверка соответствия товара требованиям, установленным Договором, осуществляется в следующем порядке:</w:t>
      </w:r>
    </w:p>
    <w:p w:rsidR="002C1D4B" w:rsidRPr="004D41ED" w:rsidRDefault="002C1D4B" w:rsidP="00606A2A">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 xml:space="preserve">3.6.1.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3.4.),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C1D4B" w:rsidRPr="004D41ED" w:rsidRDefault="002C1D4B" w:rsidP="00EA48E1">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3.6.2. После внешнего осмотра товара (п. 3.6.1.) осуществляется проверка товара по количеству путем пересчета единиц товара и сопоставления полученного к</w:t>
      </w:r>
      <w:r>
        <w:rPr>
          <w:rFonts w:ascii="Times New Roman" w:hAnsi="Times New Roman"/>
          <w:color w:val="000000"/>
          <w:spacing w:val="-4"/>
          <w:sz w:val="24"/>
          <w:szCs w:val="24"/>
        </w:rPr>
        <w:t xml:space="preserve">оличества с количеством товара. </w:t>
      </w:r>
      <w:r w:rsidRPr="004D41ED">
        <w:rPr>
          <w:rFonts w:ascii="Times New Roman" w:hAnsi="Times New Roman"/>
          <w:color w:val="000000"/>
          <w:spacing w:val="-4"/>
          <w:sz w:val="24"/>
          <w:szCs w:val="24"/>
        </w:rPr>
        <w:t>Количество поступившего товара при его приемке определяется в тех же единицах измерения</w:t>
      </w:r>
      <w:r>
        <w:rPr>
          <w:rFonts w:ascii="Times New Roman" w:hAnsi="Times New Roman"/>
          <w:color w:val="000000"/>
          <w:spacing w:val="-4"/>
          <w:sz w:val="24"/>
          <w:szCs w:val="24"/>
        </w:rPr>
        <w:t>, о</w:t>
      </w:r>
      <w:r w:rsidRPr="004D41ED">
        <w:rPr>
          <w:rFonts w:ascii="Times New Roman" w:hAnsi="Times New Roman"/>
          <w:color w:val="000000"/>
          <w:spacing w:val="-4"/>
          <w:sz w:val="24"/>
          <w:szCs w:val="24"/>
        </w:rPr>
        <w:t>дновременно проверяется соответствие наименования, ассортимента и комплектности товара, с фактическим наименованием, ассортиментом и комплектностью товара и с содержащимся в сопроводительных документах на товар (п. 3.4.).</w:t>
      </w:r>
    </w:p>
    <w:p w:rsidR="002C1D4B" w:rsidRPr="004D41ED" w:rsidRDefault="002C1D4B" w:rsidP="00EA48E1">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 xml:space="preserve">3.6.3. Товар должен быть поставлен полностью. Заказчик вправе отказаться от приемки части Товара. Если Поставщик передал меньшее количество товара,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C1D4B" w:rsidRPr="004D41ED" w:rsidRDefault="002C1D4B" w:rsidP="00EA48E1">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 xml:space="preserve">Если Поставщик передал Заказчику товар в количестве, превышающем указанное в </w:t>
      </w:r>
      <w:r>
        <w:rPr>
          <w:rFonts w:ascii="Times New Roman" w:hAnsi="Times New Roman"/>
          <w:color w:val="000000"/>
          <w:spacing w:val="-4"/>
          <w:sz w:val="24"/>
          <w:szCs w:val="24"/>
        </w:rPr>
        <w:t>товарной накладной</w:t>
      </w:r>
      <w:r w:rsidRPr="004D41ED">
        <w:rPr>
          <w:rFonts w:ascii="Times New Roman" w:hAnsi="Times New Roman"/>
          <w:color w:val="000000"/>
          <w:spacing w:val="-4"/>
          <w:sz w:val="24"/>
          <w:szCs w:val="24"/>
        </w:rPr>
        <w:t xml:space="preserve">, Заказчик извещает об этом Поставщика в порядке, предусмотренном п. 3.6.7. Договора. Приемка излишнего количества товара не осуществляется. </w:t>
      </w:r>
    </w:p>
    <w:p w:rsidR="002C1D4B" w:rsidRPr="004D41ED" w:rsidRDefault="002C1D4B" w:rsidP="00EA48E1">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3.6.4.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2C1D4B" w:rsidRPr="004D41ED" w:rsidRDefault="002C1D4B" w:rsidP="00EA48E1">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 xml:space="preserve">3.6.5.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3.6.7. Договора. </w:t>
      </w:r>
    </w:p>
    <w:p w:rsidR="002C1D4B" w:rsidRPr="004D41ED" w:rsidRDefault="002C1D4B" w:rsidP="00EA48E1">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 xml:space="preserve">3.6.6.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rsidR="002C1D4B" w:rsidRPr="004D41ED" w:rsidRDefault="002C1D4B" w:rsidP="00EA48E1">
      <w:pPr>
        <w:spacing w:after="0" w:line="240" w:lineRule="auto"/>
        <w:ind w:firstLine="709"/>
        <w:jc w:val="both"/>
        <w:rPr>
          <w:rFonts w:ascii="Times New Roman" w:hAnsi="Times New Roman"/>
          <w:sz w:val="24"/>
          <w:szCs w:val="24"/>
        </w:rPr>
      </w:pPr>
      <w:r w:rsidRPr="004D41ED">
        <w:rPr>
          <w:rFonts w:ascii="Times New Roman" w:hAnsi="Times New Roman"/>
          <w:color w:val="000000"/>
          <w:spacing w:val="-4"/>
          <w:sz w:val="24"/>
          <w:szCs w:val="24"/>
        </w:rPr>
        <w:t xml:space="preserve">3.6.7.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r w:rsidRPr="004D41ED">
        <w:rPr>
          <w:rFonts w:ascii="Times New Roman" w:hAnsi="Times New Roman"/>
          <w:color w:val="1A1A1A"/>
          <w:sz w:val="24"/>
          <w:szCs w:val="24"/>
          <w:shd w:val="clear" w:color="auto" w:fill="FFFFFF"/>
          <w:lang w:val="en-US"/>
        </w:rPr>
        <w:t>ru</w:t>
      </w:r>
      <w:r w:rsidRPr="004D41ED">
        <w:rPr>
          <w:rFonts w:ascii="Times New Roman" w:hAnsi="Times New Roman"/>
          <w:color w:val="1A1A1A"/>
          <w:sz w:val="24"/>
          <w:szCs w:val="24"/>
          <w:shd w:val="clear" w:color="auto" w:fill="FFFFFF"/>
        </w:rPr>
        <w:t>71@</w:t>
      </w:r>
      <w:r w:rsidRPr="004D41ED">
        <w:rPr>
          <w:rFonts w:ascii="Times New Roman" w:hAnsi="Times New Roman"/>
          <w:color w:val="1A1A1A"/>
          <w:sz w:val="24"/>
          <w:szCs w:val="24"/>
          <w:shd w:val="clear" w:color="auto" w:fill="FFFFFF"/>
          <w:lang w:val="en-US"/>
        </w:rPr>
        <w:t>fmbamail</w:t>
      </w:r>
      <w:r w:rsidRPr="004D41ED">
        <w:rPr>
          <w:rFonts w:ascii="Times New Roman" w:hAnsi="Times New Roman"/>
          <w:color w:val="1A1A1A"/>
          <w:sz w:val="24"/>
          <w:szCs w:val="24"/>
          <w:shd w:val="clear" w:color="auto" w:fill="FFFFFF"/>
        </w:rPr>
        <w:t>.</w:t>
      </w:r>
      <w:r w:rsidRPr="004D41ED">
        <w:rPr>
          <w:rFonts w:ascii="Times New Roman" w:hAnsi="Times New Roman"/>
          <w:color w:val="1A1A1A"/>
          <w:sz w:val="24"/>
          <w:szCs w:val="24"/>
          <w:shd w:val="clear" w:color="auto" w:fill="FFFFFF"/>
          <w:lang w:val="en-US"/>
        </w:rPr>
        <w:t>ru</w:t>
      </w:r>
      <w:r w:rsidRPr="004D41ED">
        <w:rPr>
          <w:rFonts w:ascii="Times New Roman" w:hAnsi="Times New Roman"/>
          <w:color w:val="1A1A1A"/>
          <w:sz w:val="24"/>
          <w:szCs w:val="24"/>
          <w:shd w:val="clear" w:color="auto" w:fill="FFFFFF"/>
        </w:rPr>
        <w:t>.</w:t>
      </w:r>
      <w:r w:rsidRPr="004D41ED">
        <w:rPr>
          <w:rFonts w:ascii="Times New Roman" w:hAnsi="Times New Roman"/>
          <w:color w:val="000000"/>
          <w:spacing w:val="-4"/>
          <w:sz w:val="24"/>
          <w:szCs w:val="24"/>
        </w:rPr>
        <w:t xml:space="preserve"> </w:t>
      </w:r>
    </w:p>
    <w:p w:rsidR="002C1D4B" w:rsidRPr="004D41ED" w:rsidRDefault="002C1D4B" w:rsidP="00EA48E1">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3.6.8. Поставщик в установленный в извещении (п. 3.6.7.)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C1D4B" w:rsidRPr="004D41ED" w:rsidRDefault="002C1D4B" w:rsidP="00EA48E1">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3.7.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2C1D4B" w:rsidRPr="004D41ED" w:rsidRDefault="002C1D4B" w:rsidP="00EA48E1">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 xml:space="preserve">3.8 Риск случайной гибели или случайного повреждения товаров до их приемки (п. 3.7. настоящего Договора) Заказчиком несет Поставщик. </w:t>
      </w:r>
    </w:p>
    <w:p w:rsidR="002C1D4B" w:rsidRPr="004D41ED" w:rsidRDefault="002C1D4B" w:rsidP="00EA48E1">
      <w:pPr>
        <w:spacing w:after="0" w:line="240" w:lineRule="auto"/>
        <w:ind w:firstLine="709"/>
        <w:jc w:val="both"/>
        <w:rPr>
          <w:rFonts w:ascii="Times New Roman" w:hAnsi="Times New Roman"/>
          <w:color w:val="000000"/>
          <w:spacing w:val="-4"/>
          <w:sz w:val="24"/>
          <w:szCs w:val="24"/>
        </w:rPr>
      </w:pPr>
      <w:r w:rsidRPr="004D41ED">
        <w:rPr>
          <w:rFonts w:ascii="Times New Roman" w:hAnsi="Times New Roman"/>
          <w:color w:val="000000"/>
          <w:spacing w:val="-4"/>
          <w:sz w:val="24"/>
          <w:szCs w:val="24"/>
        </w:rPr>
        <w:t>3.9. Поставщик обеспечивает хранение товара до момента их сдачи – приемки.</w:t>
      </w:r>
    </w:p>
    <w:p w:rsidR="002C1D4B" w:rsidRPr="004D41ED" w:rsidRDefault="002C1D4B" w:rsidP="00EA48E1">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3.10. Датой приемки товара считается дата подписания документа о приемке Заказчиком.  </w:t>
      </w:r>
    </w:p>
    <w:p w:rsidR="002C1D4B" w:rsidRPr="004D41ED" w:rsidRDefault="002C1D4B" w:rsidP="00BC618E">
      <w:pPr>
        <w:widowControl w:val="0"/>
        <w:spacing w:after="0" w:line="240" w:lineRule="auto"/>
        <w:ind w:firstLine="709"/>
        <w:jc w:val="both"/>
        <w:rPr>
          <w:rFonts w:ascii="Times New Roman" w:hAnsi="Times New Roman"/>
          <w:b/>
          <w:sz w:val="24"/>
          <w:szCs w:val="24"/>
          <w:lang w:eastAsia="ru-RU"/>
        </w:rPr>
      </w:pP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r w:rsidRPr="004D41ED">
        <w:rPr>
          <w:rFonts w:ascii="Times New Roman" w:hAnsi="Times New Roman"/>
          <w:b/>
          <w:sz w:val="24"/>
          <w:szCs w:val="24"/>
          <w:lang w:eastAsia="ru-RU"/>
        </w:rPr>
        <w:t>4. Тара и упаковка</w:t>
      </w:r>
    </w:p>
    <w:p w:rsidR="002C1D4B" w:rsidRPr="004D41ED" w:rsidRDefault="002C1D4B" w:rsidP="00BC618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rPr>
        <w:t xml:space="preserve">4.1. </w:t>
      </w:r>
      <w:r w:rsidRPr="004D41ED">
        <w:rPr>
          <w:rFonts w:ascii="Times New Roman" w:hAnsi="Times New Roman"/>
          <w:sz w:val="24"/>
          <w:szCs w:val="24"/>
          <w:lang w:eastAsia="ru-RU"/>
        </w:rPr>
        <w:t xml:space="preserve">Товар поставляется в упаковке (таре), обеспечивающей его защиту от повреждения или порчи во время транспортировки и хранения. </w:t>
      </w:r>
    </w:p>
    <w:p w:rsidR="002C1D4B" w:rsidRPr="004D41ED" w:rsidRDefault="002C1D4B" w:rsidP="00BC618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4.2. Упаковка (тара) товара отвечает требованиям безопасности жизни, здоровья и охраны окружающей среды, имеет необходимые маркировки, наклейки, а также давать возможность определить количество содержащегося в ней товара (опись, упаковочные ярлыки или листы). </w:t>
      </w:r>
    </w:p>
    <w:p w:rsidR="002C1D4B" w:rsidRPr="004D41ED" w:rsidRDefault="002C1D4B" w:rsidP="00BC618E">
      <w:pPr>
        <w:widowControl w:val="0"/>
        <w:autoSpaceDE w:val="0"/>
        <w:autoSpaceDN w:val="0"/>
        <w:adjustRightInd w:val="0"/>
        <w:spacing w:after="0" w:line="240" w:lineRule="auto"/>
        <w:ind w:firstLine="709"/>
        <w:jc w:val="both"/>
        <w:rPr>
          <w:rFonts w:ascii="Times New Roman" w:hAnsi="Times New Roman"/>
          <w:b/>
          <w:sz w:val="24"/>
          <w:szCs w:val="24"/>
          <w:lang w:eastAsia="ru-RU"/>
        </w:rPr>
      </w:pP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r w:rsidRPr="004D41ED">
        <w:rPr>
          <w:rFonts w:ascii="Times New Roman" w:hAnsi="Times New Roman"/>
          <w:b/>
          <w:sz w:val="24"/>
          <w:szCs w:val="24"/>
          <w:lang w:eastAsia="ru-RU"/>
        </w:rPr>
        <w:t>5. Форс-мажорные условия</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5.1.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направить извещение, то она должна возместить другой Стороне убытки, причиненные не извещением или несвоевременным извещением.</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5.5.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договоров и достижения соответствующей договоренности.</w:t>
      </w: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r w:rsidRPr="004D41ED">
        <w:rPr>
          <w:rFonts w:ascii="Times New Roman" w:hAnsi="Times New Roman"/>
          <w:b/>
          <w:sz w:val="24"/>
          <w:szCs w:val="24"/>
          <w:lang w:eastAsia="ru-RU"/>
        </w:rPr>
        <w:t>6. Сроки и порядок поставки товара</w:t>
      </w:r>
    </w:p>
    <w:p w:rsidR="002C1D4B" w:rsidRPr="004D41ED" w:rsidRDefault="002C1D4B" w:rsidP="00781141">
      <w:pPr>
        <w:tabs>
          <w:tab w:val="left" w:pos="720"/>
        </w:tabs>
        <w:spacing w:after="0" w:line="240" w:lineRule="auto"/>
        <w:jc w:val="both"/>
        <w:rPr>
          <w:rFonts w:ascii="Times New Roman" w:hAnsi="Times New Roman"/>
          <w:snapToGrid w:val="0"/>
          <w:sz w:val="24"/>
          <w:szCs w:val="24"/>
        </w:rPr>
      </w:pPr>
      <w:r w:rsidRPr="004D41ED">
        <w:rPr>
          <w:rFonts w:ascii="Times New Roman" w:hAnsi="Times New Roman"/>
          <w:sz w:val="24"/>
          <w:szCs w:val="24"/>
          <w:lang w:eastAsia="ru-RU"/>
        </w:rPr>
        <w:tab/>
        <w:t xml:space="preserve">6.1. Поставка товара осуществляется силами поставщика по адресу: </w:t>
      </w:r>
      <w:r w:rsidRPr="004D41ED">
        <w:rPr>
          <w:rFonts w:ascii="Times New Roman" w:hAnsi="Times New Roman"/>
          <w:sz w:val="24"/>
          <w:szCs w:val="24"/>
        </w:rPr>
        <w:t>456780, Челябинская обл., г. Озерск, ул. Строительная, 2.</w:t>
      </w:r>
      <w:r w:rsidRPr="004D41ED">
        <w:rPr>
          <w:rFonts w:ascii="Times New Roman" w:hAnsi="Times New Roman"/>
          <w:snapToGrid w:val="0"/>
          <w:sz w:val="24"/>
          <w:szCs w:val="24"/>
        </w:rPr>
        <w:t xml:space="preserve">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6.2. Не позднее чем за 2 (два) рабочих дня до даты поставки товара Поставщик уведомляет Заказчика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и телеграфной связи, электронной почтой (</w:t>
      </w:r>
      <w:r w:rsidRPr="004D41ED">
        <w:rPr>
          <w:rFonts w:ascii="Times New Roman" w:hAnsi="Times New Roman"/>
          <w:color w:val="1A1A1A"/>
          <w:sz w:val="24"/>
          <w:szCs w:val="24"/>
          <w:shd w:val="clear" w:color="auto" w:fill="FFFFFF"/>
          <w:lang w:val="en-US"/>
        </w:rPr>
        <w:t>ru</w:t>
      </w:r>
      <w:r w:rsidRPr="004D41ED">
        <w:rPr>
          <w:rFonts w:ascii="Times New Roman" w:hAnsi="Times New Roman"/>
          <w:color w:val="1A1A1A"/>
          <w:sz w:val="24"/>
          <w:szCs w:val="24"/>
          <w:shd w:val="clear" w:color="auto" w:fill="FFFFFF"/>
        </w:rPr>
        <w:t>71@</w:t>
      </w:r>
      <w:r w:rsidRPr="004D41ED">
        <w:rPr>
          <w:rFonts w:ascii="Times New Roman" w:hAnsi="Times New Roman"/>
          <w:color w:val="1A1A1A"/>
          <w:sz w:val="24"/>
          <w:szCs w:val="24"/>
          <w:shd w:val="clear" w:color="auto" w:fill="FFFFFF"/>
          <w:lang w:val="en-US"/>
        </w:rPr>
        <w:t>fmbamail</w:t>
      </w:r>
      <w:r w:rsidRPr="004D41ED">
        <w:rPr>
          <w:rFonts w:ascii="Times New Roman" w:hAnsi="Times New Roman"/>
          <w:color w:val="1A1A1A"/>
          <w:sz w:val="24"/>
          <w:szCs w:val="24"/>
          <w:shd w:val="clear" w:color="auto" w:fill="FFFFFF"/>
        </w:rPr>
        <w:t>.</w:t>
      </w:r>
      <w:r w:rsidRPr="004D41ED">
        <w:rPr>
          <w:rFonts w:ascii="Times New Roman" w:hAnsi="Times New Roman"/>
          <w:color w:val="1A1A1A"/>
          <w:sz w:val="24"/>
          <w:szCs w:val="24"/>
          <w:shd w:val="clear" w:color="auto" w:fill="FFFFFF"/>
          <w:lang w:val="en-US"/>
        </w:rPr>
        <w:t>ru</w:t>
      </w:r>
      <w:r w:rsidRPr="004D41ED">
        <w:rPr>
          <w:rFonts w:ascii="Times New Roman" w:hAnsi="Times New Roman"/>
          <w:sz w:val="24"/>
          <w:szCs w:val="24"/>
          <w:lang w:eastAsia="ru-RU"/>
        </w:rPr>
        <w:t xml:space="preserve">) или иными способами, позволяющими идентифицировать отправителя. Уведомления считаются полученными Стороной в день их отправки.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6.3. Обязанность Поставщика передать товар Заказчику считается исполненной с момента подписания Заказчиком акта о приемке товара.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6.4. Поставщик обязуется передать Заказчику товар, не обремененный правами третьих лиц.</w:t>
      </w: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r w:rsidRPr="004D41ED">
        <w:rPr>
          <w:rFonts w:ascii="Times New Roman" w:hAnsi="Times New Roman"/>
          <w:b/>
          <w:sz w:val="24"/>
          <w:szCs w:val="24"/>
          <w:lang w:eastAsia="ru-RU"/>
        </w:rPr>
        <w:t>7. Цены и порядок расчетов</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7.1. Общая сумма Договора составляет</w:t>
      </w:r>
      <w:r>
        <w:rPr>
          <w:rFonts w:ascii="Times New Roman" w:hAnsi="Times New Roman"/>
          <w:sz w:val="24"/>
          <w:szCs w:val="24"/>
          <w:lang w:eastAsia="ru-RU"/>
        </w:rPr>
        <w:t xml:space="preserve"> </w:t>
      </w:r>
      <w:r w:rsidRPr="004D41ED">
        <w:rPr>
          <w:rFonts w:ascii="Times New Roman" w:hAnsi="Times New Roman"/>
          <w:sz w:val="24"/>
          <w:szCs w:val="24"/>
          <w:lang w:eastAsia="ru-RU"/>
        </w:rPr>
        <w:t xml:space="preserve">______________________________________________руб., </w:t>
      </w:r>
      <w:r w:rsidRPr="004D41ED">
        <w:rPr>
          <w:rFonts w:ascii="Times New Roman" w:hAnsi="Times New Roman"/>
          <w:sz w:val="24"/>
          <w:szCs w:val="24"/>
          <w:lang w:eastAsia="ru-RU"/>
        </w:rPr>
        <w:br/>
        <w:t>НДС не облагается.</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7.2. В цену Договора включены: стоимость товара, тары и упаковки, расходы на доставку товара Заказчику, страхование, уплату таможенных пошлин, налогов, сборов и других обязательных платежей, связанных с исполнением настоящего Договора.</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7.3.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7.4.- 7.6 настоящего Договора.</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7.4. Цена Договора может быть снижена по соглашению «Сторон» без изменения предусмотренных настоящим Договором количества и качества товаров и иных условий исполнения настоящего Договора.</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7.5. «Заказчик» по согласованию с «Поставщиком» 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которых заключен настоящий Договор. При поставке дополнительного количества таких товаров «Заказчик» по согласованию с «Поставщиком» 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определяются как частное от деления первоначальной цены Договора на предусмотренное в настоящем Договоре количество такого товара.</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7.6.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7.7. </w:t>
      </w:r>
      <w:r w:rsidRPr="004D41ED">
        <w:rPr>
          <w:rFonts w:ascii="Times New Roman" w:hAnsi="Times New Roman"/>
          <w:bCs/>
          <w:color w:val="000000"/>
          <w:sz w:val="24"/>
          <w:szCs w:val="24"/>
          <w:lang w:eastAsia="ru-RU"/>
        </w:rPr>
        <w:t>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на 202</w:t>
      </w:r>
      <w:r>
        <w:rPr>
          <w:rFonts w:ascii="Times New Roman" w:hAnsi="Times New Roman"/>
          <w:bCs/>
          <w:color w:val="000000"/>
          <w:sz w:val="24"/>
          <w:szCs w:val="24"/>
          <w:lang w:eastAsia="ru-RU"/>
        </w:rPr>
        <w:t>5</w:t>
      </w:r>
      <w:r w:rsidRPr="004D41ED">
        <w:rPr>
          <w:rFonts w:ascii="Times New Roman" w:hAnsi="Times New Roman"/>
          <w:bCs/>
          <w:color w:val="000000"/>
          <w:sz w:val="24"/>
          <w:szCs w:val="24"/>
          <w:lang w:eastAsia="ru-RU"/>
        </w:rPr>
        <w:t xml:space="preserve"> год, при условии доведения предельного объема финансирования, в течение 7 (семи) рабочих дней с даты подписания товаросопроводительных документов (документов о приемке) Заказчиком</w:t>
      </w:r>
      <w:r w:rsidRPr="004D41ED">
        <w:rPr>
          <w:rFonts w:ascii="Times New Roman" w:hAnsi="Times New Roman"/>
          <w:sz w:val="24"/>
          <w:szCs w:val="24"/>
          <w:lang w:eastAsia="ru-RU"/>
        </w:rPr>
        <w:t>.</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7.8. Обязательства по оплате поставленного товара считаются выполненными в день списания денежных средств со счетов Заказчика.</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7.9.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 документы, подтверждающие качество товара в 2 оригинальных экземплярах.</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7.10. Заказчик имеет право произвести полный или частичный отказ от оплаты за расходы, не предусмотренные в данном договоре.</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7.11. Сумма, подлежащая уплате Заказчиком Поставщику, уменьшается на размер налогов, сборов, и иных обязательных платежей в бюджетные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r w:rsidRPr="004D41ED">
        <w:rPr>
          <w:rFonts w:ascii="Times New Roman" w:hAnsi="Times New Roman"/>
          <w:b/>
          <w:sz w:val="24"/>
          <w:szCs w:val="24"/>
          <w:lang w:eastAsia="ru-RU"/>
        </w:rPr>
        <w:t>8. Права и обязанности сторон</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8.1. Поставщик обязан: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8.1.1. Поставить Товар в порядке, количестве, в срок и на условиях, предусмотренных настоящим Договором.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8.1.4. Соответствовать требованиям ст. 31 Федерального закона от 05.04.2013 №44-ФЗ.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8.2. Поставщик вправе: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8.2.1. Требовать от Заказчика произвести приемку Товара в порядке и в сроки, предусмотренные настоящим Договором.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8.2.2. Требовать своевременной оплаты на условиях, установленных настоящим Договором, надлежащим образом поставленного и принятого Заказчиком Товара.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8.2.3. Требовать уплаты неустоек (штрафов, пеней) в соответствии с разделом 8 настоящего Договора.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8.2.4. Досрочно исполнить обязательства по Договору, при этом такое досрочное исполнение не влечет обязанности Заказчика по досрочной оплате принятой продукции.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8.3. Заказчик обязуется: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8.3.2. Требовать уплаты неустоек (штрафов, пеней) в соответствии с разделом 8 настоящего Договора.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Федеральным законом от 05.04.2013 № 44-ФЗ и настоящим Договором.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8.4. Заказчик вправе: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8.4.1. Требовать от Поставщика надлежащего исполнения обязательств по настоящему Договору.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8.4.2. Требовать от Поставщика своевременного устранения нарушений, выявленных в ходе приемки. </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8.4.3. Отказаться от приемки и оплаты Товара, не соответствующего условиям настоящего Договора.</w:t>
      </w:r>
    </w:p>
    <w:p w:rsidR="002C1D4B" w:rsidRPr="004D41ED" w:rsidRDefault="002C1D4B" w:rsidP="00BC618E">
      <w:pPr>
        <w:widowControl w:val="0"/>
        <w:spacing w:after="0" w:line="240" w:lineRule="auto"/>
        <w:ind w:firstLine="709"/>
        <w:jc w:val="center"/>
        <w:rPr>
          <w:rFonts w:ascii="Times New Roman" w:hAnsi="Times New Roman"/>
          <w:b/>
          <w:color w:val="000000"/>
          <w:sz w:val="24"/>
          <w:szCs w:val="24"/>
          <w:lang w:eastAsia="ru-RU"/>
        </w:rPr>
      </w:pPr>
      <w:r w:rsidRPr="004D41ED">
        <w:rPr>
          <w:rFonts w:ascii="Times New Roman" w:hAnsi="Times New Roman"/>
          <w:b/>
          <w:color w:val="000000"/>
          <w:sz w:val="24"/>
          <w:szCs w:val="24"/>
          <w:lang w:eastAsia="ru-RU"/>
        </w:rPr>
        <w:t>9. Имущественная ответственность</w:t>
      </w:r>
    </w:p>
    <w:p w:rsidR="002C1D4B" w:rsidRPr="004D41ED" w:rsidRDefault="002C1D4B" w:rsidP="00EE7EFE">
      <w:pPr>
        <w:widowControl w:val="0"/>
        <w:shd w:val="clear" w:color="auto" w:fill="FFFFFF"/>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9.1.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C1D4B" w:rsidRPr="004D41ED" w:rsidRDefault="002C1D4B" w:rsidP="00EE7EFE">
      <w:pPr>
        <w:widowControl w:val="0"/>
        <w:shd w:val="clear" w:color="auto" w:fill="FFFFFF"/>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9.2.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 </w:t>
      </w:r>
    </w:p>
    <w:p w:rsidR="002C1D4B" w:rsidRPr="004D41ED" w:rsidRDefault="002C1D4B" w:rsidP="00EE7EFE">
      <w:pPr>
        <w:widowControl w:val="0"/>
        <w:shd w:val="clear" w:color="auto" w:fill="FFFFFF"/>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9.3.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Договора. </w:t>
      </w:r>
    </w:p>
    <w:p w:rsidR="002C1D4B" w:rsidRPr="004D41ED" w:rsidRDefault="002C1D4B" w:rsidP="00EE7EFE">
      <w:pPr>
        <w:widowControl w:val="0"/>
        <w:shd w:val="clear" w:color="auto" w:fill="FFFFFF"/>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9.4.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уплаты штрафа. Размер штрафа устанавливается в размере 1000 (одна тысяча) рублей 00 копеек.  </w:t>
      </w:r>
    </w:p>
    <w:p w:rsidR="002C1D4B" w:rsidRPr="004D41ED" w:rsidRDefault="002C1D4B" w:rsidP="00EE7EFE">
      <w:pPr>
        <w:widowControl w:val="0"/>
        <w:shd w:val="clear" w:color="auto" w:fill="FFFFFF"/>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9.5.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 </w:t>
      </w:r>
    </w:p>
    <w:p w:rsidR="002C1D4B" w:rsidRPr="004D41ED" w:rsidRDefault="002C1D4B" w:rsidP="00EE7EFE">
      <w:pPr>
        <w:widowControl w:val="0"/>
        <w:shd w:val="clear" w:color="auto" w:fill="FFFFFF"/>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9.6.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2C1D4B" w:rsidRPr="004D41ED" w:rsidRDefault="002C1D4B" w:rsidP="00EE7EFE">
      <w:pPr>
        <w:widowControl w:val="0"/>
        <w:shd w:val="clear" w:color="auto" w:fill="FFFFFF"/>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9.7.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 </w:t>
      </w:r>
    </w:p>
    <w:p w:rsidR="002C1D4B" w:rsidRPr="004D41ED" w:rsidRDefault="002C1D4B" w:rsidP="00EE7EFE">
      <w:pPr>
        <w:widowControl w:val="0"/>
        <w:shd w:val="clear" w:color="auto" w:fill="FFFFFF"/>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9.8.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2C1D4B" w:rsidRPr="004D41ED" w:rsidRDefault="002C1D4B" w:rsidP="00EE7EFE">
      <w:pPr>
        <w:widowControl w:val="0"/>
        <w:shd w:val="clear" w:color="auto" w:fill="FFFFFF"/>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 xml:space="preserve">9.9. Уплата неустойки (штрафа, пени) не освобождает Стороны от исполнения обязательств, принятых на себя по Договору. </w:t>
      </w:r>
    </w:p>
    <w:p w:rsidR="002C1D4B" w:rsidRPr="004D41ED" w:rsidRDefault="002C1D4B" w:rsidP="00EE7EFE">
      <w:pPr>
        <w:widowControl w:val="0"/>
        <w:shd w:val="clear" w:color="auto" w:fill="FFFFFF"/>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9.10.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C1D4B" w:rsidRPr="004D41ED" w:rsidRDefault="002C1D4B" w:rsidP="00BC618E">
      <w:pPr>
        <w:widowControl w:val="0"/>
        <w:shd w:val="clear" w:color="auto" w:fill="FFFFFF"/>
        <w:spacing w:after="0" w:line="240" w:lineRule="auto"/>
        <w:ind w:firstLine="709"/>
        <w:rPr>
          <w:rFonts w:ascii="Times New Roman" w:hAnsi="Times New Roman"/>
          <w:b/>
          <w:sz w:val="24"/>
          <w:szCs w:val="24"/>
          <w:lang w:eastAsia="ru-RU"/>
        </w:rPr>
      </w:pP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r w:rsidRPr="004D41ED">
        <w:rPr>
          <w:rFonts w:ascii="Times New Roman" w:hAnsi="Times New Roman"/>
          <w:b/>
          <w:sz w:val="24"/>
          <w:szCs w:val="24"/>
          <w:lang w:eastAsia="ru-RU"/>
        </w:rPr>
        <w:t>10. Порядок разрешения споров</w:t>
      </w:r>
    </w:p>
    <w:p w:rsidR="002C1D4B" w:rsidRPr="004D41ED" w:rsidRDefault="002C1D4B" w:rsidP="00BC618E">
      <w:pPr>
        <w:spacing w:after="0" w:line="240" w:lineRule="auto"/>
        <w:ind w:firstLine="709"/>
        <w:jc w:val="both"/>
        <w:rPr>
          <w:rStyle w:val="FontStyle42"/>
          <w:szCs w:val="24"/>
        </w:rPr>
      </w:pPr>
      <w:r w:rsidRPr="004D41ED">
        <w:rPr>
          <w:rFonts w:ascii="Times New Roman" w:hAnsi="Times New Roman"/>
          <w:sz w:val="24"/>
          <w:szCs w:val="24"/>
          <w:lang w:eastAsia="ru-RU"/>
        </w:rPr>
        <w:t xml:space="preserve">10.1. </w:t>
      </w:r>
      <w:r w:rsidRPr="004D41ED">
        <w:rPr>
          <w:rStyle w:val="FontStyle42"/>
          <w:szCs w:val="24"/>
        </w:rPr>
        <w:t>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30 дней с момента её получения.</w:t>
      </w:r>
    </w:p>
    <w:p w:rsidR="002C1D4B" w:rsidRPr="004D41ED" w:rsidRDefault="002C1D4B" w:rsidP="00BC618E">
      <w:pPr>
        <w:spacing w:after="0" w:line="240" w:lineRule="auto"/>
        <w:ind w:firstLine="709"/>
        <w:jc w:val="both"/>
        <w:rPr>
          <w:rStyle w:val="FontStyle42"/>
          <w:szCs w:val="24"/>
        </w:rPr>
      </w:pPr>
      <w:r w:rsidRPr="004D41ED">
        <w:rPr>
          <w:rStyle w:val="FontStyle42"/>
          <w:szCs w:val="24"/>
        </w:rPr>
        <w:t>10.2. Условия настоящего Договора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2C1D4B" w:rsidRPr="004D41ED" w:rsidRDefault="002C1D4B" w:rsidP="00BC618E">
      <w:pPr>
        <w:spacing w:after="0" w:line="240" w:lineRule="auto"/>
        <w:ind w:firstLine="709"/>
        <w:jc w:val="both"/>
        <w:rPr>
          <w:rStyle w:val="FontStyle42"/>
          <w:szCs w:val="24"/>
        </w:rPr>
      </w:pPr>
      <w:r w:rsidRPr="004D41ED">
        <w:rPr>
          <w:rStyle w:val="FontStyle42"/>
          <w:szCs w:val="24"/>
        </w:rPr>
        <w:t>10.3.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p>
    <w:p w:rsidR="002C1D4B" w:rsidRPr="004D41ED" w:rsidRDefault="002C1D4B" w:rsidP="00BC618E">
      <w:pPr>
        <w:widowControl w:val="0"/>
        <w:spacing w:after="0" w:line="240" w:lineRule="auto"/>
        <w:ind w:firstLine="709"/>
        <w:jc w:val="center"/>
        <w:rPr>
          <w:rFonts w:ascii="Times New Roman" w:hAnsi="Times New Roman"/>
          <w:b/>
          <w:sz w:val="24"/>
          <w:szCs w:val="24"/>
        </w:rPr>
      </w:pPr>
      <w:r w:rsidRPr="004D41ED">
        <w:rPr>
          <w:rFonts w:ascii="Times New Roman" w:hAnsi="Times New Roman"/>
          <w:b/>
          <w:sz w:val="24"/>
          <w:szCs w:val="24"/>
        </w:rPr>
        <w:t>11. Прочие условия</w:t>
      </w:r>
    </w:p>
    <w:p w:rsidR="002C1D4B" w:rsidRPr="004D41ED" w:rsidRDefault="002C1D4B" w:rsidP="00BC618E">
      <w:pPr>
        <w:widowControl w:val="0"/>
        <w:spacing w:after="0" w:line="240" w:lineRule="auto"/>
        <w:ind w:firstLine="709"/>
        <w:jc w:val="both"/>
        <w:rPr>
          <w:rFonts w:ascii="Times New Roman" w:hAnsi="Times New Roman"/>
          <w:sz w:val="24"/>
          <w:szCs w:val="24"/>
        </w:rPr>
      </w:pPr>
      <w:r w:rsidRPr="004D41ED">
        <w:rPr>
          <w:rFonts w:ascii="Times New Roman" w:hAnsi="Times New Roman"/>
          <w:sz w:val="24"/>
          <w:szCs w:val="24"/>
        </w:rPr>
        <w:t>11.1. Настоящий Договор составлен в двух экземплярах по одному для каждой из «Сторон».</w:t>
      </w:r>
    </w:p>
    <w:p w:rsidR="002C1D4B" w:rsidRPr="004D41ED" w:rsidRDefault="002C1D4B" w:rsidP="00BC618E">
      <w:pPr>
        <w:widowControl w:val="0"/>
        <w:spacing w:after="0" w:line="240" w:lineRule="auto"/>
        <w:ind w:firstLine="709"/>
        <w:jc w:val="both"/>
        <w:rPr>
          <w:rFonts w:ascii="Times New Roman" w:hAnsi="Times New Roman"/>
          <w:sz w:val="24"/>
          <w:szCs w:val="24"/>
        </w:rPr>
      </w:pPr>
      <w:r w:rsidRPr="004D41ED">
        <w:rPr>
          <w:rFonts w:ascii="Times New Roman" w:hAnsi="Times New Roman"/>
          <w:sz w:val="24"/>
          <w:szCs w:val="24"/>
        </w:rPr>
        <w:t>11.2.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2C1D4B" w:rsidRPr="004D41ED" w:rsidRDefault="002C1D4B" w:rsidP="00BC618E">
      <w:pPr>
        <w:widowControl w:val="0"/>
        <w:spacing w:after="0" w:line="240" w:lineRule="auto"/>
        <w:ind w:firstLine="709"/>
        <w:jc w:val="both"/>
        <w:rPr>
          <w:rFonts w:ascii="Times New Roman" w:hAnsi="Times New Roman"/>
          <w:sz w:val="24"/>
          <w:szCs w:val="24"/>
        </w:rPr>
      </w:pPr>
      <w:r w:rsidRPr="004D41ED">
        <w:rPr>
          <w:rFonts w:ascii="Times New Roman" w:hAnsi="Times New Roman"/>
          <w:sz w:val="24"/>
          <w:szCs w:val="24"/>
        </w:rPr>
        <w:t>11.3.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rsidR="002C1D4B" w:rsidRPr="004D41ED" w:rsidRDefault="002C1D4B" w:rsidP="00BC618E">
      <w:pPr>
        <w:widowControl w:val="0"/>
        <w:spacing w:after="0" w:line="240" w:lineRule="auto"/>
        <w:ind w:firstLine="709"/>
        <w:jc w:val="both"/>
        <w:rPr>
          <w:rFonts w:ascii="Times New Roman" w:hAnsi="Times New Roman"/>
          <w:sz w:val="24"/>
          <w:szCs w:val="24"/>
        </w:rPr>
      </w:pPr>
      <w:r w:rsidRPr="004D41ED">
        <w:rPr>
          <w:rFonts w:ascii="Times New Roman" w:hAnsi="Times New Roman"/>
          <w:sz w:val="24"/>
          <w:szCs w:val="24"/>
        </w:rPr>
        <w:t>11.4.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Договору переходят к новому «Заказчику» в том же объеме и на тех же условиях.</w:t>
      </w:r>
    </w:p>
    <w:p w:rsidR="002C1D4B" w:rsidRPr="004D41ED" w:rsidRDefault="002C1D4B" w:rsidP="00BC618E">
      <w:pPr>
        <w:spacing w:after="0" w:line="240" w:lineRule="auto"/>
        <w:ind w:firstLine="709"/>
        <w:jc w:val="both"/>
        <w:rPr>
          <w:rStyle w:val="FontStyle42"/>
          <w:szCs w:val="24"/>
        </w:rPr>
      </w:pPr>
      <w:r w:rsidRPr="004D41ED">
        <w:rPr>
          <w:rFonts w:ascii="Times New Roman" w:hAnsi="Times New Roman"/>
          <w:sz w:val="24"/>
          <w:szCs w:val="24"/>
        </w:rPr>
        <w:t xml:space="preserve">11.5. </w:t>
      </w:r>
      <w:r w:rsidRPr="004D41ED">
        <w:rPr>
          <w:rStyle w:val="FontStyle42"/>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(ч. 8 - 25 ст.95 ФЗ №44-ФЗ).</w:t>
      </w:r>
    </w:p>
    <w:p w:rsidR="002C1D4B" w:rsidRPr="004D41ED" w:rsidRDefault="002C1D4B" w:rsidP="00BC618E">
      <w:pPr>
        <w:spacing w:after="0" w:line="240" w:lineRule="auto"/>
        <w:ind w:firstLine="709"/>
        <w:jc w:val="both"/>
        <w:rPr>
          <w:rStyle w:val="FontStyle42"/>
          <w:szCs w:val="24"/>
        </w:rPr>
      </w:pPr>
      <w:r w:rsidRPr="004D41ED">
        <w:rPr>
          <w:rStyle w:val="FontStyle42"/>
          <w:szCs w:val="24"/>
        </w:rPr>
        <w:t xml:space="preserve">11.6. Изменение существенных условий настоящего Договора при его исполнении не допускается, за исключением </w:t>
      </w:r>
    </w:p>
    <w:p w:rsidR="002C1D4B" w:rsidRPr="004D41ED" w:rsidRDefault="002C1D4B" w:rsidP="00BC618E">
      <w:pPr>
        <w:spacing w:after="0" w:line="240" w:lineRule="auto"/>
        <w:ind w:firstLine="709"/>
        <w:jc w:val="both"/>
        <w:rPr>
          <w:rStyle w:val="FontStyle42"/>
          <w:szCs w:val="24"/>
        </w:rPr>
      </w:pPr>
      <w:r w:rsidRPr="004D41ED">
        <w:rPr>
          <w:rStyle w:val="FontStyle42"/>
          <w:szCs w:val="24"/>
        </w:rPr>
        <w:t>случаев, предусмотренных Федеральным законом от 05.04.2013 №44-ФЗ.</w:t>
      </w:r>
    </w:p>
    <w:p w:rsidR="002C1D4B" w:rsidRPr="004D41ED" w:rsidRDefault="002C1D4B" w:rsidP="00BC618E">
      <w:pPr>
        <w:spacing w:after="0" w:line="240" w:lineRule="auto"/>
        <w:ind w:right="-428"/>
        <w:jc w:val="both"/>
        <w:rPr>
          <w:rFonts w:ascii="Times New Roman" w:hAnsi="Times New Roman"/>
          <w:sz w:val="24"/>
          <w:szCs w:val="24"/>
        </w:rPr>
      </w:pPr>
      <w:r w:rsidRPr="004D41ED">
        <w:rPr>
          <w:rFonts w:ascii="Times New Roman" w:hAnsi="Times New Roman"/>
          <w:sz w:val="24"/>
          <w:szCs w:val="24"/>
        </w:rPr>
        <w:t xml:space="preserve">              11.7. Приложение к Договору:</w:t>
      </w:r>
    </w:p>
    <w:p w:rsidR="002C1D4B" w:rsidRPr="004D41ED" w:rsidRDefault="002C1D4B" w:rsidP="00BC618E">
      <w:pPr>
        <w:spacing w:after="0" w:line="240" w:lineRule="auto"/>
        <w:ind w:right="-428" w:firstLine="851"/>
        <w:contextualSpacing/>
        <w:rPr>
          <w:rFonts w:ascii="Times New Roman" w:hAnsi="Times New Roman"/>
          <w:sz w:val="24"/>
          <w:szCs w:val="24"/>
          <w:lang w:eastAsia="ru-RU"/>
        </w:rPr>
      </w:pPr>
      <w:r w:rsidRPr="004D41ED">
        <w:rPr>
          <w:rFonts w:ascii="Times New Roman" w:hAnsi="Times New Roman"/>
          <w:sz w:val="24"/>
          <w:szCs w:val="24"/>
          <w:lang w:eastAsia="ru-RU"/>
        </w:rPr>
        <w:t>– Приложение №1 Спецификация;</w:t>
      </w:r>
    </w:p>
    <w:p w:rsidR="002C1D4B" w:rsidRPr="004D41ED" w:rsidRDefault="002C1D4B" w:rsidP="00BC618E">
      <w:pPr>
        <w:spacing w:after="0" w:line="240" w:lineRule="auto"/>
        <w:ind w:right="-428" w:firstLine="851"/>
        <w:contextualSpacing/>
        <w:rPr>
          <w:rFonts w:ascii="Times New Roman" w:hAnsi="Times New Roman"/>
          <w:b/>
          <w:sz w:val="24"/>
          <w:szCs w:val="24"/>
          <w:lang w:eastAsia="ru-RU"/>
        </w:rPr>
      </w:pP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r w:rsidRPr="004D41ED">
        <w:rPr>
          <w:rFonts w:ascii="Times New Roman" w:hAnsi="Times New Roman"/>
          <w:b/>
          <w:sz w:val="24"/>
          <w:szCs w:val="24"/>
          <w:lang w:eastAsia="ru-RU"/>
        </w:rPr>
        <w:t>12. Срок действия Договора</w:t>
      </w:r>
    </w:p>
    <w:p w:rsidR="002C1D4B" w:rsidRPr="00FD1FC7" w:rsidRDefault="002C1D4B" w:rsidP="00BC618E">
      <w:pPr>
        <w:widowControl w:val="0"/>
        <w:spacing w:after="0" w:line="240" w:lineRule="auto"/>
        <w:ind w:firstLine="709"/>
        <w:jc w:val="both"/>
        <w:rPr>
          <w:rFonts w:ascii="Times New Roman" w:hAnsi="Times New Roman"/>
          <w:sz w:val="24"/>
          <w:szCs w:val="24"/>
          <w:lang w:eastAsia="ru-RU"/>
        </w:rPr>
      </w:pPr>
      <w:r w:rsidRPr="00FD1FC7">
        <w:rPr>
          <w:rFonts w:ascii="Times New Roman" w:hAnsi="Times New Roman"/>
          <w:sz w:val="24"/>
          <w:szCs w:val="24"/>
          <w:lang w:eastAsia="ru-RU"/>
        </w:rPr>
        <w:t>12.1. Договор вступает в силу с момента подписания.</w:t>
      </w:r>
    </w:p>
    <w:p w:rsidR="002C1D4B" w:rsidRDefault="002C1D4B" w:rsidP="00D6277F">
      <w:pPr>
        <w:tabs>
          <w:tab w:val="left" w:pos="0"/>
        </w:tabs>
        <w:ind w:firstLine="709"/>
        <w:jc w:val="both"/>
        <w:rPr>
          <w:rFonts w:ascii="Times New Roman" w:hAnsi="Times New Roman"/>
          <w:snapToGrid w:val="0"/>
          <w:sz w:val="24"/>
          <w:szCs w:val="24"/>
        </w:rPr>
      </w:pPr>
      <w:r w:rsidRPr="00FD1FC7">
        <w:rPr>
          <w:rFonts w:ascii="Times New Roman" w:hAnsi="Times New Roman"/>
          <w:sz w:val="24"/>
          <w:szCs w:val="24"/>
          <w:lang w:eastAsia="ru-RU"/>
        </w:rPr>
        <w:t>12.2. С</w:t>
      </w:r>
      <w:r>
        <w:rPr>
          <w:rFonts w:ascii="Times New Roman" w:hAnsi="Times New Roman"/>
          <w:sz w:val="24"/>
          <w:szCs w:val="24"/>
          <w:lang w:eastAsia="ru-RU"/>
        </w:rPr>
        <w:t>рок действия Договора: до 30.09</w:t>
      </w:r>
      <w:r w:rsidRPr="00FD1FC7">
        <w:rPr>
          <w:rFonts w:ascii="Times New Roman" w:hAnsi="Times New Roman"/>
          <w:sz w:val="24"/>
          <w:szCs w:val="24"/>
          <w:lang w:eastAsia="ru-RU"/>
        </w:rPr>
        <w:t>.202</w:t>
      </w:r>
      <w:r>
        <w:rPr>
          <w:rFonts w:ascii="Times New Roman" w:hAnsi="Times New Roman"/>
          <w:sz w:val="24"/>
          <w:szCs w:val="24"/>
          <w:lang w:eastAsia="ru-RU"/>
        </w:rPr>
        <w:t>6</w:t>
      </w:r>
      <w:r w:rsidRPr="00FD1FC7">
        <w:rPr>
          <w:rFonts w:ascii="Times New Roman" w:hAnsi="Times New Roman"/>
          <w:sz w:val="24"/>
          <w:szCs w:val="24"/>
          <w:lang w:eastAsia="ru-RU"/>
        </w:rPr>
        <w:t>. Окончание срока действия Договора не влечет прекращения неисполненных обязательств Сторон по Договору.</w:t>
      </w:r>
      <w:r w:rsidRPr="00FD1FC7">
        <w:rPr>
          <w:rFonts w:ascii="Times New Roman" w:hAnsi="Times New Roman"/>
          <w:sz w:val="24"/>
          <w:szCs w:val="24"/>
        </w:rPr>
        <w:t xml:space="preserve"> В</w:t>
      </w:r>
      <w:r w:rsidRPr="00FD1FC7">
        <w:rPr>
          <w:rFonts w:ascii="Times New Roman" w:hAnsi="Times New Roman"/>
          <w:snapToGrid w:val="0"/>
          <w:sz w:val="24"/>
          <w:szCs w:val="24"/>
        </w:rPr>
        <w:t>о время действия Контракта Стороны имеют право по согласованию вносить в него необходимые изменения и дополнения путем оформления дополнительных соглашений.</w:t>
      </w:r>
    </w:p>
    <w:p w:rsidR="002C1D4B" w:rsidRPr="004D41ED" w:rsidRDefault="002C1D4B" w:rsidP="00D6277F">
      <w:pPr>
        <w:tabs>
          <w:tab w:val="left" w:pos="0"/>
        </w:tabs>
        <w:ind w:firstLine="709"/>
        <w:jc w:val="center"/>
        <w:rPr>
          <w:rFonts w:ascii="Times New Roman" w:hAnsi="Times New Roman"/>
          <w:b/>
          <w:sz w:val="24"/>
          <w:szCs w:val="24"/>
        </w:rPr>
      </w:pPr>
      <w:r w:rsidRPr="004D41ED">
        <w:rPr>
          <w:rFonts w:ascii="Times New Roman" w:hAnsi="Times New Roman"/>
          <w:b/>
          <w:sz w:val="24"/>
          <w:szCs w:val="24"/>
        </w:rPr>
        <w:t>13. Заключительные положения</w:t>
      </w:r>
    </w:p>
    <w:p w:rsidR="002C1D4B" w:rsidRPr="004D41ED" w:rsidRDefault="002C1D4B" w:rsidP="00AB47C9">
      <w:pPr>
        <w:spacing w:after="0" w:line="240" w:lineRule="auto"/>
        <w:ind w:firstLine="709"/>
        <w:jc w:val="both"/>
        <w:rPr>
          <w:rFonts w:ascii="Times New Roman" w:hAnsi="Times New Roman"/>
          <w:sz w:val="24"/>
          <w:szCs w:val="24"/>
        </w:rPr>
      </w:pPr>
      <w:r w:rsidRPr="004D41ED">
        <w:rPr>
          <w:rFonts w:ascii="Times New Roman" w:hAnsi="Times New Roman"/>
          <w:sz w:val="24"/>
          <w:szCs w:val="24"/>
        </w:rPr>
        <w:t>13.1. Город Озерск Челябинской области является закрытым административно-территориальным образованием (ЗАТО) системы Росатома, правовой статус которого установлен Федеральным законом от 14.07.1992 № 3897-1 "О закрытом административно-территориальном образовании".  На основании части 1 статьи 3 закона Российской Федерации от 14.07.1992 г. № 3297-1 установлено ограничение на въезд на территорию ЗАТО. Принятие решения о разрешении на въезд на территорию ЗАТО входит в компетенцию органов местного самоуправления по согласованию с органами федеральной службы безопасности (часть 2 статьи 4 закона Российской Федерации от 14.07.1992 г. № 3297-1).</w:t>
      </w:r>
    </w:p>
    <w:p w:rsidR="002C1D4B" w:rsidRPr="004D41ED" w:rsidRDefault="002C1D4B" w:rsidP="00AB47C9">
      <w:pPr>
        <w:spacing w:after="0" w:line="240" w:lineRule="auto"/>
        <w:ind w:firstLine="709"/>
        <w:jc w:val="both"/>
        <w:rPr>
          <w:rFonts w:ascii="Times New Roman" w:hAnsi="Times New Roman"/>
          <w:sz w:val="24"/>
          <w:szCs w:val="24"/>
        </w:rPr>
      </w:pPr>
      <w:r w:rsidRPr="004D41ED">
        <w:rPr>
          <w:rFonts w:ascii="Times New Roman" w:hAnsi="Times New Roman"/>
          <w:sz w:val="24"/>
          <w:szCs w:val="24"/>
        </w:rPr>
        <w:t>Для использования обязательств по заключенному Договору, Поставщик самостоятельно оформляет документы на въезд в г. Озерск Челябинской области в соответствии с установленными правилами.</w:t>
      </w:r>
    </w:p>
    <w:p w:rsidR="002C1D4B" w:rsidRPr="004D41ED" w:rsidRDefault="002C1D4B" w:rsidP="00AB47C9">
      <w:pPr>
        <w:shd w:val="clear" w:color="auto" w:fill="FFFFFF"/>
        <w:spacing w:after="0" w:line="240" w:lineRule="auto"/>
        <w:ind w:firstLine="709"/>
        <w:contextualSpacing/>
        <w:jc w:val="both"/>
        <w:rPr>
          <w:rFonts w:ascii="Times New Roman" w:hAnsi="Times New Roman"/>
          <w:sz w:val="24"/>
          <w:szCs w:val="24"/>
        </w:rPr>
      </w:pPr>
      <w:r w:rsidRPr="004D41ED">
        <w:rPr>
          <w:rFonts w:ascii="Times New Roman" w:hAnsi="Times New Roman"/>
          <w:sz w:val="24"/>
          <w:szCs w:val="24"/>
        </w:rPr>
        <w:t>13.2. Ни одна из сторон не вправе передавать свои права и обязанности по контракту третьей стороне.</w:t>
      </w:r>
    </w:p>
    <w:p w:rsidR="002C1D4B" w:rsidRPr="004D41ED" w:rsidRDefault="002C1D4B" w:rsidP="00AB47C9">
      <w:pPr>
        <w:shd w:val="clear" w:color="auto" w:fill="FFFFFF"/>
        <w:spacing w:after="0" w:line="240" w:lineRule="auto"/>
        <w:ind w:firstLine="709"/>
        <w:contextualSpacing/>
        <w:jc w:val="both"/>
        <w:rPr>
          <w:rFonts w:ascii="Times New Roman" w:hAnsi="Times New Roman"/>
          <w:sz w:val="24"/>
          <w:szCs w:val="24"/>
        </w:rPr>
      </w:pPr>
      <w:r w:rsidRPr="004D41ED">
        <w:rPr>
          <w:rFonts w:ascii="Times New Roman" w:hAnsi="Times New Roman"/>
          <w:sz w:val="24"/>
          <w:szCs w:val="24"/>
        </w:rPr>
        <w:t xml:space="preserve">13.3. Настоящий контракт составлен в 2 (двух) экземплярах, каждый из которых имеют одинаковую юридическую силу по одному для каждой Стороны. </w:t>
      </w: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p>
    <w:p w:rsidR="002C1D4B" w:rsidRPr="004D41ED" w:rsidRDefault="002C1D4B" w:rsidP="00BC618E">
      <w:pPr>
        <w:widowControl w:val="0"/>
        <w:spacing w:after="0" w:line="240" w:lineRule="auto"/>
        <w:ind w:firstLine="709"/>
        <w:jc w:val="center"/>
        <w:rPr>
          <w:rFonts w:ascii="Times New Roman" w:hAnsi="Times New Roman"/>
          <w:b/>
          <w:sz w:val="24"/>
          <w:szCs w:val="24"/>
          <w:lang w:eastAsia="ru-RU"/>
        </w:rPr>
      </w:pPr>
      <w:r w:rsidRPr="004D41ED">
        <w:rPr>
          <w:rFonts w:ascii="Times New Roman" w:hAnsi="Times New Roman"/>
          <w:b/>
          <w:sz w:val="24"/>
          <w:szCs w:val="24"/>
          <w:lang w:eastAsia="ru-RU"/>
        </w:rPr>
        <w:t>14. Реквизиты сторон</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r w:rsidRPr="004D41ED">
        <w:rPr>
          <w:rFonts w:ascii="Times New Roman" w:hAnsi="Times New Roman"/>
          <w:sz w:val="24"/>
          <w:szCs w:val="24"/>
          <w:lang w:eastAsia="ru-RU"/>
        </w:rPr>
        <w:t>14.1. Юридические адреса, банковские и отгрузочные реквизиты сторон на момент заключения Договора.</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p>
    <w:tbl>
      <w:tblPr>
        <w:tblW w:w="0" w:type="auto"/>
        <w:tblInd w:w="108" w:type="dxa"/>
        <w:tblLayout w:type="fixed"/>
        <w:tblLook w:val="0000"/>
      </w:tblPr>
      <w:tblGrid>
        <w:gridCol w:w="5760"/>
        <w:gridCol w:w="4525"/>
      </w:tblGrid>
      <w:tr w:rsidR="002C1D4B" w:rsidRPr="004D41ED" w:rsidTr="00AB47C9">
        <w:tc>
          <w:tcPr>
            <w:tcW w:w="5760" w:type="dxa"/>
          </w:tcPr>
          <w:p w:rsidR="002C1D4B" w:rsidRPr="004D41ED" w:rsidRDefault="002C1D4B" w:rsidP="005B78AD">
            <w:pPr>
              <w:spacing w:after="0" w:line="240" w:lineRule="auto"/>
              <w:rPr>
                <w:rFonts w:ascii="Times New Roman" w:hAnsi="Times New Roman"/>
                <w:b/>
                <w:i/>
                <w:sz w:val="24"/>
                <w:szCs w:val="24"/>
              </w:rPr>
            </w:pPr>
            <w:r w:rsidRPr="004D41ED">
              <w:rPr>
                <w:rFonts w:ascii="Times New Roman" w:hAnsi="Times New Roman"/>
                <w:b/>
                <w:i/>
                <w:sz w:val="24"/>
                <w:szCs w:val="24"/>
              </w:rPr>
              <w:t>«Заказчик»:</w:t>
            </w:r>
          </w:p>
          <w:p w:rsidR="002C1D4B" w:rsidRPr="004D41ED" w:rsidRDefault="002C1D4B" w:rsidP="005B78AD">
            <w:pPr>
              <w:spacing w:after="0" w:line="240" w:lineRule="auto"/>
              <w:rPr>
                <w:rFonts w:ascii="Times New Roman" w:hAnsi="Times New Roman"/>
                <w:b/>
                <w:bCs/>
                <w:i/>
                <w:iCs/>
                <w:sz w:val="24"/>
                <w:szCs w:val="24"/>
              </w:rPr>
            </w:pPr>
            <w:r w:rsidRPr="004D41ED">
              <w:rPr>
                <w:rFonts w:ascii="Times New Roman" w:hAnsi="Times New Roman"/>
                <w:b/>
                <w:i/>
                <w:sz w:val="24"/>
                <w:szCs w:val="24"/>
              </w:rPr>
              <w:t xml:space="preserve"> </w:t>
            </w:r>
            <w:r w:rsidRPr="004D41ED">
              <w:rPr>
                <w:rFonts w:ascii="Times New Roman" w:hAnsi="Times New Roman"/>
                <w:b/>
                <w:i/>
                <w:iCs/>
                <w:sz w:val="24"/>
                <w:szCs w:val="24"/>
              </w:rPr>
              <w:t>Межрегиональное управление №71 ФМБА</w:t>
            </w:r>
          </w:p>
        </w:tc>
        <w:tc>
          <w:tcPr>
            <w:tcW w:w="4525" w:type="dxa"/>
          </w:tcPr>
          <w:p w:rsidR="002C1D4B" w:rsidRPr="004D41ED" w:rsidRDefault="002C1D4B" w:rsidP="005B78AD">
            <w:pPr>
              <w:spacing w:after="0" w:line="240" w:lineRule="auto"/>
              <w:jc w:val="both"/>
              <w:rPr>
                <w:rFonts w:ascii="Times New Roman" w:hAnsi="Times New Roman"/>
                <w:i/>
                <w:sz w:val="24"/>
                <w:szCs w:val="24"/>
              </w:rPr>
            </w:pPr>
          </w:p>
        </w:tc>
      </w:tr>
      <w:tr w:rsidR="002C1D4B" w:rsidRPr="004D41ED" w:rsidTr="00072CAE">
        <w:trPr>
          <w:trHeight w:val="1377"/>
        </w:trPr>
        <w:tc>
          <w:tcPr>
            <w:tcW w:w="5760" w:type="dxa"/>
          </w:tcPr>
          <w:p w:rsidR="002C1D4B" w:rsidRPr="00F83AED" w:rsidRDefault="002C1D4B" w:rsidP="00F83AED">
            <w:pPr>
              <w:spacing w:after="0" w:line="240" w:lineRule="auto"/>
              <w:rPr>
                <w:rFonts w:ascii="Times New Roman" w:hAnsi="Times New Roman"/>
                <w:sz w:val="24"/>
                <w:szCs w:val="24"/>
              </w:rPr>
            </w:pPr>
            <w:r w:rsidRPr="00F83AED">
              <w:rPr>
                <w:rFonts w:ascii="Times New Roman" w:hAnsi="Times New Roman"/>
                <w:sz w:val="24"/>
                <w:szCs w:val="24"/>
              </w:rPr>
              <w:t>456780, Челябинская область, г. Озерск,</w:t>
            </w:r>
          </w:p>
          <w:p w:rsidR="002C1D4B" w:rsidRPr="00F83AED" w:rsidRDefault="002C1D4B" w:rsidP="00F83AED">
            <w:pPr>
              <w:spacing w:after="0" w:line="240" w:lineRule="auto"/>
              <w:rPr>
                <w:rFonts w:ascii="Times New Roman" w:hAnsi="Times New Roman"/>
                <w:sz w:val="24"/>
                <w:szCs w:val="24"/>
              </w:rPr>
            </w:pPr>
            <w:r w:rsidRPr="00F83AED">
              <w:rPr>
                <w:rFonts w:ascii="Times New Roman" w:hAnsi="Times New Roman"/>
                <w:sz w:val="24"/>
                <w:szCs w:val="24"/>
              </w:rPr>
              <w:t>ул. Строительная, д. 2</w:t>
            </w:r>
          </w:p>
          <w:p w:rsidR="002C1D4B" w:rsidRPr="00F83AED" w:rsidRDefault="002C1D4B" w:rsidP="00F83AED">
            <w:pPr>
              <w:spacing w:after="0" w:line="240" w:lineRule="auto"/>
              <w:rPr>
                <w:rFonts w:ascii="Times New Roman" w:hAnsi="Times New Roman"/>
                <w:sz w:val="24"/>
                <w:szCs w:val="24"/>
              </w:rPr>
            </w:pPr>
            <w:r w:rsidRPr="00F83AED">
              <w:rPr>
                <w:rFonts w:ascii="Times New Roman" w:hAnsi="Times New Roman"/>
                <w:sz w:val="24"/>
                <w:szCs w:val="24"/>
              </w:rPr>
              <w:t>ИНН 7422036880   КПП 741301001</w:t>
            </w:r>
          </w:p>
          <w:p w:rsidR="002C1D4B" w:rsidRPr="00F83AED" w:rsidRDefault="002C1D4B" w:rsidP="00F83AED">
            <w:pPr>
              <w:spacing w:after="0" w:line="240" w:lineRule="auto"/>
              <w:rPr>
                <w:rFonts w:ascii="Times New Roman" w:hAnsi="Times New Roman"/>
                <w:sz w:val="24"/>
                <w:szCs w:val="24"/>
              </w:rPr>
            </w:pPr>
            <w:r w:rsidRPr="00F83AED">
              <w:rPr>
                <w:rFonts w:ascii="Times New Roman" w:hAnsi="Times New Roman"/>
                <w:sz w:val="24"/>
                <w:szCs w:val="24"/>
              </w:rPr>
              <w:t>л/с 03691822060</w:t>
            </w:r>
          </w:p>
          <w:p w:rsidR="002C1D4B" w:rsidRPr="00F83AED" w:rsidRDefault="002C1D4B" w:rsidP="00F83AED">
            <w:pPr>
              <w:widowControl w:val="0"/>
              <w:autoSpaceDE w:val="0"/>
              <w:autoSpaceDN w:val="0"/>
              <w:adjustRightInd w:val="0"/>
              <w:spacing w:after="0" w:line="240" w:lineRule="auto"/>
              <w:rPr>
                <w:rFonts w:ascii="Times New Roman" w:hAnsi="Times New Roman"/>
                <w:bCs/>
                <w:sz w:val="24"/>
                <w:szCs w:val="24"/>
              </w:rPr>
            </w:pPr>
            <w:r w:rsidRPr="00F83AED">
              <w:rPr>
                <w:rFonts w:ascii="Times New Roman" w:hAnsi="Times New Roman"/>
                <w:sz w:val="24"/>
                <w:szCs w:val="24"/>
              </w:rPr>
              <w:t xml:space="preserve">р/с </w:t>
            </w:r>
            <w:r w:rsidRPr="00F83AED">
              <w:rPr>
                <w:rFonts w:ascii="Times New Roman" w:hAnsi="Times New Roman"/>
                <w:bCs/>
                <w:sz w:val="24"/>
                <w:szCs w:val="24"/>
              </w:rPr>
              <w:t xml:space="preserve">03211643000000015115 </w:t>
            </w:r>
          </w:p>
          <w:p w:rsidR="002C1D4B" w:rsidRPr="00F83AED" w:rsidRDefault="002C1D4B" w:rsidP="00F83AED">
            <w:pPr>
              <w:spacing w:after="0" w:line="240" w:lineRule="auto"/>
              <w:rPr>
                <w:rFonts w:ascii="Times New Roman" w:hAnsi="Times New Roman"/>
                <w:sz w:val="24"/>
                <w:szCs w:val="24"/>
              </w:rPr>
            </w:pPr>
            <w:r w:rsidRPr="00F83AED">
              <w:rPr>
                <w:rFonts w:ascii="Times New Roman" w:hAnsi="Times New Roman"/>
                <w:sz w:val="24"/>
                <w:szCs w:val="24"/>
              </w:rPr>
              <w:t xml:space="preserve">ОКЦ № 1 СибГУ Банка России//УФК по Новосибирской области, г. Новосибирск </w:t>
            </w:r>
          </w:p>
          <w:p w:rsidR="002C1D4B" w:rsidRPr="00F83AED" w:rsidRDefault="002C1D4B" w:rsidP="00F83AED">
            <w:pPr>
              <w:spacing w:after="0" w:line="240" w:lineRule="auto"/>
              <w:rPr>
                <w:rFonts w:ascii="Times New Roman" w:hAnsi="Times New Roman"/>
                <w:sz w:val="24"/>
                <w:szCs w:val="24"/>
              </w:rPr>
            </w:pPr>
            <w:r w:rsidRPr="00F83AED">
              <w:rPr>
                <w:rFonts w:ascii="Times New Roman" w:hAnsi="Times New Roman"/>
                <w:sz w:val="24"/>
                <w:szCs w:val="24"/>
              </w:rPr>
              <w:t>ЕКС 40102810445370000043</w:t>
            </w:r>
          </w:p>
          <w:p w:rsidR="002C1D4B" w:rsidRPr="00F83AED" w:rsidRDefault="002C1D4B" w:rsidP="00F83AED">
            <w:pPr>
              <w:spacing w:after="0" w:line="240" w:lineRule="auto"/>
              <w:rPr>
                <w:rFonts w:ascii="Times New Roman" w:hAnsi="Times New Roman"/>
                <w:sz w:val="24"/>
                <w:szCs w:val="24"/>
              </w:rPr>
            </w:pPr>
            <w:r w:rsidRPr="00F83AED">
              <w:rPr>
                <w:rFonts w:ascii="Times New Roman" w:hAnsi="Times New Roman"/>
                <w:sz w:val="24"/>
                <w:szCs w:val="24"/>
              </w:rPr>
              <w:t>БИК 015004950</w:t>
            </w:r>
          </w:p>
          <w:p w:rsidR="002C1D4B" w:rsidRPr="00F83AED" w:rsidRDefault="002C1D4B" w:rsidP="00F83AED">
            <w:pPr>
              <w:spacing w:after="0" w:line="240" w:lineRule="auto"/>
              <w:jc w:val="both"/>
              <w:rPr>
                <w:rFonts w:ascii="Times New Roman" w:hAnsi="Times New Roman"/>
                <w:i/>
                <w:sz w:val="24"/>
                <w:szCs w:val="24"/>
              </w:rPr>
            </w:pPr>
          </w:p>
        </w:tc>
        <w:tc>
          <w:tcPr>
            <w:tcW w:w="4525" w:type="dxa"/>
          </w:tcPr>
          <w:p w:rsidR="002C1D4B" w:rsidRPr="004D41ED" w:rsidRDefault="002C1D4B" w:rsidP="005B78AD">
            <w:pPr>
              <w:spacing w:after="0" w:line="240" w:lineRule="auto"/>
              <w:rPr>
                <w:rFonts w:ascii="Times New Roman" w:hAnsi="Times New Roman"/>
                <w:i/>
                <w:sz w:val="24"/>
                <w:szCs w:val="24"/>
              </w:rPr>
            </w:pPr>
          </w:p>
        </w:tc>
      </w:tr>
    </w:tbl>
    <w:p w:rsidR="002C1D4B" w:rsidRPr="004D41ED" w:rsidRDefault="002C1D4B" w:rsidP="005B78AD">
      <w:pPr>
        <w:jc w:val="both"/>
        <w:rPr>
          <w:rFonts w:ascii="Times New Roman" w:hAnsi="Times New Roman"/>
          <w:b/>
          <w:i/>
          <w:sz w:val="24"/>
          <w:szCs w:val="24"/>
        </w:rPr>
      </w:pPr>
    </w:p>
    <w:p w:rsidR="002C1D4B" w:rsidRPr="004D41ED" w:rsidRDefault="002C1D4B" w:rsidP="005B78AD">
      <w:pPr>
        <w:jc w:val="both"/>
        <w:rPr>
          <w:rFonts w:ascii="Times New Roman" w:hAnsi="Times New Roman"/>
          <w:b/>
          <w:i/>
          <w:sz w:val="24"/>
          <w:szCs w:val="24"/>
        </w:rPr>
      </w:pPr>
      <w:r w:rsidRPr="004D41ED">
        <w:rPr>
          <w:rFonts w:ascii="Times New Roman" w:hAnsi="Times New Roman"/>
          <w:b/>
          <w:i/>
          <w:sz w:val="24"/>
          <w:szCs w:val="24"/>
        </w:rPr>
        <w:t>«ЗАКАЗЧИК»</w:t>
      </w:r>
      <w:r w:rsidRPr="004D41ED">
        <w:rPr>
          <w:rFonts w:ascii="Times New Roman" w:hAnsi="Times New Roman"/>
          <w:b/>
          <w:i/>
          <w:sz w:val="24"/>
          <w:szCs w:val="24"/>
        </w:rPr>
        <w:tab/>
      </w:r>
      <w:r w:rsidRPr="004D41ED">
        <w:rPr>
          <w:rFonts w:ascii="Times New Roman" w:hAnsi="Times New Roman"/>
          <w:b/>
          <w:i/>
          <w:sz w:val="24"/>
          <w:szCs w:val="24"/>
        </w:rPr>
        <w:tab/>
      </w:r>
      <w:r w:rsidRPr="004D41ED">
        <w:rPr>
          <w:rFonts w:ascii="Times New Roman" w:hAnsi="Times New Roman"/>
          <w:b/>
          <w:i/>
          <w:sz w:val="24"/>
          <w:szCs w:val="24"/>
        </w:rPr>
        <w:tab/>
      </w:r>
      <w:r w:rsidRPr="004D41ED">
        <w:rPr>
          <w:rFonts w:ascii="Times New Roman" w:hAnsi="Times New Roman"/>
          <w:b/>
          <w:i/>
          <w:sz w:val="24"/>
          <w:szCs w:val="24"/>
        </w:rPr>
        <w:tab/>
      </w:r>
      <w:r w:rsidRPr="004D41ED">
        <w:rPr>
          <w:rFonts w:ascii="Times New Roman" w:hAnsi="Times New Roman"/>
          <w:b/>
          <w:i/>
          <w:sz w:val="24"/>
          <w:szCs w:val="24"/>
        </w:rPr>
        <w:tab/>
        <w:t xml:space="preserve">       «ПОСТАВЩИК»</w:t>
      </w:r>
    </w:p>
    <w:p w:rsidR="002C1D4B" w:rsidRPr="004D41ED" w:rsidRDefault="002C1D4B" w:rsidP="005B78AD">
      <w:pPr>
        <w:jc w:val="both"/>
        <w:rPr>
          <w:rFonts w:ascii="Times New Roman" w:hAnsi="Times New Roman"/>
          <w:b/>
          <w:i/>
          <w:sz w:val="24"/>
          <w:szCs w:val="24"/>
        </w:rPr>
      </w:pPr>
    </w:p>
    <w:p w:rsidR="002C1D4B" w:rsidRPr="004D41ED" w:rsidRDefault="002C1D4B" w:rsidP="005B78AD">
      <w:pPr>
        <w:pStyle w:val="BodyText3"/>
        <w:spacing w:after="0" w:line="240" w:lineRule="auto"/>
        <w:rPr>
          <w:rFonts w:ascii="Times New Roman" w:hAnsi="Times New Roman"/>
          <w:sz w:val="24"/>
          <w:szCs w:val="24"/>
        </w:rPr>
      </w:pPr>
      <w:r w:rsidRPr="004D41ED">
        <w:rPr>
          <w:rFonts w:ascii="Times New Roman" w:hAnsi="Times New Roman"/>
          <w:sz w:val="24"/>
          <w:szCs w:val="24"/>
        </w:rPr>
        <w:t xml:space="preserve">__________________  Э.Б. Будущев                 </w:t>
      </w:r>
      <w:r w:rsidRPr="004D41ED">
        <w:rPr>
          <w:rFonts w:ascii="Times New Roman" w:hAnsi="Times New Roman"/>
          <w:sz w:val="24"/>
          <w:szCs w:val="24"/>
        </w:rPr>
        <w:tab/>
        <w:t xml:space="preserve">      __________________</w:t>
      </w:r>
    </w:p>
    <w:p w:rsidR="002C1D4B" w:rsidRPr="004D41ED" w:rsidRDefault="002C1D4B" w:rsidP="005B78AD">
      <w:pPr>
        <w:jc w:val="both"/>
        <w:rPr>
          <w:rFonts w:ascii="Times New Roman" w:hAnsi="Times New Roman"/>
          <w:b/>
          <w:sz w:val="24"/>
          <w:szCs w:val="24"/>
        </w:rPr>
      </w:pPr>
      <w:r w:rsidRPr="004D41ED">
        <w:rPr>
          <w:rFonts w:ascii="Times New Roman" w:hAnsi="Times New Roman"/>
          <w:sz w:val="24"/>
          <w:szCs w:val="24"/>
        </w:rPr>
        <w:t>М.П.</w:t>
      </w:r>
      <w:r w:rsidRPr="004D41ED">
        <w:rPr>
          <w:rFonts w:ascii="Times New Roman" w:hAnsi="Times New Roman"/>
          <w:sz w:val="24"/>
          <w:szCs w:val="24"/>
        </w:rPr>
        <w:tab/>
      </w:r>
      <w:r w:rsidRPr="004D41ED">
        <w:rPr>
          <w:rFonts w:ascii="Times New Roman" w:hAnsi="Times New Roman"/>
          <w:sz w:val="24"/>
          <w:szCs w:val="24"/>
        </w:rPr>
        <w:tab/>
      </w:r>
      <w:r w:rsidRPr="004D41ED">
        <w:rPr>
          <w:rFonts w:ascii="Times New Roman" w:hAnsi="Times New Roman"/>
          <w:sz w:val="24"/>
          <w:szCs w:val="24"/>
        </w:rPr>
        <w:tab/>
      </w:r>
      <w:r w:rsidRPr="004D41ED">
        <w:rPr>
          <w:rFonts w:ascii="Times New Roman" w:hAnsi="Times New Roman"/>
          <w:sz w:val="24"/>
          <w:szCs w:val="24"/>
        </w:rPr>
        <w:tab/>
      </w:r>
      <w:r w:rsidRPr="004D41ED">
        <w:rPr>
          <w:rFonts w:ascii="Times New Roman" w:hAnsi="Times New Roman"/>
          <w:sz w:val="24"/>
          <w:szCs w:val="24"/>
        </w:rPr>
        <w:tab/>
      </w:r>
      <w:r w:rsidRPr="004D41ED">
        <w:rPr>
          <w:rFonts w:ascii="Times New Roman" w:hAnsi="Times New Roman"/>
          <w:sz w:val="24"/>
          <w:szCs w:val="24"/>
        </w:rPr>
        <w:tab/>
      </w:r>
      <w:r w:rsidRPr="004D41ED">
        <w:rPr>
          <w:rFonts w:ascii="Times New Roman" w:hAnsi="Times New Roman"/>
          <w:sz w:val="24"/>
          <w:szCs w:val="24"/>
        </w:rPr>
        <w:tab/>
        <w:t xml:space="preserve">      М.П.</w:t>
      </w:r>
    </w:p>
    <w:p w:rsidR="002C1D4B" w:rsidRPr="004D41ED" w:rsidRDefault="002C1D4B" w:rsidP="005B78AD">
      <w:pPr>
        <w:rPr>
          <w:rFonts w:ascii="Times New Roman" w:hAnsi="Times New Roman"/>
          <w:sz w:val="24"/>
          <w:szCs w:val="24"/>
        </w:rPr>
      </w:pP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Default="002C1D4B" w:rsidP="00BC618E">
      <w:pPr>
        <w:widowControl w:val="0"/>
        <w:spacing w:after="0" w:line="240" w:lineRule="auto"/>
        <w:ind w:firstLine="709"/>
        <w:jc w:val="both"/>
        <w:rPr>
          <w:rFonts w:ascii="Times New Roman" w:hAnsi="Times New Roman"/>
          <w:sz w:val="24"/>
          <w:szCs w:val="24"/>
          <w:lang w:eastAsia="ru-RU"/>
        </w:rPr>
      </w:pPr>
    </w:p>
    <w:p w:rsidR="002C1D4B" w:rsidRPr="009E72F0" w:rsidRDefault="002C1D4B" w:rsidP="009E72F0">
      <w:pPr>
        <w:tabs>
          <w:tab w:val="left" w:pos="7560"/>
        </w:tabs>
        <w:spacing w:after="0" w:line="240" w:lineRule="auto"/>
        <w:jc w:val="center"/>
        <w:rPr>
          <w:rFonts w:ascii="Times New Roman" w:hAnsi="Times New Roman"/>
          <w:b/>
          <w:sz w:val="24"/>
          <w:szCs w:val="24"/>
        </w:rPr>
      </w:pPr>
      <w:r w:rsidRPr="009E72F0">
        <w:rPr>
          <w:rFonts w:ascii="Times New Roman" w:hAnsi="Times New Roman"/>
          <w:b/>
          <w:sz w:val="24"/>
          <w:szCs w:val="24"/>
        </w:rPr>
        <w:t>ТЕХНИЧЕСКОЕ ЗАДАНИЕ</w:t>
      </w:r>
    </w:p>
    <w:p w:rsidR="002C1D4B" w:rsidRPr="009E72F0" w:rsidRDefault="002C1D4B" w:rsidP="009E72F0">
      <w:pPr>
        <w:pStyle w:val="msonormalcxspmiddle"/>
        <w:spacing w:before="0" w:beforeAutospacing="0" w:after="0" w:afterAutospacing="0"/>
        <w:jc w:val="center"/>
        <w:rPr>
          <w:b/>
        </w:rPr>
      </w:pPr>
      <w:r w:rsidRPr="009E72F0">
        <w:rPr>
          <w:b/>
        </w:rPr>
        <w:t xml:space="preserve">на поставку канцелярских товаров для нужд </w:t>
      </w:r>
    </w:p>
    <w:p w:rsidR="002C1D4B" w:rsidRDefault="002C1D4B" w:rsidP="009E72F0">
      <w:pPr>
        <w:pStyle w:val="msonormalcxspmiddle"/>
        <w:spacing w:before="0" w:beforeAutospacing="0" w:after="0" w:afterAutospacing="0"/>
        <w:jc w:val="center"/>
        <w:rPr>
          <w:b/>
        </w:rPr>
      </w:pPr>
      <w:r w:rsidRPr="009E72F0">
        <w:rPr>
          <w:b/>
        </w:rPr>
        <w:t>Межрегионального управления № 71 ФМБА России</w:t>
      </w:r>
    </w:p>
    <w:p w:rsidR="002C1D4B" w:rsidRPr="009E72F0" w:rsidRDefault="002C1D4B" w:rsidP="009E72F0">
      <w:pPr>
        <w:pStyle w:val="msonormalcxspmiddle"/>
        <w:spacing w:before="0" w:beforeAutospacing="0" w:after="0" w:afterAutospacing="0"/>
        <w:jc w:val="center"/>
        <w:rPr>
          <w:b/>
        </w:rPr>
      </w:pPr>
    </w:p>
    <w:p w:rsidR="002C1D4B" w:rsidRDefault="002C1D4B" w:rsidP="008E6BDF">
      <w:pPr>
        <w:pStyle w:val="msonormalcxspmiddle"/>
        <w:numPr>
          <w:ilvl w:val="0"/>
          <w:numId w:val="3"/>
        </w:numPr>
        <w:spacing w:before="0" w:beforeAutospacing="0" w:after="0" w:afterAutospacing="0"/>
        <w:ind w:left="0" w:firstLine="709"/>
        <w:contextualSpacing/>
        <w:jc w:val="both"/>
      </w:pPr>
      <w:r>
        <w:rPr>
          <w:b/>
          <w:iCs/>
        </w:rPr>
        <w:t>Объект закупки</w:t>
      </w:r>
      <w:r>
        <w:rPr>
          <w:iCs/>
        </w:rPr>
        <w:t>:</w:t>
      </w:r>
      <w:r>
        <w:t xml:space="preserve"> Закупка канцелярских товаров.</w:t>
      </w:r>
    </w:p>
    <w:p w:rsidR="002C1D4B" w:rsidRDefault="002C1D4B" w:rsidP="008E6BDF">
      <w:pPr>
        <w:pStyle w:val="msonormalcxspmiddle"/>
        <w:numPr>
          <w:ilvl w:val="0"/>
          <w:numId w:val="3"/>
        </w:numPr>
        <w:spacing w:before="0" w:beforeAutospacing="0" w:after="0" w:afterAutospacing="0"/>
        <w:ind w:left="0" w:firstLine="709"/>
        <w:contextualSpacing/>
        <w:jc w:val="both"/>
        <w:rPr>
          <w:bCs/>
        </w:rPr>
      </w:pPr>
      <w:r>
        <w:rPr>
          <w:b/>
        </w:rPr>
        <w:t xml:space="preserve">Краткие характеристики поставляемых товаров и количество поставляемого товара: </w:t>
      </w:r>
      <w:r>
        <w:rPr>
          <w:bCs/>
        </w:rPr>
        <w:t>согласно Приложению № 1 к техническому заданию «Таблица 1. Спецификация поставляемых товаров».</w:t>
      </w:r>
    </w:p>
    <w:p w:rsidR="002C1D4B" w:rsidRDefault="002C1D4B" w:rsidP="008E6BDF">
      <w:pPr>
        <w:pStyle w:val="msonormalcxspmiddle"/>
        <w:numPr>
          <w:ilvl w:val="0"/>
          <w:numId w:val="3"/>
        </w:numPr>
        <w:spacing w:before="0" w:beforeAutospacing="0" w:after="0" w:afterAutospacing="0"/>
        <w:ind w:left="0" w:firstLine="709"/>
        <w:contextualSpacing/>
        <w:jc w:val="both"/>
      </w:pPr>
      <w:r>
        <w:rPr>
          <w:b/>
        </w:rPr>
        <w:t xml:space="preserve">Место поставки товара: </w:t>
      </w:r>
      <w:r>
        <w:t>456780, Челябинская область, г. Озерск, ул. Строительная, д.2</w:t>
      </w:r>
    </w:p>
    <w:p w:rsidR="002C1D4B" w:rsidRDefault="002C1D4B" w:rsidP="008E6BDF">
      <w:pPr>
        <w:pStyle w:val="msonormalcxspmiddle"/>
        <w:numPr>
          <w:ilvl w:val="0"/>
          <w:numId w:val="3"/>
        </w:numPr>
        <w:spacing w:before="0" w:beforeAutospacing="0" w:after="0" w:afterAutospacing="0"/>
        <w:ind w:left="0" w:firstLine="709"/>
        <w:contextualSpacing/>
        <w:jc w:val="both"/>
        <w:rPr>
          <w:lang w:eastAsia="en-US"/>
        </w:rPr>
      </w:pPr>
      <w:r>
        <w:rPr>
          <w:b/>
          <w:lang w:eastAsia="en-US"/>
        </w:rPr>
        <w:t xml:space="preserve">Условия поставки товара: </w:t>
      </w:r>
      <w:r>
        <w:t xml:space="preserve">Поставщик обязан своим транспортом (или транспортной организацией за свой счет) доставить товар по адресу, указанному Заказчиком. </w:t>
      </w:r>
      <w:r>
        <w:rPr>
          <w:lang w:eastAsia="en-US"/>
        </w:rPr>
        <w:t xml:space="preserve">Доставка товара и разгрузочно-погрузочные работы осуществляется силами и за счет Поставщика. Поставщик обязан произвести своими силами подъем на этаж (при необходимости), разгрузку в соответствии с указаниями Заказчика. Передача поставляемого товара осуществляется Поставщиком лицу, уполномоченному на то Заказчиком. Товар, переданный не уполномоченному лицу, считается не поставленным Заказчику и не подлежит оплате. Прием-передача поставленного товара производится Заказчиком на основании товарной накладной. </w:t>
      </w:r>
      <w:r>
        <w:rPr>
          <w:lang w:eastAsia="en-US"/>
        </w:rPr>
        <w:tab/>
        <w:t>В случае выявления недопоставки товара Поставщик обязан осуществить допоставку товара за свой счет и своими силами в течение 5 рабочих дней с момента получения претензии Заказчика об этом. Поставщик гарантирует, что условия хранения товара на складе и условия доставки полностью соответствуют действующим нормативам и законодательным актам в отношении товара данного вида и установленному температурному режиму.</w:t>
      </w:r>
    </w:p>
    <w:p w:rsidR="002C1D4B" w:rsidRDefault="002C1D4B" w:rsidP="008E6BDF">
      <w:pPr>
        <w:pStyle w:val="msonormalcxspmiddle"/>
        <w:numPr>
          <w:ilvl w:val="0"/>
          <w:numId w:val="3"/>
        </w:numPr>
        <w:spacing w:before="0" w:beforeAutospacing="0" w:after="0" w:afterAutospacing="0"/>
        <w:ind w:left="0" w:firstLine="709"/>
        <w:contextualSpacing/>
        <w:jc w:val="both"/>
        <w:rPr>
          <w:lang w:eastAsia="en-US"/>
        </w:rPr>
      </w:pPr>
      <w:r>
        <w:rPr>
          <w:b/>
          <w:lang w:eastAsia="en-US"/>
        </w:rPr>
        <w:t xml:space="preserve">Требования по объему гарантий качества товара: </w:t>
      </w:r>
      <w:r>
        <w:rPr>
          <w:lang w:eastAsia="en-US"/>
        </w:rPr>
        <w:t>Некачественный товар, признанный таковым в момент приемки партии товара на складе Заказчика, должен быть заменен Поставщиком на такой же товар в течение 3 дней. Некачественный товар немедленно возвращается Поставщику (на склад Заказчика не принимается). Гарантийные обязательства должны распространяться на весь объём закупаемого товара. Претензии по качеству и количеству товара должны быть оформлены в письменной форме в течение 3  рабочих дней с момента их возникновения.</w:t>
      </w:r>
    </w:p>
    <w:p w:rsidR="002C1D4B" w:rsidRDefault="002C1D4B" w:rsidP="008E6BDF">
      <w:pPr>
        <w:pStyle w:val="msonormalcxspmiddle"/>
        <w:numPr>
          <w:ilvl w:val="0"/>
          <w:numId w:val="3"/>
        </w:numPr>
        <w:spacing w:before="0" w:beforeAutospacing="0" w:after="0" w:afterAutospacing="0"/>
        <w:ind w:left="0" w:firstLine="709"/>
        <w:contextualSpacing/>
        <w:jc w:val="both"/>
      </w:pPr>
      <w:r>
        <w:rPr>
          <w:b/>
        </w:rPr>
        <w:t xml:space="preserve">Общие требования: </w:t>
      </w:r>
      <w:r>
        <w:t>Весь поставляемый товар должен сопровождаться соответствующими сертификатами, выданными в соответствии с законодательством Российской Федерации.</w:t>
      </w:r>
    </w:p>
    <w:p w:rsidR="002C1D4B" w:rsidRDefault="002C1D4B" w:rsidP="008E6BDF">
      <w:pPr>
        <w:pStyle w:val="msonormalcxspmiddle"/>
        <w:spacing w:before="0" w:beforeAutospacing="0" w:after="0" w:afterAutospacing="0"/>
        <w:ind w:firstLine="709"/>
        <w:jc w:val="both"/>
      </w:pPr>
      <w:r>
        <w:t>Товары и все его компоненты, также используемые материалы должны быть новыми, не бывшими в эксплуатации.</w:t>
      </w:r>
    </w:p>
    <w:p w:rsidR="002C1D4B" w:rsidRDefault="002C1D4B" w:rsidP="008E6BDF">
      <w:pPr>
        <w:pStyle w:val="msonormalcxspmiddle"/>
        <w:spacing w:before="0" w:beforeAutospacing="0" w:after="0" w:afterAutospacing="0"/>
        <w:ind w:firstLine="709"/>
        <w:jc w:val="both"/>
      </w:pPr>
      <w:r>
        <w:t>Поставщик должен указать наименование товара, включающее в себя информацию о товарном знаке, марке, модели, артикуле и модификации оборудования. В случае если наименование товара не дает возможности однозначного определения комплектации данного оборудования или если данное оборудование является сборной позицией, поставщик должен указать полную комплектацию данного товара, включая информацию о товарном знаке марке, модели, артикуле и модификации комплектующих.</w:t>
      </w:r>
    </w:p>
    <w:p w:rsidR="002C1D4B" w:rsidRDefault="002C1D4B" w:rsidP="008E6BDF">
      <w:pPr>
        <w:pStyle w:val="msonormalcxspmiddle"/>
        <w:spacing w:before="0" w:beforeAutospacing="0" w:after="0" w:afterAutospacing="0"/>
        <w:ind w:firstLine="709"/>
        <w:jc w:val="both"/>
      </w:pPr>
      <w:r>
        <w:t xml:space="preserve">Установленный на товар гарантийный срок, условия и порядок гарантийного обслуживания товара, указываются в гарантийном сертификате, оформляемом при поставке товара и передаваемом Заказчику одновременно с товаром. </w:t>
      </w:r>
    </w:p>
    <w:p w:rsidR="002C1D4B" w:rsidRDefault="002C1D4B" w:rsidP="008E6BDF">
      <w:pPr>
        <w:pStyle w:val="msonormalcxspmiddle"/>
        <w:spacing w:before="0" w:beforeAutospacing="0" w:after="0" w:afterAutospacing="0"/>
        <w:ind w:firstLine="709"/>
        <w:jc w:val="both"/>
      </w:pPr>
      <w:r>
        <w:t>В случае повреждения поставляемого товара при транспортировке – все необходимые процедуры по его замене выполняет Поставщик (в течение 48 часов с момента поставки). Замена в случае выявления некачественного товара (в течение 48 часов с момента поступления заявки). Транспортные услуги по замене товара осуществляются Поставщиком товара.</w:t>
      </w:r>
    </w:p>
    <w:p w:rsidR="002C1D4B" w:rsidRDefault="002C1D4B" w:rsidP="008E6BDF">
      <w:pPr>
        <w:pStyle w:val="msonormalcxspmiddle"/>
        <w:numPr>
          <w:ilvl w:val="0"/>
          <w:numId w:val="3"/>
        </w:numPr>
        <w:tabs>
          <w:tab w:val="left" w:pos="709"/>
          <w:tab w:val="left" w:pos="851"/>
        </w:tabs>
        <w:spacing w:before="0" w:beforeAutospacing="0" w:after="0" w:afterAutospacing="0"/>
        <w:ind w:left="0" w:firstLine="709"/>
        <w:contextualSpacing/>
        <w:jc w:val="both"/>
      </w:pPr>
      <w:r>
        <w:rPr>
          <w:b/>
          <w:bCs/>
        </w:rPr>
        <w:t>Т</w:t>
      </w:r>
      <w:r>
        <w:rPr>
          <w:b/>
        </w:rPr>
        <w:t xml:space="preserve">ребования к качественным характеристикам, требования к функциональным характеристикам товаров: </w:t>
      </w:r>
      <w:r>
        <w:t xml:space="preserve">Качество товара должно соответствовать требованиям действующих ГОСТ, Сертификатов соответствия, нормативной и технической документации на данный вид продукции. </w:t>
      </w:r>
    </w:p>
    <w:p w:rsidR="002C1D4B" w:rsidRDefault="002C1D4B" w:rsidP="008E6BDF">
      <w:pPr>
        <w:pStyle w:val="msonormalcxspmiddle"/>
        <w:spacing w:before="0" w:beforeAutospacing="0" w:after="0" w:afterAutospacing="0"/>
        <w:ind w:firstLine="709"/>
        <w:jc w:val="both"/>
      </w:pPr>
      <w:r>
        <w:t>Товар должен сопровождаться документами, обязательными для данного вида товара, подтверждающими его качество и безопасность и оформленными в соответствии с действующим законодательством РФ.</w:t>
      </w:r>
    </w:p>
    <w:p w:rsidR="002C1D4B" w:rsidRDefault="002C1D4B" w:rsidP="008E6BDF">
      <w:pPr>
        <w:pStyle w:val="msonormalcxspmiddle"/>
        <w:spacing w:before="0" w:beforeAutospacing="0" w:after="0" w:afterAutospacing="0"/>
        <w:ind w:firstLine="709"/>
        <w:jc w:val="both"/>
        <w:rPr>
          <w:b/>
          <w:bCs/>
        </w:rPr>
      </w:pPr>
      <w:r>
        <w:t>Товар должен быть изготовлен в соответствии с требованиями международных стандартов, действующих на территории Российской Федерации, а также техническим условиям завода-изготовителя.</w:t>
      </w:r>
    </w:p>
    <w:p w:rsidR="002C1D4B" w:rsidRDefault="002C1D4B" w:rsidP="008E6BDF">
      <w:pPr>
        <w:pStyle w:val="msonormalcxspmiddle"/>
        <w:shd w:val="clear" w:color="auto" w:fill="FFFFFF"/>
        <w:spacing w:before="0" w:beforeAutospacing="0" w:after="0" w:afterAutospacing="0"/>
        <w:ind w:firstLine="709"/>
        <w:jc w:val="both"/>
        <w:rPr>
          <w:bCs/>
        </w:rPr>
      </w:pPr>
      <w:r>
        <w:rPr>
          <w:bCs/>
        </w:rPr>
        <w:t>Качество товара, его технические и функциональные характеристики (потребительские свойства), установленные на него гарантийные сроки и сроки годности должны подтверждаться соответствующими документами, в том числе от производителей, оформление которых предусмотрено законодательством Российской Федерации для данного вида товара (сертификаты и/или декларации о соответствии, паспорта на изделия, санитарно-эпидемиологические заключения, инструкции и/или руководства о товаре и т.д.).</w:t>
      </w:r>
    </w:p>
    <w:p w:rsidR="002C1D4B" w:rsidRDefault="002C1D4B" w:rsidP="008E6BDF">
      <w:pPr>
        <w:pStyle w:val="msonormalcxspmiddle"/>
        <w:shd w:val="clear" w:color="auto" w:fill="FFFFFF"/>
        <w:spacing w:before="0" w:beforeAutospacing="0" w:after="0" w:afterAutospacing="0"/>
        <w:ind w:firstLine="709"/>
        <w:jc w:val="both"/>
        <w:rPr>
          <w:bCs/>
        </w:rPr>
      </w:pPr>
      <w:r>
        <w:rPr>
          <w:bCs/>
        </w:rPr>
        <w:t xml:space="preserve">Товар должен поставляться в оригинальной заводской упаковке, которая не должна иметь видимых признаков повреждения. Упаковка товара должна исключать возможность порчи или уничтожение товара во время транспортировки и хранения. </w:t>
      </w:r>
    </w:p>
    <w:p w:rsidR="002C1D4B" w:rsidRDefault="002C1D4B" w:rsidP="008E6BDF">
      <w:pPr>
        <w:pStyle w:val="msonormalcxspmiddle"/>
        <w:shd w:val="clear" w:color="auto" w:fill="FFFFFF"/>
        <w:spacing w:before="0" w:beforeAutospacing="0" w:after="0" w:afterAutospacing="0"/>
        <w:ind w:firstLine="709"/>
        <w:jc w:val="both"/>
        <w:rPr>
          <w:b/>
          <w:bCs/>
        </w:rPr>
      </w:pPr>
      <w:r>
        <w:rPr>
          <w:bCs/>
        </w:rPr>
        <w:t>Товар должен быть индивидуально упакован в транспортировочную коробку. Маркировка товара на упаковке наносится на русском языке и должна содержать адреса местонахождения и наименования организации производителя и поставщика, наименование и количество находящегося в упаковке товара, особенности складирования и условия хранения товара, если таковые имеются.</w:t>
      </w:r>
    </w:p>
    <w:p w:rsidR="002C1D4B" w:rsidRDefault="002C1D4B" w:rsidP="008E6BDF">
      <w:pPr>
        <w:pStyle w:val="msonormalcxspmiddle"/>
        <w:widowControl w:val="0"/>
        <w:autoSpaceDE w:val="0"/>
        <w:spacing w:before="0" w:beforeAutospacing="0" w:after="0" w:afterAutospacing="0"/>
        <w:ind w:firstLine="709"/>
        <w:jc w:val="both"/>
        <w:rPr>
          <w:bCs/>
        </w:rPr>
      </w:pPr>
      <w:r>
        <w:rPr>
          <w:bCs/>
        </w:rPr>
        <w:t>Товар должен быть свободным от любых прав и притязаний третьих лиц (не находится под арестом, в залоге, иных обременениях).</w:t>
      </w:r>
    </w:p>
    <w:p w:rsidR="002C1D4B" w:rsidRDefault="002C1D4B" w:rsidP="006A0B8A">
      <w:pPr>
        <w:pStyle w:val="msonormalcxspmiddle"/>
        <w:rPr>
          <w:b/>
        </w:rPr>
      </w:pPr>
      <w:r>
        <w:rPr>
          <w:b/>
        </w:rPr>
        <w:t>Приложение № 1</w:t>
      </w:r>
    </w:p>
    <w:p w:rsidR="002C1D4B" w:rsidRPr="006A0B8A" w:rsidRDefault="002C1D4B" w:rsidP="006A0B8A">
      <w:pPr>
        <w:pStyle w:val="msonormalcxsplast"/>
        <w:spacing w:before="0" w:beforeAutospacing="0" w:after="0" w:afterAutospacing="0"/>
        <w:rPr>
          <w:b/>
        </w:rPr>
      </w:pPr>
      <w:r w:rsidRPr="006A0B8A">
        <w:rPr>
          <w:b/>
        </w:rPr>
        <w:t>Таблица 1. Спецификация поставляемых товаров</w:t>
      </w:r>
    </w:p>
    <w:tbl>
      <w:tblPr>
        <w:tblW w:w="10173" w:type="dxa"/>
        <w:tblInd w:w="95" w:type="dxa"/>
        <w:tblLook w:val="0000"/>
      </w:tblPr>
      <w:tblGrid>
        <w:gridCol w:w="9013"/>
        <w:gridCol w:w="1160"/>
      </w:tblGrid>
      <w:tr w:rsidR="002C1D4B" w:rsidRPr="003C31DF" w:rsidTr="003C31DF">
        <w:trPr>
          <w:trHeight w:val="525"/>
        </w:trPr>
        <w:tc>
          <w:tcPr>
            <w:tcW w:w="9013" w:type="dxa"/>
            <w:tcBorders>
              <w:top w:val="single" w:sz="4" w:space="0" w:color="auto"/>
              <w:left w:val="single" w:sz="4" w:space="0" w:color="auto"/>
              <w:bottom w:val="single" w:sz="4" w:space="0" w:color="auto"/>
              <w:right w:val="single" w:sz="4" w:space="0" w:color="auto"/>
            </w:tcBorders>
            <w:vAlign w:val="bottom"/>
          </w:tcPr>
          <w:p w:rsidR="002C1D4B" w:rsidRPr="003C31DF" w:rsidRDefault="002C1D4B" w:rsidP="003C31DF">
            <w:pPr>
              <w:spacing w:after="0" w:line="240" w:lineRule="auto"/>
              <w:jc w:val="center"/>
              <w:rPr>
                <w:rFonts w:ascii="Times New Roman" w:hAnsi="Times New Roman"/>
                <w:color w:val="000000"/>
                <w:sz w:val="24"/>
                <w:szCs w:val="24"/>
                <w:lang w:eastAsia="ru-RU"/>
              </w:rPr>
            </w:pPr>
            <w:r w:rsidRPr="003C31DF">
              <w:rPr>
                <w:rStyle w:val="FontStyle12"/>
                <w:bCs/>
                <w:sz w:val="24"/>
                <w:szCs w:val="24"/>
              </w:rPr>
              <w:t>Наименование товара</w:t>
            </w:r>
          </w:p>
        </w:tc>
        <w:tc>
          <w:tcPr>
            <w:tcW w:w="1160" w:type="dxa"/>
            <w:tcBorders>
              <w:top w:val="single" w:sz="4" w:space="0" w:color="auto"/>
              <w:left w:val="nil"/>
              <w:bottom w:val="single" w:sz="4" w:space="0" w:color="auto"/>
              <w:right w:val="single" w:sz="4" w:space="0" w:color="auto"/>
            </w:tcBorders>
            <w:noWrap/>
            <w:vAlign w:val="bottom"/>
          </w:tcPr>
          <w:p w:rsidR="002C1D4B" w:rsidRPr="003C31DF" w:rsidRDefault="002C1D4B" w:rsidP="003C31DF">
            <w:pPr>
              <w:spacing w:after="0" w:line="240" w:lineRule="auto"/>
              <w:jc w:val="center"/>
              <w:rPr>
                <w:rFonts w:ascii="Times New Roman" w:hAnsi="Times New Roman"/>
                <w:color w:val="000000"/>
                <w:sz w:val="24"/>
                <w:szCs w:val="24"/>
                <w:lang w:eastAsia="ru-RU"/>
              </w:rPr>
            </w:pPr>
            <w:r w:rsidRPr="003C31DF">
              <w:rPr>
                <w:rStyle w:val="FontStyle12"/>
                <w:bCs/>
                <w:sz w:val="24"/>
                <w:szCs w:val="24"/>
              </w:rPr>
              <w:t>Кол-во</w:t>
            </w:r>
          </w:p>
        </w:tc>
      </w:tr>
      <w:tr w:rsidR="002C1D4B" w:rsidRPr="003C31DF" w:rsidTr="003C31DF">
        <w:trPr>
          <w:trHeight w:val="525"/>
        </w:trPr>
        <w:tc>
          <w:tcPr>
            <w:tcW w:w="9013" w:type="dxa"/>
            <w:tcBorders>
              <w:top w:val="single" w:sz="4" w:space="0" w:color="auto"/>
              <w:left w:val="single" w:sz="4" w:space="0" w:color="auto"/>
              <w:bottom w:val="single" w:sz="4" w:space="0" w:color="auto"/>
              <w:right w:val="single" w:sz="4" w:space="0" w:color="auto"/>
            </w:tcBorders>
            <w:vAlign w:val="bottom"/>
          </w:tcPr>
          <w:p w:rsidR="002C1D4B" w:rsidRPr="003C31DF" w:rsidRDefault="002C1D4B" w:rsidP="003C31DF">
            <w:pPr>
              <w:numPr>
                <w:ilvl w:val="0"/>
                <w:numId w:val="5"/>
              </w:numPr>
              <w:spacing w:after="0" w:line="240" w:lineRule="auto"/>
              <w:rPr>
                <w:rFonts w:ascii="Times New Roman" w:hAnsi="Times New Roman"/>
                <w:color w:val="000000"/>
                <w:sz w:val="24"/>
                <w:szCs w:val="24"/>
                <w:lang w:eastAsia="ru-RU"/>
              </w:rPr>
            </w:pPr>
            <w:r w:rsidRPr="003C31DF">
              <w:rPr>
                <w:rFonts w:ascii="Times New Roman" w:hAnsi="Times New Roman"/>
                <w:color w:val="000000"/>
                <w:sz w:val="24"/>
                <w:szCs w:val="24"/>
                <w:lang w:eastAsia="ru-RU"/>
              </w:rPr>
              <w:t>Блокнот А5, 146х205 мм, 60 л., гребень, перфорация на отрыв, лакированный, BRAUBERG</w:t>
            </w:r>
          </w:p>
        </w:tc>
        <w:tc>
          <w:tcPr>
            <w:tcW w:w="1160" w:type="dxa"/>
            <w:tcBorders>
              <w:top w:val="single" w:sz="4" w:space="0" w:color="auto"/>
              <w:left w:val="nil"/>
              <w:bottom w:val="single" w:sz="4" w:space="0" w:color="auto"/>
              <w:right w:val="single" w:sz="4" w:space="0" w:color="auto"/>
            </w:tcBorders>
            <w:noWrap/>
            <w:vAlign w:val="bottom"/>
          </w:tcPr>
          <w:p w:rsidR="002C1D4B" w:rsidRPr="003C31DF" w:rsidRDefault="002C1D4B" w:rsidP="0093551E">
            <w:pPr>
              <w:spacing w:after="0" w:line="240" w:lineRule="auto"/>
              <w:jc w:val="right"/>
              <w:rPr>
                <w:rFonts w:ascii="Times New Roman" w:hAnsi="Times New Roman"/>
                <w:color w:val="000000"/>
                <w:sz w:val="24"/>
                <w:szCs w:val="24"/>
                <w:lang w:eastAsia="ru-RU"/>
              </w:rPr>
            </w:pPr>
            <w:r w:rsidRPr="003C31DF">
              <w:rPr>
                <w:rFonts w:ascii="Times New Roman" w:hAnsi="Times New Roman"/>
                <w:color w:val="000000"/>
                <w:sz w:val="24"/>
                <w:szCs w:val="24"/>
                <w:lang w:eastAsia="ru-RU"/>
              </w:rPr>
              <w:t>10</w:t>
            </w:r>
          </w:p>
        </w:tc>
      </w:tr>
      <w:tr w:rsidR="002C1D4B" w:rsidRPr="003C31DF" w:rsidTr="003C31DF">
        <w:trPr>
          <w:trHeight w:val="300"/>
        </w:trPr>
        <w:tc>
          <w:tcPr>
            <w:tcW w:w="9013" w:type="dxa"/>
            <w:tcBorders>
              <w:top w:val="nil"/>
              <w:left w:val="single" w:sz="4" w:space="0" w:color="auto"/>
              <w:bottom w:val="single" w:sz="4" w:space="0" w:color="auto"/>
              <w:right w:val="single" w:sz="4" w:space="0" w:color="auto"/>
            </w:tcBorders>
            <w:vAlign w:val="bottom"/>
          </w:tcPr>
          <w:p w:rsidR="002C1D4B" w:rsidRPr="003C31DF" w:rsidRDefault="002C1D4B" w:rsidP="003C31DF">
            <w:pPr>
              <w:numPr>
                <w:ilvl w:val="0"/>
                <w:numId w:val="5"/>
              </w:numPr>
              <w:spacing w:after="0" w:line="240" w:lineRule="auto"/>
              <w:rPr>
                <w:rFonts w:ascii="Times New Roman" w:hAnsi="Times New Roman"/>
                <w:color w:val="000000"/>
                <w:sz w:val="24"/>
                <w:szCs w:val="24"/>
                <w:lang w:eastAsia="ru-RU"/>
              </w:rPr>
            </w:pPr>
            <w:r w:rsidRPr="003C31DF">
              <w:rPr>
                <w:rFonts w:ascii="Times New Roman" w:hAnsi="Times New Roman"/>
                <w:color w:val="000000"/>
                <w:sz w:val="24"/>
                <w:szCs w:val="24"/>
                <w:lang w:eastAsia="ru-RU"/>
              </w:rPr>
              <w:t>Клей-карандаш BRAUBERG SUPER, 21 г</w:t>
            </w:r>
          </w:p>
        </w:tc>
        <w:tc>
          <w:tcPr>
            <w:tcW w:w="1160" w:type="dxa"/>
            <w:tcBorders>
              <w:top w:val="nil"/>
              <w:left w:val="nil"/>
              <w:bottom w:val="single" w:sz="4" w:space="0" w:color="auto"/>
              <w:right w:val="single" w:sz="4" w:space="0" w:color="auto"/>
            </w:tcBorders>
            <w:noWrap/>
            <w:vAlign w:val="bottom"/>
          </w:tcPr>
          <w:p w:rsidR="002C1D4B" w:rsidRPr="003C31DF" w:rsidRDefault="002C1D4B" w:rsidP="003C31DF">
            <w:pPr>
              <w:spacing w:after="0" w:line="240" w:lineRule="auto"/>
              <w:jc w:val="right"/>
              <w:rPr>
                <w:rFonts w:ascii="Times New Roman" w:hAnsi="Times New Roman"/>
                <w:color w:val="000000"/>
                <w:sz w:val="24"/>
                <w:szCs w:val="24"/>
                <w:lang w:eastAsia="ru-RU"/>
              </w:rPr>
            </w:pPr>
            <w:r w:rsidRPr="003C31DF">
              <w:rPr>
                <w:rFonts w:ascii="Times New Roman" w:hAnsi="Times New Roman"/>
                <w:color w:val="000000"/>
                <w:sz w:val="24"/>
                <w:szCs w:val="24"/>
                <w:lang w:eastAsia="ru-RU"/>
              </w:rPr>
              <w:t>4</w:t>
            </w:r>
          </w:p>
        </w:tc>
      </w:tr>
      <w:tr w:rsidR="002C1D4B" w:rsidRPr="003C31DF" w:rsidTr="003C31DF">
        <w:trPr>
          <w:trHeight w:val="525"/>
        </w:trPr>
        <w:tc>
          <w:tcPr>
            <w:tcW w:w="9013" w:type="dxa"/>
            <w:tcBorders>
              <w:top w:val="nil"/>
              <w:left w:val="single" w:sz="4" w:space="0" w:color="auto"/>
              <w:bottom w:val="single" w:sz="4" w:space="0" w:color="auto"/>
              <w:right w:val="single" w:sz="4" w:space="0" w:color="auto"/>
            </w:tcBorders>
            <w:vAlign w:val="bottom"/>
          </w:tcPr>
          <w:p w:rsidR="002C1D4B" w:rsidRPr="003C31DF" w:rsidRDefault="002C1D4B" w:rsidP="003C31DF">
            <w:pPr>
              <w:numPr>
                <w:ilvl w:val="0"/>
                <w:numId w:val="5"/>
              </w:numPr>
              <w:spacing w:after="0" w:line="240" w:lineRule="auto"/>
              <w:rPr>
                <w:rFonts w:ascii="Times New Roman" w:hAnsi="Times New Roman"/>
                <w:color w:val="000000"/>
                <w:sz w:val="24"/>
                <w:szCs w:val="24"/>
                <w:lang w:eastAsia="ru-RU"/>
              </w:rPr>
            </w:pPr>
            <w:r w:rsidRPr="003C31DF">
              <w:rPr>
                <w:rFonts w:ascii="Times New Roman" w:hAnsi="Times New Roman"/>
                <w:color w:val="000000"/>
                <w:sz w:val="24"/>
                <w:szCs w:val="24"/>
                <w:lang w:eastAsia="ru-RU"/>
              </w:rPr>
              <w:t>Папка-регистратор STAFF "Manager" с покрытием из ПВХ, 70 мм, без уголка, черная</w:t>
            </w:r>
          </w:p>
        </w:tc>
        <w:tc>
          <w:tcPr>
            <w:tcW w:w="1160" w:type="dxa"/>
            <w:tcBorders>
              <w:top w:val="nil"/>
              <w:left w:val="nil"/>
              <w:bottom w:val="single" w:sz="4" w:space="0" w:color="auto"/>
              <w:right w:val="single" w:sz="4" w:space="0" w:color="auto"/>
            </w:tcBorders>
            <w:noWrap/>
            <w:vAlign w:val="bottom"/>
          </w:tcPr>
          <w:p w:rsidR="002C1D4B" w:rsidRPr="003C31DF" w:rsidRDefault="002C1D4B" w:rsidP="003C31DF">
            <w:pPr>
              <w:spacing w:after="0" w:line="240" w:lineRule="auto"/>
              <w:jc w:val="right"/>
              <w:rPr>
                <w:rFonts w:ascii="Times New Roman" w:hAnsi="Times New Roman"/>
                <w:color w:val="000000"/>
                <w:sz w:val="24"/>
                <w:szCs w:val="24"/>
                <w:lang w:eastAsia="ru-RU"/>
              </w:rPr>
            </w:pPr>
            <w:r w:rsidRPr="003C31DF">
              <w:rPr>
                <w:rFonts w:ascii="Times New Roman" w:hAnsi="Times New Roman"/>
                <w:color w:val="000000"/>
                <w:sz w:val="24"/>
                <w:szCs w:val="24"/>
                <w:lang w:eastAsia="ru-RU"/>
              </w:rPr>
              <w:t>15</w:t>
            </w:r>
          </w:p>
        </w:tc>
      </w:tr>
      <w:tr w:rsidR="002C1D4B" w:rsidRPr="003C31DF" w:rsidTr="003C31DF">
        <w:trPr>
          <w:trHeight w:val="525"/>
        </w:trPr>
        <w:tc>
          <w:tcPr>
            <w:tcW w:w="9013" w:type="dxa"/>
            <w:tcBorders>
              <w:top w:val="nil"/>
              <w:left w:val="single" w:sz="4" w:space="0" w:color="auto"/>
              <w:bottom w:val="single" w:sz="4" w:space="0" w:color="auto"/>
              <w:right w:val="single" w:sz="4" w:space="0" w:color="auto"/>
            </w:tcBorders>
            <w:vAlign w:val="bottom"/>
          </w:tcPr>
          <w:p w:rsidR="002C1D4B" w:rsidRPr="003C31DF" w:rsidRDefault="002C1D4B" w:rsidP="003C31DF">
            <w:pPr>
              <w:numPr>
                <w:ilvl w:val="0"/>
                <w:numId w:val="5"/>
              </w:numPr>
              <w:spacing w:after="0" w:line="240" w:lineRule="auto"/>
              <w:rPr>
                <w:rFonts w:ascii="Times New Roman" w:hAnsi="Times New Roman"/>
                <w:color w:val="000000"/>
                <w:sz w:val="24"/>
                <w:szCs w:val="24"/>
                <w:lang w:eastAsia="ru-RU"/>
              </w:rPr>
            </w:pPr>
            <w:r w:rsidRPr="003C31DF">
              <w:rPr>
                <w:rFonts w:ascii="Times New Roman" w:hAnsi="Times New Roman"/>
                <w:color w:val="000000"/>
                <w:sz w:val="24"/>
                <w:szCs w:val="24"/>
                <w:lang w:eastAsia="ru-RU"/>
              </w:rPr>
              <w:t>Папки-файлы перфорированные, А4, STAFF "ЭКОНОМ", КОМПЛЕКТ 100 шт., гладкие, 35 мкм</w:t>
            </w:r>
          </w:p>
        </w:tc>
        <w:tc>
          <w:tcPr>
            <w:tcW w:w="1160" w:type="dxa"/>
            <w:tcBorders>
              <w:top w:val="nil"/>
              <w:left w:val="nil"/>
              <w:bottom w:val="single" w:sz="4" w:space="0" w:color="auto"/>
              <w:right w:val="single" w:sz="4" w:space="0" w:color="auto"/>
            </w:tcBorders>
            <w:noWrap/>
            <w:vAlign w:val="bottom"/>
          </w:tcPr>
          <w:p w:rsidR="002C1D4B" w:rsidRPr="003C31DF" w:rsidRDefault="002C1D4B" w:rsidP="003C31DF">
            <w:pPr>
              <w:spacing w:after="0" w:line="240" w:lineRule="auto"/>
              <w:jc w:val="right"/>
              <w:rPr>
                <w:rFonts w:ascii="Times New Roman" w:hAnsi="Times New Roman"/>
                <w:color w:val="000000"/>
                <w:sz w:val="24"/>
                <w:szCs w:val="24"/>
                <w:lang w:eastAsia="ru-RU"/>
              </w:rPr>
            </w:pPr>
            <w:r w:rsidRPr="003C31DF">
              <w:rPr>
                <w:rFonts w:ascii="Times New Roman" w:hAnsi="Times New Roman"/>
                <w:color w:val="000000"/>
                <w:sz w:val="24"/>
                <w:szCs w:val="24"/>
                <w:lang w:eastAsia="ru-RU"/>
              </w:rPr>
              <w:t>15</w:t>
            </w:r>
          </w:p>
        </w:tc>
      </w:tr>
      <w:tr w:rsidR="002C1D4B" w:rsidRPr="003C31DF" w:rsidTr="003C31DF">
        <w:trPr>
          <w:trHeight w:val="525"/>
        </w:trPr>
        <w:tc>
          <w:tcPr>
            <w:tcW w:w="9013" w:type="dxa"/>
            <w:tcBorders>
              <w:top w:val="nil"/>
              <w:left w:val="single" w:sz="4" w:space="0" w:color="auto"/>
              <w:bottom w:val="single" w:sz="4" w:space="0" w:color="auto"/>
              <w:right w:val="single" w:sz="4" w:space="0" w:color="auto"/>
            </w:tcBorders>
            <w:vAlign w:val="bottom"/>
          </w:tcPr>
          <w:p w:rsidR="002C1D4B" w:rsidRPr="003C31DF" w:rsidRDefault="002C1D4B" w:rsidP="003C31DF">
            <w:pPr>
              <w:numPr>
                <w:ilvl w:val="0"/>
                <w:numId w:val="5"/>
              </w:numPr>
              <w:spacing w:after="0" w:line="240" w:lineRule="auto"/>
              <w:rPr>
                <w:rFonts w:ascii="Times New Roman" w:hAnsi="Times New Roman"/>
                <w:color w:val="000000"/>
                <w:sz w:val="24"/>
                <w:szCs w:val="24"/>
                <w:lang w:eastAsia="ru-RU"/>
              </w:rPr>
            </w:pPr>
            <w:r w:rsidRPr="003C31DF">
              <w:rPr>
                <w:rFonts w:ascii="Times New Roman" w:hAnsi="Times New Roman"/>
                <w:color w:val="000000"/>
                <w:sz w:val="24"/>
                <w:szCs w:val="24"/>
                <w:lang w:eastAsia="ru-RU"/>
              </w:rPr>
              <w:t>Рамка 21х30 см, пластик, багет 12 мм, BRAUBERG "HIT2", золото, стекло</w:t>
            </w:r>
          </w:p>
        </w:tc>
        <w:tc>
          <w:tcPr>
            <w:tcW w:w="1160" w:type="dxa"/>
            <w:tcBorders>
              <w:top w:val="nil"/>
              <w:left w:val="nil"/>
              <w:bottom w:val="single" w:sz="4" w:space="0" w:color="auto"/>
              <w:right w:val="single" w:sz="4" w:space="0" w:color="auto"/>
            </w:tcBorders>
            <w:noWrap/>
            <w:vAlign w:val="bottom"/>
          </w:tcPr>
          <w:p w:rsidR="002C1D4B" w:rsidRPr="003C31DF" w:rsidRDefault="002C1D4B" w:rsidP="003C31DF">
            <w:pPr>
              <w:spacing w:after="0" w:line="240" w:lineRule="auto"/>
              <w:jc w:val="right"/>
              <w:rPr>
                <w:rFonts w:ascii="Times New Roman" w:hAnsi="Times New Roman"/>
                <w:color w:val="000000"/>
                <w:sz w:val="24"/>
                <w:szCs w:val="24"/>
                <w:lang w:eastAsia="ru-RU"/>
              </w:rPr>
            </w:pPr>
            <w:r w:rsidRPr="003C31DF">
              <w:rPr>
                <w:rFonts w:ascii="Times New Roman" w:hAnsi="Times New Roman"/>
                <w:color w:val="000000"/>
                <w:sz w:val="24"/>
                <w:szCs w:val="24"/>
                <w:lang w:eastAsia="ru-RU"/>
              </w:rPr>
              <w:t>3</w:t>
            </w:r>
          </w:p>
        </w:tc>
      </w:tr>
      <w:tr w:rsidR="002C1D4B" w:rsidRPr="003C31DF" w:rsidTr="003C31DF">
        <w:trPr>
          <w:trHeight w:val="525"/>
        </w:trPr>
        <w:tc>
          <w:tcPr>
            <w:tcW w:w="9013" w:type="dxa"/>
            <w:tcBorders>
              <w:top w:val="nil"/>
              <w:left w:val="single" w:sz="4" w:space="0" w:color="auto"/>
              <w:bottom w:val="single" w:sz="4" w:space="0" w:color="auto"/>
              <w:right w:val="single" w:sz="4" w:space="0" w:color="auto"/>
            </w:tcBorders>
            <w:vAlign w:val="bottom"/>
          </w:tcPr>
          <w:p w:rsidR="002C1D4B" w:rsidRPr="003C31DF" w:rsidRDefault="002C1D4B" w:rsidP="003C31DF">
            <w:pPr>
              <w:numPr>
                <w:ilvl w:val="0"/>
                <w:numId w:val="5"/>
              </w:numPr>
              <w:spacing w:after="0" w:line="240" w:lineRule="auto"/>
              <w:rPr>
                <w:rFonts w:ascii="Times New Roman" w:hAnsi="Times New Roman"/>
                <w:color w:val="000000"/>
                <w:sz w:val="24"/>
                <w:szCs w:val="24"/>
                <w:lang w:eastAsia="ru-RU"/>
              </w:rPr>
            </w:pPr>
            <w:r w:rsidRPr="003C31DF">
              <w:rPr>
                <w:rFonts w:ascii="Times New Roman" w:hAnsi="Times New Roman"/>
                <w:color w:val="000000"/>
                <w:sz w:val="24"/>
                <w:szCs w:val="24"/>
                <w:lang w:eastAsia="ru-RU"/>
              </w:rPr>
              <w:t>Ручка гелевая BRAUBERG "GL-2000", ЧЕРНАЯ, японские чернила, длина письма 2000 метров, линия письма 0,35 мм</w:t>
            </w:r>
          </w:p>
        </w:tc>
        <w:tc>
          <w:tcPr>
            <w:tcW w:w="1160" w:type="dxa"/>
            <w:tcBorders>
              <w:top w:val="nil"/>
              <w:left w:val="nil"/>
              <w:bottom w:val="single" w:sz="4" w:space="0" w:color="auto"/>
              <w:right w:val="single" w:sz="4" w:space="0" w:color="auto"/>
            </w:tcBorders>
            <w:noWrap/>
            <w:vAlign w:val="bottom"/>
          </w:tcPr>
          <w:p w:rsidR="002C1D4B" w:rsidRPr="003C31DF" w:rsidRDefault="002C1D4B" w:rsidP="003C31DF">
            <w:pPr>
              <w:spacing w:after="0" w:line="240" w:lineRule="auto"/>
              <w:jc w:val="right"/>
              <w:rPr>
                <w:rFonts w:ascii="Times New Roman" w:hAnsi="Times New Roman"/>
                <w:color w:val="000000"/>
                <w:sz w:val="24"/>
                <w:szCs w:val="24"/>
                <w:lang w:eastAsia="ru-RU"/>
              </w:rPr>
            </w:pPr>
            <w:r w:rsidRPr="003C31DF">
              <w:rPr>
                <w:rFonts w:ascii="Times New Roman" w:hAnsi="Times New Roman"/>
                <w:color w:val="000000"/>
                <w:sz w:val="24"/>
                <w:szCs w:val="24"/>
                <w:lang w:eastAsia="ru-RU"/>
              </w:rPr>
              <w:t>5</w:t>
            </w:r>
          </w:p>
        </w:tc>
      </w:tr>
      <w:tr w:rsidR="002C1D4B" w:rsidRPr="003C31DF" w:rsidTr="003C31DF">
        <w:trPr>
          <w:trHeight w:val="525"/>
        </w:trPr>
        <w:tc>
          <w:tcPr>
            <w:tcW w:w="9013" w:type="dxa"/>
            <w:tcBorders>
              <w:top w:val="nil"/>
              <w:left w:val="single" w:sz="4" w:space="0" w:color="auto"/>
              <w:bottom w:val="single" w:sz="4" w:space="0" w:color="auto"/>
              <w:right w:val="single" w:sz="4" w:space="0" w:color="auto"/>
            </w:tcBorders>
            <w:vAlign w:val="bottom"/>
          </w:tcPr>
          <w:p w:rsidR="002C1D4B" w:rsidRPr="003C31DF" w:rsidRDefault="002C1D4B" w:rsidP="003C31DF">
            <w:pPr>
              <w:numPr>
                <w:ilvl w:val="0"/>
                <w:numId w:val="5"/>
              </w:numPr>
              <w:spacing w:after="0" w:line="240" w:lineRule="auto"/>
              <w:rPr>
                <w:rFonts w:ascii="Times New Roman" w:hAnsi="Times New Roman"/>
                <w:color w:val="000000"/>
                <w:sz w:val="24"/>
                <w:szCs w:val="24"/>
                <w:lang w:eastAsia="ru-RU"/>
              </w:rPr>
            </w:pPr>
            <w:r w:rsidRPr="003C31DF">
              <w:rPr>
                <w:rFonts w:ascii="Times New Roman" w:hAnsi="Times New Roman"/>
                <w:color w:val="000000"/>
                <w:sz w:val="24"/>
                <w:szCs w:val="24"/>
                <w:lang w:eastAsia="ru-RU"/>
              </w:rPr>
              <w:t>Ручка шариковая масляная BRAUBERG "Profi-Oil", СИНЯЯ, корпус с печатью, узел 0,7 мм, линия письма 0,35 мм</w:t>
            </w:r>
          </w:p>
        </w:tc>
        <w:tc>
          <w:tcPr>
            <w:tcW w:w="1160" w:type="dxa"/>
            <w:tcBorders>
              <w:top w:val="nil"/>
              <w:left w:val="nil"/>
              <w:bottom w:val="single" w:sz="4" w:space="0" w:color="auto"/>
              <w:right w:val="single" w:sz="4" w:space="0" w:color="auto"/>
            </w:tcBorders>
            <w:noWrap/>
            <w:vAlign w:val="bottom"/>
          </w:tcPr>
          <w:p w:rsidR="002C1D4B" w:rsidRPr="003C31DF" w:rsidRDefault="002C1D4B" w:rsidP="003C31DF">
            <w:pPr>
              <w:spacing w:after="0" w:line="240" w:lineRule="auto"/>
              <w:jc w:val="right"/>
              <w:rPr>
                <w:rFonts w:ascii="Times New Roman" w:hAnsi="Times New Roman"/>
                <w:color w:val="000000"/>
                <w:sz w:val="24"/>
                <w:szCs w:val="24"/>
                <w:lang w:eastAsia="ru-RU"/>
              </w:rPr>
            </w:pPr>
            <w:r w:rsidRPr="003C31DF">
              <w:rPr>
                <w:rFonts w:ascii="Times New Roman" w:hAnsi="Times New Roman"/>
                <w:color w:val="000000"/>
                <w:sz w:val="24"/>
                <w:szCs w:val="24"/>
                <w:lang w:eastAsia="ru-RU"/>
              </w:rPr>
              <w:t>5</w:t>
            </w:r>
          </w:p>
        </w:tc>
      </w:tr>
      <w:tr w:rsidR="002C1D4B" w:rsidRPr="003C31DF" w:rsidTr="003C31DF">
        <w:trPr>
          <w:trHeight w:val="525"/>
        </w:trPr>
        <w:tc>
          <w:tcPr>
            <w:tcW w:w="9013" w:type="dxa"/>
            <w:tcBorders>
              <w:top w:val="nil"/>
              <w:left w:val="single" w:sz="4" w:space="0" w:color="auto"/>
              <w:bottom w:val="single" w:sz="4" w:space="0" w:color="auto"/>
              <w:right w:val="single" w:sz="4" w:space="0" w:color="auto"/>
            </w:tcBorders>
            <w:vAlign w:val="bottom"/>
          </w:tcPr>
          <w:p w:rsidR="002C1D4B" w:rsidRPr="003C31DF" w:rsidRDefault="002C1D4B" w:rsidP="003C31DF">
            <w:pPr>
              <w:numPr>
                <w:ilvl w:val="0"/>
                <w:numId w:val="5"/>
              </w:numPr>
              <w:spacing w:after="0" w:line="240" w:lineRule="auto"/>
              <w:rPr>
                <w:rFonts w:ascii="Times New Roman" w:hAnsi="Times New Roman"/>
                <w:color w:val="000000"/>
                <w:sz w:val="24"/>
                <w:szCs w:val="24"/>
                <w:lang w:eastAsia="ru-RU"/>
              </w:rPr>
            </w:pPr>
            <w:r w:rsidRPr="003C31DF">
              <w:rPr>
                <w:rFonts w:ascii="Times New Roman" w:hAnsi="Times New Roman"/>
                <w:color w:val="000000"/>
                <w:sz w:val="24"/>
                <w:szCs w:val="24"/>
                <w:lang w:eastAsia="ru-RU"/>
              </w:rPr>
              <w:t>Ручка шариковая масляная с грипом ERICH KRAUSE "Ultra-30", СИНЯЯ, корпус прозрачный, узел 0,7 мм, линия письма 0,26 мм</w:t>
            </w:r>
          </w:p>
        </w:tc>
        <w:tc>
          <w:tcPr>
            <w:tcW w:w="1160" w:type="dxa"/>
            <w:tcBorders>
              <w:top w:val="nil"/>
              <w:left w:val="nil"/>
              <w:bottom w:val="single" w:sz="4" w:space="0" w:color="auto"/>
              <w:right w:val="single" w:sz="4" w:space="0" w:color="auto"/>
            </w:tcBorders>
            <w:noWrap/>
            <w:vAlign w:val="bottom"/>
          </w:tcPr>
          <w:p w:rsidR="002C1D4B" w:rsidRPr="003C31DF" w:rsidRDefault="002C1D4B" w:rsidP="003C31DF">
            <w:pPr>
              <w:spacing w:after="0" w:line="240" w:lineRule="auto"/>
              <w:jc w:val="right"/>
              <w:rPr>
                <w:rFonts w:ascii="Times New Roman" w:hAnsi="Times New Roman"/>
                <w:color w:val="000000"/>
                <w:sz w:val="24"/>
                <w:szCs w:val="24"/>
                <w:lang w:eastAsia="ru-RU"/>
              </w:rPr>
            </w:pPr>
            <w:r w:rsidRPr="003C31DF">
              <w:rPr>
                <w:rFonts w:ascii="Times New Roman" w:hAnsi="Times New Roman"/>
                <w:color w:val="000000"/>
                <w:sz w:val="24"/>
                <w:szCs w:val="24"/>
                <w:lang w:eastAsia="ru-RU"/>
              </w:rPr>
              <w:t>5</w:t>
            </w:r>
          </w:p>
        </w:tc>
      </w:tr>
      <w:tr w:rsidR="002C1D4B" w:rsidRPr="003C31DF" w:rsidTr="003C31DF">
        <w:trPr>
          <w:trHeight w:val="525"/>
        </w:trPr>
        <w:tc>
          <w:tcPr>
            <w:tcW w:w="9013" w:type="dxa"/>
            <w:tcBorders>
              <w:top w:val="nil"/>
              <w:left w:val="single" w:sz="4" w:space="0" w:color="auto"/>
              <w:bottom w:val="single" w:sz="4" w:space="0" w:color="auto"/>
              <w:right w:val="single" w:sz="4" w:space="0" w:color="auto"/>
            </w:tcBorders>
            <w:vAlign w:val="bottom"/>
          </w:tcPr>
          <w:p w:rsidR="002C1D4B" w:rsidRPr="003C31DF" w:rsidRDefault="002C1D4B" w:rsidP="003C31DF">
            <w:pPr>
              <w:numPr>
                <w:ilvl w:val="0"/>
                <w:numId w:val="5"/>
              </w:numPr>
              <w:spacing w:after="0" w:line="240" w:lineRule="auto"/>
              <w:rPr>
                <w:rFonts w:ascii="Times New Roman" w:hAnsi="Times New Roman"/>
                <w:color w:val="000000"/>
                <w:sz w:val="24"/>
                <w:szCs w:val="24"/>
                <w:lang w:eastAsia="ru-RU"/>
              </w:rPr>
            </w:pPr>
            <w:r w:rsidRPr="003C31DF">
              <w:rPr>
                <w:rFonts w:ascii="Times New Roman" w:hAnsi="Times New Roman"/>
                <w:color w:val="000000"/>
                <w:sz w:val="24"/>
                <w:szCs w:val="24"/>
                <w:lang w:eastAsia="ru-RU"/>
              </w:rPr>
              <w:t>Ручка шариковая с грипом BIC "Round Stic Exact", СИНЯЯ, корпус серый, узел 0,7 мм, линия письма 0,28 мм</w:t>
            </w:r>
          </w:p>
        </w:tc>
        <w:tc>
          <w:tcPr>
            <w:tcW w:w="1160" w:type="dxa"/>
            <w:tcBorders>
              <w:top w:val="nil"/>
              <w:left w:val="nil"/>
              <w:bottom w:val="single" w:sz="4" w:space="0" w:color="auto"/>
              <w:right w:val="single" w:sz="4" w:space="0" w:color="auto"/>
            </w:tcBorders>
            <w:noWrap/>
            <w:vAlign w:val="bottom"/>
          </w:tcPr>
          <w:p w:rsidR="002C1D4B" w:rsidRPr="003C31DF" w:rsidRDefault="002C1D4B" w:rsidP="003C31DF">
            <w:pPr>
              <w:spacing w:after="0" w:line="240" w:lineRule="auto"/>
              <w:jc w:val="right"/>
              <w:rPr>
                <w:rFonts w:ascii="Times New Roman" w:hAnsi="Times New Roman"/>
                <w:color w:val="000000"/>
                <w:sz w:val="24"/>
                <w:szCs w:val="24"/>
                <w:lang w:eastAsia="ru-RU"/>
              </w:rPr>
            </w:pPr>
            <w:r w:rsidRPr="003C31DF">
              <w:rPr>
                <w:rFonts w:ascii="Times New Roman" w:hAnsi="Times New Roman"/>
                <w:color w:val="000000"/>
                <w:sz w:val="24"/>
                <w:szCs w:val="24"/>
                <w:lang w:eastAsia="ru-RU"/>
              </w:rPr>
              <w:t>20</w:t>
            </w:r>
          </w:p>
        </w:tc>
      </w:tr>
      <w:tr w:rsidR="002C1D4B" w:rsidRPr="003C31DF" w:rsidTr="003C31DF">
        <w:trPr>
          <w:trHeight w:val="525"/>
        </w:trPr>
        <w:tc>
          <w:tcPr>
            <w:tcW w:w="9013" w:type="dxa"/>
            <w:tcBorders>
              <w:top w:val="nil"/>
              <w:left w:val="single" w:sz="4" w:space="0" w:color="auto"/>
              <w:bottom w:val="single" w:sz="4" w:space="0" w:color="auto"/>
              <w:right w:val="single" w:sz="4" w:space="0" w:color="auto"/>
            </w:tcBorders>
            <w:vAlign w:val="bottom"/>
          </w:tcPr>
          <w:p w:rsidR="002C1D4B" w:rsidRPr="003C31DF" w:rsidRDefault="002C1D4B" w:rsidP="003C31DF">
            <w:pPr>
              <w:numPr>
                <w:ilvl w:val="0"/>
                <w:numId w:val="5"/>
              </w:numPr>
              <w:spacing w:after="0" w:line="240" w:lineRule="auto"/>
              <w:rPr>
                <w:rFonts w:ascii="Times New Roman" w:hAnsi="Times New Roman"/>
                <w:color w:val="000000"/>
                <w:sz w:val="24"/>
                <w:szCs w:val="24"/>
                <w:lang w:eastAsia="ru-RU"/>
              </w:rPr>
            </w:pPr>
            <w:r w:rsidRPr="003C31DF">
              <w:rPr>
                <w:rFonts w:ascii="Times New Roman" w:hAnsi="Times New Roman"/>
                <w:color w:val="000000"/>
                <w:sz w:val="24"/>
                <w:szCs w:val="24"/>
                <w:lang w:eastAsia="ru-RU"/>
              </w:rPr>
              <w:t>Скобы BRAUBERG № 26/6 (для степлеров 24/6), 1000 штук, экономичные</w:t>
            </w:r>
          </w:p>
        </w:tc>
        <w:tc>
          <w:tcPr>
            <w:tcW w:w="1160" w:type="dxa"/>
            <w:tcBorders>
              <w:top w:val="nil"/>
              <w:left w:val="nil"/>
              <w:bottom w:val="single" w:sz="4" w:space="0" w:color="auto"/>
              <w:right w:val="single" w:sz="4" w:space="0" w:color="auto"/>
            </w:tcBorders>
            <w:noWrap/>
            <w:vAlign w:val="bottom"/>
          </w:tcPr>
          <w:p w:rsidR="002C1D4B" w:rsidRPr="003C31DF" w:rsidRDefault="002C1D4B" w:rsidP="003C31DF">
            <w:pPr>
              <w:spacing w:after="0" w:line="240" w:lineRule="auto"/>
              <w:jc w:val="right"/>
              <w:rPr>
                <w:rFonts w:ascii="Times New Roman" w:hAnsi="Times New Roman"/>
                <w:color w:val="000000"/>
                <w:sz w:val="24"/>
                <w:szCs w:val="24"/>
                <w:lang w:eastAsia="ru-RU"/>
              </w:rPr>
            </w:pPr>
            <w:r w:rsidRPr="003C31DF">
              <w:rPr>
                <w:rFonts w:ascii="Times New Roman" w:hAnsi="Times New Roman"/>
                <w:color w:val="000000"/>
                <w:sz w:val="24"/>
                <w:szCs w:val="24"/>
                <w:lang w:eastAsia="ru-RU"/>
              </w:rPr>
              <w:t>5</w:t>
            </w:r>
          </w:p>
        </w:tc>
      </w:tr>
      <w:tr w:rsidR="002C1D4B" w:rsidRPr="003C31DF" w:rsidTr="003C31DF">
        <w:trPr>
          <w:trHeight w:val="300"/>
        </w:trPr>
        <w:tc>
          <w:tcPr>
            <w:tcW w:w="9013" w:type="dxa"/>
            <w:tcBorders>
              <w:top w:val="nil"/>
              <w:left w:val="single" w:sz="4" w:space="0" w:color="auto"/>
              <w:bottom w:val="single" w:sz="4" w:space="0" w:color="auto"/>
              <w:right w:val="single" w:sz="4" w:space="0" w:color="auto"/>
            </w:tcBorders>
            <w:vAlign w:val="bottom"/>
          </w:tcPr>
          <w:p w:rsidR="002C1D4B" w:rsidRPr="003C31DF" w:rsidRDefault="002C1D4B" w:rsidP="003C31DF">
            <w:pPr>
              <w:numPr>
                <w:ilvl w:val="0"/>
                <w:numId w:val="5"/>
              </w:numPr>
              <w:spacing w:after="0" w:line="240" w:lineRule="auto"/>
              <w:rPr>
                <w:rFonts w:ascii="Times New Roman" w:hAnsi="Times New Roman"/>
                <w:color w:val="000000"/>
                <w:sz w:val="24"/>
                <w:szCs w:val="24"/>
                <w:lang w:eastAsia="ru-RU"/>
              </w:rPr>
            </w:pPr>
            <w:r w:rsidRPr="003C31DF">
              <w:rPr>
                <w:rFonts w:ascii="Times New Roman" w:hAnsi="Times New Roman"/>
                <w:color w:val="000000"/>
                <w:sz w:val="24"/>
                <w:szCs w:val="24"/>
                <w:lang w:eastAsia="ru-RU"/>
              </w:rPr>
              <w:t>Скрепки EXTRA BRAUBERG 28 мм никелированные 100 штук</w:t>
            </w:r>
          </w:p>
        </w:tc>
        <w:tc>
          <w:tcPr>
            <w:tcW w:w="1160" w:type="dxa"/>
            <w:tcBorders>
              <w:top w:val="nil"/>
              <w:left w:val="nil"/>
              <w:bottom w:val="single" w:sz="4" w:space="0" w:color="auto"/>
              <w:right w:val="single" w:sz="4" w:space="0" w:color="auto"/>
            </w:tcBorders>
            <w:noWrap/>
            <w:vAlign w:val="bottom"/>
          </w:tcPr>
          <w:p w:rsidR="002C1D4B" w:rsidRPr="003C31DF" w:rsidRDefault="002C1D4B" w:rsidP="003C31DF">
            <w:pPr>
              <w:spacing w:after="0" w:line="240" w:lineRule="auto"/>
              <w:jc w:val="right"/>
              <w:rPr>
                <w:rFonts w:ascii="Times New Roman" w:hAnsi="Times New Roman"/>
                <w:color w:val="000000"/>
                <w:sz w:val="24"/>
                <w:szCs w:val="24"/>
                <w:lang w:eastAsia="ru-RU"/>
              </w:rPr>
            </w:pPr>
            <w:r w:rsidRPr="003C31DF">
              <w:rPr>
                <w:rFonts w:ascii="Times New Roman" w:hAnsi="Times New Roman"/>
                <w:color w:val="000000"/>
                <w:sz w:val="24"/>
                <w:szCs w:val="24"/>
                <w:lang w:eastAsia="ru-RU"/>
              </w:rPr>
              <w:t>20</w:t>
            </w:r>
          </w:p>
        </w:tc>
      </w:tr>
    </w:tbl>
    <w:p w:rsidR="002C1D4B" w:rsidRDefault="002C1D4B" w:rsidP="006A0B8A">
      <w:pPr>
        <w:pStyle w:val="msonormalcxspmiddle"/>
      </w:pPr>
    </w:p>
    <w:p w:rsidR="002C1D4B" w:rsidRPr="004D41ED" w:rsidRDefault="002C1D4B" w:rsidP="006A0B8A">
      <w:pPr>
        <w:jc w:val="both"/>
        <w:rPr>
          <w:rFonts w:ascii="Times New Roman" w:hAnsi="Times New Roman"/>
          <w:b/>
          <w:i/>
          <w:sz w:val="24"/>
          <w:szCs w:val="24"/>
        </w:rPr>
      </w:pPr>
      <w:r w:rsidRPr="004D41ED">
        <w:rPr>
          <w:rFonts w:ascii="Times New Roman" w:hAnsi="Times New Roman"/>
          <w:b/>
          <w:i/>
          <w:sz w:val="24"/>
          <w:szCs w:val="24"/>
        </w:rPr>
        <w:t>«ЗАКАЗЧИК»</w:t>
      </w:r>
      <w:r w:rsidRPr="004D41ED">
        <w:rPr>
          <w:rFonts w:ascii="Times New Roman" w:hAnsi="Times New Roman"/>
          <w:b/>
          <w:i/>
          <w:sz w:val="24"/>
          <w:szCs w:val="24"/>
        </w:rPr>
        <w:tab/>
      </w:r>
      <w:r w:rsidRPr="004D41ED">
        <w:rPr>
          <w:rFonts w:ascii="Times New Roman" w:hAnsi="Times New Roman"/>
          <w:b/>
          <w:i/>
          <w:sz w:val="24"/>
          <w:szCs w:val="24"/>
        </w:rPr>
        <w:tab/>
      </w:r>
      <w:r w:rsidRPr="004D41ED">
        <w:rPr>
          <w:rFonts w:ascii="Times New Roman" w:hAnsi="Times New Roman"/>
          <w:b/>
          <w:i/>
          <w:sz w:val="24"/>
          <w:szCs w:val="24"/>
        </w:rPr>
        <w:tab/>
      </w:r>
      <w:r w:rsidRPr="004D41ED">
        <w:rPr>
          <w:rFonts w:ascii="Times New Roman" w:hAnsi="Times New Roman"/>
          <w:b/>
          <w:i/>
          <w:sz w:val="24"/>
          <w:szCs w:val="24"/>
        </w:rPr>
        <w:tab/>
      </w:r>
      <w:r w:rsidRPr="004D41ED">
        <w:rPr>
          <w:rFonts w:ascii="Times New Roman" w:hAnsi="Times New Roman"/>
          <w:b/>
          <w:i/>
          <w:sz w:val="24"/>
          <w:szCs w:val="24"/>
        </w:rPr>
        <w:tab/>
        <w:t xml:space="preserve">       «ПОСТАВЩИК»</w:t>
      </w:r>
    </w:p>
    <w:p w:rsidR="002C1D4B" w:rsidRPr="004D41ED" w:rsidRDefault="002C1D4B" w:rsidP="006A0B8A">
      <w:pPr>
        <w:jc w:val="both"/>
        <w:rPr>
          <w:rFonts w:ascii="Times New Roman" w:hAnsi="Times New Roman"/>
          <w:b/>
          <w:i/>
          <w:sz w:val="24"/>
          <w:szCs w:val="24"/>
        </w:rPr>
      </w:pPr>
    </w:p>
    <w:p w:rsidR="002C1D4B" w:rsidRPr="004D41ED" w:rsidRDefault="002C1D4B" w:rsidP="006A0B8A">
      <w:pPr>
        <w:pStyle w:val="BodyText3"/>
        <w:spacing w:after="0" w:line="240" w:lineRule="auto"/>
        <w:rPr>
          <w:rFonts w:ascii="Times New Roman" w:hAnsi="Times New Roman"/>
          <w:sz w:val="24"/>
          <w:szCs w:val="24"/>
        </w:rPr>
      </w:pPr>
      <w:r w:rsidRPr="004D41ED">
        <w:rPr>
          <w:rFonts w:ascii="Times New Roman" w:hAnsi="Times New Roman"/>
          <w:sz w:val="24"/>
          <w:szCs w:val="24"/>
        </w:rPr>
        <w:t xml:space="preserve">__________________  Э.Б. Будущев                 </w:t>
      </w:r>
      <w:r w:rsidRPr="004D41ED">
        <w:rPr>
          <w:rFonts w:ascii="Times New Roman" w:hAnsi="Times New Roman"/>
          <w:sz w:val="24"/>
          <w:szCs w:val="24"/>
        </w:rPr>
        <w:tab/>
        <w:t xml:space="preserve">      __________________</w:t>
      </w:r>
    </w:p>
    <w:p w:rsidR="002C1D4B" w:rsidRPr="008E6BDF" w:rsidRDefault="002C1D4B" w:rsidP="008E6BDF">
      <w:pPr>
        <w:jc w:val="both"/>
        <w:rPr>
          <w:rFonts w:ascii="Times New Roman" w:hAnsi="Times New Roman"/>
          <w:b/>
          <w:sz w:val="24"/>
          <w:szCs w:val="24"/>
        </w:rPr>
      </w:pPr>
      <w:r w:rsidRPr="004D41ED">
        <w:rPr>
          <w:rFonts w:ascii="Times New Roman" w:hAnsi="Times New Roman"/>
          <w:sz w:val="24"/>
          <w:szCs w:val="24"/>
        </w:rPr>
        <w:t>М.П.</w:t>
      </w:r>
      <w:r w:rsidRPr="004D41ED">
        <w:rPr>
          <w:rFonts w:ascii="Times New Roman" w:hAnsi="Times New Roman"/>
          <w:sz w:val="24"/>
          <w:szCs w:val="24"/>
        </w:rPr>
        <w:tab/>
      </w:r>
      <w:r w:rsidRPr="004D41ED">
        <w:rPr>
          <w:rFonts w:ascii="Times New Roman" w:hAnsi="Times New Roman"/>
          <w:sz w:val="24"/>
          <w:szCs w:val="24"/>
        </w:rPr>
        <w:tab/>
      </w:r>
      <w:r w:rsidRPr="004D41ED">
        <w:rPr>
          <w:rFonts w:ascii="Times New Roman" w:hAnsi="Times New Roman"/>
          <w:sz w:val="24"/>
          <w:szCs w:val="24"/>
        </w:rPr>
        <w:tab/>
      </w:r>
      <w:r w:rsidRPr="004D41ED">
        <w:rPr>
          <w:rFonts w:ascii="Times New Roman" w:hAnsi="Times New Roman"/>
          <w:sz w:val="24"/>
          <w:szCs w:val="24"/>
        </w:rPr>
        <w:tab/>
      </w:r>
      <w:r w:rsidRPr="004D41ED">
        <w:rPr>
          <w:rFonts w:ascii="Times New Roman" w:hAnsi="Times New Roman"/>
          <w:sz w:val="24"/>
          <w:szCs w:val="24"/>
        </w:rPr>
        <w:tab/>
      </w:r>
      <w:r w:rsidRPr="004D41ED">
        <w:rPr>
          <w:rFonts w:ascii="Times New Roman" w:hAnsi="Times New Roman"/>
          <w:sz w:val="24"/>
          <w:szCs w:val="24"/>
        </w:rPr>
        <w:tab/>
      </w:r>
      <w:r w:rsidRPr="004D41ED">
        <w:rPr>
          <w:rFonts w:ascii="Times New Roman" w:hAnsi="Times New Roman"/>
          <w:sz w:val="24"/>
          <w:szCs w:val="24"/>
        </w:rPr>
        <w:tab/>
        <w:t xml:space="preserve">      М.П.</w:t>
      </w:r>
    </w:p>
    <w:p w:rsidR="002C1D4B" w:rsidRPr="004D41ED" w:rsidRDefault="002C1D4B" w:rsidP="00BC618E">
      <w:pPr>
        <w:widowControl w:val="0"/>
        <w:spacing w:after="0" w:line="240" w:lineRule="auto"/>
        <w:ind w:firstLine="709"/>
        <w:jc w:val="both"/>
        <w:rPr>
          <w:rFonts w:ascii="Times New Roman" w:hAnsi="Times New Roman"/>
          <w:sz w:val="24"/>
          <w:szCs w:val="24"/>
          <w:lang w:eastAsia="ru-RU"/>
        </w:rPr>
      </w:pPr>
    </w:p>
    <w:p w:rsidR="002C1D4B" w:rsidRPr="004D41ED" w:rsidRDefault="002C1D4B" w:rsidP="00BC618E">
      <w:pPr>
        <w:spacing w:after="0" w:line="240" w:lineRule="auto"/>
        <w:jc w:val="center"/>
        <w:rPr>
          <w:rFonts w:ascii="Times New Roman" w:hAnsi="Times New Roman"/>
          <w:vanish/>
          <w:sz w:val="24"/>
          <w:szCs w:val="24"/>
          <w:lang w:eastAsia="ru-RU"/>
        </w:rPr>
      </w:pPr>
    </w:p>
    <w:sectPr w:rsidR="002C1D4B" w:rsidRPr="004D41ED" w:rsidSect="00FD3C8E">
      <w:headerReference w:type="even" r:id="rId7"/>
      <w:footerReference w:type="even" r:id="rId8"/>
      <w:headerReference w:type="first" r:id="rId9"/>
      <w:pgSz w:w="11906" w:h="16838"/>
      <w:pgMar w:top="425" w:right="567" w:bottom="425"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D4B" w:rsidRDefault="002C1D4B">
      <w:pPr>
        <w:spacing w:after="0" w:line="240" w:lineRule="auto"/>
      </w:pPr>
      <w:r>
        <w:separator/>
      </w:r>
    </w:p>
  </w:endnote>
  <w:endnote w:type="continuationSeparator" w:id="0">
    <w:p w:rsidR="002C1D4B" w:rsidRDefault="002C1D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D4B" w:rsidRDefault="002C1D4B" w:rsidP="003464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1D4B" w:rsidRDefault="002C1D4B" w:rsidP="0034642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D4B" w:rsidRDefault="002C1D4B">
      <w:pPr>
        <w:spacing w:after="0" w:line="240" w:lineRule="auto"/>
      </w:pPr>
      <w:r>
        <w:separator/>
      </w:r>
    </w:p>
  </w:footnote>
  <w:footnote w:type="continuationSeparator" w:id="0">
    <w:p w:rsidR="002C1D4B" w:rsidRDefault="002C1D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D4B" w:rsidRDefault="002C1D4B">
    <w:pPr>
      <w:pStyle w:val="Header"/>
    </w:pPr>
    <w:r>
      <w:rPr>
        <w:noProof/>
      </w:rPr>
      <w:pict>
        <v:shapetype id="_x0000_t202" coordsize="21600,21600" o:spt="202" path="m,l,21600r21600,l21600,xe">
          <v:stroke joinstyle="miter"/>
          <v:path gradientshapeok="t" o:connecttype="rect"/>
        </v:shapetype>
        <v:shape id="WordArt 4" o:spid="_x0000_s2049" type="#_x0000_t202" style="position:absolute;left:0;text-align:left;margin-left:0;margin-top:0;width:596.65pt;height:62.8pt;rotation:-45;z-index:-25165721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" o:allowincell="f" filled="f" stroked="f">
          <v:stroke joinstyle="round"/>
          <o:lock v:ext="edit" shapetype="t"/>
          <v:textbox style="mso-fit-shape-to-text:t">
            <w:txbxContent>
              <w:p w:rsidR="002C1D4B" w:rsidRDefault="002C1D4B" w:rsidP="00F03859">
                <w:pPr>
                  <w:pStyle w:val="NormalWeb"/>
                  <w:spacing w:before="0" w:beforeAutospacing="0" w:after="0" w:afterAutospacing="0"/>
                  <w:jc w:val="center"/>
                </w:pPr>
                <w:r>
                  <w:rPr>
                    <w:color w:val="808080"/>
                    <w:sz w:val="2"/>
                    <w:szCs w:val="2"/>
                  </w:rPr>
                  <w:t>ПРИМЕРНЫЙ ОБРАЗЕЦ</w:t>
                </w:r>
              </w:p>
            </w:txbxContent>
          </v:textbox>
          <w10:wrap anchorx="margin" anchory="margin"/>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614.8pt;height:64.7pt;rotation:315;z-index:-251660288;mso-position-horizontal:center;mso-position-horizontal-relative:margin;mso-position-vertical:center;mso-position-vertical-relative:margin" o:allowincell="f" fillcolor="gray" stroked="f">
          <v:fill opacity=".5"/>
          <v:textpath style="font-family:&quot;Times New Roman&quot;;font-size:1pt" string="ПРИМЕРНЫЙ ОБРАЗЕЦ"/>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D4B" w:rsidRDefault="002C1D4B">
    <w:pPr>
      <w:pStyle w:val="Header"/>
    </w:pPr>
    <w:r>
      <w:rPr>
        <w:noProof/>
      </w:rPr>
      <w:pict>
        <v:shapetype id="_x0000_t202" coordsize="21600,21600" o:spt="202" path="m,l,21600r21600,l21600,xe">
          <v:stroke joinstyle="miter"/>
          <v:path gradientshapeok="t" o:connecttype="rect"/>
        </v:shapetype>
        <v:shape id="WordArt 3" o:spid="_x0000_s2051" type="#_x0000_t202" style="position:absolute;left:0;text-align:left;margin-left:0;margin-top:0;width:596.65pt;height:62.8pt;rotation:-45;z-index:-25165824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" o:allowincell="f" filled="f" stroked="f">
          <v:stroke joinstyle="round"/>
          <o:lock v:ext="edit" shapetype="t"/>
          <v:textbox style="mso-fit-shape-to-text:t">
            <w:txbxContent>
              <w:p w:rsidR="002C1D4B" w:rsidRDefault="002C1D4B" w:rsidP="00F03859">
                <w:pPr>
                  <w:pStyle w:val="NormalWeb"/>
                  <w:spacing w:before="0" w:beforeAutospacing="0" w:after="0" w:afterAutospacing="0"/>
                  <w:jc w:val="center"/>
                </w:pPr>
                <w:r>
                  <w:rPr>
                    <w:color w:val="808080"/>
                    <w:sz w:val="2"/>
                    <w:szCs w:val="2"/>
                  </w:rPr>
                  <w:t>ПРИМЕРНЫЙ ОБРАЗЕЦ</w:t>
                </w:r>
              </w:p>
            </w:txbxContent>
          </v:textbox>
          <w10:wrap anchorx="margin" anchory="margin"/>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left:0;text-align:left;margin-left:0;margin-top:0;width:614.8pt;height:64.7pt;rotation:315;z-index:-251659264;mso-position-horizontal:center;mso-position-horizontal-relative:margin;mso-position-vertical:center;mso-position-vertical-relative:margin" o:allowincell="f" fillcolor="gray" stroked="f">
          <v:fill opacity=".5"/>
          <v:textpath style="font-family:&quot;Times New Roman&quot;;font-size:1pt" string="ПРИМЕРНЫЙ ОБРАЗЕЦ"/>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B4DE9"/>
    <w:multiLevelType w:val="hybridMultilevel"/>
    <w:tmpl w:val="72B4D6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27F4B57"/>
    <w:multiLevelType w:val="hybridMultilevel"/>
    <w:tmpl w:val="12B61BDC"/>
    <w:lvl w:ilvl="0" w:tplc="359C2422">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4DB96E3D"/>
    <w:multiLevelType w:val="multilevel"/>
    <w:tmpl w:val="D3E46AA4"/>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nsid w:val="73A41D6C"/>
    <w:multiLevelType w:val="hybridMultilevel"/>
    <w:tmpl w:val="4E966752"/>
    <w:lvl w:ilvl="0" w:tplc="CBFAE75C">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618E"/>
    <w:rsid w:val="00007286"/>
    <w:rsid w:val="00044FF7"/>
    <w:rsid w:val="00072CAE"/>
    <w:rsid w:val="00073E94"/>
    <w:rsid w:val="00076237"/>
    <w:rsid w:val="000A3F85"/>
    <w:rsid w:val="000A56C1"/>
    <w:rsid w:val="000D0468"/>
    <w:rsid w:val="000D0950"/>
    <w:rsid w:val="000D3889"/>
    <w:rsid w:val="000D6604"/>
    <w:rsid w:val="00101D0F"/>
    <w:rsid w:val="001C4FE9"/>
    <w:rsid w:val="0020265C"/>
    <w:rsid w:val="002055C3"/>
    <w:rsid w:val="002222D1"/>
    <w:rsid w:val="00252FB2"/>
    <w:rsid w:val="00271BA3"/>
    <w:rsid w:val="00283A38"/>
    <w:rsid w:val="002A4B47"/>
    <w:rsid w:val="002B3DA3"/>
    <w:rsid w:val="002C1D4B"/>
    <w:rsid w:val="002E3AD9"/>
    <w:rsid w:val="002F1AE7"/>
    <w:rsid w:val="00346420"/>
    <w:rsid w:val="0036132A"/>
    <w:rsid w:val="0036304D"/>
    <w:rsid w:val="00367EF7"/>
    <w:rsid w:val="003975AD"/>
    <w:rsid w:val="003B507A"/>
    <w:rsid w:val="003C31DF"/>
    <w:rsid w:val="003D5AC2"/>
    <w:rsid w:val="004013AA"/>
    <w:rsid w:val="004031CE"/>
    <w:rsid w:val="00412660"/>
    <w:rsid w:val="00476FF9"/>
    <w:rsid w:val="004D41ED"/>
    <w:rsid w:val="004E6995"/>
    <w:rsid w:val="00522EC4"/>
    <w:rsid w:val="005339E5"/>
    <w:rsid w:val="005A4FDE"/>
    <w:rsid w:val="005B78AD"/>
    <w:rsid w:val="005C746F"/>
    <w:rsid w:val="005D2D0A"/>
    <w:rsid w:val="005F156D"/>
    <w:rsid w:val="00606A2A"/>
    <w:rsid w:val="00612A1F"/>
    <w:rsid w:val="0065174D"/>
    <w:rsid w:val="006A0B8A"/>
    <w:rsid w:val="006A46FC"/>
    <w:rsid w:val="006D4D36"/>
    <w:rsid w:val="006E188B"/>
    <w:rsid w:val="00723D1A"/>
    <w:rsid w:val="0074712B"/>
    <w:rsid w:val="00781141"/>
    <w:rsid w:val="00783CD1"/>
    <w:rsid w:val="007A5606"/>
    <w:rsid w:val="007C2881"/>
    <w:rsid w:val="007D2837"/>
    <w:rsid w:val="007D5698"/>
    <w:rsid w:val="007F1BC2"/>
    <w:rsid w:val="008301CD"/>
    <w:rsid w:val="0086415D"/>
    <w:rsid w:val="00870E99"/>
    <w:rsid w:val="0088773E"/>
    <w:rsid w:val="008E6BDF"/>
    <w:rsid w:val="00914412"/>
    <w:rsid w:val="0093551E"/>
    <w:rsid w:val="009359F3"/>
    <w:rsid w:val="0095718A"/>
    <w:rsid w:val="009A7C8F"/>
    <w:rsid w:val="009C2EC6"/>
    <w:rsid w:val="009E72F0"/>
    <w:rsid w:val="009F25FC"/>
    <w:rsid w:val="00A13A55"/>
    <w:rsid w:val="00A41418"/>
    <w:rsid w:val="00A46800"/>
    <w:rsid w:val="00A53A37"/>
    <w:rsid w:val="00A65796"/>
    <w:rsid w:val="00A759B7"/>
    <w:rsid w:val="00A76FDA"/>
    <w:rsid w:val="00AB47C9"/>
    <w:rsid w:val="00AC4C28"/>
    <w:rsid w:val="00B10E7A"/>
    <w:rsid w:val="00B322F3"/>
    <w:rsid w:val="00B46DD9"/>
    <w:rsid w:val="00B73139"/>
    <w:rsid w:val="00B76850"/>
    <w:rsid w:val="00BC461C"/>
    <w:rsid w:val="00BC618E"/>
    <w:rsid w:val="00BE53ED"/>
    <w:rsid w:val="00BF7C59"/>
    <w:rsid w:val="00C00715"/>
    <w:rsid w:val="00C21BB2"/>
    <w:rsid w:val="00C222A4"/>
    <w:rsid w:val="00C33088"/>
    <w:rsid w:val="00CA179B"/>
    <w:rsid w:val="00CC363B"/>
    <w:rsid w:val="00D4395A"/>
    <w:rsid w:val="00D6277F"/>
    <w:rsid w:val="00D642C4"/>
    <w:rsid w:val="00DF18CA"/>
    <w:rsid w:val="00E414F3"/>
    <w:rsid w:val="00E46202"/>
    <w:rsid w:val="00E92852"/>
    <w:rsid w:val="00EA0D50"/>
    <w:rsid w:val="00EA48E1"/>
    <w:rsid w:val="00EC0800"/>
    <w:rsid w:val="00ED7191"/>
    <w:rsid w:val="00EE7EFE"/>
    <w:rsid w:val="00F03859"/>
    <w:rsid w:val="00F167D4"/>
    <w:rsid w:val="00F27498"/>
    <w:rsid w:val="00F40C3E"/>
    <w:rsid w:val="00F441BF"/>
    <w:rsid w:val="00F83AED"/>
    <w:rsid w:val="00FD1FC7"/>
    <w:rsid w:val="00FD3C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8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42">
    <w:name w:val="Font Style42"/>
    <w:uiPriority w:val="99"/>
    <w:rsid w:val="00BC618E"/>
    <w:rPr>
      <w:rFonts w:ascii="Times New Roman" w:hAnsi="Times New Roman"/>
      <w:sz w:val="24"/>
    </w:rPr>
  </w:style>
  <w:style w:type="paragraph" w:styleId="ListParagraph">
    <w:name w:val="List Paragraph"/>
    <w:aliases w:val="Bullet List,FooterText,numbered,Список дефисный,Table-Normal,RSHB_Table-Normal,Заговок Марина"/>
    <w:basedOn w:val="Normal"/>
    <w:link w:val="ListParagraphChar"/>
    <w:uiPriority w:val="99"/>
    <w:qFormat/>
    <w:rsid w:val="00BC618E"/>
    <w:pPr>
      <w:ind w:left="720"/>
      <w:contextualSpacing/>
    </w:pPr>
  </w:style>
  <w:style w:type="paragraph" w:styleId="Footer">
    <w:name w:val="footer"/>
    <w:basedOn w:val="Normal"/>
    <w:link w:val="FooterChar"/>
    <w:uiPriority w:val="99"/>
    <w:rsid w:val="00BC618E"/>
    <w:pPr>
      <w:tabs>
        <w:tab w:val="center" w:pos="4677"/>
        <w:tab w:val="right" w:pos="9355"/>
      </w:tabs>
      <w:spacing w:after="60" w:line="240" w:lineRule="auto"/>
      <w:jc w:val="both"/>
    </w:pPr>
    <w:rPr>
      <w:rFonts w:eastAsia="Times New Roman"/>
      <w:sz w:val="24"/>
      <w:szCs w:val="24"/>
      <w:lang w:eastAsia="ru-RU"/>
    </w:rPr>
  </w:style>
  <w:style w:type="character" w:customStyle="1" w:styleId="FooterChar">
    <w:name w:val="Footer Char"/>
    <w:basedOn w:val="DefaultParagraphFont"/>
    <w:link w:val="Footer"/>
    <w:uiPriority w:val="99"/>
    <w:locked/>
    <w:rsid w:val="00BC618E"/>
    <w:rPr>
      <w:rFonts w:ascii="Calibri" w:hAnsi="Calibri" w:cs="Times New Roman"/>
      <w:sz w:val="24"/>
      <w:szCs w:val="24"/>
      <w:lang w:eastAsia="ru-RU"/>
    </w:rPr>
  </w:style>
  <w:style w:type="character" w:styleId="PageNumber">
    <w:name w:val="page number"/>
    <w:basedOn w:val="DefaultParagraphFont"/>
    <w:uiPriority w:val="99"/>
    <w:rsid w:val="00BC618E"/>
    <w:rPr>
      <w:rFonts w:cs="Times New Roman"/>
    </w:rPr>
  </w:style>
  <w:style w:type="paragraph" w:styleId="Header">
    <w:name w:val="header"/>
    <w:aliases w:val="Знак4"/>
    <w:basedOn w:val="Normal"/>
    <w:link w:val="HeaderChar"/>
    <w:uiPriority w:val="99"/>
    <w:rsid w:val="00BC618E"/>
    <w:pPr>
      <w:tabs>
        <w:tab w:val="center" w:pos="4677"/>
        <w:tab w:val="right" w:pos="9355"/>
      </w:tabs>
      <w:spacing w:after="60" w:line="240" w:lineRule="auto"/>
      <w:jc w:val="both"/>
    </w:pPr>
    <w:rPr>
      <w:rFonts w:eastAsia="Times New Roman"/>
      <w:sz w:val="24"/>
      <w:szCs w:val="24"/>
      <w:lang w:eastAsia="ru-RU"/>
    </w:rPr>
  </w:style>
  <w:style w:type="character" w:customStyle="1" w:styleId="HeaderChar">
    <w:name w:val="Header Char"/>
    <w:aliases w:val="Знак4 Char"/>
    <w:basedOn w:val="DefaultParagraphFont"/>
    <w:link w:val="Header"/>
    <w:uiPriority w:val="99"/>
    <w:locked/>
    <w:rsid w:val="00BC618E"/>
    <w:rPr>
      <w:rFonts w:ascii="Calibri" w:hAnsi="Calibri" w:cs="Times New Roman"/>
      <w:sz w:val="24"/>
      <w:szCs w:val="24"/>
      <w:lang w:eastAsia="ru-RU"/>
    </w:rPr>
  </w:style>
  <w:style w:type="character" w:styleId="Hyperlink">
    <w:name w:val="Hyperlink"/>
    <w:basedOn w:val="DefaultParagraphFont"/>
    <w:uiPriority w:val="99"/>
    <w:rsid w:val="00BC618E"/>
    <w:rPr>
      <w:rFonts w:cs="Times New Roman"/>
      <w:color w:val="0563C1"/>
      <w:u w:val="single"/>
    </w:rPr>
  </w:style>
  <w:style w:type="paragraph" w:styleId="NormalWeb">
    <w:name w:val="Normal (Web)"/>
    <w:basedOn w:val="Normal"/>
    <w:uiPriority w:val="99"/>
    <w:semiHidden/>
    <w:rsid w:val="00BC618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
    <w:name w:val="Сетка таблицы5"/>
    <w:uiPriority w:val="99"/>
    <w:rsid w:val="00BC61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 List Char,FooterText Char,numbered Char,Список дефисный Char,Table-Normal Char,RSHB_Table-Normal Char,Заговок Марина Char"/>
    <w:link w:val="ListParagraph"/>
    <w:uiPriority w:val="99"/>
    <w:locked/>
    <w:rsid w:val="00BC618E"/>
  </w:style>
  <w:style w:type="table" w:styleId="TableGrid">
    <w:name w:val="Table Grid"/>
    <w:basedOn w:val="TableNormal"/>
    <w:uiPriority w:val="99"/>
    <w:rsid w:val="00BC61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5B78AD"/>
    <w:pPr>
      <w:spacing w:after="120" w:line="259" w:lineRule="auto"/>
    </w:pPr>
    <w:rPr>
      <w:sz w:val="16"/>
      <w:szCs w:val="16"/>
    </w:rPr>
  </w:style>
  <w:style w:type="character" w:customStyle="1" w:styleId="BodyText3Char">
    <w:name w:val="Body Text 3 Char"/>
    <w:basedOn w:val="DefaultParagraphFont"/>
    <w:link w:val="BodyText3"/>
    <w:uiPriority w:val="99"/>
    <w:semiHidden/>
    <w:locked/>
    <w:rsid w:val="005B78AD"/>
    <w:rPr>
      <w:rFonts w:ascii="Calibri" w:hAnsi="Calibri" w:cs="Times New Roman"/>
      <w:sz w:val="16"/>
      <w:szCs w:val="16"/>
      <w:lang w:val="ru-RU" w:eastAsia="en-US" w:bidi="ar-SA"/>
    </w:rPr>
  </w:style>
  <w:style w:type="paragraph" w:customStyle="1" w:styleId="Style1">
    <w:name w:val="Style1"/>
    <w:basedOn w:val="Normal"/>
    <w:uiPriority w:val="99"/>
    <w:rsid w:val="006A0B8A"/>
    <w:pPr>
      <w:widowControl w:val="0"/>
      <w:autoSpaceDE w:val="0"/>
      <w:autoSpaceDN w:val="0"/>
      <w:adjustRightInd w:val="0"/>
      <w:spacing w:after="0" w:line="365" w:lineRule="exact"/>
      <w:jc w:val="both"/>
    </w:pPr>
    <w:rPr>
      <w:rFonts w:ascii="Times New Roman" w:hAnsi="Times New Roman"/>
      <w:sz w:val="24"/>
      <w:szCs w:val="24"/>
      <w:lang w:eastAsia="ru-RU"/>
    </w:rPr>
  </w:style>
  <w:style w:type="paragraph" w:customStyle="1" w:styleId="Style2">
    <w:name w:val="Style2"/>
    <w:basedOn w:val="Normal"/>
    <w:uiPriority w:val="99"/>
    <w:rsid w:val="006A0B8A"/>
    <w:pPr>
      <w:widowControl w:val="0"/>
      <w:autoSpaceDE w:val="0"/>
      <w:autoSpaceDN w:val="0"/>
      <w:adjustRightInd w:val="0"/>
      <w:spacing w:after="0" w:line="230" w:lineRule="exact"/>
    </w:pPr>
    <w:rPr>
      <w:rFonts w:ascii="Times New Roman" w:hAnsi="Times New Roman"/>
      <w:sz w:val="24"/>
      <w:szCs w:val="24"/>
      <w:lang w:eastAsia="ru-RU"/>
    </w:rPr>
  </w:style>
  <w:style w:type="paragraph" w:customStyle="1" w:styleId="Style4">
    <w:name w:val="Style4"/>
    <w:basedOn w:val="Normal"/>
    <w:uiPriority w:val="99"/>
    <w:rsid w:val="006A0B8A"/>
    <w:pPr>
      <w:widowControl w:val="0"/>
      <w:autoSpaceDE w:val="0"/>
      <w:autoSpaceDN w:val="0"/>
      <w:adjustRightInd w:val="0"/>
      <w:spacing w:after="0" w:line="250" w:lineRule="exact"/>
      <w:jc w:val="center"/>
    </w:pPr>
    <w:rPr>
      <w:rFonts w:ascii="Times New Roman" w:hAnsi="Times New Roman"/>
      <w:sz w:val="24"/>
      <w:szCs w:val="24"/>
      <w:lang w:eastAsia="ru-RU"/>
    </w:rPr>
  </w:style>
  <w:style w:type="character" w:customStyle="1" w:styleId="FontStyle12">
    <w:name w:val="Font Style12"/>
    <w:uiPriority w:val="99"/>
    <w:rsid w:val="006A0B8A"/>
    <w:rPr>
      <w:rFonts w:ascii="Times New Roman" w:hAnsi="Times New Roman"/>
      <w:b/>
      <w:spacing w:val="20"/>
      <w:sz w:val="28"/>
    </w:rPr>
  </w:style>
  <w:style w:type="character" w:customStyle="1" w:styleId="FontStyle14">
    <w:name w:val="Font Style14"/>
    <w:uiPriority w:val="99"/>
    <w:rsid w:val="006A0B8A"/>
    <w:rPr>
      <w:rFonts w:ascii="Times New Roman" w:hAnsi="Times New Roman"/>
      <w:sz w:val="18"/>
    </w:rPr>
  </w:style>
  <w:style w:type="paragraph" w:customStyle="1" w:styleId="msonormalcxspmiddle">
    <w:name w:val="msonormalcxspmiddle"/>
    <w:basedOn w:val="Normal"/>
    <w:uiPriority w:val="99"/>
    <w:rsid w:val="006A0B8A"/>
    <w:pPr>
      <w:spacing w:before="100" w:beforeAutospacing="1" w:after="100" w:afterAutospacing="1" w:line="240" w:lineRule="auto"/>
    </w:pPr>
    <w:rPr>
      <w:rFonts w:ascii="Times New Roman" w:hAnsi="Times New Roman"/>
      <w:sz w:val="24"/>
      <w:szCs w:val="24"/>
      <w:lang w:eastAsia="ru-RU"/>
    </w:rPr>
  </w:style>
  <w:style w:type="paragraph" w:customStyle="1" w:styleId="msonormalcxsplast">
    <w:name w:val="msonormalcxsplast"/>
    <w:basedOn w:val="Normal"/>
    <w:uiPriority w:val="99"/>
    <w:rsid w:val="006A0B8A"/>
    <w:pPr>
      <w:spacing w:before="100" w:beforeAutospacing="1" w:after="100" w:afterAutospacing="1" w:line="240" w:lineRule="auto"/>
    </w:pPr>
    <w:rPr>
      <w:rFonts w:ascii="Times New Roman" w:hAnsi="Times New Roman"/>
      <w:sz w:val="24"/>
      <w:szCs w:val="24"/>
      <w:lang w:eastAsia="ru-RU"/>
    </w:rPr>
  </w:style>
  <w:style w:type="paragraph" w:customStyle="1" w:styleId="style1cxsplast">
    <w:name w:val="style1cxsplast"/>
    <w:basedOn w:val="Normal"/>
    <w:uiPriority w:val="99"/>
    <w:rsid w:val="006A0B8A"/>
    <w:pPr>
      <w:spacing w:before="100" w:beforeAutospacing="1" w:after="100" w:afterAutospacing="1" w:line="240" w:lineRule="auto"/>
    </w:pPr>
    <w:rPr>
      <w:rFonts w:ascii="Times New Roman" w:hAnsi="Times New Roman"/>
      <w:sz w:val="24"/>
      <w:szCs w:val="24"/>
      <w:lang w:eastAsia="ru-RU"/>
    </w:rPr>
  </w:style>
  <w:style w:type="paragraph" w:customStyle="1" w:styleId="style4cxsplast">
    <w:name w:val="style4cxsplast"/>
    <w:basedOn w:val="Normal"/>
    <w:uiPriority w:val="99"/>
    <w:rsid w:val="006A0B8A"/>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3137962">
      <w:marLeft w:val="0"/>
      <w:marRight w:val="0"/>
      <w:marTop w:val="0"/>
      <w:marBottom w:val="0"/>
      <w:divBdr>
        <w:top w:val="none" w:sz="0" w:space="0" w:color="auto"/>
        <w:left w:val="none" w:sz="0" w:space="0" w:color="auto"/>
        <w:bottom w:val="none" w:sz="0" w:space="0" w:color="auto"/>
        <w:right w:val="none" w:sz="0" w:space="0" w:color="auto"/>
      </w:divBdr>
    </w:div>
    <w:div w:id="1383137963">
      <w:marLeft w:val="0"/>
      <w:marRight w:val="0"/>
      <w:marTop w:val="0"/>
      <w:marBottom w:val="0"/>
      <w:divBdr>
        <w:top w:val="none" w:sz="0" w:space="0" w:color="auto"/>
        <w:left w:val="none" w:sz="0" w:space="0" w:color="auto"/>
        <w:bottom w:val="none" w:sz="0" w:space="0" w:color="auto"/>
        <w:right w:val="none" w:sz="0" w:space="0" w:color="auto"/>
      </w:divBdr>
    </w:div>
    <w:div w:id="1383137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9</Pages>
  <Words>4870</Words>
  <Characters>27762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100030197123100063</dc:title>
  <dc:subject/>
  <dc:creator>пк</dc:creator>
  <cp:keywords/>
  <dc:description/>
  <cp:lastModifiedBy>Лобанова МС</cp:lastModifiedBy>
  <cp:revision>14</cp:revision>
  <dcterms:created xsi:type="dcterms:W3CDTF">2025-12-18T05:05:00Z</dcterms:created>
  <dcterms:modified xsi:type="dcterms:W3CDTF">2026-05-28T03:10:00Z</dcterms:modified>
</cp:coreProperties>
</file>