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90" w:rsidRPr="008B4D26" w:rsidRDefault="002A2690" w:rsidP="002A2690">
      <w:pPr>
        <w:pStyle w:val="a3"/>
        <w:widowControl w:val="0"/>
        <w:jc w:val="center"/>
        <w:rPr>
          <w:sz w:val="22"/>
          <w:szCs w:val="22"/>
        </w:rPr>
      </w:pPr>
      <w:r w:rsidRPr="008B4D26">
        <w:rPr>
          <w:rFonts w:ascii="Times New Roman" w:hAnsi="Times New Roman"/>
          <w:b/>
          <w:sz w:val="22"/>
          <w:szCs w:val="22"/>
        </w:rPr>
        <w:t>Государственн</w:t>
      </w:r>
      <w:r w:rsidRPr="008B4D26">
        <w:rPr>
          <w:rFonts w:ascii="Times New Roman" w:hAnsi="Times New Roman"/>
          <w:b/>
          <w:sz w:val="22"/>
          <w:szCs w:val="22"/>
          <w:lang w:val="ru-RU"/>
        </w:rPr>
        <w:t>ый</w:t>
      </w:r>
      <w:r w:rsidRPr="008B4D26">
        <w:rPr>
          <w:rFonts w:ascii="Times New Roman" w:hAnsi="Times New Roman"/>
          <w:b/>
          <w:sz w:val="22"/>
          <w:szCs w:val="22"/>
        </w:rPr>
        <w:t xml:space="preserve"> контракт</w:t>
      </w:r>
      <w:r w:rsidRPr="008B4D26">
        <w:rPr>
          <w:rFonts w:ascii="Times New Roman" w:hAnsi="Times New Roman"/>
          <w:b/>
          <w:sz w:val="22"/>
          <w:szCs w:val="22"/>
          <w:lang w:val="ru-RU"/>
        </w:rPr>
        <w:t xml:space="preserve"> №</w:t>
      </w:r>
      <w:r w:rsidRPr="008B4D26">
        <w:rPr>
          <w:rFonts w:ascii="Times New Roman" w:hAnsi="Times New Roman"/>
          <w:b/>
          <w:sz w:val="22"/>
          <w:szCs w:val="22"/>
        </w:rPr>
        <w:t xml:space="preserve"> </w:t>
      </w:r>
    </w:p>
    <w:p w:rsidR="002A2690" w:rsidRPr="008B4D26" w:rsidRDefault="002A2690" w:rsidP="002A2690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8B4D26">
        <w:rPr>
          <w:rFonts w:ascii="Times New Roman" w:hAnsi="Times New Roman"/>
          <w:b/>
          <w:bCs/>
        </w:rPr>
        <w:t xml:space="preserve">ИКЗ </w:t>
      </w:r>
      <w:r w:rsidRPr="00D8104A">
        <w:rPr>
          <w:rFonts w:ascii="Times New Roman" w:hAnsi="Times New Roman"/>
          <w:b/>
          <w:color w:val="000000"/>
          <w:sz w:val="23"/>
          <w:szCs w:val="23"/>
        </w:rPr>
        <w:t>261130807960813200100100090000000244</w:t>
      </w:r>
    </w:p>
    <w:p w:rsidR="002A2690" w:rsidRPr="008B4D26" w:rsidRDefault="002A2690" w:rsidP="002A2690">
      <w:pPr>
        <w:jc w:val="both"/>
      </w:pPr>
      <w:r w:rsidRPr="008B4D26">
        <w:rPr>
          <w:rFonts w:ascii="Times New Roman" w:hAnsi="Times New Roman"/>
        </w:rPr>
        <w:t xml:space="preserve">п. </w:t>
      </w:r>
      <w:r>
        <w:rPr>
          <w:rFonts w:ascii="Times New Roman" w:hAnsi="Times New Roman"/>
        </w:rPr>
        <w:t>Барашево</w:t>
      </w:r>
      <w:r w:rsidRPr="008B4D26">
        <w:rPr>
          <w:rFonts w:ascii="Times New Roman" w:hAnsi="Times New Roman"/>
        </w:rPr>
        <w:t xml:space="preserve">         </w:t>
      </w:r>
      <w:r w:rsidRPr="008B4D26">
        <w:rPr>
          <w:rFonts w:ascii="Times New Roman" w:hAnsi="Times New Roman"/>
        </w:rPr>
        <w:tab/>
      </w:r>
      <w:r w:rsidRPr="008B4D26">
        <w:rPr>
          <w:rFonts w:ascii="Times New Roman" w:hAnsi="Times New Roman"/>
        </w:rPr>
        <w:tab/>
      </w:r>
      <w:r w:rsidRPr="008B4D26">
        <w:rPr>
          <w:rFonts w:ascii="Times New Roman" w:hAnsi="Times New Roman"/>
        </w:rPr>
        <w:tab/>
      </w:r>
      <w:r w:rsidRPr="008B4D26">
        <w:rPr>
          <w:rFonts w:ascii="Times New Roman" w:hAnsi="Times New Roman"/>
        </w:rPr>
        <w:tab/>
        <w:t xml:space="preserve">    </w:t>
      </w:r>
      <w:r w:rsidRPr="008B4D26"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</w:rPr>
        <w:t xml:space="preserve">           </w:t>
      </w:r>
      <w:proofErr w:type="gramStart"/>
      <w:r>
        <w:rPr>
          <w:rFonts w:ascii="Times New Roman" w:hAnsi="Times New Roman"/>
        </w:rPr>
        <w:t xml:space="preserve"> </w:t>
      </w:r>
      <w:r w:rsidRPr="008B4D26">
        <w:rPr>
          <w:rFonts w:ascii="Times New Roman" w:hAnsi="Times New Roman"/>
        </w:rPr>
        <w:t xml:space="preserve">  «</w:t>
      </w:r>
      <w:proofErr w:type="gramEnd"/>
      <w:r w:rsidRPr="008B4D26">
        <w:rPr>
          <w:rFonts w:ascii="Times New Roman" w:hAnsi="Times New Roman"/>
        </w:rPr>
        <w:t>___» ___________  202</w:t>
      </w:r>
      <w:r>
        <w:rPr>
          <w:rFonts w:ascii="Times New Roman" w:hAnsi="Times New Roman"/>
        </w:rPr>
        <w:t>6</w:t>
      </w:r>
      <w:r w:rsidRPr="008B4D26">
        <w:rPr>
          <w:rFonts w:ascii="Times New Roman" w:hAnsi="Times New Roman"/>
        </w:rPr>
        <w:t xml:space="preserve"> г.</w:t>
      </w:r>
    </w:p>
    <w:p w:rsidR="002A2690" w:rsidRDefault="002A2690" w:rsidP="002A2690">
      <w:pPr>
        <w:pStyle w:val="a5"/>
        <w:rPr>
          <w:sz w:val="22"/>
          <w:szCs w:val="22"/>
        </w:rPr>
      </w:pPr>
      <w:r w:rsidRPr="008B4D26">
        <w:rPr>
          <w:sz w:val="22"/>
          <w:szCs w:val="22"/>
        </w:rPr>
        <w:t xml:space="preserve">          </w:t>
      </w:r>
      <w:r w:rsidRPr="003C7E48">
        <w:rPr>
          <w:b/>
          <w:color w:val="000000"/>
          <w:sz w:val="22"/>
          <w:szCs w:val="22"/>
        </w:rPr>
        <w:t xml:space="preserve">Федеральное казенное учреждение «Лечебное исправительное учреждение № 3 Управления Федеральной службы исполнения наказаний по Республике Мордовия </w:t>
      </w:r>
      <w:r w:rsidRPr="003C7E48">
        <w:rPr>
          <w:color w:val="000000"/>
          <w:sz w:val="22"/>
          <w:szCs w:val="22"/>
        </w:rPr>
        <w:t>(далее  - ФКУ ЛИУ-3 УФСИН России по Республике Мордовия), действующее от имени Российской Федерации, в целях обеспечения государственных нужд, именуемое в дальнейшем «Государственный заказчик», в лице  начальника Яковлева Александра Васильевича,  действующего на основании  Устава</w:t>
      </w:r>
      <w:r w:rsidRPr="003C7E48">
        <w:rPr>
          <w:sz w:val="22"/>
          <w:szCs w:val="22"/>
        </w:rPr>
        <w:t>, и</w:t>
      </w:r>
      <w:r w:rsidRPr="008B4D26">
        <w:rPr>
          <w:sz w:val="22"/>
          <w:szCs w:val="22"/>
        </w:rPr>
        <w:t xml:space="preserve">   </w:t>
      </w:r>
      <w:r w:rsidRPr="008B4D26">
        <w:rPr>
          <w:b/>
          <w:bCs/>
          <w:sz w:val="22"/>
          <w:szCs w:val="22"/>
        </w:rPr>
        <w:t>__________________</w:t>
      </w:r>
      <w:r w:rsidRPr="008B4D26">
        <w:rPr>
          <w:sz w:val="22"/>
          <w:szCs w:val="22"/>
        </w:rPr>
        <w:t>, именуемое в дальнейшем «</w:t>
      </w:r>
      <w:r w:rsidRPr="008B4D26">
        <w:rPr>
          <w:b/>
          <w:bCs/>
          <w:sz w:val="22"/>
          <w:szCs w:val="22"/>
        </w:rPr>
        <w:t>Исполнитель</w:t>
      </w:r>
      <w:r w:rsidRPr="008B4D26">
        <w:rPr>
          <w:sz w:val="22"/>
          <w:szCs w:val="22"/>
        </w:rPr>
        <w:t xml:space="preserve">», в лице _____________, действующего на основании _______________________, с другой стороны, а вместе именуемые «Стороны» и каждая в отдельности «Сторона», в соответствии   с п. 4 ч. 1  ст. 93 Федерального закона от 05.04.2013   № 44-ФЗ </w:t>
      </w:r>
      <w:r w:rsidRPr="008B4D26">
        <w:rPr>
          <w:color w:val="000000"/>
          <w:sz w:val="22"/>
          <w:szCs w:val="22"/>
        </w:rPr>
        <w:t>«</w:t>
      </w:r>
      <w:r w:rsidRPr="008B4D26">
        <w:rPr>
          <w:sz w:val="22"/>
          <w:szCs w:val="22"/>
        </w:rPr>
        <w:t>О контрактной</w:t>
      </w:r>
      <w:r w:rsidRPr="008B4D26">
        <w:rPr>
          <w:color w:val="000000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</w:t>
      </w:r>
      <w:r w:rsidRPr="008B4D26">
        <w:rPr>
          <w:sz w:val="22"/>
          <w:szCs w:val="22"/>
        </w:rPr>
        <w:t>, заключили настоящий Государственный контракт (далее - Контракт) о нижеследующем:</w:t>
      </w:r>
    </w:p>
    <w:p w:rsidR="002A2690" w:rsidRPr="008B4D26" w:rsidRDefault="002A2690" w:rsidP="002A2690">
      <w:pPr>
        <w:pStyle w:val="a5"/>
        <w:rPr>
          <w:b/>
          <w:sz w:val="22"/>
          <w:szCs w:val="22"/>
        </w:rPr>
      </w:pPr>
    </w:p>
    <w:p w:rsidR="002A2690" w:rsidRPr="008B4D26" w:rsidRDefault="002A2690" w:rsidP="002A2690">
      <w:pPr>
        <w:pStyle w:val="a5"/>
        <w:ind w:firstLine="709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1. Предмет Контракта</w:t>
      </w:r>
    </w:p>
    <w:p w:rsidR="002A2690" w:rsidRPr="008B4D26" w:rsidRDefault="002A2690" w:rsidP="002A2690">
      <w:pPr>
        <w:spacing w:after="0"/>
        <w:ind w:firstLine="709"/>
        <w:jc w:val="both"/>
        <w:rPr>
          <w:rFonts w:ascii="Times New Roman" w:hAnsi="Times New Roman"/>
        </w:rPr>
      </w:pPr>
      <w:r w:rsidRPr="008B4D26">
        <w:rPr>
          <w:rFonts w:ascii="Times New Roman" w:hAnsi="Times New Roman"/>
        </w:rPr>
        <w:t xml:space="preserve">1.1. Исполнитель обязуется по заданию Государственного заказчика оказать услуги по </w:t>
      </w:r>
      <w:r>
        <w:rPr>
          <w:rFonts w:ascii="Times New Roman" w:hAnsi="Times New Roman"/>
        </w:rPr>
        <w:t>оценке лома черных металлов</w:t>
      </w:r>
      <w:r w:rsidRPr="008B4D26">
        <w:rPr>
          <w:rFonts w:ascii="Times New Roman" w:hAnsi="Times New Roman"/>
        </w:rPr>
        <w:t>, а Государственный заказчик обязуется обеспечить оплату оказанных услуг.</w:t>
      </w:r>
    </w:p>
    <w:p w:rsidR="002A2690" w:rsidRPr="008B4D26" w:rsidRDefault="002A2690" w:rsidP="002A269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B4D26">
        <w:rPr>
          <w:rFonts w:ascii="Times New Roman" w:hAnsi="Times New Roman"/>
        </w:rPr>
        <w:t xml:space="preserve">Исполнитель обязуется оказать следующие услуги: </w:t>
      </w:r>
    </w:p>
    <w:p w:rsidR="002A2690" w:rsidRDefault="002A2690" w:rsidP="002A2690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4D2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оценка</w:t>
      </w:r>
      <w:r w:rsidRPr="00B760ED">
        <w:rPr>
          <w:rFonts w:ascii="Times New Roman" w:hAnsi="Times New Roman"/>
        </w:rPr>
        <w:t xml:space="preserve"> лома черных металлов категории 5А общей массой </w:t>
      </w:r>
      <w:r>
        <w:rPr>
          <w:rFonts w:ascii="Times New Roman" w:hAnsi="Times New Roman"/>
        </w:rPr>
        <w:t>3 328,8</w:t>
      </w:r>
      <w:r w:rsidRPr="00B760ED">
        <w:rPr>
          <w:rFonts w:ascii="Times New Roman" w:hAnsi="Times New Roman"/>
        </w:rPr>
        <w:t xml:space="preserve"> кг (один объект оценки) без проведения осмотра</w:t>
      </w:r>
      <w:r w:rsidRPr="008B4D26">
        <w:rPr>
          <w:rFonts w:ascii="Times New Roman" w:hAnsi="Times New Roman"/>
        </w:rPr>
        <w:t>.</w:t>
      </w:r>
    </w:p>
    <w:p w:rsidR="002A2690" w:rsidRPr="008B4D26" w:rsidRDefault="002A2690" w:rsidP="002A2690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2. Цена Контракта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2.1. Цена включает все расходы Исполнителя на уплату всех налогов, государственных пошлин, таможенных пошлин, сборов и других обязательных платежей, определяемых действующим законодательством Российской Федерации, </w:t>
      </w:r>
      <w:r>
        <w:rPr>
          <w:sz w:val="22"/>
          <w:szCs w:val="22"/>
        </w:rPr>
        <w:t xml:space="preserve">транспортные расходы, </w:t>
      </w:r>
      <w:r w:rsidRPr="008B4D26">
        <w:rPr>
          <w:sz w:val="22"/>
          <w:szCs w:val="22"/>
        </w:rPr>
        <w:t xml:space="preserve">а также дополнительные расходы, связанные с оказанием услуг. </w:t>
      </w:r>
    </w:p>
    <w:p w:rsidR="002A2690" w:rsidRPr="008B4D26" w:rsidRDefault="002A2690" w:rsidP="002A2690">
      <w:pPr>
        <w:spacing w:after="0"/>
        <w:ind w:firstLine="533"/>
        <w:jc w:val="both"/>
        <w:rPr>
          <w:rFonts w:ascii="Times New Roman" w:hAnsi="Times New Roman"/>
        </w:rPr>
      </w:pPr>
      <w:r w:rsidRPr="008B4D26">
        <w:rPr>
          <w:rFonts w:ascii="Times New Roman" w:hAnsi="Times New Roman"/>
        </w:rPr>
        <w:t xml:space="preserve">2.2. Цена Контракта составляет </w:t>
      </w:r>
      <w:r w:rsidRPr="008B4D26">
        <w:rPr>
          <w:rFonts w:ascii="Times New Roman" w:hAnsi="Times New Roman"/>
          <w:b/>
          <w:bCs/>
        </w:rPr>
        <w:t>___________ (___________)</w:t>
      </w:r>
      <w:r>
        <w:rPr>
          <w:rFonts w:ascii="Times New Roman" w:hAnsi="Times New Roman"/>
          <w:b/>
          <w:bCs/>
        </w:rPr>
        <w:t xml:space="preserve"> </w:t>
      </w:r>
      <w:r w:rsidRPr="008B4D26">
        <w:rPr>
          <w:rFonts w:ascii="Times New Roman" w:hAnsi="Times New Roman"/>
          <w:b/>
          <w:bCs/>
        </w:rPr>
        <w:t xml:space="preserve">рублей ____ </w:t>
      </w:r>
      <w:proofErr w:type="gramStart"/>
      <w:r w:rsidRPr="008B4D26">
        <w:rPr>
          <w:rFonts w:ascii="Times New Roman" w:hAnsi="Times New Roman"/>
          <w:b/>
          <w:bCs/>
        </w:rPr>
        <w:t>копеек</w:t>
      </w:r>
      <w:r w:rsidRPr="008B4D26">
        <w:rPr>
          <w:rFonts w:ascii="Times New Roman" w:hAnsi="Times New Roman"/>
        </w:rPr>
        <w:t>,  в</w:t>
      </w:r>
      <w:proofErr w:type="gramEnd"/>
      <w:r w:rsidRPr="008B4D26">
        <w:rPr>
          <w:rFonts w:ascii="Times New Roman" w:hAnsi="Times New Roman"/>
        </w:rPr>
        <w:t xml:space="preserve"> </w:t>
      </w:r>
      <w:proofErr w:type="spellStart"/>
      <w:r w:rsidRPr="008B4D26">
        <w:rPr>
          <w:rFonts w:ascii="Times New Roman" w:hAnsi="Times New Roman"/>
        </w:rPr>
        <w:t>т.ч</w:t>
      </w:r>
      <w:proofErr w:type="spellEnd"/>
      <w:r w:rsidRPr="008B4D26">
        <w:rPr>
          <w:rFonts w:ascii="Times New Roman" w:hAnsi="Times New Roman"/>
        </w:rPr>
        <w:t>. НДС -________________.</w:t>
      </w:r>
    </w:p>
    <w:p w:rsidR="002A2690" w:rsidRPr="008B4D26" w:rsidRDefault="002A2690" w:rsidP="002A2690">
      <w:pPr>
        <w:spacing w:after="0"/>
        <w:ind w:hanging="426"/>
        <w:jc w:val="both"/>
      </w:pPr>
      <w:r w:rsidRPr="008B4D26">
        <w:rPr>
          <w:rFonts w:ascii="Times New Roman" w:hAnsi="Times New Roman"/>
        </w:rPr>
        <w:t xml:space="preserve">                  Суммы, подлежащей уплате Государственным заказчиком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</w:t>
      </w:r>
      <w:proofErr w:type="gramStart"/>
      <w:r w:rsidRPr="008B4D26">
        <w:rPr>
          <w:rFonts w:ascii="Times New Roman" w:hAnsi="Times New Roman"/>
        </w:rPr>
        <w:t>и  иные</w:t>
      </w:r>
      <w:proofErr w:type="gramEnd"/>
      <w:r w:rsidRPr="008B4D26">
        <w:rPr>
          <w:rFonts w:ascii="Times New Roman" w:hAnsi="Times New Roman"/>
        </w:rPr>
        <w:t xml:space="preserve"> платежи подлежат уплате в бюджеты бюджетной системы Российской Федерации Государственным заказчиком.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2.3. Цена Контракта является твердой и определяется на весь срок его исполнения</w:t>
      </w:r>
      <w:r w:rsidRPr="008B4D26">
        <w:rPr>
          <w:bCs/>
          <w:sz w:val="22"/>
          <w:szCs w:val="22"/>
        </w:rPr>
        <w:t>, за исключением следующих случаев:</w:t>
      </w:r>
    </w:p>
    <w:p w:rsidR="002A2690" w:rsidRDefault="002A2690" w:rsidP="002A2690">
      <w:pPr>
        <w:pStyle w:val="a5"/>
        <w:ind w:firstLine="567"/>
        <w:rPr>
          <w:bCs/>
          <w:sz w:val="22"/>
          <w:szCs w:val="22"/>
        </w:rPr>
      </w:pPr>
      <w:r w:rsidRPr="008B4D26">
        <w:rPr>
          <w:bCs/>
          <w:sz w:val="22"/>
          <w:szCs w:val="22"/>
        </w:rPr>
        <w:t>Государственный заказчик по согласованию с Исполнителем в ходе исполнения Контракта вправе изменить не более чем на 10 % количество всего предусмотренного контрактом объема услуг при изменении потребности в услугах, на оказание которых заключен Контракт. При оказании дополнительного объема таких услуг Государственный заказчик по согласованию с Исполнителем вправе изменить первоначальную цену Контракта пропорционально объему таких услуг, но не более чем 10 % такой цены Контракта, а при внесении соответствующих изменений в Контракт в связи с сокращением потребности в объеме таких услуг Государственный заказчик обязан изменить цену Контракта указанным способом. Цена единицы дополнительно оказанных услуг и цены единицы объема услуг при сокращении потребности в выполнении части таких услуг должны определяться как частное от деления первоначальной цены контракта на предусмотренного в контракте объема услуг.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3. Сроки оказания услуг и порядок расчетов</w:t>
      </w:r>
    </w:p>
    <w:p w:rsidR="002A2690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3.1. </w:t>
      </w:r>
      <w:bookmarkStart w:id="0" w:name="_ref_719521"/>
      <w:r>
        <w:rPr>
          <w:sz w:val="22"/>
          <w:szCs w:val="22"/>
        </w:rPr>
        <w:t>Срок оказания услуг в течение 10 календарных дней с момента заключения Государственного контракта</w:t>
      </w:r>
      <w:r w:rsidRPr="00E8326C">
        <w:rPr>
          <w:sz w:val="22"/>
          <w:szCs w:val="22"/>
        </w:rPr>
        <w:t>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lastRenderedPageBreak/>
        <w:t>3.2. Исполнитель</w:t>
      </w:r>
      <w:bookmarkStart w:id="1" w:name="_ref_720907"/>
      <w:bookmarkEnd w:id="0"/>
      <w:r w:rsidRPr="008B4D26">
        <w:rPr>
          <w:sz w:val="22"/>
          <w:szCs w:val="22"/>
        </w:rPr>
        <w:t xml:space="preserve"> обязан предоставлять Государственному заказчику достоверную информацию о ходе исполнения своих обязательств, в том числе о сложностях, возникающих при исполнении Контракта.</w:t>
      </w:r>
      <w:bookmarkEnd w:id="1"/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bookmarkStart w:id="2" w:name="_ref_723780"/>
      <w:r w:rsidRPr="008B4D26">
        <w:rPr>
          <w:sz w:val="22"/>
          <w:szCs w:val="22"/>
        </w:rPr>
        <w:t>3.3.</w:t>
      </w:r>
      <w:r>
        <w:rPr>
          <w:sz w:val="22"/>
          <w:szCs w:val="22"/>
        </w:rPr>
        <w:t xml:space="preserve"> </w:t>
      </w:r>
      <w:r w:rsidRPr="008B4D26">
        <w:rPr>
          <w:sz w:val="22"/>
          <w:szCs w:val="22"/>
        </w:rPr>
        <w:t>Факт оказания услуг Исполнителем и принятия их Государственным заказчиком должен быть подтвержден актом о приемке оказанных услуг, подписанным обеими сторонами.</w:t>
      </w:r>
      <w:bookmarkEnd w:id="2"/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3.4.</w:t>
      </w:r>
      <w:r>
        <w:rPr>
          <w:sz w:val="22"/>
          <w:szCs w:val="22"/>
        </w:rPr>
        <w:t xml:space="preserve"> </w:t>
      </w:r>
      <w:r w:rsidRPr="008B4D26">
        <w:rPr>
          <w:sz w:val="22"/>
          <w:szCs w:val="22"/>
        </w:rPr>
        <w:t>Оплата по Контракту осуществляется за счет дене</w:t>
      </w:r>
      <w:r>
        <w:rPr>
          <w:sz w:val="22"/>
          <w:szCs w:val="22"/>
        </w:rPr>
        <w:t>жных средств дополнительного бюджетного финансирования</w:t>
      </w:r>
      <w:r w:rsidRPr="008B4D26">
        <w:rPr>
          <w:sz w:val="22"/>
          <w:szCs w:val="22"/>
        </w:rPr>
        <w:t>, по безналичному расчету платежными поручениями путем перечисления Государственным заказчиком денежных средств, на расчетный счет Исполнителя, указанный в настоящем Контракте. В случае изменения его расчетного счета Исполнитель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 Исполнителя, несет Исполнитель.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3.5. Оплата цены Контракта производится Государственным заказчиком в течение 7 (семь) рабочих дней с момента подписания акта о приемке оказанных услуг. 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3.6. Государственный заказчик имеет право отказаться полностью или частично от оплаты за расходы, не предусмотренные в данном Контракте.</w:t>
      </w:r>
    </w:p>
    <w:p w:rsidR="002A2690" w:rsidRDefault="002A2690" w:rsidP="002A2690">
      <w:pPr>
        <w:pStyle w:val="a5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 w:rsidRPr="008B4D26">
        <w:rPr>
          <w:sz w:val="22"/>
          <w:szCs w:val="22"/>
        </w:rPr>
        <w:t>Стороны, заключившие настоящий Контракт обязаны по требованию одной из них провести сверку расчетов, имеющих место на конкретную дату.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4. Обязанности Сторон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4.1. Государственный заказчик обязан: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4.1.1. </w:t>
      </w:r>
      <w:r w:rsidRPr="008B4D26">
        <w:rPr>
          <w:sz w:val="22"/>
          <w:szCs w:val="22"/>
        </w:rPr>
        <w:t>Осуществлять контроль за оказанием Исполнителем услуг в соответствии с Контрактом.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 xml:space="preserve">4.1.2. Обеспечить приемку </w:t>
      </w:r>
      <w:r w:rsidRPr="008B4D26">
        <w:rPr>
          <w:sz w:val="22"/>
          <w:szCs w:val="22"/>
        </w:rPr>
        <w:t>оказанных услуг</w:t>
      </w:r>
      <w:r w:rsidRPr="008B4D26">
        <w:rPr>
          <w:sz w:val="22"/>
          <w:szCs w:val="22"/>
          <w:lang w:val="ru-RU" w:eastAsia="ru-RU"/>
        </w:rPr>
        <w:t xml:space="preserve"> в соответствии с условиями раздела 5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 xml:space="preserve">4.1.3. В случае расторжения Контракта (по любым основаниям) оплатить Исполнителю стоимость услуг, фактически оказанных на момент расторжения Контракта, при условии отсутствия претензий по их качеству, на основании подписанных Исполнителем и Государственным заказчиком без замечаний актов о приемке </w:t>
      </w:r>
      <w:r w:rsidRPr="008B4D26">
        <w:rPr>
          <w:sz w:val="22"/>
          <w:szCs w:val="22"/>
        </w:rPr>
        <w:t>оказанных услуг</w:t>
      </w:r>
      <w:r w:rsidRPr="008B4D26">
        <w:rPr>
          <w:sz w:val="22"/>
          <w:szCs w:val="22"/>
          <w:lang w:val="ru-RU" w:eastAsia="ru-RU"/>
        </w:rPr>
        <w:t>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4.1.4. Провести экспертизу качества оказанной услуги.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4.2. Государственный заказчик вправе: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4.2.1. </w:t>
      </w:r>
      <w:r w:rsidRPr="008B4D26">
        <w:rPr>
          <w:sz w:val="22"/>
          <w:szCs w:val="22"/>
        </w:rPr>
        <w:t>Определить лиц, непосредственно участвующих в контроле за оказанием услуг Исполнителем и лиц, участвующих в приемке услуг по количеству и качеству. По решению Государственного заказчика для приемки оказанных услуг Государственный заказчик может создавать приемочную комиссию, которая состоит не менее чем из пяти человек.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4.2.2.</w:t>
      </w:r>
      <w:r w:rsidRPr="008B4D26">
        <w:rPr>
          <w:bCs/>
          <w:sz w:val="22"/>
          <w:szCs w:val="22"/>
        </w:rPr>
        <w:t xml:space="preserve"> Не отказывать в приемке </w:t>
      </w:r>
      <w:r w:rsidRPr="008B4D26">
        <w:rPr>
          <w:sz w:val="22"/>
          <w:szCs w:val="22"/>
        </w:rPr>
        <w:t>оказанных услуг</w:t>
      </w:r>
      <w:r w:rsidRPr="008B4D26">
        <w:rPr>
          <w:bCs/>
          <w:sz w:val="22"/>
          <w:szCs w:val="22"/>
        </w:rPr>
        <w:t xml:space="preserve"> в случае выявления их несоответствия   условиям Контракта, если выявленное несоответствие не препятствует приемке результата </w:t>
      </w:r>
      <w:proofErr w:type="gramStart"/>
      <w:r w:rsidRPr="008B4D26">
        <w:rPr>
          <w:bCs/>
          <w:sz w:val="22"/>
          <w:szCs w:val="22"/>
        </w:rPr>
        <w:t>услуг  и</w:t>
      </w:r>
      <w:proofErr w:type="gramEnd"/>
      <w:r w:rsidRPr="008B4D26">
        <w:rPr>
          <w:bCs/>
          <w:sz w:val="22"/>
          <w:szCs w:val="22"/>
        </w:rPr>
        <w:t xml:space="preserve"> устранено Исполнителем.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 xml:space="preserve">4.2.3. Требовать возмещения убытков в случае нарушения Исполнителем условий Контракта о сроках </w:t>
      </w:r>
      <w:r w:rsidRPr="008B4D26">
        <w:rPr>
          <w:sz w:val="22"/>
          <w:szCs w:val="22"/>
        </w:rPr>
        <w:t>оказания услуг</w:t>
      </w:r>
      <w:r w:rsidRPr="008B4D26">
        <w:rPr>
          <w:sz w:val="22"/>
          <w:szCs w:val="22"/>
          <w:lang w:val="ru-RU" w:eastAsia="ru-RU"/>
        </w:rPr>
        <w:t xml:space="preserve"> и их качестве.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4.2.4. Взыскивать пени и штрафы  в соответствии с разделом 7 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4.3. Исполнитель обязан: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4.3.1. </w:t>
      </w:r>
      <w:r w:rsidRPr="008B4D26">
        <w:rPr>
          <w:sz w:val="22"/>
          <w:szCs w:val="22"/>
        </w:rPr>
        <w:t>Своевременно предоставить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4.3.2. Предоставить к установленному Контрактом сроку Государственному заказчику результат оказанных услуг, предусмотренных Контрактом.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4.3.3. Обеспечить соответствие услуг требованиям законодательства, нормативных и технических документов, иных актов Государственного заказчика и условиям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4.3.4. </w:t>
      </w:r>
      <w:r w:rsidRPr="008B4D26">
        <w:rPr>
          <w:sz w:val="22"/>
          <w:szCs w:val="22"/>
        </w:rPr>
        <w:t>Оказать услуги</w:t>
      </w:r>
      <w:r w:rsidRPr="008B4D26">
        <w:rPr>
          <w:sz w:val="22"/>
          <w:szCs w:val="22"/>
          <w:lang w:val="ru-RU" w:eastAsia="ru-RU"/>
        </w:rPr>
        <w:t xml:space="preserve">   в порядке и в сроки, указанные в разделе 3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4.3.5. В случае нарушения условий Контракта о сроках оказания услуг и качестве услугу платить штраф, пени, в порядке и на условиях, предусмотренных разделом 7 Контракта. 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 4.3.6. Обеспечить осуществление Государственным заказчиком контроля за исполнением Контракта, в том числе на отдельных этапах его исполнения.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4.4. Исполнитель вправе: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 xml:space="preserve">4.4.1. Требовать оплату за </w:t>
      </w:r>
      <w:r w:rsidRPr="008B4D26">
        <w:rPr>
          <w:sz w:val="22"/>
          <w:szCs w:val="22"/>
        </w:rPr>
        <w:t>оказанные услуги</w:t>
      </w:r>
      <w:r w:rsidRPr="008B4D26">
        <w:rPr>
          <w:sz w:val="22"/>
          <w:szCs w:val="22"/>
          <w:lang w:val="ru-RU" w:eastAsia="ru-RU"/>
        </w:rPr>
        <w:t xml:space="preserve"> в соответствии с условиями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>4.4.2. Требовать уплату пени и штрафов  согласно раздела 7 Контракта.</w:t>
      </w:r>
    </w:p>
    <w:p w:rsidR="002A2690" w:rsidRDefault="002A2690" w:rsidP="002A2690">
      <w:pPr>
        <w:pStyle w:val="a5"/>
        <w:ind w:firstLine="567"/>
        <w:rPr>
          <w:sz w:val="22"/>
          <w:szCs w:val="22"/>
          <w:lang w:eastAsia="ru-RU"/>
        </w:rPr>
      </w:pPr>
      <w:r w:rsidRPr="008B4D26">
        <w:rPr>
          <w:sz w:val="22"/>
          <w:szCs w:val="22"/>
          <w:lang w:val="ru-RU" w:eastAsia="ru-RU"/>
        </w:rPr>
        <w:t>4.4.3. Привлечь соисполнителей для оказания услуг.</w:t>
      </w:r>
    </w:p>
    <w:p w:rsidR="002A2690" w:rsidRPr="00B760ED" w:rsidRDefault="002A2690" w:rsidP="002A2690">
      <w:pPr>
        <w:pStyle w:val="a5"/>
        <w:ind w:firstLine="567"/>
        <w:rPr>
          <w:sz w:val="22"/>
          <w:szCs w:val="22"/>
        </w:rPr>
      </w:pPr>
    </w:p>
    <w:p w:rsidR="002A2690" w:rsidRPr="008B4D26" w:rsidRDefault="002A2690" w:rsidP="002A2690">
      <w:pPr>
        <w:pStyle w:val="10"/>
        <w:widowControl w:val="0"/>
        <w:jc w:val="center"/>
        <w:rPr>
          <w:sz w:val="22"/>
          <w:szCs w:val="22"/>
        </w:rPr>
      </w:pPr>
      <w:r w:rsidRPr="008B4D26">
        <w:rPr>
          <w:b/>
          <w:sz w:val="22"/>
          <w:szCs w:val="22"/>
          <w:lang w:val="ru-RU" w:eastAsia="ru-RU"/>
        </w:rPr>
        <w:t>5. Качество и безопасность услуг, порядок приемки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  <w:lang w:val="ru-RU" w:eastAsia="ru-RU"/>
        </w:rPr>
        <w:t xml:space="preserve">5.1. </w:t>
      </w:r>
      <w:r w:rsidRPr="008B4D26">
        <w:rPr>
          <w:sz w:val="22"/>
          <w:szCs w:val="22"/>
        </w:rPr>
        <w:t xml:space="preserve">Качество оказываемых услуг </w:t>
      </w:r>
      <w:proofErr w:type="gramStart"/>
      <w:r w:rsidRPr="008B4D26">
        <w:rPr>
          <w:sz w:val="22"/>
          <w:szCs w:val="22"/>
        </w:rPr>
        <w:t>соответствует  требованиям</w:t>
      </w:r>
      <w:proofErr w:type="gramEnd"/>
      <w:r w:rsidRPr="008B4D26">
        <w:rPr>
          <w:sz w:val="22"/>
          <w:szCs w:val="22"/>
        </w:rPr>
        <w:t xml:space="preserve">, установленным действующим законодательством Российской Федерации, при оказании услуг, являющихся предметом закупки.  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5.2. Приемка результатов оказанных услуг осуществляется в течение 5 рабочих дней с момента оказания услуг </w:t>
      </w:r>
      <w:r w:rsidRPr="008B4D26">
        <w:rPr>
          <w:rFonts w:eastAsia="Calibri"/>
          <w:sz w:val="22"/>
          <w:szCs w:val="22"/>
        </w:rPr>
        <w:t>и оформляется актом о приемке оказанных услуг в течение</w:t>
      </w:r>
      <w:r>
        <w:rPr>
          <w:rFonts w:eastAsia="Calibri"/>
          <w:sz w:val="22"/>
          <w:szCs w:val="22"/>
        </w:rPr>
        <w:t xml:space="preserve"> 3</w:t>
      </w:r>
      <w:r w:rsidRPr="008B4D26">
        <w:rPr>
          <w:rFonts w:eastAsia="Calibri"/>
          <w:sz w:val="22"/>
          <w:szCs w:val="22"/>
        </w:rPr>
        <w:t xml:space="preserve"> рабочих дней. 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rFonts w:eastAsia="Calibri"/>
          <w:sz w:val="22"/>
          <w:szCs w:val="22"/>
        </w:rPr>
        <w:t xml:space="preserve">5.3. Гарантийный </w:t>
      </w:r>
      <w:proofErr w:type="gramStart"/>
      <w:r w:rsidRPr="008B4D26">
        <w:rPr>
          <w:rFonts w:eastAsia="Calibri"/>
          <w:sz w:val="22"/>
          <w:szCs w:val="22"/>
        </w:rPr>
        <w:t>срок  на</w:t>
      </w:r>
      <w:proofErr w:type="gramEnd"/>
      <w:r w:rsidRPr="008B4D26">
        <w:rPr>
          <w:rFonts w:eastAsia="Calibri"/>
          <w:sz w:val="22"/>
          <w:szCs w:val="22"/>
        </w:rPr>
        <w:t xml:space="preserve"> результат оказанных услуг устанавливается  на срок </w:t>
      </w:r>
      <w:r>
        <w:rPr>
          <w:rFonts w:eastAsia="Calibri"/>
          <w:sz w:val="22"/>
          <w:szCs w:val="22"/>
        </w:rPr>
        <w:t>12</w:t>
      </w:r>
      <w:r w:rsidRPr="008B4D26">
        <w:rPr>
          <w:rFonts w:eastAsia="Calibri"/>
          <w:sz w:val="22"/>
          <w:szCs w:val="22"/>
        </w:rPr>
        <w:t xml:space="preserve"> месяцев с момента подписания акта о приемке оказанных услуг.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rFonts w:eastAsia="Calibri"/>
          <w:sz w:val="22"/>
          <w:szCs w:val="22"/>
        </w:rPr>
        <w:t xml:space="preserve">Если в гарантийный период </w:t>
      </w:r>
      <w:proofErr w:type="gramStart"/>
      <w:r w:rsidRPr="008B4D26">
        <w:rPr>
          <w:rFonts w:eastAsia="Calibri"/>
          <w:sz w:val="22"/>
          <w:szCs w:val="22"/>
        </w:rPr>
        <w:t>обнаружатся  дефекты</w:t>
      </w:r>
      <w:proofErr w:type="gramEnd"/>
      <w:r w:rsidRPr="008B4D26">
        <w:rPr>
          <w:rFonts w:eastAsia="Calibri"/>
          <w:sz w:val="22"/>
          <w:szCs w:val="22"/>
        </w:rPr>
        <w:t xml:space="preserve"> оказанных услуг,  то Исполнитель обязан их устранить в согласованные Сторонами сроки и за свои средства.</w:t>
      </w:r>
    </w:p>
    <w:p w:rsidR="002A2690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5.4. Моментом исполнения обязательств Исполнителем по оказанию услуг считается дата подписания Государственным заказчиком без замечаний акта о приемке оказанных услуг, по факту приемки результата оказанных услуг.</w:t>
      </w:r>
    </w:p>
    <w:p w:rsidR="002A2690" w:rsidRDefault="002A2690" w:rsidP="002A2690">
      <w:pPr>
        <w:pStyle w:val="a5"/>
        <w:ind w:firstLine="567"/>
        <w:rPr>
          <w:sz w:val="22"/>
          <w:szCs w:val="22"/>
        </w:rPr>
      </w:pP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6. Форс-мажорные условия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 6.1.</w:t>
      </w:r>
      <w:r w:rsidRPr="008B4D26">
        <w:rPr>
          <w:sz w:val="22"/>
          <w:szCs w:val="22"/>
        </w:rPr>
        <w:tab/>
        <w:t xml:space="preserve">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ураган, и другие стихийные </w:t>
      </w:r>
      <w:proofErr w:type="gramStart"/>
      <w:r w:rsidRPr="008B4D26">
        <w:rPr>
          <w:sz w:val="22"/>
          <w:szCs w:val="22"/>
        </w:rPr>
        <w:t>бедствия,  массовые</w:t>
      </w:r>
      <w:proofErr w:type="gramEnd"/>
      <w:r w:rsidRPr="008B4D26">
        <w:rPr>
          <w:sz w:val="22"/>
          <w:szCs w:val="22"/>
        </w:rPr>
        <w:t xml:space="preserve"> заболевания,  и действия органов  государственной  власти  и  управления    и другие обстоятельства, не зависящие от воли Сторон.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Указанные события должны носить чрезвычайный, </w:t>
      </w:r>
      <w:proofErr w:type="gramStart"/>
      <w:r w:rsidRPr="008B4D26">
        <w:rPr>
          <w:sz w:val="22"/>
          <w:szCs w:val="22"/>
        </w:rPr>
        <w:t>непредвиденный  и</w:t>
      </w:r>
      <w:proofErr w:type="gramEnd"/>
      <w:r w:rsidRPr="008B4D26">
        <w:rPr>
          <w:sz w:val="22"/>
          <w:szCs w:val="22"/>
        </w:rPr>
        <w:t xml:space="preserve"> непредотвратимый характер, возникнуть после заключения Контракта и не зависеть  от воли Сторон.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При наступлении обстоятельств непреодолимой силы Сторона </w:t>
      </w:r>
      <w:proofErr w:type="gramStart"/>
      <w:r w:rsidRPr="008B4D26">
        <w:rPr>
          <w:sz w:val="22"/>
          <w:szCs w:val="22"/>
        </w:rPr>
        <w:t>должна  без</w:t>
      </w:r>
      <w:proofErr w:type="gramEnd"/>
      <w:r w:rsidRPr="008B4D26">
        <w:rPr>
          <w:sz w:val="22"/>
          <w:szCs w:val="22"/>
        </w:rPr>
        <w:t xml:space="preserve"> промедления известить о них другую Сторону в любой форме (предпочтительно   в  письменной).  </w:t>
      </w:r>
      <w:proofErr w:type="gramStart"/>
      <w:r w:rsidRPr="008B4D26">
        <w:rPr>
          <w:sz w:val="22"/>
          <w:szCs w:val="22"/>
        </w:rPr>
        <w:t>В  извещении</w:t>
      </w:r>
      <w:proofErr w:type="gramEnd"/>
      <w:r w:rsidRPr="008B4D26">
        <w:rPr>
          <w:sz w:val="22"/>
          <w:szCs w:val="22"/>
        </w:rPr>
        <w:t xml:space="preserve">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6.2.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  предполагается исполнить обязательство   по   настоящему   Контракту.   Если   Сторона   не   направит   или   несвоевременно   направит </w:t>
      </w:r>
      <w:proofErr w:type="gramStart"/>
      <w:r w:rsidRPr="008B4D26">
        <w:rPr>
          <w:sz w:val="22"/>
          <w:szCs w:val="22"/>
        </w:rPr>
        <w:t>извещение,  то</w:t>
      </w:r>
      <w:proofErr w:type="gramEnd"/>
      <w:r w:rsidRPr="008B4D26">
        <w:rPr>
          <w:sz w:val="22"/>
          <w:szCs w:val="22"/>
        </w:rPr>
        <w:t xml:space="preserve">  она  должна     возместить  другой  Стороне  убытки,   причиненные   не   извещением или несвоевременным извещением.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6.</w:t>
      </w:r>
      <w:proofErr w:type="gramStart"/>
      <w:r w:rsidRPr="008B4D26">
        <w:rPr>
          <w:sz w:val="22"/>
          <w:szCs w:val="22"/>
        </w:rPr>
        <w:t>3.Сторона</w:t>
      </w:r>
      <w:proofErr w:type="gramEnd"/>
      <w:r w:rsidRPr="008B4D26">
        <w:rPr>
          <w:sz w:val="22"/>
          <w:szCs w:val="22"/>
        </w:rPr>
        <w:t xml:space="preserve"> должна в течение разумного срока передать другой Стороне сертификат торгово- промышленной  палаты   или  иного  компетентного органа или организации о  наличии  форс-мажорных обстоятельств.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 6.4. 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2A2690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6.5. Если форс-мажорные обстоятельства и их последствия продолжают действовать более 6 (шести) месяцев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proofErr w:type="gramStart"/>
      <w:r w:rsidRPr="008B4D26">
        <w:rPr>
          <w:sz w:val="22"/>
          <w:szCs w:val="22"/>
        </w:rPr>
        <w:t>Контракта  и</w:t>
      </w:r>
      <w:proofErr w:type="gramEnd"/>
      <w:r w:rsidRPr="008B4D26">
        <w:rPr>
          <w:sz w:val="22"/>
          <w:szCs w:val="22"/>
        </w:rPr>
        <w:t xml:space="preserve"> достижения соответствующей договоренности.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7. Ответственность Сторон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</w:t>
      </w:r>
      <w:proofErr w:type="gramStart"/>
      <w:r w:rsidRPr="008B4D26">
        <w:rPr>
          <w:sz w:val="22"/>
          <w:szCs w:val="22"/>
        </w:rPr>
        <w:t>Российской  Федерации</w:t>
      </w:r>
      <w:proofErr w:type="gramEnd"/>
      <w:r w:rsidRPr="008B4D26">
        <w:rPr>
          <w:sz w:val="22"/>
          <w:szCs w:val="22"/>
        </w:rPr>
        <w:t>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7.2. В случае просрочки Государственным заказчиком обязательств, </w:t>
      </w:r>
      <w:proofErr w:type="gramStart"/>
      <w:r w:rsidRPr="008B4D26">
        <w:rPr>
          <w:sz w:val="22"/>
          <w:szCs w:val="22"/>
        </w:rPr>
        <w:t>предусмотренных  Контрактом</w:t>
      </w:r>
      <w:proofErr w:type="gramEnd"/>
      <w:r w:rsidRPr="008B4D26">
        <w:rPr>
          <w:sz w:val="22"/>
          <w:szCs w:val="22"/>
        </w:rPr>
        <w:t xml:space="preserve">, а также в иных случаях неисполнения или ненадлежащего исполнения Государственным заказчиком обязательств, предусмотренных настоящим Контрактом, Исполнитель вправе потребовать уплату неустойки - пени. Пени начисляются за каждый день просрочки исполнения </w:t>
      </w:r>
      <w:proofErr w:type="gramStart"/>
      <w:r w:rsidRPr="008B4D26">
        <w:rPr>
          <w:sz w:val="22"/>
          <w:szCs w:val="22"/>
        </w:rPr>
        <w:t>обязательства,  начиная</w:t>
      </w:r>
      <w:proofErr w:type="gramEnd"/>
      <w:r w:rsidRPr="008B4D26">
        <w:rPr>
          <w:sz w:val="22"/>
          <w:szCs w:val="22"/>
        </w:rPr>
        <w:t xml:space="preserve"> со дня, следующего после дня истечения установленного срока исполнения обязательства по настоящему Контракту. Такие пени </w:t>
      </w:r>
      <w:proofErr w:type="gramStart"/>
      <w:r w:rsidRPr="008B4D26">
        <w:rPr>
          <w:sz w:val="22"/>
          <w:szCs w:val="22"/>
        </w:rPr>
        <w:t>устанавливаются  в</w:t>
      </w:r>
      <w:proofErr w:type="gramEnd"/>
      <w:r w:rsidRPr="008B4D26">
        <w:rPr>
          <w:sz w:val="22"/>
          <w:szCs w:val="22"/>
        </w:rPr>
        <w:t xml:space="preserve">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7.3.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</w:t>
      </w:r>
      <w:r w:rsidRPr="008B4D26">
        <w:rPr>
          <w:sz w:val="22"/>
          <w:szCs w:val="22"/>
        </w:rPr>
        <w:lastRenderedPageBreak/>
        <w:t>предусмотренных контрактом, размер штрафа устанавливается в размере, определяемой в соответствии с Постановлением Правительства РФ от 30.08.2017 № 1042 в следующем порядке: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а) 1000 рублей, если цена контракта не превышает 3 млн. рублей (включительно).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7.4. Общая сумма начисленных штрафов за ненадлежащее исполнение Государственным заказчиком обязательств, предусмотренных настоящим Контрактом, не может превышать цену настоящего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7.5. Государственный заказчик освобождается от уплаты неустойки (пени, штрафа), если докажет, что просрочка исполнения указанного обязательства произошла вследствие обстоятельств непреодолимой силы или по вине Исполнителя.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7.6.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proofErr w:type="gramStart"/>
      <w:r w:rsidRPr="008B4D26">
        <w:rPr>
          <w:sz w:val="22"/>
          <w:szCs w:val="22"/>
        </w:rPr>
        <w:t>размере,  определяемой</w:t>
      </w:r>
      <w:proofErr w:type="gramEnd"/>
      <w:r w:rsidRPr="008B4D26">
        <w:rPr>
          <w:sz w:val="22"/>
          <w:szCs w:val="22"/>
        </w:rPr>
        <w:t xml:space="preserve"> в соответствии с Постановление Правительства РФ от 30.08.2017 № 1042: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10 % цены контракта (этапа) в случае, если цена контракта (этапа) не превышает 3 млн. рублей.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7.7. В случае просрочки Исполнителем обязательств, предусмотренных настоящим Контрактом, а также в иных случаях неисполнения или ненадлежащего исполнения Исполнителем обязательств, предусмотренных настоящим Контрактом, Государственный заказчик вправе потребовать уплату неустойки - пени. Пени начисляются за каждый день просрочки исполнения Исполнителем </w:t>
      </w:r>
      <w:proofErr w:type="gramStart"/>
      <w:r w:rsidRPr="008B4D26">
        <w:rPr>
          <w:sz w:val="22"/>
          <w:szCs w:val="22"/>
        </w:rPr>
        <w:t>обязательства,  предусмотренного</w:t>
      </w:r>
      <w:proofErr w:type="gramEnd"/>
      <w:r w:rsidRPr="008B4D26">
        <w:rPr>
          <w:sz w:val="22"/>
          <w:szCs w:val="22"/>
        </w:rPr>
        <w:t xml:space="preserve">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7.8. 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7.9. Исполнитель освобождается от уплаты неустойки (пени, штрафа), если докажет, что просрочка исполнения указанного обязательства произошла вследствие обстоятельств непреодолимой силы или по вине Государственного заказчик.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 xml:space="preserve">7.10. Стороны освобождаются от ответственности за частичное или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моги предвидеть или предотвратить разумными мерами. При наступлении указанных </w:t>
      </w:r>
      <w:proofErr w:type="gramStart"/>
      <w:r w:rsidRPr="008B4D26">
        <w:rPr>
          <w:sz w:val="22"/>
          <w:szCs w:val="22"/>
        </w:rPr>
        <w:t>обстоятельств,  Сторона</w:t>
      </w:r>
      <w:proofErr w:type="gramEnd"/>
      <w:r w:rsidRPr="008B4D26">
        <w:rPr>
          <w:sz w:val="22"/>
          <w:szCs w:val="22"/>
        </w:rPr>
        <w:t xml:space="preserve"> обязана без промедления известить о них в письменном виде другую Сторону и согласовать свои дальнейшие действия по выполнению настоящего Контракта.</w:t>
      </w:r>
    </w:p>
    <w:p w:rsidR="002A2690" w:rsidRDefault="002A2690" w:rsidP="002A2690">
      <w:pPr>
        <w:pStyle w:val="a5"/>
        <w:ind w:firstLine="567"/>
        <w:rPr>
          <w:sz w:val="22"/>
          <w:szCs w:val="22"/>
        </w:rPr>
      </w:pPr>
      <w:r w:rsidRPr="008B4D26">
        <w:rPr>
          <w:sz w:val="22"/>
          <w:szCs w:val="22"/>
        </w:rPr>
        <w:t>7.11. Применение штрафных санкций не освобождает Стороны от выполнения принятых обязательств по настоящему контракту.</w:t>
      </w:r>
    </w:p>
    <w:p w:rsidR="002A2690" w:rsidRPr="008B4D26" w:rsidRDefault="002A2690" w:rsidP="002A2690">
      <w:pPr>
        <w:pStyle w:val="a5"/>
        <w:ind w:firstLine="567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8.  Порядок внесения изменений и расторжение Контракта</w:t>
      </w:r>
    </w:p>
    <w:p w:rsidR="002A2690" w:rsidRPr="008B4D26" w:rsidRDefault="002A2690" w:rsidP="002A2690">
      <w:pPr>
        <w:pStyle w:val="a5"/>
        <w:rPr>
          <w:sz w:val="22"/>
          <w:szCs w:val="22"/>
        </w:rPr>
      </w:pPr>
      <w:r w:rsidRPr="008B4D26">
        <w:rPr>
          <w:sz w:val="22"/>
          <w:szCs w:val="22"/>
        </w:rPr>
        <w:t xml:space="preserve">        8.1. Условия настоящего Контракта могут быть изменены по взаимному согласию Сторон и подлежат изменению в течение срока действия настоящего Контракта с обязательным составлением письменного документа, за исключением условий, которые не подлежат изменению в соответствии с действующим законодательством Российской Федерации в течение срока действия настоящего Контракта.</w:t>
      </w:r>
    </w:p>
    <w:p w:rsidR="002A2690" w:rsidRDefault="002A2690" w:rsidP="002A2690">
      <w:pPr>
        <w:pStyle w:val="a5"/>
        <w:rPr>
          <w:sz w:val="22"/>
          <w:szCs w:val="22"/>
        </w:rPr>
      </w:pPr>
      <w:r w:rsidRPr="008B4D26">
        <w:rPr>
          <w:sz w:val="22"/>
          <w:szCs w:val="22"/>
        </w:rPr>
        <w:t xml:space="preserve">        8.2.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A2690" w:rsidRPr="008B4D26" w:rsidRDefault="002A2690" w:rsidP="002A2690">
      <w:pPr>
        <w:pStyle w:val="a5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9. Порядок урегулирования споров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9.1. Все споры, возникающие в процессе заключения и исполнения Контракта, решаются Сторонами в добровольном порядке. При не достижении соглашения Сторон, спор подлежит разрешению в Арбитражном суде Республики Мордовия.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9.2. Досудебный порядок урегулирования споров, предусматривающий направление претензий контрагенту, является обязательным.  Сторона, которой предъявлена претензия,</w:t>
      </w:r>
    </w:p>
    <w:p w:rsidR="002A2690" w:rsidRDefault="002A2690" w:rsidP="002A2690">
      <w:pPr>
        <w:pStyle w:val="a5"/>
        <w:rPr>
          <w:sz w:val="22"/>
          <w:szCs w:val="22"/>
        </w:rPr>
      </w:pPr>
      <w:r w:rsidRPr="008B4D26">
        <w:rPr>
          <w:sz w:val="22"/>
          <w:szCs w:val="22"/>
        </w:rPr>
        <w:lastRenderedPageBreak/>
        <w:t>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2A2690" w:rsidRPr="008B4D26" w:rsidRDefault="002A2690" w:rsidP="002A2690">
      <w:pPr>
        <w:pStyle w:val="a5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10. Особые условия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 xml:space="preserve">10.1. Любые изменения и дополнения к настоящему Контракту, не противоречащие действующему законодательству   Российской   </w:t>
      </w:r>
      <w:proofErr w:type="gramStart"/>
      <w:r w:rsidRPr="008B4D26">
        <w:rPr>
          <w:sz w:val="22"/>
          <w:szCs w:val="22"/>
        </w:rPr>
        <w:t xml:space="preserve">Федерации,   </w:t>
      </w:r>
      <w:proofErr w:type="gramEnd"/>
      <w:r w:rsidRPr="008B4D26">
        <w:rPr>
          <w:sz w:val="22"/>
          <w:szCs w:val="22"/>
        </w:rPr>
        <w:t xml:space="preserve">оформляются  дополнительными   соглашениями   Сторон   в письменной форме. 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10.2. При исполнении государственного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10.3. Исполнитель представляет по запросу Государственного заказчика в сроки, указанные в таком запросе, информацию о ходе исполнения обязательств по настоящему Контракту.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10.4.</w:t>
      </w:r>
      <w:r w:rsidRPr="008B4D26">
        <w:rPr>
          <w:sz w:val="22"/>
          <w:szCs w:val="22"/>
        </w:rPr>
        <w:tab/>
        <w:t xml:space="preserve">Все   уведомления   между   </w:t>
      </w:r>
      <w:proofErr w:type="gramStart"/>
      <w:r w:rsidRPr="008B4D26">
        <w:rPr>
          <w:sz w:val="22"/>
          <w:szCs w:val="22"/>
        </w:rPr>
        <w:t xml:space="preserve">Сторонами,   </w:t>
      </w:r>
      <w:proofErr w:type="gramEnd"/>
      <w:r w:rsidRPr="008B4D26">
        <w:rPr>
          <w:sz w:val="22"/>
          <w:szCs w:val="22"/>
        </w:rPr>
        <w:t xml:space="preserve">связанные   с   исполнением   настоящего   Контракта, направляются в письменной форме почтой заказным письмом     по фактическому адресу Стороны, указанному в  разделе 12  настоящего  Контракта. В случае   направления   уведомлений   посредством   </w:t>
      </w:r>
      <w:proofErr w:type="gramStart"/>
      <w:r w:rsidRPr="008B4D26">
        <w:rPr>
          <w:sz w:val="22"/>
          <w:szCs w:val="22"/>
        </w:rPr>
        <w:t xml:space="preserve">почты,   </w:t>
      </w:r>
      <w:proofErr w:type="gramEnd"/>
      <w:r w:rsidRPr="008B4D26">
        <w:rPr>
          <w:sz w:val="22"/>
          <w:szCs w:val="22"/>
        </w:rPr>
        <w:t>уведомления считаются полученными Стороной в день фактического получения, подтвержденного отметкой почты. Во всем, что не предусмотрено настоящим Контрактом, Стороны руководствуются действующим законодательством РФ.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10.5. Исполнитель вправе привлекать для выполнения обязательств по Контракту для оказания услуг третьих лиц (стороннюю экспертную организацию, экспертов и специалистов).</w:t>
      </w:r>
    </w:p>
    <w:p w:rsidR="002A2690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10.6. Настоящий Контракт составлен в 2 экземплярах по одному для каждой   из Сторон, имеющих одинаковую юридическую силу.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</w:p>
    <w:p w:rsidR="002A2690" w:rsidRPr="008B4D26" w:rsidRDefault="002A2690" w:rsidP="002A2690">
      <w:pPr>
        <w:pStyle w:val="a5"/>
        <w:jc w:val="center"/>
        <w:rPr>
          <w:sz w:val="22"/>
          <w:szCs w:val="22"/>
        </w:rPr>
      </w:pPr>
      <w:r w:rsidRPr="008B4D26">
        <w:rPr>
          <w:b/>
          <w:sz w:val="22"/>
          <w:szCs w:val="22"/>
        </w:rPr>
        <w:t>11. Срок действия Контракта</w:t>
      </w:r>
    </w:p>
    <w:p w:rsidR="002A2690" w:rsidRPr="008B4D26" w:rsidRDefault="002A2690" w:rsidP="002A2690">
      <w:pPr>
        <w:pStyle w:val="a5"/>
        <w:ind w:firstLine="426"/>
        <w:rPr>
          <w:sz w:val="22"/>
          <w:szCs w:val="22"/>
        </w:rPr>
      </w:pPr>
      <w:r w:rsidRPr="008B4D26">
        <w:rPr>
          <w:sz w:val="22"/>
          <w:szCs w:val="22"/>
        </w:rPr>
        <w:t>11.1. Срок действия Контракта с момента подписания его сторонами по 31.12.202</w:t>
      </w:r>
      <w:r>
        <w:rPr>
          <w:sz w:val="22"/>
          <w:szCs w:val="22"/>
        </w:rPr>
        <w:t>6</w:t>
      </w:r>
      <w:r w:rsidRPr="008B4D26">
        <w:rPr>
          <w:sz w:val="22"/>
          <w:szCs w:val="22"/>
        </w:rPr>
        <w:t>, в части расчетов - до полного исполнения обязательств.</w:t>
      </w:r>
    </w:p>
    <w:p w:rsidR="002A2690" w:rsidRPr="008B4D26" w:rsidRDefault="002A2690" w:rsidP="002A2690">
      <w:pPr>
        <w:pStyle w:val="a5"/>
        <w:ind w:firstLine="426"/>
        <w:jc w:val="center"/>
        <w:rPr>
          <w:b/>
          <w:sz w:val="22"/>
          <w:szCs w:val="22"/>
        </w:rPr>
      </w:pPr>
    </w:p>
    <w:p w:rsidR="002A2690" w:rsidRPr="008B4D26" w:rsidRDefault="002A2690" w:rsidP="002A2690">
      <w:pPr>
        <w:pStyle w:val="a5"/>
        <w:ind w:firstLine="426"/>
        <w:jc w:val="center"/>
        <w:rPr>
          <w:b/>
          <w:sz w:val="22"/>
          <w:szCs w:val="22"/>
        </w:rPr>
      </w:pPr>
      <w:r w:rsidRPr="008B4D26">
        <w:rPr>
          <w:b/>
          <w:sz w:val="22"/>
          <w:szCs w:val="22"/>
        </w:rPr>
        <w:t>12. Реквизиты Сторон</w:t>
      </w:r>
    </w:p>
    <w:tbl>
      <w:tblPr>
        <w:tblW w:w="10041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4985"/>
        <w:gridCol w:w="5056"/>
      </w:tblGrid>
      <w:tr w:rsidR="002A2690" w:rsidRPr="008B4D26" w:rsidTr="009B22E3">
        <w:trPr>
          <w:trHeight w:val="1755"/>
        </w:trPr>
        <w:tc>
          <w:tcPr>
            <w:tcW w:w="4985" w:type="dxa"/>
          </w:tcPr>
          <w:p w:rsidR="002A2690" w:rsidRPr="008B4D26" w:rsidRDefault="002A2690" w:rsidP="009B22E3">
            <w:pPr>
              <w:tabs>
                <w:tab w:val="left" w:pos="1260"/>
              </w:tabs>
              <w:spacing w:after="0" w:line="240" w:lineRule="auto"/>
              <w:rPr>
                <w:rFonts w:ascii="Times New Roman" w:eastAsia="Arial" w:hAnsi="Times New Roman"/>
                <w:b/>
                <w:bCs/>
                <w:lang w:eastAsia="ru-RU"/>
              </w:rPr>
            </w:pPr>
            <w:r w:rsidRPr="008B4D26">
              <w:rPr>
                <w:rFonts w:ascii="Times New Roman" w:eastAsia="Arial" w:hAnsi="Times New Roman"/>
                <w:b/>
                <w:bCs/>
                <w:lang w:eastAsia="ru-RU"/>
              </w:rPr>
              <w:t>Государственный заказчик</w:t>
            </w:r>
          </w:p>
          <w:p w:rsidR="002A2690" w:rsidRDefault="002A2690" w:rsidP="009B22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2EF3">
              <w:rPr>
                <w:rFonts w:ascii="Times New Roman" w:hAnsi="Times New Roman"/>
                <w:b/>
              </w:rPr>
              <w:t>ФКУ ЛИУ-3 УФСИН России по Республике Мордовия</w:t>
            </w:r>
          </w:p>
          <w:p w:rsidR="002A2690" w:rsidRPr="00B22EF3" w:rsidRDefault="002A2690" w:rsidP="009B22E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A2690" w:rsidRPr="00B22EF3" w:rsidRDefault="002A2690" w:rsidP="009B22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2EF3">
              <w:rPr>
                <w:rFonts w:ascii="Times New Roman" w:hAnsi="Times New Roman"/>
                <w:lang w:eastAsia="ru-RU"/>
              </w:rPr>
              <w:t xml:space="preserve">431200, РМ </w:t>
            </w:r>
            <w:proofErr w:type="spellStart"/>
            <w:r w:rsidRPr="00B22EF3">
              <w:rPr>
                <w:rFonts w:ascii="Times New Roman" w:hAnsi="Times New Roman"/>
                <w:lang w:eastAsia="ru-RU"/>
              </w:rPr>
              <w:t>Теньгушевкий</w:t>
            </w:r>
            <w:proofErr w:type="spellEnd"/>
            <w:r w:rsidRPr="00B22EF3">
              <w:rPr>
                <w:rFonts w:ascii="Times New Roman" w:hAnsi="Times New Roman"/>
                <w:lang w:eastAsia="ru-RU"/>
              </w:rPr>
              <w:t xml:space="preserve"> р-он, п. Барашево, </w:t>
            </w:r>
            <w:proofErr w:type="spellStart"/>
            <w:r w:rsidRPr="00B22EF3">
              <w:rPr>
                <w:rFonts w:ascii="Times New Roman" w:hAnsi="Times New Roman"/>
                <w:lang w:eastAsia="ru-RU"/>
              </w:rPr>
              <w:t>ул.Клубная</w:t>
            </w:r>
            <w:proofErr w:type="spellEnd"/>
            <w:r w:rsidRPr="00B22EF3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B22EF3">
              <w:rPr>
                <w:rFonts w:ascii="Times New Roman" w:hAnsi="Times New Roman"/>
                <w:lang w:eastAsia="ru-RU"/>
              </w:rPr>
              <w:t>зд</w:t>
            </w:r>
            <w:proofErr w:type="spellEnd"/>
            <w:r w:rsidRPr="00B22EF3">
              <w:rPr>
                <w:rFonts w:ascii="Times New Roman" w:hAnsi="Times New Roman"/>
                <w:lang w:eastAsia="ru-RU"/>
              </w:rPr>
              <w:t xml:space="preserve">. 2 </w:t>
            </w:r>
          </w:p>
          <w:p w:rsidR="002A2690" w:rsidRPr="00B22EF3" w:rsidRDefault="002A2690" w:rsidP="009B22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A2690" w:rsidRPr="00B22EF3" w:rsidRDefault="002A2690" w:rsidP="009B22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2EF3">
              <w:rPr>
                <w:rFonts w:ascii="Times New Roman" w:hAnsi="Times New Roman"/>
                <w:lang w:eastAsia="ru-RU"/>
              </w:rPr>
              <w:t xml:space="preserve"> ИНН 1308079608, КПП 132001001, р/с 03211643000000010900 ОТДЕЛЕНИЕ-НБ РЕСПУБЛИКА МОРДОВИЯ БАНКА РОССИИ// УФК по Республике Мордовия </w:t>
            </w:r>
            <w:proofErr w:type="spellStart"/>
            <w:r w:rsidRPr="00B22EF3">
              <w:rPr>
                <w:rFonts w:ascii="Times New Roman" w:hAnsi="Times New Roman"/>
                <w:lang w:eastAsia="ru-RU"/>
              </w:rPr>
              <w:t>г.Саранск</w:t>
            </w:r>
            <w:proofErr w:type="spellEnd"/>
            <w:r w:rsidRPr="00B22EF3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A2690" w:rsidRPr="00B22EF3" w:rsidRDefault="002A2690" w:rsidP="009B22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2EF3">
              <w:rPr>
                <w:rFonts w:ascii="Times New Roman" w:hAnsi="Times New Roman"/>
                <w:lang w:eastAsia="ru-RU"/>
              </w:rPr>
              <w:t>л/с 03091717770 УФК по Республике Мордовия, БИК 018952501</w:t>
            </w:r>
          </w:p>
          <w:p w:rsidR="002A2690" w:rsidRPr="008B4D26" w:rsidRDefault="002A2690" w:rsidP="009B22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2EF3">
              <w:rPr>
                <w:rFonts w:ascii="Times New Roman" w:hAnsi="Times New Roman"/>
                <w:lang w:eastAsia="ru-RU"/>
              </w:rPr>
              <w:t>к/с 40102810345370000076</w:t>
            </w:r>
          </w:p>
        </w:tc>
        <w:tc>
          <w:tcPr>
            <w:tcW w:w="5056" w:type="dxa"/>
          </w:tcPr>
          <w:p w:rsidR="002A2690" w:rsidRPr="008B4D26" w:rsidRDefault="002A2690" w:rsidP="009B22E3">
            <w:pPr>
              <w:widowControl w:val="0"/>
              <w:tabs>
                <w:tab w:val="left" w:pos="700"/>
                <w:tab w:val="left" w:pos="5448"/>
                <w:tab w:val="left" w:pos="7042"/>
                <w:tab w:val="left" w:pos="8463"/>
              </w:tabs>
              <w:spacing w:after="0" w:line="240" w:lineRule="auto"/>
              <w:rPr>
                <w:rFonts w:ascii="Times New Roman" w:eastAsia="MS Mincho" w:hAnsi="Times New Roman"/>
                <w:b/>
                <w:lang w:eastAsia="ru-RU"/>
              </w:rPr>
            </w:pPr>
            <w:r w:rsidRPr="008B4D26">
              <w:rPr>
                <w:rFonts w:ascii="Times New Roman" w:eastAsia="MS Mincho" w:hAnsi="Times New Roman"/>
                <w:b/>
                <w:lang w:eastAsia="ru-RU"/>
              </w:rPr>
              <w:t xml:space="preserve">               Исполнитель</w:t>
            </w:r>
          </w:p>
        </w:tc>
      </w:tr>
      <w:tr w:rsidR="002A2690" w:rsidRPr="008B4D26" w:rsidTr="009B22E3">
        <w:trPr>
          <w:trHeight w:val="1035"/>
        </w:trPr>
        <w:tc>
          <w:tcPr>
            <w:tcW w:w="4985" w:type="dxa"/>
          </w:tcPr>
          <w:p w:rsidR="002A2690" w:rsidRPr="004A2F25" w:rsidRDefault="002A2690" w:rsidP="009B22E3">
            <w:pPr>
              <w:spacing w:after="0" w:line="240" w:lineRule="auto"/>
              <w:ind w:firstLine="708"/>
              <w:rPr>
                <w:rFonts w:ascii="Times New Roman" w:eastAsia="MS Mincho" w:hAnsi="Times New Roman"/>
                <w:lang w:eastAsia="ru-RU"/>
              </w:rPr>
            </w:pPr>
          </w:p>
          <w:p w:rsidR="002A2690" w:rsidRPr="008B4D26" w:rsidRDefault="002A2690" w:rsidP="009B22E3">
            <w:pPr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</w:p>
          <w:p w:rsidR="002A2690" w:rsidRPr="008B4D26" w:rsidRDefault="002A2690" w:rsidP="009B22E3">
            <w:pPr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8B4D26">
              <w:rPr>
                <w:rFonts w:ascii="Times New Roman" w:eastAsia="MS Mincho" w:hAnsi="Times New Roman"/>
                <w:lang w:eastAsia="ru-RU"/>
              </w:rPr>
              <w:t>__________/</w:t>
            </w:r>
            <w:r>
              <w:rPr>
                <w:rFonts w:ascii="Times New Roman" w:eastAsia="MS Mincho" w:hAnsi="Times New Roman"/>
                <w:lang w:eastAsia="ru-RU"/>
              </w:rPr>
              <w:t>А.В. Яковлев</w:t>
            </w:r>
            <w:r w:rsidRPr="008B4D26">
              <w:rPr>
                <w:rFonts w:ascii="Times New Roman" w:eastAsia="MS Mincho" w:hAnsi="Times New Roman"/>
                <w:lang w:eastAsia="ru-RU"/>
              </w:rPr>
              <w:t xml:space="preserve"> /</w:t>
            </w:r>
          </w:p>
          <w:p w:rsidR="002A2690" w:rsidRPr="008B4D26" w:rsidRDefault="002A2690" w:rsidP="009B22E3">
            <w:pPr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ЭЦП</w:t>
            </w:r>
          </w:p>
          <w:p w:rsidR="002A2690" w:rsidRPr="008B4D26" w:rsidRDefault="002A2690" w:rsidP="009B22E3">
            <w:pPr>
              <w:pStyle w:val="a5"/>
              <w:rPr>
                <w:sz w:val="22"/>
                <w:szCs w:val="22"/>
              </w:rPr>
            </w:pPr>
          </w:p>
          <w:p w:rsidR="002A2690" w:rsidRPr="008B4D26" w:rsidRDefault="002A2690" w:rsidP="009B22E3">
            <w:pPr>
              <w:pStyle w:val="a5"/>
              <w:rPr>
                <w:sz w:val="22"/>
                <w:szCs w:val="22"/>
              </w:rPr>
            </w:pPr>
            <w:r w:rsidRPr="008B4D26">
              <w:rPr>
                <w:sz w:val="22"/>
                <w:szCs w:val="22"/>
              </w:rPr>
              <w:t>«__</w:t>
            </w:r>
            <w:proofErr w:type="gramStart"/>
            <w:r w:rsidRPr="008B4D26">
              <w:rPr>
                <w:sz w:val="22"/>
                <w:szCs w:val="22"/>
              </w:rPr>
              <w:t>_»_</w:t>
            </w:r>
            <w:proofErr w:type="gramEnd"/>
            <w:r w:rsidRPr="008B4D26">
              <w:rPr>
                <w:sz w:val="22"/>
                <w:szCs w:val="22"/>
              </w:rPr>
              <w:t>___________202</w:t>
            </w:r>
            <w:r>
              <w:rPr>
                <w:sz w:val="22"/>
                <w:szCs w:val="22"/>
              </w:rPr>
              <w:t xml:space="preserve">6 г. </w:t>
            </w:r>
          </w:p>
          <w:p w:rsidR="002A2690" w:rsidRPr="008B4D26" w:rsidRDefault="002A2690" w:rsidP="009B22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6" w:type="dxa"/>
          </w:tcPr>
          <w:p w:rsidR="002A2690" w:rsidRPr="008B4D26" w:rsidRDefault="002A2690" w:rsidP="009B22E3">
            <w:pPr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</w:p>
          <w:p w:rsidR="002A2690" w:rsidRPr="008B4D26" w:rsidRDefault="002A2690" w:rsidP="009B22E3">
            <w:pPr>
              <w:spacing w:after="0" w:line="240" w:lineRule="auto"/>
              <w:ind w:firstLine="708"/>
              <w:rPr>
                <w:rFonts w:ascii="Times New Roman" w:eastAsia="MS Mincho" w:hAnsi="Times New Roman"/>
                <w:lang w:eastAsia="ru-RU"/>
              </w:rPr>
            </w:pPr>
          </w:p>
          <w:p w:rsidR="002A2690" w:rsidRPr="008B4D26" w:rsidRDefault="002A2690" w:rsidP="009B22E3">
            <w:pPr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8B4D26">
              <w:rPr>
                <w:rFonts w:ascii="Times New Roman" w:eastAsia="MS Mincho" w:hAnsi="Times New Roman"/>
                <w:lang w:eastAsia="ru-RU"/>
              </w:rPr>
              <w:t>_________/ _______________/</w:t>
            </w:r>
          </w:p>
          <w:p w:rsidR="002A2690" w:rsidRPr="008B4D26" w:rsidRDefault="002A2690" w:rsidP="009B22E3">
            <w:pPr>
              <w:tabs>
                <w:tab w:val="left" w:pos="1575"/>
              </w:tabs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ЭЦП</w:t>
            </w:r>
          </w:p>
          <w:p w:rsidR="002A2690" w:rsidRPr="008B4D26" w:rsidRDefault="002A2690" w:rsidP="009B22E3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A2690" w:rsidRPr="008B4D26" w:rsidRDefault="002A2690" w:rsidP="009B22E3">
            <w:pPr>
              <w:tabs>
                <w:tab w:val="left" w:pos="1575"/>
              </w:tabs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8B4D26">
              <w:rPr>
                <w:rFonts w:ascii="Times New Roman" w:hAnsi="Times New Roman"/>
              </w:rPr>
              <w:t>«___»____________202</w:t>
            </w:r>
            <w:r>
              <w:rPr>
                <w:rFonts w:ascii="Times New Roman" w:hAnsi="Times New Roman"/>
              </w:rPr>
              <w:t>6 г.</w:t>
            </w:r>
          </w:p>
        </w:tc>
      </w:tr>
    </w:tbl>
    <w:p w:rsidR="002A2690" w:rsidRPr="008B4D26" w:rsidRDefault="002A2690" w:rsidP="002A2690">
      <w:pPr>
        <w:pStyle w:val="4"/>
        <w:tabs>
          <w:tab w:val="left" w:pos="1418"/>
        </w:tabs>
        <w:jc w:val="left"/>
        <w:rPr>
          <w:b w:val="0"/>
          <w:color w:val="000000"/>
          <w:sz w:val="22"/>
          <w:szCs w:val="22"/>
        </w:rPr>
      </w:pPr>
    </w:p>
    <w:p w:rsidR="002A2690" w:rsidRPr="008B4D26" w:rsidRDefault="002A2690" w:rsidP="002A2690">
      <w:pPr>
        <w:spacing w:after="0"/>
        <w:jc w:val="right"/>
        <w:rPr>
          <w:rFonts w:ascii="Times New Roman" w:hAnsi="Times New Roman"/>
          <w:bCs/>
        </w:rPr>
      </w:pPr>
    </w:p>
    <w:p w:rsidR="00730D23" w:rsidRDefault="002A2690" w:rsidP="002A2690">
      <w:bookmarkStart w:id="3" w:name="_GoBack"/>
      <w:bookmarkEnd w:id="3"/>
    </w:p>
    <w:sectPr w:rsidR="0073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86"/>
    <w:rsid w:val="002A2690"/>
    <w:rsid w:val="00700698"/>
    <w:rsid w:val="008E56B3"/>
    <w:rsid w:val="00E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9E0AD-A1B5-47CC-A6C0-58892A3A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aliases w:val=" Знак4 Знак1, Знак4 Знак Знак"/>
    <w:link w:val="4"/>
    <w:rsid w:val="002A2690"/>
    <w:rPr>
      <w:b/>
      <w:bCs/>
      <w:sz w:val="24"/>
      <w:szCs w:val="24"/>
    </w:rPr>
  </w:style>
  <w:style w:type="paragraph" w:styleId="a3">
    <w:name w:val="Body Text"/>
    <w:basedOn w:val="a"/>
    <w:link w:val="a4"/>
    <w:rsid w:val="002A2690"/>
    <w:pPr>
      <w:suppressAutoHyphens/>
      <w:spacing w:after="120" w:line="276" w:lineRule="auto"/>
    </w:pPr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a4">
    <w:name w:val="Основной текст Знак"/>
    <w:basedOn w:val="a0"/>
    <w:link w:val="a3"/>
    <w:rsid w:val="002A2690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a5">
    <w:name w:val="No Spacing"/>
    <w:aliases w:val="Таблицы"/>
    <w:link w:val="a6"/>
    <w:qFormat/>
    <w:rsid w:val="002A269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Без интервала1"/>
    <w:rsid w:val="002A26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">
    <w:name w:val=" Знак4"/>
    <w:aliases w:val=" Знак4 Знак"/>
    <w:basedOn w:val="a"/>
    <w:next w:val="a7"/>
    <w:link w:val="1"/>
    <w:qFormat/>
    <w:rsid w:val="002A269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6">
    <w:name w:val="Без интервала Знак"/>
    <w:aliases w:val="Таблицы Знак"/>
    <w:link w:val="a5"/>
    <w:rsid w:val="002A26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Title"/>
    <w:basedOn w:val="a"/>
    <w:next w:val="a"/>
    <w:link w:val="a8"/>
    <w:uiPriority w:val="10"/>
    <w:qFormat/>
    <w:rsid w:val="002A2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2A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2675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2026-07-01T11:53:00Z</dcterms:created>
  <dcterms:modified xsi:type="dcterms:W3CDTF">2026-07-01T11:53:00Z</dcterms:modified>
</cp:coreProperties>
</file>