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3" w:rsidRDefault="00F93240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Контракт</w:t>
      </w:r>
      <w:r w:rsidR="00EF1A61" w:rsidRPr="006F54C1">
        <w:rPr>
          <w:b/>
          <w:bCs/>
        </w:rPr>
        <w:t xml:space="preserve"> №</w:t>
      </w:r>
      <w:r w:rsidR="00B941A9" w:rsidRPr="00B941A9">
        <w:rPr>
          <w:b/>
          <w:bCs/>
        </w:rPr>
        <w:t>259/1326</w:t>
      </w:r>
      <w:r w:rsidR="00FE7C37">
        <w:rPr>
          <w:b/>
          <w:bCs/>
        </w:rPr>
        <w:t xml:space="preserve"> </w:t>
      </w:r>
    </w:p>
    <w:p w:rsidR="00F92AE7" w:rsidRDefault="00F92AE7" w:rsidP="00E20228">
      <w:pPr>
        <w:jc w:val="both"/>
      </w:pPr>
    </w:p>
    <w:p w:rsidR="00EF1A61" w:rsidRPr="006F54C1" w:rsidRDefault="004C7BBA" w:rsidP="00E20228">
      <w:pPr>
        <w:jc w:val="both"/>
      </w:pPr>
      <w:r w:rsidRPr="006F54C1">
        <w:t xml:space="preserve"> </w:t>
      </w:r>
      <w:r w:rsidR="00145F91">
        <w:t>г. Москва</w:t>
      </w:r>
      <w:r w:rsidR="00EF1A61" w:rsidRPr="006F54C1">
        <w:t xml:space="preserve">                                                                                       </w:t>
      </w:r>
      <w:r w:rsidR="00186106">
        <w:t xml:space="preserve">          </w:t>
      </w:r>
      <w:proofErr w:type="gramStart"/>
      <w:r w:rsidR="00186106">
        <w:t xml:space="preserve"> </w:t>
      </w:r>
      <w:r w:rsidR="00EF1A61" w:rsidRPr="006F54C1">
        <w:t xml:space="preserve">  </w:t>
      </w:r>
      <w:r w:rsidR="0070200D" w:rsidRPr="006F54C1">
        <w:t>«</w:t>
      </w:r>
      <w:proofErr w:type="gramEnd"/>
      <w:r w:rsidR="00565757">
        <w:t xml:space="preserve">__ </w:t>
      </w:r>
      <w:r w:rsidR="003F6A6A" w:rsidRPr="006F54C1">
        <w:t xml:space="preserve">» </w:t>
      </w:r>
      <w:r w:rsidR="000716BA">
        <w:t>июня</w:t>
      </w:r>
      <w:r w:rsidR="00344B1D">
        <w:t xml:space="preserve"> </w:t>
      </w:r>
      <w:r w:rsidR="00EF1A61" w:rsidRPr="006F54C1">
        <w:t>20</w:t>
      </w:r>
      <w:r w:rsidR="00D12081" w:rsidRPr="006F54C1">
        <w:t>2</w:t>
      </w:r>
      <w:r w:rsidR="00B941A9">
        <w:t>6</w:t>
      </w:r>
      <w:r w:rsidR="00BB3A3A" w:rsidRPr="006F54C1">
        <w:t xml:space="preserve"> </w:t>
      </w:r>
      <w:r w:rsidR="00EF1A61" w:rsidRPr="006F54C1">
        <w:t xml:space="preserve"> г.</w:t>
      </w:r>
    </w:p>
    <w:p w:rsidR="00EF1A61" w:rsidRPr="006F54C1" w:rsidRDefault="00EF1A61" w:rsidP="002B7B4A">
      <w:pPr>
        <w:jc w:val="both"/>
      </w:pPr>
    </w:p>
    <w:p w:rsidR="00EF1A61" w:rsidRPr="006F54C1" w:rsidRDefault="00565757" w:rsidP="005457C7">
      <w:pPr>
        <w:ind w:firstLine="709"/>
        <w:jc w:val="both"/>
        <w:rPr>
          <w:bCs/>
          <w:iCs/>
        </w:rPr>
      </w:pPr>
      <w:r>
        <w:t>________</w:t>
      </w:r>
      <w:r w:rsidR="00EF1A61" w:rsidRPr="006F54C1">
        <w:rPr>
          <w:bCs/>
          <w:iCs/>
        </w:rPr>
        <w:t>, именуемое в дальнейшем «Исполнитель»</w:t>
      </w:r>
      <w:r w:rsidR="00BE711C">
        <w:rPr>
          <w:bCs/>
          <w:iCs/>
        </w:rPr>
        <w:t>,</w:t>
      </w:r>
      <w:r w:rsidR="00EF1A61" w:rsidRPr="006F54C1">
        <w:rPr>
          <w:bCs/>
          <w:iCs/>
        </w:rPr>
        <w:t xml:space="preserve"> в лице </w:t>
      </w:r>
      <w:r w:rsidR="006E0400">
        <w:rPr>
          <w:bCs/>
          <w:iCs/>
        </w:rPr>
        <w:t>____</w:t>
      </w:r>
      <w:r w:rsidR="00EF1A61" w:rsidRPr="006F54C1">
        <w:rPr>
          <w:bCs/>
          <w:iCs/>
        </w:rPr>
        <w:t xml:space="preserve">, </w:t>
      </w:r>
      <w:r w:rsidR="00145F91" w:rsidRPr="006F54C1">
        <w:rPr>
          <w:bCs/>
          <w:iCs/>
        </w:rPr>
        <w:t>действующе</w:t>
      </w:r>
      <w:r w:rsidR="00145F91">
        <w:rPr>
          <w:bCs/>
          <w:iCs/>
        </w:rPr>
        <w:t>го</w:t>
      </w:r>
      <w:r w:rsidR="00145F91" w:rsidRPr="006F54C1">
        <w:rPr>
          <w:bCs/>
          <w:iCs/>
        </w:rPr>
        <w:t xml:space="preserve"> </w:t>
      </w:r>
      <w:r w:rsidR="00EF1A61" w:rsidRPr="006F54C1">
        <w:rPr>
          <w:bCs/>
          <w:iCs/>
        </w:rPr>
        <w:t>на осно</w:t>
      </w:r>
      <w:r w:rsidR="006E0400">
        <w:rPr>
          <w:bCs/>
          <w:iCs/>
        </w:rPr>
        <w:t>вании ______</w:t>
      </w:r>
      <w:r w:rsidR="000D6DE4" w:rsidRPr="006F54C1">
        <w:rPr>
          <w:bCs/>
          <w:iCs/>
        </w:rPr>
        <w:t xml:space="preserve">, </w:t>
      </w:r>
      <w:r w:rsidR="00D116DA" w:rsidRPr="006F54C1">
        <w:rPr>
          <w:bCs/>
          <w:iCs/>
        </w:rPr>
        <w:t xml:space="preserve">с </w:t>
      </w:r>
      <w:r w:rsidR="002B7B4A" w:rsidRPr="006F54C1">
        <w:rPr>
          <w:bCs/>
          <w:iCs/>
        </w:rPr>
        <w:t>одной</w:t>
      </w:r>
      <w:r w:rsidR="006D4406" w:rsidRPr="006F54C1">
        <w:rPr>
          <w:bCs/>
          <w:iCs/>
        </w:rPr>
        <w:t xml:space="preserve"> </w:t>
      </w:r>
      <w:r w:rsidR="000D6DE4" w:rsidRPr="006F54C1">
        <w:rPr>
          <w:bCs/>
          <w:iCs/>
        </w:rPr>
        <w:t>стороны, и</w:t>
      </w:r>
      <w:r w:rsidR="00E35CA4" w:rsidRPr="006F54C1">
        <w:rPr>
          <w:bCs/>
          <w:iCs/>
        </w:rPr>
        <w:t xml:space="preserve"> </w:t>
      </w:r>
      <w:r w:rsidR="00AC1B3C" w:rsidRPr="006F54C1">
        <w:rPr>
          <w:bCs/>
          <w:iCs/>
        </w:rPr>
        <w:t>Федеральное государственное бюджетное учреждение культуры «Центральный музей древнерусской культуры и искусства имени Андрея Рублева»</w:t>
      </w:r>
      <w:r w:rsidR="00EF1A61" w:rsidRPr="006F54C1">
        <w:rPr>
          <w:bCs/>
          <w:iCs/>
        </w:rPr>
        <w:t>, именуем</w:t>
      </w:r>
      <w:r w:rsidR="00D12081" w:rsidRPr="006F54C1">
        <w:rPr>
          <w:bCs/>
          <w:iCs/>
        </w:rPr>
        <w:t>ый</w:t>
      </w:r>
      <w:r w:rsidR="00EF1A61" w:rsidRPr="006F54C1">
        <w:rPr>
          <w:bCs/>
          <w:iCs/>
        </w:rPr>
        <w:t xml:space="preserve"> в дальнейшем «Заказ</w:t>
      </w:r>
      <w:r w:rsidR="00AC1B3C" w:rsidRPr="006F54C1">
        <w:rPr>
          <w:bCs/>
          <w:iCs/>
        </w:rPr>
        <w:t>чик»</w:t>
      </w:r>
      <w:r w:rsidR="00662590" w:rsidRPr="006F54C1">
        <w:rPr>
          <w:bCs/>
          <w:iCs/>
        </w:rPr>
        <w:t xml:space="preserve">, </w:t>
      </w:r>
      <w:r w:rsidR="00CC1DA5" w:rsidRPr="006F54C1">
        <w:rPr>
          <w:bCs/>
          <w:iCs/>
        </w:rPr>
        <w:t>в лице</w:t>
      </w:r>
      <w:r w:rsidR="00753947" w:rsidRPr="006F54C1">
        <w:rPr>
          <w:bCs/>
          <w:iCs/>
        </w:rPr>
        <w:t xml:space="preserve"> </w:t>
      </w:r>
      <w:r w:rsidR="005457C7">
        <w:rPr>
          <w:bCs/>
          <w:iCs/>
        </w:rPr>
        <w:t>з</w:t>
      </w:r>
      <w:r w:rsidR="005457C7" w:rsidRPr="005457C7">
        <w:rPr>
          <w:bCs/>
          <w:iCs/>
        </w:rPr>
        <w:t>аместител</w:t>
      </w:r>
      <w:r w:rsidR="005457C7">
        <w:rPr>
          <w:bCs/>
          <w:iCs/>
        </w:rPr>
        <w:t>я</w:t>
      </w:r>
      <w:r w:rsidR="005457C7" w:rsidRPr="005457C7">
        <w:rPr>
          <w:bCs/>
          <w:iCs/>
        </w:rPr>
        <w:t xml:space="preserve"> директора по фина</w:t>
      </w:r>
      <w:r w:rsidR="005457C7">
        <w:rPr>
          <w:bCs/>
          <w:iCs/>
        </w:rPr>
        <w:t xml:space="preserve">нсово-экономической деятельности </w:t>
      </w:r>
      <w:r w:rsidR="008A3A6B">
        <w:rPr>
          <w:bCs/>
          <w:iCs/>
        </w:rPr>
        <w:t>Натальи Валентиновны Каштановой</w:t>
      </w:r>
      <w:r w:rsidR="00AC1B3C" w:rsidRPr="006F54C1">
        <w:rPr>
          <w:bCs/>
          <w:iCs/>
        </w:rPr>
        <w:t xml:space="preserve">, </w:t>
      </w:r>
      <w:r w:rsidR="00EF1A61" w:rsidRPr="006F54C1">
        <w:rPr>
          <w:bCs/>
          <w:iCs/>
        </w:rPr>
        <w:t>действующе</w:t>
      </w:r>
      <w:r w:rsidR="008A3A6B">
        <w:rPr>
          <w:bCs/>
          <w:iCs/>
        </w:rPr>
        <w:t xml:space="preserve">го </w:t>
      </w:r>
      <w:r w:rsidR="00EE0E87" w:rsidRPr="006F54C1">
        <w:rPr>
          <w:bCs/>
          <w:iCs/>
        </w:rPr>
        <w:t xml:space="preserve"> на основании</w:t>
      </w:r>
      <w:r w:rsidR="00E35CA4" w:rsidRPr="006F54C1">
        <w:rPr>
          <w:bCs/>
          <w:iCs/>
        </w:rPr>
        <w:t xml:space="preserve"> </w:t>
      </w:r>
      <w:r w:rsidR="00AC1B3C" w:rsidRPr="006F54C1">
        <w:rPr>
          <w:bCs/>
          <w:iCs/>
        </w:rPr>
        <w:t xml:space="preserve">Доверенности </w:t>
      </w:r>
      <w:r w:rsidR="008A3A6B">
        <w:rPr>
          <w:bCs/>
          <w:iCs/>
        </w:rPr>
        <w:t xml:space="preserve"> </w:t>
      </w:r>
      <w:r w:rsidR="00AC1B3C" w:rsidRPr="006F54C1">
        <w:rPr>
          <w:bCs/>
          <w:iCs/>
        </w:rPr>
        <w:t>№</w:t>
      </w:r>
      <w:r w:rsidR="00386E28">
        <w:rPr>
          <w:bCs/>
          <w:iCs/>
        </w:rPr>
        <w:t xml:space="preserve"> </w:t>
      </w:r>
      <w:r w:rsidR="00B941A9">
        <w:rPr>
          <w:bCs/>
          <w:iCs/>
        </w:rPr>
        <w:t>0</w:t>
      </w:r>
      <w:r w:rsidR="006E0400">
        <w:rPr>
          <w:bCs/>
          <w:iCs/>
        </w:rPr>
        <w:t>7</w:t>
      </w:r>
      <w:r w:rsidR="00AC1B3C" w:rsidRPr="006F54C1">
        <w:rPr>
          <w:bCs/>
          <w:iCs/>
        </w:rPr>
        <w:t>/2</w:t>
      </w:r>
      <w:r w:rsidR="00B941A9">
        <w:rPr>
          <w:bCs/>
          <w:iCs/>
        </w:rPr>
        <w:t>6</w:t>
      </w:r>
      <w:r w:rsidR="00AC1B3C" w:rsidRPr="006F54C1">
        <w:rPr>
          <w:bCs/>
          <w:iCs/>
        </w:rPr>
        <w:t xml:space="preserve">-ДВ от </w:t>
      </w:r>
      <w:r w:rsidR="00B941A9">
        <w:rPr>
          <w:bCs/>
          <w:iCs/>
        </w:rPr>
        <w:t>30</w:t>
      </w:r>
      <w:r w:rsidR="006E0400">
        <w:rPr>
          <w:bCs/>
          <w:iCs/>
        </w:rPr>
        <w:t>.01</w:t>
      </w:r>
      <w:r w:rsidR="00CA01B1">
        <w:rPr>
          <w:bCs/>
          <w:iCs/>
        </w:rPr>
        <w:t>.202</w:t>
      </w:r>
      <w:r w:rsidR="00B941A9">
        <w:rPr>
          <w:bCs/>
          <w:iCs/>
        </w:rPr>
        <w:t>6</w:t>
      </w:r>
      <w:r w:rsidR="00145F91">
        <w:rPr>
          <w:bCs/>
          <w:iCs/>
        </w:rPr>
        <w:t xml:space="preserve"> </w:t>
      </w:r>
      <w:r w:rsidR="00AC1B3C" w:rsidRPr="006F54C1">
        <w:rPr>
          <w:bCs/>
          <w:iCs/>
        </w:rPr>
        <w:t>г.</w:t>
      </w:r>
      <w:r w:rsidR="00662590" w:rsidRPr="006F54C1">
        <w:rPr>
          <w:bCs/>
          <w:iCs/>
        </w:rPr>
        <w:t>,</w:t>
      </w:r>
      <w:r w:rsidR="00EF1A61" w:rsidRPr="006F54C1">
        <w:rPr>
          <w:bCs/>
          <w:iCs/>
        </w:rPr>
        <w:t xml:space="preserve"> с другой стороны, </w:t>
      </w:r>
      <w:r w:rsidR="00662590" w:rsidRPr="006F54C1">
        <w:rPr>
          <w:bCs/>
          <w:iCs/>
        </w:rPr>
        <w:t xml:space="preserve">совместно именуемые  «Стороны», </w:t>
      </w:r>
      <w:r w:rsidR="008B138D" w:rsidRPr="00FE7C37">
        <w:t>руководствуясь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(далее - Закон о контра</w:t>
      </w:r>
      <w:r w:rsidR="009E3FE3">
        <w:t>ктной системе), в частности п. 4</w:t>
      </w:r>
      <w:r w:rsidR="008B138D" w:rsidRPr="00FE7C37">
        <w:t xml:space="preserve"> ч. 1 ст. 93, </w:t>
      </w:r>
      <w:r w:rsidR="008B138D" w:rsidRPr="00FE7C37">
        <w:rPr>
          <w:b/>
        </w:rPr>
        <w:t xml:space="preserve"> </w:t>
      </w:r>
      <w:r w:rsidR="00EF1A61" w:rsidRPr="00FE7C37">
        <w:rPr>
          <w:bCs/>
          <w:iCs/>
        </w:rPr>
        <w:t xml:space="preserve">заключили настоящий </w:t>
      </w:r>
      <w:r w:rsidR="00F93240">
        <w:rPr>
          <w:bCs/>
          <w:iCs/>
        </w:rPr>
        <w:t>контракт</w:t>
      </w:r>
      <w:r w:rsidR="00EF1A61" w:rsidRPr="00FE7C37">
        <w:rPr>
          <w:bCs/>
          <w:iCs/>
        </w:rPr>
        <w:t xml:space="preserve"> о нижеследующем:</w:t>
      </w:r>
    </w:p>
    <w:p w:rsidR="00EF1A61" w:rsidRPr="006F54C1" w:rsidRDefault="00EF1A61"/>
    <w:p w:rsidR="002A417F" w:rsidRPr="006F54C1" w:rsidRDefault="00EF1A61" w:rsidP="002A417F">
      <w:pPr>
        <w:numPr>
          <w:ilvl w:val="0"/>
          <w:numId w:val="1"/>
        </w:numPr>
        <w:tabs>
          <w:tab w:val="left" w:pos="18000"/>
        </w:tabs>
        <w:jc w:val="center"/>
        <w:rPr>
          <w:b/>
        </w:rPr>
      </w:pPr>
      <w:r w:rsidRPr="006F54C1">
        <w:rPr>
          <w:b/>
          <w:bCs/>
        </w:rPr>
        <w:t xml:space="preserve">Предмет </w:t>
      </w:r>
      <w:r w:rsidR="00F93240">
        <w:rPr>
          <w:b/>
          <w:bCs/>
        </w:rPr>
        <w:t>Контракта</w:t>
      </w:r>
    </w:p>
    <w:p w:rsidR="00EF1A61" w:rsidRPr="006F54C1" w:rsidRDefault="00662590" w:rsidP="00E20228">
      <w:pPr>
        <w:tabs>
          <w:tab w:val="left" w:pos="18000"/>
          <w:tab w:val="left" w:pos="18360"/>
          <w:tab w:val="left" w:pos="18720"/>
          <w:tab w:val="left" w:pos="19080"/>
          <w:tab w:val="left" w:pos="19440"/>
          <w:tab w:val="left" w:pos="19800"/>
          <w:tab w:val="left" w:pos="20160"/>
          <w:tab w:val="left" w:pos="20520"/>
          <w:tab w:val="left" w:pos="20880"/>
          <w:tab w:val="left" w:pos="21240"/>
        </w:tabs>
        <w:jc w:val="both"/>
      </w:pPr>
      <w:r w:rsidRPr="006F54C1">
        <w:t>1.</w:t>
      </w:r>
      <w:r w:rsidR="006F54C1" w:rsidRPr="006F54C1">
        <w:t>1</w:t>
      </w:r>
      <w:r w:rsidRPr="006F54C1">
        <w:t xml:space="preserve">. </w:t>
      </w:r>
      <w:r w:rsidR="00BB3A3A" w:rsidRPr="006F54C1">
        <w:t>З</w:t>
      </w:r>
      <w:r w:rsidR="00EF1A61" w:rsidRPr="006F54C1">
        <w:t>аказчик поручает и оплачивает, а Исполнитель пр</w:t>
      </w:r>
      <w:r w:rsidR="00DB16CE" w:rsidRPr="006F54C1">
        <w:t xml:space="preserve">инимает на себя обязанности </w:t>
      </w:r>
      <w:proofErr w:type="gramStart"/>
      <w:r w:rsidR="00DB16CE" w:rsidRPr="006F54C1">
        <w:t>по  поверке</w:t>
      </w:r>
      <w:proofErr w:type="gramEnd"/>
      <w:r w:rsidR="00EF1A61" w:rsidRPr="006F54C1">
        <w:t xml:space="preserve"> </w:t>
      </w:r>
      <w:proofErr w:type="spellStart"/>
      <w:r w:rsidR="00EF1A61" w:rsidRPr="006F54C1">
        <w:t>весоизмерительно</w:t>
      </w:r>
      <w:r w:rsidR="00344CD0">
        <w:t>й</w:t>
      </w:r>
      <w:proofErr w:type="spellEnd"/>
      <w:r w:rsidR="00344CD0">
        <w:t xml:space="preserve"> техники </w:t>
      </w:r>
      <w:r w:rsidR="00AC1B3C" w:rsidRPr="006F54C1">
        <w:t xml:space="preserve">(Весы электронные </w:t>
      </w:r>
      <w:r w:rsidR="00AC1B3C" w:rsidRPr="006F54C1">
        <w:rPr>
          <w:lang w:val="en-US"/>
        </w:rPr>
        <w:t>VIBRA</w:t>
      </w:r>
      <w:r w:rsidR="00AC1B3C" w:rsidRPr="006F54C1">
        <w:t xml:space="preserve"> </w:t>
      </w:r>
      <w:r w:rsidR="00AC1B3C" w:rsidRPr="006F54C1">
        <w:rPr>
          <w:lang w:val="en-US"/>
        </w:rPr>
        <w:t>AJ</w:t>
      </w:r>
      <w:r w:rsidR="00AC1B3C" w:rsidRPr="006F54C1">
        <w:t>-6200</w:t>
      </w:r>
      <w:r w:rsidR="00AC1B3C" w:rsidRPr="006F54C1">
        <w:rPr>
          <w:lang w:val="en-US"/>
        </w:rPr>
        <w:t>CE</w:t>
      </w:r>
      <w:r w:rsidR="00D7425E">
        <w:t xml:space="preserve">, </w:t>
      </w:r>
      <w:r w:rsidR="00D7425E" w:rsidRPr="00D7425E">
        <w:t xml:space="preserve"> инвентарный номер №1060300664</w:t>
      </w:r>
      <w:r w:rsidR="00AC1B3C" w:rsidRPr="006F54C1">
        <w:t>)</w:t>
      </w:r>
      <w:r w:rsidR="0030698A" w:rsidRPr="006F54C1">
        <w:t>.</w:t>
      </w:r>
    </w:p>
    <w:p w:rsidR="00EF1A61" w:rsidRPr="006F54C1" w:rsidRDefault="00EF1A61" w:rsidP="00E20228"/>
    <w:p w:rsidR="00EF1A61" w:rsidRPr="006F54C1" w:rsidRDefault="00EF1A61">
      <w:pPr>
        <w:jc w:val="center"/>
      </w:pPr>
      <w:r w:rsidRPr="006F54C1">
        <w:rPr>
          <w:bCs/>
        </w:rPr>
        <w:t xml:space="preserve">       2. </w:t>
      </w:r>
      <w:r w:rsidRPr="006F54C1">
        <w:rPr>
          <w:b/>
          <w:bCs/>
        </w:rPr>
        <w:t>Обязанности Исполнителя</w:t>
      </w:r>
    </w:p>
    <w:p w:rsidR="00B52546" w:rsidRDefault="001D6406" w:rsidP="00E20228">
      <w:pPr>
        <w:tabs>
          <w:tab w:val="left" w:pos="18000"/>
        </w:tabs>
        <w:jc w:val="both"/>
      </w:pPr>
      <w:r w:rsidRPr="006F54C1">
        <w:t xml:space="preserve">2.1. </w:t>
      </w:r>
      <w:r w:rsidR="00EF1A61" w:rsidRPr="006F54C1">
        <w:t xml:space="preserve">Обеспечить </w:t>
      </w:r>
      <w:r w:rsidR="00B52546">
        <w:t>оказание услуг</w:t>
      </w:r>
      <w:r w:rsidR="00EF1A61" w:rsidRPr="006F54C1">
        <w:t xml:space="preserve"> по настоящему </w:t>
      </w:r>
      <w:r w:rsidR="00F93240">
        <w:t>Контракту</w:t>
      </w:r>
      <w:r w:rsidR="00EF1A61" w:rsidRPr="006F54C1">
        <w:t xml:space="preserve"> </w:t>
      </w:r>
      <w:r w:rsidR="00CE4372" w:rsidRPr="00CE4372">
        <w:t xml:space="preserve">с выездом </w:t>
      </w:r>
      <w:r w:rsidR="00EF1A61" w:rsidRPr="006F54C1">
        <w:t xml:space="preserve">на объект Заказчика </w:t>
      </w:r>
      <w:r w:rsidR="00CE4372">
        <w:t xml:space="preserve">по адресу: </w:t>
      </w:r>
      <w:r w:rsidR="00CE4372" w:rsidRPr="006F54C1">
        <w:t>г. Москва, Андроньевская пл., д. 10</w:t>
      </w:r>
      <w:r w:rsidR="00CE4372">
        <w:t>, стр.</w:t>
      </w:r>
      <w:r w:rsidR="00B941A9">
        <w:t xml:space="preserve"> </w:t>
      </w:r>
      <w:r w:rsidR="00CE4372">
        <w:t>2</w:t>
      </w:r>
      <w:r w:rsidR="002A78F1">
        <w:t>, в течение</w:t>
      </w:r>
      <w:r w:rsidR="00AC1B3C" w:rsidRPr="006F54C1">
        <w:t xml:space="preserve"> 7 (Семи) рабочих дней с момента </w:t>
      </w:r>
      <w:proofErr w:type="spellStart"/>
      <w:r w:rsidR="00AC1B3C" w:rsidRPr="006F54C1">
        <w:t>подпиания</w:t>
      </w:r>
      <w:proofErr w:type="spellEnd"/>
      <w:r w:rsidR="00AC1B3C" w:rsidRPr="006F54C1">
        <w:t xml:space="preserve"> настоящего </w:t>
      </w:r>
      <w:r w:rsidR="00F93240">
        <w:t>Контракта</w:t>
      </w:r>
      <w:r w:rsidR="00EE0E87" w:rsidRPr="006F54C1">
        <w:t>.</w:t>
      </w:r>
    </w:p>
    <w:p w:rsidR="001D6406" w:rsidRPr="006F54C1" w:rsidRDefault="00B52546" w:rsidP="00E20228">
      <w:pPr>
        <w:tabs>
          <w:tab w:val="left" w:pos="18000"/>
        </w:tabs>
        <w:jc w:val="both"/>
      </w:pPr>
      <w:r>
        <w:t>2.2.</w:t>
      </w:r>
      <w:r w:rsidR="006F54C1" w:rsidRPr="006F54C1">
        <w:t xml:space="preserve"> </w:t>
      </w:r>
      <w:r w:rsidR="00EF1A61" w:rsidRPr="006F54C1">
        <w:t xml:space="preserve">Исполнитель несет ответственность за соблюдение техники безопасности при </w:t>
      </w:r>
      <w:r w:rsidR="00A76B9E">
        <w:t xml:space="preserve">оказании </w:t>
      </w:r>
      <w:r>
        <w:t>выше</w:t>
      </w:r>
      <w:r w:rsidR="00EE0E87" w:rsidRPr="006F54C1">
        <w:t xml:space="preserve">указанных </w:t>
      </w:r>
      <w:r>
        <w:t xml:space="preserve">услуг </w:t>
      </w:r>
      <w:r w:rsidR="00EE0E87" w:rsidRPr="006F54C1">
        <w:t xml:space="preserve">на </w:t>
      </w:r>
      <w:r>
        <w:t>территории</w:t>
      </w:r>
      <w:r w:rsidR="00EE0E87" w:rsidRPr="006F54C1">
        <w:t xml:space="preserve"> Заказчика.</w:t>
      </w:r>
    </w:p>
    <w:p w:rsidR="00592805" w:rsidRPr="006F54C1" w:rsidRDefault="001D6406" w:rsidP="00E20228">
      <w:pPr>
        <w:tabs>
          <w:tab w:val="left" w:pos="18000"/>
        </w:tabs>
        <w:jc w:val="both"/>
        <w:rPr>
          <w:rFonts w:eastAsia="Times New Roman"/>
          <w:kern w:val="0"/>
          <w:lang w:eastAsia="ru-RU"/>
        </w:rPr>
      </w:pPr>
      <w:r w:rsidRPr="006F54C1">
        <w:t>2.</w:t>
      </w:r>
      <w:r w:rsidR="00B52546">
        <w:t>3</w:t>
      </w:r>
      <w:r w:rsidRPr="006F54C1">
        <w:t xml:space="preserve">. </w:t>
      </w:r>
      <w:r w:rsidR="00EF1A61" w:rsidRPr="006F54C1">
        <w:t xml:space="preserve">Организовать проведение поверки </w:t>
      </w:r>
      <w:proofErr w:type="spellStart"/>
      <w:r w:rsidR="00EF1A61" w:rsidRPr="006F54C1">
        <w:t>весоизмерительной</w:t>
      </w:r>
      <w:proofErr w:type="spellEnd"/>
      <w:r w:rsidR="00EF1A61" w:rsidRPr="006F54C1">
        <w:t xml:space="preserve"> техники</w:t>
      </w:r>
      <w:r w:rsidR="00AC1B3C" w:rsidRPr="006F54C1">
        <w:t xml:space="preserve"> (Весы электронные </w:t>
      </w:r>
      <w:r w:rsidR="00AC1B3C" w:rsidRPr="006F54C1">
        <w:rPr>
          <w:lang w:val="en-US"/>
        </w:rPr>
        <w:t>VIBRA</w:t>
      </w:r>
      <w:r w:rsidR="00AC1B3C" w:rsidRPr="006F54C1">
        <w:t xml:space="preserve"> </w:t>
      </w:r>
      <w:r w:rsidR="00AC1B3C" w:rsidRPr="006F54C1">
        <w:rPr>
          <w:lang w:val="en-US"/>
        </w:rPr>
        <w:t>AJ</w:t>
      </w:r>
      <w:r w:rsidR="00AC1B3C" w:rsidRPr="006F54C1">
        <w:t>-6200</w:t>
      </w:r>
      <w:r w:rsidR="00AC1B3C" w:rsidRPr="006F54C1">
        <w:rPr>
          <w:lang w:val="en-US"/>
        </w:rPr>
        <w:t>CE</w:t>
      </w:r>
      <w:r w:rsidR="00AC1B3C" w:rsidRPr="006F54C1">
        <w:t>)</w:t>
      </w:r>
      <w:r w:rsidR="00592805" w:rsidRPr="006F54C1">
        <w:t>.</w:t>
      </w:r>
      <w:r w:rsidR="00EF1A61" w:rsidRPr="006F54C1">
        <w:t xml:space="preserve"> Оформ</w:t>
      </w:r>
      <w:r w:rsidR="00AC1B3C" w:rsidRPr="006F54C1">
        <w:t xml:space="preserve">ить </w:t>
      </w:r>
      <w:r w:rsidR="00EF1A61" w:rsidRPr="006F54C1">
        <w:t>результа</w:t>
      </w:r>
      <w:r w:rsidR="00592805" w:rsidRPr="006F54C1">
        <w:t>ты</w:t>
      </w:r>
      <w:r w:rsidR="00EF1A61" w:rsidRPr="006F54C1">
        <w:t xml:space="preserve"> поверки в соответствии с требованиями</w:t>
      </w:r>
      <w:r w:rsidR="00592805" w:rsidRPr="006F54C1">
        <w:rPr>
          <w:rFonts w:eastAsia="Times New Roman"/>
          <w:kern w:val="0"/>
          <w:lang w:eastAsia="ru-RU"/>
        </w:rPr>
        <w:t xml:space="preserve"> Приказ</w:t>
      </w:r>
      <w:r w:rsidR="006F54C1" w:rsidRPr="006F54C1">
        <w:rPr>
          <w:rFonts w:eastAsia="Times New Roman"/>
          <w:kern w:val="0"/>
          <w:lang w:eastAsia="ru-RU"/>
        </w:rPr>
        <w:t>а</w:t>
      </w:r>
      <w:r w:rsidR="00592805" w:rsidRPr="006F54C1">
        <w:rPr>
          <w:rFonts w:eastAsia="Times New Roman"/>
          <w:kern w:val="0"/>
          <w:lang w:eastAsia="ru-RU"/>
        </w:rPr>
        <w:t xml:space="preserve"> </w:t>
      </w:r>
      <w:proofErr w:type="spellStart"/>
      <w:r w:rsidR="00592805" w:rsidRPr="006F54C1">
        <w:rPr>
          <w:rFonts w:eastAsia="Times New Roman"/>
          <w:kern w:val="0"/>
          <w:lang w:eastAsia="ru-RU"/>
        </w:rPr>
        <w:t>Минпромторга</w:t>
      </w:r>
      <w:proofErr w:type="spellEnd"/>
      <w:r w:rsidR="00592805" w:rsidRPr="006F54C1">
        <w:rPr>
          <w:rFonts w:eastAsia="Times New Roman"/>
          <w:kern w:val="0"/>
          <w:lang w:eastAsia="ru-RU"/>
        </w:rPr>
        <w:t xml:space="preserve"> №</w:t>
      </w:r>
      <w:r w:rsidR="00FE7C37">
        <w:rPr>
          <w:rFonts w:eastAsia="Times New Roman"/>
          <w:kern w:val="0"/>
          <w:lang w:eastAsia="ru-RU"/>
        </w:rPr>
        <w:t xml:space="preserve"> </w:t>
      </w:r>
      <w:r w:rsidR="00D56121" w:rsidRPr="006F54C1">
        <w:rPr>
          <w:rFonts w:eastAsia="Times New Roman"/>
          <w:kern w:val="0"/>
          <w:lang w:eastAsia="ru-RU"/>
        </w:rPr>
        <w:t>2510</w:t>
      </w:r>
      <w:r w:rsidR="00592805" w:rsidRPr="006F54C1">
        <w:rPr>
          <w:rFonts w:eastAsia="Times New Roman"/>
          <w:kern w:val="0"/>
          <w:lang w:eastAsia="ru-RU"/>
        </w:rPr>
        <w:t xml:space="preserve"> от </w:t>
      </w:r>
      <w:r w:rsidR="00D56121" w:rsidRPr="006F54C1">
        <w:rPr>
          <w:rFonts w:eastAsia="Times New Roman"/>
          <w:kern w:val="0"/>
          <w:lang w:eastAsia="ru-RU"/>
        </w:rPr>
        <w:t>31</w:t>
      </w:r>
      <w:r w:rsidR="001D74B4" w:rsidRPr="006F54C1">
        <w:rPr>
          <w:rFonts w:eastAsia="Times New Roman"/>
          <w:kern w:val="0"/>
          <w:lang w:eastAsia="ru-RU"/>
        </w:rPr>
        <w:t>.0</w:t>
      </w:r>
      <w:r w:rsidR="00592805" w:rsidRPr="006F54C1">
        <w:rPr>
          <w:rFonts w:eastAsia="Times New Roman"/>
          <w:kern w:val="0"/>
          <w:lang w:eastAsia="ru-RU"/>
        </w:rPr>
        <w:t>7.20</w:t>
      </w:r>
      <w:r w:rsidR="00D56121" w:rsidRPr="006F54C1">
        <w:rPr>
          <w:rFonts w:eastAsia="Times New Roman"/>
          <w:kern w:val="0"/>
          <w:lang w:eastAsia="ru-RU"/>
        </w:rPr>
        <w:t>20</w:t>
      </w:r>
      <w:r w:rsidRPr="006F54C1">
        <w:rPr>
          <w:rFonts w:eastAsia="Times New Roman"/>
          <w:kern w:val="0"/>
          <w:lang w:eastAsia="ru-RU"/>
        </w:rPr>
        <w:t>.</w:t>
      </w:r>
    </w:p>
    <w:p w:rsidR="001D6406" w:rsidRPr="006F54C1" w:rsidRDefault="001D6406" w:rsidP="00E20228">
      <w:pPr>
        <w:tabs>
          <w:tab w:val="left" w:pos="18000"/>
        </w:tabs>
        <w:jc w:val="both"/>
      </w:pPr>
      <w:r w:rsidRPr="006F54C1">
        <w:rPr>
          <w:rFonts w:eastAsia="Times New Roman"/>
          <w:kern w:val="0"/>
          <w:lang w:eastAsia="ru-RU"/>
        </w:rPr>
        <w:t>2.</w:t>
      </w:r>
      <w:r w:rsidR="006F54C1" w:rsidRPr="006F54C1">
        <w:rPr>
          <w:rFonts w:eastAsia="Times New Roman"/>
          <w:kern w:val="0"/>
          <w:lang w:eastAsia="ru-RU"/>
        </w:rPr>
        <w:t>3</w:t>
      </w:r>
      <w:r w:rsidRPr="006F54C1">
        <w:rPr>
          <w:rFonts w:eastAsia="Times New Roman"/>
          <w:kern w:val="0"/>
          <w:lang w:eastAsia="ru-RU"/>
        </w:rPr>
        <w:t xml:space="preserve">. </w:t>
      </w:r>
      <w:r w:rsidR="00B941A9">
        <w:rPr>
          <w:rFonts w:eastAsia="Times New Roman"/>
          <w:kern w:val="0"/>
          <w:lang w:eastAsia="ru-RU"/>
        </w:rPr>
        <w:t>В течение 1 (одного</w:t>
      </w:r>
      <w:r w:rsidR="00CE4372">
        <w:rPr>
          <w:rFonts w:eastAsia="Times New Roman"/>
          <w:kern w:val="0"/>
          <w:lang w:eastAsia="ru-RU"/>
        </w:rPr>
        <w:t>) рабочего дня п</w:t>
      </w:r>
      <w:r w:rsidRPr="006F54C1">
        <w:rPr>
          <w:rFonts w:eastAsia="Times New Roman"/>
          <w:kern w:val="0"/>
          <w:lang w:eastAsia="ru-RU"/>
        </w:rPr>
        <w:t>редоставить Заказчику после окончания поверки свидетельств</w:t>
      </w:r>
      <w:r w:rsidR="006F54C1">
        <w:rPr>
          <w:rFonts w:eastAsia="Times New Roman"/>
          <w:kern w:val="0"/>
          <w:lang w:eastAsia="ru-RU"/>
        </w:rPr>
        <w:t>о</w:t>
      </w:r>
      <w:r w:rsidRPr="006F54C1">
        <w:rPr>
          <w:rFonts w:eastAsia="Times New Roman"/>
          <w:kern w:val="0"/>
          <w:lang w:eastAsia="ru-RU"/>
        </w:rPr>
        <w:t xml:space="preserve"> о поверке, акт </w:t>
      </w:r>
      <w:r w:rsidR="00B52546">
        <w:rPr>
          <w:rFonts w:eastAsia="Times New Roman"/>
          <w:kern w:val="0"/>
          <w:lang w:eastAsia="ru-RU"/>
        </w:rPr>
        <w:t>оказанных услуг</w:t>
      </w:r>
      <w:r w:rsidR="00A76B9E">
        <w:rPr>
          <w:rFonts w:eastAsia="Times New Roman"/>
          <w:kern w:val="0"/>
          <w:lang w:eastAsia="ru-RU"/>
        </w:rPr>
        <w:t>, счет, счет-фактуру при необходимости</w:t>
      </w:r>
      <w:r w:rsidRPr="006F54C1">
        <w:rPr>
          <w:rFonts w:eastAsia="Times New Roman"/>
          <w:kern w:val="0"/>
          <w:lang w:eastAsia="ru-RU"/>
        </w:rPr>
        <w:t>.</w:t>
      </w:r>
    </w:p>
    <w:p w:rsidR="00EF1A61" w:rsidRPr="006F54C1" w:rsidRDefault="00EF1A61" w:rsidP="00E20228">
      <w:pPr>
        <w:tabs>
          <w:tab w:val="left" w:pos="18000"/>
        </w:tabs>
        <w:jc w:val="both"/>
      </w:pPr>
      <w:r w:rsidRPr="006F54C1">
        <w:t xml:space="preserve"> </w:t>
      </w:r>
    </w:p>
    <w:p w:rsidR="00EF1A61" w:rsidRPr="006F54C1" w:rsidRDefault="00EF1A61" w:rsidP="00B352EC">
      <w:pPr>
        <w:jc w:val="center"/>
      </w:pPr>
      <w:r w:rsidRPr="006F54C1">
        <w:rPr>
          <w:b/>
          <w:bCs/>
        </w:rPr>
        <w:t xml:space="preserve">           3. Обязанности Заказчика</w:t>
      </w:r>
    </w:p>
    <w:p w:rsidR="00EF1A61" w:rsidRPr="006F54C1" w:rsidRDefault="00620A7F" w:rsidP="00E20228">
      <w:pPr>
        <w:tabs>
          <w:tab w:val="left" w:pos="18000"/>
        </w:tabs>
        <w:jc w:val="both"/>
      </w:pPr>
      <w:r w:rsidRPr="006F54C1">
        <w:t xml:space="preserve">3.1. </w:t>
      </w:r>
      <w:r w:rsidR="00EF1A61" w:rsidRPr="006F54C1">
        <w:t>Полностью выполнять требования руководства по эксплуатации оборудования.</w:t>
      </w:r>
    </w:p>
    <w:p w:rsidR="00EF1A61" w:rsidRPr="006F54C1" w:rsidRDefault="00620A7F" w:rsidP="00E20228">
      <w:pPr>
        <w:tabs>
          <w:tab w:val="left" w:pos="18000"/>
        </w:tabs>
        <w:jc w:val="both"/>
      </w:pPr>
      <w:r w:rsidRPr="006F54C1">
        <w:t xml:space="preserve">3.2. </w:t>
      </w:r>
      <w:r w:rsidR="00EF1A61" w:rsidRPr="006F54C1">
        <w:t>Допускать к эксплуатации оборудования только квалифицированный персонал.</w:t>
      </w:r>
    </w:p>
    <w:p w:rsidR="00EF1A61" w:rsidRDefault="00620A7F" w:rsidP="00E20228">
      <w:pPr>
        <w:tabs>
          <w:tab w:val="left" w:pos="18000"/>
        </w:tabs>
        <w:jc w:val="both"/>
      </w:pPr>
      <w:r w:rsidRPr="006F54C1">
        <w:t xml:space="preserve">3.3. </w:t>
      </w:r>
      <w:r w:rsidR="00EF1A61" w:rsidRPr="006F54C1">
        <w:t xml:space="preserve">Предоставлять Исполнителю на период </w:t>
      </w:r>
      <w:r w:rsidR="0022682E">
        <w:t>оказания услуг</w:t>
      </w:r>
      <w:r w:rsidR="00EF1A61" w:rsidRPr="006F54C1">
        <w:t xml:space="preserve"> по </w:t>
      </w:r>
      <w:r w:rsidR="00F93240">
        <w:t>Контракту</w:t>
      </w:r>
      <w:r w:rsidR="00EF1A61" w:rsidRPr="006F54C1">
        <w:t xml:space="preserve"> место</w:t>
      </w:r>
      <w:r w:rsidR="00145F91">
        <w:t xml:space="preserve"> для </w:t>
      </w:r>
      <w:r w:rsidR="009A5279">
        <w:t>оказания услуг</w:t>
      </w:r>
      <w:r w:rsidR="00EF1A61" w:rsidRPr="006F54C1">
        <w:t>, отвечающее требованиям гигиены, техники безопасности, а также, обеспечить сохранность инструмента и оборудования Исполнителя.</w:t>
      </w:r>
    </w:p>
    <w:p w:rsidR="00A76B9E" w:rsidRPr="00BB0039" w:rsidRDefault="00A76B9E" w:rsidP="00A76B9E">
      <w:pPr>
        <w:jc w:val="both"/>
        <w:rPr>
          <w:sz w:val="18"/>
        </w:rPr>
      </w:pPr>
      <w:r>
        <w:t xml:space="preserve">3.4. </w:t>
      </w:r>
      <w:r w:rsidRPr="00A76B9E">
        <w:t>В течение 5 (пяти) рабочих дней с момента получения</w:t>
      </w:r>
      <w:r>
        <w:t xml:space="preserve"> </w:t>
      </w:r>
      <w:r w:rsidRPr="006F54C1">
        <w:rPr>
          <w:rFonts w:eastAsia="Times New Roman"/>
          <w:kern w:val="0"/>
          <w:lang w:eastAsia="ru-RU"/>
        </w:rPr>
        <w:t>акт</w:t>
      </w:r>
      <w:r>
        <w:rPr>
          <w:rFonts w:eastAsia="Times New Roman"/>
          <w:kern w:val="0"/>
          <w:lang w:eastAsia="ru-RU"/>
        </w:rPr>
        <w:t>а</w:t>
      </w:r>
      <w:r w:rsidRPr="006F54C1">
        <w:rPr>
          <w:rFonts w:eastAsia="Times New Roman"/>
          <w:kern w:val="0"/>
          <w:lang w:eastAsia="ru-RU"/>
        </w:rPr>
        <w:t xml:space="preserve"> </w:t>
      </w:r>
      <w:r>
        <w:rPr>
          <w:rFonts w:eastAsia="Times New Roman"/>
          <w:kern w:val="0"/>
          <w:lang w:eastAsia="ru-RU"/>
        </w:rPr>
        <w:t>оказанных услуг</w:t>
      </w:r>
      <w:r w:rsidRPr="00A76B9E">
        <w:t xml:space="preserve"> подписать и вернуть один экземпляр Актов Исполнителю, либо представить мотивированный отказ </w:t>
      </w:r>
      <w:proofErr w:type="gramStart"/>
      <w:r w:rsidRPr="00A76B9E">
        <w:t>от  подписания</w:t>
      </w:r>
      <w:proofErr w:type="gramEnd"/>
      <w:r w:rsidRPr="00A76B9E">
        <w:t>. Если Заказчик не предоставляет в установленный срок Исполнителю подписанные Акты, то работы считаются принятыми за подписью Исполнителя и претензии к Исполнителю отсутствуют. Мотивированный отказ от подписания акта оказанных услуг считается направленным своевременно, если он поступил Исполнителю или направлен почтой не позднее указанного в настоящем пункте срока.</w:t>
      </w:r>
    </w:p>
    <w:p w:rsidR="00620A7F" w:rsidRPr="006F54C1" w:rsidRDefault="00620A7F">
      <w:pPr>
        <w:jc w:val="center"/>
        <w:rPr>
          <w:b/>
          <w:bCs/>
          <w:shd w:val="clear" w:color="auto" w:fill="FFFFFF"/>
        </w:rPr>
      </w:pPr>
    </w:p>
    <w:p w:rsidR="00EF1A61" w:rsidRPr="0095000E" w:rsidRDefault="00EF1A61">
      <w:pPr>
        <w:jc w:val="center"/>
      </w:pPr>
      <w:r w:rsidRPr="0095000E">
        <w:rPr>
          <w:b/>
          <w:bCs/>
          <w:shd w:val="clear" w:color="auto" w:fill="FFFFFF"/>
        </w:rPr>
        <w:t xml:space="preserve">      4. Размер и порядок оплаты</w:t>
      </w:r>
    </w:p>
    <w:p w:rsidR="00620A7F" w:rsidRPr="0095000E" w:rsidRDefault="00620A7F" w:rsidP="00E20228">
      <w:pPr>
        <w:tabs>
          <w:tab w:val="left" w:pos="0"/>
          <w:tab w:val="left" w:pos="18000"/>
        </w:tabs>
        <w:jc w:val="both"/>
      </w:pPr>
      <w:r w:rsidRPr="0095000E">
        <w:t xml:space="preserve">4.1. </w:t>
      </w:r>
      <w:r w:rsidR="00EF1A61" w:rsidRPr="0095000E">
        <w:t xml:space="preserve">Стоимость </w:t>
      </w:r>
      <w:r w:rsidR="0022682E">
        <w:t>услуг</w:t>
      </w:r>
      <w:r w:rsidR="00EF1A61" w:rsidRPr="0095000E">
        <w:t xml:space="preserve"> по настоящему </w:t>
      </w:r>
      <w:r w:rsidR="00F93240">
        <w:t>Контракту</w:t>
      </w:r>
      <w:r w:rsidR="002A78F1" w:rsidRPr="0095000E">
        <w:t>,</w:t>
      </w:r>
      <w:r w:rsidR="00EF1A61" w:rsidRPr="0095000E">
        <w:t xml:space="preserve"> </w:t>
      </w:r>
      <w:r w:rsidR="0030698A" w:rsidRPr="00573A72">
        <w:t>составляет</w:t>
      </w:r>
      <w:r w:rsidR="0095000E" w:rsidRPr="00573A72">
        <w:t xml:space="preserve"> </w:t>
      </w:r>
      <w:r w:rsidR="00573A72">
        <w:t>___</w:t>
      </w:r>
      <w:proofErr w:type="gramStart"/>
      <w:r w:rsidR="00573A72">
        <w:t>_</w:t>
      </w:r>
      <w:r w:rsidR="0030698A" w:rsidRPr="00573A72">
        <w:t>(</w:t>
      </w:r>
      <w:proofErr w:type="gramEnd"/>
      <w:r w:rsidR="00573A72">
        <w:t>_____</w:t>
      </w:r>
      <w:r w:rsidR="0030698A" w:rsidRPr="00573A72">
        <w:t>) рублей</w:t>
      </w:r>
      <w:r w:rsidR="00CA4799">
        <w:t>, в том числе НДС___.</w:t>
      </w:r>
    </w:p>
    <w:p w:rsidR="00B941A9" w:rsidRDefault="008B138D" w:rsidP="00E20228">
      <w:pPr>
        <w:tabs>
          <w:tab w:val="left" w:pos="0"/>
          <w:tab w:val="left" w:pos="18000"/>
        </w:tabs>
        <w:jc w:val="both"/>
      </w:pPr>
      <w:r w:rsidRPr="0095000E">
        <w:t xml:space="preserve">4.2. Цена до окончания действия настоящего Контракта остается твердой и не подлежит изменению, за исключением случаев, установленных ст. 95 Закона о контрактной системе. </w:t>
      </w:r>
    </w:p>
    <w:p w:rsidR="00620A7F" w:rsidRPr="006F54C1" w:rsidRDefault="00620A7F" w:rsidP="00E20228">
      <w:pPr>
        <w:tabs>
          <w:tab w:val="left" w:pos="0"/>
          <w:tab w:val="left" w:pos="18000"/>
        </w:tabs>
        <w:jc w:val="both"/>
      </w:pPr>
      <w:r w:rsidRPr="0095000E">
        <w:t>4.</w:t>
      </w:r>
      <w:r w:rsidR="008B138D" w:rsidRPr="0095000E">
        <w:t>3</w:t>
      </w:r>
      <w:r w:rsidRPr="0095000E">
        <w:t xml:space="preserve">. Оплата </w:t>
      </w:r>
      <w:r w:rsidR="0022682E">
        <w:t>оказанных услуг</w:t>
      </w:r>
      <w:r w:rsidRPr="0095000E">
        <w:t xml:space="preserve"> </w:t>
      </w:r>
      <w:proofErr w:type="spellStart"/>
      <w:r w:rsidR="0030698A" w:rsidRPr="0095000E">
        <w:t>осуществялется</w:t>
      </w:r>
      <w:proofErr w:type="spellEnd"/>
      <w:r w:rsidR="0030698A" w:rsidRPr="0095000E">
        <w:t xml:space="preserve"> в течении 7 (семи) рабочих дней </w:t>
      </w:r>
      <w:r w:rsidR="0022682E">
        <w:t xml:space="preserve">с даты подписания </w:t>
      </w:r>
      <w:r w:rsidR="0022682E" w:rsidRPr="0095000E">
        <w:t xml:space="preserve">Сторонами </w:t>
      </w:r>
      <w:r w:rsidR="0022682E">
        <w:t xml:space="preserve">Акта оказанных </w:t>
      </w:r>
      <w:proofErr w:type="spellStart"/>
      <w:r w:rsidR="0022682E">
        <w:t>улуг</w:t>
      </w:r>
      <w:proofErr w:type="spellEnd"/>
      <w:r w:rsidR="0022682E" w:rsidRPr="0095000E">
        <w:t xml:space="preserve"> </w:t>
      </w:r>
      <w:proofErr w:type="gramStart"/>
      <w:r w:rsidR="0022682E" w:rsidRPr="0095000E">
        <w:t xml:space="preserve">и </w:t>
      </w:r>
      <w:r w:rsidR="0022682E">
        <w:t xml:space="preserve"> </w:t>
      </w:r>
      <w:r w:rsidR="0022682E" w:rsidRPr="0095000E">
        <w:t>на</w:t>
      </w:r>
      <w:proofErr w:type="gramEnd"/>
      <w:r w:rsidR="0022682E" w:rsidRPr="0095000E">
        <w:t xml:space="preserve"> основании выставленного Исполнителем</w:t>
      </w:r>
      <w:r w:rsidR="0022682E" w:rsidRPr="006F54C1">
        <w:t xml:space="preserve"> счета.</w:t>
      </w:r>
      <w:r w:rsidR="006C06A6">
        <w:t xml:space="preserve"> Оплата</w:t>
      </w:r>
      <w:r w:rsidR="0030698A" w:rsidRPr="0095000E">
        <w:t xml:space="preserve"> производится </w:t>
      </w:r>
      <w:r w:rsidRPr="0095000E">
        <w:t>Заказчиком путем перечисления денежных средств на расчетный счет Исполнителя</w:t>
      </w:r>
      <w:r w:rsidR="006C06A6">
        <w:t>.</w:t>
      </w:r>
      <w:r w:rsidR="0030698A" w:rsidRPr="0095000E">
        <w:t xml:space="preserve"> </w:t>
      </w:r>
    </w:p>
    <w:p w:rsidR="002A5BE7" w:rsidRPr="006F54C1" w:rsidRDefault="00922CF0" w:rsidP="00E20228">
      <w:pPr>
        <w:tabs>
          <w:tab w:val="left" w:pos="18000"/>
        </w:tabs>
        <w:jc w:val="both"/>
      </w:pPr>
      <w:r>
        <w:lastRenderedPageBreak/>
        <w:t>4.4</w:t>
      </w:r>
      <w:r w:rsidR="002A5BE7">
        <w:t xml:space="preserve">. </w:t>
      </w:r>
      <w:r w:rsidR="009E3FE3" w:rsidRPr="009E3FE3">
        <w:t xml:space="preserve">Заказчик в день приемки </w:t>
      </w:r>
      <w:r w:rsidR="006C06A6">
        <w:t>услуг</w:t>
      </w:r>
      <w:r w:rsidR="009E3FE3" w:rsidRPr="009E3FE3">
        <w:t>, оформляет акт приемки товаров, работ, услуг (ОКУД 0510452). В случае отсутствия между Сторонами разногласий, претензий, расхождений по результатам приемки услуг подпись Исполнителя в акте по форме 0510452, составляемом Заказчиком не требуется.</w:t>
      </w:r>
    </w:p>
    <w:p w:rsidR="00EF1A61" w:rsidRPr="006F54C1" w:rsidRDefault="00EF1A61">
      <w:pPr>
        <w:jc w:val="both"/>
      </w:pPr>
    </w:p>
    <w:p w:rsidR="00EF1A61" w:rsidRPr="006F54C1" w:rsidRDefault="00EF1A61" w:rsidP="00B352EC">
      <w:pPr>
        <w:tabs>
          <w:tab w:val="left" w:pos="22320"/>
        </w:tabs>
        <w:ind w:left="720"/>
        <w:jc w:val="center"/>
      </w:pPr>
      <w:r w:rsidRPr="006F54C1">
        <w:rPr>
          <w:b/>
          <w:bCs/>
        </w:rPr>
        <w:t>5. Ответственность сторон</w:t>
      </w:r>
    </w:p>
    <w:p w:rsidR="00EF1A61" w:rsidRDefault="00620A7F" w:rsidP="00E20228">
      <w:pPr>
        <w:tabs>
          <w:tab w:val="left" w:pos="22320"/>
        </w:tabs>
        <w:jc w:val="both"/>
      </w:pPr>
      <w:r w:rsidRPr="006F54C1">
        <w:t>5.1</w:t>
      </w:r>
      <w:r w:rsidR="00EF1A61" w:rsidRPr="006F54C1">
        <w:t xml:space="preserve">. </w:t>
      </w:r>
      <w:r w:rsidR="008959A5" w:rsidRPr="006F54C1">
        <w:t xml:space="preserve">За неисполнение или ненадлежащее исполнение обязательств по настоящему </w:t>
      </w:r>
      <w:r w:rsidR="00F93240">
        <w:t>Контракту</w:t>
      </w:r>
      <w:r w:rsidR="008959A5" w:rsidRPr="006F54C1">
        <w:t xml:space="preserve"> Стороны несут ответственность в соответствии с действующим законодательством Российской Федерации.</w:t>
      </w:r>
    </w:p>
    <w:p w:rsidR="00CB35C0" w:rsidRPr="006F54C1" w:rsidRDefault="00CB35C0" w:rsidP="00E20228">
      <w:pPr>
        <w:tabs>
          <w:tab w:val="left" w:pos="22320"/>
        </w:tabs>
        <w:jc w:val="both"/>
      </w:pPr>
      <w:r>
        <w:t xml:space="preserve">5.2. В случае неисполнения или ненадлежащего исполнения одной из сторон условий </w:t>
      </w:r>
      <w:r w:rsidR="00F93240">
        <w:t>Контракта</w:t>
      </w:r>
      <w:r>
        <w:t xml:space="preserve">, другая Сторона, в письменном виде, </w:t>
      </w:r>
      <w:r w:rsidR="000800DE">
        <w:t>имеет право требовать выплатить</w:t>
      </w:r>
      <w:r>
        <w:t xml:space="preserve"> неустойку в размере 0,2% (ноль целых две десятых процента) от стоимости неисполненных обязательств за каждый </w:t>
      </w:r>
      <w:r w:rsidR="000800DE">
        <w:t>полный день задержки исполнения</w:t>
      </w:r>
      <w:r>
        <w:t>.</w:t>
      </w:r>
    </w:p>
    <w:p w:rsidR="00EF1A61" w:rsidRPr="006F54C1" w:rsidRDefault="00EF1A61">
      <w:pPr>
        <w:jc w:val="both"/>
      </w:pPr>
    </w:p>
    <w:p w:rsidR="00EF1A61" w:rsidRPr="006F54C1" w:rsidRDefault="00EF1A61" w:rsidP="00B352EC">
      <w:pPr>
        <w:jc w:val="center"/>
      </w:pPr>
      <w:r w:rsidRPr="006F54C1">
        <w:rPr>
          <w:b/>
          <w:bCs/>
        </w:rPr>
        <w:t xml:space="preserve">          6. Срок действия и условия расторжения </w:t>
      </w:r>
      <w:r w:rsidR="00F93240">
        <w:rPr>
          <w:b/>
          <w:bCs/>
        </w:rPr>
        <w:t>Контракта</w:t>
      </w:r>
    </w:p>
    <w:p w:rsidR="00EF1A61" w:rsidRPr="006F54C1" w:rsidRDefault="00620A7F" w:rsidP="00E20228">
      <w:pPr>
        <w:tabs>
          <w:tab w:val="left" w:pos="18000"/>
        </w:tabs>
        <w:jc w:val="both"/>
      </w:pPr>
      <w:r w:rsidRPr="006F54C1">
        <w:t xml:space="preserve">6.1. </w:t>
      </w:r>
      <w:r w:rsidR="00EF1A61" w:rsidRPr="006F54C1">
        <w:t xml:space="preserve">Настоящий </w:t>
      </w:r>
      <w:r w:rsidR="00F93240">
        <w:t>Контракт</w:t>
      </w:r>
      <w:r w:rsidR="00EF1A61" w:rsidRPr="006F54C1">
        <w:t xml:space="preserve"> вступает в силу с </w:t>
      </w:r>
      <w:r w:rsidR="00B811D5" w:rsidRPr="006F54C1">
        <w:t>даты</w:t>
      </w:r>
      <w:r w:rsidR="00EF1A61" w:rsidRPr="006F54C1">
        <w:t xml:space="preserve"> его подписания и действует </w:t>
      </w:r>
      <w:r w:rsidR="000D5EDC">
        <w:t xml:space="preserve">до полного исполнения </w:t>
      </w:r>
      <w:r w:rsidR="002F01F9">
        <w:t>С</w:t>
      </w:r>
      <w:r w:rsidR="000D5EDC">
        <w:t>торонами своих обязательств</w:t>
      </w:r>
      <w:r w:rsidR="00B811D5" w:rsidRPr="006F54C1">
        <w:t>.</w:t>
      </w:r>
    </w:p>
    <w:p w:rsidR="008959A5" w:rsidRPr="006F54C1" w:rsidRDefault="008959A5" w:rsidP="00E20228">
      <w:pPr>
        <w:tabs>
          <w:tab w:val="left" w:pos="18000"/>
        </w:tabs>
        <w:jc w:val="both"/>
      </w:pPr>
      <w:r w:rsidRPr="006F54C1">
        <w:t>6.</w:t>
      </w:r>
      <w:r w:rsidR="00573A72">
        <w:t>2</w:t>
      </w:r>
      <w:r w:rsidRPr="006F54C1">
        <w:t xml:space="preserve">. </w:t>
      </w:r>
      <w:r w:rsidR="00F93240" w:rsidRPr="00F93240">
        <w:t xml:space="preserve">Контракт заключается в форме электронного документа, подписываемого Сторонами, на сайте электронной площадки (оператора) АО «Единый </w:t>
      </w:r>
      <w:proofErr w:type="spellStart"/>
      <w:r w:rsidR="00F93240" w:rsidRPr="00F93240">
        <w:t>агрегатор</w:t>
      </w:r>
      <w:proofErr w:type="spellEnd"/>
      <w:r w:rsidR="00F93240" w:rsidRPr="00F93240">
        <w:t xml:space="preserve"> торговли» в информационно-телекоммуникационной сети Интернет, расположенном по адресу </w:t>
      </w:r>
      <w:proofErr w:type="gramStart"/>
      <w:r w:rsidR="00F93240" w:rsidRPr="00F93240">
        <w:t>https://agregatoreat.ru.</w:t>
      </w:r>
      <w:r w:rsidRPr="006F54C1">
        <w:t>.</w:t>
      </w:r>
      <w:proofErr w:type="gramEnd"/>
    </w:p>
    <w:p w:rsidR="008959A5" w:rsidRPr="0095000E" w:rsidRDefault="008959A5" w:rsidP="00E20228">
      <w:pPr>
        <w:tabs>
          <w:tab w:val="left" w:pos="18000"/>
        </w:tabs>
        <w:jc w:val="both"/>
      </w:pPr>
      <w:r w:rsidRPr="0095000E">
        <w:t>6.</w:t>
      </w:r>
      <w:r w:rsidR="00573A72">
        <w:t>3</w:t>
      </w:r>
      <w:r w:rsidRPr="0095000E">
        <w:t xml:space="preserve">. Любые изменения и дополнения к настоящему </w:t>
      </w:r>
      <w:r w:rsidR="00F93240">
        <w:t>Контракту</w:t>
      </w:r>
      <w:r w:rsidRPr="0095000E">
        <w:t xml:space="preserve"> имеют силу только в том случае, если они оформлены в письменном виде и подписаны обеими Сторонами.</w:t>
      </w:r>
    </w:p>
    <w:p w:rsidR="002A78F1" w:rsidRPr="0095000E" w:rsidRDefault="002A78F1" w:rsidP="00E20228">
      <w:pPr>
        <w:pStyle w:val="af"/>
        <w:tabs>
          <w:tab w:val="left" w:pos="0"/>
          <w:tab w:val="left" w:pos="851"/>
          <w:tab w:val="left" w:pos="993"/>
        </w:tabs>
        <w:jc w:val="both"/>
        <w:rPr>
          <w:rFonts w:ascii="Times New Roman" w:eastAsia="Arial Unicode MS" w:hAnsi="Times New Roman"/>
          <w:kern w:val="1"/>
          <w:sz w:val="24"/>
          <w:szCs w:val="24"/>
          <w:lang w:val="ru-RU"/>
        </w:rPr>
      </w:pPr>
      <w:r w:rsidRPr="0095000E">
        <w:rPr>
          <w:rFonts w:ascii="Times New Roman" w:eastAsia="Arial Unicode MS" w:hAnsi="Times New Roman"/>
          <w:kern w:val="1"/>
          <w:sz w:val="24"/>
          <w:szCs w:val="24"/>
          <w:lang w:val="ru-RU"/>
        </w:rPr>
        <w:t>6.</w:t>
      </w:r>
      <w:r w:rsidR="00573A72">
        <w:rPr>
          <w:rFonts w:ascii="Times New Roman" w:eastAsia="Arial Unicode MS" w:hAnsi="Times New Roman"/>
          <w:kern w:val="1"/>
          <w:sz w:val="24"/>
          <w:szCs w:val="24"/>
          <w:lang w:val="ru-RU"/>
        </w:rPr>
        <w:t>4</w:t>
      </w:r>
      <w:r w:rsidRPr="0095000E">
        <w:rPr>
          <w:rFonts w:ascii="Times New Roman" w:eastAsia="Arial Unicode MS" w:hAnsi="Times New Roman"/>
          <w:kern w:val="1"/>
          <w:sz w:val="24"/>
          <w:szCs w:val="24"/>
          <w:lang w:val="ru-RU"/>
        </w:rPr>
        <w:t xml:space="preserve">. Неотъемлемой частью настоящего </w:t>
      </w:r>
      <w:r w:rsidR="0057413D">
        <w:rPr>
          <w:rFonts w:ascii="Times New Roman" w:eastAsia="Arial Unicode MS" w:hAnsi="Times New Roman"/>
          <w:kern w:val="1"/>
          <w:sz w:val="24"/>
          <w:szCs w:val="24"/>
          <w:lang w:val="ru-RU"/>
        </w:rPr>
        <w:t>Контракта</w:t>
      </w:r>
      <w:r w:rsidRPr="0095000E">
        <w:rPr>
          <w:rFonts w:ascii="Times New Roman" w:eastAsia="Arial Unicode MS" w:hAnsi="Times New Roman"/>
          <w:kern w:val="1"/>
          <w:sz w:val="24"/>
          <w:szCs w:val="24"/>
          <w:lang w:val="ru-RU"/>
        </w:rPr>
        <w:t xml:space="preserve"> является следующее приложение:</w:t>
      </w:r>
    </w:p>
    <w:p w:rsidR="002A78F1" w:rsidRPr="0095000E" w:rsidRDefault="002A78F1" w:rsidP="00E20228">
      <w:pPr>
        <w:pStyle w:val="af"/>
        <w:tabs>
          <w:tab w:val="left" w:pos="851"/>
          <w:tab w:val="left" w:pos="993"/>
        </w:tabs>
        <w:jc w:val="both"/>
        <w:rPr>
          <w:rFonts w:ascii="Times New Roman" w:eastAsia="Arial Unicode MS" w:hAnsi="Times New Roman"/>
          <w:kern w:val="1"/>
          <w:sz w:val="24"/>
          <w:szCs w:val="24"/>
          <w:lang w:val="ru-RU"/>
        </w:rPr>
      </w:pPr>
      <w:r w:rsidRPr="0095000E">
        <w:rPr>
          <w:rFonts w:ascii="Times New Roman" w:eastAsia="Arial Unicode MS" w:hAnsi="Times New Roman"/>
          <w:kern w:val="1"/>
          <w:sz w:val="24"/>
          <w:szCs w:val="24"/>
          <w:lang w:val="ru-RU"/>
        </w:rPr>
        <w:t xml:space="preserve">Приложение № 1 – </w:t>
      </w:r>
      <w:r w:rsidR="00573A72">
        <w:rPr>
          <w:rFonts w:ascii="Times New Roman" w:eastAsia="Arial Unicode MS" w:hAnsi="Times New Roman"/>
          <w:kern w:val="1"/>
          <w:sz w:val="24"/>
          <w:szCs w:val="24"/>
          <w:lang w:val="ru-RU"/>
        </w:rPr>
        <w:t>Спецификация</w:t>
      </w:r>
      <w:r w:rsidRPr="0095000E">
        <w:rPr>
          <w:rFonts w:ascii="Times New Roman" w:eastAsia="Arial Unicode MS" w:hAnsi="Times New Roman"/>
          <w:kern w:val="1"/>
          <w:sz w:val="24"/>
          <w:szCs w:val="24"/>
          <w:lang w:val="ru-RU"/>
        </w:rPr>
        <w:t>.</w:t>
      </w:r>
    </w:p>
    <w:p w:rsidR="00EF1A61" w:rsidRPr="006F54C1" w:rsidRDefault="00EF1A61">
      <w:pPr>
        <w:tabs>
          <w:tab w:val="left" w:pos="23040"/>
        </w:tabs>
        <w:ind w:left="720"/>
        <w:jc w:val="both"/>
      </w:pPr>
    </w:p>
    <w:p w:rsidR="00EF1A61" w:rsidRPr="006F54C1" w:rsidRDefault="00EF1A61" w:rsidP="00BB3A3A">
      <w:pPr>
        <w:tabs>
          <w:tab w:val="left" w:pos="720"/>
        </w:tabs>
        <w:jc w:val="center"/>
        <w:rPr>
          <w:b/>
        </w:rPr>
      </w:pPr>
      <w:r w:rsidRPr="006F54C1">
        <w:rPr>
          <w:b/>
        </w:rPr>
        <w:t>7.А</w:t>
      </w:r>
      <w:r w:rsidR="00B352EC" w:rsidRPr="006F54C1">
        <w:rPr>
          <w:b/>
        </w:rPr>
        <w:t>дреса и реквизиты сторон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5"/>
        <w:gridCol w:w="4591"/>
      </w:tblGrid>
      <w:tr w:rsidR="00EF1A61" w:rsidRPr="006F54C1" w:rsidTr="00E20228">
        <w:tc>
          <w:tcPr>
            <w:tcW w:w="4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F1A61" w:rsidRPr="006F54C1" w:rsidRDefault="00EF1A61">
            <w:pPr>
              <w:pStyle w:val="a8"/>
              <w:snapToGrid w:val="0"/>
              <w:rPr>
                <w:b/>
                <w:bCs/>
              </w:rPr>
            </w:pPr>
            <w:r w:rsidRPr="006F54C1">
              <w:rPr>
                <w:b/>
                <w:bCs/>
              </w:rPr>
              <w:t>Исполнитель</w:t>
            </w:r>
            <w:r w:rsidR="000D6DE4" w:rsidRPr="006F54C1">
              <w:rPr>
                <w:b/>
                <w:bCs/>
              </w:rPr>
              <w:t>:</w:t>
            </w:r>
          </w:p>
        </w:tc>
        <w:tc>
          <w:tcPr>
            <w:tcW w:w="4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1A61" w:rsidRPr="006F54C1" w:rsidRDefault="00EF1A61">
            <w:pPr>
              <w:pStyle w:val="a8"/>
              <w:snapToGrid w:val="0"/>
              <w:rPr>
                <w:b/>
                <w:bCs/>
              </w:rPr>
            </w:pPr>
            <w:r w:rsidRPr="006F54C1">
              <w:rPr>
                <w:b/>
                <w:bCs/>
              </w:rPr>
              <w:t>Заказчик</w:t>
            </w:r>
            <w:r w:rsidR="000D6DE4" w:rsidRPr="006F54C1">
              <w:rPr>
                <w:b/>
                <w:bCs/>
              </w:rPr>
              <w:t>:</w:t>
            </w:r>
          </w:p>
        </w:tc>
      </w:tr>
      <w:tr w:rsidR="00FC162D" w:rsidRPr="00F92AE7" w:rsidTr="00E20228">
        <w:tc>
          <w:tcPr>
            <w:tcW w:w="4765" w:type="dxa"/>
            <w:tcBorders>
              <w:left w:val="single" w:sz="1" w:space="0" w:color="000000"/>
              <w:bottom w:val="single" w:sz="1" w:space="0" w:color="000000"/>
            </w:tcBorders>
          </w:tcPr>
          <w:p w:rsidR="00FC162D" w:rsidRPr="006F54C1" w:rsidRDefault="00FC162D">
            <w:pPr>
              <w:pStyle w:val="a8"/>
              <w:snapToGrid w:val="0"/>
            </w:pPr>
          </w:p>
        </w:tc>
        <w:tc>
          <w:tcPr>
            <w:tcW w:w="459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C7281" w:rsidRPr="006F54C1" w:rsidRDefault="002C7281" w:rsidP="002C7281">
            <w:pPr>
              <w:pStyle w:val="a8"/>
              <w:snapToGrid w:val="0"/>
            </w:pPr>
            <w:r w:rsidRPr="006F54C1">
              <w:t>Федеральное государственное бюджетное учреждение культуры «Центральный музей древнерусской культуры и искусства имени Андрея Рублева» (Музей им. А</w:t>
            </w:r>
            <w:r w:rsidR="00186106">
              <w:t>ндрея</w:t>
            </w:r>
            <w:r w:rsidRPr="006F54C1">
              <w:t xml:space="preserve"> Рублева)</w:t>
            </w:r>
          </w:p>
          <w:p w:rsidR="002C7281" w:rsidRPr="006F54C1" w:rsidRDefault="002C7281" w:rsidP="002C7281">
            <w:pPr>
              <w:pStyle w:val="a8"/>
              <w:snapToGrid w:val="0"/>
            </w:pPr>
            <w:r w:rsidRPr="006F54C1">
              <w:t>Адрес: 105120, г. Москва, Андроньевская пл., д. 10</w:t>
            </w:r>
          </w:p>
          <w:p w:rsidR="002C7281" w:rsidRPr="006F54C1" w:rsidRDefault="002C7281" w:rsidP="002C7281">
            <w:pPr>
              <w:pStyle w:val="a8"/>
              <w:snapToGrid w:val="0"/>
            </w:pPr>
            <w:r w:rsidRPr="006F54C1">
              <w:t>Телефон: (495) 678 14 89</w:t>
            </w:r>
          </w:p>
          <w:p w:rsidR="002C7281" w:rsidRPr="006F54C1" w:rsidRDefault="002C7281" w:rsidP="002C7281">
            <w:pPr>
              <w:pStyle w:val="a8"/>
              <w:snapToGrid w:val="0"/>
            </w:pPr>
            <w:r w:rsidRPr="006F54C1">
              <w:t>ИНН 7709038695</w:t>
            </w:r>
            <w:r w:rsidR="00F12DF9">
              <w:t xml:space="preserve"> </w:t>
            </w:r>
            <w:r w:rsidRPr="006F54C1">
              <w:t>КПП 770901001</w:t>
            </w:r>
          </w:p>
          <w:p w:rsidR="002C7281" w:rsidRPr="006F54C1" w:rsidRDefault="002C7281" w:rsidP="002C7281">
            <w:pPr>
              <w:pStyle w:val="a8"/>
              <w:snapToGrid w:val="0"/>
            </w:pPr>
            <w:r w:rsidRPr="006F54C1">
              <w:t>ОГРН 1037739460043</w:t>
            </w:r>
          </w:p>
          <w:p w:rsidR="002C7281" w:rsidRPr="006F54C1" w:rsidRDefault="002C7281" w:rsidP="002C7281">
            <w:pPr>
              <w:pStyle w:val="a8"/>
              <w:snapToGrid w:val="0"/>
            </w:pPr>
            <w:r w:rsidRPr="006F54C1">
              <w:t>Плательщик: УФК по г. Москве (Музей им. А</w:t>
            </w:r>
            <w:r w:rsidR="00EA0A1F">
              <w:t xml:space="preserve">ндрея </w:t>
            </w:r>
            <w:r w:rsidRPr="006F54C1">
              <w:t>Рублева</w:t>
            </w:r>
            <w:r w:rsidR="00EA0A1F">
              <w:t xml:space="preserve">, </w:t>
            </w:r>
            <w:proofErr w:type="spellStart"/>
            <w:r w:rsidR="00EA0A1F">
              <w:t>ЦМиАР</w:t>
            </w:r>
            <w:proofErr w:type="spellEnd"/>
            <w:r w:rsidRPr="006F54C1">
              <w:t>, л/</w:t>
            </w:r>
            <w:proofErr w:type="spellStart"/>
            <w:r w:rsidRPr="006F54C1">
              <w:t>сч</w:t>
            </w:r>
            <w:proofErr w:type="spellEnd"/>
            <w:r w:rsidRPr="006F54C1">
              <w:t xml:space="preserve"> 20736Ц19620)</w:t>
            </w:r>
          </w:p>
          <w:p w:rsidR="002C7281" w:rsidRPr="006F54C1" w:rsidRDefault="0057413D" w:rsidP="002C7281">
            <w:pPr>
              <w:pStyle w:val="a8"/>
              <w:snapToGrid w:val="0"/>
            </w:pPr>
            <w:r>
              <w:t xml:space="preserve">ОКЦ №1 </w:t>
            </w:r>
            <w:r w:rsidR="002C7281" w:rsidRPr="006F54C1">
              <w:t>ГУ Банка России по ЦФО//УФК по г. Москве г. Москва</w:t>
            </w:r>
          </w:p>
          <w:p w:rsidR="002C7281" w:rsidRPr="006F54C1" w:rsidRDefault="002C7281" w:rsidP="002C7281">
            <w:pPr>
              <w:pStyle w:val="a8"/>
              <w:snapToGrid w:val="0"/>
            </w:pPr>
            <w:r w:rsidRPr="006F54C1">
              <w:t>ЕКС (Единый Казначейский Счёт): 40102810545370000003</w:t>
            </w:r>
          </w:p>
          <w:p w:rsidR="002C7281" w:rsidRPr="006F54C1" w:rsidRDefault="002C7281" w:rsidP="002C7281">
            <w:pPr>
              <w:pStyle w:val="a8"/>
              <w:snapToGrid w:val="0"/>
            </w:pPr>
            <w:r w:rsidRPr="006F54C1">
              <w:t>КС (Казначейский счет) 03214643000000017300</w:t>
            </w:r>
          </w:p>
          <w:p w:rsidR="002C7281" w:rsidRDefault="002C7281" w:rsidP="00F92AE7">
            <w:pPr>
              <w:pStyle w:val="a8"/>
              <w:tabs>
                <w:tab w:val="center" w:pos="2240"/>
              </w:tabs>
              <w:snapToGrid w:val="0"/>
            </w:pPr>
            <w:r w:rsidRPr="006F54C1">
              <w:t>БИК 004525988</w:t>
            </w:r>
            <w:r w:rsidR="00F92AE7">
              <w:tab/>
            </w:r>
          </w:p>
          <w:p w:rsidR="00F92AE7" w:rsidRPr="00F92AE7" w:rsidRDefault="00F92AE7" w:rsidP="00F92AE7">
            <w:pPr>
              <w:pStyle w:val="a8"/>
              <w:tabs>
                <w:tab w:val="center" w:pos="2240"/>
              </w:tabs>
              <w:snapToGrid w:val="0"/>
              <w:rPr>
                <w:lang w:val="en-US"/>
              </w:rPr>
            </w:pPr>
            <w:r>
              <w:t>тел</w:t>
            </w:r>
            <w:r w:rsidRPr="00F92AE7">
              <w:rPr>
                <w:lang w:val="en-US"/>
              </w:rPr>
              <w:t>.: +7 (495)678-14-89</w:t>
            </w:r>
          </w:p>
          <w:p w:rsidR="00F92AE7" w:rsidRPr="00F92AE7" w:rsidRDefault="00F92AE7" w:rsidP="00F92AE7">
            <w:pPr>
              <w:pStyle w:val="a8"/>
              <w:tabs>
                <w:tab w:val="center" w:pos="2240"/>
              </w:tabs>
              <w:snapToGrid w:val="0"/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Pr="00F92AE7">
              <w:rPr>
                <w:lang w:val="en-US"/>
              </w:rPr>
              <w:t>: secretary@rublev-museum.ru</w:t>
            </w:r>
          </w:p>
        </w:tc>
      </w:tr>
      <w:tr w:rsidR="00FC162D" w:rsidRPr="006F54C1" w:rsidTr="00E20228">
        <w:tc>
          <w:tcPr>
            <w:tcW w:w="4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62D" w:rsidRPr="006F54C1" w:rsidRDefault="00FC162D">
            <w:pPr>
              <w:pStyle w:val="a8"/>
              <w:snapToGrid w:val="0"/>
            </w:pPr>
          </w:p>
        </w:tc>
        <w:tc>
          <w:tcPr>
            <w:tcW w:w="459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C162D" w:rsidRPr="006F54C1" w:rsidRDefault="00FC162D" w:rsidP="00565CE4">
            <w:pPr>
              <w:widowControl/>
              <w:suppressAutoHyphens w:val="0"/>
            </w:pPr>
          </w:p>
        </w:tc>
      </w:tr>
      <w:tr w:rsidR="00FC162D" w:rsidRPr="006F54C1" w:rsidTr="00E20228">
        <w:tc>
          <w:tcPr>
            <w:tcW w:w="4765" w:type="dxa"/>
            <w:tcBorders>
              <w:left w:val="single" w:sz="1" w:space="0" w:color="000000"/>
              <w:bottom w:val="single" w:sz="1" w:space="0" w:color="000000"/>
            </w:tcBorders>
          </w:tcPr>
          <w:p w:rsidR="00FC162D" w:rsidRPr="006F54C1" w:rsidRDefault="00FC162D" w:rsidP="00236591">
            <w:pPr>
              <w:pStyle w:val="a8"/>
              <w:snapToGrid w:val="0"/>
            </w:pPr>
          </w:p>
        </w:tc>
        <w:tc>
          <w:tcPr>
            <w:tcW w:w="459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C162D" w:rsidRPr="006F54C1" w:rsidRDefault="00FC162D" w:rsidP="00236591"/>
        </w:tc>
      </w:tr>
      <w:tr w:rsidR="00FC162D" w:rsidRPr="006F54C1" w:rsidTr="00E20228">
        <w:tc>
          <w:tcPr>
            <w:tcW w:w="4765" w:type="dxa"/>
            <w:tcBorders>
              <w:left w:val="single" w:sz="1" w:space="0" w:color="000000"/>
              <w:bottom w:val="single" w:sz="1" w:space="0" w:color="000000"/>
            </w:tcBorders>
          </w:tcPr>
          <w:p w:rsidR="00FC162D" w:rsidRPr="006F54C1" w:rsidRDefault="00FC162D" w:rsidP="00236591">
            <w:pPr>
              <w:pStyle w:val="a8"/>
              <w:snapToGrid w:val="0"/>
            </w:pPr>
          </w:p>
        </w:tc>
        <w:tc>
          <w:tcPr>
            <w:tcW w:w="459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C162D" w:rsidRPr="006F54C1" w:rsidRDefault="00FC162D" w:rsidP="00236591">
            <w:pPr>
              <w:rPr>
                <w:bCs/>
              </w:rPr>
            </w:pPr>
          </w:p>
        </w:tc>
      </w:tr>
      <w:tr w:rsidR="00FC162D" w:rsidRPr="006F54C1" w:rsidTr="00E20228">
        <w:tc>
          <w:tcPr>
            <w:tcW w:w="4765" w:type="dxa"/>
            <w:tcBorders>
              <w:left w:val="single" w:sz="1" w:space="0" w:color="000000"/>
              <w:bottom w:val="single" w:sz="1" w:space="0" w:color="000000"/>
            </w:tcBorders>
          </w:tcPr>
          <w:p w:rsidR="00FC162D" w:rsidRPr="006F54C1" w:rsidRDefault="00FC162D" w:rsidP="00236591">
            <w:pPr>
              <w:pStyle w:val="a8"/>
              <w:snapToGrid w:val="0"/>
            </w:pPr>
          </w:p>
        </w:tc>
        <w:tc>
          <w:tcPr>
            <w:tcW w:w="459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C162D" w:rsidRPr="006F54C1" w:rsidRDefault="00FC162D" w:rsidP="00236591">
            <w:pPr>
              <w:rPr>
                <w:bCs/>
              </w:rPr>
            </w:pPr>
          </w:p>
        </w:tc>
      </w:tr>
      <w:tr w:rsidR="00FC162D" w:rsidRPr="006F54C1" w:rsidTr="00E20228">
        <w:tc>
          <w:tcPr>
            <w:tcW w:w="4765" w:type="dxa"/>
            <w:tcBorders>
              <w:left w:val="single" w:sz="1" w:space="0" w:color="000000"/>
              <w:bottom w:val="single" w:sz="1" w:space="0" w:color="000000"/>
            </w:tcBorders>
          </w:tcPr>
          <w:p w:rsidR="00FC162D" w:rsidRPr="006F54C1" w:rsidRDefault="00FC162D" w:rsidP="00236591">
            <w:pPr>
              <w:tabs>
                <w:tab w:val="left" w:pos="6720"/>
              </w:tabs>
            </w:pPr>
          </w:p>
        </w:tc>
        <w:tc>
          <w:tcPr>
            <w:tcW w:w="459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C162D" w:rsidRPr="006F54C1" w:rsidRDefault="00FC162D" w:rsidP="00236591">
            <w:pPr>
              <w:rPr>
                <w:bCs/>
              </w:rPr>
            </w:pPr>
          </w:p>
        </w:tc>
      </w:tr>
      <w:tr w:rsidR="00FC162D" w:rsidRPr="006F54C1" w:rsidTr="00E20228">
        <w:tc>
          <w:tcPr>
            <w:tcW w:w="4765" w:type="dxa"/>
            <w:tcBorders>
              <w:left w:val="single" w:sz="1" w:space="0" w:color="000000"/>
              <w:bottom w:val="single" w:sz="1" w:space="0" w:color="000000"/>
            </w:tcBorders>
          </w:tcPr>
          <w:p w:rsidR="00FC162D" w:rsidRPr="006F54C1" w:rsidRDefault="00FC162D" w:rsidP="00236591">
            <w:pPr>
              <w:pStyle w:val="a8"/>
              <w:snapToGrid w:val="0"/>
            </w:pPr>
          </w:p>
        </w:tc>
        <w:tc>
          <w:tcPr>
            <w:tcW w:w="4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62D" w:rsidRPr="006F54C1" w:rsidRDefault="00FC162D" w:rsidP="00236591">
            <w:pPr>
              <w:rPr>
                <w:bCs/>
              </w:rPr>
            </w:pPr>
          </w:p>
        </w:tc>
      </w:tr>
    </w:tbl>
    <w:p w:rsidR="00EA0A1F" w:rsidRPr="006F54C1" w:rsidRDefault="00EA0A1F"/>
    <w:tbl>
      <w:tblPr>
        <w:tblW w:w="103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553"/>
      </w:tblGrid>
      <w:tr w:rsidR="0030698A" w:rsidRPr="006F54C1" w:rsidTr="00E20228">
        <w:tc>
          <w:tcPr>
            <w:tcW w:w="4820" w:type="dxa"/>
            <w:shd w:val="clear" w:color="auto" w:fill="auto"/>
          </w:tcPr>
          <w:p w:rsidR="002A78F1" w:rsidRPr="006F54C1" w:rsidRDefault="002A78F1" w:rsidP="009E3FE3"/>
        </w:tc>
        <w:tc>
          <w:tcPr>
            <w:tcW w:w="5553" w:type="dxa"/>
            <w:shd w:val="clear" w:color="auto" w:fill="auto"/>
          </w:tcPr>
          <w:p w:rsidR="002C7281" w:rsidRPr="006F54C1" w:rsidRDefault="0095000E" w:rsidP="0076240A">
            <w:r w:rsidRPr="0095000E">
              <w:t>Заместитель директора по финансово-экономической деятельности</w:t>
            </w:r>
          </w:p>
        </w:tc>
      </w:tr>
      <w:tr w:rsidR="0030698A" w:rsidRPr="006F54C1" w:rsidTr="00E20228">
        <w:tc>
          <w:tcPr>
            <w:tcW w:w="4820" w:type="dxa"/>
            <w:shd w:val="clear" w:color="auto" w:fill="auto"/>
          </w:tcPr>
          <w:p w:rsidR="0030698A" w:rsidRPr="006F54C1" w:rsidRDefault="0076240A" w:rsidP="0076240A">
            <w:r w:rsidRPr="006F54C1">
              <w:t>____________</w:t>
            </w:r>
          </w:p>
          <w:p w:rsidR="0076240A" w:rsidRPr="006F54C1" w:rsidRDefault="0076240A" w:rsidP="009E3FE3">
            <w:r w:rsidRPr="006F54C1">
              <w:t xml:space="preserve">      </w:t>
            </w:r>
          </w:p>
        </w:tc>
        <w:tc>
          <w:tcPr>
            <w:tcW w:w="5553" w:type="dxa"/>
            <w:shd w:val="clear" w:color="auto" w:fill="auto"/>
          </w:tcPr>
          <w:p w:rsidR="0030698A" w:rsidRPr="006F54C1" w:rsidRDefault="0076240A" w:rsidP="002C7281">
            <w:pPr>
              <w:jc w:val="both"/>
            </w:pPr>
            <w:r w:rsidRPr="006F54C1">
              <w:t>__________</w:t>
            </w:r>
            <w:r w:rsidR="00F12DF9">
              <w:t>_____</w:t>
            </w:r>
            <w:r w:rsidRPr="006F54C1">
              <w:t>__</w:t>
            </w:r>
            <w:r w:rsidR="008A3A6B">
              <w:t>Н.В. Каштанова</w:t>
            </w:r>
            <w:r w:rsidR="00F12DF9">
              <w:t xml:space="preserve">   </w:t>
            </w:r>
          </w:p>
        </w:tc>
      </w:tr>
    </w:tbl>
    <w:p w:rsidR="0030698A" w:rsidRPr="006F54C1" w:rsidRDefault="0030698A" w:rsidP="00E20228"/>
    <w:p w:rsidR="002A78F1" w:rsidRPr="00D13F85" w:rsidRDefault="002A78F1" w:rsidP="00E20228">
      <w:pPr>
        <w:ind w:left="142"/>
        <w:jc w:val="right"/>
      </w:pPr>
      <w:r>
        <w:t>Приложение №</w:t>
      </w:r>
      <w:r w:rsidR="00E20228">
        <w:t xml:space="preserve"> </w:t>
      </w:r>
      <w:r>
        <w:t>1</w:t>
      </w:r>
    </w:p>
    <w:p w:rsidR="002A78F1" w:rsidRPr="00D13F85" w:rsidRDefault="009A5279" w:rsidP="00E20228">
      <w:pPr>
        <w:pStyle w:val="af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к Контракту</w:t>
      </w:r>
      <w:r w:rsidR="002A78F1" w:rsidRPr="00D13F85">
        <w:rPr>
          <w:rFonts w:ascii="Times New Roman" w:hAnsi="Times New Roman"/>
        </w:rPr>
        <w:t xml:space="preserve"> №</w:t>
      </w:r>
      <w:r w:rsidR="0095000E">
        <w:rPr>
          <w:rFonts w:ascii="Times New Roman" w:hAnsi="Times New Roman"/>
        </w:rPr>
        <w:t xml:space="preserve"> </w:t>
      </w:r>
      <w:r w:rsidR="0057413D" w:rsidRPr="0057413D">
        <w:rPr>
          <w:rFonts w:ascii="Times New Roman" w:hAnsi="Times New Roman"/>
        </w:rPr>
        <w:t xml:space="preserve">259/1326 </w:t>
      </w:r>
      <w:r w:rsidR="009E3FE3">
        <w:rPr>
          <w:rFonts w:ascii="Times New Roman" w:hAnsi="Times New Roman"/>
        </w:rPr>
        <w:t>____</w:t>
      </w:r>
      <w:r w:rsidR="00724A6A">
        <w:rPr>
          <w:rFonts w:ascii="Times New Roman" w:hAnsi="Times New Roman"/>
        </w:rPr>
        <w:t xml:space="preserve"> </w:t>
      </w:r>
      <w:r w:rsidR="002A78F1">
        <w:rPr>
          <w:rFonts w:ascii="Times New Roman" w:hAnsi="Times New Roman"/>
        </w:rPr>
        <w:t xml:space="preserve">от </w:t>
      </w:r>
      <w:r w:rsidR="009E3FE3">
        <w:rPr>
          <w:rFonts w:ascii="Times New Roman" w:hAnsi="Times New Roman"/>
        </w:rPr>
        <w:t>«_____»</w:t>
      </w:r>
      <w:r w:rsidR="002A78F1" w:rsidRPr="00D13F85">
        <w:rPr>
          <w:rFonts w:ascii="Times New Roman" w:hAnsi="Times New Roman"/>
        </w:rPr>
        <w:t xml:space="preserve"> </w:t>
      </w:r>
      <w:r w:rsidR="002A78F1">
        <w:rPr>
          <w:rFonts w:ascii="Times New Roman" w:hAnsi="Times New Roman"/>
        </w:rPr>
        <w:t>июня</w:t>
      </w:r>
      <w:r w:rsidR="002A78F1" w:rsidRPr="00D13F85">
        <w:rPr>
          <w:rFonts w:ascii="Times New Roman" w:hAnsi="Times New Roman"/>
        </w:rPr>
        <w:t xml:space="preserve"> 202</w:t>
      </w:r>
      <w:r w:rsidR="009E3FE3">
        <w:rPr>
          <w:rFonts w:ascii="Times New Roman" w:hAnsi="Times New Roman"/>
        </w:rPr>
        <w:t>5</w:t>
      </w:r>
      <w:r w:rsidR="002A78F1" w:rsidRPr="00D13F85">
        <w:rPr>
          <w:rFonts w:ascii="Times New Roman" w:hAnsi="Times New Roman"/>
        </w:rPr>
        <w:t xml:space="preserve"> г.</w:t>
      </w:r>
    </w:p>
    <w:p w:rsidR="002A78F1" w:rsidRPr="00D13F85" w:rsidRDefault="002A78F1" w:rsidP="002A78F1">
      <w:pPr>
        <w:pStyle w:val="af1"/>
        <w:ind w:left="1099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A78F1" w:rsidRPr="00D13F85" w:rsidRDefault="002A78F1" w:rsidP="002A78F1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2A78F1" w:rsidRPr="00D13F85" w:rsidRDefault="00573A72" w:rsidP="002A78F1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СПЕЦИФИКАЦИЯ</w:t>
      </w:r>
    </w:p>
    <w:p w:rsidR="002A78F1" w:rsidRPr="00D13F85" w:rsidRDefault="002A78F1" w:rsidP="002A78F1">
      <w:pPr>
        <w:pStyle w:val="af1"/>
        <w:rPr>
          <w:rFonts w:ascii="Times New Roman" w:hAnsi="Times New Roman"/>
          <w:sz w:val="26"/>
          <w:szCs w:val="26"/>
        </w:rPr>
      </w:pPr>
    </w:p>
    <w:p w:rsidR="002A78F1" w:rsidRDefault="002A78F1" w:rsidP="002A78F1">
      <w:pPr>
        <w:jc w:val="both"/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493"/>
        <w:gridCol w:w="1191"/>
        <w:gridCol w:w="906"/>
        <w:gridCol w:w="1191"/>
        <w:gridCol w:w="1278"/>
      </w:tblGrid>
      <w:tr w:rsidR="00573A72" w:rsidRPr="00573A72" w:rsidTr="00A75ACD">
        <w:trPr>
          <w:trHeight w:val="1549"/>
          <w:jc w:val="center"/>
        </w:trPr>
        <w:tc>
          <w:tcPr>
            <w:tcW w:w="292" w:type="pct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2335" w:type="pct"/>
          </w:tcPr>
          <w:p w:rsidR="00573A72" w:rsidRPr="00573A72" w:rsidRDefault="00573A72" w:rsidP="009A5279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  <w:r w:rsidR="009A5279">
              <w:rPr>
                <w:rFonts w:ascii="Times New Roman" w:eastAsia="Times New Roman" w:hAnsi="Times New Roman"/>
                <w:lang w:eastAsia="ru-RU"/>
              </w:rPr>
              <w:t>услуг</w:t>
            </w:r>
          </w:p>
        </w:tc>
        <w:tc>
          <w:tcPr>
            <w:tcW w:w="619" w:type="pct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471" w:type="pct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  <w:tc>
          <w:tcPr>
            <w:tcW w:w="619" w:type="pct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>Цена за единицу, руб.</w:t>
            </w:r>
          </w:p>
        </w:tc>
        <w:tc>
          <w:tcPr>
            <w:tcW w:w="664" w:type="pct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 xml:space="preserve">Сумма, руб. </w:t>
            </w:r>
          </w:p>
        </w:tc>
      </w:tr>
      <w:tr w:rsidR="00573A72" w:rsidRPr="00573A72" w:rsidTr="00A75ACD">
        <w:trPr>
          <w:trHeight w:val="367"/>
          <w:jc w:val="center"/>
        </w:trPr>
        <w:tc>
          <w:tcPr>
            <w:tcW w:w="292" w:type="pct"/>
            <w:vAlign w:val="center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335" w:type="pct"/>
            <w:vAlign w:val="center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19" w:type="pct"/>
            <w:vAlign w:val="center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1" w:type="pct"/>
            <w:vAlign w:val="center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19" w:type="pct"/>
            <w:vAlign w:val="center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64" w:type="pct"/>
            <w:vAlign w:val="center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573A72" w:rsidRPr="00573A72" w:rsidTr="00A75ACD">
        <w:trPr>
          <w:trHeight w:val="744"/>
          <w:jc w:val="center"/>
        </w:trPr>
        <w:tc>
          <w:tcPr>
            <w:tcW w:w="292" w:type="pct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335" w:type="pct"/>
            <w:vAlign w:val="center"/>
          </w:tcPr>
          <w:p w:rsidR="00573A72" w:rsidRPr="005F52B8" w:rsidRDefault="00573A72" w:rsidP="00573A72">
            <w:pPr>
              <w:pStyle w:val="af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52B8">
              <w:rPr>
                <w:rFonts w:ascii="Times New Roman" w:hAnsi="Times New Roman"/>
              </w:rPr>
              <w:t xml:space="preserve">Поверка весов электронных </w:t>
            </w:r>
            <w:r w:rsidRPr="005F52B8">
              <w:rPr>
                <w:rFonts w:ascii="Times New Roman" w:hAnsi="Times New Roman"/>
                <w:lang w:val="en-US"/>
              </w:rPr>
              <w:t>VIBRA</w:t>
            </w:r>
            <w:r w:rsidRPr="005F52B8">
              <w:rPr>
                <w:rFonts w:ascii="Times New Roman" w:hAnsi="Times New Roman"/>
              </w:rPr>
              <w:t xml:space="preserve"> </w:t>
            </w:r>
            <w:r w:rsidRPr="005F52B8">
              <w:rPr>
                <w:rFonts w:ascii="Times New Roman" w:hAnsi="Times New Roman"/>
                <w:lang w:val="en-US"/>
              </w:rPr>
              <w:t>AJ</w:t>
            </w:r>
            <w:r w:rsidRPr="005F52B8">
              <w:rPr>
                <w:rFonts w:ascii="Times New Roman" w:hAnsi="Times New Roman"/>
              </w:rPr>
              <w:t>-6200</w:t>
            </w:r>
            <w:r w:rsidRPr="005F52B8">
              <w:rPr>
                <w:rFonts w:ascii="Times New Roman" w:hAnsi="Times New Roman"/>
                <w:lang w:val="en-US"/>
              </w:rPr>
              <w:t>CE</w:t>
            </w:r>
          </w:p>
        </w:tc>
        <w:tc>
          <w:tcPr>
            <w:tcW w:w="619" w:type="pct"/>
            <w:vAlign w:val="center"/>
          </w:tcPr>
          <w:p w:rsidR="00573A72" w:rsidRPr="00573A72" w:rsidRDefault="00D029C7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</w:p>
        </w:tc>
        <w:tc>
          <w:tcPr>
            <w:tcW w:w="471" w:type="pct"/>
            <w:vAlign w:val="center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19" w:type="pct"/>
            <w:vAlign w:val="center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4" w:type="pct"/>
            <w:vAlign w:val="center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3A72" w:rsidRPr="00573A72" w:rsidTr="00A75ACD">
        <w:trPr>
          <w:trHeight w:val="744"/>
          <w:jc w:val="center"/>
        </w:trPr>
        <w:tc>
          <w:tcPr>
            <w:tcW w:w="4336" w:type="pct"/>
            <w:gridSpan w:val="5"/>
          </w:tcPr>
          <w:p w:rsidR="00573A72" w:rsidRPr="00573A72" w:rsidRDefault="00573A72" w:rsidP="00A75ACD">
            <w:pPr>
              <w:pStyle w:val="af1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664" w:type="pct"/>
            <w:vAlign w:val="center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3A72" w:rsidRPr="00573A72" w:rsidTr="00A75ACD">
        <w:trPr>
          <w:trHeight w:val="744"/>
          <w:jc w:val="center"/>
        </w:trPr>
        <w:tc>
          <w:tcPr>
            <w:tcW w:w="4336" w:type="pct"/>
            <w:gridSpan w:val="5"/>
          </w:tcPr>
          <w:p w:rsidR="00573A72" w:rsidRPr="00573A72" w:rsidRDefault="00573A72" w:rsidP="0057413D">
            <w:pPr>
              <w:pStyle w:val="af1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73A72">
              <w:rPr>
                <w:rFonts w:ascii="Times New Roman" w:eastAsia="Times New Roman" w:hAnsi="Times New Roman"/>
                <w:lang w:eastAsia="ru-RU"/>
              </w:rPr>
              <w:t>В том числе НДС</w:t>
            </w:r>
            <w:r w:rsidR="0057413D">
              <w:rPr>
                <w:rFonts w:ascii="Times New Roman" w:eastAsia="Times New Roman" w:hAnsi="Times New Roman"/>
                <w:lang w:eastAsia="ru-RU"/>
              </w:rPr>
              <w:t>___</w:t>
            </w:r>
          </w:p>
        </w:tc>
        <w:tc>
          <w:tcPr>
            <w:tcW w:w="664" w:type="pct"/>
            <w:vAlign w:val="center"/>
          </w:tcPr>
          <w:p w:rsidR="00573A72" w:rsidRPr="00573A72" w:rsidRDefault="00573A72" w:rsidP="00A75ACD">
            <w:pPr>
              <w:pStyle w:val="af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73A72" w:rsidRPr="00D13F85" w:rsidRDefault="00573A72" w:rsidP="002A78F1">
      <w:pPr>
        <w:jc w:val="both"/>
      </w:pPr>
    </w:p>
    <w:p w:rsidR="002A78F1" w:rsidRPr="00D13F85" w:rsidRDefault="002A78F1" w:rsidP="002A78F1">
      <w:pPr>
        <w:jc w:val="both"/>
      </w:pPr>
    </w:p>
    <w:p w:rsidR="002A78F1" w:rsidRPr="00D13F85" w:rsidRDefault="002A78F1" w:rsidP="002A78F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5107"/>
      </w:tblGrid>
      <w:tr w:rsidR="002A78F1" w:rsidTr="005F0622">
        <w:tc>
          <w:tcPr>
            <w:tcW w:w="4928" w:type="dxa"/>
          </w:tcPr>
          <w:p w:rsidR="002A78F1" w:rsidRDefault="002A78F1" w:rsidP="005F0622">
            <w:pPr>
              <w:pStyle w:val="text"/>
              <w:spacing w:after="0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2A78F1" w:rsidRDefault="002A78F1" w:rsidP="005F0622">
            <w:pPr>
              <w:rPr>
                <w:rFonts w:eastAsia="Times New Roman"/>
                <w:lang w:eastAsia="ru-RU"/>
              </w:rPr>
            </w:pPr>
          </w:p>
          <w:p w:rsidR="002A78F1" w:rsidRDefault="002A78F1" w:rsidP="005F0622">
            <w:pPr>
              <w:rPr>
                <w:rFonts w:eastAsia="Times New Roman"/>
                <w:lang w:eastAsia="ru-RU"/>
              </w:rPr>
            </w:pPr>
          </w:p>
          <w:p w:rsidR="009E3FE3" w:rsidRDefault="009E3FE3" w:rsidP="005F0622">
            <w:pPr>
              <w:rPr>
                <w:rFonts w:eastAsia="Times New Roman"/>
                <w:lang w:eastAsia="ru-RU"/>
              </w:rPr>
            </w:pPr>
          </w:p>
          <w:p w:rsidR="002A5BE7" w:rsidRPr="00B37857" w:rsidRDefault="002A5BE7" w:rsidP="005F0622">
            <w:pPr>
              <w:rPr>
                <w:rFonts w:eastAsia="Times New Roman"/>
                <w:lang w:eastAsia="ru-RU"/>
              </w:rPr>
            </w:pPr>
          </w:p>
          <w:p w:rsidR="002A78F1" w:rsidRPr="00651124" w:rsidRDefault="002A78F1" w:rsidP="009E3FE3">
            <w:pPr>
              <w:rPr>
                <w:rFonts w:eastAsia="Times New Roman"/>
                <w:lang w:eastAsia="ru-RU"/>
              </w:rPr>
            </w:pPr>
            <w:r w:rsidRPr="00B37857">
              <w:rPr>
                <w:rFonts w:eastAsia="Times New Roman"/>
                <w:lang w:eastAsia="ru-RU"/>
              </w:rPr>
              <w:t>______________________</w:t>
            </w:r>
            <w:r w:rsidRPr="00651124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5245" w:type="dxa"/>
          </w:tcPr>
          <w:p w:rsidR="002A78F1" w:rsidRDefault="002A78F1" w:rsidP="002A78F1">
            <w:pPr>
              <w:pStyle w:val="text"/>
              <w:spacing w:after="0"/>
              <w:rPr>
                <w:b/>
              </w:rPr>
            </w:pPr>
            <w:r>
              <w:rPr>
                <w:b/>
              </w:rPr>
              <w:t xml:space="preserve">Заказчик </w:t>
            </w:r>
          </w:p>
          <w:p w:rsidR="002A78F1" w:rsidRDefault="0095000E" w:rsidP="002A5BE7">
            <w:r w:rsidRPr="0095000E">
              <w:t>Заместитель директора по финансово-экономической деятельности</w:t>
            </w:r>
          </w:p>
          <w:p w:rsidR="002A5BE7" w:rsidRDefault="00186106" w:rsidP="002A5BE7">
            <w:r>
              <w:t xml:space="preserve">Музея </w:t>
            </w:r>
            <w:proofErr w:type="spellStart"/>
            <w:r>
              <w:t>им.Андрея</w:t>
            </w:r>
            <w:proofErr w:type="spellEnd"/>
            <w:r>
              <w:t xml:space="preserve"> Р</w:t>
            </w:r>
            <w:r w:rsidR="002A5BE7">
              <w:t>ублева</w:t>
            </w:r>
          </w:p>
          <w:p w:rsidR="009E3FE3" w:rsidRPr="002A5BE7" w:rsidRDefault="009E3FE3" w:rsidP="002A5BE7"/>
          <w:p w:rsidR="002A78F1" w:rsidRDefault="002A78F1" w:rsidP="005F062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_____________________</w:t>
            </w:r>
            <w:r>
              <w:t xml:space="preserve"> </w:t>
            </w:r>
            <w:r w:rsidRPr="002A78F1">
              <w:rPr>
                <w:rFonts w:eastAsia="Times New Roman"/>
                <w:lang w:eastAsia="ru-RU"/>
              </w:rPr>
              <w:t>Н.В. Каштанова</w:t>
            </w:r>
          </w:p>
          <w:p w:rsidR="009E3FE3" w:rsidRDefault="009E3FE3" w:rsidP="005F0622">
            <w:pPr>
              <w:rPr>
                <w:rFonts w:eastAsia="Times New Roman"/>
                <w:lang w:eastAsia="ru-RU"/>
              </w:rPr>
            </w:pPr>
          </w:p>
          <w:p w:rsidR="009E3FE3" w:rsidRDefault="009E3FE3" w:rsidP="005F0622">
            <w:pPr>
              <w:rPr>
                <w:lang w:val="x-none" w:eastAsia="ru-RU"/>
              </w:rPr>
            </w:pPr>
          </w:p>
        </w:tc>
      </w:tr>
    </w:tbl>
    <w:p w:rsidR="0076240A" w:rsidRDefault="0076240A" w:rsidP="000D5EDC">
      <w:pPr>
        <w:ind w:left="360"/>
      </w:pPr>
    </w:p>
    <w:p w:rsidR="002A78F1" w:rsidRDefault="002A78F1" w:rsidP="000D5EDC">
      <w:pPr>
        <w:ind w:left="360"/>
      </w:pPr>
    </w:p>
    <w:p w:rsidR="002A78F1" w:rsidRPr="006F54C1" w:rsidRDefault="002A78F1" w:rsidP="000D5EDC">
      <w:pPr>
        <w:ind w:left="360"/>
      </w:pPr>
    </w:p>
    <w:sectPr w:rsidR="002A78F1" w:rsidRPr="006F54C1" w:rsidSect="002A5BE7">
      <w:pgSz w:w="11905" w:h="16837"/>
      <w:pgMar w:top="709" w:right="680" w:bottom="85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0D0134"/>
    <w:multiLevelType w:val="multilevel"/>
    <w:tmpl w:val="ACB2A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DA"/>
    <w:rsid w:val="000716BA"/>
    <w:rsid w:val="000762E3"/>
    <w:rsid w:val="00076B33"/>
    <w:rsid w:val="000800DE"/>
    <w:rsid w:val="000D5EDC"/>
    <w:rsid w:val="000D6DE4"/>
    <w:rsid w:val="00144920"/>
    <w:rsid w:val="00145F91"/>
    <w:rsid w:val="00186106"/>
    <w:rsid w:val="001A2FD7"/>
    <w:rsid w:val="001A34E8"/>
    <w:rsid w:val="001C476B"/>
    <w:rsid w:val="001D0C6B"/>
    <w:rsid w:val="001D6406"/>
    <w:rsid w:val="001D74B4"/>
    <w:rsid w:val="001E19ED"/>
    <w:rsid w:val="001E2BC5"/>
    <w:rsid w:val="001F6A16"/>
    <w:rsid w:val="002146E5"/>
    <w:rsid w:val="0022682E"/>
    <w:rsid w:val="00236591"/>
    <w:rsid w:val="00253D10"/>
    <w:rsid w:val="0026639C"/>
    <w:rsid w:val="002A417F"/>
    <w:rsid w:val="002A5BE7"/>
    <w:rsid w:val="002A78F1"/>
    <w:rsid w:val="002B00B4"/>
    <w:rsid w:val="002B03F9"/>
    <w:rsid w:val="002B7B4A"/>
    <w:rsid w:val="002C7281"/>
    <w:rsid w:val="002F01F9"/>
    <w:rsid w:val="0030698A"/>
    <w:rsid w:val="00344B1D"/>
    <w:rsid w:val="00344CD0"/>
    <w:rsid w:val="00377DB6"/>
    <w:rsid w:val="0038071D"/>
    <w:rsid w:val="00386E28"/>
    <w:rsid w:val="00386F98"/>
    <w:rsid w:val="003E1184"/>
    <w:rsid w:val="003F6A6A"/>
    <w:rsid w:val="004365C6"/>
    <w:rsid w:val="00461C36"/>
    <w:rsid w:val="0046624F"/>
    <w:rsid w:val="00477F60"/>
    <w:rsid w:val="00493712"/>
    <w:rsid w:val="004C7BBA"/>
    <w:rsid w:val="004D2F71"/>
    <w:rsid w:val="00514D78"/>
    <w:rsid w:val="00536461"/>
    <w:rsid w:val="0053679D"/>
    <w:rsid w:val="005457C7"/>
    <w:rsid w:val="00565757"/>
    <w:rsid w:val="00565CE4"/>
    <w:rsid w:val="00573A72"/>
    <w:rsid w:val="0057413D"/>
    <w:rsid w:val="00584970"/>
    <w:rsid w:val="00592805"/>
    <w:rsid w:val="005B1B72"/>
    <w:rsid w:val="005F0273"/>
    <w:rsid w:val="005F0622"/>
    <w:rsid w:val="005F52B8"/>
    <w:rsid w:val="006008EA"/>
    <w:rsid w:val="00607A15"/>
    <w:rsid w:val="00620A7F"/>
    <w:rsid w:val="00635749"/>
    <w:rsid w:val="0064790A"/>
    <w:rsid w:val="00655F94"/>
    <w:rsid w:val="00662590"/>
    <w:rsid w:val="006B59F8"/>
    <w:rsid w:val="006C06A6"/>
    <w:rsid w:val="006C2377"/>
    <w:rsid w:val="006D4406"/>
    <w:rsid w:val="006E0400"/>
    <w:rsid w:val="006F54C1"/>
    <w:rsid w:val="0070200D"/>
    <w:rsid w:val="00705CFE"/>
    <w:rsid w:val="00711D82"/>
    <w:rsid w:val="00724A6A"/>
    <w:rsid w:val="00753947"/>
    <w:rsid w:val="0076240A"/>
    <w:rsid w:val="007A1EF9"/>
    <w:rsid w:val="007B4A99"/>
    <w:rsid w:val="007D03FB"/>
    <w:rsid w:val="007E7CF6"/>
    <w:rsid w:val="007F1C2F"/>
    <w:rsid w:val="008042D6"/>
    <w:rsid w:val="00806B59"/>
    <w:rsid w:val="00861B7B"/>
    <w:rsid w:val="008959A5"/>
    <w:rsid w:val="008A3A6B"/>
    <w:rsid w:val="008B138D"/>
    <w:rsid w:val="00922CF0"/>
    <w:rsid w:val="00927DE9"/>
    <w:rsid w:val="0095000E"/>
    <w:rsid w:val="00990566"/>
    <w:rsid w:val="009A5279"/>
    <w:rsid w:val="009E3FE3"/>
    <w:rsid w:val="00A348A1"/>
    <w:rsid w:val="00A742C4"/>
    <w:rsid w:val="00A75ACD"/>
    <w:rsid w:val="00A76B9E"/>
    <w:rsid w:val="00AA7CAD"/>
    <w:rsid w:val="00AC1B3C"/>
    <w:rsid w:val="00AF05EC"/>
    <w:rsid w:val="00B352EC"/>
    <w:rsid w:val="00B52546"/>
    <w:rsid w:val="00B811D5"/>
    <w:rsid w:val="00B865D9"/>
    <w:rsid w:val="00B9241F"/>
    <w:rsid w:val="00B941A9"/>
    <w:rsid w:val="00BA6B48"/>
    <w:rsid w:val="00BB3A3A"/>
    <w:rsid w:val="00BB7AA6"/>
    <w:rsid w:val="00BC24E4"/>
    <w:rsid w:val="00BE3E94"/>
    <w:rsid w:val="00BE711C"/>
    <w:rsid w:val="00C85EAA"/>
    <w:rsid w:val="00C96F68"/>
    <w:rsid w:val="00CA01B1"/>
    <w:rsid w:val="00CA2488"/>
    <w:rsid w:val="00CA3784"/>
    <w:rsid w:val="00CA4799"/>
    <w:rsid w:val="00CA6940"/>
    <w:rsid w:val="00CB35C0"/>
    <w:rsid w:val="00CC1DA5"/>
    <w:rsid w:val="00CE4372"/>
    <w:rsid w:val="00CF19B7"/>
    <w:rsid w:val="00D029C7"/>
    <w:rsid w:val="00D116DA"/>
    <w:rsid w:val="00D12081"/>
    <w:rsid w:val="00D56121"/>
    <w:rsid w:val="00D7425E"/>
    <w:rsid w:val="00D75717"/>
    <w:rsid w:val="00DA06DD"/>
    <w:rsid w:val="00DA7860"/>
    <w:rsid w:val="00DB16CE"/>
    <w:rsid w:val="00DD14DA"/>
    <w:rsid w:val="00E20228"/>
    <w:rsid w:val="00E30720"/>
    <w:rsid w:val="00E35CA4"/>
    <w:rsid w:val="00E603DD"/>
    <w:rsid w:val="00E724FD"/>
    <w:rsid w:val="00EA0A1F"/>
    <w:rsid w:val="00EC423B"/>
    <w:rsid w:val="00ED5D08"/>
    <w:rsid w:val="00EE0E87"/>
    <w:rsid w:val="00EF0C2F"/>
    <w:rsid w:val="00EF1A61"/>
    <w:rsid w:val="00F12DF9"/>
    <w:rsid w:val="00F228FB"/>
    <w:rsid w:val="00F715D0"/>
    <w:rsid w:val="00F92AE7"/>
    <w:rsid w:val="00F93240"/>
    <w:rsid w:val="00FC072A"/>
    <w:rsid w:val="00FC162D"/>
    <w:rsid w:val="00FE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7C091D0-81EA-41D7-A483-F0760975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1">
    <w:name w:val="heading 1"/>
    <w:basedOn w:val="a"/>
    <w:next w:val="a"/>
    <w:link w:val="10"/>
    <w:qFormat/>
    <w:rsid w:val="002B7B4A"/>
    <w:pPr>
      <w:keepNext/>
      <w:widowControl/>
      <w:suppressAutoHyphens w:val="0"/>
      <w:outlineLvl w:val="0"/>
    </w:pPr>
    <w:rPr>
      <w:rFonts w:eastAsia="Times New Roman"/>
      <w:b/>
      <w:bCs/>
      <w:i/>
      <w:iCs/>
      <w:kern w:val="0"/>
      <w:sz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B4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Название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B3A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B3A3A"/>
    <w:rPr>
      <w:rFonts w:ascii="Tahoma" w:eastAsia="Arial Unicode MS" w:hAnsi="Tahoma" w:cs="Tahoma"/>
      <w:kern w:val="1"/>
      <w:sz w:val="16"/>
      <w:szCs w:val="16"/>
      <w:lang/>
    </w:rPr>
  </w:style>
  <w:style w:type="paragraph" w:styleId="ac">
    <w:name w:val="Normal (Web)"/>
    <w:basedOn w:val="a"/>
    <w:uiPriority w:val="99"/>
    <w:semiHidden/>
    <w:unhideWhenUsed/>
    <w:rsid w:val="00620A7F"/>
    <w:pPr>
      <w:widowControl/>
      <w:suppressAutoHyphens w:val="0"/>
      <w:spacing w:before="100" w:beforeAutospacing="1" w:after="119"/>
    </w:pPr>
    <w:rPr>
      <w:rFonts w:eastAsia="Times New Roman"/>
      <w:kern w:val="0"/>
      <w:lang w:eastAsia="ru-RU"/>
    </w:rPr>
  </w:style>
  <w:style w:type="character" w:customStyle="1" w:styleId="10">
    <w:name w:val="Заголовок 1 Знак"/>
    <w:link w:val="1"/>
    <w:rsid w:val="002B7B4A"/>
    <w:rPr>
      <w:b/>
      <w:bCs/>
      <w:i/>
      <w:iCs/>
      <w:sz w:val="36"/>
      <w:szCs w:val="24"/>
    </w:rPr>
  </w:style>
  <w:style w:type="character" w:customStyle="1" w:styleId="20">
    <w:name w:val="Заголовок 2 Знак"/>
    <w:link w:val="2"/>
    <w:uiPriority w:val="9"/>
    <w:semiHidden/>
    <w:rsid w:val="002B7B4A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/>
    </w:rPr>
  </w:style>
  <w:style w:type="table" w:styleId="ad">
    <w:name w:val="Table Grid"/>
    <w:basedOn w:val="a1"/>
    <w:uiPriority w:val="59"/>
    <w:rsid w:val="0030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D5EDC"/>
    <w:rPr>
      <w:rFonts w:eastAsia="Arial Unicode MS"/>
      <w:kern w:val="1"/>
      <w:sz w:val="24"/>
      <w:szCs w:val="24"/>
      <w:lang/>
    </w:rPr>
  </w:style>
  <w:style w:type="paragraph" w:styleId="af">
    <w:name w:val="Plain Text"/>
    <w:basedOn w:val="a"/>
    <w:link w:val="af0"/>
    <w:unhideWhenUsed/>
    <w:rsid w:val="008B138D"/>
    <w:pPr>
      <w:widowControl/>
      <w:suppressAutoHyphens w:val="0"/>
      <w:autoSpaceDE w:val="0"/>
      <w:autoSpaceDN w:val="0"/>
    </w:pPr>
    <w:rPr>
      <w:rFonts w:ascii="Courier New" w:eastAsia="Times New Roman" w:hAnsi="Courier New"/>
      <w:kern w:val="0"/>
      <w:sz w:val="20"/>
      <w:szCs w:val="20"/>
      <w:lang w:val="x-none" w:eastAsia="x-none"/>
    </w:rPr>
  </w:style>
  <w:style w:type="character" w:customStyle="1" w:styleId="af0">
    <w:name w:val="Текст Знак"/>
    <w:link w:val="af"/>
    <w:rsid w:val="008B138D"/>
    <w:rPr>
      <w:rFonts w:ascii="Courier New" w:hAnsi="Courier New"/>
      <w:lang w:val="x-none" w:eastAsia="x-none"/>
    </w:rPr>
  </w:style>
  <w:style w:type="paragraph" w:styleId="af1">
    <w:name w:val="No Spacing"/>
    <w:link w:val="af2"/>
    <w:uiPriority w:val="1"/>
    <w:qFormat/>
    <w:rsid w:val="002A78F1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2A78F1"/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2A78F1"/>
    <w:pPr>
      <w:widowControl/>
      <w:suppressAutoHyphens w:val="0"/>
      <w:spacing w:after="240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6E1B-04A2-4806-B1FA-BF23A327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Пахмутова Наталья Александровна</cp:lastModifiedBy>
  <cp:revision>2</cp:revision>
  <cp:lastPrinted>2024-06-11T07:49:00Z</cp:lastPrinted>
  <dcterms:created xsi:type="dcterms:W3CDTF">2026-06-03T13:23:00Z</dcterms:created>
  <dcterms:modified xsi:type="dcterms:W3CDTF">2026-06-03T13:23:00Z</dcterms:modified>
</cp:coreProperties>
</file>