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73" w:rsidRDefault="00E07773" w:rsidP="00E07773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Техническое задание </w:t>
      </w:r>
    </w:p>
    <w:p w:rsidR="00E07773" w:rsidRDefault="00E07773" w:rsidP="00E07773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07400">
        <w:rPr>
          <w:rFonts w:ascii="Times New Roman" w:eastAsia="Times New Roman" w:hAnsi="Times New Roman" w:cs="Times New Roman"/>
          <w:sz w:val="28"/>
          <w:szCs w:val="28"/>
          <w:lang w:eastAsia="zh-CN"/>
        </w:rPr>
        <w:t>на оказание услуг по</w:t>
      </w:r>
      <w:r w:rsidR="000525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организации и проведению в 2026</w:t>
      </w:r>
      <w:r w:rsidRPr="009074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C52F1">
        <w:rPr>
          <w:rFonts w:ascii="Times New Roman" w:eastAsia="Times New Roman" w:hAnsi="Times New Roman" w:cs="Times New Roman"/>
          <w:sz w:val="28"/>
          <w:szCs w:val="28"/>
          <w:lang w:eastAsia="zh-CN"/>
        </w:rPr>
        <w:t>мероприятия</w:t>
      </w:r>
      <w:r w:rsidRPr="00907400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пос</w:t>
      </w:r>
      <w:r w:rsidR="002C52F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вященное Дню Знаний </w:t>
      </w:r>
    </w:p>
    <w:p w:rsidR="00E07773" w:rsidRDefault="00E07773" w:rsidP="002750C3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Заказчик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 xml:space="preserve">ФГБОУ ВО КубГМУ Минздрава России </w:t>
      </w:r>
    </w:p>
    <w:p w:rsidR="00AC3A0D" w:rsidRDefault="002C52F1" w:rsidP="00EB7C7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350063, г. Краснодар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Митрофана Седина улица, д.4</w:t>
      </w:r>
    </w:p>
    <w:p w:rsidR="00AC3A0D" w:rsidRDefault="002C52F1" w:rsidP="00EB7C7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контакта: 8(861) 268-36-84</w:t>
      </w:r>
    </w:p>
    <w:p w:rsidR="00AC3A0D" w:rsidRDefault="00116C87" w:rsidP="00EB7C7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r w:rsidR="002C52F1">
        <w:rPr>
          <w:rFonts w:ascii="Times New Roman" w:eastAsia="Times New Roman" w:hAnsi="Times New Roman" w:cs="Times New Roman"/>
          <w:sz w:val="28"/>
          <w:szCs w:val="28"/>
          <w:u w:val="single"/>
        </w:rPr>
        <w:t>corpus@</w:t>
      </w:r>
      <w:r w:rsidR="002C52F1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ksma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.ru</w:t>
      </w:r>
    </w:p>
    <w:p w:rsidR="00AC3A0D" w:rsidRDefault="00AC3A0D" w:rsidP="00EB7C7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3A0D" w:rsidRDefault="00116C87" w:rsidP="00EB7C7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 w:rsidR="00440C1E">
        <w:rPr>
          <w:rFonts w:ascii="Times New Roman" w:eastAsia="Times New Roman" w:hAnsi="Times New Roman" w:cs="Times New Roman"/>
          <w:sz w:val="28"/>
          <w:szCs w:val="28"/>
        </w:rPr>
        <w:t xml:space="preserve"> 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 xml:space="preserve"> проведение торжественного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 посвяще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 xml:space="preserve">нное Дню Знаний </w:t>
      </w:r>
    </w:p>
    <w:p w:rsidR="00AC3A0D" w:rsidRDefault="00AC3A0D" w:rsidP="00EB7C77">
      <w:pPr>
        <w:spacing w:line="24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AC3A0D" w:rsidRDefault="00116C87" w:rsidP="00EB7C7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Дата и место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AC3A0D" w:rsidP="00EB7C77">
      <w:pPr>
        <w:spacing w:line="240" w:lineRule="auto"/>
        <w:ind w:firstLine="816"/>
        <w:rPr>
          <w:rFonts w:ascii="Times New Roman" w:eastAsia="Times New Roman" w:hAnsi="Times New Roman" w:cs="Times New Roman"/>
          <w:sz w:val="28"/>
          <w:szCs w:val="28"/>
        </w:rPr>
      </w:pP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25A3">
        <w:rPr>
          <w:rFonts w:ascii="Times New Roman" w:eastAsia="Times New Roman" w:hAnsi="Times New Roman" w:cs="Times New Roman"/>
          <w:b/>
          <w:sz w:val="28"/>
          <w:szCs w:val="28"/>
        </w:rPr>
        <w:t>01.09.2026</w:t>
      </w:r>
      <w:r w:rsidR="002C52F1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>Мероприятие, приуроченное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 xml:space="preserve">торжественному мероприятию, посвященное Дню </w:t>
      </w:r>
      <w:r w:rsidR="000525A3">
        <w:rPr>
          <w:rFonts w:ascii="Times New Roman" w:eastAsia="Times New Roman" w:hAnsi="Times New Roman" w:cs="Times New Roman"/>
          <w:sz w:val="28"/>
          <w:szCs w:val="28"/>
        </w:rPr>
        <w:t>Знаний.</w:t>
      </w:r>
      <w:r w:rsidR="00440C1E">
        <w:rPr>
          <w:rFonts w:ascii="Times New Roman" w:eastAsia="Times New Roman" w:hAnsi="Times New Roman" w:cs="Times New Roman"/>
          <w:sz w:val="28"/>
          <w:szCs w:val="28"/>
        </w:rPr>
        <w:t xml:space="preserve"> Центральный округ, г.Краснодар. </w:t>
      </w:r>
      <w:r w:rsidR="000525A3">
        <w:rPr>
          <w:rFonts w:ascii="Times New Roman" w:eastAsia="Times New Roman" w:hAnsi="Times New Roman" w:cs="Times New Roman"/>
          <w:sz w:val="28"/>
          <w:szCs w:val="28"/>
        </w:rPr>
        <w:t>Продолжительностью 7 часов.( включаю репетицию концертных номеров)</w:t>
      </w:r>
    </w:p>
    <w:p w:rsidR="00AC3A0D" w:rsidRDefault="00AC3A0D" w:rsidP="00EB7C77">
      <w:pPr>
        <w:spacing w:line="240" w:lineRule="auto"/>
        <w:ind w:firstLine="816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</w:p>
    <w:p w:rsidR="00AC3A0D" w:rsidRDefault="00116C87" w:rsidP="00EB7C7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Состав услуг:</w:t>
      </w: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F420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>ероприятия, приуроченного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 xml:space="preserve"> торжественному празднованию</w:t>
      </w:r>
      <w:r w:rsidR="002C52F1" w:rsidRPr="002C52F1">
        <w:rPr>
          <w:rFonts w:ascii="Times New Roman" w:eastAsia="Times New Roman" w:hAnsi="Times New Roman" w:cs="Times New Roman"/>
          <w:sz w:val="28"/>
          <w:szCs w:val="28"/>
        </w:rPr>
        <w:t>, посвященное Дню Знаний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мультимедийного контента </w:t>
      </w:r>
      <w:r w:rsidR="002C52F1">
        <w:rPr>
          <w:rFonts w:ascii="Times New Roman" w:eastAsia="Times New Roman" w:hAnsi="Times New Roman" w:cs="Times New Roman"/>
          <w:sz w:val="28"/>
          <w:szCs w:val="28"/>
        </w:rPr>
        <w:t>для первокурсников КубГМУ</w:t>
      </w:r>
    </w:p>
    <w:p w:rsidR="002C52F1" w:rsidRDefault="002C52F1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75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размещение контента на больших внутренних экранах.</w:t>
      </w: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 обеспечение</w:t>
      </w:r>
      <w:r w:rsidR="002C52F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светового и видеопроекционного оборудования. </w:t>
      </w:r>
    </w:p>
    <w:p w:rsidR="00AC3A0D" w:rsidRDefault="002C52F1" w:rsidP="002C52F1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16C87">
        <w:rPr>
          <w:rFonts w:ascii="Times New Roman" w:eastAsia="Times New Roman" w:hAnsi="Times New Roman" w:cs="Times New Roman"/>
          <w:sz w:val="28"/>
          <w:szCs w:val="28"/>
          <w:highlight w:val="white"/>
        </w:rPr>
        <w:t>- звуковое сопровождение мероприятия;</w:t>
      </w:r>
    </w:p>
    <w:p w:rsidR="00AC3A0D" w:rsidRDefault="00116C87" w:rsidP="00BD51C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 организация и </w:t>
      </w:r>
      <w:r w:rsidR="002C52F1">
        <w:rPr>
          <w:rFonts w:ascii="Times New Roman" w:eastAsia="Times New Roman" w:hAnsi="Times New Roman" w:cs="Times New Roman"/>
          <w:sz w:val="28"/>
          <w:szCs w:val="28"/>
          <w:highlight w:val="white"/>
        </w:rPr>
        <w:t>проведение церемонии посвящения первокурсников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:rsidR="00AC3A0D" w:rsidRDefault="00AC3A0D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="00440C1E">
        <w:rPr>
          <w:rFonts w:ascii="Times New Roman" w:eastAsia="Times New Roman" w:hAnsi="Times New Roman" w:cs="Times New Roman"/>
          <w:sz w:val="28"/>
          <w:szCs w:val="28"/>
        </w:rPr>
        <w:t xml:space="preserve"> В рамках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проведения культурно-массового мероприятия в </w:t>
      </w:r>
      <w:r w:rsidR="00440C1E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Центральном округе г.Краснодара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(праздничное мероприятие):</w:t>
      </w:r>
    </w:p>
    <w:p w:rsidR="00AC3A0D" w:rsidRDefault="00116C87" w:rsidP="00EB7C77">
      <w:pPr>
        <w:tabs>
          <w:tab w:val="left" w:pos="993"/>
        </w:tabs>
        <w:spacing w:line="264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Обеспечение предоставления зала на время проведения мероприятия.</w:t>
      </w:r>
    </w:p>
    <w:p w:rsidR="00AC3A0D" w:rsidRDefault="00116C87" w:rsidP="00EB7C77">
      <w:pPr>
        <w:tabs>
          <w:tab w:val="left" w:pos="993"/>
        </w:tabs>
        <w:spacing w:line="264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Оформление помещений, звуковое, световое и иное техническое сопровождение проведения мероприятия.</w:t>
      </w:r>
    </w:p>
    <w:p w:rsidR="00AC3A0D" w:rsidRDefault="00116C87" w:rsidP="00EB7C77">
      <w:pPr>
        <w:tabs>
          <w:tab w:val="left" w:pos="993"/>
        </w:tabs>
        <w:spacing w:line="264" w:lineRule="auto"/>
        <w:ind w:left="426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и проведение торжественного собрания и праздничного концерта.</w:t>
      </w: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</w:t>
      </w:r>
      <w:r w:rsidR="00440C1E">
        <w:rPr>
          <w:rFonts w:ascii="Times New Roman" w:eastAsia="Times New Roman" w:hAnsi="Times New Roman" w:cs="Times New Roman"/>
          <w:sz w:val="28"/>
          <w:szCs w:val="28"/>
        </w:rPr>
        <w:t>мероприятия:</w:t>
      </w: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услуги организационно-технического характера;</w:t>
      </w:r>
    </w:p>
    <w:p w:rsidR="00AC3A0D" w:rsidRDefault="00440C1E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4.3</w:t>
      </w:r>
      <w:r w:rsidR="00116C8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услуги по соблюдению законодательства в области авторского права</w:t>
      </w:r>
    </w:p>
    <w:p w:rsidR="00AC3A0D" w:rsidRDefault="00AC3A0D" w:rsidP="00440C1E">
      <w:pPr>
        <w:spacing w:line="240" w:lineRule="auto"/>
        <w:ind w:firstLine="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AC3A0D" w:rsidRDefault="00116C87" w:rsidP="00EB7C77">
      <w:pPr>
        <w:spacing w:after="120"/>
        <w:ind w:firstLine="72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Общие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ребования:</w:t>
      </w:r>
    </w:p>
    <w:p w:rsidR="00AC3A0D" w:rsidRDefault="00116C87" w:rsidP="00EB7C77">
      <w:pPr>
        <w:spacing w:line="264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5.1.Исполнитель обязан:</w:t>
      </w:r>
    </w:p>
    <w:p w:rsidR="00AC3A0D" w:rsidRDefault="00116C87" w:rsidP="00EB7C77">
      <w:pPr>
        <w:spacing w:after="12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соблюдение техники безопасности и пожарной безопасности, а именно:</w:t>
      </w:r>
    </w:p>
    <w:p w:rsidR="00AC3A0D" w:rsidRDefault="00116C87" w:rsidP="00EB7C77">
      <w:pPr>
        <w:spacing w:line="264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AC3A0D" w:rsidRDefault="00116C87" w:rsidP="00EB7C77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 режима в Российской Федерации», утвержденными постановлением Правительства Российской Федерации от 25.04.2012 № 390. </w:t>
      </w:r>
    </w:p>
    <w:p w:rsidR="00AC3A0D" w:rsidRDefault="00116C87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Исполнитель </w:t>
      </w:r>
      <w:r w:rsidR="00440C1E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имеет право: </w:t>
      </w:r>
    </w:p>
    <w:p w:rsidR="00AC3A0D" w:rsidRDefault="00440C1E" w:rsidP="00EB7C7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Привлекать третьих лиц. </w:t>
      </w:r>
    </w:p>
    <w:p w:rsidR="00AC3A0D" w:rsidRDefault="00116C87" w:rsidP="00EB7C77">
      <w:pPr>
        <w:spacing w:line="264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116C87" w:rsidP="00EB7C77">
      <w:pPr>
        <w:spacing w:line="264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Соблюдение безопасности процесса оказания услуг осуществляется в соответствии с требованиями:</w:t>
      </w:r>
    </w:p>
    <w:p w:rsidR="00AC3A0D" w:rsidRDefault="00116C87" w:rsidP="00EB7C77">
      <w:pPr>
        <w:spacing w:line="264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07.02.1992  N 2300-1 «О защите прав потребителей»;</w:t>
      </w:r>
    </w:p>
    <w:p w:rsidR="00AC3A0D" w:rsidRDefault="00116C87" w:rsidP="00EB7C77">
      <w:pPr>
        <w:spacing w:line="264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30.03.1999 № 52-ФЗ «О санитарно-эпидемиологическом благополучии населения».</w:t>
      </w:r>
    </w:p>
    <w:p w:rsidR="00AC3A0D" w:rsidRDefault="00116C87" w:rsidP="00EB7C77">
      <w:pPr>
        <w:spacing w:line="264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AC3A0D" w:rsidRDefault="00AC3A0D" w:rsidP="00EB7C77">
      <w:pPr>
        <w:ind w:firstLine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AC3A0D" w:rsidRDefault="00116C87" w:rsidP="00440C1E">
      <w:pPr>
        <w:ind w:firstLine="720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Детальное описание концепции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3A0D" w:rsidRDefault="00116C87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6.1.1 Мероприятия, приуроченные к</w:t>
      </w:r>
      <w:r w:rsidR="00440C1E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празднованию Дня Знаний для студентов 1 </w:t>
      </w:r>
      <w:r w:rsidR="00A11638">
        <w:rPr>
          <w:rFonts w:ascii="Times New Roman" w:eastAsia="Times New Roman" w:hAnsi="Times New Roman" w:cs="Times New Roman"/>
          <w:b/>
          <w:sz w:val="28"/>
          <w:szCs w:val="28"/>
        </w:rPr>
        <w:t>курса,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включают в себя:</w:t>
      </w:r>
    </w:p>
    <w:p w:rsidR="00AC3A0D" w:rsidRDefault="00AC3A0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91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9"/>
        <w:gridCol w:w="2799"/>
        <w:gridCol w:w="3989"/>
        <w:gridCol w:w="1000"/>
        <w:gridCol w:w="940"/>
      </w:tblGrid>
      <w:tr w:rsidR="00AC3A0D">
        <w:tc>
          <w:tcPr>
            <w:tcW w:w="1189" w:type="dxa"/>
            <w:shd w:val="clear" w:color="auto" w:fill="auto"/>
            <w:vAlign w:val="center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работы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940" w:type="dxa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AC3A0D">
        <w:tc>
          <w:tcPr>
            <w:tcW w:w="1189" w:type="dxa"/>
            <w:shd w:val="clear" w:color="auto" w:fill="auto"/>
          </w:tcPr>
          <w:p w:rsidR="00AC3A0D" w:rsidRDefault="00116C87">
            <w:pPr>
              <w:ind w:firstLine="24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Видеорежиссёр</w:t>
            </w:r>
          </w:p>
        </w:tc>
        <w:tc>
          <w:tcPr>
            <w:tcW w:w="398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 работы с видео, аудио контентом, знание технических особенностей и специфики работы на концерт</w:t>
            </w:r>
            <w:r w:rsidR="00440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площадках г.Краснодара.</w:t>
            </w:r>
          </w:p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Перечень работ: Организация творческого и т</w:t>
            </w:r>
            <w:r w:rsidR="00440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ехнического процессов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проведения мероприятий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общей концепции проведения мероприятий в соответствии с тематикой мероприятия, формирование режиссерско-постановочной группы, координация работы РПГ, административно-технического персонала и других служб при проведении мероприятия)</w:t>
            </w:r>
          </w:p>
        </w:tc>
        <w:tc>
          <w:tcPr>
            <w:tcW w:w="100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940" w:type="dxa"/>
          </w:tcPr>
          <w:p w:rsidR="00AC3A0D" w:rsidRDefault="00116C87">
            <w:pPr>
              <w:ind w:right="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1189" w:type="dxa"/>
            <w:shd w:val="clear" w:color="auto" w:fill="auto"/>
          </w:tcPr>
          <w:p w:rsidR="00AC3A0D" w:rsidRDefault="00116C87">
            <w:pPr>
              <w:ind w:firstLine="37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Помощник видеорежиссера</w:t>
            </w:r>
          </w:p>
        </w:tc>
        <w:tc>
          <w:tcPr>
            <w:tcW w:w="398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 работы с видео контентом, знание технических особенностей и специфики работы на концер</w:t>
            </w:r>
            <w:r w:rsidR="00440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тных площадках г.Краснодара.</w:t>
            </w:r>
          </w:p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работ: сбор и систематизац</w:t>
            </w:r>
            <w:r w:rsidR="00440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информации от университета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организационных вопросов, оперативное управление</w:t>
            </w:r>
          </w:p>
        </w:tc>
        <w:tc>
          <w:tcPr>
            <w:tcW w:w="100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118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Сценарист</w:t>
            </w:r>
          </w:p>
        </w:tc>
        <w:tc>
          <w:tcPr>
            <w:tcW w:w="398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Опыт написания литературных сценариев крупных официальных мероприятий, знание протокольной части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проведения торжестве</w:t>
            </w:r>
            <w:r w:rsidR="00440C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 мероприятий г.Краснодара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Редакция сценария производится до полного удовлетворения Заказчика</w:t>
            </w:r>
          </w:p>
        </w:tc>
        <w:tc>
          <w:tcPr>
            <w:tcW w:w="100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940" w:type="dxa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9917" w:type="dxa"/>
            <w:gridSpan w:val="5"/>
            <w:shd w:val="clear" w:color="auto" w:fill="auto"/>
          </w:tcPr>
          <w:p w:rsidR="00AC3A0D" w:rsidRDefault="00116C87" w:rsidP="00A11638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6.1.3 Встреча </w:t>
            </w:r>
            <w:r w:rsidR="00A116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почетных гостей. </w:t>
            </w:r>
          </w:p>
        </w:tc>
      </w:tr>
      <w:tr w:rsidR="00AC3A0D">
        <w:tc>
          <w:tcPr>
            <w:tcW w:w="1189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99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комплекта звукового оборудования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Монтаж, демонтаж, обслуживание звукового оборудования, достаточного для озвучания площадки. </w:t>
            </w:r>
          </w:p>
        </w:tc>
        <w:tc>
          <w:tcPr>
            <w:tcW w:w="1000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</w:t>
            </w:r>
          </w:p>
        </w:tc>
        <w:tc>
          <w:tcPr>
            <w:tcW w:w="940" w:type="dxa"/>
          </w:tcPr>
          <w:p w:rsidR="00AC3A0D" w:rsidRDefault="00116C87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1189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Ведущие программы </w:t>
            </w:r>
          </w:p>
        </w:tc>
        <w:tc>
          <w:tcPr>
            <w:tcW w:w="398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Требования: опыт работы на концертно-массовых мероприятиях, опыт работы на протокольных мероприятиях с участием Губернатора либо первых лиц государства,  грамотная речь</w:t>
            </w:r>
          </w:p>
        </w:tc>
        <w:tc>
          <w:tcPr>
            <w:tcW w:w="100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940" w:type="dxa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AC3A0D">
        <w:tc>
          <w:tcPr>
            <w:tcW w:w="1189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Сопровождение мероприятия творческим коллективом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 концертной программы коллективом регионального уровня</w:t>
            </w:r>
          </w:p>
        </w:tc>
        <w:tc>
          <w:tcPr>
            <w:tcW w:w="1000" w:type="dxa"/>
            <w:shd w:val="clear" w:color="auto" w:fill="auto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</w:t>
            </w:r>
          </w:p>
        </w:tc>
        <w:tc>
          <w:tcPr>
            <w:tcW w:w="940" w:type="dxa"/>
          </w:tcPr>
          <w:p w:rsidR="00AC3A0D" w:rsidRDefault="00116C87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C3A0D" w:rsidRDefault="00AC3A0D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AC3A0D" w:rsidRDefault="00116C8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6.2.1 </w:t>
      </w:r>
      <w:r w:rsidR="00A1163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Организация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и проведение культурно-массового мероприятия в</w:t>
      </w:r>
      <w:r w:rsidR="00A1163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центральном округе г. Краснодара,  </w:t>
      </w:r>
      <w:r w:rsidR="00A11638" w:rsidRPr="00A11638">
        <w:rPr>
          <w:rFonts w:ascii="Times New Roman" w:eastAsia="Times New Roman" w:hAnsi="Times New Roman" w:cs="Times New Roman"/>
          <w:b/>
          <w:sz w:val="28"/>
          <w:szCs w:val="28"/>
        </w:rPr>
        <w:t>к празднованию Дня Знаний для студентов 1 курса</w:t>
      </w:r>
      <w:r w:rsidR="00A1163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,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включает в себя:</w:t>
      </w:r>
    </w:p>
    <w:p w:rsidR="00AC3A0D" w:rsidRDefault="00AC3A0D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2710"/>
        <w:gridCol w:w="4819"/>
        <w:gridCol w:w="1276"/>
        <w:gridCol w:w="851"/>
      </w:tblGrid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 работ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175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AC3A0D">
        <w:tc>
          <w:tcPr>
            <w:tcW w:w="10349" w:type="dxa"/>
            <w:gridSpan w:val="5"/>
            <w:shd w:val="clear" w:color="auto" w:fill="auto"/>
          </w:tcPr>
          <w:p w:rsidR="00AC3A0D" w:rsidRDefault="00116C87">
            <w:pPr>
              <w:spacing w:line="276" w:lineRule="auto"/>
              <w:ind w:left="1213" w:firstLine="708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Услуги по привлечению режиссерско-постановочной группы:</w:t>
            </w:r>
          </w:p>
          <w:p w:rsidR="00AC3A0D" w:rsidRDefault="00116C87">
            <w:pPr>
              <w:ind w:left="357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режиссерско-постановочной группе (далее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РПГ): все члены РПГ должны иметь опыт постановки культурно-массовых меро</w:t>
            </w:r>
            <w:r w:rsidR="00052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приятий с количеством более 950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человек. 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ind w:firstLine="24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режиссёр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Опыт работы с видео, аудио контентом, знание технических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особенностей и специфики работы на концертных площадках</w:t>
            </w:r>
            <w:r w:rsidR="00A1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г.Краснодара. </w:t>
            </w:r>
          </w:p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работ: Организация творческого и технического процессов подготовки и проведения мероприятий</w:t>
            </w: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общей концепции проведения мероприятий в соответствии с тематикой мероприятия, формирование режиссерско-постановочной группы, координация работы РПГ, административно-технического персонала и других служб при проведении мероприятия)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right="26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Помощник режиссера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 работы с видео контентом, знание технических особенностей и специфики работы на</w:t>
            </w:r>
            <w:r w:rsidR="00A116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концертных площадках г.Краснодара.</w:t>
            </w:r>
          </w:p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работ: сбор и систематизация информации от всех членов РПГ, планирование и контроль за репетиционным процессом, формирование состава исполнителей, решение возникающих организационных вопросов, оперативное управление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Сценарист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Опыт написания литературных сценариев крупных официальных мероприятий, знание протокольной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части проведения торжественных церемоний Самарской области. Редакция сценария производится до полного удовлетворения Заказчика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Ассистент режиссёра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обязанности входит: непрерывное организационное сопровождение исполнителей на репетициях и в день проведения мероприятия; закрепление за конкретными творческими коллективами или сценическими службами (звук, микрофоны, видеопроекция, реквизит и т.д.).</w:t>
            </w:r>
          </w:p>
          <w:p w:rsidR="00AC3A0D" w:rsidRDefault="00AC3A0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Звукорежиссер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обязанности входит: сбор, подготовка к работе, монтаж и выпуск аудиоматериала в аудио эфир мероприятия.</w:t>
            </w:r>
          </w:p>
          <w:p w:rsidR="00AC3A0D" w:rsidRDefault="00AC3A0D">
            <w:pPr>
              <w:jc w:val="lef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rPr>
          <w:trHeight w:val="450"/>
        </w:trPr>
        <w:tc>
          <w:tcPr>
            <w:tcW w:w="10349" w:type="dxa"/>
            <w:gridSpan w:val="5"/>
            <w:shd w:val="clear" w:color="auto" w:fill="auto"/>
            <w:vAlign w:val="center"/>
          </w:tcPr>
          <w:p w:rsidR="00AC3A0D" w:rsidRDefault="00116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Услуги по информационному сопровождению: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видеофутажей 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работ: Сбор текстовой и визуальной информации,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азработка сценариев, монтаж,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динамичных видеороликов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видеозаставок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работ: подбор и монтаж материала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сложных графических заставок в 3D графике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3A0D">
        <w:tc>
          <w:tcPr>
            <w:tcW w:w="10349" w:type="dxa"/>
            <w:gridSpan w:val="5"/>
            <w:shd w:val="clear" w:color="auto" w:fill="auto"/>
          </w:tcPr>
          <w:p w:rsidR="00AC3A0D" w:rsidRDefault="00116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Услуги по художественному оформлению:</w:t>
            </w: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по декорированию фойе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Фотозона в фойе (объёмная композиция, из воздушных шаров в стилистике мероприятия) 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spacing w:after="200" w:line="264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AC3A0D" w:rsidRDefault="00AC3A0D">
            <w:pPr>
              <w:spacing w:after="200" w:line="264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3A0D"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по декорированию зрительного зала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Установка воздушных шаров с грузами на свободные зрительные места 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spacing w:after="200" w:line="264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spacing w:after="200" w:line="264" w:lineRule="auto"/>
              <w:ind w:right="-107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500</w:t>
            </w:r>
          </w:p>
        </w:tc>
      </w:tr>
      <w:tr w:rsidR="00AC3A0D">
        <w:tc>
          <w:tcPr>
            <w:tcW w:w="10349" w:type="dxa"/>
            <w:gridSpan w:val="5"/>
            <w:shd w:val="clear" w:color="auto" w:fill="auto"/>
          </w:tcPr>
          <w:p w:rsidR="00AC3A0D" w:rsidRDefault="00116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firstLine="72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Услуги по техническому обеспечению:</w:t>
            </w:r>
          </w:p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 оборудование должно иметь все необходимые лицензии и сертификаты, быть безопасно для эксплуатации, в исправном техническом состоянии.</w:t>
            </w:r>
          </w:p>
          <w:p w:rsidR="00AC3A0D" w:rsidRDefault="00AC3A0D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3A0D">
        <w:trPr>
          <w:trHeight w:val="1425"/>
        </w:trPr>
        <w:tc>
          <w:tcPr>
            <w:tcW w:w="693" w:type="dxa"/>
            <w:shd w:val="clear" w:color="auto" w:fill="auto"/>
          </w:tcPr>
          <w:p w:rsidR="00AC3A0D" w:rsidRDefault="00116C87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 оборудование, видео экраны, коммутация</w:t>
            </w:r>
          </w:p>
        </w:tc>
        <w:tc>
          <w:tcPr>
            <w:tcW w:w="4819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Предоставление светодиодного экрана размерами не менее 6 * 3,5 метра и 4 экранов –кулис не менее 1,5 * 6 метра, шаг пикселя 4 мм, предоставление светодиодной лестницы из трёх ступеней высотой не менее 51 см и длиной 12 метров, предоставление необходимой коммутации. Предоставление оборудования для вывода видеоконтента на светодиодные экраны</w:t>
            </w:r>
          </w:p>
        </w:tc>
        <w:tc>
          <w:tcPr>
            <w:tcW w:w="1276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услуга </w:t>
            </w:r>
          </w:p>
        </w:tc>
        <w:tc>
          <w:tcPr>
            <w:tcW w:w="851" w:type="dxa"/>
            <w:shd w:val="clear" w:color="auto" w:fill="auto"/>
          </w:tcPr>
          <w:p w:rsidR="00AC3A0D" w:rsidRDefault="00116C8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AC3A0D" w:rsidRDefault="00AC3A0D" w:rsidP="00EB7C77">
      <w:pPr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0525A3" w:rsidRDefault="000525A3" w:rsidP="000525A3">
      <w:pPr>
        <w:autoSpaceDE w:val="0"/>
        <w:autoSpaceDN w:val="0"/>
        <w:adjustRightInd w:val="0"/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</w:t>
      </w:r>
    </w:p>
    <w:p w:rsidR="000525A3" w:rsidRDefault="000525A3" w:rsidP="000525A3">
      <w:pPr>
        <w:autoSpaceDE w:val="0"/>
        <w:autoSpaceDN w:val="0"/>
        <w:adjustRightInd w:val="0"/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проректора по молодежной политике и </w:t>
      </w:r>
    </w:p>
    <w:p w:rsidR="000525A3" w:rsidRDefault="000525A3" w:rsidP="000525A3">
      <w:pPr>
        <w:autoSpaceDE w:val="0"/>
        <w:autoSpaceDN w:val="0"/>
        <w:adjustRightInd w:val="0"/>
        <w:spacing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воспитательной работе                                                     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 О.В. Неплюева </w:t>
      </w:r>
    </w:p>
    <w:sectPr w:rsidR="000525A3">
      <w:headerReference w:type="default" r:id="rId6"/>
      <w:footerReference w:type="default" r:id="rId7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0E6" w:rsidRDefault="005D00E6">
      <w:pPr>
        <w:spacing w:line="240" w:lineRule="auto"/>
      </w:pPr>
      <w:r>
        <w:separator/>
      </w:r>
    </w:p>
  </w:endnote>
  <w:endnote w:type="continuationSeparator" w:id="0">
    <w:p w:rsidR="005D00E6" w:rsidRDefault="005D00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299006"/>
      <w:docPartObj>
        <w:docPartGallery w:val="Page Numbers (Bottom of Page)"/>
        <w:docPartUnique/>
      </w:docPartObj>
    </w:sdtPr>
    <w:sdtContent>
      <w:p w:rsidR="000525A3" w:rsidRDefault="000525A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0525A3" w:rsidRDefault="00052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0E6" w:rsidRDefault="005D00E6">
      <w:pPr>
        <w:spacing w:line="240" w:lineRule="auto"/>
      </w:pPr>
      <w:r>
        <w:separator/>
      </w:r>
    </w:p>
  </w:footnote>
  <w:footnote w:type="continuationSeparator" w:id="0">
    <w:p w:rsidR="005D00E6" w:rsidRDefault="005D00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A0D" w:rsidRDefault="00116C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25A3">
      <w:rPr>
        <w:noProof/>
        <w:color w:val="000000"/>
      </w:rPr>
      <w:t>7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A0D"/>
    <w:rsid w:val="000525A3"/>
    <w:rsid w:val="00116C87"/>
    <w:rsid w:val="002750C3"/>
    <w:rsid w:val="002C52F1"/>
    <w:rsid w:val="0043500F"/>
    <w:rsid w:val="00440C1E"/>
    <w:rsid w:val="005D00E6"/>
    <w:rsid w:val="0064760B"/>
    <w:rsid w:val="006A7DD0"/>
    <w:rsid w:val="006F1C2D"/>
    <w:rsid w:val="007A057A"/>
    <w:rsid w:val="00876841"/>
    <w:rsid w:val="008F4205"/>
    <w:rsid w:val="009942E5"/>
    <w:rsid w:val="00A11638"/>
    <w:rsid w:val="00AB71E7"/>
    <w:rsid w:val="00AC3A0D"/>
    <w:rsid w:val="00B104DB"/>
    <w:rsid w:val="00B94D72"/>
    <w:rsid w:val="00BD51CB"/>
    <w:rsid w:val="00BE3CCE"/>
    <w:rsid w:val="00E07773"/>
    <w:rsid w:val="00E94AB6"/>
    <w:rsid w:val="00EB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94C3"/>
  <w15:docId w15:val="{6249B871-8972-40C2-9388-66A428E6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0525A3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525A3"/>
  </w:style>
  <w:style w:type="paragraph" w:styleId="ae">
    <w:name w:val="footer"/>
    <w:basedOn w:val="a"/>
    <w:link w:val="af"/>
    <w:uiPriority w:val="99"/>
    <w:unhideWhenUsed/>
    <w:rsid w:val="000525A3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5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Машкина Ольга Николаевна</cp:lastModifiedBy>
  <cp:revision>2</cp:revision>
  <cp:lastPrinted>2026-08-14T10:48:00Z</cp:lastPrinted>
  <dcterms:created xsi:type="dcterms:W3CDTF">2026-08-14T10:49:00Z</dcterms:created>
  <dcterms:modified xsi:type="dcterms:W3CDTF">2026-08-14T10:49:00Z</dcterms:modified>
</cp:coreProperties>
</file>