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019B2" w14:textId="4CB7529A" w:rsidR="00DF4E98" w:rsidRPr="00DF4E98" w:rsidRDefault="00DF4E98" w:rsidP="001B4232">
      <w:pPr>
        <w:ind w:firstLine="0"/>
        <w:jc w:val="right"/>
        <w:rPr>
          <w:rFonts w:eastAsiaTheme="minorHAnsi"/>
          <w:b/>
          <w:bCs/>
        </w:rPr>
      </w:pPr>
      <w:r w:rsidRPr="00DF4E98">
        <w:rPr>
          <w:b/>
          <w:bCs/>
        </w:rPr>
        <w:t xml:space="preserve">Проект </w:t>
      </w:r>
      <w:r w:rsidR="001B4232">
        <w:rPr>
          <w:b/>
          <w:bCs/>
        </w:rPr>
        <w:t>Контракта</w:t>
      </w:r>
    </w:p>
    <w:p w14:paraId="6B969761" w14:textId="5AD0B836" w:rsidR="00DF4E98" w:rsidRPr="00DF4E98" w:rsidRDefault="001B4232" w:rsidP="00DF4E98">
      <w:pPr>
        <w:ind w:firstLine="0"/>
        <w:jc w:val="center"/>
        <w:rPr>
          <w:rFonts w:eastAsiaTheme="minorHAnsi"/>
          <w:b/>
          <w:bCs/>
        </w:rPr>
      </w:pPr>
      <w:r>
        <w:rPr>
          <w:b/>
          <w:bCs/>
          <w:lang w:eastAsia="ru-RU"/>
        </w:rPr>
        <w:t xml:space="preserve">Контракт № </w:t>
      </w:r>
      <w:r>
        <w:rPr>
          <w:b/>
          <w:bCs/>
        </w:rPr>
        <w:t>Б-44</w:t>
      </w:r>
      <w:r w:rsidRPr="00AF68D8">
        <w:rPr>
          <w:b/>
          <w:bCs/>
        </w:rPr>
        <w:t>/</w:t>
      </w:r>
      <w:r w:rsidR="00B21D81">
        <w:rPr>
          <w:b/>
          <w:bCs/>
        </w:rPr>
        <w:t>ВОДА</w:t>
      </w:r>
      <w:r>
        <w:rPr>
          <w:b/>
          <w:bCs/>
        </w:rPr>
        <w:t>/УС/</w:t>
      </w:r>
      <w:r w:rsidRPr="00AF68D8">
        <w:rPr>
          <w:b/>
          <w:bCs/>
        </w:rPr>
        <w:t>202</w:t>
      </w:r>
      <w:r w:rsidR="00044EA9">
        <w:rPr>
          <w:b/>
          <w:bCs/>
        </w:rPr>
        <w:t>6</w:t>
      </w:r>
    </w:p>
    <w:p w14:paraId="5901223F" w14:textId="77777777" w:rsidR="00DF4E98" w:rsidRPr="001A404B" w:rsidRDefault="00DF4E98" w:rsidP="00DF4E98">
      <w:pPr>
        <w:rPr>
          <w:lang w:eastAsia="ru-RU"/>
        </w:rPr>
      </w:pPr>
    </w:p>
    <w:p w14:paraId="1B8BB1D7" w14:textId="1F5FDE30" w:rsidR="00DF4E98" w:rsidRPr="001A404B" w:rsidRDefault="00DF4E98" w:rsidP="00DF4E98">
      <w:pPr>
        <w:ind w:firstLine="0"/>
        <w:rPr>
          <w:lang w:eastAsia="ru-RU"/>
        </w:rPr>
      </w:pPr>
      <w:r w:rsidRPr="001A404B">
        <w:rPr>
          <w:lang w:eastAsia="ru-RU"/>
        </w:rPr>
        <w:t xml:space="preserve"> г. Рязань                      </w:t>
      </w:r>
      <w:r w:rsidRPr="001A404B">
        <w:rPr>
          <w:lang w:eastAsia="ru-RU"/>
        </w:rPr>
        <w:tab/>
        <w:t xml:space="preserve">                                               «___» _____________ 202</w:t>
      </w:r>
      <w:r w:rsidR="00044EA9">
        <w:rPr>
          <w:lang w:eastAsia="ru-RU"/>
        </w:rPr>
        <w:t>6</w:t>
      </w:r>
      <w:r w:rsidRPr="001A404B">
        <w:rPr>
          <w:lang w:eastAsia="ru-RU"/>
        </w:rPr>
        <w:t xml:space="preserve"> г.</w:t>
      </w:r>
    </w:p>
    <w:p w14:paraId="59324E9C" w14:textId="77777777" w:rsidR="00DF4E98" w:rsidRPr="001A404B" w:rsidRDefault="00DF4E98" w:rsidP="00DF4E98">
      <w:pPr>
        <w:rPr>
          <w:rFonts w:eastAsiaTheme="minorHAnsi"/>
        </w:rPr>
      </w:pPr>
    </w:p>
    <w:p w14:paraId="2342B3EF" w14:textId="2672202E" w:rsidR="001B4232" w:rsidRDefault="00DF4E98" w:rsidP="001B4232">
      <w:bookmarkStart w:id="0" w:name="_Toc411241526"/>
      <w:bookmarkStart w:id="1" w:name="_Toc443300014"/>
      <w:bookmarkStart w:id="2" w:name="_Toc443301948"/>
      <w:bookmarkStart w:id="3" w:name="_Toc411241527"/>
      <w:bookmarkStart w:id="4" w:name="_Toc442780571"/>
      <w:bookmarkStart w:id="5" w:name="_Toc443054889"/>
      <w:bookmarkStart w:id="6" w:name="_Toc443300015"/>
      <w:bookmarkStart w:id="7" w:name="_Toc443301949"/>
      <w:r w:rsidRPr="001B4232">
        <w:rPr>
          <w:b/>
          <w:bCs/>
        </w:rPr>
        <w:t>Федеральное государственное бюджетное образовательное учреждение высшего образования «Рязанский государственный университет имени С.А. Есенина» (РГУ имени С.А. Есенина)</w:t>
      </w:r>
      <w:r w:rsidRPr="00DF4E98">
        <w:t xml:space="preserve">, именуемое в дальнейшем «Заказчик», в лице </w:t>
      </w:r>
      <w:r>
        <w:rPr>
          <w:rFonts w:eastAsia="Calibri"/>
        </w:rPr>
        <w:t xml:space="preserve">начальника отдела закупок и договорных отношений финансово-экономического управления (начальника </w:t>
      </w:r>
      <w:proofErr w:type="spellStart"/>
      <w:r>
        <w:rPr>
          <w:rFonts w:eastAsia="Calibri"/>
        </w:rPr>
        <w:t>ОЗиДО</w:t>
      </w:r>
      <w:proofErr w:type="spellEnd"/>
      <w:r>
        <w:rPr>
          <w:rFonts w:eastAsia="Calibri"/>
        </w:rPr>
        <w:t xml:space="preserve"> ФЭУ) Донсковой Ирины Анатольевны</w:t>
      </w:r>
      <w:r w:rsidRPr="00DF4E98">
        <w:t xml:space="preserve">, с одной стороны, и _______________________________________________, именуемое в дальнейшем «Поставщик», в лице ______________________________________, действующего на основании _______________, с другой стороны, далее при совместном упоминании именуемые «Стороны», </w:t>
      </w:r>
      <w:r w:rsidR="001B4232">
        <w:t>в соответствии с п.</w:t>
      </w:r>
      <w:r w:rsidR="0088155A">
        <w:t>4</w:t>
      </w:r>
      <w:r w:rsidR="001B4232">
        <w:t xml:space="preserve"> ч.1 ст.93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w:t>
      </w:r>
      <w:r w:rsidR="00A931BD">
        <w:br/>
      </w:r>
      <w:r w:rsidR="001B4232">
        <w:t>о нижеследующем:</w:t>
      </w:r>
    </w:p>
    <w:p w14:paraId="7F9F8D47" w14:textId="26FBE53D" w:rsidR="001B4232" w:rsidRDefault="001B4232" w:rsidP="00DF4E98">
      <w:pPr>
        <w:rPr>
          <w:rFonts w:eastAsiaTheme="minorHAnsi"/>
        </w:rPr>
      </w:pPr>
    </w:p>
    <w:p w14:paraId="28962629" w14:textId="77777777" w:rsidR="001B4232" w:rsidRPr="001A404B" w:rsidRDefault="001B4232" w:rsidP="00DF4E98">
      <w:pPr>
        <w:rPr>
          <w:rFonts w:eastAsiaTheme="minorHAnsi"/>
        </w:rPr>
      </w:pPr>
    </w:p>
    <w:p w14:paraId="38CFDA33" w14:textId="2255E8DD" w:rsidR="00DF4E98" w:rsidRPr="00DF4E98" w:rsidRDefault="00DF4E98" w:rsidP="00DF4E98">
      <w:pPr>
        <w:jc w:val="center"/>
        <w:rPr>
          <w:rFonts w:eastAsiaTheme="minorHAnsi"/>
          <w:b/>
          <w:bCs/>
        </w:rPr>
      </w:pPr>
      <w:r w:rsidRPr="00DF4E98">
        <w:rPr>
          <w:b/>
          <w:bCs/>
        </w:rPr>
        <w:t xml:space="preserve">1. Предмет </w:t>
      </w:r>
      <w:bookmarkEnd w:id="0"/>
      <w:bookmarkEnd w:id="1"/>
      <w:bookmarkEnd w:id="2"/>
      <w:r w:rsidR="001B4232">
        <w:rPr>
          <w:b/>
          <w:bCs/>
        </w:rPr>
        <w:t>Контракта</w:t>
      </w:r>
    </w:p>
    <w:p w14:paraId="18F2A9B3" w14:textId="2D4B8332" w:rsidR="00DF4E98" w:rsidRPr="00DF4E98" w:rsidRDefault="00DF4E98" w:rsidP="00DF4E98">
      <w:r w:rsidRPr="00DF4E98">
        <w:t xml:space="preserve">1.1. Поставщик обязуется поставить, а Заказчик принять и оплатить </w:t>
      </w:r>
      <w:r w:rsidR="006073E8" w:rsidRPr="006073E8">
        <w:rPr>
          <w:b/>
          <w:bCs/>
        </w:rPr>
        <w:t xml:space="preserve">поставку </w:t>
      </w:r>
      <w:r w:rsidR="00B21D81">
        <w:rPr>
          <w:b/>
          <w:bCs/>
          <w:lang w:eastAsia="ru-RU"/>
        </w:rPr>
        <w:t xml:space="preserve">питьевой бутилированной воды </w:t>
      </w:r>
      <w:r w:rsidR="0088155A">
        <w:rPr>
          <w:b/>
          <w:bCs/>
          <w:lang w:eastAsia="ru-RU"/>
        </w:rPr>
        <w:t>в рамках образовательно-туристской программы профильного лагеря гуманитарного направления (лингвистика) «Университетская смена РГУ имени С.А. Есенина»</w:t>
      </w:r>
      <w:r w:rsidR="0088155A" w:rsidRPr="00DF4E98">
        <w:t xml:space="preserve"> </w:t>
      </w:r>
      <w:r w:rsidRPr="00DF4E98">
        <w:t>(в дальнейшем - «Товар»).</w:t>
      </w:r>
    </w:p>
    <w:p w14:paraId="30650355" w14:textId="11385D76" w:rsidR="00DF4E98" w:rsidRPr="00DF4E98" w:rsidRDefault="00DF4E98" w:rsidP="00DF4E98">
      <w:r w:rsidRPr="00DF4E98">
        <w:t xml:space="preserve">1.2. Наименование, количество, ассортимент, стоимость Товара определены Сторонами в описании предмета закупки (далее - Спецификации (Приложение № 1 к </w:t>
      </w:r>
      <w:r w:rsidR="001B4232">
        <w:t>Контракту</w:t>
      </w:r>
      <w:r w:rsidRPr="00DF4E98">
        <w:t xml:space="preserve">)), являющейся неотъемлемой частью </w:t>
      </w:r>
      <w:r w:rsidR="001B4232">
        <w:t>Контракта</w:t>
      </w:r>
      <w:r w:rsidRPr="00DF4E98">
        <w:t xml:space="preserve">, в сроки, установленные настоящим </w:t>
      </w:r>
      <w:r w:rsidR="001B4232">
        <w:t>Контрактом</w:t>
      </w:r>
      <w:r w:rsidRPr="00DF4E98">
        <w:t>.</w:t>
      </w:r>
    </w:p>
    <w:p w14:paraId="2E3D9C69" w14:textId="1B59D58E" w:rsidR="00DF4E98" w:rsidRDefault="00DF4E98" w:rsidP="00DF4E98">
      <w:r w:rsidRPr="00DF4E98">
        <w:t>1.3. Товар свободен от прав третьих лиц, не является предметом спора, не находится в залоге, под арестом или иным обременением.</w:t>
      </w:r>
    </w:p>
    <w:p w14:paraId="60626CC5" w14:textId="77777777" w:rsidR="00DF4E98" w:rsidRPr="00DF4E98" w:rsidRDefault="00DF4E98" w:rsidP="00DF4E98"/>
    <w:bookmarkEnd w:id="3"/>
    <w:bookmarkEnd w:id="4"/>
    <w:bookmarkEnd w:id="5"/>
    <w:bookmarkEnd w:id="6"/>
    <w:bookmarkEnd w:id="7"/>
    <w:p w14:paraId="0CA63B65" w14:textId="119603F2" w:rsidR="00DF4E98" w:rsidRPr="00DF4E98" w:rsidRDefault="00DF4E98" w:rsidP="00DF4E98">
      <w:pPr>
        <w:jc w:val="center"/>
        <w:rPr>
          <w:b/>
          <w:bCs/>
        </w:rPr>
      </w:pPr>
      <w:r w:rsidRPr="00DF4E98">
        <w:rPr>
          <w:b/>
          <w:bCs/>
        </w:rPr>
        <w:t>2. Цена товара и порядок расчетов</w:t>
      </w:r>
    </w:p>
    <w:p w14:paraId="0247101A" w14:textId="776ED27A" w:rsidR="00DF4E98" w:rsidRDefault="00DF4E98" w:rsidP="00DF4E98">
      <w:r>
        <w:t xml:space="preserve">2.1. Цена </w:t>
      </w:r>
      <w:r w:rsidR="001B4232">
        <w:t>Контракта</w:t>
      </w:r>
      <w:r>
        <w:t xml:space="preserve"> составляет ________________ (____) руб. ____ копеек, включая НДС _______ руб. (или НДС не облагается на основании ___________ НК РФ). Указанная цена </w:t>
      </w:r>
      <w:r w:rsidR="001B4232">
        <w:t>Контракта</w:t>
      </w:r>
      <w:r>
        <w:t xml:space="preserve"> является твердой и определяется на весь срок исполнения </w:t>
      </w:r>
      <w:r w:rsidR="001B4232" w:rsidRPr="001B4232">
        <w:t>Контракт</w:t>
      </w:r>
      <w:r w:rsidR="001B4232">
        <w:t>а</w:t>
      </w:r>
      <w:r>
        <w:t>.</w:t>
      </w:r>
    </w:p>
    <w:p w14:paraId="6CE2939C" w14:textId="405ECAAE" w:rsidR="008F3EBC" w:rsidRDefault="008F3EBC" w:rsidP="008F3EBC">
      <w:pPr>
        <w:widowControl w:val="0"/>
        <w:rPr>
          <w:sz w:val="22"/>
          <w:szCs w:val="22"/>
        </w:rPr>
      </w:pPr>
      <w:r w:rsidRPr="00A931BD">
        <w:t>2.2. Источник финансирования Контракта - средства федерального бюджетного</w:t>
      </w:r>
      <w:r w:rsidRPr="00A931BD">
        <w:rPr>
          <w:lang w:eastAsia="ar-SA"/>
        </w:rPr>
        <w:t xml:space="preserve"> учреждения. </w:t>
      </w:r>
    </w:p>
    <w:p w14:paraId="7B415C68" w14:textId="2559A2F4" w:rsidR="00DF4E98" w:rsidRDefault="00DF4E98" w:rsidP="00DF4E98">
      <w:r>
        <w:t xml:space="preserve">2.2. Цена </w:t>
      </w:r>
      <w:r w:rsidR="001B4232">
        <w:t>Контракта</w:t>
      </w:r>
      <w:r>
        <w:t xml:space="preserve"> включает общую стоимость всего поставленного Товара, транспортные расходы по доставке Товара, стоимость тары, упаковки, а также иные расходы, связанные с исполнением настоящего </w:t>
      </w:r>
      <w:r w:rsidR="001B4232" w:rsidRPr="001B4232">
        <w:t>Контракт</w:t>
      </w:r>
      <w:r w:rsidR="001B4232">
        <w:t>а</w:t>
      </w:r>
      <w:r>
        <w:t>, а также стоимость гарантийного обслуживания в течение гарантийного срока, все налоги и сборы, обязательные платежи.</w:t>
      </w:r>
    </w:p>
    <w:p w14:paraId="7ACD230F" w14:textId="77777777" w:rsidR="008F3EBC" w:rsidRDefault="008F3EBC" w:rsidP="00DF4E98"/>
    <w:p w14:paraId="43221821" w14:textId="30EF9309" w:rsidR="00DF4E98" w:rsidRDefault="00DF4E98" w:rsidP="00DF4E98">
      <w:r>
        <w:t xml:space="preserve">2.3. Оплата по </w:t>
      </w:r>
      <w:r w:rsidR="001B4232">
        <w:t>Контракту</w:t>
      </w:r>
      <w:r>
        <w:t xml:space="preserve"> производится путем перечисления денежных средств на расчетный счет Поставщика на основании выставленного счета в течение 7 (семи) рабочих дней после подписания универсального передаточного документа</w:t>
      </w:r>
      <w:r w:rsidR="001B4232">
        <w:t>.</w:t>
      </w:r>
    </w:p>
    <w:p w14:paraId="7B8267A6" w14:textId="77777777" w:rsidR="00DF4E98" w:rsidRPr="00DF4E98" w:rsidRDefault="00DF4E98" w:rsidP="00DF4E98"/>
    <w:p w14:paraId="322F508A" w14:textId="49400D85" w:rsidR="00DF4E98" w:rsidRPr="00DF4E98" w:rsidRDefault="00DF4E98" w:rsidP="00DF4E98">
      <w:pPr>
        <w:jc w:val="center"/>
        <w:rPr>
          <w:b/>
          <w:bCs/>
        </w:rPr>
      </w:pPr>
      <w:r>
        <w:rPr>
          <w:b/>
          <w:bCs/>
        </w:rPr>
        <w:t xml:space="preserve">3. </w:t>
      </w:r>
      <w:r w:rsidRPr="00DF4E98">
        <w:rPr>
          <w:b/>
          <w:bCs/>
        </w:rPr>
        <w:t>Порядок поставки</w:t>
      </w:r>
    </w:p>
    <w:p w14:paraId="5C3186BD" w14:textId="319EB398" w:rsidR="00DF4E98" w:rsidRDefault="00DF4E98" w:rsidP="00DF4E98">
      <w:pPr>
        <w:rPr>
          <w:lang w:eastAsia="ru-RU"/>
        </w:rPr>
      </w:pPr>
      <w:r>
        <w:rPr>
          <w:lang w:eastAsia="ru-RU"/>
        </w:rPr>
        <w:t xml:space="preserve">3.1. </w:t>
      </w:r>
      <w:r w:rsidRPr="001A404B">
        <w:rPr>
          <w:lang w:eastAsia="ru-RU"/>
        </w:rPr>
        <w:t xml:space="preserve">Товар поставляется Заказчику партиями силами и транспортом Поставщика по рабочим дням с 9.00 до 16.00 по адресу: г. Рязань, ул. Свободы, 46, РГУ имени С.А. Есенина. </w:t>
      </w:r>
    </w:p>
    <w:p w14:paraId="305CA9DB" w14:textId="5E6B389F" w:rsidR="00B21D81" w:rsidRPr="001A404B" w:rsidRDefault="00B21D81" w:rsidP="00DF4E98">
      <w:pPr>
        <w:rPr>
          <w:lang w:eastAsia="ru-RU"/>
        </w:rPr>
      </w:pPr>
      <w:bookmarkStart w:id="8" w:name="_Hlk203032957"/>
      <w:r w:rsidRPr="005F07AF">
        <w:rPr>
          <w:lang w:eastAsia="ru-RU"/>
        </w:rPr>
        <w:lastRenderedPageBreak/>
        <w:t xml:space="preserve">Срок поставки: с момента подписания контракта по </w:t>
      </w:r>
      <w:r w:rsidR="00044EA9">
        <w:rPr>
          <w:lang w:eastAsia="ru-RU"/>
        </w:rPr>
        <w:t>29</w:t>
      </w:r>
      <w:r w:rsidRPr="005F07AF">
        <w:rPr>
          <w:lang w:eastAsia="ru-RU"/>
        </w:rPr>
        <w:t>.0</w:t>
      </w:r>
      <w:r w:rsidR="00044EA9">
        <w:rPr>
          <w:lang w:eastAsia="ru-RU"/>
        </w:rPr>
        <w:t>6</w:t>
      </w:r>
      <w:r w:rsidRPr="005F07AF">
        <w:rPr>
          <w:lang w:eastAsia="ru-RU"/>
        </w:rPr>
        <w:t>.202</w:t>
      </w:r>
      <w:r w:rsidR="00044EA9">
        <w:rPr>
          <w:lang w:eastAsia="ru-RU"/>
        </w:rPr>
        <w:t>6</w:t>
      </w:r>
      <w:r w:rsidRPr="005F07AF">
        <w:rPr>
          <w:lang w:eastAsia="ru-RU"/>
        </w:rPr>
        <w:t xml:space="preserve"> г.</w:t>
      </w:r>
      <w:r w:rsidR="003C33B4" w:rsidRPr="005F07AF">
        <w:rPr>
          <w:lang w:eastAsia="ru-RU"/>
        </w:rPr>
        <w:t xml:space="preserve"> по заявке Зак</w:t>
      </w:r>
      <w:r w:rsidR="00591456" w:rsidRPr="005F07AF">
        <w:rPr>
          <w:lang w:eastAsia="ru-RU"/>
        </w:rPr>
        <w:t>а</w:t>
      </w:r>
      <w:r w:rsidR="003C33B4" w:rsidRPr="005F07AF">
        <w:rPr>
          <w:lang w:eastAsia="ru-RU"/>
        </w:rPr>
        <w:t>зчика.</w:t>
      </w:r>
      <w:r>
        <w:rPr>
          <w:lang w:eastAsia="ru-RU"/>
        </w:rPr>
        <w:t xml:space="preserve"> </w:t>
      </w:r>
    </w:p>
    <w:bookmarkEnd w:id="8"/>
    <w:p w14:paraId="730ADADF" w14:textId="72BE18EF" w:rsidR="00DF4E98" w:rsidRPr="001A404B" w:rsidRDefault="00DF4E98" w:rsidP="00DF4E98">
      <w:pPr>
        <w:rPr>
          <w:lang w:eastAsia="ru-RU"/>
        </w:rPr>
      </w:pPr>
      <w:r>
        <w:rPr>
          <w:lang w:eastAsia="ru-RU"/>
        </w:rPr>
        <w:t xml:space="preserve">3.2 </w:t>
      </w:r>
      <w:r w:rsidRPr="001A404B">
        <w:rPr>
          <w:lang w:eastAsia="ru-RU"/>
        </w:rPr>
        <w:t>Поставщик обязан укомплектовать Товар товарной накладной или универсальным передаточным документом (УПД), счетом - фактурой, сертификатом соответствия, гарантийный талон и т.п.</w:t>
      </w:r>
    </w:p>
    <w:p w14:paraId="027B9188" w14:textId="0230C413" w:rsidR="00DF4E98" w:rsidRPr="001A404B" w:rsidRDefault="00DF4E98" w:rsidP="00DF4E98">
      <w:pPr>
        <w:rPr>
          <w:lang w:eastAsia="ru-RU"/>
        </w:rPr>
      </w:pPr>
      <w:r>
        <w:rPr>
          <w:lang w:eastAsia="ru-RU"/>
        </w:rPr>
        <w:t xml:space="preserve">3.3. </w:t>
      </w:r>
      <w:r w:rsidRPr="001A404B">
        <w:rPr>
          <w:lang w:eastAsia="ru-RU"/>
        </w:rPr>
        <w:t xml:space="preserve">Уполномоченные лица сторон (см пункт 3.5 настоящего раздела) при передаче товара заполняют и подписывают товарную накладную или (УПД). Поставщик считается исполнившим свою обязанность по передаче товара Заказчику с момента подписания уполномоченными лицами сторон товарной накладной (УПД). Товарная накладная (УПД), подписанная в рамках исполнения настоящего </w:t>
      </w:r>
      <w:r w:rsidR="001B4232">
        <w:t>Контракта</w:t>
      </w:r>
      <w:r w:rsidRPr="001A404B">
        <w:rPr>
          <w:lang w:eastAsia="ru-RU"/>
        </w:rPr>
        <w:t>, является его неотъемлемой частью.</w:t>
      </w:r>
    </w:p>
    <w:p w14:paraId="598AACE7" w14:textId="42D3B79F" w:rsidR="00DF4E98" w:rsidRPr="001A404B" w:rsidRDefault="00DF4E98" w:rsidP="00DF4E98">
      <w:pPr>
        <w:rPr>
          <w:lang w:eastAsia="ru-RU"/>
        </w:rPr>
      </w:pPr>
      <w:r>
        <w:rPr>
          <w:lang w:eastAsia="ru-RU"/>
        </w:rPr>
        <w:t xml:space="preserve">3.4. </w:t>
      </w:r>
      <w:r w:rsidRPr="001A404B">
        <w:rPr>
          <w:lang w:eastAsia="ru-RU"/>
        </w:rPr>
        <w:t>В товарной накладной (УПД) со стороны Заказчика в строке «Принял» ставится подпись и расшифровка подписи материально ответственного лица со стороны Заказчика, на подпись ставится штамп, либо печать Заказчика.</w:t>
      </w:r>
    </w:p>
    <w:p w14:paraId="3817F0FD" w14:textId="4D9EEFF8" w:rsidR="00DF4E98" w:rsidRPr="001A404B" w:rsidRDefault="00DF4E98" w:rsidP="00DF4E98">
      <w:pPr>
        <w:rPr>
          <w:lang w:eastAsia="ru-RU"/>
        </w:rPr>
      </w:pPr>
      <w:r>
        <w:rPr>
          <w:lang w:eastAsia="ru-RU"/>
        </w:rPr>
        <w:t xml:space="preserve">3.5. </w:t>
      </w:r>
      <w:r w:rsidRPr="001A404B">
        <w:rPr>
          <w:lang w:eastAsia="ru-RU"/>
        </w:rPr>
        <w:t xml:space="preserve">Помимо лица, подписавшего настоящий </w:t>
      </w:r>
      <w:r w:rsidR="001B4232">
        <w:t>Контракт</w:t>
      </w:r>
      <w:r w:rsidRPr="001A404B">
        <w:rPr>
          <w:lang w:eastAsia="ru-RU"/>
        </w:rPr>
        <w:t>, материально ответственными лицами со стороны Заказчика, имеющими право на приемку товара и подписание товарной накладной (УПД), являются:</w:t>
      </w:r>
    </w:p>
    <w:tbl>
      <w:tblPr>
        <w:tblW w:w="5000" w:type="pct"/>
        <w:jc w:val="center"/>
        <w:tblBorders>
          <w:bottom w:val="single" w:sz="4" w:space="0" w:color="auto"/>
        </w:tblBorders>
        <w:tblLook w:val="01E0" w:firstRow="1" w:lastRow="1" w:firstColumn="1" w:lastColumn="1" w:noHBand="0" w:noVBand="0"/>
      </w:tblPr>
      <w:tblGrid>
        <w:gridCol w:w="9355"/>
      </w:tblGrid>
      <w:tr w:rsidR="00DF4E98" w:rsidRPr="001A404B" w14:paraId="4A9C5489" w14:textId="77777777" w:rsidTr="005065BB">
        <w:trPr>
          <w:jc w:val="center"/>
        </w:trPr>
        <w:tc>
          <w:tcPr>
            <w:tcW w:w="5000" w:type="pct"/>
            <w:shd w:val="clear" w:color="auto" w:fill="auto"/>
          </w:tcPr>
          <w:p w14:paraId="0984E6F1" w14:textId="77777777" w:rsidR="00DF4E98" w:rsidRPr="001A404B" w:rsidRDefault="00DF4E98" w:rsidP="00DF4E98">
            <w:pPr>
              <w:rPr>
                <w:b/>
                <w:i/>
                <w:lang w:eastAsia="ru-RU"/>
              </w:rPr>
            </w:pPr>
            <w:r w:rsidRPr="001A404B">
              <w:rPr>
                <w:b/>
                <w:i/>
                <w:lang w:eastAsia="ru-RU"/>
              </w:rPr>
              <w:t xml:space="preserve">Заведующий складом Колоскова Л.С./ начальник АХУ </w:t>
            </w:r>
            <w:proofErr w:type="spellStart"/>
            <w:r w:rsidRPr="001A404B">
              <w:rPr>
                <w:b/>
                <w:i/>
                <w:lang w:eastAsia="ru-RU"/>
              </w:rPr>
              <w:t>Луканцов</w:t>
            </w:r>
            <w:proofErr w:type="spellEnd"/>
            <w:r w:rsidRPr="001A404B">
              <w:rPr>
                <w:b/>
                <w:i/>
                <w:lang w:eastAsia="ru-RU"/>
              </w:rPr>
              <w:t xml:space="preserve"> В.В.</w:t>
            </w:r>
          </w:p>
        </w:tc>
      </w:tr>
    </w:tbl>
    <w:p w14:paraId="6A63F351" w14:textId="1E9859E4" w:rsidR="00DF4E98" w:rsidRPr="001A404B" w:rsidRDefault="00DF4E98" w:rsidP="00DF4E98">
      <w:r>
        <w:t xml:space="preserve">3.6. </w:t>
      </w:r>
      <w:r w:rsidRPr="001A404B">
        <w:t>Право собственности на товар и риск случайной гибели (утраты) или порчи (повреждения) товара переходят от Поставщика к Заказчику с момента подписания сторонами товарных накладных (УПД).</w:t>
      </w:r>
    </w:p>
    <w:p w14:paraId="177A6BAE" w14:textId="0CE1CDB2" w:rsidR="00DF4E98" w:rsidRPr="001A404B" w:rsidRDefault="00DF4E98" w:rsidP="00DF4E98">
      <w:pPr>
        <w:rPr>
          <w:lang w:eastAsia="ru-RU"/>
        </w:rPr>
      </w:pPr>
      <w:r>
        <w:rPr>
          <w:lang w:eastAsia="ru-RU"/>
        </w:rPr>
        <w:t xml:space="preserve">3.7. </w:t>
      </w:r>
      <w:r w:rsidRPr="001A404B">
        <w:rPr>
          <w:lang w:eastAsia="ru-RU"/>
        </w:rPr>
        <w:t>Приемка товара по количеству осуществляется уполномоченными лицами сторон непосредственно перед подписанием товарной накладной. Количество передаваемого товара должно соответствовать количеству, указанному в товарной накладной (УПД).</w:t>
      </w:r>
    </w:p>
    <w:p w14:paraId="4E81B259" w14:textId="3C191A12" w:rsidR="00DF4E98" w:rsidRPr="001A404B" w:rsidRDefault="00DF4E98" w:rsidP="00DF4E98">
      <w:r>
        <w:rPr>
          <w:lang w:bidi="ru-RU"/>
        </w:rPr>
        <w:t xml:space="preserve">3.8. </w:t>
      </w:r>
      <w:r w:rsidRPr="001A404B">
        <w:rPr>
          <w:lang w:bidi="ru-RU"/>
        </w:rPr>
        <w:t xml:space="preserve">Заказчик отказывает в приемке результатов </w:t>
      </w:r>
      <w:bookmarkStart w:id="9" w:name="_Hlk202781398"/>
      <w:r w:rsidR="001B4232" w:rsidRPr="001B4232">
        <w:rPr>
          <w:lang w:bidi="ru-RU"/>
        </w:rPr>
        <w:t>Контракт</w:t>
      </w:r>
      <w:r w:rsidR="001B4232">
        <w:rPr>
          <w:lang w:bidi="ru-RU"/>
        </w:rPr>
        <w:t>а</w:t>
      </w:r>
      <w:bookmarkEnd w:id="9"/>
      <w:r w:rsidRPr="001A404B">
        <w:rPr>
          <w:lang w:bidi="ru-RU"/>
        </w:rPr>
        <w:t xml:space="preserve"> в случае несоответствия представленных результатов условиям </w:t>
      </w:r>
      <w:r w:rsidR="001B4232" w:rsidRPr="001B4232">
        <w:rPr>
          <w:lang w:bidi="ru-RU"/>
        </w:rPr>
        <w:t>Контракта</w:t>
      </w:r>
      <w:r w:rsidRPr="001A404B">
        <w:rPr>
          <w:lang w:bidi="ru-RU"/>
        </w:rPr>
        <w:t xml:space="preserve">, за исключением случая несущественного отклонения результатов </w:t>
      </w:r>
      <w:r w:rsidR="001B4232" w:rsidRPr="001B4232">
        <w:rPr>
          <w:lang w:bidi="ru-RU"/>
        </w:rPr>
        <w:t>Контракта</w:t>
      </w:r>
      <w:r w:rsidRPr="001A404B">
        <w:rPr>
          <w:lang w:bidi="ru-RU"/>
        </w:rPr>
        <w:t xml:space="preserve"> от его требований, которые были устранены исполнителем </w:t>
      </w:r>
      <w:r w:rsidR="001B4232" w:rsidRPr="001B4232">
        <w:rPr>
          <w:lang w:bidi="ru-RU"/>
        </w:rPr>
        <w:t>Контракта</w:t>
      </w:r>
      <w:r w:rsidRPr="001A404B">
        <w:rPr>
          <w:lang w:bidi="ru-RU"/>
        </w:rPr>
        <w:t>. Допускается приемка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w:t>
      </w:r>
    </w:p>
    <w:p w14:paraId="60A3ECC0" w14:textId="4E89F10E" w:rsidR="00DF4E98" w:rsidRPr="001A404B" w:rsidRDefault="00DF4E98" w:rsidP="00DF4E98">
      <w:r>
        <w:t xml:space="preserve">3.9. </w:t>
      </w:r>
      <w:r w:rsidRPr="001A404B">
        <w:t xml:space="preserve">Заказчик вправе не отказывать в приемке результатов отдельного этапа исполнения </w:t>
      </w:r>
      <w:r w:rsidR="001B4232" w:rsidRPr="001B4232">
        <w:t>Контракта</w:t>
      </w:r>
      <w:r w:rsidRPr="001A404B">
        <w:t xml:space="preserve"> либо поставленного товара, выполненной работы или оказанной услуги в случае выявления несоответствия этих результатов либо этих товар</w:t>
      </w:r>
      <w:r w:rsidR="00585425">
        <w:t>ов</w:t>
      </w:r>
      <w:r w:rsidRPr="001A404B">
        <w:t xml:space="preserve">, работы, услуги условиям </w:t>
      </w:r>
      <w:r w:rsidR="001B4232" w:rsidRPr="001B4232">
        <w:t xml:space="preserve">Контракта </w:t>
      </w:r>
      <w:r w:rsidRPr="001A404B">
        <w:t>а, если выявленное несоответствие не препятствует приемке этих результатов либо этих товар</w:t>
      </w:r>
      <w:r w:rsidR="00585425">
        <w:t>ов</w:t>
      </w:r>
      <w:r w:rsidRPr="001A404B">
        <w:t>, работы, услуги и устранено поставщиком (подрядчиком, исполнителем).</w:t>
      </w:r>
    </w:p>
    <w:p w14:paraId="0BBE7B96" w14:textId="7886D381" w:rsidR="00DF4E98" w:rsidRPr="001A404B" w:rsidRDefault="00DF4E98" w:rsidP="00DF4E98">
      <w:r>
        <w:t xml:space="preserve">3.10. </w:t>
      </w:r>
      <w:r w:rsidRPr="001A404B">
        <w:t xml:space="preserve">Для приемки представленных результатов исполнения </w:t>
      </w:r>
      <w:r w:rsidR="001B4232">
        <w:t>Контракта</w:t>
      </w:r>
      <w:r w:rsidRPr="001A404B">
        <w:t xml:space="preserve"> (его отдельных этапов), заключенного по результатам закупки, Заказчик вправе провести экспертизу. Срок проведения экспертизы 1</w:t>
      </w:r>
      <w:r w:rsidR="002A6886">
        <w:t>0</w:t>
      </w:r>
      <w:r w:rsidRPr="001A404B">
        <w:t xml:space="preserve"> дней с даты поставки товара (партии товара).</w:t>
      </w:r>
    </w:p>
    <w:p w14:paraId="2597EA4F" w14:textId="757A3BCF" w:rsidR="00DF4E98" w:rsidRPr="001A404B" w:rsidRDefault="00DF4E98" w:rsidP="00DF4E98">
      <w:r>
        <w:t xml:space="preserve">3.11. </w:t>
      </w:r>
      <w:r w:rsidRPr="001A404B">
        <w:t xml:space="preserve">Экспертиза представленных результатов исполнения </w:t>
      </w:r>
      <w:r w:rsidR="001B4232">
        <w:t>Контракта</w:t>
      </w:r>
      <w:r w:rsidRPr="001A404B">
        <w:t xml:space="preserve"> (его отдельных этапов) проводится на предмет их соответствия условиям </w:t>
      </w:r>
      <w:r w:rsidR="001B4232">
        <w:t>Контракта</w:t>
      </w:r>
      <w:r w:rsidRPr="001A404B">
        <w:t xml:space="preserve">. Экспертиза результатов исполнения </w:t>
      </w:r>
      <w:r w:rsidR="001B4232" w:rsidRPr="001B4232">
        <w:t>Контракта</w:t>
      </w:r>
      <w:r w:rsidRPr="001A404B">
        <w:t xml:space="preserve">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w:t>
      </w:r>
      <w:r w:rsidR="001B4232">
        <w:t>Контракта</w:t>
      </w:r>
      <w:r w:rsidRPr="001A404B">
        <w:t xml:space="preserve"> дополнительные материалы, относящиеся к предмету </w:t>
      </w:r>
      <w:r w:rsidR="001B4232">
        <w:t>Контракта</w:t>
      </w:r>
      <w:r w:rsidRPr="001A404B">
        <w:t xml:space="preserve"> и его результату. </w:t>
      </w:r>
    </w:p>
    <w:p w14:paraId="500490BF" w14:textId="74F257FD" w:rsidR="00DF4E98" w:rsidRPr="001A404B" w:rsidRDefault="00DF4E98" w:rsidP="00DF4E98">
      <w:r>
        <w:rPr>
          <w:lang w:bidi="ru-RU"/>
        </w:rPr>
        <w:t xml:space="preserve">3.12. </w:t>
      </w:r>
      <w:r w:rsidRPr="001A404B">
        <w:rPr>
          <w:lang w:bidi="ru-RU"/>
        </w:rPr>
        <w:t xml:space="preserve">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аргументированным. В случае, если по результатам экспертизы установлено несущественное отклонение результатов </w:t>
      </w:r>
      <w:r w:rsidR="001B4232" w:rsidRPr="001B4232">
        <w:rPr>
          <w:lang w:bidi="ru-RU"/>
        </w:rPr>
        <w:lastRenderedPageBreak/>
        <w:t>Контракта</w:t>
      </w:r>
      <w:r w:rsidRPr="001A404B">
        <w:rPr>
          <w:lang w:bidi="ru-RU"/>
        </w:rPr>
        <w:t xml:space="preserve"> от его требований, в заключении могут содержаться предложения об устранении такого отклонения.</w:t>
      </w:r>
    </w:p>
    <w:p w14:paraId="5A31C421" w14:textId="2C65CD0E" w:rsidR="00DF4E98" w:rsidRPr="001A404B" w:rsidRDefault="00DF4E98" w:rsidP="00DF4E98">
      <w:pPr>
        <w:rPr>
          <w:lang w:eastAsia="ru-RU"/>
        </w:rPr>
      </w:pPr>
      <w:r>
        <w:rPr>
          <w:lang w:eastAsia="ru-RU"/>
        </w:rPr>
        <w:t xml:space="preserve">3.13. </w:t>
      </w:r>
      <w:r w:rsidRPr="001A404B">
        <w:rPr>
          <w:lang w:eastAsia="ru-RU"/>
        </w:rPr>
        <w:t xml:space="preserve">Заказчик вправе предъявить Поставщику претензию по качеству переданного товара в течение 10 (Десяти) дней с момента передачи товара Заказчику. </w:t>
      </w:r>
    </w:p>
    <w:p w14:paraId="423E1089" w14:textId="3A4405FB" w:rsidR="00DF4E98" w:rsidRPr="001A404B" w:rsidRDefault="00DF4E98" w:rsidP="00DF4E98">
      <w:pPr>
        <w:rPr>
          <w:lang w:eastAsia="ru-RU"/>
        </w:rPr>
      </w:pPr>
      <w:r>
        <w:rPr>
          <w:lang w:eastAsia="ru-RU"/>
        </w:rPr>
        <w:t xml:space="preserve">3.14. </w:t>
      </w:r>
      <w:r w:rsidRPr="001A404B">
        <w:rPr>
          <w:lang w:eastAsia="ru-RU"/>
        </w:rPr>
        <w:t>В случае поставки некачественного товара, при условии своевременного предъявления претензии, Поставщик обязан принять товар ненадлежащего качества и заменить его на качественный в течение 10 (десяти) дней с момента получения претензии или вернуть Заказчику стоимость некачественного товара в течение 10 (Десяти) дней с момента получения претензии.</w:t>
      </w:r>
    </w:p>
    <w:p w14:paraId="620D3CD9" w14:textId="1170E49B" w:rsidR="00DF4E98" w:rsidRPr="001A404B" w:rsidRDefault="00DF4E98" w:rsidP="00DF4E98">
      <w:pPr>
        <w:rPr>
          <w:lang w:eastAsia="ru-RU"/>
        </w:rPr>
      </w:pPr>
      <w:r>
        <w:rPr>
          <w:lang w:eastAsia="ru-RU"/>
        </w:rPr>
        <w:t xml:space="preserve">3.15. </w:t>
      </w:r>
      <w:r w:rsidRPr="001A404B">
        <w:rPr>
          <w:lang w:eastAsia="ru-RU"/>
        </w:rPr>
        <w:t>Заказчик обязан обеспечить условия хранения и температурный режим принятого товара, исключающие снижение его качеств и ухудшение товарного вида.</w:t>
      </w:r>
    </w:p>
    <w:p w14:paraId="2EBF1292" w14:textId="77777777" w:rsidR="00DF4E98" w:rsidRPr="001A404B" w:rsidRDefault="00DF4E98" w:rsidP="00DF4E98">
      <w:pPr>
        <w:rPr>
          <w:sz w:val="22"/>
          <w:szCs w:val="22"/>
          <w:lang w:eastAsia="ru-RU"/>
        </w:rPr>
      </w:pPr>
    </w:p>
    <w:p w14:paraId="73384001" w14:textId="77777777" w:rsidR="00DF4E98" w:rsidRPr="00DF4E98" w:rsidRDefault="00DF4E98" w:rsidP="00DF4E98">
      <w:pPr>
        <w:jc w:val="center"/>
        <w:rPr>
          <w:rFonts w:eastAsia="Lucida Sans Unicode"/>
          <w:b/>
          <w:bCs/>
          <w:kern w:val="1"/>
          <w:lang w:eastAsia="ru-RU"/>
        </w:rPr>
      </w:pPr>
      <w:r w:rsidRPr="00DF4E98">
        <w:rPr>
          <w:rFonts w:eastAsia="Lucida Sans Unicode"/>
          <w:b/>
          <w:bCs/>
          <w:kern w:val="1"/>
          <w:lang w:eastAsia="ru-RU"/>
        </w:rPr>
        <w:t>4. Требование к качеству и порядку приемки Товара</w:t>
      </w:r>
    </w:p>
    <w:p w14:paraId="4FFC65D1" w14:textId="77777777" w:rsidR="00DF4E98" w:rsidRPr="001A404B" w:rsidRDefault="00DF4E98" w:rsidP="00DF4E98">
      <w:pPr>
        <w:rPr>
          <w:rFonts w:eastAsia="Lucida Sans Unicode"/>
          <w:kern w:val="1"/>
          <w:lang w:eastAsia="ru-RU"/>
        </w:rPr>
      </w:pPr>
      <w:r w:rsidRPr="001A404B">
        <w:rPr>
          <w:rFonts w:eastAsia="Lucida Sans Unicode"/>
          <w:kern w:val="1"/>
          <w:lang w:eastAsia="ru-RU"/>
        </w:rPr>
        <w:t xml:space="preserve">4.1. </w:t>
      </w:r>
      <w:r w:rsidRPr="001A404B">
        <w:rPr>
          <w:rFonts w:eastAsia="Lucida Sans Unicode"/>
          <w:kern w:val="2"/>
        </w:rPr>
        <w:t>Товар должен быть новым и ранее не использованным.</w:t>
      </w:r>
      <w:r w:rsidRPr="001A404B">
        <w:rPr>
          <w:rFonts w:eastAsia="Lucida Sans Unicode"/>
          <w:kern w:val="1"/>
          <w:lang w:eastAsia="ru-RU"/>
        </w:rPr>
        <w:t xml:space="preserve"> Товар не должен иметь видимых и невидимых дефектов, трещин и растрескиваний, механических повреждений или следов механического воздействия.</w:t>
      </w:r>
    </w:p>
    <w:p w14:paraId="20DADBB8" w14:textId="77777777" w:rsidR="00DF4E98" w:rsidRPr="001A404B" w:rsidRDefault="00DF4E98" w:rsidP="00DF4E98">
      <w:pPr>
        <w:rPr>
          <w:rFonts w:eastAsia="Lucida Sans Unicode"/>
          <w:kern w:val="1"/>
          <w:lang w:eastAsia="ru-RU"/>
        </w:rPr>
      </w:pPr>
      <w:r w:rsidRPr="001A404B">
        <w:rPr>
          <w:rFonts w:eastAsia="Lucida Sans Unicode"/>
          <w:kern w:val="1"/>
          <w:lang w:eastAsia="ru-RU"/>
        </w:rPr>
        <w:t>4.1.1. Качество поставляемого Товара должно соответствовать предусмотренным по нему стандартам, техническим условиям и/или нормативным актам, действующим в данной отрасли. Поставщик одновременно с поставкой Товара предоставляет Заказчику комплект документов в рамках, предусмотренных законодательством Российской Федерации, в т.ч. документы, подтверждающие качество Товара. Не допускается поставка Товара без документов, подтверждающих его качество. Товар должен иметь паспорта, сертификаты качества</w:t>
      </w:r>
      <w:r w:rsidRPr="001A404B">
        <w:t xml:space="preserve"> </w:t>
      </w:r>
      <w:r w:rsidRPr="001A404B">
        <w:rPr>
          <w:rFonts w:eastAsia="Lucida Sans Unicode"/>
          <w:kern w:val="1"/>
          <w:lang w:eastAsia="ru-RU"/>
        </w:rPr>
        <w:t>и другие документы, подтверждающие качество Товара в соответствии с действующим законодательством Российской Федерации.</w:t>
      </w:r>
    </w:p>
    <w:p w14:paraId="072BDEB0" w14:textId="77777777" w:rsidR="00DF4E98" w:rsidRPr="001A404B" w:rsidRDefault="00DF4E98" w:rsidP="00DF4E98">
      <w:pPr>
        <w:rPr>
          <w:rFonts w:eastAsia="Lucida Sans Unicode"/>
          <w:kern w:val="1"/>
          <w:lang w:eastAsia="ru-RU"/>
        </w:rPr>
      </w:pPr>
      <w:r w:rsidRPr="001A404B">
        <w:rPr>
          <w:rFonts w:eastAsia="Lucida Sans Unicode"/>
          <w:kern w:val="1"/>
          <w:lang w:eastAsia="ru-RU"/>
        </w:rPr>
        <w:t>4.1.2. При поставке должна обеспечиваться сохранность Товара во время транспортировки и хранения.</w:t>
      </w:r>
    </w:p>
    <w:p w14:paraId="390ACC4C" w14:textId="387B4694" w:rsidR="00DF4E98" w:rsidRPr="001A404B" w:rsidRDefault="00DF4E98" w:rsidP="00DF4E98">
      <w:pPr>
        <w:rPr>
          <w:rFonts w:eastAsia="Lucida Sans Unicode"/>
          <w:kern w:val="1"/>
          <w:lang w:eastAsia="ru-RU"/>
        </w:rPr>
      </w:pPr>
      <w:r w:rsidRPr="001A404B">
        <w:rPr>
          <w:rFonts w:eastAsia="Lucida Sans Unicode"/>
          <w:kern w:val="1"/>
          <w:lang w:eastAsia="ru-RU"/>
        </w:rPr>
        <w:t xml:space="preserve">4.1.3. Страна происхождения Товара в соответствии со Спецификацией (Приложение №1 к </w:t>
      </w:r>
      <w:r w:rsidR="001B4232" w:rsidRPr="001B4232">
        <w:rPr>
          <w:rFonts w:eastAsia="Lucida Sans Unicode"/>
          <w:kern w:val="1"/>
          <w:lang w:eastAsia="ru-RU"/>
        </w:rPr>
        <w:t>Контракт</w:t>
      </w:r>
      <w:r w:rsidR="001B4232">
        <w:rPr>
          <w:rFonts w:eastAsia="Lucida Sans Unicode"/>
          <w:kern w:val="1"/>
          <w:lang w:eastAsia="ru-RU"/>
        </w:rPr>
        <w:t>у</w:t>
      </w:r>
      <w:r w:rsidRPr="001A404B">
        <w:rPr>
          <w:rFonts w:eastAsia="Lucida Sans Unicode"/>
          <w:kern w:val="1"/>
          <w:lang w:eastAsia="ru-RU"/>
        </w:rPr>
        <w:t>).</w:t>
      </w:r>
    </w:p>
    <w:p w14:paraId="6E4C4896" w14:textId="77777777" w:rsidR="00DF4E98" w:rsidRPr="001A404B" w:rsidRDefault="00DF4E98" w:rsidP="00DF4E98">
      <w:pPr>
        <w:rPr>
          <w:rFonts w:eastAsia="Lucida Sans Unicode"/>
          <w:kern w:val="1"/>
          <w:lang w:eastAsia="ru-RU"/>
        </w:rPr>
      </w:pPr>
      <w:r w:rsidRPr="001A404B">
        <w:rPr>
          <w:rFonts w:eastAsia="Lucida Sans Unicode"/>
          <w:kern w:val="1"/>
          <w:lang w:eastAsia="ru-RU"/>
        </w:rPr>
        <w:t>4.2. Гарантийный срок: должен составлять не менее срока, установленного производителем. Гарантийный срок исчисляется со дня подписания Заказчиком товарной накладной и Акта о приеме-передачи Товара без претензий. Объем предоставления гарантии качества Товара: на весь объем поставленного Товара.</w:t>
      </w:r>
    </w:p>
    <w:p w14:paraId="7F899F8B" w14:textId="344D8FA2" w:rsidR="00DF4E98" w:rsidRPr="001A404B" w:rsidRDefault="00DF4E98" w:rsidP="00DF4E98">
      <w:pPr>
        <w:rPr>
          <w:rFonts w:eastAsia="Lucida Sans Unicode"/>
          <w:kern w:val="1"/>
          <w:lang w:eastAsia="ru-RU"/>
        </w:rPr>
      </w:pPr>
      <w:r w:rsidRPr="001A404B">
        <w:rPr>
          <w:rFonts w:eastAsia="Lucida Sans Unicode"/>
          <w:kern w:val="1"/>
          <w:lang w:eastAsia="ru-RU"/>
        </w:rPr>
        <w:t xml:space="preserve">4.3. В случае поставки Поставщиком Товара ненадлежащего качества некачественный Товар должен быть возвращен Поставщику за его счет в течение 10 (десяти) дней с момента обнаружения. Поставщик обязуется произвести замену некачественного Товара в течение 10 (десяти) дней с момента его возврата. Заказчик может не принимать Товар, отказаться от исполнения </w:t>
      </w:r>
      <w:r w:rsidR="001B4232" w:rsidRPr="001B4232">
        <w:rPr>
          <w:rFonts w:eastAsia="Lucida Sans Unicode"/>
          <w:kern w:val="1"/>
          <w:lang w:eastAsia="ru-RU"/>
        </w:rPr>
        <w:t>Контракта</w:t>
      </w:r>
      <w:r w:rsidRPr="001A404B">
        <w:rPr>
          <w:rFonts w:eastAsia="Lucida Sans Unicode"/>
          <w:kern w:val="1"/>
          <w:lang w:eastAsia="ru-RU"/>
        </w:rPr>
        <w:t xml:space="preserve"> и потребовать возврата уплаченной за Товар денежной суммы.  </w:t>
      </w:r>
    </w:p>
    <w:p w14:paraId="5DBA9DD7" w14:textId="77777777" w:rsidR="00DF4E98" w:rsidRPr="001A404B" w:rsidRDefault="00DF4E98" w:rsidP="00DF4E98">
      <w:pPr>
        <w:rPr>
          <w:rFonts w:eastAsia="Lucida Sans Unicode"/>
          <w:kern w:val="1"/>
          <w:lang w:eastAsia="ru-RU"/>
        </w:rPr>
      </w:pPr>
      <w:r w:rsidRPr="001A404B">
        <w:rPr>
          <w:rFonts w:eastAsia="Lucida Sans Unicode"/>
          <w:kern w:val="1"/>
          <w:lang w:eastAsia="ru-RU"/>
        </w:rPr>
        <w:t>4.4. Поставщик отвечает за качество поставляемого Товара при транспортировке его до Заказчика. Поставщик несет ответственность за все потери и повреждения, связанные с неправильной транспортировкой поставляемого Товара.</w:t>
      </w:r>
    </w:p>
    <w:p w14:paraId="5B46352B" w14:textId="6A3545D2" w:rsidR="00DF4E98" w:rsidRPr="001A404B" w:rsidRDefault="00DF4E98" w:rsidP="00DF4E98">
      <w:pPr>
        <w:rPr>
          <w:rFonts w:eastAsia="Lucida Sans Unicode"/>
          <w:kern w:val="1"/>
          <w:lang w:eastAsia="ru-RU"/>
        </w:rPr>
      </w:pPr>
      <w:r w:rsidRPr="001A404B">
        <w:rPr>
          <w:rFonts w:eastAsia="Lucida Sans Unicode"/>
          <w:spacing w:val="-1"/>
          <w:kern w:val="1"/>
          <w:lang w:eastAsia="ru-RU"/>
        </w:rPr>
        <w:t xml:space="preserve">4.5. </w:t>
      </w:r>
      <w:r w:rsidRPr="001A404B">
        <w:rPr>
          <w:rFonts w:eastAsia="Lucida Sans Unicode"/>
          <w:kern w:val="1"/>
          <w:lang w:eastAsia="ru-RU"/>
        </w:rPr>
        <w:t xml:space="preserve">Приемка Товара осуществляется в соответствии с настоящим </w:t>
      </w:r>
      <w:r w:rsidR="001B4232" w:rsidRPr="001B4232">
        <w:rPr>
          <w:rFonts w:eastAsia="Lucida Sans Unicode"/>
          <w:kern w:val="1"/>
          <w:lang w:eastAsia="ru-RU"/>
        </w:rPr>
        <w:t>Контракт</w:t>
      </w:r>
      <w:r w:rsidR="001B4232">
        <w:rPr>
          <w:rFonts w:eastAsia="Lucida Sans Unicode"/>
          <w:kern w:val="1"/>
          <w:lang w:eastAsia="ru-RU"/>
        </w:rPr>
        <w:t>ом</w:t>
      </w:r>
      <w:r w:rsidRPr="001A404B">
        <w:rPr>
          <w:rFonts w:eastAsia="Lucida Sans Unicode"/>
          <w:kern w:val="1"/>
          <w:lang w:eastAsia="ru-RU"/>
        </w:rPr>
        <w:t>, стандартом (согласно спецификации) и действующим законодательством Российской Федерации.</w:t>
      </w:r>
    </w:p>
    <w:p w14:paraId="2F729A53" w14:textId="77777777" w:rsidR="00DF4E98" w:rsidRPr="001A404B" w:rsidRDefault="00DF4E98" w:rsidP="00DF4E98">
      <w:pPr>
        <w:rPr>
          <w:rFonts w:eastAsia="Lucida Sans Unicode"/>
          <w:spacing w:val="-1"/>
          <w:kern w:val="1"/>
          <w:lang w:eastAsia="ru-RU"/>
        </w:rPr>
      </w:pPr>
      <w:r w:rsidRPr="001A404B">
        <w:rPr>
          <w:rFonts w:eastAsia="Lucida Sans Unicode"/>
          <w:spacing w:val="-1"/>
          <w:kern w:val="1"/>
          <w:lang w:eastAsia="ru-RU"/>
        </w:rPr>
        <w:t>4.6. Приемка Товара осуществляется Заказчиком в течение 3 (трех) рабочих дней с момента поставки Товара.</w:t>
      </w:r>
    </w:p>
    <w:p w14:paraId="5A97249D" w14:textId="77777777" w:rsidR="00DF4E98" w:rsidRPr="001A404B" w:rsidRDefault="00DF4E98" w:rsidP="00DF4E98">
      <w:pPr>
        <w:rPr>
          <w:rFonts w:eastAsia="Lucida Sans Unicode"/>
          <w:kern w:val="1"/>
          <w:lang w:eastAsia="ru-RU"/>
        </w:rPr>
      </w:pPr>
      <w:r w:rsidRPr="001A404B">
        <w:rPr>
          <w:rFonts w:eastAsia="Lucida Sans Unicode"/>
          <w:spacing w:val="-1"/>
          <w:kern w:val="1"/>
          <w:lang w:eastAsia="ru-RU"/>
        </w:rPr>
        <w:t>4.7. Оформление результатов приемки осуществляется в течение 5 (пяти) рабочих дней с момента приемки Товара.</w:t>
      </w:r>
    </w:p>
    <w:p w14:paraId="7364794B" w14:textId="0DF4BE6A" w:rsidR="00DF4E98" w:rsidRPr="001A404B" w:rsidRDefault="00DF4E98" w:rsidP="00DF4E98">
      <w:pPr>
        <w:rPr>
          <w:rFonts w:eastAsia="Lucida Sans Unicode"/>
          <w:kern w:val="1"/>
          <w:lang w:eastAsia="ru-RU"/>
        </w:rPr>
      </w:pPr>
      <w:r w:rsidRPr="001A404B">
        <w:rPr>
          <w:rFonts w:eastAsia="Lucida Sans Unicode"/>
          <w:kern w:val="1"/>
          <w:lang w:eastAsia="ru-RU"/>
        </w:rPr>
        <w:t xml:space="preserve">4.8. Прием Товара по количеству, объему, качеству, соответствию сроку годности осуществляет уполномоченный представитель Заказчика в присутствии представителя Поставщика с правом подписи. Для проверки качества поставляемого Товара Заказчик может привлекать независимых экспертов. Расходы по экспертизе несет Поставщик, за </w:t>
      </w:r>
      <w:r w:rsidRPr="001A404B">
        <w:rPr>
          <w:rFonts w:eastAsia="Lucida Sans Unicode"/>
          <w:kern w:val="1"/>
          <w:lang w:eastAsia="ru-RU"/>
        </w:rPr>
        <w:lastRenderedPageBreak/>
        <w:t xml:space="preserve">исключением случаев, когда экспертизой установлено отсутствие нарушений Поставщиком условий настоящего </w:t>
      </w:r>
      <w:r w:rsidR="001B4232" w:rsidRPr="001B4232">
        <w:rPr>
          <w:rFonts w:eastAsia="Lucida Sans Unicode"/>
          <w:kern w:val="1"/>
          <w:lang w:eastAsia="ru-RU"/>
        </w:rPr>
        <w:t>Контракта</w:t>
      </w:r>
      <w:r w:rsidRPr="001A404B">
        <w:rPr>
          <w:rFonts w:eastAsia="Lucida Sans Unicode"/>
          <w:kern w:val="1"/>
          <w:lang w:eastAsia="ru-RU"/>
        </w:rPr>
        <w:t xml:space="preserve"> или причинной связи между действиями Поставщика и обнаруженными недостатками.</w:t>
      </w:r>
    </w:p>
    <w:p w14:paraId="708E1F6A" w14:textId="77777777" w:rsidR="00DF4E98" w:rsidRPr="001A404B" w:rsidRDefault="00DF4E98" w:rsidP="00DF4E98">
      <w:pPr>
        <w:rPr>
          <w:rFonts w:eastAsia="Lucida Sans Unicode"/>
          <w:kern w:val="1"/>
          <w:lang w:eastAsia="ru-RU"/>
        </w:rPr>
      </w:pPr>
      <w:r w:rsidRPr="001A404B">
        <w:rPr>
          <w:rFonts w:eastAsia="Lucida Sans Unicode"/>
          <w:kern w:val="1"/>
          <w:lang w:eastAsia="ru-RU"/>
        </w:rPr>
        <w:t>4.9. При поступлении Товара уполномоченным лицом Заказчика, в присутствии представителя Поставщика с правом подписи, проверяется правильность транспортировки, соответствие условий транспортировки требованиям, указанным производителем Товара и/или требованиям установленным нормативным актом.</w:t>
      </w:r>
    </w:p>
    <w:p w14:paraId="17581860" w14:textId="77777777" w:rsidR="00DF4E98" w:rsidRPr="001A404B" w:rsidRDefault="00DF4E98" w:rsidP="00DF4E98">
      <w:pPr>
        <w:rPr>
          <w:rFonts w:eastAsia="Lucida Sans Unicode"/>
          <w:kern w:val="1"/>
          <w:lang w:eastAsia="ru-RU"/>
        </w:rPr>
      </w:pPr>
      <w:r w:rsidRPr="001A404B">
        <w:rPr>
          <w:rFonts w:eastAsia="Lucida Sans Unicode"/>
          <w:kern w:val="1"/>
          <w:lang w:eastAsia="ru-RU"/>
        </w:rPr>
        <w:t>4.10. Уполномоченное лицо Заказчика сверяет фактическое количество поставленного Товара со счетом на оплату, счетом-фактурой и накладными (по форме ТОРГ-12 или УПД), а также наличие надлежаще оформленных документов, подтверждающих качество Товара (паспортов, сертификатов качества).</w:t>
      </w:r>
    </w:p>
    <w:p w14:paraId="29ABDFE3" w14:textId="77777777" w:rsidR="00DF4E98" w:rsidRPr="001A404B" w:rsidRDefault="00DF4E98" w:rsidP="00DF4E98">
      <w:pPr>
        <w:rPr>
          <w:rFonts w:eastAsia="Lucida Sans Unicode"/>
          <w:kern w:val="1"/>
          <w:lang w:eastAsia="ru-RU"/>
        </w:rPr>
      </w:pPr>
      <w:r w:rsidRPr="001A404B">
        <w:rPr>
          <w:rFonts w:eastAsia="Lucida Sans Unicode"/>
          <w:spacing w:val="-1"/>
          <w:kern w:val="1"/>
          <w:lang w:eastAsia="ru-RU"/>
        </w:rPr>
        <w:t xml:space="preserve">4.11. </w:t>
      </w:r>
      <w:r w:rsidRPr="001A404B">
        <w:rPr>
          <w:rFonts w:eastAsia="Lucida Sans Unicode"/>
          <w:kern w:val="1"/>
          <w:lang w:eastAsia="ru-RU"/>
        </w:rPr>
        <w:t>В случае отклонений по количеству, качеству, наименованиям и/или характеристикам поставляемого Товара от указанных в заявке, при поставке Товара через транспортную компанию, Поставщику Заказчиком направляется письменное уведомление о вызове его представителя. Представитель Поставщика обязан явиться в течение 3 (трех) рабочих дней с момента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14:paraId="41B8C61B" w14:textId="77777777" w:rsidR="00DF4E98" w:rsidRPr="001A404B" w:rsidRDefault="00DF4E98" w:rsidP="00DF4E98">
      <w:pPr>
        <w:rPr>
          <w:rFonts w:eastAsia="Lucida Sans Unicode"/>
          <w:kern w:val="1"/>
          <w:lang w:eastAsia="ru-RU"/>
        </w:rPr>
      </w:pPr>
      <w:r w:rsidRPr="001A404B">
        <w:rPr>
          <w:rFonts w:eastAsia="Lucida Sans Unicode"/>
          <w:kern w:val="1"/>
          <w:lang w:eastAsia="ru-RU"/>
        </w:rPr>
        <w:t>4.12. При обнаружении недостачи, излишков, повреждений (порчи) Товара, нарушения целостности упаковки и/или нарушений маркировки принимаемого Товара, а также при несоответствии количества поставленного Товара и/или наименований поставленного Товара предварительной заявке, направленной в адрес Поставщика, составляется акт в 2 (двух) экземплярах. Поставщик обязан в течение 3 (трех) календарных дней со дня подписания полученного акта поставить недопоставленный Товар и/или Товар взамен поврежденного. Все расходы в этом случае осуществляются за счет Поставщика.</w:t>
      </w:r>
    </w:p>
    <w:p w14:paraId="6894CDF3" w14:textId="3068AF77" w:rsidR="00DF4E98" w:rsidRPr="001A404B" w:rsidRDefault="00DF4E98" w:rsidP="00DF4E98">
      <w:pPr>
        <w:rPr>
          <w:rFonts w:eastAsia="Lucida Sans Unicode"/>
          <w:kern w:val="1"/>
          <w:lang w:eastAsia="ru-RU"/>
        </w:rPr>
      </w:pPr>
      <w:r w:rsidRPr="001A404B">
        <w:rPr>
          <w:rFonts w:eastAsia="Lucida Sans Unicode"/>
          <w:kern w:val="1"/>
          <w:lang w:eastAsia="ru-RU"/>
        </w:rPr>
        <w:t xml:space="preserve">4.13. Приемка результатов исполнения </w:t>
      </w:r>
      <w:r w:rsidR="001B4232" w:rsidRPr="001B4232">
        <w:rPr>
          <w:rFonts w:eastAsia="Lucida Sans Unicode"/>
          <w:kern w:val="1"/>
          <w:lang w:eastAsia="ru-RU"/>
        </w:rPr>
        <w:t>Контракта</w:t>
      </w:r>
      <w:r w:rsidRPr="001A404B">
        <w:rPr>
          <w:rFonts w:eastAsia="Lucida Sans Unicode"/>
          <w:kern w:val="1"/>
          <w:lang w:eastAsia="ru-RU"/>
        </w:rPr>
        <w:t xml:space="preserve">, а также поставленного Товара осуществляется в порядке и в сроки, которые установлены настоящим </w:t>
      </w:r>
      <w:r w:rsidR="001B4232" w:rsidRPr="001B4232">
        <w:rPr>
          <w:rFonts w:eastAsia="Lucida Sans Unicode"/>
          <w:kern w:val="1"/>
          <w:lang w:eastAsia="ru-RU"/>
        </w:rPr>
        <w:t>Контракт</w:t>
      </w:r>
      <w:r w:rsidR="001B4232">
        <w:rPr>
          <w:rFonts w:eastAsia="Lucida Sans Unicode"/>
          <w:kern w:val="1"/>
          <w:lang w:eastAsia="ru-RU"/>
        </w:rPr>
        <w:t>ом</w:t>
      </w:r>
      <w:r w:rsidRPr="001A404B">
        <w:rPr>
          <w:rFonts w:eastAsia="Lucida Sans Unicode"/>
          <w:kern w:val="1"/>
          <w:lang w:eastAsia="ru-RU"/>
        </w:rPr>
        <w:t>, и оформляется документом о приемке (товарно-транспортной накладной, товарной накладной, счете-фактуре),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FADE2CE" w14:textId="32FEB905" w:rsidR="00DF4E98" w:rsidRDefault="00DF4E98" w:rsidP="00DF4E98">
      <w:pPr>
        <w:rPr>
          <w:rFonts w:eastAsia="Lucida Sans Unicode"/>
          <w:kern w:val="1"/>
          <w:lang w:eastAsia="ru-RU"/>
        </w:rPr>
      </w:pPr>
      <w:r w:rsidRPr="001A404B">
        <w:rPr>
          <w:rFonts w:eastAsia="Lucida Sans Unicode"/>
          <w:kern w:val="1"/>
          <w:lang w:eastAsia="ru-RU"/>
        </w:rPr>
        <w:t xml:space="preserve">4.14. Право собственности на Товар переходит к Заказчику с момента поставки Товара и подписания Сторонами надлежаще оформленных документов, свидетельствующих о передаче (приёмке) Товара Заказчику (Заказчиком). </w:t>
      </w:r>
    </w:p>
    <w:p w14:paraId="710CBCD2" w14:textId="77777777" w:rsidR="00DF4E98" w:rsidRPr="001A404B" w:rsidRDefault="00DF4E98" w:rsidP="00DF4E98">
      <w:pPr>
        <w:rPr>
          <w:rFonts w:eastAsia="Lucida Sans Unicode"/>
          <w:kern w:val="1"/>
          <w:lang w:eastAsia="ru-RU"/>
        </w:rPr>
      </w:pPr>
    </w:p>
    <w:p w14:paraId="3CE2D885" w14:textId="77777777" w:rsidR="00DF4E98" w:rsidRPr="00DF4E98" w:rsidRDefault="00DF4E98" w:rsidP="00DF4E98">
      <w:pPr>
        <w:jc w:val="center"/>
        <w:rPr>
          <w:rFonts w:eastAsia="Lucida Sans Unicode"/>
          <w:b/>
          <w:bCs/>
          <w:kern w:val="1"/>
          <w:sz w:val="22"/>
          <w:szCs w:val="22"/>
          <w:lang w:eastAsia="ru-RU"/>
        </w:rPr>
      </w:pPr>
      <w:r w:rsidRPr="00DF4E98">
        <w:rPr>
          <w:rFonts w:eastAsia="Lucida Sans Unicode"/>
          <w:b/>
          <w:bCs/>
          <w:kern w:val="1"/>
          <w:sz w:val="22"/>
          <w:szCs w:val="22"/>
          <w:lang w:eastAsia="ru-RU"/>
        </w:rPr>
        <w:t>5. Ответственность Сторон</w:t>
      </w:r>
    </w:p>
    <w:p w14:paraId="132FA74E" w14:textId="75B940EF" w:rsidR="001B4232" w:rsidRDefault="001B4232" w:rsidP="001B4232">
      <w:pPr>
        <w:ind w:firstLine="426"/>
      </w:pPr>
      <w:r>
        <w:t>5.1.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w:t>
      </w:r>
    </w:p>
    <w:p w14:paraId="263225DB" w14:textId="2D830B4B" w:rsidR="001B4232" w:rsidRDefault="001B4232" w:rsidP="001B4232">
      <w:pPr>
        <w:ind w:firstLine="426"/>
      </w:pPr>
      <w:r>
        <w:t>5.2. Неустойка по Контракту выплачивается (удерживается) только на основании обоснованного письменного требования Стороны.</w:t>
      </w:r>
    </w:p>
    <w:p w14:paraId="6CE2FB77" w14:textId="317772A1" w:rsidR="001B4232" w:rsidRDefault="001B4232" w:rsidP="001B4232">
      <w:pPr>
        <w:ind w:firstLine="426"/>
      </w:pPr>
      <w:r>
        <w:t xml:space="preserve">5.3.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5AD5EF90" w14:textId="77777777" w:rsidR="001B4232" w:rsidRDefault="001B4232" w:rsidP="001B4232">
      <w:pPr>
        <w:ind w:firstLine="426"/>
      </w:pPr>
      <w: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сумме 1000 рублей.</w:t>
      </w:r>
    </w:p>
    <w:p w14:paraId="5C545C20" w14:textId="0688B3DC" w:rsidR="001B4232" w:rsidRDefault="001B4232" w:rsidP="001B4232">
      <w:pPr>
        <w:ind w:firstLine="426"/>
      </w:pPr>
      <w:r>
        <w:t>5.4.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B5F1849" w14:textId="5A887C22" w:rsidR="001B4232" w:rsidRDefault="001B4232" w:rsidP="001B4232">
      <w:pPr>
        <w:ind w:firstLine="426"/>
      </w:pPr>
      <w:r>
        <w:t>5.5.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7A336821" w14:textId="79B5B2E3" w:rsidR="001B4232" w:rsidRPr="0096399A" w:rsidRDefault="001B4232" w:rsidP="001B4232">
      <w:pPr>
        <w:ind w:firstLine="426"/>
      </w:pPr>
      <w: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 цены контракта – ____________________</w:t>
      </w:r>
    </w:p>
    <w:p w14:paraId="212EC25C" w14:textId="7952B784" w:rsidR="001B4232" w:rsidRDefault="001B4232" w:rsidP="001B4232">
      <w:pPr>
        <w:ind w:firstLine="426"/>
      </w:pPr>
      <w:r>
        <w:t>5.7.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9E30D61" w14:textId="2E0BDAA0" w:rsidR="001B4232" w:rsidRDefault="001B4232" w:rsidP="001B4232">
      <w:pPr>
        <w:ind w:firstLine="426"/>
      </w:pPr>
      <w:r>
        <w:t>5.8.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685006E" w14:textId="7875D0D1" w:rsidR="001B4232" w:rsidRDefault="001B4232" w:rsidP="001B4232">
      <w:pPr>
        <w:ind w:firstLine="426"/>
      </w:pPr>
      <w: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4C7E337" w14:textId="77777777" w:rsidR="00DF4E98" w:rsidRPr="00DF4E98" w:rsidRDefault="00DF4E98" w:rsidP="00DF4E98">
      <w:pPr>
        <w:rPr>
          <w:lang w:eastAsia="ru-RU"/>
        </w:rPr>
      </w:pPr>
    </w:p>
    <w:p w14:paraId="06E32F18" w14:textId="2720BB2A" w:rsidR="00DF4E98" w:rsidRPr="00DF4E98" w:rsidRDefault="00DF4E98" w:rsidP="00DF4E98">
      <w:pPr>
        <w:jc w:val="center"/>
        <w:rPr>
          <w:b/>
          <w:bCs/>
          <w:lang w:eastAsia="ru-RU"/>
        </w:rPr>
      </w:pPr>
      <w:r w:rsidRPr="00DF4E98">
        <w:rPr>
          <w:b/>
          <w:bCs/>
          <w:lang w:eastAsia="ru-RU"/>
        </w:rPr>
        <w:t xml:space="preserve">6. Изменение, дополнение и расторжение </w:t>
      </w:r>
      <w:r w:rsidR="001B4232">
        <w:rPr>
          <w:b/>
          <w:bCs/>
          <w:lang w:eastAsia="ru-RU"/>
        </w:rPr>
        <w:t>Контракта</w:t>
      </w:r>
    </w:p>
    <w:p w14:paraId="54926B55" w14:textId="24425E82" w:rsidR="00DF4E98" w:rsidRPr="00DF4E98" w:rsidRDefault="00DF4E98" w:rsidP="00DF4E98">
      <w:r>
        <w:t xml:space="preserve">6.1. </w:t>
      </w:r>
      <w:r w:rsidRPr="00DF4E98">
        <w:t xml:space="preserve">Все изменения и дополнения к настоящему </w:t>
      </w:r>
      <w:r w:rsidR="001B4232">
        <w:t>Контракту</w:t>
      </w:r>
      <w:r w:rsidRPr="00DF4E98">
        <w:t xml:space="preserve"> действительны лишь в том случае, если они оформлены </w:t>
      </w:r>
      <w:r w:rsidR="005065BB" w:rsidRPr="005065BB">
        <w:t>в электронной форме и подпис</w:t>
      </w:r>
      <w:r w:rsidR="005065BB">
        <w:t>аны</w:t>
      </w:r>
      <w:r w:rsidR="005065BB" w:rsidRPr="005065BB">
        <w:t xml:space="preserve"> усиленной электронной подписью лиц, имеющих право действовать от имени Заказчика и Исполнителя</w:t>
      </w:r>
      <w:r w:rsidR="00A931BD">
        <w:t>.</w:t>
      </w:r>
    </w:p>
    <w:p w14:paraId="102C7DE3" w14:textId="433EFEFC" w:rsidR="00DF4E98" w:rsidRPr="00DF4E98" w:rsidRDefault="00DF4E98" w:rsidP="00DF4E98">
      <w:pPr>
        <w:rPr>
          <w:lang w:eastAsia="ru-RU"/>
        </w:rPr>
      </w:pPr>
      <w:r>
        <w:rPr>
          <w:lang w:eastAsia="ru-RU"/>
        </w:rPr>
        <w:t xml:space="preserve">6.2. </w:t>
      </w:r>
      <w:r w:rsidRPr="00DF4E98">
        <w:rPr>
          <w:lang w:eastAsia="ru-RU"/>
        </w:rPr>
        <w:t xml:space="preserve">Изменение </w:t>
      </w:r>
      <w:r w:rsidR="001B4232">
        <w:t>Контракт</w:t>
      </w:r>
      <w:r w:rsidRPr="00DF4E98">
        <w:rPr>
          <w:lang w:eastAsia="ru-RU"/>
        </w:rPr>
        <w:t>а в ходе его исполнения допускается по соглашению сторон.</w:t>
      </w:r>
    </w:p>
    <w:p w14:paraId="15E6376C" w14:textId="3BEAFD9F" w:rsidR="00DF4E98" w:rsidRPr="00DF4E98" w:rsidRDefault="00DF4E98" w:rsidP="00DF4E98">
      <w:pPr>
        <w:rPr>
          <w:lang w:eastAsia="ru-RU"/>
        </w:rPr>
      </w:pPr>
      <w:r>
        <w:rPr>
          <w:lang w:eastAsia="ru-RU"/>
        </w:rPr>
        <w:t xml:space="preserve">6.3. </w:t>
      </w:r>
      <w:r w:rsidRPr="00DF4E98">
        <w:rPr>
          <w:lang w:eastAsia="ru-RU"/>
        </w:rPr>
        <w:t xml:space="preserve">По соглашению сторон Заказчик вправе изменить условия </w:t>
      </w:r>
      <w:r w:rsidR="001B4232">
        <w:t>Контракт</w:t>
      </w:r>
      <w:r w:rsidR="001B4232" w:rsidRPr="00DF4E98">
        <w:rPr>
          <w:lang w:eastAsia="ru-RU"/>
        </w:rPr>
        <w:t>а</w:t>
      </w:r>
      <w:r w:rsidRPr="00DF4E98">
        <w:rPr>
          <w:lang w:eastAsia="ru-RU"/>
        </w:rPr>
        <w:t xml:space="preserve">, не влияющие на результат исполнения заключенного </w:t>
      </w:r>
      <w:r w:rsidR="001B4232">
        <w:t>Контракт</w:t>
      </w:r>
      <w:r w:rsidR="001B4232" w:rsidRPr="00DF4E98">
        <w:rPr>
          <w:lang w:eastAsia="ru-RU"/>
        </w:rPr>
        <w:t>а</w:t>
      </w:r>
      <w:r w:rsidRPr="00DF4E98">
        <w:rPr>
          <w:lang w:eastAsia="ru-RU"/>
        </w:rPr>
        <w:t xml:space="preserve"> в случае:</w:t>
      </w:r>
    </w:p>
    <w:p w14:paraId="3BE8E86D" w14:textId="6D2DFA33" w:rsidR="00DF4E98" w:rsidRPr="00DF4E98" w:rsidRDefault="00DF4E98" w:rsidP="00DF4E98">
      <w:pPr>
        <w:rPr>
          <w:lang w:eastAsia="ru-RU"/>
        </w:rPr>
      </w:pPr>
      <w:r>
        <w:rPr>
          <w:lang w:eastAsia="ru-RU"/>
        </w:rPr>
        <w:t xml:space="preserve">6.3.1. </w:t>
      </w:r>
      <w:r w:rsidRPr="00DF4E98">
        <w:rPr>
          <w:lang w:eastAsia="ru-RU"/>
        </w:rPr>
        <w:t>изменения платежных реквизитов Заказчика и (или) поставщика;</w:t>
      </w:r>
    </w:p>
    <w:p w14:paraId="71296E4B" w14:textId="089EB3E8" w:rsidR="00DF4E98" w:rsidRPr="00DF4E98" w:rsidRDefault="00DF4E98" w:rsidP="00DF4E98">
      <w:pPr>
        <w:rPr>
          <w:lang w:eastAsia="ru-RU"/>
        </w:rPr>
      </w:pPr>
      <w:r>
        <w:rPr>
          <w:lang w:eastAsia="ru-RU"/>
        </w:rPr>
        <w:t xml:space="preserve">6.3.2. </w:t>
      </w:r>
      <w:r w:rsidRPr="00DF4E98">
        <w:rPr>
          <w:lang w:eastAsia="ru-RU"/>
        </w:rPr>
        <w:t>изменения местонахождения организации Заказчика и (или) поставщика;</w:t>
      </w:r>
    </w:p>
    <w:p w14:paraId="5D792523" w14:textId="25005EC2" w:rsidR="00DF4E98" w:rsidRPr="00DF4E98" w:rsidRDefault="00DF4E98" w:rsidP="00DF4E98">
      <w:pPr>
        <w:rPr>
          <w:lang w:eastAsia="ru-RU"/>
        </w:rPr>
      </w:pPr>
      <w:r>
        <w:rPr>
          <w:lang w:eastAsia="ru-RU"/>
        </w:rPr>
        <w:t xml:space="preserve">6.3.3. </w:t>
      </w:r>
      <w:r w:rsidRPr="00DF4E98">
        <w:rPr>
          <w:lang w:eastAsia="ru-RU"/>
        </w:rPr>
        <w:t xml:space="preserve">наличия технических ошибок, опечаток и иных несущественных нарушений в тексте </w:t>
      </w:r>
      <w:r w:rsidR="001B4232" w:rsidRPr="001B4232">
        <w:rPr>
          <w:lang w:eastAsia="ru-RU"/>
        </w:rPr>
        <w:t>Контракта</w:t>
      </w:r>
      <w:r w:rsidRPr="00DF4E98">
        <w:rPr>
          <w:lang w:eastAsia="ru-RU"/>
        </w:rPr>
        <w:t>, требующих их корректировок.</w:t>
      </w:r>
    </w:p>
    <w:p w14:paraId="103DD80E" w14:textId="0BB0C0F6" w:rsidR="00DF4E98" w:rsidRPr="00A931BD" w:rsidRDefault="00DF4E98" w:rsidP="00A931BD">
      <w:r w:rsidRPr="00A931BD">
        <w:t>6.</w:t>
      </w:r>
      <w:r w:rsidR="0088155A">
        <w:t>4.</w:t>
      </w:r>
      <w:r w:rsidRPr="00A931BD">
        <w:t xml:space="preserve"> Заказчик вправе изменить не более чем на </w:t>
      </w:r>
      <w:r w:rsidR="00A931BD" w:rsidRPr="00A931BD">
        <w:t>1</w:t>
      </w:r>
      <w:r w:rsidRPr="00A931BD">
        <w:t xml:space="preserve">0 процентов предусмотренный </w:t>
      </w:r>
      <w:r w:rsidR="001B4232" w:rsidRPr="00A931BD">
        <w:t>Контрактом</w:t>
      </w:r>
      <w:r w:rsidRPr="00A931BD">
        <w:t xml:space="preserve"> объем товаров, работ (услуг) при изменении потребности в таких товарах, работах (услугах), на выполнение, оказание которых заключен </w:t>
      </w:r>
      <w:r w:rsidR="001B4232" w:rsidRPr="00A931BD">
        <w:t>Контракт</w:t>
      </w:r>
      <w:r w:rsidRPr="00A931BD">
        <w:t xml:space="preserve">, или при </w:t>
      </w:r>
      <w:r w:rsidRPr="00A931BD">
        <w:lastRenderedPageBreak/>
        <w:t xml:space="preserve">выявлении потребности в дополнительном объеме товаров, работ (услуг), не предусмотренных </w:t>
      </w:r>
      <w:r w:rsidR="001B4232" w:rsidRPr="00A931BD">
        <w:t>Контрактом</w:t>
      </w:r>
      <w:r w:rsidRPr="00A931BD">
        <w:t xml:space="preserve">, но связанных с работами (услугами), предусмотренными </w:t>
      </w:r>
      <w:r w:rsidR="001B4232" w:rsidRPr="00A931BD">
        <w:t>Контрактом</w:t>
      </w:r>
      <w:r w:rsidRPr="00A931BD">
        <w:t xml:space="preserve">, при условии, что указанное увеличение объема не приведет к повышению цены </w:t>
      </w:r>
      <w:r w:rsidR="001B4232" w:rsidRPr="00A931BD">
        <w:t>Контракта</w:t>
      </w:r>
      <w:r w:rsidRPr="00A931BD">
        <w:t xml:space="preserve"> более чем на </w:t>
      </w:r>
      <w:r w:rsidR="00A931BD" w:rsidRPr="00A931BD">
        <w:t>1</w:t>
      </w:r>
      <w:r w:rsidRPr="00A931BD">
        <w:t>0 процентов.</w:t>
      </w:r>
    </w:p>
    <w:p w14:paraId="2F963E1F" w14:textId="40E4B95C" w:rsidR="00DF4E98" w:rsidRPr="00DF4E98" w:rsidRDefault="00DF4E98" w:rsidP="00A931BD">
      <w:r w:rsidRPr="00A931BD">
        <w:t>6.</w:t>
      </w:r>
      <w:r w:rsidR="0088155A">
        <w:t>5</w:t>
      </w:r>
      <w:r w:rsidRPr="00A931BD">
        <w:t>. Цена единицы дополнительно поставляемого товара, оказываемой услуги (работы) должна определяться как частное от деления первоначальной цены всего объема</w:t>
      </w:r>
      <w:r w:rsidRPr="00DF4E98">
        <w:t xml:space="preserve"> поставляемого товара, оказываемой услуги (работы) по </w:t>
      </w:r>
      <w:r w:rsidR="001B4232" w:rsidRPr="001B4232">
        <w:t>Контракт</w:t>
      </w:r>
      <w:r w:rsidR="001B4232">
        <w:t>у</w:t>
      </w:r>
      <w:r w:rsidRPr="00DF4E98">
        <w:t xml:space="preserve"> на предусмотренное в </w:t>
      </w:r>
      <w:r w:rsidR="001B4232" w:rsidRPr="001B4232">
        <w:t>Контракта</w:t>
      </w:r>
      <w:r w:rsidRPr="00DF4E98">
        <w:t xml:space="preserve"> количество такого товара, работы (услуги), за исключением </w:t>
      </w:r>
      <w:r w:rsidR="001B4232" w:rsidRPr="001B4232">
        <w:t>Контракт</w:t>
      </w:r>
      <w:r w:rsidR="001B4232">
        <w:t>ов</w:t>
      </w:r>
      <w:r w:rsidRPr="00DF4E98">
        <w:t>, при заключении которых используется формула цены.</w:t>
      </w:r>
    </w:p>
    <w:p w14:paraId="31D9E51C" w14:textId="3EC17848" w:rsidR="00DF4E98" w:rsidRPr="00DF4E98" w:rsidRDefault="00DF4E98" w:rsidP="00DF4E98">
      <w:r>
        <w:t>6.</w:t>
      </w:r>
      <w:r w:rsidR="0088155A">
        <w:t>6</w:t>
      </w:r>
      <w:r>
        <w:t xml:space="preserve">. </w:t>
      </w:r>
      <w:r w:rsidRPr="00DF4E98">
        <w:t xml:space="preserve">По соглашению сторон Заказчик вправе уменьшить цену </w:t>
      </w:r>
      <w:r w:rsidR="001B4232" w:rsidRPr="001B4232">
        <w:t>Контракта</w:t>
      </w:r>
      <w:r w:rsidRPr="00DF4E98">
        <w:t xml:space="preserve"> без изменения предусмотренных </w:t>
      </w:r>
      <w:r w:rsidR="001B4232" w:rsidRPr="001B4232">
        <w:t>Контракт</w:t>
      </w:r>
      <w:r w:rsidR="001B4232">
        <w:t>ом</w:t>
      </w:r>
      <w:r w:rsidRPr="00DF4E98">
        <w:t xml:space="preserve"> количества товара, объема работы или услуги, качества поставляемого товара, выполняемой работы, оказываемой услуги.</w:t>
      </w:r>
    </w:p>
    <w:p w14:paraId="0F8FDE88" w14:textId="15CB7638" w:rsidR="00DF4E98" w:rsidRPr="00DF4E98" w:rsidRDefault="00DF4E98" w:rsidP="00DF4E98">
      <w:r>
        <w:t>6.</w:t>
      </w:r>
      <w:r w:rsidR="0088155A">
        <w:t>7</w:t>
      </w:r>
      <w:r>
        <w:t xml:space="preserve">. </w:t>
      </w:r>
      <w:r w:rsidRPr="00DF4E98">
        <w:t xml:space="preserve">Расторжение </w:t>
      </w:r>
      <w:r w:rsidR="001B4232" w:rsidRPr="001B4232">
        <w:t>Контракта</w:t>
      </w:r>
      <w:r w:rsidRPr="00DF4E98">
        <w:t xml:space="preserve"> допускается по соглашению сторон, по решению суда.</w:t>
      </w:r>
    </w:p>
    <w:p w14:paraId="1D58B45E" w14:textId="73EBBF1E" w:rsidR="00DF4E98" w:rsidRPr="00DF4E98" w:rsidRDefault="00DF4E98" w:rsidP="00DF4E98">
      <w:r>
        <w:t>6.</w:t>
      </w:r>
      <w:r w:rsidR="0088155A">
        <w:t>8</w:t>
      </w:r>
      <w:r>
        <w:t xml:space="preserve">. </w:t>
      </w:r>
      <w:r w:rsidR="001B4232" w:rsidRPr="001B4232">
        <w:t>Контракт</w:t>
      </w:r>
      <w:r w:rsidRPr="00DF4E98">
        <w:t xml:space="preserve"> может быть расторгнут Заказчиком в одностороннем порядке в соответствии с гражданским законодательством Российской Федерации в случаях, предусмотренных гражданским законодательством Российской Федерации:</w:t>
      </w:r>
    </w:p>
    <w:p w14:paraId="6F0C2D06" w14:textId="6611B38B" w:rsidR="00DF4E98" w:rsidRPr="00DF4E98" w:rsidRDefault="00DF4E98" w:rsidP="00DF4E98">
      <w:pPr>
        <w:pStyle w:val="a3"/>
        <w:numPr>
          <w:ilvl w:val="0"/>
          <w:numId w:val="7"/>
        </w:numPr>
        <w:spacing w:after="0" w:line="240" w:lineRule="auto"/>
        <w:ind w:left="0" w:firstLine="709"/>
        <w:rPr>
          <w:rFonts w:ascii="Times New Roman" w:hAnsi="Times New Roman"/>
          <w:sz w:val="24"/>
          <w:szCs w:val="24"/>
        </w:rPr>
      </w:pPr>
      <w:r w:rsidRPr="00DF4E98">
        <w:rPr>
          <w:rFonts w:ascii="Times New Roman" w:hAnsi="Times New Roman"/>
          <w:sz w:val="24"/>
          <w:szCs w:val="24"/>
        </w:rPr>
        <w:t>неоднократного (два и более раза) нарушения сроков поставки;</w:t>
      </w:r>
    </w:p>
    <w:p w14:paraId="412825D5" w14:textId="77777777" w:rsidR="00DF4E98" w:rsidRPr="00DF4E98" w:rsidRDefault="00DF4E98" w:rsidP="00DF4E98">
      <w:pPr>
        <w:pStyle w:val="a3"/>
        <w:numPr>
          <w:ilvl w:val="0"/>
          <w:numId w:val="7"/>
        </w:numPr>
        <w:spacing w:after="0" w:line="240" w:lineRule="auto"/>
        <w:ind w:left="0" w:firstLine="709"/>
        <w:rPr>
          <w:rFonts w:ascii="Times New Roman" w:hAnsi="Times New Roman"/>
          <w:sz w:val="24"/>
          <w:szCs w:val="24"/>
        </w:rPr>
      </w:pPr>
      <w:r w:rsidRPr="00DF4E98">
        <w:rPr>
          <w:rFonts w:ascii="Times New Roman" w:hAnsi="Times New Roman"/>
          <w:sz w:val="24"/>
          <w:szCs w:val="24"/>
        </w:rPr>
        <w:t>поставки товаров ненадлежащего качества.</w:t>
      </w:r>
    </w:p>
    <w:p w14:paraId="05925DD9" w14:textId="5F63AF3B" w:rsidR="00DF4E98" w:rsidRPr="00DF4E98" w:rsidRDefault="00DF4E98" w:rsidP="00DF4E98">
      <w:r>
        <w:t>6.</w:t>
      </w:r>
      <w:r w:rsidR="0088155A">
        <w:t>9</w:t>
      </w:r>
      <w:r>
        <w:t xml:space="preserve">. </w:t>
      </w:r>
      <w:r w:rsidRPr="00DF4E98">
        <w:t xml:space="preserve">При расторжении </w:t>
      </w:r>
      <w:r w:rsidR="001B4232" w:rsidRPr="001B4232">
        <w:t>Контракта</w:t>
      </w:r>
      <w:r w:rsidRPr="00DF4E98">
        <w:t xml:space="preserve"> в одностороннем порядке по вине поставщика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w:t>
      </w:r>
      <w:r w:rsidR="001B4232" w:rsidRPr="001B4232">
        <w:t>Контракт</w:t>
      </w:r>
      <w:r w:rsidR="001B4232">
        <w:t>ом</w:t>
      </w:r>
      <w:r w:rsidRPr="00DF4E98">
        <w:t>, а также обратиться к поставщику с требованием о возмещении понесенных убытков при их наличии.</w:t>
      </w:r>
    </w:p>
    <w:p w14:paraId="5B270727" w14:textId="3BEC1E1D" w:rsidR="00DF4E98" w:rsidRPr="00DF4E98" w:rsidRDefault="00DF4E98" w:rsidP="00DF4E98">
      <w:r>
        <w:t>6.1</w:t>
      </w:r>
      <w:r w:rsidR="0088155A">
        <w:t>0</w:t>
      </w:r>
      <w:r>
        <w:t xml:space="preserve">. </w:t>
      </w:r>
      <w:r w:rsidRPr="00DF4E98">
        <w:t xml:space="preserve">Расторжение </w:t>
      </w:r>
      <w:r w:rsidR="001B4232" w:rsidRPr="001B4232">
        <w:t>Контракта</w:t>
      </w:r>
      <w:r w:rsidRPr="00DF4E98">
        <w:t xml:space="preserve"> влечет за собой прекращение обязательств сторон </w:t>
      </w:r>
      <w:r w:rsidR="001B4232" w:rsidRPr="001B4232">
        <w:t>Контракта</w:t>
      </w:r>
      <w:r w:rsidRPr="00DF4E98">
        <w:t xml:space="preserve"> по нему, но не освобождает от ответственности за неисполнение обязательств, которые имели место быть до расторжения </w:t>
      </w:r>
      <w:r w:rsidR="001B4232" w:rsidRPr="001B4232">
        <w:t>Контракта</w:t>
      </w:r>
      <w:r w:rsidRPr="00DF4E98">
        <w:t>.</w:t>
      </w:r>
    </w:p>
    <w:p w14:paraId="034A3B4A" w14:textId="3FD6DAF5" w:rsidR="00DF4E98" w:rsidRPr="00DF4E98" w:rsidRDefault="00DF4E98" w:rsidP="00DF4E98">
      <w:r>
        <w:t>6.1</w:t>
      </w:r>
      <w:r w:rsidR="0088155A">
        <w:t>1</w:t>
      </w:r>
      <w:r>
        <w:t xml:space="preserve">. </w:t>
      </w:r>
      <w:r w:rsidR="001B4232" w:rsidRPr="001B4232">
        <w:t>Контракт</w:t>
      </w:r>
      <w:r w:rsidRPr="00DF4E98">
        <w:t xml:space="preserve"> считается расторгнутым с момента получения одной стороной уведомления другой стороны об одностороннем отказе от исполнения </w:t>
      </w:r>
      <w:r w:rsidR="001B4232" w:rsidRPr="001B4232">
        <w:t xml:space="preserve">Контракта </w:t>
      </w:r>
      <w:r w:rsidRPr="00DF4E98">
        <w:t xml:space="preserve">полностью или частично, если иной срок расторжения </w:t>
      </w:r>
      <w:r w:rsidR="001B4232" w:rsidRPr="001B4232">
        <w:t>Контракта</w:t>
      </w:r>
      <w:r w:rsidRPr="00DF4E98">
        <w:t xml:space="preserve"> не предусмотрен действующим законодательством Российской Федерации, </w:t>
      </w:r>
      <w:r w:rsidR="001B4232" w:rsidRPr="001B4232">
        <w:t>Контракт</w:t>
      </w:r>
      <w:r w:rsidR="001B4232">
        <w:t>ом</w:t>
      </w:r>
      <w:r w:rsidRPr="00DF4E98">
        <w:t xml:space="preserve"> либо не определен соглашением сторон.</w:t>
      </w:r>
    </w:p>
    <w:p w14:paraId="605369F6" w14:textId="3E6510CB" w:rsidR="00DF4E98" w:rsidRPr="001A404B" w:rsidRDefault="00DF4E98" w:rsidP="00DF4E98">
      <w:r>
        <w:t>6.1</w:t>
      </w:r>
      <w:r w:rsidR="0088155A">
        <w:t>2</w:t>
      </w:r>
      <w:r>
        <w:t xml:space="preserve">. </w:t>
      </w:r>
      <w:r w:rsidRPr="00DF4E98">
        <w:t xml:space="preserve">Если до расторжения </w:t>
      </w:r>
      <w:r w:rsidR="001B4232" w:rsidRPr="001B4232">
        <w:t>Контракта</w:t>
      </w:r>
      <w:r w:rsidRPr="00DF4E98">
        <w:t xml:space="preserve"> поставщик частично исполнил обязательства, предусмотренные </w:t>
      </w:r>
      <w:r w:rsidR="001B4232" w:rsidRPr="001B4232">
        <w:t>Контракт</w:t>
      </w:r>
      <w:r w:rsidR="001B4232">
        <w:t>ом</w:t>
      </w:r>
      <w:r w:rsidRPr="00DF4E98">
        <w:t xml:space="preserve">, при заключении нового </w:t>
      </w:r>
      <w:r w:rsidR="001B4232" w:rsidRPr="001B4232">
        <w:t xml:space="preserve">Контракта </w:t>
      </w:r>
      <w:r w:rsidRPr="00DF4E98">
        <w:t xml:space="preserve">количество поставляемого товара должны быть уменьшены с учетом количества поставленного товара, объема выполненной работы или оказанной услуги по расторгнутому </w:t>
      </w:r>
      <w:r w:rsidR="001B4232" w:rsidRPr="001B4232">
        <w:t>Контракт</w:t>
      </w:r>
      <w:r w:rsidR="001B4232">
        <w:t>у</w:t>
      </w:r>
      <w:r w:rsidRPr="00DF4E98">
        <w:t>. При этом цена</w:t>
      </w:r>
      <w:r w:rsidRPr="001A404B">
        <w:t xml:space="preserve"> </w:t>
      </w:r>
      <w:r w:rsidR="001B4232" w:rsidRPr="001B4232">
        <w:t>Контракта</w:t>
      </w:r>
      <w:r w:rsidRPr="001A404B">
        <w:t xml:space="preserve"> должна быть уменьшена пропорционально количеству поставленного товара.</w:t>
      </w:r>
    </w:p>
    <w:p w14:paraId="7B14DEFA" w14:textId="77777777" w:rsidR="00DF4E98" w:rsidRPr="001A404B" w:rsidRDefault="00DF4E98" w:rsidP="00DF4E98">
      <w:pPr>
        <w:rPr>
          <w:lang w:eastAsia="ru-RU"/>
        </w:rPr>
      </w:pPr>
    </w:p>
    <w:p w14:paraId="6ABB0A23" w14:textId="3354B04B" w:rsidR="00DF4E98" w:rsidRPr="001B4232" w:rsidRDefault="00DF4E98" w:rsidP="00DF4E98">
      <w:pPr>
        <w:jc w:val="center"/>
        <w:rPr>
          <w:b/>
          <w:bCs/>
          <w:lang w:eastAsia="ru-RU"/>
        </w:rPr>
      </w:pPr>
      <w:r w:rsidRPr="001B4232">
        <w:rPr>
          <w:b/>
          <w:bCs/>
          <w:lang w:eastAsia="ru-RU"/>
        </w:rPr>
        <w:t xml:space="preserve">7. Срок действия </w:t>
      </w:r>
      <w:r w:rsidR="001B4232" w:rsidRPr="001B4232">
        <w:rPr>
          <w:b/>
          <w:bCs/>
        </w:rPr>
        <w:t>Контракт</w:t>
      </w:r>
      <w:r w:rsidR="001B4232" w:rsidRPr="001B4232">
        <w:rPr>
          <w:b/>
          <w:bCs/>
          <w:lang w:eastAsia="ru-RU"/>
        </w:rPr>
        <w:t>а</w:t>
      </w:r>
    </w:p>
    <w:p w14:paraId="2480E185" w14:textId="53DCD5DC" w:rsidR="00DF4E98" w:rsidRPr="001A404B" w:rsidRDefault="00DF4E98" w:rsidP="00DF4E98">
      <w:r>
        <w:t xml:space="preserve">7.1. </w:t>
      </w:r>
      <w:r w:rsidRPr="001A404B">
        <w:t xml:space="preserve">Настоящий </w:t>
      </w:r>
      <w:r w:rsidR="001B4232">
        <w:t>Контракт</w:t>
      </w:r>
      <w:r w:rsidRPr="001A404B">
        <w:t xml:space="preserve"> вступает в силу с момента подписания его Сторонами и действует по </w:t>
      </w:r>
      <w:r w:rsidR="00044EA9">
        <w:t>31</w:t>
      </w:r>
      <w:r w:rsidRPr="001A404B">
        <w:t>.12.202</w:t>
      </w:r>
      <w:r w:rsidR="00044EA9">
        <w:t>6</w:t>
      </w:r>
      <w:r w:rsidRPr="001A404B">
        <w:t xml:space="preserve"> г., а в части взаиморасчетов - до полного исполнения обязательств сторонами. </w:t>
      </w:r>
    </w:p>
    <w:p w14:paraId="7F586801" w14:textId="13EA15D2" w:rsidR="00DF4E98" w:rsidRPr="001A404B" w:rsidRDefault="00DF4E98" w:rsidP="00DF4E98">
      <w:r>
        <w:t xml:space="preserve">7.2. </w:t>
      </w:r>
      <w:r w:rsidRPr="001A404B">
        <w:t xml:space="preserve">Условия настоящего </w:t>
      </w:r>
      <w:r w:rsidR="001B4232">
        <w:t>Контракт</w:t>
      </w:r>
      <w:r w:rsidR="001B4232" w:rsidRPr="00DF4E98">
        <w:rPr>
          <w:lang w:eastAsia="ru-RU"/>
        </w:rPr>
        <w:t>а</w:t>
      </w:r>
      <w:r w:rsidRPr="001A404B">
        <w:t xml:space="preserve"> применяются к отношениям сторон, возникшим только после заключения настоящего </w:t>
      </w:r>
      <w:r w:rsidR="001B4232" w:rsidRPr="001B4232">
        <w:t>Контракта</w:t>
      </w:r>
      <w:r w:rsidRPr="001A404B">
        <w:t>.</w:t>
      </w:r>
    </w:p>
    <w:p w14:paraId="7D9AF382" w14:textId="77777777" w:rsidR="00DF4E98" w:rsidRPr="001A404B" w:rsidRDefault="00DF4E98" w:rsidP="00DF4E98">
      <w:pPr>
        <w:rPr>
          <w:lang w:eastAsia="ru-RU"/>
        </w:rPr>
      </w:pPr>
    </w:p>
    <w:p w14:paraId="3C7CB9E3" w14:textId="77777777" w:rsidR="00DF4E98" w:rsidRPr="00DF4E98" w:rsidRDefault="00DF4E98" w:rsidP="00DF4E98">
      <w:pPr>
        <w:jc w:val="center"/>
        <w:rPr>
          <w:b/>
          <w:bCs/>
          <w:lang w:eastAsia="ru-RU"/>
        </w:rPr>
      </w:pPr>
      <w:r w:rsidRPr="00DF4E98">
        <w:rPr>
          <w:b/>
          <w:bCs/>
          <w:lang w:eastAsia="ru-RU"/>
        </w:rPr>
        <w:t>8. Действия непреодолимой силы</w:t>
      </w:r>
    </w:p>
    <w:p w14:paraId="17F41674" w14:textId="31110E2F" w:rsidR="00DF4E98" w:rsidRPr="001A404B" w:rsidRDefault="00DF4E98" w:rsidP="00DF4E98">
      <w:r>
        <w:t xml:space="preserve">8.1. </w:t>
      </w:r>
      <w:r w:rsidRPr="001A404B">
        <w:t xml:space="preserve">Стороны освобождаются от ответственности за частичное или неполное исполнения обязательств, если такое неисполнение является следствием действия обстоятельств непреодолимой силы и их последствий (включая, но не ограничиваясь): землетрясение, наводнение, пожар, сильные снежные заносы, других признанных официально стихийных бедствий, а также военных действий, экономических санкций и </w:t>
      </w:r>
      <w:r w:rsidRPr="001A404B">
        <w:lastRenderedPageBreak/>
        <w:t>ограничений, эмбарго, массовых заболеваний (эпидемий, пандемий и пр.) и других обстоятельств, которые Стороны не могли предвидеть или предотвратить.</w:t>
      </w:r>
    </w:p>
    <w:p w14:paraId="0A0E2394" w14:textId="3B313917" w:rsidR="00DF4E98" w:rsidRPr="001A404B" w:rsidRDefault="00DF4E98" w:rsidP="00DF4E98">
      <w:r>
        <w:t xml:space="preserve">8.2. </w:t>
      </w:r>
      <w:r w:rsidRPr="001A404B">
        <w:t xml:space="preserve">В случае действия обстоятельств непреодолимой силы срок исполнения </w:t>
      </w:r>
      <w:r w:rsidR="001B4232" w:rsidRPr="001B4232">
        <w:t>Контракта</w:t>
      </w:r>
      <w:r w:rsidRPr="001A404B">
        <w:t xml:space="preserve"> отодвигается соразмерно времени, в течение которого действуют обстоятельства непреодолимой силы и их последствия.</w:t>
      </w:r>
    </w:p>
    <w:p w14:paraId="5B77AA86" w14:textId="77777777" w:rsidR="00DF4E98" w:rsidRPr="001A404B" w:rsidRDefault="00DF4E98" w:rsidP="00DF4E98">
      <w:pPr>
        <w:rPr>
          <w:lang w:eastAsia="ru-RU"/>
        </w:rPr>
      </w:pPr>
    </w:p>
    <w:p w14:paraId="18D5B4A4" w14:textId="0D582DC5" w:rsidR="00DF4E98" w:rsidRPr="00DF4E98" w:rsidRDefault="00DF4E98" w:rsidP="00DF4E98">
      <w:pPr>
        <w:jc w:val="center"/>
        <w:rPr>
          <w:b/>
          <w:bCs/>
          <w:lang w:eastAsia="ru-RU"/>
        </w:rPr>
      </w:pPr>
      <w:r>
        <w:rPr>
          <w:b/>
          <w:bCs/>
          <w:lang w:eastAsia="ru-RU"/>
        </w:rPr>
        <w:t xml:space="preserve">9. </w:t>
      </w:r>
      <w:r w:rsidRPr="00DF4E98">
        <w:rPr>
          <w:b/>
          <w:bCs/>
          <w:lang w:eastAsia="ru-RU"/>
        </w:rPr>
        <w:t>Антикоррупционная оговорка</w:t>
      </w:r>
    </w:p>
    <w:p w14:paraId="3542BA0A" w14:textId="08A76B6B" w:rsidR="00DF4E98" w:rsidRPr="00000741" w:rsidRDefault="00DF4E98" w:rsidP="00DF4E98">
      <w:pPr>
        <w:suppressAutoHyphens/>
        <w:rPr>
          <w:b/>
          <w:smallCaps/>
        </w:rPr>
      </w:pPr>
      <w:r>
        <w:t>9</w:t>
      </w:r>
      <w:r w:rsidRPr="00000741">
        <w:t xml:space="preserve">.1. При исполнении обязательств по </w:t>
      </w:r>
      <w:r w:rsidR="001B4232" w:rsidRPr="001B4232">
        <w:t>Контракт</w:t>
      </w:r>
      <w:r w:rsidR="001B4232">
        <w:t>у</w:t>
      </w:r>
      <w:r w:rsidRPr="00000741">
        <w:t xml:space="preserve">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5BE7D345" w14:textId="004127F8" w:rsidR="00DF4E98" w:rsidRPr="00000741" w:rsidRDefault="00DF4E98" w:rsidP="00DF4E98">
      <w:pPr>
        <w:suppressAutoHyphens/>
        <w:rPr>
          <w:b/>
          <w:smallCaps/>
        </w:rPr>
      </w:pPr>
      <w:r>
        <w:t>9</w:t>
      </w:r>
      <w:r w:rsidRPr="00000741">
        <w:t xml:space="preserve">.2.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w:t>
      </w:r>
      <w:r w:rsidR="001B4232" w:rsidRPr="001B4232">
        <w:t>Контракт</w:t>
      </w:r>
      <w:r w:rsidR="001B4232">
        <w:t>ом</w:t>
      </w:r>
      <w:r w:rsidRPr="00000741">
        <w:t xml:space="preserve">,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w:t>
      </w:r>
      <w:r w:rsidR="001B4232" w:rsidRPr="001B4232">
        <w:t>Контракта</w:t>
      </w:r>
      <w:r w:rsidRPr="00000741">
        <w:t>, если указанные действия нарушают применимые законы или нормативные акты о противодействии взяточничеству и коррупции.</w:t>
      </w:r>
    </w:p>
    <w:p w14:paraId="67A0DC66" w14:textId="118EF230" w:rsidR="00DF4E98" w:rsidRPr="00000741" w:rsidRDefault="00DF4E98" w:rsidP="00DF4E98">
      <w:pPr>
        <w:autoSpaceDE w:val="0"/>
        <w:autoSpaceDN w:val="0"/>
        <w:adjustRightInd w:val="0"/>
        <w:rPr>
          <w:b/>
        </w:rPr>
      </w:pPr>
      <w:r>
        <w:t>9</w:t>
      </w:r>
      <w:r w:rsidRPr="00000741">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установленном </w:t>
      </w:r>
      <w:r w:rsidR="001B4232" w:rsidRPr="001B4232">
        <w:t>Контракт</w:t>
      </w:r>
      <w:r w:rsidR="001B4232">
        <w:t>ом</w:t>
      </w:r>
      <w:r w:rsidRPr="00000741">
        <w:t xml:space="preserve"> срок подтверждения, что нарушения не произошло или не произойдет, другая Сторона имеет право расторгнуть </w:t>
      </w:r>
      <w:r w:rsidR="001B4232" w:rsidRPr="001B4232">
        <w:t>Контракт</w:t>
      </w:r>
      <w:r w:rsidRPr="00000741">
        <w:t xml:space="preserve"> в одностороннем порядке полностью или в части, направив письменное уведомление о расторжении. Сторона, по чьей инициативе расторгнут </w:t>
      </w:r>
      <w:r w:rsidR="001B4232" w:rsidRPr="001B4232">
        <w:t>Контракт</w:t>
      </w:r>
      <w:r w:rsidRPr="00000741">
        <w:t>, в соответствии с положениями настоящей статьи, вправе требовать возмещения реального ущерба, возникшего в результате такого расторжения.</w:t>
      </w:r>
    </w:p>
    <w:p w14:paraId="164A164A" w14:textId="77777777" w:rsidR="00DF4E98" w:rsidRPr="001A404B" w:rsidRDefault="00DF4E98" w:rsidP="00DF4E98"/>
    <w:p w14:paraId="3345D15A" w14:textId="7170621C" w:rsidR="00DF4E98" w:rsidRPr="00DF4E98" w:rsidRDefault="00DF4E98" w:rsidP="00DF4E98">
      <w:pPr>
        <w:jc w:val="center"/>
        <w:rPr>
          <w:b/>
          <w:bCs/>
          <w:lang w:eastAsia="ru-RU"/>
        </w:rPr>
      </w:pPr>
      <w:r>
        <w:rPr>
          <w:b/>
          <w:bCs/>
          <w:lang w:eastAsia="ru-RU"/>
        </w:rPr>
        <w:t xml:space="preserve">10. </w:t>
      </w:r>
      <w:r w:rsidRPr="00DF4E98">
        <w:rPr>
          <w:b/>
          <w:bCs/>
          <w:lang w:eastAsia="ru-RU"/>
        </w:rPr>
        <w:t>Прочие условия</w:t>
      </w:r>
    </w:p>
    <w:p w14:paraId="187D3394" w14:textId="0F61999A" w:rsidR="00DF4E98" w:rsidRPr="001A404B" w:rsidRDefault="00DF4E98" w:rsidP="00DF4E98">
      <w:pPr>
        <w:rPr>
          <w:lang w:eastAsia="ru-RU"/>
        </w:rPr>
      </w:pPr>
      <w:r>
        <w:rPr>
          <w:lang w:eastAsia="ru-RU"/>
        </w:rPr>
        <w:t xml:space="preserve">10.1. </w:t>
      </w:r>
      <w:r w:rsidRPr="001A404B">
        <w:rPr>
          <w:lang w:eastAsia="ru-RU"/>
        </w:rPr>
        <w:t xml:space="preserve">Заключение </w:t>
      </w:r>
      <w:r w:rsidR="001B4232" w:rsidRPr="001B4232">
        <w:rPr>
          <w:lang w:eastAsia="ru-RU"/>
        </w:rPr>
        <w:t>Контракта</w:t>
      </w:r>
      <w:r w:rsidRPr="001A404B">
        <w:rPr>
          <w:lang w:eastAsia="ru-RU"/>
        </w:rPr>
        <w:t xml:space="preserve"> производится в электронной форме и подписывается усиленной электронной подписью лиц, имеющих право действовать от имени Заказчика и Исполнителя</w:t>
      </w:r>
      <w:r w:rsidR="002A6886">
        <w:rPr>
          <w:lang w:eastAsia="ru-RU"/>
        </w:rPr>
        <w:t>.</w:t>
      </w:r>
      <w:r w:rsidRPr="001A404B">
        <w:rPr>
          <w:lang w:eastAsia="ru-RU"/>
        </w:rPr>
        <w:t xml:space="preserve"> </w:t>
      </w:r>
      <w:r w:rsidRPr="00A931BD">
        <w:rPr>
          <w:lang w:eastAsia="ru-RU"/>
        </w:rPr>
        <w:t xml:space="preserve">Подписание </w:t>
      </w:r>
      <w:r w:rsidR="001B4232" w:rsidRPr="00A931BD">
        <w:rPr>
          <w:lang w:eastAsia="ru-RU"/>
        </w:rPr>
        <w:t>Контракта</w:t>
      </w:r>
      <w:r w:rsidRPr="00A931BD">
        <w:rPr>
          <w:lang w:eastAsia="ru-RU"/>
        </w:rPr>
        <w:t xml:space="preserve"> в письменной форме не требуется.</w:t>
      </w:r>
    </w:p>
    <w:p w14:paraId="5AAB9DBA" w14:textId="0E595720" w:rsidR="00DF4E98" w:rsidRPr="001A404B" w:rsidRDefault="00DF4E98" w:rsidP="00DF4E98">
      <w:pPr>
        <w:rPr>
          <w:lang w:eastAsia="ru-RU"/>
        </w:rPr>
      </w:pPr>
      <w:r>
        <w:rPr>
          <w:lang w:eastAsia="ru-RU"/>
        </w:rPr>
        <w:t>10.</w:t>
      </w:r>
      <w:r w:rsidR="00A931BD">
        <w:rPr>
          <w:lang w:eastAsia="ru-RU"/>
        </w:rPr>
        <w:t>2</w:t>
      </w:r>
      <w:r>
        <w:rPr>
          <w:lang w:eastAsia="ru-RU"/>
        </w:rPr>
        <w:t xml:space="preserve">. </w:t>
      </w:r>
      <w:r w:rsidRPr="001A404B">
        <w:rPr>
          <w:lang w:eastAsia="ru-RU"/>
        </w:rPr>
        <w:t xml:space="preserve">При исполнении </w:t>
      </w:r>
      <w:r w:rsidR="001B4232" w:rsidRPr="001B4232">
        <w:rPr>
          <w:lang w:eastAsia="ru-RU"/>
        </w:rPr>
        <w:t>Контракта</w:t>
      </w:r>
      <w:r w:rsidRPr="001A404B">
        <w:rPr>
          <w:lang w:eastAsia="ru-RU"/>
        </w:rPr>
        <w:t xml:space="preserve"> по согласованию Заказчика с Поставщиком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1B4232" w:rsidRPr="001B4232">
        <w:rPr>
          <w:lang w:eastAsia="ru-RU"/>
        </w:rPr>
        <w:t>Контракт</w:t>
      </w:r>
      <w:r w:rsidR="001B4232">
        <w:rPr>
          <w:lang w:eastAsia="ru-RU"/>
        </w:rPr>
        <w:t>е</w:t>
      </w:r>
      <w:r w:rsidRPr="001A404B">
        <w:rPr>
          <w:lang w:eastAsia="ru-RU"/>
        </w:rPr>
        <w:t xml:space="preserve">. </w:t>
      </w:r>
    </w:p>
    <w:p w14:paraId="04CEDA17" w14:textId="2E60A9B1" w:rsidR="00DF4E98" w:rsidRPr="001A404B" w:rsidRDefault="00DF4E98" w:rsidP="00DF4E98">
      <w:pPr>
        <w:rPr>
          <w:lang w:eastAsia="ru-RU"/>
        </w:rPr>
      </w:pPr>
      <w:r>
        <w:rPr>
          <w:lang w:eastAsia="ru-RU"/>
        </w:rPr>
        <w:t>10.</w:t>
      </w:r>
      <w:r w:rsidR="00A931BD">
        <w:rPr>
          <w:lang w:eastAsia="ru-RU"/>
        </w:rPr>
        <w:t>3</w:t>
      </w:r>
      <w:r>
        <w:rPr>
          <w:lang w:eastAsia="ru-RU"/>
        </w:rPr>
        <w:t xml:space="preserve">. </w:t>
      </w:r>
      <w:r w:rsidRPr="001A404B">
        <w:rPr>
          <w:lang w:eastAsia="ru-RU"/>
        </w:rPr>
        <w:t>Стороны вправе осуществлять переписку, направлять любые уведомления и документы, связанные с исполнением договорных обязательств, и имеющие юридическую силу оригиналов документов посредством электронной почты или факсимильной связи с обязательным последующим представлением оригиналов документов в срок не позднее 10 дней с даты их подписания.</w:t>
      </w:r>
    </w:p>
    <w:p w14:paraId="0E915EF4" w14:textId="2DA02F62" w:rsidR="00DF4E98" w:rsidRPr="001A404B" w:rsidRDefault="00DF4E98" w:rsidP="00DF4E98">
      <w:pPr>
        <w:rPr>
          <w:lang w:eastAsia="ru-RU"/>
        </w:rPr>
      </w:pPr>
      <w:r>
        <w:rPr>
          <w:lang w:eastAsia="ru-RU"/>
        </w:rPr>
        <w:t>10.</w:t>
      </w:r>
      <w:r w:rsidR="00A931BD">
        <w:rPr>
          <w:lang w:eastAsia="ru-RU"/>
        </w:rPr>
        <w:t>4</w:t>
      </w:r>
      <w:r>
        <w:rPr>
          <w:lang w:eastAsia="ru-RU"/>
        </w:rPr>
        <w:t xml:space="preserve">. </w:t>
      </w:r>
      <w:r w:rsidRPr="001A404B">
        <w:rPr>
          <w:lang w:eastAsia="ru-RU"/>
        </w:rPr>
        <w:t xml:space="preserve">Стороны обязаны сохранять в режиме конфиденциальности сведения, полученные одной Стороной в отношении другой или в отношении третьих лиц в ходе исполнения обязательств по настоящему </w:t>
      </w:r>
      <w:r w:rsidR="001B4232" w:rsidRPr="001B4232">
        <w:rPr>
          <w:lang w:eastAsia="ru-RU"/>
        </w:rPr>
        <w:t>Контракт</w:t>
      </w:r>
      <w:r w:rsidR="001B4232">
        <w:rPr>
          <w:lang w:eastAsia="ru-RU"/>
        </w:rPr>
        <w:t>у</w:t>
      </w:r>
      <w:r w:rsidRPr="001A404B">
        <w:rPr>
          <w:lang w:eastAsia="ru-RU"/>
        </w:rPr>
        <w:t xml:space="preserve">. Режим конфиденциальности распространяется на сведения, в отношении которых Стороной приняты меры по защите от несанкционированного доступа (коммерческая тайна, персональные данные и т.п.). В случае нарушения конфиденциальности по настоящему </w:t>
      </w:r>
      <w:r w:rsidR="001B4232" w:rsidRPr="001B4232">
        <w:rPr>
          <w:lang w:eastAsia="ru-RU"/>
        </w:rPr>
        <w:t>Контракт</w:t>
      </w:r>
      <w:r w:rsidR="001B4232">
        <w:rPr>
          <w:lang w:eastAsia="ru-RU"/>
        </w:rPr>
        <w:t>у</w:t>
      </w:r>
      <w:r w:rsidRPr="001A404B">
        <w:rPr>
          <w:lang w:eastAsia="ru-RU"/>
        </w:rPr>
        <w:t xml:space="preserve"> Стороны, допустившая нарушение, обязана возместить другой Стороне убытки, понесенные в результате таких нарушений.</w:t>
      </w:r>
    </w:p>
    <w:p w14:paraId="79F46BC3" w14:textId="2D0CB957" w:rsidR="00DF4E98" w:rsidRPr="001A404B" w:rsidRDefault="00DF4E98" w:rsidP="00DF4E98">
      <w:pPr>
        <w:rPr>
          <w:lang w:eastAsia="ru-RU"/>
        </w:rPr>
      </w:pPr>
      <w:r>
        <w:rPr>
          <w:lang w:eastAsia="ru-RU"/>
        </w:rPr>
        <w:t>10.</w:t>
      </w:r>
      <w:r w:rsidR="00A931BD">
        <w:rPr>
          <w:lang w:eastAsia="ru-RU"/>
        </w:rPr>
        <w:t>5</w:t>
      </w:r>
      <w:r>
        <w:rPr>
          <w:lang w:eastAsia="ru-RU"/>
        </w:rPr>
        <w:t xml:space="preserve"> </w:t>
      </w:r>
      <w:r w:rsidRPr="001A404B">
        <w:rPr>
          <w:lang w:eastAsia="ru-RU"/>
        </w:rPr>
        <w:t xml:space="preserve">Приложения. Приложение № 1 </w:t>
      </w:r>
      <w:r w:rsidR="00FF42C5">
        <w:rPr>
          <w:lang w:eastAsia="ru-RU"/>
        </w:rPr>
        <w:t>–</w:t>
      </w:r>
      <w:r w:rsidRPr="001A404B">
        <w:rPr>
          <w:lang w:eastAsia="ru-RU"/>
        </w:rPr>
        <w:t xml:space="preserve"> </w:t>
      </w:r>
      <w:r w:rsidR="00FF42C5">
        <w:rPr>
          <w:lang w:eastAsia="ru-RU"/>
        </w:rPr>
        <w:t xml:space="preserve">Спецификация </w:t>
      </w:r>
    </w:p>
    <w:p w14:paraId="30D70FBA" w14:textId="77777777" w:rsidR="00DF4E98" w:rsidRPr="001A404B" w:rsidRDefault="00DF4E98" w:rsidP="00DF4E98">
      <w:pPr>
        <w:rPr>
          <w:lang w:eastAsia="ru-RU"/>
        </w:rPr>
      </w:pPr>
    </w:p>
    <w:p w14:paraId="45831E06" w14:textId="3C2EAEEC" w:rsidR="00DF4E98" w:rsidRPr="00DF4E98" w:rsidRDefault="00DF4E98" w:rsidP="00DF4E98">
      <w:pPr>
        <w:jc w:val="center"/>
        <w:rPr>
          <w:b/>
          <w:bCs/>
          <w:lang w:eastAsia="ru-RU"/>
        </w:rPr>
      </w:pPr>
      <w:r>
        <w:rPr>
          <w:b/>
          <w:bCs/>
          <w:lang w:eastAsia="ru-RU"/>
        </w:rPr>
        <w:t xml:space="preserve">11. </w:t>
      </w:r>
      <w:r w:rsidRPr="00DF4E98">
        <w:rPr>
          <w:b/>
          <w:bCs/>
          <w:lang w:eastAsia="ru-RU"/>
        </w:rPr>
        <w:t>Адреса, реквизиты и подписи сторон:</w:t>
      </w:r>
    </w:p>
    <w:p w14:paraId="5223A2A5" w14:textId="77777777" w:rsidR="00DF4E98" w:rsidRPr="001A404B" w:rsidRDefault="00DF4E98" w:rsidP="00DF4E98">
      <w:pPr>
        <w:rPr>
          <w:i/>
          <w:sz w:val="20"/>
        </w:rPr>
      </w:pPr>
      <w:bookmarkStart w:id="10" w:name="_Toc70433262"/>
    </w:p>
    <w:p w14:paraId="3C23854F" w14:textId="77777777" w:rsidR="00DF4E98" w:rsidRPr="001A404B" w:rsidRDefault="00DF4E98" w:rsidP="00DF4E98">
      <w:pPr>
        <w:rPr>
          <w:i/>
          <w:sz w:val="20"/>
        </w:rPr>
      </w:pPr>
    </w:p>
    <w:tbl>
      <w:tblPr>
        <w:tblW w:w="10323" w:type="dxa"/>
        <w:jc w:val="center"/>
        <w:tblLayout w:type="fixed"/>
        <w:tblLook w:val="01E0" w:firstRow="1" w:lastRow="1" w:firstColumn="1" w:lastColumn="1" w:noHBand="0" w:noVBand="0"/>
      </w:tblPr>
      <w:tblGrid>
        <w:gridCol w:w="5103"/>
        <w:gridCol w:w="5220"/>
      </w:tblGrid>
      <w:tr w:rsidR="00DF4E98" w:rsidRPr="00243F98" w14:paraId="698C77EE" w14:textId="77777777" w:rsidTr="005065BB">
        <w:trPr>
          <w:trHeight w:val="2853"/>
          <w:jc w:val="center"/>
        </w:trPr>
        <w:tc>
          <w:tcPr>
            <w:tcW w:w="5103" w:type="dxa"/>
          </w:tcPr>
          <w:bookmarkEnd w:id="10"/>
          <w:p w14:paraId="409B60C6" w14:textId="77777777" w:rsidR="00DF4E98" w:rsidRPr="00AF68D8" w:rsidRDefault="00DF4E98" w:rsidP="005065BB">
            <w:pPr>
              <w:rPr>
                <w:b/>
              </w:rPr>
            </w:pPr>
            <w:r w:rsidRPr="00AF68D8">
              <w:rPr>
                <w:b/>
              </w:rPr>
              <w:t>Заказчик</w:t>
            </w:r>
          </w:p>
          <w:p w14:paraId="23DC7522" w14:textId="77777777" w:rsidR="00DF4E98" w:rsidRPr="00243F98" w:rsidRDefault="00DF4E98" w:rsidP="005065BB">
            <w:r w:rsidRPr="00243F98">
              <w:t>РГУ имени С.А. Есенина</w:t>
            </w:r>
          </w:p>
          <w:p w14:paraId="5B864DBA" w14:textId="77777777" w:rsidR="00DF4E98" w:rsidRPr="00C37E43" w:rsidRDefault="00DF4E98" w:rsidP="005065BB">
            <w:r w:rsidRPr="00C37E43">
              <w:t>390000, г. Рязань, ул. Свободы, д.46</w:t>
            </w:r>
          </w:p>
          <w:p w14:paraId="4A60B123" w14:textId="77777777" w:rsidR="00DF4E98" w:rsidRPr="00C37E43" w:rsidRDefault="00DF4E98" w:rsidP="005065BB">
            <w:r w:rsidRPr="00C37E43">
              <w:t xml:space="preserve">УФК по Рязанской области (РГУ имени </w:t>
            </w:r>
            <w:proofErr w:type="spellStart"/>
            <w:r w:rsidRPr="00C37E43">
              <w:t>С.А.Есенина</w:t>
            </w:r>
            <w:proofErr w:type="spellEnd"/>
            <w:r w:rsidRPr="00C37E43">
              <w:t xml:space="preserve"> л/с 20596У03780)</w:t>
            </w:r>
          </w:p>
          <w:p w14:paraId="7A785A03" w14:textId="77777777" w:rsidR="00DF4E98" w:rsidRPr="00C37E43" w:rsidRDefault="00DF4E98" w:rsidP="005065BB">
            <w:r w:rsidRPr="00C37E43">
              <w:t>ИНН 6231016055</w:t>
            </w:r>
          </w:p>
          <w:p w14:paraId="76221E2C" w14:textId="77777777" w:rsidR="00DF4E98" w:rsidRPr="00C37E43" w:rsidRDefault="00DF4E98" w:rsidP="005065BB">
            <w:r w:rsidRPr="00C37E43">
              <w:t>КПП 623401001</w:t>
            </w:r>
          </w:p>
          <w:p w14:paraId="15EC6C35" w14:textId="77777777" w:rsidR="00DF4E98" w:rsidRPr="00C37E43" w:rsidRDefault="00DF4E98" w:rsidP="005065BB">
            <w:r w:rsidRPr="00C37E43">
              <w:t>ОГРН 1026201268301</w:t>
            </w:r>
          </w:p>
          <w:p w14:paraId="29FFE839" w14:textId="77777777" w:rsidR="00DF4E98" w:rsidRPr="00C37E43" w:rsidRDefault="00DF4E98" w:rsidP="005065BB">
            <w:r w:rsidRPr="00C37E43">
              <w:t>ОКТМО 61701000001</w:t>
            </w:r>
          </w:p>
          <w:p w14:paraId="597CAAAC" w14:textId="77777777" w:rsidR="00DF4E98" w:rsidRPr="00C37E43" w:rsidRDefault="00DF4E98" w:rsidP="005065BB">
            <w:r w:rsidRPr="00C37E43">
              <w:t>Номер счета (казначейский счет) 03214643000000015900</w:t>
            </w:r>
          </w:p>
          <w:p w14:paraId="1EAC6BC4" w14:textId="77777777" w:rsidR="00DF4E98" w:rsidRPr="00C37E43" w:rsidRDefault="00DF4E98" w:rsidP="005065BB">
            <w:r w:rsidRPr="00C37E43">
              <w:t>ОТДЕЛЕНИЕ РЯЗАНЬ БАНКА РОССИИ // УФК по Рязанской области г. Рязань</w:t>
            </w:r>
          </w:p>
          <w:p w14:paraId="57AF0B87" w14:textId="77777777" w:rsidR="00DF4E98" w:rsidRPr="00C37E43" w:rsidRDefault="00DF4E98" w:rsidP="005065BB">
            <w:r w:rsidRPr="00C37E43">
              <w:t>БИК 016126031</w:t>
            </w:r>
          </w:p>
          <w:p w14:paraId="715A2543" w14:textId="77777777" w:rsidR="00DF4E98" w:rsidRPr="00C37E43" w:rsidRDefault="00DF4E98" w:rsidP="005065BB">
            <w:proofErr w:type="spellStart"/>
            <w:r w:rsidRPr="00C37E43">
              <w:t>Коррсчет</w:t>
            </w:r>
            <w:proofErr w:type="spellEnd"/>
            <w:r w:rsidRPr="00C37E43">
              <w:t>: (единый казначейский счет) 40102810345370000051</w:t>
            </w:r>
          </w:p>
          <w:p w14:paraId="2A5478C5" w14:textId="47CFA929" w:rsidR="00DF4E98" w:rsidRDefault="00DF4E98" w:rsidP="005065BB">
            <w:r w:rsidRPr="00C37E43">
              <w:t>ОКПО 02079997</w:t>
            </w:r>
          </w:p>
          <w:p w14:paraId="04996370" w14:textId="77777777" w:rsidR="00DF4E98" w:rsidRPr="00C37E43" w:rsidRDefault="00DF4E98" w:rsidP="005065BB"/>
          <w:p w14:paraId="362A2371" w14:textId="2A09FEE7" w:rsidR="00DF4E98" w:rsidRDefault="00DF4E98" w:rsidP="00DF4E98">
            <w:pPr>
              <w:rPr>
                <w:rFonts w:eastAsia="Calibri"/>
                <w:b/>
                <w:bCs/>
              </w:rPr>
            </w:pPr>
            <w:r>
              <w:rPr>
                <w:rFonts w:eastAsia="Calibri"/>
                <w:b/>
                <w:bCs/>
              </w:rPr>
              <w:t xml:space="preserve">Начальник </w:t>
            </w:r>
            <w:proofErr w:type="spellStart"/>
            <w:r>
              <w:rPr>
                <w:rFonts w:eastAsia="Calibri"/>
                <w:b/>
                <w:bCs/>
              </w:rPr>
              <w:t>ОЗиДО</w:t>
            </w:r>
            <w:proofErr w:type="spellEnd"/>
            <w:r>
              <w:rPr>
                <w:rFonts w:eastAsia="Calibri"/>
                <w:b/>
                <w:bCs/>
              </w:rPr>
              <w:t xml:space="preserve"> ФЭУ</w:t>
            </w:r>
          </w:p>
          <w:p w14:paraId="5C84C001" w14:textId="77777777" w:rsidR="00A931BD" w:rsidRDefault="00A931BD" w:rsidP="00DF4E98">
            <w:pPr>
              <w:rPr>
                <w:b/>
                <w:bCs/>
              </w:rPr>
            </w:pPr>
          </w:p>
          <w:p w14:paraId="646E7998" w14:textId="099E7268" w:rsidR="00DF4E98" w:rsidRPr="00243F98" w:rsidRDefault="00DF4E98" w:rsidP="00DF4E98">
            <w:r>
              <w:t>________________ И.А. Донскова</w:t>
            </w:r>
          </w:p>
        </w:tc>
        <w:tc>
          <w:tcPr>
            <w:tcW w:w="5220" w:type="dxa"/>
          </w:tcPr>
          <w:p w14:paraId="7D3B97ED" w14:textId="77777777" w:rsidR="00DF4E98" w:rsidRPr="00AF68D8" w:rsidRDefault="00DF4E98" w:rsidP="005065BB">
            <w:pPr>
              <w:rPr>
                <w:b/>
                <w:bCs/>
              </w:rPr>
            </w:pPr>
            <w:r>
              <w:rPr>
                <w:b/>
                <w:bCs/>
              </w:rPr>
              <w:t>Поставщик</w:t>
            </w:r>
          </w:p>
          <w:p w14:paraId="72406BE3" w14:textId="77777777" w:rsidR="00DF4E98" w:rsidRPr="00243F98" w:rsidRDefault="00DF4E98" w:rsidP="005065BB"/>
          <w:p w14:paraId="2C77C8FF" w14:textId="77777777" w:rsidR="00DF4E98" w:rsidRDefault="00DF4E98" w:rsidP="005065BB"/>
          <w:p w14:paraId="0A6696E9" w14:textId="77777777" w:rsidR="00DF4E98" w:rsidRDefault="00DF4E98" w:rsidP="005065BB"/>
          <w:p w14:paraId="1CB82BEF" w14:textId="77777777" w:rsidR="00DF4E98" w:rsidRDefault="00DF4E98" w:rsidP="005065BB"/>
          <w:p w14:paraId="607A27A5" w14:textId="77777777" w:rsidR="00DF4E98" w:rsidRDefault="00DF4E98" w:rsidP="005065BB"/>
          <w:p w14:paraId="494FCB25" w14:textId="77777777" w:rsidR="00DF4E98" w:rsidRDefault="00DF4E98" w:rsidP="005065BB"/>
          <w:p w14:paraId="15311AFE" w14:textId="77777777" w:rsidR="00DF4E98" w:rsidRDefault="00DF4E98" w:rsidP="005065BB"/>
          <w:p w14:paraId="17E53FDE" w14:textId="77777777" w:rsidR="00DF4E98" w:rsidRDefault="00DF4E98" w:rsidP="005065BB"/>
          <w:p w14:paraId="50CFE6F6" w14:textId="77777777" w:rsidR="00DF4E98" w:rsidRDefault="00DF4E98" w:rsidP="005065BB"/>
          <w:p w14:paraId="52DC57DD" w14:textId="77777777" w:rsidR="00DF4E98" w:rsidRDefault="00DF4E98" w:rsidP="005065BB"/>
          <w:p w14:paraId="6A2393B9" w14:textId="77777777" w:rsidR="00DF4E98" w:rsidRDefault="00DF4E98" w:rsidP="005065BB"/>
          <w:p w14:paraId="71E70342" w14:textId="77777777" w:rsidR="00DF4E98" w:rsidRDefault="00DF4E98" w:rsidP="005065BB"/>
          <w:p w14:paraId="46750020" w14:textId="77777777" w:rsidR="00DF4E98" w:rsidRDefault="00DF4E98" w:rsidP="005065BB"/>
          <w:p w14:paraId="11929CED" w14:textId="77777777" w:rsidR="00DF4E98" w:rsidRDefault="00DF4E98" w:rsidP="005065BB"/>
          <w:p w14:paraId="409AE6A5" w14:textId="77777777" w:rsidR="00DF4E98" w:rsidRDefault="00DF4E98" w:rsidP="005065BB"/>
          <w:p w14:paraId="118F2AC6" w14:textId="77777777" w:rsidR="00DF4E98" w:rsidRDefault="00DF4E98" w:rsidP="005065BB"/>
          <w:p w14:paraId="3C68B7CF" w14:textId="77777777" w:rsidR="00DF4E98" w:rsidRDefault="00DF4E98" w:rsidP="005065BB"/>
          <w:p w14:paraId="18605DCA" w14:textId="77777777" w:rsidR="00DF4E98" w:rsidRDefault="00DF4E98" w:rsidP="005065BB"/>
          <w:p w14:paraId="43FABCD7" w14:textId="77777777" w:rsidR="00DF4E98" w:rsidRDefault="00DF4E98" w:rsidP="005065BB"/>
          <w:p w14:paraId="052B4F43" w14:textId="77777777" w:rsidR="00DF4E98" w:rsidRPr="00243F98" w:rsidRDefault="00DF4E98" w:rsidP="005065BB">
            <w:r>
              <w:t>____________________  ____________</w:t>
            </w:r>
          </w:p>
        </w:tc>
      </w:tr>
    </w:tbl>
    <w:p w14:paraId="0905C477" w14:textId="77777777" w:rsidR="00DF4E98" w:rsidRDefault="00DF4E98" w:rsidP="00DF4E98">
      <w:pPr>
        <w:rPr>
          <w:kern w:val="1"/>
          <w:lang w:eastAsia="ru-RU"/>
        </w:rPr>
      </w:pPr>
    </w:p>
    <w:p w14:paraId="113FCDB3" w14:textId="77777777" w:rsidR="00DF4E98" w:rsidRDefault="00DF4E98" w:rsidP="00DF4E98">
      <w:pPr>
        <w:rPr>
          <w:kern w:val="1"/>
          <w:lang w:eastAsia="ru-RU"/>
        </w:rPr>
      </w:pPr>
      <w:r>
        <w:rPr>
          <w:kern w:val="1"/>
          <w:lang w:eastAsia="ru-RU"/>
        </w:rPr>
        <w:br w:type="page"/>
      </w:r>
    </w:p>
    <w:p w14:paraId="449952F7" w14:textId="3D4EC09B" w:rsidR="00DF4E98" w:rsidRPr="00DF4E98" w:rsidRDefault="00DF4E98" w:rsidP="000A587C">
      <w:pPr>
        <w:jc w:val="right"/>
        <w:rPr>
          <w:b/>
          <w:bCs/>
          <w:kern w:val="1"/>
          <w:lang w:eastAsia="ru-RU"/>
        </w:rPr>
      </w:pPr>
      <w:r w:rsidRPr="00DF4E98">
        <w:rPr>
          <w:b/>
          <w:bCs/>
          <w:kern w:val="1"/>
          <w:lang w:eastAsia="ru-RU"/>
        </w:rPr>
        <w:lastRenderedPageBreak/>
        <w:t>Приложение №1</w:t>
      </w:r>
    </w:p>
    <w:p w14:paraId="49109D87" w14:textId="5004F1A1" w:rsidR="00DF4E98" w:rsidRPr="00DF4E98" w:rsidRDefault="00DF4E98" w:rsidP="000A587C">
      <w:pPr>
        <w:jc w:val="right"/>
        <w:rPr>
          <w:b/>
          <w:bCs/>
          <w:kern w:val="1"/>
          <w:lang w:eastAsia="ru-RU"/>
        </w:rPr>
      </w:pPr>
      <w:r w:rsidRPr="00DF4E98">
        <w:rPr>
          <w:b/>
          <w:bCs/>
          <w:kern w:val="1"/>
          <w:lang w:eastAsia="ru-RU"/>
        </w:rPr>
        <w:t xml:space="preserve">к </w:t>
      </w:r>
      <w:r w:rsidR="001B4232">
        <w:rPr>
          <w:b/>
          <w:bCs/>
          <w:kern w:val="1"/>
          <w:lang w:eastAsia="ru-RU"/>
        </w:rPr>
        <w:t>Контракту</w:t>
      </w:r>
      <w:r w:rsidRPr="00DF4E98">
        <w:rPr>
          <w:b/>
          <w:bCs/>
          <w:kern w:val="1"/>
          <w:lang w:eastAsia="ru-RU"/>
        </w:rPr>
        <w:t xml:space="preserve"> № </w:t>
      </w:r>
      <w:r w:rsidR="001B4232" w:rsidRPr="001B4232">
        <w:rPr>
          <w:rFonts w:eastAsia="Calibri"/>
          <w:b/>
          <w:bCs/>
          <w:sz w:val="22"/>
          <w:szCs w:val="22"/>
        </w:rPr>
        <w:t>Б-44/</w:t>
      </w:r>
      <w:r w:rsidR="00B21D81">
        <w:rPr>
          <w:rFonts w:eastAsia="Calibri"/>
          <w:b/>
          <w:bCs/>
          <w:sz w:val="22"/>
          <w:szCs w:val="22"/>
        </w:rPr>
        <w:t>ВОДА</w:t>
      </w:r>
      <w:r w:rsidR="001B4232" w:rsidRPr="001B4232">
        <w:rPr>
          <w:rFonts w:eastAsia="Calibri"/>
          <w:b/>
          <w:bCs/>
          <w:sz w:val="22"/>
          <w:szCs w:val="22"/>
        </w:rPr>
        <w:t>/УС/202</w:t>
      </w:r>
      <w:r w:rsidR="00044EA9">
        <w:rPr>
          <w:rFonts w:eastAsia="Calibri"/>
          <w:b/>
          <w:bCs/>
          <w:sz w:val="22"/>
          <w:szCs w:val="22"/>
        </w:rPr>
        <w:t>6</w:t>
      </w:r>
    </w:p>
    <w:p w14:paraId="1D782F0B" w14:textId="3FAE7974" w:rsidR="00DF4E98" w:rsidRPr="00DF4E98" w:rsidRDefault="00DF4E98" w:rsidP="000A587C">
      <w:pPr>
        <w:jc w:val="right"/>
        <w:rPr>
          <w:b/>
          <w:bCs/>
          <w:kern w:val="1"/>
          <w:lang w:eastAsia="ru-RU"/>
        </w:rPr>
      </w:pPr>
      <w:r w:rsidRPr="00DF4E98">
        <w:rPr>
          <w:b/>
          <w:bCs/>
          <w:kern w:val="1"/>
          <w:lang w:eastAsia="ru-RU"/>
        </w:rPr>
        <w:t>от «___» ___________ 202</w:t>
      </w:r>
      <w:r w:rsidR="00044EA9">
        <w:rPr>
          <w:b/>
          <w:bCs/>
          <w:kern w:val="1"/>
          <w:lang w:eastAsia="ru-RU"/>
        </w:rPr>
        <w:t>6</w:t>
      </w:r>
      <w:r w:rsidRPr="00DF4E98">
        <w:rPr>
          <w:b/>
          <w:bCs/>
          <w:kern w:val="1"/>
          <w:lang w:eastAsia="ru-RU"/>
        </w:rPr>
        <w:t xml:space="preserve"> г.</w:t>
      </w:r>
    </w:p>
    <w:p w14:paraId="26B17B29" w14:textId="77777777" w:rsidR="00DF4E98" w:rsidRPr="001A404B" w:rsidRDefault="00DF4E98" w:rsidP="00DF4E98">
      <w:pPr>
        <w:rPr>
          <w:kern w:val="1"/>
          <w:lang w:eastAsia="ru-RU"/>
        </w:rPr>
      </w:pPr>
    </w:p>
    <w:p w14:paraId="01CE9649" w14:textId="77777777" w:rsidR="00DF4E98" w:rsidRPr="000A587C" w:rsidRDefault="00DF4E98" w:rsidP="000A587C">
      <w:pPr>
        <w:jc w:val="center"/>
        <w:rPr>
          <w:b/>
          <w:bCs/>
          <w:kern w:val="1"/>
          <w:lang w:eastAsia="ru-RU"/>
        </w:rPr>
      </w:pPr>
      <w:r w:rsidRPr="000A587C">
        <w:rPr>
          <w:b/>
          <w:bCs/>
          <w:kern w:val="1"/>
          <w:lang w:eastAsia="ru-RU"/>
        </w:rPr>
        <w:t>Спецификация</w:t>
      </w:r>
    </w:p>
    <w:p w14:paraId="178F50E4" w14:textId="5A0528B8" w:rsidR="001B4232" w:rsidRPr="001A404B" w:rsidRDefault="001B4232" w:rsidP="001B4232">
      <w:pPr>
        <w:jc w:val="center"/>
        <w:rPr>
          <w:rFonts w:eastAsia="Lucida Sans Unicode"/>
          <w:kern w:val="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189"/>
        <w:gridCol w:w="1128"/>
        <w:gridCol w:w="1009"/>
        <w:gridCol w:w="786"/>
        <w:gridCol w:w="1304"/>
        <w:gridCol w:w="1117"/>
        <w:gridCol w:w="1159"/>
      </w:tblGrid>
      <w:tr w:rsidR="006073E8" w:rsidRPr="001A404B" w14:paraId="091F7A25" w14:textId="77777777" w:rsidTr="005F07AF">
        <w:trPr>
          <w:trHeight w:val="939"/>
          <w:jc w:val="center"/>
        </w:trPr>
        <w:tc>
          <w:tcPr>
            <w:tcW w:w="658" w:type="dxa"/>
            <w:shd w:val="clear" w:color="auto" w:fill="auto"/>
            <w:vAlign w:val="center"/>
          </w:tcPr>
          <w:p w14:paraId="509787E2" w14:textId="77777777" w:rsidR="006073E8" w:rsidRPr="001A404B" w:rsidRDefault="006073E8" w:rsidP="000A587C">
            <w:pPr>
              <w:ind w:firstLine="0"/>
              <w:jc w:val="center"/>
              <w:rPr>
                <w:kern w:val="1"/>
                <w:lang w:eastAsia="ru-RU"/>
              </w:rPr>
            </w:pPr>
            <w:r w:rsidRPr="001A404B">
              <w:rPr>
                <w:kern w:val="1"/>
                <w:lang w:eastAsia="ru-RU"/>
              </w:rPr>
              <w:t>№ п/п</w:t>
            </w:r>
          </w:p>
        </w:tc>
        <w:tc>
          <w:tcPr>
            <w:tcW w:w="2199" w:type="dxa"/>
            <w:shd w:val="clear" w:color="auto" w:fill="auto"/>
            <w:vAlign w:val="center"/>
          </w:tcPr>
          <w:p w14:paraId="6044CEDA" w14:textId="6EE2E2DF" w:rsidR="006073E8" w:rsidRPr="001A404B" w:rsidRDefault="006073E8" w:rsidP="000A587C">
            <w:pPr>
              <w:ind w:firstLine="0"/>
              <w:jc w:val="center"/>
              <w:rPr>
                <w:kern w:val="1"/>
                <w:lang w:eastAsia="ru-RU"/>
              </w:rPr>
            </w:pPr>
            <w:r w:rsidRPr="001A404B">
              <w:rPr>
                <w:kern w:val="1"/>
                <w:lang w:eastAsia="ru-RU"/>
              </w:rPr>
              <w:t>Наименование товара</w:t>
            </w:r>
            <w:r w:rsidR="0088155A">
              <w:rPr>
                <w:kern w:val="1"/>
                <w:lang w:eastAsia="ru-RU"/>
              </w:rPr>
              <w:t>, характеристика</w:t>
            </w:r>
          </w:p>
        </w:tc>
        <w:tc>
          <w:tcPr>
            <w:tcW w:w="1134" w:type="dxa"/>
            <w:vAlign w:val="center"/>
          </w:tcPr>
          <w:p w14:paraId="7634DBF2" w14:textId="2040B054" w:rsidR="006073E8" w:rsidRPr="001A404B" w:rsidRDefault="006073E8" w:rsidP="006073E8">
            <w:pPr>
              <w:ind w:firstLine="0"/>
              <w:jc w:val="center"/>
              <w:rPr>
                <w:kern w:val="1"/>
                <w:lang w:eastAsia="ru-RU"/>
              </w:rPr>
            </w:pPr>
            <w:r>
              <w:rPr>
                <w:kern w:val="1"/>
                <w:lang w:eastAsia="ru-RU"/>
              </w:rPr>
              <w:t>С</w:t>
            </w:r>
            <w:r w:rsidRPr="006073E8">
              <w:rPr>
                <w:kern w:val="1"/>
                <w:lang w:eastAsia="ru-RU"/>
              </w:rPr>
              <w:t>трана</w:t>
            </w:r>
          </w:p>
        </w:tc>
        <w:tc>
          <w:tcPr>
            <w:tcW w:w="1019" w:type="dxa"/>
            <w:shd w:val="clear" w:color="auto" w:fill="auto"/>
            <w:vAlign w:val="center"/>
          </w:tcPr>
          <w:p w14:paraId="54484DB6" w14:textId="77777777" w:rsidR="006073E8" w:rsidRPr="001A404B" w:rsidRDefault="006073E8" w:rsidP="000A587C">
            <w:pPr>
              <w:ind w:firstLine="0"/>
              <w:jc w:val="center"/>
              <w:rPr>
                <w:kern w:val="1"/>
                <w:lang w:eastAsia="ru-RU"/>
              </w:rPr>
            </w:pPr>
            <w:r w:rsidRPr="001A404B">
              <w:rPr>
                <w:kern w:val="1"/>
                <w:lang w:eastAsia="ru-RU"/>
              </w:rPr>
              <w:t>Кол-во</w:t>
            </w:r>
          </w:p>
        </w:tc>
        <w:tc>
          <w:tcPr>
            <w:tcW w:w="790" w:type="dxa"/>
            <w:vAlign w:val="center"/>
          </w:tcPr>
          <w:p w14:paraId="74DA228B" w14:textId="77777777" w:rsidR="006073E8" w:rsidRPr="001A404B" w:rsidRDefault="006073E8" w:rsidP="000A587C">
            <w:pPr>
              <w:ind w:firstLine="0"/>
              <w:jc w:val="center"/>
              <w:rPr>
                <w:kern w:val="1"/>
                <w:lang w:eastAsia="ru-RU"/>
              </w:rPr>
            </w:pPr>
            <w:r w:rsidRPr="001A404B">
              <w:rPr>
                <w:kern w:val="1"/>
                <w:lang w:eastAsia="ru-RU"/>
              </w:rPr>
              <w:t>Ед. изм.</w:t>
            </w:r>
          </w:p>
        </w:tc>
        <w:tc>
          <w:tcPr>
            <w:tcW w:w="1311" w:type="dxa"/>
            <w:vAlign w:val="center"/>
          </w:tcPr>
          <w:p w14:paraId="6F6C301F" w14:textId="77777777" w:rsidR="006073E8" w:rsidRPr="001A404B" w:rsidRDefault="006073E8" w:rsidP="000A587C">
            <w:pPr>
              <w:ind w:firstLine="0"/>
              <w:jc w:val="center"/>
              <w:rPr>
                <w:kern w:val="1"/>
                <w:lang w:eastAsia="ru-RU"/>
              </w:rPr>
            </w:pPr>
            <w:r w:rsidRPr="001A404B">
              <w:rPr>
                <w:kern w:val="1"/>
                <w:lang w:eastAsia="ru-RU"/>
              </w:rPr>
              <w:t>Цена за единицу изм., руб.</w:t>
            </w:r>
          </w:p>
        </w:tc>
        <w:tc>
          <w:tcPr>
            <w:tcW w:w="1123" w:type="dxa"/>
            <w:vAlign w:val="center"/>
          </w:tcPr>
          <w:p w14:paraId="247EF865" w14:textId="77777777" w:rsidR="006073E8" w:rsidRPr="001A404B" w:rsidRDefault="006073E8" w:rsidP="000A587C">
            <w:pPr>
              <w:ind w:firstLine="0"/>
              <w:jc w:val="center"/>
              <w:rPr>
                <w:kern w:val="1"/>
                <w:lang w:eastAsia="ru-RU"/>
              </w:rPr>
            </w:pPr>
            <w:r w:rsidRPr="001A404B">
              <w:rPr>
                <w:kern w:val="1"/>
                <w:lang w:eastAsia="ru-RU"/>
              </w:rPr>
              <w:t>Ставка НДС</w:t>
            </w:r>
          </w:p>
          <w:p w14:paraId="360BFA28" w14:textId="77777777" w:rsidR="006073E8" w:rsidRPr="001A404B" w:rsidRDefault="006073E8" w:rsidP="000A587C">
            <w:pPr>
              <w:ind w:firstLine="0"/>
              <w:jc w:val="center"/>
              <w:rPr>
                <w:kern w:val="1"/>
                <w:lang w:eastAsia="ru-RU"/>
              </w:rPr>
            </w:pPr>
            <w:r w:rsidRPr="001A404B">
              <w:rPr>
                <w:kern w:val="1"/>
                <w:lang w:eastAsia="ru-RU"/>
              </w:rPr>
              <w:t>%</w:t>
            </w:r>
          </w:p>
        </w:tc>
        <w:tc>
          <w:tcPr>
            <w:tcW w:w="1165" w:type="dxa"/>
            <w:vAlign w:val="center"/>
          </w:tcPr>
          <w:p w14:paraId="0488A49B" w14:textId="77777777" w:rsidR="006073E8" w:rsidRPr="001A404B" w:rsidRDefault="006073E8" w:rsidP="000A587C">
            <w:pPr>
              <w:ind w:firstLine="0"/>
              <w:jc w:val="center"/>
              <w:rPr>
                <w:kern w:val="1"/>
                <w:lang w:eastAsia="ru-RU"/>
              </w:rPr>
            </w:pPr>
            <w:r w:rsidRPr="001A404B">
              <w:rPr>
                <w:kern w:val="1"/>
                <w:lang w:eastAsia="ru-RU"/>
              </w:rPr>
              <w:t>Сумма, руб.</w:t>
            </w:r>
          </w:p>
        </w:tc>
      </w:tr>
      <w:tr w:rsidR="006073E8" w:rsidRPr="001A404B" w14:paraId="57A5BBBE" w14:textId="77777777" w:rsidTr="005F07AF">
        <w:trPr>
          <w:trHeight w:val="275"/>
          <w:jc w:val="center"/>
        </w:trPr>
        <w:tc>
          <w:tcPr>
            <w:tcW w:w="658" w:type="dxa"/>
            <w:shd w:val="clear" w:color="auto" w:fill="auto"/>
            <w:vAlign w:val="center"/>
            <w:hideMark/>
          </w:tcPr>
          <w:p w14:paraId="22A6BA87" w14:textId="77777777" w:rsidR="006073E8" w:rsidRPr="001A404B" w:rsidRDefault="006073E8" w:rsidP="000A587C">
            <w:pPr>
              <w:ind w:firstLine="0"/>
              <w:jc w:val="center"/>
              <w:rPr>
                <w:kern w:val="1"/>
                <w:lang w:eastAsia="ru-RU"/>
              </w:rPr>
            </w:pPr>
            <w:r w:rsidRPr="001A404B">
              <w:rPr>
                <w:kern w:val="1"/>
                <w:lang w:eastAsia="ru-RU"/>
              </w:rPr>
              <w:t>1.</w:t>
            </w:r>
          </w:p>
        </w:tc>
        <w:tc>
          <w:tcPr>
            <w:tcW w:w="2199" w:type="dxa"/>
            <w:shd w:val="clear" w:color="auto" w:fill="auto"/>
            <w:vAlign w:val="center"/>
          </w:tcPr>
          <w:p w14:paraId="714E7F64" w14:textId="711562AC" w:rsidR="006073E8" w:rsidRPr="001A404B" w:rsidRDefault="005F07AF" w:rsidP="000A587C">
            <w:pPr>
              <w:ind w:firstLine="0"/>
              <w:jc w:val="center"/>
              <w:rPr>
                <w:kern w:val="1"/>
                <w:lang w:eastAsia="ru-RU"/>
              </w:rPr>
            </w:pPr>
            <w:r>
              <w:rPr>
                <w:kern w:val="1"/>
                <w:lang w:eastAsia="ru-RU"/>
              </w:rPr>
              <w:t>П</w:t>
            </w:r>
            <w:r w:rsidRPr="005F07AF">
              <w:rPr>
                <w:kern w:val="1"/>
                <w:lang w:eastAsia="ru-RU"/>
              </w:rPr>
              <w:t>итьев</w:t>
            </w:r>
            <w:r>
              <w:rPr>
                <w:kern w:val="1"/>
                <w:lang w:eastAsia="ru-RU"/>
              </w:rPr>
              <w:t>ая</w:t>
            </w:r>
            <w:r w:rsidRPr="005F07AF">
              <w:rPr>
                <w:kern w:val="1"/>
                <w:lang w:eastAsia="ru-RU"/>
              </w:rPr>
              <w:t xml:space="preserve"> бутилированн</w:t>
            </w:r>
            <w:r>
              <w:rPr>
                <w:kern w:val="1"/>
                <w:lang w:eastAsia="ru-RU"/>
              </w:rPr>
              <w:t xml:space="preserve">ая </w:t>
            </w:r>
            <w:r w:rsidRPr="005F07AF">
              <w:rPr>
                <w:kern w:val="1"/>
                <w:lang w:eastAsia="ru-RU"/>
              </w:rPr>
              <w:t>вод</w:t>
            </w:r>
            <w:r>
              <w:rPr>
                <w:kern w:val="1"/>
                <w:lang w:eastAsia="ru-RU"/>
              </w:rPr>
              <w:t>а без газа 0,5 л.</w:t>
            </w:r>
          </w:p>
        </w:tc>
        <w:tc>
          <w:tcPr>
            <w:tcW w:w="1134" w:type="dxa"/>
          </w:tcPr>
          <w:p w14:paraId="07563B14" w14:textId="77777777" w:rsidR="006073E8" w:rsidRPr="001A404B" w:rsidRDefault="006073E8" w:rsidP="000A587C">
            <w:pPr>
              <w:ind w:firstLine="0"/>
              <w:jc w:val="center"/>
              <w:rPr>
                <w:kern w:val="1"/>
                <w:lang w:eastAsia="ru-RU"/>
              </w:rPr>
            </w:pPr>
          </w:p>
        </w:tc>
        <w:tc>
          <w:tcPr>
            <w:tcW w:w="1019" w:type="dxa"/>
            <w:shd w:val="clear" w:color="auto" w:fill="auto"/>
            <w:vAlign w:val="center"/>
          </w:tcPr>
          <w:p w14:paraId="47747204" w14:textId="295300B5" w:rsidR="006073E8" w:rsidRPr="001A404B" w:rsidRDefault="00044EA9" w:rsidP="000A587C">
            <w:pPr>
              <w:ind w:firstLine="0"/>
              <w:jc w:val="center"/>
              <w:rPr>
                <w:kern w:val="1"/>
                <w:lang w:eastAsia="ru-RU"/>
              </w:rPr>
            </w:pPr>
            <w:r>
              <w:rPr>
                <w:kern w:val="1"/>
                <w:lang w:eastAsia="ru-RU"/>
              </w:rPr>
              <w:t>16</w:t>
            </w:r>
            <w:r w:rsidR="005F07AF">
              <w:rPr>
                <w:kern w:val="1"/>
                <w:lang w:eastAsia="ru-RU"/>
              </w:rPr>
              <w:t>00</w:t>
            </w:r>
          </w:p>
        </w:tc>
        <w:tc>
          <w:tcPr>
            <w:tcW w:w="790" w:type="dxa"/>
            <w:vAlign w:val="center"/>
          </w:tcPr>
          <w:p w14:paraId="5946D31A" w14:textId="65D7649E" w:rsidR="006073E8" w:rsidRPr="001A404B" w:rsidRDefault="005F07AF" w:rsidP="000A587C">
            <w:pPr>
              <w:ind w:firstLine="0"/>
              <w:jc w:val="center"/>
              <w:rPr>
                <w:kern w:val="1"/>
                <w:lang w:eastAsia="ru-RU"/>
              </w:rPr>
            </w:pPr>
            <w:proofErr w:type="spellStart"/>
            <w:r>
              <w:rPr>
                <w:kern w:val="1"/>
                <w:lang w:eastAsia="ru-RU"/>
              </w:rPr>
              <w:t>шт</w:t>
            </w:r>
            <w:proofErr w:type="spellEnd"/>
          </w:p>
        </w:tc>
        <w:tc>
          <w:tcPr>
            <w:tcW w:w="1311" w:type="dxa"/>
            <w:vAlign w:val="center"/>
          </w:tcPr>
          <w:p w14:paraId="0D1D6982" w14:textId="77777777" w:rsidR="006073E8" w:rsidRPr="001A404B" w:rsidRDefault="006073E8" w:rsidP="000A587C">
            <w:pPr>
              <w:ind w:firstLine="0"/>
              <w:jc w:val="center"/>
              <w:rPr>
                <w:kern w:val="1"/>
                <w:lang w:eastAsia="ru-RU"/>
              </w:rPr>
            </w:pPr>
          </w:p>
        </w:tc>
        <w:tc>
          <w:tcPr>
            <w:tcW w:w="1123" w:type="dxa"/>
            <w:vAlign w:val="center"/>
          </w:tcPr>
          <w:p w14:paraId="3C656AA2" w14:textId="77777777" w:rsidR="006073E8" w:rsidRPr="001A404B" w:rsidRDefault="006073E8" w:rsidP="000A587C">
            <w:pPr>
              <w:ind w:firstLine="0"/>
              <w:jc w:val="center"/>
              <w:rPr>
                <w:kern w:val="1"/>
                <w:lang w:eastAsia="ru-RU"/>
              </w:rPr>
            </w:pPr>
          </w:p>
        </w:tc>
        <w:tc>
          <w:tcPr>
            <w:tcW w:w="1165" w:type="dxa"/>
            <w:vAlign w:val="center"/>
          </w:tcPr>
          <w:p w14:paraId="19B88A7E" w14:textId="77777777" w:rsidR="006073E8" w:rsidRPr="001A404B" w:rsidRDefault="006073E8" w:rsidP="000A587C">
            <w:pPr>
              <w:ind w:firstLine="0"/>
              <w:jc w:val="center"/>
              <w:rPr>
                <w:kern w:val="1"/>
                <w:lang w:eastAsia="ru-RU"/>
              </w:rPr>
            </w:pPr>
          </w:p>
        </w:tc>
      </w:tr>
      <w:tr w:rsidR="006073E8" w:rsidRPr="001A404B" w14:paraId="53369C04" w14:textId="77777777" w:rsidTr="001D269A">
        <w:trPr>
          <w:trHeight w:val="275"/>
          <w:jc w:val="center"/>
        </w:trPr>
        <w:tc>
          <w:tcPr>
            <w:tcW w:w="8234" w:type="dxa"/>
            <w:gridSpan w:val="7"/>
          </w:tcPr>
          <w:p w14:paraId="14320289" w14:textId="10E037F1" w:rsidR="006073E8" w:rsidRPr="001A404B" w:rsidRDefault="006073E8" w:rsidP="006073E8">
            <w:pPr>
              <w:ind w:firstLine="0"/>
              <w:jc w:val="right"/>
              <w:rPr>
                <w:kern w:val="1"/>
                <w:lang w:eastAsia="ru-RU"/>
              </w:rPr>
            </w:pPr>
            <w:r w:rsidRPr="001A404B">
              <w:rPr>
                <w:kern w:val="1"/>
                <w:lang w:eastAsia="ru-RU"/>
              </w:rPr>
              <w:t>Итого</w:t>
            </w:r>
          </w:p>
        </w:tc>
        <w:tc>
          <w:tcPr>
            <w:tcW w:w="1165" w:type="dxa"/>
            <w:vAlign w:val="center"/>
          </w:tcPr>
          <w:p w14:paraId="507C7F90" w14:textId="2F817353" w:rsidR="006073E8" w:rsidRPr="001A404B" w:rsidRDefault="006073E8" w:rsidP="000A587C">
            <w:pPr>
              <w:ind w:firstLine="0"/>
              <w:jc w:val="center"/>
              <w:rPr>
                <w:kern w:val="1"/>
                <w:lang w:eastAsia="ru-RU"/>
              </w:rPr>
            </w:pPr>
          </w:p>
        </w:tc>
      </w:tr>
      <w:tr w:rsidR="006073E8" w:rsidRPr="001A404B" w14:paraId="6D02F6E9" w14:textId="77777777" w:rsidTr="004A528C">
        <w:trPr>
          <w:trHeight w:val="275"/>
          <w:jc w:val="center"/>
        </w:trPr>
        <w:tc>
          <w:tcPr>
            <w:tcW w:w="8234" w:type="dxa"/>
            <w:gridSpan w:val="7"/>
          </w:tcPr>
          <w:p w14:paraId="43D6333D" w14:textId="1913FA35" w:rsidR="006073E8" w:rsidRPr="001A404B" w:rsidRDefault="006073E8" w:rsidP="006073E8">
            <w:pPr>
              <w:ind w:firstLine="0"/>
              <w:jc w:val="right"/>
              <w:rPr>
                <w:kern w:val="1"/>
                <w:lang w:eastAsia="ru-RU"/>
              </w:rPr>
            </w:pPr>
            <w:r w:rsidRPr="001A404B">
              <w:rPr>
                <w:kern w:val="1"/>
                <w:lang w:eastAsia="ar-SA"/>
              </w:rPr>
              <w:t>в т.ч. НДС/</w:t>
            </w:r>
          </w:p>
        </w:tc>
        <w:tc>
          <w:tcPr>
            <w:tcW w:w="1165" w:type="dxa"/>
            <w:vAlign w:val="center"/>
          </w:tcPr>
          <w:p w14:paraId="79D149A3" w14:textId="49BBC736" w:rsidR="006073E8" w:rsidRPr="001A404B" w:rsidRDefault="006073E8" w:rsidP="000A587C">
            <w:pPr>
              <w:ind w:firstLine="0"/>
              <w:jc w:val="center"/>
              <w:rPr>
                <w:kern w:val="1"/>
                <w:lang w:eastAsia="ru-RU"/>
              </w:rPr>
            </w:pPr>
          </w:p>
        </w:tc>
      </w:tr>
    </w:tbl>
    <w:p w14:paraId="25C73CDC" w14:textId="77777777" w:rsidR="00DF4E98" w:rsidRPr="001A404B" w:rsidRDefault="00DF4E98" w:rsidP="00DF4E98">
      <w:pPr>
        <w:rPr>
          <w:kern w:val="1"/>
          <w:lang w:eastAsia="ru-RU"/>
        </w:rPr>
      </w:pPr>
    </w:p>
    <w:p w14:paraId="67769345" w14:textId="2ABFCAB7" w:rsidR="00DF4E98" w:rsidRPr="001A404B" w:rsidRDefault="00DF4E98" w:rsidP="00DF4E98">
      <w:pPr>
        <w:rPr>
          <w:rFonts w:eastAsia="Lucida Sans Unicode"/>
          <w:spacing w:val="6"/>
          <w:kern w:val="1"/>
        </w:rPr>
      </w:pPr>
      <w:r w:rsidRPr="001A404B">
        <w:rPr>
          <w:kern w:val="1"/>
          <w:lang w:eastAsia="zh-CN"/>
        </w:rPr>
        <w:t xml:space="preserve">Цена </w:t>
      </w:r>
      <w:r w:rsidR="001B4232">
        <w:rPr>
          <w:kern w:val="1"/>
          <w:lang w:eastAsia="zh-CN"/>
        </w:rPr>
        <w:t>Контракта</w:t>
      </w:r>
      <w:r w:rsidRPr="001A404B">
        <w:rPr>
          <w:kern w:val="1"/>
          <w:lang w:eastAsia="zh-CN"/>
        </w:rPr>
        <w:t xml:space="preserve"> составляет: </w:t>
      </w:r>
      <w:r w:rsidRPr="001A404B">
        <w:rPr>
          <w:rFonts w:eastAsia="Lucida Sans Unicode"/>
          <w:kern w:val="1"/>
        </w:rPr>
        <w:t>_______________ (__________) руб. _______ коп.</w:t>
      </w:r>
      <w:r w:rsidRPr="001A404B">
        <w:rPr>
          <w:rFonts w:eastAsia="Lucida Sans Unicode"/>
          <w:spacing w:val="6"/>
          <w:kern w:val="1"/>
        </w:rPr>
        <w:t xml:space="preserve">, в том числе НДС в размере ____ %: </w:t>
      </w:r>
      <w:r w:rsidRPr="001A404B">
        <w:rPr>
          <w:rFonts w:eastAsia="Lucida Sans Unicode"/>
          <w:kern w:val="1"/>
        </w:rPr>
        <w:t>_______________ (__________) руб. _______ коп.</w:t>
      </w:r>
    </w:p>
    <w:p w14:paraId="4AFCA59E" w14:textId="77777777" w:rsidR="00DF4E98" w:rsidRPr="001A404B" w:rsidRDefault="00DF4E98" w:rsidP="00DF4E98">
      <w:pPr>
        <w:rPr>
          <w:kern w:val="1"/>
          <w:lang w:eastAsia="ru-RU"/>
        </w:rPr>
      </w:pPr>
    </w:p>
    <w:p w14:paraId="596A7949" w14:textId="77777777" w:rsidR="00DF4E98" w:rsidRPr="001A404B" w:rsidRDefault="00DF4E98" w:rsidP="00DF4E98">
      <w:pPr>
        <w:rPr>
          <w:kern w:val="1"/>
          <w:lang w:eastAsia="ru-RU"/>
        </w:rPr>
      </w:pPr>
    </w:p>
    <w:tbl>
      <w:tblPr>
        <w:tblW w:w="10320" w:type="dxa"/>
        <w:jc w:val="center"/>
        <w:tblLayout w:type="fixed"/>
        <w:tblLook w:val="01E0" w:firstRow="1" w:lastRow="1" w:firstColumn="1" w:lastColumn="1" w:noHBand="0" w:noVBand="0"/>
      </w:tblPr>
      <w:tblGrid>
        <w:gridCol w:w="5102"/>
        <w:gridCol w:w="5218"/>
      </w:tblGrid>
      <w:tr w:rsidR="000A587C" w14:paraId="6E4935C4" w14:textId="77777777" w:rsidTr="000A587C">
        <w:trPr>
          <w:trHeight w:val="1267"/>
          <w:jc w:val="center"/>
        </w:trPr>
        <w:tc>
          <w:tcPr>
            <w:tcW w:w="5103" w:type="dxa"/>
          </w:tcPr>
          <w:p w14:paraId="3448EB93" w14:textId="77777777" w:rsidR="000A587C" w:rsidRDefault="000A587C">
            <w:pPr>
              <w:spacing w:line="276" w:lineRule="auto"/>
              <w:rPr>
                <w:b/>
              </w:rPr>
            </w:pPr>
          </w:p>
          <w:p w14:paraId="6C823899" w14:textId="77777777" w:rsidR="000A587C" w:rsidRDefault="000A587C">
            <w:pPr>
              <w:spacing w:line="276" w:lineRule="auto"/>
              <w:rPr>
                <w:b/>
              </w:rPr>
            </w:pPr>
          </w:p>
          <w:p w14:paraId="5AC24063" w14:textId="77777777" w:rsidR="000A587C" w:rsidRDefault="000A587C">
            <w:pPr>
              <w:spacing w:line="276" w:lineRule="auto"/>
              <w:rPr>
                <w:b/>
              </w:rPr>
            </w:pPr>
            <w:r>
              <w:rPr>
                <w:b/>
              </w:rPr>
              <w:t>Заказчик</w:t>
            </w:r>
          </w:p>
          <w:p w14:paraId="692D0B13" w14:textId="77777777" w:rsidR="000A587C" w:rsidRDefault="000A587C">
            <w:pPr>
              <w:spacing w:line="276" w:lineRule="auto"/>
            </w:pPr>
            <w:r>
              <w:t xml:space="preserve">Начальник </w:t>
            </w:r>
            <w:proofErr w:type="spellStart"/>
            <w:r>
              <w:t>ОЗиДО</w:t>
            </w:r>
            <w:proofErr w:type="spellEnd"/>
            <w:r>
              <w:t xml:space="preserve"> ФЭУ</w:t>
            </w:r>
          </w:p>
          <w:p w14:paraId="000ED470" w14:textId="77777777" w:rsidR="000A587C" w:rsidRDefault="000A587C">
            <w:pPr>
              <w:spacing w:line="276" w:lineRule="auto"/>
            </w:pPr>
          </w:p>
          <w:p w14:paraId="53F87BD1" w14:textId="77777777" w:rsidR="000A587C" w:rsidRDefault="000A587C">
            <w:pPr>
              <w:spacing w:line="276" w:lineRule="auto"/>
            </w:pPr>
            <w:r>
              <w:t xml:space="preserve">________________ И.А. Донскова </w:t>
            </w:r>
          </w:p>
        </w:tc>
        <w:tc>
          <w:tcPr>
            <w:tcW w:w="5220" w:type="dxa"/>
          </w:tcPr>
          <w:p w14:paraId="7EB2E46E" w14:textId="77777777" w:rsidR="000A587C" w:rsidRDefault="000A587C">
            <w:pPr>
              <w:spacing w:line="276" w:lineRule="auto"/>
              <w:rPr>
                <w:b/>
                <w:bCs/>
              </w:rPr>
            </w:pPr>
          </w:p>
          <w:p w14:paraId="2FF23FD5" w14:textId="77777777" w:rsidR="000A587C" w:rsidRDefault="000A587C">
            <w:pPr>
              <w:spacing w:line="276" w:lineRule="auto"/>
              <w:rPr>
                <w:b/>
                <w:bCs/>
              </w:rPr>
            </w:pPr>
          </w:p>
          <w:p w14:paraId="7B878932" w14:textId="77777777" w:rsidR="000A587C" w:rsidRDefault="000A587C">
            <w:pPr>
              <w:spacing w:line="276" w:lineRule="auto"/>
            </w:pPr>
            <w:r>
              <w:rPr>
                <w:b/>
                <w:bCs/>
              </w:rPr>
              <w:t>Поставщик</w:t>
            </w:r>
          </w:p>
          <w:p w14:paraId="3E71BA1C" w14:textId="57B69805" w:rsidR="000A587C" w:rsidRDefault="000A587C">
            <w:pPr>
              <w:spacing w:line="276" w:lineRule="auto"/>
            </w:pPr>
          </w:p>
          <w:p w14:paraId="12F2D614" w14:textId="77777777" w:rsidR="00DE4128" w:rsidRDefault="00DE4128">
            <w:pPr>
              <w:spacing w:line="276" w:lineRule="auto"/>
            </w:pPr>
          </w:p>
          <w:p w14:paraId="2BFD90C0" w14:textId="0DEBA71F" w:rsidR="000A587C" w:rsidRDefault="000A587C">
            <w:pPr>
              <w:spacing w:line="276" w:lineRule="auto"/>
            </w:pPr>
            <w:r>
              <w:t xml:space="preserve">____________________ </w:t>
            </w:r>
          </w:p>
          <w:p w14:paraId="39A6E1A7" w14:textId="77777777" w:rsidR="000A587C" w:rsidRDefault="000A587C">
            <w:pPr>
              <w:spacing w:line="276" w:lineRule="auto"/>
            </w:pPr>
          </w:p>
          <w:p w14:paraId="522B9D95" w14:textId="77777777" w:rsidR="000A587C" w:rsidRDefault="000A587C">
            <w:pPr>
              <w:spacing w:line="276" w:lineRule="auto"/>
            </w:pPr>
          </w:p>
        </w:tc>
      </w:tr>
    </w:tbl>
    <w:p w14:paraId="7F52C2D5" w14:textId="77777777" w:rsidR="000975E8" w:rsidRDefault="000975E8" w:rsidP="00DF4E98"/>
    <w:sectPr w:rsidR="00097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F22B5"/>
    <w:multiLevelType w:val="multilevel"/>
    <w:tmpl w:val="9EC0C960"/>
    <w:lvl w:ilvl="0">
      <w:start w:val="1"/>
      <w:numFmt w:val="decimal"/>
      <w:lvlText w:val="%1."/>
      <w:lvlJc w:val="left"/>
      <w:pPr>
        <w:ind w:left="720" w:hanging="360"/>
      </w:pPr>
    </w:lvl>
    <w:lvl w:ilvl="1">
      <w:start w:val="2"/>
      <w:numFmt w:val="decimal"/>
      <w:isLgl/>
      <w:lvlText w:val="%1.%2."/>
      <w:lvlJc w:val="left"/>
      <w:pPr>
        <w:ind w:left="1114" w:hanging="405"/>
      </w:pPr>
      <w:rPr>
        <w:rFonts w:ascii="Times New Roman" w:hAnsi="Times New Roman" w:cs="Times New Roman" w:hint="default"/>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 w15:restartNumberingAfterBreak="0">
    <w:nsid w:val="18970C0F"/>
    <w:multiLevelType w:val="multilevel"/>
    <w:tmpl w:val="904ADF54"/>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143528C"/>
    <w:multiLevelType w:val="multilevel"/>
    <w:tmpl w:val="85A2255A"/>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tabs>
          <w:tab w:val="num" w:pos="709"/>
        </w:tabs>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 w15:restartNumberingAfterBreak="0">
    <w:nsid w:val="2FA57955"/>
    <w:multiLevelType w:val="hybridMultilevel"/>
    <w:tmpl w:val="EEA4A3F8"/>
    <w:lvl w:ilvl="0" w:tplc="E9923A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8734153"/>
    <w:multiLevelType w:val="multilevel"/>
    <w:tmpl w:val="E60845B4"/>
    <w:lvl w:ilvl="0">
      <w:start w:val="1"/>
      <w:numFmt w:val="decimal"/>
      <w:suff w:val="space"/>
      <w:lvlText w:val="%1."/>
      <w:lvlJc w:val="center"/>
      <w:pPr>
        <w:ind w:left="0" w:firstLine="709"/>
      </w:pPr>
      <w:rPr>
        <w:rFonts w:hint="default"/>
        <w:b/>
        <w:sz w:val="24"/>
        <w:szCs w:val="24"/>
      </w:rPr>
    </w:lvl>
    <w:lvl w:ilvl="1">
      <w:start w:val="1"/>
      <w:numFmt w:val="decimal"/>
      <w:suff w:val="space"/>
      <w:lvlText w:val="%1.%2."/>
      <w:lvlJc w:val="left"/>
      <w:pPr>
        <w:ind w:left="284" w:firstLine="709"/>
      </w:pPr>
      <w:rPr>
        <w:rFonts w:ascii="Times New Roman" w:eastAsia="Times New Roman" w:hAnsi="Times New Roman" w:cs="Times New Roman"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tabs>
          <w:tab w:val="num" w:pos="2520"/>
        </w:tabs>
        <w:ind w:left="0" w:firstLine="709"/>
      </w:pPr>
      <w:rPr>
        <w:rFonts w:hint="default"/>
      </w:rPr>
    </w:lvl>
    <w:lvl w:ilvl="5">
      <w:start w:val="1"/>
      <w:numFmt w:val="decimal"/>
      <w:lvlText w:val="%1.%2.%3.%4.%5.%6."/>
      <w:lvlJc w:val="left"/>
      <w:pPr>
        <w:tabs>
          <w:tab w:val="num" w:pos="2880"/>
        </w:tabs>
        <w:ind w:left="0" w:firstLine="709"/>
      </w:pPr>
      <w:rPr>
        <w:rFonts w:hint="default"/>
      </w:rPr>
    </w:lvl>
    <w:lvl w:ilvl="6">
      <w:start w:val="1"/>
      <w:numFmt w:val="decimal"/>
      <w:lvlText w:val="%1.%2.%3.%4.%5.%6.%7."/>
      <w:lvlJc w:val="left"/>
      <w:pPr>
        <w:tabs>
          <w:tab w:val="num" w:pos="3240"/>
        </w:tabs>
        <w:ind w:left="0" w:firstLine="709"/>
      </w:pPr>
      <w:rPr>
        <w:rFonts w:hint="default"/>
      </w:rPr>
    </w:lvl>
    <w:lvl w:ilvl="7">
      <w:start w:val="1"/>
      <w:numFmt w:val="decimal"/>
      <w:lvlText w:val="%1.%2.%3.%4.%5.%6.%7.%8."/>
      <w:lvlJc w:val="left"/>
      <w:pPr>
        <w:tabs>
          <w:tab w:val="num" w:pos="3960"/>
        </w:tabs>
        <w:ind w:left="0" w:firstLine="709"/>
      </w:pPr>
      <w:rPr>
        <w:rFonts w:hint="default"/>
      </w:rPr>
    </w:lvl>
    <w:lvl w:ilvl="8">
      <w:start w:val="1"/>
      <w:numFmt w:val="decimal"/>
      <w:lvlText w:val="%1.%2.%3.%4.%5.%6.%7.%8.%9."/>
      <w:lvlJc w:val="left"/>
      <w:pPr>
        <w:tabs>
          <w:tab w:val="num" w:pos="4320"/>
        </w:tabs>
        <w:ind w:left="0" w:firstLine="709"/>
      </w:pPr>
      <w:rPr>
        <w:rFonts w:hint="default"/>
      </w:rPr>
    </w:lvl>
  </w:abstractNum>
  <w:abstractNum w:abstractNumId="5" w15:restartNumberingAfterBreak="0">
    <w:nsid w:val="3AF0482E"/>
    <w:multiLevelType w:val="multilevel"/>
    <w:tmpl w:val="9DB6C0D2"/>
    <w:lvl w:ilvl="0">
      <w:start w:val="3"/>
      <w:numFmt w:val="decimal"/>
      <w:suff w:val="space"/>
      <w:lvlText w:val="%1."/>
      <w:lvlJc w:val="center"/>
      <w:pPr>
        <w:ind w:left="0" w:firstLine="0"/>
      </w:pPr>
      <w:rPr>
        <w:rFonts w:hint="default"/>
      </w:rPr>
    </w:lvl>
    <w:lvl w:ilvl="1">
      <w:start w:val="1"/>
      <w:numFmt w:val="decimal"/>
      <w:suff w:val="space"/>
      <w:lvlText w:val="%1.%2."/>
      <w:lvlJc w:val="left"/>
      <w:pPr>
        <w:ind w:left="0" w:firstLine="709"/>
      </w:pPr>
      <w:rPr>
        <w:rFonts w:ascii="Times New Roman" w:eastAsia="Times New Roman" w:hAnsi="Times New Roman" w:cs="Times New Roman"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15C62C7"/>
    <w:multiLevelType w:val="multilevel"/>
    <w:tmpl w:val="5486102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FA97DEF"/>
    <w:multiLevelType w:val="multilevel"/>
    <w:tmpl w:val="13307AEA"/>
    <w:lvl w:ilvl="0">
      <w:start w:val="5"/>
      <w:numFmt w:val="decimal"/>
      <w:suff w:val="space"/>
      <w:lvlText w:val="%1."/>
      <w:lvlJc w:val="center"/>
      <w:pPr>
        <w:ind w:left="0" w:firstLine="0"/>
      </w:pPr>
      <w:rPr>
        <w:rFonts w:hint="default"/>
      </w:rPr>
    </w:lvl>
    <w:lvl w:ilvl="1">
      <w:start w:val="1"/>
      <w:numFmt w:val="bullet"/>
      <w:lvlText w:val=""/>
      <w:lvlJc w:val="left"/>
      <w:pPr>
        <w:ind w:left="0" w:firstLine="709"/>
      </w:pPr>
      <w:rPr>
        <w:rFonts w:ascii="Symbol" w:hAnsi="Symbol" w:hint="default"/>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35821534">
    <w:abstractNumId w:val="2"/>
  </w:num>
  <w:num w:numId="2" w16cid:durableId="1890192146">
    <w:abstractNumId w:val="5"/>
  </w:num>
  <w:num w:numId="3" w16cid:durableId="1814323501">
    <w:abstractNumId w:val="7"/>
  </w:num>
  <w:num w:numId="4" w16cid:durableId="911087591">
    <w:abstractNumId w:val="4"/>
  </w:num>
  <w:num w:numId="5" w16cid:durableId="1036657776">
    <w:abstractNumId w:val="6"/>
  </w:num>
  <w:num w:numId="6" w16cid:durableId="596328917">
    <w:abstractNumId w:val="1"/>
  </w:num>
  <w:num w:numId="7" w16cid:durableId="651493653">
    <w:abstractNumId w:val="3"/>
  </w:num>
  <w:num w:numId="8" w16cid:durableId="71015317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E8"/>
    <w:rsid w:val="00021EF9"/>
    <w:rsid w:val="00044EA9"/>
    <w:rsid w:val="000975E8"/>
    <w:rsid w:val="000A587C"/>
    <w:rsid w:val="000D6183"/>
    <w:rsid w:val="001B4232"/>
    <w:rsid w:val="002A6886"/>
    <w:rsid w:val="002E406B"/>
    <w:rsid w:val="003C33B4"/>
    <w:rsid w:val="005065BB"/>
    <w:rsid w:val="00585425"/>
    <w:rsid w:val="00591456"/>
    <w:rsid w:val="005F07AF"/>
    <w:rsid w:val="006073E8"/>
    <w:rsid w:val="00786BEF"/>
    <w:rsid w:val="0088155A"/>
    <w:rsid w:val="008F3EBC"/>
    <w:rsid w:val="009F6890"/>
    <w:rsid w:val="00A931BD"/>
    <w:rsid w:val="00B21D81"/>
    <w:rsid w:val="00B477FB"/>
    <w:rsid w:val="00C641CF"/>
    <w:rsid w:val="00DE4128"/>
    <w:rsid w:val="00DF4E98"/>
    <w:rsid w:val="00F457F5"/>
    <w:rsid w:val="00F45CC6"/>
    <w:rsid w:val="00FC5D83"/>
    <w:rsid w:val="00FF4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B8EC"/>
  <w15:docId w15:val="{644821BF-153B-4EF6-9A27-D939C2A6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E98"/>
    <w:pPr>
      <w:spacing w:after="0" w:line="240" w:lineRule="auto"/>
      <w:ind w:firstLine="709"/>
      <w:jc w:val="both"/>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 11 пт полужирный По правому краю"/>
    <w:basedOn w:val="a"/>
    <w:rsid w:val="00DF4E98"/>
    <w:pPr>
      <w:jc w:val="right"/>
    </w:pPr>
    <w:rPr>
      <w:b/>
      <w:bCs/>
      <w:szCs w:val="20"/>
    </w:rPr>
  </w:style>
  <w:style w:type="paragraph" w:styleId="a3">
    <w:name w:val="List Paragraph"/>
    <w:basedOn w:val="a"/>
    <w:link w:val="a4"/>
    <w:uiPriority w:val="34"/>
    <w:qFormat/>
    <w:rsid w:val="00DF4E98"/>
    <w:pPr>
      <w:spacing w:after="200" w:line="276" w:lineRule="auto"/>
      <w:ind w:left="720"/>
      <w:contextualSpacing/>
    </w:pPr>
    <w:rPr>
      <w:rFonts w:ascii="Calibri" w:hAnsi="Calibri"/>
      <w:sz w:val="22"/>
      <w:szCs w:val="22"/>
      <w:lang w:eastAsia="ru-RU"/>
    </w:rPr>
  </w:style>
  <w:style w:type="paragraph" w:customStyle="1" w:styleId="ConsPlusNormal">
    <w:name w:val="ConsPlusNormal"/>
    <w:link w:val="ConsPlusNormal0"/>
    <w:rsid w:val="00DF4E9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F4E98"/>
    <w:rPr>
      <w:rFonts w:ascii="Calibri" w:eastAsia="Times New Roman" w:hAnsi="Calibri" w:cs="Calibri"/>
      <w:szCs w:val="20"/>
      <w:lang w:eastAsia="ru-RU"/>
    </w:rPr>
  </w:style>
  <w:style w:type="character" w:customStyle="1" w:styleId="a4">
    <w:name w:val="Абзац списка Знак"/>
    <w:link w:val="a3"/>
    <w:uiPriority w:val="34"/>
    <w:locked/>
    <w:rsid w:val="00DF4E9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6046">
      <w:bodyDiv w:val="1"/>
      <w:marLeft w:val="0"/>
      <w:marRight w:val="0"/>
      <w:marTop w:val="0"/>
      <w:marBottom w:val="0"/>
      <w:divBdr>
        <w:top w:val="none" w:sz="0" w:space="0" w:color="auto"/>
        <w:left w:val="none" w:sz="0" w:space="0" w:color="auto"/>
        <w:bottom w:val="none" w:sz="0" w:space="0" w:color="auto"/>
        <w:right w:val="none" w:sz="0" w:space="0" w:color="auto"/>
      </w:divBdr>
    </w:div>
    <w:div w:id="205145449">
      <w:bodyDiv w:val="1"/>
      <w:marLeft w:val="0"/>
      <w:marRight w:val="0"/>
      <w:marTop w:val="0"/>
      <w:marBottom w:val="0"/>
      <w:divBdr>
        <w:top w:val="none" w:sz="0" w:space="0" w:color="auto"/>
        <w:left w:val="none" w:sz="0" w:space="0" w:color="auto"/>
        <w:bottom w:val="none" w:sz="0" w:space="0" w:color="auto"/>
        <w:right w:val="none" w:sz="0" w:space="0" w:color="auto"/>
      </w:divBdr>
    </w:div>
    <w:div w:id="719478970">
      <w:bodyDiv w:val="1"/>
      <w:marLeft w:val="0"/>
      <w:marRight w:val="0"/>
      <w:marTop w:val="0"/>
      <w:marBottom w:val="0"/>
      <w:divBdr>
        <w:top w:val="none" w:sz="0" w:space="0" w:color="auto"/>
        <w:left w:val="none" w:sz="0" w:space="0" w:color="auto"/>
        <w:bottom w:val="none" w:sz="0" w:space="0" w:color="auto"/>
        <w:right w:val="none" w:sz="0" w:space="0" w:color="auto"/>
      </w:divBdr>
    </w:div>
    <w:div w:id="1060324474">
      <w:bodyDiv w:val="1"/>
      <w:marLeft w:val="0"/>
      <w:marRight w:val="0"/>
      <w:marTop w:val="0"/>
      <w:marBottom w:val="0"/>
      <w:divBdr>
        <w:top w:val="none" w:sz="0" w:space="0" w:color="auto"/>
        <w:left w:val="none" w:sz="0" w:space="0" w:color="auto"/>
        <w:bottom w:val="none" w:sz="0" w:space="0" w:color="auto"/>
        <w:right w:val="none" w:sz="0" w:space="0" w:color="auto"/>
      </w:divBdr>
    </w:div>
    <w:div w:id="1678342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EBF2-1A5B-488B-80E4-C2E8C374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3699</Words>
  <Characters>21090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Фетисова Светлана Федоровна</dc:creator>
  <cp:keywords/>
  <dc:description/>
  <cp:lastModifiedBy>Донскова Ирина Анатольевна</cp:lastModifiedBy>
  <cp:revision>2</cp:revision>
  <dcterms:created xsi:type="dcterms:W3CDTF">2026-06-22T15:20:00Z</dcterms:created>
  <dcterms:modified xsi:type="dcterms:W3CDTF">2026-06-22T15:20:00Z</dcterms:modified>
</cp:coreProperties>
</file>