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A275B" w14:textId="42CAB04C" w:rsidR="00E845A0" w:rsidRDefault="004238B9" w:rsidP="00E845A0">
      <w:pPr>
        <w:widowControl w:val="0"/>
        <w:tabs>
          <w:tab w:val="num" w:pos="360"/>
          <w:tab w:val="left" w:pos="1276"/>
        </w:tabs>
        <w:spacing w:before="120" w:after="12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КОНТРАКТ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D40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772A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</w:p>
    <w:p w14:paraId="4D1BC99C" w14:textId="1D14C6BA" w:rsidR="00DD707B" w:rsidRDefault="00DD707B">
      <w:pPr>
        <w:widowControl w:val="0"/>
        <w:tabs>
          <w:tab w:val="num" w:pos="360"/>
          <w:tab w:val="left" w:pos="1276"/>
        </w:tabs>
        <w:spacing w:before="120" w:after="12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4"/>
      </w:tblGrid>
      <w:tr w:rsidR="00DD707B" w14:paraId="343A1F71" w14:textId="77777777">
        <w:tc>
          <w:tcPr>
            <w:tcW w:w="4690" w:type="dxa"/>
          </w:tcPr>
          <w:p w14:paraId="3E12335F" w14:textId="77777777" w:rsidR="00DD707B" w:rsidRDefault="004238B9">
            <w:pPr>
              <w:widowControl w:val="0"/>
              <w:tabs>
                <w:tab w:val="left" w:pos="1276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4664" w:type="dxa"/>
          </w:tcPr>
          <w:p w14:paraId="5B49AB36" w14:textId="77777777" w:rsidR="00DD707B" w:rsidRDefault="004238B9">
            <w:pPr>
              <w:widowControl w:val="0"/>
              <w:tabs>
                <w:tab w:val="left" w:pos="1276"/>
              </w:tabs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«__»__________ 2026 года</w:t>
            </w:r>
          </w:p>
        </w:tc>
      </w:tr>
    </w:tbl>
    <w:p w14:paraId="34D51050" w14:textId="77777777" w:rsidR="00DD707B" w:rsidRDefault="00DD707B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DF93DE" w14:textId="4099A70F" w:rsidR="00DD707B" w:rsidRDefault="004238B9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Федеральное государственное бюджетное образовательное учреждение «Центр международного сотрудничества Министерства просвещения Российской Федерации»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(сокращенное наименование </w:t>
      </w:r>
      <w:r w:rsidR="0029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ФГБОУ ЦМС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именуемое в дальнейшем «Заказчик», в лице </w:t>
      </w:r>
      <w:r w:rsidR="006D09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исполняющего обязанности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директора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Мерешкина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Дмитрия Евгеньевича, действующего на основании приказа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от 22.05.2026 № 08-07-01/8</w:t>
      </w:r>
      <w:r w:rsidR="00041E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устава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 одной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61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(сокращенное наименование </w:t>
      </w:r>
      <w:r w:rsidR="00DD3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1F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«Поставщик», в лице </w:t>
      </w:r>
      <w:r w:rsidR="00461F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="00461F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Pr="009359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именуемые в дальнейшем «Стороны», а по отдельности - «Сторона», 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(далее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05.04.2013 № 44-ФЗ) заключили настоящий контракт (далее – Контракт) о нижеследующем:</w:t>
      </w:r>
      <w:r w:rsidR="00281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389E70" w14:textId="77777777" w:rsidR="00DD707B" w:rsidRDefault="00DD707B">
      <w:pPr>
        <w:widowControl w:val="0"/>
        <w:tabs>
          <w:tab w:val="left" w:pos="127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231305" w14:textId="77777777" w:rsidR="00DD707B" w:rsidRDefault="004238B9">
      <w:pPr>
        <w:pStyle w:val="af3"/>
        <w:widowControl w:val="0"/>
        <w:numPr>
          <w:ilvl w:val="0"/>
          <w:numId w:val="1"/>
        </w:numPr>
        <w:tabs>
          <w:tab w:val="left" w:pos="284"/>
          <w:tab w:val="left" w:pos="1276"/>
        </w:tabs>
        <w:spacing w:before="120" w:after="12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ПРЕДМЕТ КОНТРАКТА</w:t>
      </w:r>
    </w:p>
    <w:p w14:paraId="4F9D629C" w14:textId="6D582B94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Поставщик обязуется в порядке и на условиях, установленных Контрактом, осуществить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поставку </w:t>
      </w:r>
      <w:r w:rsidR="00575C3A">
        <w:rPr>
          <w:rFonts w:ascii="Times New Roman" w:hAnsi="Times New Roman"/>
          <w:b/>
          <w:sz w:val="24"/>
          <w:szCs w:val="24"/>
          <w:lang w:eastAsia="ru-RU"/>
        </w:rPr>
        <w:t>устройства офисного для уничтожения документов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(далее – товар)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требованиями,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установленными Спецификацией (приложение 1 к Контракту, являющееся его неотъемлемой частью), </w:t>
      </w:r>
      <w:r>
        <w:rPr>
          <w:rFonts w:ascii="Times New Roman" w:hAnsi="Times New Roman"/>
          <w:sz w:val="24"/>
          <w:szCs w:val="24"/>
          <w:lang w:eastAsia="ru-RU"/>
        </w:rPr>
        <w:t>Описанием объекта закупки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(Техническое задание) (приложение 2 к Контракту, являющееся его неотъемлемой частью) в течение обусловленного Контрактом срока, а Заказчик обязуется обеспечить приемку и оплату поставленного товара на условиях и в срок, предусмотренны</w:t>
      </w:r>
      <w:r w:rsidR="00041E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Контрактом.</w:t>
      </w:r>
    </w:p>
    <w:p w14:paraId="63DCD290" w14:textId="77777777" w:rsidR="00DD707B" w:rsidRDefault="004238B9">
      <w:pPr>
        <w:pStyle w:val="af3"/>
        <w:widowControl w:val="0"/>
        <w:numPr>
          <w:ilvl w:val="1"/>
          <w:numId w:val="1"/>
        </w:numPr>
        <w:shd w:val="clear" w:color="auto" w:fill="FFFFFF" w:themeFill="background1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Срок поставки товара: </w:t>
      </w:r>
      <w:r>
        <w:rPr>
          <w:rFonts w:ascii="Times New Roman" w:hAnsi="Times New Roman"/>
          <w:sz w:val="24"/>
          <w:szCs w:val="24"/>
        </w:rPr>
        <w:t xml:space="preserve">в течение </w:t>
      </w:r>
      <w:r w:rsidR="00BB1AF3">
        <w:rPr>
          <w:rFonts w:ascii="Times New Roman" w:hAnsi="Times New Roman"/>
          <w:sz w:val="24"/>
          <w:szCs w:val="24"/>
        </w:rPr>
        <w:t>10 (десяти</w:t>
      </w:r>
      <w:r>
        <w:rPr>
          <w:rFonts w:ascii="Times New Roman" w:hAnsi="Times New Roman"/>
          <w:sz w:val="24"/>
          <w:szCs w:val="24"/>
        </w:rPr>
        <w:t xml:space="preserve">) рабочих дней с даты заключения Контракта. </w:t>
      </w:r>
      <w:r>
        <w:rPr>
          <w:rFonts w:ascii="Times New Roman" w:eastAsia="Calibri" w:hAnsi="Times New Roman"/>
          <w:color w:val="000000"/>
          <w:sz w:val="24"/>
          <w:szCs w:val="24"/>
        </w:rPr>
        <w:t>Время поставк</w:t>
      </w:r>
      <w:r w:rsidR="00C92617">
        <w:rPr>
          <w:rFonts w:ascii="Times New Roman" w:eastAsia="Calibri" w:hAnsi="Times New Roman"/>
          <w:color w:val="000000"/>
          <w:sz w:val="24"/>
          <w:szCs w:val="24"/>
        </w:rPr>
        <w:t>и: по рабочим дням с 10:00 до 17</w:t>
      </w:r>
      <w:r>
        <w:rPr>
          <w:rFonts w:ascii="Times New Roman" w:eastAsia="Calibri" w:hAnsi="Times New Roman"/>
          <w:color w:val="000000"/>
          <w:sz w:val="24"/>
          <w:szCs w:val="24"/>
        </w:rPr>
        <w:t>:00 часов (время московское).</w:t>
      </w:r>
    </w:p>
    <w:p w14:paraId="2986BAA0" w14:textId="77777777" w:rsidR="00DD707B" w:rsidRDefault="004238B9">
      <w:pPr>
        <w:pStyle w:val="af3"/>
        <w:widowControl w:val="0"/>
        <w:numPr>
          <w:ilvl w:val="1"/>
          <w:numId w:val="1"/>
        </w:numPr>
        <w:shd w:val="clear" w:color="auto" w:fill="FFFFFF" w:themeFill="background1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Место (адрес) поставки товара: 115035, </w:t>
      </w:r>
      <w:r>
        <w:rPr>
          <w:rFonts w:ascii="Times New Roman" w:hAnsi="Times New Roman"/>
          <w:color w:val="000000" w:themeColor="text1"/>
          <w:sz w:val="24"/>
          <w:szCs w:val="24"/>
        </w:rPr>
        <w:t>Россия, г. Москва, ул. Большая Серпуховская, д.25, стр.14.</w:t>
      </w:r>
    </w:p>
    <w:p w14:paraId="30B25D93" w14:textId="77777777" w:rsidR="00DD707B" w:rsidRDefault="00DD707B">
      <w:pPr>
        <w:pStyle w:val="af3"/>
        <w:widowControl w:val="0"/>
        <w:shd w:val="clear" w:color="auto" w:fill="FFFFFF" w:themeFill="background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BC94E3" w14:textId="77777777" w:rsidR="00DD707B" w:rsidRDefault="004238B9">
      <w:pPr>
        <w:pStyle w:val="af3"/>
        <w:widowControl w:val="0"/>
        <w:numPr>
          <w:ilvl w:val="0"/>
          <w:numId w:val="1"/>
        </w:numPr>
        <w:tabs>
          <w:tab w:val="left" w:pos="284"/>
          <w:tab w:val="left" w:pos="1276"/>
        </w:tabs>
        <w:spacing w:before="120" w:after="12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ЦЕНА КОНТРАКТА И ПОРЯДОК РАСЧЕТОВ</w:t>
      </w:r>
    </w:p>
    <w:p w14:paraId="6EA8A30D" w14:textId="18456FCC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Цена Контракта составляет </w:t>
      </w:r>
      <w:r w:rsidR="00D408F0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(</w:t>
      </w:r>
      <w:r w:rsidR="00D408F0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) рублей </w:t>
      </w:r>
      <w:r w:rsidR="00D408F0">
        <w:rPr>
          <w:rFonts w:ascii="Times New Roman" w:hAnsi="Times New Roman"/>
          <w:b/>
          <w:bCs/>
          <w:sz w:val="24"/>
          <w:szCs w:val="24"/>
          <w:lang w:eastAsia="ru-RU"/>
        </w:rPr>
        <w:t>__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копеек, </w:t>
      </w:r>
      <w:r w:rsidRPr="00D408F0">
        <w:rPr>
          <w:rFonts w:ascii="Times New Roman" w:hAnsi="Times New Roman"/>
          <w:bCs/>
          <w:i/>
          <w:sz w:val="24"/>
          <w:szCs w:val="24"/>
          <w:lang w:eastAsia="ru-RU"/>
        </w:rPr>
        <w:t xml:space="preserve">в том числе НДС </w:t>
      </w:r>
      <w:r w:rsidR="00D408F0" w:rsidRPr="00D408F0">
        <w:rPr>
          <w:rFonts w:ascii="Times New Roman" w:hAnsi="Times New Roman"/>
          <w:bCs/>
          <w:i/>
          <w:sz w:val="24"/>
          <w:szCs w:val="24"/>
          <w:lang w:eastAsia="ru-RU"/>
        </w:rPr>
        <w:t>___</w:t>
      </w:r>
      <w:r w:rsidR="00236991" w:rsidRPr="00D408F0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r w:rsidR="00D408F0" w:rsidRPr="00D408F0">
        <w:rPr>
          <w:rFonts w:ascii="Times New Roman" w:hAnsi="Times New Roman"/>
          <w:bCs/>
          <w:i/>
          <w:sz w:val="24"/>
          <w:szCs w:val="24"/>
          <w:lang w:eastAsia="ru-RU"/>
        </w:rPr>
        <w:t>%/без НДС</w:t>
      </w:r>
      <w:r w:rsidR="00D408F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и рассчитана в соответствии со Спецификацией (приложение № 1 к Контракту, являющееся его неотъемлемой частью)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2F9D20A" w14:textId="772CE672" w:rsidR="00255FE7" w:rsidRDefault="00255FE7" w:rsidP="00255FE7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FE7">
        <w:rPr>
          <w:rFonts w:ascii="Times New Roman" w:hAnsi="Times New Roman"/>
          <w:sz w:val="24"/>
          <w:szCs w:val="24"/>
          <w:lang w:eastAsia="ru-RU"/>
        </w:rPr>
        <w:t xml:space="preserve">Цена Контракта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B927E6">
        <w:rPr>
          <w:rFonts w:ascii="Times New Roman" w:hAnsi="Times New Roman"/>
          <w:sz w:val="24"/>
          <w:szCs w:val="24"/>
          <w:lang w:eastAsia="ru-RU"/>
        </w:rPr>
        <w:t>К</w:t>
      </w:r>
      <w:r w:rsidRPr="00255FE7">
        <w:rPr>
          <w:rFonts w:ascii="Times New Roman" w:hAnsi="Times New Roman"/>
          <w:sz w:val="24"/>
          <w:szCs w:val="24"/>
          <w:lang w:eastAsia="ru-RU"/>
        </w:rPr>
        <w:t xml:space="preserve"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07735AE8" w14:textId="615B9F44" w:rsidR="00255FE7" w:rsidRPr="00255FE7" w:rsidRDefault="00255FE7" w:rsidP="00255FE7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FE7">
        <w:rPr>
          <w:rFonts w:ascii="Times New Roman" w:hAnsi="Times New Roman"/>
          <w:sz w:val="24"/>
          <w:szCs w:val="24"/>
          <w:lang w:eastAsia="ru-RU"/>
        </w:rPr>
        <w:t>Поставщик несет ответственность за правильность расчета НДС.</w:t>
      </w:r>
    </w:p>
    <w:p w14:paraId="56841AB7" w14:textId="157E1C9A" w:rsidR="00DD707B" w:rsidRPr="00255FE7" w:rsidRDefault="004238B9" w:rsidP="00255FE7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5FE7">
        <w:rPr>
          <w:rFonts w:ascii="Times New Roman" w:hAnsi="Times New Roman"/>
          <w:sz w:val="24"/>
          <w:szCs w:val="24"/>
          <w:lang w:eastAsia="ru-RU"/>
        </w:rPr>
        <w:t xml:space="preserve">В цену Контракта входят все расходы Поставщика, необходимые для исполнения обязательств по Контракту, включая тару (упаковку), доставку (перевозку), погрузочно-разгрузочные работы, включая работы с применением грузоподъемных средств (при необходимости), переноску, складирование товара в помещениях Заказчика, расходы на уплату налогов, таможенных пошлин, сборов и других обязательных платежей в бюджеты всех уровней, расходы на страхование, сертификацию, транспортные и иные логистические расходы, прочие расходы, связанные с поставкой товара по Контракту, а также расходы Поставщика, прямо не предусмотренные Контрактом, но которые могут </w:t>
      </w:r>
      <w:r w:rsidRPr="00255FE7">
        <w:rPr>
          <w:rFonts w:ascii="Times New Roman" w:hAnsi="Times New Roman"/>
          <w:sz w:val="24"/>
          <w:szCs w:val="24"/>
          <w:lang w:eastAsia="ru-RU"/>
        </w:rPr>
        <w:lastRenderedPageBreak/>
        <w:t>возникнуть в ходе исполнения Контракта.</w:t>
      </w:r>
    </w:p>
    <w:p w14:paraId="2501B506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Цена Контракта является твердой и определяется на весь срок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Контракта. Цена Контракта </w:t>
      </w:r>
      <w:r>
        <w:rPr>
          <w:rFonts w:ascii="Times New Roman" w:hAnsi="Times New Roman"/>
          <w:color w:val="000000" w:themeColor="text1"/>
          <w:sz w:val="24"/>
          <w:szCs w:val="24"/>
        </w:rPr>
        <w:t>не может изменяться в ходе заключения и исполнения Контракта, за исключением случаев, предусмотренных Федеральным законом от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05.04.2013 № 44-ФЗ.</w:t>
      </w:r>
    </w:p>
    <w:p w14:paraId="4D8A7927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Источник финансирования: </w:t>
      </w:r>
      <w:r>
        <w:rPr>
          <w:rFonts w:ascii="Times New Roman" w:hAnsi="Times New Roman"/>
          <w:sz w:val="24"/>
          <w:szCs w:val="24"/>
        </w:rPr>
        <w:t>за счет средств бюджетного учреждения (Заказчика)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54569C11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Выплата авансового платежа не предусмотрена.</w:t>
      </w:r>
    </w:p>
    <w:p w14:paraId="19AE1C48" w14:textId="0509AB70" w:rsidR="00DD707B" w:rsidRDefault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E7429E">
        <w:rPr>
          <w:rFonts w:ascii="Times New Roman" w:hAnsi="Times New Roman"/>
          <w:color w:val="000000" w:themeColor="text1"/>
          <w:sz w:val="24"/>
          <w:szCs w:val="24"/>
        </w:rPr>
        <w:t>Расчет между Заказчиком и Поставщиком производится в срок не более 7 (Семи) рабочих дней с даты приемки товара Заказчиком и подписания Заказчиком товаросопроводительных документов (товарная накладная или универсальный передаточный документ) и выставления счета Поставщиком.</w:t>
      </w:r>
      <w:r w:rsidR="00255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77FC368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</w:t>
      </w:r>
    </w:p>
    <w:p w14:paraId="0B78510A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21C9A176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Контракте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4F43E184" w14:textId="77777777" w:rsidR="00DD707B" w:rsidRDefault="00DD707B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7A2F60E3" w14:textId="77777777" w:rsidR="00DD707B" w:rsidRDefault="004238B9">
      <w:pPr>
        <w:pStyle w:val="af3"/>
        <w:widowControl w:val="0"/>
        <w:numPr>
          <w:ilvl w:val="0"/>
          <w:numId w:val="1"/>
        </w:numPr>
        <w:tabs>
          <w:tab w:val="left" w:pos="284"/>
          <w:tab w:val="left" w:pos="1276"/>
        </w:tabs>
        <w:spacing w:before="120" w:after="12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СДАЧИ-ПРИЕМКИ ТОВАРА </w:t>
      </w:r>
    </w:p>
    <w:p w14:paraId="578E1EE4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Поставщик самостоятельно и за свой счет доставляет, разгружает и заносит товар в офис Заказчика, расположенный по адресу: 115035, Россия, г. Москва, </w:t>
      </w:r>
      <w:r w:rsidRPr="00AE7D57">
        <w:rPr>
          <w:rFonts w:ascii="Times New Roman" w:hAnsi="Times New Roman"/>
          <w:sz w:val="24"/>
          <w:szCs w:val="24"/>
          <w:lang w:eastAsia="ru-RU"/>
        </w:rPr>
        <w:t>ул. Большая Серпуховская, д.25, стр.14.</w:t>
      </w:r>
    </w:p>
    <w:p w14:paraId="0243F16A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Поставщик не менее чем за 1 (один) рабочий день до осуществления поставки товара, уведомляет Заказчика о времени и дате поставки товара в место его поставки.</w:t>
      </w:r>
    </w:p>
    <w:p w14:paraId="03912828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Приемка товара осуществляется путем передачи Поставщиком товара, товаросопроводительных документов, указанных в п. 2.5 Контракта, а также документов об оценке соответствия, предусмотренных законодательством Российской Федерации, обязательных для данного вида товара, а также иных документов, подтверждающих качество товара. </w:t>
      </w:r>
    </w:p>
    <w:p w14:paraId="72BE464B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товаросопроводительных документах, указанным в п. 2.5 Контракта, и Спецификации (приложение к Контракту, являющееся его неотъемлемой частью).</w:t>
      </w:r>
    </w:p>
    <w:p w14:paraId="089BB230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Для проверки поставленного Поставщиком товара Заказчик имеет право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в соответствии с Федеральным законом от 05.04.2013 № 44-ФЗ. </w:t>
      </w:r>
    </w:p>
    <w:p w14:paraId="580F84DF" w14:textId="4579CB75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отсутствии у Заказчика претензий к количеству и качеству поставленного товара Заказчик в течение 20 (двадцати) рабочих дней с момента поставки товара Поставщиком подписывает товаросопроводительные документы, указанные в п. 2.8 Контракта. После этого товар считается переданным Поставщиком Заказчику.</w:t>
      </w:r>
    </w:p>
    <w:p w14:paraId="66694A02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 выявлении несоответствий в поставленном товаре (в части наименования, количества, качества товара), препятствующих его приемке, Заказчик в срок, установленный в пункте 3.6.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0491740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Поставщик за свой счет и в согласованные с Заказчиком сроки устраняет указанные Заказчиком несоответствия товара условиям Контракта.</w:t>
      </w:r>
    </w:p>
    <w:p w14:paraId="3F0DDB00" w14:textId="7777777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11976672" w14:textId="14A62A17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Датой приемки поставленного товара считается дата подписания Заказчиком товаросопроводительны</w:t>
      </w:r>
      <w:r w:rsidR="004122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 документов, указанных в п. 2.8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Контракта.</w:t>
      </w:r>
    </w:p>
    <w:p w14:paraId="7841D5EA" w14:textId="72EE3F85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товаросопроводительны</w:t>
      </w:r>
      <w:r w:rsidR="004122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х документов, указанных в п. 2.8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Контракта.</w:t>
      </w:r>
    </w:p>
    <w:p w14:paraId="10B85C2F" w14:textId="2752F513" w:rsidR="00E7429E" w:rsidRDefault="00E7429E" w:rsidP="00E7429E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Обязательства Поставщика по Контракту считаются исполненными после приемки товара Заказчиком и подписани</w:t>
      </w:r>
      <w:r w:rsidR="0041221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 документов, указанных в п. 2.8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Контракта.</w:t>
      </w:r>
    </w:p>
    <w:p w14:paraId="50FD00B7" w14:textId="77777777" w:rsidR="00DD707B" w:rsidRDefault="00DD707B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11603F" w14:textId="77777777" w:rsidR="00DD707B" w:rsidRDefault="004238B9">
      <w:pPr>
        <w:pStyle w:val="af3"/>
        <w:widowControl w:val="0"/>
        <w:numPr>
          <w:ilvl w:val="0"/>
          <w:numId w:val="1"/>
        </w:numPr>
        <w:tabs>
          <w:tab w:val="left" w:pos="284"/>
          <w:tab w:val="left" w:pos="1276"/>
        </w:tabs>
        <w:spacing w:before="120" w:after="120" w:line="240" w:lineRule="auto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ПРАВА И ОБЯЗАННОСТИ СТОРОН</w:t>
      </w:r>
    </w:p>
    <w:p w14:paraId="56A61CB7" w14:textId="77777777" w:rsidR="00DD707B" w:rsidRDefault="004238B9">
      <w:pPr>
        <w:pStyle w:val="af3"/>
        <w:widowControl w:val="0"/>
        <w:numPr>
          <w:ilvl w:val="1"/>
          <w:numId w:val="1"/>
        </w:numPr>
        <w:tabs>
          <w:tab w:val="left" w:pos="284"/>
          <w:tab w:val="left" w:pos="1276"/>
        </w:tabs>
        <w:spacing w:before="120" w:after="120" w:line="240" w:lineRule="auto"/>
        <w:ind w:firstLine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Поставщик вправе:</w:t>
      </w:r>
    </w:p>
    <w:p w14:paraId="3DA86B6D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4.1.1.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требовать от Заказчика произвести приемку товара в порядке и в сроки, предусмотренные Контрактом;</w:t>
      </w:r>
    </w:p>
    <w:p w14:paraId="012E115D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4.1.2.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5F5CCB50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4.1.3.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принять решение об одностороннем отказе от исполнения Контракта в соответствии с гражданским законодательством в порядке, установленном Федеральным законом от 05.04.2013 № 44-ФЗ.</w:t>
      </w:r>
    </w:p>
    <w:p w14:paraId="05F0B48D" w14:textId="2114AF2B" w:rsidR="00241649" w:rsidRPr="00615B60" w:rsidRDefault="00615B60" w:rsidP="007B0AFE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4.1.3.1.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Поставщик с использованием </w:t>
      </w:r>
      <w:r w:rsidR="007B0AF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ЕИС 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формирует решение об одностороннем отказе от исполнения 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онтракта, подписывает его усиленной электронной подписью лица, имеющего право действовать от имени Поставщика, и размещает такое решение в 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В случаях, предусмотренных частью 5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такое решение не размещается на официальном сайте.</w:t>
      </w:r>
    </w:p>
    <w:p w14:paraId="7E4B4728" w14:textId="77777777" w:rsidR="00241649" w:rsidRPr="00241649" w:rsidRDefault="00615B60" w:rsidP="007B0AFE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4.1.3.2. 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об одно</w:t>
      </w:r>
      <w:r w:rsidR="002D2253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 не позднее одного часа с момента его размещения в 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4.1.3.1.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 автоматически с использованием 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направляется Заказчику.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с часовой зоной, в которой расположен Заказчик.</w:t>
      </w:r>
      <w:r w:rsidR="00241649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8F5C3BE" w14:textId="7DA769F3" w:rsidR="00241649" w:rsidRPr="00241649" w:rsidRDefault="00615B60" w:rsidP="007B0AFE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4.1.3.3. 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Поступление решения об одностороннем отказе от исполнения </w:t>
      </w:r>
      <w:r w:rsidR="007B0AF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 в соответствии с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4.1.3.2.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 считается надлежащим уведомлением Заказчика об одно</w:t>
      </w:r>
      <w:r w:rsidR="002D2253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</w:t>
      </w:r>
      <w:r w:rsidR="00241649" w:rsidRPr="0024164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онтракта.</w:t>
      </w:r>
    </w:p>
    <w:p w14:paraId="77630D63" w14:textId="77777777" w:rsidR="00241649" w:rsidRPr="00615B60" w:rsidRDefault="00241649" w:rsidP="007B0AFE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Поставщика об одно</w:t>
      </w:r>
      <w:r w:rsidR="002D2253"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Контракта вступает в силу и К</w:t>
      </w:r>
      <w:r w:rsidRPr="00615B6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Контракта.</w:t>
      </w:r>
    </w:p>
    <w:p w14:paraId="2E05861A" w14:textId="77777777" w:rsidR="00DD707B" w:rsidRDefault="004238B9" w:rsidP="00615B60">
      <w:pPr>
        <w:pStyle w:val="af3"/>
        <w:widowControl w:val="0"/>
        <w:numPr>
          <w:ilvl w:val="1"/>
          <w:numId w:val="1"/>
        </w:num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Поставщик обязан:</w:t>
      </w:r>
    </w:p>
    <w:p w14:paraId="24F66618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4.2.1.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поставить товар в порядке, количестве, в срок и на условиях, предусмотренных Контрактом и Спецификацией (приложение 1 к Контракту,</w:t>
      </w:r>
      <w:r w:rsidR="004238B9">
        <w:rPr>
          <w:rFonts w:ascii="Times New Roman" w:eastAsiaTheme="minorHAnsi" w:hAnsi="Times New Roman" w:cstheme="minorBidi"/>
          <w:color w:val="000000" w:themeColor="text1"/>
          <w:sz w:val="24"/>
          <w:szCs w:val="24"/>
          <w:lang w:eastAsia="ru-RU"/>
        </w:rPr>
        <w:t xml:space="preserve"> 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являющееся его неотъемлемой частью);</w:t>
      </w:r>
    </w:p>
    <w:p w14:paraId="1BB7679C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4.2.2.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660E8AAF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4.2.3.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56EB528F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4.2.4.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предоставлять Заказчику по его требованию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1CCB22E0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4.2.5.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одновременно с передачей товара предоставить декларацию соответствия или сертификаты, если соответствующие требования установлены действующим законодательством Российской Федерации, а также иные документы, относящиеся к товару.</w:t>
      </w:r>
    </w:p>
    <w:p w14:paraId="3805A692" w14:textId="77777777" w:rsidR="00DD707B" w:rsidRDefault="004238B9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 Заказчик вправе:</w:t>
      </w:r>
    </w:p>
    <w:p w14:paraId="4BD3F58C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4.3.1.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требовать от Поставщика надлежащего исполнения обязательств, установленных Контрактом;</w:t>
      </w:r>
    </w:p>
    <w:p w14:paraId="1D7FD2C7" w14:textId="7805F71A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4.3.2.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требовать от Поставщика своевременного устранения недостатков, выявленных как в ходе приемки</w:t>
      </w:r>
      <w:r w:rsidR="007B0AF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товара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так и в течение гарантийного </w:t>
      </w:r>
      <w:r w:rsidR="00E17ED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срока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14:paraId="4BC5EABE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4.3.3.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проверять ход и качество исполнения Поставщиком условий Контракта без вмешательства в оперативно-хозяйственную деятельность Поставщика;</w:t>
      </w:r>
    </w:p>
    <w:p w14:paraId="02CB5BAF" w14:textId="77777777" w:rsidR="00DD707B" w:rsidRDefault="00615B6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4.3.4.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отказаться от приемки и оплаты товара, не соответствующего условиям Контракта;</w:t>
      </w:r>
    </w:p>
    <w:p w14:paraId="4E890830" w14:textId="36E8BA81" w:rsidR="00DD707B" w:rsidRDefault="00615B60" w:rsidP="001747F7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принять решение об одностороннем отказе от исполнения Контракта в соответствии с гражданским законодательством в порядке, установленном Федеральны</w:t>
      </w:r>
      <w:r w:rsidR="001747F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 законом от 05.04.2013 № 44-ФЗ. Д</w:t>
      </w:r>
      <w:r w:rsidR="004238B9" w:rsidRPr="001747F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 принятия решения об одностороннем отказе от исполнения Контракта </w:t>
      </w:r>
      <w:r w:rsidR="000E73E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случае необходимости </w:t>
      </w:r>
      <w:r w:rsidR="004238B9" w:rsidRPr="001747F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провести экспертизу поставленного товара своими силами или с привлечением экспертов, экспертных организаций.</w:t>
      </w:r>
    </w:p>
    <w:p w14:paraId="7A0BFB71" w14:textId="5C0DD958" w:rsidR="002D2253" w:rsidRPr="002D2253" w:rsidRDefault="001747F7" w:rsidP="00E10CF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</w:t>
      </w:r>
      <w:r w:rsid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.1.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Если Заказчиком проведена экспертиза поставленного товара, выполненной работы или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</w:t>
      </w:r>
      <w:r w:rsidR="00A45862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38BA255F" w14:textId="2346E121" w:rsidR="002D2253" w:rsidRPr="002D2253" w:rsidRDefault="001747F7" w:rsidP="00E10CF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</w:t>
      </w:r>
      <w:r w:rsid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.2.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случае принятия Зак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азчиком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4.3.5.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 решения об одностороннем отказе от исполнения Контракта Заказчик с использованием 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формирует решение об одностороннем отказе от исполнения </w:t>
      </w:r>
      <w:r w:rsidR="00A45862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онтракта, подписывает его усиленной электронной подписью лица, имеющего право действовать от имени Заказчика, и размещает такое решение в 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 В случаях, предусмотренных частью 5 статьи 103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такое решение не размещается на официальном сайте;</w:t>
      </w:r>
    </w:p>
    <w:p w14:paraId="58388926" w14:textId="77777777" w:rsidR="002D2253" w:rsidRPr="002D2253" w:rsidRDefault="001747F7" w:rsidP="00E10CF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</w:t>
      </w:r>
      <w:r w:rsid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.3.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об одно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 не позднее одного часа с момента его размещения в 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4.3.5.2.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Контракта автоматически с использованием 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направляется Поставщику. Датой поступления Поставщику решения об одно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онтракта считается дата размещения в соответствии с настоящим пунктом такого решения в </w:t>
      </w:r>
      <w:r w:rsidR="002D2253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ЕИС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с часовой зоной, в которой расположен Поставщик;</w:t>
      </w:r>
    </w:p>
    <w:p w14:paraId="0BF25644" w14:textId="77777777" w:rsidR="002D2253" w:rsidRPr="002D2253" w:rsidRDefault="001747F7" w:rsidP="00E10CF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</w:t>
      </w:r>
      <w:r w:rsid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.4.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Поступление решения об одно</w:t>
      </w:r>
      <w:r w:rsidR="003025BA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онтракта считается надлежащим уведомлением Поставщика об однос</w:t>
      </w:r>
      <w:r w:rsidR="003025BA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тороннем отказе от исполнения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онтракта.</w:t>
      </w:r>
    </w:p>
    <w:p w14:paraId="6AE431E9" w14:textId="77777777" w:rsidR="002D2253" w:rsidRPr="00E10CF0" w:rsidRDefault="001747F7" w:rsidP="00E10CF0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4.3.5</w:t>
      </w:r>
      <w:r w:rsid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.5. 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 Заказчика об одно</w:t>
      </w:r>
      <w:r w:rsidR="003025BA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стороннем отказе от исполнения Контракта вступает в силу и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 считается расторгнутым через десять дней с даты надлежащего уведомления Заказчиком Поставщика об одностороннем от</w:t>
      </w:r>
      <w:r w:rsidR="003025BA" w:rsidRPr="00E10CF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казе от исполнения К</w:t>
      </w:r>
      <w:r w:rsidR="002D2253" w:rsidRPr="002D225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онтракта.</w:t>
      </w:r>
    </w:p>
    <w:p w14:paraId="4F5BB539" w14:textId="77777777" w:rsidR="00DD707B" w:rsidRDefault="004238B9" w:rsidP="00E7429E">
      <w:pPr>
        <w:pStyle w:val="af3"/>
        <w:widowControl w:val="0"/>
        <w:numPr>
          <w:ilvl w:val="1"/>
          <w:numId w:val="3"/>
        </w:numPr>
        <w:tabs>
          <w:tab w:val="left" w:pos="284"/>
          <w:tab w:val="left" w:pos="1276"/>
        </w:tabs>
        <w:spacing w:before="120" w:after="120" w:line="240" w:lineRule="auto"/>
        <w:ind w:firstLine="349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Заказчик обязан:</w:t>
      </w:r>
    </w:p>
    <w:p w14:paraId="0C443609" w14:textId="77777777" w:rsidR="00DD707B" w:rsidRDefault="001747F7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4.4.1.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2FD9A115" w14:textId="77777777" w:rsidR="00DD707B" w:rsidRDefault="001747F7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4.4.2.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требовать уплаты неустоек (штрафов, пеней) в соответствии с разделом 6 Контракта;</w:t>
      </w:r>
    </w:p>
    <w:p w14:paraId="4B0563BE" w14:textId="77777777" w:rsidR="00DD707B" w:rsidRDefault="001747F7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4.4.3.</w:t>
      </w:r>
      <w:r w:rsidR="004238B9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провести экспертизу поставленного товара для проверки его соответствия условиям Контракта товара своими силами или с привлечением экспертов, экспертных организаций в соответствии с Федеральным законом от 05.04.2013 № 44-ФЗ.</w:t>
      </w:r>
    </w:p>
    <w:p w14:paraId="28D043F2" w14:textId="77777777" w:rsidR="00DD707B" w:rsidRDefault="00DD707B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58CB5F2C" w14:textId="77777777" w:rsidR="00DD707B" w:rsidRDefault="004238B9" w:rsidP="00E7429E">
      <w:pPr>
        <w:pStyle w:val="af3"/>
        <w:widowControl w:val="0"/>
        <w:numPr>
          <w:ilvl w:val="0"/>
          <w:numId w:val="3"/>
        </w:numPr>
        <w:tabs>
          <w:tab w:val="left" w:pos="284"/>
          <w:tab w:val="left" w:pos="1276"/>
        </w:tabs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КАЧЕСТВО ТОВАРА И ГАРАНТИЙНЫЕ ОБЯЗАТЕЛЬСТВА</w:t>
      </w:r>
    </w:p>
    <w:p w14:paraId="0D0F0709" w14:textId="77777777" w:rsidR="00DD707B" w:rsidRDefault="00DD707B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360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14:paraId="148D94E7" w14:textId="77777777" w:rsidR="00DD707B" w:rsidRDefault="004238B9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ind w:left="0" w:right="-14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14:paraId="169610FA" w14:textId="77777777" w:rsidR="00DD707B" w:rsidRDefault="004238B9">
      <w:pPr>
        <w:widowControl w:val="0"/>
        <w:tabs>
          <w:tab w:val="left" w:pos="1134"/>
          <w:tab w:val="left" w:pos="1276"/>
          <w:tab w:val="left" w:pos="935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</w:p>
    <w:p w14:paraId="1615FCFF" w14:textId="7777777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5.3. 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649782A0" w14:textId="7777777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5.4. Товар должен быть упакован и промаркирован в соответствии с действующими стандартами.</w:t>
      </w:r>
    </w:p>
    <w:p w14:paraId="237B129D" w14:textId="7777777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5.5.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4385C662" w14:textId="25BAED4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E53068" w:rsidRPr="00E53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Гарантийный срок на </w:t>
      </w:r>
      <w:r w:rsidR="00A4586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53068" w:rsidRPr="00E53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овар должен соответствовать гарантийным требованиям, предъявляемым </w:t>
      </w:r>
      <w:proofErr w:type="gramStart"/>
      <w:r w:rsidR="00E53068" w:rsidRPr="00E53068">
        <w:rPr>
          <w:rFonts w:ascii="Times New Roman" w:eastAsia="Times New Roman" w:hAnsi="Times New Roman" w:cs="Times New Roman"/>
          <w:color w:val="000000"/>
          <w:sz w:val="24"/>
          <w:szCs w:val="24"/>
        </w:rPr>
        <w:t>к такого вида</w:t>
      </w:r>
      <w:proofErr w:type="gramEnd"/>
      <w:r w:rsidR="00E53068" w:rsidRPr="00E530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товарам, и должен подтверждаться документами от производителя (Поставщика).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обнаружении дефектов в период гарантийного срока, Заказчик обязан незамедлительно известить об этом Поставщика в письменной форме.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необходимых случаях Поставщик командирует своего представителя для участия в рассмотрении претензий Заказчика, составления соответствующего акта, согласования порядка и сроков устранения дефектов товара.</w:t>
      </w:r>
    </w:p>
    <w:p w14:paraId="7E188406" w14:textId="7777777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Устранение недостатков или замена товара ненадлежащего качества производится Поставщиком в течение 30 (тридцати) календарных дней со дня получения Поставщиком соответствующего извещения Заказчика.</w:t>
      </w:r>
      <w:r w:rsidR="00E53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D8DE600" w14:textId="77777777" w:rsidR="00DD707B" w:rsidRDefault="00DD707B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7BD3F61" w14:textId="77777777" w:rsidR="00DD707B" w:rsidRDefault="004238B9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14:paraId="52353A9D" w14:textId="77777777" w:rsidR="00DD707B" w:rsidRDefault="00DD707B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F1672B9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14:paraId="7B3C0D4D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обстоятельств непреодолимой силы или по вине другой Стороны.</w:t>
      </w:r>
    </w:p>
    <w:p w14:paraId="49D74AF8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363D9A5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28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8A168B6" w14:textId="77777777" w:rsidR="00DD707B" w:rsidRDefault="004238B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размере 1 000 рублей,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</w:t>
      </w:r>
      <w:r>
        <w:rPr>
          <w:rFonts w:ascii="Times New Roman" w:hAnsi="Times New Roman"/>
          <w:sz w:val="24"/>
          <w:szCs w:val="24"/>
          <w:lang w:eastAsia="ru-RU"/>
        </w:rPr>
        <w:t>постановление Правительства Российской Федерации от 30.08.2017 № 1042).</w:t>
      </w:r>
    </w:p>
    <w:p w14:paraId="333AB275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6DDD1003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4BC374D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hAnsi="Times New Roman"/>
          <w:sz w:val="24"/>
          <w:szCs w:val="24"/>
          <w:lang w:eastAsia="ru-RU"/>
        </w:rPr>
        <w:t>в размере 1 000 рублей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53A27AAF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размере 1 000 рублей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 </w:t>
      </w:r>
    </w:p>
    <w:p w14:paraId="1B497321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Уплата пеней и штрафов не освобождает Стороны от исполнения обязательств по Контракту.</w:t>
      </w:r>
    </w:p>
    <w:p w14:paraId="6BD26D83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02C02119" w14:textId="77777777" w:rsidR="00DD707B" w:rsidRDefault="004238B9" w:rsidP="00E7429E">
      <w:pPr>
        <w:pStyle w:val="af3"/>
        <w:widowControl w:val="0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FC25BC7" w14:textId="77777777" w:rsidR="00DD707B" w:rsidRDefault="00DD707B">
      <w:pPr>
        <w:pStyle w:val="af3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47B4C3" w14:textId="77777777" w:rsidR="00DD707B" w:rsidRDefault="004238B9">
      <w:pPr>
        <w:widowControl w:val="0"/>
        <w:tabs>
          <w:tab w:val="left" w:pos="284"/>
          <w:tab w:val="left" w:pos="1276"/>
        </w:tabs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7. ПОРЯДОК РАЗРЕШЕНИЯ СПОРОВ</w:t>
      </w:r>
    </w:p>
    <w:p w14:paraId="049556F2" w14:textId="77777777" w:rsidR="00CA6521" w:rsidRDefault="00CA6521" w:rsidP="00CA6521">
      <w:pPr>
        <w:pStyle w:val="af3"/>
        <w:widowControl w:val="0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возникновения любых противоречий, претензий и разногласий (далее – спор), связанных с исполнением обязательств по Контракту, Стороны предпринимают усилия для урегулирования спора путем направления писем и претензий.</w:t>
      </w:r>
    </w:p>
    <w:p w14:paraId="70352F51" w14:textId="77777777" w:rsidR="00CA6521" w:rsidRDefault="00CA6521" w:rsidP="00CA6521">
      <w:pPr>
        <w:pStyle w:val="af3"/>
        <w:widowControl w:val="0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Претензия оформляется в письменной форме. В подтверждение заявленных требований в претензии могут быть указаны сведения, которые, по мнению Стороны, направляющей претензию, будут способствовать более быстрому и правильному ее рассмотрению, объективному урегулированию спора, также к претензии могут быть приложены надлежащим образом оформленные необходимые документы либо выписки из них.</w:t>
      </w:r>
    </w:p>
    <w:p w14:paraId="4365397A" w14:textId="77777777" w:rsidR="00CA6521" w:rsidRDefault="00CA6521" w:rsidP="00CA6521">
      <w:pPr>
        <w:pStyle w:val="af3"/>
        <w:widowControl w:val="0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получения претензии Сторона обязана дать ответ по существу в срок не позднее 15 (пятнадцати) рабочих дней с даты ее получения. </w:t>
      </w:r>
    </w:p>
    <w:p w14:paraId="1D5ACB53" w14:textId="77777777" w:rsidR="00CA6521" w:rsidRDefault="00CA6521" w:rsidP="00CA6521">
      <w:pPr>
        <w:pStyle w:val="af3"/>
        <w:widowControl w:val="0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истребуемая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сумма и ее полный и обоснованный расчет.</w:t>
      </w:r>
    </w:p>
    <w:p w14:paraId="0E485DB8" w14:textId="3F36E600" w:rsidR="00DD707B" w:rsidRDefault="00CA6521" w:rsidP="00CA6521">
      <w:pPr>
        <w:pStyle w:val="af3"/>
        <w:widowControl w:val="0"/>
        <w:numPr>
          <w:ilvl w:val="1"/>
          <w:numId w:val="2"/>
        </w:numPr>
        <w:tabs>
          <w:tab w:val="left" w:pos="1134"/>
          <w:tab w:val="left" w:pos="1276"/>
        </w:tabs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спора в досудебном (претензионном) порядке, спор по Контракту подлежит рассмотрению в Арбитражном суде города Москвы в порядке, установленном действующим законодательством Российской Федерации.</w:t>
      </w:r>
      <w:r w:rsidR="004238B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09400A27" w14:textId="77777777" w:rsidR="00DD707B" w:rsidRDefault="00DD707B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8D23762" w14:textId="0657ADE6" w:rsidR="00DD707B" w:rsidRDefault="00D30238">
      <w:pPr>
        <w:pStyle w:val="af3"/>
        <w:widowControl w:val="0"/>
        <w:tabs>
          <w:tab w:val="left" w:pos="284"/>
          <w:tab w:val="left" w:pos="1276"/>
        </w:tabs>
        <w:spacing w:before="120" w:after="12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СРОК ДЕЙСТВИЯ, ИЗМЕНЕНИЕ И РАСТОРЖЕНИЕ КОНТРАКТА</w:t>
      </w:r>
    </w:p>
    <w:p w14:paraId="33A393CD" w14:textId="77777777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8.1. Контракт вступает в силу с момента его подписания обеими Сторонами и действует до </w:t>
      </w:r>
      <w:r w:rsidR="00CC31A4">
        <w:rPr>
          <w:rFonts w:ascii="Times New Roman" w:hAnsi="Times New Roman" w:cs="Times New Roman"/>
          <w:sz w:val="24"/>
          <w:szCs w:val="24"/>
          <w:lang w:eastAsia="ru-RU"/>
        </w:rPr>
        <w:t>31.10.2026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включительно.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14:paraId="2569FA36" w14:textId="193E4832" w:rsidR="00DD707B" w:rsidRDefault="004238B9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8.2. При исполнении Контракта изменение его существенных условий не допускается, за исключением случаев, предусмотренных Федеральным законом от 05.04.2013 № 44-ФЗ.</w:t>
      </w:r>
    </w:p>
    <w:p w14:paraId="7300C281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8.3. Все изменения и дополнения к Контракту составляются в 2 (двух) экземплярах, имеющих одинаковую юридическую силу, по одному экземпляру для каждой из Сторон, в письменной форме и должны быть подписаны лицами, имеющими право действовать от имени Поставщика и Заказчика.</w:t>
      </w:r>
    </w:p>
    <w:p w14:paraId="7F32CD1D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8.4.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действующим гражданским законодательством Российской Федерации. При этом расторжение Контракта не освобождает Стороны от обязанности урегулирования взаимных расчетов.</w:t>
      </w:r>
    </w:p>
    <w:p w14:paraId="5AF3D449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8.5. Заказчик вправе принять решение об одностороннем отказе от исполнения Контракта по основаниям, предусмотренным действующим законодательством Российской Федерации, а также в следующих случаях (но не ограничиваясь):</w:t>
      </w:r>
    </w:p>
    <w:p w14:paraId="5723CD02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 xml:space="preserve">8.5.1. Если Поставщиком поставлен товар ненадлежащего качества и недостатки не могут быть устранены в приемлемый для Заказчика срок. </w:t>
      </w:r>
    </w:p>
    <w:p w14:paraId="137CB36D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8.5.2. Если Поставщиком нарушен срок поставки товара и объем поставляемого товара, предусмотренный Контрактом.</w:t>
      </w:r>
    </w:p>
    <w:p w14:paraId="31FC0D14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 xml:space="preserve">8.5.3. Если отступления при поставке товара от условий Контракта или иные недостатки поставленного товара, в </w:t>
      </w:r>
      <w:r w:rsidRPr="00CA6521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установленный Заказчиком разумный срок, не были устранены либо являются существенными и неустранимыми.</w:t>
      </w:r>
    </w:p>
    <w:p w14:paraId="2D8E7FC0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8.5.4. Если по результатам экспертизы поставленного товара с привлечением экспертов, экспертных организаций, в заключении эксперта, экспертной организации будут подтверждены нарушения условий Контракта.</w:t>
      </w:r>
    </w:p>
    <w:p w14:paraId="4EC7A72A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8.6. Поставщик вправе принять решение об одностороннем отказе от исполнения Контракта по основаниям, предусмотренным действующим законодательством Российской Федерации, а также в следующих случаях (но не ограничиваясь):</w:t>
      </w:r>
    </w:p>
    <w:p w14:paraId="5C64DBDC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8.6.1. если Заказчиком, по своей вине, неоднократно (от двух и более раз) нарушен срок оплаты поставленного товара;</w:t>
      </w:r>
    </w:p>
    <w:p w14:paraId="24536C74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8.6.2. если Заказчик неоднократно (от двух и более раз) необоснованно отказывается от приемки поставленного товара. При этом необоснованным отказом от приемки поставленного товара считается отказ Заказчика от подписания товарно-сопроводительного документа в срок, предусмотренный Контрактом, без письменного объяснения причин такого отказа.</w:t>
      </w:r>
    </w:p>
    <w:p w14:paraId="2F745657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8.7. Расторжение Контракта по соглашению Сторон осуществляется</w:t>
      </w:r>
      <w:r w:rsidRPr="00CA6521">
        <w:rPr>
          <w:rFonts w:ascii="Times New Roman" w:hAnsi="Times New Roman" w:cs="Times New Roman"/>
          <w:sz w:val="24"/>
          <w:szCs w:val="24"/>
          <w:lang w:eastAsia="ru-RU"/>
        </w:rPr>
        <w:br/>
        <w:t>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соглашению Сторон, обязана дать письменный ответ по существу в срок, не превышающий 5 (пять) календарных дней с даты его получения.</w:t>
      </w:r>
    </w:p>
    <w:p w14:paraId="1D2103ED" w14:textId="77777777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8.8. Стороны могут подписывать Контракт, приложения и дополнительные соглашения к нему, первичные документы бухгалтерского учета по электронным каналам связи (ЭДО) с использованием усиленной квалифицированной электронной подписи.</w:t>
      </w:r>
    </w:p>
    <w:p w14:paraId="16A0570B" w14:textId="2EE2CDFD" w:rsidR="00CA6521" w:rsidRPr="00CA6521" w:rsidRDefault="00CA6521" w:rsidP="00CA6521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521">
        <w:rPr>
          <w:rFonts w:ascii="Times New Roman" w:hAnsi="Times New Roman" w:cs="Times New Roman"/>
          <w:sz w:val="24"/>
          <w:szCs w:val="24"/>
          <w:lang w:eastAsia="ru-RU"/>
        </w:rPr>
        <w:t>8.9. В случае расторжения Контракта по инициативе любой из Сторон, Стороны производят сверку расчетов, которой подтверждается фактический объем поставленного товара.</w:t>
      </w:r>
      <w:r w:rsidR="0098659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72F5946" w14:textId="3352AE1A" w:rsidR="00DD707B" w:rsidRDefault="00DD707B" w:rsidP="005749F4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80AE83" w14:textId="6CDE846D" w:rsidR="00DD707B" w:rsidRDefault="003B71B7" w:rsidP="00E7429E">
      <w:pPr>
        <w:pStyle w:val="af3"/>
        <w:widowControl w:val="0"/>
        <w:numPr>
          <w:ilvl w:val="0"/>
          <w:numId w:val="5"/>
        </w:numPr>
        <w:tabs>
          <w:tab w:val="left" w:pos="284"/>
          <w:tab w:val="left" w:pos="1276"/>
        </w:tabs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ПРОЧИЕ УСЛОВИЯ</w:t>
      </w:r>
    </w:p>
    <w:p w14:paraId="0656AC2B" w14:textId="7B1E05FE" w:rsidR="006C021C" w:rsidRPr="006C021C" w:rsidRDefault="006C021C" w:rsidP="006C021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6C021C">
        <w:rPr>
          <w:rFonts w:ascii="Times New Roman" w:hAnsi="Times New Roman" w:cs="Times New Roman"/>
          <w:sz w:val="24"/>
          <w:szCs w:val="24"/>
          <w:lang w:eastAsia="ru-RU"/>
        </w:rPr>
        <w:t>.1. Во всем, что не предусмотрено Контрактом, Стороны руководствуются действующим законодательством Российской Федерации.</w:t>
      </w:r>
    </w:p>
    <w:p w14:paraId="6EB3D7D1" w14:textId="7EE8ABAE" w:rsidR="006C021C" w:rsidRPr="006C021C" w:rsidRDefault="006C021C" w:rsidP="006C021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986591">
        <w:rPr>
          <w:rFonts w:ascii="Times New Roman" w:hAnsi="Times New Roman" w:cs="Times New Roman"/>
          <w:sz w:val="24"/>
          <w:szCs w:val="24"/>
          <w:lang w:eastAsia="ru-RU"/>
        </w:rPr>
        <w:t>.2</w:t>
      </w:r>
      <w:r w:rsidRPr="006C021C">
        <w:rPr>
          <w:rFonts w:ascii="Times New Roman" w:hAnsi="Times New Roman" w:cs="Times New Roman"/>
          <w:sz w:val="24"/>
          <w:szCs w:val="24"/>
          <w:lang w:eastAsia="ru-RU"/>
        </w:rPr>
        <w:t xml:space="preserve">. Все споры и разногласия в связи с исполнением Контракта разрешаются путем направления писем и претензий. Срок рассмотрения и ответа на претензию – 10 (десять) рабочих дней с даты получения Стороной претензии. Если Стороны не приходят к соглашению в претензионном порядке, спор может быть передан на рассмотрение в Арбитражный суд города Москвы. </w:t>
      </w:r>
    </w:p>
    <w:p w14:paraId="29B3E0DC" w14:textId="51E85DDB" w:rsidR="00DD707B" w:rsidRPr="006C021C" w:rsidRDefault="00986591" w:rsidP="006C021C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9.3</w:t>
      </w:r>
      <w:r w:rsidR="006C021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238B9" w:rsidRPr="006C021C">
        <w:rPr>
          <w:rFonts w:ascii="Times New Roman" w:hAnsi="Times New Roman" w:cs="Times New Roman"/>
          <w:sz w:val="24"/>
          <w:szCs w:val="24"/>
          <w:lang w:eastAsia="ru-RU"/>
        </w:rPr>
        <w:t xml:space="preserve">Неотъемлемой частью Контракта являются: </w:t>
      </w:r>
    </w:p>
    <w:p w14:paraId="74C628C4" w14:textId="41F11917" w:rsidR="00DD707B" w:rsidRDefault="004238B9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986591">
        <w:rPr>
          <w:rFonts w:ascii="Times New Roman" w:hAnsi="Times New Roman"/>
          <w:sz w:val="24"/>
          <w:szCs w:val="24"/>
          <w:lang w:eastAsia="ru-RU"/>
        </w:rPr>
        <w:t>.3</w:t>
      </w:r>
      <w:r>
        <w:rPr>
          <w:rFonts w:ascii="Times New Roman" w:hAnsi="Times New Roman"/>
          <w:sz w:val="24"/>
          <w:szCs w:val="24"/>
          <w:lang w:eastAsia="ru-RU"/>
        </w:rPr>
        <w:t>.1. Приложение 1 – Спецификация;</w:t>
      </w:r>
    </w:p>
    <w:p w14:paraId="7116E707" w14:textId="76F55392" w:rsidR="00DD707B" w:rsidRDefault="00986591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9.3</w:t>
      </w:r>
      <w:r w:rsidR="004238B9">
        <w:rPr>
          <w:rFonts w:ascii="Times New Roman" w:hAnsi="Times New Roman"/>
          <w:sz w:val="24"/>
          <w:szCs w:val="24"/>
          <w:lang w:eastAsia="ru-RU"/>
        </w:rPr>
        <w:t>.2. Приложение 2 – Описание объекта закупки (Техническое задание).</w:t>
      </w:r>
    </w:p>
    <w:p w14:paraId="49E2CAE1" w14:textId="77777777" w:rsidR="003B71B7" w:rsidRDefault="003B71B7">
      <w:pPr>
        <w:pStyle w:val="af3"/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6A9F341" w14:textId="77777777" w:rsidR="00DD707B" w:rsidRDefault="00DD707B">
      <w:pPr>
        <w:pStyle w:val="af3"/>
        <w:widowControl w:val="0"/>
        <w:tabs>
          <w:tab w:val="left" w:pos="1134"/>
          <w:tab w:val="left" w:pos="1276"/>
        </w:tabs>
        <w:spacing w:after="0" w:line="30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E5B3E5" w14:textId="75D2E0A0" w:rsidR="00DD707B" w:rsidRPr="000E26A3" w:rsidRDefault="004238B9" w:rsidP="000E26A3">
      <w:pPr>
        <w:pStyle w:val="af3"/>
        <w:widowControl w:val="0"/>
        <w:numPr>
          <w:ilvl w:val="0"/>
          <w:numId w:val="9"/>
        </w:numPr>
        <w:tabs>
          <w:tab w:val="left" w:pos="284"/>
          <w:tab w:val="left" w:pos="1276"/>
        </w:tabs>
        <w:spacing w:before="120" w:after="1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0E26A3">
        <w:rPr>
          <w:rFonts w:ascii="Times New Roman" w:hAnsi="Times New Roman"/>
          <w:b/>
          <w:sz w:val="24"/>
          <w:szCs w:val="24"/>
          <w:lang w:eastAsia="ru-RU"/>
        </w:rPr>
        <w:t>АДРЕСА, РЕКВИЗИТЫ И ПОДПИСИ СТОРОН</w:t>
      </w:r>
    </w:p>
    <w:tbl>
      <w:tblPr>
        <w:tblW w:w="8983" w:type="dxa"/>
        <w:tblLayout w:type="fixed"/>
        <w:tblLook w:val="04A0" w:firstRow="1" w:lastRow="0" w:firstColumn="1" w:lastColumn="0" w:noHBand="0" w:noVBand="1"/>
      </w:tblPr>
      <w:tblGrid>
        <w:gridCol w:w="4330"/>
        <w:gridCol w:w="26"/>
        <w:gridCol w:w="4271"/>
        <w:gridCol w:w="356"/>
      </w:tblGrid>
      <w:tr w:rsidR="00DD707B" w14:paraId="73B93088" w14:textId="77777777" w:rsidTr="00561C4A">
        <w:trPr>
          <w:gridAfter w:val="1"/>
          <w:wAfter w:w="356" w:type="dxa"/>
          <w:trHeight w:val="161"/>
        </w:trPr>
        <w:tc>
          <w:tcPr>
            <w:tcW w:w="4509" w:type="dxa"/>
          </w:tcPr>
          <w:p w14:paraId="57332345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Заказчик:</w:t>
            </w:r>
          </w:p>
          <w:p w14:paraId="5FDCE80E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ФГБОУ ЦМС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</w:t>
            </w:r>
          </w:p>
          <w:p w14:paraId="38BF40B2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(место нахождения): 115093, </w:t>
            </w:r>
          </w:p>
          <w:p w14:paraId="1C21BDD0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 округ Замоскворечье, ул. Большая Серпуховская, д. 25, стр. 14</w:t>
            </w:r>
          </w:p>
          <w:p w14:paraId="557BA389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3702068020 КПП 770501001</w:t>
            </w:r>
          </w:p>
          <w:p w14:paraId="033DA9D9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1053701033407</w:t>
            </w:r>
          </w:p>
          <w:p w14:paraId="6FA98C99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Получатель: УФК по г. Москве (ФГБОУ ЦМС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России, л/с 20736У88760)</w:t>
            </w:r>
          </w:p>
          <w:p w14:paraId="5683AE36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02939164</w:t>
            </w:r>
          </w:p>
          <w:p w14:paraId="14BF3C4A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45376000000</w:t>
            </w:r>
          </w:p>
          <w:p w14:paraId="0778A13A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казначейского счета (р/счет): 03214643000000017300</w:t>
            </w:r>
          </w:p>
          <w:p w14:paraId="39CDE658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ОКЦ №1 ГУ БАНКА РОССИИ ПО ЦФО//УФК ПО Г. МОСКВЕ г. Москва</w:t>
            </w:r>
          </w:p>
          <w:p w14:paraId="2B0A8142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ТОФК (БИК) 004525988</w:t>
            </w:r>
          </w:p>
          <w:p w14:paraId="4D0D78CC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(к/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40102810545370000003</w:t>
            </w:r>
          </w:p>
          <w:p w14:paraId="18E01050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+7 (495) 911-61-11</w:t>
            </w:r>
          </w:p>
          <w:p w14:paraId="431060F6" w14:textId="1D345E70" w:rsidR="00DD707B" w:rsidRPr="00C81BFE" w:rsidRDefault="004238B9" w:rsidP="00C81BFE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info@cic-edu.ru</w:t>
            </w:r>
          </w:p>
        </w:tc>
        <w:tc>
          <w:tcPr>
            <w:tcW w:w="4474" w:type="dxa"/>
            <w:gridSpan w:val="2"/>
          </w:tcPr>
          <w:p w14:paraId="1B1BD8CE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14:paraId="775FA92E" w14:textId="2641C1B8" w:rsidR="00C81BFE" w:rsidRDefault="00C81BFE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F77500" w14:textId="7D24D3BA" w:rsidR="00561C4A" w:rsidRDefault="00561C4A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CCE31E1" w14:textId="19FD67E3" w:rsidR="00561C4A" w:rsidRDefault="00561C4A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987397F" w14:textId="77777777" w:rsidR="00561C4A" w:rsidRPr="00C81BFE" w:rsidRDefault="00561C4A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500C82" w14:textId="1E1D01C3" w:rsidR="00C81BFE" w:rsidRPr="00C81BFE" w:rsidRDefault="00C81BFE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1BD834B" w14:textId="065423C9" w:rsidR="00DD707B" w:rsidRDefault="00DD707B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591CF9" w14:textId="38D5EBA2" w:rsidR="007C5EE9" w:rsidRDefault="007C5EE9" w:rsidP="00C81BFE">
            <w:pPr>
              <w:pStyle w:val="aff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707B" w14:paraId="2301C216" w14:textId="77777777">
        <w:trPr>
          <w:trHeight w:val="2120"/>
        </w:trPr>
        <w:tc>
          <w:tcPr>
            <w:tcW w:w="4536" w:type="dxa"/>
            <w:gridSpan w:val="2"/>
          </w:tcPr>
          <w:p w14:paraId="2287B477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  <w:p w14:paraId="4B22F1CD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</w:t>
            </w:r>
          </w:p>
          <w:p w14:paraId="16A324A2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ЦМС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  <w:p w14:paraId="0BC1288E" w14:textId="77777777" w:rsidR="00DD707B" w:rsidRDefault="00DD70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3D90ED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Д.Е.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ED968F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18" w:type="dxa"/>
            <w:gridSpan w:val="2"/>
          </w:tcPr>
          <w:p w14:paraId="55546482" w14:textId="5A5506CB" w:rsidR="007979DC" w:rsidRDefault="005A675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Поставщика</w:t>
            </w:r>
            <w:r w:rsidRPr="00C81B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0AF28C77" w14:textId="118C292A" w:rsidR="005A675B" w:rsidRDefault="005A675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4D9AFFE" w14:textId="044B4DDA" w:rsidR="005A675B" w:rsidRDefault="005A675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F649A9" w14:textId="77777777" w:rsidR="005A675B" w:rsidRDefault="005A675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A0B163" w14:textId="6BF0602E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5A67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14:paraId="2CC1D47E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157F9771" w14:textId="77777777" w:rsidR="00DD707B" w:rsidRDefault="00DD707B">
      <w:pPr>
        <w:widowControl w:val="0"/>
        <w:tabs>
          <w:tab w:val="left" w:pos="1125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14:paraId="5AE18E89" w14:textId="77777777" w:rsidR="00DD707B" w:rsidRDefault="00DD707B">
      <w:pPr>
        <w:widowControl w:val="0"/>
        <w:tabs>
          <w:tab w:val="left" w:pos="1125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DD707B">
          <w:headerReference w:type="default" r:id="rId8"/>
          <w:pgSz w:w="11906" w:h="16838"/>
          <w:pgMar w:top="426" w:right="851" w:bottom="568" w:left="1701" w:header="709" w:footer="709" w:gutter="0"/>
          <w:cols w:space="708"/>
          <w:titlePg/>
          <w:docGrid w:linePitch="360"/>
        </w:sect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8220"/>
      </w:tblGrid>
      <w:tr w:rsidR="00DD707B" w14:paraId="30651D3C" w14:textId="77777777">
        <w:tc>
          <w:tcPr>
            <w:tcW w:w="1134" w:type="dxa"/>
          </w:tcPr>
          <w:p w14:paraId="1A25F85C" w14:textId="77777777" w:rsidR="00DD707B" w:rsidRDefault="00DD707B">
            <w:pPr>
              <w:widowControl w:val="0"/>
              <w:tabs>
                <w:tab w:val="left" w:pos="1276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3DB5AC0D" w14:textId="77777777" w:rsidR="00DD707B" w:rsidRDefault="004238B9">
            <w:pPr>
              <w:widowControl w:val="0"/>
              <w:ind w:firstLine="4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14:paraId="7D964543" w14:textId="1C521DFE" w:rsidR="00DD707B" w:rsidRDefault="004238B9">
            <w:pPr>
              <w:widowControl w:val="0"/>
              <w:ind w:firstLine="4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Контракту № </w:t>
            </w:r>
            <w:r w:rsidR="0089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14:paraId="08EC13AE" w14:textId="77777777" w:rsidR="00DD707B" w:rsidRDefault="004238B9">
            <w:pPr>
              <w:widowControl w:val="0"/>
              <w:ind w:firstLine="4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«__» __________ 2026 года</w:t>
            </w:r>
          </w:p>
          <w:p w14:paraId="63BBA2E5" w14:textId="77777777" w:rsidR="00DD707B" w:rsidRDefault="00DD707B">
            <w:pPr>
              <w:widowControl w:val="0"/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</w:tbl>
    <w:p w14:paraId="321F4BCF" w14:textId="77777777" w:rsidR="00DD707B" w:rsidRDefault="00DD707B">
      <w:pPr>
        <w:widowControl w:val="0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5AC02D6" w14:textId="77777777" w:rsidR="00DD707B" w:rsidRDefault="004238B9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Спецификация</w:t>
      </w:r>
    </w:p>
    <w:p w14:paraId="62F5C640" w14:textId="77777777" w:rsidR="00DD707B" w:rsidRDefault="00DD707B">
      <w:pPr>
        <w:widowControl w:val="0"/>
        <w:spacing w:before="60" w:after="60" w:line="276" w:lineRule="auto"/>
        <w:ind w:right="17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tbl>
      <w:tblPr>
        <w:tblW w:w="105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3"/>
        <w:gridCol w:w="1842"/>
        <w:gridCol w:w="709"/>
        <w:gridCol w:w="714"/>
        <w:gridCol w:w="1417"/>
        <w:gridCol w:w="1431"/>
      </w:tblGrid>
      <w:tr w:rsidR="00DD707B" w14:paraId="70F79E80" w14:textId="77777777">
        <w:trPr>
          <w:trHeight w:val="723"/>
          <w:jc w:val="center"/>
        </w:trPr>
        <w:tc>
          <w:tcPr>
            <w:tcW w:w="567" w:type="dxa"/>
            <w:vAlign w:val="center"/>
          </w:tcPr>
          <w:p w14:paraId="09C35E7E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3823" w:type="dxa"/>
            <w:vAlign w:val="center"/>
          </w:tcPr>
          <w:p w14:paraId="270CC810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Наименование товара</w:t>
            </w:r>
          </w:p>
        </w:tc>
        <w:tc>
          <w:tcPr>
            <w:tcW w:w="1842" w:type="dxa"/>
            <w:vAlign w:val="center"/>
          </w:tcPr>
          <w:p w14:paraId="3063E1CF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2DA8D6E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Ед.</w:t>
            </w:r>
          </w:p>
          <w:p w14:paraId="15707687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изм.</w:t>
            </w:r>
          </w:p>
        </w:tc>
        <w:tc>
          <w:tcPr>
            <w:tcW w:w="714" w:type="dxa"/>
            <w:vAlign w:val="center"/>
          </w:tcPr>
          <w:p w14:paraId="167FCA0D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3F771742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Цена за единицу </w:t>
            </w:r>
          </w:p>
          <w:p w14:paraId="56C42434" w14:textId="55BD6050" w:rsidR="00DD707B" w:rsidRDefault="004238B9" w:rsidP="00001AA1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(вкл. НДС</w:t>
            </w:r>
            <w:r w:rsidR="00896423">
              <w:rPr>
                <w:rFonts w:ascii="Times New Roman" w:eastAsia="Calibri" w:hAnsi="Times New Roman" w:cs="Times New Roman"/>
                <w:bCs/>
              </w:rPr>
              <w:t xml:space="preserve"> ___</w:t>
            </w:r>
            <w:r w:rsidR="00001AA1">
              <w:rPr>
                <w:rFonts w:ascii="Times New Roman" w:eastAsia="Calibri" w:hAnsi="Times New Roman" w:cs="Times New Roman"/>
                <w:bCs/>
              </w:rPr>
              <w:t>%</w:t>
            </w:r>
            <w:r>
              <w:rPr>
                <w:rFonts w:ascii="Times New Roman" w:eastAsia="Calibri" w:hAnsi="Times New Roman" w:cs="Times New Roman"/>
                <w:bCs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, руб.</w:t>
            </w:r>
          </w:p>
        </w:tc>
        <w:tc>
          <w:tcPr>
            <w:tcW w:w="1431" w:type="dxa"/>
            <w:vAlign w:val="center"/>
          </w:tcPr>
          <w:p w14:paraId="3DADC7F1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 xml:space="preserve">Сумма </w:t>
            </w:r>
          </w:p>
          <w:p w14:paraId="4EDC355A" w14:textId="4FE04E87" w:rsidR="00DD707B" w:rsidRDefault="00896423" w:rsidP="00896423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</w:rPr>
              <w:t>(вкл. НДС____</w:t>
            </w:r>
            <w:r w:rsidR="00001AA1">
              <w:rPr>
                <w:rFonts w:ascii="Times New Roman" w:eastAsia="Calibri" w:hAnsi="Times New Roman" w:cs="Times New Roman"/>
                <w:bCs/>
              </w:rPr>
              <w:t>%</w:t>
            </w:r>
            <w:r w:rsidR="004238B9">
              <w:rPr>
                <w:rFonts w:ascii="Times New Roman" w:eastAsia="Calibri" w:hAnsi="Times New Roman" w:cs="Times New Roman"/>
                <w:bCs/>
              </w:rPr>
              <w:t>)</w:t>
            </w:r>
            <w:r w:rsidR="004238B9">
              <w:rPr>
                <w:rFonts w:ascii="Times New Roman" w:eastAsia="Calibri" w:hAnsi="Times New Roman" w:cs="Times New Roman"/>
                <w:bCs/>
                <w:color w:val="000000"/>
              </w:rPr>
              <w:t>, руб.</w:t>
            </w:r>
          </w:p>
        </w:tc>
      </w:tr>
      <w:tr w:rsidR="00DD707B" w14:paraId="5C298E14" w14:textId="77777777">
        <w:trPr>
          <w:trHeight w:val="498"/>
          <w:jc w:val="center"/>
        </w:trPr>
        <w:tc>
          <w:tcPr>
            <w:tcW w:w="567" w:type="dxa"/>
            <w:vAlign w:val="center"/>
          </w:tcPr>
          <w:p w14:paraId="66888869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3C00" w14:textId="700D5420" w:rsidR="00001AA1" w:rsidRPr="00001AA1" w:rsidRDefault="00001AA1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CC3CBC0" w14:textId="5371147C" w:rsidR="00DD707B" w:rsidRDefault="00DD707B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6C7969" w14:textId="77777777" w:rsidR="00DD707B" w:rsidRDefault="004238B9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14" w:type="dxa"/>
            <w:vAlign w:val="center"/>
          </w:tcPr>
          <w:p w14:paraId="027AAA3C" w14:textId="77777777" w:rsidR="00DD707B" w:rsidRDefault="00001AA1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36E1614A" w14:textId="519BDC24" w:rsidR="00DD707B" w:rsidRDefault="00DD707B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1" w:type="dxa"/>
            <w:vAlign w:val="center"/>
          </w:tcPr>
          <w:p w14:paraId="7F5E3523" w14:textId="6FEF7D03" w:rsidR="00DD707B" w:rsidRDefault="00DD707B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DD707B" w14:paraId="70F48983" w14:textId="77777777">
        <w:trPr>
          <w:trHeight w:val="245"/>
          <w:jc w:val="center"/>
        </w:trPr>
        <w:tc>
          <w:tcPr>
            <w:tcW w:w="9072" w:type="dxa"/>
            <w:gridSpan w:val="6"/>
          </w:tcPr>
          <w:p w14:paraId="413C739A" w14:textId="77777777" w:rsidR="00DD707B" w:rsidRDefault="004238B9">
            <w:pPr>
              <w:widowControl w:val="0"/>
              <w:spacing w:before="60" w:after="60" w:line="276" w:lineRule="auto"/>
              <w:ind w:right="17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431" w:type="dxa"/>
            <w:vAlign w:val="center"/>
          </w:tcPr>
          <w:p w14:paraId="472BA8B9" w14:textId="473297D2" w:rsidR="00DD707B" w:rsidRDefault="00DD707B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D707B" w14:paraId="7B385375" w14:textId="77777777">
        <w:trPr>
          <w:trHeight w:val="406"/>
          <w:jc w:val="center"/>
        </w:trPr>
        <w:tc>
          <w:tcPr>
            <w:tcW w:w="9072" w:type="dxa"/>
            <w:gridSpan w:val="6"/>
          </w:tcPr>
          <w:p w14:paraId="704C4B4A" w14:textId="393826A8" w:rsidR="00DD707B" w:rsidRDefault="00896423">
            <w:pPr>
              <w:widowControl w:val="0"/>
              <w:spacing w:before="60" w:after="60" w:line="276" w:lineRule="auto"/>
              <w:ind w:right="17"/>
              <w:contextualSpacing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в том числе НДС ___</w:t>
            </w:r>
            <w:r w:rsidR="00B23B9E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  <w:r w:rsidR="004238B9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</w:p>
        </w:tc>
        <w:tc>
          <w:tcPr>
            <w:tcW w:w="1431" w:type="dxa"/>
            <w:vAlign w:val="center"/>
          </w:tcPr>
          <w:p w14:paraId="39F15AE2" w14:textId="71A9BAC2" w:rsidR="00DD707B" w:rsidRDefault="00DD707B">
            <w:pPr>
              <w:widowControl w:val="0"/>
              <w:spacing w:before="60" w:after="60" w:line="276" w:lineRule="auto"/>
              <w:ind w:right="1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AE6BB05" w14:textId="77777777" w:rsidR="00DD707B" w:rsidRDefault="00DD707B">
      <w:pPr>
        <w:widowControl w:val="0"/>
        <w:spacing w:after="0"/>
        <w:ind w:right="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0A1910C" w14:textId="439435A3" w:rsidR="00DD707B" w:rsidRDefault="004238B9">
      <w:pPr>
        <w:widowControl w:val="0"/>
        <w:spacing w:after="0"/>
        <w:ind w:right="1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ИТОГО: </w:t>
      </w:r>
      <w:r w:rsidR="008964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11465839" w14:textId="30F0C219" w:rsidR="00DD707B" w:rsidRDefault="00DD707B">
      <w:pPr>
        <w:widowControl w:val="0"/>
        <w:spacing w:after="0"/>
        <w:ind w:right="1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52F7F3" w14:textId="77777777" w:rsidR="00896423" w:rsidRDefault="00896423">
      <w:pPr>
        <w:widowControl w:val="0"/>
        <w:spacing w:after="0"/>
        <w:ind w:right="1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447"/>
      </w:tblGrid>
      <w:tr w:rsidR="00DD707B" w14:paraId="7C3445DA" w14:textId="77777777">
        <w:trPr>
          <w:trHeight w:val="2120"/>
        </w:trPr>
        <w:tc>
          <w:tcPr>
            <w:tcW w:w="4907" w:type="dxa"/>
          </w:tcPr>
          <w:p w14:paraId="52B33489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Заказчика:</w:t>
            </w:r>
          </w:p>
          <w:p w14:paraId="3FF33D97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</w:t>
            </w:r>
          </w:p>
          <w:p w14:paraId="718EB12E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ЦМС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  <w:p w14:paraId="0A301E10" w14:textId="77777777" w:rsidR="00DD707B" w:rsidRDefault="00DD70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FDF219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Д.Е.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Мерешкин</w:t>
            </w:r>
            <w:proofErr w:type="spellEnd"/>
          </w:p>
          <w:p w14:paraId="133DA252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447" w:type="dxa"/>
          </w:tcPr>
          <w:p w14:paraId="3E88D35E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Поставщика:</w:t>
            </w:r>
          </w:p>
          <w:p w14:paraId="38728F01" w14:textId="57774B69" w:rsidR="001629C5" w:rsidRPr="001629C5" w:rsidRDefault="001629C5" w:rsidP="001629C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924562" w14:textId="5A9669D8" w:rsidR="00DD707B" w:rsidRDefault="00DD707B" w:rsidP="001629C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CEE030" w14:textId="77777777" w:rsidR="001629C5" w:rsidRDefault="001629C5" w:rsidP="001629C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7CAA06" w14:textId="2DFD166A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89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14:paraId="1F9397D3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7C68B1FB" w14:textId="77777777" w:rsidR="00DD707B" w:rsidRDefault="004238B9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 w:clear="all"/>
      </w:r>
    </w:p>
    <w:p w14:paraId="5780D8B4" w14:textId="77777777" w:rsidR="00DD707B" w:rsidRDefault="004238B9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0506483D" w14:textId="4956F16E" w:rsidR="00DD707B" w:rsidRDefault="004238B9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№ </w:t>
      </w:r>
      <w:r w:rsidR="00461F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0DED47" w14:textId="77777777" w:rsidR="00DD707B" w:rsidRDefault="004238B9">
      <w:pPr>
        <w:widowControl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«__» __________ 2026 года</w:t>
      </w:r>
    </w:p>
    <w:p w14:paraId="7A54A191" w14:textId="77777777" w:rsidR="00DD707B" w:rsidRDefault="00DD707B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1BC743A5" w14:textId="77777777" w:rsidR="00DD707B" w:rsidRPr="00CF7966" w:rsidRDefault="004238B9">
      <w:pPr>
        <w:keepNext/>
        <w:tabs>
          <w:tab w:val="num" w:pos="3693"/>
        </w:tabs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F7966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467AD01B" w14:textId="77777777" w:rsidR="00DD707B" w:rsidRPr="00CF7966" w:rsidRDefault="004238B9">
      <w:pPr>
        <w:keepNext/>
        <w:tabs>
          <w:tab w:val="num" w:pos="3693"/>
        </w:tabs>
        <w:spacing w:after="0" w:line="240" w:lineRule="auto"/>
        <w:ind w:right="-1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CF7966">
        <w:rPr>
          <w:rFonts w:ascii="Times New Roman" w:hAnsi="Times New Roman" w:cs="Times New Roman"/>
          <w:b/>
          <w:bCs/>
          <w:sz w:val="24"/>
          <w:szCs w:val="24"/>
        </w:rPr>
        <w:t>(ТЕХНИЧЕСКОЕ ЗАДАНИЕ)</w:t>
      </w:r>
    </w:p>
    <w:p w14:paraId="708E7A5E" w14:textId="77777777" w:rsidR="00700520" w:rsidRPr="00CF7966" w:rsidRDefault="00700520" w:rsidP="00CF79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966">
        <w:rPr>
          <w:rFonts w:ascii="Times New Roman" w:hAnsi="Times New Roman" w:cs="Times New Roman"/>
          <w:b/>
          <w:sz w:val="24"/>
          <w:szCs w:val="24"/>
        </w:rPr>
        <w:t>на поставку устройства офисного для уничтожения документов</w:t>
      </w:r>
    </w:p>
    <w:p w14:paraId="24F94AD5" w14:textId="77777777" w:rsidR="00700520" w:rsidRPr="00CF7966" w:rsidRDefault="00700520" w:rsidP="00700520">
      <w:pPr>
        <w:rPr>
          <w:rFonts w:ascii="Times New Roman" w:hAnsi="Times New Roman" w:cs="Times New Roman"/>
          <w:sz w:val="24"/>
          <w:szCs w:val="24"/>
        </w:rPr>
      </w:pPr>
      <w:r w:rsidRPr="00CF7966">
        <w:rPr>
          <w:rFonts w:ascii="Times New Roman" w:hAnsi="Times New Roman" w:cs="Times New Roman"/>
          <w:sz w:val="24"/>
          <w:szCs w:val="24"/>
        </w:rPr>
        <w:t xml:space="preserve">1. </w:t>
      </w:r>
      <w:r w:rsidRPr="00CF7966">
        <w:rPr>
          <w:rFonts w:ascii="Times New Roman" w:hAnsi="Times New Roman" w:cs="Times New Roman"/>
          <w:b/>
          <w:sz w:val="24"/>
          <w:szCs w:val="24"/>
        </w:rPr>
        <w:t>Этапы и содержание изготовления, описание требований к результатам изготовления.</w:t>
      </w:r>
    </w:p>
    <w:p w14:paraId="0AB88966" w14:textId="77777777" w:rsidR="00700520" w:rsidRPr="00CF7966" w:rsidRDefault="00700520" w:rsidP="00700520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CF7966">
        <w:rPr>
          <w:rFonts w:ascii="Times New Roman" w:hAnsi="Times New Roman"/>
          <w:sz w:val="24"/>
          <w:szCs w:val="24"/>
        </w:rPr>
        <w:t>Устройство офисное для уничтожения документов</w:t>
      </w:r>
      <w:r w:rsidRPr="00CF79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7BD47C" w14:textId="77777777" w:rsidR="00700520" w:rsidRPr="00CF7966" w:rsidRDefault="00700520" w:rsidP="00700520">
      <w:pPr>
        <w:rPr>
          <w:rFonts w:ascii="Times New Roman" w:hAnsi="Times New Roman" w:cs="Times New Roman"/>
          <w:b/>
          <w:sz w:val="24"/>
          <w:szCs w:val="24"/>
        </w:rPr>
      </w:pPr>
      <w:r w:rsidRPr="00CF7966">
        <w:rPr>
          <w:rFonts w:ascii="Times New Roman" w:hAnsi="Times New Roman" w:cs="Times New Roman"/>
          <w:sz w:val="24"/>
          <w:szCs w:val="24"/>
        </w:rPr>
        <w:t xml:space="preserve">2. </w:t>
      </w:r>
      <w:r w:rsidRPr="00CF7966">
        <w:rPr>
          <w:rFonts w:ascii="Times New Roman" w:hAnsi="Times New Roman" w:cs="Times New Roman"/>
          <w:b/>
          <w:sz w:val="24"/>
          <w:szCs w:val="24"/>
        </w:rPr>
        <w:t>Технические характеристики изделия:</w:t>
      </w: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3685"/>
        <w:gridCol w:w="992"/>
        <w:gridCol w:w="1134"/>
        <w:gridCol w:w="2014"/>
      </w:tblGrid>
      <w:tr w:rsidR="00700520" w:rsidRPr="00700520" w14:paraId="108F99D9" w14:textId="77777777" w:rsidTr="000F2211">
        <w:tc>
          <w:tcPr>
            <w:tcW w:w="567" w:type="dxa"/>
            <w:vAlign w:val="center"/>
          </w:tcPr>
          <w:p w14:paraId="7D938F5B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7" w:type="dxa"/>
            <w:vAlign w:val="center"/>
          </w:tcPr>
          <w:p w14:paraId="20EF8EFF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0520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3685" w:type="dxa"/>
            <w:vAlign w:val="center"/>
          </w:tcPr>
          <w:p w14:paraId="214D86B5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992" w:type="dxa"/>
            <w:vAlign w:val="center"/>
          </w:tcPr>
          <w:p w14:paraId="36359ED4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134" w:type="dxa"/>
            <w:vAlign w:val="center"/>
          </w:tcPr>
          <w:p w14:paraId="421AF306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>Ед. изм. (по ОКЕИ)</w:t>
            </w:r>
          </w:p>
        </w:tc>
        <w:tc>
          <w:tcPr>
            <w:tcW w:w="2014" w:type="dxa"/>
            <w:vAlign w:val="center"/>
          </w:tcPr>
          <w:p w14:paraId="1EE9F603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Код </w:t>
            </w:r>
            <w:r w:rsidRPr="00700520">
              <w:rPr>
                <w:rFonts w:ascii="Times New Roman" w:hAnsi="Times New Roman" w:cs="Times New Roman"/>
                <w:b/>
              </w:rPr>
              <w:br/>
              <w:t>ОКПД2</w:t>
            </w:r>
          </w:p>
        </w:tc>
      </w:tr>
      <w:tr w:rsidR="00700520" w:rsidRPr="00700520" w14:paraId="6D18D6C2" w14:textId="77777777" w:rsidTr="000F2211">
        <w:tc>
          <w:tcPr>
            <w:tcW w:w="567" w:type="dxa"/>
            <w:vAlign w:val="center"/>
          </w:tcPr>
          <w:p w14:paraId="700DDB9E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Align w:val="center"/>
          </w:tcPr>
          <w:p w14:paraId="5EAF28AB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Устройство офисное для уничтожения документов (КТРУ: 28.23.23.000-00000006)</w:t>
            </w:r>
          </w:p>
        </w:tc>
        <w:tc>
          <w:tcPr>
            <w:tcW w:w="3685" w:type="dxa"/>
            <w:vAlign w:val="center"/>
          </w:tcPr>
          <w:p w14:paraId="00B81419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Количество единовременно уничтожаемых листов бумаги:</w:t>
            </w:r>
            <w:r w:rsidRPr="00700520">
              <w:rPr>
                <w:rFonts w:ascii="Times New Roman" w:hAnsi="Times New Roman" w:cs="Times New Roman"/>
              </w:rPr>
              <w:t xml:space="preserve"> </w:t>
            </w:r>
          </w:p>
          <w:p w14:paraId="30E7ACBE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&lt;10 штука;</w:t>
            </w:r>
          </w:p>
          <w:p w14:paraId="42DACE90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Объем контейнера для уничтоженных </w:t>
            </w:r>
            <w:proofErr w:type="gramStart"/>
            <w:r w:rsidRPr="00700520">
              <w:rPr>
                <w:rFonts w:ascii="Times New Roman" w:hAnsi="Times New Roman" w:cs="Times New Roman"/>
                <w:b/>
              </w:rPr>
              <w:t>материалов</w:t>
            </w:r>
            <w:r w:rsidRPr="00700520">
              <w:rPr>
                <w:rFonts w:ascii="Times New Roman" w:hAnsi="Times New Roman" w:cs="Times New Roman"/>
              </w:rPr>
              <w:t xml:space="preserve">:   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  ≥ 25  и  &lt; 30 литр, кубический дециметр;</w:t>
            </w:r>
          </w:p>
          <w:p w14:paraId="5F3351F9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Скорость уничтожения материала</w:t>
            </w:r>
            <w:r w:rsidRPr="00700520">
              <w:rPr>
                <w:rFonts w:ascii="Times New Roman" w:hAnsi="Times New Roman" w:cs="Times New Roman"/>
              </w:rPr>
              <w:t xml:space="preserve">: 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0.05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0.1 метр в секунду;</w:t>
            </w:r>
          </w:p>
          <w:p w14:paraId="4EDCB5F1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Тип машины:</w:t>
            </w:r>
            <w:r w:rsidRPr="00700520">
              <w:rPr>
                <w:rFonts w:ascii="Times New Roman" w:hAnsi="Times New Roman" w:cs="Times New Roman"/>
              </w:rPr>
              <w:t xml:space="preserve"> с выдачей отходов в виде кусочков;</w:t>
            </w:r>
          </w:p>
          <w:p w14:paraId="043CBB64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Ширина уничтожаемого материала:</w:t>
            </w:r>
            <w:r w:rsidRPr="0070052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00520">
              <w:rPr>
                <w:rFonts w:ascii="Times New Roman" w:hAnsi="Times New Roman" w:cs="Times New Roman"/>
              </w:rPr>
              <w:t>&lt; 250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миллиметр;</w:t>
            </w:r>
          </w:p>
          <w:p w14:paraId="28EDA0D4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</w:p>
          <w:p w14:paraId="3F3FB304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  <w:b/>
              </w:rPr>
            </w:pPr>
          </w:p>
          <w:p w14:paraId="09C37DAB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Высота</w:t>
            </w:r>
            <w:r w:rsidRPr="00700520">
              <w:rPr>
                <w:rFonts w:ascii="Times New Roman" w:hAnsi="Times New Roman" w:cs="Times New Roman"/>
              </w:rPr>
              <w:t xml:space="preserve">: 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600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800 миллиметр;</w:t>
            </w:r>
          </w:p>
          <w:p w14:paraId="2BB8BB1A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Длина:</w:t>
            </w:r>
            <w:r w:rsidRPr="00700520">
              <w:rPr>
                <w:rFonts w:ascii="Times New Roman" w:hAnsi="Times New Roman" w:cs="Times New Roman"/>
              </w:rPr>
              <w:t xml:space="preserve"> 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300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400 миллиметр;</w:t>
            </w:r>
          </w:p>
          <w:p w14:paraId="68EE8DD7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Конструктивные особенности:</w:t>
            </w:r>
            <w:r w:rsidRPr="00700520">
              <w:rPr>
                <w:rFonts w:ascii="Times New Roman" w:hAnsi="Times New Roman" w:cs="Times New Roman"/>
              </w:rPr>
              <w:t xml:space="preserve"> Уничтожение бумаги со скобами;</w:t>
            </w:r>
          </w:p>
          <w:p w14:paraId="22C45031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Тип уничтожаемого материала: </w:t>
            </w:r>
            <w:r w:rsidRPr="00700520">
              <w:rPr>
                <w:rFonts w:ascii="Times New Roman" w:hAnsi="Times New Roman" w:cs="Times New Roman"/>
              </w:rPr>
              <w:t>Бумага;</w:t>
            </w:r>
          </w:p>
          <w:p w14:paraId="60452E88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Уровень шума: </w:t>
            </w:r>
            <w:proofErr w:type="gramStart"/>
            <w:r w:rsidRPr="00700520">
              <w:rPr>
                <w:rFonts w:ascii="Times New Roman" w:hAnsi="Times New Roman" w:cs="Times New Roman"/>
              </w:rPr>
              <w:t>&lt; 60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децибел;</w:t>
            </w:r>
          </w:p>
          <w:p w14:paraId="5917033A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>Ширина:</w:t>
            </w:r>
            <w:r w:rsidRPr="00700520">
              <w:rPr>
                <w:rFonts w:ascii="Times New Roman" w:hAnsi="Times New Roman" w:cs="Times New Roman"/>
              </w:rPr>
              <w:t xml:space="preserve"> 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300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400 миллиметр;</w:t>
            </w:r>
          </w:p>
          <w:p w14:paraId="62E3B085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Ширина уничтоженного материала: </w:t>
            </w:r>
            <w:r w:rsidRPr="00700520">
              <w:rPr>
                <w:rFonts w:ascii="Times New Roman" w:hAnsi="Times New Roman" w:cs="Times New Roman"/>
              </w:rPr>
              <w:t xml:space="preserve">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1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2 миллиметр;</w:t>
            </w:r>
          </w:p>
          <w:p w14:paraId="53F7C019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700520">
              <w:rPr>
                <w:rFonts w:ascii="Times New Roman" w:hAnsi="Times New Roman" w:cs="Times New Roman"/>
                <w:b/>
              </w:rPr>
              <w:t xml:space="preserve">Длина уничтоженного материала: </w:t>
            </w:r>
            <w:r w:rsidRPr="00700520">
              <w:rPr>
                <w:rFonts w:ascii="Times New Roman" w:hAnsi="Times New Roman" w:cs="Times New Roman"/>
              </w:rPr>
              <w:t xml:space="preserve">≥ </w:t>
            </w:r>
            <w:proofErr w:type="gramStart"/>
            <w:r w:rsidRPr="00700520">
              <w:rPr>
                <w:rFonts w:ascii="Times New Roman" w:hAnsi="Times New Roman" w:cs="Times New Roman"/>
              </w:rPr>
              <w:t>10  и</w:t>
            </w:r>
            <w:proofErr w:type="gramEnd"/>
            <w:r w:rsidRPr="00700520">
              <w:rPr>
                <w:rFonts w:ascii="Times New Roman" w:hAnsi="Times New Roman" w:cs="Times New Roman"/>
              </w:rPr>
              <w:t xml:space="preserve">  &lt; 15 миллиметр</w:t>
            </w:r>
            <w:r w:rsidR="00CF7966">
              <w:rPr>
                <w:rFonts w:ascii="Times New Roman" w:hAnsi="Times New Roman" w:cs="Times New Roman"/>
                <w:b/>
              </w:rPr>
              <w:t>.</w:t>
            </w:r>
          </w:p>
          <w:p w14:paraId="62915A7E" w14:textId="77777777" w:rsidR="00700520" w:rsidRPr="00700520" w:rsidRDefault="00700520" w:rsidP="000F2211">
            <w:pPr>
              <w:spacing w:before="40" w:after="40" w:line="220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4984B0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087449E1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7042EC9D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527C45DC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0490E876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46329AAF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1E64FEAC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238AD0D2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1F79D4F1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1FEAF46C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13AFA908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54F44A8F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</w:p>
          <w:p w14:paraId="3ADD21B2" w14:textId="77777777" w:rsidR="00700520" w:rsidRPr="00700520" w:rsidRDefault="00700520" w:rsidP="003D5EF1">
            <w:pPr>
              <w:spacing w:before="40" w:after="40" w:line="220" w:lineRule="exact"/>
              <w:rPr>
                <w:rFonts w:ascii="Times New Roman" w:hAnsi="Times New Roman" w:cs="Times New Roman"/>
              </w:rPr>
            </w:pPr>
          </w:p>
          <w:p w14:paraId="50628A05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6F55D248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2014" w:type="dxa"/>
            <w:vAlign w:val="center"/>
          </w:tcPr>
          <w:p w14:paraId="4A7106A5" w14:textId="77777777" w:rsidR="00700520" w:rsidRPr="00700520" w:rsidRDefault="00700520" w:rsidP="000F2211">
            <w:pPr>
              <w:spacing w:before="40" w:after="40" w:line="220" w:lineRule="exact"/>
              <w:jc w:val="center"/>
              <w:rPr>
                <w:rFonts w:ascii="Times New Roman" w:hAnsi="Times New Roman" w:cs="Times New Roman"/>
              </w:rPr>
            </w:pPr>
            <w:r w:rsidRPr="00700520">
              <w:rPr>
                <w:rFonts w:ascii="Times New Roman" w:hAnsi="Times New Roman" w:cs="Times New Roman"/>
              </w:rPr>
              <w:t>28.23.23.000</w:t>
            </w:r>
          </w:p>
        </w:tc>
      </w:tr>
    </w:tbl>
    <w:p w14:paraId="6CF3C31D" w14:textId="77777777" w:rsidR="00700520" w:rsidRPr="00527CCC" w:rsidRDefault="00700520" w:rsidP="00700520">
      <w:pPr>
        <w:pStyle w:val="af3"/>
        <w:ind w:left="0"/>
        <w:rPr>
          <w:rFonts w:ascii="Times New Roman" w:hAnsi="Times New Roman"/>
          <w:sz w:val="24"/>
          <w:szCs w:val="24"/>
        </w:rPr>
      </w:pPr>
    </w:p>
    <w:p w14:paraId="5E912C70" w14:textId="77777777" w:rsidR="00700520" w:rsidRPr="00527CCC" w:rsidRDefault="00700520" w:rsidP="00700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27CCC">
        <w:rPr>
          <w:rFonts w:ascii="Times New Roman" w:hAnsi="Times New Roman" w:cs="Times New Roman"/>
          <w:sz w:val="24"/>
          <w:szCs w:val="24"/>
        </w:rPr>
        <w:t xml:space="preserve">. </w:t>
      </w:r>
      <w:r w:rsidRPr="00527CCC">
        <w:rPr>
          <w:rFonts w:ascii="Times New Roman" w:hAnsi="Times New Roman" w:cs="Times New Roman"/>
          <w:b/>
          <w:sz w:val="24"/>
          <w:szCs w:val="24"/>
        </w:rPr>
        <w:t>Адрес доставки:</w:t>
      </w:r>
      <w:r w:rsidRPr="00527CCC">
        <w:rPr>
          <w:rFonts w:ascii="Times New Roman" w:hAnsi="Times New Roman" w:cs="Times New Roman"/>
          <w:sz w:val="24"/>
          <w:szCs w:val="24"/>
        </w:rPr>
        <w:t xml:space="preserve"> г. Москва, ул. Большая Серпуховская д.25 стр.14 </w:t>
      </w:r>
      <w:r w:rsidR="00BB1A48">
        <w:rPr>
          <w:rFonts w:ascii="Times New Roman" w:eastAsia="Calibri" w:hAnsi="Times New Roman"/>
          <w:color w:val="000000"/>
          <w:sz w:val="24"/>
          <w:szCs w:val="24"/>
        </w:rPr>
        <w:t xml:space="preserve">по рабочим дням с 10:00 до 17:00 часов (время московское). </w:t>
      </w:r>
    </w:p>
    <w:p w14:paraId="0262BD1A" w14:textId="3E584507" w:rsidR="00700520" w:rsidRPr="00527CCC" w:rsidRDefault="00700520" w:rsidP="006D5AC5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27CCC">
        <w:rPr>
          <w:rFonts w:ascii="Times New Roman" w:hAnsi="Times New Roman"/>
          <w:sz w:val="24"/>
          <w:szCs w:val="24"/>
        </w:rPr>
        <w:t xml:space="preserve">. </w:t>
      </w:r>
      <w:r w:rsidRPr="00527CCC">
        <w:rPr>
          <w:rFonts w:ascii="Times New Roman" w:hAnsi="Times New Roman"/>
          <w:b/>
          <w:sz w:val="24"/>
          <w:szCs w:val="24"/>
        </w:rPr>
        <w:t>Гарантийный срок:</w:t>
      </w:r>
      <w:r w:rsidRPr="00527CCC">
        <w:rPr>
          <w:rFonts w:ascii="Times New Roman" w:hAnsi="Times New Roman"/>
          <w:sz w:val="24"/>
          <w:szCs w:val="24"/>
        </w:rPr>
        <w:t xml:space="preserve"> </w:t>
      </w:r>
      <w:r w:rsidR="00CF7966">
        <w:rPr>
          <w:rFonts w:ascii="Times New Roman" w:hAnsi="Times New Roman"/>
          <w:color w:val="000000"/>
          <w:sz w:val="24"/>
          <w:szCs w:val="24"/>
        </w:rPr>
        <w:t xml:space="preserve">Гарантийный срок на товар составляет 12 (двенадцать) месяцев с момента поставки товара и подписания Сторонами товаросопроводительных документов, указанных в п. </w:t>
      </w:r>
      <w:r w:rsidR="00F50756">
        <w:rPr>
          <w:rFonts w:ascii="Times New Roman" w:hAnsi="Times New Roman"/>
          <w:color w:val="000000"/>
          <w:sz w:val="24"/>
          <w:szCs w:val="24"/>
        </w:rPr>
        <w:t>3.3</w:t>
      </w:r>
      <w:r w:rsidR="00CF7966">
        <w:rPr>
          <w:rFonts w:ascii="Times New Roman" w:hAnsi="Times New Roman"/>
          <w:color w:val="000000"/>
          <w:sz w:val="24"/>
          <w:szCs w:val="24"/>
        </w:rPr>
        <w:t xml:space="preserve"> Контракта, а если производителем установлен гарантийный срок больше 12 месяцев, то применяется больший из сроков</w:t>
      </w:r>
      <w:r w:rsidR="00CF7966">
        <w:rPr>
          <w:rStyle w:val="futurismarkdown-word"/>
          <w:rFonts w:ascii="Arial" w:hAnsi="Arial" w:cs="Arial"/>
          <w:color w:val="333333"/>
          <w:shd w:val="clear" w:color="auto" w:fill="FFFFFF"/>
        </w:rPr>
        <w:t>.</w:t>
      </w:r>
    </w:p>
    <w:p w14:paraId="20FD3DF4" w14:textId="77777777" w:rsidR="00CF7966" w:rsidRDefault="00BB1A48" w:rsidP="00CF79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00520" w:rsidRPr="00527CCC">
        <w:rPr>
          <w:rFonts w:ascii="Times New Roman" w:hAnsi="Times New Roman" w:cs="Times New Roman"/>
          <w:sz w:val="24"/>
          <w:szCs w:val="24"/>
        </w:rPr>
        <w:t xml:space="preserve">. </w:t>
      </w:r>
      <w:r w:rsidR="00700520" w:rsidRPr="00527CCC">
        <w:rPr>
          <w:rFonts w:ascii="Times New Roman" w:hAnsi="Times New Roman" w:cs="Times New Roman"/>
          <w:b/>
          <w:sz w:val="24"/>
          <w:szCs w:val="24"/>
        </w:rPr>
        <w:t>Требования к упаковке и маркировке:</w:t>
      </w:r>
      <w:r w:rsidR="00700520" w:rsidRPr="00527CCC">
        <w:rPr>
          <w:rFonts w:ascii="Times New Roman" w:hAnsi="Times New Roman" w:cs="Times New Roman"/>
          <w:sz w:val="24"/>
          <w:szCs w:val="24"/>
        </w:rPr>
        <w:t xml:space="preserve"> </w:t>
      </w:r>
      <w:r w:rsidR="00CF7966">
        <w:rPr>
          <w:rFonts w:ascii="Times New Roman" w:hAnsi="Times New Roman" w:cs="Times New Roman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без загрязнений, деформации и других дефектов. </w:t>
      </w:r>
    </w:p>
    <w:p w14:paraId="2E3E7344" w14:textId="77777777" w:rsidR="00CF7966" w:rsidRDefault="00CF7966" w:rsidP="00CF79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к безопасности, качеству, техническим характеристикам, функциональным характеристикам (потребительским свойствам), к размерам, упаковке, отгрузке товара, установленным заказчиком и предусмотренным действующими техническими регламентами,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иным требованиям, изложенным в настоящем Разделе, связанным с определением соответствия поставляемого товара потребностям Заказчика.</w:t>
      </w:r>
    </w:p>
    <w:p w14:paraId="2CD8B5F8" w14:textId="77777777" w:rsidR="00CF7966" w:rsidRDefault="00CF7966" w:rsidP="00CF79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Маркировка товаров должна обеспечивать полную и однозначную идентификацию каждой единицы товара при его поставке. Товары должны поставляться в упаковке, обеспечивающей сохранность товаров от повреждений и загрязнений, исключающей порчу и уничтожение товаров при транспортировке и складировании. Упаковка должна предохранять товары от всякого рода повреждений, утраты товарного вида, намокания и коррозии при перевозки его морским, железнодорожным, автомобильным и авиатранспортом с учетом возможных перегрузок в пути и длительного хранения и должна гарантировать сохранность товара при транспортировке его до места, указанного Заказчиком. </w:t>
      </w:r>
    </w:p>
    <w:p w14:paraId="10C9C2C3" w14:textId="51731CD5" w:rsidR="00CA1AFF" w:rsidRPr="00BB1A48" w:rsidRDefault="00BB1A48" w:rsidP="00E1033C">
      <w:pPr>
        <w:jc w:val="both"/>
        <w:rPr>
          <w:rStyle w:val="futurismarkdown-word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6</w:t>
      </w:r>
      <w:r w:rsidR="00700520" w:rsidRPr="00527CCC">
        <w:rPr>
          <w:rFonts w:ascii="Times New Roman" w:hAnsi="Times New Roman" w:cs="Times New Roman"/>
          <w:sz w:val="24"/>
          <w:szCs w:val="24"/>
        </w:rPr>
        <w:t xml:space="preserve">. </w:t>
      </w:r>
      <w:r w:rsidR="00700520">
        <w:rPr>
          <w:rFonts w:ascii="Times New Roman" w:hAnsi="Times New Roman" w:cs="Times New Roman"/>
          <w:b/>
          <w:sz w:val="24"/>
          <w:szCs w:val="24"/>
        </w:rPr>
        <w:t>Срок</w:t>
      </w:r>
      <w:r w:rsidR="00700520" w:rsidRPr="00527CCC"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 w:rsidR="00700520" w:rsidRPr="00527CCC">
        <w:rPr>
          <w:rFonts w:ascii="Times New Roman" w:hAnsi="Times New Roman" w:cs="Times New Roman"/>
          <w:sz w:val="24"/>
          <w:szCs w:val="24"/>
        </w:rPr>
        <w:t xml:space="preserve">: </w:t>
      </w:r>
      <w:r w:rsidR="00700520">
        <w:rPr>
          <w:rFonts w:ascii="Times New Roman" w:hAnsi="Times New Roman" w:cs="Times New Roman"/>
          <w:sz w:val="24"/>
          <w:szCs w:val="24"/>
        </w:rPr>
        <w:t>п</w:t>
      </w:r>
      <w:r w:rsidR="00700520" w:rsidRPr="00527CCC">
        <w:rPr>
          <w:rFonts w:ascii="Times New Roman" w:hAnsi="Times New Roman" w:cs="Times New Roman"/>
          <w:sz w:val="24"/>
          <w:szCs w:val="24"/>
        </w:rPr>
        <w:t xml:space="preserve">оставка в течении 10 </w:t>
      </w:r>
      <w:r w:rsidR="00CF7966">
        <w:rPr>
          <w:rFonts w:ascii="Times New Roman" w:hAnsi="Times New Roman" w:cs="Times New Roman"/>
          <w:sz w:val="24"/>
          <w:szCs w:val="24"/>
        </w:rPr>
        <w:t xml:space="preserve">рабочих дней с даты </w:t>
      </w:r>
      <w:r w:rsidR="00F50756">
        <w:rPr>
          <w:rFonts w:ascii="Times New Roman" w:hAnsi="Times New Roman" w:cs="Times New Roman"/>
          <w:sz w:val="24"/>
          <w:szCs w:val="24"/>
        </w:rPr>
        <w:t>заключения</w:t>
      </w:r>
      <w:r w:rsidR="00CF7966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онтракта.</w:t>
      </w:r>
    </w:p>
    <w:p w14:paraId="27417A40" w14:textId="77777777" w:rsidR="00DD707B" w:rsidRDefault="00DD707B" w:rsidP="00700520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447"/>
      </w:tblGrid>
      <w:tr w:rsidR="00DD707B" w14:paraId="2CFC5749" w14:textId="77777777">
        <w:trPr>
          <w:trHeight w:val="2120"/>
        </w:trPr>
        <w:tc>
          <w:tcPr>
            <w:tcW w:w="4907" w:type="dxa"/>
          </w:tcPr>
          <w:p w14:paraId="15FBA0B3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Заказчика:</w:t>
            </w:r>
          </w:p>
          <w:p w14:paraId="7150B663" w14:textId="77777777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</w:t>
            </w:r>
          </w:p>
          <w:p w14:paraId="4071D91E" w14:textId="77777777" w:rsidR="00DD707B" w:rsidRDefault="004238B9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ЦМС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  <w:p w14:paraId="6AA33621" w14:textId="77777777" w:rsidR="00DD707B" w:rsidRDefault="00DD707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606EDA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 Д.Е.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Мерешкин</w:t>
            </w:r>
            <w:proofErr w:type="spellEnd"/>
          </w:p>
          <w:p w14:paraId="18895306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447" w:type="dxa"/>
          </w:tcPr>
          <w:p w14:paraId="6742DF00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 Поставщика:</w:t>
            </w:r>
          </w:p>
          <w:p w14:paraId="00B2ED7F" w14:textId="3F3FB1A1" w:rsidR="00B61B6B" w:rsidRPr="00B61B6B" w:rsidRDefault="00B61B6B" w:rsidP="00B61B6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312100" w14:textId="64D1841F" w:rsidR="00DD707B" w:rsidRDefault="00DD707B" w:rsidP="00B61B6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A6485" w14:textId="77777777" w:rsidR="00B61B6B" w:rsidRDefault="00B61B6B" w:rsidP="00B61B6B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CBE84B" w14:textId="7B018384" w:rsidR="00DD707B" w:rsidRDefault="004238B9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461F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14:paraId="1F9B89A6" w14:textId="77777777" w:rsidR="00DD707B" w:rsidRDefault="004238B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67AD44EA" w14:textId="77777777" w:rsidR="00DD707B" w:rsidRDefault="00DD707B">
      <w:pPr>
        <w:widowControl w:val="0"/>
        <w:tabs>
          <w:tab w:val="left" w:pos="3270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D707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CBECF" w14:textId="77777777" w:rsidR="00AF69BD" w:rsidRDefault="00AF69BD">
      <w:pPr>
        <w:spacing w:after="0" w:line="240" w:lineRule="auto"/>
      </w:pPr>
      <w:r>
        <w:separator/>
      </w:r>
    </w:p>
  </w:endnote>
  <w:endnote w:type="continuationSeparator" w:id="0">
    <w:p w14:paraId="275676DF" w14:textId="77777777" w:rsidR="00AF69BD" w:rsidRDefault="00AF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77C7B" w14:textId="77777777" w:rsidR="00AF69BD" w:rsidRDefault="00AF69BD">
      <w:pPr>
        <w:spacing w:after="0" w:line="240" w:lineRule="auto"/>
      </w:pPr>
      <w:r>
        <w:separator/>
      </w:r>
    </w:p>
  </w:footnote>
  <w:footnote w:type="continuationSeparator" w:id="0">
    <w:p w14:paraId="680FB81D" w14:textId="77777777" w:rsidR="00AF69BD" w:rsidRDefault="00AF6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1218849"/>
      <w:docPartObj>
        <w:docPartGallery w:val="Page Numbers (Top of Page)"/>
        <w:docPartUnique/>
      </w:docPartObj>
    </w:sdtPr>
    <w:sdtEndPr/>
    <w:sdtContent>
      <w:p w14:paraId="7E68BC09" w14:textId="65E3E33C" w:rsidR="00DD707B" w:rsidRDefault="004238B9">
        <w:pPr>
          <w:pStyle w:val="aff1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E26A3">
          <w:rPr>
            <w:rFonts w:ascii="Times New Roman" w:hAnsi="Times New Roman" w:cs="Times New Roman"/>
            <w:noProof/>
            <w:sz w:val="24"/>
            <w:szCs w:val="24"/>
          </w:rPr>
          <w:t>12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302B25D" w14:textId="77777777" w:rsidR="00DD707B" w:rsidRDefault="00DD707B">
    <w:pPr>
      <w:pStyle w:val="aff1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5F64"/>
    <w:multiLevelType w:val="multilevel"/>
    <w:tmpl w:val="C5A4B92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E4F49DB"/>
    <w:multiLevelType w:val="multilevel"/>
    <w:tmpl w:val="12A22F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81388A"/>
    <w:multiLevelType w:val="multilevel"/>
    <w:tmpl w:val="AE1015F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4711965"/>
    <w:multiLevelType w:val="multilevel"/>
    <w:tmpl w:val="1C182BE0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4.1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5FF4736"/>
    <w:multiLevelType w:val="hybridMultilevel"/>
    <w:tmpl w:val="9BA6D0B2"/>
    <w:lvl w:ilvl="0" w:tplc="4BE0683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B64D4"/>
    <w:multiLevelType w:val="multilevel"/>
    <w:tmpl w:val="8C68E348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0" w:firstLine="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lvlText w:val="4.1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0317F7E"/>
    <w:multiLevelType w:val="hybridMultilevel"/>
    <w:tmpl w:val="8FCAA8D4"/>
    <w:lvl w:ilvl="0" w:tplc="3FC6FFBC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7B829FC6">
      <w:start w:val="1"/>
      <w:numFmt w:val="lowerLetter"/>
      <w:lvlText w:val="%2."/>
      <w:lvlJc w:val="left"/>
      <w:pPr>
        <w:ind w:left="2869" w:hanging="360"/>
      </w:pPr>
    </w:lvl>
    <w:lvl w:ilvl="2" w:tplc="022A4B74">
      <w:start w:val="1"/>
      <w:numFmt w:val="lowerRoman"/>
      <w:lvlText w:val="%3."/>
      <w:lvlJc w:val="right"/>
      <w:pPr>
        <w:ind w:left="3589" w:hanging="180"/>
      </w:pPr>
    </w:lvl>
    <w:lvl w:ilvl="3" w:tplc="1382E1B8">
      <w:start w:val="1"/>
      <w:numFmt w:val="decimal"/>
      <w:lvlText w:val="%4."/>
      <w:lvlJc w:val="left"/>
      <w:pPr>
        <w:ind w:left="4309" w:hanging="360"/>
      </w:pPr>
    </w:lvl>
    <w:lvl w:ilvl="4" w:tplc="FD263052">
      <w:start w:val="1"/>
      <w:numFmt w:val="lowerLetter"/>
      <w:lvlText w:val="%5."/>
      <w:lvlJc w:val="left"/>
      <w:pPr>
        <w:ind w:left="5029" w:hanging="360"/>
      </w:pPr>
    </w:lvl>
    <w:lvl w:ilvl="5" w:tplc="3648C0B0">
      <w:start w:val="1"/>
      <w:numFmt w:val="lowerRoman"/>
      <w:lvlText w:val="%6."/>
      <w:lvlJc w:val="right"/>
      <w:pPr>
        <w:ind w:left="5749" w:hanging="180"/>
      </w:pPr>
    </w:lvl>
    <w:lvl w:ilvl="6" w:tplc="ABFECC64">
      <w:start w:val="1"/>
      <w:numFmt w:val="decimal"/>
      <w:lvlText w:val="%7."/>
      <w:lvlJc w:val="left"/>
      <w:pPr>
        <w:ind w:left="6469" w:hanging="360"/>
      </w:pPr>
    </w:lvl>
    <w:lvl w:ilvl="7" w:tplc="A642DE0C">
      <w:start w:val="1"/>
      <w:numFmt w:val="lowerLetter"/>
      <w:lvlText w:val="%8."/>
      <w:lvlJc w:val="left"/>
      <w:pPr>
        <w:ind w:left="7189" w:hanging="360"/>
      </w:pPr>
    </w:lvl>
    <w:lvl w:ilvl="8" w:tplc="0DB40990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6C3E51C3"/>
    <w:multiLevelType w:val="multilevel"/>
    <w:tmpl w:val="A90A6DC6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DD64DA1"/>
    <w:multiLevelType w:val="multilevel"/>
    <w:tmpl w:val="BA70FD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7B"/>
    <w:rsid w:val="00001AA1"/>
    <w:rsid w:val="00041EC4"/>
    <w:rsid w:val="000E26A3"/>
    <w:rsid w:val="000E73E2"/>
    <w:rsid w:val="000F2773"/>
    <w:rsid w:val="001629C5"/>
    <w:rsid w:val="001747F7"/>
    <w:rsid w:val="00215319"/>
    <w:rsid w:val="00236991"/>
    <w:rsid w:val="00240347"/>
    <w:rsid w:val="00241649"/>
    <w:rsid w:val="00255FE7"/>
    <w:rsid w:val="002619A2"/>
    <w:rsid w:val="00281BD3"/>
    <w:rsid w:val="002955F2"/>
    <w:rsid w:val="00295AD2"/>
    <w:rsid w:val="002D2253"/>
    <w:rsid w:val="002D559C"/>
    <w:rsid w:val="002F71EB"/>
    <w:rsid w:val="003025BA"/>
    <w:rsid w:val="003217C3"/>
    <w:rsid w:val="00363976"/>
    <w:rsid w:val="00394195"/>
    <w:rsid w:val="003B71B7"/>
    <w:rsid w:val="003D5EF1"/>
    <w:rsid w:val="0041221E"/>
    <w:rsid w:val="004238B9"/>
    <w:rsid w:val="00461FCA"/>
    <w:rsid w:val="00493BE3"/>
    <w:rsid w:val="00494338"/>
    <w:rsid w:val="004D1EE9"/>
    <w:rsid w:val="00561C4A"/>
    <w:rsid w:val="005749F4"/>
    <w:rsid w:val="00575C3A"/>
    <w:rsid w:val="00586852"/>
    <w:rsid w:val="00596F91"/>
    <w:rsid w:val="005A675B"/>
    <w:rsid w:val="005A6AFD"/>
    <w:rsid w:val="005F0F16"/>
    <w:rsid w:val="00615B60"/>
    <w:rsid w:val="006331B4"/>
    <w:rsid w:val="00641CA2"/>
    <w:rsid w:val="006C021C"/>
    <w:rsid w:val="006D0924"/>
    <w:rsid w:val="006D5AC5"/>
    <w:rsid w:val="006E0352"/>
    <w:rsid w:val="006E2C15"/>
    <w:rsid w:val="00700520"/>
    <w:rsid w:val="0070351C"/>
    <w:rsid w:val="00713107"/>
    <w:rsid w:val="00772A36"/>
    <w:rsid w:val="00780B85"/>
    <w:rsid w:val="007979DC"/>
    <w:rsid w:val="007B0AFE"/>
    <w:rsid w:val="007B21EF"/>
    <w:rsid w:val="007C2E77"/>
    <w:rsid w:val="007C5EE9"/>
    <w:rsid w:val="008042CC"/>
    <w:rsid w:val="008453AB"/>
    <w:rsid w:val="00851940"/>
    <w:rsid w:val="00896423"/>
    <w:rsid w:val="00935932"/>
    <w:rsid w:val="00945360"/>
    <w:rsid w:val="00986591"/>
    <w:rsid w:val="009A50E0"/>
    <w:rsid w:val="009D1AB4"/>
    <w:rsid w:val="009E4C70"/>
    <w:rsid w:val="00A2646E"/>
    <w:rsid w:val="00A40A05"/>
    <w:rsid w:val="00A45862"/>
    <w:rsid w:val="00A70FBB"/>
    <w:rsid w:val="00AE69A5"/>
    <w:rsid w:val="00AF69BD"/>
    <w:rsid w:val="00B23B9E"/>
    <w:rsid w:val="00B27B08"/>
    <w:rsid w:val="00B462C4"/>
    <w:rsid w:val="00B57829"/>
    <w:rsid w:val="00B61B6B"/>
    <w:rsid w:val="00B927E6"/>
    <w:rsid w:val="00BB1A48"/>
    <w:rsid w:val="00BB1AF3"/>
    <w:rsid w:val="00BB48FD"/>
    <w:rsid w:val="00BB4E28"/>
    <w:rsid w:val="00C14ABE"/>
    <w:rsid w:val="00C805D0"/>
    <w:rsid w:val="00C80926"/>
    <w:rsid w:val="00C81BFE"/>
    <w:rsid w:val="00C81FA6"/>
    <w:rsid w:val="00C866BA"/>
    <w:rsid w:val="00C92617"/>
    <w:rsid w:val="00CA1AFF"/>
    <w:rsid w:val="00CA6521"/>
    <w:rsid w:val="00CC31A4"/>
    <w:rsid w:val="00CE20FB"/>
    <w:rsid w:val="00CF7966"/>
    <w:rsid w:val="00D24755"/>
    <w:rsid w:val="00D30238"/>
    <w:rsid w:val="00D408F0"/>
    <w:rsid w:val="00DC3A78"/>
    <w:rsid w:val="00DD3ABC"/>
    <w:rsid w:val="00DD707B"/>
    <w:rsid w:val="00E1033C"/>
    <w:rsid w:val="00E10CF0"/>
    <w:rsid w:val="00E17ED7"/>
    <w:rsid w:val="00E53068"/>
    <w:rsid w:val="00E7429E"/>
    <w:rsid w:val="00E75377"/>
    <w:rsid w:val="00E845A0"/>
    <w:rsid w:val="00EC07FC"/>
    <w:rsid w:val="00EE3BFB"/>
    <w:rsid w:val="00F229A5"/>
    <w:rsid w:val="00F50756"/>
    <w:rsid w:val="00F6793D"/>
    <w:rsid w:val="00F93439"/>
    <w:rsid w:val="00F963BC"/>
    <w:rsid w:val="00FE37B9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E621"/>
  <w15:docId w15:val="{E324A5A6-60C9-4189-94E4-739792B3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table" w:styleId="a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Абзац списка Знак"/>
    <w:link w:val="af3"/>
    <w:uiPriority w:val="99"/>
    <w:rPr>
      <w:rFonts w:ascii="Calibri" w:eastAsia="Times New Roman" w:hAnsi="Calibri" w:cs="Times New Roman"/>
      <w:sz w:val="20"/>
      <w:szCs w:val="20"/>
    </w:rPr>
  </w:style>
  <w:style w:type="paragraph" w:customStyle="1" w:styleId="BodyText1">
    <w:name w:val="Body Text1"/>
    <w:basedOn w:val="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3">
    <w:name w:val="Основной текст1"/>
    <w:basedOn w:val="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hAnsi="Consolas"/>
      <w:sz w:val="20"/>
      <w:szCs w:val="20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andard">
    <w:name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footnote text"/>
    <w:basedOn w:val="a"/>
    <w:link w:val="14"/>
    <w:qFormat/>
    <w:pPr>
      <w:spacing w:after="60" w:line="240" w:lineRule="auto"/>
      <w:ind w:left="-426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aff">
    <w:name w:val="Текст сноски Знак"/>
    <w:basedOn w:val="a0"/>
    <w:rPr>
      <w:sz w:val="20"/>
      <w:szCs w:val="20"/>
    </w:rPr>
  </w:style>
  <w:style w:type="character" w:customStyle="1" w:styleId="14">
    <w:name w:val="Текст сноски Знак1"/>
    <w:basedOn w:val="a0"/>
    <w:link w:val="afe"/>
    <w:uiPriority w:val="99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1">
    <w:name w:val="WW8Num1z1"/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lang w:eastAsia="ru-RU"/>
    </w:rPr>
  </w:style>
  <w:style w:type="character" w:customStyle="1" w:styleId="aff2">
    <w:name w:val="Верхний колонтитул Знак"/>
    <w:basedOn w:val="a0"/>
    <w:link w:val="aff1"/>
    <w:uiPriority w:val="99"/>
    <w:rPr>
      <w:rFonts w:ascii="Arial" w:eastAsia="Arial" w:hAnsi="Arial" w:cs="Arial"/>
      <w:lang w:eastAsia="ru-RU"/>
    </w:rPr>
  </w:style>
  <w:style w:type="character" w:styleId="aff3">
    <w:name w:val="footnote reference"/>
    <w:rPr>
      <w:rFonts w:ascii="Times New Roman" w:eastAsia="Times New Roman" w:hAnsi="Times New Roman" w:cs="Times New Roman" w:hint="default"/>
      <w:vertAlign w:val="superscript"/>
    </w:rPr>
  </w:style>
  <w:style w:type="paragraph" w:styleId="aff4">
    <w:name w:val="Revision"/>
    <w:hidden/>
    <w:uiPriority w:val="99"/>
    <w:semiHidden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f5">
    <w:name w:val="Body Text Indent"/>
    <w:basedOn w:val="a"/>
    <w:link w:val="aff6"/>
    <w:pPr>
      <w:spacing w:before="6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6">
    <w:name w:val="Основной текст с отступом Знак"/>
    <w:basedOn w:val="a0"/>
    <w:link w:val="aff5"/>
    <w:rPr>
      <w:rFonts w:ascii="Times New Roman" w:eastAsia="Times New Roman" w:hAnsi="Times New Roman" w:cs="Times New Roman"/>
      <w:sz w:val="24"/>
      <w:szCs w:val="24"/>
    </w:rPr>
  </w:style>
  <w:style w:type="character" w:customStyle="1" w:styleId="copytarget">
    <w:name w:val="copy_target"/>
  </w:style>
  <w:style w:type="character" w:customStyle="1" w:styleId="js-phone-number">
    <w:name w:val="js-phone-number"/>
    <w:basedOn w:val="a0"/>
  </w:style>
  <w:style w:type="character" w:customStyle="1" w:styleId="futurismarkdown-word">
    <w:name w:val="futurismarkdown-word"/>
    <w:basedOn w:val="a0"/>
  </w:style>
  <w:style w:type="paragraph" w:customStyle="1" w:styleId="310">
    <w:name w:val="Основной текст с отступом 31"/>
    <w:basedOn w:val="a"/>
    <w:pPr>
      <w:spacing w:after="120" w:line="100" w:lineRule="atLeast"/>
      <w:ind w:left="283"/>
    </w:pPr>
    <w:rPr>
      <w:rFonts w:ascii="Calibri" w:eastAsia="Times New Roman" w:hAnsi="Calibri" w:cs="Calibri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2034-CB94-459A-AB7A-616D5685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4540</Words>
  <Characters>25882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Ирина Валерьевна</dc:creator>
  <cp:keywords/>
  <dc:description/>
  <cp:lastModifiedBy>Маркелова Инна Викторовна</cp:lastModifiedBy>
  <cp:revision>13</cp:revision>
  <dcterms:created xsi:type="dcterms:W3CDTF">2026-08-28T06:47:00Z</dcterms:created>
  <dcterms:modified xsi:type="dcterms:W3CDTF">2026-08-28T07:08:00Z</dcterms:modified>
</cp:coreProperties>
</file>