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77" w:rsidRDefault="00C86977" w:rsidP="00C86977">
      <w:pPr>
        <w:tabs>
          <w:tab w:val="left" w:pos="2280"/>
        </w:tabs>
        <w:autoSpaceDE w:val="0"/>
        <w:autoSpaceDN w:val="0"/>
        <w:adjustRightInd w:val="0"/>
        <w:spacing w:after="0" w:line="240" w:lineRule="auto"/>
        <w:jc w:val="center"/>
        <w:rPr>
          <w:rFonts w:ascii="Times New Roman" w:hAnsi="Times New Roman"/>
          <w:b/>
          <w:sz w:val="24"/>
          <w:szCs w:val="24"/>
        </w:rPr>
      </w:pPr>
      <w:r w:rsidRPr="00F4358B">
        <w:rPr>
          <w:rFonts w:ascii="Times New Roman" w:hAnsi="Times New Roman"/>
          <w:b/>
          <w:sz w:val="24"/>
          <w:szCs w:val="24"/>
        </w:rPr>
        <w:t>ГОСУДАРСТВЕНН</w:t>
      </w:r>
      <w:r>
        <w:rPr>
          <w:rFonts w:ascii="Times New Roman" w:hAnsi="Times New Roman"/>
          <w:b/>
          <w:sz w:val="24"/>
          <w:szCs w:val="24"/>
        </w:rPr>
        <w:t>ЫЙ</w:t>
      </w:r>
      <w:r w:rsidRPr="00F4358B">
        <w:rPr>
          <w:rFonts w:ascii="Courier New" w:hAnsi="Courier New" w:cs="Courier New"/>
          <w:b/>
          <w:sz w:val="24"/>
          <w:szCs w:val="24"/>
        </w:rPr>
        <w:t xml:space="preserve"> </w:t>
      </w:r>
      <w:r w:rsidRPr="00F4358B">
        <w:rPr>
          <w:rFonts w:ascii="Times New Roman" w:hAnsi="Times New Roman"/>
          <w:b/>
          <w:sz w:val="24"/>
          <w:szCs w:val="24"/>
        </w:rPr>
        <w:t xml:space="preserve">КОНТРАКТ </w:t>
      </w:r>
      <w:r>
        <w:rPr>
          <w:rFonts w:ascii="Times New Roman" w:hAnsi="Times New Roman"/>
          <w:b/>
          <w:sz w:val="24"/>
          <w:szCs w:val="24"/>
        </w:rPr>
        <w:t>№ ________</w:t>
      </w:r>
    </w:p>
    <w:p w:rsidR="001A15F4" w:rsidRDefault="001A15F4" w:rsidP="00C86977">
      <w:pPr>
        <w:tabs>
          <w:tab w:val="left" w:pos="228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proofErr w:type="gramStart"/>
      <w:r w:rsidR="00B86174">
        <w:rPr>
          <w:rFonts w:ascii="Times New Roman" w:hAnsi="Times New Roman"/>
          <w:b/>
          <w:sz w:val="24"/>
          <w:szCs w:val="24"/>
        </w:rPr>
        <w:t>сейф-пакетов</w:t>
      </w:r>
      <w:proofErr w:type="gramEnd"/>
      <w:r w:rsidR="00B86174">
        <w:rPr>
          <w:rFonts w:ascii="Times New Roman" w:hAnsi="Times New Roman"/>
          <w:b/>
          <w:sz w:val="24"/>
          <w:szCs w:val="24"/>
        </w:rPr>
        <w:t xml:space="preserve"> для надзорной деятельности</w:t>
      </w:r>
    </w:p>
    <w:p w:rsidR="00C86977" w:rsidRDefault="00C86977" w:rsidP="00C86977">
      <w:pPr>
        <w:autoSpaceDE w:val="0"/>
        <w:autoSpaceDN w:val="0"/>
        <w:adjustRightInd w:val="0"/>
        <w:spacing w:after="0" w:line="240" w:lineRule="auto"/>
        <w:jc w:val="center"/>
        <w:rPr>
          <w:rFonts w:ascii="Times New Roman" w:hAnsi="Times New Roman"/>
          <w:sz w:val="24"/>
          <w:szCs w:val="24"/>
        </w:rPr>
      </w:pPr>
      <w:r w:rsidRPr="00CA0397">
        <w:rPr>
          <w:rFonts w:ascii="Times New Roman" w:hAnsi="Times New Roman"/>
          <w:sz w:val="24"/>
          <w:szCs w:val="24"/>
        </w:rPr>
        <w:t xml:space="preserve">(ИКЗ </w:t>
      </w:r>
      <w:r w:rsidR="00F9437A" w:rsidRPr="00F9437A">
        <w:rPr>
          <w:rFonts w:ascii="Times New Roman" w:hAnsi="Times New Roman"/>
          <w:sz w:val="24"/>
          <w:szCs w:val="24"/>
        </w:rPr>
        <w:t xml:space="preserve">26 1 2466127278 246601001 00 </w:t>
      </w:r>
      <w:r w:rsidR="00352066">
        <w:rPr>
          <w:rFonts w:ascii="Times New Roman" w:hAnsi="Times New Roman"/>
          <w:sz w:val="24"/>
          <w:szCs w:val="24"/>
        </w:rPr>
        <w:t>43</w:t>
      </w:r>
      <w:r w:rsidR="00F9437A" w:rsidRPr="00F9437A">
        <w:rPr>
          <w:rFonts w:ascii="Times New Roman" w:hAnsi="Times New Roman"/>
          <w:sz w:val="24"/>
          <w:szCs w:val="24"/>
        </w:rPr>
        <w:t xml:space="preserve"> 000 0000 </w:t>
      </w:r>
      <w:r w:rsidR="00352066">
        <w:rPr>
          <w:rFonts w:ascii="Times New Roman" w:hAnsi="Times New Roman"/>
          <w:sz w:val="24"/>
          <w:szCs w:val="24"/>
        </w:rPr>
        <w:t>000</w:t>
      </w:r>
      <w:r w:rsidRPr="00CA0397">
        <w:rPr>
          <w:rFonts w:ascii="Times New Roman" w:hAnsi="Times New Roman"/>
          <w:sz w:val="24"/>
          <w:szCs w:val="24"/>
        </w:rPr>
        <w:t>)</w:t>
      </w:r>
    </w:p>
    <w:p w:rsidR="00C86977" w:rsidRPr="00F4358B" w:rsidRDefault="00C86977" w:rsidP="00C86977">
      <w:pPr>
        <w:autoSpaceDE w:val="0"/>
        <w:autoSpaceDN w:val="0"/>
        <w:adjustRightInd w:val="0"/>
        <w:spacing w:after="0" w:line="240" w:lineRule="auto"/>
        <w:jc w:val="center"/>
        <w:rPr>
          <w:rFonts w:ascii="Times New Roman" w:hAnsi="Times New Roman"/>
          <w:sz w:val="24"/>
          <w:szCs w:val="24"/>
        </w:rPr>
      </w:pPr>
    </w:p>
    <w:p w:rsidR="00C86977" w:rsidRDefault="00C86977" w:rsidP="00C86977">
      <w:pPr>
        <w:spacing w:after="0" w:line="240" w:lineRule="auto"/>
        <w:rPr>
          <w:rFonts w:ascii="Times New Roman" w:hAnsi="Times New Roman"/>
          <w:snapToGrid w:val="0"/>
          <w:sz w:val="24"/>
          <w:szCs w:val="24"/>
        </w:rPr>
      </w:pPr>
      <w:r w:rsidRPr="00225351">
        <w:rPr>
          <w:rFonts w:ascii="Times New Roman" w:hAnsi="Times New Roman"/>
          <w:color w:val="000000"/>
          <w:spacing w:val="13"/>
          <w:sz w:val="24"/>
          <w:szCs w:val="24"/>
        </w:rPr>
        <w:t>г. Красноярск</w:t>
      </w:r>
      <w:r w:rsidRPr="00225351">
        <w:rPr>
          <w:rFonts w:ascii="Times New Roman" w:hAnsi="Times New Roman"/>
          <w:snapToGrid w:val="0"/>
          <w:sz w:val="24"/>
          <w:szCs w:val="24"/>
        </w:rPr>
        <w:t xml:space="preserve">         </w:t>
      </w:r>
      <w:r w:rsidRPr="00225351">
        <w:rPr>
          <w:rFonts w:ascii="Times New Roman" w:hAnsi="Times New Roman"/>
          <w:snapToGrid w:val="0"/>
          <w:sz w:val="24"/>
          <w:szCs w:val="24"/>
        </w:rPr>
        <w:tab/>
      </w:r>
      <w:r w:rsidRPr="00225351">
        <w:rPr>
          <w:rFonts w:ascii="Times New Roman" w:hAnsi="Times New Roman"/>
          <w:snapToGrid w:val="0"/>
          <w:sz w:val="24"/>
          <w:szCs w:val="24"/>
        </w:rPr>
        <w:tab/>
      </w:r>
      <w:r>
        <w:rPr>
          <w:rFonts w:ascii="Times New Roman" w:hAnsi="Times New Roman"/>
          <w:snapToGrid w:val="0"/>
          <w:sz w:val="24"/>
          <w:szCs w:val="24"/>
        </w:rPr>
        <w:t xml:space="preserve">                         </w:t>
      </w:r>
      <w:r w:rsidRPr="00225351">
        <w:rPr>
          <w:rFonts w:ascii="Times New Roman" w:hAnsi="Times New Roman"/>
          <w:snapToGrid w:val="0"/>
          <w:sz w:val="24"/>
          <w:szCs w:val="24"/>
        </w:rPr>
        <w:tab/>
      </w:r>
      <w:r w:rsidRPr="00225351">
        <w:rPr>
          <w:rFonts w:ascii="Times New Roman" w:hAnsi="Times New Roman"/>
          <w:snapToGrid w:val="0"/>
          <w:sz w:val="24"/>
          <w:szCs w:val="24"/>
        </w:rPr>
        <w:tab/>
        <w:t xml:space="preserve"> </w:t>
      </w:r>
      <w:r>
        <w:rPr>
          <w:rFonts w:ascii="Times New Roman" w:hAnsi="Times New Roman"/>
          <w:snapToGrid w:val="0"/>
          <w:sz w:val="24"/>
          <w:szCs w:val="24"/>
        </w:rPr>
        <w:t xml:space="preserve">       </w:t>
      </w:r>
      <w:r w:rsidRPr="00225351">
        <w:rPr>
          <w:rFonts w:ascii="Times New Roman" w:hAnsi="Times New Roman"/>
          <w:snapToGrid w:val="0"/>
          <w:sz w:val="24"/>
          <w:szCs w:val="24"/>
        </w:rPr>
        <w:t xml:space="preserve">               </w:t>
      </w:r>
      <w:r w:rsidR="00F9437A">
        <w:rPr>
          <w:rFonts w:ascii="Times New Roman" w:hAnsi="Times New Roman"/>
          <w:snapToGrid w:val="0"/>
          <w:sz w:val="24"/>
          <w:szCs w:val="24"/>
        </w:rPr>
        <w:t xml:space="preserve">        </w:t>
      </w:r>
      <w:r w:rsidRPr="00225351">
        <w:rPr>
          <w:rFonts w:ascii="Times New Roman" w:hAnsi="Times New Roman"/>
          <w:snapToGrid w:val="0"/>
          <w:sz w:val="24"/>
          <w:szCs w:val="24"/>
        </w:rPr>
        <w:t xml:space="preserve"> "____"</w:t>
      </w:r>
      <w:r w:rsidR="003E51BF">
        <w:rPr>
          <w:rFonts w:ascii="Times New Roman" w:hAnsi="Times New Roman"/>
          <w:snapToGrid w:val="0"/>
          <w:sz w:val="24"/>
          <w:szCs w:val="24"/>
        </w:rPr>
        <w:t xml:space="preserve">  </w:t>
      </w:r>
      <w:r w:rsidR="00F9437A">
        <w:rPr>
          <w:rFonts w:ascii="Times New Roman" w:hAnsi="Times New Roman"/>
          <w:snapToGrid w:val="0"/>
          <w:sz w:val="24"/>
          <w:szCs w:val="24"/>
        </w:rPr>
        <w:t>______</w:t>
      </w:r>
      <w:r w:rsidR="003E51BF">
        <w:rPr>
          <w:rFonts w:ascii="Times New Roman" w:hAnsi="Times New Roman"/>
          <w:snapToGrid w:val="0"/>
          <w:sz w:val="24"/>
          <w:szCs w:val="24"/>
        </w:rPr>
        <w:t xml:space="preserve">  </w:t>
      </w:r>
      <w:r w:rsidRPr="00225351">
        <w:rPr>
          <w:rFonts w:ascii="Times New Roman" w:hAnsi="Times New Roman"/>
          <w:snapToGrid w:val="0"/>
          <w:sz w:val="24"/>
          <w:szCs w:val="24"/>
        </w:rPr>
        <w:t>20</w:t>
      </w:r>
      <w:r>
        <w:rPr>
          <w:rFonts w:ascii="Times New Roman" w:hAnsi="Times New Roman"/>
          <w:snapToGrid w:val="0"/>
          <w:sz w:val="24"/>
          <w:szCs w:val="24"/>
        </w:rPr>
        <w:t>2</w:t>
      </w:r>
      <w:r w:rsidR="00F9437A">
        <w:rPr>
          <w:rFonts w:ascii="Times New Roman" w:hAnsi="Times New Roman"/>
          <w:snapToGrid w:val="0"/>
          <w:sz w:val="24"/>
          <w:szCs w:val="24"/>
        </w:rPr>
        <w:t>6</w:t>
      </w:r>
      <w:r>
        <w:rPr>
          <w:rFonts w:ascii="Times New Roman" w:hAnsi="Times New Roman"/>
          <w:snapToGrid w:val="0"/>
          <w:sz w:val="24"/>
          <w:szCs w:val="24"/>
        </w:rPr>
        <w:t xml:space="preserve"> </w:t>
      </w:r>
      <w:r w:rsidRPr="00225351">
        <w:rPr>
          <w:rFonts w:ascii="Times New Roman" w:hAnsi="Times New Roman"/>
          <w:snapToGrid w:val="0"/>
          <w:sz w:val="24"/>
          <w:szCs w:val="24"/>
        </w:rPr>
        <w:t>г.</w:t>
      </w:r>
    </w:p>
    <w:p w:rsidR="00C86977" w:rsidRPr="00225351" w:rsidRDefault="00C86977" w:rsidP="00C86977">
      <w:pPr>
        <w:spacing w:after="0" w:line="240" w:lineRule="auto"/>
        <w:rPr>
          <w:rFonts w:ascii="Times New Roman" w:hAnsi="Times New Roman"/>
          <w:snapToGrid w:val="0"/>
          <w:sz w:val="24"/>
          <w:szCs w:val="24"/>
        </w:rPr>
      </w:pPr>
    </w:p>
    <w:p w:rsidR="00C86977" w:rsidRPr="00F4358B" w:rsidRDefault="00C86977" w:rsidP="00C86977">
      <w:pPr>
        <w:spacing w:after="0" w:line="240" w:lineRule="auto"/>
        <w:ind w:firstLine="567"/>
        <w:jc w:val="both"/>
        <w:rPr>
          <w:rFonts w:ascii="Times New Roman" w:hAnsi="Times New Roman"/>
          <w:snapToGrid w:val="0"/>
          <w:sz w:val="26"/>
          <w:szCs w:val="26"/>
        </w:rPr>
      </w:pPr>
    </w:p>
    <w:p w:rsidR="00C86977" w:rsidRPr="00B729A4" w:rsidRDefault="00C86977" w:rsidP="00C86977">
      <w:pPr>
        <w:spacing w:after="0" w:line="240" w:lineRule="auto"/>
        <w:ind w:firstLine="709"/>
        <w:jc w:val="both"/>
        <w:rPr>
          <w:rFonts w:ascii="Times New Roman" w:hAnsi="Times New Roman"/>
          <w:sz w:val="25"/>
          <w:szCs w:val="25"/>
        </w:rPr>
      </w:pPr>
      <w:proofErr w:type="gramStart"/>
      <w:r w:rsidRPr="00B729A4">
        <w:rPr>
          <w:rFonts w:ascii="Times New Roman" w:hAnsi="Times New Roman"/>
          <w:b/>
          <w:sz w:val="25"/>
          <w:szCs w:val="25"/>
        </w:rPr>
        <w:t xml:space="preserve">_______________________,  </w:t>
      </w:r>
      <w:r w:rsidRPr="00B729A4">
        <w:rPr>
          <w:rFonts w:ascii="Times New Roman" w:hAnsi="Times New Roman"/>
          <w:sz w:val="25"/>
          <w:szCs w:val="25"/>
        </w:rPr>
        <w:t xml:space="preserve">именуемый в дальнейшем </w:t>
      </w:r>
      <w:r w:rsidRPr="00B729A4">
        <w:rPr>
          <w:rFonts w:ascii="Times New Roman" w:hAnsi="Times New Roman"/>
          <w:b/>
          <w:sz w:val="25"/>
          <w:szCs w:val="25"/>
        </w:rPr>
        <w:t xml:space="preserve">«Поставщик», </w:t>
      </w:r>
      <w:r w:rsidRPr="00B729A4">
        <w:rPr>
          <w:rFonts w:ascii="Times New Roman" w:hAnsi="Times New Roman"/>
          <w:sz w:val="25"/>
          <w:szCs w:val="25"/>
        </w:rPr>
        <w:t xml:space="preserve">действующий на основании _________________ с одной стороны, и </w:t>
      </w:r>
      <w:r w:rsidRPr="00B729A4">
        <w:rPr>
          <w:rFonts w:ascii="Times New Roman" w:hAnsi="Times New Roman"/>
          <w:b/>
          <w:sz w:val="25"/>
          <w:szCs w:val="25"/>
        </w:rPr>
        <w:t>Управление Федеральной службы по ветеринарному и фитосанитарному надзору по Красноярскому краю (Управление Россельхознадзора по Красноярскому краю)</w:t>
      </w:r>
      <w:r w:rsidRPr="00B729A4">
        <w:rPr>
          <w:rFonts w:ascii="Times New Roman" w:hAnsi="Times New Roman"/>
          <w:sz w:val="25"/>
          <w:szCs w:val="25"/>
        </w:rPr>
        <w:t xml:space="preserve">, именуемое в дальнейшем </w:t>
      </w:r>
      <w:r w:rsidRPr="00B729A4">
        <w:rPr>
          <w:rFonts w:ascii="Times New Roman" w:hAnsi="Times New Roman"/>
          <w:b/>
          <w:sz w:val="25"/>
          <w:szCs w:val="25"/>
        </w:rPr>
        <w:t>«Покупатель»</w:t>
      </w:r>
      <w:r w:rsidRPr="00B729A4">
        <w:rPr>
          <w:rFonts w:ascii="Times New Roman" w:hAnsi="Times New Roman"/>
          <w:sz w:val="25"/>
          <w:szCs w:val="25"/>
        </w:rPr>
        <w:t xml:space="preserve">, в лице </w:t>
      </w:r>
      <w:proofErr w:type="spellStart"/>
      <w:r w:rsidR="00F9437A">
        <w:rPr>
          <w:rFonts w:ascii="Times New Roman" w:hAnsi="Times New Roman"/>
          <w:sz w:val="25"/>
          <w:szCs w:val="25"/>
        </w:rPr>
        <w:t>и.о</w:t>
      </w:r>
      <w:proofErr w:type="spellEnd"/>
      <w:r w:rsidR="00F9437A">
        <w:rPr>
          <w:rFonts w:ascii="Times New Roman" w:hAnsi="Times New Roman"/>
          <w:sz w:val="25"/>
          <w:szCs w:val="25"/>
        </w:rPr>
        <w:t xml:space="preserve">. </w:t>
      </w:r>
      <w:r w:rsidRPr="00B729A4">
        <w:rPr>
          <w:rFonts w:ascii="Times New Roman" w:hAnsi="Times New Roman"/>
          <w:sz w:val="25"/>
          <w:szCs w:val="25"/>
        </w:rPr>
        <w:t xml:space="preserve">руководителя </w:t>
      </w:r>
      <w:r w:rsidR="00F9437A">
        <w:rPr>
          <w:rFonts w:ascii="Times New Roman" w:hAnsi="Times New Roman"/>
          <w:sz w:val="25"/>
          <w:szCs w:val="25"/>
        </w:rPr>
        <w:t>Глухова Евгения Александровича</w:t>
      </w:r>
      <w:r w:rsidRPr="00B729A4">
        <w:rPr>
          <w:rFonts w:ascii="Times New Roman" w:hAnsi="Times New Roman"/>
          <w:sz w:val="25"/>
          <w:szCs w:val="25"/>
        </w:rPr>
        <w:t xml:space="preserve">, действующего на основании </w:t>
      </w:r>
      <w:r w:rsidR="00F9437A">
        <w:rPr>
          <w:rFonts w:ascii="Times New Roman" w:hAnsi="Times New Roman"/>
          <w:sz w:val="25"/>
          <w:szCs w:val="25"/>
        </w:rPr>
        <w:t xml:space="preserve">приказа </w:t>
      </w:r>
      <w:r w:rsidR="00BD7CFC" w:rsidRPr="00BD7CFC">
        <w:rPr>
          <w:rFonts w:ascii="Times New Roman" w:hAnsi="Times New Roman"/>
          <w:sz w:val="25"/>
          <w:szCs w:val="25"/>
        </w:rPr>
        <w:t xml:space="preserve">№ </w:t>
      </w:r>
      <w:r w:rsidR="001E2E62">
        <w:rPr>
          <w:rFonts w:ascii="Times New Roman" w:hAnsi="Times New Roman"/>
          <w:sz w:val="25"/>
          <w:szCs w:val="25"/>
        </w:rPr>
        <w:t>60</w:t>
      </w:r>
      <w:r w:rsidR="00BD7CFC" w:rsidRPr="00BD7CFC">
        <w:rPr>
          <w:rFonts w:ascii="Times New Roman" w:hAnsi="Times New Roman"/>
          <w:sz w:val="25"/>
          <w:szCs w:val="25"/>
        </w:rPr>
        <w:t xml:space="preserve">-кр </w:t>
      </w:r>
      <w:r w:rsidR="00BD7CFC">
        <w:rPr>
          <w:rFonts w:ascii="Times New Roman" w:hAnsi="Times New Roman"/>
          <w:sz w:val="25"/>
          <w:szCs w:val="25"/>
        </w:rPr>
        <w:t xml:space="preserve">от </w:t>
      </w:r>
      <w:r w:rsidR="001E2E62">
        <w:rPr>
          <w:rFonts w:ascii="Times New Roman" w:hAnsi="Times New Roman"/>
          <w:sz w:val="25"/>
          <w:szCs w:val="25"/>
        </w:rPr>
        <w:t>10.04</w:t>
      </w:r>
      <w:bookmarkStart w:id="0" w:name="_GoBack"/>
      <w:bookmarkEnd w:id="0"/>
      <w:r w:rsidR="00BD7CFC" w:rsidRPr="00BD7CFC">
        <w:rPr>
          <w:rFonts w:ascii="Times New Roman" w:hAnsi="Times New Roman"/>
          <w:sz w:val="25"/>
          <w:szCs w:val="25"/>
        </w:rPr>
        <w:t xml:space="preserve">.2026 </w:t>
      </w:r>
      <w:r w:rsidR="00F9437A">
        <w:rPr>
          <w:rFonts w:ascii="Times New Roman" w:hAnsi="Times New Roman"/>
          <w:sz w:val="25"/>
          <w:szCs w:val="25"/>
        </w:rPr>
        <w:t xml:space="preserve">и </w:t>
      </w:r>
      <w:r w:rsidRPr="00B729A4">
        <w:rPr>
          <w:rFonts w:ascii="Times New Roman" w:hAnsi="Times New Roman"/>
          <w:sz w:val="25"/>
          <w:szCs w:val="25"/>
        </w:rPr>
        <w:t>Положения об Управлении, с другой стороны, именуемые в дальнейшем Стороны, в соответствии с</w:t>
      </w:r>
      <w:proofErr w:type="gramEnd"/>
      <w:r w:rsidRPr="00B729A4">
        <w:rPr>
          <w:rFonts w:ascii="Times New Roman" w:hAnsi="Times New Roman"/>
          <w:sz w:val="25"/>
          <w:szCs w:val="25"/>
        </w:rPr>
        <w:t xml:space="preserve"> п. 4 ч. 1 ст. 93 Федерального закона от </w:t>
      </w:r>
      <w:smartTag w:uri="urn:schemas-microsoft-com:office:smarttags" w:element="date">
        <w:smartTagPr>
          <w:attr w:name="ls" w:val="trans"/>
          <w:attr w:name="Month" w:val="04"/>
          <w:attr w:name="Day" w:val="05"/>
          <w:attr w:name="Year" w:val="2013"/>
        </w:smartTagPr>
        <w:r w:rsidRPr="00B729A4">
          <w:rPr>
            <w:rFonts w:ascii="Times New Roman" w:hAnsi="Times New Roman"/>
            <w:sz w:val="25"/>
            <w:szCs w:val="25"/>
          </w:rPr>
          <w:t>05.04.2013</w:t>
        </w:r>
      </w:smartTag>
      <w:r w:rsidRPr="00B729A4">
        <w:rPr>
          <w:rFonts w:ascii="Times New Roman" w:hAnsi="Times New Roman"/>
          <w:sz w:val="25"/>
          <w:szCs w:val="25"/>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от </w:t>
      </w:r>
      <w:smartTag w:uri="urn:schemas-microsoft-com:office:smarttags" w:element="date">
        <w:smartTagPr>
          <w:attr w:name="ls" w:val="trans"/>
          <w:attr w:name="Month" w:val="04"/>
          <w:attr w:name="Day" w:val="05"/>
          <w:attr w:name="Year" w:val="2013"/>
        </w:smartTagPr>
        <w:r w:rsidRPr="00B729A4">
          <w:rPr>
            <w:rFonts w:ascii="Times New Roman" w:hAnsi="Times New Roman"/>
            <w:sz w:val="25"/>
            <w:szCs w:val="25"/>
          </w:rPr>
          <w:t>05.04.2013</w:t>
        </w:r>
      </w:smartTag>
      <w:r w:rsidRPr="00B729A4">
        <w:rPr>
          <w:rFonts w:ascii="Times New Roman" w:hAnsi="Times New Roman"/>
          <w:sz w:val="25"/>
          <w:szCs w:val="25"/>
        </w:rPr>
        <w:t xml:space="preserve"> </w:t>
      </w:r>
      <w:r w:rsidR="00F9437A">
        <w:rPr>
          <w:rFonts w:ascii="Times New Roman" w:hAnsi="Times New Roman"/>
          <w:sz w:val="25"/>
          <w:szCs w:val="25"/>
        </w:rPr>
        <w:br/>
      </w:r>
      <w:r w:rsidRPr="00B729A4">
        <w:rPr>
          <w:rFonts w:ascii="Times New Roman" w:hAnsi="Times New Roman"/>
          <w:sz w:val="25"/>
          <w:szCs w:val="25"/>
        </w:rPr>
        <w:t xml:space="preserve">№ 44-ФЗ) заключили настоящий государственный контракт (далее - Контракт) </w:t>
      </w:r>
      <w:r w:rsidR="00F9437A">
        <w:rPr>
          <w:rFonts w:ascii="Times New Roman" w:hAnsi="Times New Roman"/>
          <w:sz w:val="25"/>
          <w:szCs w:val="25"/>
        </w:rPr>
        <w:br/>
      </w:r>
      <w:r w:rsidRPr="00B729A4">
        <w:rPr>
          <w:rFonts w:ascii="Times New Roman" w:hAnsi="Times New Roman"/>
          <w:sz w:val="25"/>
          <w:szCs w:val="25"/>
        </w:rPr>
        <w:t>о нижеследующем:</w:t>
      </w:r>
    </w:p>
    <w:p w:rsidR="00B44F7A" w:rsidRDefault="00B44F7A" w:rsidP="00B44F7A">
      <w:pPr>
        <w:spacing w:after="0" w:line="240" w:lineRule="auto"/>
        <w:jc w:val="both"/>
        <w:rPr>
          <w:rFonts w:ascii="Times New Roman" w:hAnsi="Times New Roman"/>
          <w:snapToGrid w:val="0"/>
          <w:sz w:val="24"/>
          <w:szCs w:val="24"/>
        </w:rPr>
      </w:pPr>
    </w:p>
    <w:p w:rsidR="00AC189D" w:rsidRPr="003667FB" w:rsidRDefault="00B44F7A" w:rsidP="003667FB">
      <w:pPr>
        <w:spacing w:after="0" w:line="240" w:lineRule="auto"/>
        <w:jc w:val="center"/>
        <w:rPr>
          <w:rFonts w:ascii="Times New Roman" w:hAnsi="Times New Roman"/>
          <w:b/>
          <w:bCs/>
          <w:snapToGrid w:val="0"/>
          <w:sz w:val="24"/>
          <w:szCs w:val="24"/>
        </w:rPr>
      </w:pPr>
      <w:r w:rsidRPr="005600C1">
        <w:rPr>
          <w:rFonts w:ascii="Times New Roman" w:hAnsi="Times New Roman"/>
          <w:b/>
          <w:bCs/>
          <w:snapToGrid w:val="0"/>
          <w:sz w:val="24"/>
          <w:szCs w:val="24"/>
        </w:rPr>
        <w:t>1. ПРЕДМЕТ КОНТРАКТА</w:t>
      </w:r>
    </w:p>
    <w:p w:rsidR="00B44F7A" w:rsidRPr="00913C6A" w:rsidRDefault="00B44F7A" w:rsidP="00B44F7A">
      <w:pPr>
        <w:spacing w:after="0" w:line="240" w:lineRule="auto"/>
        <w:ind w:firstLine="567"/>
        <w:jc w:val="both"/>
        <w:rPr>
          <w:rFonts w:ascii="Times New Roman" w:hAnsi="Times New Roman"/>
          <w:snapToGrid w:val="0"/>
          <w:sz w:val="24"/>
          <w:szCs w:val="24"/>
        </w:rPr>
      </w:pPr>
      <w:r w:rsidRPr="00913C6A">
        <w:rPr>
          <w:rFonts w:ascii="Times New Roman" w:hAnsi="Times New Roman"/>
          <w:snapToGrid w:val="0"/>
          <w:sz w:val="24"/>
          <w:szCs w:val="24"/>
        </w:rPr>
        <w:t xml:space="preserve">1.1. Поставщик обязуется поставить </w:t>
      </w:r>
      <w:r w:rsidR="003667FB">
        <w:rPr>
          <w:rFonts w:ascii="Times New Roman" w:hAnsi="Times New Roman"/>
          <w:snapToGrid w:val="0"/>
          <w:sz w:val="24"/>
          <w:szCs w:val="24"/>
        </w:rPr>
        <w:t>Покупателю</w:t>
      </w:r>
      <w:r w:rsidRPr="00913C6A">
        <w:rPr>
          <w:rFonts w:ascii="Times New Roman" w:hAnsi="Times New Roman"/>
          <w:snapToGrid w:val="0"/>
          <w:sz w:val="24"/>
          <w:szCs w:val="24"/>
        </w:rPr>
        <w:t xml:space="preserve"> </w:t>
      </w:r>
      <w:proofErr w:type="gramStart"/>
      <w:r w:rsidR="00B86174" w:rsidRPr="00B86174">
        <w:rPr>
          <w:rFonts w:ascii="Times New Roman" w:hAnsi="Times New Roman"/>
          <w:snapToGrid w:val="0"/>
          <w:sz w:val="24"/>
          <w:szCs w:val="24"/>
        </w:rPr>
        <w:t>сейф-пакет</w:t>
      </w:r>
      <w:r w:rsidR="00B86174">
        <w:rPr>
          <w:rFonts w:ascii="Times New Roman" w:hAnsi="Times New Roman"/>
          <w:snapToGrid w:val="0"/>
          <w:sz w:val="24"/>
          <w:szCs w:val="24"/>
        </w:rPr>
        <w:t>ы</w:t>
      </w:r>
      <w:proofErr w:type="gramEnd"/>
      <w:r w:rsidR="00731C12" w:rsidRPr="00731C12">
        <w:rPr>
          <w:rFonts w:ascii="Times New Roman" w:hAnsi="Times New Roman"/>
          <w:snapToGrid w:val="0"/>
          <w:sz w:val="24"/>
          <w:szCs w:val="24"/>
        </w:rPr>
        <w:t xml:space="preserve"> </w:t>
      </w:r>
      <w:r w:rsidRPr="00913C6A">
        <w:rPr>
          <w:rFonts w:ascii="Times New Roman" w:hAnsi="Times New Roman"/>
          <w:snapToGrid w:val="0"/>
          <w:sz w:val="24"/>
          <w:szCs w:val="24"/>
        </w:rPr>
        <w:t xml:space="preserve">для </w:t>
      </w:r>
      <w:r w:rsidR="0040230A">
        <w:rPr>
          <w:rFonts w:ascii="Times New Roman" w:hAnsi="Times New Roman"/>
          <w:snapToGrid w:val="0"/>
          <w:sz w:val="24"/>
          <w:szCs w:val="24"/>
        </w:rPr>
        <w:t xml:space="preserve">осуществления </w:t>
      </w:r>
      <w:r w:rsidRPr="00913C6A">
        <w:rPr>
          <w:rFonts w:ascii="Times New Roman" w:hAnsi="Times New Roman"/>
          <w:snapToGrid w:val="0"/>
          <w:sz w:val="24"/>
          <w:szCs w:val="24"/>
        </w:rPr>
        <w:t xml:space="preserve">контрольно-надзорной деятельности  (далее – Товар) </w:t>
      </w:r>
      <w:r w:rsidR="00F9437A">
        <w:rPr>
          <w:rFonts w:ascii="Times New Roman" w:hAnsi="Times New Roman"/>
          <w:snapToGrid w:val="0"/>
          <w:sz w:val="24"/>
          <w:szCs w:val="24"/>
        </w:rPr>
        <w:t xml:space="preserve">в ассортименте, </w:t>
      </w:r>
      <w:r w:rsidRPr="00913C6A">
        <w:rPr>
          <w:rFonts w:ascii="Times New Roman" w:hAnsi="Times New Roman"/>
          <w:snapToGrid w:val="0"/>
          <w:sz w:val="24"/>
          <w:szCs w:val="24"/>
        </w:rPr>
        <w:t xml:space="preserve">по цене </w:t>
      </w:r>
      <w:r w:rsidR="0040230A">
        <w:rPr>
          <w:rFonts w:ascii="Times New Roman" w:hAnsi="Times New Roman"/>
          <w:snapToGrid w:val="0"/>
          <w:sz w:val="24"/>
          <w:szCs w:val="24"/>
        </w:rPr>
        <w:t xml:space="preserve">и </w:t>
      </w:r>
      <w:r w:rsidRPr="00913C6A">
        <w:rPr>
          <w:rFonts w:ascii="Times New Roman" w:hAnsi="Times New Roman"/>
          <w:snapToGrid w:val="0"/>
          <w:sz w:val="24"/>
          <w:szCs w:val="24"/>
        </w:rPr>
        <w:t>количеств</w:t>
      </w:r>
      <w:r w:rsidR="00F9437A">
        <w:rPr>
          <w:rFonts w:ascii="Times New Roman" w:hAnsi="Times New Roman"/>
          <w:snapToGrid w:val="0"/>
          <w:sz w:val="24"/>
          <w:szCs w:val="24"/>
        </w:rPr>
        <w:t>у</w:t>
      </w:r>
      <w:r w:rsidRPr="00913C6A">
        <w:rPr>
          <w:rFonts w:ascii="Times New Roman" w:hAnsi="Times New Roman"/>
          <w:snapToGrid w:val="0"/>
          <w:sz w:val="24"/>
          <w:szCs w:val="24"/>
        </w:rPr>
        <w:t xml:space="preserve"> согласно Спецификации (Приложение №1), являющейся неотъемлемой частью настоящего Контракта, а </w:t>
      </w:r>
      <w:r w:rsidR="003667FB">
        <w:rPr>
          <w:rFonts w:ascii="Times New Roman" w:hAnsi="Times New Roman"/>
          <w:snapToGrid w:val="0"/>
          <w:sz w:val="24"/>
          <w:szCs w:val="24"/>
        </w:rPr>
        <w:t>Покупатель</w:t>
      </w:r>
      <w:r w:rsidRPr="00913C6A">
        <w:rPr>
          <w:rFonts w:ascii="Times New Roman" w:hAnsi="Times New Roman"/>
          <w:snapToGrid w:val="0"/>
          <w:sz w:val="24"/>
          <w:szCs w:val="24"/>
        </w:rPr>
        <w:t xml:space="preserve"> обязуется, принять и оплатить Товар в порядке и в сроки, указанные в настоящем Контракте. </w:t>
      </w:r>
    </w:p>
    <w:p w:rsidR="00B44F7A" w:rsidRPr="005600C1" w:rsidRDefault="00B44F7A" w:rsidP="00B44F7A">
      <w:pPr>
        <w:spacing w:after="0" w:line="240" w:lineRule="auto"/>
        <w:ind w:firstLine="567"/>
        <w:jc w:val="both"/>
        <w:rPr>
          <w:rFonts w:ascii="Times New Roman" w:hAnsi="Times New Roman"/>
          <w:snapToGrid w:val="0"/>
          <w:sz w:val="24"/>
          <w:szCs w:val="24"/>
        </w:rPr>
      </w:pPr>
    </w:p>
    <w:p w:rsidR="00AC189D" w:rsidRPr="003667FB" w:rsidRDefault="00B44F7A" w:rsidP="003667FB">
      <w:pPr>
        <w:tabs>
          <w:tab w:val="left" w:pos="3119"/>
          <w:tab w:val="left" w:pos="3969"/>
        </w:tabs>
        <w:spacing w:after="0" w:line="240" w:lineRule="auto"/>
        <w:jc w:val="center"/>
        <w:rPr>
          <w:rFonts w:ascii="Times New Roman" w:hAnsi="Times New Roman"/>
          <w:b/>
          <w:bCs/>
          <w:snapToGrid w:val="0"/>
          <w:sz w:val="24"/>
          <w:szCs w:val="24"/>
        </w:rPr>
      </w:pPr>
      <w:r w:rsidRPr="005600C1">
        <w:rPr>
          <w:rFonts w:ascii="Times New Roman" w:hAnsi="Times New Roman"/>
          <w:b/>
          <w:bCs/>
          <w:snapToGrid w:val="0"/>
          <w:sz w:val="24"/>
          <w:szCs w:val="24"/>
        </w:rPr>
        <w:t>2. ЦЕНА И ПОРЯДОК РАСЧЕТОВ</w:t>
      </w:r>
    </w:p>
    <w:p w:rsidR="00B44F7A" w:rsidRPr="005600C1" w:rsidRDefault="00B44F7A" w:rsidP="00B44F7A">
      <w:pPr>
        <w:spacing w:after="0" w:line="240" w:lineRule="auto"/>
        <w:ind w:firstLine="567"/>
        <w:jc w:val="both"/>
        <w:rPr>
          <w:rFonts w:ascii="Times New Roman" w:hAnsi="Times New Roman"/>
          <w:snapToGrid w:val="0"/>
          <w:sz w:val="24"/>
          <w:szCs w:val="24"/>
        </w:rPr>
      </w:pPr>
      <w:r w:rsidRPr="005600C1">
        <w:rPr>
          <w:rFonts w:ascii="Times New Roman" w:hAnsi="Times New Roman"/>
          <w:snapToGrid w:val="0"/>
          <w:sz w:val="24"/>
          <w:szCs w:val="24"/>
        </w:rPr>
        <w:t>2.1. Цена настоящего Контракта составляет</w:t>
      </w:r>
      <w:r w:rsidR="00B729A4">
        <w:rPr>
          <w:rFonts w:ascii="Times New Roman" w:hAnsi="Times New Roman"/>
          <w:snapToGrid w:val="0"/>
          <w:sz w:val="24"/>
          <w:szCs w:val="24"/>
        </w:rPr>
        <w:t xml:space="preserve"> </w:t>
      </w:r>
      <w:r w:rsidR="006D71FE">
        <w:rPr>
          <w:rFonts w:ascii="Times New Roman" w:hAnsi="Times New Roman"/>
          <w:b/>
          <w:snapToGrid w:val="0"/>
          <w:sz w:val="24"/>
          <w:szCs w:val="24"/>
        </w:rPr>
        <w:t>____________</w:t>
      </w:r>
      <w:r w:rsidR="00CA5B28" w:rsidRPr="00CA5B28">
        <w:rPr>
          <w:rFonts w:ascii="Times New Roman" w:hAnsi="Times New Roman"/>
          <w:b/>
          <w:snapToGrid w:val="0"/>
          <w:sz w:val="24"/>
          <w:szCs w:val="24"/>
        </w:rPr>
        <w:t xml:space="preserve"> </w:t>
      </w:r>
      <w:r w:rsidR="00142596" w:rsidRPr="00CA5B28">
        <w:rPr>
          <w:rFonts w:ascii="Times New Roman" w:hAnsi="Times New Roman"/>
          <w:b/>
          <w:snapToGrid w:val="0"/>
          <w:sz w:val="24"/>
          <w:szCs w:val="24"/>
        </w:rPr>
        <w:t>(</w:t>
      </w:r>
      <w:r w:rsidR="006D71FE">
        <w:rPr>
          <w:rFonts w:ascii="Times New Roman" w:hAnsi="Times New Roman"/>
          <w:b/>
          <w:snapToGrid w:val="0"/>
          <w:sz w:val="24"/>
          <w:szCs w:val="24"/>
        </w:rPr>
        <w:t>______________</w:t>
      </w:r>
      <w:r w:rsidR="00142596" w:rsidRPr="00CA5B28">
        <w:rPr>
          <w:rFonts w:ascii="Times New Roman" w:hAnsi="Times New Roman"/>
          <w:b/>
          <w:snapToGrid w:val="0"/>
          <w:sz w:val="24"/>
          <w:szCs w:val="24"/>
        </w:rPr>
        <w:t xml:space="preserve">) рублей </w:t>
      </w:r>
      <w:r w:rsidR="006D71FE">
        <w:rPr>
          <w:rFonts w:ascii="Times New Roman" w:hAnsi="Times New Roman"/>
          <w:b/>
          <w:snapToGrid w:val="0"/>
          <w:sz w:val="24"/>
          <w:szCs w:val="24"/>
        </w:rPr>
        <w:t>_</w:t>
      </w:r>
      <w:r w:rsidR="00142596" w:rsidRPr="00CA5B28">
        <w:rPr>
          <w:rFonts w:ascii="Times New Roman" w:hAnsi="Times New Roman"/>
          <w:b/>
          <w:snapToGrid w:val="0"/>
          <w:sz w:val="24"/>
          <w:szCs w:val="24"/>
        </w:rPr>
        <w:t xml:space="preserve"> копеек</w:t>
      </w:r>
      <w:r w:rsidR="00B729A4">
        <w:rPr>
          <w:rFonts w:ascii="Times New Roman" w:hAnsi="Times New Roman"/>
          <w:snapToGrid w:val="0"/>
          <w:sz w:val="24"/>
          <w:szCs w:val="24"/>
        </w:rPr>
        <w:t xml:space="preserve">, в </w:t>
      </w:r>
      <w:proofErr w:type="spellStart"/>
      <w:r w:rsidR="00B729A4">
        <w:rPr>
          <w:rFonts w:ascii="Times New Roman" w:hAnsi="Times New Roman"/>
          <w:snapToGrid w:val="0"/>
          <w:sz w:val="24"/>
          <w:szCs w:val="24"/>
        </w:rPr>
        <w:t>т.ч</w:t>
      </w:r>
      <w:proofErr w:type="spellEnd"/>
      <w:r w:rsidR="00B729A4">
        <w:rPr>
          <w:rFonts w:ascii="Times New Roman" w:hAnsi="Times New Roman"/>
          <w:snapToGrid w:val="0"/>
          <w:sz w:val="24"/>
          <w:szCs w:val="24"/>
        </w:rPr>
        <w:t xml:space="preserve">. </w:t>
      </w:r>
      <w:r w:rsidR="00142596" w:rsidRPr="00142596">
        <w:rPr>
          <w:rFonts w:ascii="Times New Roman" w:hAnsi="Times New Roman"/>
          <w:snapToGrid w:val="0"/>
          <w:sz w:val="24"/>
          <w:szCs w:val="24"/>
        </w:rPr>
        <w:t>НДС</w:t>
      </w:r>
      <w:r w:rsidR="00B729A4">
        <w:rPr>
          <w:rFonts w:ascii="Times New Roman" w:hAnsi="Times New Roman"/>
          <w:snapToGrid w:val="0"/>
          <w:sz w:val="24"/>
          <w:szCs w:val="24"/>
        </w:rPr>
        <w:t xml:space="preserve"> </w:t>
      </w:r>
      <w:r w:rsidR="00142596" w:rsidRPr="00142596">
        <w:rPr>
          <w:rFonts w:ascii="Times New Roman" w:hAnsi="Times New Roman"/>
          <w:snapToGrid w:val="0"/>
          <w:sz w:val="24"/>
          <w:szCs w:val="24"/>
        </w:rPr>
        <w:t xml:space="preserve">/ </w:t>
      </w:r>
      <w:proofErr w:type="gramStart"/>
      <w:r w:rsidR="00142596" w:rsidRPr="00142596">
        <w:rPr>
          <w:rFonts w:ascii="Times New Roman" w:hAnsi="Times New Roman"/>
          <w:snapToGrid w:val="0"/>
          <w:sz w:val="24"/>
          <w:szCs w:val="24"/>
        </w:rPr>
        <w:t>НДС</w:t>
      </w:r>
      <w:proofErr w:type="gramEnd"/>
      <w:r w:rsidR="00142596" w:rsidRPr="00142596">
        <w:rPr>
          <w:rFonts w:ascii="Times New Roman" w:hAnsi="Times New Roman"/>
          <w:snapToGrid w:val="0"/>
          <w:sz w:val="24"/>
          <w:szCs w:val="24"/>
        </w:rPr>
        <w:t xml:space="preserve"> не облагается</w:t>
      </w:r>
      <w:r w:rsidR="00142596">
        <w:rPr>
          <w:rFonts w:ascii="Times New Roman" w:hAnsi="Times New Roman"/>
          <w:snapToGrid w:val="0"/>
          <w:sz w:val="24"/>
          <w:szCs w:val="24"/>
        </w:rPr>
        <w:t>.</w:t>
      </w:r>
    </w:p>
    <w:p w:rsidR="00B729A4" w:rsidRPr="00B729A4" w:rsidRDefault="00B729A4" w:rsidP="00B729A4">
      <w:pPr>
        <w:spacing w:after="0" w:line="240" w:lineRule="auto"/>
        <w:ind w:firstLine="567"/>
        <w:jc w:val="both"/>
        <w:rPr>
          <w:rFonts w:ascii="Times New Roman" w:hAnsi="Times New Roman"/>
          <w:sz w:val="25"/>
          <w:szCs w:val="25"/>
        </w:rPr>
      </w:pPr>
      <w:r w:rsidRPr="00B729A4">
        <w:rPr>
          <w:rFonts w:ascii="Times New Roman" w:hAnsi="Times New Roman"/>
          <w:sz w:val="25"/>
          <w:szCs w:val="25"/>
        </w:rPr>
        <w:t xml:space="preserve">2.2. Цена Контракта включает в себя общую стоимость Товара с учетом всех затрат (расходы Поставщика на доставку, погрузку, разгрузку, хранение Товара, страхование, уплату таможенных пошлин, налоговых и других платежей). </w:t>
      </w:r>
    </w:p>
    <w:p w:rsidR="00B729A4" w:rsidRPr="00B729A4" w:rsidRDefault="00B729A4" w:rsidP="00B729A4">
      <w:pPr>
        <w:spacing w:after="0" w:line="240" w:lineRule="auto"/>
        <w:ind w:firstLine="567"/>
        <w:jc w:val="both"/>
        <w:rPr>
          <w:rFonts w:ascii="Times New Roman" w:hAnsi="Times New Roman"/>
          <w:sz w:val="25"/>
          <w:szCs w:val="25"/>
        </w:rPr>
      </w:pPr>
      <w:r w:rsidRPr="00B729A4">
        <w:rPr>
          <w:rFonts w:ascii="Times New Roman" w:hAnsi="Times New Roman"/>
          <w:sz w:val="25"/>
          <w:szCs w:val="25"/>
        </w:rPr>
        <w:t xml:space="preserve">2.3. Оплата производится Покупателем из средств Федерального бюджета </w:t>
      </w:r>
      <w:r w:rsidRPr="00B729A4">
        <w:rPr>
          <w:rFonts w:ascii="Times New Roman" w:hAnsi="Times New Roman"/>
          <w:sz w:val="25"/>
          <w:szCs w:val="25"/>
        </w:rPr>
        <w:br/>
        <w:t>путем безналичного перечисления денежных средств на расчетный счет Поставщика по факту поставки Товара в срок не более 10 рабочих дней после подписания Покупателем товарной накладной на основании счета (счета-фактуры) или универсального передаточного документа (далее – УПД), оформленных Поставщиком  в соответствии с действующим законодательством РФ.</w:t>
      </w:r>
      <w:r w:rsidR="0009656F">
        <w:rPr>
          <w:rFonts w:ascii="Times New Roman" w:hAnsi="Times New Roman"/>
          <w:sz w:val="25"/>
          <w:szCs w:val="25"/>
        </w:rPr>
        <w:t xml:space="preserve"> </w:t>
      </w:r>
      <w:r w:rsidRPr="00B729A4">
        <w:rPr>
          <w:rFonts w:ascii="Times New Roman" w:hAnsi="Times New Roman"/>
          <w:sz w:val="20"/>
          <w:szCs w:val="20"/>
        </w:rPr>
        <w:t xml:space="preserve"> </w:t>
      </w:r>
      <w:r w:rsidR="0009656F" w:rsidRPr="00CC2AE0">
        <w:rPr>
          <w:rFonts w:ascii="Times New Roman" w:hAnsi="Times New Roman"/>
          <w:sz w:val="25"/>
          <w:szCs w:val="25"/>
        </w:rPr>
        <w:t>КБК</w:t>
      </w:r>
      <w:r w:rsidR="00D60A31">
        <w:rPr>
          <w:rFonts w:ascii="Times New Roman" w:hAnsi="Times New Roman"/>
          <w:sz w:val="25"/>
          <w:szCs w:val="25"/>
        </w:rPr>
        <w:t xml:space="preserve"> </w:t>
      </w:r>
      <w:r w:rsidR="00D60A31" w:rsidRPr="00D60A31">
        <w:rPr>
          <w:rFonts w:ascii="Times New Roman" w:hAnsi="Times New Roman"/>
          <w:sz w:val="25"/>
          <w:szCs w:val="25"/>
        </w:rPr>
        <w:t>0810405252М470290244</w:t>
      </w:r>
      <w:r w:rsidR="0009656F" w:rsidRPr="00CC2AE0">
        <w:rPr>
          <w:rFonts w:ascii="Times New Roman" w:hAnsi="Times New Roman"/>
          <w:sz w:val="25"/>
          <w:szCs w:val="25"/>
        </w:rPr>
        <w:t>.</w:t>
      </w:r>
    </w:p>
    <w:p w:rsidR="00B729A4" w:rsidRPr="00B729A4" w:rsidRDefault="00B729A4" w:rsidP="00B729A4">
      <w:pPr>
        <w:spacing w:after="0" w:line="240" w:lineRule="auto"/>
        <w:ind w:firstLine="567"/>
        <w:jc w:val="both"/>
        <w:rPr>
          <w:rFonts w:ascii="Times New Roman" w:hAnsi="Times New Roman"/>
          <w:sz w:val="25"/>
          <w:szCs w:val="25"/>
        </w:rPr>
      </w:pPr>
      <w:r w:rsidRPr="00B729A4">
        <w:rPr>
          <w:rFonts w:ascii="Times New Roman" w:hAnsi="Times New Roman"/>
          <w:sz w:val="25"/>
          <w:szCs w:val="25"/>
        </w:rPr>
        <w:t>2.4. Днем оплаты считается день списания денежных средств со счета Покупателя.</w:t>
      </w:r>
    </w:p>
    <w:p w:rsidR="00B729A4" w:rsidRPr="00B729A4" w:rsidRDefault="00B729A4" w:rsidP="00B729A4">
      <w:pPr>
        <w:spacing w:after="0" w:line="240" w:lineRule="auto"/>
        <w:ind w:firstLine="567"/>
        <w:jc w:val="both"/>
        <w:rPr>
          <w:rFonts w:ascii="Times New Roman" w:hAnsi="Times New Roman"/>
          <w:sz w:val="25"/>
          <w:szCs w:val="25"/>
        </w:rPr>
      </w:pPr>
      <w:r w:rsidRPr="00B729A4">
        <w:rPr>
          <w:rFonts w:ascii="Times New Roman" w:hAnsi="Times New Roman"/>
          <w:sz w:val="25"/>
          <w:szCs w:val="25"/>
        </w:rPr>
        <w:t xml:space="preserve">2.5. Цена Контракта </w:t>
      </w:r>
      <w:proofErr w:type="gramStart"/>
      <w:r w:rsidRPr="00B729A4">
        <w:rPr>
          <w:rFonts w:ascii="Times New Roman" w:hAnsi="Times New Roman"/>
          <w:sz w:val="25"/>
          <w:szCs w:val="25"/>
        </w:rPr>
        <w:t>является твердой и определяется</w:t>
      </w:r>
      <w:proofErr w:type="gramEnd"/>
      <w:r w:rsidRPr="00B729A4">
        <w:rPr>
          <w:rFonts w:ascii="Times New Roman" w:hAnsi="Times New Roman"/>
          <w:sz w:val="25"/>
          <w:szCs w:val="25"/>
        </w:rPr>
        <w:t xml:space="preserve"> на весь срок его исполнения, за исключением случаев ее изменения, предусмотренных Федеральным законом от 05.04.2013 №44-ФЗ.</w:t>
      </w:r>
    </w:p>
    <w:p w:rsidR="00B729A4" w:rsidRPr="00B729A4" w:rsidRDefault="00B729A4" w:rsidP="00B729A4">
      <w:pPr>
        <w:spacing w:after="0" w:line="240" w:lineRule="auto"/>
        <w:ind w:firstLine="567"/>
        <w:jc w:val="both"/>
        <w:rPr>
          <w:rFonts w:ascii="Times New Roman" w:hAnsi="Times New Roman"/>
          <w:sz w:val="25"/>
          <w:szCs w:val="25"/>
        </w:rPr>
      </w:pPr>
      <w:r w:rsidRPr="00B729A4">
        <w:rPr>
          <w:rFonts w:ascii="Times New Roman" w:hAnsi="Times New Roman"/>
          <w:sz w:val="25"/>
          <w:szCs w:val="25"/>
        </w:rPr>
        <w:t xml:space="preserve">2.6. </w:t>
      </w:r>
      <w:proofErr w:type="gramStart"/>
      <w:r w:rsidRPr="00B729A4">
        <w:rPr>
          <w:rFonts w:ascii="Times New Roman" w:hAnsi="Times New Roman"/>
          <w:sz w:val="25"/>
          <w:szCs w:val="25"/>
        </w:rPr>
        <w:t>В случае если в соответствии с законодательством Российской Федерации о налогах и сборах такие налоги, сборы и иные обязательные платежи, связанные с оплатой Контракта, подлежат уплате в бюджеты бюджетной системы Российской Федерации Покупателем, сумма оплаты по Контракту,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w:t>
      </w:r>
      <w:proofErr w:type="gramEnd"/>
      <w:r w:rsidRPr="00B729A4">
        <w:rPr>
          <w:rFonts w:ascii="Times New Roman" w:hAnsi="Times New Roman"/>
          <w:sz w:val="25"/>
          <w:szCs w:val="25"/>
        </w:rPr>
        <w:t xml:space="preserve"> обязательных платежей в бюджеты бюджетной системы Российской Федерации, связанных с оплатой Контракта.</w:t>
      </w:r>
    </w:p>
    <w:p w:rsidR="00B44F7A" w:rsidRPr="005600C1" w:rsidRDefault="00B44F7A" w:rsidP="00B44F7A">
      <w:pPr>
        <w:spacing w:after="0" w:line="240" w:lineRule="auto"/>
        <w:jc w:val="both"/>
        <w:rPr>
          <w:rFonts w:ascii="Times New Roman" w:hAnsi="Times New Roman"/>
          <w:snapToGrid w:val="0"/>
          <w:sz w:val="24"/>
          <w:szCs w:val="24"/>
        </w:rPr>
      </w:pPr>
    </w:p>
    <w:p w:rsidR="00AC189D" w:rsidRPr="003667FB" w:rsidRDefault="00B44F7A" w:rsidP="003667FB">
      <w:pPr>
        <w:spacing w:after="0" w:line="240" w:lineRule="auto"/>
        <w:ind w:firstLine="567"/>
        <w:jc w:val="center"/>
        <w:rPr>
          <w:rFonts w:ascii="Times New Roman" w:hAnsi="Times New Roman"/>
          <w:b/>
          <w:bCs/>
          <w:snapToGrid w:val="0"/>
          <w:sz w:val="24"/>
          <w:szCs w:val="24"/>
        </w:rPr>
      </w:pPr>
      <w:r w:rsidRPr="005600C1">
        <w:rPr>
          <w:rFonts w:ascii="Times New Roman" w:hAnsi="Times New Roman"/>
          <w:b/>
          <w:bCs/>
          <w:snapToGrid w:val="0"/>
          <w:sz w:val="24"/>
          <w:szCs w:val="24"/>
        </w:rPr>
        <w:t>3. СРОК И ПОРЯДОК ПОСТАВКИ</w:t>
      </w:r>
    </w:p>
    <w:p w:rsidR="00B44F7A" w:rsidRPr="005600C1" w:rsidRDefault="00B44F7A" w:rsidP="00B44F7A">
      <w:pPr>
        <w:spacing w:after="0" w:line="240" w:lineRule="auto"/>
        <w:ind w:firstLine="567"/>
        <w:jc w:val="both"/>
        <w:rPr>
          <w:rFonts w:ascii="Times New Roman" w:hAnsi="Times New Roman"/>
          <w:sz w:val="24"/>
          <w:szCs w:val="24"/>
        </w:rPr>
      </w:pPr>
      <w:r w:rsidRPr="005600C1">
        <w:rPr>
          <w:rFonts w:ascii="Times New Roman" w:hAnsi="Times New Roman"/>
          <w:snapToGrid w:val="0"/>
          <w:sz w:val="24"/>
          <w:szCs w:val="24"/>
        </w:rPr>
        <w:t xml:space="preserve">3.1. </w:t>
      </w:r>
      <w:r w:rsidRPr="005600C1">
        <w:rPr>
          <w:rFonts w:ascii="Times New Roman" w:hAnsi="Times New Roman"/>
          <w:sz w:val="24"/>
          <w:szCs w:val="24"/>
        </w:rPr>
        <w:t xml:space="preserve">Поставка товара осуществляется Поставщиком в течение </w:t>
      </w:r>
      <w:r w:rsidR="00D60A31">
        <w:rPr>
          <w:rFonts w:ascii="Times New Roman" w:hAnsi="Times New Roman"/>
          <w:sz w:val="24"/>
          <w:szCs w:val="24"/>
        </w:rPr>
        <w:t xml:space="preserve">20 </w:t>
      </w:r>
      <w:r w:rsidR="0007044E">
        <w:rPr>
          <w:rFonts w:ascii="Times New Roman" w:hAnsi="Times New Roman"/>
          <w:sz w:val="24"/>
          <w:szCs w:val="24"/>
        </w:rPr>
        <w:t>(</w:t>
      </w:r>
      <w:r w:rsidR="00D60A31">
        <w:rPr>
          <w:rFonts w:ascii="Times New Roman" w:hAnsi="Times New Roman"/>
          <w:sz w:val="24"/>
          <w:szCs w:val="24"/>
        </w:rPr>
        <w:t>двадцати</w:t>
      </w:r>
      <w:r w:rsidR="0007044E">
        <w:rPr>
          <w:rFonts w:ascii="Times New Roman" w:hAnsi="Times New Roman"/>
          <w:sz w:val="24"/>
          <w:szCs w:val="24"/>
        </w:rPr>
        <w:t>)</w:t>
      </w:r>
      <w:r>
        <w:rPr>
          <w:rFonts w:ascii="Times New Roman" w:hAnsi="Times New Roman"/>
          <w:sz w:val="24"/>
          <w:szCs w:val="24"/>
        </w:rPr>
        <w:t xml:space="preserve"> </w:t>
      </w:r>
      <w:r w:rsidR="00D60A31">
        <w:rPr>
          <w:rFonts w:ascii="Times New Roman" w:hAnsi="Times New Roman"/>
          <w:sz w:val="24"/>
          <w:szCs w:val="24"/>
        </w:rPr>
        <w:t>рабочих</w:t>
      </w:r>
      <w:r>
        <w:rPr>
          <w:rFonts w:ascii="Times New Roman" w:hAnsi="Times New Roman"/>
          <w:sz w:val="24"/>
          <w:szCs w:val="24"/>
        </w:rPr>
        <w:t xml:space="preserve"> д</w:t>
      </w:r>
      <w:r w:rsidRPr="005600C1">
        <w:rPr>
          <w:rFonts w:ascii="Times New Roman" w:hAnsi="Times New Roman"/>
          <w:sz w:val="24"/>
          <w:szCs w:val="24"/>
        </w:rPr>
        <w:t xml:space="preserve">ней </w:t>
      </w:r>
      <w:proofErr w:type="gramStart"/>
      <w:r w:rsidRPr="005600C1">
        <w:rPr>
          <w:rFonts w:ascii="Times New Roman" w:hAnsi="Times New Roman"/>
          <w:sz w:val="24"/>
          <w:szCs w:val="24"/>
        </w:rPr>
        <w:t xml:space="preserve">с </w:t>
      </w:r>
      <w:r w:rsidR="0032779A">
        <w:rPr>
          <w:rFonts w:ascii="Times New Roman" w:hAnsi="Times New Roman"/>
          <w:sz w:val="24"/>
          <w:szCs w:val="24"/>
        </w:rPr>
        <w:t>даты</w:t>
      </w:r>
      <w:r w:rsidRPr="005600C1">
        <w:rPr>
          <w:rFonts w:ascii="Times New Roman" w:hAnsi="Times New Roman"/>
          <w:sz w:val="24"/>
          <w:szCs w:val="24"/>
        </w:rPr>
        <w:t xml:space="preserve"> заключения</w:t>
      </w:r>
      <w:proofErr w:type="gramEnd"/>
      <w:r w:rsidRPr="005600C1">
        <w:rPr>
          <w:rFonts w:ascii="Times New Roman" w:hAnsi="Times New Roman"/>
          <w:sz w:val="24"/>
          <w:szCs w:val="24"/>
        </w:rPr>
        <w:t xml:space="preserve"> настоящего Контракта. </w:t>
      </w:r>
    </w:p>
    <w:p w:rsidR="00B44F7A" w:rsidRPr="005600C1" w:rsidRDefault="00B44F7A" w:rsidP="00B44F7A">
      <w:pPr>
        <w:spacing w:after="0" w:line="240" w:lineRule="auto"/>
        <w:ind w:right="68" w:firstLine="567"/>
        <w:jc w:val="both"/>
        <w:rPr>
          <w:rFonts w:ascii="Times New Roman" w:hAnsi="Times New Roman"/>
          <w:sz w:val="24"/>
          <w:szCs w:val="24"/>
        </w:rPr>
      </w:pPr>
      <w:r w:rsidRPr="005600C1">
        <w:rPr>
          <w:rFonts w:ascii="Times New Roman" w:hAnsi="Times New Roman"/>
          <w:sz w:val="24"/>
          <w:szCs w:val="24"/>
        </w:rPr>
        <w:lastRenderedPageBreak/>
        <w:t xml:space="preserve">3.2. Поставка товара осуществляется Поставщиком на склад </w:t>
      </w:r>
      <w:r w:rsidR="003667FB">
        <w:rPr>
          <w:rFonts w:ascii="Times New Roman" w:hAnsi="Times New Roman"/>
          <w:sz w:val="24"/>
          <w:szCs w:val="24"/>
        </w:rPr>
        <w:t>Покупателя</w:t>
      </w:r>
      <w:r w:rsidRPr="005600C1">
        <w:rPr>
          <w:rFonts w:ascii="Times New Roman" w:hAnsi="Times New Roman"/>
          <w:sz w:val="24"/>
          <w:szCs w:val="24"/>
        </w:rPr>
        <w:t xml:space="preserve"> согласно Спецификации (Приложение №1 к Контракту), по адрес</w:t>
      </w:r>
      <w:r>
        <w:rPr>
          <w:rFonts w:ascii="Times New Roman" w:hAnsi="Times New Roman"/>
          <w:sz w:val="24"/>
          <w:szCs w:val="24"/>
        </w:rPr>
        <w:t>у</w:t>
      </w:r>
      <w:r w:rsidRPr="005600C1">
        <w:rPr>
          <w:rFonts w:ascii="Times New Roman" w:hAnsi="Times New Roman"/>
          <w:sz w:val="24"/>
          <w:szCs w:val="24"/>
        </w:rPr>
        <w:t>: 6600</w:t>
      </w:r>
      <w:r>
        <w:rPr>
          <w:rFonts w:ascii="Times New Roman" w:hAnsi="Times New Roman"/>
          <w:sz w:val="24"/>
          <w:szCs w:val="24"/>
        </w:rPr>
        <w:t>20</w:t>
      </w:r>
      <w:r w:rsidRPr="005600C1">
        <w:rPr>
          <w:rFonts w:ascii="Times New Roman" w:hAnsi="Times New Roman"/>
          <w:sz w:val="24"/>
          <w:szCs w:val="24"/>
        </w:rPr>
        <w:t xml:space="preserve">, Красноярский край, </w:t>
      </w:r>
      <w:r w:rsidR="0040293B">
        <w:rPr>
          <w:rFonts w:ascii="Times New Roman" w:hAnsi="Times New Roman"/>
          <w:sz w:val="24"/>
          <w:szCs w:val="24"/>
        </w:rPr>
        <w:br/>
      </w:r>
      <w:r w:rsidRPr="005600C1">
        <w:rPr>
          <w:rFonts w:ascii="Times New Roman" w:hAnsi="Times New Roman"/>
          <w:sz w:val="24"/>
          <w:szCs w:val="24"/>
        </w:rPr>
        <w:t>г. Красно</w:t>
      </w:r>
      <w:r>
        <w:rPr>
          <w:rFonts w:ascii="Times New Roman" w:hAnsi="Times New Roman"/>
          <w:sz w:val="24"/>
          <w:szCs w:val="24"/>
        </w:rPr>
        <w:t>ярск, ул. Юрия Гагарина, д. 48 А.</w:t>
      </w:r>
      <w:r w:rsidRPr="005600C1">
        <w:rPr>
          <w:rFonts w:ascii="Times New Roman" w:hAnsi="Times New Roman"/>
          <w:sz w:val="24"/>
          <w:szCs w:val="24"/>
        </w:rPr>
        <w:t xml:space="preserve"> </w:t>
      </w:r>
    </w:p>
    <w:p w:rsidR="00B44F7A" w:rsidRPr="005600C1" w:rsidRDefault="00B44F7A" w:rsidP="00B44F7A">
      <w:pPr>
        <w:spacing w:after="0" w:line="240" w:lineRule="auto"/>
        <w:ind w:firstLine="567"/>
        <w:jc w:val="both"/>
        <w:rPr>
          <w:rFonts w:ascii="Times New Roman" w:hAnsi="Times New Roman"/>
          <w:sz w:val="24"/>
          <w:szCs w:val="24"/>
        </w:rPr>
      </w:pPr>
      <w:r w:rsidRPr="005600C1">
        <w:rPr>
          <w:rFonts w:ascii="Times New Roman" w:hAnsi="Times New Roman"/>
          <w:sz w:val="24"/>
          <w:szCs w:val="24"/>
        </w:rPr>
        <w:t xml:space="preserve">3.3. Поставщик обязан предупредить </w:t>
      </w:r>
      <w:r w:rsidR="003667FB">
        <w:rPr>
          <w:rFonts w:ascii="Times New Roman" w:hAnsi="Times New Roman"/>
          <w:sz w:val="24"/>
          <w:szCs w:val="24"/>
        </w:rPr>
        <w:t>Покупателя</w:t>
      </w:r>
      <w:r w:rsidRPr="005600C1">
        <w:rPr>
          <w:rFonts w:ascii="Times New Roman" w:hAnsi="Times New Roman"/>
          <w:sz w:val="24"/>
          <w:szCs w:val="24"/>
        </w:rPr>
        <w:t xml:space="preserve"> о дате и времени поставки Товара не менее</w:t>
      </w:r>
      <w:proofErr w:type="gramStart"/>
      <w:r w:rsidRPr="005600C1">
        <w:rPr>
          <w:rFonts w:ascii="Times New Roman" w:hAnsi="Times New Roman"/>
          <w:sz w:val="24"/>
          <w:szCs w:val="24"/>
        </w:rPr>
        <w:t>,</w:t>
      </w:r>
      <w:proofErr w:type="gramEnd"/>
      <w:r w:rsidRPr="005600C1">
        <w:rPr>
          <w:rFonts w:ascii="Times New Roman" w:hAnsi="Times New Roman"/>
          <w:sz w:val="24"/>
          <w:szCs w:val="24"/>
        </w:rPr>
        <w:t xml:space="preserve"> чем за один рабочий день до дня поставки Товара в устной форме по телефону либо в письменной форме любым доступным способом.</w:t>
      </w:r>
    </w:p>
    <w:p w:rsidR="00B44F7A" w:rsidRPr="005600C1" w:rsidRDefault="00B44F7A" w:rsidP="00B44F7A">
      <w:pPr>
        <w:spacing w:after="0" w:line="240" w:lineRule="auto"/>
        <w:ind w:firstLine="567"/>
        <w:jc w:val="both"/>
        <w:rPr>
          <w:rFonts w:ascii="Times New Roman" w:hAnsi="Times New Roman"/>
          <w:sz w:val="24"/>
          <w:szCs w:val="24"/>
        </w:rPr>
      </w:pPr>
      <w:r w:rsidRPr="005600C1">
        <w:rPr>
          <w:rFonts w:ascii="Times New Roman" w:hAnsi="Times New Roman"/>
          <w:sz w:val="24"/>
          <w:szCs w:val="24"/>
        </w:rPr>
        <w:t>3.4. Приемка Товара осуществляется в 2 этапа (п. 3.5, 3.6 Контакта) и подтверждается подписанием Сторонами товарной накладной или универсального передаточного документа.</w:t>
      </w:r>
    </w:p>
    <w:p w:rsidR="00B44F7A" w:rsidRPr="005600C1" w:rsidRDefault="00B44F7A" w:rsidP="00734404">
      <w:pPr>
        <w:spacing w:after="0" w:line="240" w:lineRule="auto"/>
        <w:ind w:firstLine="567"/>
        <w:jc w:val="both"/>
        <w:rPr>
          <w:rFonts w:ascii="Times New Roman" w:hAnsi="Times New Roman"/>
          <w:sz w:val="24"/>
          <w:szCs w:val="24"/>
        </w:rPr>
      </w:pPr>
      <w:r w:rsidRPr="005600C1">
        <w:rPr>
          <w:rFonts w:ascii="Times New Roman" w:hAnsi="Times New Roman"/>
          <w:sz w:val="24"/>
          <w:szCs w:val="24"/>
        </w:rPr>
        <w:t xml:space="preserve">3.5. </w:t>
      </w:r>
      <w:r w:rsidR="00352DF0" w:rsidRPr="00352DF0">
        <w:rPr>
          <w:rFonts w:ascii="Times New Roman" w:hAnsi="Times New Roman"/>
          <w:sz w:val="24"/>
          <w:szCs w:val="24"/>
        </w:rPr>
        <w:t>При приемке Товара в день доставки Покупатель проводит проверку Товара на предмет его соответствия Спецификации и товарной накладной</w:t>
      </w:r>
      <w:r w:rsidR="002F2DAA">
        <w:rPr>
          <w:rFonts w:ascii="Times New Roman" w:hAnsi="Times New Roman"/>
          <w:sz w:val="24"/>
          <w:szCs w:val="24"/>
        </w:rPr>
        <w:t xml:space="preserve"> по количеству и товарному виду</w:t>
      </w:r>
      <w:r w:rsidR="00352DF0" w:rsidRPr="00352DF0">
        <w:rPr>
          <w:rFonts w:ascii="Times New Roman" w:hAnsi="Times New Roman"/>
          <w:sz w:val="24"/>
          <w:szCs w:val="24"/>
        </w:rPr>
        <w:t xml:space="preserve">. </w:t>
      </w:r>
    </w:p>
    <w:p w:rsidR="00B44F7A" w:rsidRPr="005600C1" w:rsidRDefault="00B44F7A" w:rsidP="00B44F7A">
      <w:pPr>
        <w:spacing w:after="0" w:line="240" w:lineRule="auto"/>
        <w:ind w:firstLine="567"/>
        <w:jc w:val="both"/>
        <w:rPr>
          <w:rFonts w:ascii="Times New Roman" w:hAnsi="Times New Roman"/>
          <w:sz w:val="24"/>
          <w:szCs w:val="24"/>
        </w:rPr>
      </w:pPr>
      <w:r w:rsidRPr="005600C1">
        <w:rPr>
          <w:rFonts w:ascii="Times New Roman" w:hAnsi="Times New Roman"/>
          <w:sz w:val="24"/>
          <w:szCs w:val="24"/>
        </w:rPr>
        <w:t xml:space="preserve">3.6. Приемка Товара по качеству производится в течение 3 (трех) рабочих дней </w:t>
      </w:r>
      <w:proofErr w:type="gramStart"/>
      <w:r w:rsidRPr="005600C1">
        <w:rPr>
          <w:rFonts w:ascii="Times New Roman" w:hAnsi="Times New Roman"/>
          <w:sz w:val="24"/>
          <w:szCs w:val="24"/>
        </w:rPr>
        <w:t xml:space="preserve">с </w:t>
      </w:r>
      <w:r w:rsidR="003E1D3E">
        <w:rPr>
          <w:rFonts w:ascii="Times New Roman" w:hAnsi="Times New Roman"/>
          <w:sz w:val="24"/>
          <w:szCs w:val="24"/>
        </w:rPr>
        <w:t xml:space="preserve">даты </w:t>
      </w:r>
      <w:r w:rsidRPr="005600C1">
        <w:rPr>
          <w:rFonts w:ascii="Times New Roman" w:hAnsi="Times New Roman"/>
          <w:sz w:val="24"/>
          <w:szCs w:val="24"/>
        </w:rPr>
        <w:t>получения</w:t>
      </w:r>
      <w:proofErr w:type="gramEnd"/>
      <w:r w:rsidRPr="005600C1">
        <w:rPr>
          <w:rFonts w:ascii="Times New Roman" w:hAnsi="Times New Roman"/>
          <w:sz w:val="24"/>
          <w:szCs w:val="24"/>
        </w:rPr>
        <w:t xml:space="preserve"> Товара от Поставщика. </w:t>
      </w:r>
    </w:p>
    <w:p w:rsidR="00B44F7A" w:rsidRPr="005600C1" w:rsidRDefault="00B44F7A" w:rsidP="00B44F7A">
      <w:pPr>
        <w:tabs>
          <w:tab w:val="num" w:pos="-142"/>
          <w:tab w:val="left" w:pos="0"/>
          <w:tab w:val="num" w:pos="142"/>
          <w:tab w:val="left" w:pos="709"/>
        </w:tabs>
        <w:spacing w:after="0" w:line="240" w:lineRule="auto"/>
        <w:ind w:firstLine="567"/>
        <w:jc w:val="both"/>
        <w:rPr>
          <w:rFonts w:ascii="Times New Roman" w:hAnsi="Times New Roman"/>
          <w:snapToGrid w:val="0"/>
          <w:sz w:val="24"/>
          <w:szCs w:val="24"/>
        </w:rPr>
      </w:pPr>
      <w:r w:rsidRPr="005600C1">
        <w:rPr>
          <w:rFonts w:ascii="Times New Roman" w:hAnsi="Times New Roman"/>
          <w:snapToGrid w:val="0"/>
          <w:sz w:val="24"/>
          <w:szCs w:val="24"/>
        </w:rPr>
        <w:t xml:space="preserve">3.7. В случае выявления несоответствия Товара согласно п. 3.5, 3.6. </w:t>
      </w:r>
      <w:proofErr w:type="gramStart"/>
      <w:r w:rsidRPr="005600C1">
        <w:rPr>
          <w:rFonts w:ascii="Times New Roman" w:hAnsi="Times New Roman"/>
          <w:snapToGrid w:val="0"/>
          <w:sz w:val="24"/>
          <w:szCs w:val="24"/>
        </w:rPr>
        <w:t xml:space="preserve">Контракта, а также в течение гарантийного срока на Товар, указанного в Спецификации (Приложение № 1 к Контракту), </w:t>
      </w:r>
      <w:r w:rsidR="003667FB">
        <w:rPr>
          <w:rFonts w:ascii="Times New Roman" w:hAnsi="Times New Roman"/>
          <w:snapToGrid w:val="0"/>
          <w:sz w:val="24"/>
          <w:szCs w:val="24"/>
        </w:rPr>
        <w:t>Покупатель</w:t>
      </w:r>
      <w:r w:rsidRPr="005600C1">
        <w:rPr>
          <w:rFonts w:ascii="Times New Roman" w:hAnsi="Times New Roman"/>
          <w:snapToGrid w:val="0"/>
          <w:sz w:val="24"/>
          <w:szCs w:val="24"/>
        </w:rPr>
        <w:t xml:space="preserve"> обязуется составить соответствующий акт и уведомить об этом Поставщика, а Поставщик обязуется за свой счет обеспечить возврат и заменить/допоставить Товар в срок, дополнительно согласованный Сторонами, который ни при каких обстоятельствах не может превышать 4 (четырёх) рабочих дней с момента получения уведомления </w:t>
      </w:r>
      <w:r w:rsidR="003667FB">
        <w:rPr>
          <w:rFonts w:ascii="Times New Roman" w:hAnsi="Times New Roman"/>
          <w:snapToGrid w:val="0"/>
          <w:sz w:val="24"/>
          <w:szCs w:val="24"/>
        </w:rPr>
        <w:t>Покупателя</w:t>
      </w:r>
      <w:r w:rsidRPr="005600C1">
        <w:rPr>
          <w:rFonts w:ascii="Times New Roman" w:hAnsi="Times New Roman"/>
          <w:snapToGrid w:val="0"/>
          <w:sz w:val="24"/>
          <w:szCs w:val="24"/>
        </w:rPr>
        <w:t>.</w:t>
      </w:r>
      <w:proofErr w:type="gramEnd"/>
    </w:p>
    <w:p w:rsidR="00B44F7A" w:rsidRPr="005600C1" w:rsidRDefault="00B44F7A" w:rsidP="00B44F7A">
      <w:pPr>
        <w:tabs>
          <w:tab w:val="num" w:pos="-142"/>
          <w:tab w:val="left" w:pos="0"/>
          <w:tab w:val="num" w:pos="142"/>
          <w:tab w:val="left" w:pos="709"/>
        </w:tabs>
        <w:spacing w:after="0" w:line="240" w:lineRule="auto"/>
        <w:ind w:firstLine="567"/>
        <w:jc w:val="both"/>
        <w:rPr>
          <w:rFonts w:ascii="Times New Roman" w:hAnsi="Times New Roman"/>
          <w:sz w:val="24"/>
          <w:szCs w:val="24"/>
        </w:rPr>
      </w:pPr>
      <w:r w:rsidRPr="005600C1">
        <w:rPr>
          <w:rFonts w:ascii="Times New Roman" w:hAnsi="Times New Roman"/>
          <w:snapToGrid w:val="0"/>
          <w:sz w:val="24"/>
          <w:szCs w:val="24"/>
        </w:rPr>
        <w:t xml:space="preserve">3.8. Право собственности на Товар переходит к </w:t>
      </w:r>
      <w:r w:rsidR="003667FB">
        <w:rPr>
          <w:rFonts w:ascii="Times New Roman" w:hAnsi="Times New Roman"/>
          <w:snapToGrid w:val="0"/>
          <w:sz w:val="24"/>
          <w:szCs w:val="24"/>
        </w:rPr>
        <w:t>Покупателю</w:t>
      </w:r>
      <w:r w:rsidRPr="005600C1">
        <w:rPr>
          <w:rFonts w:ascii="Times New Roman" w:hAnsi="Times New Roman"/>
          <w:snapToGrid w:val="0"/>
          <w:sz w:val="24"/>
          <w:szCs w:val="24"/>
        </w:rPr>
        <w:t xml:space="preserve"> с момента</w:t>
      </w:r>
      <w:r w:rsidRPr="005600C1">
        <w:rPr>
          <w:rFonts w:ascii="Times New Roman" w:hAnsi="Times New Roman"/>
          <w:sz w:val="24"/>
          <w:szCs w:val="24"/>
        </w:rPr>
        <w:t xml:space="preserve"> передачи Товара и подписания Сторонами товарных накладных или универсального передаточного документа.</w:t>
      </w:r>
    </w:p>
    <w:p w:rsidR="00B44F7A" w:rsidRPr="005600C1" w:rsidRDefault="00B44F7A" w:rsidP="00B44F7A">
      <w:pPr>
        <w:tabs>
          <w:tab w:val="num" w:pos="-142"/>
          <w:tab w:val="left" w:pos="0"/>
          <w:tab w:val="num" w:pos="142"/>
          <w:tab w:val="left" w:pos="709"/>
        </w:tabs>
        <w:spacing w:after="0" w:line="240" w:lineRule="auto"/>
        <w:ind w:firstLine="567"/>
        <w:jc w:val="both"/>
        <w:rPr>
          <w:rFonts w:ascii="Times New Roman" w:hAnsi="Times New Roman"/>
          <w:sz w:val="24"/>
          <w:szCs w:val="24"/>
        </w:rPr>
      </w:pPr>
    </w:p>
    <w:p w:rsidR="00AC189D" w:rsidRPr="003667FB" w:rsidRDefault="00B44F7A" w:rsidP="003667FB">
      <w:pPr>
        <w:numPr>
          <w:ilvl w:val="0"/>
          <w:numId w:val="1"/>
        </w:numPr>
        <w:tabs>
          <w:tab w:val="num" w:pos="360"/>
          <w:tab w:val="left" w:pos="1134"/>
        </w:tabs>
        <w:spacing w:after="0" w:line="240" w:lineRule="auto"/>
        <w:ind w:left="0" w:firstLine="0"/>
        <w:jc w:val="center"/>
        <w:rPr>
          <w:rFonts w:ascii="Times New Roman" w:hAnsi="Times New Roman"/>
          <w:b/>
          <w:bCs/>
          <w:snapToGrid w:val="0"/>
          <w:sz w:val="24"/>
          <w:szCs w:val="24"/>
        </w:rPr>
      </w:pPr>
      <w:r>
        <w:rPr>
          <w:rFonts w:ascii="Times New Roman" w:hAnsi="Times New Roman"/>
          <w:b/>
          <w:bCs/>
          <w:snapToGrid w:val="0"/>
          <w:sz w:val="24"/>
          <w:szCs w:val="24"/>
        </w:rPr>
        <w:t xml:space="preserve">БЕЗОПАСНОСТЬ, </w:t>
      </w:r>
      <w:r w:rsidRPr="00DA6921">
        <w:rPr>
          <w:rFonts w:ascii="Times New Roman" w:hAnsi="Times New Roman"/>
          <w:b/>
          <w:bCs/>
          <w:snapToGrid w:val="0"/>
          <w:sz w:val="24"/>
          <w:szCs w:val="24"/>
        </w:rPr>
        <w:t xml:space="preserve">УПАКОВКА ТОВАРА </w:t>
      </w:r>
      <w:r>
        <w:rPr>
          <w:rFonts w:ascii="Times New Roman" w:hAnsi="Times New Roman"/>
          <w:b/>
          <w:bCs/>
          <w:snapToGrid w:val="0"/>
          <w:sz w:val="24"/>
          <w:szCs w:val="24"/>
        </w:rPr>
        <w:t xml:space="preserve">И </w:t>
      </w:r>
      <w:r w:rsidRPr="00DA6921">
        <w:rPr>
          <w:rFonts w:ascii="Times New Roman" w:hAnsi="Times New Roman"/>
          <w:b/>
          <w:bCs/>
          <w:snapToGrid w:val="0"/>
          <w:sz w:val="24"/>
          <w:szCs w:val="24"/>
        </w:rPr>
        <w:t>ГАРАНТИЙНЫЙ СРОК</w:t>
      </w:r>
    </w:p>
    <w:p w:rsidR="00B44F7A" w:rsidRPr="005600C1" w:rsidRDefault="00B44F7A" w:rsidP="00B44F7A">
      <w:pPr>
        <w:spacing w:after="0" w:line="240" w:lineRule="auto"/>
        <w:ind w:firstLine="567"/>
        <w:jc w:val="both"/>
        <w:rPr>
          <w:rFonts w:ascii="Times New Roman" w:hAnsi="Times New Roman"/>
          <w:sz w:val="24"/>
          <w:szCs w:val="24"/>
        </w:rPr>
      </w:pPr>
      <w:r w:rsidRPr="005600C1">
        <w:rPr>
          <w:rFonts w:ascii="Times New Roman" w:hAnsi="Times New Roman"/>
          <w:sz w:val="24"/>
          <w:szCs w:val="24"/>
        </w:rPr>
        <w:t xml:space="preserve">4.1. </w:t>
      </w:r>
      <w:r>
        <w:rPr>
          <w:rFonts w:ascii="Times New Roman" w:hAnsi="Times New Roman"/>
          <w:sz w:val="24"/>
          <w:szCs w:val="24"/>
        </w:rPr>
        <w:t>Товар</w:t>
      </w:r>
      <w:r w:rsidRPr="005600C1">
        <w:rPr>
          <w:rFonts w:ascii="Times New Roman" w:hAnsi="Times New Roman"/>
          <w:sz w:val="24"/>
          <w:szCs w:val="24"/>
        </w:rPr>
        <w:t xml:space="preserve"> соответствует стандартам и техническим условиям, действующим на территории РФ в соответствии с Ф</w:t>
      </w:r>
      <w:r w:rsidR="00190D45">
        <w:rPr>
          <w:rFonts w:ascii="Times New Roman" w:hAnsi="Times New Roman"/>
          <w:sz w:val="24"/>
          <w:szCs w:val="24"/>
        </w:rPr>
        <w:t xml:space="preserve">едеральным </w:t>
      </w:r>
      <w:r w:rsidRPr="005600C1">
        <w:rPr>
          <w:rFonts w:ascii="Times New Roman" w:hAnsi="Times New Roman"/>
          <w:sz w:val="24"/>
          <w:szCs w:val="24"/>
        </w:rPr>
        <w:t>З</w:t>
      </w:r>
      <w:r w:rsidR="00190D45">
        <w:rPr>
          <w:rFonts w:ascii="Times New Roman" w:hAnsi="Times New Roman"/>
          <w:sz w:val="24"/>
          <w:szCs w:val="24"/>
        </w:rPr>
        <w:t>аконом</w:t>
      </w:r>
      <w:r w:rsidRPr="005600C1">
        <w:rPr>
          <w:rFonts w:ascii="Times New Roman" w:hAnsi="Times New Roman"/>
          <w:sz w:val="24"/>
          <w:szCs w:val="24"/>
        </w:rPr>
        <w:t xml:space="preserve"> «О техническом регулировании» от 27.12.2002 </w:t>
      </w:r>
      <w:r w:rsidR="002F2DAA">
        <w:rPr>
          <w:rFonts w:ascii="Times New Roman" w:hAnsi="Times New Roman"/>
          <w:sz w:val="24"/>
          <w:szCs w:val="24"/>
        </w:rPr>
        <w:br/>
      </w:r>
      <w:r w:rsidRPr="005600C1">
        <w:rPr>
          <w:rFonts w:ascii="Times New Roman" w:hAnsi="Times New Roman"/>
          <w:sz w:val="24"/>
          <w:szCs w:val="24"/>
        </w:rPr>
        <w:t>№</w:t>
      </w:r>
      <w:r w:rsidR="002F2DAA">
        <w:rPr>
          <w:rFonts w:ascii="Times New Roman" w:hAnsi="Times New Roman"/>
          <w:sz w:val="24"/>
          <w:szCs w:val="24"/>
        </w:rPr>
        <w:t xml:space="preserve"> </w:t>
      </w:r>
      <w:r w:rsidRPr="005600C1">
        <w:rPr>
          <w:rFonts w:ascii="Times New Roman" w:hAnsi="Times New Roman"/>
          <w:sz w:val="24"/>
          <w:szCs w:val="24"/>
        </w:rPr>
        <w:t>184</w:t>
      </w:r>
      <w:r w:rsidR="002F2DAA">
        <w:rPr>
          <w:rFonts w:ascii="Times New Roman" w:hAnsi="Times New Roman"/>
          <w:sz w:val="24"/>
          <w:szCs w:val="24"/>
        </w:rPr>
        <w:t>-</w:t>
      </w:r>
      <w:r w:rsidRPr="005600C1">
        <w:rPr>
          <w:rFonts w:ascii="Times New Roman" w:hAnsi="Times New Roman"/>
          <w:sz w:val="24"/>
          <w:szCs w:val="24"/>
        </w:rPr>
        <w:t>ФЗ.</w:t>
      </w:r>
    </w:p>
    <w:p w:rsidR="00B44F7A" w:rsidRPr="005600C1" w:rsidRDefault="00B44F7A" w:rsidP="00B44F7A">
      <w:pPr>
        <w:spacing w:after="0" w:line="240" w:lineRule="auto"/>
        <w:ind w:firstLine="567"/>
        <w:contextualSpacing/>
        <w:jc w:val="both"/>
        <w:rPr>
          <w:rFonts w:ascii="Times New Roman" w:hAnsi="Times New Roman"/>
          <w:sz w:val="24"/>
          <w:szCs w:val="24"/>
        </w:rPr>
      </w:pPr>
      <w:r w:rsidRPr="005600C1">
        <w:rPr>
          <w:rFonts w:ascii="Times New Roman" w:hAnsi="Times New Roman"/>
          <w:sz w:val="24"/>
          <w:szCs w:val="24"/>
        </w:rPr>
        <w:t>4.2. Товар должен быть новым, ранее не используемым, не прошедшим ремонт и восстановление.</w:t>
      </w:r>
      <w:r w:rsidRPr="005600C1">
        <w:rPr>
          <w:rFonts w:ascii="Times New Roman" w:hAnsi="Times New Roman"/>
          <w:color w:val="000000"/>
          <w:sz w:val="24"/>
          <w:szCs w:val="24"/>
        </w:rPr>
        <w:t xml:space="preserve"> </w:t>
      </w:r>
    </w:p>
    <w:p w:rsidR="00B44F7A" w:rsidRPr="005600C1" w:rsidRDefault="00B44F7A" w:rsidP="00B44F7A">
      <w:pPr>
        <w:spacing w:after="0" w:line="240" w:lineRule="auto"/>
        <w:ind w:firstLine="567"/>
        <w:contextualSpacing/>
        <w:jc w:val="both"/>
        <w:rPr>
          <w:rFonts w:ascii="Times New Roman" w:hAnsi="Times New Roman"/>
          <w:sz w:val="24"/>
          <w:szCs w:val="24"/>
        </w:rPr>
      </w:pPr>
      <w:r w:rsidRPr="005600C1">
        <w:rPr>
          <w:rFonts w:ascii="Times New Roman" w:hAnsi="Times New Roman"/>
          <w:sz w:val="24"/>
          <w:szCs w:val="24"/>
        </w:rPr>
        <w:t>4.3. Поставляемый Товар должен быть безопасен при эксплуатации и обеспечивать гарантийный срок службы или технический ресурс.</w:t>
      </w:r>
    </w:p>
    <w:p w:rsidR="00B44F7A" w:rsidRPr="005600C1" w:rsidRDefault="00B44F7A" w:rsidP="00B44F7A">
      <w:pPr>
        <w:spacing w:after="0" w:line="240" w:lineRule="auto"/>
        <w:ind w:firstLine="567"/>
        <w:contextualSpacing/>
        <w:jc w:val="both"/>
        <w:rPr>
          <w:rFonts w:ascii="Times New Roman" w:hAnsi="Times New Roman"/>
          <w:sz w:val="24"/>
          <w:szCs w:val="24"/>
        </w:rPr>
      </w:pPr>
      <w:r w:rsidRPr="005600C1">
        <w:rPr>
          <w:rFonts w:ascii="Times New Roman" w:eastAsia="Lucida Grande" w:hAnsi="Times New Roman"/>
          <w:sz w:val="24"/>
          <w:szCs w:val="24"/>
        </w:rPr>
        <w:t>4.4. Товар долж</w:t>
      </w:r>
      <w:r>
        <w:rPr>
          <w:rFonts w:ascii="Times New Roman" w:eastAsia="Lucida Grande" w:hAnsi="Times New Roman"/>
          <w:sz w:val="24"/>
          <w:szCs w:val="24"/>
        </w:rPr>
        <w:t>ен</w:t>
      </w:r>
      <w:r w:rsidRPr="005600C1">
        <w:rPr>
          <w:rFonts w:ascii="Times New Roman" w:eastAsia="Lucida Grande" w:hAnsi="Times New Roman"/>
          <w:sz w:val="24"/>
          <w:szCs w:val="24"/>
        </w:rPr>
        <w:t xml:space="preserve"> быть упакован заводом-изготовителем с указанием на упаковке </w:t>
      </w:r>
      <w:r w:rsidRPr="00425158">
        <w:rPr>
          <w:rFonts w:ascii="Times New Roman" w:eastAsia="Lucida Grande" w:hAnsi="Times New Roman"/>
          <w:sz w:val="24"/>
          <w:szCs w:val="24"/>
        </w:rPr>
        <w:t xml:space="preserve">производителя и наименования Товара. </w:t>
      </w:r>
      <w:r w:rsidRPr="005600C1">
        <w:rPr>
          <w:rFonts w:ascii="Times New Roman" w:hAnsi="Times New Roman"/>
          <w:sz w:val="24"/>
          <w:szCs w:val="24"/>
        </w:rPr>
        <w:t>Материал и качество упаковки должны обеспечивать сохранность товара от повреждения при его транспортировке и хранении.</w:t>
      </w:r>
    </w:p>
    <w:p w:rsidR="00B44F7A" w:rsidRDefault="00B44F7A" w:rsidP="00B44F7A">
      <w:pPr>
        <w:spacing w:after="0" w:line="240" w:lineRule="auto"/>
        <w:ind w:firstLine="567"/>
        <w:jc w:val="both"/>
        <w:rPr>
          <w:rFonts w:ascii="Times New Roman" w:hAnsi="Times New Roman"/>
          <w:sz w:val="24"/>
          <w:szCs w:val="24"/>
        </w:rPr>
      </w:pPr>
      <w:r w:rsidRPr="00425158">
        <w:rPr>
          <w:rFonts w:ascii="Times New Roman" w:hAnsi="Times New Roman"/>
          <w:sz w:val="24"/>
          <w:szCs w:val="24"/>
        </w:rPr>
        <w:t>4.</w:t>
      </w:r>
      <w:r>
        <w:rPr>
          <w:rFonts w:ascii="Times New Roman" w:hAnsi="Times New Roman"/>
          <w:sz w:val="24"/>
          <w:szCs w:val="24"/>
        </w:rPr>
        <w:t>5</w:t>
      </w:r>
      <w:r w:rsidRPr="00425158">
        <w:rPr>
          <w:rFonts w:ascii="Times New Roman" w:hAnsi="Times New Roman"/>
          <w:sz w:val="24"/>
          <w:szCs w:val="24"/>
        </w:rPr>
        <w:t>. Поставщик гарантирует соблюдение нормативных требований в отношении соблюдения условий и режимов хранения.</w:t>
      </w:r>
    </w:p>
    <w:p w:rsidR="00B44F7A" w:rsidRDefault="00B44F7A" w:rsidP="00B44F7A">
      <w:pPr>
        <w:spacing w:after="0" w:line="240" w:lineRule="auto"/>
        <w:ind w:firstLine="567"/>
        <w:jc w:val="both"/>
        <w:rPr>
          <w:rFonts w:ascii="Times New Roman" w:hAnsi="Times New Roman"/>
          <w:sz w:val="24"/>
          <w:szCs w:val="24"/>
        </w:rPr>
      </w:pPr>
      <w:r w:rsidRPr="005600C1">
        <w:rPr>
          <w:rFonts w:ascii="Times New Roman" w:hAnsi="Times New Roman"/>
          <w:sz w:val="24"/>
          <w:szCs w:val="24"/>
        </w:rPr>
        <w:t>4.</w:t>
      </w:r>
      <w:r>
        <w:rPr>
          <w:rFonts w:ascii="Times New Roman" w:hAnsi="Times New Roman"/>
          <w:sz w:val="24"/>
          <w:szCs w:val="24"/>
        </w:rPr>
        <w:t>6</w:t>
      </w:r>
      <w:r w:rsidRPr="005600C1">
        <w:rPr>
          <w:rFonts w:ascii="Times New Roman" w:hAnsi="Times New Roman"/>
          <w:sz w:val="24"/>
          <w:szCs w:val="24"/>
        </w:rPr>
        <w:t>. Гаранти</w:t>
      </w:r>
      <w:r>
        <w:rPr>
          <w:rFonts w:ascii="Times New Roman" w:hAnsi="Times New Roman"/>
          <w:sz w:val="24"/>
          <w:szCs w:val="24"/>
        </w:rPr>
        <w:t>йный срок</w:t>
      </w:r>
      <w:r w:rsidRPr="005600C1">
        <w:rPr>
          <w:rFonts w:ascii="Times New Roman" w:hAnsi="Times New Roman"/>
          <w:sz w:val="24"/>
          <w:szCs w:val="24"/>
        </w:rPr>
        <w:t xml:space="preserve"> соответствует сроку, установленному заводом-изготовителем, отраженному</w:t>
      </w:r>
      <w:r>
        <w:rPr>
          <w:rFonts w:ascii="Times New Roman" w:hAnsi="Times New Roman"/>
          <w:sz w:val="24"/>
          <w:szCs w:val="24"/>
        </w:rPr>
        <w:t xml:space="preserve"> в спецификации (Приложение №1), </w:t>
      </w:r>
      <w:r w:rsidRPr="000111C3">
        <w:rPr>
          <w:rFonts w:ascii="Times New Roman" w:hAnsi="Times New Roman"/>
          <w:sz w:val="24"/>
          <w:szCs w:val="24"/>
        </w:rPr>
        <w:t xml:space="preserve">который устанавливается с момента перехода права собственности на Товар к </w:t>
      </w:r>
      <w:r w:rsidR="003667FB">
        <w:rPr>
          <w:rFonts w:ascii="Times New Roman" w:hAnsi="Times New Roman"/>
          <w:sz w:val="24"/>
          <w:szCs w:val="24"/>
        </w:rPr>
        <w:t>Покупателю</w:t>
      </w:r>
      <w:r w:rsidRPr="000111C3">
        <w:rPr>
          <w:rFonts w:ascii="Times New Roman" w:hAnsi="Times New Roman"/>
          <w:sz w:val="24"/>
          <w:szCs w:val="24"/>
        </w:rPr>
        <w:t>.</w:t>
      </w:r>
    </w:p>
    <w:p w:rsidR="00B44F7A" w:rsidRPr="005600C1" w:rsidRDefault="00B44F7A" w:rsidP="00B44F7A">
      <w:pPr>
        <w:spacing w:after="0" w:line="240" w:lineRule="auto"/>
        <w:ind w:firstLine="567"/>
        <w:jc w:val="both"/>
        <w:rPr>
          <w:rFonts w:ascii="Times New Roman" w:hAnsi="Times New Roman"/>
          <w:sz w:val="24"/>
          <w:szCs w:val="24"/>
        </w:rPr>
      </w:pPr>
    </w:p>
    <w:p w:rsidR="00AC189D" w:rsidRPr="003667FB" w:rsidRDefault="00B44F7A" w:rsidP="003667FB">
      <w:pPr>
        <w:spacing w:after="0" w:line="240" w:lineRule="auto"/>
        <w:ind w:left="720"/>
        <w:jc w:val="center"/>
        <w:rPr>
          <w:rFonts w:ascii="Times New Roman" w:hAnsi="Times New Roman"/>
          <w:b/>
          <w:sz w:val="24"/>
          <w:szCs w:val="24"/>
        </w:rPr>
      </w:pPr>
      <w:r w:rsidRPr="005600C1">
        <w:rPr>
          <w:rFonts w:ascii="Times New Roman" w:hAnsi="Times New Roman"/>
          <w:b/>
          <w:sz w:val="24"/>
          <w:szCs w:val="24"/>
        </w:rPr>
        <w:t>5. ПОРЯДОК ИЗМЕНЕНИЯ И РАСТОРЖЕНИЯ КОНТРАКТА</w:t>
      </w:r>
    </w:p>
    <w:p w:rsidR="003E51BF" w:rsidRPr="003E51BF" w:rsidRDefault="003E51BF" w:rsidP="003E51BF">
      <w:pPr>
        <w:spacing w:after="0" w:line="240" w:lineRule="auto"/>
        <w:ind w:firstLine="567"/>
        <w:jc w:val="both"/>
        <w:rPr>
          <w:rFonts w:ascii="Times New Roman" w:hAnsi="Times New Roman"/>
          <w:sz w:val="24"/>
          <w:szCs w:val="24"/>
        </w:rPr>
      </w:pPr>
      <w:r w:rsidRPr="003E51BF">
        <w:rPr>
          <w:rFonts w:ascii="Times New Roman" w:hAnsi="Times New Roman"/>
          <w:sz w:val="24"/>
          <w:szCs w:val="24"/>
        </w:rPr>
        <w:t xml:space="preserve">5.1. </w:t>
      </w:r>
      <w:proofErr w:type="gramStart"/>
      <w:r w:rsidRPr="003E51BF">
        <w:rPr>
          <w:rFonts w:ascii="Times New Roman" w:hAnsi="Times New Roman"/>
          <w:sz w:val="24"/>
          <w:szCs w:val="24"/>
        </w:rPr>
        <w:t>Стороны вправе вносить изменения и дополнения в настоящий Контракт по соглашению сторон в случаях, предусмотренных Федеральным законом от 05.04.2013 № 44-ФЗ, в том числе в соответствии с действующим законодательством РФ.</w:t>
      </w:r>
      <w:proofErr w:type="gramEnd"/>
      <w:r w:rsidRPr="003E51BF">
        <w:rPr>
          <w:rFonts w:ascii="Times New Roman" w:hAnsi="Times New Roman"/>
          <w:sz w:val="24"/>
          <w:szCs w:val="24"/>
        </w:rPr>
        <w:t xml:space="preserve"> Все изменения и дополнения к настоящему Контракту действительны, если они </w:t>
      </w:r>
      <w:proofErr w:type="gramStart"/>
      <w:r w:rsidRPr="003E51BF">
        <w:rPr>
          <w:rFonts w:ascii="Times New Roman" w:hAnsi="Times New Roman"/>
          <w:sz w:val="24"/>
          <w:szCs w:val="24"/>
        </w:rPr>
        <w:t>оформлены в письменной форме и подписаны</w:t>
      </w:r>
      <w:proofErr w:type="gramEnd"/>
      <w:r w:rsidRPr="003E51BF">
        <w:rPr>
          <w:rFonts w:ascii="Times New Roman" w:hAnsi="Times New Roman"/>
          <w:sz w:val="24"/>
          <w:szCs w:val="24"/>
        </w:rPr>
        <w:t xml:space="preserve"> обеими Сторонами.</w:t>
      </w:r>
    </w:p>
    <w:p w:rsidR="003E51BF" w:rsidRPr="003E51BF" w:rsidRDefault="003E51BF" w:rsidP="003E51BF">
      <w:pPr>
        <w:spacing w:after="0" w:line="240" w:lineRule="auto"/>
        <w:ind w:firstLine="567"/>
        <w:jc w:val="both"/>
        <w:rPr>
          <w:rFonts w:ascii="Times New Roman" w:hAnsi="Times New Roman"/>
          <w:sz w:val="24"/>
          <w:szCs w:val="24"/>
        </w:rPr>
      </w:pPr>
      <w:r w:rsidRPr="003E51BF">
        <w:rPr>
          <w:rFonts w:ascii="Times New Roman" w:hAnsi="Times New Roman"/>
          <w:sz w:val="24"/>
          <w:szCs w:val="24"/>
        </w:rPr>
        <w:t xml:space="preserve">5.2. Досрочное расторжение Контракта допускается по соглашению Сторон, по решению суда. Стороны вправе расторгнуть </w:t>
      </w:r>
      <w:proofErr w:type="gramStart"/>
      <w:r w:rsidRPr="003E51BF">
        <w:rPr>
          <w:rFonts w:ascii="Times New Roman" w:hAnsi="Times New Roman"/>
          <w:sz w:val="24"/>
          <w:szCs w:val="24"/>
        </w:rPr>
        <w:t>настоящий</w:t>
      </w:r>
      <w:proofErr w:type="gramEnd"/>
      <w:r w:rsidRPr="003E51BF">
        <w:rPr>
          <w:rFonts w:ascii="Times New Roman" w:hAnsi="Times New Roman"/>
          <w:sz w:val="24"/>
          <w:szCs w:val="24"/>
        </w:rPr>
        <w:t xml:space="preserve"> Контракт в одностороннем порядке с письменным уведомлением другой Стороны не менее чем за 10 дней до предполагаемой даты расторжения в соответствии с действующим законодательством РФ в случаях, предусмотренных ст. 95 Федерального закона от 05.04.2013 № 44-ФЗ. </w:t>
      </w:r>
    </w:p>
    <w:p w:rsidR="00B44F7A" w:rsidRPr="005600C1" w:rsidRDefault="00B44F7A" w:rsidP="00B44F7A">
      <w:pPr>
        <w:spacing w:after="0" w:line="240" w:lineRule="auto"/>
        <w:ind w:firstLine="567"/>
        <w:jc w:val="both"/>
        <w:rPr>
          <w:rFonts w:ascii="Times New Roman" w:hAnsi="Times New Roman"/>
          <w:sz w:val="24"/>
          <w:szCs w:val="24"/>
        </w:rPr>
      </w:pPr>
    </w:p>
    <w:p w:rsidR="00AC189D" w:rsidRDefault="00B44F7A" w:rsidP="003667FB">
      <w:pPr>
        <w:spacing w:after="0" w:line="240" w:lineRule="auto"/>
        <w:jc w:val="center"/>
        <w:rPr>
          <w:rFonts w:ascii="Times New Roman" w:hAnsi="Times New Roman"/>
          <w:sz w:val="24"/>
          <w:szCs w:val="24"/>
          <w:lang w:eastAsia="x-none"/>
        </w:rPr>
      </w:pPr>
      <w:r w:rsidRPr="005600C1">
        <w:rPr>
          <w:rFonts w:ascii="Times New Roman" w:hAnsi="Times New Roman"/>
          <w:b/>
          <w:sz w:val="24"/>
          <w:szCs w:val="24"/>
          <w:lang w:val="x-none" w:eastAsia="x-none"/>
        </w:rPr>
        <w:t>6. ОТВЕТСТВЕННОСТЬ СТОРОН.</w:t>
      </w:r>
    </w:p>
    <w:p w:rsidR="00B44F7A" w:rsidRPr="005600C1" w:rsidRDefault="00B44F7A" w:rsidP="00B44F7A">
      <w:pPr>
        <w:spacing w:after="0" w:line="240" w:lineRule="auto"/>
        <w:ind w:firstLine="709"/>
        <w:jc w:val="both"/>
        <w:rPr>
          <w:rFonts w:ascii="Times New Roman" w:hAnsi="Times New Roman"/>
          <w:bCs/>
          <w:sz w:val="24"/>
          <w:szCs w:val="24"/>
          <w:lang w:val="x-none" w:eastAsia="x-none"/>
        </w:rPr>
      </w:pPr>
      <w:r w:rsidRPr="005600C1">
        <w:rPr>
          <w:rFonts w:ascii="Times New Roman" w:hAnsi="Times New Roman"/>
          <w:sz w:val="24"/>
          <w:szCs w:val="24"/>
          <w:lang w:val="x-none" w:eastAsia="x-none"/>
        </w:rPr>
        <w:t xml:space="preserve">6.1. </w:t>
      </w:r>
      <w:r w:rsidRPr="005600C1">
        <w:rPr>
          <w:rFonts w:ascii="Times New Roman" w:hAnsi="Times New Roman"/>
          <w:bCs/>
          <w:sz w:val="24"/>
          <w:szCs w:val="24"/>
          <w:lang w:val="x-none" w:eastAsia="x-none"/>
        </w:rPr>
        <w:t>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B44F7A" w:rsidRPr="005600C1" w:rsidRDefault="00B44F7A" w:rsidP="00B44F7A">
      <w:pPr>
        <w:widowControl w:val="0"/>
        <w:shd w:val="clear" w:color="auto" w:fill="FFFFFF"/>
        <w:snapToGrid w:val="0"/>
        <w:spacing w:after="0" w:line="240" w:lineRule="auto"/>
        <w:ind w:firstLine="709"/>
        <w:jc w:val="both"/>
        <w:rPr>
          <w:rFonts w:ascii="Times New Roman" w:hAnsi="Times New Roman"/>
          <w:color w:val="000000"/>
          <w:sz w:val="24"/>
          <w:szCs w:val="24"/>
        </w:rPr>
      </w:pPr>
    </w:p>
    <w:p w:rsidR="00F9437A" w:rsidRDefault="00F9437A" w:rsidP="003667FB">
      <w:pPr>
        <w:autoSpaceDE w:val="0"/>
        <w:autoSpaceDN w:val="0"/>
        <w:adjustRightInd w:val="0"/>
        <w:spacing w:after="0" w:line="240" w:lineRule="auto"/>
        <w:jc w:val="center"/>
        <w:rPr>
          <w:rFonts w:ascii="Times New Roman" w:eastAsia="Calibri" w:hAnsi="Times New Roman"/>
          <w:b/>
          <w:sz w:val="24"/>
          <w:szCs w:val="24"/>
          <w:lang w:eastAsia="en-US"/>
        </w:rPr>
      </w:pPr>
    </w:p>
    <w:p w:rsidR="00F9437A" w:rsidRDefault="00F9437A" w:rsidP="003667FB">
      <w:pPr>
        <w:autoSpaceDE w:val="0"/>
        <w:autoSpaceDN w:val="0"/>
        <w:adjustRightInd w:val="0"/>
        <w:spacing w:after="0" w:line="240" w:lineRule="auto"/>
        <w:jc w:val="center"/>
        <w:rPr>
          <w:rFonts w:ascii="Times New Roman" w:eastAsia="Calibri" w:hAnsi="Times New Roman"/>
          <w:b/>
          <w:sz w:val="24"/>
          <w:szCs w:val="24"/>
          <w:lang w:eastAsia="en-US"/>
        </w:rPr>
      </w:pPr>
    </w:p>
    <w:p w:rsidR="00AC189D" w:rsidRPr="003667FB" w:rsidRDefault="00B44F7A" w:rsidP="003667FB">
      <w:pPr>
        <w:autoSpaceDE w:val="0"/>
        <w:autoSpaceDN w:val="0"/>
        <w:adjustRightInd w:val="0"/>
        <w:spacing w:after="0" w:line="240" w:lineRule="auto"/>
        <w:jc w:val="center"/>
        <w:rPr>
          <w:rFonts w:ascii="Times New Roman" w:eastAsia="Calibri" w:hAnsi="Times New Roman"/>
          <w:b/>
          <w:sz w:val="24"/>
          <w:szCs w:val="24"/>
          <w:lang w:eastAsia="en-US"/>
        </w:rPr>
      </w:pPr>
      <w:r w:rsidRPr="005600C1">
        <w:rPr>
          <w:rFonts w:ascii="Times New Roman" w:eastAsia="Calibri" w:hAnsi="Times New Roman"/>
          <w:b/>
          <w:sz w:val="24"/>
          <w:szCs w:val="24"/>
          <w:lang w:eastAsia="en-US"/>
        </w:rPr>
        <w:lastRenderedPageBreak/>
        <w:t>7. НЕПРЕОДОЛИМАЯ СИЛА</w:t>
      </w:r>
    </w:p>
    <w:p w:rsidR="00B44F7A" w:rsidRPr="005600C1" w:rsidRDefault="00B44F7A" w:rsidP="00B44F7A">
      <w:pPr>
        <w:autoSpaceDE w:val="0"/>
        <w:autoSpaceDN w:val="0"/>
        <w:adjustRightInd w:val="0"/>
        <w:spacing w:after="0" w:line="240" w:lineRule="auto"/>
        <w:ind w:firstLine="709"/>
        <w:jc w:val="both"/>
        <w:rPr>
          <w:rFonts w:ascii="Times New Roman" w:hAnsi="Times New Roman"/>
          <w:sz w:val="24"/>
          <w:szCs w:val="24"/>
        </w:rPr>
      </w:pPr>
      <w:r w:rsidRPr="005600C1">
        <w:rPr>
          <w:rFonts w:ascii="Times New Roman" w:hAnsi="Times New Roman"/>
          <w:sz w:val="24"/>
          <w:szCs w:val="24"/>
        </w:rPr>
        <w:t>7.1.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которые стороны не могли предвидеть или предотвратить. Обстоятельствами непреодолимой силы являются пожар, наводнение, землетрясение, военные действия, забастовки с перекрытием транспортных путей, принятие решения органами государственной власти или управления, при условии, что данные обстоятельства непосредственно повлияли на выполнение условий настоящего контракта. В этом случае срок выполнения обязательств будет продлен на время действия указанных обстоятельств.</w:t>
      </w:r>
    </w:p>
    <w:p w:rsidR="00B44F7A" w:rsidRPr="005600C1" w:rsidRDefault="00B44F7A" w:rsidP="00B44F7A">
      <w:pPr>
        <w:autoSpaceDE w:val="0"/>
        <w:autoSpaceDN w:val="0"/>
        <w:adjustRightInd w:val="0"/>
        <w:spacing w:after="0" w:line="240" w:lineRule="auto"/>
        <w:ind w:firstLine="709"/>
        <w:jc w:val="both"/>
        <w:rPr>
          <w:rFonts w:ascii="Times New Roman" w:hAnsi="Times New Roman"/>
          <w:sz w:val="24"/>
          <w:szCs w:val="24"/>
        </w:rPr>
      </w:pPr>
      <w:r w:rsidRPr="005600C1">
        <w:rPr>
          <w:rFonts w:ascii="Times New Roman" w:hAnsi="Times New Roman"/>
          <w:sz w:val="24"/>
          <w:szCs w:val="24"/>
        </w:rPr>
        <w:t>7.2.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10 дней с подтверждением факта их действия актами компетентных органов.</w:t>
      </w:r>
    </w:p>
    <w:p w:rsidR="00B44F7A" w:rsidRPr="005600C1" w:rsidRDefault="00B44F7A" w:rsidP="00B44F7A">
      <w:pPr>
        <w:autoSpaceDE w:val="0"/>
        <w:autoSpaceDN w:val="0"/>
        <w:adjustRightInd w:val="0"/>
        <w:spacing w:after="0" w:line="240" w:lineRule="auto"/>
        <w:ind w:firstLine="709"/>
        <w:jc w:val="both"/>
        <w:rPr>
          <w:rFonts w:ascii="Times New Roman" w:hAnsi="Times New Roman"/>
          <w:sz w:val="24"/>
          <w:szCs w:val="24"/>
        </w:rPr>
      </w:pPr>
      <w:r w:rsidRPr="005600C1">
        <w:rPr>
          <w:rFonts w:ascii="Times New Roman" w:hAnsi="Times New Roman"/>
          <w:sz w:val="24"/>
          <w:szCs w:val="24"/>
        </w:rPr>
        <w:t>7.3. Сторона освобождается от уплаты неустойки и убытков, если докажет, что просрочка исполнения указанного обязательства произошла вследствие непреодолимой силы или по вине другой стороны.</w:t>
      </w:r>
    </w:p>
    <w:p w:rsidR="00B44F7A" w:rsidRPr="005600C1" w:rsidRDefault="00B44F7A" w:rsidP="00B44F7A">
      <w:pPr>
        <w:autoSpaceDE w:val="0"/>
        <w:autoSpaceDN w:val="0"/>
        <w:adjustRightInd w:val="0"/>
        <w:spacing w:after="0" w:line="240" w:lineRule="auto"/>
        <w:jc w:val="center"/>
        <w:rPr>
          <w:rFonts w:ascii="Times New Roman" w:eastAsia="Calibri" w:hAnsi="Times New Roman"/>
          <w:b/>
          <w:sz w:val="24"/>
          <w:szCs w:val="24"/>
          <w:lang w:eastAsia="en-US"/>
        </w:rPr>
      </w:pPr>
    </w:p>
    <w:p w:rsidR="00AC189D" w:rsidRPr="00B86174" w:rsidRDefault="00B44F7A" w:rsidP="00B86174">
      <w:pPr>
        <w:autoSpaceDE w:val="0"/>
        <w:autoSpaceDN w:val="0"/>
        <w:adjustRightInd w:val="0"/>
        <w:spacing w:after="0" w:line="240" w:lineRule="auto"/>
        <w:jc w:val="center"/>
        <w:rPr>
          <w:rFonts w:ascii="Times New Roman" w:eastAsia="Calibri" w:hAnsi="Times New Roman"/>
          <w:b/>
          <w:sz w:val="24"/>
          <w:szCs w:val="24"/>
          <w:lang w:eastAsia="en-US"/>
        </w:rPr>
      </w:pPr>
      <w:r w:rsidRPr="005600C1">
        <w:rPr>
          <w:rFonts w:ascii="Times New Roman" w:eastAsia="Calibri" w:hAnsi="Times New Roman"/>
          <w:b/>
          <w:sz w:val="24"/>
          <w:szCs w:val="24"/>
          <w:lang w:eastAsia="en-US"/>
        </w:rPr>
        <w:t>8. РАЗРЕШЕНИЕ СПОРОВ</w:t>
      </w:r>
    </w:p>
    <w:p w:rsidR="00B44F7A" w:rsidRPr="005600C1" w:rsidRDefault="00B44F7A" w:rsidP="00B44F7A">
      <w:pPr>
        <w:tabs>
          <w:tab w:val="left" w:pos="0"/>
          <w:tab w:val="left" w:pos="142"/>
          <w:tab w:val="left" w:pos="284"/>
          <w:tab w:val="left" w:pos="709"/>
          <w:tab w:val="left" w:pos="993"/>
        </w:tabs>
        <w:suppressAutoHyphens/>
        <w:spacing w:after="0" w:line="240" w:lineRule="auto"/>
        <w:ind w:firstLine="709"/>
        <w:jc w:val="both"/>
        <w:rPr>
          <w:rFonts w:ascii="Times New Roman" w:hAnsi="Times New Roman"/>
          <w:spacing w:val="-4"/>
          <w:sz w:val="24"/>
          <w:szCs w:val="24"/>
        </w:rPr>
      </w:pPr>
      <w:r w:rsidRPr="005600C1">
        <w:rPr>
          <w:rFonts w:ascii="Times New Roman" w:hAnsi="Times New Roman"/>
          <w:spacing w:val="-4"/>
          <w:sz w:val="24"/>
          <w:szCs w:val="24"/>
        </w:rPr>
        <w:t xml:space="preserve">8.1. Споры и разногласия, которые могут возникнуть вследствие неисполнения или ненадлежащего исполнения Сторонами обязательств по Контракту, Стороны обязуются урегулировать в досудебном (претензионном) порядке путем направления Стороне претензий в письменной форме. </w:t>
      </w:r>
    </w:p>
    <w:p w:rsidR="00B44F7A" w:rsidRPr="005600C1" w:rsidRDefault="00B44F7A" w:rsidP="00B44F7A">
      <w:pPr>
        <w:tabs>
          <w:tab w:val="left" w:pos="0"/>
          <w:tab w:val="left" w:pos="142"/>
          <w:tab w:val="left" w:pos="284"/>
          <w:tab w:val="left" w:pos="709"/>
          <w:tab w:val="left" w:pos="993"/>
        </w:tabs>
        <w:suppressAutoHyphens/>
        <w:spacing w:after="0" w:line="240" w:lineRule="auto"/>
        <w:ind w:firstLine="709"/>
        <w:jc w:val="both"/>
        <w:rPr>
          <w:rFonts w:ascii="Times New Roman" w:hAnsi="Times New Roman"/>
          <w:spacing w:val="-4"/>
          <w:sz w:val="24"/>
          <w:szCs w:val="24"/>
        </w:rPr>
      </w:pPr>
      <w:r w:rsidRPr="005600C1">
        <w:rPr>
          <w:rFonts w:ascii="Times New Roman" w:hAnsi="Times New Roman"/>
          <w:spacing w:val="-4"/>
          <w:sz w:val="24"/>
          <w:szCs w:val="24"/>
        </w:rPr>
        <w:t xml:space="preserve">Срок рассмотрения претензии – 5 (пять) дней </w:t>
      </w:r>
      <w:proofErr w:type="gramStart"/>
      <w:r w:rsidRPr="005600C1">
        <w:rPr>
          <w:rFonts w:ascii="Times New Roman" w:hAnsi="Times New Roman"/>
          <w:spacing w:val="-4"/>
          <w:sz w:val="24"/>
          <w:szCs w:val="24"/>
        </w:rPr>
        <w:t xml:space="preserve">с </w:t>
      </w:r>
      <w:r w:rsidR="003667FB">
        <w:rPr>
          <w:rFonts w:ascii="Times New Roman" w:hAnsi="Times New Roman"/>
          <w:spacing w:val="-4"/>
          <w:sz w:val="24"/>
          <w:szCs w:val="24"/>
        </w:rPr>
        <w:t>даты</w:t>
      </w:r>
      <w:proofErr w:type="gramEnd"/>
      <w:r w:rsidRPr="005600C1">
        <w:rPr>
          <w:rFonts w:ascii="Times New Roman" w:hAnsi="Times New Roman"/>
          <w:spacing w:val="-4"/>
          <w:sz w:val="24"/>
          <w:szCs w:val="24"/>
        </w:rPr>
        <w:t xml:space="preserve"> ее получения.</w:t>
      </w:r>
    </w:p>
    <w:p w:rsidR="00B44F7A" w:rsidRPr="005600C1" w:rsidRDefault="00B44F7A" w:rsidP="00B44F7A">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709"/>
        <w:jc w:val="both"/>
        <w:rPr>
          <w:rFonts w:ascii="Times New Roman" w:hAnsi="Times New Roman"/>
          <w:spacing w:val="-4"/>
          <w:sz w:val="24"/>
          <w:szCs w:val="24"/>
        </w:rPr>
      </w:pPr>
      <w:r w:rsidRPr="005600C1">
        <w:rPr>
          <w:rFonts w:ascii="Times New Roman" w:hAnsi="Times New Roman"/>
          <w:spacing w:val="-4"/>
          <w:sz w:val="24"/>
          <w:szCs w:val="24"/>
        </w:rPr>
        <w:t>8.2. Все достигнутые договоренности Стороны оформляют в виде дополнительных соглашений, подписанных Сторонами.</w:t>
      </w:r>
    </w:p>
    <w:p w:rsidR="00B44F7A" w:rsidRPr="005600C1" w:rsidRDefault="00B44F7A" w:rsidP="00B44F7A">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709"/>
        <w:jc w:val="both"/>
        <w:rPr>
          <w:rFonts w:ascii="Times New Roman" w:hAnsi="Times New Roman"/>
          <w:spacing w:val="-4"/>
          <w:sz w:val="24"/>
          <w:szCs w:val="24"/>
        </w:rPr>
      </w:pPr>
      <w:r w:rsidRPr="005600C1">
        <w:rPr>
          <w:rFonts w:ascii="Times New Roman" w:hAnsi="Times New Roman"/>
          <w:spacing w:val="-4"/>
          <w:sz w:val="24"/>
          <w:szCs w:val="24"/>
        </w:rPr>
        <w:t xml:space="preserve">8.3. В случае невозможности урегулирования Сторонами споров и разногласий в порядке, предусмотренном пунктом 8.1. </w:t>
      </w:r>
      <w:proofErr w:type="gramStart"/>
      <w:r w:rsidRPr="005600C1">
        <w:rPr>
          <w:rFonts w:ascii="Times New Roman" w:hAnsi="Times New Roman"/>
          <w:spacing w:val="-4"/>
          <w:sz w:val="24"/>
          <w:szCs w:val="24"/>
        </w:rPr>
        <w:t>Контракта, последние разрешаются в Арбитражном суде Красноярского края в соответствии с законодательством Российской Федерации.</w:t>
      </w:r>
      <w:proofErr w:type="gramEnd"/>
    </w:p>
    <w:p w:rsidR="00B44F7A" w:rsidRPr="005600C1" w:rsidRDefault="00B44F7A" w:rsidP="00B44F7A">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709"/>
        <w:jc w:val="both"/>
        <w:rPr>
          <w:rFonts w:ascii="Times New Roman" w:hAnsi="Times New Roman"/>
          <w:spacing w:val="-4"/>
          <w:sz w:val="24"/>
          <w:szCs w:val="24"/>
        </w:rPr>
      </w:pPr>
    </w:p>
    <w:p w:rsidR="00C86977" w:rsidRPr="0025094F" w:rsidRDefault="00C86977" w:rsidP="00C86977">
      <w:pPr>
        <w:spacing w:after="0" w:line="240" w:lineRule="auto"/>
        <w:jc w:val="center"/>
        <w:rPr>
          <w:rFonts w:ascii="Times New Roman" w:hAnsi="Times New Roman"/>
          <w:b/>
          <w:sz w:val="24"/>
          <w:szCs w:val="24"/>
        </w:rPr>
      </w:pPr>
      <w:r>
        <w:rPr>
          <w:rFonts w:ascii="Times New Roman" w:hAnsi="Times New Roman"/>
          <w:b/>
          <w:sz w:val="24"/>
          <w:szCs w:val="24"/>
        </w:rPr>
        <w:t>9</w:t>
      </w:r>
      <w:r w:rsidRPr="005600C1">
        <w:rPr>
          <w:rFonts w:ascii="Times New Roman" w:hAnsi="Times New Roman"/>
          <w:b/>
          <w:sz w:val="24"/>
          <w:szCs w:val="24"/>
        </w:rPr>
        <w:t>. СРОК ДЕЙСТВИЯ КОНТРАКТА</w:t>
      </w:r>
    </w:p>
    <w:p w:rsidR="00C86977" w:rsidRPr="005600C1" w:rsidRDefault="00C86977" w:rsidP="00C86977">
      <w:pPr>
        <w:suppressAutoHyphens/>
        <w:spacing w:after="0" w:line="240" w:lineRule="auto"/>
        <w:ind w:firstLine="567"/>
        <w:jc w:val="both"/>
        <w:rPr>
          <w:rFonts w:ascii="Times New Roman" w:hAnsi="Times New Roman"/>
          <w:bCs/>
          <w:sz w:val="24"/>
          <w:szCs w:val="24"/>
        </w:rPr>
      </w:pPr>
      <w:r>
        <w:rPr>
          <w:rFonts w:ascii="Times New Roman" w:hAnsi="Times New Roman"/>
          <w:bCs/>
          <w:sz w:val="24"/>
          <w:szCs w:val="24"/>
        </w:rPr>
        <w:t>9</w:t>
      </w:r>
      <w:r w:rsidRPr="005600C1">
        <w:rPr>
          <w:rFonts w:ascii="Times New Roman" w:hAnsi="Times New Roman"/>
          <w:bCs/>
          <w:sz w:val="24"/>
          <w:szCs w:val="24"/>
        </w:rPr>
        <w:t xml:space="preserve">.1. Настоящий </w:t>
      </w:r>
      <w:r w:rsidR="003667FB">
        <w:rPr>
          <w:rFonts w:ascii="Times New Roman" w:hAnsi="Times New Roman"/>
          <w:bCs/>
          <w:sz w:val="24"/>
          <w:szCs w:val="24"/>
        </w:rPr>
        <w:t>К</w:t>
      </w:r>
      <w:r w:rsidRPr="005600C1">
        <w:rPr>
          <w:rFonts w:ascii="Times New Roman" w:hAnsi="Times New Roman"/>
          <w:bCs/>
          <w:sz w:val="24"/>
          <w:szCs w:val="24"/>
        </w:rPr>
        <w:t xml:space="preserve">онтракт вступает в силу </w:t>
      </w:r>
      <w:proofErr w:type="gramStart"/>
      <w:r w:rsidRPr="005600C1">
        <w:rPr>
          <w:rFonts w:ascii="Times New Roman" w:hAnsi="Times New Roman"/>
          <w:bCs/>
          <w:sz w:val="24"/>
          <w:szCs w:val="24"/>
        </w:rPr>
        <w:t xml:space="preserve">с </w:t>
      </w:r>
      <w:r>
        <w:rPr>
          <w:rFonts w:ascii="Times New Roman" w:hAnsi="Times New Roman"/>
          <w:bCs/>
          <w:sz w:val="24"/>
          <w:szCs w:val="24"/>
        </w:rPr>
        <w:t>даты</w:t>
      </w:r>
      <w:r w:rsidRPr="005600C1">
        <w:rPr>
          <w:rFonts w:ascii="Times New Roman" w:hAnsi="Times New Roman"/>
          <w:bCs/>
          <w:sz w:val="24"/>
          <w:szCs w:val="24"/>
        </w:rPr>
        <w:t xml:space="preserve"> заключения</w:t>
      </w:r>
      <w:proofErr w:type="gramEnd"/>
      <w:r w:rsidRPr="005600C1">
        <w:rPr>
          <w:rFonts w:ascii="Times New Roman" w:hAnsi="Times New Roman"/>
          <w:bCs/>
          <w:sz w:val="24"/>
          <w:szCs w:val="24"/>
        </w:rPr>
        <w:t xml:space="preserve"> и действует до </w:t>
      </w:r>
      <w:r w:rsidR="003E51BF">
        <w:rPr>
          <w:rFonts w:ascii="Times New Roman" w:hAnsi="Times New Roman"/>
          <w:bCs/>
          <w:sz w:val="24"/>
          <w:szCs w:val="24"/>
        </w:rPr>
        <w:t>30</w:t>
      </w:r>
      <w:r>
        <w:rPr>
          <w:rFonts w:ascii="Times New Roman" w:hAnsi="Times New Roman"/>
          <w:bCs/>
          <w:sz w:val="24"/>
          <w:szCs w:val="24"/>
        </w:rPr>
        <w:t>.12.202</w:t>
      </w:r>
      <w:r w:rsidR="00F9437A">
        <w:rPr>
          <w:rFonts w:ascii="Times New Roman" w:hAnsi="Times New Roman"/>
          <w:bCs/>
          <w:sz w:val="24"/>
          <w:szCs w:val="24"/>
        </w:rPr>
        <w:t>6</w:t>
      </w:r>
      <w:r>
        <w:rPr>
          <w:rFonts w:ascii="Times New Roman" w:hAnsi="Times New Roman"/>
          <w:bCs/>
          <w:sz w:val="24"/>
          <w:szCs w:val="24"/>
        </w:rPr>
        <w:t xml:space="preserve">. </w:t>
      </w:r>
    </w:p>
    <w:p w:rsidR="00C86977" w:rsidRPr="005600C1" w:rsidRDefault="00C86977" w:rsidP="00C86977">
      <w:pPr>
        <w:spacing w:after="0" w:line="240" w:lineRule="auto"/>
        <w:ind w:firstLine="567"/>
        <w:jc w:val="both"/>
        <w:rPr>
          <w:rFonts w:ascii="Times New Roman" w:hAnsi="Times New Roman"/>
          <w:sz w:val="24"/>
          <w:szCs w:val="24"/>
          <w:lang w:eastAsia="x-none"/>
        </w:rPr>
      </w:pPr>
      <w:r>
        <w:rPr>
          <w:rFonts w:ascii="Times New Roman" w:hAnsi="Times New Roman"/>
          <w:sz w:val="24"/>
          <w:szCs w:val="24"/>
          <w:lang w:eastAsia="x-none"/>
        </w:rPr>
        <w:t>9</w:t>
      </w:r>
      <w:r w:rsidRPr="005600C1">
        <w:rPr>
          <w:rFonts w:ascii="Times New Roman" w:hAnsi="Times New Roman"/>
          <w:sz w:val="24"/>
          <w:szCs w:val="24"/>
          <w:lang w:eastAsia="x-none"/>
        </w:rPr>
        <w:t xml:space="preserve">.2. </w:t>
      </w:r>
      <w:r w:rsidRPr="005600C1">
        <w:rPr>
          <w:rFonts w:ascii="Times New Roman" w:hAnsi="Times New Roman"/>
          <w:sz w:val="24"/>
          <w:szCs w:val="24"/>
          <w:lang w:val="x-none" w:eastAsia="x-none"/>
        </w:rPr>
        <w:t xml:space="preserve">Окончание срока действия </w:t>
      </w:r>
      <w:r w:rsidRPr="005600C1">
        <w:rPr>
          <w:rFonts w:ascii="Times New Roman" w:hAnsi="Times New Roman"/>
          <w:sz w:val="24"/>
          <w:szCs w:val="24"/>
          <w:lang w:eastAsia="x-none"/>
        </w:rPr>
        <w:t>Контракта</w:t>
      </w:r>
      <w:r w:rsidRPr="005600C1">
        <w:rPr>
          <w:rFonts w:ascii="Times New Roman" w:hAnsi="Times New Roman"/>
          <w:sz w:val="24"/>
          <w:szCs w:val="24"/>
          <w:lang w:val="x-none" w:eastAsia="x-none"/>
        </w:rPr>
        <w:t xml:space="preserve"> не освобождает Стороны от </w:t>
      </w:r>
      <w:r w:rsidRPr="005600C1">
        <w:rPr>
          <w:rFonts w:ascii="Times New Roman" w:hAnsi="Times New Roman"/>
          <w:sz w:val="24"/>
          <w:szCs w:val="24"/>
          <w:lang w:eastAsia="x-none"/>
        </w:rPr>
        <w:t xml:space="preserve">полного </w:t>
      </w:r>
      <w:r w:rsidRPr="005600C1">
        <w:rPr>
          <w:rFonts w:ascii="Times New Roman" w:hAnsi="Times New Roman"/>
          <w:sz w:val="24"/>
          <w:szCs w:val="24"/>
          <w:lang w:val="x-none" w:eastAsia="x-none"/>
        </w:rPr>
        <w:t>исполнения обязательств</w:t>
      </w:r>
      <w:r w:rsidRPr="005600C1">
        <w:rPr>
          <w:rFonts w:ascii="Times New Roman" w:hAnsi="Times New Roman"/>
          <w:sz w:val="24"/>
          <w:szCs w:val="24"/>
          <w:lang w:eastAsia="x-none"/>
        </w:rPr>
        <w:t xml:space="preserve"> по Контракту</w:t>
      </w:r>
      <w:r w:rsidRPr="005600C1">
        <w:rPr>
          <w:rFonts w:ascii="Times New Roman" w:hAnsi="Times New Roman"/>
          <w:sz w:val="24"/>
          <w:szCs w:val="24"/>
          <w:lang w:val="x-none" w:eastAsia="x-none"/>
        </w:rPr>
        <w:t xml:space="preserve"> в случае, если такие обязательства не исполнены Сторонами до окончания срока </w:t>
      </w:r>
      <w:r w:rsidRPr="005600C1">
        <w:rPr>
          <w:rFonts w:ascii="Times New Roman" w:hAnsi="Times New Roman"/>
          <w:sz w:val="24"/>
          <w:szCs w:val="24"/>
          <w:lang w:eastAsia="x-none"/>
        </w:rPr>
        <w:t xml:space="preserve">его </w:t>
      </w:r>
      <w:r w:rsidRPr="005600C1">
        <w:rPr>
          <w:rFonts w:ascii="Times New Roman" w:hAnsi="Times New Roman"/>
          <w:sz w:val="24"/>
          <w:szCs w:val="24"/>
          <w:lang w:val="x-none" w:eastAsia="x-none"/>
        </w:rPr>
        <w:t>действия.</w:t>
      </w:r>
    </w:p>
    <w:p w:rsidR="00C86977" w:rsidRPr="005600C1" w:rsidRDefault="00C86977" w:rsidP="00C86977">
      <w:pPr>
        <w:spacing w:after="0" w:line="240" w:lineRule="auto"/>
        <w:ind w:firstLine="709"/>
        <w:jc w:val="both"/>
        <w:rPr>
          <w:rFonts w:ascii="Times New Roman" w:hAnsi="Times New Roman"/>
          <w:sz w:val="24"/>
          <w:szCs w:val="24"/>
          <w:lang w:eastAsia="x-none"/>
        </w:rPr>
      </w:pPr>
    </w:p>
    <w:p w:rsidR="00C86977" w:rsidRDefault="00C86977" w:rsidP="00C86977">
      <w:pPr>
        <w:spacing w:after="0" w:line="240" w:lineRule="auto"/>
        <w:ind w:left="709"/>
        <w:jc w:val="center"/>
        <w:rPr>
          <w:rFonts w:ascii="Times New Roman" w:hAnsi="Times New Roman"/>
          <w:sz w:val="24"/>
          <w:szCs w:val="24"/>
          <w:lang w:eastAsia="en-US"/>
        </w:rPr>
      </w:pPr>
      <w:r w:rsidRPr="005600C1">
        <w:rPr>
          <w:rFonts w:ascii="Times New Roman" w:hAnsi="Times New Roman"/>
          <w:b/>
          <w:sz w:val="24"/>
          <w:szCs w:val="24"/>
        </w:rPr>
        <w:t>1</w:t>
      </w:r>
      <w:r>
        <w:rPr>
          <w:rFonts w:ascii="Times New Roman" w:hAnsi="Times New Roman"/>
          <w:b/>
          <w:sz w:val="24"/>
          <w:szCs w:val="24"/>
        </w:rPr>
        <w:t>0</w:t>
      </w:r>
      <w:r w:rsidRPr="005600C1">
        <w:rPr>
          <w:rFonts w:ascii="Times New Roman" w:hAnsi="Times New Roman"/>
          <w:b/>
          <w:sz w:val="24"/>
          <w:szCs w:val="24"/>
        </w:rPr>
        <w:t xml:space="preserve">. </w:t>
      </w:r>
      <w:r w:rsidRPr="005600C1">
        <w:rPr>
          <w:rFonts w:ascii="Times New Roman" w:eastAsia="Calibri" w:hAnsi="Times New Roman"/>
          <w:b/>
          <w:bCs/>
          <w:sz w:val="24"/>
          <w:szCs w:val="24"/>
          <w:lang w:eastAsia="en-US"/>
        </w:rPr>
        <w:t>АНТИКОРРУПЦИОННАЯ ОГОВОРКА</w:t>
      </w:r>
    </w:p>
    <w:p w:rsidR="00C86977" w:rsidRPr="00586EB8" w:rsidRDefault="00C86977" w:rsidP="00C86977">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567"/>
        <w:jc w:val="both"/>
        <w:rPr>
          <w:rFonts w:ascii="Times New Roman" w:hAnsi="Times New Roman"/>
          <w:spacing w:val="-4"/>
          <w:sz w:val="24"/>
          <w:szCs w:val="24"/>
        </w:rPr>
      </w:pPr>
      <w:r w:rsidRPr="00586EB8">
        <w:rPr>
          <w:rFonts w:ascii="Times New Roman" w:hAnsi="Times New Roman"/>
          <w:spacing w:val="-4"/>
          <w:sz w:val="24"/>
          <w:szCs w:val="24"/>
        </w:rPr>
        <w:t xml:space="preserve">10.1. </w:t>
      </w:r>
      <w:proofErr w:type="gramStart"/>
      <w:r w:rsidRPr="00586EB8">
        <w:rPr>
          <w:rFonts w:ascii="Times New Roman" w:hAnsi="Times New Roman"/>
          <w:spacing w:val="-4"/>
          <w:sz w:val="24"/>
          <w:szCs w:val="24"/>
        </w:rPr>
        <w:t xml:space="preserve">При исполнении своих обязательств по настоящему </w:t>
      </w:r>
      <w:r>
        <w:rPr>
          <w:rFonts w:ascii="Times New Roman" w:hAnsi="Times New Roman"/>
          <w:spacing w:val="-4"/>
          <w:sz w:val="24"/>
          <w:szCs w:val="24"/>
        </w:rPr>
        <w:t>К</w:t>
      </w:r>
      <w:r w:rsidRPr="00586EB8">
        <w:rPr>
          <w:rFonts w:ascii="Times New Roman" w:hAnsi="Times New Roman"/>
          <w:spacing w:val="-4"/>
          <w:sz w:val="24"/>
          <w:szCs w:val="24"/>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roofErr w:type="gramEnd"/>
    </w:p>
    <w:p w:rsidR="00C86977" w:rsidRPr="00586EB8" w:rsidRDefault="00C86977" w:rsidP="00C86977">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567"/>
        <w:jc w:val="both"/>
        <w:rPr>
          <w:rFonts w:ascii="Times New Roman" w:hAnsi="Times New Roman"/>
          <w:spacing w:val="-4"/>
          <w:sz w:val="24"/>
          <w:szCs w:val="24"/>
        </w:rPr>
      </w:pPr>
      <w:r w:rsidRPr="00586EB8">
        <w:rPr>
          <w:rFonts w:ascii="Times New Roman" w:hAnsi="Times New Roman"/>
          <w:spacing w:val="-4"/>
          <w:sz w:val="24"/>
          <w:szCs w:val="24"/>
        </w:rPr>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C86977" w:rsidRPr="00586EB8" w:rsidRDefault="00C86977" w:rsidP="00C86977">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567"/>
        <w:jc w:val="both"/>
        <w:rPr>
          <w:rFonts w:ascii="Times New Roman" w:hAnsi="Times New Roman"/>
          <w:spacing w:val="-4"/>
          <w:sz w:val="24"/>
          <w:szCs w:val="24"/>
        </w:rPr>
      </w:pPr>
      <w:r w:rsidRPr="00586EB8">
        <w:rPr>
          <w:rFonts w:ascii="Times New Roman" w:hAnsi="Times New Roman"/>
          <w:spacing w:val="-4"/>
          <w:sz w:val="24"/>
          <w:szCs w:val="24"/>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586EB8">
        <w:rPr>
          <w:rFonts w:ascii="Times New Roman" w:hAnsi="Times New Roman"/>
          <w:spacing w:val="-4"/>
          <w:sz w:val="24"/>
          <w:szCs w:val="24"/>
        </w:rPr>
        <w:t>с даты направления</w:t>
      </w:r>
      <w:proofErr w:type="gramEnd"/>
      <w:r w:rsidRPr="00586EB8">
        <w:rPr>
          <w:rFonts w:ascii="Times New Roman" w:hAnsi="Times New Roman"/>
          <w:spacing w:val="-4"/>
          <w:sz w:val="24"/>
          <w:szCs w:val="24"/>
        </w:rPr>
        <w:t xml:space="preserve"> письменного уведомления. </w:t>
      </w:r>
    </w:p>
    <w:p w:rsidR="00C86977" w:rsidRPr="00586EB8" w:rsidRDefault="00C86977" w:rsidP="00C86977">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567"/>
        <w:jc w:val="both"/>
        <w:rPr>
          <w:rFonts w:ascii="Times New Roman" w:hAnsi="Times New Roman"/>
          <w:spacing w:val="-4"/>
          <w:sz w:val="24"/>
          <w:szCs w:val="24"/>
        </w:rPr>
      </w:pPr>
      <w:r w:rsidRPr="00586EB8">
        <w:rPr>
          <w:rFonts w:ascii="Times New Roman" w:hAnsi="Times New Roman"/>
          <w:spacing w:val="-4"/>
          <w:sz w:val="24"/>
          <w:szCs w:val="24"/>
        </w:rPr>
        <w:t xml:space="preserve">10.4. </w:t>
      </w:r>
      <w:proofErr w:type="gramStart"/>
      <w:r w:rsidRPr="00586EB8">
        <w:rPr>
          <w:rFonts w:ascii="Times New Roman" w:hAnsi="Times New Roman"/>
          <w:spacing w:val="-4"/>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w:t>
      </w:r>
      <w:r w:rsidRPr="00586EB8">
        <w:rPr>
          <w:rFonts w:ascii="Times New Roman" w:hAnsi="Times New Roman"/>
          <w:spacing w:val="-4"/>
          <w:sz w:val="24"/>
          <w:szCs w:val="24"/>
        </w:rPr>
        <w:lastRenderedPageBreak/>
        <w:t>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586EB8">
        <w:rPr>
          <w:rFonts w:ascii="Times New Roman" w:hAnsi="Times New Roman"/>
          <w:spacing w:val="-4"/>
          <w:sz w:val="24"/>
          <w:szCs w:val="24"/>
        </w:rPr>
        <w:t xml:space="preserve"> доходов, полученных преступным путем. </w:t>
      </w:r>
    </w:p>
    <w:p w:rsidR="00C86977" w:rsidRPr="00586EB8" w:rsidRDefault="00C86977" w:rsidP="00C86977">
      <w:pPr>
        <w:widowControl w:val="0"/>
        <w:tabs>
          <w:tab w:val="left" w:pos="0"/>
          <w:tab w:val="left" w:pos="142"/>
          <w:tab w:val="left" w:pos="284"/>
          <w:tab w:val="left" w:pos="709"/>
          <w:tab w:val="left" w:pos="993"/>
        </w:tabs>
        <w:suppressAutoHyphens/>
        <w:autoSpaceDE w:val="0"/>
        <w:autoSpaceDN w:val="0"/>
        <w:adjustRightInd w:val="0"/>
        <w:spacing w:after="0" w:line="240" w:lineRule="auto"/>
        <w:ind w:firstLine="567"/>
        <w:jc w:val="both"/>
        <w:rPr>
          <w:rFonts w:ascii="Times New Roman" w:hAnsi="Times New Roman"/>
          <w:spacing w:val="-4"/>
          <w:sz w:val="24"/>
          <w:szCs w:val="24"/>
        </w:rPr>
      </w:pPr>
      <w:r w:rsidRPr="00586EB8">
        <w:rPr>
          <w:rFonts w:ascii="Times New Roman" w:hAnsi="Times New Roman"/>
          <w:spacing w:val="-4"/>
          <w:sz w:val="24"/>
          <w:szCs w:val="24"/>
        </w:rPr>
        <w:t xml:space="preserve">10.5. </w:t>
      </w:r>
      <w:proofErr w:type="gramStart"/>
      <w:r w:rsidRPr="00586EB8">
        <w:rPr>
          <w:rFonts w:ascii="Times New Roman" w:hAnsi="Times New Roman"/>
          <w:spacing w:val="-4"/>
          <w:sz w:val="24"/>
          <w:szCs w:val="24"/>
        </w:rPr>
        <w:t xml:space="preserve">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сформировав с использованием </w:t>
      </w:r>
      <w:r>
        <w:rPr>
          <w:rFonts w:ascii="Times New Roman" w:hAnsi="Times New Roman"/>
          <w:spacing w:val="-4"/>
          <w:sz w:val="24"/>
          <w:szCs w:val="24"/>
        </w:rPr>
        <w:t xml:space="preserve">ЕАТ </w:t>
      </w:r>
      <w:r w:rsidR="003E51BF">
        <w:rPr>
          <w:rFonts w:ascii="Times New Roman" w:hAnsi="Times New Roman"/>
          <w:spacing w:val="-4"/>
          <w:sz w:val="24"/>
          <w:szCs w:val="24"/>
        </w:rPr>
        <w:t xml:space="preserve">РФ </w:t>
      </w:r>
      <w:r w:rsidRPr="00586EB8">
        <w:rPr>
          <w:rFonts w:ascii="Times New Roman" w:hAnsi="Times New Roman"/>
          <w:spacing w:val="-4"/>
          <w:sz w:val="24"/>
          <w:szCs w:val="24"/>
        </w:rPr>
        <w:t xml:space="preserve"> решение об одностороннем отказе от исполнения </w:t>
      </w:r>
      <w:r>
        <w:rPr>
          <w:rFonts w:ascii="Times New Roman" w:hAnsi="Times New Roman"/>
          <w:spacing w:val="-4"/>
          <w:sz w:val="24"/>
          <w:szCs w:val="24"/>
        </w:rPr>
        <w:t>К</w:t>
      </w:r>
      <w:r w:rsidRPr="00586EB8">
        <w:rPr>
          <w:rFonts w:ascii="Times New Roman" w:hAnsi="Times New Roman"/>
          <w:spacing w:val="-4"/>
          <w:sz w:val="24"/>
          <w:szCs w:val="24"/>
        </w:rPr>
        <w:t xml:space="preserve">онтракта и разместив такое решение </w:t>
      </w:r>
      <w:r>
        <w:rPr>
          <w:rFonts w:ascii="Times New Roman" w:hAnsi="Times New Roman"/>
          <w:spacing w:val="-4"/>
          <w:sz w:val="24"/>
          <w:szCs w:val="24"/>
        </w:rPr>
        <w:t>на ЕАТ</w:t>
      </w:r>
      <w:proofErr w:type="gramEnd"/>
      <w:r>
        <w:rPr>
          <w:rFonts w:ascii="Times New Roman" w:hAnsi="Times New Roman"/>
          <w:spacing w:val="-4"/>
          <w:sz w:val="24"/>
          <w:szCs w:val="24"/>
        </w:rPr>
        <w:t xml:space="preserve"> </w:t>
      </w:r>
      <w:r w:rsidR="003E51BF">
        <w:rPr>
          <w:rFonts w:ascii="Times New Roman" w:hAnsi="Times New Roman"/>
          <w:spacing w:val="-4"/>
          <w:sz w:val="24"/>
          <w:szCs w:val="24"/>
        </w:rPr>
        <w:t xml:space="preserve">РФ </w:t>
      </w:r>
      <w:r w:rsidRPr="00586EB8">
        <w:rPr>
          <w:rFonts w:ascii="Times New Roman" w:hAnsi="Times New Roman"/>
          <w:spacing w:val="-4"/>
          <w:sz w:val="24"/>
          <w:szCs w:val="24"/>
        </w:rPr>
        <w:t xml:space="preserve"> в соответствии со статей 95 Федерального закона от 05.04.2013 № 44-ФЗ. Сторона, по чьей инициативе </w:t>
      </w:r>
      <w:proofErr w:type="gramStart"/>
      <w:r w:rsidRPr="00586EB8">
        <w:rPr>
          <w:rFonts w:ascii="Times New Roman" w:hAnsi="Times New Roman"/>
          <w:spacing w:val="-4"/>
          <w:sz w:val="24"/>
          <w:szCs w:val="24"/>
        </w:rPr>
        <w:t>был</w:t>
      </w:r>
      <w:proofErr w:type="gramEnd"/>
      <w:r w:rsidRPr="00586EB8">
        <w:rPr>
          <w:rFonts w:ascii="Times New Roman" w:hAnsi="Times New Roman"/>
          <w:spacing w:val="-4"/>
          <w:sz w:val="24"/>
          <w:szCs w:val="24"/>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C86977" w:rsidRPr="005600C1" w:rsidRDefault="00C86977" w:rsidP="00C86977">
      <w:pPr>
        <w:spacing w:after="0" w:line="240" w:lineRule="auto"/>
        <w:ind w:firstLine="709"/>
        <w:jc w:val="both"/>
        <w:rPr>
          <w:rFonts w:ascii="Times New Roman" w:hAnsi="Times New Roman"/>
          <w:sz w:val="24"/>
          <w:szCs w:val="24"/>
          <w:lang w:eastAsia="en-US"/>
        </w:rPr>
      </w:pPr>
    </w:p>
    <w:p w:rsidR="00C86977" w:rsidRDefault="00C86977" w:rsidP="00C86977">
      <w:pPr>
        <w:spacing w:after="0" w:line="240" w:lineRule="auto"/>
        <w:ind w:firstLine="567"/>
        <w:jc w:val="center"/>
        <w:rPr>
          <w:rFonts w:ascii="Times New Roman" w:hAnsi="Times New Roman"/>
          <w:sz w:val="24"/>
          <w:szCs w:val="24"/>
        </w:rPr>
      </w:pPr>
      <w:r>
        <w:rPr>
          <w:rFonts w:ascii="Times New Roman" w:hAnsi="Times New Roman"/>
          <w:b/>
          <w:sz w:val="24"/>
          <w:szCs w:val="24"/>
        </w:rPr>
        <w:t xml:space="preserve">11. </w:t>
      </w:r>
      <w:r w:rsidRPr="005600C1">
        <w:rPr>
          <w:rFonts w:ascii="Times New Roman" w:hAnsi="Times New Roman"/>
          <w:b/>
          <w:sz w:val="24"/>
          <w:szCs w:val="24"/>
        </w:rPr>
        <w:t>ПРОЧИЕ УСЛОВИЯ</w:t>
      </w:r>
    </w:p>
    <w:p w:rsidR="00F9437A" w:rsidRDefault="00C86977" w:rsidP="00C86977">
      <w:pPr>
        <w:spacing w:after="0" w:line="240" w:lineRule="auto"/>
        <w:ind w:firstLine="567"/>
        <w:jc w:val="both"/>
        <w:rPr>
          <w:rFonts w:ascii="Times New Roman" w:hAnsi="Times New Roman"/>
          <w:sz w:val="24"/>
          <w:szCs w:val="24"/>
        </w:rPr>
      </w:pPr>
      <w:r w:rsidRPr="005600C1">
        <w:rPr>
          <w:rFonts w:ascii="Times New Roman" w:hAnsi="Times New Roman"/>
          <w:sz w:val="24"/>
          <w:szCs w:val="24"/>
        </w:rPr>
        <w:t>1</w:t>
      </w:r>
      <w:r>
        <w:rPr>
          <w:rFonts w:ascii="Times New Roman" w:hAnsi="Times New Roman"/>
          <w:sz w:val="24"/>
          <w:szCs w:val="24"/>
        </w:rPr>
        <w:t>1</w:t>
      </w:r>
      <w:r w:rsidRPr="005600C1">
        <w:rPr>
          <w:rFonts w:ascii="Times New Roman" w:hAnsi="Times New Roman"/>
          <w:sz w:val="24"/>
          <w:szCs w:val="24"/>
        </w:rPr>
        <w:t xml:space="preserve">.1. </w:t>
      </w:r>
      <w:r w:rsidRPr="00F15AC2">
        <w:rPr>
          <w:rFonts w:ascii="Times New Roman" w:hAnsi="Times New Roman"/>
          <w:sz w:val="24"/>
          <w:szCs w:val="24"/>
        </w:rPr>
        <w:t xml:space="preserve">Настоящий Контракт подписан в электронной форме на ЕАТ </w:t>
      </w:r>
      <w:r w:rsidR="003E51BF">
        <w:rPr>
          <w:rFonts w:ascii="Times New Roman" w:hAnsi="Times New Roman"/>
          <w:sz w:val="24"/>
          <w:szCs w:val="24"/>
        </w:rPr>
        <w:t>РФ</w:t>
      </w:r>
      <w:r w:rsidR="00F9437A">
        <w:rPr>
          <w:rFonts w:ascii="Times New Roman" w:hAnsi="Times New Roman"/>
          <w:sz w:val="24"/>
          <w:szCs w:val="24"/>
        </w:rPr>
        <w:t xml:space="preserve">. </w:t>
      </w:r>
    </w:p>
    <w:p w:rsidR="00C86977" w:rsidRDefault="00C86977" w:rsidP="00C86977">
      <w:pPr>
        <w:spacing w:after="0" w:line="240" w:lineRule="auto"/>
        <w:ind w:firstLine="567"/>
        <w:jc w:val="both"/>
        <w:rPr>
          <w:rFonts w:ascii="Times New Roman" w:hAnsi="Times New Roman"/>
          <w:sz w:val="24"/>
          <w:szCs w:val="24"/>
        </w:rPr>
      </w:pPr>
      <w:r w:rsidRPr="005600C1">
        <w:rPr>
          <w:rFonts w:ascii="Times New Roman" w:hAnsi="Times New Roman"/>
          <w:sz w:val="24"/>
          <w:szCs w:val="24"/>
        </w:rPr>
        <w:t>1</w:t>
      </w:r>
      <w:r>
        <w:rPr>
          <w:rFonts w:ascii="Times New Roman" w:hAnsi="Times New Roman"/>
          <w:sz w:val="24"/>
          <w:szCs w:val="24"/>
        </w:rPr>
        <w:t>1</w:t>
      </w:r>
      <w:r w:rsidRPr="005600C1">
        <w:rPr>
          <w:rFonts w:ascii="Times New Roman" w:hAnsi="Times New Roman"/>
          <w:sz w:val="24"/>
          <w:szCs w:val="24"/>
        </w:rPr>
        <w:t>.2. Во всем, что не предусмотрено Контрактом, Стороны руководствуются законодательством Российской Федерации.</w:t>
      </w:r>
    </w:p>
    <w:p w:rsidR="00C86977" w:rsidRPr="005600C1" w:rsidRDefault="00C86977" w:rsidP="00C86977">
      <w:pPr>
        <w:spacing w:after="0" w:line="240" w:lineRule="auto"/>
        <w:ind w:firstLine="567"/>
        <w:jc w:val="both"/>
        <w:rPr>
          <w:rFonts w:ascii="Times New Roman" w:hAnsi="Times New Roman"/>
          <w:sz w:val="24"/>
          <w:szCs w:val="24"/>
        </w:rPr>
      </w:pPr>
      <w:r>
        <w:rPr>
          <w:rFonts w:ascii="Times New Roman" w:hAnsi="Times New Roman"/>
          <w:sz w:val="24"/>
          <w:szCs w:val="24"/>
        </w:rPr>
        <w:t xml:space="preserve">11.3. </w:t>
      </w:r>
      <w:r w:rsidRPr="005600C1">
        <w:rPr>
          <w:rFonts w:ascii="Times New Roman" w:hAnsi="Times New Roman"/>
          <w:sz w:val="24"/>
          <w:szCs w:val="24"/>
        </w:rPr>
        <w:t xml:space="preserve">К Контракту </w:t>
      </w:r>
      <w:proofErr w:type="gramStart"/>
      <w:r w:rsidRPr="005600C1">
        <w:rPr>
          <w:rFonts w:ascii="Times New Roman" w:hAnsi="Times New Roman"/>
          <w:sz w:val="24"/>
          <w:szCs w:val="24"/>
        </w:rPr>
        <w:t>прилагается и является</w:t>
      </w:r>
      <w:proofErr w:type="gramEnd"/>
      <w:r w:rsidRPr="005600C1">
        <w:rPr>
          <w:rFonts w:ascii="Times New Roman" w:hAnsi="Times New Roman"/>
          <w:sz w:val="24"/>
          <w:szCs w:val="24"/>
        </w:rPr>
        <w:t xml:space="preserve"> неотъемлемой его частью:</w:t>
      </w:r>
    </w:p>
    <w:p w:rsidR="00C86977" w:rsidRPr="005600C1" w:rsidRDefault="00C86977" w:rsidP="00C86977">
      <w:pPr>
        <w:spacing w:after="0" w:line="240" w:lineRule="auto"/>
        <w:ind w:firstLine="567"/>
        <w:jc w:val="both"/>
        <w:rPr>
          <w:rFonts w:ascii="Times New Roman" w:hAnsi="Times New Roman"/>
          <w:sz w:val="24"/>
          <w:szCs w:val="24"/>
        </w:rPr>
      </w:pPr>
      <w:r w:rsidRPr="005600C1">
        <w:rPr>
          <w:rFonts w:ascii="Times New Roman" w:hAnsi="Times New Roman"/>
          <w:sz w:val="24"/>
          <w:szCs w:val="24"/>
        </w:rPr>
        <w:t>- Спецификация (Приложение № 1)</w:t>
      </w:r>
      <w:r>
        <w:rPr>
          <w:rFonts w:ascii="Times New Roman" w:hAnsi="Times New Roman"/>
          <w:sz w:val="24"/>
          <w:szCs w:val="24"/>
        </w:rPr>
        <w:t>.</w:t>
      </w:r>
    </w:p>
    <w:p w:rsidR="00C86977" w:rsidRDefault="00C86977" w:rsidP="00C86977">
      <w:pPr>
        <w:spacing w:after="0" w:line="240" w:lineRule="auto"/>
        <w:jc w:val="center"/>
        <w:rPr>
          <w:rFonts w:ascii="Times New Roman" w:hAnsi="Times New Roman"/>
          <w:b/>
          <w:sz w:val="24"/>
          <w:szCs w:val="24"/>
        </w:rPr>
      </w:pPr>
    </w:p>
    <w:p w:rsidR="00C86977" w:rsidRPr="0025094F" w:rsidRDefault="00C86977" w:rsidP="00C86977">
      <w:pPr>
        <w:spacing w:after="0" w:line="240" w:lineRule="auto"/>
        <w:jc w:val="center"/>
        <w:rPr>
          <w:rFonts w:ascii="Times New Roman" w:hAnsi="Times New Roman"/>
          <w:b/>
          <w:sz w:val="24"/>
          <w:szCs w:val="24"/>
        </w:rPr>
      </w:pPr>
      <w:r w:rsidRPr="005600C1">
        <w:rPr>
          <w:rFonts w:ascii="Times New Roman" w:hAnsi="Times New Roman"/>
          <w:b/>
          <w:sz w:val="24"/>
          <w:szCs w:val="24"/>
        </w:rPr>
        <w:t>12. ЮРИДИЧЕСКИЕ АДРЕСА И ПЛАТЕЖНЫЕ РЕКВИЗИТЫ СТОРОН</w:t>
      </w:r>
    </w:p>
    <w:p w:rsidR="00C86977" w:rsidRDefault="00C86977" w:rsidP="00C86977">
      <w:pPr>
        <w:widowControl w:val="0"/>
        <w:shd w:val="clear" w:color="auto" w:fill="FFFFFF"/>
        <w:snapToGrid w:val="0"/>
        <w:spacing w:after="0" w:line="240" w:lineRule="auto"/>
        <w:ind w:firstLine="709"/>
        <w:jc w:val="both"/>
        <w:rPr>
          <w:rFonts w:ascii="Times New Roman" w:hAnsi="Times New Roman"/>
          <w:color w:val="000000"/>
          <w:sz w:val="24"/>
          <w:szCs w:val="24"/>
        </w:rPr>
      </w:pPr>
    </w:p>
    <w:tbl>
      <w:tblPr>
        <w:tblW w:w="10578" w:type="dxa"/>
        <w:tblInd w:w="108" w:type="dxa"/>
        <w:tblLook w:val="0000" w:firstRow="0" w:lastRow="0" w:firstColumn="0" w:lastColumn="0" w:noHBand="0" w:noVBand="0"/>
      </w:tblPr>
      <w:tblGrid>
        <w:gridCol w:w="5387"/>
        <w:gridCol w:w="5191"/>
      </w:tblGrid>
      <w:tr w:rsidR="00C86977" w:rsidRPr="00AC189D" w:rsidTr="00B94931">
        <w:tc>
          <w:tcPr>
            <w:tcW w:w="5387" w:type="dxa"/>
          </w:tcPr>
          <w:p w:rsidR="00C86977" w:rsidRPr="00AC189D" w:rsidRDefault="003667FB" w:rsidP="0009656F">
            <w:pPr>
              <w:spacing w:after="0" w:line="240" w:lineRule="auto"/>
              <w:rPr>
                <w:rFonts w:ascii="Times New Roman" w:hAnsi="Times New Roman"/>
                <w:b/>
                <w:sz w:val="24"/>
                <w:szCs w:val="24"/>
              </w:rPr>
            </w:pPr>
            <w:r>
              <w:rPr>
                <w:rFonts w:ascii="Times New Roman" w:hAnsi="Times New Roman"/>
                <w:b/>
                <w:sz w:val="24"/>
                <w:szCs w:val="24"/>
              </w:rPr>
              <w:t>Покупатель</w:t>
            </w:r>
            <w:r w:rsidR="00C86977" w:rsidRPr="00AC189D">
              <w:rPr>
                <w:rFonts w:ascii="Times New Roman" w:hAnsi="Times New Roman"/>
                <w:b/>
                <w:sz w:val="24"/>
                <w:szCs w:val="24"/>
              </w:rPr>
              <w:t>:</w:t>
            </w:r>
          </w:p>
          <w:p w:rsidR="00B94931" w:rsidRDefault="00C86977" w:rsidP="002524E4">
            <w:pPr>
              <w:keepNext/>
              <w:spacing w:after="0" w:line="240" w:lineRule="auto"/>
              <w:outlineLvl w:val="0"/>
              <w:rPr>
                <w:rFonts w:ascii="Times New Roman" w:hAnsi="Times New Roman"/>
                <w:b/>
                <w:sz w:val="24"/>
                <w:szCs w:val="24"/>
              </w:rPr>
            </w:pPr>
            <w:r w:rsidRPr="00AC189D">
              <w:rPr>
                <w:rFonts w:ascii="Times New Roman" w:hAnsi="Times New Roman"/>
                <w:b/>
                <w:sz w:val="24"/>
                <w:szCs w:val="24"/>
              </w:rPr>
              <w:t>Управление Федеральной службы по ветеринарному и фитосанитарному надзору</w:t>
            </w:r>
          </w:p>
          <w:p w:rsidR="00C86977" w:rsidRPr="00AC189D" w:rsidRDefault="00C86977" w:rsidP="002524E4">
            <w:pPr>
              <w:keepNext/>
              <w:spacing w:after="0" w:line="240" w:lineRule="auto"/>
              <w:outlineLvl w:val="0"/>
              <w:rPr>
                <w:rFonts w:ascii="Times New Roman" w:hAnsi="Times New Roman"/>
                <w:b/>
                <w:sz w:val="24"/>
                <w:szCs w:val="24"/>
              </w:rPr>
            </w:pPr>
            <w:r w:rsidRPr="00AC189D">
              <w:rPr>
                <w:rFonts w:ascii="Times New Roman" w:hAnsi="Times New Roman"/>
                <w:b/>
                <w:sz w:val="24"/>
                <w:szCs w:val="24"/>
              </w:rPr>
              <w:t xml:space="preserve">по Красноярскому краю </w:t>
            </w:r>
          </w:p>
          <w:p w:rsidR="00C86977" w:rsidRPr="00AC189D" w:rsidRDefault="00C86977" w:rsidP="002524E4">
            <w:pPr>
              <w:keepNext/>
              <w:spacing w:after="0" w:line="240" w:lineRule="auto"/>
              <w:outlineLvl w:val="0"/>
              <w:rPr>
                <w:rFonts w:ascii="Times New Roman" w:hAnsi="Times New Roman"/>
                <w:bCs/>
                <w:sz w:val="24"/>
                <w:szCs w:val="24"/>
                <w:lang w:eastAsia="en-US"/>
              </w:rPr>
            </w:pPr>
            <w:r w:rsidRPr="00AC189D">
              <w:rPr>
                <w:rFonts w:ascii="Times New Roman" w:hAnsi="Times New Roman"/>
                <w:sz w:val="24"/>
                <w:szCs w:val="24"/>
              </w:rPr>
              <w:t>(Управление Россельхознадзора по Красноярскому краю</w:t>
            </w:r>
            <w:r w:rsidRPr="00AC189D">
              <w:rPr>
                <w:rFonts w:ascii="Times New Roman" w:hAnsi="Times New Roman"/>
                <w:b/>
                <w:sz w:val="24"/>
                <w:szCs w:val="24"/>
              </w:rPr>
              <w:t>)</w:t>
            </w:r>
            <w:r w:rsidRPr="00AC189D">
              <w:rPr>
                <w:rFonts w:ascii="Times New Roman" w:hAnsi="Times New Roman"/>
                <w:bCs/>
                <w:sz w:val="24"/>
                <w:szCs w:val="24"/>
                <w:lang w:eastAsia="en-US"/>
              </w:rPr>
              <w:t xml:space="preserve"> </w:t>
            </w:r>
          </w:p>
          <w:p w:rsidR="00C86977" w:rsidRPr="0040293B" w:rsidRDefault="00C86977" w:rsidP="002524E4">
            <w:pPr>
              <w:spacing w:after="0" w:line="240" w:lineRule="auto"/>
              <w:rPr>
                <w:rFonts w:ascii="Times New Roman" w:hAnsi="Times New Roman"/>
                <w:sz w:val="25"/>
                <w:szCs w:val="25"/>
              </w:rPr>
            </w:pPr>
            <w:r w:rsidRPr="0040293B">
              <w:rPr>
                <w:rFonts w:ascii="Times New Roman" w:hAnsi="Times New Roman"/>
                <w:sz w:val="25"/>
                <w:szCs w:val="25"/>
              </w:rPr>
              <w:t xml:space="preserve">Юр. адрес: 660020, г. Красноярск, </w:t>
            </w:r>
          </w:p>
          <w:p w:rsidR="00C86977" w:rsidRPr="0040293B" w:rsidRDefault="00C86977" w:rsidP="002524E4">
            <w:pPr>
              <w:spacing w:after="0" w:line="240" w:lineRule="auto"/>
              <w:rPr>
                <w:rFonts w:ascii="Times New Roman" w:hAnsi="Times New Roman"/>
                <w:sz w:val="25"/>
                <w:szCs w:val="25"/>
              </w:rPr>
            </w:pPr>
            <w:r w:rsidRPr="0040293B">
              <w:rPr>
                <w:rFonts w:ascii="Times New Roman" w:hAnsi="Times New Roman"/>
                <w:sz w:val="25"/>
                <w:szCs w:val="25"/>
              </w:rPr>
              <w:t xml:space="preserve">ул. Юрия Гагарина, 48 А. </w:t>
            </w:r>
          </w:p>
          <w:p w:rsidR="00C86977" w:rsidRPr="0040293B" w:rsidRDefault="00C86977" w:rsidP="002524E4">
            <w:pPr>
              <w:spacing w:after="0" w:line="240" w:lineRule="auto"/>
              <w:rPr>
                <w:rFonts w:ascii="Times New Roman" w:hAnsi="Times New Roman"/>
                <w:sz w:val="25"/>
                <w:szCs w:val="25"/>
              </w:rPr>
            </w:pPr>
            <w:r w:rsidRPr="0040293B">
              <w:rPr>
                <w:rFonts w:ascii="Times New Roman" w:hAnsi="Times New Roman"/>
                <w:sz w:val="25"/>
                <w:szCs w:val="25"/>
              </w:rPr>
              <w:t>Почтовый адрес: 6600</w:t>
            </w:r>
            <w:r w:rsidR="00F9437A">
              <w:rPr>
                <w:rFonts w:ascii="Times New Roman" w:hAnsi="Times New Roman"/>
                <w:sz w:val="25"/>
                <w:szCs w:val="25"/>
              </w:rPr>
              <w:t>43</w:t>
            </w:r>
            <w:r w:rsidRPr="0040293B">
              <w:rPr>
                <w:rFonts w:ascii="Times New Roman" w:hAnsi="Times New Roman"/>
                <w:sz w:val="25"/>
                <w:szCs w:val="25"/>
              </w:rPr>
              <w:t xml:space="preserve">, </w:t>
            </w:r>
          </w:p>
          <w:p w:rsidR="00F9437A" w:rsidRDefault="00B94931" w:rsidP="00F9437A">
            <w:pPr>
              <w:spacing w:after="0" w:line="240" w:lineRule="auto"/>
              <w:rPr>
                <w:rFonts w:ascii="Times New Roman" w:hAnsi="Times New Roman"/>
                <w:sz w:val="25"/>
                <w:szCs w:val="25"/>
              </w:rPr>
            </w:pPr>
            <w:r>
              <w:rPr>
                <w:rFonts w:ascii="Times New Roman" w:hAnsi="Times New Roman"/>
                <w:sz w:val="25"/>
                <w:szCs w:val="25"/>
              </w:rPr>
              <w:t xml:space="preserve">г. Красноярск, </w:t>
            </w:r>
            <w:r w:rsidR="00F9437A" w:rsidRPr="00F9437A">
              <w:rPr>
                <w:rFonts w:ascii="Times New Roman" w:hAnsi="Times New Roman"/>
                <w:sz w:val="25"/>
                <w:szCs w:val="25"/>
              </w:rPr>
              <w:t>ул. Юрия Гагарина, 48 А.</w:t>
            </w:r>
          </w:p>
          <w:p w:rsidR="00C86977" w:rsidRPr="0040293B" w:rsidRDefault="00C86977" w:rsidP="00F9437A">
            <w:pPr>
              <w:spacing w:after="0" w:line="240" w:lineRule="auto"/>
              <w:rPr>
                <w:rFonts w:ascii="Times New Roman" w:hAnsi="Times New Roman"/>
                <w:sz w:val="25"/>
                <w:szCs w:val="25"/>
              </w:rPr>
            </w:pPr>
            <w:r w:rsidRPr="0040293B">
              <w:rPr>
                <w:rFonts w:ascii="Times New Roman" w:hAnsi="Times New Roman"/>
                <w:sz w:val="25"/>
                <w:szCs w:val="25"/>
              </w:rPr>
              <w:t xml:space="preserve">Тел./факс: 226-69-00, 201-92-91, </w:t>
            </w:r>
          </w:p>
          <w:p w:rsidR="00C86977" w:rsidRPr="00CC2AE0" w:rsidRDefault="00C86977" w:rsidP="002524E4">
            <w:pPr>
              <w:spacing w:after="0" w:line="240" w:lineRule="auto"/>
              <w:rPr>
                <w:rFonts w:ascii="Times New Roman" w:hAnsi="Times New Roman"/>
                <w:sz w:val="25"/>
                <w:szCs w:val="25"/>
                <w:lang w:val="en-US"/>
              </w:rPr>
            </w:pPr>
            <w:r w:rsidRPr="00CC2AE0">
              <w:rPr>
                <w:rFonts w:ascii="Times New Roman" w:hAnsi="Times New Roman"/>
                <w:sz w:val="25"/>
                <w:szCs w:val="25"/>
                <w:lang w:val="en-US"/>
              </w:rPr>
              <w:t xml:space="preserve">201-92-94 </w:t>
            </w:r>
          </w:p>
          <w:p w:rsidR="00C86977" w:rsidRPr="00CC2AE0" w:rsidRDefault="00C86977" w:rsidP="002524E4">
            <w:pPr>
              <w:spacing w:after="0" w:line="240" w:lineRule="auto"/>
              <w:rPr>
                <w:rFonts w:ascii="Times New Roman" w:hAnsi="Times New Roman"/>
                <w:sz w:val="25"/>
                <w:szCs w:val="25"/>
                <w:lang w:val="en-US"/>
              </w:rPr>
            </w:pPr>
            <w:r w:rsidRPr="0040293B">
              <w:rPr>
                <w:rFonts w:ascii="Times New Roman" w:hAnsi="Times New Roman"/>
                <w:sz w:val="25"/>
                <w:szCs w:val="25"/>
                <w:lang w:val="en-US"/>
              </w:rPr>
              <w:t>e</w:t>
            </w:r>
            <w:r w:rsidRPr="00CC2AE0">
              <w:rPr>
                <w:rFonts w:ascii="Times New Roman" w:hAnsi="Times New Roman"/>
                <w:sz w:val="25"/>
                <w:szCs w:val="25"/>
                <w:lang w:val="en-US"/>
              </w:rPr>
              <w:t>-</w:t>
            </w:r>
            <w:r w:rsidRPr="0040293B">
              <w:rPr>
                <w:rFonts w:ascii="Times New Roman" w:hAnsi="Times New Roman"/>
                <w:sz w:val="25"/>
                <w:szCs w:val="25"/>
                <w:lang w:val="en-US"/>
              </w:rPr>
              <w:t>mail</w:t>
            </w:r>
            <w:r w:rsidRPr="00CC2AE0">
              <w:rPr>
                <w:rFonts w:ascii="Times New Roman" w:hAnsi="Times New Roman"/>
                <w:sz w:val="25"/>
                <w:szCs w:val="25"/>
                <w:lang w:val="en-US"/>
              </w:rPr>
              <w:t xml:space="preserve">: </w:t>
            </w:r>
            <w:hyperlink r:id="rId6" w:history="1">
              <w:r w:rsidRPr="0040293B">
                <w:rPr>
                  <w:rFonts w:ascii="Times New Roman" w:hAnsi="Times New Roman"/>
                  <w:color w:val="0000FF" w:themeColor="hyperlink"/>
                  <w:sz w:val="25"/>
                  <w:szCs w:val="25"/>
                  <w:u w:val="single"/>
                  <w:lang w:val="en-US"/>
                </w:rPr>
                <w:t>rshn</w:t>
              </w:r>
              <w:r w:rsidRPr="00CC2AE0">
                <w:rPr>
                  <w:rFonts w:ascii="Times New Roman" w:hAnsi="Times New Roman"/>
                  <w:color w:val="0000FF" w:themeColor="hyperlink"/>
                  <w:sz w:val="25"/>
                  <w:szCs w:val="25"/>
                  <w:u w:val="single"/>
                  <w:lang w:val="en-US"/>
                </w:rPr>
                <w:t>16@</w:t>
              </w:r>
              <w:r w:rsidRPr="0040293B">
                <w:rPr>
                  <w:rFonts w:ascii="Times New Roman" w:hAnsi="Times New Roman"/>
                  <w:color w:val="0000FF" w:themeColor="hyperlink"/>
                  <w:sz w:val="25"/>
                  <w:szCs w:val="25"/>
                  <w:u w:val="single"/>
                  <w:lang w:val="en-US"/>
                </w:rPr>
                <w:t>fsvps</w:t>
              </w:r>
              <w:r w:rsidRPr="00CC2AE0">
                <w:rPr>
                  <w:rFonts w:ascii="Times New Roman" w:hAnsi="Times New Roman"/>
                  <w:color w:val="0000FF" w:themeColor="hyperlink"/>
                  <w:sz w:val="25"/>
                  <w:szCs w:val="25"/>
                  <w:u w:val="single"/>
                  <w:lang w:val="en-US"/>
                </w:rPr>
                <w:t>.</w:t>
              </w:r>
              <w:r w:rsidRPr="0040293B">
                <w:rPr>
                  <w:rFonts w:ascii="Times New Roman" w:hAnsi="Times New Roman"/>
                  <w:color w:val="0000FF" w:themeColor="hyperlink"/>
                  <w:sz w:val="25"/>
                  <w:szCs w:val="25"/>
                  <w:u w:val="single"/>
                  <w:lang w:val="en-US"/>
                </w:rPr>
                <w:t>gov</w:t>
              </w:r>
              <w:r w:rsidRPr="00CC2AE0">
                <w:rPr>
                  <w:rFonts w:ascii="Times New Roman" w:hAnsi="Times New Roman"/>
                  <w:color w:val="0000FF" w:themeColor="hyperlink"/>
                  <w:sz w:val="25"/>
                  <w:szCs w:val="25"/>
                  <w:u w:val="single"/>
                  <w:lang w:val="en-US"/>
                </w:rPr>
                <w:t>.</w:t>
              </w:r>
              <w:r w:rsidRPr="0040293B">
                <w:rPr>
                  <w:rFonts w:ascii="Times New Roman" w:hAnsi="Times New Roman"/>
                  <w:color w:val="0000FF" w:themeColor="hyperlink"/>
                  <w:sz w:val="25"/>
                  <w:szCs w:val="25"/>
                  <w:u w:val="single"/>
                  <w:lang w:val="en-US"/>
                </w:rPr>
                <w:t>ru</w:t>
              </w:r>
            </w:hyperlink>
            <w:r w:rsidRPr="00CC2AE0">
              <w:rPr>
                <w:rFonts w:ascii="Times New Roman" w:hAnsi="Times New Roman"/>
                <w:sz w:val="25"/>
                <w:szCs w:val="25"/>
                <w:lang w:val="en-US"/>
              </w:rPr>
              <w:t xml:space="preserve"> </w:t>
            </w:r>
          </w:p>
          <w:p w:rsidR="00C86977" w:rsidRPr="0040293B" w:rsidRDefault="00C86977" w:rsidP="002524E4">
            <w:pPr>
              <w:spacing w:after="0" w:line="240" w:lineRule="auto"/>
              <w:rPr>
                <w:rFonts w:ascii="Times New Roman" w:hAnsi="Times New Roman"/>
                <w:sz w:val="25"/>
                <w:szCs w:val="25"/>
              </w:rPr>
            </w:pPr>
            <w:r w:rsidRPr="0040293B">
              <w:rPr>
                <w:rFonts w:ascii="Times New Roman" w:hAnsi="Times New Roman"/>
                <w:sz w:val="25"/>
                <w:szCs w:val="25"/>
              </w:rPr>
              <w:t>ИНН 2466127278, КПП 246601001</w:t>
            </w:r>
          </w:p>
          <w:p w:rsidR="00F9437A" w:rsidRPr="00F9437A" w:rsidRDefault="00F9437A" w:rsidP="00F9437A">
            <w:pPr>
              <w:spacing w:after="0" w:line="240" w:lineRule="auto"/>
              <w:rPr>
                <w:rFonts w:ascii="Times New Roman" w:hAnsi="Times New Roman"/>
                <w:sz w:val="25"/>
                <w:szCs w:val="25"/>
              </w:rPr>
            </w:pPr>
            <w:r w:rsidRPr="00F9437A">
              <w:rPr>
                <w:rFonts w:ascii="Times New Roman" w:hAnsi="Times New Roman"/>
                <w:sz w:val="25"/>
                <w:szCs w:val="25"/>
              </w:rPr>
              <w:t>ОКЦ № 1 Сибирского ГУ Банка России//</w:t>
            </w:r>
          </w:p>
          <w:p w:rsidR="00F9437A" w:rsidRPr="00F9437A" w:rsidRDefault="00F9437A" w:rsidP="00F9437A">
            <w:pPr>
              <w:spacing w:after="0" w:line="240" w:lineRule="auto"/>
              <w:rPr>
                <w:rFonts w:ascii="Times New Roman" w:hAnsi="Times New Roman"/>
                <w:sz w:val="25"/>
                <w:szCs w:val="25"/>
              </w:rPr>
            </w:pPr>
            <w:r w:rsidRPr="00F9437A">
              <w:rPr>
                <w:rFonts w:ascii="Times New Roman" w:hAnsi="Times New Roman"/>
                <w:sz w:val="25"/>
                <w:szCs w:val="25"/>
              </w:rPr>
              <w:t xml:space="preserve">УФК по Новосибирской области, </w:t>
            </w:r>
          </w:p>
          <w:p w:rsidR="00F9437A" w:rsidRPr="00F9437A" w:rsidRDefault="00F9437A" w:rsidP="00F9437A">
            <w:pPr>
              <w:spacing w:after="0" w:line="240" w:lineRule="auto"/>
              <w:rPr>
                <w:rFonts w:ascii="Times New Roman" w:hAnsi="Times New Roman"/>
                <w:sz w:val="25"/>
                <w:szCs w:val="25"/>
              </w:rPr>
            </w:pPr>
            <w:r w:rsidRPr="00F9437A">
              <w:rPr>
                <w:rFonts w:ascii="Times New Roman" w:hAnsi="Times New Roman"/>
                <w:sz w:val="25"/>
                <w:szCs w:val="25"/>
              </w:rPr>
              <w:t>г. Новосибирск, БИК 015004950</w:t>
            </w:r>
          </w:p>
          <w:p w:rsidR="00F9437A" w:rsidRPr="00F9437A" w:rsidRDefault="00F9437A" w:rsidP="00F9437A">
            <w:pPr>
              <w:spacing w:after="0" w:line="240" w:lineRule="auto"/>
              <w:rPr>
                <w:rFonts w:ascii="Times New Roman" w:hAnsi="Times New Roman"/>
                <w:sz w:val="25"/>
                <w:szCs w:val="25"/>
              </w:rPr>
            </w:pPr>
            <w:r w:rsidRPr="00F9437A">
              <w:rPr>
                <w:rFonts w:ascii="Times New Roman" w:hAnsi="Times New Roman"/>
                <w:sz w:val="25"/>
                <w:szCs w:val="25"/>
              </w:rPr>
              <w:t xml:space="preserve"> </w:t>
            </w:r>
            <w:proofErr w:type="gramStart"/>
            <w:r w:rsidRPr="00F9437A">
              <w:rPr>
                <w:rFonts w:ascii="Times New Roman" w:hAnsi="Times New Roman"/>
                <w:sz w:val="25"/>
                <w:szCs w:val="25"/>
              </w:rPr>
              <w:t xml:space="preserve">(Управление Россельхознадзора </w:t>
            </w:r>
            <w:proofErr w:type="gramEnd"/>
          </w:p>
          <w:p w:rsidR="00F9437A" w:rsidRPr="00F9437A" w:rsidRDefault="00F9437A" w:rsidP="00F9437A">
            <w:pPr>
              <w:spacing w:after="0" w:line="240" w:lineRule="auto"/>
              <w:rPr>
                <w:rFonts w:ascii="Times New Roman" w:hAnsi="Times New Roman"/>
                <w:sz w:val="25"/>
                <w:szCs w:val="25"/>
              </w:rPr>
            </w:pPr>
            <w:r w:rsidRPr="00F9437A">
              <w:rPr>
                <w:rFonts w:ascii="Times New Roman" w:hAnsi="Times New Roman"/>
                <w:sz w:val="25"/>
                <w:szCs w:val="25"/>
              </w:rPr>
              <w:t xml:space="preserve">по Красноярскому краю, </w:t>
            </w:r>
            <w:proofErr w:type="gramStart"/>
            <w:r w:rsidRPr="00F9437A">
              <w:rPr>
                <w:rFonts w:ascii="Times New Roman" w:hAnsi="Times New Roman"/>
                <w:sz w:val="25"/>
                <w:szCs w:val="25"/>
              </w:rPr>
              <w:t>л</w:t>
            </w:r>
            <w:proofErr w:type="gramEnd"/>
            <w:r w:rsidRPr="00F9437A">
              <w:rPr>
                <w:rFonts w:ascii="Times New Roman" w:hAnsi="Times New Roman"/>
                <w:sz w:val="25"/>
                <w:szCs w:val="25"/>
              </w:rPr>
              <w:t>/с 03191805530)</w:t>
            </w:r>
          </w:p>
          <w:p w:rsidR="00F9437A" w:rsidRPr="00F9437A" w:rsidRDefault="00F9437A" w:rsidP="00F9437A">
            <w:pPr>
              <w:spacing w:after="0" w:line="240" w:lineRule="auto"/>
              <w:rPr>
                <w:rFonts w:ascii="Times New Roman" w:hAnsi="Times New Roman"/>
                <w:sz w:val="25"/>
                <w:szCs w:val="25"/>
              </w:rPr>
            </w:pPr>
            <w:proofErr w:type="gramStart"/>
            <w:r w:rsidRPr="00F9437A">
              <w:rPr>
                <w:rFonts w:ascii="Times New Roman" w:hAnsi="Times New Roman"/>
                <w:sz w:val="25"/>
                <w:szCs w:val="25"/>
              </w:rPr>
              <w:t>Р</w:t>
            </w:r>
            <w:proofErr w:type="gramEnd"/>
            <w:r w:rsidRPr="00F9437A">
              <w:rPr>
                <w:rFonts w:ascii="Times New Roman" w:hAnsi="Times New Roman"/>
                <w:sz w:val="25"/>
                <w:szCs w:val="25"/>
              </w:rPr>
              <w:t>/с 03211643000000015107</w:t>
            </w:r>
          </w:p>
          <w:p w:rsidR="00C86977" w:rsidRPr="0040293B" w:rsidRDefault="00F9437A" w:rsidP="00F9437A">
            <w:pPr>
              <w:spacing w:after="0" w:line="240" w:lineRule="auto"/>
              <w:rPr>
                <w:rFonts w:ascii="Times New Roman" w:hAnsi="Times New Roman"/>
                <w:sz w:val="25"/>
                <w:szCs w:val="25"/>
              </w:rPr>
            </w:pPr>
            <w:r w:rsidRPr="00F9437A">
              <w:rPr>
                <w:rFonts w:ascii="Times New Roman" w:hAnsi="Times New Roman"/>
                <w:sz w:val="25"/>
                <w:szCs w:val="25"/>
              </w:rPr>
              <w:t>К/с 40102810245370000043</w:t>
            </w:r>
            <w:r>
              <w:rPr>
                <w:rFonts w:ascii="Times New Roman" w:hAnsi="Times New Roman"/>
                <w:sz w:val="25"/>
                <w:szCs w:val="25"/>
              </w:rPr>
              <w:br/>
            </w:r>
            <w:r w:rsidR="00C86977" w:rsidRPr="0040293B">
              <w:rPr>
                <w:rFonts w:ascii="Times New Roman" w:hAnsi="Times New Roman"/>
                <w:sz w:val="25"/>
                <w:szCs w:val="25"/>
              </w:rPr>
              <w:t xml:space="preserve">ОКПО   76733567 </w:t>
            </w:r>
          </w:p>
          <w:p w:rsidR="00C86977" w:rsidRPr="0040293B" w:rsidRDefault="00C86977" w:rsidP="002524E4">
            <w:pPr>
              <w:spacing w:after="0" w:line="240" w:lineRule="auto"/>
              <w:rPr>
                <w:rFonts w:ascii="Times New Roman" w:hAnsi="Times New Roman"/>
                <w:sz w:val="25"/>
                <w:szCs w:val="25"/>
              </w:rPr>
            </w:pPr>
            <w:r w:rsidRPr="0040293B">
              <w:rPr>
                <w:rFonts w:ascii="Times New Roman" w:hAnsi="Times New Roman"/>
                <w:sz w:val="25"/>
                <w:szCs w:val="25"/>
              </w:rPr>
              <w:t xml:space="preserve">ОГРН   1052466024808 </w:t>
            </w:r>
          </w:p>
          <w:p w:rsidR="00C86977" w:rsidRPr="0040293B" w:rsidRDefault="00C86977" w:rsidP="002524E4">
            <w:pPr>
              <w:spacing w:after="0" w:line="240" w:lineRule="auto"/>
              <w:rPr>
                <w:rFonts w:ascii="Times New Roman" w:hAnsi="Times New Roman"/>
                <w:sz w:val="25"/>
                <w:szCs w:val="25"/>
              </w:rPr>
            </w:pPr>
            <w:r w:rsidRPr="0040293B">
              <w:rPr>
                <w:rFonts w:ascii="Times New Roman" w:hAnsi="Times New Roman"/>
                <w:sz w:val="25"/>
                <w:szCs w:val="25"/>
              </w:rPr>
              <w:t xml:space="preserve">ОКТМО   04701000 </w:t>
            </w:r>
          </w:p>
          <w:p w:rsidR="00C86977" w:rsidRPr="00AC189D" w:rsidRDefault="00C86977" w:rsidP="002524E4">
            <w:pPr>
              <w:spacing w:after="0" w:line="240" w:lineRule="auto"/>
              <w:rPr>
                <w:rFonts w:ascii="Times New Roman" w:hAnsi="Times New Roman"/>
                <w:b/>
                <w:sz w:val="24"/>
                <w:szCs w:val="24"/>
              </w:rPr>
            </w:pPr>
          </w:p>
        </w:tc>
        <w:tc>
          <w:tcPr>
            <w:tcW w:w="5191" w:type="dxa"/>
          </w:tcPr>
          <w:p w:rsidR="00C86977" w:rsidRPr="00AC189D" w:rsidRDefault="00C86977" w:rsidP="002524E4">
            <w:pPr>
              <w:spacing w:after="0" w:line="240" w:lineRule="auto"/>
              <w:jc w:val="both"/>
              <w:rPr>
                <w:rFonts w:ascii="Times New Roman" w:hAnsi="Times New Roman"/>
                <w:b/>
                <w:sz w:val="24"/>
                <w:szCs w:val="24"/>
              </w:rPr>
            </w:pPr>
            <w:r>
              <w:rPr>
                <w:rFonts w:ascii="Times New Roman" w:hAnsi="Times New Roman"/>
                <w:b/>
                <w:sz w:val="24"/>
                <w:szCs w:val="24"/>
              </w:rPr>
              <w:t>Поставщик</w:t>
            </w:r>
            <w:r w:rsidRPr="00AC189D">
              <w:rPr>
                <w:rFonts w:ascii="Times New Roman" w:hAnsi="Times New Roman"/>
                <w:b/>
                <w:sz w:val="24"/>
                <w:szCs w:val="24"/>
              </w:rPr>
              <w:t xml:space="preserve">: </w:t>
            </w:r>
          </w:p>
          <w:p w:rsidR="00C86977" w:rsidRPr="00AC189D" w:rsidRDefault="00C86977" w:rsidP="002524E4">
            <w:pPr>
              <w:spacing w:after="0" w:line="240" w:lineRule="auto"/>
              <w:rPr>
                <w:rFonts w:ascii="Times New Roman" w:hAnsi="Times New Roman"/>
                <w:sz w:val="24"/>
                <w:szCs w:val="24"/>
              </w:rPr>
            </w:pPr>
          </w:p>
          <w:p w:rsidR="00C86977" w:rsidRPr="00AC189D" w:rsidRDefault="00C86977" w:rsidP="002524E4">
            <w:pPr>
              <w:spacing w:after="0" w:line="240" w:lineRule="auto"/>
              <w:rPr>
                <w:rFonts w:ascii="Times New Roman" w:hAnsi="Times New Roman"/>
                <w:sz w:val="24"/>
                <w:szCs w:val="24"/>
              </w:rPr>
            </w:pPr>
          </w:p>
          <w:p w:rsidR="00C86977" w:rsidRPr="00AC189D" w:rsidRDefault="00C86977" w:rsidP="002524E4">
            <w:pPr>
              <w:spacing w:after="0" w:line="240" w:lineRule="auto"/>
              <w:rPr>
                <w:rFonts w:ascii="Times New Roman" w:hAnsi="Times New Roman"/>
                <w:sz w:val="24"/>
                <w:szCs w:val="24"/>
              </w:rPr>
            </w:pPr>
          </w:p>
          <w:p w:rsidR="00C86977" w:rsidRPr="00AC189D" w:rsidRDefault="00C86977" w:rsidP="002524E4">
            <w:pPr>
              <w:spacing w:after="0" w:line="240" w:lineRule="auto"/>
              <w:rPr>
                <w:rFonts w:ascii="Times New Roman" w:hAnsi="Times New Roman"/>
                <w:sz w:val="24"/>
                <w:szCs w:val="24"/>
              </w:rPr>
            </w:pPr>
          </w:p>
          <w:p w:rsidR="00C86977" w:rsidRPr="00AC189D" w:rsidRDefault="00C86977" w:rsidP="002524E4">
            <w:pPr>
              <w:spacing w:after="0" w:line="240" w:lineRule="auto"/>
              <w:rPr>
                <w:rFonts w:ascii="Times New Roman" w:hAnsi="Times New Roman"/>
                <w:b/>
                <w:sz w:val="24"/>
                <w:szCs w:val="24"/>
              </w:rPr>
            </w:pPr>
          </w:p>
        </w:tc>
      </w:tr>
      <w:tr w:rsidR="00C86977" w:rsidRPr="00AC189D" w:rsidTr="00B94931">
        <w:tc>
          <w:tcPr>
            <w:tcW w:w="5387" w:type="dxa"/>
          </w:tcPr>
          <w:p w:rsidR="00C86977" w:rsidRPr="00AC189D" w:rsidRDefault="00F9437A" w:rsidP="002524E4">
            <w:pPr>
              <w:spacing w:after="0" w:line="240" w:lineRule="auto"/>
              <w:rPr>
                <w:rFonts w:ascii="Times New Roman" w:hAnsi="Times New Roman"/>
                <w:b/>
                <w:sz w:val="24"/>
                <w:szCs w:val="24"/>
              </w:rPr>
            </w:pPr>
            <w:proofErr w:type="spellStart"/>
            <w:r>
              <w:rPr>
                <w:rFonts w:ascii="Times New Roman" w:hAnsi="Times New Roman"/>
                <w:b/>
                <w:sz w:val="24"/>
                <w:szCs w:val="24"/>
              </w:rPr>
              <w:t>И.о</w:t>
            </w:r>
            <w:proofErr w:type="spellEnd"/>
            <w:r>
              <w:rPr>
                <w:rFonts w:ascii="Times New Roman" w:hAnsi="Times New Roman"/>
                <w:b/>
                <w:sz w:val="24"/>
                <w:szCs w:val="24"/>
              </w:rPr>
              <w:t>. р</w:t>
            </w:r>
            <w:r w:rsidR="00C86977" w:rsidRPr="00AC189D">
              <w:rPr>
                <w:rFonts w:ascii="Times New Roman" w:hAnsi="Times New Roman"/>
                <w:b/>
                <w:sz w:val="24"/>
                <w:szCs w:val="24"/>
              </w:rPr>
              <w:t>уководител</w:t>
            </w:r>
            <w:r>
              <w:rPr>
                <w:rFonts w:ascii="Times New Roman" w:hAnsi="Times New Roman"/>
                <w:b/>
                <w:sz w:val="24"/>
                <w:szCs w:val="24"/>
              </w:rPr>
              <w:t>я</w:t>
            </w:r>
            <w:r w:rsidR="00C86977" w:rsidRPr="00AC189D">
              <w:rPr>
                <w:rFonts w:ascii="Times New Roman" w:hAnsi="Times New Roman"/>
                <w:b/>
                <w:sz w:val="24"/>
                <w:szCs w:val="24"/>
              </w:rPr>
              <w:t xml:space="preserve"> </w:t>
            </w:r>
            <w:r w:rsidR="00C86977">
              <w:rPr>
                <w:rFonts w:ascii="Times New Roman" w:hAnsi="Times New Roman"/>
                <w:b/>
                <w:sz w:val="24"/>
                <w:szCs w:val="24"/>
              </w:rPr>
              <w:t>Управления</w:t>
            </w:r>
            <w:r w:rsidR="00C86977" w:rsidRPr="00AC189D">
              <w:rPr>
                <w:rFonts w:ascii="Times New Roman" w:hAnsi="Times New Roman"/>
                <w:b/>
                <w:sz w:val="24"/>
                <w:szCs w:val="24"/>
              </w:rPr>
              <w:tab/>
            </w:r>
          </w:p>
          <w:p w:rsidR="00C86977" w:rsidRPr="00AC189D" w:rsidRDefault="00C86977" w:rsidP="002524E4">
            <w:pPr>
              <w:spacing w:after="0" w:line="240" w:lineRule="auto"/>
              <w:rPr>
                <w:rFonts w:ascii="Times New Roman" w:hAnsi="Times New Roman"/>
                <w:b/>
                <w:sz w:val="24"/>
                <w:szCs w:val="24"/>
              </w:rPr>
            </w:pPr>
          </w:p>
          <w:p w:rsidR="00C86977" w:rsidRPr="00AC189D" w:rsidRDefault="00C86977" w:rsidP="002524E4">
            <w:pPr>
              <w:spacing w:after="0" w:line="240" w:lineRule="auto"/>
              <w:rPr>
                <w:rFonts w:ascii="Times New Roman" w:hAnsi="Times New Roman"/>
                <w:sz w:val="24"/>
                <w:szCs w:val="24"/>
              </w:rPr>
            </w:pPr>
          </w:p>
          <w:p w:rsidR="00C86977" w:rsidRPr="00AC189D" w:rsidRDefault="00C86977" w:rsidP="002524E4">
            <w:pPr>
              <w:spacing w:after="0" w:line="240" w:lineRule="auto"/>
              <w:rPr>
                <w:rFonts w:ascii="Times New Roman" w:hAnsi="Times New Roman"/>
                <w:sz w:val="24"/>
                <w:szCs w:val="24"/>
              </w:rPr>
            </w:pPr>
            <w:r>
              <w:rPr>
                <w:rFonts w:ascii="Times New Roman" w:hAnsi="Times New Roman"/>
                <w:sz w:val="24"/>
                <w:szCs w:val="24"/>
              </w:rPr>
              <w:t>______________________/</w:t>
            </w:r>
            <w:r w:rsidR="00F9437A">
              <w:rPr>
                <w:rFonts w:ascii="Times New Roman" w:hAnsi="Times New Roman"/>
                <w:sz w:val="24"/>
                <w:szCs w:val="24"/>
              </w:rPr>
              <w:t>Е.А. Глухов</w:t>
            </w:r>
          </w:p>
          <w:p w:rsidR="00C86977" w:rsidRPr="00AC189D" w:rsidRDefault="00C86977" w:rsidP="002524E4">
            <w:pPr>
              <w:spacing w:after="0" w:line="240" w:lineRule="auto"/>
              <w:rPr>
                <w:rFonts w:ascii="Times New Roman" w:hAnsi="Times New Roman"/>
                <w:sz w:val="24"/>
                <w:szCs w:val="24"/>
              </w:rPr>
            </w:pPr>
            <w:r w:rsidRPr="00AC189D">
              <w:rPr>
                <w:rFonts w:ascii="Times New Roman" w:hAnsi="Times New Roman"/>
                <w:sz w:val="24"/>
                <w:szCs w:val="24"/>
              </w:rPr>
              <w:t>М.П.</w:t>
            </w:r>
          </w:p>
        </w:tc>
        <w:tc>
          <w:tcPr>
            <w:tcW w:w="5191" w:type="dxa"/>
          </w:tcPr>
          <w:p w:rsidR="00C86977" w:rsidRPr="00AC189D" w:rsidRDefault="00C86977" w:rsidP="002524E4">
            <w:pPr>
              <w:spacing w:after="0" w:line="240" w:lineRule="auto"/>
              <w:jc w:val="both"/>
              <w:rPr>
                <w:rFonts w:ascii="Times New Roman" w:hAnsi="Times New Roman"/>
                <w:b/>
                <w:sz w:val="24"/>
                <w:szCs w:val="24"/>
              </w:rPr>
            </w:pPr>
          </w:p>
          <w:p w:rsidR="00C86977" w:rsidRDefault="00C86977" w:rsidP="002524E4">
            <w:pPr>
              <w:spacing w:after="0" w:line="240" w:lineRule="auto"/>
              <w:jc w:val="both"/>
              <w:rPr>
                <w:rFonts w:ascii="Times New Roman" w:hAnsi="Times New Roman"/>
                <w:b/>
                <w:sz w:val="24"/>
                <w:szCs w:val="24"/>
              </w:rPr>
            </w:pPr>
          </w:p>
          <w:p w:rsidR="00C86977" w:rsidRPr="00AC189D" w:rsidRDefault="00C86977" w:rsidP="002524E4">
            <w:pPr>
              <w:spacing w:after="0" w:line="240" w:lineRule="auto"/>
              <w:jc w:val="both"/>
              <w:rPr>
                <w:rFonts w:ascii="Times New Roman" w:hAnsi="Times New Roman"/>
                <w:b/>
                <w:sz w:val="24"/>
                <w:szCs w:val="24"/>
              </w:rPr>
            </w:pPr>
          </w:p>
          <w:p w:rsidR="00C86977" w:rsidRPr="00F9437A" w:rsidRDefault="00C86977" w:rsidP="002524E4">
            <w:pPr>
              <w:spacing w:after="0" w:line="240" w:lineRule="auto"/>
              <w:jc w:val="both"/>
              <w:rPr>
                <w:rFonts w:ascii="Times New Roman" w:hAnsi="Times New Roman"/>
                <w:b/>
                <w:sz w:val="24"/>
                <w:szCs w:val="24"/>
              </w:rPr>
            </w:pPr>
            <w:r w:rsidRPr="00AC189D">
              <w:rPr>
                <w:rFonts w:ascii="Times New Roman" w:hAnsi="Times New Roman"/>
                <w:b/>
                <w:sz w:val="24"/>
                <w:szCs w:val="24"/>
              </w:rPr>
              <w:t>_________________________/</w:t>
            </w:r>
            <w:r>
              <w:rPr>
                <w:rFonts w:ascii="Times New Roman" w:hAnsi="Times New Roman"/>
                <w:sz w:val="24"/>
                <w:szCs w:val="24"/>
              </w:rPr>
              <w:t>____________</w:t>
            </w:r>
          </w:p>
          <w:p w:rsidR="00C86977" w:rsidRPr="00AC189D" w:rsidRDefault="00B94931" w:rsidP="002524E4">
            <w:pPr>
              <w:spacing w:after="0" w:line="240" w:lineRule="auto"/>
              <w:jc w:val="both"/>
              <w:rPr>
                <w:rFonts w:ascii="Times New Roman" w:hAnsi="Times New Roman"/>
                <w:sz w:val="24"/>
                <w:szCs w:val="24"/>
              </w:rPr>
            </w:pPr>
            <w:r>
              <w:rPr>
                <w:rFonts w:ascii="Times New Roman" w:hAnsi="Times New Roman"/>
                <w:sz w:val="24"/>
                <w:szCs w:val="24"/>
              </w:rPr>
              <w:t>М.П.</w:t>
            </w:r>
          </w:p>
        </w:tc>
      </w:tr>
    </w:tbl>
    <w:p w:rsidR="00AC189D" w:rsidRPr="005600C1" w:rsidRDefault="00AC189D" w:rsidP="00B44F7A">
      <w:pPr>
        <w:widowControl w:val="0"/>
        <w:shd w:val="clear" w:color="auto" w:fill="FFFFFF"/>
        <w:snapToGrid w:val="0"/>
        <w:spacing w:after="0" w:line="240" w:lineRule="auto"/>
        <w:ind w:firstLine="709"/>
        <w:jc w:val="both"/>
        <w:rPr>
          <w:rFonts w:ascii="Times New Roman" w:hAnsi="Times New Roman"/>
          <w:color w:val="000000"/>
          <w:sz w:val="24"/>
          <w:szCs w:val="24"/>
        </w:rPr>
        <w:sectPr w:rsidR="00AC189D" w:rsidRPr="005600C1" w:rsidSect="00B44F7A">
          <w:footnotePr>
            <w:pos w:val="beneathText"/>
          </w:footnotePr>
          <w:pgSz w:w="11905" w:h="16837"/>
          <w:pgMar w:top="568" w:right="745" w:bottom="709" w:left="1134" w:header="720" w:footer="720" w:gutter="0"/>
          <w:cols w:space="720"/>
          <w:titlePg/>
          <w:docGrid w:linePitch="299"/>
        </w:sectPr>
      </w:pPr>
    </w:p>
    <w:p w:rsidR="00B44F7A" w:rsidRPr="005600C1" w:rsidRDefault="00E865EA" w:rsidP="00E865EA">
      <w:pPr>
        <w:spacing w:after="0" w:line="240" w:lineRule="auto"/>
        <w:ind w:left="6237"/>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                                                                                        </w:t>
      </w:r>
      <w:r w:rsidR="00B44F7A" w:rsidRPr="005600C1">
        <w:rPr>
          <w:rFonts w:ascii="Times New Roman" w:eastAsia="Calibri" w:hAnsi="Times New Roman"/>
          <w:sz w:val="24"/>
          <w:szCs w:val="24"/>
          <w:lang w:eastAsia="en-US"/>
        </w:rPr>
        <w:t xml:space="preserve">Приложение № </w:t>
      </w:r>
      <w:r w:rsidR="00B44F7A">
        <w:rPr>
          <w:rFonts w:ascii="Times New Roman" w:eastAsia="Calibri" w:hAnsi="Times New Roman"/>
          <w:sz w:val="24"/>
          <w:szCs w:val="24"/>
          <w:lang w:eastAsia="en-US"/>
        </w:rPr>
        <w:t>1</w:t>
      </w:r>
      <w:r w:rsidR="00B44F7A" w:rsidRPr="005600C1">
        <w:rPr>
          <w:rFonts w:ascii="Times New Roman" w:eastAsia="Calibri" w:hAnsi="Times New Roman"/>
          <w:sz w:val="24"/>
          <w:szCs w:val="24"/>
          <w:lang w:eastAsia="en-US"/>
        </w:rPr>
        <w:t xml:space="preserve"> </w:t>
      </w:r>
      <w:r w:rsidR="00B44F7A" w:rsidRPr="005600C1">
        <w:rPr>
          <w:rFonts w:ascii="Times New Roman" w:eastAsia="Calibri" w:hAnsi="Times New Roman"/>
          <w:sz w:val="24"/>
          <w:szCs w:val="24"/>
          <w:lang w:eastAsia="en-US"/>
        </w:rPr>
        <w:br/>
      </w:r>
      <w:r>
        <w:rPr>
          <w:rFonts w:ascii="Times New Roman" w:eastAsia="Calibri" w:hAnsi="Times New Roman"/>
          <w:sz w:val="24"/>
          <w:szCs w:val="24"/>
          <w:lang w:eastAsia="en-US"/>
        </w:rPr>
        <w:t xml:space="preserve">                                                                                        </w:t>
      </w:r>
      <w:r w:rsidR="00B44F7A" w:rsidRPr="005600C1">
        <w:rPr>
          <w:rFonts w:ascii="Times New Roman" w:eastAsia="Calibri" w:hAnsi="Times New Roman"/>
          <w:sz w:val="24"/>
          <w:szCs w:val="24"/>
          <w:lang w:eastAsia="en-US"/>
        </w:rPr>
        <w:t>к государственному контракту</w:t>
      </w:r>
    </w:p>
    <w:p w:rsidR="00B44F7A" w:rsidRPr="005600C1" w:rsidRDefault="00E865EA" w:rsidP="00E865EA">
      <w:pPr>
        <w:spacing w:after="0" w:line="240" w:lineRule="auto"/>
        <w:ind w:left="6237"/>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44F7A" w:rsidRPr="005600C1">
        <w:rPr>
          <w:rFonts w:ascii="Times New Roman" w:eastAsia="Calibri" w:hAnsi="Times New Roman"/>
          <w:sz w:val="24"/>
          <w:szCs w:val="24"/>
          <w:lang w:eastAsia="en-US"/>
        </w:rPr>
        <w:t>от «____»</w:t>
      </w:r>
      <w:r w:rsidR="0009656F">
        <w:rPr>
          <w:rFonts w:ascii="Times New Roman" w:eastAsia="Calibri" w:hAnsi="Times New Roman"/>
          <w:sz w:val="24"/>
          <w:szCs w:val="24"/>
          <w:lang w:eastAsia="en-US"/>
        </w:rPr>
        <w:t xml:space="preserve">  </w:t>
      </w:r>
      <w:r w:rsidR="00F9437A">
        <w:rPr>
          <w:rFonts w:ascii="Times New Roman" w:eastAsia="Calibri" w:hAnsi="Times New Roman"/>
          <w:sz w:val="24"/>
          <w:szCs w:val="24"/>
          <w:lang w:eastAsia="en-US"/>
        </w:rPr>
        <w:t>_______</w:t>
      </w:r>
      <w:r w:rsidR="0009656F">
        <w:rPr>
          <w:rFonts w:ascii="Times New Roman" w:eastAsia="Calibri" w:hAnsi="Times New Roman"/>
          <w:sz w:val="24"/>
          <w:szCs w:val="24"/>
          <w:lang w:eastAsia="en-US"/>
        </w:rPr>
        <w:t xml:space="preserve">  </w:t>
      </w:r>
      <w:r w:rsidR="00B44F7A" w:rsidRPr="005600C1">
        <w:rPr>
          <w:rFonts w:ascii="Times New Roman" w:eastAsia="Calibri" w:hAnsi="Times New Roman"/>
          <w:sz w:val="24"/>
          <w:szCs w:val="24"/>
          <w:lang w:eastAsia="en-US"/>
        </w:rPr>
        <w:t xml:space="preserve"> 202</w:t>
      </w:r>
      <w:r w:rsidR="00F9437A">
        <w:rPr>
          <w:rFonts w:ascii="Times New Roman" w:eastAsia="Calibri" w:hAnsi="Times New Roman"/>
          <w:sz w:val="24"/>
          <w:szCs w:val="24"/>
          <w:lang w:eastAsia="en-US"/>
        </w:rPr>
        <w:t>6</w:t>
      </w:r>
      <w:r w:rsidR="00DB21F5">
        <w:rPr>
          <w:rFonts w:ascii="Times New Roman" w:eastAsia="Calibri" w:hAnsi="Times New Roman"/>
          <w:sz w:val="24"/>
          <w:szCs w:val="24"/>
          <w:lang w:eastAsia="en-US"/>
        </w:rPr>
        <w:t>г.</w:t>
      </w:r>
    </w:p>
    <w:p w:rsidR="00B44F7A" w:rsidRPr="005600C1" w:rsidRDefault="00B44F7A" w:rsidP="00E865EA">
      <w:pPr>
        <w:spacing w:after="0" w:line="240" w:lineRule="auto"/>
        <w:ind w:left="6237"/>
        <w:jc w:val="right"/>
        <w:rPr>
          <w:rFonts w:ascii="Times New Roman" w:eastAsia="Calibri" w:hAnsi="Times New Roman"/>
          <w:sz w:val="24"/>
          <w:szCs w:val="24"/>
          <w:lang w:eastAsia="en-US"/>
        </w:rPr>
      </w:pPr>
      <w:r w:rsidRPr="005600C1">
        <w:rPr>
          <w:rFonts w:ascii="Times New Roman" w:eastAsia="Calibri" w:hAnsi="Times New Roman"/>
          <w:sz w:val="24"/>
          <w:szCs w:val="24"/>
          <w:lang w:eastAsia="en-US"/>
        </w:rPr>
        <w:t>№_____________________________</w:t>
      </w:r>
    </w:p>
    <w:p w:rsidR="00B44F7A" w:rsidRDefault="00B44F7A" w:rsidP="00B44F7A">
      <w:pPr>
        <w:spacing w:after="0" w:line="240" w:lineRule="auto"/>
        <w:jc w:val="center"/>
        <w:rPr>
          <w:rFonts w:ascii="Times New Roman" w:hAnsi="Times New Roman"/>
          <w:b/>
          <w:sz w:val="24"/>
          <w:szCs w:val="24"/>
        </w:rPr>
      </w:pPr>
    </w:p>
    <w:p w:rsidR="00B44F7A" w:rsidRDefault="00B44F7A" w:rsidP="00B44F7A">
      <w:pPr>
        <w:spacing w:after="0" w:line="240" w:lineRule="auto"/>
        <w:jc w:val="center"/>
        <w:rPr>
          <w:rFonts w:ascii="Times New Roman" w:hAnsi="Times New Roman"/>
          <w:b/>
          <w:sz w:val="24"/>
          <w:szCs w:val="24"/>
        </w:rPr>
      </w:pPr>
      <w:r w:rsidRPr="005600C1">
        <w:rPr>
          <w:rFonts w:ascii="Times New Roman" w:hAnsi="Times New Roman"/>
          <w:b/>
          <w:sz w:val="24"/>
          <w:szCs w:val="24"/>
        </w:rPr>
        <w:t>СПЕЦИФИКАЦИЯ</w:t>
      </w:r>
    </w:p>
    <w:p w:rsidR="00B44F7A" w:rsidRPr="005600C1" w:rsidRDefault="00B44F7A" w:rsidP="00B44F7A">
      <w:pPr>
        <w:autoSpaceDE w:val="0"/>
        <w:autoSpaceDN w:val="0"/>
        <w:adjustRightInd w:val="0"/>
        <w:spacing w:after="0" w:line="240" w:lineRule="auto"/>
        <w:ind w:left="57" w:right="19772" w:firstLine="540"/>
        <w:contextualSpacing/>
        <w:rPr>
          <w:rFonts w:ascii="Times New Roman" w:hAnsi="Times New Roman" w:cs="Arial"/>
          <w:sz w:val="24"/>
          <w:szCs w:val="24"/>
        </w:rPr>
      </w:pPr>
    </w:p>
    <w:tbl>
      <w:tblPr>
        <w:tblW w:w="4819" w:type="pct"/>
        <w:jc w:val="center"/>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4853"/>
        <w:gridCol w:w="937"/>
        <w:gridCol w:w="1928"/>
        <w:gridCol w:w="1095"/>
        <w:gridCol w:w="1489"/>
        <w:gridCol w:w="1839"/>
        <w:gridCol w:w="1925"/>
      </w:tblGrid>
      <w:tr w:rsidR="006D71FE" w:rsidRPr="005600C1" w:rsidTr="00B94931">
        <w:trPr>
          <w:trHeight w:val="1036"/>
          <w:jc w:val="center"/>
        </w:trPr>
        <w:tc>
          <w:tcPr>
            <w:tcW w:w="287" w:type="pct"/>
          </w:tcPr>
          <w:p w:rsidR="006D71FE" w:rsidRPr="00136E30" w:rsidRDefault="006D71FE" w:rsidP="001947B0">
            <w:pPr>
              <w:spacing w:after="0" w:line="240" w:lineRule="auto"/>
              <w:ind w:right="-151"/>
              <w:contextualSpacing/>
              <w:rPr>
                <w:rFonts w:ascii="Times New Roman" w:hAnsi="Times New Roman"/>
                <w:color w:val="000000"/>
                <w:sz w:val="21"/>
                <w:szCs w:val="21"/>
              </w:rPr>
            </w:pPr>
            <w:r w:rsidRPr="00136E30">
              <w:rPr>
                <w:rFonts w:ascii="Times New Roman" w:hAnsi="Times New Roman"/>
                <w:color w:val="000000"/>
                <w:sz w:val="21"/>
                <w:szCs w:val="21"/>
              </w:rPr>
              <w:t xml:space="preserve">№ </w:t>
            </w:r>
            <w:proofErr w:type="gramStart"/>
            <w:r w:rsidRPr="00136E30">
              <w:rPr>
                <w:rFonts w:ascii="Times New Roman" w:hAnsi="Times New Roman"/>
                <w:color w:val="000000"/>
                <w:sz w:val="21"/>
                <w:szCs w:val="21"/>
              </w:rPr>
              <w:t>п</w:t>
            </w:r>
            <w:proofErr w:type="gramEnd"/>
            <w:r w:rsidRPr="00136E30">
              <w:rPr>
                <w:rFonts w:ascii="Times New Roman" w:hAnsi="Times New Roman"/>
                <w:color w:val="000000"/>
                <w:sz w:val="21"/>
                <w:szCs w:val="21"/>
              </w:rPr>
              <w:t>/п</w:t>
            </w:r>
          </w:p>
        </w:tc>
        <w:tc>
          <w:tcPr>
            <w:tcW w:w="1626" w:type="pct"/>
            <w:shd w:val="clear" w:color="auto" w:fill="auto"/>
            <w:hideMark/>
          </w:tcPr>
          <w:p w:rsidR="006D71FE" w:rsidRPr="00136E30" w:rsidRDefault="006D71FE" w:rsidP="008B590D">
            <w:pPr>
              <w:spacing w:after="0" w:line="240" w:lineRule="auto"/>
              <w:contextualSpacing/>
              <w:jc w:val="center"/>
              <w:rPr>
                <w:rFonts w:ascii="Times New Roman" w:hAnsi="Times New Roman"/>
                <w:color w:val="000000"/>
                <w:sz w:val="21"/>
                <w:szCs w:val="21"/>
              </w:rPr>
            </w:pPr>
            <w:r w:rsidRPr="00136E30">
              <w:rPr>
                <w:rFonts w:ascii="Times New Roman" w:hAnsi="Times New Roman"/>
                <w:color w:val="000000"/>
                <w:sz w:val="21"/>
                <w:szCs w:val="21"/>
              </w:rPr>
              <w:t xml:space="preserve">Наименования товара, </w:t>
            </w:r>
          </w:p>
          <w:p w:rsidR="006D71FE" w:rsidRPr="00136E30" w:rsidRDefault="006D71FE" w:rsidP="008B590D">
            <w:pPr>
              <w:spacing w:after="0" w:line="240" w:lineRule="auto"/>
              <w:contextualSpacing/>
              <w:jc w:val="center"/>
              <w:rPr>
                <w:rFonts w:ascii="Times New Roman" w:hAnsi="Times New Roman"/>
                <w:color w:val="000000"/>
                <w:sz w:val="21"/>
                <w:szCs w:val="21"/>
              </w:rPr>
            </w:pPr>
            <w:r w:rsidRPr="00136E30">
              <w:rPr>
                <w:rFonts w:ascii="Times New Roman" w:hAnsi="Times New Roman"/>
                <w:color w:val="000000"/>
                <w:sz w:val="21"/>
                <w:szCs w:val="21"/>
              </w:rPr>
              <w:t xml:space="preserve">описание </w:t>
            </w:r>
          </w:p>
          <w:p w:rsidR="006D71FE" w:rsidRPr="00136E30" w:rsidRDefault="006D71FE" w:rsidP="008B590D">
            <w:pPr>
              <w:spacing w:after="0" w:line="240" w:lineRule="auto"/>
              <w:contextualSpacing/>
              <w:jc w:val="center"/>
              <w:rPr>
                <w:rFonts w:ascii="Times New Roman" w:hAnsi="Times New Roman"/>
                <w:color w:val="000000"/>
                <w:sz w:val="21"/>
                <w:szCs w:val="21"/>
              </w:rPr>
            </w:pPr>
            <w:r w:rsidRPr="00136E30">
              <w:rPr>
                <w:rFonts w:ascii="Times New Roman" w:hAnsi="Times New Roman"/>
                <w:color w:val="000000"/>
                <w:sz w:val="21"/>
                <w:szCs w:val="21"/>
              </w:rPr>
              <w:t>и характеристики</w:t>
            </w:r>
          </w:p>
        </w:tc>
        <w:tc>
          <w:tcPr>
            <w:tcW w:w="314" w:type="pct"/>
            <w:shd w:val="clear" w:color="auto" w:fill="auto"/>
            <w:hideMark/>
          </w:tcPr>
          <w:p w:rsidR="006D71FE" w:rsidRPr="00136E30" w:rsidRDefault="006D71FE" w:rsidP="008B590D">
            <w:pPr>
              <w:spacing w:after="0" w:line="240" w:lineRule="auto"/>
              <w:contextualSpacing/>
              <w:jc w:val="center"/>
              <w:rPr>
                <w:rFonts w:ascii="Times New Roman" w:hAnsi="Times New Roman"/>
                <w:color w:val="000000"/>
                <w:sz w:val="21"/>
                <w:szCs w:val="21"/>
              </w:rPr>
            </w:pPr>
            <w:r w:rsidRPr="00136E30">
              <w:rPr>
                <w:rFonts w:ascii="Times New Roman" w:hAnsi="Times New Roman"/>
                <w:color w:val="000000"/>
                <w:sz w:val="21"/>
                <w:szCs w:val="21"/>
              </w:rPr>
              <w:t>Ед. изм.</w:t>
            </w:r>
          </w:p>
        </w:tc>
        <w:tc>
          <w:tcPr>
            <w:tcW w:w="646" w:type="pct"/>
          </w:tcPr>
          <w:p w:rsidR="006D71FE" w:rsidRPr="00136E30" w:rsidRDefault="006D71FE" w:rsidP="001947B0">
            <w:pPr>
              <w:spacing w:after="0" w:line="240" w:lineRule="auto"/>
              <w:ind w:hanging="90"/>
              <w:contextualSpacing/>
              <w:rPr>
                <w:rFonts w:ascii="Times New Roman" w:hAnsi="Times New Roman"/>
                <w:color w:val="000000"/>
                <w:sz w:val="21"/>
                <w:szCs w:val="21"/>
              </w:rPr>
            </w:pPr>
            <w:r w:rsidRPr="00136E30">
              <w:rPr>
                <w:rFonts w:ascii="Times New Roman" w:hAnsi="Times New Roman"/>
                <w:color w:val="000000"/>
                <w:sz w:val="21"/>
                <w:szCs w:val="21"/>
              </w:rPr>
              <w:t>Количество</w:t>
            </w:r>
          </w:p>
        </w:tc>
        <w:tc>
          <w:tcPr>
            <w:tcW w:w="367" w:type="pct"/>
          </w:tcPr>
          <w:p w:rsidR="006D71FE" w:rsidRPr="00136E30" w:rsidRDefault="006D71FE" w:rsidP="001947B0">
            <w:pPr>
              <w:spacing w:after="0" w:line="240" w:lineRule="auto"/>
              <w:ind w:left="-26" w:right="-106"/>
              <w:contextualSpacing/>
              <w:rPr>
                <w:rFonts w:ascii="Times New Roman" w:hAnsi="Times New Roman"/>
                <w:color w:val="000000"/>
                <w:sz w:val="21"/>
                <w:szCs w:val="21"/>
              </w:rPr>
            </w:pPr>
            <w:r w:rsidRPr="00136E30">
              <w:rPr>
                <w:rFonts w:ascii="Times New Roman" w:hAnsi="Times New Roman"/>
                <w:color w:val="000000"/>
                <w:sz w:val="21"/>
                <w:szCs w:val="21"/>
              </w:rPr>
              <w:t>Гарантийный срок</w:t>
            </w:r>
          </w:p>
        </w:tc>
        <w:tc>
          <w:tcPr>
            <w:tcW w:w="499" w:type="pct"/>
          </w:tcPr>
          <w:p w:rsidR="006D71FE" w:rsidRPr="00136E30" w:rsidRDefault="006D71FE" w:rsidP="001947B0">
            <w:pPr>
              <w:spacing w:after="0" w:line="240" w:lineRule="auto"/>
              <w:ind w:left="-114" w:right="-107"/>
              <w:contextualSpacing/>
              <w:rPr>
                <w:rFonts w:ascii="Times New Roman" w:hAnsi="Times New Roman"/>
                <w:color w:val="000000"/>
                <w:sz w:val="21"/>
                <w:szCs w:val="21"/>
              </w:rPr>
            </w:pPr>
            <w:r w:rsidRPr="00136E30">
              <w:rPr>
                <w:rFonts w:ascii="Times New Roman" w:hAnsi="Times New Roman"/>
                <w:color w:val="000000"/>
                <w:sz w:val="21"/>
                <w:szCs w:val="21"/>
              </w:rPr>
              <w:t>Страна происхождения</w:t>
            </w:r>
          </w:p>
          <w:p w:rsidR="006D71FE" w:rsidRPr="00136E30" w:rsidRDefault="006D71FE" w:rsidP="001947B0">
            <w:pPr>
              <w:spacing w:after="0" w:line="240" w:lineRule="auto"/>
              <w:ind w:left="-114" w:right="-107"/>
              <w:contextualSpacing/>
              <w:rPr>
                <w:rFonts w:ascii="Times New Roman" w:hAnsi="Times New Roman"/>
                <w:color w:val="000000"/>
                <w:sz w:val="21"/>
                <w:szCs w:val="21"/>
              </w:rPr>
            </w:pPr>
            <w:r w:rsidRPr="00136E30">
              <w:rPr>
                <w:rFonts w:ascii="Times New Roman" w:hAnsi="Times New Roman"/>
                <w:color w:val="000000"/>
                <w:sz w:val="21"/>
                <w:szCs w:val="21"/>
              </w:rPr>
              <w:t>Товара</w:t>
            </w:r>
          </w:p>
        </w:tc>
        <w:tc>
          <w:tcPr>
            <w:tcW w:w="616" w:type="pct"/>
          </w:tcPr>
          <w:p w:rsidR="006D71FE" w:rsidRPr="00136E30" w:rsidRDefault="006D71FE" w:rsidP="00793D8B">
            <w:pPr>
              <w:spacing w:after="0" w:line="240" w:lineRule="auto"/>
              <w:ind w:left="-33" w:right="-144"/>
              <w:contextualSpacing/>
              <w:rPr>
                <w:rFonts w:ascii="Times New Roman" w:hAnsi="Times New Roman"/>
                <w:color w:val="000000"/>
                <w:sz w:val="21"/>
                <w:szCs w:val="21"/>
              </w:rPr>
            </w:pPr>
            <w:r w:rsidRPr="00136E30">
              <w:rPr>
                <w:rFonts w:ascii="Times New Roman" w:hAnsi="Times New Roman"/>
                <w:color w:val="000000"/>
                <w:sz w:val="21"/>
                <w:szCs w:val="21"/>
              </w:rPr>
              <w:t>Цена за единицу, руб. (в</w:t>
            </w:r>
            <w:r>
              <w:rPr>
                <w:rFonts w:ascii="Times New Roman" w:hAnsi="Times New Roman"/>
                <w:color w:val="000000"/>
                <w:sz w:val="21"/>
                <w:szCs w:val="21"/>
              </w:rPr>
              <w:t xml:space="preserve"> </w:t>
            </w:r>
            <w:proofErr w:type="spellStart"/>
            <w:r>
              <w:rPr>
                <w:rFonts w:ascii="Times New Roman" w:hAnsi="Times New Roman"/>
                <w:color w:val="000000"/>
                <w:sz w:val="21"/>
                <w:szCs w:val="21"/>
              </w:rPr>
              <w:t>т.ч</w:t>
            </w:r>
            <w:proofErr w:type="spellEnd"/>
            <w:r>
              <w:rPr>
                <w:rFonts w:ascii="Times New Roman" w:hAnsi="Times New Roman"/>
                <w:color w:val="000000"/>
                <w:sz w:val="21"/>
                <w:szCs w:val="21"/>
              </w:rPr>
              <w:t>.</w:t>
            </w:r>
            <w:r w:rsidRPr="00136E30">
              <w:rPr>
                <w:rFonts w:ascii="Times New Roman" w:hAnsi="Times New Roman"/>
                <w:color w:val="000000"/>
                <w:sz w:val="21"/>
                <w:szCs w:val="21"/>
              </w:rPr>
              <w:t xml:space="preserve"> НДС</w:t>
            </w:r>
            <w:r>
              <w:rPr>
                <w:rFonts w:ascii="Times New Roman" w:hAnsi="Times New Roman"/>
                <w:color w:val="000000"/>
                <w:sz w:val="21"/>
                <w:szCs w:val="21"/>
              </w:rPr>
              <w:t xml:space="preserve">  </w:t>
            </w:r>
            <w:r w:rsidRPr="00136E30">
              <w:rPr>
                <w:rFonts w:ascii="Times New Roman" w:hAnsi="Times New Roman"/>
                <w:color w:val="000000"/>
                <w:sz w:val="21"/>
                <w:szCs w:val="21"/>
              </w:rPr>
              <w:t>/</w:t>
            </w:r>
            <w:proofErr w:type="gramStart"/>
            <w:r>
              <w:rPr>
                <w:rFonts w:ascii="Times New Roman" w:hAnsi="Times New Roman"/>
                <w:color w:val="000000"/>
                <w:sz w:val="21"/>
                <w:szCs w:val="21"/>
              </w:rPr>
              <w:t>НДС</w:t>
            </w:r>
            <w:proofErr w:type="gramEnd"/>
            <w:r>
              <w:rPr>
                <w:rFonts w:ascii="Times New Roman" w:hAnsi="Times New Roman"/>
                <w:color w:val="000000"/>
                <w:sz w:val="21"/>
                <w:szCs w:val="21"/>
              </w:rPr>
              <w:t xml:space="preserve"> не </w:t>
            </w:r>
            <w:r w:rsidRPr="00136E30">
              <w:rPr>
                <w:rFonts w:ascii="Times New Roman" w:hAnsi="Times New Roman"/>
                <w:color w:val="000000"/>
                <w:sz w:val="21"/>
                <w:szCs w:val="21"/>
              </w:rPr>
              <w:t>облагается)</w:t>
            </w:r>
          </w:p>
        </w:tc>
        <w:tc>
          <w:tcPr>
            <w:tcW w:w="645" w:type="pct"/>
          </w:tcPr>
          <w:p w:rsidR="006D71FE" w:rsidRPr="00136E30" w:rsidRDefault="006D71FE" w:rsidP="001947B0">
            <w:pPr>
              <w:spacing w:after="0" w:line="240" w:lineRule="auto"/>
              <w:contextualSpacing/>
              <w:rPr>
                <w:rFonts w:ascii="Times New Roman" w:hAnsi="Times New Roman"/>
                <w:color w:val="000000"/>
                <w:sz w:val="21"/>
                <w:szCs w:val="21"/>
              </w:rPr>
            </w:pPr>
            <w:r w:rsidRPr="00136E30">
              <w:rPr>
                <w:rFonts w:ascii="Times New Roman" w:hAnsi="Times New Roman"/>
                <w:color w:val="000000"/>
                <w:sz w:val="21"/>
                <w:szCs w:val="21"/>
              </w:rPr>
              <w:t xml:space="preserve">Сумма, </w:t>
            </w:r>
          </w:p>
          <w:p w:rsidR="006D71FE" w:rsidRPr="00136E30" w:rsidRDefault="006D71FE" w:rsidP="001947B0">
            <w:pPr>
              <w:spacing w:after="0" w:line="240" w:lineRule="auto"/>
              <w:ind w:right="-180"/>
              <w:contextualSpacing/>
              <w:rPr>
                <w:rFonts w:ascii="Times New Roman" w:hAnsi="Times New Roman"/>
                <w:color w:val="000000"/>
                <w:sz w:val="21"/>
                <w:szCs w:val="21"/>
              </w:rPr>
            </w:pPr>
            <w:proofErr w:type="gramStart"/>
            <w:r w:rsidRPr="00136E30">
              <w:rPr>
                <w:rFonts w:ascii="Times New Roman" w:hAnsi="Times New Roman"/>
                <w:color w:val="000000"/>
                <w:sz w:val="21"/>
                <w:szCs w:val="21"/>
              </w:rPr>
              <w:t>руб. (в</w:t>
            </w:r>
            <w:r>
              <w:rPr>
                <w:rFonts w:ascii="Times New Roman" w:hAnsi="Times New Roman"/>
                <w:color w:val="000000"/>
                <w:sz w:val="21"/>
                <w:szCs w:val="21"/>
              </w:rPr>
              <w:t xml:space="preserve"> </w:t>
            </w:r>
            <w:proofErr w:type="spellStart"/>
            <w:r>
              <w:rPr>
                <w:rFonts w:ascii="Times New Roman" w:hAnsi="Times New Roman"/>
                <w:color w:val="000000"/>
                <w:sz w:val="21"/>
                <w:szCs w:val="21"/>
              </w:rPr>
              <w:t>т.ч</w:t>
            </w:r>
            <w:proofErr w:type="spellEnd"/>
            <w:r>
              <w:rPr>
                <w:rFonts w:ascii="Times New Roman" w:hAnsi="Times New Roman"/>
                <w:color w:val="000000"/>
                <w:sz w:val="21"/>
                <w:szCs w:val="21"/>
              </w:rPr>
              <w:t xml:space="preserve">. </w:t>
            </w:r>
            <w:r w:rsidRPr="00136E30">
              <w:rPr>
                <w:rFonts w:ascii="Times New Roman" w:hAnsi="Times New Roman"/>
                <w:color w:val="000000"/>
                <w:sz w:val="21"/>
                <w:szCs w:val="21"/>
              </w:rPr>
              <w:t>НДС</w:t>
            </w:r>
            <w:r>
              <w:rPr>
                <w:rFonts w:ascii="Times New Roman" w:hAnsi="Times New Roman"/>
                <w:color w:val="000000"/>
                <w:sz w:val="21"/>
                <w:szCs w:val="21"/>
              </w:rPr>
              <w:t xml:space="preserve"> </w:t>
            </w:r>
            <w:r w:rsidRPr="00136E30">
              <w:rPr>
                <w:rFonts w:ascii="Times New Roman" w:hAnsi="Times New Roman"/>
                <w:color w:val="000000"/>
                <w:sz w:val="21"/>
                <w:szCs w:val="21"/>
              </w:rPr>
              <w:t>/</w:t>
            </w:r>
            <w:proofErr w:type="gramEnd"/>
          </w:p>
          <w:p w:rsidR="006D71FE" w:rsidRPr="00136E30" w:rsidRDefault="006D71FE" w:rsidP="001947B0">
            <w:pPr>
              <w:spacing w:after="0" w:line="240" w:lineRule="auto"/>
              <w:contextualSpacing/>
              <w:rPr>
                <w:rFonts w:ascii="Times New Roman" w:hAnsi="Times New Roman"/>
                <w:color w:val="000000"/>
                <w:sz w:val="21"/>
                <w:szCs w:val="21"/>
              </w:rPr>
            </w:pPr>
            <w:proofErr w:type="gramStart"/>
            <w:r>
              <w:rPr>
                <w:rFonts w:ascii="Times New Roman" w:hAnsi="Times New Roman"/>
                <w:color w:val="000000"/>
                <w:sz w:val="21"/>
                <w:szCs w:val="21"/>
              </w:rPr>
              <w:t>НДС не облагаетс</w:t>
            </w:r>
            <w:r w:rsidRPr="00136E30">
              <w:rPr>
                <w:rFonts w:ascii="Times New Roman" w:hAnsi="Times New Roman"/>
                <w:color w:val="000000"/>
                <w:sz w:val="21"/>
                <w:szCs w:val="21"/>
              </w:rPr>
              <w:t>я)</w:t>
            </w:r>
            <w:proofErr w:type="gramEnd"/>
          </w:p>
        </w:tc>
      </w:tr>
      <w:tr w:rsidR="00F9437A" w:rsidRPr="005600C1" w:rsidTr="006D71FE">
        <w:trPr>
          <w:trHeight w:val="494"/>
          <w:jc w:val="center"/>
        </w:trPr>
        <w:tc>
          <w:tcPr>
            <w:tcW w:w="287" w:type="pct"/>
            <w:vAlign w:val="center"/>
          </w:tcPr>
          <w:p w:rsidR="00F9437A" w:rsidRDefault="00D60A31" w:rsidP="008B590D">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626" w:type="pct"/>
            <w:shd w:val="clear" w:color="auto" w:fill="auto"/>
          </w:tcPr>
          <w:p w:rsidR="00F9437A" w:rsidRPr="0009656F" w:rsidRDefault="00F9437A" w:rsidP="00F9437A">
            <w:pPr>
              <w:spacing w:after="0" w:line="240" w:lineRule="auto"/>
              <w:rPr>
                <w:rFonts w:ascii="Times New Roman" w:hAnsi="Times New Roman"/>
                <w:color w:val="000000"/>
                <w:sz w:val="18"/>
                <w:szCs w:val="18"/>
              </w:rPr>
            </w:pPr>
            <w:r w:rsidRPr="00F9437A">
              <w:rPr>
                <w:rFonts w:ascii="Times New Roman" w:hAnsi="Times New Roman"/>
                <w:b/>
                <w:color w:val="000000"/>
                <w:sz w:val="24"/>
                <w:szCs w:val="24"/>
              </w:rPr>
              <w:t>Сейф-пакет.</w:t>
            </w:r>
            <w:r w:rsidRPr="0009656F">
              <w:rPr>
                <w:rFonts w:ascii="Times New Roman" w:hAnsi="Times New Roman"/>
                <w:color w:val="000000"/>
                <w:sz w:val="18"/>
                <w:szCs w:val="18"/>
              </w:rPr>
              <w:t xml:space="preserve"> </w:t>
            </w:r>
            <w:r>
              <w:rPr>
                <w:rFonts w:ascii="Times New Roman" w:hAnsi="Times New Roman"/>
                <w:color w:val="000000"/>
                <w:sz w:val="18"/>
                <w:szCs w:val="18"/>
              </w:rPr>
              <w:br/>
            </w:r>
            <w:r w:rsidRPr="0009656F">
              <w:rPr>
                <w:rFonts w:ascii="Times New Roman" w:hAnsi="Times New Roman"/>
                <w:color w:val="000000"/>
                <w:sz w:val="18"/>
                <w:szCs w:val="18"/>
              </w:rPr>
              <w:t>Вид материала: полиэтилен.</w:t>
            </w:r>
          </w:p>
          <w:p w:rsidR="00B94931" w:rsidRPr="0009656F" w:rsidRDefault="00B94931" w:rsidP="00B94931">
            <w:pPr>
              <w:spacing w:after="0" w:line="240" w:lineRule="auto"/>
              <w:rPr>
                <w:rFonts w:ascii="Times New Roman" w:hAnsi="Times New Roman"/>
                <w:color w:val="000000"/>
                <w:sz w:val="18"/>
                <w:szCs w:val="18"/>
              </w:rPr>
            </w:pPr>
            <w:r w:rsidRPr="0009656F">
              <w:rPr>
                <w:rFonts w:ascii="Times New Roman" w:hAnsi="Times New Roman"/>
                <w:color w:val="000000"/>
                <w:sz w:val="18"/>
                <w:szCs w:val="18"/>
              </w:rPr>
              <w:t>Ширина</w:t>
            </w:r>
            <w:r w:rsidRPr="0009656F">
              <w:rPr>
                <w:rFonts w:ascii="Times New Roman" w:hAnsi="Times New Roman"/>
                <w:color w:val="000000"/>
                <w:sz w:val="18"/>
                <w:szCs w:val="18"/>
              </w:rPr>
              <w:tab/>
            </w:r>
            <w:r w:rsidRPr="00B94931">
              <w:rPr>
                <w:rFonts w:ascii="Times New Roman" w:hAnsi="Times New Roman"/>
                <w:color w:val="000000"/>
                <w:sz w:val="18"/>
                <w:szCs w:val="18"/>
              </w:rPr>
              <w:t>&gt; 400  и  ≤ 450</w:t>
            </w:r>
            <w:r>
              <w:rPr>
                <w:rFonts w:ascii="Times New Roman" w:hAnsi="Times New Roman"/>
                <w:color w:val="000000"/>
                <w:sz w:val="18"/>
                <w:szCs w:val="18"/>
              </w:rPr>
              <w:t xml:space="preserve"> мм</w:t>
            </w:r>
          </w:p>
          <w:p w:rsidR="00F9437A" w:rsidRPr="003E57BB" w:rsidRDefault="00F9437A" w:rsidP="00F9437A">
            <w:pPr>
              <w:spacing w:after="0" w:line="240" w:lineRule="auto"/>
              <w:rPr>
                <w:rFonts w:ascii="Times New Roman" w:hAnsi="Times New Roman"/>
                <w:color w:val="000000"/>
                <w:sz w:val="18"/>
                <w:szCs w:val="18"/>
              </w:rPr>
            </w:pPr>
            <w:r w:rsidRPr="0009656F">
              <w:rPr>
                <w:rFonts w:ascii="Times New Roman" w:hAnsi="Times New Roman"/>
                <w:color w:val="000000"/>
                <w:sz w:val="18"/>
                <w:szCs w:val="18"/>
              </w:rPr>
              <w:t>Высота</w:t>
            </w:r>
            <w:r w:rsidRPr="0009656F">
              <w:rPr>
                <w:rFonts w:ascii="Times New Roman" w:hAnsi="Times New Roman"/>
                <w:color w:val="000000"/>
                <w:sz w:val="18"/>
                <w:szCs w:val="18"/>
              </w:rPr>
              <w:tab/>
            </w:r>
            <w:r w:rsidR="00B94931" w:rsidRPr="00B94931">
              <w:rPr>
                <w:rFonts w:ascii="Times New Roman" w:hAnsi="Times New Roman"/>
                <w:color w:val="000000"/>
                <w:sz w:val="18"/>
                <w:szCs w:val="18"/>
              </w:rPr>
              <w:t>&gt; 550  и  ≤ 600</w:t>
            </w:r>
            <w:r w:rsidR="00B94931">
              <w:rPr>
                <w:rFonts w:ascii="Times New Roman" w:hAnsi="Times New Roman"/>
                <w:color w:val="000000"/>
                <w:sz w:val="18"/>
                <w:szCs w:val="18"/>
              </w:rPr>
              <w:t xml:space="preserve"> мм</w:t>
            </w:r>
          </w:p>
          <w:p w:rsidR="00F9437A" w:rsidRPr="0009656F" w:rsidRDefault="00F9437A" w:rsidP="00F9437A">
            <w:pPr>
              <w:spacing w:after="0" w:line="240" w:lineRule="auto"/>
              <w:rPr>
                <w:rFonts w:ascii="Times New Roman" w:hAnsi="Times New Roman"/>
                <w:color w:val="000000"/>
                <w:sz w:val="18"/>
                <w:szCs w:val="18"/>
              </w:rPr>
            </w:pPr>
            <w:r w:rsidRPr="0009656F">
              <w:rPr>
                <w:rFonts w:ascii="Times New Roman" w:hAnsi="Times New Roman"/>
                <w:color w:val="000000"/>
                <w:sz w:val="18"/>
                <w:szCs w:val="18"/>
              </w:rPr>
              <w:t>Тип ручки: без ручки.</w:t>
            </w:r>
            <w:r w:rsidRPr="0009656F">
              <w:rPr>
                <w:rFonts w:ascii="Times New Roman" w:hAnsi="Times New Roman"/>
                <w:color w:val="000000"/>
                <w:sz w:val="18"/>
                <w:szCs w:val="18"/>
              </w:rPr>
              <w:tab/>
            </w:r>
          </w:p>
          <w:p w:rsidR="00F9437A" w:rsidRPr="0009656F" w:rsidRDefault="00F9437A" w:rsidP="00F9437A">
            <w:pPr>
              <w:spacing w:after="0" w:line="240" w:lineRule="auto"/>
              <w:rPr>
                <w:rFonts w:ascii="Times New Roman" w:hAnsi="Times New Roman"/>
                <w:color w:val="000000"/>
                <w:sz w:val="18"/>
                <w:szCs w:val="18"/>
              </w:rPr>
            </w:pPr>
            <w:r w:rsidRPr="0009656F">
              <w:rPr>
                <w:rFonts w:ascii="Times New Roman" w:hAnsi="Times New Roman"/>
                <w:color w:val="000000"/>
                <w:sz w:val="18"/>
                <w:szCs w:val="18"/>
              </w:rPr>
              <w:t>Специальный карман: да.</w:t>
            </w:r>
            <w:r w:rsidRPr="0009656F">
              <w:rPr>
                <w:rFonts w:ascii="Times New Roman" w:hAnsi="Times New Roman"/>
                <w:color w:val="000000"/>
                <w:sz w:val="18"/>
                <w:szCs w:val="18"/>
              </w:rPr>
              <w:tab/>
            </w:r>
          </w:p>
          <w:p w:rsidR="00F9437A" w:rsidRPr="0009656F" w:rsidRDefault="00F9437A" w:rsidP="00F9437A">
            <w:pPr>
              <w:spacing w:after="0" w:line="240" w:lineRule="auto"/>
              <w:rPr>
                <w:rFonts w:ascii="Times New Roman" w:hAnsi="Times New Roman"/>
                <w:color w:val="000000"/>
                <w:sz w:val="18"/>
                <w:szCs w:val="18"/>
              </w:rPr>
            </w:pPr>
            <w:r w:rsidRPr="0009656F">
              <w:rPr>
                <w:rFonts w:ascii="Times New Roman" w:hAnsi="Times New Roman"/>
                <w:color w:val="000000"/>
                <w:sz w:val="18"/>
                <w:szCs w:val="18"/>
              </w:rPr>
              <w:t>Возможность нанесения информации шариковой ручкой: да.</w:t>
            </w:r>
            <w:r w:rsidRPr="0009656F">
              <w:rPr>
                <w:rFonts w:ascii="Times New Roman" w:hAnsi="Times New Roman"/>
                <w:color w:val="000000"/>
                <w:sz w:val="18"/>
                <w:szCs w:val="18"/>
              </w:rPr>
              <w:tab/>
            </w:r>
          </w:p>
          <w:p w:rsidR="00F9437A" w:rsidRPr="0009656F" w:rsidRDefault="00F9437A" w:rsidP="00F9437A">
            <w:pPr>
              <w:spacing w:after="0" w:line="240" w:lineRule="auto"/>
              <w:rPr>
                <w:rFonts w:ascii="Times New Roman" w:hAnsi="Times New Roman"/>
                <w:color w:val="000000"/>
                <w:sz w:val="18"/>
                <w:szCs w:val="18"/>
              </w:rPr>
            </w:pPr>
            <w:r w:rsidRPr="0009656F">
              <w:rPr>
                <w:rFonts w:ascii="Times New Roman" w:hAnsi="Times New Roman"/>
                <w:color w:val="000000"/>
                <w:sz w:val="18"/>
                <w:szCs w:val="18"/>
              </w:rPr>
              <w:t>Отрывные корешки на квитанци</w:t>
            </w:r>
            <w:r>
              <w:rPr>
                <w:rFonts w:ascii="Times New Roman" w:hAnsi="Times New Roman"/>
                <w:color w:val="000000"/>
                <w:sz w:val="18"/>
                <w:szCs w:val="18"/>
              </w:rPr>
              <w:t>и</w:t>
            </w:r>
            <w:r w:rsidRPr="0009656F">
              <w:rPr>
                <w:rFonts w:ascii="Times New Roman" w:hAnsi="Times New Roman"/>
                <w:color w:val="000000"/>
                <w:sz w:val="18"/>
                <w:szCs w:val="18"/>
              </w:rPr>
              <w:t>: да.</w:t>
            </w:r>
          </w:p>
          <w:p w:rsidR="00F9437A" w:rsidRPr="0009656F" w:rsidRDefault="00F9437A" w:rsidP="00F9437A">
            <w:pPr>
              <w:spacing w:after="0" w:line="240" w:lineRule="auto"/>
              <w:rPr>
                <w:rFonts w:ascii="Times New Roman" w:hAnsi="Times New Roman"/>
                <w:color w:val="000000"/>
                <w:sz w:val="18"/>
                <w:szCs w:val="18"/>
              </w:rPr>
            </w:pPr>
            <w:r w:rsidRPr="0009656F">
              <w:rPr>
                <w:rFonts w:ascii="Times New Roman" w:hAnsi="Times New Roman"/>
                <w:color w:val="000000"/>
                <w:sz w:val="18"/>
                <w:szCs w:val="18"/>
              </w:rPr>
              <w:t xml:space="preserve">Индикаторы, в </w:t>
            </w:r>
            <w:proofErr w:type="spellStart"/>
            <w:r w:rsidRPr="0009656F">
              <w:rPr>
                <w:rFonts w:ascii="Times New Roman" w:hAnsi="Times New Roman"/>
                <w:color w:val="000000"/>
                <w:sz w:val="18"/>
                <w:szCs w:val="18"/>
              </w:rPr>
              <w:t>т.ч</w:t>
            </w:r>
            <w:proofErr w:type="spellEnd"/>
            <w:r w:rsidRPr="0009656F">
              <w:rPr>
                <w:rFonts w:ascii="Times New Roman" w:hAnsi="Times New Roman"/>
                <w:color w:val="000000"/>
                <w:sz w:val="18"/>
                <w:szCs w:val="18"/>
              </w:rPr>
              <w:t>. прочный специальный шов с нанесенным микротекстом: да.</w:t>
            </w:r>
          </w:p>
          <w:p w:rsidR="00F9437A" w:rsidRDefault="00F9437A" w:rsidP="00F9437A">
            <w:pPr>
              <w:spacing w:after="0" w:line="240" w:lineRule="auto"/>
              <w:rPr>
                <w:rFonts w:ascii="Times New Roman" w:hAnsi="Times New Roman"/>
                <w:b/>
                <w:color w:val="000000"/>
                <w:sz w:val="24"/>
                <w:szCs w:val="24"/>
              </w:rPr>
            </w:pPr>
            <w:r w:rsidRPr="0009656F">
              <w:rPr>
                <w:rFonts w:ascii="Times New Roman" w:hAnsi="Times New Roman"/>
                <w:color w:val="000000"/>
                <w:sz w:val="18"/>
                <w:szCs w:val="18"/>
              </w:rPr>
              <w:t>Индивидуальный номер, штрих код: да.</w:t>
            </w:r>
            <w:r w:rsidRPr="0009656F">
              <w:rPr>
                <w:rFonts w:ascii="Times New Roman" w:hAnsi="Times New Roman"/>
                <w:b/>
                <w:color w:val="000000"/>
                <w:sz w:val="24"/>
                <w:szCs w:val="24"/>
              </w:rPr>
              <w:tab/>
            </w:r>
          </w:p>
        </w:tc>
        <w:tc>
          <w:tcPr>
            <w:tcW w:w="314" w:type="pct"/>
            <w:shd w:val="clear" w:color="auto" w:fill="auto"/>
          </w:tcPr>
          <w:p w:rsidR="00F9437A" w:rsidRPr="006D71FE" w:rsidRDefault="00793D8B" w:rsidP="006D71FE">
            <w:pPr>
              <w:spacing w:after="0" w:line="240" w:lineRule="auto"/>
              <w:jc w:val="center"/>
              <w:rPr>
                <w:rFonts w:ascii="Times New Roman" w:hAnsi="Times New Roman"/>
                <w:sz w:val="24"/>
                <w:szCs w:val="24"/>
              </w:rPr>
            </w:pPr>
            <w:r>
              <w:rPr>
                <w:rFonts w:ascii="Times New Roman" w:hAnsi="Times New Roman"/>
                <w:sz w:val="24"/>
                <w:szCs w:val="24"/>
              </w:rPr>
              <w:t>шт.</w:t>
            </w:r>
          </w:p>
        </w:tc>
        <w:tc>
          <w:tcPr>
            <w:tcW w:w="646" w:type="pct"/>
          </w:tcPr>
          <w:p w:rsidR="00F9437A" w:rsidRDefault="00B23335" w:rsidP="006D71FE">
            <w:pPr>
              <w:spacing w:after="0" w:line="240" w:lineRule="auto"/>
              <w:jc w:val="center"/>
              <w:rPr>
                <w:rFonts w:ascii="Times New Roman" w:hAnsi="Times New Roman"/>
                <w:sz w:val="24"/>
                <w:szCs w:val="24"/>
              </w:rPr>
            </w:pPr>
            <w:r>
              <w:rPr>
                <w:rFonts w:ascii="Times New Roman" w:hAnsi="Times New Roman"/>
                <w:sz w:val="24"/>
                <w:szCs w:val="24"/>
              </w:rPr>
              <w:t>83</w:t>
            </w:r>
          </w:p>
        </w:tc>
        <w:tc>
          <w:tcPr>
            <w:tcW w:w="367" w:type="pct"/>
          </w:tcPr>
          <w:p w:rsidR="00F9437A" w:rsidRDefault="00793D8B" w:rsidP="006D71FE">
            <w:pPr>
              <w:spacing w:after="0" w:line="240" w:lineRule="auto"/>
              <w:jc w:val="center"/>
              <w:rPr>
                <w:rFonts w:ascii="Times New Roman" w:hAnsi="Times New Roman"/>
                <w:sz w:val="24"/>
                <w:szCs w:val="24"/>
              </w:rPr>
            </w:pPr>
            <w:r w:rsidRPr="00793D8B">
              <w:rPr>
                <w:rFonts w:ascii="Times New Roman" w:hAnsi="Times New Roman"/>
                <w:sz w:val="24"/>
                <w:szCs w:val="24"/>
              </w:rPr>
              <w:t>12 мес.</w:t>
            </w:r>
          </w:p>
        </w:tc>
        <w:tc>
          <w:tcPr>
            <w:tcW w:w="499" w:type="pct"/>
          </w:tcPr>
          <w:p w:rsidR="00F9437A" w:rsidRPr="005600C1" w:rsidRDefault="00F9437A" w:rsidP="006D71FE">
            <w:pPr>
              <w:spacing w:after="0" w:line="240" w:lineRule="auto"/>
              <w:jc w:val="center"/>
              <w:rPr>
                <w:rFonts w:ascii="Times New Roman" w:hAnsi="Times New Roman"/>
                <w:sz w:val="24"/>
                <w:szCs w:val="24"/>
              </w:rPr>
            </w:pPr>
          </w:p>
        </w:tc>
        <w:tc>
          <w:tcPr>
            <w:tcW w:w="616" w:type="pct"/>
          </w:tcPr>
          <w:p w:rsidR="00F9437A" w:rsidRDefault="00F9437A" w:rsidP="008B09D0">
            <w:pPr>
              <w:spacing w:after="0" w:line="240" w:lineRule="auto"/>
              <w:jc w:val="center"/>
              <w:rPr>
                <w:rFonts w:ascii="Times New Roman" w:hAnsi="Times New Roman"/>
                <w:sz w:val="24"/>
                <w:szCs w:val="24"/>
              </w:rPr>
            </w:pPr>
          </w:p>
        </w:tc>
        <w:tc>
          <w:tcPr>
            <w:tcW w:w="645" w:type="pct"/>
          </w:tcPr>
          <w:p w:rsidR="00F9437A" w:rsidRDefault="00F9437A" w:rsidP="00C86977">
            <w:pPr>
              <w:jc w:val="center"/>
              <w:rPr>
                <w:rFonts w:ascii="Times New Roman" w:hAnsi="Times New Roman"/>
                <w:color w:val="000000"/>
                <w:sz w:val="24"/>
                <w:szCs w:val="24"/>
              </w:rPr>
            </w:pPr>
          </w:p>
        </w:tc>
      </w:tr>
      <w:tr w:rsidR="006D71FE" w:rsidRPr="005600C1" w:rsidTr="006D71FE">
        <w:trPr>
          <w:trHeight w:val="545"/>
          <w:jc w:val="center"/>
        </w:trPr>
        <w:tc>
          <w:tcPr>
            <w:tcW w:w="287" w:type="pct"/>
            <w:vAlign w:val="center"/>
          </w:tcPr>
          <w:p w:rsidR="006D71FE" w:rsidRPr="005600C1" w:rsidRDefault="006D71FE" w:rsidP="008B590D">
            <w:pPr>
              <w:spacing w:after="0" w:line="240" w:lineRule="auto"/>
              <w:jc w:val="center"/>
              <w:rPr>
                <w:rFonts w:ascii="Times New Roman" w:hAnsi="Times New Roman"/>
                <w:color w:val="000000"/>
                <w:sz w:val="24"/>
                <w:szCs w:val="24"/>
              </w:rPr>
            </w:pPr>
          </w:p>
        </w:tc>
        <w:tc>
          <w:tcPr>
            <w:tcW w:w="1626" w:type="pct"/>
            <w:shd w:val="clear" w:color="auto" w:fill="auto"/>
          </w:tcPr>
          <w:p w:rsidR="006D71FE" w:rsidRPr="005600C1" w:rsidRDefault="006D71FE" w:rsidP="008B590D">
            <w:pPr>
              <w:spacing w:after="0" w:line="240" w:lineRule="auto"/>
              <w:rPr>
                <w:rFonts w:ascii="Times New Roman" w:hAnsi="Times New Roman"/>
                <w:b/>
                <w:sz w:val="24"/>
                <w:szCs w:val="24"/>
              </w:rPr>
            </w:pPr>
            <w:r w:rsidRPr="005600C1">
              <w:rPr>
                <w:rFonts w:ascii="Times New Roman" w:hAnsi="Times New Roman"/>
                <w:b/>
                <w:sz w:val="24"/>
                <w:szCs w:val="24"/>
              </w:rPr>
              <w:t xml:space="preserve">Итого: </w:t>
            </w:r>
          </w:p>
        </w:tc>
        <w:tc>
          <w:tcPr>
            <w:tcW w:w="314" w:type="pct"/>
            <w:shd w:val="clear" w:color="auto" w:fill="auto"/>
          </w:tcPr>
          <w:p w:rsidR="006D71FE" w:rsidRPr="005600C1" w:rsidRDefault="006D71FE" w:rsidP="008B590D">
            <w:pPr>
              <w:spacing w:after="0" w:line="240" w:lineRule="auto"/>
              <w:jc w:val="center"/>
              <w:rPr>
                <w:rFonts w:ascii="Times New Roman" w:hAnsi="Times New Roman"/>
                <w:sz w:val="24"/>
                <w:szCs w:val="24"/>
              </w:rPr>
            </w:pPr>
          </w:p>
        </w:tc>
        <w:tc>
          <w:tcPr>
            <w:tcW w:w="646" w:type="pct"/>
          </w:tcPr>
          <w:p w:rsidR="006D71FE" w:rsidRPr="005600C1" w:rsidRDefault="006D71FE" w:rsidP="008B590D">
            <w:pPr>
              <w:spacing w:after="0" w:line="240" w:lineRule="auto"/>
              <w:rPr>
                <w:rFonts w:ascii="Times New Roman" w:hAnsi="Times New Roman"/>
                <w:sz w:val="24"/>
                <w:szCs w:val="24"/>
              </w:rPr>
            </w:pPr>
          </w:p>
        </w:tc>
        <w:tc>
          <w:tcPr>
            <w:tcW w:w="367" w:type="pct"/>
          </w:tcPr>
          <w:p w:rsidR="006D71FE" w:rsidRPr="005600C1" w:rsidRDefault="006D71FE" w:rsidP="008B590D">
            <w:pPr>
              <w:rPr>
                <w:rFonts w:ascii="Times New Roman" w:hAnsi="Times New Roman"/>
                <w:sz w:val="24"/>
                <w:szCs w:val="24"/>
              </w:rPr>
            </w:pPr>
          </w:p>
        </w:tc>
        <w:tc>
          <w:tcPr>
            <w:tcW w:w="499" w:type="pct"/>
          </w:tcPr>
          <w:p w:rsidR="006D71FE" w:rsidRPr="005600C1" w:rsidRDefault="006D71FE" w:rsidP="008B590D">
            <w:pPr>
              <w:rPr>
                <w:rFonts w:ascii="Times New Roman" w:hAnsi="Times New Roman"/>
                <w:sz w:val="24"/>
                <w:szCs w:val="24"/>
              </w:rPr>
            </w:pPr>
          </w:p>
        </w:tc>
        <w:tc>
          <w:tcPr>
            <w:tcW w:w="616" w:type="pct"/>
          </w:tcPr>
          <w:p w:rsidR="006D71FE" w:rsidRPr="005600C1" w:rsidRDefault="006D71FE" w:rsidP="008B590D">
            <w:pPr>
              <w:jc w:val="center"/>
              <w:rPr>
                <w:rFonts w:ascii="Times New Roman" w:hAnsi="Times New Roman"/>
                <w:sz w:val="24"/>
                <w:szCs w:val="24"/>
              </w:rPr>
            </w:pPr>
          </w:p>
        </w:tc>
        <w:tc>
          <w:tcPr>
            <w:tcW w:w="645" w:type="pct"/>
          </w:tcPr>
          <w:p w:rsidR="006D71FE" w:rsidRPr="005600C1" w:rsidRDefault="006D71FE" w:rsidP="008B590D">
            <w:pPr>
              <w:jc w:val="center"/>
              <w:rPr>
                <w:rFonts w:ascii="Times New Roman" w:hAnsi="Times New Roman"/>
                <w:color w:val="000000"/>
                <w:sz w:val="24"/>
                <w:szCs w:val="24"/>
              </w:rPr>
            </w:pPr>
          </w:p>
        </w:tc>
      </w:tr>
    </w:tbl>
    <w:p w:rsidR="00B44F7A" w:rsidRPr="005600C1" w:rsidRDefault="00B44F7A" w:rsidP="00B44F7A">
      <w:pPr>
        <w:tabs>
          <w:tab w:val="left" w:pos="3289"/>
          <w:tab w:val="left" w:pos="3514"/>
        </w:tabs>
        <w:spacing w:after="0" w:line="240" w:lineRule="auto"/>
        <w:ind w:right="-1"/>
        <w:jc w:val="both"/>
        <w:rPr>
          <w:rFonts w:ascii="Times New Roman" w:hAnsi="Times New Roman"/>
          <w:sz w:val="24"/>
          <w:szCs w:val="24"/>
        </w:rPr>
      </w:pPr>
    </w:p>
    <w:p w:rsidR="00B44F7A" w:rsidRDefault="00706DE5" w:rsidP="00B44F7A">
      <w:pPr>
        <w:tabs>
          <w:tab w:val="left" w:pos="3289"/>
          <w:tab w:val="left" w:pos="3514"/>
        </w:tabs>
        <w:spacing w:after="0" w:line="240" w:lineRule="auto"/>
        <w:ind w:right="-1"/>
        <w:jc w:val="both"/>
        <w:rPr>
          <w:rFonts w:ascii="Times New Roman" w:hAnsi="Times New Roman"/>
          <w:sz w:val="24"/>
          <w:szCs w:val="24"/>
        </w:rPr>
      </w:pPr>
      <w:r>
        <w:rPr>
          <w:rFonts w:ascii="Times New Roman" w:hAnsi="Times New Roman"/>
          <w:sz w:val="24"/>
          <w:szCs w:val="24"/>
        </w:rPr>
        <w:t xml:space="preserve">Итого общая стоимость товара составляет: </w:t>
      </w:r>
      <w:r w:rsidR="00686950">
        <w:rPr>
          <w:rFonts w:ascii="Times New Roman" w:hAnsi="Times New Roman"/>
          <w:b/>
          <w:sz w:val="24"/>
          <w:szCs w:val="24"/>
        </w:rPr>
        <w:t>_____</w:t>
      </w:r>
      <w:r w:rsidRPr="00706DE5">
        <w:rPr>
          <w:rFonts w:ascii="Times New Roman" w:hAnsi="Times New Roman"/>
          <w:b/>
          <w:sz w:val="24"/>
          <w:szCs w:val="24"/>
        </w:rPr>
        <w:t xml:space="preserve"> (</w:t>
      </w:r>
      <w:r w:rsidR="00686950">
        <w:rPr>
          <w:rFonts w:ascii="Times New Roman" w:hAnsi="Times New Roman"/>
          <w:b/>
          <w:sz w:val="24"/>
          <w:szCs w:val="24"/>
        </w:rPr>
        <w:t>_______</w:t>
      </w:r>
      <w:r w:rsidRPr="00706DE5">
        <w:rPr>
          <w:rFonts w:ascii="Times New Roman" w:hAnsi="Times New Roman"/>
          <w:b/>
          <w:sz w:val="24"/>
          <w:szCs w:val="24"/>
        </w:rPr>
        <w:t>) рублей 00 копеек</w:t>
      </w:r>
      <w:r w:rsidR="00CA5B28">
        <w:rPr>
          <w:rFonts w:ascii="Times New Roman" w:hAnsi="Times New Roman"/>
          <w:sz w:val="24"/>
          <w:szCs w:val="24"/>
        </w:rPr>
        <w:t xml:space="preserve">, в </w:t>
      </w:r>
      <w:proofErr w:type="spellStart"/>
      <w:r w:rsidR="00CA5B28">
        <w:rPr>
          <w:rFonts w:ascii="Times New Roman" w:hAnsi="Times New Roman"/>
          <w:sz w:val="24"/>
          <w:szCs w:val="24"/>
        </w:rPr>
        <w:t>т.ч</w:t>
      </w:r>
      <w:proofErr w:type="spellEnd"/>
      <w:r w:rsidR="00CA5B28">
        <w:rPr>
          <w:rFonts w:ascii="Times New Roman" w:hAnsi="Times New Roman"/>
          <w:sz w:val="24"/>
          <w:szCs w:val="24"/>
        </w:rPr>
        <w:t>.</w:t>
      </w:r>
      <w:r>
        <w:rPr>
          <w:rFonts w:ascii="Times New Roman" w:hAnsi="Times New Roman"/>
          <w:sz w:val="24"/>
          <w:szCs w:val="24"/>
        </w:rPr>
        <w:t xml:space="preserve"> НДС</w:t>
      </w:r>
      <w:r w:rsidR="00CA5B28">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НДС</w:t>
      </w:r>
      <w:proofErr w:type="gramEnd"/>
      <w:r>
        <w:rPr>
          <w:rFonts w:ascii="Times New Roman" w:hAnsi="Times New Roman"/>
          <w:sz w:val="24"/>
          <w:szCs w:val="24"/>
        </w:rPr>
        <w:t xml:space="preserve"> не облагается.</w:t>
      </w:r>
    </w:p>
    <w:p w:rsidR="00CA5B28" w:rsidRPr="005600C1" w:rsidRDefault="00CA5B28" w:rsidP="00B44F7A">
      <w:pPr>
        <w:tabs>
          <w:tab w:val="left" w:pos="3289"/>
          <w:tab w:val="left" w:pos="3514"/>
        </w:tabs>
        <w:spacing w:after="0" w:line="240" w:lineRule="auto"/>
        <w:ind w:right="-1"/>
        <w:jc w:val="both"/>
        <w:rPr>
          <w:rFonts w:ascii="Times New Roman" w:hAnsi="Times New Roman"/>
          <w:sz w:val="24"/>
          <w:szCs w:val="24"/>
        </w:rPr>
      </w:pPr>
    </w:p>
    <w:tbl>
      <w:tblPr>
        <w:tblStyle w:val="a3"/>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4395"/>
      </w:tblGrid>
      <w:tr w:rsidR="00702685" w:rsidRPr="00CA5B28" w:rsidTr="002524E4">
        <w:tc>
          <w:tcPr>
            <w:tcW w:w="5840" w:type="dxa"/>
          </w:tcPr>
          <w:p w:rsidR="00702685" w:rsidRPr="00CA5B28" w:rsidRDefault="00702685" w:rsidP="002524E4">
            <w:pPr>
              <w:jc w:val="both"/>
              <w:rPr>
                <w:rFonts w:ascii="Times New Roman" w:hAnsi="Times New Roman"/>
                <w:b/>
                <w:sz w:val="24"/>
                <w:szCs w:val="24"/>
              </w:rPr>
            </w:pPr>
            <w:r w:rsidRPr="00CA5B28">
              <w:rPr>
                <w:rFonts w:ascii="Times New Roman" w:hAnsi="Times New Roman"/>
                <w:b/>
                <w:sz w:val="24"/>
                <w:szCs w:val="24"/>
              </w:rPr>
              <w:t>ПОКУПАТЕЛЬ:</w:t>
            </w:r>
          </w:p>
        </w:tc>
        <w:tc>
          <w:tcPr>
            <w:tcW w:w="4395" w:type="dxa"/>
          </w:tcPr>
          <w:p w:rsidR="00702685" w:rsidRPr="00CA5B28" w:rsidRDefault="00702685" w:rsidP="002524E4">
            <w:pPr>
              <w:jc w:val="both"/>
              <w:rPr>
                <w:rFonts w:ascii="Times New Roman" w:hAnsi="Times New Roman"/>
                <w:b/>
                <w:sz w:val="24"/>
                <w:szCs w:val="24"/>
              </w:rPr>
            </w:pPr>
            <w:r w:rsidRPr="00CA5B28">
              <w:rPr>
                <w:rFonts w:ascii="Times New Roman" w:hAnsi="Times New Roman"/>
                <w:b/>
                <w:sz w:val="24"/>
                <w:szCs w:val="24"/>
              </w:rPr>
              <w:t>ПОСТАВЩИК:</w:t>
            </w:r>
          </w:p>
        </w:tc>
      </w:tr>
      <w:tr w:rsidR="00702685" w:rsidRPr="00CA5B28" w:rsidTr="002524E4">
        <w:tc>
          <w:tcPr>
            <w:tcW w:w="5840" w:type="dxa"/>
          </w:tcPr>
          <w:p w:rsidR="00702685" w:rsidRPr="00CA5B28" w:rsidRDefault="00702685" w:rsidP="002524E4">
            <w:pPr>
              <w:jc w:val="both"/>
              <w:rPr>
                <w:rFonts w:ascii="Times New Roman" w:hAnsi="Times New Roman"/>
                <w:b/>
                <w:sz w:val="24"/>
                <w:szCs w:val="24"/>
              </w:rPr>
            </w:pPr>
          </w:p>
          <w:p w:rsidR="00702685" w:rsidRPr="00CA5B28" w:rsidRDefault="00E865EA" w:rsidP="002524E4">
            <w:pPr>
              <w:jc w:val="both"/>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р</w:t>
            </w:r>
            <w:r w:rsidR="00702685" w:rsidRPr="00CA5B28">
              <w:rPr>
                <w:rFonts w:ascii="Times New Roman" w:hAnsi="Times New Roman"/>
                <w:sz w:val="24"/>
                <w:szCs w:val="24"/>
              </w:rPr>
              <w:t>уководител</w:t>
            </w:r>
            <w:r>
              <w:rPr>
                <w:rFonts w:ascii="Times New Roman" w:hAnsi="Times New Roman"/>
                <w:sz w:val="24"/>
                <w:szCs w:val="24"/>
              </w:rPr>
              <w:t>я</w:t>
            </w:r>
            <w:r w:rsidR="00702685" w:rsidRPr="00CA5B28">
              <w:rPr>
                <w:rFonts w:ascii="Times New Roman" w:hAnsi="Times New Roman"/>
                <w:sz w:val="24"/>
                <w:szCs w:val="24"/>
              </w:rPr>
              <w:t xml:space="preserve"> Управления</w:t>
            </w:r>
          </w:p>
          <w:p w:rsidR="00702685" w:rsidRPr="00CA5B28" w:rsidRDefault="00702685" w:rsidP="002524E4">
            <w:pPr>
              <w:jc w:val="both"/>
              <w:rPr>
                <w:rFonts w:ascii="Times New Roman" w:hAnsi="Times New Roman"/>
                <w:sz w:val="24"/>
                <w:szCs w:val="24"/>
              </w:rPr>
            </w:pPr>
          </w:p>
          <w:p w:rsidR="00702685" w:rsidRPr="00CA5B28" w:rsidRDefault="00702685" w:rsidP="002524E4">
            <w:pPr>
              <w:jc w:val="both"/>
              <w:rPr>
                <w:rFonts w:ascii="Times New Roman" w:hAnsi="Times New Roman"/>
                <w:sz w:val="24"/>
                <w:szCs w:val="24"/>
              </w:rPr>
            </w:pPr>
          </w:p>
          <w:p w:rsidR="00702685" w:rsidRPr="00CA5B28" w:rsidRDefault="00702685" w:rsidP="00E865EA">
            <w:pPr>
              <w:jc w:val="both"/>
              <w:rPr>
                <w:rFonts w:ascii="Times New Roman" w:hAnsi="Times New Roman"/>
                <w:b/>
                <w:sz w:val="24"/>
                <w:szCs w:val="24"/>
              </w:rPr>
            </w:pPr>
            <w:r w:rsidRPr="00CA5B28">
              <w:rPr>
                <w:rFonts w:ascii="Times New Roman" w:hAnsi="Times New Roman"/>
                <w:sz w:val="24"/>
                <w:szCs w:val="24"/>
              </w:rPr>
              <w:t xml:space="preserve">_____________________  </w:t>
            </w:r>
            <w:r w:rsidR="00E865EA">
              <w:rPr>
                <w:rFonts w:ascii="Times New Roman" w:hAnsi="Times New Roman"/>
                <w:sz w:val="24"/>
                <w:szCs w:val="24"/>
              </w:rPr>
              <w:t>Е.А. Глухов</w:t>
            </w:r>
            <w:r w:rsidRPr="00CA5B28">
              <w:rPr>
                <w:rFonts w:ascii="Times New Roman" w:hAnsi="Times New Roman"/>
                <w:sz w:val="24"/>
                <w:szCs w:val="24"/>
              </w:rPr>
              <w:t xml:space="preserve">                       </w:t>
            </w:r>
          </w:p>
        </w:tc>
        <w:tc>
          <w:tcPr>
            <w:tcW w:w="4395" w:type="dxa"/>
          </w:tcPr>
          <w:p w:rsidR="00702685" w:rsidRPr="00CA5B28" w:rsidRDefault="00702685" w:rsidP="002524E4">
            <w:pPr>
              <w:jc w:val="both"/>
              <w:rPr>
                <w:rFonts w:ascii="Times New Roman" w:hAnsi="Times New Roman"/>
                <w:b/>
                <w:sz w:val="24"/>
                <w:szCs w:val="24"/>
              </w:rPr>
            </w:pPr>
          </w:p>
          <w:p w:rsidR="00702685" w:rsidRPr="00CA5B28" w:rsidRDefault="00702685" w:rsidP="002524E4">
            <w:pPr>
              <w:jc w:val="both"/>
              <w:rPr>
                <w:rFonts w:ascii="Times New Roman" w:hAnsi="Times New Roman"/>
                <w:b/>
                <w:sz w:val="24"/>
                <w:szCs w:val="24"/>
              </w:rPr>
            </w:pPr>
          </w:p>
          <w:p w:rsidR="00702685" w:rsidRPr="00CA5B28" w:rsidRDefault="00702685" w:rsidP="002524E4">
            <w:pPr>
              <w:jc w:val="both"/>
              <w:rPr>
                <w:rFonts w:ascii="Times New Roman" w:hAnsi="Times New Roman"/>
                <w:b/>
                <w:sz w:val="24"/>
                <w:szCs w:val="24"/>
              </w:rPr>
            </w:pPr>
          </w:p>
          <w:p w:rsidR="00702685" w:rsidRPr="00CA5B28" w:rsidRDefault="00702685" w:rsidP="002524E4">
            <w:pPr>
              <w:jc w:val="both"/>
              <w:rPr>
                <w:rFonts w:ascii="Times New Roman" w:hAnsi="Times New Roman"/>
                <w:b/>
                <w:sz w:val="24"/>
                <w:szCs w:val="24"/>
              </w:rPr>
            </w:pPr>
          </w:p>
          <w:p w:rsidR="00702685" w:rsidRPr="00CA5B28" w:rsidRDefault="00702685" w:rsidP="002524E4">
            <w:pPr>
              <w:jc w:val="both"/>
              <w:rPr>
                <w:rFonts w:ascii="Times New Roman" w:hAnsi="Times New Roman"/>
                <w:b/>
                <w:sz w:val="24"/>
                <w:szCs w:val="24"/>
              </w:rPr>
            </w:pPr>
            <w:r w:rsidRPr="00CA5B28">
              <w:rPr>
                <w:rFonts w:ascii="Times New Roman" w:hAnsi="Times New Roman"/>
                <w:b/>
                <w:sz w:val="24"/>
                <w:szCs w:val="24"/>
              </w:rPr>
              <w:t>____________________</w:t>
            </w:r>
            <w:r w:rsidRPr="00CA5B28">
              <w:rPr>
                <w:rFonts w:ascii="Times New Roman" w:hAnsi="Times New Roman"/>
                <w:sz w:val="20"/>
                <w:szCs w:val="20"/>
              </w:rPr>
              <w:t xml:space="preserve">  </w:t>
            </w:r>
            <w:r w:rsidRPr="00CA5B28">
              <w:rPr>
                <w:rFonts w:ascii="Times New Roman" w:hAnsi="Times New Roman"/>
                <w:sz w:val="24"/>
                <w:szCs w:val="24"/>
              </w:rPr>
              <w:t>/ ____________</w:t>
            </w:r>
          </w:p>
        </w:tc>
      </w:tr>
    </w:tbl>
    <w:p w:rsidR="00B44F7A" w:rsidRPr="005600C1" w:rsidRDefault="00B44F7A" w:rsidP="00B44F7A">
      <w:pPr>
        <w:spacing w:after="0" w:line="240" w:lineRule="auto"/>
        <w:ind w:firstLine="709"/>
        <w:jc w:val="both"/>
        <w:rPr>
          <w:rFonts w:ascii="Times New Roman" w:hAnsi="Times New Roman"/>
          <w:sz w:val="24"/>
          <w:szCs w:val="24"/>
          <w:lang w:eastAsia="en-US"/>
        </w:rPr>
      </w:pPr>
    </w:p>
    <w:p w:rsidR="00B44F7A" w:rsidRPr="005600C1" w:rsidRDefault="00B44F7A" w:rsidP="00B44F7A">
      <w:pPr>
        <w:spacing w:after="120" w:line="240" w:lineRule="auto"/>
        <w:ind w:left="709"/>
        <w:jc w:val="both"/>
        <w:rPr>
          <w:rFonts w:ascii="Times New Roman" w:hAnsi="Times New Roman"/>
          <w:sz w:val="24"/>
          <w:szCs w:val="24"/>
        </w:rPr>
      </w:pPr>
    </w:p>
    <w:p w:rsidR="00B44F7A" w:rsidRPr="005600C1" w:rsidRDefault="00B44F7A" w:rsidP="00B44F7A">
      <w:pPr>
        <w:spacing w:after="0" w:line="240" w:lineRule="auto"/>
        <w:jc w:val="both"/>
        <w:rPr>
          <w:rFonts w:ascii="Times New Roman" w:hAnsi="Times New Roman"/>
          <w:snapToGrid w:val="0"/>
          <w:sz w:val="24"/>
          <w:szCs w:val="24"/>
        </w:rPr>
      </w:pPr>
    </w:p>
    <w:p w:rsidR="00BE4DEA" w:rsidRDefault="00BE4DEA"/>
    <w:sectPr w:rsidR="00BE4DEA" w:rsidSect="00E865EA">
      <w:pgSz w:w="16838" w:h="11906" w:orient="landscape"/>
      <w:pgMar w:top="1134" w:right="851" w:bottom="709" w:left="720" w:header="709" w:footer="709" w:gutter="0"/>
      <w:pgNumType w:start="2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Grande">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6CF9"/>
    <w:multiLevelType w:val="hybridMultilevel"/>
    <w:tmpl w:val="E2963A2A"/>
    <w:lvl w:ilvl="0" w:tplc="E1400E16">
      <w:start w:val="4"/>
      <w:numFmt w:val="decimal"/>
      <w:lvlText w:val="%1."/>
      <w:lvlJc w:val="left"/>
      <w:pPr>
        <w:tabs>
          <w:tab w:val="num" w:pos="2062"/>
        </w:tabs>
        <w:ind w:left="2062" w:hanging="360"/>
      </w:pPr>
      <w:rPr>
        <w:rFonts w:hint="default"/>
      </w:rPr>
    </w:lvl>
    <w:lvl w:ilvl="1" w:tplc="04190019" w:tentative="1">
      <w:start w:val="1"/>
      <w:numFmt w:val="lowerLetter"/>
      <w:lvlText w:val="%2."/>
      <w:lvlJc w:val="left"/>
      <w:pPr>
        <w:tabs>
          <w:tab w:val="num" w:pos="2782"/>
        </w:tabs>
        <w:ind w:left="2782" w:hanging="360"/>
      </w:pPr>
    </w:lvl>
    <w:lvl w:ilvl="2" w:tplc="0419001B" w:tentative="1">
      <w:start w:val="1"/>
      <w:numFmt w:val="lowerRoman"/>
      <w:lvlText w:val="%3."/>
      <w:lvlJc w:val="right"/>
      <w:pPr>
        <w:tabs>
          <w:tab w:val="num" w:pos="3502"/>
        </w:tabs>
        <w:ind w:left="3502" w:hanging="180"/>
      </w:pPr>
    </w:lvl>
    <w:lvl w:ilvl="3" w:tplc="0419000F" w:tentative="1">
      <w:start w:val="1"/>
      <w:numFmt w:val="decimal"/>
      <w:lvlText w:val="%4."/>
      <w:lvlJc w:val="left"/>
      <w:pPr>
        <w:tabs>
          <w:tab w:val="num" w:pos="4222"/>
        </w:tabs>
        <w:ind w:left="4222" w:hanging="360"/>
      </w:pPr>
    </w:lvl>
    <w:lvl w:ilvl="4" w:tplc="04190019" w:tentative="1">
      <w:start w:val="1"/>
      <w:numFmt w:val="lowerLetter"/>
      <w:lvlText w:val="%5."/>
      <w:lvlJc w:val="left"/>
      <w:pPr>
        <w:tabs>
          <w:tab w:val="num" w:pos="4942"/>
        </w:tabs>
        <w:ind w:left="4942" w:hanging="360"/>
      </w:pPr>
    </w:lvl>
    <w:lvl w:ilvl="5" w:tplc="0419001B" w:tentative="1">
      <w:start w:val="1"/>
      <w:numFmt w:val="lowerRoman"/>
      <w:lvlText w:val="%6."/>
      <w:lvlJc w:val="right"/>
      <w:pPr>
        <w:tabs>
          <w:tab w:val="num" w:pos="5662"/>
        </w:tabs>
        <w:ind w:left="5662" w:hanging="180"/>
      </w:pPr>
    </w:lvl>
    <w:lvl w:ilvl="6" w:tplc="0419000F" w:tentative="1">
      <w:start w:val="1"/>
      <w:numFmt w:val="decimal"/>
      <w:lvlText w:val="%7."/>
      <w:lvlJc w:val="left"/>
      <w:pPr>
        <w:tabs>
          <w:tab w:val="num" w:pos="6382"/>
        </w:tabs>
        <w:ind w:left="6382" w:hanging="360"/>
      </w:pPr>
    </w:lvl>
    <w:lvl w:ilvl="7" w:tplc="04190019" w:tentative="1">
      <w:start w:val="1"/>
      <w:numFmt w:val="lowerLetter"/>
      <w:lvlText w:val="%8."/>
      <w:lvlJc w:val="left"/>
      <w:pPr>
        <w:tabs>
          <w:tab w:val="num" w:pos="7102"/>
        </w:tabs>
        <w:ind w:left="7102" w:hanging="360"/>
      </w:pPr>
    </w:lvl>
    <w:lvl w:ilvl="8" w:tplc="0419001B" w:tentative="1">
      <w:start w:val="1"/>
      <w:numFmt w:val="lowerRoman"/>
      <w:lvlText w:val="%9."/>
      <w:lvlJc w:val="right"/>
      <w:pPr>
        <w:tabs>
          <w:tab w:val="num" w:pos="7822"/>
        </w:tabs>
        <w:ind w:left="78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7A"/>
    <w:rsid w:val="000359D9"/>
    <w:rsid w:val="0007044E"/>
    <w:rsid w:val="0009656F"/>
    <w:rsid w:val="000E2687"/>
    <w:rsid w:val="00142596"/>
    <w:rsid w:val="00190D45"/>
    <w:rsid w:val="001947B0"/>
    <w:rsid w:val="001A15F4"/>
    <w:rsid w:val="001C1900"/>
    <w:rsid w:val="001E2E62"/>
    <w:rsid w:val="002B15A4"/>
    <w:rsid w:val="002C73DC"/>
    <w:rsid w:val="002F2DAA"/>
    <w:rsid w:val="0032779A"/>
    <w:rsid w:val="003379F1"/>
    <w:rsid w:val="00352066"/>
    <w:rsid w:val="00352DF0"/>
    <w:rsid w:val="003667FB"/>
    <w:rsid w:val="003E1D3E"/>
    <w:rsid w:val="003E51BF"/>
    <w:rsid w:val="003E57BB"/>
    <w:rsid w:val="0040230A"/>
    <w:rsid w:val="0040293B"/>
    <w:rsid w:val="004C6634"/>
    <w:rsid w:val="00582BCE"/>
    <w:rsid w:val="005C49F5"/>
    <w:rsid w:val="00686950"/>
    <w:rsid w:val="006D71FE"/>
    <w:rsid w:val="00702685"/>
    <w:rsid w:val="0070538D"/>
    <w:rsid w:val="00706DE5"/>
    <w:rsid w:val="00731C12"/>
    <w:rsid w:val="00734404"/>
    <w:rsid w:val="00793D8B"/>
    <w:rsid w:val="0086418A"/>
    <w:rsid w:val="00870CAC"/>
    <w:rsid w:val="00894860"/>
    <w:rsid w:val="008B09D0"/>
    <w:rsid w:val="00913C6A"/>
    <w:rsid w:val="009B133F"/>
    <w:rsid w:val="00A56789"/>
    <w:rsid w:val="00AC189D"/>
    <w:rsid w:val="00AD5893"/>
    <w:rsid w:val="00B23335"/>
    <w:rsid w:val="00B44F7A"/>
    <w:rsid w:val="00B729A4"/>
    <w:rsid w:val="00B86174"/>
    <w:rsid w:val="00B94931"/>
    <w:rsid w:val="00BD7CFC"/>
    <w:rsid w:val="00BE4DEA"/>
    <w:rsid w:val="00C14C22"/>
    <w:rsid w:val="00C4477A"/>
    <w:rsid w:val="00C7701E"/>
    <w:rsid w:val="00C86977"/>
    <w:rsid w:val="00CA0397"/>
    <w:rsid w:val="00CA5B28"/>
    <w:rsid w:val="00CC2AE0"/>
    <w:rsid w:val="00D60A31"/>
    <w:rsid w:val="00D7141F"/>
    <w:rsid w:val="00DB21F5"/>
    <w:rsid w:val="00DC686D"/>
    <w:rsid w:val="00DE2330"/>
    <w:rsid w:val="00DF6FB1"/>
    <w:rsid w:val="00E865EA"/>
    <w:rsid w:val="00F06825"/>
    <w:rsid w:val="00F50744"/>
    <w:rsid w:val="00F94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7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5B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A15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15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F7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5B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A15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15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hn16@fsvp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2116</Words>
  <Characters>12064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Лефлер Константин Владимирович</dc:creator>
  <cp:lastModifiedBy>Ашуркевич Лариса Ивановна</cp:lastModifiedBy>
  <cp:revision>4</cp:revision>
  <cp:lastPrinted>2026-05-26T03:10:00Z</cp:lastPrinted>
  <dcterms:created xsi:type="dcterms:W3CDTF">2026-05-26T02:33:00Z</dcterms:created>
  <dcterms:modified xsi:type="dcterms:W3CDTF">2026-05-26T03:47:00Z</dcterms:modified>
</cp:coreProperties>
</file>