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3DD" w:rsidRPr="002453DD" w:rsidRDefault="00FD0BEA" w:rsidP="00FD0B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</w:t>
      </w:r>
      <w:r w:rsidR="002453DD" w:rsidRPr="002453DD">
        <w:rPr>
          <w:rFonts w:ascii="Times New Roman" w:hAnsi="Times New Roman" w:cs="Times New Roman"/>
          <w:b/>
          <w:sz w:val="24"/>
          <w:szCs w:val="24"/>
        </w:rPr>
        <w:t>ехническое задание на изготовление</w:t>
      </w:r>
    </w:p>
    <w:p w:rsidR="008A2775" w:rsidRDefault="002453DD" w:rsidP="002453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3DD">
        <w:rPr>
          <w:rFonts w:ascii="Times New Roman" w:hAnsi="Times New Roman" w:cs="Times New Roman"/>
          <w:b/>
          <w:sz w:val="24"/>
          <w:szCs w:val="24"/>
        </w:rPr>
        <w:t>скамейки изогнутой из натурального дерева</w:t>
      </w:r>
    </w:p>
    <w:p w:rsidR="002453DD" w:rsidRPr="002453DD" w:rsidRDefault="002453DD" w:rsidP="002453DD">
      <w:pPr>
        <w:rPr>
          <w:rFonts w:ascii="Times New Roman" w:hAnsi="Times New Roman" w:cs="Times New Roman"/>
          <w:sz w:val="24"/>
          <w:szCs w:val="24"/>
        </w:rPr>
      </w:pPr>
    </w:p>
    <w:p w:rsidR="00FD0BEA" w:rsidRPr="00FD0BEA" w:rsidRDefault="00FD0BEA" w:rsidP="00FD0BEA">
      <w:p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Габаритные размеры</w:t>
      </w:r>
    </w:p>
    <w:p w:rsidR="00FD0BEA" w:rsidRPr="00FD0BEA" w:rsidRDefault="00FD0BEA" w:rsidP="00FD0B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Длина: </w:t>
      </w: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2000 мм</w:t>
      </w: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(2 м);</w:t>
      </w:r>
    </w:p>
    <w:p w:rsidR="00FD0BEA" w:rsidRPr="00FD0BEA" w:rsidRDefault="00FD0BEA" w:rsidP="00FD0B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Высота спинки: ориентировочно 900–1000 мм (для удобства </w:t>
      </w:r>
      <w:proofErr w:type="spellStart"/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опирания</w:t>
      </w:r>
      <w:proofErr w:type="spellEnd"/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FD0BEA" w:rsidRPr="00FD0BEA" w:rsidRDefault="00FD0BEA" w:rsidP="00FD0B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Высота сиденья от земли: 400–450 мм (эргономичный стандарт);</w:t>
      </w:r>
    </w:p>
    <w:p w:rsidR="00FD0BEA" w:rsidRPr="00FD0BEA" w:rsidRDefault="00FD0BEA" w:rsidP="00FD0BE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Глубина сиденья (ширина посадочного места): 400–450 мм.</w:t>
      </w:r>
    </w:p>
    <w:p w:rsidR="00FD0BEA" w:rsidRPr="00FD0BEA" w:rsidRDefault="00FD0BEA" w:rsidP="00FD0BEA">
      <w:p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Материалы</w:t>
      </w:r>
    </w:p>
    <w:p w:rsidR="00FD0BEA" w:rsidRPr="00FD0BEA" w:rsidRDefault="00FD0BEA" w:rsidP="00FD0BE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Основная древесина:</w:t>
      </w: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сосна и ель (по выбору поставщика с учетом наличия сучков и текстуры).</w:t>
      </w:r>
    </w:p>
    <w:p w:rsidR="00FD0BEA" w:rsidRPr="00FD0BEA" w:rsidRDefault="00FD0BEA" w:rsidP="00FD0BE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Требования к сырью:</w:t>
      </w: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допускается использование цельных стволов с природной кривизной, сучками и корой для создания эффекта «живой» древесины. Влажность пиломатериалов не должна превышать 22% (согласно ГОСТ 8486-86).</w:t>
      </w:r>
    </w:p>
    <w:p w:rsidR="00FD0BEA" w:rsidRPr="00FD0BEA" w:rsidRDefault="00FD0BEA" w:rsidP="00FD0BE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Крепеж:</w:t>
      </w: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металлические уголки, саморезы, болты с антикоррозийным покрытием (скрытый монтаж по возможности).</w:t>
      </w:r>
    </w:p>
    <w:p w:rsidR="00FD0BEA" w:rsidRPr="00FD0BEA" w:rsidRDefault="00FD0BEA" w:rsidP="00FD0BE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Защитное покрытие:</w:t>
      </w: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атмосферостойкий лак, масло или антисептическая пропитка для наружных работ (цвет по согласованию).</w:t>
      </w:r>
    </w:p>
    <w:p w:rsidR="00FD0BEA" w:rsidRPr="00FD0BEA" w:rsidRDefault="00FD0BEA" w:rsidP="00FD0BEA">
      <w:p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Конструкция и дизайн</w:t>
      </w:r>
    </w:p>
    <w:p w:rsidR="00FD0BEA" w:rsidRPr="00FD0BEA" w:rsidRDefault="00FD0BEA" w:rsidP="00FD0BE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Сиденье:</w:t>
      </w:r>
    </w:p>
    <w:p w:rsidR="00FD0BEA" w:rsidRPr="00FD0BEA" w:rsidRDefault="00FD0BEA" w:rsidP="00FD0BEA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Собрано из отдельных плоских деревянных плах или досок, уложенных с небольшим зазором (2–3 мм) для стока воды.</w:t>
      </w:r>
    </w:p>
    <w:p w:rsidR="00FD0BEA" w:rsidRPr="00FD0BEA" w:rsidRDefault="00FD0BEA" w:rsidP="00FD0BEA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Края сиденья должны быть скруглены или зашлифованы.</w:t>
      </w:r>
    </w:p>
    <w:p w:rsidR="00FD0BEA" w:rsidRPr="00FD0BEA" w:rsidRDefault="00FD0BEA" w:rsidP="00FD0BE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Спинка:</w:t>
      </w:r>
    </w:p>
    <w:p w:rsidR="00FD0BEA" w:rsidRPr="00FD0BEA" w:rsidRDefault="00FD0BEA" w:rsidP="00FD0BEA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сложную изогнутую форму, имитирующую переплетение ветвей.</w:t>
      </w:r>
    </w:p>
    <w:p w:rsidR="00FD0BEA" w:rsidRPr="00FD0BEA" w:rsidRDefault="00FD0BEA" w:rsidP="00FD0BEA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Основу составляют 3–5 крупных изогнутых элементов (стволы/ветви), соединенных поперечными перемычками.</w:t>
      </w:r>
    </w:p>
    <w:p w:rsidR="00FD0BEA" w:rsidRPr="00FD0BEA" w:rsidRDefault="00FD0BEA" w:rsidP="00FD0BEA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Декоративные элементы:</w:t>
      </w: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вертикальные «веточки» разной длины, закрепленные в верхней части спинки (как на эскизе).</w:t>
      </w:r>
    </w:p>
    <w:p w:rsidR="00FD0BEA" w:rsidRPr="00FD0BEA" w:rsidRDefault="00FD0BEA" w:rsidP="00FD0BEA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Поверхность спинки должна быть безопасной (без острых выступов).</w:t>
      </w:r>
    </w:p>
    <w:p w:rsidR="00FD0BEA" w:rsidRPr="00FD0BEA" w:rsidRDefault="00FD0BEA" w:rsidP="00FD0BEA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Опоры (ножки):</w:t>
      </w:r>
    </w:p>
    <w:p w:rsidR="00FD0BEA" w:rsidRPr="00FD0BEA" w:rsidRDefault="00FD0BEA" w:rsidP="00FD0BEA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Изготавливаются из фигурных стволов или корней.</w:t>
      </w:r>
    </w:p>
    <w:p w:rsidR="00FD0BEA" w:rsidRPr="00FD0BEA" w:rsidRDefault="00FD0BEA" w:rsidP="00FD0BEA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Форма — органическая, напоминающая переплетение корней.</w:t>
      </w:r>
    </w:p>
    <w:p w:rsidR="00FD0BEA" w:rsidRPr="00FD0BEA" w:rsidRDefault="00FD0BEA" w:rsidP="00FD0BEA">
      <w:pPr>
        <w:numPr>
          <w:ilvl w:val="1"/>
          <w:numId w:val="4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Конструкция должна обеспечивать устойчивость скамьи (отсутствие раскачивания).</w:t>
      </w:r>
    </w:p>
    <w:p w:rsidR="00FD0BEA" w:rsidRPr="00FD0BEA" w:rsidRDefault="00FD0BEA" w:rsidP="00FD0BEA">
      <w:p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Технологические требования</w:t>
      </w:r>
    </w:p>
    <w:p w:rsidR="00FD0BEA" w:rsidRPr="00FD0BEA" w:rsidRDefault="00FD0BEA" w:rsidP="00FD0BE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Обработка:</w:t>
      </w:r>
    </w:p>
    <w:p w:rsidR="00FD0BEA" w:rsidRPr="00FD0BEA" w:rsidRDefault="00FD0BEA" w:rsidP="00FD0BEA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элементы должны пройти этап грубой и финишной шлифовки (шероховатость не более 1250 мкм для отборного и 1–3 сортов древесины).</w:t>
      </w:r>
    </w:p>
    <w:p w:rsidR="00FD0BEA" w:rsidRPr="00FD0BEA" w:rsidRDefault="00FD0BEA" w:rsidP="00FD0BEA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Края спилов и срезов обработаны, заусенцы удалены.</w:t>
      </w:r>
    </w:p>
    <w:p w:rsidR="00FD0BEA" w:rsidRPr="00FD0BEA" w:rsidRDefault="00FD0BEA" w:rsidP="00FD0BE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Сборка:</w:t>
      </w:r>
    </w:p>
    <w:p w:rsidR="00FD0BEA" w:rsidRPr="00FD0BEA" w:rsidRDefault="00FD0BEA" w:rsidP="00FD0BEA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Соединения должны быть прочными. Рекомендуется использовать комбинированный крепеж (клей + саморезы/болты) в местах максимальной нагрузки.</w:t>
      </w:r>
    </w:p>
    <w:p w:rsidR="00FD0BEA" w:rsidRPr="00FD0BEA" w:rsidRDefault="00FD0BEA" w:rsidP="00FD0BEA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Скрытый крепеж предпочтителен для сохранения эстетики.</w:t>
      </w:r>
    </w:p>
    <w:p w:rsidR="00FD0BEA" w:rsidRPr="00FD0BEA" w:rsidRDefault="00FD0BEA" w:rsidP="00FD0BEA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Покрытие:</w:t>
      </w:r>
    </w:p>
    <w:p w:rsidR="00FD0BEA" w:rsidRPr="00FD0BEA" w:rsidRDefault="00FD0BEA" w:rsidP="00FD0BEA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Предварительная пропитка антисептиком.</w:t>
      </w:r>
    </w:p>
    <w:p w:rsidR="00FD0BEA" w:rsidRPr="00FD0BEA" w:rsidRDefault="00FD0BEA" w:rsidP="00FD0BEA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Финишное покрытие в 2–3 слоя с промежуточной шлифовкой.</w:t>
      </w:r>
    </w:p>
    <w:p w:rsidR="00FD0BEA" w:rsidRPr="00FD0BEA" w:rsidRDefault="00FD0BEA" w:rsidP="00FD0BEA">
      <w:p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</w:t>
      </w: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Требования к качеству и безопасности</w:t>
      </w:r>
    </w:p>
    <w:p w:rsidR="00FD0BEA" w:rsidRPr="00FD0BEA" w:rsidRDefault="00FD0BEA" w:rsidP="00FD0BE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Скамья должна выдерживать статическую нагрузку не менее 300 кг (равномерно распределенную по сиденью).</w:t>
      </w:r>
    </w:p>
    <w:p w:rsidR="00FD0BEA" w:rsidRPr="00FD0BEA" w:rsidRDefault="00FD0BEA" w:rsidP="00FD0BE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трещин, гнили и червоточин в несущих элементах.</w:t>
      </w:r>
    </w:p>
    <w:p w:rsidR="00FD0BEA" w:rsidRPr="00FD0BEA" w:rsidRDefault="00FD0BEA" w:rsidP="00FD0BE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Края и углы не должны травмировать пользователя.</w:t>
      </w:r>
    </w:p>
    <w:p w:rsidR="00FD0BEA" w:rsidRPr="00FD0BEA" w:rsidRDefault="00FD0BEA" w:rsidP="00FD0BEA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Покрытие не должно отслаиваться, шелушиться или иметь резкий химический запах.</w:t>
      </w:r>
    </w:p>
    <w:p w:rsidR="00FD0BEA" w:rsidRPr="00FD0BEA" w:rsidRDefault="00FD0BEA" w:rsidP="00FD0BEA">
      <w:p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Порядок приемки</w:t>
      </w:r>
    </w:p>
    <w:p w:rsidR="00FD0BEA" w:rsidRPr="00FD0BEA" w:rsidRDefault="00FD0BEA" w:rsidP="00FD0B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Проверка соответствия габаритным размерам (допустимое отклонение ±5 мм).</w:t>
      </w:r>
    </w:p>
    <w:p w:rsidR="00FD0BEA" w:rsidRPr="00FD0BEA" w:rsidRDefault="00FD0BEA" w:rsidP="00FD0B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Визуальный осмотр на предмет дефектов обработки и покрытия.</w:t>
      </w:r>
    </w:p>
    <w:p w:rsidR="00FD0BEA" w:rsidRPr="00FD0BEA" w:rsidRDefault="00FD0BEA" w:rsidP="00FD0B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Испытание на устойчивость и прочность.</w:t>
      </w:r>
    </w:p>
    <w:p w:rsidR="00FD0BEA" w:rsidRPr="00FD0BEA" w:rsidRDefault="00FD0BEA" w:rsidP="00FD0BEA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Сдача изделия осуществляется после полного высыхания финишного покрытия (обычно 24–48 часов).</w:t>
      </w:r>
    </w:p>
    <w:p w:rsidR="00FD0BEA" w:rsidRPr="00FD0BEA" w:rsidRDefault="00FD0BEA" w:rsidP="00FD0BEA">
      <w:p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FD0B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Приложения</w:t>
      </w:r>
    </w:p>
    <w:p w:rsidR="00FD0BEA" w:rsidRPr="00FD0BEA" w:rsidRDefault="00FD0BEA" w:rsidP="00FD0BE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-142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0B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Эскиз/фото образца (прикреплено).</w:t>
      </w:r>
    </w:p>
    <w:p w:rsidR="000F784D" w:rsidRDefault="00FD0BEA" w:rsidP="00FD0BE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14B1467" wp14:editId="485A9A5F">
            <wp:simplePos x="0" y="0"/>
            <wp:positionH relativeFrom="column">
              <wp:posOffset>329565</wp:posOffset>
            </wp:positionH>
            <wp:positionV relativeFrom="paragraph">
              <wp:posOffset>453390</wp:posOffset>
            </wp:positionV>
            <wp:extent cx="4696394" cy="37338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3" t="19089" r="27083" b="15669"/>
                    <a:stretch/>
                  </pic:blipFill>
                  <pic:spPr bwMode="auto">
                    <a:xfrm>
                      <a:off x="0" y="0"/>
                      <a:ext cx="4696394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84D" w:rsidRPr="000F784D" w:rsidRDefault="000F784D" w:rsidP="000F784D">
      <w:pPr>
        <w:rPr>
          <w:rFonts w:ascii="Times New Roman" w:hAnsi="Times New Roman" w:cs="Times New Roman"/>
          <w:sz w:val="24"/>
          <w:szCs w:val="24"/>
        </w:rPr>
      </w:pPr>
    </w:p>
    <w:p w:rsidR="000F784D" w:rsidRPr="000F784D" w:rsidRDefault="000F784D" w:rsidP="000F784D">
      <w:pPr>
        <w:rPr>
          <w:rFonts w:ascii="Times New Roman" w:hAnsi="Times New Roman" w:cs="Times New Roman"/>
          <w:sz w:val="24"/>
          <w:szCs w:val="24"/>
        </w:rPr>
      </w:pPr>
    </w:p>
    <w:p w:rsidR="000F784D" w:rsidRPr="000F784D" w:rsidRDefault="000F784D" w:rsidP="000F784D">
      <w:pPr>
        <w:rPr>
          <w:rFonts w:ascii="Times New Roman" w:hAnsi="Times New Roman" w:cs="Times New Roman"/>
          <w:sz w:val="24"/>
          <w:szCs w:val="24"/>
        </w:rPr>
      </w:pPr>
    </w:p>
    <w:p w:rsidR="000F784D" w:rsidRPr="000F784D" w:rsidRDefault="000F784D" w:rsidP="000F784D">
      <w:pPr>
        <w:rPr>
          <w:rFonts w:ascii="Times New Roman" w:hAnsi="Times New Roman" w:cs="Times New Roman"/>
          <w:sz w:val="24"/>
          <w:szCs w:val="24"/>
        </w:rPr>
      </w:pPr>
    </w:p>
    <w:p w:rsidR="000F784D" w:rsidRPr="000F784D" w:rsidRDefault="000F784D" w:rsidP="000F784D">
      <w:pPr>
        <w:rPr>
          <w:rFonts w:ascii="Times New Roman" w:hAnsi="Times New Roman" w:cs="Times New Roman"/>
          <w:sz w:val="24"/>
          <w:szCs w:val="24"/>
        </w:rPr>
      </w:pPr>
    </w:p>
    <w:p w:rsidR="000F784D" w:rsidRPr="000F784D" w:rsidRDefault="000F784D" w:rsidP="000F784D">
      <w:pPr>
        <w:rPr>
          <w:rFonts w:ascii="Times New Roman" w:hAnsi="Times New Roman" w:cs="Times New Roman"/>
          <w:sz w:val="24"/>
          <w:szCs w:val="24"/>
        </w:rPr>
      </w:pPr>
    </w:p>
    <w:p w:rsidR="000F784D" w:rsidRPr="000F784D" w:rsidRDefault="000F784D" w:rsidP="000F784D">
      <w:pPr>
        <w:rPr>
          <w:rFonts w:ascii="Times New Roman" w:hAnsi="Times New Roman" w:cs="Times New Roman"/>
          <w:sz w:val="24"/>
          <w:szCs w:val="24"/>
        </w:rPr>
      </w:pPr>
    </w:p>
    <w:p w:rsidR="000F784D" w:rsidRPr="000F784D" w:rsidRDefault="000F784D" w:rsidP="000F784D">
      <w:pPr>
        <w:rPr>
          <w:rFonts w:ascii="Times New Roman" w:hAnsi="Times New Roman" w:cs="Times New Roman"/>
          <w:sz w:val="24"/>
          <w:szCs w:val="24"/>
        </w:rPr>
      </w:pPr>
    </w:p>
    <w:p w:rsidR="000F784D" w:rsidRPr="000F784D" w:rsidRDefault="000F784D" w:rsidP="000F784D">
      <w:pPr>
        <w:rPr>
          <w:rFonts w:ascii="Times New Roman" w:hAnsi="Times New Roman" w:cs="Times New Roman"/>
          <w:sz w:val="24"/>
          <w:szCs w:val="24"/>
        </w:rPr>
      </w:pPr>
    </w:p>
    <w:p w:rsidR="000F784D" w:rsidRPr="000F784D" w:rsidRDefault="000F784D" w:rsidP="000F784D">
      <w:pPr>
        <w:rPr>
          <w:rFonts w:ascii="Times New Roman" w:hAnsi="Times New Roman" w:cs="Times New Roman"/>
          <w:sz w:val="24"/>
          <w:szCs w:val="24"/>
        </w:rPr>
      </w:pPr>
    </w:p>
    <w:p w:rsidR="000F784D" w:rsidRPr="000F784D" w:rsidRDefault="000F784D" w:rsidP="000F784D">
      <w:pPr>
        <w:rPr>
          <w:rFonts w:ascii="Times New Roman" w:hAnsi="Times New Roman" w:cs="Times New Roman"/>
          <w:sz w:val="24"/>
          <w:szCs w:val="24"/>
        </w:rPr>
      </w:pPr>
    </w:p>
    <w:p w:rsidR="000F784D" w:rsidRPr="000F784D" w:rsidRDefault="000F784D" w:rsidP="000F784D">
      <w:pPr>
        <w:rPr>
          <w:rFonts w:ascii="Times New Roman" w:hAnsi="Times New Roman" w:cs="Times New Roman"/>
          <w:sz w:val="24"/>
          <w:szCs w:val="24"/>
        </w:rPr>
      </w:pPr>
    </w:p>
    <w:p w:rsidR="000F784D" w:rsidRDefault="000F784D" w:rsidP="000F784D">
      <w:pPr>
        <w:rPr>
          <w:rFonts w:ascii="Times New Roman" w:hAnsi="Times New Roman" w:cs="Times New Roman"/>
          <w:sz w:val="24"/>
          <w:szCs w:val="24"/>
        </w:rPr>
      </w:pPr>
    </w:p>
    <w:p w:rsidR="000F784D" w:rsidRDefault="000F784D" w:rsidP="000F784D">
      <w:pPr>
        <w:rPr>
          <w:rFonts w:ascii="Times New Roman" w:hAnsi="Times New Roman" w:cs="Times New Roman"/>
          <w:sz w:val="24"/>
          <w:szCs w:val="24"/>
        </w:rPr>
      </w:pPr>
    </w:p>
    <w:p w:rsidR="002453DD" w:rsidRPr="000F784D" w:rsidRDefault="000F784D" w:rsidP="000F784D">
      <w:pPr>
        <w:rPr>
          <w:rFonts w:ascii="Times New Roman" w:hAnsi="Times New Roman" w:cs="Times New Roman"/>
          <w:sz w:val="24"/>
          <w:szCs w:val="24"/>
        </w:rPr>
      </w:pPr>
      <w:r w:rsidRPr="000F784D">
        <w:rPr>
          <w:rFonts w:ascii="Times New Roman" w:hAnsi="Times New Roman" w:cs="Times New Roman"/>
          <w:b/>
          <w:sz w:val="24"/>
          <w:szCs w:val="24"/>
        </w:rPr>
        <w:t xml:space="preserve">8. </w:t>
      </w:r>
      <w:r>
        <w:rPr>
          <w:rFonts w:ascii="Times New Roman" w:hAnsi="Times New Roman" w:cs="Times New Roman"/>
          <w:b/>
          <w:sz w:val="24"/>
          <w:szCs w:val="24"/>
        </w:rPr>
        <w:t xml:space="preserve">Адрес доставки: </w:t>
      </w:r>
      <w:r>
        <w:rPr>
          <w:rFonts w:ascii="Times New Roman" w:hAnsi="Times New Roman" w:cs="Times New Roman"/>
          <w:sz w:val="24"/>
          <w:szCs w:val="24"/>
        </w:rPr>
        <w:t xml:space="preserve">1221 км автодороги Р21 </w:t>
      </w:r>
      <w:r>
        <w:rPr>
          <w:rFonts w:ascii="Times New Roman" w:hAnsi="Times New Roman" w:cs="Times New Roman"/>
          <w:sz w:val="24"/>
          <w:szCs w:val="24"/>
        </w:rPr>
        <w:t xml:space="preserve">Кола, </w:t>
      </w:r>
      <w:r>
        <w:rPr>
          <w:rFonts w:ascii="Times New Roman" w:hAnsi="Times New Roman" w:cs="Times New Roman"/>
          <w:sz w:val="24"/>
          <w:szCs w:val="24"/>
        </w:rPr>
        <w:t xml:space="preserve">Лапландский заповедник, </w:t>
      </w:r>
      <w:r>
        <w:rPr>
          <w:rFonts w:ascii="Times New Roman" w:hAnsi="Times New Roman" w:cs="Times New Roman"/>
          <w:sz w:val="24"/>
          <w:szCs w:val="24"/>
        </w:rPr>
        <w:t>Чунозерская усадьба.</w:t>
      </w:r>
      <w:r w:rsidRPr="000F784D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Широта: 67.651681 </w:t>
      </w:r>
      <w:r w:rsidRPr="000F784D">
        <w:rPr>
          <w:rFonts w:ascii="Times New Roman" w:hAnsi="Times New Roman" w:cs="Times New Roman"/>
          <w:sz w:val="24"/>
          <w:szCs w:val="24"/>
        </w:rPr>
        <w:t>Долгота: 32.645193</w:t>
      </w:r>
    </w:p>
    <w:p w:rsidR="000F784D" w:rsidRPr="000F784D" w:rsidRDefault="000F784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0F784D" w:rsidRPr="000F784D" w:rsidSect="00FD0BE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30665"/>
    <w:multiLevelType w:val="multilevel"/>
    <w:tmpl w:val="0A604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716AB8"/>
    <w:multiLevelType w:val="hybridMultilevel"/>
    <w:tmpl w:val="2C10B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91B7D"/>
    <w:multiLevelType w:val="multilevel"/>
    <w:tmpl w:val="707A6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5D6508"/>
    <w:multiLevelType w:val="multilevel"/>
    <w:tmpl w:val="46CEB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841D8B"/>
    <w:multiLevelType w:val="multilevel"/>
    <w:tmpl w:val="1DC8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E25637"/>
    <w:multiLevelType w:val="multilevel"/>
    <w:tmpl w:val="A872A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8F0381"/>
    <w:multiLevelType w:val="multilevel"/>
    <w:tmpl w:val="53DED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FC1D18"/>
    <w:multiLevelType w:val="multilevel"/>
    <w:tmpl w:val="C38E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A701A88"/>
    <w:multiLevelType w:val="multilevel"/>
    <w:tmpl w:val="EE7CB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5"/>
  </w:num>
  <w:num w:numId="5">
    <w:abstractNumId w:val="0"/>
  </w:num>
  <w:num w:numId="6">
    <w:abstractNumId w:val="3"/>
  </w:num>
  <w:num w:numId="7">
    <w:abstractNumId w:val="7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7DF"/>
    <w:rsid w:val="00020B2B"/>
    <w:rsid w:val="00040FB8"/>
    <w:rsid w:val="000463DD"/>
    <w:rsid w:val="00071E19"/>
    <w:rsid w:val="00072A00"/>
    <w:rsid w:val="0009195C"/>
    <w:rsid w:val="000A55CD"/>
    <w:rsid w:val="000A6307"/>
    <w:rsid w:val="000C15A4"/>
    <w:rsid w:val="000C361D"/>
    <w:rsid w:val="000E34D4"/>
    <w:rsid w:val="000F0A3F"/>
    <w:rsid w:val="000F7508"/>
    <w:rsid w:val="000F784D"/>
    <w:rsid w:val="00123009"/>
    <w:rsid w:val="00133E79"/>
    <w:rsid w:val="00142C1E"/>
    <w:rsid w:val="00153348"/>
    <w:rsid w:val="001666A9"/>
    <w:rsid w:val="00167E5E"/>
    <w:rsid w:val="00170A7A"/>
    <w:rsid w:val="00175889"/>
    <w:rsid w:val="0018060C"/>
    <w:rsid w:val="001858F5"/>
    <w:rsid w:val="001A36B8"/>
    <w:rsid w:val="001B2533"/>
    <w:rsid w:val="001F7756"/>
    <w:rsid w:val="00206B4D"/>
    <w:rsid w:val="00232331"/>
    <w:rsid w:val="00233F8D"/>
    <w:rsid w:val="002453DD"/>
    <w:rsid w:val="00246CF9"/>
    <w:rsid w:val="00271FE3"/>
    <w:rsid w:val="0027262F"/>
    <w:rsid w:val="00294EAA"/>
    <w:rsid w:val="00295183"/>
    <w:rsid w:val="002A081B"/>
    <w:rsid w:val="002F6F6B"/>
    <w:rsid w:val="0031314A"/>
    <w:rsid w:val="0032060A"/>
    <w:rsid w:val="00341F53"/>
    <w:rsid w:val="00372543"/>
    <w:rsid w:val="00384265"/>
    <w:rsid w:val="003B57DC"/>
    <w:rsid w:val="003E5DB8"/>
    <w:rsid w:val="003F5C45"/>
    <w:rsid w:val="00406B49"/>
    <w:rsid w:val="00420025"/>
    <w:rsid w:val="00430DF5"/>
    <w:rsid w:val="00431D61"/>
    <w:rsid w:val="0043453F"/>
    <w:rsid w:val="004368CE"/>
    <w:rsid w:val="00440C14"/>
    <w:rsid w:val="00471C46"/>
    <w:rsid w:val="00475AC4"/>
    <w:rsid w:val="0048638A"/>
    <w:rsid w:val="004A1FF2"/>
    <w:rsid w:val="004B7428"/>
    <w:rsid w:val="004C55F1"/>
    <w:rsid w:val="004C6ED2"/>
    <w:rsid w:val="004E7249"/>
    <w:rsid w:val="00536A9A"/>
    <w:rsid w:val="00557F03"/>
    <w:rsid w:val="00581ED5"/>
    <w:rsid w:val="00594C45"/>
    <w:rsid w:val="005A151D"/>
    <w:rsid w:val="005A2206"/>
    <w:rsid w:val="005B0A83"/>
    <w:rsid w:val="005C2AE1"/>
    <w:rsid w:val="005D7B5B"/>
    <w:rsid w:val="005F3DAB"/>
    <w:rsid w:val="006122BD"/>
    <w:rsid w:val="00622A05"/>
    <w:rsid w:val="0065495D"/>
    <w:rsid w:val="00693AB8"/>
    <w:rsid w:val="006C2D01"/>
    <w:rsid w:val="006F5D65"/>
    <w:rsid w:val="0070316B"/>
    <w:rsid w:val="00726B3C"/>
    <w:rsid w:val="007278F9"/>
    <w:rsid w:val="007677EA"/>
    <w:rsid w:val="007A1E91"/>
    <w:rsid w:val="007B0DA6"/>
    <w:rsid w:val="007D0904"/>
    <w:rsid w:val="007E36E8"/>
    <w:rsid w:val="007E5D20"/>
    <w:rsid w:val="007F25F9"/>
    <w:rsid w:val="007F36FC"/>
    <w:rsid w:val="00813EE1"/>
    <w:rsid w:val="00824510"/>
    <w:rsid w:val="0085284B"/>
    <w:rsid w:val="0087328B"/>
    <w:rsid w:val="00894561"/>
    <w:rsid w:val="008949F9"/>
    <w:rsid w:val="008A2775"/>
    <w:rsid w:val="008A3C04"/>
    <w:rsid w:val="008E4193"/>
    <w:rsid w:val="008F539E"/>
    <w:rsid w:val="00905A1D"/>
    <w:rsid w:val="0093541F"/>
    <w:rsid w:val="009A17BE"/>
    <w:rsid w:val="009C325E"/>
    <w:rsid w:val="009E2516"/>
    <w:rsid w:val="009F50B8"/>
    <w:rsid w:val="00A10B23"/>
    <w:rsid w:val="00A35693"/>
    <w:rsid w:val="00A41032"/>
    <w:rsid w:val="00A51C75"/>
    <w:rsid w:val="00AB1E91"/>
    <w:rsid w:val="00AB2E88"/>
    <w:rsid w:val="00AB629A"/>
    <w:rsid w:val="00AE1CCC"/>
    <w:rsid w:val="00AF0045"/>
    <w:rsid w:val="00AF1AB8"/>
    <w:rsid w:val="00B26165"/>
    <w:rsid w:val="00B27CE7"/>
    <w:rsid w:val="00B3502E"/>
    <w:rsid w:val="00B361A9"/>
    <w:rsid w:val="00B46B8E"/>
    <w:rsid w:val="00B5537E"/>
    <w:rsid w:val="00B65F06"/>
    <w:rsid w:val="00B66B5A"/>
    <w:rsid w:val="00B87D76"/>
    <w:rsid w:val="00BD419A"/>
    <w:rsid w:val="00BD43D2"/>
    <w:rsid w:val="00BD6226"/>
    <w:rsid w:val="00BE653E"/>
    <w:rsid w:val="00BE7A38"/>
    <w:rsid w:val="00BE7BC6"/>
    <w:rsid w:val="00C0716A"/>
    <w:rsid w:val="00C25C90"/>
    <w:rsid w:val="00C31DB2"/>
    <w:rsid w:val="00C32FEF"/>
    <w:rsid w:val="00C744D5"/>
    <w:rsid w:val="00C74A57"/>
    <w:rsid w:val="00C828CD"/>
    <w:rsid w:val="00C858EF"/>
    <w:rsid w:val="00C87E6D"/>
    <w:rsid w:val="00CC4C5B"/>
    <w:rsid w:val="00CD7FB6"/>
    <w:rsid w:val="00CF60D6"/>
    <w:rsid w:val="00D02876"/>
    <w:rsid w:val="00D0675C"/>
    <w:rsid w:val="00D157DF"/>
    <w:rsid w:val="00D562FD"/>
    <w:rsid w:val="00D6300C"/>
    <w:rsid w:val="00D941E9"/>
    <w:rsid w:val="00DA7754"/>
    <w:rsid w:val="00DB52B0"/>
    <w:rsid w:val="00DC55C0"/>
    <w:rsid w:val="00E25660"/>
    <w:rsid w:val="00EB4D75"/>
    <w:rsid w:val="00EC2BAD"/>
    <w:rsid w:val="00EC420A"/>
    <w:rsid w:val="00ED310E"/>
    <w:rsid w:val="00EF5A82"/>
    <w:rsid w:val="00F23D39"/>
    <w:rsid w:val="00F44CDA"/>
    <w:rsid w:val="00F904D0"/>
    <w:rsid w:val="00FB2586"/>
    <w:rsid w:val="00FD0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91304"/>
  <w15:docId w15:val="{CCD06496-65F4-4AC4-B79F-D89BB06B0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3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53D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D0B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D0B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4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</dc:creator>
  <cp:keywords/>
  <dc:description/>
  <cp:lastModifiedBy>User</cp:lastModifiedBy>
  <cp:revision>3</cp:revision>
  <cp:lastPrinted>2026-05-29T09:12:00Z</cp:lastPrinted>
  <dcterms:created xsi:type="dcterms:W3CDTF">2026-05-29T08:54:00Z</dcterms:created>
  <dcterms:modified xsi:type="dcterms:W3CDTF">2026-06-01T06:59:00Z</dcterms:modified>
</cp:coreProperties>
</file>