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BC20" w14:textId="77777777" w:rsidR="00A93572" w:rsidRPr="00161CA0" w:rsidRDefault="00365784">
      <w:pPr>
        <w:pStyle w:val="1"/>
        <w:ind w:firstLine="709"/>
        <w:jc w:val="center"/>
        <w:rPr>
          <w:rFonts w:ascii="Times New Roman" w:hAnsi="Times New Roman"/>
          <w:b w:val="0"/>
          <w:sz w:val="28"/>
          <w:szCs w:val="28"/>
        </w:rPr>
      </w:pPr>
      <w:r w:rsidRPr="00161CA0">
        <w:rPr>
          <w:rFonts w:ascii="Times New Roman" w:hAnsi="Times New Roman"/>
          <w:b w:val="0"/>
          <w:sz w:val="28"/>
          <w:szCs w:val="28"/>
        </w:rPr>
        <w:t>ДОГОВОР № _______________________</w:t>
      </w:r>
    </w:p>
    <w:p w14:paraId="58EFF43C" w14:textId="77777777" w:rsidR="00A93572" w:rsidRPr="00161CA0" w:rsidRDefault="00A93572">
      <w:pPr>
        <w:ind w:firstLine="709"/>
      </w:pPr>
    </w:p>
    <w:p w14:paraId="08798F1F" w14:textId="77777777" w:rsidR="00A93572" w:rsidRPr="00161CA0" w:rsidRDefault="00A93572">
      <w:pPr>
        <w:ind w:firstLine="709"/>
        <w:rPr>
          <w:sz w:val="24"/>
          <w:szCs w:val="24"/>
        </w:rPr>
      </w:pPr>
    </w:p>
    <w:p w14:paraId="3A744C43" w14:textId="77777777" w:rsidR="00A93572" w:rsidRPr="00161CA0" w:rsidRDefault="00365784">
      <w:pPr>
        <w:pStyle w:val="a3"/>
        <w:jc w:val="both"/>
        <w:rPr>
          <w:sz w:val="24"/>
          <w:szCs w:val="24"/>
        </w:rPr>
      </w:pPr>
      <w:r w:rsidRPr="00161CA0">
        <w:rPr>
          <w:sz w:val="24"/>
          <w:szCs w:val="24"/>
        </w:rPr>
        <w:t xml:space="preserve">г. Москва </w:t>
      </w:r>
      <w:r w:rsidRPr="00161CA0">
        <w:rPr>
          <w:sz w:val="24"/>
          <w:szCs w:val="24"/>
        </w:rPr>
        <w:tab/>
        <w:t xml:space="preserve">   </w:t>
      </w:r>
      <w:r w:rsidRPr="00161CA0">
        <w:rPr>
          <w:sz w:val="24"/>
          <w:szCs w:val="24"/>
        </w:rPr>
        <w:tab/>
      </w:r>
      <w:r w:rsidRPr="00161CA0">
        <w:rPr>
          <w:sz w:val="24"/>
          <w:szCs w:val="24"/>
        </w:rPr>
        <w:tab/>
      </w:r>
      <w:r w:rsidRPr="00161CA0">
        <w:rPr>
          <w:sz w:val="24"/>
          <w:szCs w:val="24"/>
        </w:rPr>
        <w:tab/>
      </w:r>
      <w:r w:rsidRPr="00161CA0">
        <w:rPr>
          <w:sz w:val="24"/>
          <w:szCs w:val="24"/>
        </w:rPr>
        <w:tab/>
        <w:t xml:space="preserve">                                             «___» ____________ 202__ г.</w:t>
      </w:r>
    </w:p>
    <w:p w14:paraId="1A9E826E" w14:textId="77777777" w:rsidR="00A93572" w:rsidRPr="002447F6" w:rsidRDefault="00365784">
      <w:pPr>
        <w:autoSpaceDN w:val="0"/>
        <w:ind w:firstLine="709"/>
        <w:jc w:val="both"/>
        <w:rPr>
          <w:sz w:val="24"/>
          <w:szCs w:val="24"/>
          <w:lang w:eastAsia="x-none"/>
        </w:rPr>
      </w:pPr>
      <w:r w:rsidRPr="00161CA0">
        <w:rPr>
          <w:sz w:val="24"/>
          <w:szCs w:val="24"/>
          <w:lang w:val="x-none" w:eastAsia="x-none"/>
        </w:rPr>
        <w:t xml:space="preserve">Межрегиональная инспекция Федеральной налоговой службы по камеральному контролю (МИ ФНС России по камеральному контролю), </w:t>
      </w:r>
      <w:r w:rsidRPr="00161CA0">
        <w:rPr>
          <w:sz w:val="24"/>
          <w:szCs w:val="24"/>
          <w:lang w:eastAsia="x-none"/>
        </w:rPr>
        <w:t xml:space="preserve">выступающая от имени Российской Федерации, </w:t>
      </w:r>
      <w:r w:rsidRPr="00161CA0">
        <w:rPr>
          <w:sz w:val="24"/>
          <w:szCs w:val="24"/>
          <w:lang w:val="x-none" w:eastAsia="x-none"/>
        </w:rPr>
        <w:t>именуемая в</w:t>
      </w:r>
      <w:r w:rsidRPr="00161CA0">
        <w:rPr>
          <w:sz w:val="24"/>
          <w:szCs w:val="24"/>
          <w:lang w:eastAsia="x-none"/>
        </w:rPr>
        <w:t xml:space="preserve"> </w:t>
      </w:r>
      <w:r w:rsidRPr="00161CA0">
        <w:rPr>
          <w:sz w:val="24"/>
          <w:szCs w:val="24"/>
          <w:lang w:val="x-none" w:eastAsia="x-none"/>
        </w:rPr>
        <w:t xml:space="preserve">дальнейшем </w:t>
      </w:r>
      <w:r w:rsidRPr="00161CA0">
        <w:rPr>
          <w:sz w:val="24"/>
          <w:szCs w:val="24"/>
          <w:lang w:eastAsia="x-none"/>
        </w:rPr>
        <w:t>«Заказчик»</w:t>
      </w:r>
      <w:r w:rsidRPr="00161CA0">
        <w:rPr>
          <w:sz w:val="24"/>
          <w:szCs w:val="24"/>
          <w:lang w:val="x-none" w:eastAsia="x-none"/>
        </w:rPr>
        <w:t xml:space="preserve">, в лице </w:t>
      </w:r>
      <w:r w:rsidRPr="00161CA0">
        <w:rPr>
          <w:sz w:val="24"/>
          <w:szCs w:val="24"/>
          <w:lang w:eastAsia="x-none"/>
        </w:rPr>
        <w:t>__________________________________________</w:t>
      </w:r>
      <w:r w:rsidRPr="00161CA0">
        <w:rPr>
          <w:sz w:val="24"/>
          <w:szCs w:val="24"/>
          <w:lang w:val="x-none" w:eastAsia="x-none"/>
        </w:rPr>
        <w:t xml:space="preserve"> </w:t>
      </w:r>
      <w:r w:rsidRPr="00161CA0">
        <w:rPr>
          <w:sz w:val="24"/>
          <w:szCs w:val="24"/>
          <w:lang w:eastAsia="x-none"/>
        </w:rPr>
        <w:t xml:space="preserve">___________________________, </w:t>
      </w:r>
      <w:r w:rsidRPr="00161CA0">
        <w:rPr>
          <w:sz w:val="24"/>
          <w:szCs w:val="24"/>
          <w:lang w:val="x-none" w:eastAsia="x-none"/>
        </w:rPr>
        <w:t xml:space="preserve">действующего на основании  </w:t>
      </w:r>
      <w:r w:rsidRPr="00161CA0">
        <w:rPr>
          <w:sz w:val="24"/>
          <w:szCs w:val="24"/>
          <w:lang w:eastAsia="x-none"/>
        </w:rPr>
        <w:t>____________________________</w:t>
      </w:r>
      <w:r w:rsidRPr="00161CA0">
        <w:rPr>
          <w:sz w:val="24"/>
          <w:szCs w:val="24"/>
          <w:lang w:val="x-none" w:eastAsia="x-none"/>
        </w:rPr>
        <w:t xml:space="preserve">, с одной стороны, и </w:t>
      </w:r>
      <w:r w:rsidRPr="00161CA0">
        <w:rPr>
          <w:sz w:val="24"/>
          <w:szCs w:val="24"/>
          <w:lang w:eastAsia="x-none"/>
        </w:rPr>
        <w:t>______________________________________________ именуемое в дальнейшем «</w:t>
      </w:r>
      <w:r w:rsidR="00C43CC6" w:rsidRPr="00161CA0">
        <w:rPr>
          <w:sz w:val="24"/>
          <w:szCs w:val="24"/>
          <w:lang w:eastAsia="x-none"/>
        </w:rPr>
        <w:t>Поставщик</w:t>
      </w:r>
      <w:r w:rsidRPr="00161CA0">
        <w:rPr>
          <w:sz w:val="24"/>
          <w:szCs w:val="24"/>
          <w:lang w:eastAsia="x-none"/>
        </w:rPr>
        <w:t>», в лице  __________________________________________________</w:t>
      </w:r>
      <w:r w:rsidRPr="00161CA0">
        <w:rPr>
          <w:sz w:val="24"/>
          <w:szCs w:val="24"/>
          <w:lang w:eastAsia="x-none"/>
        </w:rPr>
        <w:br/>
        <w:t xml:space="preserve">__________________, </w:t>
      </w:r>
      <w:r w:rsidRPr="002447F6">
        <w:rPr>
          <w:sz w:val="24"/>
          <w:szCs w:val="24"/>
          <w:lang w:eastAsia="x-none"/>
        </w:rPr>
        <w:t>действующего на основании ______________________________________ с другой стороны</w:t>
      </w:r>
      <w:r w:rsidRPr="002447F6">
        <w:rPr>
          <w:sz w:val="24"/>
          <w:szCs w:val="24"/>
          <w:lang w:val="x-none" w:eastAsia="x-none"/>
        </w:rPr>
        <w:t xml:space="preserve">, </w:t>
      </w:r>
      <w:r w:rsidRPr="002447F6">
        <w:rPr>
          <w:sz w:val="24"/>
          <w:szCs w:val="24"/>
        </w:rPr>
        <w:t xml:space="preserve">совместно именуемые в дальнейшем «Стороны» или по отдельности «Сторона»,  на основании пункта 4 части 1 статьи 93 Федерального закона от 05.04.2013 </w:t>
      </w:r>
      <w:r w:rsidRPr="002447F6">
        <w:rPr>
          <w:sz w:val="24"/>
          <w:szCs w:val="24"/>
        </w:rPr>
        <w:br/>
        <w:t xml:space="preserve">№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w:t>
      </w:r>
      <w:r w:rsidRPr="002447F6">
        <w:rPr>
          <w:sz w:val="24"/>
          <w:szCs w:val="24"/>
        </w:rPr>
        <w:br/>
        <w:t>о нижеследующем:</w:t>
      </w:r>
      <w:r w:rsidRPr="002447F6">
        <w:rPr>
          <w:sz w:val="24"/>
          <w:szCs w:val="24"/>
          <w:lang w:eastAsia="x-none"/>
        </w:rPr>
        <w:t xml:space="preserve">   </w:t>
      </w:r>
    </w:p>
    <w:p w14:paraId="4DFE7281" w14:textId="77777777" w:rsidR="00A93572" w:rsidRPr="002447F6" w:rsidRDefault="00365784">
      <w:pPr>
        <w:pStyle w:val="a8"/>
        <w:spacing w:after="0" w:afterAutospacing="0"/>
        <w:ind w:firstLine="709"/>
        <w:jc w:val="center"/>
        <w:rPr>
          <w:b/>
          <w:bCs/>
        </w:rPr>
      </w:pPr>
      <w:r w:rsidRPr="002447F6">
        <w:rPr>
          <w:b/>
          <w:bCs/>
        </w:rPr>
        <w:t>1. ПРЕДМЕТ ДОГОВОРА</w:t>
      </w:r>
    </w:p>
    <w:p w14:paraId="357B8FB6" w14:textId="77777777" w:rsidR="00A93572" w:rsidRPr="002447F6" w:rsidRDefault="009C1F03">
      <w:pPr>
        <w:pStyle w:val="a9"/>
        <w:numPr>
          <w:ilvl w:val="1"/>
          <w:numId w:val="33"/>
        </w:numPr>
        <w:autoSpaceDE w:val="0"/>
        <w:autoSpaceDN w:val="0"/>
        <w:adjustRightInd w:val="0"/>
        <w:ind w:left="0" w:firstLine="709"/>
        <w:jc w:val="both"/>
        <w:rPr>
          <w:sz w:val="24"/>
          <w:szCs w:val="24"/>
        </w:rPr>
      </w:pPr>
      <w:r w:rsidRPr="002447F6">
        <w:rPr>
          <w:sz w:val="24"/>
          <w:szCs w:val="24"/>
        </w:rPr>
        <w:t>Поставщик</w:t>
      </w:r>
      <w:r w:rsidR="00365784" w:rsidRPr="002447F6">
        <w:rPr>
          <w:sz w:val="24"/>
          <w:szCs w:val="24"/>
        </w:rPr>
        <w:t xml:space="preserve"> о</w:t>
      </w:r>
      <w:r w:rsidR="00365784" w:rsidRPr="002447F6">
        <w:rPr>
          <w:bCs/>
          <w:iCs/>
          <w:sz w:val="24"/>
          <w:szCs w:val="24"/>
        </w:rPr>
        <w:t xml:space="preserve">бязуется </w:t>
      </w:r>
      <w:r w:rsidRPr="002447F6">
        <w:rPr>
          <w:sz w:val="24"/>
          <w:szCs w:val="24"/>
        </w:rPr>
        <w:t xml:space="preserve">осуществить поставку </w:t>
      </w:r>
      <w:r w:rsidR="00B57046" w:rsidRPr="002447F6">
        <w:rPr>
          <w:sz w:val="24"/>
          <w:szCs w:val="24"/>
        </w:rPr>
        <w:t>оборудования для организации рабочего места сотрудника</w:t>
      </w:r>
      <w:r w:rsidRPr="002447F6">
        <w:rPr>
          <w:sz w:val="24"/>
          <w:szCs w:val="24"/>
        </w:rPr>
        <w:t xml:space="preserve"> </w:t>
      </w:r>
      <w:r w:rsidR="00365784" w:rsidRPr="002447F6">
        <w:rPr>
          <w:sz w:val="24"/>
          <w:szCs w:val="24"/>
        </w:rPr>
        <w:t>(далее –</w:t>
      </w:r>
      <w:r w:rsidRPr="002447F6">
        <w:rPr>
          <w:sz w:val="24"/>
          <w:szCs w:val="24"/>
        </w:rPr>
        <w:t xml:space="preserve"> </w:t>
      </w:r>
      <w:r w:rsidR="00365784" w:rsidRPr="002447F6">
        <w:rPr>
          <w:sz w:val="24"/>
          <w:szCs w:val="24"/>
        </w:rPr>
        <w:t>Товар) с учетом требований Технического задания (Приложение № 1 к Договору) на условиях, предусмотренных Договором.</w:t>
      </w:r>
    </w:p>
    <w:p w14:paraId="60451294" w14:textId="77777777" w:rsidR="00A93572" w:rsidRPr="00161CA0" w:rsidRDefault="00365784">
      <w:pPr>
        <w:pStyle w:val="a9"/>
        <w:numPr>
          <w:ilvl w:val="1"/>
          <w:numId w:val="33"/>
        </w:numPr>
        <w:autoSpaceDE w:val="0"/>
        <w:autoSpaceDN w:val="0"/>
        <w:adjustRightInd w:val="0"/>
        <w:ind w:left="0" w:firstLine="709"/>
        <w:jc w:val="both"/>
        <w:rPr>
          <w:sz w:val="24"/>
          <w:szCs w:val="24"/>
        </w:rPr>
      </w:pPr>
      <w:r w:rsidRPr="002447F6">
        <w:rPr>
          <w:sz w:val="24"/>
          <w:szCs w:val="24"/>
        </w:rPr>
        <w:t xml:space="preserve"> Заказчик по условиям</w:t>
      </w:r>
      <w:r w:rsidRPr="00161CA0">
        <w:rPr>
          <w:sz w:val="24"/>
          <w:szCs w:val="24"/>
        </w:rPr>
        <w:t xml:space="preserve"> Договора принимает на себя обязательство оплатить </w:t>
      </w:r>
      <w:r w:rsidR="009C1F03" w:rsidRPr="00161CA0">
        <w:rPr>
          <w:sz w:val="24"/>
          <w:szCs w:val="24"/>
        </w:rPr>
        <w:t>поставленный товар</w:t>
      </w:r>
      <w:r w:rsidRPr="00161CA0">
        <w:rPr>
          <w:sz w:val="24"/>
          <w:szCs w:val="24"/>
        </w:rPr>
        <w:t xml:space="preserve"> в соответствии с Протоколом согласования Договорной цены (Приложение № 2 к Договору) в порядке и в сроки, предусмотренные условиями Договора.</w:t>
      </w:r>
    </w:p>
    <w:p w14:paraId="54E6B352" w14:textId="510C6DC5" w:rsidR="00A93572" w:rsidRPr="00161CA0" w:rsidRDefault="00365784">
      <w:pPr>
        <w:pStyle w:val="a9"/>
        <w:numPr>
          <w:ilvl w:val="1"/>
          <w:numId w:val="33"/>
        </w:numPr>
        <w:ind w:left="0" w:firstLine="709"/>
        <w:jc w:val="both"/>
        <w:rPr>
          <w:sz w:val="24"/>
          <w:szCs w:val="24"/>
        </w:rPr>
      </w:pPr>
      <w:r w:rsidRPr="00161CA0">
        <w:rPr>
          <w:sz w:val="24"/>
          <w:szCs w:val="24"/>
        </w:rPr>
        <w:t xml:space="preserve">Место </w:t>
      </w:r>
      <w:r w:rsidR="009C1F03" w:rsidRPr="00161CA0">
        <w:rPr>
          <w:sz w:val="24"/>
          <w:szCs w:val="24"/>
        </w:rPr>
        <w:t>поставки товара</w:t>
      </w:r>
      <w:r w:rsidRPr="00161CA0">
        <w:rPr>
          <w:sz w:val="24"/>
          <w:szCs w:val="24"/>
        </w:rPr>
        <w:t xml:space="preserve">: 115054, Москва, </w:t>
      </w:r>
      <w:r w:rsidR="00587E82" w:rsidRPr="00161CA0">
        <w:rPr>
          <w:sz w:val="24"/>
          <w:szCs w:val="24"/>
        </w:rPr>
        <w:t>ул.</w:t>
      </w:r>
      <w:r w:rsidR="00587E82" w:rsidRPr="00587E82">
        <w:rPr>
          <w:sz w:val="24"/>
          <w:szCs w:val="24"/>
        </w:rPr>
        <w:t xml:space="preserve"> </w:t>
      </w:r>
      <w:r w:rsidRPr="00161CA0">
        <w:rPr>
          <w:sz w:val="24"/>
          <w:szCs w:val="24"/>
        </w:rPr>
        <w:t>Большая Пионерская, д. 11, стр. 1.</w:t>
      </w:r>
    </w:p>
    <w:p w14:paraId="317A3EC9" w14:textId="77777777" w:rsidR="009C1F03" w:rsidRPr="00161CA0" w:rsidRDefault="00365784" w:rsidP="009C1F03">
      <w:pPr>
        <w:tabs>
          <w:tab w:val="left" w:pos="993"/>
        </w:tabs>
        <w:ind w:firstLine="709"/>
        <w:jc w:val="both"/>
        <w:rPr>
          <w:b/>
          <w:bCs/>
          <w:kern w:val="32"/>
          <w:sz w:val="24"/>
          <w:szCs w:val="24"/>
        </w:rPr>
      </w:pPr>
      <w:r w:rsidRPr="00161CA0">
        <w:rPr>
          <w:sz w:val="24"/>
          <w:szCs w:val="24"/>
        </w:rPr>
        <w:t xml:space="preserve">1.4. </w:t>
      </w:r>
      <w:r w:rsidR="009C1F03" w:rsidRPr="00161CA0">
        <w:rPr>
          <w:sz w:val="24"/>
          <w:szCs w:val="24"/>
        </w:rPr>
        <w:t xml:space="preserve">Срок передачи Товара Заказчику с учетом его доставки: </w:t>
      </w:r>
      <w:r w:rsidR="00C96349" w:rsidRPr="00161CA0">
        <w:rPr>
          <w:sz w:val="24"/>
          <w:szCs w:val="24"/>
        </w:rPr>
        <w:t>в течение 10 (Десяти) рабочих дней с даты, следующей за датой заключения Договора.</w:t>
      </w:r>
    </w:p>
    <w:p w14:paraId="39C7715F" w14:textId="77777777" w:rsidR="00A93572" w:rsidRPr="00161CA0" w:rsidRDefault="00365784">
      <w:pPr>
        <w:pStyle w:val="a9"/>
        <w:ind w:left="0" w:firstLine="709"/>
        <w:jc w:val="both"/>
        <w:rPr>
          <w:sz w:val="24"/>
          <w:szCs w:val="24"/>
        </w:rPr>
      </w:pPr>
      <w:r w:rsidRPr="00161CA0">
        <w:rPr>
          <w:sz w:val="24"/>
          <w:szCs w:val="24"/>
        </w:rPr>
        <w:t xml:space="preserve">Датой </w:t>
      </w:r>
      <w:r w:rsidR="006F48CC" w:rsidRPr="00161CA0">
        <w:rPr>
          <w:sz w:val="24"/>
          <w:szCs w:val="24"/>
        </w:rPr>
        <w:t>поставки товара</w:t>
      </w:r>
      <w:r w:rsidRPr="00161CA0">
        <w:rPr>
          <w:sz w:val="24"/>
          <w:szCs w:val="24"/>
        </w:rPr>
        <w:t xml:space="preserve"> является дата подписания Заказчиком соответствующего документа о приемке. </w:t>
      </w:r>
    </w:p>
    <w:p w14:paraId="335526E0" w14:textId="77777777" w:rsidR="00A93572" w:rsidRPr="00161CA0" w:rsidRDefault="00A93572">
      <w:pPr>
        <w:ind w:firstLine="709"/>
        <w:jc w:val="center"/>
        <w:rPr>
          <w:b/>
          <w:bCs/>
          <w:sz w:val="24"/>
          <w:szCs w:val="24"/>
        </w:rPr>
      </w:pPr>
    </w:p>
    <w:p w14:paraId="64C11F49" w14:textId="77777777" w:rsidR="00A93572" w:rsidRPr="00161CA0" w:rsidRDefault="00365784">
      <w:pPr>
        <w:ind w:firstLine="709"/>
        <w:jc w:val="center"/>
        <w:rPr>
          <w:b/>
          <w:sz w:val="24"/>
          <w:szCs w:val="24"/>
        </w:rPr>
      </w:pPr>
      <w:r w:rsidRPr="00161CA0">
        <w:rPr>
          <w:b/>
          <w:bCs/>
          <w:sz w:val="24"/>
          <w:szCs w:val="24"/>
        </w:rPr>
        <w:t xml:space="preserve">2. </w:t>
      </w:r>
      <w:r w:rsidRPr="00161CA0">
        <w:rPr>
          <w:b/>
          <w:sz w:val="24"/>
          <w:szCs w:val="24"/>
        </w:rPr>
        <w:t>ЦЕНА ДОГОВОРА И ПОРЯДОК РАСЧЕТОВ.</w:t>
      </w:r>
    </w:p>
    <w:p w14:paraId="5FDA3166" w14:textId="77777777" w:rsidR="00A93572" w:rsidRPr="00161CA0" w:rsidRDefault="00365784">
      <w:pPr>
        <w:pStyle w:val="ab"/>
        <w:ind w:firstLine="709"/>
        <w:jc w:val="both"/>
        <w:rPr>
          <w:sz w:val="24"/>
          <w:szCs w:val="24"/>
        </w:rPr>
      </w:pPr>
      <w:r w:rsidRPr="00161CA0">
        <w:rPr>
          <w:sz w:val="24"/>
          <w:szCs w:val="24"/>
        </w:rPr>
        <w:t>2.1. Принятие Заказчиком денежных обязательств в соответствии с условиями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14:paraId="50A5F5E3" w14:textId="77777777" w:rsidR="00A93572" w:rsidRPr="00161CA0" w:rsidRDefault="00365784">
      <w:pPr>
        <w:pStyle w:val="ab"/>
        <w:ind w:firstLine="709"/>
        <w:jc w:val="both"/>
        <w:rPr>
          <w:sz w:val="24"/>
          <w:szCs w:val="24"/>
        </w:rPr>
      </w:pPr>
      <w:r w:rsidRPr="00161CA0">
        <w:rPr>
          <w:sz w:val="24"/>
          <w:szCs w:val="24"/>
        </w:rPr>
        <w:t xml:space="preserve">2.2. Цена Договора (Предложение о цене за право заключения Договора*) составляет _________ (_______) рублей __ копеек, в том числе НДС __ % ____ (________) рублей ____ копеек (в случае, если </w:t>
      </w:r>
      <w:r w:rsidR="009C1F03" w:rsidRPr="00161CA0">
        <w:rPr>
          <w:sz w:val="24"/>
          <w:szCs w:val="24"/>
        </w:rPr>
        <w:t>Поставщик</w:t>
      </w:r>
      <w:r w:rsidRPr="00161CA0">
        <w:rPr>
          <w:sz w:val="24"/>
          <w:szCs w:val="24"/>
        </w:rPr>
        <w:t xml:space="preserve"> имеет право на освобождение от уплаты НДС, то фраза «в том числе НДС - __ % ____ (________) рублей ____ копеек» заменяется на фразу «НДС не облагается» (при необходимости, указываются основания для освобождения от уплаты указанного налога в соответствии с положениями Налогового кодекса РФ).</w:t>
      </w:r>
    </w:p>
    <w:p w14:paraId="09D6EB85" w14:textId="77777777" w:rsidR="00A93572" w:rsidRPr="00161CA0" w:rsidRDefault="00365784">
      <w:pPr>
        <w:pStyle w:val="ab"/>
        <w:ind w:firstLine="709"/>
        <w:jc w:val="both"/>
        <w:rPr>
          <w:sz w:val="24"/>
          <w:szCs w:val="24"/>
        </w:rPr>
      </w:pPr>
      <w:r w:rsidRPr="00161CA0">
        <w:rPr>
          <w:sz w:val="24"/>
          <w:szCs w:val="24"/>
        </w:rPr>
        <w:t xml:space="preserve">КБК </w:t>
      </w:r>
      <w:r w:rsidRPr="00161CA0">
        <w:rPr>
          <w:color w:val="000000"/>
          <w:sz w:val="24"/>
          <w:szCs w:val="24"/>
        </w:rPr>
        <w:t>18201063931590020242</w:t>
      </w:r>
    </w:p>
    <w:p w14:paraId="15160FEE" w14:textId="77777777" w:rsidR="00A93572" w:rsidRPr="00161CA0" w:rsidRDefault="00365784">
      <w:pPr>
        <w:widowControl w:val="0"/>
        <w:ind w:firstLine="709"/>
        <w:jc w:val="both"/>
        <w:rPr>
          <w:rFonts w:eastAsia="Verdana"/>
          <w:sz w:val="24"/>
          <w:szCs w:val="24"/>
        </w:rPr>
      </w:pPr>
      <w:r w:rsidRPr="00161CA0">
        <w:rPr>
          <w:rFonts w:eastAsia="Verdana"/>
          <w:sz w:val="24"/>
          <w:szCs w:val="24"/>
        </w:rPr>
        <w:t>Авансовые выплаты не предусмотрены.</w:t>
      </w:r>
    </w:p>
    <w:p w14:paraId="0A6DE34C" w14:textId="77777777" w:rsidR="009C1F03" w:rsidRPr="00161CA0" w:rsidRDefault="0036578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i/>
          <w:sz w:val="24"/>
          <w:szCs w:val="24"/>
        </w:rPr>
      </w:pPr>
      <w:r w:rsidRPr="00161CA0">
        <w:rPr>
          <w:sz w:val="24"/>
          <w:szCs w:val="24"/>
        </w:rPr>
        <w:t xml:space="preserve">* </w:t>
      </w:r>
      <w:r w:rsidRPr="00161CA0">
        <w:rPr>
          <w:i/>
          <w:sz w:val="24"/>
          <w:szCs w:val="24"/>
        </w:rPr>
        <w:t xml:space="preserve">Указанную цену за право заключения Договора </w:t>
      </w:r>
      <w:r w:rsidR="009C1F03" w:rsidRPr="00161CA0">
        <w:rPr>
          <w:i/>
          <w:sz w:val="24"/>
          <w:szCs w:val="24"/>
        </w:rPr>
        <w:t>Поставщик</w:t>
      </w:r>
      <w:r w:rsidRPr="00161CA0">
        <w:rPr>
          <w:i/>
          <w:sz w:val="24"/>
          <w:szCs w:val="24"/>
        </w:rPr>
        <w:t xml:space="preserve"> уплачивает Заказчику. </w:t>
      </w:r>
    </w:p>
    <w:p w14:paraId="34B5992D" w14:textId="77777777" w:rsidR="00A93572" w:rsidRPr="00161CA0" w:rsidRDefault="00365784" w:rsidP="009C1F0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r w:rsidRPr="00161CA0">
        <w:rPr>
          <w:i/>
          <w:sz w:val="24"/>
          <w:szCs w:val="24"/>
        </w:rPr>
        <w:t xml:space="preserve">До подписания Договора </w:t>
      </w:r>
      <w:r w:rsidR="009C1F03" w:rsidRPr="00161CA0">
        <w:rPr>
          <w:i/>
          <w:sz w:val="24"/>
          <w:szCs w:val="24"/>
        </w:rPr>
        <w:t>Поставщик</w:t>
      </w:r>
      <w:r w:rsidRPr="00161CA0">
        <w:rPr>
          <w:i/>
          <w:sz w:val="24"/>
          <w:szCs w:val="24"/>
        </w:rPr>
        <w:t xml:space="preserve"> обязан внести денежные средства в размере предложения о цене за право заключения Договора на расчетный счет Заказчика по следующим реквизитам:</w:t>
      </w:r>
    </w:p>
    <w:p w14:paraId="35C22086" w14:textId="77777777" w:rsidR="00A93572" w:rsidRPr="00161CA0" w:rsidRDefault="0036578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b/>
          <w:i/>
          <w:color w:val="000000"/>
          <w:sz w:val="24"/>
          <w:szCs w:val="24"/>
          <w:u w:val="single"/>
        </w:rPr>
      </w:pPr>
      <w:r w:rsidRPr="00161CA0">
        <w:rPr>
          <w:b/>
          <w:i/>
          <w:color w:val="000000"/>
          <w:sz w:val="24"/>
          <w:szCs w:val="24"/>
          <w:u w:val="single"/>
        </w:rPr>
        <w:t xml:space="preserve">Реквизиты для перечисления в доход федерального бюджета средств </w:t>
      </w:r>
    </w:p>
    <w:p w14:paraId="736691F6" w14:textId="77777777" w:rsidR="00A93572" w:rsidRPr="00161CA0" w:rsidRDefault="0036578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i/>
          <w:sz w:val="24"/>
          <w:szCs w:val="24"/>
        </w:rPr>
      </w:pPr>
      <w:r w:rsidRPr="00161CA0">
        <w:rPr>
          <w:b/>
          <w:i/>
          <w:color w:val="000000"/>
          <w:sz w:val="24"/>
          <w:szCs w:val="24"/>
          <w:u w:val="single"/>
        </w:rPr>
        <w:t>от предоставления права на заключение Договора:</w:t>
      </w:r>
    </w:p>
    <w:p w14:paraId="40FA900A" w14:textId="77777777" w:rsidR="009C1F03" w:rsidRPr="00161CA0" w:rsidRDefault="009C1F03" w:rsidP="009C1F03">
      <w:pPr>
        <w:ind w:firstLine="709"/>
        <w:rPr>
          <w:color w:val="000000"/>
          <w:sz w:val="24"/>
          <w:szCs w:val="24"/>
        </w:rPr>
      </w:pPr>
      <w:r w:rsidRPr="00161CA0">
        <w:rPr>
          <w:color w:val="000000"/>
          <w:sz w:val="24"/>
          <w:szCs w:val="24"/>
        </w:rPr>
        <w:t>Получатель - Казначейство России (ФНС России)</w:t>
      </w:r>
    </w:p>
    <w:p w14:paraId="6774AB45" w14:textId="77777777" w:rsidR="009C1F03" w:rsidRPr="00161CA0" w:rsidRDefault="009C1F03" w:rsidP="009C1F03">
      <w:pPr>
        <w:ind w:firstLine="709"/>
        <w:rPr>
          <w:color w:val="000000"/>
          <w:sz w:val="24"/>
          <w:szCs w:val="24"/>
        </w:rPr>
      </w:pPr>
      <w:r w:rsidRPr="00161CA0">
        <w:rPr>
          <w:color w:val="000000"/>
          <w:sz w:val="24"/>
          <w:szCs w:val="24"/>
        </w:rPr>
        <w:t>ИНН 7727406020</w:t>
      </w:r>
    </w:p>
    <w:p w14:paraId="01DB5587" w14:textId="77777777" w:rsidR="009C1F03" w:rsidRPr="00161CA0" w:rsidRDefault="009C1F03" w:rsidP="009C1F03">
      <w:pPr>
        <w:ind w:firstLine="709"/>
        <w:rPr>
          <w:color w:val="000000"/>
          <w:sz w:val="24"/>
          <w:szCs w:val="24"/>
        </w:rPr>
      </w:pPr>
      <w:r w:rsidRPr="00161CA0">
        <w:rPr>
          <w:color w:val="000000"/>
          <w:sz w:val="24"/>
          <w:szCs w:val="24"/>
        </w:rPr>
        <w:lastRenderedPageBreak/>
        <w:t>КПП 770701001</w:t>
      </w:r>
    </w:p>
    <w:p w14:paraId="566CDF41" w14:textId="77777777" w:rsidR="009C1F03" w:rsidRPr="00161CA0" w:rsidRDefault="009C1F03" w:rsidP="009C1F03">
      <w:pPr>
        <w:ind w:firstLine="709"/>
        <w:rPr>
          <w:color w:val="000000"/>
          <w:sz w:val="24"/>
          <w:szCs w:val="24"/>
        </w:rPr>
      </w:pPr>
      <w:r w:rsidRPr="00161CA0">
        <w:rPr>
          <w:color w:val="000000"/>
          <w:sz w:val="24"/>
          <w:szCs w:val="24"/>
        </w:rPr>
        <w:t>Банк плательщика – ОКЦ № 7 ГУ Банка России по ЦФО//УФК по Тульской области, г. Тула</w:t>
      </w:r>
    </w:p>
    <w:p w14:paraId="29BD97D5" w14:textId="77777777" w:rsidR="009C1F03" w:rsidRPr="00161CA0" w:rsidRDefault="009C1F03" w:rsidP="009C1F03">
      <w:pPr>
        <w:ind w:firstLine="709"/>
        <w:rPr>
          <w:color w:val="000000"/>
          <w:sz w:val="24"/>
          <w:szCs w:val="24"/>
        </w:rPr>
      </w:pPr>
      <w:r w:rsidRPr="00161CA0">
        <w:rPr>
          <w:color w:val="000000"/>
          <w:sz w:val="24"/>
          <w:szCs w:val="24"/>
        </w:rPr>
        <w:t>БИК 017003983</w:t>
      </w:r>
    </w:p>
    <w:p w14:paraId="6976A157" w14:textId="77777777" w:rsidR="009C1F03" w:rsidRPr="00161CA0" w:rsidRDefault="009C1F03" w:rsidP="009C1F03">
      <w:pPr>
        <w:ind w:firstLine="709"/>
        <w:rPr>
          <w:color w:val="000000"/>
          <w:sz w:val="24"/>
          <w:szCs w:val="24"/>
        </w:rPr>
      </w:pPr>
      <w:r w:rsidRPr="00161CA0">
        <w:rPr>
          <w:color w:val="000000"/>
          <w:sz w:val="24"/>
          <w:szCs w:val="24"/>
        </w:rPr>
        <w:t xml:space="preserve">Счет № 03100643000000018500 </w:t>
      </w:r>
    </w:p>
    <w:p w14:paraId="07187414" w14:textId="77777777" w:rsidR="009C1F03" w:rsidRPr="00161CA0" w:rsidRDefault="009C1F03" w:rsidP="009C1F03">
      <w:pPr>
        <w:ind w:firstLine="709"/>
        <w:rPr>
          <w:color w:val="000000"/>
          <w:sz w:val="24"/>
          <w:szCs w:val="24"/>
        </w:rPr>
      </w:pPr>
      <w:r w:rsidRPr="00161CA0">
        <w:rPr>
          <w:color w:val="000000"/>
          <w:sz w:val="24"/>
          <w:szCs w:val="24"/>
        </w:rPr>
        <w:t>Кор.сч. №  40102810445370000059</w:t>
      </w:r>
    </w:p>
    <w:p w14:paraId="5029E534" w14:textId="77777777" w:rsidR="009C1F03" w:rsidRPr="00161CA0" w:rsidRDefault="009C1F03" w:rsidP="009C1F0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i/>
          <w:sz w:val="24"/>
          <w:szCs w:val="24"/>
        </w:rPr>
      </w:pPr>
      <w:r w:rsidRPr="00161CA0">
        <w:rPr>
          <w:i/>
          <w:color w:val="000000"/>
          <w:sz w:val="24"/>
          <w:szCs w:val="24"/>
        </w:rPr>
        <w:t>Назначение платежа: (Перечисление в доход федерального бюджета средств, от предоставления права на заключение Договора</w:t>
      </w:r>
      <w:r w:rsidRPr="00161CA0">
        <w:rPr>
          <w:i/>
          <w:sz w:val="24"/>
          <w:szCs w:val="24"/>
        </w:rPr>
        <w:t xml:space="preserve"> с указанием краткого наименования предмета Договора</w:t>
      </w:r>
      <w:r w:rsidRPr="00161CA0">
        <w:rPr>
          <w:i/>
          <w:color w:val="000000"/>
          <w:sz w:val="24"/>
          <w:szCs w:val="24"/>
        </w:rPr>
        <w:t>)</w:t>
      </w:r>
      <w:r w:rsidRPr="00161CA0">
        <w:rPr>
          <w:i/>
          <w:sz w:val="24"/>
          <w:szCs w:val="24"/>
        </w:rPr>
        <w:t>.</w:t>
      </w:r>
    </w:p>
    <w:p w14:paraId="724ACFBC" w14:textId="77777777" w:rsidR="00A93572" w:rsidRPr="00161CA0" w:rsidRDefault="00C43CC6">
      <w:pPr>
        <w:autoSpaceDE w:val="0"/>
        <w:autoSpaceDN w:val="0"/>
        <w:adjustRightInd w:val="0"/>
        <w:ind w:firstLine="709"/>
        <w:jc w:val="both"/>
        <w:rPr>
          <w:rFonts w:eastAsia="Verdana"/>
          <w:sz w:val="24"/>
          <w:szCs w:val="24"/>
        </w:rPr>
      </w:pPr>
      <w:r w:rsidRPr="00161CA0">
        <w:rPr>
          <w:sz w:val="24"/>
          <w:szCs w:val="24"/>
        </w:rPr>
        <w:t>2.3</w:t>
      </w:r>
      <w:r w:rsidR="00365784" w:rsidRPr="00161CA0">
        <w:rPr>
          <w:sz w:val="24"/>
          <w:szCs w:val="24"/>
        </w:rPr>
        <w:t xml:space="preserve">. </w:t>
      </w:r>
      <w:r w:rsidR="006F48CC" w:rsidRPr="00161CA0">
        <w:rPr>
          <w:sz w:val="24"/>
          <w:szCs w:val="24"/>
        </w:rPr>
        <w:t xml:space="preserve">Стороны согласны использовать в качестве первичных учетных документов, подтверждающих (сопровождающих) поставку Товара по Договору, </w:t>
      </w:r>
      <w:r w:rsidR="006F48CC" w:rsidRPr="00161CA0">
        <w:rPr>
          <w:bCs/>
          <w:sz w:val="24"/>
          <w:szCs w:val="24"/>
        </w:rPr>
        <w:t xml:space="preserve">Акт приема-передачи Товара или </w:t>
      </w:r>
      <w:r w:rsidR="006F48CC" w:rsidRPr="00161CA0">
        <w:rPr>
          <w:sz w:val="24"/>
          <w:szCs w:val="24"/>
        </w:rPr>
        <w:t xml:space="preserve">Универсальный передаточный документ (далее – УПД). При этом, УПД заменяет </w:t>
      </w:r>
      <w:r w:rsidR="006F48CC" w:rsidRPr="00161CA0">
        <w:rPr>
          <w:bCs/>
          <w:sz w:val="24"/>
          <w:szCs w:val="24"/>
        </w:rPr>
        <w:t>Акт приема-передачи Товара</w:t>
      </w:r>
      <w:r w:rsidR="006F48CC" w:rsidRPr="00161CA0">
        <w:rPr>
          <w:sz w:val="24"/>
          <w:szCs w:val="24"/>
        </w:rPr>
        <w:t>, товарную накладную и счет-фактуру.</w:t>
      </w:r>
    </w:p>
    <w:p w14:paraId="3B1042F4" w14:textId="77777777" w:rsidR="00A93572" w:rsidRPr="00161CA0" w:rsidRDefault="00365784">
      <w:pPr>
        <w:autoSpaceDN w:val="0"/>
        <w:adjustRightInd w:val="0"/>
        <w:ind w:firstLine="709"/>
        <w:jc w:val="both"/>
        <w:rPr>
          <w:sz w:val="24"/>
          <w:szCs w:val="24"/>
        </w:rPr>
      </w:pPr>
      <w:r w:rsidRPr="00161CA0">
        <w:rPr>
          <w:sz w:val="24"/>
          <w:szCs w:val="24"/>
        </w:rPr>
        <w:t xml:space="preserve">Передача (выставление) </w:t>
      </w:r>
      <w:r w:rsidR="00C96349" w:rsidRPr="00161CA0">
        <w:rPr>
          <w:sz w:val="24"/>
          <w:szCs w:val="24"/>
        </w:rPr>
        <w:t>Поставщико</w:t>
      </w:r>
      <w:r w:rsidRPr="00161CA0">
        <w:rPr>
          <w:sz w:val="24"/>
          <w:szCs w:val="24"/>
        </w:rPr>
        <w:t>м Заказчику указанных документов</w:t>
      </w:r>
      <w:r w:rsidR="00E43D6D" w:rsidRPr="00161CA0">
        <w:rPr>
          <w:sz w:val="24"/>
          <w:szCs w:val="24"/>
        </w:rPr>
        <w:t>, а также при необходимости, транспортной накладной,</w:t>
      </w:r>
      <w:r w:rsidRPr="00161CA0">
        <w:rPr>
          <w:sz w:val="24"/>
          <w:szCs w:val="24"/>
        </w:rPr>
        <w:t xml:space="preserve"> может осуществляться в форме электронного документа, который подписывается Сторонами </w:t>
      </w:r>
      <w:r w:rsidR="00E43D6D" w:rsidRPr="00161CA0">
        <w:rPr>
          <w:sz w:val="24"/>
          <w:szCs w:val="24"/>
        </w:rPr>
        <w:t xml:space="preserve">в лице уполномоченных сотрудников </w:t>
      </w:r>
      <w:r w:rsidRPr="00161CA0">
        <w:rPr>
          <w:sz w:val="24"/>
          <w:szCs w:val="24"/>
        </w:rPr>
        <w:t>с применением квалифицированной электронной подписи через оператора электронного документооборота (при наличии технической возможности).</w:t>
      </w:r>
    </w:p>
    <w:p w14:paraId="79E55497" w14:textId="77777777" w:rsidR="00C43CC6" w:rsidRPr="00161CA0" w:rsidRDefault="00C43CC6" w:rsidP="00C43CC6">
      <w:pPr>
        <w:autoSpaceDE w:val="0"/>
        <w:autoSpaceDN w:val="0"/>
        <w:adjustRightInd w:val="0"/>
        <w:ind w:firstLine="709"/>
        <w:jc w:val="both"/>
        <w:rPr>
          <w:sz w:val="24"/>
          <w:szCs w:val="24"/>
          <w:lang w:eastAsia="x-none"/>
        </w:rPr>
      </w:pPr>
      <w:r w:rsidRPr="00161CA0">
        <w:rPr>
          <w:sz w:val="24"/>
          <w:szCs w:val="24"/>
        </w:rPr>
        <w:t>2.4</w:t>
      </w:r>
      <w:r w:rsidR="00365784" w:rsidRPr="00161CA0">
        <w:rPr>
          <w:sz w:val="24"/>
          <w:szCs w:val="24"/>
        </w:rPr>
        <w:t xml:space="preserve">. </w:t>
      </w:r>
      <w:r w:rsidRPr="00161CA0">
        <w:rPr>
          <w:sz w:val="24"/>
          <w:szCs w:val="24"/>
        </w:rPr>
        <w:t xml:space="preserve">Оплата осуществляется Заказчиком на основании подписанного Сторонами </w:t>
      </w:r>
      <w:r w:rsidRPr="00161CA0">
        <w:rPr>
          <w:bCs/>
          <w:sz w:val="24"/>
          <w:szCs w:val="24"/>
        </w:rPr>
        <w:t>Акта приема-передачи Товара (Приложение № 3 к Договору)</w:t>
      </w:r>
      <w:r w:rsidRPr="00161CA0">
        <w:rPr>
          <w:sz w:val="24"/>
          <w:szCs w:val="24"/>
        </w:rPr>
        <w:t xml:space="preserve"> и счета-фактуры (при необходимости, в том числе с указанием сведений о регистрационном номере партии товара, для товара, подлежащего прослеживаемости) или УПД, а также представленного Поставщиком счета, в течение 7 (семи) рабочих дней с даты подписания Сторонами </w:t>
      </w:r>
      <w:r w:rsidRPr="00161CA0">
        <w:rPr>
          <w:bCs/>
          <w:sz w:val="24"/>
          <w:szCs w:val="24"/>
        </w:rPr>
        <w:t>Акта приема-передачи Товара (Приложение № 3 к Договору)</w:t>
      </w:r>
      <w:r w:rsidRPr="00161CA0">
        <w:rPr>
          <w:sz w:val="24"/>
          <w:szCs w:val="24"/>
        </w:rPr>
        <w:t xml:space="preserve"> или УПД. </w:t>
      </w:r>
      <w:r w:rsidRPr="00161CA0">
        <w:rPr>
          <w:sz w:val="24"/>
          <w:szCs w:val="24"/>
          <w:lang w:eastAsia="x-none"/>
        </w:rPr>
        <w:t xml:space="preserve">В случае подписания Сторонами УПД, </w:t>
      </w:r>
      <w:r w:rsidRPr="00161CA0">
        <w:rPr>
          <w:sz w:val="24"/>
          <w:szCs w:val="24"/>
        </w:rPr>
        <w:t xml:space="preserve">товарная накладная и </w:t>
      </w:r>
      <w:r w:rsidRPr="00161CA0">
        <w:rPr>
          <w:sz w:val="24"/>
          <w:szCs w:val="24"/>
          <w:lang w:eastAsia="x-none"/>
        </w:rPr>
        <w:t>счет-фактура не предоставляются.</w:t>
      </w:r>
    </w:p>
    <w:p w14:paraId="6DEB2FC5" w14:textId="77777777" w:rsidR="00C43CC6" w:rsidRPr="00161CA0" w:rsidRDefault="00C43CC6" w:rsidP="00C43CC6">
      <w:pPr>
        <w:widowControl w:val="0"/>
        <w:ind w:firstLine="709"/>
        <w:jc w:val="both"/>
        <w:rPr>
          <w:sz w:val="24"/>
          <w:szCs w:val="24"/>
        </w:rPr>
      </w:pPr>
      <w:r w:rsidRPr="00161CA0">
        <w:rPr>
          <w:sz w:val="24"/>
          <w:szCs w:val="24"/>
        </w:rPr>
        <w:t xml:space="preserve">Датой платежа является дата проведения операции по списанию соответствующей суммы со счета Заказчика для ее зачисления на счет Поставщика и определяется по банковской отметке на соответствующем платежном поручении Заказчика. </w:t>
      </w:r>
    </w:p>
    <w:p w14:paraId="72948FC6" w14:textId="77777777" w:rsidR="00C43CC6" w:rsidRPr="00161CA0" w:rsidRDefault="00365784" w:rsidP="00C43CC6">
      <w:pPr>
        <w:widowControl w:val="0"/>
        <w:autoSpaceDE w:val="0"/>
        <w:autoSpaceDN w:val="0"/>
        <w:adjustRightInd w:val="0"/>
        <w:ind w:firstLine="612"/>
        <w:jc w:val="both"/>
        <w:rPr>
          <w:sz w:val="24"/>
          <w:szCs w:val="24"/>
        </w:rPr>
      </w:pPr>
      <w:r w:rsidRPr="00161CA0">
        <w:rPr>
          <w:sz w:val="24"/>
          <w:szCs w:val="24"/>
        </w:rPr>
        <w:t>2.</w:t>
      </w:r>
      <w:r w:rsidR="00C43CC6" w:rsidRPr="00161CA0">
        <w:rPr>
          <w:sz w:val="24"/>
          <w:szCs w:val="24"/>
        </w:rPr>
        <w:t>5</w:t>
      </w:r>
      <w:r w:rsidRPr="00161CA0">
        <w:rPr>
          <w:sz w:val="24"/>
          <w:szCs w:val="24"/>
        </w:rPr>
        <w:t xml:space="preserve">. </w:t>
      </w:r>
      <w:r w:rsidR="00C43CC6" w:rsidRPr="00161CA0">
        <w:rPr>
          <w:sz w:val="24"/>
          <w:szCs w:val="24"/>
        </w:rPr>
        <w:t>Цена Договора устанавливается в Российских рублях и включает в себя: все расходы Поставщика, связанные с исполнением Договора, в том числе цена включает в себя: стоимость товара, транспортные расходы на доставку, погрузо-разгрузочные работы, установку и сборку товара, приобретение необходимых материалов и оборудования, используемого для исполнения Договора, уплату налогов, таможенных пошлин, сборов и других обязательных платежей в бюджеты всех уровней, а также компенсацию всех иных издержек Поставщика и причитающееся ему вознаграждение.</w:t>
      </w:r>
    </w:p>
    <w:p w14:paraId="485C9ED5" w14:textId="77777777" w:rsidR="00C43CC6" w:rsidRPr="00161CA0" w:rsidRDefault="00C43CC6" w:rsidP="00C43CC6">
      <w:pPr>
        <w:ind w:firstLine="709"/>
        <w:jc w:val="both"/>
        <w:rPr>
          <w:sz w:val="24"/>
          <w:szCs w:val="24"/>
        </w:rPr>
      </w:pPr>
      <w:r w:rsidRPr="00161CA0">
        <w:rPr>
          <w:sz w:val="24"/>
          <w:szCs w:val="24"/>
        </w:rPr>
        <w:t>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Федеральным законом от 05.04.2013 № 44-ФЗ.</w:t>
      </w:r>
    </w:p>
    <w:p w14:paraId="24462D9E" w14:textId="77777777" w:rsidR="00C43CC6" w:rsidRPr="00161CA0" w:rsidRDefault="00C43CC6" w:rsidP="00C43CC6">
      <w:pPr>
        <w:ind w:firstLine="709"/>
        <w:jc w:val="both"/>
        <w:rPr>
          <w:sz w:val="24"/>
          <w:szCs w:val="24"/>
        </w:rPr>
      </w:pPr>
      <w:r w:rsidRPr="00161CA0">
        <w:rPr>
          <w:sz w:val="24"/>
          <w:szCs w:val="24"/>
        </w:rPr>
        <w:t xml:space="preserve">При исполнении Договора допускается изменение его существенных условий по соглашению сторон в случаях, предусмотренных </w:t>
      </w:r>
      <w:hyperlink r:id="rId7" w:history="1">
        <w:r w:rsidRPr="00161CA0">
          <w:rPr>
            <w:sz w:val="24"/>
            <w:szCs w:val="24"/>
          </w:rPr>
          <w:t>статьей 95</w:t>
        </w:r>
      </w:hyperlink>
      <w:r w:rsidRPr="00161CA0">
        <w:rPr>
          <w:sz w:val="24"/>
          <w:szCs w:val="24"/>
        </w:rPr>
        <w:t xml:space="preserve"> Федерального закона от 05.04.2013 № 44-ФЗ:</w:t>
      </w:r>
    </w:p>
    <w:p w14:paraId="3350D0E1" w14:textId="77777777" w:rsidR="00C43CC6" w:rsidRPr="00161CA0" w:rsidRDefault="00C43CC6" w:rsidP="00C43CC6">
      <w:pPr>
        <w:ind w:firstLine="709"/>
        <w:jc w:val="both"/>
        <w:rPr>
          <w:sz w:val="24"/>
          <w:szCs w:val="24"/>
        </w:rPr>
      </w:pPr>
      <w:r w:rsidRPr="00161CA0">
        <w:rPr>
          <w:sz w:val="24"/>
          <w:szCs w:val="24"/>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(п. 1.1. ч. 1 ст. 95 Федерального закона от 05.04.2013 № 44-ФЗ);</w:t>
      </w:r>
    </w:p>
    <w:p w14:paraId="3E6A1058" w14:textId="77777777" w:rsidR="00C43CC6" w:rsidRPr="00161CA0" w:rsidRDefault="00C43CC6" w:rsidP="00C43CC6">
      <w:pPr>
        <w:widowControl w:val="0"/>
        <w:numPr>
          <w:ilvl w:val="0"/>
          <w:numId w:val="1"/>
        </w:numPr>
        <w:tabs>
          <w:tab w:val="left" w:pos="993"/>
        </w:tabs>
        <w:autoSpaceDE w:val="0"/>
        <w:autoSpaceDN w:val="0"/>
        <w:adjustRightInd w:val="0"/>
        <w:ind w:left="0" w:firstLine="709"/>
        <w:contextualSpacing/>
        <w:jc w:val="both"/>
        <w:rPr>
          <w:sz w:val="24"/>
          <w:szCs w:val="24"/>
        </w:rPr>
      </w:pPr>
      <w:r w:rsidRPr="00161CA0">
        <w:rPr>
          <w:sz w:val="24"/>
          <w:szCs w:val="24"/>
        </w:rPr>
        <w:t xml:space="preserve">если по предложению Заказчика увеличиваются или уменьшается (не более чем на 10 %) предусмотренное Договором количество поставляемого товара, объем выполняемой работы или оказываемой услуги.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w:t>
      </w:r>
      <w:r w:rsidRPr="00161CA0">
        <w:rPr>
          <w:sz w:val="24"/>
          <w:szCs w:val="24"/>
        </w:rPr>
        <w:lastRenderedPageBreak/>
        <w:t>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(п. 1.2. ч. 1 ст. 95 Федерального закона от 05.04.2013 № 44-ФЗ);</w:t>
      </w:r>
    </w:p>
    <w:p w14:paraId="0601DA30" w14:textId="77777777" w:rsidR="00C43CC6" w:rsidRPr="00161CA0" w:rsidRDefault="00C43CC6" w:rsidP="00C43CC6">
      <w:pPr>
        <w:widowControl w:val="0"/>
        <w:numPr>
          <w:ilvl w:val="0"/>
          <w:numId w:val="1"/>
        </w:numPr>
        <w:tabs>
          <w:tab w:val="left" w:pos="993"/>
        </w:tabs>
        <w:autoSpaceDE w:val="0"/>
        <w:autoSpaceDN w:val="0"/>
        <w:adjustRightInd w:val="0"/>
        <w:ind w:left="0" w:firstLine="709"/>
        <w:contextualSpacing/>
        <w:jc w:val="both"/>
        <w:rPr>
          <w:sz w:val="24"/>
          <w:szCs w:val="24"/>
        </w:rPr>
      </w:pPr>
      <w:r w:rsidRPr="00161CA0">
        <w:rPr>
          <w:sz w:val="24"/>
          <w:szCs w:val="24"/>
        </w:rPr>
        <w:t xml:space="preserve">в случаях, предусмотренных </w:t>
      </w:r>
      <w:hyperlink r:id="rId8" w:history="1">
        <w:r w:rsidRPr="00161CA0">
          <w:rPr>
            <w:sz w:val="24"/>
            <w:szCs w:val="24"/>
          </w:rPr>
          <w:t>пунктом 6 статьи 161</w:t>
        </w:r>
      </w:hyperlink>
      <w:r w:rsidRPr="00161CA0">
        <w:rPr>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 </w:t>
      </w:r>
      <w:hyperlink r:id="rId9" w:history="1">
        <w:r w:rsidRPr="00161CA0">
          <w:rPr>
            <w:sz w:val="24"/>
            <w:szCs w:val="24"/>
          </w:rPr>
          <w:t>обеспечивает согласование</w:t>
        </w:r>
      </w:hyperlink>
      <w:r w:rsidRPr="00161CA0">
        <w:rPr>
          <w:sz w:val="24"/>
          <w:szCs w:val="24"/>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(п.6 ч.1 ст. 95 Федерального закона от 05.04.2013 № 44-ФЗ);</w:t>
      </w:r>
    </w:p>
    <w:p w14:paraId="101C0B3A" w14:textId="77777777" w:rsidR="00C43CC6" w:rsidRPr="00161CA0" w:rsidRDefault="00C43CC6" w:rsidP="00C43CC6">
      <w:pPr>
        <w:widowControl w:val="0"/>
        <w:numPr>
          <w:ilvl w:val="0"/>
          <w:numId w:val="1"/>
        </w:numPr>
        <w:tabs>
          <w:tab w:val="left" w:pos="993"/>
        </w:tabs>
        <w:autoSpaceDE w:val="0"/>
        <w:autoSpaceDN w:val="0"/>
        <w:adjustRightInd w:val="0"/>
        <w:ind w:left="0" w:firstLine="709"/>
        <w:contextualSpacing/>
        <w:jc w:val="both"/>
        <w:rPr>
          <w:sz w:val="24"/>
          <w:szCs w:val="24"/>
        </w:rPr>
      </w:pPr>
      <w:r w:rsidRPr="00161CA0">
        <w:rPr>
          <w:sz w:val="24"/>
          <w:szCs w:val="24"/>
        </w:rPr>
        <w:t>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 (п. 12 ч. 1 ст. 95 Фед</w:t>
      </w:r>
      <w:r w:rsidR="00FD66CA" w:rsidRPr="00161CA0">
        <w:rPr>
          <w:sz w:val="24"/>
          <w:szCs w:val="24"/>
        </w:rPr>
        <w:t xml:space="preserve">ерального закона от 05.04.2013 </w:t>
      </w:r>
      <w:r w:rsidRPr="00161CA0">
        <w:rPr>
          <w:sz w:val="24"/>
          <w:szCs w:val="24"/>
        </w:rPr>
        <w:t>№ 44-ФЗ).</w:t>
      </w:r>
    </w:p>
    <w:p w14:paraId="1EE774DB" w14:textId="77777777" w:rsidR="00C43CC6" w:rsidRPr="00161CA0" w:rsidRDefault="00C43CC6" w:rsidP="00C43CC6">
      <w:pPr>
        <w:tabs>
          <w:tab w:val="left" w:pos="0"/>
        </w:tabs>
        <w:ind w:firstLine="709"/>
        <w:jc w:val="both"/>
        <w:rPr>
          <w:sz w:val="24"/>
          <w:szCs w:val="24"/>
          <w:lang w:val="x-none" w:eastAsia="x-none"/>
        </w:rPr>
      </w:pPr>
      <w:r w:rsidRPr="00161CA0">
        <w:rPr>
          <w:sz w:val="24"/>
          <w:szCs w:val="24"/>
          <w:lang w:eastAsia="x-none"/>
        </w:rPr>
        <w:t>2.6. Принятие Заказчиком денежных обязательств в соответствии с условиями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14:paraId="307AC5A9" w14:textId="77777777" w:rsidR="00C43CC6" w:rsidRPr="00161CA0" w:rsidRDefault="00C43CC6" w:rsidP="00C43CC6">
      <w:pPr>
        <w:ind w:firstLine="709"/>
        <w:jc w:val="both"/>
        <w:rPr>
          <w:sz w:val="24"/>
          <w:szCs w:val="24"/>
        </w:rPr>
      </w:pPr>
      <w:r w:rsidRPr="00161CA0">
        <w:rPr>
          <w:sz w:val="24"/>
          <w:szCs w:val="24"/>
          <w:lang w:eastAsia="x-none"/>
        </w:rPr>
        <w:t xml:space="preserve">2.7. </w:t>
      </w:r>
      <w:r w:rsidRPr="00161CA0">
        <w:rPr>
          <w:sz w:val="24"/>
          <w:szCs w:val="24"/>
        </w:rPr>
        <w:t>Оплата поставленного по настоящему Договору товара осуществляется Заказчиком из средств федерального бюджета 2026 года в форме безналичного расчета путем перечисления денежных средств в российских рублях на расчетный счет Поставщика, указанный в настоящем Договоре.</w:t>
      </w:r>
    </w:p>
    <w:p w14:paraId="70FD9E89" w14:textId="77777777" w:rsidR="00C43CC6" w:rsidRPr="00161CA0" w:rsidRDefault="00C43CC6" w:rsidP="00C43CC6">
      <w:pPr>
        <w:tabs>
          <w:tab w:val="left" w:pos="0"/>
        </w:tabs>
        <w:ind w:firstLine="709"/>
        <w:jc w:val="both"/>
        <w:rPr>
          <w:color w:val="000000"/>
          <w:spacing w:val="-5"/>
          <w:sz w:val="24"/>
          <w:szCs w:val="24"/>
        </w:rPr>
      </w:pPr>
      <w:r w:rsidRPr="00161CA0">
        <w:rPr>
          <w:sz w:val="24"/>
          <w:szCs w:val="24"/>
          <w:lang w:eastAsia="x-none"/>
        </w:rPr>
        <w:t xml:space="preserve">2.8. </w:t>
      </w:r>
      <w:r w:rsidRPr="00161CA0">
        <w:rPr>
          <w:sz w:val="24"/>
          <w:szCs w:val="24"/>
        </w:rPr>
        <w:t>Сумма, подлежащая уплате по настоящему Договору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B7EC2C" w14:textId="77777777" w:rsidR="00A93572" w:rsidRPr="00161CA0" w:rsidRDefault="00A93572">
      <w:pPr>
        <w:widowControl w:val="0"/>
        <w:ind w:firstLine="709"/>
        <w:jc w:val="both"/>
        <w:rPr>
          <w:sz w:val="24"/>
          <w:szCs w:val="24"/>
        </w:rPr>
      </w:pPr>
    </w:p>
    <w:p w14:paraId="46EC3E4F" w14:textId="77777777" w:rsidR="00A93572" w:rsidRPr="00161CA0" w:rsidRDefault="00365784">
      <w:pPr>
        <w:shd w:val="clear" w:color="auto" w:fill="FFFFFF"/>
        <w:ind w:firstLine="709"/>
        <w:jc w:val="center"/>
        <w:rPr>
          <w:b/>
          <w:bCs/>
          <w:sz w:val="24"/>
          <w:szCs w:val="24"/>
        </w:rPr>
      </w:pPr>
      <w:r w:rsidRPr="00161CA0">
        <w:rPr>
          <w:b/>
          <w:bCs/>
          <w:sz w:val="24"/>
          <w:szCs w:val="24"/>
        </w:rPr>
        <w:t>3. </w:t>
      </w:r>
      <w:r w:rsidR="006F48CC" w:rsidRPr="00161CA0">
        <w:rPr>
          <w:b/>
          <w:sz w:val="24"/>
          <w:szCs w:val="24"/>
        </w:rPr>
        <w:t>ПОРЯДОК, СРОКИ И УСЛОВИЯ ПОСТАВКИ И ПРИЕМКИ ТОВАРА</w:t>
      </w:r>
    </w:p>
    <w:p w14:paraId="701F2CDF" w14:textId="77777777" w:rsidR="00C96349" w:rsidRPr="00161CA0" w:rsidRDefault="00365784" w:rsidP="00C96349">
      <w:pPr>
        <w:tabs>
          <w:tab w:val="left" w:pos="709"/>
        </w:tabs>
        <w:ind w:firstLine="709"/>
        <w:jc w:val="both"/>
        <w:rPr>
          <w:sz w:val="24"/>
          <w:szCs w:val="24"/>
        </w:rPr>
      </w:pPr>
      <w:r w:rsidRPr="00161CA0">
        <w:rPr>
          <w:sz w:val="24"/>
          <w:szCs w:val="24"/>
        </w:rPr>
        <w:t xml:space="preserve">3.1. </w:t>
      </w:r>
      <w:r w:rsidR="00C96349" w:rsidRPr="00161CA0">
        <w:rPr>
          <w:sz w:val="24"/>
          <w:szCs w:val="24"/>
        </w:rPr>
        <w:t xml:space="preserve">Поставщик самостоятельно доставляет Товар Заказчику по адресу: </w:t>
      </w:r>
      <w:r w:rsidR="00C96349" w:rsidRPr="00161CA0">
        <w:rPr>
          <w:color w:val="000000"/>
          <w:sz w:val="24"/>
          <w:szCs w:val="24"/>
        </w:rPr>
        <w:t xml:space="preserve">115054, г. Москва, </w:t>
      </w:r>
      <w:r w:rsidR="00C96349" w:rsidRPr="00161CA0">
        <w:rPr>
          <w:color w:val="000000"/>
          <w:sz w:val="24"/>
          <w:szCs w:val="24"/>
        </w:rPr>
        <w:br/>
        <w:t>ул. Большая Пионерская, д. 11, стр. 1</w:t>
      </w:r>
      <w:r w:rsidR="00C96349" w:rsidRPr="00161CA0">
        <w:rPr>
          <w:sz w:val="24"/>
          <w:szCs w:val="24"/>
        </w:rPr>
        <w:t xml:space="preserve"> (далее - место доставки) в течение 10 (Десяти) рабочих дней с даты, следующей за датой заключения Договора.</w:t>
      </w:r>
    </w:p>
    <w:p w14:paraId="77094E7C" w14:textId="77777777" w:rsidR="00C96349" w:rsidRPr="00161CA0" w:rsidRDefault="00C96349" w:rsidP="00C96349">
      <w:pPr>
        <w:pStyle w:val="14"/>
        <w:tabs>
          <w:tab w:val="left" w:pos="7088"/>
        </w:tabs>
        <w:ind w:firstLine="709"/>
        <w:rPr>
          <w:rFonts w:asciiTheme="minorHAnsi" w:hAnsiTheme="minorHAnsi"/>
        </w:rPr>
      </w:pPr>
      <w:r w:rsidRPr="00161CA0">
        <w:t>Поставщик не менее чем за 1 (Один) рабочий день до даты поставки Товара направляет в адрес Заказчика уведомление о времени и дате доставки Товара.</w:t>
      </w:r>
      <w:bookmarkStart w:id="0" w:name="P1485"/>
      <w:bookmarkStart w:id="1" w:name="P1482"/>
      <w:bookmarkEnd w:id="0"/>
      <w:bookmarkEnd w:id="1"/>
    </w:p>
    <w:p w14:paraId="3B14E568" w14:textId="77777777" w:rsidR="00C96349" w:rsidRPr="00161CA0" w:rsidRDefault="00C96349" w:rsidP="00C96349">
      <w:pPr>
        <w:pStyle w:val="14"/>
        <w:tabs>
          <w:tab w:val="left" w:pos="7088"/>
        </w:tabs>
        <w:ind w:firstLine="709"/>
      </w:pPr>
      <w:r w:rsidRPr="00161CA0">
        <w:t xml:space="preserve">Срок предоставления Поставщиком документов, подтверждающих выполнение обязательств по договору - по факту поставки товара. </w:t>
      </w:r>
    </w:p>
    <w:p w14:paraId="2BB19216" w14:textId="77777777" w:rsidR="00C96349" w:rsidRPr="00161CA0" w:rsidRDefault="00934B5B" w:rsidP="00C96349">
      <w:pPr>
        <w:ind w:firstLine="709"/>
        <w:jc w:val="both"/>
        <w:rPr>
          <w:sz w:val="24"/>
          <w:szCs w:val="24"/>
        </w:rPr>
      </w:pPr>
      <w:r w:rsidRPr="00161CA0">
        <w:rPr>
          <w:sz w:val="24"/>
          <w:szCs w:val="24"/>
        </w:rPr>
        <w:t>3.2. Заказчик в течение 10</w:t>
      </w:r>
      <w:r w:rsidR="00365784" w:rsidRPr="00161CA0">
        <w:rPr>
          <w:sz w:val="24"/>
          <w:szCs w:val="24"/>
        </w:rPr>
        <w:t xml:space="preserve"> (</w:t>
      </w:r>
      <w:r w:rsidRPr="00161CA0">
        <w:rPr>
          <w:sz w:val="24"/>
          <w:szCs w:val="24"/>
        </w:rPr>
        <w:t>Десяти</w:t>
      </w:r>
      <w:r w:rsidR="00365784" w:rsidRPr="00161CA0">
        <w:rPr>
          <w:sz w:val="24"/>
          <w:szCs w:val="24"/>
        </w:rPr>
        <w:t xml:space="preserve">) рабочих дней со дня получения подписанного </w:t>
      </w:r>
      <w:r w:rsidR="00C96349" w:rsidRPr="00161CA0">
        <w:rPr>
          <w:sz w:val="24"/>
          <w:szCs w:val="24"/>
        </w:rPr>
        <w:t>Поставщико</w:t>
      </w:r>
      <w:r w:rsidR="00365784" w:rsidRPr="00161CA0">
        <w:rPr>
          <w:sz w:val="24"/>
          <w:szCs w:val="24"/>
        </w:rPr>
        <w:t xml:space="preserve">м </w:t>
      </w:r>
      <w:r w:rsidR="00C96349" w:rsidRPr="00161CA0">
        <w:rPr>
          <w:bCs/>
          <w:sz w:val="24"/>
          <w:szCs w:val="24"/>
        </w:rPr>
        <w:t xml:space="preserve">Акта приема-передачи Товара </w:t>
      </w:r>
      <w:r w:rsidR="00365784" w:rsidRPr="00161CA0">
        <w:rPr>
          <w:sz w:val="24"/>
          <w:szCs w:val="24"/>
        </w:rPr>
        <w:t xml:space="preserve">(Приложение № 3 к Договору) и/или УПД </w:t>
      </w:r>
      <w:r w:rsidR="00C96349" w:rsidRPr="00161CA0">
        <w:rPr>
          <w:sz w:val="24"/>
          <w:szCs w:val="24"/>
        </w:rPr>
        <w:t xml:space="preserve">проверяет соответствие Товара по наименованию, количеству, качеству, ассортименту, комплектности, а также сроки исполнения Поставщиком обязательств по Договору. </w:t>
      </w:r>
    </w:p>
    <w:p w14:paraId="563E1E86" w14:textId="77777777" w:rsidR="00C96349" w:rsidRPr="00161CA0" w:rsidRDefault="00365784" w:rsidP="00C96349">
      <w:pPr>
        <w:ind w:firstLine="709"/>
        <w:jc w:val="both"/>
        <w:rPr>
          <w:sz w:val="24"/>
          <w:szCs w:val="24"/>
        </w:rPr>
      </w:pPr>
      <w:r w:rsidRPr="00161CA0">
        <w:rPr>
          <w:sz w:val="24"/>
          <w:szCs w:val="24"/>
        </w:rPr>
        <w:t xml:space="preserve"> </w:t>
      </w:r>
      <w:r w:rsidR="00C96349" w:rsidRPr="00161CA0">
        <w:rPr>
          <w:sz w:val="24"/>
          <w:szCs w:val="24"/>
        </w:rPr>
        <w:t xml:space="preserve">При отсутствии замечаний, Заказчик подписывает в установленном порядке </w:t>
      </w:r>
      <w:r w:rsidR="00C96349" w:rsidRPr="00161CA0">
        <w:rPr>
          <w:bCs/>
          <w:sz w:val="24"/>
          <w:szCs w:val="24"/>
        </w:rPr>
        <w:t xml:space="preserve">Акт приема-передачи Товара </w:t>
      </w:r>
      <w:r w:rsidR="00C96349" w:rsidRPr="00161CA0">
        <w:rPr>
          <w:sz w:val="24"/>
          <w:szCs w:val="24"/>
        </w:rPr>
        <w:t xml:space="preserve">(Приложение № 3 к Договору) или УПД, направляет Поставщику 1 (один) экземпляр подписанного </w:t>
      </w:r>
      <w:r w:rsidR="00C96349" w:rsidRPr="00161CA0">
        <w:rPr>
          <w:bCs/>
          <w:sz w:val="24"/>
          <w:szCs w:val="24"/>
        </w:rPr>
        <w:t xml:space="preserve">Акта приема-передачи Товара </w:t>
      </w:r>
      <w:r w:rsidR="00C96349" w:rsidRPr="00161CA0">
        <w:rPr>
          <w:sz w:val="24"/>
          <w:szCs w:val="24"/>
        </w:rPr>
        <w:t xml:space="preserve">(Приложение № 3 к Договору) или УПД.  </w:t>
      </w:r>
    </w:p>
    <w:p w14:paraId="2825CDED" w14:textId="77777777" w:rsidR="00C96349" w:rsidRPr="00161CA0" w:rsidRDefault="00C96349" w:rsidP="00C96349">
      <w:pPr>
        <w:widowControl w:val="0"/>
        <w:overflowPunct w:val="0"/>
        <w:autoSpaceDE w:val="0"/>
        <w:autoSpaceDN w:val="0"/>
        <w:adjustRightInd w:val="0"/>
        <w:ind w:firstLine="709"/>
        <w:jc w:val="both"/>
        <w:rPr>
          <w:bCs/>
          <w:sz w:val="24"/>
          <w:szCs w:val="24"/>
        </w:rPr>
      </w:pPr>
      <w:r w:rsidRPr="00161CA0">
        <w:rPr>
          <w:sz w:val="24"/>
          <w:szCs w:val="24"/>
        </w:rPr>
        <w:t xml:space="preserve">В целях проверки соответствия поставленного Товара условиям Договора, Заказчиком предусмотрена экспертиза, которая проводится силами Заказчика. </w:t>
      </w:r>
      <w:r w:rsidRPr="00161CA0">
        <w:rPr>
          <w:bCs/>
          <w:sz w:val="24"/>
          <w:szCs w:val="24"/>
        </w:rPr>
        <w:t xml:space="preserve">При этом документом, подтверждающим проведение Заказчиком экспертизы своими силами, является подписанный Заказчиком документ о приемке (Акт приема-передачи Товара </w:t>
      </w:r>
      <w:r w:rsidRPr="00161CA0">
        <w:rPr>
          <w:sz w:val="24"/>
          <w:szCs w:val="24"/>
        </w:rPr>
        <w:t>(Приложение № 3 к Договору) или УПД)</w:t>
      </w:r>
      <w:r w:rsidRPr="00161CA0">
        <w:rPr>
          <w:bCs/>
          <w:sz w:val="24"/>
          <w:szCs w:val="24"/>
        </w:rPr>
        <w:t>.</w:t>
      </w:r>
    </w:p>
    <w:p w14:paraId="4D59CF5E" w14:textId="77777777" w:rsidR="00C96349" w:rsidRPr="00161CA0" w:rsidRDefault="003D6ED9" w:rsidP="00C96349">
      <w:pPr>
        <w:autoSpaceDE w:val="0"/>
        <w:autoSpaceDN w:val="0"/>
        <w:adjustRightInd w:val="0"/>
        <w:ind w:firstLine="709"/>
        <w:jc w:val="both"/>
        <w:rPr>
          <w:sz w:val="24"/>
          <w:szCs w:val="24"/>
        </w:rPr>
      </w:pPr>
      <w:r w:rsidRPr="00161CA0">
        <w:rPr>
          <w:sz w:val="24"/>
          <w:szCs w:val="24"/>
        </w:rPr>
        <w:lastRenderedPageBreak/>
        <w:t xml:space="preserve">3.3. </w:t>
      </w:r>
      <w:r w:rsidR="00C96349" w:rsidRPr="00161CA0">
        <w:rPr>
          <w:sz w:val="24"/>
          <w:szCs w:val="24"/>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w:t>
      </w:r>
      <w:hyperlink r:id="rId10" w:history="1">
        <w:r w:rsidR="00C96349" w:rsidRPr="00161CA0">
          <w:rPr>
            <w:sz w:val="24"/>
            <w:szCs w:val="24"/>
          </w:rPr>
          <w:t>частью 8</w:t>
        </w:r>
      </w:hyperlink>
      <w:r w:rsidR="00C96349" w:rsidRPr="00161CA0">
        <w:rPr>
          <w:sz w:val="24"/>
          <w:szCs w:val="24"/>
        </w:rPr>
        <w:t xml:space="preserve"> статьи 95 </w:t>
      </w:r>
      <w:r w:rsidR="00C96349" w:rsidRPr="00161CA0">
        <w:rPr>
          <w:snapToGrid w:val="0"/>
          <w:sz w:val="24"/>
          <w:szCs w:val="24"/>
        </w:rPr>
        <w:t>Федерального закона от 05.04.2013 № 44-ФЗ.</w:t>
      </w:r>
      <w:r w:rsidR="00C96349" w:rsidRPr="00161CA0">
        <w:rPr>
          <w:sz w:val="24"/>
          <w:szCs w:val="24"/>
        </w:rPr>
        <w:t xml:space="preserve"> При этом, если заказчиком проведена экспертиза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97533ED" w14:textId="77777777" w:rsidR="00C96349" w:rsidRPr="00161CA0" w:rsidRDefault="003D6ED9" w:rsidP="00C96349">
      <w:pPr>
        <w:ind w:firstLine="709"/>
        <w:jc w:val="both"/>
        <w:rPr>
          <w:sz w:val="24"/>
          <w:szCs w:val="24"/>
        </w:rPr>
      </w:pPr>
      <w:r w:rsidRPr="00161CA0">
        <w:rPr>
          <w:sz w:val="24"/>
          <w:szCs w:val="24"/>
        </w:rPr>
        <w:t>3</w:t>
      </w:r>
      <w:r w:rsidR="00C96349" w:rsidRPr="00161CA0">
        <w:rPr>
          <w:sz w:val="24"/>
          <w:szCs w:val="24"/>
        </w:rPr>
        <w:t>.4. В случае выявления несоответствия</w:t>
      </w:r>
      <w:r w:rsidR="00C96349" w:rsidRPr="00161CA0">
        <w:rPr>
          <w:bCs/>
          <w:sz w:val="24"/>
          <w:szCs w:val="24"/>
        </w:rPr>
        <w:t xml:space="preserve"> поставленного Товара условиям Договора и/или Технического задания (Приложение № 1 к Договору), </w:t>
      </w:r>
      <w:r w:rsidR="00C96349" w:rsidRPr="00161CA0">
        <w:rPr>
          <w:sz w:val="24"/>
          <w:szCs w:val="24"/>
        </w:rPr>
        <w:t>Товар принятым не считается и Договор оплате не подлежит. В этом случае</w:t>
      </w:r>
      <w:r w:rsidR="00C96349" w:rsidRPr="00161CA0">
        <w:rPr>
          <w:bCs/>
          <w:sz w:val="24"/>
          <w:szCs w:val="24"/>
        </w:rPr>
        <w:t xml:space="preserve"> Заказчик в течение 10 (десяти) рабочих дней со дня получения </w:t>
      </w:r>
      <w:r w:rsidR="00C96349" w:rsidRPr="00161CA0">
        <w:rPr>
          <w:sz w:val="24"/>
          <w:szCs w:val="24"/>
        </w:rPr>
        <w:t>Акта приема-передачи Товара (Приложение № 3 к Договору) или УПД формирует мотивированный отказ от его подписания и направляет его Поставщику</w:t>
      </w:r>
      <w:r w:rsidR="00C96349" w:rsidRPr="00161CA0">
        <w:rPr>
          <w:snapToGrid w:val="0"/>
          <w:sz w:val="24"/>
          <w:szCs w:val="24"/>
        </w:rPr>
        <w:t xml:space="preserve">. Мотивированный отказ должен содержать перечень выявленных </w:t>
      </w:r>
      <w:r w:rsidR="00C96349" w:rsidRPr="00161CA0">
        <w:rPr>
          <w:sz w:val="24"/>
          <w:szCs w:val="24"/>
        </w:rPr>
        <w:t>недостатков (дефектов)</w:t>
      </w:r>
      <w:r w:rsidR="00C96349" w:rsidRPr="00161CA0">
        <w:rPr>
          <w:snapToGrid w:val="0"/>
          <w:sz w:val="24"/>
          <w:szCs w:val="24"/>
        </w:rPr>
        <w:t xml:space="preserve"> и сроки их устранения.</w:t>
      </w:r>
    </w:p>
    <w:p w14:paraId="7055B85A" w14:textId="77777777" w:rsidR="00C96349" w:rsidRPr="00161CA0" w:rsidRDefault="003D6ED9" w:rsidP="00C96349">
      <w:pPr>
        <w:ind w:firstLine="709"/>
        <w:jc w:val="both"/>
        <w:rPr>
          <w:sz w:val="24"/>
          <w:szCs w:val="24"/>
        </w:rPr>
      </w:pPr>
      <w:r w:rsidRPr="00161CA0">
        <w:rPr>
          <w:bCs/>
          <w:sz w:val="24"/>
          <w:szCs w:val="24"/>
        </w:rPr>
        <w:t>3</w:t>
      </w:r>
      <w:r w:rsidR="00C96349" w:rsidRPr="00161CA0">
        <w:rPr>
          <w:bCs/>
          <w:sz w:val="24"/>
          <w:szCs w:val="24"/>
        </w:rPr>
        <w:t>.5. При получении от Заказчика мотивированно</w:t>
      </w:r>
      <w:r w:rsidR="0092751E" w:rsidRPr="00161CA0">
        <w:rPr>
          <w:bCs/>
          <w:sz w:val="24"/>
          <w:szCs w:val="24"/>
        </w:rPr>
        <w:t>го отказа, указанного в пункте 3</w:t>
      </w:r>
      <w:r w:rsidR="00C96349" w:rsidRPr="00161CA0">
        <w:rPr>
          <w:bCs/>
          <w:sz w:val="24"/>
          <w:szCs w:val="24"/>
        </w:rPr>
        <w:t xml:space="preserve">.4. Договора, в связи с необходимостью устранения недостатков (дефектов), Поставщик вправе своими силами и за свой счет устранить указанные недостатки (дефекты) и повторно предоставить на рассмотрение Заказчику Акт </w:t>
      </w:r>
      <w:r w:rsidR="00C96349" w:rsidRPr="00161CA0">
        <w:rPr>
          <w:sz w:val="24"/>
          <w:szCs w:val="24"/>
        </w:rPr>
        <w:t>приема-передачи Товара (Приложение № 3 к Договору) или УПД в 2 (двух) экземплярах для принятия Заказчиком Товара.</w:t>
      </w:r>
    </w:p>
    <w:p w14:paraId="238E49CF" w14:textId="77777777" w:rsidR="00C96349" w:rsidRPr="00161CA0" w:rsidRDefault="003D6ED9" w:rsidP="00C96349">
      <w:pPr>
        <w:pStyle w:val="14"/>
        <w:tabs>
          <w:tab w:val="left" w:pos="360"/>
        </w:tabs>
        <w:ind w:firstLine="709"/>
        <w:rPr>
          <w:rFonts w:ascii="Times New Roman" w:hAnsi="Times New Roman"/>
        </w:rPr>
      </w:pPr>
      <w:r w:rsidRPr="00161CA0">
        <w:rPr>
          <w:rFonts w:asciiTheme="minorHAnsi" w:hAnsiTheme="minorHAnsi"/>
        </w:rPr>
        <w:t>3</w:t>
      </w:r>
      <w:r w:rsidR="00C96349" w:rsidRPr="00161CA0">
        <w:t xml:space="preserve">.6. </w:t>
      </w:r>
      <w:r w:rsidR="00C96349" w:rsidRPr="00161CA0">
        <w:rPr>
          <w:bCs/>
        </w:rPr>
        <w:t xml:space="preserve">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w:t>
      </w:r>
      <w:r w:rsidR="00C96349" w:rsidRPr="00161CA0">
        <w:rPr>
          <w:rFonts w:ascii="Times New Roman" w:hAnsi="Times New Roman"/>
          <w:bCs/>
        </w:rPr>
        <w:t>этого Товара и устранено Поставщиком.</w:t>
      </w:r>
    </w:p>
    <w:p w14:paraId="24B26072" w14:textId="77777777" w:rsidR="00C96349" w:rsidRPr="00161CA0" w:rsidRDefault="003D6ED9" w:rsidP="00C96349">
      <w:pPr>
        <w:pStyle w:val="14"/>
        <w:widowControl w:val="0"/>
        <w:ind w:firstLine="709"/>
        <w:rPr>
          <w:rFonts w:ascii="Times New Roman" w:hAnsi="Times New Roman"/>
        </w:rPr>
      </w:pPr>
      <w:r w:rsidRPr="00161CA0">
        <w:rPr>
          <w:rFonts w:ascii="Times New Roman" w:hAnsi="Times New Roman"/>
        </w:rPr>
        <w:t>3</w:t>
      </w:r>
      <w:r w:rsidR="00C96349" w:rsidRPr="00161CA0">
        <w:rPr>
          <w:rFonts w:ascii="Times New Roman" w:hAnsi="Times New Roman"/>
        </w:rPr>
        <w:t>.7. Под существенными нарушениями условий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6A2AAB83" w14:textId="77777777" w:rsidR="00C96349" w:rsidRPr="00161CA0" w:rsidRDefault="00C96349" w:rsidP="00C96349">
      <w:pPr>
        <w:pStyle w:val="14"/>
        <w:widowControl w:val="0"/>
        <w:ind w:firstLine="709"/>
        <w:rPr>
          <w:rFonts w:ascii="Times New Roman" w:hAnsi="Times New Roman"/>
        </w:rPr>
      </w:pPr>
      <w:r w:rsidRPr="00161CA0">
        <w:rPr>
          <w:rFonts w:ascii="Times New Roman" w:hAnsi="Times New Roman"/>
        </w:rPr>
        <w:t xml:space="preserve">а) несоблюдение Поставщиком пунктов </w:t>
      </w:r>
      <w:r w:rsidR="003D6ED9" w:rsidRPr="00161CA0">
        <w:rPr>
          <w:rFonts w:ascii="Times New Roman" w:hAnsi="Times New Roman"/>
        </w:rPr>
        <w:t xml:space="preserve">3.1, </w:t>
      </w:r>
      <w:r w:rsidR="00894FD8" w:rsidRPr="00161CA0">
        <w:rPr>
          <w:rFonts w:ascii="Times New Roman" w:hAnsi="Times New Roman"/>
        </w:rPr>
        <w:t>4</w:t>
      </w:r>
      <w:r w:rsidRPr="00161CA0">
        <w:rPr>
          <w:rFonts w:ascii="Times New Roman" w:hAnsi="Times New Roman"/>
        </w:rPr>
        <w:t>.1</w:t>
      </w:r>
      <w:r w:rsidR="00894FD8" w:rsidRPr="00161CA0">
        <w:rPr>
          <w:rFonts w:ascii="Times New Roman" w:hAnsi="Times New Roman"/>
        </w:rPr>
        <w:t>.</w:t>
      </w:r>
      <w:r w:rsidRPr="00161CA0">
        <w:rPr>
          <w:rFonts w:ascii="Times New Roman" w:hAnsi="Times New Roman"/>
        </w:rPr>
        <w:t xml:space="preserve"> настоящего Договора;</w:t>
      </w:r>
    </w:p>
    <w:p w14:paraId="02029FFA" w14:textId="77777777" w:rsidR="00C96349" w:rsidRPr="00161CA0" w:rsidRDefault="00C96349" w:rsidP="00C96349">
      <w:pPr>
        <w:pStyle w:val="14"/>
        <w:widowControl w:val="0"/>
        <w:ind w:firstLine="709"/>
        <w:rPr>
          <w:rFonts w:ascii="Times New Roman" w:hAnsi="Times New Roman"/>
        </w:rPr>
      </w:pPr>
      <w:r w:rsidRPr="00161CA0">
        <w:rPr>
          <w:rFonts w:ascii="Times New Roman" w:hAnsi="Times New Roman"/>
        </w:rPr>
        <w:t>б) нарушение установленных сроков поставки Товара;</w:t>
      </w:r>
    </w:p>
    <w:p w14:paraId="39BFF610" w14:textId="77777777" w:rsidR="00C96349" w:rsidRPr="00161CA0" w:rsidRDefault="00C96349" w:rsidP="00C96349">
      <w:pPr>
        <w:pStyle w:val="14"/>
        <w:widowControl w:val="0"/>
        <w:ind w:firstLine="709"/>
        <w:rPr>
          <w:rFonts w:ascii="Times New Roman" w:hAnsi="Times New Roman"/>
        </w:rPr>
      </w:pPr>
      <w:r w:rsidRPr="00161CA0">
        <w:rPr>
          <w:rFonts w:ascii="Times New Roman" w:hAnsi="Times New Roman"/>
        </w:rPr>
        <w:t>в) обнаружение отступлений от условий Договора при повторной приемке Товара либо нарушение сроков устранения недостатков;</w:t>
      </w:r>
    </w:p>
    <w:p w14:paraId="144F9F28" w14:textId="77777777" w:rsidR="00C96349" w:rsidRPr="00161CA0" w:rsidRDefault="003D6ED9" w:rsidP="00C96349">
      <w:pPr>
        <w:pStyle w:val="14"/>
        <w:widowControl w:val="0"/>
        <w:ind w:firstLine="709"/>
        <w:rPr>
          <w:rFonts w:ascii="Times New Roman" w:hAnsi="Times New Roman"/>
        </w:rPr>
      </w:pPr>
      <w:r w:rsidRPr="00161CA0">
        <w:rPr>
          <w:rFonts w:ascii="Times New Roman" w:hAnsi="Times New Roman"/>
        </w:rPr>
        <w:t>3</w:t>
      </w:r>
      <w:r w:rsidR="00C96349" w:rsidRPr="00161CA0">
        <w:rPr>
          <w:rFonts w:ascii="Times New Roman" w:hAnsi="Times New Roman"/>
        </w:rPr>
        <w:t>.8. Претензии по скрытым дефектам могут быть заявлены Заказчиком в течение всего срока годности (срока полезного использования) Товара. Все расходы, связанные с возвратом фальсифицированных и бракованных Товаров, осуществляются за счет Поставщика.</w:t>
      </w:r>
    </w:p>
    <w:p w14:paraId="4D9975C1" w14:textId="77777777" w:rsidR="00C96349" w:rsidRPr="00161CA0" w:rsidRDefault="00C96349" w:rsidP="00C96349">
      <w:pPr>
        <w:pStyle w:val="14"/>
        <w:widowControl w:val="0"/>
        <w:ind w:firstLine="709"/>
      </w:pPr>
      <w:r w:rsidRPr="00161CA0">
        <w:rPr>
          <w:rFonts w:ascii="Times New Roman" w:hAnsi="Times New Roman"/>
        </w:rPr>
        <w:t>При возникновении между Заказчиком и Поставщиком спора по поводу недостатков в Товаре или причин их</w:t>
      </w:r>
      <w:r w:rsidRPr="00161CA0">
        <w:t xml:space="preserve"> возникновения Заказчик вправе провести экспертизу посредством привлечения экспертов.</w:t>
      </w:r>
    </w:p>
    <w:p w14:paraId="13475E1C" w14:textId="77777777" w:rsidR="00C96349" w:rsidRPr="00161CA0" w:rsidRDefault="003D6ED9" w:rsidP="00C96349">
      <w:pPr>
        <w:ind w:firstLine="709"/>
        <w:jc w:val="both"/>
        <w:rPr>
          <w:sz w:val="24"/>
          <w:szCs w:val="24"/>
        </w:rPr>
      </w:pPr>
      <w:r w:rsidRPr="00161CA0">
        <w:rPr>
          <w:sz w:val="24"/>
          <w:szCs w:val="24"/>
        </w:rPr>
        <w:t>3</w:t>
      </w:r>
      <w:r w:rsidR="00C96349" w:rsidRPr="00161CA0">
        <w:rPr>
          <w:sz w:val="24"/>
          <w:szCs w:val="24"/>
        </w:rPr>
        <w:t xml:space="preserve">.9. Подписанный Сторонами в установленном порядке </w:t>
      </w:r>
      <w:r w:rsidR="00C96349" w:rsidRPr="00161CA0">
        <w:rPr>
          <w:bCs/>
          <w:sz w:val="24"/>
          <w:szCs w:val="24"/>
        </w:rPr>
        <w:t xml:space="preserve">Акт </w:t>
      </w:r>
      <w:r w:rsidR="00C96349" w:rsidRPr="00161CA0">
        <w:rPr>
          <w:sz w:val="24"/>
          <w:szCs w:val="24"/>
        </w:rPr>
        <w:t>приема-передачи Товара (Приложение № 3 к Договору) или УПД</w:t>
      </w:r>
      <w:r w:rsidR="00C96349" w:rsidRPr="00161CA0">
        <w:rPr>
          <w:color w:val="000000"/>
          <w:spacing w:val="-5"/>
          <w:sz w:val="24"/>
          <w:szCs w:val="24"/>
        </w:rPr>
        <w:t xml:space="preserve"> подтверждает надлежащее исполнение Поставщиком обязательств по Договору и,</w:t>
      </w:r>
      <w:r w:rsidR="00C96349" w:rsidRPr="00161CA0">
        <w:rPr>
          <w:sz w:val="24"/>
          <w:szCs w:val="24"/>
          <w:lang w:eastAsia="x-none"/>
        </w:rPr>
        <w:t xml:space="preserve"> наряду с </w:t>
      </w:r>
      <w:r w:rsidR="00C96349" w:rsidRPr="00161CA0">
        <w:rPr>
          <w:color w:val="000000"/>
          <w:spacing w:val="-5"/>
          <w:sz w:val="24"/>
          <w:szCs w:val="24"/>
        </w:rPr>
        <w:t xml:space="preserve">представленными Заказчику счетом на оплату и </w:t>
      </w:r>
      <w:r w:rsidR="00C96349" w:rsidRPr="00161CA0">
        <w:rPr>
          <w:sz w:val="24"/>
          <w:szCs w:val="24"/>
          <w:lang w:eastAsia="x-none"/>
        </w:rPr>
        <w:t xml:space="preserve">документами о приемке, указанными в пункте </w:t>
      </w:r>
      <w:r w:rsidR="00FD66CA" w:rsidRPr="00161CA0">
        <w:rPr>
          <w:sz w:val="24"/>
          <w:szCs w:val="24"/>
          <w:lang w:eastAsia="x-none"/>
        </w:rPr>
        <w:t>2.</w:t>
      </w:r>
      <w:r w:rsidR="00C96349" w:rsidRPr="00161CA0">
        <w:rPr>
          <w:sz w:val="24"/>
          <w:szCs w:val="24"/>
          <w:lang w:eastAsia="x-none"/>
        </w:rPr>
        <w:t>4. Договора,</w:t>
      </w:r>
      <w:r w:rsidR="00C96349" w:rsidRPr="00161CA0">
        <w:rPr>
          <w:sz w:val="24"/>
          <w:szCs w:val="24"/>
        </w:rPr>
        <w:t xml:space="preserve"> является основанием для оплаты результата исполнения Договора.</w:t>
      </w:r>
    </w:p>
    <w:p w14:paraId="33F2085A" w14:textId="77777777" w:rsidR="00C96349" w:rsidRPr="00161CA0" w:rsidRDefault="003D6ED9" w:rsidP="00C96349">
      <w:pPr>
        <w:ind w:firstLine="709"/>
        <w:jc w:val="both"/>
        <w:rPr>
          <w:sz w:val="24"/>
          <w:szCs w:val="24"/>
        </w:rPr>
      </w:pPr>
      <w:r w:rsidRPr="00161CA0">
        <w:rPr>
          <w:sz w:val="24"/>
          <w:szCs w:val="24"/>
        </w:rPr>
        <w:t>3</w:t>
      </w:r>
      <w:r w:rsidR="00C96349" w:rsidRPr="00161CA0">
        <w:rPr>
          <w:sz w:val="24"/>
          <w:szCs w:val="24"/>
        </w:rPr>
        <w:t xml:space="preserve">.10. Если в течение 10 (десяти) рабочих дней со дня получения Акта </w:t>
      </w:r>
      <w:r w:rsidR="00C96349" w:rsidRPr="00161CA0">
        <w:rPr>
          <w:bCs/>
          <w:sz w:val="24"/>
          <w:szCs w:val="24"/>
        </w:rPr>
        <w:t xml:space="preserve">приема-передачи Товара </w:t>
      </w:r>
      <w:r w:rsidR="00C96349" w:rsidRPr="00161CA0">
        <w:rPr>
          <w:sz w:val="24"/>
          <w:szCs w:val="24"/>
        </w:rPr>
        <w:t xml:space="preserve">(Приложение № 3 к Договору) или УПД Заказчик не предоставил Поставщику подписанный со своей стороны Акт </w:t>
      </w:r>
      <w:r w:rsidR="00C96349" w:rsidRPr="00161CA0">
        <w:rPr>
          <w:bCs/>
          <w:sz w:val="24"/>
          <w:szCs w:val="24"/>
        </w:rPr>
        <w:t xml:space="preserve">приема-передачи Товара </w:t>
      </w:r>
      <w:r w:rsidR="00C96349" w:rsidRPr="00161CA0">
        <w:rPr>
          <w:sz w:val="24"/>
          <w:szCs w:val="24"/>
        </w:rPr>
        <w:t xml:space="preserve">(Приложение № 3 к Договору) или УПД или мотивированный отказ в соответствии с п. </w:t>
      </w:r>
      <w:r w:rsidRPr="00161CA0">
        <w:rPr>
          <w:sz w:val="24"/>
          <w:szCs w:val="24"/>
        </w:rPr>
        <w:t>3</w:t>
      </w:r>
      <w:r w:rsidR="00C96349" w:rsidRPr="00161CA0">
        <w:rPr>
          <w:sz w:val="24"/>
          <w:szCs w:val="24"/>
        </w:rPr>
        <w:t xml:space="preserve">.4. Договора, то Товар считается принятым Заказчиком без претензий и подлежащим оплате, а Акт </w:t>
      </w:r>
      <w:r w:rsidR="00C96349" w:rsidRPr="00161CA0">
        <w:rPr>
          <w:bCs/>
          <w:sz w:val="24"/>
          <w:szCs w:val="24"/>
        </w:rPr>
        <w:t>приема-передачи Товара</w:t>
      </w:r>
      <w:r w:rsidR="00C96349" w:rsidRPr="00161CA0">
        <w:rPr>
          <w:sz w:val="24"/>
          <w:szCs w:val="24"/>
        </w:rPr>
        <w:t xml:space="preserve"> (Приложение № 3 к Договору) или УПД - им подписанным. </w:t>
      </w:r>
    </w:p>
    <w:p w14:paraId="673736AA" w14:textId="77777777" w:rsidR="00C96349" w:rsidRPr="00161CA0" w:rsidRDefault="00FD66CA" w:rsidP="00C96349">
      <w:pPr>
        <w:ind w:firstLine="709"/>
        <w:contextualSpacing/>
        <w:jc w:val="both"/>
        <w:rPr>
          <w:sz w:val="24"/>
          <w:szCs w:val="24"/>
        </w:rPr>
      </w:pPr>
      <w:r w:rsidRPr="00161CA0">
        <w:rPr>
          <w:sz w:val="24"/>
          <w:szCs w:val="24"/>
        </w:rPr>
        <w:t>3</w:t>
      </w:r>
      <w:r w:rsidR="00C96349" w:rsidRPr="00161CA0">
        <w:rPr>
          <w:sz w:val="24"/>
          <w:szCs w:val="24"/>
        </w:rPr>
        <w:t>.11. Сдача и приемка поставленного Товара</w:t>
      </w:r>
      <w:r w:rsidR="00C96349" w:rsidRPr="00161CA0">
        <w:rPr>
          <w:bCs/>
          <w:sz w:val="24"/>
          <w:szCs w:val="24"/>
        </w:rPr>
        <w:t xml:space="preserve"> </w:t>
      </w:r>
      <w:r w:rsidR="00C96349" w:rsidRPr="00161CA0">
        <w:rPr>
          <w:sz w:val="24"/>
          <w:szCs w:val="24"/>
        </w:rPr>
        <w:t>осуществляется уполномоченными представителями Сторон.</w:t>
      </w:r>
    </w:p>
    <w:p w14:paraId="4C390D05" w14:textId="77777777" w:rsidR="00C96349" w:rsidRPr="00161CA0" w:rsidRDefault="00FD66CA" w:rsidP="00C96349">
      <w:pPr>
        <w:tabs>
          <w:tab w:val="left" w:pos="960"/>
        </w:tabs>
        <w:ind w:firstLine="709"/>
        <w:jc w:val="both"/>
        <w:rPr>
          <w:sz w:val="24"/>
          <w:szCs w:val="24"/>
        </w:rPr>
      </w:pPr>
      <w:r w:rsidRPr="00161CA0">
        <w:rPr>
          <w:sz w:val="24"/>
          <w:szCs w:val="24"/>
        </w:rPr>
        <w:t>3</w:t>
      </w:r>
      <w:r w:rsidR="00C96349" w:rsidRPr="00161CA0">
        <w:rPr>
          <w:sz w:val="24"/>
          <w:szCs w:val="24"/>
        </w:rPr>
        <w:t>.12. Представители Сторон по поддержанию взаимодействия в ходе исполнения Договора:</w:t>
      </w:r>
    </w:p>
    <w:p w14:paraId="43B55CEC" w14:textId="77777777" w:rsidR="00C96349" w:rsidRPr="00161CA0" w:rsidRDefault="00C96349" w:rsidP="00C96349">
      <w:pPr>
        <w:ind w:firstLine="709"/>
        <w:jc w:val="both"/>
        <w:rPr>
          <w:sz w:val="24"/>
          <w:szCs w:val="24"/>
        </w:rPr>
      </w:pPr>
      <w:r w:rsidRPr="00161CA0">
        <w:rPr>
          <w:sz w:val="24"/>
          <w:szCs w:val="24"/>
        </w:rPr>
        <w:t>От Заказчика: _________________________ тел.: ______________________.</w:t>
      </w:r>
    </w:p>
    <w:p w14:paraId="1FBA96FD" w14:textId="77777777" w:rsidR="00C96349" w:rsidRPr="00161CA0" w:rsidRDefault="00C96349" w:rsidP="00C96349">
      <w:pPr>
        <w:ind w:firstLine="709"/>
        <w:jc w:val="both"/>
        <w:rPr>
          <w:sz w:val="24"/>
          <w:szCs w:val="24"/>
        </w:rPr>
      </w:pPr>
      <w:r w:rsidRPr="00161CA0">
        <w:rPr>
          <w:sz w:val="24"/>
          <w:szCs w:val="24"/>
        </w:rPr>
        <w:t>От Поставщика: _________________________ тел.: ______________________.</w:t>
      </w:r>
    </w:p>
    <w:p w14:paraId="543F25CD" w14:textId="77777777" w:rsidR="00A93572" w:rsidRPr="00161CA0" w:rsidRDefault="00A93572" w:rsidP="00C96349">
      <w:pPr>
        <w:ind w:firstLine="709"/>
        <w:contextualSpacing/>
        <w:jc w:val="both"/>
        <w:rPr>
          <w:sz w:val="24"/>
          <w:szCs w:val="24"/>
        </w:rPr>
      </w:pPr>
    </w:p>
    <w:p w14:paraId="159A04AA" w14:textId="77777777" w:rsidR="00A93572" w:rsidRPr="00161CA0" w:rsidRDefault="00A93572">
      <w:pPr>
        <w:widowControl w:val="0"/>
        <w:ind w:firstLine="709"/>
        <w:jc w:val="both"/>
        <w:rPr>
          <w:sz w:val="24"/>
          <w:szCs w:val="24"/>
        </w:rPr>
      </w:pPr>
    </w:p>
    <w:p w14:paraId="50B1A368" w14:textId="77777777" w:rsidR="00A93572" w:rsidRPr="00161CA0" w:rsidRDefault="00FD66CA">
      <w:pPr>
        <w:ind w:firstLine="709"/>
        <w:jc w:val="center"/>
        <w:rPr>
          <w:b/>
          <w:sz w:val="24"/>
          <w:szCs w:val="24"/>
        </w:rPr>
      </w:pPr>
      <w:r w:rsidRPr="00161CA0">
        <w:rPr>
          <w:b/>
          <w:sz w:val="24"/>
          <w:szCs w:val="24"/>
        </w:rPr>
        <w:lastRenderedPageBreak/>
        <w:t>4</w:t>
      </w:r>
      <w:r w:rsidR="00365784" w:rsidRPr="00161CA0">
        <w:rPr>
          <w:b/>
          <w:sz w:val="24"/>
          <w:szCs w:val="24"/>
        </w:rPr>
        <w:t>. ОБЯЗАННОСТИ И ПРАВА СТОРОН.</w:t>
      </w:r>
    </w:p>
    <w:p w14:paraId="49D6A8B8" w14:textId="77777777" w:rsidR="00C96349" w:rsidRPr="00161CA0" w:rsidRDefault="00FD66CA" w:rsidP="00C96349">
      <w:pPr>
        <w:pStyle w:val="14"/>
        <w:ind w:firstLine="709"/>
        <w:rPr>
          <w:rFonts w:ascii="Times New Roman" w:hAnsi="Times New Roman"/>
        </w:rPr>
      </w:pPr>
      <w:r w:rsidRPr="00161CA0">
        <w:rPr>
          <w:rFonts w:ascii="Times New Roman" w:hAnsi="Times New Roman"/>
        </w:rPr>
        <w:t>4</w:t>
      </w:r>
      <w:r w:rsidR="00C96349" w:rsidRPr="00161CA0">
        <w:rPr>
          <w:rFonts w:ascii="Times New Roman" w:hAnsi="Times New Roman"/>
        </w:rPr>
        <w:t xml:space="preserve">.1. Поставщик обязан: </w:t>
      </w:r>
    </w:p>
    <w:p w14:paraId="4B136FD0" w14:textId="77777777" w:rsidR="00C96349" w:rsidRPr="00161CA0" w:rsidRDefault="00FD66CA" w:rsidP="00C96349">
      <w:pPr>
        <w:pStyle w:val="14"/>
        <w:ind w:firstLine="709"/>
        <w:rPr>
          <w:rFonts w:ascii="Times New Roman" w:hAnsi="Times New Roman"/>
        </w:rPr>
      </w:pPr>
      <w:r w:rsidRPr="00161CA0">
        <w:rPr>
          <w:rFonts w:ascii="Times New Roman" w:hAnsi="Times New Roman"/>
        </w:rPr>
        <w:t>4</w:t>
      </w:r>
      <w:r w:rsidR="00C96349" w:rsidRPr="00161CA0">
        <w:rPr>
          <w:rFonts w:ascii="Times New Roman" w:hAnsi="Times New Roman"/>
        </w:rPr>
        <w:t>.1.1. поставить Товар в порядке, количестве, в срок и на условиях, предусмотренных Договором и Техническим заданием;</w:t>
      </w:r>
      <w:bookmarkStart w:id="2" w:name="P1499"/>
      <w:bookmarkEnd w:id="2"/>
    </w:p>
    <w:p w14:paraId="43B557A7" w14:textId="77777777" w:rsidR="00C96349" w:rsidRPr="00161CA0" w:rsidRDefault="00FD66CA" w:rsidP="00C96349">
      <w:pPr>
        <w:pStyle w:val="14"/>
        <w:ind w:firstLine="709"/>
        <w:rPr>
          <w:rFonts w:ascii="Times New Roman" w:hAnsi="Times New Roman"/>
        </w:rPr>
      </w:pPr>
      <w:r w:rsidRPr="00161CA0">
        <w:rPr>
          <w:rFonts w:ascii="Times New Roman" w:hAnsi="Times New Roman"/>
        </w:rPr>
        <w:t>4</w:t>
      </w:r>
      <w:r w:rsidR="00C96349" w:rsidRPr="00161CA0">
        <w:rPr>
          <w:rFonts w:ascii="Times New Roman" w:hAnsi="Times New Roman"/>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1EF07A63" w14:textId="77777777" w:rsidR="00C96349" w:rsidRPr="00161CA0" w:rsidRDefault="00FD66CA" w:rsidP="00C96349">
      <w:pPr>
        <w:pStyle w:val="14"/>
        <w:ind w:firstLine="709"/>
        <w:rPr>
          <w:rFonts w:ascii="Times New Roman" w:hAnsi="Times New Roman"/>
        </w:rPr>
      </w:pPr>
      <w:r w:rsidRPr="00161CA0">
        <w:rPr>
          <w:rFonts w:ascii="Times New Roman" w:hAnsi="Times New Roman"/>
        </w:rPr>
        <w:t>4</w:t>
      </w:r>
      <w:r w:rsidR="00C96349" w:rsidRPr="00161CA0">
        <w:rPr>
          <w:rFonts w:ascii="Times New Roman" w:hAnsi="Times New Roman"/>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3" w:name="P1504"/>
      <w:bookmarkStart w:id="4" w:name="P1502"/>
      <w:bookmarkEnd w:id="3"/>
      <w:bookmarkEnd w:id="4"/>
    </w:p>
    <w:p w14:paraId="0A93DDD8" w14:textId="77777777" w:rsidR="00C96349" w:rsidRPr="00161CA0" w:rsidRDefault="00FD66CA" w:rsidP="00C96349">
      <w:pPr>
        <w:pStyle w:val="14"/>
        <w:ind w:firstLine="709"/>
        <w:rPr>
          <w:rFonts w:ascii="Times New Roman" w:hAnsi="Times New Roman"/>
        </w:rPr>
      </w:pPr>
      <w:r w:rsidRPr="00161CA0">
        <w:rPr>
          <w:rFonts w:ascii="Times New Roman" w:hAnsi="Times New Roman"/>
        </w:rPr>
        <w:t>4</w:t>
      </w:r>
      <w:r w:rsidR="00C96349" w:rsidRPr="00161CA0">
        <w:rPr>
          <w:rFonts w:ascii="Times New Roman" w:hAnsi="Times New Roman"/>
        </w:rPr>
        <w:t xml:space="preserve">.1.4.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5B24B95" w14:textId="77777777" w:rsidR="00C96349" w:rsidRPr="00161CA0" w:rsidRDefault="00FD66CA" w:rsidP="00C96349">
      <w:pPr>
        <w:pStyle w:val="14"/>
        <w:ind w:firstLine="709"/>
      </w:pPr>
      <w:r w:rsidRPr="00161CA0">
        <w:rPr>
          <w:rFonts w:ascii="Times New Roman" w:hAnsi="Times New Roman"/>
        </w:rPr>
        <w:t>4</w:t>
      </w:r>
      <w:r w:rsidR="00C96349" w:rsidRPr="00161CA0">
        <w:rPr>
          <w:rFonts w:ascii="Times New Roman" w:hAnsi="Times New Roman"/>
        </w:rPr>
        <w:t>.1.5. предоставлять Заказчику по его требованию документы, относящиеся к предмету Договора, а также</w:t>
      </w:r>
      <w:r w:rsidR="00C96349" w:rsidRPr="00161CA0">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040A821A" w14:textId="77777777" w:rsidR="00C96349" w:rsidRPr="00161CA0" w:rsidRDefault="00FD66CA" w:rsidP="00C96349">
      <w:pPr>
        <w:pStyle w:val="14"/>
        <w:ind w:firstLine="709"/>
      </w:pPr>
      <w:r w:rsidRPr="00161CA0">
        <w:rPr>
          <w:rFonts w:asciiTheme="minorHAnsi" w:hAnsiTheme="minorHAnsi"/>
        </w:rPr>
        <w:t>4</w:t>
      </w:r>
      <w:r w:rsidR="00C96349" w:rsidRPr="00161CA0">
        <w:t>.2. Поставщик вправе:</w:t>
      </w:r>
    </w:p>
    <w:p w14:paraId="222DD34C" w14:textId="77777777" w:rsidR="00C96349" w:rsidRPr="00161CA0" w:rsidRDefault="00FD66CA" w:rsidP="00C96349">
      <w:pPr>
        <w:pStyle w:val="14"/>
        <w:ind w:firstLine="709"/>
      </w:pPr>
      <w:r w:rsidRPr="00161CA0">
        <w:rPr>
          <w:rFonts w:asciiTheme="minorHAnsi" w:hAnsiTheme="minorHAnsi"/>
        </w:rPr>
        <w:t>4</w:t>
      </w:r>
      <w:r w:rsidR="00C96349" w:rsidRPr="00161CA0">
        <w:t>.2.1. требовать от Заказчика произвести приемку Товара в порядке и в сроки, предусмотренные Договором;</w:t>
      </w:r>
      <w:bookmarkStart w:id="5" w:name="P1518"/>
      <w:bookmarkEnd w:id="5"/>
    </w:p>
    <w:p w14:paraId="530FD8C2" w14:textId="77777777" w:rsidR="00C96349" w:rsidRPr="00161CA0" w:rsidRDefault="00FD66CA" w:rsidP="00C96349">
      <w:pPr>
        <w:pStyle w:val="14"/>
        <w:ind w:firstLine="709"/>
      </w:pPr>
      <w:r w:rsidRPr="00161CA0">
        <w:t>4</w:t>
      </w:r>
      <w:r w:rsidR="00C96349" w:rsidRPr="00161CA0">
        <w:t>.2.2. требовать своевременной оплаты на условиях, установленных Договором, надлежащим образом поставленного и принятого Заказчиком Товара;</w:t>
      </w:r>
      <w:bookmarkStart w:id="6" w:name="P1519"/>
      <w:bookmarkEnd w:id="6"/>
    </w:p>
    <w:p w14:paraId="21FB75A0" w14:textId="77777777" w:rsidR="00C96349" w:rsidRPr="00161CA0" w:rsidRDefault="00FD66CA" w:rsidP="00C96349">
      <w:pPr>
        <w:pStyle w:val="14"/>
        <w:ind w:firstLine="709"/>
      </w:pPr>
      <w:r w:rsidRPr="00161CA0">
        <w:t>4</w:t>
      </w:r>
      <w:r w:rsidR="00C96349" w:rsidRPr="00161CA0">
        <w:t xml:space="preserve">.2.3. принять решение об одностороннем отказе от исполнения Договора в соответствии с гражданским законодательством; </w:t>
      </w:r>
    </w:p>
    <w:p w14:paraId="46DC4B39" w14:textId="77777777" w:rsidR="00C96349" w:rsidRPr="00161CA0" w:rsidRDefault="00FD66CA" w:rsidP="00C96349">
      <w:pPr>
        <w:ind w:firstLine="709"/>
        <w:jc w:val="both"/>
        <w:rPr>
          <w:sz w:val="24"/>
          <w:szCs w:val="24"/>
        </w:rPr>
      </w:pPr>
      <w:r w:rsidRPr="00161CA0">
        <w:rPr>
          <w:sz w:val="24"/>
          <w:szCs w:val="24"/>
        </w:rPr>
        <w:t>4</w:t>
      </w:r>
      <w:r w:rsidR="00C96349" w:rsidRPr="00161CA0">
        <w:rPr>
          <w:sz w:val="24"/>
          <w:szCs w:val="24"/>
        </w:rPr>
        <w:t xml:space="preserve">.2.4. по согласованию с Заказчиком (путем заключения дополнительного соглашения) при исполнении контракта (за исключением случаев, предусмотренных </w:t>
      </w:r>
      <w:hyperlink r:id="rId11" w:history="1">
        <w:r w:rsidR="00C96349" w:rsidRPr="00161CA0">
          <w:rPr>
            <w:sz w:val="24"/>
            <w:szCs w:val="24"/>
          </w:rPr>
          <w:t>подпунктом "в" пункта 1</w:t>
        </w:r>
      </w:hyperlink>
      <w:r w:rsidR="00C96349" w:rsidRPr="00161CA0">
        <w:rPr>
          <w:sz w:val="24"/>
          <w:szCs w:val="24"/>
        </w:rPr>
        <w:t xml:space="preserve">, </w:t>
      </w:r>
      <w:hyperlink r:id="rId12" w:history="1">
        <w:r w:rsidR="00C96349" w:rsidRPr="00161CA0">
          <w:rPr>
            <w:sz w:val="24"/>
            <w:szCs w:val="24"/>
          </w:rPr>
          <w:t>подпунктом "б" пункта 2</w:t>
        </w:r>
      </w:hyperlink>
      <w:r w:rsidR="00C96349" w:rsidRPr="00161CA0">
        <w:rPr>
          <w:sz w:val="24"/>
          <w:szCs w:val="24"/>
        </w:rPr>
        <w:t xml:space="preserve">, </w:t>
      </w:r>
      <w:hyperlink r:id="rId13" w:history="1">
        <w:r w:rsidR="00C96349" w:rsidRPr="00161CA0">
          <w:rPr>
            <w:sz w:val="24"/>
            <w:szCs w:val="24"/>
          </w:rPr>
          <w:t>подпунктом "в" пункта 3 части 4 статьи 14</w:t>
        </w:r>
      </w:hyperlink>
      <w:r w:rsidR="00C96349" w:rsidRPr="00161CA0">
        <w:rPr>
          <w:sz w:val="24"/>
          <w:szCs w:val="24"/>
        </w:rPr>
        <w:t xml:space="preserve"> Федеральным законом от 05.04.2013 № 44-ФЗ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C3EAA38" w14:textId="77777777" w:rsidR="00C96349" w:rsidRPr="00161CA0" w:rsidRDefault="00FD66CA" w:rsidP="00C96349">
      <w:pPr>
        <w:pStyle w:val="14"/>
        <w:ind w:firstLine="709"/>
      </w:pPr>
      <w:r w:rsidRPr="00161CA0">
        <w:rPr>
          <w:rFonts w:asciiTheme="minorHAnsi" w:hAnsiTheme="minorHAnsi"/>
        </w:rPr>
        <w:t>4</w:t>
      </w:r>
      <w:r w:rsidR="00C96349" w:rsidRPr="00161CA0">
        <w:t>.3. Заказчик обязуется:</w:t>
      </w:r>
    </w:p>
    <w:p w14:paraId="5B14D805" w14:textId="77777777" w:rsidR="00C96349" w:rsidRPr="00161CA0" w:rsidRDefault="00FD66CA" w:rsidP="00C96349">
      <w:pPr>
        <w:pStyle w:val="14"/>
        <w:ind w:firstLine="709"/>
      </w:pPr>
      <w:r w:rsidRPr="00161CA0">
        <w:t>4</w:t>
      </w:r>
      <w:r w:rsidR="00C96349" w:rsidRPr="00161CA0">
        <w:t>.3.1. обеспечить своевременную приемку и оплату поставленного Товара надлежащего качества в порядке и сроки, предусмотренные Договором;</w:t>
      </w:r>
      <w:bookmarkStart w:id="7" w:name="P1525"/>
      <w:bookmarkEnd w:id="7"/>
    </w:p>
    <w:p w14:paraId="49B02211" w14:textId="77777777" w:rsidR="00C96349" w:rsidRPr="00161CA0" w:rsidRDefault="00FD66CA" w:rsidP="00C96349">
      <w:pPr>
        <w:ind w:firstLine="709"/>
        <w:jc w:val="both"/>
        <w:rPr>
          <w:sz w:val="24"/>
          <w:szCs w:val="24"/>
        </w:rPr>
      </w:pPr>
      <w:r w:rsidRPr="00161CA0">
        <w:rPr>
          <w:sz w:val="24"/>
          <w:szCs w:val="24"/>
        </w:rPr>
        <w:t>4</w:t>
      </w:r>
      <w:r w:rsidR="00C96349" w:rsidRPr="00161CA0">
        <w:rPr>
          <w:sz w:val="24"/>
          <w:szCs w:val="24"/>
        </w:rPr>
        <w:t xml:space="preserve">.3.2. по согласованию с Заказчиком (путем заключения дополнительного соглашения) при исполнении контракта (за исключением случаев, предусмотренных </w:t>
      </w:r>
      <w:hyperlink r:id="rId14" w:history="1">
        <w:r w:rsidR="00C96349" w:rsidRPr="00161CA0">
          <w:rPr>
            <w:sz w:val="24"/>
            <w:szCs w:val="24"/>
          </w:rPr>
          <w:t>подпунктом "в" пункта 1</w:t>
        </w:r>
      </w:hyperlink>
      <w:r w:rsidR="00C96349" w:rsidRPr="00161CA0">
        <w:rPr>
          <w:sz w:val="24"/>
          <w:szCs w:val="24"/>
        </w:rPr>
        <w:t xml:space="preserve">, </w:t>
      </w:r>
      <w:hyperlink r:id="rId15" w:history="1">
        <w:r w:rsidR="00C96349" w:rsidRPr="00161CA0">
          <w:rPr>
            <w:sz w:val="24"/>
            <w:szCs w:val="24"/>
          </w:rPr>
          <w:t>подпунктом "б" пункта 2</w:t>
        </w:r>
      </w:hyperlink>
      <w:r w:rsidR="00C96349" w:rsidRPr="00161CA0">
        <w:rPr>
          <w:sz w:val="24"/>
          <w:szCs w:val="24"/>
        </w:rPr>
        <w:t xml:space="preserve">, </w:t>
      </w:r>
      <w:hyperlink r:id="rId16" w:history="1">
        <w:r w:rsidR="00C96349" w:rsidRPr="00161CA0">
          <w:rPr>
            <w:sz w:val="24"/>
            <w:szCs w:val="24"/>
          </w:rPr>
          <w:t>подпунктом "в" пункта 3 части 4 статьи 14</w:t>
        </w:r>
      </w:hyperlink>
      <w:r w:rsidR="00C96349" w:rsidRPr="00161CA0">
        <w:rPr>
          <w:sz w:val="24"/>
          <w:szCs w:val="24"/>
        </w:rPr>
        <w:t xml:space="preserve"> Федеральным законом от 05.04.2013 № 44-ФЗ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bookmarkStart w:id="8" w:name="P1526"/>
      <w:bookmarkEnd w:id="8"/>
      <w:r w:rsidR="00C96349" w:rsidRPr="00161CA0">
        <w:rPr>
          <w:sz w:val="24"/>
          <w:szCs w:val="24"/>
        </w:rPr>
        <w:t xml:space="preserve"> </w:t>
      </w:r>
    </w:p>
    <w:p w14:paraId="0517AF62" w14:textId="77777777" w:rsidR="00C96349" w:rsidRPr="00161CA0" w:rsidRDefault="00FD66CA" w:rsidP="00C96349">
      <w:pPr>
        <w:pStyle w:val="14"/>
        <w:ind w:firstLine="709"/>
      </w:pPr>
      <w:r w:rsidRPr="00161CA0">
        <w:rPr>
          <w:rFonts w:asciiTheme="minorHAnsi" w:hAnsiTheme="minorHAnsi"/>
        </w:rPr>
        <w:t>4</w:t>
      </w:r>
      <w:r w:rsidR="00C96349" w:rsidRPr="00161CA0">
        <w:t xml:space="preserve">.3.3.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8B007D5" w14:textId="77777777" w:rsidR="00C96349" w:rsidRPr="00161CA0" w:rsidRDefault="00FD66CA" w:rsidP="00C96349">
      <w:pPr>
        <w:pStyle w:val="14"/>
        <w:ind w:firstLine="709"/>
      </w:pPr>
      <w:r w:rsidRPr="00161CA0">
        <w:rPr>
          <w:rFonts w:asciiTheme="minorHAnsi" w:hAnsiTheme="minorHAnsi"/>
        </w:rPr>
        <w:lastRenderedPageBreak/>
        <w:t>4</w:t>
      </w:r>
      <w:r w:rsidR="00C96349" w:rsidRPr="00161CA0">
        <w:t xml:space="preserve">.3.4. провести экспертизу поставленного Товара для проверки его соответствия условиям Договора в соответствии с </w:t>
      </w:r>
      <w:r w:rsidR="00C96349" w:rsidRPr="00161CA0">
        <w:rPr>
          <w:color w:val="000000"/>
        </w:rPr>
        <w:t>Федеральным законом от 05.04.2013 № 44-ФЗ</w:t>
      </w:r>
      <w:r w:rsidR="00C96349" w:rsidRPr="00161CA0">
        <w:t>.</w:t>
      </w:r>
      <w:bookmarkStart w:id="9" w:name="P1529"/>
      <w:bookmarkEnd w:id="9"/>
    </w:p>
    <w:p w14:paraId="1429704A" w14:textId="77777777" w:rsidR="00C96349" w:rsidRPr="00161CA0" w:rsidRDefault="00FD66CA" w:rsidP="00C96349">
      <w:pPr>
        <w:pStyle w:val="14"/>
        <w:ind w:firstLine="709"/>
      </w:pPr>
      <w:r w:rsidRPr="00161CA0">
        <w:t>4</w:t>
      </w:r>
      <w:r w:rsidR="00C96349" w:rsidRPr="00161CA0">
        <w:t>.4. Заказчик вправе:</w:t>
      </w:r>
    </w:p>
    <w:p w14:paraId="14C58EBE" w14:textId="77777777" w:rsidR="00C96349" w:rsidRPr="00161CA0" w:rsidRDefault="00FD66CA" w:rsidP="00C96349">
      <w:pPr>
        <w:pStyle w:val="14"/>
        <w:ind w:firstLine="709"/>
      </w:pPr>
      <w:r w:rsidRPr="00161CA0">
        <w:t>4</w:t>
      </w:r>
      <w:r w:rsidR="00C96349" w:rsidRPr="00161CA0">
        <w:t>.4.1. требовать от Поставщика надлежащего исполнения обязательств по Договору;</w:t>
      </w:r>
    </w:p>
    <w:p w14:paraId="7A01C9EA" w14:textId="77777777" w:rsidR="00C96349" w:rsidRPr="00161CA0" w:rsidRDefault="00FD66CA" w:rsidP="00C96349">
      <w:pPr>
        <w:pStyle w:val="14"/>
        <w:ind w:firstLine="709"/>
      </w:pPr>
      <w:r w:rsidRPr="00161CA0">
        <w:t>4</w:t>
      </w:r>
      <w:r w:rsidR="00C96349" w:rsidRPr="00161CA0">
        <w:t>.4.2. требовать от Поставщика своевременного устранения недостатков, выявленных в ходе приемки;</w:t>
      </w:r>
    </w:p>
    <w:p w14:paraId="31AC0D5F" w14:textId="77777777" w:rsidR="00C96349" w:rsidRPr="00161CA0" w:rsidRDefault="00FD66CA" w:rsidP="00C96349">
      <w:pPr>
        <w:pStyle w:val="14"/>
        <w:ind w:firstLine="709"/>
      </w:pPr>
      <w:r w:rsidRPr="00161CA0">
        <w:t>4</w:t>
      </w:r>
      <w:r w:rsidR="00C96349" w:rsidRPr="00161CA0">
        <w:t>.4.3. проверять ход и качество выполнения Поставщиком условий Договора без вмешательства в оперативно-хозяйственную деятельность Поставщика;</w:t>
      </w:r>
    </w:p>
    <w:p w14:paraId="3089B6A0" w14:textId="77777777" w:rsidR="00C96349" w:rsidRPr="00161CA0" w:rsidRDefault="00FD66CA" w:rsidP="00C96349">
      <w:pPr>
        <w:pStyle w:val="14"/>
        <w:ind w:firstLine="709"/>
      </w:pPr>
      <w:r w:rsidRPr="00161CA0">
        <w:t>4</w:t>
      </w:r>
      <w:r w:rsidR="00C96349" w:rsidRPr="00161CA0">
        <w:t>.4.4. отказаться от приемки и оплаты Товара, не соответствующего условиям Договора;</w:t>
      </w:r>
    </w:p>
    <w:p w14:paraId="2E2FEC0C" w14:textId="77777777" w:rsidR="00C96349" w:rsidRPr="00161CA0" w:rsidRDefault="00FD66CA" w:rsidP="00C96349">
      <w:pPr>
        <w:pStyle w:val="14"/>
        <w:ind w:firstLine="709"/>
      </w:pPr>
      <w:r w:rsidRPr="00161CA0">
        <w:t>4</w:t>
      </w:r>
      <w:r w:rsidR="00C96349" w:rsidRPr="00161CA0">
        <w:t xml:space="preserve">.4.5. </w:t>
      </w:r>
      <w:bookmarkStart w:id="10" w:name="P1536"/>
      <w:bookmarkEnd w:id="10"/>
      <w:r w:rsidR="00C96349" w:rsidRPr="00161CA0">
        <w:t>принять решение об одностороннем отказе от исполнения Договора в соответствии с гражданским законодательством;</w:t>
      </w:r>
    </w:p>
    <w:p w14:paraId="7F7F4C9E" w14:textId="77777777" w:rsidR="00C96349" w:rsidRPr="00161CA0" w:rsidRDefault="00FD66CA" w:rsidP="00C96349">
      <w:pPr>
        <w:pStyle w:val="14"/>
        <w:ind w:firstLine="709"/>
      </w:pPr>
      <w:r w:rsidRPr="00161CA0">
        <w:t>4</w:t>
      </w:r>
      <w:r w:rsidR="00C96349" w:rsidRPr="00161CA0">
        <w:t xml:space="preserve">.4.6. </w:t>
      </w:r>
      <w:bookmarkStart w:id="11" w:name="P1537"/>
      <w:bookmarkEnd w:id="11"/>
      <w:r w:rsidR="00C96349" w:rsidRPr="00161CA0">
        <w:t>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При этом,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1AB3572" w14:textId="77777777" w:rsidR="00A93572" w:rsidRPr="00161CA0" w:rsidRDefault="00A93572">
      <w:pPr>
        <w:suppressAutoHyphens/>
        <w:ind w:firstLine="709"/>
        <w:jc w:val="both"/>
        <w:rPr>
          <w:sz w:val="24"/>
          <w:szCs w:val="24"/>
        </w:rPr>
      </w:pPr>
    </w:p>
    <w:p w14:paraId="302E2D8F" w14:textId="77777777" w:rsidR="00A93572" w:rsidRPr="00161CA0" w:rsidRDefault="00FD66CA">
      <w:pPr>
        <w:suppressAutoHyphens/>
        <w:ind w:firstLine="709"/>
        <w:jc w:val="center"/>
        <w:rPr>
          <w:b/>
          <w:bCs/>
          <w:sz w:val="24"/>
          <w:szCs w:val="24"/>
        </w:rPr>
      </w:pPr>
      <w:r w:rsidRPr="00161CA0">
        <w:rPr>
          <w:b/>
          <w:bCs/>
          <w:sz w:val="24"/>
          <w:szCs w:val="24"/>
        </w:rPr>
        <w:t>5</w:t>
      </w:r>
      <w:r w:rsidR="00365784" w:rsidRPr="00161CA0">
        <w:rPr>
          <w:b/>
          <w:bCs/>
          <w:sz w:val="24"/>
          <w:szCs w:val="24"/>
        </w:rPr>
        <w:t>. ГАРАНТИЙНЫЕ ОБЯЗАТЕЛЬСТВА</w:t>
      </w:r>
    </w:p>
    <w:p w14:paraId="769683F0" w14:textId="77777777" w:rsidR="00F708B1" w:rsidRPr="00161CA0" w:rsidRDefault="00FD66CA" w:rsidP="00F708B1">
      <w:pPr>
        <w:ind w:firstLine="709"/>
        <w:jc w:val="both"/>
        <w:rPr>
          <w:sz w:val="24"/>
          <w:szCs w:val="24"/>
        </w:rPr>
      </w:pPr>
      <w:r w:rsidRPr="00161CA0">
        <w:rPr>
          <w:sz w:val="24"/>
          <w:szCs w:val="24"/>
        </w:rPr>
        <w:t>5</w:t>
      </w:r>
      <w:r w:rsidR="00F708B1" w:rsidRPr="00161CA0">
        <w:rPr>
          <w:sz w:val="24"/>
          <w:szCs w:val="24"/>
        </w:rPr>
        <w:t>.1. Поставщик гарантирует качество и безопасность Товара в соответствии с п. 3.4 Технического задания.</w:t>
      </w:r>
    </w:p>
    <w:p w14:paraId="075088D9" w14:textId="77777777" w:rsidR="00F708B1" w:rsidRPr="00161CA0" w:rsidRDefault="00FD66CA" w:rsidP="00F708B1">
      <w:pPr>
        <w:widowControl w:val="0"/>
        <w:autoSpaceDE w:val="0"/>
        <w:autoSpaceDN w:val="0"/>
        <w:ind w:firstLine="709"/>
        <w:jc w:val="both"/>
        <w:rPr>
          <w:sz w:val="24"/>
          <w:szCs w:val="24"/>
        </w:rPr>
      </w:pPr>
      <w:r w:rsidRPr="00161CA0">
        <w:rPr>
          <w:sz w:val="24"/>
          <w:szCs w:val="24"/>
        </w:rPr>
        <w:t>5</w:t>
      </w:r>
      <w:r w:rsidR="00F708B1" w:rsidRPr="00161CA0">
        <w:rPr>
          <w:sz w:val="24"/>
          <w:szCs w:val="24"/>
        </w:rPr>
        <w:t>.2. Стороны обязаны обеспечить конфиденциальность сведений, касающихся предмета Договора и хода его исполнения. Каждая из Сторон обязуется не передавать каким-либо способом указанные сведения третьим лицам без согласия другой Стороны.</w:t>
      </w:r>
    </w:p>
    <w:p w14:paraId="379EADA5" w14:textId="77777777" w:rsidR="00A93572" w:rsidRPr="00161CA0" w:rsidRDefault="00A93572">
      <w:pPr>
        <w:ind w:firstLine="709"/>
        <w:rPr>
          <w:b/>
          <w:bCs/>
          <w:sz w:val="24"/>
          <w:szCs w:val="24"/>
        </w:rPr>
      </w:pPr>
    </w:p>
    <w:p w14:paraId="5D787159" w14:textId="77777777" w:rsidR="00A93572" w:rsidRPr="00161CA0" w:rsidRDefault="00365784" w:rsidP="00FD66CA">
      <w:pPr>
        <w:pStyle w:val="a9"/>
        <w:numPr>
          <w:ilvl w:val="0"/>
          <w:numId w:val="34"/>
        </w:numPr>
        <w:jc w:val="center"/>
        <w:rPr>
          <w:b/>
          <w:sz w:val="24"/>
          <w:szCs w:val="24"/>
        </w:rPr>
      </w:pPr>
      <w:r w:rsidRPr="00161CA0">
        <w:rPr>
          <w:b/>
          <w:sz w:val="24"/>
          <w:szCs w:val="24"/>
        </w:rPr>
        <w:t>ОТВЕТСТВЕННОСТЬ СТОРОН.</w:t>
      </w:r>
    </w:p>
    <w:p w14:paraId="70A15E70" w14:textId="77777777" w:rsidR="00F708B1" w:rsidRPr="00161CA0" w:rsidRDefault="00FD66CA" w:rsidP="00FD66CA">
      <w:pPr>
        <w:pStyle w:val="a6"/>
        <w:spacing w:after="0"/>
        <w:ind w:left="0" w:firstLine="709"/>
        <w:jc w:val="both"/>
        <w:rPr>
          <w:sz w:val="24"/>
          <w:szCs w:val="24"/>
        </w:rPr>
      </w:pPr>
      <w:r w:rsidRPr="00161CA0">
        <w:rPr>
          <w:bCs/>
          <w:sz w:val="24"/>
          <w:szCs w:val="24"/>
        </w:rPr>
        <w:t>6</w:t>
      </w:r>
      <w:r w:rsidR="00F708B1" w:rsidRPr="00161CA0">
        <w:rPr>
          <w:bCs/>
          <w:sz w:val="24"/>
          <w:szCs w:val="24"/>
        </w:rPr>
        <w:t>.1.</w:t>
      </w:r>
      <w:r w:rsidR="00F708B1" w:rsidRPr="00161CA0">
        <w:rPr>
          <w:sz w:val="24"/>
          <w:szCs w:val="24"/>
        </w:rPr>
        <w:t xml:space="preserve">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в том числе возмещают другой Стороне причиненные в результате этого убытки.</w:t>
      </w:r>
    </w:p>
    <w:p w14:paraId="79B0D93B" w14:textId="77777777" w:rsidR="00F708B1" w:rsidRPr="00161CA0" w:rsidRDefault="00FD66CA" w:rsidP="00FD66CA">
      <w:pPr>
        <w:ind w:firstLine="709"/>
        <w:jc w:val="both"/>
        <w:rPr>
          <w:sz w:val="24"/>
          <w:szCs w:val="24"/>
        </w:rPr>
      </w:pPr>
      <w:r w:rsidRPr="00161CA0">
        <w:rPr>
          <w:sz w:val="24"/>
          <w:szCs w:val="24"/>
        </w:rPr>
        <w:t>6</w:t>
      </w:r>
      <w:r w:rsidR="00F708B1" w:rsidRPr="00161CA0">
        <w:rPr>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08AB807" w14:textId="77777777" w:rsidR="00F708B1" w:rsidRPr="00161CA0" w:rsidRDefault="00F708B1" w:rsidP="00FD66CA">
      <w:pPr>
        <w:ind w:firstLine="709"/>
        <w:jc w:val="both"/>
        <w:rPr>
          <w:sz w:val="24"/>
          <w:szCs w:val="24"/>
        </w:rPr>
      </w:pPr>
      <w:r w:rsidRPr="00161CA0">
        <w:rPr>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17" w:history="1">
        <w:r w:rsidRPr="00161CA0">
          <w:rPr>
            <w:sz w:val="24"/>
            <w:szCs w:val="24"/>
          </w:rPr>
          <w:t>ключевой ставки</w:t>
        </w:r>
      </w:hyperlink>
      <w:r w:rsidRPr="00161CA0">
        <w:rPr>
          <w:sz w:val="24"/>
          <w:szCs w:val="24"/>
        </w:rPr>
        <w:t xml:space="preserve"> Центрального банка Российской Федерации от не уплаченной в срок суммы.</w:t>
      </w:r>
    </w:p>
    <w:p w14:paraId="34C2A74E" w14:textId="77777777" w:rsidR="00F708B1" w:rsidRPr="00161CA0" w:rsidRDefault="00F708B1" w:rsidP="00FD66CA">
      <w:pPr>
        <w:ind w:firstLine="709"/>
        <w:jc w:val="both"/>
        <w:rPr>
          <w:sz w:val="24"/>
          <w:szCs w:val="24"/>
        </w:rPr>
      </w:pPr>
      <w:r w:rsidRPr="00161CA0">
        <w:rPr>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согласно п.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и устанавливается в размере 1000 (Одна тысяча) рублей 00 копеек.</w:t>
      </w:r>
    </w:p>
    <w:p w14:paraId="2A992F1B" w14:textId="77777777" w:rsidR="00F708B1" w:rsidRPr="00161CA0" w:rsidRDefault="00F708B1" w:rsidP="00F708B1">
      <w:pPr>
        <w:ind w:firstLine="709"/>
        <w:jc w:val="both"/>
        <w:rPr>
          <w:sz w:val="24"/>
          <w:szCs w:val="24"/>
        </w:rPr>
      </w:pPr>
      <w:r w:rsidRPr="00161CA0">
        <w:rPr>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14:paraId="51B0FB7E" w14:textId="77777777" w:rsidR="00F708B1" w:rsidRPr="00161CA0" w:rsidRDefault="00FD66CA" w:rsidP="00F708B1">
      <w:pPr>
        <w:ind w:firstLine="709"/>
        <w:jc w:val="both"/>
        <w:rPr>
          <w:sz w:val="24"/>
          <w:szCs w:val="24"/>
        </w:rPr>
      </w:pPr>
      <w:r w:rsidRPr="00161CA0">
        <w:rPr>
          <w:sz w:val="24"/>
          <w:szCs w:val="24"/>
        </w:rPr>
        <w:t>6</w:t>
      </w:r>
      <w:r w:rsidR="00F708B1" w:rsidRPr="00161CA0">
        <w:rPr>
          <w:sz w:val="24"/>
          <w:szCs w:val="24"/>
        </w:rPr>
        <w:t xml:space="preserve">.3.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w:t>
      </w:r>
      <w:r w:rsidR="00F708B1" w:rsidRPr="00161CA0">
        <w:rPr>
          <w:sz w:val="24"/>
          <w:szCs w:val="24"/>
        </w:rPr>
        <w:lastRenderedPageBreak/>
        <w:t xml:space="preserve">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0DAD0511" w14:textId="77777777" w:rsidR="00F708B1" w:rsidRPr="00161CA0" w:rsidRDefault="00F708B1" w:rsidP="00F708B1">
      <w:pPr>
        <w:ind w:firstLine="709"/>
        <w:jc w:val="both"/>
        <w:rPr>
          <w:sz w:val="24"/>
          <w:szCs w:val="24"/>
        </w:rPr>
      </w:pPr>
      <w:r w:rsidRPr="00161CA0">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A80D0E" w14:textId="77777777" w:rsidR="00F708B1" w:rsidRPr="00161CA0" w:rsidRDefault="00F708B1" w:rsidP="00F708B1">
      <w:pPr>
        <w:ind w:firstLine="709"/>
        <w:jc w:val="both"/>
        <w:rPr>
          <w:sz w:val="24"/>
          <w:szCs w:val="24"/>
        </w:rPr>
      </w:pPr>
      <w:r w:rsidRPr="00161CA0">
        <w:rPr>
          <w:sz w:val="24"/>
          <w:szCs w:val="24"/>
        </w:rPr>
        <w:t xml:space="preserve">Размер штрафа устанавливается Договором в соответствии с </w:t>
      </w:r>
      <w:hyperlink r:id="rId18" w:history="1">
        <w:r w:rsidRPr="00161CA0">
          <w:rPr>
            <w:sz w:val="24"/>
            <w:szCs w:val="24"/>
          </w:rPr>
          <w:t>пунктами 3</w:t>
        </w:r>
      </w:hyperlink>
      <w:r w:rsidRPr="00161CA0">
        <w:rPr>
          <w:sz w:val="24"/>
          <w:szCs w:val="24"/>
        </w:rPr>
        <w:t>, 6 Правил:</w:t>
      </w:r>
    </w:p>
    <w:p w14:paraId="6709AE8C" w14:textId="77777777" w:rsidR="00F708B1" w:rsidRPr="00161CA0" w:rsidRDefault="00F708B1" w:rsidP="00F708B1">
      <w:pPr>
        <w:ind w:firstLine="709"/>
        <w:jc w:val="both"/>
        <w:rPr>
          <w:sz w:val="24"/>
          <w:szCs w:val="24"/>
        </w:rPr>
      </w:pPr>
      <w:r w:rsidRPr="00161CA0">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w:t>
      </w:r>
      <w:hyperlink w:anchor="Par11" w:history="1">
        <w:r w:rsidRPr="00161CA0">
          <w:rPr>
            <w:sz w:val="24"/>
            <w:szCs w:val="24"/>
          </w:rPr>
          <w:t>пунктами 4</w:t>
        </w:r>
      </w:hyperlink>
      <w:r w:rsidRPr="00161CA0">
        <w:rPr>
          <w:sz w:val="24"/>
          <w:szCs w:val="24"/>
        </w:rPr>
        <w:t xml:space="preserve"> - </w:t>
      </w:r>
      <w:hyperlink w:anchor="Par33" w:history="1">
        <w:r w:rsidRPr="00161CA0">
          <w:rPr>
            <w:sz w:val="24"/>
            <w:szCs w:val="24"/>
          </w:rPr>
          <w:t>8</w:t>
        </w:r>
      </w:hyperlink>
      <w:r w:rsidRPr="00161CA0">
        <w:rPr>
          <w:sz w:val="24"/>
          <w:szCs w:val="24"/>
        </w:rPr>
        <w:t xml:space="preserve"> настоящих Правил): 10 процентов цены Договора.</w:t>
      </w:r>
    </w:p>
    <w:p w14:paraId="797A103D" w14:textId="77777777" w:rsidR="00F708B1" w:rsidRPr="00161CA0" w:rsidRDefault="00F708B1" w:rsidP="00F708B1">
      <w:pPr>
        <w:ind w:firstLine="709"/>
        <w:jc w:val="both"/>
        <w:rPr>
          <w:sz w:val="24"/>
          <w:szCs w:val="24"/>
        </w:rPr>
      </w:pPr>
      <w:r w:rsidRPr="00161CA0">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14:paraId="5ACDFD21" w14:textId="77777777" w:rsidR="00F708B1" w:rsidRPr="00161CA0" w:rsidRDefault="00F708B1" w:rsidP="00F708B1">
      <w:pPr>
        <w:ind w:firstLine="709"/>
        <w:jc w:val="both"/>
        <w:rPr>
          <w:sz w:val="24"/>
          <w:szCs w:val="24"/>
        </w:rPr>
      </w:pPr>
      <w:r w:rsidRPr="00161CA0">
        <w:rPr>
          <w:sz w:val="24"/>
          <w:szCs w:val="24"/>
        </w:rPr>
        <w:t>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2B74B654" w14:textId="77777777" w:rsidR="00F708B1" w:rsidRPr="00161CA0" w:rsidRDefault="00F708B1" w:rsidP="00F708B1">
      <w:pPr>
        <w:ind w:firstLine="709"/>
        <w:jc w:val="both"/>
        <w:rPr>
          <w:sz w:val="24"/>
          <w:szCs w:val="24"/>
        </w:rPr>
      </w:pPr>
      <w:r w:rsidRPr="00161CA0">
        <w:rPr>
          <w:sz w:val="24"/>
          <w:szCs w:val="24"/>
        </w:rPr>
        <w:t xml:space="preserve">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  </w:t>
      </w:r>
    </w:p>
    <w:p w14:paraId="3783781A" w14:textId="77777777" w:rsidR="00F708B1" w:rsidRPr="00161CA0" w:rsidRDefault="00F708B1" w:rsidP="00F708B1">
      <w:pPr>
        <w:ind w:firstLine="709"/>
        <w:jc w:val="both"/>
        <w:rPr>
          <w:sz w:val="24"/>
          <w:szCs w:val="24"/>
        </w:rPr>
      </w:pPr>
      <w:r w:rsidRPr="00161CA0">
        <w:rPr>
          <w:sz w:val="24"/>
          <w:szCs w:val="24"/>
        </w:rPr>
        <w:t>В случае, если по какой-либо причине Заказчик при оплате Товара не удержит суммы неисполненных Поставщиком требований об уплате неустоек (штрафов, пеней), предъявленных Поставщику, Поставщик обязан оплатить в установленном порядке сумму неустойки (штрафа, пени) в федеральный бюджет Российской Федерации по первому требованию Заказчика.</w:t>
      </w:r>
    </w:p>
    <w:p w14:paraId="49A35124" w14:textId="77777777" w:rsidR="00F708B1" w:rsidRPr="00161CA0" w:rsidRDefault="00F708B1" w:rsidP="00F708B1">
      <w:pPr>
        <w:ind w:firstLine="709"/>
        <w:jc w:val="both"/>
        <w:rPr>
          <w:sz w:val="24"/>
          <w:szCs w:val="24"/>
        </w:rPr>
      </w:pPr>
      <w:r w:rsidRPr="00161CA0">
        <w:rPr>
          <w:sz w:val="24"/>
          <w:szCs w:val="24"/>
        </w:rPr>
        <w:t>Удержание неустойки (штрафа, пени) не лишает Заказчика права требовать от Поставщика уплаты неустойки (штрафа, пени) за неисполнение или ненадлежащее исполнение обязательств по настоящему Договору, выявленные после даты подписания Акта приема-передачи товара (Приложение № 3 к Договору) или УПД.</w:t>
      </w:r>
    </w:p>
    <w:p w14:paraId="196CA7CC" w14:textId="77777777" w:rsidR="00F708B1" w:rsidRPr="00161CA0" w:rsidRDefault="00F708B1" w:rsidP="00F708B1">
      <w:pPr>
        <w:ind w:firstLine="709"/>
        <w:jc w:val="both"/>
        <w:rPr>
          <w:sz w:val="24"/>
          <w:szCs w:val="24"/>
        </w:rPr>
      </w:pPr>
      <w:r w:rsidRPr="00161CA0">
        <w:rPr>
          <w:sz w:val="24"/>
          <w:szCs w:val="24"/>
        </w:rPr>
        <w:t>Независимо от уплаты неустойки (штрафа, пени) Поставщик возмещает Заказчику причиненные убытки в результате неисполнения или ненадлежащего исполнения обязательств по настоящему Договору, без зачета неустойки (штрафа, пени).</w:t>
      </w:r>
    </w:p>
    <w:p w14:paraId="786E0F27" w14:textId="77777777" w:rsidR="00F708B1" w:rsidRPr="00161CA0" w:rsidRDefault="00C27E32" w:rsidP="00F708B1">
      <w:pPr>
        <w:ind w:firstLine="709"/>
        <w:jc w:val="both"/>
        <w:rPr>
          <w:sz w:val="24"/>
          <w:szCs w:val="24"/>
        </w:rPr>
      </w:pPr>
      <w:r w:rsidRPr="00161CA0">
        <w:rPr>
          <w:sz w:val="24"/>
          <w:szCs w:val="24"/>
        </w:rPr>
        <w:t>6</w:t>
      </w:r>
      <w:r w:rsidR="00F708B1" w:rsidRPr="00161CA0">
        <w:rPr>
          <w:sz w:val="24"/>
          <w:szCs w:val="24"/>
        </w:rPr>
        <w:t>.4.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14:paraId="31484766" w14:textId="77777777" w:rsidR="00F708B1" w:rsidRPr="00161CA0" w:rsidRDefault="00C27E32" w:rsidP="00F708B1">
      <w:pPr>
        <w:ind w:firstLine="709"/>
        <w:jc w:val="both"/>
        <w:rPr>
          <w:sz w:val="24"/>
          <w:szCs w:val="24"/>
        </w:rPr>
      </w:pPr>
      <w:r w:rsidRPr="00161CA0">
        <w:rPr>
          <w:sz w:val="24"/>
          <w:szCs w:val="24"/>
        </w:rPr>
        <w:t>6</w:t>
      </w:r>
      <w:r w:rsidR="00F708B1" w:rsidRPr="00161CA0">
        <w:rPr>
          <w:sz w:val="24"/>
          <w:szCs w:val="24"/>
        </w:rPr>
        <w:t>.5. Уплата Стороной неустойки (штрафа, пеней) не освобождает её от исполнения обязательств по Договору.</w:t>
      </w:r>
    </w:p>
    <w:p w14:paraId="3CE7F430" w14:textId="77777777" w:rsidR="00F708B1" w:rsidRPr="00161CA0" w:rsidRDefault="00C27E32" w:rsidP="00F708B1">
      <w:pPr>
        <w:ind w:firstLine="709"/>
        <w:jc w:val="both"/>
        <w:rPr>
          <w:sz w:val="24"/>
          <w:szCs w:val="24"/>
        </w:rPr>
      </w:pPr>
      <w:r w:rsidRPr="00161CA0">
        <w:rPr>
          <w:sz w:val="24"/>
          <w:szCs w:val="24"/>
        </w:rPr>
        <w:t>6</w:t>
      </w:r>
      <w:r w:rsidR="00F708B1" w:rsidRPr="00161CA0">
        <w:rPr>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8FB100" w14:textId="77777777" w:rsidR="00F708B1" w:rsidRPr="00161CA0" w:rsidRDefault="00C27E32" w:rsidP="00F708B1">
      <w:pPr>
        <w:ind w:firstLine="709"/>
        <w:jc w:val="both"/>
        <w:rPr>
          <w:sz w:val="24"/>
          <w:szCs w:val="24"/>
        </w:rPr>
      </w:pPr>
      <w:r w:rsidRPr="00161CA0">
        <w:rPr>
          <w:sz w:val="24"/>
          <w:szCs w:val="24"/>
        </w:rPr>
        <w:t>6</w:t>
      </w:r>
      <w:r w:rsidR="00F708B1" w:rsidRPr="00161CA0">
        <w:rPr>
          <w:sz w:val="24"/>
          <w:szCs w:val="24"/>
        </w:rPr>
        <w:t>.7. Списание начисленных Поставщику вследствие неисполнения или ненадлежащего исполнения договорных обязательств и неуплаченных сумм неустоек (штрафов, пеней) осуществляется Заказчиком в случаях и порядке, установленных Правительством Российской Федерации.</w:t>
      </w:r>
    </w:p>
    <w:p w14:paraId="0886257E" w14:textId="77777777" w:rsidR="00F708B1" w:rsidRPr="00161CA0" w:rsidRDefault="00C27E32" w:rsidP="00F708B1">
      <w:pPr>
        <w:ind w:firstLine="709"/>
        <w:jc w:val="both"/>
        <w:rPr>
          <w:sz w:val="24"/>
          <w:szCs w:val="24"/>
        </w:rPr>
      </w:pPr>
      <w:r w:rsidRPr="00161CA0">
        <w:rPr>
          <w:sz w:val="24"/>
          <w:szCs w:val="24"/>
        </w:rPr>
        <w:t>6</w:t>
      </w:r>
      <w:r w:rsidR="00F708B1" w:rsidRPr="00161CA0">
        <w:rPr>
          <w:sz w:val="24"/>
          <w:szCs w:val="24"/>
        </w:rPr>
        <w:t>.8. Ответственность виновного за разглашение сведений, составляющих налоговую тайну, определяется законодательством Российской Федерации.</w:t>
      </w:r>
    </w:p>
    <w:p w14:paraId="1D591A1C" w14:textId="77777777" w:rsidR="00844908" w:rsidRPr="00161CA0" w:rsidRDefault="00844908" w:rsidP="00844908">
      <w:pPr>
        <w:pStyle w:val="a9"/>
        <w:ind w:left="0" w:firstLine="709"/>
        <w:jc w:val="both"/>
        <w:rPr>
          <w:sz w:val="24"/>
          <w:szCs w:val="24"/>
        </w:rPr>
      </w:pPr>
      <w:r w:rsidRPr="00161CA0">
        <w:rPr>
          <w:sz w:val="24"/>
          <w:szCs w:val="24"/>
        </w:rPr>
        <w:lastRenderedPageBreak/>
        <w:t>6.9. В случае привлечения третьих лиц для исполнения настоящего Договора Поставщик несет ответственность за действия (бездействие) третьих лиц, повлекшие за собой неисполнение или ненадлежащее исполнение обязательств по настоящему Договору.</w:t>
      </w:r>
    </w:p>
    <w:p w14:paraId="7E4B54A6" w14:textId="77777777" w:rsidR="00F708B1" w:rsidRPr="00161CA0" w:rsidRDefault="00C27E32" w:rsidP="00F708B1">
      <w:pPr>
        <w:ind w:firstLine="709"/>
        <w:jc w:val="both"/>
        <w:rPr>
          <w:sz w:val="24"/>
          <w:szCs w:val="24"/>
        </w:rPr>
      </w:pPr>
      <w:r w:rsidRPr="00161CA0">
        <w:rPr>
          <w:sz w:val="24"/>
          <w:szCs w:val="24"/>
        </w:rPr>
        <w:t>6</w:t>
      </w:r>
      <w:r w:rsidR="00844908" w:rsidRPr="00161CA0">
        <w:rPr>
          <w:sz w:val="24"/>
          <w:szCs w:val="24"/>
        </w:rPr>
        <w:t>.10</w:t>
      </w:r>
      <w:r w:rsidR="00F708B1" w:rsidRPr="00161CA0">
        <w:rPr>
          <w:sz w:val="24"/>
          <w:szCs w:val="24"/>
        </w:rPr>
        <w:t>. В случаях, не предусмотренных Договором, имущественная ответственность определяется в соответствии с законодательством Российской Федерации.</w:t>
      </w:r>
    </w:p>
    <w:p w14:paraId="2AFB5227" w14:textId="77777777" w:rsidR="00F708B1" w:rsidRPr="00161CA0" w:rsidRDefault="00C27E32" w:rsidP="00F708B1">
      <w:pPr>
        <w:ind w:firstLine="709"/>
        <w:jc w:val="both"/>
        <w:rPr>
          <w:spacing w:val="-1"/>
          <w:sz w:val="24"/>
          <w:szCs w:val="24"/>
        </w:rPr>
      </w:pPr>
      <w:r w:rsidRPr="00161CA0">
        <w:rPr>
          <w:sz w:val="24"/>
          <w:szCs w:val="24"/>
        </w:rPr>
        <w:t>6</w:t>
      </w:r>
      <w:r w:rsidR="00844908" w:rsidRPr="00161CA0">
        <w:rPr>
          <w:sz w:val="24"/>
          <w:szCs w:val="24"/>
        </w:rPr>
        <w:t>.11</w:t>
      </w:r>
      <w:r w:rsidR="00F708B1" w:rsidRPr="00161CA0">
        <w:rPr>
          <w:sz w:val="24"/>
          <w:szCs w:val="24"/>
        </w:rPr>
        <w:t>. Окончание срока действия Договора не освобождает Стороны от ответственности за нарушение его условий в период его действия</w:t>
      </w:r>
      <w:r w:rsidR="00F708B1" w:rsidRPr="00161CA0">
        <w:rPr>
          <w:spacing w:val="-1"/>
          <w:sz w:val="24"/>
          <w:szCs w:val="24"/>
        </w:rPr>
        <w:t>.</w:t>
      </w:r>
    </w:p>
    <w:p w14:paraId="068B60BD" w14:textId="77777777" w:rsidR="00F708B1" w:rsidRPr="00161CA0" w:rsidRDefault="00F708B1">
      <w:pPr>
        <w:ind w:firstLine="709"/>
        <w:jc w:val="both"/>
        <w:rPr>
          <w:sz w:val="24"/>
          <w:szCs w:val="24"/>
        </w:rPr>
      </w:pPr>
    </w:p>
    <w:p w14:paraId="2C0AD979" w14:textId="77777777" w:rsidR="00A93572" w:rsidRPr="00161CA0" w:rsidRDefault="003657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center"/>
        <w:rPr>
          <w:b/>
          <w:sz w:val="24"/>
          <w:szCs w:val="24"/>
        </w:rPr>
      </w:pPr>
      <w:r w:rsidRPr="00161CA0">
        <w:rPr>
          <w:b/>
          <w:sz w:val="24"/>
          <w:szCs w:val="24"/>
        </w:rPr>
        <w:t>ОБСТОЯТЕЛЬСТВА НЕПРЕОДОЛИМОЙ СИЛЫ (ФОРС-МАЖОР)</w:t>
      </w:r>
    </w:p>
    <w:p w14:paraId="3745D43E" w14:textId="77777777" w:rsidR="00A93572" w:rsidRPr="00161CA0" w:rsidRDefault="00961356">
      <w:pPr>
        <w:autoSpaceDE w:val="0"/>
        <w:autoSpaceDN w:val="0"/>
        <w:adjustRightInd w:val="0"/>
        <w:ind w:firstLine="709"/>
        <w:jc w:val="both"/>
        <w:rPr>
          <w:bCs/>
          <w:sz w:val="24"/>
          <w:szCs w:val="24"/>
        </w:rPr>
      </w:pPr>
      <w:r w:rsidRPr="00161CA0">
        <w:rPr>
          <w:sz w:val="24"/>
          <w:szCs w:val="24"/>
        </w:rPr>
        <w:t>7</w:t>
      </w:r>
      <w:r w:rsidR="00365784" w:rsidRPr="00161CA0">
        <w:rPr>
          <w:sz w:val="24"/>
          <w:szCs w:val="24"/>
        </w:rPr>
        <w:t xml:space="preserve">.1. Сторона, </w:t>
      </w:r>
      <w:r w:rsidR="00365784" w:rsidRPr="00161CA0">
        <w:rPr>
          <w:bCs/>
          <w:sz w:val="24"/>
          <w:szCs w:val="24"/>
        </w:rPr>
        <w:t>не исполнившая или ненадлежащим образом исполнившая обязательство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CEC2DD6" w14:textId="77777777" w:rsidR="00A93572" w:rsidRPr="00161CA0" w:rsidRDefault="00961356">
      <w:pPr>
        <w:autoSpaceDE w:val="0"/>
        <w:autoSpaceDN w:val="0"/>
        <w:adjustRightInd w:val="0"/>
        <w:ind w:firstLine="709"/>
        <w:jc w:val="both"/>
        <w:rPr>
          <w:bCs/>
          <w:sz w:val="24"/>
          <w:szCs w:val="24"/>
        </w:rPr>
      </w:pPr>
      <w:r w:rsidRPr="00161CA0">
        <w:rPr>
          <w:sz w:val="24"/>
          <w:szCs w:val="24"/>
        </w:rPr>
        <w:t>7</w:t>
      </w:r>
      <w:r w:rsidR="00365784" w:rsidRPr="00161CA0">
        <w:rPr>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14:paraId="5BA72004" w14:textId="77777777" w:rsidR="00A93572" w:rsidRPr="00161CA0" w:rsidRDefault="00961356">
      <w:pPr>
        <w:suppressAutoHyphens/>
        <w:ind w:firstLine="709"/>
        <w:jc w:val="both"/>
        <w:rPr>
          <w:sz w:val="24"/>
          <w:szCs w:val="24"/>
        </w:rPr>
      </w:pPr>
      <w:r w:rsidRPr="00161CA0">
        <w:rPr>
          <w:sz w:val="24"/>
          <w:szCs w:val="24"/>
        </w:rPr>
        <w:t>7</w:t>
      </w:r>
      <w:r w:rsidR="00365784" w:rsidRPr="00161CA0">
        <w:rPr>
          <w:sz w:val="24"/>
          <w:szCs w:val="24"/>
        </w:rPr>
        <w:t>.3. Сторона, которая не исполняет своих обязательств в результате действия обстоятельств непреодо</w:t>
      </w:r>
      <w:r w:rsidR="00F85F18" w:rsidRPr="00161CA0">
        <w:rPr>
          <w:sz w:val="24"/>
          <w:szCs w:val="24"/>
        </w:rPr>
        <w:t>лимой силы, указанных в пункте 7</w:t>
      </w:r>
      <w:r w:rsidR="00365784" w:rsidRPr="00161CA0">
        <w:rPr>
          <w:sz w:val="24"/>
          <w:szCs w:val="24"/>
        </w:rPr>
        <w:t>.1. Договора, обязана в трехдневный срок письменно известить другую Сторону о начале и окончании возникшего препятствия и его влиянии на исполнение Договора.</w:t>
      </w:r>
    </w:p>
    <w:p w14:paraId="358418EA" w14:textId="77777777" w:rsidR="00A93572" w:rsidRPr="00161CA0" w:rsidRDefault="00961356">
      <w:pPr>
        <w:suppressAutoHyphens/>
        <w:ind w:firstLine="709"/>
        <w:jc w:val="both"/>
        <w:rPr>
          <w:sz w:val="24"/>
          <w:szCs w:val="24"/>
        </w:rPr>
      </w:pPr>
      <w:r w:rsidRPr="00161CA0">
        <w:rPr>
          <w:sz w:val="24"/>
          <w:szCs w:val="24"/>
        </w:rPr>
        <w:t>7</w:t>
      </w:r>
      <w:r w:rsidR="00365784" w:rsidRPr="00161CA0">
        <w:rPr>
          <w:sz w:val="24"/>
          <w:szCs w:val="24"/>
        </w:rPr>
        <w:t>.4. Наступление обстоятельств непреодолимой силы не прекращает обязательство должника, если его можно исполнить после их прекращения.</w:t>
      </w:r>
    </w:p>
    <w:p w14:paraId="27BC8C38" w14:textId="77777777" w:rsidR="00A93572" w:rsidRPr="00161CA0" w:rsidRDefault="00961356">
      <w:pPr>
        <w:suppressAutoHyphens/>
        <w:ind w:firstLine="709"/>
        <w:jc w:val="both"/>
        <w:rPr>
          <w:sz w:val="24"/>
          <w:szCs w:val="24"/>
        </w:rPr>
      </w:pPr>
      <w:r w:rsidRPr="00161CA0">
        <w:rPr>
          <w:sz w:val="24"/>
          <w:szCs w:val="24"/>
        </w:rPr>
        <w:t>7</w:t>
      </w:r>
      <w:r w:rsidR="00365784" w:rsidRPr="00161CA0">
        <w:rPr>
          <w:sz w:val="24"/>
          <w:szCs w:val="24"/>
        </w:rPr>
        <w:t xml:space="preserve">.5. В случае, если срок действия обстоятельств непреодолимой силы превышает 2 (Два) месяца, Стороны на основании </w:t>
      </w:r>
      <w:hyperlink r:id="rId19" w:history="1">
        <w:r w:rsidR="00365784" w:rsidRPr="00161CA0">
          <w:rPr>
            <w:sz w:val="24"/>
            <w:szCs w:val="24"/>
          </w:rPr>
          <w:t>ч. 8 ст. 95</w:t>
        </w:r>
      </w:hyperlink>
      <w:r w:rsidR="00365784" w:rsidRPr="00161CA0">
        <w:rPr>
          <w:sz w:val="24"/>
          <w:szCs w:val="24"/>
        </w:rPr>
        <w:t xml:space="preserve"> </w:t>
      </w:r>
      <w:r w:rsidR="00365784" w:rsidRPr="00161CA0">
        <w:rPr>
          <w:snapToGrid w:val="0"/>
          <w:sz w:val="24"/>
          <w:szCs w:val="24"/>
        </w:rPr>
        <w:t>Федерального закона от 05.04.2013 № 44-ФЗ</w:t>
      </w:r>
      <w:r w:rsidR="00365784" w:rsidRPr="00161CA0">
        <w:rPr>
          <w:sz w:val="24"/>
          <w:szCs w:val="24"/>
        </w:rPr>
        <w:t xml:space="preserve"> вправе расторгнуть Договор по соглашению сторон.                          </w:t>
      </w:r>
    </w:p>
    <w:p w14:paraId="075C1790" w14:textId="77777777" w:rsidR="00A93572" w:rsidRPr="00161CA0" w:rsidRDefault="00A93572">
      <w:pPr>
        <w:suppressAutoHyphens/>
        <w:ind w:firstLine="709"/>
        <w:jc w:val="center"/>
        <w:rPr>
          <w:b/>
          <w:bCs/>
          <w:sz w:val="24"/>
          <w:szCs w:val="24"/>
        </w:rPr>
      </w:pPr>
    </w:p>
    <w:p w14:paraId="7300B345" w14:textId="77777777" w:rsidR="00A93572" w:rsidRPr="00161CA0" w:rsidRDefault="00961356">
      <w:pPr>
        <w:suppressAutoHyphens/>
        <w:ind w:firstLine="709"/>
        <w:jc w:val="center"/>
        <w:rPr>
          <w:b/>
          <w:bCs/>
          <w:sz w:val="24"/>
          <w:szCs w:val="24"/>
        </w:rPr>
      </w:pPr>
      <w:r w:rsidRPr="00161CA0">
        <w:rPr>
          <w:b/>
          <w:bCs/>
          <w:sz w:val="24"/>
          <w:szCs w:val="24"/>
        </w:rPr>
        <w:t>8</w:t>
      </w:r>
      <w:r w:rsidR="00365784" w:rsidRPr="00161CA0">
        <w:rPr>
          <w:b/>
          <w:bCs/>
          <w:sz w:val="24"/>
          <w:szCs w:val="24"/>
        </w:rPr>
        <w:t>. ОСНОВАНИЯ И ПОРЯДОК ИЗМЕНЕНИЯ И РАСТОРЖЕНИЯ ДОГОВОРА</w:t>
      </w:r>
    </w:p>
    <w:p w14:paraId="7CEA5499" w14:textId="77777777" w:rsidR="006C62F9" w:rsidRPr="00161CA0" w:rsidRDefault="006C62F9" w:rsidP="006C62F9">
      <w:pPr>
        <w:autoSpaceDN w:val="0"/>
        <w:adjustRightInd w:val="0"/>
        <w:ind w:firstLine="709"/>
        <w:jc w:val="both"/>
        <w:rPr>
          <w:sz w:val="24"/>
          <w:szCs w:val="24"/>
        </w:rPr>
      </w:pPr>
      <w:r w:rsidRPr="00161CA0">
        <w:rPr>
          <w:sz w:val="24"/>
          <w:szCs w:val="24"/>
        </w:rPr>
        <w:t>8.1. Изменения в условия настоящего Договора вносятся по соглашению Сторон в случаях, когда это допускается законодательством Российской Федерации.</w:t>
      </w:r>
    </w:p>
    <w:p w14:paraId="44BC7F92" w14:textId="77777777" w:rsidR="006C62F9" w:rsidRPr="00161CA0" w:rsidRDefault="006C62F9" w:rsidP="006C62F9">
      <w:pPr>
        <w:shd w:val="clear" w:color="auto" w:fill="FFFFFF"/>
        <w:autoSpaceDN w:val="0"/>
        <w:adjustRightInd w:val="0"/>
        <w:ind w:firstLine="709"/>
        <w:jc w:val="both"/>
        <w:rPr>
          <w:sz w:val="24"/>
          <w:szCs w:val="24"/>
        </w:rPr>
      </w:pPr>
      <w:r w:rsidRPr="00161CA0">
        <w:rPr>
          <w:sz w:val="24"/>
          <w:szCs w:val="24"/>
        </w:rPr>
        <w:t>8.2. Досрочное расторжение Договора может иметь место по основаниям, предусмотренным законодательством Российской Федерации.</w:t>
      </w:r>
    </w:p>
    <w:p w14:paraId="0E76E5F9" w14:textId="77777777" w:rsidR="006C62F9" w:rsidRPr="00161CA0" w:rsidRDefault="006C62F9" w:rsidP="006C62F9">
      <w:pPr>
        <w:shd w:val="clear" w:color="auto" w:fill="FFFFFF"/>
        <w:autoSpaceDN w:val="0"/>
        <w:adjustRightInd w:val="0"/>
        <w:ind w:firstLine="709"/>
        <w:jc w:val="both"/>
        <w:rPr>
          <w:sz w:val="24"/>
          <w:szCs w:val="24"/>
        </w:rPr>
      </w:pPr>
      <w:r w:rsidRPr="00161CA0">
        <w:rPr>
          <w:sz w:val="24"/>
          <w:szCs w:val="24"/>
        </w:rPr>
        <w:t>Договор может быть расторгнут по соглашению Сторон, по решению суда, а также в случае одностороннего отказа Стороны от исполнения Договора в соответствии с гражданским законодательством.</w:t>
      </w:r>
    </w:p>
    <w:p w14:paraId="02614472" w14:textId="77777777" w:rsidR="006C62F9" w:rsidRPr="00161CA0" w:rsidRDefault="006C62F9" w:rsidP="006C62F9">
      <w:pPr>
        <w:autoSpaceDN w:val="0"/>
        <w:adjustRightInd w:val="0"/>
        <w:ind w:firstLine="709"/>
        <w:jc w:val="both"/>
        <w:rPr>
          <w:sz w:val="24"/>
          <w:szCs w:val="24"/>
        </w:rPr>
      </w:pPr>
      <w:r w:rsidRPr="00161CA0">
        <w:rPr>
          <w:sz w:val="24"/>
          <w:szCs w:val="24"/>
        </w:rPr>
        <w:t>8.3. Расторжение Договора в связи с односторонним отказом стороны от исполнения Договора осуществляется по основаниям, предусмотренным Гражданским кодексом РФ для отдельных видов обязательств, соответствующих предмету Договора, и в порядке, предусмотренном статьей 95 Федерального закона от 05.04.2013 № 44-ФЗ.</w:t>
      </w:r>
    </w:p>
    <w:p w14:paraId="688B8BB9" w14:textId="77777777" w:rsidR="006C62F9" w:rsidRPr="00161CA0" w:rsidRDefault="006C62F9" w:rsidP="006C62F9">
      <w:pPr>
        <w:widowControl w:val="0"/>
        <w:autoSpaceDE w:val="0"/>
        <w:autoSpaceDN w:val="0"/>
        <w:adjustRightInd w:val="0"/>
        <w:ind w:firstLine="709"/>
        <w:jc w:val="both"/>
        <w:rPr>
          <w:sz w:val="24"/>
          <w:szCs w:val="24"/>
        </w:rPr>
      </w:pPr>
      <w:r w:rsidRPr="00161CA0">
        <w:rPr>
          <w:sz w:val="24"/>
          <w:szCs w:val="24"/>
        </w:rPr>
        <w:t>8.3.1. Заказчик вправе отказаться от исполнения Договора в одностороннем внесудебном порядке в следующих случаях: если Поставщик отказывается передать Заказчику Товар;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если Поставщик в разумный срок не выполнил требования Заказчика о доукомплектовании Товара; в случае нарушения сроков поставки Товара более чем на срок поставки Товара, указанный в настоящем Договоре.</w:t>
      </w:r>
    </w:p>
    <w:p w14:paraId="4C7C2EE5" w14:textId="77777777" w:rsidR="006C62F9" w:rsidRPr="00161CA0" w:rsidRDefault="006C62F9" w:rsidP="006C62F9">
      <w:pPr>
        <w:widowControl w:val="0"/>
        <w:autoSpaceDE w:val="0"/>
        <w:autoSpaceDN w:val="0"/>
        <w:adjustRightInd w:val="0"/>
        <w:ind w:firstLine="709"/>
        <w:jc w:val="both"/>
        <w:rPr>
          <w:sz w:val="24"/>
          <w:szCs w:val="24"/>
        </w:rPr>
      </w:pPr>
      <w:r w:rsidRPr="00161CA0">
        <w:rPr>
          <w:sz w:val="24"/>
          <w:szCs w:val="24"/>
        </w:rPr>
        <w:t>8.3.2. Поставщик вправе отказаться от исполнения Договора в одностороннем порядке в случае: необоснованного и неоднократного уклонения Заказчика от приемки результата исполнения Договора и осуществления оплаты.</w:t>
      </w:r>
    </w:p>
    <w:p w14:paraId="531FED3E" w14:textId="77777777" w:rsidR="006C62F9" w:rsidRPr="00161CA0" w:rsidRDefault="006C62F9" w:rsidP="006C62F9">
      <w:pPr>
        <w:shd w:val="clear" w:color="auto" w:fill="FFFFFF"/>
        <w:autoSpaceDN w:val="0"/>
        <w:adjustRightInd w:val="0"/>
        <w:ind w:firstLine="709"/>
        <w:jc w:val="both"/>
        <w:rPr>
          <w:sz w:val="24"/>
          <w:szCs w:val="24"/>
        </w:rPr>
      </w:pPr>
      <w:r w:rsidRPr="00161CA0">
        <w:rPr>
          <w:sz w:val="24"/>
          <w:szCs w:val="24"/>
        </w:rPr>
        <w:lastRenderedPageBreak/>
        <w:t>8.4. При расторжении Договора в связи с односторонним отказом Стороны Договора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ADD4C80" w14:textId="77777777" w:rsidR="006C62F9" w:rsidRPr="00161CA0" w:rsidRDefault="006C62F9" w:rsidP="006C62F9">
      <w:pPr>
        <w:widowControl w:val="0"/>
        <w:autoSpaceDE w:val="0"/>
        <w:autoSpaceDN w:val="0"/>
        <w:adjustRightInd w:val="0"/>
        <w:ind w:firstLine="709"/>
        <w:jc w:val="both"/>
        <w:rPr>
          <w:sz w:val="24"/>
          <w:szCs w:val="24"/>
        </w:rPr>
      </w:pPr>
      <w:r w:rsidRPr="00161CA0">
        <w:rPr>
          <w:sz w:val="24"/>
          <w:szCs w:val="24"/>
        </w:rPr>
        <w:t>8.5. Расторжение Договора по соглашению Сторон производится Сторонами путем подписания соответствующего соглашения о расторжении, в котором отображаются расчеты Сторон за период с начала исполнения Договора до момента его расторжения, а также объем фактически исполненных Поставщиком обязательств.</w:t>
      </w:r>
    </w:p>
    <w:p w14:paraId="66CC9055" w14:textId="77777777" w:rsidR="006C62F9" w:rsidRPr="00161CA0" w:rsidRDefault="006C62F9" w:rsidP="006C62F9">
      <w:pPr>
        <w:widowControl w:val="0"/>
        <w:autoSpaceDE w:val="0"/>
        <w:autoSpaceDN w:val="0"/>
        <w:adjustRightInd w:val="0"/>
        <w:ind w:firstLine="709"/>
        <w:jc w:val="both"/>
        <w:rPr>
          <w:sz w:val="24"/>
          <w:szCs w:val="24"/>
        </w:rPr>
      </w:pPr>
      <w:r w:rsidRPr="00161CA0">
        <w:rPr>
          <w:sz w:val="24"/>
          <w:szCs w:val="24"/>
        </w:rPr>
        <w:t>При этом расторжение настоящего Договора по соглашению Сторон до истечения срока его действия осуществляется посредством направления письменного уведомления о намерении расторгнуть настоящий Договор другой Стороне не менее, чем за 3 (Три) дня до планируемой даты расторжения.</w:t>
      </w:r>
    </w:p>
    <w:p w14:paraId="50C9F1CE" w14:textId="77777777" w:rsidR="00A93572" w:rsidRPr="00161CA0" w:rsidRDefault="00A93572">
      <w:pPr>
        <w:widowControl w:val="0"/>
        <w:ind w:firstLine="709"/>
        <w:jc w:val="both"/>
        <w:rPr>
          <w:sz w:val="24"/>
          <w:szCs w:val="24"/>
        </w:rPr>
      </w:pPr>
    </w:p>
    <w:p w14:paraId="6E4E5F5F" w14:textId="77777777" w:rsidR="00A93572" w:rsidRPr="00161CA0" w:rsidRDefault="00961356">
      <w:pPr>
        <w:ind w:firstLine="709"/>
        <w:jc w:val="center"/>
        <w:rPr>
          <w:b/>
          <w:sz w:val="24"/>
          <w:szCs w:val="24"/>
        </w:rPr>
      </w:pPr>
      <w:r w:rsidRPr="00161CA0">
        <w:rPr>
          <w:b/>
          <w:sz w:val="24"/>
          <w:szCs w:val="24"/>
        </w:rPr>
        <w:t>9</w:t>
      </w:r>
      <w:r w:rsidR="00365784" w:rsidRPr="00161CA0">
        <w:rPr>
          <w:b/>
          <w:sz w:val="24"/>
          <w:szCs w:val="24"/>
        </w:rPr>
        <w:t>. ПОРЯДОК РАЗРЕШЕНИЯ СПОРОВ</w:t>
      </w:r>
    </w:p>
    <w:p w14:paraId="4FADC329" w14:textId="77777777" w:rsidR="00A93572" w:rsidRPr="00161CA0" w:rsidRDefault="00961356">
      <w:pPr>
        <w:suppressAutoHyphens/>
        <w:ind w:firstLine="709"/>
        <w:jc w:val="both"/>
        <w:rPr>
          <w:sz w:val="24"/>
          <w:szCs w:val="24"/>
        </w:rPr>
      </w:pPr>
      <w:r w:rsidRPr="00161CA0">
        <w:rPr>
          <w:sz w:val="24"/>
          <w:szCs w:val="24"/>
        </w:rPr>
        <w:t>9</w:t>
      </w:r>
      <w:r w:rsidR="00365784" w:rsidRPr="00161CA0">
        <w:rPr>
          <w:sz w:val="24"/>
          <w:szCs w:val="24"/>
        </w:rPr>
        <w:t>.1. Все споры или разногласия, возникшие между Сторонами по Договору или в связи с ним, решаются в претензионном порядке в рамках их досудебного урегулирования.</w:t>
      </w:r>
    </w:p>
    <w:p w14:paraId="5824DB47" w14:textId="77777777" w:rsidR="00A93572" w:rsidRPr="00161CA0" w:rsidRDefault="00961356">
      <w:pPr>
        <w:suppressAutoHyphens/>
        <w:ind w:firstLine="709"/>
        <w:jc w:val="both"/>
        <w:rPr>
          <w:sz w:val="24"/>
          <w:szCs w:val="24"/>
        </w:rPr>
      </w:pPr>
      <w:r w:rsidRPr="00161CA0">
        <w:rPr>
          <w:sz w:val="24"/>
          <w:szCs w:val="24"/>
        </w:rPr>
        <w:t>9</w:t>
      </w:r>
      <w:r w:rsidR="00365784" w:rsidRPr="00161CA0">
        <w:rPr>
          <w:sz w:val="24"/>
          <w:szCs w:val="24"/>
        </w:rPr>
        <w:t xml:space="preserve">.2. Претензия оформляется в письменной форме, в которой отражаются допущенные при исполнении Договора нарушения со ссылкой на соответствующе положения Договора и его Приложений, а также на положения действующего гражданского законодательства Российской Федерации и Федерального закона от 05.04.2013 № 44-ФЗ. </w:t>
      </w:r>
    </w:p>
    <w:p w14:paraId="18FD1567" w14:textId="77777777" w:rsidR="00A93572" w:rsidRPr="00161CA0" w:rsidRDefault="00961356">
      <w:pPr>
        <w:shd w:val="clear" w:color="auto" w:fill="FFFFFF"/>
        <w:ind w:firstLine="709"/>
        <w:jc w:val="both"/>
        <w:rPr>
          <w:sz w:val="24"/>
          <w:szCs w:val="24"/>
        </w:rPr>
      </w:pPr>
      <w:r w:rsidRPr="00161CA0">
        <w:rPr>
          <w:sz w:val="24"/>
          <w:szCs w:val="24"/>
        </w:rPr>
        <w:t>9</w:t>
      </w:r>
      <w:r w:rsidR="00365784" w:rsidRPr="00161CA0">
        <w:rPr>
          <w:sz w:val="24"/>
          <w:szCs w:val="24"/>
        </w:rPr>
        <w:t>.3. Срок рассмотрения претензионного письма (претензии) не может превышать 7 (семи) дней со дня его получения Стороной.</w:t>
      </w:r>
    </w:p>
    <w:p w14:paraId="402AC565" w14:textId="77777777" w:rsidR="005A0735" w:rsidRPr="00161CA0" w:rsidRDefault="00961356" w:rsidP="005A0735">
      <w:pPr>
        <w:suppressAutoHyphens/>
        <w:ind w:firstLine="709"/>
        <w:jc w:val="both"/>
        <w:rPr>
          <w:sz w:val="24"/>
          <w:szCs w:val="24"/>
        </w:rPr>
      </w:pPr>
      <w:r w:rsidRPr="00161CA0">
        <w:rPr>
          <w:sz w:val="24"/>
          <w:szCs w:val="24"/>
        </w:rPr>
        <w:t>9</w:t>
      </w:r>
      <w:r w:rsidR="00365784" w:rsidRPr="00161CA0">
        <w:rPr>
          <w:sz w:val="24"/>
          <w:szCs w:val="24"/>
        </w:rPr>
        <w:t xml:space="preserve">.4. </w:t>
      </w:r>
      <w:r w:rsidR="005A0735" w:rsidRPr="00161CA0">
        <w:rPr>
          <w:sz w:val="24"/>
          <w:szCs w:val="24"/>
        </w:rPr>
        <w:t xml:space="preserve">Все уведомления, сообщения, заявления, и иные юридически значимые сообщения Сторон, связанные с исполнением </w:t>
      </w:r>
      <w:r w:rsidR="0097707A" w:rsidRPr="00161CA0">
        <w:rPr>
          <w:sz w:val="24"/>
          <w:szCs w:val="24"/>
        </w:rPr>
        <w:t>Договора</w:t>
      </w:r>
      <w:r w:rsidR="005A0735" w:rsidRPr="00161CA0">
        <w:rPr>
          <w:sz w:val="24"/>
          <w:szCs w:val="24"/>
        </w:rPr>
        <w:t xml:space="preserve"> (далее вместе – сообщения), направляются Сторонами друг другу в письменной форме по адресам, указанным в настоящем</w:t>
      </w:r>
      <w:r w:rsidR="0097707A" w:rsidRPr="00161CA0">
        <w:rPr>
          <w:sz w:val="24"/>
          <w:szCs w:val="24"/>
        </w:rPr>
        <w:t xml:space="preserve"> Договоре</w:t>
      </w:r>
      <w:r w:rsidR="005A0735" w:rsidRPr="00161CA0">
        <w:rPr>
          <w:sz w:val="24"/>
          <w:szCs w:val="24"/>
        </w:rPr>
        <w:t>: по электронной почте либо через операторов почтовой связи общего назначения, в виде заказных писем посредством почты по адресу места нахождения и адресу для почтовой корреспонденции либо передаются нарочным под подпись уполномоченному представителю принимающей Стороны.</w:t>
      </w:r>
    </w:p>
    <w:p w14:paraId="43E37747" w14:textId="77777777" w:rsidR="005A0735" w:rsidRPr="00161CA0" w:rsidRDefault="005A0735" w:rsidP="005A0735">
      <w:pPr>
        <w:suppressAutoHyphens/>
        <w:ind w:firstLine="709"/>
        <w:jc w:val="both"/>
        <w:rPr>
          <w:sz w:val="24"/>
          <w:szCs w:val="24"/>
        </w:rPr>
      </w:pPr>
      <w:r w:rsidRPr="00161CA0">
        <w:rPr>
          <w:sz w:val="24"/>
          <w:szCs w:val="24"/>
        </w:rPr>
        <w:t xml:space="preserve"> Все сообщения, отправленные Сторонами друг другу по почтовым адресам, адресам электронной почты и/или по телефонным номерам, указанным в настоящем </w:t>
      </w:r>
      <w:r w:rsidR="0097707A" w:rsidRPr="00161CA0">
        <w:rPr>
          <w:sz w:val="24"/>
          <w:szCs w:val="24"/>
        </w:rPr>
        <w:t>Договоре</w:t>
      </w:r>
      <w:r w:rsidRPr="00161CA0">
        <w:rPr>
          <w:sz w:val="24"/>
          <w:szCs w:val="24"/>
        </w:rPr>
        <w:t xml:space="preserve">, признаются официальной перепиской в рамках настоящего </w:t>
      </w:r>
      <w:r w:rsidR="0097707A" w:rsidRPr="00161CA0">
        <w:rPr>
          <w:sz w:val="24"/>
          <w:szCs w:val="24"/>
        </w:rPr>
        <w:t>Договора</w:t>
      </w:r>
      <w:r w:rsidRPr="00161CA0">
        <w:rPr>
          <w:sz w:val="24"/>
          <w:szCs w:val="24"/>
        </w:rPr>
        <w:t>. Использование иных адресов не допускается. Отправка сообщения по электронной почте считается несостоявшейся, если передающая Сторона получает уведомление о невозможности доставки, и в этом случае передающая Сторона должна направить сообщение заказным письмом посредством почты по адресу места нахождения и адресу для почтовой корреспонденции, указанным в разделе 1</w:t>
      </w:r>
      <w:r w:rsidR="00961356" w:rsidRPr="00161CA0">
        <w:rPr>
          <w:sz w:val="24"/>
          <w:szCs w:val="24"/>
        </w:rPr>
        <w:t>3</w:t>
      </w:r>
      <w:r w:rsidRPr="00161CA0">
        <w:rPr>
          <w:sz w:val="24"/>
          <w:szCs w:val="24"/>
        </w:rPr>
        <w:t xml:space="preserve"> </w:t>
      </w:r>
      <w:r w:rsidR="0097707A" w:rsidRPr="00161CA0">
        <w:rPr>
          <w:sz w:val="24"/>
          <w:szCs w:val="24"/>
        </w:rPr>
        <w:t>Договора</w:t>
      </w:r>
      <w:r w:rsidRPr="00161CA0">
        <w:rPr>
          <w:sz w:val="24"/>
          <w:szCs w:val="24"/>
        </w:rPr>
        <w:t>.</w:t>
      </w:r>
    </w:p>
    <w:p w14:paraId="0863B27E" w14:textId="77777777" w:rsidR="005A0735" w:rsidRPr="00161CA0" w:rsidRDefault="005A0735" w:rsidP="00766ED9">
      <w:pPr>
        <w:suppressAutoHyphens/>
        <w:ind w:firstLine="709"/>
        <w:jc w:val="both"/>
        <w:rPr>
          <w:sz w:val="24"/>
          <w:szCs w:val="24"/>
        </w:rPr>
      </w:pPr>
      <w:r w:rsidRPr="00161CA0">
        <w:rPr>
          <w:sz w:val="24"/>
          <w:szCs w:val="24"/>
        </w:rPr>
        <w:t xml:space="preserve">Обмен документами при применении мер ответственности и совершении иных действий в связи с нарушением </w:t>
      </w:r>
      <w:r w:rsidR="003D3670" w:rsidRPr="00161CA0">
        <w:rPr>
          <w:sz w:val="24"/>
          <w:szCs w:val="24"/>
        </w:rPr>
        <w:t>Поставщиком</w:t>
      </w:r>
      <w:r w:rsidRPr="00161CA0">
        <w:rPr>
          <w:sz w:val="24"/>
          <w:szCs w:val="24"/>
        </w:rPr>
        <w:t xml:space="preserve"> или Заказчиком условий настоящего </w:t>
      </w:r>
      <w:r w:rsidR="0097707A" w:rsidRPr="00161CA0">
        <w:rPr>
          <w:sz w:val="24"/>
          <w:szCs w:val="24"/>
        </w:rPr>
        <w:t>Договора</w:t>
      </w:r>
      <w:r w:rsidR="00766ED9" w:rsidRPr="00161CA0">
        <w:rPr>
          <w:sz w:val="24"/>
          <w:szCs w:val="24"/>
        </w:rPr>
        <w:t xml:space="preserve"> </w:t>
      </w:r>
      <w:r w:rsidRPr="00161CA0">
        <w:rPr>
          <w:sz w:val="24"/>
          <w:szCs w:val="24"/>
        </w:rPr>
        <w:t xml:space="preserve">осуществляется также с использованием единой информационной системы путем направления электронных уведомлений, в том числе претензий и ответов на них.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D3670" w:rsidRPr="00161CA0">
        <w:rPr>
          <w:sz w:val="24"/>
          <w:szCs w:val="24"/>
        </w:rPr>
        <w:t>Поставщика</w:t>
      </w:r>
      <w:r w:rsidRPr="00161CA0">
        <w:rPr>
          <w:sz w:val="24"/>
          <w:szCs w:val="24"/>
        </w:rPr>
        <w:t>, и размещаются в единой информационной системе.</w:t>
      </w:r>
    </w:p>
    <w:p w14:paraId="73C33B20" w14:textId="77777777" w:rsidR="00A93572" w:rsidRPr="00161CA0" w:rsidRDefault="00961356" w:rsidP="005A0735">
      <w:pPr>
        <w:shd w:val="clear" w:color="auto" w:fill="FFFFFF"/>
        <w:ind w:firstLine="709"/>
        <w:jc w:val="both"/>
        <w:rPr>
          <w:sz w:val="24"/>
          <w:szCs w:val="24"/>
        </w:rPr>
      </w:pPr>
      <w:r w:rsidRPr="00161CA0">
        <w:rPr>
          <w:sz w:val="24"/>
          <w:szCs w:val="24"/>
        </w:rPr>
        <w:t>9</w:t>
      </w:r>
      <w:r w:rsidR="00365784" w:rsidRPr="00161CA0">
        <w:rPr>
          <w:sz w:val="24"/>
          <w:szCs w:val="24"/>
        </w:rPr>
        <w:t>.5.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 Москвы в порядке, предусмотренном действующим законодательством Российской Федерации.</w:t>
      </w:r>
    </w:p>
    <w:p w14:paraId="23C03309" w14:textId="77777777" w:rsidR="00A93572" w:rsidRPr="00161CA0" w:rsidRDefault="00A93572">
      <w:pPr>
        <w:suppressAutoHyphens/>
        <w:ind w:firstLine="709"/>
        <w:jc w:val="both"/>
        <w:rPr>
          <w:sz w:val="24"/>
          <w:szCs w:val="24"/>
        </w:rPr>
      </w:pPr>
    </w:p>
    <w:p w14:paraId="1F72B637" w14:textId="77777777" w:rsidR="00A93572" w:rsidRPr="00161CA0" w:rsidRDefault="00365784">
      <w:pPr>
        <w:suppressAutoHyphens/>
        <w:ind w:firstLine="709"/>
        <w:jc w:val="center"/>
        <w:rPr>
          <w:sz w:val="24"/>
          <w:szCs w:val="24"/>
        </w:rPr>
      </w:pPr>
      <w:r w:rsidRPr="00161CA0">
        <w:rPr>
          <w:b/>
          <w:sz w:val="24"/>
          <w:szCs w:val="24"/>
        </w:rPr>
        <w:t>1</w:t>
      </w:r>
      <w:r w:rsidR="00961356" w:rsidRPr="00161CA0">
        <w:rPr>
          <w:b/>
          <w:sz w:val="24"/>
          <w:szCs w:val="24"/>
        </w:rPr>
        <w:t>0</w:t>
      </w:r>
      <w:r w:rsidRPr="00161CA0">
        <w:rPr>
          <w:b/>
          <w:sz w:val="24"/>
          <w:szCs w:val="24"/>
        </w:rPr>
        <w:t>. АНТИКОРРУПЦИОННАЯ ОГОВОРКА</w:t>
      </w:r>
    </w:p>
    <w:p w14:paraId="0EC51C92" w14:textId="77777777" w:rsidR="00A93572" w:rsidRPr="00161CA0" w:rsidRDefault="00365784">
      <w:pPr>
        <w:suppressAutoHyphens/>
        <w:ind w:firstLine="709"/>
        <w:jc w:val="both"/>
        <w:rPr>
          <w:sz w:val="24"/>
          <w:szCs w:val="24"/>
        </w:rPr>
      </w:pPr>
      <w:r w:rsidRPr="00161CA0">
        <w:rPr>
          <w:sz w:val="24"/>
          <w:szCs w:val="24"/>
        </w:rPr>
        <w:t>1</w:t>
      </w:r>
      <w:r w:rsidR="00961356" w:rsidRPr="00161CA0">
        <w:rPr>
          <w:sz w:val="24"/>
          <w:szCs w:val="24"/>
        </w:rPr>
        <w:t>0</w:t>
      </w:r>
      <w:r w:rsidRPr="00161CA0">
        <w:rPr>
          <w:sz w:val="24"/>
          <w:szCs w:val="24"/>
        </w:rPr>
        <w:t>.1.</w:t>
      </w:r>
      <w:r w:rsidRPr="00161CA0">
        <w:rPr>
          <w:sz w:val="24"/>
          <w:szCs w:val="24"/>
          <w:lang w:val="en-US"/>
        </w:rPr>
        <w:t> </w:t>
      </w:r>
      <w:r w:rsidRPr="00161CA0">
        <w:rPr>
          <w:sz w:val="24"/>
          <w:szCs w:val="24"/>
        </w:rPr>
        <w:t xml:space="preserve">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161CA0">
        <w:rPr>
          <w:sz w:val="24"/>
          <w:szCs w:val="24"/>
        </w:rPr>
        <w:lastRenderedPageBreak/>
        <w:t>целью получить какие-либо неправомерные преимущества или для достижения иных неправомерных целей.</w:t>
      </w:r>
    </w:p>
    <w:p w14:paraId="3AE5D68B" w14:textId="77777777" w:rsidR="00A93572" w:rsidRPr="00161CA0" w:rsidRDefault="00961356">
      <w:pPr>
        <w:suppressAutoHyphens/>
        <w:ind w:firstLine="709"/>
        <w:jc w:val="both"/>
        <w:rPr>
          <w:sz w:val="24"/>
          <w:szCs w:val="24"/>
        </w:rPr>
      </w:pPr>
      <w:r w:rsidRPr="00161CA0">
        <w:rPr>
          <w:sz w:val="24"/>
          <w:szCs w:val="24"/>
        </w:rPr>
        <w:t>10</w:t>
      </w:r>
      <w:r w:rsidR="00365784" w:rsidRPr="00161CA0">
        <w:rPr>
          <w:sz w:val="24"/>
          <w:szCs w:val="24"/>
        </w:rPr>
        <w:t>.2.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1E64739B" w14:textId="77777777" w:rsidR="00A93572" w:rsidRPr="00161CA0" w:rsidRDefault="00961356">
      <w:pPr>
        <w:suppressAutoHyphens/>
        <w:ind w:firstLine="709"/>
        <w:jc w:val="both"/>
        <w:rPr>
          <w:sz w:val="24"/>
          <w:szCs w:val="24"/>
        </w:rPr>
      </w:pPr>
      <w:r w:rsidRPr="00161CA0">
        <w:rPr>
          <w:sz w:val="24"/>
          <w:szCs w:val="24"/>
        </w:rPr>
        <w:t>10</w:t>
      </w:r>
      <w:r w:rsidR="00365784" w:rsidRPr="00161CA0">
        <w:rPr>
          <w:sz w:val="24"/>
          <w:szCs w:val="24"/>
        </w:rPr>
        <w:t xml:space="preserve">.3. В случае возникновения у Стороны обоснованных подозрений, что произошло или может произойти нарушение каких-либо положений </w:t>
      </w:r>
      <w:hyperlink w:anchor="Par3" w:history="1">
        <w:r w:rsidR="00365784" w:rsidRPr="00161CA0">
          <w:rPr>
            <w:sz w:val="24"/>
            <w:szCs w:val="24"/>
          </w:rPr>
          <w:t>пп. 1</w:t>
        </w:r>
        <w:r w:rsidRPr="00161CA0">
          <w:rPr>
            <w:sz w:val="24"/>
            <w:szCs w:val="24"/>
          </w:rPr>
          <w:t>0</w:t>
        </w:r>
        <w:r w:rsidR="00365784" w:rsidRPr="00161CA0">
          <w:rPr>
            <w:sz w:val="24"/>
            <w:szCs w:val="24"/>
          </w:rPr>
          <w:t>.1</w:t>
        </w:r>
      </w:hyperlink>
      <w:r w:rsidR="00365784" w:rsidRPr="00161CA0">
        <w:rPr>
          <w:sz w:val="24"/>
          <w:szCs w:val="24"/>
        </w:rPr>
        <w:t xml:space="preserve">. и </w:t>
      </w:r>
      <w:hyperlink w:anchor="Par4" w:history="1">
        <w:r w:rsidR="00365784" w:rsidRPr="00161CA0">
          <w:rPr>
            <w:sz w:val="24"/>
            <w:szCs w:val="24"/>
          </w:rPr>
          <w:t>1</w:t>
        </w:r>
        <w:r w:rsidRPr="00161CA0">
          <w:rPr>
            <w:sz w:val="24"/>
            <w:szCs w:val="24"/>
          </w:rPr>
          <w:t>0</w:t>
        </w:r>
        <w:r w:rsidR="00365784" w:rsidRPr="00161CA0">
          <w:rPr>
            <w:sz w:val="24"/>
            <w:szCs w:val="24"/>
          </w:rPr>
          <w:t>.2</w:t>
        </w:r>
      </w:hyperlink>
      <w:r w:rsidR="00365784" w:rsidRPr="00161CA0">
        <w:rPr>
          <w:sz w:val="24"/>
          <w:szCs w:val="24"/>
        </w:rPr>
        <w:t xml:space="preserve">.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ar3" w:history="1">
        <w:r w:rsidR="00365784" w:rsidRPr="00161CA0">
          <w:rPr>
            <w:sz w:val="24"/>
            <w:szCs w:val="24"/>
          </w:rPr>
          <w:t>пп. 1</w:t>
        </w:r>
        <w:r w:rsidRPr="00161CA0">
          <w:rPr>
            <w:sz w:val="24"/>
            <w:szCs w:val="24"/>
          </w:rPr>
          <w:t>0</w:t>
        </w:r>
        <w:r w:rsidR="00365784" w:rsidRPr="00161CA0">
          <w:rPr>
            <w:sz w:val="24"/>
            <w:szCs w:val="24"/>
          </w:rPr>
          <w:t>.1</w:t>
        </w:r>
      </w:hyperlink>
      <w:r w:rsidR="00365784" w:rsidRPr="00161CA0">
        <w:rPr>
          <w:sz w:val="24"/>
          <w:szCs w:val="24"/>
        </w:rPr>
        <w:t xml:space="preserve">. и </w:t>
      </w:r>
      <w:hyperlink w:anchor="Par4" w:history="1">
        <w:r w:rsidRPr="00161CA0">
          <w:rPr>
            <w:sz w:val="24"/>
            <w:szCs w:val="24"/>
          </w:rPr>
          <w:t>10</w:t>
        </w:r>
        <w:r w:rsidR="00365784" w:rsidRPr="00161CA0">
          <w:rPr>
            <w:sz w:val="24"/>
            <w:szCs w:val="24"/>
          </w:rPr>
          <w:t>.2</w:t>
        </w:r>
      </w:hyperlink>
      <w:r w:rsidR="00365784" w:rsidRPr="00161CA0">
        <w:rPr>
          <w:sz w:val="24"/>
          <w:szCs w:val="24"/>
        </w:rPr>
        <w:t>.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0EB3C45F" w14:textId="77777777" w:rsidR="00A93572" w:rsidRPr="00161CA0" w:rsidRDefault="00365784">
      <w:pPr>
        <w:suppressAutoHyphens/>
        <w:ind w:firstLine="709"/>
        <w:jc w:val="both"/>
        <w:rPr>
          <w:sz w:val="24"/>
          <w:szCs w:val="24"/>
        </w:rPr>
      </w:pPr>
      <w:r w:rsidRPr="00161CA0">
        <w:rPr>
          <w:sz w:val="24"/>
          <w:szCs w:val="24"/>
        </w:rPr>
        <w:t>1</w:t>
      </w:r>
      <w:r w:rsidR="00961356" w:rsidRPr="00161CA0">
        <w:rPr>
          <w:sz w:val="24"/>
          <w:szCs w:val="24"/>
        </w:rPr>
        <w:t>0</w:t>
      </w:r>
      <w:r w:rsidRPr="00161CA0">
        <w:rPr>
          <w:sz w:val="24"/>
          <w:szCs w:val="24"/>
        </w:rPr>
        <w:t xml:space="preserve">.4. Сторона, получившая письменное уведомление, указанное в </w:t>
      </w:r>
      <w:hyperlink w:anchor="Par5" w:history="1">
        <w:r w:rsidRPr="00161CA0">
          <w:rPr>
            <w:sz w:val="24"/>
            <w:szCs w:val="24"/>
          </w:rPr>
          <w:t>п. 1</w:t>
        </w:r>
        <w:r w:rsidR="00961356" w:rsidRPr="00161CA0">
          <w:rPr>
            <w:sz w:val="24"/>
            <w:szCs w:val="24"/>
          </w:rPr>
          <w:t>0</w:t>
        </w:r>
        <w:r w:rsidRPr="00161CA0">
          <w:rPr>
            <w:sz w:val="24"/>
            <w:szCs w:val="24"/>
          </w:rPr>
          <w:t>.3</w:t>
        </w:r>
      </w:hyperlink>
      <w:r w:rsidRPr="00161CA0">
        <w:rPr>
          <w:sz w:val="24"/>
          <w:szCs w:val="24"/>
        </w:rPr>
        <w:t>. настоящего Договора, обязана рассмотреть уведомление и сообщить другой Стороне об итогах его рассмотрения в течение 10 (десяти) дней с даты получения.</w:t>
      </w:r>
    </w:p>
    <w:p w14:paraId="218139CB" w14:textId="77777777" w:rsidR="00A93572" w:rsidRPr="00161CA0" w:rsidRDefault="00961356">
      <w:pPr>
        <w:suppressAutoHyphens/>
        <w:ind w:firstLine="709"/>
        <w:jc w:val="both"/>
        <w:rPr>
          <w:sz w:val="24"/>
          <w:szCs w:val="24"/>
        </w:rPr>
      </w:pPr>
      <w:r w:rsidRPr="00161CA0">
        <w:rPr>
          <w:sz w:val="24"/>
          <w:szCs w:val="24"/>
        </w:rPr>
        <w:t>10</w:t>
      </w:r>
      <w:r w:rsidR="00365784" w:rsidRPr="00161CA0">
        <w:rPr>
          <w:sz w:val="24"/>
          <w:szCs w:val="24"/>
        </w:rPr>
        <w:t xml:space="preserve">.5. Стороны гарантируют осуществление надлежащего разбирательства по фактам нарушения положений </w:t>
      </w:r>
      <w:hyperlink w:anchor="Par3" w:history="1">
        <w:r w:rsidRPr="00161CA0">
          <w:rPr>
            <w:sz w:val="24"/>
            <w:szCs w:val="24"/>
          </w:rPr>
          <w:t>пп. 10</w:t>
        </w:r>
        <w:r w:rsidR="00365784" w:rsidRPr="00161CA0">
          <w:rPr>
            <w:sz w:val="24"/>
            <w:szCs w:val="24"/>
          </w:rPr>
          <w:t>.1</w:t>
        </w:r>
      </w:hyperlink>
      <w:r w:rsidR="00365784" w:rsidRPr="00161CA0">
        <w:rPr>
          <w:sz w:val="24"/>
          <w:szCs w:val="24"/>
        </w:rPr>
        <w:t xml:space="preserve">. и </w:t>
      </w:r>
      <w:hyperlink w:anchor="Par4" w:history="1">
        <w:r w:rsidR="00365784" w:rsidRPr="00161CA0">
          <w:rPr>
            <w:sz w:val="24"/>
            <w:szCs w:val="24"/>
          </w:rPr>
          <w:t>1</w:t>
        </w:r>
        <w:r w:rsidRPr="00161CA0">
          <w:rPr>
            <w:sz w:val="24"/>
            <w:szCs w:val="24"/>
          </w:rPr>
          <w:t>0</w:t>
        </w:r>
        <w:r w:rsidR="00365784" w:rsidRPr="00161CA0">
          <w:rPr>
            <w:sz w:val="24"/>
            <w:szCs w:val="24"/>
          </w:rPr>
          <w:t>.2</w:t>
        </w:r>
      </w:hyperlink>
      <w:r w:rsidR="00365784" w:rsidRPr="00161CA0">
        <w:rPr>
          <w:sz w:val="24"/>
          <w:szCs w:val="24"/>
        </w:rPr>
        <w:t>. настоящего Договора и применение эффективных мер по предотвращению возможных конфликтных ситуаций.</w:t>
      </w:r>
    </w:p>
    <w:p w14:paraId="7592ECF2" w14:textId="77777777" w:rsidR="00A93572" w:rsidRPr="00161CA0" w:rsidRDefault="00365784">
      <w:pPr>
        <w:suppressAutoHyphens/>
        <w:ind w:firstLine="709"/>
        <w:jc w:val="both"/>
        <w:rPr>
          <w:sz w:val="24"/>
          <w:szCs w:val="24"/>
        </w:rPr>
      </w:pPr>
      <w:r w:rsidRPr="00161CA0">
        <w:rPr>
          <w:sz w:val="24"/>
          <w:szCs w:val="24"/>
        </w:rPr>
        <w:t>1</w:t>
      </w:r>
      <w:r w:rsidR="00961356" w:rsidRPr="00161CA0">
        <w:rPr>
          <w:sz w:val="24"/>
          <w:szCs w:val="24"/>
        </w:rPr>
        <w:t>0</w:t>
      </w:r>
      <w:r w:rsidRPr="00161CA0">
        <w:rPr>
          <w:sz w:val="24"/>
          <w:szCs w:val="24"/>
        </w:rPr>
        <w:t>.6.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098F5B4" w14:textId="77777777" w:rsidR="00A93572" w:rsidRPr="00161CA0" w:rsidRDefault="00A93572">
      <w:pPr>
        <w:widowControl w:val="0"/>
        <w:tabs>
          <w:tab w:val="left" w:pos="7088"/>
        </w:tabs>
        <w:suppressAutoHyphens/>
        <w:ind w:firstLine="709"/>
        <w:jc w:val="center"/>
        <w:rPr>
          <w:b/>
          <w:snapToGrid w:val="0"/>
          <w:sz w:val="24"/>
          <w:szCs w:val="24"/>
        </w:rPr>
      </w:pPr>
    </w:p>
    <w:p w14:paraId="2716C28C" w14:textId="77777777" w:rsidR="00A93572" w:rsidRPr="00161CA0" w:rsidRDefault="00365784">
      <w:pPr>
        <w:widowControl w:val="0"/>
        <w:tabs>
          <w:tab w:val="left" w:pos="7088"/>
        </w:tabs>
        <w:suppressAutoHyphens/>
        <w:ind w:firstLine="709"/>
        <w:jc w:val="center"/>
        <w:rPr>
          <w:b/>
          <w:snapToGrid w:val="0"/>
          <w:sz w:val="24"/>
          <w:szCs w:val="24"/>
        </w:rPr>
      </w:pPr>
      <w:r w:rsidRPr="00161CA0">
        <w:rPr>
          <w:b/>
          <w:snapToGrid w:val="0"/>
          <w:sz w:val="24"/>
          <w:szCs w:val="24"/>
        </w:rPr>
        <w:t>1</w:t>
      </w:r>
      <w:r w:rsidR="00961356" w:rsidRPr="00161CA0">
        <w:rPr>
          <w:b/>
          <w:snapToGrid w:val="0"/>
          <w:sz w:val="24"/>
          <w:szCs w:val="24"/>
        </w:rPr>
        <w:t>1</w:t>
      </w:r>
      <w:r w:rsidRPr="00161CA0">
        <w:rPr>
          <w:b/>
          <w:snapToGrid w:val="0"/>
          <w:sz w:val="24"/>
          <w:szCs w:val="24"/>
        </w:rPr>
        <w:t>. СРОК ДЕЙСТВИЯ ДОГОВОРА</w:t>
      </w:r>
    </w:p>
    <w:p w14:paraId="2F324BA1" w14:textId="77777777" w:rsidR="009F3685" w:rsidRPr="00161CA0" w:rsidRDefault="00365784" w:rsidP="009F3685">
      <w:pPr>
        <w:autoSpaceDE w:val="0"/>
        <w:autoSpaceDN w:val="0"/>
        <w:adjustRightInd w:val="0"/>
        <w:ind w:firstLine="709"/>
        <w:jc w:val="both"/>
        <w:rPr>
          <w:sz w:val="24"/>
          <w:szCs w:val="24"/>
        </w:rPr>
      </w:pPr>
      <w:r w:rsidRPr="00161CA0">
        <w:rPr>
          <w:sz w:val="24"/>
          <w:szCs w:val="24"/>
        </w:rPr>
        <w:t>1</w:t>
      </w:r>
      <w:r w:rsidR="00961356" w:rsidRPr="00161CA0">
        <w:rPr>
          <w:sz w:val="24"/>
          <w:szCs w:val="24"/>
        </w:rPr>
        <w:t>1</w:t>
      </w:r>
      <w:r w:rsidRPr="00161CA0">
        <w:rPr>
          <w:sz w:val="24"/>
          <w:szCs w:val="24"/>
        </w:rPr>
        <w:t>.1. Договор вступает в силу с даты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действует</w:t>
      </w:r>
      <w:r w:rsidR="009F3685" w:rsidRPr="00161CA0">
        <w:rPr>
          <w:sz w:val="24"/>
          <w:szCs w:val="24"/>
        </w:rPr>
        <w:t xml:space="preserve"> до полного и надлежащего исполнения Сторонами своих обязательств по настоящему Договору, но не позднее 30</w:t>
      </w:r>
      <w:r w:rsidR="009F3685" w:rsidRPr="00161CA0">
        <w:rPr>
          <w:bCs/>
          <w:sz w:val="24"/>
          <w:szCs w:val="24"/>
        </w:rPr>
        <w:t>.08</w:t>
      </w:r>
      <w:r w:rsidR="00766ED9" w:rsidRPr="00161CA0">
        <w:rPr>
          <w:bCs/>
          <w:sz w:val="24"/>
          <w:szCs w:val="24"/>
        </w:rPr>
        <w:t>.2026</w:t>
      </w:r>
      <w:r w:rsidR="009F3685" w:rsidRPr="00161CA0">
        <w:rPr>
          <w:sz w:val="24"/>
          <w:szCs w:val="24"/>
        </w:rPr>
        <w:t xml:space="preserve"> включительно, а в части оплаты – до полного исполнения обязательств.</w:t>
      </w:r>
    </w:p>
    <w:p w14:paraId="378C2001" w14:textId="77777777" w:rsidR="00A93572" w:rsidRPr="00161CA0" w:rsidRDefault="00365784">
      <w:pPr>
        <w:suppressAutoHyphens/>
        <w:ind w:firstLine="709"/>
        <w:jc w:val="both"/>
        <w:rPr>
          <w:sz w:val="24"/>
          <w:szCs w:val="24"/>
        </w:rPr>
      </w:pPr>
      <w:r w:rsidRPr="00161CA0">
        <w:rPr>
          <w:sz w:val="24"/>
          <w:szCs w:val="24"/>
        </w:rPr>
        <w:t>1</w:t>
      </w:r>
      <w:r w:rsidR="00961356" w:rsidRPr="00161CA0">
        <w:rPr>
          <w:sz w:val="24"/>
          <w:szCs w:val="24"/>
        </w:rPr>
        <w:t>1</w:t>
      </w:r>
      <w:r w:rsidRPr="00161CA0">
        <w:rPr>
          <w:sz w:val="24"/>
          <w:szCs w:val="24"/>
        </w:rPr>
        <w:t>.2. </w:t>
      </w:r>
      <w:r w:rsidR="0099421B" w:rsidRPr="00161CA0">
        <w:rPr>
          <w:sz w:val="24"/>
          <w:szCs w:val="24"/>
        </w:rPr>
        <w:t>Ок</w:t>
      </w:r>
      <w:r w:rsidR="0034045A" w:rsidRPr="00161CA0">
        <w:rPr>
          <w:sz w:val="24"/>
          <w:szCs w:val="24"/>
        </w:rPr>
        <w:t>ончание срока действия Договора</w:t>
      </w:r>
      <w:r w:rsidR="0099421B" w:rsidRPr="00161CA0">
        <w:rPr>
          <w:sz w:val="24"/>
          <w:szCs w:val="24"/>
        </w:rPr>
        <w:t xml:space="preserve"> не влечет прекращение неисполненных </w:t>
      </w:r>
      <w:r w:rsidR="0034045A" w:rsidRPr="00161CA0">
        <w:rPr>
          <w:sz w:val="24"/>
          <w:szCs w:val="24"/>
        </w:rPr>
        <w:t>обязательств Сторон по Договору</w:t>
      </w:r>
      <w:r w:rsidR="0099421B" w:rsidRPr="00161CA0">
        <w:rPr>
          <w:sz w:val="24"/>
          <w:szCs w:val="24"/>
        </w:rPr>
        <w:t>, в том числе гарантийных обязательств Поставщика при их установлении Заказчиком</w:t>
      </w:r>
      <w:r w:rsidRPr="00161CA0">
        <w:rPr>
          <w:sz w:val="24"/>
          <w:szCs w:val="24"/>
        </w:rPr>
        <w:t>, а также не освобождает от ответственности за нарушение условий Договора.</w:t>
      </w:r>
    </w:p>
    <w:p w14:paraId="15B488E7" w14:textId="77777777" w:rsidR="00A93572" w:rsidRPr="00161CA0" w:rsidRDefault="00A93572">
      <w:pPr>
        <w:suppressAutoHyphens/>
        <w:ind w:firstLine="709"/>
        <w:jc w:val="both"/>
        <w:rPr>
          <w:sz w:val="24"/>
          <w:szCs w:val="24"/>
        </w:rPr>
      </w:pPr>
    </w:p>
    <w:p w14:paraId="49F4C4C8" w14:textId="77777777" w:rsidR="00A93572" w:rsidRPr="00161CA0" w:rsidRDefault="00365784">
      <w:pPr>
        <w:autoSpaceDE w:val="0"/>
        <w:autoSpaceDN w:val="0"/>
        <w:adjustRightInd w:val="0"/>
        <w:ind w:firstLine="709"/>
        <w:jc w:val="center"/>
        <w:rPr>
          <w:b/>
          <w:bCs/>
          <w:sz w:val="24"/>
          <w:szCs w:val="24"/>
        </w:rPr>
      </w:pPr>
      <w:r w:rsidRPr="00161CA0">
        <w:rPr>
          <w:b/>
          <w:bCs/>
          <w:sz w:val="24"/>
          <w:szCs w:val="24"/>
        </w:rPr>
        <w:t>1</w:t>
      </w:r>
      <w:r w:rsidR="00961356" w:rsidRPr="00161CA0">
        <w:rPr>
          <w:b/>
          <w:bCs/>
          <w:sz w:val="24"/>
          <w:szCs w:val="24"/>
        </w:rPr>
        <w:t>2</w:t>
      </w:r>
      <w:r w:rsidRPr="00161CA0">
        <w:rPr>
          <w:b/>
          <w:bCs/>
          <w:sz w:val="24"/>
          <w:szCs w:val="24"/>
        </w:rPr>
        <w:t>. ДОПОЛНИТЕЛЬНЫЕ УСЛОВИЯ</w:t>
      </w:r>
    </w:p>
    <w:p w14:paraId="4E2E15B5" w14:textId="77777777" w:rsidR="00A93572" w:rsidRPr="00161CA0" w:rsidRDefault="00365784">
      <w:pPr>
        <w:ind w:firstLine="709"/>
        <w:jc w:val="both"/>
        <w:rPr>
          <w:sz w:val="24"/>
          <w:szCs w:val="24"/>
        </w:rPr>
      </w:pPr>
      <w:r w:rsidRPr="00161CA0">
        <w:rPr>
          <w:sz w:val="24"/>
          <w:szCs w:val="24"/>
        </w:rPr>
        <w:t>1</w:t>
      </w:r>
      <w:r w:rsidR="00961356" w:rsidRPr="00161CA0">
        <w:rPr>
          <w:sz w:val="24"/>
          <w:szCs w:val="24"/>
        </w:rPr>
        <w:t>2</w:t>
      </w:r>
      <w:r w:rsidRPr="00161CA0">
        <w:rPr>
          <w:sz w:val="24"/>
          <w:szCs w:val="24"/>
        </w:rPr>
        <w:t>.1.  Во всем, что не предусмотрено настоящим Договором, Стороны руководствуются законодательством Российской Федерации.</w:t>
      </w:r>
    </w:p>
    <w:p w14:paraId="59038D8E" w14:textId="77777777" w:rsidR="00A93572" w:rsidRPr="00161CA0" w:rsidRDefault="00365784">
      <w:pPr>
        <w:ind w:firstLine="709"/>
        <w:jc w:val="both"/>
        <w:rPr>
          <w:sz w:val="24"/>
          <w:szCs w:val="24"/>
        </w:rPr>
      </w:pPr>
      <w:r w:rsidRPr="00161CA0">
        <w:rPr>
          <w:sz w:val="24"/>
          <w:szCs w:val="24"/>
        </w:rPr>
        <w:t>В необходимых случаях в развитие и уточнение Договора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14:paraId="785A6164" w14:textId="77777777" w:rsidR="00A93572" w:rsidRPr="00161CA0" w:rsidRDefault="00365784">
      <w:pPr>
        <w:ind w:firstLine="709"/>
        <w:jc w:val="both"/>
        <w:rPr>
          <w:sz w:val="24"/>
          <w:szCs w:val="24"/>
        </w:rPr>
      </w:pPr>
      <w:r w:rsidRPr="00161CA0">
        <w:rPr>
          <w:sz w:val="24"/>
          <w:szCs w:val="24"/>
        </w:rPr>
        <w:t>Все изменения и дополнения к Договору действительны лишь при условии, что они оформлены дополнительным соглашением к Договору, подписанным уполномоченными лицами Сторон.</w:t>
      </w:r>
    </w:p>
    <w:p w14:paraId="3E572D3E" w14:textId="77777777" w:rsidR="00210331" w:rsidRPr="00161CA0" w:rsidRDefault="00365784" w:rsidP="00210331">
      <w:pPr>
        <w:autoSpaceDE w:val="0"/>
        <w:autoSpaceDN w:val="0"/>
        <w:adjustRightInd w:val="0"/>
        <w:ind w:firstLine="709"/>
        <w:jc w:val="both"/>
        <w:rPr>
          <w:sz w:val="24"/>
          <w:szCs w:val="24"/>
        </w:rPr>
      </w:pPr>
      <w:r w:rsidRPr="00161CA0">
        <w:rPr>
          <w:sz w:val="24"/>
          <w:szCs w:val="24"/>
        </w:rPr>
        <w:t>1</w:t>
      </w:r>
      <w:r w:rsidR="00961356" w:rsidRPr="00161CA0">
        <w:rPr>
          <w:sz w:val="24"/>
          <w:szCs w:val="24"/>
        </w:rPr>
        <w:t>2</w:t>
      </w:r>
      <w:r w:rsidRPr="00161CA0">
        <w:rPr>
          <w:sz w:val="24"/>
          <w:szCs w:val="24"/>
        </w:rPr>
        <w:t>.2. </w:t>
      </w:r>
      <w:r w:rsidR="00210331" w:rsidRPr="00161CA0">
        <w:rPr>
          <w:sz w:val="24"/>
          <w:szCs w:val="24"/>
        </w:rPr>
        <w:t xml:space="preserve">Стороны обязуются немедленно письменно уведомить друг друга об изменении своего наименования, адреса места нахождения (юридического адреса), изменении наименований структурных подразделений Сторон, фигурирующих в </w:t>
      </w:r>
      <w:r w:rsidR="00391486" w:rsidRPr="00161CA0">
        <w:rPr>
          <w:sz w:val="24"/>
          <w:szCs w:val="24"/>
        </w:rPr>
        <w:t>Договоре</w:t>
      </w:r>
      <w:r w:rsidR="00210331" w:rsidRPr="00161CA0">
        <w:rPr>
          <w:sz w:val="24"/>
          <w:szCs w:val="24"/>
        </w:rPr>
        <w:t xml:space="preserve">, платежных (банковских) </w:t>
      </w:r>
      <w:r w:rsidR="00210331" w:rsidRPr="00161CA0">
        <w:rPr>
          <w:sz w:val="24"/>
          <w:szCs w:val="24"/>
        </w:rPr>
        <w:lastRenderedPageBreak/>
        <w:t>реквизитов, смене номеров телефонов и изменении иных данных путем направления сообщ</w:t>
      </w:r>
      <w:r w:rsidR="00F85F18" w:rsidRPr="00161CA0">
        <w:rPr>
          <w:sz w:val="24"/>
          <w:szCs w:val="24"/>
        </w:rPr>
        <w:t>ения в соответствии с пунктом 9</w:t>
      </w:r>
      <w:r w:rsidR="00210331" w:rsidRPr="00161CA0">
        <w:rPr>
          <w:sz w:val="24"/>
          <w:szCs w:val="24"/>
        </w:rPr>
        <w:t>.4</w:t>
      </w:r>
      <w:r w:rsidR="00F85F18" w:rsidRPr="00161CA0">
        <w:rPr>
          <w:sz w:val="24"/>
          <w:szCs w:val="24"/>
        </w:rPr>
        <w:t>.</w:t>
      </w:r>
      <w:r w:rsidR="00210331" w:rsidRPr="00161CA0">
        <w:rPr>
          <w:sz w:val="24"/>
          <w:szCs w:val="24"/>
        </w:rPr>
        <w:t xml:space="preserve"> Договора. До поступления указанного сообщения все действия, совершенные Сторонами по старым реквизитам, считаются совершенными законно и засчитываются в выполнение Сторонами своих обязательств.</w:t>
      </w:r>
    </w:p>
    <w:p w14:paraId="316F7D5D" w14:textId="77777777" w:rsidR="00A93572" w:rsidRPr="00161CA0" w:rsidRDefault="00365784" w:rsidP="00210331">
      <w:pPr>
        <w:ind w:firstLine="709"/>
        <w:jc w:val="both"/>
        <w:rPr>
          <w:sz w:val="24"/>
          <w:szCs w:val="24"/>
        </w:rPr>
      </w:pPr>
      <w:r w:rsidRPr="00161CA0">
        <w:rPr>
          <w:sz w:val="24"/>
          <w:szCs w:val="24"/>
        </w:rPr>
        <w:t>1</w:t>
      </w:r>
      <w:r w:rsidR="00961356" w:rsidRPr="00161CA0">
        <w:rPr>
          <w:sz w:val="24"/>
          <w:szCs w:val="24"/>
        </w:rPr>
        <w:t>2</w:t>
      </w:r>
      <w:r w:rsidRPr="00161CA0">
        <w:rPr>
          <w:sz w:val="24"/>
          <w:szCs w:val="24"/>
        </w:rPr>
        <w:t>.3. </w:t>
      </w:r>
      <w:r w:rsidR="003D3670" w:rsidRPr="00161CA0">
        <w:rPr>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1D292A76" w14:textId="77777777" w:rsidR="00A93572" w:rsidRPr="00161CA0" w:rsidRDefault="00365784">
      <w:pPr>
        <w:widowControl w:val="0"/>
        <w:ind w:firstLine="709"/>
        <w:jc w:val="both"/>
        <w:rPr>
          <w:sz w:val="24"/>
          <w:szCs w:val="24"/>
        </w:rPr>
      </w:pPr>
      <w:r w:rsidRPr="00161CA0">
        <w:rPr>
          <w:sz w:val="24"/>
          <w:szCs w:val="24"/>
        </w:rPr>
        <w:t>1</w:t>
      </w:r>
      <w:r w:rsidR="00961356" w:rsidRPr="00161CA0">
        <w:rPr>
          <w:sz w:val="24"/>
          <w:szCs w:val="24"/>
        </w:rPr>
        <w:t>2</w:t>
      </w:r>
      <w:r w:rsidRPr="00161CA0">
        <w:rPr>
          <w:sz w:val="24"/>
          <w:szCs w:val="24"/>
        </w:rPr>
        <w:t>.4. Сторонами согласовано, что п. 1 ст. 317.1 ГК РФ к условиям Договора не применяется. В отношении любых денежных обязательств Сторон по Договору право требования законных процентов (процентов на сумму долга за период пользования денежными средствами) не возникает, такие проценты не начисляются и не уплачиваются.</w:t>
      </w:r>
    </w:p>
    <w:p w14:paraId="4F4EA3E5" w14:textId="77777777" w:rsidR="00A93572" w:rsidRPr="00161CA0" w:rsidRDefault="00365784">
      <w:pPr>
        <w:widowControl w:val="0"/>
        <w:ind w:firstLine="709"/>
        <w:jc w:val="both"/>
        <w:rPr>
          <w:sz w:val="24"/>
          <w:szCs w:val="24"/>
        </w:rPr>
      </w:pPr>
      <w:r w:rsidRPr="00161CA0">
        <w:rPr>
          <w:sz w:val="24"/>
          <w:szCs w:val="24"/>
        </w:rPr>
        <w:t>1</w:t>
      </w:r>
      <w:r w:rsidR="00961356" w:rsidRPr="00161CA0">
        <w:rPr>
          <w:sz w:val="24"/>
          <w:szCs w:val="24"/>
        </w:rPr>
        <w:t>2</w:t>
      </w:r>
      <w:r w:rsidRPr="00161CA0">
        <w:rPr>
          <w:sz w:val="24"/>
          <w:szCs w:val="24"/>
        </w:rPr>
        <w:t>.5. Все приложения, указанные в Договоре, являются его неотъемлемой частью.</w:t>
      </w:r>
    </w:p>
    <w:p w14:paraId="16F2566B" w14:textId="77777777" w:rsidR="00A93572" w:rsidRPr="00161CA0" w:rsidRDefault="00365784">
      <w:pPr>
        <w:widowControl w:val="0"/>
        <w:ind w:firstLine="709"/>
        <w:jc w:val="both"/>
        <w:rPr>
          <w:sz w:val="24"/>
          <w:szCs w:val="24"/>
        </w:rPr>
      </w:pPr>
      <w:r w:rsidRPr="00161CA0">
        <w:rPr>
          <w:sz w:val="24"/>
          <w:szCs w:val="24"/>
        </w:rPr>
        <w:t>Приложение №</w:t>
      </w:r>
      <w:r w:rsidRPr="00161CA0">
        <w:rPr>
          <w:sz w:val="24"/>
          <w:szCs w:val="24"/>
          <w:lang w:val="en-US"/>
        </w:rPr>
        <w:t> </w:t>
      </w:r>
      <w:r w:rsidRPr="00161CA0">
        <w:rPr>
          <w:sz w:val="24"/>
          <w:szCs w:val="24"/>
        </w:rPr>
        <w:t>1 – Техническое задание;</w:t>
      </w:r>
    </w:p>
    <w:p w14:paraId="69EA129F" w14:textId="77777777" w:rsidR="00A93572" w:rsidRPr="00161CA0" w:rsidRDefault="00365784">
      <w:pPr>
        <w:widowControl w:val="0"/>
        <w:ind w:firstLine="709"/>
        <w:jc w:val="both"/>
        <w:rPr>
          <w:sz w:val="24"/>
          <w:szCs w:val="24"/>
        </w:rPr>
      </w:pPr>
      <w:r w:rsidRPr="00161CA0">
        <w:rPr>
          <w:sz w:val="24"/>
          <w:szCs w:val="24"/>
        </w:rPr>
        <w:t>Приложение № 2 – Протокол согласования Договорной цены;</w:t>
      </w:r>
    </w:p>
    <w:p w14:paraId="53D9501A" w14:textId="77777777" w:rsidR="00A93572" w:rsidRPr="00161CA0" w:rsidRDefault="00365784">
      <w:pPr>
        <w:widowControl w:val="0"/>
        <w:ind w:firstLine="709"/>
        <w:jc w:val="both"/>
        <w:rPr>
          <w:sz w:val="24"/>
          <w:szCs w:val="24"/>
        </w:rPr>
      </w:pPr>
      <w:r w:rsidRPr="00161CA0">
        <w:rPr>
          <w:sz w:val="24"/>
          <w:szCs w:val="24"/>
        </w:rPr>
        <w:t xml:space="preserve">Приложение № 3 – </w:t>
      </w:r>
      <w:r w:rsidR="00C27E32" w:rsidRPr="00161CA0">
        <w:rPr>
          <w:sz w:val="24"/>
          <w:szCs w:val="24"/>
        </w:rPr>
        <w:t>Форма Акта приема-передачи товара</w:t>
      </w:r>
      <w:r w:rsidRPr="00161CA0">
        <w:rPr>
          <w:bCs/>
          <w:sz w:val="24"/>
          <w:szCs w:val="24"/>
        </w:rPr>
        <w:t>.</w:t>
      </w:r>
    </w:p>
    <w:p w14:paraId="52E2D654" w14:textId="77777777" w:rsidR="00A93572" w:rsidRPr="00161CA0" w:rsidRDefault="00A93572">
      <w:pPr>
        <w:widowControl w:val="0"/>
        <w:ind w:firstLine="709"/>
        <w:jc w:val="both"/>
      </w:pPr>
    </w:p>
    <w:p w14:paraId="63452908" w14:textId="77777777" w:rsidR="00A93572" w:rsidRPr="00161CA0" w:rsidRDefault="00365784">
      <w:pPr>
        <w:widowControl w:val="0"/>
        <w:ind w:firstLine="709"/>
        <w:jc w:val="center"/>
        <w:rPr>
          <w:b/>
          <w:sz w:val="24"/>
          <w:szCs w:val="24"/>
        </w:rPr>
      </w:pPr>
      <w:r w:rsidRPr="00161CA0">
        <w:rPr>
          <w:b/>
          <w:sz w:val="24"/>
          <w:szCs w:val="24"/>
        </w:rPr>
        <w:t>1</w:t>
      </w:r>
      <w:r w:rsidR="00961356" w:rsidRPr="00161CA0">
        <w:rPr>
          <w:b/>
          <w:sz w:val="24"/>
          <w:szCs w:val="24"/>
        </w:rPr>
        <w:t>3</w:t>
      </w:r>
      <w:r w:rsidRPr="00161CA0">
        <w:rPr>
          <w:b/>
          <w:sz w:val="24"/>
          <w:szCs w:val="24"/>
        </w:rPr>
        <w:t>. БАНКОВСКИЕ РЕКВИЗИТЫ И АДРЕСА СТОРОН</w:t>
      </w:r>
    </w:p>
    <w:p w14:paraId="6F4413E9" w14:textId="77777777" w:rsidR="00A93572" w:rsidRPr="00161CA0" w:rsidRDefault="00A93572">
      <w:pPr>
        <w:widowControl w:val="0"/>
        <w:ind w:firstLine="709"/>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4781"/>
      </w:tblGrid>
      <w:tr w:rsidR="00A93572" w:rsidRPr="00161CA0" w14:paraId="2BBFC889" w14:textId="77777777">
        <w:tc>
          <w:tcPr>
            <w:tcW w:w="4847" w:type="dxa"/>
            <w:tcBorders>
              <w:top w:val="single" w:sz="4" w:space="0" w:color="auto"/>
              <w:left w:val="single" w:sz="4" w:space="0" w:color="auto"/>
              <w:bottom w:val="single" w:sz="4" w:space="0" w:color="auto"/>
              <w:right w:val="single" w:sz="4" w:space="0" w:color="auto"/>
            </w:tcBorders>
            <w:hideMark/>
          </w:tcPr>
          <w:p w14:paraId="21BCC317" w14:textId="77777777" w:rsidR="00A93572" w:rsidRPr="00161CA0" w:rsidRDefault="00365784">
            <w:pPr>
              <w:widowControl w:val="0"/>
              <w:suppressAutoHyphens/>
              <w:ind w:firstLine="709"/>
              <w:jc w:val="center"/>
              <w:rPr>
                <w:rFonts w:eastAsia="Calibri"/>
                <w:b/>
                <w:snapToGrid w:val="0"/>
                <w:color w:val="000000"/>
                <w:sz w:val="24"/>
                <w:szCs w:val="24"/>
              </w:rPr>
            </w:pPr>
            <w:r w:rsidRPr="00161CA0">
              <w:rPr>
                <w:rFonts w:eastAsia="Calibri"/>
                <w:b/>
                <w:snapToGrid w:val="0"/>
                <w:color w:val="000000"/>
                <w:sz w:val="24"/>
                <w:szCs w:val="24"/>
              </w:rPr>
              <w:t>ЗАКАЗЧИК</w:t>
            </w:r>
          </w:p>
        </w:tc>
        <w:tc>
          <w:tcPr>
            <w:tcW w:w="4781" w:type="dxa"/>
            <w:tcBorders>
              <w:top w:val="single" w:sz="4" w:space="0" w:color="auto"/>
              <w:left w:val="single" w:sz="4" w:space="0" w:color="auto"/>
              <w:bottom w:val="single" w:sz="4" w:space="0" w:color="auto"/>
              <w:right w:val="single" w:sz="4" w:space="0" w:color="auto"/>
            </w:tcBorders>
            <w:hideMark/>
          </w:tcPr>
          <w:p w14:paraId="6194FD21" w14:textId="77777777" w:rsidR="00A93572" w:rsidRPr="00161CA0" w:rsidRDefault="00C27E32">
            <w:pPr>
              <w:widowControl w:val="0"/>
              <w:suppressAutoHyphens/>
              <w:ind w:firstLine="709"/>
              <w:jc w:val="center"/>
              <w:outlineLvl w:val="0"/>
              <w:rPr>
                <w:b/>
                <w:bCs/>
                <w:snapToGrid w:val="0"/>
                <w:color w:val="000000"/>
                <w:kern w:val="32"/>
                <w:sz w:val="24"/>
                <w:szCs w:val="24"/>
              </w:rPr>
            </w:pPr>
            <w:r w:rsidRPr="00161CA0">
              <w:rPr>
                <w:b/>
                <w:bCs/>
                <w:snapToGrid w:val="0"/>
                <w:kern w:val="32"/>
                <w:sz w:val="24"/>
                <w:szCs w:val="24"/>
              </w:rPr>
              <w:t>ПОСТАВЩИК</w:t>
            </w:r>
          </w:p>
        </w:tc>
      </w:tr>
      <w:tr w:rsidR="00A93572" w:rsidRPr="00161CA0" w14:paraId="2D557DD3" w14:textId="77777777">
        <w:tc>
          <w:tcPr>
            <w:tcW w:w="4847" w:type="dxa"/>
            <w:tcBorders>
              <w:top w:val="single" w:sz="4" w:space="0" w:color="auto"/>
              <w:left w:val="single" w:sz="4" w:space="0" w:color="auto"/>
              <w:bottom w:val="single" w:sz="4" w:space="0" w:color="auto"/>
              <w:right w:val="single" w:sz="4" w:space="0" w:color="auto"/>
            </w:tcBorders>
            <w:hideMark/>
          </w:tcPr>
          <w:p w14:paraId="777CF8AC" w14:textId="77777777" w:rsidR="00A93572" w:rsidRPr="00161CA0" w:rsidRDefault="00A93572">
            <w:pPr>
              <w:widowControl w:val="0"/>
              <w:suppressAutoHyphens/>
              <w:ind w:firstLine="709"/>
              <w:rPr>
                <w:rFonts w:eastAsia="Calibri"/>
                <w:snapToGrid w:val="0"/>
                <w:color w:val="000000"/>
                <w:sz w:val="24"/>
                <w:szCs w:val="24"/>
              </w:rPr>
            </w:pPr>
          </w:p>
        </w:tc>
        <w:tc>
          <w:tcPr>
            <w:tcW w:w="4781" w:type="dxa"/>
            <w:tcBorders>
              <w:top w:val="single" w:sz="4" w:space="0" w:color="auto"/>
              <w:left w:val="single" w:sz="4" w:space="0" w:color="auto"/>
              <w:bottom w:val="single" w:sz="4" w:space="0" w:color="auto"/>
              <w:right w:val="single" w:sz="4" w:space="0" w:color="auto"/>
            </w:tcBorders>
          </w:tcPr>
          <w:p w14:paraId="105CD493" w14:textId="77777777" w:rsidR="00A93572" w:rsidRPr="00161CA0" w:rsidRDefault="00A93572">
            <w:pPr>
              <w:ind w:firstLine="709"/>
              <w:jc w:val="both"/>
              <w:rPr>
                <w:rFonts w:eastAsia="Calibri"/>
                <w:sz w:val="24"/>
                <w:szCs w:val="24"/>
              </w:rPr>
            </w:pPr>
          </w:p>
          <w:p w14:paraId="5453C911" w14:textId="77777777" w:rsidR="00A93572" w:rsidRPr="00161CA0" w:rsidRDefault="00A93572">
            <w:pPr>
              <w:ind w:firstLine="709"/>
              <w:rPr>
                <w:rFonts w:eastAsia="Calibri"/>
                <w:snapToGrid w:val="0"/>
                <w:color w:val="000000"/>
                <w:sz w:val="24"/>
                <w:szCs w:val="24"/>
              </w:rPr>
            </w:pPr>
          </w:p>
        </w:tc>
      </w:tr>
    </w:tbl>
    <w:p w14:paraId="43C8C9AA" w14:textId="77777777" w:rsidR="00A93572" w:rsidRPr="00161CA0" w:rsidRDefault="00A93572">
      <w:pPr>
        <w:suppressAutoHyphens/>
        <w:ind w:firstLine="709"/>
        <w:rPr>
          <w:b/>
          <w:bCs/>
          <w:sz w:val="24"/>
          <w:szCs w:val="24"/>
        </w:rPr>
      </w:pPr>
    </w:p>
    <w:p w14:paraId="08ED5993" w14:textId="77777777" w:rsidR="00A93572" w:rsidRPr="00161CA0" w:rsidRDefault="00A93572">
      <w:pPr>
        <w:suppressAutoHyphens/>
        <w:ind w:firstLine="709"/>
        <w:rPr>
          <w:b/>
          <w:bCs/>
          <w:sz w:val="24"/>
          <w:szCs w:val="24"/>
        </w:rPr>
      </w:pPr>
    </w:p>
    <w:tbl>
      <w:tblPr>
        <w:tblW w:w="0" w:type="auto"/>
        <w:tblLook w:val="04A0" w:firstRow="1" w:lastRow="0" w:firstColumn="1" w:lastColumn="0" w:noHBand="0" w:noVBand="1"/>
      </w:tblPr>
      <w:tblGrid>
        <w:gridCol w:w="5148"/>
        <w:gridCol w:w="4593"/>
      </w:tblGrid>
      <w:tr w:rsidR="00A93572" w:rsidRPr="00161CA0" w14:paraId="6F60F656" w14:textId="77777777">
        <w:trPr>
          <w:trHeight w:val="940"/>
        </w:trPr>
        <w:tc>
          <w:tcPr>
            <w:tcW w:w="5148" w:type="dxa"/>
          </w:tcPr>
          <w:p w14:paraId="14921593" w14:textId="77777777" w:rsidR="00A93572" w:rsidRPr="00161CA0" w:rsidRDefault="00365784">
            <w:pPr>
              <w:widowControl w:val="0"/>
              <w:suppressAutoHyphens/>
              <w:ind w:firstLine="709"/>
              <w:jc w:val="center"/>
              <w:rPr>
                <w:b/>
                <w:snapToGrid w:val="0"/>
                <w:sz w:val="24"/>
                <w:szCs w:val="24"/>
                <w:u w:val="single"/>
              </w:rPr>
            </w:pPr>
            <w:r w:rsidRPr="00161CA0">
              <w:rPr>
                <w:b/>
                <w:sz w:val="24"/>
                <w:szCs w:val="24"/>
                <w:u w:val="single"/>
              </w:rPr>
              <w:t>ЗАКАЗЧИК</w:t>
            </w:r>
            <w:r w:rsidRPr="00161CA0">
              <w:rPr>
                <w:b/>
                <w:snapToGrid w:val="0"/>
                <w:sz w:val="24"/>
                <w:szCs w:val="24"/>
                <w:u w:val="single"/>
              </w:rPr>
              <w:t>:</w:t>
            </w:r>
          </w:p>
          <w:p w14:paraId="43527295" w14:textId="77777777" w:rsidR="00A93572" w:rsidRPr="00161CA0" w:rsidRDefault="00365784">
            <w:pPr>
              <w:widowControl w:val="0"/>
              <w:suppressAutoHyphens/>
              <w:ind w:firstLine="709"/>
              <w:jc w:val="center"/>
              <w:rPr>
                <w:snapToGrid w:val="0"/>
                <w:sz w:val="24"/>
                <w:szCs w:val="24"/>
              </w:rPr>
            </w:pPr>
            <w:r w:rsidRPr="00161CA0">
              <w:rPr>
                <w:snapToGrid w:val="0"/>
                <w:sz w:val="24"/>
                <w:szCs w:val="24"/>
              </w:rPr>
              <w:t>(указать должность)</w:t>
            </w:r>
          </w:p>
          <w:p w14:paraId="4D029139" w14:textId="77777777" w:rsidR="00A93572" w:rsidRPr="00161CA0" w:rsidRDefault="00A93572">
            <w:pPr>
              <w:widowControl w:val="0"/>
              <w:suppressAutoHyphens/>
              <w:ind w:firstLine="709"/>
              <w:jc w:val="center"/>
              <w:rPr>
                <w:snapToGrid w:val="0"/>
                <w:sz w:val="24"/>
                <w:szCs w:val="24"/>
              </w:rPr>
            </w:pPr>
          </w:p>
          <w:p w14:paraId="768A2267" w14:textId="77777777" w:rsidR="00A93572" w:rsidRPr="00161CA0" w:rsidRDefault="00365784">
            <w:pPr>
              <w:widowControl w:val="0"/>
              <w:ind w:firstLine="709"/>
              <w:rPr>
                <w:snapToGrid w:val="0"/>
                <w:sz w:val="24"/>
                <w:szCs w:val="24"/>
              </w:rPr>
            </w:pPr>
            <w:r w:rsidRPr="00161CA0">
              <w:rPr>
                <w:snapToGrid w:val="0"/>
                <w:sz w:val="24"/>
                <w:szCs w:val="24"/>
              </w:rPr>
              <w:t>____________________________ (ФИО)</w:t>
            </w:r>
          </w:p>
          <w:p w14:paraId="2C56BC6F" w14:textId="77777777" w:rsidR="00A93572" w:rsidRPr="00161CA0" w:rsidRDefault="00365784">
            <w:pPr>
              <w:widowControl w:val="0"/>
              <w:tabs>
                <w:tab w:val="left" w:pos="7088"/>
              </w:tabs>
              <w:suppressAutoHyphens/>
              <w:ind w:firstLine="709"/>
              <w:jc w:val="both"/>
              <w:rPr>
                <w:b/>
                <w:bCs/>
                <w:snapToGrid w:val="0"/>
                <w:sz w:val="24"/>
                <w:szCs w:val="24"/>
              </w:rPr>
            </w:pPr>
            <w:r w:rsidRPr="00161CA0">
              <w:rPr>
                <w:sz w:val="24"/>
                <w:szCs w:val="24"/>
              </w:rPr>
              <w:t>(подпись)</w:t>
            </w:r>
          </w:p>
        </w:tc>
        <w:tc>
          <w:tcPr>
            <w:tcW w:w="4593" w:type="dxa"/>
          </w:tcPr>
          <w:p w14:paraId="1687C146" w14:textId="77777777" w:rsidR="00A93572" w:rsidRPr="00161CA0" w:rsidRDefault="00C27E32">
            <w:pPr>
              <w:widowControl w:val="0"/>
              <w:suppressAutoHyphens/>
              <w:ind w:firstLine="709"/>
              <w:jc w:val="center"/>
              <w:rPr>
                <w:b/>
                <w:snapToGrid w:val="0"/>
                <w:sz w:val="24"/>
                <w:szCs w:val="24"/>
                <w:u w:val="single"/>
              </w:rPr>
            </w:pPr>
            <w:r w:rsidRPr="00161CA0">
              <w:rPr>
                <w:b/>
                <w:bCs/>
                <w:snapToGrid w:val="0"/>
                <w:kern w:val="32"/>
                <w:sz w:val="24"/>
                <w:szCs w:val="24"/>
                <w:u w:val="single"/>
              </w:rPr>
              <w:t>ПОСТАВЩИК</w:t>
            </w:r>
            <w:r w:rsidR="00365784" w:rsidRPr="00161CA0">
              <w:rPr>
                <w:b/>
                <w:snapToGrid w:val="0"/>
                <w:sz w:val="24"/>
                <w:szCs w:val="24"/>
                <w:u w:val="single"/>
              </w:rPr>
              <w:t>:</w:t>
            </w:r>
          </w:p>
          <w:p w14:paraId="710E50D3" w14:textId="77777777" w:rsidR="00A93572" w:rsidRPr="00161CA0" w:rsidRDefault="00365784">
            <w:pPr>
              <w:widowControl w:val="0"/>
              <w:suppressAutoHyphens/>
              <w:ind w:firstLine="709"/>
              <w:jc w:val="center"/>
              <w:rPr>
                <w:snapToGrid w:val="0"/>
                <w:sz w:val="24"/>
                <w:szCs w:val="24"/>
              </w:rPr>
            </w:pPr>
            <w:r w:rsidRPr="00161CA0">
              <w:rPr>
                <w:snapToGrid w:val="0"/>
                <w:sz w:val="24"/>
                <w:szCs w:val="24"/>
              </w:rPr>
              <w:t>(указать должность)</w:t>
            </w:r>
          </w:p>
          <w:p w14:paraId="4D3FA9E9" w14:textId="77777777" w:rsidR="00A93572" w:rsidRPr="00161CA0" w:rsidRDefault="00A93572">
            <w:pPr>
              <w:widowControl w:val="0"/>
              <w:suppressAutoHyphens/>
              <w:ind w:firstLine="709"/>
              <w:jc w:val="center"/>
              <w:rPr>
                <w:b/>
                <w:snapToGrid w:val="0"/>
                <w:sz w:val="24"/>
                <w:szCs w:val="24"/>
                <w:u w:val="single"/>
              </w:rPr>
            </w:pPr>
          </w:p>
          <w:p w14:paraId="1E6621D8" w14:textId="77777777" w:rsidR="00A93572" w:rsidRPr="00161CA0" w:rsidRDefault="00365784">
            <w:pPr>
              <w:widowControl w:val="0"/>
              <w:suppressAutoHyphens/>
              <w:ind w:firstLine="709"/>
              <w:rPr>
                <w:snapToGrid w:val="0"/>
                <w:sz w:val="24"/>
                <w:szCs w:val="24"/>
              </w:rPr>
            </w:pPr>
            <w:r w:rsidRPr="00161CA0">
              <w:rPr>
                <w:snapToGrid w:val="0"/>
                <w:sz w:val="24"/>
                <w:szCs w:val="24"/>
              </w:rPr>
              <w:t>____________________________  (ФИО)</w:t>
            </w:r>
          </w:p>
          <w:p w14:paraId="4F2D18E9" w14:textId="77777777" w:rsidR="00A93572" w:rsidRPr="00161CA0" w:rsidRDefault="00365784">
            <w:pPr>
              <w:widowControl w:val="0"/>
              <w:suppressAutoHyphens/>
              <w:ind w:firstLine="709"/>
              <w:jc w:val="center"/>
              <w:rPr>
                <w:snapToGrid w:val="0"/>
                <w:sz w:val="24"/>
                <w:szCs w:val="24"/>
              </w:rPr>
            </w:pPr>
            <w:r w:rsidRPr="00161CA0">
              <w:rPr>
                <w:snapToGrid w:val="0"/>
                <w:sz w:val="24"/>
                <w:szCs w:val="24"/>
              </w:rPr>
              <w:t>(подпись)</w:t>
            </w:r>
          </w:p>
          <w:p w14:paraId="10217A64" w14:textId="77777777" w:rsidR="00A93572" w:rsidRPr="00161CA0" w:rsidRDefault="00A93572">
            <w:pPr>
              <w:widowControl w:val="0"/>
              <w:tabs>
                <w:tab w:val="left" w:pos="7088"/>
              </w:tabs>
              <w:suppressAutoHyphens/>
              <w:ind w:firstLine="709"/>
              <w:jc w:val="both"/>
              <w:rPr>
                <w:b/>
                <w:bCs/>
                <w:snapToGrid w:val="0"/>
                <w:sz w:val="24"/>
                <w:szCs w:val="24"/>
              </w:rPr>
            </w:pPr>
          </w:p>
        </w:tc>
      </w:tr>
    </w:tbl>
    <w:p w14:paraId="75D7414B" w14:textId="77777777" w:rsidR="00A93572" w:rsidRPr="00161CA0" w:rsidRDefault="00A93572">
      <w:pPr>
        <w:ind w:right="140" w:firstLine="709"/>
        <w:jc w:val="right"/>
        <w:rPr>
          <w:color w:val="000000"/>
          <w:sz w:val="24"/>
          <w:szCs w:val="24"/>
        </w:rPr>
      </w:pPr>
    </w:p>
    <w:p w14:paraId="5DF0C46B" w14:textId="77777777" w:rsidR="00A93572" w:rsidRPr="00161CA0" w:rsidRDefault="00A93572">
      <w:pPr>
        <w:ind w:right="140" w:firstLine="709"/>
        <w:jc w:val="right"/>
        <w:rPr>
          <w:color w:val="000000"/>
          <w:sz w:val="24"/>
          <w:szCs w:val="24"/>
        </w:rPr>
      </w:pPr>
    </w:p>
    <w:p w14:paraId="78AC258B" w14:textId="77777777" w:rsidR="00A93572" w:rsidRPr="00161CA0" w:rsidRDefault="00A93572" w:rsidP="00EA042A">
      <w:pPr>
        <w:ind w:right="140"/>
        <w:rPr>
          <w:color w:val="000000"/>
          <w:sz w:val="24"/>
          <w:szCs w:val="24"/>
        </w:rPr>
      </w:pPr>
    </w:p>
    <w:p w14:paraId="7F293C2E" w14:textId="77777777" w:rsidR="00A93572" w:rsidRPr="00161CA0" w:rsidRDefault="00A93572">
      <w:pPr>
        <w:ind w:right="140" w:firstLine="709"/>
        <w:jc w:val="right"/>
        <w:rPr>
          <w:color w:val="000000"/>
          <w:sz w:val="24"/>
          <w:szCs w:val="24"/>
        </w:rPr>
      </w:pPr>
    </w:p>
    <w:p w14:paraId="6BF6A61F" w14:textId="77777777" w:rsidR="00A93572" w:rsidRPr="00161CA0" w:rsidRDefault="00A93572">
      <w:pPr>
        <w:ind w:right="140" w:firstLine="709"/>
        <w:jc w:val="right"/>
        <w:rPr>
          <w:color w:val="000000"/>
          <w:sz w:val="24"/>
          <w:szCs w:val="24"/>
        </w:rPr>
      </w:pPr>
    </w:p>
    <w:p w14:paraId="704FE560" w14:textId="77777777" w:rsidR="00C27E32" w:rsidRPr="00161CA0" w:rsidRDefault="00C27E32">
      <w:pPr>
        <w:ind w:right="140" w:firstLine="709"/>
        <w:jc w:val="right"/>
        <w:rPr>
          <w:color w:val="000000"/>
          <w:sz w:val="24"/>
          <w:szCs w:val="24"/>
        </w:rPr>
      </w:pPr>
    </w:p>
    <w:p w14:paraId="441F864A" w14:textId="77777777" w:rsidR="00C27E32" w:rsidRPr="00161CA0" w:rsidRDefault="00C27E32">
      <w:pPr>
        <w:ind w:right="140" w:firstLine="709"/>
        <w:jc w:val="right"/>
        <w:rPr>
          <w:color w:val="000000"/>
          <w:sz w:val="24"/>
          <w:szCs w:val="24"/>
        </w:rPr>
      </w:pPr>
    </w:p>
    <w:p w14:paraId="086FACD0" w14:textId="77777777" w:rsidR="00C27E32" w:rsidRPr="00161CA0" w:rsidRDefault="00C27E32">
      <w:pPr>
        <w:ind w:right="140" w:firstLine="709"/>
        <w:jc w:val="right"/>
        <w:rPr>
          <w:color w:val="000000"/>
          <w:sz w:val="24"/>
          <w:szCs w:val="24"/>
        </w:rPr>
      </w:pPr>
    </w:p>
    <w:p w14:paraId="3F455891" w14:textId="77777777" w:rsidR="00C27E32" w:rsidRPr="00161CA0" w:rsidRDefault="00C27E32">
      <w:pPr>
        <w:ind w:right="140" w:firstLine="709"/>
        <w:jc w:val="right"/>
        <w:rPr>
          <w:color w:val="000000"/>
          <w:sz w:val="24"/>
          <w:szCs w:val="24"/>
        </w:rPr>
      </w:pPr>
    </w:p>
    <w:p w14:paraId="62638492" w14:textId="77777777" w:rsidR="00961356" w:rsidRPr="00161CA0" w:rsidRDefault="00961356">
      <w:pPr>
        <w:ind w:right="140" w:firstLine="709"/>
        <w:jc w:val="right"/>
        <w:rPr>
          <w:color w:val="000000"/>
          <w:sz w:val="24"/>
          <w:szCs w:val="24"/>
        </w:rPr>
      </w:pPr>
    </w:p>
    <w:p w14:paraId="1EE1C356" w14:textId="77777777" w:rsidR="00961356" w:rsidRPr="00161CA0" w:rsidRDefault="00961356">
      <w:pPr>
        <w:ind w:right="140" w:firstLine="709"/>
        <w:jc w:val="right"/>
        <w:rPr>
          <w:color w:val="000000"/>
          <w:sz w:val="24"/>
          <w:szCs w:val="24"/>
        </w:rPr>
      </w:pPr>
    </w:p>
    <w:p w14:paraId="560F7C1A" w14:textId="77777777" w:rsidR="00961356" w:rsidRPr="00161CA0" w:rsidRDefault="00961356">
      <w:pPr>
        <w:ind w:right="140" w:firstLine="709"/>
        <w:jc w:val="right"/>
        <w:rPr>
          <w:color w:val="000000"/>
          <w:sz w:val="24"/>
          <w:szCs w:val="24"/>
        </w:rPr>
      </w:pPr>
    </w:p>
    <w:p w14:paraId="2B18E4B0" w14:textId="77777777" w:rsidR="00961356" w:rsidRPr="00161CA0" w:rsidRDefault="00961356">
      <w:pPr>
        <w:ind w:right="140" w:firstLine="709"/>
        <w:jc w:val="right"/>
        <w:rPr>
          <w:color w:val="000000"/>
          <w:sz w:val="24"/>
          <w:szCs w:val="24"/>
        </w:rPr>
      </w:pPr>
    </w:p>
    <w:p w14:paraId="7509F559" w14:textId="77777777" w:rsidR="00961356" w:rsidRPr="00161CA0" w:rsidRDefault="00961356">
      <w:pPr>
        <w:ind w:right="140" w:firstLine="709"/>
        <w:jc w:val="right"/>
        <w:rPr>
          <w:color w:val="000000"/>
          <w:sz w:val="24"/>
          <w:szCs w:val="24"/>
        </w:rPr>
      </w:pPr>
    </w:p>
    <w:p w14:paraId="1A164721" w14:textId="77777777" w:rsidR="00961356" w:rsidRPr="00161CA0" w:rsidRDefault="00961356">
      <w:pPr>
        <w:ind w:right="140" w:firstLine="709"/>
        <w:jc w:val="right"/>
        <w:rPr>
          <w:color w:val="000000"/>
          <w:sz w:val="24"/>
          <w:szCs w:val="24"/>
        </w:rPr>
      </w:pPr>
    </w:p>
    <w:p w14:paraId="63B370C3" w14:textId="77777777" w:rsidR="00961356" w:rsidRPr="00161CA0" w:rsidRDefault="00961356">
      <w:pPr>
        <w:ind w:right="140" w:firstLine="709"/>
        <w:jc w:val="right"/>
        <w:rPr>
          <w:color w:val="000000"/>
          <w:sz w:val="24"/>
          <w:szCs w:val="24"/>
        </w:rPr>
      </w:pPr>
    </w:p>
    <w:p w14:paraId="75F9D662" w14:textId="77777777" w:rsidR="00961356" w:rsidRPr="00161CA0" w:rsidRDefault="00961356">
      <w:pPr>
        <w:ind w:right="140" w:firstLine="709"/>
        <w:jc w:val="right"/>
        <w:rPr>
          <w:color w:val="000000"/>
          <w:sz w:val="24"/>
          <w:szCs w:val="24"/>
        </w:rPr>
      </w:pPr>
    </w:p>
    <w:p w14:paraId="0CA25CE0" w14:textId="77777777" w:rsidR="00961356" w:rsidRPr="00161CA0" w:rsidRDefault="00961356">
      <w:pPr>
        <w:ind w:right="140" w:firstLine="709"/>
        <w:jc w:val="right"/>
        <w:rPr>
          <w:color w:val="000000"/>
          <w:sz w:val="24"/>
          <w:szCs w:val="24"/>
        </w:rPr>
      </w:pPr>
    </w:p>
    <w:p w14:paraId="4BD1A6CF" w14:textId="77777777" w:rsidR="00961356" w:rsidRPr="00161CA0" w:rsidRDefault="00961356">
      <w:pPr>
        <w:ind w:right="140" w:firstLine="709"/>
        <w:jc w:val="right"/>
        <w:rPr>
          <w:color w:val="000000"/>
          <w:sz w:val="24"/>
          <w:szCs w:val="24"/>
        </w:rPr>
      </w:pPr>
    </w:p>
    <w:p w14:paraId="44F93E32" w14:textId="77777777" w:rsidR="00961356" w:rsidRPr="00161CA0" w:rsidRDefault="00961356">
      <w:pPr>
        <w:ind w:right="140" w:firstLine="709"/>
        <w:jc w:val="right"/>
        <w:rPr>
          <w:color w:val="000000"/>
          <w:sz w:val="24"/>
          <w:szCs w:val="24"/>
        </w:rPr>
      </w:pPr>
    </w:p>
    <w:p w14:paraId="28D3ECB1" w14:textId="77777777" w:rsidR="00961356" w:rsidRPr="00161CA0" w:rsidRDefault="00961356">
      <w:pPr>
        <w:ind w:right="140" w:firstLine="709"/>
        <w:jc w:val="right"/>
        <w:rPr>
          <w:color w:val="000000"/>
          <w:sz w:val="24"/>
          <w:szCs w:val="24"/>
        </w:rPr>
      </w:pPr>
    </w:p>
    <w:p w14:paraId="652C04AF" w14:textId="77777777" w:rsidR="00961356" w:rsidRPr="00161CA0" w:rsidRDefault="00961356">
      <w:pPr>
        <w:ind w:right="140" w:firstLine="709"/>
        <w:jc w:val="right"/>
        <w:rPr>
          <w:color w:val="000000"/>
          <w:sz w:val="24"/>
          <w:szCs w:val="24"/>
        </w:rPr>
      </w:pPr>
    </w:p>
    <w:p w14:paraId="64BCAB3A" w14:textId="77777777" w:rsidR="00A93572" w:rsidRPr="00161CA0" w:rsidRDefault="00365784">
      <w:pPr>
        <w:ind w:right="140" w:firstLine="709"/>
        <w:jc w:val="right"/>
        <w:rPr>
          <w:color w:val="000000"/>
          <w:sz w:val="24"/>
          <w:szCs w:val="24"/>
        </w:rPr>
      </w:pPr>
      <w:r w:rsidRPr="00161CA0">
        <w:rPr>
          <w:color w:val="000000"/>
          <w:sz w:val="24"/>
          <w:szCs w:val="24"/>
        </w:rPr>
        <w:t>Приложение № 1</w:t>
      </w:r>
    </w:p>
    <w:p w14:paraId="3501C15D" w14:textId="77777777" w:rsidR="00A93572" w:rsidRPr="00161CA0" w:rsidRDefault="00365784">
      <w:pPr>
        <w:tabs>
          <w:tab w:val="left" w:pos="9923"/>
        </w:tabs>
        <w:ind w:right="140"/>
        <w:jc w:val="right"/>
        <w:rPr>
          <w:color w:val="000000"/>
          <w:sz w:val="24"/>
          <w:szCs w:val="24"/>
        </w:rPr>
      </w:pPr>
      <w:r w:rsidRPr="00161CA0">
        <w:rPr>
          <w:color w:val="000000"/>
          <w:sz w:val="24"/>
          <w:szCs w:val="24"/>
        </w:rPr>
        <w:t>к Договору № _______</w:t>
      </w:r>
    </w:p>
    <w:p w14:paraId="1F63D8D7" w14:textId="77777777" w:rsidR="00A93572" w:rsidRPr="00161CA0" w:rsidRDefault="00A93572">
      <w:pPr>
        <w:ind w:right="140" w:firstLine="709"/>
        <w:jc w:val="right"/>
        <w:rPr>
          <w:color w:val="000000"/>
          <w:sz w:val="24"/>
          <w:szCs w:val="24"/>
        </w:rPr>
      </w:pPr>
    </w:p>
    <w:p w14:paraId="54827198" w14:textId="77777777" w:rsidR="00A93572" w:rsidRPr="00161CA0" w:rsidRDefault="00A93572">
      <w:pPr>
        <w:widowControl w:val="0"/>
        <w:tabs>
          <w:tab w:val="left" w:pos="284"/>
          <w:tab w:val="left" w:pos="567"/>
          <w:tab w:val="left" w:pos="709"/>
        </w:tabs>
        <w:autoSpaceDN w:val="0"/>
        <w:ind w:firstLine="709"/>
        <w:jc w:val="center"/>
        <w:rPr>
          <w:b/>
          <w:sz w:val="24"/>
          <w:szCs w:val="24"/>
        </w:rPr>
      </w:pPr>
    </w:p>
    <w:p w14:paraId="2B4CA49E" w14:textId="77777777" w:rsidR="00A93572" w:rsidRPr="00161CA0" w:rsidRDefault="00365784">
      <w:pPr>
        <w:outlineLvl w:val="5"/>
        <w:rPr>
          <w:rFonts w:eastAsia="Batang"/>
          <w:b/>
          <w:bCs/>
          <w:sz w:val="24"/>
          <w:szCs w:val="24"/>
        </w:rPr>
      </w:pPr>
      <w:r w:rsidRPr="00161CA0">
        <w:rPr>
          <w:rFonts w:eastAsia="Batang"/>
          <w:b/>
          <w:bCs/>
          <w:sz w:val="24"/>
          <w:szCs w:val="24"/>
        </w:rPr>
        <w:t xml:space="preserve">                                                                                                </w:t>
      </w:r>
    </w:p>
    <w:p w14:paraId="3654176B" w14:textId="77777777" w:rsidR="009C1F03" w:rsidRPr="00161CA0" w:rsidRDefault="005C5D8E" w:rsidP="009C1F03">
      <w:pPr>
        <w:autoSpaceDE w:val="0"/>
        <w:autoSpaceDN w:val="0"/>
        <w:adjustRightInd w:val="0"/>
        <w:jc w:val="center"/>
        <w:rPr>
          <w:b/>
          <w:sz w:val="26"/>
          <w:szCs w:val="26"/>
        </w:rPr>
      </w:pPr>
      <w:r w:rsidRPr="00161CA0">
        <w:rPr>
          <w:b/>
          <w:sz w:val="26"/>
          <w:szCs w:val="26"/>
        </w:rPr>
        <w:t>ТЕХНИЧЕСКОЕ ЗАДАНИЕ</w:t>
      </w:r>
    </w:p>
    <w:p w14:paraId="53132B6D" w14:textId="77777777" w:rsidR="009C1F03" w:rsidRPr="00161CA0" w:rsidRDefault="009C1F03" w:rsidP="009C1F03">
      <w:pPr>
        <w:autoSpaceDE w:val="0"/>
        <w:autoSpaceDN w:val="0"/>
        <w:adjustRightInd w:val="0"/>
        <w:jc w:val="center"/>
        <w:rPr>
          <w:b/>
          <w:sz w:val="26"/>
          <w:szCs w:val="26"/>
        </w:rPr>
      </w:pPr>
      <w:r w:rsidRPr="00161CA0">
        <w:rPr>
          <w:b/>
          <w:sz w:val="26"/>
          <w:szCs w:val="26"/>
        </w:rPr>
        <w:t xml:space="preserve">на </w:t>
      </w:r>
      <w:r w:rsidR="005C5D8E" w:rsidRPr="00161CA0">
        <w:rPr>
          <w:b/>
          <w:sz w:val="26"/>
          <w:szCs w:val="26"/>
        </w:rPr>
        <w:t>поставку оборудования для организации рабочего места сотрудника</w:t>
      </w:r>
    </w:p>
    <w:p w14:paraId="2175E059" w14:textId="77777777" w:rsidR="009C1F03" w:rsidRPr="00161CA0" w:rsidRDefault="009C1F03" w:rsidP="009C1F03">
      <w:pPr>
        <w:autoSpaceDE w:val="0"/>
        <w:autoSpaceDN w:val="0"/>
        <w:adjustRightInd w:val="0"/>
        <w:jc w:val="center"/>
        <w:rPr>
          <w:b/>
          <w:sz w:val="24"/>
          <w:szCs w:val="24"/>
        </w:rPr>
      </w:pPr>
    </w:p>
    <w:p w14:paraId="422C7173" w14:textId="77777777" w:rsidR="009C1F03" w:rsidRPr="00161CA0" w:rsidRDefault="009C1F03" w:rsidP="009C1F03">
      <w:pPr>
        <w:pStyle w:val="a9"/>
        <w:widowControl w:val="0"/>
        <w:numPr>
          <w:ilvl w:val="0"/>
          <w:numId w:val="13"/>
        </w:numPr>
        <w:tabs>
          <w:tab w:val="left" w:pos="993"/>
        </w:tabs>
        <w:suppressAutoHyphens/>
        <w:rPr>
          <w:b/>
          <w:snapToGrid w:val="0"/>
          <w:sz w:val="24"/>
          <w:szCs w:val="24"/>
        </w:rPr>
      </w:pPr>
      <w:r w:rsidRPr="00161CA0">
        <w:rPr>
          <w:b/>
          <w:snapToGrid w:val="0"/>
          <w:sz w:val="24"/>
          <w:szCs w:val="24"/>
        </w:rPr>
        <w:t>Общие сведения</w:t>
      </w:r>
    </w:p>
    <w:p w14:paraId="3E092EAE" w14:textId="77777777" w:rsidR="009C1F03" w:rsidRPr="00161CA0" w:rsidRDefault="009C1F03" w:rsidP="009C1F03">
      <w:pPr>
        <w:pStyle w:val="a9"/>
        <w:keepNext/>
        <w:numPr>
          <w:ilvl w:val="1"/>
          <w:numId w:val="15"/>
        </w:numPr>
        <w:tabs>
          <w:tab w:val="left" w:pos="993"/>
          <w:tab w:val="left" w:pos="1134"/>
        </w:tabs>
        <w:ind w:left="0" w:firstLine="709"/>
        <w:jc w:val="both"/>
        <w:outlineLvl w:val="1"/>
        <w:rPr>
          <w:sz w:val="24"/>
          <w:szCs w:val="24"/>
        </w:rPr>
      </w:pPr>
      <w:r w:rsidRPr="00161CA0">
        <w:rPr>
          <w:b/>
          <w:bCs/>
          <w:kern w:val="32"/>
          <w:sz w:val="24"/>
          <w:szCs w:val="24"/>
        </w:rPr>
        <w:t xml:space="preserve"> Объект закупки: </w:t>
      </w:r>
      <w:r w:rsidR="005C5D8E" w:rsidRPr="00161CA0">
        <w:rPr>
          <w:sz w:val="24"/>
          <w:szCs w:val="24"/>
        </w:rPr>
        <w:t>Поставка оборудования для организации рабочего места сотрудника</w:t>
      </w:r>
      <w:r w:rsidRPr="00161CA0">
        <w:rPr>
          <w:sz w:val="24"/>
          <w:szCs w:val="24"/>
        </w:rPr>
        <w:t>.</w:t>
      </w:r>
    </w:p>
    <w:p w14:paraId="0150A441" w14:textId="77777777" w:rsidR="009C1F03" w:rsidRPr="00161CA0" w:rsidRDefault="009C1F03" w:rsidP="009C1F03">
      <w:pPr>
        <w:pStyle w:val="a9"/>
        <w:keepNext/>
        <w:tabs>
          <w:tab w:val="left" w:pos="993"/>
          <w:tab w:val="left" w:pos="1134"/>
        </w:tabs>
        <w:ind w:left="0" w:firstLine="709"/>
        <w:jc w:val="both"/>
        <w:outlineLvl w:val="1"/>
        <w:rPr>
          <w:sz w:val="24"/>
          <w:szCs w:val="24"/>
        </w:rPr>
      </w:pPr>
      <w:r w:rsidRPr="00161CA0">
        <w:rPr>
          <w:sz w:val="24"/>
          <w:szCs w:val="24"/>
        </w:rPr>
        <w:t xml:space="preserve">Наименование, количество и характеристики </w:t>
      </w:r>
      <w:r w:rsidR="005C5D8E" w:rsidRPr="00161CA0">
        <w:rPr>
          <w:sz w:val="24"/>
          <w:szCs w:val="24"/>
        </w:rPr>
        <w:t>оборудования (далее – Товар)</w:t>
      </w:r>
      <w:r w:rsidRPr="00161CA0">
        <w:rPr>
          <w:sz w:val="24"/>
          <w:szCs w:val="24"/>
        </w:rPr>
        <w:t xml:space="preserve"> указаны в Спецификации (п. 2 Технического задания).</w:t>
      </w:r>
    </w:p>
    <w:p w14:paraId="0DB9F954" w14:textId="77777777" w:rsidR="009C1F03" w:rsidRPr="00161CA0" w:rsidRDefault="009C1F03" w:rsidP="009C1F03">
      <w:pPr>
        <w:pStyle w:val="a9"/>
        <w:keepNext/>
        <w:tabs>
          <w:tab w:val="left" w:pos="993"/>
        </w:tabs>
        <w:ind w:left="709"/>
        <w:jc w:val="both"/>
        <w:outlineLvl w:val="1"/>
        <w:rPr>
          <w:b/>
          <w:bCs/>
          <w:kern w:val="32"/>
          <w:sz w:val="24"/>
          <w:szCs w:val="24"/>
        </w:rPr>
      </w:pPr>
      <w:r w:rsidRPr="00161CA0">
        <w:rPr>
          <w:b/>
          <w:bCs/>
          <w:kern w:val="32"/>
          <w:sz w:val="24"/>
          <w:szCs w:val="24"/>
        </w:rPr>
        <w:t>1.2. Место и срок поставки Товара:</w:t>
      </w:r>
    </w:p>
    <w:p w14:paraId="329EC955" w14:textId="77777777" w:rsidR="009C1F03" w:rsidRPr="00B90C34" w:rsidRDefault="009C1F03" w:rsidP="009C1F03">
      <w:pPr>
        <w:tabs>
          <w:tab w:val="left" w:pos="993"/>
        </w:tabs>
        <w:ind w:firstLine="709"/>
        <w:jc w:val="both"/>
        <w:rPr>
          <w:sz w:val="24"/>
          <w:szCs w:val="24"/>
        </w:rPr>
      </w:pPr>
      <w:r w:rsidRPr="00161CA0">
        <w:rPr>
          <w:sz w:val="24"/>
          <w:szCs w:val="24"/>
        </w:rPr>
        <w:t xml:space="preserve">Место поставки Товара: </w:t>
      </w:r>
      <w:r w:rsidRPr="00B90C34">
        <w:rPr>
          <w:sz w:val="24"/>
          <w:szCs w:val="24"/>
        </w:rPr>
        <w:t>Российская Федерация, 115054, г. Москва, ул. Большая Пионерская, д. 11, стр. 1.</w:t>
      </w:r>
    </w:p>
    <w:p w14:paraId="109EA19A" w14:textId="77777777" w:rsidR="009C1F03" w:rsidRPr="00B90C34" w:rsidRDefault="009C1F03" w:rsidP="009C1F03">
      <w:pPr>
        <w:tabs>
          <w:tab w:val="left" w:pos="993"/>
        </w:tabs>
        <w:ind w:firstLine="709"/>
        <w:jc w:val="both"/>
        <w:rPr>
          <w:b/>
          <w:bCs/>
          <w:kern w:val="32"/>
          <w:sz w:val="24"/>
          <w:szCs w:val="24"/>
        </w:rPr>
      </w:pPr>
      <w:r w:rsidRPr="00B90C34">
        <w:rPr>
          <w:sz w:val="24"/>
          <w:szCs w:val="24"/>
        </w:rPr>
        <w:t xml:space="preserve">Срок передачи Товара Заказчику с учетом его доставки: </w:t>
      </w:r>
      <w:r w:rsidR="00B90C34" w:rsidRPr="00B90C34">
        <w:rPr>
          <w:sz w:val="24"/>
          <w:szCs w:val="24"/>
        </w:rPr>
        <w:t>в течение 10 (Десяти) рабочих дней с даты, следующей за датой заключения Договора</w:t>
      </w:r>
      <w:r w:rsidRPr="00B90C34">
        <w:rPr>
          <w:sz w:val="24"/>
          <w:szCs w:val="24"/>
        </w:rPr>
        <w:t>.</w:t>
      </w:r>
    </w:p>
    <w:p w14:paraId="30AA595D" w14:textId="77777777" w:rsidR="009C1F03" w:rsidRPr="00B90C34" w:rsidRDefault="009C1F03" w:rsidP="009C1F03">
      <w:pPr>
        <w:pStyle w:val="a9"/>
        <w:keepNext/>
        <w:tabs>
          <w:tab w:val="left" w:pos="993"/>
        </w:tabs>
        <w:ind w:left="0" w:firstLine="709"/>
        <w:jc w:val="both"/>
        <w:outlineLvl w:val="1"/>
        <w:rPr>
          <w:b/>
          <w:bCs/>
          <w:kern w:val="32"/>
          <w:sz w:val="24"/>
          <w:szCs w:val="24"/>
        </w:rPr>
      </w:pPr>
      <w:r w:rsidRPr="00B90C34">
        <w:rPr>
          <w:b/>
          <w:bCs/>
          <w:kern w:val="32"/>
          <w:sz w:val="24"/>
          <w:szCs w:val="24"/>
        </w:rPr>
        <w:t xml:space="preserve">1.3. Цель закупки: </w:t>
      </w:r>
      <w:r w:rsidRPr="00B90C34">
        <w:rPr>
          <w:sz w:val="24"/>
          <w:szCs w:val="24"/>
        </w:rPr>
        <w:t xml:space="preserve">поставка </w:t>
      </w:r>
      <w:r w:rsidR="005C5D8E" w:rsidRPr="00B90C34">
        <w:rPr>
          <w:sz w:val="24"/>
          <w:szCs w:val="24"/>
        </w:rPr>
        <w:t>оборудования для организации рабочего места сотрудника</w:t>
      </w:r>
      <w:r w:rsidRPr="00B90C34">
        <w:rPr>
          <w:sz w:val="24"/>
          <w:szCs w:val="24"/>
        </w:rPr>
        <w:t>.</w:t>
      </w:r>
    </w:p>
    <w:p w14:paraId="123320C3" w14:textId="77777777" w:rsidR="009C1F03" w:rsidRPr="00161CA0" w:rsidRDefault="009C1F03" w:rsidP="009C1F03">
      <w:pPr>
        <w:autoSpaceDE w:val="0"/>
        <w:autoSpaceDN w:val="0"/>
        <w:adjustRightInd w:val="0"/>
        <w:jc w:val="center"/>
        <w:rPr>
          <w:b/>
          <w:sz w:val="24"/>
          <w:szCs w:val="24"/>
        </w:rPr>
      </w:pPr>
    </w:p>
    <w:p w14:paraId="4E7C9E1C" w14:textId="77777777" w:rsidR="009C1F03" w:rsidRPr="00161CA0" w:rsidRDefault="009C1F03" w:rsidP="009C1F03">
      <w:pPr>
        <w:pStyle w:val="a9"/>
        <w:numPr>
          <w:ilvl w:val="0"/>
          <w:numId w:val="13"/>
        </w:numPr>
        <w:autoSpaceDE w:val="0"/>
        <w:autoSpaceDN w:val="0"/>
        <w:adjustRightInd w:val="0"/>
        <w:jc w:val="both"/>
        <w:rPr>
          <w:b/>
          <w:sz w:val="24"/>
          <w:szCs w:val="24"/>
        </w:rPr>
      </w:pPr>
      <w:r w:rsidRPr="00161CA0">
        <w:rPr>
          <w:b/>
          <w:sz w:val="24"/>
          <w:szCs w:val="24"/>
        </w:rPr>
        <w:t>Спецификация:</w:t>
      </w:r>
    </w:p>
    <w:p w14:paraId="1DCA8263" w14:textId="77777777" w:rsidR="009B4110" w:rsidRPr="00161CA0" w:rsidRDefault="009B4110" w:rsidP="009B4110">
      <w:pPr>
        <w:autoSpaceDE w:val="0"/>
        <w:autoSpaceDN w:val="0"/>
        <w:adjustRightInd w:val="0"/>
        <w:jc w:val="both"/>
        <w:rPr>
          <w:b/>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696"/>
        <w:gridCol w:w="2694"/>
        <w:gridCol w:w="1842"/>
        <w:gridCol w:w="993"/>
        <w:gridCol w:w="992"/>
        <w:gridCol w:w="1417"/>
      </w:tblGrid>
      <w:tr w:rsidR="009B4110" w:rsidRPr="00161CA0" w14:paraId="13715E2F" w14:textId="77777777" w:rsidTr="009B4110">
        <w:trPr>
          <w:trHeight w:val="300"/>
          <w:jc w:val="center"/>
        </w:trPr>
        <w:tc>
          <w:tcPr>
            <w:tcW w:w="567" w:type="dxa"/>
            <w:vAlign w:val="center"/>
          </w:tcPr>
          <w:p w14:paraId="7CF8C277" w14:textId="77777777" w:rsidR="009B4110" w:rsidRPr="00161CA0" w:rsidRDefault="009B4110" w:rsidP="009B4110">
            <w:pPr>
              <w:autoSpaceDE w:val="0"/>
              <w:autoSpaceDN w:val="0"/>
              <w:adjustRightInd w:val="0"/>
              <w:jc w:val="center"/>
              <w:rPr>
                <w:b/>
                <w:bCs/>
                <w:color w:val="000000"/>
              </w:rPr>
            </w:pPr>
            <w:r w:rsidRPr="00161CA0">
              <w:rPr>
                <w:b/>
                <w:bCs/>
                <w:color w:val="000000"/>
              </w:rPr>
              <w:t>№</w:t>
            </w:r>
          </w:p>
        </w:tc>
        <w:tc>
          <w:tcPr>
            <w:tcW w:w="1696" w:type="dxa"/>
            <w:vAlign w:val="center"/>
          </w:tcPr>
          <w:p w14:paraId="6E493967" w14:textId="77777777" w:rsidR="009B4110" w:rsidRPr="00161CA0" w:rsidRDefault="009B4110" w:rsidP="009B4110">
            <w:pPr>
              <w:autoSpaceDE w:val="0"/>
              <w:autoSpaceDN w:val="0"/>
              <w:adjustRightInd w:val="0"/>
              <w:rPr>
                <w:b/>
                <w:bCs/>
                <w:color w:val="000000"/>
              </w:rPr>
            </w:pPr>
            <w:r w:rsidRPr="00161CA0">
              <w:rPr>
                <w:b/>
                <w:bCs/>
                <w:color w:val="000000"/>
              </w:rPr>
              <w:t>Наименование товара, страна происхождения</w:t>
            </w:r>
          </w:p>
        </w:tc>
        <w:tc>
          <w:tcPr>
            <w:tcW w:w="2694" w:type="dxa"/>
            <w:vAlign w:val="center"/>
          </w:tcPr>
          <w:p w14:paraId="0A2C0D19" w14:textId="77777777" w:rsidR="009B4110" w:rsidRPr="00161CA0" w:rsidRDefault="009B4110" w:rsidP="009B4110">
            <w:pPr>
              <w:autoSpaceDE w:val="0"/>
              <w:autoSpaceDN w:val="0"/>
              <w:adjustRightInd w:val="0"/>
              <w:jc w:val="center"/>
              <w:rPr>
                <w:color w:val="000000"/>
              </w:rPr>
            </w:pPr>
            <w:r w:rsidRPr="00161CA0">
              <w:rPr>
                <w:b/>
                <w:bCs/>
                <w:color w:val="000000"/>
              </w:rPr>
              <w:t>Характеристики</w:t>
            </w:r>
          </w:p>
        </w:tc>
        <w:tc>
          <w:tcPr>
            <w:tcW w:w="1842" w:type="dxa"/>
            <w:vAlign w:val="center"/>
          </w:tcPr>
          <w:p w14:paraId="56FF221E" w14:textId="77777777" w:rsidR="009B4110" w:rsidRPr="00161CA0" w:rsidRDefault="009B4110" w:rsidP="009B4110">
            <w:pPr>
              <w:autoSpaceDE w:val="0"/>
              <w:autoSpaceDN w:val="0"/>
              <w:adjustRightInd w:val="0"/>
              <w:jc w:val="center"/>
              <w:rPr>
                <w:b/>
                <w:bCs/>
                <w:color w:val="000000"/>
              </w:rPr>
            </w:pPr>
            <w:r w:rsidRPr="00161CA0">
              <w:rPr>
                <w:b/>
                <w:bCs/>
                <w:color w:val="000000"/>
              </w:rPr>
              <w:t>Показатель</w:t>
            </w:r>
          </w:p>
        </w:tc>
        <w:tc>
          <w:tcPr>
            <w:tcW w:w="993" w:type="dxa"/>
            <w:vAlign w:val="center"/>
          </w:tcPr>
          <w:p w14:paraId="14CCAEEB" w14:textId="77777777" w:rsidR="009B4110" w:rsidRPr="00161CA0" w:rsidRDefault="009B4110" w:rsidP="009B4110">
            <w:pPr>
              <w:autoSpaceDE w:val="0"/>
              <w:autoSpaceDN w:val="0"/>
              <w:adjustRightInd w:val="0"/>
              <w:jc w:val="center"/>
              <w:rPr>
                <w:b/>
                <w:bCs/>
                <w:color w:val="000000"/>
              </w:rPr>
            </w:pPr>
            <w:r w:rsidRPr="00161CA0">
              <w:rPr>
                <w:b/>
                <w:bCs/>
                <w:color w:val="000000"/>
              </w:rPr>
              <w:t>ед. изм.</w:t>
            </w:r>
          </w:p>
        </w:tc>
        <w:tc>
          <w:tcPr>
            <w:tcW w:w="992" w:type="dxa"/>
          </w:tcPr>
          <w:p w14:paraId="0B5F34EE" w14:textId="77777777" w:rsidR="009B4110" w:rsidRPr="00161CA0" w:rsidRDefault="009B4110" w:rsidP="009B4110">
            <w:pPr>
              <w:autoSpaceDE w:val="0"/>
              <w:autoSpaceDN w:val="0"/>
              <w:adjustRightInd w:val="0"/>
              <w:jc w:val="center"/>
              <w:rPr>
                <w:b/>
                <w:bCs/>
                <w:color w:val="000000"/>
              </w:rPr>
            </w:pPr>
          </w:p>
          <w:p w14:paraId="5E7E53D8" w14:textId="77777777" w:rsidR="009B4110" w:rsidRPr="00161CA0" w:rsidRDefault="009B4110" w:rsidP="009B4110">
            <w:pPr>
              <w:autoSpaceDE w:val="0"/>
              <w:autoSpaceDN w:val="0"/>
              <w:adjustRightInd w:val="0"/>
              <w:jc w:val="center"/>
              <w:rPr>
                <w:b/>
                <w:bCs/>
                <w:color w:val="000000"/>
              </w:rPr>
            </w:pPr>
            <w:r w:rsidRPr="00161CA0">
              <w:rPr>
                <w:b/>
                <w:bCs/>
                <w:color w:val="000000"/>
              </w:rPr>
              <w:t>Кол-во, шт.</w:t>
            </w:r>
          </w:p>
        </w:tc>
        <w:tc>
          <w:tcPr>
            <w:tcW w:w="1417" w:type="dxa"/>
            <w:vAlign w:val="center"/>
          </w:tcPr>
          <w:p w14:paraId="2F6366F4" w14:textId="77777777" w:rsidR="009B4110" w:rsidRPr="00161CA0" w:rsidRDefault="009B4110" w:rsidP="009B4110">
            <w:pPr>
              <w:autoSpaceDE w:val="0"/>
              <w:autoSpaceDN w:val="0"/>
              <w:adjustRightInd w:val="0"/>
              <w:jc w:val="center"/>
              <w:rPr>
                <w:b/>
                <w:bCs/>
                <w:color w:val="000000"/>
              </w:rPr>
            </w:pPr>
            <w:r w:rsidRPr="00161CA0">
              <w:rPr>
                <w:b/>
                <w:bCs/>
                <w:color w:val="000000"/>
              </w:rPr>
              <w:t>ОКПД 2 /КТРУ</w:t>
            </w:r>
          </w:p>
        </w:tc>
      </w:tr>
      <w:tr w:rsidR="009B4110" w:rsidRPr="00161CA0" w14:paraId="15430CFD" w14:textId="77777777" w:rsidTr="009B4110">
        <w:trPr>
          <w:trHeight w:val="300"/>
          <w:jc w:val="center"/>
        </w:trPr>
        <w:tc>
          <w:tcPr>
            <w:tcW w:w="567" w:type="dxa"/>
            <w:vMerge w:val="restart"/>
            <w:vAlign w:val="center"/>
          </w:tcPr>
          <w:p w14:paraId="7F36E5BF" w14:textId="77777777" w:rsidR="009B4110" w:rsidRPr="00161CA0" w:rsidRDefault="009B4110" w:rsidP="009B4110">
            <w:pPr>
              <w:autoSpaceDE w:val="0"/>
              <w:autoSpaceDN w:val="0"/>
              <w:adjustRightInd w:val="0"/>
              <w:jc w:val="center"/>
              <w:rPr>
                <w:color w:val="000000"/>
              </w:rPr>
            </w:pPr>
            <w:r w:rsidRPr="00161CA0">
              <w:rPr>
                <w:color w:val="000000"/>
              </w:rPr>
              <w:t>1</w:t>
            </w:r>
          </w:p>
        </w:tc>
        <w:tc>
          <w:tcPr>
            <w:tcW w:w="1696" w:type="dxa"/>
            <w:vMerge w:val="restart"/>
            <w:vAlign w:val="center"/>
          </w:tcPr>
          <w:p w14:paraId="7818C4D2" w14:textId="77777777" w:rsidR="009B4110" w:rsidRPr="00161CA0" w:rsidRDefault="009B4110" w:rsidP="009B4110">
            <w:pPr>
              <w:autoSpaceDE w:val="0"/>
              <w:autoSpaceDN w:val="0"/>
              <w:adjustRightInd w:val="0"/>
              <w:jc w:val="center"/>
              <w:rPr>
                <w:color w:val="000000"/>
              </w:rPr>
            </w:pPr>
            <w:r w:rsidRPr="00161CA0">
              <w:rPr>
                <w:color w:val="000000"/>
              </w:rPr>
              <w:t xml:space="preserve">КВМ переключатель </w:t>
            </w:r>
            <w:r w:rsidR="00612F9C" w:rsidRPr="00161CA0">
              <w:rPr>
                <w:color w:val="000000"/>
              </w:rPr>
              <w:t xml:space="preserve"> (кабель управления)</w:t>
            </w:r>
          </w:p>
        </w:tc>
        <w:tc>
          <w:tcPr>
            <w:tcW w:w="2694" w:type="dxa"/>
            <w:vAlign w:val="center"/>
          </w:tcPr>
          <w:p w14:paraId="6943B6FB" w14:textId="77777777" w:rsidR="009B4110" w:rsidRPr="00161CA0" w:rsidRDefault="009B4110" w:rsidP="009B4110">
            <w:pPr>
              <w:autoSpaceDE w:val="0"/>
              <w:autoSpaceDN w:val="0"/>
              <w:adjustRightInd w:val="0"/>
              <w:jc w:val="center"/>
              <w:rPr>
                <w:color w:val="000000"/>
              </w:rPr>
            </w:pPr>
            <w:r w:rsidRPr="00161CA0">
              <w:rPr>
                <w:color w:val="000000"/>
              </w:rPr>
              <w:t>Входной порт</w:t>
            </w:r>
          </w:p>
        </w:tc>
        <w:tc>
          <w:tcPr>
            <w:tcW w:w="1842" w:type="dxa"/>
            <w:vAlign w:val="center"/>
          </w:tcPr>
          <w:p w14:paraId="65CF9D6A" w14:textId="77777777" w:rsidR="009B4110" w:rsidRPr="00161CA0" w:rsidRDefault="009B4110" w:rsidP="009B4110">
            <w:pPr>
              <w:autoSpaceDE w:val="0"/>
              <w:autoSpaceDN w:val="0"/>
              <w:adjustRightInd w:val="0"/>
              <w:jc w:val="center"/>
              <w:rPr>
                <w:color w:val="000000"/>
                <w:lang w:val="en-US"/>
              </w:rPr>
            </w:pPr>
            <w:r w:rsidRPr="00161CA0">
              <w:rPr>
                <w:color w:val="000000"/>
              </w:rPr>
              <w:t>HDMI+ USB-A x 2</w:t>
            </w:r>
          </w:p>
        </w:tc>
        <w:tc>
          <w:tcPr>
            <w:tcW w:w="993" w:type="dxa"/>
            <w:vAlign w:val="center"/>
          </w:tcPr>
          <w:p w14:paraId="68D6CA5D" w14:textId="77777777" w:rsidR="009B4110" w:rsidRPr="00161CA0" w:rsidRDefault="009B4110" w:rsidP="009B4110">
            <w:pPr>
              <w:autoSpaceDE w:val="0"/>
              <w:autoSpaceDN w:val="0"/>
              <w:adjustRightInd w:val="0"/>
              <w:jc w:val="center"/>
              <w:rPr>
                <w:color w:val="000000"/>
              </w:rPr>
            </w:pPr>
            <w:r w:rsidRPr="00161CA0">
              <w:rPr>
                <w:color w:val="000000"/>
              </w:rPr>
              <w:t xml:space="preserve">Шт. </w:t>
            </w:r>
          </w:p>
        </w:tc>
        <w:tc>
          <w:tcPr>
            <w:tcW w:w="992" w:type="dxa"/>
            <w:vMerge w:val="restart"/>
          </w:tcPr>
          <w:p w14:paraId="131E5058" w14:textId="77777777" w:rsidR="009B4110" w:rsidRPr="00161CA0" w:rsidRDefault="009B4110" w:rsidP="009B4110">
            <w:pPr>
              <w:autoSpaceDE w:val="0"/>
              <w:autoSpaceDN w:val="0"/>
              <w:adjustRightInd w:val="0"/>
              <w:jc w:val="center"/>
              <w:rPr>
                <w:color w:val="000000"/>
              </w:rPr>
            </w:pPr>
          </w:p>
          <w:p w14:paraId="0CFCEB6E" w14:textId="77777777" w:rsidR="009B4110" w:rsidRPr="00161CA0" w:rsidRDefault="009B4110" w:rsidP="009B4110">
            <w:pPr>
              <w:autoSpaceDE w:val="0"/>
              <w:autoSpaceDN w:val="0"/>
              <w:adjustRightInd w:val="0"/>
              <w:jc w:val="center"/>
              <w:rPr>
                <w:color w:val="000000"/>
              </w:rPr>
            </w:pPr>
          </w:p>
          <w:p w14:paraId="5DE09BEC" w14:textId="77777777" w:rsidR="009B4110" w:rsidRPr="00161CA0" w:rsidRDefault="009B4110" w:rsidP="009B4110">
            <w:pPr>
              <w:autoSpaceDE w:val="0"/>
              <w:autoSpaceDN w:val="0"/>
              <w:adjustRightInd w:val="0"/>
              <w:jc w:val="center"/>
              <w:rPr>
                <w:color w:val="000000"/>
              </w:rPr>
            </w:pPr>
          </w:p>
          <w:p w14:paraId="0CCA9916" w14:textId="77777777" w:rsidR="009B4110" w:rsidRPr="00161CA0" w:rsidRDefault="009B4110" w:rsidP="009B4110">
            <w:pPr>
              <w:autoSpaceDE w:val="0"/>
              <w:autoSpaceDN w:val="0"/>
              <w:adjustRightInd w:val="0"/>
              <w:jc w:val="center"/>
              <w:rPr>
                <w:color w:val="000000"/>
              </w:rPr>
            </w:pPr>
          </w:p>
          <w:p w14:paraId="535F8721" w14:textId="77777777" w:rsidR="009B4110" w:rsidRPr="00161CA0" w:rsidRDefault="009B4110" w:rsidP="009B4110">
            <w:pPr>
              <w:autoSpaceDE w:val="0"/>
              <w:autoSpaceDN w:val="0"/>
              <w:adjustRightInd w:val="0"/>
              <w:jc w:val="center"/>
              <w:rPr>
                <w:color w:val="000000"/>
              </w:rPr>
            </w:pPr>
          </w:p>
          <w:p w14:paraId="12CFE84A" w14:textId="77777777" w:rsidR="009B4110" w:rsidRPr="00161CA0" w:rsidRDefault="009B4110" w:rsidP="009B4110">
            <w:pPr>
              <w:autoSpaceDE w:val="0"/>
              <w:autoSpaceDN w:val="0"/>
              <w:adjustRightInd w:val="0"/>
              <w:jc w:val="center"/>
              <w:rPr>
                <w:color w:val="000000"/>
              </w:rPr>
            </w:pPr>
            <w:r w:rsidRPr="00161CA0">
              <w:rPr>
                <w:color w:val="000000"/>
              </w:rPr>
              <w:t>20</w:t>
            </w:r>
          </w:p>
        </w:tc>
        <w:tc>
          <w:tcPr>
            <w:tcW w:w="1417" w:type="dxa"/>
            <w:vMerge w:val="restart"/>
            <w:vAlign w:val="center"/>
          </w:tcPr>
          <w:p w14:paraId="4D0F168E" w14:textId="77777777" w:rsidR="009B4110" w:rsidRPr="00161CA0" w:rsidRDefault="009B4110" w:rsidP="009B4110">
            <w:pPr>
              <w:autoSpaceDE w:val="0"/>
              <w:autoSpaceDN w:val="0"/>
              <w:adjustRightInd w:val="0"/>
              <w:jc w:val="center"/>
              <w:rPr>
                <w:color w:val="000000"/>
              </w:rPr>
            </w:pPr>
            <w:r w:rsidRPr="00161CA0">
              <w:rPr>
                <w:color w:val="000000"/>
              </w:rPr>
              <w:t xml:space="preserve">27.32.13.141 </w:t>
            </w:r>
          </w:p>
          <w:p w14:paraId="56E11DDA" w14:textId="77777777" w:rsidR="009B4110" w:rsidRPr="00161CA0" w:rsidRDefault="009B4110" w:rsidP="009B4110">
            <w:pPr>
              <w:autoSpaceDE w:val="0"/>
              <w:autoSpaceDN w:val="0"/>
              <w:adjustRightInd w:val="0"/>
              <w:jc w:val="center"/>
              <w:rPr>
                <w:color w:val="000000"/>
              </w:rPr>
            </w:pPr>
          </w:p>
        </w:tc>
      </w:tr>
      <w:tr w:rsidR="009B4110" w:rsidRPr="00161CA0" w14:paraId="0766EF32" w14:textId="77777777" w:rsidTr="009B4110">
        <w:trPr>
          <w:trHeight w:val="300"/>
          <w:jc w:val="center"/>
        </w:trPr>
        <w:tc>
          <w:tcPr>
            <w:tcW w:w="567" w:type="dxa"/>
            <w:vMerge/>
            <w:vAlign w:val="center"/>
          </w:tcPr>
          <w:p w14:paraId="485602C0" w14:textId="77777777" w:rsidR="009B4110" w:rsidRPr="00161CA0" w:rsidRDefault="009B4110" w:rsidP="009B4110">
            <w:pPr>
              <w:autoSpaceDE w:val="0"/>
              <w:autoSpaceDN w:val="0"/>
              <w:adjustRightInd w:val="0"/>
              <w:jc w:val="center"/>
              <w:rPr>
                <w:color w:val="000000"/>
              </w:rPr>
            </w:pPr>
          </w:p>
        </w:tc>
        <w:tc>
          <w:tcPr>
            <w:tcW w:w="1696" w:type="dxa"/>
            <w:vMerge/>
            <w:vAlign w:val="center"/>
          </w:tcPr>
          <w:p w14:paraId="26B46C79" w14:textId="77777777" w:rsidR="009B4110" w:rsidRPr="00161CA0" w:rsidRDefault="009B4110" w:rsidP="009B4110">
            <w:pPr>
              <w:autoSpaceDE w:val="0"/>
              <w:autoSpaceDN w:val="0"/>
              <w:adjustRightInd w:val="0"/>
              <w:jc w:val="center"/>
              <w:rPr>
                <w:color w:val="000000"/>
              </w:rPr>
            </w:pPr>
          </w:p>
        </w:tc>
        <w:tc>
          <w:tcPr>
            <w:tcW w:w="2694" w:type="dxa"/>
            <w:vAlign w:val="center"/>
          </w:tcPr>
          <w:p w14:paraId="72B226EF" w14:textId="77777777" w:rsidR="009B4110" w:rsidRPr="00161CA0" w:rsidRDefault="009B4110" w:rsidP="009B4110">
            <w:pPr>
              <w:autoSpaceDE w:val="0"/>
              <w:autoSpaceDN w:val="0"/>
              <w:adjustRightInd w:val="0"/>
              <w:jc w:val="center"/>
              <w:rPr>
                <w:color w:val="000000"/>
              </w:rPr>
            </w:pPr>
            <w:r w:rsidRPr="00161CA0">
              <w:t>Выходной порт</w:t>
            </w:r>
          </w:p>
        </w:tc>
        <w:tc>
          <w:tcPr>
            <w:tcW w:w="1842" w:type="dxa"/>
            <w:vAlign w:val="center"/>
          </w:tcPr>
          <w:p w14:paraId="378C9BE1" w14:textId="77777777" w:rsidR="009B4110" w:rsidRPr="00161CA0" w:rsidRDefault="009B4110" w:rsidP="009B4110">
            <w:pPr>
              <w:autoSpaceDE w:val="0"/>
              <w:autoSpaceDN w:val="0"/>
              <w:adjustRightInd w:val="0"/>
              <w:jc w:val="center"/>
              <w:rPr>
                <w:color w:val="000000"/>
              </w:rPr>
            </w:pPr>
            <w:r w:rsidRPr="00161CA0">
              <w:t>HDMI</w:t>
            </w:r>
          </w:p>
        </w:tc>
        <w:tc>
          <w:tcPr>
            <w:tcW w:w="993" w:type="dxa"/>
            <w:vAlign w:val="center"/>
          </w:tcPr>
          <w:p w14:paraId="2844E6B9" w14:textId="77777777" w:rsidR="009B4110" w:rsidRPr="00161CA0" w:rsidRDefault="009B4110" w:rsidP="009B4110">
            <w:pPr>
              <w:autoSpaceDE w:val="0"/>
              <w:autoSpaceDN w:val="0"/>
              <w:adjustRightInd w:val="0"/>
              <w:jc w:val="center"/>
              <w:rPr>
                <w:color w:val="000000"/>
              </w:rPr>
            </w:pPr>
          </w:p>
        </w:tc>
        <w:tc>
          <w:tcPr>
            <w:tcW w:w="992" w:type="dxa"/>
            <w:vMerge/>
          </w:tcPr>
          <w:p w14:paraId="765414D4"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2B0101D" w14:textId="77777777" w:rsidR="009B4110" w:rsidRPr="00161CA0" w:rsidRDefault="009B4110" w:rsidP="009B4110">
            <w:pPr>
              <w:autoSpaceDE w:val="0"/>
              <w:autoSpaceDN w:val="0"/>
              <w:adjustRightInd w:val="0"/>
              <w:jc w:val="center"/>
              <w:rPr>
                <w:color w:val="000000"/>
              </w:rPr>
            </w:pPr>
          </w:p>
        </w:tc>
      </w:tr>
      <w:tr w:rsidR="009B4110" w:rsidRPr="00161CA0" w14:paraId="72DE2A34" w14:textId="77777777" w:rsidTr="009B4110">
        <w:trPr>
          <w:trHeight w:val="300"/>
          <w:jc w:val="center"/>
        </w:trPr>
        <w:tc>
          <w:tcPr>
            <w:tcW w:w="567" w:type="dxa"/>
            <w:vMerge/>
            <w:vAlign w:val="center"/>
          </w:tcPr>
          <w:p w14:paraId="12F30FA8" w14:textId="77777777" w:rsidR="009B4110" w:rsidRPr="00161CA0" w:rsidRDefault="009B4110" w:rsidP="009B4110">
            <w:pPr>
              <w:autoSpaceDE w:val="0"/>
              <w:autoSpaceDN w:val="0"/>
              <w:adjustRightInd w:val="0"/>
              <w:rPr>
                <w:color w:val="000000"/>
              </w:rPr>
            </w:pPr>
          </w:p>
        </w:tc>
        <w:tc>
          <w:tcPr>
            <w:tcW w:w="1696" w:type="dxa"/>
            <w:vMerge/>
            <w:vAlign w:val="center"/>
          </w:tcPr>
          <w:p w14:paraId="11AC663E" w14:textId="77777777" w:rsidR="009B4110" w:rsidRPr="00161CA0" w:rsidRDefault="009B4110" w:rsidP="009B4110">
            <w:pPr>
              <w:autoSpaceDE w:val="0"/>
              <w:autoSpaceDN w:val="0"/>
              <w:adjustRightInd w:val="0"/>
              <w:rPr>
                <w:color w:val="000000"/>
              </w:rPr>
            </w:pPr>
          </w:p>
        </w:tc>
        <w:tc>
          <w:tcPr>
            <w:tcW w:w="2694" w:type="dxa"/>
            <w:vAlign w:val="center"/>
          </w:tcPr>
          <w:p w14:paraId="1DDB1392" w14:textId="77777777" w:rsidR="009B4110" w:rsidRPr="00161CA0" w:rsidRDefault="009B4110" w:rsidP="009B4110">
            <w:pPr>
              <w:autoSpaceDE w:val="0"/>
              <w:autoSpaceDN w:val="0"/>
              <w:adjustRightInd w:val="0"/>
              <w:jc w:val="center"/>
              <w:rPr>
                <w:color w:val="000000"/>
              </w:rPr>
            </w:pPr>
            <w:r w:rsidRPr="00161CA0">
              <w:t>Порт управления</w:t>
            </w:r>
          </w:p>
        </w:tc>
        <w:tc>
          <w:tcPr>
            <w:tcW w:w="1842" w:type="dxa"/>
            <w:vAlign w:val="center"/>
          </w:tcPr>
          <w:p w14:paraId="788A809B" w14:textId="77777777" w:rsidR="009B4110" w:rsidRPr="00161CA0" w:rsidRDefault="009B4110" w:rsidP="009B4110">
            <w:pPr>
              <w:autoSpaceDE w:val="0"/>
              <w:autoSpaceDN w:val="0"/>
              <w:adjustRightInd w:val="0"/>
              <w:jc w:val="center"/>
              <w:rPr>
                <w:color w:val="000000"/>
              </w:rPr>
            </w:pPr>
            <w:r w:rsidRPr="00161CA0">
              <w:t xml:space="preserve"> USB-A x 2</w:t>
            </w:r>
          </w:p>
        </w:tc>
        <w:tc>
          <w:tcPr>
            <w:tcW w:w="993" w:type="dxa"/>
            <w:vAlign w:val="center"/>
          </w:tcPr>
          <w:p w14:paraId="7474BFD4" w14:textId="77777777" w:rsidR="009B4110" w:rsidRPr="00161CA0" w:rsidRDefault="009B4110" w:rsidP="009B4110">
            <w:pPr>
              <w:autoSpaceDE w:val="0"/>
              <w:autoSpaceDN w:val="0"/>
              <w:adjustRightInd w:val="0"/>
              <w:jc w:val="center"/>
              <w:rPr>
                <w:color w:val="000000"/>
              </w:rPr>
            </w:pPr>
          </w:p>
        </w:tc>
        <w:tc>
          <w:tcPr>
            <w:tcW w:w="992" w:type="dxa"/>
            <w:vMerge/>
          </w:tcPr>
          <w:p w14:paraId="3DF01C3B"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F77D2C8" w14:textId="77777777" w:rsidR="009B4110" w:rsidRPr="00161CA0" w:rsidRDefault="009B4110" w:rsidP="009B4110">
            <w:pPr>
              <w:autoSpaceDE w:val="0"/>
              <w:autoSpaceDN w:val="0"/>
              <w:adjustRightInd w:val="0"/>
              <w:jc w:val="center"/>
              <w:rPr>
                <w:color w:val="000000"/>
              </w:rPr>
            </w:pPr>
          </w:p>
        </w:tc>
      </w:tr>
      <w:tr w:rsidR="009B4110" w:rsidRPr="00161CA0" w14:paraId="4269DD74" w14:textId="77777777" w:rsidTr="009B4110">
        <w:trPr>
          <w:trHeight w:val="300"/>
          <w:jc w:val="center"/>
        </w:trPr>
        <w:tc>
          <w:tcPr>
            <w:tcW w:w="567" w:type="dxa"/>
            <w:vMerge/>
            <w:vAlign w:val="center"/>
          </w:tcPr>
          <w:p w14:paraId="50060E24" w14:textId="77777777" w:rsidR="009B4110" w:rsidRPr="00161CA0" w:rsidRDefault="009B4110" w:rsidP="009B4110">
            <w:pPr>
              <w:autoSpaceDE w:val="0"/>
              <w:autoSpaceDN w:val="0"/>
              <w:adjustRightInd w:val="0"/>
              <w:rPr>
                <w:color w:val="000000"/>
              </w:rPr>
            </w:pPr>
          </w:p>
        </w:tc>
        <w:tc>
          <w:tcPr>
            <w:tcW w:w="1696" w:type="dxa"/>
            <w:vMerge/>
            <w:vAlign w:val="center"/>
          </w:tcPr>
          <w:p w14:paraId="135961A8" w14:textId="77777777" w:rsidR="009B4110" w:rsidRPr="00161CA0" w:rsidRDefault="009B4110" w:rsidP="009B4110">
            <w:pPr>
              <w:autoSpaceDE w:val="0"/>
              <w:autoSpaceDN w:val="0"/>
              <w:adjustRightInd w:val="0"/>
              <w:rPr>
                <w:color w:val="000000"/>
              </w:rPr>
            </w:pPr>
          </w:p>
        </w:tc>
        <w:tc>
          <w:tcPr>
            <w:tcW w:w="2694" w:type="dxa"/>
            <w:vAlign w:val="center"/>
          </w:tcPr>
          <w:p w14:paraId="6704370E" w14:textId="77777777" w:rsidR="009B4110" w:rsidRPr="00161CA0" w:rsidRDefault="009B4110" w:rsidP="009B4110">
            <w:pPr>
              <w:autoSpaceDE w:val="0"/>
              <w:autoSpaceDN w:val="0"/>
              <w:adjustRightInd w:val="0"/>
              <w:jc w:val="center"/>
              <w:rPr>
                <w:color w:val="000000"/>
              </w:rPr>
            </w:pPr>
            <w:r w:rsidRPr="00161CA0">
              <w:t>Версия USB-порта</w:t>
            </w:r>
          </w:p>
        </w:tc>
        <w:tc>
          <w:tcPr>
            <w:tcW w:w="1842" w:type="dxa"/>
            <w:vAlign w:val="center"/>
          </w:tcPr>
          <w:p w14:paraId="27C109CD" w14:textId="77777777" w:rsidR="009B4110" w:rsidRPr="00161CA0" w:rsidRDefault="009B4110" w:rsidP="009B4110">
            <w:pPr>
              <w:autoSpaceDE w:val="0"/>
              <w:autoSpaceDN w:val="0"/>
              <w:adjustRightInd w:val="0"/>
              <w:jc w:val="center"/>
              <w:rPr>
                <w:color w:val="000000"/>
              </w:rPr>
            </w:pPr>
            <w:r w:rsidRPr="00161CA0">
              <w:t>USB 2.0</w:t>
            </w:r>
          </w:p>
        </w:tc>
        <w:tc>
          <w:tcPr>
            <w:tcW w:w="993" w:type="dxa"/>
            <w:vAlign w:val="center"/>
          </w:tcPr>
          <w:p w14:paraId="33A1BEA9"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5F1C3448"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580E94A8" w14:textId="77777777" w:rsidR="009B4110" w:rsidRPr="00161CA0" w:rsidRDefault="009B4110" w:rsidP="009B4110">
            <w:pPr>
              <w:autoSpaceDE w:val="0"/>
              <w:autoSpaceDN w:val="0"/>
              <w:adjustRightInd w:val="0"/>
              <w:jc w:val="center"/>
              <w:rPr>
                <w:color w:val="000000"/>
              </w:rPr>
            </w:pPr>
          </w:p>
        </w:tc>
      </w:tr>
      <w:tr w:rsidR="009B4110" w:rsidRPr="00161CA0" w14:paraId="60AB6383" w14:textId="77777777" w:rsidTr="009B4110">
        <w:trPr>
          <w:trHeight w:val="300"/>
          <w:jc w:val="center"/>
        </w:trPr>
        <w:tc>
          <w:tcPr>
            <w:tcW w:w="567" w:type="dxa"/>
            <w:vMerge/>
            <w:vAlign w:val="center"/>
          </w:tcPr>
          <w:p w14:paraId="72617E9C" w14:textId="77777777" w:rsidR="009B4110" w:rsidRPr="00161CA0" w:rsidRDefault="009B4110" w:rsidP="009B4110">
            <w:pPr>
              <w:autoSpaceDE w:val="0"/>
              <w:autoSpaceDN w:val="0"/>
              <w:adjustRightInd w:val="0"/>
              <w:rPr>
                <w:color w:val="000000"/>
              </w:rPr>
            </w:pPr>
          </w:p>
        </w:tc>
        <w:tc>
          <w:tcPr>
            <w:tcW w:w="1696" w:type="dxa"/>
            <w:vMerge/>
            <w:vAlign w:val="center"/>
          </w:tcPr>
          <w:p w14:paraId="21430DDA" w14:textId="77777777" w:rsidR="009B4110" w:rsidRPr="00161CA0" w:rsidRDefault="009B4110" w:rsidP="009B4110">
            <w:pPr>
              <w:autoSpaceDE w:val="0"/>
              <w:autoSpaceDN w:val="0"/>
              <w:adjustRightInd w:val="0"/>
              <w:rPr>
                <w:color w:val="000000"/>
              </w:rPr>
            </w:pPr>
          </w:p>
        </w:tc>
        <w:tc>
          <w:tcPr>
            <w:tcW w:w="2694" w:type="dxa"/>
            <w:vAlign w:val="center"/>
          </w:tcPr>
          <w:p w14:paraId="24771C52" w14:textId="77777777" w:rsidR="009B4110" w:rsidRPr="00161CA0" w:rsidRDefault="009B4110" w:rsidP="009B4110">
            <w:pPr>
              <w:autoSpaceDE w:val="0"/>
              <w:autoSpaceDN w:val="0"/>
              <w:adjustRightInd w:val="0"/>
              <w:jc w:val="center"/>
              <w:rPr>
                <w:color w:val="000000"/>
              </w:rPr>
            </w:pPr>
            <w:r w:rsidRPr="00161CA0">
              <w:t>Версия HDMI</w:t>
            </w:r>
          </w:p>
        </w:tc>
        <w:tc>
          <w:tcPr>
            <w:tcW w:w="1842" w:type="dxa"/>
            <w:vAlign w:val="center"/>
          </w:tcPr>
          <w:p w14:paraId="08862B24" w14:textId="77777777" w:rsidR="009B4110" w:rsidRPr="00161CA0" w:rsidRDefault="009B4110" w:rsidP="009B4110">
            <w:pPr>
              <w:autoSpaceDE w:val="0"/>
              <w:autoSpaceDN w:val="0"/>
              <w:adjustRightInd w:val="0"/>
              <w:jc w:val="center"/>
              <w:rPr>
                <w:color w:val="000000"/>
              </w:rPr>
            </w:pPr>
            <w:r w:rsidRPr="00161CA0">
              <w:t>HDMI 1.4b</w:t>
            </w:r>
          </w:p>
        </w:tc>
        <w:tc>
          <w:tcPr>
            <w:tcW w:w="993" w:type="dxa"/>
            <w:vAlign w:val="center"/>
          </w:tcPr>
          <w:p w14:paraId="1E31C425"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763E7E87"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5688FEFF" w14:textId="77777777" w:rsidR="009B4110" w:rsidRPr="00161CA0" w:rsidRDefault="009B4110" w:rsidP="009B4110">
            <w:pPr>
              <w:autoSpaceDE w:val="0"/>
              <w:autoSpaceDN w:val="0"/>
              <w:adjustRightInd w:val="0"/>
              <w:jc w:val="center"/>
              <w:rPr>
                <w:color w:val="000000"/>
              </w:rPr>
            </w:pPr>
          </w:p>
        </w:tc>
      </w:tr>
      <w:tr w:rsidR="009B4110" w:rsidRPr="00161CA0" w14:paraId="305147F9" w14:textId="77777777" w:rsidTr="009B4110">
        <w:trPr>
          <w:trHeight w:val="300"/>
          <w:jc w:val="center"/>
        </w:trPr>
        <w:tc>
          <w:tcPr>
            <w:tcW w:w="567" w:type="dxa"/>
            <w:vMerge/>
            <w:vAlign w:val="center"/>
          </w:tcPr>
          <w:p w14:paraId="2A15817E" w14:textId="77777777" w:rsidR="009B4110" w:rsidRPr="00161CA0" w:rsidRDefault="009B4110" w:rsidP="009B4110">
            <w:pPr>
              <w:autoSpaceDE w:val="0"/>
              <w:autoSpaceDN w:val="0"/>
              <w:adjustRightInd w:val="0"/>
              <w:rPr>
                <w:color w:val="000000"/>
              </w:rPr>
            </w:pPr>
          </w:p>
        </w:tc>
        <w:tc>
          <w:tcPr>
            <w:tcW w:w="1696" w:type="dxa"/>
            <w:vMerge/>
            <w:vAlign w:val="center"/>
          </w:tcPr>
          <w:p w14:paraId="16157DA4" w14:textId="77777777" w:rsidR="009B4110" w:rsidRPr="00161CA0" w:rsidRDefault="009B4110" w:rsidP="009B4110">
            <w:pPr>
              <w:autoSpaceDE w:val="0"/>
              <w:autoSpaceDN w:val="0"/>
              <w:adjustRightInd w:val="0"/>
              <w:rPr>
                <w:color w:val="000000"/>
              </w:rPr>
            </w:pPr>
          </w:p>
        </w:tc>
        <w:tc>
          <w:tcPr>
            <w:tcW w:w="2694" w:type="dxa"/>
            <w:vAlign w:val="center"/>
          </w:tcPr>
          <w:p w14:paraId="5181BF43" w14:textId="77777777" w:rsidR="009B4110" w:rsidRPr="00161CA0" w:rsidRDefault="009B4110" w:rsidP="009B4110">
            <w:pPr>
              <w:autoSpaceDE w:val="0"/>
              <w:autoSpaceDN w:val="0"/>
              <w:adjustRightInd w:val="0"/>
              <w:jc w:val="center"/>
              <w:rPr>
                <w:color w:val="000000"/>
              </w:rPr>
            </w:pPr>
            <w:r w:rsidRPr="00161CA0">
              <w:t>Длина кабелей (USB, HDMI)</w:t>
            </w:r>
          </w:p>
        </w:tc>
        <w:tc>
          <w:tcPr>
            <w:tcW w:w="1842" w:type="dxa"/>
            <w:vAlign w:val="center"/>
          </w:tcPr>
          <w:p w14:paraId="79936080" w14:textId="77777777" w:rsidR="009B4110" w:rsidRPr="00161CA0" w:rsidRDefault="009B4110" w:rsidP="009B4110">
            <w:pPr>
              <w:autoSpaceDE w:val="0"/>
              <w:autoSpaceDN w:val="0"/>
              <w:adjustRightInd w:val="0"/>
              <w:jc w:val="center"/>
              <w:rPr>
                <w:color w:val="000000"/>
              </w:rPr>
            </w:pPr>
            <w:r w:rsidRPr="00161CA0">
              <w:rPr>
                <w:color w:val="000000"/>
              </w:rPr>
              <w:t>≥ 1.2</w:t>
            </w:r>
          </w:p>
        </w:tc>
        <w:tc>
          <w:tcPr>
            <w:tcW w:w="993" w:type="dxa"/>
            <w:vAlign w:val="center"/>
          </w:tcPr>
          <w:p w14:paraId="25EA15AC" w14:textId="77777777" w:rsidR="009B4110" w:rsidRPr="00161CA0" w:rsidRDefault="009B4110" w:rsidP="009B4110">
            <w:pPr>
              <w:autoSpaceDE w:val="0"/>
              <w:autoSpaceDN w:val="0"/>
              <w:adjustRightInd w:val="0"/>
              <w:jc w:val="center"/>
              <w:rPr>
                <w:color w:val="000000"/>
              </w:rPr>
            </w:pPr>
            <w:r w:rsidRPr="00161CA0">
              <w:rPr>
                <w:color w:val="000000"/>
              </w:rPr>
              <w:t>м</w:t>
            </w:r>
          </w:p>
        </w:tc>
        <w:tc>
          <w:tcPr>
            <w:tcW w:w="992" w:type="dxa"/>
            <w:vMerge/>
          </w:tcPr>
          <w:p w14:paraId="204E350A"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3557408" w14:textId="77777777" w:rsidR="009B4110" w:rsidRPr="00161CA0" w:rsidRDefault="009B4110" w:rsidP="009B4110">
            <w:pPr>
              <w:autoSpaceDE w:val="0"/>
              <w:autoSpaceDN w:val="0"/>
              <w:adjustRightInd w:val="0"/>
              <w:jc w:val="center"/>
              <w:rPr>
                <w:color w:val="000000"/>
              </w:rPr>
            </w:pPr>
          </w:p>
        </w:tc>
      </w:tr>
      <w:tr w:rsidR="009B4110" w:rsidRPr="002447F6" w14:paraId="313086CC" w14:textId="77777777" w:rsidTr="009B4110">
        <w:trPr>
          <w:trHeight w:val="300"/>
          <w:jc w:val="center"/>
        </w:trPr>
        <w:tc>
          <w:tcPr>
            <w:tcW w:w="567" w:type="dxa"/>
            <w:vMerge/>
            <w:vAlign w:val="center"/>
          </w:tcPr>
          <w:p w14:paraId="3942F90B" w14:textId="77777777" w:rsidR="009B4110" w:rsidRPr="00161CA0" w:rsidRDefault="009B4110" w:rsidP="009B4110">
            <w:pPr>
              <w:autoSpaceDE w:val="0"/>
              <w:autoSpaceDN w:val="0"/>
              <w:adjustRightInd w:val="0"/>
              <w:rPr>
                <w:color w:val="000000"/>
              </w:rPr>
            </w:pPr>
          </w:p>
        </w:tc>
        <w:tc>
          <w:tcPr>
            <w:tcW w:w="1696" w:type="dxa"/>
            <w:vMerge/>
            <w:vAlign w:val="center"/>
          </w:tcPr>
          <w:p w14:paraId="5958EFD0" w14:textId="77777777" w:rsidR="009B4110" w:rsidRPr="00161CA0" w:rsidRDefault="009B4110" w:rsidP="009B4110">
            <w:pPr>
              <w:autoSpaceDE w:val="0"/>
              <w:autoSpaceDN w:val="0"/>
              <w:adjustRightInd w:val="0"/>
              <w:rPr>
                <w:color w:val="000000"/>
              </w:rPr>
            </w:pPr>
          </w:p>
        </w:tc>
        <w:tc>
          <w:tcPr>
            <w:tcW w:w="2694" w:type="dxa"/>
            <w:vAlign w:val="center"/>
          </w:tcPr>
          <w:p w14:paraId="43F4F014" w14:textId="77777777" w:rsidR="009B4110" w:rsidRPr="00161CA0" w:rsidRDefault="009B4110" w:rsidP="009B4110">
            <w:pPr>
              <w:autoSpaceDE w:val="0"/>
              <w:autoSpaceDN w:val="0"/>
              <w:adjustRightInd w:val="0"/>
              <w:jc w:val="center"/>
              <w:rPr>
                <w:color w:val="000000"/>
              </w:rPr>
            </w:pPr>
            <w:r w:rsidRPr="00161CA0">
              <w:t>Поддержка ОС</w:t>
            </w:r>
          </w:p>
        </w:tc>
        <w:tc>
          <w:tcPr>
            <w:tcW w:w="1842" w:type="dxa"/>
            <w:vAlign w:val="center"/>
          </w:tcPr>
          <w:p w14:paraId="26AB103A" w14:textId="77777777" w:rsidR="009B4110" w:rsidRPr="00161CA0" w:rsidRDefault="009B4110" w:rsidP="009B4110">
            <w:pPr>
              <w:autoSpaceDE w:val="0"/>
              <w:autoSpaceDN w:val="0"/>
              <w:adjustRightInd w:val="0"/>
              <w:jc w:val="center"/>
              <w:rPr>
                <w:color w:val="000000"/>
                <w:lang w:val="en-US"/>
              </w:rPr>
            </w:pPr>
            <w:r w:rsidRPr="00161CA0">
              <w:rPr>
                <w:color w:val="000000"/>
                <w:lang w:val="en-US"/>
              </w:rPr>
              <w:t>Windows, Mac, Linux, Netware, Unix</w:t>
            </w:r>
          </w:p>
        </w:tc>
        <w:tc>
          <w:tcPr>
            <w:tcW w:w="993" w:type="dxa"/>
            <w:vAlign w:val="center"/>
          </w:tcPr>
          <w:p w14:paraId="0B9A3633" w14:textId="77777777" w:rsidR="009B4110" w:rsidRPr="00161CA0" w:rsidRDefault="009B4110" w:rsidP="009B4110">
            <w:pPr>
              <w:autoSpaceDE w:val="0"/>
              <w:autoSpaceDN w:val="0"/>
              <w:adjustRightInd w:val="0"/>
              <w:jc w:val="center"/>
              <w:rPr>
                <w:color w:val="000000"/>
                <w:lang w:val="en-US"/>
              </w:rPr>
            </w:pPr>
            <w:r w:rsidRPr="00161CA0">
              <w:rPr>
                <w:color w:val="000000"/>
                <w:lang w:val="en-US"/>
              </w:rPr>
              <w:t xml:space="preserve"> </w:t>
            </w:r>
          </w:p>
        </w:tc>
        <w:tc>
          <w:tcPr>
            <w:tcW w:w="992" w:type="dxa"/>
            <w:vMerge/>
          </w:tcPr>
          <w:p w14:paraId="361DEDB0" w14:textId="77777777" w:rsidR="009B4110" w:rsidRPr="00161CA0" w:rsidRDefault="009B4110" w:rsidP="009B4110">
            <w:pPr>
              <w:autoSpaceDE w:val="0"/>
              <w:autoSpaceDN w:val="0"/>
              <w:adjustRightInd w:val="0"/>
              <w:jc w:val="center"/>
              <w:rPr>
                <w:color w:val="000000"/>
                <w:lang w:val="en-US"/>
              </w:rPr>
            </w:pPr>
          </w:p>
        </w:tc>
        <w:tc>
          <w:tcPr>
            <w:tcW w:w="1417" w:type="dxa"/>
            <w:vMerge/>
            <w:vAlign w:val="center"/>
          </w:tcPr>
          <w:p w14:paraId="35344464" w14:textId="77777777" w:rsidR="009B4110" w:rsidRPr="00161CA0" w:rsidRDefault="009B4110" w:rsidP="009B4110">
            <w:pPr>
              <w:autoSpaceDE w:val="0"/>
              <w:autoSpaceDN w:val="0"/>
              <w:adjustRightInd w:val="0"/>
              <w:jc w:val="center"/>
              <w:rPr>
                <w:color w:val="000000"/>
                <w:lang w:val="en-US"/>
              </w:rPr>
            </w:pPr>
          </w:p>
        </w:tc>
      </w:tr>
      <w:tr w:rsidR="009B4110" w:rsidRPr="00161CA0" w14:paraId="47C48C91" w14:textId="77777777" w:rsidTr="009B4110">
        <w:trPr>
          <w:trHeight w:val="300"/>
          <w:jc w:val="center"/>
        </w:trPr>
        <w:tc>
          <w:tcPr>
            <w:tcW w:w="567" w:type="dxa"/>
            <w:vMerge/>
            <w:vAlign w:val="center"/>
          </w:tcPr>
          <w:p w14:paraId="2DB00B1D" w14:textId="77777777" w:rsidR="009B4110" w:rsidRPr="00161CA0" w:rsidRDefault="009B4110" w:rsidP="009B4110">
            <w:pPr>
              <w:autoSpaceDE w:val="0"/>
              <w:autoSpaceDN w:val="0"/>
              <w:adjustRightInd w:val="0"/>
              <w:rPr>
                <w:color w:val="000000"/>
                <w:lang w:val="en-US"/>
              </w:rPr>
            </w:pPr>
          </w:p>
        </w:tc>
        <w:tc>
          <w:tcPr>
            <w:tcW w:w="1696" w:type="dxa"/>
            <w:vMerge/>
            <w:vAlign w:val="center"/>
          </w:tcPr>
          <w:p w14:paraId="55A72A8E" w14:textId="77777777" w:rsidR="009B4110" w:rsidRPr="00161CA0" w:rsidRDefault="009B4110" w:rsidP="009B4110">
            <w:pPr>
              <w:autoSpaceDE w:val="0"/>
              <w:autoSpaceDN w:val="0"/>
              <w:adjustRightInd w:val="0"/>
              <w:rPr>
                <w:color w:val="000000"/>
                <w:lang w:val="en-US"/>
              </w:rPr>
            </w:pPr>
          </w:p>
        </w:tc>
        <w:tc>
          <w:tcPr>
            <w:tcW w:w="2694" w:type="dxa"/>
            <w:vAlign w:val="center"/>
          </w:tcPr>
          <w:p w14:paraId="09186D52" w14:textId="77777777" w:rsidR="009B4110" w:rsidRPr="00161CA0" w:rsidRDefault="009B4110" w:rsidP="009B4110">
            <w:pPr>
              <w:autoSpaceDE w:val="0"/>
              <w:autoSpaceDN w:val="0"/>
              <w:adjustRightInd w:val="0"/>
              <w:jc w:val="center"/>
              <w:rPr>
                <w:color w:val="000000"/>
              </w:rPr>
            </w:pPr>
            <w:r w:rsidRPr="00161CA0">
              <w:rPr>
                <w:color w:val="000000"/>
              </w:rPr>
              <w:t>Максимальное поддерживаемое разрешение HDMI</w:t>
            </w:r>
          </w:p>
        </w:tc>
        <w:tc>
          <w:tcPr>
            <w:tcW w:w="1842" w:type="dxa"/>
            <w:vAlign w:val="center"/>
          </w:tcPr>
          <w:p w14:paraId="09268D34" w14:textId="77777777" w:rsidR="009B4110" w:rsidRPr="00161CA0" w:rsidRDefault="009B4110" w:rsidP="009B4110">
            <w:pPr>
              <w:autoSpaceDE w:val="0"/>
              <w:autoSpaceDN w:val="0"/>
              <w:adjustRightInd w:val="0"/>
              <w:jc w:val="center"/>
              <w:rPr>
                <w:color w:val="000000"/>
              </w:rPr>
            </w:pPr>
            <w:r w:rsidRPr="00161CA0">
              <w:t>4K при 30 Гц</w:t>
            </w:r>
          </w:p>
        </w:tc>
        <w:tc>
          <w:tcPr>
            <w:tcW w:w="993" w:type="dxa"/>
            <w:vAlign w:val="center"/>
          </w:tcPr>
          <w:p w14:paraId="2703B006" w14:textId="77777777" w:rsidR="009B4110" w:rsidRPr="00161CA0" w:rsidRDefault="009B4110" w:rsidP="009B4110">
            <w:pPr>
              <w:autoSpaceDE w:val="0"/>
              <w:autoSpaceDN w:val="0"/>
              <w:adjustRightInd w:val="0"/>
              <w:jc w:val="center"/>
              <w:rPr>
                <w:color w:val="000000"/>
              </w:rPr>
            </w:pPr>
          </w:p>
        </w:tc>
        <w:tc>
          <w:tcPr>
            <w:tcW w:w="992" w:type="dxa"/>
            <w:vMerge/>
          </w:tcPr>
          <w:p w14:paraId="5384AF7E"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244D6265" w14:textId="77777777" w:rsidR="009B4110" w:rsidRPr="00161CA0" w:rsidRDefault="009B4110" w:rsidP="009B4110">
            <w:pPr>
              <w:autoSpaceDE w:val="0"/>
              <w:autoSpaceDN w:val="0"/>
              <w:adjustRightInd w:val="0"/>
              <w:jc w:val="center"/>
              <w:rPr>
                <w:color w:val="000000"/>
              </w:rPr>
            </w:pPr>
          </w:p>
        </w:tc>
      </w:tr>
      <w:tr w:rsidR="009B4110" w:rsidRPr="00161CA0" w14:paraId="423919E0" w14:textId="77777777" w:rsidTr="009B4110">
        <w:trPr>
          <w:trHeight w:val="300"/>
          <w:jc w:val="center"/>
        </w:trPr>
        <w:tc>
          <w:tcPr>
            <w:tcW w:w="567" w:type="dxa"/>
            <w:vMerge w:val="restart"/>
            <w:vAlign w:val="center"/>
          </w:tcPr>
          <w:p w14:paraId="5A516247" w14:textId="77777777" w:rsidR="009B4110" w:rsidRPr="00161CA0" w:rsidRDefault="009B4110" w:rsidP="009B4110">
            <w:pPr>
              <w:autoSpaceDE w:val="0"/>
              <w:autoSpaceDN w:val="0"/>
              <w:adjustRightInd w:val="0"/>
              <w:jc w:val="center"/>
              <w:rPr>
                <w:color w:val="000000"/>
              </w:rPr>
            </w:pPr>
            <w:r w:rsidRPr="00161CA0">
              <w:rPr>
                <w:color w:val="000000"/>
              </w:rPr>
              <w:t>2</w:t>
            </w:r>
          </w:p>
        </w:tc>
        <w:tc>
          <w:tcPr>
            <w:tcW w:w="1696" w:type="dxa"/>
            <w:vMerge w:val="restart"/>
            <w:vAlign w:val="center"/>
          </w:tcPr>
          <w:p w14:paraId="7F342231" w14:textId="77777777" w:rsidR="009B4110" w:rsidRPr="00161CA0" w:rsidRDefault="009B4110" w:rsidP="009B4110">
            <w:pPr>
              <w:autoSpaceDE w:val="0"/>
              <w:autoSpaceDN w:val="0"/>
              <w:adjustRightInd w:val="0"/>
              <w:jc w:val="center"/>
              <w:rPr>
                <w:color w:val="000000"/>
              </w:rPr>
            </w:pPr>
            <w:r w:rsidRPr="00161CA0">
              <w:rPr>
                <w:color w:val="000000"/>
              </w:rPr>
              <w:t>Блок питания тип 2 для телефона</w:t>
            </w:r>
          </w:p>
        </w:tc>
        <w:tc>
          <w:tcPr>
            <w:tcW w:w="2694" w:type="dxa"/>
            <w:vAlign w:val="center"/>
          </w:tcPr>
          <w:p w14:paraId="0E10C14B" w14:textId="77777777" w:rsidR="009B4110" w:rsidRPr="00161CA0" w:rsidRDefault="009B4110" w:rsidP="009B4110">
            <w:pPr>
              <w:autoSpaceDE w:val="0"/>
              <w:autoSpaceDN w:val="0"/>
              <w:adjustRightInd w:val="0"/>
              <w:jc w:val="center"/>
              <w:rPr>
                <w:color w:val="000000"/>
              </w:rPr>
            </w:pPr>
            <w:r w:rsidRPr="00161CA0">
              <w:rPr>
                <w:color w:val="000000"/>
              </w:rPr>
              <w:t>Мощность</w:t>
            </w:r>
          </w:p>
        </w:tc>
        <w:tc>
          <w:tcPr>
            <w:tcW w:w="1842" w:type="dxa"/>
            <w:vAlign w:val="center"/>
          </w:tcPr>
          <w:p w14:paraId="33D407BB" w14:textId="77777777" w:rsidR="009B4110" w:rsidRPr="00161CA0" w:rsidRDefault="009B4110" w:rsidP="009B4110">
            <w:pPr>
              <w:autoSpaceDE w:val="0"/>
              <w:autoSpaceDN w:val="0"/>
              <w:adjustRightInd w:val="0"/>
              <w:jc w:val="center"/>
              <w:rPr>
                <w:color w:val="000000"/>
              </w:rPr>
            </w:pPr>
            <w:r w:rsidRPr="00161CA0">
              <w:rPr>
                <w:color w:val="000000"/>
              </w:rPr>
              <w:t>≥ 10</w:t>
            </w:r>
          </w:p>
        </w:tc>
        <w:tc>
          <w:tcPr>
            <w:tcW w:w="993" w:type="dxa"/>
            <w:vAlign w:val="center"/>
          </w:tcPr>
          <w:p w14:paraId="68394E39" w14:textId="77777777" w:rsidR="009B4110" w:rsidRPr="00161CA0" w:rsidRDefault="009B4110" w:rsidP="009B4110">
            <w:pPr>
              <w:autoSpaceDE w:val="0"/>
              <w:autoSpaceDN w:val="0"/>
              <w:adjustRightInd w:val="0"/>
              <w:jc w:val="center"/>
              <w:rPr>
                <w:color w:val="000000"/>
              </w:rPr>
            </w:pPr>
            <w:r w:rsidRPr="00161CA0">
              <w:rPr>
                <w:color w:val="000000"/>
              </w:rPr>
              <w:t>Вт</w:t>
            </w:r>
          </w:p>
        </w:tc>
        <w:tc>
          <w:tcPr>
            <w:tcW w:w="992" w:type="dxa"/>
            <w:vMerge w:val="restart"/>
          </w:tcPr>
          <w:p w14:paraId="797AD0DF" w14:textId="77777777" w:rsidR="009B4110" w:rsidRPr="00161CA0" w:rsidRDefault="009B4110" w:rsidP="009B4110">
            <w:pPr>
              <w:autoSpaceDE w:val="0"/>
              <w:autoSpaceDN w:val="0"/>
              <w:adjustRightInd w:val="0"/>
              <w:jc w:val="center"/>
              <w:rPr>
                <w:color w:val="000000"/>
              </w:rPr>
            </w:pPr>
          </w:p>
          <w:p w14:paraId="77ABF7FD" w14:textId="77777777" w:rsidR="009B4110" w:rsidRPr="00161CA0" w:rsidRDefault="009B4110" w:rsidP="009B4110">
            <w:pPr>
              <w:autoSpaceDE w:val="0"/>
              <w:autoSpaceDN w:val="0"/>
              <w:adjustRightInd w:val="0"/>
              <w:jc w:val="center"/>
              <w:rPr>
                <w:color w:val="000000"/>
              </w:rPr>
            </w:pPr>
          </w:p>
          <w:p w14:paraId="1B55A437" w14:textId="77777777" w:rsidR="009B4110" w:rsidRPr="00161CA0" w:rsidRDefault="009B4110" w:rsidP="009B4110">
            <w:pPr>
              <w:autoSpaceDE w:val="0"/>
              <w:autoSpaceDN w:val="0"/>
              <w:adjustRightInd w:val="0"/>
              <w:jc w:val="center"/>
              <w:rPr>
                <w:color w:val="000000"/>
              </w:rPr>
            </w:pPr>
          </w:p>
          <w:p w14:paraId="3F899CD6" w14:textId="77777777" w:rsidR="009B4110" w:rsidRPr="00161CA0" w:rsidRDefault="009B4110" w:rsidP="009B4110">
            <w:pPr>
              <w:autoSpaceDE w:val="0"/>
              <w:autoSpaceDN w:val="0"/>
              <w:adjustRightInd w:val="0"/>
              <w:jc w:val="center"/>
              <w:rPr>
                <w:color w:val="000000"/>
              </w:rPr>
            </w:pPr>
          </w:p>
          <w:p w14:paraId="1D5282D4" w14:textId="77777777" w:rsidR="009B4110" w:rsidRPr="00161CA0" w:rsidRDefault="009B4110" w:rsidP="009B4110">
            <w:pPr>
              <w:autoSpaceDE w:val="0"/>
              <w:autoSpaceDN w:val="0"/>
              <w:adjustRightInd w:val="0"/>
              <w:jc w:val="center"/>
              <w:rPr>
                <w:color w:val="000000"/>
              </w:rPr>
            </w:pPr>
          </w:p>
          <w:p w14:paraId="0171C4A1" w14:textId="77777777" w:rsidR="009B4110" w:rsidRPr="00161CA0" w:rsidRDefault="009B4110" w:rsidP="009B4110">
            <w:pPr>
              <w:autoSpaceDE w:val="0"/>
              <w:autoSpaceDN w:val="0"/>
              <w:adjustRightInd w:val="0"/>
              <w:jc w:val="center"/>
              <w:rPr>
                <w:color w:val="000000"/>
              </w:rPr>
            </w:pPr>
          </w:p>
          <w:p w14:paraId="0490FE27" w14:textId="77777777" w:rsidR="009B4110" w:rsidRPr="00161CA0" w:rsidRDefault="009B4110" w:rsidP="009B4110">
            <w:pPr>
              <w:autoSpaceDE w:val="0"/>
              <w:autoSpaceDN w:val="0"/>
              <w:adjustRightInd w:val="0"/>
              <w:jc w:val="center"/>
              <w:rPr>
                <w:color w:val="000000"/>
              </w:rPr>
            </w:pPr>
          </w:p>
          <w:p w14:paraId="4972D158" w14:textId="77777777" w:rsidR="009B4110" w:rsidRPr="00161CA0" w:rsidRDefault="009B4110" w:rsidP="009B4110">
            <w:pPr>
              <w:autoSpaceDE w:val="0"/>
              <w:autoSpaceDN w:val="0"/>
              <w:adjustRightInd w:val="0"/>
              <w:jc w:val="center"/>
              <w:rPr>
                <w:color w:val="000000"/>
              </w:rPr>
            </w:pPr>
          </w:p>
          <w:p w14:paraId="54D604A0" w14:textId="77777777" w:rsidR="009B4110" w:rsidRPr="00161CA0" w:rsidRDefault="009B4110" w:rsidP="009B4110">
            <w:pPr>
              <w:autoSpaceDE w:val="0"/>
              <w:autoSpaceDN w:val="0"/>
              <w:adjustRightInd w:val="0"/>
              <w:jc w:val="center"/>
              <w:rPr>
                <w:color w:val="000000"/>
              </w:rPr>
            </w:pPr>
          </w:p>
          <w:p w14:paraId="317C5F0B" w14:textId="77777777" w:rsidR="009B4110" w:rsidRPr="00161CA0" w:rsidRDefault="009B4110" w:rsidP="009B4110">
            <w:pPr>
              <w:autoSpaceDE w:val="0"/>
              <w:autoSpaceDN w:val="0"/>
              <w:adjustRightInd w:val="0"/>
              <w:jc w:val="center"/>
              <w:rPr>
                <w:color w:val="000000"/>
              </w:rPr>
            </w:pPr>
          </w:p>
          <w:p w14:paraId="0B56F893" w14:textId="77777777" w:rsidR="009B4110" w:rsidRPr="00161CA0" w:rsidRDefault="009B4110" w:rsidP="009B4110">
            <w:pPr>
              <w:autoSpaceDE w:val="0"/>
              <w:autoSpaceDN w:val="0"/>
              <w:adjustRightInd w:val="0"/>
              <w:jc w:val="center"/>
              <w:rPr>
                <w:color w:val="000000"/>
              </w:rPr>
            </w:pPr>
            <w:r w:rsidRPr="00161CA0">
              <w:rPr>
                <w:color w:val="000000"/>
              </w:rPr>
              <w:t>50</w:t>
            </w:r>
          </w:p>
        </w:tc>
        <w:tc>
          <w:tcPr>
            <w:tcW w:w="1417" w:type="dxa"/>
            <w:vMerge w:val="restart"/>
            <w:vAlign w:val="center"/>
          </w:tcPr>
          <w:p w14:paraId="228ACF22" w14:textId="77777777" w:rsidR="009B4110" w:rsidRPr="00161CA0" w:rsidRDefault="009B4110" w:rsidP="009B4110">
            <w:pPr>
              <w:autoSpaceDE w:val="0"/>
              <w:autoSpaceDN w:val="0"/>
              <w:adjustRightInd w:val="0"/>
              <w:jc w:val="center"/>
              <w:rPr>
                <w:color w:val="000000"/>
              </w:rPr>
            </w:pPr>
            <w:r w:rsidRPr="00161CA0">
              <w:rPr>
                <w:color w:val="000000"/>
              </w:rPr>
              <w:t>27.32.13.140</w:t>
            </w:r>
          </w:p>
        </w:tc>
      </w:tr>
      <w:tr w:rsidR="009B4110" w:rsidRPr="00161CA0" w14:paraId="4999F4C5" w14:textId="77777777" w:rsidTr="009B4110">
        <w:trPr>
          <w:trHeight w:val="300"/>
          <w:jc w:val="center"/>
        </w:trPr>
        <w:tc>
          <w:tcPr>
            <w:tcW w:w="567" w:type="dxa"/>
            <w:vMerge/>
            <w:vAlign w:val="center"/>
          </w:tcPr>
          <w:p w14:paraId="23A28E01" w14:textId="77777777" w:rsidR="009B4110" w:rsidRPr="00161CA0" w:rsidRDefault="009B4110" w:rsidP="009B4110">
            <w:pPr>
              <w:autoSpaceDE w:val="0"/>
              <w:autoSpaceDN w:val="0"/>
              <w:adjustRightInd w:val="0"/>
              <w:rPr>
                <w:color w:val="000000"/>
              </w:rPr>
            </w:pPr>
          </w:p>
        </w:tc>
        <w:tc>
          <w:tcPr>
            <w:tcW w:w="1696" w:type="dxa"/>
            <w:vMerge/>
            <w:vAlign w:val="center"/>
          </w:tcPr>
          <w:p w14:paraId="2E2E77DC" w14:textId="77777777" w:rsidR="009B4110" w:rsidRPr="00161CA0" w:rsidRDefault="009B4110" w:rsidP="009B4110">
            <w:pPr>
              <w:autoSpaceDE w:val="0"/>
              <w:autoSpaceDN w:val="0"/>
              <w:adjustRightInd w:val="0"/>
              <w:rPr>
                <w:color w:val="000000"/>
              </w:rPr>
            </w:pPr>
          </w:p>
        </w:tc>
        <w:tc>
          <w:tcPr>
            <w:tcW w:w="2694" w:type="dxa"/>
            <w:vAlign w:val="center"/>
          </w:tcPr>
          <w:p w14:paraId="47B8EEF0" w14:textId="77777777" w:rsidR="009B4110" w:rsidRPr="00161CA0" w:rsidRDefault="009B4110" w:rsidP="009B4110">
            <w:pPr>
              <w:autoSpaceDE w:val="0"/>
              <w:autoSpaceDN w:val="0"/>
              <w:adjustRightInd w:val="0"/>
              <w:jc w:val="center"/>
              <w:rPr>
                <w:color w:val="000000"/>
              </w:rPr>
            </w:pPr>
            <w:r w:rsidRPr="00161CA0">
              <w:rPr>
                <w:color w:val="000000"/>
              </w:rPr>
              <w:t>Выходное напряжение</w:t>
            </w:r>
          </w:p>
        </w:tc>
        <w:tc>
          <w:tcPr>
            <w:tcW w:w="1842" w:type="dxa"/>
            <w:vAlign w:val="center"/>
          </w:tcPr>
          <w:p w14:paraId="1CB359FC" w14:textId="77777777" w:rsidR="009B4110" w:rsidRPr="00161CA0" w:rsidRDefault="009B4110" w:rsidP="009B4110">
            <w:pPr>
              <w:autoSpaceDE w:val="0"/>
              <w:autoSpaceDN w:val="0"/>
              <w:adjustRightInd w:val="0"/>
              <w:jc w:val="center"/>
              <w:rPr>
                <w:color w:val="000000"/>
              </w:rPr>
            </w:pPr>
            <w:r w:rsidRPr="00161CA0">
              <w:rPr>
                <w:color w:val="000000"/>
              </w:rPr>
              <w:t>Более 4</w:t>
            </w:r>
          </w:p>
        </w:tc>
        <w:tc>
          <w:tcPr>
            <w:tcW w:w="993" w:type="dxa"/>
            <w:vAlign w:val="center"/>
          </w:tcPr>
          <w:p w14:paraId="278FE87F" w14:textId="77777777" w:rsidR="009B4110" w:rsidRPr="00161CA0" w:rsidRDefault="009B4110" w:rsidP="009B4110">
            <w:pPr>
              <w:autoSpaceDE w:val="0"/>
              <w:autoSpaceDN w:val="0"/>
              <w:adjustRightInd w:val="0"/>
              <w:jc w:val="center"/>
              <w:rPr>
                <w:color w:val="000000"/>
              </w:rPr>
            </w:pPr>
            <w:r w:rsidRPr="00161CA0">
              <w:rPr>
                <w:color w:val="000000"/>
              </w:rPr>
              <w:t>В</w:t>
            </w:r>
          </w:p>
        </w:tc>
        <w:tc>
          <w:tcPr>
            <w:tcW w:w="992" w:type="dxa"/>
            <w:vMerge/>
          </w:tcPr>
          <w:p w14:paraId="56D722B5"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65B5A0A" w14:textId="77777777" w:rsidR="009B4110" w:rsidRPr="00161CA0" w:rsidRDefault="009B4110" w:rsidP="009B4110">
            <w:pPr>
              <w:autoSpaceDE w:val="0"/>
              <w:autoSpaceDN w:val="0"/>
              <w:adjustRightInd w:val="0"/>
              <w:jc w:val="center"/>
              <w:rPr>
                <w:color w:val="000000"/>
              </w:rPr>
            </w:pPr>
          </w:p>
        </w:tc>
      </w:tr>
      <w:tr w:rsidR="009B4110" w:rsidRPr="00161CA0" w14:paraId="7FBCD685" w14:textId="77777777" w:rsidTr="009B4110">
        <w:trPr>
          <w:trHeight w:val="300"/>
          <w:jc w:val="center"/>
        </w:trPr>
        <w:tc>
          <w:tcPr>
            <w:tcW w:w="567" w:type="dxa"/>
            <w:vMerge/>
            <w:vAlign w:val="center"/>
          </w:tcPr>
          <w:p w14:paraId="324FF9D1" w14:textId="77777777" w:rsidR="009B4110" w:rsidRPr="00161CA0" w:rsidRDefault="009B4110" w:rsidP="009B4110">
            <w:pPr>
              <w:autoSpaceDE w:val="0"/>
              <w:autoSpaceDN w:val="0"/>
              <w:adjustRightInd w:val="0"/>
              <w:rPr>
                <w:color w:val="000000"/>
              </w:rPr>
            </w:pPr>
          </w:p>
        </w:tc>
        <w:tc>
          <w:tcPr>
            <w:tcW w:w="1696" w:type="dxa"/>
            <w:vMerge/>
            <w:vAlign w:val="center"/>
          </w:tcPr>
          <w:p w14:paraId="412F8F02" w14:textId="77777777" w:rsidR="009B4110" w:rsidRPr="00161CA0" w:rsidRDefault="009B4110" w:rsidP="009B4110">
            <w:pPr>
              <w:autoSpaceDE w:val="0"/>
              <w:autoSpaceDN w:val="0"/>
              <w:adjustRightInd w:val="0"/>
              <w:rPr>
                <w:color w:val="000000"/>
              </w:rPr>
            </w:pPr>
          </w:p>
        </w:tc>
        <w:tc>
          <w:tcPr>
            <w:tcW w:w="2694" w:type="dxa"/>
            <w:vAlign w:val="center"/>
          </w:tcPr>
          <w:p w14:paraId="588E0F86" w14:textId="77777777" w:rsidR="009B4110" w:rsidRPr="00161CA0" w:rsidRDefault="009B4110" w:rsidP="009B4110">
            <w:pPr>
              <w:autoSpaceDE w:val="0"/>
              <w:autoSpaceDN w:val="0"/>
              <w:adjustRightInd w:val="0"/>
              <w:jc w:val="center"/>
              <w:rPr>
                <w:color w:val="000000"/>
              </w:rPr>
            </w:pPr>
            <w:r w:rsidRPr="00161CA0">
              <w:rPr>
                <w:color w:val="000000"/>
              </w:rPr>
              <w:t>Макс. сила тока</w:t>
            </w:r>
          </w:p>
        </w:tc>
        <w:tc>
          <w:tcPr>
            <w:tcW w:w="1842" w:type="dxa"/>
            <w:vAlign w:val="center"/>
          </w:tcPr>
          <w:p w14:paraId="5CF672AD" w14:textId="77777777" w:rsidR="009B4110" w:rsidRPr="00161CA0" w:rsidRDefault="009B4110" w:rsidP="009B4110">
            <w:pPr>
              <w:autoSpaceDE w:val="0"/>
              <w:autoSpaceDN w:val="0"/>
              <w:adjustRightInd w:val="0"/>
              <w:jc w:val="center"/>
              <w:rPr>
                <w:color w:val="000000"/>
              </w:rPr>
            </w:pPr>
            <w:r w:rsidRPr="00161CA0">
              <w:rPr>
                <w:color w:val="000000"/>
              </w:rPr>
              <w:t>≥ 2</w:t>
            </w:r>
          </w:p>
        </w:tc>
        <w:tc>
          <w:tcPr>
            <w:tcW w:w="993" w:type="dxa"/>
            <w:vAlign w:val="center"/>
          </w:tcPr>
          <w:p w14:paraId="759A3F5F" w14:textId="77777777" w:rsidR="009B4110" w:rsidRPr="00161CA0" w:rsidRDefault="009B4110" w:rsidP="009B4110">
            <w:pPr>
              <w:autoSpaceDE w:val="0"/>
              <w:autoSpaceDN w:val="0"/>
              <w:adjustRightInd w:val="0"/>
              <w:jc w:val="center"/>
              <w:rPr>
                <w:color w:val="000000"/>
              </w:rPr>
            </w:pPr>
            <w:r w:rsidRPr="00161CA0">
              <w:rPr>
                <w:color w:val="000000"/>
              </w:rPr>
              <w:t>А</w:t>
            </w:r>
          </w:p>
        </w:tc>
        <w:tc>
          <w:tcPr>
            <w:tcW w:w="992" w:type="dxa"/>
            <w:vMerge/>
          </w:tcPr>
          <w:p w14:paraId="397E0843"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30FC9C8" w14:textId="77777777" w:rsidR="009B4110" w:rsidRPr="00161CA0" w:rsidRDefault="009B4110" w:rsidP="009B4110">
            <w:pPr>
              <w:autoSpaceDE w:val="0"/>
              <w:autoSpaceDN w:val="0"/>
              <w:adjustRightInd w:val="0"/>
              <w:jc w:val="center"/>
              <w:rPr>
                <w:color w:val="000000"/>
              </w:rPr>
            </w:pPr>
          </w:p>
        </w:tc>
      </w:tr>
      <w:tr w:rsidR="009B4110" w:rsidRPr="00161CA0" w14:paraId="24258815" w14:textId="77777777" w:rsidTr="009B4110">
        <w:trPr>
          <w:trHeight w:val="300"/>
          <w:jc w:val="center"/>
        </w:trPr>
        <w:tc>
          <w:tcPr>
            <w:tcW w:w="567" w:type="dxa"/>
            <w:vMerge/>
            <w:vAlign w:val="center"/>
          </w:tcPr>
          <w:p w14:paraId="0A7E967E" w14:textId="77777777" w:rsidR="009B4110" w:rsidRPr="00161CA0" w:rsidRDefault="009B4110" w:rsidP="009B4110">
            <w:pPr>
              <w:autoSpaceDE w:val="0"/>
              <w:autoSpaceDN w:val="0"/>
              <w:adjustRightInd w:val="0"/>
              <w:rPr>
                <w:color w:val="000000"/>
              </w:rPr>
            </w:pPr>
          </w:p>
        </w:tc>
        <w:tc>
          <w:tcPr>
            <w:tcW w:w="1696" w:type="dxa"/>
            <w:vMerge/>
            <w:vAlign w:val="center"/>
          </w:tcPr>
          <w:p w14:paraId="35602216" w14:textId="77777777" w:rsidR="009B4110" w:rsidRPr="00161CA0" w:rsidRDefault="009B4110" w:rsidP="009B4110">
            <w:pPr>
              <w:autoSpaceDE w:val="0"/>
              <w:autoSpaceDN w:val="0"/>
              <w:adjustRightInd w:val="0"/>
              <w:rPr>
                <w:color w:val="000000"/>
              </w:rPr>
            </w:pPr>
          </w:p>
        </w:tc>
        <w:tc>
          <w:tcPr>
            <w:tcW w:w="2694" w:type="dxa"/>
            <w:vAlign w:val="center"/>
          </w:tcPr>
          <w:p w14:paraId="44087651" w14:textId="77777777" w:rsidR="009B4110" w:rsidRPr="00161CA0" w:rsidRDefault="009B4110" w:rsidP="009B4110">
            <w:pPr>
              <w:autoSpaceDE w:val="0"/>
              <w:autoSpaceDN w:val="0"/>
              <w:adjustRightInd w:val="0"/>
              <w:jc w:val="center"/>
              <w:rPr>
                <w:color w:val="000000"/>
              </w:rPr>
            </w:pPr>
            <w:r w:rsidRPr="00161CA0">
              <w:rPr>
                <w:color w:val="000000"/>
              </w:rPr>
              <w:t>Защита от перенапряжения</w:t>
            </w:r>
          </w:p>
        </w:tc>
        <w:tc>
          <w:tcPr>
            <w:tcW w:w="1842" w:type="dxa"/>
            <w:vAlign w:val="center"/>
          </w:tcPr>
          <w:p w14:paraId="13AFD07A" w14:textId="77777777" w:rsidR="009B4110" w:rsidRPr="00161CA0" w:rsidRDefault="009B4110" w:rsidP="009B4110">
            <w:pPr>
              <w:autoSpaceDE w:val="0"/>
              <w:autoSpaceDN w:val="0"/>
              <w:adjustRightInd w:val="0"/>
              <w:jc w:val="center"/>
              <w:rPr>
                <w:color w:val="000000"/>
              </w:rPr>
            </w:pPr>
            <w:r w:rsidRPr="00161CA0">
              <w:rPr>
                <w:color w:val="000000"/>
              </w:rPr>
              <w:t>Наличие</w:t>
            </w:r>
          </w:p>
        </w:tc>
        <w:tc>
          <w:tcPr>
            <w:tcW w:w="993" w:type="dxa"/>
            <w:vAlign w:val="center"/>
          </w:tcPr>
          <w:p w14:paraId="5ADDA3FF"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03E95903"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2A0886BB" w14:textId="77777777" w:rsidR="009B4110" w:rsidRPr="00161CA0" w:rsidRDefault="009B4110" w:rsidP="009B4110">
            <w:pPr>
              <w:autoSpaceDE w:val="0"/>
              <w:autoSpaceDN w:val="0"/>
              <w:adjustRightInd w:val="0"/>
              <w:jc w:val="center"/>
              <w:rPr>
                <w:color w:val="000000"/>
              </w:rPr>
            </w:pPr>
          </w:p>
        </w:tc>
      </w:tr>
      <w:tr w:rsidR="009B4110" w:rsidRPr="00161CA0" w14:paraId="3E169918" w14:textId="77777777" w:rsidTr="009B4110">
        <w:trPr>
          <w:trHeight w:val="300"/>
          <w:jc w:val="center"/>
        </w:trPr>
        <w:tc>
          <w:tcPr>
            <w:tcW w:w="567" w:type="dxa"/>
            <w:vMerge/>
            <w:vAlign w:val="center"/>
          </w:tcPr>
          <w:p w14:paraId="4EE2406E" w14:textId="77777777" w:rsidR="009B4110" w:rsidRPr="00161CA0" w:rsidRDefault="009B4110" w:rsidP="009B4110">
            <w:pPr>
              <w:autoSpaceDE w:val="0"/>
              <w:autoSpaceDN w:val="0"/>
              <w:adjustRightInd w:val="0"/>
              <w:rPr>
                <w:color w:val="000000"/>
              </w:rPr>
            </w:pPr>
          </w:p>
        </w:tc>
        <w:tc>
          <w:tcPr>
            <w:tcW w:w="1696" w:type="dxa"/>
            <w:vMerge/>
            <w:vAlign w:val="center"/>
          </w:tcPr>
          <w:p w14:paraId="58CE9BA5" w14:textId="77777777" w:rsidR="009B4110" w:rsidRPr="00161CA0" w:rsidRDefault="009B4110" w:rsidP="009B4110">
            <w:pPr>
              <w:autoSpaceDE w:val="0"/>
              <w:autoSpaceDN w:val="0"/>
              <w:adjustRightInd w:val="0"/>
              <w:rPr>
                <w:color w:val="000000"/>
              </w:rPr>
            </w:pPr>
          </w:p>
        </w:tc>
        <w:tc>
          <w:tcPr>
            <w:tcW w:w="2694" w:type="dxa"/>
            <w:vAlign w:val="center"/>
          </w:tcPr>
          <w:p w14:paraId="0935E110" w14:textId="77777777" w:rsidR="009B4110" w:rsidRPr="00161CA0" w:rsidRDefault="009B4110" w:rsidP="009B4110">
            <w:pPr>
              <w:autoSpaceDE w:val="0"/>
              <w:autoSpaceDN w:val="0"/>
              <w:adjustRightInd w:val="0"/>
              <w:jc w:val="center"/>
              <w:rPr>
                <w:color w:val="000000"/>
              </w:rPr>
            </w:pPr>
            <w:r w:rsidRPr="00161CA0">
              <w:rPr>
                <w:color w:val="000000"/>
              </w:rPr>
              <w:t>Защита от перегрузки</w:t>
            </w:r>
          </w:p>
        </w:tc>
        <w:tc>
          <w:tcPr>
            <w:tcW w:w="1842" w:type="dxa"/>
            <w:vAlign w:val="center"/>
          </w:tcPr>
          <w:p w14:paraId="7307C74D" w14:textId="77777777" w:rsidR="009B4110" w:rsidRPr="00161CA0" w:rsidRDefault="009B4110" w:rsidP="009B4110">
            <w:pPr>
              <w:autoSpaceDE w:val="0"/>
              <w:autoSpaceDN w:val="0"/>
              <w:adjustRightInd w:val="0"/>
              <w:jc w:val="center"/>
              <w:rPr>
                <w:color w:val="000000"/>
              </w:rPr>
            </w:pPr>
            <w:r w:rsidRPr="00161CA0">
              <w:rPr>
                <w:color w:val="000000"/>
              </w:rPr>
              <w:t>Наличие</w:t>
            </w:r>
          </w:p>
        </w:tc>
        <w:tc>
          <w:tcPr>
            <w:tcW w:w="993" w:type="dxa"/>
            <w:vAlign w:val="center"/>
          </w:tcPr>
          <w:p w14:paraId="0C75C06C"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1C63B4FF"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823523C" w14:textId="77777777" w:rsidR="009B4110" w:rsidRPr="00161CA0" w:rsidRDefault="009B4110" w:rsidP="009B4110">
            <w:pPr>
              <w:autoSpaceDE w:val="0"/>
              <w:autoSpaceDN w:val="0"/>
              <w:adjustRightInd w:val="0"/>
              <w:jc w:val="center"/>
              <w:rPr>
                <w:color w:val="000000"/>
              </w:rPr>
            </w:pPr>
          </w:p>
        </w:tc>
      </w:tr>
      <w:tr w:rsidR="009B4110" w:rsidRPr="00161CA0" w14:paraId="35392D98" w14:textId="77777777" w:rsidTr="009B4110">
        <w:trPr>
          <w:trHeight w:val="300"/>
          <w:jc w:val="center"/>
        </w:trPr>
        <w:tc>
          <w:tcPr>
            <w:tcW w:w="567" w:type="dxa"/>
            <w:vMerge/>
            <w:vAlign w:val="center"/>
          </w:tcPr>
          <w:p w14:paraId="03FC0AA2" w14:textId="77777777" w:rsidR="009B4110" w:rsidRPr="00161CA0" w:rsidRDefault="009B4110" w:rsidP="009B4110">
            <w:pPr>
              <w:autoSpaceDE w:val="0"/>
              <w:autoSpaceDN w:val="0"/>
              <w:adjustRightInd w:val="0"/>
              <w:rPr>
                <w:color w:val="000000"/>
              </w:rPr>
            </w:pPr>
          </w:p>
        </w:tc>
        <w:tc>
          <w:tcPr>
            <w:tcW w:w="1696" w:type="dxa"/>
            <w:vMerge/>
            <w:vAlign w:val="center"/>
          </w:tcPr>
          <w:p w14:paraId="7730A551" w14:textId="77777777" w:rsidR="009B4110" w:rsidRPr="00161CA0" w:rsidRDefault="009B4110" w:rsidP="009B4110">
            <w:pPr>
              <w:autoSpaceDE w:val="0"/>
              <w:autoSpaceDN w:val="0"/>
              <w:adjustRightInd w:val="0"/>
              <w:rPr>
                <w:color w:val="000000"/>
              </w:rPr>
            </w:pPr>
          </w:p>
        </w:tc>
        <w:tc>
          <w:tcPr>
            <w:tcW w:w="2694" w:type="dxa"/>
            <w:vAlign w:val="center"/>
          </w:tcPr>
          <w:p w14:paraId="204304AC" w14:textId="77777777" w:rsidR="009B4110" w:rsidRPr="00161CA0" w:rsidRDefault="009B4110" w:rsidP="009B4110">
            <w:pPr>
              <w:autoSpaceDE w:val="0"/>
              <w:autoSpaceDN w:val="0"/>
              <w:adjustRightInd w:val="0"/>
              <w:jc w:val="center"/>
              <w:rPr>
                <w:color w:val="000000"/>
              </w:rPr>
            </w:pPr>
            <w:r w:rsidRPr="00161CA0">
              <w:rPr>
                <w:color w:val="000000"/>
              </w:rPr>
              <w:t>Защита от короткого замыкания</w:t>
            </w:r>
          </w:p>
        </w:tc>
        <w:tc>
          <w:tcPr>
            <w:tcW w:w="1842" w:type="dxa"/>
            <w:vAlign w:val="center"/>
          </w:tcPr>
          <w:p w14:paraId="4616F1DB" w14:textId="77777777" w:rsidR="009B4110" w:rsidRPr="00161CA0" w:rsidRDefault="009B4110" w:rsidP="009B4110">
            <w:pPr>
              <w:autoSpaceDE w:val="0"/>
              <w:autoSpaceDN w:val="0"/>
              <w:adjustRightInd w:val="0"/>
              <w:jc w:val="center"/>
              <w:rPr>
                <w:color w:val="000000"/>
              </w:rPr>
            </w:pPr>
            <w:r w:rsidRPr="00161CA0">
              <w:rPr>
                <w:color w:val="000000"/>
              </w:rPr>
              <w:t>Наличие</w:t>
            </w:r>
          </w:p>
        </w:tc>
        <w:tc>
          <w:tcPr>
            <w:tcW w:w="993" w:type="dxa"/>
            <w:vAlign w:val="center"/>
          </w:tcPr>
          <w:p w14:paraId="79494150"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0A5B8357"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3CA5C05" w14:textId="77777777" w:rsidR="009B4110" w:rsidRPr="00161CA0" w:rsidRDefault="009B4110" w:rsidP="009B4110">
            <w:pPr>
              <w:autoSpaceDE w:val="0"/>
              <w:autoSpaceDN w:val="0"/>
              <w:adjustRightInd w:val="0"/>
              <w:jc w:val="center"/>
              <w:rPr>
                <w:color w:val="000000"/>
              </w:rPr>
            </w:pPr>
          </w:p>
        </w:tc>
      </w:tr>
      <w:tr w:rsidR="009B4110" w:rsidRPr="00161CA0" w14:paraId="1D4C0B23" w14:textId="77777777" w:rsidTr="009B4110">
        <w:trPr>
          <w:trHeight w:val="300"/>
          <w:jc w:val="center"/>
        </w:trPr>
        <w:tc>
          <w:tcPr>
            <w:tcW w:w="567" w:type="dxa"/>
            <w:vMerge/>
            <w:vAlign w:val="center"/>
          </w:tcPr>
          <w:p w14:paraId="6D96EAC5" w14:textId="77777777" w:rsidR="009B4110" w:rsidRPr="00161CA0" w:rsidRDefault="009B4110" w:rsidP="009B4110">
            <w:pPr>
              <w:autoSpaceDE w:val="0"/>
              <w:autoSpaceDN w:val="0"/>
              <w:adjustRightInd w:val="0"/>
              <w:rPr>
                <w:color w:val="000000"/>
              </w:rPr>
            </w:pPr>
          </w:p>
        </w:tc>
        <w:tc>
          <w:tcPr>
            <w:tcW w:w="1696" w:type="dxa"/>
            <w:vMerge/>
            <w:vAlign w:val="center"/>
          </w:tcPr>
          <w:p w14:paraId="51B97D81" w14:textId="77777777" w:rsidR="009B4110" w:rsidRPr="00161CA0" w:rsidRDefault="009B4110" w:rsidP="009B4110">
            <w:pPr>
              <w:autoSpaceDE w:val="0"/>
              <w:autoSpaceDN w:val="0"/>
              <w:adjustRightInd w:val="0"/>
              <w:rPr>
                <w:color w:val="000000"/>
              </w:rPr>
            </w:pPr>
          </w:p>
        </w:tc>
        <w:tc>
          <w:tcPr>
            <w:tcW w:w="2694" w:type="dxa"/>
            <w:vAlign w:val="center"/>
          </w:tcPr>
          <w:p w14:paraId="5410941B" w14:textId="77777777" w:rsidR="009B4110" w:rsidRPr="00161CA0" w:rsidRDefault="009B4110" w:rsidP="009B4110">
            <w:pPr>
              <w:autoSpaceDE w:val="0"/>
              <w:autoSpaceDN w:val="0"/>
              <w:adjustRightInd w:val="0"/>
              <w:jc w:val="center"/>
              <w:rPr>
                <w:color w:val="000000"/>
              </w:rPr>
            </w:pPr>
            <w:r w:rsidRPr="00161CA0">
              <w:rPr>
                <w:color w:val="000000"/>
              </w:rPr>
              <w:t>Минимальное входное напряжение</w:t>
            </w:r>
          </w:p>
        </w:tc>
        <w:tc>
          <w:tcPr>
            <w:tcW w:w="1842" w:type="dxa"/>
            <w:vAlign w:val="center"/>
          </w:tcPr>
          <w:p w14:paraId="1B0EAC46" w14:textId="77777777" w:rsidR="009B4110" w:rsidRPr="00161CA0" w:rsidRDefault="009B4110" w:rsidP="009B4110">
            <w:pPr>
              <w:autoSpaceDE w:val="0"/>
              <w:autoSpaceDN w:val="0"/>
              <w:adjustRightInd w:val="0"/>
              <w:jc w:val="center"/>
              <w:rPr>
                <w:color w:val="000000"/>
              </w:rPr>
            </w:pPr>
            <w:r w:rsidRPr="00161CA0">
              <w:rPr>
                <w:color w:val="000000"/>
              </w:rPr>
              <w:t>≥ 100</w:t>
            </w:r>
          </w:p>
        </w:tc>
        <w:tc>
          <w:tcPr>
            <w:tcW w:w="993" w:type="dxa"/>
            <w:vAlign w:val="center"/>
          </w:tcPr>
          <w:p w14:paraId="1CF3B274" w14:textId="77777777" w:rsidR="009B4110" w:rsidRPr="00161CA0" w:rsidRDefault="009B4110" w:rsidP="009B4110">
            <w:pPr>
              <w:autoSpaceDE w:val="0"/>
              <w:autoSpaceDN w:val="0"/>
              <w:adjustRightInd w:val="0"/>
              <w:jc w:val="center"/>
              <w:rPr>
                <w:color w:val="000000"/>
              </w:rPr>
            </w:pPr>
            <w:r w:rsidRPr="00161CA0">
              <w:rPr>
                <w:color w:val="000000"/>
              </w:rPr>
              <w:t>В</w:t>
            </w:r>
          </w:p>
        </w:tc>
        <w:tc>
          <w:tcPr>
            <w:tcW w:w="992" w:type="dxa"/>
            <w:vMerge/>
          </w:tcPr>
          <w:p w14:paraId="4C11C862"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614132F0" w14:textId="77777777" w:rsidR="009B4110" w:rsidRPr="00161CA0" w:rsidRDefault="009B4110" w:rsidP="009B4110">
            <w:pPr>
              <w:autoSpaceDE w:val="0"/>
              <w:autoSpaceDN w:val="0"/>
              <w:adjustRightInd w:val="0"/>
              <w:jc w:val="center"/>
              <w:rPr>
                <w:color w:val="000000"/>
              </w:rPr>
            </w:pPr>
          </w:p>
        </w:tc>
      </w:tr>
      <w:tr w:rsidR="009B4110" w:rsidRPr="00161CA0" w14:paraId="11B9419A" w14:textId="77777777" w:rsidTr="009B4110">
        <w:trPr>
          <w:trHeight w:val="300"/>
          <w:jc w:val="center"/>
        </w:trPr>
        <w:tc>
          <w:tcPr>
            <w:tcW w:w="567" w:type="dxa"/>
            <w:vMerge/>
            <w:vAlign w:val="center"/>
          </w:tcPr>
          <w:p w14:paraId="0954116A" w14:textId="77777777" w:rsidR="009B4110" w:rsidRPr="00161CA0" w:rsidRDefault="009B4110" w:rsidP="009B4110">
            <w:pPr>
              <w:autoSpaceDE w:val="0"/>
              <w:autoSpaceDN w:val="0"/>
              <w:adjustRightInd w:val="0"/>
              <w:rPr>
                <w:color w:val="000000"/>
              </w:rPr>
            </w:pPr>
          </w:p>
        </w:tc>
        <w:tc>
          <w:tcPr>
            <w:tcW w:w="1696" w:type="dxa"/>
            <w:vMerge/>
            <w:vAlign w:val="center"/>
          </w:tcPr>
          <w:p w14:paraId="792CBEDC" w14:textId="77777777" w:rsidR="009B4110" w:rsidRPr="00161CA0" w:rsidRDefault="009B4110" w:rsidP="009B4110">
            <w:pPr>
              <w:autoSpaceDE w:val="0"/>
              <w:autoSpaceDN w:val="0"/>
              <w:adjustRightInd w:val="0"/>
              <w:rPr>
                <w:color w:val="000000"/>
              </w:rPr>
            </w:pPr>
          </w:p>
        </w:tc>
        <w:tc>
          <w:tcPr>
            <w:tcW w:w="2694" w:type="dxa"/>
            <w:vAlign w:val="center"/>
          </w:tcPr>
          <w:p w14:paraId="44A2F655" w14:textId="77777777" w:rsidR="009B4110" w:rsidRPr="00161CA0" w:rsidRDefault="009B4110" w:rsidP="009B4110">
            <w:pPr>
              <w:autoSpaceDE w:val="0"/>
              <w:autoSpaceDN w:val="0"/>
              <w:adjustRightInd w:val="0"/>
              <w:jc w:val="center"/>
              <w:rPr>
                <w:color w:val="000000"/>
              </w:rPr>
            </w:pPr>
            <w:r w:rsidRPr="00161CA0">
              <w:rPr>
                <w:color w:val="000000"/>
              </w:rPr>
              <w:t>Максимальное входное напряжение</w:t>
            </w:r>
          </w:p>
        </w:tc>
        <w:tc>
          <w:tcPr>
            <w:tcW w:w="1842" w:type="dxa"/>
            <w:vAlign w:val="center"/>
          </w:tcPr>
          <w:p w14:paraId="3AD0F0D3" w14:textId="77777777" w:rsidR="009B4110" w:rsidRPr="00161CA0" w:rsidRDefault="009B4110" w:rsidP="009B4110">
            <w:pPr>
              <w:autoSpaceDE w:val="0"/>
              <w:autoSpaceDN w:val="0"/>
              <w:adjustRightInd w:val="0"/>
              <w:jc w:val="center"/>
              <w:rPr>
                <w:color w:val="000000"/>
              </w:rPr>
            </w:pPr>
            <w:r w:rsidRPr="00161CA0">
              <w:rPr>
                <w:color w:val="000000"/>
              </w:rPr>
              <w:t>≥ 220</w:t>
            </w:r>
          </w:p>
        </w:tc>
        <w:tc>
          <w:tcPr>
            <w:tcW w:w="993" w:type="dxa"/>
            <w:vAlign w:val="center"/>
          </w:tcPr>
          <w:p w14:paraId="7CB38F3D" w14:textId="77777777" w:rsidR="009B4110" w:rsidRPr="00161CA0" w:rsidRDefault="009B4110" w:rsidP="009B4110">
            <w:pPr>
              <w:autoSpaceDE w:val="0"/>
              <w:autoSpaceDN w:val="0"/>
              <w:adjustRightInd w:val="0"/>
              <w:jc w:val="center"/>
              <w:rPr>
                <w:color w:val="000000"/>
              </w:rPr>
            </w:pPr>
            <w:r w:rsidRPr="00161CA0">
              <w:rPr>
                <w:color w:val="000000"/>
              </w:rPr>
              <w:t>В</w:t>
            </w:r>
          </w:p>
        </w:tc>
        <w:tc>
          <w:tcPr>
            <w:tcW w:w="992" w:type="dxa"/>
            <w:vMerge/>
          </w:tcPr>
          <w:p w14:paraId="0F8B0708"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639978B9" w14:textId="77777777" w:rsidR="009B4110" w:rsidRPr="00161CA0" w:rsidRDefault="009B4110" w:rsidP="009B4110">
            <w:pPr>
              <w:autoSpaceDE w:val="0"/>
              <w:autoSpaceDN w:val="0"/>
              <w:adjustRightInd w:val="0"/>
              <w:jc w:val="center"/>
              <w:rPr>
                <w:color w:val="000000"/>
              </w:rPr>
            </w:pPr>
          </w:p>
        </w:tc>
      </w:tr>
      <w:tr w:rsidR="009B4110" w:rsidRPr="00161CA0" w14:paraId="79DD265E" w14:textId="77777777" w:rsidTr="009B4110">
        <w:trPr>
          <w:trHeight w:val="300"/>
          <w:jc w:val="center"/>
        </w:trPr>
        <w:tc>
          <w:tcPr>
            <w:tcW w:w="567" w:type="dxa"/>
            <w:vMerge w:val="restart"/>
            <w:vAlign w:val="center"/>
          </w:tcPr>
          <w:p w14:paraId="0B16761C" w14:textId="77777777" w:rsidR="009B4110" w:rsidRPr="00161CA0" w:rsidRDefault="009B4110" w:rsidP="009B4110">
            <w:pPr>
              <w:autoSpaceDE w:val="0"/>
              <w:autoSpaceDN w:val="0"/>
              <w:adjustRightInd w:val="0"/>
              <w:jc w:val="center"/>
              <w:rPr>
                <w:color w:val="000000"/>
              </w:rPr>
            </w:pPr>
            <w:r w:rsidRPr="00161CA0">
              <w:rPr>
                <w:color w:val="000000"/>
              </w:rPr>
              <w:t>3</w:t>
            </w:r>
          </w:p>
        </w:tc>
        <w:tc>
          <w:tcPr>
            <w:tcW w:w="1696" w:type="dxa"/>
            <w:vMerge w:val="restart"/>
            <w:vAlign w:val="center"/>
          </w:tcPr>
          <w:p w14:paraId="77BDB662" w14:textId="77777777" w:rsidR="009B4110" w:rsidRPr="00161CA0" w:rsidRDefault="009B4110" w:rsidP="009B4110">
            <w:pPr>
              <w:autoSpaceDE w:val="0"/>
              <w:autoSpaceDN w:val="0"/>
              <w:adjustRightInd w:val="0"/>
              <w:jc w:val="center"/>
              <w:rPr>
                <w:color w:val="000000"/>
              </w:rPr>
            </w:pPr>
            <w:r w:rsidRPr="00161CA0">
              <w:rPr>
                <w:color w:val="000000"/>
              </w:rPr>
              <w:t>Кабель тип 2</w:t>
            </w:r>
          </w:p>
        </w:tc>
        <w:tc>
          <w:tcPr>
            <w:tcW w:w="2694" w:type="dxa"/>
            <w:vAlign w:val="center"/>
          </w:tcPr>
          <w:p w14:paraId="440ABFDE" w14:textId="77777777" w:rsidR="009B4110" w:rsidRPr="00161CA0" w:rsidRDefault="009B4110" w:rsidP="009B4110">
            <w:pPr>
              <w:autoSpaceDE w:val="0"/>
              <w:autoSpaceDN w:val="0"/>
              <w:adjustRightInd w:val="0"/>
              <w:jc w:val="center"/>
              <w:rPr>
                <w:color w:val="000000"/>
              </w:rPr>
            </w:pPr>
            <w:r w:rsidRPr="00161CA0">
              <w:rPr>
                <w:color w:val="000000"/>
              </w:rPr>
              <w:t>Тип кабеля</w:t>
            </w:r>
          </w:p>
        </w:tc>
        <w:tc>
          <w:tcPr>
            <w:tcW w:w="1842" w:type="dxa"/>
            <w:vAlign w:val="center"/>
          </w:tcPr>
          <w:p w14:paraId="6B6F81A3" w14:textId="77777777" w:rsidR="009B4110" w:rsidRPr="00161CA0" w:rsidRDefault="009B4110" w:rsidP="009B4110">
            <w:pPr>
              <w:autoSpaceDE w:val="0"/>
              <w:autoSpaceDN w:val="0"/>
              <w:adjustRightInd w:val="0"/>
              <w:jc w:val="center"/>
              <w:rPr>
                <w:color w:val="000000"/>
              </w:rPr>
            </w:pPr>
            <w:r w:rsidRPr="00161CA0">
              <w:rPr>
                <w:color w:val="000000"/>
              </w:rPr>
              <w:t>USB удлинитель</w:t>
            </w:r>
          </w:p>
        </w:tc>
        <w:tc>
          <w:tcPr>
            <w:tcW w:w="993" w:type="dxa"/>
            <w:vAlign w:val="center"/>
          </w:tcPr>
          <w:p w14:paraId="2FCD29D3"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val="restart"/>
          </w:tcPr>
          <w:p w14:paraId="6CCA54CC" w14:textId="77777777" w:rsidR="009B4110" w:rsidRPr="00161CA0" w:rsidRDefault="009B4110" w:rsidP="009B4110">
            <w:pPr>
              <w:autoSpaceDE w:val="0"/>
              <w:autoSpaceDN w:val="0"/>
              <w:adjustRightInd w:val="0"/>
              <w:jc w:val="center"/>
              <w:rPr>
                <w:color w:val="000000"/>
              </w:rPr>
            </w:pPr>
          </w:p>
          <w:p w14:paraId="29240B73" w14:textId="77777777" w:rsidR="009B4110" w:rsidRPr="00161CA0" w:rsidRDefault="009B4110" w:rsidP="009B4110">
            <w:pPr>
              <w:autoSpaceDE w:val="0"/>
              <w:autoSpaceDN w:val="0"/>
              <w:adjustRightInd w:val="0"/>
              <w:jc w:val="center"/>
              <w:rPr>
                <w:color w:val="000000"/>
              </w:rPr>
            </w:pPr>
          </w:p>
          <w:p w14:paraId="66D7FFA2" w14:textId="77777777" w:rsidR="009B4110" w:rsidRPr="00161CA0" w:rsidRDefault="009B4110" w:rsidP="009B4110">
            <w:pPr>
              <w:autoSpaceDE w:val="0"/>
              <w:autoSpaceDN w:val="0"/>
              <w:adjustRightInd w:val="0"/>
              <w:jc w:val="center"/>
              <w:rPr>
                <w:color w:val="000000"/>
              </w:rPr>
            </w:pPr>
          </w:p>
          <w:p w14:paraId="0776E749" w14:textId="77777777" w:rsidR="009B4110" w:rsidRPr="00161CA0" w:rsidRDefault="009B4110" w:rsidP="009B4110">
            <w:pPr>
              <w:autoSpaceDE w:val="0"/>
              <w:autoSpaceDN w:val="0"/>
              <w:adjustRightInd w:val="0"/>
              <w:jc w:val="center"/>
              <w:rPr>
                <w:color w:val="000000"/>
              </w:rPr>
            </w:pPr>
            <w:r w:rsidRPr="00161CA0">
              <w:rPr>
                <w:color w:val="000000"/>
              </w:rPr>
              <w:t>7</w:t>
            </w:r>
          </w:p>
        </w:tc>
        <w:tc>
          <w:tcPr>
            <w:tcW w:w="1417" w:type="dxa"/>
            <w:vMerge w:val="restart"/>
            <w:vAlign w:val="center"/>
          </w:tcPr>
          <w:p w14:paraId="7793918A" w14:textId="77777777" w:rsidR="009B4110" w:rsidRPr="00161CA0" w:rsidRDefault="009B4110" w:rsidP="009B4110">
            <w:pPr>
              <w:autoSpaceDE w:val="0"/>
              <w:autoSpaceDN w:val="0"/>
              <w:adjustRightInd w:val="0"/>
              <w:jc w:val="center"/>
              <w:rPr>
                <w:color w:val="000000"/>
              </w:rPr>
            </w:pPr>
            <w:r w:rsidRPr="00161CA0">
              <w:rPr>
                <w:color w:val="000000"/>
              </w:rPr>
              <w:t xml:space="preserve">27.32.13.140 </w:t>
            </w:r>
          </w:p>
          <w:p w14:paraId="734359E9" w14:textId="77777777" w:rsidR="009B4110" w:rsidRPr="00161CA0" w:rsidRDefault="009B4110" w:rsidP="009B4110">
            <w:pPr>
              <w:keepNext/>
              <w:keepLines/>
              <w:autoSpaceDE w:val="0"/>
              <w:autoSpaceDN w:val="0"/>
              <w:adjustRightInd w:val="0"/>
              <w:jc w:val="center"/>
              <w:rPr>
                <w:color w:val="000000"/>
              </w:rPr>
            </w:pPr>
          </w:p>
        </w:tc>
      </w:tr>
      <w:tr w:rsidR="009B4110" w:rsidRPr="00161CA0" w14:paraId="24433DB7" w14:textId="77777777" w:rsidTr="009B4110">
        <w:trPr>
          <w:trHeight w:val="300"/>
          <w:jc w:val="center"/>
        </w:trPr>
        <w:tc>
          <w:tcPr>
            <w:tcW w:w="567" w:type="dxa"/>
            <w:vMerge/>
            <w:vAlign w:val="center"/>
          </w:tcPr>
          <w:p w14:paraId="3415E58D" w14:textId="77777777" w:rsidR="009B4110" w:rsidRPr="00161CA0" w:rsidRDefault="009B4110" w:rsidP="009B4110">
            <w:pPr>
              <w:autoSpaceDE w:val="0"/>
              <w:autoSpaceDN w:val="0"/>
              <w:adjustRightInd w:val="0"/>
              <w:rPr>
                <w:color w:val="000000"/>
              </w:rPr>
            </w:pPr>
          </w:p>
        </w:tc>
        <w:tc>
          <w:tcPr>
            <w:tcW w:w="1696" w:type="dxa"/>
            <w:vMerge/>
            <w:vAlign w:val="center"/>
          </w:tcPr>
          <w:p w14:paraId="4714205F" w14:textId="77777777" w:rsidR="009B4110" w:rsidRPr="00161CA0" w:rsidRDefault="009B4110" w:rsidP="009B4110">
            <w:pPr>
              <w:autoSpaceDE w:val="0"/>
              <w:autoSpaceDN w:val="0"/>
              <w:adjustRightInd w:val="0"/>
              <w:rPr>
                <w:color w:val="000000"/>
              </w:rPr>
            </w:pPr>
          </w:p>
        </w:tc>
        <w:tc>
          <w:tcPr>
            <w:tcW w:w="2694" w:type="dxa"/>
            <w:vAlign w:val="center"/>
          </w:tcPr>
          <w:p w14:paraId="6A2AC7A8" w14:textId="77777777" w:rsidR="009B4110" w:rsidRPr="00161CA0" w:rsidRDefault="009B4110" w:rsidP="009B4110">
            <w:pPr>
              <w:autoSpaceDE w:val="0"/>
              <w:autoSpaceDN w:val="0"/>
              <w:adjustRightInd w:val="0"/>
              <w:jc w:val="center"/>
              <w:rPr>
                <w:color w:val="000000"/>
              </w:rPr>
            </w:pPr>
            <w:r w:rsidRPr="00161CA0">
              <w:rPr>
                <w:color w:val="000000"/>
              </w:rPr>
              <w:t>Версия USB</w:t>
            </w:r>
          </w:p>
        </w:tc>
        <w:tc>
          <w:tcPr>
            <w:tcW w:w="1842" w:type="dxa"/>
            <w:vAlign w:val="center"/>
          </w:tcPr>
          <w:p w14:paraId="063A6E7F" w14:textId="77777777" w:rsidR="009B4110" w:rsidRPr="00161CA0" w:rsidRDefault="009B4110" w:rsidP="009B4110">
            <w:pPr>
              <w:autoSpaceDE w:val="0"/>
              <w:autoSpaceDN w:val="0"/>
              <w:adjustRightInd w:val="0"/>
              <w:jc w:val="center"/>
              <w:rPr>
                <w:color w:val="000000"/>
              </w:rPr>
            </w:pPr>
            <w:r w:rsidRPr="00161CA0">
              <w:rPr>
                <w:color w:val="000000"/>
              </w:rPr>
              <w:t>≥ 2.0</w:t>
            </w:r>
          </w:p>
        </w:tc>
        <w:tc>
          <w:tcPr>
            <w:tcW w:w="993" w:type="dxa"/>
            <w:vAlign w:val="center"/>
          </w:tcPr>
          <w:p w14:paraId="0AADB849"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45837A32"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5FF3BA69" w14:textId="77777777" w:rsidR="009B4110" w:rsidRPr="00161CA0" w:rsidRDefault="009B4110" w:rsidP="009B4110">
            <w:pPr>
              <w:autoSpaceDE w:val="0"/>
              <w:autoSpaceDN w:val="0"/>
              <w:adjustRightInd w:val="0"/>
              <w:jc w:val="center"/>
              <w:rPr>
                <w:color w:val="000000"/>
              </w:rPr>
            </w:pPr>
          </w:p>
        </w:tc>
      </w:tr>
      <w:tr w:rsidR="009B4110" w:rsidRPr="00161CA0" w14:paraId="69DEBB26" w14:textId="77777777" w:rsidTr="009B4110">
        <w:trPr>
          <w:trHeight w:val="300"/>
          <w:jc w:val="center"/>
        </w:trPr>
        <w:tc>
          <w:tcPr>
            <w:tcW w:w="567" w:type="dxa"/>
            <w:vMerge/>
            <w:vAlign w:val="center"/>
          </w:tcPr>
          <w:p w14:paraId="42A35AB7" w14:textId="77777777" w:rsidR="009B4110" w:rsidRPr="00161CA0" w:rsidRDefault="009B4110" w:rsidP="009B4110">
            <w:pPr>
              <w:autoSpaceDE w:val="0"/>
              <w:autoSpaceDN w:val="0"/>
              <w:adjustRightInd w:val="0"/>
              <w:rPr>
                <w:color w:val="000000"/>
              </w:rPr>
            </w:pPr>
          </w:p>
        </w:tc>
        <w:tc>
          <w:tcPr>
            <w:tcW w:w="1696" w:type="dxa"/>
            <w:vMerge/>
            <w:vAlign w:val="center"/>
          </w:tcPr>
          <w:p w14:paraId="0FDBF207" w14:textId="77777777" w:rsidR="009B4110" w:rsidRPr="00161CA0" w:rsidRDefault="009B4110" w:rsidP="009B4110">
            <w:pPr>
              <w:autoSpaceDE w:val="0"/>
              <w:autoSpaceDN w:val="0"/>
              <w:adjustRightInd w:val="0"/>
              <w:rPr>
                <w:color w:val="000000"/>
              </w:rPr>
            </w:pPr>
          </w:p>
        </w:tc>
        <w:tc>
          <w:tcPr>
            <w:tcW w:w="2694" w:type="dxa"/>
            <w:vAlign w:val="center"/>
          </w:tcPr>
          <w:p w14:paraId="03E0BE54" w14:textId="77777777" w:rsidR="009B4110" w:rsidRPr="00161CA0" w:rsidRDefault="009B4110" w:rsidP="009B4110">
            <w:pPr>
              <w:autoSpaceDE w:val="0"/>
              <w:autoSpaceDN w:val="0"/>
              <w:adjustRightInd w:val="0"/>
              <w:jc w:val="center"/>
              <w:rPr>
                <w:color w:val="000000"/>
              </w:rPr>
            </w:pPr>
            <w:r w:rsidRPr="00161CA0">
              <w:rPr>
                <w:color w:val="000000"/>
              </w:rPr>
              <w:t>Скорость передачи данных</w:t>
            </w:r>
          </w:p>
        </w:tc>
        <w:tc>
          <w:tcPr>
            <w:tcW w:w="1842" w:type="dxa"/>
            <w:vAlign w:val="center"/>
          </w:tcPr>
          <w:p w14:paraId="5FF25070" w14:textId="77777777" w:rsidR="009B4110" w:rsidRPr="00161CA0" w:rsidRDefault="009B4110" w:rsidP="009B4110">
            <w:pPr>
              <w:autoSpaceDE w:val="0"/>
              <w:autoSpaceDN w:val="0"/>
              <w:adjustRightInd w:val="0"/>
              <w:jc w:val="center"/>
              <w:rPr>
                <w:color w:val="000000"/>
              </w:rPr>
            </w:pPr>
            <w:r w:rsidRPr="00161CA0">
              <w:rPr>
                <w:color w:val="000000"/>
              </w:rPr>
              <w:t>&gt; 450</w:t>
            </w:r>
          </w:p>
        </w:tc>
        <w:tc>
          <w:tcPr>
            <w:tcW w:w="993" w:type="dxa"/>
            <w:vAlign w:val="center"/>
          </w:tcPr>
          <w:p w14:paraId="6E04D42B" w14:textId="77777777" w:rsidR="009B4110" w:rsidRPr="00161CA0" w:rsidRDefault="009B4110" w:rsidP="009B4110">
            <w:pPr>
              <w:autoSpaceDE w:val="0"/>
              <w:autoSpaceDN w:val="0"/>
              <w:adjustRightInd w:val="0"/>
              <w:jc w:val="center"/>
              <w:rPr>
                <w:color w:val="000000"/>
              </w:rPr>
            </w:pPr>
            <w:r w:rsidRPr="00161CA0">
              <w:rPr>
                <w:color w:val="000000"/>
              </w:rPr>
              <w:t>МБит/с</w:t>
            </w:r>
          </w:p>
        </w:tc>
        <w:tc>
          <w:tcPr>
            <w:tcW w:w="992" w:type="dxa"/>
            <w:vMerge/>
          </w:tcPr>
          <w:p w14:paraId="4A4C5CA6"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6E8B1CDA" w14:textId="77777777" w:rsidR="009B4110" w:rsidRPr="00161CA0" w:rsidRDefault="009B4110" w:rsidP="009B4110">
            <w:pPr>
              <w:autoSpaceDE w:val="0"/>
              <w:autoSpaceDN w:val="0"/>
              <w:adjustRightInd w:val="0"/>
              <w:jc w:val="center"/>
              <w:rPr>
                <w:color w:val="000000"/>
              </w:rPr>
            </w:pPr>
          </w:p>
        </w:tc>
      </w:tr>
      <w:tr w:rsidR="009B4110" w:rsidRPr="00161CA0" w14:paraId="7AB53BA2" w14:textId="77777777" w:rsidTr="009B4110">
        <w:trPr>
          <w:trHeight w:val="300"/>
          <w:jc w:val="center"/>
        </w:trPr>
        <w:tc>
          <w:tcPr>
            <w:tcW w:w="567" w:type="dxa"/>
            <w:vMerge/>
            <w:vAlign w:val="center"/>
          </w:tcPr>
          <w:p w14:paraId="20BE86A2" w14:textId="77777777" w:rsidR="009B4110" w:rsidRPr="00161CA0" w:rsidRDefault="009B4110" w:rsidP="009B4110">
            <w:pPr>
              <w:autoSpaceDE w:val="0"/>
              <w:autoSpaceDN w:val="0"/>
              <w:adjustRightInd w:val="0"/>
              <w:rPr>
                <w:color w:val="000000"/>
              </w:rPr>
            </w:pPr>
          </w:p>
        </w:tc>
        <w:tc>
          <w:tcPr>
            <w:tcW w:w="1696" w:type="dxa"/>
            <w:vMerge/>
            <w:vAlign w:val="center"/>
          </w:tcPr>
          <w:p w14:paraId="483FC8EC" w14:textId="77777777" w:rsidR="009B4110" w:rsidRPr="00161CA0" w:rsidRDefault="009B4110" w:rsidP="009B4110">
            <w:pPr>
              <w:autoSpaceDE w:val="0"/>
              <w:autoSpaceDN w:val="0"/>
              <w:adjustRightInd w:val="0"/>
              <w:rPr>
                <w:color w:val="000000"/>
              </w:rPr>
            </w:pPr>
          </w:p>
        </w:tc>
        <w:tc>
          <w:tcPr>
            <w:tcW w:w="2694" w:type="dxa"/>
            <w:vAlign w:val="center"/>
          </w:tcPr>
          <w:p w14:paraId="520BD7EE" w14:textId="77777777" w:rsidR="009B4110" w:rsidRPr="00161CA0" w:rsidRDefault="009B4110" w:rsidP="009B4110">
            <w:pPr>
              <w:autoSpaceDE w:val="0"/>
              <w:autoSpaceDN w:val="0"/>
              <w:adjustRightInd w:val="0"/>
              <w:jc w:val="center"/>
              <w:rPr>
                <w:color w:val="000000"/>
              </w:rPr>
            </w:pPr>
            <w:r w:rsidRPr="00161CA0">
              <w:rPr>
                <w:color w:val="000000"/>
              </w:rPr>
              <w:t>Разъём 1</w:t>
            </w:r>
          </w:p>
        </w:tc>
        <w:tc>
          <w:tcPr>
            <w:tcW w:w="1842" w:type="dxa"/>
            <w:vAlign w:val="center"/>
          </w:tcPr>
          <w:p w14:paraId="2B67A944" w14:textId="77777777" w:rsidR="009B4110" w:rsidRPr="00161CA0" w:rsidRDefault="009B4110" w:rsidP="009B4110">
            <w:pPr>
              <w:autoSpaceDE w:val="0"/>
              <w:autoSpaceDN w:val="0"/>
              <w:adjustRightInd w:val="0"/>
              <w:jc w:val="center"/>
              <w:rPr>
                <w:color w:val="000000"/>
              </w:rPr>
            </w:pPr>
            <w:r w:rsidRPr="00161CA0">
              <w:rPr>
                <w:color w:val="000000"/>
              </w:rPr>
              <w:t xml:space="preserve">USB AM </w:t>
            </w:r>
          </w:p>
        </w:tc>
        <w:tc>
          <w:tcPr>
            <w:tcW w:w="993" w:type="dxa"/>
            <w:vAlign w:val="center"/>
          </w:tcPr>
          <w:p w14:paraId="42D56D72"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10D47CCB"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42C42B12" w14:textId="77777777" w:rsidR="009B4110" w:rsidRPr="00161CA0" w:rsidRDefault="009B4110" w:rsidP="009B4110">
            <w:pPr>
              <w:autoSpaceDE w:val="0"/>
              <w:autoSpaceDN w:val="0"/>
              <w:adjustRightInd w:val="0"/>
              <w:jc w:val="center"/>
              <w:rPr>
                <w:color w:val="000000"/>
              </w:rPr>
            </w:pPr>
          </w:p>
        </w:tc>
      </w:tr>
      <w:tr w:rsidR="009B4110" w:rsidRPr="00161CA0" w14:paraId="6C2185B4" w14:textId="77777777" w:rsidTr="009B4110">
        <w:trPr>
          <w:trHeight w:val="300"/>
          <w:jc w:val="center"/>
        </w:trPr>
        <w:tc>
          <w:tcPr>
            <w:tcW w:w="567" w:type="dxa"/>
            <w:vMerge/>
            <w:vAlign w:val="center"/>
          </w:tcPr>
          <w:p w14:paraId="15BDBDD9" w14:textId="77777777" w:rsidR="009B4110" w:rsidRPr="00161CA0" w:rsidRDefault="009B4110" w:rsidP="009B4110">
            <w:pPr>
              <w:autoSpaceDE w:val="0"/>
              <w:autoSpaceDN w:val="0"/>
              <w:adjustRightInd w:val="0"/>
              <w:rPr>
                <w:color w:val="000000"/>
              </w:rPr>
            </w:pPr>
          </w:p>
        </w:tc>
        <w:tc>
          <w:tcPr>
            <w:tcW w:w="1696" w:type="dxa"/>
            <w:vMerge/>
            <w:vAlign w:val="center"/>
          </w:tcPr>
          <w:p w14:paraId="2B28FB62" w14:textId="77777777" w:rsidR="009B4110" w:rsidRPr="00161CA0" w:rsidRDefault="009B4110" w:rsidP="009B4110">
            <w:pPr>
              <w:autoSpaceDE w:val="0"/>
              <w:autoSpaceDN w:val="0"/>
              <w:adjustRightInd w:val="0"/>
              <w:rPr>
                <w:color w:val="000000"/>
              </w:rPr>
            </w:pPr>
          </w:p>
        </w:tc>
        <w:tc>
          <w:tcPr>
            <w:tcW w:w="2694" w:type="dxa"/>
            <w:vAlign w:val="center"/>
          </w:tcPr>
          <w:p w14:paraId="5E40B85D" w14:textId="77777777" w:rsidR="009B4110" w:rsidRPr="00161CA0" w:rsidRDefault="009B4110" w:rsidP="009B4110">
            <w:pPr>
              <w:autoSpaceDE w:val="0"/>
              <w:autoSpaceDN w:val="0"/>
              <w:adjustRightInd w:val="0"/>
              <w:jc w:val="center"/>
              <w:rPr>
                <w:color w:val="000000"/>
              </w:rPr>
            </w:pPr>
            <w:r w:rsidRPr="00161CA0">
              <w:rPr>
                <w:color w:val="000000"/>
              </w:rPr>
              <w:t>Разъём 2</w:t>
            </w:r>
          </w:p>
        </w:tc>
        <w:tc>
          <w:tcPr>
            <w:tcW w:w="1842" w:type="dxa"/>
            <w:vAlign w:val="center"/>
          </w:tcPr>
          <w:p w14:paraId="73EDB8D9" w14:textId="77777777" w:rsidR="009B4110" w:rsidRPr="00161CA0" w:rsidRDefault="009B4110" w:rsidP="009B4110">
            <w:pPr>
              <w:autoSpaceDE w:val="0"/>
              <w:autoSpaceDN w:val="0"/>
              <w:adjustRightInd w:val="0"/>
              <w:jc w:val="center"/>
              <w:rPr>
                <w:color w:val="000000"/>
              </w:rPr>
            </w:pPr>
            <w:r w:rsidRPr="00161CA0">
              <w:rPr>
                <w:color w:val="000000"/>
              </w:rPr>
              <w:t>USB AF</w:t>
            </w:r>
          </w:p>
        </w:tc>
        <w:tc>
          <w:tcPr>
            <w:tcW w:w="993" w:type="dxa"/>
            <w:vAlign w:val="center"/>
          </w:tcPr>
          <w:p w14:paraId="01D960B6"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0B5FCD9C"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55F8295" w14:textId="77777777" w:rsidR="009B4110" w:rsidRPr="00161CA0" w:rsidRDefault="009B4110" w:rsidP="009B4110">
            <w:pPr>
              <w:autoSpaceDE w:val="0"/>
              <w:autoSpaceDN w:val="0"/>
              <w:adjustRightInd w:val="0"/>
              <w:jc w:val="center"/>
              <w:rPr>
                <w:color w:val="000000"/>
              </w:rPr>
            </w:pPr>
          </w:p>
        </w:tc>
      </w:tr>
      <w:tr w:rsidR="009B4110" w:rsidRPr="00161CA0" w14:paraId="729E3557" w14:textId="77777777" w:rsidTr="009B4110">
        <w:trPr>
          <w:trHeight w:val="300"/>
          <w:jc w:val="center"/>
        </w:trPr>
        <w:tc>
          <w:tcPr>
            <w:tcW w:w="567" w:type="dxa"/>
            <w:vMerge/>
            <w:vAlign w:val="center"/>
          </w:tcPr>
          <w:p w14:paraId="5D13378F" w14:textId="77777777" w:rsidR="009B4110" w:rsidRPr="00161CA0" w:rsidRDefault="009B4110" w:rsidP="009B4110">
            <w:pPr>
              <w:autoSpaceDE w:val="0"/>
              <w:autoSpaceDN w:val="0"/>
              <w:adjustRightInd w:val="0"/>
              <w:rPr>
                <w:color w:val="000000"/>
              </w:rPr>
            </w:pPr>
          </w:p>
        </w:tc>
        <w:tc>
          <w:tcPr>
            <w:tcW w:w="1696" w:type="dxa"/>
            <w:vMerge/>
            <w:vAlign w:val="center"/>
          </w:tcPr>
          <w:p w14:paraId="45475BD0" w14:textId="77777777" w:rsidR="009B4110" w:rsidRPr="00161CA0" w:rsidRDefault="009B4110" w:rsidP="009B4110">
            <w:pPr>
              <w:autoSpaceDE w:val="0"/>
              <w:autoSpaceDN w:val="0"/>
              <w:adjustRightInd w:val="0"/>
              <w:rPr>
                <w:color w:val="000000"/>
              </w:rPr>
            </w:pPr>
          </w:p>
        </w:tc>
        <w:tc>
          <w:tcPr>
            <w:tcW w:w="2694" w:type="dxa"/>
            <w:vAlign w:val="center"/>
          </w:tcPr>
          <w:p w14:paraId="5D9A25DC" w14:textId="77777777" w:rsidR="009B4110" w:rsidRPr="00161CA0" w:rsidRDefault="009B4110" w:rsidP="009B4110">
            <w:pPr>
              <w:autoSpaceDE w:val="0"/>
              <w:autoSpaceDN w:val="0"/>
              <w:adjustRightInd w:val="0"/>
              <w:jc w:val="center"/>
              <w:rPr>
                <w:color w:val="000000"/>
              </w:rPr>
            </w:pPr>
            <w:r w:rsidRPr="00161CA0">
              <w:rPr>
                <w:color w:val="000000"/>
              </w:rPr>
              <w:t xml:space="preserve">Длина  </w:t>
            </w:r>
          </w:p>
        </w:tc>
        <w:tc>
          <w:tcPr>
            <w:tcW w:w="1842" w:type="dxa"/>
            <w:vAlign w:val="center"/>
          </w:tcPr>
          <w:p w14:paraId="7DAB46F4" w14:textId="77777777" w:rsidR="009B4110" w:rsidRPr="00161CA0" w:rsidRDefault="009B4110" w:rsidP="009B4110">
            <w:pPr>
              <w:autoSpaceDE w:val="0"/>
              <w:autoSpaceDN w:val="0"/>
              <w:adjustRightInd w:val="0"/>
              <w:jc w:val="center"/>
              <w:rPr>
                <w:color w:val="000000"/>
              </w:rPr>
            </w:pPr>
            <w:r w:rsidRPr="00161CA0">
              <w:rPr>
                <w:color w:val="000000"/>
              </w:rPr>
              <w:t>≥ 2</w:t>
            </w:r>
          </w:p>
        </w:tc>
        <w:tc>
          <w:tcPr>
            <w:tcW w:w="993" w:type="dxa"/>
            <w:vAlign w:val="center"/>
          </w:tcPr>
          <w:p w14:paraId="2ECDFD45" w14:textId="77777777" w:rsidR="009B4110" w:rsidRPr="00161CA0" w:rsidRDefault="009B4110" w:rsidP="009B4110">
            <w:pPr>
              <w:autoSpaceDE w:val="0"/>
              <w:autoSpaceDN w:val="0"/>
              <w:adjustRightInd w:val="0"/>
              <w:jc w:val="center"/>
              <w:rPr>
                <w:color w:val="000000"/>
              </w:rPr>
            </w:pPr>
            <w:r w:rsidRPr="00161CA0">
              <w:rPr>
                <w:color w:val="000000"/>
              </w:rPr>
              <w:t>М</w:t>
            </w:r>
          </w:p>
        </w:tc>
        <w:tc>
          <w:tcPr>
            <w:tcW w:w="992" w:type="dxa"/>
            <w:vMerge/>
          </w:tcPr>
          <w:p w14:paraId="2F7A1902"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A1E2C80" w14:textId="77777777" w:rsidR="009B4110" w:rsidRPr="00161CA0" w:rsidRDefault="009B4110" w:rsidP="009B4110">
            <w:pPr>
              <w:autoSpaceDE w:val="0"/>
              <w:autoSpaceDN w:val="0"/>
              <w:adjustRightInd w:val="0"/>
              <w:jc w:val="center"/>
              <w:rPr>
                <w:color w:val="000000"/>
              </w:rPr>
            </w:pPr>
          </w:p>
        </w:tc>
      </w:tr>
      <w:tr w:rsidR="009B4110" w:rsidRPr="00161CA0" w14:paraId="57803A7F" w14:textId="77777777" w:rsidTr="009B4110">
        <w:trPr>
          <w:trHeight w:val="300"/>
          <w:jc w:val="center"/>
        </w:trPr>
        <w:tc>
          <w:tcPr>
            <w:tcW w:w="567" w:type="dxa"/>
            <w:vMerge w:val="restart"/>
            <w:vAlign w:val="center"/>
          </w:tcPr>
          <w:p w14:paraId="3A713AC6" w14:textId="77777777" w:rsidR="009B4110" w:rsidRPr="00161CA0" w:rsidRDefault="009B4110" w:rsidP="009B4110">
            <w:pPr>
              <w:autoSpaceDE w:val="0"/>
              <w:autoSpaceDN w:val="0"/>
              <w:adjustRightInd w:val="0"/>
              <w:jc w:val="center"/>
              <w:rPr>
                <w:color w:val="000000"/>
              </w:rPr>
            </w:pPr>
            <w:r w:rsidRPr="00161CA0">
              <w:rPr>
                <w:color w:val="000000"/>
              </w:rPr>
              <w:t>4</w:t>
            </w:r>
          </w:p>
        </w:tc>
        <w:tc>
          <w:tcPr>
            <w:tcW w:w="1696" w:type="dxa"/>
            <w:vMerge w:val="restart"/>
            <w:vAlign w:val="center"/>
          </w:tcPr>
          <w:p w14:paraId="24E894A0" w14:textId="77777777" w:rsidR="00612F9C" w:rsidRPr="00161CA0" w:rsidRDefault="009B4110" w:rsidP="009B4110">
            <w:pPr>
              <w:autoSpaceDE w:val="0"/>
              <w:autoSpaceDN w:val="0"/>
              <w:adjustRightInd w:val="0"/>
              <w:jc w:val="center"/>
              <w:rPr>
                <w:color w:val="000000"/>
              </w:rPr>
            </w:pPr>
            <w:r w:rsidRPr="00161CA0">
              <w:rPr>
                <w:color w:val="000000"/>
              </w:rPr>
              <w:t>USB-разветвитель</w:t>
            </w:r>
          </w:p>
          <w:p w14:paraId="099A77AC" w14:textId="77777777" w:rsidR="009B4110" w:rsidRPr="00161CA0" w:rsidRDefault="00612F9C" w:rsidP="009B4110">
            <w:pPr>
              <w:autoSpaceDE w:val="0"/>
              <w:autoSpaceDN w:val="0"/>
              <w:adjustRightInd w:val="0"/>
              <w:jc w:val="center"/>
              <w:rPr>
                <w:color w:val="000000"/>
              </w:rPr>
            </w:pPr>
            <w:r w:rsidRPr="00161CA0">
              <w:rPr>
                <w:color w:val="000000"/>
              </w:rPr>
              <w:t>(кабель управления)</w:t>
            </w:r>
          </w:p>
        </w:tc>
        <w:tc>
          <w:tcPr>
            <w:tcW w:w="2694" w:type="dxa"/>
            <w:vAlign w:val="center"/>
          </w:tcPr>
          <w:p w14:paraId="05EDC825" w14:textId="77777777" w:rsidR="009B4110" w:rsidRPr="00161CA0" w:rsidRDefault="009B4110" w:rsidP="009B4110">
            <w:pPr>
              <w:autoSpaceDE w:val="0"/>
              <w:autoSpaceDN w:val="0"/>
              <w:adjustRightInd w:val="0"/>
              <w:jc w:val="center"/>
              <w:rPr>
                <w:color w:val="000000"/>
              </w:rPr>
            </w:pPr>
            <w:r w:rsidRPr="00161CA0">
              <w:rPr>
                <w:color w:val="000000"/>
              </w:rPr>
              <w:t>Общее количество разъемов</w:t>
            </w:r>
          </w:p>
        </w:tc>
        <w:tc>
          <w:tcPr>
            <w:tcW w:w="1842" w:type="dxa"/>
            <w:vAlign w:val="center"/>
          </w:tcPr>
          <w:p w14:paraId="0E23F1EF" w14:textId="77777777" w:rsidR="009B4110" w:rsidRPr="00161CA0" w:rsidRDefault="009B4110" w:rsidP="009B4110">
            <w:pPr>
              <w:autoSpaceDE w:val="0"/>
              <w:autoSpaceDN w:val="0"/>
              <w:adjustRightInd w:val="0"/>
              <w:jc w:val="center"/>
              <w:rPr>
                <w:color w:val="000000"/>
              </w:rPr>
            </w:pPr>
            <w:r w:rsidRPr="00161CA0">
              <w:rPr>
                <w:color w:val="000000"/>
              </w:rPr>
              <w:t>≥ 5</w:t>
            </w:r>
          </w:p>
        </w:tc>
        <w:tc>
          <w:tcPr>
            <w:tcW w:w="993" w:type="dxa"/>
            <w:vAlign w:val="center"/>
          </w:tcPr>
          <w:p w14:paraId="14052409" w14:textId="77777777" w:rsidR="009B4110" w:rsidRPr="00161CA0" w:rsidRDefault="009B4110" w:rsidP="009B4110">
            <w:pPr>
              <w:autoSpaceDE w:val="0"/>
              <w:autoSpaceDN w:val="0"/>
              <w:adjustRightInd w:val="0"/>
              <w:jc w:val="center"/>
              <w:rPr>
                <w:color w:val="000000"/>
              </w:rPr>
            </w:pPr>
            <w:r w:rsidRPr="00161CA0">
              <w:rPr>
                <w:color w:val="000000"/>
              </w:rPr>
              <w:t>Шт</w:t>
            </w:r>
          </w:p>
        </w:tc>
        <w:tc>
          <w:tcPr>
            <w:tcW w:w="992" w:type="dxa"/>
            <w:vMerge w:val="restart"/>
          </w:tcPr>
          <w:p w14:paraId="24442851" w14:textId="77777777" w:rsidR="009B4110" w:rsidRPr="00161CA0" w:rsidRDefault="009B4110" w:rsidP="009B4110">
            <w:pPr>
              <w:autoSpaceDE w:val="0"/>
              <w:autoSpaceDN w:val="0"/>
              <w:adjustRightInd w:val="0"/>
              <w:jc w:val="center"/>
              <w:rPr>
                <w:color w:val="000000"/>
              </w:rPr>
            </w:pPr>
          </w:p>
          <w:p w14:paraId="65CB63FF" w14:textId="77777777" w:rsidR="009B4110" w:rsidRPr="00161CA0" w:rsidRDefault="009B4110" w:rsidP="009B4110">
            <w:pPr>
              <w:autoSpaceDE w:val="0"/>
              <w:autoSpaceDN w:val="0"/>
              <w:adjustRightInd w:val="0"/>
              <w:jc w:val="center"/>
              <w:rPr>
                <w:color w:val="000000"/>
              </w:rPr>
            </w:pPr>
          </w:p>
          <w:p w14:paraId="46C80CCC" w14:textId="77777777" w:rsidR="009B4110" w:rsidRPr="00161CA0" w:rsidRDefault="009B4110" w:rsidP="009B4110">
            <w:pPr>
              <w:autoSpaceDE w:val="0"/>
              <w:autoSpaceDN w:val="0"/>
              <w:adjustRightInd w:val="0"/>
              <w:jc w:val="center"/>
              <w:rPr>
                <w:color w:val="000000"/>
              </w:rPr>
            </w:pPr>
          </w:p>
          <w:p w14:paraId="039FBBD0" w14:textId="77777777" w:rsidR="009B4110" w:rsidRPr="00161CA0" w:rsidRDefault="009B4110" w:rsidP="009B4110">
            <w:pPr>
              <w:autoSpaceDE w:val="0"/>
              <w:autoSpaceDN w:val="0"/>
              <w:adjustRightInd w:val="0"/>
              <w:jc w:val="center"/>
              <w:rPr>
                <w:color w:val="000000"/>
              </w:rPr>
            </w:pPr>
            <w:r w:rsidRPr="00161CA0">
              <w:rPr>
                <w:color w:val="000000"/>
              </w:rPr>
              <w:t>7</w:t>
            </w:r>
          </w:p>
        </w:tc>
        <w:tc>
          <w:tcPr>
            <w:tcW w:w="1417" w:type="dxa"/>
            <w:vMerge w:val="restart"/>
            <w:vAlign w:val="center"/>
          </w:tcPr>
          <w:p w14:paraId="21F4DBE7" w14:textId="77777777" w:rsidR="009B4110" w:rsidRPr="00161CA0" w:rsidRDefault="009B4110" w:rsidP="009B4110">
            <w:pPr>
              <w:jc w:val="center"/>
              <w:rPr>
                <w:color w:val="000000"/>
              </w:rPr>
            </w:pPr>
            <w:r w:rsidRPr="00161CA0">
              <w:rPr>
                <w:color w:val="000000"/>
              </w:rPr>
              <w:t xml:space="preserve">27.32.13.140 </w:t>
            </w:r>
          </w:p>
          <w:p w14:paraId="49A4EF61" w14:textId="77777777" w:rsidR="009B4110" w:rsidRPr="00161CA0" w:rsidRDefault="009B4110" w:rsidP="009B4110">
            <w:pPr>
              <w:autoSpaceDE w:val="0"/>
              <w:autoSpaceDN w:val="0"/>
              <w:adjustRightInd w:val="0"/>
              <w:jc w:val="center"/>
              <w:rPr>
                <w:color w:val="000000"/>
              </w:rPr>
            </w:pPr>
          </w:p>
        </w:tc>
      </w:tr>
      <w:tr w:rsidR="009B4110" w:rsidRPr="00161CA0" w14:paraId="00433D7C" w14:textId="77777777" w:rsidTr="009B4110">
        <w:trPr>
          <w:trHeight w:val="300"/>
          <w:jc w:val="center"/>
        </w:trPr>
        <w:tc>
          <w:tcPr>
            <w:tcW w:w="567" w:type="dxa"/>
            <w:vMerge/>
            <w:vAlign w:val="center"/>
          </w:tcPr>
          <w:p w14:paraId="6D51074E" w14:textId="77777777" w:rsidR="009B4110" w:rsidRPr="00161CA0" w:rsidRDefault="009B4110" w:rsidP="009B4110">
            <w:pPr>
              <w:autoSpaceDE w:val="0"/>
              <w:autoSpaceDN w:val="0"/>
              <w:adjustRightInd w:val="0"/>
              <w:rPr>
                <w:color w:val="000000"/>
              </w:rPr>
            </w:pPr>
          </w:p>
        </w:tc>
        <w:tc>
          <w:tcPr>
            <w:tcW w:w="1696" w:type="dxa"/>
            <w:vMerge/>
            <w:vAlign w:val="center"/>
          </w:tcPr>
          <w:p w14:paraId="58922E20" w14:textId="77777777" w:rsidR="009B4110" w:rsidRPr="00161CA0" w:rsidRDefault="009B4110" w:rsidP="009B4110">
            <w:pPr>
              <w:autoSpaceDE w:val="0"/>
              <w:autoSpaceDN w:val="0"/>
              <w:adjustRightInd w:val="0"/>
              <w:rPr>
                <w:color w:val="000000"/>
              </w:rPr>
            </w:pPr>
          </w:p>
        </w:tc>
        <w:tc>
          <w:tcPr>
            <w:tcW w:w="2694" w:type="dxa"/>
            <w:vAlign w:val="center"/>
          </w:tcPr>
          <w:p w14:paraId="7B0065F3" w14:textId="77777777" w:rsidR="009B4110" w:rsidRPr="00161CA0" w:rsidRDefault="009B4110" w:rsidP="009B4110">
            <w:pPr>
              <w:autoSpaceDE w:val="0"/>
              <w:autoSpaceDN w:val="0"/>
              <w:adjustRightInd w:val="0"/>
              <w:jc w:val="center"/>
              <w:rPr>
                <w:color w:val="000000"/>
              </w:rPr>
            </w:pPr>
            <w:r w:rsidRPr="00161CA0">
              <w:rPr>
                <w:color w:val="000000"/>
              </w:rPr>
              <w:t>Тип разъемов USB</w:t>
            </w:r>
          </w:p>
        </w:tc>
        <w:tc>
          <w:tcPr>
            <w:tcW w:w="1842" w:type="dxa"/>
            <w:vAlign w:val="center"/>
          </w:tcPr>
          <w:p w14:paraId="595423CC" w14:textId="77777777" w:rsidR="009B4110" w:rsidRPr="00161CA0" w:rsidRDefault="009B4110" w:rsidP="009B4110">
            <w:pPr>
              <w:autoSpaceDE w:val="0"/>
              <w:autoSpaceDN w:val="0"/>
              <w:adjustRightInd w:val="0"/>
              <w:jc w:val="center"/>
              <w:rPr>
                <w:color w:val="000000"/>
              </w:rPr>
            </w:pPr>
            <w:r w:rsidRPr="00161CA0">
              <w:rPr>
                <w:color w:val="000000"/>
              </w:rPr>
              <w:t xml:space="preserve">USB 2.0 Type-A </w:t>
            </w:r>
          </w:p>
        </w:tc>
        <w:tc>
          <w:tcPr>
            <w:tcW w:w="993" w:type="dxa"/>
            <w:vAlign w:val="center"/>
          </w:tcPr>
          <w:p w14:paraId="0BEE2127"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497A990E"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F4E774A" w14:textId="77777777" w:rsidR="009B4110" w:rsidRPr="00161CA0" w:rsidRDefault="009B4110" w:rsidP="009B4110">
            <w:pPr>
              <w:autoSpaceDE w:val="0"/>
              <w:autoSpaceDN w:val="0"/>
              <w:adjustRightInd w:val="0"/>
              <w:jc w:val="center"/>
              <w:rPr>
                <w:color w:val="000000"/>
              </w:rPr>
            </w:pPr>
          </w:p>
        </w:tc>
      </w:tr>
      <w:tr w:rsidR="009B4110" w:rsidRPr="00161CA0" w14:paraId="40D21F43" w14:textId="77777777" w:rsidTr="009B4110">
        <w:trPr>
          <w:trHeight w:val="300"/>
          <w:jc w:val="center"/>
        </w:trPr>
        <w:tc>
          <w:tcPr>
            <w:tcW w:w="567" w:type="dxa"/>
            <w:vMerge/>
            <w:vAlign w:val="center"/>
          </w:tcPr>
          <w:p w14:paraId="2E9A6B3B" w14:textId="77777777" w:rsidR="009B4110" w:rsidRPr="00161CA0" w:rsidRDefault="009B4110" w:rsidP="009B4110">
            <w:pPr>
              <w:autoSpaceDE w:val="0"/>
              <w:autoSpaceDN w:val="0"/>
              <w:adjustRightInd w:val="0"/>
              <w:rPr>
                <w:color w:val="000000"/>
              </w:rPr>
            </w:pPr>
          </w:p>
        </w:tc>
        <w:tc>
          <w:tcPr>
            <w:tcW w:w="1696" w:type="dxa"/>
            <w:vMerge/>
            <w:vAlign w:val="center"/>
          </w:tcPr>
          <w:p w14:paraId="75107E37" w14:textId="77777777" w:rsidR="009B4110" w:rsidRPr="00161CA0" w:rsidRDefault="009B4110" w:rsidP="009B4110">
            <w:pPr>
              <w:autoSpaceDE w:val="0"/>
              <w:autoSpaceDN w:val="0"/>
              <w:adjustRightInd w:val="0"/>
              <w:rPr>
                <w:color w:val="000000"/>
              </w:rPr>
            </w:pPr>
          </w:p>
        </w:tc>
        <w:tc>
          <w:tcPr>
            <w:tcW w:w="2694" w:type="dxa"/>
            <w:vAlign w:val="center"/>
          </w:tcPr>
          <w:p w14:paraId="14C6ECA9" w14:textId="77777777" w:rsidR="009B4110" w:rsidRPr="00161CA0" w:rsidRDefault="009B4110" w:rsidP="009B4110">
            <w:pPr>
              <w:autoSpaceDE w:val="0"/>
              <w:autoSpaceDN w:val="0"/>
              <w:adjustRightInd w:val="0"/>
              <w:jc w:val="center"/>
              <w:rPr>
                <w:color w:val="000000"/>
              </w:rPr>
            </w:pPr>
            <w:r w:rsidRPr="00161CA0">
              <w:rPr>
                <w:color w:val="000000"/>
              </w:rPr>
              <w:t>Максимальная скорость передачи данных по USB</w:t>
            </w:r>
          </w:p>
        </w:tc>
        <w:tc>
          <w:tcPr>
            <w:tcW w:w="1842" w:type="dxa"/>
            <w:vAlign w:val="center"/>
          </w:tcPr>
          <w:p w14:paraId="2E71B96E" w14:textId="77777777" w:rsidR="009B4110" w:rsidRPr="00161CA0" w:rsidRDefault="009B4110" w:rsidP="009B4110">
            <w:pPr>
              <w:autoSpaceDE w:val="0"/>
              <w:autoSpaceDN w:val="0"/>
              <w:adjustRightInd w:val="0"/>
              <w:jc w:val="center"/>
              <w:rPr>
                <w:color w:val="000000"/>
              </w:rPr>
            </w:pPr>
            <w:r w:rsidRPr="00161CA0">
              <w:rPr>
                <w:color w:val="000000"/>
              </w:rPr>
              <w:t>≥ 480</w:t>
            </w:r>
          </w:p>
        </w:tc>
        <w:tc>
          <w:tcPr>
            <w:tcW w:w="993" w:type="dxa"/>
            <w:vAlign w:val="center"/>
          </w:tcPr>
          <w:p w14:paraId="5BE386FA" w14:textId="77777777" w:rsidR="009B4110" w:rsidRPr="00161CA0" w:rsidRDefault="009B4110" w:rsidP="009B4110">
            <w:pPr>
              <w:autoSpaceDE w:val="0"/>
              <w:autoSpaceDN w:val="0"/>
              <w:adjustRightInd w:val="0"/>
              <w:jc w:val="center"/>
              <w:rPr>
                <w:color w:val="000000"/>
              </w:rPr>
            </w:pPr>
            <w:r w:rsidRPr="00161CA0">
              <w:rPr>
                <w:color w:val="000000"/>
              </w:rPr>
              <w:t>Мбит/сек</w:t>
            </w:r>
          </w:p>
        </w:tc>
        <w:tc>
          <w:tcPr>
            <w:tcW w:w="992" w:type="dxa"/>
            <w:vMerge/>
          </w:tcPr>
          <w:p w14:paraId="42BE12BE"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0E1C869" w14:textId="77777777" w:rsidR="009B4110" w:rsidRPr="00161CA0" w:rsidRDefault="009B4110" w:rsidP="009B4110">
            <w:pPr>
              <w:autoSpaceDE w:val="0"/>
              <w:autoSpaceDN w:val="0"/>
              <w:adjustRightInd w:val="0"/>
              <w:jc w:val="center"/>
              <w:rPr>
                <w:color w:val="000000"/>
              </w:rPr>
            </w:pPr>
          </w:p>
        </w:tc>
      </w:tr>
      <w:tr w:rsidR="009B4110" w:rsidRPr="00161CA0" w14:paraId="219EA5F9" w14:textId="77777777" w:rsidTr="009B4110">
        <w:trPr>
          <w:trHeight w:val="300"/>
          <w:jc w:val="center"/>
        </w:trPr>
        <w:tc>
          <w:tcPr>
            <w:tcW w:w="567" w:type="dxa"/>
            <w:vMerge/>
            <w:vAlign w:val="center"/>
          </w:tcPr>
          <w:p w14:paraId="5806333E" w14:textId="77777777" w:rsidR="009B4110" w:rsidRPr="00161CA0" w:rsidRDefault="009B4110" w:rsidP="009B4110">
            <w:pPr>
              <w:autoSpaceDE w:val="0"/>
              <w:autoSpaceDN w:val="0"/>
              <w:adjustRightInd w:val="0"/>
              <w:rPr>
                <w:color w:val="000000"/>
              </w:rPr>
            </w:pPr>
          </w:p>
        </w:tc>
        <w:tc>
          <w:tcPr>
            <w:tcW w:w="1696" w:type="dxa"/>
            <w:vMerge/>
            <w:vAlign w:val="center"/>
          </w:tcPr>
          <w:p w14:paraId="00E8AC91" w14:textId="77777777" w:rsidR="009B4110" w:rsidRPr="00161CA0" w:rsidRDefault="009B4110" w:rsidP="009B4110">
            <w:pPr>
              <w:autoSpaceDE w:val="0"/>
              <w:autoSpaceDN w:val="0"/>
              <w:adjustRightInd w:val="0"/>
              <w:rPr>
                <w:color w:val="000000"/>
              </w:rPr>
            </w:pPr>
          </w:p>
        </w:tc>
        <w:tc>
          <w:tcPr>
            <w:tcW w:w="2694" w:type="dxa"/>
            <w:vAlign w:val="center"/>
          </w:tcPr>
          <w:p w14:paraId="7930DE62" w14:textId="77777777" w:rsidR="009B4110" w:rsidRPr="00161CA0" w:rsidRDefault="009B4110" w:rsidP="009B4110">
            <w:pPr>
              <w:autoSpaceDE w:val="0"/>
              <w:autoSpaceDN w:val="0"/>
              <w:adjustRightInd w:val="0"/>
              <w:jc w:val="center"/>
              <w:rPr>
                <w:color w:val="000000"/>
              </w:rPr>
            </w:pPr>
            <w:r w:rsidRPr="00161CA0">
              <w:rPr>
                <w:color w:val="000000"/>
              </w:rPr>
              <w:t xml:space="preserve">Длина  </w:t>
            </w:r>
          </w:p>
        </w:tc>
        <w:tc>
          <w:tcPr>
            <w:tcW w:w="1842" w:type="dxa"/>
            <w:vAlign w:val="center"/>
          </w:tcPr>
          <w:p w14:paraId="62D06025" w14:textId="77777777" w:rsidR="009B4110" w:rsidRPr="00161CA0" w:rsidRDefault="009B4110" w:rsidP="009B4110">
            <w:pPr>
              <w:autoSpaceDE w:val="0"/>
              <w:autoSpaceDN w:val="0"/>
              <w:adjustRightInd w:val="0"/>
              <w:jc w:val="center"/>
              <w:rPr>
                <w:color w:val="000000"/>
              </w:rPr>
            </w:pPr>
            <w:r w:rsidRPr="00161CA0">
              <w:rPr>
                <w:color w:val="000000"/>
              </w:rPr>
              <w:t>≥ 1.2</w:t>
            </w:r>
          </w:p>
        </w:tc>
        <w:tc>
          <w:tcPr>
            <w:tcW w:w="993" w:type="dxa"/>
            <w:vAlign w:val="center"/>
          </w:tcPr>
          <w:p w14:paraId="6F054B46" w14:textId="77777777" w:rsidR="009B4110" w:rsidRPr="00161CA0" w:rsidRDefault="009B4110" w:rsidP="009B4110">
            <w:pPr>
              <w:autoSpaceDE w:val="0"/>
              <w:autoSpaceDN w:val="0"/>
              <w:adjustRightInd w:val="0"/>
              <w:jc w:val="center"/>
              <w:rPr>
                <w:color w:val="000000"/>
              </w:rPr>
            </w:pPr>
            <w:r w:rsidRPr="00161CA0">
              <w:rPr>
                <w:color w:val="000000"/>
              </w:rPr>
              <w:t>М</w:t>
            </w:r>
          </w:p>
        </w:tc>
        <w:tc>
          <w:tcPr>
            <w:tcW w:w="992" w:type="dxa"/>
            <w:vMerge/>
          </w:tcPr>
          <w:p w14:paraId="3925A27C"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3D731CE" w14:textId="77777777" w:rsidR="009B4110" w:rsidRPr="00161CA0" w:rsidRDefault="009B4110" w:rsidP="009B4110">
            <w:pPr>
              <w:autoSpaceDE w:val="0"/>
              <w:autoSpaceDN w:val="0"/>
              <w:adjustRightInd w:val="0"/>
              <w:jc w:val="center"/>
              <w:rPr>
                <w:color w:val="000000"/>
              </w:rPr>
            </w:pPr>
          </w:p>
        </w:tc>
      </w:tr>
      <w:tr w:rsidR="009B4110" w:rsidRPr="00161CA0" w14:paraId="3EAD861C" w14:textId="77777777" w:rsidTr="009B4110">
        <w:trPr>
          <w:trHeight w:val="300"/>
          <w:jc w:val="center"/>
        </w:trPr>
        <w:tc>
          <w:tcPr>
            <w:tcW w:w="567" w:type="dxa"/>
            <w:vMerge/>
            <w:vAlign w:val="center"/>
          </w:tcPr>
          <w:p w14:paraId="5E51F7EE" w14:textId="77777777" w:rsidR="009B4110" w:rsidRPr="00161CA0" w:rsidRDefault="009B4110" w:rsidP="009B4110">
            <w:pPr>
              <w:autoSpaceDE w:val="0"/>
              <w:autoSpaceDN w:val="0"/>
              <w:adjustRightInd w:val="0"/>
              <w:rPr>
                <w:color w:val="000000"/>
              </w:rPr>
            </w:pPr>
          </w:p>
        </w:tc>
        <w:tc>
          <w:tcPr>
            <w:tcW w:w="1696" w:type="dxa"/>
            <w:vMerge/>
            <w:vAlign w:val="center"/>
          </w:tcPr>
          <w:p w14:paraId="09A14154" w14:textId="77777777" w:rsidR="009B4110" w:rsidRPr="00161CA0" w:rsidRDefault="009B4110" w:rsidP="009B4110">
            <w:pPr>
              <w:autoSpaceDE w:val="0"/>
              <w:autoSpaceDN w:val="0"/>
              <w:adjustRightInd w:val="0"/>
              <w:rPr>
                <w:color w:val="000000"/>
              </w:rPr>
            </w:pPr>
          </w:p>
        </w:tc>
        <w:tc>
          <w:tcPr>
            <w:tcW w:w="2694" w:type="dxa"/>
            <w:vAlign w:val="center"/>
          </w:tcPr>
          <w:p w14:paraId="0A53DB28" w14:textId="77777777" w:rsidR="009B4110" w:rsidRPr="00161CA0" w:rsidRDefault="009B4110" w:rsidP="009B4110">
            <w:pPr>
              <w:autoSpaceDE w:val="0"/>
              <w:autoSpaceDN w:val="0"/>
              <w:adjustRightInd w:val="0"/>
              <w:jc w:val="center"/>
              <w:rPr>
                <w:color w:val="000000"/>
              </w:rPr>
            </w:pPr>
            <w:r w:rsidRPr="00161CA0">
              <w:rPr>
                <w:color w:val="000000"/>
              </w:rPr>
              <w:t>Интерфейс подключения к устройству</w:t>
            </w:r>
          </w:p>
        </w:tc>
        <w:tc>
          <w:tcPr>
            <w:tcW w:w="1842" w:type="dxa"/>
            <w:vAlign w:val="center"/>
          </w:tcPr>
          <w:p w14:paraId="4E0B4461" w14:textId="77777777" w:rsidR="009B4110" w:rsidRPr="00161CA0" w:rsidRDefault="009B4110" w:rsidP="009B4110">
            <w:pPr>
              <w:autoSpaceDE w:val="0"/>
              <w:autoSpaceDN w:val="0"/>
              <w:adjustRightInd w:val="0"/>
              <w:jc w:val="center"/>
              <w:rPr>
                <w:color w:val="000000"/>
              </w:rPr>
            </w:pPr>
            <w:r w:rsidRPr="00161CA0">
              <w:rPr>
                <w:color w:val="000000"/>
              </w:rPr>
              <w:t>USB Type-A</w:t>
            </w:r>
          </w:p>
        </w:tc>
        <w:tc>
          <w:tcPr>
            <w:tcW w:w="993" w:type="dxa"/>
            <w:vAlign w:val="center"/>
          </w:tcPr>
          <w:p w14:paraId="214B1595" w14:textId="77777777" w:rsidR="009B4110" w:rsidRPr="00161CA0" w:rsidRDefault="009B4110" w:rsidP="009B4110">
            <w:pPr>
              <w:autoSpaceDE w:val="0"/>
              <w:autoSpaceDN w:val="0"/>
              <w:adjustRightInd w:val="0"/>
              <w:jc w:val="center"/>
              <w:rPr>
                <w:color w:val="000000"/>
              </w:rPr>
            </w:pPr>
            <w:r w:rsidRPr="00161CA0">
              <w:rPr>
                <w:color w:val="000000"/>
              </w:rPr>
              <w:t xml:space="preserve"> </w:t>
            </w:r>
          </w:p>
          <w:p w14:paraId="5887AE86" w14:textId="77777777" w:rsidR="009B4110" w:rsidRPr="00161CA0" w:rsidRDefault="009B4110" w:rsidP="009B4110">
            <w:pPr>
              <w:autoSpaceDE w:val="0"/>
              <w:autoSpaceDN w:val="0"/>
              <w:adjustRightInd w:val="0"/>
              <w:jc w:val="center"/>
              <w:rPr>
                <w:color w:val="000000"/>
              </w:rPr>
            </w:pPr>
            <w:r w:rsidRPr="00161CA0">
              <w:rPr>
                <w:color w:val="000000"/>
              </w:rPr>
              <w:t xml:space="preserve"> </w:t>
            </w:r>
          </w:p>
          <w:p w14:paraId="683F29C3" w14:textId="77777777" w:rsidR="009B4110" w:rsidRPr="00161CA0" w:rsidRDefault="009B4110" w:rsidP="009B4110">
            <w:pPr>
              <w:autoSpaceDE w:val="0"/>
              <w:autoSpaceDN w:val="0"/>
              <w:adjustRightInd w:val="0"/>
              <w:jc w:val="center"/>
              <w:rPr>
                <w:color w:val="000000"/>
              </w:rPr>
            </w:pPr>
            <w:r w:rsidRPr="00161CA0">
              <w:rPr>
                <w:color w:val="000000"/>
              </w:rPr>
              <w:t xml:space="preserve"> </w:t>
            </w:r>
          </w:p>
          <w:p w14:paraId="5A320AEF"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4CDA5EA5"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06DC864" w14:textId="77777777" w:rsidR="009B4110" w:rsidRPr="00161CA0" w:rsidRDefault="009B4110" w:rsidP="009B4110">
            <w:pPr>
              <w:autoSpaceDE w:val="0"/>
              <w:autoSpaceDN w:val="0"/>
              <w:adjustRightInd w:val="0"/>
              <w:jc w:val="center"/>
              <w:rPr>
                <w:color w:val="000000"/>
              </w:rPr>
            </w:pPr>
          </w:p>
        </w:tc>
      </w:tr>
      <w:tr w:rsidR="009B4110" w:rsidRPr="00161CA0" w14:paraId="7FF399CD" w14:textId="77777777" w:rsidTr="009B4110">
        <w:trPr>
          <w:trHeight w:val="300"/>
          <w:jc w:val="center"/>
        </w:trPr>
        <w:tc>
          <w:tcPr>
            <w:tcW w:w="567" w:type="dxa"/>
            <w:vMerge w:val="restart"/>
            <w:vAlign w:val="center"/>
          </w:tcPr>
          <w:p w14:paraId="21FEBBA9" w14:textId="77777777" w:rsidR="009B4110" w:rsidRPr="00161CA0" w:rsidRDefault="009B4110" w:rsidP="009B4110">
            <w:pPr>
              <w:autoSpaceDE w:val="0"/>
              <w:autoSpaceDN w:val="0"/>
              <w:adjustRightInd w:val="0"/>
              <w:jc w:val="center"/>
              <w:rPr>
                <w:color w:val="000000"/>
              </w:rPr>
            </w:pPr>
            <w:r w:rsidRPr="00161CA0">
              <w:rPr>
                <w:color w:val="000000"/>
              </w:rPr>
              <w:t>5</w:t>
            </w:r>
          </w:p>
        </w:tc>
        <w:tc>
          <w:tcPr>
            <w:tcW w:w="1696" w:type="dxa"/>
            <w:vMerge w:val="restart"/>
            <w:vAlign w:val="center"/>
          </w:tcPr>
          <w:p w14:paraId="447213EB" w14:textId="77777777" w:rsidR="00612F9C" w:rsidRPr="00161CA0" w:rsidRDefault="009B4110" w:rsidP="009B4110">
            <w:pPr>
              <w:autoSpaceDE w:val="0"/>
              <w:autoSpaceDN w:val="0"/>
              <w:adjustRightInd w:val="0"/>
              <w:jc w:val="center"/>
              <w:rPr>
                <w:color w:val="000000"/>
              </w:rPr>
            </w:pPr>
            <w:r w:rsidRPr="00161CA0">
              <w:rPr>
                <w:color w:val="000000"/>
              </w:rPr>
              <w:t>Адаптер / USB-концентратор удлинитель</w:t>
            </w:r>
          </w:p>
          <w:p w14:paraId="6772E9D2" w14:textId="77777777" w:rsidR="009B4110" w:rsidRPr="00161CA0" w:rsidRDefault="00612F9C" w:rsidP="009B4110">
            <w:pPr>
              <w:autoSpaceDE w:val="0"/>
              <w:autoSpaceDN w:val="0"/>
              <w:adjustRightInd w:val="0"/>
              <w:jc w:val="center"/>
              <w:rPr>
                <w:color w:val="000000"/>
              </w:rPr>
            </w:pPr>
            <w:r w:rsidRPr="00161CA0">
              <w:rPr>
                <w:color w:val="000000"/>
              </w:rPr>
              <w:t>(кабель управления)</w:t>
            </w:r>
          </w:p>
        </w:tc>
        <w:tc>
          <w:tcPr>
            <w:tcW w:w="2694" w:type="dxa"/>
            <w:vAlign w:val="center"/>
          </w:tcPr>
          <w:p w14:paraId="3E811A1F" w14:textId="77777777" w:rsidR="009B4110" w:rsidRPr="00161CA0" w:rsidRDefault="009B4110" w:rsidP="009B4110">
            <w:pPr>
              <w:autoSpaceDE w:val="0"/>
              <w:autoSpaceDN w:val="0"/>
              <w:adjustRightInd w:val="0"/>
              <w:jc w:val="center"/>
              <w:rPr>
                <w:color w:val="000000"/>
              </w:rPr>
            </w:pPr>
            <w:r w:rsidRPr="00161CA0">
              <w:rPr>
                <w:color w:val="000000"/>
              </w:rPr>
              <w:t>Материал корпуса</w:t>
            </w:r>
          </w:p>
        </w:tc>
        <w:tc>
          <w:tcPr>
            <w:tcW w:w="1842" w:type="dxa"/>
            <w:vAlign w:val="center"/>
          </w:tcPr>
          <w:p w14:paraId="79D3E243" w14:textId="77777777" w:rsidR="009B4110" w:rsidRPr="00161CA0" w:rsidRDefault="009B4110" w:rsidP="009B4110">
            <w:pPr>
              <w:autoSpaceDE w:val="0"/>
              <w:autoSpaceDN w:val="0"/>
              <w:adjustRightInd w:val="0"/>
              <w:jc w:val="center"/>
              <w:rPr>
                <w:color w:val="000000"/>
              </w:rPr>
            </w:pPr>
            <w:r w:rsidRPr="00161CA0">
              <w:rPr>
                <w:color w:val="000000"/>
              </w:rPr>
              <w:t>Металл</w:t>
            </w:r>
          </w:p>
        </w:tc>
        <w:tc>
          <w:tcPr>
            <w:tcW w:w="993" w:type="dxa"/>
            <w:vAlign w:val="center"/>
          </w:tcPr>
          <w:p w14:paraId="509C1DB9"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val="restart"/>
          </w:tcPr>
          <w:p w14:paraId="102D25F1" w14:textId="77777777" w:rsidR="009B4110" w:rsidRPr="00161CA0" w:rsidRDefault="009B4110" w:rsidP="009B4110">
            <w:pPr>
              <w:autoSpaceDE w:val="0"/>
              <w:autoSpaceDN w:val="0"/>
              <w:adjustRightInd w:val="0"/>
              <w:jc w:val="center"/>
              <w:rPr>
                <w:color w:val="000000"/>
              </w:rPr>
            </w:pPr>
          </w:p>
          <w:p w14:paraId="2F1538F6" w14:textId="77777777" w:rsidR="009B4110" w:rsidRPr="00161CA0" w:rsidRDefault="009B4110" w:rsidP="009B4110">
            <w:pPr>
              <w:autoSpaceDE w:val="0"/>
              <w:autoSpaceDN w:val="0"/>
              <w:adjustRightInd w:val="0"/>
              <w:jc w:val="center"/>
              <w:rPr>
                <w:color w:val="000000"/>
              </w:rPr>
            </w:pPr>
          </w:p>
          <w:p w14:paraId="5C3707DD" w14:textId="77777777" w:rsidR="009B4110" w:rsidRPr="00161CA0" w:rsidRDefault="009B4110" w:rsidP="009B4110">
            <w:pPr>
              <w:autoSpaceDE w:val="0"/>
              <w:autoSpaceDN w:val="0"/>
              <w:adjustRightInd w:val="0"/>
              <w:jc w:val="center"/>
              <w:rPr>
                <w:color w:val="000000"/>
              </w:rPr>
            </w:pPr>
          </w:p>
          <w:p w14:paraId="4635829A" w14:textId="77777777" w:rsidR="009B4110" w:rsidRPr="00161CA0" w:rsidRDefault="009B4110" w:rsidP="009B4110">
            <w:pPr>
              <w:autoSpaceDE w:val="0"/>
              <w:autoSpaceDN w:val="0"/>
              <w:adjustRightInd w:val="0"/>
              <w:jc w:val="center"/>
              <w:rPr>
                <w:color w:val="000000"/>
              </w:rPr>
            </w:pPr>
            <w:r w:rsidRPr="00161CA0">
              <w:rPr>
                <w:color w:val="000000"/>
              </w:rPr>
              <w:t>5</w:t>
            </w:r>
          </w:p>
        </w:tc>
        <w:tc>
          <w:tcPr>
            <w:tcW w:w="1417" w:type="dxa"/>
            <w:vMerge w:val="restart"/>
            <w:vAlign w:val="center"/>
          </w:tcPr>
          <w:p w14:paraId="0DE01535" w14:textId="77777777" w:rsidR="009B4110" w:rsidRPr="00161CA0" w:rsidRDefault="009B4110" w:rsidP="009B4110">
            <w:pPr>
              <w:autoSpaceDE w:val="0"/>
              <w:autoSpaceDN w:val="0"/>
              <w:adjustRightInd w:val="0"/>
              <w:jc w:val="center"/>
              <w:rPr>
                <w:color w:val="000000"/>
              </w:rPr>
            </w:pPr>
            <w:r w:rsidRPr="00161CA0">
              <w:rPr>
                <w:color w:val="000000"/>
              </w:rPr>
              <w:t xml:space="preserve">27.32.13.140 </w:t>
            </w:r>
          </w:p>
          <w:p w14:paraId="689A3BC3" w14:textId="77777777" w:rsidR="009B4110" w:rsidRPr="00161CA0" w:rsidRDefault="009B4110" w:rsidP="009B4110">
            <w:pPr>
              <w:autoSpaceDE w:val="0"/>
              <w:autoSpaceDN w:val="0"/>
              <w:adjustRightInd w:val="0"/>
              <w:jc w:val="center"/>
              <w:rPr>
                <w:color w:val="000000"/>
              </w:rPr>
            </w:pPr>
          </w:p>
        </w:tc>
      </w:tr>
      <w:tr w:rsidR="009B4110" w:rsidRPr="002447F6" w14:paraId="3532DC7E" w14:textId="77777777" w:rsidTr="009B4110">
        <w:trPr>
          <w:trHeight w:val="300"/>
          <w:jc w:val="center"/>
        </w:trPr>
        <w:tc>
          <w:tcPr>
            <w:tcW w:w="567" w:type="dxa"/>
            <w:vMerge/>
            <w:vAlign w:val="center"/>
          </w:tcPr>
          <w:p w14:paraId="3F60583D" w14:textId="77777777" w:rsidR="009B4110" w:rsidRPr="00161CA0" w:rsidRDefault="009B4110" w:rsidP="009B4110">
            <w:pPr>
              <w:autoSpaceDE w:val="0"/>
              <w:autoSpaceDN w:val="0"/>
              <w:adjustRightInd w:val="0"/>
              <w:rPr>
                <w:color w:val="000000"/>
              </w:rPr>
            </w:pPr>
          </w:p>
        </w:tc>
        <w:tc>
          <w:tcPr>
            <w:tcW w:w="1696" w:type="dxa"/>
            <w:vMerge/>
            <w:vAlign w:val="center"/>
          </w:tcPr>
          <w:p w14:paraId="6E260548" w14:textId="77777777" w:rsidR="009B4110" w:rsidRPr="00161CA0" w:rsidRDefault="009B4110" w:rsidP="009B4110">
            <w:pPr>
              <w:autoSpaceDE w:val="0"/>
              <w:autoSpaceDN w:val="0"/>
              <w:adjustRightInd w:val="0"/>
              <w:rPr>
                <w:color w:val="000000"/>
              </w:rPr>
            </w:pPr>
          </w:p>
        </w:tc>
        <w:tc>
          <w:tcPr>
            <w:tcW w:w="2694" w:type="dxa"/>
            <w:vAlign w:val="center"/>
          </w:tcPr>
          <w:p w14:paraId="43A5954A" w14:textId="77777777" w:rsidR="009B4110" w:rsidRPr="00161CA0" w:rsidRDefault="009B4110" w:rsidP="009B4110">
            <w:pPr>
              <w:autoSpaceDE w:val="0"/>
              <w:autoSpaceDN w:val="0"/>
              <w:adjustRightInd w:val="0"/>
              <w:jc w:val="center"/>
              <w:rPr>
                <w:color w:val="000000"/>
              </w:rPr>
            </w:pPr>
            <w:r w:rsidRPr="00161CA0">
              <w:rPr>
                <w:color w:val="000000"/>
              </w:rPr>
              <w:t>Тип и количество разъемов USB</w:t>
            </w:r>
          </w:p>
        </w:tc>
        <w:tc>
          <w:tcPr>
            <w:tcW w:w="1842" w:type="dxa"/>
            <w:vAlign w:val="center"/>
          </w:tcPr>
          <w:p w14:paraId="425D14B8" w14:textId="77777777" w:rsidR="009B4110" w:rsidRPr="00161CA0" w:rsidRDefault="009B4110" w:rsidP="009B4110">
            <w:pPr>
              <w:autoSpaceDE w:val="0"/>
              <w:autoSpaceDN w:val="0"/>
              <w:adjustRightInd w:val="0"/>
              <w:jc w:val="center"/>
              <w:rPr>
                <w:color w:val="000000"/>
                <w:lang w:val="en-US"/>
              </w:rPr>
            </w:pPr>
            <w:r w:rsidRPr="00161CA0">
              <w:rPr>
                <w:color w:val="000000"/>
                <w:lang w:val="en-US"/>
              </w:rPr>
              <w:t xml:space="preserve">USB 3.2 Gen 1 Type-A </w:t>
            </w:r>
            <w:r w:rsidRPr="00161CA0">
              <w:rPr>
                <w:color w:val="000000"/>
              </w:rPr>
              <w:t>х</w:t>
            </w:r>
            <w:r w:rsidRPr="00161CA0">
              <w:rPr>
                <w:color w:val="000000"/>
                <w:lang w:val="en-US"/>
              </w:rPr>
              <w:t xml:space="preserve"> 2, USB 3.2 Gen 1 Type-C</w:t>
            </w:r>
          </w:p>
        </w:tc>
        <w:tc>
          <w:tcPr>
            <w:tcW w:w="993" w:type="dxa"/>
            <w:vAlign w:val="center"/>
          </w:tcPr>
          <w:p w14:paraId="07F0B2B6" w14:textId="77777777" w:rsidR="009B4110" w:rsidRPr="00161CA0" w:rsidRDefault="009B4110" w:rsidP="009B4110">
            <w:pPr>
              <w:autoSpaceDE w:val="0"/>
              <w:autoSpaceDN w:val="0"/>
              <w:adjustRightInd w:val="0"/>
              <w:jc w:val="center"/>
              <w:rPr>
                <w:color w:val="000000"/>
                <w:lang w:val="en-US"/>
              </w:rPr>
            </w:pPr>
            <w:r w:rsidRPr="00161CA0">
              <w:rPr>
                <w:color w:val="000000"/>
                <w:lang w:val="en-US"/>
              </w:rPr>
              <w:t xml:space="preserve"> </w:t>
            </w:r>
          </w:p>
        </w:tc>
        <w:tc>
          <w:tcPr>
            <w:tcW w:w="992" w:type="dxa"/>
            <w:vMerge/>
          </w:tcPr>
          <w:p w14:paraId="380497C1" w14:textId="77777777" w:rsidR="009B4110" w:rsidRPr="00161CA0" w:rsidRDefault="009B4110" w:rsidP="009B4110">
            <w:pPr>
              <w:autoSpaceDE w:val="0"/>
              <w:autoSpaceDN w:val="0"/>
              <w:adjustRightInd w:val="0"/>
              <w:jc w:val="center"/>
              <w:rPr>
                <w:color w:val="000000"/>
                <w:lang w:val="en-US"/>
              </w:rPr>
            </w:pPr>
          </w:p>
        </w:tc>
        <w:tc>
          <w:tcPr>
            <w:tcW w:w="1417" w:type="dxa"/>
            <w:vMerge/>
            <w:vAlign w:val="center"/>
          </w:tcPr>
          <w:p w14:paraId="233EA453" w14:textId="77777777" w:rsidR="009B4110" w:rsidRPr="00161CA0" w:rsidRDefault="009B4110" w:rsidP="009B4110">
            <w:pPr>
              <w:autoSpaceDE w:val="0"/>
              <w:autoSpaceDN w:val="0"/>
              <w:adjustRightInd w:val="0"/>
              <w:jc w:val="center"/>
              <w:rPr>
                <w:color w:val="000000"/>
                <w:lang w:val="en-US"/>
              </w:rPr>
            </w:pPr>
          </w:p>
        </w:tc>
      </w:tr>
      <w:tr w:rsidR="009B4110" w:rsidRPr="00161CA0" w14:paraId="1EC9001E" w14:textId="77777777" w:rsidTr="009B4110">
        <w:trPr>
          <w:trHeight w:val="300"/>
          <w:jc w:val="center"/>
        </w:trPr>
        <w:tc>
          <w:tcPr>
            <w:tcW w:w="567" w:type="dxa"/>
            <w:vMerge/>
            <w:vAlign w:val="center"/>
          </w:tcPr>
          <w:p w14:paraId="7B41AD87" w14:textId="77777777" w:rsidR="009B4110" w:rsidRPr="00161CA0" w:rsidRDefault="009B4110" w:rsidP="009B4110">
            <w:pPr>
              <w:autoSpaceDE w:val="0"/>
              <w:autoSpaceDN w:val="0"/>
              <w:adjustRightInd w:val="0"/>
              <w:rPr>
                <w:color w:val="000000"/>
                <w:lang w:val="en-US"/>
              </w:rPr>
            </w:pPr>
          </w:p>
        </w:tc>
        <w:tc>
          <w:tcPr>
            <w:tcW w:w="1696" w:type="dxa"/>
            <w:vMerge/>
            <w:vAlign w:val="center"/>
          </w:tcPr>
          <w:p w14:paraId="21AB197E" w14:textId="77777777" w:rsidR="009B4110" w:rsidRPr="00161CA0" w:rsidRDefault="009B4110" w:rsidP="009B4110">
            <w:pPr>
              <w:autoSpaceDE w:val="0"/>
              <w:autoSpaceDN w:val="0"/>
              <w:adjustRightInd w:val="0"/>
              <w:rPr>
                <w:color w:val="000000"/>
                <w:lang w:val="en-US"/>
              </w:rPr>
            </w:pPr>
          </w:p>
        </w:tc>
        <w:tc>
          <w:tcPr>
            <w:tcW w:w="2694" w:type="dxa"/>
            <w:vAlign w:val="center"/>
          </w:tcPr>
          <w:p w14:paraId="3BFDBD95" w14:textId="77777777" w:rsidR="009B4110" w:rsidRPr="00161CA0" w:rsidRDefault="009B4110" w:rsidP="009B4110">
            <w:pPr>
              <w:autoSpaceDE w:val="0"/>
              <w:autoSpaceDN w:val="0"/>
              <w:adjustRightInd w:val="0"/>
              <w:jc w:val="center"/>
              <w:rPr>
                <w:color w:val="000000"/>
              </w:rPr>
            </w:pPr>
            <w:r w:rsidRPr="00161CA0">
              <w:rPr>
                <w:color w:val="000000"/>
              </w:rPr>
              <w:t>Порт Ethernet</w:t>
            </w:r>
          </w:p>
        </w:tc>
        <w:tc>
          <w:tcPr>
            <w:tcW w:w="1842" w:type="dxa"/>
            <w:vAlign w:val="center"/>
          </w:tcPr>
          <w:p w14:paraId="105EC98F" w14:textId="77777777" w:rsidR="009B4110" w:rsidRPr="00161CA0" w:rsidRDefault="009B4110" w:rsidP="009B4110">
            <w:pPr>
              <w:autoSpaceDE w:val="0"/>
              <w:autoSpaceDN w:val="0"/>
              <w:adjustRightInd w:val="0"/>
              <w:jc w:val="center"/>
              <w:rPr>
                <w:color w:val="000000"/>
              </w:rPr>
            </w:pPr>
            <w:r w:rsidRPr="00161CA0">
              <w:rPr>
                <w:color w:val="000000"/>
              </w:rPr>
              <w:t>Наличие</w:t>
            </w:r>
          </w:p>
        </w:tc>
        <w:tc>
          <w:tcPr>
            <w:tcW w:w="993" w:type="dxa"/>
            <w:vAlign w:val="center"/>
          </w:tcPr>
          <w:p w14:paraId="1F6730EB"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54CC632A"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40051A26" w14:textId="77777777" w:rsidR="009B4110" w:rsidRPr="00161CA0" w:rsidRDefault="009B4110" w:rsidP="009B4110">
            <w:pPr>
              <w:autoSpaceDE w:val="0"/>
              <w:autoSpaceDN w:val="0"/>
              <w:adjustRightInd w:val="0"/>
              <w:jc w:val="center"/>
              <w:rPr>
                <w:color w:val="000000"/>
              </w:rPr>
            </w:pPr>
          </w:p>
        </w:tc>
      </w:tr>
      <w:tr w:rsidR="009B4110" w:rsidRPr="00161CA0" w14:paraId="1C128A6A" w14:textId="77777777" w:rsidTr="009B4110">
        <w:trPr>
          <w:trHeight w:val="300"/>
          <w:jc w:val="center"/>
        </w:trPr>
        <w:tc>
          <w:tcPr>
            <w:tcW w:w="567" w:type="dxa"/>
            <w:vMerge/>
            <w:vAlign w:val="center"/>
          </w:tcPr>
          <w:p w14:paraId="20165059" w14:textId="77777777" w:rsidR="009B4110" w:rsidRPr="00161CA0" w:rsidRDefault="009B4110" w:rsidP="009B4110">
            <w:pPr>
              <w:autoSpaceDE w:val="0"/>
              <w:autoSpaceDN w:val="0"/>
              <w:adjustRightInd w:val="0"/>
              <w:rPr>
                <w:color w:val="000000"/>
              </w:rPr>
            </w:pPr>
          </w:p>
        </w:tc>
        <w:tc>
          <w:tcPr>
            <w:tcW w:w="1696" w:type="dxa"/>
            <w:vMerge/>
            <w:vAlign w:val="center"/>
          </w:tcPr>
          <w:p w14:paraId="13152AD2" w14:textId="77777777" w:rsidR="009B4110" w:rsidRPr="00161CA0" w:rsidRDefault="009B4110" w:rsidP="009B4110">
            <w:pPr>
              <w:autoSpaceDE w:val="0"/>
              <w:autoSpaceDN w:val="0"/>
              <w:adjustRightInd w:val="0"/>
              <w:rPr>
                <w:color w:val="000000"/>
              </w:rPr>
            </w:pPr>
          </w:p>
        </w:tc>
        <w:tc>
          <w:tcPr>
            <w:tcW w:w="2694" w:type="dxa"/>
            <w:vAlign w:val="center"/>
          </w:tcPr>
          <w:p w14:paraId="2E186E84" w14:textId="77777777" w:rsidR="009B4110" w:rsidRPr="00161CA0" w:rsidRDefault="009B4110" w:rsidP="009B4110">
            <w:pPr>
              <w:autoSpaceDE w:val="0"/>
              <w:autoSpaceDN w:val="0"/>
              <w:adjustRightInd w:val="0"/>
              <w:jc w:val="center"/>
              <w:rPr>
                <w:color w:val="000000"/>
              </w:rPr>
            </w:pPr>
            <w:r w:rsidRPr="00161CA0">
              <w:rPr>
                <w:color w:val="000000"/>
              </w:rPr>
              <w:t>Скорость передачи данных Ethernet</w:t>
            </w:r>
          </w:p>
        </w:tc>
        <w:tc>
          <w:tcPr>
            <w:tcW w:w="1842" w:type="dxa"/>
            <w:vAlign w:val="center"/>
          </w:tcPr>
          <w:p w14:paraId="7A548894" w14:textId="77777777" w:rsidR="009B4110" w:rsidRPr="00161CA0" w:rsidRDefault="009B4110" w:rsidP="009B4110">
            <w:pPr>
              <w:autoSpaceDE w:val="0"/>
              <w:autoSpaceDN w:val="0"/>
              <w:adjustRightInd w:val="0"/>
              <w:jc w:val="center"/>
              <w:rPr>
                <w:color w:val="000000"/>
              </w:rPr>
            </w:pPr>
            <w:r w:rsidRPr="00161CA0">
              <w:rPr>
                <w:color w:val="000000"/>
              </w:rPr>
              <w:t>≥ 1000</w:t>
            </w:r>
          </w:p>
        </w:tc>
        <w:tc>
          <w:tcPr>
            <w:tcW w:w="993" w:type="dxa"/>
            <w:vAlign w:val="center"/>
          </w:tcPr>
          <w:p w14:paraId="180892AD" w14:textId="77777777" w:rsidR="009B4110" w:rsidRPr="00161CA0" w:rsidRDefault="009B4110" w:rsidP="009B4110">
            <w:pPr>
              <w:autoSpaceDE w:val="0"/>
              <w:autoSpaceDN w:val="0"/>
              <w:adjustRightInd w:val="0"/>
              <w:jc w:val="center"/>
              <w:rPr>
                <w:color w:val="000000"/>
              </w:rPr>
            </w:pPr>
            <w:r w:rsidRPr="00161CA0">
              <w:rPr>
                <w:color w:val="000000"/>
              </w:rPr>
              <w:t>Мб/С</w:t>
            </w:r>
          </w:p>
        </w:tc>
        <w:tc>
          <w:tcPr>
            <w:tcW w:w="992" w:type="dxa"/>
            <w:vMerge/>
          </w:tcPr>
          <w:p w14:paraId="1BEFA289"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533B1146" w14:textId="77777777" w:rsidR="009B4110" w:rsidRPr="00161CA0" w:rsidRDefault="009B4110" w:rsidP="009B4110">
            <w:pPr>
              <w:autoSpaceDE w:val="0"/>
              <w:autoSpaceDN w:val="0"/>
              <w:adjustRightInd w:val="0"/>
              <w:jc w:val="center"/>
              <w:rPr>
                <w:color w:val="000000"/>
              </w:rPr>
            </w:pPr>
          </w:p>
        </w:tc>
      </w:tr>
      <w:tr w:rsidR="009B4110" w:rsidRPr="00161CA0" w14:paraId="5A08C73D" w14:textId="77777777" w:rsidTr="009B4110">
        <w:trPr>
          <w:trHeight w:val="300"/>
          <w:jc w:val="center"/>
        </w:trPr>
        <w:tc>
          <w:tcPr>
            <w:tcW w:w="567" w:type="dxa"/>
            <w:vMerge/>
            <w:vAlign w:val="center"/>
          </w:tcPr>
          <w:p w14:paraId="0E54D223" w14:textId="77777777" w:rsidR="009B4110" w:rsidRPr="00161CA0" w:rsidRDefault="009B4110" w:rsidP="009B4110">
            <w:pPr>
              <w:autoSpaceDE w:val="0"/>
              <w:autoSpaceDN w:val="0"/>
              <w:adjustRightInd w:val="0"/>
              <w:rPr>
                <w:color w:val="000000"/>
              </w:rPr>
            </w:pPr>
          </w:p>
        </w:tc>
        <w:tc>
          <w:tcPr>
            <w:tcW w:w="1696" w:type="dxa"/>
            <w:vMerge/>
            <w:vAlign w:val="center"/>
          </w:tcPr>
          <w:p w14:paraId="670E4315" w14:textId="77777777" w:rsidR="009B4110" w:rsidRPr="00161CA0" w:rsidRDefault="009B4110" w:rsidP="009B4110">
            <w:pPr>
              <w:autoSpaceDE w:val="0"/>
              <w:autoSpaceDN w:val="0"/>
              <w:adjustRightInd w:val="0"/>
              <w:rPr>
                <w:color w:val="000000"/>
              </w:rPr>
            </w:pPr>
          </w:p>
        </w:tc>
        <w:tc>
          <w:tcPr>
            <w:tcW w:w="2694" w:type="dxa"/>
            <w:vAlign w:val="center"/>
          </w:tcPr>
          <w:p w14:paraId="29306994" w14:textId="77777777" w:rsidR="009B4110" w:rsidRPr="00161CA0" w:rsidRDefault="009B4110" w:rsidP="009B4110">
            <w:pPr>
              <w:autoSpaceDE w:val="0"/>
              <w:autoSpaceDN w:val="0"/>
              <w:adjustRightInd w:val="0"/>
              <w:jc w:val="center"/>
              <w:rPr>
                <w:color w:val="000000"/>
              </w:rPr>
            </w:pPr>
            <w:r w:rsidRPr="00161CA0">
              <w:rPr>
                <w:color w:val="000000"/>
              </w:rPr>
              <w:t>Интерфейс подключения к устройству</w:t>
            </w:r>
          </w:p>
        </w:tc>
        <w:tc>
          <w:tcPr>
            <w:tcW w:w="1842" w:type="dxa"/>
            <w:vAlign w:val="center"/>
          </w:tcPr>
          <w:p w14:paraId="414F0A4A" w14:textId="77777777" w:rsidR="009B4110" w:rsidRPr="00161CA0" w:rsidRDefault="009B4110" w:rsidP="009B4110">
            <w:pPr>
              <w:autoSpaceDE w:val="0"/>
              <w:autoSpaceDN w:val="0"/>
              <w:adjustRightInd w:val="0"/>
              <w:jc w:val="center"/>
              <w:rPr>
                <w:color w:val="000000"/>
              </w:rPr>
            </w:pPr>
            <w:r w:rsidRPr="00161CA0">
              <w:rPr>
                <w:color w:val="000000"/>
              </w:rPr>
              <w:t>USB Type-C</w:t>
            </w:r>
          </w:p>
        </w:tc>
        <w:tc>
          <w:tcPr>
            <w:tcW w:w="993" w:type="dxa"/>
            <w:vAlign w:val="center"/>
          </w:tcPr>
          <w:p w14:paraId="104A8337"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15988FA7"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8CBB5C3" w14:textId="77777777" w:rsidR="009B4110" w:rsidRPr="00161CA0" w:rsidRDefault="009B4110" w:rsidP="009B4110">
            <w:pPr>
              <w:autoSpaceDE w:val="0"/>
              <w:autoSpaceDN w:val="0"/>
              <w:adjustRightInd w:val="0"/>
              <w:jc w:val="center"/>
              <w:rPr>
                <w:color w:val="000000"/>
              </w:rPr>
            </w:pPr>
          </w:p>
        </w:tc>
      </w:tr>
      <w:tr w:rsidR="009B4110" w:rsidRPr="00161CA0" w14:paraId="4F066C82" w14:textId="77777777" w:rsidTr="009B4110">
        <w:trPr>
          <w:trHeight w:val="300"/>
          <w:jc w:val="center"/>
        </w:trPr>
        <w:tc>
          <w:tcPr>
            <w:tcW w:w="567" w:type="dxa"/>
            <w:vMerge/>
            <w:vAlign w:val="center"/>
          </w:tcPr>
          <w:p w14:paraId="1DD0615A" w14:textId="77777777" w:rsidR="009B4110" w:rsidRPr="00161CA0" w:rsidRDefault="009B4110" w:rsidP="009B4110">
            <w:pPr>
              <w:autoSpaceDE w:val="0"/>
              <w:autoSpaceDN w:val="0"/>
              <w:adjustRightInd w:val="0"/>
              <w:rPr>
                <w:color w:val="000000"/>
              </w:rPr>
            </w:pPr>
          </w:p>
        </w:tc>
        <w:tc>
          <w:tcPr>
            <w:tcW w:w="1696" w:type="dxa"/>
            <w:vMerge/>
            <w:vAlign w:val="center"/>
          </w:tcPr>
          <w:p w14:paraId="5E338CA4" w14:textId="77777777" w:rsidR="009B4110" w:rsidRPr="00161CA0" w:rsidRDefault="009B4110" w:rsidP="009B4110">
            <w:pPr>
              <w:autoSpaceDE w:val="0"/>
              <w:autoSpaceDN w:val="0"/>
              <w:adjustRightInd w:val="0"/>
              <w:rPr>
                <w:color w:val="000000"/>
              </w:rPr>
            </w:pPr>
          </w:p>
        </w:tc>
        <w:tc>
          <w:tcPr>
            <w:tcW w:w="2694" w:type="dxa"/>
            <w:vAlign w:val="center"/>
          </w:tcPr>
          <w:p w14:paraId="7AA74C56" w14:textId="77777777" w:rsidR="009B4110" w:rsidRPr="00161CA0" w:rsidRDefault="009B4110" w:rsidP="009B4110">
            <w:pPr>
              <w:autoSpaceDE w:val="0"/>
              <w:autoSpaceDN w:val="0"/>
              <w:adjustRightInd w:val="0"/>
              <w:jc w:val="center"/>
              <w:rPr>
                <w:color w:val="000000"/>
              </w:rPr>
            </w:pPr>
            <w:r w:rsidRPr="00161CA0">
              <w:rPr>
                <w:color w:val="000000"/>
              </w:rPr>
              <w:t>Скорость передачи данных</w:t>
            </w:r>
          </w:p>
        </w:tc>
        <w:tc>
          <w:tcPr>
            <w:tcW w:w="1842" w:type="dxa"/>
            <w:vAlign w:val="center"/>
          </w:tcPr>
          <w:p w14:paraId="7F287A7F" w14:textId="77777777" w:rsidR="009B4110" w:rsidRPr="00161CA0" w:rsidRDefault="009B4110" w:rsidP="009B4110">
            <w:pPr>
              <w:autoSpaceDE w:val="0"/>
              <w:autoSpaceDN w:val="0"/>
              <w:adjustRightInd w:val="0"/>
              <w:jc w:val="center"/>
              <w:rPr>
                <w:color w:val="000000"/>
              </w:rPr>
            </w:pPr>
            <w:r w:rsidRPr="00161CA0">
              <w:rPr>
                <w:color w:val="000000"/>
              </w:rPr>
              <w:t>≥ 5000</w:t>
            </w:r>
          </w:p>
        </w:tc>
        <w:tc>
          <w:tcPr>
            <w:tcW w:w="993" w:type="dxa"/>
            <w:vAlign w:val="center"/>
          </w:tcPr>
          <w:p w14:paraId="4EF052B2" w14:textId="77777777" w:rsidR="009B4110" w:rsidRPr="00161CA0" w:rsidRDefault="009B4110" w:rsidP="009B4110">
            <w:pPr>
              <w:autoSpaceDE w:val="0"/>
              <w:autoSpaceDN w:val="0"/>
              <w:adjustRightInd w:val="0"/>
              <w:jc w:val="center"/>
              <w:rPr>
                <w:color w:val="000000"/>
              </w:rPr>
            </w:pPr>
            <w:r w:rsidRPr="00161CA0">
              <w:rPr>
                <w:color w:val="000000"/>
              </w:rPr>
              <w:t>Мб/С</w:t>
            </w:r>
          </w:p>
        </w:tc>
        <w:tc>
          <w:tcPr>
            <w:tcW w:w="992" w:type="dxa"/>
            <w:vMerge/>
          </w:tcPr>
          <w:p w14:paraId="74A15A8A"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6D1B6534" w14:textId="77777777" w:rsidR="009B4110" w:rsidRPr="00161CA0" w:rsidRDefault="009B4110" w:rsidP="009B4110">
            <w:pPr>
              <w:autoSpaceDE w:val="0"/>
              <w:autoSpaceDN w:val="0"/>
              <w:adjustRightInd w:val="0"/>
              <w:jc w:val="center"/>
              <w:rPr>
                <w:color w:val="000000"/>
              </w:rPr>
            </w:pPr>
          </w:p>
        </w:tc>
      </w:tr>
      <w:tr w:rsidR="009B4110" w:rsidRPr="00161CA0" w14:paraId="25C5C63C" w14:textId="77777777" w:rsidTr="009B4110">
        <w:trPr>
          <w:trHeight w:val="300"/>
          <w:jc w:val="center"/>
        </w:trPr>
        <w:tc>
          <w:tcPr>
            <w:tcW w:w="567" w:type="dxa"/>
            <w:vMerge/>
            <w:vAlign w:val="center"/>
          </w:tcPr>
          <w:p w14:paraId="447D915E" w14:textId="77777777" w:rsidR="009B4110" w:rsidRPr="00161CA0" w:rsidRDefault="009B4110" w:rsidP="009B4110">
            <w:pPr>
              <w:autoSpaceDE w:val="0"/>
              <w:autoSpaceDN w:val="0"/>
              <w:adjustRightInd w:val="0"/>
              <w:rPr>
                <w:color w:val="000000"/>
              </w:rPr>
            </w:pPr>
          </w:p>
        </w:tc>
        <w:tc>
          <w:tcPr>
            <w:tcW w:w="1696" w:type="dxa"/>
            <w:vMerge/>
            <w:vAlign w:val="center"/>
          </w:tcPr>
          <w:p w14:paraId="203E8A55" w14:textId="77777777" w:rsidR="009B4110" w:rsidRPr="00161CA0" w:rsidRDefault="009B4110" w:rsidP="009B4110">
            <w:pPr>
              <w:autoSpaceDE w:val="0"/>
              <w:autoSpaceDN w:val="0"/>
              <w:adjustRightInd w:val="0"/>
              <w:rPr>
                <w:color w:val="000000"/>
              </w:rPr>
            </w:pPr>
          </w:p>
        </w:tc>
        <w:tc>
          <w:tcPr>
            <w:tcW w:w="2694" w:type="dxa"/>
            <w:vAlign w:val="center"/>
          </w:tcPr>
          <w:p w14:paraId="1A4DA7C9" w14:textId="77777777" w:rsidR="009B4110" w:rsidRPr="00161CA0" w:rsidRDefault="009B4110" w:rsidP="009B4110">
            <w:pPr>
              <w:autoSpaceDE w:val="0"/>
              <w:autoSpaceDN w:val="0"/>
              <w:adjustRightInd w:val="0"/>
              <w:jc w:val="center"/>
              <w:rPr>
                <w:color w:val="000000"/>
              </w:rPr>
            </w:pPr>
            <w:r w:rsidRPr="00161CA0">
              <w:rPr>
                <w:color w:val="000000"/>
              </w:rPr>
              <w:t>Максимальная выходная мощность зарядки</w:t>
            </w:r>
          </w:p>
        </w:tc>
        <w:tc>
          <w:tcPr>
            <w:tcW w:w="1842" w:type="dxa"/>
            <w:vAlign w:val="center"/>
          </w:tcPr>
          <w:p w14:paraId="302A99BF" w14:textId="77777777" w:rsidR="009B4110" w:rsidRPr="00161CA0" w:rsidRDefault="009B4110" w:rsidP="009B4110">
            <w:pPr>
              <w:autoSpaceDE w:val="0"/>
              <w:autoSpaceDN w:val="0"/>
              <w:adjustRightInd w:val="0"/>
              <w:jc w:val="center"/>
              <w:rPr>
                <w:color w:val="000000"/>
              </w:rPr>
            </w:pPr>
            <w:r w:rsidRPr="00161CA0">
              <w:rPr>
                <w:color w:val="000000"/>
              </w:rPr>
              <w:t>≥ 100</w:t>
            </w:r>
          </w:p>
        </w:tc>
        <w:tc>
          <w:tcPr>
            <w:tcW w:w="993" w:type="dxa"/>
            <w:vAlign w:val="center"/>
          </w:tcPr>
          <w:p w14:paraId="6D58F20D" w14:textId="77777777" w:rsidR="009B4110" w:rsidRPr="00161CA0" w:rsidRDefault="009B4110" w:rsidP="009B4110">
            <w:pPr>
              <w:autoSpaceDE w:val="0"/>
              <w:autoSpaceDN w:val="0"/>
              <w:adjustRightInd w:val="0"/>
              <w:jc w:val="center"/>
              <w:rPr>
                <w:color w:val="000000"/>
              </w:rPr>
            </w:pPr>
            <w:r w:rsidRPr="00161CA0">
              <w:rPr>
                <w:color w:val="000000"/>
              </w:rPr>
              <w:t>Вт</w:t>
            </w:r>
          </w:p>
        </w:tc>
        <w:tc>
          <w:tcPr>
            <w:tcW w:w="992" w:type="dxa"/>
            <w:vMerge/>
          </w:tcPr>
          <w:p w14:paraId="084AC95F"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81C03AD" w14:textId="77777777" w:rsidR="009B4110" w:rsidRPr="00161CA0" w:rsidRDefault="009B4110" w:rsidP="009B4110">
            <w:pPr>
              <w:autoSpaceDE w:val="0"/>
              <w:autoSpaceDN w:val="0"/>
              <w:adjustRightInd w:val="0"/>
              <w:jc w:val="center"/>
              <w:rPr>
                <w:color w:val="000000"/>
              </w:rPr>
            </w:pPr>
          </w:p>
        </w:tc>
      </w:tr>
      <w:tr w:rsidR="009B4110" w:rsidRPr="00161CA0" w14:paraId="3B22B964" w14:textId="77777777" w:rsidTr="009B4110">
        <w:trPr>
          <w:trHeight w:val="300"/>
          <w:jc w:val="center"/>
        </w:trPr>
        <w:tc>
          <w:tcPr>
            <w:tcW w:w="567" w:type="dxa"/>
            <w:vMerge/>
            <w:vAlign w:val="center"/>
          </w:tcPr>
          <w:p w14:paraId="2F52C317" w14:textId="77777777" w:rsidR="009B4110" w:rsidRPr="00161CA0" w:rsidRDefault="009B4110" w:rsidP="009B4110">
            <w:pPr>
              <w:autoSpaceDE w:val="0"/>
              <w:autoSpaceDN w:val="0"/>
              <w:adjustRightInd w:val="0"/>
              <w:rPr>
                <w:color w:val="000000"/>
              </w:rPr>
            </w:pPr>
          </w:p>
        </w:tc>
        <w:tc>
          <w:tcPr>
            <w:tcW w:w="1696" w:type="dxa"/>
            <w:vMerge/>
            <w:vAlign w:val="center"/>
          </w:tcPr>
          <w:p w14:paraId="15131449" w14:textId="77777777" w:rsidR="009B4110" w:rsidRPr="00161CA0" w:rsidRDefault="009B4110" w:rsidP="009B4110">
            <w:pPr>
              <w:autoSpaceDE w:val="0"/>
              <w:autoSpaceDN w:val="0"/>
              <w:adjustRightInd w:val="0"/>
              <w:rPr>
                <w:color w:val="000000"/>
              </w:rPr>
            </w:pPr>
          </w:p>
        </w:tc>
        <w:tc>
          <w:tcPr>
            <w:tcW w:w="2694" w:type="dxa"/>
            <w:vAlign w:val="center"/>
          </w:tcPr>
          <w:p w14:paraId="17FE0093" w14:textId="77777777" w:rsidR="009B4110" w:rsidRPr="00161CA0" w:rsidRDefault="009B4110" w:rsidP="009B4110">
            <w:pPr>
              <w:autoSpaceDE w:val="0"/>
              <w:autoSpaceDN w:val="0"/>
              <w:adjustRightInd w:val="0"/>
              <w:jc w:val="center"/>
              <w:rPr>
                <w:color w:val="000000"/>
              </w:rPr>
            </w:pPr>
            <w:r w:rsidRPr="00161CA0">
              <w:rPr>
                <w:color w:val="000000"/>
              </w:rPr>
              <w:t>Поддержка USB Power Delivery</w:t>
            </w:r>
          </w:p>
        </w:tc>
        <w:tc>
          <w:tcPr>
            <w:tcW w:w="1842" w:type="dxa"/>
            <w:vAlign w:val="center"/>
          </w:tcPr>
          <w:p w14:paraId="0668C8E5" w14:textId="77777777" w:rsidR="009B4110" w:rsidRPr="00161CA0" w:rsidRDefault="009B4110" w:rsidP="009B4110">
            <w:pPr>
              <w:autoSpaceDE w:val="0"/>
              <w:autoSpaceDN w:val="0"/>
              <w:adjustRightInd w:val="0"/>
              <w:jc w:val="center"/>
              <w:rPr>
                <w:color w:val="000000"/>
              </w:rPr>
            </w:pPr>
            <w:r w:rsidRPr="00161CA0">
              <w:rPr>
                <w:color w:val="000000"/>
              </w:rPr>
              <w:t>Наличие</w:t>
            </w:r>
          </w:p>
        </w:tc>
        <w:tc>
          <w:tcPr>
            <w:tcW w:w="993" w:type="dxa"/>
            <w:vAlign w:val="center"/>
          </w:tcPr>
          <w:p w14:paraId="7CEFA339"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1055BE17"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446A3FE9" w14:textId="77777777" w:rsidR="009B4110" w:rsidRPr="00161CA0" w:rsidRDefault="009B4110" w:rsidP="009B4110">
            <w:pPr>
              <w:autoSpaceDE w:val="0"/>
              <w:autoSpaceDN w:val="0"/>
              <w:adjustRightInd w:val="0"/>
              <w:jc w:val="center"/>
              <w:rPr>
                <w:color w:val="000000"/>
              </w:rPr>
            </w:pPr>
          </w:p>
        </w:tc>
      </w:tr>
      <w:tr w:rsidR="009B4110" w:rsidRPr="00161CA0" w14:paraId="0DCCAE1A" w14:textId="77777777" w:rsidTr="009B4110">
        <w:trPr>
          <w:trHeight w:val="300"/>
          <w:jc w:val="center"/>
        </w:trPr>
        <w:tc>
          <w:tcPr>
            <w:tcW w:w="567" w:type="dxa"/>
            <w:vMerge/>
            <w:vAlign w:val="center"/>
          </w:tcPr>
          <w:p w14:paraId="3E2F12CF" w14:textId="77777777" w:rsidR="009B4110" w:rsidRPr="00161CA0" w:rsidRDefault="009B4110" w:rsidP="009B4110">
            <w:pPr>
              <w:autoSpaceDE w:val="0"/>
              <w:autoSpaceDN w:val="0"/>
              <w:adjustRightInd w:val="0"/>
              <w:rPr>
                <w:color w:val="000000"/>
              </w:rPr>
            </w:pPr>
          </w:p>
        </w:tc>
        <w:tc>
          <w:tcPr>
            <w:tcW w:w="1696" w:type="dxa"/>
            <w:vMerge/>
            <w:vAlign w:val="center"/>
          </w:tcPr>
          <w:p w14:paraId="2EF1751A" w14:textId="77777777" w:rsidR="009B4110" w:rsidRPr="00161CA0" w:rsidRDefault="009B4110" w:rsidP="009B4110">
            <w:pPr>
              <w:autoSpaceDE w:val="0"/>
              <w:autoSpaceDN w:val="0"/>
              <w:adjustRightInd w:val="0"/>
              <w:rPr>
                <w:color w:val="000000"/>
              </w:rPr>
            </w:pPr>
          </w:p>
        </w:tc>
        <w:tc>
          <w:tcPr>
            <w:tcW w:w="2694" w:type="dxa"/>
            <w:vAlign w:val="center"/>
          </w:tcPr>
          <w:p w14:paraId="0026417D" w14:textId="77777777" w:rsidR="009B4110" w:rsidRPr="00161CA0" w:rsidRDefault="009B4110" w:rsidP="009B4110">
            <w:pPr>
              <w:autoSpaceDE w:val="0"/>
              <w:autoSpaceDN w:val="0"/>
              <w:adjustRightInd w:val="0"/>
              <w:jc w:val="center"/>
              <w:rPr>
                <w:color w:val="000000"/>
              </w:rPr>
            </w:pPr>
            <w:r w:rsidRPr="00161CA0">
              <w:rPr>
                <w:color w:val="000000"/>
              </w:rPr>
              <w:t>Тип, версия и количество видеоразъемов</w:t>
            </w:r>
          </w:p>
        </w:tc>
        <w:tc>
          <w:tcPr>
            <w:tcW w:w="1842" w:type="dxa"/>
            <w:vAlign w:val="center"/>
          </w:tcPr>
          <w:p w14:paraId="56AB001F" w14:textId="77777777" w:rsidR="009B4110" w:rsidRPr="00161CA0" w:rsidRDefault="009B4110" w:rsidP="009B4110">
            <w:pPr>
              <w:autoSpaceDE w:val="0"/>
              <w:autoSpaceDN w:val="0"/>
              <w:adjustRightInd w:val="0"/>
              <w:jc w:val="center"/>
              <w:rPr>
                <w:color w:val="000000"/>
              </w:rPr>
            </w:pPr>
            <w:r w:rsidRPr="00161CA0">
              <w:rPr>
                <w:color w:val="000000"/>
              </w:rPr>
              <w:t>HDMI х 1</w:t>
            </w:r>
          </w:p>
        </w:tc>
        <w:tc>
          <w:tcPr>
            <w:tcW w:w="993" w:type="dxa"/>
            <w:vAlign w:val="center"/>
          </w:tcPr>
          <w:p w14:paraId="79308970"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561596A8"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541865F" w14:textId="77777777" w:rsidR="009B4110" w:rsidRPr="00161CA0" w:rsidRDefault="009B4110" w:rsidP="009B4110">
            <w:pPr>
              <w:autoSpaceDE w:val="0"/>
              <w:autoSpaceDN w:val="0"/>
              <w:adjustRightInd w:val="0"/>
              <w:jc w:val="center"/>
              <w:rPr>
                <w:color w:val="000000"/>
              </w:rPr>
            </w:pPr>
          </w:p>
        </w:tc>
      </w:tr>
      <w:tr w:rsidR="009B4110" w:rsidRPr="00161CA0" w14:paraId="36EC4CA1" w14:textId="77777777" w:rsidTr="009B4110">
        <w:trPr>
          <w:trHeight w:val="300"/>
          <w:jc w:val="center"/>
        </w:trPr>
        <w:tc>
          <w:tcPr>
            <w:tcW w:w="567" w:type="dxa"/>
            <w:vMerge w:val="restart"/>
            <w:vAlign w:val="center"/>
          </w:tcPr>
          <w:p w14:paraId="003FC8C8" w14:textId="77777777" w:rsidR="009B4110" w:rsidRPr="00161CA0" w:rsidRDefault="009B4110" w:rsidP="009B4110">
            <w:pPr>
              <w:autoSpaceDE w:val="0"/>
              <w:autoSpaceDN w:val="0"/>
              <w:adjustRightInd w:val="0"/>
              <w:jc w:val="center"/>
              <w:rPr>
                <w:color w:val="000000"/>
              </w:rPr>
            </w:pPr>
            <w:r w:rsidRPr="00161CA0">
              <w:rPr>
                <w:color w:val="000000"/>
              </w:rPr>
              <w:t>6</w:t>
            </w:r>
          </w:p>
        </w:tc>
        <w:tc>
          <w:tcPr>
            <w:tcW w:w="1696" w:type="dxa"/>
            <w:vMerge w:val="restart"/>
            <w:vAlign w:val="center"/>
          </w:tcPr>
          <w:p w14:paraId="2A065003" w14:textId="77777777" w:rsidR="009B4110" w:rsidRPr="00161CA0" w:rsidRDefault="009B4110" w:rsidP="009B4110">
            <w:pPr>
              <w:autoSpaceDE w:val="0"/>
              <w:autoSpaceDN w:val="0"/>
              <w:adjustRightInd w:val="0"/>
              <w:jc w:val="center"/>
              <w:rPr>
                <w:color w:val="000000"/>
              </w:rPr>
            </w:pPr>
            <w:r w:rsidRPr="00161CA0">
              <w:rPr>
                <w:color w:val="000000"/>
              </w:rPr>
              <w:t>Наушники</w:t>
            </w:r>
          </w:p>
        </w:tc>
        <w:tc>
          <w:tcPr>
            <w:tcW w:w="2694" w:type="dxa"/>
            <w:vMerge w:val="restart"/>
            <w:vAlign w:val="center"/>
          </w:tcPr>
          <w:p w14:paraId="4F385523" w14:textId="77777777" w:rsidR="009B4110" w:rsidRPr="00161CA0" w:rsidRDefault="009B4110" w:rsidP="009B4110">
            <w:pPr>
              <w:autoSpaceDE w:val="0"/>
              <w:autoSpaceDN w:val="0"/>
              <w:adjustRightInd w:val="0"/>
              <w:jc w:val="center"/>
              <w:rPr>
                <w:color w:val="000000"/>
              </w:rPr>
            </w:pPr>
            <w:r w:rsidRPr="00161CA0">
              <w:rPr>
                <w:color w:val="000000"/>
              </w:rPr>
              <w:t>Разъем</w:t>
            </w:r>
          </w:p>
        </w:tc>
        <w:tc>
          <w:tcPr>
            <w:tcW w:w="1842" w:type="dxa"/>
            <w:vAlign w:val="center"/>
          </w:tcPr>
          <w:p w14:paraId="3F2703F8" w14:textId="77777777" w:rsidR="009B4110" w:rsidRPr="00161CA0" w:rsidRDefault="009B4110" w:rsidP="009B4110">
            <w:pPr>
              <w:autoSpaceDE w:val="0"/>
              <w:autoSpaceDN w:val="0"/>
              <w:adjustRightInd w:val="0"/>
              <w:jc w:val="center"/>
              <w:rPr>
                <w:color w:val="000000"/>
              </w:rPr>
            </w:pPr>
            <w:r w:rsidRPr="00161CA0">
              <w:rPr>
                <w:color w:val="000000"/>
              </w:rPr>
              <w:t>USB Type-A</w:t>
            </w:r>
          </w:p>
        </w:tc>
        <w:tc>
          <w:tcPr>
            <w:tcW w:w="993" w:type="dxa"/>
            <w:vAlign w:val="center"/>
          </w:tcPr>
          <w:p w14:paraId="56D01C48"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val="restart"/>
          </w:tcPr>
          <w:p w14:paraId="08D9D22C" w14:textId="77777777" w:rsidR="009B4110" w:rsidRPr="00161CA0" w:rsidRDefault="009B4110" w:rsidP="009B4110">
            <w:pPr>
              <w:autoSpaceDE w:val="0"/>
              <w:autoSpaceDN w:val="0"/>
              <w:adjustRightInd w:val="0"/>
              <w:jc w:val="center"/>
              <w:rPr>
                <w:color w:val="000000"/>
              </w:rPr>
            </w:pPr>
          </w:p>
          <w:p w14:paraId="2760978F" w14:textId="77777777" w:rsidR="009B4110" w:rsidRPr="00161CA0" w:rsidRDefault="009B4110" w:rsidP="009B4110">
            <w:pPr>
              <w:autoSpaceDE w:val="0"/>
              <w:autoSpaceDN w:val="0"/>
              <w:adjustRightInd w:val="0"/>
              <w:jc w:val="center"/>
              <w:rPr>
                <w:color w:val="000000"/>
              </w:rPr>
            </w:pPr>
          </w:p>
          <w:p w14:paraId="3FA31DEB" w14:textId="77777777" w:rsidR="009B4110" w:rsidRPr="00161CA0" w:rsidRDefault="009B4110" w:rsidP="009B4110">
            <w:pPr>
              <w:autoSpaceDE w:val="0"/>
              <w:autoSpaceDN w:val="0"/>
              <w:adjustRightInd w:val="0"/>
              <w:jc w:val="center"/>
              <w:rPr>
                <w:color w:val="000000"/>
              </w:rPr>
            </w:pPr>
          </w:p>
          <w:p w14:paraId="6FBF9975" w14:textId="77777777" w:rsidR="009B4110" w:rsidRPr="00161CA0" w:rsidRDefault="009B4110" w:rsidP="009B4110">
            <w:pPr>
              <w:autoSpaceDE w:val="0"/>
              <w:autoSpaceDN w:val="0"/>
              <w:adjustRightInd w:val="0"/>
              <w:jc w:val="center"/>
              <w:rPr>
                <w:color w:val="000000"/>
              </w:rPr>
            </w:pPr>
          </w:p>
          <w:p w14:paraId="246F1C96" w14:textId="77777777" w:rsidR="009B4110" w:rsidRPr="00161CA0" w:rsidRDefault="009B4110" w:rsidP="009B4110">
            <w:pPr>
              <w:autoSpaceDE w:val="0"/>
              <w:autoSpaceDN w:val="0"/>
              <w:adjustRightInd w:val="0"/>
              <w:jc w:val="center"/>
              <w:rPr>
                <w:color w:val="000000"/>
              </w:rPr>
            </w:pPr>
            <w:r w:rsidRPr="00161CA0">
              <w:rPr>
                <w:color w:val="000000"/>
              </w:rPr>
              <w:t>10</w:t>
            </w:r>
          </w:p>
        </w:tc>
        <w:tc>
          <w:tcPr>
            <w:tcW w:w="1417" w:type="dxa"/>
            <w:vMerge w:val="restart"/>
            <w:vAlign w:val="center"/>
          </w:tcPr>
          <w:p w14:paraId="55A85C5D" w14:textId="77777777" w:rsidR="009B4110" w:rsidRPr="00161CA0" w:rsidRDefault="009B4110" w:rsidP="009B4110">
            <w:pPr>
              <w:autoSpaceDE w:val="0"/>
              <w:autoSpaceDN w:val="0"/>
              <w:adjustRightInd w:val="0"/>
              <w:jc w:val="center"/>
              <w:rPr>
                <w:color w:val="000000"/>
              </w:rPr>
            </w:pPr>
            <w:r w:rsidRPr="00161CA0">
              <w:rPr>
                <w:color w:val="000000"/>
              </w:rPr>
              <w:t>26.40.42.120</w:t>
            </w:r>
            <w:r w:rsidRPr="00161CA0">
              <w:t xml:space="preserve"> </w:t>
            </w:r>
          </w:p>
        </w:tc>
      </w:tr>
      <w:tr w:rsidR="009B4110" w:rsidRPr="00161CA0" w14:paraId="70257BDF" w14:textId="77777777" w:rsidTr="009B4110">
        <w:trPr>
          <w:trHeight w:val="300"/>
          <w:jc w:val="center"/>
        </w:trPr>
        <w:tc>
          <w:tcPr>
            <w:tcW w:w="567" w:type="dxa"/>
            <w:vMerge/>
            <w:vAlign w:val="center"/>
          </w:tcPr>
          <w:p w14:paraId="22448519" w14:textId="77777777" w:rsidR="009B4110" w:rsidRPr="00161CA0" w:rsidRDefault="009B4110" w:rsidP="009B4110">
            <w:pPr>
              <w:autoSpaceDE w:val="0"/>
              <w:autoSpaceDN w:val="0"/>
              <w:adjustRightInd w:val="0"/>
              <w:rPr>
                <w:color w:val="000000"/>
              </w:rPr>
            </w:pPr>
          </w:p>
        </w:tc>
        <w:tc>
          <w:tcPr>
            <w:tcW w:w="1696" w:type="dxa"/>
            <w:vMerge/>
            <w:vAlign w:val="center"/>
          </w:tcPr>
          <w:p w14:paraId="39B2C3EF" w14:textId="77777777" w:rsidR="009B4110" w:rsidRPr="00161CA0" w:rsidRDefault="009B4110" w:rsidP="009B4110">
            <w:pPr>
              <w:autoSpaceDE w:val="0"/>
              <w:autoSpaceDN w:val="0"/>
              <w:adjustRightInd w:val="0"/>
              <w:rPr>
                <w:color w:val="000000"/>
              </w:rPr>
            </w:pPr>
          </w:p>
        </w:tc>
        <w:tc>
          <w:tcPr>
            <w:tcW w:w="2694" w:type="dxa"/>
            <w:vMerge/>
            <w:vAlign w:val="center"/>
          </w:tcPr>
          <w:p w14:paraId="1A1375FA" w14:textId="77777777" w:rsidR="009B4110" w:rsidRPr="00161CA0" w:rsidRDefault="009B4110" w:rsidP="009B4110">
            <w:pPr>
              <w:autoSpaceDE w:val="0"/>
              <w:autoSpaceDN w:val="0"/>
              <w:adjustRightInd w:val="0"/>
              <w:rPr>
                <w:color w:val="000000"/>
              </w:rPr>
            </w:pPr>
          </w:p>
        </w:tc>
        <w:tc>
          <w:tcPr>
            <w:tcW w:w="1842" w:type="dxa"/>
            <w:vAlign w:val="center"/>
          </w:tcPr>
          <w:p w14:paraId="77A1BC9A" w14:textId="77777777" w:rsidR="009B4110" w:rsidRPr="00161CA0" w:rsidRDefault="009B4110" w:rsidP="009B4110">
            <w:pPr>
              <w:autoSpaceDE w:val="0"/>
              <w:autoSpaceDN w:val="0"/>
              <w:adjustRightInd w:val="0"/>
              <w:jc w:val="center"/>
              <w:rPr>
                <w:color w:val="000000"/>
              </w:rPr>
            </w:pPr>
            <w:r w:rsidRPr="00161CA0">
              <w:rPr>
                <w:color w:val="000000"/>
              </w:rPr>
              <w:t>3.5 мм, 2.5 мм, QD, RJ-9, 6,25 мм, 6,3 мм, 6,35 мм, 6,5 мм</w:t>
            </w:r>
          </w:p>
        </w:tc>
        <w:tc>
          <w:tcPr>
            <w:tcW w:w="993" w:type="dxa"/>
            <w:vAlign w:val="center"/>
          </w:tcPr>
          <w:p w14:paraId="12CD5669" w14:textId="77777777" w:rsidR="009B4110" w:rsidRPr="00161CA0" w:rsidRDefault="009B4110" w:rsidP="009B4110">
            <w:pPr>
              <w:autoSpaceDE w:val="0"/>
              <w:autoSpaceDN w:val="0"/>
              <w:adjustRightInd w:val="0"/>
              <w:jc w:val="center"/>
              <w:rPr>
                <w:color w:val="000000"/>
              </w:rPr>
            </w:pPr>
            <w:r w:rsidRPr="00161CA0">
              <w:rPr>
                <w:color w:val="000000"/>
              </w:rPr>
              <w:t xml:space="preserve"> </w:t>
            </w:r>
          </w:p>
        </w:tc>
        <w:tc>
          <w:tcPr>
            <w:tcW w:w="992" w:type="dxa"/>
            <w:vMerge/>
          </w:tcPr>
          <w:p w14:paraId="6A78B45D"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3AC32CC" w14:textId="77777777" w:rsidR="009B4110" w:rsidRPr="00161CA0" w:rsidRDefault="009B4110" w:rsidP="009B4110">
            <w:pPr>
              <w:autoSpaceDE w:val="0"/>
              <w:autoSpaceDN w:val="0"/>
              <w:adjustRightInd w:val="0"/>
              <w:jc w:val="center"/>
              <w:rPr>
                <w:color w:val="000000"/>
              </w:rPr>
            </w:pPr>
          </w:p>
        </w:tc>
      </w:tr>
      <w:tr w:rsidR="009B4110" w:rsidRPr="00161CA0" w14:paraId="128F3911" w14:textId="77777777" w:rsidTr="009B4110">
        <w:trPr>
          <w:trHeight w:val="300"/>
          <w:jc w:val="center"/>
        </w:trPr>
        <w:tc>
          <w:tcPr>
            <w:tcW w:w="567" w:type="dxa"/>
            <w:vMerge/>
            <w:vAlign w:val="center"/>
          </w:tcPr>
          <w:p w14:paraId="690E09F4" w14:textId="77777777" w:rsidR="009B4110" w:rsidRPr="00161CA0" w:rsidRDefault="009B4110" w:rsidP="009B4110">
            <w:pPr>
              <w:autoSpaceDE w:val="0"/>
              <w:autoSpaceDN w:val="0"/>
              <w:adjustRightInd w:val="0"/>
              <w:rPr>
                <w:color w:val="000000"/>
              </w:rPr>
            </w:pPr>
          </w:p>
        </w:tc>
        <w:tc>
          <w:tcPr>
            <w:tcW w:w="1696" w:type="dxa"/>
            <w:vMerge/>
            <w:vAlign w:val="center"/>
          </w:tcPr>
          <w:p w14:paraId="5AA0BDDD" w14:textId="77777777" w:rsidR="009B4110" w:rsidRPr="00161CA0" w:rsidRDefault="009B4110" w:rsidP="009B4110">
            <w:pPr>
              <w:autoSpaceDE w:val="0"/>
              <w:autoSpaceDN w:val="0"/>
              <w:adjustRightInd w:val="0"/>
              <w:rPr>
                <w:color w:val="000000"/>
              </w:rPr>
            </w:pPr>
          </w:p>
        </w:tc>
        <w:tc>
          <w:tcPr>
            <w:tcW w:w="2694" w:type="dxa"/>
            <w:vAlign w:val="center"/>
          </w:tcPr>
          <w:p w14:paraId="63A0BA86" w14:textId="77777777" w:rsidR="009B4110" w:rsidRPr="00161CA0" w:rsidRDefault="009B4110" w:rsidP="009B4110">
            <w:pPr>
              <w:autoSpaceDE w:val="0"/>
              <w:autoSpaceDN w:val="0"/>
              <w:adjustRightInd w:val="0"/>
              <w:jc w:val="center"/>
              <w:rPr>
                <w:color w:val="000000"/>
              </w:rPr>
            </w:pPr>
            <w:r w:rsidRPr="00161CA0">
              <w:rPr>
                <w:color w:val="000000"/>
              </w:rPr>
              <w:t>Длина провода при проводном подключении</w:t>
            </w:r>
          </w:p>
        </w:tc>
        <w:tc>
          <w:tcPr>
            <w:tcW w:w="1842" w:type="dxa"/>
            <w:vAlign w:val="center"/>
          </w:tcPr>
          <w:p w14:paraId="28208E75" w14:textId="77777777" w:rsidR="009B4110" w:rsidRPr="00161CA0" w:rsidRDefault="009B4110" w:rsidP="009B4110">
            <w:pPr>
              <w:autoSpaceDE w:val="0"/>
              <w:autoSpaceDN w:val="0"/>
              <w:adjustRightInd w:val="0"/>
              <w:jc w:val="center"/>
              <w:rPr>
                <w:color w:val="000000"/>
              </w:rPr>
            </w:pPr>
            <w:r w:rsidRPr="00161CA0">
              <w:rPr>
                <w:color w:val="000000"/>
              </w:rPr>
              <w:t>≥ 2.2</w:t>
            </w:r>
          </w:p>
        </w:tc>
        <w:tc>
          <w:tcPr>
            <w:tcW w:w="993" w:type="dxa"/>
            <w:vAlign w:val="center"/>
          </w:tcPr>
          <w:p w14:paraId="0405E7F0" w14:textId="77777777" w:rsidR="009B4110" w:rsidRPr="00161CA0" w:rsidRDefault="009B4110" w:rsidP="009B4110">
            <w:pPr>
              <w:autoSpaceDE w:val="0"/>
              <w:autoSpaceDN w:val="0"/>
              <w:adjustRightInd w:val="0"/>
              <w:jc w:val="center"/>
              <w:rPr>
                <w:color w:val="000000"/>
              </w:rPr>
            </w:pPr>
            <w:r w:rsidRPr="00161CA0">
              <w:rPr>
                <w:color w:val="000000"/>
              </w:rPr>
              <w:t>м</w:t>
            </w:r>
          </w:p>
        </w:tc>
        <w:tc>
          <w:tcPr>
            <w:tcW w:w="992" w:type="dxa"/>
            <w:vMerge/>
          </w:tcPr>
          <w:p w14:paraId="719F95F6"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248EBEA" w14:textId="77777777" w:rsidR="009B4110" w:rsidRPr="00161CA0" w:rsidRDefault="009B4110" w:rsidP="009B4110">
            <w:pPr>
              <w:autoSpaceDE w:val="0"/>
              <w:autoSpaceDN w:val="0"/>
              <w:adjustRightInd w:val="0"/>
              <w:jc w:val="center"/>
              <w:rPr>
                <w:color w:val="000000"/>
              </w:rPr>
            </w:pPr>
          </w:p>
        </w:tc>
      </w:tr>
      <w:tr w:rsidR="009B4110" w:rsidRPr="00161CA0" w14:paraId="229F3B2F" w14:textId="77777777" w:rsidTr="009B4110">
        <w:trPr>
          <w:trHeight w:val="300"/>
          <w:jc w:val="center"/>
        </w:trPr>
        <w:tc>
          <w:tcPr>
            <w:tcW w:w="567" w:type="dxa"/>
            <w:vMerge/>
            <w:vAlign w:val="center"/>
          </w:tcPr>
          <w:p w14:paraId="1B8CF87A" w14:textId="77777777" w:rsidR="009B4110" w:rsidRPr="00161CA0" w:rsidRDefault="009B4110" w:rsidP="009B4110">
            <w:pPr>
              <w:autoSpaceDE w:val="0"/>
              <w:autoSpaceDN w:val="0"/>
              <w:adjustRightInd w:val="0"/>
              <w:rPr>
                <w:color w:val="000000"/>
              </w:rPr>
            </w:pPr>
          </w:p>
        </w:tc>
        <w:tc>
          <w:tcPr>
            <w:tcW w:w="1696" w:type="dxa"/>
            <w:vMerge/>
            <w:vAlign w:val="center"/>
          </w:tcPr>
          <w:p w14:paraId="0A2515BF" w14:textId="77777777" w:rsidR="009B4110" w:rsidRPr="00161CA0" w:rsidRDefault="009B4110" w:rsidP="009B4110">
            <w:pPr>
              <w:autoSpaceDE w:val="0"/>
              <w:autoSpaceDN w:val="0"/>
              <w:adjustRightInd w:val="0"/>
              <w:rPr>
                <w:color w:val="000000"/>
              </w:rPr>
            </w:pPr>
          </w:p>
        </w:tc>
        <w:tc>
          <w:tcPr>
            <w:tcW w:w="2694" w:type="dxa"/>
            <w:vAlign w:val="center"/>
          </w:tcPr>
          <w:p w14:paraId="4BC0076B" w14:textId="77777777" w:rsidR="009B4110" w:rsidRPr="00161CA0" w:rsidRDefault="009B4110" w:rsidP="009B4110">
            <w:pPr>
              <w:autoSpaceDE w:val="0"/>
              <w:autoSpaceDN w:val="0"/>
              <w:adjustRightInd w:val="0"/>
              <w:jc w:val="center"/>
              <w:rPr>
                <w:color w:val="000000"/>
              </w:rPr>
            </w:pPr>
            <w:r w:rsidRPr="00161CA0">
              <w:rPr>
                <w:color w:val="000000"/>
              </w:rPr>
              <w:t>Дополнительные функции</w:t>
            </w:r>
          </w:p>
        </w:tc>
        <w:tc>
          <w:tcPr>
            <w:tcW w:w="1842" w:type="dxa"/>
            <w:vAlign w:val="center"/>
          </w:tcPr>
          <w:p w14:paraId="20E97535" w14:textId="77777777" w:rsidR="009B4110" w:rsidRPr="00161CA0" w:rsidRDefault="009B4110" w:rsidP="009B4110">
            <w:pPr>
              <w:autoSpaceDE w:val="0"/>
              <w:autoSpaceDN w:val="0"/>
              <w:adjustRightInd w:val="0"/>
              <w:jc w:val="center"/>
              <w:rPr>
                <w:color w:val="000000"/>
              </w:rPr>
            </w:pPr>
            <w:r w:rsidRPr="00161CA0">
              <w:rPr>
                <w:color w:val="000000"/>
              </w:rPr>
              <w:t>Регулировка громкости, Отключение микрофона</w:t>
            </w:r>
          </w:p>
        </w:tc>
        <w:tc>
          <w:tcPr>
            <w:tcW w:w="993" w:type="dxa"/>
            <w:vAlign w:val="center"/>
          </w:tcPr>
          <w:p w14:paraId="374223DB" w14:textId="77777777" w:rsidR="009B4110" w:rsidRPr="00161CA0" w:rsidRDefault="009B4110" w:rsidP="009B4110">
            <w:pPr>
              <w:autoSpaceDE w:val="0"/>
              <w:autoSpaceDN w:val="0"/>
              <w:adjustRightInd w:val="0"/>
              <w:jc w:val="center"/>
              <w:rPr>
                <w:color w:val="000000"/>
              </w:rPr>
            </w:pPr>
          </w:p>
        </w:tc>
        <w:tc>
          <w:tcPr>
            <w:tcW w:w="992" w:type="dxa"/>
            <w:vMerge/>
          </w:tcPr>
          <w:p w14:paraId="7F666BD6"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743E46F" w14:textId="77777777" w:rsidR="009B4110" w:rsidRPr="00161CA0" w:rsidRDefault="009B4110" w:rsidP="009B4110">
            <w:pPr>
              <w:autoSpaceDE w:val="0"/>
              <w:autoSpaceDN w:val="0"/>
              <w:adjustRightInd w:val="0"/>
              <w:jc w:val="center"/>
              <w:rPr>
                <w:color w:val="000000"/>
              </w:rPr>
            </w:pPr>
          </w:p>
        </w:tc>
      </w:tr>
      <w:tr w:rsidR="009B4110" w:rsidRPr="00161CA0" w14:paraId="7978E2B6" w14:textId="77777777" w:rsidTr="009B4110">
        <w:trPr>
          <w:trHeight w:val="703"/>
          <w:jc w:val="center"/>
        </w:trPr>
        <w:tc>
          <w:tcPr>
            <w:tcW w:w="567" w:type="dxa"/>
            <w:vMerge w:val="restart"/>
            <w:vAlign w:val="center"/>
          </w:tcPr>
          <w:p w14:paraId="51AE5124" w14:textId="77777777" w:rsidR="009B4110" w:rsidRPr="00161CA0" w:rsidRDefault="009B4110" w:rsidP="009B4110">
            <w:pPr>
              <w:autoSpaceDE w:val="0"/>
              <w:autoSpaceDN w:val="0"/>
              <w:adjustRightInd w:val="0"/>
              <w:jc w:val="center"/>
              <w:rPr>
                <w:color w:val="000000"/>
                <w:lang w:val="en-US"/>
              </w:rPr>
            </w:pPr>
            <w:r w:rsidRPr="00161CA0">
              <w:rPr>
                <w:color w:val="000000"/>
                <w:lang w:val="en-US"/>
              </w:rPr>
              <w:t>7</w:t>
            </w:r>
          </w:p>
        </w:tc>
        <w:tc>
          <w:tcPr>
            <w:tcW w:w="1696" w:type="dxa"/>
            <w:vMerge w:val="restart"/>
            <w:vAlign w:val="center"/>
          </w:tcPr>
          <w:p w14:paraId="276BAE77" w14:textId="77777777" w:rsidR="009B4110" w:rsidRPr="00161CA0" w:rsidRDefault="009B4110" w:rsidP="009B4110">
            <w:pPr>
              <w:autoSpaceDE w:val="0"/>
              <w:autoSpaceDN w:val="0"/>
              <w:adjustRightInd w:val="0"/>
              <w:jc w:val="center"/>
              <w:rPr>
                <w:color w:val="000000"/>
              </w:rPr>
            </w:pPr>
            <w:r w:rsidRPr="00161CA0">
              <w:rPr>
                <w:color w:val="000000"/>
              </w:rPr>
              <w:t>Блок розеток для 19 дюймовых шкафов 8 розеток</w:t>
            </w:r>
          </w:p>
          <w:p w14:paraId="6910E3A5" w14:textId="77777777" w:rsidR="009B4110" w:rsidRPr="00161CA0" w:rsidRDefault="009B4110" w:rsidP="009B4110">
            <w:pPr>
              <w:autoSpaceDE w:val="0"/>
              <w:autoSpaceDN w:val="0"/>
              <w:adjustRightInd w:val="0"/>
              <w:jc w:val="center"/>
              <w:rPr>
                <w:color w:val="000000"/>
              </w:rPr>
            </w:pPr>
          </w:p>
        </w:tc>
        <w:tc>
          <w:tcPr>
            <w:tcW w:w="2694" w:type="dxa"/>
            <w:vAlign w:val="center"/>
          </w:tcPr>
          <w:p w14:paraId="47FA17AB" w14:textId="77777777" w:rsidR="009B4110" w:rsidRPr="00161CA0" w:rsidRDefault="009B4110" w:rsidP="009B4110">
            <w:pPr>
              <w:autoSpaceDE w:val="0"/>
              <w:autoSpaceDN w:val="0"/>
              <w:adjustRightInd w:val="0"/>
              <w:jc w:val="center"/>
              <w:rPr>
                <w:color w:val="000000"/>
              </w:rPr>
            </w:pPr>
          </w:p>
          <w:p w14:paraId="606AD615" w14:textId="77777777" w:rsidR="009B4110" w:rsidRPr="00161CA0" w:rsidRDefault="009B4110" w:rsidP="009B4110">
            <w:pPr>
              <w:autoSpaceDE w:val="0"/>
              <w:autoSpaceDN w:val="0"/>
              <w:adjustRightInd w:val="0"/>
              <w:jc w:val="center"/>
              <w:rPr>
                <w:color w:val="000000"/>
              </w:rPr>
            </w:pPr>
            <w:r w:rsidRPr="00161CA0">
              <w:rPr>
                <w:color w:val="000000"/>
              </w:rPr>
              <w:t>Корпус панели электропитания</w:t>
            </w:r>
          </w:p>
        </w:tc>
        <w:tc>
          <w:tcPr>
            <w:tcW w:w="1842" w:type="dxa"/>
            <w:vAlign w:val="center"/>
          </w:tcPr>
          <w:p w14:paraId="7DA3D118" w14:textId="77777777" w:rsidR="009B4110" w:rsidRPr="00161CA0" w:rsidRDefault="009B4110" w:rsidP="009B4110">
            <w:pPr>
              <w:autoSpaceDE w:val="0"/>
              <w:autoSpaceDN w:val="0"/>
              <w:adjustRightInd w:val="0"/>
              <w:jc w:val="center"/>
              <w:rPr>
                <w:color w:val="000000"/>
              </w:rPr>
            </w:pPr>
          </w:p>
          <w:p w14:paraId="10999463" w14:textId="77777777" w:rsidR="009B4110" w:rsidRPr="00161CA0" w:rsidRDefault="009B4110" w:rsidP="009B4110">
            <w:pPr>
              <w:autoSpaceDE w:val="0"/>
              <w:autoSpaceDN w:val="0"/>
              <w:adjustRightInd w:val="0"/>
              <w:jc w:val="center"/>
              <w:rPr>
                <w:color w:val="000000"/>
              </w:rPr>
            </w:pPr>
            <w:r w:rsidRPr="00161CA0">
              <w:rPr>
                <w:color w:val="000000"/>
              </w:rPr>
              <w:t>Сталь 0,7</w:t>
            </w:r>
          </w:p>
        </w:tc>
        <w:tc>
          <w:tcPr>
            <w:tcW w:w="993" w:type="dxa"/>
            <w:vAlign w:val="center"/>
          </w:tcPr>
          <w:p w14:paraId="6EDE4772" w14:textId="77777777" w:rsidR="009B4110" w:rsidRPr="00161CA0" w:rsidRDefault="009B4110" w:rsidP="009B4110">
            <w:pPr>
              <w:autoSpaceDE w:val="0"/>
              <w:autoSpaceDN w:val="0"/>
              <w:adjustRightInd w:val="0"/>
              <w:jc w:val="center"/>
              <w:rPr>
                <w:color w:val="000000"/>
              </w:rPr>
            </w:pPr>
            <w:r w:rsidRPr="00161CA0">
              <w:rPr>
                <w:color w:val="000000"/>
              </w:rPr>
              <w:t>мм</w:t>
            </w:r>
          </w:p>
        </w:tc>
        <w:tc>
          <w:tcPr>
            <w:tcW w:w="992" w:type="dxa"/>
            <w:vMerge w:val="restart"/>
            <w:vAlign w:val="center"/>
          </w:tcPr>
          <w:p w14:paraId="6067C411" w14:textId="77777777" w:rsidR="009B4110" w:rsidRPr="00161CA0" w:rsidRDefault="009B4110" w:rsidP="009B4110">
            <w:pPr>
              <w:autoSpaceDE w:val="0"/>
              <w:autoSpaceDN w:val="0"/>
              <w:adjustRightInd w:val="0"/>
              <w:jc w:val="center"/>
              <w:rPr>
                <w:color w:val="000000"/>
                <w:lang w:val="en-US"/>
              </w:rPr>
            </w:pPr>
            <w:r w:rsidRPr="00161CA0">
              <w:rPr>
                <w:color w:val="000000"/>
                <w:lang w:val="en-US"/>
              </w:rPr>
              <w:t>2</w:t>
            </w:r>
          </w:p>
          <w:p w14:paraId="07D9B07F" w14:textId="77777777" w:rsidR="009B4110" w:rsidRPr="00161CA0" w:rsidRDefault="009B4110" w:rsidP="009B4110">
            <w:pPr>
              <w:autoSpaceDE w:val="0"/>
              <w:autoSpaceDN w:val="0"/>
              <w:adjustRightInd w:val="0"/>
              <w:jc w:val="center"/>
              <w:rPr>
                <w:color w:val="000000"/>
                <w:lang w:val="en-US"/>
              </w:rPr>
            </w:pPr>
          </w:p>
          <w:p w14:paraId="4554B654" w14:textId="77777777" w:rsidR="009B4110" w:rsidRPr="00161CA0" w:rsidRDefault="009B4110" w:rsidP="009B4110">
            <w:pPr>
              <w:autoSpaceDE w:val="0"/>
              <w:autoSpaceDN w:val="0"/>
              <w:adjustRightInd w:val="0"/>
              <w:jc w:val="center"/>
              <w:rPr>
                <w:color w:val="000000"/>
                <w:lang w:val="en-US"/>
              </w:rPr>
            </w:pPr>
          </w:p>
        </w:tc>
        <w:tc>
          <w:tcPr>
            <w:tcW w:w="1417" w:type="dxa"/>
            <w:vMerge w:val="restart"/>
            <w:vAlign w:val="center"/>
          </w:tcPr>
          <w:p w14:paraId="5DE38536" w14:textId="77777777" w:rsidR="009B4110" w:rsidRPr="00161CA0" w:rsidRDefault="009B4110" w:rsidP="009B4110">
            <w:pPr>
              <w:autoSpaceDE w:val="0"/>
              <w:autoSpaceDN w:val="0"/>
              <w:adjustRightInd w:val="0"/>
              <w:jc w:val="center"/>
              <w:rPr>
                <w:bCs/>
                <w:color w:val="000000"/>
              </w:rPr>
            </w:pPr>
            <w:r w:rsidRPr="00161CA0">
              <w:rPr>
                <w:bCs/>
                <w:color w:val="000000"/>
              </w:rPr>
              <w:t>27.33.13.190</w:t>
            </w:r>
          </w:p>
          <w:p w14:paraId="7C7A5A81" w14:textId="77777777" w:rsidR="009B4110" w:rsidRPr="00161CA0" w:rsidRDefault="009B4110" w:rsidP="009B4110">
            <w:pPr>
              <w:autoSpaceDE w:val="0"/>
              <w:autoSpaceDN w:val="0"/>
              <w:adjustRightInd w:val="0"/>
              <w:jc w:val="center"/>
              <w:rPr>
                <w:bCs/>
                <w:color w:val="000000"/>
              </w:rPr>
            </w:pPr>
            <w:r w:rsidRPr="00161CA0">
              <w:rPr>
                <w:bCs/>
                <w:color w:val="000000"/>
              </w:rPr>
              <w:t>27.33.13.190-00000003</w:t>
            </w:r>
          </w:p>
          <w:p w14:paraId="7CEF0AA9" w14:textId="77777777" w:rsidR="009B4110" w:rsidRPr="00161CA0" w:rsidRDefault="009B4110" w:rsidP="009B4110">
            <w:pPr>
              <w:autoSpaceDE w:val="0"/>
              <w:autoSpaceDN w:val="0"/>
              <w:adjustRightInd w:val="0"/>
              <w:jc w:val="center"/>
              <w:rPr>
                <w:color w:val="000000"/>
              </w:rPr>
            </w:pPr>
          </w:p>
        </w:tc>
      </w:tr>
      <w:tr w:rsidR="009B4110" w:rsidRPr="00161CA0" w14:paraId="1985D9F4" w14:textId="77777777" w:rsidTr="009B4110">
        <w:trPr>
          <w:trHeight w:val="300"/>
          <w:jc w:val="center"/>
        </w:trPr>
        <w:tc>
          <w:tcPr>
            <w:tcW w:w="567" w:type="dxa"/>
            <w:vMerge/>
            <w:vAlign w:val="center"/>
          </w:tcPr>
          <w:p w14:paraId="2D9E60EC" w14:textId="77777777" w:rsidR="009B4110" w:rsidRPr="00161CA0" w:rsidRDefault="009B4110" w:rsidP="009B4110">
            <w:pPr>
              <w:autoSpaceDE w:val="0"/>
              <w:autoSpaceDN w:val="0"/>
              <w:adjustRightInd w:val="0"/>
              <w:rPr>
                <w:color w:val="000000"/>
              </w:rPr>
            </w:pPr>
          </w:p>
        </w:tc>
        <w:tc>
          <w:tcPr>
            <w:tcW w:w="1696" w:type="dxa"/>
            <w:vMerge/>
            <w:vAlign w:val="center"/>
          </w:tcPr>
          <w:p w14:paraId="2FF8FA81" w14:textId="77777777" w:rsidR="009B4110" w:rsidRPr="00161CA0" w:rsidRDefault="009B4110" w:rsidP="009B4110">
            <w:pPr>
              <w:autoSpaceDE w:val="0"/>
              <w:autoSpaceDN w:val="0"/>
              <w:adjustRightInd w:val="0"/>
              <w:rPr>
                <w:color w:val="000000"/>
              </w:rPr>
            </w:pPr>
          </w:p>
        </w:tc>
        <w:tc>
          <w:tcPr>
            <w:tcW w:w="2694" w:type="dxa"/>
          </w:tcPr>
          <w:p w14:paraId="7DAEE640" w14:textId="77777777" w:rsidR="009B4110" w:rsidRPr="00161CA0" w:rsidRDefault="009B4110" w:rsidP="009B4110">
            <w:pPr>
              <w:autoSpaceDE w:val="0"/>
              <w:autoSpaceDN w:val="0"/>
              <w:adjustRightInd w:val="0"/>
              <w:jc w:val="center"/>
              <w:rPr>
                <w:color w:val="000000"/>
              </w:rPr>
            </w:pPr>
            <w:r w:rsidRPr="00161CA0">
              <w:rPr>
                <w:color w:val="000000"/>
              </w:rPr>
              <w:t>Крышки гнезд</w:t>
            </w:r>
          </w:p>
        </w:tc>
        <w:tc>
          <w:tcPr>
            <w:tcW w:w="1842" w:type="dxa"/>
          </w:tcPr>
          <w:p w14:paraId="39C418B7" w14:textId="77777777" w:rsidR="009B4110" w:rsidRPr="00161CA0" w:rsidRDefault="009B4110" w:rsidP="009B4110">
            <w:pPr>
              <w:autoSpaceDE w:val="0"/>
              <w:autoSpaceDN w:val="0"/>
              <w:adjustRightInd w:val="0"/>
              <w:jc w:val="center"/>
              <w:rPr>
                <w:color w:val="000000"/>
              </w:rPr>
            </w:pPr>
            <w:r w:rsidRPr="00161CA0">
              <w:rPr>
                <w:color w:val="000000"/>
              </w:rPr>
              <w:t>Пластик</w:t>
            </w:r>
          </w:p>
        </w:tc>
        <w:tc>
          <w:tcPr>
            <w:tcW w:w="993" w:type="dxa"/>
            <w:vAlign w:val="center"/>
          </w:tcPr>
          <w:p w14:paraId="32F4FAE0" w14:textId="77777777" w:rsidR="009B4110" w:rsidRPr="00161CA0" w:rsidRDefault="009B4110" w:rsidP="009B4110">
            <w:pPr>
              <w:autoSpaceDE w:val="0"/>
              <w:autoSpaceDN w:val="0"/>
              <w:adjustRightInd w:val="0"/>
              <w:jc w:val="center"/>
              <w:rPr>
                <w:color w:val="000000"/>
              </w:rPr>
            </w:pPr>
          </w:p>
        </w:tc>
        <w:tc>
          <w:tcPr>
            <w:tcW w:w="992" w:type="dxa"/>
            <w:vMerge/>
          </w:tcPr>
          <w:p w14:paraId="7B492768"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4079BE49" w14:textId="77777777" w:rsidR="009B4110" w:rsidRPr="00161CA0" w:rsidRDefault="009B4110" w:rsidP="009B4110">
            <w:pPr>
              <w:autoSpaceDE w:val="0"/>
              <w:autoSpaceDN w:val="0"/>
              <w:adjustRightInd w:val="0"/>
              <w:jc w:val="center"/>
              <w:rPr>
                <w:color w:val="000000"/>
              </w:rPr>
            </w:pPr>
          </w:p>
        </w:tc>
      </w:tr>
      <w:tr w:rsidR="009B4110" w:rsidRPr="00161CA0" w14:paraId="01FF0823" w14:textId="77777777" w:rsidTr="009B4110">
        <w:trPr>
          <w:trHeight w:val="300"/>
          <w:jc w:val="center"/>
        </w:trPr>
        <w:tc>
          <w:tcPr>
            <w:tcW w:w="567" w:type="dxa"/>
            <w:vMerge/>
            <w:vAlign w:val="center"/>
          </w:tcPr>
          <w:p w14:paraId="3F071A8A" w14:textId="77777777" w:rsidR="009B4110" w:rsidRPr="00161CA0" w:rsidRDefault="009B4110" w:rsidP="009B4110">
            <w:pPr>
              <w:autoSpaceDE w:val="0"/>
              <w:autoSpaceDN w:val="0"/>
              <w:adjustRightInd w:val="0"/>
              <w:rPr>
                <w:color w:val="000000"/>
              </w:rPr>
            </w:pPr>
          </w:p>
        </w:tc>
        <w:tc>
          <w:tcPr>
            <w:tcW w:w="1696" w:type="dxa"/>
            <w:vMerge/>
            <w:vAlign w:val="center"/>
          </w:tcPr>
          <w:p w14:paraId="0E92031E" w14:textId="77777777" w:rsidR="009B4110" w:rsidRPr="00161CA0" w:rsidRDefault="009B4110" w:rsidP="009B4110">
            <w:pPr>
              <w:autoSpaceDE w:val="0"/>
              <w:autoSpaceDN w:val="0"/>
              <w:adjustRightInd w:val="0"/>
              <w:rPr>
                <w:color w:val="000000"/>
              </w:rPr>
            </w:pPr>
          </w:p>
        </w:tc>
        <w:tc>
          <w:tcPr>
            <w:tcW w:w="2694" w:type="dxa"/>
          </w:tcPr>
          <w:p w14:paraId="128E475B" w14:textId="77777777" w:rsidR="009B4110" w:rsidRPr="00161CA0" w:rsidRDefault="009B4110" w:rsidP="009B4110">
            <w:pPr>
              <w:autoSpaceDE w:val="0"/>
              <w:autoSpaceDN w:val="0"/>
              <w:adjustRightInd w:val="0"/>
              <w:jc w:val="center"/>
              <w:rPr>
                <w:color w:val="000000"/>
              </w:rPr>
            </w:pPr>
            <w:r w:rsidRPr="00161CA0">
              <w:rPr>
                <w:color w:val="000000"/>
              </w:rPr>
              <w:t>Контактные клеммы, контакты заземления</w:t>
            </w:r>
          </w:p>
        </w:tc>
        <w:tc>
          <w:tcPr>
            <w:tcW w:w="1842" w:type="dxa"/>
          </w:tcPr>
          <w:p w14:paraId="77541D09" w14:textId="77777777" w:rsidR="009B4110" w:rsidRPr="00161CA0" w:rsidRDefault="009B4110" w:rsidP="009B4110">
            <w:pPr>
              <w:autoSpaceDE w:val="0"/>
              <w:autoSpaceDN w:val="0"/>
              <w:adjustRightInd w:val="0"/>
              <w:jc w:val="center"/>
              <w:rPr>
                <w:color w:val="000000"/>
              </w:rPr>
            </w:pPr>
            <w:r w:rsidRPr="00161CA0">
              <w:rPr>
                <w:color w:val="000000"/>
              </w:rPr>
              <w:t>Латунь</w:t>
            </w:r>
          </w:p>
        </w:tc>
        <w:tc>
          <w:tcPr>
            <w:tcW w:w="993" w:type="dxa"/>
            <w:vAlign w:val="center"/>
          </w:tcPr>
          <w:p w14:paraId="70EADE33" w14:textId="77777777" w:rsidR="009B4110" w:rsidRPr="00161CA0" w:rsidRDefault="009B4110" w:rsidP="009B4110">
            <w:pPr>
              <w:autoSpaceDE w:val="0"/>
              <w:autoSpaceDN w:val="0"/>
              <w:adjustRightInd w:val="0"/>
              <w:jc w:val="center"/>
              <w:rPr>
                <w:color w:val="000000"/>
              </w:rPr>
            </w:pPr>
          </w:p>
        </w:tc>
        <w:tc>
          <w:tcPr>
            <w:tcW w:w="992" w:type="dxa"/>
            <w:vMerge/>
          </w:tcPr>
          <w:p w14:paraId="7D5B3526"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2F12DEED" w14:textId="77777777" w:rsidR="009B4110" w:rsidRPr="00161CA0" w:rsidRDefault="009B4110" w:rsidP="009B4110">
            <w:pPr>
              <w:autoSpaceDE w:val="0"/>
              <w:autoSpaceDN w:val="0"/>
              <w:adjustRightInd w:val="0"/>
              <w:jc w:val="center"/>
              <w:rPr>
                <w:color w:val="000000"/>
              </w:rPr>
            </w:pPr>
          </w:p>
        </w:tc>
      </w:tr>
      <w:tr w:rsidR="009B4110" w:rsidRPr="00161CA0" w14:paraId="76C416AF" w14:textId="77777777" w:rsidTr="009B4110">
        <w:trPr>
          <w:trHeight w:val="300"/>
          <w:jc w:val="center"/>
        </w:trPr>
        <w:tc>
          <w:tcPr>
            <w:tcW w:w="567" w:type="dxa"/>
            <w:vMerge/>
            <w:vAlign w:val="center"/>
          </w:tcPr>
          <w:p w14:paraId="2FE7D89E" w14:textId="77777777" w:rsidR="009B4110" w:rsidRPr="00161CA0" w:rsidRDefault="009B4110" w:rsidP="009B4110">
            <w:pPr>
              <w:autoSpaceDE w:val="0"/>
              <w:autoSpaceDN w:val="0"/>
              <w:adjustRightInd w:val="0"/>
              <w:rPr>
                <w:color w:val="000000"/>
              </w:rPr>
            </w:pPr>
          </w:p>
        </w:tc>
        <w:tc>
          <w:tcPr>
            <w:tcW w:w="1696" w:type="dxa"/>
            <w:vMerge/>
            <w:vAlign w:val="center"/>
          </w:tcPr>
          <w:p w14:paraId="6C6DFE30" w14:textId="77777777" w:rsidR="009B4110" w:rsidRPr="00161CA0" w:rsidRDefault="009B4110" w:rsidP="009B4110">
            <w:pPr>
              <w:autoSpaceDE w:val="0"/>
              <w:autoSpaceDN w:val="0"/>
              <w:adjustRightInd w:val="0"/>
              <w:rPr>
                <w:color w:val="000000"/>
              </w:rPr>
            </w:pPr>
          </w:p>
        </w:tc>
        <w:tc>
          <w:tcPr>
            <w:tcW w:w="2694" w:type="dxa"/>
          </w:tcPr>
          <w:p w14:paraId="52BD71A5" w14:textId="77777777" w:rsidR="009B4110" w:rsidRPr="00161CA0" w:rsidRDefault="009B4110" w:rsidP="009B4110">
            <w:pPr>
              <w:autoSpaceDE w:val="0"/>
              <w:autoSpaceDN w:val="0"/>
              <w:adjustRightInd w:val="0"/>
              <w:jc w:val="center"/>
              <w:rPr>
                <w:color w:val="000000"/>
              </w:rPr>
            </w:pPr>
            <w:r w:rsidRPr="00161CA0">
              <w:rPr>
                <w:color w:val="000000"/>
              </w:rPr>
              <w:t>Защита от импульсных помех</w:t>
            </w:r>
          </w:p>
        </w:tc>
        <w:tc>
          <w:tcPr>
            <w:tcW w:w="1842" w:type="dxa"/>
          </w:tcPr>
          <w:p w14:paraId="48BDAAAC" w14:textId="77777777" w:rsidR="009B4110" w:rsidRPr="00161CA0" w:rsidRDefault="009B4110" w:rsidP="009B4110">
            <w:pPr>
              <w:autoSpaceDE w:val="0"/>
              <w:autoSpaceDN w:val="0"/>
              <w:adjustRightInd w:val="0"/>
              <w:jc w:val="center"/>
              <w:rPr>
                <w:color w:val="000000"/>
              </w:rPr>
            </w:pPr>
            <w:r w:rsidRPr="00161CA0">
              <w:rPr>
                <w:color w:val="000000"/>
              </w:rPr>
              <w:t>Варистор 14К431</w:t>
            </w:r>
          </w:p>
        </w:tc>
        <w:tc>
          <w:tcPr>
            <w:tcW w:w="993" w:type="dxa"/>
            <w:vAlign w:val="center"/>
          </w:tcPr>
          <w:p w14:paraId="2F495942" w14:textId="77777777" w:rsidR="009B4110" w:rsidRPr="00161CA0" w:rsidRDefault="009B4110" w:rsidP="009B4110">
            <w:pPr>
              <w:autoSpaceDE w:val="0"/>
              <w:autoSpaceDN w:val="0"/>
              <w:adjustRightInd w:val="0"/>
              <w:jc w:val="center"/>
              <w:rPr>
                <w:color w:val="000000"/>
              </w:rPr>
            </w:pPr>
          </w:p>
        </w:tc>
        <w:tc>
          <w:tcPr>
            <w:tcW w:w="992" w:type="dxa"/>
            <w:vMerge/>
          </w:tcPr>
          <w:p w14:paraId="2BF20B79"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FAEFA45" w14:textId="77777777" w:rsidR="009B4110" w:rsidRPr="00161CA0" w:rsidRDefault="009B4110" w:rsidP="009B4110">
            <w:pPr>
              <w:autoSpaceDE w:val="0"/>
              <w:autoSpaceDN w:val="0"/>
              <w:adjustRightInd w:val="0"/>
              <w:jc w:val="center"/>
              <w:rPr>
                <w:color w:val="000000"/>
              </w:rPr>
            </w:pPr>
          </w:p>
        </w:tc>
      </w:tr>
      <w:tr w:rsidR="009B4110" w:rsidRPr="00161CA0" w14:paraId="025DC00A" w14:textId="77777777" w:rsidTr="009B4110">
        <w:trPr>
          <w:trHeight w:val="300"/>
          <w:jc w:val="center"/>
        </w:trPr>
        <w:tc>
          <w:tcPr>
            <w:tcW w:w="567" w:type="dxa"/>
            <w:vMerge/>
            <w:vAlign w:val="center"/>
          </w:tcPr>
          <w:p w14:paraId="5BA72DE2" w14:textId="77777777" w:rsidR="009B4110" w:rsidRPr="00161CA0" w:rsidRDefault="009B4110" w:rsidP="009B4110">
            <w:pPr>
              <w:autoSpaceDE w:val="0"/>
              <w:autoSpaceDN w:val="0"/>
              <w:adjustRightInd w:val="0"/>
              <w:rPr>
                <w:color w:val="000000"/>
              </w:rPr>
            </w:pPr>
          </w:p>
        </w:tc>
        <w:tc>
          <w:tcPr>
            <w:tcW w:w="1696" w:type="dxa"/>
            <w:vMerge/>
            <w:vAlign w:val="center"/>
          </w:tcPr>
          <w:p w14:paraId="3798301D" w14:textId="77777777" w:rsidR="009B4110" w:rsidRPr="00161CA0" w:rsidRDefault="009B4110" w:rsidP="009B4110">
            <w:pPr>
              <w:autoSpaceDE w:val="0"/>
              <w:autoSpaceDN w:val="0"/>
              <w:adjustRightInd w:val="0"/>
              <w:rPr>
                <w:color w:val="000000"/>
              </w:rPr>
            </w:pPr>
          </w:p>
        </w:tc>
        <w:tc>
          <w:tcPr>
            <w:tcW w:w="2694" w:type="dxa"/>
          </w:tcPr>
          <w:p w14:paraId="647A896C" w14:textId="77777777" w:rsidR="009B4110" w:rsidRPr="00161CA0" w:rsidRDefault="009B4110" w:rsidP="009B4110">
            <w:pPr>
              <w:autoSpaceDE w:val="0"/>
              <w:autoSpaceDN w:val="0"/>
              <w:adjustRightInd w:val="0"/>
              <w:jc w:val="center"/>
              <w:rPr>
                <w:color w:val="000000"/>
              </w:rPr>
            </w:pPr>
            <w:r w:rsidRPr="00161CA0">
              <w:rPr>
                <w:color w:val="000000"/>
              </w:rPr>
              <w:t>Подключение питания</w:t>
            </w:r>
          </w:p>
        </w:tc>
        <w:tc>
          <w:tcPr>
            <w:tcW w:w="1842" w:type="dxa"/>
          </w:tcPr>
          <w:p w14:paraId="4BF6D99D" w14:textId="77777777" w:rsidR="009B4110" w:rsidRPr="00161CA0" w:rsidRDefault="009B4110" w:rsidP="009B4110">
            <w:pPr>
              <w:autoSpaceDE w:val="0"/>
              <w:autoSpaceDN w:val="0"/>
              <w:adjustRightInd w:val="0"/>
              <w:jc w:val="center"/>
              <w:rPr>
                <w:color w:val="000000"/>
              </w:rPr>
            </w:pPr>
            <w:r w:rsidRPr="00161CA0">
              <w:rPr>
                <w:color w:val="000000"/>
              </w:rPr>
              <w:t>разъем IEC320 C14 для кабеля питания на задней панели</w:t>
            </w:r>
          </w:p>
        </w:tc>
        <w:tc>
          <w:tcPr>
            <w:tcW w:w="993" w:type="dxa"/>
            <w:vAlign w:val="center"/>
          </w:tcPr>
          <w:p w14:paraId="58072CA8" w14:textId="77777777" w:rsidR="009B4110" w:rsidRPr="00161CA0" w:rsidRDefault="009B4110" w:rsidP="009B4110">
            <w:pPr>
              <w:autoSpaceDE w:val="0"/>
              <w:autoSpaceDN w:val="0"/>
              <w:adjustRightInd w:val="0"/>
              <w:jc w:val="center"/>
              <w:rPr>
                <w:color w:val="000000"/>
              </w:rPr>
            </w:pPr>
          </w:p>
        </w:tc>
        <w:tc>
          <w:tcPr>
            <w:tcW w:w="992" w:type="dxa"/>
            <w:vMerge/>
          </w:tcPr>
          <w:p w14:paraId="264913F5"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5C8F5932" w14:textId="77777777" w:rsidR="009B4110" w:rsidRPr="00161CA0" w:rsidRDefault="009B4110" w:rsidP="009B4110">
            <w:pPr>
              <w:autoSpaceDE w:val="0"/>
              <w:autoSpaceDN w:val="0"/>
              <w:adjustRightInd w:val="0"/>
              <w:jc w:val="center"/>
              <w:rPr>
                <w:color w:val="000000"/>
              </w:rPr>
            </w:pPr>
          </w:p>
        </w:tc>
      </w:tr>
      <w:tr w:rsidR="009B4110" w:rsidRPr="00161CA0" w14:paraId="3814A6FB" w14:textId="77777777" w:rsidTr="009B4110">
        <w:trPr>
          <w:trHeight w:val="300"/>
          <w:jc w:val="center"/>
        </w:trPr>
        <w:tc>
          <w:tcPr>
            <w:tcW w:w="567" w:type="dxa"/>
            <w:vMerge/>
            <w:vAlign w:val="center"/>
          </w:tcPr>
          <w:p w14:paraId="619CF02F" w14:textId="77777777" w:rsidR="009B4110" w:rsidRPr="00161CA0" w:rsidRDefault="009B4110" w:rsidP="009B4110">
            <w:pPr>
              <w:autoSpaceDE w:val="0"/>
              <w:autoSpaceDN w:val="0"/>
              <w:adjustRightInd w:val="0"/>
              <w:rPr>
                <w:color w:val="000000"/>
              </w:rPr>
            </w:pPr>
          </w:p>
        </w:tc>
        <w:tc>
          <w:tcPr>
            <w:tcW w:w="1696" w:type="dxa"/>
            <w:vMerge/>
            <w:vAlign w:val="center"/>
          </w:tcPr>
          <w:p w14:paraId="5CB72FE3" w14:textId="77777777" w:rsidR="009B4110" w:rsidRPr="00161CA0" w:rsidRDefault="009B4110" w:rsidP="009B4110">
            <w:pPr>
              <w:autoSpaceDE w:val="0"/>
              <w:autoSpaceDN w:val="0"/>
              <w:adjustRightInd w:val="0"/>
              <w:rPr>
                <w:color w:val="000000"/>
              </w:rPr>
            </w:pPr>
          </w:p>
        </w:tc>
        <w:tc>
          <w:tcPr>
            <w:tcW w:w="2694" w:type="dxa"/>
          </w:tcPr>
          <w:p w14:paraId="7AB50F1F" w14:textId="77777777" w:rsidR="009B4110" w:rsidRPr="00161CA0" w:rsidRDefault="009B4110" w:rsidP="009B4110">
            <w:pPr>
              <w:autoSpaceDE w:val="0"/>
              <w:autoSpaceDN w:val="0"/>
              <w:adjustRightInd w:val="0"/>
              <w:jc w:val="center"/>
              <w:rPr>
                <w:color w:val="000000"/>
              </w:rPr>
            </w:pPr>
            <w:r w:rsidRPr="00161CA0">
              <w:rPr>
                <w:color w:val="000000"/>
              </w:rPr>
              <w:t>Напряжение питания</w:t>
            </w:r>
          </w:p>
        </w:tc>
        <w:tc>
          <w:tcPr>
            <w:tcW w:w="1842" w:type="dxa"/>
          </w:tcPr>
          <w:p w14:paraId="0F121B8A" w14:textId="77777777" w:rsidR="009B4110" w:rsidRPr="00161CA0" w:rsidRDefault="009B4110" w:rsidP="009B4110">
            <w:pPr>
              <w:autoSpaceDE w:val="0"/>
              <w:autoSpaceDN w:val="0"/>
              <w:adjustRightInd w:val="0"/>
              <w:jc w:val="center"/>
              <w:rPr>
                <w:color w:val="000000"/>
              </w:rPr>
            </w:pPr>
            <w:r w:rsidRPr="00161CA0">
              <w:rPr>
                <w:color w:val="000000"/>
              </w:rPr>
              <w:t>220В±15%</w:t>
            </w:r>
          </w:p>
        </w:tc>
        <w:tc>
          <w:tcPr>
            <w:tcW w:w="993" w:type="dxa"/>
            <w:vAlign w:val="center"/>
          </w:tcPr>
          <w:p w14:paraId="44B7399A" w14:textId="77777777" w:rsidR="009B4110" w:rsidRPr="00161CA0" w:rsidRDefault="009B4110" w:rsidP="009B4110">
            <w:pPr>
              <w:autoSpaceDE w:val="0"/>
              <w:autoSpaceDN w:val="0"/>
              <w:adjustRightInd w:val="0"/>
              <w:jc w:val="center"/>
              <w:rPr>
                <w:color w:val="000000"/>
              </w:rPr>
            </w:pPr>
          </w:p>
        </w:tc>
        <w:tc>
          <w:tcPr>
            <w:tcW w:w="992" w:type="dxa"/>
            <w:vMerge/>
          </w:tcPr>
          <w:p w14:paraId="442992D3"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09F2863E" w14:textId="77777777" w:rsidR="009B4110" w:rsidRPr="00161CA0" w:rsidRDefault="009B4110" w:rsidP="009B4110">
            <w:pPr>
              <w:autoSpaceDE w:val="0"/>
              <w:autoSpaceDN w:val="0"/>
              <w:adjustRightInd w:val="0"/>
              <w:jc w:val="center"/>
              <w:rPr>
                <w:color w:val="000000"/>
              </w:rPr>
            </w:pPr>
          </w:p>
        </w:tc>
      </w:tr>
      <w:tr w:rsidR="009B4110" w:rsidRPr="00161CA0" w14:paraId="7E2415BA" w14:textId="77777777" w:rsidTr="009B4110">
        <w:trPr>
          <w:trHeight w:val="300"/>
          <w:jc w:val="center"/>
        </w:trPr>
        <w:tc>
          <w:tcPr>
            <w:tcW w:w="567" w:type="dxa"/>
            <w:vMerge/>
            <w:vAlign w:val="center"/>
          </w:tcPr>
          <w:p w14:paraId="0B56B657" w14:textId="77777777" w:rsidR="009B4110" w:rsidRPr="00161CA0" w:rsidRDefault="009B4110" w:rsidP="009B4110">
            <w:pPr>
              <w:autoSpaceDE w:val="0"/>
              <w:autoSpaceDN w:val="0"/>
              <w:adjustRightInd w:val="0"/>
              <w:rPr>
                <w:color w:val="000000"/>
              </w:rPr>
            </w:pPr>
          </w:p>
        </w:tc>
        <w:tc>
          <w:tcPr>
            <w:tcW w:w="1696" w:type="dxa"/>
            <w:vMerge/>
            <w:vAlign w:val="center"/>
          </w:tcPr>
          <w:p w14:paraId="189DE234" w14:textId="77777777" w:rsidR="009B4110" w:rsidRPr="00161CA0" w:rsidRDefault="009B4110" w:rsidP="009B4110">
            <w:pPr>
              <w:autoSpaceDE w:val="0"/>
              <w:autoSpaceDN w:val="0"/>
              <w:adjustRightInd w:val="0"/>
              <w:rPr>
                <w:color w:val="000000"/>
              </w:rPr>
            </w:pPr>
          </w:p>
        </w:tc>
        <w:tc>
          <w:tcPr>
            <w:tcW w:w="2694" w:type="dxa"/>
          </w:tcPr>
          <w:p w14:paraId="7BFB9A03" w14:textId="77777777" w:rsidR="009B4110" w:rsidRPr="00161CA0" w:rsidRDefault="009B4110" w:rsidP="009B4110">
            <w:pPr>
              <w:autoSpaceDE w:val="0"/>
              <w:autoSpaceDN w:val="0"/>
              <w:adjustRightInd w:val="0"/>
              <w:jc w:val="center"/>
              <w:rPr>
                <w:color w:val="000000"/>
              </w:rPr>
            </w:pPr>
            <w:r w:rsidRPr="00161CA0">
              <w:rPr>
                <w:color w:val="000000"/>
              </w:rPr>
              <w:t>Максимальный ток нагрузки</w:t>
            </w:r>
          </w:p>
        </w:tc>
        <w:tc>
          <w:tcPr>
            <w:tcW w:w="1842" w:type="dxa"/>
          </w:tcPr>
          <w:p w14:paraId="7E505CF9" w14:textId="77777777" w:rsidR="009B4110" w:rsidRPr="00161CA0" w:rsidRDefault="009B4110" w:rsidP="009B4110">
            <w:pPr>
              <w:autoSpaceDE w:val="0"/>
              <w:autoSpaceDN w:val="0"/>
              <w:adjustRightInd w:val="0"/>
              <w:jc w:val="center"/>
              <w:rPr>
                <w:color w:val="000000"/>
              </w:rPr>
            </w:pPr>
            <w:r w:rsidRPr="00161CA0">
              <w:rPr>
                <w:color w:val="000000"/>
              </w:rPr>
              <w:t>10</w:t>
            </w:r>
          </w:p>
        </w:tc>
        <w:tc>
          <w:tcPr>
            <w:tcW w:w="993" w:type="dxa"/>
            <w:vAlign w:val="center"/>
          </w:tcPr>
          <w:p w14:paraId="6C0BAE45" w14:textId="77777777" w:rsidR="009B4110" w:rsidRPr="00161CA0" w:rsidRDefault="009B4110" w:rsidP="009B4110">
            <w:pPr>
              <w:autoSpaceDE w:val="0"/>
              <w:autoSpaceDN w:val="0"/>
              <w:adjustRightInd w:val="0"/>
              <w:jc w:val="center"/>
              <w:rPr>
                <w:color w:val="000000"/>
              </w:rPr>
            </w:pPr>
            <w:r w:rsidRPr="00161CA0">
              <w:rPr>
                <w:color w:val="000000"/>
              </w:rPr>
              <w:t>А</w:t>
            </w:r>
          </w:p>
        </w:tc>
        <w:tc>
          <w:tcPr>
            <w:tcW w:w="992" w:type="dxa"/>
            <w:vMerge/>
          </w:tcPr>
          <w:p w14:paraId="172989FA"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2F9EE781" w14:textId="77777777" w:rsidR="009B4110" w:rsidRPr="00161CA0" w:rsidRDefault="009B4110" w:rsidP="009B4110">
            <w:pPr>
              <w:autoSpaceDE w:val="0"/>
              <w:autoSpaceDN w:val="0"/>
              <w:adjustRightInd w:val="0"/>
              <w:jc w:val="center"/>
              <w:rPr>
                <w:color w:val="000000"/>
              </w:rPr>
            </w:pPr>
          </w:p>
        </w:tc>
      </w:tr>
      <w:tr w:rsidR="009B4110" w:rsidRPr="00161CA0" w14:paraId="67284BB3" w14:textId="77777777" w:rsidTr="009B4110">
        <w:trPr>
          <w:trHeight w:val="300"/>
          <w:jc w:val="center"/>
        </w:trPr>
        <w:tc>
          <w:tcPr>
            <w:tcW w:w="567" w:type="dxa"/>
            <w:vMerge/>
            <w:vAlign w:val="center"/>
          </w:tcPr>
          <w:p w14:paraId="496286EB" w14:textId="77777777" w:rsidR="009B4110" w:rsidRPr="00161CA0" w:rsidRDefault="009B4110" w:rsidP="009B4110">
            <w:pPr>
              <w:autoSpaceDE w:val="0"/>
              <w:autoSpaceDN w:val="0"/>
              <w:adjustRightInd w:val="0"/>
              <w:rPr>
                <w:color w:val="000000"/>
              </w:rPr>
            </w:pPr>
          </w:p>
        </w:tc>
        <w:tc>
          <w:tcPr>
            <w:tcW w:w="1696" w:type="dxa"/>
            <w:vMerge/>
            <w:vAlign w:val="center"/>
          </w:tcPr>
          <w:p w14:paraId="63DEB312" w14:textId="77777777" w:rsidR="009B4110" w:rsidRPr="00161CA0" w:rsidRDefault="009B4110" w:rsidP="009B4110">
            <w:pPr>
              <w:autoSpaceDE w:val="0"/>
              <w:autoSpaceDN w:val="0"/>
              <w:adjustRightInd w:val="0"/>
              <w:rPr>
                <w:color w:val="000000"/>
              </w:rPr>
            </w:pPr>
          </w:p>
        </w:tc>
        <w:tc>
          <w:tcPr>
            <w:tcW w:w="2694" w:type="dxa"/>
          </w:tcPr>
          <w:p w14:paraId="7188A13D" w14:textId="77777777" w:rsidR="009B4110" w:rsidRPr="00161CA0" w:rsidRDefault="009B4110" w:rsidP="009B4110">
            <w:pPr>
              <w:autoSpaceDE w:val="0"/>
              <w:autoSpaceDN w:val="0"/>
              <w:adjustRightInd w:val="0"/>
              <w:jc w:val="center"/>
              <w:rPr>
                <w:color w:val="000000"/>
              </w:rPr>
            </w:pPr>
            <w:r w:rsidRPr="00161CA0">
              <w:rPr>
                <w:color w:val="000000"/>
              </w:rPr>
              <w:t>Максимальная мощность</w:t>
            </w:r>
          </w:p>
        </w:tc>
        <w:tc>
          <w:tcPr>
            <w:tcW w:w="1842" w:type="dxa"/>
          </w:tcPr>
          <w:p w14:paraId="219E89FD" w14:textId="77777777" w:rsidR="009B4110" w:rsidRPr="00161CA0" w:rsidRDefault="009B4110" w:rsidP="009B4110">
            <w:pPr>
              <w:autoSpaceDE w:val="0"/>
              <w:autoSpaceDN w:val="0"/>
              <w:adjustRightInd w:val="0"/>
              <w:jc w:val="center"/>
              <w:rPr>
                <w:color w:val="000000"/>
              </w:rPr>
            </w:pPr>
            <w:r w:rsidRPr="00161CA0">
              <w:rPr>
                <w:color w:val="000000"/>
              </w:rPr>
              <w:t>2,2</w:t>
            </w:r>
          </w:p>
        </w:tc>
        <w:tc>
          <w:tcPr>
            <w:tcW w:w="993" w:type="dxa"/>
            <w:vAlign w:val="center"/>
          </w:tcPr>
          <w:p w14:paraId="5A2066E1" w14:textId="77777777" w:rsidR="009B4110" w:rsidRPr="00161CA0" w:rsidRDefault="009B4110" w:rsidP="009B4110">
            <w:pPr>
              <w:autoSpaceDE w:val="0"/>
              <w:autoSpaceDN w:val="0"/>
              <w:adjustRightInd w:val="0"/>
              <w:jc w:val="center"/>
              <w:rPr>
                <w:color w:val="000000"/>
              </w:rPr>
            </w:pPr>
            <w:r w:rsidRPr="00161CA0">
              <w:rPr>
                <w:color w:val="000000"/>
              </w:rPr>
              <w:t>кВт</w:t>
            </w:r>
          </w:p>
        </w:tc>
        <w:tc>
          <w:tcPr>
            <w:tcW w:w="992" w:type="dxa"/>
            <w:vMerge/>
          </w:tcPr>
          <w:p w14:paraId="2817B9E1"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142B50C" w14:textId="77777777" w:rsidR="009B4110" w:rsidRPr="00161CA0" w:rsidRDefault="009B4110" w:rsidP="009B4110">
            <w:pPr>
              <w:autoSpaceDE w:val="0"/>
              <w:autoSpaceDN w:val="0"/>
              <w:adjustRightInd w:val="0"/>
              <w:jc w:val="center"/>
              <w:rPr>
                <w:color w:val="000000"/>
              </w:rPr>
            </w:pPr>
          </w:p>
        </w:tc>
      </w:tr>
      <w:tr w:rsidR="009B4110" w:rsidRPr="00161CA0" w14:paraId="061443B3" w14:textId="77777777" w:rsidTr="009B4110">
        <w:trPr>
          <w:trHeight w:val="300"/>
          <w:jc w:val="center"/>
        </w:trPr>
        <w:tc>
          <w:tcPr>
            <w:tcW w:w="567" w:type="dxa"/>
            <w:vMerge/>
            <w:vAlign w:val="center"/>
          </w:tcPr>
          <w:p w14:paraId="0FECF0AA" w14:textId="77777777" w:rsidR="009B4110" w:rsidRPr="00161CA0" w:rsidRDefault="009B4110" w:rsidP="009B4110">
            <w:pPr>
              <w:autoSpaceDE w:val="0"/>
              <w:autoSpaceDN w:val="0"/>
              <w:adjustRightInd w:val="0"/>
              <w:rPr>
                <w:color w:val="000000"/>
              </w:rPr>
            </w:pPr>
          </w:p>
        </w:tc>
        <w:tc>
          <w:tcPr>
            <w:tcW w:w="1696" w:type="dxa"/>
            <w:vMerge/>
            <w:vAlign w:val="center"/>
          </w:tcPr>
          <w:p w14:paraId="0FD96D0C" w14:textId="77777777" w:rsidR="009B4110" w:rsidRPr="00161CA0" w:rsidRDefault="009B4110" w:rsidP="009B4110">
            <w:pPr>
              <w:autoSpaceDE w:val="0"/>
              <w:autoSpaceDN w:val="0"/>
              <w:adjustRightInd w:val="0"/>
              <w:rPr>
                <w:color w:val="000000"/>
              </w:rPr>
            </w:pPr>
          </w:p>
        </w:tc>
        <w:tc>
          <w:tcPr>
            <w:tcW w:w="2694" w:type="dxa"/>
          </w:tcPr>
          <w:p w14:paraId="23391D2F" w14:textId="77777777" w:rsidR="009B4110" w:rsidRPr="00161CA0" w:rsidRDefault="009B4110" w:rsidP="009B4110">
            <w:pPr>
              <w:autoSpaceDE w:val="0"/>
              <w:autoSpaceDN w:val="0"/>
              <w:adjustRightInd w:val="0"/>
              <w:jc w:val="center"/>
              <w:rPr>
                <w:color w:val="000000"/>
              </w:rPr>
            </w:pPr>
            <w:r w:rsidRPr="00161CA0">
              <w:rPr>
                <w:color w:val="000000"/>
              </w:rPr>
              <w:t>Блок электрических розеток на 8 гнезд с фильтром и предохранителем</w:t>
            </w:r>
          </w:p>
        </w:tc>
        <w:tc>
          <w:tcPr>
            <w:tcW w:w="1842" w:type="dxa"/>
          </w:tcPr>
          <w:p w14:paraId="612153E9" w14:textId="77777777" w:rsidR="009B4110" w:rsidRPr="00161CA0" w:rsidRDefault="009B4110" w:rsidP="009B4110">
            <w:pPr>
              <w:autoSpaceDE w:val="0"/>
              <w:autoSpaceDN w:val="0"/>
              <w:adjustRightInd w:val="0"/>
              <w:jc w:val="center"/>
              <w:rPr>
                <w:color w:val="000000"/>
              </w:rPr>
            </w:pPr>
            <w:r w:rsidRPr="00161CA0">
              <w:rPr>
                <w:color w:val="000000"/>
              </w:rPr>
              <w:t>1</w:t>
            </w:r>
          </w:p>
        </w:tc>
        <w:tc>
          <w:tcPr>
            <w:tcW w:w="993" w:type="dxa"/>
            <w:vAlign w:val="center"/>
          </w:tcPr>
          <w:p w14:paraId="569D088E" w14:textId="77777777" w:rsidR="009B4110" w:rsidRPr="00161CA0" w:rsidRDefault="009B4110" w:rsidP="009B4110">
            <w:pPr>
              <w:autoSpaceDE w:val="0"/>
              <w:autoSpaceDN w:val="0"/>
              <w:adjustRightInd w:val="0"/>
              <w:jc w:val="center"/>
              <w:rPr>
                <w:color w:val="000000"/>
              </w:rPr>
            </w:pPr>
            <w:r w:rsidRPr="00161CA0">
              <w:rPr>
                <w:color w:val="000000"/>
              </w:rPr>
              <w:t>шт.</w:t>
            </w:r>
          </w:p>
        </w:tc>
        <w:tc>
          <w:tcPr>
            <w:tcW w:w="992" w:type="dxa"/>
            <w:vMerge/>
          </w:tcPr>
          <w:p w14:paraId="615E138A"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1207ACF" w14:textId="77777777" w:rsidR="009B4110" w:rsidRPr="00161CA0" w:rsidRDefault="009B4110" w:rsidP="009B4110">
            <w:pPr>
              <w:autoSpaceDE w:val="0"/>
              <w:autoSpaceDN w:val="0"/>
              <w:adjustRightInd w:val="0"/>
              <w:jc w:val="center"/>
              <w:rPr>
                <w:color w:val="000000"/>
              </w:rPr>
            </w:pPr>
          </w:p>
        </w:tc>
      </w:tr>
      <w:tr w:rsidR="009B4110" w:rsidRPr="00161CA0" w14:paraId="3EF38F60" w14:textId="77777777" w:rsidTr="009B4110">
        <w:trPr>
          <w:trHeight w:val="300"/>
          <w:jc w:val="center"/>
        </w:trPr>
        <w:tc>
          <w:tcPr>
            <w:tcW w:w="567" w:type="dxa"/>
            <w:vMerge/>
            <w:vAlign w:val="center"/>
          </w:tcPr>
          <w:p w14:paraId="5275DE1A" w14:textId="77777777" w:rsidR="009B4110" w:rsidRPr="00161CA0" w:rsidRDefault="009B4110" w:rsidP="009B4110">
            <w:pPr>
              <w:autoSpaceDE w:val="0"/>
              <w:autoSpaceDN w:val="0"/>
              <w:adjustRightInd w:val="0"/>
              <w:rPr>
                <w:color w:val="000000"/>
              </w:rPr>
            </w:pPr>
          </w:p>
        </w:tc>
        <w:tc>
          <w:tcPr>
            <w:tcW w:w="1696" w:type="dxa"/>
            <w:vMerge/>
            <w:vAlign w:val="center"/>
          </w:tcPr>
          <w:p w14:paraId="0ED66E81" w14:textId="77777777" w:rsidR="009B4110" w:rsidRPr="00161CA0" w:rsidRDefault="009B4110" w:rsidP="009B4110">
            <w:pPr>
              <w:autoSpaceDE w:val="0"/>
              <w:autoSpaceDN w:val="0"/>
              <w:adjustRightInd w:val="0"/>
              <w:rPr>
                <w:color w:val="000000"/>
              </w:rPr>
            </w:pPr>
          </w:p>
        </w:tc>
        <w:tc>
          <w:tcPr>
            <w:tcW w:w="2694" w:type="dxa"/>
          </w:tcPr>
          <w:p w14:paraId="535A0349" w14:textId="77777777" w:rsidR="009B4110" w:rsidRPr="00161CA0" w:rsidRDefault="009B4110" w:rsidP="009B4110">
            <w:pPr>
              <w:jc w:val="center"/>
              <w:rPr>
                <w:color w:val="000000"/>
              </w:rPr>
            </w:pPr>
            <w:r w:rsidRPr="00161CA0">
              <w:rPr>
                <w:color w:val="000000"/>
              </w:rPr>
              <w:t>Ориентация монтажа</w:t>
            </w:r>
          </w:p>
        </w:tc>
        <w:tc>
          <w:tcPr>
            <w:tcW w:w="1842" w:type="dxa"/>
          </w:tcPr>
          <w:p w14:paraId="3F3CD8BE" w14:textId="77777777" w:rsidR="009B4110" w:rsidRPr="00161CA0" w:rsidRDefault="009B4110" w:rsidP="009B4110">
            <w:pPr>
              <w:rPr>
                <w:color w:val="000000"/>
              </w:rPr>
            </w:pPr>
            <w:r w:rsidRPr="00161CA0">
              <w:rPr>
                <w:color w:val="000000"/>
              </w:rPr>
              <w:t>Горизонтальная</w:t>
            </w:r>
          </w:p>
        </w:tc>
        <w:tc>
          <w:tcPr>
            <w:tcW w:w="993" w:type="dxa"/>
            <w:vAlign w:val="center"/>
          </w:tcPr>
          <w:p w14:paraId="1C53C6F8" w14:textId="77777777" w:rsidR="009B4110" w:rsidRPr="00161CA0" w:rsidRDefault="009B4110" w:rsidP="009B4110">
            <w:pPr>
              <w:autoSpaceDE w:val="0"/>
              <w:autoSpaceDN w:val="0"/>
              <w:adjustRightInd w:val="0"/>
              <w:jc w:val="center"/>
              <w:rPr>
                <w:color w:val="000000"/>
              </w:rPr>
            </w:pPr>
          </w:p>
        </w:tc>
        <w:tc>
          <w:tcPr>
            <w:tcW w:w="992" w:type="dxa"/>
            <w:vMerge/>
          </w:tcPr>
          <w:p w14:paraId="5504D8AE"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5F97B14" w14:textId="77777777" w:rsidR="009B4110" w:rsidRPr="00161CA0" w:rsidRDefault="009B4110" w:rsidP="009B4110">
            <w:pPr>
              <w:autoSpaceDE w:val="0"/>
              <w:autoSpaceDN w:val="0"/>
              <w:adjustRightInd w:val="0"/>
              <w:jc w:val="center"/>
              <w:rPr>
                <w:color w:val="000000"/>
              </w:rPr>
            </w:pPr>
          </w:p>
        </w:tc>
      </w:tr>
      <w:tr w:rsidR="009B4110" w:rsidRPr="00161CA0" w14:paraId="7575B43B" w14:textId="77777777" w:rsidTr="009B4110">
        <w:trPr>
          <w:trHeight w:val="229"/>
          <w:jc w:val="center"/>
        </w:trPr>
        <w:tc>
          <w:tcPr>
            <w:tcW w:w="567" w:type="dxa"/>
            <w:vMerge w:val="restart"/>
            <w:vAlign w:val="center"/>
          </w:tcPr>
          <w:p w14:paraId="20D018F0" w14:textId="77777777" w:rsidR="009B4110" w:rsidRPr="00161CA0" w:rsidRDefault="009B4110" w:rsidP="009B4110">
            <w:pPr>
              <w:autoSpaceDE w:val="0"/>
              <w:autoSpaceDN w:val="0"/>
              <w:adjustRightInd w:val="0"/>
              <w:rPr>
                <w:color w:val="000000"/>
              </w:rPr>
            </w:pPr>
            <w:r w:rsidRPr="00161CA0">
              <w:rPr>
                <w:color w:val="000000"/>
              </w:rPr>
              <w:t>8</w:t>
            </w:r>
          </w:p>
        </w:tc>
        <w:tc>
          <w:tcPr>
            <w:tcW w:w="1696" w:type="dxa"/>
            <w:vMerge w:val="restart"/>
            <w:vAlign w:val="center"/>
          </w:tcPr>
          <w:p w14:paraId="6A597877" w14:textId="77777777" w:rsidR="009B4110" w:rsidRPr="00161CA0" w:rsidRDefault="009B4110" w:rsidP="00881179">
            <w:pPr>
              <w:pStyle w:val="1"/>
              <w:shd w:val="clear" w:color="auto" w:fill="F6F7F8"/>
              <w:spacing w:before="0" w:after="0"/>
              <w:rPr>
                <w:rFonts w:ascii="Times New Roman" w:eastAsiaTheme="minorHAnsi" w:hAnsi="Times New Roman" w:cs="Times New Roman"/>
                <w:b w:val="0"/>
                <w:color w:val="000000"/>
                <w:sz w:val="20"/>
                <w:szCs w:val="20"/>
              </w:rPr>
            </w:pPr>
            <w:r w:rsidRPr="00161CA0">
              <w:rPr>
                <w:rFonts w:ascii="Times New Roman" w:eastAsiaTheme="minorHAnsi" w:hAnsi="Times New Roman" w:cs="Times New Roman"/>
                <w:b w:val="0"/>
                <w:color w:val="000000"/>
                <w:sz w:val="20"/>
                <w:szCs w:val="20"/>
              </w:rPr>
              <w:t>Преобразователь интерфейсов</w:t>
            </w:r>
            <w:r w:rsidRPr="00161CA0">
              <w:rPr>
                <w:rFonts w:ascii="Times New Roman" w:hAnsi="Times New Roman" w:cs="Times New Roman"/>
                <w:b w:val="0"/>
                <w:color w:val="000000"/>
                <w:sz w:val="20"/>
                <w:szCs w:val="20"/>
              </w:rPr>
              <w:t xml:space="preserve"> </w:t>
            </w:r>
            <w:r w:rsidRPr="00161CA0">
              <w:rPr>
                <w:rFonts w:ascii="Times New Roman" w:eastAsiaTheme="minorHAnsi" w:hAnsi="Times New Roman" w:cs="Times New Roman"/>
                <w:b w:val="0"/>
                <w:color w:val="000000"/>
                <w:sz w:val="20"/>
                <w:szCs w:val="20"/>
              </w:rPr>
              <w:t>USB-RS232</w:t>
            </w:r>
          </w:p>
          <w:p w14:paraId="056F5FCD" w14:textId="77777777" w:rsidR="009B4110" w:rsidRPr="00161CA0" w:rsidRDefault="009B4110" w:rsidP="009B4110">
            <w:pPr>
              <w:autoSpaceDE w:val="0"/>
              <w:autoSpaceDN w:val="0"/>
              <w:adjustRightInd w:val="0"/>
              <w:jc w:val="center"/>
              <w:rPr>
                <w:color w:val="000000"/>
              </w:rPr>
            </w:pPr>
          </w:p>
          <w:p w14:paraId="1CBAE489" w14:textId="77777777" w:rsidR="009B4110" w:rsidRPr="00161CA0" w:rsidRDefault="009B4110" w:rsidP="009B4110">
            <w:pPr>
              <w:autoSpaceDE w:val="0"/>
              <w:autoSpaceDN w:val="0"/>
              <w:adjustRightInd w:val="0"/>
              <w:rPr>
                <w:color w:val="000000"/>
              </w:rPr>
            </w:pPr>
          </w:p>
        </w:tc>
        <w:tc>
          <w:tcPr>
            <w:tcW w:w="2694" w:type="dxa"/>
          </w:tcPr>
          <w:p w14:paraId="48DE23ED" w14:textId="77777777" w:rsidR="009B4110" w:rsidRPr="00161CA0" w:rsidRDefault="009B4110" w:rsidP="009B4110">
            <w:pPr>
              <w:jc w:val="center"/>
              <w:rPr>
                <w:color w:val="000000"/>
                <w:lang w:val="en-US"/>
              </w:rPr>
            </w:pPr>
            <w:r w:rsidRPr="00161CA0">
              <w:rPr>
                <w:color w:val="000000"/>
                <w:lang w:val="en-US"/>
              </w:rPr>
              <w:t>Напряжение питания</w:t>
            </w:r>
          </w:p>
        </w:tc>
        <w:tc>
          <w:tcPr>
            <w:tcW w:w="1842" w:type="dxa"/>
          </w:tcPr>
          <w:p w14:paraId="0D1511DE" w14:textId="77777777" w:rsidR="009B4110" w:rsidRPr="00161CA0" w:rsidRDefault="009B4110" w:rsidP="009B4110">
            <w:pPr>
              <w:rPr>
                <w:color w:val="000000"/>
              </w:rPr>
            </w:pPr>
            <w:r w:rsidRPr="00161CA0">
              <w:rPr>
                <w:color w:val="000000"/>
              </w:rPr>
              <w:t>USB</w:t>
            </w:r>
          </w:p>
        </w:tc>
        <w:tc>
          <w:tcPr>
            <w:tcW w:w="993" w:type="dxa"/>
            <w:vAlign w:val="center"/>
          </w:tcPr>
          <w:p w14:paraId="7C5B3229" w14:textId="77777777" w:rsidR="009B4110" w:rsidRPr="00161CA0" w:rsidRDefault="009B4110" w:rsidP="009B4110">
            <w:pPr>
              <w:autoSpaceDE w:val="0"/>
              <w:autoSpaceDN w:val="0"/>
              <w:adjustRightInd w:val="0"/>
              <w:jc w:val="center"/>
              <w:rPr>
                <w:color w:val="000000"/>
              </w:rPr>
            </w:pPr>
            <w:r w:rsidRPr="00161CA0">
              <w:rPr>
                <w:color w:val="000000"/>
              </w:rPr>
              <w:t>порт ПК</w:t>
            </w:r>
          </w:p>
        </w:tc>
        <w:tc>
          <w:tcPr>
            <w:tcW w:w="992" w:type="dxa"/>
            <w:vMerge w:val="restart"/>
          </w:tcPr>
          <w:p w14:paraId="51A037CB" w14:textId="77777777" w:rsidR="009B4110" w:rsidRPr="00161CA0" w:rsidRDefault="009B4110" w:rsidP="009B4110">
            <w:pPr>
              <w:autoSpaceDE w:val="0"/>
              <w:autoSpaceDN w:val="0"/>
              <w:adjustRightInd w:val="0"/>
              <w:jc w:val="center"/>
              <w:rPr>
                <w:color w:val="000000"/>
              </w:rPr>
            </w:pPr>
          </w:p>
          <w:p w14:paraId="0A894BFA" w14:textId="77777777" w:rsidR="009B4110" w:rsidRPr="00161CA0" w:rsidRDefault="009B4110" w:rsidP="009B4110">
            <w:pPr>
              <w:autoSpaceDE w:val="0"/>
              <w:autoSpaceDN w:val="0"/>
              <w:adjustRightInd w:val="0"/>
              <w:jc w:val="center"/>
              <w:rPr>
                <w:color w:val="000000"/>
              </w:rPr>
            </w:pPr>
          </w:p>
          <w:p w14:paraId="50347881" w14:textId="77777777" w:rsidR="009B4110" w:rsidRPr="00161CA0" w:rsidRDefault="009B4110" w:rsidP="009B4110">
            <w:pPr>
              <w:autoSpaceDE w:val="0"/>
              <w:autoSpaceDN w:val="0"/>
              <w:adjustRightInd w:val="0"/>
              <w:jc w:val="center"/>
              <w:rPr>
                <w:color w:val="000000"/>
              </w:rPr>
            </w:pPr>
          </w:p>
          <w:p w14:paraId="07FFE008" w14:textId="77777777" w:rsidR="009B4110" w:rsidRPr="00161CA0" w:rsidRDefault="009B4110" w:rsidP="009B4110">
            <w:pPr>
              <w:autoSpaceDE w:val="0"/>
              <w:autoSpaceDN w:val="0"/>
              <w:adjustRightInd w:val="0"/>
              <w:jc w:val="center"/>
              <w:rPr>
                <w:color w:val="000000"/>
              </w:rPr>
            </w:pPr>
          </w:p>
          <w:p w14:paraId="7E424D59" w14:textId="77777777" w:rsidR="009B4110" w:rsidRPr="00161CA0" w:rsidRDefault="009B4110" w:rsidP="009B4110">
            <w:pPr>
              <w:autoSpaceDE w:val="0"/>
              <w:autoSpaceDN w:val="0"/>
              <w:adjustRightInd w:val="0"/>
              <w:jc w:val="center"/>
              <w:rPr>
                <w:color w:val="000000"/>
              </w:rPr>
            </w:pPr>
          </w:p>
          <w:p w14:paraId="509E433F" w14:textId="77777777" w:rsidR="009B4110" w:rsidRPr="00161CA0" w:rsidRDefault="009B4110" w:rsidP="009B4110">
            <w:pPr>
              <w:autoSpaceDE w:val="0"/>
              <w:autoSpaceDN w:val="0"/>
              <w:adjustRightInd w:val="0"/>
              <w:jc w:val="center"/>
              <w:rPr>
                <w:color w:val="000000"/>
              </w:rPr>
            </w:pPr>
          </w:p>
          <w:p w14:paraId="6286A1B9" w14:textId="77777777" w:rsidR="009B4110" w:rsidRPr="00161CA0" w:rsidRDefault="009B4110" w:rsidP="009B4110">
            <w:pPr>
              <w:autoSpaceDE w:val="0"/>
              <w:autoSpaceDN w:val="0"/>
              <w:adjustRightInd w:val="0"/>
              <w:jc w:val="center"/>
              <w:rPr>
                <w:color w:val="000000"/>
              </w:rPr>
            </w:pPr>
            <w:r w:rsidRPr="00161CA0">
              <w:rPr>
                <w:color w:val="000000"/>
              </w:rPr>
              <w:t>5</w:t>
            </w:r>
          </w:p>
          <w:p w14:paraId="61F72E3E" w14:textId="77777777" w:rsidR="009B4110" w:rsidRPr="00161CA0" w:rsidRDefault="009B4110" w:rsidP="009B4110">
            <w:pPr>
              <w:autoSpaceDE w:val="0"/>
              <w:autoSpaceDN w:val="0"/>
              <w:adjustRightInd w:val="0"/>
              <w:jc w:val="center"/>
              <w:rPr>
                <w:color w:val="000000"/>
              </w:rPr>
            </w:pPr>
          </w:p>
        </w:tc>
        <w:tc>
          <w:tcPr>
            <w:tcW w:w="1417" w:type="dxa"/>
            <w:vMerge w:val="restart"/>
            <w:vAlign w:val="center"/>
          </w:tcPr>
          <w:p w14:paraId="62B5D9E9" w14:textId="77777777" w:rsidR="009B4110" w:rsidRPr="00161CA0" w:rsidRDefault="009B4110" w:rsidP="009B4110">
            <w:pPr>
              <w:autoSpaceDE w:val="0"/>
              <w:autoSpaceDN w:val="0"/>
              <w:adjustRightInd w:val="0"/>
              <w:jc w:val="center"/>
              <w:rPr>
                <w:color w:val="000000"/>
              </w:rPr>
            </w:pPr>
            <w:r w:rsidRPr="00161CA0">
              <w:rPr>
                <w:color w:val="000000"/>
              </w:rPr>
              <w:lastRenderedPageBreak/>
              <w:t> 26.51.43.117</w:t>
            </w:r>
          </w:p>
        </w:tc>
      </w:tr>
      <w:tr w:rsidR="009B4110" w:rsidRPr="00161CA0" w14:paraId="5E8A7197" w14:textId="77777777" w:rsidTr="009B4110">
        <w:trPr>
          <w:trHeight w:val="224"/>
          <w:jc w:val="center"/>
        </w:trPr>
        <w:tc>
          <w:tcPr>
            <w:tcW w:w="567" w:type="dxa"/>
            <w:vMerge/>
            <w:vAlign w:val="center"/>
          </w:tcPr>
          <w:p w14:paraId="3F902D8D" w14:textId="77777777" w:rsidR="009B4110" w:rsidRPr="00161CA0" w:rsidRDefault="009B4110" w:rsidP="009B4110">
            <w:pPr>
              <w:autoSpaceDE w:val="0"/>
              <w:autoSpaceDN w:val="0"/>
              <w:adjustRightInd w:val="0"/>
              <w:rPr>
                <w:color w:val="000000"/>
              </w:rPr>
            </w:pPr>
          </w:p>
        </w:tc>
        <w:tc>
          <w:tcPr>
            <w:tcW w:w="1696" w:type="dxa"/>
            <w:vMerge/>
            <w:vAlign w:val="center"/>
          </w:tcPr>
          <w:p w14:paraId="19304647" w14:textId="77777777" w:rsidR="009B4110" w:rsidRPr="00161CA0" w:rsidRDefault="009B4110" w:rsidP="009B4110">
            <w:pPr>
              <w:pStyle w:val="1"/>
              <w:shd w:val="clear" w:color="auto" w:fill="F6F7F8"/>
              <w:spacing w:before="0" w:line="480" w:lineRule="atLeast"/>
              <w:rPr>
                <w:rFonts w:ascii="Times New Roman" w:eastAsiaTheme="minorHAnsi" w:hAnsi="Times New Roman" w:cs="Times New Roman"/>
                <w:color w:val="000000"/>
                <w:sz w:val="20"/>
                <w:szCs w:val="20"/>
              </w:rPr>
            </w:pPr>
          </w:p>
        </w:tc>
        <w:tc>
          <w:tcPr>
            <w:tcW w:w="2694" w:type="dxa"/>
          </w:tcPr>
          <w:p w14:paraId="6C04D347" w14:textId="77777777" w:rsidR="009B4110" w:rsidRPr="00161CA0" w:rsidRDefault="009B4110" w:rsidP="009B4110">
            <w:pPr>
              <w:jc w:val="center"/>
              <w:rPr>
                <w:color w:val="000000"/>
                <w:lang w:val="en-US"/>
              </w:rPr>
            </w:pPr>
            <w:r w:rsidRPr="00161CA0">
              <w:rPr>
                <w:color w:val="000000"/>
                <w:lang w:val="en-US"/>
              </w:rPr>
              <w:t>Потребляемый ток</w:t>
            </w:r>
          </w:p>
        </w:tc>
        <w:tc>
          <w:tcPr>
            <w:tcW w:w="1842" w:type="dxa"/>
          </w:tcPr>
          <w:p w14:paraId="102A418F" w14:textId="77777777" w:rsidR="009B4110" w:rsidRPr="00161CA0" w:rsidRDefault="009B4110" w:rsidP="009B4110">
            <w:pPr>
              <w:rPr>
                <w:color w:val="000000"/>
              </w:rPr>
            </w:pPr>
            <w:r w:rsidRPr="00161CA0">
              <w:rPr>
                <w:color w:val="000000"/>
              </w:rPr>
              <w:t xml:space="preserve">не более 200 </w:t>
            </w:r>
          </w:p>
        </w:tc>
        <w:tc>
          <w:tcPr>
            <w:tcW w:w="993" w:type="dxa"/>
            <w:vAlign w:val="center"/>
          </w:tcPr>
          <w:p w14:paraId="4021BAAE" w14:textId="77777777" w:rsidR="009B4110" w:rsidRPr="00161CA0" w:rsidRDefault="009B4110" w:rsidP="009B4110">
            <w:pPr>
              <w:autoSpaceDE w:val="0"/>
              <w:autoSpaceDN w:val="0"/>
              <w:adjustRightInd w:val="0"/>
              <w:jc w:val="center"/>
              <w:rPr>
                <w:color w:val="000000"/>
              </w:rPr>
            </w:pPr>
            <w:r w:rsidRPr="00161CA0">
              <w:rPr>
                <w:color w:val="000000"/>
              </w:rPr>
              <w:t>мА</w:t>
            </w:r>
          </w:p>
        </w:tc>
        <w:tc>
          <w:tcPr>
            <w:tcW w:w="992" w:type="dxa"/>
            <w:vMerge/>
          </w:tcPr>
          <w:p w14:paraId="690373BC"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447BDAEC" w14:textId="77777777" w:rsidR="009B4110" w:rsidRPr="00161CA0" w:rsidRDefault="009B4110" w:rsidP="009B4110">
            <w:pPr>
              <w:autoSpaceDE w:val="0"/>
              <w:autoSpaceDN w:val="0"/>
              <w:adjustRightInd w:val="0"/>
              <w:jc w:val="center"/>
              <w:rPr>
                <w:color w:val="000000"/>
              </w:rPr>
            </w:pPr>
          </w:p>
        </w:tc>
      </w:tr>
      <w:tr w:rsidR="009B4110" w:rsidRPr="00161CA0" w14:paraId="5B5C9C75" w14:textId="77777777" w:rsidTr="009B4110">
        <w:trPr>
          <w:trHeight w:val="224"/>
          <w:jc w:val="center"/>
        </w:trPr>
        <w:tc>
          <w:tcPr>
            <w:tcW w:w="567" w:type="dxa"/>
            <w:vMerge/>
            <w:vAlign w:val="center"/>
          </w:tcPr>
          <w:p w14:paraId="0034903E" w14:textId="77777777" w:rsidR="009B4110" w:rsidRPr="00161CA0" w:rsidRDefault="009B4110" w:rsidP="009B4110">
            <w:pPr>
              <w:autoSpaceDE w:val="0"/>
              <w:autoSpaceDN w:val="0"/>
              <w:adjustRightInd w:val="0"/>
              <w:rPr>
                <w:color w:val="000000"/>
              </w:rPr>
            </w:pPr>
          </w:p>
        </w:tc>
        <w:tc>
          <w:tcPr>
            <w:tcW w:w="1696" w:type="dxa"/>
            <w:vMerge/>
            <w:vAlign w:val="center"/>
          </w:tcPr>
          <w:p w14:paraId="7B8E3A97" w14:textId="77777777" w:rsidR="009B4110" w:rsidRPr="00161CA0" w:rsidRDefault="009B4110" w:rsidP="009B4110">
            <w:pPr>
              <w:pStyle w:val="1"/>
              <w:shd w:val="clear" w:color="auto" w:fill="F6F7F8"/>
              <w:spacing w:before="0" w:line="480" w:lineRule="atLeast"/>
              <w:rPr>
                <w:rFonts w:ascii="Times New Roman" w:eastAsiaTheme="minorHAnsi" w:hAnsi="Times New Roman" w:cs="Times New Roman"/>
                <w:color w:val="000000"/>
                <w:sz w:val="20"/>
                <w:szCs w:val="20"/>
              </w:rPr>
            </w:pPr>
          </w:p>
        </w:tc>
        <w:tc>
          <w:tcPr>
            <w:tcW w:w="2694" w:type="dxa"/>
          </w:tcPr>
          <w:p w14:paraId="1A6AA92C" w14:textId="77777777" w:rsidR="009B4110" w:rsidRPr="00161CA0" w:rsidRDefault="009B4110" w:rsidP="009B4110">
            <w:pPr>
              <w:jc w:val="center"/>
              <w:rPr>
                <w:color w:val="000000"/>
                <w:lang w:val="en-US"/>
              </w:rPr>
            </w:pPr>
            <w:r w:rsidRPr="00161CA0">
              <w:rPr>
                <w:color w:val="000000"/>
                <w:lang w:val="en-US"/>
              </w:rPr>
              <w:t>Скорость передачи данных</w:t>
            </w:r>
          </w:p>
        </w:tc>
        <w:tc>
          <w:tcPr>
            <w:tcW w:w="1842" w:type="dxa"/>
          </w:tcPr>
          <w:p w14:paraId="08E8B7A8" w14:textId="77777777" w:rsidR="009B4110" w:rsidRPr="00161CA0" w:rsidRDefault="009B4110" w:rsidP="009B4110">
            <w:pPr>
              <w:rPr>
                <w:color w:val="000000"/>
              </w:rPr>
            </w:pPr>
            <w:r w:rsidRPr="00161CA0">
              <w:rPr>
                <w:color w:val="000000"/>
              </w:rPr>
              <w:t>110, 300, 1200, 2400, 4800, 9600, 19200, 38400,57600, 115200, 230400</w:t>
            </w:r>
          </w:p>
        </w:tc>
        <w:tc>
          <w:tcPr>
            <w:tcW w:w="993" w:type="dxa"/>
            <w:vAlign w:val="center"/>
          </w:tcPr>
          <w:p w14:paraId="62DA641F" w14:textId="77777777" w:rsidR="009B4110" w:rsidRPr="00161CA0" w:rsidRDefault="009B4110" w:rsidP="009B4110">
            <w:pPr>
              <w:autoSpaceDE w:val="0"/>
              <w:autoSpaceDN w:val="0"/>
              <w:adjustRightInd w:val="0"/>
              <w:jc w:val="center"/>
              <w:rPr>
                <w:color w:val="000000"/>
              </w:rPr>
            </w:pPr>
            <w:r w:rsidRPr="00161CA0">
              <w:rPr>
                <w:color w:val="000000"/>
              </w:rPr>
              <w:t>Бод</w:t>
            </w:r>
          </w:p>
        </w:tc>
        <w:tc>
          <w:tcPr>
            <w:tcW w:w="992" w:type="dxa"/>
            <w:vMerge/>
          </w:tcPr>
          <w:p w14:paraId="6F3FED06"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0274F160" w14:textId="77777777" w:rsidR="009B4110" w:rsidRPr="00161CA0" w:rsidRDefault="009B4110" w:rsidP="009B4110">
            <w:pPr>
              <w:autoSpaceDE w:val="0"/>
              <w:autoSpaceDN w:val="0"/>
              <w:adjustRightInd w:val="0"/>
              <w:jc w:val="center"/>
              <w:rPr>
                <w:color w:val="000000"/>
              </w:rPr>
            </w:pPr>
          </w:p>
        </w:tc>
      </w:tr>
      <w:tr w:rsidR="009B4110" w:rsidRPr="00161CA0" w14:paraId="1C8C216A" w14:textId="77777777" w:rsidTr="009B4110">
        <w:trPr>
          <w:trHeight w:val="224"/>
          <w:jc w:val="center"/>
        </w:trPr>
        <w:tc>
          <w:tcPr>
            <w:tcW w:w="567" w:type="dxa"/>
            <w:vMerge/>
            <w:vAlign w:val="center"/>
          </w:tcPr>
          <w:p w14:paraId="0AEB1145" w14:textId="77777777" w:rsidR="009B4110" w:rsidRPr="00161CA0" w:rsidRDefault="009B4110" w:rsidP="009B4110">
            <w:pPr>
              <w:autoSpaceDE w:val="0"/>
              <w:autoSpaceDN w:val="0"/>
              <w:adjustRightInd w:val="0"/>
              <w:rPr>
                <w:color w:val="000000"/>
              </w:rPr>
            </w:pPr>
          </w:p>
        </w:tc>
        <w:tc>
          <w:tcPr>
            <w:tcW w:w="1696" w:type="dxa"/>
            <w:vMerge/>
            <w:vAlign w:val="center"/>
          </w:tcPr>
          <w:p w14:paraId="77024999" w14:textId="77777777" w:rsidR="009B4110" w:rsidRPr="00161CA0" w:rsidRDefault="009B4110" w:rsidP="009B4110">
            <w:pPr>
              <w:pStyle w:val="1"/>
              <w:shd w:val="clear" w:color="auto" w:fill="F6F7F8"/>
              <w:spacing w:before="0" w:line="480" w:lineRule="atLeast"/>
              <w:rPr>
                <w:rFonts w:ascii="Times New Roman" w:eastAsiaTheme="minorHAnsi" w:hAnsi="Times New Roman" w:cs="Times New Roman"/>
                <w:color w:val="000000"/>
                <w:sz w:val="20"/>
                <w:szCs w:val="20"/>
              </w:rPr>
            </w:pPr>
          </w:p>
        </w:tc>
        <w:tc>
          <w:tcPr>
            <w:tcW w:w="2694" w:type="dxa"/>
          </w:tcPr>
          <w:p w14:paraId="2DCE6200" w14:textId="77777777" w:rsidR="009B4110" w:rsidRPr="00161CA0" w:rsidRDefault="009B4110" w:rsidP="009B4110">
            <w:pPr>
              <w:jc w:val="center"/>
              <w:rPr>
                <w:color w:val="000000"/>
                <w:lang w:val="en-US"/>
              </w:rPr>
            </w:pPr>
            <w:r w:rsidRPr="00161CA0">
              <w:rPr>
                <w:color w:val="000000"/>
                <w:lang w:val="en-US"/>
              </w:rPr>
              <w:t>Диапазон температур</w:t>
            </w:r>
          </w:p>
        </w:tc>
        <w:tc>
          <w:tcPr>
            <w:tcW w:w="1842" w:type="dxa"/>
          </w:tcPr>
          <w:p w14:paraId="619277BC" w14:textId="77777777" w:rsidR="009B4110" w:rsidRPr="00161CA0" w:rsidRDefault="009B4110" w:rsidP="009B4110">
            <w:pPr>
              <w:rPr>
                <w:color w:val="000000"/>
              </w:rPr>
            </w:pPr>
            <w:r w:rsidRPr="00161CA0">
              <w:rPr>
                <w:color w:val="000000"/>
              </w:rPr>
              <w:t>От -30 до +50</w:t>
            </w:r>
          </w:p>
        </w:tc>
        <w:tc>
          <w:tcPr>
            <w:tcW w:w="993" w:type="dxa"/>
            <w:vAlign w:val="center"/>
          </w:tcPr>
          <w:p w14:paraId="4B084A0D" w14:textId="77777777" w:rsidR="009B4110" w:rsidRPr="00161CA0" w:rsidRDefault="009B4110" w:rsidP="009B4110">
            <w:pPr>
              <w:autoSpaceDE w:val="0"/>
              <w:autoSpaceDN w:val="0"/>
              <w:adjustRightInd w:val="0"/>
              <w:jc w:val="center"/>
              <w:rPr>
                <w:color w:val="000000"/>
              </w:rPr>
            </w:pPr>
            <w:r w:rsidRPr="00161CA0">
              <w:t>°С</w:t>
            </w:r>
          </w:p>
        </w:tc>
        <w:tc>
          <w:tcPr>
            <w:tcW w:w="992" w:type="dxa"/>
            <w:vMerge/>
          </w:tcPr>
          <w:p w14:paraId="180DBE00"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623EC157" w14:textId="77777777" w:rsidR="009B4110" w:rsidRPr="00161CA0" w:rsidRDefault="009B4110" w:rsidP="009B4110">
            <w:pPr>
              <w:autoSpaceDE w:val="0"/>
              <w:autoSpaceDN w:val="0"/>
              <w:adjustRightInd w:val="0"/>
              <w:jc w:val="center"/>
              <w:rPr>
                <w:color w:val="000000"/>
              </w:rPr>
            </w:pPr>
          </w:p>
        </w:tc>
      </w:tr>
      <w:tr w:rsidR="009B4110" w:rsidRPr="00161CA0" w14:paraId="57C4332A" w14:textId="77777777" w:rsidTr="009B4110">
        <w:trPr>
          <w:trHeight w:val="224"/>
          <w:jc w:val="center"/>
        </w:trPr>
        <w:tc>
          <w:tcPr>
            <w:tcW w:w="567" w:type="dxa"/>
            <w:vMerge/>
            <w:vAlign w:val="center"/>
          </w:tcPr>
          <w:p w14:paraId="46EAAE2F" w14:textId="77777777" w:rsidR="009B4110" w:rsidRPr="00161CA0" w:rsidRDefault="009B4110" w:rsidP="009B4110">
            <w:pPr>
              <w:autoSpaceDE w:val="0"/>
              <w:autoSpaceDN w:val="0"/>
              <w:adjustRightInd w:val="0"/>
              <w:rPr>
                <w:color w:val="000000"/>
              </w:rPr>
            </w:pPr>
          </w:p>
        </w:tc>
        <w:tc>
          <w:tcPr>
            <w:tcW w:w="1696" w:type="dxa"/>
            <w:vMerge/>
            <w:vAlign w:val="center"/>
          </w:tcPr>
          <w:p w14:paraId="34291046" w14:textId="77777777" w:rsidR="009B4110" w:rsidRPr="00161CA0" w:rsidRDefault="009B4110" w:rsidP="009B4110">
            <w:pPr>
              <w:pStyle w:val="1"/>
              <w:shd w:val="clear" w:color="auto" w:fill="F6F7F8"/>
              <w:spacing w:before="0" w:line="480" w:lineRule="atLeast"/>
              <w:rPr>
                <w:rFonts w:ascii="Times New Roman" w:eastAsiaTheme="minorHAnsi" w:hAnsi="Times New Roman" w:cs="Times New Roman"/>
                <w:color w:val="000000"/>
                <w:sz w:val="20"/>
                <w:szCs w:val="20"/>
              </w:rPr>
            </w:pPr>
          </w:p>
        </w:tc>
        <w:tc>
          <w:tcPr>
            <w:tcW w:w="2694" w:type="dxa"/>
          </w:tcPr>
          <w:p w14:paraId="2662270C" w14:textId="77777777" w:rsidR="009B4110" w:rsidRPr="00161CA0" w:rsidRDefault="009B4110" w:rsidP="009B4110">
            <w:pPr>
              <w:jc w:val="center"/>
              <w:rPr>
                <w:color w:val="000000"/>
                <w:lang w:val="en-US"/>
              </w:rPr>
            </w:pPr>
            <w:r w:rsidRPr="00161CA0">
              <w:rPr>
                <w:color w:val="000000"/>
                <w:lang w:val="en-US"/>
              </w:rPr>
              <w:t>Габаритные размеры</w:t>
            </w:r>
          </w:p>
        </w:tc>
        <w:tc>
          <w:tcPr>
            <w:tcW w:w="1842" w:type="dxa"/>
          </w:tcPr>
          <w:p w14:paraId="1E80B421" w14:textId="77777777" w:rsidR="009B4110" w:rsidRPr="00161CA0" w:rsidRDefault="009B4110" w:rsidP="009B4110">
            <w:pPr>
              <w:rPr>
                <w:color w:val="000000"/>
              </w:rPr>
            </w:pPr>
            <w:r w:rsidRPr="00161CA0">
              <w:t>не более 17х53х8</w:t>
            </w:r>
          </w:p>
        </w:tc>
        <w:tc>
          <w:tcPr>
            <w:tcW w:w="993" w:type="dxa"/>
            <w:vAlign w:val="center"/>
          </w:tcPr>
          <w:p w14:paraId="4A8B1561" w14:textId="77777777" w:rsidR="009B4110" w:rsidRPr="00161CA0" w:rsidRDefault="009B4110" w:rsidP="009B4110">
            <w:pPr>
              <w:autoSpaceDE w:val="0"/>
              <w:autoSpaceDN w:val="0"/>
              <w:adjustRightInd w:val="0"/>
              <w:jc w:val="center"/>
              <w:rPr>
                <w:color w:val="000000"/>
              </w:rPr>
            </w:pPr>
            <w:r w:rsidRPr="00161CA0">
              <w:rPr>
                <w:color w:val="000000"/>
              </w:rPr>
              <w:t>мм</w:t>
            </w:r>
          </w:p>
        </w:tc>
        <w:tc>
          <w:tcPr>
            <w:tcW w:w="992" w:type="dxa"/>
            <w:vMerge/>
          </w:tcPr>
          <w:p w14:paraId="54BFF757"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63809AEC" w14:textId="77777777" w:rsidR="009B4110" w:rsidRPr="00161CA0" w:rsidRDefault="009B4110" w:rsidP="009B4110">
            <w:pPr>
              <w:autoSpaceDE w:val="0"/>
              <w:autoSpaceDN w:val="0"/>
              <w:adjustRightInd w:val="0"/>
              <w:jc w:val="center"/>
              <w:rPr>
                <w:color w:val="000000"/>
              </w:rPr>
            </w:pPr>
          </w:p>
        </w:tc>
      </w:tr>
      <w:tr w:rsidR="009B4110" w:rsidRPr="00161CA0" w14:paraId="5536D469" w14:textId="77777777" w:rsidTr="009B4110">
        <w:trPr>
          <w:trHeight w:val="135"/>
          <w:jc w:val="center"/>
        </w:trPr>
        <w:tc>
          <w:tcPr>
            <w:tcW w:w="567" w:type="dxa"/>
            <w:vMerge w:val="restart"/>
            <w:vAlign w:val="center"/>
          </w:tcPr>
          <w:p w14:paraId="1CEBAD86" w14:textId="77777777" w:rsidR="009B4110" w:rsidRPr="00161CA0" w:rsidRDefault="009B4110" w:rsidP="009B4110">
            <w:pPr>
              <w:autoSpaceDE w:val="0"/>
              <w:autoSpaceDN w:val="0"/>
              <w:adjustRightInd w:val="0"/>
              <w:rPr>
                <w:color w:val="000000"/>
              </w:rPr>
            </w:pPr>
            <w:r w:rsidRPr="00161CA0">
              <w:rPr>
                <w:color w:val="000000"/>
              </w:rPr>
              <w:t>9</w:t>
            </w:r>
          </w:p>
        </w:tc>
        <w:tc>
          <w:tcPr>
            <w:tcW w:w="1696" w:type="dxa"/>
            <w:vMerge w:val="restart"/>
            <w:vAlign w:val="center"/>
          </w:tcPr>
          <w:p w14:paraId="186CAA4D" w14:textId="000D48D0" w:rsidR="009B4110" w:rsidRPr="00161CA0" w:rsidRDefault="009B4110" w:rsidP="009B4110">
            <w:pPr>
              <w:shd w:val="clear" w:color="auto" w:fill="FFFFFF"/>
              <w:spacing w:line="0" w:lineRule="atLeast"/>
              <w:outlineLvl w:val="0"/>
              <w:rPr>
                <w:color w:val="242425"/>
                <w:kern w:val="36"/>
              </w:rPr>
            </w:pPr>
            <w:r w:rsidRPr="00161CA0">
              <w:rPr>
                <w:color w:val="242425"/>
                <w:kern w:val="36"/>
              </w:rPr>
              <w:t>Спикерфон Yamaha YVC-330</w:t>
            </w:r>
            <w:r w:rsidR="006765FC">
              <w:rPr>
                <w:color w:val="242425"/>
                <w:kern w:val="36"/>
              </w:rPr>
              <w:t xml:space="preserve"> или эквивалент</w:t>
            </w:r>
          </w:p>
          <w:p w14:paraId="1BCDFD6E" w14:textId="77777777" w:rsidR="009B4110" w:rsidRPr="00161CA0" w:rsidRDefault="009B4110" w:rsidP="009B4110">
            <w:pPr>
              <w:pStyle w:val="1"/>
              <w:shd w:val="clear" w:color="auto" w:fill="F6F7F8"/>
              <w:spacing w:before="0" w:line="480" w:lineRule="atLeast"/>
              <w:rPr>
                <w:rFonts w:ascii="Times New Roman" w:hAnsi="Times New Roman" w:cs="Times New Roman"/>
                <w:color w:val="242425"/>
                <w:kern w:val="36"/>
                <w:sz w:val="20"/>
                <w:szCs w:val="20"/>
              </w:rPr>
            </w:pPr>
          </w:p>
        </w:tc>
        <w:tc>
          <w:tcPr>
            <w:tcW w:w="2694" w:type="dxa"/>
          </w:tcPr>
          <w:p w14:paraId="488013F1" w14:textId="77777777" w:rsidR="009B4110" w:rsidRPr="00161CA0" w:rsidRDefault="009B4110" w:rsidP="009B4110">
            <w:pPr>
              <w:rPr>
                <w:color w:val="242425"/>
                <w:kern w:val="36"/>
              </w:rPr>
            </w:pPr>
            <w:r w:rsidRPr="00161CA0">
              <w:rPr>
                <w:color w:val="242425"/>
                <w:kern w:val="36"/>
              </w:rPr>
              <w:t>Беспроводное подключение</w:t>
            </w:r>
          </w:p>
        </w:tc>
        <w:tc>
          <w:tcPr>
            <w:tcW w:w="1842" w:type="dxa"/>
          </w:tcPr>
          <w:p w14:paraId="7489DA1E" w14:textId="77777777" w:rsidR="009B4110" w:rsidRPr="00161CA0" w:rsidRDefault="009B4110" w:rsidP="009B4110">
            <w:r w:rsidRPr="00161CA0">
              <w:t>Есть</w:t>
            </w:r>
          </w:p>
        </w:tc>
        <w:tc>
          <w:tcPr>
            <w:tcW w:w="993" w:type="dxa"/>
            <w:vAlign w:val="center"/>
          </w:tcPr>
          <w:p w14:paraId="67819B5F" w14:textId="77777777" w:rsidR="009B4110" w:rsidRPr="00161CA0" w:rsidRDefault="009B4110" w:rsidP="009B4110">
            <w:pPr>
              <w:autoSpaceDE w:val="0"/>
              <w:autoSpaceDN w:val="0"/>
              <w:adjustRightInd w:val="0"/>
              <w:jc w:val="center"/>
              <w:rPr>
                <w:color w:val="000000"/>
              </w:rPr>
            </w:pPr>
          </w:p>
        </w:tc>
        <w:tc>
          <w:tcPr>
            <w:tcW w:w="992" w:type="dxa"/>
            <w:vMerge w:val="restart"/>
          </w:tcPr>
          <w:p w14:paraId="723269B2" w14:textId="77777777" w:rsidR="009B4110" w:rsidRPr="00161CA0" w:rsidRDefault="009B4110" w:rsidP="009B4110">
            <w:pPr>
              <w:autoSpaceDE w:val="0"/>
              <w:autoSpaceDN w:val="0"/>
              <w:adjustRightInd w:val="0"/>
              <w:jc w:val="center"/>
              <w:rPr>
                <w:color w:val="000000"/>
              </w:rPr>
            </w:pPr>
          </w:p>
          <w:p w14:paraId="130DB7DF" w14:textId="77777777" w:rsidR="009B4110" w:rsidRPr="00161CA0" w:rsidRDefault="009B4110" w:rsidP="009B4110">
            <w:pPr>
              <w:autoSpaceDE w:val="0"/>
              <w:autoSpaceDN w:val="0"/>
              <w:adjustRightInd w:val="0"/>
              <w:jc w:val="center"/>
              <w:rPr>
                <w:color w:val="000000"/>
              </w:rPr>
            </w:pPr>
          </w:p>
          <w:p w14:paraId="10539033" w14:textId="77777777" w:rsidR="009B4110" w:rsidRPr="00161CA0" w:rsidRDefault="009B4110" w:rsidP="009B4110">
            <w:pPr>
              <w:autoSpaceDE w:val="0"/>
              <w:autoSpaceDN w:val="0"/>
              <w:adjustRightInd w:val="0"/>
              <w:jc w:val="center"/>
              <w:rPr>
                <w:color w:val="000000"/>
              </w:rPr>
            </w:pPr>
          </w:p>
          <w:p w14:paraId="70CFB21E" w14:textId="77777777" w:rsidR="009B4110" w:rsidRPr="00161CA0" w:rsidRDefault="009B4110" w:rsidP="009B4110">
            <w:pPr>
              <w:autoSpaceDE w:val="0"/>
              <w:autoSpaceDN w:val="0"/>
              <w:adjustRightInd w:val="0"/>
              <w:jc w:val="center"/>
              <w:rPr>
                <w:color w:val="000000"/>
              </w:rPr>
            </w:pPr>
          </w:p>
          <w:p w14:paraId="6AF10E93" w14:textId="77777777" w:rsidR="009B4110" w:rsidRPr="00161CA0" w:rsidRDefault="009B4110" w:rsidP="009B4110">
            <w:pPr>
              <w:autoSpaceDE w:val="0"/>
              <w:autoSpaceDN w:val="0"/>
              <w:adjustRightInd w:val="0"/>
              <w:jc w:val="center"/>
              <w:rPr>
                <w:color w:val="000000"/>
              </w:rPr>
            </w:pPr>
          </w:p>
          <w:p w14:paraId="3CC909F9" w14:textId="77777777" w:rsidR="009B4110" w:rsidRPr="00161CA0" w:rsidRDefault="009B4110" w:rsidP="009B4110">
            <w:pPr>
              <w:autoSpaceDE w:val="0"/>
              <w:autoSpaceDN w:val="0"/>
              <w:adjustRightInd w:val="0"/>
              <w:jc w:val="center"/>
              <w:rPr>
                <w:color w:val="000000"/>
              </w:rPr>
            </w:pPr>
          </w:p>
          <w:p w14:paraId="079076F1" w14:textId="77777777" w:rsidR="009B4110" w:rsidRPr="00161CA0" w:rsidRDefault="009B4110" w:rsidP="009B4110">
            <w:pPr>
              <w:autoSpaceDE w:val="0"/>
              <w:autoSpaceDN w:val="0"/>
              <w:adjustRightInd w:val="0"/>
              <w:jc w:val="center"/>
              <w:rPr>
                <w:color w:val="000000"/>
              </w:rPr>
            </w:pPr>
          </w:p>
          <w:p w14:paraId="4C2FBB17" w14:textId="77777777" w:rsidR="009B4110" w:rsidRPr="00161CA0" w:rsidRDefault="009B4110" w:rsidP="009B4110">
            <w:pPr>
              <w:autoSpaceDE w:val="0"/>
              <w:autoSpaceDN w:val="0"/>
              <w:adjustRightInd w:val="0"/>
              <w:jc w:val="center"/>
              <w:rPr>
                <w:color w:val="000000"/>
              </w:rPr>
            </w:pPr>
          </w:p>
          <w:p w14:paraId="5E293C64" w14:textId="77777777" w:rsidR="009B4110" w:rsidRPr="00161CA0" w:rsidRDefault="009B4110" w:rsidP="009B4110">
            <w:pPr>
              <w:autoSpaceDE w:val="0"/>
              <w:autoSpaceDN w:val="0"/>
              <w:adjustRightInd w:val="0"/>
              <w:jc w:val="center"/>
              <w:rPr>
                <w:color w:val="000000"/>
              </w:rPr>
            </w:pPr>
          </w:p>
          <w:p w14:paraId="6EFEBCC4" w14:textId="77777777" w:rsidR="009B4110" w:rsidRPr="00161CA0" w:rsidRDefault="009B4110" w:rsidP="009B4110">
            <w:pPr>
              <w:autoSpaceDE w:val="0"/>
              <w:autoSpaceDN w:val="0"/>
              <w:adjustRightInd w:val="0"/>
              <w:jc w:val="center"/>
              <w:rPr>
                <w:color w:val="000000"/>
              </w:rPr>
            </w:pPr>
            <w:r w:rsidRPr="00161CA0">
              <w:rPr>
                <w:color w:val="000000"/>
              </w:rPr>
              <w:t>2</w:t>
            </w:r>
          </w:p>
        </w:tc>
        <w:tc>
          <w:tcPr>
            <w:tcW w:w="1417" w:type="dxa"/>
            <w:vMerge w:val="restart"/>
            <w:vAlign w:val="center"/>
          </w:tcPr>
          <w:p w14:paraId="3D9C8F62" w14:textId="77777777" w:rsidR="009B4110" w:rsidRPr="00161CA0" w:rsidRDefault="009B4110" w:rsidP="009B4110">
            <w:pPr>
              <w:autoSpaceDE w:val="0"/>
              <w:autoSpaceDN w:val="0"/>
              <w:adjustRightInd w:val="0"/>
              <w:jc w:val="center"/>
              <w:rPr>
                <w:color w:val="000000"/>
              </w:rPr>
            </w:pPr>
          </w:p>
          <w:p w14:paraId="3A3576E6" w14:textId="77777777" w:rsidR="009B4110" w:rsidRPr="00161CA0" w:rsidRDefault="009B4110" w:rsidP="009B4110">
            <w:pPr>
              <w:autoSpaceDE w:val="0"/>
              <w:autoSpaceDN w:val="0"/>
              <w:adjustRightInd w:val="0"/>
              <w:jc w:val="center"/>
              <w:rPr>
                <w:color w:val="000000"/>
              </w:rPr>
            </w:pPr>
          </w:p>
          <w:p w14:paraId="301F164B" w14:textId="77777777" w:rsidR="009B4110" w:rsidRPr="00161CA0" w:rsidRDefault="009B4110" w:rsidP="009B4110">
            <w:pPr>
              <w:autoSpaceDE w:val="0"/>
              <w:autoSpaceDN w:val="0"/>
              <w:adjustRightInd w:val="0"/>
              <w:jc w:val="center"/>
              <w:rPr>
                <w:color w:val="000000"/>
              </w:rPr>
            </w:pPr>
          </w:p>
          <w:p w14:paraId="33A712B0" w14:textId="77777777" w:rsidR="009B4110" w:rsidRPr="00161CA0" w:rsidRDefault="009B4110" w:rsidP="009B4110">
            <w:pPr>
              <w:autoSpaceDE w:val="0"/>
              <w:autoSpaceDN w:val="0"/>
              <w:adjustRightInd w:val="0"/>
              <w:jc w:val="center"/>
              <w:rPr>
                <w:color w:val="000000"/>
              </w:rPr>
            </w:pPr>
          </w:p>
          <w:p w14:paraId="2B84C2CE" w14:textId="77777777" w:rsidR="009B4110" w:rsidRPr="00161CA0" w:rsidRDefault="009B4110" w:rsidP="009B4110">
            <w:pPr>
              <w:autoSpaceDE w:val="0"/>
              <w:autoSpaceDN w:val="0"/>
              <w:adjustRightInd w:val="0"/>
              <w:jc w:val="center"/>
              <w:rPr>
                <w:color w:val="000000"/>
              </w:rPr>
            </w:pPr>
          </w:p>
          <w:p w14:paraId="1F321CA6" w14:textId="77777777" w:rsidR="009B4110" w:rsidRPr="00161CA0" w:rsidRDefault="009B4110" w:rsidP="009B4110">
            <w:pPr>
              <w:autoSpaceDE w:val="0"/>
              <w:autoSpaceDN w:val="0"/>
              <w:adjustRightInd w:val="0"/>
              <w:jc w:val="center"/>
              <w:rPr>
                <w:color w:val="000000"/>
              </w:rPr>
            </w:pPr>
          </w:p>
          <w:p w14:paraId="6081CE8A" w14:textId="77777777" w:rsidR="009B4110" w:rsidRPr="00161CA0" w:rsidRDefault="009B4110" w:rsidP="009B4110">
            <w:pPr>
              <w:autoSpaceDE w:val="0"/>
              <w:autoSpaceDN w:val="0"/>
              <w:adjustRightInd w:val="0"/>
              <w:jc w:val="center"/>
              <w:rPr>
                <w:color w:val="000000"/>
              </w:rPr>
            </w:pPr>
          </w:p>
          <w:p w14:paraId="6EDD73D9" w14:textId="77777777" w:rsidR="009B4110" w:rsidRPr="00161CA0" w:rsidRDefault="009B4110" w:rsidP="009B4110">
            <w:pPr>
              <w:autoSpaceDE w:val="0"/>
              <w:autoSpaceDN w:val="0"/>
              <w:adjustRightInd w:val="0"/>
              <w:jc w:val="center"/>
              <w:rPr>
                <w:color w:val="000000"/>
              </w:rPr>
            </w:pPr>
          </w:p>
          <w:p w14:paraId="40B2455E" w14:textId="77777777" w:rsidR="009B4110" w:rsidRPr="00161CA0" w:rsidRDefault="009B4110" w:rsidP="009B4110">
            <w:pPr>
              <w:autoSpaceDE w:val="0"/>
              <w:autoSpaceDN w:val="0"/>
              <w:adjustRightInd w:val="0"/>
              <w:jc w:val="center"/>
              <w:rPr>
                <w:color w:val="000000"/>
              </w:rPr>
            </w:pPr>
          </w:p>
          <w:p w14:paraId="121BF29B" w14:textId="77777777" w:rsidR="009B4110" w:rsidRPr="00161CA0" w:rsidRDefault="009B4110" w:rsidP="009B4110">
            <w:pPr>
              <w:autoSpaceDE w:val="0"/>
              <w:autoSpaceDN w:val="0"/>
              <w:adjustRightInd w:val="0"/>
              <w:jc w:val="center"/>
              <w:rPr>
                <w:color w:val="000000"/>
              </w:rPr>
            </w:pPr>
            <w:r w:rsidRPr="00161CA0">
              <w:rPr>
                <w:color w:val="000000"/>
              </w:rPr>
              <w:t>26.40.42.120</w:t>
            </w:r>
          </w:p>
        </w:tc>
      </w:tr>
      <w:tr w:rsidR="009B4110" w:rsidRPr="00161CA0" w14:paraId="5F26B86F" w14:textId="77777777" w:rsidTr="009B4110">
        <w:trPr>
          <w:trHeight w:val="227"/>
          <w:jc w:val="center"/>
        </w:trPr>
        <w:tc>
          <w:tcPr>
            <w:tcW w:w="567" w:type="dxa"/>
            <w:vMerge/>
            <w:vAlign w:val="center"/>
          </w:tcPr>
          <w:p w14:paraId="337FB183" w14:textId="77777777" w:rsidR="009B4110" w:rsidRPr="00161CA0" w:rsidRDefault="009B4110" w:rsidP="009B4110">
            <w:pPr>
              <w:autoSpaceDE w:val="0"/>
              <w:autoSpaceDN w:val="0"/>
              <w:adjustRightInd w:val="0"/>
              <w:rPr>
                <w:color w:val="000000"/>
              </w:rPr>
            </w:pPr>
          </w:p>
        </w:tc>
        <w:tc>
          <w:tcPr>
            <w:tcW w:w="1696" w:type="dxa"/>
            <w:vMerge/>
            <w:vAlign w:val="center"/>
          </w:tcPr>
          <w:p w14:paraId="44C9C19C"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0B156168" w14:textId="77777777" w:rsidR="009B4110" w:rsidRPr="00161CA0" w:rsidRDefault="009B4110" w:rsidP="009B4110">
            <w:pPr>
              <w:rPr>
                <w:color w:val="242425"/>
                <w:kern w:val="36"/>
              </w:rPr>
            </w:pPr>
            <w:r w:rsidRPr="00161CA0">
              <w:rPr>
                <w:color w:val="242425"/>
                <w:kern w:val="36"/>
              </w:rPr>
              <w:t>ЖК-экран</w:t>
            </w:r>
          </w:p>
        </w:tc>
        <w:tc>
          <w:tcPr>
            <w:tcW w:w="1842" w:type="dxa"/>
          </w:tcPr>
          <w:p w14:paraId="4E467D31" w14:textId="77777777" w:rsidR="009B4110" w:rsidRPr="00161CA0" w:rsidRDefault="009B4110" w:rsidP="009B4110">
            <w:r w:rsidRPr="00161CA0">
              <w:t>Без ЖК-экрана</w:t>
            </w:r>
          </w:p>
        </w:tc>
        <w:tc>
          <w:tcPr>
            <w:tcW w:w="993" w:type="dxa"/>
            <w:vAlign w:val="center"/>
          </w:tcPr>
          <w:p w14:paraId="013D934D" w14:textId="77777777" w:rsidR="009B4110" w:rsidRPr="00161CA0" w:rsidRDefault="009B4110" w:rsidP="009B4110">
            <w:pPr>
              <w:autoSpaceDE w:val="0"/>
              <w:autoSpaceDN w:val="0"/>
              <w:adjustRightInd w:val="0"/>
              <w:jc w:val="center"/>
              <w:rPr>
                <w:color w:val="000000"/>
              </w:rPr>
            </w:pPr>
          </w:p>
        </w:tc>
        <w:tc>
          <w:tcPr>
            <w:tcW w:w="992" w:type="dxa"/>
            <w:vMerge/>
          </w:tcPr>
          <w:p w14:paraId="3248A3ED"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27C5825C" w14:textId="77777777" w:rsidR="009B4110" w:rsidRPr="00161CA0" w:rsidRDefault="009B4110" w:rsidP="009B4110">
            <w:pPr>
              <w:autoSpaceDE w:val="0"/>
              <w:autoSpaceDN w:val="0"/>
              <w:adjustRightInd w:val="0"/>
              <w:jc w:val="center"/>
              <w:rPr>
                <w:color w:val="000000"/>
              </w:rPr>
            </w:pPr>
          </w:p>
        </w:tc>
      </w:tr>
      <w:tr w:rsidR="009B4110" w:rsidRPr="00161CA0" w14:paraId="29C4ED5F" w14:textId="77777777" w:rsidTr="009B4110">
        <w:trPr>
          <w:trHeight w:val="130"/>
          <w:jc w:val="center"/>
        </w:trPr>
        <w:tc>
          <w:tcPr>
            <w:tcW w:w="567" w:type="dxa"/>
            <w:vMerge/>
            <w:vAlign w:val="center"/>
          </w:tcPr>
          <w:p w14:paraId="6B7E5493" w14:textId="77777777" w:rsidR="009B4110" w:rsidRPr="00161CA0" w:rsidRDefault="009B4110" w:rsidP="009B4110">
            <w:pPr>
              <w:autoSpaceDE w:val="0"/>
              <w:autoSpaceDN w:val="0"/>
              <w:adjustRightInd w:val="0"/>
              <w:rPr>
                <w:color w:val="000000"/>
              </w:rPr>
            </w:pPr>
          </w:p>
        </w:tc>
        <w:tc>
          <w:tcPr>
            <w:tcW w:w="1696" w:type="dxa"/>
            <w:vMerge/>
            <w:vAlign w:val="center"/>
          </w:tcPr>
          <w:p w14:paraId="687F7041"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7C025A55" w14:textId="77777777" w:rsidR="009B4110" w:rsidRPr="00161CA0" w:rsidRDefault="009B4110" w:rsidP="009B4110">
            <w:pPr>
              <w:rPr>
                <w:color w:val="242425"/>
                <w:kern w:val="36"/>
              </w:rPr>
            </w:pPr>
            <w:r w:rsidRPr="00161CA0">
              <w:rPr>
                <w:color w:val="242425"/>
                <w:kern w:val="36"/>
              </w:rPr>
              <w:t>Интерфейсы</w:t>
            </w:r>
          </w:p>
        </w:tc>
        <w:tc>
          <w:tcPr>
            <w:tcW w:w="1842" w:type="dxa"/>
          </w:tcPr>
          <w:p w14:paraId="01505E3A" w14:textId="77777777" w:rsidR="009B4110" w:rsidRPr="00161CA0" w:rsidRDefault="009B4110" w:rsidP="009B4110">
            <w:r w:rsidRPr="00161CA0">
              <w:t>Bluetooth; USB 2.0; Аналоговый аудио</w:t>
            </w:r>
          </w:p>
        </w:tc>
        <w:tc>
          <w:tcPr>
            <w:tcW w:w="993" w:type="dxa"/>
            <w:vAlign w:val="center"/>
          </w:tcPr>
          <w:p w14:paraId="033B878E" w14:textId="77777777" w:rsidR="009B4110" w:rsidRPr="00161CA0" w:rsidRDefault="009B4110" w:rsidP="009B4110">
            <w:pPr>
              <w:autoSpaceDE w:val="0"/>
              <w:autoSpaceDN w:val="0"/>
              <w:adjustRightInd w:val="0"/>
              <w:jc w:val="center"/>
              <w:rPr>
                <w:color w:val="000000"/>
              </w:rPr>
            </w:pPr>
          </w:p>
        </w:tc>
        <w:tc>
          <w:tcPr>
            <w:tcW w:w="992" w:type="dxa"/>
            <w:vMerge/>
          </w:tcPr>
          <w:p w14:paraId="1DCBF3B5"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45130AB" w14:textId="77777777" w:rsidR="009B4110" w:rsidRPr="00161CA0" w:rsidRDefault="009B4110" w:rsidP="009B4110">
            <w:pPr>
              <w:autoSpaceDE w:val="0"/>
              <w:autoSpaceDN w:val="0"/>
              <w:adjustRightInd w:val="0"/>
              <w:jc w:val="center"/>
              <w:rPr>
                <w:color w:val="000000"/>
              </w:rPr>
            </w:pPr>
          </w:p>
        </w:tc>
      </w:tr>
      <w:tr w:rsidR="009B4110" w:rsidRPr="00161CA0" w14:paraId="4A25E4C6" w14:textId="77777777" w:rsidTr="009B4110">
        <w:trPr>
          <w:trHeight w:val="130"/>
          <w:jc w:val="center"/>
        </w:trPr>
        <w:tc>
          <w:tcPr>
            <w:tcW w:w="567" w:type="dxa"/>
            <w:vMerge/>
            <w:vAlign w:val="center"/>
          </w:tcPr>
          <w:p w14:paraId="02D31E29" w14:textId="77777777" w:rsidR="009B4110" w:rsidRPr="00161CA0" w:rsidRDefault="009B4110" w:rsidP="009B4110">
            <w:pPr>
              <w:autoSpaceDE w:val="0"/>
              <w:autoSpaceDN w:val="0"/>
              <w:adjustRightInd w:val="0"/>
              <w:rPr>
                <w:color w:val="000000"/>
              </w:rPr>
            </w:pPr>
          </w:p>
        </w:tc>
        <w:tc>
          <w:tcPr>
            <w:tcW w:w="1696" w:type="dxa"/>
            <w:vMerge/>
            <w:vAlign w:val="center"/>
          </w:tcPr>
          <w:p w14:paraId="7838AF0B"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31A03EA2" w14:textId="77777777" w:rsidR="009B4110" w:rsidRPr="00161CA0" w:rsidRDefault="009B4110" w:rsidP="009B4110">
            <w:pPr>
              <w:rPr>
                <w:color w:val="242425"/>
                <w:kern w:val="36"/>
              </w:rPr>
            </w:pPr>
            <w:r w:rsidRPr="00161CA0">
              <w:rPr>
                <w:color w:val="242425"/>
                <w:kern w:val="36"/>
              </w:rPr>
              <w:t>Каскадирование</w:t>
            </w:r>
          </w:p>
        </w:tc>
        <w:tc>
          <w:tcPr>
            <w:tcW w:w="1842" w:type="dxa"/>
          </w:tcPr>
          <w:p w14:paraId="6B8FA8F0" w14:textId="77777777" w:rsidR="009B4110" w:rsidRPr="00161CA0" w:rsidRDefault="009B4110" w:rsidP="009B4110">
            <w:r w:rsidRPr="00161CA0">
              <w:t>Есть</w:t>
            </w:r>
          </w:p>
        </w:tc>
        <w:tc>
          <w:tcPr>
            <w:tcW w:w="993" w:type="dxa"/>
            <w:vAlign w:val="center"/>
          </w:tcPr>
          <w:p w14:paraId="0150E219" w14:textId="77777777" w:rsidR="009B4110" w:rsidRPr="00161CA0" w:rsidRDefault="009B4110" w:rsidP="009B4110">
            <w:pPr>
              <w:autoSpaceDE w:val="0"/>
              <w:autoSpaceDN w:val="0"/>
              <w:adjustRightInd w:val="0"/>
              <w:jc w:val="center"/>
              <w:rPr>
                <w:color w:val="000000"/>
              </w:rPr>
            </w:pPr>
          </w:p>
        </w:tc>
        <w:tc>
          <w:tcPr>
            <w:tcW w:w="992" w:type="dxa"/>
            <w:vMerge/>
          </w:tcPr>
          <w:p w14:paraId="16FE8392"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D0A2B24" w14:textId="77777777" w:rsidR="009B4110" w:rsidRPr="00161CA0" w:rsidRDefault="009B4110" w:rsidP="009B4110">
            <w:pPr>
              <w:autoSpaceDE w:val="0"/>
              <w:autoSpaceDN w:val="0"/>
              <w:adjustRightInd w:val="0"/>
              <w:jc w:val="center"/>
              <w:rPr>
                <w:color w:val="000000"/>
              </w:rPr>
            </w:pPr>
          </w:p>
        </w:tc>
      </w:tr>
      <w:tr w:rsidR="009B4110" w:rsidRPr="00161CA0" w14:paraId="3CD4E662" w14:textId="77777777" w:rsidTr="009B4110">
        <w:trPr>
          <w:trHeight w:val="130"/>
          <w:jc w:val="center"/>
        </w:trPr>
        <w:tc>
          <w:tcPr>
            <w:tcW w:w="567" w:type="dxa"/>
            <w:vMerge/>
            <w:vAlign w:val="center"/>
          </w:tcPr>
          <w:p w14:paraId="2AC65640" w14:textId="77777777" w:rsidR="009B4110" w:rsidRPr="00161CA0" w:rsidRDefault="009B4110" w:rsidP="009B4110">
            <w:pPr>
              <w:autoSpaceDE w:val="0"/>
              <w:autoSpaceDN w:val="0"/>
              <w:adjustRightInd w:val="0"/>
              <w:rPr>
                <w:color w:val="000000"/>
              </w:rPr>
            </w:pPr>
          </w:p>
        </w:tc>
        <w:tc>
          <w:tcPr>
            <w:tcW w:w="1696" w:type="dxa"/>
            <w:vMerge/>
            <w:vAlign w:val="center"/>
          </w:tcPr>
          <w:p w14:paraId="15E79252"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6FE508B0" w14:textId="77777777" w:rsidR="009B4110" w:rsidRPr="00161CA0" w:rsidRDefault="009B4110" w:rsidP="009B4110">
            <w:r w:rsidRPr="00161CA0">
              <w:t>Количество микрофонов</w:t>
            </w:r>
          </w:p>
        </w:tc>
        <w:tc>
          <w:tcPr>
            <w:tcW w:w="1842" w:type="dxa"/>
          </w:tcPr>
          <w:p w14:paraId="408B2AEB" w14:textId="77777777" w:rsidR="009B4110" w:rsidRPr="00161CA0" w:rsidRDefault="009B4110" w:rsidP="009B4110">
            <w:r w:rsidRPr="00161CA0">
              <w:t>3</w:t>
            </w:r>
          </w:p>
        </w:tc>
        <w:tc>
          <w:tcPr>
            <w:tcW w:w="993" w:type="dxa"/>
            <w:vAlign w:val="center"/>
          </w:tcPr>
          <w:p w14:paraId="35FA5143" w14:textId="77777777" w:rsidR="009B4110" w:rsidRPr="00161CA0" w:rsidRDefault="009B4110" w:rsidP="009B4110">
            <w:pPr>
              <w:autoSpaceDE w:val="0"/>
              <w:autoSpaceDN w:val="0"/>
              <w:adjustRightInd w:val="0"/>
              <w:jc w:val="center"/>
              <w:rPr>
                <w:color w:val="000000"/>
              </w:rPr>
            </w:pPr>
            <w:r w:rsidRPr="00161CA0">
              <w:rPr>
                <w:color w:val="000000"/>
              </w:rPr>
              <w:t>шт.</w:t>
            </w:r>
          </w:p>
        </w:tc>
        <w:tc>
          <w:tcPr>
            <w:tcW w:w="992" w:type="dxa"/>
            <w:vMerge/>
          </w:tcPr>
          <w:p w14:paraId="5F0C53A6"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76F1FF1D" w14:textId="77777777" w:rsidR="009B4110" w:rsidRPr="00161CA0" w:rsidRDefault="009B4110" w:rsidP="009B4110">
            <w:pPr>
              <w:autoSpaceDE w:val="0"/>
              <w:autoSpaceDN w:val="0"/>
              <w:adjustRightInd w:val="0"/>
              <w:jc w:val="center"/>
              <w:rPr>
                <w:color w:val="000000"/>
              </w:rPr>
            </w:pPr>
          </w:p>
        </w:tc>
      </w:tr>
      <w:tr w:rsidR="009B4110" w:rsidRPr="00161CA0" w14:paraId="42CD13C1" w14:textId="77777777" w:rsidTr="009B4110">
        <w:trPr>
          <w:trHeight w:val="130"/>
          <w:jc w:val="center"/>
        </w:trPr>
        <w:tc>
          <w:tcPr>
            <w:tcW w:w="567" w:type="dxa"/>
            <w:vMerge/>
            <w:vAlign w:val="center"/>
          </w:tcPr>
          <w:p w14:paraId="4E971857" w14:textId="77777777" w:rsidR="009B4110" w:rsidRPr="00161CA0" w:rsidRDefault="009B4110" w:rsidP="009B4110">
            <w:pPr>
              <w:autoSpaceDE w:val="0"/>
              <w:autoSpaceDN w:val="0"/>
              <w:adjustRightInd w:val="0"/>
              <w:rPr>
                <w:color w:val="000000"/>
              </w:rPr>
            </w:pPr>
          </w:p>
        </w:tc>
        <w:tc>
          <w:tcPr>
            <w:tcW w:w="1696" w:type="dxa"/>
            <w:vMerge/>
            <w:vAlign w:val="center"/>
          </w:tcPr>
          <w:p w14:paraId="158D9A2C"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74605848" w14:textId="77777777" w:rsidR="009B4110" w:rsidRPr="00161CA0" w:rsidRDefault="009B4110" w:rsidP="009B4110">
            <w:r w:rsidRPr="00161CA0">
              <w:t>Наличие шумоподавления</w:t>
            </w:r>
          </w:p>
        </w:tc>
        <w:tc>
          <w:tcPr>
            <w:tcW w:w="1842" w:type="dxa"/>
          </w:tcPr>
          <w:p w14:paraId="2F27BB3E" w14:textId="77777777" w:rsidR="009B4110" w:rsidRPr="00161CA0" w:rsidRDefault="009B4110" w:rsidP="009B4110">
            <w:r w:rsidRPr="00161CA0">
              <w:t>Есть</w:t>
            </w:r>
          </w:p>
        </w:tc>
        <w:tc>
          <w:tcPr>
            <w:tcW w:w="993" w:type="dxa"/>
            <w:vAlign w:val="center"/>
          </w:tcPr>
          <w:p w14:paraId="22470162" w14:textId="77777777" w:rsidR="009B4110" w:rsidRPr="00161CA0" w:rsidRDefault="009B4110" w:rsidP="009B4110">
            <w:pPr>
              <w:autoSpaceDE w:val="0"/>
              <w:autoSpaceDN w:val="0"/>
              <w:adjustRightInd w:val="0"/>
              <w:jc w:val="center"/>
              <w:rPr>
                <w:color w:val="000000"/>
              </w:rPr>
            </w:pPr>
          </w:p>
        </w:tc>
        <w:tc>
          <w:tcPr>
            <w:tcW w:w="992" w:type="dxa"/>
            <w:vMerge/>
          </w:tcPr>
          <w:p w14:paraId="190CC77F"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1A4E2423" w14:textId="77777777" w:rsidR="009B4110" w:rsidRPr="00161CA0" w:rsidRDefault="009B4110" w:rsidP="009B4110">
            <w:pPr>
              <w:autoSpaceDE w:val="0"/>
              <w:autoSpaceDN w:val="0"/>
              <w:adjustRightInd w:val="0"/>
              <w:jc w:val="center"/>
              <w:rPr>
                <w:color w:val="000000"/>
              </w:rPr>
            </w:pPr>
          </w:p>
        </w:tc>
      </w:tr>
      <w:tr w:rsidR="009B4110" w:rsidRPr="00161CA0" w14:paraId="342A04A7" w14:textId="77777777" w:rsidTr="008F0D04">
        <w:trPr>
          <w:trHeight w:val="1223"/>
          <w:jc w:val="center"/>
        </w:trPr>
        <w:tc>
          <w:tcPr>
            <w:tcW w:w="567" w:type="dxa"/>
            <w:vMerge/>
            <w:vAlign w:val="center"/>
          </w:tcPr>
          <w:p w14:paraId="507BA010" w14:textId="77777777" w:rsidR="009B4110" w:rsidRPr="00161CA0" w:rsidRDefault="009B4110" w:rsidP="009B4110">
            <w:pPr>
              <w:autoSpaceDE w:val="0"/>
              <w:autoSpaceDN w:val="0"/>
              <w:adjustRightInd w:val="0"/>
              <w:rPr>
                <w:color w:val="000000"/>
              </w:rPr>
            </w:pPr>
          </w:p>
        </w:tc>
        <w:tc>
          <w:tcPr>
            <w:tcW w:w="1696" w:type="dxa"/>
            <w:vMerge/>
            <w:vAlign w:val="center"/>
          </w:tcPr>
          <w:p w14:paraId="31B8748F"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0C5C5743" w14:textId="77777777" w:rsidR="009B4110" w:rsidRPr="00161CA0" w:rsidRDefault="009B4110" w:rsidP="009B4110">
            <w:r w:rsidRPr="00161CA0">
              <w:t>Позиционирование</w:t>
            </w:r>
          </w:p>
        </w:tc>
        <w:tc>
          <w:tcPr>
            <w:tcW w:w="1842" w:type="dxa"/>
          </w:tcPr>
          <w:p w14:paraId="4D8C597D" w14:textId="77777777" w:rsidR="009B4110" w:rsidRPr="00161CA0" w:rsidRDefault="009B4110" w:rsidP="009B4110">
            <w:pPr>
              <w:numPr>
                <w:ilvl w:val="0"/>
                <w:numId w:val="35"/>
              </w:numPr>
              <w:shd w:val="clear" w:color="auto" w:fill="FFFFFF"/>
              <w:spacing w:before="100" w:beforeAutospacing="1" w:after="100" w:afterAutospacing="1" w:line="0" w:lineRule="atLeast"/>
              <w:ind w:left="0" w:hanging="357"/>
            </w:pPr>
            <w:r w:rsidRPr="00161CA0">
              <w:t>- Аквариумы (до 3 чел.)</w:t>
            </w:r>
          </w:p>
          <w:p w14:paraId="1C51FA70" w14:textId="77777777" w:rsidR="009B4110" w:rsidRPr="00161CA0" w:rsidRDefault="009B4110" w:rsidP="008F0D04">
            <w:pPr>
              <w:numPr>
                <w:ilvl w:val="0"/>
                <w:numId w:val="35"/>
              </w:numPr>
              <w:shd w:val="clear" w:color="auto" w:fill="FFFFFF"/>
              <w:spacing w:before="100" w:beforeAutospacing="1" w:after="100" w:afterAutospacing="1" w:line="0" w:lineRule="atLeast"/>
              <w:ind w:left="0" w:hanging="357"/>
            </w:pPr>
            <w:r w:rsidRPr="00161CA0">
              <w:t>- Малая переговорная (до 6 чел.)</w:t>
            </w:r>
          </w:p>
        </w:tc>
        <w:tc>
          <w:tcPr>
            <w:tcW w:w="993" w:type="dxa"/>
            <w:vAlign w:val="center"/>
          </w:tcPr>
          <w:p w14:paraId="10014EFE" w14:textId="77777777" w:rsidR="009B4110" w:rsidRPr="00161CA0" w:rsidRDefault="009B4110" w:rsidP="009B4110">
            <w:pPr>
              <w:autoSpaceDE w:val="0"/>
              <w:autoSpaceDN w:val="0"/>
              <w:adjustRightInd w:val="0"/>
              <w:jc w:val="center"/>
              <w:rPr>
                <w:color w:val="000000"/>
              </w:rPr>
            </w:pPr>
          </w:p>
        </w:tc>
        <w:tc>
          <w:tcPr>
            <w:tcW w:w="992" w:type="dxa"/>
            <w:vMerge/>
          </w:tcPr>
          <w:p w14:paraId="1D401182"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3DEC7AA6" w14:textId="77777777" w:rsidR="009B4110" w:rsidRPr="00161CA0" w:rsidRDefault="009B4110" w:rsidP="009B4110">
            <w:pPr>
              <w:autoSpaceDE w:val="0"/>
              <w:autoSpaceDN w:val="0"/>
              <w:adjustRightInd w:val="0"/>
              <w:jc w:val="center"/>
              <w:rPr>
                <w:color w:val="000000"/>
              </w:rPr>
            </w:pPr>
          </w:p>
        </w:tc>
      </w:tr>
      <w:tr w:rsidR="009B4110" w:rsidRPr="00161CA0" w14:paraId="664EDBE9" w14:textId="77777777" w:rsidTr="009B4110">
        <w:trPr>
          <w:trHeight w:val="130"/>
          <w:jc w:val="center"/>
        </w:trPr>
        <w:tc>
          <w:tcPr>
            <w:tcW w:w="567" w:type="dxa"/>
            <w:vMerge/>
            <w:vAlign w:val="center"/>
          </w:tcPr>
          <w:p w14:paraId="4B01460C" w14:textId="77777777" w:rsidR="009B4110" w:rsidRPr="00161CA0" w:rsidRDefault="009B4110" w:rsidP="009B4110">
            <w:pPr>
              <w:autoSpaceDE w:val="0"/>
              <w:autoSpaceDN w:val="0"/>
              <w:adjustRightInd w:val="0"/>
              <w:rPr>
                <w:color w:val="000000"/>
              </w:rPr>
            </w:pPr>
          </w:p>
        </w:tc>
        <w:tc>
          <w:tcPr>
            <w:tcW w:w="1696" w:type="dxa"/>
            <w:vMerge/>
            <w:vAlign w:val="center"/>
          </w:tcPr>
          <w:p w14:paraId="0AE909DD" w14:textId="77777777" w:rsidR="009B4110" w:rsidRPr="00161CA0" w:rsidRDefault="009B4110" w:rsidP="009B4110">
            <w:pPr>
              <w:shd w:val="clear" w:color="auto" w:fill="FFFFFF"/>
              <w:spacing w:line="0" w:lineRule="atLeast"/>
              <w:outlineLvl w:val="0"/>
              <w:rPr>
                <w:color w:val="242425"/>
                <w:kern w:val="36"/>
              </w:rPr>
            </w:pPr>
          </w:p>
        </w:tc>
        <w:tc>
          <w:tcPr>
            <w:tcW w:w="2694" w:type="dxa"/>
          </w:tcPr>
          <w:p w14:paraId="292C0C0C" w14:textId="77777777" w:rsidR="009B4110" w:rsidRPr="00161CA0" w:rsidRDefault="009B4110" w:rsidP="009B4110">
            <w:r w:rsidRPr="00161CA0">
              <w:t>Радиус захвата звука</w:t>
            </w:r>
          </w:p>
        </w:tc>
        <w:tc>
          <w:tcPr>
            <w:tcW w:w="1842" w:type="dxa"/>
          </w:tcPr>
          <w:p w14:paraId="19D6FB02" w14:textId="77777777" w:rsidR="009B4110" w:rsidRPr="00161CA0" w:rsidRDefault="009B4110" w:rsidP="009B4110">
            <w:r w:rsidRPr="00161CA0">
              <w:t>3</w:t>
            </w:r>
          </w:p>
        </w:tc>
        <w:tc>
          <w:tcPr>
            <w:tcW w:w="993" w:type="dxa"/>
            <w:vAlign w:val="center"/>
          </w:tcPr>
          <w:p w14:paraId="67683C9D" w14:textId="77777777" w:rsidR="009B4110" w:rsidRPr="00161CA0" w:rsidRDefault="009B4110" w:rsidP="009B4110">
            <w:pPr>
              <w:autoSpaceDE w:val="0"/>
              <w:autoSpaceDN w:val="0"/>
              <w:adjustRightInd w:val="0"/>
              <w:jc w:val="center"/>
              <w:rPr>
                <w:color w:val="000000"/>
              </w:rPr>
            </w:pPr>
            <w:r w:rsidRPr="00161CA0">
              <w:rPr>
                <w:color w:val="000000"/>
              </w:rPr>
              <w:t>м.</w:t>
            </w:r>
          </w:p>
        </w:tc>
        <w:tc>
          <w:tcPr>
            <w:tcW w:w="992" w:type="dxa"/>
            <w:vMerge/>
          </w:tcPr>
          <w:p w14:paraId="24EA386A" w14:textId="77777777" w:rsidR="009B4110" w:rsidRPr="00161CA0" w:rsidRDefault="009B4110" w:rsidP="009B4110">
            <w:pPr>
              <w:autoSpaceDE w:val="0"/>
              <w:autoSpaceDN w:val="0"/>
              <w:adjustRightInd w:val="0"/>
              <w:jc w:val="center"/>
              <w:rPr>
                <w:color w:val="000000"/>
              </w:rPr>
            </w:pPr>
          </w:p>
        </w:tc>
        <w:tc>
          <w:tcPr>
            <w:tcW w:w="1417" w:type="dxa"/>
            <w:vMerge/>
            <w:vAlign w:val="center"/>
          </w:tcPr>
          <w:p w14:paraId="48830B21" w14:textId="77777777" w:rsidR="009B4110" w:rsidRPr="00161CA0" w:rsidRDefault="009B4110" w:rsidP="009B4110">
            <w:pPr>
              <w:autoSpaceDE w:val="0"/>
              <w:autoSpaceDN w:val="0"/>
              <w:adjustRightInd w:val="0"/>
              <w:jc w:val="center"/>
              <w:rPr>
                <w:color w:val="000000"/>
              </w:rPr>
            </w:pPr>
          </w:p>
        </w:tc>
      </w:tr>
      <w:tr w:rsidR="00881179" w:rsidRPr="00161CA0" w14:paraId="5FF81ABD" w14:textId="77777777" w:rsidTr="00EA192C">
        <w:trPr>
          <w:trHeight w:val="470"/>
          <w:jc w:val="center"/>
        </w:trPr>
        <w:tc>
          <w:tcPr>
            <w:tcW w:w="567" w:type="dxa"/>
            <w:vMerge/>
            <w:vAlign w:val="center"/>
          </w:tcPr>
          <w:p w14:paraId="7A575B33" w14:textId="77777777" w:rsidR="00881179" w:rsidRPr="00161CA0" w:rsidRDefault="00881179" w:rsidP="009B4110">
            <w:pPr>
              <w:autoSpaceDE w:val="0"/>
              <w:autoSpaceDN w:val="0"/>
              <w:adjustRightInd w:val="0"/>
              <w:rPr>
                <w:color w:val="000000"/>
              </w:rPr>
            </w:pPr>
          </w:p>
        </w:tc>
        <w:tc>
          <w:tcPr>
            <w:tcW w:w="1696" w:type="dxa"/>
            <w:vMerge/>
            <w:vAlign w:val="center"/>
          </w:tcPr>
          <w:p w14:paraId="0452A067" w14:textId="77777777" w:rsidR="00881179" w:rsidRPr="00161CA0" w:rsidRDefault="00881179" w:rsidP="009B4110">
            <w:pPr>
              <w:shd w:val="clear" w:color="auto" w:fill="FFFFFF"/>
              <w:spacing w:line="0" w:lineRule="atLeast"/>
              <w:outlineLvl w:val="0"/>
              <w:rPr>
                <w:color w:val="242425"/>
                <w:kern w:val="36"/>
              </w:rPr>
            </w:pPr>
          </w:p>
        </w:tc>
        <w:tc>
          <w:tcPr>
            <w:tcW w:w="2694" w:type="dxa"/>
          </w:tcPr>
          <w:p w14:paraId="70E0400B" w14:textId="77777777" w:rsidR="00881179" w:rsidRPr="00161CA0" w:rsidRDefault="00881179" w:rsidP="009B4110">
            <w:r w:rsidRPr="00161CA0">
              <w:t>Разъемы</w:t>
            </w:r>
          </w:p>
        </w:tc>
        <w:tc>
          <w:tcPr>
            <w:tcW w:w="1842" w:type="dxa"/>
          </w:tcPr>
          <w:p w14:paraId="6605E1C7" w14:textId="77777777" w:rsidR="00881179" w:rsidRPr="00161CA0" w:rsidRDefault="00881179" w:rsidP="009B4110">
            <w:pPr>
              <w:shd w:val="clear" w:color="auto" w:fill="FFFFFF"/>
              <w:spacing w:line="0" w:lineRule="atLeast"/>
            </w:pPr>
            <w:r w:rsidRPr="00161CA0">
              <w:t>mini USB-B;</w:t>
            </w:r>
          </w:p>
          <w:p w14:paraId="0AB36BD5" w14:textId="77777777" w:rsidR="00881179" w:rsidRPr="00161CA0" w:rsidRDefault="00881179" w:rsidP="009B4110">
            <w:pPr>
              <w:shd w:val="clear" w:color="auto" w:fill="FFFFFF"/>
              <w:spacing w:line="0" w:lineRule="atLeast"/>
            </w:pPr>
            <w:r w:rsidRPr="00161CA0">
              <w:t>TRS jack 3,5 мм</w:t>
            </w:r>
          </w:p>
        </w:tc>
        <w:tc>
          <w:tcPr>
            <w:tcW w:w="993" w:type="dxa"/>
            <w:vAlign w:val="center"/>
          </w:tcPr>
          <w:p w14:paraId="203C8A5F" w14:textId="77777777" w:rsidR="00881179" w:rsidRPr="00161CA0" w:rsidRDefault="00881179" w:rsidP="009B4110">
            <w:pPr>
              <w:autoSpaceDE w:val="0"/>
              <w:autoSpaceDN w:val="0"/>
              <w:adjustRightInd w:val="0"/>
              <w:jc w:val="center"/>
              <w:rPr>
                <w:color w:val="000000"/>
              </w:rPr>
            </w:pPr>
          </w:p>
        </w:tc>
        <w:tc>
          <w:tcPr>
            <w:tcW w:w="992" w:type="dxa"/>
            <w:vMerge/>
          </w:tcPr>
          <w:p w14:paraId="4D9516A2" w14:textId="77777777" w:rsidR="00881179" w:rsidRPr="00161CA0" w:rsidRDefault="00881179" w:rsidP="009B4110">
            <w:pPr>
              <w:autoSpaceDE w:val="0"/>
              <w:autoSpaceDN w:val="0"/>
              <w:adjustRightInd w:val="0"/>
              <w:jc w:val="center"/>
              <w:rPr>
                <w:color w:val="000000"/>
              </w:rPr>
            </w:pPr>
          </w:p>
        </w:tc>
        <w:tc>
          <w:tcPr>
            <w:tcW w:w="1417" w:type="dxa"/>
            <w:vMerge/>
            <w:vAlign w:val="center"/>
          </w:tcPr>
          <w:p w14:paraId="6B922090" w14:textId="77777777" w:rsidR="00881179" w:rsidRPr="00161CA0" w:rsidRDefault="00881179" w:rsidP="009B4110">
            <w:pPr>
              <w:autoSpaceDE w:val="0"/>
              <w:autoSpaceDN w:val="0"/>
              <w:adjustRightInd w:val="0"/>
              <w:jc w:val="center"/>
              <w:rPr>
                <w:color w:val="000000"/>
              </w:rPr>
            </w:pPr>
          </w:p>
        </w:tc>
      </w:tr>
    </w:tbl>
    <w:p w14:paraId="4C26AA30" w14:textId="77777777" w:rsidR="009C1F03" w:rsidRPr="00161CA0" w:rsidRDefault="009C1F03" w:rsidP="009C1F03">
      <w:pPr>
        <w:widowControl w:val="0"/>
        <w:tabs>
          <w:tab w:val="left" w:pos="993"/>
        </w:tabs>
        <w:suppressAutoHyphens/>
        <w:rPr>
          <w:b/>
          <w:snapToGrid w:val="0"/>
          <w:sz w:val="24"/>
          <w:szCs w:val="24"/>
        </w:rPr>
      </w:pPr>
    </w:p>
    <w:p w14:paraId="025BD200" w14:textId="77777777" w:rsidR="009C1F03" w:rsidRPr="00161CA0" w:rsidRDefault="009C1F03" w:rsidP="009C1F03">
      <w:pPr>
        <w:pStyle w:val="a9"/>
        <w:widowControl w:val="0"/>
        <w:numPr>
          <w:ilvl w:val="0"/>
          <w:numId w:val="14"/>
        </w:numPr>
        <w:tabs>
          <w:tab w:val="left" w:pos="993"/>
        </w:tabs>
        <w:suppressAutoHyphens/>
        <w:rPr>
          <w:b/>
          <w:snapToGrid w:val="0"/>
          <w:sz w:val="24"/>
          <w:szCs w:val="24"/>
        </w:rPr>
      </w:pPr>
      <w:r w:rsidRPr="00161CA0">
        <w:rPr>
          <w:b/>
          <w:snapToGrid w:val="0"/>
          <w:sz w:val="24"/>
          <w:szCs w:val="24"/>
        </w:rPr>
        <w:t xml:space="preserve">Требования к поставке </w:t>
      </w:r>
    </w:p>
    <w:p w14:paraId="17940652" w14:textId="77777777" w:rsidR="009C1F03" w:rsidRPr="00161CA0" w:rsidRDefault="009C1F03" w:rsidP="009C1F03">
      <w:pPr>
        <w:pStyle w:val="a9"/>
        <w:keepNext/>
        <w:numPr>
          <w:ilvl w:val="1"/>
          <w:numId w:val="16"/>
        </w:numPr>
        <w:ind w:left="0" w:firstLine="709"/>
        <w:jc w:val="both"/>
        <w:outlineLvl w:val="1"/>
        <w:rPr>
          <w:b/>
          <w:snapToGrid w:val="0"/>
          <w:sz w:val="24"/>
          <w:szCs w:val="24"/>
        </w:rPr>
      </w:pPr>
      <w:r w:rsidRPr="00161CA0">
        <w:rPr>
          <w:b/>
          <w:bCs/>
          <w:kern w:val="32"/>
          <w:sz w:val="24"/>
          <w:szCs w:val="24"/>
        </w:rPr>
        <w:t xml:space="preserve"> Общие требования</w:t>
      </w:r>
    </w:p>
    <w:p w14:paraId="24C333BC" w14:textId="77777777" w:rsidR="009C1F03" w:rsidRPr="00161CA0" w:rsidRDefault="009C1F03" w:rsidP="009C1F03">
      <w:pPr>
        <w:ind w:firstLine="709"/>
        <w:jc w:val="both"/>
        <w:rPr>
          <w:sz w:val="24"/>
          <w:szCs w:val="24"/>
        </w:rPr>
      </w:pPr>
      <w:r w:rsidRPr="00161CA0">
        <w:rPr>
          <w:sz w:val="24"/>
          <w:szCs w:val="24"/>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свободно использующимся на территории Российской Федерации, имеющим товарный знак, серийно производимым в настоящее время,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поставляемый Товар должен соответствовать требованиям ГОСТ, нормативных документов, действующих в отношении соответствующих видов </w:t>
      </w:r>
      <w:r w:rsidR="00F92307" w:rsidRPr="00161CA0">
        <w:rPr>
          <w:sz w:val="24"/>
          <w:szCs w:val="24"/>
        </w:rPr>
        <w:t>Товаров</w:t>
      </w:r>
      <w:r w:rsidRPr="00161CA0">
        <w:rPr>
          <w:sz w:val="24"/>
          <w:szCs w:val="24"/>
        </w:rPr>
        <w:t xml:space="preserve"> на территории Российской Федерации. </w:t>
      </w:r>
    </w:p>
    <w:p w14:paraId="6FA489C3" w14:textId="77777777" w:rsidR="009C1F03" w:rsidRPr="00161CA0" w:rsidRDefault="009C1F03" w:rsidP="009C1F03">
      <w:pPr>
        <w:autoSpaceDE w:val="0"/>
        <w:autoSpaceDN w:val="0"/>
        <w:adjustRightInd w:val="0"/>
        <w:ind w:firstLine="709"/>
        <w:jc w:val="both"/>
        <w:outlineLvl w:val="1"/>
        <w:rPr>
          <w:sz w:val="24"/>
          <w:szCs w:val="24"/>
        </w:rPr>
      </w:pPr>
      <w:r w:rsidRPr="00161CA0">
        <w:rPr>
          <w:sz w:val="24"/>
          <w:szCs w:val="24"/>
        </w:rPr>
        <w:t xml:space="preserve">При несоответствии </w:t>
      </w:r>
      <w:r w:rsidR="00F92307" w:rsidRPr="00161CA0">
        <w:rPr>
          <w:sz w:val="24"/>
          <w:szCs w:val="24"/>
        </w:rPr>
        <w:t>Товара</w:t>
      </w:r>
      <w:r w:rsidRPr="00161CA0">
        <w:rPr>
          <w:sz w:val="24"/>
          <w:szCs w:val="24"/>
        </w:rPr>
        <w:t xml:space="preserve"> вышеуказанным требованиям, </w:t>
      </w:r>
      <w:r w:rsidR="00F92307" w:rsidRPr="00161CA0">
        <w:rPr>
          <w:sz w:val="24"/>
          <w:szCs w:val="24"/>
        </w:rPr>
        <w:t>Товар</w:t>
      </w:r>
      <w:r w:rsidRPr="00161CA0">
        <w:rPr>
          <w:sz w:val="24"/>
          <w:szCs w:val="24"/>
        </w:rPr>
        <w:t xml:space="preserve"> призна</w:t>
      </w:r>
      <w:r w:rsidR="00F92307" w:rsidRPr="00161CA0">
        <w:rPr>
          <w:sz w:val="24"/>
          <w:szCs w:val="24"/>
        </w:rPr>
        <w:t>е</w:t>
      </w:r>
      <w:r w:rsidRPr="00161CA0">
        <w:rPr>
          <w:sz w:val="24"/>
          <w:szCs w:val="24"/>
        </w:rPr>
        <w:t>тся некачественными.</w:t>
      </w:r>
    </w:p>
    <w:p w14:paraId="1645EF36" w14:textId="77777777" w:rsidR="009C1F03" w:rsidRPr="00161CA0" w:rsidRDefault="00F92307" w:rsidP="009C1F03">
      <w:pPr>
        <w:ind w:firstLine="709"/>
        <w:jc w:val="both"/>
        <w:rPr>
          <w:sz w:val="24"/>
          <w:szCs w:val="24"/>
        </w:rPr>
      </w:pPr>
      <w:r w:rsidRPr="00161CA0">
        <w:rPr>
          <w:sz w:val="24"/>
          <w:szCs w:val="24"/>
        </w:rPr>
        <w:t>Товары</w:t>
      </w:r>
      <w:r w:rsidR="009C1F03" w:rsidRPr="00161CA0">
        <w:rPr>
          <w:sz w:val="24"/>
          <w:szCs w:val="24"/>
        </w:rPr>
        <w:t>, имеющие внешние дефекты, выявленные при распаковке, возвращаются Поставщику.</w:t>
      </w:r>
    </w:p>
    <w:p w14:paraId="13F6975A" w14:textId="77777777" w:rsidR="009C1F03" w:rsidRPr="00161CA0" w:rsidRDefault="009C1F03" w:rsidP="009C1F03">
      <w:pPr>
        <w:ind w:firstLine="709"/>
        <w:jc w:val="both"/>
        <w:rPr>
          <w:sz w:val="24"/>
          <w:szCs w:val="24"/>
        </w:rPr>
      </w:pPr>
      <w:r w:rsidRPr="00161CA0">
        <w:rPr>
          <w:sz w:val="24"/>
          <w:szCs w:val="24"/>
        </w:rPr>
        <w:t>При несоотв</w:t>
      </w:r>
      <w:r w:rsidR="00F92307" w:rsidRPr="00161CA0">
        <w:rPr>
          <w:sz w:val="24"/>
          <w:szCs w:val="24"/>
        </w:rPr>
        <w:t xml:space="preserve">етствии количества поставляемого Товара </w:t>
      </w:r>
      <w:r w:rsidRPr="00161CA0">
        <w:rPr>
          <w:sz w:val="24"/>
          <w:szCs w:val="24"/>
        </w:rPr>
        <w:t xml:space="preserve">Заказчик вправе отказаться от его приёмки. </w:t>
      </w:r>
    </w:p>
    <w:p w14:paraId="76191C07" w14:textId="77777777" w:rsidR="009C1F03" w:rsidRPr="00161CA0" w:rsidRDefault="009C1F03" w:rsidP="009C1F03">
      <w:pPr>
        <w:ind w:firstLine="709"/>
        <w:jc w:val="both"/>
        <w:rPr>
          <w:sz w:val="24"/>
          <w:szCs w:val="24"/>
          <w:lang w:val="x-none"/>
        </w:rPr>
      </w:pPr>
      <w:r w:rsidRPr="00161CA0">
        <w:rPr>
          <w:sz w:val="24"/>
          <w:szCs w:val="24"/>
          <w:lang w:val="x-none"/>
        </w:rPr>
        <w:t xml:space="preserve">Поставщик обязан согласовать с Заказчиком поставку </w:t>
      </w:r>
      <w:r w:rsidR="00F92307" w:rsidRPr="00161CA0">
        <w:rPr>
          <w:sz w:val="24"/>
          <w:szCs w:val="24"/>
        </w:rPr>
        <w:t>Товара</w:t>
      </w:r>
      <w:r w:rsidRPr="00161CA0">
        <w:rPr>
          <w:sz w:val="24"/>
          <w:szCs w:val="24"/>
          <w:lang w:val="x-none"/>
        </w:rPr>
        <w:t xml:space="preserve"> не позднее, чем за один  рабочий день до даты доставки </w:t>
      </w:r>
      <w:r w:rsidR="00F92307" w:rsidRPr="00161CA0">
        <w:rPr>
          <w:sz w:val="24"/>
          <w:szCs w:val="24"/>
        </w:rPr>
        <w:t>Товара</w:t>
      </w:r>
      <w:r w:rsidRPr="00161CA0">
        <w:rPr>
          <w:sz w:val="24"/>
          <w:szCs w:val="24"/>
          <w:lang w:val="x-none"/>
        </w:rPr>
        <w:t xml:space="preserve"> Заказчику, своевременно согласовать и предоставить Заказчику следующие сведения:</w:t>
      </w:r>
    </w:p>
    <w:p w14:paraId="3C552B8F" w14:textId="77777777" w:rsidR="009C1F03" w:rsidRPr="00161CA0" w:rsidRDefault="009C1F03" w:rsidP="009C1F03">
      <w:pPr>
        <w:numPr>
          <w:ilvl w:val="0"/>
          <w:numId w:val="12"/>
        </w:numPr>
        <w:contextualSpacing/>
        <w:jc w:val="both"/>
        <w:rPr>
          <w:sz w:val="24"/>
          <w:szCs w:val="24"/>
          <w:lang w:val="x-none"/>
        </w:rPr>
      </w:pPr>
      <w:r w:rsidRPr="00161CA0">
        <w:rPr>
          <w:sz w:val="24"/>
          <w:szCs w:val="24"/>
          <w:lang w:val="x-none"/>
        </w:rPr>
        <w:t xml:space="preserve">марка и государственный регистрационный номер транспортного средства, осуществляющего доставку </w:t>
      </w:r>
      <w:r w:rsidR="00F92307" w:rsidRPr="00161CA0">
        <w:rPr>
          <w:sz w:val="24"/>
          <w:szCs w:val="24"/>
        </w:rPr>
        <w:t>Товара</w:t>
      </w:r>
      <w:r w:rsidRPr="00161CA0">
        <w:rPr>
          <w:sz w:val="24"/>
          <w:szCs w:val="24"/>
          <w:lang w:val="x-none"/>
        </w:rPr>
        <w:t>;</w:t>
      </w:r>
    </w:p>
    <w:p w14:paraId="2A74DFE5" w14:textId="77777777" w:rsidR="009C1F03" w:rsidRPr="00161CA0" w:rsidRDefault="009C1F03" w:rsidP="009C1F03">
      <w:pPr>
        <w:numPr>
          <w:ilvl w:val="0"/>
          <w:numId w:val="12"/>
        </w:numPr>
        <w:contextualSpacing/>
        <w:jc w:val="both"/>
        <w:rPr>
          <w:sz w:val="24"/>
          <w:szCs w:val="24"/>
          <w:lang w:val="x-none"/>
        </w:rPr>
      </w:pPr>
      <w:r w:rsidRPr="00161CA0">
        <w:rPr>
          <w:sz w:val="24"/>
          <w:szCs w:val="24"/>
          <w:lang w:val="x-none"/>
        </w:rPr>
        <w:t>дата и время прибытия вышеуказанного транспортного средства;</w:t>
      </w:r>
    </w:p>
    <w:p w14:paraId="60BE30F3" w14:textId="77777777" w:rsidR="009C1F03" w:rsidRPr="00161CA0" w:rsidRDefault="009C1F03" w:rsidP="009C1F03">
      <w:pPr>
        <w:numPr>
          <w:ilvl w:val="0"/>
          <w:numId w:val="12"/>
        </w:numPr>
        <w:contextualSpacing/>
        <w:jc w:val="both"/>
        <w:rPr>
          <w:sz w:val="24"/>
          <w:szCs w:val="24"/>
          <w:lang w:val="x-none"/>
        </w:rPr>
      </w:pPr>
      <w:r w:rsidRPr="00161CA0">
        <w:rPr>
          <w:sz w:val="24"/>
          <w:szCs w:val="24"/>
          <w:lang w:val="x-none"/>
        </w:rPr>
        <w:t xml:space="preserve">фамилия, имя, отчество водителя и лиц, сопровождающих </w:t>
      </w:r>
      <w:r w:rsidRPr="00161CA0">
        <w:rPr>
          <w:sz w:val="24"/>
          <w:szCs w:val="24"/>
        </w:rPr>
        <w:t>То</w:t>
      </w:r>
      <w:r w:rsidRPr="00161CA0">
        <w:rPr>
          <w:sz w:val="24"/>
          <w:szCs w:val="24"/>
          <w:lang w:val="x-none"/>
        </w:rPr>
        <w:t>вар.</w:t>
      </w:r>
    </w:p>
    <w:p w14:paraId="7B68D588" w14:textId="77777777" w:rsidR="009C1F03" w:rsidRPr="00161CA0" w:rsidRDefault="009C1F03" w:rsidP="009C1F03">
      <w:pPr>
        <w:pStyle w:val="a9"/>
        <w:keepNext/>
        <w:numPr>
          <w:ilvl w:val="1"/>
          <w:numId w:val="16"/>
        </w:numPr>
        <w:ind w:left="0" w:firstLine="709"/>
        <w:jc w:val="both"/>
        <w:outlineLvl w:val="1"/>
        <w:rPr>
          <w:sz w:val="24"/>
          <w:szCs w:val="24"/>
        </w:rPr>
      </w:pPr>
      <w:r w:rsidRPr="00161CA0">
        <w:rPr>
          <w:b/>
          <w:bCs/>
          <w:kern w:val="32"/>
          <w:sz w:val="24"/>
          <w:szCs w:val="24"/>
        </w:rPr>
        <w:t>Требования к качеству Товара</w:t>
      </w:r>
    </w:p>
    <w:p w14:paraId="7FD4BAE3" w14:textId="77777777" w:rsidR="009C1F03" w:rsidRPr="00161CA0" w:rsidRDefault="009C1F03" w:rsidP="009C1F03">
      <w:pPr>
        <w:ind w:firstLine="709"/>
        <w:jc w:val="both"/>
        <w:rPr>
          <w:sz w:val="24"/>
          <w:szCs w:val="24"/>
        </w:rPr>
      </w:pPr>
      <w:r w:rsidRPr="00161CA0">
        <w:rPr>
          <w:sz w:val="24"/>
          <w:szCs w:val="24"/>
        </w:rPr>
        <w:t>Поставляемые Товары должны быть новыми, не восстановленными, не бывшими в употреблении, не должны содержать повторно используемых деталей. Не допускается наличие трещин и царапин, подвижные элементы (шторки, заслонки) должны легко перемещаться без перекосов и заеданий.</w:t>
      </w:r>
    </w:p>
    <w:p w14:paraId="1F1299AB" w14:textId="77777777" w:rsidR="009C1F03" w:rsidRPr="00161CA0" w:rsidRDefault="009C1F03" w:rsidP="009C1F03">
      <w:pPr>
        <w:ind w:firstLine="709"/>
        <w:jc w:val="both"/>
        <w:rPr>
          <w:sz w:val="24"/>
          <w:szCs w:val="24"/>
        </w:rPr>
      </w:pPr>
      <w:r w:rsidRPr="00161CA0">
        <w:rPr>
          <w:sz w:val="24"/>
          <w:szCs w:val="24"/>
        </w:rPr>
        <w:lastRenderedPageBreak/>
        <w:t xml:space="preserve">К поставке допускаются только Товары, использование которых не нарушает действие сертификатов соответствия ГОСТ по безопасности. Поставляемые Товары должны удовлетворять общим требованиям безопасности, электробезопасности и пожарной безопасности. </w:t>
      </w:r>
    </w:p>
    <w:p w14:paraId="279DEAB2" w14:textId="77777777" w:rsidR="009C1F03" w:rsidRPr="00161CA0" w:rsidRDefault="009C1F03" w:rsidP="009C1F03">
      <w:pPr>
        <w:ind w:firstLine="709"/>
        <w:jc w:val="both"/>
        <w:rPr>
          <w:sz w:val="24"/>
          <w:szCs w:val="24"/>
        </w:rPr>
      </w:pPr>
      <w:r w:rsidRPr="00161CA0">
        <w:rPr>
          <w:sz w:val="24"/>
          <w:szCs w:val="24"/>
        </w:rPr>
        <w:t xml:space="preserve">Проверка соответствия </w:t>
      </w:r>
      <w:r w:rsidR="00F92307" w:rsidRPr="00161CA0">
        <w:rPr>
          <w:sz w:val="24"/>
          <w:szCs w:val="24"/>
        </w:rPr>
        <w:t>Товара</w:t>
      </w:r>
      <w:r w:rsidRPr="00161CA0">
        <w:rPr>
          <w:sz w:val="24"/>
          <w:szCs w:val="24"/>
        </w:rPr>
        <w:t xml:space="preserve"> требованиям Заказчика проводится по каждому пункту Спецификации отдельно путем вскрытия до 20 % упаковок.</w:t>
      </w:r>
    </w:p>
    <w:p w14:paraId="704183A1" w14:textId="77777777" w:rsidR="009C1F03" w:rsidRPr="00161CA0" w:rsidRDefault="009C1F03" w:rsidP="009C1F03">
      <w:pPr>
        <w:ind w:firstLine="709"/>
        <w:jc w:val="both"/>
        <w:rPr>
          <w:sz w:val="24"/>
          <w:szCs w:val="24"/>
        </w:rPr>
      </w:pPr>
      <w:r w:rsidRPr="00161CA0">
        <w:rPr>
          <w:sz w:val="24"/>
          <w:szCs w:val="24"/>
        </w:rPr>
        <w:t xml:space="preserve">Учитывая необходимость обеспечения взаимодействия поставляемых Товаров, с оборудованием Заказчика, поставленные Товары будут направлены на экспертизу в сервисный центр правообладателя товарного знака оборудования, с целью проверки качества и достоверности информации. При отборе части Товара составляется акт отбора, с указанием в нем наименования и серийного номера отобранного Товара. Уполномоченный представитель Поставщика, в присутствие Заказчика, маркирует отобранный Товар своей печатью. Данный акт подписывается представителями Заказчика и Поставщика. При обнаружении несоответствия требованиям Заказчика хотя бы одной единицы </w:t>
      </w:r>
      <w:r w:rsidR="003B6138" w:rsidRPr="00161CA0">
        <w:rPr>
          <w:sz w:val="24"/>
          <w:szCs w:val="24"/>
        </w:rPr>
        <w:t>Товара</w:t>
      </w:r>
      <w:r w:rsidRPr="00161CA0">
        <w:rPr>
          <w:sz w:val="24"/>
          <w:szCs w:val="24"/>
        </w:rPr>
        <w:t xml:space="preserve"> по одной из позиций, вся партия может быть возвращена Поставщику. В случае несоответствия количества, качества и ассортимента </w:t>
      </w:r>
      <w:r w:rsidR="003B6138" w:rsidRPr="00161CA0">
        <w:rPr>
          <w:sz w:val="24"/>
          <w:szCs w:val="24"/>
        </w:rPr>
        <w:t>Товара</w:t>
      </w:r>
      <w:r w:rsidRPr="00161CA0">
        <w:rPr>
          <w:sz w:val="24"/>
          <w:szCs w:val="24"/>
        </w:rPr>
        <w:t xml:space="preserve">, данным, указанным в Спецификации, Заказчик имеет право отказаться от приемки </w:t>
      </w:r>
      <w:r w:rsidR="003B6138" w:rsidRPr="00161CA0">
        <w:rPr>
          <w:sz w:val="24"/>
          <w:szCs w:val="24"/>
        </w:rPr>
        <w:t>Товара</w:t>
      </w:r>
      <w:r w:rsidRPr="00161CA0">
        <w:rPr>
          <w:sz w:val="24"/>
          <w:szCs w:val="24"/>
        </w:rPr>
        <w:t xml:space="preserve">. </w:t>
      </w:r>
    </w:p>
    <w:p w14:paraId="1C63B6F2" w14:textId="77777777" w:rsidR="009C1F03" w:rsidRPr="00161CA0" w:rsidRDefault="009C1F03" w:rsidP="009C1F03">
      <w:pPr>
        <w:keepNext/>
        <w:numPr>
          <w:ilvl w:val="1"/>
          <w:numId w:val="16"/>
        </w:numPr>
        <w:ind w:left="0" w:firstLine="709"/>
        <w:contextualSpacing/>
        <w:jc w:val="both"/>
        <w:outlineLvl w:val="1"/>
        <w:rPr>
          <w:b/>
          <w:bCs/>
          <w:kern w:val="32"/>
          <w:sz w:val="24"/>
          <w:szCs w:val="24"/>
        </w:rPr>
      </w:pPr>
      <w:r w:rsidRPr="00161CA0">
        <w:rPr>
          <w:b/>
          <w:bCs/>
          <w:kern w:val="32"/>
          <w:sz w:val="24"/>
          <w:szCs w:val="24"/>
        </w:rPr>
        <w:t>Требования к транспортировке, таре и упаковке Товара</w:t>
      </w:r>
    </w:p>
    <w:p w14:paraId="386E1457" w14:textId="77777777" w:rsidR="009C1F03" w:rsidRPr="00161CA0" w:rsidRDefault="009C1F03" w:rsidP="009C1F03">
      <w:pPr>
        <w:keepNext/>
        <w:ind w:firstLine="709"/>
        <w:contextualSpacing/>
        <w:jc w:val="both"/>
        <w:outlineLvl w:val="1"/>
        <w:rPr>
          <w:bCs/>
          <w:kern w:val="32"/>
          <w:sz w:val="24"/>
          <w:szCs w:val="24"/>
        </w:rPr>
      </w:pPr>
      <w:r w:rsidRPr="00161CA0">
        <w:rPr>
          <w:bCs/>
          <w:kern w:val="32"/>
          <w:sz w:val="24"/>
          <w:szCs w:val="24"/>
        </w:rPr>
        <w:t>Транспортировка, погрузочно-разгрузочные работы осуществляются силами, средствами и за счет Поставщика.</w:t>
      </w:r>
    </w:p>
    <w:p w14:paraId="720F30CF" w14:textId="77777777" w:rsidR="009C1F03" w:rsidRPr="00161CA0" w:rsidRDefault="00A11824" w:rsidP="009C1F03">
      <w:pPr>
        <w:ind w:firstLine="709"/>
        <w:jc w:val="both"/>
        <w:rPr>
          <w:sz w:val="24"/>
          <w:szCs w:val="24"/>
        </w:rPr>
      </w:pPr>
      <w:r w:rsidRPr="00161CA0">
        <w:rPr>
          <w:sz w:val="24"/>
          <w:szCs w:val="24"/>
        </w:rPr>
        <w:t>Товар</w:t>
      </w:r>
      <w:r w:rsidR="009C1F03" w:rsidRPr="00161CA0">
        <w:rPr>
          <w:sz w:val="24"/>
          <w:szCs w:val="24"/>
        </w:rPr>
        <w:t xml:space="preserve"> доставля</w:t>
      </w:r>
      <w:r w:rsidRPr="00161CA0">
        <w:rPr>
          <w:sz w:val="24"/>
          <w:szCs w:val="24"/>
        </w:rPr>
        <w:t>е</w:t>
      </w:r>
      <w:r w:rsidR="009C1F03" w:rsidRPr="00161CA0">
        <w:rPr>
          <w:sz w:val="24"/>
          <w:szCs w:val="24"/>
        </w:rPr>
        <w:t xml:space="preserve">тся в невозвратной таре и упаковке, обеспечивающей сохранность </w:t>
      </w:r>
      <w:r w:rsidR="003B6138" w:rsidRPr="00161CA0">
        <w:rPr>
          <w:sz w:val="24"/>
          <w:szCs w:val="24"/>
        </w:rPr>
        <w:t xml:space="preserve">Товара при </w:t>
      </w:r>
      <w:r w:rsidR="009C1F03" w:rsidRPr="00161CA0">
        <w:rPr>
          <w:sz w:val="24"/>
          <w:szCs w:val="24"/>
        </w:rPr>
        <w:t>транспортировке, погрузочно-разгрузочных работах и, при необходимости, при последующем хранении.</w:t>
      </w:r>
    </w:p>
    <w:p w14:paraId="4BD061EB" w14:textId="77777777" w:rsidR="003B6138" w:rsidRPr="00161CA0" w:rsidRDefault="009C1F03" w:rsidP="003B6138">
      <w:pPr>
        <w:ind w:firstLine="709"/>
        <w:jc w:val="both"/>
        <w:rPr>
          <w:sz w:val="24"/>
          <w:szCs w:val="24"/>
        </w:rPr>
      </w:pPr>
      <w:r w:rsidRPr="00161CA0">
        <w:rPr>
          <w:sz w:val="24"/>
          <w:szCs w:val="24"/>
        </w:rPr>
        <w:t xml:space="preserve">Каждая единица поставляемого Товара должна быть упакована в стандартную оригинальную заводскую упаковку с защитными логотипами производителя и должна обеспечивать его сохранность при транспортировке и хранении. Внешняя упаковка Товара должна соответствовать ГОСТ Р 8.579-2001. Внешняя упаковка и внутренняя полиэтиленовая упаковка Товара должны содержать фирменное название производителя Товара. </w:t>
      </w:r>
    </w:p>
    <w:p w14:paraId="144963CB" w14:textId="77777777" w:rsidR="009C1F03" w:rsidRPr="00161CA0" w:rsidRDefault="009C1F03" w:rsidP="003B6138">
      <w:pPr>
        <w:pStyle w:val="a9"/>
        <w:numPr>
          <w:ilvl w:val="1"/>
          <w:numId w:val="16"/>
        </w:numPr>
        <w:ind w:left="0" w:firstLine="709"/>
        <w:jc w:val="both"/>
        <w:rPr>
          <w:b/>
          <w:bCs/>
          <w:kern w:val="32"/>
          <w:sz w:val="24"/>
          <w:szCs w:val="24"/>
        </w:rPr>
      </w:pPr>
      <w:r w:rsidRPr="00161CA0">
        <w:rPr>
          <w:b/>
          <w:bCs/>
          <w:kern w:val="32"/>
          <w:sz w:val="24"/>
          <w:szCs w:val="24"/>
        </w:rPr>
        <w:t xml:space="preserve">Требования к сроку и объему предоставления гарантии качества Товара </w:t>
      </w:r>
    </w:p>
    <w:p w14:paraId="5E861A0B" w14:textId="77777777" w:rsidR="009C1F03" w:rsidRPr="00161CA0" w:rsidRDefault="009C1F03" w:rsidP="009C1F03">
      <w:pPr>
        <w:ind w:firstLine="709"/>
        <w:jc w:val="both"/>
        <w:rPr>
          <w:sz w:val="24"/>
          <w:szCs w:val="24"/>
        </w:rPr>
      </w:pPr>
      <w:r w:rsidRPr="00161CA0">
        <w:rPr>
          <w:sz w:val="24"/>
          <w:szCs w:val="24"/>
        </w:rPr>
        <w:t>Поставщик гарантирует Заказчику, что Товары, подлежащие поставке, не являются предметом залога, запрета и/или ареста, не обременены какими-либо правами третьих лиц, а также гарантирует отсутствие каких-либо обстоятельств, которые могут привести к недействительности прав Заказчика на приобретаемые Товары.</w:t>
      </w:r>
    </w:p>
    <w:p w14:paraId="59A1F3C8" w14:textId="77777777" w:rsidR="009C1F03" w:rsidRPr="00161CA0" w:rsidRDefault="009C1F03" w:rsidP="009C1F03">
      <w:pPr>
        <w:ind w:firstLine="709"/>
        <w:jc w:val="both"/>
        <w:rPr>
          <w:sz w:val="24"/>
          <w:szCs w:val="24"/>
        </w:rPr>
      </w:pPr>
      <w:r w:rsidRPr="00161CA0">
        <w:rPr>
          <w:sz w:val="24"/>
          <w:szCs w:val="24"/>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должно соответствовать законодательству Российской Федерации и Контракту.</w:t>
      </w:r>
    </w:p>
    <w:p w14:paraId="35122D0D" w14:textId="77777777" w:rsidR="009C1F03" w:rsidRPr="00161CA0" w:rsidRDefault="009C1F03" w:rsidP="009C1F03">
      <w:pPr>
        <w:ind w:firstLine="709"/>
        <w:jc w:val="both"/>
        <w:rPr>
          <w:sz w:val="24"/>
          <w:szCs w:val="24"/>
          <w:shd w:val="clear" w:color="auto" w:fill="FFFF00"/>
        </w:rPr>
      </w:pPr>
      <w:r w:rsidRPr="00161CA0">
        <w:rPr>
          <w:sz w:val="24"/>
          <w:szCs w:val="24"/>
        </w:rPr>
        <w:t>Поставщик гарантирует возможность безопасного использования Товара по назначению в течение всего срока годности.</w:t>
      </w:r>
    </w:p>
    <w:p w14:paraId="15572D0F" w14:textId="77777777" w:rsidR="009C1F03" w:rsidRPr="00161CA0" w:rsidRDefault="009C1F03" w:rsidP="009C1F03">
      <w:pPr>
        <w:ind w:firstLine="709"/>
        <w:jc w:val="both"/>
        <w:rPr>
          <w:sz w:val="24"/>
          <w:szCs w:val="24"/>
        </w:rPr>
      </w:pPr>
      <w:r w:rsidRPr="00161CA0">
        <w:rPr>
          <w:sz w:val="24"/>
          <w:szCs w:val="24"/>
        </w:rPr>
        <w:t>Все расходы, связанные с возвратом Товара ненадлежащего качества, осуществляются за счет Поставщика.</w:t>
      </w:r>
    </w:p>
    <w:p w14:paraId="4C684A0D" w14:textId="77777777" w:rsidR="009C1F03" w:rsidRPr="00161CA0" w:rsidRDefault="009C1F03" w:rsidP="009C1F03">
      <w:pPr>
        <w:ind w:firstLine="709"/>
        <w:jc w:val="both"/>
        <w:rPr>
          <w:sz w:val="24"/>
          <w:szCs w:val="24"/>
        </w:rPr>
      </w:pPr>
      <w:r w:rsidRPr="00161CA0">
        <w:rPr>
          <w:sz w:val="24"/>
          <w:szCs w:val="24"/>
        </w:rPr>
        <w:t>Гарантийный срок на поставляемые Товары должен составлять не менее 12 месяцев от даты подписания Сторонами документа о приемке.</w:t>
      </w:r>
    </w:p>
    <w:p w14:paraId="57EDB800" w14:textId="77777777" w:rsidR="009C1F03" w:rsidRPr="00161CA0" w:rsidRDefault="009C1F03" w:rsidP="009C1F03">
      <w:pPr>
        <w:ind w:firstLine="709"/>
        <w:jc w:val="both"/>
        <w:rPr>
          <w:sz w:val="24"/>
          <w:szCs w:val="24"/>
        </w:rPr>
      </w:pPr>
      <w:r w:rsidRPr="00161CA0">
        <w:rPr>
          <w:sz w:val="24"/>
          <w:szCs w:val="24"/>
        </w:rPr>
        <w:t xml:space="preserve">Категорически запрещается поставлять Товары с истекшим сроком годности. </w:t>
      </w:r>
    </w:p>
    <w:p w14:paraId="55B8CBB0" w14:textId="77777777" w:rsidR="00A93572" w:rsidRPr="00161CA0" w:rsidRDefault="00A93572">
      <w:pPr>
        <w:pStyle w:val="a9"/>
        <w:shd w:val="clear" w:color="auto" w:fill="FFFFFF"/>
        <w:tabs>
          <w:tab w:val="left" w:pos="1418"/>
        </w:tabs>
        <w:spacing w:line="276" w:lineRule="auto"/>
        <w:ind w:left="0" w:firstLine="709"/>
        <w:jc w:val="both"/>
        <w:rPr>
          <w:sz w:val="24"/>
          <w:szCs w:val="24"/>
        </w:rPr>
      </w:pPr>
    </w:p>
    <w:p w14:paraId="2D6B0A29" w14:textId="77777777" w:rsidR="00A93572" w:rsidRPr="00161CA0" w:rsidRDefault="00A93572">
      <w:pPr>
        <w:ind w:firstLine="709"/>
        <w:outlineLvl w:val="5"/>
        <w:rPr>
          <w:rFonts w:eastAsia="Calibri"/>
          <w:sz w:val="24"/>
          <w:szCs w:val="24"/>
          <w:lang w:eastAsia="en-US"/>
        </w:rPr>
      </w:pPr>
    </w:p>
    <w:p w14:paraId="7E719DF5" w14:textId="77777777" w:rsidR="00A93572" w:rsidRPr="00161CA0" w:rsidRDefault="00A93572">
      <w:pPr>
        <w:ind w:firstLine="709"/>
        <w:jc w:val="both"/>
        <w:rPr>
          <w:rFonts w:eastAsia="Calibri"/>
          <w:sz w:val="24"/>
          <w:szCs w:val="24"/>
          <w:lang w:eastAsia="en-US"/>
        </w:rPr>
      </w:pPr>
    </w:p>
    <w:p w14:paraId="67C5C2C0" w14:textId="77777777" w:rsidR="00A93572" w:rsidRPr="00161CA0" w:rsidRDefault="00A93572">
      <w:pPr>
        <w:ind w:firstLine="709"/>
        <w:jc w:val="both"/>
        <w:rPr>
          <w:rFonts w:eastAsia="Calibri"/>
          <w:sz w:val="24"/>
          <w:szCs w:val="24"/>
          <w:lang w:eastAsia="en-US"/>
        </w:rPr>
      </w:pPr>
    </w:p>
    <w:p w14:paraId="28CD3E9B" w14:textId="77777777" w:rsidR="00A93572" w:rsidRPr="00161CA0" w:rsidRDefault="00A93572">
      <w:pPr>
        <w:ind w:firstLine="709"/>
        <w:jc w:val="both"/>
        <w:rPr>
          <w:rFonts w:eastAsia="Calibri"/>
          <w:sz w:val="24"/>
          <w:szCs w:val="24"/>
          <w:lang w:eastAsia="en-US"/>
        </w:rPr>
      </w:pPr>
    </w:p>
    <w:p w14:paraId="64E787A3" w14:textId="77777777" w:rsidR="00A93572" w:rsidRPr="00161CA0" w:rsidRDefault="00A93572">
      <w:pPr>
        <w:ind w:firstLine="709"/>
        <w:jc w:val="both"/>
        <w:rPr>
          <w:rFonts w:eastAsia="Calibri"/>
          <w:sz w:val="24"/>
          <w:szCs w:val="24"/>
          <w:lang w:eastAsia="en-US"/>
        </w:rPr>
      </w:pPr>
    </w:p>
    <w:p w14:paraId="214B756C" w14:textId="77777777" w:rsidR="00A93572" w:rsidRPr="00161CA0" w:rsidRDefault="00A93572">
      <w:pPr>
        <w:ind w:firstLine="709"/>
        <w:jc w:val="both"/>
        <w:rPr>
          <w:rFonts w:eastAsia="Calibri"/>
          <w:sz w:val="24"/>
          <w:szCs w:val="24"/>
          <w:lang w:eastAsia="en-US"/>
        </w:rPr>
      </w:pPr>
    </w:p>
    <w:p w14:paraId="66E477B7" w14:textId="77777777" w:rsidR="00A93572" w:rsidRPr="00161CA0" w:rsidRDefault="00A93572">
      <w:pPr>
        <w:ind w:firstLine="709"/>
        <w:jc w:val="both"/>
        <w:rPr>
          <w:rFonts w:eastAsia="Calibri"/>
          <w:sz w:val="24"/>
          <w:szCs w:val="24"/>
          <w:lang w:eastAsia="en-US"/>
        </w:rPr>
      </w:pPr>
    </w:p>
    <w:p w14:paraId="65D18C42" w14:textId="77777777" w:rsidR="00A93572" w:rsidRPr="00161CA0" w:rsidRDefault="00A93572">
      <w:pPr>
        <w:ind w:firstLine="709"/>
        <w:jc w:val="both"/>
        <w:rPr>
          <w:rFonts w:eastAsia="Calibri"/>
          <w:sz w:val="24"/>
          <w:szCs w:val="24"/>
          <w:lang w:eastAsia="en-US"/>
        </w:rPr>
      </w:pPr>
    </w:p>
    <w:p w14:paraId="32FEA595" w14:textId="77777777" w:rsidR="00A93572" w:rsidRPr="00161CA0" w:rsidRDefault="00A93572">
      <w:pPr>
        <w:ind w:firstLine="709"/>
        <w:jc w:val="both"/>
        <w:rPr>
          <w:rFonts w:eastAsia="Calibri"/>
          <w:sz w:val="24"/>
          <w:szCs w:val="24"/>
          <w:lang w:eastAsia="en-US"/>
        </w:rPr>
      </w:pPr>
    </w:p>
    <w:p w14:paraId="6E23044A" w14:textId="77777777" w:rsidR="00A93572" w:rsidRPr="00161CA0" w:rsidRDefault="00A93572">
      <w:pPr>
        <w:ind w:firstLine="709"/>
        <w:jc w:val="both"/>
        <w:rPr>
          <w:rFonts w:eastAsia="Calibri"/>
          <w:sz w:val="24"/>
          <w:szCs w:val="24"/>
          <w:lang w:eastAsia="en-US"/>
        </w:rPr>
      </w:pPr>
    </w:p>
    <w:p w14:paraId="50688FCE" w14:textId="77777777" w:rsidR="00961356" w:rsidRPr="00161CA0" w:rsidRDefault="00961356" w:rsidP="00961356">
      <w:pPr>
        <w:jc w:val="right"/>
        <w:rPr>
          <w:sz w:val="24"/>
          <w:szCs w:val="24"/>
        </w:rPr>
      </w:pPr>
      <w:r w:rsidRPr="00161CA0">
        <w:rPr>
          <w:sz w:val="24"/>
          <w:szCs w:val="24"/>
        </w:rPr>
        <w:t>Приложение №2</w:t>
      </w:r>
    </w:p>
    <w:p w14:paraId="5661B4AA" w14:textId="77777777" w:rsidR="00961356" w:rsidRPr="00161CA0" w:rsidRDefault="00961356" w:rsidP="00961356">
      <w:pPr>
        <w:jc w:val="right"/>
        <w:rPr>
          <w:sz w:val="24"/>
          <w:szCs w:val="24"/>
        </w:rPr>
      </w:pPr>
      <w:r w:rsidRPr="00161CA0">
        <w:rPr>
          <w:sz w:val="24"/>
          <w:szCs w:val="24"/>
        </w:rPr>
        <w:t>к Договору № _____________</w:t>
      </w:r>
    </w:p>
    <w:p w14:paraId="7D5CCDFF" w14:textId="77777777" w:rsidR="00961356" w:rsidRPr="00161CA0" w:rsidRDefault="00961356" w:rsidP="00961356">
      <w:pPr>
        <w:jc w:val="right"/>
        <w:rPr>
          <w:b/>
          <w:bCs/>
          <w:szCs w:val="24"/>
        </w:rPr>
      </w:pPr>
      <w:r w:rsidRPr="00161CA0">
        <w:rPr>
          <w:sz w:val="24"/>
          <w:szCs w:val="24"/>
        </w:rPr>
        <w:t xml:space="preserve">от «___» ___________ 20_ года </w:t>
      </w:r>
    </w:p>
    <w:p w14:paraId="6C57B395" w14:textId="77777777" w:rsidR="00961356" w:rsidRPr="00161CA0" w:rsidRDefault="00961356" w:rsidP="00961356">
      <w:pPr>
        <w:jc w:val="right"/>
      </w:pPr>
    </w:p>
    <w:p w14:paraId="7B915662" w14:textId="77777777" w:rsidR="00961356" w:rsidRPr="00161CA0" w:rsidRDefault="00961356" w:rsidP="00961356">
      <w:pPr>
        <w:rPr>
          <w:sz w:val="24"/>
          <w:szCs w:val="24"/>
        </w:rPr>
      </w:pPr>
    </w:p>
    <w:p w14:paraId="11ABE62A" w14:textId="77777777" w:rsidR="00961356" w:rsidRPr="00161CA0" w:rsidRDefault="00961356" w:rsidP="00961356">
      <w:pPr>
        <w:pStyle w:val="14"/>
        <w:jc w:val="center"/>
        <w:rPr>
          <w:b/>
        </w:rPr>
      </w:pPr>
      <w:r w:rsidRPr="00161CA0">
        <w:rPr>
          <w:b/>
        </w:rPr>
        <w:t>ПРОТОКОЛ СОГЛАСОВАНИЯ ДОГОВОРНОЙ ЦЕНЫ</w:t>
      </w:r>
    </w:p>
    <w:p w14:paraId="0AA996C7" w14:textId="77777777" w:rsidR="00961356" w:rsidRPr="00161CA0" w:rsidRDefault="00961356" w:rsidP="00961356">
      <w:pPr>
        <w:jc w:val="center"/>
        <w:rPr>
          <w:sz w:val="24"/>
          <w:szCs w:val="24"/>
        </w:rPr>
      </w:pPr>
    </w:p>
    <w:p w14:paraId="270A08A4" w14:textId="77777777" w:rsidR="00961356" w:rsidRPr="00161CA0" w:rsidRDefault="00961356" w:rsidP="00961356">
      <w:pPr>
        <w:ind w:firstLine="720"/>
        <w:jc w:val="both"/>
        <w:rPr>
          <w:sz w:val="24"/>
          <w:szCs w:val="24"/>
          <w:lang w:val="x-none" w:eastAsia="x-none"/>
        </w:rPr>
      </w:pPr>
      <w:r w:rsidRPr="00161CA0">
        <w:rPr>
          <w:sz w:val="24"/>
          <w:szCs w:val="24"/>
          <w:lang w:val="x-none" w:eastAsia="x-none"/>
        </w:rPr>
        <w:t xml:space="preserve">Мы, нижеподписавшиеся, со Стороны Заказчика – </w:t>
      </w:r>
      <w:r w:rsidRPr="00161CA0">
        <w:rPr>
          <w:sz w:val="24"/>
          <w:szCs w:val="24"/>
          <w:lang w:eastAsia="x-none"/>
        </w:rPr>
        <w:t>______________</w:t>
      </w:r>
      <w:r w:rsidRPr="00161CA0">
        <w:rPr>
          <w:sz w:val="24"/>
          <w:szCs w:val="24"/>
          <w:lang w:val="x-none" w:eastAsia="x-none"/>
        </w:rPr>
        <w:t xml:space="preserve">, в лице __________________, и со Стороны </w:t>
      </w:r>
      <w:r w:rsidRPr="00161CA0">
        <w:rPr>
          <w:sz w:val="24"/>
          <w:szCs w:val="24"/>
          <w:lang w:eastAsia="x-none"/>
        </w:rPr>
        <w:t>Поставщика – __________________</w:t>
      </w:r>
      <w:r w:rsidRPr="00161CA0">
        <w:rPr>
          <w:sz w:val="24"/>
          <w:szCs w:val="24"/>
          <w:lang w:val="x-none" w:eastAsia="x-none"/>
        </w:rPr>
        <w:t>,</w:t>
      </w:r>
      <w:r w:rsidRPr="00161CA0">
        <w:rPr>
          <w:sz w:val="24"/>
          <w:szCs w:val="24"/>
          <w:lang w:eastAsia="x-none"/>
        </w:rPr>
        <w:t xml:space="preserve"> в лице</w:t>
      </w:r>
      <w:r w:rsidRPr="00161CA0">
        <w:rPr>
          <w:sz w:val="24"/>
          <w:szCs w:val="24"/>
          <w:lang w:val="x-none" w:eastAsia="x-none"/>
        </w:rPr>
        <w:t xml:space="preserve"> _________________________ удостоверяем, что Сторонами достигнуто соглашение о</w:t>
      </w:r>
      <w:r w:rsidRPr="00161CA0">
        <w:rPr>
          <w:sz w:val="24"/>
          <w:szCs w:val="24"/>
          <w:lang w:eastAsia="x-none"/>
        </w:rPr>
        <w:t xml:space="preserve"> величине</w:t>
      </w:r>
      <w:r w:rsidRPr="00161CA0">
        <w:rPr>
          <w:sz w:val="24"/>
          <w:szCs w:val="24"/>
          <w:lang w:val="x-none" w:eastAsia="x-none"/>
        </w:rPr>
        <w:t xml:space="preserve"> </w:t>
      </w:r>
      <w:r w:rsidRPr="00161CA0">
        <w:rPr>
          <w:sz w:val="24"/>
          <w:szCs w:val="24"/>
          <w:lang w:eastAsia="x-none"/>
        </w:rPr>
        <w:t>договорной  цены</w:t>
      </w:r>
      <w:r w:rsidRPr="00161CA0">
        <w:rPr>
          <w:sz w:val="24"/>
          <w:szCs w:val="24"/>
          <w:lang w:val="x-none" w:eastAsia="x-none"/>
        </w:rPr>
        <w:t>:</w:t>
      </w:r>
    </w:p>
    <w:tbl>
      <w:tblPr>
        <w:tblW w:w="10490" w:type="dxa"/>
        <w:tblInd w:w="-5" w:type="dxa"/>
        <w:tblLayout w:type="fixed"/>
        <w:tblLook w:val="0000" w:firstRow="0" w:lastRow="0" w:firstColumn="0" w:lastColumn="0" w:noHBand="0" w:noVBand="0"/>
      </w:tblPr>
      <w:tblGrid>
        <w:gridCol w:w="736"/>
        <w:gridCol w:w="3376"/>
        <w:gridCol w:w="992"/>
        <w:gridCol w:w="992"/>
        <w:gridCol w:w="2268"/>
        <w:gridCol w:w="2126"/>
      </w:tblGrid>
      <w:tr w:rsidR="00961356" w:rsidRPr="00161CA0" w14:paraId="4898B42D" w14:textId="77777777" w:rsidTr="009B4110">
        <w:trPr>
          <w:trHeight w:val="1135"/>
          <w:tblHeader/>
        </w:trPr>
        <w:tc>
          <w:tcPr>
            <w:tcW w:w="736" w:type="dxa"/>
            <w:tcBorders>
              <w:top w:val="single" w:sz="4" w:space="0" w:color="000000"/>
              <w:left w:val="single" w:sz="4" w:space="0" w:color="000000"/>
              <w:bottom w:val="single" w:sz="4" w:space="0" w:color="000000"/>
              <w:right w:val="single" w:sz="4" w:space="0" w:color="000000"/>
            </w:tcBorders>
            <w:vAlign w:val="center"/>
          </w:tcPr>
          <w:p w14:paraId="46FA45D5" w14:textId="77777777" w:rsidR="00961356" w:rsidRPr="00161CA0" w:rsidRDefault="00961356" w:rsidP="009B4110">
            <w:pPr>
              <w:pStyle w:val="14"/>
              <w:widowControl w:val="0"/>
              <w:jc w:val="center"/>
              <w:rPr>
                <w:b/>
              </w:rPr>
            </w:pPr>
            <w:r w:rsidRPr="00161CA0">
              <w:rPr>
                <w:b/>
              </w:rPr>
              <w:t>№ п/п</w:t>
            </w:r>
          </w:p>
        </w:tc>
        <w:tc>
          <w:tcPr>
            <w:tcW w:w="3376" w:type="dxa"/>
            <w:tcBorders>
              <w:top w:val="single" w:sz="4" w:space="0" w:color="000000"/>
              <w:left w:val="single" w:sz="4" w:space="0" w:color="000000"/>
              <w:bottom w:val="single" w:sz="4" w:space="0" w:color="000000"/>
              <w:right w:val="single" w:sz="4" w:space="0" w:color="000000"/>
            </w:tcBorders>
            <w:vAlign w:val="center"/>
          </w:tcPr>
          <w:p w14:paraId="0A55D672" w14:textId="77777777" w:rsidR="00961356" w:rsidRPr="00161CA0" w:rsidRDefault="00961356" w:rsidP="009B4110">
            <w:pPr>
              <w:pStyle w:val="14"/>
              <w:widowControl w:val="0"/>
              <w:jc w:val="center"/>
              <w:rPr>
                <w:b/>
              </w:rPr>
            </w:pPr>
            <w:r w:rsidRPr="00161CA0">
              <w:rPr>
                <w:b/>
                <w:color w:val="000000"/>
              </w:rPr>
              <w:t>Наименование, Страна происхождения Товара</w:t>
            </w:r>
          </w:p>
        </w:tc>
        <w:tc>
          <w:tcPr>
            <w:tcW w:w="992" w:type="dxa"/>
            <w:tcBorders>
              <w:top w:val="single" w:sz="4" w:space="0" w:color="000000"/>
              <w:left w:val="single" w:sz="4" w:space="0" w:color="000000"/>
              <w:right w:val="single" w:sz="4" w:space="0" w:color="000000"/>
            </w:tcBorders>
            <w:vAlign w:val="center"/>
          </w:tcPr>
          <w:p w14:paraId="1A1093A1" w14:textId="77777777" w:rsidR="00961356" w:rsidRPr="00161CA0" w:rsidRDefault="00961356" w:rsidP="009B4110">
            <w:pPr>
              <w:pStyle w:val="14"/>
              <w:widowControl w:val="0"/>
              <w:jc w:val="center"/>
              <w:rPr>
                <w:b/>
              </w:rPr>
            </w:pPr>
            <w:r w:rsidRPr="00161CA0">
              <w:rPr>
                <w:b/>
                <w:lang w:eastAsia="x-none"/>
              </w:rPr>
              <w:t>Ед. изм.</w:t>
            </w:r>
          </w:p>
        </w:tc>
        <w:tc>
          <w:tcPr>
            <w:tcW w:w="992" w:type="dxa"/>
            <w:tcBorders>
              <w:top w:val="single" w:sz="4" w:space="0" w:color="000000"/>
              <w:left w:val="single" w:sz="4" w:space="0" w:color="000000"/>
              <w:right w:val="single" w:sz="4" w:space="0" w:color="000000"/>
            </w:tcBorders>
            <w:vAlign w:val="center"/>
          </w:tcPr>
          <w:p w14:paraId="08FC5485" w14:textId="77777777" w:rsidR="00961356" w:rsidRPr="00161CA0" w:rsidRDefault="00961356" w:rsidP="009B4110">
            <w:pPr>
              <w:pStyle w:val="14"/>
              <w:keepNext/>
              <w:widowControl w:val="0"/>
              <w:jc w:val="center"/>
              <w:outlineLvl w:val="0"/>
              <w:rPr>
                <w:b/>
                <w:lang w:eastAsia="x-none"/>
              </w:rPr>
            </w:pPr>
            <w:r w:rsidRPr="00161CA0">
              <w:rPr>
                <w:b/>
                <w:lang w:eastAsia="x-none"/>
              </w:rPr>
              <w:t>Кол-во</w:t>
            </w:r>
          </w:p>
          <w:p w14:paraId="53431B4D" w14:textId="77777777" w:rsidR="00961356" w:rsidRPr="00161CA0" w:rsidRDefault="00961356" w:rsidP="009B4110">
            <w:pPr>
              <w:pStyle w:val="14"/>
              <w:widowControl w:val="0"/>
              <w:jc w:val="center"/>
              <w:rPr>
                <w:b/>
              </w:rPr>
            </w:pPr>
          </w:p>
        </w:tc>
        <w:tc>
          <w:tcPr>
            <w:tcW w:w="2268" w:type="dxa"/>
            <w:tcBorders>
              <w:top w:val="single" w:sz="4" w:space="0" w:color="000000"/>
              <w:left w:val="single" w:sz="4" w:space="0" w:color="000000"/>
              <w:right w:val="single" w:sz="4" w:space="0" w:color="000000"/>
            </w:tcBorders>
            <w:vAlign w:val="center"/>
          </w:tcPr>
          <w:p w14:paraId="507B4086" w14:textId="77777777" w:rsidR="00961356" w:rsidRPr="00161CA0" w:rsidRDefault="00961356" w:rsidP="009B4110">
            <w:pPr>
              <w:pStyle w:val="14"/>
              <w:widowControl w:val="0"/>
              <w:jc w:val="center"/>
              <w:rPr>
                <w:b/>
                <w:sz w:val="22"/>
                <w:szCs w:val="22"/>
              </w:rPr>
            </w:pPr>
            <w:r w:rsidRPr="00161CA0">
              <w:rPr>
                <w:b/>
                <w:sz w:val="22"/>
                <w:szCs w:val="22"/>
                <w:lang w:eastAsia="x-none"/>
              </w:rPr>
              <w:t xml:space="preserve">Цена единицы </w:t>
            </w:r>
            <w:r w:rsidRPr="00161CA0">
              <w:rPr>
                <w:b/>
                <w:bCs/>
                <w:sz w:val="22"/>
                <w:szCs w:val="22"/>
              </w:rPr>
              <w:t>Товара</w:t>
            </w:r>
            <w:r w:rsidRPr="00161CA0">
              <w:rPr>
                <w:b/>
                <w:sz w:val="22"/>
                <w:szCs w:val="22"/>
                <w:lang w:eastAsia="x-none"/>
              </w:rPr>
              <w:t xml:space="preserve">, руб., </w:t>
            </w:r>
            <w:r w:rsidRPr="00161CA0">
              <w:rPr>
                <w:b/>
                <w:sz w:val="22"/>
                <w:szCs w:val="22"/>
              </w:rPr>
              <w:t>НДС*</w:t>
            </w:r>
          </w:p>
        </w:tc>
        <w:tc>
          <w:tcPr>
            <w:tcW w:w="2126" w:type="dxa"/>
            <w:tcBorders>
              <w:top w:val="single" w:sz="4" w:space="0" w:color="000000"/>
              <w:left w:val="single" w:sz="4" w:space="0" w:color="000000"/>
              <w:right w:val="single" w:sz="4" w:space="0" w:color="000000"/>
            </w:tcBorders>
            <w:vAlign w:val="center"/>
          </w:tcPr>
          <w:p w14:paraId="23672F92" w14:textId="77777777" w:rsidR="00961356" w:rsidRPr="00161CA0" w:rsidRDefault="00961356" w:rsidP="009B4110">
            <w:pPr>
              <w:pStyle w:val="14"/>
              <w:widowControl w:val="0"/>
              <w:jc w:val="center"/>
              <w:rPr>
                <w:b/>
                <w:sz w:val="22"/>
                <w:szCs w:val="22"/>
              </w:rPr>
            </w:pPr>
            <w:r w:rsidRPr="00161CA0">
              <w:rPr>
                <w:b/>
                <w:sz w:val="22"/>
                <w:szCs w:val="22"/>
                <w:lang w:eastAsia="x-none"/>
              </w:rPr>
              <w:t>Сумма Товара, руб.,</w:t>
            </w:r>
            <w:r w:rsidRPr="00161CA0">
              <w:rPr>
                <w:b/>
                <w:color w:val="000000"/>
                <w:spacing w:val="-12"/>
                <w:sz w:val="22"/>
                <w:szCs w:val="22"/>
              </w:rPr>
              <w:t xml:space="preserve"> </w:t>
            </w:r>
            <w:r w:rsidRPr="00161CA0">
              <w:rPr>
                <w:b/>
                <w:sz w:val="22"/>
                <w:szCs w:val="22"/>
              </w:rPr>
              <w:t>НДС*</w:t>
            </w:r>
          </w:p>
        </w:tc>
      </w:tr>
      <w:tr w:rsidR="00961356" w:rsidRPr="00161CA0" w14:paraId="5D80CF3D" w14:textId="77777777" w:rsidTr="009B4110">
        <w:trPr>
          <w:trHeight w:val="346"/>
          <w:tblHeader/>
        </w:trPr>
        <w:tc>
          <w:tcPr>
            <w:tcW w:w="736" w:type="dxa"/>
            <w:tcBorders>
              <w:top w:val="single" w:sz="4" w:space="0" w:color="000000"/>
              <w:left w:val="single" w:sz="4" w:space="0" w:color="000000"/>
              <w:bottom w:val="single" w:sz="4" w:space="0" w:color="000000"/>
              <w:right w:val="single" w:sz="4" w:space="0" w:color="000000"/>
            </w:tcBorders>
            <w:vAlign w:val="center"/>
          </w:tcPr>
          <w:p w14:paraId="25450EC5" w14:textId="77777777" w:rsidR="00961356" w:rsidRPr="00161CA0" w:rsidRDefault="00961356" w:rsidP="009B4110">
            <w:pPr>
              <w:pStyle w:val="14"/>
              <w:widowControl w:val="0"/>
              <w:jc w:val="center"/>
              <w:rPr>
                <w:b/>
              </w:rPr>
            </w:pPr>
            <w:r w:rsidRPr="00161CA0">
              <w:rPr>
                <w:b/>
              </w:rPr>
              <w:t>1</w:t>
            </w:r>
          </w:p>
        </w:tc>
        <w:tc>
          <w:tcPr>
            <w:tcW w:w="3376" w:type="dxa"/>
            <w:tcBorders>
              <w:top w:val="single" w:sz="4" w:space="0" w:color="000000"/>
              <w:left w:val="single" w:sz="4" w:space="0" w:color="000000"/>
              <w:bottom w:val="single" w:sz="4" w:space="0" w:color="000000"/>
              <w:right w:val="single" w:sz="4" w:space="0" w:color="000000"/>
            </w:tcBorders>
            <w:vAlign w:val="center"/>
          </w:tcPr>
          <w:p w14:paraId="65546F09" w14:textId="77777777" w:rsidR="00961356" w:rsidRPr="00161CA0" w:rsidRDefault="00961356" w:rsidP="009B4110">
            <w:pPr>
              <w:pStyle w:val="14"/>
              <w:widowControl w:val="0"/>
              <w:jc w:val="center"/>
              <w:rPr>
                <w:b/>
              </w:rPr>
            </w:pPr>
            <w:r w:rsidRPr="00161CA0">
              <w:rPr>
                <w:b/>
              </w:rPr>
              <w:t>2</w:t>
            </w:r>
          </w:p>
        </w:tc>
        <w:tc>
          <w:tcPr>
            <w:tcW w:w="992" w:type="dxa"/>
            <w:tcBorders>
              <w:top w:val="single" w:sz="4" w:space="0" w:color="000000"/>
              <w:left w:val="single" w:sz="4" w:space="0" w:color="000000"/>
              <w:right w:val="single" w:sz="4" w:space="0" w:color="000000"/>
            </w:tcBorders>
            <w:vAlign w:val="center"/>
          </w:tcPr>
          <w:p w14:paraId="73349371" w14:textId="77777777" w:rsidR="00961356" w:rsidRPr="00161CA0" w:rsidRDefault="00961356" w:rsidP="009B4110">
            <w:pPr>
              <w:pStyle w:val="14"/>
              <w:widowControl w:val="0"/>
              <w:jc w:val="center"/>
              <w:rPr>
                <w:b/>
              </w:rPr>
            </w:pPr>
            <w:r w:rsidRPr="00161CA0">
              <w:rPr>
                <w:b/>
              </w:rPr>
              <w:t>3</w:t>
            </w:r>
          </w:p>
        </w:tc>
        <w:tc>
          <w:tcPr>
            <w:tcW w:w="992" w:type="dxa"/>
            <w:tcBorders>
              <w:top w:val="single" w:sz="4" w:space="0" w:color="000000"/>
              <w:left w:val="single" w:sz="4" w:space="0" w:color="000000"/>
              <w:right w:val="single" w:sz="4" w:space="0" w:color="000000"/>
            </w:tcBorders>
          </w:tcPr>
          <w:p w14:paraId="43095AD3" w14:textId="77777777" w:rsidR="00961356" w:rsidRPr="00161CA0" w:rsidRDefault="00961356" w:rsidP="009B4110">
            <w:pPr>
              <w:pStyle w:val="14"/>
              <w:widowControl w:val="0"/>
              <w:jc w:val="center"/>
              <w:rPr>
                <w:b/>
              </w:rPr>
            </w:pPr>
            <w:r w:rsidRPr="00161CA0">
              <w:rPr>
                <w:b/>
              </w:rPr>
              <w:t>4</w:t>
            </w:r>
          </w:p>
        </w:tc>
        <w:tc>
          <w:tcPr>
            <w:tcW w:w="2268" w:type="dxa"/>
            <w:tcBorders>
              <w:top w:val="single" w:sz="4" w:space="0" w:color="000000"/>
              <w:left w:val="single" w:sz="4" w:space="0" w:color="000000"/>
              <w:right w:val="single" w:sz="4" w:space="0" w:color="000000"/>
            </w:tcBorders>
          </w:tcPr>
          <w:p w14:paraId="58EE2565" w14:textId="77777777" w:rsidR="00961356" w:rsidRPr="00161CA0" w:rsidRDefault="00961356" w:rsidP="009B4110">
            <w:pPr>
              <w:pStyle w:val="14"/>
              <w:widowControl w:val="0"/>
              <w:jc w:val="center"/>
              <w:rPr>
                <w:b/>
              </w:rPr>
            </w:pPr>
            <w:r w:rsidRPr="00161CA0">
              <w:rPr>
                <w:b/>
              </w:rPr>
              <w:t>5</w:t>
            </w:r>
          </w:p>
        </w:tc>
        <w:tc>
          <w:tcPr>
            <w:tcW w:w="2126" w:type="dxa"/>
            <w:tcBorders>
              <w:top w:val="single" w:sz="4" w:space="0" w:color="000000"/>
              <w:left w:val="single" w:sz="4" w:space="0" w:color="000000"/>
              <w:right w:val="single" w:sz="4" w:space="0" w:color="000000"/>
            </w:tcBorders>
          </w:tcPr>
          <w:p w14:paraId="431D7E3D" w14:textId="77777777" w:rsidR="00961356" w:rsidRPr="00161CA0" w:rsidRDefault="00961356" w:rsidP="009B4110">
            <w:pPr>
              <w:pStyle w:val="14"/>
              <w:widowControl w:val="0"/>
              <w:jc w:val="center"/>
              <w:rPr>
                <w:b/>
              </w:rPr>
            </w:pPr>
            <w:r w:rsidRPr="00161CA0">
              <w:rPr>
                <w:b/>
              </w:rPr>
              <w:t>6</w:t>
            </w:r>
          </w:p>
        </w:tc>
      </w:tr>
      <w:tr w:rsidR="00961356" w:rsidRPr="00161CA0" w14:paraId="3D2B93DF" w14:textId="77777777" w:rsidTr="009B4110">
        <w:trPr>
          <w:trHeight w:val="356"/>
          <w:tblHeader/>
        </w:trPr>
        <w:tc>
          <w:tcPr>
            <w:tcW w:w="736" w:type="dxa"/>
            <w:tcBorders>
              <w:top w:val="single" w:sz="4" w:space="0" w:color="000000"/>
              <w:left w:val="single" w:sz="4" w:space="0" w:color="000000"/>
              <w:bottom w:val="single" w:sz="4" w:space="0" w:color="000000"/>
              <w:right w:val="single" w:sz="4" w:space="0" w:color="000000"/>
            </w:tcBorders>
            <w:vAlign w:val="center"/>
          </w:tcPr>
          <w:p w14:paraId="319B3246" w14:textId="77777777" w:rsidR="00961356" w:rsidRPr="00161CA0" w:rsidRDefault="00961356" w:rsidP="009B4110">
            <w:pPr>
              <w:pStyle w:val="14"/>
              <w:widowControl w:val="0"/>
              <w:jc w:val="center"/>
            </w:pPr>
            <w:r w:rsidRPr="00161CA0">
              <w:t>1</w:t>
            </w:r>
          </w:p>
        </w:tc>
        <w:tc>
          <w:tcPr>
            <w:tcW w:w="3376" w:type="dxa"/>
            <w:tcBorders>
              <w:top w:val="single" w:sz="4" w:space="0" w:color="000000"/>
              <w:left w:val="single" w:sz="4" w:space="0" w:color="000000"/>
              <w:bottom w:val="single" w:sz="4" w:space="0" w:color="000000"/>
              <w:right w:val="single" w:sz="4" w:space="0" w:color="000000"/>
            </w:tcBorders>
          </w:tcPr>
          <w:p w14:paraId="29E47C7A" w14:textId="77777777" w:rsidR="00961356" w:rsidRPr="00161CA0" w:rsidRDefault="00961356" w:rsidP="009B4110">
            <w:pPr>
              <w:tabs>
                <w:tab w:val="left" w:pos="1035"/>
              </w:tabs>
              <w:rPr>
                <w:sz w:val="24"/>
                <w:szCs w:val="24"/>
              </w:rPr>
            </w:pPr>
          </w:p>
        </w:tc>
        <w:tc>
          <w:tcPr>
            <w:tcW w:w="992" w:type="dxa"/>
            <w:tcBorders>
              <w:top w:val="single" w:sz="4" w:space="0" w:color="000000"/>
              <w:left w:val="single" w:sz="4" w:space="0" w:color="000000"/>
              <w:right w:val="single" w:sz="4" w:space="0" w:color="000000"/>
            </w:tcBorders>
            <w:vAlign w:val="center"/>
          </w:tcPr>
          <w:p w14:paraId="3D880E04" w14:textId="77777777" w:rsidR="00961356" w:rsidRPr="00161CA0" w:rsidRDefault="00961356" w:rsidP="009B4110">
            <w:pPr>
              <w:pStyle w:val="14"/>
              <w:widowControl w:val="0"/>
              <w:jc w:val="center"/>
            </w:pPr>
            <w:r w:rsidRPr="00161CA0">
              <w:t>шт.</w:t>
            </w:r>
          </w:p>
        </w:tc>
        <w:tc>
          <w:tcPr>
            <w:tcW w:w="992" w:type="dxa"/>
            <w:tcBorders>
              <w:top w:val="single" w:sz="4" w:space="0" w:color="000000"/>
              <w:left w:val="single" w:sz="4" w:space="0" w:color="000000"/>
              <w:right w:val="single" w:sz="4" w:space="0" w:color="000000"/>
            </w:tcBorders>
          </w:tcPr>
          <w:p w14:paraId="278E840D" w14:textId="77777777" w:rsidR="00961356" w:rsidRPr="00161CA0" w:rsidRDefault="00961356" w:rsidP="009B4110">
            <w:pPr>
              <w:jc w:val="center"/>
              <w:rPr>
                <w:sz w:val="24"/>
                <w:szCs w:val="24"/>
              </w:rPr>
            </w:pPr>
          </w:p>
        </w:tc>
        <w:tc>
          <w:tcPr>
            <w:tcW w:w="2268" w:type="dxa"/>
            <w:tcBorders>
              <w:top w:val="single" w:sz="4" w:space="0" w:color="000000"/>
              <w:left w:val="single" w:sz="4" w:space="0" w:color="000000"/>
              <w:right w:val="single" w:sz="4" w:space="0" w:color="000000"/>
            </w:tcBorders>
          </w:tcPr>
          <w:p w14:paraId="216C9CF9" w14:textId="77777777" w:rsidR="00961356" w:rsidRPr="00161CA0" w:rsidRDefault="00961356" w:rsidP="009B4110">
            <w:pPr>
              <w:pStyle w:val="14"/>
              <w:widowControl w:val="0"/>
              <w:jc w:val="center"/>
            </w:pPr>
          </w:p>
        </w:tc>
        <w:tc>
          <w:tcPr>
            <w:tcW w:w="2126" w:type="dxa"/>
            <w:tcBorders>
              <w:top w:val="single" w:sz="4" w:space="0" w:color="000000"/>
              <w:left w:val="single" w:sz="4" w:space="0" w:color="000000"/>
              <w:right w:val="single" w:sz="4" w:space="0" w:color="000000"/>
            </w:tcBorders>
          </w:tcPr>
          <w:p w14:paraId="5ECEC36A" w14:textId="77777777" w:rsidR="00961356" w:rsidRPr="00161CA0" w:rsidRDefault="00961356" w:rsidP="009B4110">
            <w:pPr>
              <w:pStyle w:val="14"/>
              <w:widowControl w:val="0"/>
              <w:jc w:val="center"/>
            </w:pPr>
          </w:p>
        </w:tc>
      </w:tr>
      <w:tr w:rsidR="00961356" w:rsidRPr="00161CA0" w14:paraId="4BE9752B" w14:textId="77777777" w:rsidTr="009B4110">
        <w:trPr>
          <w:trHeight w:val="356"/>
          <w:tblHeader/>
        </w:trPr>
        <w:tc>
          <w:tcPr>
            <w:tcW w:w="736" w:type="dxa"/>
            <w:tcBorders>
              <w:top w:val="single" w:sz="4" w:space="0" w:color="000000"/>
              <w:left w:val="single" w:sz="4" w:space="0" w:color="000000"/>
              <w:bottom w:val="single" w:sz="4" w:space="0" w:color="000000"/>
              <w:right w:val="single" w:sz="4" w:space="0" w:color="000000"/>
            </w:tcBorders>
            <w:vAlign w:val="center"/>
          </w:tcPr>
          <w:p w14:paraId="4BD4AE19" w14:textId="77777777" w:rsidR="00961356" w:rsidRPr="00161CA0" w:rsidRDefault="00961356" w:rsidP="009B4110">
            <w:pPr>
              <w:pStyle w:val="14"/>
              <w:widowControl w:val="0"/>
              <w:jc w:val="center"/>
              <w:rPr>
                <w:lang w:val="en-US"/>
              </w:rPr>
            </w:pPr>
            <w:r w:rsidRPr="00161CA0">
              <w:rPr>
                <w:lang w:val="en-US"/>
              </w:rPr>
              <w:t>2</w:t>
            </w:r>
          </w:p>
        </w:tc>
        <w:tc>
          <w:tcPr>
            <w:tcW w:w="3376" w:type="dxa"/>
            <w:tcBorders>
              <w:top w:val="single" w:sz="4" w:space="0" w:color="000000"/>
              <w:left w:val="single" w:sz="4" w:space="0" w:color="000000"/>
              <w:bottom w:val="single" w:sz="4" w:space="0" w:color="000000"/>
              <w:right w:val="single" w:sz="4" w:space="0" w:color="000000"/>
            </w:tcBorders>
          </w:tcPr>
          <w:p w14:paraId="3927D7FD" w14:textId="77777777" w:rsidR="00961356" w:rsidRPr="00161CA0" w:rsidRDefault="00961356" w:rsidP="009B4110">
            <w:pPr>
              <w:tabs>
                <w:tab w:val="left" w:pos="1035"/>
              </w:tabs>
              <w:rPr>
                <w:sz w:val="24"/>
                <w:szCs w:val="24"/>
              </w:rPr>
            </w:pPr>
          </w:p>
        </w:tc>
        <w:tc>
          <w:tcPr>
            <w:tcW w:w="992" w:type="dxa"/>
            <w:tcBorders>
              <w:top w:val="single" w:sz="4" w:space="0" w:color="000000"/>
              <w:left w:val="single" w:sz="4" w:space="0" w:color="000000"/>
              <w:right w:val="single" w:sz="4" w:space="0" w:color="000000"/>
            </w:tcBorders>
            <w:vAlign w:val="center"/>
          </w:tcPr>
          <w:p w14:paraId="4895D5C2" w14:textId="77777777" w:rsidR="00961356" w:rsidRPr="00161CA0" w:rsidRDefault="00961356" w:rsidP="009B4110">
            <w:pPr>
              <w:pStyle w:val="14"/>
              <w:widowControl w:val="0"/>
              <w:jc w:val="center"/>
            </w:pPr>
            <w:r w:rsidRPr="00161CA0">
              <w:t>шт.</w:t>
            </w:r>
          </w:p>
        </w:tc>
        <w:tc>
          <w:tcPr>
            <w:tcW w:w="992" w:type="dxa"/>
            <w:tcBorders>
              <w:top w:val="single" w:sz="4" w:space="0" w:color="000000"/>
              <w:left w:val="single" w:sz="4" w:space="0" w:color="000000"/>
              <w:right w:val="single" w:sz="4" w:space="0" w:color="000000"/>
            </w:tcBorders>
          </w:tcPr>
          <w:p w14:paraId="37364CF1" w14:textId="77777777" w:rsidR="00961356" w:rsidRPr="00161CA0" w:rsidRDefault="00961356" w:rsidP="009B4110">
            <w:pPr>
              <w:jc w:val="center"/>
              <w:rPr>
                <w:sz w:val="24"/>
                <w:szCs w:val="24"/>
              </w:rPr>
            </w:pPr>
          </w:p>
        </w:tc>
        <w:tc>
          <w:tcPr>
            <w:tcW w:w="2268" w:type="dxa"/>
            <w:tcBorders>
              <w:top w:val="single" w:sz="4" w:space="0" w:color="000000"/>
              <w:left w:val="single" w:sz="4" w:space="0" w:color="000000"/>
              <w:right w:val="single" w:sz="4" w:space="0" w:color="000000"/>
            </w:tcBorders>
          </w:tcPr>
          <w:p w14:paraId="39328EBF" w14:textId="77777777" w:rsidR="00961356" w:rsidRPr="00161CA0" w:rsidRDefault="00961356" w:rsidP="009B4110">
            <w:pPr>
              <w:pStyle w:val="14"/>
              <w:widowControl w:val="0"/>
              <w:jc w:val="center"/>
            </w:pPr>
          </w:p>
        </w:tc>
        <w:tc>
          <w:tcPr>
            <w:tcW w:w="2126" w:type="dxa"/>
            <w:tcBorders>
              <w:top w:val="single" w:sz="4" w:space="0" w:color="000000"/>
              <w:left w:val="single" w:sz="4" w:space="0" w:color="000000"/>
              <w:right w:val="single" w:sz="4" w:space="0" w:color="000000"/>
            </w:tcBorders>
          </w:tcPr>
          <w:p w14:paraId="639AFD04" w14:textId="77777777" w:rsidR="00961356" w:rsidRPr="00161CA0" w:rsidRDefault="00961356" w:rsidP="009B4110">
            <w:pPr>
              <w:pStyle w:val="14"/>
              <w:widowControl w:val="0"/>
              <w:jc w:val="center"/>
            </w:pPr>
          </w:p>
        </w:tc>
      </w:tr>
      <w:tr w:rsidR="00961356" w:rsidRPr="00161CA0" w14:paraId="7E9FA461" w14:textId="77777777" w:rsidTr="009B4110">
        <w:trPr>
          <w:trHeight w:val="334"/>
          <w:tblHeader/>
        </w:trPr>
        <w:tc>
          <w:tcPr>
            <w:tcW w:w="8364" w:type="dxa"/>
            <w:gridSpan w:val="5"/>
            <w:tcBorders>
              <w:top w:val="single" w:sz="4" w:space="0" w:color="000000"/>
              <w:left w:val="single" w:sz="4" w:space="0" w:color="000000"/>
              <w:bottom w:val="single" w:sz="4" w:space="0" w:color="000000"/>
              <w:right w:val="single" w:sz="4" w:space="0" w:color="000000"/>
            </w:tcBorders>
            <w:vAlign w:val="center"/>
          </w:tcPr>
          <w:p w14:paraId="5640CFFB" w14:textId="77777777" w:rsidR="00961356" w:rsidRPr="00161CA0" w:rsidRDefault="00961356" w:rsidP="009B4110">
            <w:pPr>
              <w:pStyle w:val="14"/>
              <w:widowControl w:val="0"/>
              <w:jc w:val="right"/>
              <w:rPr>
                <w:b/>
              </w:rPr>
            </w:pPr>
            <w:r w:rsidRPr="00161CA0">
              <w:rPr>
                <w:b/>
              </w:rPr>
              <w:t>ИТОГО:</w:t>
            </w:r>
          </w:p>
        </w:tc>
        <w:tc>
          <w:tcPr>
            <w:tcW w:w="2126" w:type="dxa"/>
            <w:tcBorders>
              <w:top w:val="single" w:sz="4" w:space="0" w:color="000000"/>
              <w:left w:val="single" w:sz="4" w:space="0" w:color="000000"/>
              <w:bottom w:val="single" w:sz="4" w:space="0" w:color="000000"/>
              <w:right w:val="single" w:sz="4" w:space="0" w:color="000000"/>
            </w:tcBorders>
          </w:tcPr>
          <w:p w14:paraId="0F77B677" w14:textId="77777777" w:rsidR="00961356" w:rsidRPr="00161CA0" w:rsidRDefault="00961356" w:rsidP="009B4110">
            <w:pPr>
              <w:pStyle w:val="14"/>
              <w:widowControl w:val="0"/>
              <w:jc w:val="center"/>
            </w:pPr>
          </w:p>
        </w:tc>
      </w:tr>
      <w:tr w:rsidR="00961356" w:rsidRPr="00161CA0" w14:paraId="067D0EB9" w14:textId="77777777" w:rsidTr="009B4110">
        <w:trPr>
          <w:trHeight w:val="334"/>
          <w:tblHeader/>
        </w:trPr>
        <w:tc>
          <w:tcPr>
            <w:tcW w:w="8364" w:type="dxa"/>
            <w:gridSpan w:val="5"/>
            <w:tcBorders>
              <w:top w:val="single" w:sz="4" w:space="0" w:color="000000"/>
              <w:left w:val="single" w:sz="4" w:space="0" w:color="000000"/>
              <w:bottom w:val="single" w:sz="4" w:space="0" w:color="000000"/>
              <w:right w:val="single" w:sz="4" w:space="0" w:color="000000"/>
            </w:tcBorders>
            <w:vAlign w:val="center"/>
          </w:tcPr>
          <w:p w14:paraId="4D72236F" w14:textId="77777777" w:rsidR="00961356" w:rsidRPr="00161CA0" w:rsidRDefault="00961356" w:rsidP="009B4110">
            <w:pPr>
              <w:pStyle w:val="14"/>
              <w:widowControl w:val="0"/>
              <w:jc w:val="right"/>
              <w:rPr>
                <w:b/>
              </w:rPr>
            </w:pPr>
            <w:r w:rsidRPr="00161CA0">
              <w:rPr>
                <w:b/>
              </w:rPr>
              <w:t xml:space="preserve"> </w:t>
            </w:r>
            <w:r w:rsidRPr="00161CA0">
              <w:rPr>
                <w:b/>
                <w:sz w:val="22"/>
                <w:szCs w:val="22"/>
              </w:rPr>
              <w:t>НДС*</w:t>
            </w:r>
            <w:r w:rsidRPr="00161CA0">
              <w:rPr>
                <w:b/>
              </w:rPr>
              <w:t>:</w:t>
            </w:r>
          </w:p>
        </w:tc>
        <w:tc>
          <w:tcPr>
            <w:tcW w:w="2126" w:type="dxa"/>
            <w:tcBorders>
              <w:top w:val="single" w:sz="4" w:space="0" w:color="000000"/>
              <w:left w:val="single" w:sz="4" w:space="0" w:color="000000"/>
              <w:bottom w:val="single" w:sz="4" w:space="0" w:color="000000"/>
              <w:right w:val="single" w:sz="4" w:space="0" w:color="000000"/>
            </w:tcBorders>
          </w:tcPr>
          <w:p w14:paraId="2EC63F74" w14:textId="77777777" w:rsidR="00961356" w:rsidRPr="00161CA0" w:rsidRDefault="00961356" w:rsidP="009B4110">
            <w:pPr>
              <w:pStyle w:val="14"/>
              <w:widowControl w:val="0"/>
              <w:jc w:val="center"/>
            </w:pPr>
          </w:p>
        </w:tc>
      </w:tr>
    </w:tbl>
    <w:p w14:paraId="06AA90EC" w14:textId="77777777" w:rsidR="00961356" w:rsidRPr="00161CA0" w:rsidRDefault="00961356" w:rsidP="00961356">
      <w:pPr>
        <w:widowControl w:val="0"/>
        <w:autoSpaceDE w:val="0"/>
        <w:autoSpaceDN w:val="0"/>
        <w:adjustRightInd w:val="0"/>
        <w:rPr>
          <w:i/>
          <w:iCs/>
          <w:sz w:val="24"/>
          <w:szCs w:val="24"/>
        </w:rPr>
      </w:pPr>
      <w:r w:rsidRPr="00161CA0">
        <w:rPr>
          <w:i/>
          <w:sz w:val="24"/>
          <w:szCs w:val="24"/>
        </w:rPr>
        <w:t xml:space="preserve">* </w:t>
      </w:r>
      <w:r w:rsidRPr="00161CA0">
        <w:rPr>
          <w:i/>
          <w:spacing w:val="-1"/>
          <w:sz w:val="24"/>
          <w:szCs w:val="24"/>
        </w:rPr>
        <w:t>НДС не облагается в</w:t>
      </w:r>
      <w:r w:rsidRPr="00161CA0">
        <w:rPr>
          <w:i/>
          <w:sz w:val="24"/>
          <w:szCs w:val="24"/>
        </w:rPr>
        <w:t xml:space="preserve"> случаях, предусмотренных законодательством </w:t>
      </w:r>
      <w:r w:rsidRPr="00161CA0">
        <w:rPr>
          <w:i/>
          <w:iCs/>
          <w:sz w:val="24"/>
          <w:szCs w:val="24"/>
        </w:rPr>
        <w:t xml:space="preserve">Российской Федерации. </w:t>
      </w:r>
    </w:p>
    <w:p w14:paraId="58866CAC" w14:textId="77777777" w:rsidR="00961356" w:rsidRPr="00161CA0" w:rsidRDefault="00961356" w:rsidP="00961356">
      <w:pPr>
        <w:widowControl w:val="0"/>
        <w:autoSpaceDE w:val="0"/>
        <w:autoSpaceDN w:val="0"/>
        <w:adjustRightInd w:val="0"/>
        <w:rPr>
          <w:i/>
          <w:sz w:val="24"/>
          <w:szCs w:val="24"/>
        </w:rPr>
      </w:pPr>
    </w:p>
    <w:p w14:paraId="3803F281" w14:textId="77777777" w:rsidR="00961356" w:rsidRPr="00161CA0" w:rsidRDefault="00961356" w:rsidP="00961356">
      <w:pPr>
        <w:widowControl w:val="0"/>
        <w:autoSpaceDE w:val="0"/>
        <w:autoSpaceDN w:val="0"/>
        <w:adjustRightInd w:val="0"/>
        <w:ind w:firstLine="612"/>
        <w:jc w:val="both"/>
      </w:pPr>
      <w:r w:rsidRPr="00161CA0">
        <w:rPr>
          <w:sz w:val="24"/>
          <w:szCs w:val="24"/>
        </w:rPr>
        <w:t xml:space="preserve">Цена поставленных Поставщиком товаров по условиям Договора (цена Договора) </w:t>
      </w:r>
      <w:r w:rsidRPr="00161CA0">
        <w:rPr>
          <w:b/>
          <w:sz w:val="24"/>
          <w:szCs w:val="24"/>
        </w:rPr>
        <w:t xml:space="preserve">_________ (_______) рублей __ копеек, в том числе НДС __ % ____ (________) рублей ____ копеек </w:t>
      </w:r>
      <w:r w:rsidRPr="00161CA0">
        <w:rPr>
          <w:sz w:val="24"/>
          <w:szCs w:val="24"/>
        </w:rPr>
        <w:t>(в случае, если Поставщик имеет право на освобождение от уплаты НДС, то фраза «в том числе НДС - __ % ____ (________) рублей ____ копеек» заменяется на фразу «НДС не облагается» (при необходимости, указываются основания для освобождения от уплаты указанного налога в соответствии с положениями Налогового кодекса РФ).</w:t>
      </w:r>
      <w:r w:rsidRPr="00161CA0">
        <w:t xml:space="preserve"> </w:t>
      </w:r>
    </w:p>
    <w:p w14:paraId="0A7B078C" w14:textId="77777777" w:rsidR="00961356" w:rsidRPr="00161CA0" w:rsidRDefault="00961356" w:rsidP="00961356">
      <w:pPr>
        <w:widowControl w:val="0"/>
        <w:autoSpaceDE w:val="0"/>
        <w:autoSpaceDN w:val="0"/>
        <w:adjustRightInd w:val="0"/>
        <w:ind w:firstLine="612"/>
        <w:jc w:val="both"/>
        <w:rPr>
          <w:sz w:val="24"/>
          <w:szCs w:val="24"/>
        </w:rPr>
      </w:pPr>
      <w:r w:rsidRPr="00161CA0">
        <w:rPr>
          <w:sz w:val="24"/>
          <w:szCs w:val="24"/>
        </w:rPr>
        <w:t>Цена Договора устанавливается в Российских рублях и включает в себя: все расходы Поставщика, связанные с исполнением Договора, в том числе цена включает в себя: стоимость товара, транспортные расходы на доставку, погрузо-разгрузочные работы, установку и сборку товара, приобретение необходимых материалов и оборудования, используемого для исполнения Договора, уплату налогов, таможенных пошлин, сборов и других обязательных платежей в бюджеты всех уровней, а также компенсацию всех иных издержек Поставщика и причитающееся ему вознаграждение.</w:t>
      </w:r>
    </w:p>
    <w:p w14:paraId="2CDD40AE" w14:textId="77777777" w:rsidR="006F48CC" w:rsidRPr="00161CA0" w:rsidRDefault="006F48CC" w:rsidP="00961356">
      <w:pPr>
        <w:widowControl w:val="0"/>
        <w:autoSpaceDE w:val="0"/>
        <w:autoSpaceDN w:val="0"/>
        <w:adjustRightInd w:val="0"/>
        <w:ind w:firstLine="612"/>
        <w:jc w:val="both"/>
        <w:rPr>
          <w:sz w:val="24"/>
          <w:szCs w:val="24"/>
        </w:rPr>
      </w:pPr>
    </w:p>
    <w:p w14:paraId="3F071D3E" w14:textId="77777777" w:rsidR="00961356" w:rsidRPr="00161CA0" w:rsidRDefault="00961356" w:rsidP="00961356">
      <w:pPr>
        <w:rPr>
          <w:sz w:val="24"/>
          <w:szCs w:val="24"/>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961356" w:rsidRPr="00161CA0" w14:paraId="1A4F74CD" w14:textId="77777777" w:rsidTr="009B4110">
        <w:trPr>
          <w:trHeight w:val="1631"/>
          <w:jc w:val="center"/>
        </w:trPr>
        <w:tc>
          <w:tcPr>
            <w:tcW w:w="4862" w:type="dxa"/>
            <w:tcBorders>
              <w:top w:val="nil"/>
              <w:left w:val="nil"/>
              <w:bottom w:val="nil"/>
              <w:right w:val="nil"/>
            </w:tcBorders>
          </w:tcPr>
          <w:p w14:paraId="0EF998B0" w14:textId="77777777" w:rsidR="00961356" w:rsidRPr="00161CA0" w:rsidRDefault="00961356" w:rsidP="009B4110">
            <w:pPr>
              <w:widowControl w:val="0"/>
              <w:suppressAutoHyphens/>
              <w:jc w:val="center"/>
              <w:rPr>
                <w:b/>
                <w:snapToGrid w:val="0"/>
                <w:sz w:val="24"/>
                <w:szCs w:val="24"/>
                <w:u w:val="single"/>
              </w:rPr>
            </w:pPr>
            <w:r w:rsidRPr="00161CA0">
              <w:rPr>
                <w:b/>
                <w:sz w:val="24"/>
                <w:szCs w:val="24"/>
                <w:u w:val="single"/>
              </w:rPr>
              <w:t>ЗАКАЗЧИК</w:t>
            </w:r>
            <w:r w:rsidRPr="00161CA0">
              <w:rPr>
                <w:b/>
                <w:snapToGrid w:val="0"/>
                <w:sz w:val="24"/>
                <w:szCs w:val="24"/>
                <w:u w:val="single"/>
              </w:rPr>
              <w:t>:</w:t>
            </w:r>
          </w:p>
          <w:p w14:paraId="18633E27" w14:textId="77777777" w:rsidR="00961356" w:rsidRPr="00161CA0" w:rsidRDefault="00961356" w:rsidP="009B4110">
            <w:pPr>
              <w:widowControl w:val="0"/>
              <w:suppressAutoHyphens/>
              <w:jc w:val="center"/>
              <w:rPr>
                <w:snapToGrid w:val="0"/>
                <w:sz w:val="24"/>
                <w:szCs w:val="24"/>
              </w:rPr>
            </w:pPr>
            <w:r w:rsidRPr="00161CA0">
              <w:rPr>
                <w:snapToGrid w:val="0"/>
                <w:sz w:val="24"/>
                <w:szCs w:val="24"/>
              </w:rPr>
              <w:t>(указать должность)</w:t>
            </w:r>
          </w:p>
          <w:p w14:paraId="32542A12" w14:textId="77777777" w:rsidR="00961356" w:rsidRPr="00161CA0" w:rsidRDefault="00961356" w:rsidP="009B4110">
            <w:pPr>
              <w:widowControl w:val="0"/>
              <w:suppressAutoHyphens/>
              <w:jc w:val="center"/>
              <w:rPr>
                <w:snapToGrid w:val="0"/>
                <w:sz w:val="24"/>
                <w:szCs w:val="24"/>
              </w:rPr>
            </w:pPr>
          </w:p>
          <w:p w14:paraId="61DECE74" w14:textId="77777777" w:rsidR="00961356" w:rsidRPr="00161CA0" w:rsidRDefault="00961356" w:rsidP="009B4110">
            <w:pPr>
              <w:widowControl w:val="0"/>
              <w:rPr>
                <w:snapToGrid w:val="0"/>
                <w:sz w:val="24"/>
                <w:szCs w:val="24"/>
              </w:rPr>
            </w:pPr>
            <w:r w:rsidRPr="00161CA0">
              <w:rPr>
                <w:snapToGrid w:val="0"/>
                <w:sz w:val="24"/>
                <w:szCs w:val="24"/>
              </w:rPr>
              <w:t>____________________________ (ФИО)</w:t>
            </w:r>
          </w:p>
          <w:p w14:paraId="3BA310C8" w14:textId="77777777" w:rsidR="00961356" w:rsidRPr="00161CA0" w:rsidRDefault="00961356" w:rsidP="009B4110">
            <w:pPr>
              <w:widowControl w:val="0"/>
              <w:jc w:val="center"/>
              <w:rPr>
                <w:snapToGrid w:val="0"/>
                <w:sz w:val="24"/>
                <w:szCs w:val="24"/>
              </w:rPr>
            </w:pPr>
            <w:r w:rsidRPr="00161CA0">
              <w:rPr>
                <w:sz w:val="24"/>
                <w:szCs w:val="24"/>
              </w:rPr>
              <w:t>(подпись)</w:t>
            </w:r>
          </w:p>
        </w:tc>
        <w:tc>
          <w:tcPr>
            <w:tcW w:w="5010" w:type="dxa"/>
            <w:tcBorders>
              <w:top w:val="nil"/>
              <w:left w:val="nil"/>
              <w:bottom w:val="nil"/>
              <w:right w:val="nil"/>
            </w:tcBorders>
          </w:tcPr>
          <w:p w14:paraId="79C79DEC" w14:textId="77777777" w:rsidR="00961356" w:rsidRPr="00161CA0" w:rsidRDefault="00961356" w:rsidP="009B4110">
            <w:pPr>
              <w:widowControl w:val="0"/>
              <w:suppressAutoHyphens/>
              <w:jc w:val="center"/>
              <w:rPr>
                <w:b/>
                <w:snapToGrid w:val="0"/>
                <w:sz w:val="24"/>
                <w:szCs w:val="24"/>
                <w:u w:val="single"/>
              </w:rPr>
            </w:pPr>
            <w:r w:rsidRPr="00161CA0">
              <w:rPr>
                <w:b/>
                <w:sz w:val="24"/>
                <w:szCs w:val="24"/>
                <w:u w:val="single"/>
              </w:rPr>
              <w:t>ПОСТАВЩИК</w:t>
            </w:r>
            <w:r w:rsidRPr="00161CA0">
              <w:rPr>
                <w:b/>
                <w:snapToGrid w:val="0"/>
                <w:sz w:val="24"/>
                <w:szCs w:val="24"/>
                <w:u w:val="single"/>
              </w:rPr>
              <w:t>:</w:t>
            </w:r>
          </w:p>
          <w:p w14:paraId="7A025BB2" w14:textId="77777777" w:rsidR="00961356" w:rsidRPr="00161CA0" w:rsidRDefault="00961356" w:rsidP="009B4110">
            <w:pPr>
              <w:widowControl w:val="0"/>
              <w:suppressAutoHyphens/>
              <w:jc w:val="center"/>
              <w:rPr>
                <w:snapToGrid w:val="0"/>
                <w:sz w:val="24"/>
                <w:szCs w:val="24"/>
              </w:rPr>
            </w:pPr>
            <w:r w:rsidRPr="00161CA0">
              <w:rPr>
                <w:snapToGrid w:val="0"/>
                <w:sz w:val="24"/>
                <w:szCs w:val="24"/>
              </w:rPr>
              <w:t>(указать должность)</w:t>
            </w:r>
          </w:p>
          <w:p w14:paraId="4784AA55" w14:textId="77777777" w:rsidR="00961356" w:rsidRPr="00161CA0" w:rsidRDefault="00961356" w:rsidP="009B4110">
            <w:pPr>
              <w:widowControl w:val="0"/>
              <w:suppressAutoHyphens/>
              <w:jc w:val="center"/>
              <w:rPr>
                <w:b/>
                <w:snapToGrid w:val="0"/>
                <w:sz w:val="24"/>
                <w:szCs w:val="24"/>
                <w:u w:val="single"/>
              </w:rPr>
            </w:pPr>
          </w:p>
          <w:p w14:paraId="478763A8" w14:textId="77777777" w:rsidR="00961356" w:rsidRPr="00161CA0" w:rsidRDefault="00961356" w:rsidP="009B4110">
            <w:pPr>
              <w:widowControl w:val="0"/>
              <w:suppressAutoHyphens/>
              <w:rPr>
                <w:snapToGrid w:val="0"/>
                <w:sz w:val="24"/>
                <w:szCs w:val="24"/>
              </w:rPr>
            </w:pPr>
            <w:r w:rsidRPr="00161CA0">
              <w:rPr>
                <w:snapToGrid w:val="0"/>
                <w:sz w:val="24"/>
                <w:szCs w:val="24"/>
              </w:rPr>
              <w:t>____________________________ (ФИО)</w:t>
            </w:r>
          </w:p>
          <w:p w14:paraId="300709A3" w14:textId="77777777" w:rsidR="00961356" w:rsidRPr="00161CA0" w:rsidRDefault="00961356" w:rsidP="009B4110">
            <w:pPr>
              <w:widowControl w:val="0"/>
              <w:suppressAutoHyphens/>
              <w:jc w:val="center"/>
              <w:rPr>
                <w:snapToGrid w:val="0"/>
                <w:sz w:val="24"/>
                <w:szCs w:val="24"/>
              </w:rPr>
            </w:pPr>
            <w:r w:rsidRPr="00161CA0">
              <w:rPr>
                <w:snapToGrid w:val="0"/>
                <w:sz w:val="24"/>
                <w:szCs w:val="24"/>
              </w:rPr>
              <w:t>(подпись)</w:t>
            </w:r>
          </w:p>
          <w:p w14:paraId="19097162" w14:textId="77777777" w:rsidR="00961356" w:rsidRPr="00161CA0" w:rsidRDefault="00961356" w:rsidP="009B4110">
            <w:pPr>
              <w:widowControl w:val="0"/>
              <w:suppressAutoHyphens/>
              <w:jc w:val="both"/>
              <w:outlineLvl w:val="1"/>
              <w:rPr>
                <w:bCs/>
                <w:iCs/>
                <w:sz w:val="24"/>
                <w:szCs w:val="24"/>
              </w:rPr>
            </w:pPr>
          </w:p>
        </w:tc>
      </w:tr>
    </w:tbl>
    <w:p w14:paraId="754098C9" w14:textId="77777777" w:rsidR="00A93572" w:rsidRPr="00161CA0" w:rsidRDefault="00A93572">
      <w:pPr>
        <w:ind w:firstLine="709"/>
      </w:pPr>
    </w:p>
    <w:p w14:paraId="4A325FB0" w14:textId="77777777" w:rsidR="00A93572" w:rsidRPr="00161CA0" w:rsidRDefault="00A93572">
      <w:pPr>
        <w:ind w:firstLine="709"/>
      </w:pPr>
    </w:p>
    <w:p w14:paraId="098DC8C5" w14:textId="77777777" w:rsidR="00A93572" w:rsidRPr="00161CA0" w:rsidRDefault="00A93572">
      <w:pPr>
        <w:ind w:firstLine="709"/>
      </w:pPr>
    </w:p>
    <w:p w14:paraId="1F5BDB46" w14:textId="77777777" w:rsidR="00A93572" w:rsidRPr="00161CA0" w:rsidRDefault="00A93572">
      <w:pPr>
        <w:ind w:firstLine="709"/>
      </w:pPr>
    </w:p>
    <w:p w14:paraId="21F7DEA1" w14:textId="77777777" w:rsidR="00A93572" w:rsidRPr="00161CA0" w:rsidRDefault="00A93572">
      <w:pPr>
        <w:ind w:firstLine="709"/>
      </w:pPr>
    </w:p>
    <w:p w14:paraId="3D2483EE" w14:textId="77777777" w:rsidR="00A93572" w:rsidRPr="00161CA0" w:rsidRDefault="00A93572">
      <w:pPr>
        <w:ind w:firstLine="709"/>
        <w:jc w:val="right"/>
        <w:rPr>
          <w:sz w:val="24"/>
          <w:szCs w:val="24"/>
        </w:rPr>
      </w:pPr>
    </w:p>
    <w:p w14:paraId="3CE61934" w14:textId="77777777" w:rsidR="00A93572" w:rsidRPr="00161CA0" w:rsidRDefault="00A93572">
      <w:pPr>
        <w:ind w:firstLine="709"/>
        <w:jc w:val="right"/>
        <w:rPr>
          <w:sz w:val="24"/>
          <w:szCs w:val="24"/>
        </w:rPr>
      </w:pPr>
    </w:p>
    <w:p w14:paraId="6261AE44" w14:textId="77777777" w:rsidR="00A93572" w:rsidRPr="00161CA0" w:rsidRDefault="00A93572">
      <w:pPr>
        <w:ind w:firstLine="709"/>
        <w:jc w:val="right"/>
        <w:rPr>
          <w:sz w:val="24"/>
          <w:szCs w:val="24"/>
        </w:rPr>
      </w:pPr>
    </w:p>
    <w:p w14:paraId="58674064" w14:textId="77777777" w:rsidR="00A93572" w:rsidRPr="00161CA0" w:rsidRDefault="00A93572">
      <w:pPr>
        <w:ind w:firstLine="709"/>
        <w:jc w:val="right"/>
        <w:rPr>
          <w:sz w:val="24"/>
          <w:szCs w:val="24"/>
        </w:rPr>
      </w:pPr>
    </w:p>
    <w:p w14:paraId="0C1E266E" w14:textId="77777777" w:rsidR="00961356" w:rsidRPr="00161CA0" w:rsidRDefault="00961356" w:rsidP="00961356">
      <w:pPr>
        <w:jc w:val="right"/>
        <w:rPr>
          <w:sz w:val="24"/>
          <w:szCs w:val="24"/>
        </w:rPr>
      </w:pPr>
      <w:r w:rsidRPr="00161CA0">
        <w:rPr>
          <w:sz w:val="24"/>
          <w:szCs w:val="24"/>
        </w:rPr>
        <w:lastRenderedPageBreak/>
        <w:t>Приложение № 3</w:t>
      </w:r>
    </w:p>
    <w:p w14:paraId="7BB5053A" w14:textId="77777777" w:rsidR="00961356" w:rsidRPr="00161CA0" w:rsidRDefault="00961356" w:rsidP="00961356">
      <w:pPr>
        <w:jc w:val="right"/>
        <w:rPr>
          <w:sz w:val="24"/>
          <w:szCs w:val="24"/>
        </w:rPr>
      </w:pPr>
      <w:r w:rsidRPr="00161CA0">
        <w:rPr>
          <w:sz w:val="24"/>
          <w:szCs w:val="24"/>
        </w:rPr>
        <w:t>к Договору № ______</w:t>
      </w:r>
    </w:p>
    <w:p w14:paraId="6A9675E8" w14:textId="77777777" w:rsidR="00961356" w:rsidRPr="00161CA0" w:rsidRDefault="00961356" w:rsidP="00961356">
      <w:pPr>
        <w:jc w:val="right"/>
        <w:rPr>
          <w:sz w:val="24"/>
          <w:szCs w:val="24"/>
        </w:rPr>
      </w:pPr>
      <w:r w:rsidRPr="00161CA0">
        <w:rPr>
          <w:sz w:val="24"/>
          <w:szCs w:val="24"/>
        </w:rPr>
        <w:t xml:space="preserve">от «___» ___________ 20__ года </w:t>
      </w:r>
    </w:p>
    <w:p w14:paraId="29363E98" w14:textId="77777777" w:rsidR="00961356" w:rsidRPr="00161CA0" w:rsidRDefault="00961356" w:rsidP="00961356">
      <w:pPr>
        <w:jc w:val="center"/>
        <w:rPr>
          <w:b/>
          <w:bCs/>
          <w:sz w:val="24"/>
          <w:szCs w:val="24"/>
        </w:rPr>
      </w:pPr>
    </w:p>
    <w:p w14:paraId="210C039E" w14:textId="77777777" w:rsidR="00961356" w:rsidRPr="00161CA0" w:rsidRDefault="00961356" w:rsidP="00961356">
      <w:pPr>
        <w:pStyle w:val="14"/>
        <w:widowControl w:val="0"/>
        <w:jc w:val="center"/>
        <w:rPr>
          <w:b/>
          <w:i/>
        </w:rPr>
      </w:pPr>
      <w:r w:rsidRPr="00161CA0">
        <w:rPr>
          <w:b/>
          <w:i/>
        </w:rPr>
        <w:t xml:space="preserve">(ФОРМА) </w:t>
      </w:r>
    </w:p>
    <w:p w14:paraId="64F3994A" w14:textId="77777777" w:rsidR="00961356" w:rsidRPr="00161CA0" w:rsidRDefault="00961356" w:rsidP="00961356">
      <w:pPr>
        <w:pStyle w:val="14"/>
        <w:widowControl w:val="0"/>
        <w:jc w:val="center"/>
        <w:rPr>
          <w:b/>
        </w:rPr>
      </w:pPr>
      <w:r w:rsidRPr="00161CA0">
        <w:rPr>
          <w:b/>
        </w:rPr>
        <w:t>АКТ</w:t>
      </w:r>
    </w:p>
    <w:p w14:paraId="704CA45D" w14:textId="77777777" w:rsidR="00961356" w:rsidRPr="00161CA0" w:rsidRDefault="00961356" w:rsidP="00961356">
      <w:pPr>
        <w:pStyle w:val="14"/>
        <w:widowControl w:val="0"/>
        <w:jc w:val="center"/>
        <w:rPr>
          <w:b/>
        </w:rPr>
      </w:pPr>
      <w:r w:rsidRPr="00161CA0">
        <w:rPr>
          <w:b/>
        </w:rPr>
        <w:t>ПРИЕМА-ПЕРЕДАЧИ ТОВАРА</w:t>
      </w:r>
    </w:p>
    <w:tbl>
      <w:tblPr>
        <w:tblW w:w="9923" w:type="dxa"/>
        <w:tblLayout w:type="fixed"/>
        <w:tblLook w:val="01E0" w:firstRow="1" w:lastRow="1" w:firstColumn="1" w:lastColumn="1" w:noHBand="0" w:noVBand="0"/>
      </w:tblPr>
      <w:tblGrid>
        <w:gridCol w:w="9923"/>
      </w:tblGrid>
      <w:tr w:rsidR="00961356" w:rsidRPr="00161CA0" w14:paraId="614E0C9C" w14:textId="77777777" w:rsidTr="009B4110">
        <w:trPr>
          <w:trHeight w:val="3253"/>
        </w:trPr>
        <w:tc>
          <w:tcPr>
            <w:tcW w:w="9923" w:type="dxa"/>
          </w:tcPr>
          <w:p w14:paraId="474A86FC" w14:textId="77777777" w:rsidR="00961356" w:rsidRPr="00161CA0" w:rsidRDefault="00961356" w:rsidP="009B4110">
            <w:pPr>
              <w:pStyle w:val="14"/>
              <w:widowControl w:val="0"/>
            </w:pPr>
          </w:p>
          <w:p w14:paraId="11294D7D" w14:textId="77777777" w:rsidR="00961356" w:rsidRPr="00161CA0" w:rsidRDefault="00961356" w:rsidP="009B4110">
            <w:pPr>
              <w:pStyle w:val="14"/>
              <w:widowControl w:val="0"/>
              <w:jc w:val="center"/>
              <w:rPr>
                <w:b/>
              </w:rPr>
            </w:pPr>
            <w:r w:rsidRPr="00161CA0">
              <w:rPr>
                <w:b/>
              </w:rPr>
              <w:t xml:space="preserve">Акт </w:t>
            </w:r>
            <w:r w:rsidRPr="00161CA0">
              <w:rPr>
                <w:b/>
                <w:bCs/>
              </w:rPr>
              <w:t>приема-передачи товара</w:t>
            </w:r>
          </w:p>
          <w:p w14:paraId="788E6303" w14:textId="77777777" w:rsidR="00961356" w:rsidRPr="00161CA0" w:rsidRDefault="00961356" w:rsidP="009B4110">
            <w:pPr>
              <w:pStyle w:val="14"/>
              <w:widowControl w:val="0"/>
              <w:jc w:val="center"/>
            </w:pPr>
            <w:r w:rsidRPr="00161CA0">
              <w:t>по Договору от «_____»__________202__ года  № </w:t>
            </w:r>
            <w:r w:rsidRPr="00161CA0">
              <w:rPr>
                <w:bCs/>
              </w:rPr>
              <w:t>___________</w:t>
            </w:r>
          </w:p>
          <w:p w14:paraId="0979698C" w14:textId="77777777" w:rsidR="00961356" w:rsidRPr="00161CA0" w:rsidRDefault="00961356" w:rsidP="009B4110">
            <w:pPr>
              <w:pStyle w:val="1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1D2D24A" w14:textId="77777777" w:rsidR="00961356" w:rsidRPr="00161CA0" w:rsidRDefault="00961356" w:rsidP="009B4110">
            <w:pPr>
              <w:pStyle w:val="1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61CA0">
              <w:t>г. Москва                                                                                      «____»______________202__года</w:t>
            </w:r>
          </w:p>
          <w:p w14:paraId="5FDA1DB9" w14:textId="77777777" w:rsidR="00961356" w:rsidRPr="00161CA0" w:rsidRDefault="00961356" w:rsidP="009B4110">
            <w:pPr>
              <w:pStyle w:val="14"/>
              <w:widowControl w:val="0"/>
            </w:pPr>
          </w:p>
          <w:p w14:paraId="4DB32EED" w14:textId="77777777" w:rsidR="00961356" w:rsidRPr="00161CA0" w:rsidRDefault="00961356" w:rsidP="009B4110">
            <w:pPr>
              <w:pStyle w:val="14"/>
              <w:widowControl w:val="0"/>
              <w:ind w:firstLine="596"/>
            </w:pPr>
            <w:r w:rsidRPr="00161CA0">
              <w:t>Мы, нижеподписавшиеся, Межрегиональная инспекция Федеральной налоговой службы по камеральному контролю, выступающая от имени Российской Федерации, именуемая в дальнейшем «Заказчик», в лице___________, действующего на основании ____, с одной стороны, и ________в лице _________, действующего на основании _____________, именуемый в дальнейшем «Поставщик», с другой стороны, составили настоящий Акт о нижеследующем:</w:t>
            </w:r>
          </w:p>
          <w:p w14:paraId="6E1C2970" w14:textId="77777777" w:rsidR="00961356" w:rsidRPr="00161CA0" w:rsidRDefault="00961356" w:rsidP="00961356">
            <w:pPr>
              <w:pStyle w:val="14"/>
              <w:widowControl w:val="0"/>
              <w:numPr>
                <w:ilvl w:val="0"/>
                <w:numId w:val="18"/>
              </w:numPr>
              <w:tabs>
                <w:tab w:val="left" w:pos="880"/>
              </w:tabs>
              <w:suppressAutoHyphens/>
              <w:spacing w:line="100" w:lineRule="atLeast"/>
              <w:ind w:left="0" w:firstLine="585"/>
              <w:contextualSpacing/>
            </w:pPr>
            <w:r w:rsidRPr="00161CA0">
              <w:t xml:space="preserve">В соответствии с </w:t>
            </w:r>
            <w:r w:rsidRPr="00161CA0">
              <w:rPr>
                <w:rFonts w:ascii="Times New Roman" w:hAnsi="Times New Roman"/>
              </w:rPr>
              <w:t xml:space="preserve">Договором от «____» ________ 202___ года № ______ поставку </w:t>
            </w:r>
            <w:r w:rsidR="00696073" w:rsidRPr="00161CA0">
              <w:rPr>
                <w:rFonts w:ascii="Times New Roman" w:hAnsi="Times New Roman"/>
              </w:rPr>
              <w:t xml:space="preserve">оборудования для организации рабочего места сотрудника </w:t>
            </w:r>
            <w:r w:rsidRPr="00161CA0">
              <w:rPr>
                <w:rFonts w:ascii="Times New Roman" w:hAnsi="Times New Roman"/>
              </w:rPr>
              <w:t>(далее – Договор) Поставщик выполнил обязательства по Договору, а Заказчик принял результат исполнения Поставщиком обязательства по Дого</w:t>
            </w:r>
            <w:r w:rsidRPr="00161CA0">
              <w:t>вору, а именно:</w:t>
            </w:r>
          </w:p>
          <w:p w14:paraId="496EAABE" w14:textId="77777777" w:rsidR="00961356" w:rsidRPr="00161CA0" w:rsidRDefault="00961356" w:rsidP="009B4110">
            <w:pPr>
              <w:pStyle w:val="14"/>
              <w:widowControl w:val="0"/>
              <w:ind w:firstLine="596"/>
            </w:pPr>
          </w:p>
          <w:tbl>
            <w:tblPr>
              <w:tblW w:w="9305" w:type="dxa"/>
              <w:tblInd w:w="249" w:type="dxa"/>
              <w:tblLayout w:type="fixed"/>
              <w:tblLook w:val="04A0" w:firstRow="1" w:lastRow="0" w:firstColumn="1" w:lastColumn="0" w:noHBand="0" w:noVBand="1"/>
            </w:tblPr>
            <w:tblGrid>
              <w:gridCol w:w="236"/>
              <w:gridCol w:w="696"/>
              <w:gridCol w:w="3569"/>
              <w:gridCol w:w="1647"/>
              <w:gridCol w:w="1646"/>
              <w:gridCol w:w="1511"/>
            </w:tblGrid>
            <w:tr w:rsidR="00961356" w:rsidRPr="00161CA0" w14:paraId="28302E7F" w14:textId="77777777" w:rsidTr="009B4110">
              <w:trPr>
                <w:trHeight w:val="1670"/>
              </w:trPr>
              <w:tc>
                <w:tcPr>
                  <w:tcW w:w="932" w:type="dxa"/>
                  <w:gridSpan w:val="2"/>
                  <w:tcBorders>
                    <w:top w:val="single" w:sz="4" w:space="0" w:color="000000"/>
                    <w:left w:val="single" w:sz="4" w:space="0" w:color="000000"/>
                    <w:bottom w:val="single" w:sz="4" w:space="0" w:color="000000"/>
                    <w:right w:val="single" w:sz="4" w:space="0" w:color="000000"/>
                  </w:tcBorders>
                </w:tcPr>
                <w:p w14:paraId="35991B02" w14:textId="77777777" w:rsidR="00961356" w:rsidRPr="00161CA0" w:rsidRDefault="00961356" w:rsidP="009B4110">
                  <w:pPr>
                    <w:pStyle w:val="14"/>
                    <w:keepNext/>
                    <w:widowControl w:val="0"/>
                    <w:outlineLvl w:val="0"/>
                    <w:rPr>
                      <w:b/>
                      <w:lang w:eastAsia="x-none"/>
                    </w:rPr>
                  </w:pPr>
                  <w:r w:rsidRPr="00161CA0">
                    <w:rPr>
                      <w:b/>
                    </w:rPr>
                    <w:t>№п/п</w:t>
                  </w:r>
                </w:p>
              </w:tc>
              <w:tc>
                <w:tcPr>
                  <w:tcW w:w="3569" w:type="dxa"/>
                  <w:tcBorders>
                    <w:top w:val="single" w:sz="4" w:space="0" w:color="000000"/>
                    <w:left w:val="single" w:sz="4" w:space="0" w:color="000000"/>
                    <w:bottom w:val="single" w:sz="4" w:space="0" w:color="000000"/>
                    <w:right w:val="single" w:sz="4" w:space="0" w:color="000000"/>
                  </w:tcBorders>
                </w:tcPr>
                <w:p w14:paraId="4DADE95A" w14:textId="77777777" w:rsidR="00961356" w:rsidRPr="00161CA0" w:rsidRDefault="00961356" w:rsidP="009B4110">
                  <w:pPr>
                    <w:pStyle w:val="14"/>
                    <w:keepNext/>
                    <w:widowControl w:val="0"/>
                    <w:jc w:val="center"/>
                    <w:outlineLvl w:val="0"/>
                    <w:rPr>
                      <w:b/>
                      <w:lang w:eastAsia="x-none"/>
                    </w:rPr>
                  </w:pPr>
                  <w:r w:rsidRPr="00161CA0">
                    <w:rPr>
                      <w:b/>
                    </w:rPr>
                    <w:t xml:space="preserve">Наименование и спецификация Товара, Страна происхождения </w:t>
                  </w:r>
                </w:p>
              </w:tc>
              <w:tc>
                <w:tcPr>
                  <w:tcW w:w="1647" w:type="dxa"/>
                  <w:tcBorders>
                    <w:top w:val="single" w:sz="4" w:space="0" w:color="000000"/>
                    <w:left w:val="single" w:sz="4" w:space="0" w:color="000000"/>
                    <w:bottom w:val="single" w:sz="4" w:space="0" w:color="000000"/>
                    <w:right w:val="single" w:sz="4" w:space="0" w:color="000000"/>
                  </w:tcBorders>
                </w:tcPr>
                <w:p w14:paraId="23DE026E" w14:textId="77777777" w:rsidR="00961356" w:rsidRPr="00161CA0" w:rsidRDefault="00961356" w:rsidP="009B4110">
                  <w:pPr>
                    <w:pStyle w:val="14"/>
                    <w:keepNext/>
                    <w:widowControl w:val="0"/>
                    <w:jc w:val="center"/>
                    <w:outlineLvl w:val="0"/>
                    <w:rPr>
                      <w:b/>
                      <w:lang w:eastAsia="x-none"/>
                    </w:rPr>
                  </w:pPr>
                  <w:r w:rsidRPr="00161CA0">
                    <w:rPr>
                      <w:b/>
                      <w:lang w:eastAsia="x-none"/>
                    </w:rPr>
                    <w:t>Кол-во Товара</w:t>
                  </w:r>
                </w:p>
                <w:p w14:paraId="170FFC8C" w14:textId="77777777" w:rsidR="00961356" w:rsidRPr="00161CA0" w:rsidRDefault="00961356" w:rsidP="009B4110">
                  <w:pPr>
                    <w:pStyle w:val="14"/>
                    <w:keepNext/>
                    <w:widowControl w:val="0"/>
                    <w:jc w:val="center"/>
                    <w:outlineLvl w:val="0"/>
                    <w:rPr>
                      <w:b/>
                      <w:lang w:eastAsia="x-none"/>
                    </w:rPr>
                  </w:pPr>
                  <w:r w:rsidRPr="00161CA0">
                    <w:rPr>
                      <w:b/>
                      <w:lang w:eastAsia="x-none"/>
                    </w:rPr>
                    <w:t>(единица измерения)</w:t>
                  </w:r>
                </w:p>
              </w:tc>
              <w:tc>
                <w:tcPr>
                  <w:tcW w:w="1646" w:type="dxa"/>
                  <w:tcBorders>
                    <w:top w:val="single" w:sz="4" w:space="0" w:color="000000"/>
                    <w:left w:val="single" w:sz="4" w:space="0" w:color="000000"/>
                    <w:bottom w:val="single" w:sz="4" w:space="0" w:color="000000"/>
                    <w:right w:val="single" w:sz="4" w:space="0" w:color="000000"/>
                  </w:tcBorders>
                </w:tcPr>
                <w:p w14:paraId="5B583E61" w14:textId="77777777" w:rsidR="00961356" w:rsidRPr="00161CA0" w:rsidRDefault="00961356" w:rsidP="009B4110">
                  <w:pPr>
                    <w:pStyle w:val="14"/>
                    <w:keepNext/>
                    <w:widowControl w:val="0"/>
                    <w:ind w:hanging="7"/>
                    <w:jc w:val="center"/>
                    <w:outlineLvl w:val="0"/>
                    <w:rPr>
                      <w:b/>
                      <w:lang w:eastAsia="x-none"/>
                    </w:rPr>
                  </w:pPr>
                  <w:r w:rsidRPr="00161CA0">
                    <w:rPr>
                      <w:b/>
                      <w:lang w:eastAsia="x-none"/>
                    </w:rPr>
                    <w:t xml:space="preserve">Цена единицы Товара, руб., </w:t>
                  </w:r>
                  <w:r w:rsidRPr="00161CA0">
                    <w:rPr>
                      <w:b/>
                    </w:rPr>
                    <w:t>в т. ч. НДС  __%*, руб.</w:t>
                  </w:r>
                </w:p>
              </w:tc>
              <w:tc>
                <w:tcPr>
                  <w:tcW w:w="1511" w:type="dxa"/>
                  <w:tcBorders>
                    <w:top w:val="single" w:sz="4" w:space="0" w:color="000000"/>
                    <w:left w:val="single" w:sz="4" w:space="0" w:color="000000"/>
                    <w:bottom w:val="single" w:sz="4" w:space="0" w:color="000000"/>
                    <w:right w:val="single" w:sz="4" w:space="0" w:color="000000"/>
                  </w:tcBorders>
                </w:tcPr>
                <w:p w14:paraId="635DFFEE" w14:textId="77777777" w:rsidR="00961356" w:rsidRPr="00161CA0" w:rsidRDefault="00961356" w:rsidP="009B4110">
                  <w:pPr>
                    <w:pStyle w:val="14"/>
                    <w:keepNext/>
                    <w:widowControl w:val="0"/>
                    <w:ind w:hanging="7"/>
                    <w:jc w:val="center"/>
                    <w:outlineLvl w:val="0"/>
                    <w:rPr>
                      <w:b/>
                      <w:lang w:eastAsia="x-none"/>
                    </w:rPr>
                  </w:pPr>
                  <w:r w:rsidRPr="00161CA0">
                    <w:rPr>
                      <w:b/>
                      <w:lang w:eastAsia="x-none"/>
                    </w:rPr>
                    <w:t>Сумма, руб.,</w:t>
                  </w:r>
                  <w:r w:rsidRPr="00161CA0">
                    <w:rPr>
                      <w:b/>
                      <w:color w:val="000000"/>
                      <w:spacing w:val="-12"/>
                    </w:rPr>
                    <w:t xml:space="preserve"> в</w:t>
                  </w:r>
                  <w:r w:rsidRPr="00161CA0">
                    <w:rPr>
                      <w:b/>
                    </w:rPr>
                    <w:t xml:space="preserve"> т. ч. НДС  __%*, руб.</w:t>
                  </w:r>
                </w:p>
              </w:tc>
            </w:tr>
            <w:tr w:rsidR="00961356" w:rsidRPr="00161CA0" w14:paraId="27415D77" w14:textId="77777777" w:rsidTr="009B4110">
              <w:trPr>
                <w:trHeight w:val="335"/>
              </w:trPr>
              <w:tc>
                <w:tcPr>
                  <w:tcW w:w="932" w:type="dxa"/>
                  <w:gridSpan w:val="2"/>
                  <w:tcBorders>
                    <w:top w:val="single" w:sz="4" w:space="0" w:color="000000"/>
                    <w:left w:val="single" w:sz="4" w:space="0" w:color="000000"/>
                    <w:bottom w:val="single" w:sz="4" w:space="0" w:color="000000"/>
                    <w:right w:val="single" w:sz="4" w:space="0" w:color="000000"/>
                  </w:tcBorders>
                  <w:vAlign w:val="center"/>
                </w:tcPr>
                <w:p w14:paraId="5B747A3A" w14:textId="77777777" w:rsidR="00961356" w:rsidRPr="00161CA0" w:rsidRDefault="00961356" w:rsidP="009B4110">
                  <w:pPr>
                    <w:pStyle w:val="14"/>
                    <w:widowControl w:val="0"/>
                    <w:jc w:val="center"/>
                  </w:pPr>
                </w:p>
              </w:tc>
              <w:tc>
                <w:tcPr>
                  <w:tcW w:w="3569" w:type="dxa"/>
                  <w:tcBorders>
                    <w:top w:val="single" w:sz="4" w:space="0" w:color="000000"/>
                    <w:left w:val="single" w:sz="4" w:space="0" w:color="000000"/>
                    <w:bottom w:val="single" w:sz="4" w:space="0" w:color="000000"/>
                    <w:right w:val="single" w:sz="4" w:space="0" w:color="000000"/>
                  </w:tcBorders>
                  <w:vAlign w:val="center"/>
                </w:tcPr>
                <w:p w14:paraId="1E81F6D6" w14:textId="77777777" w:rsidR="00961356" w:rsidRPr="00161CA0" w:rsidRDefault="00961356" w:rsidP="009B4110">
                  <w:pPr>
                    <w:pStyle w:val="14"/>
                    <w:widowControl w:val="0"/>
                    <w:jc w:val="center"/>
                  </w:pPr>
                </w:p>
              </w:tc>
              <w:tc>
                <w:tcPr>
                  <w:tcW w:w="1647" w:type="dxa"/>
                  <w:tcBorders>
                    <w:top w:val="single" w:sz="4" w:space="0" w:color="000000"/>
                    <w:left w:val="single" w:sz="4" w:space="0" w:color="000000"/>
                    <w:bottom w:val="single" w:sz="4" w:space="0" w:color="000000"/>
                    <w:right w:val="single" w:sz="4" w:space="0" w:color="000000"/>
                  </w:tcBorders>
                  <w:vAlign w:val="center"/>
                </w:tcPr>
                <w:p w14:paraId="7AE73B91" w14:textId="77777777" w:rsidR="00961356" w:rsidRPr="00161CA0" w:rsidRDefault="00961356" w:rsidP="009B4110">
                  <w:pPr>
                    <w:pStyle w:val="14"/>
                    <w:widowControl w:val="0"/>
                    <w:jc w:val="center"/>
                  </w:pPr>
                </w:p>
              </w:tc>
              <w:tc>
                <w:tcPr>
                  <w:tcW w:w="1646" w:type="dxa"/>
                  <w:tcBorders>
                    <w:top w:val="single" w:sz="4" w:space="0" w:color="000000"/>
                    <w:left w:val="single" w:sz="4" w:space="0" w:color="000000"/>
                    <w:bottom w:val="single" w:sz="4" w:space="0" w:color="000000"/>
                    <w:right w:val="single" w:sz="4" w:space="0" w:color="000000"/>
                  </w:tcBorders>
                  <w:vAlign w:val="center"/>
                </w:tcPr>
                <w:p w14:paraId="13E522FD" w14:textId="77777777" w:rsidR="00961356" w:rsidRPr="00161CA0" w:rsidRDefault="00961356" w:rsidP="009B4110">
                  <w:pPr>
                    <w:pStyle w:val="14"/>
                    <w:widowControl w:val="0"/>
                    <w:jc w:val="center"/>
                  </w:pPr>
                </w:p>
              </w:tc>
              <w:tc>
                <w:tcPr>
                  <w:tcW w:w="1511" w:type="dxa"/>
                  <w:tcBorders>
                    <w:top w:val="single" w:sz="4" w:space="0" w:color="000000"/>
                    <w:left w:val="single" w:sz="4" w:space="0" w:color="000000"/>
                    <w:bottom w:val="single" w:sz="4" w:space="0" w:color="000000"/>
                    <w:right w:val="single" w:sz="4" w:space="0" w:color="000000"/>
                  </w:tcBorders>
                </w:tcPr>
                <w:p w14:paraId="587BFA62" w14:textId="77777777" w:rsidR="00961356" w:rsidRPr="00161CA0" w:rsidRDefault="00961356" w:rsidP="009B4110">
                  <w:pPr>
                    <w:pStyle w:val="14"/>
                    <w:widowControl w:val="0"/>
                    <w:jc w:val="center"/>
                  </w:pPr>
                </w:p>
              </w:tc>
            </w:tr>
            <w:tr w:rsidR="00961356" w:rsidRPr="00161CA0" w14:paraId="2D13C249" w14:textId="77777777" w:rsidTr="009B4110">
              <w:trPr>
                <w:trHeight w:val="335"/>
              </w:trPr>
              <w:tc>
                <w:tcPr>
                  <w:tcW w:w="7794" w:type="dxa"/>
                  <w:gridSpan w:val="5"/>
                  <w:tcBorders>
                    <w:top w:val="single" w:sz="4" w:space="0" w:color="000000"/>
                    <w:left w:val="single" w:sz="4" w:space="0" w:color="000000"/>
                    <w:bottom w:val="single" w:sz="4" w:space="0" w:color="000000"/>
                    <w:right w:val="single" w:sz="4" w:space="0" w:color="000000"/>
                  </w:tcBorders>
                  <w:vAlign w:val="center"/>
                </w:tcPr>
                <w:p w14:paraId="11AB6C3C" w14:textId="77777777" w:rsidR="00961356" w:rsidRPr="00161CA0" w:rsidRDefault="00961356" w:rsidP="009B4110">
                  <w:pPr>
                    <w:pStyle w:val="14"/>
                    <w:widowControl w:val="0"/>
                    <w:jc w:val="right"/>
                  </w:pPr>
                  <w:r w:rsidRPr="00161CA0">
                    <w:rPr>
                      <w:b/>
                    </w:rPr>
                    <w:t>ИТОГО:</w:t>
                  </w:r>
                </w:p>
              </w:tc>
              <w:tc>
                <w:tcPr>
                  <w:tcW w:w="1511" w:type="dxa"/>
                  <w:tcBorders>
                    <w:top w:val="single" w:sz="4" w:space="0" w:color="000000"/>
                    <w:left w:val="single" w:sz="4" w:space="0" w:color="000000"/>
                    <w:bottom w:val="single" w:sz="4" w:space="0" w:color="000000"/>
                    <w:right w:val="single" w:sz="4" w:space="0" w:color="000000"/>
                  </w:tcBorders>
                </w:tcPr>
                <w:p w14:paraId="7863F0A4" w14:textId="77777777" w:rsidR="00961356" w:rsidRPr="00161CA0" w:rsidRDefault="00961356" w:rsidP="009B4110">
                  <w:pPr>
                    <w:pStyle w:val="14"/>
                    <w:widowControl w:val="0"/>
                    <w:jc w:val="center"/>
                  </w:pPr>
                </w:p>
              </w:tc>
            </w:tr>
            <w:tr w:rsidR="00961356" w:rsidRPr="00161CA0" w14:paraId="12AC7458" w14:textId="77777777" w:rsidTr="009B4110">
              <w:trPr>
                <w:trHeight w:val="335"/>
              </w:trPr>
              <w:tc>
                <w:tcPr>
                  <w:tcW w:w="7794" w:type="dxa"/>
                  <w:gridSpan w:val="5"/>
                  <w:tcBorders>
                    <w:top w:val="single" w:sz="4" w:space="0" w:color="000000"/>
                    <w:left w:val="single" w:sz="4" w:space="0" w:color="000000"/>
                    <w:bottom w:val="single" w:sz="4" w:space="0" w:color="000000"/>
                    <w:right w:val="single" w:sz="4" w:space="0" w:color="000000"/>
                  </w:tcBorders>
                  <w:vAlign w:val="center"/>
                </w:tcPr>
                <w:p w14:paraId="6A1123FD" w14:textId="77777777" w:rsidR="00961356" w:rsidRPr="00161CA0" w:rsidRDefault="00961356" w:rsidP="009B4110">
                  <w:pPr>
                    <w:pStyle w:val="14"/>
                    <w:widowControl w:val="0"/>
                    <w:jc w:val="right"/>
                  </w:pPr>
                  <w:r w:rsidRPr="00161CA0">
                    <w:rPr>
                      <w:b/>
                    </w:rPr>
                    <w:t>в т. ч. НДС ___%:</w:t>
                  </w:r>
                </w:p>
              </w:tc>
              <w:tc>
                <w:tcPr>
                  <w:tcW w:w="1511" w:type="dxa"/>
                  <w:tcBorders>
                    <w:top w:val="single" w:sz="4" w:space="0" w:color="000000"/>
                    <w:left w:val="single" w:sz="4" w:space="0" w:color="000000"/>
                    <w:bottom w:val="single" w:sz="4" w:space="0" w:color="000000"/>
                    <w:right w:val="single" w:sz="4" w:space="0" w:color="000000"/>
                  </w:tcBorders>
                </w:tcPr>
                <w:p w14:paraId="2E9E86F7" w14:textId="77777777" w:rsidR="00961356" w:rsidRPr="00161CA0" w:rsidRDefault="00961356" w:rsidP="009B4110">
                  <w:pPr>
                    <w:pStyle w:val="14"/>
                    <w:widowControl w:val="0"/>
                    <w:jc w:val="center"/>
                  </w:pPr>
                </w:p>
              </w:tc>
            </w:tr>
            <w:tr w:rsidR="00961356" w:rsidRPr="00161CA0" w14:paraId="5502B266" w14:textId="77777777" w:rsidTr="009B4110">
              <w:trPr>
                <w:gridAfter w:val="5"/>
                <w:wAfter w:w="9069" w:type="dxa"/>
                <w:trHeight w:val="19"/>
              </w:trPr>
              <w:tc>
                <w:tcPr>
                  <w:tcW w:w="236" w:type="dxa"/>
                </w:tcPr>
                <w:p w14:paraId="7CF819CC" w14:textId="77777777" w:rsidR="00961356" w:rsidRPr="00161CA0" w:rsidRDefault="00961356" w:rsidP="009B4110">
                  <w:pPr>
                    <w:pStyle w:val="14"/>
                    <w:widowControl w:val="0"/>
                    <w:jc w:val="right"/>
                    <w:rPr>
                      <w:b/>
                    </w:rPr>
                  </w:pPr>
                </w:p>
              </w:tc>
            </w:tr>
          </w:tbl>
          <w:p w14:paraId="6382E6AB" w14:textId="77777777" w:rsidR="00961356" w:rsidRPr="00161CA0" w:rsidRDefault="00961356" w:rsidP="00961356">
            <w:pPr>
              <w:pStyle w:val="a9"/>
              <w:widowControl w:val="0"/>
              <w:numPr>
                <w:ilvl w:val="0"/>
                <w:numId w:val="18"/>
              </w:numPr>
              <w:suppressAutoHyphens/>
              <w:spacing w:line="100" w:lineRule="atLeast"/>
              <w:ind w:left="0" w:firstLine="709"/>
              <w:jc w:val="both"/>
              <w:rPr>
                <w:sz w:val="24"/>
                <w:szCs w:val="24"/>
              </w:rPr>
            </w:pPr>
            <w:r w:rsidRPr="00161CA0">
              <w:rPr>
                <w:rFonts w:eastAsia="Calibri"/>
                <w:sz w:val="24"/>
                <w:szCs w:val="24"/>
              </w:rPr>
              <w:t>Общая цена поставленного Товара составляет:</w:t>
            </w:r>
            <w:r w:rsidRPr="00161CA0">
              <w:rPr>
                <w:b/>
                <w:sz w:val="24"/>
                <w:szCs w:val="24"/>
              </w:rPr>
              <w:t xml:space="preserve"> _________ (_______) рублей __ копеек, в том числе НДС __ % ____ (________) рублей ____ копеек </w:t>
            </w:r>
            <w:r w:rsidRPr="00161CA0">
              <w:rPr>
                <w:sz w:val="24"/>
                <w:szCs w:val="24"/>
              </w:rPr>
              <w:t>(в случае, если Поставщик имеет право на освобождение от уплаты НДС, то фраза «в том числе НДС - __ % ____ (________) рублей ____ копеек» заменяется на фразу «НДС не облагается» (при необходимости, указываются основания для освобождения от уплаты указанного налога в соответствии с положениями Налогового кодекса РФ).</w:t>
            </w:r>
          </w:p>
          <w:p w14:paraId="2FD81260" w14:textId="77777777" w:rsidR="00961356" w:rsidRPr="00161CA0" w:rsidRDefault="00961356" w:rsidP="00961356">
            <w:pPr>
              <w:pStyle w:val="a9"/>
              <w:widowControl w:val="0"/>
              <w:numPr>
                <w:ilvl w:val="0"/>
                <w:numId w:val="18"/>
              </w:numPr>
              <w:suppressAutoHyphens/>
              <w:spacing w:line="100" w:lineRule="atLeast"/>
              <w:ind w:left="0" w:firstLine="709"/>
              <w:jc w:val="both"/>
              <w:rPr>
                <w:sz w:val="24"/>
                <w:szCs w:val="24"/>
              </w:rPr>
            </w:pPr>
            <w:r w:rsidRPr="00161CA0">
              <w:rPr>
                <w:sz w:val="24"/>
                <w:szCs w:val="24"/>
              </w:rPr>
              <w:t>Передача Товара произведена Поставщиком в установленные Договором сроки / с нарушением сроков, надлежащего качества / ненадлежащего качества, в полном объеме / не в полном объеме).</w:t>
            </w:r>
          </w:p>
          <w:p w14:paraId="0F45C811" w14:textId="77777777" w:rsidR="00961356" w:rsidRPr="00161CA0" w:rsidRDefault="00961356" w:rsidP="009B4110">
            <w:pPr>
              <w:pStyle w:val="14"/>
              <w:widowControl w:val="0"/>
              <w:ind w:firstLine="709"/>
            </w:pPr>
            <w:r w:rsidRPr="00161CA0">
              <w:t xml:space="preserve">Описание Товара, не соответствующего требованиям Договора (срок, качество, количество, ассортимент, комплектация): _____________________________________________ </w:t>
            </w:r>
          </w:p>
          <w:p w14:paraId="0318E9D4" w14:textId="77777777" w:rsidR="00961356" w:rsidRPr="00161CA0" w:rsidRDefault="00961356" w:rsidP="009B4110">
            <w:pPr>
              <w:pStyle w:val="14"/>
              <w:widowControl w:val="0"/>
            </w:pPr>
            <w:r w:rsidRPr="00161CA0">
              <w:t>________________________________________________________________________________</w:t>
            </w:r>
          </w:p>
          <w:p w14:paraId="6DCF1F96" w14:textId="77777777" w:rsidR="00961356" w:rsidRPr="00161CA0" w:rsidRDefault="00961356" w:rsidP="009B4110">
            <w:pPr>
              <w:pStyle w:val="14"/>
              <w:widowControl w:val="0"/>
              <w:tabs>
                <w:tab w:val="left" w:pos="720"/>
              </w:tabs>
              <w:ind w:firstLine="596"/>
              <w:rPr>
                <w:i/>
              </w:rPr>
            </w:pPr>
            <w:r w:rsidRPr="00161CA0">
              <w:rPr>
                <w:i/>
              </w:rPr>
              <w:t>Размер неустойки за неисполнение или ненадлежащее исполнение Поставщиком обязательств по Договору на дату подписания настоящего Акта составляет ____________  (_______________) рублей ___ копеек.**</w:t>
            </w:r>
          </w:p>
          <w:p w14:paraId="3DFBB8D4" w14:textId="77777777" w:rsidR="00961356" w:rsidRPr="00161CA0" w:rsidRDefault="00961356" w:rsidP="009B4110">
            <w:pPr>
              <w:pStyle w:val="14"/>
              <w:widowControl w:val="0"/>
              <w:tabs>
                <w:tab w:val="left" w:pos="720"/>
              </w:tabs>
              <w:ind w:firstLine="596"/>
              <w:rPr>
                <w:i/>
              </w:rPr>
            </w:pPr>
            <w:r w:rsidRPr="00161CA0">
              <w:rPr>
                <w:i/>
              </w:rPr>
              <w:t>В соответствии со ст. 308 Гражданского кодекса Российской Федерации Стороны производят зачет встречного однородного требования на сумму неустойки***</w:t>
            </w:r>
          </w:p>
          <w:p w14:paraId="7CEE66D1" w14:textId="77777777" w:rsidR="00961356" w:rsidRPr="00161CA0" w:rsidRDefault="00961356" w:rsidP="009B4110">
            <w:pPr>
              <w:pStyle w:val="14"/>
              <w:widowControl w:val="0"/>
              <w:ind w:firstLine="596"/>
            </w:pPr>
            <w:r w:rsidRPr="00161CA0">
              <w:rPr>
                <w:b/>
              </w:rPr>
              <w:t>Следует к перечислению</w:t>
            </w:r>
            <w:r w:rsidRPr="00161CA0">
              <w:t xml:space="preserve"> </w:t>
            </w:r>
            <w:r w:rsidRPr="00161CA0">
              <w:rPr>
                <w:i/>
              </w:rPr>
              <w:t xml:space="preserve">(с удержанием неустойки (пени, штрафа) / без удержания </w:t>
            </w:r>
            <w:r w:rsidRPr="00161CA0">
              <w:rPr>
                <w:i/>
              </w:rPr>
              <w:lastRenderedPageBreak/>
              <w:t>неустойки (пени, штрафа)</w:t>
            </w:r>
            <w:r w:rsidRPr="00161CA0">
              <w:t xml:space="preserve"> по настоящему Акту __________ (___________) рублей ___ копеек.</w:t>
            </w:r>
          </w:p>
          <w:p w14:paraId="60EB5CE8" w14:textId="77777777" w:rsidR="00961356" w:rsidRPr="00161CA0" w:rsidRDefault="00961356" w:rsidP="009B4110">
            <w:pPr>
              <w:pStyle w:val="14"/>
              <w:widowControl w:val="0"/>
              <w:ind w:firstLine="596"/>
              <w:rPr>
                <w:i/>
              </w:rPr>
            </w:pPr>
            <w:r w:rsidRPr="00161CA0">
              <w:rPr>
                <w:i/>
              </w:rPr>
              <w:t>Исполнение обязательства Поставщика по перечислению неустойки в установленном порядке в Федеральный бюджет возлагается на Заказчика.***</w:t>
            </w:r>
          </w:p>
          <w:p w14:paraId="40580939" w14:textId="77777777" w:rsidR="00961356" w:rsidRPr="00161CA0" w:rsidRDefault="00961356" w:rsidP="009B4110">
            <w:pPr>
              <w:pStyle w:val="14"/>
              <w:widowControl w:val="0"/>
              <w:ind w:firstLine="596"/>
            </w:pPr>
            <w:r w:rsidRPr="00161CA0">
              <w:t>Настоящий Акт составлен в 2 (Двух) экземплярах, имеющих равную юридическую силу по одному экземпляру для Заказчика и Поставщика.</w:t>
            </w:r>
          </w:p>
          <w:p w14:paraId="0C669A7D" w14:textId="77777777" w:rsidR="00961356" w:rsidRPr="00161CA0" w:rsidRDefault="00961356" w:rsidP="009B4110">
            <w:pPr>
              <w:pStyle w:val="14"/>
              <w:widowControl w:val="0"/>
              <w:tabs>
                <w:tab w:val="left" w:pos="720"/>
              </w:tabs>
              <w:ind w:right="142"/>
            </w:pPr>
          </w:p>
          <w:tbl>
            <w:tblPr>
              <w:tblW w:w="9695" w:type="dxa"/>
              <w:tblInd w:w="29" w:type="dxa"/>
              <w:tblLayout w:type="fixed"/>
              <w:tblLook w:val="04A0" w:firstRow="1" w:lastRow="0" w:firstColumn="1" w:lastColumn="0" w:noHBand="0" w:noVBand="1"/>
            </w:tblPr>
            <w:tblGrid>
              <w:gridCol w:w="4857"/>
              <w:gridCol w:w="4838"/>
            </w:tblGrid>
            <w:tr w:rsidR="00961356" w:rsidRPr="00161CA0" w14:paraId="54C750C2" w14:textId="77777777" w:rsidTr="009B4110">
              <w:tc>
                <w:tcPr>
                  <w:tcW w:w="4856" w:type="dxa"/>
                </w:tcPr>
                <w:p w14:paraId="57416B86" w14:textId="77777777" w:rsidR="00961356" w:rsidRPr="00161CA0" w:rsidRDefault="00961356" w:rsidP="009B4110">
                  <w:pPr>
                    <w:pStyle w:val="14"/>
                    <w:widowControl w:val="0"/>
                    <w:jc w:val="center"/>
                  </w:pPr>
                  <w:r w:rsidRPr="00161CA0">
                    <w:rPr>
                      <w:b/>
                      <w:bCs/>
                    </w:rPr>
                    <w:t>От Поставщика</w:t>
                  </w:r>
                  <w:r w:rsidRPr="00161CA0">
                    <w:t>:</w:t>
                  </w:r>
                </w:p>
                <w:p w14:paraId="03C6E3C7" w14:textId="77777777" w:rsidR="00961356" w:rsidRPr="00161CA0" w:rsidRDefault="00961356" w:rsidP="009B4110">
                  <w:pPr>
                    <w:pStyle w:val="14"/>
                    <w:widowControl w:val="0"/>
                    <w:jc w:val="center"/>
                  </w:pPr>
                  <w:r w:rsidRPr="00161CA0">
                    <w:t>(указать должность)</w:t>
                  </w:r>
                </w:p>
                <w:p w14:paraId="001CF295" w14:textId="77777777" w:rsidR="00961356" w:rsidRPr="00161CA0" w:rsidRDefault="00961356" w:rsidP="009B4110">
                  <w:pPr>
                    <w:pStyle w:val="14"/>
                    <w:widowControl w:val="0"/>
                    <w:jc w:val="center"/>
                  </w:pPr>
                  <w:r w:rsidRPr="00161CA0">
                    <w:t xml:space="preserve">______________________ Ф.И.О. </w:t>
                  </w:r>
                </w:p>
                <w:p w14:paraId="7192F4D3" w14:textId="77777777" w:rsidR="00961356" w:rsidRPr="00161CA0" w:rsidRDefault="00961356" w:rsidP="009B4110">
                  <w:pPr>
                    <w:pStyle w:val="14"/>
                    <w:widowControl w:val="0"/>
                    <w:jc w:val="center"/>
                  </w:pPr>
                  <w:r w:rsidRPr="00161CA0">
                    <w:t xml:space="preserve"> «____» ________________ 202__ г.</w:t>
                  </w:r>
                </w:p>
                <w:p w14:paraId="2DC7336C" w14:textId="77777777" w:rsidR="00961356" w:rsidRPr="00161CA0" w:rsidRDefault="00961356" w:rsidP="009B4110">
                  <w:pPr>
                    <w:pStyle w:val="14"/>
                    <w:widowControl w:val="0"/>
                    <w:tabs>
                      <w:tab w:val="left" w:pos="720"/>
                    </w:tabs>
                    <w:ind w:right="142" w:firstLine="708"/>
                  </w:pPr>
                  <w:r w:rsidRPr="00161CA0">
                    <w:t xml:space="preserve">         М.П. (при наличии печати)</w:t>
                  </w:r>
                </w:p>
              </w:tc>
              <w:tc>
                <w:tcPr>
                  <w:tcW w:w="4838" w:type="dxa"/>
                </w:tcPr>
                <w:p w14:paraId="4E0C8655" w14:textId="77777777" w:rsidR="00961356" w:rsidRPr="00161CA0" w:rsidRDefault="00961356" w:rsidP="009B4110">
                  <w:pPr>
                    <w:pStyle w:val="14"/>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rPr>
                  </w:pPr>
                  <w:r w:rsidRPr="00161CA0">
                    <w:rPr>
                      <w:b/>
                    </w:rPr>
                    <w:t xml:space="preserve">     От Заказчика</w:t>
                  </w:r>
                  <w:r w:rsidRPr="00161CA0">
                    <w:rPr>
                      <w:b/>
                      <w:bCs/>
                    </w:rPr>
                    <w:t>:</w:t>
                  </w:r>
                </w:p>
                <w:p w14:paraId="518A4B63" w14:textId="77777777" w:rsidR="00961356" w:rsidRPr="00161CA0" w:rsidRDefault="00961356" w:rsidP="009B4110">
                  <w:pPr>
                    <w:pStyle w:val="14"/>
                    <w:widowControl w:val="0"/>
                    <w:jc w:val="center"/>
                  </w:pPr>
                  <w:r w:rsidRPr="00161CA0">
                    <w:t>(указать должность)</w:t>
                  </w:r>
                </w:p>
                <w:p w14:paraId="417AED01" w14:textId="77777777" w:rsidR="00961356" w:rsidRPr="00161CA0" w:rsidRDefault="00961356" w:rsidP="009B4110">
                  <w:pPr>
                    <w:pStyle w:val="14"/>
                    <w:widowControl w:val="0"/>
                    <w:jc w:val="center"/>
                  </w:pPr>
                  <w:r w:rsidRPr="00161CA0">
                    <w:t xml:space="preserve">_____________________ Ф.И.О. </w:t>
                  </w:r>
                </w:p>
                <w:p w14:paraId="23E3299D" w14:textId="77777777" w:rsidR="00961356" w:rsidRPr="00161CA0" w:rsidRDefault="00961356" w:rsidP="009B4110">
                  <w:pPr>
                    <w:pStyle w:val="14"/>
                    <w:widowControl w:val="0"/>
                    <w:jc w:val="center"/>
                  </w:pPr>
                  <w:r w:rsidRPr="00161CA0">
                    <w:t xml:space="preserve"> «____» ______________ 202__ г.</w:t>
                  </w:r>
                </w:p>
                <w:p w14:paraId="5CC0353D" w14:textId="77777777" w:rsidR="00961356" w:rsidRPr="00161CA0" w:rsidRDefault="00961356" w:rsidP="009B4110">
                  <w:pPr>
                    <w:pStyle w:val="14"/>
                    <w:widowControl w:val="0"/>
                    <w:tabs>
                      <w:tab w:val="left" w:pos="720"/>
                    </w:tabs>
                    <w:ind w:right="142"/>
                  </w:pPr>
                  <w:r w:rsidRPr="00161CA0">
                    <w:t xml:space="preserve">                     М.П. (при наличии печати)</w:t>
                  </w:r>
                </w:p>
              </w:tc>
            </w:tr>
          </w:tbl>
          <w:p w14:paraId="7D71F605" w14:textId="77777777" w:rsidR="00961356" w:rsidRPr="00161CA0" w:rsidRDefault="00961356" w:rsidP="009B4110">
            <w:pPr>
              <w:pStyle w:val="14"/>
              <w:widowControl w:val="0"/>
              <w:tabs>
                <w:tab w:val="left" w:pos="29"/>
              </w:tabs>
              <w:ind w:right="142"/>
              <w:rPr>
                <w:i/>
              </w:rPr>
            </w:pPr>
            <w:r w:rsidRPr="00161CA0">
              <w:rPr>
                <w:i/>
              </w:rPr>
              <w:t xml:space="preserve">       </w:t>
            </w:r>
          </w:p>
          <w:p w14:paraId="17F80BF7" w14:textId="77777777" w:rsidR="00961356" w:rsidRPr="00161CA0" w:rsidRDefault="00961356" w:rsidP="009B4110">
            <w:pPr>
              <w:pStyle w:val="14"/>
              <w:widowControl w:val="0"/>
              <w:tabs>
                <w:tab w:val="left" w:pos="29"/>
              </w:tabs>
              <w:ind w:right="142" w:firstLine="567"/>
              <w:rPr>
                <w:i/>
                <w:iCs/>
              </w:rPr>
            </w:pPr>
            <w:r w:rsidRPr="00161CA0">
              <w:rPr>
                <w:i/>
              </w:rPr>
              <w:t xml:space="preserve">  *НДС </w:t>
            </w:r>
            <w:r w:rsidRPr="00161CA0">
              <w:rPr>
                <w:i/>
                <w:spacing w:val="-1"/>
              </w:rPr>
              <w:t xml:space="preserve">не облагается </w:t>
            </w:r>
            <w:r w:rsidRPr="00161CA0">
              <w:rPr>
                <w:i/>
              </w:rPr>
              <w:t xml:space="preserve">в случаях, предусмотренных положениями Налогового кодекса </w:t>
            </w:r>
            <w:r w:rsidRPr="00161CA0">
              <w:rPr>
                <w:i/>
                <w:iCs/>
              </w:rPr>
              <w:t>Российской Федерации.</w:t>
            </w:r>
          </w:p>
          <w:p w14:paraId="21EFB6CF" w14:textId="77777777" w:rsidR="00961356" w:rsidRPr="00161CA0" w:rsidRDefault="00961356" w:rsidP="009B4110">
            <w:pPr>
              <w:pStyle w:val="14"/>
              <w:widowControl w:val="0"/>
              <w:tabs>
                <w:tab w:val="left" w:pos="1163"/>
              </w:tabs>
              <w:ind w:right="142" w:firstLine="567"/>
              <w:rPr>
                <w:i/>
              </w:rPr>
            </w:pPr>
            <w:r w:rsidRPr="00161CA0">
              <w:rPr>
                <w:i/>
              </w:rPr>
              <w:t>**Заполняется в случае неисполнения или ненадлежащего исполнения Поставщиком обязательств по Договору.</w:t>
            </w:r>
          </w:p>
          <w:p w14:paraId="0444DFE5" w14:textId="77777777" w:rsidR="00961356" w:rsidRPr="00161CA0" w:rsidRDefault="00961356" w:rsidP="009B4110">
            <w:pPr>
              <w:pStyle w:val="14"/>
              <w:widowControl w:val="0"/>
              <w:tabs>
                <w:tab w:val="left" w:pos="1163"/>
              </w:tabs>
              <w:ind w:right="142" w:firstLine="567"/>
              <w:rPr>
                <w:i/>
              </w:rPr>
            </w:pPr>
            <w:r w:rsidRPr="00161CA0">
              <w:rPr>
                <w:i/>
              </w:rPr>
              <w:t>*** Заполняется в случае удержания неустойки Заказчиком с суммы, подлежащей уплате Поставщику за исполнение обязательств по Договору.</w:t>
            </w:r>
          </w:p>
        </w:tc>
      </w:tr>
    </w:tbl>
    <w:p w14:paraId="0A46B443" w14:textId="77777777" w:rsidR="00961356" w:rsidRPr="00161CA0" w:rsidRDefault="00961356" w:rsidP="00961356">
      <w:pPr>
        <w:pStyle w:val="14"/>
        <w:widowControl w:val="0"/>
      </w:pPr>
    </w:p>
    <w:p w14:paraId="557E1DEB" w14:textId="77777777" w:rsidR="00961356" w:rsidRPr="00161CA0" w:rsidRDefault="00961356" w:rsidP="00961356">
      <w:pPr>
        <w:pStyle w:val="14"/>
        <w:widowControl w:val="0"/>
      </w:pPr>
    </w:p>
    <w:tbl>
      <w:tblPr>
        <w:tblW w:w="5061" w:type="pct"/>
        <w:jc w:val="center"/>
        <w:tblCellMar>
          <w:top w:w="15" w:type="dxa"/>
          <w:left w:w="15" w:type="dxa"/>
          <w:bottom w:w="15" w:type="dxa"/>
          <w:right w:w="15" w:type="dxa"/>
        </w:tblCellMar>
        <w:tblLook w:val="04A0" w:firstRow="1" w:lastRow="0" w:firstColumn="1" w:lastColumn="0" w:noHBand="0" w:noVBand="1"/>
      </w:tblPr>
      <w:tblGrid>
        <w:gridCol w:w="5235"/>
        <w:gridCol w:w="4953"/>
      </w:tblGrid>
      <w:tr w:rsidR="00961356" w:rsidRPr="00F748F1" w14:paraId="480C7C6E" w14:textId="77777777" w:rsidTr="009B4110">
        <w:trPr>
          <w:trHeight w:val="930"/>
          <w:jc w:val="center"/>
        </w:trPr>
        <w:tc>
          <w:tcPr>
            <w:tcW w:w="2569" w:type="pct"/>
            <w:hideMark/>
          </w:tcPr>
          <w:p w14:paraId="624EA752" w14:textId="77777777" w:rsidR="00961356" w:rsidRPr="00161CA0" w:rsidRDefault="00961356" w:rsidP="009B4110">
            <w:pPr>
              <w:pStyle w:val="14"/>
              <w:widowControl w:val="0"/>
              <w:jc w:val="center"/>
            </w:pPr>
            <w:r w:rsidRPr="00161CA0">
              <w:rPr>
                <w:b/>
                <w:bCs/>
              </w:rPr>
              <w:t>ПОСТАВЩИК</w:t>
            </w:r>
            <w:r w:rsidRPr="00161CA0">
              <w:t>:</w:t>
            </w:r>
          </w:p>
          <w:p w14:paraId="7E75E4A7" w14:textId="77777777" w:rsidR="00961356" w:rsidRPr="00161CA0" w:rsidRDefault="00961356" w:rsidP="009B4110">
            <w:pPr>
              <w:pStyle w:val="14"/>
              <w:widowControl w:val="0"/>
              <w:jc w:val="center"/>
            </w:pPr>
            <w:r w:rsidRPr="00161CA0">
              <w:t>(указать должность)</w:t>
            </w:r>
          </w:p>
          <w:p w14:paraId="0BD1E224" w14:textId="77777777" w:rsidR="00961356" w:rsidRPr="00161CA0" w:rsidRDefault="00961356" w:rsidP="009B4110">
            <w:pPr>
              <w:pStyle w:val="14"/>
              <w:widowControl w:val="0"/>
              <w:jc w:val="center"/>
            </w:pPr>
            <w:r w:rsidRPr="00161CA0">
              <w:t xml:space="preserve">______________________ Ф.И.О. </w:t>
            </w:r>
          </w:p>
          <w:p w14:paraId="0DDD4224" w14:textId="77777777" w:rsidR="00961356" w:rsidRPr="00161CA0" w:rsidRDefault="00961356" w:rsidP="009B4110">
            <w:pPr>
              <w:pStyle w:val="14"/>
              <w:widowControl w:val="0"/>
              <w:jc w:val="center"/>
            </w:pPr>
            <w:r w:rsidRPr="00161CA0">
              <w:t xml:space="preserve"> «____» ________________ 202__ г.</w:t>
            </w:r>
          </w:p>
          <w:p w14:paraId="7C3F285B" w14:textId="77777777" w:rsidR="00961356" w:rsidRPr="00161CA0" w:rsidRDefault="00961356" w:rsidP="009B4110">
            <w:pPr>
              <w:pStyle w:val="14"/>
              <w:widowControl w:val="0"/>
              <w:tabs>
                <w:tab w:val="left" w:pos="720"/>
              </w:tabs>
              <w:ind w:right="142" w:firstLine="708"/>
            </w:pPr>
            <w:r w:rsidRPr="00161CA0">
              <w:t xml:space="preserve">         М.П. (при наличии печати)</w:t>
            </w:r>
          </w:p>
        </w:tc>
        <w:tc>
          <w:tcPr>
            <w:tcW w:w="2431" w:type="pct"/>
            <w:hideMark/>
          </w:tcPr>
          <w:p w14:paraId="1DFC1DA0" w14:textId="77777777" w:rsidR="00961356" w:rsidRPr="00161CA0" w:rsidRDefault="00961356" w:rsidP="009B4110">
            <w:pPr>
              <w:pStyle w:val="14"/>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rPr>
            </w:pPr>
            <w:r w:rsidRPr="00161CA0">
              <w:rPr>
                <w:b/>
              </w:rPr>
              <w:t xml:space="preserve">     ЗАКАЗЧИК</w:t>
            </w:r>
            <w:r w:rsidRPr="00161CA0">
              <w:rPr>
                <w:b/>
                <w:bCs/>
              </w:rPr>
              <w:t>:</w:t>
            </w:r>
          </w:p>
          <w:p w14:paraId="6C09529F" w14:textId="77777777" w:rsidR="00961356" w:rsidRPr="00161CA0" w:rsidRDefault="00961356" w:rsidP="009B4110">
            <w:pPr>
              <w:pStyle w:val="14"/>
              <w:widowControl w:val="0"/>
              <w:jc w:val="center"/>
            </w:pPr>
            <w:r w:rsidRPr="00161CA0">
              <w:t>(указать должность)</w:t>
            </w:r>
          </w:p>
          <w:p w14:paraId="3CB39340" w14:textId="77777777" w:rsidR="00961356" w:rsidRPr="00161CA0" w:rsidRDefault="00961356" w:rsidP="009B4110">
            <w:pPr>
              <w:pStyle w:val="14"/>
              <w:widowControl w:val="0"/>
              <w:jc w:val="center"/>
            </w:pPr>
            <w:r w:rsidRPr="00161CA0">
              <w:t xml:space="preserve">_____________________ Ф.И.О. </w:t>
            </w:r>
          </w:p>
          <w:p w14:paraId="5024D0E5" w14:textId="77777777" w:rsidR="00961356" w:rsidRPr="00161CA0" w:rsidRDefault="00961356" w:rsidP="009B4110">
            <w:pPr>
              <w:pStyle w:val="14"/>
              <w:widowControl w:val="0"/>
              <w:jc w:val="center"/>
            </w:pPr>
            <w:r w:rsidRPr="00161CA0">
              <w:t xml:space="preserve"> «____» ______________ 202__ г.</w:t>
            </w:r>
          </w:p>
          <w:p w14:paraId="2F6EC872" w14:textId="77777777" w:rsidR="00961356" w:rsidRPr="00F748F1" w:rsidRDefault="00961356" w:rsidP="009B4110">
            <w:pPr>
              <w:pStyle w:val="14"/>
              <w:widowControl w:val="0"/>
              <w:tabs>
                <w:tab w:val="left" w:pos="720"/>
              </w:tabs>
              <w:ind w:right="142"/>
            </w:pPr>
            <w:r w:rsidRPr="00161CA0">
              <w:t xml:space="preserve">                     М.П. (при наличии печати)</w:t>
            </w:r>
          </w:p>
        </w:tc>
      </w:tr>
      <w:tr w:rsidR="00961356" w:rsidRPr="00F748F1" w14:paraId="2E71CF48" w14:textId="77777777" w:rsidTr="009B4110">
        <w:trPr>
          <w:trHeight w:val="182"/>
          <w:jc w:val="center"/>
        </w:trPr>
        <w:tc>
          <w:tcPr>
            <w:tcW w:w="2569" w:type="pct"/>
            <w:hideMark/>
          </w:tcPr>
          <w:p w14:paraId="220E5896" w14:textId="77777777" w:rsidR="00961356" w:rsidRPr="00F748F1" w:rsidRDefault="00961356" w:rsidP="009B4110">
            <w:pPr>
              <w:pStyle w:val="14"/>
              <w:widowControl w:val="0"/>
              <w:jc w:val="center"/>
            </w:pPr>
          </w:p>
        </w:tc>
        <w:tc>
          <w:tcPr>
            <w:tcW w:w="2431" w:type="pct"/>
          </w:tcPr>
          <w:p w14:paraId="1B69370E" w14:textId="77777777" w:rsidR="00961356" w:rsidRPr="00F748F1" w:rsidRDefault="00961356" w:rsidP="009B4110">
            <w:pPr>
              <w:pStyle w:val="14"/>
              <w:widowControl w:val="0"/>
              <w:tabs>
                <w:tab w:val="left" w:pos="720"/>
              </w:tabs>
              <w:ind w:right="142"/>
            </w:pPr>
          </w:p>
        </w:tc>
      </w:tr>
    </w:tbl>
    <w:p w14:paraId="5F29C3AA" w14:textId="77777777" w:rsidR="00961356" w:rsidRPr="00C27F27" w:rsidRDefault="00961356" w:rsidP="00961356"/>
    <w:p w14:paraId="604427AC" w14:textId="77777777" w:rsidR="00A93572" w:rsidRDefault="00A93572">
      <w:pPr>
        <w:ind w:firstLine="709"/>
      </w:pPr>
    </w:p>
    <w:p w14:paraId="31B2E64C" w14:textId="77777777" w:rsidR="00A93572" w:rsidRDefault="00A93572">
      <w:pPr>
        <w:ind w:firstLine="709"/>
      </w:pPr>
    </w:p>
    <w:p w14:paraId="3739D245" w14:textId="77777777" w:rsidR="00A93572" w:rsidRDefault="00A93572">
      <w:pPr>
        <w:ind w:firstLine="709"/>
      </w:pPr>
    </w:p>
    <w:p w14:paraId="404460AE" w14:textId="77777777" w:rsidR="00A93572" w:rsidRDefault="00A93572">
      <w:pPr>
        <w:ind w:firstLine="709"/>
      </w:pPr>
    </w:p>
    <w:p w14:paraId="1A3DD538" w14:textId="77777777" w:rsidR="00A93572" w:rsidRDefault="00A93572">
      <w:pPr>
        <w:ind w:firstLine="709"/>
      </w:pPr>
    </w:p>
    <w:p w14:paraId="51298F4C" w14:textId="77777777" w:rsidR="00A93572" w:rsidRDefault="00A93572">
      <w:pPr>
        <w:ind w:firstLine="709"/>
      </w:pPr>
    </w:p>
    <w:p w14:paraId="426B3B2A" w14:textId="77777777" w:rsidR="00A93572" w:rsidRDefault="00A93572">
      <w:pPr>
        <w:ind w:firstLine="709"/>
      </w:pPr>
    </w:p>
    <w:p w14:paraId="26C98AF5" w14:textId="77777777" w:rsidR="00A93572" w:rsidRDefault="00A93572">
      <w:pPr>
        <w:ind w:firstLine="709"/>
      </w:pPr>
    </w:p>
    <w:p w14:paraId="1CE4A489" w14:textId="77777777" w:rsidR="00A93572" w:rsidRDefault="00A93572">
      <w:pPr>
        <w:ind w:firstLine="709"/>
      </w:pPr>
    </w:p>
    <w:p w14:paraId="0A88D2D8" w14:textId="77777777" w:rsidR="00A93572" w:rsidRDefault="00A93572">
      <w:pPr>
        <w:ind w:firstLine="709"/>
        <w:jc w:val="right"/>
      </w:pPr>
    </w:p>
    <w:p w14:paraId="3E0D6F5A" w14:textId="77777777" w:rsidR="00A93572" w:rsidRDefault="00A93572">
      <w:pPr>
        <w:ind w:firstLine="709"/>
        <w:jc w:val="right"/>
      </w:pPr>
    </w:p>
    <w:p w14:paraId="2475A318" w14:textId="77777777" w:rsidR="00A93572" w:rsidRDefault="00A93572">
      <w:pPr>
        <w:ind w:firstLine="709"/>
        <w:jc w:val="right"/>
      </w:pPr>
    </w:p>
    <w:p w14:paraId="4FFE8990" w14:textId="77777777" w:rsidR="00A93572" w:rsidRDefault="00A93572">
      <w:pPr>
        <w:ind w:firstLine="709"/>
        <w:jc w:val="right"/>
      </w:pPr>
    </w:p>
    <w:p w14:paraId="72F03BD7" w14:textId="77777777" w:rsidR="00A93572" w:rsidRDefault="00A93572">
      <w:pPr>
        <w:ind w:firstLine="709"/>
        <w:jc w:val="right"/>
      </w:pPr>
    </w:p>
    <w:p w14:paraId="0534A1D8" w14:textId="77777777" w:rsidR="00A93572" w:rsidRDefault="00A93572">
      <w:pPr>
        <w:ind w:firstLine="709"/>
        <w:jc w:val="right"/>
      </w:pPr>
    </w:p>
    <w:p w14:paraId="4F317CF6" w14:textId="77777777" w:rsidR="00A93572" w:rsidRDefault="00A93572">
      <w:pPr>
        <w:ind w:firstLine="709"/>
        <w:jc w:val="right"/>
      </w:pPr>
    </w:p>
    <w:p w14:paraId="3893CAA0" w14:textId="77777777" w:rsidR="00A93572" w:rsidRDefault="00A93572">
      <w:pPr>
        <w:ind w:firstLine="709"/>
        <w:jc w:val="right"/>
      </w:pPr>
    </w:p>
    <w:p w14:paraId="18D12D20" w14:textId="77777777" w:rsidR="00A93572" w:rsidRDefault="00A93572">
      <w:pPr>
        <w:ind w:firstLine="709"/>
        <w:jc w:val="right"/>
      </w:pPr>
    </w:p>
    <w:sectPr w:rsidR="00A93572">
      <w:pgSz w:w="11906" w:h="16838"/>
      <w:pgMar w:top="993"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560E" w14:textId="77777777" w:rsidR="00AB0453" w:rsidRDefault="00AB0453">
      <w:r>
        <w:separator/>
      </w:r>
    </w:p>
  </w:endnote>
  <w:endnote w:type="continuationSeparator" w:id="0">
    <w:p w14:paraId="456EB43D" w14:textId="77777777" w:rsidR="00AB0453" w:rsidRDefault="00AB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E17E" w14:textId="77777777" w:rsidR="00AB0453" w:rsidRDefault="00AB0453">
      <w:r>
        <w:separator/>
      </w:r>
    </w:p>
  </w:footnote>
  <w:footnote w:type="continuationSeparator" w:id="0">
    <w:p w14:paraId="1C01C93A" w14:textId="77777777" w:rsidR="00AB0453" w:rsidRDefault="00AB0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72491E"/>
    <w:multiLevelType w:val="multilevel"/>
    <w:tmpl w:val="9EB2BFF8"/>
    <w:lvl w:ilvl="0">
      <w:start w:val="1"/>
      <w:numFmt w:val="decimal"/>
      <w:lvlText w:val="%1."/>
      <w:lvlJc w:val="left"/>
      <w:pPr>
        <w:tabs>
          <w:tab w:val="num" w:pos="208"/>
        </w:tabs>
        <w:ind w:left="928" w:hanging="360"/>
      </w:pPr>
    </w:lvl>
    <w:lvl w:ilvl="1">
      <w:start w:val="1"/>
      <w:numFmt w:val="lowerLetter"/>
      <w:lvlText w:val="%2."/>
      <w:lvlJc w:val="left"/>
      <w:pPr>
        <w:tabs>
          <w:tab w:val="num" w:pos="208"/>
        </w:tabs>
        <w:ind w:left="1648" w:hanging="360"/>
      </w:pPr>
    </w:lvl>
    <w:lvl w:ilvl="2">
      <w:start w:val="1"/>
      <w:numFmt w:val="lowerRoman"/>
      <w:lvlText w:val="%3."/>
      <w:lvlJc w:val="right"/>
      <w:pPr>
        <w:tabs>
          <w:tab w:val="num" w:pos="208"/>
        </w:tabs>
        <w:ind w:left="2368" w:hanging="180"/>
      </w:pPr>
    </w:lvl>
    <w:lvl w:ilvl="3">
      <w:start w:val="1"/>
      <w:numFmt w:val="decimal"/>
      <w:lvlText w:val="%4."/>
      <w:lvlJc w:val="left"/>
      <w:pPr>
        <w:tabs>
          <w:tab w:val="num" w:pos="208"/>
        </w:tabs>
        <w:ind w:left="3088" w:hanging="360"/>
      </w:pPr>
    </w:lvl>
    <w:lvl w:ilvl="4">
      <w:start w:val="1"/>
      <w:numFmt w:val="lowerLetter"/>
      <w:lvlText w:val="%5."/>
      <w:lvlJc w:val="left"/>
      <w:pPr>
        <w:tabs>
          <w:tab w:val="num" w:pos="208"/>
        </w:tabs>
        <w:ind w:left="3808" w:hanging="360"/>
      </w:pPr>
    </w:lvl>
    <w:lvl w:ilvl="5">
      <w:start w:val="1"/>
      <w:numFmt w:val="lowerRoman"/>
      <w:lvlText w:val="%6."/>
      <w:lvlJc w:val="right"/>
      <w:pPr>
        <w:tabs>
          <w:tab w:val="num" w:pos="208"/>
        </w:tabs>
        <w:ind w:left="4528" w:hanging="180"/>
      </w:pPr>
    </w:lvl>
    <w:lvl w:ilvl="6">
      <w:start w:val="1"/>
      <w:numFmt w:val="decimal"/>
      <w:lvlText w:val="%7."/>
      <w:lvlJc w:val="left"/>
      <w:pPr>
        <w:tabs>
          <w:tab w:val="num" w:pos="208"/>
        </w:tabs>
        <w:ind w:left="5248" w:hanging="360"/>
      </w:pPr>
    </w:lvl>
    <w:lvl w:ilvl="7">
      <w:start w:val="1"/>
      <w:numFmt w:val="lowerLetter"/>
      <w:lvlText w:val="%8."/>
      <w:lvlJc w:val="left"/>
      <w:pPr>
        <w:tabs>
          <w:tab w:val="num" w:pos="208"/>
        </w:tabs>
        <w:ind w:left="5968" w:hanging="360"/>
      </w:pPr>
    </w:lvl>
    <w:lvl w:ilvl="8">
      <w:start w:val="1"/>
      <w:numFmt w:val="lowerRoman"/>
      <w:lvlText w:val="%9."/>
      <w:lvlJc w:val="right"/>
      <w:pPr>
        <w:tabs>
          <w:tab w:val="num" w:pos="208"/>
        </w:tabs>
        <w:ind w:left="6688" w:hanging="180"/>
      </w:pPr>
    </w:lvl>
  </w:abstractNum>
  <w:abstractNum w:abstractNumId="2" w15:restartNumberingAfterBreak="0">
    <w:nsid w:val="039343FA"/>
    <w:multiLevelType w:val="hybridMultilevel"/>
    <w:tmpl w:val="9C864B6C"/>
    <w:lvl w:ilvl="0" w:tplc="BDF4B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A74A78"/>
    <w:multiLevelType w:val="hybridMultilevel"/>
    <w:tmpl w:val="75D4E92A"/>
    <w:lvl w:ilvl="0" w:tplc="74FAFF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E396396"/>
    <w:multiLevelType w:val="hybridMultilevel"/>
    <w:tmpl w:val="51A81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46EEA"/>
    <w:multiLevelType w:val="multilevel"/>
    <w:tmpl w:val="2218442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eastAsia="Calibri" w:hint="default"/>
        <w:b/>
      </w:rPr>
    </w:lvl>
    <w:lvl w:ilvl="2">
      <w:start w:val="1"/>
      <w:numFmt w:val="decimal"/>
      <w:isLgl/>
      <w:lvlText w:val="%1.%2.%3."/>
      <w:lvlJc w:val="left"/>
      <w:pPr>
        <w:ind w:left="2291" w:hanging="720"/>
      </w:pPr>
      <w:rPr>
        <w:rFonts w:eastAsia="Calibri" w:hint="default"/>
        <w:b/>
      </w:rPr>
    </w:lvl>
    <w:lvl w:ilvl="3">
      <w:start w:val="1"/>
      <w:numFmt w:val="decimal"/>
      <w:isLgl/>
      <w:lvlText w:val="%1.%2.%3.%4."/>
      <w:lvlJc w:val="left"/>
      <w:pPr>
        <w:ind w:left="2651" w:hanging="720"/>
      </w:pPr>
      <w:rPr>
        <w:rFonts w:eastAsia="Calibri" w:hint="default"/>
        <w:b/>
      </w:rPr>
    </w:lvl>
    <w:lvl w:ilvl="4">
      <w:start w:val="1"/>
      <w:numFmt w:val="decimal"/>
      <w:isLgl/>
      <w:lvlText w:val="%1.%2.%3.%4.%5."/>
      <w:lvlJc w:val="left"/>
      <w:pPr>
        <w:ind w:left="3371" w:hanging="1080"/>
      </w:pPr>
      <w:rPr>
        <w:rFonts w:eastAsia="Calibri" w:hint="default"/>
        <w:b/>
      </w:rPr>
    </w:lvl>
    <w:lvl w:ilvl="5">
      <w:start w:val="1"/>
      <w:numFmt w:val="decimal"/>
      <w:isLgl/>
      <w:lvlText w:val="%1.%2.%3.%4.%5.%6."/>
      <w:lvlJc w:val="left"/>
      <w:pPr>
        <w:ind w:left="3731" w:hanging="1080"/>
      </w:pPr>
      <w:rPr>
        <w:rFonts w:eastAsia="Calibri" w:hint="default"/>
        <w:b/>
      </w:rPr>
    </w:lvl>
    <w:lvl w:ilvl="6">
      <w:start w:val="1"/>
      <w:numFmt w:val="decimal"/>
      <w:isLgl/>
      <w:lvlText w:val="%1.%2.%3.%4.%5.%6.%7."/>
      <w:lvlJc w:val="left"/>
      <w:pPr>
        <w:ind w:left="4451" w:hanging="1440"/>
      </w:pPr>
      <w:rPr>
        <w:rFonts w:eastAsia="Calibri" w:hint="default"/>
        <w:b/>
      </w:rPr>
    </w:lvl>
    <w:lvl w:ilvl="7">
      <w:start w:val="1"/>
      <w:numFmt w:val="decimal"/>
      <w:isLgl/>
      <w:lvlText w:val="%1.%2.%3.%4.%5.%6.%7.%8."/>
      <w:lvlJc w:val="left"/>
      <w:pPr>
        <w:ind w:left="4811" w:hanging="1440"/>
      </w:pPr>
      <w:rPr>
        <w:rFonts w:eastAsia="Calibri" w:hint="default"/>
        <w:b/>
      </w:rPr>
    </w:lvl>
    <w:lvl w:ilvl="8">
      <w:start w:val="1"/>
      <w:numFmt w:val="decimal"/>
      <w:isLgl/>
      <w:lvlText w:val="%1.%2.%3.%4.%5.%6.%7.%8.%9."/>
      <w:lvlJc w:val="left"/>
      <w:pPr>
        <w:ind w:left="5531" w:hanging="1800"/>
      </w:pPr>
      <w:rPr>
        <w:rFonts w:eastAsia="Calibri" w:hint="default"/>
        <w:b/>
      </w:rPr>
    </w:lvl>
  </w:abstractNum>
  <w:abstractNum w:abstractNumId="6" w15:restartNumberingAfterBreak="0">
    <w:nsid w:val="11C44288"/>
    <w:multiLevelType w:val="multilevel"/>
    <w:tmpl w:val="3F0C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96747"/>
    <w:multiLevelType w:val="hybridMultilevel"/>
    <w:tmpl w:val="95EC1072"/>
    <w:lvl w:ilvl="0" w:tplc="35A6A3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135183"/>
    <w:multiLevelType w:val="hybridMultilevel"/>
    <w:tmpl w:val="8AAEAB2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E5273E2"/>
    <w:multiLevelType w:val="hybridMultilevel"/>
    <w:tmpl w:val="6296ACA0"/>
    <w:lvl w:ilvl="0" w:tplc="C6B81008">
      <w:start w:val="1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0D960EB"/>
    <w:multiLevelType w:val="hybridMultilevel"/>
    <w:tmpl w:val="AF46A534"/>
    <w:lvl w:ilvl="0" w:tplc="A4722180">
      <w:start w:val="1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2A96477"/>
    <w:multiLevelType w:val="hybridMultilevel"/>
    <w:tmpl w:val="F2A6598C"/>
    <w:lvl w:ilvl="0" w:tplc="A0A8C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B370BB"/>
    <w:multiLevelType w:val="hybridMultilevel"/>
    <w:tmpl w:val="F2C27E4E"/>
    <w:lvl w:ilvl="0" w:tplc="B428D62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3973F9"/>
    <w:multiLevelType w:val="multilevel"/>
    <w:tmpl w:val="DD16164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rPr>
    </w:lvl>
    <w:lvl w:ilvl="1">
      <w:start w:val="2"/>
      <w:numFmt w:val="decimal"/>
      <w:lvlText w:val="%1.%2."/>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003215A"/>
    <w:multiLevelType w:val="hybridMultilevel"/>
    <w:tmpl w:val="DD2A13FC"/>
    <w:lvl w:ilvl="0" w:tplc="7FAA271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19749E"/>
    <w:multiLevelType w:val="hybridMultilevel"/>
    <w:tmpl w:val="DF069264"/>
    <w:lvl w:ilvl="0" w:tplc="5DC6E22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420AA1"/>
    <w:multiLevelType w:val="multilevel"/>
    <w:tmpl w:val="AC56E3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671B56"/>
    <w:multiLevelType w:val="hybridMultilevel"/>
    <w:tmpl w:val="88EAF576"/>
    <w:lvl w:ilvl="0" w:tplc="F5B49F66">
      <w:start w:val="5"/>
      <w:numFmt w:val="decimal"/>
      <w:lvlText w:val="%1."/>
      <w:lvlJc w:val="left"/>
      <w:pPr>
        <w:ind w:left="1372" w:hanging="360"/>
      </w:pPr>
      <w:rPr>
        <w:rFonts w:hint="default"/>
      </w:rPr>
    </w:lvl>
    <w:lvl w:ilvl="1" w:tplc="04190019" w:tentative="1">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abstractNum w:abstractNumId="18" w15:restartNumberingAfterBreak="0">
    <w:nsid w:val="3FD92D44"/>
    <w:multiLevelType w:val="hybridMultilevel"/>
    <w:tmpl w:val="F3D0323C"/>
    <w:lvl w:ilvl="0" w:tplc="71E625A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4390CE8"/>
    <w:multiLevelType w:val="hybridMultilevel"/>
    <w:tmpl w:val="9D287DE2"/>
    <w:lvl w:ilvl="0" w:tplc="35A6A3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F725DA"/>
    <w:multiLevelType w:val="multilevel"/>
    <w:tmpl w:val="8B2EF0A0"/>
    <w:lvl w:ilvl="0">
      <w:start w:val="1"/>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21" w15:restartNumberingAfterBreak="0">
    <w:nsid w:val="53E41AC2"/>
    <w:multiLevelType w:val="multilevel"/>
    <w:tmpl w:val="6172B0B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58474D1"/>
    <w:multiLevelType w:val="multilevel"/>
    <w:tmpl w:val="733661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584332"/>
    <w:multiLevelType w:val="hybridMultilevel"/>
    <w:tmpl w:val="109CA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160AF4"/>
    <w:multiLevelType w:val="hybridMultilevel"/>
    <w:tmpl w:val="1084E540"/>
    <w:lvl w:ilvl="0" w:tplc="5526049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E020C9"/>
    <w:multiLevelType w:val="multilevel"/>
    <w:tmpl w:val="FE2A379C"/>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6" w15:restartNumberingAfterBreak="0">
    <w:nsid w:val="5D706346"/>
    <w:multiLevelType w:val="hybridMultilevel"/>
    <w:tmpl w:val="855CB72A"/>
    <w:lvl w:ilvl="0" w:tplc="B644C96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D64B1B"/>
    <w:multiLevelType w:val="hybridMultilevel"/>
    <w:tmpl w:val="219CC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111354"/>
    <w:multiLevelType w:val="multilevel"/>
    <w:tmpl w:val="74426A8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84914FA"/>
    <w:multiLevelType w:val="multilevel"/>
    <w:tmpl w:val="C5CEEF08"/>
    <w:lvl w:ilvl="0">
      <w:start w:val="1"/>
      <w:numFmt w:val="decimal"/>
      <w:lvlText w:val="%1."/>
      <w:lvlJc w:val="left"/>
      <w:pPr>
        <w:ind w:left="1069" w:hanging="360"/>
      </w:pPr>
      <w:rPr>
        <w:rFonts w:hint="default"/>
      </w:rPr>
    </w:lvl>
    <w:lvl w:ilvl="1">
      <w:start w:val="1"/>
      <w:numFmt w:val="decimal"/>
      <w:isLgl/>
      <w:lvlText w:val="%1.%2."/>
      <w:lvlJc w:val="left"/>
      <w:pPr>
        <w:ind w:left="1294" w:hanging="58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3402E4D"/>
    <w:multiLevelType w:val="multilevel"/>
    <w:tmpl w:val="DD16164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rPr>
    </w:lvl>
    <w:lvl w:ilvl="1">
      <w:start w:val="2"/>
      <w:numFmt w:val="decimal"/>
      <w:lvlText w:val="%1.%2."/>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5D6676E"/>
    <w:multiLevelType w:val="hybridMultilevel"/>
    <w:tmpl w:val="44002EFC"/>
    <w:lvl w:ilvl="0" w:tplc="324C17B0">
      <w:start w:val="7"/>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2" w15:restartNumberingAfterBreak="0">
    <w:nsid w:val="76032A83"/>
    <w:multiLevelType w:val="multilevel"/>
    <w:tmpl w:val="1924FE5C"/>
    <w:lvl w:ilvl="0">
      <w:start w:val="5"/>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B802EF4"/>
    <w:multiLevelType w:val="hybridMultilevel"/>
    <w:tmpl w:val="9F2AA530"/>
    <w:lvl w:ilvl="0" w:tplc="E4E22F3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7E247138"/>
    <w:multiLevelType w:val="hybridMultilevel"/>
    <w:tmpl w:val="CEDC4690"/>
    <w:lvl w:ilvl="0" w:tplc="046A98F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71881867">
    <w:abstractNumId w:val="11"/>
  </w:num>
  <w:num w:numId="2" w16cid:durableId="1507985737">
    <w:abstractNumId w:val="17"/>
  </w:num>
  <w:num w:numId="3" w16cid:durableId="40248358">
    <w:abstractNumId w:val="9"/>
  </w:num>
  <w:num w:numId="4" w16cid:durableId="685986509">
    <w:abstractNumId w:val="0"/>
    <w:lvlOverride w:ilvl="0">
      <w:startOverride w:val="1"/>
    </w:lvlOverride>
  </w:num>
  <w:num w:numId="5" w16cid:durableId="343366453">
    <w:abstractNumId w:val="12"/>
  </w:num>
  <w:num w:numId="6" w16cid:durableId="1578704317">
    <w:abstractNumId w:val="4"/>
  </w:num>
  <w:num w:numId="7" w16cid:durableId="989793571">
    <w:abstractNumId w:val="3"/>
  </w:num>
  <w:num w:numId="8" w16cid:durableId="1076978372">
    <w:abstractNumId w:val="33"/>
  </w:num>
  <w:num w:numId="9" w16cid:durableId="279580381">
    <w:abstractNumId w:val="10"/>
  </w:num>
  <w:num w:numId="10" w16cid:durableId="1354770631">
    <w:abstractNumId w:val="23"/>
  </w:num>
  <w:num w:numId="11" w16cid:durableId="828910220">
    <w:abstractNumId w:val="16"/>
  </w:num>
  <w:num w:numId="12" w16cid:durableId="1540630558">
    <w:abstractNumId w:val="27"/>
  </w:num>
  <w:num w:numId="13" w16cid:durableId="1051151600">
    <w:abstractNumId w:val="34"/>
  </w:num>
  <w:num w:numId="14" w16cid:durableId="1686205328">
    <w:abstractNumId w:val="24"/>
  </w:num>
  <w:num w:numId="15" w16cid:durableId="1944805349">
    <w:abstractNumId w:val="20"/>
  </w:num>
  <w:num w:numId="16" w16cid:durableId="1608536146">
    <w:abstractNumId w:val="25"/>
  </w:num>
  <w:num w:numId="17" w16cid:durableId="859782630">
    <w:abstractNumId w:val="31"/>
  </w:num>
  <w:num w:numId="18" w16cid:durableId="1331325560">
    <w:abstractNumId w:val="1"/>
  </w:num>
  <w:num w:numId="19" w16cid:durableId="580876433">
    <w:abstractNumId w:val="30"/>
    <w:lvlOverride w:ilvl="0">
      <w:startOverride w:val="1"/>
    </w:lvlOverride>
    <w:lvlOverride w:ilvl="1">
      <w:startOverride w:val="2"/>
    </w:lvlOverride>
    <w:lvlOverride w:ilvl="2"/>
    <w:lvlOverride w:ilvl="3"/>
    <w:lvlOverride w:ilvl="4"/>
    <w:lvlOverride w:ilvl="5"/>
    <w:lvlOverride w:ilvl="6"/>
    <w:lvlOverride w:ilvl="7"/>
    <w:lvlOverride w:ilvl="8"/>
  </w:num>
  <w:num w:numId="20" w16cid:durableId="445656360">
    <w:abstractNumId w:val="32"/>
  </w:num>
  <w:num w:numId="21" w16cid:durableId="671252448">
    <w:abstractNumId w:val="2"/>
  </w:num>
  <w:num w:numId="22" w16cid:durableId="1196500381">
    <w:abstractNumId w:val="15"/>
  </w:num>
  <w:num w:numId="23" w16cid:durableId="1211722294">
    <w:abstractNumId w:val="13"/>
  </w:num>
  <w:num w:numId="24" w16cid:durableId="733242539">
    <w:abstractNumId w:val="5"/>
  </w:num>
  <w:num w:numId="25" w16cid:durableId="1646816458">
    <w:abstractNumId w:val="19"/>
  </w:num>
  <w:num w:numId="26" w16cid:durableId="219176728">
    <w:abstractNumId w:val="29"/>
  </w:num>
  <w:num w:numId="27" w16cid:durableId="754015843">
    <w:abstractNumId w:val="7"/>
  </w:num>
  <w:num w:numId="28" w16cid:durableId="1371954597">
    <w:abstractNumId w:val="18"/>
  </w:num>
  <w:num w:numId="29" w16cid:durableId="1279877472">
    <w:abstractNumId w:val="8"/>
  </w:num>
  <w:num w:numId="30" w16cid:durableId="584806924">
    <w:abstractNumId w:val="26"/>
  </w:num>
  <w:num w:numId="31" w16cid:durableId="560798341">
    <w:abstractNumId w:val="21"/>
  </w:num>
  <w:num w:numId="32" w16cid:durableId="335116387">
    <w:abstractNumId w:val="28"/>
  </w:num>
  <w:num w:numId="33" w16cid:durableId="1747729194">
    <w:abstractNumId w:val="22"/>
  </w:num>
  <w:num w:numId="34" w16cid:durableId="1905599255">
    <w:abstractNumId w:val="14"/>
  </w:num>
  <w:num w:numId="35" w16cid:durableId="365257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572"/>
    <w:rsid w:val="00161CA0"/>
    <w:rsid w:val="00210331"/>
    <w:rsid w:val="002447F6"/>
    <w:rsid w:val="00264EDD"/>
    <w:rsid w:val="00293EAF"/>
    <w:rsid w:val="002E5D8E"/>
    <w:rsid w:val="002E779A"/>
    <w:rsid w:val="0034045A"/>
    <w:rsid w:val="00365784"/>
    <w:rsid w:val="00391486"/>
    <w:rsid w:val="003B6138"/>
    <w:rsid w:val="003D3670"/>
    <w:rsid w:val="003D6ED9"/>
    <w:rsid w:val="003E4D73"/>
    <w:rsid w:val="00587E82"/>
    <w:rsid w:val="005A0735"/>
    <w:rsid w:val="005C5D8E"/>
    <w:rsid w:val="00612F9C"/>
    <w:rsid w:val="006620EB"/>
    <w:rsid w:val="006765FC"/>
    <w:rsid w:val="00696073"/>
    <w:rsid w:val="006C62F9"/>
    <w:rsid w:val="006E2917"/>
    <w:rsid w:val="006F48CC"/>
    <w:rsid w:val="00750F4D"/>
    <w:rsid w:val="00766ED9"/>
    <w:rsid w:val="00844908"/>
    <w:rsid w:val="00881179"/>
    <w:rsid w:val="00881EDE"/>
    <w:rsid w:val="00894FD8"/>
    <w:rsid w:val="008F0D04"/>
    <w:rsid w:val="0091014C"/>
    <w:rsid w:val="0092751E"/>
    <w:rsid w:val="00934B5B"/>
    <w:rsid w:val="00961356"/>
    <w:rsid w:val="0097707A"/>
    <w:rsid w:val="0099421B"/>
    <w:rsid w:val="009A1E53"/>
    <w:rsid w:val="009B4110"/>
    <w:rsid w:val="009C1F03"/>
    <w:rsid w:val="009C3A01"/>
    <w:rsid w:val="009F3685"/>
    <w:rsid w:val="00A11824"/>
    <w:rsid w:val="00A8158C"/>
    <w:rsid w:val="00A93572"/>
    <w:rsid w:val="00AB0453"/>
    <w:rsid w:val="00AE77A8"/>
    <w:rsid w:val="00B57046"/>
    <w:rsid w:val="00B90C34"/>
    <w:rsid w:val="00C27E32"/>
    <w:rsid w:val="00C43CC6"/>
    <w:rsid w:val="00C57418"/>
    <w:rsid w:val="00C96349"/>
    <w:rsid w:val="00D30A79"/>
    <w:rsid w:val="00D82ECD"/>
    <w:rsid w:val="00E43D6D"/>
    <w:rsid w:val="00EA042A"/>
    <w:rsid w:val="00F708B1"/>
    <w:rsid w:val="00F85F18"/>
    <w:rsid w:val="00F92307"/>
    <w:rsid w:val="00FA34DA"/>
    <w:rsid w:val="00FD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BA29"/>
  <w15:chartTrackingRefBased/>
  <w15:docId w15:val="{7D103C09-0BBC-4AEB-A709-CB35F98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pPr>
      <w:keepNext/>
      <w:spacing w:before="240" w:after="60"/>
      <w:outlineLvl w:val="0"/>
    </w:pPr>
    <w:rPr>
      <w:rFonts w:ascii="Arial" w:hAnsi="Arial" w:cs="Arial"/>
      <w:b/>
      <w:bCs/>
      <w:kern w:val="32"/>
      <w:sz w:val="32"/>
      <w:szCs w:val="32"/>
    </w:rPr>
  </w:style>
  <w:style w:type="paragraph" w:styleId="9">
    <w:name w:val="heading 9"/>
    <w:basedOn w:val="a"/>
    <w:next w:val="a"/>
    <w:link w:val="90"/>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Pr>
      <w:rFonts w:asciiTheme="majorHAnsi" w:eastAsiaTheme="majorEastAsia" w:hAnsiTheme="majorHAnsi" w:cstheme="majorBidi"/>
      <w:color w:val="2E74B5" w:themeColor="accent1" w:themeShade="BF"/>
      <w:sz w:val="32"/>
      <w:szCs w:val="32"/>
      <w:lang w:eastAsia="ru-RU"/>
    </w:rPr>
  </w:style>
  <w:style w:type="paragraph" w:styleId="a3">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
    <w:link w:val="12"/>
    <w:qFormat/>
    <w:pPr>
      <w:spacing w:after="120"/>
    </w:pPr>
  </w:style>
  <w:style w:type="character" w:customStyle="1" w:styleId="a4">
    <w:name w:val="Основной текст Знак"/>
    <w:basedOn w:val="a0"/>
    <w:uiPriority w:val="99"/>
    <w:semiHidden/>
    <w:rPr>
      <w:rFonts w:ascii="Times New Roman" w:eastAsia="Times New Roman" w:hAnsi="Times New Roman" w:cs="Times New Roman"/>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link w:val="a3"/>
    <w:rPr>
      <w:rFonts w:ascii="Times New Roman" w:eastAsia="Times New Roman" w:hAnsi="Times New Roman" w:cs="Times New Roman"/>
      <w:sz w:val="20"/>
      <w:szCs w:val="20"/>
      <w:lang w:eastAsia="ru-RU"/>
    </w:rPr>
  </w:style>
  <w:style w:type="character" w:styleId="a5">
    <w:name w:val="Hyperlink"/>
    <w:rPr>
      <w:color w:val="0000FF"/>
      <w:u w:val="single"/>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текст"/>
    <w:basedOn w:val="a"/>
    <w:link w:val="13"/>
    <w:uiPriority w:val="99"/>
    <w:pPr>
      <w:spacing w:after="120"/>
      <w:ind w:left="283"/>
    </w:pPr>
  </w:style>
  <w:style w:type="character" w:customStyle="1" w:styleId="a7">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Знак1,текст Знак Знак"/>
    <w:basedOn w:val="a0"/>
    <w:uiPriority w:val="99"/>
    <w:rPr>
      <w:rFonts w:ascii="Times New Roman" w:eastAsia="Times New Roman" w:hAnsi="Times New Roman" w:cs="Times New Roman"/>
      <w:sz w:val="20"/>
      <w:szCs w:val="20"/>
      <w:lang w:eastAsia="ru-RU"/>
    </w:rPr>
  </w:style>
  <w:style w:type="paragraph" w:customStyle="1" w:styleId="14">
    <w:name w:val="Обычный1"/>
    <w:link w:val="CharChar"/>
    <w:qFormat/>
    <w:pPr>
      <w:spacing w:after="0" w:line="240" w:lineRule="auto"/>
      <w:jc w:val="both"/>
    </w:pPr>
    <w:rPr>
      <w:rFonts w:ascii="TimesET" w:eastAsia="Times New Roman" w:hAnsi="TimesET" w:cs="Times New Roman"/>
      <w:sz w:val="24"/>
      <w:szCs w:val="24"/>
      <w:lang w:eastAsia="ru-RU"/>
    </w:rPr>
  </w:style>
  <w:style w:type="paragraph" w:styleId="a8">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qFormat/>
    <w:pPr>
      <w:spacing w:before="100" w:beforeAutospacing="1" w:after="100" w:afterAutospacing="1"/>
    </w:pPr>
    <w:rPr>
      <w:sz w:val="24"/>
      <w:szCs w:val="24"/>
    </w:rPr>
  </w:style>
  <w:style w:type="paragraph" w:styleId="a9">
    <w:name w:val="List Paragraph"/>
    <w:aliases w:val="Bullet List,FooterText,numbered,Paragraphe de liste1,lp1,GOST_TableList,Средняя сетка 1 - Акцент 21,Colorful List - Accent 11,it_List1,Список дефисный,ТЗ список,Bulletr List Paragraph,Список нумерованный цифры,SL_Абзац списка,Bullet Number"/>
    <w:basedOn w:val="a"/>
    <w:link w:val="aa"/>
    <w:uiPriority w:val="34"/>
    <w:qFormat/>
    <w:pPr>
      <w:ind w:left="720"/>
      <w:contextualSpacing/>
    </w:pPr>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rPr>
      <w:rFonts w:ascii="Arial" w:eastAsia="Times New Roman" w:hAnsi="Arial" w:cs="Arial"/>
      <w:b/>
      <w:bCs/>
      <w:kern w:val="32"/>
      <w:sz w:val="32"/>
      <w:szCs w:val="32"/>
      <w:lang w:eastAsia="ru-RU"/>
    </w:rPr>
  </w:style>
  <w:style w:type="character" w:customStyle="1" w:styleId="13">
    <w:name w:val="Основной текст с отступом Знак1"/>
    <w:aliases w:val="Основной текст с нумерацией Знак,Body Text Indent Знак Знак,Основной текст 1 Знак Знак,Нумерованный список !! Знак Знак,Надин стиль Знак Знак,Body Text Indent Знак1,Основной текст 1 Знак1,Нумерованный список !! Знак1"/>
    <w:link w:val="a6"/>
    <w:locked/>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styleId="ab">
    <w:name w:val="No Spacing"/>
    <w:link w:val="ac"/>
    <w:qFormat/>
    <w:pPr>
      <w:suppressAutoHyphens/>
      <w:spacing w:after="0" w:line="240" w:lineRule="auto"/>
    </w:pPr>
    <w:rPr>
      <w:rFonts w:ascii="Times New Roman" w:eastAsia="Times New Roman" w:hAnsi="Times New Roman" w:cs="Times New Roman"/>
      <w:sz w:val="20"/>
      <w:szCs w:val="20"/>
      <w:lang w:eastAsia="ar-SA"/>
    </w:rPr>
  </w:style>
  <w:style w:type="character" w:customStyle="1" w:styleId="CharChar">
    <w:name w:val="Обычный Char Char"/>
    <w:link w:val="14"/>
    <w:uiPriority w:val="9"/>
    <w:qFormat/>
    <w:rPr>
      <w:rFonts w:ascii="TimesET" w:eastAsia="Times New Roman" w:hAnsi="TimesET" w:cs="Times New Roman"/>
      <w:sz w:val="24"/>
      <w:szCs w:val="24"/>
      <w:lang w:eastAsia="ru-RU"/>
    </w:rPr>
  </w:style>
  <w:style w:type="character" w:customStyle="1" w:styleId="ac">
    <w:name w:val="Без интервала Знак"/>
    <w:link w:val="ab"/>
    <w:qFormat/>
    <w:rPr>
      <w:rFonts w:ascii="Times New Roman" w:eastAsia="Times New Roman" w:hAnsi="Times New Roman" w:cs="Times New Roman"/>
      <w:sz w:val="20"/>
      <w:szCs w:val="20"/>
      <w:lang w:eastAsia="ar-SA"/>
    </w:rPr>
  </w:style>
  <w:style w:type="character" w:customStyle="1" w:styleId="aa">
    <w:name w:val="Абзац списка Знак"/>
    <w:aliases w:val="Bullet List Знак,FooterText Знак,numbered Знак,Paragraphe de liste1 Знак,lp1 Знак,GOST_TableList Знак,Средняя сетка 1 - Акцент 21 Знак,Colorful List - Accent 11 Знак,it_List1 Знак,Список дефисный Знак,ТЗ список Знак,Bullet Number Знак"/>
    <w:link w:val="a9"/>
    <w:uiPriority w:val="34"/>
    <w:qFormat/>
    <w:rPr>
      <w:rFonts w:ascii="Times New Roman" w:eastAsia="Times New Roman" w:hAnsi="Times New Roman" w:cs="Times New Roman"/>
      <w:sz w:val="20"/>
      <w:szCs w:val="20"/>
      <w:lang w:eastAsia="ru-RU"/>
    </w:rPr>
  </w:style>
  <w:style w:type="character" w:styleId="ad">
    <w:name w:val="Strong"/>
    <w:qFormat/>
    <w:rPr>
      <w:b/>
      <w:bCs/>
    </w:rPr>
  </w:style>
  <w:style w:type="table" w:styleId="ae">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Pr>
      <w:rFonts w:ascii="Times New Roman" w:hAnsi="Times New Roman" w:cs="Times New Roman"/>
      <w:sz w:val="22"/>
      <w:szCs w:val="22"/>
    </w:rPr>
  </w:style>
  <w:style w:type="paragraph" w:customStyle="1" w:styleId="Style5">
    <w:name w:val="Style5"/>
    <w:basedOn w:val="a"/>
    <w:uiPriority w:val="99"/>
    <w:pPr>
      <w:widowControl w:val="0"/>
      <w:autoSpaceDE w:val="0"/>
      <w:autoSpaceDN w:val="0"/>
      <w:adjustRightInd w:val="0"/>
      <w:spacing w:line="275" w:lineRule="exact"/>
      <w:jc w:val="both"/>
    </w:pPr>
    <w:rPr>
      <w:sz w:val="24"/>
      <w:szCs w:val="24"/>
    </w:rPr>
  </w:style>
  <w:style w:type="paragraph" w:styleId="af">
    <w:name w:val="footnote text"/>
    <w:aliases w:val="Знак21"/>
    <w:basedOn w:val="a"/>
    <w:link w:val="af0"/>
    <w:uiPriority w:val="99"/>
    <w:unhideWhenUsed/>
    <w:qFormat/>
    <w:rPr>
      <w:rFonts w:asciiTheme="minorHAnsi" w:eastAsiaTheme="minorHAnsi" w:hAnsiTheme="minorHAnsi" w:cstheme="minorBidi"/>
      <w:lang w:eastAsia="en-US"/>
    </w:rPr>
  </w:style>
  <w:style w:type="character" w:customStyle="1" w:styleId="af0">
    <w:name w:val="Текст сноски Знак"/>
    <w:aliases w:val="Знак21 Знак"/>
    <w:basedOn w:val="a0"/>
    <w:link w:val="af"/>
    <w:uiPriority w:val="99"/>
    <w:rPr>
      <w:sz w:val="20"/>
      <w:szCs w:val="20"/>
    </w:rPr>
  </w:style>
  <w:style w:type="character" w:styleId="af1">
    <w:name w:val="footnote reference"/>
    <w:basedOn w:val="a0"/>
    <w:uiPriority w:val="99"/>
    <w:semiHidden/>
    <w:unhideWhenUsed/>
    <w:rPr>
      <w:vertAlign w:val="superscript"/>
    </w:rPr>
  </w:style>
  <w:style w:type="paragraph" w:customStyle="1" w:styleId="af2">
    <w:name w:val="Таблица текст"/>
    <w:basedOn w:val="14"/>
    <w:qFormat/>
    <w:pPr>
      <w:suppressAutoHyphens/>
      <w:spacing w:before="40" w:after="40" w:line="100" w:lineRule="atLeast"/>
      <w:ind w:left="57" w:right="57"/>
      <w:jc w:val="left"/>
    </w:pPr>
    <w:rPr>
      <w:rFonts w:ascii="Times New Roman" w:hAnsi="Times New Roman"/>
    </w:rPr>
  </w:style>
  <w:style w:type="paragraph" w:styleId="af3">
    <w:name w:val="Balloon Text"/>
    <w:basedOn w:val="a"/>
    <w:link w:val="af4"/>
    <w:uiPriority w:val="99"/>
    <w:semiHidden/>
    <w:unhideWhenUsed/>
    <w:rPr>
      <w:rFonts w:ascii="Segoe UI" w:hAnsi="Segoe UI" w:cs="Segoe UI"/>
      <w:sz w:val="18"/>
      <w:szCs w:val="18"/>
    </w:rPr>
  </w:style>
  <w:style w:type="character" w:customStyle="1" w:styleId="af4">
    <w:name w:val="Текст выноски Знак"/>
    <w:basedOn w:val="a0"/>
    <w:link w:val="af3"/>
    <w:uiPriority w:val="99"/>
    <w:semiHidden/>
    <w:rPr>
      <w:rFonts w:ascii="Segoe UI" w:eastAsia="Times New Roman" w:hAnsi="Segoe UI" w:cs="Segoe UI"/>
      <w:sz w:val="18"/>
      <w:szCs w:val="18"/>
      <w:lang w:eastAsia="ru-RU"/>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72727" w:themeColor="text1" w:themeTint="D8"/>
      <w:sz w:val="21"/>
      <w:szCs w:val="21"/>
      <w:lang w:eastAsia="ru-RU"/>
    </w:rPr>
  </w:style>
  <w:style w:type="character" w:customStyle="1" w:styleId="-">
    <w:name w:val="Интернет-ссылка"/>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274">
      <w:bodyDiv w:val="1"/>
      <w:marLeft w:val="0"/>
      <w:marRight w:val="0"/>
      <w:marTop w:val="0"/>
      <w:marBottom w:val="0"/>
      <w:divBdr>
        <w:top w:val="none" w:sz="0" w:space="0" w:color="auto"/>
        <w:left w:val="none" w:sz="0" w:space="0" w:color="auto"/>
        <w:bottom w:val="none" w:sz="0" w:space="0" w:color="auto"/>
        <w:right w:val="none" w:sz="0" w:space="0" w:color="auto"/>
      </w:divBdr>
    </w:div>
    <w:div w:id="8766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69B115F69F3ED43426A8AF109058374D923802214125E661E8DC8CFB40CDFED135FBE58BAF6921F3C0DD25DDC2DA2290214852755O5f7N" TargetMode="External"/><Relationship Id="rId13" Type="http://schemas.openxmlformats.org/officeDocument/2006/relationships/hyperlink" Target="https://login.consultant.ru/link/?req=doc&amp;base=LAW&amp;n=466154&amp;dst=12390" TargetMode="External"/><Relationship Id="rId18" Type="http://schemas.openxmlformats.org/officeDocument/2006/relationships/hyperlink" Target="consultantplus://offline/ref=7A4AAF8408D3E2F0CF7813B58E78C07A9332676240D8322D7FDB84E05E75A6A4926C592BAF58770E0969C2864CDE947567E5B6t3x5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6E6507F5B1B09F6D9DEA204E58E2481C824BA9633EBF4752F2E144AA1FBBEFB9C9FC93E0C4F524792FEFD751E59893F0886F45880FFA848I7b3K" TargetMode="External"/><Relationship Id="rId12" Type="http://schemas.openxmlformats.org/officeDocument/2006/relationships/hyperlink" Target="https://login.consultant.ru/link/?req=doc&amp;base=LAW&amp;n=466154&amp;dst=12386" TargetMode="External"/><Relationship Id="rId17" Type="http://schemas.openxmlformats.org/officeDocument/2006/relationships/hyperlink" Target="consultantplus://offline/ref=E09669F41E01185DA55AB8C29FEA89A028372FC3C705069802B016C8DA25FFFF6F02BFBC34BAC23B5F4796A35BE7E026766B611C26BE21l1s4L" TargetMode="External"/><Relationship Id="rId2" Type="http://schemas.openxmlformats.org/officeDocument/2006/relationships/styles" Target="styles.xml"/><Relationship Id="rId16" Type="http://schemas.openxmlformats.org/officeDocument/2006/relationships/hyperlink" Target="https://login.consultant.ru/link/?req=doc&amp;base=LAW&amp;n=466154&amp;dst=1239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6154&amp;dst=12383" TargetMode="External"/><Relationship Id="rId5" Type="http://schemas.openxmlformats.org/officeDocument/2006/relationships/footnotes" Target="footnotes.xml"/><Relationship Id="rId15" Type="http://schemas.openxmlformats.org/officeDocument/2006/relationships/hyperlink" Target="https://login.consultant.ru/link/?req=doc&amp;base=LAW&amp;n=466154&amp;dst=12386" TargetMode="External"/><Relationship Id="rId10" Type="http://schemas.openxmlformats.org/officeDocument/2006/relationships/hyperlink" Target="consultantplus://offline/ref=F9A6486A3832B37BE5AB716C1791DF8BE04CCC66851F6990738C3210D95B1A8D58B4946C3A13677688D1BABFBBB00578A5B02BD020CC5F03UBe4O" TargetMode="External"/><Relationship Id="rId19" Type="http://schemas.openxmlformats.org/officeDocument/2006/relationships/hyperlink" Target="consultantplus://offline/ref=8DFEE311D76FC50EE98C136E28888D8DE471B028901318F11ED5B1497AE6714EF066BD259754DC64D77EC15CCD394C82BC787DE9A0D3891EpCfFP" TargetMode="External"/><Relationship Id="rId4" Type="http://schemas.openxmlformats.org/officeDocument/2006/relationships/webSettings" Target="webSettings.xml"/><Relationship Id="rId9" Type="http://schemas.openxmlformats.org/officeDocument/2006/relationships/hyperlink" Target="consultantplus://offline/ref=E8D69B115F69F3ED43426A8AF109058376DB21802515125E661E8DC8CFB40CDFED135FBC59BDFF984B661DD6148824BD2D1E0A8539555519OEf2N" TargetMode="External"/><Relationship Id="rId14" Type="http://schemas.openxmlformats.org/officeDocument/2006/relationships/hyperlink" Target="https://login.consultant.ru/link/?req=doc&amp;base=LAW&amp;n=466154&amp;dst=123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8253</Words>
  <Characters>47043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Гармаева Екатерина Бимбаевна</dc:creator>
  <cp:keywords/>
  <dc:description/>
  <cp:lastModifiedBy>Екатерина Гармаева</cp:lastModifiedBy>
  <cp:revision>8</cp:revision>
  <cp:lastPrinted>2026-04-08T12:48:00Z</cp:lastPrinted>
  <dcterms:created xsi:type="dcterms:W3CDTF">2026-06-01T07:47:00Z</dcterms:created>
  <dcterms:modified xsi:type="dcterms:W3CDTF">2026-06-01T12:03:00Z</dcterms:modified>
</cp:coreProperties>
</file>