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2566" w:rsidRDefault="00962566" w:rsidP="00962566">
      <w:pPr>
        <w:jc w:val="center"/>
        <w:rPr>
          <w:b/>
        </w:rPr>
      </w:pPr>
      <w:r>
        <w:rPr>
          <w:b/>
        </w:rPr>
        <w:t>ГОСУДАРСТВЕННЫЙ КОНТРАКТ</w:t>
      </w:r>
    </w:p>
    <w:p w:rsidR="00962566" w:rsidRDefault="00962566" w:rsidP="00962566">
      <w:pPr>
        <w:jc w:val="center"/>
        <w:rPr>
          <w:b/>
          <w:bCs/>
        </w:rPr>
      </w:pPr>
      <w:r w:rsidRPr="00C33FB9">
        <w:rPr>
          <w:b/>
          <w:bCs/>
        </w:rPr>
        <w:t xml:space="preserve">№ </w:t>
      </w:r>
      <w:r w:rsidRPr="00942C9B">
        <w:rPr>
          <w:b/>
          <w:bCs/>
        </w:rPr>
        <w:t>2</w:t>
      </w:r>
      <w:r>
        <w:rPr>
          <w:b/>
          <w:bCs/>
        </w:rPr>
        <w:t>6</w:t>
      </w:r>
      <w:r w:rsidRPr="00942C9B">
        <w:rPr>
          <w:b/>
          <w:bCs/>
        </w:rPr>
        <w:t>2</w:t>
      </w:r>
      <w:r>
        <w:rPr>
          <w:b/>
          <w:bCs/>
        </w:rPr>
        <w:t>6</w:t>
      </w:r>
      <w:r w:rsidRPr="00942C9B">
        <w:rPr>
          <w:b/>
          <w:bCs/>
        </w:rPr>
        <w:t>320900</w:t>
      </w:r>
      <w:r>
        <w:rPr>
          <w:b/>
          <w:bCs/>
        </w:rPr>
        <w:t>__</w:t>
      </w:r>
      <w:r w:rsidRPr="00942C9B">
        <w:rPr>
          <w:b/>
          <w:bCs/>
        </w:rPr>
        <w:t>2000000000000/</w:t>
      </w:r>
      <w:r>
        <w:rPr>
          <w:b/>
          <w:bCs/>
        </w:rPr>
        <w:t>__</w:t>
      </w:r>
    </w:p>
    <w:p w:rsidR="00962566" w:rsidRPr="00853F7A" w:rsidRDefault="00962566" w:rsidP="00962566">
      <w:pPr>
        <w:jc w:val="center"/>
      </w:pPr>
      <w:r w:rsidRPr="00C81CC8">
        <w:rPr>
          <w:b/>
          <w:bCs/>
        </w:rPr>
        <w:t xml:space="preserve">ИКЗ </w:t>
      </w:r>
      <w:r w:rsidR="00F9787D">
        <w:t>26171110249097111010010000</w:t>
      </w:r>
      <w:r w:rsidRPr="00C81CC8">
        <w:t>0</w:t>
      </w:r>
      <w:r w:rsidR="00F00326">
        <w:t>47</w:t>
      </w:r>
      <w:r w:rsidR="00CC0BE9">
        <w:t>10</w:t>
      </w:r>
      <w:r w:rsidR="00F00326">
        <w:t>71</w:t>
      </w:r>
      <w:r w:rsidRPr="00C81CC8">
        <w:t>223</w:t>
      </w:r>
    </w:p>
    <w:p w:rsidR="00962566" w:rsidRDefault="00962566" w:rsidP="00962566">
      <w:pPr>
        <w:autoSpaceDE w:val="0"/>
        <w:autoSpaceDN w:val="0"/>
        <w:adjustRightInd w:val="0"/>
        <w:jc w:val="center"/>
        <w:rPr>
          <w:b/>
        </w:rPr>
      </w:pPr>
      <w:r w:rsidRPr="007F53F5">
        <w:rPr>
          <w:b/>
        </w:rPr>
        <w:t>на поставку продуктов питания</w:t>
      </w:r>
    </w:p>
    <w:p w:rsidR="00962566" w:rsidRDefault="00962566" w:rsidP="00962566">
      <w:pPr>
        <w:tabs>
          <w:tab w:val="left" w:pos="7230"/>
        </w:tabs>
      </w:pPr>
      <w:r w:rsidRPr="007F53F5">
        <w:t xml:space="preserve">г. Тула                                                                </w:t>
      </w:r>
      <w:r>
        <w:t xml:space="preserve">                                     </w:t>
      </w:r>
      <w:r w:rsidRPr="007F53F5">
        <w:t>«</w:t>
      </w:r>
      <w:r>
        <w:t>___</w:t>
      </w:r>
      <w:r w:rsidRPr="007F53F5">
        <w:t xml:space="preserve">» </w:t>
      </w:r>
      <w:r>
        <w:t>_________</w:t>
      </w:r>
      <w:r w:rsidRPr="007F53F5">
        <w:t xml:space="preserve"> </w:t>
      </w:r>
      <w:r w:rsidRPr="007F53F5">
        <w:rPr>
          <w:color w:val="000000"/>
        </w:rPr>
        <w:t>202</w:t>
      </w:r>
      <w:r>
        <w:rPr>
          <w:color w:val="000000"/>
        </w:rPr>
        <w:t>6</w:t>
      </w:r>
      <w:r w:rsidRPr="007F53F5">
        <w:rPr>
          <w:color w:val="000000"/>
        </w:rPr>
        <w:t xml:space="preserve"> г</w:t>
      </w:r>
      <w:r w:rsidRPr="007F53F5">
        <w:t>.</w:t>
      </w:r>
    </w:p>
    <w:p w:rsidR="00962566" w:rsidRPr="007F53F5" w:rsidRDefault="00962566" w:rsidP="00962566">
      <w:pPr>
        <w:tabs>
          <w:tab w:val="left" w:pos="7230"/>
        </w:tabs>
      </w:pPr>
    </w:p>
    <w:p w:rsidR="00962566" w:rsidRPr="007F53F5" w:rsidRDefault="00962566" w:rsidP="00962566">
      <w:pPr>
        <w:ind w:firstLine="567"/>
        <w:jc w:val="both"/>
      </w:pPr>
      <w:r w:rsidRPr="007F53F5">
        <w:t xml:space="preserve">Федеральное казенное учреждение дополнительного профессионального образования «Межрегиональный учебный центр Управления Федеральной службы исполнения наказаний по Тульской области» (ФКУ ДПО МУЦ УФСИН России по Тульской области), выступающее от имени Российской Федерации, </w:t>
      </w:r>
      <w:r w:rsidRPr="007F53F5">
        <w:rPr>
          <w:color w:val="000000"/>
        </w:rPr>
        <w:t>именуемое в дальнейшем «</w:t>
      </w:r>
      <w:r>
        <w:rPr>
          <w:color w:val="000000"/>
        </w:rPr>
        <w:t>Государственный заказчик</w:t>
      </w:r>
      <w:r w:rsidRPr="007F53F5">
        <w:rPr>
          <w:color w:val="000000"/>
        </w:rPr>
        <w:t xml:space="preserve">» в лице </w:t>
      </w:r>
      <w:r w:rsidRPr="00042C12">
        <w:rPr>
          <w:color w:val="000000"/>
        </w:rPr>
        <w:t>начальника Корпусова Алексе</w:t>
      </w:r>
      <w:r>
        <w:rPr>
          <w:color w:val="000000"/>
        </w:rPr>
        <w:t>я</w:t>
      </w:r>
      <w:r w:rsidRPr="00042C12">
        <w:rPr>
          <w:color w:val="000000"/>
        </w:rPr>
        <w:t xml:space="preserve"> Викторовича, действующего на основании </w:t>
      </w:r>
      <w:r>
        <w:rPr>
          <w:color w:val="000000"/>
        </w:rPr>
        <w:t>Устава,</w:t>
      </w:r>
      <w:r w:rsidRPr="000D3865">
        <w:rPr>
          <w:color w:val="000000"/>
        </w:rPr>
        <w:t xml:space="preserve"> </w:t>
      </w:r>
      <w:r w:rsidRPr="007F53F5">
        <w:rPr>
          <w:color w:val="000000"/>
        </w:rPr>
        <w:t xml:space="preserve">с одной стороны и </w:t>
      </w:r>
      <w:r>
        <w:rPr>
          <w:color w:val="000000"/>
        </w:rPr>
        <w:t>_____</w:t>
      </w:r>
      <w:r w:rsidRPr="00764113">
        <w:rPr>
          <w:color w:val="000000"/>
        </w:rPr>
        <w:t xml:space="preserve">, именуемое в дальнейшем «Поставщик», в лице </w:t>
      </w:r>
      <w:r>
        <w:rPr>
          <w:color w:val="000000"/>
        </w:rPr>
        <w:t>____</w:t>
      </w:r>
      <w:r w:rsidRPr="00764113">
        <w:rPr>
          <w:color w:val="000000"/>
        </w:rPr>
        <w:t xml:space="preserve">, действующего на основании </w:t>
      </w:r>
      <w:r>
        <w:rPr>
          <w:color w:val="000000"/>
        </w:rPr>
        <w:t>___</w:t>
      </w:r>
      <w:r>
        <w:t>,</w:t>
      </w:r>
      <w:r w:rsidRPr="007F53F5">
        <w:t xml:space="preserve"> с другой стороны, вместе именуемые в дальнейшем «Стороны», в соответствии с пунктом </w:t>
      </w:r>
      <w:r w:rsidRPr="00470E59">
        <w:t>5</w:t>
      </w:r>
      <w:r w:rsidRPr="007F53F5">
        <w:t xml:space="preserve"> части 1 статьи 93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w:t>
      </w:r>
      <w:r w:rsidRPr="004066F8">
        <w:t xml:space="preserve"> </w:t>
      </w:r>
      <w:r w:rsidRPr="007F53F5">
        <w:t>(далее</w:t>
      </w:r>
      <w:r w:rsidRPr="004066F8">
        <w:t xml:space="preserve"> </w:t>
      </w:r>
      <w:r w:rsidRPr="007F53F5">
        <w:t>–</w:t>
      </w:r>
      <w:r w:rsidRPr="004066F8">
        <w:t xml:space="preserve"> </w:t>
      </w:r>
      <w:r w:rsidRPr="007F53F5">
        <w:t>Закон 44-ФЗ</w:t>
      </w:r>
      <w:r>
        <w:t>)</w:t>
      </w:r>
      <w:r w:rsidRPr="00332AAA">
        <w:t xml:space="preserve"> </w:t>
      </w:r>
      <w:r w:rsidRPr="00A03C68">
        <w:t xml:space="preserve">в </w:t>
      </w:r>
      <w:r>
        <w:t>целях выполнения</w:t>
      </w:r>
      <w:r w:rsidRPr="00A03C68">
        <w:t xml:space="preserve"> </w:t>
      </w:r>
      <w:r w:rsidRPr="00470E59">
        <w:t>государственного оборонного заказа</w:t>
      </w:r>
      <w:r>
        <w:t xml:space="preserve"> </w:t>
      </w:r>
      <w:r w:rsidRPr="007748AE">
        <w:t>(Федеральный закон от 29.12.2012 №275-ФЗ «О государственном оборонном заказе»)</w:t>
      </w:r>
      <w:r w:rsidRPr="007F53F5">
        <w:t>, заключили настоящий государственный контракт (далее –Контракт) о нижеследующем:</w:t>
      </w:r>
    </w:p>
    <w:p w:rsidR="00962566" w:rsidRPr="007F53F5" w:rsidRDefault="00962566" w:rsidP="00962566">
      <w:pPr>
        <w:jc w:val="center"/>
        <w:rPr>
          <w:b/>
        </w:rPr>
      </w:pPr>
      <w:r w:rsidRPr="007F53F5">
        <w:rPr>
          <w:b/>
          <w:lang w:val="en-US"/>
        </w:rPr>
        <w:t>I</w:t>
      </w:r>
      <w:r w:rsidRPr="007F53F5">
        <w:rPr>
          <w:b/>
        </w:rPr>
        <w:t>. ПРЕДМЕТ КОНТРАКТА</w:t>
      </w:r>
    </w:p>
    <w:p w:rsidR="00962566" w:rsidRPr="007F53F5" w:rsidRDefault="00962566" w:rsidP="00962566">
      <w:pPr>
        <w:ind w:firstLine="567"/>
        <w:jc w:val="both"/>
      </w:pPr>
      <w:r w:rsidRPr="007F53F5">
        <w:t xml:space="preserve">1.1. </w:t>
      </w:r>
      <w:r w:rsidRPr="00A03C68">
        <w:t xml:space="preserve">Поставщик </w:t>
      </w:r>
      <w:r w:rsidRPr="004066F8">
        <w:t>(</w:t>
      </w:r>
      <w:r>
        <w:t>в соответствии с требованиями Федерального закона от 29.12.2012 №275-ФЗ «О государственном оборонном заказе» Головным исполнителем (Поставщиком) по государственному оборонному заказу является юридическое лицо, созданное в соответствии с законодательством Российской Федерации</w:t>
      </w:r>
      <w:r w:rsidRPr="004066F8">
        <w:t>)</w:t>
      </w:r>
      <w:r>
        <w:t xml:space="preserve"> </w:t>
      </w:r>
      <w:r w:rsidRPr="00A03C68">
        <w:t>обязуется поставить, а Государственный заказчик принять и оплатить поставляемый товар в количестве, ассортименте, цене, сроки, порядке, условиях, предусмотренных настоящим Контрактом и Спецификации (Приложение №1 к настоящему Контракту) и Техническому заданию (Приложение №2 к настоящему Контракту), являющейся неотъемлемой частью настоящего Контракта.</w:t>
      </w:r>
    </w:p>
    <w:p w:rsidR="00962566" w:rsidRDefault="00962566" w:rsidP="00962566">
      <w:pPr>
        <w:ind w:firstLine="567"/>
        <w:jc w:val="both"/>
      </w:pPr>
      <w:r w:rsidRPr="007F53F5">
        <w:t>1.2. Наименование и количество поставляемого Товара указаны</w:t>
      </w:r>
      <w:r>
        <w:t xml:space="preserve"> </w:t>
      </w:r>
      <w:r w:rsidRPr="007F53F5">
        <w:t>в Спецификации (Приложение №1 к настоящему Контракту). Функциональные, технические и качественные характеристики Товара установлены в Техническом задании (Приложение №2 к настоящему Контракту).</w:t>
      </w:r>
    </w:p>
    <w:p w:rsidR="00962566" w:rsidRPr="007F53F5" w:rsidRDefault="00962566" w:rsidP="00962566">
      <w:pPr>
        <w:ind w:firstLine="567"/>
        <w:jc w:val="both"/>
      </w:pPr>
      <w:r>
        <w:t>1.3. В соответствии с требованиями Федерального закона от 29.12.2012 № 275-ФЗ «О государственном оборонном заказе» Головным исполнителем (Поставщиком) по государственному оборонному заказу является юридическое лицо, созданное в соответствии с законодательством Российской Федерации.</w:t>
      </w:r>
    </w:p>
    <w:p w:rsidR="00962566" w:rsidRPr="007F53F5" w:rsidRDefault="00962566" w:rsidP="00962566">
      <w:pPr>
        <w:jc w:val="center"/>
        <w:rPr>
          <w:b/>
        </w:rPr>
      </w:pPr>
      <w:r w:rsidRPr="007F53F5">
        <w:rPr>
          <w:b/>
          <w:lang w:val="en-US"/>
        </w:rPr>
        <w:t>II</w:t>
      </w:r>
      <w:r w:rsidRPr="007F53F5">
        <w:rPr>
          <w:b/>
        </w:rPr>
        <w:t>. ЦЕНА КОНТРАКТА И ПОРЯДОК РАСЧЕТОВ</w:t>
      </w:r>
    </w:p>
    <w:p w:rsidR="00962566" w:rsidRDefault="00962566" w:rsidP="00962566">
      <w:pPr>
        <w:ind w:firstLine="567"/>
        <w:jc w:val="both"/>
        <w:rPr>
          <w:color w:val="000000"/>
        </w:rPr>
      </w:pPr>
      <w:r w:rsidRPr="007F53F5">
        <w:rPr>
          <w:color w:val="000000"/>
        </w:rPr>
        <w:t xml:space="preserve">2.1. Цена Контракта составляет </w:t>
      </w:r>
      <w:r>
        <w:rPr>
          <w:color w:val="000000"/>
        </w:rPr>
        <w:t>_____</w:t>
      </w:r>
      <w:r w:rsidRPr="00217007">
        <w:rPr>
          <w:color w:val="000000"/>
        </w:rPr>
        <w:t xml:space="preserve"> (</w:t>
      </w:r>
      <w:r>
        <w:rPr>
          <w:color w:val="000000"/>
        </w:rPr>
        <w:t>_____</w:t>
      </w:r>
      <w:r w:rsidRPr="00217007">
        <w:rPr>
          <w:color w:val="000000"/>
        </w:rPr>
        <w:t>) рубл</w:t>
      </w:r>
      <w:r>
        <w:rPr>
          <w:color w:val="000000"/>
        </w:rPr>
        <w:t>я</w:t>
      </w:r>
      <w:r w:rsidRPr="00217007">
        <w:rPr>
          <w:color w:val="000000"/>
        </w:rPr>
        <w:t xml:space="preserve"> </w:t>
      </w:r>
      <w:r>
        <w:rPr>
          <w:color w:val="000000"/>
        </w:rPr>
        <w:t>__</w:t>
      </w:r>
      <w:r w:rsidRPr="00217007">
        <w:rPr>
          <w:color w:val="000000"/>
        </w:rPr>
        <w:t xml:space="preserve"> копеек</w:t>
      </w:r>
      <w:r w:rsidRPr="007F53F5">
        <w:rPr>
          <w:color w:val="000000"/>
        </w:rPr>
        <w:t xml:space="preserve">, </w:t>
      </w:r>
      <w:r>
        <w:rPr>
          <w:color w:val="000000"/>
        </w:rPr>
        <w:t>в т.ч. НДС __% ____ (____) рублей __ копеек.</w:t>
      </w:r>
    </w:p>
    <w:p w:rsidR="00962566" w:rsidRPr="007F53F5" w:rsidRDefault="00962566" w:rsidP="00962566">
      <w:pPr>
        <w:ind w:firstLine="567"/>
        <w:jc w:val="both"/>
      </w:pPr>
      <w:r w:rsidRPr="007F53F5">
        <w:t>2.2. Цена Контракта включает в себя: расходы Поставщика, связанные</w:t>
      </w:r>
      <w:r>
        <w:t xml:space="preserve"> </w:t>
      </w:r>
      <w:r w:rsidRPr="007F53F5">
        <w:t>с исполнением обязательств по настоящему Контракту, в том числе расходы</w:t>
      </w:r>
      <w:r>
        <w:t xml:space="preserve"> </w:t>
      </w:r>
      <w:r w:rsidRPr="007F53F5">
        <w:t>по оплате необходимых налогов, пошлин и сборов, а также расходы на упаковку, маркировку, доставку, разгрузку Товара.</w:t>
      </w:r>
    </w:p>
    <w:p w:rsidR="00962566" w:rsidRPr="007F53F5" w:rsidRDefault="00962566" w:rsidP="00962566">
      <w:pPr>
        <w:ind w:firstLine="567"/>
        <w:jc w:val="both"/>
      </w:pPr>
      <w:r w:rsidRPr="007F53F5">
        <w:t>Цена Контракта является твердой и определяется на весь срок исполнения Контракта, за исключением случаев, установленных Законом №44-ФЗ и настоящим Контрактом.</w:t>
      </w:r>
    </w:p>
    <w:p w:rsidR="00962566" w:rsidRPr="007F53F5" w:rsidRDefault="00962566" w:rsidP="00962566">
      <w:pPr>
        <w:ind w:firstLine="567"/>
        <w:jc w:val="both"/>
      </w:pPr>
      <w:r w:rsidRPr="007F53F5">
        <w:t>При заключении и исполнении настоящего Контракта изменение его условий не допускается, за исключением случаев, предусмотренных статьями 34 и 95 Закона №44-ФЗ.</w:t>
      </w:r>
    </w:p>
    <w:p w:rsidR="00962566" w:rsidRPr="007F53F5" w:rsidRDefault="00962566" w:rsidP="00962566">
      <w:pPr>
        <w:ind w:firstLine="567"/>
        <w:jc w:val="both"/>
      </w:pPr>
      <w:r w:rsidRPr="007F53F5">
        <w:t xml:space="preserve">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 </w:t>
      </w:r>
    </w:p>
    <w:p w:rsidR="00962566" w:rsidRDefault="00962566" w:rsidP="00962566">
      <w:pPr>
        <w:ind w:firstLine="567"/>
        <w:jc w:val="both"/>
      </w:pPr>
      <w:r w:rsidRPr="007F53F5">
        <w:lastRenderedPageBreak/>
        <w:t>2.3. Источник финансирования Контракта – Федеральный бюджет. Оплата по Контракту осуществляется из объемов финансирования, доведенных на 202</w:t>
      </w:r>
      <w:r>
        <w:t>6</w:t>
      </w:r>
      <w:r w:rsidRPr="007F53F5">
        <w:t xml:space="preserve"> год.</w:t>
      </w:r>
    </w:p>
    <w:p w:rsidR="00962566" w:rsidRPr="007F53F5" w:rsidRDefault="00962566" w:rsidP="00962566">
      <w:pPr>
        <w:ind w:firstLine="567"/>
        <w:jc w:val="both"/>
      </w:pPr>
      <w:r>
        <w:t>КБК 32007054240690059223</w:t>
      </w:r>
    </w:p>
    <w:p w:rsidR="00962566" w:rsidRPr="007F53F5" w:rsidRDefault="00962566" w:rsidP="00962566">
      <w:pPr>
        <w:ind w:firstLine="567"/>
        <w:jc w:val="both"/>
      </w:pPr>
      <w:r w:rsidRPr="007F53F5">
        <w:t xml:space="preserve">2.4. </w:t>
      </w:r>
      <w:r>
        <w:t xml:space="preserve">Оплата товара производится в форме безналичного денежного расчета на основании представленных </w:t>
      </w:r>
      <w:r w:rsidRPr="008B4AF9">
        <w:t>документов (Товарная накладная Торг – 12 или универсальный передаточный документ (далее – УПД)), акт приемки</w:t>
      </w:r>
      <w:r>
        <w:t xml:space="preserve"> товара, работ, услуг (Приложение № 4), не позднее 7 (семи) рабочих дней со дня подписания документов о приемке Товара</w:t>
      </w:r>
      <w:r w:rsidRPr="007F53F5">
        <w:t>.</w:t>
      </w:r>
    </w:p>
    <w:p w:rsidR="00962566" w:rsidRPr="007F53F5" w:rsidRDefault="00962566" w:rsidP="00962566">
      <w:pPr>
        <w:ind w:firstLine="567"/>
        <w:jc w:val="both"/>
      </w:pPr>
      <w:r w:rsidRPr="007F53F5">
        <w:t xml:space="preserve">2.6. </w:t>
      </w:r>
      <w:r>
        <w:t>Государственный заказчик</w:t>
      </w:r>
      <w:r w:rsidRPr="007F53F5">
        <w:t xml:space="preserve"> уменьшает суммы, подлежащие уплате </w:t>
      </w:r>
      <w:r>
        <w:t>Государственным заказчик</w:t>
      </w:r>
      <w:r w:rsidRPr="007F53F5">
        <w:t xml:space="preserve">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t>Государственным заказчик</w:t>
      </w:r>
      <w:r w:rsidRPr="007F53F5">
        <w:t>ом.</w:t>
      </w:r>
    </w:p>
    <w:p w:rsidR="00962566" w:rsidRPr="007F53F5" w:rsidRDefault="00962566" w:rsidP="00962566">
      <w:pPr>
        <w:ind w:firstLine="567"/>
        <w:jc w:val="both"/>
      </w:pPr>
      <w:r w:rsidRPr="007F53F5">
        <w:t xml:space="preserve">2.7. Датой оплаты считается дата списания денежных средств со счета </w:t>
      </w:r>
      <w:r>
        <w:t>Государственного заказчик</w:t>
      </w:r>
      <w:r w:rsidRPr="007F53F5">
        <w:t>а, указанного в настоящем Контракте.</w:t>
      </w:r>
    </w:p>
    <w:p w:rsidR="00962566" w:rsidRPr="007F53F5" w:rsidRDefault="00962566" w:rsidP="00962566">
      <w:pPr>
        <w:jc w:val="center"/>
        <w:rPr>
          <w:b/>
        </w:rPr>
      </w:pPr>
      <w:r w:rsidRPr="007F53F5">
        <w:rPr>
          <w:b/>
        </w:rPr>
        <w:t>III. ПОРЯДОК, СРОКИ И УСЛОВИЯ ПОСТАВКИ И ПРИЕМКИ ТОВАРА</w:t>
      </w:r>
    </w:p>
    <w:p w:rsidR="00962566" w:rsidRDefault="00962566" w:rsidP="00962566">
      <w:pPr>
        <w:ind w:firstLine="567"/>
        <w:jc w:val="both"/>
      </w:pPr>
      <w:r w:rsidRPr="007F53F5">
        <w:t>3.1.</w:t>
      </w:r>
      <w:r>
        <w:t xml:space="preserve"> </w:t>
      </w:r>
      <w:r w:rsidR="000D0A9D" w:rsidRPr="000D0A9D">
        <w:t>Поставщик самостоятельно доставляет Товар Государственному заказчику по адресу поставки Товара, по заявке Государственного заказчика понедельник, среда, пятница,</w:t>
      </w:r>
      <w:r>
        <w:t xml:space="preserve"> но не </w:t>
      </w:r>
      <w:r w:rsidRPr="00E35447">
        <w:t xml:space="preserve">позднее </w:t>
      </w:r>
      <w:r w:rsidR="005901B3">
        <w:t>15</w:t>
      </w:r>
      <w:r w:rsidRPr="00E35447">
        <w:t xml:space="preserve"> декабря 2026 года.</w:t>
      </w:r>
    </w:p>
    <w:p w:rsidR="00962566" w:rsidRDefault="00962566" w:rsidP="00962566">
      <w:pPr>
        <w:ind w:firstLine="567"/>
        <w:jc w:val="both"/>
      </w:pPr>
      <w:r>
        <w:t>Поставка Товара по Заявкам осуществляется в течение 3 рабочих дней со дня подачи Заявки Государственным заказчиком.</w:t>
      </w:r>
      <w:r w:rsidRPr="007F53F5">
        <w:t xml:space="preserve"> </w:t>
      </w:r>
    </w:p>
    <w:p w:rsidR="00962566" w:rsidRPr="007F53F5" w:rsidRDefault="00962566" w:rsidP="00962566">
      <w:pPr>
        <w:ind w:firstLine="567"/>
        <w:jc w:val="both"/>
      </w:pPr>
      <w:r>
        <w:rPr>
          <w:rFonts w:eastAsia="Calibri"/>
          <w:szCs w:val="26"/>
          <w:lang w:eastAsia="en-US"/>
        </w:rPr>
        <w:t xml:space="preserve">3.2. </w:t>
      </w:r>
      <w:r w:rsidRPr="007A427E">
        <w:rPr>
          <w:rFonts w:eastAsia="Calibri"/>
          <w:szCs w:val="26"/>
          <w:lang w:eastAsia="en-US"/>
        </w:rPr>
        <w:t>Поставка Товара Поставщиком осуществляется по адресам поставки Товара, перечень которых указан в Приложении №</w:t>
      </w:r>
      <w:r>
        <w:rPr>
          <w:rFonts w:eastAsia="Calibri"/>
          <w:szCs w:val="26"/>
          <w:lang w:eastAsia="en-US"/>
        </w:rPr>
        <w:t>3</w:t>
      </w:r>
      <w:r w:rsidRPr="007A427E">
        <w:rPr>
          <w:rFonts w:eastAsia="Calibri"/>
          <w:szCs w:val="26"/>
          <w:lang w:eastAsia="en-US"/>
        </w:rPr>
        <w:t xml:space="preserve"> к настоящему Контракту</w:t>
      </w:r>
      <w:r w:rsidRPr="007F53F5">
        <w:t xml:space="preserve">, в срок </w:t>
      </w:r>
      <w:r>
        <w:t>п</w:t>
      </w:r>
      <w:r w:rsidRPr="007F53F5">
        <w:t xml:space="preserve">о </w:t>
      </w:r>
      <w:r>
        <w:t>указанный в Приложении №3</w:t>
      </w:r>
      <w:r w:rsidRPr="007F53F5">
        <w:t>.</w:t>
      </w:r>
    </w:p>
    <w:p w:rsidR="00962566" w:rsidRDefault="00962566" w:rsidP="00962566">
      <w:pPr>
        <w:ind w:firstLine="567"/>
        <w:jc w:val="both"/>
      </w:pPr>
      <w:r>
        <w:t>3.3.</w:t>
      </w:r>
      <w:r w:rsidRPr="007F53F5">
        <w:t xml:space="preserve"> Поставщик не менее чем за 3 дня до осуществления поставки Товара направляет в адрес </w:t>
      </w:r>
      <w:r>
        <w:t>Государственного заказчик</w:t>
      </w:r>
      <w:r w:rsidRPr="007F53F5">
        <w:t>а уведомление о времени и дате доставки Товара в место доставки.</w:t>
      </w:r>
    </w:p>
    <w:p w:rsidR="00962566" w:rsidRDefault="00962566" w:rsidP="00962566">
      <w:pPr>
        <w:ind w:firstLine="567"/>
        <w:jc w:val="both"/>
      </w:pPr>
      <w:r>
        <w:t xml:space="preserve">В день доставки Товара по адресу поставки Товара, указанному в соответствии с условиями настоящего Контракта, Поставщик </w:t>
      </w:r>
      <w:r w:rsidRPr="008B4AF9">
        <w:t>обязан передать Государственному заказчику подписанные со своей стороны товарную накладную по форме №ТОРГ-12 или УПД в</w:t>
      </w:r>
      <w:r>
        <w:t xml:space="preserve"> 2 (двух) экземплярах (по 1 (одному) экземпляру для каждой из Сторон), акт приемки товара, работ, услуг (Приложение № </w:t>
      </w:r>
      <w:r w:rsidR="000E2ABB">
        <w:t>4</w:t>
      </w:r>
      <w:r>
        <w:t>) оформленный в 3-х экземплярах с печатью Поставщика.</w:t>
      </w:r>
    </w:p>
    <w:p w:rsidR="00962566" w:rsidRDefault="00962566" w:rsidP="00962566">
      <w:pPr>
        <w:ind w:firstLine="567"/>
        <w:jc w:val="both"/>
      </w:pPr>
      <w:r>
        <w:t>Вместе с товарной накладной по форме №ТОРГ-12</w:t>
      </w:r>
      <w:r w:rsidR="00610621">
        <w:t xml:space="preserve"> или УПД</w:t>
      </w:r>
      <w:r>
        <w:t xml:space="preserve"> Поставщик предоставляет счет-фактуру в соответствии с налоговым законодательством Российской Федерации.</w:t>
      </w:r>
    </w:p>
    <w:p w:rsidR="00962566" w:rsidRDefault="00962566" w:rsidP="00962566">
      <w:pPr>
        <w:ind w:firstLine="567"/>
        <w:jc w:val="both"/>
      </w:pPr>
      <w:r>
        <w:t>Поставщик обязуется передать Государственному заказчику товар в количестве, по качеству, цене, предусмотренные условиями настоящего Контракта. Государственный заказчик обеспечивает приемку по количеству упаковок Товара, комплекту, явным видимым повреждениям упаковки и качеству Товара в соответствии с требованиями Технического задания к Контракту, а также нормативных документов (</w:t>
      </w:r>
      <w:r w:rsidR="00667034" w:rsidRPr="00667034">
        <w:t>ГОСТ, СТО или ТУ</w:t>
      </w:r>
      <w:r>
        <w:t xml:space="preserve">). </w:t>
      </w:r>
    </w:p>
    <w:p w:rsidR="00962566" w:rsidRDefault="00962566" w:rsidP="00962566">
      <w:pPr>
        <w:ind w:firstLine="567"/>
        <w:jc w:val="both"/>
      </w:pPr>
      <w:r>
        <w:t>Для проверки поставленного Товара в части соответствия Товара условиям настоящего Контракта Государственный заказчик проводит экспертизу.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№44-ФЗ.</w:t>
      </w:r>
    </w:p>
    <w:p w:rsidR="00962566" w:rsidRDefault="00962566" w:rsidP="00962566">
      <w:pPr>
        <w:ind w:firstLine="567"/>
        <w:jc w:val="both"/>
      </w:pPr>
      <w:r>
        <w:t>В рамках экспертизы поставленного Товара на соответствие условиям настоящего Контракта Государственным заказчиком своими силами или с привлечением независимых экспертов (экспертных организаций) на основании контрактов, заключенных в соответствии с Законом №44-ФЗ, не реже 1 раза в течение срока действия Контракта, указанного в пункте 11.1 настоящего Контракта, проводятся исследования Товара на предмет качества и безопасности, в том числе фальсификации Товара.</w:t>
      </w:r>
    </w:p>
    <w:p w:rsidR="00962566" w:rsidRDefault="00962566" w:rsidP="00962566">
      <w:pPr>
        <w:ind w:firstLine="567"/>
        <w:jc w:val="both"/>
      </w:pPr>
      <w:r>
        <w:t>Государственный заказчик вправе для проведения экспертизы Товара осуществлять выборочную проверку качества и безопасности Товара до 10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Государственному заказчику.</w:t>
      </w:r>
    </w:p>
    <w:p w:rsidR="00962566" w:rsidRDefault="00962566" w:rsidP="00962566">
      <w:pPr>
        <w:ind w:firstLine="567"/>
        <w:jc w:val="both"/>
      </w:pPr>
      <w:r>
        <w:t>Выборочная проверка качества и безопасности Товара осуществляется в течение сроков, установленных настоящим Контрактом для приемки Товара.</w:t>
      </w:r>
      <w:r w:rsidR="00F6619B">
        <w:t xml:space="preserve"> </w:t>
      </w:r>
      <w:r>
        <w:t>Товар на период проведения экспертизы находится у Государственного заказчика на ответственном хранении.</w:t>
      </w:r>
    </w:p>
    <w:p w:rsidR="00962566" w:rsidRDefault="00962566" w:rsidP="00962566">
      <w:pPr>
        <w:ind w:firstLine="567"/>
        <w:jc w:val="both"/>
      </w:pPr>
      <w:r>
        <w:t>По результатам проведенной экспертизы Товара, в том числе выборочной проверки качества и безопасности Товара, Государственный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962566" w:rsidRDefault="00962566" w:rsidP="00962566">
      <w:pPr>
        <w:ind w:firstLine="567"/>
        <w:jc w:val="both"/>
      </w:pPr>
      <w: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962566" w:rsidRDefault="00962566" w:rsidP="00962566">
      <w:pPr>
        <w:ind w:firstLine="567"/>
        <w:jc w:val="both"/>
      </w:pPr>
      <w:r>
        <w:t xml:space="preserve">Государственный заказчик вправе не отказывать в приемке поставленного Товара в случае выявления несоответствия этого Товара условиям настоящего </w:t>
      </w:r>
      <w:r w:rsidR="00F9787D">
        <w:t>Контракта, за</w:t>
      </w:r>
      <w:r>
        <w:t xml:space="preserve">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962566" w:rsidRDefault="00962566" w:rsidP="00962566">
      <w:pPr>
        <w:ind w:firstLine="567"/>
        <w:jc w:val="both"/>
      </w:pPr>
      <w: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подписывает документ о приемке - акт о приемке, на основании которого Государственный заказчик подписывает товарную накладную по форме </w:t>
      </w:r>
      <w:r w:rsidRPr="008B4AF9">
        <w:t>№ТОРГ-12 или УПД, акт приемки това</w:t>
      </w:r>
      <w:r w:rsidR="006F2094">
        <w:t>ра, работ, услуг (Приложение № 4</w:t>
      </w:r>
      <w:r w:rsidRPr="008B4AF9">
        <w:t>) в течение 10 (десяти) рабочих дней с момента</w:t>
      </w:r>
      <w:r>
        <w:t xml:space="preserve"> доставки Товара. </w:t>
      </w:r>
    </w:p>
    <w:p w:rsidR="00962566" w:rsidRDefault="00962566" w:rsidP="00962566">
      <w:pPr>
        <w:ind w:firstLine="567"/>
        <w:jc w:val="both"/>
      </w:pPr>
      <w:r>
        <w:t>В случае обнаружения Государственным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 от приемки такого Товара и составляет в течение 5 (пяти)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rsidR="00962566" w:rsidRDefault="00962566" w:rsidP="00962566">
      <w:pPr>
        <w:ind w:firstLine="567"/>
        <w:jc w:val="both"/>
      </w:pPr>
      <w:r>
        <w:t>В случае привлечения Государственным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962566" w:rsidRPr="008B4AF9" w:rsidRDefault="00962566" w:rsidP="00962566">
      <w:pPr>
        <w:ind w:firstLine="567"/>
        <w:jc w:val="both"/>
      </w:pPr>
      <w:r>
        <w:t xml:space="preserve">В случае обнаружения Государственным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Государственного заказчика устранить выявленные нарушения (допоставить, доукомплектовать, заменить Товар) в срок не позднее 7 (семи) календарных дней со дня получения от Государственного заказчика мотивированного отказа. Допоставка недопоставленного, доукомплектование или </w:t>
      </w:r>
      <w:r w:rsidRPr="008B4AF9">
        <w:t>замена некачественного Товара оформляется соответствующей товарной накладной по форме №ТОРГ-12 или УПД в порядке, предусмотренном настоящим разделом.</w:t>
      </w:r>
    </w:p>
    <w:p w:rsidR="00962566" w:rsidRPr="008B4AF9" w:rsidRDefault="00962566" w:rsidP="00962566">
      <w:pPr>
        <w:ind w:firstLine="567"/>
        <w:jc w:val="both"/>
      </w:pPr>
      <w:r w:rsidRPr="008B4AF9">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962566" w:rsidRPr="008B4AF9" w:rsidRDefault="00962566" w:rsidP="00962566">
      <w:pPr>
        <w:ind w:firstLine="567"/>
        <w:jc w:val="both"/>
      </w:pPr>
      <w:r w:rsidRPr="008B4AF9">
        <w:t>3.4. Поставщик передает Государственному заказчику документы в составе, определенном в настоящем пункте.</w:t>
      </w:r>
    </w:p>
    <w:p w:rsidR="00962566" w:rsidRPr="008B4AF9" w:rsidRDefault="00962566" w:rsidP="00962566">
      <w:pPr>
        <w:ind w:firstLine="567"/>
        <w:jc w:val="both"/>
      </w:pPr>
      <w:r w:rsidRPr="008B4AF9">
        <w:t>Состав документов:</w:t>
      </w:r>
    </w:p>
    <w:p w:rsidR="00962566" w:rsidRPr="008B4AF9" w:rsidRDefault="00962566" w:rsidP="00962566">
      <w:pPr>
        <w:ind w:firstLine="567"/>
        <w:jc w:val="both"/>
      </w:pPr>
      <w:r w:rsidRPr="008B4AF9">
        <w:t>- товарные накладные по форме № ТОРГ-12 или УПД, подписанные и заверенные печатью Поставщика (при наличии печати);</w:t>
      </w:r>
    </w:p>
    <w:p w:rsidR="00962566" w:rsidRPr="008B4AF9" w:rsidRDefault="00962566" w:rsidP="00962566">
      <w:pPr>
        <w:ind w:firstLine="567"/>
        <w:jc w:val="both"/>
      </w:pPr>
      <w:r w:rsidRPr="008B4AF9">
        <w:t>- счета-фактуры (если Поставщик является плательщиком НДС);</w:t>
      </w:r>
    </w:p>
    <w:p w:rsidR="00962566" w:rsidRDefault="00962566" w:rsidP="00962566">
      <w:pPr>
        <w:ind w:firstLine="567"/>
        <w:jc w:val="both"/>
      </w:pPr>
      <w:r w:rsidRPr="008B4AF9">
        <w:t xml:space="preserve">- акт приемки товара, работ, услуг (Приложение № </w:t>
      </w:r>
      <w:r w:rsidR="006F2094">
        <w:t>4</w:t>
      </w:r>
      <w:r w:rsidRPr="008B4AF9">
        <w:t>) оформленные</w:t>
      </w:r>
      <w:r w:rsidR="006F2094">
        <w:t xml:space="preserve"> в 2</w:t>
      </w:r>
      <w:r>
        <w:t>-х экземплярах подписанные и заверенные печатью Поставщика (при наличии печати);</w:t>
      </w:r>
    </w:p>
    <w:p w:rsidR="00962566" w:rsidRDefault="00962566" w:rsidP="00962566">
      <w:pPr>
        <w:ind w:firstLine="567"/>
        <w:jc w:val="both"/>
      </w:pPr>
      <w:r>
        <w:t>- оригинал / копия декларации о соответствии или сертификата соответствия, заверенная Поставщиком и/или производителем товара; при включении Товара в перечни продукции, подлежащей обязательной сертификации или подтверждение соответствия которой осуществляется в форме принятия декларации о соответствии (в соответствии с Постановлением Правительства Российской Федерации №2425 от 23.12.2021 г.) и выпускаемой в обращение на таможенной территории Таможенного союза пищевой продукции (в соответствии со статьей 23 ТР ТС 021/2011 «О безопасности пищевой продукции»).</w:t>
      </w:r>
    </w:p>
    <w:p w:rsidR="00962566" w:rsidRDefault="00962566" w:rsidP="00962566">
      <w:pPr>
        <w:ind w:firstLine="567"/>
        <w:jc w:val="both"/>
      </w:pPr>
      <w:r>
        <w:t xml:space="preserve">3.5. Право собственности на Товар, риск утраты, случайной гибели или повреждения Товара переходят от Поставщика к Государственному заказчику с момента подписания Сторонами товарной накладной по </w:t>
      </w:r>
      <w:r w:rsidRPr="008B4AF9">
        <w:t>форме №ТОРГ-12 или УПД.</w:t>
      </w:r>
    </w:p>
    <w:p w:rsidR="00962566" w:rsidRDefault="00962566" w:rsidP="00962566">
      <w:pPr>
        <w:ind w:firstLine="567"/>
        <w:jc w:val="both"/>
      </w:pPr>
      <w:r>
        <w:t>3.6. Поставщик обязан одновременно с передачей Товара передать Государственному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962566" w:rsidRDefault="00962566" w:rsidP="00962566">
      <w:pPr>
        <w:ind w:firstLine="567"/>
        <w:jc w:val="both"/>
      </w:pPr>
      <w:r>
        <w:t>3.7. Сдача и приемка Товара осуществляются уполномоченными представителями Сторон.</w:t>
      </w:r>
    </w:p>
    <w:p w:rsidR="00962566" w:rsidRPr="007F53F5" w:rsidRDefault="00962566" w:rsidP="00962566">
      <w:pPr>
        <w:jc w:val="center"/>
        <w:rPr>
          <w:b/>
        </w:rPr>
      </w:pPr>
      <w:r w:rsidRPr="007F53F5">
        <w:rPr>
          <w:b/>
        </w:rPr>
        <w:t>IV. ВЗАИМОДЕЙСТВИЕ СТОРОН</w:t>
      </w:r>
    </w:p>
    <w:p w:rsidR="00962566" w:rsidRPr="004F5DA8" w:rsidRDefault="00962566" w:rsidP="00962566">
      <w:pPr>
        <w:widowControl w:val="0"/>
        <w:suppressAutoHyphens/>
        <w:snapToGrid w:val="0"/>
        <w:ind w:firstLine="709"/>
        <w:jc w:val="both"/>
      </w:pPr>
      <w:r w:rsidRPr="004F5DA8">
        <w:t>4.1. Поставщик обязан:</w:t>
      </w:r>
    </w:p>
    <w:p w:rsidR="00962566" w:rsidRPr="004F5DA8" w:rsidRDefault="00962566" w:rsidP="00962566">
      <w:pPr>
        <w:widowControl w:val="0"/>
        <w:suppressAutoHyphens/>
        <w:snapToGrid w:val="0"/>
        <w:ind w:firstLine="709"/>
        <w:jc w:val="both"/>
      </w:pPr>
      <w:r w:rsidRPr="004F5DA8">
        <w:t>4.1.1. Поставить Товар в порядке, количестве, в срок и на условиях, предусмотренных настоящим Контрактом.</w:t>
      </w:r>
    </w:p>
    <w:p w:rsidR="00962566" w:rsidRPr="004F5DA8" w:rsidRDefault="00962566" w:rsidP="00962566">
      <w:pPr>
        <w:widowControl w:val="0"/>
        <w:suppressAutoHyphens/>
        <w:snapToGrid w:val="0"/>
        <w:ind w:firstLine="709"/>
        <w:jc w:val="both"/>
      </w:pPr>
      <w:r w:rsidRPr="004F5DA8">
        <w:t>4.1.2. Обеспечить соответствие поставляемого в рамках государственного оборонного заказа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962566" w:rsidRPr="004F5DA8" w:rsidRDefault="00962566" w:rsidP="00962566">
      <w:pPr>
        <w:widowControl w:val="0"/>
        <w:suppressAutoHyphens/>
        <w:snapToGrid w:val="0"/>
        <w:ind w:firstLine="709"/>
        <w:jc w:val="both"/>
      </w:pPr>
      <w:r w:rsidRPr="004F5DA8">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962566" w:rsidRPr="004F5DA8" w:rsidRDefault="00962566" w:rsidP="00962566">
      <w:pPr>
        <w:widowControl w:val="0"/>
        <w:suppressAutoHyphens/>
        <w:snapToGrid w:val="0"/>
        <w:ind w:firstLine="709"/>
        <w:jc w:val="both"/>
      </w:pPr>
      <w:r w:rsidRPr="004F5DA8">
        <w:t>4.1.4.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Государственному заказчику такое решение по почте заказным письмом с уведомлением о вручении по адресу Государственного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Государственному заказчику. Датой такого надлежащего уведомления признается дата получения Поставщиком подтверждения о вручении Государственному заказчику указанного уведомления.</w:t>
      </w:r>
    </w:p>
    <w:p w:rsidR="00962566" w:rsidRPr="004F5DA8" w:rsidRDefault="00962566" w:rsidP="00962566">
      <w:pPr>
        <w:widowControl w:val="0"/>
        <w:suppressAutoHyphens/>
        <w:snapToGrid w:val="0"/>
        <w:ind w:firstLine="709"/>
        <w:jc w:val="both"/>
      </w:pPr>
      <w:r w:rsidRPr="004F5DA8">
        <w:t>4.1.5. Предоставлять Государственному заказчику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962566" w:rsidRPr="004F5DA8" w:rsidRDefault="00962566" w:rsidP="00962566">
      <w:pPr>
        <w:widowControl w:val="0"/>
        <w:suppressAutoHyphens/>
        <w:snapToGrid w:val="0"/>
        <w:ind w:firstLine="709"/>
        <w:jc w:val="both"/>
      </w:pPr>
      <w:r w:rsidRPr="004F5DA8">
        <w:t>4.1.6. Поставщик обязан оформлять документы о приемке товара в соответствии с законодательством Российской Федерации, а также счета-фактуры в соответствии с налоговым законодательством Российской Федерации (в случае если Поставщик является плательщиком НДС.</w:t>
      </w:r>
    </w:p>
    <w:p w:rsidR="00962566" w:rsidRPr="004F5DA8" w:rsidRDefault="00962566" w:rsidP="00962566">
      <w:pPr>
        <w:widowControl w:val="0"/>
        <w:suppressAutoHyphens/>
        <w:snapToGrid w:val="0"/>
        <w:ind w:firstLine="709"/>
        <w:jc w:val="both"/>
      </w:pPr>
      <w:r w:rsidRPr="004F5DA8">
        <w:t>4.1.7. Вести раздельный учет результатов финансово-хозяйственной деятельности по настоящему государственному контракту и предоставлять Государственному заказчику информацию об исполнении настоящего государственного контракта.</w:t>
      </w:r>
    </w:p>
    <w:p w:rsidR="00962566" w:rsidRPr="004F5DA8" w:rsidRDefault="00962566" w:rsidP="00962566">
      <w:pPr>
        <w:widowControl w:val="0"/>
        <w:suppressAutoHyphens/>
        <w:snapToGrid w:val="0"/>
        <w:ind w:firstLine="709"/>
        <w:jc w:val="both"/>
      </w:pPr>
      <w:r w:rsidRPr="004F5DA8">
        <w:t>4.1.8. Включать идентификатор настоящего государственного контракта в контракты, заключаемые с исполнителями.</w:t>
      </w:r>
    </w:p>
    <w:p w:rsidR="00962566" w:rsidRPr="004F5DA8" w:rsidRDefault="00962566" w:rsidP="00962566">
      <w:pPr>
        <w:widowControl w:val="0"/>
        <w:suppressAutoHyphens/>
        <w:snapToGrid w:val="0"/>
        <w:ind w:firstLine="709"/>
        <w:jc w:val="both"/>
      </w:pPr>
      <w:r w:rsidRPr="004F5DA8">
        <w:t>4.1.9. Предоставлять по запросу Государственного заказчика и органа финансового мониторинга в течение пяти рабочих дней со дня получения указанного запроса информацию о каждом привлеченном Поставщиком исполнителе (полное наименование исполнителя, его адрес (место нахождения), номера телефонов руководителя,  идентификационный номер налогоплательщика, код причины постановки на учет в налоговом органе) и иную информацию, представление  которой предусмотрено Федеральным законом от 29.12.2012 № 275-ФЗ «О государственном оборонном заказе».</w:t>
      </w:r>
    </w:p>
    <w:p w:rsidR="00962566" w:rsidRPr="004F5DA8" w:rsidRDefault="00962566" w:rsidP="00962566">
      <w:pPr>
        <w:widowControl w:val="0"/>
        <w:suppressAutoHyphens/>
        <w:snapToGrid w:val="0"/>
        <w:ind w:firstLine="709"/>
        <w:jc w:val="both"/>
      </w:pPr>
      <w:r w:rsidRPr="004F5DA8">
        <w:t>4.1.10. Предоставлять по запросу Государственного заказчика и контролирующего органа информацию о цене предлагаемой к поставке продукции, соответствующие расчетно-калькуляционные материалы, а также информацию о затратах по исполненным государственным контрактам.</w:t>
      </w:r>
    </w:p>
    <w:p w:rsidR="00962566" w:rsidRPr="004F5DA8" w:rsidRDefault="00962566" w:rsidP="00962566">
      <w:pPr>
        <w:widowControl w:val="0"/>
        <w:suppressAutoHyphens/>
        <w:snapToGrid w:val="0"/>
        <w:ind w:firstLine="709"/>
        <w:jc w:val="both"/>
      </w:pPr>
      <w:r w:rsidRPr="004F5DA8">
        <w:t>4.1.11. Вести раздельный учет затрат, связанных с исполнением Контракта, в соответствии с законодательством Российской Федерации о государственном оборонном заказе.</w:t>
      </w:r>
    </w:p>
    <w:p w:rsidR="00962566" w:rsidRPr="004F5DA8" w:rsidRDefault="00962566" w:rsidP="00962566">
      <w:pPr>
        <w:widowControl w:val="0"/>
        <w:suppressAutoHyphens/>
        <w:snapToGrid w:val="0"/>
        <w:ind w:firstLine="709"/>
        <w:jc w:val="both"/>
      </w:pPr>
      <w:r w:rsidRPr="004F5DA8">
        <w:t xml:space="preserve">4.1.12. Обеспечить допуск уполномоченных представителей Государственного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Поставщика и условия для осуществления ими контроля за исполнением Контракта в соответствии с законодательством Российской Федерации о государственном оборонном заказе, в том числе на отдельных этапах его исполнения. </w:t>
      </w:r>
    </w:p>
    <w:p w:rsidR="00962566" w:rsidRPr="004F5DA8" w:rsidRDefault="00962566" w:rsidP="00962566">
      <w:pPr>
        <w:widowControl w:val="0"/>
        <w:suppressAutoHyphens/>
        <w:snapToGrid w:val="0"/>
        <w:ind w:firstLine="709"/>
        <w:jc w:val="both"/>
      </w:pPr>
      <w:r w:rsidRPr="004F5DA8">
        <w:t>4.1.13. Выполнять иные обязанности, предусмотренные Федеральным законом от 29.12.2012 № 275-ФЗ «О государственном оборонном заказе», Постановлением Правительства РФ от 26.12.2013 № 1275 «О примерных условиях государственных контрактов по государственному оборонному заказу», и иными нормативно-правовыми актами.</w:t>
      </w:r>
    </w:p>
    <w:p w:rsidR="00962566" w:rsidRPr="004F5DA8" w:rsidRDefault="00962566" w:rsidP="00962566">
      <w:pPr>
        <w:widowControl w:val="0"/>
        <w:suppressAutoHyphens/>
        <w:snapToGrid w:val="0"/>
        <w:ind w:firstLine="709"/>
        <w:jc w:val="both"/>
      </w:pPr>
      <w:r w:rsidRPr="004F5DA8">
        <w:t>4.1.14. Проводить работы по включению в</w:t>
      </w:r>
      <w:r w:rsidR="00F6619B">
        <w:t xml:space="preserve"> федеральный каталог продукции </w:t>
      </w:r>
      <w:r w:rsidRPr="004F5DA8">
        <w:t>для федеральных нужд информации о товарах, подлежащих каталогизации, в соответствии с п. 21.1 ч. 1 ст. 8 Федерального закона от 29.12.2012 № 275-ФЗ «О государственном оборонном заказе».</w:t>
      </w:r>
    </w:p>
    <w:p w:rsidR="00962566" w:rsidRPr="004F5DA8" w:rsidRDefault="00962566" w:rsidP="00962566">
      <w:pPr>
        <w:widowControl w:val="0"/>
        <w:suppressAutoHyphens/>
        <w:snapToGrid w:val="0"/>
        <w:ind w:firstLine="709"/>
        <w:jc w:val="both"/>
      </w:pPr>
      <w:r w:rsidRPr="004F5DA8">
        <w:t>4.1.15. Устанавливать в Контрактах, заключаемых с исполнителями, условие об обязательном включении в федеральный каталог продукции для федеральных нужд информации о товарах, подлежащих каталогизации, в соответствии с п. 21.2 ч. 1 ст. 8 Федерального закона от 29.12.2012 № 275-ФЗ «О государственном оборонном заказе».</w:t>
      </w:r>
    </w:p>
    <w:p w:rsidR="00962566" w:rsidRPr="004F5DA8" w:rsidRDefault="00962566" w:rsidP="00962566">
      <w:pPr>
        <w:widowControl w:val="0"/>
        <w:suppressAutoHyphens/>
        <w:snapToGrid w:val="0"/>
        <w:ind w:firstLine="709"/>
        <w:jc w:val="both"/>
      </w:pPr>
      <w:r w:rsidRPr="004F5DA8">
        <w:t>4.1.16. Использовать информацию о товарах, подлежащих к</w:t>
      </w:r>
      <w:r w:rsidR="00F6619B">
        <w:t>аталогизации,</w:t>
      </w:r>
      <w:r w:rsidRPr="004F5DA8">
        <w:t xml:space="preserve"> из федерального каталога продукции для федеральных нужд при выполнении государственного оборонного заказа в соответствии с п. 21.3 ч. 1 ст. 8 Федерального закона от 29.12.2012 № 275-ФЗ «О государственном оборонном заказе».</w:t>
      </w:r>
    </w:p>
    <w:p w:rsidR="00962566" w:rsidRPr="004F5DA8" w:rsidRDefault="00962566" w:rsidP="00962566">
      <w:pPr>
        <w:widowControl w:val="0"/>
        <w:suppressAutoHyphens/>
        <w:snapToGrid w:val="0"/>
        <w:ind w:firstLine="709"/>
        <w:jc w:val="both"/>
        <w:rPr>
          <w:b/>
        </w:rPr>
      </w:pPr>
      <w:r w:rsidRPr="004F5DA8">
        <w:rPr>
          <w:b/>
        </w:rPr>
        <w:t>4.2. Поставщик вправе:</w:t>
      </w:r>
    </w:p>
    <w:p w:rsidR="00962566" w:rsidRPr="004F5DA8" w:rsidRDefault="00962566" w:rsidP="00962566">
      <w:pPr>
        <w:widowControl w:val="0"/>
        <w:suppressAutoHyphens/>
        <w:snapToGrid w:val="0"/>
        <w:ind w:firstLine="709"/>
        <w:jc w:val="both"/>
      </w:pPr>
      <w:r w:rsidRPr="004F5DA8">
        <w:t>4.2.1. Требовать от Государственного заказчика произвести приемку Товара в порядке и в сроки, предусмотренные настоящим Контрактом.</w:t>
      </w:r>
    </w:p>
    <w:p w:rsidR="00962566" w:rsidRPr="004F5DA8" w:rsidRDefault="00962566" w:rsidP="00962566">
      <w:pPr>
        <w:widowControl w:val="0"/>
        <w:suppressAutoHyphens/>
        <w:snapToGrid w:val="0"/>
        <w:ind w:firstLine="709"/>
        <w:jc w:val="both"/>
      </w:pPr>
      <w:r w:rsidRPr="004F5DA8">
        <w:t>4.2.2. Требовать своевременной оплаты на условиях, установленных настоящим Контрактом, надлежащим образом поставленного и принятого Государственным заказчиком Товара.</w:t>
      </w:r>
    </w:p>
    <w:p w:rsidR="00962566" w:rsidRPr="004F5DA8" w:rsidRDefault="00962566" w:rsidP="00962566">
      <w:pPr>
        <w:widowControl w:val="0"/>
        <w:suppressAutoHyphens/>
        <w:snapToGrid w:val="0"/>
        <w:ind w:firstLine="709"/>
        <w:jc w:val="both"/>
      </w:pPr>
      <w:r w:rsidRPr="004F5DA8">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962566" w:rsidRPr="004F5DA8" w:rsidRDefault="00962566" w:rsidP="00962566">
      <w:pPr>
        <w:widowControl w:val="0"/>
        <w:suppressAutoHyphens/>
        <w:snapToGrid w:val="0"/>
        <w:ind w:firstLine="709"/>
        <w:jc w:val="both"/>
      </w:pPr>
      <w:r w:rsidRPr="004F5DA8">
        <w:t>4.2.4. Требовать возмещения убытков, уплаты неустоек (штрафов, пеней) в соответствии с разделом VII настоящего Контракта.</w:t>
      </w:r>
    </w:p>
    <w:p w:rsidR="00962566" w:rsidRPr="004F5DA8" w:rsidRDefault="00962566" w:rsidP="00962566">
      <w:pPr>
        <w:widowControl w:val="0"/>
        <w:suppressAutoHyphens/>
        <w:snapToGrid w:val="0"/>
        <w:ind w:firstLine="709"/>
        <w:jc w:val="both"/>
      </w:pPr>
      <w:r w:rsidRPr="004F5DA8">
        <w:t>4.2.5. Выполнять иные права, предусмотренные Федеральным законом от 29.12.2012 № 275-ФЗ «О государственном оборонном заказе», Постановлением Правительства РФ от 26.12.2013 № 1275 «О примерных условиях государственных контрактов по государственному оборонному заказу», и иными нормативно-правовыми актами.</w:t>
      </w:r>
    </w:p>
    <w:p w:rsidR="00962566" w:rsidRPr="004F5DA8" w:rsidRDefault="00962566" w:rsidP="00962566">
      <w:pPr>
        <w:widowControl w:val="0"/>
        <w:suppressAutoHyphens/>
        <w:snapToGrid w:val="0"/>
        <w:ind w:firstLine="709"/>
        <w:jc w:val="both"/>
        <w:rPr>
          <w:b/>
        </w:rPr>
      </w:pPr>
      <w:r w:rsidRPr="004F5DA8">
        <w:rPr>
          <w:b/>
        </w:rPr>
        <w:t>4.3. Государственный заказчик обязуется:</w:t>
      </w:r>
    </w:p>
    <w:p w:rsidR="00962566" w:rsidRPr="004F5DA8" w:rsidRDefault="00962566" w:rsidP="00962566">
      <w:pPr>
        <w:widowControl w:val="0"/>
        <w:suppressAutoHyphens/>
        <w:snapToGrid w:val="0"/>
        <w:ind w:firstLine="709"/>
        <w:jc w:val="both"/>
      </w:pPr>
      <w:r w:rsidRPr="004F5DA8">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962566" w:rsidRPr="004F5DA8" w:rsidRDefault="00962566" w:rsidP="00962566">
      <w:pPr>
        <w:widowControl w:val="0"/>
        <w:suppressAutoHyphens/>
        <w:snapToGrid w:val="0"/>
        <w:ind w:firstLine="709"/>
        <w:jc w:val="both"/>
      </w:pPr>
      <w:r w:rsidRPr="004F5DA8">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962566" w:rsidRPr="004F5DA8" w:rsidRDefault="00962566" w:rsidP="00962566">
      <w:pPr>
        <w:widowControl w:val="0"/>
        <w:suppressAutoHyphens/>
        <w:snapToGrid w:val="0"/>
        <w:ind w:firstLine="709"/>
        <w:jc w:val="both"/>
      </w:pPr>
      <w:r w:rsidRPr="004F5DA8">
        <w:t>4.3.3. Требовать уплаты неустоек (штрафов, пеней) в соответствии с разделом VII настоящего Контракта.</w:t>
      </w:r>
    </w:p>
    <w:p w:rsidR="00962566" w:rsidRPr="004F5DA8" w:rsidRDefault="00962566" w:rsidP="00962566">
      <w:pPr>
        <w:widowControl w:val="0"/>
        <w:suppressAutoHyphens/>
        <w:snapToGrid w:val="0"/>
        <w:ind w:firstLine="709"/>
        <w:jc w:val="both"/>
      </w:pPr>
      <w:r w:rsidRPr="004F5DA8">
        <w:t>4.3.4.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Законом № 44-ФЗ и настоящим Контрактом.</w:t>
      </w:r>
    </w:p>
    <w:p w:rsidR="00962566" w:rsidRPr="004F5DA8" w:rsidRDefault="00962566" w:rsidP="00962566">
      <w:pPr>
        <w:suppressAutoHyphens/>
        <w:ind w:firstLine="709"/>
        <w:jc w:val="both"/>
        <w:rPr>
          <w:rFonts w:eastAsia="Calibri"/>
          <w:lang w:eastAsia="en-US"/>
        </w:rPr>
      </w:pPr>
      <w:r w:rsidRPr="004F5DA8">
        <w:rPr>
          <w:rFonts w:eastAsia="Calibri"/>
          <w:lang w:eastAsia="en-US"/>
        </w:rPr>
        <w:t>4.3.5. Выполнять иные обязанности, предусмотренные Федеральным законом от 29.12.2012 года № 275-ФЗ «О государственном оборонном заказе», Постановлением Правительства РФ от 26.12.2013 № 1275 «О примерных условиях государственных контрактов по государстве</w:t>
      </w:r>
      <w:r w:rsidRPr="004F5DA8">
        <w:t>нному оборонному заказу» и иными нормативно правыми актами</w:t>
      </w:r>
      <w:r w:rsidRPr="004F5DA8">
        <w:rPr>
          <w:rFonts w:eastAsia="Calibri"/>
          <w:lang w:eastAsia="en-US"/>
        </w:rPr>
        <w:t xml:space="preserve"> Российской Федерации.</w:t>
      </w:r>
    </w:p>
    <w:p w:rsidR="00962566" w:rsidRPr="004F5DA8" w:rsidRDefault="00962566" w:rsidP="00962566">
      <w:pPr>
        <w:widowControl w:val="0"/>
        <w:suppressAutoHyphens/>
        <w:snapToGrid w:val="0"/>
        <w:ind w:firstLine="709"/>
        <w:jc w:val="both"/>
      </w:pPr>
      <w:r w:rsidRPr="004F5DA8">
        <w:t>4.3.6. Устанавливать в Контракте условие об обязательном включении в федеральный каталог продукции для федеральных нужд информации о товарах, подлежащих каталогизации, в соответствии с п. 22 ст. 7 Федерального закона от 29.12.2012 № 275-ФЗ «О государственном оборонном заказе».</w:t>
      </w:r>
    </w:p>
    <w:p w:rsidR="00962566" w:rsidRPr="004F5DA8" w:rsidRDefault="00962566" w:rsidP="00962566">
      <w:pPr>
        <w:widowControl w:val="0"/>
        <w:suppressAutoHyphens/>
        <w:snapToGrid w:val="0"/>
        <w:ind w:firstLine="709"/>
        <w:jc w:val="both"/>
      </w:pPr>
      <w:r w:rsidRPr="004F5DA8">
        <w:t>4.3.7. Использовать информацию о товарах, подлежащих каталогизации, из федерального каталога продукции для федеральных нужд при выполнении государственного оборонного заказа в соответствии с п. 23 ст. 7 Федерального закона от 29.12.2012 № 275-ФЗ «О государственном оборонном заказе».</w:t>
      </w:r>
    </w:p>
    <w:p w:rsidR="00962566" w:rsidRPr="004F5DA8" w:rsidRDefault="00962566" w:rsidP="00962566">
      <w:pPr>
        <w:widowControl w:val="0"/>
        <w:suppressAutoHyphens/>
        <w:snapToGrid w:val="0"/>
        <w:ind w:firstLine="709"/>
        <w:jc w:val="both"/>
      </w:pPr>
      <w:r w:rsidRPr="004F5DA8">
        <w:t>4.3.8. Осуществлять контроль за целевым использованием головным исполнителем бюджетных ассигнований.</w:t>
      </w:r>
    </w:p>
    <w:p w:rsidR="00962566" w:rsidRPr="004F5DA8" w:rsidRDefault="00962566" w:rsidP="00962566">
      <w:pPr>
        <w:widowControl w:val="0"/>
        <w:suppressAutoHyphens/>
        <w:snapToGrid w:val="0"/>
        <w:ind w:firstLine="709"/>
        <w:jc w:val="both"/>
        <w:rPr>
          <w:b/>
        </w:rPr>
      </w:pPr>
      <w:r w:rsidRPr="004F5DA8">
        <w:rPr>
          <w:b/>
        </w:rPr>
        <w:t>4.4. Государственный заказчик вправе:</w:t>
      </w:r>
    </w:p>
    <w:p w:rsidR="00962566" w:rsidRPr="004F5DA8" w:rsidRDefault="00962566" w:rsidP="00962566">
      <w:pPr>
        <w:widowControl w:val="0"/>
        <w:suppressAutoHyphens/>
        <w:snapToGrid w:val="0"/>
        <w:ind w:firstLine="709"/>
        <w:jc w:val="both"/>
      </w:pPr>
      <w:r w:rsidRPr="004F5DA8">
        <w:t>4.4.1. Требовать от Поставщика надлежащего исполнения обязательств по настоящему Контракту.</w:t>
      </w:r>
    </w:p>
    <w:p w:rsidR="00962566" w:rsidRPr="004F5DA8" w:rsidRDefault="00962566" w:rsidP="00962566">
      <w:pPr>
        <w:widowControl w:val="0"/>
        <w:suppressAutoHyphens/>
        <w:snapToGrid w:val="0"/>
        <w:ind w:firstLine="709"/>
        <w:jc w:val="both"/>
      </w:pPr>
      <w:r w:rsidRPr="004F5DA8">
        <w:t>4.4.2. Требовать от Поставщика своевременного устранения нарушений, выявленных как в ходе приемки, так и в течение срока годности.</w:t>
      </w:r>
    </w:p>
    <w:p w:rsidR="00962566" w:rsidRPr="004F5DA8" w:rsidRDefault="00962566" w:rsidP="00962566">
      <w:pPr>
        <w:widowControl w:val="0"/>
        <w:suppressAutoHyphens/>
        <w:snapToGrid w:val="0"/>
        <w:ind w:firstLine="709"/>
        <w:jc w:val="both"/>
      </w:pPr>
      <w:r w:rsidRPr="004F5DA8">
        <w:t>4.4.3. Проверять ход и качество выполнения Поставщиком условий настоящего Контракта.</w:t>
      </w:r>
    </w:p>
    <w:p w:rsidR="00962566" w:rsidRPr="004F5DA8" w:rsidRDefault="00962566" w:rsidP="00962566">
      <w:pPr>
        <w:widowControl w:val="0"/>
        <w:suppressAutoHyphens/>
        <w:snapToGrid w:val="0"/>
        <w:ind w:firstLine="709"/>
        <w:jc w:val="both"/>
      </w:pPr>
      <w:r w:rsidRPr="004F5DA8">
        <w:t>4.4.4. Требовать возмещения убытков в соответствии с разделом VII настоящего Контракта, причиненных по вине Поставщика.</w:t>
      </w:r>
    </w:p>
    <w:p w:rsidR="00962566" w:rsidRPr="004F5DA8" w:rsidRDefault="00962566" w:rsidP="00962566">
      <w:pPr>
        <w:widowControl w:val="0"/>
        <w:suppressAutoHyphens/>
        <w:snapToGrid w:val="0"/>
        <w:ind w:firstLine="709"/>
        <w:jc w:val="both"/>
      </w:pPr>
      <w:r w:rsidRPr="004F5DA8">
        <w:t>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Законом №44-ФЗ.</w:t>
      </w:r>
    </w:p>
    <w:p w:rsidR="00962566" w:rsidRPr="004F5DA8" w:rsidRDefault="00962566" w:rsidP="00962566">
      <w:pPr>
        <w:widowControl w:val="0"/>
        <w:suppressAutoHyphens/>
        <w:snapToGrid w:val="0"/>
        <w:ind w:firstLine="709"/>
        <w:jc w:val="both"/>
      </w:pPr>
      <w:r w:rsidRPr="004F5DA8">
        <w:t>4.4.6. Отказаться от приемки и оплаты Товара, не соответствующего условиям настоящего Контракта.</w:t>
      </w:r>
    </w:p>
    <w:p w:rsidR="00962566" w:rsidRPr="004F5DA8" w:rsidRDefault="00962566" w:rsidP="00962566">
      <w:pPr>
        <w:widowControl w:val="0"/>
        <w:suppressAutoHyphens/>
        <w:snapToGrid w:val="0"/>
        <w:ind w:firstLine="709"/>
        <w:jc w:val="both"/>
      </w:pPr>
      <w:r w:rsidRPr="004F5DA8">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962566" w:rsidRPr="004F5DA8" w:rsidRDefault="00962566" w:rsidP="00962566">
      <w:pPr>
        <w:widowControl w:val="0"/>
        <w:suppressAutoHyphens/>
        <w:snapToGrid w:val="0"/>
        <w:ind w:firstLine="709"/>
        <w:jc w:val="both"/>
      </w:pPr>
      <w:r w:rsidRPr="004F5DA8">
        <w:t>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 №44-ФЗ.</w:t>
      </w:r>
    </w:p>
    <w:p w:rsidR="00962566" w:rsidRPr="004F5DA8" w:rsidRDefault="00962566" w:rsidP="00962566">
      <w:pPr>
        <w:widowControl w:val="0"/>
        <w:suppressAutoHyphens/>
        <w:snapToGrid w:val="0"/>
        <w:ind w:firstLine="709"/>
        <w:jc w:val="both"/>
      </w:pPr>
      <w:r w:rsidRPr="004F5DA8">
        <w:t>4.4.9. Удержать суммы неисполненных Поставщиком требований об уплате неустоек (штрафов, пеней), предъявленных Государственным заказчиком в соответствии с Законом №44-ФЗ из суммы, подлежащей оплате Поставщику.</w:t>
      </w:r>
    </w:p>
    <w:p w:rsidR="00962566" w:rsidRPr="004F5DA8" w:rsidRDefault="00962566" w:rsidP="00962566">
      <w:pPr>
        <w:widowControl w:val="0"/>
        <w:suppressAutoHyphens/>
        <w:snapToGrid w:val="0"/>
        <w:ind w:firstLine="709"/>
        <w:jc w:val="both"/>
      </w:pPr>
      <w:r w:rsidRPr="004F5DA8">
        <w:t>Банковские реквизиты: ИНН 7111024909 КПП 711101001, л/с 04661742370, р/с 03100643000000016600, ОКЦ № 7 ГУ Банка России по ЦФО//УФК по Тульской области г. Тула, кор/сч 40102810445370000059, БИК 017003983, КБК 32011607010019000140, ОКПО 08924465, ОКТМО 70706000.</w:t>
      </w:r>
    </w:p>
    <w:p w:rsidR="00962566" w:rsidRPr="004F5DA8" w:rsidRDefault="00962566" w:rsidP="00962566">
      <w:pPr>
        <w:widowControl w:val="0"/>
        <w:suppressAutoHyphens/>
        <w:snapToGrid w:val="0"/>
        <w:ind w:firstLine="709"/>
        <w:jc w:val="both"/>
      </w:pPr>
      <w:r w:rsidRPr="004F5DA8">
        <w:t>4.4.10. Осуществлять иные права, предусмотренные Федеральным законом от 29.12.2012 № 275-ФЗ «О государственном оборонном заказе», Постановлением Правительства РФ от 26.12.2013 № 1275 «О примерных условиях государственных контрактов по государственному оборонному заказу», и иными нормативно-правовыми актами.</w:t>
      </w:r>
    </w:p>
    <w:p w:rsidR="00962566" w:rsidRPr="007F53F5" w:rsidRDefault="00962566" w:rsidP="00962566">
      <w:pPr>
        <w:jc w:val="center"/>
        <w:rPr>
          <w:b/>
        </w:rPr>
      </w:pPr>
      <w:r w:rsidRPr="007F53F5">
        <w:rPr>
          <w:b/>
        </w:rPr>
        <w:t>V. УПАКОВКА ТОВАРА</w:t>
      </w:r>
    </w:p>
    <w:p w:rsidR="00962566" w:rsidRPr="007F53F5" w:rsidRDefault="00962566" w:rsidP="00962566">
      <w:pPr>
        <w:ind w:firstLine="567"/>
        <w:jc w:val="both"/>
      </w:pPr>
      <w:r w:rsidRPr="007F53F5">
        <w:t xml:space="preserve">5.1. Товар должен передаваться </w:t>
      </w:r>
      <w:r>
        <w:t>Государственному заказчик</w:t>
      </w:r>
      <w:r w:rsidRPr="007F53F5">
        <w:t>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962566" w:rsidRPr="007F53F5" w:rsidRDefault="00962566" w:rsidP="00962566">
      <w:pPr>
        <w:ind w:firstLine="567"/>
        <w:jc w:val="both"/>
      </w:pPr>
      <w:r w:rsidRPr="007F53F5">
        <w:t>5.2. Упаковка Товара, имеющая внешние дефекты, которые не позволяют использовать ее для обеспечения сохранности Товара при транспортировке</w:t>
      </w:r>
      <w:r>
        <w:t xml:space="preserve"> </w:t>
      </w:r>
      <w:r w:rsidRPr="007F53F5">
        <w:t>и хранении, возвращается Поставщику вместе с Товаром, находящимся в ней,</w:t>
      </w:r>
      <w:r>
        <w:t xml:space="preserve"> </w:t>
      </w:r>
      <w:r w:rsidRPr="007F53F5">
        <w:t>в порядке, определенном раздел</w:t>
      </w:r>
      <w:r>
        <w:t>ом</w:t>
      </w:r>
      <w:r w:rsidRPr="007F53F5">
        <w:t xml:space="preserve"> </w:t>
      </w:r>
      <w:r>
        <w:rPr>
          <w:lang w:val="en-US"/>
        </w:rPr>
        <w:t>V</w:t>
      </w:r>
      <w:r w:rsidRPr="007F53F5">
        <w:t xml:space="preserve"> настоящего Контракта. Такой Товар не засчитывается в счет исполнения обязательств по настоящему Контракту.</w:t>
      </w:r>
    </w:p>
    <w:p w:rsidR="00962566" w:rsidRPr="007F53F5" w:rsidRDefault="00962566" w:rsidP="00962566">
      <w:pPr>
        <w:ind w:firstLine="567"/>
        <w:jc w:val="both"/>
      </w:pPr>
      <w:r w:rsidRPr="007F53F5">
        <w:t xml:space="preserve">5.3. Поставщик несет ответственность перед </w:t>
      </w:r>
      <w:r>
        <w:t>Государственным заказчик</w:t>
      </w:r>
      <w:r w:rsidRPr="007F53F5">
        <w:t>ом за повреждение Товара вследствие его ненадлежащей упаковки.</w:t>
      </w:r>
    </w:p>
    <w:p w:rsidR="00962566" w:rsidRPr="007F53F5" w:rsidRDefault="00962566" w:rsidP="00962566">
      <w:pPr>
        <w:ind w:firstLine="567"/>
        <w:jc w:val="both"/>
      </w:pPr>
      <w:r w:rsidRPr="007F53F5">
        <w:t>5.4. На упаковке должна быть маркировка, содержащая информацию согласно части 4.1 статьи 4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 881, а также информацию согласно иным техническим регламентам на отдельные виды Товара.</w:t>
      </w:r>
    </w:p>
    <w:p w:rsidR="00962566" w:rsidRPr="007F53F5" w:rsidRDefault="00962566" w:rsidP="00962566">
      <w:pPr>
        <w:ind w:firstLine="567"/>
        <w:jc w:val="both"/>
      </w:pPr>
      <w:r w:rsidRPr="007F53F5">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962566" w:rsidRPr="007F53F5" w:rsidRDefault="00962566" w:rsidP="00962566">
      <w:pPr>
        <w:jc w:val="center"/>
        <w:rPr>
          <w:b/>
        </w:rPr>
      </w:pPr>
      <w:r w:rsidRPr="007F53F5">
        <w:rPr>
          <w:b/>
        </w:rPr>
        <w:t>VI. КАЧЕСТВО ТОВАРА, СРОК ГОДНОСТИ</w:t>
      </w:r>
    </w:p>
    <w:p w:rsidR="00962566" w:rsidRDefault="00962566" w:rsidP="00962566">
      <w:pPr>
        <w:ind w:firstLine="567"/>
        <w:jc w:val="both"/>
      </w:pPr>
      <w:r w:rsidRPr="007F53F5">
        <w:t>6.1. Поставщик гарантирует безопасность Товара в соответствии</w:t>
      </w:r>
      <w:r>
        <w:t xml:space="preserve"> </w:t>
      </w:r>
      <w:r w:rsidRPr="007F53F5">
        <w:t>с техническими регламентами, санитарно-эпидемиологическими требованиями</w:t>
      </w:r>
      <w:r>
        <w:t xml:space="preserve"> </w:t>
      </w:r>
      <w:r w:rsidRPr="007F53F5">
        <w:t>и иными нормативными правовыми актами Российской Федерации, устанавливающими требования к качеству Товара.</w:t>
      </w:r>
    </w:p>
    <w:p w:rsidR="00962566" w:rsidRPr="007F53F5" w:rsidRDefault="00962566" w:rsidP="00962566">
      <w:pPr>
        <w:ind w:firstLine="567"/>
        <w:jc w:val="both"/>
      </w:pPr>
      <w:r w:rsidRPr="005F4C24">
        <w:rPr>
          <w:bCs/>
        </w:rPr>
        <w:t xml:space="preserve">Товар обязан соответствовать требованиям Федерального закона от 30.03.1999 № 52-ФЗ «О санитарно-эпидемиологическом благополучии населения», Федерального закона от 02.01.2000 № 29-ФЗ «О качестве и безопасности пищевых продуктов», ТР ТС 021/2011 «О безопасности пищевой продукции», ТР ТС 022/2011 «Пищевая продукция в части ее маркировки», ТР ТС 005/2011 «О безопасности упаковки», </w:t>
      </w:r>
      <w:r w:rsidR="00801CFC" w:rsidRPr="00801CFC">
        <w:t xml:space="preserve">ГОСТ </w:t>
      </w:r>
      <w:r w:rsidR="00F6619B">
        <w:t>54731-2011</w:t>
      </w:r>
      <w:r w:rsidR="00801CFC" w:rsidRPr="00801CFC">
        <w:t xml:space="preserve"> (в части не противоречащей ТР ТС)</w:t>
      </w:r>
      <w:r w:rsidRPr="005F4C24">
        <w:rPr>
          <w:bCs/>
        </w:rPr>
        <w:t>.</w:t>
      </w:r>
    </w:p>
    <w:p w:rsidR="00962566" w:rsidRPr="007F53F5" w:rsidRDefault="00962566" w:rsidP="00962566">
      <w:pPr>
        <w:ind w:firstLine="567"/>
        <w:jc w:val="both"/>
      </w:pPr>
      <w:r w:rsidRPr="007F53F5">
        <w:t>6.2. Товар не должен представлять опасности для жизни и здоровья граждан.</w:t>
      </w:r>
    </w:p>
    <w:p w:rsidR="00962566" w:rsidRPr="007F53F5" w:rsidRDefault="00962566" w:rsidP="00962566">
      <w:pPr>
        <w:ind w:firstLine="567"/>
        <w:jc w:val="both"/>
      </w:pPr>
      <w:r w:rsidRPr="007F53F5">
        <w:t>6.3. Товар должен быть пригодным для целей, для которых Товар такого рода обычно используется, и соответствовать условиям настоящего Контракта.</w:t>
      </w:r>
    </w:p>
    <w:p w:rsidR="00962566" w:rsidRPr="007F53F5" w:rsidRDefault="00962566" w:rsidP="00962566">
      <w:pPr>
        <w:ind w:firstLine="567"/>
        <w:jc w:val="both"/>
      </w:pPr>
      <w:r w:rsidRPr="007F53F5">
        <w:t xml:space="preserve">6.4. Остаточный срок годности Товара устанавливается </w:t>
      </w:r>
      <w:r>
        <w:t>Государственным заказчик</w:t>
      </w:r>
      <w:r w:rsidRPr="007F53F5">
        <w:t>ом</w:t>
      </w:r>
      <w:r>
        <w:t xml:space="preserve"> </w:t>
      </w:r>
      <w:r w:rsidRPr="007F53F5">
        <w:t>в Спецификации (Приложение №1 к настоящему Контракту).</w:t>
      </w:r>
    </w:p>
    <w:p w:rsidR="00962566" w:rsidRPr="007F53F5" w:rsidRDefault="00962566" w:rsidP="00962566">
      <w:pPr>
        <w:ind w:firstLine="567"/>
        <w:jc w:val="both"/>
      </w:pPr>
      <w:r w:rsidRPr="007F53F5">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962566" w:rsidRPr="007F53F5" w:rsidRDefault="00962566" w:rsidP="00962566">
      <w:pPr>
        <w:ind w:firstLine="567"/>
        <w:jc w:val="both"/>
      </w:pPr>
      <w:r>
        <w:t>Государственный заказчик</w:t>
      </w:r>
      <w:r w:rsidRPr="007F53F5">
        <w:t xml:space="preserve"> предъявляет претензии по качеству Товара в течение остаточного срока годности Товара.</w:t>
      </w:r>
    </w:p>
    <w:p w:rsidR="00962566" w:rsidRPr="007F53F5" w:rsidRDefault="00962566" w:rsidP="00962566">
      <w:pPr>
        <w:ind w:firstLine="567"/>
        <w:jc w:val="both"/>
      </w:pPr>
      <w:r w:rsidRPr="007F53F5">
        <w:t xml:space="preserve">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w:t>
      </w:r>
      <w:r>
        <w:t>Государственным заказчик</w:t>
      </w:r>
      <w:r w:rsidRPr="007F53F5">
        <w:t xml:space="preserve">ом правил хранения Товара. Замена Товара производится в течение 7 (семи) календарных дней с момента уведомления </w:t>
      </w:r>
      <w:r>
        <w:t>Государственным заказчик</w:t>
      </w:r>
      <w:r w:rsidRPr="007F53F5">
        <w:t>ом Поставщика.</w:t>
      </w:r>
    </w:p>
    <w:p w:rsidR="00962566" w:rsidRPr="007F53F5" w:rsidRDefault="00962566" w:rsidP="00962566">
      <w:pPr>
        <w:ind w:firstLine="567"/>
        <w:jc w:val="both"/>
      </w:pPr>
      <w:r w:rsidRPr="007F53F5">
        <w:t>В случае если по результатам эк</w:t>
      </w:r>
      <w:r>
        <w:t>спертизы, указанной в пункте 3.5</w:t>
      </w:r>
      <w:r w:rsidRPr="007F53F5">
        <w:t xml:space="preserve"> раздела III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w:t>
      </w:r>
      <w:r>
        <w:t xml:space="preserve"> </w:t>
      </w:r>
      <w:r w:rsidRPr="007F53F5">
        <w:t xml:space="preserve">и соответствующего требованиям безопасности в объеме партии Товара, поставленного </w:t>
      </w:r>
      <w:r>
        <w:t>Государственному заказчик</w:t>
      </w:r>
      <w:r w:rsidRPr="007F53F5">
        <w:t>у, образец из которой был исследован в рамках указанной экспертизы.</w:t>
      </w:r>
    </w:p>
    <w:p w:rsidR="00962566" w:rsidRPr="007F53F5" w:rsidRDefault="00962566" w:rsidP="00962566">
      <w:pPr>
        <w:jc w:val="center"/>
        <w:rPr>
          <w:b/>
        </w:rPr>
      </w:pPr>
      <w:r w:rsidRPr="007F53F5">
        <w:rPr>
          <w:b/>
        </w:rPr>
        <w:t>VII. ОТВЕТСТВЕННОСТЬ СТОРОН</w:t>
      </w:r>
    </w:p>
    <w:p w:rsidR="00962566" w:rsidRPr="005F4C24" w:rsidRDefault="00962566" w:rsidP="00962566">
      <w:pPr>
        <w:ind w:firstLine="567"/>
        <w:jc w:val="both"/>
      </w:pPr>
      <w:r w:rsidRPr="005F4C24">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962566" w:rsidRPr="005F4C24" w:rsidRDefault="00962566" w:rsidP="00962566">
      <w:pPr>
        <w:ind w:firstLine="567"/>
        <w:jc w:val="both"/>
      </w:pPr>
      <w:r w:rsidRPr="005F4C24">
        <w:t xml:space="preserve">7.2. В случае неисполнения Поставщиком условий настоящего Контракта </w:t>
      </w:r>
      <w:r>
        <w:t>Государственный заказчик</w:t>
      </w:r>
      <w:r w:rsidRPr="005F4C24">
        <w:t xml:space="preserve"> вправе обратиться в суд с требованием о расторжении настоящего Контракта.</w:t>
      </w:r>
    </w:p>
    <w:p w:rsidR="00962566" w:rsidRPr="005F4C24" w:rsidRDefault="00962566" w:rsidP="00962566">
      <w:pPr>
        <w:ind w:firstLine="567"/>
        <w:jc w:val="both"/>
      </w:pPr>
      <w:r w:rsidRPr="005F4C24">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962566" w:rsidRPr="005F4C24" w:rsidRDefault="00962566" w:rsidP="00962566">
      <w:pPr>
        <w:ind w:firstLine="567"/>
        <w:jc w:val="both"/>
      </w:pPr>
      <w:r w:rsidRPr="005F4C24">
        <w:t xml:space="preserve">7.4.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w:t>
      </w:r>
      <w:r>
        <w:t>Государственный заказчик</w:t>
      </w:r>
      <w:r w:rsidRPr="005F4C24">
        <w:t xml:space="preserve"> направляет Поставщику требование</w:t>
      </w:r>
      <w:r>
        <w:t xml:space="preserve"> </w:t>
      </w:r>
      <w:r w:rsidRPr="005F4C24">
        <w:t>об уплате пеней.</w:t>
      </w:r>
    </w:p>
    <w:p w:rsidR="00962566" w:rsidRPr="005F4C24" w:rsidRDefault="00962566" w:rsidP="00962566">
      <w:pPr>
        <w:ind w:firstLine="567"/>
        <w:jc w:val="both"/>
      </w:pPr>
      <w:r w:rsidRPr="005F4C24">
        <w:t>7.5.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настоящим Контрактом (соответствующим отдельным этапом исполнения контракта) и фактически исполненных Поставщиком.</w:t>
      </w:r>
    </w:p>
    <w:p w:rsidR="00962566" w:rsidRPr="005F4C24" w:rsidRDefault="00962566" w:rsidP="00962566">
      <w:pPr>
        <w:ind w:firstLine="567"/>
        <w:jc w:val="both"/>
      </w:pPr>
      <w:r w:rsidRPr="005F4C24">
        <w:t xml:space="preserve">7.6.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w:t>
      </w:r>
      <w:r>
        <w:t>Государственному заказчик</w:t>
      </w:r>
      <w:r w:rsidRPr="005F4C24">
        <w:t>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 (десять) процентов цены Контракта.</w:t>
      </w:r>
    </w:p>
    <w:p w:rsidR="00962566" w:rsidRPr="005F4C24" w:rsidRDefault="00962566" w:rsidP="00962566">
      <w:pPr>
        <w:ind w:firstLine="567"/>
        <w:jc w:val="both"/>
      </w:pPr>
      <w:r w:rsidRPr="005F4C24">
        <w:t xml:space="preserve">7.7.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w:t>
      </w:r>
      <w:r>
        <w:t>Государственному заказчик</w:t>
      </w:r>
      <w:r w:rsidRPr="005F4C24">
        <w:t>у штраф. Размер штрафа определяется в соответствии с Правилами и составляет 1 000 (одна тысяча) рублей 00 копеек.</w:t>
      </w:r>
    </w:p>
    <w:p w:rsidR="00962566" w:rsidRPr="005F4C24" w:rsidRDefault="00962566" w:rsidP="00962566">
      <w:pPr>
        <w:ind w:firstLine="567"/>
        <w:jc w:val="both"/>
      </w:pPr>
      <w:r w:rsidRPr="005F4C24">
        <w:t>7.</w:t>
      </w:r>
      <w:r w:rsidR="009B1C10">
        <w:t>8</w:t>
      </w:r>
      <w:r w:rsidRPr="005F4C24">
        <w:t xml:space="preserve">. В случае просрочки исполнения </w:t>
      </w:r>
      <w:r>
        <w:t>Государственным заказчик</w:t>
      </w:r>
      <w:r w:rsidRPr="005F4C24">
        <w:t xml:space="preserve">ом обязательств, предусмотренных настоящим Контрактом, а также в иных случаях неисполнения или ненадлежащего исполнения </w:t>
      </w:r>
      <w:r>
        <w:t>Государственным заказчик</w:t>
      </w:r>
      <w:r w:rsidRPr="005F4C24">
        <w:t>ом обязательств, предусмотренных настоящим Контрактом, Поставщик вправе потребовать уплаты неустоек (штрафов, пеней).</w:t>
      </w:r>
    </w:p>
    <w:p w:rsidR="00962566" w:rsidRPr="005F4C24" w:rsidRDefault="009B1C10" w:rsidP="00962566">
      <w:pPr>
        <w:ind w:firstLine="567"/>
        <w:jc w:val="both"/>
      </w:pPr>
      <w:r>
        <w:t>7.9</w:t>
      </w:r>
      <w:r w:rsidR="00962566" w:rsidRPr="005F4C24">
        <w:t xml:space="preserve">. В случае просрочки исполнения обязательств </w:t>
      </w:r>
      <w:r w:rsidR="00962566">
        <w:t>Государственным заказчик</w:t>
      </w:r>
      <w:r w:rsidR="00962566" w:rsidRPr="005F4C24">
        <w:t xml:space="preserve">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w:t>
      </w:r>
      <w:r w:rsidR="00801CFC" w:rsidRPr="005F4C24">
        <w:t>следующего после дня истечения,</w:t>
      </w:r>
      <w:r w:rsidR="00962566" w:rsidRPr="005F4C24">
        <w:t xml:space="preserve"> установленного настоящим Контрактом срока исполнения обязательства.</w:t>
      </w:r>
    </w:p>
    <w:p w:rsidR="00962566" w:rsidRPr="005F4C24" w:rsidRDefault="00962566" w:rsidP="00962566">
      <w:pPr>
        <w:ind w:firstLine="567"/>
        <w:jc w:val="both"/>
      </w:pPr>
      <w:r w:rsidRPr="005F4C24">
        <w:t>7.1</w:t>
      </w:r>
      <w:r w:rsidR="009B1C10">
        <w:t>0</w:t>
      </w:r>
      <w:r w:rsidRPr="005F4C24">
        <w:t xml:space="preserve">. За каждый факт неисполнения </w:t>
      </w:r>
      <w:r>
        <w:t>Государственным заказчик</w:t>
      </w:r>
      <w:r w:rsidRPr="005F4C24">
        <w:t>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1 000 (одна тысяча) рублей 00 копеек.</w:t>
      </w:r>
    </w:p>
    <w:p w:rsidR="00962566" w:rsidRPr="005F4C24" w:rsidRDefault="00962566" w:rsidP="00962566">
      <w:pPr>
        <w:ind w:firstLine="567"/>
        <w:jc w:val="both"/>
      </w:pPr>
      <w:r w:rsidRPr="005F4C24">
        <w:t>7.1</w:t>
      </w:r>
      <w:r w:rsidR="009B1C10">
        <w:t>1</w:t>
      </w:r>
      <w:r w:rsidRPr="005F4C24">
        <w:t>. Применение неустойки (штрафа, пени) не освобождает Стороны</w:t>
      </w:r>
      <w:r>
        <w:t xml:space="preserve"> </w:t>
      </w:r>
      <w:r w:rsidRPr="005F4C24">
        <w:t>от исполнения обязательств по настоящему Контракту.</w:t>
      </w:r>
    </w:p>
    <w:p w:rsidR="00962566" w:rsidRPr="005F4C24" w:rsidRDefault="00962566" w:rsidP="00962566">
      <w:pPr>
        <w:ind w:firstLine="567"/>
        <w:jc w:val="both"/>
      </w:pPr>
      <w:r w:rsidRPr="005F4C24">
        <w:t>7.1</w:t>
      </w:r>
      <w:r w:rsidR="009B1C10">
        <w:t>2</w:t>
      </w:r>
      <w:r w:rsidRPr="005F4C24">
        <w:t>.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962566" w:rsidRPr="005F4C24" w:rsidRDefault="00962566" w:rsidP="00962566">
      <w:pPr>
        <w:ind w:firstLine="567"/>
        <w:jc w:val="both"/>
      </w:pPr>
      <w:r w:rsidRPr="005F4C24">
        <w:t>7.1</w:t>
      </w:r>
      <w:r w:rsidR="009B1C10">
        <w:t>3</w:t>
      </w:r>
      <w:r w:rsidRPr="005F4C24">
        <w:t xml:space="preserve">. Общая сумма начисленных штрафов за ненадлежащее исполнение </w:t>
      </w:r>
      <w:r>
        <w:t>Государственным заказчик</w:t>
      </w:r>
      <w:r w:rsidRPr="005F4C24">
        <w:t>ом обязательств, предусмотренных настоящим Контрактом, не может превышать цену Контракта.</w:t>
      </w:r>
    </w:p>
    <w:p w:rsidR="00962566" w:rsidRDefault="009B1C10" w:rsidP="00962566">
      <w:pPr>
        <w:ind w:firstLine="567"/>
        <w:jc w:val="both"/>
      </w:pPr>
      <w:r>
        <w:t>7.14</w:t>
      </w:r>
      <w:r w:rsidR="00962566" w:rsidRPr="005F4C24">
        <w:t>.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962566" w:rsidRDefault="00962566" w:rsidP="00962566">
      <w:pPr>
        <w:ind w:firstLine="567"/>
        <w:jc w:val="both"/>
      </w:pPr>
      <w:r w:rsidRPr="004F5DA8">
        <w:t>7.1</w:t>
      </w:r>
      <w:r w:rsidR="009B1C10">
        <w:t>5</w:t>
      </w:r>
      <w:r w:rsidRPr="004F5DA8">
        <w:t>. Поставщик несёт ответственность за нецелевое использование финансовых средств, выплачиваемых Государственным заказчиком Поставщику, предназначенных только для финансирования расходов на выполнение государственного оборонного заказа и авансирование соответствующих работ (пп. «в», п. 24 Постановления Правительства от 26.12.2013 №1275 «О примерных условиях государственных контрактов (контрактов) по государственному оборонному заказу»).</w:t>
      </w:r>
    </w:p>
    <w:p w:rsidR="009B1C10" w:rsidRPr="007F53F5" w:rsidRDefault="009B1C10" w:rsidP="00962566">
      <w:pPr>
        <w:ind w:firstLine="567"/>
        <w:jc w:val="both"/>
      </w:pPr>
      <w:r w:rsidRPr="009B1C10">
        <w:t>7.16. Стороны Контракта освобождаются от уплаты неустойки (штрафа, пени), если эта Сторона докажет, что неисполнение или ненадлежащее исполнение обязательств, предусмотренных Контрактом, произошло вследствие обстоятельств непреодолимой силы или по вине другой Стороны.</w:t>
      </w:r>
    </w:p>
    <w:p w:rsidR="00962566" w:rsidRPr="007F53F5" w:rsidRDefault="00962566" w:rsidP="00962566">
      <w:pPr>
        <w:jc w:val="center"/>
        <w:rPr>
          <w:b/>
        </w:rPr>
      </w:pPr>
      <w:r w:rsidRPr="007F53F5">
        <w:rPr>
          <w:b/>
        </w:rPr>
        <w:t>VIII. ОБЕСПЕЧЕНИЕ ИСПОЛНЕНИЯ КОНТРАКТА</w:t>
      </w:r>
    </w:p>
    <w:p w:rsidR="00962566" w:rsidRPr="007F53F5" w:rsidRDefault="00962566" w:rsidP="00962566">
      <w:pPr>
        <w:autoSpaceDE w:val="0"/>
        <w:autoSpaceDN w:val="0"/>
        <w:adjustRightInd w:val="0"/>
        <w:ind w:firstLine="540"/>
        <w:jc w:val="both"/>
        <w:rPr>
          <w:rFonts w:eastAsia="Calibri"/>
        </w:rPr>
      </w:pPr>
      <w:r w:rsidRPr="007F53F5">
        <w:rPr>
          <w:rFonts w:eastAsia="Calibri"/>
        </w:rPr>
        <w:t>8.1. Обеспечение исполнения обязательств по настоящему Контракту не устанавливается.</w:t>
      </w:r>
    </w:p>
    <w:p w:rsidR="00962566" w:rsidRPr="007F53F5" w:rsidRDefault="00962566" w:rsidP="00962566">
      <w:pPr>
        <w:jc w:val="center"/>
        <w:rPr>
          <w:b/>
        </w:rPr>
      </w:pPr>
      <w:r w:rsidRPr="007F53F5">
        <w:rPr>
          <w:b/>
        </w:rPr>
        <w:t>IX. ОБСТОЯТЕЛЬСТВА НЕПРЕОДОЛИМОЙ СИЛЫ</w:t>
      </w:r>
    </w:p>
    <w:p w:rsidR="00962566" w:rsidRPr="007F53F5" w:rsidRDefault="00962566" w:rsidP="00962566">
      <w:pPr>
        <w:ind w:firstLine="567"/>
        <w:jc w:val="both"/>
      </w:pPr>
      <w:r w:rsidRPr="007F53F5">
        <w:t>9.1. Сторона, не исполнившая или ненадлежащим образом исполнившая обязательства по Контракту, несет ответственность, если не докажет,</w:t>
      </w:r>
      <w:r>
        <w:t xml:space="preserve"> </w:t>
      </w:r>
      <w:r w:rsidRPr="007F53F5">
        <w:t>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962566" w:rsidRPr="007F53F5" w:rsidRDefault="00962566" w:rsidP="00962566">
      <w:pPr>
        <w:ind w:firstLine="567"/>
        <w:jc w:val="both"/>
      </w:pPr>
      <w:r w:rsidRPr="007F53F5">
        <w:t>9.2. О возникновении и прекращении обстоятельства непреодолимой силы Стороны уведомляют друг друга письменно в течение 7 (семи)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962566" w:rsidRPr="007F53F5" w:rsidRDefault="00962566" w:rsidP="00962566">
      <w:pPr>
        <w:ind w:firstLine="567"/>
        <w:jc w:val="both"/>
      </w:pPr>
      <w:r w:rsidRPr="007F53F5">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962566" w:rsidRPr="007F53F5" w:rsidRDefault="00962566" w:rsidP="00962566">
      <w:pPr>
        <w:ind w:firstLine="567"/>
        <w:jc w:val="both"/>
      </w:pPr>
      <w:r w:rsidRPr="007F53F5">
        <w:t>9.4. Если одна из Сторон не направит или несвоевременно направит документы, указанные в пунктах 9.2-9.3 настоящего раздела, то такая Сторона</w:t>
      </w:r>
      <w:r>
        <w:t xml:space="preserve"> </w:t>
      </w:r>
      <w:r w:rsidRPr="007F53F5">
        <w:t>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w:t>
      </w:r>
      <w:r>
        <w:t xml:space="preserve"> </w:t>
      </w:r>
      <w:r w:rsidRPr="007F53F5">
        <w:t>по настоящему Контракту, а вторая Сторона вправе не принимать во внимание наступление обстоятельства непреодолимой силы при предъявлении претензий</w:t>
      </w:r>
      <w:r>
        <w:t xml:space="preserve"> </w:t>
      </w:r>
      <w:r w:rsidRPr="007F53F5">
        <w:t>и исковых заявлений в связи с неисполнением и (или) ненадлежащим исполнением обязательств по настоящему Контракту.</w:t>
      </w:r>
    </w:p>
    <w:p w:rsidR="00962566" w:rsidRPr="007F53F5" w:rsidRDefault="00962566" w:rsidP="00962566">
      <w:pPr>
        <w:ind w:firstLine="567"/>
        <w:jc w:val="both"/>
      </w:pPr>
      <w:r w:rsidRPr="007F53F5">
        <w:t>9.5. В случае, если обстоятельства непреодолимой силы будут сохраняться более 30 (тридцати) рабочих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962566" w:rsidRPr="007F53F5" w:rsidRDefault="00962566" w:rsidP="00962566">
      <w:pPr>
        <w:jc w:val="center"/>
        <w:rPr>
          <w:b/>
        </w:rPr>
      </w:pPr>
      <w:r w:rsidRPr="007F53F5">
        <w:rPr>
          <w:b/>
        </w:rPr>
        <w:t>X. РАССМОТРЕНИЕ И РАЗРЕШЕНИЕ СПОРОВ</w:t>
      </w:r>
    </w:p>
    <w:p w:rsidR="00962566" w:rsidRPr="007F53F5" w:rsidRDefault="00962566" w:rsidP="00962566">
      <w:pPr>
        <w:ind w:firstLine="567"/>
        <w:jc w:val="both"/>
      </w:pPr>
      <w:r w:rsidRPr="007F53F5">
        <w:t>10.1. Все споры, возникающие из настоящего Контракта, Стороны могут разрешать путем переговоров.</w:t>
      </w:r>
    </w:p>
    <w:p w:rsidR="00962566" w:rsidRPr="007F53F5" w:rsidRDefault="00962566" w:rsidP="00962566">
      <w:pPr>
        <w:ind w:firstLine="567"/>
        <w:jc w:val="both"/>
      </w:pPr>
      <w:r w:rsidRPr="007F53F5">
        <w:t>10.2. Все споры, возникающие из настоящего Контракта, подлежат передаче на разрешение в Арбитражный суд Тульской области в соответствии с действующим законодательством Российской Федерации и настоящим Контрактом.</w:t>
      </w:r>
    </w:p>
    <w:p w:rsidR="00962566" w:rsidRPr="007F53F5" w:rsidRDefault="00962566" w:rsidP="00962566">
      <w:pPr>
        <w:ind w:firstLine="567"/>
        <w:jc w:val="both"/>
      </w:pPr>
      <w:r w:rsidRPr="007F53F5">
        <w:t>10.3. До передачи спора на разрешение в Арбитражный суд Тульской области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962566" w:rsidRPr="007F53F5" w:rsidRDefault="00962566" w:rsidP="00962566">
      <w:pPr>
        <w:ind w:firstLine="567"/>
        <w:jc w:val="both"/>
      </w:pPr>
      <w:r w:rsidRPr="007F53F5">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w:t>
      </w:r>
      <w:r>
        <w:t xml:space="preserve"> </w:t>
      </w:r>
      <w:r w:rsidRPr="007F53F5">
        <w:t>о вручении либо с использованием почтовой связи заказным или ценным письмом</w:t>
      </w:r>
      <w:r>
        <w:t xml:space="preserve"> </w:t>
      </w:r>
      <w:r w:rsidRPr="007F53F5">
        <w:t>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962566" w:rsidRPr="007F53F5" w:rsidRDefault="00962566" w:rsidP="00962566">
      <w:pPr>
        <w:ind w:firstLine="567"/>
        <w:jc w:val="both"/>
      </w:pPr>
      <w:r w:rsidRPr="007F53F5">
        <w:t>10.5. Сторона должна дать в письменной форме ответ на претензию</w:t>
      </w:r>
      <w:r>
        <w:t xml:space="preserve"> </w:t>
      </w:r>
      <w:r w:rsidRPr="007F53F5">
        <w:t>по существу в срок не позднее 7 календарных дней с даты получения претензии.</w:t>
      </w:r>
    </w:p>
    <w:p w:rsidR="00962566" w:rsidRPr="007F53F5" w:rsidRDefault="00962566" w:rsidP="00962566">
      <w:pPr>
        <w:ind w:firstLine="567"/>
        <w:jc w:val="both"/>
      </w:pPr>
      <w:r w:rsidRPr="007F53F5">
        <w:t>10.6. В претензии должны быть указаны: наименование, почтовый адрес</w:t>
      </w:r>
      <w:r>
        <w:t xml:space="preserve"> </w:t>
      </w:r>
      <w:r w:rsidRPr="007F53F5">
        <w:t>и реквизиты Стороны, предъявившей претензию; наименование, почтовый адрес</w:t>
      </w:r>
      <w:r>
        <w:t xml:space="preserve"> </w:t>
      </w:r>
      <w:r w:rsidRPr="007F53F5">
        <w:t>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962566" w:rsidRPr="007F53F5" w:rsidRDefault="00962566" w:rsidP="00962566">
      <w:pPr>
        <w:ind w:firstLine="567"/>
        <w:jc w:val="both"/>
      </w:pPr>
      <w:r w:rsidRPr="007F53F5">
        <w:t>10.7. Если требования в претензии подлежат денежной оценке, в претензии указывается истребуемая денежная сумма и ее полный и обоснованный расчет.</w:t>
      </w:r>
    </w:p>
    <w:p w:rsidR="00962566" w:rsidRPr="007F53F5" w:rsidRDefault="00962566" w:rsidP="00962566">
      <w:pPr>
        <w:ind w:firstLine="567"/>
        <w:jc w:val="both"/>
      </w:pPr>
      <w:r w:rsidRPr="007F53F5">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w:t>
      </w:r>
      <w:r>
        <w:t xml:space="preserve"> </w:t>
      </w:r>
      <w:r w:rsidRPr="007F53F5">
        <w:t>из них.</w:t>
      </w:r>
    </w:p>
    <w:p w:rsidR="00962566" w:rsidRPr="007F53F5" w:rsidRDefault="00962566" w:rsidP="00962566">
      <w:pPr>
        <w:ind w:firstLine="567"/>
        <w:jc w:val="both"/>
      </w:pPr>
      <w:r w:rsidRPr="007F53F5">
        <w:t>10.9. В претензии могут быть указаны иные сведения, которые, по мнению Стороны, предъявившей претензию, будут способствовать более быстрому</w:t>
      </w:r>
      <w:r>
        <w:t xml:space="preserve"> </w:t>
      </w:r>
      <w:r w:rsidRPr="007F53F5">
        <w:t>и правильному ее рассмотрению, объективному урегулированию спора.</w:t>
      </w:r>
    </w:p>
    <w:p w:rsidR="00962566" w:rsidRPr="007F53F5" w:rsidRDefault="00962566" w:rsidP="00962566">
      <w:pPr>
        <w:ind w:firstLine="567"/>
        <w:jc w:val="both"/>
      </w:pPr>
      <w:r w:rsidRPr="007F53F5">
        <w:t>10.10.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Тульской области.</w:t>
      </w:r>
    </w:p>
    <w:p w:rsidR="00962566" w:rsidRPr="007F53F5" w:rsidRDefault="00962566" w:rsidP="00962566">
      <w:pPr>
        <w:jc w:val="center"/>
        <w:rPr>
          <w:b/>
        </w:rPr>
      </w:pPr>
      <w:r w:rsidRPr="007F53F5">
        <w:rPr>
          <w:b/>
        </w:rPr>
        <w:t>XI. СРОК ДЕЙСТВИЯ И ПОРЯДОК ИЗМЕНЕНИЯ, РАСТОРЖЕНИЯ КОНТРАКТА</w:t>
      </w:r>
    </w:p>
    <w:p w:rsidR="00962566" w:rsidRPr="007F53F5" w:rsidRDefault="00962566" w:rsidP="00962566">
      <w:pPr>
        <w:ind w:firstLine="567"/>
        <w:jc w:val="both"/>
      </w:pPr>
      <w:r w:rsidRPr="007F53F5">
        <w:t xml:space="preserve">11.1. Настоящий Контракт вступает в силу с даты его заключения обеими Сторонами и действует по </w:t>
      </w:r>
      <w:r w:rsidRPr="007F53F5">
        <w:rPr>
          <w:color w:val="000000"/>
        </w:rPr>
        <w:t>«</w:t>
      </w:r>
      <w:r>
        <w:rPr>
          <w:color w:val="000000"/>
        </w:rPr>
        <w:t>30</w:t>
      </w:r>
      <w:r w:rsidRPr="007F53F5">
        <w:rPr>
          <w:color w:val="000000"/>
        </w:rPr>
        <w:t xml:space="preserve">» </w:t>
      </w:r>
      <w:r>
        <w:rPr>
          <w:color w:val="000000"/>
        </w:rPr>
        <w:t xml:space="preserve">декабря </w:t>
      </w:r>
      <w:r w:rsidRPr="007F53F5">
        <w:rPr>
          <w:color w:val="000000"/>
        </w:rPr>
        <w:t>202</w:t>
      </w:r>
      <w:r>
        <w:rPr>
          <w:color w:val="000000"/>
        </w:rPr>
        <w:t>6</w:t>
      </w:r>
      <w:r w:rsidRPr="007F53F5">
        <w:rPr>
          <w:color w:val="000000"/>
        </w:rPr>
        <w:t xml:space="preserve"> года</w:t>
      </w:r>
      <w:r w:rsidRPr="007F53F5">
        <w:t xml:space="preserve">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962566" w:rsidRDefault="00962566" w:rsidP="00962566">
      <w:pPr>
        <w:ind w:firstLine="567"/>
        <w:jc w:val="both"/>
      </w:pPr>
      <w:r w:rsidRPr="007F53F5">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962566" w:rsidRPr="005F4C24" w:rsidRDefault="00962566" w:rsidP="00962566">
      <w:pPr>
        <w:ind w:firstLine="567"/>
        <w:jc w:val="both"/>
      </w:pPr>
      <w:r w:rsidRPr="005F4C24">
        <w:t xml:space="preserve">11.3. </w:t>
      </w:r>
      <w:r>
        <w:t>Государственный заказчик</w:t>
      </w:r>
      <w:r w:rsidRPr="005F4C24">
        <w:t xml:space="preserve"> вправе принять решение об одностороннем отказе от исполнения контракта в случаях:</w:t>
      </w:r>
    </w:p>
    <w:p w:rsidR="00962566" w:rsidRPr="005F4C24" w:rsidRDefault="00962566" w:rsidP="00962566">
      <w:pPr>
        <w:ind w:firstLine="567"/>
        <w:jc w:val="both"/>
      </w:pPr>
      <w:r w:rsidRPr="005F4C24">
        <w:t xml:space="preserve">- отказ поставщика передать </w:t>
      </w:r>
      <w:r>
        <w:t>Государственному заказчик</w:t>
      </w:r>
      <w:r w:rsidRPr="005F4C24">
        <w:t>у товар;</w:t>
      </w:r>
    </w:p>
    <w:p w:rsidR="00962566" w:rsidRPr="005F4C24" w:rsidRDefault="00962566" w:rsidP="00962566">
      <w:pPr>
        <w:ind w:firstLine="567"/>
        <w:jc w:val="both"/>
      </w:pPr>
      <w:r w:rsidRPr="005F4C24">
        <w:t xml:space="preserve">- существенное нарушение Поставщиком требований к качеству товара, а именно обнаружение </w:t>
      </w:r>
      <w:r>
        <w:t>Государственным заказчик</w:t>
      </w:r>
      <w:r w:rsidRPr="005F4C24">
        <w:t>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962566" w:rsidRPr="005F4C24" w:rsidRDefault="00962566" w:rsidP="00962566">
      <w:pPr>
        <w:ind w:firstLine="567"/>
        <w:jc w:val="both"/>
      </w:pPr>
      <w:r w:rsidRPr="005F4C24">
        <w:t>- неоднократное нарушение Поставщиком сроков поставки товаров;</w:t>
      </w:r>
    </w:p>
    <w:p w:rsidR="00962566" w:rsidRPr="007F53F5" w:rsidRDefault="00962566" w:rsidP="00962566">
      <w:pPr>
        <w:ind w:firstLine="567"/>
        <w:jc w:val="both"/>
      </w:pPr>
      <w:r w:rsidRPr="005F4C24">
        <w:t xml:space="preserve">- отступление поставщика от условий Контракта или иные недостатки, которые не были устранены в установленный </w:t>
      </w:r>
      <w:r>
        <w:t>Государственным заказчик</w:t>
      </w:r>
      <w:r w:rsidRPr="005F4C24">
        <w:t>ом разумный срок, либо являются существенными и неустранимыми.</w:t>
      </w:r>
    </w:p>
    <w:p w:rsidR="00962566" w:rsidRPr="007F53F5" w:rsidRDefault="00962566" w:rsidP="00962566">
      <w:pPr>
        <w:ind w:firstLine="567"/>
        <w:jc w:val="both"/>
      </w:pPr>
      <w:r w:rsidRPr="007F53F5">
        <w:t>11.</w:t>
      </w:r>
      <w:r>
        <w:t>4</w:t>
      </w:r>
      <w:r w:rsidRPr="007F53F5">
        <w:t xml:space="preserve">. Информация о Поставщике, с которым Контракт был расторгнут в связи с односторонним отказом </w:t>
      </w:r>
      <w:r>
        <w:t>Государственного заказчик</w:t>
      </w:r>
      <w:r w:rsidRPr="007F53F5">
        <w:t>а от исполнения Контракта, включается</w:t>
      </w:r>
      <w:r>
        <w:t xml:space="preserve"> </w:t>
      </w:r>
      <w:r w:rsidRPr="007F53F5">
        <w:t>в установленном Законом №44-ФЗ порядке в реестр недобросовестных поставщиков (подрядчиков, исполнителей).</w:t>
      </w:r>
    </w:p>
    <w:p w:rsidR="00962566" w:rsidRPr="007F53F5" w:rsidRDefault="00962566" w:rsidP="00962566">
      <w:pPr>
        <w:ind w:firstLine="567"/>
        <w:jc w:val="both"/>
      </w:pPr>
      <w:r w:rsidRPr="007F53F5">
        <w:t>11.</w:t>
      </w:r>
      <w:r>
        <w:t>5</w:t>
      </w:r>
      <w:r w:rsidRPr="007F53F5">
        <w:t>.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962566" w:rsidRPr="007F53F5" w:rsidRDefault="00962566" w:rsidP="00962566">
      <w:pPr>
        <w:ind w:firstLine="567"/>
        <w:jc w:val="both"/>
      </w:pPr>
      <w:r w:rsidRPr="007F53F5">
        <w:t>11.</w:t>
      </w:r>
      <w:r>
        <w:t>6</w:t>
      </w:r>
      <w:r w:rsidRPr="007F53F5">
        <w:t>. Изменение условий настоящего Контракта при его исполнении</w:t>
      </w:r>
      <w:r>
        <w:t xml:space="preserve"> </w:t>
      </w:r>
      <w:r w:rsidRPr="007F53F5">
        <w:t>не допускается, за исключением случаев, предусмотренных статьей 95</w:t>
      </w:r>
      <w:r>
        <w:t xml:space="preserve"> </w:t>
      </w:r>
      <w:r w:rsidRPr="007F53F5">
        <w:t>Закона №44-ФЗ.</w:t>
      </w:r>
    </w:p>
    <w:p w:rsidR="00962566" w:rsidRDefault="00962566" w:rsidP="00962566">
      <w:pPr>
        <w:jc w:val="center"/>
        <w:rPr>
          <w:b/>
        </w:rPr>
      </w:pPr>
      <w:r w:rsidRPr="007F53F5">
        <w:rPr>
          <w:b/>
        </w:rPr>
        <w:t>XII. ПРОЧИЕ ПОЛОЖЕНИЯ</w:t>
      </w:r>
    </w:p>
    <w:p w:rsidR="00962566" w:rsidRPr="007F53F5" w:rsidRDefault="00962566" w:rsidP="00962566">
      <w:pPr>
        <w:ind w:firstLine="567"/>
        <w:jc w:val="both"/>
      </w:pPr>
      <w:r w:rsidRPr="007F53F5">
        <w:t>12.1. Во всем, что не оговорено в настоящем Контракте, Стороны руководствуются действующим законодательством Российской Федерации.</w:t>
      </w:r>
    </w:p>
    <w:p w:rsidR="00962566" w:rsidRPr="007F53F5" w:rsidRDefault="00962566" w:rsidP="00962566">
      <w:pPr>
        <w:ind w:firstLine="567"/>
        <w:jc w:val="both"/>
        <w:rPr>
          <w:vertAlign w:val="subscript"/>
        </w:rPr>
      </w:pPr>
      <w:r w:rsidRPr="007F53F5">
        <w:t xml:space="preserve">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10 календарных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w:t>
      </w:r>
      <w:r>
        <w:t>Государственным заказчик</w:t>
      </w:r>
      <w:r w:rsidRPr="007F53F5">
        <w:t>ом денежных средств на указанный в настоящем Контракте счет, несет Поставщик.</w:t>
      </w:r>
    </w:p>
    <w:p w:rsidR="00962566" w:rsidRPr="007F53F5" w:rsidRDefault="00962566" w:rsidP="00962566">
      <w:pPr>
        <w:ind w:firstLine="567"/>
        <w:jc w:val="both"/>
      </w:pPr>
      <w:r w:rsidRPr="007F53F5">
        <w:t>12.3. Все сообщения, требования, замечания или уведомления Сторон</w:t>
      </w:r>
      <w:r>
        <w:t xml:space="preserve"> </w:t>
      </w:r>
      <w:r w:rsidRPr="007F53F5">
        <w:t>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w:t>
      </w:r>
      <w:r>
        <w:t xml:space="preserve"> </w:t>
      </w:r>
      <w:r w:rsidRPr="007F53F5">
        <w:t>в разделе XIV настоящего Контракта, либо с использованием электронной почты на электронные адреса, указанные в разделе XIV настоящего Контракта, либо</w:t>
      </w:r>
      <w:r>
        <w:t xml:space="preserve"> </w:t>
      </w:r>
      <w:r w:rsidRPr="007F53F5">
        <w:t>с использованием факсимильной связи.</w:t>
      </w:r>
    </w:p>
    <w:p w:rsidR="00962566" w:rsidRPr="007F53F5" w:rsidRDefault="00962566" w:rsidP="00962566">
      <w:pPr>
        <w:ind w:firstLine="567"/>
        <w:jc w:val="both"/>
      </w:pPr>
      <w:r w:rsidRPr="007F53F5">
        <w:t>Момент получения Стороной сообщения или уведомления, направленного</w:t>
      </w:r>
      <w:r>
        <w:t xml:space="preserve"> </w:t>
      </w:r>
      <w:r w:rsidRPr="007F53F5">
        <w:t>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w:t>
      </w:r>
      <w:r>
        <w:t xml:space="preserve"> </w:t>
      </w:r>
      <w:r w:rsidRPr="007F53F5">
        <w:t>в разделе XIV настоящего Контракта, считается надлежащим уведомлением Сторон.</w:t>
      </w:r>
    </w:p>
    <w:p w:rsidR="00962566" w:rsidRPr="007F53F5" w:rsidRDefault="00962566" w:rsidP="00962566">
      <w:pPr>
        <w:ind w:firstLine="567"/>
        <w:jc w:val="both"/>
      </w:pPr>
      <w:r w:rsidRPr="007F53F5">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962566" w:rsidRPr="007F53F5" w:rsidRDefault="00962566" w:rsidP="00962566">
      <w:pPr>
        <w:ind w:firstLine="567"/>
        <w:jc w:val="both"/>
      </w:pPr>
      <w:r w:rsidRPr="007F53F5">
        <w:t>В случае, предусмотренном настоящим пунктом, перемена Поставщика оформляется путем заключения соответствующего дополнительного соглашения</w:t>
      </w:r>
      <w:r>
        <w:t xml:space="preserve"> </w:t>
      </w:r>
      <w:r w:rsidRPr="007F53F5">
        <w:t>к настоящему Контракту.</w:t>
      </w:r>
    </w:p>
    <w:p w:rsidR="00962566" w:rsidRPr="007F53F5" w:rsidRDefault="00962566" w:rsidP="00962566">
      <w:pPr>
        <w:ind w:firstLine="567"/>
        <w:jc w:val="both"/>
      </w:pPr>
      <w:r w:rsidRPr="007F53F5">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9B1C10" w:rsidRDefault="00962566" w:rsidP="009B1C10">
      <w:pPr>
        <w:widowControl w:val="0"/>
        <w:autoSpaceDE w:val="0"/>
        <w:autoSpaceDN w:val="0"/>
        <w:ind w:firstLine="567"/>
        <w:jc w:val="both"/>
      </w:pPr>
      <w:r w:rsidRPr="007F53F5">
        <w:t xml:space="preserve">12.6. </w:t>
      </w:r>
      <w:r w:rsidRPr="00284D71">
        <w:t>Настоящий Контракт составлен в форме электронного документа, подписанного усиленными электронными подписями Сторон.</w:t>
      </w:r>
      <w:r>
        <w:t xml:space="preserve"> </w:t>
      </w:r>
    </w:p>
    <w:p w:rsidR="00962566" w:rsidRPr="009B1C10" w:rsidRDefault="009B1C10" w:rsidP="009B1C10">
      <w:pPr>
        <w:widowControl w:val="0"/>
        <w:autoSpaceDE w:val="0"/>
        <w:autoSpaceDN w:val="0"/>
        <w:ind w:firstLine="567"/>
        <w:jc w:val="both"/>
      </w:pPr>
      <w:r w:rsidRPr="009B1C10">
        <w:t>Стороны допускают и признают юридическую силу заключения настоящего Контракта, а также обмена документами, относящимся к нему, посредством почтовой, факсимильной, электронной и иной связи, позволяющей достоверно установить, что документ исходит от Стороны по Контракту</w:t>
      </w:r>
    </w:p>
    <w:p w:rsidR="00962566" w:rsidRPr="007F53F5" w:rsidRDefault="00962566" w:rsidP="00962566">
      <w:pPr>
        <w:jc w:val="center"/>
        <w:rPr>
          <w:b/>
        </w:rPr>
      </w:pPr>
      <w:r w:rsidRPr="007F53F5">
        <w:rPr>
          <w:b/>
        </w:rPr>
        <w:t>XIII. ПЕРЕЧЕНЬ ПРИЛОЖЕНИЙ</w:t>
      </w:r>
    </w:p>
    <w:p w:rsidR="00962566" w:rsidRPr="007F53F5" w:rsidRDefault="00962566" w:rsidP="00962566">
      <w:pPr>
        <w:ind w:firstLine="708"/>
      </w:pPr>
      <w:r w:rsidRPr="007F53F5">
        <w:t>Неотъемлемой частью настоящего Контракта является следующее:</w:t>
      </w:r>
    </w:p>
    <w:p w:rsidR="00962566" w:rsidRPr="007F53F5" w:rsidRDefault="00962566" w:rsidP="00962566">
      <w:pPr>
        <w:ind w:firstLine="708"/>
      </w:pPr>
      <w:r w:rsidRPr="007F53F5">
        <w:t xml:space="preserve">Приложение № 1 - Спецификация на </w:t>
      </w:r>
      <w:r>
        <w:t>__</w:t>
      </w:r>
      <w:r w:rsidRPr="007F53F5">
        <w:t xml:space="preserve"> лист</w:t>
      </w:r>
      <w:r>
        <w:t>е(ах)</w:t>
      </w:r>
      <w:r w:rsidRPr="007F53F5">
        <w:t>;</w:t>
      </w:r>
    </w:p>
    <w:p w:rsidR="00962566" w:rsidRPr="007F53F5" w:rsidRDefault="00962566" w:rsidP="00962566">
      <w:pPr>
        <w:ind w:firstLine="708"/>
      </w:pPr>
      <w:r w:rsidRPr="007F53F5">
        <w:t>Приложение № 2 - Техническое задание на</w:t>
      </w:r>
      <w:r>
        <w:t xml:space="preserve"> __</w:t>
      </w:r>
      <w:r w:rsidRPr="007F53F5">
        <w:t xml:space="preserve"> лист</w:t>
      </w:r>
      <w:r>
        <w:t>е(ах);</w:t>
      </w:r>
    </w:p>
    <w:p w:rsidR="00962566" w:rsidRDefault="00962566" w:rsidP="00962566">
      <w:pPr>
        <w:ind w:firstLine="708"/>
        <w:rPr>
          <w:bCs/>
        </w:rPr>
      </w:pPr>
      <w:r w:rsidRPr="007F53F5">
        <w:t xml:space="preserve">Приложение № 3 – </w:t>
      </w:r>
      <w:r>
        <w:rPr>
          <w:bCs/>
        </w:rPr>
        <w:t>П</w:t>
      </w:r>
      <w:r w:rsidRPr="00636749">
        <w:rPr>
          <w:bCs/>
        </w:rPr>
        <w:t>еречень адресов поставки товара</w:t>
      </w:r>
      <w:r w:rsidR="006F2094">
        <w:rPr>
          <w:bCs/>
        </w:rPr>
        <w:t xml:space="preserve"> на __ листе(ах);</w:t>
      </w:r>
    </w:p>
    <w:p w:rsidR="006F2094" w:rsidRDefault="006F2094" w:rsidP="00962566">
      <w:pPr>
        <w:ind w:firstLine="708"/>
        <w:rPr>
          <w:bCs/>
        </w:rPr>
      </w:pPr>
      <w:r>
        <w:rPr>
          <w:bCs/>
        </w:rPr>
        <w:t>Приложение № 4 – Акт приемки товаров</w:t>
      </w:r>
    </w:p>
    <w:p w:rsidR="00962566" w:rsidRDefault="00962566" w:rsidP="00962566">
      <w:pPr>
        <w:jc w:val="center"/>
        <w:rPr>
          <w:b/>
        </w:rPr>
      </w:pPr>
      <w:r w:rsidRPr="007F53F5">
        <w:rPr>
          <w:b/>
        </w:rPr>
        <w:t>XIV. АДРЕСА. БАНКОВСКИЕ РЕКВИЗИТЫ И ПОДПИСИ СТОРОН:</w:t>
      </w:r>
    </w:p>
    <w:tbl>
      <w:tblPr>
        <w:tblW w:w="5000" w:type="pct"/>
        <w:tblLook w:val="01E0" w:firstRow="1" w:lastRow="1" w:firstColumn="1" w:lastColumn="1" w:noHBand="0" w:noVBand="0"/>
      </w:tblPr>
      <w:tblGrid>
        <w:gridCol w:w="4877"/>
        <w:gridCol w:w="4619"/>
      </w:tblGrid>
      <w:tr w:rsidR="00962566" w:rsidRPr="007F53F5" w:rsidTr="006133C5">
        <w:trPr>
          <w:trHeight w:val="1407"/>
        </w:trPr>
        <w:tc>
          <w:tcPr>
            <w:tcW w:w="2568" w:type="pct"/>
          </w:tcPr>
          <w:p w:rsidR="00962566" w:rsidRDefault="00962566" w:rsidP="00B7765D">
            <w:pPr>
              <w:widowControl w:val="0"/>
              <w:snapToGrid w:val="0"/>
            </w:pPr>
            <w:r>
              <w:t>Государственный заказчик:</w:t>
            </w:r>
          </w:p>
          <w:p w:rsidR="00962566" w:rsidRDefault="00962566" w:rsidP="00B7765D">
            <w:pPr>
              <w:widowControl w:val="0"/>
              <w:snapToGrid w:val="0"/>
            </w:pPr>
            <w:r>
              <w:t>ФКУ ДПО МУЦ УФСИН России по Тульской области</w:t>
            </w:r>
          </w:p>
          <w:p w:rsidR="00962566" w:rsidRDefault="00962566" w:rsidP="00B7765D">
            <w:pPr>
              <w:widowControl w:val="0"/>
              <w:snapToGrid w:val="0"/>
            </w:pPr>
            <w:r>
              <w:t>Адрес: 301342, Тульская область, Алексинский район, дер. Замарино</w:t>
            </w:r>
          </w:p>
          <w:p w:rsidR="00962566" w:rsidRDefault="00962566" w:rsidP="00B7765D">
            <w:pPr>
              <w:widowControl w:val="0"/>
              <w:snapToGrid w:val="0"/>
            </w:pPr>
            <w:r>
              <w:t>ИНН 7111024909 КПП 711101001</w:t>
            </w:r>
          </w:p>
          <w:p w:rsidR="00962566" w:rsidRDefault="00962566" w:rsidP="00B7765D">
            <w:pPr>
              <w:widowControl w:val="0"/>
              <w:snapToGrid w:val="0"/>
            </w:pPr>
            <w:r>
              <w:t>ОКПО 08924465 ОКТМО 70706000 ОГРН 1027103674817</w:t>
            </w:r>
          </w:p>
          <w:p w:rsidR="00962566" w:rsidRDefault="00962566" w:rsidP="00B7765D">
            <w:pPr>
              <w:widowControl w:val="0"/>
              <w:snapToGrid w:val="0"/>
            </w:pPr>
            <w:r>
              <w:t>р/сч.: 03211643000000013256</w:t>
            </w:r>
          </w:p>
          <w:p w:rsidR="00962566" w:rsidRDefault="00962566" w:rsidP="00B7765D">
            <w:pPr>
              <w:widowControl w:val="0"/>
              <w:snapToGrid w:val="0"/>
            </w:pPr>
            <w:r>
              <w:t>ЕКС: 40102810745370000024</w:t>
            </w:r>
          </w:p>
          <w:p w:rsidR="00962566" w:rsidRDefault="00962566" w:rsidP="00B7765D">
            <w:pPr>
              <w:widowControl w:val="0"/>
              <w:snapToGrid w:val="0"/>
            </w:pPr>
            <w:r>
              <w:t>БИК 012202102</w:t>
            </w:r>
          </w:p>
          <w:p w:rsidR="00962566" w:rsidRDefault="00962566" w:rsidP="00B7765D">
            <w:pPr>
              <w:widowControl w:val="0"/>
              <w:snapToGrid w:val="0"/>
            </w:pPr>
            <w:r>
              <w:t xml:space="preserve">ОКЦ № 1 ВОЛГО-ВЯТСКОЕ ГУ БАНКА РОССИИ//УФК по Нижегородской области, г. Нижний Новгород (ФКУ ДПО МУЦ УФСИН России по Тульской области л/с 03661742370) </w:t>
            </w:r>
          </w:p>
          <w:p w:rsidR="00962566" w:rsidRDefault="00962566" w:rsidP="00B7765D">
            <w:pPr>
              <w:widowControl w:val="0"/>
              <w:snapToGrid w:val="0"/>
            </w:pPr>
            <w:r>
              <w:t xml:space="preserve">Телефон: 8(48753)7-53-19 </w:t>
            </w:r>
          </w:p>
          <w:p w:rsidR="00962566" w:rsidRPr="006133C5" w:rsidRDefault="00962566" w:rsidP="006133C5">
            <w:pPr>
              <w:widowControl w:val="0"/>
              <w:snapToGrid w:val="0"/>
            </w:pPr>
            <w:r>
              <w:t>Адрес электронной почты: zamarino123@mail.ru</w:t>
            </w:r>
          </w:p>
        </w:tc>
        <w:tc>
          <w:tcPr>
            <w:tcW w:w="2432" w:type="pct"/>
          </w:tcPr>
          <w:p w:rsidR="00962566" w:rsidRPr="007F53F5" w:rsidRDefault="00962566" w:rsidP="00B7765D">
            <w:pPr>
              <w:widowControl w:val="0"/>
              <w:snapToGrid w:val="0"/>
            </w:pPr>
            <w:r w:rsidRPr="007F53F5">
              <w:t>Поставщик:</w:t>
            </w:r>
          </w:p>
          <w:p w:rsidR="00962566" w:rsidRPr="007F53F5" w:rsidRDefault="00962566" w:rsidP="00B7765D">
            <w:pPr>
              <w:widowControl w:val="0"/>
              <w:snapToGrid w:val="0"/>
            </w:pPr>
          </w:p>
        </w:tc>
      </w:tr>
      <w:tr w:rsidR="00962566" w:rsidRPr="007F53F5" w:rsidTr="006133C5">
        <w:trPr>
          <w:trHeight w:val="1910"/>
        </w:trPr>
        <w:tc>
          <w:tcPr>
            <w:tcW w:w="2568" w:type="pct"/>
          </w:tcPr>
          <w:p w:rsidR="00962566" w:rsidRDefault="006133C5" w:rsidP="00B7765D">
            <w:r>
              <w:t>Г</w:t>
            </w:r>
            <w:r w:rsidR="00962566">
              <w:t>осударственный заказчик</w:t>
            </w:r>
            <w:r w:rsidR="00962566" w:rsidRPr="007F53F5">
              <w:t>:</w:t>
            </w:r>
          </w:p>
          <w:p w:rsidR="00962566" w:rsidRPr="00042C12" w:rsidRDefault="00962566" w:rsidP="00B7765D">
            <w:r w:rsidRPr="00042C12">
              <w:t>Начальник</w:t>
            </w:r>
            <w:r w:rsidRPr="00A710FF">
              <w:t xml:space="preserve"> </w:t>
            </w:r>
            <w:r w:rsidRPr="00042C12">
              <w:t>ФКУ ДПО МУЦ УФСИН</w:t>
            </w:r>
          </w:p>
          <w:p w:rsidR="00962566" w:rsidRPr="00042C12" w:rsidRDefault="00962566" w:rsidP="00B7765D">
            <w:r w:rsidRPr="00042C12">
              <w:t>России по Тульской области</w:t>
            </w:r>
          </w:p>
          <w:p w:rsidR="00962566" w:rsidRPr="00042C12" w:rsidRDefault="00962566" w:rsidP="00B7765D"/>
          <w:p w:rsidR="00962566" w:rsidRPr="007F53F5" w:rsidRDefault="00962566" w:rsidP="00B7765D">
            <w:r w:rsidRPr="00042C12">
              <w:t xml:space="preserve">__________________/ А.В. </w:t>
            </w:r>
            <w:r>
              <w:t>Корпусов</w:t>
            </w:r>
          </w:p>
          <w:p w:rsidR="00962566" w:rsidRDefault="00962566" w:rsidP="00B7765D">
            <w:r w:rsidRPr="007F53F5">
              <w:t xml:space="preserve">М.П. </w:t>
            </w:r>
          </w:p>
          <w:p w:rsidR="00962566" w:rsidRPr="007F53F5" w:rsidRDefault="00962566" w:rsidP="00B7765D">
            <w:r w:rsidRPr="0027209F">
              <w:t>«___»____________________202</w:t>
            </w:r>
            <w:r>
              <w:t xml:space="preserve">6 </w:t>
            </w:r>
            <w:r w:rsidRPr="0027209F">
              <w:t>г</w:t>
            </w:r>
          </w:p>
        </w:tc>
        <w:tc>
          <w:tcPr>
            <w:tcW w:w="2432" w:type="pct"/>
          </w:tcPr>
          <w:p w:rsidR="00962566" w:rsidRDefault="00962566" w:rsidP="00B7765D">
            <w:r w:rsidRPr="007F53F5">
              <w:t>Поставщик:</w:t>
            </w:r>
          </w:p>
          <w:p w:rsidR="00962566" w:rsidRDefault="00962566" w:rsidP="00B7765D"/>
          <w:p w:rsidR="00962566" w:rsidRDefault="00962566" w:rsidP="00B7765D"/>
          <w:p w:rsidR="00962566" w:rsidRPr="007F53F5" w:rsidRDefault="00962566" w:rsidP="00B7765D"/>
          <w:p w:rsidR="00962566" w:rsidRDefault="00962566" w:rsidP="00B7765D">
            <w:r>
              <w:t>__________________/</w:t>
            </w:r>
            <w:r w:rsidRPr="00EE1F94">
              <w:t xml:space="preserve"> </w:t>
            </w:r>
            <w:r>
              <w:t>_______</w:t>
            </w:r>
          </w:p>
          <w:p w:rsidR="00962566" w:rsidRDefault="00962566" w:rsidP="00B7765D">
            <w:r w:rsidRPr="007F53F5">
              <w:t xml:space="preserve">М.П. </w:t>
            </w:r>
          </w:p>
          <w:p w:rsidR="00962566" w:rsidRDefault="00962566" w:rsidP="00B7765D">
            <w:r w:rsidRPr="0027209F">
              <w:t>«___»____________________202</w:t>
            </w:r>
            <w:r>
              <w:t xml:space="preserve">6 </w:t>
            </w:r>
            <w:r w:rsidRPr="0027209F">
              <w:t>г</w:t>
            </w:r>
          </w:p>
          <w:p w:rsidR="006133C5" w:rsidRPr="007F53F5" w:rsidRDefault="006133C5" w:rsidP="00B7765D"/>
        </w:tc>
      </w:tr>
    </w:tbl>
    <w:p w:rsidR="006133C5" w:rsidRDefault="006133C5"/>
    <w:p w:rsidR="006133C5" w:rsidRDefault="006133C5">
      <w:pPr>
        <w:spacing w:after="160" w:line="259" w:lineRule="auto"/>
      </w:pPr>
      <w:r>
        <w:br w:type="page"/>
      </w:r>
    </w:p>
    <w:p w:rsidR="006133C5" w:rsidRPr="006133C5" w:rsidRDefault="006133C5" w:rsidP="006133C5">
      <w:pPr>
        <w:suppressAutoHyphens/>
        <w:jc w:val="right"/>
        <w:rPr>
          <w:bCs/>
          <w:sz w:val="26"/>
          <w:szCs w:val="26"/>
        </w:rPr>
      </w:pPr>
      <w:r w:rsidRPr="006133C5">
        <w:rPr>
          <w:bCs/>
          <w:sz w:val="26"/>
          <w:szCs w:val="26"/>
        </w:rPr>
        <w:t>Приложение №1 к Контракту</w:t>
      </w:r>
    </w:p>
    <w:p w:rsidR="006133C5" w:rsidRPr="006133C5" w:rsidRDefault="006133C5" w:rsidP="006133C5">
      <w:pPr>
        <w:widowControl w:val="0"/>
        <w:suppressAutoHyphens/>
        <w:snapToGrid w:val="0"/>
        <w:ind w:firstLine="709"/>
        <w:jc w:val="right"/>
        <w:rPr>
          <w:bCs/>
          <w:sz w:val="26"/>
          <w:szCs w:val="26"/>
        </w:rPr>
      </w:pPr>
      <w:r w:rsidRPr="006133C5">
        <w:rPr>
          <w:bCs/>
          <w:sz w:val="26"/>
          <w:szCs w:val="26"/>
        </w:rPr>
        <w:t>от «___» _________ 2026 г. № ___________________/___</w:t>
      </w:r>
    </w:p>
    <w:p w:rsidR="006133C5" w:rsidRPr="006133C5" w:rsidRDefault="006133C5" w:rsidP="006133C5">
      <w:pPr>
        <w:widowControl w:val="0"/>
        <w:suppressAutoHyphens/>
        <w:snapToGrid w:val="0"/>
        <w:spacing w:before="240" w:after="240"/>
        <w:ind w:firstLine="709"/>
        <w:jc w:val="center"/>
        <w:rPr>
          <w:b/>
          <w:bCs/>
          <w:sz w:val="26"/>
          <w:szCs w:val="26"/>
        </w:rPr>
      </w:pPr>
    </w:p>
    <w:p w:rsidR="006133C5" w:rsidRPr="006133C5" w:rsidRDefault="006133C5" w:rsidP="006133C5">
      <w:pPr>
        <w:widowControl w:val="0"/>
        <w:suppressAutoHyphens/>
        <w:snapToGrid w:val="0"/>
        <w:spacing w:before="240" w:after="240"/>
        <w:ind w:firstLine="709"/>
        <w:jc w:val="center"/>
        <w:rPr>
          <w:b/>
          <w:bCs/>
          <w:sz w:val="26"/>
          <w:szCs w:val="26"/>
        </w:rPr>
      </w:pPr>
      <w:r w:rsidRPr="006133C5">
        <w:rPr>
          <w:b/>
          <w:bCs/>
          <w:sz w:val="26"/>
          <w:szCs w:val="26"/>
        </w:rPr>
        <w:t>СПЕЦИФИКАЦИЯ</w:t>
      </w:r>
    </w:p>
    <w:p w:rsidR="006133C5" w:rsidRPr="006133C5" w:rsidRDefault="006133C5" w:rsidP="006133C5">
      <w:pPr>
        <w:widowControl w:val="0"/>
        <w:suppressAutoHyphens/>
        <w:snapToGrid w:val="0"/>
        <w:ind w:firstLine="709"/>
        <w:jc w:val="both"/>
        <w:rPr>
          <w:bCs/>
          <w:sz w:val="26"/>
          <w:szCs w:val="26"/>
        </w:rPr>
      </w:pPr>
    </w:p>
    <w:tbl>
      <w:tblPr>
        <w:tblStyle w:val="a6"/>
        <w:tblW w:w="10372" w:type="dxa"/>
        <w:tblInd w:w="-601" w:type="dxa"/>
        <w:tblLayout w:type="fixed"/>
        <w:tblLook w:val="04A0" w:firstRow="1" w:lastRow="0" w:firstColumn="1" w:lastColumn="0" w:noHBand="0" w:noVBand="1"/>
      </w:tblPr>
      <w:tblGrid>
        <w:gridCol w:w="540"/>
        <w:gridCol w:w="2150"/>
        <w:gridCol w:w="1688"/>
        <w:gridCol w:w="867"/>
        <w:gridCol w:w="1130"/>
        <w:gridCol w:w="1473"/>
        <w:gridCol w:w="1141"/>
        <w:gridCol w:w="1383"/>
      </w:tblGrid>
      <w:tr w:rsidR="006133C5" w:rsidRPr="006133C5" w:rsidTr="00B7765D">
        <w:tc>
          <w:tcPr>
            <w:tcW w:w="540" w:type="dxa"/>
            <w:vAlign w:val="center"/>
          </w:tcPr>
          <w:p w:rsidR="006133C5" w:rsidRPr="006133C5" w:rsidRDefault="006133C5" w:rsidP="006133C5">
            <w:pPr>
              <w:widowControl w:val="0"/>
              <w:snapToGrid w:val="0"/>
              <w:jc w:val="center"/>
              <w:rPr>
                <w:bCs/>
                <w:szCs w:val="26"/>
              </w:rPr>
            </w:pPr>
            <w:r w:rsidRPr="006133C5">
              <w:rPr>
                <w:bCs/>
                <w:szCs w:val="26"/>
              </w:rPr>
              <w:t>№ п/п</w:t>
            </w:r>
          </w:p>
        </w:tc>
        <w:tc>
          <w:tcPr>
            <w:tcW w:w="2150" w:type="dxa"/>
            <w:vAlign w:val="center"/>
          </w:tcPr>
          <w:p w:rsidR="006133C5" w:rsidRPr="006133C5" w:rsidRDefault="006133C5" w:rsidP="006133C5">
            <w:pPr>
              <w:widowControl w:val="0"/>
              <w:snapToGrid w:val="0"/>
              <w:jc w:val="center"/>
              <w:rPr>
                <w:bCs/>
                <w:szCs w:val="26"/>
              </w:rPr>
            </w:pPr>
            <w:r w:rsidRPr="006133C5">
              <w:rPr>
                <w:bCs/>
                <w:szCs w:val="26"/>
              </w:rPr>
              <w:t>Наименование товара</w:t>
            </w:r>
          </w:p>
        </w:tc>
        <w:tc>
          <w:tcPr>
            <w:tcW w:w="1688" w:type="dxa"/>
            <w:vAlign w:val="center"/>
          </w:tcPr>
          <w:p w:rsidR="006133C5" w:rsidRPr="006133C5" w:rsidRDefault="006133C5" w:rsidP="006133C5">
            <w:pPr>
              <w:widowControl w:val="0"/>
              <w:snapToGrid w:val="0"/>
              <w:jc w:val="center"/>
              <w:rPr>
                <w:bCs/>
                <w:szCs w:val="26"/>
              </w:rPr>
            </w:pPr>
            <w:r w:rsidRPr="006133C5">
              <w:rPr>
                <w:bCs/>
                <w:szCs w:val="26"/>
              </w:rPr>
              <w:t>КТРУ/ОКПД2</w:t>
            </w:r>
          </w:p>
        </w:tc>
        <w:tc>
          <w:tcPr>
            <w:tcW w:w="867" w:type="dxa"/>
            <w:vAlign w:val="center"/>
          </w:tcPr>
          <w:p w:rsidR="006133C5" w:rsidRPr="006133C5" w:rsidRDefault="006133C5" w:rsidP="006133C5">
            <w:pPr>
              <w:widowControl w:val="0"/>
              <w:snapToGrid w:val="0"/>
              <w:jc w:val="center"/>
              <w:rPr>
                <w:bCs/>
                <w:szCs w:val="26"/>
              </w:rPr>
            </w:pPr>
            <w:r w:rsidRPr="006133C5">
              <w:rPr>
                <w:bCs/>
                <w:szCs w:val="26"/>
              </w:rPr>
              <w:t>Ед. изм.</w:t>
            </w:r>
          </w:p>
        </w:tc>
        <w:tc>
          <w:tcPr>
            <w:tcW w:w="1130" w:type="dxa"/>
            <w:vAlign w:val="center"/>
          </w:tcPr>
          <w:p w:rsidR="006133C5" w:rsidRPr="006133C5" w:rsidRDefault="006133C5" w:rsidP="006133C5">
            <w:pPr>
              <w:widowControl w:val="0"/>
              <w:snapToGrid w:val="0"/>
              <w:jc w:val="center"/>
              <w:rPr>
                <w:bCs/>
                <w:szCs w:val="26"/>
              </w:rPr>
            </w:pPr>
            <w:r w:rsidRPr="006133C5">
              <w:rPr>
                <w:bCs/>
                <w:szCs w:val="26"/>
              </w:rPr>
              <w:t>Кол-во</w:t>
            </w:r>
          </w:p>
        </w:tc>
        <w:tc>
          <w:tcPr>
            <w:tcW w:w="1473" w:type="dxa"/>
            <w:vAlign w:val="center"/>
          </w:tcPr>
          <w:p w:rsidR="006133C5" w:rsidRPr="006133C5" w:rsidRDefault="006133C5" w:rsidP="006133C5">
            <w:pPr>
              <w:widowControl w:val="0"/>
              <w:snapToGrid w:val="0"/>
              <w:jc w:val="center"/>
              <w:rPr>
                <w:bCs/>
                <w:szCs w:val="26"/>
              </w:rPr>
            </w:pPr>
            <w:r w:rsidRPr="006133C5">
              <w:rPr>
                <w:bCs/>
                <w:szCs w:val="26"/>
              </w:rPr>
              <w:t>Остаточный срок годности</w:t>
            </w:r>
          </w:p>
        </w:tc>
        <w:tc>
          <w:tcPr>
            <w:tcW w:w="1141" w:type="dxa"/>
            <w:vAlign w:val="center"/>
          </w:tcPr>
          <w:p w:rsidR="006133C5" w:rsidRPr="006133C5" w:rsidRDefault="006133C5" w:rsidP="006133C5">
            <w:pPr>
              <w:widowControl w:val="0"/>
              <w:snapToGrid w:val="0"/>
              <w:jc w:val="center"/>
              <w:rPr>
                <w:bCs/>
                <w:szCs w:val="26"/>
              </w:rPr>
            </w:pPr>
            <w:r w:rsidRPr="006133C5">
              <w:rPr>
                <w:bCs/>
                <w:szCs w:val="26"/>
              </w:rPr>
              <w:t>Цена за единицу, руб.</w:t>
            </w:r>
          </w:p>
        </w:tc>
        <w:tc>
          <w:tcPr>
            <w:tcW w:w="1383" w:type="dxa"/>
            <w:vAlign w:val="center"/>
          </w:tcPr>
          <w:p w:rsidR="006133C5" w:rsidRPr="006133C5" w:rsidRDefault="006133C5" w:rsidP="006133C5">
            <w:pPr>
              <w:widowControl w:val="0"/>
              <w:snapToGrid w:val="0"/>
              <w:jc w:val="center"/>
              <w:rPr>
                <w:bCs/>
                <w:szCs w:val="26"/>
              </w:rPr>
            </w:pPr>
            <w:r w:rsidRPr="006133C5">
              <w:rPr>
                <w:bCs/>
                <w:szCs w:val="26"/>
              </w:rPr>
              <w:t>Стоимость, руб.</w:t>
            </w:r>
          </w:p>
        </w:tc>
      </w:tr>
      <w:tr w:rsidR="006133C5" w:rsidRPr="006133C5" w:rsidTr="00B7765D">
        <w:tc>
          <w:tcPr>
            <w:tcW w:w="540" w:type="dxa"/>
          </w:tcPr>
          <w:p w:rsidR="006133C5" w:rsidRPr="006133C5" w:rsidRDefault="006133C5" w:rsidP="006133C5">
            <w:pPr>
              <w:widowControl w:val="0"/>
              <w:snapToGrid w:val="0"/>
              <w:jc w:val="both"/>
              <w:rPr>
                <w:bCs/>
                <w:szCs w:val="26"/>
              </w:rPr>
            </w:pPr>
            <w:r w:rsidRPr="006133C5">
              <w:rPr>
                <w:bCs/>
                <w:szCs w:val="26"/>
              </w:rPr>
              <w:t>1</w:t>
            </w:r>
          </w:p>
        </w:tc>
        <w:tc>
          <w:tcPr>
            <w:tcW w:w="2150" w:type="dxa"/>
          </w:tcPr>
          <w:p w:rsidR="00F00326" w:rsidRPr="001232EB" w:rsidRDefault="00F00326" w:rsidP="00F00326">
            <w:pPr>
              <w:autoSpaceDE w:val="0"/>
              <w:autoSpaceDN w:val="0"/>
              <w:adjustRightInd w:val="0"/>
              <w:jc w:val="center"/>
              <w:rPr>
                <w:bCs/>
              </w:rPr>
            </w:pPr>
            <w:r w:rsidRPr="001232EB">
              <w:rPr>
                <w:bCs/>
              </w:rPr>
              <w:t>Хлеб недлительного хранения</w:t>
            </w:r>
          </w:p>
          <w:p w:rsidR="00F00326" w:rsidRDefault="00F00326" w:rsidP="00F00326">
            <w:pPr>
              <w:autoSpaceDE w:val="0"/>
              <w:autoSpaceDN w:val="0"/>
              <w:adjustRightInd w:val="0"/>
              <w:jc w:val="center"/>
              <w:rPr>
                <w:bCs/>
              </w:rPr>
            </w:pPr>
            <w:r>
              <w:rPr>
                <w:bCs/>
              </w:rPr>
              <w:t>пшеничный</w:t>
            </w:r>
          </w:p>
          <w:p w:rsidR="006133C5" w:rsidRPr="006133C5" w:rsidRDefault="00F00326" w:rsidP="00F00326">
            <w:pPr>
              <w:jc w:val="center"/>
            </w:pPr>
            <w:r w:rsidRPr="001232EB">
              <w:rPr>
                <w:bCs/>
              </w:rPr>
              <w:t>(Российская федерация)</w:t>
            </w:r>
          </w:p>
        </w:tc>
        <w:tc>
          <w:tcPr>
            <w:tcW w:w="1688" w:type="dxa"/>
            <w:vAlign w:val="center"/>
          </w:tcPr>
          <w:p w:rsidR="006133C5" w:rsidRPr="006133C5" w:rsidRDefault="00F00326" w:rsidP="00F6619B">
            <w:pPr>
              <w:jc w:val="center"/>
            </w:pPr>
            <w:r w:rsidRPr="001232EB">
              <w:rPr>
                <w:bCs/>
              </w:rPr>
              <w:t>10.71.11.110-00000004</w:t>
            </w:r>
          </w:p>
        </w:tc>
        <w:tc>
          <w:tcPr>
            <w:tcW w:w="867" w:type="dxa"/>
            <w:vAlign w:val="center"/>
          </w:tcPr>
          <w:p w:rsidR="00921288" w:rsidRPr="006133C5" w:rsidRDefault="006133C5" w:rsidP="00921288">
            <w:pPr>
              <w:widowControl w:val="0"/>
              <w:snapToGrid w:val="0"/>
              <w:jc w:val="center"/>
              <w:rPr>
                <w:bCs/>
                <w:szCs w:val="26"/>
              </w:rPr>
            </w:pPr>
            <w:r w:rsidRPr="006133C5">
              <w:rPr>
                <w:bCs/>
                <w:szCs w:val="26"/>
              </w:rPr>
              <w:t>кг</w:t>
            </w:r>
          </w:p>
        </w:tc>
        <w:tc>
          <w:tcPr>
            <w:tcW w:w="1130" w:type="dxa"/>
            <w:vAlign w:val="center"/>
          </w:tcPr>
          <w:p w:rsidR="00921288" w:rsidRPr="006133C5" w:rsidRDefault="00921288" w:rsidP="00921288">
            <w:pPr>
              <w:widowControl w:val="0"/>
              <w:snapToGrid w:val="0"/>
              <w:jc w:val="center"/>
              <w:rPr>
                <w:sz w:val="26"/>
                <w:szCs w:val="20"/>
              </w:rPr>
            </w:pPr>
            <w:r>
              <w:rPr>
                <w:sz w:val="26"/>
                <w:szCs w:val="20"/>
              </w:rPr>
              <w:t>1799</w:t>
            </w:r>
          </w:p>
        </w:tc>
        <w:tc>
          <w:tcPr>
            <w:tcW w:w="1473" w:type="dxa"/>
            <w:vAlign w:val="center"/>
          </w:tcPr>
          <w:p w:rsidR="006133C5" w:rsidRPr="006133C5" w:rsidRDefault="00B53B95" w:rsidP="00F6619B">
            <w:pPr>
              <w:widowControl w:val="0"/>
              <w:snapToGrid w:val="0"/>
              <w:jc w:val="center"/>
              <w:rPr>
                <w:bCs/>
                <w:szCs w:val="26"/>
              </w:rPr>
            </w:pPr>
            <w:r>
              <w:rPr>
                <w:bCs/>
                <w:szCs w:val="26"/>
              </w:rPr>
              <w:t>не меньше 24 часов</w:t>
            </w:r>
          </w:p>
        </w:tc>
        <w:tc>
          <w:tcPr>
            <w:tcW w:w="1141" w:type="dxa"/>
          </w:tcPr>
          <w:p w:rsidR="006133C5" w:rsidRPr="006133C5" w:rsidRDefault="006133C5" w:rsidP="006133C5">
            <w:pPr>
              <w:widowControl w:val="0"/>
              <w:snapToGrid w:val="0"/>
              <w:jc w:val="both"/>
              <w:rPr>
                <w:bCs/>
                <w:szCs w:val="26"/>
              </w:rPr>
            </w:pPr>
          </w:p>
        </w:tc>
        <w:tc>
          <w:tcPr>
            <w:tcW w:w="1383" w:type="dxa"/>
          </w:tcPr>
          <w:p w:rsidR="006133C5" w:rsidRPr="006133C5" w:rsidRDefault="006133C5" w:rsidP="006133C5">
            <w:pPr>
              <w:widowControl w:val="0"/>
              <w:snapToGrid w:val="0"/>
              <w:jc w:val="both"/>
              <w:rPr>
                <w:bCs/>
                <w:szCs w:val="26"/>
              </w:rPr>
            </w:pPr>
          </w:p>
        </w:tc>
      </w:tr>
      <w:tr w:rsidR="00F00326" w:rsidRPr="006133C5" w:rsidTr="00B7765D">
        <w:tc>
          <w:tcPr>
            <w:tcW w:w="540" w:type="dxa"/>
          </w:tcPr>
          <w:p w:rsidR="00F00326" w:rsidRPr="006133C5" w:rsidRDefault="00F00326" w:rsidP="006133C5">
            <w:pPr>
              <w:widowControl w:val="0"/>
              <w:snapToGrid w:val="0"/>
              <w:jc w:val="both"/>
              <w:rPr>
                <w:bCs/>
                <w:szCs w:val="26"/>
              </w:rPr>
            </w:pPr>
            <w:r>
              <w:rPr>
                <w:bCs/>
                <w:szCs w:val="26"/>
              </w:rPr>
              <w:t>2</w:t>
            </w:r>
          </w:p>
        </w:tc>
        <w:tc>
          <w:tcPr>
            <w:tcW w:w="2150" w:type="dxa"/>
          </w:tcPr>
          <w:p w:rsidR="00F00326" w:rsidRDefault="00F00326" w:rsidP="00F00326">
            <w:pPr>
              <w:autoSpaceDE w:val="0"/>
              <w:autoSpaceDN w:val="0"/>
              <w:adjustRightInd w:val="0"/>
              <w:jc w:val="center"/>
              <w:rPr>
                <w:bCs/>
              </w:rPr>
            </w:pPr>
            <w:r>
              <w:rPr>
                <w:bCs/>
              </w:rPr>
              <w:t>Хлеб недлительного хранения</w:t>
            </w:r>
          </w:p>
          <w:p w:rsidR="00F00326" w:rsidRPr="006133C5" w:rsidRDefault="00F00326" w:rsidP="00F00326">
            <w:pPr>
              <w:jc w:val="center"/>
            </w:pPr>
            <w:r>
              <w:rPr>
                <w:bCs/>
              </w:rPr>
              <w:t xml:space="preserve">пшенично – ржаной </w:t>
            </w:r>
            <w:r w:rsidRPr="001232EB">
              <w:rPr>
                <w:bCs/>
              </w:rPr>
              <w:t>(Российская федерация)</w:t>
            </w:r>
          </w:p>
        </w:tc>
        <w:tc>
          <w:tcPr>
            <w:tcW w:w="1688" w:type="dxa"/>
            <w:vAlign w:val="center"/>
          </w:tcPr>
          <w:p w:rsidR="00F00326" w:rsidRPr="006133C5" w:rsidRDefault="00F00326" w:rsidP="00F6619B">
            <w:pPr>
              <w:jc w:val="center"/>
            </w:pPr>
            <w:r w:rsidRPr="00601249">
              <w:t>10.71.11.110-00000001</w:t>
            </w:r>
          </w:p>
        </w:tc>
        <w:tc>
          <w:tcPr>
            <w:tcW w:w="867" w:type="dxa"/>
            <w:vAlign w:val="center"/>
          </w:tcPr>
          <w:p w:rsidR="00921288" w:rsidRPr="006133C5" w:rsidRDefault="00F00326" w:rsidP="00921288">
            <w:pPr>
              <w:widowControl w:val="0"/>
              <w:snapToGrid w:val="0"/>
              <w:jc w:val="center"/>
              <w:rPr>
                <w:bCs/>
                <w:szCs w:val="26"/>
              </w:rPr>
            </w:pPr>
            <w:r>
              <w:rPr>
                <w:bCs/>
                <w:szCs w:val="26"/>
              </w:rPr>
              <w:t>кг</w:t>
            </w:r>
          </w:p>
        </w:tc>
        <w:tc>
          <w:tcPr>
            <w:tcW w:w="1130" w:type="dxa"/>
            <w:vAlign w:val="center"/>
          </w:tcPr>
          <w:p w:rsidR="00F00326" w:rsidRDefault="00921288" w:rsidP="006133C5">
            <w:pPr>
              <w:widowControl w:val="0"/>
              <w:snapToGrid w:val="0"/>
              <w:jc w:val="center"/>
              <w:rPr>
                <w:sz w:val="26"/>
                <w:szCs w:val="20"/>
              </w:rPr>
            </w:pPr>
            <w:r>
              <w:rPr>
                <w:sz w:val="26"/>
                <w:szCs w:val="20"/>
              </w:rPr>
              <w:t>2250</w:t>
            </w:r>
          </w:p>
          <w:p w:rsidR="00921288" w:rsidRPr="006133C5" w:rsidRDefault="00921288" w:rsidP="006133C5">
            <w:pPr>
              <w:widowControl w:val="0"/>
              <w:snapToGrid w:val="0"/>
              <w:jc w:val="center"/>
              <w:rPr>
                <w:sz w:val="26"/>
                <w:szCs w:val="20"/>
              </w:rPr>
            </w:pPr>
          </w:p>
        </w:tc>
        <w:tc>
          <w:tcPr>
            <w:tcW w:w="1473" w:type="dxa"/>
            <w:vAlign w:val="center"/>
          </w:tcPr>
          <w:p w:rsidR="00921288" w:rsidRPr="006133C5" w:rsidRDefault="00B53B95" w:rsidP="00B53B95">
            <w:pPr>
              <w:widowControl w:val="0"/>
              <w:snapToGrid w:val="0"/>
              <w:jc w:val="center"/>
              <w:rPr>
                <w:bCs/>
                <w:szCs w:val="26"/>
              </w:rPr>
            </w:pPr>
            <w:r>
              <w:rPr>
                <w:bCs/>
                <w:szCs w:val="26"/>
              </w:rPr>
              <w:t>не меньше 24 часов</w:t>
            </w:r>
          </w:p>
        </w:tc>
        <w:tc>
          <w:tcPr>
            <w:tcW w:w="1141" w:type="dxa"/>
          </w:tcPr>
          <w:p w:rsidR="00F00326" w:rsidRPr="006133C5" w:rsidRDefault="00F00326" w:rsidP="006133C5">
            <w:pPr>
              <w:widowControl w:val="0"/>
              <w:snapToGrid w:val="0"/>
              <w:jc w:val="both"/>
              <w:rPr>
                <w:bCs/>
                <w:szCs w:val="26"/>
              </w:rPr>
            </w:pPr>
          </w:p>
        </w:tc>
        <w:tc>
          <w:tcPr>
            <w:tcW w:w="1383" w:type="dxa"/>
          </w:tcPr>
          <w:p w:rsidR="00F00326" w:rsidRPr="006133C5" w:rsidRDefault="00F00326" w:rsidP="006133C5">
            <w:pPr>
              <w:widowControl w:val="0"/>
              <w:snapToGrid w:val="0"/>
              <w:jc w:val="both"/>
              <w:rPr>
                <w:bCs/>
                <w:szCs w:val="26"/>
              </w:rPr>
            </w:pPr>
          </w:p>
        </w:tc>
      </w:tr>
      <w:tr w:rsidR="00F6619B" w:rsidRPr="006133C5" w:rsidTr="00B60A49">
        <w:tc>
          <w:tcPr>
            <w:tcW w:w="8989" w:type="dxa"/>
            <w:gridSpan w:val="7"/>
          </w:tcPr>
          <w:p w:rsidR="00F6619B" w:rsidRPr="006133C5" w:rsidRDefault="00F6619B" w:rsidP="00F6619B">
            <w:pPr>
              <w:widowControl w:val="0"/>
              <w:snapToGrid w:val="0"/>
              <w:jc w:val="right"/>
              <w:rPr>
                <w:bCs/>
                <w:szCs w:val="26"/>
              </w:rPr>
            </w:pPr>
            <w:r>
              <w:rPr>
                <w:bCs/>
                <w:szCs w:val="26"/>
              </w:rPr>
              <w:t>Итого</w:t>
            </w:r>
          </w:p>
        </w:tc>
        <w:tc>
          <w:tcPr>
            <w:tcW w:w="1383" w:type="dxa"/>
          </w:tcPr>
          <w:p w:rsidR="00F6619B" w:rsidRPr="006133C5" w:rsidRDefault="00F6619B" w:rsidP="006133C5">
            <w:pPr>
              <w:widowControl w:val="0"/>
              <w:snapToGrid w:val="0"/>
              <w:jc w:val="both"/>
              <w:rPr>
                <w:bCs/>
                <w:szCs w:val="26"/>
              </w:rPr>
            </w:pPr>
          </w:p>
        </w:tc>
      </w:tr>
    </w:tbl>
    <w:p w:rsidR="006133C5" w:rsidRPr="006133C5" w:rsidRDefault="006133C5" w:rsidP="006133C5">
      <w:pPr>
        <w:widowControl w:val="0"/>
        <w:suppressAutoHyphens/>
        <w:snapToGrid w:val="0"/>
        <w:ind w:firstLine="709"/>
        <w:jc w:val="both"/>
        <w:rPr>
          <w:bCs/>
          <w:sz w:val="26"/>
          <w:szCs w:val="26"/>
        </w:rPr>
      </w:pPr>
    </w:p>
    <w:p w:rsidR="006133C5" w:rsidRPr="006133C5" w:rsidRDefault="006133C5" w:rsidP="006133C5">
      <w:pPr>
        <w:widowControl w:val="0"/>
        <w:suppressAutoHyphens/>
        <w:snapToGrid w:val="0"/>
        <w:ind w:firstLine="709"/>
        <w:jc w:val="both"/>
        <w:rPr>
          <w:bCs/>
          <w:sz w:val="26"/>
          <w:szCs w:val="26"/>
        </w:rPr>
      </w:pPr>
    </w:p>
    <w:p w:rsidR="006133C5" w:rsidRPr="006133C5" w:rsidRDefault="006133C5" w:rsidP="006133C5">
      <w:pPr>
        <w:widowControl w:val="0"/>
        <w:suppressAutoHyphens/>
        <w:snapToGrid w:val="0"/>
        <w:ind w:firstLine="709"/>
        <w:jc w:val="both"/>
        <w:rPr>
          <w:bCs/>
          <w:sz w:val="26"/>
          <w:szCs w:val="26"/>
        </w:rPr>
      </w:pPr>
    </w:p>
    <w:tbl>
      <w:tblPr>
        <w:tblW w:w="5000" w:type="pct"/>
        <w:tblInd w:w="109" w:type="dxa"/>
        <w:tblLayout w:type="fixed"/>
        <w:tblLook w:val="01E0" w:firstRow="1" w:lastRow="1" w:firstColumn="1" w:lastColumn="1" w:noHBand="0" w:noVBand="0"/>
      </w:tblPr>
      <w:tblGrid>
        <w:gridCol w:w="4932"/>
        <w:gridCol w:w="4564"/>
      </w:tblGrid>
      <w:tr w:rsidR="006133C5" w:rsidRPr="006133C5" w:rsidTr="00B7765D">
        <w:trPr>
          <w:trHeight w:val="778"/>
        </w:trPr>
        <w:tc>
          <w:tcPr>
            <w:tcW w:w="4932" w:type="dxa"/>
          </w:tcPr>
          <w:p w:rsidR="006133C5" w:rsidRPr="006133C5" w:rsidRDefault="006133C5" w:rsidP="006133C5">
            <w:pPr>
              <w:widowControl w:val="0"/>
              <w:suppressAutoHyphens/>
              <w:snapToGrid w:val="0"/>
              <w:jc w:val="both"/>
              <w:rPr>
                <w:sz w:val="26"/>
                <w:szCs w:val="26"/>
              </w:rPr>
            </w:pPr>
            <w:r w:rsidRPr="006133C5">
              <w:rPr>
                <w:sz w:val="26"/>
                <w:szCs w:val="20"/>
              </w:rPr>
              <w:t>ГОСУДАРСТВЕННЫЙ ЗАКАЗЧИК</w:t>
            </w:r>
            <w:r w:rsidRPr="006133C5">
              <w:rPr>
                <w:sz w:val="26"/>
                <w:szCs w:val="26"/>
              </w:rPr>
              <w:t>:</w:t>
            </w:r>
          </w:p>
          <w:p w:rsidR="006133C5" w:rsidRPr="006133C5" w:rsidRDefault="006133C5" w:rsidP="006133C5">
            <w:pPr>
              <w:widowControl w:val="0"/>
              <w:suppressAutoHyphens/>
              <w:snapToGrid w:val="0"/>
              <w:jc w:val="both"/>
              <w:rPr>
                <w:sz w:val="26"/>
                <w:szCs w:val="26"/>
              </w:rPr>
            </w:pPr>
          </w:p>
          <w:p w:rsidR="006133C5" w:rsidRPr="006133C5" w:rsidRDefault="006133C5" w:rsidP="006133C5">
            <w:pPr>
              <w:widowControl w:val="0"/>
              <w:suppressAutoHyphens/>
              <w:snapToGrid w:val="0"/>
              <w:jc w:val="both"/>
              <w:rPr>
                <w:sz w:val="26"/>
                <w:szCs w:val="26"/>
              </w:rPr>
            </w:pPr>
          </w:p>
          <w:p w:rsidR="006133C5" w:rsidRPr="006133C5" w:rsidRDefault="006133C5" w:rsidP="006133C5">
            <w:pPr>
              <w:widowControl w:val="0"/>
              <w:suppressAutoHyphens/>
              <w:snapToGrid w:val="0"/>
              <w:jc w:val="both"/>
              <w:rPr>
                <w:sz w:val="26"/>
                <w:szCs w:val="26"/>
              </w:rPr>
            </w:pPr>
            <w:r w:rsidRPr="006133C5">
              <w:rPr>
                <w:sz w:val="26"/>
                <w:szCs w:val="26"/>
              </w:rPr>
              <w:t>__________________/_________</w:t>
            </w:r>
          </w:p>
          <w:p w:rsidR="006133C5" w:rsidRPr="006133C5" w:rsidRDefault="006133C5" w:rsidP="006133C5">
            <w:pPr>
              <w:widowControl w:val="0"/>
              <w:suppressAutoHyphens/>
              <w:snapToGrid w:val="0"/>
              <w:jc w:val="both"/>
              <w:rPr>
                <w:sz w:val="26"/>
                <w:szCs w:val="26"/>
              </w:rPr>
            </w:pPr>
            <w:r w:rsidRPr="006133C5">
              <w:rPr>
                <w:sz w:val="26"/>
                <w:szCs w:val="26"/>
              </w:rPr>
              <w:t>М.П. (при наличии)</w:t>
            </w:r>
          </w:p>
          <w:p w:rsidR="006133C5" w:rsidRPr="006133C5" w:rsidRDefault="006133C5" w:rsidP="006133C5">
            <w:pPr>
              <w:widowControl w:val="0"/>
              <w:suppressAutoHyphens/>
              <w:snapToGrid w:val="0"/>
              <w:jc w:val="both"/>
              <w:rPr>
                <w:sz w:val="26"/>
                <w:szCs w:val="26"/>
              </w:rPr>
            </w:pPr>
            <w:r w:rsidRPr="006133C5">
              <w:rPr>
                <w:sz w:val="26"/>
                <w:szCs w:val="26"/>
              </w:rPr>
              <w:t>«___» ___________2026г.</w:t>
            </w:r>
          </w:p>
        </w:tc>
        <w:tc>
          <w:tcPr>
            <w:tcW w:w="4564" w:type="dxa"/>
          </w:tcPr>
          <w:p w:rsidR="006133C5" w:rsidRPr="006133C5" w:rsidRDefault="006133C5" w:rsidP="006133C5">
            <w:pPr>
              <w:widowControl w:val="0"/>
              <w:suppressAutoHyphens/>
              <w:snapToGrid w:val="0"/>
              <w:ind w:firstLine="709"/>
              <w:jc w:val="both"/>
              <w:rPr>
                <w:sz w:val="26"/>
                <w:szCs w:val="26"/>
              </w:rPr>
            </w:pPr>
            <w:r w:rsidRPr="006133C5">
              <w:rPr>
                <w:sz w:val="26"/>
                <w:szCs w:val="20"/>
              </w:rPr>
              <w:t>ПОСТАВЩИК</w:t>
            </w:r>
            <w:r w:rsidRPr="006133C5">
              <w:rPr>
                <w:sz w:val="26"/>
                <w:szCs w:val="26"/>
              </w:rPr>
              <w:t>:</w:t>
            </w:r>
          </w:p>
          <w:p w:rsidR="006133C5" w:rsidRPr="006133C5" w:rsidRDefault="006133C5" w:rsidP="006133C5">
            <w:pPr>
              <w:widowControl w:val="0"/>
              <w:suppressAutoHyphens/>
              <w:snapToGrid w:val="0"/>
              <w:ind w:firstLine="709"/>
              <w:jc w:val="both"/>
              <w:rPr>
                <w:sz w:val="26"/>
                <w:szCs w:val="26"/>
              </w:rPr>
            </w:pPr>
          </w:p>
          <w:p w:rsidR="006133C5" w:rsidRPr="006133C5" w:rsidRDefault="006133C5" w:rsidP="006133C5">
            <w:pPr>
              <w:widowControl w:val="0"/>
              <w:suppressAutoHyphens/>
              <w:snapToGrid w:val="0"/>
              <w:jc w:val="both"/>
              <w:rPr>
                <w:sz w:val="26"/>
                <w:szCs w:val="26"/>
              </w:rPr>
            </w:pPr>
          </w:p>
          <w:p w:rsidR="006133C5" w:rsidRPr="006133C5" w:rsidRDefault="006133C5" w:rsidP="006133C5">
            <w:pPr>
              <w:widowControl w:val="0"/>
              <w:suppressAutoHyphens/>
              <w:snapToGrid w:val="0"/>
              <w:ind w:firstLine="709"/>
              <w:jc w:val="both"/>
              <w:rPr>
                <w:sz w:val="26"/>
                <w:szCs w:val="26"/>
              </w:rPr>
            </w:pPr>
            <w:r w:rsidRPr="006133C5">
              <w:rPr>
                <w:sz w:val="26"/>
                <w:szCs w:val="26"/>
              </w:rPr>
              <w:t>__________________/ _________</w:t>
            </w:r>
          </w:p>
          <w:p w:rsidR="006133C5" w:rsidRPr="006133C5" w:rsidRDefault="006133C5" w:rsidP="006133C5">
            <w:pPr>
              <w:widowControl w:val="0"/>
              <w:suppressAutoHyphens/>
              <w:snapToGrid w:val="0"/>
              <w:ind w:firstLine="709"/>
              <w:jc w:val="both"/>
              <w:rPr>
                <w:sz w:val="26"/>
                <w:szCs w:val="26"/>
              </w:rPr>
            </w:pPr>
            <w:r w:rsidRPr="006133C5">
              <w:rPr>
                <w:sz w:val="26"/>
                <w:szCs w:val="26"/>
              </w:rPr>
              <w:t>М.П. (при наличии)</w:t>
            </w:r>
          </w:p>
          <w:p w:rsidR="006133C5" w:rsidRPr="006133C5" w:rsidRDefault="006133C5" w:rsidP="006133C5">
            <w:pPr>
              <w:widowControl w:val="0"/>
              <w:suppressAutoHyphens/>
              <w:snapToGrid w:val="0"/>
              <w:ind w:firstLine="709"/>
              <w:jc w:val="both"/>
              <w:rPr>
                <w:sz w:val="26"/>
                <w:szCs w:val="26"/>
              </w:rPr>
            </w:pPr>
            <w:r w:rsidRPr="006133C5">
              <w:rPr>
                <w:sz w:val="26"/>
                <w:szCs w:val="26"/>
              </w:rPr>
              <w:t>«___» ___________2026г.</w:t>
            </w:r>
          </w:p>
        </w:tc>
      </w:tr>
    </w:tbl>
    <w:p w:rsidR="006133C5" w:rsidRPr="006133C5" w:rsidRDefault="006133C5" w:rsidP="006133C5">
      <w:pPr>
        <w:widowControl w:val="0"/>
        <w:suppressAutoHyphens/>
        <w:snapToGrid w:val="0"/>
        <w:ind w:firstLine="709"/>
        <w:jc w:val="both"/>
        <w:rPr>
          <w:sz w:val="26"/>
          <w:szCs w:val="20"/>
        </w:rPr>
        <w:sectPr w:rsidR="006133C5" w:rsidRPr="006133C5">
          <w:footerReference w:type="even" r:id="rId6"/>
          <w:footerReference w:type="default" r:id="rId7"/>
          <w:footerReference w:type="first" r:id="rId8"/>
          <w:pgSz w:w="11906" w:h="16838"/>
          <w:pgMar w:top="1134" w:right="709" w:bottom="1134" w:left="1701" w:header="0" w:footer="709" w:gutter="0"/>
          <w:cols w:space="720"/>
          <w:formProt w:val="0"/>
          <w:titlePg/>
          <w:docGrid w:linePitch="360"/>
        </w:sectPr>
      </w:pPr>
    </w:p>
    <w:p w:rsidR="006133C5" w:rsidRPr="006133C5" w:rsidRDefault="006133C5" w:rsidP="006133C5">
      <w:pPr>
        <w:widowControl w:val="0"/>
        <w:suppressAutoHyphens/>
        <w:snapToGrid w:val="0"/>
        <w:ind w:firstLine="709"/>
        <w:jc w:val="right"/>
        <w:outlineLvl w:val="0"/>
        <w:rPr>
          <w:sz w:val="26"/>
          <w:szCs w:val="26"/>
        </w:rPr>
      </w:pPr>
      <w:r w:rsidRPr="006133C5">
        <w:rPr>
          <w:sz w:val="26"/>
          <w:szCs w:val="26"/>
        </w:rPr>
        <w:t>Приложение №2 к Контракту</w:t>
      </w:r>
    </w:p>
    <w:p w:rsidR="006133C5" w:rsidRPr="006133C5" w:rsidRDefault="006133C5" w:rsidP="006133C5">
      <w:pPr>
        <w:widowControl w:val="0"/>
        <w:suppressAutoHyphens/>
        <w:snapToGrid w:val="0"/>
        <w:ind w:firstLine="709"/>
        <w:jc w:val="right"/>
        <w:rPr>
          <w:bCs/>
          <w:sz w:val="26"/>
          <w:szCs w:val="26"/>
        </w:rPr>
      </w:pPr>
      <w:r w:rsidRPr="006133C5">
        <w:rPr>
          <w:bCs/>
          <w:sz w:val="26"/>
          <w:szCs w:val="26"/>
        </w:rPr>
        <w:t>от «___» ________ 2026 г. № ___________________/__</w:t>
      </w:r>
    </w:p>
    <w:p w:rsidR="006133C5" w:rsidRPr="006133C5" w:rsidRDefault="006133C5" w:rsidP="006133C5">
      <w:pPr>
        <w:widowControl w:val="0"/>
        <w:suppressAutoHyphens/>
        <w:snapToGrid w:val="0"/>
        <w:spacing w:before="240"/>
        <w:ind w:firstLine="709"/>
        <w:jc w:val="center"/>
        <w:rPr>
          <w:b/>
          <w:bCs/>
          <w:sz w:val="26"/>
          <w:szCs w:val="26"/>
        </w:rPr>
      </w:pPr>
      <w:r w:rsidRPr="006133C5">
        <w:rPr>
          <w:b/>
          <w:bCs/>
          <w:sz w:val="26"/>
          <w:szCs w:val="26"/>
        </w:rPr>
        <w:t>ТЕХНИЧЕСКОЕ ЗАДАНИЕ</w:t>
      </w:r>
    </w:p>
    <w:tbl>
      <w:tblPr>
        <w:tblStyle w:val="10"/>
        <w:tblW w:w="9918" w:type="dxa"/>
        <w:tblLook w:val="04A0" w:firstRow="1" w:lastRow="0" w:firstColumn="1" w:lastColumn="0" w:noHBand="0" w:noVBand="1"/>
      </w:tblPr>
      <w:tblGrid>
        <w:gridCol w:w="850"/>
        <w:gridCol w:w="3825"/>
        <w:gridCol w:w="5243"/>
      </w:tblGrid>
      <w:tr w:rsidR="00B53B95" w:rsidRPr="00B53B95" w:rsidTr="00C80F3A">
        <w:tc>
          <w:tcPr>
            <w:tcW w:w="9918" w:type="dxa"/>
            <w:gridSpan w:val="3"/>
          </w:tcPr>
          <w:p w:rsidR="00B53B95" w:rsidRPr="00B53B95" w:rsidRDefault="00B53B95" w:rsidP="00B53B95">
            <w:pPr>
              <w:jc w:val="center"/>
              <w:rPr>
                <w:bCs/>
              </w:rPr>
            </w:pPr>
            <w:r w:rsidRPr="00B53B95">
              <w:rPr>
                <w:bCs/>
              </w:rPr>
              <w:t>Хлеб недлительного хранения из пшеничной муки высшего сорта</w:t>
            </w:r>
          </w:p>
        </w:tc>
      </w:tr>
      <w:tr w:rsidR="00B53B95" w:rsidRPr="00B53B95" w:rsidTr="00C80F3A">
        <w:tc>
          <w:tcPr>
            <w:tcW w:w="850" w:type="dxa"/>
            <w:vAlign w:val="center"/>
          </w:tcPr>
          <w:p w:rsidR="00B53B95" w:rsidRPr="00B53B95" w:rsidRDefault="00B53B95" w:rsidP="00B53B95">
            <w:pPr>
              <w:widowControl w:val="0"/>
              <w:snapToGrid w:val="0"/>
              <w:jc w:val="center"/>
              <w:rPr>
                <w:b/>
              </w:rPr>
            </w:pPr>
            <w:r w:rsidRPr="00B53B95">
              <w:rPr>
                <w:b/>
              </w:rPr>
              <w:t>№п/п</w:t>
            </w:r>
          </w:p>
        </w:tc>
        <w:tc>
          <w:tcPr>
            <w:tcW w:w="3825" w:type="dxa"/>
            <w:vAlign w:val="center"/>
          </w:tcPr>
          <w:p w:rsidR="00B53B95" w:rsidRPr="00B53B95" w:rsidRDefault="00B53B95" w:rsidP="00B53B95">
            <w:pPr>
              <w:widowControl w:val="0"/>
              <w:snapToGrid w:val="0"/>
              <w:jc w:val="center"/>
              <w:rPr>
                <w:b/>
              </w:rPr>
            </w:pPr>
            <w:r w:rsidRPr="00B53B95">
              <w:rPr>
                <w:b/>
              </w:rPr>
              <w:t>Показатель товара</w:t>
            </w:r>
          </w:p>
        </w:tc>
        <w:tc>
          <w:tcPr>
            <w:tcW w:w="5243" w:type="dxa"/>
            <w:vAlign w:val="center"/>
          </w:tcPr>
          <w:p w:rsidR="00B53B95" w:rsidRPr="00B53B95" w:rsidRDefault="00B53B95" w:rsidP="00B53B95">
            <w:pPr>
              <w:widowControl w:val="0"/>
              <w:snapToGrid w:val="0"/>
              <w:jc w:val="center"/>
              <w:rPr>
                <w:b/>
              </w:rPr>
            </w:pPr>
            <w:r w:rsidRPr="00B53B95">
              <w:rPr>
                <w:b/>
              </w:rPr>
              <w:t>Характеристики товара</w:t>
            </w:r>
          </w:p>
        </w:tc>
      </w:tr>
      <w:tr w:rsidR="00B53B95" w:rsidRPr="00B53B95" w:rsidTr="00C80F3A">
        <w:tc>
          <w:tcPr>
            <w:tcW w:w="9918" w:type="dxa"/>
            <w:gridSpan w:val="3"/>
          </w:tcPr>
          <w:p w:rsidR="00B53B95" w:rsidRPr="00B53B95" w:rsidRDefault="00B53B95" w:rsidP="00B53B95">
            <w:pPr>
              <w:jc w:val="center"/>
              <w:rPr>
                <w:bCs/>
              </w:rPr>
            </w:pPr>
            <w:r w:rsidRPr="00B53B95">
              <w:rPr>
                <w:bCs/>
              </w:rPr>
              <w:t>Согласно  КТРУ: 10.71.11.110-00000004</w:t>
            </w:r>
          </w:p>
        </w:tc>
      </w:tr>
      <w:tr w:rsidR="00B53B95" w:rsidRPr="00B53B95" w:rsidTr="00C80F3A">
        <w:tc>
          <w:tcPr>
            <w:tcW w:w="850" w:type="dxa"/>
          </w:tcPr>
          <w:p w:rsidR="00B53B95" w:rsidRPr="00B53B95" w:rsidRDefault="00B53B95" w:rsidP="00B53B95">
            <w:pPr>
              <w:jc w:val="both"/>
              <w:rPr>
                <w:bCs/>
              </w:rPr>
            </w:pPr>
            <w:r w:rsidRPr="00B53B95">
              <w:rPr>
                <w:bCs/>
              </w:rPr>
              <w:t>2</w:t>
            </w:r>
          </w:p>
        </w:tc>
        <w:tc>
          <w:tcPr>
            <w:tcW w:w="3825" w:type="dxa"/>
          </w:tcPr>
          <w:p w:rsidR="00B53B95" w:rsidRPr="00B53B95" w:rsidRDefault="00B53B95" w:rsidP="00B53B95">
            <w:pPr>
              <w:widowControl w:val="0"/>
              <w:snapToGrid w:val="0"/>
            </w:pPr>
            <w:r w:rsidRPr="00B53B95">
              <w:t>Бездрожжевая технология производства</w:t>
            </w:r>
          </w:p>
        </w:tc>
        <w:tc>
          <w:tcPr>
            <w:tcW w:w="5243" w:type="dxa"/>
          </w:tcPr>
          <w:p w:rsidR="00B53B95" w:rsidRPr="00B53B95" w:rsidRDefault="00B53B95" w:rsidP="00B53B95">
            <w:pPr>
              <w:widowControl w:val="0"/>
              <w:snapToGrid w:val="0"/>
              <w:jc w:val="center"/>
            </w:pPr>
            <w:r w:rsidRPr="00B53B95">
              <w:t>нет</w:t>
            </w:r>
          </w:p>
        </w:tc>
      </w:tr>
      <w:tr w:rsidR="00B53B95" w:rsidRPr="00B53B95" w:rsidTr="00C80F3A">
        <w:tc>
          <w:tcPr>
            <w:tcW w:w="850" w:type="dxa"/>
          </w:tcPr>
          <w:p w:rsidR="00B53B95" w:rsidRPr="00B53B95" w:rsidRDefault="00B53B95" w:rsidP="00B53B95">
            <w:pPr>
              <w:jc w:val="both"/>
              <w:rPr>
                <w:bCs/>
              </w:rPr>
            </w:pPr>
            <w:r w:rsidRPr="00B53B95">
              <w:rPr>
                <w:bCs/>
              </w:rPr>
              <w:t>3</w:t>
            </w:r>
          </w:p>
        </w:tc>
        <w:tc>
          <w:tcPr>
            <w:tcW w:w="3825" w:type="dxa"/>
          </w:tcPr>
          <w:p w:rsidR="00B53B95" w:rsidRPr="00B53B95" w:rsidRDefault="00B53B95" w:rsidP="00B53B95">
            <w:pPr>
              <w:widowControl w:val="0"/>
              <w:snapToGrid w:val="0"/>
            </w:pPr>
            <w:r w:rsidRPr="00B53B95">
              <w:t>Вид хлеба</w:t>
            </w:r>
          </w:p>
        </w:tc>
        <w:tc>
          <w:tcPr>
            <w:tcW w:w="5243" w:type="dxa"/>
          </w:tcPr>
          <w:p w:rsidR="00B53B95" w:rsidRPr="00B53B95" w:rsidRDefault="00B53B95" w:rsidP="00B53B95">
            <w:pPr>
              <w:widowControl w:val="0"/>
              <w:snapToGrid w:val="0"/>
              <w:jc w:val="center"/>
            </w:pPr>
            <w:r w:rsidRPr="00B53B95">
              <w:t>пшеничный</w:t>
            </w:r>
          </w:p>
        </w:tc>
      </w:tr>
      <w:tr w:rsidR="00B53B95" w:rsidRPr="00B53B95" w:rsidTr="00C80F3A">
        <w:tc>
          <w:tcPr>
            <w:tcW w:w="850" w:type="dxa"/>
          </w:tcPr>
          <w:p w:rsidR="00B53B95" w:rsidRPr="00B53B95" w:rsidRDefault="00B53B95" w:rsidP="00B53B95">
            <w:pPr>
              <w:jc w:val="both"/>
              <w:rPr>
                <w:bCs/>
              </w:rPr>
            </w:pPr>
            <w:r w:rsidRPr="00B53B95">
              <w:rPr>
                <w:bCs/>
              </w:rPr>
              <w:t>4</w:t>
            </w:r>
          </w:p>
        </w:tc>
        <w:tc>
          <w:tcPr>
            <w:tcW w:w="3825" w:type="dxa"/>
          </w:tcPr>
          <w:p w:rsidR="00B53B95" w:rsidRPr="00B53B95" w:rsidRDefault="00B53B95" w:rsidP="00B53B95">
            <w:pPr>
              <w:widowControl w:val="0"/>
              <w:snapToGrid w:val="0"/>
            </w:pPr>
            <w:r w:rsidRPr="00B53B95">
              <w:t>Изделие нарезанное</w:t>
            </w:r>
          </w:p>
        </w:tc>
        <w:tc>
          <w:tcPr>
            <w:tcW w:w="5243" w:type="dxa"/>
          </w:tcPr>
          <w:p w:rsidR="00B53B95" w:rsidRPr="00B53B95" w:rsidRDefault="00B53B95" w:rsidP="00B53B95">
            <w:pPr>
              <w:widowControl w:val="0"/>
              <w:snapToGrid w:val="0"/>
              <w:jc w:val="center"/>
            </w:pPr>
            <w:r w:rsidRPr="00B53B95">
              <w:t>нет</w:t>
            </w:r>
          </w:p>
        </w:tc>
      </w:tr>
      <w:tr w:rsidR="00B53B95" w:rsidRPr="00B53B95" w:rsidTr="00C80F3A">
        <w:tc>
          <w:tcPr>
            <w:tcW w:w="850" w:type="dxa"/>
          </w:tcPr>
          <w:p w:rsidR="00B53B95" w:rsidRPr="00B53B95" w:rsidRDefault="00B53B95" w:rsidP="00B53B95">
            <w:pPr>
              <w:jc w:val="both"/>
              <w:rPr>
                <w:bCs/>
              </w:rPr>
            </w:pPr>
          </w:p>
        </w:tc>
        <w:tc>
          <w:tcPr>
            <w:tcW w:w="3825" w:type="dxa"/>
          </w:tcPr>
          <w:p w:rsidR="00B53B95" w:rsidRPr="00B53B95" w:rsidRDefault="00B53B95" w:rsidP="00B53B95">
            <w:pPr>
              <w:widowControl w:val="0"/>
              <w:snapToGrid w:val="0"/>
            </w:pPr>
            <w:r w:rsidRPr="00B53B95">
              <w:t>Хлеб по способу производства</w:t>
            </w:r>
          </w:p>
        </w:tc>
        <w:tc>
          <w:tcPr>
            <w:tcW w:w="5243" w:type="dxa"/>
          </w:tcPr>
          <w:p w:rsidR="00B53B95" w:rsidRPr="00B53B95" w:rsidRDefault="00B53B95" w:rsidP="00B53B95">
            <w:pPr>
              <w:widowControl w:val="0"/>
              <w:snapToGrid w:val="0"/>
              <w:jc w:val="center"/>
            </w:pPr>
            <w:r w:rsidRPr="00B53B95">
              <w:t>формовой</w:t>
            </w:r>
          </w:p>
        </w:tc>
      </w:tr>
      <w:tr w:rsidR="00B53B95" w:rsidRPr="00B53B95" w:rsidTr="00C80F3A">
        <w:tc>
          <w:tcPr>
            <w:tcW w:w="9918" w:type="dxa"/>
            <w:gridSpan w:val="3"/>
          </w:tcPr>
          <w:p w:rsidR="00B53B95" w:rsidRPr="00B53B95" w:rsidRDefault="00B53B95" w:rsidP="00B53B95">
            <w:pPr>
              <w:jc w:val="center"/>
              <w:rPr>
                <w:bCs/>
              </w:rPr>
            </w:pPr>
            <w:r w:rsidRPr="00B53B95">
              <w:rPr>
                <w:bCs/>
              </w:rPr>
              <w:t>Согласно ГОСТ 27844-88</w:t>
            </w:r>
          </w:p>
        </w:tc>
      </w:tr>
      <w:tr w:rsidR="00B53B95" w:rsidRPr="00B53B95" w:rsidTr="00C80F3A">
        <w:tc>
          <w:tcPr>
            <w:tcW w:w="850" w:type="dxa"/>
          </w:tcPr>
          <w:p w:rsidR="00B53B95" w:rsidRPr="00B53B95" w:rsidRDefault="00B53B95" w:rsidP="00B53B95">
            <w:pPr>
              <w:jc w:val="both"/>
              <w:rPr>
                <w:bCs/>
              </w:rPr>
            </w:pPr>
            <w:r w:rsidRPr="00B53B95">
              <w:rPr>
                <w:bCs/>
              </w:rPr>
              <w:t>5</w:t>
            </w:r>
          </w:p>
        </w:tc>
        <w:tc>
          <w:tcPr>
            <w:tcW w:w="3825" w:type="dxa"/>
          </w:tcPr>
          <w:p w:rsidR="00B53B95" w:rsidRPr="00B53B95" w:rsidRDefault="00B53B95" w:rsidP="00B53B95">
            <w:pPr>
              <w:jc w:val="both"/>
              <w:rPr>
                <w:bCs/>
              </w:rPr>
            </w:pPr>
            <w:r w:rsidRPr="00B53B95">
              <w:rPr>
                <w:bCs/>
              </w:rPr>
              <w:t>Сорт муки</w:t>
            </w:r>
          </w:p>
        </w:tc>
        <w:tc>
          <w:tcPr>
            <w:tcW w:w="5243" w:type="dxa"/>
          </w:tcPr>
          <w:p w:rsidR="00B53B95" w:rsidRPr="00B53B95" w:rsidRDefault="00B53B95" w:rsidP="00B53B95">
            <w:pPr>
              <w:jc w:val="both"/>
              <w:rPr>
                <w:bCs/>
              </w:rPr>
            </w:pPr>
            <w:r w:rsidRPr="00B53B95">
              <w:rPr>
                <w:bCs/>
              </w:rPr>
              <w:t>высший</w:t>
            </w:r>
          </w:p>
        </w:tc>
      </w:tr>
      <w:tr w:rsidR="00B53B95" w:rsidRPr="00B53B95" w:rsidTr="00C80F3A">
        <w:tc>
          <w:tcPr>
            <w:tcW w:w="850" w:type="dxa"/>
          </w:tcPr>
          <w:p w:rsidR="00B53B95" w:rsidRPr="00B53B95" w:rsidRDefault="00B53B95" w:rsidP="00B53B95">
            <w:pPr>
              <w:jc w:val="both"/>
              <w:rPr>
                <w:bCs/>
              </w:rPr>
            </w:pPr>
            <w:r w:rsidRPr="00B53B95">
              <w:rPr>
                <w:bCs/>
              </w:rPr>
              <w:t>6</w:t>
            </w:r>
          </w:p>
        </w:tc>
        <w:tc>
          <w:tcPr>
            <w:tcW w:w="3825" w:type="dxa"/>
          </w:tcPr>
          <w:p w:rsidR="00B53B95" w:rsidRPr="00B53B95" w:rsidRDefault="00B53B95" w:rsidP="00B53B95">
            <w:pPr>
              <w:jc w:val="both"/>
              <w:rPr>
                <w:bCs/>
              </w:rPr>
            </w:pPr>
            <w:r w:rsidRPr="00B53B95">
              <w:rPr>
                <w:bCs/>
              </w:rPr>
              <w:t>вес</w:t>
            </w:r>
          </w:p>
        </w:tc>
        <w:tc>
          <w:tcPr>
            <w:tcW w:w="5243" w:type="dxa"/>
          </w:tcPr>
          <w:p w:rsidR="00B53B95" w:rsidRPr="00B53B95" w:rsidRDefault="00B53B95" w:rsidP="00B53B95">
            <w:pPr>
              <w:jc w:val="both"/>
              <w:rPr>
                <w:bCs/>
              </w:rPr>
            </w:pPr>
            <w:r w:rsidRPr="00B53B95">
              <w:rPr>
                <w:bCs/>
              </w:rPr>
              <w:t>Не менее 0,35 кг</w:t>
            </w:r>
          </w:p>
        </w:tc>
      </w:tr>
      <w:tr w:rsidR="00B53B95" w:rsidRPr="00B53B95" w:rsidTr="00C80F3A">
        <w:tc>
          <w:tcPr>
            <w:tcW w:w="9918" w:type="dxa"/>
            <w:gridSpan w:val="3"/>
          </w:tcPr>
          <w:p w:rsidR="00B53B95" w:rsidRPr="00B53B95" w:rsidRDefault="00B53B95" w:rsidP="00B53B95">
            <w:pPr>
              <w:jc w:val="center"/>
              <w:rPr>
                <w:bCs/>
              </w:rPr>
            </w:pPr>
            <w:r w:rsidRPr="00B53B95">
              <w:rPr>
                <w:bCs/>
              </w:rPr>
              <w:t>Упаковано согласно ГОСТ 31752-2012</w:t>
            </w:r>
          </w:p>
        </w:tc>
      </w:tr>
      <w:tr w:rsidR="00B53B95" w:rsidRPr="00B53B95" w:rsidTr="00C80F3A">
        <w:tc>
          <w:tcPr>
            <w:tcW w:w="850" w:type="dxa"/>
          </w:tcPr>
          <w:p w:rsidR="00B53B95" w:rsidRPr="00B53B95" w:rsidRDefault="00B53B95" w:rsidP="00B53B95">
            <w:pPr>
              <w:jc w:val="both"/>
              <w:rPr>
                <w:bCs/>
              </w:rPr>
            </w:pPr>
            <w:r w:rsidRPr="00B53B95">
              <w:rPr>
                <w:bCs/>
              </w:rPr>
              <w:t>7</w:t>
            </w:r>
          </w:p>
        </w:tc>
        <w:tc>
          <w:tcPr>
            <w:tcW w:w="3825" w:type="dxa"/>
          </w:tcPr>
          <w:p w:rsidR="00B53B95" w:rsidRPr="00B53B95" w:rsidRDefault="00B53B95" w:rsidP="00B53B95">
            <w:r w:rsidRPr="00B53B95">
              <w:t>Упаковка</w:t>
            </w:r>
          </w:p>
        </w:tc>
        <w:tc>
          <w:tcPr>
            <w:tcW w:w="5243" w:type="dxa"/>
          </w:tcPr>
          <w:p w:rsidR="00B53B95" w:rsidRPr="00B53B95" w:rsidRDefault="00B53B95" w:rsidP="00B53B95">
            <w:pPr>
              <w:jc w:val="center"/>
            </w:pPr>
            <w:r w:rsidRPr="00B53B95">
              <w:t>Упаковочный материал</w:t>
            </w:r>
          </w:p>
        </w:tc>
      </w:tr>
      <w:tr w:rsidR="00B53B95" w:rsidRPr="00B53B95" w:rsidTr="00C80F3A">
        <w:tc>
          <w:tcPr>
            <w:tcW w:w="850" w:type="dxa"/>
          </w:tcPr>
          <w:p w:rsidR="00B53B95" w:rsidRPr="00B53B95" w:rsidRDefault="00B53B95" w:rsidP="00B53B95">
            <w:pPr>
              <w:jc w:val="both"/>
              <w:rPr>
                <w:bCs/>
              </w:rPr>
            </w:pPr>
            <w:r w:rsidRPr="00B53B95">
              <w:rPr>
                <w:bCs/>
              </w:rPr>
              <w:t>8</w:t>
            </w:r>
          </w:p>
        </w:tc>
        <w:tc>
          <w:tcPr>
            <w:tcW w:w="3825" w:type="dxa"/>
          </w:tcPr>
          <w:p w:rsidR="00B53B95" w:rsidRPr="00B53B95" w:rsidRDefault="00B53B95" w:rsidP="00B53B95">
            <w:r w:rsidRPr="00B53B95">
              <w:t>Наименование страны происхождения товара</w:t>
            </w:r>
          </w:p>
        </w:tc>
        <w:tc>
          <w:tcPr>
            <w:tcW w:w="5243" w:type="dxa"/>
          </w:tcPr>
          <w:p w:rsidR="00B53B95" w:rsidRPr="00B53B95" w:rsidRDefault="00B53B95" w:rsidP="00B53B95">
            <w:pPr>
              <w:jc w:val="center"/>
            </w:pPr>
            <w:r w:rsidRPr="00B53B95">
              <w:t>Российская Федерация</w:t>
            </w:r>
          </w:p>
        </w:tc>
      </w:tr>
    </w:tbl>
    <w:tbl>
      <w:tblPr>
        <w:tblpPr w:leftFromText="180" w:rightFromText="180" w:vertAnchor="text" w:horzAnchor="margin" w:tblpY="440"/>
        <w:tblW w:w="53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1"/>
        <w:gridCol w:w="4067"/>
        <w:gridCol w:w="4981"/>
      </w:tblGrid>
      <w:tr w:rsidR="00B53B95" w:rsidRPr="00B53B95" w:rsidTr="00B53B95">
        <w:trPr>
          <w:trHeight w:val="148"/>
        </w:trPr>
        <w:tc>
          <w:tcPr>
            <w:tcW w:w="5000" w:type="pct"/>
            <w:gridSpan w:val="3"/>
            <w:vAlign w:val="center"/>
          </w:tcPr>
          <w:p w:rsidR="00B53B95" w:rsidRPr="00B53B95" w:rsidRDefault="00B53B95" w:rsidP="00B53B95">
            <w:pPr>
              <w:widowControl w:val="0"/>
              <w:snapToGrid w:val="0"/>
              <w:jc w:val="center"/>
              <w:rPr>
                <w:b/>
              </w:rPr>
            </w:pPr>
            <w:r w:rsidRPr="00B53B95">
              <w:rPr>
                <w:bCs/>
              </w:rPr>
              <w:t>Хлеб недлительного хранения пшенично-ржаной</w:t>
            </w:r>
          </w:p>
        </w:tc>
      </w:tr>
      <w:tr w:rsidR="00B53B95" w:rsidRPr="00B53B95" w:rsidTr="00B53B95">
        <w:trPr>
          <w:trHeight w:val="525"/>
        </w:trPr>
        <w:tc>
          <w:tcPr>
            <w:tcW w:w="439" w:type="pct"/>
            <w:vAlign w:val="center"/>
          </w:tcPr>
          <w:p w:rsidR="00B53B95" w:rsidRPr="00B53B95" w:rsidRDefault="00B53B95" w:rsidP="00B53B95">
            <w:pPr>
              <w:widowControl w:val="0"/>
              <w:snapToGrid w:val="0"/>
              <w:jc w:val="center"/>
              <w:rPr>
                <w:b/>
              </w:rPr>
            </w:pPr>
            <w:r w:rsidRPr="00B53B95">
              <w:rPr>
                <w:b/>
              </w:rPr>
              <w:t>№п/п</w:t>
            </w:r>
          </w:p>
        </w:tc>
        <w:tc>
          <w:tcPr>
            <w:tcW w:w="2050" w:type="pct"/>
            <w:vAlign w:val="center"/>
          </w:tcPr>
          <w:p w:rsidR="00B53B95" w:rsidRPr="00B53B95" w:rsidRDefault="00B53B95" w:rsidP="00B53B95">
            <w:pPr>
              <w:widowControl w:val="0"/>
              <w:snapToGrid w:val="0"/>
              <w:jc w:val="center"/>
              <w:rPr>
                <w:b/>
              </w:rPr>
            </w:pPr>
            <w:r w:rsidRPr="00B53B95">
              <w:rPr>
                <w:b/>
              </w:rPr>
              <w:t>Показатель товара</w:t>
            </w:r>
          </w:p>
        </w:tc>
        <w:tc>
          <w:tcPr>
            <w:tcW w:w="2511" w:type="pct"/>
            <w:vAlign w:val="center"/>
          </w:tcPr>
          <w:p w:rsidR="00B53B95" w:rsidRPr="00B53B95" w:rsidRDefault="00B53B95" w:rsidP="00B53B95">
            <w:pPr>
              <w:widowControl w:val="0"/>
              <w:snapToGrid w:val="0"/>
              <w:jc w:val="center"/>
              <w:rPr>
                <w:b/>
              </w:rPr>
            </w:pPr>
            <w:r w:rsidRPr="00B53B95">
              <w:rPr>
                <w:b/>
              </w:rPr>
              <w:t>Характеристики товара</w:t>
            </w:r>
          </w:p>
        </w:tc>
      </w:tr>
      <w:tr w:rsidR="00B53B95" w:rsidRPr="00B53B95" w:rsidTr="00B53B95">
        <w:trPr>
          <w:trHeight w:val="70"/>
        </w:trPr>
        <w:tc>
          <w:tcPr>
            <w:tcW w:w="5000" w:type="pct"/>
            <w:gridSpan w:val="3"/>
            <w:vAlign w:val="center"/>
          </w:tcPr>
          <w:p w:rsidR="00B53B95" w:rsidRPr="00B53B95" w:rsidRDefault="00B53B95" w:rsidP="00B53B95">
            <w:pPr>
              <w:widowControl w:val="0"/>
              <w:snapToGrid w:val="0"/>
              <w:jc w:val="center"/>
            </w:pPr>
            <w:r w:rsidRPr="00B53B95">
              <w:t xml:space="preserve">Согласно  КТРУ: </w:t>
            </w:r>
            <w:r w:rsidRPr="00B53B95">
              <w:rPr>
                <w:szCs w:val="20"/>
              </w:rPr>
              <w:t xml:space="preserve"> </w:t>
            </w:r>
            <w:r w:rsidRPr="00B53B95">
              <w:t>10.71.11.110-00000001</w:t>
            </w:r>
          </w:p>
        </w:tc>
      </w:tr>
      <w:tr w:rsidR="00B53B95" w:rsidRPr="00B53B95" w:rsidTr="00B53B95">
        <w:trPr>
          <w:trHeight w:val="89"/>
        </w:trPr>
        <w:tc>
          <w:tcPr>
            <w:tcW w:w="439" w:type="pct"/>
          </w:tcPr>
          <w:p w:rsidR="00B53B95" w:rsidRPr="00B53B95" w:rsidRDefault="00B53B95" w:rsidP="00B53B95">
            <w:pPr>
              <w:widowControl w:val="0"/>
              <w:snapToGrid w:val="0"/>
              <w:jc w:val="both"/>
            </w:pPr>
            <w:r w:rsidRPr="00B53B95">
              <w:t>2.</w:t>
            </w:r>
          </w:p>
        </w:tc>
        <w:tc>
          <w:tcPr>
            <w:tcW w:w="2050" w:type="pct"/>
          </w:tcPr>
          <w:p w:rsidR="00B53B95" w:rsidRPr="00B53B95" w:rsidRDefault="00B53B95" w:rsidP="00B53B95">
            <w:pPr>
              <w:widowControl w:val="0"/>
              <w:snapToGrid w:val="0"/>
            </w:pPr>
            <w:r w:rsidRPr="00B53B95">
              <w:t>Бездрожжевая технология производства</w:t>
            </w:r>
          </w:p>
        </w:tc>
        <w:tc>
          <w:tcPr>
            <w:tcW w:w="2511" w:type="pct"/>
          </w:tcPr>
          <w:p w:rsidR="00B53B95" w:rsidRPr="00B53B95" w:rsidRDefault="00B53B95" w:rsidP="00B53B95">
            <w:pPr>
              <w:widowControl w:val="0"/>
              <w:snapToGrid w:val="0"/>
              <w:jc w:val="center"/>
            </w:pPr>
            <w:r w:rsidRPr="00B53B95">
              <w:t>нет</w:t>
            </w:r>
          </w:p>
        </w:tc>
      </w:tr>
      <w:tr w:rsidR="00B53B95" w:rsidRPr="00B53B95" w:rsidTr="00B53B95">
        <w:trPr>
          <w:trHeight w:val="366"/>
        </w:trPr>
        <w:tc>
          <w:tcPr>
            <w:tcW w:w="439" w:type="pct"/>
          </w:tcPr>
          <w:p w:rsidR="00B53B95" w:rsidRPr="00B53B95" w:rsidRDefault="00B53B95" w:rsidP="00B53B95">
            <w:pPr>
              <w:widowControl w:val="0"/>
              <w:snapToGrid w:val="0"/>
              <w:jc w:val="both"/>
            </w:pPr>
            <w:r w:rsidRPr="00B53B95">
              <w:t>3.</w:t>
            </w:r>
          </w:p>
        </w:tc>
        <w:tc>
          <w:tcPr>
            <w:tcW w:w="2050" w:type="pct"/>
          </w:tcPr>
          <w:p w:rsidR="00B53B95" w:rsidRPr="00B53B95" w:rsidRDefault="00B53B95" w:rsidP="00B53B95">
            <w:pPr>
              <w:widowControl w:val="0"/>
              <w:snapToGrid w:val="0"/>
            </w:pPr>
            <w:r w:rsidRPr="00B53B95">
              <w:t>Вид хлеба</w:t>
            </w:r>
          </w:p>
        </w:tc>
        <w:tc>
          <w:tcPr>
            <w:tcW w:w="2511" w:type="pct"/>
          </w:tcPr>
          <w:p w:rsidR="00B53B95" w:rsidRPr="00B53B95" w:rsidRDefault="00B53B95" w:rsidP="00B53B95">
            <w:pPr>
              <w:widowControl w:val="0"/>
              <w:snapToGrid w:val="0"/>
              <w:jc w:val="center"/>
            </w:pPr>
            <w:r w:rsidRPr="00B53B95">
              <w:t>Пшенично-ржаной</w:t>
            </w:r>
          </w:p>
        </w:tc>
      </w:tr>
      <w:tr w:rsidR="00B53B95" w:rsidRPr="00B53B95" w:rsidTr="00B53B95">
        <w:trPr>
          <w:trHeight w:val="366"/>
        </w:trPr>
        <w:tc>
          <w:tcPr>
            <w:tcW w:w="439" w:type="pct"/>
          </w:tcPr>
          <w:p w:rsidR="00B53B95" w:rsidRPr="00B53B95" w:rsidRDefault="00B53B95" w:rsidP="00B53B95">
            <w:pPr>
              <w:widowControl w:val="0"/>
              <w:snapToGrid w:val="0"/>
              <w:jc w:val="both"/>
            </w:pPr>
            <w:r w:rsidRPr="00B53B95">
              <w:t>4</w:t>
            </w:r>
          </w:p>
        </w:tc>
        <w:tc>
          <w:tcPr>
            <w:tcW w:w="2050" w:type="pct"/>
          </w:tcPr>
          <w:p w:rsidR="00B53B95" w:rsidRPr="00B53B95" w:rsidRDefault="00B53B95" w:rsidP="00B53B95">
            <w:pPr>
              <w:widowControl w:val="0"/>
              <w:snapToGrid w:val="0"/>
            </w:pPr>
            <w:r w:rsidRPr="00B53B95">
              <w:t>Изделие нарезанное</w:t>
            </w:r>
          </w:p>
        </w:tc>
        <w:tc>
          <w:tcPr>
            <w:tcW w:w="2511" w:type="pct"/>
          </w:tcPr>
          <w:p w:rsidR="00B53B95" w:rsidRPr="00B53B95" w:rsidRDefault="00B53B95" w:rsidP="00B53B95">
            <w:pPr>
              <w:widowControl w:val="0"/>
              <w:snapToGrid w:val="0"/>
              <w:jc w:val="center"/>
            </w:pPr>
            <w:r w:rsidRPr="00B53B95">
              <w:t>нет</w:t>
            </w:r>
          </w:p>
        </w:tc>
      </w:tr>
      <w:tr w:rsidR="00B53B95" w:rsidRPr="00B53B95" w:rsidTr="00B53B95">
        <w:trPr>
          <w:trHeight w:val="366"/>
        </w:trPr>
        <w:tc>
          <w:tcPr>
            <w:tcW w:w="439" w:type="pct"/>
          </w:tcPr>
          <w:p w:rsidR="00B53B95" w:rsidRPr="00B53B95" w:rsidRDefault="00B53B95" w:rsidP="00B53B95">
            <w:pPr>
              <w:widowControl w:val="0"/>
              <w:snapToGrid w:val="0"/>
              <w:jc w:val="both"/>
            </w:pPr>
          </w:p>
        </w:tc>
        <w:tc>
          <w:tcPr>
            <w:tcW w:w="2050" w:type="pct"/>
          </w:tcPr>
          <w:p w:rsidR="00B53B95" w:rsidRPr="00B53B95" w:rsidRDefault="00B53B95" w:rsidP="00B53B95">
            <w:pPr>
              <w:widowControl w:val="0"/>
              <w:snapToGrid w:val="0"/>
            </w:pPr>
            <w:r w:rsidRPr="00B53B95">
              <w:t>Хлеб по способу производства</w:t>
            </w:r>
          </w:p>
        </w:tc>
        <w:tc>
          <w:tcPr>
            <w:tcW w:w="2511" w:type="pct"/>
          </w:tcPr>
          <w:p w:rsidR="00B53B95" w:rsidRPr="00B53B95" w:rsidRDefault="00B53B95" w:rsidP="00B53B95">
            <w:pPr>
              <w:widowControl w:val="0"/>
              <w:snapToGrid w:val="0"/>
              <w:jc w:val="center"/>
            </w:pPr>
            <w:r w:rsidRPr="00B53B95">
              <w:t>формовой</w:t>
            </w:r>
          </w:p>
        </w:tc>
      </w:tr>
      <w:tr w:rsidR="00B53B95" w:rsidRPr="00B53B95" w:rsidTr="00B53B95">
        <w:trPr>
          <w:trHeight w:val="366"/>
        </w:trPr>
        <w:tc>
          <w:tcPr>
            <w:tcW w:w="5000" w:type="pct"/>
            <w:gridSpan w:val="3"/>
          </w:tcPr>
          <w:p w:rsidR="00B53B95" w:rsidRPr="00B53B95" w:rsidRDefault="00B53B95" w:rsidP="00B53B95">
            <w:pPr>
              <w:widowControl w:val="0"/>
              <w:snapToGrid w:val="0"/>
              <w:jc w:val="center"/>
            </w:pPr>
            <w:r w:rsidRPr="00B53B95">
              <w:t>Согласно ГОСТ 31807-2018</w:t>
            </w:r>
          </w:p>
        </w:tc>
      </w:tr>
      <w:tr w:rsidR="00B53B95" w:rsidRPr="00B53B95" w:rsidTr="00B53B95">
        <w:trPr>
          <w:trHeight w:val="408"/>
        </w:trPr>
        <w:tc>
          <w:tcPr>
            <w:tcW w:w="439" w:type="pct"/>
          </w:tcPr>
          <w:p w:rsidR="00B53B95" w:rsidRPr="00B53B95" w:rsidRDefault="00B53B95" w:rsidP="00B53B95">
            <w:pPr>
              <w:widowControl w:val="0"/>
              <w:snapToGrid w:val="0"/>
              <w:jc w:val="both"/>
            </w:pPr>
            <w:r w:rsidRPr="00B53B95">
              <w:t>5</w:t>
            </w:r>
          </w:p>
        </w:tc>
        <w:tc>
          <w:tcPr>
            <w:tcW w:w="2050" w:type="pct"/>
          </w:tcPr>
          <w:p w:rsidR="00B53B95" w:rsidRPr="00B53B95" w:rsidRDefault="00B53B95" w:rsidP="00B53B95">
            <w:r w:rsidRPr="00B53B95">
              <w:t>Вес</w:t>
            </w:r>
          </w:p>
        </w:tc>
        <w:tc>
          <w:tcPr>
            <w:tcW w:w="2511" w:type="pct"/>
          </w:tcPr>
          <w:p w:rsidR="00B53B95" w:rsidRPr="00B53B95" w:rsidRDefault="00B53B95" w:rsidP="00B53B95">
            <w:pPr>
              <w:jc w:val="center"/>
            </w:pPr>
            <w:r w:rsidRPr="00B53B95">
              <w:t>Не менее 0,6 кг</w:t>
            </w:r>
          </w:p>
        </w:tc>
      </w:tr>
      <w:tr w:rsidR="00B53B95" w:rsidRPr="00B53B95" w:rsidTr="00B53B95">
        <w:trPr>
          <w:trHeight w:val="408"/>
        </w:trPr>
        <w:tc>
          <w:tcPr>
            <w:tcW w:w="5000" w:type="pct"/>
            <w:gridSpan w:val="3"/>
          </w:tcPr>
          <w:p w:rsidR="00B53B95" w:rsidRPr="00B53B95" w:rsidRDefault="00B53B95" w:rsidP="00B53B95">
            <w:pPr>
              <w:jc w:val="center"/>
            </w:pPr>
            <w:r w:rsidRPr="00B53B95">
              <w:rPr>
                <w:bCs/>
              </w:rPr>
              <w:t xml:space="preserve">Упаковано согласно </w:t>
            </w:r>
            <w:r w:rsidRPr="00B53B95">
              <w:t>ГОСТ 31752-2012</w:t>
            </w:r>
          </w:p>
        </w:tc>
      </w:tr>
      <w:tr w:rsidR="00B53B95" w:rsidRPr="00B53B95" w:rsidTr="00B53B95">
        <w:trPr>
          <w:trHeight w:val="408"/>
        </w:trPr>
        <w:tc>
          <w:tcPr>
            <w:tcW w:w="439" w:type="pct"/>
          </w:tcPr>
          <w:p w:rsidR="00B53B95" w:rsidRPr="00B53B95" w:rsidRDefault="00B53B95" w:rsidP="00B53B95">
            <w:pPr>
              <w:widowControl w:val="0"/>
              <w:snapToGrid w:val="0"/>
              <w:jc w:val="both"/>
            </w:pPr>
            <w:r w:rsidRPr="00B53B95">
              <w:t>6</w:t>
            </w:r>
          </w:p>
        </w:tc>
        <w:tc>
          <w:tcPr>
            <w:tcW w:w="2050" w:type="pct"/>
          </w:tcPr>
          <w:p w:rsidR="00B53B95" w:rsidRPr="00B53B95" w:rsidRDefault="00B53B95" w:rsidP="00B53B95">
            <w:r w:rsidRPr="00B53B95">
              <w:t>Упаковка</w:t>
            </w:r>
          </w:p>
        </w:tc>
        <w:tc>
          <w:tcPr>
            <w:tcW w:w="2511" w:type="pct"/>
          </w:tcPr>
          <w:p w:rsidR="00B53B95" w:rsidRPr="00B53B95" w:rsidRDefault="00B53B95" w:rsidP="00B53B95">
            <w:pPr>
              <w:jc w:val="center"/>
            </w:pPr>
            <w:r w:rsidRPr="00B53B95">
              <w:t>Упаковочный материал</w:t>
            </w:r>
          </w:p>
        </w:tc>
      </w:tr>
      <w:tr w:rsidR="00B53B95" w:rsidRPr="00B53B95" w:rsidTr="00B53B95">
        <w:trPr>
          <w:trHeight w:val="408"/>
        </w:trPr>
        <w:tc>
          <w:tcPr>
            <w:tcW w:w="439" w:type="pct"/>
          </w:tcPr>
          <w:p w:rsidR="00B53B95" w:rsidRPr="00B53B95" w:rsidRDefault="00B53B95" w:rsidP="00B53B95">
            <w:pPr>
              <w:widowControl w:val="0"/>
              <w:snapToGrid w:val="0"/>
              <w:jc w:val="both"/>
            </w:pPr>
            <w:r w:rsidRPr="00B53B95">
              <w:t>7</w:t>
            </w:r>
          </w:p>
        </w:tc>
        <w:tc>
          <w:tcPr>
            <w:tcW w:w="2050" w:type="pct"/>
          </w:tcPr>
          <w:p w:rsidR="00B53B95" w:rsidRPr="00B53B95" w:rsidRDefault="00B53B95" w:rsidP="00B53B95">
            <w:r w:rsidRPr="00B53B95">
              <w:t>Наименование страны происхождения товара</w:t>
            </w:r>
          </w:p>
        </w:tc>
        <w:tc>
          <w:tcPr>
            <w:tcW w:w="2511" w:type="pct"/>
          </w:tcPr>
          <w:p w:rsidR="00B53B95" w:rsidRPr="00B53B95" w:rsidRDefault="00B53B95" w:rsidP="00B53B95">
            <w:pPr>
              <w:jc w:val="center"/>
            </w:pPr>
            <w:r w:rsidRPr="00B53B95">
              <w:t>Российская Федерация</w:t>
            </w:r>
          </w:p>
        </w:tc>
      </w:tr>
    </w:tbl>
    <w:p w:rsidR="00F6619B" w:rsidRDefault="00F6619B" w:rsidP="00B53B95">
      <w:pPr>
        <w:pStyle w:val="a7"/>
        <w:jc w:val="both"/>
        <w:rPr>
          <w:rFonts w:ascii="Times New Roman" w:hAnsi="Times New Roman" w:cs="Times New Roman"/>
          <w:sz w:val="24"/>
          <w:szCs w:val="24"/>
        </w:rPr>
      </w:pPr>
    </w:p>
    <w:p w:rsidR="00B53B95" w:rsidRDefault="00B53B95" w:rsidP="006133C5">
      <w:pPr>
        <w:pStyle w:val="a7"/>
        <w:ind w:firstLine="567"/>
        <w:jc w:val="both"/>
        <w:rPr>
          <w:rFonts w:ascii="Times New Roman" w:hAnsi="Times New Roman" w:cs="Times New Roman"/>
          <w:sz w:val="24"/>
          <w:szCs w:val="24"/>
        </w:rPr>
      </w:pPr>
    </w:p>
    <w:p w:rsidR="006133C5" w:rsidRPr="006133C5" w:rsidRDefault="006133C5" w:rsidP="006133C5">
      <w:pPr>
        <w:widowControl w:val="0"/>
        <w:suppressAutoHyphens/>
        <w:snapToGrid w:val="0"/>
        <w:ind w:firstLine="709"/>
        <w:jc w:val="both"/>
        <w:rPr>
          <w:color w:val="000000"/>
          <w:sz w:val="26"/>
          <w:szCs w:val="26"/>
        </w:rPr>
      </w:pPr>
      <w:r w:rsidRPr="006133C5">
        <w:rPr>
          <w:color w:val="000000"/>
          <w:sz w:val="26"/>
          <w:szCs w:val="26"/>
        </w:rPr>
        <w:t>Продукт транспортируют специализированными транспортными средствами в соответствии с правилами перевозок грузов, действующими на данном виде транспорта.</w:t>
      </w:r>
    </w:p>
    <w:p w:rsidR="006133C5" w:rsidRPr="006133C5" w:rsidRDefault="006133C5" w:rsidP="006133C5">
      <w:pPr>
        <w:widowControl w:val="0"/>
        <w:suppressAutoHyphens/>
        <w:snapToGrid w:val="0"/>
        <w:ind w:firstLine="709"/>
        <w:jc w:val="both"/>
        <w:rPr>
          <w:color w:val="000000"/>
          <w:sz w:val="26"/>
          <w:szCs w:val="26"/>
        </w:rPr>
      </w:pPr>
      <w:r w:rsidRPr="006133C5">
        <w:rPr>
          <w:color w:val="000000"/>
          <w:sz w:val="26"/>
          <w:szCs w:val="26"/>
        </w:rPr>
        <w:t xml:space="preserve">Поставка осуществляется автомобильным транспортом Поставщика до </w:t>
      </w:r>
      <w:r w:rsidRPr="006133C5">
        <w:rPr>
          <w:sz w:val="26"/>
          <w:szCs w:val="26"/>
        </w:rPr>
        <w:t>Государственного заказчика</w:t>
      </w:r>
      <w:r w:rsidRPr="006133C5">
        <w:rPr>
          <w:color w:val="000000"/>
          <w:sz w:val="26"/>
          <w:szCs w:val="26"/>
        </w:rPr>
        <w:t xml:space="preserve">. Прибытие автотранспорта на территорию </w:t>
      </w:r>
      <w:r w:rsidRPr="006133C5">
        <w:rPr>
          <w:sz w:val="26"/>
          <w:szCs w:val="26"/>
        </w:rPr>
        <w:t>Государственного заказчика</w:t>
      </w:r>
      <w:r w:rsidRPr="006133C5">
        <w:rPr>
          <w:color w:val="000000"/>
          <w:sz w:val="26"/>
          <w:szCs w:val="26"/>
        </w:rPr>
        <w:t xml:space="preserve"> при поставке товара - строго в будние дни с 9:00 до 14:00.</w:t>
      </w:r>
    </w:p>
    <w:p w:rsidR="006133C5" w:rsidRPr="006133C5" w:rsidRDefault="006133C5" w:rsidP="006133C5">
      <w:pPr>
        <w:widowControl w:val="0"/>
        <w:suppressAutoHyphens/>
        <w:snapToGrid w:val="0"/>
        <w:ind w:firstLine="709"/>
        <w:jc w:val="both"/>
        <w:rPr>
          <w:color w:val="000000"/>
          <w:sz w:val="26"/>
          <w:szCs w:val="26"/>
        </w:rPr>
      </w:pPr>
      <w:r w:rsidRPr="006133C5">
        <w:rPr>
          <w:color w:val="000000"/>
          <w:sz w:val="26"/>
          <w:szCs w:val="26"/>
        </w:rPr>
        <w:t xml:space="preserve">Разгрузка транспорта с товаром от Поставщика производится </w:t>
      </w:r>
      <w:r w:rsidRPr="006133C5">
        <w:rPr>
          <w:sz w:val="26"/>
          <w:szCs w:val="26"/>
        </w:rPr>
        <w:t>Государственным заказчиком</w:t>
      </w:r>
      <w:r w:rsidRPr="006133C5">
        <w:rPr>
          <w:color w:val="000000"/>
          <w:sz w:val="26"/>
          <w:szCs w:val="26"/>
        </w:rPr>
        <w:t xml:space="preserve"> в течение одного рабочего дня с момента прибытия товара в адрес Заказчика собственными силами. В случае прибытия транспорта Поставщика с товаром в адрес </w:t>
      </w:r>
      <w:r w:rsidRPr="006133C5">
        <w:rPr>
          <w:sz w:val="26"/>
          <w:szCs w:val="26"/>
        </w:rPr>
        <w:t>Государственного заказчика</w:t>
      </w:r>
      <w:r w:rsidRPr="006133C5">
        <w:rPr>
          <w:color w:val="000000"/>
          <w:sz w:val="26"/>
          <w:szCs w:val="26"/>
        </w:rPr>
        <w:t xml:space="preserve"> после 14:00 часов по местному времени, разгрузка товара будет осуществляться на следующий рабочий день.</w:t>
      </w:r>
    </w:p>
    <w:p w:rsidR="00B53B95" w:rsidRPr="00B53B95" w:rsidRDefault="00B53B95" w:rsidP="00B53B95">
      <w:pPr>
        <w:widowControl w:val="0"/>
        <w:suppressAutoHyphens/>
        <w:snapToGrid w:val="0"/>
        <w:ind w:firstLine="709"/>
        <w:jc w:val="both"/>
        <w:rPr>
          <w:color w:val="000000"/>
          <w:sz w:val="26"/>
          <w:szCs w:val="26"/>
        </w:rPr>
      </w:pPr>
      <w:r w:rsidRPr="00B53B95">
        <w:rPr>
          <w:color w:val="000000"/>
          <w:sz w:val="26"/>
          <w:szCs w:val="26"/>
        </w:rPr>
        <w:t>Товар обязан соответствовать требованиям Федерального закона от 30.03.1999 № 52-ФЗ «О санитарно-эпидемиологическом благополучии населения», Федерального закона от 02.01.2000 № 29-ФЗ «О качестве и безопасности пищевых продуктов», ТР ТС 021/2011 «О безопасности пищевой продукции», ТР ТС 022/2011 «Пищевая продукция в части ее маркировки»,</w:t>
      </w:r>
      <w:r>
        <w:rPr>
          <w:color w:val="000000"/>
          <w:sz w:val="26"/>
          <w:szCs w:val="26"/>
        </w:rPr>
        <w:t xml:space="preserve"> </w:t>
      </w:r>
      <w:r w:rsidRPr="00B53B95">
        <w:rPr>
          <w:color w:val="000000"/>
          <w:sz w:val="26"/>
          <w:szCs w:val="26"/>
        </w:rPr>
        <w:t>ТР ТС 005/2011 «О безопасности упаковки», ГОСТ 27844-88 «Изделия булочные. Технические условия» (в части не противоречащей ТР ТС), ГОСТ 31807-2018 «Изделия хлебобулочные из ржаной хлебопекарной и смеси ржаной и пшеничной хлебопекарной муки. Общие технические условия» (в части не противоречащей ТР ТС).</w:t>
      </w:r>
    </w:p>
    <w:p w:rsidR="00B53B95" w:rsidRDefault="00B53B95" w:rsidP="00B53B95">
      <w:pPr>
        <w:widowControl w:val="0"/>
        <w:suppressAutoHyphens/>
        <w:snapToGrid w:val="0"/>
        <w:ind w:firstLine="709"/>
        <w:jc w:val="both"/>
        <w:rPr>
          <w:color w:val="000000"/>
          <w:sz w:val="26"/>
          <w:szCs w:val="26"/>
        </w:rPr>
      </w:pPr>
      <w:r w:rsidRPr="00B53B95">
        <w:rPr>
          <w:color w:val="000000"/>
          <w:sz w:val="26"/>
          <w:szCs w:val="26"/>
        </w:rPr>
        <w:t xml:space="preserve">Упаковка поставляемого Товара должна соответствовать требованиям ТР ТС 005/2011 «О безопасности упаковки», ГОСТ 31752-2012 «Изделия хлебобулочные в упаковке. Технические условия». Маркировка поставляемого Товара должна соответствовать требованиям ТР ТС 022/2011 «Пищевая продукция в части ее маркировки». Транспортировка Товара должна осуществляться в соответствии с требованиями ст. 17 ТР ТС 021/2011 «О безопасности пищевой продукции» (в части не противоречащей требованиям ТР ТС), правил перевозок грузов, действующих на соответствующем виде транспорта. Транспорт должен соответствовать требованиям санитарных норм и правил, а </w:t>
      </w:r>
      <w:r w:rsidRPr="00B53B95">
        <w:rPr>
          <w:color w:val="000000"/>
          <w:sz w:val="26"/>
          <w:szCs w:val="26"/>
        </w:rPr>
        <w:t>также</w:t>
      </w:r>
      <w:r w:rsidRPr="00B53B95">
        <w:rPr>
          <w:color w:val="000000"/>
          <w:sz w:val="26"/>
          <w:szCs w:val="26"/>
        </w:rPr>
        <w:t xml:space="preserve"> быть подготовлен к перевозке товара. Транспортировка товара должна осуществляться в условиях, исключающих загрязнение товара.</w:t>
      </w:r>
    </w:p>
    <w:p w:rsidR="006133C5" w:rsidRPr="006133C5" w:rsidRDefault="006133C5" w:rsidP="00B53B95">
      <w:pPr>
        <w:widowControl w:val="0"/>
        <w:suppressAutoHyphens/>
        <w:snapToGrid w:val="0"/>
        <w:ind w:firstLine="709"/>
        <w:jc w:val="both"/>
        <w:rPr>
          <w:color w:val="000000"/>
          <w:sz w:val="26"/>
          <w:szCs w:val="26"/>
        </w:rPr>
      </w:pPr>
      <w:r w:rsidRPr="006133C5">
        <w:rPr>
          <w:color w:val="000000"/>
          <w:sz w:val="26"/>
          <w:szCs w:val="26"/>
        </w:rPr>
        <w:t>Документами, предусмотренными законодательством Российской Федерации, подлежащими одновременной передаче вместе с Товаром Заказчику являются:</w:t>
      </w:r>
    </w:p>
    <w:p w:rsidR="006133C5" w:rsidRPr="006133C5" w:rsidRDefault="00A92D91" w:rsidP="006133C5">
      <w:pPr>
        <w:widowControl w:val="0"/>
        <w:suppressAutoHyphens/>
        <w:snapToGrid w:val="0"/>
        <w:ind w:firstLine="709"/>
        <w:jc w:val="both"/>
        <w:rPr>
          <w:color w:val="000000"/>
          <w:sz w:val="26"/>
          <w:szCs w:val="26"/>
        </w:rPr>
      </w:pPr>
      <w:r w:rsidRPr="00A92D91">
        <w:rPr>
          <w:color w:val="000000"/>
          <w:sz w:val="26"/>
          <w:szCs w:val="26"/>
        </w:rPr>
        <w:t>- оригинал / копию декларации о соответствии или сертификата соответствия, заверенную Поставщиком и/или производителем товара при включении Товара в перечни продукции, подлежащей обязательной сертификации или подтверждение соответствия которой осуществляется в форме принятия декларации о соответствии (в соответствии с Постановлением Правительства Российской Федерации №2425 от 23.12.2021 г.) и выпускаемой в обращение на таможенной территории Таможенного союза пищевой продукции (в соответствии со статьей 23 ТР ТС 021/2011 «О безопасности пищевой продукции»).</w:t>
      </w:r>
    </w:p>
    <w:p w:rsidR="006133C5" w:rsidRPr="006133C5" w:rsidRDefault="006133C5" w:rsidP="006133C5">
      <w:pPr>
        <w:widowControl w:val="0"/>
        <w:suppressAutoHyphens/>
        <w:snapToGrid w:val="0"/>
        <w:ind w:firstLine="709"/>
        <w:jc w:val="both"/>
        <w:rPr>
          <w:color w:val="000000"/>
          <w:sz w:val="26"/>
          <w:szCs w:val="26"/>
        </w:rPr>
      </w:pPr>
    </w:p>
    <w:tbl>
      <w:tblPr>
        <w:tblpPr w:leftFromText="180" w:rightFromText="180" w:vertAnchor="text" w:tblpY="1"/>
        <w:tblOverlap w:val="never"/>
        <w:tblW w:w="5000" w:type="pct"/>
        <w:tblLayout w:type="fixed"/>
        <w:tblCellMar>
          <w:top w:w="102" w:type="dxa"/>
          <w:left w:w="62" w:type="dxa"/>
          <w:bottom w:w="102" w:type="dxa"/>
          <w:right w:w="62" w:type="dxa"/>
        </w:tblCellMar>
        <w:tblLook w:val="0000" w:firstRow="0" w:lastRow="0" w:firstColumn="0" w:lastColumn="0" w:noHBand="0" w:noVBand="0"/>
      </w:tblPr>
      <w:tblGrid>
        <w:gridCol w:w="4935"/>
        <w:gridCol w:w="4420"/>
      </w:tblGrid>
      <w:tr w:rsidR="006133C5" w:rsidRPr="006133C5" w:rsidTr="00B7765D">
        <w:tc>
          <w:tcPr>
            <w:tcW w:w="5010" w:type="dxa"/>
            <w:vAlign w:val="bottom"/>
          </w:tcPr>
          <w:p w:rsidR="006133C5" w:rsidRPr="006133C5" w:rsidRDefault="006133C5" w:rsidP="00A703D6">
            <w:pPr>
              <w:widowControl w:val="0"/>
              <w:suppressAutoHyphens/>
              <w:snapToGrid w:val="0"/>
              <w:jc w:val="both"/>
              <w:rPr>
                <w:bCs/>
                <w:sz w:val="26"/>
                <w:szCs w:val="26"/>
              </w:rPr>
            </w:pPr>
            <w:r w:rsidRPr="006133C5">
              <w:rPr>
                <w:sz w:val="26"/>
                <w:szCs w:val="20"/>
              </w:rPr>
              <w:t>ГОСУДАРСТВЕННЫЙ ЗАКАЗЧИК</w:t>
            </w:r>
            <w:r w:rsidRPr="006133C5">
              <w:rPr>
                <w:bCs/>
                <w:sz w:val="26"/>
                <w:szCs w:val="26"/>
              </w:rPr>
              <w:t>:</w:t>
            </w:r>
          </w:p>
          <w:p w:rsidR="006133C5" w:rsidRPr="006133C5" w:rsidRDefault="006133C5" w:rsidP="006133C5">
            <w:pPr>
              <w:widowControl w:val="0"/>
              <w:suppressAutoHyphens/>
              <w:snapToGrid w:val="0"/>
              <w:ind w:firstLine="709"/>
              <w:jc w:val="both"/>
              <w:rPr>
                <w:bCs/>
                <w:sz w:val="26"/>
                <w:szCs w:val="26"/>
              </w:rPr>
            </w:pPr>
          </w:p>
          <w:p w:rsidR="006133C5" w:rsidRPr="006133C5" w:rsidRDefault="006133C5" w:rsidP="006133C5">
            <w:pPr>
              <w:widowControl w:val="0"/>
              <w:suppressAutoHyphens/>
              <w:snapToGrid w:val="0"/>
              <w:ind w:firstLine="709"/>
              <w:jc w:val="both"/>
              <w:rPr>
                <w:bCs/>
                <w:sz w:val="26"/>
                <w:szCs w:val="26"/>
              </w:rPr>
            </w:pPr>
          </w:p>
        </w:tc>
        <w:tc>
          <w:tcPr>
            <w:tcW w:w="4486" w:type="dxa"/>
          </w:tcPr>
          <w:p w:rsidR="006133C5" w:rsidRPr="006133C5" w:rsidRDefault="006133C5" w:rsidP="00A703D6">
            <w:pPr>
              <w:widowControl w:val="0"/>
              <w:suppressAutoHyphens/>
              <w:snapToGrid w:val="0"/>
              <w:ind w:firstLine="709"/>
              <w:rPr>
                <w:bCs/>
                <w:sz w:val="26"/>
                <w:szCs w:val="26"/>
              </w:rPr>
            </w:pPr>
            <w:r w:rsidRPr="006133C5">
              <w:rPr>
                <w:sz w:val="26"/>
                <w:szCs w:val="20"/>
              </w:rPr>
              <w:t>ПОСТАВЩИК</w:t>
            </w:r>
            <w:r w:rsidRPr="006133C5">
              <w:rPr>
                <w:bCs/>
                <w:sz w:val="26"/>
                <w:szCs w:val="26"/>
              </w:rPr>
              <w:t>:</w:t>
            </w:r>
          </w:p>
        </w:tc>
      </w:tr>
      <w:tr w:rsidR="006133C5" w:rsidRPr="006133C5" w:rsidTr="00B7765D">
        <w:tc>
          <w:tcPr>
            <w:tcW w:w="5010" w:type="dxa"/>
          </w:tcPr>
          <w:p w:rsidR="006133C5" w:rsidRPr="006133C5" w:rsidRDefault="006133C5" w:rsidP="006133C5">
            <w:pPr>
              <w:widowControl w:val="0"/>
              <w:suppressAutoHyphens/>
              <w:snapToGrid w:val="0"/>
              <w:ind w:firstLine="709"/>
              <w:jc w:val="both"/>
              <w:rPr>
                <w:bCs/>
                <w:sz w:val="26"/>
                <w:szCs w:val="26"/>
              </w:rPr>
            </w:pPr>
            <w:r w:rsidRPr="006133C5">
              <w:rPr>
                <w:bCs/>
                <w:sz w:val="26"/>
                <w:szCs w:val="26"/>
              </w:rPr>
              <w:t>____________________/</w:t>
            </w:r>
          </w:p>
        </w:tc>
        <w:tc>
          <w:tcPr>
            <w:tcW w:w="4486" w:type="dxa"/>
            <w:vAlign w:val="center"/>
          </w:tcPr>
          <w:p w:rsidR="006133C5" w:rsidRPr="006133C5" w:rsidRDefault="006133C5" w:rsidP="006133C5">
            <w:pPr>
              <w:widowControl w:val="0"/>
              <w:suppressAutoHyphens/>
              <w:snapToGrid w:val="0"/>
              <w:ind w:firstLine="709"/>
              <w:jc w:val="center"/>
              <w:rPr>
                <w:bCs/>
                <w:sz w:val="26"/>
                <w:szCs w:val="26"/>
              </w:rPr>
            </w:pPr>
            <w:r w:rsidRPr="006133C5">
              <w:rPr>
                <w:bCs/>
                <w:sz w:val="26"/>
                <w:szCs w:val="26"/>
              </w:rPr>
              <w:t>____________________/</w:t>
            </w:r>
          </w:p>
        </w:tc>
      </w:tr>
      <w:tr w:rsidR="006133C5" w:rsidRPr="006133C5" w:rsidTr="00B7765D">
        <w:trPr>
          <w:trHeight w:val="32"/>
        </w:trPr>
        <w:tc>
          <w:tcPr>
            <w:tcW w:w="5010" w:type="dxa"/>
          </w:tcPr>
          <w:p w:rsidR="006133C5" w:rsidRPr="006133C5" w:rsidRDefault="006133C5" w:rsidP="006133C5">
            <w:pPr>
              <w:widowControl w:val="0"/>
              <w:suppressAutoHyphens/>
              <w:snapToGrid w:val="0"/>
              <w:ind w:firstLine="284"/>
              <w:jc w:val="both"/>
              <w:rPr>
                <w:bCs/>
                <w:sz w:val="26"/>
                <w:szCs w:val="26"/>
              </w:rPr>
            </w:pPr>
            <w:r w:rsidRPr="006133C5">
              <w:rPr>
                <w:bCs/>
                <w:sz w:val="26"/>
                <w:szCs w:val="26"/>
              </w:rPr>
              <w:t xml:space="preserve">         М.П. (при наличии)</w:t>
            </w:r>
          </w:p>
          <w:p w:rsidR="006133C5" w:rsidRPr="006133C5" w:rsidRDefault="006133C5" w:rsidP="006133C5">
            <w:pPr>
              <w:widowControl w:val="0"/>
              <w:suppressAutoHyphens/>
              <w:snapToGrid w:val="0"/>
              <w:ind w:firstLine="284"/>
              <w:jc w:val="both"/>
              <w:rPr>
                <w:bCs/>
                <w:sz w:val="26"/>
                <w:szCs w:val="26"/>
              </w:rPr>
            </w:pPr>
            <w:r w:rsidRPr="006133C5">
              <w:rPr>
                <w:sz w:val="26"/>
                <w:szCs w:val="26"/>
              </w:rPr>
              <w:t xml:space="preserve">       «___» ___________2026г.</w:t>
            </w:r>
          </w:p>
        </w:tc>
        <w:tc>
          <w:tcPr>
            <w:tcW w:w="4486" w:type="dxa"/>
            <w:vAlign w:val="center"/>
          </w:tcPr>
          <w:p w:rsidR="006133C5" w:rsidRPr="006133C5" w:rsidRDefault="006133C5" w:rsidP="006133C5">
            <w:pPr>
              <w:widowControl w:val="0"/>
              <w:suppressAutoHyphens/>
              <w:snapToGrid w:val="0"/>
              <w:ind w:firstLine="322"/>
              <w:jc w:val="center"/>
              <w:rPr>
                <w:bCs/>
                <w:sz w:val="26"/>
                <w:szCs w:val="26"/>
              </w:rPr>
            </w:pPr>
            <w:r w:rsidRPr="006133C5">
              <w:rPr>
                <w:bCs/>
                <w:sz w:val="26"/>
                <w:szCs w:val="26"/>
              </w:rPr>
              <w:t>М.П. (при наличии)</w:t>
            </w:r>
          </w:p>
          <w:p w:rsidR="006133C5" w:rsidRPr="006133C5" w:rsidRDefault="006133C5" w:rsidP="006133C5">
            <w:pPr>
              <w:widowControl w:val="0"/>
              <w:suppressAutoHyphens/>
              <w:snapToGrid w:val="0"/>
              <w:ind w:firstLine="322"/>
              <w:jc w:val="center"/>
              <w:rPr>
                <w:bCs/>
                <w:sz w:val="26"/>
                <w:szCs w:val="26"/>
              </w:rPr>
            </w:pPr>
            <w:r w:rsidRPr="006133C5">
              <w:rPr>
                <w:sz w:val="26"/>
                <w:szCs w:val="26"/>
              </w:rPr>
              <w:t xml:space="preserve">     «___» ___________2026г.</w:t>
            </w:r>
          </w:p>
        </w:tc>
      </w:tr>
    </w:tbl>
    <w:p w:rsidR="006133C5" w:rsidRPr="006133C5" w:rsidRDefault="006133C5" w:rsidP="006133C5">
      <w:pPr>
        <w:widowControl w:val="0"/>
        <w:suppressAutoHyphens/>
        <w:snapToGrid w:val="0"/>
        <w:ind w:firstLine="709"/>
        <w:jc w:val="both"/>
        <w:rPr>
          <w:bCs/>
          <w:sz w:val="26"/>
          <w:szCs w:val="26"/>
        </w:rPr>
      </w:pPr>
    </w:p>
    <w:p w:rsidR="006133C5" w:rsidRPr="006133C5" w:rsidRDefault="006133C5" w:rsidP="006133C5">
      <w:pPr>
        <w:widowControl w:val="0"/>
        <w:suppressAutoHyphens/>
        <w:snapToGrid w:val="0"/>
        <w:ind w:firstLine="709"/>
        <w:jc w:val="right"/>
        <w:outlineLvl w:val="0"/>
        <w:rPr>
          <w:sz w:val="26"/>
          <w:szCs w:val="20"/>
        </w:rPr>
      </w:pPr>
    </w:p>
    <w:p w:rsidR="006133C5" w:rsidRPr="006133C5" w:rsidRDefault="006133C5" w:rsidP="006133C5">
      <w:pPr>
        <w:widowControl w:val="0"/>
        <w:suppressAutoHyphens/>
        <w:snapToGrid w:val="0"/>
        <w:ind w:firstLine="709"/>
        <w:jc w:val="right"/>
        <w:outlineLvl w:val="0"/>
        <w:rPr>
          <w:sz w:val="26"/>
          <w:szCs w:val="20"/>
        </w:rPr>
      </w:pPr>
    </w:p>
    <w:p w:rsidR="006133C5" w:rsidRPr="006133C5" w:rsidRDefault="006133C5" w:rsidP="006133C5">
      <w:pPr>
        <w:widowControl w:val="0"/>
        <w:suppressAutoHyphens/>
        <w:snapToGrid w:val="0"/>
        <w:ind w:firstLine="709"/>
        <w:jc w:val="right"/>
        <w:outlineLvl w:val="0"/>
        <w:rPr>
          <w:sz w:val="26"/>
          <w:szCs w:val="20"/>
        </w:rPr>
      </w:pPr>
    </w:p>
    <w:p w:rsidR="006133C5" w:rsidRDefault="006133C5">
      <w:pPr>
        <w:spacing w:after="160" w:line="259" w:lineRule="auto"/>
      </w:pPr>
      <w:r>
        <w:br w:type="page"/>
      </w:r>
    </w:p>
    <w:p w:rsidR="006133C5" w:rsidRPr="006133C5" w:rsidRDefault="006133C5" w:rsidP="006133C5">
      <w:pPr>
        <w:widowControl w:val="0"/>
        <w:suppressAutoHyphens/>
        <w:snapToGrid w:val="0"/>
        <w:ind w:firstLine="709"/>
        <w:jc w:val="right"/>
        <w:outlineLvl w:val="0"/>
        <w:rPr>
          <w:sz w:val="26"/>
          <w:szCs w:val="20"/>
        </w:rPr>
      </w:pPr>
      <w:r w:rsidRPr="006133C5">
        <w:rPr>
          <w:sz w:val="26"/>
          <w:szCs w:val="20"/>
        </w:rPr>
        <w:t>Приложение №3 к Контракту</w:t>
      </w:r>
    </w:p>
    <w:p w:rsidR="006133C5" w:rsidRPr="006133C5" w:rsidRDefault="006133C5" w:rsidP="006133C5">
      <w:pPr>
        <w:widowControl w:val="0"/>
        <w:suppressAutoHyphens/>
        <w:snapToGrid w:val="0"/>
        <w:ind w:firstLine="709"/>
        <w:jc w:val="right"/>
        <w:rPr>
          <w:sz w:val="26"/>
          <w:szCs w:val="20"/>
        </w:rPr>
      </w:pPr>
      <w:r w:rsidRPr="006133C5">
        <w:rPr>
          <w:bCs/>
          <w:sz w:val="26"/>
          <w:szCs w:val="26"/>
        </w:rPr>
        <w:t>от «___» ________ 2026 г. № ___________________/__</w:t>
      </w:r>
    </w:p>
    <w:p w:rsidR="006133C5" w:rsidRPr="006133C5" w:rsidRDefault="006133C5" w:rsidP="006133C5">
      <w:pPr>
        <w:widowControl w:val="0"/>
        <w:suppressAutoHyphens/>
        <w:snapToGrid w:val="0"/>
        <w:ind w:firstLine="709"/>
        <w:jc w:val="both"/>
        <w:rPr>
          <w:sz w:val="26"/>
          <w:szCs w:val="20"/>
        </w:rPr>
      </w:pPr>
    </w:p>
    <w:p w:rsidR="006133C5" w:rsidRPr="006133C5" w:rsidRDefault="006133C5" w:rsidP="006133C5">
      <w:pPr>
        <w:widowControl w:val="0"/>
        <w:suppressAutoHyphens/>
        <w:snapToGrid w:val="0"/>
        <w:ind w:firstLine="709"/>
        <w:jc w:val="center"/>
        <w:rPr>
          <w:rFonts w:eastAsia="Calibri"/>
          <w:b/>
          <w:bCs/>
          <w:sz w:val="26"/>
          <w:szCs w:val="26"/>
          <w:lang w:eastAsia="en-US"/>
        </w:rPr>
      </w:pPr>
      <w:r w:rsidRPr="006133C5">
        <w:rPr>
          <w:rFonts w:eastAsia="Calibri"/>
          <w:b/>
          <w:bCs/>
          <w:sz w:val="26"/>
          <w:szCs w:val="26"/>
          <w:lang w:eastAsia="en-US"/>
        </w:rPr>
        <w:t>ПЕРЕЧЕНЬ АДРЕСОВ ПОСТАВКИ ТОВАРА</w:t>
      </w:r>
    </w:p>
    <w:p w:rsidR="006133C5" w:rsidRPr="006133C5" w:rsidRDefault="006133C5" w:rsidP="006133C5">
      <w:pPr>
        <w:widowControl w:val="0"/>
        <w:suppressAutoHyphens/>
        <w:snapToGrid w:val="0"/>
        <w:ind w:firstLine="709"/>
        <w:jc w:val="both"/>
        <w:rPr>
          <w:rFonts w:eastAsia="Calibri"/>
          <w:bCs/>
          <w:sz w:val="26"/>
          <w:szCs w:val="26"/>
          <w:lang w:eastAsia="en-US"/>
        </w:rPr>
      </w:pPr>
    </w:p>
    <w:tbl>
      <w:tblPr>
        <w:tblW w:w="5000" w:type="pct"/>
        <w:tblInd w:w="57" w:type="dxa"/>
        <w:tblLayout w:type="fixed"/>
        <w:tblCellMar>
          <w:top w:w="68" w:type="dxa"/>
          <w:left w:w="62" w:type="dxa"/>
          <w:bottom w:w="68" w:type="dxa"/>
          <w:right w:w="62" w:type="dxa"/>
        </w:tblCellMar>
        <w:tblLook w:val="0000" w:firstRow="0" w:lastRow="0" w:firstColumn="0" w:lastColumn="0" w:noHBand="0" w:noVBand="0"/>
      </w:tblPr>
      <w:tblGrid>
        <w:gridCol w:w="429"/>
        <w:gridCol w:w="1977"/>
        <w:gridCol w:w="2747"/>
        <w:gridCol w:w="692"/>
        <w:gridCol w:w="2200"/>
        <w:gridCol w:w="1300"/>
      </w:tblGrid>
      <w:tr w:rsidR="006133C5" w:rsidRPr="006133C5" w:rsidTr="006133C5">
        <w:trPr>
          <w:trHeight w:val="170"/>
        </w:trPr>
        <w:tc>
          <w:tcPr>
            <w:tcW w:w="429" w:type="dxa"/>
            <w:tcBorders>
              <w:top w:val="single" w:sz="4" w:space="0" w:color="000000"/>
              <w:left w:val="single" w:sz="4" w:space="0" w:color="000000"/>
              <w:bottom w:val="single" w:sz="4" w:space="0" w:color="000000"/>
              <w:right w:val="single" w:sz="4" w:space="0" w:color="000000"/>
            </w:tcBorders>
            <w:vAlign w:val="center"/>
          </w:tcPr>
          <w:p w:rsidR="006133C5" w:rsidRPr="006133C5" w:rsidRDefault="006133C5" w:rsidP="006133C5">
            <w:pPr>
              <w:widowControl w:val="0"/>
              <w:suppressAutoHyphens/>
              <w:snapToGrid w:val="0"/>
              <w:jc w:val="center"/>
              <w:rPr>
                <w:rFonts w:eastAsia="Calibri"/>
                <w:lang w:eastAsia="en-US"/>
              </w:rPr>
            </w:pPr>
            <w:r w:rsidRPr="006133C5">
              <w:rPr>
                <w:rFonts w:eastAsia="Calibri"/>
                <w:lang w:eastAsia="en-US"/>
              </w:rPr>
              <w:t>№</w:t>
            </w:r>
            <w:r w:rsidRPr="006133C5">
              <w:rPr>
                <w:rFonts w:eastAsia="Calibri"/>
                <w:lang w:eastAsia="en-US"/>
              </w:rPr>
              <w:br/>
              <w:t>п/п</w:t>
            </w:r>
          </w:p>
        </w:tc>
        <w:tc>
          <w:tcPr>
            <w:tcW w:w="1977" w:type="dxa"/>
            <w:tcBorders>
              <w:top w:val="single" w:sz="4" w:space="0" w:color="000000"/>
              <w:left w:val="single" w:sz="4" w:space="0" w:color="000000"/>
              <w:bottom w:val="single" w:sz="4" w:space="0" w:color="000000"/>
              <w:right w:val="single" w:sz="4" w:space="0" w:color="000000"/>
            </w:tcBorders>
            <w:vAlign w:val="center"/>
          </w:tcPr>
          <w:p w:rsidR="006133C5" w:rsidRPr="006133C5" w:rsidRDefault="006133C5" w:rsidP="006133C5">
            <w:pPr>
              <w:widowControl w:val="0"/>
              <w:suppressAutoHyphens/>
              <w:snapToGrid w:val="0"/>
              <w:jc w:val="center"/>
              <w:rPr>
                <w:rFonts w:eastAsia="Calibri"/>
                <w:lang w:eastAsia="en-US"/>
              </w:rPr>
            </w:pPr>
            <w:r w:rsidRPr="006133C5">
              <w:rPr>
                <w:rFonts w:eastAsia="Calibri"/>
                <w:lang w:eastAsia="en-US"/>
              </w:rPr>
              <w:t>Наименование Товара</w:t>
            </w:r>
          </w:p>
        </w:tc>
        <w:tc>
          <w:tcPr>
            <w:tcW w:w="2747" w:type="dxa"/>
            <w:tcBorders>
              <w:top w:val="single" w:sz="4" w:space="0" w:color="000000"/>
              <w:left w:val="single" w:sz="4" w:space="0" w:color="000000"/>
              <w:bottom w:val="single" w:sz="4" w:space="0" w:color="000000"/>
              <w:right w:val="single" w:sz="4" w:space="0" w:color="000000"/>
            </w:tcBorders>
            <w:vAlign w:val="center"/>
          </w:tcPr>
          <w:p w:rsidR="006133C5" w:rsidRPr="006133C5" w:rsidRDefault="006133C5" w:rsidP="006133C5">
            <w:pPr>
              <w:widowControl w:val="0"/>
              <w:suppressAutoHyphens/>
              <w:snapToGrid w:val="0"/>
              <w:jc w:val="center"/>
              <w:rPr>
                <w:rFonts w:eastAsia="Calibri"/>
                <w:lang w:eastAsia="en-US"/>
              </w:rPr>
            </w:pPr>
            <w:r w:rsidRPr="006133C5">
              <w:rPr>
                <w:rFonts w:eastAsia="Calibri"/>
                <w:lang w:eastAsia="en-US"/>
              </w:rPr>
              <w:t>Адрес поставки Товара</w:t>
            </w:r>
          </w:p>
        </w:tc>
        <w:tc>
          <w:tcPr>
            <w:tcW w:w="692" w:type="dxa"/>
            <w:tcBorders>
              <w:top w:val="single" w:sz="4" w:space="0" w:color="000000"/>
              <w:left w:val="single" w:sz="4" w:space="0" w:color="000000"/>
              <w:bottom w:val="single" w:sz="4" w:space="0" w:color="000000"/>
              <w:right w:val="single" w:sz="4" w:space="0" w:color="000000"/>
            </w:tcBorders>
            <w:vAlign w:val="center"/>
          </w:tcPr>
          <w:p w:rsidR="006133C5" w:rsidRPr="006133C5" w:rsidRDefault="006133C5" w:rsidP="006133C5">
            <w:pPr>
              <w:widowControl w:val="0"/>
              <w:suppressAutoHyphens/>
              <w:snapToGrid w:val="0"/>
              <w:jc w:val="center"/>
              <w:rPr>
                <w:rFonts w:eastAsia="Calibri"/>
                <w:lang w:eastAsia="en-US"/>
              </w:rPr>
            </w:pPr>
            <w:r w:rsidRPr="006133C5">
              <w:rPr>
                <w:rFonts w:eastAsia="Calibri"/>
                <w:lang w:eastAsia="en-US"/>
              </w:rPr>
              <w:t>Ед. изм.</w:t>
            </w:r>
          </w:p>
        </w:tc>
        <w:tc>
          <w:tcPr>
            <w:tcW w:w="2200" w:type="dxa"/>
            <w:tcBorders>
              <w:top w:val="single" w:sz="4" w:space="0" w:color="000000"/>
              <w:left w:val="single" w:sz="4" w:space="0" w:color="000000"/>
              <w:bottom w:val="single" w:sz="4" w:space="0" w:color="auto"/>
              <w:right w:val="single" w:sz="4" w:space="0" w:color="000000"/>
            </w:tcBorders>
            <w:vAlign w:val="center"/>
          </w:tcPr>
          <w:p w:rsidR="006133C5" w:rsidRPr="006133C5" w:rsidRDefault="006133C5" w:rsidP="006133C5">
            <w:pPr>
              <w:widowControl w:val="0"/>
              <w:suppressAutoHyphens/>
              <w:snapToGrid w:val="0"/>
              <w:jc w:val="center"/>
              <w:rPr>
                <w:rFonts w:eastAsia="Calibri"/>
                <w:lang w:eastAsia="en-US"/>
              </w:rPr>
            </w:pPr>
            <w:r w:rsidRPr="006133C5">
              <w:rPr>
                <w:rFonts w:eastAsia="Calibri"/>
                <w:lang w:eastAsia="en-US"/>
              </w:rPr>
              <w:t>Срок поставки</w:t>
            </w:r>
          </w:p>
        </w:tc>
        <w:tc>
          <w:tcPr>
            <w:tcW w:w="1300" w:type="dxa"/>
            <w:tcBorders>
              <w:top w:val="single" w:sz="4" w:space="0" w:color="000000"/>
              <w:left w:val="single" w:sz="4" w:space="0" w:color="000000"/>
              <w:bottom w:val="single" w:sz="4" w:space="0" w:color="000000"/>
              <w:right w:val="single" w:sz="4" w:space="0" w:color="000000"/>
            </w:tcBorders>
            <w:vAlign w:val="center"/>
          </w:tcPr>
          <w:p w:rsidR="006133C5" w:rsidRPr="006133C5" w:rsidRDefault="006133C5" w:rsidP="006133C5">
            <w:pPr>
              <w:widowControl w:val="0"/>
              <w:suppressAutoHyphens/>
              <w:snapToGrid w:val="0"/>
              <w:jc w:val="center"/>
              <w:rPr>
                <w:rFonts w:eastAsia="Calibri"/>
                <w:lang w:eastAsia="en-US"/>
              </w:rPr>
            </w:pPr>
            <w:r w:rsidRPr="006133C5">
              <w:rPr>
                <w:rFonts w:eastAsia="Calibri"/>
                <w:lang w:eastAsia="en-US"/>
              </w:rPr>
              <w:t>Количество Товара</w:t>
            </w:r>
          </w:p>
        </w:tc>
      </w:tr>
      <w:tr w:rsidR="00B53B95" w:rsidRPr="006133C5" w:rsidTr="001A1065">
        <w:trPr>
          <w:trHeight w:val="558"/>
        </w:trPr>
        <w:tc>
          <w:tcPr>
            <w:tcW w:w="429" w:type="dxa"/>
            <w:vMerge w:val="restart"/>
            <w:tcBorders>
              <w:top w:val="single" w:sz="4" w:space="0" w:color="000000"/>
              <w:left w:val="single" w:sz="4" w:space="0" w:color="000000"/>
              <w:bottom w:val="single" w:sz="4" w:space="0" w:color="000000"/>
              <w:right w:val="single" w:sz="4" w:space="0" w:color="000000"/>
            </w:tcBorders>
            <w:vAlign w:val="center"/>
          </w:tcPr>
          <w:p w:rsidR="00B53B95" w:rsidRPr="006133C5" w:rsidRDefault="00B53B95" w:rsidP="006133C5">
            <w:pPr>
              <w:widowControl w:val="0"/>
              <w:suppressAutoHyphens/>
              <w:snapToGrid w:val="0"/>
              <w:jc w:val="center"/>
              <w:rPr>
                <w:rFonts w:eastAsia="Calibri"/>
                <w:lang w:eastAsia="en-US"/>
              </w:rPr>
            </w:pPr>
            <w:r w:rsidRPr="006133C5">
              <w:rPr>
                <w:rFonts w:eastAsia="Calibri"/>
                <w:lang w:eastAsia="en-US"/>
              </w:rPr>
              <w:t>1</w:t>
            </w:r>
          </w:p>
        </w:tc>
        <w:tc>
          <w:tcPr>
            <w:tcW w:w="1977" w:type="dxa"/>
            <w:vMerge w:val="restart"/>
            <w:tcBorders>
              <w:top w:val="single" w:sz="4" w:space="0" w:color="000000"/>
              <w:left w:val="single" w:sz="4" w:space="0" w:color="000000"/>
              <w:bottom w:val="single" w:sz="4" w:space="0" w:color="000000"/>
              <w:right w:val="single" w:sz="4" w:space="0" w:color="000000"/>
            </w:tcBorders>
            <w:vAlign w:val="center"/>
          </w:tcPr>
          <w:p w:rsidR="00B53B95" w:rsidRDefault="00B53B95" w:rsidP="00B53B95">
            <w:pPr>
              <w:suppressAutoHyphens/>
            </w:pPr>
            <w:r>
              <w:t>Хлеб недлительного хранения</w:t>
            </w:r>
          </w:p>
          <w:p w:rsidR="00B53B95" w:rsidRDefault="00B53B95" w:rsidP="00B53B95">
            <w:pPr>
              <w:suppressAutoHyphens/>
            </w:pPr>
            <w:r>
              <w:t>пшеничный</w:t>
            </w:r>
          </w:p>
          <w:p w:rsidR="00B53B95" w:rsidRPr="006133C5" w:rsidRDefault="00B53B95" w:rsidP="00B53B95">
            <w:pPr>
              <w:suppressAutoHyphens/>
            </w:pPr>
            <w:r>
              <w:t>(Российская федерация)</w:t>
            </w:r>
          </w:p>
        </w:tc>
        <w:tc>
          <w:tcPr>
            <w:tcW w:w="2747" w:type="dxa"/>
            <w:tcBorders>
              <w:top w:val="single" w:sz="4" w:space="0" w:color="000000"/>
              <w:left w:val="single" w:sz="4" w:space="0" w:color="000000"/>
              <w:bottom w:val="single" w:sz="4" w:space="0" w:color="000000"/>
              <w:right w:val="single" w:sz="4" w:space="0" w:color="000000"/>
            </w:tcBorders>
            <w:vAlign w:val="center"/>
          </w:tcPr>
          <w:p w:rsidR="00B53B95" w:rsidRPr="006133C5" w:rsidRDefault="00B53B95" w:rsidP="006133C5">
            <w:pPr>
              <w:widowControl w:val="0"/>
              <w:suppressAutoHyphens/>
              <w:snapToGrid w:val="0"/>
              <w:jc w:val="center"/>
              <w:rPr>
                <w:rFonts w:eastAsia="Calibri"/>
                <w:bCs/>
                <w:lang w:eastAsia="en-US"/>
              </w:rPr>
            </w:pPr>
            <w:r w:rsidRPr="006133C5">
              <w:rPr>
                <w:rFonts w:eastAsia="Calibri"/>
                <w:bCs/>
                <w:lang w:eastAsia="en-US"/>
              </w:rPr>
              <w:t>301342, Тульская обл., Алексинский р-он, д. Замарино</w:t>
            </w:r>
          </w:p>
        </w:tc>
        <w:tc>
          <w:tcPr>
            <w:tcW w:w="692" w:type="dxa"/>
            <w:vMerge w:val="restart"/>
            <w:tcBorders>
              <w:top w:val="single" w:sz="4" w:space="0" w:color="000000"/>
              <w:left w:val="single" w:sz="4" w:space="0" w:color="000000"/>
              <w:bottom w:val="single" w:sz="4" w:space="0" w:color="000000"/>
              <w:right w:val="single" w:sz="4" w:space="0" w:color="auto"/>
            </w:tcBorders>
            <w:vAlign w:val="center"/>
          </w:tcPr>
          <w:p w:rsidR="00B53B95" w:rsidRPr="006133C5" w:rsidRDefault="00B53B95" w:rsidP="006133C5">
            <w:pPr>
              <w:widowControl w:val="0"/>
              <w:suppressAutoHyphens/>
              <w:snapToGrid w:val="0"/>
              <w:ind w:left="180"/>
              <w:jc w:val="center"/>
              <w:rPr>
                <w:bCs/>
              </w:rPr>
            </w:pPr>
            <w:r w:rsidRPr="006133C5">
              <w:rPr>
                <w:bCs/>
              </w:rPr>
              <w:t>кг</w:t>
            </w:r>
          </w:p>
        </w:tc>
        <w:tc>
          <w:tcPr>
            <w:tcW w:w="2200" w:type="dxa"/>
            <w:vMerge w:val="restart"/>
            <w:tcBorders>
              <w:top w:val="single" w:sz="4" w:space="0" w:color="auto"/>
              <w:left w:val="single" w:sz="4" w:space="0" w:color="auto"/>
              <w:right w:val="single" w:sz="4" w:space="0" w:color="auto"/>
            </w:tcBorders>
            <w:vAlign w:val="center"/>
          </w:tcPr>
          <w:p w:rsidR="00B53B95" w:rsidRPr="006133C5" w:rsidRDefault="00B53B95" w:rsidP="005901B3">
            <w:pPr>
              <w:widowControl w:val="0"/>
              <w:suppressAutoHyphens/>
              <w:snapToGrid w:val="0"/>
              <w:jc w:val="center"/>
              <w:rPr>
                <w:rFonts w:eastAsia="Calibri"/>
                <w:bCs/>
                <w:lang w:eastAsia="en-US"/>
              </w:rPr>
            </w:pPr>
            <w:r w:rsidRPr="006133C5">
              <w:rPr>
                <w:sz w:val="26"/>
                <w:szCs w:val="20"/>
              </w:rPr>
              <w:t xml:space="preserve">С момента заключения Контракта по </w:t>
            </w:r>
            <w:r w:rsidR="005901B3">
              <w:rPr>
                <w:sz w:val="26"/>
                <w:szCs w:val="20"/>
              </w:rPr>
              <w:t>15</w:t>
            </w:r>
            <w:bookmarkStart w:id="0" w:name="_GoBack"/>
            <w:bookmarkEnd w:id="0"/>
            <w:r w:rsidRPr="006133C5">
              <w:rPr>
                <w:sz w:val="26"/>
                <w:szCs w:val="20"/>
              </w:rPr>
              <w:t>.12.2026</w:t>
            </w:r>
          </w:p>
        </w:tc>
        <w:tc>
          <w:tcPr>
            <w:tcW w:w="1300" w:type="dxa"/>
            <w:tcBorders>
              <w:top w:val="single" w:sz="4" w:space="0" w:color="000000"/>
              <w:left w:val="single" w:sz="4" w:space="0" w:color="auto"/>
              <w:bottom w:val="single" w:sz="4" w:space="0" w:color="000000"/>
              <w:right w:val="single" w:sz="4" w:space="0" w:color="000000"/>
            </w:tcBorders>
            <w:vAlign w:val="center"/>
          </w:tcPr>
          <w:p w:rsidR="00B53B95" w:rsidRPr="006133C5" w:rsidRDefault="00B53B95" w:rsidP="006133C5">
            <w:pPr>
              <w:widowControl w:val="0"/>
              <w:suppressAutoHyphens/>
              <w:snapToGrid w:val="0"/>
              <w:jc w:val="center"/>
              <w:rPr>
                <w:rFonts w:eastAsia="Calibri"/>
                <w:lang w:eastAsia="en-US"/>
              </w:rPr>
            </w:pPr>
            <w:r>
              <w:rPr>
                <w:rFonts w:eastAsia="Calibri"/>
                <w:lang w:eastAsia="en-US"/>
              </w:rPr>
              <w:t>903</w:t>
            </w:r>
          </w:p>
        </w:tc>
      </w:tr>
      <w:tr w:rsidR="00B53B95" w:rsidRPr="006133C5" w:rsidTr="001A1065">
        <w:trPr>
          <w:trHeight w:val="558"/>
        </w:trPr>
        <w:tc>
          <w:tcPr>
            <w:tcW w:w="429" w:type="dxa"/>
            <w:vMerge/>
            <w:tcBorders>
              <w:top w:val="single" w:sz="4" w:space="0" w:color="000000"/>
              <w:left w:val="single" w:sz="4" w:space="0" w:color="000000"/>
              <w:bottom w:val="single" w:sz="4" w:space="0" w:color="000000"/>
              <w:right w:val="single" w:sz="4" w:space="0" w:color="000000"/>
            </w:tcBorders>
            <w:vAlign w:val="center"/>
          </w:tcPr>
          <w:p w:rsidR="00B53B95" w:rsidRPr="006133C5" w:rsidRDefault="00B53B95" w:rsidP="006133C5">
            <w:pPr>
              <w:widowControl w:val="0"/>
              <w:suppressAutoHyphens/>
              <w:snapToGrid w:val="0"/>
              <w:jc w:val="center"/>
              <w:rPr>
                <w:rFonts w:eastAsia="Calibri"/>
                <w:lang w:eastAsia="en-US"/>
              </w:rPr>
            </w:pPr>
          </w:p>
        </w:tc>
        <w:tc>
          <w:tcPr>
            <w:tcW w:w="1977" w:type="dxa"/>
            <w:vMerge/>
            <w:tcBorders>
              <w:top w:val="single" w:sz="4" w:space="0" w:color="000000"/>
              <w:left w:val="single" w:sz="4" w:space="0" w:color="000000"/>
              <w:bottom w:val="single" w:sz="4" w:space="0" w:color="000000"/>
              <w:right w:val="single" w:sz="4" w:space="0" w:color="000000"/>
            </w:tcBorders>
            <w:vAlign w:val="center"/>
          </w:tcPr>
          <w:p w:rsidR="00B53B95" w:rsidRPr="006133C5" w:rsidRDefault="00B53B95" w:rsidP="006133C5">
            <w:pPr>
              <w:widowControl w:val="0"/>
              <w:suppressAutoHyphens/>
              <w:snapToGrid w:val="0"/>
              <w:rPr>
                <w:bCs/>
              </w:rPr>
            </w:pPr>
          </w:p>
        </w:tc>
        <w:tc>
          <w:tcPr>
            <w:tcW w:w="2747" w:type="dxa"/>
            <w:tcBorders>
              <w:top w:val="single" w:sz="4" w:space="0" w:color="000000"/>
              <w:left w:val="single" w:sz="4" w:space="0" w:color="000000"/>
              <w:bottom w:val="single" w:sz="4" w:space="0" w:color="000000"/>
              <w:right w:val="single" w:sz="4" w:space="0" w:color="000000"/>
            </w:tcBorders>
            <w:vAlign w:val="center"/>
          </w:tcPr>
          <w:p w:rsidR="00B53B95" w:rsidRPr="006133C5" w:rsidRDefault="00B53B95" w:rsidP="006133C5">
            <w:pPr>
              <w:widowControl w:val="0"/>
              <w:suppressAutoHyphens/>
              <w:snapToGrid w:val="0"/>
              <w:jc w:val="center"/>
              <w:rPr>
                <w:rFonts w:eastAsia="Calibri"/>
                <w:bCs/>
                <w:lang w:eastAsia="en-US"/>
              </w:rPr>
            </w:pPr>
            <w:r w:rsidRPr="006133C5">
              <w:rPr>
                <w:rFonts w:eastAsia="Calibri"/>
                <w:bCs/>
                <w:lang w:eastAsia="en-US"/>
              </w:rPr>
              <w:t>301363, Тульская. обл., Алексинский р-он, г. Алексин, ул. Макаренко</w:t>
            </w:r>
          </w:p>
        </w:tc>
        <w:tc>
          <w:tcPr>
            <w:tcW w:w="692" w:type="dxa"/>
            <w:vMerge/>
            <w:tcBorders>
              <w:top w:val="single" w:sz="4" w:space="0" w:color="000000"/>
              <w:left w:val="single" w:sz="4" w:space="0" w:color="000000"/>
              <w:bottom w:val="single" w:sz="4" w:space="0" w:color="000000"/>
              <w:right w:val="single" w:sz="4" w:space="0" w:color="auto"/>
            </w:tcBorders>
            <w:vAlign w:val="center"/>
          </w:tcPr>
          <w:p w:rsidR="00B53B95" w:rsidRPr="006133C5" w:rsidRDefault="00B53B95" w:rsidP="006133C5">
            <w:pPr>
              <w:widowControl w:val="0"/>
              <w:suppressAutoHyphens/>
              <w:snapToGrid w:val="0"/>
              <w:ind w:left="180"/>
              <w:jc w:val="center"/>
              <w:rPr>
                <w:bCs/>
              </w:rPr>
            </w:pPr>
          </w:p>
        </w:tc>
        <w:tc>
          <w:tcPr>
            <w:tcW w:w="2200" w:type="dxa"/>
            <w:vMerge/>
            <w:tcBorders>
              <w:left w:val="single" w:sz="4" w:space="0" w:color="auto"/>
              <w:right w:val="single" w:sz="4" w:space="0" w:color="auto"/>
            </w:tcBorders>
            <w:vAlign w:val="center"/>
          </w:tcPr>
          <w:p w:rsidR="00B53B95" w:rsidRPr="006133C5" w:rsidRDefault="00B53B95" w:rsidP="006133C5">
            <w:pPr>
              <w:widowControl w:val="0"/>
              <w:suppressAutoHyphens/>
              <w:snapToGrid w:val="0"/>
              <w:jc w:val="center"/>
              <w:rPr>
                <w:rFonts w:eastAsia="Calibri"/>
                <w:bCs/>
                <w:lang w:eastAsia="en-US"/>
              </w:rPr>
            </w:pPr>
          </w:p>
        </w:tc>
        <w:tc>
          <w:tcPr>
            <w:tcW w:w="1300" w:type="dxa"/>
            <w:tcBorders>
              <w:top w:val="single" w:sz="4" w:space="0" w:color="000000"/>
              <w:left w:val="single" w:sz="4" w:space="0" w:color="auto"/>
              <w:bottom w:val="single" w:sz="4" w:space="0" w:color="000000"/>
              <w:right w:val="single" w:sz="4" w:space="0" w:color="000000"/>
            </w:tcBorders>
            <w:vAlign w:val="center"/>
          </w:tcPr>
          <w:p w:rsidR="00B53B95" w:rsidRPr="006133C5" w:rsidRDefault="00B53B95" w:rsidP="006133C5">
            <w:pPr>
              <w:widowControl w:val="0"/>
              <w:suppressAutoHyphens/>
              <w:snapToGrid w:val="0"/>
              <w:jc w:val="center"/>
              <w:rPr>
                <w:rFonts w:eastAsia="Calibri"/>
                <w:lang w:eastAsia="en-US"/>
              </w:rPr>
            </w:pPr>
            <w:r>
              <w:rPr>
                <w:rFonts w:eastAsia="Calibri"/>
                <w:lang w:eastAsia="en-US"/>
              </w:rPr>
              <w:t>896</w:t>
            </w:r>
          </w:p>
        </w:tc>
      </w:tr>
      <w:tr w:rsidR="00B53B95" w:rsidRPr="006133C5" w:rsidTr="001A1065">
        <w:trPr>
          <w:trHeight w:val="558"/>
        </w:trPr>
        <w:tc>
          <w:tcPr>
            <w:tcW w:w="429" w:type="dxa"/>
            <w:vMerge w:val="restart"/>
            <w:tcBorders>
              <w:top w:val="single" w:sz="4" w:space="0" w:color="000000"/>
              <w:left w:val="single" w:sz="4" w:space="0" w:color="000000"/>
              <w:right w:val="single" w:sz="4" w:space="0" w:color="000000"/>
            </w:tcBorders>
            <w:vAlign w:val="center"/>
          </w:tcPr>
          <w:p w:rsidR="00B53B95" w:rsidRPr="006133C5" w:rsidRDefault="00B53B95" w:rsidP="00C80F3A">
            <w:pPr>
              <w:widowControl w:val="0"/>
              <w:suppressAutoHyphens/>
              <w:snapToGrid w:val="0"/>
              <w:jc w:val="center"/>
              <w:rPr>
                <w:rFonts w:eastAsia="Calibri"/>
                <w:lang w:eastAsia="en-US"/>
              </w:rPr>
            </w:pPr>
            <w:r>
              <w:rPr>
                <w:rFonts w:eastAsia="Calibri"/>
                <w:lang w:eastAsia="en-US"/>
              </w:rPr>
              <w:t>2</w:t>
            </w:r>
          </w:p>
        </w:tc>
        <w:tc>
          <w:tcPr>
            <w:tcW w:w="1977" w:type="dxa"/>
            <w:vMerge w:val="restart"/>
            <w:tcBorders>
              <w:top w:val="single" w:sz="4" w:space="0" w:color="000000"/>
              <w:left w:val="single" w:sz="4" w:space="0" w:color="000000"/>
              <w:right w:val="single" w:sz="4" w:space="0" w:color="000000"/>
            </w:tcBorders>
            <w:vAlign w:val="center"/>
          </w:tcPr>
          <w:p w:rsidR="00B53B95" w:rsidRPr="00B53B95" w:rsidRDefault="00B53B95" w:rsidP="00B53B95">
            <w:pPr>
              <w:widowControl w:val="0"/>
              <w:suppressAutoHyphens/>
              <w:snapToGrid w:val="0"/>
              <w:rPr>
                <w:bCs/>
              </w:rPr>
            </w:pPr>
            <w:r w:rsidRPr="00B53B95">
              <w:rPr>
                <w:bCs/>
              </w:rPr>
              <w:t>Хлеб недлительного хранения</w:t>
            </w:r>
          </w:p>
          <w:p w:rsidR="00B53B95" w:rsidRPr="006133C5" w:rsidRDefault="00B53B95" w:rsidP="00B53B95">
            <w:pPr>
              <w:widowControl w:val="0"/>
              <w:suppressAutoHyphens/>
              <w:snapToGrid w:val="0"/>
              <w:rPr>
                <w:bCs/>
              </w:rPr>
            </w:pPr>
            <w:r w:rsidRPr="00B53B95">
              <w:rPr>
                <w:bCs/>
              </w:rPr>
              <w:t>пшенично – ржаной (Российская федерация)</w:t>
            </w:r>
          </w:p>
        </w:tc>
        <w:tc>
          <w:tcPr>
            <w:tcW w:w="2747" w:type="dxa"/>
            <w:tcBorders>
              <w:top w:val="single" w:sz="4" w:space="0" w:color="000000"/>
              <w:left w:val="single" w:sz="4" w:space="0" w:color="000000"/>
              <w:bottom w:val="single" w:sz="4" w:space="0" w:color="000000"/>
              <w:right w:val="single" w:sz="4" w:space="0" w:color="000000"/>
            </w:tcBorders>
            <w:vAlign w:val="center"/>
          </w:tcPr>
          <w:p w:rsidR="00B53B95" w:rsidRPr="006133C5" w:rsidRDefault="00B53B95" w:rsidP="00C80F3A">
            <w:pPr>
              <w:widowControl w:val="0"/>
              <w:suppressAutoHyphens/>
              <w:snapToGrid w:val="0"/>
              <w:jc w:val="center"/>
              <w:rPr>
                <w:rFonts w:eastAsia="Calibri"/>
                <w:bCs/>
                <w:lang w:eastAsia="en-US"/>
              </w:rPr>
            </w:pPr>
            <w:r w:rsidRPr="006133C5">
              <w:rPr>
                <w:rFonts w:eastAsia="Calibri"/>
                <w:bCs/>
                <w:lang w:eastAsia="en-US"/>
              </w:rPr>
              <w:t>301342, Тульская обл., Алексинский р-он, д. Замарино</w:t>
            </w:r>
          </w:p>
        </w:tc>
        <w:tc>
          <w:tcPr>
            <w:tcW w:w="692" w:type="dxa"/>
            <w:vMerge w:val="restart"/>
            <w:tcBorders>
              <w:top w:val="single" w:sz="4" w:space="0" w:color="000000"/>
              <w:left w:val="single" w:sz="4" w:space="0" w:color="000000"/>
              <w:right w:val="single" w:sz="4" w:space="0" w:color="auto"/>
            </w:tcBorders>
            <w:vAlign w:val="center"/>
          </w:tcPr>
          <w:p w:rsidR="00B53B95" w:rsidRPr="006133C5" w:rsidRDefault="00B53B95" w:rsidP="00C80F3A">
            <w:pPr>
              <w:widowControl w:val="0"/>
              <w:suppressAutoHyphens/>
              <w:snapToGrid w:val="0"/>
              <w:ind w:left="180"/>
              <w:jc w:val="center"/>
              <w:rPr>
                <w:bCs/>
              </w:rPr>
            </w:pPr>
            <w:r>
              <w:rPr>
                <w:bCs/>
              </w:rPr>
              <w:t>кг</w:t>
            </w:r>
          </w:p>
        </w:tc>
        <w:tc>
          <w:tcPr>
            <w:tcW w:w="2200" w:type="dxa"/>
            <w:vMerge/>
            <w:tcBorders>
              <w:left w:val="single" w:sz="4" w:space="0" w:color="auto"/>
              <w:right w:val="single" w:sz="4" w:space="0" w:color="auto"/>
            </w:tcBorders>
            <w:vAlign w:val="center"/>
          </w:tcPr>
          <w:p w:rsidR="00B53B95" w:rsidRPr="006133C5" w:rsidRDefault="00B53B95" w:rsidP="00C80F3A">
            <w:pPr>
              <w:widowControl w:val="0"/>
              <w:suppressAutoHyphens/>
              <w:snapToGrid w:val="0"/>
              <w:jc w:val="center"/>
              <w:rPr>
                <w:rFonts w:eastAsia="Calibri"/>
                <w:bCs/>
                <w:lang w:eastAsia="en-US"/>
              </w:rPr>
            </w:pPr>
          </w:p>
        </w:tc>
        <w:tc>
          <w:tcPr>
            <w:tcW w:w="1300" w:type="dxa"/>
            <w:tcBorders>
              <w:top w:val="single" w:sz="4" w:space="0" w:color="000000"/>
              <w:left w:val="single" w:sz="4" w:space="0" w:color="auto"/>
              <w:bottom w:val="single" w:sz="4" w:space="0" w:color="000000"/>
              <w:right w:val="single" w:sz="4" w:space="0" w:color="000000"/>
            </w:tcBorders>
            <w:vAlign w:val="center"/>
          </w:tcPr>
          <w:p w:rsidR="00B53B95" w:rsidRDefault="00B53B95" w:rsidP="00C80F3A">
            <w:pPr>
              <w:widowControl w:val="0"/>
              <w:suppressAutoHyphens/>
              <w:snapToGrid w:val="0"/>
              <w:jc w:val="center"/>
              <w:rPr>
                <w:rFonts w:eastAsia="Calibri"/>
                <w:lang w:eastAsia="en-US"/>
              </w:rPr>
            </w:pPr>
            <w:r>
              <w:rPr>
                <w:rFonts w:eastAsia="Calibri"/>
                <w:lang w:eastAsia="en-US"/>
              </w:rPr>
              <w:t>900</w:t>
            </w:r>
          </w:p>
        </w:tc>
      </w:tr>
      <w:tr w:rsidR="00B53B95" w:rsidRPr="006133C5" w:rsidTr="001A1065">
        <w:trPr>
          <w:trHeight w:val="558"/>
        </w:trPr>
        <w:tc>
          <w:tcPr>
            <w:tcW w:w="429" w:type="dxa"/>
            <w:vMerge/>
            <w:tcBorders>
              <w:left w:val="single" w:sz="4" w:space="0" w:color="000000"/>
              <w:bottom w:val="single" w:sz="4" w:space="0" w:color="000000"/>
              <w:right w:val="single" w:sz="4" w:space="0" w:color="000000"/>
            </w:tcBorders>
            <w:vAlign w:val="center"/>
          </w:tcPr>
          <w:p w:rsidR="00B53B95" w:rsidRPr="006133C5" w:rsidRDefault="00B53B95" w:rsidP="006133C5">
            <w:pPr>
              <w:widowControl w:val="0"/>
              <w:suppressAutoHyphens/>
              <w:snapToGrid w:val="0"/>
              <w:jc w:val="center"/>
              <w:rPr>
                <w:rFonts w:eastAsia="Calibri"/>
                <w:lang w:eastAsia="en-US"/>
              </w:rPr>
            </w:pPr>
          </w:p>
        </w:tc>
        <w:tc>
          <w:tcPr>
            <w:tcW w:w="1977" w:type="dxa"/>
            <w:vMerge/>
            <w:tcBorders>
              <w:left w:val="single" w:sz="4" w:space="0" w:color="000000"/>
              <w:bottom w:val="single" w:sz="4" w:space="0" w:color="000000"/>
              <w:right w:val="single" w:sz="4" w:space="0" w:color="000000"/>
            </w:tcBorders>
            <w:vAlign w:val="center"/>
          </w:tcPr>
          <w:p w:rsidR="00B53B95" w:rsidRPr="006133C5" w:rsidRDefault="00B53B95" w:rsidP="006133C5">
            <w:pPr>
              <w:widowControl w:val="0"/>
              <w:suppressAutoHyphens/>
              <w:snapToGrid w:val="0"/>
              <w:rPr>
                <w:bCs/>
              </w:rPr>
            </w:pPr>
          </w:p>
        </w:tc>
        <w:tc>
          <w:tcPr>
            <w:tcW w:w="2747" w:type="dxa"/>
            <w:tcBorders>
              <w:top w:val="single" w:sz="4" w:space="0" w:color="000000"/>
              <w:left w:val="single" w:sz="4" w:space="0" w:color="000000"/>
              <w:bottom w:val="single" w:sz="4" w:space="0" w:color="000000"/>
              <w:right w:val="single" w:sz="4" w:space="0" w:color="000000"/>
            </w:tcBorders>
            <w:vAlign w:val="center"/>
          </w:tcPr>
          <w:p w:rsidR="00B53B95" w:rsidRPr="006133C5" w:rsidRDefault="00B53B95" w:rsidP="006133C5">
            <w:pPr>
              <w:widowControl w:val="0"/>
              <w:suppressAutoHyphens/>
              <w:snapToGrid w:val="0"/>
              <w:jc w:val="center"/>
              <w:rPr>
                <w:rFonts w:eastAsia="Calibri"/>
                <w:bCs/>
                <w:lang w:eastAsia="en-US"/>
              </w:rPr>
            </w:pPr>
            <w:r w:rsidRPr="006133C5">
              <w:rPr>
                <w:rFonts w:eastAsia="Calibri"/>
                <w:bCs/>
                <w:lang w:eastAsia="en-US"/>
              </w:rPr>
              <w:t>301363, Тульская. обл., Алексинский р-он, г. Алексин, ул. Макаренко</w:t>
            </w:r>
          </w:p>
        </w:tc>
        <w:tc>
          <w:tcPr>
            <w:tcW w:w="692" w:type="dxa"/>
            <w:vMerge/>
            <w:tcBorders>
              <w:left w:val="single" w:sz="4" w:space="0" w:color="000000"/>
              <w:bottom w:val="single" w:sz="4" w:space="0" w:color="000000"/>
              <w:right w:val="single" w:sz="4" w:space="0" w:color="auto"/>
            </w:tcBorders>
            <w:vAlign w:val="center"/>
          </w:tcPr>
          <w:p w:rsidR="00B53B95" w:rsidRPr="006133C5" w:rsidRDefault="00B53B95" w:rsidP="006133C5">
            <w:pPr>
              <w:widowControl w:val="0"/>
              <w:suppressAutoHyphens/>
              <w:snapToGrid w:val="0"/>
              <w:ind w:left="180"/>
              <w:jc w:val="center"/>
              <w:rPr>
                <w:bCs/>
              </w:rPr>
            </w:pPr>
          </w:p>
        </w:tc>
        <w:tc>
          <w:tcPr>
            <w:tcW w:w="2200" w:type="dxa"/>
            <w:vMerge/>
            <w:tcBorders>
              <w:left w:val="single" w:sz="4" w:space="0" w:color="auto"/>
              <w:bottom w:val="single" w:sz="4" w:space="0" w:color="auto"/>
              <w:right w:val="single" w:sz="4" w:space="0" w:color="auto"/>
            </w:tcBorders>
            <w:vAlign w:val="center"/>
          </w:tcPr>
          <w:p w:rsidR="00B53B95" w:rsidRPr="006133C5" w:rsidRDefault="00B53B95" w:rsidP="006133C5">
            <w:pPr>
              <w:widowControl w:val="0"/>
              <w:suppressAutoHyphens/>
              <w:snapToGrid w:val="0"/>
              <w:jc w:val="center"/>
              <w:rPr>
                <w:rFonts w:eastAsia="Calibri"/>
                <w:bCs/>
                <w:lang w:eastAsia="en-US"/>
              </w:rPr>
            </w:pPr>
          </w:p>
        </w:tc>
        <w:tc>
          <w:tcPr>
            <w:tcW w:w="1300" w:type="dxa"/>
            <w:tcBorders>
              <w:top w:val="single" w:sz="4" w:space="0" w:color="000000"/>
              <w:left w:val="single" w:sz="4" w:space="0" w:color="auto"/>
              <w:bottom w:val="single" w:sz="4" w:space="0" w:color="000000"/>
              <w:right w:val="single" w:sz="4" w:space="0" w:color="000000"/>
            </w:tcBorders>
            <w:vAlign w:val="center"/>
          </w:tcPr>
          <w:p w:rsidR="00B53B95" w:rsidRDefault="00B53B95" w:rsidP="006133C5">
            <w:pPr>
              <w:widowControl w:val="0"/>
              <w:suppressAutoHyphens/>
              <w:snapToGrid w:val="0"/>
              <w:jc w:val="center"/>
              <w:rPr>
                <w:rFonts w:eastAsia="Calibri"/>
                <w:lang w:eastAsia="en-US"/>
              </w:rPr>
            </w:pPr>
            <w:r>
              <w:rPr>
                <w:rFonts w:eastAsia="Calibri"/>
                <w:lang w:eastAsia="en-US"/>
              </w:rPr>
              <w:t>1350</w:t>
            </w:r>
          </w:p>
        </w:tc>
      </w:tr>
    </w:tbl>
    <w:p w:rsidR="006133C5" w:rsidRPr="006133C5" w:rsidRDefault="006133C5" w:rsidP="006133C5">
      <w:pPr>
        <w:widowControl w:val="0"/>
        <w:suppressAutoHyphens/>
        <w:snapToGrid w:val="0"/>
        <w:ind w:firstLine="709"/>
        <w:jc w:val="both"/>
        <w:rPr>
          <w:rFonts w:eastAsia="Calibri"/>
          <w:bCs/>
          <w:sz w:val="26"/>
          <w:szCs w:val="26"/>
          <w:lang w:eastAsia="en-US"/>
        </w:rPr>
      </w:pPr>
    </w:p>
    <w:p w:rsidR="006133C5" w:rsidRPr="006133C5" w:rsidRDefault="006133C5" w:rsidP="006133C5">
      <w:pPr>
        <w:widowControl w:val="0"/>
        <w:suppressAutoHyphens/>
        <w:snapToGrid w:val="0"/>
        <w:ind w:firstLine="709"/>
        <w:jc w:val="both"/>
        <w:rPr>
          <w:rFonts w:eastAsia="Calibri"/>
          <w:bCs/>
          <w:sz w:val="26"/>
          <w:szCs w:val="26"/>
          <w:lang w:eastAsia="en-US"/>
        </w:rPr>
      </w:pPr>
    </w:p>
    <w:tbl>
      <w:tblPr>
        <w:tblpPr w:leftFromText="180" w:rightFromText="180" w:vertAnchor="text" w:tblpY="1"/>
        <w:tblOverlap w:val="never"/>
        <w:tblW w:w="5000" w:type="pct"/>
        <w:tblLayout w:type="fixed"/>
        <w:tblCellMar>
          <w:top w:w="102" w:type="dxa"/>
          <w:left w:w="62" w:type="dxa"/>
          <w:bottom w:w="102" w:type="dxa"/>
          <w:right w:w="62" w:type="dxa"/>
        </w:tblCellMar>
        <w:tblLook w:val="0000" w:firstRow="0" w:lastRow="0" w:firstColumn="0" w:lastColumn="0" w:noHBand="0" w:noVBand="0"/>
      </w:tblPr>
      <w:tblGrid>
        <w:gridCol w:w="4935"/>
        <w:gridCol w:w="4420"/>
      </w:tblGrid>
      <w:tr w:rsidR="006133C5" w:rsidRPr="006133C5" w:rsidTr="00B7765D">
        <w:tc>
          <w:tcPr>
            <w:tcW w:w="5010" w:type="dxa"/>
            <w:vAlign w:val="bottom"/>
          </w:tcPr>
          <w:p w:rsidR="006133C5" w:rsidRPr="006133C5" w:rsidRDefault="006133C5" w:rsidP="00A703D6">
            <w:pPr>
              <w:widowControl w:val="0"/>
              <w:suppressAutoHyphens/>
              <w:snapToGrid w:val="0"/>
              <w:jc w:val="both"/>
              <w:rPr>
                <w:bCs/>
                <w:sz w:val="26"/>
                <w:szCs w:val="26"/>
              </w:rPr>
            </w:pPr>
            <w:r w:rsidRPr="006133C5">
              <w:rPr>
                <w:sz w:val="26"/>
                <w:szCs w:val="20"/>
              </w:rPr>
              <w:t>ГОСУДАРСТВЕННЫЙ ЗАКАЗЧИК</w:t>
            </w:r>
            <w:r w:rsidRPr="006133C5">
              <w:rPr>
                <w:bCs/>
                <w:sz w:val="26"/>
                <w:szCs w:val="26"/>
              </w:rPr>
              <w:t>:</w:t>
            </w:r>
          </w:p>
          <w:p w:rsidR="006133C5" w:rsidRPr="006133C5" w:rsidRDefault="006133C5" w:rsidP="006133C5">
            <w:pPr>
              <w:widowControl w:val="0"/>
              <w:suppressAutoHyphens/>
              <w:snapToGrid w:val="0"/>
              <w:ind w:firstLine="709"/>
              <w:jc w:val="both"/>
              <w:rPr>
                <w:bCs/>
                <w:sz w:val="26"/>
                <w:szCs w:val="26"/>
              </w:rPr>
            </w:pPr>
          </w:p>
          <w:p w:rsidR="006133C5" w:rsidRPr="006133C5" w:rsidRDefault="006133C5" w:rsidP="006133C5">
            <w:pPr>
              <w:widowControl w:val="0"/>
              <w:suppressAutoHyphens/>
              <w:snapToGrid w:val="0"/>
              <w:ind w:firstLine="709"/>
              <w:jc w:val="both"/>
              <w:rPr>
                <w:bCs/>
                <w:sz w:val="26"/>
                <w:szCs w:val="26"/>
              </w:rPr>
            </w:pPr>
          </w:p>
        </w:tc>
        <w:tc>
          <w:tcPr>
            <w:tcW w:w="4486" w:type="dxa"/>
          </w:tcPr>
          <w:p w:rsidR="006133C5" w:rsidRPr="006133C5" w:rsidRDefault="006133C5" w:rsidP="00A703D6">
            <w:pPr>
              <w:widowControl w:val="0"/>
              <w:suppressAutoHyphens/>
              <w:snapToGrid w:val="0"/>
              <w:ind w:firstLine="709"/>
              <w:rPr>
                <w:bCs/>
                <w:sz w:val="26"/>
                <w:szCs w:val="26"/>
              </w:rPr>
            </w:pPr>
            <w:r w:rsidRPr="006133C5">
              <w:rPr>
                <w:sz w:val="26"/>
                <w:szCs w:val="20"/>
              </w:rPr>
              <w:t>ПОСТАВЩИК</w:t>
            </w:r>
            <w:r w:rsidRPr="006133C5">
              <w:rPr>
                <w:bCs/>
                <w:sz w:val="26"/>
                <w:szCs w:val="26"/>
              </w:rPr>
              <w:t>:</w:t>
            </w:r>
          </w:p>
        </w:tc>
      </w:tr>
      <w:tr w:rsidR="006133C5" w:rsidRPr="006133C5" w:rsidTr="00B7765D">
        <w:tc>
          <w:tcPr>
            <w:tcW w:w="5010" w:type="dxa"/>
          </w:tcPr>
          <w:p w:rsidR="006133C5" w:rsidRPr="006133C5" w:rsidRDefault="006133C5" w:rsidP="00A703D6">
            <w:pPr>
              <w:widowControl w:val="0"/>
              <w:suppressAutoHyphens/>
              <w:snapToGrid w:val="0"/>
              <w:jc w:val="both"/>
              <w:rPr>
                <w:bCs/>
                <w:sz w:val="26"/>
                <w:szCs w:val="26"/>
              </w:rPr>
            </w:pPr>
            <w:r w:rsidRPr="006133C5">
              <w:rPr>
                <w:bCs/>
                <w:sz w:val="26"/>
                <w:szCs w:val="26"/>
              </w:rPr>
              <w:t>____________________/</w:t>
            </w:r>
          </w:p>
        </w:tc>
        <w:tc>
          <w:tcPr>
            <w:tcW w:w="4486" w:type="dxa"/>
            <w:vAlign w:val="center"/>
          </w:tcPr>
          <w:p w:rsidR="006133C5" w:rsidRPr="006133C5" w:rsidRDefault="006133C5" w:rsidP="00A703D6">
            <w:pPr>
              <w:widowControl w:val="0"/>
              <w:suppressAutoHyphens/>
              <w:snapToGrid w:val="0"/>
              <w:ind w:firstLine="709"/>
              <w:rPr>
                <w:bCs/>
                <w:sz w:val="26"/>
                <w:szCs w:val="26"/>
              </w:rPr>
            </w:pPr>
            <w:r w:rsidRPr="006133C5">
              <w:rPr>
                <w:bCs/>
                <w:sz w:val="26"/>
                <w:szCs w:val="26"/>
              </w:rPr>
              <w:t>____________________/</w:t>
            </w:r>
          </w:p>
        </w:tc>
      </w:tr>
      <w:tr w:rsidR="006133C5" w:rsidRPr="006133C5" w:rsidTr="00B7765D">
        <w:trPr>
          <w:trHeight w:val="32"/>
        </w:trPr>
        <w:tc>
          <w:tcPr>
            <w:tcW w:w="5010" w:type="dxa"/>
          </w:tcPr>
          <w:p w:rsidR="006133C5" w:rsidRPr="006133C5" w:rsidRDefault="00A703D6" w:rsidP="006133C5">
            <w:pPr>
              <w:widowControl w:val="0"/>
              <w:suppressAutoHyphens/>
              <w:snapToGrid w:val="0"/>
              <w:ind w:firstLine="284"/>
              <w:jc w:val="both"/>
              <w:rPr>
                <w:bCs/>
                <w:sz w:val="26"/>
                <w:szCs w:val="26"/>
              </w:rPr>
            </w:pPr>
            <w:r>
              <w:rPr>
                <w:bCs/>
                <w:sz w:val="26"/>
                <w:szCs w:val="26"/>
              </w:rPr>
              <w:t xml:space="preserve">     </w:t>
            </w:r>
            <w:r w:rsidR="006133C5" w:rsidRPr="006133C5">
              <w:rPr>
                <w:bCs/>
                <w:sz w:val="26"/>
                <w:szCs w:val="26"/>
              </w:rPr>
              <w:t xml:space="preserve">   М.П. (при наличии)</w:t>
            </w:r>
          </w:p>
          <w:p w:rsidR="006133C5" w:rsidRPr="006133C5" w:rsidRDefault="006133C5" w:rsidP="006133C5">
            <w:pPr>
              <w:widowControl w:val="0"/>
              <w:suppressAutoHyphens/>
              <w:snapToGrid w:val="0"/>
              <w:ind w:firstLine="284"/>
              <w:jc w:val="both"/>
              <w:rPr>
                <w:bCs/>
                <w:sz w:val="26"/>
                <w:szCs w:val="26"/>
              </w:rPr>
            </w:pPr>
            <w:r w:rsidRPr="006133C5">
              <w:rPr>
                <w:sz w:val="26"/>
                <w:szCs w:val="26"/>
              </w:rPr>
              <w:t xml:space="preserve">   «___» ___________2026г.</w:t>
            </w:r>
          </w:p>
        </w:tc>
        <w:tc>
          <w:tcPr>
            <w:tcW w:w="4486" w:type="dxa"/>
            <w:vAlign w:val="center"/>
          </w:tcPr>
          <w:p w:rsidR="006133C5" w:rsidRPr="006133C5" w:rsidRDefault="006133C5" w:rsidP="006133C5">
            <w:pPr>
              <w:widowControl w:val="0"/>
              <w:suppressAutoHyphens/>
              <w:snapToGrid w:val="0"/>
              <w:ind w:firstLine="322"/>
              <w:jc w:val="center"/>
              <w:rPr>
                <w:bCs/>
                <w:sz w:val="26"/>
                <w:szCs w:val="26"/>
              </w:rPr>
            </w:pPr>
            <w:r w:rsidRPr="006133C5">
              <w:rPr>
                <w:bCs/>
                <w:sz w:val="26"/>
                <w:szCs w:val="26"/>
              </w:rPr>
              <w:t>М.П. (при наличии)</w:t>
            </w:r>
          </w:p>
          <w:p w:rsidR="006133C5" w:rsidRPr="006133C5" w:rsidRDefault="006133C5" w:rsidP="006133C5">
            <w:pPr>
              <w:widowControl w:val="0"/>
              <w:suppressAutoHyphens/>
              <w:snapToGrid w:val="0"/>
              <w:ind w:firstLine="322"/>
              <w:jc w:val="center"/>
              <w:rPr>
                <w:bCs/>
                <w:sz w:val="26"/>
                <w:szCs w:val="26"/>
              </w:rPr>
            </w:pPr>
            <w:r w:rsidRPr="006133C5">
              <w:rPr>
                <w:sz w:val="26"/>
                <w:szCs w:val="26"/>
              </w:rPr>
              <w:t xml:space="preserve">     «___» ___________2026г.</w:t>
            </w:r>
          </w:p>
        </w:tc>
      </w:tr>
    </w:tbl>
    <w:p w:rsidR="006133C5" w:rsidRPr="006133C5" w:rsidRDefault="006133C5" w:rsidP="006133C5">
      <w:pPr>
        <w:widowControl w:val="0"/>
        <w:suppressAutoHyphens/>
        <w:snapToGrid w:val="0"/>
        <w:ind w:firstLine="709"/>
        <w:jc w:val="both"/>
        <w:rPr>
          <w:rFonts w:eastAsia="Calibri"/>
          <w:bCs/>
          <w:sz w:val="26"/>
          <w:szCs w:val="26"/>
          <w:lang w:eastAsia="en-US"/>
        </w:rPr>
      </w:pPr>
    </w:p>
    <w:p w:rsidR="006133C5" w:rsidRPr="006133C5" w:rsidRDefault="006133C5" w:rsidP="006133C5">
      <w:pPr>
        <w:widowControl w:val="0"/>
        <w:suppressAutoHyphens/>
        <w:snapToGrid w:val="0"/>
        <w:ind w:firstLine="709"/>
        <w:jc w:val="right"/>
        <w:outlineLvl w:val="0"/>
        <w:rPr>
          <w:strike/>
          <w:sz w:val="26"/>
          <w:szCs w:val="20"/>
        </w:rPr>
      </w:pPr>
    </w:p>
    <w:p w:rsidR="000E2ABB" w:rsidRDefault="000E2ABB" w:rsidP="00702EA1">
      <w:pPr>
        <w:suppressAutoHyphens/>
        <w:jc w:val="both"/>
        <w:rPr>
          <w:strike/>
          <w:sz w:val="26"/>
          <w:szCs w:val="20"/>
        </w:rPr>
      </w:pPr>
    </w:p>
    <w:p w:rsidR="000E2ABB" w:rsidRDefault="000E2ABB">
      <w:pPr>
        <w:spacing w:after="160" w:line="259" w:lineRule="auto"/>
        <w:rPr>
          <w:strike/>
          <w:sz w:val="26"/>
          <w:szCs w:val="20"/>
        </w:rPr>
      </w:pPr>
      <w:r>
        <w:rPr>
          <w:strike/>
          <w:sz w:val="26"/>
          <w:szCs w:val="20"/>
        </w:rPr>
        <w:br w:type="page"/>
      </w:r>
    </w:p>
    <w:p w:rsidR="000E2ABB" w:rsidRPr="006133C5" w:rsidRDefault="000E2ABB" w:rsidP="000E2ABB">
      <w:pPr>
        <w:widowControl w:val="0"/>
        <w:suppressAutoHyphens/>
        <w:snapToGrid w:val="0"/>
        <w:ind w:firstLine="709"/>
        <w:jc w:val="right"/>
        <w:outlineLvl w:val="0"/>
        <w:rPr>
          <w:sz w:val="26"/>
          <w:szCs w:val="20"/>
        </w:rPr>
      </w:pPr>
      <w:r w:rsidRPr="006133C5">
        <w:rPr>
          <w:sz w:val="26"/>
          <w:szCs w:val="20"/>
        </w:rPr>
        <w:t>Приложение №</w:t>
      </w:r>
      <w:r>
        <w:rPr>
          <w:sz w:val="26"/>
          <w:szCs w:val="20"/>
        </w:rPr>
        <w:t>4</w:t>
      </w:r>
      <w:r w:rsidRPr="006133C5">
        <w:rPr>
          <w:sz w:val="26"/>
          <w:szCs w:val="20"/>
        </w:rPr>
        <w:t xml:space="preserve"> к Контракту</w:t>
      </w:r>
    </w:p>
    <w:p w:rsidR="000E2ABB" w:rsidRPr="006133C5" w:rsidRDefault="000E2ABB" w:rsidP="000E2ABB">
      <w:pPr>
        <w:widowControl w:val="0"/>
        <w:suppressAutoHyphens/>
        <w:snapToGrid w:val="0"/>
        <w:ind w:firstLine="709"/>
        <w:jc w:val="right"/>
        <w:rPr>
          <w:sz w:val="26"/>
          <w:szCs w:val="20"/>
        </w:rPr>
      </w:pPr>
      <w:r w:rsidRPr="006133C5">
        <w:rPr>
          <w:bCs/>
          <w:sz w:val="26"/>
          <w:szCs w:val="26"/>
        </w:rPr>
        <w:t>от «___» ________ 2026 г. № ___________________/__</w:t>
      </w:r>
    </w:p>
    <w:p w:rsidR="006133C5" w:rsidRDefault="006133C5" w:rsidP="00702EA1">
      <w:pPr>
        <w:suppressAutoHyphens/>
        <w:jc w:val="both"/>
        <w:rPr>
          <w:strike/>
          <w:sz w:val="26"/>
          <w:szCs w:val="20"/>
        </w:rPr>
      </w:pPr>
    </w:p>
    <w:p w:rsidR="000E2ABB" w:rsidRPr="0037504B" w:rsidRDefault="000E2ABB" w:rsidP="000E2ABB">
      <w:pPr>
        <w:jc w:val="center"/>
      </w:pPr>
      <w:r>
        <w:rPr>
          <w:b/>
          <w:noProof/>
        </w:rPr>
        <mc:AlternateContent>
          <mc:Choice Requires="wps">
            <w:drawing>
              <wp:anchor distT="0" distB="0" distL="114300" distR="114300" simplePos="0" relativeHeight="251659264" behindDoc="0" locked="0" layoutInCell="1" allowOverlap="1" wp14:anchorId="74E49776" wp14:editId="009386C7">
                <wp:simplePos x="0" y="0"/>
                <wp:positionH relativeFrom="column">
                  <wp:posOffset>-659765</wp:posOffset>
                </wp:positionH>
                <wp:positionV relativeFrom="paragraph">
                  <wp:posOffset>4074795</wp:posOffset>
                </wp:positionV>
                <wp:extent cx="7543800" cy="2325370"/>
                <wp:effectExtent l="0" t="0" r="0" b="0"/>
                <wp:wrapNone/>
                <wp:docPr id="1"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320232">
                          <a:off x="0" y="0"/>
                          <a:ext cx="7543800" cy="2325370"/>
                        </a:xfrm>
                        <a:prstGeom prst="rect">
                          <a:avLst/>
                        </a:prstGeom>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14:hiddenEffects>
                          </a:ext>
                        </a:extLst>
                      </wps:spPr>
                      <wps:txbx>
                        <w:txbxContent>
                          <w:p w:rsidR="000E2ABB" w:rsidRDefault="000E2ABB" w:rsidP="000E2ABB">
                            <w:pPr>
                              <w:pStyle w:val="a9"/>
                              <w:spacing w:before="0" w:beforeAutospacing="0" w:after="0" w:afterAutospacing="0"/>
                              <w:jc w:val="center"/>
                            </w:pPr>
                            <w:r w:rsidRPr="000E2ABB">
                              <w:rPr>
                                <w:rFonts w:ascii="Arial Black" w:hAnsi="Arial Black"/>
                                <w:outline/>
                                <w:color w:val="000000"/>
                                <w:sz w:val="72"/>
                                <w:szCs w:val="72"/>
                                <w14:textOutline w14:w="9525" w14:cap="flat" w14:cmpd="sng" w14:algn="ctr">
                                  <w14:solidFill>
                                    <w14:srgbClr w14:val="000000"/>
                                  </w14:solidFill>
                                  <w14:prstDash w14:val="solid"/>
                                  <w14:round/>
                                </w14:textOutline>
                                <w14:textFill>
                                  <w14:noFill/>
                                </w14:textFill>
                              </w:rPr>
                              <w:t>ОБРАЗЕЦ</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4E49776" id="_x0000_t202" coordsize="21600,21600" o:spt="202" path="m,l,21600r21600,l21600,xe">
                <v:stroke joinstyle="miter"/>
                <v:path gradientshapeok="t" o:connecttype="rect"/>
              </v:shapetype>
              <v:shape id="WordArt 3" o:spid="_x0000_s1026" type="#_x0000_t202" style="position:absolute;left:0;text-align:left;margin-left:-51.95pt;margin-top:320.85pt;width:594pt;height:183.1pt;rotation:-2534312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eNZpQIAAIQFAAAOAAAAZHJzL2Uyb0RvYy54bWysVN9vmzAQfp+0/8HinQKBhBSVVAk/9tJt&#10;lZqpzw42gQ2wZzuBaNr/vrMhSdu9TFORQPh8/u6+u+98dz+0DTpSIWvWxZZ341qIdgUjdbePrW/b&#10;3F5aSCrcEdywjsbWiUrrfvXxw13PIzpjFWsIFQhAOhn1PLYqpXjkOLKoaIvlDeO0g82SiRYrWIq9&#10;QwTuAb1tnJnrLpyeCcIFK6iUYE3HTWtl8MuSFuprWUqqUBNbkJsyX2G+O/11Vnc42gvMq7qY0sD/&#10;kUWL6w6CXqBSrDA6iPovqLYuBJOsVDcFax1WlnVBDQdg47lv2DxVmFPDBYoj+aVM8v1giy/HR4Fq&#10;Ar2zUIdbaNEzVHQtFPJ1cXouI/B54uClhg0btKMmKvkDK35I1LGkwt2eroVgfUUxgeQ01GQ2FLYn&#10;DrjGuqWDykgNffA0vPMCfwwmdaRd/5kROIIPiploQylaJBgcs2f+zIXXmKF+CDKCxp4uzYQAqABj&#10;OA/8pQtbBezBgbkfmnY7ONJomgMXUn2irEX6J7YEqMXA4uODVDq7q4t2B2SwT39jd3/durfZMlsG&#10;djBbZHbgpqm9zpPAXuReOE/9NElS77cG9YKoqgmhXV43zVlpXvBvnZw0P2rkojXJmppoOJ2SFPtd&#10;0gh0xKD03DymwLBzdXNep2EYAqvXlNb53A2hdnYYzn078DPX3izzxF4n3mIRZptkk72hlJlBk+/D&#10;ihqwcwMuZZtiXFOG5pwbYlSkhTNKSA27YZLujpET6KmHAY8t+fOABQVtHtqEQZVAkKVg7aR3vdaF&#10;0FrYDs9Y8EkWCsI8NucBN9rQfnsyzQsm3wGobeDegOKjuQvPVPrJedLRiGqaxdeg7Lw2ItMjMOY5&#10;zQOMuqE5XUv6Lnm5Nl7Xy3P1BwAA//8DAFBLAwQUAAYACAAAACEA4MO6s+EAAAAOAQAADwAAAGRy&#10;cy9kb3ducmV2LnhtbEyPQU7DMBBF90jcwRokdq3tEpo2xKmqorJCSBS6d+MhjojtyHZbc3ucFexm&#10;NE9/3q83yQzkgj70zgrgcwYEbetUbzsBnx/72QpIiNIqOTiLAn4wwKa5vallpdzVvuPlEDuSQ2yo&#10;pAAd41hRGlqNRoa5G9Hm25fzRsa8+o4qL6853Ax0wdiSGtnb/EHLEXca2+/D2QgontMOH7fHxUvJ&#10;Y3rjev/q2VGI+7u0fQISMcU/GCb9rA5Ndjq5s1WBDAJmnD2sMytgWfASyISwVcGBnKaJlWugTU3/&#10;12h+AQAA//8DAFBLAQItABQABgAIAAAAIQC2gziS/gAAAOEBAAATAAAAAAAAAAAAAAAAAAAAAABb&#10;Q29udGVudF9UeXBlc10ueG1sUEsBAi0AFAAGAAgAAAAhADj9If/WAAAAlAEAAAsAAAAAAAAAAAAA&#10;AAAALwEAAF9yZWxzLy5yZWxzUEsBAi0AFAAGAAgAAAAhABLV41mlAgAAhAUAAA4AAAAAAAAAAAAA&#10;AAAALgIAAGRycy9lMm9Eb2MueG1sUEsBAi0AFAAGAAgAAAAhAODDurPhAAAADgEAAA8AAAAAAAAA&#10;AAAAAAAA/wQAAGRycy9kb3ducmV2LnhtbFBLBQYAAAAABAAEAPMAAAANBgAAAAA=&#10;" filled="f" stroked="f">
                <o:lock v:ext="edit" shapetype="t"/>
                <v:textbox style="mso-fit-shape-to-text:t">
                  <w:txbxContent>
                    <w:p w:rsidR="000E2ABB" w:rsidRDefault="000E2ABB" w:rsidP="000E2ABB">
                      <w:pPr>
                        <w:pStyle w:val="a9"/>
                        <w:spacing w:before="0" w:beforeAutospacing="0" w:after="0" w:afterAutospacing="0"/>
                        <w:jc w:val="center"/>
                      </w:pPr>
                      <w:r w:rsidRPr="000E2ABB">
                        <w:rPr>
                          <w:rFonts w:ascii="Arial Black" w:hAnsi="Arial Black"/>
                          <w:outline/>
                          <w:color w:val="000000"/>
                          <w:sz w:val="72"/>
                          <w:szCs w:val="72"/>
                          <w14:textOutline w14:w="9525" w14:cap="flat" w14:cmpd="sng" w14:algn="ctr">
                            <w14:solidFill>
                              <w14:srgbClr w14:val="000000"/>
                            </w14:solidFill>
                            <w14:prstDash w14:val="solid"/>
                            <w14:round/>
                          </w14:textOutline>
                          <w14:textFill>
                            <w14:noFill/>
                          </w14:textFill>
                        </w:rPr>
                        <w:t>ОБРАЗЕЦ</w:t>
                      </w:r>
                    </w:p>
                  </w:txbxContent>
                </v:textbox>
              </v:shape>
            </w:pict>
          </mc:Fallback>
        </mc:AlternateContent>
      </w:r>
      <w:r>
        <w:rPr>
          <w:b/>
        </w:rPr>
        <w:t>А</w:t>
      </w:r>
      <w:r w:rsidRPr="0037504B">
        <w:rPr>
          <w:b/>
        </w:rPr>
        <w:t>КТ №_____</w:t>
      </w:r>
    </w:p>
    <w:p w:rsidR="000E2ABB" w:rsidRPr="0037504B" w:rsidRDefault="000E2ABB" w:rsidP="000E2ABB">
      <w:pPr>
        <w:jc w:val="center"/>
        <w:rPr>
          <w:b/>
        </w:rPr>
      </w:pPr>
      <w:r w:rsidRPr="0037504B">
        <w:rPr>
          <w:b/>
        </w:rPr>
        <w:t>приема-передачи товара</w:t>
      </w:r>
    </w:p>
    <w:p w:rsidR="000E2ABB" w:rsidRPr="0037504B" w:rsidRDefault="000E2ABB" w:rsidP="000E2ABB">
      <w:pPr>
        <w:jc w:val="center"/>
        <w:rPr>
          <w:b/>
        </w:rPr>
      </w:pPr>
    </w:p>
    <w:p w:rsidR="000E2ABB" w:rsidRPr="0037504B" w:rsidRDefault="000E2ABB" w:rsidP="000E2ABB">
      <w:pPr>
        <w:jc w:val="both"/>
      </w:pPr>
      <w:r w:rsidRPr="0037504B">
        <w:t xml:space="preserve">г. Тула                                                                                                </w:t>
      </w:r>
      <w:r>
        <w:t xml:space="preserve">        </w:t>
      </w:r>
      <w:r w:rsidRPr="0037504B">
        <w:t xml:space="preserve"> «___»_________202</w:t>
      </w:r>
      <w:r>
        <w:t xml:space="preserve">6 </w:t>
      </w:r>
      <w:r w:rsidRPr="0037504B">
        <w:t>г.</w:t>
      </w:r>
    </w:p>
    <w:p w:rsidR="000E2ABB" w:rsidRPr="0037504B" w:rsidRDefault="000E2ABB" w:rsidP="000E2ABB">
      <w:pPr>
        <w:jc w:val="both"/>
      </w:pPr>
    </w:p>
    <w:p w:rsidR="000E2ABB" w:rsidRPr="002D4F69" w:rsidRDefault="000E2ABB" w:rsidP="000E2ABB">
      <w:pPr>
        <w:ind w:firstLine="708"/>
        <w:jc w:val="both"/>
        <w:rPr>
          <w:sz w:val="22"/>
          <w:szCs w:val="22"/>
        </w:rPr>
      </w:pPr>
      <w:r w:rsidRPr="000E2ABB">
        <w:rPr>
          <w:sz w:val="22"/>
          <w:szCs w:val="22"/>
        </w:rPr>
        <w:t>Федеральное казенное учреждение дополнительного профессионального образования «Межрегиональный учебный центр Управления Федеральной службы исполнения наказаний по Тульской области» (ФКУ ДПО МУЦ УФСИН России по Тульской области), выступающее от имени Российской Федерации, именуемое в дальнейшем «Государственный заказчик» в лице начальника Корпусова Алексея Викторовича, действующего на основании Устава, с одной стороны и _____, именуемое в дальнейшем «Поставщик», в лице ____, действующего на основании ___</w:t>
      </w:r>
      <w:r w:rsidRPr="002D4F69">
        <w:rPr>
          <w:sz w:val="22"/>
          <w:szCs w:val="22"/>
        </w:rPr>
        <w:t>, с другой стороны, вместе именуемые «Стороны», составили настоящий Акт о нижеследующем:</w:t>
      </w:r>
    </w:p>
    <w:p w:rsidR="000E2ABB" w:rsidRDefault="000E2ABB" w:rsidP="000E2ABB">
      <w:pPr>
        <w:jc w:val="both"/>
        <w:rPr>
          <w:sz w:val="22"/>
          <w:szCs w:val="22"/>
        </w:rPr>
      </w:pPr>
      <w:r w:rsidRPr="002D4F69">
        <w:rPr>
          <w:sz w:val="22"/>
          <w:szCs w:val="22"/>
        </w:rPr>
        <w:t xml:space="preserve">1. В соответствии с условиями </w:t>
      </w:r>
      <w:r>
        <w:rPr>
          <w:sz w:val="22"/>
          <w:szCs w:val="22"/>
        </w:rPr>
        <w:t>Государственного контракта</w:t>
      </w:r>
      <w:r w:rsidRPr="002D4F69">
        <w:rPr>
          <w:sz w:val="22"/>
          <w:szCs w:val="22"/>
        </w:rPr>
        <w:t xml:space="preserve"> заключенного между Сторонами от «_</w:t>
      </w:r>
      <w:r>
        <w:rPr>
          <w:sz w:val="22"/>
          <w:szCs w:val="22"/>
        </w:rPr>
        <w:t>_</w:t>
      </w:r>
      <w:r w:rsidRPr="002D4F69">
        <w:rPr>
          <w:sz w:val="22"/>
          <w:szCs w:val="22"/>
        </w:rPr>
        <w:t>_»_____202</w:t>
      </w:r>
      <w:r>
        <w:rPr>
          <w:sz w:val="22"/>
          <w:szCs w:val="22"/>
        </w:rPr>
        <w:t>6</w:t>
      </w:r>
      <w:r w:rsidRPr="002D4F69">
        <w:rPr>
          <w:sz w:val="22"/>
          <w:szCs w:val="22"/>
        </w:rPr>
        <w:t xml:space="preserve"> г. №___</w:t>
      </w:r>
      <w:r>
        <w:rPr>
          <w:sz w:val="22"/>
          <w:szCs w:val="22"/>
        </w:rPr>
        <w:t>___</w:t>
      </w:r>
      <w:r w:rsidRPr="002D4F69">
        <w:rPr>
          <w:sz w:val="22"/>
          <w:szCs w:val="22"/>
        </w:rPr>
        <w:t xml:space="preserve"> Поставщик передает, а </w:t>
      </w:r>
      <w:r>
        <w:rPr>
          <w:sz w:val="22"/>
          <w:szCs w:val="22"/>
        </w:rPr>
        <w:t>Государственный заказчик</w:t>
      </w:r>
      <w:r w:rsidRPr="002D4F69">
        <w:rPr>
          <w:sz w:val="22"/>
          <w:szCs w:val="22"/>
        </w:rPr>
        <w:t xml:space="preserve"> принимает Товар следующего ассортимента и количества</w:t>
      </w:r>
    </w:p>
    <w:p w:rsidR="000E2ABB" w:rsidRDefault="000E2ABB" w:rsidP="000E2ABB">
      <w:pPr>
        <w:jc w:val="both"/>
        <w:rPr>
          <w:sz w:val="22"/>
          <w:szCs w:val="22"/>
        </w:rPr>
      </w:pPr>
    </w:p>
    <w:tbl>
      <w:tblPr>
        <w:tblW w:w="9671" w:type="dxa"/>
        <w:tblInd w:w="-5" w:type="dxa"/>
        <w:tblLayout w:type="fixed"/>
        <w:tblLook w:val="0000" w:firstRow="0" w:lastRow="0" w:firstColumn="0" w:lastColumn="0" w:noHBand="0" w:noVBand="0"/>
      </w:tblPr>
      <w:tblGrid>
        <w:gridCol w:w="516"/>
        <w:gridCol w:w="5013"/>
        <w:gridCol w:w="850"/>
        <w:gridCol w:w="1099"/>
        <w:gridCol w:w="1033"/>
        <w:gridCol w:w="1160"/>
      </w:tblGrid>
      <w:tr w:rsidR="000E2ABB" w:rsidRPr="004008D4" w:rsidTr="001B7AA1">
        <w:trPr>
          <w:trHeight w:val="1090"/>
        </w:trPr>
        <w:tc>
          <w:tcPr>
            <w:tcW w:w="516" w:type="dxa"/>
            <w:tcBorders>
              <w:top w:val="single" w:sz="4" w:space="0" w:color="000000"/>
              <w:left w:val="single" w:sz="4" w:space="0" w:color="000000"/>
              <w:bottom w:val="single" w:sz="4" w:space="0" w:color="000000"/>
            </w:tcBorders>
            <w:shd w:val="clear" w:color="auto" w:fill="auto"/>
            <w:vAlign w:val="center"/>
          </w:tcPr>
          <w:p w:rsidR="000E2ABB" w:rsidRPr="004008D4" w:rsidRDefault="000E2ABB" w:rsidP="001B7AA1">
            <w:pPr>
              <w:widowControl w:val="0"/>
              <w:jc w:val="center"/>
              <w:rPr>
                <w:b/>
                <w:bCs/>
              </w:rPr>
            </w:pPr>
            <w:r w:rsidRPr="004008D4">
              <w:rPr>
                <w:b/>
                <w:bCs/>
              </w:rPr>
              <w:t>№ п/п</w:t>
            </w:r>
          </w:p>
        </w:tc>
        <w:tc>
          <w:tcPr>
            <w:tcW w:w="5013" w:type="dxa"/>
            <w:tcBorders>
              <w:top w:val="single" w:sz="4" w:space="0" w:color="000000"/>
              <w:left w:val="single" w:sz="4" w:space="0" w:color="000000"/>
              <w:bottom w:val="single" w:sz="4" w:space="0" w:color="000000"/>
            </w:tcBorders>
            <w:shd w:val="clear" w:color="auto" w:fill="auto"/>
            <w:vAlign w:val="center"/>
          </w:tcPr>
          <w:p w:rsidR="000E2ABB" w:rsidRPr="004008D4" w:rsidRDefault="000E2ABB" w:rsidP="001B7AA1">
            <w:pPr>
              <w:widowControl w:val="0"/>
              <w:jc w:val="center"/>
              <w:rPr>
                <w:b/>
                <w:bCs/>
              </w:rPr>
            </w:pPr>
            <w:r w:rsidRPr="004008D4">
              <w:rPr>
                <w:b/>
                <w:bCs/>
              </w:rPr>
              <w:t>Наименование товара</w:t>
            </w:r>
            <w:r>
              <w:rPr>
                <w:b/>
                <w:bCs/>
              </w:rPr>
              <w:t>/ КТРУ</w:t>
            </w:r>
          </w:p>
        </w:tc>
        <w:tc>
          <w:tcPr>
            <w:tcW w:w="850" w:type="dxa"/>
            <w:tcBorders>
              <w:top w:val="single" w:sz="4" w:space="0" w:color="000000"/>
              <w:left w:val="single" w:sz="4" w:space="0" w:color="000000"/>
              <w:bottom w:val="single" w:sz="4" w:space="0" w:color="000000"/>
            </w:tcBorders>
            <w:shd w:val="clear" w:color="auto" w:fill="auto"/>
            <w:vAlign w:val="center"/>
          </w:tcPr>
          <w:p w:rsidR="000E2ABB" w:rsidRPr="004008D4" w:rsidRDefault="000E2ABB" w:rsidP="001B7AA1">
            <w:pPr>
              <w:widowControl w:val="0"/>
              <w:jc w:val="center"/>
              <w:rPr>
                <w:b/>
                <w:bCs/>
              </w:rPr>
            </w:pPr>
            <w:r w:rsidRPr="004008D4">
              <w:rPr>
                <w:b/>
                <w:bCs/>
              </w:rPr>
              <w:t xml:space="preserve">Ед. </w:t>
            </w:r>
          </w:p>
          <w:p w:rsidR="000E2ABB" w:rsidRPr="004008D4" w:rsidRDefault="000E2ABB" w:rsidP="001B7AA1">
            <w:pPr>
              <w:widowControl w:val="0"/>
              <w:jc w:val="center"/>
              <w:rPr>
                <w:b/>
                <w:bCs/>
              </w:rPr>
            </w:pPr>
            <w:r>
              <w:rPr>
                <w:b/>
                <w:bCs/>
              </w:rPr>
              <w:t>изм.</w:t>
            </w:r>
          </w:p>
        </w:tc>
        <w:tc>
          <w:tcPr>
            <w:tcW w:w="1099" w:type="dxa"/>
            <w:tcBorders>
              <w:top w:val="single" w:sz="4" w:space="0" w:color="000000"/>
              <w:left w:val="single" w:sz="4" w:space="0" w:color="000000"/>
              <w:bottom w:val="single" w:sz="4" w:space="0" w:color="000000"/>
              <w:right w:val="single" w:sz="4" w:space="0" w:color="000000"/>
            </w:tcBorders>
            <w:vAlign w:val="center"/>
          </w:tcPr>
          <w:p w:rsidR="000E2ABB" w:rsidRPr="004008D4" w:rsidRDefault="000E2ABB" w:rsidP="001B7AA1">
            <w:pPr>
              <w:widowControl w:val="0"/>
              <w:jc w:val="center"/>
              <w:rPr>
                <w:b/>
                <w:bCs/>
              </w:rPr>
            </w:pPr>
            <w:r w:rsidRPr="004008D4">
              <w:rPr>
                <w:b/>
                <w:bCs/>
              </w:rPr>
              <w:t>Кол-во товара</w:t>
            </w:r>
          </w:p>
        </w:tc>
        <w:tc>
          <w:tcPr>
            <w:tcW w:w="1033" w:type="dxa"/>
            <w:tcBorders>
              <w:top w:val="single" w:sz="4" w:space="0" w:color="000000"/>
              <w:left w:val="single" w:sz="4" w:space="0" w:color="000000"/>
              <w:bottom w:val="single" w:sz="4" w:space="0" w:color="000000"/>
            </w:tcBorders>
            <w:shd w:val="clear" w:color="auto" w:fill="auto"/>
            <w:vAlign w:val="center"/>
          </w:tcPr>
          <w:p w:rsidR="000E2ABB" w:rsidRPr="004008D4" w:rsidRDefault="000E2ABB" w:rsidP="001B7AA1">
            <w:pPr>
              <w:widowControl w:val="0"/>
              <w:jc w:val="center"/>
              <w:rPr>
                <w:b/>
                <w:bCs/>
              </w:rPr>
            </w:pPr>
            <w:r w:rsidRPr="004008D4">
              <w:rPr>
                <w:b/>
                <w:bCs/>
              </w:rPr>
              <w:t>Цена,</w:t>
            </w:r>
          </w:p>
          <w:p w:rsidR="000E2ABB" w:rsidRPr="004008D4" w:rsidRDefault="000E2ABB" w:rsidP="001B7AA1">
            <w:pPr>
              <w:widowControl w:val="0"/>
              <w:jc w:val="center"/>
              <w:rPr>
                <w:b/>
                <w:bCs/>
              </w:rPr>
            </w:pPr>
            <w:r w:rsidRPr="004008D4">
              <w:rPr>
                <w:b/>
                <w:bCs/>
              </w:rPr>
              <w:t>руб.</w:t>
            </w:r>
          </w:p>
        </w:tc>
        <w:tc>
          <w:tcPr>
            <w:tcW w:w="11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2ABB" w:rsidRPr="004008D4" w:rsidRDefault="000E2ABB" w:rsidP="001B7AA1">
            <w:pPr>
              <w:widowControl w:val="0"/>
              <w:jc w:val="center"/>
              <w:rPr>
                <w:b/>
              </w:rPr>
            </w:pPr>
            <w:r w:rsidRPr="004008D4">
              <w:rPr>
                <w:b/>
                <w:bCs/>
              </w:rPr>
              <w:t>Сумма, руб.</w:t>
            </w:r>
          </w:p>
        </w:tc>
      </w:tr>
      <w:tr w:rsidR="000E2ABB" w:rsidRPr="004008D4" w:rsidTr="001B7AA1">
        <w:trPr>
          <w:trHeight w:val="447"/>
        </w:trPr>
        <w:tc>
          <w:tcPr>
            <w:tcW w:w="516" w:type="dxa"/>
            <w:tcBorders>
              <w:top w:val="single" w:sz="4" w:space="0" w:color="000000"/>
              <w:left w:val="single" w:sz="4" w:space="0" w:color="000000"/>
              <w:bottom w:val="single" w:sz="4" w:space="0" w:color="000000"/>
            </w:tcBorders>
            <w:shd w:val="clear" w:color="auto" w:fill="auto"/>
            <w:vAlign w:val="center"/>
          </w:tcPr>
          <w:p w:rsidR="000E2ABB" w:rsidRPr="004008D4" w:rsidRDefault="000E2ABB" w:rsidP="001B7AA1">
            <w:pPr>
              <w:widowControl w:val="0"/>
              <w:jc w:val="center"/>
              <w:rPr>
                <w:bCs/>
              </w:rPr>
            </w:pPr>
            <w:r w:rsidRPr="004008D4">
              <w:rPr>
                <w:bCs/>
              </w:rPr>
              <w:t>1</w:t>
            </w:r>
          </w:p>
        </w:tc>
        <w:tc>
          <w:tcPr>
            <w:tcW w:w="5013" w:type="dxa"/>
            <w:tcBorders>
              <w:top w:val="single" w:sz="4" w:space="0" w:color="auto"/>
              <w:left w:val="single" w:sz="4" w:space="0" w:color="auto"/>
              <w:bottom w:val="nil"/>
              <w:right w:val="nil"/>
            </w:tcBorders>
            <w:shd w:val="clear" w:color="auto" w:fill="auto"/>
            <w:vAlign w:val="bottom"/>
          </w:tcPr>
          <w:p w:rsidR="000E2ABB" w:rsidRPr="002F77A9" w:rsidRDefault="000E2ABB" w:rsidP="001B7AA1">
            <w:pPr>
              <w:rPr>
                <w:sz w:val="26"/>
                <w:szCs w:val="26"/>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E2ABB" w:rsidRPr="004008D4" w:rsidRDefault="000E2ABB" w:rsidP="001B7AA1">
            <w:pPr>
              <w:jc w:val="center"/>
            </w:pPr>
            <w:r w:rsidRPr="004008D4">
              <w:t>.</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tcPr>
          <w:p w:rsidR="000E2ABB" w:rsidRPr="004008D4" w:rsidRDefault="000E2ABB" w:rsidP="001B7AA1">
            <w:pPr>
              <w:jc w:val="center"/>
            </w:pPr>
          </w:p>
        </w:tc>
        <w:tc>
          <w:tcPr>
            <w:tcW w:w="1033" w:type="dxa"/>
            <w:tcBorders>
              <w:top w:val="single" w:sz="4" w:space="0" w:color="000000"/>
              <w:left w:val="single" w:sz="4" w:space="0" w:color="000000"/>
              <w:bottom w:val="single" w:sz="4" w:space="0" w:color="000000"/>
            </w:tcBorders>
            <w:shd w:val="clear" w:color="auto" w:fill="auto"/>
            <w:vAlign w:val="center"/>
          </w:tcPr>
          <w:p w:rsidR="000E2ABB" w:rsidRPr="004008D4" w:rsidRDefault="000E2ABB" w:rsidP="001B7AA1">
            <w:pPr>
              <w:widowControl w:val="0"/>
              <w:jc w:val="center"/>
              <w:rPr>
                <w:bCs/>
              </w:rPr>
            </w:pPr>
          </w:p>
        </w:tc>
        <w:tc>
          <w:tcPr>
            <w:tcW w:w="11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2ABB" w:rsidRPr="004008D4" w:rsidRDefault="000E2ABB" w:rsidP="001B7AA1">
            <w:pPr>
              <w:widowControl w:val="0"/>
              <w:jc w:val="center"/>
              <w:rPr>
                <w:bCs/>
              </w:rPr>
            </w:pPr>
          </w:p>
        </w:tc>
      </w:tr>
      <w:tr w:rsidR="000E2ABB" w:rsidRPr="004008D4" w:rsidTr="001B7AA1">
        <w:trPr>
          <w:trHeight w:val="447"/>
        </w:trPr>
        <w:tc>
          <w:tcPr>
            <w:tcW w:w="8511" w:type="dxa"/>
            <w:gridSpan w:val="5"/>
            <w:tcBorders>
              <w:top w:val="single" w:sz="4" w:space="0" w:color="000000"/>
              <w:left w:val="single" w:sz="4" w:space="0" w:color="000000"/>
              <w:bottom w:val="single" w:sz="4" w:space="0" w:color="000000"/>
            </w:tcBorders>
            <w:shd w:val="clear" w:color="auto" w:fill="auto"/>
            <w:vAlign w:val="center"/>
          </w:tcPr>
          <w:p w:rsidR="000E2ABB" w:rsidRPr="004008D4" w:rsidRDefault="000E2ABB" w:rsidP="001B7AA1">
            <w:pPr>
              <w:widowControl w:val="0"/>
              <w:jc w:val="right"/>
              <w:rPr>
                <w:bCs/>
              </w:rPr>
            </w:pPr>
            <w:r w:rsidRPr="004008D4">
              <w:rPr>
                <w:bCs/>
              </w:rPr>
              <w:t>ИТОГО</w:t>
            </w:r>
          </w:p>
        </w:tc>
        <w:tc>
          <w:tcPr>
            <w:tcW w:w="11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2ABB" w:rsidRPr="004008D4" w:rsidRDefault="000E2ABB" w:rsidP="001B7AA1">
            <w:pPr>
              <w:widowControl w:val="0"/>
              <w:jc w:val="center"/>
              <w:rPr>
                <w:b/>
                <w:bCs/>
              </w:rPr>
            </w:pPr>
          </w:p>
        </w:tc>
      </w:tr>
    </w:tbl>
    <w:p w:rsidR="000E2ABB" w:rsidRDefault="000E2ABB" w:rsidP="000E2ABB">
      <w:pPr>
        <w:jc w:val="both"/>
        <w:rPr>
          <w:sz w:val="22"/>
          <w:szCs w:val="22"/>
        </w:rPr>
      </w:pPr>
    </w:p>
    <w:p w:rsidR="000E2ABB" w:rsidRDefault="000E2ABB" w:rsidP="000E2ABB">
      <w:pPr>
        <w:jc w:val="both"/>
        <w:rPr>
          <w:sz w:val="22"/>
          <w:szCs w:val="22"/>
        </w:rPr>
      </w:pPr>
    </w:p>
    <w:p w:rsidR="000E2ABB" w:rsidRDefault="000E2ABB" w:rsidP="000E2ABB">
      <w:pPr>
        <w:jc w:val="both"/>
        <w:rPr>
          <w:sz w:val="22"/>
          <w:szCs w:val="22"/>
        </w:rPr>
      </w:pPr>
      <w:r w:rsidRPr="0009624A">
        <w:rPr>
          <w:sz w:val="22"/>
          <w:szCs w:val="22"/>
        </w:rPr>
        <w:t xml:space="preserve">Стоимость Товара, поставленного в соответствии с условиями </w:t>
      </w:r>
      <w:r w:rsidRPr="008D500B">
        <w:rPr>
          <w:sz w:val="22"/>
          <w:szCs w:val="22"/>
        </w:rPr>
        <w:t>Государственно</w:t>
      </w:r>
      <w:r>
        <w:rPr>
          <w:sz w:val="22"/>
          <w:szCs w:val="22"/>
        </w:rPr>
        <w:t>го</w:t>
      </w:r>
      <w:r w:rsidRPr="008D500B">
        <w:rPr>
          <w:sz w:val="22"/>
          <w:szCs w:val="22"/>
        </w:rPr>
        <w:t xml:space="preserve"> контракт</w:t>
      </w:r>
      <w:r>
        <w:rPr>
          <w:sz w:val="22"/>
          <w:szCs w:val="22"/>
        </w:rPr>
        <w:t>а</w:t>
      </w:r>
      <w:r w:rsidRPr="008D500B">
        <w:rPr>
          <w:sz w:val="22"/>
          <w:szCs w:val="22"/>
        </w:rPr>
        <w:t>,</w:t>
      </w:r>
      <w:r w:rsidRPr="0009624A">
        <w:rPr>
          <w:sz w:val="22"/>
          <w:szCs w:val="22"/>
        </w:rPr>
        <w:t xml:space="preserve"> составляет</w:t>
      </w:r>
      <w:r>
        <w:rPr>
          <w:sz w:val="22"/>
          <w:szCs w:val="22"/>
        </w:rPr>
        <w:t>: ____</w:t>
      </w:r>
      <w:r w:rsidRPr="00BA18CF">
        <w:rPr>
          <w:sz w:val="22"/>
          <w:szCs w:val="22"/>
        </w:rPr>
        <w:t xml:space="preserve"> (</w:t>
      </w:r>
      <w:r>
        <w:rPr>
          <w:sz w:val="22"/>
          <w:szCs w:val="22"/>
        </w:rPr>
        <w:t>______</w:t>
      </w:r>
      <w:r w:rsidRPr="00BA18CF">
        <w:rPr>
          <w:sz w:val="22"/>
          <w:szCs w:val="22"/>
        </w:rPr>
        <w:t xml:space="preserve">) рублей </w:t>
      </w:r>
      <w:r>
        <w:rPr>
          <w:sz w:val="22"/>
          <w:szCs w:val="22"/>
        </w:rPr>
        <w:t>__ копеек, в т.ч. НДС/ НДС не облагается.</w:t>
      </w:r>
    </w:p>
    <w:p w:rsidR="000E2ABB" w:rsidRPr="0009624A" w:rsidRDefault="000E2ABB" w:rsidP="000E2ABB">
      <w:pPr>
        <w:jc w:val="both"/>
        <w:rPr>
          <w:sz w:val="22"/>
          <w:szCs w:val="22"/>
        </w:rPr>
      </w:pPr>
      <w:r w:rsidRPr="0009624A">
        <w:rPr>
          <w:sz w:val="22"/>
          <w:szCs w:val="22"/>
        </w:rPr>
        <w:t xml:space="preserve">2. Место приемки товара: </w:t>
      </w:r>
      <w:r>
        <w:rPr>
          <w:sz w:val="22"/>
          <w:szCs w:val="22"/>
        </w:rPr>
        <w:t>___________________________.</w:t>
      </w:r>
    </w:p>
    <w:p w:rsidR="000E2ABB" w:rsidRDefault="000E2ABB" w:rsidP="000E2ABB">
      <w:pPr>
        <w:jc w:val="both"/>
        <w:rPr>
          <w:sz w:val="22"/>
          <w:szCs w:val="22"/>
        </w:rPr>
      </w:pPr>
      <w:r w:rsidRPr="0009624A">
        <w:rPr>
          <w:sz w:val="22"/>
          <w:szCs w:val="22"/>
        </w:rPr>
        <w:t xml:space="preserve">3. Принятый </w:t>
      </w:r>
      <w:r>
        <w:rPr>
          <w:sz w:val="22"/>
          <w:szCs w:val="22"/>
        </w:rPr>
        <w:t>Государственным заказчик</w:t>
      </w:r>
      <w:r w:rsidRPr="0009624A">
        <w:rPr>
          <w:sz w:val="22"/>
          <w:szCs w:val="22"/>
        </w:rPr>
        <w:t xml:space="preserve">ом товар обладает качеством и ассортиментом, соответствующим требованиям </w:t>
      </w:r>
      <w:r w:rsidRPr="00DB4D9D">
        <w:rPr>
          <w:sz w:val="22"/>
          <w:szCs w:val="22"/>
        </w:rPr>
        <w:t>Государственного контракта.</w:t>
      </w:r>
      <w:r w:rsidRPr="0009624A">
        <w:rPr>
          <w:sz w:val="22"/>
          <w:szCs w:val="22"/>
        </w:rPr>
        <w:t xml:space="preserve"> </w:t>
      </w:r>
    </w:p>
    <w:p w:rsidR="000E2ABB" w:rsidRPr="0009624A" w:rsidRDefault="000E2ABB" w:rsidP="000E2ABB">
      <w:pPr>
        <w:jc w:val="both"/>
        <w:rPr>
          <w:sz w:val="22"/>
          <w:szCs w:val="22"/>
        </w:rPr>
      </w:pPr>
      <w:r w:rsidRPr="0009624A">
        <w:rPr>
          <w:sz w:val="22"/>
          <w:szCs w:val="22"/>
        </w:rPr>
        <w:t xml:space="preserve">Товар поставлен в установленные в </w:t>
      </w:r>
      <w:r w:rsidRPr="00DB4D9D">
        <w:rPr>
          <w:sz w:val="22"/>
          <w:szCs w:val="22"/>
        </w:rPr>
        <w:t>Государственно</w:t>
      </w:r>
      <w:r>
        <w:rPr>
          <w:sz w:val="22"/>
          <w:szCs w:val="22"/>
        </w:rPr>
        <w:t>м</w:t>
      </w:r>
      <w:r w:rsidRPr="00DB4D9D">
        <w:rPr>
          <w:sz w:val="22"/>
          <w:szCs w:val="22"/>
        </w:rPr>
        <w:t xml:space="preserve"> контракт</w:t>
      </w:r>
      <w:r>
        <w:rPr>
          <w:sz w:val="22"/>
          <w:szCs w:val="22"/>
        </w:rPr>
        <w:t>е</w:t>
      </w:r>
      <w:r w:rsidRPr="00DB4D9D">
        <w:rPr>
          <w:sz w:val="22"/>
          <w:szCs w:val="22"/>
        </w:rPr>
        <w:t xml:space="preserve"> </w:t>
      </w:r>
      <w:r w:rsidRPr="0009624A">
        <w:rPr>
          <w:sz w:val="22"/>
          <w:szCs w:val="22"/>
        </w:rPr>
        <w:t xml:space="preserve">сроки. </w:t>
      </w:r>
      <w:r>
        <w:rPr>
          <w:sz w:val="22"/>
          <w:szCs w:val="22"/>
        </w:rPr>
        <w:t>Государственный заказчик</w:t>
      </w:r>
      <w:r w:rsidRPr="0009624A">
        <w:rPr>
          <w:sz w:val="22"/>
          <w:szCs w:val="22"/>
        </w:rPr>
        <w:t xml:space="preserve"> не имеет никаких претензий к принятому товару.</w:t>
      </w:r>
    </w:p>
    <w:p w:rsidR="000E2ABB" w:rsidRPr="0009624A" w:rsidRDefault="000E2ABB" w:rsidP="000E2ABB">
      <w:pPr>
        <w:jc w:val="both"/>
        <w:rPr>
          <w:sz w:val="22"/>
          <w:szCs w:val="22"/>
        </w:rPr>
      </w:pPr>
      <w:r w:rsidRPr="0009624A">
        <w:rPr>
          <w:sz w:val="22"/>
          <w:szCs w:val="22"/>
        </w:rPr>
        <w:t xml:space="preserve">4. Настоящий Акт составлен в двух экземплярах, имеющих равную юридическую силу, по одному экземпляру для каждой из Сторон, и является неотъемлемой частью </w:t>
      </w:r>
      <w:r w:rsidRPr="00DB4D9D">
        <w:rPr>
          <w:sz w:val="22"/>
          <w:szCs w:val="22"/>
        </w:rPr>
        <w:t xml:space="preserve">Государственного контракта </w:t>
      </w:r>
      <w:r w:rsidRPr="0009624A">
        <w:rPr>
          <w:sz w:val="22"/>
          <w:szCs w:val="22"/>
        </w:rPr>
        <w:t>между Сторонами.</w:t>
      </w:r>
    </w:p>
    <w:tbl>
      <w:tblPr>
        <w:tblW w:w="0" w:type="auto"/>
        <w:tblLook w:val="04A0" w:firstRow="1" w:lastRow="0" w:firstColumn="1" w:lastColumn="0" w:noHBand="0" w:noVBand="1"/>
      </w:tblPr>
      <w:tblGrid>
        <w:gridCol w:w="4677"/>
        <w:gridCol w:w="4678"/>
      </w:tblGrid>
      <w:tr w:rsidR="000E2ABB" w:rsidRPr="0009624A" w:rsidTr="001B7AA1">
        <w:tc>
          <w:tcPr>
            <w:tcW w:w="5031" w:type="dxa"/>
            <w:shd w:val="clear" w:color="auto" w:fill="auto"/>
          </w:tcPr>
          <w:p w:rsidR="000E2ABB" w:rsidRDefault="000E2ABB" w:rsidP="001B7AA1">
            <w:pPr>
              <w:rPr>
                <w:sz w:val="22"/>
                <w:szCs w:val="22"/>
              </w:rPr>
            </w:pPr>
          </w:p>
          <w:p w:rsidR="000E2ABB" w:rsidRPr="0009624A" w:rsidRDefault="000E2ABB" w:rsidP="001B7AA1">
            <w:pPr>
              <w:rPr>
                <w:sz w:val="22"/>
                <w:szCs w:val="22"/>
              </w:rPr>
            </w:pPr>
          </w:p>
        </w:tc>
        <w:tc>
          <w:tcPr>
            <w:tcW w:w="5032" w:type="dxa"/>
            <w:shd w:val="clear" w:color="auto" w:fill="auto"/>
          </w:tcPr>
          <w:p w:rsidR="000E2ABB" w:rsidRPr="0009624A" w:rsidRDefault="000E2ABB" w:rsidP="001B7AA1">
            <w:pPr>
              <w:rPr>
                <w:sz w:val="22"/>
                <w:szCs w:val="22"/>
              </w:rPr>
            </w:pPr>
          </w:p>
        </w:tc>
      </w:tr>
      <w:tr w:rsidR="000E2ABB" w:rsidRPr="00BA5A53" w:rsidTr="001B7AA1">
        <w:tc>
          <w:tcPr>
            <w:tcW w:w="5031" w:type="dxa"/>
            <w:shd w:val="clear" w:color="auto" w:fill="auto"/>
          </w:tcPr>
          <w:p w:rsidR="000E2ABB" w:rsidRPr="00BA5A53" w:rsidRDefault="000E2ABB" w:rsidP="001B7AA1"/>
          <w:p w:rsidR="000E2ABB" w:rsidRDefault="000E2ABB" w:rsidP="001B7AA1">
            <w:r>
              <w:t>Государственный заказчик</w:t>
            </w:r>
            <w:r w:rsidRPr="00BA5A53">
              <w:t>:</w:t>
            </w:r>
          </w:p>
          <w:p w:rsidR="000E2ABB" w:rsidRPr="009C283A" w:rsidRDefault="000E2ABB" w:rsidP="001B7AA1">
            <w:r w:rsidRPr="009C283A">
              <w:t xml:space="preserve">Начальник ФКУ ДПО МУЦ УФСИН                    </w:t>
            </w:r>
          </w:p>
          <w:p w:rsidR="000E2ABB" w:rsidRPr="00BA5A53" w:rsidRDefault="000E2ABB" w:rsidP="001B7AA1">
            <w:r w:rsidRPr="009C283A">
              <w:t>России по Тульской области</w:t>
            </w:r>
          </w:p>
          <w:p w:rsidR="000E2ABB" w:rsidRPr="00901F54" w:rsidRDefault="000E2ABB" w:rsidP="001B7AA1"/>
          <w:p w:rsidR="000E2ABB" w:rsidRDefault="000E2ABB" w:rsidP="001B7AA1">
            <w:r w:rsidRPr="00901F54">
              <w:t>__________________/</w:t>
            </w:r>
            <w:r>
              <w:t>А.В. Корпусов</w:t>
            </w:r>
          </w:p>
          <w:p w:rsidR="000E2ABB" w:rsidRDefault="000E2ABB" w:rsidP="001B7AA1"/>
          <w:p w:rsidR="000E2ABB" w:rsidRPr="00BA5A53" w:rsidRDefault="000E2ABB" w:rsidP="001B7AA1">
            <w:r w:rsidRPr="00BA5A53">
              <w:t xml:space="preserve">М.П. </w:t>
            </w:r>
          </w:p>
          <w:p w:rsidR="000E2ABB" w:rsidRPr="00BA5A53" w:rsidRDefault="000E2ABB" w:rsidP="001B7AA1">
            <w:r w:rsidRPr="00BA5A53">
              <w:t>«___»____________________202</w:t>
            </w:r>
            <w:r>
              <w:t>6</w:t>
            </w:r>
            <w:r w:rsidRPr="00BA5A53">
              <w:t>г</w:t>
            </w:r>
            <w:r>
              <w:t>.</w:t>
            </w:r>
          </w:p>
        </w:tc>
        <w:tc>
          <w:tcPr>
            <w:tcW w:w="5032" w:type="dxa"/>
            <w:shd w:val="clear" w:color="auto" w:fill="auto"/>
          </w:tcPr>
          <w:p w:rsidR="000E2ABB" w:rsidRPr="00BA5A53" w:rsidRDefault="000E2ABB" w:rsidP="001B7AA1"/>
          <w:p w:rsidR="000E2ABB" w:rsidRPr="00BA5A53" w:rsidRDefault="000E2ABB" w:rsidP="001B7AA1">
            <w:r w:rsidRPr="00BA5A53">
              <w:t>Поставщик:</w:t>
            </w:r>
          </w:p>
          <w:p w:rsidR="000E2ABB" w:rsidRDefault="000E2ABB" w:rsidP="001B7AA1"/>
          <w:p w:rsidR="000E2ABB" w:rsidRDefault="000E2ABB" w:rsidP="001B7AA1"/>
          <w:p w:rsidR="000E2ABB" w:rsidRPr="00901F54" w:rsidRDefault="000E2ABB" w:rsidP="001B7AA1"/>
          <w:p w:rsidR="000E2ABB" w:rsidRDefault="000E2ABB" w:rsidP="001B7AA1">
            <w:r w:rsidRPr="00901F54">
              <w:t xml:space="preserve">__________________/ </w:t>
            </w:r>
            <w:r>
              <w:t>______________</w:t>
            </w:r>
          </w:p>
          <w:p w:rsidR="000E2ABB" w:rsidRDefault="000E2ABB" w:rsidP="001B7AA1"/>
          <w:p w:rsidR="000E2ABB" w:rsidRPr="00BA5A53" w:rsidRDefault="000E2ABB" w:rsidP="001B7AA1">
            <w:r w:rsidRPr="00BA5A53">
              <w:t xml:space="preserve">М.П. </w:t>
            </w:r>
          </w:p>
          <w:p w:rsidR="000E2ABB" w:rsidRPr="00BA5A53" w:rsidRDefault="000E2ABB" w:rsidP="001B7AA1">
            <w:r w:rsidRPr="00BA5A53">
              <w:t>«___»____________________202</w:t>
            </w:r>
            <w:r>
              <w:t>6</w:t>
            </w:r>
            <w:r w:rsidRPr="00BA5A53">
              <w:t>г</w:t>
            </w:r>
            <w:r>
              <w:t>.</w:t>
            </w:r>
          </w:p>
        </w:tc>
      </w:tr>
    </w:tbl>
    <w:p w:rsidR="000E2ABB" w:rsidRPr="006133C5" w:rsidRDefault="000E2ABB" w:rsidP="00702EA1">
      <w:pPr>
        <w:suppressAutoHyphens/>
        <w:jc w:val="both"/>
        <w:rPr>
          <w:strike/>
          <w:sz w:val="26"/>
          <w:szCs w:val="20"/>
        </w:rPr>
      </w:pPr>
    </w:p>
    <w:sectPr w:rsidR="000E2ABB" w:rsidRPr="006133C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786A" w:rsidRDefault="006D786A">
      <w:r>
        <w:separator/>
      </w:r>
    </w:p>
  </w:endnote>
  <w:endnote w:type="continuationSeparator" w:id="0">
    <w:p w:rsidR="006D786A" w:rsidRDefault="006D78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Black">
    <w:panose1 w:val="020B0A040201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33C5" w:rsidRDefault="006133C5">
    <w:pPr>
      <w:pStyle w:val="a4"/>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33C5" w:rsidRDefault="006133C5">
    <w:pPr>
      <w:ind w:right="360"/>
      <w:rPr>
        <w:sz w:val="20"/>
      </w:rPr>
    </w:pPr>
    <w:r>
      <w:rPr>
        <w:noProof/>
        <w:sz w:val="20"/>
      </w:rPr>
      <mc:AlternateContent>
        <mc:Choice Requires="wps">
          <w:drawing>
            <wp:anchor distT="0" distB="0" distL="0" distR="0" simplePos="0" relativeHeight="251660288" behindDoc="1" locked="0" layoutInCell="0" allowOverlap="1" wp14:anchorId="63546D49" wp14:editId="38F17BB6">
              <wp:simplePos x="0" y="0"/>
              <wp:positionH relativeFrom="margin">
                <wp:align>right</wp:align>
              </wp:positionH>
              <wp:positionV relativeFrom="paragraph">
                <wp:posOffset>635</wp:posOffset>
              </wp:positionV>
              <wp:extent cx="14605" cy="14605"/>
              <wp:effectExtent l="0" t="0" r="0" b="0"/>
              <wp:wrapSquare wrapText="bothSides"/>
              <wp:docPr id="4" name="Врезка3"/>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a:effectLst/>
                    </wps:spPr>
                    <wps:txbx>
                      <w:txbxContent>
                        <w:p w:rsidR="006133C5" w:rsidRDefault="006133C5">
                          <w:pPr>
                            <w:pStyle w:val="a5"/>
                            <w:rPr>
                              <w:sz w:val="20"/>
                            </w:rPr>
                          </w:pPr>
                          <w:r>
                            <w:rPr>
                              <w:color w:val="000000"/>
                              <w:sz w:val="20"/>
                            </w:rPr>
                            <w:fldChar w:fldCharType="begin"/>
                          </w:r>
                          <w:r>
                            <w:rPr>
                              <w:color w:val="000000"/>
                              <w:sz w:val="20"/>
                            </w:rPr>
                            <w:instrText xml:space="preserve"> PAGE </w:instrText>
                          </w:r>
                          <w:r>
                            <w:rPr>
                              <w:color w:val="000000"/>
                              <w:sz w:val="20"/>
                            </w:rPr>
                            <w:fldChar w:fldCharType="separate"/>
                          </w:r>
                          <w:r w:rsidR="005901B3">
                            <w:rPr>
                              <w:noProof/>
                              <w:color w:val="000000"/>
                              <w:sz w:val="20"/>
                            </w:rPr>
                            <w:t>18</w:t>
                          </w:r>
                          <w:r>
                            <w:rPr>
                              <w:color w:val="000000"/>
                              <w:sz w:val="20"/>
                            </w:rPr>
                            <w:fldChar w:fldCharType="end"/>
                          </w:r>
                        </w:p>
                      </w:txbxContent>
                    </wps:txbx>
                    <wps:bodyPr lIns="0" tIns="0" rIns="0" bIns="0" anchor="t">
                      <a:spAutoFit/>
                    </wps:bodyPr>
                  </wps:wsp>
                </a:graphicData>
              </a:graphic>
            </wp:anchor>
          </w:drawing>
        </mc:Choice>
        <mc:Fallback>
          <w:pict>
            <v:rect w14:anchorId="63546D49" id="Врезка3" o:spid="_x0000_s1027" style="position:absolute;margin-left:-50.05pt;margin-top:.05pt;width:1.15pt;height:1.15pt;z-index:-251656192;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2WWsQEAAEYDAAAOAAAAZHJzL2Uyb0RvYy54bWysUs1q3DAQvhf6DkL3rnfTkBaz3lAICYGS&#10;BtI+gFaW1gJJIzTK2nvrM+RJeimFPoX7Rh3J3k1/bqUXeWY0/vR938z6cnCW7VVEA77hq8WSM+Ul&#10;tMbvGv7p4/Wrt5xhEr4VFrxq+EEhv9y8fLHuQ63OoAPbqsgIxGPdh4Z3KYW6qlB2yglcQFCeLjVE&#10;JxKlcVe1UfSE7mx1tlxeVD3ENkSQCpGqV9Ml3xR8rZVMH7RGlZhtOHFL5Yzl3Oaz2qxFvYsidEbO&#10;NMQ/sHDCeHr0BHUlkmCP0fwF5YyMgKDTQoKrQGsjVdFAalbLP9Q8dCKoooXMwXCyCf8frLzb30dm&#10;2oafc+aFoxGNTz8+j1/Hb+P38cvrbFAfsKa+h3Af5wwpzGoHHV3+kg42FFMPJ1PVkJik4ur8zQU5&#10;L+lmCgmjev41REw3ChzLQcMjTawYKfbvMU2tx5b8kodrYy3VRW096/Nrv5UJ2fpcUWX4M0ZWMHHO&#10;URq2wyxkC+2B9NtbT57m/TgG8Rhsj4HwsgPanIkehnePibgUihl0QiJpOaFhFZHzYuVt+DUvXc/r&#10;v/kJAAD//wMAUEsDBBQABgAIAAAAIQBsf7XW1AAAAAEBAAAPAAAAZHJzL2Rvd25yZXYueG1sTI9B&#10;T8MwDIXvSPyHyEjcWLKBKJSmE0LsDoMDR68xTaBxqibbyr/HO8HJen7We5+b9RwHdaAph8QWlgsD&#10;irhLLnBv4f1tc3UHKhdkh0NisvBDGdbt+VmDtUtHfqXDtvRKQjjXaMGXMtZa585TxLxII7F4n2mK&#10;WEROvXYTHiU8DnplzK2OGFgaPI705Kn73u6jBR3CV/URl+YZN/OLv6+qYEJl7eXF/PgAqtBc/o7h&#10;hC/o0ArTLu3ZZTVYkEfKaavEW12D2sm4Ad02+j95+wsAAP//AwBQSwECLQAUAAYACAAAACEAtoM4&#10;kv4AAADhAQAAEwAAAAAAAAAAAAAAAAAAAAAAW0NvbnRlbnRfVHlwZXNdLnhtbFBLAQItABQABgAI&#10;AAAAIQA4/SH/1gAAAJQBAAALAAAAAAAAAAAAAAAAAC8BAABfcmVscy8ucmVsc1BLAQItABQABgAI&#10;AAAAIQD4b2WWsQEAAEYDAAAOAAAAAAAAAAAAAAAAAC4CAABkcnMvZTJvRG9jLnhtbFBLAQItABQA&#10;BgAIAAAAIQBsf7XW1AAAAAEBAAAPAAAAAAAAAAAAAAAAAAsEAABkcnMvZG93bnJldi54bWxQSwUG&#10;AAAAAAQABADzAAAADAUAAAAA&#10;" o:allowincell="f" filled="f" stroked="f" strokeweight="0">
              <v:textbox style="mso-fit-shape-to-text:t" inset="0,0,0,0">
                <w:txbxContent>
                  <w:p w:rsidR="006133C5" w:rsidRDefault="006133C5">
                    <w:pPr>
                      <w:pStyle w:val="a5"/>
                      <w:rPr>
                        <w:sz w:val="20"/>
                      </w:rPr>
                    </w:pPr>
                    <w:r>
                      <w:rPr>
                        <w:color w:val="000000"/>
                        <w:sz w:val="20"/>
                      </w:rPr>
                      <w:fldChar w:fldCharType="begin"/>
                    </w:r>
                    <w:r>
                      <w:rPr>
                        <w:color w:val="000000"/>
                        <w:sz w:val="20"/>
                      </w:rPr>
                      <w:instrText xml:space="preserve"> PAGE </w:instrText>
                    </w:r>
                    <w:r>
                      <w:rPr>
                        <w:color w:val="000000"/>
                        <w:sz w:val="20"/>
                      </w:rPr>
                      <w:fldChar w:fldCharType="separate"/>
                    </w:r>
                    <w:r w:rsidR="005901B3">
                      <w:rPr>
                        <w:noProof/>
                        <w:color w:val="000000"/>
                        <w:sz w:val="20"/>
                      </w:rPr>
                      <w:t>18</w:t>
                    </w:r>
                    <w:r>
                      <w:rPr>
                        <w:color w:val="000000"/>
                        <w:sz w:val="20"/>
                      </w:rPr>
                      <w:fldChar w:fldCharType="end"/>
                    </w:r>
                  </w:p>
                </w:txbxContent>
              </v:textbox>
              <w10:wrap type="square" anchorx="margin"/>
            </v:rect>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33C5" w:rsidRDefault="006133C5">
    <w:pPr>
      <w:ind w:right="360"/>
      <w:rPr>
        <w:sz w:val="20"/>
      </w:rPr>
    </w:pPr>
    <w:r>
      <w:rPr>
        <w:noProof/>
        <w:sz w:val="20"/>
      </w:rPr>
      <mc:AlternateContent>
        <mc:Choice Requires="wps">
          <w:drawing>
            <wp:anchor distT="0" distB="0" distL="0" distR="0" simplePos="0" relativeHeight="251659264" behindDoc="1" locked="0" layoutInCell="0" allowOverlap="1" wp14:anchorId="2323C811" wp14:editId="2EBEEA93">
              <wp:simplePos x="0" y="0"/>
              <wp:positionH relativeFrom="margin">
                <wp:align>right</wp:align>
              </wp:positionH>
              <wp:positionV relativeFrom="paragraph">
                <wp:posOffset>635</wp:posOffset>
              </wp:positionV>
              <wp:extent cx="577850" cy="145415"/>
              <wp:effectExtent l="0" t="0" r="0" b="0"/>
              <wp:wrapSquare wrapText="bothSides"/>
              <wp:docPr id="5" name="Врезка4"/>
              <wp:cNvGraphicFramePr/>
              <a:graphic xmlns:a="http://schemas.openxmlformats.org/drawingml/2006/main">
                <a:graphicData uri="http://schemas.microsoft.com/office/word/2010/wordprocessingShape">
                  <wps:wsp>
                    <wps:cNvSpPr/>
                    <wps:spPr>
                      <a:xfrm>
                        <a:off x="0" y="0"/>
                        <a:ext cx="577800" cy="145440"/>
                      </a:xfrm>
                      <a:prstGeom prst="rect">
                        <a:avLst/>
                      </a:prstGeom>
                      <a:noFill/>
                      <a:ln w="0">
                        <a:noFill/>
                      </a:ln>
                      <a:effectLst/>
                    </wps:spPr>
                    <wps:txbx>
                      <w:txbxContent>
                        <w:p w:rsidR="006133C5" w:rsidRDefault="006133C5">
                          <w:pPr>
                            <w:pStyle w:val="a5"/>
                            <w:rPr>
                              <w:sz w:val="20"/>
                            </w:rPr>
                          </w:pPr>
                          <w:r>
                            <w:rPr>
                              <w:color w:val="000000"/>
                              <w:sz w:val="20"/>
                            </w:rPr>
                            <w:fldChar w:fldCharType="begin"/>
                          </w:r>
                          <w:r>
                            <w:rPr>
                              <w:color w:val="000000"/>
                              <w:sz w:val="20"/>
                            </w:rPr>
                            <w:instrText xml:space="preserve"> PAGE </w:instrText>
                          </w:r>
                          <w:r>
                            <w:rPr>
                              <w:color w:val="000000"/>
                              <w:sz w:val="20"/>
                            </w:rPr>
                            <w:fldChar w:fldCharType="separate"/>
                          </w:r>
                          <w:r w:rsidR="006D786A">
                            <w:rPr>
                              <w:noProof/>
                              <w:color w:val="000000"/>
                              <w:sz w:val="20"/>
                            </w:rPr>
                            <w:t>1</w:t>
                          </w:r>
                          <w:r>
                            <w:rPr>
                              <w:color w:val="000000"/>
                              <w:sz w:val="20"/>
                            </w:rPr>
                            <w:fldChar w:fldCharType="end"/>
                          </w:r>
                        </w:p>
                      </w:txbxContent>
                    </wps:txbx>
                    <wps:bodyPr lIns="0" tIns="0" rIns="0" bIns="0" anchor="t">
                      <a:spAutoFit/>
                    </wps:bodyPr>
                  </wps:wsp>
                </a:graphicData>
              </a:graphic>
            </wp:anchor>
          </w:drawing>
        </mc:Choice>
        <mc:Fallback>
          <w:pict>
            <v:rect w14:anchorId="2323C811" id="Врезка4" o:spid="_x0000_s1028" style="position:absolute;margin-left:-5.7pt;margin-top:.05pt;width:45.5pt;height:11.45pt;z-index:-251657216;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5GnuQEAAE8DAAAOAAAAZHJzL2Uyb0RvYy54bWysU81OGzEQvlfiHSzfyW5QUtAqG4SEQJUq&#10;ikT7AI7Xzlrynzwmu7nxDH2SXioknmJ5I8ZONrRwQ1ycmfHkm+/7xrs4740mGxFAOVvT6aSkRFju&#10;GmXXNf318+r4jBKIzDZMOytquhVAz5dHXxadr8SJa51uRCAIYqHqfE3bGH1VFMBbYRhMnBcWL6UL&#10;hkVMw7poAusQ3ejipCy/Fp0LjQ+OCwCsXu4u6TLjSyl4/CEliEh0TZFbzGfI5yqdxXLBqnVgvlV8&#10;T4N9gIVhyuLQA9Qli4zcB/UOyigeHDgZJ9yZwkmpuMgaUM20fKPmrmVeZC1oDviDTfB5sPxmcxuI&#10;amo6p8Qygysafj8/DH+Hx+Fp+DNLBnUeKuy787dhnwGGSW0vg0m/qIP02dTtwVTRR8KxOD89PSvR&#10;eo5X09l8NsumF69/9gHitXCGpKCmAXeWrWSb7xBxILaOLWmWdVdK67w3bUmX5v1XxnZtU0Xk9e8x&#10;koYd6xTFftVn0dNR38o1WzRCf7NobnooYxDGYDUGzPLW4RPasQR/cR+RUmaasHdISDsluLUsYP/C&#10;0rP4N89dr9/B8gUAAP//AwBQSwMEFAAGAAgAAAAhAO8/YprVAAAAAwEAAA8AAABkcnMvZG93bnJl&#10;di54bWxMj8FOwzAQRO9I/IO1SNyonSIRmsapEKJ3KBw4bpMldonXUey24e/ZnuA4O6uZN/VmDoM6&#10;0ZR8ZAvFwoAibmPnubfw8b69ewSVMnKHQ2Sy8EMJNs31VY1VF8/8Rqdd7pWEcKrQgst5rLROraOA&#10;aRFHYvG+4hQwi5x63U14lvAw6KUxDzqgZ2lwONKzo/Z7dwwWtPeH8jMU5gW386tblaU3vrT29mZ+&#10;WoPKNOe/Z7jgCzo0wrSPR+6SGizIkHy5KvFWhai9heW9Ad3U+j978wsAAP//AwBQSwECLQAUAAYA&#10;CAAAACEAtoM4kv4AAADhAQAAEwAAAAAAAAAAAAAAAAAAAAAAW0NvbnRlbnRfVHlwZXNdLnhtbFBL&#10;AQItABQABgAIAAAAIQA4/SH/1gAAAJQBAAALAAAAAAAAAAAAAAAAAC8BAABfcmVscy8ucmVsc1BL&#10;AQItABQABgAIAAAAIQCjh5GnuQEAAE8DAAAOAAAAAAAAAAAAAAAAAC4CAABkcnMvZTJvRG9jLnht&#10;bFBLAQItABQABgAIAAAAIQDvP2Ka1QAAAAMBAAAPAAAAAAAAAAAAAAAAABMEAABkcnMvZG93bnJl&#10;di54bWxQSwUGAAAAAAQABADzAAAAFQUAAAAA&#10;" o:allowincell="f" filled="f" stroked="f" strokeweight="0">
              <v:textbox style="mso-fit-shape-to-text:t" inset="0,0,0,0">
                <w:txbxContent>
                  <w:p w:rsidR="006133C5" w:rsidRDefault="006133C5">
                    <w:pPr>
                      <w:pStyle w:val="a5"/>
                      <w:rPr>
                        <w:sz w:val="20"/>
                      </w:rPr>
                    </w:pPr>
                    <w:r>
                      <w:rPr>
                        <w:color w:val="000000"/>
                        <w:sz w:val="20"/>
                      </w:rPr>
                      <w:fldChar w:fldCharType="begin"/>
                    </w:r>
                    <w:r>
                      <w:rPr>
                        <w:color w:val="000000"/>
                        <w:sz w:val="20"/>
                      </w:rPr>
                      <w:instrText xml:space="preserve"> PAGE </w:instrText>
                    </w:r>
                    <w:r>
                      <w:rPr>
                        <w:color w:val="000000"/>
                        <w:sz w:val="20"/>
                      </w:rPr>
                      <w:fldChar w:fldCharType="separate"/>
                    </w:r>
                    <w:r w:rsidR="006D786A">
                      <w:rPr>
                        <w:noProof/>
                        <w:color w:val="000000"/>
                        <w:sz w:val="20"/>
                      </w:rPr>
                      <w:t>1</w:t>
                    </w:r>
                    <w:r>
                      <w:rPr>
                        <w:color w:val="000000"/>
                        <w:sz w:val="20"/>
                      </w:rPr>
                      <w:fldChar w:fldCharType="end"/>
                    </w:r>
                  </w:p>
                </w:txbxContent>
              </v:textbox>
              <w10:wrap type="square" anchorx="margin"/>
            </v:rect>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786A" w:rsidRDefault="006D786A">
      <w:r>
        <w:separator/>
      </w:r>
    </w:p>
  </w:footnote>
  <w:footnote w:type="continuationSeparator" w:id="0">
    <w:p w:rsidR="006D786A" w:rsidRDefault="006D786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698B"/>
    <w:rsid w:val="00021E2C"/>
    <w:rsid w:val="00034225"/>
    <w:rsid w:val="000D0A9D"/>
    <w:rsid w:val="000E2ABB"/>
    <w:rsid w:val="002B2148"/>
    <w:rsid w:val="003C329D"/>
    <w:rsid w:val="00402C98"/>
    <w:rsid w:val="004739AE"/>
    <w:rsid w:val="004C7DBC"/>
    <w:rsid w:val="005901B3"/>
    <w:rsid w:val="00610621"/>
    <w:rsid w:val="006133C5"/>
    <w:rsid w:val="00667034"/>
    <w:rsid w:val="006D786A"/>
    <w:rsid w:val="006E5EC1"/>
    <w:rsid w:val="006F2094"/>
    <w:rsid w:val="00702EA1"/>
    <w:rsid w:val="007E4D3A"/>
    <w:rsid w:val="007F43D2"/>
    <w:rsid w:val="00801CFC"/>
    <w:rsid w:val="00837184"/>
    <w:rsid w:val="00877D2B"/>
    <w:rsid w:val="00921288"/>
    <w:rsid w:val="009522D4"/>
    <w:rsid w:val="00962566"/>
    <w:rsid w:val="009A528C"/>
    <w:rsid w:val="009B1C10"/>
    <w:rsid w:val="00A25D93"/>
    <w:rsid w:val="00A703D6"/>
    <w:rsid w:val="00A814F1"/>
    <w:rsid w:val="00A92D91"/>
    <w:rsid w:val="00B53B95"/>
    <w:rsid w:val="00CC0BE9"/>
    <w:rsid w:val="00DE698B"/>
    <w:rsid w:val="00DF2BEF"/>
    <w:rsid w:val="00E35447"/>
    <w:rsid w:val="00E85C59"/>
    <w:rsid w:val="00EE1B96"/>
    <w:rsid w:val="00F00326"/>
    <w:rsid w:val="00F6619B"/>
    <w:rsid w:val="00F978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EE094"/>
  <w15:chartTrackingRefBased/>
  <w15:docId w15:val="{3D5BB86A-350F-46B0-9ADD-B8B31C077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6256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Нижний колонтитул Знак"/>
    <w:basedOn w:val="a0"/>
    <w:link w:val="a4"/>
    <w:uiPriority w:val="99"/>
    <w:qFormat/>
    <w:rsid w:val="006133C5"/>
    <w:rPr>
      <w:sz w:val="26"/>
    </w:rPr>
  </w:style>
  <w:style w:type="paragraph" w:styleId="a4">
    <w:name w:val="footer"/>
    <w:basedOn w:val="a"/>
    <w:link w:val="a3"/>
    <w:uiPriority w:val="99"/>
    <w:unhideWhenUsed/>
    <w:rsid w:val="006133C5"/>
    <w:pPr>
      <w:widowControl w:val="0"/>
      <w:tabs>
        <w:tab w:val="center" w:pos="4677"/>
        <w:tab w:val="right" w:pos="9355"/>
      </w:tabs>
      <w:suppressAutoHyphens/>
      <w:snapToGrid w:val="0"/>
      <w:ind w:firstLine="709"/>
      <w:jc w:val="both"/>
    </w:pPr>
    <w:rPr>
      <w:rFonts w:asciiTheme="minorHAnsi" w:eastAsiaTheme="minorHAnsi" w:hAnsiTheme="minorHAnsi" w:cstheme="minorBidi"/>
      <w:sz w:val="26"/>
      <w:szCs w:val="22"/>
      <w:lang w:eastAsia="en-US"/>
    </w:rPr>
  </w:style>
  <w:style w:type="character" w:customStyle="1" w:styleId="1">
    <w:name w:val="Нижний колонтитул Знак1"/>
    <w:basedOn w:val="a0"/>
    <w:uiPriority w:val="99"/>
    <w:semiHidden/>
    <w:rsid w:val="006133C5"/>
    <w:rPr>
      <w:rFonts w:ascii="Times New Roman" w:eastAsia="Times New Roman" w:hAnsi="Times New Roman" w:cs="Times New Roman"/>
      <w:sz w:val="24"/>
      <w:szCs w:val="24"/>
      <w:lang w:eastAsia="ru-RU"/>
    </w:rPr>
  </w:style>
  <w:style w:type="paragraph" w:customStyle="1" w:styleId="a5">
    <w:name w:val="Содержимое врезки"/>
    <w:basedOn w:val="a"/>
    <w:qFormat/>
    <w:rsid w:val="006133C5"/>
    <w:pPr>
      <w:widowControl w:val="0"/>
      <w:suppressAutoHyphens/>
      <w:snapToGrid w:val="0"/>
      <w:ind w:firstLine="709"/>
      <w:jc w:val="both"/>
    </w:pPr>
    <w:rPr>
      <w:sz w:val="26"/>
      <w:szCs w:val="20"/>
    </w:rPr>
  </w:style>
  <w:style w:type="table" w:styleId="a6">
    <w:name w:val="Table Grid"/>
    <w:basedOn w:val="a1"/>
    <w:uiPriority w:val="39"/>
    <w:rsid w:val="006133C5"/>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Plain Text"/>
    <w:basedOn w:val="a"/>
    <w:link w:val="a8"/>
    <w:uiPriority w:val="99"/>
    <w:rsid w:val="006133C5"/>
    <w:rPr>
      <w:rFonts w:ascii="Courier New" w:hAnsi="Courier New" w:cs="Courier New"/>
      <w:sz w:val="20"/>
      <w:szCs w:val="20"/>
    </w:rPr>
  </w:style>
  <w:style w:type="character" w:customStyle="1" w:styleId="a8">
    <w:name w:val="Текст Знак"/>
    <w:basedOn w:val="a0"/>
    <w:link w:val="a7"/>
    <w:uiPriority w:val="99"/>
    <w:rsid w:val="006133C5"/>
    <w:rPr>
      <w:rFonts w:ascii="Courier New" w:eastAsia="Times New Roman" w:hAnsi="Courier New" w:cs="Courier New"/>
      <w:sz w:val="20"/>
      <w:szCs w:val="20"/>
      <w:lang w:eastAsia="ru-RU"/>
    </w:rPr>
  </w:style>
  <w:style w:type="paragraph" w:styleId="a9">
    <w:name w:val="Normal (Web)"/>
    <w:basedOn w:val="a"/>
    <w:uiPriority w:val="99"/>
    <w:semiHidden/>
    <w:unhideWhenUsed/>
    <w:rsid w:val="000E2ABB"/>
    <w:pPr>
      <w:spacing w:before="100" w:beforeAutospacing="1" w:after="100" w:afterAutospacing="1"/>
    </w:pPr>
    <w:rPr>
      <w:rFonts w:eastAsiaTheme="minorEastAsia"/>
    </w:rPr>
  </w:style>
  <w:style w:type="table" w:customStyle="1" w:styleId="10">
    <w:name w:val="Сетка таблицы1"/>
    <w:basedOn w:val="a1"/>
    <w:next w:val="a6"/>
    <w:rsid w:val="00B53B95"/>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258</TotalTime>
  <Pages>18</Pages>
  <Words>7454</Words>
  <Characters>42493</Characters>
  <Application>Microsoft Office Word</Application>
  <DocSecurity>0</DocSecurity>
  <Lines>354</Lines>
  <Paragraphs>99</Paragraphs>
  <ScaleCrop>false</ScaleCrop>
  <HeadingPairs>
    <vt:vector size="4" baseType="variant">
      <vt:variant>
        <vt:lpstr>Название</vt:lpstr>
      </vt:variant>
      <vt:variant>
        <vt:i4>1</vt:i4>
      </vt:variant>
      <vt:variant>
        <vt:lpstr>Заголовки</vt:lpstr>
      </vt:variant>
      <vt:variant>
        <vt:i4>7</vt:i4>
      </vt:variant>
    </vt:vector>
  </HeadingPairs>
  <TitlesOfParts>
    <vt:vector size="8" baseType="lpstr">
      <vt:lpstr/>
      <vt:lpstr>Приложение №2 к Контракту</vt:lpstr>
      <vt:lpstr/>
      <vt:lpstr/>
      <vt:lpstr/>
      <vt:lpstr>Приложение №3 к Контракту</vt:lpstr>
      <vt:lpstr/>
      <vt:lpstr>Приложение №4 к Контракту</vt:lpstr>
    </vt:vector>
  </TitlesOfParts>
  <Company>SPecialiST RePack</Company>
  <LinksUpToDate>false</LinksUpToDate>
  <CharactersWithSpaces>49848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ГГЗ</dc:creator>
  <cp:keywords/>
  <dc:description/>
  <cp:lastModifiedBy>ГГЗ</cp:lastModifiedBy>
  <cp:revision>31</cp:revision>
  <dcterms:created xsi:type="dcterms:W3CDTF">2026-07-27T11:14:00Z</dcterms:created>
  <dcterms:modified xsi:type="dcterms:W3CDTF">2026-08-18T08:54:00Z</dcterms:modified>
</cp:coreProperties>
</file>