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CA8CE" w14:textId="1324CBEB" w:rsidR="00AF773C" w:rsidRDefault="00AF773C" w:rsidP="00AF773C">
      <w:pPr>
        <w:widowControl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14:paraId="011CBB1A" w14:textId="77777777" w:rsidR="00E15AFC" w:rsidRDefault="00820604" w:rsidP="00820604">
      <w:pPr>
        <w:widowControl/>
        <w:jc w:val="center"/>
        <w:rPr>
          <w:b/>
          <w:sz w:val="22"/>
          <w:szCs w:val="22"/>
        </w:rPr>
      </w:pPr>
      <w:r w:rsidRPr="00A321F6">
        <w:rPr>
          <w:b/>
          <w:sz w:val="22"/>
          <w:szCs w:val="22"/>
        </w:rPr>
        <w:t xml:space="preserve">ДОГОВОР </w:t>
      </w:r>
      <w:r w:rsidR="0062183A">
        <w:rPr>
          <w:b/>
          <w:sz w:val="22"/>
          <w:szCs w:val="22"/>
        </w:rPr>
        <w:t xml:space="preserve">ПОСТАВКИ </w:t>
      </w:r>
      <w:r w:rsidRPr="00A321F6">
        <w:rPr>
          <w:b/>
          <w:sz w:val="22"/>
          <w:szCs w:val="22"/>
        </w:rPr>
        <w:t>№</w:t>
      </w:r>
      <w:r w:rsidR="00233723">
        <w:rPr>
          <w:b/>
          <w:sz w:val="22"/>
          <w:szCs w:val="22"/>
        </w:rPr>
        <w:t xml:space="preserve">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257"/>
        <w:gridCol w:w="2364"/>
        <w:gridCol w:w="378"/>
        <w:gridCol w:w="236"/>
        <w:gridCol w:w="1371"/>
        <w:gridCol w:w="992"/>
      </w:tblGrid>
      <w:tr w:rsidR="00C33684" w:rsidRPr="00C33684" w14:paraId="2F428884" w14:textId="77777777" w:rsidTr="00C33684">
        <w:trPr>
          <w:trHeight w:val="188"/>
        </w:trPr>
        <w:tc>
          <w:tcPr>
            <w:tcW w:w="5257" w:type="dxa"/>
          </w:tcPr>
          <w:p w14:paraId="46428AFE" w14:textId="77777777" w:rsidR="00E15AFC" w:rsidRPr="00C33684" w:rsidRDefault="00E15AFC" w:rsidP="00C33684">
            <w:pPr>
              <w:widowControl/>
              <w:ind w:left="-108" w:right="-108"/>
              <w:rPr>
                <w:b/>
                <w:sz w:val="22"/>
                <w:szCs w:val="22"/>
              </w:rPr>
            </w:pPr>
            <w:r w:rsidRPr="00C33684">
              <w:rPr>
                <w:i/>
                <w:sz w:val="22"/>
                <w:szCs w:val="22"/>
              </w:rPr>
              <w:t>город Новосибирск</w:t>
            </w:r>
          </w:p>
        </w:tc>
        <w:tc>
          <w:tcPr>
            <w:tcW w:w="2364" w:type="dxa"/>
          </w:tcPr>
          <w:p w14:paraId="01DB151C" w14:textId="77777777" w:rsidR="00E15AFC" w:rsidRPr="00231044" w:rsidRDefault="00E15AFC" w:rsidP="00C33684">
            <w:pPr>
              <w:widowControl/>
              <w:ind w:left="-108" w:right="-108"/>
              <w:jc w:val="right"/>
              <w:rPr>
                <w:b/>
                <w:sz w:val="22"/>
                <w:szCs w:val="22"/>
              </w:rPr>
            </w:pPr>
            <w:r w:rsidRPr="00231044">
              <w:rPr>
                <w:sz w:val="22"/>
                <w:szCs w:val="22"/>
              </w:rPr>
              <w:t>«</w:t>
            </w: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4CC58227" w14:textId="77777777" w:rsidR="00E15AFC" w:rsidRPr="00231044" w:rsidRDefault="00E15AFC" w:rsidP="00C33684">
            <w:pPr>
              <w:ind w:right="-108"/>
              <w:rPr>
                <w:sz w:val="22"/>
                <w:szCs w:val="22"/>
                <w:u w:val="single"/>
              </w:rPr>
            </w:pPr>
          </w:p>
        </w:tc>
        <w:tc>
          <w:tcPr>
            <w:tcW w:w="236" w:type="dxa"/>
          </w:tcPr>
          <w:p w14:paraId="501EE7BD" w14:textId="77777777" w:rsidR="00E15AFC" w:rsidRPr="00231044" w:rsidRDefault="00E15AFC" w:rsidP="00C33684">
            <w:pPr>
              <w:ind w:left="-108" w:right="-108"/>
              <w:jc w:val="center"/>
              <w:rPr>
                <w:sz w:val="22"/>
                <w:szCs w:val="22"/>
                <w:u w:val="single"/>
              </w:rPr>
            </w:pPr>
            <w:r w:rsidRPr="00231044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4CAD18C6" w14:textId="77777777" w:rsidR="00E15AFC" w:rsidRPr="00231044" w:rsidRDefault="00E15AFC" w:rsidP="00C33684">
            <w:pPr>
              <w:ind w:left="-108" w:right="-108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92" w:type="dxa"/>
          </w:tcPr>
          <w:p w14:paraId="279C38FA" w14:textId="77777777" w:rsidR="00E15AFC" w:rsidRPr="00231044" w:rsidRDefault="00E15AFC" w:rsidP="000F3E52">
            <w:pPr>
              <w:ind w:left="-108" w:right="-108"/>
              <w:jc w:val="center"/>
              <w:rPr>
                <w:sz w:val="22"/>
                <w:szCs w:val="22"/>
                <w:u w:val="single"/>
              </w:rPr>
            </w:pPr>
            <w:r w:rsidRPr="00231044">
              <w:rPr>
                <w:sz w:val="22"/>
                <w:szCs w:val="22"/>
                <w:u w:val="single"/>
              </w:rPr>
              <w:t>202</w:t>
            </w:r>
            <w:r w:rsidR="000F3E52">
              <w:rPr>
                <w:sz w:val="22"/>
                <w:szCs w:val="22"/>
                <w:u w:val="single"/>
              </w:rPr>
              <w:t>6</w:t>
            </w:r>
            <w:r w:rsidR="000C32ED" w:rsidRPr="00231044">
              <w:rPr>
                <w:sz w:val="22"/>
                <w:szCs w:val="22"/>
                <w:u w:val="single"/>
              </w:rPr>
              <w:t xml:space="preserve"> </w:t>
            </w:r>
            <w:r w:rsidRPr="00231044">
              <w:rPr>
                <w:sz w:val="22"/>
                <w:szCs w:val="22"/>
                <w:u w:val="single"/>
              </w:rPr>
              <w:t xml:space="preserve"> года</w:t>
            </w:r>
          </w:p>
        </w:tc>
      </w:tr>
    </w:tbl>
    <w:p w14:paraId="267C048D" w14:textId="77777777" w:rsidR="00E15AFC" w:rsidRPr="00A321F6" w:rsidRDefault="00E15AFC" w:rsidP="00820604">
      <w:pPr>
        <w:widowControl/>
        <w:jc w:val="center"/>
        <w:rPr>
          <w:b/>
          <w:sz w:val="22"/>
          <w:szCs w:val="22"/>
        </w:rPr>
      </w:pPr>
    </w:p>
    <w:p w14:paraId="7EC74B78" w14:textId="3490305B" w:rsidR="00B8538E" w:rsidRPr="00330CB0" w:rsidRDefault="000F3E52" w:rsidP="00E15AFC">
      <w:pPr>
        <w:pStyle w:val="a4"/>
        <w:spacing w:line="240" w:lineRule="auto"/>
        <w:ind w:firstLine="567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</w:t>
      </w:r>
      <w:r w:rsidR="00E57B1D">
        <w:rPr>
          <w:b/>
          <w:sz w:val="22"/>
          <w:szCs w:val="22"/>
        </w:rPr>
        <w:t xml:space="preserve">, </w:t>
      </w:r>
      <w:r w:rsidR="00E57B1D" w:rsidRPr="00330CB0">
        <w:rPr>
          <w:sz w:val="22"/>
          <w:szCs w:val="22"/>
        </w:rPr>
        <w:t>именуемое в дальнейшем «</w:t>
      </w:r>
      <w:r w:rsidR="00E57B1D" w:rsidRPr="00330CB0">
        <w:rPr>
          <w:b/>
          <w:sz w:val="22"/>
          <w:szCs w:val="22"/>
        </w:rPr>
        <w:t>Продавец</w:t>
      </w:r>
      <w:r w:rsidR="00E57B1D" w:rsidRPr="00330CB0">
        <w:rPr>
          <w:sz w:val="22"/>
          <w:szCs w:val="22"/>
        </w:rPr>
        <w:t xml:space="preserve">», в </w:t>
      </w:r>
      <w:r w:rsidR="00E57B1D">
        <w:rPr>
          <w:sz w:val="22"/>
          <w:szCs w:val="22"/>
        </w:rPr>
        <w:t xml:space="preserve">лице </w:t>
      </w:r>
      <w:r w:rsidR="00AF773C">
        <w:rPr>
          <w:sz w:val="22"/>
          <w:szCs w:val="22"/>
        </w:rPr>
        <w:t>________________________________________</w:t>
      </w:r>
      <w:r w:rsidR="00E57B1D">
        <w:rPr>
          <w:sz w:val="22"/>
          <w:szCs w:val="22"/>
        </w:rPr>
        <w:t>,</w:t>
      </w:r>
      <w:r w:rsidR="00E57B1D" w:rsidRPr="00330CB0">
        <w:rPr>
          <w:sz w:val="22"/>
          <w:szCs w:val="22"/>
        </w:rPr>
        <w:t xml:space="preserve"> действующ</w:t>
      </w:r>
      <w:r w:rsidR="00E57B1D">
        <w:rPr>
          <w:sz w:val="22"/>
          <w:szCs w:val="22"/>
        </w:rPr>
        <w:t>его</w:t>
      </w:r>
      <w:r w:rsidR="00E57B1D" w:rsidRPr="00330CB0">
        <w:rPr>
          <w:sz w:val="22"/>
          <w:szCs w:val="22"/>
        </w:rPr>
        <w:t xml:space="preserve"> на основании</w:t>
      </w:r>
      <w:r w:rsidR="00E57B1D">
        <w:rPr>
          <w:sz w:val="22"/>
          <w:szCs w:val="22"/>
        </w:rPr>
        <w:t xml:space="preserve"> </w:t>
      </w:r>
      <w:r w:rsidR="00AF773C">
        <w:rPr>
          <w:sz w:val="22"/>
          <w:szCs w:val="22"/>
        </w:rPr>
        <w:t>____</w:t>
      </w:r>
      <w:r w:rsidR="00BB6AE3">
        <w:rPr>
          <w:sz w:val="22"/>
          <w:szCs w:val="22"/>
        </w:rPr>
        <w:t>,</w:t>
      </w:r>
      <w:r w:rsidR="00A83542" w:rsidRPr="00330CB0">
        <w:rPr>
          <w:sz w:val="22"/>
          <w:szCs w:val="22"/>
        </w:rPr>
        <w:t xml:space="preserve"> с одной стороны, </w:t>
      </w:r>
      <w:r w:rsidR="00B8538E" w:rsidRPr="00330CB0">
        <w:rPr>
          <w:sz w:val="22"/>
          <w:szCs w:val="22"/>
        </w:rPr>
        <w:t xml:space="preserve">и </w:t>
      </w:r>
      <w:r w:rsidR="00B8538E" w:rsidRPr="00330CB0">
        <w:rPr>
          <w:b/>
          <w:sz w:val="22"/>
          <w:szCs w:val="22"/>
        </w:rPr>
        <w:t>Территориальный орган Федеральной службы государственной статистики по Новосибирской области (Новосибирскстат)</w:t>
      </w:r>
      <w:r w:rsidR="00B8538E" w:rsidRPr="00330CB0">
        <w:rPr>
          <w:sz w:val="22"/>
          <w:szCs w:val="22"/>
        </w:rPr>
        <w:t>, далее по тексту «</w:t>
      </w:r>
      <w:r w:rsidR="00B8538E" w:rsidRPr="00330CB0">
        <w:rPr>
          <w:b/>
          <w:sz w:val="22"/>
          <w:szCs w:val="22"/>
        </w:rPr>
        <w:t>Покупатель</w:t>
      </w:r>
      <w:r w:rsidR="00B8538E" w:rsidRPr="00330CB0">
        <w:rPr>
          <w:sz w:val="22"/>
          <w:szCs w:val="22"/>
        </w:rPr>
        <w:t>», в лице руководителя Ференца Михаила Леонидовича, действующего на основании Положения, с другой стороны,</w:t>
      </w:r>
      <w:r w:rsidR="000975A8" w:rsidRPr="00330CB0">
        <w:rPr>
          <w:sz w:val="22"/>
          <w:szCs w:val="22"/>
        </w:rPr>
        <w:t xml:space="preserve"> а вместе именуемые Стороны,</w:t>
      </w:r>
      <w:r w:rsidR="00B8538E" w:rsidRPr="00330CB0">
        <w:rPr>
          <w:sz w:val="22"/>
          <w:szCs w:val="22"/>
        </w:rPr>
        <w:t xml:space="preserve"> руководствуясь п. 4 ч. 1 ст. 93 Федерального закона от 5 апреля 2013г. № 44-ФЗ «О контрактной системе в сфере закупок товаров, работ, услуг для обеспечения государственных и муниципальных нужд», </w:t>
      </w:r>
      <w:r w:rsidR="00C017CB" w:rsidRPr="009601C3">
        <w:rPr>
          <w:sz w:val="22"/>
          <w:szCs w:val="22"/>
        </w:rPr>
        <w:t>ИКЗ</w:t>
      </w:r>
      <w:r w:rsidR="00616755">
        <w:rPr>
          <w:sz w:val="22"/>
          <w:szCs w:val="22"/>
        </w:rPr>
        <w:t> </w:t>
      </w:r>
      <w:r w:rsidR="00E411F5" w:rsidRPr="00E411F5"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="00BE4BD0">
        <w:rPr>
          <w:sz w:val="22"/>
          <w:szCs w:val="22"/>
        </w:rPr>
        <w:t>15406300420540601001001</w:t>
      </w:r>
      <w:r>
        <w:rPr>
          <w:sz w:val="22"/>
          <w:szCs w:val="22"/>
        </w:rPr>
        <w:t>5</w:t>
      </w:r>
      <w:r w:rsidR="00E411F5" w:rsidRPr="00E411F5">
        <w:rPr>
          <w:sz w:val="22"/>
          <w:szCs w:val="22"/>
        </w:rPr>
        <w:t xml:space="preserve">0000000000, </w:t>
      </w:r>
      <w:r w:rsidR="00C017CB" w:rsidRPr="008B247A">
        <w:rPr>
          <w:sz w:val="22"/>
          <w:szCs w:val="22"/>
        </w:rPr>
        <w:t>ЕАТ</w:t>
      </w:r>
      <w:r w:rsidR="00616755">
        <w:rPr>
          <w:sz w:val="22"/>
          <w:szCs w:val="22"/>
        </w:rPr>
        <w:t xml:space="preserve">_______________________________________ </w:t>
      </w:r>
      <w:r w:rsidR="00B8538E" w:rsidRPr="008D11AE">
        <w:rPr>
          <w:sz w:val="22"/>
          <w:szCs w:val="22"/>
        </w:rPr>
        <w:t>заключили</w:t>
      </w:r>
      <w:r w:rsidR="00B8538E" w:rsidRPr="00330CB0">
        <w:rPr>
          <w:sz w:val="22"/>
          <w:szCs w:val="22"/>
        </w:rPr>
        <w:t xml:space="preserve"> настоящий договор</w:t>
      </w:r>
      <w:r w:rsidR="00E411F5">
        <w:rPr>
          <w:sz w:val="22"/>
          <w:szCs w:val="22"/>
        </w:rPr>
        <w:t xml:space="preserve"> (далее- Договор)</w:t>
      </w:r>
      <w:r w:rsidR="00B8538E" w:rsidRPr="00330CB0">
        <w:rPr>
          <w:sz w:val="22"/>
          <w:szCs w:val="22"/>
        </w:rPr>
        <w:t xml:space="preserve"> о нижеследующем:</w:t>
      </w:r>
    </w:p>
    <w:p w14:paraId="3EA727EA" w14:textId="77777777" w:rsidR="00A83542" w:rsidRPr="00330CB0" w:rsidRDefault="00A83542" w:rsidP="00D37B40">
      <w:pPr>
        <w:pStyle w:val="a6"/>
        <w:spacing w:line="240" w:lineRule="auto"/>
        <w:ind w:firstLine="567"/>
        <w:rPr>
          <w:sz w:val="22"/>
          <w:szCs w:val="22"/>
        </w:rPr>
      </w:pPr>
    </w:p>
    <w:p w14:paraId="2DB31673" w14:textId="2B09C0FA" w:rsidR="002D67AE" w:rsidRPr="00330CB0" w:rsidRDefault="002D67AE" w:rsidP="002470EF">
      <w:pPr>
        <w:widowControl/>
        <w:ind w:firstLine="567"/>
        <w:jc w:val="center"/>
        <w:rPr>
          <w:b/>
          <w:sz w:val="22"/>
          <w:szCs w:val="22"/>
        </w:rPr>
      </w:pPr>
      <w:r w:rsidRPr="00330CB0">
        <w:rPr>
          <w:b/>
          <w:sz w:val="22"/>
          <w:szCs w:val="22"/>
        </w:rPr>
        <w:t>1. Предмет договора</w:t>
      </w:r>
    </w:p>
    <w:p w14:paraId="4A70F678" w14:textId="77777777" w:rsidR="00B8538E" w:rsidRPr="008F2127" w:rsidRDefault="002D67AE" w:rsidP="00B8538E">
      <w:pPr>
        <w:ind w:firstLine="567"/>
        <w:jc w:val="both"/>
        <w:rPr>
          <w:sz w:val="22"/>
          <w:szCs w:val="22"/>
        </w:rPr>
      </w:pPr>
      <w:r w:rsidRPr="00330CB0">
        <w:rPr>
          <w:sz w:val="22"/>
          <w:szCs w:val="22"/>
        </w:rPr>
        <w:t>1.1</w:t>
      </w:r>
      <w:r w:rsidR="006D625A" w:rsidRPr="00330CB0">
        <w:rPr>
          <w:sz w:val="22"/>
          <w:szCs w:val="22"/>
        </w:rPr>
        <w:t>.</w:t>
      </w:r>
      <w:r w:rsidRPr="00330CB0">
        <w:rPr>
          <w:sz w:val="22"/>
          <w:szCs w:val="22"/>
        </w:rPr>
        <w:t xml:space="preserve"> По настоящему договору Продавец обязуется передать в собственность Покупателя</w:t>
      </w:r>
      <w:r w:rsidR="003641F0" w:rsidRPr="00330CB0">
        <w:rPr>
          <w:sz w:val="22"/>
          <w:szCs w:val="22"/>
        </w:rPr>
        <w:t xml:space="preserve">, </w:t>
      </w:r>
      <w:r w:rsidR="008B506B" w:rsidRPr="00330CB0">
        <w:rPr>
          <w:sz w:val="22"/>
          <w:szCs w:val="22"/>
        </w:rPr>
        <w:t xml:space="preserve">а Покупатель </w:t>
      </w:r>
      <w:r w:rsidR="00B8538E" w:rsidRPr="008F2127">
        <w:rPr>
          <w:sz w:val="22"/>
          <w:szCs w:val="22"/>
        </w:rPr>
        <w:t xml:space="preserve">принять и оплатить </w:t>
      </w:r>
      <w:r w:rsidR="00CD49B9">
        <w:rPr>
          <w:sz w:val="22"/>
          <w:szCs w:val="22"/>
        </w:rPr>
        <w:t xml:space="preserve">хозяйственные </w:t>
      </w:r>
      <w:r w:rsidR="00ED7F45">
        <w:rPr>
          <w:sz w:val="22"/>
          <w:szCs w:val="22"/>
        </w:rPr>
        <w:t>товары</w:t>
      </w:r>
      <w:r w:rsidR="00B8538E" w:rsidRPr="008F2127">
        <w:rPr>
          <w:sz w:val="22"/>
          <w:szCs w:val="22"/>
        </w:rPr>
        <w:t xml:space="preserve"> </w:t>
      </w:r>
      <w:r w:rsidR="004D7B2D">
        <w:rPr>
          <w:sz w:val="22"/>
          <w:szCs w:val="22"/>
        </w:rPr>
        <w:t xml:space="preserve">для государственных нужд </w:t>
      </w:r>
      <w:r w:rsidR="00B8538E" w:rsidRPr="008F2127">
        <w:rPr>
          <w:sz w:val="22"/>
          <w:szCs w:val="22"/>
        </w:rPr>
        <w:t>(далее – Товар), в количестве</w:t>
      </w:r>
      <w:r w:rsidR="00B8538E" w:rsidRPr="008F2127">
        <w:rPr>
          <w:color w:val="000000"/>
          <w:sz w:val="22"/>
          <w:szCs w:val="22"/>
        </w:rPr>
        <w:t>, ассортименте и по ценам, указанным в спецификации (Приложение № 1), являющейся неотъемлемой частью настоящего Договора.</w:t>
      </w:r>
    </w:p>
    <w:p w14:paraId="6AAC3860" w14:textId="77777777" w:rsidR="00EB2512" w:rsidRPr="008F2127" w:rsidRDefault="00EB2512" w:rsidP="002470EF">
      <w:pPr>
        <w:ind w:firstLine="567"/>
        <w:jc w:val="both"/>
        <w:rPr>
          <w:sz w:val="22"/>
          <w:szCs w:val="22"/>
        </w:rPr>
      </w:pPr>
      <w:r w:rsidRPr="008F2127">
        <w:rPr>
          <w:sz w:val="22"/>
          <w:szCs w:val="22"/>
        </w:rPr>
        <w:t>1.</w:t>
      </w:r>
      <w:r w:rsidR="00D074B2" w:rsidRPr="008F2127">
        <w:rPr>
          <w:sz w:val="22"/>
          <w:szCs w:val="22"/>
        </w:rPr>
        <w:t>2</w:t>
      </w:r>
      <w:r w:rsidRPr="008F2127">
        <w:rPr>
          <w:sz w:val="22"/>
          <w:szCs w:val="22"/>
        </w:rPr>
        <w:t>. В качестве формы первичного учетного документа и счета-фактуры для подтверждения расходов и вычетов по НДС Стороны могут использовать универсальный передаточный документ со статусом «1» (далее по тексту договора – УПД).</w:t>
      </w:r>
    </w:p>
    <w:p w14:paraId="6BFBB275" w14:textId="77225A06" w:rsidR="00EB2512" w:rsidRDefault="00EB2512" w:rsidP="002470EF">
      <w:pPr>
        <w:pStyle w:val="a4"/>
        <w:spacing w:line="240" w:lineRule="auto"/>
        <w:ind w:firstLine="567"/>
        <w:rPr>
          <w:sz w:val="22"/>
          <w:szCs w:val="22"/>
        </w:rPr>
      </w:pPr>
      <w:r w:rsidRPr="008F2127">
        <w:rPr>
          <w:sz w:val="22"/>
          <w:szCs w:val="22"/>
        </w:rPr>
        <w:t>1.</w:t>
      </w:r>
      <w:r w:rsidR="00D074B2" w:rsidRPr="008F2127">
        <w:rPr>
          <w:sz w:val="22"/>
          <w:szCs w:val="22"/>
        </w:rPr>
        <w:t>3</w:t>
      </w:r>
      <w:r w:rsidRPr="008F2127">
        <w:rPr>
          <w:sz w:val="22"/>
          <w:szCs w:val="22"/>
        </w:rPr>
        <w:t>. Право собственности на Товар и риск случайной гибели переходит к Покупателю в момент передачи Товара Покупателю или его представителю</w:t>
      </w:r>
      <w:r w:rsidR="001B20B3">
        <w:rPr>
          <w:sz w:val="22"/>
          <w:szCs w:val="22"/>
        </w:rPr>
        <w:t xml:space="preserve"> </w:t>
      </w:r>
      <w:r w:rsidR="001B20B3" w:rsidRPr="001B20B3">
        <w:rPr>
          <w:sz w:val="22"/>
          <w:szCs w:val="22"/>
          <w:highlight w:val="cyan"/>
        </w:rPr>
        <w:t xml:space="preserve">по </w:t>
      </w:r>
      <w:r w:rsidR="00F20279">
        <w:rPr>
          <w:sz w:val="22"/>
          <w:szCs w:val="22"/>
        </w:rPr>
        <w:t>УПД</w:t>
      </w:r>
      <w:r w:rsidRPr="008F2127">
        <w:rPr>
          <w:sz w:val="22"/>
          <w:szCs w:val="22"/>
        </w:rPr>
        <w:t>.</w:t>
      </w:r>
    </w:p>
    <w:p w14:paraId="73C3B33E" w14:textId="77777777" w:rsidR="00616755" w:rsidRPr="008F2127" w:rsidRDefault="00616755" w:rsidP="002470EF">
      <w:pPr>
        <w:pStyle w:val="a4"/>
        <w:spacing w:line="240" w:lineRule="auto"/>
        <w:ind w:firstLine="567"/>
        <w:rPr>
          <w:sz w:val="22"/>
          <w:szCs w:val="22"/>
        </w:rPr>
      </w:pPr>
    </w:p>
    <w:p w14:paraId="31FA2ED0" w14:textId="35C03DA5" w:rsidR="002D67AE" w:rsidRPr="008F2127" w:rsidRDefault="002D67AE" w:rsidP="002470EF">
      <w:pPr>
        <w:widowControl/>
        <w:ind w:firstLine="567"/>
        <w:jc w:val="center"/>
        <w:rPr>
          <w:b/>
          <w:sz w:val="22"/>
          <w:szCs w:val="22"/>
        </w:rPr>
      </w:pPr>
      <w:r w:rsidRPr="008F2127">
        <w:rPr>
          <w:b/>
          <w:sz w:val="22"/>
          <w:szCs w:val="22"/>
        </w:rPr>
        <w:t>2. Наименование, количество, цена</w:t>
      </w:r>
    </w:p>
    <w:p w14:paraId="65E2A239" w14:textId="77777777" w:rsidR="00EB2512" w:rsidRDefault="00EB2512" w:rsidP="002470EF">
      <w:pPr>
        <w:ind w:firstLine="567"/>
        <w:jc w:val="both"/>
        <w:rPr>
          <w:sz w:val="22"/>
          <w:szCs w:val="22"/>
        </w:rPr>
      </w:pPr>
      <w:r w:rsidRPr="008F2127">
        <w:rPr>
          <w:sz w:val="22"/>
          <w:szCs w:val="22"/>
        </w:rPr>
        <w:t>2.1. Наименование, количество и цена Товара указывается в</w:t>
      </w:r>
      <w:r w:rsidR="00212D25" w:rsidRPr="008F2127">
        <w:rPr>
          <w:sz w:val="22"/>
          <w:szCs w:val="22"/>
        </w:rPr>
        <w:t xml:space="preserve"> спецификации, </w:t>
      </w:r>
      <w:r w:rsidRPr="008F2127">
        <w:rPr>
          <w:sz w:val="22"/>
          <w:szCs w:val="22"/>
        </w:rPr>
        <w:t>счет</w:t>
      </w:r>
      <w:r w:rsidR="00212D25" w:rsidRPr="008F2127">
        <w:rPr>
          <w:sz w:val="22"/>
          <w:szCs w:val="22"/>
        </w:rPr>
        <w:t>ах</w:t>
      </w:r>
      <w:r w:rsidRPr="008F2127">
        <w:rPr>
          <w:sz w:val="22"/>
          <w:szCs w:val="22"/>
        </w:rPr>
        <w:t xml:space="preserve">-фактурах, счетах, товарных накладных (форма ТОРГ 12) или в УПД. </w:t>
      </w:r>
    </w:p>
    <w:p w14:paraId="1A8BB70F" w14:textId="77777777" w:rsidR="00616755" w:rsidRPr="008F2127" w:rsidRDefault="00616755" w:rsidP="002470EF">
      <w:pPr>
        <w:ind w:firstLine="567"/>
        <w:jc w:val="both"/>
        <w:rPr>
          <w:sz w:val="22"/>
          <w:szCs w:val="22"/>
        </w:rPr>
      </w:pPr>
    </w:p>
    <w:p w14:paraId="42765B8B" w14:textId="7CAE00AD" w:rsidR="002D67AE" w:rsidRPr="008F2127" w:rsidRDefault="002D67AE" w:rsidP="002470EF">
      <w:pPr>
        <w:widowControl/>
        <w:ind w:firstLine="567"/>
        <w:jc w:val="center"/>
        <w:rPr>
          <w:b/>
          <w:sz w:val="22"/>
          <w:szCs w:val="22"/>
        </w:rPr>
      </w:pPr>
      <w:r w:rsidRPr="008F2127">
        <w:rPr>
          <w:b/>
          <w:sz w:val="22"/>
          <w:szCs w:val="22"/>
        </w:rPr>
        <w:t>3. Качество</w:t>
      </w:r>
    </w:p>
    <w:p w14:paraId="51A2C07B" w14:textId="77777777" w:rsidR="002D67AE" w:rsidRPr="008F2127" w:rsidRDefault="002D67AE" w:rsidP="002470EF">
      <w:pPr>
        <w:widowControl/>
        <w:ind w:firstLine="567"/>
        <w:jc w:val="both"/>
        <w:rPr>
          <w:sz w:val="22"/>
          <w:szCs w:val="22"/>
        </w:rPr>
      </w:pPr>
      <w:r w:rsidRPr="008F2127">
        <w:rPr>
          <w:sz w:val="22"/>
          <w:szCs w:val="22"/>
        </w:rPr>
        <w:t>3.1</w:t>
      </w:r>
      <w:r w:rsidR="006D625A" w:rsidRPr="008F2127">
        <w:rPr>
          <w:sz w:val="22"/>
          <w:szCs w:val="22"/>
        </w:rPr>
        <w:t>.</w:t>
      </w:r>
      <w:r w:rsidRPr="008F2127">
        <w:rPr>
          <w:sz w:val="22"/>
          <w:szCs w:val="22"/>
        </w:rPr>
        <w:t xml:space="preserve"> Продавец гарантирует поставку всего Товара надлежащего качества. Качество Товара должно соответствовать стандартам изготовителя.</w:t>
      </w:r>
    </w:p>
    <w:p w14:paraId="6BBF187B" w14:textId="0905B00B" w:rsidR="004D1F79" w:rsidRDefault="004D1F79" w:rsidP="002470EF">
      <w:pPr>
        <w:widowControl/>
        <w:ind w:firstLine="567"/>
        <w:jc w:val="both"/>
        <w:rPr>
          <w:sz w:val="22"/>
          <w:szCs w:val="22"/>
        </w:rPr>
      </w:pPr>
      <w:r w:rsidRPr="008F2127">
        <w:rPr>
          <w:sz w:val="22"/>
          <w:szCs w:val="22"/>
        </w:rPr>
        <w:t>3.2</w:t>
      </w:r>
      <w:r w:rsidR="006D625A" w:rsidRPr="008F2127">
        <w:rPr>
          <w:sz w:val="22"/>
          <w:szCs w:val="22"/>
        </w:rPr>
        <w:t>.</w:t>
      </w:r>
      <w:r w:rsidRPr="008F2127">
        <w:rPr>
          <w:sz w:val="22"/>
          <w:szCs w:val="22"/>
        </w:rPr>
        <w:t xml:space="preserve"> Недостатки по качеству Товара</w:t>
      </w:r>
      <w:r w:rsidR="00CB3794">
        <w:rPr>
          <w:sz w:val="22"/>
          <w:szCs w:val="22"/>
        </w:rPr>
        <w:t>,</w:t>
      </w:r>
      <w:r w:rsidRPr="008F2127">
        <w:rPr>
          <w:sz w:val="22"/>
          <w:szCs w:val="22"/>
        </w:rPr>
        <w:t xml:space="preserve"> </w:t>
      </w:r>
      <w:r w:rsidR="00CB3794">
        <w:rPr>
          <w:sz w:val="22"/>
          <w:szCs w:val="22"/>
        </w:rPr>
        <w:t xml:space="preserve">на который гарантийного периода не предусмотрено, </w:t>
      </w:r>
      <w:r w:rsidRPr="008F2127">
        <w:rPr>
          <w:sz w:val="22"/>
          <w:szCs w:val="22"/>
        </w:rPr>
        <w:t xml:space="preserve">устанавливаются в течение 10 </w:t>
      </w:r>
      <w:r w:rsidR="00212D25" w:rsidRPr="008F2127">
        <w:rPr>
          <w:sz w:val="22"/>
          <w:szCs w:val="22"/>
        </w:rPr>
        <w:t xml:space="preserve">(десяти) </w:t>
      </w:r>
      <w:r w:rsidRPr="008F2127">
        <w:rPr>
          <w:sz w:val="22"/>
          <w:szCs w:val="22"/>
        </w:rPr>
        <w:t>календарных дней с момента получения Товара Покупателем.</w:t>
      </w:r>
      <w:r w:rsidR="00CB3794">
        <w:rPr>
          <w:sz w:val="22"/>
          <w:szCs w:val="22"/>
        </w:rPr>
        <w:t xml:space="preserve"> На</w:t>
      </w:r>
      <w:r w:rsidR="00616755">
        <w:rPr>
          <w:sz w:val="22"/>
          <w:szCs w:val="22"/>
        </w:rPr>
        <w:t> </w:t>
      </w:r>
      <w:r w:rsidR="00CB3794">
        <w:rPr>
          <w:sz w:val="22"/>
          <w:szCs w:val="22"/>
        </w:rPr>
        <w:t>остальной Товар - в течение гарантийного периода установленного производителем этого Товара.</w:t>
      </w:r>
    </w:p>
    <w:p w14:paraId="44828999" w14:textId="77777777" w:rsidR="003D0DB9" w:rsidRPr="00F20279" w:rsidRDefault="003D0DB9" w:rsidP="003D0DB9">
      <w:pPr>
        <w:widowControl/>
        <w:ind w:firstLine="567"/>
        <w:jc w:val="both"/>
        <w:rPr>
          <w:sz w:val="22"/>
          <w:szCs w:val="22"/>
        </w:rPr>
      </w:pPr>
      <w:r w:rsidRPr="00F20279">
        <w:rPr>
          <w:sz w:val="22"/>
          <w:szCs w:val="22"/>
        </w:rPr>
        <w:t>3.3. Покупатель, которому поставлены товары ненадлежащего качества, вправе предъявить Поставщику требования:</w:t>
      </w:r>
    </w:p>
    <w:p w14:paraId="277C9A95" w14:textId="77777777" w:rsidR="003D0DB9" w:rsidRPr="00F20279" w:rsidRDefault="003D0DB9" w:rsidP="003D0DB9">
      <w:pPr>
        <w:widowControl/>
        <w:ind w:firstLine="567"/>
        <w:jc w:val="both"/>
        <w:rPr>
          <w:sz w:val="22"/>
          <w:szCs w:val="22"/>
        </w:rPr>
      </w:pPr>
      <w:r w:rsidRPr="00F20279">
        <w:rPr>
          <w:sz w:val="22"/>
          <w:szCs w:val="22"/>
        </w:rPr>
        <w:t>- о соразмерном уменьшении покупной цены;</w:t>
      </w:r>
    </w:p>
    <w:p w14:paraId="0EBEFD5D" w14:textId="77777777" w:rsidR="003D0DB9" w:rsidRPr="00F20279" w:rsidRDefault="003D0DB9" w:rsidP="003D0DB9">
      <w:pPr>
        <w:widowControl/>
        <w:ind w:firstLine="567"/>
        <w:jc w:val="both"/>
        <w:rPr>
          <w:sz w:val="22"/>
          <w:szCs w:val="22"/>
        </w:rPr>
      </w:pPr>
      <w:r w:rsidRPr="00F20279">
        <w:rPr>
          <w:sz w:val="22"/>
          <w:szCs w:val="22"/>
        </w:rPr>
        <w:t>- о безвозмездном устранении недостатков товара в разумный срок;</w:t>
      </w:r>
    </w:p>
    <w:p w14:paraId="7CC1BBC3" w14:textId="48CCCF49" w:rsidR="001B20B3" w:rsidRPr="00F20279" w:rsidRDefault="003D0DB9" w:rsidP="003D0DB9">
      <w:pPr>
        <w:widowControl/>
        <w:ind w:firstLine="567"/>
        <w:jc w:val="both"/>
        <w:rPr>
          <w:sz w:val="22"/>
          <w:szCs w:val="22"/>
        </w:rPr>
      </w:pPr>
      <w:r w:rsidRPr="00F20279">
        <w:rPr>
          <w:sz w:val="22"/>
          <w:szCs w:val="22"/>
        </w:rPr>
        <w:t>- о возмещении своих расходов на устранение недостатков товара.</w:t>
      </w:r>
    </w:p>
    <w:p w14:paraId="11201A50" w14:textId="3C81FB60" w:rsidR="003D0DB9" w:rsidRPr="00F20279" w:rsidRDefault="003D0DB9" w:rsidP="003D0DB9">
      <w:pPr>
        <w:widowControl/>
        <w:ind w:firstLine="567"/>
        <w:jc w:val="both"/>
        <w:rPr>
          <w:sz w:val="22"/>
          <w:szCs w:val="22"/>
        </w:rPr>
      </w:pPr>
      <w:r w:rsidRPr="00F20279">
        <w:rPr>
          <w:sz w:val="22"/>
          <w:szCs w:val="22"/>
        </w:rPr>
        <w:t>3.4. Покупатель, если ему поставлены товары с нарушением условий договора поставки, требований закона, иных правовых актов либо обычно предъявляемых требований к комплектности, вправе предъявить Поставщику требования:</w:t>
      </w:r>
    </w:p>
    <w:p w14:paraId="28D67759" w14:textId="77777777" w:rsidR="003D0DB9" w:rsidRPr="00F20279" w:rsidRDefault="003D0DB9" w:rsidP="003D0DB9">
      <w:pPr>
        <w:widowControl/>
        <w:ind w:firstLine="567"/>
        <w:jc w:val="both"/>
        <w:rPr>
          <w:sz w:val="22"/>
          <w:szCs w:val="22"/>
        </w:rPr>
      </w:pPr>
      <w:r w:rsidRPr="00F20279">
        <w:rPr>
          <w:sz w:val="22"/>
          <w:szCs w:val="22"/>
        </w:rPr>
        <w:t>- о соразмерном уменьшении покупной цены;</w:t>
      </w:r>
    </w:p>
    <w:p w14:paraId="301EB442" w14:textId="6BD9CD91" w:rsidR="003D0DB9" w:rsidRDefault="003D0DB9" w:rsidP="003D0DB9">
      <w:pPr>
        <w:widowControl/>
        <w:ind w:firstLine="567"/>
        <w:jc w:val="both"/>
        <w:rPr>
          <w:sz w:val="22"/>
          <w:szCs w:val="22"/>
        </w:rPr>
      </w:pPr>
      <w:r w:rsidRPr="00F20279">
        <w:rPr>
          <w:sz w:val="22"/>
          <w:szCs w:val="22"/>
        </w:rPr>
        <w:t>- о доукомплектовании товара в разумный срок.</w:t>
      </w:r>
      <w:r w:rsidR="00616755">
        <w:rPr>
          <w:sz w:val="22"/>
          <w:szCs w:val="22"/>
        </w:rPr>
        <w:t xml:space="preserve">             </w:t>
      </w:r>
    </w:p>
    <w:p w14:paraId="4B78EBC8" w14:textId="77777777" w:rsidR="003D0DB9" w:rsidRPr="008F2127" w:rsidRDefault="003D0DB9" w:rsidP="003D0DB9">
      <w:pPr>
        <w:widowControl/>
        <w:ind w:firstLine="567"/>
        <w:jc w:val="both"/>
        <w:rPr>
          <w:sz w:val="22"/>
          <w:szCs w:val="22"/>
        </w:rPr>
      </w:pPr>
    </w:p>
    <w:p w14:paraId="1D1B12CF" w14:textId="303D0F16" w:rsidR="002D67AE" w:rsidRPr="008F2127" w:rsidRDefault="002D67AE" w:rsidP="002470EF">
      <w:pPr>
        <w:widowControl/>
        <w:ind w:firstLine="567"/>
        <w:jc w:val="center"/>
        <w:rPr>
          <w:b/>
          <w:sz w:val="22"/>
          <w:szCs w:val="22"/>
        </w:rPr>
      </w:pPr>
      <w:r w:rsidRPr="008F2127">
        <w:rPr>
          <w:b/>
          <w:sz w:val="22"/>
          <w:szCs w:val="22"/>
        </w:rPr>
        <w:t>4. Срок, порядок и условия отгрузки</w:t>
      </w:r>
    </w:p>
    <w:p w14:paraId="32AD46DF" w14:textId="4B8481DB" w:rsidR="002D67AE" w:rsidRPr="008F2127" w:rsidRDefault="000975A8" w:rsidP="002470EF">
      <w:pPr>
        <w:widowControl/>
        <w:ind w:firstLine="567"/>
        <w:jc w:val="both"/>
        <w:rPr>
          <w:sz w:val="22"/>
          <w:szCs w:val="22"/>
        </w:rPr>
      </w:pPr>
      <w:r w:rsidRPr="008F2127">
        <w:rPr>
          <w:sz w:val="22"/>
          <w:szCs w:val="22"/>
        </w:rPr>
        <w:t>4.1</w:t>
      </w:r>
      <w:r w:rsidR="006D625A" w:rsidRPr="008F2127">
        <w:rPr>
          <w:sz w:val="22"/>
          <w:szCs w:val="22"/>
        </w:rPr>
        <w:t>.</w:t>
      </w:r>
      <w:r w:rsidR="002D67AE" w:rsidRPr="008F2127">
        <w:rPr>
          <w:sz w:val="22"/>
          <w:szCs w:val="22"/>
        </w:rPr>
        <w:t xml:space="preserve"> </w:t>
      </w:r>
      <w:r w:rsidR="006133FF" w:rsidRPr="003022AB">
        <w:rPr>
          <w:sz w:val="24"/>
          <w:szCs w:val="24"/>
        </w:rPr>
        <w:t>П</w:t>
      </w:r>
      <w:r w:rsidR="006133FF">
        <w:rPr>
          <w:sz w:val="24"/>
          <w:szCs w:val="24"/>
        </w:rPr>
        <w:t>родавец</w:t>
      </w:r>
      <w:r w:rsidR="006133FF" w:rsidRPr="003022AB">
        <w:rPr>
          <w:sz w:val="24"/>
          <w:szCs w:val="24"/>
        </w:rPr>
        <w:t xml:space="preserve"> обязуется поставить Товар в количестве, по качеству и цене, предусмотренны</w:t>
      </w:r>
      <w:r w:rsidR="006133FF">
        <w:rPr>
          <w:sz w:val="24"/>
          <w:szCs w:val="24"/>
        </w:rPr>
        <w:t>м</w:t>
      </w:r>
      <w:r w:rsidR="006133FF" w:rsidRPr="003022AB">
        <w:rPr>
          <w:sz w:val="24"/>
          <w:szCs w:val="24"/>
        </w:rPr>
        <w:t xml:space="preserve"> приложением, по адресу </w:t>
      </w:r>
      <w:r w:rsidR="006133FF" w:rsidRPr="003022AB">
        <w:rPr>
          <w:b/>
          <w:sz w:val="24"/>
          <w:szCs w:val="24"/>
        </w:rPr>
        <w:t xml:space="preserve">г. Новосибирск, ул. Каинская, д. 6, в течение 7 рабочих дней с момента заключения </w:t>
      </w:r>
      <w:r w:rsidR="006133FF">
        <w:rPr>
          <w:b/>
          <w:sz w:val="24"/>
          <w:szCs w:val="24"/>
        </w:rPr>
        <w:t>Договора</w:t>
      </w:r>
      <w:r w:rsidR="006133FF">
        <w:rPr>
          <w:sz w:val="24"/>
          <w:szCs w:val="24"/>
        </w:rPr>
        <w:t>.</w:t>
      </w:r>
    </w:p>
    <w:p w14:paraId="3C84B147" w14:textId="77777777" w:rsidR="006D625A" w:rsidRPr="008F2127" w:rsidRDefault="000975A8" w:rsidP="002470EF">
      <w:pPr>
        <w:widowControl/>
        <w:ind w:firstLine="567"/>
        <w:jc w:val="both"/>
        <w:rPr>
          <w:bCs/>
          <w:sz w:val="22"/>
          <w:szCs w:val="22"/>
        </w:rPr>
      </w:pPr>
      <w:r w:rsidRPr="008F2127">
        <w:rPr>
          <w:bCs/>
          <w:sz w:val="22"/>
          <w:szCs w:val="22"/>
        </w:rPr>
        <w:t>4.</w:t>
      </w:r>
      <w:r w:rsidR="00212D25" w:rsidRPr="008F2127">
        <w:rPr>
          <w:bCs/>
          <w:sz w:val="22"/>
          <w:szCs w:val="22"/>
        </w:rPr>
        <w:t>2</w:t>
      </w:r>
      <w:r w:rsidR="006D625A" w:rsidRPr="008F2127">
        <w:rPr>
          <w:bCs/>
          <w:sz w:val="22"/>
          <w:szCs w:val="22"/>
        </w:rPr>
        <w:t xml:space="preserve">. Продавец </w:t>
      </w:r>
      <w:r w:rsidR="005D7399">
        <w:rPr>
          <w:bCs/>
          <w:sz w:val="22"/>
          <w:szCs w:val="22"/>
        </w:rPr>
        <w:t xml:space="preserve">одновременно с поставкой Товара </w:t>
      </w:r>
      <w:r w:rsidR="006D625A" w:rsidRPr="008F2127">
        <w:rPr>
          <w:bCs/>
          <w:sz w:val="22"/>
          <w:szCs w:val="22"/>
        </w:rPr>
        <w:t>предоставляет Покупателю полный комплект документов на поставляем</w:t>
      </w:r>
      <w:r w:rsidR="00CB3794">
        <w:rPr>
          <w:bCs/>
          <w:sz w:val="22"/>
          <w:szCs w:val="22"/>
        </w:rPr>
        <w:t xml:space="preserve">ый </w:t>
      </w:r>
      <w:r w:rsidR="006D625A" w:rsidRPr="008F2127">
        <w:rPr>
          <w:bCs/>
          <w:sz w:val="22"/>
          <w:szCs w:val="22"/>
        </w:rPr>
        <w:t>Това</w:t>
      </w:r>
      <w:r w:rsidR="00CB3794">
        <w:rPr>
          <w:bCs/>
          <w:sz w:val="22"/>
          <w:szCs w:val="22"/>
        </w:rPr>
        <w:t>р</w:t>
      </w:r>
      <w:r w:rsidR="006D625A" w:rsidRPr="008F2127">
        <w:rPr>
          <w:bCs/>
          <w:sz w:val="22"/>
          <w:szCs w:val="22"/>
        </w:rPr>
        <w:t xml:space="preserve">, который включает в себя оригинал счета на оплату, товарные накладные </w:t>
      </w:r>
      <w:r w:rsidR="006D625A" w:rsidRPr="008F2127">
        <w:rPr>
          <w:sz w:val="22"/>
          <w:szCs w:val="22"/>
        </w:rPr>
        <w:t>(унифицированная форма ТОРГ-12)</w:t>
      </w:r>
      <w:r w:rsidR="006D625A" w:rsidRPr="008F2127">
        <w:rPr>
          <w:bCs/>
          <w:sz w:val="22"/>
          <w:szCs w:val="22"/>
        </w:rPr>
        <w:t xml:space="preserve">, счет-фактуру, </w:t>
      </w:r>
      <w:r w:rsidR="00EB2512" w:rsidRPr="008F2127">
        <w:rPr>
          <w:bCs/>
          <w:sz w:val="22"/>
          <w:szCs w:val="22"/>
        </w:rPr>
        <w:t xml:space="preserve">или УПД, </w:t>
      </w:r>
      <w:r w:rsidR="006D625A" w:rsidRPr="008F2127">
        <w:rPr>
          <w:bCs/>
          <w:sz w:val="22"/>
          <w:szCs w:val="22"/>
        </w:rPr>
        <w:t>оформленные в соответствии с действующим законодательством РФ</w:t>
      </w:r>
      <w:r w:rsidR="005D7399">
        <w:rPr>
          <w:bCs/>
          <w:sz w:val="22"/>
          <w:szCs w:val="22"/>
        </w:rPr>
        <w:t>.</w:t>
      </w:r>
    </w:p>
    <w:p w14:paraId="4991C995" w14:textId="77777777" w:rsidR="0061221A" w:rsidRDefault="00212D25" w:rsidP="002470EF">
      <w:pPr>
        <w:ind w:firstLine="567"/>
        <w:jc w:val="both"/>
        <w:rPr>
          <w:sz w:val="22"/>
          <w:szCs w:val="22"/>
        </w:rPr>
      </w:pPr>
      <w:r w:rsidRPr="008F2127">
        <w:rPr>
          <w:bCs/>
          <w:sz w:val="22"/>
          <w:szCs w:val="22"/>
        </w:rPr>
        <w:t>4.3</w:t>
      </w:r>
      <w:r w:rsidR="0061221A" w:rsidRPr="008F2127">
        <w:rPr>
          <w:bCs/>
          <w:sz w:val="22"/>
          <w:szCs w:val="22"/>
        </w:rPr>
        <w:t xml:space="preserve">. </w:t>
      </w:r>
      <w:r w:rsidR="0061221A" w:rsidRPr="008F2127">
        <w:rPr>
          <w:sz w:val="22"/>
          <w:szCs w:val="22"/>
        </w:rPr>
        <w:t>Покупатель</w:t>
      </w:r>
      <w:r w:rsidR="00E200C2" w:rsidRPr="008F2127">
        <w:rPr>
          <w:sz w:val="22"/>
          <w:szCs w:val="22"/>
        </w:rPr>
        <w:t>,</w:t>
      </w:r>
      <w:r w:rsidR="0061221A" w:rsidRPr="008F2127">
        <w:rPr>
          <w:sz w:val="22"/>
          <w:szCs w:val="22"/>
        </w:rPr>
        <w:t xml:space="preserve"> в случае отсутствия возможности вернуть сопроводительные документы </w:t>
      </w:r>
      <w:r w:rsidR="00E200C2" w:rsidRPr="008F2127">
        <w:rPr>
          <w:sz w:val="22"/>
          <w:szCs w:val="22"/>
        </w:rPr>
        <w:t xml:space="preserve">на Товар </w:t>
      </w:r>
      <w:r w:rsidR="0061221A" w:rsidRPr="008F2127">
        <w:rPr>
          <w:sz w:val="22"/>
          <w:szCs w:val="22"/>
        </w:rPr>
        <w:t xml:space="preserve">Продавцу непосредственно после принятия Товара, обязан вернуть Продавцу подписанные </w:t>
      </w:r>
      <w:r w:rsidR="00D661F1">
        <w:rPr>
          <w:sz w:val="22"/>
          <w:szCs w:val="22"/>
        </w:rPr>
        <w:t>(заверенные подписью и печатью)</w:t>
      </w:r>
      <w:r w:rsidR="0061221A" w:rsidRPr="008F2127">
        <w:rPr>
          <w:sz w:val="22"/>
          <w:szCs w:val="22"/>
        </w:rPr>
        <w:t xml:space="preserve"> оригиналы товарной накладной (унифицированная форма ТОРГ-12) и/или акта выполненных работ и/или товарно-транспортной накладной </w:t>
      </w:r>
      <w:r w:rsidR="00EB2512" w:rsidRPr="008F2127">
        <w:rPr>
          <w:sz w:val="22"/>
          <w:szCs w:val="22"/>
        </w:rPr>
        <w:t xml:space="preserve">или УПД </w:t>
      </w:r>
      <w:r w:rsidR="0061221A" w:rsidRPr="008F2127">
        <w:rPr>
          <w:sz w:val="22"/>
          <w:szCs w:val="22"/>
        </w:rPr>
        <w:t>в течение 15 (пятнадцати) пятнадцати календарных дней с момента получения Товара.</w:t>
      </w:r>
    </w:p>
    <w:p w14:paraId="34C46BD6" w14:textId="77777777" w:rsidR="00616755" w:rsidRDefault="00616755" w:rsidP="002470EF">
      <w:pPr>
        <w:widowControl/>
        <w:ind w:firstLine="567"/>
        <w:jc w:val="center"/>
        <w:rPr>
          <w:b/>
          <w:sz w:val="22"/>
          <w:szCs w:val="22"/>
        </w:rPr>
      </w:pPr>
    </w:p>
    <w:p w14:paraId="675D580A" w14:textId="77777777" w:rsidR="00616755" w:rsidRDefault="00616755" w:rsidP="002470EF">
      <w:pPr>
        <w:widowControl/>
        <w:ind w:firstLine="567"/>
        <w:jc w:val="center"/>
        <w:rPr>
          <w:b/>
          <w:sz w:val="22"/>
          <w:szCs w:val="22"/>
        </w:rPr>
      </w:pPr>
    </w:p>
    <w:p w14:paraId="4B239CC0" w14:textId="77777777" w:rsidR="00616755" w:rsidRDefault="00616755" w:rsidP="002470EF">
      <w:pPr>
        <w:widowControl/>
        <w:ind w:firstLine="567"/>
        <w:jc w:val="center"/>
        <w:rPr>
          <w:b/>
          <w:sz w:val="22"/>
          <w:szCs w:val="22"/>
        </w:rPr>
      </w:pPr>
    </w:p>
    <w:p w14:paraId="52A4D80C" w14:textId="77777777" w:rsidR="00616755" w:rsidRDefault="00616755" w:rsidP="002470EF">
      <w:pPr>
        <w:widowControl/>
        <w:ind w:firstLine="567"/>
        <w:jc w:val="center"/>
        <w:rPr>
          <w:b/>
          <w:sz w:val="22"/>
          <w:szCs w:val="22"/>
        </w:rPr>
      </w:pPr>
    </w:p>
    <w:p w14:paraId="78EF3C55" w14:textId="0A8BFFF3" w:rsidR="002D67AE" w:rsidRPr="008F2127" w:rsidRDefault="002D67AE" w:rsidP="002470EF">
      <w:pPr>
        <w:widowControl/>
        <w:ind w:firstLine="567"/>
        <w:jc w:val="center"/>
        <w:rPr>
          <w:sz w:val="22"/>
          <w:szCs w:val="22"/>
        </w:rPr>
      </w:pPr>
      <w:r w:rsidRPr="008F2127">
        <w:rPr>
          <w:b/>
          <w:sz w:val="22"/>
          <w:szCs w:val="22"/>
        </w:rPr>
        <w:t>5. Срок и порядок оплаты</w:t>
      </w:r>
    </w:p>
    <w:p w14:paraId="0CEA759A" w14:textId="21E5627D" w:rsidR="005A7A05" w:rsidRPr="00BB6AE3" w:rsidRDefault="002D67AE" w:rsidP="0076677A">
      <w:pPr>
        <w:widowControl/>
        <w:tabs>
          <w:tab w:val="center" w:pos="5103"/>
        </w:tabs>
        <w:ind w:firstLine="567"/>
        <w:jc w:val="both"/>
        <w:rPr>
          <w:sz w:val="22"/>
          <w:szCs w:val="22"/>
        </w:rPr>
      </w:pPr>
      <w:r w:rsidRPr="00216720">
        <w:rPr>
          <w:sz w:val="22"/>
          <w:szCs w:val="22"/>
        </w:rPr>
        <w:t>5.1</w:t>
      </w:r>
      <w:r w:rsidR="006D625A" w:rsidRPr="00216720">
        <w:rPr>
          <w:sz w:val="22"/>
          <w:szCs w:val="22"/>
        </w:rPr>
        <w:t>.</w:t>
      </w:r>
      <w:r w:rsidRPr="00216720">
        <w:rPr>
          <w:sz w:val="22"/>
          <w:szCs w:val="22"/>
        </w:rPr>
        <w:t xml:space="preserve"> </w:t>
      </w:r>
      <w:r w:rsidR="005A7A05" w:rsidRPr="00216720">
        <w:rPr>
          <w:color w:val="000000"/>
          <w:spacing w:val="-3"/>
          <w:sz w:val="22"/>
          <w:szCs w:val="22"/>
        </w:rPr>
        <w:t xml:space="preserve">Цены </w:t>
      </w:r>
      <w:r w:rsidR="00616755" w:rsidRPr="00216720">
        <w:rPr>
          <w:color w:val="000000"/>
          <w:spacing w:val="-3"/>
          <w:sz w:val="22"/>
          <w:szCs w:val="22"/>
        </w:rPr>
        <w:t>на Товары,</w:t>
      </w:r>
      <w:r w:rsidR="005A7A05" w:rsidRPr="00216720">
        <w:rPr>
          <w:color w:val="000000"/>
          <w:spacing w:val="-3"/>
          <w:sz w:val="22"/>
          <w:szCs w:val="22"/>
        </w:rPr>
        <w:t xml:space="preserve"> указанные </w:t>
      </w:r>
      <w:r w:rsidR="00616755" w:rsidRPr="00216720">
        <w:rPr>
          <w:color w:val="000000"/>
          <w:spacing w:val="-3"/>
          <w:sz w:val="22"/>
          <w:szCs w:val="22"/>
        </w:rPr>
        <w:t>в спецификации,</w:t>
      </w:r>
      <w:r w:rsidR="005A7A05" w:rsidRPr="00216720">
        <w:rPr>
          <w:color w:val="000000"/>
          <w:spacing w:val="-3"/>
          <w:sz w:val="22"/>
          <w:szCs w:val="22"/>
        </w:rPr>
        <w:t xml:space="preserve"> являются твердыми и не подлежат изменению в течение срока действия настоящего Договора. Общая сумма </w:t>
      </w:r>
      <w:r w:rsidR="00616755" w:rsidRPr="00216720">
        <w:rPr>
          <w:color w:val="000000"/>
          <w:spacing w:val="-3"/>
          <w:sz w:val="22"/>
          <w:szCs w:val="22"/>
        </w:rPr>
        <w:t>Договора, согласно спецификации,</w:t>
      </w:r>
      <w:r w:rsidR="005A7A05" w:rsidRPr="00216720">
        <w:rPr>
          <w:color w:val="000000"/>
          <w:spacing w:val="-3"/>
          <w:sz w:val="22"/>
          <w:szCs w:val="22"/>
        </w:rPr>
        <w:t xml:space="preserve"> </w:t>
      </w:r>
      <w:r w:rsidR="00616755" w:rsidRPr="00216720">
        <w:rPr>
          <w:spacing w:val="-3"/>
          <w:sz w:val="22"/>
          <w:szCs w:val="22"/>
        </w:rPr>
        <w:t xml:space="preserve">составляет </w:t>
      </w:r>
      <w:r w:rsidR="00616755">
        <w:rPr>
          <w:spacing w:val="-3"/>
          <w:sz w:val="22"/>
          <w:szCs w:val="22"/>
        </w:rPr>
        <w:t>_</w:t>
      </w:r>
      <w:r w:rsidR="000F3E52">
        <w:rPr>
          <w:spacing w:val="-3"/>
          <w:sz w:val="22"/>
          <w:szCs w:val="22"/>
        </w:rPr>
        <w:t>__________________</w:t>
      </w:r>
      <w:r w:rsidR="005A7A05" w:rsidRPr="00216720">
        <w:rPr>
          <w:spacing w:val="-3"/>
          <w:sz w:val="22"/>
          <w:szCs w:val="22"/>
        </w:rPr>
        <w:t xml:space="preserve"> (</w:t>
      </w:r>
      <w:r w:rsidR="000F3E52">
        <w:rPr>
          <w:spacing w:val="-3"/>
          <w:sz w:val="22"/>
          <w:szCs w:val="22"/>
        </w:rPr>
        <w:t>_____________________</w:t>
      </w:r>
      <w:r w:rsidR="005A7A05" w:rsidRPr="00216720">
        <w:rPr>
          <w:spacing w:val="-3"/>
          <w:sz w:val="22"/>
          <w:szCs w:val="22"/>
        </w:rPr>
        <w:t xml:space="preserve">) </w:t>
      </w:r>
      <w:r w:rsidR="00D661F1">
        <w:rPr>
          <w:sz w:val="22"/>
          <w:szCs w:val="22"/>
        </w:rPr>
        <w:t>рубля</w:t>
      </w:r>
      <w:r w:rsidR="005A7A05" w:rsidRPr="00216720">
        <w:rPr>
          <w:sz w:val="22"/>
          <w:szCs w:val="22"/>
        </w:rPr>
        <w:t xml:space="preserve"> </w:t>
      </w:r>
      <w:r w:rsidR="000F3E52">
        <w:rPr>
          <w:sz w:val="22"/>
          <w:szCs w:val="22"/>
        </w:rPr>
        <w:t>___</w:t>
      </w:r>
      <w:r w:rsidR="00CF7502">
        <w:rPr>
          <w:sz w:val="22"/>
          <w:szCs w:val="22"/>
        </w:rPr>
        <w:t xml:space="preserve"> </w:t>
      </w:r>
      <w:r w:rsidR="005A7A05" w:rsidRPr="00BB6AE3">
        <w:rPr>
          <w:sz w:val="22"/>
          <w:szCs w:val="22"/>
        </w:rPr>
        <w:t xml:space="preserve">копеек, </w:t>
      </w:r>
      <w:r w:rsidR="005A7A05" w:rsidRPr="00BB6AE3">
        <w:rPr>
          <w:spacing w:val="-3"/>
          <w:sz w:val="22"/>
          <w:szCs w:val="22"/>
        </w:rPr>
        <w:t xml:space="preserve">в т.ч. </w:t>
      </w:r>
      <w:r w:rsidR="00616755" w:rsidRPr="00BB6AE3">
        <w:rPr>
          <w:spacing w:val="-3"/>
          <w:sz w:val="22"/>
          <w:szCs w:val="22"/>
        </w:rPr>
        <w:t>НДС</w:t>
      </w:r>
      <w:r w:rsidR="00616755">
        <w:rPr>
          <w:spacing w:val="-3"/>
          <w:sz w:val="22"/>
          <w:szCs w:val="22"/>
        </w:rPr>
        <w:t xml:space="preserve"> (</w:t>
      </w:r>
      <w:r w:rsidR="00AF773C">
        <w:rPr>
          <w:spacing w:val="-3"/>
          <w:sz w:val="22"/>
          <w:szCs w:val="22"/>
        </w:rPr>
        <w:t>___</w:t>
      </w:r>
      <w:r w:rsidR="00616755">
        <w:rPr>
          <w:spacing w:val="-3"/>
          <w:sz w:val="22"/>
          <w:szCs w:val="22"/>
        </w:rPr>
        <w:t>%) _</w:t>
      </w:r>
      <w:r w:rsidR="000F3E52">
        <w:rPr>
          <w:spacing w:val="-3"/>
          <w:sz w:val="22"/>
          <w:szCs w:val="22"/>
        </w:rPr>
        <w:t>______</w:t>
      </w:r>
      <w:r w:rsidR="00C12347">
        <w:rPr>
          <w:spacing w:val="-3"/>
          <w:sz w:val="22"/>
          <w:szCs w:val="22"/>
        </w:rPr>
        <w:t xml:space="preserve"> </w:t>
      </w:r>
      <w:r w:rsidR="00BB6AE3" w:rsidRPr="00BB6AE3">
        <w:rPr>
          <w:spacing w:val="-3"/>
          <w:sz w:val="22"/>
          <w:szCs w:val="22"/>
        </w:rPr>
        <w:t>рубл</w:t>
      </w:r>
      <w:r w:rsidR="00C12347">
        <w:rPr>
          <w:spacing w:val="-3"/>
          <w:sz w:val="22"/>
          <w:szCs w:val="22"/>
        </w:rPr>
        <w:t>ей</w:t>
      </w:r>
      <w:r w:rsidR="00BB6AE3" w:rsidRPr="00BB6AE3">
        <w:rPr>
          <w:spacing w:val="-3"/>
          <w:sz w:val="22"/>
          <w:szCs w:val="22"/>
        </w:rPr>
        <w:t xml:space="preserve"> </w:t>
      </w:r>
      <w:r w:rsidR="000F3E52">
        <w:rPr>
          <w:spacing w:val="-3"/>
          <w:sz w:val="22"/>
          <w:szCs w:val="22"/>
        </w:rPr>
        <w:t>____</w:t>
      </w:r>
      <w:r w:rsidR="00D661F1">
        <w:rPr>
          <w:spacing w:val="-3"/>
          <w:sz w:val="22"/>
          <w:szCs w:val="22"/>
        </w:rPr>
        <w:t xml:space="preserve"> </w:t>
      </w:r>
      <w:r w:rsidR="00BB6AE3" w:rsidRPr="00BB6AE3">
        <w:rPr>
          <w:spacing w:val="-3"/>
          <w:sz w:val="22"/>
          <w:szCs w:val="22"/>
        </w:rPr>
        <w:t>копеек</w:t>
      </w:r>
      <w:r w:rsidR="00AF773C">
        <w:rPr>
          <w:spacing w:val="-3"/>
          <w:sz w:val="22"/>
          <w:szCs w:val="22"/>
        </w:rPr>
        <w:t xml:space="preserve"> (при наличии)</w:t>
      </w:r>
      <w:r w:rsidR="00D661F1">
        <w:rPr>
          <w:spacing w:val="-3"/>
          <w:sz w:val="22"/>
          <w:szCs w:val="22"/>
        </w:rPr>
        <w:t>.</w:t>
      </w:r>
      <w:r w:rsidR="001C2732">
        <w:rPr>
          <w:spacing w:val="-3"/>
          <w:sz w:val="22"/>
          <w:szCs w:val="22"/>
        </w:rPr>
        <w:t xml:space="preserve"> </w:t>
      </w:r>
    </w:p>
    <w:p w14:paraId="19AE5E01" w14:textId="77777777" w:rsidR="002D67AE" w:rsidRPr="008F2127" w:rsidRDefault="002D67AE" w:rsidP="0076677A">
      <w:pPr>
        <w:widowControl/>
        <w:tabs>
          <w:tab w:val="center" w:pos="5103"/>
        </w:tabs>
        <w:ind w:firstLine="567"/>
        <w:jc w:val="both"/>
        <w:rPr>
          <w:sz w:val="22"/>
          <w:szCs w:val="22"/>
        </w:rPr>
      </w:pPr>
      <w:r w:rsidRPr="008F2127">
        <w:rPr>
          <w:sz w:val="22"/>
          <w:szCs w:val="22"/>
        </w:rPr>
        <w:t xml:space="preserve">Покупатель производит оплату Товара </w:t>
      </w:r>
      <w:r w:rsidR="00F435A8" w:rsidRPr="008F2127">
        <w:rPr>
          <w:sz w:val="22"/>
          <w:szCs w:val="22"/>
        </w:rPr>
        <w:t>по</w:t>
      </w:r>
      <w:r w:rsidR="0076677A" w:rsidRPr="008F2127">
        <w:rPr>
          <w:sz w:val="22"/>
          <w:szCs w:val="22"/>
        </w:rPr>
        <w:t xml:space="preserve">сле его поставки в течение </w:t>
      </w:r>
      <w:r w:rsidR="0001172E">
        <w:rPr>
          <w:sz w:val="22"/>
          <w:szCs w:val="22"/>
        </w:rPr>
        <w:t>7</w:t>
      </w:r>
      <w:r w:rsidR="0076677A" w:rsidRPr="008F2127">
        <w:rPr>
          <w:sz w:val="22"/>
          <w:szCs w:val="22"/>
        </w:rPr>
        <w:t xml:space="preserve"> (</w:t>
      </w:r>
      <w:r w:rsidR="0001172E">
        <w:rPr>
          <w:sz w:val="22"/>
          <w:szCs w:val="22"/>
        </w:rPr>
        <w:t>сем</w:t>
      </w:r>
      <w:r w:rsidR="00C017CB" w:rsidRPr="008F2127">
        <w:rPr>
          <w:sz w:val="22"/>
          <w:szCs w:val="22"/>
        </w:rPr>
        <w:t>и</w:t>
      </w:r>
      <w:r w:rsidR="0076677A" w:rsidRPr="008F2127">
        <w:rPr>
          <w:sz w:val="22"/>
          <w:szCs w:val="22"/>
        </w:rPr>
        <w:t>) рабочих дней</w:t>
      </w:r>
      <w:r w:rsidR="00F435A8" w:rsidRPr="008F2127">
        <w:rPr>
          <w:sz w:val="22"/>
          <w:szCs w:val="22"/>
        </w:rPr>
        <w:t xml:space="preserve">, </w:t>
      </w:r>
      <w:r w:rsidRPr="008F2127">
        <w:rPr>
          <w:sz w:val="22"/>
          <w:szCs w:val="22"/>
        </w:rPr>
        <w:t xml:space="preserve">на основании </w:t>
      </w:r>
      <w:r w:rsidR="0076677A" w:rsidRPr="008F2127">
        <w:rPr>
          <w:sz w:val="22"/>
          <w:szCs w:val="22"/>
        </w:rPr>
        <w:t>сопроводительных</w:t>
      </w:r>
      <w:r w:rsidR="00212D25" w:rsidRPr="008F2127">
        <w:rPr>
          <w:sz w:val="22"/>
          <w:szCs w:val="22"/>
        </w:rPr>
        <w:t xml:space="preserve"> д</w:t>
      </w:r>
      <w:r w:rsidR="0076677A" w:rsidRPr="008F2127">
        <w:rPr>
          <w:sz w:val="22"/>
          <w:szCs w:val="22"/>
        </w:rPr>
        <w:t>окументов на Товар (счет, товарная накладная, универсальный передаточный документ).</w:t>
      </w:r>
    </w:p>
    <w:p w14:paraId="515903A9" w14:textId="01FD7DFC" w:rsidR="002D67AE" w:rsidRPr="008F2127" w:rsidRDefault="002D67AE" w:rsidP="002470EF">
      <w:pPr>
        <w:widowControl/>
        <w:tabs>
          <w:tab w:val="left" w:pos="0"/>
        </w:tabs>
        <w:ind w:firstLine="567"/>
        <w:jc w:val="both"/>
        <w:rPr>
          <w:sz w:val="22"/>
          <w:szCs w:val="22"/>
        </w:rPr>
      </w:pPr>
      <w:r w:rsidRPr="008F2127">
        <w:rPr>
          <w:sz w:val="22"/>
          <w:szCs w:val="22"/>
        </w:rPr>
        <w:t>5.2</w:t>
      </w:r>
      <w:r w:rsidR="006D625A" w:rsidRPr="008F2127">
        <w:rPr>
          <w:sz w:val="22"/>
          <w:szCs w:val="22"/>
        </w:rPr>
        <w:t>.</w:t>
      </w:r>
      <w:r w:rsidRPr="008F2127">
        <w:rPr>
          <w:b/>
          <w:sz w:val="22"/>
          <w:szCs w:val="22"/>
        </w:rPr>
        <w:t xml:space="preserve"> </w:t>
      </w:r>
      <w:r w:rsidRPr="008F2127">
        <w:rPr>
          <w:sz w:val="22"/>
          <w:szCs w:val="22"/>
        </w:rPr>
        <w:t xml:space="preserve">Форма оплаты - безналичная. Днем оплаты считается день поступления денежных средств на </w:t>
      </w:r>
      <w:r w:rsidR="001B20B3">
        <w:rPr>
          <w:sz w:val="22"/>
          <w:szCs w:val="22"/>
        </w:rPr>
        <w:t>корреспондентский счет банка, обслуживающего</w:t>
      </w:r>
      <w:r w:rsidR="00212D25" w:rsidRPr="008F2127">
        <w:rPr>
          <w:sz w:val="22"/>
          <w:szCs w:val="22"/>
        </w:rPr>
        <w:t xml:space="preserve"> Продавца</w:t>
      </w:r>
      <w:r w:rsidRPr="008F2127">
        <w:rPr>
          <w:sz w:val="22"/>
          <w:szCs w:val="22"/>
        </w:rPr>
        <w:t xml:space="preserve">. </w:t>
      </w:r>
    </w:p>
    <w:p w14:paraId="5EEE462E" w14:textId="77777777" w:rsidR="00C017CB" w:rsidRDefault="00C017CB" w:rsidP="002470EF">
      <w:pPr>
        <w:widowControl/>
        <w:tabs>
          <w:tab w:val="left" w:pos="0"/>
        </w:tabs>
        <w:ind w:firstLine="567"/>
        <w:jc w:val="both"/>
        <w:rPr>
          <w:sz w:val="22"/>
          <w:szCs w:val="22"/>
        </w:rPr>
      </w:pPr>
      <w:r w:rsidRPr="008F2127">
        <w:rPr>
          <w:sz w:val="22"/>
          <w:szCs w:val="22"/>
        </w:rPr>
        <w:t>Источник финансирования - средства федерального бюджета</w:t>
      </w:r>
      <w:r w:rsidR="00644306" w:rsidRPr="008F2127">
        <w:rPr>
          <w:sz w:val="22"/>
          <w:szCs w:val="22"/>
        </w:rPr>
        <w:t>,</w:t>
      </w:r>
      <w:r w:rsidRPr="008F2127">
        <w:rPr>
          <w:sz w:val="22"/>
          <w:szCs w:val="22"/>
        </w:rPr>
        <w:t xml:space="preserve"> КБК </w:t>
      </w:r>
      <w:r w:rsidR="00E411F5">
        <w:rPr>
          <w:sz w:val="22"/>
          <w:szCs w:val="22"/>
        </w:rPr>
        <w:t>15701131540790020244.</w:t>
      </w:r>
    </w:p>
    <w:p w14:paraId="7607401A" w14:textId="77777777" w:rsidR="00751F8F" w:rsidRPr="008F2127" w:rsidRDefault="00751F8F" w:rsidP="002470EF">
      <w:pPr>
        <w:pStyle w:val="a4"/>
        <w:spacing w:line="240" w:lineRule="auto"/>
        <w:ind w:firstLine="567"/>
        <w:rPr>
          <w:sz w:val="22"/>
          <w:szCs w:val="22"/>
        </w:rPr>
      </w:pPr>
      <w:r w:rsidRPr="008F2127">
        <w:rPr>
          <w:sz w:val="22"/>
          <w:szCs w:val="22"/>
        </w:rPr>
        <w:t xml:space="preserve">5.3. </w:t>
      </w:r>
      <w:r w:rsidR="0076677A" w:rsidRPr="008F2127">
        <w:rPr>
          <w:sz w:val="22"/>
          <w:szCs w:val="22"/>
        </w:rPr>
        <w:t>П</w:t>
      </w:r>
      <w:r w:rsidRPr="008F2127">
        <w:rPr>
          <w:sz w:val="22"/>
          <w:szCs w:val="22"/>
        </w:rPr>
        <w:t xml:space="preserve">о запросу Продавца </w:t>
      </w:r>
      <w:r w:rsidR="0076677A" w:rsidRPr="008F2127">
        <w:rPr>
          <w:sz w:val="22"/>
          <w:szCs w:val="22"/>
        </w:rPr>
        <w:t xml:space="preserve">Покупатель </w:t>
      </w:r>
      <w:r w:rsidRPr="008F2127">
        <w:rPr>
          <w:sz w:val="22"/>
          <w:szCs w:val="22"/>
        </w:rPr>
        <w:t xml:space="preserve">обязуется предоставить Продавцу платежное поручение об оплате с отметкой банка о его исполнении, которое должно быть передано по факсу или через информационно-телекоммуникационную сеть «Интернет» не позднее 1 (одного) рабочего дня с даты </w:t>
      </w:r>
      <w:r w:rsidR="0076677A" w:rsidRPr="008F2127">
        <w:rPr>
          <w:sz w:val="22"/>
          <w:szCs w:val="22"/>
        </w:rPr>
        <w:t xml:space="preserve">получения </w:t>
      </w:r>
      <w:r w:rsidRPr="008F2127">
        <w:rPr>
          <w:sz w:val="22"/>
          <w:szCs w:val="22"/>
        </w:rPr>
        <w:t>запроса.</w:t>
      </w:r>
    </w:p>
    <w:p w14:paraId="3957961F" w14:textId="0CB498A0" w:rsidR="00E200C2" w:rsidRPr="008F2127" w:rsidRDefault="004D1F79" w:rsidP="002470EF">
      <w:pPr>
        <w:ind w:firstLine="567"/>
        <w:jc w:val="both"/>
        <w:rPr>
          <w:sz w:val="22"/>
          <w:szCs w:val="22"/>
        </w:rPr>
      </w:pPr>
      <w:r w:rsidRPr="008F2127">
        <w:rPr>
          <w:sz w:val="22"/>
          <w:szCs w:val="22"/>
        </w:rPr>
        <w:t>5.</w:t>
      </w:r>
      <w:r w:rsidR="00F20279">
        <w:rPr>
          <w:sz w:val="22"/>
          <w:szCs w:val="22"/>
        </w:rPr>
        <w:t>4</w:t>
      </w:r>
      <w:r w:rsidR="006D625A" w:rsidRPr="008F2127">
        <w:rPr>
          <w:sz w:val="22"/>
          <w:szCs w:val="22"/>
        </w:rPr>
        <w:t>.</w:t>
      </w:r>
      <w:r w:rsidRPr="008F2127">
        <w:rPr>
          <w:sz w:val="22"/>
          <w:szCs w:val="22"/>
        </w:rPr>
        <w:t xml:space="preserve"> Стороны обязаны проводить сверку расчетов с оформлением соответствующего акта в течение 3 (трех) рабочих дней с момента предъявления Продавцом требования об этом</w:t>
      </w:r>
      <w:r w:rsidR="00E200C2" w:rsidRPr="008F2127">
        <w:rPr>
          <w:sz w:val="22"/>
          <w:szCs w:val="22"/>
        </w:rPr>
        <w:t xml:space="preserve">. </w:t>
      </w:r>
    </w:p>
    <w:p w14:paraId="7026E725" w14:textId="77777777" w:rsidR="004D1F79" w:rsidRDefault="004D1F79" w:rsidP="002470EF">
      <w:pPr>
        <w:ind w:firstLine="567"/>
        <w:jc w:val="both"/>
        <w:rPr>
          <w:sz w:val="22"/>
          <w:szCs w:val="22"/>
        </w:rPr>
      </w:pPr>
      <w:r w:rsidRPr="008F2127">
        <w:rPr>
          <w:sz w:val="22"/>
          <w:szCs w:val="22"/>
        </w:rPr>
        <w:t xml:space="preserve">Продавец составляет и отправляет Покупателю акт посредством факсимильной </w:t>
      </w:r>
      <w:r w:rsidR="00212D25" w:rsidRPr="008F2127">
        <w:rPr>
          <w:sz w:val="22"/>
          <w:szCs w:val="22"/>
        </w:rPr>
        <w:t xml:space="preserve">связи </w:t>
      </w:r>
      <w:r w:rsidRPr="008F2127">
        <w:rPr>
          <w:sz w:val="22"/>
          <w:szCs w:val="22"/>
        </w:rPr>
        <w:t xml:space="preserve">или через информационно-телекоммуникационную сеть «Интернет» с последующей заменой на оригиналы актов сверки. В случае, если в течение 3 (трёх) </w:t>
      </w:r>
      <w:r w:rsidR="00212D25" w:rsidRPr="008F2127">
        <w:rPr>
          <w:sz w:val="22"/>
          <w:szCs w:val="22"/>
        </w:rPr>
        <w:t xml:space="preserve">рабочих </w:t>
      </w:r>
      <w:r w:rsidRPr="008F2127">
        <w:rPr>
          <w:sz w:val="22"/>
          <w:szCs w:val="22"/>
        </w:rPr>
        <w:t>дней с момента получения акта сверки Покупателем он не направляет Продавцу ответ в виде подписанного акта либо обоснованных возражений на него, в акте сверки делается соответствующая пометка и акт сверки считается принятым Покупателем без возражений и имеет полную юридическую силу.</w:t>
      </w:r>
    </w:p>
    <w:p w14:paraId="67ADCDC8" w14:textId="11BC5769" w:rsidR="005532F0" w:rsidRPr="008F2127" w:rsidRDefault="005532F0" w:rsidP="002470E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5.5. Срок исполнения обязательств по оплате  - до 31 августа 2026 г.</w:t>
      </w:r>
      <w:bookmarkStart w:id="0" w:name="_GoBack"/>
      <w:bookmarkEnd w:id="0"/>
    </w:p>
    <w:p w14:paraId="1F7E6603" w14:textId="77777777" w:rsidR="003E5D7A" w:rsidRPr="008F2127" w:rsidRDefault="003E5D7A" w:rsidP="002470EF">
      <w:pPr>
        <w:widowControl/>
        <w:ind w:firstLine="567"/>
        <w:jc w:val="center"/>
        <w:rPr>
          <w:b/>
          <w:sz w:val="22"/>
          <w:szCs w:val="22"/>
        </w:rPr>
      </w:pPr>
    </w:p>
    <w:p w14:paraId="4F1C4666" w14:textId="7A63B6DC" w:rsidR="00D73738" w:rsidRPr="008F2127" w:rsidRDefault="00D73738" w:rsidP="002470EF">
      <w:pPr>
        <w:widowControl/>
        <w:ind w:firstLine="567"/>
        <w:jc w:val="center"/>
        <w:rPr>
          <w:b/>
          <w:sz w:val="22"/>
          <w:szCs w:val="22"/>
        </w:rPr>
      </w:pPr>
      <w:r w:rsidRPr="008F2127">
        <w:rPr>
          <w:b/>
          <w:sz w:val="22"/>
          <w:szCs w:val="22"/>
        </w:rPr>
        <w:t>6. Порядок приемки Товара</w:t>
      </w:r>
    </w:p>
    <w:p w14:paraId="0AC59192" w14:textId="77777777" w:rsidR="00D73738" w:rsidRPr="008F2127" w:rsidRDefault="00D73738" w:rsidP="002470EF">
      <w:pPr>
        <w:widowControl/>
        <w:ind w:firstLine="567"/>
        <w:jc w:val="both"/>
        <w:rPr>
          <w:sz w:val="22"/>
          <w:szCs w:val="22"/>
        </w:rPr>
      </w:pPr>
      <w:r w:rsidRPr="008F2127">
        <w:rPr>
          <w:sz w:val="22"/>
          <w:szCs w:val="22"/>
        </w:rPr>
        <w:t>6.1</w:t>
      </w:r>
      <w:r w:rsidR="006D625A" w:rsidRPr="008F2127">
        <w:rPr>
          <w:sz w:val="22"/>
          <w:szCs w:val="22"/>
        </w:rPr>
        <w:t>.</w:t>
      </w:r>
      <w:r w:rsidRPr="008F2127">
        <w:rPr>
          <w:sz w:val="22"/>
          <w:szCs w:val="22"/>
        </w:rPr>
        <w:t xml:space="preserve"> Приемка товара по количеству осуществляется Покупателем или его представителем, действующим на основании доверенности, оформленной в соответствии с действующим законодательством РФ и при наличии паспорта, в соответствии с Инструкцией о порядке приемки продукции по количеству П-6, утвержденной постановлением Госарбитража при  Совете Министров СССР от 15.06.1965 года при передачи Товара Покупателю и подписания товарных накладн</w:t>
      </w:r>
      <w:r w:rsidR="00F960A3">
        <w:rPr>
          <w:sz w:val="22"/>
          <w:szCs w:val="22"/>
        </w:rPr>
        <w:t>ых (УПД).</w:t>
      </w:r>
    </w:p>
    <w:p w14:paraId="586E51B3" w14:textId="77777777" w:rsidR="008B506B" w:rsidRPr="008F2127" w:rsidRDefault="008B506B" w:rsidP="002470EF">
      <w:pPr>
        <w:tabs>
          <w:tab w:val="num" w:pos="460"/>
        </w:tabs>
        <w:overflowPunct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F2127">
        <w:rPr>
          <w:sz w:val="22"/>
          <w:szCs w:val="22"/>
        </w:rPr>
        <w:t xml:space="preserve">6.2. В случае выявления несоответствии количества и/или ассортимента Товара условиям настоящего договора, Покупатель обязан вызвать представителя Продавца в течение </w:t>
      </w:r>
      <w:r w:rsidR="003E5D7A" w:rsidRPr="008F2127">
        <w:rPr>
          <w:sz w:val="22"/>
          <w:szCs w:val="22"/>
        </w:rPr>
        <w:t xml:space="preserve">3 (трех) рабочих дней </w:t>
      </w:r>
      <w:r w:rsidRPr="008F2127">
        <w:rPr>
          <w:sz w:val="22"/>
          <w:szCs w:val="22"/>
        </w:rPr>
        <w:t>с момента обнаружения</w:t>
      </w:r>
      <w:r w:rsidR="003E5D7A" w:rsidRPr="008F2127">
        <w:rPr>
          <w:sz w:val="22"/>
          <w:szCs w:val="22"/>
        </w:rPr>
        <w:t xml:space="preserve"> несоответствий</w:t>
      </w:r>
      <w:r w:rsidRPr="008F2127">
        <w:rPr>
          <w:sz w:val="22"/>
          <w:szCs w:val="22"/>
        </w:rPr>
        <w:t xml:space="preserve"> и с его участием обеспечить составление Акта о выявленных недостатках. Указанный Акт является подтверждением факта несоответствия количества и/или ассортимента Товара условиям настоящего договора. Если представитель Продавца в течение </w:t>
      </w:r>
      <w:r w:rsidR="00212D25" w:rsidRPr="008F2127">
        <w:rPr>
          <w:sz w:val="22"/>
          <w:szCs w:val="22"/>
        </w:rPr>
        <w:t>1</w:t>
      </w:r>
      <w:r w:rsidRPr="008F2127">
        <w:rPr>
          <w:sz w:val="22"/>
          <w:szCs w:val="22"/>
        </w:rPr>
        <w:t xml:space="preserve"> (</w:t>
      </w:r>
      <w:r w:rsidR="00212D25" w:rsidRPr="008F2127">
        <w:rPr>
          <w:sz w:val="22"/>
          <w:szCs w:val="22"/>
        </w:rPr>
        <w:t>одного</w:t>
      </w:r>
      <w:r w:rsidRPr="008F2127">
        <w:rPr>
          <w:sz w:val="22"/>
          <w:szCs w:val="22"/>
        </w:rPr>
        <w:t xml:space="preserve">) </w:t>
      </w:r>
      <w:r w:rsidR="00212D25" w:rsidRPr="008F2127">
        <w:rPr>
          <w:sz w:val="22"/>
          <w:szCs w:val="22"/>
        </w:rPr>
        <w:t xml:space="preserve">рабочего </w:t>
      </w:r>
      <w:r w:rsidRPr="008F2127">
        <w:rPr>
          <w:sz w:val="22"/>
          <w:szCs w:val="22"/>
        </w:rPr>
        <w:t>дн</w:t>
      </w:r>
      <w:r w:rsidR="00212D25" w:rsidRPr="008F2127">
        <w:rPr>
          <w:sz w:val="22"/>
          <w:szCs w:val="22"/>
        </w:rPr>
        <w:t>я</w:t>
      </w:r>
      <w:r w:rsidRPr="008F2127">
        <w:rPr>
          <w:sz w:val="22"/>
          <w:szCs w:val="22"/>
        </w:rPr>
        <w:t xml:space="preserve"> с момента получения уведомления Покупателя не прибыл, то Покупатель составляет Акт в одностороннем порядке и направляет его Продавцу. </w:t>
      </w:r>
    </w:p>
    <w:p w14:paraId="1B411AB1" w14:textId="77777777" w:rsidR="00D73738" w:rsidRPr="008F2127" w:rsidRDefault="00D73738" w:rsidP="002470EF">
      <w:pPr>
        <w:widowControl/>
        <w:ind w:firstLine="567"/>
        <w:jc w:val="both"/>
        <w:rPr>
          <w:sz w:val="22"/>
          <w:szCs w:val="22"/>
        </w:rPr>
      </w:pPr>
      <w:r w:rsidRPr="008F2127">
        <w:rPr>
          <w:sz w:val="22"/>
          <w:szCs w:val="22"/>
        </w:rPr>
        <w:t>6.</w:t>
      </w:r>
      <w:r w:rsidR="008B506B" w:rsidRPr="008F2127">
        <w:rPr>
          <w:sz w:val="22"/>
          <w:szCs w:val="22"/>
        </w:rPr>
        <w:t>3</w:t>
      </w:r>
      <w:r w:rsidR="006D625A" w:rsidRPr="008F2127">
        <w:rPr>
          <w:sz w:val="22"/>
          <w:szCs w:val="22"/>
        </w:rPr>
        <w:t>.</w:t>
      </w:r>
      <w:r w:rsidRPr="008F2127">
        <w:rPr>
          <w:sz w:val="22"/>
          <w:szCs w:val="22"/>
        </w:rPr>
        <w:t xml:space="preserve"> Покупатель обязан известить Продавца о нарушении условий договора о количестве, об ассортименте, о качестве, о комплектности Товара в течение 10 (десяти) </w:t>
      </w:r>
      <w:r w:rsidR="00F960A3">
        <w:rPr>
          <w:sz w:val="22"/>
          <w:szCs w:val="22"/>
        </w:rPr>
        <w:t xml:space="preserve">рабочих </w:t>
      </w:r>
      <w:r w:rsidRPr="008F2127">
        <w:rPr>
          <w:sz w:val="22"/>
          <w:szCs w:val="22"/>
        </w:rPr>
        <w:t>дней, с даты приемки Товара.</w:t>
      </w:r>
    </w:p>
    <w:p w14:paraId="2BA9C9E6" w14:textId="77777777" w:rsidR="00D73738" w:rsidRPr="008F2127" w:rsidRDefault="008B506B" w:rsidP="002470EF">
      <w:pPr>
        <w:widowControl/>
        <w:ind w:firstLine="567"/>
        <w:jc w:val="both"/>
        <w:rPr>
          <w:sz w:val="22"/>
          <w:szCs w:val="22"/>
        </w:rPr>
      </w:pPr>
      <w:r w:rsidRPr="008F2127">
        <w:rPr>
          <w:sz w:val="22"/>
          <w:szCs w:val="22"/>
        </w:rPr>
        <w:t>6.4</w:t>
      </w:r>
      <w:r w:rsidR="006D625A" w:rsidRPr="008F2127">
        <w:rPr>
          <w:sz w:val="22"/>
          <w:szCs w:val="22"/>
        </w:rPr>
        <w:t>.</w:t>
      </w:r>
      <w:r w:rsidR="00D73738" w:rsidRPr="008F2127">
        <w:rPr>
          <w:sz w:val="22"/>
          <w:szCs w:val="22"/>
        </w:rPr>
        <w:t xml:space="preserve"> В случае невыполнения правила, предусмотренного п. 6.2, Продавец вправе отказаться полностью или частично от удовлетворения требований Покупателя о передаче ему недостающего количества Товара, замене Товара.</w:t>
      </w:r>
    </w:p>
    <w:p w14:paraId="2BB34EFA" w14:textId="5E6B02A4" w:rsidR="002D67AE" w:rsidRPr="008F2127" w:rsidRDefault="002D67AE" w:rsidP="002470EF">
      <w:pPr>
        <w:widowControl/>
        <w:ind w:firstLine="567"/>
        <w:jc w:val="center"/>
        <w:rPr>
          <w:b/>
          <w:sz w:val="22"/>
          <w:szCs w:val="22"/>
        </w:rPr>
      </w:pPr>
      <w:r w:rsidRPr="008F2127">
        <w:rPr>
          <w:b/>
          <w:sz w:val="22"/>
          <w:szCs w:val="22"/>
        </w:rPr>
        <w:t>7. Ответственность сторон. Форс-мажор</w:t>
      </w:r>
    </w:p>
    <w:p w14:paraId="18E99F2B" w14:textId="77777777" w:rsidR="002D67AE" w:rsidRPr="008F2127" w:rsidRDefault="002D67AE" w:rsidP="002470EF">
      <w:pPr>
        <w:ind w:firstLine="567"/>
        <w:jc w:val="both"/>
        <w:rPr>
          <w:sz w:val="22"/>
          <w:szCs w:val="22"/>
        </w:rPr>
      </w:pPr>
      <w:r w:rsidRPr="008F2127">
        <w:rPr>
          <w:sz w:val="22"/>
          <w:szCs w:val="22"/>
        </w:rPr>
        <w:t>7.1</w:t>
      </w:r>
      <w:r w:rsidR="006D625A" w:rsidRPr="008F2127">
        <w:rPr>
          <w:sz w:val="22"/>
          <w:szCs w:val="22"/>
        </w:rPr>
        <w:t>.</w:t>
      </w:r>
      <w:r w:rsidRPr="008F2127">
        <w:rPr>
          <w:sz w:val="22"/>
          <w:szCs w:val="22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558BFFFF" w14:textId="77777777" w:rsidR="002D67AE" w:rsidRPr="008F2127" w:rsidRDefault="005A584D" w:rsidP="004A068F">
      <w:pPr>
        <w:ind w:firstLine="567"/>
        <w:jc w:val="both"/>
        <w:rPr>
          <w:sz w:val="22"/>
          <w:szCs w:val="22"/>
        </w:rPr>
      </w:pPr>
      <w:r w:rsidRPr="008F2127">
        <w:rPr>
          <w:sz w:val="22"/>
          <w:szCs w:val="22"/>
        </w:rPr>
        <w:t>7.2.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действия обстоятельств непреодолимой силы, возникших после заключения  договора, в результате событий чрезвычайного характера, наступление которых Сторона, не исполнившая свои обязательства полностью или частично, не могла предвидеть или предотвратить (форс-мажор). К обстоятельствам непреодолимой силы относятся следующие обстоятельства: пожары, наводнения, стихийные бедствия, военные действия, действия и акты органов государственной власти Российской Федерации и субъектов Российской Федерации.</w:t>
      </w:r>
      <w:r w:rsidR="004A068F" w:rsidRPr="008F2127">
        <w:rPr>
          <w:sz w:val="22"/>
          <w:szCs w:val="22"/>
        </w:rPr>
        <w:t xml:space="preserve"> </w:t>
      </w:r>
    </w:p>
    <w:p w14:paraId="76E8CF7F" w14:textId="77777777" w:rsidR="002D67AE" w:rsidRPr="008F2127" w:rsidRDefault="002D67AE" w:rsidP="002470EF">
      <w:pPr>
        <w:ind w:firstLine="567"/>
        <w:jc w:val="both"/>
        <w:rPr>
          <w:sz w:val="22"/>
          <w:szCs w:val="22"/>
        </w:rPr>
      </w:pPr>
      <w:r w:rsidRPr="008F2127">
        <w:rPr>
          <w:sz w:val="22"/>
          <w:szCs w:val="22"/>
        </w:rPr>
        <w:t>7.</w:t>
      </w:r>
      <w:r w:rsidR="0081480C" w:rsidRPr="008F2127">
        <w:rPr>
          <w:sz w:val="22"/>
          <w:szCs w:val="22"/>
        </w:rPr>
        <w:t>3</w:t>
      </w:r>
      <w:r w:rsidR="006D625A" w:rsidRPr="008F2127">
        <w:rPr>
          <w:sz w:val="22"/>
          <w:szCs w:val="22"/>
        </w:rPr>
        <w:t>.</w:t>
      </w:r>
      <w:r w:rsidRPr="008F2127">
        <w:rPr>
          <w:sz w:val="22"/>
          <w:szCs w:val="22"/>
        </w:rPr>
        <w:t xml:space="preserve"> Сторона, подвергнувшаяся действию обстоятельств непреодолимой силы, обязана в течение 3 (трёх) рабочих дней с момента наступления указанных обстоятельств уведомить другую </w:t>
      </w:r>
      <w:r w:rsidR="004A068F" w:rsidRPr="008F2127">
        <w:rPr>
          <w:sz w:val="22"/>
          <w:szCs w:val="22"/>
        </w:rPr>
        <w:t>С</w:t>
      </w:r>
      <w:r w:rsidRPr="008F2127">
        <w:rPr>
          <w:sz w:val="22"/>
          <w:szCs w:val="22"/>
        </w:rPr>
        <w:t xml:space="preserve">торону по настоящему </w:t>
      </w:r>
      <w:r w:rsidRPr="008F2127">
        <w:rPr>
          <w:sz w:val="22"/>
          <w:szCs w:val="22"/>
        </w:rPr>
        <w:lastRenderedPageBreak/>
        <w:t>договору с приложением необходимых документов и доказа</w:t>
      </w:r>
      <w:r w:rsidR="004A068F" w:rsidRPr="008F2127">
        <w:rPr>
          <w:sz w:val="22"/>
          <w:szCs w:val="22"/>
        </w:rPr>
        <w:t>тельств невозможности полного или частичного исполнения своих обязательств по данному Договору перед другой Стороной.</w:t>
      </w:r>
    </w:p>
    <w:p w14:paraId="5C6D309F" w14:textId="77777777" w:rsidR="002D67AE" w:rsidRPr="008F2127" w:rsidRDefault="002D67AE" w:rsidP="002470EF">
      <w:pPr>
        <w:ind w:firstLine="567"/>
        <w:jc w:val="both"/>
        <w:rPr>
          <w:sz w:val="22"/>
          <w:szCs w:val="22"/>
        </w:rPr>
      </w:pPr>
      <w:r w:rsidRPr="008F2127">
        <w:rPr>
          <w:sz w:val="22"/>
          <w:szCs w:val="22"/>
        </w:rPr>
        <w:t>7.</w:t>
      </w:r>
      <w:r w:rsidR="0081480C" w:rsidRPr="008F2127">
        <w:rPr>
          <w:sz w:val="22"/>
          <w:szCs w:val="22"/>
        </w:rPr>
        <w:t>4</w:t>
      </w:r>
      <w:r w:rsidR="006D625A" w:rsidRPr="008F2127">
        <w:rPr>
          <w:sz w:val="22"/>
          <w:szCs w:val="22"/>
        </w:rPr>
        <w:t>.</w:t>
      </w:r>
      <w:r w:rsidRPr="008F2127">
        <w:rPr>
          <w:sz w:val="22"/>
          <w:szCs w:val="22"/>
        </w:rPr>
        <w:t xml:space="preserve"> 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действовали данные обстоятельства.</w:t>
      </w:r>
    </w:p>
    <w:p w14:paraId="63EF3CC5" w14:textId="77777777" w:rsidR="002D67AE" w:rsidRPr="008F2127" w:rsidRDefault="00F435A8" w:rsidP="002470EF">
      <w:pPr>
        <w:widowControl/>
        <w:ind w:firstLine="567"/>
        <w:jc w:val="both"/>
        <w:rPr>
          <w:sz w:val="22"/>
          <w:szCs w:val="22"/>
        </w:rPr>
      </w:pPr>
      <w:r w:rsidRPr="008F2127">
        <w:rPr>
          <w:sz w:val="22"/>
          <w:szCs w:val="22"/>
        </w:rPr>
        <w:t>7.</w:t>
      </w:r>
      <w:r w:rsidR="0081480C" w:rsidRPr="008F2127">
        <w:rPr>
          <w:sz w:val="22"/>
          <w:szCs w:val="22"/>
        </w:rPr>
        <w:t>5</w:t>
      </w:r>
      <w:r w:rsidR="006D625A" w:rsidRPr="008F2127">
        <w:rPr>
          <w:sz w:val="22"/>
          <w:szCs w:val="22"/>
        </w:rPr>
        <w:t>.</w:t>
      </w:r>
      <w:r w:rsidR="002D67AE" w:rsidRPr="008F2127">
        <w:rPr>
          <w:sz w:val="22"/>
          <w:szCs w:val="22"/>
        </w:rPr>
        <w:t xml:space="preserve"> Начисление штрафных санкций стороны отражают в бухгалтерской отчетности в дату признания должником своего обязательства по уплате штрафных санкций,</w:t>
      </w:r>
      <w:r w:rsidR="00CB2BF1" w:rsidRPr="008F2127">
        <w:rPr>
          <w:sz w:val="22"/>
          <w:szCs w:val="22"/>
        </w:rPr>
        <w:t xml:space="preserve"> </w:t>
      </w:r>
      <w:r w:rsidR="002D67AE" w:rsidRPr="008F2127">
        <w:rPr>
          <w:sz w:val="22"/>
          <w:szCs w:val="22"/>
        </w:rPr>
        <w:t>путем письменного ответа на претензию, в противном случае - в дату вступления в законную силу решения суда об обязанности должника по уплате штрафных санкций.</w:t>
      </w:r>
    </w:p>
    <w:p w14:paraId="6BFB38D1" w14:textId="4A513CFF" w:rsidR="002D67AE" w:rsidRPr="008F2127" w:rsidRDefault="002D67AE" w:rsidP="002470EF">
      <w:pPr>
        <w:widowControl/>
        <w:ind w:firstLine="567"/>
        <w:jc w:val="center"/>
        <w:rPr>
          <w:b/>
          <w:sz w:val="22"/>
          <w:szCs w:val="22"/>
        </w:rPr>
      </w:pPr>
      <w:r w:rsidRPr="008F2127">
        <w:rPr>
          <w:b/>
          <w:sz w:val="22"/>
          <w:szCs w:val="22"/>
        </w:rPr>
        <w:t xml:space="preserve">8. Срок действия </w:t>
      </w:r>
      <w:r w:rsidR="004D1F79" w:rsidRPr="008F2127">
        <w:rPr>
          <w:b/>
          <w:sz w:val="22"/>
          <w:szCs w:val="22"/>
        </w:rPr>
        <w:t>д</w:t>
      </w:r>
      <w:r w:rsidRPr="008F2127">
        <w:rPr>
          <w:b/>
          <w:sz w:val="22"/>
          <w:szCs w:val="22"/>
        </w:rPr>
        <w:t>оговора</w:t>
      </w:r>
    </w:p>
    <w:p w14:paraId="1FBF8F4E" w14:textId="77777777" w:rsidR="004D1F79" w:rsidRPr="00330CB0" w:rsidRDefault="004D1F79" w:rsidP="002470EF">
      <w:pPr>
        <w:widowControl/>
        <w:ind w:firstLine="567"/>
        <w:jc w:val="both"/>
        <w:rPr>
          <w:sz w:val="22"/>
          <w:szCs w:val="22"/>
        </w:rPr>
      </w:pPr>
      <w:r w:rsidRPr="008F2127">
        <w:rPr>
          <w:sz w:val="22"/>
          <w:szCs w:val="22"/>
        </w:rPr>
        <w:t>8.1</w:t>
      </w:r>
      <w:r w:rsidR="006D625A" w:rsidRPr="008F2127">
        <w:rPr>
          <w:sz w:val="22"/>
          <w:szCs w:val="22"/>
        </w:rPr>
        <w:t>.</w:t>
      </w:r>
      <w:r w:rsidRPr="008F2127">
        <w:rPr>
          <w:sz w:val="22"/>
          <w:szCs w:val="22"/>
        </w:rPr>
        <w:t xml:space="preserve"> </w:t>
      </w:r>
      <w:r w:rsidR="004A068F" w:rsidRPr="008F2127">
        <w:rPr>
          <w:sz w:val="22"/>
          <w:szCs w:val="22"/>
        </w:rPr>
        <w:t>Срок действия настоящего</w:t>
      </w:r>
      <w:r w:rsidRPr="008F2127">
        <w:rPr>
          <w:sz w:val="22"/>
          <w:szCs w:val="22"/>
        </w:rPr>
        <w:t xml:space="preserve"> договор</w:t>
      </w:r>
      <w:r w:rsidR="004A068F" w:rsidRPr="008F2127">
        <w:rPr>
          <w:sz w:val="22"/>
          <w:szCs w:val="22"/>
        </w:rPr>
        <w:t xml:space="preserve">а: </w:t>
      </w:r>
      <w:r w:rsidRPr="008F2127">
        <w:rPr>
          <w:sz w:val="22"/>
          <w:szCs w:val="22"/>
        </w:rPr>
        <w:t>с момента его подписания сторонами</w:t>
      </w:r>
      <w:r w:rsidR="004A068F" w:rsidRPr="008F2127">
        <w:rPr>
          <w:sz w:val="22"/>
          <w:szCs w:val="22"/>
        </w:rPr>
        <w:t>,</w:t>
      </w:r>
      <w:r w:rsidRPr="008F2127">
        <w:rPr>
          <w:sz w:val="22"/>
          <w:szCs w:val="22"/>
        </w:rPr>
        <w:t xml:space="preserve"> до</w:t>
      </w:r>
      <w:r w:rsidR="004A068F" w:rsidRPr="008F2127">
        <w:rPr>
          <w:sz w:val="22"/>
          <w:szCs w:val="22"/>
        </w:rPr>
        <w:t xml:space="preserve"> «</w:t>
      </w:r>
      <w:r w:rsidR="000F3E52">
        <w:rPr>
          <w:sz w:val="22"/>
          <w:szCs w:val="22"/>
        </w:rPr>
        <w:t>31</w:t>
      </w:r>
      <w:r w:rsidR="004A068F" w:rsidRPr="008F2127">
        <w:rPr>
          <w:sz w:val="22"/>
          <w:szCs w:val="22"/>
        </w:rPr>
        <w:t>»</w:t>
      </w:r>
      <w:r w:rsidR="00E411F5">
        <w:rPr>
          <w:sz w:val="22"/>
          <w:szCs w:val="22"/>
        </w:rPr>
        <w:t xml:space="preserve"> </w:t>
      </w:r>
      <w:r w:rsidR="000F3E52">
        <w:rPr>
          <w:sz w:val="22"/>
          <w:szCs w:val="22"/>
        </w:rPr>
        <w:t>августа</w:t>
      </w:r>
      <w:r w:rsidR="00E411F5">
        <w:rPr>
          <w:sz w:val="22"/>
          <w:szCs w:val="22"/>
        </w:rPr>
        <w:t xml:space="preserve"> </w:t>
      </w:r>
      <w:r w:rsidRPr="008F2127">
        <w:rPr>
          <w:sz w:val="22"/>
          <w:szCs w:val="22"/>
        </w:rPr>
        <w:t>20</w:t>
      </w:r>
      <w:r w:rsidR="00FD0EF5" w:rsidRPr="008F2127">
        <w:rPr>
          <w:sz w:val="22"/>
          <w:szCs w:val="22"/>
        </w:rPr>
        <w:t>2</w:t>
      </w:r>
      <w:r w:rsidR="000F3E52">
        <w:rPr>
          <w:sz w:val="22"/>
          <w:szCs w:val="22"/>
        </w:rPr>
        <w:t>6</w:t>
      </w:r>
      <w:r w:rsidRPr="008F2127">
        <w:rPr>
          <w:sz w:val="22"/>
          <w:szCs w:val="22"/>
        </w:rPr>
        <w:t xml:space="preserve"> года, </w:t>
      </w:r>
      <w:r w:rsidR="004A068F" w:rsidRPr="008F2127">
        <w:rPr>
          <w:sz w:val="22"/>
          <w:szCs w:val="22"/>
        </w:rPr>
        <w:t>но не ранее чем до полного исполнения Сторонами своих обязательств по данному Договору</w:t>
      </w:r>
      <w:r w:rsidRPr="008F2127">
        <w:rPr>
          <w:sz w:val="22"/>
          <w:szCs w:val="22"/>
        </w:rPr>
        <w:t>.</w:t>
      </w:r>
    </w:p>
    <w:p w14:paraId="12E97409" w14:textId="09AD4A58" w:rsidR="002D67AE" w:rsidRDefault="004A068F" w:rsidP="004A068F">
      <w:pPr>
        <w:ind w:firstLine="567"/>
        <w:jc w:val="both"/>
        <w:rPr>
          <w:sz w:val="22"/>
          <w:szCs w:val="22"/>
        </w:rPr>
      </w:pPr>
      <w:r w:rsidRPr="00330CB0">
        <w:rPr>
          <w:sz w:val="22"/>
          <w:szCs w:val="22"/>
        </w:rPr>
        <w:t>8.2</w:t>
      </w:r>
      <w:r w:rsidR="006D625A" w:rsidRPr="00330CB0">
        <w:rPr>
          <w:sz w:val="22"/>
          <w:szCs w:val="22"/>
        </w:rPr>
        <w:t>.</w:t>
      </w:r>
      <w:r w:rsidR="002D67AE" w:rsidRPr="00330CB0">
        <w:rPr>
          <w:sz w:val="22"/>
          <w:szCs w:val="22"/>
        </w:rPr>
        <w:t xml:space="preserve"> Настоящий </w:t>
      </w:r>
      <w:r w:rsidRPr="00330CB0">
        <w:rPr>
          <w:sz w:val="22"/>
          <w:szCs w:val="22"/>
        </w:rPr>
        <w:t>Д</w:t>
      </w:r>
      <w:r w:rsidR="002D67AE" w:rsidRPr="00330CB0">
        <w:rPr>
          <w:sz w:val="22"/>
          <w:szCs w:val="22"/>
        </w:rPr>
        <w:t>оговор может быть расторгнут</w:t>
      </w:r>
      <w:r w:rsidRPr="00330CB0">
        <w:rPr>
          <w:sz w:val="22"/>
          <w:szCs w:val="22"/>
        </w:rPr>
        <w:t xml:space="preserve"> </w:t>
      </w:r>
      <w:r w:rsidR="002D67AE" w:rsidRPr="00330CB0">
        <w:rPr>
          <w:sz w:val="22"/>
          <w:szCs w:val="22"/>
        </w:rPr>
        <w:t xml:space="preserve">по взаимному согласованию </w:t>
      </w:r>
      <w:r w:rsidRPr="00330CB0">
        <w:rPr>
          <w:sz w:val="22"/>
          <w:szCs w:val="22"/>
        </w:rPr>
        <w:t>С</w:t>
      </w:r>
      <w:r w:rsidR="002D67AE" w:rsidRPr="00330CB0">
        <w:rPr>
          <w:sz w:val="22"/>
          <w:szCs w:val="22"/>
        </w:rPr>
        <w:t xml:space="preserve">торон, совершенному в письменной форме за подписью уполномоченных лиц </w:t>
      </w:r>
      <w:r w:rsidRPr="00330CB0">
        <w:rPr>
          <w:sz w:val="22"/>
          <w:szCs w:val="22"/>
        </w:rPr>
        <w:t>С</w:t>
      </w:r>
      <w:r w:rsidR="002D67AE" w:rsidRPr="00330CB0">
        <w:rPr>
          <w:sz w:val="22"/>
          <w:szCs w:val="22"/>
        </w:rPr>
        <w:t>торон</w:t>
      </w:r>
      <w:r w:rsidRPr="00330CB0">
        <w:rPr>
          <w:sz w:val="22"/>
          <w:szCs w:val="22"/>
        </w:rPr>
        <w:t xml:space="preserve"> </w:t>
      </w:r>
      <w:r w:rsidR="002D67AE" w:rsidRPr="00330CB0">
        <w:rPr>
          <w:sz w:val="22"/>
          <w:szCs w:val="22"/>
        </w:rPr>
        <w:t xml:space="preserve">по инициативе одной из Сторон путем письменного уведомления </w:t>
      </w:r>
      <w:r w:rsidRPr="00330CB0">
        <w:rPr>
          <w:sz w:val="22"/>
          <w:szCs w:val="22"/>
        </w:rPr>
        <w:t>другой С</w:t>
      </w:r>
      <w:r w:rsidR="002D67AE" w:rsidRPr="00330CB0">
        <w:rPr>
          <w:sz w:val="22"/>
          <w:szCs w:val="22"/>
        </w:rPr>
        <w:t>торон</w:t>
      </w:r>
      <w:r w:rsidRPr="00330CB0">
        <w:rPr>
          <w:sz w:val="22"/>
          <w:szCs w:val="22"/>
        </w:rPr>
        <w:t>ы</w:t>
      </w:r>
      <w:r w:rsidR="002D67AE" w:rsidRPr="00330CB0">
        <w:rPr>
          <w:sz w:val="22"/>
          <w:szCs w:val="22"/>
        </w:rPr>
        <w:t xml:space="preserve"> за 10 </w:t>
      </w:r>
      <w:r w:rsidRPr="00330CB0">
        <w:rPr>
          <w:sz w:val="22"/>
          <w:szCs w:val="22"/>
        </w:rPr>
        <w:t xml:space="preserve">(десять) рабочих </w:t>
      </w:r>
      <w:r w:rsidR="002D67AE" w:rsidRPr="00330CB0">
        <w:rPr>
          <w:sz w:val="22"/>
          <w:szCs w:val="22"/>
        </w:rPr>
        <w:t>дней до даты расторжения договор</w:t>
      </w:r>
      <w:r w:rsidR="007E7585" w:rsidRPr="00F20279">
        <w:rPr>
          <w:sz w:val="22"/>
          <w:szCs w:val="22"/>
        </w:rPr>
        <w:t>, а также в одностороннем порядке в случае существенного нарушения договора одной из Сторон.</w:t>
      </w:r>
    </w:p>
    <w:p w14:paraId="5B804080" w14:textId="77777777" w:rsidR="00FD08FA" w:rsidRPr="00330CB0" w:rsidRDefault="00FD08FA" w:rsidP="004A068F">
      <w:pPr>
        <w:ind w:firstLine="567"/>
        <w:jc w:val="both"/>
        <w:rPr>
          <w:sz w:val="22"/>
          <w:szCs w:val="22"/>
        </w:rPr>
      </w:pPr>
    </w:p>
    <w:p w14:paraId="211548CD" w14:textId="299DE04C" w:rsidR="004D1F79" w:rsidRPr="00330CB0" w:rsidRDefault="004D1F79" w:rsidP="002470EF">
      <w:pPr>
        <w:ind w:firstLine="567"/>
        <w:jc w:val="center"/>
        <w:rPr>
          <w:sz w:val="22"/>
          <w:szCs w:val="22"/>
        </w:rPr>
      </w:pPr>
      <w:r w:rsidRPr="00330CB0">
        <w:rPr>
          <w:b/>
          <w:sz w:val="22"/>
          <w:szCs w:val="22"/>
        </w:rPr>
        <w:t>9. Разрешение споров</w:t>
      </w:r>
    </w:p>
    <w:p w14:paraId="4896978B" w14:textId="77777777" w:rsidR="004D1F79" w:rsidRPr="00330CB0" w:rsidRDefault="004D1F79" w:rsidP="002470EF">
      <w:pPr>
        <w:ind w:firstLine="567"/>
        <w:jc w:val="both"/>
        <w:rPr>
          <w:sz w:val="22"/>
          <w:szCs w:val="22"/>
        </w:rPr>
      </w:pPr>
      <w:r w:rsidRPr="00330CB0">
        <w:rPr>
          <w:sz w:val="22"/>
          <w:szCs w:val="22"/>
        </w:rPr>
        <w:t>9.1</w:t>
      </w:r>
      <w:r w:rsidR="006D625A" w:rsidRPr="00330CB0">
        <w:rPr>
          <w:sz w:val="22"/>
          <w:szCs w:val="22"/>
        </w:rPr>
        <w:t>.</w:t>
      </w:r>
      <w:r w:rsidRPr="00330CB0">
        <w:rPr>
          <w:sz w:val="22"/>
          <w:szCs w:val="22"/>
        </w:rPr>
        <w:t xml:space="preserve"> Все споры или разногласия, возникающие между </w:t>
      </w:r>
      <w:r w:rsidR="00B20519" w:rsidRPr="00330CB0">
        <w:rPr>
          <w:sz w:val="22"/>
          <w:szCs w:val="22"/>
        </w:rPr>
        <w:t>С</w:t>
      </w:r>
      <w:r w:rsidRPr="00330CB0">
        <w:rPr>
          <w:sz w:val="22"/>
          <w:szCs w:val="22"/>
        </w:rPr>
        <w:t xml:space="preserve">торонами по настоящему Договору или в связи с ним, разрешаются путем переговоров </w:t>
      </w:r>
      <w:r w:rsidR="00B20519" w:rsidRPr="00330CB0">
        <w:rPr>
          <w:sz w:val="22"/>
          <w:szCs w:val="22"/>
        </w:rPr>
        <w:t>С</w:t>
      </w:r>
      <w:r w:rsidRPr="00330CB0">
        <w:rPr>
          <w:sz w:val="22"/>
          <w:szCs w:val="22"/>
        </w:rPr>
        <w:t>торонами.</w:t>
      </w:r>
    </w:p>
    <w:p w14:paraId="54409CBE" w14:textId="77777777" w:rsidR="008B506B" w:rsidRPr="00330CB0" w:rsidRDefault="008B506B" w:rsidP="002470EF">
      <w:pPr>
        <w:tabs>
          <w:tab w:val="num" w:pos="434"/>
        </w:tabs>
        <w:overflowPunct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30CB0">
        <w:rPr>
          <w:sz w:val="22"/>
          <w:szCs w:val="22"/>
        </w:rPr>
        <w:t>9.2. Все предъяв</w:t>
      </w:r>
      <w:r w:rsidR="00B20519" w:rsidRPr="00330CB0">
        <w:rPr>
          <w:sz w:val="22"/>
          <w:szCs w:val="22"/>
        </w:rPr>
        <w:t>ленные письменные претензии по настоящему Д</w:t>
      </w:r>
      <w:r w:rsidRPr="00330CB0">
        <w:rPr>
          <w:sz w:val="22"/>
          <w:szCs w:val="22"/>
        </w:rPr>
        <w:t xml:space="preserve">оговору должны быть рассмотрены Сторонами в течение 7 (семи) рабочих дней после </w:t>
      </w:r>
      <w:r w:rsidR="00B20519" w:rsidRPr="00330CB0">
        <w:rPr>
          <w:sz w:val="22"/>
          <w:szCs w:val="22"/>
        </w:rPr>
        <w:t xml:space="preserve">их </w:t>
      </w:r>
      <w:r w:rsidRPr="00330CB0">
        <w:rPr>
          <w:sz w:val="22"/>
          <w:szCs w:val="22"/>
        </w:rPr>
        <w:t xml:space="preserve">получения. Претензия о несоответствии Товара по количеству/ассортименту/качеству/скрытых дефектов должна содержать в себе следующую информацию: порядковый номер претензии и дату ее составления; номер и дата </w:t>
      </w:r>
      <w:r w:rsidR="00B20519" w:rsidRPr="00330CB0">
        <w:rPr>
          <w:sz w:val="22"/>
          <w:szCs w:val="22"/>
        </w:rPr>
        <w:t>Д</w:t>
      </w:r>
      <w:r w:rsidRPr="00330CB0">
        <w:rPr>
          <w:sz w:val="22"/>
          <w:szCs w:val="22"/>
        </w:rPr>
        <w:t>оговора; номер товарной накладной</w:t>
      </w:r>
      <w:r w:rsidR="00F960A3">
        <w:rPr>
          <w:sz w:val="22"/>
          <w:szCs w:val="22"/>
        </w:rPr>
        <w:t xml:space="preserve"> (УД)</w:t>
      </w:r>
      <w:r w:rsidRPr="00330CB0">
        <w:rPr>
          <w:sz w:val="22"/>
          <w:szCs w:val="22"/>
        </w:rPr>
        <w:t xml:space="preserve">; описание причины предъявления претензии; количество Товара, по которому предъявляется претензия; обоснованный расчет суммы, в случае денежной оценки требований. </w:t>
      </w:r>
    </w:p>
    <w:p w14:paraId="4DC9F86B" w14:textId="77777777" w:rsidR="00C56A10" w:rsidRPr="00330CB0" w:rsidRDefault="00B20519" w:rsidP="002470EF">
      <w:pPr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330CB0">
        <w:rPr>
          <w:sz w:val="22"/>
          <w:szCs w:val="22"/>
        </w:rPr>
        <w:t>9.3. Все споры по настоящему Д</w:t>
      </w:r>
      <w:r w:rsidR="00C56A10" w:rsidRPr="00330CB0">
        <w:rPr>
          <w:sz w:val="22"/>
          <w:szCs w:val="22"/>
        </w:rPr>
        <w:t>оговору или в связи с ним, в том числе касающиеся его существования, действительности, изменения, исполнения, прекращения, подлежат рассмотрению в Арбитражном суде Новосибирской области.</w:t>
      </w:r>
    </w:p>
    <w:p w14:paraId="584C0114" w14:textId="77777777" w:rsidR="004D1F79" w:rsidRPr="00330CB0" w:rsidRDefault="004D1F79" w:rsidP="002470EF">
      <w:pPr>
        <w:ind w:firstLine="567"/>
        <w:jc w:val="both"/>
        <w:rPr>
          <w:sz w:val="22"/>
          <w:szCs w:val="22"/>
        </w:rPr>
      </w:pPr>
      <w:r w:rsidRPr="00330CB0">
        <w:rPr>
          <w:sz w:val="22"/>
          <w:szCs w:val="22"/>
        </w:rPr>
        <w:t>9.4</w:t>
      </w:r>
      <w:r w:rsidR="006D625A" w:rsidRPr="00330CB0">
        <w:rPr>
          <w:sz w:val="22"/>
          <w:szCs w:val="22"/>
        </w:rPr>
        <w:t>.</w:t>
      </w:r>
      <w:r w:rsidRPr="00330CB0">
        <w:rPr>
          <w:sz w:val="22"/>
          <w:szCs w:val="22"/>
        </w:rPr>
        <w:t xml:space="preserve"> По вопросам, не урегулированным </w:t>
      </w:r>
      <w:r w:rsidR="00B20519" w:rsidRPr="00330CB0">
        <w:rPr>
          <w:sz w:val="22"/>
          <w:szCs w:val="22"/>
        </w:rPr>
        <w:t>Д</w:t>
      </w:r>
      <w:r w:rsidRPr="00330CB0">
        <w:rPr>
          <w:sz w:val="22"/>
          <w:szCs w:val="22"/>
        </w:rPr>
        <w:t xml:space="preserve">оговором, подлежат применению законы и иные </w:t>
      </w:r>
      <w:r w:rsidR="00B20519" w:rsidRPr="00330CB0">
        <w:rPr>
          <w:sz w:val="22"/>
          <w:szCs w:val="22"/>
        </w:rPr>
        <w:t>нормативно-</w:t>
      </w:r>
      <w:r w:rsidRPr="00330CB0">
        <w:rPr>
          <w:sz w:val="22"/>
          <w:szCs w:val="22"/>
        </w:rPr>
        <w:t>правовые акты РФ, в том числе</w:t>
      </w:r>
      <w:r w:rsidR="00B20519" w:rsidRPr="00330CB0">
        <w:rPr>
          <w:sz w:val="22"/>
          <w:szCs w:val="22"/>
        </w:rPr>
        <w:t>,</w:t>
      </w:r>
      <w:r w:rsidRPr="00330CB0">
        <w:rPr>
          <w:sz w:val="22"/>
          <w:szCs w:val="22"/>
        </w:rPr>
        <w:t xml:space="preserve"> соответствующие </w:t>
      </w:r>
      <w:r w:rsidR="00B20519" w:rsidRPr="00330CB0">
        <w:rPr>
          <w:sz w:val="22"/>
          <w:szCs w:val="22"/>
        </w:rPr>
        <w:t>НПА</w:t>
      </w:r>
      <w:r w:rsidRPr="00330CB0">
        <w:rPr>
          <w:sz w:val="22"/>
          <w:szCs w:val="22"/>
        </w:rPr>
        <w:t xml:space="preserve"> принятые субъектами Р</w:t>
      </w:r>
      <w:r w:rsidR="00B20519" w:rsidRPr="00330CB0">
        <w:rPr>
          <w:sz w:val="22"/>
          <w:szCs w:val="22"/>
        </w:rPr>
        <w:t xml:space="preserve">Ф </w:t>
      </w:r>
      <w:r w:rsidRPr="00330CB0">
        <w:rPr>
          <w:sz w:val="22"/>
          <w:szCs w:val="22"/>
        </w:rPr>
        <w:t xml:space="preserve">и органами местного самоуправления. </w:t>
      </w:r>
    </w:p>
    <w:p w14:paraId="76D23ECB" w14:textId="28B29F66" w:rsidR="002D67AE" w:rsidRPr="00330CB0" w:rsidRDefault="002D67AE" w:rsidP="002470EF">
      <w:pPr>
        <w:ind w:firstLine="567"/>
        <w:jc w:val="center"/>
        <w:rPr>
          <w:b/>
          <w:sz w:val="22"/>
          <w:szCs w:val="22"/>
        </w:rPr>
      </w:pPr>
      <w:r w:rsidRPr="00330CB0">
        <w:rPr>
          <w:b/>
          <w:sz w:val="22"/>
          <w:szCs w:val="22"/>
        </w:rPr>
        <w:t>10. Конфиденциальность</w:t>
      </w:r>
    </w:p>
    <w:p w14:paraId="7ABFEC7A" w14:textId="77777777" w:rsidR="002D67AE" w:rsidRDefault="002D67AE" w:rsidP="00B20519">
      <w:pPr>
        <w:ind w:firstLine="567"/>
        <w:jc w:val="both"/>
        <w:rPr>
          <w:sz w:val="22"/>
          <w:szCs w:val="22"/>
        </w:rPr>
      </w:pPr>
      <w:r w:rsidRPr="00330CB0">
        <w:rPr>
          <w:sz w:val="22"/>
          <w:szCs w:val="22"/>
        </w:rPr>
        <w:t xml:space="preserve">10.1. Условия настоящего </w:t>
      </w:r>
      <w:r w:rsidR="00B20519" w:rsidRPr="00330CB0">
        <w:rPr>
          <w:sz w:val="22"/>
          <w:szCs w:val="22"/>
        </w:rPr>
        <w:t>Д</w:t>
      </w:r>
      <w:r w:rsidRPr="00330CB0">
        <w:rPr>
          <w:sz w:val="22"/>
          <w:szCs w:val="22"/>
        </w:rPr>
        <w:t>оговора и соглашений (протоколов и т.п.) к нему конфиденци</w:t>
      </w:r>
      <w:r w:rsidR="00B20519" w:rsidRPr="00330CB0">
        <w:rPr>
          <w:sz w:val="22"/>
          <w:szCs w:val="22"/>
        </w:rPr>
        <w:t>альны и не подлежат разглашению иным лицам.</w:t>
      </w:r>
    </w:p>
    <w:p w14:paraId="2C354C1F" w14:textId="77777777" w:rsidR="00616755" w:rsidRPr="00330CB0" w:rsidRDefault="00616755" w:rsidP="00B20519">
      <w:pPr>
        <w:ind w:firstLine="567"/>
        <w:jc w:val="both"/>
        <w:rPr>
          <w:sz w:val="22"/>
          <w:szCs w:val="22"/>
        </w:rPr>
      </w:pPr>
    </w:p>
    <w:p w14:paraId="2FDFF28B" w14:textId="6799D316" w:rsidR="002D67AE" w:rsidRPr="00330CB0" w:rsidRDefault="002D67AE" w:rsidP="002470EF">
      <w:pPr>
        <w:widowControl/>
        <w:ind w:firstLine="567"/>
        <w:jc w:val="center"/>
        <w:rPr>
          <w:b/>
          <w:sz w:val="22"/>
          <w:szCs w:val="22"/>
        </w:rPr>
      </w:pPr>
      <w:r w:rsidRPr="00330CB0">
        <w:rPr>
          <w:b/>
          <w:sz w:val="22"/>
          <w:szCs w:val="22"/>
        </w:rPr>
        <w:t>11. Прочие условия</w:t>
      </w:r>
    </w:p>
    <w:p w14:paraId="3D687977" w14:textId="77777777" w:rsidR="002D67AE" w:rsidRPr="00330CB0" w:rsidRDefault="002D67AE" w:rsidP="002470EF">
      <w:pPr>
        <w:ind w:firstLine="567"/>
        <w:jc w:val="both"/>
        <w:rPr>
          <w:sz w:val="22"/>
          <w:szCs w:val="22"/>
        </w:rPr>
      </w:pPr>
      <w:r w:rsidRPr="00330CB0">
        <w:rPr>
          <w:sz w:val="22"/>
          <w:szCs w:val="22"/>
        </w:rPr>
        <w:t>11.1</w:t>
      </w:r>
      <w:r w:rsidR="006D625A" w:rsidRPr="00330CB0">
        <w:rPr>
          <w:sz w:val="22"/>
          <w:szCs w:val="22"/>
        </w:rPr>
        <w:t>.</w:t>
      </w:r>
      <w:r w:rsidRPr="00330CB0">
        <w:rPr>
          <w:sz w:val="22"/>
          <w:szCs w:val="22"/>
        </w:rPr>
        <w:t xml:space="preserve"> Любые измен</w:t>
      </w:r>
      <w:r w:rsidR="00B20519" w:rsidRPr="00330CB0">
        <w:rPr>
          <w:sz w:val="22"/>
          <w:szCs w:val="22"/>
        </w:rPr>
        <w:t>ения и дополнения к настоящему Д</w:t>
      </w:r>
      <w:r w:rsidRPr="00330CB0">
        <w:rPr>
          <w:sz w:val="22"/>
          <w:szCs w:val="22"/>
        </w:rPr>
        <w:t>оговору имеют силу только в том случае, если они оформлены в письменном виде и подписаны обеими Сторонами.</w:t>
      </w:r>
    </w:p>
    <w:p w14:paraId="6C08A232" w14:textId="77777777" w:rsidR="00EB2512" w:rsidRPr="00F55A88" w:rsidRDefault="00EB2512" w:rsidP="002470EF">
      <w:pPr>
        <w:ind w:firstLine="567"/>
        <w:jc w:val="both"/>
        <w:rPr>
          <w:sz w:val="22"/>
          <w:szCs w:val="22"/>
        </w:rPr>
      </w:pPr>
      <w:r w:rsidRPr="00330CB0">
        <w:rPr>
          <w:sz w:val="22"/>
          <w:szCs w:val="22"/>
        </w:rPr>
        <w:t xml:space="preserve">11.2. Все уведомления и сообщения должны направляться в письменной форме. Сообщения будут считаться направленными надлежащим образом и имеющими юридическую силу, если они </w:t>
      </w:r>
      <w:r w:rsidR="00B20519" w:rsidRPr="00330CB0">
        <w:rPr>
          <w:sz w:val="22"/>
          <w:szCs w:val="22"/>
        </w:rPr>
        <w:t>направле</w:t>
      </w:r>
      <w:r w:rsidRPr="00330CB0">
        <w:rPr>
          <w:sz w:val="22"/>
          <w:szCs w:val="22"/>
        </w:rPr>
        <w:t>ны заказным письмом, по телеграфу, телетайпу, телексу, телефаксу и/или через информационно-телекоммуникационную сеть «Интернет», а также доставлены лично по юридическим (почтовым) адресам Сторон с получением под расписку соответствующими должностными лицами.</w:t>
      </w:r>
    </w:p>
    <w:p w14:paraId="084C51D2" w14:textId="77777777" w:rsidR="00EB2512" w:rsidRDefault="00EB2512" w:rsidP="002470EF">
      <w:pPr>
        <w:ind w:firstLine="567"/>
        <w:jc w:val="both"/>
        <w:rPr>
          <w:sz w:val="22"/>
          <w:szCs w:val="22"/>
        </w:rPr>
      </w:pPr>
      <w:r w:rsidRPr="009F3CFD">
        <w:rPr>
          <w:sz w:val="22"/>
          <w:szCs w:val="22"/>
        </w:rPr>
        <w:t>Сторона, отправляющая документы посредством факсимильной связи или в электронном виде (скан</w:t>
      </w:r>
      <w:r w:rsidR="00B20519">
        <w:rPr>
          <w:sz w:val="22"/>
          <w:szCs w:val="22"/>
        </w:rPr>
        <w:t>-</w:t>
      </w:r>
      <w:r w:rsidRPr="009F3CFD">
        <w:rPr>
          <w:sz w:val="22"/>
          <w:szCs w:val="22"/>
        </w:rPr>
        <w:t>копии), гарантирует достоверность направленного документа и обязуется направить оригиналы документов в течение 5 (пяти) рабочих дней</w:t>
      </w:r>
      <w:r>
        <w:rPr>
          <w:sz w:val="22"/>
          <w:szCs w:val="22"/>
        </w:rPr>
        <w:t xml:space="preserve"> </w:t>
      </w:r>
      <w:r w:rsidRPr="009F3CFD">
        <w:rPr>
          <w:sz w:val="22"/>
          <w:szCs w:val="22"/>
        </w:rPr>
        <w:t>со дня подписания указанных документов.</w:t>
      </w:r>
    </w:p>
    <w:p w14:paraId="72EB8AC0" w14:textId="77777777" w:rsidR="00EB2512" w:rsidRPr="009F3CFD" w:rsidRDefault="00EB2512" w:rsidP="002470E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Действие настоящего пункта не распространяется на счет-фактуры, товарные накладные, УПД и доверенности, указанные документы принимаются Сторонами исключительно в оригинале.</w:t>
      </w:r>
    </w:p>
    <w:p w14:paraId="5136E10F" w14:textId="77777777" w:rsidR="002D67AE" w:rsidRPr="008B506B" w:rsidRDefault="002D67AE" w:rsidP="002470EF">
      <w:pPr>
        <w:widowControl/>
        <w:ind w:firstLine="567"/>
        <w:jc w:val="both"/>
        <w:rPr>
          <w:sz w:val="22"/>
          <w:szCs w:val="22"/>
        </w:rPr>
      </w:pPr>
      <w:r w:rsidRPr="008B506B">
        <w:rPr>
          <w:sz w:val="22"/>
          <w:szCs w:val="22"/>
        </w:rPr>
        <w:t>11.3</w:t>
      </w:r>
      <w:r w:rsidR="006D625A" w:rsidRPr="008B506B">
        <w:rPr>
          <w:sz w:val="22"/>
          <w:szCs w:val="22"/>
        </w:rPr>
        <w:t>.</w:t>
      </w:r>
      <w:r w:rsidRPr="008B506B">
        <w:rPr>
          <w:sz w:val="22"/>
          <w:szCs w:val="22"/>
        </w:rPr>
        <w:t xml:space="preserve"> Договор составлен в двух экземплярах, по одному для каждой из Сторон.</w:t>
      </w:r>
    </w:p>
    <w:p w14:paraId="4164D949" w14:textId="77777777" w:rsidR="002D67AE" w:rsidRPr="008B506B" w:rsidRDefault="004D1F79" w:rsidP="002470EF">
      <w:pPr>
        <w:ind w:firstLine="567"/>
        <w:jc w:val="both"/>
        <w:rPr>
          <w:sz w:val="22"/>
          <w:szCs w:val="22"/>
        </w:rPr>
      </w:pPr>
      <w:r w:rsidRPr="008B506B">
        <w:rPr>
          <w:sz w:val="22"/>
          <w:szCs w:val="22"/>
        </w:rPr>
        <w:t>11</w:t>
      </w:r>
      <w:r w:rsidR="002D67AE" w:rsidRPr="008B506B">
        <w:rPr>
          <w:sz w:val="22"/>
          <w:szCs w:val="22"/>
        </w:rPr>
        <w:t>.4</w:t>
      </w:r>
      <w:r w:rsidR="006D625A" w:rsidRPr="008B506B">
        <w:rPr>
          <w:sz w:val="22"/>
          <w:szCs w:val="22"/>
        </w:rPr>
        <w:t>.</w:t>
      </w:r>
      <w:r w:rsidR="002D67AE" w:rsidRPr="008B506B">
        <w:rPr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законодательством.</w:t>
      </w:r>
    </w:p>
    <w:p w14:paraId="54F0A161" w14:textId="77777777" w:rsidR="00DC54A7" w:rsidRPr="001662AF" w:rsidRDefault="00DC54A7" w:rsidP="002470EF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 w:rsidR="00E81AF5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Pr="001662AF">
        <w:rPr>
          <w:sz w:val="22"/>
          <w:szCs w:val="22"/>
        </w:rPr>
        <w:t xml:space="preserve">В случае изменения своих адресов (места нахождения, почтового), банковских реквизитов, каждая из Сторон обязана в 5-ти дневный срок уведомить об этом другую Сторону и несет риск последствий, вызванных отсутствием у другой Стороны указанных сведений. Указанные изменения вступают в силу для другой Стороны с даты их получения. </w:t>
      </w:r>
    </w:p>
    <w:p w14:paraId="074FED52" w14:textId="77777777" w:rsidR="00F20279" w:rsidRDefault="00F20279" w:rsidP="002D67AE">
      <w:pPr>
        <w:widowControl/>
        <w:jc w:val="center"/>
        <w:rPr>
          <w:b/>
          <w:sz w:val="22"/>
          <w:szCs w:val="22"/>
        </w:rPr>
      </w:pPr>
    </w:p>
    <w:p w14:paraId="2050294D" w14:textId="77777777" w:rsidR="00F20279" w:rsidRDefault="00F20279" w:rsidP="002D67AE">
      <w:pPr>
        <w:widowControl/>
        <w:jc w:val="center"/>
        <w:rPr>
          <w:b/>
          <w:sz w:val="22"/>
          <w:szCs w:val="22"/>
        </w:rPr>
      </w:pPr>
    </w:p>
    <w:p w14:paraId="3E4D1F87" w14:textId="77777777" w:rsidR="00F20279" w:rsidRDefault="00F20279" w:rsidP="002D67AE">
      <w:pPr>
        <w:widowControl/>
        <w:jc w:val="center"/>
        <w:rPr>
          <w:b/>
          <w:sz w:val="22"/>
          <w:szCs w:val="22"/>
        </w:rPr>
      </w:pPr>
    </w:p>
    <w:p w14:paraId="2E6BFA9A" w14:textId="13B5FE2E" w:rsidR="002D67AE" w:rsidRDefault="002D67AE" w:rsidP="002D67AE">
      <w:pPr>
        <w:widowControl/>
        <w:jc w:val="center"/>
        <w:rPr>
          <w:b/>
          <w:sz w:val="22"/>
          <w:szCs w:val="22"/>
        </w:rPr>
      </w:pPr>
      <w:r w:rsidRPr="008B506B">
        <w:rPr>
          <w:b/>
          <w:sz w:val="22"/>
          <w:szCs w:val="22"/>
        </w:rPr>
        <w:t>12. Юридические реквизиты</w:t>
      </w:r>
    </w:p>
    <w:p w14:paraId="7F79C327" w14:textId="77777777" w:rsidR="00E80716" w:rsidRPr="008B506B" w:rsidRDefault="00E80716" w:rsidP="002D67AE">
      <w:pPr>
        <w:widowControl/>
        <w:jc w:val="center"/>
        <w:rPr>
          <w:b/>
          <w:sz w:val="22"/>
          <w:szCs w:val="22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5353"/>
        <w:gridCol w:w="5211"/>
      </w:tblGrid>
      <w:tr w:rsidR="00E81AF5" w:rsidRPr="005532F0" w14:paraId="53AF9781" w14:textId="77777777" w:rsidTr="00F960A3">
        <w:trPr>
          <w:trHeight w:val="3331"/>
        </w:trPr>
        <w:tc>
          <w:tcPr>
            <w:tcW w:w="5353" w:type="dxa"/>
          </w:tcPr>
          <w:p w14:paraId="7D40ADDE" w14:textId="77777777" w:rsidR="00E81AF5" w:rsidRPr="00231044" w:rsidRDefault="00D46999" w:rsidP="00A642CF">
            <w:pPr>
              <w:rPr>
                <w:sz w:val="22"/>
                <w:szCs w:val="22"/>
              </w:rPr>
            </w:pPr>
            <w:r w:rsidRPr="00231044">
              <w:rPr>
                <w:sz w:val="22"/>
                <w:szCs w:val="22"/>
              </w:rPr>
              <w:t>Поставщик:</w:t>
            </w:r>
          </w:p>
          <w:p w14:paraId="355B23D9" w14:textId="77777777" w:rsidR="00E57B1D" w:rsidRPr="00E57B1D" w:rsidRDefault="00E57B1D" w:rsidP="000F3E52">
            <w:pPr>
              <w:rPr>
                <w:b/>
                <w:sz w:val="22"/>
                <w:szCs w:val="22"/>
              </w:rPr>
            </w:pPr>
          </w:p>
        </w:tc>
        <w:tc>
          <w:tcPr>
            <w:tcW w:w="5211" w:type="dxa"/>
          </w:tcPr>
          <w:p w14:paraId="047AFB9A" w14:textId="77777777" w:rsidR="00E81AF5" w:rsidRPr="00626585" w:rsidRDefault="00E81AF5" w:rsidP="00E81AF5">
            <w:pPr>
              <w:widowControl/>
              <w:rPr>
                <w:sz w:val="22"/>
                <w:szCs w:val="22"/>
              </w:rPr>
            </w:pPr>
            <w:r w:rsidRPr="00626585">
              <w:rPr>
                <w:sz w:val="22"/>
                <w:szCs w:val="22"/>
              </w:rPr>
              <w:t xml:space="preserve">Покупатель: </w:t>
            </w:r>
          </w:p>
          <w:p w14:paraId="7D12E629" w14:textId="77777777" w:rsidR="00E81AF5" w:rsidRPr="00626585" w:rsidRDefault="00E81AF5" w:rsidP="00E81AF5">
            <w:pPr>
              <w:pStyle w:val="1"/>
              <w:keepNext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26585">
              <w:rPr>
                <w:rFonts w:ascii="Times New Roman" w:hAnsi="Times New Roman"/>
                <w:sz w:val="22"/>
                <w:szCs w:val="22"/>
              </w:rPr>
              <w:t>Новосибирскстат</w:t>
            </w:r>
          </w:p>
          <w:p w14:paraId="59149AF8" w14:textId="77777777" w:rsidR="00F960A3" w:rsidRPr="00626585" w:rsidRDefault="00F960A3" w:rsidP="00F960A3">
            <w:pPr>
              <w:pStyle w:val="1"/>
              <w:keepNext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6585">
              <w:rPr>
                <w:rFonts w:ascii="Times New Roman" w:hAnsi="Times New Roman"/>
                <w:b w:val="0"/>
                <w:sz w:val="22"/>
                <w:szCs w:val="22"/>
              </w:rPr>
              <w:t xml:space="preserve">ИНН: 5406300420, КПП: 540601001 </w:t>
            </w:r>
          </w:p>
          <w:p w14:paraId="068A017A" w14:textId="77777777" w:rsidR="00F960A3" w:rsidRPr="00626585" w:rsidRDefault="00F960A3" w:rsidP="00F960A3">
            <w:pPr>
              <w:pStyle w:val="1"/>
              <w:keepNext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6585">
              <w:rPr>
                <w:rFonts w:ascii="Times New Roman" w:hAnsi="Times New Roman"/>
                <w:b w:val="0"/>
                <w:sz w:val="22"/>
                <w:szCs w:val="22"/>
              </w:rPr>
              <w:t>УФК по Новосибирской области (Новосибирскстат л/с 03511126580)</w:t>
            </w:r>
          </w:p>
          <w:p w14:paraId="77674F94" w14:textId="77777777" w:rsidR="00F960A3" w:rsidRPr="00231044" w:rsidRDefault="003B44D3" w:rsidP="00F960A3">
            <w:pPr>
              <w:pStyle w:val="1"/>
              <w:keepNext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B44D3">
              <w:rPr>
                <w:rFonts w:ascii="Times New Roman" w:hAnsi="Times New Roman"/>
                <w:b w:val="0"/>
                <w:sz w:val="22"/>
                <w:szCs w:val="22"/>
              </w:rPr>
              <w:t>ОКЦ № 1 СибГУ Банка России</w:t>
            </w:r>
            <w:r w:rsidRPr="00231044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F960A3" w:rsidRPr="00231044">
              <w:rPr>
                <w:rFonts w:ascii="Times New Roman" w:hAnsi="Times New Roman"/>
                <w:b w:val="0"/>
                <w:sz w:val="22"/>
                <w:szCs w:val="22"/>
              </w:rPr>
              <w:t>// УФК по Новосибирской области  г. Новосибирск</w:t>
            </w:r>
          </w:p>
          <w:p w14:paraId="5164CBB0" w14:textId="77777777" w:rsidR="00F960A3" w:rsidRPr="00231044" w:rsidRDefault="00F960A3" w:rsidP="00F960A3">
            <w:pPr>
              <w:pStyle w:val="1"/>
              <w:keepNext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31044">
              <w:rPr>
                <w:rFonts w:ascii="Times New Roman" w:hAnsi="Times New Roman"/>
                <w:b w:val="0"/>
                <w:sz w:val="22"/>
                <w:szCs w:val="22"/>
              </w:rPr>
              <w:t>р/сч 03211643000000015100</w:t>
            </w:r>
          </w:p>
          <w:p w14:paraId="22E70092" w14:textId="77777777" w:rsidR="00F960A3" w:rsidRPr="00231044" w:rsidRDefault="00F960A3" w:rsidP="00F960A3">
            <w:pPr>
              <w:pStyle w:val="1"/>
              <w:keepNext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31044">
              <w:rPr>
                <w:rFonts w:ascii="Times New Roman" w:hAnsi="Times New Roman"/>
                <w:b w:val="0"/>
                <w:sz w:val="22"/>
                <w:szCs w:val="22"/>
              </w:rPr>
              <w:t>к/сч 40102810445370000043</w:t>
            </w:r>
          </w:p>
          <w:p w14:paraId="130DAE85" w14:textId="77777777" w:rsidR="00F960A3" w:rsidRPr="00231044" w:rsidRDefault="00F960A3" w:rsidP="00F960A3">
            <w:pPr>
              <w:pStyle w:val="1"/>
              <w:keepNext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31044">
              <w:rPr>
                <w:rFonts w:ascii="Times New Roman" w:hAnsi="Times New Roman"/>
                <w:b w:val="0"/>
                <w:sz w:val="22"/>
                <w:szCs w:val="22"/>
              </w:rPr>
              <w:t>БИК 015004950</w:t>
            </w:r>
          </w:p>
          <w:p w14:paraId="0EECD0C1" w14:textId="77777777" w:rsidR="00F960A3" w:rsidRPr="00231044" w:rsidRDefault="00F960A3" w:rsidP="00F960A3">
            <w:pPr>
              <w:pStyle w:val="1"/>
              <w:keepNext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31044">
              <w:rPr>
                <w:rFonts w:ascii="Times New Roman" w:hAnsi="Times New Roman"/>
                <w:b w:val="0"/>
                <w:sz w:val="22"/>
                <w:szCs w:val="22"/>
              </w:rPr>
              <w:t>630007,  г. Новосибирск,  ул. Каинская, 6</w:t>
            </w:r>
          </w:p>
          <w:p w14:paraId="2E112493" w14:textId="77777777" w:rsidR="00F960A3" w:rsidRPr="00FA098B" w:rsidRDefault="00F960A3" w:rsidP="00F960A3">
            <w:pPr>
              <w:pStyle w:val="1"/>
              <w:keepNext w:val="0"/>
              <w:jc w:val="lef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62658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т</w:t>
            </w:r>
            <w:r w:rsidRPr="00FA098B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./</w:t>
            </w:r>
            <w:r w:rsidRPr="0062658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ф</w:t>
            </w:r>
            <w:r w:rsidRPr="00FA098B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. (383) 309-25-60 / 223-37-12</w:t>
            </w:r>
          </w:p>
          <w:p w14:paraId="62B4F889" w14:textId="77777777" w:rsidR="00E81AF5" w:rsidRPr="00626585" w:rsidRDefault="00F960A3" w:rsidP="00F960A3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FA098B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Pr="00FA098B">
                <w:rPr>
                  <w:rFonts w:ascii="Times New Roman" w:hAnsi="Times New Roman"/>
                  <w:b w:val="0"/>
                  <w:sz w:val="22"/>
                  <w:szCs w:val="22"/>
                  <w:lang w:val="en-US"/>
                </w:rPr>
                <w:t>54@rosstat.gov.ru</w:t>
              </w:r>
            </w:hyperlink>
          </w:p>
        </w:tc>
      </w:tr>
      <w:tr w:rsidR="00F960A3" w:rsidRPr="005F74D7" w14:paraId="254AE687" w14:textId="77777777" w:rsidTr="00F960A3">
        <w:trPr>
          <w:trHeight w:val="1340"/>
        </w:trPr>
        <w:tc>
          <w:tcPr>
            <w:tcW w:w="5353" w:type="dxa"/>
          </w:tcPr>
          <w:p w14:paraId="125413BF" w14:textId="345EDE44" w:rsidR="00F960A3" w:rsidRPr="00EA5E82" w:rsidRDefault="00AF773C" w:rsidP="00A642CF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</w:p>
          <w:p w14:paraId="3E863EBC" w14:textId="77777777" w:rsidR="00F960A3" w:rsidRPr="00EA5E82" w:rsidRDefault="00F960A3" w:rsidP="00A642CF">
            <w:pPr>
              <w:widowControl/>
              <w:rPr>
                <w:sz w:val="22"/>
                <w:szCs w:val="22"/>
              </w:rPr>
            </w:pPr>
            <w:r w:rsidRPr="00EA5E82">
              <w:rPr>
                <w:sz w:val="22"/>
                <w:szCs w:val="22"/>
              </w:rPr>
              <w:t>__________________ (</w:t>
            </w:r>
            <w:r w:rsidR="000F3E52">
              <w:rPr>
                <w:sz w:val="22"/>
                <w:szCs w:val="22"/>
              </w:rPr>
              <w:t xml:space="preserve">                                   </w:t>
            </w:r>
            <w:r w:rsidRPr="00EA5E82">
              <w:rPr>
                <w:sz w:val="22"/>
                <w:szCs w:val="22"/>
              </w:rPr>
              <w:t>)</w:t>
            </w:r>
          </w:p>
          <w:p w14:paraId="3F217C8D" w14:textId="77777777" w:rsidR="00F960A3" w:rsidRPr="00EA5E82" w:rsidRDefault="00F960A3" w:rsidP="00A642CF">
            <w:pPr>
              <w:rPr>
                <w:sz w:val="22"/>
                <w:szCs w:val="22"/>
              </w:rPr>
            </w:pPr>
            <w:r w:rsidRPr="00EA5E82">
              <w:rPr>
                <w:sz w:val="22"/>
                <w:szCs w:val="22"/>
              </w:rPr>
              <w:t xml:space="preserve">м.п. </w:t>
            </w:r>
          </w:p>
        </w:tc>
        <w:tc>
          <w:tcPr>
            <w:tcW w:w="5211" w:type="dxa"/>
          </w:tcPr>
          <w:p w14:paraId="02B4074A" w14:textId="77777777" w:rsidR="00F960A3" w:rsidRPr="00EA5E82" w:rsidRDefault="00F905B0" w:rsidP="00E81AF5">
            <w:pPr>
              <w:widowControl/>
              <w:tabs>
                <w:tab w:val="center" w:pos="426"/>
              </w:tabs>
              <w:ind w:left="426" w:hanging="426"/>
              <w:jc w:val="both"/>
              <w:rPr>
                <w:sz w:val="22"/>
                <w:szCs w:val="22"/>
              </w:rPr>
            </w:pPr>
            <w:r w:rsidRPr="00EA5E82">
              <w:rPr>
                <w:sz w:val="22"/>
                <w:szCs w:val="22"/>
              </w:rPr>
              <w:t>Руководитель</w:t>
            </w:r>
          </w:p>
          <w:p w14:paraId="4F886219" w14:textId="77777777" w:rsidR="00F960A3" w:rsidRPr="00EA5E82" w:rsidRDefault="00F960A3" w:rsidP="00E81AF5">
            <w:pPr>
              <w:widowControl/>
              <w:tabs>
                <w:tab w:val="center" w:pos="426"/>
              </w:tabs>
              <w:ind w:left="426" w:hanging="426"/>
              <w:jc w:val="both"/>
              <w:rPr>
                <w:sz w:val="22"/>
                <w:szCs w:val="22"/>
              </w:rPr>
            </w:pPr>
            <w:r w:rsidRPr="00EA5E82">
              <w:rPr>
                <w:sz w:val="22"/>
                <w:szCs w:val="22"/>
              </w:rPr>
              <w:t>____________________  (М.Л. Ференец)</w:t>
            </w:r>
          </w:p>
          <w:p w14:paraId="3E28261C" w14:textId="77777777" w:rsidR="00F960A3" w:rsidRPr="00EA5E82" w:rsidRDefault="00F960A3" w:rsidP="00E81AF5">
            <w:pPr>
              <w:rPr>
                <w:sz w:val="22"/>
                <w:szCs w:val="22"/>
              </w:rPr>
            </w:pPr>
            <w:r w:rsidRPr="00EA5E82">
              <w:rPr>
                <w:sz w:val="22"/>
                <w:szCs w:val="22"/>
              </w:rPr>
              <w:t xml:space="preserve">м.п.                                             </w:t>
            </w:r>
          </w:p>
        </w:tc>
      </w:tr>
    </w:tbl>
    <w:p w14:paraId="457A812A" w14:textId="77777777" w:rsidR="00406798" w:rsidRDefault="00F960A3" w:rsidP="00F1068D">
      <w:pPr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 w:type="page"/>
      </w:r>
      <w:r w:rsidR="00406798">
        <w:rPr>
          <w:color w:val="000000"/>
          <w:sz w:val="23"/>
          <w:szCs w:val="23"/>
        </w:rPr>
        <w:lastRenderedPageBreak/>
        <w:t>Приложение № 1</w:t>
      </w:r>
    </w:p>
    <w:p w14:paraId="07BA03F9" w14:textId="77777777" w:rsidR="000C32ED" w:rsidRDefault="00406798" w:rsidP="00406798">
      <w:pPr>
        <w:shd w:val="clear" w:color="auto" w:fill="FFFFFF"/>
        <w:spacing w:line="274" w:lineRule="exact"/>
        <w:ind w:firstLine="706"/>
        <w:jc w:val="right"/>
        <w:rPr>
          <w:color w:val="000000"/>
          <w:sz w:val="23"/>
          <w:szCs w:val="23"/>
        </w:rPr>
      </w:pPr>
      <w:r w:rsidRPr="00C1266F">
        <w:rPr>
          <w:color w:val="000000"/>
          <w:sz w:val="23"/>
          <w:szCs w:val="23"/>
        </w:rPr>
        <w:t xml:space="preserve">к Договору поставки </w:t>
      </w:r>
      <w:r w:rsidRPr="00330CB0">
        <w:rPr>
          <w:color w:val="000000"/>
          <w:sz w:val="23"/>
          <w:szCs w:val="23"/>
        </w:rPr>
        <w:t>№</w:t>
      </w:r>
      <w:r w:rsidR="00D661F1">
        <w:rPr>
          <w:color w:val="000000"/>
          <w:sz w:val="23"/>
          <w:szCs w:val="23"/>
        </w:rPr>
        <w:t xml:space="preserve"> </w:t>
      </w:r>
      <w:r w:rsidR="000F3E52">
        <w:rPr>
          <w:sz w:val="22"/>
          <w:szCs w:val="22"/>
        </w:rPr>
        <w:t xml:space="preserve">               </w:t>
      </w:r>
      <w:r w:rsidR="000C32ED">
        <w:rPr>
          <w:color w:val="000000"/>
          <w:sz w:val="23"/>
          <w:szCs w:val="23"/>
        </w:rPr>
        <w:t xml:space="preserve">             </w:t>
      </w:r>
    </w:p>
    <w:p w14:paraId="06372786" w14:textId="77777777" w:rsidR="00406798" w:rsidRPr="00330CB0" w:rsidRDefault="000C32ED" w:rsidP="00406798">
      <w:pPr>
        <w:shd w:val="clear" w:color="auto" w:fill="FFFFFF"/>
        <w:spacing w:line="274" w:lineRule="exact"/>
        <w:ind w:firstLine="706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</w:t>
      </w:r>
      <w:r w:rsidR="002E47E2">
        <w:rPr>
          <w:b/>
          <w:spacing w:val="-3"/>
          <w:sz w:val="22"/>
          <w:szCs w:val="22"/>
        </w:rPr>
        <w:t xml:space="preserve"> </w:t>
      </w:r>
      <w:r w:rsidR="00125C8C">
        <w:rPr>
          <w:color w:val="000000"/>
          <w:sz w:val="23"/>
          <w:szCs w:val="23"/>
        </w:rPr>
        <w:t>от «</w:t>
      </w:r>
      <w:r w:rsidR="003B44D3">
        <w:rPr>
          <w:color w:val="000000"/>
          <w:sz w:val="23"/>
          <w:szCs w:val="23"/>
        </w:rPr>
        <w:t xml:space="preserve">   </w:t>
      </w:r>
      <w:r w:rsidR="00406798" w:rsidRPr="00330CB0">
        <w:rPr>
          <w:color w:val="000000"/>
          <w:sz w:val="23"/>
          <w:szCs w:val="23"/>
        </w:rPr>
        <w:t xml:space="preserve">» </w:t>
      </w:r>
      <w:r w:rsidR="003B44D3">
        <w:rPr>
          <w:color w:val="000000"/>
          <w:sz w:val="23"/>
          <w:szCs w:val="23"/>
        </w:rPr>
        <w:t xml:space="preserve">              </w:t>
      </w:r>
      <w:r w:rsidR="00406798" w:rsidRPr="00330CB0">
        <w:rPr>
          <w:color w:val="000000"/>
          <w:sz w:val="23"/>
          <w:szCs w:val="23"/>
        </w:rPr>
        <w:t xml:space="preserve"> 202</w:t>
      </w:r>
      <w:r w:rsidR="000F3E52">
        <w:rPr>
          <w:color w:val="000000"/>
          <w:sz w:val="23"/>
          <w:szCs w:val="23"/>
        </w:rPr>
        <w:t>6</w:t>
      </w:r>
      <w:r>
        <w:rPr>
          <w:color w:val="000000"/>
          <w:sz w:val="23"/>
          <w:szCs w:val="23"/>
        </w:rPr>
        <w:t xml:space="preserve">  </w:t>
      </w:r>
      <w:r w:rsidR="00406798" w:rsidRPr="00330CB0">
        <w:rPr>
          <w:color w:val="000000"/>
          <w:sz w:val="23"/>
          <w:szCs w:val="23"/>
        </w:rPr>
        <w:t>г.</w:t>
      </w:r>
    </w:p>
    <w:p w14:paraId="0CF3FEC6" w14:textId="77777777" w:rsidR="00406798" w:rsidRPr="00330CB0" w:rsidRDefault="00406798" w:rsidP="00406798">
      <w:pPr>
        <w:shd w:val="clear" w:color="auto" w:fill="FFFFFF"/>
        <w:spacing w:line="274" w:lineRule="exact"/>
        <w:ind w:firstLine="706"/>
        <w:jc w:val="right"/>
        <w:rPr>
          <w:color w:val="000000"/>
          <w:sz w:val="23"/>
          <w:szCs w:val="23"/>
        </w:rPr>
      </w:pPr>
    </w:p>
    <w:p w14:paraId="0781A329" w14:textId="77777777" w:rsidR="00406798" w:rsidRPr="00330CB0" w:rsidRDefault="00406798" w:rsidP="00406798">
      <w:pPr>
        <w:shd w:val="clear" w:color="auto" w:fill="FFFFFF"/>
        <w:spacing w:line="274" w:lineRule="exact"/>
        <w:ind w:firstLine="706"/>
        <w:jc w:val="right"/>
        <w:rPr>
          <w:color w:val="000000"/>
          <w:sz w:val="23"/>
          <w:szCs w:val="23"/>
        </w:rPr>
      </w:pPr>
    </w:p>
    <w:p w14:paraId="135D1C56" w14:textId="77777777" w:rsidR="00406798" w:rsidRPr="00330CB0" w:rsidRDefault="00406798" w:rsidP="00406798">
      <w:pPr>
        <w:shd w:val="clear" w:color="auto" w:fill="FFFFFF"/>
        <w:spacing w:line="274" w:lineRule="exact"/>
        <w:jc w:val="center"/>
        <w:rPr>
          <w:b/>
          <w:color w:val="000000"/>
          <w:sz w:val="24"/>
          <w:szCs w:val="24"/>
        </w:rPr>
      </w:pPr>
      <w:r w:rsidRPr="00330CB0">
        <w:rPr>
          <w:b/>
          <w:color w:val="000000"/>
          <w:sz w:val="24"/>
          <w:szCs w:val="24"/>
        </w:rPr>
        <w:t>СПЕЦИФИКАЦИЯ</w:t>
      </w:r>
    </w:p>
    <w:p w14:paraId="7614CACF" w14:textId="77777777" w:rsidR="00406798" w:rsidRPr="00330CB0" w:rsidRDefault="00406798" w:rsidP="00406798">
      <w:pPr>
        <w:pStyle w:val="a6"/>
        <w:rPr>
          <w:b/>
          <w:color w:val="000000"/>
          <w:szCs w:val="23"/>
        </w:rPr>
      </w:pPr>
    </w:p>
    <w:p w14:paraId="16B5508D" w14:textId="3681B44A" w:rsidR="00406798" w:rsidRDefault="000F3E52" w:rsidP="00406798">
      <w:pPr>
        <w:pStyle w:val="a6"/>
        <w:rPr>
          <w:sz w:val="22"/>
          <w:szCs w:val="22"/>
        </w:rPr>
      </w:pPr>
      <w:r>
        <w:rPr>
          <w:b/>
          <w:sz w:val="22"/>
          <w:szCs w:val="22"/>
        </w:rPr>
        <w:t>__________________</w:t>
      </w:r>
      <w:r w:rsidR="00C1654A">
        <w:rPr>
          <w:b/>
          <w:sz w:val="22"/>
          <w:szCs w:val="22"/>
        </w:rPr>
        <w:t>,</w:t>
      </w:r>
      <w:r w:rsidR="00EA5E82">
        <w:rPr>
          <w:b/>
          <w:sz w:val="22"/>
          <w:szCs w:val="22"/>
        </w:rPr>
        <w:t xml:space="preserve"> </w:t>
      </w:r>
      <w:r w:rsidR="00EA5E82" w:rsidRPr="00330CB0">
        <w:rPr>
          <w:sz w:val="22"/>
          <w:szCs w:val="22"/>
        </w:rPr>
        <w:t>именуемое в дальнейшем «</w:t>
      </w:r>
      <w:r w:rsidR="00EA5E82" w:rsidRPr="00330CB0">
        <w:rPr>
          <w:b/>
          <w:sz w:val="22"/>
          <w:szCs w:val="22"/>
        </w:rPr>
        <w:t>Продавец</w:t>
      </w:r>
      <w:r w:rsidR="00EA5E82" w:rsidRPr="00330CB0">
        <w:rPr>
          <w:sz w:val="22"/>
          <w:szCs w:val="22"/>
        </w:rPr>
        <w:t xml:space="preserve">», в </w:t>
      </w:r>
      <w:r w:rsidR="00EA5E82">
        <w:rPr>
          <w:sz w:val="22"/>
          <w:szCs w:val="22"/>
        </w:rPr>
        <w:t xml:space="preserve">лице </w:t>
      </w:r>
      <w:r>
        <w:rPr>
          <w:sz w:val="22"/>
          <w:szCs w:val="22"/>
        </w:rPr>
        <w:t>____________________________</w:t>
      </w:r>
      <w:r w:rsidR="00EA5E82" w:rsidRPr="00330CB0">
        <w:rPr>
          <w:sz w:val="22"/>
          <w:szCs w:val="22"/>
        </w:rPr>
        <w:t xml:space="preserve"> действующ</w:t>
      </w:r>
      <w:r w:rsidR="00CF7502">
        <w:rPr>
          <w:sz w:val="22"/>
          <w:szCs w:val="22"/>
        </w:rPr>
        <w:t>его</w:t>
      </w:r>
      <w:r w:rsidR="00EA5E82" w:rsidRPr="00330CB0">
        <w:rPr>
          <w:sz w:val="22"/>
          <w:szCs w:val="22"/>
        </w:rPr>
        <w:t xml:space="preserve"> на основании</w:t>
      </w:r>
      <w:r w:rsidR="00CF7502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</w:t>
      </w:r>
      <w:r w:rsidR="00C1654A">
        <w:rPr>
          <w:sz w:val="22"/>
          <w:szCs w:val="22"/>
        </w:rPr>
        <w:t>,</w:t>
      </w:r>
      <w:r w:rsidR="00EA5E82" w:rsidRPr="00330CB0">
        <w:rPr>
          <w:sz w:val="22"/>
          <w:szCs w:val="22"/>
        </w:rPr>
        <w:t xml:space="preserve"> </w:t>
      </w:r>
      <w:r w:rsidR="00406798" w:rsidRPr="00330CB0">
        <w:rPr>
          <w:sz w:val="22"/>
          <w:szCs w:val="22"/>
        </w:rPr>
        <w:t>обязуется поставить, а</w:t>
      </w:r>
      <w:r w:rsidR="00406798" w:rsidRPr="00330CB0">
        <w:rPr>
          <w:b/>
          <w:sz w:val="22"/>
          <w:szCs w:val="22"/>
        </w:rPr>
        <w:t xml:space="preserve"> Новосибирскстат</w:t>
      </w:r>
      <w:r w:rsidR="00406798" w:rsidRPr="00330CB0">
        <w:rPr>
          <w:sz w:val="22"/>
          <w:szCs w:val="22"/>
        </w:rPr>
        <w:t xml:space="preserve"> в лице руководителя Ференца Михаила Леонидовича, действующего на основании Положения, принять и оплатить товары в следующем ассортименте:</w:t>
      </w:r>
    </w:p>
    <w:p w14:paraId="44DFF3AF" w14:textId="77777777" w:rsidR="00C03665" w:rsidRDefault="00C03665" w:rsidP="00406798">
      <w:pPr>
        <w:pStyle w:val="a6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42"/>
        <w:gridCol w:w="707"/>
        <w:gridCol w:w="702"/>
        <w:gridCol w:w="989"/>
        <w:gridCol w:w="1130"/>
      </w:tblGrid>
      <w:tr w:rsidR="00C33684" w:rsidRPr="000938E9" w14:paraId="72FCC0F9" w14:textId="77777777" w:rsidTr="001D7BBA">
        <w:tc>
          <w:tcPr>
            <w:tcW w:w="534" w:type="dxa"/>
            <w:vAlign w:val="center"/>
          </w:tcPr>
          <w:p w14:paraId="5E945ED5" w14:textId="77777777" w:rsidR="00C03665" w:rsidRPr="000938E9" w:rsidRDefault="00C03665" w:rsidP="00C33684">
            <w:pPr>
              <w:widowControl/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0938E9">
              <w:rPr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6642" w:type="dxa"/>
            <w:vAlign w:val="center"/>
          </w:tcPr>
          <w:p w14:paraId="7D06FE8C" w14:textId="77777777" w:rsidR="00C03665" w:rsidRPr="000938E9" w:rsidRDefault="00C03665" w:rsidP="00C33684">
            <w:pPr>
              <w:widowControl/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38E9">
              <w:rPr>
                <w:b/>
                <w:bCs/>
                <w:color w:val="000000"/>
                <w:sz w:val="16"/>
                <w:szCs w:val="16"/>
              </w:rPr>
              <w:t xml:space="preserve">Товары </w:t>
            </w:r>
          </w:p>
          <w:p w14:paraId="106033A7" w14:textId="77777777" w:rsidR="00C03665" w:rsidRPr="000938E9" w:rsidRDefault="00C03665" w:rsidP="00C33684">
            <w:pPr>
              <w:widowControl/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0938E9">
              <w:rPr>
                <w:b/>
                <w:bCs/>
                <w:color w:val="000000"/>
                <w:sz w:val="16"/>
                <w:szCs w:val="16"/>
              </w:rPr>
              <w:t>(наименование, краткие характеристики)</w:t>
            </w:r>
            <w:r w:rsidRPr="000938E9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7" w:type="dxa"/>
            <w:vAlign w:val="center"/>
          </w:tcPr>
          <w:p w14:paraId="55AA4BA2" w14:textId="77777777" w:rsidR="00C03665" w:rsidRPr="000938E9" w:rsidRDefault="00C03665" w:rsidP="00C33684">
            <w:pPr>
              <w:widowControl/>
              <w:ind w:left="-108" w:right="-108"/>
              <w:rPr>
                <w:b/>
                <w:color w:val="000000"/>
                <w:sz w:val="16"/>
                <w:szCs w:val="16"/>
              </w:rPr>
            </w:pPr>
          </w:p>
          <w:p w14:paraId="01246803" w14:textId="77777777" w:rsidR="00C03665" w:rsidRPr="000938E9" w:rsidRDefault="00C03665" w:rsidP="00C33684">
            <w:pPr>
              <w:widowControl/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0938E9">
              <w:rPr>
                <w:b/>
                <w:color w:val="000000"/>
                <w:sz w:val="16"/>
                <w:szCs w:val="16"/>
              </w:rPr>
              <w:t xml:space="preserve">Коли-чество </w:t>
            </w:r>
          </w:p>
          <w:p w14:paraId="6CB6EC9D" w14:textId="77777777" w:rsidR="00C03665" w:rsidRPr="000938E9" w:rsidRDefault="00C03665" w:rsidP="00C33684">
            <w:pPr>
              <w:widowControl/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14:paraId="40A045B6" w14:textId="77777777" w:rsidR="00C03665" w:rsidRPr="000938E9" w:rsidRDefault="00C03665" w:rsidP="00C33684">
            <w:pPr>
              <w:widowControl/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0938E9">
              <w:rPr>
                <w:b/>
                <w:color w:val="000000"/>
                <w:sz w:val="16"/>
                <w:szCs w:val="16"/>
              </w:rPr>
              <w:t xml:space="preserve"> Ед. изм.</w:t>
            </w:r>
          </w:p>
        </w:tc>
        <w:tc>
          <w:tcPr>
            <w:tcW w:w="989" w:type="dxa"/>
            <w:vAlign w:val="center"/>
          </w:tcPr>
          <w:p w14:paraId="5F9F341A" w14:textId="77777777" w:rsidR="00C03665" w:rsidRPr="000938E9" w:rsidRDefault="00C03665" w:rsidP="00C33684">
            <w:pPr>
              <w:widowControl/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0938E9">
              <w:rPr>
                <w:b/>
                <w:color w:val="000000"/>
                <w:sz w:val="16"/>
                <w:szCs w:val="16"/>
              </w:rPr>
              <w:t>Цена за единицу (руб.)</w:t>
            </w:r>
          </w:p>
        </w:tc>
        <w:tc>
          <w:tcPr>
            <w:tcW w:w="1130" w:type="dxa"/>
            <w:vAlign w:val="center"/>
          </w:tcPr>
          <w:p w14:paraId="799EB33E" w14:textId="77777777" w:rsidR="00C03665" w:rsidRPr="000938E9" w:rsidRDefault="00C03665" w:rsidP="00C33684">
            <w:pPr>
              <w:widowControl/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0938E9">
              <w:rPr>
                <w:b/>
                <w:color w:val="000000"/>
                <w:sz w:val="16"/>
                <w:szCs w:val="16"/>
              </w:rPr>
              <w:t xml:space="preserve">Общая стоимость </w:t>
            </w:r>
          </w:p>
          <w:p w14:paraId="584F3DA5" w14:textId="77777777" w:rsidR="00C03665" w:rsidRPr="000938E9" w:rsidRDefault="00C03665" w:rsidP="00C33684">
            <w:pPr>
              <w:widowControl/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0938E9">
              <w:rPr>
                <w:b/>
                <w:color w:val="000000"/>
                <w:sz w:val="16"/>
                <w:szCs w:val="16"/>
              </w:rPr>
              <w:t>(руб.)</w:t>
            </w:r>
          </w:p>
        </w:tc>
      </w:tr>
      <w:tr w:rsidR="000F3E52" w:rsidRPr="000938E9" w14:paraId="2F27BB52" w14:textId="77777777" w:rsidTr="009277C4">
        <w:trPr>
          <w:trHeight w:val="207"/>
        </w:trPr>
        <w:tc>
          <w:tcPr>
            <w:tcW w:w="534" w:type="dxa"/>
          </w:tcPr>
          <w:p w14:paraId="65840F15" w14:textId="77777777" w:rsidR="000F3E52" w:rsidRPr="00AF4CD7" w:rsidRDefault="000F3E52" w:rsidP="00B87519">
            <w:pPr>
              <w:jc w:val="center"/>
              <w:rPr>
                <w:color w:val="000000"/>
              </w:rPr>
            </w:pPr>
            <w:r w:rsidRPr="00AF4CD7">
              <w:rPr>
                <w:color w:val="000000"/>
              </w:rPr>
              <w:t>1</w:t>
            </w:r>
          </w:p>
        </w:tc>
        <w:tc>
          <w:tcPr>
            <w:tcW w:w="6642" w:type="dxa"/>
          </w:tcPr>
          <w:p w14:paraId="164397EF" w14:textId="77777777" w:rsidR="000F3E52" w:rsidRPr="00166DB9" w:rsidRDefault="000F3E52" w:rsidP="00B87519">
            <w:r w:rsidRPr="00166DB9">
              <w:t>Губка для посуды 9,6*6,4*2,7см</w:t>
            </w:r>
            <w:r>
              <w:t>, 10шт/уп,</w:t>
            </w:r>
            <w:r w:rsidRPr="00166DB9">
              <w:t xml:space="preserve"> EUROHOUSE </w:t>
            </w:r>
            <w:r>
              <w:t>или аналог</w:t>
            </w:r>
          </w:p>
        </w:tc>
        <w:tc>
          <w:tcPr>
            <w:tcW w:w="707" w:type="dxa"/>
          </w:tcPr>
          <w:p w14:paraId="3A28769A" w14:textId="77777777" w:rsidR="000F3E52" w:rsidRPr="00620C80" w:rsidRDefault="000F3E52" w:rsidP="00B87519">
            <w:r w:rsidRPr="00620C80">
              <w:t>упак</w:t>
            </w:r>
          </w:p>
        </w:tc>
        <w:tc>
          <w:tcPr>
            <w:tcW w:w="702" w:type="dxa"/>
          </w:tcPr>
          <w:p w14:paraId="3D5AD66D" w14:textId="77777777" w:rsidR="000F3E52" w:rsidRPr="00A51154" w:rsidRDefault="000F3E52" w:rsidP="00B87519">
            <w:pPr>
              <w:jc w:val="center"/>
            </w:pPr>
            <w:r w:rsidRPr="00A51154">
              <w:t>2</w:t>
            </w:r>
          </w:p>
        </w:tc>
        <w:tc>
          <w:tcPr>
            <w:tcW w:w="989" w:type="dxa"/>
          </w:tcPr>
          <w:p w14:paraId="60E0DD53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14:paraId="2D97AF2A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0F3E52" w:rsidRPr="000938E9" w14:paraId="23240A27" w14:textId="77777777" w:rsidTr="009277C4">
        <w:tc>
          <w:tcPr>
            <w:tcW w:w="534" w:type="dxa"/>
          </w:tcPr>
          <w:p w14:paraId="224A0332" w14:textId="77777777" w:rsidR="000F3E52" w:rsidRPr="00AF4CD7" w:rsidRDefault="000F3E52" w:rsidP="00B87519">
            <w:pPr>
              <w:jc w:val="center"/>
              <w:rPr>
                <w:color w:val="000000"/>
              </w:rPr>
            </w:pPr>
            <w:r w:rsidRPr="00AF4CD7">
              <w:rPr>
                <w:color w:val="000000"/>
              </w:rPr>
              <w:t>2</w:t>
            </w:r>
          </w:p>
        </w:tc>
        <w:tc>
          <w:tcPr>
            <w:tcW w:w="6642" w:type="dxa"/>
          </w:tcPr>
          <w:p w14:paraId="0C6956CE" w14:textId="77777777" w:rsidR="000F3E52" w:rsidRPr="00166DB9" w:rsidRDefault="000F3E52" w:rsidP="00B87519">
            <w:r w:rsidRPr="00166DB9">
              <w:t>Мыло туалетное Антибактериальное</w:t>
            </w:r>
            <w:r>
              <w:t xml:space="preserve"> в </w:t>
            </w:r>
            <w:r w:rsidRPr="00166DB9">
              <w:t>прозрач</w:t>
            </w:r>
            <w:r>
              <w:t xml:space="preserve">ной </w:t>
            </w:r>
            <w:r w:rsidRPr="00166DB9">
              <w:t>обертке</w:t>
            </w:r>
            <w:r>
              <w:t>,</w:t>
            </w:r>
            <w:r w:rsidRPr="00166DB9">
              <w:t xml:space="preserve"> 100г</w:t>
            </w:r>
            <w:r>
              <w:t>,</w:t>
            </w:r>
            <w:r w:rsidRPr="00166DB9">
              <w:t xml:space="preserve"> Ординарное</w:t>
            </w:r>
          </w:p>
        </w:tc>
        <w:tc>
          <w:tcPr>
            <w:tcW w:w="707" w:type="dxa"/>
          </w:tcPr>
          <w:p w14:paraId="4033D4CF" w14:textId="77777777" w:rsidR="000F3E52" w:rsidRPr="00620C80" w:rsidRDefault="000F3E52" w:rsidP="00B87519">
            <w:r w:rsidRPr="00620C80">
              <w:t>шт</w:t>
            </w:r>
          </w:p>
        </w:tc>
        <w:tc>
          <w:tcPr>
            <w:tcW w:w="702" w:type="dxa"/>
          </w:tcPr>
          <w:p w14:paraId="1F77D6FA" w14:textId="77777777" w:rsidR="000F3E52" w:rsidRPr="00A51154" w:rsidRDefault="000F3E52" w:rsidP="00B87519">
            <w:pPr>
              <w:jc w:val="center"/>
            </w:pPr>
            <w:r w:rsidRPr="00A51154">
              <w:t>200</w:t>
            </w:r>
          </w:p>
        </w:tc>
        <w:tc>
          <w:tcPr>
            <w:tcW w:w="989" w:type="dxa"/>
          </w:tcPr>
          <w:p w14:paraId="537EFD20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14:paraId="49C19954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0F3E52" w:rsidRPr="000938E9" w14:paraId="5DF6EDF3" w14:textId="77777777" w:rsidTr="009277C4">
        <w:trPr>
          <w:trHeight w:val="268"/>
        </w:trPr>
        <w:tc>
          <w:tcPr>
            <w:tcW w:w="534" w:type="dxa"/>
          </w:tcPr>
          <w:p w14:paraId="38A63D74" w14:textId="77777777" w:rsidR="000F3E52" w:rsidRPr="00AF4CD7" w:rsidRDefault="000F3E52" w:rsidP="00B87519">
            <w:pPr>
              <w:jc w:val="center"/>
              <w:rPr>
                <w:color w:val="000000"/>
              </w:rPr>
            </w:pPr>
            <w:r w:rsidRPr="00AF4CD7">
              <w:rPr>
                <w:color w:val="000000"/>
              </w:rPr>
              <w:t>3</w:t>
            </w:r>
          </w:p>
        </w:tc>
        <w:tc>
          <w:tcPr>
            <w:tcW w:w="6642" w:type="dxa"/>
          </w:tcPr>
          <w:p w14:paraId="5C906953" w14:textId="77777777" w:rsidR="000F3E52" w:rsidRPr="00166DB9" w:rsidRDefault="000F3E52" w:rsidP="00B87519">
            <w:r w:rsidRPr="00166DB9">
              <w:t xml:space="preserve">Мыло </w:t>
            </w:r>
            <w:r>
              <w:t>х</w:t>
            </w:r>
            <w:r w:rsidRPr="00166DB9">
              <w:t>озяйственное в цв</w:t>
            </w:r>
            <w:r>
              <w:t xml:space="preserve">етной </w:t>
            </w:r>
            <w:r w:rsidRPr="00166DB9">
              <w:t>обертке</w:t>
            </w:r>
            <w:r>
              <w:t>,</w:t>
            </w:r>
            <w:r w:rsidRPr="00166DB9">
              <w:t xml:space="preserve"> 200г</w:t>
            </w:r>
            <w:r>
              <w:t>,</w:t>
            </w:r>
            <w:r w:rsidRPr="00166DB9">
              <w:t xml:space="preserve"> 72%</w:t>
            </w:r>
          </w:p>
        </w:tc>
        <w:tc>
          <w:tcPr>
            <w:tcW w:w="707" w:type="dxa"/>
          </w:tcPr>
          <w:p w14:paraId="2B257B5B" w14:textId="77777777" w:rsidR="000F3E52" w:rsidRPr="00620C80" w:rsidRDefault="000F3E52" w:rsidP="00B87519">
            <w:r w:rsidRPr="00620C80">
              <w:t>шт</w:t>
            </w:r>
          </w:p>
        </w:tc>
        <w:tc>
          <w:tcPr>
            <w:tcW w:w="702" w:type="dxa"/>
          </w:tcPr>
          <w:p w14:paraId="57FA229B" w14:textId="77777777" w:rsidR="000F3E52" w:rsidRPr="00A51154" w:rsidRDefault="000F3E52" w:rsidP="00B87519">
            <w:pPr>
              <w:jc w:val="center"/>
            </w:pPr>
            <w:r w:rsidRPr="00A51154">
              <w:t>20</w:t>
            </w:r>
          </w:p>
        </w:tc>
        <w:tc>
          <w:tcPr>
            <w:tcW w:w="989" w:type="dxa"/>
          </w:tcPr>
          <w:p w14:paraId="320E7844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14:paraId="70288804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0F3E52" w:rsidRPr="000938E9" w14:paraId="679B8169" w14:textId="77777777" w:rsidTr="009277C4">
        <w:tc>
          <w:tcPr>
            <w:tcW w:w="534" w:type="dxa"/>
          </w:tcPr>
          <w:p w14:paraId="65135DB7" w14:textId="77777777" w:rsidR="000F3E52" w:rsidRPr="00AF4CD7" w:rsidRDefault="000F3E52" w:rsidP="00B87519">
            <w:pPr>
              <w:jc w:val="center"/>
              <w:rPr>
                <w:color w:val="000000"/>
              </w:rPr>
            </w:pPr>
            <w:r w:rsidRPr="00AF4CD7">
              <w:rPr>
                <w:color w:val="000000"/>
              </w:rPr>
              <w:t>4</w:t>
            </w:r>
          </w:p>
        </w:tc>
        <w:tc>
          <w:tcPr>
            <w:tcW w:w="6642" w:type="dxa"/>
          </w:tcPr>
          <w:p w14:paraId="32FF1889" w14:textId="77777777" w:rsidR="000F3E52" w:rsidRPr="00166DB9" w:rsidRDefault="000F3E52" w:rsidP="00B87519">
            <w:r w:rsidRPr="00166DB9">
              <w:t>Марля медицинская нестерильная</w:t>
            </w:r>
            <w:r>
              <w:t xml:space="preserve">, </w:t>
            </w:r>
            <w:r w:rsidRPr="00166DB9">
              <w:t>ГОСТ</w:t>
            </w:r>
            <w:r>
              <w:t xml:space="preserve">, 5*0,9м, плотность </w:t>
            </w:r>
            <w:r w:rsidRPr="00166DB9">
              <w:t>36г/м</w:t>
            </w:r>
            <w:r>
              <w:t xml:space="preserve">.кв, </w:t>
            </w:r>
            <w:r w:rsidRPr="00166DB9">
              <w:t xml:space="preserve">Навтекс </w:t>
            </w:r>
            <w:r>
              <w:t>или аналог</w:t>
            </w:r>
          </w:p>
        </w:tc>
        <w:tc>
          <w:tcPr>
            <w:tcW w:w="707" w:type="dxa"/>
          </w:tcPr>
          <w:p w14:paraId="7F5D1E8D" w14:textId="77777777" w:rsidR="000F3E52" w:rsidRPr="00620C80" w:rsidRDefault="000F3E52" w:rsidP="00B87519">
            <w:r w:rsidRPr="00620C80">
              <w:t>упак</w:t>
            </w:r>
          </w:p>
        </w:tc>
        <w:tc>
          <w:tcPr>
            <w:tcW w:w="702" w:type="dxa"/>
          </w:tcPr>
          <w:p w14:paraId="3269FECF" w14:textId="77777777" w:rsidR="000F3E52" w:rsidRPr="00A51154" w:rsidRDefault="000F3E52" w:rsidP="00B87519">
            <w:pPr>
              <w:jc w:val="center"/>
            </w:pPr>
            <w:r w:rsidRPr="00A51154">
              <w:t>10</w:t>
            </w:r>
          </w:p>
        </w:tc>
        <w:tc>
          <w:tcPr>
            <w:tcW w:w="989" w:type="dxa"/>
          </w:tcPr>
          <w:p w14:paraId="27612125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14:paraId="54414907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0F3E52" w:rsidRPr="000938E9" w14:paraId="66D3D1E9" w14:textId="77777777" w:rsidTr="009277C4">
        <w:trPr>
          <w:trHeight w:val="373"/>
        </w:trPr>
        <w:tc>
          <w:tcPr>
            <w:tcW w:w="534" w:type="dxa"/>
          </w:tcPr>
          <w:p w14:paraId="53C07A40" w14:textId="77777777" w:rsidR="000F3E52" w:rsidRPr="00AF4CD7" w:rsidRDefault="000F3E52" w:rsidP="00B87519">
            <w:pPr>
              <w:jc w:val="center"/>
              <w:rPr>
                <w:color w:val="000000"/>
              </w:rPr>
            </w:pPr>
            <w:r w:rsidRPr="00AF4CD7">
              <w:rPr>
                <w:color w:val="000000"/>
              </w:rPr>
              <w:t>5</w:t>
            </w:r>
          </w:p>
        </w:tc>
        <w:tc>
          <w:tcPr>
            <w:tcW w:w="6642" w:type="dxa"/>
          </w:tcPr>
          <w:p w14:paraId="1A1ED2AD" w14:textId="77777777" w:rsidR="000F3E52" w:rsidRPr="00166DB9" w:rsidRDefault="000F3E52" w:rsidP="00B87519">
            <w:r w:rsidRPr="00166DB9">
              <w:t>Пакет д</w:t>
            </w:r>
            <w:r>
              <w:t xml:space="preserve">ля </w:t>
            </w:r>
            <w:r w:rsidRPr="00166DB9">
              <w:t>мусора 30л</w:t>
            </w:r>
            <w:r>
              <w:t xml:space="preserve">, толщина </w:t>
            </w:r>
            <w:r w:rsidRPr="00166DB9">
              <w:t>10мкм</w:t>
            </w:r>
            <w:r>
              <w:t>,</w:t>
            </w:r>
            <w:r w:rsidRPr="00166DB9">
              <w:t xml:space="preserve"> </w:t>
            </w:r>
            <w:r>
              <w:t>50шт./рулоне</w:t>
            </w:r>
          </w:p>
        </w:tc>
        <w:tc>
          <w:tcPr>
            <w:tcW w:w="707" w:type="dxa"/>
          </w:tcPr>
          <w:p w14:paraId="2B850021" w14:textId="77777777" w:rsidR="000F3E52" w:rsidRPr="00620C80" w:rsidRDefault="000F3E52" w:rsidP="00B87519">
            <w:r w:rsidRPr="00620C80">
              <w:t>рул</w:t>
            </w:r>
          </w:p>
        </w:tc>
        <w:tc>
          <w:tcPr>
            <w:tcW w:w="702" w:type="dxa"/>
          </w:tcPr>
          <w:p w14:paraId="2862BE31" w14:textId="77777777" w:rsidR="000F3E52" w:rsidRPr="00A51154" w:rsidRDefault="000F3E52" w:rsidP="00B87519">
            <w:pPr>
              <w:jc w:val="center"/>
            </w:pPr>
            <w:r w:rsidRPr="00A51154">
              <w:t>100</w:t>
            </w:r>
          </w:p>
        </w:tc>
        <w:tc>
          <w:tcPr>
            <w:tcW w:w="989" w:type="dxa"/>
          </w:tcPr>
          <w:p w14:paraId="6F272D39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14:paraId="4CFED23A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0F3E52" w:rsidRPr="000938E9" w14:paraId="33118699" w14:textId="77777777" w:rsidTr="009277C4">
        <w:trPr>
          <w:trHeight w:val="117"/>
        </w:trPr>
        <w:tc>
          <w:tcPr>
            <w:tcW w:w="534" w:type="dxa"/>
          </w:tcPr>
          <w:p w14:paraId="6728C57D" w14:textId="77777777" w:rsidR="000F3E52" w:rsidRPr="00AF4CD7" w:rsidRDefault="000F3E52" w:rsidP="00B87519">
            <w:pPr>
              <w:jc w:val="center"/>
              <w:rPr>
                <w:color w:val="000000"/>
              </w:rPr>
            </w:pPr>
            <w:r w:rsidRPr="00AF4CD7">
              <w:rPr>
                <w:color w:val="000000"/>
              </w:rPr>
              <w:t>6</w:t>
            </w:r>
          </w:p>
        </w:tc>
        <w:tc>
          <w:tcPr>
            <w:tcW w:w="6642" w:type="dxa"/>
          </w:tcPr>
          <w:p w14:paraId="222D3131" w14:textId="77777777" w:rsidR="000F3E52" w:rsidRPr="00166DB9" w:rsidRDefault="000F3E52" w:rsidP="00B87519">
            <w:r w:rsidRPr="00166DB9">
              <w:t>Пакет д</w:t>
            </w:r>
            <w:r>
              <w:t xml:space="preserve">ля </w:t>
            </w:r>
            <w:r w:rsidRPr="00166DB9">
              <w:t>мусора 60л</w:t>
            </w:r>
            <w:r>
              <w:t xml:space="preserve">, особопрочные, толщина </w:t>
            </w:r>
            <w:r w:rsidRPr="00166DB9">
              <w:t>22мкм</w:t>
            </w:r>
            <w:r>
              <w:t>, 20шт./рулоне</w:t>
            </w:r>
          </w:p>
        </w:tc>
        <w:tc>
          <w:tcPr>
            <w:tcW w:w="707" w:type="dxa"/>
          </w:tcPr>
          <w:p w14:paraId="3AC4E40A" w14:textId="77777777" w:rsidR="000F3E52" w:rsidRPr="00620C80" w:rsidRDefault="000F3E52" w:rsidP="00B87519">
            <w:r w:rsidRPr="00620C80">
              <w:t>рул</w:t>
            </w:r>
          </w:p>
        </w:tc>
        <w:tc>
          <w:tcPr>
            <w:tcW w:w="702" w:type="dxa"/>
          </w:tcPr>
          <w:p w14:paraId="2E6D3929" w14:textId="77777777" w:rsidR="000F3E52" w:rsidRPr="00A51154" w:rsidRDefault="000F3E52" w:rsidP="00B87519">
            <w:pPr>
              <w:jc w:val="center"/>
            </w:pPr>
            <w:r w:rsidRPr="00A51154">
              <w:t>20</w:t>
            </w:r>
          </w:p>
        </w:tc>
        <w:tc>
          <w:tcPr>
            <w:tcW w:w="989" w:type="dxa"/>
          </w:tcPr>
          <w:p w14:paraId="2F36B875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14:paraId="614F1CD2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0F3E52" w:rsidRPr="000938E9" w14:paraId="6BB7096C" w14:textId="77777777" w:rsidTr="009277C4">
        <w:trPr>
          <w:trHeight w:val="168"/>
        </w:trPr>
        <w:tc>
          <w:tcPr>
            <w:tcW w:w="534" w:type="dxa"/>
          </w:tcPr>
          <w:p w14:paraId="42655B0C" w14:textId="77777777" w:rsidR="000F3E52" w:rsidRPr="00AF4CD7" w:rsidRDefault="000F3E52" w:rsidP="00B87519">
            <w:pPr>
              <w:jc w:val="center"/>
              <w:rPr>
                <w:color w:val="000000"/>
              </w:rPr>
            </w:pPr>
            <w:r w:rsidRPr="00AF4CD7">
              <w:rPr>
                <w:color w:val="000000"/>
              </w:rPr>
              <w:t>7</w:t>
            </w:r>
          </w:p>
        </w:tc>
        <w:tc>
          <w:tcPr>
            <w:tcW w:w="6642" w:type="dxa"/>
          </w:tcPr>
          <w:p w14:paraId="4562AF6E" w14:textId="77777777" w:rsidR="000F3E52" w:rsidRPr="00166DB9" w:rsidRDefault="000F3E52" w:rsidP="00B87519">
            <w:r w:rsidRPr="00166DB9">
              <w:t>Пакет д</w:t>
            </w:r>
            <w:r>
              <w:t xml:space="preserve">ля </w:t>
            </w:r>
            <w:r w:rsidRPr="00166DB9">
              <w:t xml:space="preserve">мусора 120л </w:t>
            </w:r>
            <w:r>
              <w:t xml:space="preserve">, </w:t>
            </w:r>
            <w:r w:rsidRPr="00166DB9">
              <w:t>ПВД 68*105</w:t>
            </w:r>
            <w:r>
              <w:t xml:space="preserve">см, толщина </w:t>
            </w:r>
            <w:r w:rsidRPr="00166DB9">
              <w:t xml:space="preserve"> </w:t>
            </w:r>
            <w:r>
              <w:t xml:space="preserve">35мкм, </w:t>
            </w:r>
            <w:r w:rsidRPr="00166DB9">
              <w:t>10шт./рулон</w:t>
            </w:r>
            <w:r>
              <w:t>е</w:t>
            </w:r>
          </w:p>
        </w:tc>
        <w:tc>
          <w:tcPr>
            <w:tcW w:w="707" w:type="dxa"/>
          </w:tcPr>
          <w:p w14:paraId="75F0E128" w14:textId="77777777" w:rsidR="000F3E52" w:rsidRPr="00620C80" w:rsidRDefault="000F3E52" w:rsidP="00B87519">
            <w:r w:rsidRPr="00620C80">
              <w:t>рул</w:t>
            </w:r>
          </w:p>
        </w:tc>
        <w:tc>
          <w:tcPr>
            <w:tcW w:w="702" w:type="dxa"/>
          </w:tcPr>
          <w:p w14:paraId="34FA9F56" w14:textId="77777777" w:rsidR="000F3E52" w:rsidRPr="00A51154" w:rsidRDefault="000F3E52" w:rsidP="00B87519">
            <w:pPr>
              <w:jc w:val="center"/>
            </w:pPr>
            <w:r w:rsidRPr="00A51154">
              <w:t>150</w:t>
            </w:r>
          </w:p>
        </w:tc>
        <w:tc>
          <w:tcPr>
            <w:tcW w:w="989" w:type="dxa"/>
          </w:tcPr>
          <w:p w14:paraId="0DBF7DFD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14:paraId="0650FAED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0F3E52" w:rsidRPr="000938E9" w14:paraId="6A48F99E" w14:textId="77777777" w:rsidTr="009277C4">
        <w:tc>
          <w:tcPr>
            <w:tcW w:w="534" w:type="dxa"/>
          </w:tcPr>
          <w:p w14:paraId="67F15E55" w14:textId="77777777" w:rsidR="000F3E52" w:rsidRPr="00AF4CD7" w:rsidRDefault="000F3E52" w:rsidP="00B87519">
            <w:pPr>
              <w:jc w:val="center"/>
              <w:rPr>
                <w:color w:val="000000"/>
              </w:rPr>
            </w:pPr>
            <w:r w:rsidRPr="00AF4CD7">
              <w:rPr>
                <w:color w:val="000000"/>
              </w:rPr>
              <w:t>8</w:t>
            </w:r>
          </w:p>
        </w:tc>
        <w:tc>
          <w:tcPr>
            <w:tcW w:w="6642" w:type="dxa"/>
          </w:tcPr>
          <w:p w14:paraId="31BCC483" w14:textId="2D44575C" w:rsidR="000F3E52" w:rsidRPr="00166DB9" w:rsidRDefault="000F3E52" w:rsidP="00B87519">
            <w:r w:rsidRPr="00166DB9">
              <w:t>Ч</w:t>
            </w:r>
            <w:r>
              <w:t xml:space="preserve">истящее средство </w:t>
            </w:r>
            <w:r w:rsidRPr="00166DB9">
              <w:t>для пола с полирующим эффектом</w:t>
            </w:r>
            <w:r>
              <w:t xml:space="preserve">, </w:t>
            </w:r>
            <w:r w:rsidRPr="00166DB9">
              <w:t>ПЭТ канистра 5</w:t>
            </w:r>
            <w:r w:rsidR="00AF773C">
              <w:t xml:space="preserve"> </w:t>
            </w:r>
            <w:r w:rsidRPr="00166DB9">
              <w:t>кг</w:t>
            </w:r>
            <w:r>
              <w:t xml:space="preserve">, </w:t>
            </w:r>
            <w:r w:rsidRPr="00166DB9">
              <w:t>GRASS Oris</w:t>
            </w:r>
            <w:r>
              <w:t xml:space="preserve"> или аналог</w:t>
            </w:r>
          </w:p>
        </w:tc>
        <w:tc>
          <w:tcPr>
            <w:tcW w:w="707" w:type="dxa"/>
          </w:tcPr>
          <w:p w14:paraId="31CBA311" w14:textId="77777777" w:rsidR="000F3E52" w:rsidRPr="00620C80" w:rsidRDefault="000F3E52" w:rsidP="00B87519">
            <w:r w:rsidRPr="00620C80">
              <w:t>шт</w:t>
            </w:r>
          </w:p>
        </w:tc>
        <w:tc>
          <w:tcPr>
            <w:tcW w:w="702" w:type="dxa"/>
          </w:tcPr>
          <w:p w14:paraId="6C3B95F8" w14:textId="77777777" w:rsidR="000F3E52" w:rsidRPr="00A51154" w:rsidRDefault="000F3E52" w:rsidP="00B87519">
            <w:pPr>
              <w:jc w:val="center"/>
            </w:pPr>
            <w:r w:rsidRPr="00A51154">
              <w:t>2</w:t>
            </w:r>
          </w:p>
        </w:tc>
        <w:tc>
          <w:tcPr>
            <w:tcW w:w="989" w:type="dxa"/>
          </w:tcPr>
          <w:p w14:paraId="44F54048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14:paraId="0FAFE74C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0F3E52" w:rsidRPr="000938E9" w14:paraId="0BF31F2E" w14:textId="77777777" w:rsidTr="009277C4">
        <w:tc>
          <w:tcPr>
            <w:tcW w:w="534" w:type="dxa"/>
          </w:tcPr>
          <w:p w14:paraId="0C9D0648" w14:textId="77777777" w:rsidR="000F3E52" w:rsidRPr="00AF4CD7" w:rsidRDefault="000F3E52" w:rsidP="00B87519">
            <w:pPr>
              <w:jc w:val="center"/>
              <w:rPr>
                <w:color w:val="000000"/>
              </w:rPr>
            </w:pPr>
            <w:r w:rsidRPr="00AF4CD7">
              <w:rPr>
                <w:color w:val="000000"/>
              </w:rPr>
              <w:t>9</w:t>
            </w:r>
          </w:p>
        </w:tc>
        <w:tc>
          <w:tcPr>
            <w:tcW w:w="6642" w:type="dxa"/>
          </w:tcPr>
          <w:p w14:paraId="7F06B080" w14:textId="77777777" w:rsidR="000F3E52" w:rsidRPr="00166DB9" w:rsidRDefault="000F3E52" w:rsidP="00B87519">
            <w:r w:rsidRPr="00166DB9">
              <w:t>Ч</w:t>
            </w:r>
            <w:r>
              <w:t xml:space="preserve">истящее средство </w:t>
            </w:r>
            <w:r w:rsidRPr="00166DB9">
              <w:t>от ржавчины и известкового налета</w:t>
            </w:r>
            <w:r>
              <w:t>,</w:t>
            </w:r>
            <w:r w:rsidRPr="00166DB9">
              <w:t xml:space="preserve"> для сантехники</w:t>
            </w:r>
            <w:r>
              <w:t xml:space="preserve">, </w:t>
            </w:r>
            <w:r w:rsidRPr="00166DB9">
              <w:t>5л</w:t>
            </w:r>
            <w:r>
              <w:t xml:space="preserve">, </w:t>
            </w:r>
            <w:r w:rsidRPr="00166DB9">
              <w:t xml:space="preserve">САНОКС </w:t>
            </w:r>
            <w:r>
              <w:t>или аналог</w:t>
            </w:r>
          </w:p>
        </w:tc>
        <w:tc>
          <w:tcPr>
            <w:tcW w:w="707" w:type="dxa"/>
          </w:tcPr>
          <w:p w14:paraId="3EAE0F1E" w14:textId="77777777" w:rsidR="000F3E52" w:rsidRPr="00620C80" w:rsidRDefault="000F3E52" w:rsidP="00B87519">
            <w:r w:rsidRPr="00620C80">
              <w:t>шт</w:t>
            </w:r>
          </w:p>
        </w:tc>
        <w:tc>
          <w:tcPr>
            <w:tcW w:w="702" w:type="dxa"/>
          </w:tcPr>
          <w:p w14:paraId="3686CC0A" w14:textId="77777777" w:rsidR="000F3E52" w:rsidRPr="00A51154" w:rsidRDefault="000F3E52" w:rsidP="00B87519">
            <w:pPr>
              <w:jc w:val="center"/>
            </w:pPr>
            <w:r w:rsidRPr="00A51154">
              <w:t>1</w:t>
            </w:r>
          </w:p>
        </w:tc>
        <w:tc>
          <w:tcPr>
            <w:tcW w:w="989" w:type="dxa"/>
          </w:tcPr>
          <w:p w14:paraId="6C4E62D0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14:paraId="1631B4D5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0F3E52" w:rsidRPr="000938E9" w14:paraId="2866534E" w14:textId="77777777" w:rsidTr="009277C4">
        <w:tc>
          <w:tcPr>
            <w:tcW w:w="534" w:type="dxa"/>
          </w:tcPr>
          <w:p w14:paraId="08FFEC59" w14:textId="77777777" w:rsidR="000F3E52" w:rsidRPr="00AF4CD7" w:rsidRDefault="000F3E52" w:rsidP="00B87519">
            <w:pPr>
              <w:jc w:val="center"/>
              <w:rPr>
                <w:color w:val="000000"/>
              </w:rPr>
            </w:pPr>
            <w:r w:rsidRPr="00AF4CD7">
              <w:rPr>
                <w:color w:val="000000"/>
              </w:rPr>
              <w:t>10</w:t>
            </w:r>
          </w:p>
        </w:tc>
        <w:tc>
          <w:tcPr>
            <w:tcW w:w="6642" w:type="dxa"/>
          </w:tcPr>
          <w:p w14:paraId="5D1AD47E" w14:textId="77777777" w:rsidR="000F3E52" w:rsidRPr="00166DB9" w:rsidRDefault="000F3E52" w:rsidP="00B87519">
            <w:r w:rsidRPr="00166DB9">
              <w:t>Ч</w:t>
            </w:r>
            <w:r>
              <w:t xml:space="preserve">истящее средство, </w:t>
            </w:r>
            <w:r w:rsidRPr="00166DB9">
              <w:t>1л</w:t>
            </w:r>
            <w:r>
              <w:t xml:space="preserve">, </w:t>
            </w:r>
            <w:r w:rsidRPr="00166DB9">
              <w:t xml:space="preserve">ДОМЕСТОС Свежесть Атлантики </w:t>
            </w:r>
            <w:r>
              <w:t>или аналог</w:t>
            </w:r>
          </w:p>
        </w:tc>
        <w:tc>
          <w:tcPr>
            <w:tcW w:w="707" w:type="dxa"/>
          </w:tcPr>
          <w:p w14:paraId="6956CE85" w14:textId="77777777" w:rsidR="000F3E52" w:rsidRPr="00620C80" w:rsidRDefault="000F3E52" w:rsidP="00B87519">
            <w:r w:rsidRPr="00620C80">
              <w:t>шт</w:t>
            </w:r>
          </w:p>
        </w:tc>
        <w:tc>
          <w:tcPr>
            <w:tcW w:w="702" w:type="dxa"/>
          </w:tcPr>
          <w:p w14:paraId="423DC1F9" w14:textId="77777777" w:rsidR="000F3E52" w:rsidRPr="00A51154" w:rsidRDefault="000F3E52" w:rsidP="00B87519">
            <w:pPr>
              <w:jc w:val="center"/>
            </w:pPr>
            <w:r w:rsidRPr="00A51154">
              <w:t>10</w:t>
            </w:r>
          </w:p>
        </w:tc>
        <w:tc>
          <w:tcPr>
            <w:tcW w:w="989" w:type="dxa"/>
          </w:tcPr>
          <w:p w14:paraId="56473862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14:paraId="054AFA05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0F3E52" w:rsidRPr="000938E9" w14:paraId="36AC320D" w14:textId="77777777" w:rsidTr="009277C4">
        <w:tc>
          <w:tcPr>
            <w:tcW w:w="534" w:type="dxa"/>
          </w:tcPr>
          <w:p w14:paraId="7896A7BB" w14:textId="77777777" w:rsidR="000F3E52" w:rsidRPr="00AF4CD7" w:rsidRDefault="000F3E52" w:rsidP="00B87519">
            <w:pPr>
              <w:jc w:val="center"/>
              <w:rPr>
                <w:color w:val="000000"/>
              </w:rPr>
            </w:pPr>
            <w:r w:rsidRPr="00AF4CD7">
              <w:rPr>
                <w:color w:val="000000"/>
              </w:rPr>
              <w:t>11</w:t>
            </w:r>
          </w:p>
        </w:tc>
        <w:tc>
          <w:tcPr>
            <w:tcW w:w="6642" w:type="dxa"/>
          </w:tcPr>
          <w:p w14:paraId="46ADAD51" w14:textId="77777777" w:rsidR="000F3E52" w:rsidRPr="009F397F" w:rsidRDefault="000F3E52" w:rsidP="00B87519">
            <w:r>
              <w:t xml:space="preserve">Средство </w:t>
            </w:r>
            <w:r w:rsidRPr="00166DB9">
              <w:t xml:space="preserve">для </w:t>
            </w:r>
            <w:r>
              <w:t xml:space="preserve">прочистки </w:t>
            </w:r>
            <w:r w:rsidRPr="00166DB9">
              <w:t>труб</w:t>
            </w:r>
            <w:r>
              <w:t xml:space="preserve">, </w:t>
            </w:r>
            <w:r w:rsidRPr="009F397F">
              <w:t>5,3</w:t>
            </w:r>
            <w:r w:rsidRPr="00166DB9">
              <w:t>л</w:t>
            </w:r>
            <w:r>
              <w:t xml:space="preserve">, </w:t>
            </w:r>
            <w:r w:rsidRPr="000857C8">
              <w:rPr>
                <w:lang w:val="en-US"/>
              </w:rPr>
              <w:t>Digger</w:t>
            </w:r>
            <w:r w:rsidRPr="009F397F">
              <w:t>-</w:t>
            </w:r>
            <w:r w:rsidRPr="000857C8">
              <w:rPr>
                <w:lang w:val="en-US"/>
              </w:rPr>
              <w:t>gel</w:t>
            </w:r>
            <w:r w:rsidRPr="009F397F">
              <w:t xml:space="preserve"> </w:t>
            </w:r>
            <w:r w:rsidRPr="000857C8">
              <w:rPr>
                <w:lang w:val="en-US"/>
              </w:rPr>
              <w:t>GRASS</w:t>
            </w:r>
            <w:r w:rsidRPr="00166DB9">
              <w:t xml:space="preserve"> </w:t>
            </w:r>
            <w:r>
              <w:t>или аналог</w:t>
            </w:r>
          </w:p>
        </w:tc>
        <w:tc>
          <w:tcPr>
            <w:tcW w:w="707" w:type="dxa"/>
          </w:tcPr>
          <w:p w14:paraId="0FDEC3FC" w14:textId="77777777" w:rsidR="000F3E52" w:rsidRPr="00620C80" w:rsidRDefault="000F3E52" w:rsidP="00B87519">
            <w:r w:rsidRPr="00620C80">
              <w:t>шт</w:t>
            </w:r>
          </w:p>
        </w:tc>
        <w:tc>
          <w:tcPr>
            <w:tcW w:w="702" w:type="dxa"/>
          </w:tcPr>
          <w:p w14:paraId="70115FEE" w14:textId="77777777" w:rsidR="000F3E52" w:rsidRPr="00A51154" w:rsidRDefault="000F3E52" w:rsidP="00B87519">
            <w:pPr>
              <w:jc w:val="center"/>
            </w:pPr>
            <w:r w:rsidRPr="00A51154">
              <w:t>2</w:t>
            </w:r>
          </w:p>
        </w:tc>
        <w:tc>
          <w:tcPr>
            <w:tcW w:w="989" w:type="dxa"/>
          </w:tcPr>
          <w:p w14:paraId="659A0EF1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14:paraId="623C1987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0F3E52" w:rsidRPr="000938E9" w14:paraId="013BB5A9" w14:textId="77777777" w:rsidTr="009277C4">
        <w:tc>
          <w:tcPr>
            <w:tcW w:w="534" w:type="dxa"/>
          </w:tcPr>
          <w:p w14:paraId="0708E6AE" w14:textId="77777777" w:rsidR="000F3E52" w:rsidRPr="00AF4CD7" w:rsidRDefault="000F3E52" w:rsidP="00B87519">
            <w:pPr>
              <w:jc w:val="center"/>
              <w:rPr>
                <w:color w:val="000000"/>
              </w:rPr>
            </w:pPr>
            <w:r w:rsidRPr="00AF4CD7">
              <w:rPr>
                <w:color w:val="000000"/>
              </w:rPr>
              <w:t>12</w:t>
            </w:r>
          </w:p>
        </w:tc>
        <w:tc>
          <w:tcPr>
            <w:tcW w:w="6642" w:type="dxa"/>
          </w:tcPr>
          <w:p w14:paraId="7B865F66" w14:textId="77777777" w:rsidR="000F3E52" w:rsidRPr="00166DB9" w:rsidRDefault="000F3E52" w:rsidP="00B87519">
            <w:r>
              <w:t xml:space="preserve">Тряпка </w:t>
            </w:r>
            <w:r w:rsidRPr="00166DB9">
              <w:t>для пола синяя</w:t>
            </w:r>
            <w:r>
              <w:t xml:space="preserve">, </w:t>
            </w:r>
            <w:r w:rsidRPr="00166DB9">
              <w:t>микрофибра</w:t>
            </w:r>
            <w:r>
              <w:t xml:space="preserve">, 50*100см, плотность </w:t>
            </w:r>
            <w:r w:rsidRPr="00166DB9">
              <w:t>250г</w:t>
            </w:r>
            <w:r>
              <w:t>/м.кв.</w:t>
            </w:r>
          </w:p>
        </w:tc>
        <w:tc>
          <w:tcPr>
            <w:tcW w:w="707" w:type="dxa"/>
          </w:tcPr>
          <w:p w14:paraId="6D06C31D" w14:textId="77777777" w:rsidR="000F3E52" w:rsidRPr="00620C80" w:rsidRDefault="000F3E52" w:rsidP="00B87519">
            <w:r w:rsidRPr="00620C80">
              <w:t>шт</w:t>
            </w:r>
          </w:p>
        </w:tc>
        <w:tc>
          <w:tcPr>
            <w:tcW w:w="702" w:type="dxa"/>
          </w:tcPr>
          <w:p w14:paraId="37782180" w14:textId="77777777" w:rsidR="000F3E52" w:rsidRPr="00A51154" w:rsidRDefault="000F3E52" w:rsidP="00B87519">
            <w:pPr>
              <w:jc w:val="center"/>
            </w:pPr>
            <w:r w:rsidRPr="00A51154">
              <w:t>70</w:t>
            </w:r>
          </w:p>
        </w:tc>
        <w:tc>
          <w:tcPr>
            <w:tcW w:w="989" w:type="dxa"/>
          </w:tcPr>
          <w:p w14:paraId="16AA0FFB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14:paraId="1533D9EA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0F3E52" w:rsidRPr="000938E9" w14:paraId="2757BB1F" w14:textId="77777777" w:rsidTr="009277C4">
        <w:tc>
          <w:tcPr>
            <w:tcW w:w="534" w:type="dxa"/>
          </w:tcPr>
          <w:p w14:paraId="6AB4CB17" w14:textId="77777777" w:rsidR="000F3E52" w:rsidRPr="00AF4CD7" w:rsidRDefault="000F3E52" w:rsidP="00B87519">
            <w:pPr>
              <w:jc w:val="center"/>
              <w:rPr>
                <w:color w:val="000000"/>
              </w:rPr>
            </w:pPr>
            <w:r w:rsidRPr="00AF4CD7">
              <w:rPr>
                <w:color w:val="000000"/>
              </w:rPr>
              <w:t>13</w:t>
            </w:r>
          </w:p>
        </w:tc>
        <w:tc>
          <w:tcPr>
            <w:tcW w:w="6642" w:type="dxa"/>
          </w:tcPr>
          <w:p w14:paraId="34E02220" w14:textId="77777777" w:rsidR="000F3E52" w:rsidRPr="00166DB9" w:rsidRDefault="000F3E52" w:rsidP="00B87519">
            <w:r w:rsidRPr="00166DB9">
              <w:t>Перчатки трикотажные х/б</w:t>
            </w:r>
            <w:r>
              <w:t>,</w:t>
            </w:r>
            <w:r w:rsidRPr="00166DB9">
              <w:t xml:space="preserve"> ПВХ</w:t>
            </w:r>
            <w:r>
              <w:t>,</w:t>
            </w:r>
            <w:r w:rsidRPr="00166DB9">
              <w:t xml:space="preserve"> черные с точками</w:t>
            </w:r>
            <w:r>
              <w:t>,</w:t>
            </w:r>
            <w:r w:rsidRPr="00166DB9">
              <w:t xml:space="preserve"> 7 класс</w:t>
            </w:r>
            <w:r>
              <w:t>,</w:t>
            </w:r>
            <w:r w:rsidRPr="00166DB9">
              <w:t xml:space="preserve"> р.9 75гр Премиум, двойной оверлог</w:t>
            </w:r>
          </w:p>
        </w:tc>
        <w:tc>
          <w:tcPr>
            <w:tcW w:w="707" w:type="dxa"/>
          </w:tcPr>
          <w:p w14:paraId="1589F2BB" w14:textId="77777777" w:rsidR="000F3E52" w:rsidRPr="00620C80" w:rsidRDefault="000F3E52" w:rsidP="00B87519">
            <w:r w:rsidRPr="00620C80">
              <w:t>пара</w:t>
            </w:r>
          </w:p>
        </w:tc>
        <w:tc>
          <w:tcPr>
            <w:tcW w:w="702" w:type="dxa"/>
          </w:tcPr>
          <w:p w14:paraId="68319FE3" w14:textId="77777777" w:rsidR="000F3E52" w:rsidRPr="00A51154" w:rsidRDefault="000F3E52" w:rsidP="00B87519">
            <w:pPr>
              <w:jc w:val="center"/>
            </w:pPr>
            <w:r w:rsidRPr="00A51154">
              <w:t>30</w:t>
            </w:r>
          </w:p>
        </w:tc>
        <w:tc>
          <w:tcPr>
            <w:tcW w:w="989" w:type="dxa"/>
          </w:tcPr>
          <w:p w14:paraId="52CFAAE5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14:paraId="03DBEE75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0F3E52" w:rsidRPr="000938E9" w14:paraId="20AA5BDB" w14:textId="77777777" w:rsidTr="009277C4">
        <w:tc>
          <w:tcPr>
            <w:tcW w:w="534" w:type="dxa"/>
          </w:tcPr>
          <w:p w14:paraId="6BB26C13" w14:textId="77777777" w:rsidR="000F3E52" w:rsidRPr="00AF4CD7" w:rsidRDefault="000F3E52" w:rsidP="00B87519">
            <w:pPr>
              <w:jc w:val="center"/>
              <w:rPr>
                <w:color w:val="000000"/>
              </w:rPr>
            </w:pPr>
            <w:r w:rsidRPr="00AF4CD7">
              <w:rPr>
                <w:color w:val="000000"/>
              </w:rPr>
              <w:t>14</w:t>
            </w:r>
          </w:p>
        </w:tc>
        <w:tc>
          <w:tcPr>
            <w:tcW w:w="6642" w:type="dxa"/>
          </w:tcPr>
          <w:p w14:paraId="36E9109C" w14:textId="4DF677BD" w:rsidR="000F3E52" w:rsidRPr="00166DB9" w:rsidRDefault="000F3E52" w:rsidP="00B87519">
            <w:r>
              <w:t xml:space="preserve">Перчатки хозяйственные многоразовые </w:t>
            </w:r>
            <w:r w:rsidRPr="00166DB9">
              <w:t>усиленные</w:t>
            </w:r>
            <w:r>
              <w:t xml:space="preserve">, </w:t>
            </w:r>
            <w:r w:rsidRPr="00166DB9">
              <w:t>плотные</w:t>
            </w:r>
            <w:r>
              <w:t xml:space="preserve">, для защиты от кислот, щелочей и растворов солей, </w:t>
            </w:r>
            <w:r w:rsidRPr="00166DB9">
              <w:t>виниловые</w:t>
            </w:r>
            <w:r w:rsidR="00AF773C">
              <w:t xml:space="preserve"> (ла</w:t>
            </w:r>
            <w:r>
              <w:t xml:space="preserve">тексные), черные (голубые), размер М, </w:t>
            </w:r>
            <w:r w:rsidRPr="000A0188">
              <w:t>АДМ</w:t>
            </w:r>
            <w:r>
              <w:t>/КЩС</w:t>
            </w:r>
          </w:p>
        </w:tc>
        <w:tc>
          <w:tcPr>
            <w:tcW w:w="707" w:type="dxa"/>
          </w:tcPr>
          <w:p w14:paraId="262F0651" w14:textId="77777777" w:rsidR="000F3E52" w:rsidRPr="00620C80" w:rsidRDefault="000F3E52" w:rsidP="00B87519">
            <w:r w:rsidRPr="00620C80">
              <w:t>пара</w:t>
            </w:r>
          </w:p>
        </w:tc>
        <w:tc>
          <w:tcPr>
            <w:tcW w:w="702" w:type="dxa"/>
          </w:tcPr>
          <w:p w14:paraId="75121C80" w14:textId="77777777" w:rsidR="000F3E52" w:rsidRPr="00A51154" w:rsidRDefault="000F3E52" w:rsidP="00B87519">
            <w:pPr>
              <w:jc w:val="center"/>
            </w:pPr>
            <w:r>
              <w:t>64</w:t>
            </w:r>
          </w:p>
        </w:tc>
        <w:tc>
          <w:tcPr>
            <w:tcW w:w="989" w:type="dxa"/>
          </w:tcPr>
          <w:p w14:paraId="52DC5ADA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14:paraId="6A963CE0" w14:textId="77777777" w:rsidR="000F3E52" w:rsidRPr="005C54DC" w:rsidRDefault="000F3E52" w:rsidP="00FD6681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0F3E52" w:rsidRPr="000938E9" w14:paraId="5A61FD50" w14:textId="77777777" w:rsidTr="009277C4">
        <w:tc>
          <w:tcPr>
            <w:tcW w:w="534" w:type="dxa"/>
          </w:tcPr>
          <w:p w14:paraId="4292AB6A" w14:textId="77777777" w:rsidR="000F3E52" w:rsidRPr="00AF4CD7" w:rsidRDefault="000F3E52" w:rsidP="00B87519">
            <w:pPr>
              <w:jc w:val="center"/>
              <w:rPr>
                <w:color w:val="000000"/>
              </w:rPr>
            </w:pPr>
            <w:r w:rsidRPr="00AF4CD7">
              <w:rPr>
                <w:color w:val="000000"/>
              </w:rPr>
              <w:t>15</w:t>
            </w:r>
          </w:p>
        </w:tc>
        <w:tc>
          <w:tcPr>
            <w:tcW w:w="6642" w:type="dxa"/>
          </w:tcPr>
          <w:p w14:paraId="0FC6C698" w14:textId="0B2F28D9" w:rsidR="000F3E52" w:rsidRPr="00166DB9" w:rsidRDefault="000F3E52" w:rsidP="00AF773C">
            <w:r>
              <w:t xml:space="preserve">Перчатки хозяйственные многоразовые </w:t>
            </w:r>
            <w:r w:rsidRPr="00166DB9">
              <w:t>усиленные</w:t>
            </w:r>
            <w:r>
              <w:t xml:space="preserve">, </w:t>
            </w:r>
            <w:r w:rsidRPr="00166DB9">
              <w:t>плотные</w:t>
            </w:r>
            <w:r>
              <w:t xml:space="preserve">, для защиты от кислот, щелочей и растворов солей, </w:t>
            </w:r>
            <w:r w:rsidRPr="00166DB9">
              <w:t>виниловые</w:t>
            </w:r>
            <w:r>
              <w:t xml:space="preserve"> (л</w:t>
            </w:r>
            <w:r w:rsidR="00AF773C">
              <w:t>а</w:t>
            </w:r>
            <w:r>
              <w:t xml:space="preserve">тексные), черные (голубые), размер </w:t>
            </w:r>
            <w:r w:rsidRPr="000A0188">
              <w:t>L</w:t>
            </w:r>
            <w:r>
              <w:t>,</w:t>
            </w:r>
            <w:r w:rsidRPr="000A0188">
              <w:t xml:space="preserve"> АДМ</w:t>
            </w:r>
            <w:r>
              <w:t>/КЩС</w:t>
            </w:r>
          </w:p>
        </w:tc>
        <w:tc>
          <w:tcPr>
            <w:tcW w:w="707" w:type="dxa"/>
          </w:tcPr>
          <w:p w14:paraId="57BD7AD3" w14:textId="77777777" w:rsidR="000F3E52" w:rsidRPr="00620C80" w:rsidRDefault="000F3E52" w:rsidP="00B87519">
            <w:r w:rsidRPr="00620C80">
              <w:t>пара</w:t>
            </w:r>
          </w:p>
        </w:tc>
        <w:tc>
          <w:tcPr>
            <w:tcW w:w="702" w:type="dxa"/>
          </w:tcPr>
          <w:p w14:paraId="1B1DE70B" w14:textId="77777777" w:rsidR="000F3E52" w:rsidRPr="00A51154" w:rsidRDefault="000F3E52" w:rsidP="00B87519">
            <w:pPr>
              <w:jc w:val="center"/>
            </w:pPr>
            <w:r>
              <w:t>20</w:t>
            </w:r>
          </w:p>
        </w:tc>
        <w:tc>
          <w:tcPr>
            <w:tcW w:w="989" w:type="dxa"/>
          </w:tcPr>
          <w:p w14:paraId="6535442C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14:paraId="47852825" w14:textId="77777777" w:rsidR="000F3E52" w:rsidRPr="005C54DC" w:rsidRDefault="000F3E52" w:rsidP="00D46999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0F3E52" w:rsidRPr="000938E9" w14:paraId="293CB4CD" w14:textId="77777777" w:rsidTr="003B44D3">
        <w:tc>
          <w:tcPr>
            <w:tcW w:w="9574" w:type="dxa"/>
            <w:gridSpan w:val="5"/>
          </w:tcPr>
          <w:p w14:paraId="5C46EC13" w14:textId="77777777" w:rsidR="000F3E52" w:rsidRPr="005C54DC" w:rsidRDefault="000F3E52" w:rsidP="00AA5BCD">
            <w:pPr>
              <w:pStyle w:val="a6"/>
              <w:spacing w:line="240" w:lineRule="auto"/>
              <w:ind w:left="-108" w:firstLine="0"/>
              <w:jc w:val="right"/>
              <w:rPr>
                <w:sz w:val="22"/>
                <w:szCs w:val="22"/>
              </w:rPr>
            </w:pPr>
            <w:r w:rsidRPr="005C54DC">
              <w:rPr>
                <w:b/>
                <w:color w:val="000000"/>
                <w:sz w:val="22"/>
                <w:szCs w:val="22"/>
              </w:rPr>
              <w:t>Итого :</w:t>
            </w:r>
          </w:p>
        </w:tc>
        <w:tc>
          <w:tcPr>
            <w:tcW w:w="1130" w:type="dxa"/>
          </w:tcPr>
          <w:p w14:paraId="27DB75A3" w14:textId="77777777" w:rsidR="000F3E52" w:rsidRPr="005C54DC" w:rsidRDefault="000F3E52" w:rsidP="00381561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0F3E52" w:rsidRPr="000938E9" w14:paraId="5C958FC3" w14:textId="77777777" w:rsidTr="003B44D3">
        <w:tc>
          <w:tcPr>
            <w:tcW w:w="9574" w:type="dxa"/>
            <w:gridSpan w:val="5"/>
          </w:tcPr>
          <w:p w14:paraId="18F0D3FF" w14:textId="2CB16A36" w:rsidR="000F3E52" w:rsidRPr="005C54DC" w:rsidRDefault="000F3E52" w:rsidP="00AF773C">
            <w:pPr>
              <w:pStyle w:val="a6"/>
              <w:spacing w:line="240" w:lineRule="auto"/>
              <w:ind w:left="-108" w:firstLine="0"/>
              <w:jc w:val="right"/>
              <w:rPr>
                <w:sz w:val="22"/>
                <w:szCs w:val="22"/>
              </w:rPr>
            </w:pPr>
            <w:r w:rsidRPr="005C54DC">
              <w:rPr>
                <w:sz w:val="22"/>
                <w:szCs w:val="22"/>
              </w:rPr>
              <w:t>В т.ч. НДС</w:t>
            </w:r>
            <w:r>
              <w:rPr>
                <w:sz w:val="22"/>
                <w:szCs w:val="22"/>
              </w:rPr>
              <w:t>(</w:t>
            </w:r>
            <w:r w:rsidR="00AF773C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%)</w:t>
            </w:r>
            <w:r w:rsidR="00AF773C">
              <w:rPr>
                <w:sz w:val="22"/>
                <w:szCs w:val="22"/>
              </w:rPr>
              <w:t xml:space="preserve"> (при наличии)</w:t>
            </w:r>
            <w:r w:rsidRPr="005C54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0" w:type="dxa"/>
          </w:tcPr>
          <w:p w14:paraId="6A01A7F7" w14:textId="77777777" w:rsidR="000F3E52" w:rsidRPr="005C54DC" w:rsidRDefault="000F3E52" w:rsidP="00381561">
            <w:pPr>
              <w:pStyle w:val="a6"/>
              <w:spacing w:line="240" w:lineRule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</w:tbl>
    <w:p w14:paraId="70B90E4B" w14:textId="77777777" w:rsidR="00C03665" w:rsidRPr="00330CB0" w:rsidRDefault="00C03665" w:rsidP="00406798">
      <w:pPr>
        <w:pStyle w:val="a6"/>
        <w:rPr>
          <w:sz w:val="22"/>
          <w:szCs w:val="22"/>
        </w:rPr>
      </w:pPr>
    </w:p>
    <w:p w14:paraId="06664704" w14:textId="6432BD8A" w:rsidR="00D661F1" w:rsidRPr="00BB6AE3" w:rsidRDefault="00406798" w:rsidP="00D661F1">
      <w:pPr>
        <w:widowControl/>
        <w:tabs>
          <w:tab w:val="center" w:pos="5103"/>
        </w:tabs>
        <w:ind w:firstLine="567"/>
        <w:jc w:val="both"/>
        <w:rPr>
          <w:sz w:val="22"/>
          <w:szCs w:val="22"/>
        </w:rPr>
      </w:pPr>
      <w:r w:rsidRPr="00330CB0">
        <w:rPr>
          <w:color w:val="000000"/>
          <w:sz w:val="23"/>
          <w:szCs w:val="23"/>
        </w:rPr>
        <w:t>Общая сумма, согласно спецификации составляет</w:t>
      </w:r>
      <w:r w:rsidR="00D661F1">
        <w:rPr>
          <w:color w:val="000000"/>
          <w:sz w:val="23"/>
          <w:szCs w:val="23"/>
        </w:rPr>
        <w:t>:</w:t>
      </w:r>
      <w:r w:rsidR="00EA5E82">
        <w:rPr>
          <w:color w:val="000000"/>
          <w:sz w:val="23"/>
          <w:szCs w:val="23"/>
        </w:rPr>
        <w:t xml:space="preserve"> </w:t>
      </w:r>
      <w:r w:rsidR="000F3E52">
        <w:rPr>
          <w:spacing w:val="-3"/>
          <w:sz w:val="22"/>
          <w:szCs w:val="22"/>
        </w:rPr>
        <w:t>_____________</w:t>
      </w:r>
      <w:r w:rsidR="00D661F1" w:rsidRPr="00216720">
        <w:rPr>
          <w:spacing w:val="-3"/>
          <w:sz w:val="22"/>
          <w:szCs w:val="22"/>
        </w:rPr>
        <w:t xml:space="preserve"> (</w:t>
      </w:r>
      <w:r w:rsidR="000F3E52">
        <w:rPr>
          <w:spacing w:val="-3"/>
          <w:sz w:val="22"/>
          <w:szCs w:val="22"/>
        </w:rPr>
        <w:t>________________________________</w:t>
      </w:r>
      <w:r w:rsidR="00D661F1" w:rsidRPr="00216720">
        <w:rPr>
          <w:spacing w:val="-3"/>
          <w:sz w:val="22"/>
          <w:szCs w:val="22"/>
        </w:rPr>
        <w:t xml:space="preserve">) </w:t>
      </w:r>
      <w:r w:rsidR="00D661F1">
        <w:rPr>
          <w:sz w:val="22"/>
          <w:szCs w:val="22"/>
        </w:rPr>
        <w:t>рубля</w:t>
      </w:r>
      <w:r w:rsidR="00D661F1" w:rsidRPr="00216720">
        <w:rPr>
          <w:sz w:val="22"/>
          <w:szCs w:val="22"/>
        </w:rPr>
        <w:t xml:space="preserve"> </w:t>
      </w:r>
      <w:r w:rsidR="000F3E52">
        <w:rPr>
          <w:sz w:val="22"/>
          <w:szCs w:val="22"/>
        </w:rPr>
        <w:t>___</w:t>
      </w:r>
      <w:r w:rsidR="00D661F1">
        <w:rPr>
          <w:sz w:val="22"/>
          <w:szCs w:val="22"/>
        </w:rPr>
        <w:t xml:space="preserve"> </w:t>
      </w:r>
      <w:r w:rsidR="00D661F1" w:rsidRPr="00BB6AE3">
        <w:rPr>
          <w:sz w:val="22"/>
          <w:szCs w:val="22"/>
        </w:rPr>
        <w:t xml:space="preserve">копеек, </w:t>
      </w:r>
      <w:r w:rsidR="00D661F1" w:rsidRPr="00BB6AE3">
        <w:rPr>
          <w:spacing w:val="-3"/>
          <w:sz w:val="22"/>
          <w:szCs w:val="22"/>
        </w:rPr>
        <w:t>в т.ч. НДС</w:t>
      </w:r>
      <w:r w:rsidR="00AF773C">
        <w:rPr>
          <w:spacing w:val="-3"/>
          <w:sz w:val="22"/>
          <w:szCs w:val="22"/>
        </w:rPr>
        <w:t xml:space="preserve"> </w:t>
      </w:r>
      <w:r w:rsidR="00D661F1">
        <w:rPr>
          <w:spacing w:val="-3"/>
          <w:sz w:val="22"/>
          <w:szCs w:val="22"/>
        </w:rPr>
        <w:t>(</w:t>
      </w:r>
      <w:r w:rsidR="00AF773C">
        <w:rPr>
          <w:spacing w:val="-3"/>
          <w:sz w:val="22"/>
          <w:szCs w:val="22"/>
        </w:rPr>
        <w:t>____</w:t>
      </w:r>
      <w:r w:rsidR="00D661F1">
        <w:rPr>
          <w:spacing w:val="-3"/>
          <w:sz w:val="22"/>
          <w:szCs w:val="22"/>
        </w:rPr>
        <w:t>%)</w:t>
      </w:r>
      <w:r w:rsidR="00D661F1" w:rsidRPr="00BB6AE3">
        <w:rPr>
          <w:spacing w:val="-3"/>
          <w:sz w:val="22"/>
          <w:szCs w:val="22"/>
        </w:rPr>
        <w:t xml:space="preserve"> </w:t>
      </w:r>
      <w:r w:rsidR="000F3E52">
        <w:rPr>
          <w:spacing w:val="-3"/>
          <w:sz w:val="22"/>
          <w:szCs w:val="22"/>
        </w:rPr>
        <w:t>__________</w:t>
      </w:r>
      <w:r w:rsidR="00D661F1">
        <w:rPr>
          <w:spacing w:val="-3"/>
          <w:sz w:val="22"/>
          <w:szCs w:val="22"/>
        </w:rPr>
        <w:t xml:space="preserve"> </w:t>
      </w:r>
      <w:r w:rsidR="00D661F1" w:rsidRPr="00BB6AE3">
        <w:rPr>
          <w:spacing w:val="-3"/>
          <w:sz w:val="22"/>
          <w:szCs w:val="22"/>
        </w:rPr>
        <w:t>рубл</w:t>
      </w:r>
      <w:r w:rsidR="00D661F1">
        <w:rPr>
          <w:spacing w:val="-3"/>
          <w:sz w:val="22"/>
          <w:szCs w:val="22"/>
        </w:rPr>
        <w:t>ей</w:t>
      </w:r>
      <w:r w:rsidR="00D661F1" w:rsidRPr="00BB6AE3">
        <w:rPr>
          <w:spacing w:val="-3"/>
          <w:sz w:val="22"/>
          <w:szCs w:val="22"/>
        </w:rPr>
        <w:t xml:space="preserve"> </w:t>
      </w:r>
      <w:r w:rsidR="000F3E52">
        <w:rPr>
          <w:spacing w:val="-3"/>
          <w:sz w:val="22"/>
          <w:szCs w:val="22"/>
        </w:rPr>
        <w:t>____</w:t>
      </w:r>
      <w:r w:rsidR="00D661F1">
        <w:rPr>
          <w:spacing w:val="-3"/>
          <w:sz w:val="22"/>
          <w:szCs w:val="22"/>
        </w:rPr>
        <w:t xml:space="preserve"> </w:t>
      </w:r>
      <w:r w:rsidR="00D661F1" w:rsidRPr="00BB6AE3">
        <w:rPr>
          <w:spacing w:val="-3"/>
          <w:sz w:val="22"/>
          <w:szCs w:val="22"/>
        </w:rPr>
        <w:t>копеек</w:t>
      </w:r>
      <w:r w:rsidR="00AF773C">
        <w:rPr>
          <w:spacing w:val="-3"/>
          <w:sz w:val="22"/>
          <w:szCs w:val="22"/>
        </w:rPr>
        <w:t xml:space="preserve"> (при наличии)</w:t>
      </w:r>
      <w:r w:rsidR="00D661F1">
        <w:rPr>
          <w:spacing w:val="-3"/>
          <w:sz w:val="22"/>
          <w:szCs w:val="22"/>
        </w:rPr>
        <w:t xml:space="preserve">. </w:t>
      </w:r>
    </w:p>
    <w:p w14:paraId="1CBF09FF" w14:textId="77777777" w:rsidR="00EA5E82" w:rsidRDefault="00EA5E82" w:rsidP="00EA5E82">
      <w:pPr>
        <w:widowControl/>
        <w:tabs>
          <w:tab w:val="center" w:pos="5103"/>
        </w:tabs>
        <w:ind w:firstLine="567"/>
        <w:jc w:val="both"/>
        <w:rPr>
          <w:spacing w:val="-3"/>
          <w:sz w:val="22"/>
          <w:szCs w:val="22"/>
        </w:rPr>
      </w:pPr>
    </w:p>
    <w:p w14:paraId="360C5C7E" w14:textId="77777777" w:rsidR="00616755" w:rsidRDefault="00616755" w:rsidP="00EA5E82">
      <w:pPr>
        <w:widowControl/>
        <w:tabs>
          <w:tab w:val="center" w:pos="5103"/>
        </w:tabs>
        <w:ind w:firstLine="567"/>
        <w:jc w:val="both"/>
        <w:rPr>
          <w:spacing w:val="-3"/>
          <w:sz w:val="22"/>
          <w:szCs w:val="22"/>
        </w:rPr>
      </w:pPr>
    </w:p>
    <w:tbl>
      <w:tblPr>
        <w:tblW w:w="8748" w:type="dxa"/>
        <w:jc w:val="center"/>
        <w:tblLayout w:type="fixed"/>
        <w:tblLook w:val="0000" w:firstRow="0" w:lastRow="0" w:firstColumn="0" w:lastColumn="0" w:noHBand="0" w:noVBand="0"/>
      </w:tblPr>
      <w:tblGrid>
        <w:gridCol w:w="4796"/>
        <w:gridCol w:w="3952"/>
      </w:tblGrid>
      <w:tr w:rsidR="00EA5E82" w:rsidRPr="005F74D7" w14:paraId="2EA8AAB6" w14:textId="77777777" w:rsidTr="00EA5E82">
        <w:trPr>
          <w:jc w:val="center"/>
        </w:trPr>
        <w:tc>
          <w:tcPr>
            <w:tcW w:w="4796" w:type="dxa"/>
          </w:tcPr>
          <w:p w14:paraId="5DF21D13" w14:textId="7E858B02" w:rsidR="00EA5E82" w:rsidRPr="00EA5E82" w:rsidRDefault="00AF773C" w:rsidP="00EA5E82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14:paraId="2C525D89" w14:textId="77777777" w:rsidR="00EA5E82" w:rsidRPr="00EA5E82" w:rsidRDefault="00EA5E82" w:rsidP="00EA5E82">
            <w:pPr>
              <w:widowControl/>
              <w:rPr>
                <w:sz w:val="22"/>
                <w:szCs w:val="22"/>
              </w:rPr>
            </w:pPr>
            <w:r w:rsidRPr="00EA5E82">
              <w:rPr>
                <w:sz w:val="22"/>
                <w:szCs w:val="22"/>
              </w:rPr>
              <w:t>__________________ (</w:t>
            </w:r>
            <w:r w:rsidR="000F3E52">
              <w:rPr>
                <w:sz w:val="22"/>
                <w:szCs w:val="22"/>
              </w:rPr>
              <w:t>_____________</w:t>
            </w:r>
          </w:p>
          <w:p w14:paraId="6EDB1F5E" w14:textId="77777777" w:rsidR="00EA5E82" w:rsidRPr="00EA5E82" w:rsidRDefault="00EA5E82" w:rsidP="00EA5E82">
            <w:pPr>
              <w:rPr>
                <w:sz w:val="22"/>
                <w:szCs w:val="22"/>
              </w:rPr>
            </w:pPr>
            <w:r w:rsidRPr="00EA5E82">
              <w:rPr>
                <w:sz w:val="22"/>
                <w:szCs w:val="22"/>
              </w:rPr>
              <w:t xml:space="preserve">м.п. </w:t>
            </w:r>
          </w:p>
        </w:tc>
        <w:tc>
          <w:tcPr>
            <w:tcW w:w="3952" w:type="dxa"/>
          </w:tcPr>
          <w:p w14:paraId="674F47BE" w14:textId="77777777" w:rsidR="00EA5E82" w:rsidRPr="00EA5E82" w:rsidRDefault="00EA5E82" w:rsidP="00EA5E82">
            <w:pPr>
              <w:widowControl/>
              <w:tabs>
                <w:tab w:val="center" w:pos="426"/>
              </w:tabs>
              <w:ind w:left="426" w:hanging="426"/>
              <w:jc w:val="both"/>
              <w:rPr>
                <w:sz w:val="22"/>
                <w:szCs w:val="22"/>
              </w:rPr>
            </w:pPr>
            <w:r w:rsidRPr="00EA5E82">
              <w:rPr>
                <w:sz w:val="22"/>
                <w:szCs w:val="22"/>
              </w:rPr>
              <w:t>Руководитель</w:t>
            </w:r>
          </w:p>
          <w:p w14:paraId="678021C2" w14:textId="77777777" w:rsidR="00EA5E82" w:rsidRPr="00EA5E82" w:rsidRDefault="00EA5E82" w:rsidP="00EA5E82">
            <w:pPr>
              <w:widowControl/>
              <w:tabs>
                <w:tab w:val="center" w:pos="426"/>
              </w:tabs>
              <w:ind w:left="426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 </w:t>
            </w:r>
            <w:r w:rsidRPr="00EA5E82">
              <w:rPr>
                <w:sz w:val="22"/>
                <w:szCs w:val="22"/>
              </w:rPr>
              <w:t>(М.Л. Ференец)</w:t>
            </w:r>
          </w:p>
          <w:p w14:paraId="399BF23C" w14:textId="77777777" w:rsidR="00EA5E82" w:rsidRPr="00EA5E82" w:rsidRDefault="00EA5E82" w:rsidP="00EA5E82">
            <w:pPr>
              <w:rPr>
                <w:sz w:val="22"/>
                <w:szCs w:val="22"/>
              </w:rPr>
            </w:pPr>
            <w:r w:rsidRPr="00EA5E82">
              <w:rPr>
                <w:sz w:val="22"/>
                <w:szCs w:val="22"/>
              </w:rPr>
              <w:t xml:space="preserve">м.п.                                             </w:t>
            </w:r>
          </w:p>
        </w:tc>
      </w:tr>
    </w:tbl>
    <w:p w14:paraId="17A9C377" w14:textId="77777777" w:rsidR="00406798" w:rsidRPr="005F74D7" w:rsidRDefault="00406798" w:rsidP="00820604">
      <w:pPr>
        <w:rPr>
          <w:i/>
        </w:rPr>
      </w:pPr>
    </w:p>
    <w:sectPr w:rsidR="00406798" w:rsidRPr="005F74D7" w:rsidSect="00616755">
      <w:headerReference w:type="default" r:id="rId9"/>
      <w:footerReference w:type="default" r:id="rId10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65FAF9" w16cex:dateUtc="2026-07-01T06:53:00Z"/>
  <w16cex:commentExtensible w16cex:durableId="1D2939C4" w16cex:dateUtc="2026-07-01T06:54:00Z"/>
  <w16cex:commentExtensible w16cex:durableId="6ADD01C0" w16cex:dateUtc="2026-07-01T07:55:00Z"/>
  <w16cex:commentExtensible w16cex:durableId="6264AE92" w16cex:dateUtc="2026-07-01T07:16:00Z"/>
  <w16cex:commentExtensible w16cex:durableId="34A15026" w16cex:dateUtc="2026-07-01T0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CB7520" w16cid:durableId="7C65FAF9"/>
  <w16cid:commentId w16cid:paraId="69AD6E77" w16cid:durableId="1D2939C4"/>
  <w16cid:commentId w16cid:paraId="271A3E70" w16cid:durableId="6ADD01C0"/>
  <w16cid:commentId w16cid:paraId="2662030E" w16cid:durableId="6264AE92"/>
  <w16cid:commentId w16cid:paraId="74D6CD10" w16cid:durableId="34A150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BD31A" w14:textId="77777777" w:rsidR="00AD62A3" w:rsidRDefault="00AD62A3">
      <w:r>
        <w:separator/>
      </w:r>
    </w:p>
  </w:endnote>
  <w:endnote w:type="continuationSeparator" w:id="0">
    <w:p w14:paraId="186F1489" w14:textId="77777777" w:rsidR="00AD62A3" w:rsidRDefault="00AD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670A6" w14:textId="77777777" w:rsidR="00310BCB" w:rsidRDefault="00310BCB">
    <w:pPr>
      <w:pStyle w:val="aa"/>
    </w:pPr>
  </w:p>
  <w:p w14:paraId="2FCFB0FA" w14:textId="133A33EB" w:rsidR="00533642" w:rsidRDefault="00533642">
    <w:pPr>
      <w:pStyle w:val="aa"/>
    </w:pPr>
    <w:r>
      <w:t xml:space="preserve">Продавец___________________________                      Покупатель_____________________________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D0DB8" w14:textId="77777777" w:rsidR="00AD62A3" w:rsidRDefault="00AD62A3">
      <w:r>
        <w:separator/>
      </w:r>
    </w:p>
  </w:footnote>
  <w:footnote w:type="continuationSeparator" w:id="0">
    <w:p w14:paraId="776E2759" w14:textId="77777777" w:rsidR="00AD62A3" w:rsidRDefault="00AD6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187975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D177EC6" w14:textId="1F2F4132" w:rsidR="00616755" w:rsidRPr="00616755" w:rsidRDefault="00616755">
        <w:pPr>
          <w:pStyle w:val="a8"/>
          <w:jc w:val="center"/>
          <w:rPr>
            <w:sz w:val="22"/>
            <w:szCs w:val="22"/>
          </w:rPr>
        </w:pPr>
        <w:r w:rsidRPr="00616755">
          <w:rPr>
            <w:sz w:val="22"/>
            <w:szCs w:val="22"/>
          </w:rPr>
          <w:fldChar w:fldCharType="begin"/>
        </w:r>
        <w:r w:rsidRPr="00616755">
          <w:rPr>
            <w:sz w:val="22"/>
            <w:szCs w:val="22"/>
          </w:rPr>
          <w:instrText>PAGE   \* MERGEFORMAT</w:instrText>
        </w:r>
        <w:r w:rsidRPr="00616755">
          <w:rPr>
            <w:sz w:val="22"/>
            <w:szCs w:val="22"/>
          </w:rPr>
          <w:fldChar w:fldCharType="separate"/>
        </w:r>
        <w:r w:rsidR="005532F0">
          <w:rPr>
            <w:noProof/>
            <w:sz w:val="22"/>
            <w:szCs w:val="22"/>
          </w:rPr>
          <w:t>2</w:t>
        </w:r>
        <w:r w:rsidRPr="00616755">
          <w:rPr>
            <w:sz w:val="22"/>
            <w:szCs w:val="22"/>
          </w:rPr>
          <w:fldChar w:fldCharType="end"/>
        </w:r>
      </w:p>
    </w:sdtContent>
  </w:sdt>
  <w:p w14:paraId="2A3A300E" w14:textId="77777777" w:rsidR="00616755" w:rsidRDefault="006167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7F"/>
    <w:rsid w:val="000030D2"/>
    <w:rsid w:val="0001172E"/>
    <w:rsid w:val="00014449"/>
    <w:rsid w:val="0001447F"/>
    <w:rsid w:val="0002598A"/>
    <w:rsid w:val="000316DB"/>
    <w:rsid w:val="00035A04"/>
    <w:rsid w:val="00036D6E"/>
    <w:rsid w:val="00040AA2"/>
    <w:rsid w:val="00041928"/>
    <w:rsid w:val="00041FDA"/>
    <w:rsid w:val="00052EBA"/>
    <w:rsid w:val="00054BF9"/>
    <w:rsid w:val="0005519E"/>
    <w:rsid w:val="00067811"/>
    <w:rsid w:val="00073096"/>
    <w:rsid w:val="0007375C"/>
    <w:rsid w:val="00077A5D"/>
    <w:rsid w:val="00082B35"/>
    <w:rsid w:val="000938E9"/>
    <w:rsid w:val="000975A8"/>
    <w:rsid w:val="000A54D2"/>
    <w:rsid w:val="000C32ED"/>
    <w:rsid w:val="000C479E"/>
    <w:rsid w:val="000D1F7C"/>
    <w:rsid w:val="000D4A73"/>
    <w:rsid w:val="000E2846"/>
    <w:rsid w:val="000F3E52"/>
    <w:rsid w:val="00107631"/>
    <w:rsid w:val="00125C8C"/>
    <w:rsid w:val="001339A4"/>
    <w:rsid w:val="00144070"/>
    <w:rsid w:val="00162D1E"/>
    <w:rsid w:val="00165B10"/>
    <w:rsid w:val="00170F93"/>
    <w:rsid w:val="001801CD"/>
    <w:rsid w:val="00196C3C"/>
    <w:rsid w:val="001B20B3"/>
    <w:rsid w:val="001B240B"/>
    <w:rsid w:val="001B3CD7"/>
    <w:rsid w:val="001B6532"/>
    <w:rsid w:val="001C2732"/>
    <w:rsid w:val="001D7BBA"/>
    <w:rsid w:val="001E5391"/>
    <w:rsid w:val="001F1C40"/>
    <w:rsid w:val="00203A4A"/>
    <w:rsid w:val="00210B41"/>
    <w:rsid w:val="00212D25"/>
    <w:rsid w:val="00216720"/>
    <w:rsid w:val="00231044"/>
    <w:rsid w:val="002316F8"/>
    <w:rsid w:val="00233723"/>
    <w:rsid w:val="002470EF"/>
    <w:rsid w:val="0027622F"/>
    <w:rsid w:val="00287681"/>
    <w:rsid w:val="002B069D"/>
    <w:rsid w:val="002C00A1"/>
    <w:rsid w:val="002C3AB1"/>
    <w:rsid w:val="002C6D7A"/>
    <w:rsid w:val="002C7F97"/>
    <w:rsid w:val="002D67AE"/>
    <w:rsid w:val="002E4599"/>
    <w:rsid w:val="002E47E2"/>
    <w:rsid w:val="002E6577"/>
    <w:rsid w:val="002E74AD"/>
    <w:rsid w:val="00300ED8"/>
    <w:rsid w:val="00303D9A"/>
    <w:rsid w:val="00303EA4"/>
    <w:rsid w:val="00305B29"/>
    <w:rsid w:val="00310BCB"/>
    <w:rsid w:val="00330CB0"/>
    <w:rsid w:val="003333BF"/>
    <w:rsid w:val="003367D4"/>
    <w:rsid w:val="003641F0"/>
    <w:rsid w:val="00381561"/>
    <w:rsid w:val="003826D6"/>
    <w:rsid w:val="00384CFC"/>
    <w:rsid w:val="00392496"/>
    <w:rsid w:val="003A6D78"/>
    <w:rsid w:val="003B44D3"/>
    <w:rsid w:val="003B7494"/>
    <w:rsid w:val="003D0DB9"/>
    <w:rsid w:val="003E51F4"/>
    <w:rsid w:val="003E5D7A"/>
    <w:rsid w:val="003F7DD6"/>
    <w:rsid w:val="00402052"/>
    <w:rsid w:val="00406798"/>
    <w:rsid w:val="00406B2E"/>
    <w:rsid w:val="004075B1"/>
    <w:rsid w:val="00407838"/>
    <w:rsid w:val="00427BF8"/>
    <w:rsid w:val="004363BC"/>
    <w:rsid w:val="00436D01"/>
    <w:rsid w:val="00441F08"/>
    <w:rsid w:val="00446AEE"/>
    <w:rsid w:val="00462B4E"/>
    <w:rsid w:val="004703FB"/>
    <w:rsid w:val="00472FDF"/>
    <w:rsid w:val="0049747B"/>
    <w:rsid w:val="004A00A3"/>
    <w:rsid w:val="004A068F"/>
    <w:rsid w:val="004A5234"/>
    <w:rsid w:val="004C7C45"/>
    <w:rsid w:val="004D1F79"/>
    <w:rsid w:val="004D5DD4"/>
    <w:rsid w:val="004D7B2D"/>
    <w:rsid w:val="004E5970"/>
    <w:rsid w:val="004F613C"/>
    <w:rsid w:val="004F7A9E"/>
    <w:rsid w:val="00504CC2"/>
    <w:rsid w:val="0050626E"/>
    <w:rsid w:val="0050650E"/>
    <w:rsid w:val="00507F13"/>
    <w:rsid w:val="00507FF7"/>
    <w:rsid w:val="005253CA"/>
    <w:rsid w:val="0053210E"/>
    <w:rsid w:val="00532E7B"/>
    <w:rsid w:val="00533505"/>
    <w:rsid w:val="00533642"/>
    <w:rsid w:val="005532F0"/>
    <w:rsid w:val="005703E7"/>
    <w:rsid w:val="005752E4"/>
    <w:rsid w:val="00582157"/>
    <w:rsid w:val="005840D0"/>
    <w:rsid w:val="00594A13"/>
    <w:rsid w:val="005A584D"/>
    <w:rsid w:val="005A6E23"/>
    <w:rsid w:val="005A7A05"/>
    <w:rsid w:val="005B6EBC"/>
    <w:rsid w:val="005C2D84"/>
    <w:rsid w:val="005C54DC"/>
    <w:rsid w:val="005C76EA"/>
    <w:rsid w:val="005D7399"/>
    <w:rsid w:val="00603AED"/>
    <w:rsid w:val="0061221A"/>
    <w:rsid w:val="006131E0"/>
    <w:rsid w:val="006133FF"/>
    <w:rsid w:val="00616755"/>
    <w:rsid w:val="0062183A"/>
    <w:rsid w:val="00626585"/>
    <w:rsid w:val="0063190E"/>
    <w:rsid w:val="00644306"/>
    <w:rsid w:val="00652473"/>
    <w:rsid w:val="00662164"/>
    <w:rsid w:val="00662AA9"/>
    <w:rsid w:val="006722B8"/>
    <w:rsid w:val="006969C6"/>
    <w:rsid w:val="00697D20"/>
    <w:rsid w:val="006A623F"/>
    <w:rsid w:val="006A672E"/>
    <w:rsid w:val="006B76A1"/>
    <w:rsid w:val="006D625A"/>
    <w:rsid w:val="006D68A6"/>
    <w:rsid w:val="006E0CCD"/>
    <w:rsid w:val="006F0A13"/>
    <w:rsid w:val="0072320E"/>
    <w:rsid w:val="00751F8F"/>
    <w:rsid w:val="0076677A"/>
    <w:rsid w:val="00793A74"/>
    <w:rsid w:val="00795B5F"/>
    <w:rsid w:val="007B157B"/>
    <w:rsid w:val="007B4374"/>
    <w:rsid w:val="007B7029"/>
    <w:rsid w:val="007B7FE7"/>
    <w:rsid w:val="007C4273"/>
    <w:rsid w:val="007C4623"/>
    <w:rsid w:val="007D0096"/>
    <w:rsid w:val="007E7585"/>
    <w:rsid w:val="007F3879"/>
    <w:rsid w:val="007F63E2"/>
    <w:rsid w:val="00804CBE"/>
    <w:rsid w:val="0081480C"/>
    <w:rsid w:val="00820604"/>
    <w:rsid w:val="00827BB1"/>
    <w:rsid w:val="008305DD"/>
    <w:rsid w:val="00835D62"/>
    <w:rsid w:val="008504FD"/>
    <w:rsid w:val="008856E0"/>
    <w:rsid w:val="008A4048"/>
    <w:rsid w:val="008A4D4C"/>
    <w:rsid w:val="008B05B7"/>
    <w:rsid w:val="008B13AE"/>
    <w:rsid w:val="008B506B"/>
    <w:rsid w:val="008C0BDC"/>
    <w:rsid w:val="008D11AE"/>
    <w:rsid w:val="008D4ED8"/>
    <w:rsid w:val="008D62F6"/>
    <w:rsid w:val="008E26DE"/>
    <w:rsid w:val="008E5A14"/>
    <w:rsid w:val="008E7530"/>
    <w:rsid w:val="008F0B5E"/>
    <w:rsid w:val="008F2127"/>
    <w:rsid w:val="008F4BD2"/>
    <w:rsid w:val="00900B9B"/>
    <w:rsid w:val="009067D7"/>
    <w:rsid w:val="00912039"/>
    <w:rsid w:val="00915A5E"/>
    <w:rsid w:val="00916168"/>
    <w:rsid w:val="0093394A"/>
    <w:rsid w:val="00940A25"/>
    <w:rsid w:val="00953AC9"/>
    <w:rsid w:val="009605E9"/>
    <w:rsid w:val="009617A0"/>
    <w:rsid w:val="009B4A4B"/>
    <w:rsid w:val="009D5CCD"/>
    <w:rsid w:val="009D7724"/>
    <w:rsid w:val="009E221A"/>
    <w:rsid w:val="009E6E90"/>
    <w:rsid w:val="009F2D24"/>
    <w:rsid w:val="00A02AFE"/>
    <w:rsid w:val="00A054F0"/>
    <w:rsid w:val="00A07DA7"/>
    <w:rsid w:val="00A13133"/>
    <w:rsid w:val="00A2434C"/>
    <w:rsid w:val="00A253FD"/>
    <w:rsid w:val="00A34B14"/>
    <w:rsid w:val="00A365F4"/>
    <w:rsid w:val="00A3742E"/>
    <w:rsid w:val="00A4294F"/>
    <w:rsid w:val="00A50614"/>
    <w:rsid w:val="00A52DC3"/>
    <w:rsid w:val="00A53591"/>
    <w:rsid w:val="00A53A9E"/>
    <w:rsid w:val="00A62C9A"/>
    <w:rsid w:val="00A636EE"/>
    <w:rsid w:val="00A642CF"/>
    <w:rsid w:val="00A806C8"/>
    <w:rsid w:val="00A80E3A"/>
    <w:rsid w:val="00A83542"/>
    <w:rsid w:val="00AA5BCD"/>
    <w:rsid w:val="00AB5A78"/>
    <w:rsid w:val="00AB779D"/>
    <w:rsid w:val="00AC1AA3"/>
    <w:rsid w:val="00AD3284"/>
    <w:rsid w:val="00AD62A3"/>
    <w:rsid w:val="00AF773C"/>
    <w:rsid w:val="00B0010C"/>
    <w:rsid w:val="00B05C2E"/>
    <w:rsid w:val="00B06617"/>
    <w:rsid w:val="00B132C1"/>
    <w:rsid w:val="00B172F4"/>
    <w:rsid w:val="00B20519"/>
    <w:rsid w:val="00B35BC0"/>
    <w:rsid w:val="00B51020"/>
    <w:rsid w:val="00B8538E"/>
    <w:rsid w:val="00BA63E6"/>
    <w:rsid w:val="00BB6AE3"/>
    <w:rsid w:val="00BD500F"/>
    <w:rsid w:val="00BE2E1D"/>
    <w:rsid w:val="00BE3B99"/>
    <w:rsid w:val="00BE4040"/>
    <w:rsid w:val="00BE4BD0"/>
    <w:rsid w:val="00BF27E7"/>
    <w:rsid w:val="00BF3EAA"/>
    <w:rsid w:val="00C0165B"/>
    <w:rsid w:val="00C017CB"/>
    <w:rsid w:val="00C03665"/>
    <w:rsid w:val="00C12347"/>
    <w:rsid w:val="00C1397D"/>
    <w:rsid w:val="00C1654A"/>
    <w:rsid w:val="00C16FDD"/>
    <w:rsid w:val="00C271B2"/>
    <w:rsid w:val="00C33684"/>
    <w:rsid w:val="00C464AB"/>
    <w:rsid w:val="00C56A10"/>
    <w:rsid w:val="00C644CA"/>
    <w:rsid w:val="00C67441"/>
    <w:rsid w:val="00C80AD4"/>
    <w:rsid w:val="00C81C03"/>
    <w:rsid w:val="00CA0690"/>
    <w:rsid w:val="00CA2883"/>
    <w:rsid w:val="00CA7A0E"/>
    <w:rsid w:val="00CB2BF1"/>
    <w:rsid w:val="00CB3794"/>
    <w:rsid w:val="00CC6D61"/>
    <w:rsid w:val="00CD25D6"/>
    <w:rsid w:val="00CD49B9"/>
    <w:rsid w:val="00CE49BF"/>
    <w:rsid w:val="00CF7502"/>
    <w:rsid w:val="00D074B2"/>
    <w:rsid w:val="00D273B1"/>
    <w:rsid w:val="00D273CB"/>
    <w:rsid w:val="00D30845"/>
    <w:rsid w:val="00D30C73"/>
    <w:rsid w:val="00D37B40"/>
    <w:rsid w:val="00D46999"/>
    <w:rsid w:val="00D65329"/>
    <w:rsid w:val="00D661F1"/>
    <w:rsid w:val="00D73738"/>
    <w:rsid w:val="00D76B5F"/>
    <w:rsid w:val="00D84266"/>
    <w:rsid w:val="00D86EB6"/>
    <w:rsid w:val="00D950AB"/>
    <w:rsid w:val="00DB6813"/>
    <w:rsid w:val="00DC54A7"/>
    <w:rsid w:val="00DC58D6"/>
    <w:rsid w:val="00DD105F"/>
    <w:rsid w:val="00DD3C1D"/>
    <w:rsid w:val="00DF53B6"/>
    <w:rsid w:val="00E15AFC"/>
    <w:rsid w:val="00E200C2"/>
    <w:rsid w:val="00E2377D"/>
    <w:rsid w:val="00E37803"/>
    <w:rsid w:val="00E37904"/>
    <w:rsid w:val="00E411F5"/>
    <w:rsid w:val="00E457A3"/>
    <w:rsid w:val="00E50CE3"/>
    <w:rsid w:val="00E57B1D"/>
    <w:rsid w:val="00E62B8E"/>
    <w:rsid w:val="00E62D00"/>
    <w:rsid w:val="00E63D32"/>
    <w:rsid w:val="00E80716"/>
    <w:rsid w:val="00E81AF5"/>
    <w:rsid w:val="00E90CF7"/>
    <w:rsid w:val="00E95D3A"/>
    <w:rsid w:val="00EA3542"/>
    <w:rsid w:val="00EA5E82"/>
    <w:rsid w:val="00EB2512"/>
    <w:rsid w:val="00EC2E7E"/>
    <w:rsid w:val="00ED7F45"/>
    <w:rsid w:val="00EE24F4"/>
    <w:rsid w:val="00F03188"/>
    <w:rsid w:val="00F1068D"/>
    <w:rsid w:val="00F15160"/>
    <w:rsid w:val="00F20279"/>
    <w:rsid w:val="00F26AA5"/>
    <w:rsid w:val="00F412E3"/>
    <w:rsid w:val="00F435A8"/>
    <w:rsid w:val="00F63133"/>
    <w:rsid w:val="00F65B29"/>
    <w:rsid w:val="00F905B0"/>
    <w:rsid w:val="00F910D3"/>
    <w:rsid w:val="00F960A3"/>
    <w:rsid w:val="00F96C61"/>
    <w:rsid w:val="00FA098B"/>
    <w:rsid w:val="00FA1B8A"/>
    <w:rsid w:val="00FB1308"/>
    <w:rsid w:val="00FC033E"/>
    <w:rsid w:val="00FC26D5"/>
    <w:rsid w:val="00FD08FA"/>
    <w:rsid w:val="00FD0EF5"/>
    <w:rsid w:val="00FD3CD8"/>
    <w:rsid w:val="00FD6681"/>
    <w:rsid w:val="00FE44BA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5B9E8"/>
  <w15:docId w15:val="{F748E5A2-BBBF-4C6A-AEBA-17C1E958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7AE"/>
    <w:pPr>
      <w:widowControl w:val="0"/>
    </w:pPr>
  </w:style>
  <w:style w:type="paragraph" w:styleId="1">
    <w:name w:val="heading 1"/>
    <w:basedOn w:val="a"/>
    <w:next w:val="a"/>
    <w:link w:val="10"/>
    <w:qFormat/>
    <w:rsid w:val="00E81AF5"/>
    <w:pPr>
      <w:keepNext/>
      <w:widowControl/>
      <w:jc w:val="both"/>
      <w:outlineLvl w:val="0"/>
    </w:pPr>
    <w:rPr>
      <w:rFonts w:ascii="Courier" w:hAnsi="Courier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D67AE"/>
    <w:pPr>
      <w:widowControl/>
      <w:spacing w:line="320" w:lineRule="exact"/>
      <w:jc w:val="both"/>
    </w:pPr>
    <w:rPr>
      <w:sz w:val="23"/>
    </w:rPr>
  </w:style>
  <w:style w:type="paragraph" w:styleId="a6">
    <w:name w:val="Body Text Indent"/>
    <w:basedOn w:val="a"/>
    <w:link w:val="a7"/>
    <w:rsid w:val="002D67AE"/>
    <w:pPr>
      <w:widowControl/>
      <w:spacing w:line="320" w:lineRule="exact"/>
      <w:ind w:firstLine="720"/>
      <w:jc w:val="both"/>
    </w:pPr>
    <w:rPr>
      <w:sz w:val="23"/>
    </w:rPr>
  </w:style>
  <w:style w:type="paragraph" w:styleId="a8">
    <w:name w:val="header"/>
    <w:basedOn w:val="a"/>
    <w:link w:val="a9"/>
    <w:uiPriority w:val="99"/>
    <w:rsid w:val="007F3879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7F3879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1 Знак"/>
    <w:basedOn w:val="a"/>
    <w:rsid w:val="00052EBA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DC54A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Знак"/>
    <w:link w:val="a4"/>
    <w:rsid w:val="00751F8F"/>
    <w:rPr>
      <w:sz w:val="23"/>
    </w:rPr>
  </w:style>
  <w:style w:type="character" w:customStyle="1" w:styleId="a7">
    <w:name w:val="Основной текст с отступом Знак"/>
    <w:link w:val="a6"/>
    <w:rsid w:val="00C1397D"/>
    <w:rPr>
      <w:sz w:val="23"/>
    </w:rPr>
  </w:style>
  <w:style w:type="character" w:customStyle="1" w:styleId="10">
    <w:name w:val="Заголовок 1 Знак"/>
    <w:link w:val="1"/>
    <w:rsid w:val="00E81AF5"/>
    <w:rPr>
      <w:rFonts w:ascii="Courier" w:hAnsi="Courier"/>
      <w:b/>
      <w:sz w:val="24"/>
    </w:rPr>
  </w:style>
  <w:style w:type="character" w:styleId="ab">
    <w:name w:val="Hyperlink"/>
    <w:basedOn w:val="a0"/>
    <w:uiPriority w:val="99"/>
    <w:semiHidden/>
    <w:unhideWhenUsed/>
    <w:rsid w:val="002C7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C464AB"/>
    <w:pPr>
      <w:autoSpaceDE w:val="0"/>
      <w:autoSpaceDN w:val="0"/>
      <w:spacing w:line="258" w:lineRule="exact"/>
      <w:ind w:left="121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dropdown-user-namefirst-letter">
    <w:name w:val="dropdown-user-name__first-letter"/>
    <w:basedOn w:val="a0"/>
    <w:rsid w:val="00626585"/>
  </w:style>
  <w:style w:type="character" w:styleId="ac">
    <w:name w:val="annotation reference"/>
    <w:basedOn w:val="a0"/>
    <w:semiHidden/>
    <w:unhideWhenUsed/>
    <w:rsid w:val="001B20B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1B20B3"/>
  </w:style>
  <w:style w:type="character" w:customStyle="1" w:styleId="ae">
    <w:name w:val="Текст примечания Знак"/>
    <w:basedOn w:val="a0"/>
    <w:link w:val="ad"/>
    <w:semiHidden/>
    <w:rsid w:val="001B20B3"/>
  </w:style>
  <w:style w:type="paragraph" w:styleId="af">
    <w:name w:val="annotation subject"/>
    <w:basedOn w:val="ad"/>
    <w:next w:val="ad"/>
    <w:link w:val="af0"/>
    <w:semiHidden/>
    <w:unhideWhenUsed/>
    <w:rsid w:val="001B20B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1B20B3"/>
    <w:rPr>
      <w:b/>
      <w:bCs/>
    </w:rPr>
  </w:style>
  <w:style w:type="character" w:customStyle="1" w:styleId="a9">
    <w:name w:val="Верхний колонтитул Знак"/>
    <w:basedOn w:val="a0"/>
    <w:link w:val="a8"/>
    <w:uiPriority w:val="99"/>
    <w:rsid w:val="00616755"/>
  </w:style>
  <w:style w:type="paragraph" w:styleId="af1">
    <w:name w:val="Balloon Text"/>
    <w:basedOn w:val="a"/>
    <w:link w:val="af2"/>
    <w:semiHidden/>
    <w:unhideWhenUsed/>
    <w:rsid w:val="008E753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8E7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4@rosstat.gov.ru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C20BB-8790-44B4-8564-1A6F8A6A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</vt:lpstr>
    </vt:vector>
  </TitlesOfParts>
  <Company>***</Company>
  <LinksUpToDate>false</LinksUpToDate>
  <CharactersWithSpaces>15286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</dc:title>
  <dc:creator>jurist</dc:creator>
  <cp:lastModifiedBy>Учетная запись Майкрософт</cp:lastModifiedBy>
  <cp:revision>64</cp:revision>
  <cp:lastPrinted>2022-03-25T03:21:00Z</cp:lastPrinted>
  <dcterms:created xsi:type="dcterms:W3CDTF">2024-12-11T13:42:00Z</dcterms:created>
  <dcterms:modified xsi:type="dcterms:W3CDTF">2026-07-02T05:05:00Z</dcterms:modified>
</cp:coreProperties>
</file>