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E3" w:rsidRPr="005D47E3" w:rsidRDefault="001F672B" w:rsidP="006F0D6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D47E3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5D47E3" w:rsidRPr="005D47E3" w:rsidRDefault="005D47E3" w:rsidP="005D47E3">
      <w:pPr>
        <w:ind w:right="-6" w:firstLine="540"/>
        <w:jc w:val="center"/>
        <w:rPr>
          <w:rFonts w:ascii="Times New Roman" w:hAnsi="Times New Roman"/>
          <w:b/>
        </w:rPr>
      </w:pPr>
      <w:r w:rsidRPr="005D47E3">
        <w:rPr>
          <w:rFonts w:ascii="Times New Roman" w:hAnsi="Times New Roman"/>
          <w:b/>
        </w:rPr>
        <w:t xml:space="preserve">Поставка набора реагентов для </w:t>
      </w:r>
      <w:proofErr w:type="spellStart"/>
      <w:r w:rsidRPr="005D47E3">
        <w:rPr>
          <w:rFonts w:ascii="Times New Roman" w:hAnsi="Times New Roman"/>
          <w:b/>
        </w:rPr>
        <w:t>пробоподготовки</w:t>
      </w:r>
      <w:proofErr w:type="spellEnd"/>
      <w:r w:rsidRPr="005D47E3">
        <w:rPr>
          <w:rFonts w:ascii="Times New Roman" w:hAnsi="Times New Roman"/>
          <w:b/>
        </w:rPr>
        <w:t xml:space="preserve"> к </w:t>
      </w:r>
      <w:proofErr w:type="spellStart"/>
      <w:r w:rsidRPr="005D47E3">
        <w:rPr>
          <w:rFonts w:ascii="Times New Roman" w:hAnsi="Times New Roman"/>
          <w:b/>
        </w:rPr>
        <w:t>секвенированию</w:t>
      </w:r>
      <w:proofErr w:type="spellEnd"/>
      <w:r w:rsidRPr="005D47E3">
        <w:rPr>
          <w:rFonts w:ascii="Times New Roman" w:hAnsi="Times New Roman"/>
          <w:b/>
        </w:rPr>
        <w:t xml:space="preserve"> для нужд</w:t>
      </w:r>
    </w:p>
    <w:p w:rsidR="005D47E3" w:rsidRPr="005D47E3" w:rsidRDefault="005D47E3" w:rsidP="005D47E3">
      <w:pPr>
        <w:ind w:right="-6" w:firstLine="540"/>
        <w:jc w:val="center"/>
        <w:rPr>
          <w:rFonts w:ascii="Times New Roman" w:hAnsi="Times New Roman"/>
          <w:b/>
        </w:rPr>
      </w:pPr>
      <w:r w:rsidRPr="005D47E3">
        <w:rPr>
          <w:rFonts w:ascii="Times New Roman" w:hAnsi="Times New Roman"/>
        </w:rPr>
        <w:t xml:space="preserve"> </w:t>
      </w:r>
      <w:r w:rsidRPr="005D47E3">
        <w:rPr>
          <w:rFonts w:ascii="Times New Roman" w:hAnsi="Times New Roman"/>
          <w:b/>
        </w:rPr>
        <w:t xml:space="preserve">ФГБОУ ВО </w:t>
      </w:r>
      <w:proofErr w:type="spellStart"/>
      <w:r w:rsidRPr="005D47E3">
        <w:rPr>
          <w:rFonts w:ascii="Times New Roman" w:hAnsi="Times New Roman"/>
          <w:b/>
        </w:rPr>
        <w:t>ОрГМУ</w:t>
      </w:r>
      <w:proofErr w:type="spellEnd"/>
      <w:r w:rsidRPr="005D47E3">
        <w:rPr>
          <w:rFonts w:ascii="Times New Roman" w:hAnsi="Times New Roman"/>
          <w:b/>
        </w:rPr>
        <w:t xml:space="preserve"> Минздрава России</w:t>
      </w:r>
    </w:p>
    <w:p w:rsidR="005D47E3" w:rsidRPr="005D47E3" w:rsidRDefault="005D47E3" w:rsidP="005D47E3">
      <w:pPr>
        <w:ind w:right="-6" w:firstLine="540"/>
        <w:jc w:val="both"/>
        <w:rPr>
          <w:rFonts w:ascii="Times New Roman" w:hAnsi="Times New Roman"/>
          <w:b/>
        </w:rPr>
      </w:pPr>
    </w:p>
    <w:p w:rsidR="005D47E3" w:rsidRPr="005D47E3" w:rsidRDefault="005D47E3" w:rsidP="001F672B">
      <w:pPr>
        <w:spacing w:after="0" w:line="240" w:lineRule="auto"/>
        <w:ind w:left="-709" w:firstLine="567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"/>
        <w:gridCol w:w="3518"/>
        <w:gridCol w:w="3741"/>
        <w:gridCol w:w="3761"/>
        <w:gridCol w:w="1464"/>
        <w:gridCol w:w="1647"/>
      </w:tblGrid>
      <w:tr w:rsidR="005D47E3" w:rsidRPr="005D47E3" w:rsidTr="006E668E">
        <w:trPr>
          <w:cantSplit/>
        </w:trPr>
        <w:tc>
          <w:tcPr>
            <w:tcW w:w="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25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w="55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5D47E3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b/>
                <w:sz w:val="22"/>
              </w:rPr>
              <w:t>Т</w:t>
            </w:r>
            <w:r>
              <w:rPr>
                <w:rFonts w:ascii="Times New Roman" w:hAnsi="Times New Roman"/>
                <w:b/>
                <w:sz w:val="22"/>
              </w:rPr>
              <w:t>ехнические характеристики</w:t>
            </w:r>
          </w:p>
        </w:tc>
        <w:tc>
          <w:tcPr>
            <w:tcW w:w="10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w="12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b/>
                <w:sz w:val="22"/>
              </w:rPr>
              <w:t xml:space="preserve">Ед. </w:t>
            </w:r>
            <w:proofErr w:type="spellStart"/>
            <w:r w:rsidRPr="005D47E3">
              <w:rPr>
                <w:rFonts w:ascii="Times New Roman" w:hAnsi="Times New Roman"/>
                <w:b/>
                <w:sz w:val="22"/>
              </w:rPr>
              <w:t>Изм</w:t>
            </w:r>
            <w:proofErr w:type="spellEnd"/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5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5D47E3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Набор</w:t>
            </w:r>
            <w:r w:rsidRPr="005D47E3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r w:rsidRPr="005D47E3">
              <w:rPr>
                <w:rFonts w:ascii="Times New Roman" w:hAnsi="Times New Roman"/>
                <w:sz w:val="22"/>
              </w:rPr>
              <w:t>для</w:t>
            </w:r>
            <w:r w:rsidRPr="005D47E3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пробоподготовки</w:t>
            </w:r>
            <w:proofErr w:type="spellEnd"/>
            <w:r w:rsidRPr="005D47E3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Набор предназначен для фрагментации ДНК и подготовки ДНК-библиотек к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секвенированию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 xml:space="preserve"> следующего поколения на платформе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Illumina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Соответствие</w:t>
            </w:r>
          </w:p>
        </w:tc>
        <w:tc>
          <w:tcPr>
            <w:tcW w:w="10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2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набор</w:t>
            </w: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Минимальное количество ДНК, необходимое для создания библиотеки ДНК с помощью набора: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не более 100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пг</w:t>
            </w:r>
            <w:proofErr w:type="spellEnd"/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Минимальная длительность протокола фрагментации и подготовки протокола с помощью набора: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не более 2,5 часов</w:t>
            </w:r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Набор содержит смесь ферментов для фрагментации и подготовки концов фрагментов ДНК, буфер для фрагментации и подготовки концов, готовую смесь для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лигирования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энхансер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лигирования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>, готовую смесь для высокоточной амплификации библиотек, буфер TE, магнитные шарики для очистки ДНК: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Соответствие</w:t>
            </w:r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Набор совместим с адаптерами и индексированными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праймерами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NEBNext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 xml:space="preserve"> или их эквивалентами: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Соответствие</w:t>
            </w:r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Количество смеси ферментов для фрагментации и подготовки концов фрагментов ДНК: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не менее 48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мкл</w:t>
            </w:r>
            <w:proofErr w:type="spellEnd"/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Количество буфера для фрагментации подготовки концов: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не менее 168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мкл</w:t>
            </w:r>
            <w:proofErr w:type="spellEnd"/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Количество готовой смеси для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лигирования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не менее 720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мкл</w:t>
            </w:r>
            <w:proofErr w:type="spellEnd"/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Количество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энхансера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лигирования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не менее 24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мкл</w:t>
            </w:r>
            <w:proofErr w:type="spellEnd"/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Количество готовой смеси для высокоточной амплификации библиотек: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не менее 600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мкл</w:t>
            </w:r>
            <w:proofErr w:type="spellEnd"/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Количество буфера TE: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не менее 1,1 мл</w:t>
            </w:r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Количество магнитных шариков для очистки: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не менее 3,6 мл</w:t>
            </w:r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Концентрация готовой смеси для высокоточной амплификации библиотек: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не менее 2X</w:t>
            </w:r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Концентрация буфера TE: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не более 1Х</w:t>
            </w:r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 xml:space="preserve">Готовая смесь для высокоточной амплификации библиотек содержит ДНК-полимеразу, которая не менее, чем в 280 раз точнее </w:t>
            </w:r>
            <w:proofErr w:type="spellStart"/>
            <w:r w:rsidRPr="005D47E3">
              <w:rPr>
                <w:rFonts w:ascii="Times New Roman" w:hAnsi="Times New Roman"/>
                <w:sz w:val="22"/>
              </w:rPr>
              <w:t>Taq</w:t>
            </w:r>
            <w:proofErr w:type="spellEnd"/>
            <w:r w:rsidRPr="005D47E3">
              <w:rPr>
                <w:rFonts w:ascii="Times New Roman" w:hAnsi="Times New Roman"/>
                <w:sz w:val="22"/>
              </w:rPr>
              <w:t xml:space="preserve"> ДНК-полимеразы: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Соответствие</w:t>
            </w:r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Размер набора: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не менее 24 реакций</w:t>
            </w:r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5D47E3" w:rsidRPr="005D47E3" w:rsidTr="006E668E">
        <w:trPr>
          <w:cantSplit/>
        </w:trPr>
        <w:tc>
          <w:tcPr>
            <w:tcW w:w="3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59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7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Общий срок годности:</w:t>
            </w:r>
          </w:p>
        </w:tc>
        <w:tc>
          <w:tcPr>
            <w:tcW w:w="27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  <w:r w:rsidRPr="005D47E3">
              <w:rPr>
                <w:rFonts w:ascii="Times New Roman" w:hAnsi="Times New Roman"/>
                <w:sz w:val="22"/>
              </w:rPr>
              <w:t>не менее 360 дней</w:t>
            </w:r>
          </w:p>
        </w:tc>
        <w:tc>
          <w:tcPr>
            <w:tcW w:w="10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D47E3" w:rsidRPr="005D47E3" w:rsidRDefault="005D47E3" w:rsidP="006E668E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5D47E3" w:rsidRPr="005D47E3" w:rsidRDefault="005D47E3" w:rsidP="005D47E3">
      <w:pPr>
        <w:rPr>
          <w:rFonts w:ascii="Times New Roman" w:hAnsi="Times New Roman"/>
        </w:rPr>
      </w:pPr>
    </w:p>
    <w:p w:rsidR="003B1102" w:rsidRPr="005D47E3" w:rsidRDefault="003B1102" w:rsidP="003B1102">
      <w:pPr>
        <w:numPr>
          <w:ilvl w:val="0"/>
          <w:numId w:val="5"/>
        </w:numPr>
        <w:tabs>
          <w:tab w:val="left" w:pos="225"/>
          <w:tab w:val="left" w:pos="405"/>
        </w:tabs>
        <w:snapToGrid w:val="0"/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 w:rsidRPr="005D47E3">
        <w:rPr>
          <w:rFonts w:ascii="Times New Roman" w:hAnsi="Times New Roman"/>
          <w:lang w:eastAsia="ru-RU"/>
        </w:rPr>
        <w:t xml:space="preserve">Товар поставляется в упаковке без нарушения целостности транспортной и фабричной упаковки, без повреждения самой упаковки товара. </w:t>
      </w:r>
    </w:p>
    <w:p w:rsidR="003B1102" w:rsidRPr="005D47E3" w:rsidRDefault="003B1102" w:rsidP="003B1102">
      <w:pPr>
        <w:numPr>
          <w:ilvl w:val="0"/>
          <w:numId w:val="5"/>
        </w:numPr>
        <w:tabs>
          <w:tab w:val="left" w:pos="225"/>
          <w:tab w:val="left" w:pos="284"/>
        </w:tabs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 w:rsidRPr="005D47E3">
        <w:rPr>
          <w:rFonts w:ascii="Times New Roman" w:hAnsi="Times New Roman"/>
        </w:rPr>
        <w:t xml:space="preserve">Упаковка Товара должна </w:t>
      </w:r>
      <w:r w:rsidRPr="005D47E3">
        <w:rPr>
          <w:rFonts w:ascii="Times New Roman" w:hAnsi="Times New Roman"/>
          <w:bCs/>
        </w:rPr>
        <w:t>обеспечивать его сохранность от повреждений.</w:t>
      </w:r>
    </w:p>
    <w:p w:rsidR="003B1102" w:rsidRPr="005D47E3" w:rsidRDefault="003B1102" w:rsidP="003B1102">
      <w:pPr>
        <w:numPr>
          <w:ilvl w:val="0"/>
          <w:numId w:val="5"/>
        </w:numPr>
        <w:tabs>
          <w:tab w:val="left" w:pos="225"/>
          <w:tab w:val="left" w:pos="284"/>
        </w:tabs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 w:rsidRPr="005D47E3">
        <w:rPr>
          <w:rFonts w:ascii="Times New Roman" w:hAnsi="Times New Roman"/>
        </w:rPr>
        <w:t>Поставщик при поставке представляет Заказчику следующие документы на русском языке (</w:t>
      </w:r>
      <w:r w:rsidRPr="005D47E3">
        <w:rPr>
          <w:rFonts w:ascii="Times New Roman" w:hAnsi="Times New Roman"/>
          <w:i/>
        </w:rPr>
        <w:t>заверенные копии, либо оригиналы по согласованию с Заказчиком</w:t>
      </w:r>
      <w:r w:rsidRPr="005D47E3">
        <w:rPr>
          <w:rFonts w:ascii="Times New Roman" w:hAnsi="Times New Roman"/>
        </w:rPr>
        <w:t>) на Товар:</w:t>
      </w:r>
    </w:p>
    <w:p w:rsidR="003B1102" w:rsidRPr="005D47E3" w:rsidRDefault="003B1102" w:rsidP="003B1102">
      <w:pPr>
        <w:snapToGri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D47E3">
        <w:rPr>
          <w:rFonts w:ascii="Times New Roman" w:eastAsia="Times New Roman" w:hAnsi="Times New Roman"/>
          <w:lang w:eastAsia="ru-RU"/>
        </w:rPr>
        <w:t>а) Сертификат соответствия (при наличии);</w:t>
      </w:r>
    </w:p>
    <w:p w:rsidR="003B1102" w:rsidRPr="005D47E3" w:rsidRDefault="003B1102" w:rsidP="003B1102">
      <w:pPr>
        <w:snapToGri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D47E3">
        <w:rPr>
          <w:rFonts w:ascii="Times New Roman" w:eastAsia="Times New Roman" w:hAnsi="Times New Roman"/>
          <w:lang w:eastAsia="ru-RU"/>
        </w:rPr>
        <w:t>б) Документ, содержащий технические характеристики Товара (технический паспорт) (при наличии);</w:t>
      </w:r>
    </w:p>
    <w:p w:rsidR="003B1102" w:rsidRPr="005D47E3" w:rsidRDefault="003B1102" w:rsidP="003B1102">
      <w:pPr>
        <w:snapToGri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D47E3">
        <w:rPr>
          <w:rFonts w:ascii="Times New Roman" w:eastAsia="Times New Roman" w:hAnsi="Times New Roman"/>
          <w:lang w:eastAsia="ru-RU"/>
        </w:rPr>
        <w:t>в) Руководство по эксплуатации (при наличии);</w:t>
      </w:r>
    </w:p>
    <w:p w:rsidR="003B1102" w:rsidRPr="005D47E3" w:rsidRDefault="003B1102" w:rsidP="00ED1144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/>
          <w:noProof/>
          <w:lang w:eastAsia="ru-RU"/>
        </w:rPr>
      </w:pPr>
      <w:r w:rsidRPr="005D47E3">
        <w:rPr>
          <w:rFonts w:ascii="Times New Roman" w:eastAsia="Times New Roman" w:hAnsi="Times New Roman"/>
          <w:noProof/>
          <w:lang w:eastAsia="ru-RU"/>
        </w:rPr>
        <w:t>Ср</w:t>
      </w:r>
      <w:r w:rsidR="006F0D66" w:rsidRPr="005D47E3">
        <w:rPr>
          <w:rFonts w:ascii="Times New Roman" w:eastAsia="Times New Roman" w:hAnsi="Times New Roman"/>
          <w:noProof/>
          <w:lang w:eastAsia="ru-RU"/>
        </w:rPr>
        <w:t xml:space="preserve">ок поставки товара: </w:t>
      </w:r>
      <w:r w:rsidR="00040219">
        <w:rPr>
          <w:rFonts w:ascii="Times New Roman" w:eastAsia="Times New Roman" w:hAnsi="Times New Roman"/>
          <w:noProof/>
          <w:lang w:eastAsia="ru-RU"/>
        </w:rPr>
        <w:t>в течение 90 (</w:t>
      </w:r>
      <w:bookmarkStart w:id="0" w:name="_GoBack"/>
      <w:bookmarkEnd w:id="0"/>
      <w:r w:rsidR="00040219">
        <w:rPr>
          <w:rFonts w:ascii="Times New Roman" w:eastAsia="Times New Roman" w:hAnsi="Times New Roman"/>
          <w:noProof/>
          <w:lang w:eastAsia="ru-RU"/>
        </w:rPr>
        <w:t>девяноста</w:t>
      </w:r>
      <w:r w:rsidR="00ED1144" w:rsidRPr="005D47E3">
        <w:rPr>
          <w:rFonts w:ascii="Times New Roman" w:eastAsia="Times New Roman" w:hAnsi="Times New Roman"/>
          <w:noProof/>
          <w:lang w:eastAsia="ru-RU"/>
        </w:rPr>
        <w:t>) календа</w:t>
      </w:r>
      <w:r w:rsidR="002638FE" w:rsidRPr="005D47E3">
        <w:rPr>
          <w:rFonts w:ascii="Times New Roman" w:eastAsia="Times New Roman" w:hAnsi="Times New Roman"/>
          <w:noProof/>
          <w:lang w:eastAsia="ru-RU"/>
        </w:rPr>
        <w:t>рных дней с момента заключения К</w:t>
      </w:r>
      <w:r w:rsidR="00ED1144" w:rsidRPr="005D47E3">
        <w:rPr>
          <w:rFonts w:ascii="Times New Roman" w:eastAsia="Times New Roman" w:hAnsi="Times New Roman"/>
          <w:noProof/>
          <w:lang w:eastAsia="ru-RU"/>
        </w:rPr>
        <w:t>онтракта.</w:t>
      </w:r>
    </w:p>
    <w:p w:rsidR="00E678E3" w:rsidRPr="005D47E3" w:rsidRDefault="00E678E3" w:rsidP="00ED114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E678E3" w:rsidRPr="005D47E3" w:rsidSect="00E86D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B1648"/>
    <w:multiLevelType w:val="multilevel"/>
    <w:tmpl w:val="F9E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A7A6C"/>
    <w:multiLevelType w:val="hybridMultilevel"/>
    <w:tmpl w:val="95D80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95509"/>
    <w:multiLevelType w:val="hybridMultilevel"/>
    <w:tmpl w:val="DE04FA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165CDA"/>
    <w:multiLevelType w:val="multilevel"/>
    <w:tmpl w:val="C520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F302F"/>
    <w:multiLevelType w:val="hybridMultilevel"/>
    <w:tmpl w:val="F990B68C"/>
    <w:lvl w:ilvl="0" w:tplc="77B6F9F2">
      <w:start w:val="2"/>
      <w:numFmt w:val="decimal"/>
      <w:lvlText w:val="%1."/>
      <w:lvlJc w:val="left"/>
      <w:pPr>
        <w:ind w:left="76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BA"/>
    <w:rsid w:val="00000373"/>
    <w:rsid w:val="00040219"/>
    <w:rsid w:val="000654E7"/>
    <w:rsid w:val="00084C4F"/>
    <w:rsid w:val="000A5138"/>
    <w:rsid w:val="000C5A2B"/>
    <w:rsid w:val="000F72A7"/>
    <w:rsid w:val="0010558E"/>
    <w:rsid w:val="00110708"/>
    <w:rsid w:val="00150BDA"/>
    <w:rsid w:val="0015308A"/>
    <w:rsid w:val="0016386F"/>
    <w:rsid w:val="00172B0A"/>
    <w:rsid w:val="001826AE"/>
    <w:rsid w:val="00182E29"/>
    <w:rsid w:val="00183EA0"/>
    <w:rsid w:val="00194CBA"/>
    <w:rsid w:val="00194D17"/>
    <w:rsid w:val="001D0CE7"/>
    <w:rsid w:val="001E389A"/>
    <w:rsid w:val="001F672B"/>
    <w:rsid w:val="002120E5"/>
    <w:rsid w:val="00234809"/>
    <w:rsid w:val="00246917"/>
    <w:rsid w:val="002564F0"/>
    <w:rsid w:val="002619EB"/>
    <w:rsid w:val="002638FE"/>
    <w:rsid w:val="00265C46"/>
    <w:rsid w:val="002C52EF"/>
    <w:rsid w:val="002C537A"/>
    <w:rsid w:val="002E07E1"/>
    <w:rsid w:val="002F1C6B"/>
    <w:rsid w:val="003038E7"/>
    <w:rsid w:val="00310F1D"/>
    <w:rsid w:val="00330537"/>
    <w:rsid w:val="00392F7A"/>
    <w:rsid w:val="003A6750"/>
    <w:rsid w:val="003B1102"/>
    <w:rsid w:val="003B4C13"/>
    <w:rsid w:val="003D0912"/>
    <w:rsid w:val="003E3580"/>
    <w:rsid w:val="003F36D7"/>
    <w:rsid w:val="00430023"/>
    <w:rsid w:val="00463766"/>
    <w:rsid w:val="004974C6"/>
    <w:rsid w:val="004C030A"/>
    <w:rsid w:val="004D7F7A"/>
    <w:rsid w:val="005239FE"/>
    <w:rsid w:val="005546DB"/>
    <w:rsid w:val="005A4336"/>
    <w:rsid w:val="005B7CFF"/>
    <w:rsid w:val="005C6F91"/>
    <w:rsid w:val="005D47E3"/>
    <w:rsid w:val="005E7C1D"/>
    <w:rsid w:val="00603D28"/>
    <w:rsid w:val="00652147"/>
    <w:rsid w:val="00657EB3"/>
    <w:rsid w:val="006A332C"/>
    <w:rsid w:val="006D7294"/>
    <w:rsid w:val="006E131E"/>
    <w:rsid w:val="006F0D66"/>
    <w:rsid w:val="0072096A"/>
    <w:rsid w:val="00745B98"/>
    <w:rsid w:val="0075636F"/>
    <w:rsid w:val="00785E57"/>
    <w:rsid w:val="00796594"/>
    <w:rsid w:val="007A114C"/>
    <w:rsid w:val="007A12AA"/>
    <w:rsid w:val="007A4C56"/>
    <w:rsid w:val="007D4009"/>
    <w:rsid w:val="00830BED"/>
    <w:rsid w:val="00841F16"/>
    <w:rsid w:val="00873ACB"/>
    <w:rsid w:val="008860BB"/>
    <w:rsid w:val="008D1F2E"/>
    <w:rsid w:val="009257FC"/>
    <w:rsid w:val="0094620F"/>
    <w:rsid w:val="0094707E"/>
    <w:rsid w:val="00951956"/>
    <w:rsid w:val="009B78C0"/>
    <w:rsid w:val="009D08D1"/>
    <w:rsid w:val="009D4440"/>
    <w:rsid w:val="00A172F5"/>
    <w:rsid w:val="00A550C3"/>
    <w:rsid w:val="00A553CD"/>
    <w:rsid w:val="00A57116"/>
    <w:rsid w:val="00AC19B2"/>
    <w:rsid w:val="00B30D1F"/>
    <w:rsid w:val="00B40204"/>
    <w:rsid w:val="00B521DE"/>
    <w:rsid w:val="00BE3E94"/>
    <w:rsid w:val="00BF39A6"/>
    <w:rsid w:val="00C34007"/>
    <w:rsid w:val="00C842E6"/>
    <w:rsid w:val="00CF44EF"/>
    <w:rsid w:val="00D2043D"/>
    <w:rsid w:val="00D873EC"/>
    <w:rsid w:val="00DF7952"/>
    <w:rsid w:val="00E33AE6"/>
    <w:rsid w:val="00E45978"/>
    <w:rsid w:val="00E678E3"/>
    <w:rsid w:val="00E86DD4"/>
    <w:rsid w:val="00E94D59"/>
    <w:rsid w:val="00EA340C"/>
    <w:rsid w:val="00EB591E"/>
    <w:rsid w:val="00ED1144"/>
    <w:rsid w:val="00ED25E6"/>
    <w:rsid w:val="00F13557"/>
    <w:rsid w:val="00F37703"/>
    <w:rsid w:val="00F7188F"/>
    <w:rsid w:val="00F9272A"/>
    <w:rsid w:val="00FD5E68"/>
    <w:rsid w:val="00FE38A4"/>
    <w:rsid w:val="00FF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66AC"/>
  <w15:docId w15:val="{EECD4B76-4139-45CF-9FB5-9254CC4F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8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78E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7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4D7F7A"/>
    <w:rPr>
      <w:b/>
      <w:bCs/>
    </w:rPr>
  </w:style>
  <w:style w:type="paragraph" w:styleId="a6">
    <w:name w:val="No Spacing"/>
    <w:qFormat/>
    <w:rsid w:val="0065214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652147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521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94707E"/>
    <w:pPr>
      <w:widowControl w:val="0"/>
      <w:shd w:val="clear" w:color="auto" w:fill="FFFFFF"/>
      <w:suppressAutoHyphens/>
      <w:spacing w:after="0" w:line="319" w:lineRule="exact"/>
      <w:ind w:right="2640" w:firstLine="499"/>
    </w:pPr>
    <w:rPr>
      <w:rFonts w:ascii="Times New Roman" w:eastAsia="Times New Roman" w:hAnsi="Times New Roman"/>
      <w:color w:val="000000"/>
      <w:spacing w:val="-6"/>
      <w:kern w:val="2"/>
      <w:sz w:val="28"/>
      <w:szCs w:val="29"/>
    </w:rPr>
  </w:style>
  <w:style w:type="character" w:customStyle="1" w:styleId="aa">
    <w:name w:val="Основной текст с отступом Знак"/>
    <w:basedOn w:val="a0"/>
    <w:link w:val="a9"/>
    <w:rsid w:val="0094707E"/>
    <w:rPr>
      <w:rFonts w:ascii="Times New Roman" w:eastAsia="Times New Roman" w:hAnsi="Times New Roman" w:cs="Times New Roman"/>
      <w:color w:val="000000"/>
      <w:spacing w:val="-6"/>
      <w:kern w:val="2"/>
      <w:sz w:val="28"/>
      <w:szCs w:val="29"/>
      <w:shd w:val="clear" w:color="auto" w:fill="FFFFFF"/>
    </w:rPr>
  </w:style>
  <w:style w:type="paragraph" w:styleId="2">
    <w:name w:val="Body Text Indent 2"/>
    <w:basedOn w:val="a"/>
    <w:link w:val="20"/>
    <w:uiPriority w:val="99"/>
    <w:unhideWhenUsed/>
    <w:rsid w:val="009470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4707E"/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rsid w:val="0094707E"/>
    <w:pPr>
      <w:widowControl w:val="0"/>
      <w:suppressAutoHyphens/>
      <w:overflowPunct w:val="0"/>
      <w:autoSpaceDE w:val="0"/>
      <w:spacing w:after="0" w:line="360" w:lineRule="auto"/>
      <w:ind w:firstLine="720"/>
      <w:jc w:val="both"/>
    </w:pPr>
    <w:rPr>
      <w:rFonts w:ascii="Times New Roman" w:eastAsia="Arial Unicode MS" w:hAnsi="Times New Roman" w:cs="Tahoma"/>
      <w:color w:val="000000"/>
      <w:sz w:val="28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3B4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B4C13"/>
    <w:rPr>
      <w:rFonts w:ascii="Segoe UI" w:eastAsia="Calibri" w:hAnsi="Segoe UI" w:cs="Segoe UI"/>
      <w:sz w:val="18"/>
      <w:szCs w:val="18"/>
    </w:rPr>
  </w:style>
  <w:style w:type="table" w:styleId="ad">
    <w:name w:val="Table Grid"/>
    <w:basedOn w:val="a1"/>
    <w:uiPriority w:val="39"/>
    <w:rsid w:val="00ED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FE3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rsid w:val="009B7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5D47E3"/>
    <w:pPr>
      <w:spacing w:after="0" w:line="240" w:lineRule="auto"/>
    </w:pPr>
    <w:rPr>
      <w:rFonts w:ascii="Arial" w:eastAsiaTheme="minorEastAsia" w:hAnsi="Arial"/>
      <w:sz w:val="1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0052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94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318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16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8616D-7A81-41A6-A61A-C1014B36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Гурова Анастасия Александровна</cp:lastModifiedBy>
  <cp:revision>4</cp:revision>
  <cp:lastPrinted>2024-04-16T05:09:00Z</cp:lastPrinted>
  <dcterms:created xsi:type="dcterms:W3CDTF">2026-07-17T05:51:00Z</dcterms:created>
  <dcterms:modified xsi:type="dcterms:W3CDTF">2026-07-24T05:32:00Z</dcterms:modified>
</cp:coreProperties>
</file>