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681EE" w14:textId="77777777" w:rsidR="00F4368D" w:rsidRPr="00F4368D" w:rsidRDefault="00F4368D" w:rsidP="00F4368D">
      <w:pPr>
        <w:spacing w:after="0" w:line="240" w:lineRule="auto"/>
        <w:ind w:firstLine="567"/>
        <w:jc w:val="center"/>
        <w:rPr>
          <w:rFonts w:ascii="Times New Roman" w:eastAsia="SimSun" w:hAnsi="Times New Roman" w:cs="Times New Roman"/>
          <w:b/>
          <w:sz w:val="24"/>
          <w:szCs w:val="24"/>
        </w:rPr>
      </w:pPr>
      <w:r w:rsidRPr="00F4368D">
        <w:rPr>
          <w:rFonts w:ascii="Times New Roman" w:eastAsia="SimSun" w:hAnsi="Times New Roman" w:cs="Times New Roman"/>
          <w:b/>
          <w:sz w:val="24"/>
          <w:szCs w:val="24"/>
        </w:rPr>
        <w:t>ГОСУДАРСТВЕННЫЙ КОНТРАКТ</w:t>
      </w:r>
    </w:p>
    <w:p w14:paraId="371363B3" w14:textId="77777777" w:rsidR="00F4368D" w:rsidRPr="00F4368D" w:rsidRDefault="00F4368D" w:rsidP="00F4368D">
      <w:pPr>
        <w:spacing w:after="0" w:line="240" w:lineRule="auto"/>
        <w:ind w:firstLine="567"/>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поставки № </w:t>
      </w:r>
    </w:p>
    <w:p w14:paraId="7DE49481" w14:textId="326103EC" w:rsidR="00F4368D" w:rsidRDefault="00F15E9D" w:rsidP="00F4368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ИКЗ </w:t>
      </w:r>
      <w:r w:rsidRPr="001D7FEC">
        <w:rPr>
          <w:rFonts w:ascii="Times New Roman" w:eastAsia="Times New Roman" w:hAnsi="Times New Roman" w:cs="Times New Roman"/>
          <w:b/>
          <w:sz w:val="24"/>
          <w:szCs w:val="24"/>
        </w:rPr>
        <w:t xml:space="preserve"> </w:t>
      </w:r>
      <w:r w:rsidR="00A44BBF">
        <w:rPr>
          <w:rFonts w:ascii="Times New Roman" w:eastAsia="Times New Roman" w:hAnsi="Times New Roman" w:cs="Times New Roman"/>
          <w:color w:val="000000"/>
          <w:sz w:val="24"/>
          <w:szCs w:val="24"/>
        </w:rPr>
        <w:t>26154381106555438010010006</w:t>
      </w:r>
      <w:r w:rsidR="00B368C1">
        <w:rPr>
          <w:rFonts w:ascii="Times New Roman" w:eastAsia="Times New Roman" w:hAnsi="Times New Roman" w:cs="Times New Roman"/>
          <w:color w:val="000000"/>
          <w:sz w:val="24"/>
          <w:szCs w:val="24"/>
        </w:rPr>
        <w:t>258</w:t>
      </w:r>
      <w:r w:rsidR="00A44BBF">
        <w:rPr>
          <w:rFonts w:ascii="Times New Roman" w:eastAsia="Times New Roman" w:hAnsi="Times New Roman" w:cs="Times New Roman"/>
          <w:color w:val="000000"/>
          <w:sz w:val="24"/>
          <w:szCs w:val="24"/>
        </w:rPr>
        <w:t>0000244</w:t>
      </w:r>
      <w:proofErr w:type="gramEnd"/>
    </w:p>
    <w:p w14:paraId="452207D5"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г.</w:t>
      </w:r>
      <w:r w:rsidR="00A25883">
        <w:rPr>
          <w:rFonts w:ascii="Times New Roman" w:eastAsia="Times New Roman" w:hAnsi="Times New Roman" w:cs="Times New Roman"/>
          <w:sz w:val="24"/>
          <w:szCs w:val="24"/>
        </w:rPr>
        <w:t xml:space="preserve"> </w:t>
      </w:r>
      <w:r w:rsidRPr="00F4368D">
        <w:rPr>
          <w:rFonts w:ascii="Times New Roman" w:eastAsia="Times New Roman" w:hAnsi="Times New Roman" w:cs="Times New Roman"/>
          <w:sz w:val="24"/>
          <w:szCs w:val="24"/>
        </w:rPr>
        <w:t xml:space="preserve">Тогучин                                                                  </w:t>
      </w:r>
      <w:r w:rsidR="002B3D86">
        <w:rPr>
          <w:rFonts w:ascii="Times New Roman" w:eastAsia="Times New Roman" w:hAnsi="Times New Roman" w:cs="Times New Roman"/>
          <w:sz w:val="24"/>
          <w:szCs w:val="24"/>
        </w:rPr>
        <w:t xml:space="preserve">                          </w:t>
      </w:r>
    </w:p>
    <w:p w14:paraId="459350AB" w14:textId="4CE89683"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r w:rsidR="001A27D0">
        <w:rPr>
          <w:rFonts w:ascii="Times New Roman" w:eastAsia="Times New Roman" w:hAnsi="Times New Roman" w:cs="Times New Roman"/>
          <w:sz w:val="24"/>
          <w:szCs w:val="24"/>
        </w:rPr>
        <w:t xml:space="preserve">            </w:t>
      </w:r>
      <w:r w:rsidR="007948CC">
        <w:rPr>
          <w:rFonts w:ascii="Times New Roman" w:eastAsia="Times New Roman" w:hAnsi="Times New Roman" w:cs="Times New Roman"/>
          <w:sz w:val="24"/>
          <w:szCs w:val="24"/>
        </w:rPr>
        <w:t xml:space="preserve">         </w:t>
      </w:r>
      <w:r w:rsidR="001A27D0">
        <w:rPr>
          <w:rFonts w:ascii="Times New Roman" w:eastAsia="Times New Roman" w:hAnsi="Times New Roman" w:cs="Times New Roman"/>
          <w:sz w:val="24"/>
          <w:szCs w:val="24"/>
        </w:rPr>
        <w:t xml:space="preserve">   </w:t>
      </w:r>
      <w:r w:rsidRPr="00F4368D">
        <w:rPr>
          <w:rFonts w:ascii="Times New Roman" w:eastAsia="Times New Roman" w:hAnsi="Times New Roman" w:cs="Times New Roman"/>
          <w:sz w:val="24"/>
          <w:szCs w:val="24"/>
        </w:rPr>
        <w:t>«___» _________ 202</w:t>
      </w:r>
      <w:r w:rsidR="009C11D9">
        <w:rPr>
          <w:rFonts w:ascii="Times New Roman" w:eastAsia="Times New Roman" w:hAnsi="Times New Roman" w:cs="Times New Roman"/>
          <w:sz w:val="24"/>
          <w:szCs w:val="24"/>
        </w:rPr>
        <w:t>6</w:t>
      </w:r>
      <w:r w:rsidRPr="00F4368D">
        <w:rPr>
          <w:rFonts w:ascii="Times New Roman" w:eastAsia="Times New Roman" w:hAnsi="Times New Roman" w:cs="Times New Roman"/>
          <w:sz w:val="24"/>
          <w:szCs w:val="24"/>
        </w:rPr>
        <w:t xml:space="preserve"> </w:t>
      </w:r>
      <w:r w:rsidR="0063644B">
        <w:rPr>
          <w:rFonts w:ascii="Times New Roman" w:eastAsia="Times New Roman" w:hAnsi="Times New Roman" w:cs="Times New Roman"/>
          <w:sz w:val="24"/>
          <w:szCs w:val="24"/>
        </w:rPr>
        <w:t>года</w:t>
      </w:r>
    </w:p>
    <w:p w14:paraId="19DBA32B" w14:textId="77777777" w:rsidR="009C3C87" w:rsidRPr="00F4368D" w:rsidRDefault="009C3C87" w:rsidP="00F4368D">
      <w:pPr>
        <w:spacing w:after="0" w:line="240" w:lineRule="auto"/>
        <w:jc w:val="both"/>
        <w:rPr>
          <w:rFonts w:ascii="Times New Roman" w:eastAsia="Times New Roman" w:hAnsi="Times New Roman" w:cs="Times New Roman"/>
          <w:sz w:val="24"/>
          <w:szCs w:val="24"/>
        </w:rPr>
      </w:pPr>
    </w:p>
    <w:p w14:paraId="40265C30" w14:textId="2DC238DD" w:rsidR="00A25883" w:rsidRPr="004D0066" w:rsidRDefault="0021631A" w:rsidP="004D006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83">
        <w:rPr>
          <w:rFonts w:ascii="Times New Roman" w:eastAsia="Times New Roman" w:hAnsi="Times New Roman" w:cs="Times New Roman"/>
          <w:sz w:val="24"/>
          <w:szCs w:val="24"/>
        </w:rPr>
        <w:t xml:space="preserve"> </w:t>
      </w:r>
      <w:r w:rsidR="00F4368D" w:rsidRPr="00222A3A">
        <w:rPr>
          <w:rFonts w:ascii="Times New Roman" w:eastAsia="Times New Roman" w:hAnsi="Times New Roman" w:cs="Times New Roman"/>
          <w:sz w:val="24"/>
          <w:szCs w:val="24"/>
        </w:rPr>
        <w:t>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w:t>
      </w:r>
      <w:r w:rsidR="0072102F">
        <w:rPr>
          <w:rFonts w:ascii="Times New Roman" w:eastAsia="Times New Roman" w:hAnsi="Times New Roman" w:cs="Times New Roman"/>
          <w:sz w:val="24"/>
          <w:szCs w:val="24"/>
        </w:rPr>
        <w:t>осударственный Заказчик» в лице</w:t>
      </w:r>
      <w:r w:rsidR="00800022" w:rsidRPr="00222A3A">
        <w:rPr>
          <w:rFonts w:ascii="Times New Roman" w:eastAsia="Times New Roman" w:hAnsi="Times New Roman" w:cs="Times New Roman"/>
          <w:sz w:val="24"/>
          <w:szCs w:val="24"/>
        </w:rPr>
        <w:t xml:space="preserve"> начальника </w:t>
      </w:r>
      <w:r w:rsidR="00800022" w:rsidRPr="00C3375D">
        <w:rPr>
          <w:rFonts w:ascii="Times New Roman" w:eastAsia="Times New Roman" w:hAnsi="Times New Roman" w:cs="Times New Roman"/>
          <w:sz w:val="24"/>
          <w:szCs w:val="24"/>
        </w:rPr>
        <w:t xml:space="preserve">учреждения  </w:t>
      </w:r>
      <w:proofErr w:type="spellStart"/>
      <w:r w:rsidR="00ED0EC1">
        <w:rPr>
          <w:rFonts w:ascii="Times New Roman" w:eastAsia="Times New Roman" w:hAnsi="Times New Roman" w:cs="Times New Roman"/>
          <w:sz w:val="24"/>
          <w:szCs w:val="24"/>
        </w:rPr>
        <w:t>Верницкий</w:t>
      </w:r>
      <w:proofErr w:type="spellEnd"/>
      <w:r w:rsidR="00ED0EC1">
        <w:rPr>
          <w:rFonts w:ascii="Times New Roman" w:eastAsia="Times New Roman" w:hAnsi="Times New Roman" w:cs="Times New Roman"/>
          <w:sz w:val="24"/>
          <w:szCs w:val="24"/>
        </w:rPr>
        <w:t xml:space="preserve"> Андрей Владиславович</w:t>
      </w:r>
      <w:r w:rsidR="00800022" w:rsidRPr="00C3375D">
        <w:rPr>
          <w:rFonts w:ascii="Times New Roman" w:eastAsia="Times New Roman" w:hAnsi="Times New Roman" w:cs="Times New Roman"/>
          <w:sz w:val="24"/>
          <w:szCs w:val="24"/>
        </w:rPr>
        <w:t xml:space="preserve">, действующего на основании </w:t>
      </w:r>
      <w:r w:rsidR="00DA54AF" w:rsidRPr="00C3375D">
        <w:rPr>
          <w:rFonts w:ascii="Times New Roman" w:eastAsia="Times New Roman" w:hAnsi="Times New Roman" w:cs="Times New Roman"/>
          <w:sz w:val="24"/>
          <w:szCs w:val="24"/>
        </w:rPr>
        <w:t>У</w:t>
      </w:r>
      <w:r w:rsidR="00800022" w:rsidRPr="00C3375D">
        <w:rPr>
          <w:rFonts w:ascii="Times New Roman" w:eastAsia="Times New Roman" w:hAnsi="Times New Roman" w:cs="Times New Roman"/>
          <w:sz w:val="24"/>
          <w:szCs w:val="24"/>
        </w:rPr>
        <w:t>става,</w:t>
      </w:r>
      <w:r w:rsidR="00DA54AF" w:rsidRPr="00C3375D">
        <w:rPr>
          <w:rFonts w:ascii="Times New Roman" w:eastAsia="Times New Roman" w:hAnsi="Times New Roman" w:cs="Times New Roman"/>
          <w:sz w:val="24"/>
          <w:szCs w:val="24"/>
        </w:rPr>
        <w:t xml:space="preserve"> </w:t>
      </w:r>
      <w:r w:rsidR="00E07DAB" w:rsidRPr="00C3375D">
        <w:rPr>
          <w:rFonts w:ascii="Times New Roman" w:eastAsia="Times New Roman" w:hAnsi="Times New Roman" w:cs="Times New Roman"/>
          <w:sz w:val="24"/>
          <w:szCs w:val="24"/>
        </w:rPr>
        <w:t xml:space="preserve"> </w:t>
      </w:r>
      <w:r w:rsidR="00800022" w:rsidRPr="00C3375D">
        <w:rPr>
          <w:rFonts w:ascii="Times New Roman" w:eastAsia="Times New Roman" w:hAnsi="Times New Roman" w:cs="Times New Roman"/>
          <w:sz w:val="24"/>
          <w:szCs w:val="24"/>
        </w:rPr>
        <w:t>с одной стороны и</w:t>
      </w:r>
      <w:r w:rsidR="005F724D">
        <w:rPr>
          <w:rFonts w:ascii="Times New Roman" w:eastAsia="Calibri" w:hAnsi="Times New Roman" w:cs="Times New Roman"/>
          <w:color w:val="FF0000"/>
          <w:sz w:val="24"/>
          <w:szCs w:val="24"/>
          <w:lang w:eastAsia="en-US"/>
        </w:rPr>
        <w:t xml:space="preserve"> </w:t>
      </w:r>
      <w:r w:rsidR="006C057F">
        <w:rPr>
          <w:rFonts w:ascii="Times New Roman" w:hAnsi="Times New Roman"/>
          <w:sz w:val="24"/>
          <w:szCs w:val="24"/>
        </w:rPr>
        <w:t>___________</w:t>
      </w:r>
      <w:r w:rsidR="00724FCC" w:rsidRPr="00724FCC">
        <w:rPr>
          <w:rFonts w:ascii="Times New Roman" w:hAnsi="Times New Roman"/>
          <w:sz w:val="24"/>
          <w:szCs w:val="24"/>
        </w:rPr>
        <w:t xml:space="preserve">,  именуемое в дальнейшем «Поставщик», в лице </w:t>
      </w:r>
      <w:r w:rsidR="006C057F">
        <w:rPr>
          <w:rFonts w:ascii="Times New Roman" w:hAnsi="Times New Roman"/>
          <w:sz w:val="24"/>
          <w:szCs w:val="24"/>
        </w:rPr>
        <w:t>_______________</w:t>
      </w:r>
      <w:r w:rsidR="00724FCC" w:rsidRPr="00724FCC">
        <w:rPr>
          <w:rFonts w:ascii="Times New Roman" w:hAnsi="Times New Roman"/>
          <w:sz w:val="24"/>
          <w:szCs w:val="24"/>
        </w:rPr>
        <w:t xml:space="preserve">, действующего на основании </w:t>
      </w:r>
      <w:r w:rsidR="006C057F">
        <w:rPr>
          <w:rFonts w:ascii="Times New Roman" w:hAnsi="Times New Roman"/>
          <w:sz w:val="24"/>
          <w:szCs w:val="24"/>
        </w:rPr>
        <w:t>___________</w:t>
      </w:r>
      <w:r w:rsidR="00F4368D" w:rsidRPr="00C3375D">
        <w:rPr>
          <w:rFonts w:ascii="Times New Roman" w:eastAsia="Times New Roman" w:hAnsi="Times New Roman" w:cs="Times New Roman"/>
          <w:sz w:val="24"/>
          <w:szCs w:val="24"/>
        </w:rPr>
        <w:t>, с другой стороны,</w:t>
      </w:r>
      <w:r w:rsidR="00E07DAB" w:rsidRPr="00C3375D">
        <w:rPr>
          <w:rFonts w:ascii="Times New Roman" w:eastAsia="Times New Roman" w:hAnsi="Times New Roman" w:cs="Times New Roman"/>
          <w:sz w:val="24"/>
          <w:szCs w:val="24"/>
        </w:rPr>
        <w:t xml:space="preserve"> вместе именуемые «стороны»</w:t>
      </w:r>
      <w:r w:rsidR="00F4368D" w:rsidRPr="00C3375D">
        <w:rPr>
          <w:rFonts w:ascii="Times New Roman" w:eastAsia="Times New Roman" w:hAnsi="Times New Roman" w:cs="Times New Roman"/>
          <w:sz w:val="24"/>
          <w:szCs w:val="24"/>
        </w:rPr>
        <w:t xml:space="preserve"> </w:t>
      </w:r>
      <w:r w:rsidR="00A25883" w:rsidRPr="00C3375D">
        <w:rPr>
          <w:rFonts w:ascii="Times New Roman" w:hAnsi="Times New Roman" w:cs="Times New Roman"/>
          <w:sz w:val="24"/>
          <w:szCs w:val="24"/>
        </w:rPr>
        <w:t>руководствуясь</w:t>
      </w:r>
      <w:r w:rsidR="00A25883" w:rsidRPr="00A25883">
        <w:rPr>
          <w:rFonts w:ascii="Times New Roman" w:hAnsi="Times New Roman"/>
          <w:sz w:val="24"/>
          <w:szCs w:val="24"/>
        </w:rPr>
        <w:t xml:space="preserve"> п.</w:t>
      </w:r>
      <w:r w:rsidR="00AB6673">
        <w:rPr>
          <w:rFonts w:ascii="Times New Roman" w:hAnsi="Times New Roman"/>
          <w:sz w:val="24"/>
          <w:szCs w:val="24"/>
        </w:rPr>
        <w:t>4</w:t>
      </w:r>
      <w:r w:rsidR="00A25883" w:rsidRPr="00A25883">
        <w:rPr>
          <w:rFonts w:ascii="Times New Roman" w:hAnsi="Times New Roman"/>
          <w:sz w:val="24"/>
          <w:szCs w:val="24"/>
        </w:rPr>
        <w:t xml:space="preserve"> ч.1 ст. 93 Федерального закона от 05.04.2013 № 44-ФЗ</w:t>
      </w:r>
      <w:r w:rsidR="00337EEF">
        <w:rPr>
          <w:rFonts w:ascii="Times New Roman" w:hAnsi="Times New Roman"/>
          <w:sz w:val="24"/>
          <w:szCs w:val="24"/>
        </w:rPr>
        <w:t xml:space="preserve"> </w:t>
      </w:r>
      <w:r w:rsidR="00E07DAB">
        <w:rPr>
          <w:rFonts w:ascii="Times New Roman" w:hAnsi="Times New Roman"/>
          <w:sz w:val="24"/>
          <w:szCs w:val="24"/>
        </w:rPr>
        <w:t> </w:t>
      </w:r>
      <w:r w:rsidR="00A25883" w:rsidRPr="00A2588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 вместе именуемые «Стороны»</w:t>
      </w:r>
      <w:r w:rsidR="00A25883">
        <w:rPr>
          <w:rFonts w:ascii="Times New Roman" w:hAnsi="Times New Roman"/>
          <w:sz w:val="24"/>
          <w:szCs w:val="24"/>
        </w:rPr>
        <w:t xml:space="preserve"> </w:t>
      </w:r>
      <w:r w:rsidR="00A25883" w:rsidRPr="00A25883">
        <w:rPr>
          <w:rFonts w:ascii="Times New Roman" w:eastAsia="Times New Roman" w:hAnsi="Times New Roman"/>
          <w:spacing w:val="-1"/>
          <w:sz w:val="24"/>
          <w:szCs w:val="24"/>
        </w:rPr>
        <w:t>заключили настоящий Государственный Контракт (далее – Контракт) о нижеследующем:</w:t>
      </w:r>
    </w:p>
    <w:p w14:paraId="1A0F6FA8" w14:textId="77777777" w:rsidR="009C3C87" w:rsidRPr="00F4368D" w:rsidRDefault="009C3C87" w:rsidP="001A27D0">
      <w:pPr>
        <w:spacing w:after="0" w:line="240" w:lineRule="auto"/>
        <w:rPr>
          <w:rFonts w:ascii="Times New Roman" w:eastAsia="Times New Roman" w:hAnsi="Times New Roman" w:cs="Times New Roman"/>
          <w:b/>
          <w:bCs/>
          <w:spacing w:val="-14"/>
          <w:sz w:val="24"/>
          <w:szCs w:val="24"/>
        </w:rPr>
      </w:pPr>
    </w:p>
    <w:p w14:paraId="661BEA49" w14:textId="2DC2BECB" w:rsidR="001A27D0" w:rsidRPr="003B797A" w:rsidRDefault="00AC6F4E" w:rsidP="003B797A">
      <w:pPr>
        <w:pStyle w:val="3"/>
        <w:ind w:left="1069"/>
        <w:jc w:val="center"/>
        <w:rPr>
          <w:b/>
          <w:spacing w:val="-2"/>
          <w:sz w:val="22"/>
          <w:szCs w:val="22"/>
        </w:rPr>
      </w:pPr>
      <w:r w:rsidRPr="00AC6F4E">
        <w:rPr>
          <w:b/>
          <w:spacing w:val="-2"/>
          <w:sz w:val="22"/>
          <w:szCs w:val="22"/>
        </w:rPr>
        <w:t>1.</w:t>
      </w:r>
      <w:r w:rsidR="0030600E" w:rsidRPr="00AC6F4E">
        <w:rPr>
          <w:b/>
          <w:spacing w:val="-2"/>
          <w:sz w:val="22"/>
          <w:szCs w:val="22"/>
        </w:rPr>
        <w:t>ПРЕДМЕТ  КОНТРАКТА</w:t>
      </w:r>
    </w:p>
    <w:p w14:paraId="57F7DEA4" w14:textId="77777777" w:rsidR="0030600E" w:rsidRPr="00337EEF" w:rsidRDefault="0030600E" w:rsidP="009757BF">
      <w:pPr>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1.1. По настоящему Контракту «Поставщик» обязуется поставить Товар, а «Государственный заказчик» обязуется принять Товар  и обеспечить оплату поставленного  </w:t>
      </w:r>
      <w:r w:rsidRPr="00337EEF">
        <w:rPr>
          <w:rFonts w:ascii="Times New Roman" w:hAnsi="Times New Roman" w:cs="Times New Roman"/>
          <w:sz w:val="24"/>
          <w:szCs w:val="24"/>
        </w:rPr>
        <w:t>Товара.</w:t>
      </w:r>
    </w:p>
    <w:p w14:paraId="5B251789" w14:textId="3C6D3574" w:rsidR="00F20FE9" w:rsidRPr="003B797A" w:rsidRDefault="009C3C87" w:rsidP="003B797A">
      <w:pPr>
        <w:tabs>
          <w:tab w:val="left" w:pos="567"/>
          <w:tab w:val="left" w:pos="708"/>
          <w:tab w:val="left" w:pos="9356"/>
        </w:tabs>
        <w:jc w:val="both"/>
        <w:rPr>
          <w:rFonts w:ascii="Times New Roman" w:hAnsi="Times New Roman" w:cs="Times New Roman"/>
          <w:sz w:val="24"/>
          <w:szCs w:val="24"/>
        </w:rPr>
      </w:pPr>
      <w:r>
        <w:rPr>
          <w:rFonts w:ascii="Times New Roman" w:hAnsi="Times New Roman" w:cs="Times New Roman"/>
          <w:sz w:val="24"/>
          <w:szCs w:val="24"/>
        </w:rPr>
        <w:t xml:space="preserve">          </w:t>
      </w:r>
      <w:r w:rsidR="0030600E" w:rsidRPr="00337EEF">
        <w:rPr>
          <w:rFonts w:ascii="Times New Roman" w:hAnsi="Times New Roman" w:cs="Times New Roman"/>
          <w:sz w:val="24"/>
          <w:szCs w:val="24"/>
        </w:rPr>
        <w:t>1.2. Предметом насто</w:t>
      </w:r>
      <w:r w:rsidR="009757BF" w:rsidRPr="00337EEF">
        <w:rPr>
          <w:rFonts w:ascii="Times New Roman" w:hAnsi="Times New Roman" w:cs="Times New Roman"/>
          <w:sz w:val="24"/>
          <w:szCs w:val="24"/>
        </w:rPr>
        <w:t>ящего Контракта является</w:t>
      </w:r>
      <w:r w:rsidR="003B797A">
        <w:rPr>
          <w:rFonts w:ascii="Times New Roman" w:hAnsi="Times New Roman" w:cs="Times New Roman"/>
          <w:sz w:val="24"/>
          <w:szCs w:val="24"/>
        </w:rPr>
        <w:t xml:space="preserve"> поставка</w:t>
      </w:r>
      <w:r w:rsidR="00C14FA2">
        <w:rPr>
          <w:rFonts w:ascii="Times New Roman" w:hAnsi="Times New Roman" w:cs="Times New Roman"/>
          <w:sz w:val="24"/>
          <w:szCs w:val="24"/>
        </w:rPr>
        <w:t xml:space="preserve"> материалов для швейного производства</w:t>
      </w:r>
      <w:r w:rsidR="003B797A">
        <w:rPr>
          <w:rFonts w:ascii="Times New Roman" w:hAnsi="Times New Roman" w:cs="Times New Roman"/>
          <w:sz w:val="24"/>
          <w:szCs w:val="24"/>
        </w:rPr>
        <w:t>:</w:t>
      </w:r>
      <w:r w:rsidR="009757BF" w:rsidRPr="00337EEF">
        <w:rPr>
          <w:rFonts w:ascii="Times New Roman" w:hAnsi="Times New Roman" w:cs="Times New Roman"/>
          <w:sz w:val="24"/>
          <w:szCs w:val="24"/>
        </w:rPr>
        <w:t xml:space="preserve"> </w:t>
      </w: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948"/>
        <w:gridCol w:w="753"/>
        <w:gridCol w:w="864"/>
        <w:gridCol w:w="1851"/>
        <w:gridCol w:w="1842"/>
      </w:tblGrid>
      <w:tr w:rsidR="00A1024E" w:rsidRPr="00011D6C" w14:paraId="453AE431" w14:textId="77777777" w:rsidTr="009844E6">
        <w:trPr>
          <w:trHeight w:val="413"/>
        </w:trPr>
        <w:tc>
          <w:tcPr>
            <w:tcW w:w="709" w:type="dxa"/>
            <w:tcBorders>
              <w:top w:val="single" w:sz="4" w:space="0" w:color="auto"/>
              <w:left w:val="single" w:sz="4" w:space="0" w:color="auto"/>
              <w:bottom w:val="single" w:sz="4" w:space="0" w:color="auto"/>
              <w:right w:val="single" w:sz="4" w:space="0" w:color="auto"/>
            </w:tcBorders>
            <w:hideMark/>
          </w:tcPr>
          <w:p w14:paraId="1E4A1AE0"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w:t>
            </w:r>
          </w:p>
          <w:p w14:paraId="1BF5CE9B"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п/п</w:t>
            </w:r>
          </w:p>
        </w:tc>
        <w:tc>
          <w:tcPr>
            <w:tcW w:w="2835" w:type="dxa"/>
            <w:tcBorders>
              <w:top w:val="single" w:sz="4" w:space="0" w:color="auto"/>
              <w:left w:val="single" w:sz="4" w:space="0" w:color="auto"/>
              <w:bottom w:val="single" w:sz="4" w:space="0" w:color="auto"/>
              <w:right w:val="single" w:sz="4" w:space="0" w:color="auto"/>
            </w:tcBorders>
            <w:hideMark/>
          </w:tcPr>
          <w:p w14:paraId="4003D1DF"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Наименование и характеристики товара</w:t>
            </w:r>
          </w:p>
        </w:tc>
        <w:tc>
          <w:tcPr>
            <w:tcW w:w="948" w:type="dxa"/>
            <w:tcBorders>
              <w:top w:val="single" w:sz="4" w:space="0" w:color="auto"/>
              <w:left w:val="single" w:sz="4" w:space="0" w:color="auto"/>
              <w:bottom w:val="single" w:sz="4" w:space="0" w:color="auto"/>
              <w:right w:val="single" w:sz="4" w:space="0" w:color="auto"/>
            </w:tcBorders>
          </w:tcPr>
          <w:p w14:paraId="6B469C5B" w14:textId="13CED3BE" w:rsidR="00A1024E" w:rsidRPr="00011D6C" w:rsidRDefault="002829E7" w:rsidP="003B7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ОКПД2</w:t>
            </w:r>
          </w:p>
        </w:tc>
        <w:tc>
          <w:tcPr>
            <w:tcW w:w="753" w:type="dxa"/>
            <w:tcBorders>
              <w:top w:val="single" w:sz="4" w:space="0" w:color="auto"/>
              <w:left w:val="single" w:sz="4" w:space="0" w:color="auto"/>
              <w:bottom w:val="single" w:sz="4" w:space="0" w:color="auto"/>
              <w:right w:val="single" w:sz="4" w:space="0" w:color="auto"/>
            </w:tcBorders>
          </w:tcPr>
          <w:p w14:paraId="6D972F60" w14:textId="2805381E"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Единица измерения</w:t>
            </w:r>
          </w:p>
          <w:p w14:paraId="5C016E22" w14:textId="77777777" w:rsidR="00A1024E" w:rsidRPr="00011D6C" w:rsidRDefault="00A1024E" w:rsidP="003B797A">
            <w:pPr>
              <w:spacing w:after="0" w:line="240" w:lineRule="auto"/>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14:paraId="3DEAFCB9" w14:textId="77777777" w:rsidR="00A1024E" w:rsidRPr="00011D6C" w:rsidRDefault="00A1024E" w:rsidP="003B797A">
            <w:pPr>
              <w:tabs>
                <w:tab w:val="left" w:pos="9356"/>
              </w:tabs>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 xml:space="preserve">Количество </w:t>
            </w:r>
          </w:p>
        </w:tc>
        <w:tc>
          <w:tcPr>
            <w:tcW w:w="1851" w:type="dxa"/>
            <w:tcBorders>
              <w:top w:val="single" w:sz="4" w:space="0" w:color="auto"/>
              <w:left w:val="single" w:sz="4" w:space="0" w:color="auto"/>
              <w:bottom w:val="single" w:sz="4" w:space="0" w:color="auto"/>
              <w:right w:val="single" w:sz="4" w:space="0" w:color="auto"/>
            </w:tcBorders>
            <w:hideMark/>
          </w:tcPr>
          <w:p w14:paraId="7AEE0E09" w14:textId="0A4E0753" w:rsidR="00A1024E" w:rsidRPr="00011D6C" w:rsidRDefault="00A1024E" w:rsidP="00E00249">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Цена (руб.</w:t>
            </w:r>
            <w:r w:rsidR="00ED1D70">
              <w:rPr>
                <w:rFonts w:ascii="Times New Roman" w:hAnsi="Times New Roman" w:cs="Times New Roman"/>
                <w:sz w:val="24"/>
                <w:szCs w:val="24"/>
              </w:rPr>
              <w:t xml:space="preserve"> </w:t>
            </w:r>
            <w:r w:rsidRPr="00011D6C">
              <w:rPr>
                <w:rFonts w:ascii="Times New Roman" w:hAnsi="Times New Roman" w:cs="Times New Roman"/>
                <w:sz w:val="24"/>
                <w:szCs w:val="24"/>
              </w:rPr>
              <w:t xml:space="preserve">за </w:t>
            </w:r>
            <w:proofErr w:type="spellStart"/>
            <w:r w:rsidRPr="00011D6C">
              <w:rPr>
                <w:rFonts w:ascii="Times New Roman" w:hAnsi="Times New Roman" w:cs="Times New Roman"/>
                <w:sz w:val="24"/>
                <w:szCs w:val="24"/>
              </w:rPr>
              <w:t>ед</w:t>
            </w:r>
            <w:proofErr w:type="spellEnd"/>
            <w:r w:rsidRPr="00011D6C">
              <w:rPr>
                <w:rFonts w:ascii="Times New Roman" w:hAnsi="Times New Roman" w:cs="Times New Roman"/>
                <w:sz w:val="24"/>
                <w:szCs w:val="24"/>
              </w:rPr>
              <w:t xml:space="preserve">), с учетом </w:t>
            </w:r>
            <w:r w:rsidRPr="00011D6C">
              <w:rPr>
                <w:rFonts w:ascii="Times New Roman" w:hAnsi="Times New Roman" w:cs="Times New Roman"/>
                <w:spacing w:val="-3"/>
                <w:sz w:val="24"/>
                <w:szCs w:val="24"/>
              </w:rPr>
              <w:t>стоимости товара,</w:t>
            </w:r>
            <w:r w:rsidR="00912D70">
              <w:rPr>
                <w:rFonts w:ascii="Times New Roman" w:hAnsi="Times New Roman" w:cs="Times New Roman"/>
                <w:spacing w:val="-3"/>
                <w:sz w:val="24"/>
                <w:szCs w:val="24"/>
              </w:rPr>
              <w:t xml:space="preserve"> упаковку,</w:t>
            </w:r>
            <w:r w:rsidRPr="00011D6C">
              <w:rPr>
                <w:rFonts w:ascii="Times New Roman" w:hAnsi="Times New Roman" w:cs="Times New Roman"/>
                <w:spacing w:val="-3"/>
                <w:sz w:val="24"/>
                <w:szCs w:val="24"/>
              </w:rPr>
              <w:t xml:space="preserve"> всех расходов по доставке до мест назначения, предусмотренные </w:t>
            </w:r>
            <w:proofErr w:type="gramStart"/>
            <w:r w:rsidRPr="00011D6C">
              <w:rPr>
                <w:rFonts w:ascii="Times New Roman" w:hAnsi="Times New Roman" w:cs="Times New Roman"/>
                <w:spacing w:val="-3"/>
                <w:sz w:val="24"/>
                <w:szCs w:val="24"/>
              </w:rPr>
              <w:t>законодательством  Российской</w:t>
            </w:r>
            <w:proofErr w:type="gramEnd"/>
            <w:r w:rsidRPr="00011D6C">
              <w:rPr>
                <w:rFonts w:ascii="Times New Roman" w:hAnsi="Times New Roman" w:cs="Times New Roman"/>
                <w:spacing w:val="-3"/>
                <w:sz w:val="24"/>
                <w:szCs w:val="24"/>
              </w:rPr>
              <w:t xml:space="preserve"> Федерации  налоги , сборы и платежи, НДС,  а также другие дополнительные расходы, связанные с поставкой товара</w:t>
            </w:r>
          </w:p>
        </w:tc>
        <w:tc>
          <w:tcPr>
            <w:tcW w:w="1842" w:type="dxa"/>
            <w:tcBorders>
              <w:top w:val="single" w:sz="4" w:space="0" w:color="auto"/>
              <w:left w:val="single" w:sz="4" w:space="0" w:color="auto"/>
              <w:bottom w:val="single" w:sz="4" w:space="0" w:color="auto"/>
              <w:right w:val="single" w:sz="4" w:space="0" w:color="auto"/>
            </w:tcBorders>
            <w:hideMark/>
          </w:tcPr>
          <w:p w14:paraId="199D5E64" w14:textId="34C5C6CB" w:rsidR="00A1024E" w:rsidRPr="00011D6C" w:rsidRDefault="00A1024E" w:rsidP="00E00249">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 xml:space="preserve">Сумма Контракта (руб.),  с учетом </w:t>
            </w:r>
            <w:r w:rsidRPr="00011D6C">
              <w:rPr>
                <w:rFonts w:ascii="Times New Roman" w:hAnsi="Times New Roman" w:cs="Times New Roman"/>
                <w:spacing w:val="-3"/>
                <w:sz w:val="24"/>
                <w:szCs w:val="24"/>
              </w:rPr>
              <w:t>стоимости товара,</w:t>
            </w:r>
            <w:r w:rsidR="00912D70">
              <w:rPr>
                <w:rFonts w:ascii="Times New Roman" w:hAnsi="Times New Roman" w:cs="Times New Roman"/>
                <w:spacing w:val="-3"/>
                <w:sz w:val="24"/>
                <w:szCs w:val="24"/>
              </w:rPr>
              <w:t xml:space="preserve"> упаковку,</w:t>
            </w:r>
            <w:r w:rsidRPr="00011D6C">
              <w:rPr>
                <w:rFonts w:ascii="Times New Roman" w:hAnsi="Times New Roman" w:cs="Times New Roman"/>
                <w:spacing w:val="-3"/>
                <w:sz w:val="24"/>
                <w:szCs w:val="24"/>
              </w:rPr>
              <w:t xml:space="preserve"> всех расходов по доставке до мест назначения, предусмотренные законодательством  Российской Федерации  налоги, сборы и платежи, НДС, а также  другие дополнительные расходы, связанные с поставкой товара</w:t>
            </w:r>
          </w:p>
        </w:tc>
      </w:tr>
      <w:tr w:rsidR="002E5CC5" w:rsidRPr="00011D6C" w14:paraId="4FE26D11"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01D799F5" w14:textId="616FD7EA"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14:paraId="473A0DF1" w14:textId="0F5B41C2" w:rsidR="002E5CC5" w:rsidRPr="002E5CC5" w:rsidRDefault="00B368C1"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t>Нитки черные 35 ЛЛ, намотка в бобине 2500м</w:t>
            </w:r>
          </w:p>
        </w:tc>
        <w:tc>
          <w:tcPr>
            <w:tcW w:w="948" w:type="dxa"/>
          </w:tcPr>
          <w:p w14:paraId="3D78B0B1" w14:textId="36E3AC0D" w:rsidR="002E5CC5" w:rsidRPr="002E5CC5" w:rsidRDefault="004A1264"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13.10.85.110</w:t>
            </w:r>
          </w:p>
        </w:tc>
        <w:tc>
          <w:tcPr>
            <w:tcW w:w="753" w:type="dxa"/>
            <w:tcBorders>
              <w:top w:val="single" w:sz="4" w:space="0" w:color="auto"/>
              <w:left w:val="single" w:sz="4" w:space="0" w:color="auto"/>
              <w:bottom w:val="single" w:sz="4" w:space="0" w:color="auto"/>
              <w:right w:val="single" w:sz="4" w:space="0" w:color="auto"/>
            </w:tcBorders>
          </w:tcPr>
          <w:p w14:paraId="1935AA67" w14:textId="4826D93E" w:rsidR="002E5CC5" w:rsidRPr="002E5CC5" w:rsidRDefault="004A1264"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864" w:type="dxa"/>
            <w:tcBorders>
              <w:top w:val="single" w:sz="4" w:space="0" w:color="auto"/>
              <w:left w:val="single" w:sz="4" w:space="0" w:color="auto"/>
              <w:bottom w:val="single" w:sz="4" w:space="0" w:color="auto"/>
              <w:right w:val="single" w:sz="4" w:space="0" w:color="auto"/>
            </w:tcBorders>
          </w:tcPr>
          <w:p w14:paraId="3AD6DF5A" w14:textId="78278B76" w:rsidR="002E5CC5" w:rsidRPr="002E5CC5" w:rsidRDefault="004A1264" w:rsidP="002E5CC5">
            <w:pPr>
              <w:spacing w:after="0" w:line="240" w:lineRule="auto"/>
              <w:jc w:val="center"/>
              <w:rPr>
                <w:rFonts w:ascii="Times New Roman" w:hAnsi="Times New Roman" w:cs="Times New Roman"/>
                <w:sz w:val="24"/>
                <w:szCs w:val="24"/>
              </w:rPr>
            </w:pPr>
            <w:r>
              <w:rPr>
                <w:rFonts w:ascii="Times New Roman" w:hAnsi="Times New Roman" w:cs="Times New Roman"/>
              </w:rPr>
              <w:t>25</w:t>
            </w:r>
          </w:p>
        </w:tc>
        <w:tc>
          <w:tcPr>
            <w:tcW w:w="1851" w:type="dxa"/>
            <w:tcBorders>
              <w:top w:val="single" w:sz="4" w:space="0" w:color="auto"/>
              <w:left w:val="single" w:sz="4" w:space="0" w:color="auto"/>
              <w:bottom w:val="single" w:sz="4" w:space="0" w:color="auto"/>
              <w:right w:val="single" w:sz="4" w:space="0" w:color="auto"/>
            </w:tcBorders>
          </w:tcPr>
          <w:p w14:paraId="6043406F" w14:textId="0F31613E"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F0BB9C5" w14:textId="5337652D" w:rsidR="002E5CC5" w:rsidRPr="00011D6C" w:rsidRDefault="002E5CC5" w:rsidP="002E5CC5">
            <w:pPr>
              <w:spacing w:after="0" w:line="240" w:lineRule="auto"/>
              <w:jc w:val="center"/>
              <w:rPr>
                <w:rFonts w:ascii="Times New Roman" w:hAnsi="Times New Roman" w:cs="Times New Roman"/>
                <w:sz w:val="24"/>
                <w:szCs w:val="24"/>
              </w:rPr>
            </w:pPr>
          </w:p>
        </w:tc>
      </w:tr>
      <w:tr w:rsidR="002E5CC5" w:rsidRPr="00011D6C" w14:paraId="05C78B87"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6FD13043" w14:textId="2E309C53"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tcPr>
          <w:p w14:paraId="473568EF" w14:textId="400863CD" w:rsidR="002E5CC5" w:rsidRPr="002E5CC5" w:rsidRDefault="004A1264"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t xml:space="preserve">Полотно нетканое </w:t>
            </w:r>
            <w:proofErr w:type="spellStart"/>
            <w:r>
              <w:rPr>
                <w:rFonts w:ascii="Times New Roman" w:hAnsi="Times New Roman" w:cs="Times New Roman"/>
              </w:rPr>
              <w:t>холстопрошивное</w:t>
            </w:r>
            <w:proofErr w:type="spellEnd"/>
            <w:r>
              <w:rPr>
                <w:rFonts w:ascii="Times New Roman" w:hAnsi="Times New Roman" w:cs="Times New Roman"/>
              </w:rPr>
              <w:t xml:space="preserve"> (ветошь), ширина 150 см, </w:t>
            </w:r>
            <w:r>
              <w:rPr>
                <w:rFonts w:ascii="Times New Roman" w:hAnsi="Times New Roman" w:cs="Times New Roman"/>
              </w:rPr>
              <w:lastRenderedPageBreak/>
              <w:t xml:space="preserve">плотность 180 </w:t>
            </w:r>
            <w:proofErr w:type="spellStart"/>
            <w:r>
              <w:rPr>
                <w:rFonts w:ascii="Times New Roman" w:hAnsi="Times New Roman" w:cs="Times New Roman"/>
              </w:rPr>
              <w:t>гр</w:t>
            </w:r>
            <w:proofErr w:type="spellEnd"/>
            <w:r>
              <w:rPr>
                <w:rFonts w:ascii="Times New Roman" w:hAnsi="Times New Roman" w:cs="Times New Roman"/>
              </w:rPr>
              <w:t>/м2, состав 100% хлопок</w:t>
            </w:r>
          </w:p>
        </w:tc>
        <w:tc>
          <w:tcPr>
            <w:tcW w:w="948" w:type="dxa"/>
          </w:tcPr>
          <w:p w14:paraId="6707768F" w14:textId="476226EE" w:rsidR="002E5CC5" w:rsidRPr="002E5CC5" w:rsidRDefault="004A1264"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lastRenderedPageBreak/>
              <w:t>13.94.20.110</w:t>
            </w:r>
          </w:p>
        </w:tc>
        <w:tc>
          <w:tcPr>
            <w:tcW w:w="753" w:type="dxa"/>
            <w:tcBorders>
              <w:top w:val="single" w:sz="4" w:space="0" w:color="auto"/>
              <w:left w:val="single" w:sz="4" w:space="0" w:color="auto"/>
              <w:bottom w:val="single" w:sz="4" w:space="0" w:color="auto"/>
              <w:right w:val="single" w:sz="4" w:space="0" w:color="auto"/>
            </w:tcBorders>
          </w:tcPr>
          <w:p w14:paraId="245C2EB5" w14:textId="4652B3CE" w:rsidR="002E5CC5" w:rsidRPr="002E5CC5" w:rsidRDefault="004A1264" w:rsidP="002E5CC5">
            <w:pPr>
              <w:spacing w:after="0" w:line="240" w:lineRule="auto"/>
              <w:jc w:val="center"/>
              <w:rPr>
                <w:rFonts w:ascii="Times New Roman" w:hAnsi="Times New Roman" w:cs="Times New Roman"/>
                <w:sz w:val="24"/>
                <w:szCs w:val="24"/>
              </w:rPr>
            </w:pPr>
            <w:proofErr w:type="spellStart"/>
            <w:r>
              <w:rPr>
                <w:rFonts w:ascii="Times New Roman" w:hAnsi="Times New Roman" w:cs="Times New Roman"/>
              </w:rPr>
              <w:t>Пог</w:t>
            </w:r>
            <w:proofErr w:type="spellEnd"/>
            <w:r>
              <w:rPr>
                <w:rFonts w:ascii="Times New Roman" w:hAnsi="Times New Roman" w:cs="Times New Roman"/>
              </w:rPr>
              <w:t xml:space="preserve">. </w:t>
            </w:r>
            <w:r w:rsidR="002E5CC5" w:rsidRPr="002E5CC5">
              <w:rPr>
                <w:rFonts w:ascii="Times New Roman" w:hAnsi="Times New Roman" w:cs="Times New Roman"/>
              </w:rPr>
              <w:t>м</w:t>
            </w:r>
          </w:p>
        </w:tc>
        <w:tc>
          <w:tcPr>
            <w:tcW w:w="864" w:type="dxa"/>
            <w:tcBorders>
              <w:top w:val="single" w:sz="4" w:space="0" w:color="auto"/>
              <w:left w:val="single" w:sz="4" w:space="0" w:color="auto"/>
              <w:bottom w:val="single" w:sz="4" w:space="0" w:color="auto"/>
              <w:right w:val="single" w:sz="4" w:space="0" w:color="auto"/>
            </w:tcBorders>
          </w:tcPr>
          <w:p w14:paraId="7F7898A9" w14:textId="4988005B" w:rsidR="002E5CC5" w:rsidRPr="002E5CC5" w:rsidRDefault="004A1264" w:rsidP="002E5CC5">
            <w:pPr>
              <w:spacing w:after="0" w:line="240" w:lineRule="auto"/>
              <w:jc w:val="center"/>
              <w:rPr>
                <w:rFonts w:ascii="Times New Roman" w:hAnsi="Times New Roman" w:cs="Times New Roman"/>
                <w:sz w:val="24"/>
                <w:szCs w:val="24"/>
              </w:rPr>
            </w:pPr>
            <w:r>
              <w:rPr>
                <w:rFonts w:ascii="Times New Roman" w:hAnsi="Times New Roman" w:cs="Times New Roman"/>
              </w:rPr>
              <w:t>150</w:t>
            </w:r>
          </w:p>
        </w:tc>
        <w:tc>
          <w:tcPr>
            <w:tcW w:w="1851" w:type="dxa"/>
            <w:tcBorders>
              <w:top w:val="single" w:sz="4" w:space="0" w:color="auto"/>
              <w:left w:val="single" w:sz="4" w:space="0" w:color="auto"/>
              <w:bottom w:val="single" w:sz="4" w:space="0" w:color="auto"/>
              <w:right w:val="single" w:sz="4" w:space="0" w:color="auto"/>
            </w:tcBorders>
          </w:tcPr>
          <w:p w14:paraId="50859377" w14:textId="77777777"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7710AD" w14:textId="77777777" w:rsidR="002E5CC5" w:rsidRPr="00011D6C" w:rsidRDefault="002E5CC5" w:rsidP="002E5CC5">
            <w:pPr>
              <w:spacing w:after="0" w:line="240" w:lineRule="auto"/>
              <w:jc w:val="center"/>
              <w:rPr>
                <w:rFonts w:ascii="Times New Roman" w:hAnsi="Times New Roman" w:cs="Times New Roman"/>
                <w:sz w:val="24"/>
                <w:szCs w:val="24"/>
              </w:rPr>
            </w:pPr>
          </w:p>
        </w:tc>
      </w:tr>
      <w:tr w:rsidR="002E5CC5" w:rsidRPr="00011D6C" w14:paraId="034AA7C4"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6262284B" w14:textId="2E136CB6"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tcPr>
          <w:p w14:paraId="6AB0B975" w14:textId="30732A06" w:rsidR="002E5CC5" w:rsidRPr="002E5CC5" w:rsidRDefault="004A1264" w:rsidP="002E5CC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rPr>
              <w:t>Вафельное полотно</w:t>
            </w:r>
            <w:proofErr w:type="gramEnd"/>
            <w:r>
              <w:rPr>
                <w:rFonts w:ascii="Times New Roman" w:hAnsi="Times New Roman" w:cs="Times New Roman"/>
              </w:rPr>
              <w:t xml:space="preserve"> отбеленное шириной 45 см, плотностью 200г/м2</w:t>
            </w:r>
          </w:p>
        </w:tc>
        <w:tc>
          <w:tcPr>
            <w:tcW w:w="948" w:type="dxa"/>
          </w:tcPr>
          <w:p w14:paraId="18C7B325" w14:textId="03F051E0" w:rsidR="002E5CC5" w:rsidRPr="002E5CC5" w:rsidRDefault="004A25CE"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13.20.20.119</w:t>
            </w:r>
          </w:p>
        </w:tc>
        <w:tc>
          <w:tcPr>
            <w:tcW w:w="753" w:type="dxa"/>
            <w:tcBorders>
              <w:top w:val="single" w:sz="4" w:space="0" w:color="auto"/>
              <w:left w:val="single" w:sz="4" w:space="0" w:color="auto"/>
              <w:bottom w:val="single" w:sz="4" w:space="0" w:color="auto"/>
              <w:right w:val="single" w:sz="4" w:space="0" w:color="auto"/>
            </w:tcBorders>
          </w:tcPr>
          <w:p w14:paraId="40304CA9" w14:textId="3ED63000" w:rsidR="002E5CC5" w:rsidRPr="002E5CC5" w:rsidRDefault="00E31C52" w:rsidP="002E5CC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Пог</w:t>
            </w:r>
            <w:proofErr w:type="spellEnd"/>
            <w:r>
              <w:rPr>
                <w:rFonts w:ascii="Times New Roman" w:hAnsi="Times New Roman" w:cs="Times New Roman"/>
                <w:sz w:val="24"/>
                <w:szCs w:val="24"/>
              </w:rPr>
              <w:t>. м</w:t>
            </w:r>
          </w:p>
        </w:tc>
        <w:tc>
          <w:tcPr>
            <w:tcW w:w="864" w:type="dxa"/>
            <w:tcBorders>
              <w:top w:val="single" w:sz="4" w:space="0" w:color="auto"/>
              <w:left w:val="single" w:sz="4" w:space="0" w:color="auto"/>
              <w:bottom w:val="single" w:sz="4" w:space="0" w:color="auto"/>
              <w:right w:val="single" w:sz="4" w:space="0" w:color="auto"/>
            </w:tcBorders>
          </w:tcPr>
          <w:p w14:paraId="17F9CE68" w14:textId="39FC47F7" w:rsidR="002E5CC5" w:rsidRPr="002E5CC5" w:rsidRDefault="00E31C52"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51" w:type="dxa"/>
            <w:tcBorders>
              <w:top w:val="single" w:sz="4" w:space="0" w:color="auto"/>
              <w:left w:val="single" w:sz="4" w:space="0" w:color="auto"/>
              <w:bottom w:val="single" w:sz="4" w:space="0" w:color="auto"/>
              <w:right w:val="single" w:sz="4" w:space="0" w:color="auto"/>
            </w:tcBorders>
          </w:tcPr>
          <w:p w14:paraId="65702B8B" w14:textId="77777777"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B436371" w14:textId="77777777" w:rsidR="002E5CC5" w:rsidRPr="00011D6C" w:rsidRDefault="002E5CC5" w:rsidP="002E5CC5">
            <w:pPr>
              <w:spacing w:after="0" w:line="240" w:lineRule="auto"/>
              <w:jc w:val="center"/>
              <w:rPr>
                <w:rFonts w:ascii="Times New Roman" w:hAnsi="Times New Roman" w:cs="Times New Roman"/>
                <w:sz w:val="24"/>
                <w:szCs w:val="24"/>
              </w:rPr>
            </w:pPr>
          </w:p>
        </w:tc>
      </w:tr>
      <w:tr w:rsidR="002E5CC5" w:rsidRPr="00011D6C" w14:paraId="60495103"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182B0D22" w14:textId="648E410A"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tcPr>
          <w:p w14:paraId="46A38C9F" w14:textId="305D861C" w:rsidR="002E5CC5" w:rsidRPr="002E5CC5" w:rsidRDefault="00E31C52"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Ткань смесовая 220 г/м2, состав 35% ХБ + 65% ПЭ, </w:t>
            </w:r>
            <w:proofErr w:type="spellStart"/>
            <w:r>
              <w:rPr>
                <w:rFonts w:ascii="Times New Roman" w:hAnsi="Times New Roman" w:cs="Times New Roman"/>
                <w:color w:val="000000"/>
                <w:sz w:val="24"/>
                <w:szCs w:val="24"/>
              </w:rPr>
              <w:t>полиэфирнохлопковая</w:t>
            </w:r>
            <w:proofErr w:type="spellEnd"/>
            <w:r>
              <w:rPr>
                <w:rFonts w:ascii="Times New Roman" w:hAnsi="Times New Roman" w:cs="Times New Roman"/>
                <w:color w:val="000000"/>
                <w:sz w:val="24"/>
                <w:szCs w:val="24"/>
              </w:rPr>
              <w:t xml:space="preserve"> гладкошерстная, цвет серый.</w:t>
            </w:r>
          </w:p>
        </w:tc>
        <w:tc>
          <w:tcPr>
            <w:tcW w:w="948" w:type="dxa"/>
          </w:tcPr>
          <w:p w14:paraId="0B567D3E" w14:textId="3581C0C3" w:rsidR="002E5CC5" w:rsidRPr="002E5CC5" w:rsidRDefault="004A25CE"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13.20.20.125</w:t>
            </w:r>
          </w:p>
        </w:tc>
        <w:tc>
          <w:tcPr>
            <w:tcW w:w="753" w:type="dxa"/>
            <w:tcBorders>
              <w:top w:val="single" w:sz="4" w:space="0" w:color="auto"/>
              <w:left w:val="single" w:sz="4" w:space="0" w:color="auto"/>
              <w:bottom w:val="single" w:sz="4" w:space="0" w:color="auto"/>
              <w:right w:val="single" w:sz="4" w:space="0" w:color="auto"/>
            </w:tcBorders>
          </w:tcPr>
          <w:p w14:paraId="100F5FF6" w14:textId="17AF2BC5" w:rsidR="002E5CC5" w:rsidRPr="002E5CC5" w:rsidRDefault="00E31C52" w:rsidP="002E5CC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Пог</w:t>
            </w:r>
            <w:proofErr w:type="spellEnd"/>
            <w:r>
              <w:rPr>
                <w:rFonts w:ascii="Times New Roman" w:hAnsi="Times New Roman" w:cs="Times New Roman"/>
                <w:sz w:val="24"/>
                <w:szCs w:val="24"/>
              </w:rPr>
              <w:t>. м</w:t>
            </w:r>
          </w:p>
        </w:tc>
        <w:tc>
          <w:tcPr>
            <w:tcW w:w="864" w:type="dxa"/>
            <w:tcBorders>
              <w:top w:val="single" w:sz="4" w:space="0" w:color="auto"/>
              <w:left w:val="single" w:sz="4" w:space="0" w:color="auto"/>
              <w:bottom w:val="single" w:sz="4" w:space="0" w:color="auto"/>
              <w:right w:val="single" w:sz="4" w:space="0" w:color="auto"/>
            </w:tcBorders>
          </w:tcPr>
          <w:p w14:paraId="38E108D4" w14:textId="1E61B203" w:rsidR="002E5CC5" w:rsidRPr="002E5CC5" w:rsidRDefault="00E31C52"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51" w:type="dxa"/>
            <w:tcBorders>
              <w:top w:val="single" w:sz="4" w:space="0" w:color="auto"/>
              <w:left w:val="single" w:sz="4" w:space="0" w:color="auto"/>
              <w:bottom w:val="single" w:sz="4" w:space="0" w:color="auto"/>
              <w:right w:val="single" w:sz="4" w:space="0" w:color="auto"/>
            </w:tcBorders>
          </w:tcPr>
          <w:p w14:paraId="2C1C8A27" w14:textId="77777777"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DECCB8A" w14:textId="77777777" w:rsidR="002E5CC5" w:rsidRPr="00011D6C" w:rsidRDefault="002E5CC5" w:rsidP="002E5CC5">
            <w:pPr>
              <w:spacing w:after="0" w:line="240" w:lineRule="auto"/>
              <w:jc w:val="center"/>
              <w:rPr>
                <w:rFonts w:ascii="Times New Roman" w:hAnsi="Times New Roman" w:cs="Times New Roman"/>
                <w:sz w:val="24"/>
                <w:szCs w:val="24"/>
              </w:rPr>
            </w:pPr>
          </w:p>
        </w:tc>
      </w:tr>
      <w:tr w:rsidR="002E5CC5" w:rsidRPr="00011D6C" w14:paraId="2BA6FFB9" w14:textId="77777777" w:rsidTr="005B6F23">
        <w:trPr>
          <w:trHeight w:val="796"/>
        </w:trPr>
        <w:tc>
          <w:tcPr>
            <w:tcW w:w="709" w:type="dxa"/>
            <w:tcBorders>
              <w:top w:val="single" w:sz="4" w:space="0" w:color="auto"/>
              <w:left w:val="single" w:sz="4" w:space="0" w:color="auto"/>
              <w:bottom w:val="single" w:sz="4" w:space="0" w:color="auto"/>
              <w:right w:val="single" w:sz="4" w:space="0" w:color="auto"/>
            </w:tcBorders>
          </w:tcPr>
          <w:p w14:paraId="72741F16" w14:textId="22ABC163"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14:paraId="6BD97232" w14:textId="1B3E53C7" w:rsidR="002E5CC5" w:rsidRPr="002E5CC5" w:rsidRDefault="00E31C52"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Светоотражающий кант серого цвета</w:t>
            </w:r>
          </w:p>
        </w:tc>
        <w:tc>
          <w:tcPr>
            <w:tcW w:w="948" w:type="dxa"/>
          </w:tcPr>
          <w:p w14:paraId="0FFED4E3" w14:textId="4DCCD021" w:rsidR="002E5CC5" w:rsidRPr="002E5CC5" w:rsidRDefault="004A25CE"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23.99.12.120</w:t>
            </w:r>
          </w:p>
        </w:tc>
        <w:tc>
          <w:tcPr>
            <w:tcW w:w="753" w:type="dxa"/>
            <w:tcBorders>
              <w:top w:val="single" w:sz="4" w:space="0" w:color="auto"/>
              <w:left w:val="single" w:sz="4" w:space="0" w:color="auto"/>
              <w:bottom w:val="single" w:sz="4" w:space="0" w:color="auto"/>
              <w:right w:val="single" w:sz="4" w:space="0" w:color="auto"/>
            </w:tcBorders>
          </w:tcPr>
          <w:p w14:paraId="3E39D185" w14:textId="36594F27" w:rsidR="002E5CC5" w:rsidRPr="002E5CC5" w:rsidRDefault="00E31C52"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864" w:type="dxa"/>
            <w:tcBorders>
              <w:top w:val="single" w:sz="4" w:space="0" w:color="auto"/>
              <w:left w:val="single" w:sz="4" w:space="0" w:color="auto"/>
              <w:bottom w:val="single" w:sz="4" w:space="0" w:color="auto"/>
              <w:right w:val="single" w:sz="4" w:space="0" w:color="auto"/>
            </w:tcBorders>
          </w:tcPr>
          <w:p w14:paraId="4B27B8FA" w14:textId="24F6EA6B" w:rsidR="002E5CC5" w:rsidRPr="002E5CC5" w:rsidRDefault="00E31C52"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51" w:type="dxa"/>
            <w:tcBorders>
              <w:top w:val="single" w:sz="4" w:space="0" w:color="auto"/>
              <w:left w:val="single" w:sz="4" w:space="0" w:color="auto"/>
              <w:bottom w:val="single" w:sz="4" w:space="0" w:color="auto"/>
              <w:right w:val="single" w:sz="4" w:space="0" w:color="auto"/>
            </w:tcBorders>
          </w:tcPr>
          <w:p w14:paraId="4DF02A9B" w14:textId="77777777"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19F69B5" w14:textId="77777777" w:rsidR="002E5CC5" w:rsidRPr="00011D6C" w:rsidRDefault="002E5CC5" w:rsidP="002E5CC5">
            <w:pPr>
              <w:spacing w:after="0" w:line="240" w:lineRule="auto"/>
              <w:jc w:val="center"/>
              <w:rPr>
                <w:rFonts w:ascii="Times New Roman" w:hAnsi="Times New Roman" w:cs="Times New Roman"/>
                <w:sz w:val="24"/>
                <w:szCs w:val="24"/>
              </w:rPr>
            </w:pPr>
          </w:p>
        </w:tc>
      </w:tr>
      <w:tr w:rsidR="002E5CC5" w:rsidRPr="00011D6C" w14:paraId="2066D7CA"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262BC6A2" w14:textId="184CD31E"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6.</w:t>
            </w:r>
          </w:p>
        </w:tc>
        <w:tc>
          <w:tcPr>
            <w:tcW w:w="2835" w:type="dxa"/>
            <w:tcBorders>
              <w:top w:val="single" w:sz="4" w:space="0" w:color="auto"/>
              <w:left w:val="single" w:sz="4" w:space="0" w:color="auto"/>
              <w:bottom w:val="single" w:sz="4" w:space="0" w:color="auto"/>
              <w:right w:val="single" w:sz="4" w:space="0" w:color="auto"/>
            </w:tcBorders>
          </w:tcPr>
          <w:p w14:paraId="55A71476" w14:textId="77777777" w:rsidR="002E5CC5" w:rsidRDefault="00E31C52"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Ткань сорочечная, состав </w:t>
            </w:r>
          </w:p>
          <w:p w14:paraId="786FEFAB" w14:textId="614BF8AD" w:rsidR="00E31C52" w:rsidRPr="002E5CC5" w:rsidRDefault="00E31C52"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 вискозы + 65% полиэстер, плотность 150 г/м2, цвет голубой</w:t>
            </w:r>
          </w:p>
        </w:tc>
        <w:tc>
          <w:tcPr>
            <w:tcW w:w="948" w:type="dxa"/>
          </w:tcPr>
          <w:p w14:paraId="794A6383" w14:textId="45597348" w:rsidR="002E5CC5" w:rsidRPr="002E5CC5" w:rsidRDefault="004A25CE"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13.20.20.112</w:t>
            </w:r>
            <w:bookmarkStart w:id="0" w:name="_GoBack"/>
            <w:bookmarkEnd w:id="0"/>
          </w:p>
        </w:tc>
        <w:tc>
          <w:tcPr>
            <w:tcW w:w="753" w:type="dxa"/>
            <w:tcBorders>
              <w:top w:val="single" w:sz="4" w:space="0" w:color="auto"/>
              <w:left w:val="single" w:sz="4" w:space="0" w:color="auto"/>
              <w:bottom w:val="single" w:sz="4" w:space="0" w:color="auto"/>
              <w:right w:val="single" w:sz="4" w:space="0" w:color="auto"/>
            </w:tcBorders>
          </w:tcPr>
          <w:p w14:paraId="35D8841D" w14:textId="30814875" w:rsidR="002E5CC5" w:rsidRPr="002E5CC5" w:rsidRDefault="00E31C52" w:rsidP="002E5CC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Пог</w:t>
            </w:r>
            <w:proofErr w:type="spellEnd"/>
            <w:r>
              <w:rPr>
                <w:rFonts w:ascii="Times New Roman" w:hAnsi="Times New Roman" w:cs="Times New Roman"/>
                <w:sz w:val="24"/>
                <w:szCs w:val="24"/>
              </w:rPr>
              <w:t>. м</w:t>
            </w:r>
          </w:p>
        </w:tc>
        <w:tc>
          <w:tcPr>
            <w:tcW w:w="864" w:type="dxa"/>
            <w:tcBorders>
              <w:top w:val="single" w:sz="4" w:space="0" w:color="auto"/>
              <w:left w:val="single" w:sz="4" w:space="0" w:color="auto"/>
              <w:bottom w:val="single" w:sz="4" w:space="0" w:color="auto"/>
              <w:right w:val="single" w:sz="4" w:space="0" w:color="auto"/>
            </w:tcBorders>
          </w:tcPr>
          <w:p w14:paraId="4E511930" w14:textId="2F8BCFBB" w:rsidR="002E5CC5" w:rsidRPr="002E5CC5" w:rsidRDefault="00E31C52" w:rsidP="002E5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51" w:type="dxa"/>
            <w:tcBorders>
              <w:top w:val="single" w:sz="4" w:space="0" w:color="auto"/>
              <w:left w:val="single" w:sz="4" w:space="0" w:color="auto"/>
              <w:bottom w:val="single" w:sz="4" w:space="0" w:color="auto"/>
              <w:right w:val="single" w:sz="4" w:space="0" w:color="auto"/>
            </w:tcBorders>
          </w:tcPr>
          <w:p w14:paraId="18401950" w14:textId="77777777"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E17C17D" w14:textId="77777777" w:rsidR="002E5CC5" w:rsidRPr="00011D6C" w:rsidRDefault="002E5CC5" w:rsidP="002E5CC5">
            <w:pPr>
              <w:spacing w:after="0" w:line="240" w:lineRule="auto"/>
              <w:jc w:val="center"/>
              <w:rPr>
                <w:rFonts w:ascii="Times New Roman" w:hAnsi="Times New Roman" w:cs="Times New Roman"/>
                <w:sz w:val="24"/>
                <w:szCs w:val="24"/>
              </w:rPr>
            </w:pPr>
          </w:p>
        </w:tc>
      </w:tr>
      <w:tr w:rsidR="002829E7" w:rsidRPr="00011D6C" w14:paraId="5FB05DAE" w14:textId="77777777" w:rsidTr="009844E6">
        <w:trPr>
          <w:trHeight w:val="269"/>
        </w:trPr>
        <w:tc>
          <w:tcPr>
            <w:tcW w:w="7960" w:type="dxa"/>
            <w:gridSpan w:val="6"/>
            <w:tcBorders>
              <w:top w:val="single" w:sz="4" w:space="0" w:color="auto"/>
              <w:left w:val="single" w:sz="4" w:space="0" w:color="auto"/>
              <w:bottom w:val="single" w:sz="4" w:space="0" w:color="auto"/>
              <w:right w:val="single" w:sz="4" w:space="0" w:color="auto"/>
            </w:tcBorders>
            <w:vAlign w:val="center"/>
          </w:tcPr>
          <w:p w14:paraId="7BEC713C" w14:textId="05C8D374" w:rsidR="002829E7" w:rsidRPr="00011D6C" w:rsidRDefault="00177132" w:rsidP="002829E7">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r w:rsidR="002829E7" w:rsidRPr="00011D6C">
              <w:rPr>
                <w:rFonts w:ascii="Times New Roman" w:hAnsi="Times New Roman" w:cs="Times New Roman"/>
                <w:b/>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38C10382" w14:textId="640948B6" w:rsidR="002829E7" w:rsidRPr="00011D6C" w:rsidRDefault="002829E7" w:rsidP="002829E7">
            <w:pPr>
              <w:spacing w:after="0" w:line="240" w:lineRule="auto"/>
              <w:jc w:val="center"/>
              <w:rPr>
                <w:rFonts w:ascii="Times New Roman" w:hAnsi="Times New Roman" w:cs="Times New Roman"/>
                <w:b/>
                <w:sz w:val="24"/>
                <w:szCs w:val="24"/>
              </w:rPr>
            </w:pPr>
          </w:p>
        </w:tc>
      </w:tr>
    </w:tbl>
    <w:p w14:paraId="6CF555E7" w14:textId="471B7349" w:rsidR="004B5C67" w:rsidRDefault="004B5C67" w:rsidP="00E81923">
      <w:pPr>
        <w:pStyle w:val="a7"/>
        <w:tabs>
          <w:tab w:val="left" w:pos="567"/>
        </w:tabs>
        <w:spacing w:line="240" w:lineRule="auto"/>
        <w:ind w:left="1069"/>
        <w:rPr>
          <w:rFonts w:ascii="Times New Roman" w:hAnsi="Times New Roman" w:cs="Times New Roman"/>
          <w:b/>
          <w:caps/>
          <w:spacing w:val="-14"/>
        </w:rPr>
      </w:pPr>
    </w:p>
    <w:p w14:paraId="1F9694F4" w14:textId="77777777" w:rsidR="00297DC2" w:rsidRDefault="00297DC2" w:rsidP="00AC6F4E">
      <w:pPr>
        <w:pStyle w:val="a7"/>
        <w:tabs>
          <w:tab w:val="left" w:pos="567"/>
        </w:tabs>
        <w:spacing w:line="240" w:lineRule="auto"/>
        <w:ind w:left="1069"/>
        <w:jc w:val="center"/>
        <w:rPr>
          <w:rFonts w:ascii="Times New Roman" w:hAnsi="Times New Roman" w:cs="Times New Roman"/>
          <w:b/>
          <w:caps/>
          <w:spacing w:val="-14"/>
        </w:rPr>
      </w:pPr>
    </w:p>
    <w:p w14:paraId="7D4F7696" w14:textId="034526A5" w:rsidR="004437F5" w:rsidRPr="00AC6F4E" w:rsidRDefault="00AC6F4E" w:rsidP="00AC6F4E">
      <w:pPr>
        <w:pStyle w:val="a7"/>
        <w:tabs>
          <w:tab w:val="left" w:pos="567"/>
        </w:tabs>
        <w:spacing w:line="240" w:lineRule="auto"/>
        <w:ind w:left="1069"/>
        <w:jc w:val="center"/>
        <w:rPr>
          <w:rFonts w:ascii="Times New Roman" w:hAnsi="Times New Roman" w:cs="Times New Roman"/>
          <w:b/>
          <w:caps/>
          <w:spacing w:val="-14"/>
        </w:rPr>
      </w:pPr>
      <w:r w:rsidRPr="00AC6F4E">
        <w:rPr>
          <w:rFonts w:ascii="Times New Roman" w:hAnsi="Times New Roman" w:cs="Times New Roman"/>
          <w:b/>
          <w:caps/>
          <w:spacing w:val="-14"/>
        </w:rPr>
        <w:t>2.</w:t>
      </w:r>
      <w:r w:rsidR="0030600E" w:rsidRPr="00AC6F4E">
        <w:rPr>
          <w:rFonts w:ascii="Times New Roman" w:hAnsi="Times New Roman" w:cs="Times New Roman"/>
          <w:b/>
          <w:caps/>
          <w:spacing w:val="-14"/>
        </w:rPr>
        <w:t>Права и обязанности Сторон</w:t>
      </w:r>
    </w:p>
    <w:p w14:paraId="6C855AA4"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b/>
          <w:caps/>
          <w:spacing w:val="-14"/>
          <w:sz w:val="24"/>
          <w:szCs w:val="24"/>
        </w:rPr>
        <w:t xml:space="preserve">                 </w:t>
      </w:r>
      <w:r w:rsidRPr="0030600E">
        <w:rPr>
          <w:rFonts w:ascii="Times New Roman" w:hAnsi="Times New Roman" w:cs="Times New Roman"/>
          <w:sz w:val="24"/>
          <w:szCs w:val="24"/>
        </w:rPr>
        <w:t xml:space="preserve">2.1. </w:t>
      </w:r>
      <w:r w:rsidRPr="00E07DAB">
        <w:rPr>
          <w:rFonts w:ascii="Times New Roman" w:hAnsi="Times New Roman" w:cs="Times New Roman"/>
          <w:i/>
          <w:sz w:val="24"/>
          <w:szCs w:val="24"/>
        </w:rPr>
        <w:t>Государственный заказчик обязуется:</w:t>
      </w:r>
    </w:p>
    <w:p w14:paraId="52F3330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2.1.1. Осуществлять контроль за исполнением Поставщиком условий контракта в соответствии с законодательством Российской Федерации.</w:t>
      </w:r>
    </w:p>
    <w:p w14:paraId="56FA3BB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2.1.2. Обеспечить оплату товара в соответствии с условиями Контракта.</w:t>
      </w:r>
    </w:p>
    <w:p w14:paraId="58D2761C" w14:textId="16407748"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товара, фактически поставленного на момент расторжения </w:t>
      </w:r>
      <w:r w:rsidRPr="0030600E">
        <w:rPr>
          <w:rFonts w:ascii="Times New Roman" w:hAnsi="Times New Roman" w:cs="Times New Roman"/>
          <w:color w:val="000000"/>
          <w:sz w:val="24"/>
          <w:szCs w:val="24"/>
        </w:rPr>
        <w:t>Контракта, при условии отсутствия претензий по его качеству, на основании подписанных Поставщиком и Государственным заказчиком акта исполнения обязательств по государственному контракту, составленного</w:t>
      </w:r>
      <w:r w:rsidR="00C3375D">
        <w:rPr>
          <w:rFonts w:ascii="Times New Roman" w:hAnsi="Times New Roman" w:cs="Times New Roman"/>
          <w:sz w:val="24"/>
          <w:szCs w:val="24"/>
        </w:rPr>
        <w:t xml:space="preserve"> по прилагаемой форме (П</w:t>
      </w:r>
      <w:r w:rsidRPr="0030600E">
        <w:rPr>
          <w:rFonts w:ascii="Times New Roman" w:hAnsi="Times New Roman" w:cs="Times New Roman"/>
          <w:sz w:val="24"/>
          <w:szCs w:val="24"/>
        </w:rPr>
        <w:t>риложение № 1).</w:t>
      </w:r>
    </w:p>
    <w:p w14:paraId="1D09EFB5"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213DBCEF"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885EFEB"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2.1.6. Выполнять иные обязанности, предусмотренные законодательством Российской Федерации и Контрактом.</w:t>
      </w:r>
    </w:p>
    <w:p w14:paraId="2551F512"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2.2. </w:t>
      </w:r>
      <w:r w:rsidRPr="00E07DAB">
        <w:rPr>
          <w:rFonts w:ascii="Times New Roman" w:hAnsi="Times New Roman" w:cs="Times New Roman"/>
          <w:i/>
          <w:sz w:val="24"/>
          <w:szCs w:val="24"/>
        </w:rPr>
        <w:t>Государственный заказчик имеет право:</w:t>
      </w:r>
    </w:p>
    <w:p w14:paraId="54338031"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2.2.1. Требовать от Поставщика надлежащего исполнения обязательств, предусмотренных Контрактом.</w:t>
      </w:r>
    </w:p>
    <w:p w14:paraId="56C9AAAC"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2.2.2. Требовать от Поставщика своевременного устранения выявленных недостатков.</w:t>
      </w:r>
    </w:p>
    <w:p w14:paraId="11A55E48"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101EA2D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258B0F3" w14:textId="25BDE445"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lastRenderedPageBreak/>
        <w:t xml:space="preserve">  </w:t>
      </w:r>
      <w:r w:rsidR="00C3375D">
        <w:rPr>
          <w:rFonts w:ascii="Times New Roman" w:hAnsi="Times New Roman" w:cs="Times New Roman"/>
          <w:sz w:val="24"/>
          <w:szCs w:val="24"/>
        </w:rPr>
        <w:t xml:space="preserve">           </w:t>
      </w:r>
      <w:r w:rsidRPr="0030600E">
        <w:rPr>
          <w:rFonts w:ascii="Times New Roman" w:hAnsi="Times New Roman" w:cs="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1F891446"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 </w:t>
      </w:r>
      <w:r w:rsidRPr="00E07DAB">
        <w:rPr>
          <w:rFonts w:ascii="Times New Roman" w:hAnsi="Times New Roman" w:cs="Times New Roman"/>
          <w:i/>
          <w:sz w:val="24"/>
          <w:szCs w:val="24"/>
        </w:rPr>
        <w:t>Поставщик обязуется:</w:t>
      </w:r>
    </w:p>
    <w:p w14:paraId="68DB8B89"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2.3.1. Поставить товар в соответствие с условиями настоящего Контракта.</w:t>
      </w:r>
    </w:p>
    <w:p w14:paraId="4984E9E6"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0B0E025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37B5DCD"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2.3.4. Устранить за свой счет недостатки и дефекты, выявленные при приемке товара, либо в течение срока годности, установленного Контрактом.</w:t>
      </w:r>
    </w:p>
    <w:p w14:paraId="1ECA57CB"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2.3.5. Осуществить безвозмездную замену товара, несоответствующего по качеству, при соблюдении условий хранения. </w:t>
      </w:r>
    </w:p>
    <w:p w14:paraId="5396C3D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2.3.6. Выполнять иные обязанности, предусмотренные законодательством Российской Федерации и Контрактом.</w:t>
      </w:r>
    </w:p>
    <w:p w14:paraId="59E2DDD3"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 </w:t>
      </w:r>
      <w:r w:rsidRPr="00E07DAB">
        <w:rPr>
          <w:rFonts w:ascii="Times New Roman" w:hAnsi="Times New Roman" w:cs="Times New Roman"/>
          <w:i/>
          <w:sz w:val="24"/>
          <w:szCs w:val="24"/>
        </w:rPr>
        <w:t>Поставщик вправе:</w:t>
      </w:r>
    </w:p>
    <w:p w14:paraId="6F64CAA1"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14:paraId="08BE80A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2.4.2. Требовать уплату пеней и штрафа согласно условиям Контракта.</w:t>
      </w:r>
    </w:p>
    <w:p w14:paraId="0F5AF578" w14:textId="77777777" w:rsidR="00F4368D" w:rsidRPr="0030600E" w:rsidRDefault="0030600E" w:rsidP="001A27D0">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2.4.3. Принять решение об одностороннем отказе от исполнения Контракта в соответствии с гражданским законодательством Российской Федерации и у</w:t>
      </w:r>
      <w:r w:rsidR="001A27D0">
        <w:rPr>
          <w:rFonts w:ascii="Times New Roman" w:hAnsi="Times New Roman" w:cs="Times New Roman"/>
          <w:sz w:val="24"/>
          <w:szCs w:val="24"/>
        </w:rPr>
        <w:t>словиями настоящего Контракта.</w:t>
      </w:r>
      <w:r>
        <w:rPr>
          <w:b/>
          <w:caps/>
          <w:spacing w:val="-14"/>
        </w:rPr>
        <w:t xml:space="preserve">                   </w:t>
      </w:r>
      <w:r w:rsidRPr="00B2547D">
        <w:rPr>
          <w:b/>
          <w:caps/>
          <w:spacing w:val="-14"/>
        </w:rPr>
        <w:t xml:space="preserve"> </w:t>
      </w:r>
      <w:r>
        <w:rPr>
          <w:b/>
          <w:caps/>
          <w:spacing w:val="-14"/>
        </w:rPr>
        <w:t xml:space="preserve">    </w:t>
      </w:r>
    </w:p>
    <w:p w14:paraId="33D6A366" w14:textId="77777777" w:rsidR="004B5C67" w:rsidRDefault="004B5C67" w:rsidP="00C3375D">
      <w:pPr>
        <w:pStyle w:val="a6"/>
        <w:tabs>
          <w:tab w:val="left" w:pos="567"/>
        </w:tabs>
        <w:ind w:left="709"/>
        <w:jc w:val="center"/>
        <w:rPr>
          <w:rFonts w:ascii="Times New Roman" w:hAnsi="Times New Roman" w:cs="Times New Roman"/>
          <w:b/>
        </w:rPr>
      </w:pPr>
    </w:p>
    <w:p w14:paraId="02D69B96" w14:textId="576C79CA" w:rsidR="0030600E" w:rsidRPr="00C3375D" w:rsidRDefault="002D4586" w:rsidP="00C3375D">
      <w:pPr>
        <w:pStyle w:val="a6"/>
        <w:tabs>
          <w:tab w:val="left" w:pos="567"/>
        </w:tabs>
        <w:ind w:left="709"/>
        <w:jc w:val="center"/>
        <w:rPr>
          <w:rFonts w:ascii="Times New Roman" w:hAnsi="Times New Roman" w:cs="Times New Roman"/>
          <w:b/>
        </w:rPr>
      </w:pPr>
      <w:r>
        <w:rPr>
          <w:rFonts w:ascii="Times New Roman" w:hAnsi="Times New Roman" w:cs="Times New Roman"/>
          <w:b/>
        </w:rPr>
        <w:t>3.</w:t>
      </w:r>
      <w:r w:rsidR="0030600E" w:rsidRPr="00AC6F4E">
        <w:rPr>
          <w:rFonts w:ascii="Times New Roman" w:hAnsi="Times New Roman" w:cs="Times New Roman"/>
          <w:b/>
        </w:rPr>
        <w:t>КАЧЕСТВО И ПОРЯДОК ПРИЕМКИ ТОВАРА</w:t>
      </w:r>
    </w:p>
    <w:p w14:paraId="7E1B813C" w14:textId="48850891" w:rsidR="0030600E" w:rsidRPr="00C3375D" w:rsidRDefault="008E28BF" w:rsidP="00C3375D">
      <w:pPr>
        <w:tabs>
          <w:tab w:val="left" w:pos="144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C3375D">
        <w:rPr>
          <w:rFonts w:ascii="Times New Roman" w:hAnsi="Times New Roman" w:cs="Times New Roman"/>
          <w:sz w:val="24"/>
          <w:szCs w:val="24"/>
        </w:rPr>
        <w:t xml:space="preserve">     </w:t>
      </w:r>
      <w:r w:rsidR="0030600E" w:rsidRPr="0030600E">
        <w:rPr>
          <w:rFonts w:ascii="Times New Roman" w:hAnsi="Times New Roman" w:cs="Times New Roman"/>
          <w:sz w:val="24"/>
          <w:szCs w:val="24"/>
        </w:rPr>
        <w:t>3.1. Поставляемый товар должен быть надлежащего качества и соответствовать предъявляемым к нему требованиям</w:t>
      </w:r>
      <w:r w:rsidR="00C3375D">
        <w:rPr>
          <w:rFonts w:ascii="Times New Roman" w:hAnsi="Times New Roman" w:cs="Times New Roman"/>
          <w:sz w:val="24"/>
          <w:szCs w:val="24"/>
        </w:rPr>
        <w:t xml:space="preserve">, </w:t>
      </w:r>
      <w:r>
        <w:rPr>
          <w:rFonts w:ascii="Times New Roman" w:hAnsi="Times New Roman" w:cs="Times New Roman"/>
          <w:sz w:val="24"/>
          <w:szCs w:val="24"/>
        </w:rPr>
        <w:t xml:space="preserve">условиям настоящего Контракта и </w:t>
      </w:r>
      <w:r w:rsidRPr="0030600E">
        <w:rPr>
          <w:rFonts w:ascii="Times New Roman" w:hAnsi="Times New Roman" w:cs="Times New Roman"/>
          <w:sz w:val="24"/>
          <w:szCs w:val="24"/>
        </w:rPr>
        <w:t>должен отвечать установленным требованиям безопасности, предъявляемым к данному виду товара.</w:t>
      </w:r>
    </w:p>
    <w:p w14:paraId="0039E067" w14:textId="77777777" w:rsidR="0030600E" w:rsidRPr="0030600E"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3.2. Качество товара, подлежащего поставке, проверяется ОТК «Поставщика» на соответствие техническим требованиям.</w:t>
      </w:r>
    </w:p>
    <w:p w14:paraId="47626E5D" w14:textId="77777777" w:rsidR="0030600E" w:rsidRPr="0030600E"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30600E">
        <w:rPr>
          <w:rFonts w:ascii="Times New Roman" w:hAnsi="Times New Roman" w:cs="Times New Roman"/>
          <w:sz w:val="24"/>
          <w:szCs w:val="24"/>
        </w:rPr>
        <w:t>3.3.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14:paraId="2630C04D" w14:textId="56B24544" w:rsidR="0030600E"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3.4. «Государственный заказчик» осуществляет приемку поставляемого товара на соответствие ее количества, качества, комплектности требованиям, установленным в настоящем Контракте в соответствии с действующими инструкциями, утвержденными постановлением Государственного арбитража при Совете Министров СССР от 15.06.1965 № П-6, от 25.04.1966 № П-7, с изменениями и доп</w:t>
      </w:r>
      <w:r w:rsidR="0097006B">
        <w:rPr>
          <w:rFonts w:ascii="Times New Roman" w:hAnsi="Times New Roman" w:cs="Times New Roman"/>
          <w:sz w:val="24"/>
          <w:szCs w:val="24"/>
        </w:rPr>
        <w:t xml:space="preserve">олнениями, </w:t>
      </w:r>
      <w:r w:rsidR="0097006B" w:rsidRPr="00474056">
        <w:rPr>
          <w:rFonts w:ascii="Times New Roman" w:eastAsia="Times New Roman" w:hAnsi="Times New Roman" w:cs="Times New Roman"/>
          <w:kern w:val="1"/>
          <w:sz w:val="24"/>
          <w:szCs w:val="24"/>
          <w:lang w:eastAsia="ar-SA"/>
        </w:rPr>
        <w:t>не позднее  20 ( Двадцати) рабочих дней, следующих за днем посту</w:t>
      </w:r>
      <w:r w:rsidR="0097006B" w:rsidRPr="0097006B">
        <w:rPr>
          <w:rFonts w:ascii="Times New Roman" w:eastAsia="Times New Roman" w:hAnsi="Times New Roman" w:cs="Times New Roman"/>
          <w:kern w:val="1"/>
          <w:sz w:val="24"/>
          <w:szCs w:val="24"/>
          <w:lang w:eastAsia="ar-SA"/>
        </w:rPr>
        <w:t>пления Государственному заказчику документа</w:t>
      </w:r>
      <w:r w:rsidR="0097006B" w:rsidRPr="0097006B">
        <w:rPr>
          <w:rFonts w:ascii="Times New Roman" w:eastAsia="Times New Roman" w:hAnsi="Times New Roman" w:cs="Times New Roman"/>
          <w:kern w:val="1"/>
          <w:sz w:val="24"/>
          <w:szCs w:val="24"/>
          <w:lang w:eastAsia="ar-SA"/>
        </w:rPr>
        <w:br/>
        <w:t>о приемке</w:t>
      </w:r>
      <w:r w:rsidR="0097006B">
        <w:rPr>
          <w:rFonts w:ascii="Times New Roman" w:eastAsia="Times New Roman" w:hAnsi="Times New Roman" w:cs="Times New Roman"/>
          <w:kern w:val="1"/>
          <w:sz w:val="24"/>
          <w:szCs w:val="24"/>
          <w:lang w:eastAsia="ar-SA"/>
        </w:rPr>
        <w:t>.</w:t>
      </w:r>
      <w:r w:rsidRPr="0030600E">
        <w:rPr>
          <w:rFonts w:ascii="Times New Roman" w:hAnsi="Times New Roman" w:cs="Times New Roman"/>
          <w:sz w:val="24"/>
          <w:szCs w:val="24"/>
        </w:rPr>
        <w:t xml:space="preserve"> 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A14766" w14:textId="77777777" w:rsidR="003312F0" w:rsidRDefault="003312F0" w:rsidP="00C3375D">
      <w:pPr>
        <w:tabs>
          <w:tab w:val="left" w:pos="567"/>
        </w:tabs>
        <w:spacing w:line="240" w:lineRule="auto"/>
        <w:contextualSpacing/>
        <w:jc w:val="both"/>
        <w:rPr>
          <w:rFonts w:ascii="Times New Roman" w:hAnsi="Times New Roman" w:cs="Times New Roman"/>
          <w:sz w:val="24"/>
          <w:szCs w:val="24"/>
        </w:rPr>
      </w:pPr>
    </w:p>
    <w:p w14:paraId="5F3CFB74" w14:textId="77892022" w:rsidR="003312F0" w:rsidRPr="00C3375D" w:rsidRDefault="008E28BF" w:rsidP="00C3375D">
      <w:pPr>
        <w:tabs>
          <w:tab w:val="left" w:pos="567"/>
        </w:tabs>
        <w:spacing w:line="240" w:lineRule="auto"/>
        <w:ind w:firstLine="720"/>
        <w:contextualSpacing/>
        <w:jc w:val="both"/>
        <w:rPr>
          <w:rFonts w:ascii="Times New Roman" w:hAnsi="Times New Roman" w:cs="Times New Roman"/>
          <w:b/>
        </w:rPr>
      </w:pPr>
      <w:r>
        <w:rPr>
          <w:rFonts w:ascii="Times New Roman" w:hAnsi="Times New Roman" w:cs="Times New Roman"/>
          <w:sz w:val="24"/>
          <w:szCs w:val="24"/>
        </w:rPr>
        <w:t xml:space="preserve">                          </w:t>
      </w:r>
      <w:r w:rsidRPr="00AC6F4E">
        <w:rPr>
          <w:rFonts w:ascii="Times New Roman" w:hAnsi="Times New Roman" w:cs="Times New Roman"/>
        </w:rPr>
        <w:t xml:space="preserve">4. </w:t>
      </w:r>
      <w:r w:rsidRPr="00AC6F4E">
        <w:rPr>
          <w:rFonts w:ascii="Times New Roman" w:hAnsi="Times New Roman" w:cs="Times New Roman"/>
          <w:b/>
        </w:rPr>
        <w:t>ПОРЯДОК ПРОВЕДЕНИЕ ЭКСПЕРТИЗЫ</w:t>
      </w:r>
    </w:p>
    <w:p w14:paraId="6E34368E" w14:textId="1AC02CC9" w:rsidR="00600265" w:rsidRPr="00A90C6A" w:rsidRDefault="008E28BF" w:rsidP="008E28B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w:t>
      </w:r>
      <w:r w:rsidR="0030600E" w:rsidRPr="0030600E">
        <w:rPr>
          <w:rFonts w:ascii="Times New Roman" w:hAnsi="Times New Roman" w:cs="Times New Roman"/>
          <w:sz w:val="24"/>
          <w:szCs w:val="24"/>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договором требованиям </w:t>
      </w:r>
      <w:r w:rsidR="00600265">
        <w:rPr>
          <w:rFonts w:ascii="Times New Roman" w:hAnsi="Times New Roman" w:cs="Times New Roman"/>
          <w:sz w:val="24"/>
          <w:szCs w:val="24"/>
        </w:rPr>
        <w:t>и другим нормативным документам</w:t>
      </w:r>
      <w:r w:rsidR="00600265" w:rsidRPr="00A90C6A">
        <w:rPr>
          <w:rFonts w:ascii="Times New Roman" w:hAnsi="Times New Roman" w:cs="Times New Roman"/>
          <w:sz w:val="24"/>
          <w:szCs w:val="24"/>
        </w:rPr>
        <w:t>.</w:t>
      </w:r>
      <w:r w:rsidR="00600265" w:rsidRPr="00C265B3">
        <w:rPr>
          <w:rFonts w:ascii="Times New Roman" w:hAnsi="Times New Roman" w:cs="Times New Roman"/>
          <w:sz w:val="24"/>
          <w:szCs w:val="24"/>
          <w:highlight w:val="yellow"/>
        </w:rPr>
        <w:t xml:space="preserve"> </w:t>
      </w:r>
      <w:r w:rsidR="00600265" w:rsidRPr="00A90C6A">
        <w:rPr>
          <w:rFonts w:ascii="Times New Roman" w:hAnsi="Times New Roman" w:cs="Times New Roman"/>
          <w:sz w:val="24"/>
          <w:szCs w:val="24"/>
        </w:rPr>
        <w:t xml:space="preserve">Экспертиза поставленного </w:t>
      </w:r>
      <w:r w:rsidR="0072102F" w:rsidRPr="00A90C6A">
        <w:rPr>
          <w:rFonts w:ascii="Times New Roman" w:hAnsi="Times New Roman" w:cs="Times New Roman"/>
          <w:sz w:val="24"/>
          <w:szCs w:val="24"/>
        </w:rPr>
        <w:t>Товара может</w:t>
      </w:r>
      <w:r w:rsidR="00600265" w:rsidRPr="00A90C6A">
        <w:rPr>
          <w:rFonts w:ascii="Times New Roman" w:hAnsi="Times New Roman" w:cs="Times New Roman"/>
          <w:sz w:val="24"/>
          <w:szCs w:val="24"/>
        </w:rPr>
        <w:t xml:space="preserve"> проводиться Заказчиком своими силами, или к ее проведению могут привлекаться независимые эк</w:t>
      </w:r>
      <w:r w:rsidR="0072102F">
        <w:rPr>
          <w:rFonts w:ascii="Times New Roman" w:hAnsi="Times New Roman" w:cs="Times New Roman"/>
          <w:sz w:val="24"/>
          <w:szCs w:val="24"/>
        </w:rPr>
        <w:t>сперты (экспертные организации)</w:t>
      </w:r>
      <w:r w:rsidR="00600265" w:rsidRPr="00A90C6A">
        <w:rPr>
          <w:rFonts w:ascii="Times New Roman" w:hAnsi="Times New Roman" w:cs="Times New Roman"/>
          <w:sz w:val="24"/>
          <w:szCs w:val="24"/>
        </w:rPr>
        <w:t>.</w:t>
      </w:r>
    </w:p>
    <w:p w14:paraId="641DD993" w14:textId="77777777" w:rsidR="00600265" w:rsidRPr="00A90C6A"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0C6A">
        <w:rPr>
          <w:rFonts w:ascii="Times New Roman" w:hAnsi="Times New Roman" w:cs="Times New Roman"/>
          <w:sz w:val="24"/>
          <w:szCs w:val="24"/>
        </w:rPr>
        <w:t xml:space="preserve">Заказчик вправе для проведения экспертизы Товара осуществлять выборочную </w:t>
      </w:r>
      <w:r w:rsidRPr="00A90C6A">
        <w:rPr>
          <w:rFonts w:ascii="Times New Roman" w:hAnsi="Times New Roman" w:cs="Times New Roman"/>
          <w:sz w:val="24"/>
          <w:szCs w:val="24"/>
        </w:rPr>
        <w:lastRenderedPageBreak/>
        <w:t xml:space="preserve">проверку качества и безопасности Товара. </w:t>
      </w:r>
    </w:p>
    <w:p w14:paraId="6830BD22" w14:textId="77777777" w:rsidR="0030600E" w:rsidRDefault="00600265" w:rsidP="009757BF">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600E" w:rsidRPr="0030600E">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8BF">
        <w:rPr>
          <w:rFonts w:ascii="Times New Roman" w:hAnsi="Times New Roman" w:cs="Times New Roman"/>
          <w:sz w:val="24"/>
          <w:szCs w:val="24"/>
        </w:rPr>
        <w:t xml:space="preserve">   4.2. </w:t>
      </w:r>
      <w:r>
        <w:rPr>
          <w:rFonts w:ascii="Times New Roman" w:hAnsi="Times New Roman" w:cs="Times New Roman"/>
          <w:sz w:val="24"/>
          <w:szCs w:val="24"/>
        </w:rPr>
        <w:t xml:space="preserve"> </w:t>
      </w:r>
      <w:r w:rsidR="0030600E" w:rsidRPr="0030600E">
        <w:rPr>
          <w:rFonts w:ascii="Times New Roman" w:hAnsi="Times New Roman" w:cs="Times New Roman"/>
          <w:sz w:val="24"/>
          <w:szCs w:val="24"/>
        </w:rPr>
        <w:t>При получении заключения экспертов  о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30600E" w:rsidRPr="00A90C6A">
        <w:rPr>
          <w:rFonts w:ascii="Times New Roman" w:hAnsi="Times New Roman" w:cs="Times New Roman"/>
          <w:sz w:val="24"/>
          <w:szCs w:val="24"/>
        </w:rPr>
        <w:t>».</w:t>
      </w:r>
      <w:r w:rsidRPr="00A90C6A">
        <w:rPr>
          <w:rFonts w:ascii="Times New Roman" w:hAnsi="Times New Roman" w:cs="Times New Roman"/>
          <w:sz w:val="24"/>
          <w:szCs w:val="24"/>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A90C6A" w:rsidRPr="00A90C6A">
        <w:rPr>
          <w:rFonts w:ascii="Times New Roman" w:hAnsi="Times New Roman" w:cs="Times New Roman"/>
          <w:sz w:val="24"/>
          <w:szCs w:val="24"/>
        </w:rPr>
        <w:t>до поставить</w:t>
      </w:r>
      <w:r w:rsidRPr="00A90C6A">
        <w:rPr>
          <w:rFonts w:ascii="Times New Roman" w:hAnsi="Times New Roman" w:cs="Times New Roman"/>
          <w:sz w:val="24"/>
          <w:szCs w:val="24"/>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Pr="00A90C6A">
          <w:rPr>
            <w:rFonts w:ascii="Times New Roman" w:hAnsi="Times New Roman" w:cs="Times New Roman"/>
            <w:sz w:val="24"/>
            <w:szCs w:val="24"/>
          </w:rPr>
          <w:t>форме N ТОРГ-12</w:t>
        </w:r>
      </w:hyperlink>
      <w:r w:rsidRPr="00A90C6A">
        <w:rPr>
          <w:rFonts w:ascii="Times New Roman" w:hAnsi="Times New Roman" w:cs="Times New Roman"/>
          <w:sz w:val="24"/>
          <w:szCs w:val="24"/>
        </w:rPr>
        <w:t>.</w:t>
      </w:r>
      <w:r w:rsidR="0030600E" w:rsidRPr="0030600E">
        <w:rPr>
          <w:rFonts w:ascii="Times New Roman" w:hAnsi="Times New Roman" w:cs="Times New Roman"/>
          <w:sz w:val="24"/>
          <w:szCs w:val="24"/>
        </w:rPr>
        <w:t xml:space="preserve"> Некачественный товар подлежит возврату за счет средств «Поставщика», к оплате не принимается.  </w:t>
      </w:r>
    </w:p>
    <w:p w14:paraId="27D33B93" w14:textId="1BB521B1" w:rsidR="003312F0" w:rsidRDefault="00A90C6A" w:rsidP="00AC6F4E">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E28BF">
        <w:rPr>
          <w:rFonts w:ascii="Times New Roman" w:hAnsi="Times New Roman" w:cs="Times New Roman"/>
          <w:sz w:val="24"/>
          <w:szCs w:val="24"/>
        </w:rPr>
        <w:t xml:space="preserve">4.3. </w:t>
      </w:r>
      <w:r w:rsidR="00600265" w:rsidRPr="0030600E">
        <w:rPr>
          <w:rFonts w:ascii="Times New Roman" w:hAnsi="Times New Roman" w:cs="Times New Roman"/>
          <w:sz w:val="24"/>
          <w:szCs w:val="24"/>
        </w:rPr>
        <w:t>Все расходы по проведению экспертизы при приемке Товара возлагаются на «Государственного заказчика».</w:t>
      </w:r>
    </w:p>
    <w:p w14:paraId="06F144E3" w14:textId="77777777" w:rsidR="003312F0" w:rsidRDefault="003312F0" w:rsidP="00AC6F4E">
      <w:pPr>
        <w:tabs>
          <w:tab w:val="left" w:pos="567"/>
        </w:tabs>
        <w:spacing w:line="240" w:lineRule="auto"/>
        <w:contextualSpacing/>
        <w:jc w:val="both"/>
        <w:rPr>
          <w:rFonts w:ascii="Times New Roman" w:hAnsi="Times New Roman" w:cs="Times New Roman"/>
          <w:sz w:val="24"/>
          <w:szCs w:val="24"/>
        </w:rPr>
      </w:pPr>
    </w:p>
    <w:p w14:paraId="6A2F777E" w14:textId="40547DD4" w:rsidR="00CC5C10" w:rsidRPr="00AC6F4E" w:rsidRDefault="00AC6F4E" w:rsidP="00AC6F4E">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E28BF" w:rsidRPr="00AC6F4E">
        <w:rPr>
          <w:rFonts w:ascii="Times New Roman" w:hAnsi="Times New Roman" w:cs="Times New Roman"/>
          <w:b/>
          <w:spacing w:val="-22"/>
        </w:rPr>
        <w:t xml:space="preserve">5. </w:t>
      </w:r>
      <w:r w:rsidR="0030600E" w:rsidRPr="00AC6F4E">
        <w:rPr>
          <w:rFonts w:ascii="Times New Roman" w:hAnsi="Times New Roman" w:cs="Times New Roman"/>
          <w:b/>
          <w:spacing w:val="-22"/>
        </w:rPr>
        <w:t>СРОКИ  И  ПОРЯДОК  ПОСТАВКИ  ТОВАРА</w:t>
      </w:r>
    </w:p>
    <w:p w14:paraId="3A080D77" w14:textId="3435D661" w:rsidR="0030600E" w:rsidRPr="00E43E50" w:rsidRDefault="0030600E" w:rsidP="009757BF">
      <w:pPr>
        <w:tabs>
          <w:tab w:val="left" w:pos="567"/>
        </w:tabs>
        <w:spacing w:line="240" w:lineRule="auto"/>
        <w:ind w:firstLine="709"/>
        <w:contextualSpacing/>
        <w:jc w:val="both"/>
        <w:rPr>
          <w:rFonts w:ascii="Times New Roman" w:hAnsi="Times New Roman" w:cs="Times New Roman"/>
          <w:color w:val="FF0000"/>
          <w:sz w:val="24"/>
          <w:szCs w:val="24"/>
          <w:u w:val="single"/>
        </w:rPr>
      </w:pPr>
      <w:r w:rsidRPr="00E43E50">
        <w:rPr>
          <w:rFonts w:ascii="Times New Roman" w:hAnsi="Times New Roman" w:cs="Times New Roman"/>
          <w:sz w:val="24"/>
          <w:szCs w:val="24"/>
        </w:rPr>
        <w:t xml:space="preserve">5.1. «Поставщик» обязуется поставить товар </w:t>
      </w:r>
      <w:r w:rsidR="002B1775">
        <w:rPr>
          <w:rFonts w:ascii="Times New Roman" w:eastAsia="Times New Roman" w:hAnsi="Times New Roman" w:cs="Times New Roman"/>
          <w:sz w:val="24"/>
          <w:szCs w:val="24"/>
        </w:rPr>
        <w:t>г. Новосибирск</w:t>
      </w:r>
      <w:r w:rsidR="000471E5">
        <w:rPr>
          <w:rFonts w:ascii="Times New Roman" w:eastAsia="Times New Roman" w:hAnsi="Times New Roman" w:cs="Times New Roman"/>
          <w:sz w:val="24"/>
          <w:szCs w:val="24"/>
        </w:rPr>
        <w:t xml:space="preserve">, </w:t>
      </w:r>
      <w:r w:rsidR="0072102F" w:rsidRPr="00E43E50">
        <w:rPr>
          <w:rFonts w:ascii="Times New Roman" w:hAnsi="Times New Roman" w:cs="Times New Roman"/>
          <w:sz w:val="24"/>
          <w:szCs w:val="24"/>
        </w:rPr>
        <w:t>со</w:t>
      </w:r>
      <w:r w:rsidRPr="00E43E50">
        <w:rPr>
          <w:rFonts w:ascii="Times New Roman" w:hAnsi="Times New Roman" w:cs="Times New Roman"/>
          <w:bCs/>
          <w:sz w:val="24"/>
          <w:szCs w:val="24"/>
        </w:rPr>
        <w:t xml:space="preserve"> дня заключения государственного </w:t>
      </w:r>
      <w:r w:rsidR="0072102F" w:rsidRPr="00E43E50">
        <w:rPr>
          <w:rFonts w:ascii="Times New Roman" w:hAnsi="Times New Roman" w:cs="Times New Roman"/>
          <w:bCs/>
          <w:sz w:val="24"/>
          <w:szCs w:val="24"/>
        </w:rPr>
        <w:t xml:space="preserve">контракта </w:t>
      </w:r>
      <w:r w:rsidR="00323910">
        <w:rPr>
          <w:rFonts w:ascii="Times New Roman" w:hAnsi="Times New Roman" w:cs="Times New Roman"/>
          <w:bCs/>
          <w:sz w:val="24"/>
          <w:szCs w:val="24"/>
        </w:rPr>
        <w:t xml:space="preserve">по </w:t>
      </w:r>
      <w:r w:rsidR="009724A1">
        <w:rPr>
          <w:rFonts w:ascii="Times New Roman" w:hAnsi="Times New Roman" w:cs="Times New Roman"/>
          <w:bCs/>
          <w:sz w:val="24"/>
          <w:szCs w:val="24"/>
        </w:rPr>
        <w:t>09.07</w:t>
      </w:r>
      <w:r w:rsidR="00323910">
        <w:rPr>
          <w:rFonts w:ascii="Times New Roman" w:hAnsi="Times New Roman" w:cs="Times New Roman"/>
          <w:bCs/>
          <w:sz w:val="24"/>
          <w:szCs w:val="24"/>
        </w:rPr>
        <w:t>.2026г.</w:t>
      </w:r>
    </w:p>
    <w:p w14:paraId="61F96F43" w14:textId="77777777" w:rsidR="0030600E" w:rsidRPr="00E43E50"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E43E50">
        <w:rPr>
          <w:rFonts w:ascii="Times New Roman" w:hAnsi="Times New Roman" w:cs="Times New Roman"/>
          <w:sz w:val="24"/>
          <w:szCs w:val="24"/>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14:paraId="392E3FCC" w14:textId="77777777" w:rsidR="0030600E" w:rsidRPr="0030600E" w:rsidRDefault="0030600E" w:rsidP="009757BF">
      <w:pPr>
        <w:tabs>
          <w:tab w:val="left" w:pos="567"/>
          <w:tab w:val="left" w:pos="1276"/>
        </w:tabs>
        <w:spacing w:line="240" w:lineRule="auto"/>
        <w:ind w:firstLine="709"/>
        <w:contextualSpacing/>
        <w:jc w:val="both"/>
        <w:rPr>
          <w:rFonts w:ascii="Times New Roman" w:hAnsi="Times New Roman" w:cs="Times New Roman"/>
          <w:sz w:val="24"/>
        </w:rPr>
      </w:pPr>
      <w:r w:rsidRPr="00E43E50">
        <w:rPr>
          <w:rFonts w:ascii="Times New Roman" w:hAnsi="Times New Roman" w:cs="Times New Roman"/>
          <w:sz w:val="24"/>
          <w:szCs w:val="24"/>
        </w:rPr>
        <w:t>5.3. Обязанность «Поставщика</w:t>
      </w:r>
      <w:r w:rsidRPr="0030600E">
        <w:rPr>
          <w:rFonts w:ascii="Times New Roman" w:hAnsi="Times New Roman" w:cs="Times New Roman"/>
          <w:sz w:val="24"/>
        </w:rPr>
        <w:t xml:space="preserve">» поставить товар «Государственному заказчику» </w:t>
      </w:r>
      <w:r w:rsidRPr="00E00249">
        <w:rPr>
          <w:rFonts w:ascii="Times New Roman" w:hAnsi="Times New Roman" w:cs="Times New Roman"/>
          <w:sz w:val="24"/>
        </w:rPr>
        <w:t>считается исполненной в момент получения товара «Государственным заказчиком». Риск</w:t>
      </w:r>
      <w:r w:rsidRPr="0030600E">
        <w:rPr>
          <w:rFonts w:ascii="Times New Roman" w:hAnsi="Times New Roman" w:cs="Times New Roman"/>
          <w:sz w:val="24"/>
        </w:rPr>
        <w:t xml:space="preserve"> случайной гибели или случайного повреждения товара переходит на «Государственного заказчика» с момента приемки товара. </w:t>
      </w:r>
    </w:p>
    <w:p w14:paraId="3E524283" w14:textId="77777777" w:rsidR="0030600E" w:rsidRPr="0030600E" w:rsidRDefault="0030600E" w:rsidP="009757BF">
      <w:pPr>
        <w:tabs>
          <w:tab w:val="left" w:pos="567"/>
        </w:tabs>
        <w:spacing w:line="240" w:lineRule="auto"/>
        <w:ind w:firstLine="709"/>
        <w:contextualSpacing/>
        <w:jc w:val="both"/>
        <w:rPr>
          <w:rFonts w:ascii="Times New Roman" w:hAnsi="Times New Roman" w:cs="Times New Roman"/>
          <w:sz w:val="24"/>
        </w:rPr>
      </w:pPr>
      <w:r w:rsidRPr="0030600E">
        <w:rPr>
          <w:rFonts w:ascii="Times New Roman" w:hAnsi="Times New Roman" w:cs="Times New Roman"/>
          <w:sz w:val="24"/>
        </w:rPr>
        <w:t>5.4. «Поставщик» обязуется поставить «Государственному заказчику» товар, не обремененный правами третьих лиц.</w:t>
      </w:r>
    </w:p>
    <w:p w14:paraId="74CE676A" w14:textId="77777777" w:rsidR="0030600E" w:rsidRPr="0030600E" w:rsidRDefault="0030600E" w:rsidP="009757BF">
      <w:pPr>
        <w:tabs>
          <w:tab w:val="left" w:pos="567"/>
        </w:tabs>
        <w:spacing w:line="240" w:lineRule="auto"/>
        <w:ind w:firstLine="567"/>
        <w:contextualSpacing/>
        <w:jc w:val="both"/>
        <w:rPr>
          <w:rFonts w:ascii="Times New Roman" w:hAnsi="Times New Roman" w:cs="Times New Roman"/>
          <w:b/>
          <w:sz w:val="24"/>
        </w:rPr>
      </w:pPr>
      <w:r w:rsidRPr="0030600E">
        <w:rPr>
          <w:rFonts w:ascii="Times New Roman" w:hAnsi="Times New Roman" w:cs="Times New Roman"/>
          <w:sz w:val="24"/>
        </w:rPr>
        <w:t xml:space="preserve">  5.5. Товар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14:paraId="2D6246D1" w14:textId="77777777" w:rsidR="004D0066" w:rsidRDefault="0030600E" w:rsidP="00751445">
      <w:pPr>
        <w:shd w:val="clear" w:color="auto" w:fill="FFFFFF"/>
        <w:tabs>
          <w:tab w:val="left" w:pos="0"/>
          <w:tab w:val="left" w:pos="567"/>
        </w:tabs>
        <w:spacing w:line="240" w:lineRule="auto"/>
        <w:ind w:firstLine="709"/>
        <w:contextualSpacing/>
        <w:jc w:val="both"/>
        <w:rPr>
          <w:rFonts w:ascii="Times New Roman" w:hAnsi="Times New Roman" w:cs="Times New Roman"/>
          <w:sz w:val="24"/>
        </w:rPr>
      </w:pPr>
      <w:r w:rsidRPr="0030600E">
        <w:rPr>
          <w:rFonts w:ascii="Times New Roman" w:hAnsi="Times New Roman" w:cs="Times New Roman"/>
          <w:sz w:val="24"/>
        </w:rPr>
        <w:t>5.6. Передача товара «Поставщиком» «Государственному заказчику»  производится с оформлением товарной накладной в двух экземплярах: 1-й экземпляр предназначен «Поставщику»; 2-й экземпляр - «Государственному заказчику».</w:t>
      </w:r>
    </w:p>
    <w:p w14:paraId="15A85F43" w14:textId="77777777" w:rsidR="004B5C67" w:rsidRDefault="004B5C67" w:rsidP="00751445">
      <w:pPr>
        <w:shd w:val="clear" w:color="auto" w:fill="FFFFFF"/>
        <w:tabs>
          <w:tab w:val="left" w:pos="0"/>
          <w:tab w:val="left" w:pos="567"/>
        </w:tabs>
        <w:spacing w:line="240" w:lineRule="auto"/>
        <w:ind w:firstLine="709"/>
        <w:contextualSpacing/>
        <w:jc w:val="both"/>
        <w:rPr>
          <w:rFonts w:ascii="Times New Roman" w:hAnsi="Times New Roman" w:cs="Times New Roman"/>
          <w:sz w:val="24"/>
        </w:rPr>
      </w:pPr>
    </w:p>
    <w:p w14:paraId="72E1C0B3" w14:textId="76D36B95" w:rsidR="00CC5C10" w:rsidRPr="00AC6F4E" w:rsidRDefault="003312F0" w:rsidP="00AC6F4E">
      <w:pPr>
        <w:tabs>
          <w:tab w:val="num" w:pos="0"/>
          <w:tab w:val="left" w:pos="567"/>
        </w:tabs>
        <w:rPr>
          <w:rFonts w:ascii="Times New Roman" w:hAnsi="Times New Roman" w:cs="Times New Roman"/>
          <w:b/>
          <w:bCs/>
        </w:rPr>
      </w:pPr>
      <w:r>
        <w:rPr>
          <w:rFonts w:ascii="Times New Roman" w:hAnsi="Times New Roman" w:cs="Times New Roman"/>
          <w:sz w:val="24"/>
        </w:rPr>
        <w:t xml:space="preserve">                                   </w:t>
      </w:r>
      <w:r w:rsidR="00AC6F4E">
        <w:rPr>
          <w:rFonts w:ascii="Times New Roman" w:hAnsi="Times New Roman" w:cs="Times New Roman"/>
          <w:sz w:val="24"/>
        </w:rPr>
        <w:t xml:space="preserve">  </w:t>
      </w:r>
      <w:r w:rsidR="0023398F" w:rsidRPr="00E00249">
        <w:rPr>
          <w:rFonts w:ascii="Times New Roman" w:hAnsi="Times New Roman" w:cs="Times New Roman"/>
          <w:b/>
          <w:bCs/>
        </w:rPr>
        <w:t>6.</w:t>
      </w:r>
      <w:r w:rsidR="0030600E" w:rsidRPr="00E00249">
        <w:rPr>
          <w:rFonts w:ascii="Times New Roman" w:hAnsi="Times New Roman" w:cs="Times New Roman"/>
          <w:b/>
          <w:bCs/>
        </w:rPr>
        <w:t>ЦЕНА КОНТРАКТА И ПОРЯДОК РАСЧЕТОВ</w:t>
      </w:r>
    </w:p>
    <w:p w14:paraId="7C5BF695" w14:textId="62816A0F" w:rsidR="0072102F" w:rsidRDefault="0030600E" w:rsidP="00593A51">
      <w:pPr>
        <w:pStyle w:val="21"/>
        <w:tabs>
          <w:tab w:val="left" w:pos="567"/>
        </w:tabs>
        <w:spacing w:line="240" w:lineRule="auto"/>
        <w:contextualSpacing/>
        <w:jc w:val="both"/>
        <w:rPr>
          <w:rFonts w:ascii="Times New Roman" w:hAnsi="Times New Roman" w:cs="Times New Roman"/>
          <w:sz w:val="24"/>
          <w:szCs w:val="24"/>
        </w:rPr>
      </w:pPr>
      <w:r>
        <w:rPr>
          <w:sz w:val="24"/>
          <w:szCs w:val="24"/>
        </w:rPr>
        <w:t xml:space="preserve">            </w:t>
      </w:r>
      <w:r w:rsidRPr="00DD3FF7">
        <w:rPr>
          <w:rFonts w:ascii="Times New Roman" w:hAnsi="Times New Roman" w:cs="Times New Roman"/>
          <w:sz w:val="24"/>
          <w:szCs w:val="24"/>
        </w:rPr>
        <w:t>6.1.</w:t>
      </w:r>
      <w:r w:rsidR="004B5C67">
        <w:rPr>
          <w:rFonts w:ascii="Times New Roman" w:hAnsi="Times New Roman" w:cs="Times New Roman"/>
          <w:sz w:val="24"/>
          <w:szCs w:val="24"/>
        </w:rPr>
        <w:t xml:space="preserve"> </w:t>
      </w:r>
      <w:r w:rsidR="006C057F">
        <w:rPr>
          <w:rFonts w:ascii="Times New Roman" w:hAnsi="Times New Roman" w:cs="Times New Roman"/>
          <w:sz w:val="24"/>
          <w:szCs w:val="24"/>
        </w:rPr>
        <w:t xml:space="preserve"> Цена Контракта </w:t>
      </w:r>
      <w:proofErr w:type="spellStart"/>
      <w:r w:rsidR="006C057F">
        <w:rPr>
          <w:rFonts w:ascii="Times New Roman" w:hAnsi="Times New Roman" w:cs="Times New Roman"/>
          <w:sz w:val="24"/>
          <w:szCs w:val="24"/>
        </w:rPr>
        <w:t>составляет_________</w:t>
      </w:r>
      <w:r w:rsidR="00724FCC">
        <w:rPr>
          <w:rFonts w:ascii="Times New Roman" w:hAnsi="Times New Roman" w:cs="Times New Roman"/>
          <w:sz w:val="24"/>
          <w:szCs w:val="24"/>
        </w:rPr>
        <w:t>рублей</w:t>
      </w:r>
      <w:proofErr w:type="spellEnd"/>
      <w:r w:rsidR="00724FCC">
        <w:rPr>
          <w:rFonts w:ascii="Times New Roman" w:hAnsi="Times New Roman" w:cs="Times New Roman"/>
          <w:sz w:val="24"/>
          <w:szCs w:val="24"/>
        </w:rPr>
        <w:t xml:space="preserve"> </w:t>
      </w:r>
      <w:r w:rsidR="006C057F">
        <w:rPr>
          <w:rFonts w:ascii="Times New Roman" w:hAnsi="Times New Roman" w:cs="Times New Roman"/>
          <w:sz w:val="24"/>
          <w:szCs w:val="24"/>
        </w:rPr>
        <w:t>____</w:t>
      </w:r>
      <w:r w:rsidR="00724FCC">
        <w:rPr>
          <w:rFonts w:ascii="Times New Roman" w:hAnsi="Times New Roman" w:cs="Times New Roman"/>
          <w:sz w:val="24"/>
          <w:szCs w:val="24"/>
        </w:rPr>
        <w:t xml:space="preserve"> копеек, в том числе НДС </w:t>
      </w:r>
      <w:r w:rsidR="006C057F">
        <w:rPr>
          <w:rFonts w:ascii="Times New Roman" w:hAnsi="Times New Roman" w:cs="Times New Roman"/>
          <w:sz w:val="24"/>
          <w:szCs w:val="24"/>
        </w:rPr>
        <w:t>___</w:t>
      </w:r>
      <w:r w:rsidR="00724FCC">
        <w:rPr>
          <w:rFonts w:ascii="Times New Roman" w:hAnsi="Times New Roman" w:cs="Times New Roman"/>
          <w:sz w:val="24"/>
          <w:szCs w:val="24"/>
        </w:rPr>
        <w:t xml:space="preserve">, в сумме </w:t>
      </w:r>
      <w:r w:rsidR="006C057F">
        <w:rPr>
          <w:rFonts w:ascii="Times New Roman" w:hAnsi="Times New Roman" w:cs="Times New Roman"/>
          <w:sz w:val="24"/>
          <w:szCs w:val="24"/>
        </w:rPr>
        <w:t>__________рублей</w:t>
      </w:r>
      <w:r w:rsidR="00724FCC">
        <w:rPr>
          <w:rFonts w:ascii="Times New Roman" w:hAnsi="Times New Roman" w:cs="Times New Roman"/>
          <w:sz w:val="24"/>
          <w:szCs w:val="24"/>
        </w:rPr>
        <w:t>.</w:t>
      </w:r>
      <w:r w:rsidR="0072102F" w:rsidRPr="0072102F">
        <w:rPr>
          <w:rFonts w:ascii="Times New Roman" w:hAnsi="Times New Roman" w:cs="Times New Roman"/>
          <w:sz w:val="24"/>
          <w:szCs w:val="24"/>
        </w:rPr>
        <w:t xml:space="preserve">      </w:t>
      </w:r>
    </w:p>
    <w:p w14:paraId="7E18E49C" w14:textId="6F0FB673" w:rsidR="0030600E" w:rsidRPr="0030600E" w:rsidRDefault="004B5C67" w:rsidP="00593A51">
      <w:pPr>
        <w:pStyle w:val="21"/>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93A51">
        <w:rPr>
          <w:rFonts w:ascii="Times New Roman" w:hAnsi="Times New Roman" w:cs="Times New Roman"/>
          <w:sz w:val="24"/>
          <w:szCs w:val="24"/>
        </w:rPr>
        <w:t xml:space="preserve">  </w:t>
      </w:r>
      <w:r w:rsidR="0030600E" w:rsidRPr="0030600E">
        <w:rPr>
          <w:rFonts w:ascii="Times New Roman" w:hAnsi="Times New Roman" w:cs="Times New Roman"/>
          <w:sz w:val="24"/>
          <w:szCs w:val="24"/>
        </w:rPr>
        <w:t>6.2. Цена Контракта является твердой и определяется на весь срок исполнения Контракта</w:t>
      </w:r>
    </w:p>
    <w:p w14:paraId="1C073A59" w14:textId="025419C6" w:rsidR="0030600E" w:rsidRPr="009C3C87"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6.3. </w:t>
      </w:r>
      <w:r w:rsidRPr="009C3C87">
        <w:rPr>
          <w:rFonts w:ascii="Times New Roman" w:hAnsi="Times New Roman" w:cs="Times New Roman"/>
          <w:sz w:val="24"/>
          <w:szCs w:val="24"/>
        </w:rPr>
        <w:t xml:space="preserve">Цена Контракта включает </w:t>
      </w:r>
      <w:r w:rsidR="009C3C87" w:rsidRPr="009C3C87">
        <w:rPr>
          <w:rFonts w:ascii="Times New Roman" w:hAnsi="Times New Roman" w:cs="Times New Roman"/>
          <w:sz w:val="24"/>
          <w:szCs w:val="24"/>
        </w:rPr>
        <w:t xml:space="preserve">и включает в себя </w:t>
      </w:r>
      <w:r w:rsidR="00C3375D">
        <w:rPr>
          <w:rFonts w:ascii="Times New Roman" w:hAnsi="Times New Roman" w:cs="Times New Roman"/>
          <w:spacing w:val="-3"/>
          <w:sz w:val="24"/>
          <w:szCs w:val="24"/>
        </w:rPr>
        <w:t xml:space="preserve">стоимости товара, </w:t>
      </w:r>
      <w:r w:rsidR="00480AC0">
        <w:rPr>
          <w:rFonts w:ascii="Times New Roman" w:hAnsi="Times New Roman" w:cs="Times New Roman"/>
          <w:spacing w:val="-3"/>
          <w:sz w:val="24"/>
          <w:szCs w:val="24"/>
        </w:rPr>
        <w:t>упаковку,</w:t>
      </w:r>
      <w:r w:rsidR="009C3C87" w:rsidRPr="009C3C87">
        <w:rPr>
          <w:rFonts w:ascii="Times New Roman" w:hAnsi="Times New Roman" w:cs="Times New Roman"/>
          <w:spacing w:val="-3"/>
          <w:sz w:val="24"/>
          <w:szCs w:val="24"/>
        </w:rPr>
        <w:t xml:space="preserve"> всех расходов по доставке до мест назначения, предусмотренные законодательство</w:t>
      </w:r>
      <w:r w:rsidR="009C3C87">
        <w:rPr>
          <w:rFonts w:ascii="Times New Roman" w:hAnsi="Times New Roman" w:cs="Times New Roman"/>
          <w:spacing w:val="-3"/>
          <w:sz w:val="24"/>
          <w:szCs w:val="24"/>
        </w:rPr>
        <w:t>м  Российской Федерации  налоги</w:t>
      </w:r>
      <w:r w:rsidR="009C3C87" w:rsidRPr="009C3C87">
        <w:rPr>
          <w:rFonts w:ascii="Times New Roman" w:hAnsi="Times New Roman" w:cs="Times New Roman"/>
          <w:spacing w:val="-3"/>
          <w:sz w:val="24"/>
          <w:szCs w:val="24"/>
        </w:rPr>
        <w:t>, сборы и платежи, а также другие дополнительные расходы, связанные с поставкой товара</w:t>
      </w:r>
      <w:r w:rsidR="009C3C87">
        <w:rPr>
          <w:rFonts w:ascii="Times New Roman" w:hAnsi="Times New Roman" w:cs="Times New Roman"/>
          <w:spacing w:val="-3"/>
          <w:sz w:val="24"/>
          <w:szCs w:val="24"/>
        </w:rPr>
        <w:t>.</w:t>
      </w:r>
    </w:p>
    <w:p w14:paraId="5C561D9B" w14:textId="1C5817BD" w:rsidR="0030600E" w:rsidRPr="0030600E" w:rsidRDefault="0030600E" w:rsidP="00C3375D">
      <w:pPr>
        <w:tabs>
          <w:tab w:val="left" w:pos="567"/>
        </w:tabs>
        <w:spacing w:after="0" w:line="240" w:lineRule="auto"/>
        <w:ind w:firstLine="709"/>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6.4.Оплата производится в форме безналичного денежного расчета средствами федерального бюджета путем перечисления денежных средств на расчетный счет «Поставщика»  в течение </w:t>
      </w:r>
      <w:r w:rsidR="00197AC0">
        <w:rPr>
          <w:rFonts w:ascii="Times New Roman" w:hAnsi="Times New Roman" w:cs="Times New Roman"/>
          <w:sz w:val="24"/>
          <w:szCs w:val="24"/>
        </w:rPr>
        <w:t>7</w:t>
      </w:r>
      <w:r w:rsidRPr="0030600E">
        <w:rPr>
          <w:rFonts w:ascii="Times New Roman" w:hAnsi="Times New Roman" w:cs="Times New Roman"/>
          <w:sz w:val="24"/>
          <w:szCs w:val="24"/>
        </w:rPr>
        <w:t xml:space="preserve"> (</w:t>
      </w:r>
      <w:r w:rsidR="0097006B">
        <w:rPr>
          <w:rFonts w:ascii="Times New Roman" w:hAnsi="Times New Roman" w:cs="Times New Roman"/>
          <w:sz w:val="24"/>
          <w:szCs w:val="24"/>
        </w:rPr>
        <w:t>Семи</w:t>
      </w:r>
      <w:r w:rsidRPr="0030600E">
        <w:rPr>
          <w:rFonts w:ascii="Times New Roman" w:hAnsi="Times New Roman" w:cs="Times New Roman"/>
          <w:sz w:val="24"/>
          <w:szCs w:val="24"/>
        </w:rPr>
        <w:t xml:space="preserve">) </w:t>
      </w:r>
      <w:r w:rsidR="004437F5">
        <w:rPr>
          <w:rFonts w:ascii="Times New Roman" w:hAnsi="Times New Roman" w:cs="Times New Roman"/>
          <w:sz w:val="24"/>
          <w:szCs w:val="24"/>
        </w:rPr>
        <w:t xml:space="preserve">рабочих  </w:t>
      </w:r>
      <w:r w:rsidRPr="0030600E">
        <w:rPr>
          <w:rFonts w:ascii="Times New Roman" w:hAnsi="Times New Roman" w:cs="Times New Roman"/>
          <w:sz w:val="24"/>
          <w:szCs w:val="24"/>
        </w:rPr>
        <w:t>дней с момента подписания товарной накладной, универсально-переда</w:t>
      </w:r>
      <w:r w:rsidR="0097006B">
        <w:rPr>
          <w:rFonts w:ascii="Times New Roman" w:hAnsi="Times New Roman" w:cs="Times New Roman"/>
          <w:sz w:val="24"/>
          <w:szCs w:val="24"/>
        </w:rPr>
        <w:t>точного</w:t>
      </w:r>
      <w:r w:rsidRPr="0030600E">
        <w:rPr>
          <w:rFonts w:ascii="Times New Roman" w:hAnsi="Times New Roman" w:cs="Times New Roman"/>
          <w:sz w:val="24"/>
          <w:szCs w:val="24"/>
        </w:rPr>
        <w:t xml:space="preserve"> документ</w:t>
      </w:r>
      <w:r w:rsidR="0097006B">
        <w:rPr>
          <w:rFonts w:ascii="Times New Roman" w:hAnsi="Times New Roman" w:cs="Times New Roman"/>
          <w:sz w:val="24"/>
          <w:szCs w:val="24"/>
        </w:rPr>
        <w:t>а</w:t>
      </w:r>
      <w:r w:rsidRPr="0030600E">
        <w:rPr>
          <w:rFonts w:ascii="Times New Roman" w:hAnsi="Times New Roman" w:cs="Times New Roman"/>
          <w:sz w:val="24"/>
          <w:szCs w:val="24"/>
        </w:rPr>
        <w:t xml:space="preserve">  обеими сторонами. </w:t>
      </w:r>
    </w:p>
    <w:p w14:paraId="6EBAA2C4" w14:textId="77777777" w:rsidR="0030600E" w:rsidRPr="0030600E"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6.5.Обязательства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90322C8" w14:textId="77777777" w:rsidR="0030600E" w:rsidRPr="0030600E"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lastRenderedPageBreak/>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7107D9A" w14:textId="2BA82945" w:rsidR="00B21911" w:rsidRDefault="0030600E" w:rsidP="00C3375D">
      <w:pPr>
        <w:pStyle w:val="21"/>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30E6749" w14:textId="537D49DE" w:rsidR="004B0E59" w:rsidRPr="00FE1DB5" w:rsidRDefault="00AC6F4E" w:rsidP="00AC6F4E">
      <w:pPr>
        <w:tabs>
          <w:tab w:val="num" w:pos="0"/>
        </w:tabs>
        <w:spacing w:after="0" w:line="240" w:lineRule="auto"/>
        <w:rPr>
          <w:rFonts w:ascii="Times New Roman" w:eastAsia="Times New Roman" w:hAnsi="Times New Roman"/>
          <w:b/>
          <w:bCs/>
        </w:rPr>
      </w:pPr>
      <w:r>
        <w:rPr>
          <w:rFonts w:ascii="Times New Roman" w:hAnsi="Times New Roman" w:cs="Times New Roman"/>
          <w:sz w:val="24"/>
          <w:szCs w:val="24"/>
        </w:rPr>
        <w:t xml:space="preserve">                                           </w:t>
      </w:r>
      <w:r w:rsidR="004B0E59">
        <w:rPr>
          <w:rFonts w:ascii="Times New Roman" w:eastAsia="Times New Roman" w:hAnsi="Times New Roman"/>
          <w:b/>
          <w:bCs/>
        </w:rPr>
        <w:t>7</w:t>
      </w:r>
      <w:r w:rsidR="004B0E59" w:rsidRPr="00FE1DB5">
        <w:rPr>
          <w:rFonts w:ascii="Times New Roman" w:eastAsia="Times New Roman" w:hAnsi="Times New Roman"/>
          <w:b/>
          <w:bCs/>
        </w:rPr>
        <w:t xml:space="preserve">. </w:t>
      </w:r>
      <w:r w:rsidR="004B5C67">
        <w:rPr>
          <w:rFonts w:ascii="Times New Roman" w:eastAsia="Times New Roman" w:hAnsi="Times New Roman"/>
          <w:b/>
          <w:bCs/>
        </w:rPr>
        <w:t>ИМУЩЕСТВЕННАЯ ОТВЕТСТВЕННОСТЬ</w:t>
      </w:r>
    </w:p>
    <w:p w14:paraId="1A9D435F"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w:t>
      </w:r>
      <w:r w:rsidR="004B0E59" w:rsidRPr="00FE1DB5">
        <w:rPr>
          <w:rFonts w:ascii="Times New Roman" w:eastAsia="Times New Roman" w:hAnsi="Times New Roman"/>
          <w:color w:val="000000"/>
          <w:sz w:val="24"/>
          <w:szCs w:val="24"/>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14:paraId="1E2E63EA"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w:t>
      </w:r>
    </w:p>
    <w:p w14:paraId="74BBB7A9"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81BC50"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14:paraId="6A432A62" w14:textId="77777777" w:rsidR="00DF2BC6" w:rsidRDefault="00DF2BC6"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p>
    <w:p w14:paraId="6C2234E2"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FE1DB5">
        <w:rPr>
          <w:rFonts w:ascii="Times New Roman" w:eastAsia="Times New Roman" w:hAnsi="Times New Roman"/>
          <w:bCs/>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FE1DB5">
        <w:rPr>
          <w:rFonts w:ascii="Times New Roman" w:eastAsia="Times New Roman" w:hAnsi="Times New Roman"/>
          <w:color w:val="000000"/>
          <w:sz w:val="24"/>
          <w:szCs w:val="24"/>
        </w:rPr>
        <w:t>» (далее – Постановление № 1042), и составляет:</w:t>
      </w:r>
    </w:p>
    <w:p w14:paraId="7753AA8C"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1000,00 рублей, если цена контракта не превышает 3 млн. рублей (включительно);</w:t>
      </w:r>
    </w:p>
    <w:p w14:paraId="5FC2C52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5000,00 рублей, если цена контракта составляет от 3 млн. рублей до 50 млн. рублей (включительно);</w:t>
      </w:r>
    </w:p>
    <w:p w14:paraId="4E12529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10000,00 рублей, если цена контракта составляет от 50 млн. рублей до 100 млн. рублей (включительно);</w:t>
      </w:r>
    </w:p>
    <w:p w14:paraId="2FF75A80"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100000,00 рублей, если цена контракта превышает 100 млн. рублей.</w:t>
      </w:r>
    </w:p>
    <w:p w14:paraId="3F57ACB4" w14:textId="77777777" w:rsidR="004B0E59" w:rsidRPr="00FE1DB5" w:rsidRDefault="001014F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18944D1" w14:textId="77777777" w:rsidR="004B0E59"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14:paraId="2A21CE15" w14:textId="376EA239" w:rsidR="004B0E59" w:rsidRPr="00ED6AFC"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D6AFC">
        <w:rPr>
          <w:rFonts w:ascii="Times New Roman" w:eastAsia="Times New Roman" w:hAnsi="Times New Roman"/>
          <w:color w:val="000000"/>
          <w:sz w:val="24"/>
          <w:szCs w:val="24"/>
        </w:rPr>
        <w:t xml:space="preserve">Пеня начисляется за каждый день просрочки исполнения </w:t>
      </w:r>
      <w:r w:rsidR="00755152" w:rsidRPr="00755152">
        <w:rPr>
          <w:rFonts w:ascii="Times New Roman" w:eastAsia="Times New Roman" w:hAnsi="Times New Roman"/>
          <w:color w:val="000000"/>
          <w:sz w:val="24"/>
          <w:szCs w:val="24"/>
        </w:rPr>
        <w:t>«Поставщиком»</w:t>
      </w:r>
      <w:r w:rsidRPr="00ED6AFC">
        <w:rPr>
          <w:rFonts w:ascii="Times New Roman" w:eastAsia="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ED6AFC">
        <w:rPr>
          <w:rFonts w:ascii="Times New Roman" w:eastAsia="Times New Roman" w:hAnsi="Times New Roman"/>
          <w:color w:val="000000"/>
          <w:sz w:val="24"/>
          <w:szCs w:val="24"/>
        </w:rPr>
        <w:lastRenderedPageBreak/>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5152" w:rsidRPr="00755152">
        <w:rPr>
          <w:rFonts w:ascii="Times New Roman" w:eastAsia="Times New Roman" w:hAnsi="Times New Roman"/>
          <w:color w:val="000000"/>
          <w:sz w:val="24"/>
          <w:szCs w:val="24"/>
        </w:rPr>
        <w:t>«Поставщиком»</w:t>
      </w:r>
      <w:r w:rsidRPr="00ED6AFC">
        <w:rPr>
          <w:rFonts w:ascii="Times New Roman" w:eastAsia="Times New Roman" w:hAnsi="Times New Roman"/>
          <w:color w:val="000000"/>
          <w:sz w:val="24"/>
          <w:szCs w:val="24"/>
        </w:rPr>
        <w:t>, за исключением случаев, если законодательством Российской Федерации установлен иной порядок начисления пени.</w:t>
      </w:r>
    </w:p>
    <w:p w14:paraId="6DEBD265"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14:paraId="0AF35392"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FE1DB5">
        <w:rPr>
          <w:rFonts w:ascii="Times New Roman" w:eastAsia="Times New Roman" w:hAnsi="Times New Roman"/>
          <w:b/>
          <w:color w:val="000000"/>
          <w:sz w:val="24"/>
          <w:szCs w:val="24"/>
        </w:rPr>
        <w:t xml:space="preserve">, </w:t>
      </w:r>
      <w:r w:rsidRPr="00FE1DB5">
        <w:rPr>
          <w:rFonts w:ascii="Times New Roman" w:eastAsia="Times New Roman" w:hAnsi="Times New Roman"/>
          <w:color w:val="000000"/>
          <w:sz w:val="24"/>
          <w:szCs w:val="24"/>
        </w:rPr>
        <w:t>за каждый факт неисполнения или ненадлежащего исполнения «Поставщиком»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14:paraId="33D9CAA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 процентов цены контракта (этапа) в случае, если цена контракта (этапа) не превышает 3 млн. рублей;</w:t>
      </w:r>
    </w:p>
    <w:p w14:paraId="45402E80"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A44C96E"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4BF04E23"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CF27200"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14:paraId="5C0C494F"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1000 рублей, если цена контракта не превышает 3 млн. рублей;</w:t>
      </w:r>
    </w:p>
    <w:p w14:paraId="5E653756"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5000 рублей, если цена контракта составляет от 3 млн. рублей до 50 млн. рублей (включительно);</w:t>
      </w:r>
    </w:p>
    <w:p w14:paraId="6C08BDB3"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10000 рублей, если цена контракта составляет от 50 млн. рублей до 100 млн. рублей (включительно);</w:t>
      </w:r>
    </w:p>
    <w:p w14:paraId="2662659A"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100000 рублей, если цена контракта превышает 100 млн. рублей.</w:t>
      </w:r>
    </w:p>
    <w:p w14:paraId="27E09C3D" w14:textId="0D8E4C6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.8. Общая сумма начисленных штрафов за неисполнение или ненадлежащее исполнение «</w:t>
      </w:r>
      <w:r w:rsidR="00387B93" w:rsidRPr="00FE1DB5">
        <w:rPr>
          <w:rFonts w:ascii="Times New Roman" w:eastAsia="Times New Roman" w:hAnsi="Times New Roman"/>
          <w:color w:val="000000"/>
          <w:sz w:val="24"/>
          <w:szCs w:val="24"/>
        </w:rPr>
        <w:t>Поставщиком» обязательств</w:t>
      </w:r>
      <w:r w:rsidR="004B0E59" w:rsidRPr="00FE1DB5">
        <w:rPr>
          <w:rFonts w:ascii="Times New Roman" w:eastAsia="Times New Roman" w:hAnsi="Times New Roman"/>
          <w:color w:val="000000"/>
          <w:sz w:val="24"/>
          <w:szCs w:val="24"/>
        </w:rPr>
        <w:t>, предусмотренных Контрактом, не может превышать цену Контракта.</w:t>
      </w:r>
    </w:p>
    <w:p w14:paraId="6ED69B16" w14:textId="095D1C74"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387B93" w:rsidRPr="00FE1DB5">
        <w:rPr>
          <w:rFonts w:ascii="Times New Roman" w:eastAsia="Times New Roman" w:hAnsi="Times New Roman"/>
          <w:color w:val="000000"/>
          <w:sz w:val="24"/>
          <w:szCs w:val="24"/>
        </w:rPr>
        <w:t>произошло вследствие</w:t>
      </w:r>
      <w:r w:rsidR="004B0E59" w:rsidRPr="00FE1DB5">
        <w:rPr>
          <w:rFonts w:ascii="Times New Roman" w:eastAsia="Times New Roman" w:hAnsi="Times New Roman"/>
          <w:color w:val="000000"/>
          <w:sz w:val="24"/>
          <w:szCs w:val="24"/>
        </w:rPr>
        <w:t> непреодолимой силы или по вине другой стороны.</w:t>
      </w:r>
    </w:p>
    <w:p w14:paraId="3A088D69"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25B6B4"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11. Вред, причиненный третьим лицам по вине «Поставщика»  </w:t>
      </w:r>
      <w:r w:rsidR="004B0E59" w:rsidRPr="00FE1DB5">
        <w:rPr>
          <w:rFonts w:ascii="Times New Roman" w:eastAsia="Times New Roman" w:hAnsi="Times New Roman"/>
          <w:color w:val="000000"/>
          <w:sz w:val="24"/>
          <w:szCs w:val="24"/>
        </w:rPr>
        <w:br/>
        <w:t>при исполнении обязательств по Контракту, возмещается за его счет.</w:t>
      </w:r>
    </w:p>
    <w:p w14:paraId="42DF151F" w14:textId="67A4F9E8" w:rsidR="004B0E59"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.12. Уплата неустойки (штрафа, пени) не освобождает «Поставщика»</w:t>
      </w:r>
      <w:r w:rsidR="004B0E59" w:rsidRPr="00FE1DB5">
        <w:rPr>
          <w:rFonts w:ascii="Times New Roman" w:eastAsia="Times New Roman" w:hAnsi="Times New Roman"/>
          <w:color w:val="000000"/>
          <w:sz w:val="24"/>
          <w:szCs w:val="24"/>
        </w:rPr>
        <w:br/>
        <w:t>от исполнения обязательств по Контракту.</w:t>
      </w:r>
    </w:p>
    <w:p w14:paraId="033A1850" w14:textId="77777777" w:rsidR="0030600E" w:rsidRDefault="0030600E" w:rsidP="0030600E">
      <w:pPr>
        <w:pStyle w:val="a6"/>
        <w:tabs>
          <w:tab w:val="left" w:pos="567"/>
        </w:tabs>
        <w:rPr>
          <w:b/>
          <w:spacing w:val="-1"/>
        </w:rPr>
      </w:pPr>
    </w:p>
    <w:p w14:paraId="70F5EEA9" w14:textId="6D4408B7" w:rsidR="0030600E" w:rsidRPr="00C3375D" w:rsidRDefault="004B0E59" w:rsidP="00C3375D">
      <w:pPr>
        <w:pStyle w:val="a6"/>
        <w:tabs>
          <w:tab w:val="left" w:pos="567"/>
        </w:tabs>
        <w:ind w:left="709"/>
        <w:jc w:val="center"/>
        <w:rPr>
          <w:rFonts w:ascii="Times New Roman" w:hAnsi="Times New Roman" w:cs="Times New Roman"/>
          <w:b/>
          <w:spacing w:val="-1"/>
        </w:rPr>
      </w:pPr>
      <w:r w:rsidRPr="00AC6F4E">
        <w:rPr>
          <w:rFonts w:ascii="Times New Roman" w:hAnsi="Times New Roman" w:cs="Times New Roman"/>
          <w:b/>
          <w:spacing w:val="-1"/>
        </w:rPr>
        <w:t xml:space="preserve">8. </w:t>
      </w:r>
      <w:r w:rsidR="0030600E" w:rsidRPr="00AC6F4E">
        <w:rPr>
          <w:rFonts w:ascii="Times New Roman" w:hAnsi="Times New Roman" w:cs="Times New Roman"/>
          <w:b/>
          <w:spacing w:val="-1"/>
        </w:rPr>
        <w:t xml:space="preserve">ФОРС-МАЖОРНЫЕ ОБСТОЯТЕЛЬСТВА  </w:t>
      </w:r>
    </w:p>
    <w:p w14:paraId="25D1AE06" w14:textId="77777777" w:rsidR="0030600E" w:rsidRPr="0030600E" w:rsidRDefault="0030600E" w:rsidP="00CE0D7E">
      <w:pPr>
        <w:pStyle w:val="a8"/>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w:t>
      </w:r>
      <w:r w:rsidRPr="0030600E">
        <w:rPr>
          <w:rFonts w:ascii="Times New Roman" w:hAnsi="Times New Roman" w:cs="Times New Roman"/>
          <w:sz w:val="24"/>
          <w:szCs w:val="24"/>
        </w:rPr>
        <w:lastRenderedPageBreak/>
        <w:t>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80DF3EB"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A53731C"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73D302"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3C72EBC3"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14:paraId="1EB99898" w14:textId="63B5C89E" w:rsidR="009C3C87" w:rsidRDefault="0030600E" w:rsidP="00C3375D">
      <w:pPr>
        <w:pStyle w:val="3"/>
        <w:tabs>
          <w:tab w:val="clear" w:pos="9356"/>
          <w:tab w:val="left" w:pos="567"/>
        </w:tabs>
        <w:ind w:firstLine="720"/>
        <w:contextualSpacing/>
        <w:rPr>
          <w:sz w:val="24"/>
          <w:szCs w:val="24"/>
        </w:rPr>
      </w:pPr>
      <w:r w:rsidRPr="0030600E">
        <w:rPr>
          <w:sz w:val="24"/>
          <w:szCs w:val="24"/>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9C3C87">
        <w:rPr>
          <w:sz w:val="24"/>
          <w:szCs w:val="24"/>
        </w:rPr>
        <w:t xml:space="preserve"> соответствующей договоренности.</w:t>
      </w:r>
      <w:r w:rsidR="005F724D">
        <w:rPr>
          <w:sz w:val="24"/>
          <w:szCs w:val="24"/>
        </w:rPr>
        <w:t xml:space="preserve"> </w:t>
      </w:r>
    </w:p>
    <w:p w14:paraId="79C05CD1" w14:textId="77777777" w:rsidR="005F724D" w:rsidRPr="009C3C87" w:rsidRDefault="005F724D" w:rsidP="00C3375D">
      <w:pPr>
        <w:pStyle w:val="3"/>
        <w:tabs>
          <w:tab w:val="clear" w:pos="9356"/>
          <w:tab w:val="left" w:pos="567"/>
        </w:tabs>
        <w:ind w:firstLine="720"/>
        <w:contextualSpacing/>
        <w:rPr>
          <w:sz w:val="24"/>
          <w:szCs w:val="24"/>
        </w:rPr>
      </w:pPr>
    </w:p>
    <w:p w14:paraId="7D369CED" w14:textId="29437911" w:rsidR="00CC5C10" w:rsidRPr="00AC6F4E" w:rsidRDefault="0023398F" w:rsidP="00C3375D">
      <w:pPr>
        <w:pStyle w:val="21"/>
        <w:tabs>
          <w:tab w:val="left" w:pos="567"/>
        </w:tabs>
        <w:spacing w:after="0"/>
        <w:jc w:val="center"/>
        <w:rPr>
          <w:rFonts w:ascii="Times New Roman" w:hAnsi="Times New Roman" w:cs="Times New Roman"/>
          <w:b/>
          <w:bCs/>
        </w:rPr>
      </w:pPr>
      <w:r w:rsidRPr="00AC6F4E">
        <w:rPr>
          <w:rFonts w:ascii="Times New Roman" w:hAnsi="Times New Roman" w:cs="Times New Roman"/>
          <w:b/>
          <w:bCs/>
        </w:rPr>
        <w:t>9.</w:t>
      </w:r>
      <w:r w:rsidR="0030600E" w:rsidRPr="00AC6F4E">
        <w:rPr>
          <w:rFonts w:ascii="Times New Roman" w:hAnsi="Times New Roman" w:cs="Times New Roman"/>
          <w:b/>
          <w:bCs/>
        </w:rPr>
        <w:t>ПОРЯДОК РАЗРЕШЕНИЯ СПОРОВ</w:t>
      </w:r>
    </w:p>
    <w:p w14:paraId="332F2330" w14:textId="00AD5ACB" w:rsidR="0030600E" w:rsidRPr="009757BF" w:rsidRDefault="00011D6C" w:rsidP="00C3375D">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C3C87">
        <w:rPr>
          <w:rFonts w:ascii="Times New Roman" w:hAnsi="Times New Roman" w:cs="Times New Roman"/>
          <w:sz w:val="24"/>
          <w:szCs w:val="24"/>
        </w:rPr>
        <w:t xml:space="preserve">  </w:t>
      </w:r>
      <w:r w:rsidR="0030600E" w:rsidRPr="009757BF">
        <w:rPr>
          <w:rFonts w:ascii="Times New Roman" w:hAnsi="Times New Roman" w:cs="Times New Roman"/>
          <w:sz w:val="24"/>
          <w:szCs w:val="24"/>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14:paraId="3265C247" w14:textId="77777777" w:rsidR="0030600E" w:rsidRPr="009757BF"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9757BF">
        <w:rPr>
          <w:rFonts w:ascii="Times New Roman" w:hAnsi="Times New Roman" w:cs="Times New Roman"/>
          <w:sz w:val="24"/>
          <w:szCs w:val="24"/>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4FDE37A1" w14:textId="77777777" w:rsidR="005F724D" w:rsidRDefault="0030600E" w:rsidP="001A27D0">
      <w:pPr>
        <w:tabs>
          <w:tab w:val="left" w:pos="567"/>
        </w:tabs>
        <w:spacing w:line="240" w:lineRule="auto"/>
        <w:ind w:firstLine="720"/>
        <w:contextualSpacing/>
        <w:jc w:val="both"/>
        <w:rPr>
          <w:b/>
        </w:rPr>
      </w:pPr>
      <w:r w:rsidRPr="009757BF">
        <w:rPr>
          <w:rFonts w:ascii="Times New Roman" w:hAnsi="Times New Roman" w:cs="Times New Roman"/>
          <w:sz w:val="24"/>
          <w:szCs w:val="24"/>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b/>
        </w:rPr>
        <w:t xml:space="preserve">                          </w:t>
      </w:r>
      <w:r w:rsidR="001A27D0">
        <w:rPr>
          <w:b/>
        </w:rPr>
        <w:t xml:space="preserve">    </w:t>
      </w:r>
    </w:p>
    <w:p w14:paraId="04DAEF78" w14:textId="701C6198" w:rsidR="0030600E" w:rsidRPr="001A27D0" w:rsidRDefault="001A27D0" w:rsidP="001A27D0">
      <w:pPr>
        <w:tabs>
          <w:tab w:val="left" w:pos="567"/>
        </w:tabs>
        <w:spacing w:line="240" w:lineRule="auto"/>
        <w:ind w:firstLine="720"/>
        <w:contextualSpacing/>
        <w:jc w:val="both"/>
        <w:rPr>
          <w:rFonts w:ascii="Times New Roman" w:hAnsi="Times New Roman" w:cs="Times New Roman"/>
          <w:sz w:val="24"/>
          <w:szCs w:val="24"/>
        </w:rPr>
      </w:pPr>
      <w:r>
        <w:rPr>
          <w:b/>
        </w:rPr>
        <w:t xml:space="preserve">                   </w:t>
      </w:r>
    </w:p>
    <w:p w14:paraId="5E21819E" w14:textId="44B813E9" w:rsidR="00CC5C10" w:rsidRPr="00AC6F4E" w:rsidRDefault="008C1E33" w:rsidP="008C1E33">
      <w:pPr>
        <w:tabs>
          <w:tab w:val="left" w:pos="567"/>
        </w:tabs>
        <w:ind w:left="709"/>
        <w:rPr>
          <w:rFonts w:ascii="Times New Roman" w:hAnsi="Times New Roman" w:cs="Times New Roman"/>
          <w:b/>
        </w:rPr>
      </w:pPr>
      <w:r>
        <w:rPr>
          <w:rFonts w:ascii="Times New Roman" w:hAnsi="Times New Roman" w:cs="Times New Roman"/>
          <w:b/>
        </w:rPr>
        <w:t xml:space="preserve">                                                   </w:t>
      </w:r>
      <w:r w:rsidR="0023398F" w:rsidRPr="00AC6F4E">
        <w:rPr>
          <w:rFonts w:ascii="Times New Roman" w:hAnsi="Times New Roman" w:cs="Times New Roman"/>
          <w:b/>
        </w:rPr>
        <w:t>10.</w:t>
      </w:r>
      <w:r w:rsidR="0030600E" w:rsidRPr="00AC6F4E">
        <w:rPr>
          <w:rFonts w:ascii="Times New Roman" w:hAnsi="Times New Roman" w:cs="Times New Roman"/>
          <w:b/>
        </w:rPr>
        <w:t>ГАРАНТИИ</w:t>
      </w:r>
    </w:p>
    <w:p w14:paraId="46767EFD" w14:textId="77777777" w:rsidR="0030600E" w:rsidRPr="009757BF" w:rsidRDefault="0030600E" w:rsidP="009757BF">
      <w:pPr>
        <w:tabs>
          <w:tab w:val="left" w:pos="567"/>
        </w:tabs>
        <w:spacing w:line="240" w:lineRule="auto"/>
        <w:ind w:firstLine="720"/>
        <w:contextualSpacing/>
        <w:jc w:val="both"/>
        <w:rPr>
          <w:rFonts w:ascii="Times New Roman" w:hAnsi="Times New Roman" w:cs="Times New Roman"/>
          <w:sz w:val="24"/>
        </w:rPr>
      </w:pPr>
      <w:r w:rsidRPr="009757BF">
        <w:rPr>
          <w:rFonts w:ascii="Times New Roman" w:hAnsi="Times New Roman" w:cs="Times New Roman"/>
          <w:sz w:val="24"/>
        </w:rPr>
        <w:t>10.1. «Поставщик» гарантирует качество поставленного товара.</w:t>
      </w:r>
    </w:p>
    <w:p w14:paraId="699EC2D7" w14:textId="0887A7FD" w:rsidR="00492CF3" w:rsidRDefault="0030600E" w:rsidP="004B5C67">
      <w:pPr>
        <w:tabs>
          <w:tab w:val="left" w:pos="567"/>
        </w:tabs>
        <w:spacing w:line="240" w:lineRule="auto"/>
        <w:ind w:firstLine="720"/>
        <w:contextualSpacing/>
        <w:jc w:val="both"/>
        <w:rPr>
          <w:rFonts w:ascii="Times New Roman" w:hAnsi="Times New Roman" w:cs="Times New Roman"/>
          <w:sz w:val="24"/>
        </w:rPr>
      </w:pPr>
      <w:r w:rsidRPr="009757BF">
        <w:rPr>
          <w:rFonts w:ascii="Times New Roman" w:hAnsi="Times New Roman" w:cs="Times New Roman"/>
          <w:sz w:val="24"/>
        </w:rPr>
        <w:t>10.2. «Поставщик» гарантирует, что Товар передается свободным от прав третьих лиц и не является предметом залога, ареста или иного обременения.</w:t>
      </w:r>
    </w:p>
    <w:p w14:paraId="57443C52" w14:textId="77777777" w:rsidR="004B5C67" w:rsidRPr="004B5C67" w:rsidRDefault="004B5C67" w:rsidP="004B5C67">
      <w:pPr>
        <w:tabs>
          <w:tab w:val="left" w:pos="567"/>
        </w:tabs>
        <w:spacing w:line="240" w:lineRule="auto"/>
        <w:ind w:firstLine="720"/>
        <w:contextualSpacing/>
        <w:jc w:val="both"/>
        <w:rPr>
          <w:rFonts w:ascii="Times New Roman" w:hAnsi="Times New Roman" w:cs="Times New Roman"/>
          <w:sz w:val="24"/>
        </w:rPr>
      </w:pPr>
    </w:p>
    <w:p w14:paraId="487FB12E" w14:textId="77777777" w:rsidR="00CC5C10" w:rsidRPr="00AC6F4E" w:rsidRDefault="0023398F" w:rsidP="0023398F">
      <w:pPr>
        <w:widowControl w:val="0"/>
        <w:tabs>
          <w:tab w:val="left" w:pos="567"/>
          <w:tab w:val="num" w:pos="6480"/>
        </w:tabs>
        <w:ind w:left="709" w:right="-71"/>
        <w:jc w:val="center"/>
        <w:rPr>
          <w:rFonts w:ascii="Times New Roman" w:hAnsi="Times New Roman" w:cs="Times New Roman"/>
          <w:b/>
          <w:noProof/>
          <w:snapToGrid w:val="0"/>
        </w:rPr>
      </w:pPr>
      <w:r w:rsidRPr="00AC6F4E">
        <w:rPr>
          <w:rFonts w:ascii="Times New Roman" w:hAnsi="Times New Roman" w:cs="Times New Roman"/>
          <w:b/>
          <w:noProof/>
          <w:snapToGrid w:val="0"/>
        </w:rPr>
        <w:t>11.</w:t>
      </w:r>
      <w:r w:rsidR="0030600E" w:rsidRPr="00AC6F4E">
        <w:rPr>
          <w:rFonts w:ascii="Times New Roman" w:hAnsi="Times New Roman" w:cs="Times New Roman"/>
          <w:b/>
          <w:noProof/>
          <w:snapToGrid w:val="0"/>
        </w:rPr>
        <w:t>ИЗМЕНЕНИЕ, РАСТОРЖЕНИЕ КОНТРАКТА</w:t>
      </w:r>
    </w:p>
    <w:p w14:paraId="65BD063A" w14:textId="4CEEA087" w:rsidR="0030600E" w:rsidRPr="009757BF" w:rsidRDefault="0030600E" w:rsidP="00AC6F4E">
      <w:pPr>
        <w:tabs>
          <w:tab w:val="left" w:pos="567"/>
        </w:tabs>
        <w:spacing w:line="240" w:lineRule="auto"/>
        <w:contextualSpacing/>
        <w:jc w:val="both"/>
        <w:rPr>
          <w:rFonts w:ascii="Times New Roman" w:hAnsi="Times New Roman" w:cs="Times New Roman"/>
          <w:bCs/>
          <w:sz w:val="24"/>
        </w:rPr>
      </w:pPr>
      <w:r>
        <w:rPr>
          <w:bCs/>
        </w:rPr>
        <w:t xml:space="preserve">       </w:t>
      </w:r>
      <w:r w:rsidR="009C3C87">
        <w:rPr>
          <w:bCs/>
        </w:rPr>
        <w:t xml:space="preserve">       </w:t>
      </w:r>
      <w:r w:rsidRPr="009757BF">
        <w:rPr>
          <w:rFonts w:ascii="Times New Roman" w:hAnsi="Times New Roman" w:cs="Times New Roman"/>
          <w:bCs/>
          <w:sz w:val="24"/>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14:paraId="1FA4DB14"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755959"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AF15EF5"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lastRenderedPageBreak/>
        <w:t xml:space="preserve">       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8D4BC9C" w14:textId="4600AAAC"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w:t>
      </w:r>
      <w:r w:rsidR="0026304B">
        <w:rPr>
          <w:rFonts w:ascii="Times New Roman" w:hAnsi="Times New Roman" w:cs="Times New Roman"/>
          <w:bCs/>
          <w:sz w:val="24"/>
        </w:rPr>
        <w:t xml:space="preserve">            </w:t>
      </w:r>
      <w:r w:rsidRPr="009757BF">
        <w:rPr>
          <w:rFonts w:ascii="Times New Roman" w:hAnsi="Times New Roman" w:cs="Times New Roman"/>
          <w:bCs/>
          <w:sz w:val="24"/>
        </w:rPr>
        <w:t xml:space="preserve">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454A42E"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E2B6E0C"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1329AD96"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40F50445"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12B1AE6D" w14:textId="77777777" w:rsidR="0030600E" w:rsidRPr="009757BF" w:rsidRDefault="0030600E" w:rsidP="00AC6F4E">
      <w:pPr>
        <w:tabs>
          <w:tab w:val="left" w:pos="567"/>
        </w:tabs>
        <w:spacing w:line="240" w:lineRule="auto"/>
        <w:contextualSpacing/>
        <w:jc w:val="both"/>
        <w:rPr>
          <w:rFonts w:ascii="Times New Roman" w:hAnsi="Times New Roman" w:cs="Times New Roman"/>
          <w:bCs/>
          <w:sz w:val="24"/>
        </w:rPr>
      </w:pPr>
      <w:r w:rsidRPr="009757BF">
        <w:rPr>
          <w:rFonts w:ascii="Times New Roman" w:hAnsi="Times New Roman" w:cs="Times New Roman"/>
          <w:bCs/>
          <w:sz w:val="24"/>
        </w:rPr>
        <w:t>- отказ Поставщика передать Государственному заказчику товар или принадлежности к нему (Пункт 1 статьи 463, абзац второй статьи 464 ГК РФ);</w:t>
      </w:r>
    </w:p>
    <w:p w14:paraId="457D3987"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014D724"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невыполнение Поставщиком в разумный срок требования Государственного заказчика о доукомплектовании товара (Пункт 1статьи 480 ГК РФ);</w:t>
      </w:r>
    </w:p>
    <w:p w14:paraId="6A8E7DE1"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неоднократное нарушение Поставщиком сроков поставки товаров (Пункт 2 статьи 523 ГК РФ). </w:t>
      </w:r>
    </w:p>
    <w:p w14:paraId="7780200A" w14:textId="79F4F8FB"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11.6. Поставщик в праве принять решение об односторонне</w:t>
      </w:r>
      <w:r w:rsidR="0026304B">
        <w:rPr>
          <w:rFonts w:ascii="Times New Roman" w:hAnsi="Times New Roman" w:cs="Times New Roman"/>
          <w:bCs/>
          <w:sz w:val="24"/>
        </w:rPr>
        <w:t xml:space="preserve">м отказе </w:t>
      </w:r>
      <w:r w:rsidRPr="009757BF">
        <w:rPr>
          <w:rFonts w:ascii="Times New Roman" w:hAnsi="Times New Roman" w:cs="Times New Roman"/>
          <w:bCs/>
          <w:sz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5A10C7"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11.7.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9757BF">
        <w:rPr>
          <w:rFonts w:ascii="Times New Roman" w:hAnsi="Times New Roman" w:cs="Times New Roman"/>
          <w:bCs/>
          <w:sz w:val="24"/>
        </w:rPr>
        <w:lastRenderedPageBreak/>
        <w:t>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11DF4538" w14:textId="54D251EF" w:rsidR="00BC124D" w:rsidRDefault="0030600E" w:rsidP="00C3375D">
      <w:pPr>
        <w:tabs>
          <w:tab w:val="left" w:pos="567"/>
        </w:tabs>
        <w:spacing w:after="0"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3DF1C200" w14:textId="77777777" w:rsidR="005F724D" w:rsidRDefault="005F724D" w:rsidP="00C3375D">
      <w:pPr>
        <w:tabs>
          <w:tab w:val="left" w:pos="567"/>
        </w:tabs>
        <w:spacing w:after="0" w:line="240" w:lineRule="auto"/>
        <w:ind w:left="142"/>
        <w:contextualSpacing/>
        <w:jc w:val="both"/>
        <w:rPr>
          <w:rFonts w:ascii="Times New Roman" w:hAnsi="Times New Roman" w:cs="Times New Roman"/>
          <w:bCs/>
          <w:sz w:val="24"/>
        </w:rPr>
      </w:pPr>
    </w:p>
    <w:p w14:paraId="7EAC4680" w14:textId="534A828B" w:rsidR="005F724D" w:rsidRPr="00AC6F4E" w:rsidRDefault="00C3375D" w:rsidP="00C3375D">
      <w:pPr>
        <w:tabs>
          <w:tab w:val="left" w:pos="567"/>
          <w:tab w:val="left" w:pos="709"/>
          <w:tab w:val="left" w:pos="851"/>
          <w:tab w:val="left" w:pos="1050"/>
        </w:tabs>
        <w:spacing w:after="0"/>
        <w:rPr>
          <w:rFonts w:ascii="Times New Roman" w:hAnsi="Times New Roman" w:cs="Times New Roman"/>
          <w:b/>
          <w:bCs/>
          <w:noProof/>
        </w:rPr>
      </w:pPr>
      <w:r>
        <w:rPr>
          <w:rFonts w:ascii="Times New Roman" w:hAnsi="Times New Roman" w:cs="Times New Roman"/>
          <w:bCs/>
          <w:sz w:val="24"/>
        </w:rPr>
        <w:t xml:space="preserve">                                              </w:t>
      </w:r>
      <w:r w:rsidR="0023398F" w:rsidRPr="00AC6F4E">
        <w:rPr>
          <w:rFonts w:ascii="Times New Roman" w:hAnsi="Times New Roman" w:cs="Times New Roman"/>
          <w:b/>
          <w:bCs/>
          <w:noProof/>
        </w:rPr>
        <w:t>12.</w:t>
      </w:r>
      <w:r w:rsidR="0030600E" w:rsidRPr="00AC6F4E">
        <w:rPr>
          <w:rFonts w:ascii="Times New Roman" w:hAnsi="Times New Roman" w:cs="Times New Roman"/>
          <w:b/>
          <w:bCs/>
          <w:noProof/>
        </w:rPr>
        <w:t>СРОК ДЕЙСТВИЯ КОНТРАКТА</w:t>
      </w:r>
    </w:p>
    <w:p w14:paraId="321987CC" w14:textId="4FF82BA2" w:rsidR="005F724D" w:rsidRPr="001A27D0" w:rsidRDefault="0030600E" w:rsidP="005F724D">
      <w:pPr>
        <w:tabs>
          <w:tab w:val="left" w:pos="567"/>
          <w:tab w:val="left" w:pos="709"/>
          <w:tab w:val="left" w:pos="851"/>
          <w:tab w:val="left" w:pos="1050"/>
        </w:tabs>
        <w:spacing w:after="0" w:line="240" w:lineRule="auto"/>
        <w:ind w:firstLine="709"/>
        <w:contextualSpacing/>
        <w:jc w:val="both"/>
        <w:rPr>
          <w:rFonts w:ascii="Times New Roman" w:hAnsi="Times New Roman" w:cs="Times New Roman"/>
          <w:bCs/>
          <w:noProof/>
          <w:sz w:val="24"/>
        </w:rPr>
      </w:pPr>
      <w:r w:rsidRPr="009757BF">
        <w:rPr>
          <w:rFonts w:ascii="Times New Roman" w:hAnsi="Times New Roman" w:cs="Times New Roman"/>
          <w:bCs/>
          <w:noProof/>
          <w:sz w:val="24"/>
        </w:rPr>
        <w:t>12.1. Настоящий контракт вступает в силу с момента подписания</w:t>
      </w:r>
      <w:r w:rsidR="0026304B">
        <w:rPr>
          <w:rFonts w:ascii="Times New Roman" w:hAnsi="Times New Roman" w:cs="Times New Roman"/>
          <w:bCs/>
          <w:noProof/>
          <w:sz w:val="24"/>
        </w:rPr>
        <w:t xml:space="preserve"> его Сторонами и действует до </w:t>
      </w:r>
      <w:r w:rsidR="00ED0EC1">
        <w:rPr>
          <w:rFonts w:ascii="Times New Roman" w:hAnsi="Times New Roman" w:cs="Times New Roman"/>
          <w:bCs/>
          <w:noProof/>
          <w:sz w:val="24"/>
        </w:rPr>
        <w:t>31</w:t>
      </w:r>
      <w:r w:rsidRPr="009757BF">
        <w:rPr>
          <w:rFonts w:ascii="Times New Roman" w:hAnsi="Times New Roman" w:cs="Times New Roman"/>
          <w:bCs/>
          <w:noProof/>
          <w:sz w:val="24"/>
        </w:rPr>
        <w:t xml:space="preserve"> декабря 202</w:t>
      </w:r>
      <w:r w:rsidR="00EA41D6">
        <w:rPr>
          <w:rFonts w:ascii="Times New Roman" w:hAnsi="Times New Roman" w:cs="Times New Roman"/>
          <w:bCs/>
          <w:noProof/>
          <w:sz w:val="24"/>
        </w:rPr>
        <w:t>6</w:t>
      </w:r>
      <w:r w:rsidRPr="009757BF">
        <w:rPr>
          <w:rFonts w:ascii="Times New Roman" w:hAnsi="Times New Roman" w:cs="Times New Roman"/>
          <w:bCs/>
          <w:noProof/>
          <w:sz w:val="24"/>
        </w:rPr>
        <w:t xml:space="preserve"> года, а в части исполнения Сторонами принятых на себя обязательств – до полного их исполнения.</w:t>
      </w:r>
    </w:p>
    <w:p w14:paraId="1B024029" w14:textId="77777777" w:rsidR="006B5502" w:rsidRDefault="006B5502" w:rsidP="00C3375D">
      <w:pPr>
        <w:tabs>
          <w:tab w:val="left" w:pos="567"/>
        </w:tabs>
        <w:spacing w:after="0" w:line="240" w:lineRule="auto"/>
        <w:ind w:left="709"/>
        <w:jc w:val="center"/>
        <w:rPr>
          <w:rFonts w:ascii="Times New Roman" w:hAnsi="Times New Roman" w:cs="Times New Roman"/>
          <w:b/>
          <w:bCs/>
        </w:rPr>
      </w:pPr>
    </w:p>
    <w:p w14:paraId="2FDF3035" w14:textId="5AB541CD" w:rsidR="00F4368D" w:rsidRPr="002069F9" w:rsidRDefault="00F54D2B" w:rsidP="00C3375D">
      <w:pPr>
        <w:tabs>
          <w:tab w:val="left" w:pos="567"/>
        </w:tabs>
        <w:spacing w:after="0" w:line="240" w:lineRule="auto"/>
        <w:ind w:left="709"/>
        <w:jc w:val="center"/>
        <w:rPr>
          <w:rFonts w:ascii="Times New Roman" w:hAnsi="Times New Roman" w:cs="Times New Roman"/>
          <w:b/>
          <w:bCs/>
        </w:rPr>
      </w:pPr>
      <w:r>
        <w:rPr>
          <w:rFonts w:ascii="Times New Roman" w:hAnsi="Times New Roman" w:cs="Times New Roman"/>
          <w:b/>
          <w:bCs/>
        </w:rPr>
        <w:t>1</w:t>
      </w:r>
      <w:r w:rsidR="0023398F" w:rsidRPr="00AC6F4E">
        <w:rPr>
          <w:rFonts w:ascii="Times New Roman" w:hAnsi="Times New Roman" w:cs="Times New Roman"/>
          <w:b/>
          <w:bCs/>
        </w:rPr>
        <w:t>3</w:t>
      </w:r>
      <w:r w:rsidR="0023398F" w:rsidRPr="002069F9">
        <w:rPr>
          <w:rFonts w:ascii="Times New Roman" w:hAnsi="Times New Roman" w:cs="Times New Roman"/>
          <w:b/>
          <w:bCs/>
        </w:rPr>
        <w:t>.</w:t>
      </w:r>
      <w:r w:rsidR="009757BF" w:rsidRPr="002069F9">
        <w:rPr>
          <w:rFonts w:ascii="Times New Roman" w:hAnsi="Times New Roman" w:cs="Times New Roman"/>
          <w:b/>
          <w:bCs/>
        </w:rPr>
        <w:t>ЮРИДИЧЕСКИЕ АДРЕСА И БАНКОВСКИЕ РЕКВИЗИТЫ СТОРОН</w:t>
      </w:r>
    </w:p>
    <w:tbl>
      <w:tblPr>
        <w:tblW w:w="1036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425"/>
        <w:gridCol w:w="5157"/>
      </w:tblGrid>
      <w:tr w:rsidR="00234BF5" w:rsidRPr="002069F9" w14:paraId="00AD7B59" w14:textId="77777777" w:rsidTr="00C3375D">
        <w:tc>
          <w:tcPr>
            <w:tcW w:w="4786" w:type="dxa"/>
            <w:tcBorders>
              <w:top w:val="nil"/>
              <w:left w:val="nil"/>
              <w:bottom w:val="nil"/>
              <w:right w:val="nil"/>
            </w:tcBorders>
          </w:tcPr>
          <w:p w14:paraId="20493254" w14:textId="77777777"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eastAsia="Times New Roman" w:hAnsi="Times New Roman" w:cs="Times New Roman"/>
                <w:bCs/>
              </w:rPr>
              <w:t>«Государственный заказчик»</w:t>
            </w:r>
          </w:p>
        </w:tc>
        <w:tc>
          <w:tcPr>
            <w:tcW w:w="425" w:type="dxa"/>
            <w:tcBorders>
              <w:top w:val="nil"/>
              <w:left w:val="nil"/>
              <w:bottom w:val="nil"/>
              <w:right w:val="nil"/>
            </w:tcBorders>
          </w:tcPr>
          <w:p w14:paraId="331C8886" w14:textId="77777777" w:rsidR="00234BF5" w:rsidRPr="002069F9" w:rsidRDefault="00234BF5" w:rsidP="00234BF5">
            <w:pPr>
              <w:spacing w:after="0" w:line="240" w:lineRule="auto"/>
              <w:jc w:val="both"/>
              <w:rPr>
                <w:rFonts w:ascii="Times New Roman" w:eastAsia="Times New Roman" w:hAnsi="Times New Roman" w:cs="Times New Roman"/>
                <w:bCs/>
              </w:rPr>
            </w:pPr>
          </w:p>
        </w:tc>
        <w:tc>
          <w:tcPr>
            <w:tcW w:w="5157" w:type="dxa"/>
            <w:tcBorders>
              <w:top w:val="nil"/>
              <w:left w:val="nil"/>
              <w:bottom w:val="nil"/>
              <w:right w:val="nil"/>
            </w:tcBorders>
          </w:tcPr>
          <w:p w14:paraId="68AE4582" w14:textId="6CEF4068"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hAnsi="Times New Roman" w:cs="Times New Roman"/>
              </w:rPr>
              <w:t>Поставщик</w:t>
            </w:r>
          </w:p>
        </w:tc>
      </w:tr>
      <w:tr w:rsidR="00234BF5" w:rsidRPr="002069F9" w14:paraId="7A08D856" w14:textId="77777777" w:rsidTr="00C3375D">
        <w:trPr>
          <w:trHeight w:val="6800"/>
        </w:trPr>
        <w:tc>
          <w:tcPr>
            <w:tcW w:w="4786" w:type="dxa"/>
            <w:tcBorders>
              <w:top w:val="nil"/>
              <w:left w:val="nil"/>
              <w:bottom w:val="nil"/>
              <w:right w:val="nil"/>
            </w:tcBorders>
          </w:tcPr>
          <w:p w14:paraId="076F26A7" w14:textId="02E62E58" w:rsidR="00234BF5" w:rsidRPr="002069F9" w:rsidRDefault="00234BF5" w:rsidP="00234BF5">
            <w:pPr>
              <w:spacing w:after="0" w:line="240" w:lineRule="auto"/>
              <w:jc w:val="both"/>
              <w:rPr>
                <w:rFonts w:ascii="Times New Roman" w:eastAsia="Times New Roman" w:hAnsi="Times New Roman" w:cs="Times New Roman"/>
              </w:rPr>
            </w:pPr>
          </w:p>
          <w:p w14:paraId="1A61C71F"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14:paraId="3420B62C" w14:textId="77777777" w:rsidR="00234BF5" w:rsidRPr="002069F9" w:rsidRDefault="00234BF5" w:rsidP="00234BF5">
            <w:pPr>
              <w:spacing w:after="0" w:line="240" w:lineRule="auto"/>
              <w:jc w:val="both"/>
              <w:rPr>
                <w:rFonts w:ascii="Times New Roman" w:eastAsia="Times New Roman" w:hAnsi="Times New Roman" w:cs="Times New Roman"/>
                <w:u w:val="single"/>
              </w:rPr>
            </w:pPr>
            <w:r w:rsidRPr="002069F9">
              <w:rPr>
                <w:rFonts w:ascii="Times New Roman" w:eastAsia="Times New Roman" w:hAnsi="Times New Roman" w:cs="Times New Roman"/>
              </w:rPr>
              <w:t>Адрес: 633454 ул. Блюхера, 2а,</w:t>
            </w:r>
          </w:p>
          <w:p w14:paraId="65F98704"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г. Тогучин, Новосибирская область,</w:t>
            </w:r>
          </w:p>
          <w:p w14:paraId="30BDA285" w14:textId="77777777" w:rsidR="00234BF5" w:rsidRPr="002069F9" w:rsidRDefault="00234BF5" w:rsidP="00234BF5">
            <w:pPr>
              <w:spacing w:after="0" w:line="240" w:lineRule="auto"/>
              <w:jc w:val="both"/>
              <w:rPr>
                <w:rFonts w:ascii="Times New Roman" w:eastAsia="Times New Roman" w:hAnsi="Times New Roman" w:cs="Times New Roman"/>
                <w:u w:val="single"/>
              </w:rPr>
            </w:pPr>
            <w:r w:rsidRPr="002069F9">
              <w:rPr>
                <w:rFonts w:ascii="Times New Roman" w:eastAsia="Times New Roman" w:hAnsi="Times New Roman" w:cs="Times New Roman"/>
              </w:rPr>
              <w:t>ИНН 5438110655</w:t>
            </w:r>
          </w:p>
          <w:p w14:paraId="7610A66C"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КПП 543801001</w:t>
            </w:r>
          </w:p>
          <w:p w14:paraId="77CD82D4" w14:textId="77777777"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eastAsia="Times New Roman" w:hAnsi="Times New Roman" w:cs="Times New Roman"/>
              </w:rPr>
              <w:t>Банковские реквизиты:</w:t>
            </w:r>
            <w:r w:rsidRPr="002069F9">
              <w:rPr>
                <w:rFonts w:ascii="Times New Roman" w:eastAsia="Times New Roman" w:hAnsi="Times New Roman" w:cs="Times New Roman"/>
                <w:bCs/>
              </w:rPr>
              <w:t xml:space="preserve"> </w:t>
            </w:r>
          </w:p>
          <w:p w14:paraId="2220FA20"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к/с 40102810445370000043</w:t>
            </w:r>
          </w:p>
          <w:p w14:paraId="37468EFA" w14:textId="77777777" w:rsidR="00D44D5A" w:rsidRDefault="00D44D5A" w:rsidP="00234B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ОКЦ № 1 СИБИРСКОГО</w:t>
            </w:r>
            <w:r w:rsidR="00234BF5" w:rsidRPr="002069F9">
              <w:rPr>
                <w:rFonts w:ascii="Times New Roman" w:eastAsia="Times New Roman" w:hAnsi="Times New Roman" w:cs="Times New Roman"/>
              </w:rPr>
              <w:t xml:space="preserve"> ГУ БАНКА</w:t>
            </w:r>
          </w:p>
          <w:p w14:paraId="662861E2" w14:textId="62FBD96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 xml:space="preserve">РОССИИ // УФК по Новосибирской области г Новосибирск </w:t>
            </w:r>
          </w:p>
          <w:p w14:paraId="36400726"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л/</w:t>
            </w:r>
            <w:proofErr w:type="gramStart"/>
            <w:r w:rsidRPr="002069F9">
              <w:rPr>
                <w:rFonts w:ascii="Times New Roman" w:eastAsia="Times New Roman" w:hAnsi="Times New Roman" w:cs="Times New Roman"/>
              </w:rPr>
              <w:t>с  03511161250</w:t>
            </w:r>
            <w:proofErr w:type="gramEnd"/>
          </w:p>
          <w:p w14:paraId="515F13CC"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р/с 03211643000000015100</w:t>
            </w:r>
          </w:p>
          <w:p w14:paraId="47874E87"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ОКТМО 50652101</w:t>
            </w:r>
          </w:p>
          <w:p w14:paraId="2CDC6D95"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ОГРН 1025404575998</w:t>
            </w:r>
          </w:p>
          <w:p w14:paraId="1F64AD1F"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 xml:space="preserve"> БИК 015004950</w:t>
            </w:r>
          </w:p>
          <w:p w14:paraId="74523661" w14:textId="70B355C6" w:rsidR="00234BF5" w:rsidRPr="002069F9" w:rsidRDefault="00AC7927" w:rsidP="00234BF5">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Конт.тел</w:t>
            </w:r>
            <w:proofErr w:type="spellEnd"/>
            <w:r>
              <w:rPr>
                <w:rFonts w:ascii="Times New Roman" w:eastAsia="Times New Roman" w:hAnsi="Times New Roman" w:cs="Times New Roman"/>
              </w:rPr>
              <w:t>. 8(38340)22</w:t>
            </w:r>
            <w:r w:rsidR="00234BF5" w:rsidRPr="002069F9">
              <w:rPr>
                <w:rFonts w:ascii="Times New Roman" w:eastAsia="Times New Roman" w:hAnsi="Times New Roman" w:cs="Times New Roman"/>
              </w:rPr>
              <w:t>-</w:t>
            </w:r>
            <w:r>
              <w:rPr>
                <w:rFonts w:ascii="Times New Roman" w:eastAsia="Times New Roman" w:hAnsi="Times New Roman" w:cs="Times New Roman"/>
              </w:rPr>
              <w:t>320</w:t>
            </w:r>
          </w:p>
          <w:p w14:paraId="10FD2951"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По вопросам оплаты</w:t>
            </w:r>
          </w:p>
          <w:p w14:paraId="5B26C87D" w14:textId="1B046BA1" w:rsidR="00234BF5" w:rsidRPr="002069F9" w:rsidRDefault="002829E7" w:rsidP="00234B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8(38340) 20</w:t>
            </w:r>
            <w:r w:rsidR="00234BF5" w:rsidRPr="002069F9">
              <w:rPr>
                <w:rFonts w:ascii="Times New Roman" w:eastAsia="Times New Roman" w:hAnsi="Times New Roman" w:cs="Times New Roman"/>
              </w:rPr>
              <w:t>-</w:t>
            </w:r>
            <w:r>
              <w:rPr>
                <w:rFonts w:ascii="Times New Roman" w:eastAsia="Times New Roman" w:hAnsi="Times New Roman" w:cs="Times New Roman"/>
              </w:rPr>
              <w:t>951</w:t>
            </w:r>
            <w:r w:rsidR="00234BF5" w:rsidRPr="002069F9">
              <w:rPr>
                <w:rFonts w:ascii="Times New Roman" w:eastAsia="Times New Roman" w:hAnsi="Times New Roman" w:cs="Times New Roman"/>
              </w:rPr>
              <w:t xml:space="preserve"> </w:t>
            </w:r>
          </w:p>
          <w:p w14:paraId="4C408BDD" w14:textId="4754281C" w:rsidR="00A66A5C" w:rsidRDefault="00234BF5" w:rsidP="00234BF5">
            <w:pPr>
              <w:spacing w:after="0" w:line="240" w:lineRule="auto"/>
              <w:jc w:val="both"/>
              <w:rPr>
                <w:rStyle w:val="a3"/>
                <w:rFonts w:ascii="Times New Roman" w:eastAsia="Times New Roman" w:hAnsi="Times New Roman" w:cs="Times New Roman"/>
              </w:rPr>
            </w:pPr>
            <w:proofErr w:type="spellStart"/>
            <w:r w:rsidRPr="002069F9">
              <w:rPr>
                <w:rFonts w:ascii="Times New Roman" w:eastAsia="Times New Roman" w:hAnsi="Times New Roman" w:cs="Times New Roman"/>
              </w:rPr>
              <w:t>эл.почта</w:t>
            </w:r>
            <w:proofErr w:type="spellEnd"/>
            <w:r w:rsidRPr="002069F9">
              <w:rPr>
                <w:rFonts w:ascii="Times New Roman" w:eastAsia="Times New Roman" w:hAnsi="Times New Roman" w:cs="Times New Roman"/>
              </w:rPr>
              <w:t xml:space="preserve">: </w:t>
            </w:r>
            <w:r w:rsidR="00ED0EC1" w:rsidRPr="00ED0EC1">
              <w:rPr>
                <w:rFonts w:ascii="Times New Roman" w:eastAsia="Times New Roman" w:hAnsi="Times New Roman" w:cs="Times New Roman"/>
              </w:rPr>
              <w:t>ik14@54.fsin.gov.ru</w:t>
            </w:r>
            <w:r w:rsidR="00ED0EC1" w:rsidRPr="00ED0EC1">
              <w:rPr>
                <w:rStyle w:val="a3"/>
                <w:rFonts w:ascii="Times New Roman" w:eastAsia="Times New Roman" w:hAnsi="Times New Roman" w:cs="Times New Roman"/>
                <w:color w:val="auto"/>
              </w:rPr>
              <w:t xml:space="preserve"> </w:t>
            </w:r>
          </w:p>
          <w:p w14:paraId="029393A4" w14:textId="77777777" w:rsidR="00ED0EC1" w:rsidRPr="002069F9" w:rsidRDefault="00ED0EC1" w:rsidP="00234BF5">
            <w:pPr>
              <w:spacing w:after="0" w:line="240" w:lineRule="auto"/>
              <w:jc w:val="both"/>
              <w:rPr>
                <w:rFonts w:ascii="Times New Roman" w:eastAsia="Times New Roman" w:hAnsi="Times New Roman" w:cs="Times New Roman"/>
              </w:rPr>
            </w:pPr>
          </w:p>
          <w:p w14:paraId="6AF73EC3" w14:textId="3F22FA09" w:rsidR="004F7E12" w:rsidRPr="002069F9" w:rsidRDefault="00AC7927" w:rsidP="004F7E12">
            <w:pPr>
              <w:rPr>
                <w:rFonts w:ascii="Times New Roman" w:eastAsia="Times New Roman" w:hAnsi="Times New Roman" w:cs="Times New Roman"/>
              </w:rPr>
            </w:pPr>
            <w:r>
              <w:rPr>
                <w:rFonts w:ascii="Times New Roman" w:eastAsia="Times New Roman" w:hAnsi="Times New Roman" w:cs="Times New Roman"/>
              </w:rPr>
              <w:t>Должность</w:t>
            </w:r>
          </w:p>
          <w:p w14:paraId="0A14BAC3" w14:textId="0DA0DFE9" w:rsidR="00234BF5" w:rsidRPr="002069F9" w:rsidRDefault="004F7E12" w:rsidP="00AC7927">
            <w:pPr>
              <w:rPr>
                <w:rFonts w:ascii="Times New Roman" w:eastAsia="Times New Roman" w:hAnsi="Times New Roman" w:cs="Times New Roman"/>
              </w:rPr>
            </w:pPr>
            <w:r w:rsidRPr="002069F9">
              <w:rPr>
                <w:rFonts w:ascii="Times New Roman" w:eastAsia="Times New Roman" w:hAnsi="Times New Roman" w:cs="Times New Roman"/>
              </w:rPr>
              <w:t xml:space="preserve">_________________ </w:t>
            </w:r>
            <w:r w:rsidR="00AC7927">
              <w:rPr>
                <w:rFonts w:ascii="Times New Roman" w:eastAsia="Times New Roman" w:hAnsi="Times New Roman" w:cs="Times New Roman"/>
              </w:rPr>
              <w:t>ФИО</w:t>
            </w:r>
          </w:p>
        </w:tc>
        <w:tc>
          <w:tcPr>
            <w:tcW w:w="425" w:type="dxa"/>
            <w:tcBorders>
              <w:top w:val="nil"/>
              <w:left w:val="nil"/>
              <w:bottom w:val="nil"/>
              <w:right w:val="nil"/>
            </w:tcBorders>
          </w:tcPr>
          <w:p w14:paraId="12861DE1" w14:textId="77777777" w:rsidR="00234BF5" w:rsidRPr="002069F9" w:rsidRDefault="00234BF5" w:rsidP="00234BF5">
            <w:pPr>
              <w:spacing w:after="0" w:line="240" w:lineRule="auto"/>
              <w:jc w:val="both"/>
              <w:rPr>
                <w:rFonts w:ascii="Times New Roman" w:eastAsia="Times New Roman" w:hAnsi="Times New Roman" w:cs="Times New Roman"/>
              </w:rPr>
            </w:pPr>
          </w:p>
        </w:tc>
        <w:tc>
          <w:tcPr>
            <w:tcW w:w="5157" w:type="dxa"/>
            <w:tcBorders>
              <w:top w:val="nil"/>
              <w:left w:val="nil"/>
              <w:bottom w:val="nil"/>
              <w:right w:val="nil"/>
            </w:tcBorders>
          </w:tcPr>
          <w:p w14:paraId="2343C5D2" w14:textId="19CEAE8C" w:rsidR="00234BF5" w:rsidRPr="002069F9" w:rsidRDefault="00234BF5" w:rsidP="00724FCC">
            <w:pPr>
              <w:spacing w:after="0" w:line="240" w:lineRule="auto"/>
              <w:jc w:val="both"/>
              <w:rPr>
                <w:rFonts w:ascii="Times New Roman" w:eastAsia="Times New Roman" w:hAnsi="Times New Roman" w:cs="Times New Roman"/>
              </w:rPr>
            </w:pPr>
          </w:p>
        </w:tc>
      </w:tr>
      <w:tr w:rsidR="0089469F" w:rsidRPr="00F4368D" w14:paraId="6CE3746E" w14:textId="77777777" w:rsidTr="00C3375D">
        <w:trPr>
          <w:trHeight w:val="428"/>
        </w:trPr>
        <w:tc>
          <w:tcPr>
            <w:tcW w:w="4786" w:type="dxa"/>
            <w:tcBorders>
              <w:top w:val="nil"/>
              <w:left w:val="nil"/>
              <w:bottom w:val="nil"/>
              <w:right w:val="nil"/>
            </w:tcBorders>
          </w:tcPr>
          <w:p w14:paraId="40604D49" w14:textId="1954235E"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tcPr>
          <w:p w14:paraId="4981AEAE"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03ABB24A" w14:textId="77777777" w:rsidR="0089469F" w:rsidRPr="00C3375D" w:rsidRDefault="0089469F" w:rsidP="0089469F">
            <w:pPr>
              <w:spacing w:after="0" w:line="240" w:lineRule="auto"/>
              <w:jc w:val="both"/>
              <w:rPr>
                <w:rFonts w:ascii="Times New Roman" w:eastAsia="Times New Roman" w:hAnsi="Times New Roman" w:cs="Times New Roman"/>
                <w:sz w:val="24"/>
                <w:szCs w:val="24"/>
              </w:rPr>
            </w:pPr>
          </w:p>
        </w:tc>
      </w:tr>
      <w:tr w:rsidR="0089469F" w:rsidRPr="00F4368D" w14:paraId="584172F0" w14:textId="77777777" w:rsidTr="00C3375D">
        <w:tc>
          <w:tcPr>
            <w:tcW w:w="4786" w:type="dxa"/>
            <w:tcBorders>
              <w:top w:val="nil"/>
              <w:left w:val="nil"/>
              <w:bottom w:val="nil"/>
              <w:right w:val="nil"/>
            </w:tcBorders>
          </w:tcPr>
          <w:p w14:paraId="6CF69EF6"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tcPr>
          <w:p w14:paraId="4C3D3F13"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2C3E67C7" w14:textId="77777777" w:rsidR="0089469F" w:rsidRDefault="0089469F" w:rsidP="0089469F">
            <w:pPr>
              <w:spacing w:after="0" w:line="240" w:lineRule="auto"/>
              <w:jc w:val="both"/>
              <w:rPr>
                <w:rFonts w:ascii="Times New Roman" w:eastAsia="Times New Roman" w:hAnsi="Times New Roman" w:cs="Times New Roman"/>
                <w:sz w:val="24"/>
                <w:szCs w:val="24"/>
              </w:rPr>
            </w:pPr>
          </w:p>
          <w:p w14:paraId="64A9918B" w14:textId="442A77B0" w:rsidR="00B1495C" w:rsidRPr="00C3375D" w:rsidRDefault="00B1495C" w:rsidP="0089469F">
            <w:pPr>
              <w:spacing w:after="0" w:line="240" w:lineRule="auto"/>
              <w:jc w:val="both"/>
              <w:rPr>
                <w:rFonts w:ascii="Times New Roman" w:eastAsia="Times New Roman" w:hAnsi="Times New Roman" w:cs="Times New Roman"/>
                <w:sz w:val="24"/>
                <w:szCs w:val="24"/>
              </w:rPr>
            </w:pPr>
          </w:p>
        </w:tc>
      </w:tr>
      <w:tr w:rsidR="0089469F" w:rsidRPr="00F4368D" w14:paraId="47187B24" w14:textId="77777777" w:rsidTr="00C3375D">
        <w:tc>
          <w:tcPr>
            <w:tcW w:w="4786" w:type="dxa"/>
            <w:tcBorders>
              <w:top w:val="nil"/>
              <w:left w:val="nil"/>
              <w:bottom w:val="nil"/>
              <w:right w:val="nil"/>
            </w:tcBorders>
          </w:tcPr>
          <w:p w14:paraId="61E33B2D" w14:textId="04CE2D4A" w:rsidR="0089469F" w:rsidRPr="00F4368D" w:rsidRDefault="0089469F" w:rsidP="00044761">
            <w:pPr>
              <w:widowControl w:val="0"/>
              <w:spacing w:after="0" w:line="240" w:lineRule="auto"/>
              <w:ind w:right="-71"/>
              <w:contextualSpacing/>
              <w:jc w:val="both"/>
              <w:rPr>
                <w:rFonts w:ascii="Times New Roman" w:eastAsia="Times New Roman" w:hAnsi="Times New Roman" w:cs="Times New Roman"/>
                <w:snapToGrid w:val="0"/>
                <w:sz w:val="24"/>
                <w:szCs w:val="24"/>
              </w:rPr>
            </w:pPr>
          </w:p>
        </w:tc>
        <w:tc>
          <w:tcPr>
            <w:tcW w:w="425" w:type="dxa"/>
            <w:tcBorders>
              <w:top w:val="nil"/>
              <w:left w:val="nil"/>
              <w:bottom w:val="nil"/>
              <w:right w:val="nil"/>
            </w:tcBorders>
          </w:tcPr>
          <w:p w14:paraId="65620CF4"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7D97E426" w14:textId="187B7B26" w:rsidR="00A74DF7" w:rsidRPr="00C3375D" w:rsidRDefault="00A74DF7" w:rsidP="001F2D22">
            <w:pPr>
              <w:widowControl w:val="0"/>
              <w:spacing w:after="0" w:line="240" w:lineRule="auto"/>
              <w:ind w:right="-71"/>
              <w:contextualSpacing/>
              <w:jc w:val="both"/>
              <w:rPr>
                <w:rFonts w:ascii="Times New Roman" w:eastAsia="Times New Roman" w:hAnsi="Times New Roman" w:cs="Times New Roman"/>
                <w:snapToGrid w:val="0"/>
                <w:sz w:val="24"/>
                <w:szCs w:val="24"/>
              </w:rPr>
            </w:pPr>
          </w:p>
        </w:tc>
      </w:tr>
    </w:tbl>
    <w:p w14:paraId="61BDEFAC" w14:textId="77777777" w:rsidR="00A83F23" w:rsidRDefault="00A83F23" w:rsidP="004B5C67">
      <w:pPr>
        <w:tabs>
          <w:tab w:val="left" w:pos="1335"/>
        </w:tabs>
        <w:spacing w:after="0" w:line="240" w:lineRule="auto"/>
        <w:rPr>
          <w:rFonts w:ascii="Times New Roman" w:eastAsia="Times New Roman" w:hAnsi="Times New Roman" w:cs="Times New Roman"/>
          <w:b/>
          <w:sz w:val="24"/>
          <w:szCs w:val="24"/>
        </w:rPr>
      </w:pPr>
    </w:p>
    <w:p w14:paraId="0017EC71"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30D65490"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2976E3EB"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51127A0C"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67F86AFE" w14:textId="77777777" w:rsidR="006B2BE0" w:rsidRDefault="006B2BE0" w:rsidP="004B5C67">
      <w:pPr>
        <w:tabs>
          <w:tab w:val="left" w:pos="1335"/>
        </w:tabs>
        <w:spacing w:after="0" w:line="240" w:lineRule="auto"/>
        <w:rPr>
          <w:rFonts w:ascii="Times New Roman" w:eastAsia="Times New Roman" w:hAnsi="Times New Roman" w:cs="Times New Roman"/>
          <w:b/>
          <w:sz w:val="24"/>
          <w:szCs w:val="24"/>
        </w:rPr>
      </w:pPr>
    </w:p>
    <w:p w14:paraId="402D8B35" w14:textId="77777777" w:rsidR="006B2BE0" w:rsidRDefault="006B2BE0" w:rsidP="004B5C67">
      <w:pPr>
        <w:tabs>
          <w:tab w:val="left" w:pos="1335"/>
        </w:tabs>
        <w:spacing w:after="0" w:line="240" w:lineRule="auto"/>
        <w:rPr>
          <w:rFonts w:ascii="Times New Roman" w:eastAsia="Times New Roman" w:hAnsi="Times New Roman" w:cs="Times New Roman"/>
          <w:b/>
          <w:sz w:val="24"/>
          <w:szCs w:val="24"/>
        </w:rPr>
      </w:pPr>
    </w:p>
    <w:p w14:paraId="1BC37016" w14:textId="2AD0702F" w:rsidR="00F4368D" w:rsidRPr="00F4368D" w:rsidRDefault="00F4368D" w:rsidP="00F4368D">
      <w:pPr>
        <w:tabs>
          <w:tab w:val="left" w:pos="1335"/>
        </w:tabs>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b/>
          <w:sz w:val="24"/>
          <w:szCs w:val="24"/>
        </w:rPr>
        <w:lastRenderedPageBreak/>
        <w:t xml:space="preserve">Приложение № 1 к </w:t>
      </w:r>
    </w:p>
    <w:p w14:paraId="33AFC08D" w14:textId="77777777" w:rsidR="00F4368D" w:rsidRPr="00F4368D" w:rsidRDefault="00F4368D" w:rsidP="009757BF">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p>
    <w:p w14:paraId="787AC2C7" w14:textId="77777777" w:rsidR="00F4368D" w:rsidRPr="00F4368D"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Государственному контракту поставки</w:t>
      </w:r>
    </w:p>
    <w:p w14:paraId="188F392B" w14:textId="07986174" w:rsidR="00F4368D" w:rsidRPr="00F4368D"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№_____________ от </w:t>
      </w:r>
      <w:proofErr w:type="gramStart"/>
      <w:r w:rsidRPr="00F4368D">
        <w:rPr>
          <w:rFonts w:ascii="Times New Roman" w:eastAsia="Times New Roman" w:hAnsi="Times New Roman" w:cs="Times New Roman"/>
          <w:sz w:val="24"/>
          <w:szCs w:val="24"/>
        </w:rPr>
        <w:t xml:space="preserve">«  </w:t>
      </w:r>
      <w:proofErr w:type="gramEnd"/>
      <w:r w:rsidRPr="00F4368D">
        <w:rPr>
          <w:rFonts w:ascii="Times New Roman" w:eastAsia="Times New Roman" w:hAnsi="Times New Roman" w:cs="Times New Roman"/>
          <w:sz w:val="24"/>
          <w:szCs w:val="24"/>
        </w:rPr>
        <w:t xml:space="preserve">  » _________________202</w:t>
      </w:r>
      <w:r w:rsidR="002829E7">
        <w:rPr>
          <w:rFonts w:ascii="Times New Roman" w:eastAsia="Times New Roman" w:hAnsi="Times New Roman" w:cs="Times New Roman"/>
          <w:sz w:val="24"/>
          <w:szCs w:val="24"/>
        </w:rPr>
        <w:t>6</w:t>
      </w:r>
      <w:r w:rsidRPr="00F4368D">
        <w:rPr>
          <w:rFonts w:ascii="Times New Roman" w:eastAsia="Times New Roman" w:hAnsi="Times New Roman" w:cs="Times New Roman"/>
          <w:sz w:val="24"/>
          <w:szCs w:val="24"/>
        </w:rPr>
        <w:t xml:space="preserve"> г.</w:t>
      </w:r>
    </w:p>
    <w:p w14:paraId="4990D740" w14:textId="77777777" w:rsidR="00F4368D" w:rsidRPr="00F4368D" w:rsidRDefault="00F4368D" w:rsidP="00F4368D">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rPr>
      </w:pPr>
    </w:p>
    <w:p w14:paraId="549E87AB" w14:textId="77777777" w:rsidR="00F4368D" w:rsidRPr="00F4368D" w:rsidRDefault="00F4368D" w:rsidP="00F4368D">
      <w:pPr>
        <w:keepNext/>
        <w:tabs>
          <w:tab w:val="left" w:pos="540"/>
        </w:tabs>
        <w:suppressAutoHyphens/>
        <w:spacing w:after="0" w:line="240" w:lineRule="auto"/>
        <w:ind w:right="639"/>
        <w:jc w:val="both"/>
        <w:outlineLvl w:val="3"/>
        <w:rPr>
          <w:rFonts w:ascii="Times New Roman" w:eastAsia="Times New Roman" w:hAnsi="Times New Roman" w:cs="Times New Roman"/>
          <w:sz w:val="24"/>
          <w:szCs w:val="24"/>
        </w:rPr>
      </w:pPr>
    </w:p>
    <w:p w14:paraId="60C787A8" w14:textId="77777777" w:rsidR="00F4368D" w:rsidRPr="00F4368D" w:rsidRDefault="00F4368D" w:rsidP="00F4368D">
      <w:pPr>
        <w:keepNext/>
        <w:tabs>
          <w:tab w:val="left" w:pos="540"/>
        </w:tabs>
        <w:suppressAutoHyphens/>
        <w:spacing w:after="0" w:line="240" w:lineRule="auto"/>
        <w:ind w:right="639"/>
        <w:jc w:val="center"/>
        <w:outlineLvl w:val="3"/>
        <w:rPr>
          <w:rFonts w:ascii="Times New Roman" w:eastAsia="Times New Roman" w:hAnsi="Times New Roman" w:cs="Times New Roman"/>
          <w:sz w:val="24"/>
          <w:szCs w:val="24"/>
        </w:rPr>
      </w:pPr>
      <w:r w:rsidRPr="00F4368D">
        <w:rPr>
          <w:rFonts w:ascii="Times New Roman" w:eastAsia="Times New Roman" w:hAnsi="Times New Roman" w:cs="Times New Roman"/>
          <w:b/>
          <w:sz w:val="24"/>
          <w:szCs w:val="24"/>
        </w:rPr>
        <w:t>АКТ</w:t>
      </w:r>
      <w:r w:rsidRPr="00F4368D">
        <w:rPr>
          <w:rFonts w:ascii="Times New Roman" w:eastAsia="Times New Roman" w:hAnsi="Times New Roman" w:cs="Times New Roman"/>
          <w:sz w:val="24"/>
          <w:szCs w:val="24"/>
        </w:rPr>
        <w:t xml:space="preserve">        </w:t>
      </w:r>
    </w:p>
    <w:p w14:paraId="61AC1E62" w14:textId="77777777" w:rsidR="00F4368D" w:rsidRPr="00F4368D" w:rsidRDefault="00F4368D" w:rsidP="00F4368D">
      <w:pPr>
        <w:widowControl w:val="0"/>
        <w:autoSpaceDE w:val="0"/>
        <w:autoSpaceDN w:val="0"/>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исполнения обязательств по государственному контракту от «____» ___________ 20__г. № ______</w:t>
      </w:r>
    </w:p>
    <w:p w14:paraId="23167417" w14:textId="77777777" w:rsidR="00F4368D" w:rsidRPr="00F4368D" w:rsidRDefault="00F4368D" w:rsidP="00F4368D">
      <w:pPr>
        <w:widowControl w:val="0"/>
        <w:autoSpaceDE w:val="0"/>
        <w:autoSpaceDN w:val="0"/>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w:t>
      </w:r>
      <w:r w:rsidRPr="00F4368D">
        <w:rPr>
          <w:rFonts w:ascii="Times New Roman" w:eastAsia="Times New Roman" w:hAnsi="Times New Roman" w:cs="Times New Roman"/>
          <w:b/>
          <w:sz w:val="24"/>
          <w:szCs w:val="24"/>
        </w:rPr>
        <w:t>образец</w:t>
      </w:r>
      <w:r w:rsidRPr="00F4368D">
        <w:rPr>
          <w:rFonts w:ascii="Times New Roman" w:eastAsia="Times New Roman" w:hAnsi="Times New Roman" w:cs="Times New Roman"/>
          <w:sz w:val="24"/>
          <w:szCs w:val="24"/>
        </w:rPr>
        <w:t>)</w:t>
      </w:r>
    </w:p>
    <w:p w14:paraId="2F704BB5" w14:textId="697F9FFD" w:rsidR="00F4368D" w:rsidRPr="00F4368D" w:rsidRDefault="00F4368D" w:rsidP="00F4368D">
      <w:pPr>
        <w:widowControl w:val="0"/>
        <w:spacing w:after="0" w:line="240" w:lineRule="auto"/>
        <w:ind w:right="-74" w:firstLine="720"/>
        <w:contextualSpacing/>
        <w:jc w:val="both"/>
        <w:rPr>
          <w:rFonts w:ascii="Times New Roman" w:eastAsia="Times New Roman" w:hAnsi="Times New Roman" w:cs="Times New Roman"/>
          <w:snapToGrid w:val="0"/>
          <w:sz w:val="24"/>
          <w:szCs w:val="24"/>
        </w:rPr>
      </w:pPr>
      <w:r w:rsidRPr="00F4368D">
        <w:rPr>
          <w:rFonts w:ascii="Times New Roman" w:eastAsia="Times New Roman" w:hAnsi="Times New Roman" w:cs="Times New Roman"/>
          <w:snapToGrid w:val="0"/>
          <w:sz w:val="24"/>
          <w:szCs w:val="24"/>
        </w:rPr>
        <w:t>г. _______________</w:t>
      </w:r>
      <w:r w:rsidRPr="00F4368D">
        <w:rPr>
          <w:rFonts w:ascii="Times New Roman" w:eastAsia="Times New Roman" w:hAnsi="Times New Roman" w:cs="Times New Roman"/>
          <w:noProof/>
          <w:snapToGrid w:val="0"/>
          <w:sz w:val="24"/>
          <w:szCs w:val="24"/>
        </w:rPr>
        <w:t xml:space="preserve">                </w:t>
      </w:r>
      <w:r w:rsidR="00B21911">
        <w:rPr>
          <w:rFonts w:ascii="Times New Roman" w:eastAsia="Times New Roman" w:hAnsi="Times New Roman" w:cs="Times New Roman"/>
          <w:noProof/>
          <w:snapToGrid w:val="0"/>
          <w:sz w:val="24"/>
          <w:szCs w:val="24"/>
        </w:rPr>
        <w:t xml:space="preserve">                         </w:t>
      </w:r>
      <w:r w:rsidRPr="00F4368D">
        <w:rPr>
          <w:rFonts w:ascii="Times New Roman" w:eastAsia="Times New Roman" w:hAnsi="Times New Roman" w:cs="Times New Roman"/>
          <w:noProof/>
          <w:snapToGrid w:val="0"/>
          <w:sz w:val="24"/>
          <w:szCs w:val="24"/>
        </w:rPr>
        <w:t xml:space="preserve">       «____» ____________________ 20___ </w:t>
      </w:r>
      <w:r w:rsidRPr="00F4368D">
        <w:rPr>
          <w:rFonts w:ascii="Times New Roman" w:eastAsia="Times New Roman" w:hAnsi="Times New Roman" w:cs="Times New Roman"/>
          <w:snapToGrid w:val="0"/>
          <w:sz w:val="24"/>
          <w:szCs w:val="24"/>
        </w:rPr>
        <w:t>г.</w:t>
      </w:r>
    </w:p>
    <w:p w14:paraId="02151ED2" w14:textId="77777777" w:rsidR="00F4368D" w:rsidRPr="00F4368D" w:rsidRDefault="00F4368D" w:rsidP="00F4368D">
      <w:pPr>
        <w:widowControl w:val="0"/>
        <w:spacing w:after="0" w:line="240" w:lineRule="auto"/>
        <w:ind w:left="2124" w:right="-74" w:firstLine="708"/>
        <w:contextualSpacing/>
        <w:jc w:val="both"/>
        <w:rPr>
          <w:rFonts w:ascii="Times New Roman" w:eastAsia="Times New Roman" w:hAnsi="Times New Roman" w:cs="Times New Roman"/>
          <w:i/>
          <w:snapToGrid w:val="0"/>
          <w:sz w:val="24"/>
          <w:szCs w:val="24"/>
        </w:rPr>
      </w:pPr>
      <w:r w:rsidRPr="00F4368D">
        <w:rPr>
          <w:rFonts w:ascii="Times New Roman" w:eastAsia="Times New Roman" w:hAnsi="Times New Roman" w:cs="Times New Roman"/>
          <w:i/>
          <w:snapToGrid w:val="0"/>
          <w:sz w:val="24"/>
          <w:szCs w:val="24"/>
        </w:rPr>
        <w:t xml:space="preserve">                                                                                                                                  (дата составления акта)</w:t>
      </w:r>
    </w:p>
    <w:p w14:paraId="7F4C1D60" w14:textId="77777777" w:rsidR="00F4368D" w:rsidRPr="00F4368D" w:rsidRDefault="00F4368D" w:rsidP="00F4368D">
      <w:pPr>
        <w:widowControl w:val="0"/>
        <w:autoSpaceDE w:val="0"/>
        <w:autoSpaceDN w:val="0"/>
        <w:spacing w:after="0" w:line="240" w:lineRule="auto"/>
        <w:jc w:val="both"/>
        <w:rPr>
          <w:rFonts w:ascii="Times New Roman" w:eastAsia="Times New Roman" w:hAnsi="Times New Roman" w:cs="Times New Roman"/>
          <w:noProof/>
          <w:sz w:val="24"/>
          <w:szCs w:val="24"/>
        </w:rPr>
      </w:pPr>
      <w:r w:rsidRPr="00F4368D">
        <w:rPr>
          <w:rFonts w:ascii="Times New Roman" w:eastAsia="Times New Roman" w:hAnsi="Times New Roman" w:cs="Times New Roman"/>
          <w:noProof/>
          <w:sz w:val="24"/>
          <w:szCs w:val="24"/>
        </w:rPr>
        <w:t>Мы, нижеподписавшиеся, представитель «Поставщика», в лице (</w:t>
      </w:r>
      <w:r w:rsidRPr="00F4368D">
        <w:rPr>
          <w:rFonts w:ascii="Times New Roman" w:eastAsia="Times New Roman" w:hAnsi="Times New Roman" w:cs="Times New Roman"/>
          <w:i/>
          <w:noProof/>
          <w:sz w:val="24"/>
          <w:szCs w:val="24"/>
        </w:rPr>
        <w:t>должность,  Ф.И.О. представителя)</w:t>
      </w:r>
      <w:r w:rsidRPr="00F4368D">
        <w:rPr>
          <w:rFonts w:ascii="Times New Roman" w:eastAsia="Times New Roman" w:hAnsi="Times New Roman" w:cs="Times New Roman"/>
          <w:noProof/>
          <w:sz w:val="24"/>
          <w:szCs w:val="24"/>
        </w:rPr>
        <w:t>, с одной стороны и  представитель «Государственного заказчика» в лице (</w:t>
      </w:r>
      <w:r w:rsidRPr="00F4368D">
        <w:rPr>
          <w:rFonts w:ascii="Times New Roman" w:eastAsia="Times New Roman" w:hAnsi="Times New Roman" w:cs="Times New Roman"/>
          <w:i/>
          <w:noProof/>
          <w:sz w:val="24"/>
          <w:szCs w:val="24"/>
        </w:rPr>
        <w:t>должность, Ф.И.О. представителя)</w:t>
      </w:r>
      <w:r w:rsidRPr="00F4368D">
        <w:rPr>
          <w:rFonts w:ascii="Times New Roman" w:eastAsia="Times New Roman" w:hAnsi="Times New Roman" w:cs="Times New Roman"/>
          <w:noProof/>
          <w:sz w:val="24"/>
          <w:szCs w:val="24"/>
        </w:rPr>
        <w:t xml:space="preserve"> , с другой стороны, составили настоящий Акт о нижеследующем:</w:t>
      </w:r>
    </w:p>
    <w:tbl>
      <w:tblPr>
        <w:tblpPr w:leftFromText="180" w:rightFromText="180" w:vertAnchor="text" w:horzAnchor="margin" w:tblpXSpec="center" w:tblpY="1098"/>
        <w:tblW w:w="10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118"/>
        <w:gridCol w:w="1781"/>
        <w:gridCol w:w="634"/>
        <w:gridCol w:w="677"/>
        <w:gridCol w:w="1286"/>
        <w:gridCol w:w="917"/>
        <w:gridCol w:w="1676"/>
        <w:gridCol w:w="965"/>
      </w:tblGrid>
      <w:tr w:rsidR="00F4368D" w:rsidRPr="00F4368D" w14:paraId="073F1556" w14:textId="77777777" w:rsidTr="009E52E9">
        <w:trPr>
          <w:trHeight w:val="1132"/>
        </w:trPr>
        <w:tc>
          <w:tcPr>
            <w:tcW w:w="526" w:type="dxa"/>
            <w:shd w:val="clear" w:color="auto" w:fill="F2F2F2"/>
            <w:vAlign w:val="center"/>
          </w:tcPr>
          <w:p w14:paraId="260FE9D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п/п</w:t>
            </w:r>
          </w:p>
        </w:tc>
        <w:tc>
          <w:tcPr>
            <w:tcW w:w="2118" w:type="dxa"/>
            <w:tcBorders>
              <w:right w:val="single" w:sz="4" w:space="0" w:color="auto"/>
            </w:tcBorders>
            <w:shd w:val="clear" w:color="auto" w:fill="F2F2F2"/>
            <w:vAlign w:val="center"/>
          </w:tcPr>
          <w:p w14:paraId="4B8A67D2"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Наименование товара</w:t>
            </w:r>
          </w:p>
        </w:tc>
        <w:tc>
          <w:tcPr>
            <w:tcW w:w="1781" w:type="dxa"/>
            <w:tcBorders>
              <w:left w:val="single" w:sz="4" w:space="0" w:color="auto"/>
            </w:tcBorders>
            <w:shd w:val="clear" w:color="auto" w:fill="F2F2F2"/>
            <w:vAlign w:val="center"/>
          </w:tcPr>
          <w:p w14:paraId="17BDBC28" w14:textId="77777777" w:rsidR="00F4368D" w:rsidRPr="00F4368D" w:rsidRDefault="00F4368D" w:rsidP="00F4368D">
            <w:pPr>
              <w:widowControl w:val="0"/>
              <w:spacing w:after="0" w:line="240" w:lineRule="auto"/>
              <w:contextualSpacing/>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Нормативный документ</w:t>
            </w:r>
          </w:p>
          <w:p w14:paraId="64E80E57" w14:textId="77777777" w:rsidR="00F4368D" w:rsidRPr="00F4368D" w:rsidRDefault="00F4368D" w:rsidP="00F4368D">
            <w:pPr>
              <w:widowControl w:val="0"/>
              <w:spacing w:after="0" w:line="240" w:lineRule="auto"/>
              <w:contextualSpacing/>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r w:rsidRPr="00F4368D">
              <w:rPr>
                <w:rFonts w:ascii="Times New Roman" w:eastAsia="Times New Roman" w:hAnsi="Times New Roman" w:cs="Times New Roman"/>
                <w:i/>
                <w:sz w:val="24"/>
                <w:szCs w:val="24"/>
              </w:rPr>
              <w:t>ГОСТ производителя</w:t>
            </w:r>
            <w:r w:rsidRPr="00F4368D">
              <w:rPr>
                <w:rFonts w:ascii="Times New Roman" w:eastAsia="Times New Roman" w:hAnsi="Times New Roman" w:cs="Times New Roman"/>
                <w:sz w:val="24"/>
                <w:szCs w:val="24"/>
              </w:rPr>
              <w:t>)</w:t>
            </w:r>
          </w:p>
        </w:tc>
        <w:tc>
          <w:tcPr>
            <w:tcW w:w="634" w:type="dxa"/>
            <w:shd w:val="clear" w:color="auto" w:fill="F2F2F2"/>
            <w:vAlign w:val="center"/>
          </w:tcPr>
          <w:p w14:paraId="357B083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Ед. изм.</w:t>
            </w:r>
          </w:p>
        </w:tc>
        <w:tc>
          <w:tcPr>
            <w:tcW w:w="677" w:type="dxa"/>
            <w:shd w:val="clear" w:color="auto" w:fill="F2F2F2"/>
            <w:vAlign w:val="center"/>
          </w:tcPr>
          <w:p w14:paraId="4BF6A29C"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Кол-во</w:t>
            </w:r>
          </w:p>
        </w:tc>
        <w:tc>
          <w:tcPr>
            <w:tcW w:w="1286" w:type="dxa"/>
            <w:shd w:val="clear" w:color="auto" w:fill="F2F2F2"/>
            <w:vAlign w:val="center"/>
          </w:tcPr>
          <w:p w14:paraId="4FC90DD7"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Стоимость за единицу, руб.</w:t>
            </w:r>
          </w:p>
        </w:tc>
        <w:tc>
          <w:tcPr>
            <w:tcW w:w="917" w:type="dxa"/>
            <w:shd w:val="clear" w:color="auto" w:fill="F2F2F2"/>
            <w:vAlign w:val="center"/>
          </w:tcPr>
          <w:p w14:paraId="6F24E2C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Цена, руб.</w:t>
            </w:r>
          </w:p>
        </w:tc>
        <w:tc>
          <w:tcPr>
            <w:tcW w:w="1676" w:type="dxa"/>
            <w:shd w:val="clear" w:color="auto" w:fill="F2F2F2"/>
            <w:vAlign w:val="center"/>
          </w:tcPr>
          <w:p w14:paraId="751C8E7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Срок годности   товара</w:t>
            </w:r>
          </w:p>
        </w:tc>
        <w:tc>
          <w:tcPr>
            <w:tcW w:w="965" w:type="dxa"/>
            <w:shd w:val="clear" w:color="auto" w:fill="F2F2F2"/>
            <w:vAlign w:val="center"/>
          </w:tcPr>
          <w:p w14:paraId="6392181C"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дата </w:t>
            </w:r>
          </w:p>
          <w:p w14:paraId="76B3E2E1"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товарной</w:t>
            </w:r>
          </w:p>
          <w:p w14:paraId="6E13C37A"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накладной</w:t>
            </w:r>
          </w:p>
        </w:tc>
      </w:tr>
      <w:tr w:rsidR="00F4368D" w:rsidRPr="00F4368D" w14:paraId="76E4C84F" w14:textId="77777777" w:rsidTr="009E52E9">
        <w:trPr>
          <w:trHeight w:val="558"/>
        </w:trPr>
        <w:tc>
          <w:tcPr>
            <w:tcW w:w="526" w:type="dxa"/>
          </w:tcPr>
          <w:p w14:paraId="1A223B04"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1.</w:t>
            </w:r>
          </w:p>
        </w:tc>
        <w:tc>
          <w:tcPr>
            <w:tcW w:w="2118" w:type="dxa"/>
            <w:tcBorders>
              <w:right w:val="single" w:sz="4" w:space="0" w:color="auto"/>
            </w:tcBorders>
          </w:tcPr>
          <w:p w14:paraId="2E3ED9D4"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p w14:paraId="3C375788"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781" w:type="dxa"/>
            <w:tcBorders>
              <w:left w:val="single" w:sz="4" w:space="0" w:color="auto"/>
            </w:tcBorders>
          </w:tcPr>
          <w:p w14:paraId="3225DB1E"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634" w:type="dxa"/>
          </w:tcPr>
          <w:p w14:paraId="7153D826"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677" w:type="dxa"/>
          </w:tcPr>
          <w:p w14:paraId="38982A3C"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286" w:type="dxa"/>
          </w:tcPr>
          <w:p w14:paraId="40990029"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917" w:type="dxa"/>
          </w:tcPr>
          <w:p w14:paraId="48A7FFDB"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676" w:type="dxa"/>
            <w:tcBorders>
              <w:right w:val="single" w:sz="4" w:space="0" w:color="auto"/>
            </w:tcBorders>
          </w:tcPr>
          <w:p w14:paraId="700F6207" w14:textId="77777777" w:rsidR="00F4368D" w:rsidRPr="00F4368D" w:rsidRDefault="00F4368D" w:rsidP="00F4368D">
            <w:pPr>
              <w:spacing w:after="0" w:line="240" w:lineRule="auto"/>
              <w:jc w:val="both"/>
              <w:rPr>
                <w:rFonts w:ascii="Times New Roman" w:eastAsia="Times New Roman" w:hAnsi="Times New Roman" w:cs="Times New Roman"/>
                <w:i/>
                <w:sz w:val="24"/>
                <w:szCs w:val="24"/>
              </w:rPr>
            </w:pPr>
          </w:p>
        </w:tc>
        <w:tc>
          <w:tcPr>
            <w:tcW w:w="965" w:type="dxa"/>
            <w:tcBorders>
              <w:left w:val="single" w:sz="4" w:space="0" w:color="auto"/>
            </w:tcBorders>
          </w:tcPr>
          <w:p w14:paraId="19308ED9" w14:textId="77777777" w:rsidR="00F4368D" w:rsidRPr="00F4368D" w:rsidRDefault="00F4368D" w:rsidP="00F4368D">
            <w:pPr>
              <w:spacing w:after="0" w:line="240" w:lineRule="auto"/>
              <w:jc w:val="both"/>
              <w:rPr>
                <w:rFonts w:ascii="Times New Roman" w:eastAsia="Times New Roman" w:hAnsi="Times New Roman" w:cs="Times New Roman"/>
                <w:i/>
                <w:sz w:val="24"/>
                <w:szCs w:val="24"/>
              </w:rPr>
            </w:pPr>
          </w:p>
        </w:tc>
      </w:tr>
      <w:tr w:rsidR="00F4368D" w:rsidRPr="00F4368D" w14:paraId="1DBAC4CD" w14:textId="77777777" w:rsidTr="009E52E9">
        <w:trPr>
          <w:trHeight w:val="294"/>
        </w:trPr>
        <w:tc>
          <w:tcPr>
            <w:tcW w:w="10580" w:type="dxa"/>
            <w:gridSpan w:val="9"/>
          </w:tcPr>
          <w:p w14:paraId="41E588B8" w14:textId="77777777" w:rsidR="00F4368D" w:rsidRPr="00F4368D" w:rsidRDefault="00F4368D" w:rsidP="00F4368D">
            <w:pPr>
              <w:spacing w:after="0" w:line="240" w:lineRule="auto"/>
              <w:jc w:val="both"/>
              <w:rPr>
                <w:rFonts w:ascii="Times New Roman" w:eastAsia="Times New Roman" w:hAnsi="Times New Roman" w:cs="Times New Roman"/>
                <w:b/>
                <w:sz w:val="24"/>
                <w:szCs w:val="24"/>
              </w:rPr>
            </w:pPr>
            <w:r w:rsidRPr="00F4368D">
              <w:rPr>
                <w:rFonts w:ascii="Times New Roman" w:eastAsia="Times New Roman" w:hAnsi="Times New Roman" w:cs="Times New Roman"/>
                <w:b/>
                <w:sz w:val="24"/>
                <w:szCs w:val="24"/>
              </w:rPr>
              <w:t>Итого:</w:t>
            </w:r>
            <w:r w:rsidRPr="00F4368D">
              <w:rPr>
                <w:rFonts w:ascii="Times New Roman" w:eastAsia="Times New Roman" w:hAnsi="Times New Roman" w:cs="Times New Roman"/>
                <w:sz w:val="24"/>
                <w:szCs w:val="24"/>
              </w:rPr>
              <w:t xml:space="preserve"> сумма </w:t>
            </w:r>
            <w:r w:rsidRPr="00F4368D">
              <w:rPr>
                <w:rFonts w:ascii="Times New Roman" w:eastAsia="Times New Roman" w:hAnsi="Times New Roman" w:cs="Times New Roman"/>
                <w:i/>
                <w:sz w:val="24"/>
                <w:szCs w:val="24"/>
              </w:rPr>
              <w:t>числом (прописью)</w:t>
            </w:r>
          </w:p>
        </w:tc>
      </w:tr>
    </w:tbl>
    <w:p w14:paraId="211CAAAA" w14:textId="77777777" w:rsidR="00F4368D" w:rsidRPr="00F4368D" w:rsidRDefault="00F4368D" w:rsidP="00F4368D">
      <w:pPr>
        <w:ind w:firstLine="708"/>
        <w:jc w:val="both"/>
        <w:rPr>
          <w:rFonts w:ascii="Times New Roman" w:eastAsia="Times New Roman" w:hAnsi="Times New Roman" w:cs="Times New Roman"/>
          <w:noProof/>
          <w:sz w:val="24"/>
          <w:szCs w:val="24"/>
        </w:rPr>
      </w:pPr>
      <w:r w:rsidRPr="00F4368D">
        <w:rPr>
          <w:rFonts w:ascii="Times New Roman" w:eastAsia="Times New Roman" w:hAnsi="Times New Roman" w:cs="Times New Roman"/>
          <w:noProof/>
          <w:sz w:val="24"/>
          <w:szCs w:val="24"/>
        </w:rPr>
        <w:t xml:space="preserve"> В соответствии с условиями государственного контракта от _______20___ г. № _________________________, «Поставщик» </w:t>
      </w:r>
      <w:r w:rsidRPr="00F4368D">
        <w:rPr>
          <w:rFonts w:ascii="Times New Roman" w:eastAsia="Times New Roman" w:hAnsi="Times New Roman" w:cs="Times New Roman"/>
          <w:sz w:val="24"/>
          <w:szCs w:val="24"/>
        </w:rPr>
        <w:t>исполнил</w:t>
      </w:r>
      <w:r w:rsidRPr="00F4368D">
        <w:rPr>
          <w:rFonts w:ascii="Times New Roman" w:eastAsia="Times New Roman" w:hAnsi="Times New Roman" w:cs="Times New Roman"/>
          <w:b/>
          <w:sz w:val="24"/>
          <w:szCs w:val="24"/>
        </w:rPr>
        <w:t xml:space="preserve"> </w:t>
      </w:r>
      <w:r w:rsidRPr="00F4368D">
        <w:rPr>
          <w:rFonts w:ascii="Times New Roman" w:eastAsia="Times New Roman" w:hAnsi="Times New Roman" w:cs="Times New Roman"/>
          <w:sz w:val="24"/>
          <w:szCs w:val="24"/>
        </w:rPr>
        <w:t>все</w:t>
      </w:r>
      <w:r w:rsidRPr="00F4368D">
        <w:rPr>
          <w:rFonts w:ascii="Times New Roman" w:eastAsia="Times New Roman" w:hAnsi="Times New Roman" w:cs="Times New Roman"/>
          <w:b/>
          <w:sz w:val="24"/>
          <w:szCs w:val="24"/>
        </w:rPr>
        <w:t xml:space="preserve"> </w:t>
      </w:r>
      <w:r w:rsidRPr="00F4368D">
        <w:rPr>
          <w:rFonts w:ascii="Times New Roman" w:eastAsia="Times New Roman" w:hAnsi="Times New Roman" w:cs="Times New Roman"/>
          <w:sz w:val="24"/>
          <w:szCs w:val="24"/>
        </w:rPr>
        <w:t>обязательства</w:t>
      </w:r>
      <w:r w:rsidRPr="00F4368D">
        <w:rPr>
          <w:rFonts w:ascii="Times New Roman" w:eastAsia="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p w14:paraId="63CC0C74"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p w14:paraId="2606B009"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699C0057" w14:textId="77777777" w:rsidR="00F4368D" w:rsidRPr="00F4368D" w:rsidRDefault="00F4368D" w:rsidP="00F4368D">
      <w:pPr>
        <w:jc w:val="center"/>
        <w:rPr>
          <w:rFonts w:ascii="Times New Roman" w:eastAsia="Times New Roman" w:hAnsi="Times New Roman" w:cs="Times New Roman"/>
          <w:color w:val="000000"/>
          <w:sz w:val="24"/>
          <w:szCs w:val="24"/>
        </w:rPr>
      </w:pPr>
    </w:p>
    <w:p w14:paraId="20C5F6DA" w14:textId="77777777" w:rsidR="00F4368D" w:rsidRDefault="00F4368D" w:rsidP="00F4368D">
      <w:pPr>
        <w:jc w:val="center"/>
        <w:rPr>
          <w:rFonts w:ascii="Times New Roman" w:eastAsia="Times New Roman" w:hAnsi="Times New Roman" w:cs="Times New Roman"/>
          <w:color w:val="000000"/>
          <w:sz w:val="24"/>
          <w:szCs w:val="24"/>
        </w:rPr>
      </w:pPr>
      <w:r w:rsidRPr="00F4368D">
        <w:rPr>
          <w:rFonts w:ascii="Times New Roman" w:eastAsia="Times New Roman" w:hAnsi="Times New Roman" w:cs="Times New Roman"/>
          <w:color w:val="000000"/>
          <w:sz w:val="24"/>
          <w:szCs w:val="24"/>
        </w:rPr>
        <w:t>ПОДПИСИ СТОРОН ПО КОНТРАКТУ</w:t>
      </w: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902"/>
        <w:gridCol w:w="4680"/>
      </w:tblGrid>
      <w:tr w:rsidR="00053E74" w:rsidRPr="00F4368D" w14:paraId="5088EE50" w14:textId="77777777" w:rsidTr="00053E74">
        <w:trPr>
          <w:trHeight w:val="428"/>
        </w:trPr>
        <w:tc>
          <w:tcPr>
            <w:tcW w:w="4786" w:type="dxa"/>
            <w:tcBorders>
              <w:top w:val="nil"/>
              <w:left w:val="nil"/>
              <w:bottom w:val="nil"/>
              <w:right w:val="nil"/>
            </w:tcBorders>
          </w:tcPr>
          <w:p w14:paraId="0FAE09C8" w14:textId="05CB8AC1" w:rsidR="00212374" w:rsidRDefault="0026304B" w:rsidP="00492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r w:rsidRPr="00C3375D">
              <w:rPr>
                <w:rFonts w:ascii="Times New Roman" w:eastAsia="Times New Roman" w:hAnsi="Times New Roman" w:cs="Times New Roman"/>
                <w:sz w:val="24"/>
                <w:szCs w:val="24"/>
              </w:rPr>
              <w:t xml:space="preserve"> учреждения</w:t>
            </w:r>
          </w:p>
          <w:p w14:paraId="405D502E" w14:textId="77777777" w:rsidR="00212374" w:rsidRDefault="00212374" w:rsidP="00212374">
            <w:pPr>
              <w:rPr>
                <w:rFonts w:ascii="Times New Roman" w:eastAsia="Times New Roman" w:hAnsi="Times New Roman" w:cs="Times New Roman"/>
                <w:sz w:val="14"/>
                <w:szCs w:val="24"/>
              </w:rPr>
            </w:pPr>
          </w:p>
          <w:p w14:paraId="078F32C2" w14:textId="77777777" w:rsidR="0057371F" w:rsidRPr="0057371F" w:rsidRDefault="0057371F" w:rsidP="00212374">
            <w:pPr>
              <w:rPr>
                <w:rFonts w:ascii="Times New Roman" w:eastAsia="Times New Roman" w:hAnsi="Times New Roman" w:cs="Times New Roman"/>
                <w:sz w:val="14"/>
                <w:szCs w:val="24"/>
              </w:rPr>
            </w:pPr>
          </w:p>
          <w:p w14:paraId="77E6791C" w14:textId="389932C9" w:rsidR="0086757B" w:rsidRPr="00212374" w:rsidRDefault="00212374" w:rsidP="00212374">
            <w:pPr>
              <w:rPr>
                <w:rFonts w:ascii="Times New Roman" w:eastAsia="Times New Roman" w:hAnsi="Times New Roman" w:cs="Times New Roman"/>
                <w:sz w:val="24"/>
                <w:szCs w:val="24"/>
              </w:rPr>
            </w:pPr>
            <w:r w:rsidRPr="00212374">
              <w:rPr>
                <w:rFonts w:ascii="Times New Roman" w:eastAsia="Times New Roman" w:hAnsi="Times New Roman" w:cs="Times New Roman"/>
                <w:sz w:val="24"/>
                <w:szCs w:val="24"/>
              </w:rPr>
              <w:t xml:space="preserve">_________________ </w:t>
            </w:r>
            <w:r w:rsidR="00ED0EC1">
              <w:rPr>
                <w:rFonts w:ascii="Times New Roman" w:eastAsia="Times New Roman" w:hAnsi="Times New Roman" w:cs="Times New Roman"/>
              </w:rPr>
              <w:t>А.В.Верницкий</w:t>
            </w:r>
          </w:p>
        </w:tc>
        <w:tc>
          <w:tcPr>
            <w:tcW w:w="902" w:type="dxa"/>
            <w:tcBorders>
              <w:top w:val="nil"/>
              <w:left w:val="nil"/>
              <w:bottom w:val="nil"/>
              <w:right w:val="nil"/>
            </w:tcBorders>
          </w:tcPr>
          <w:p w14:paraId="276A6D11" w14:textId="37CE13F1"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C5FC157" w14:textId="290AF652" w:rsidR="00053E74" w:rsidRPr="002069F9" w:rsidRDefault="00053E74" w:rsidP="00332D91">
            <w:pPr>
              <w:spacing w:after="0" w:line="240" w:lineRule="auto"/>
              <w:jc w:val="both"/>
              <w:rPr>
                <w:rFonts w:ascii="Times New Roman" w:eastAsia="Times New Roman" w:hAnsi="Times New Roman" w:cs="Times New Roman"/>
                <w:sz w:val="24"/>
                <w:szCs w:val="24"/>
              </w:rPr>
            </w:pPr>
          </w:p>
        </w:tc>
      </w:tr>
      <w:tr w:rsidR="00053E74" w:rsidRPr="00F4368D" w14:paraId="328FF279" w14:textId="77777777" w:rsidTr="00053E74">
        <w:trPr>
          <w:trHeight w:val="428"/>
        </w:trPr>
        <w:tc>
          <w:tcPr>
            <w:tcW w:w="4786" w:type="dxa"/>
            <w:tcBorders>
              <w:top w:val="nil"/>
              <w:left w:val="nil"/>
              <w:bottom w:val="nil"/>
              <w:right w:val="nil"/>
            </w:tcBorders>
          </w:tcPr>
          <w:p w14:paraId="302B4662"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0737F6D8"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9057CC3" w14:textId="77777777" w:rsidR="00053E74" w:rsidRPr="002069F9" w:rsidRDefault="00053E74" w:rsidP="00053E74">
            <w:pPr>
              <w:spacing w:after="0" w:line="240" w:lineRule="auto"/>
              <w:jc w:val="both"/>
              <w:rPr>
                <w:rFonts w:ascii="Times New Roman" w:eastAsia="Times New Roman" w:hAnsi="Times New Roman" w:cs="Times New Roman"/>
                <w:sz w:val="24"/>
                <w:szCs w:val="24"/>
              </w:rPr>
            </w:pPr>
          </w:p>
        </w:tc>
      </w:tr>
      <w:tr w:rsidR="00053E74" w:rsidRPr="00F4368D" w14:paraId="1A65010C" w14:textId="77777777" w:rsidTr="00053E74">
        <w:trPr>
          <w:trHeight w:val="428"/>
        </w:trPr>
        <w:tc>
          <w:tcPr>
            <w:tcW w:w="4786" w:type="dxa"/>
            <w:tcBorders>
              <w:top w:val="nil"/>
              <w:left w:val="nil"/>
              <w:bottom w:val="nil"/>
              <w:right w:val="nil"/>
            </w:tcBorders>
          </w:tcPr>
          <w:p w14:paraId="5755D72F" w14:textId="67661268"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132D0E01"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427EED5E" w14:textId="0CDB9DF7" w:rsidR="00053E74" w:rsidRPr="002069F9" w:rsidRDefault="00053E74" w:rsidP="00053E74">
            <w:pPr>
              <w:spacing w:after="0" w:line="240" w:lineRule="auto"/>
              <w:jc w:val="both"/>
              <w:rPr>
                <w:rFonts w:ascii="Times New Roman" w:eastAsia="Times New Roman" w:hAnsi="Times New Roman" w:cs="Times New Roman"/>
                <w:sz w:val="24"/>
                <w:szCs w:val="24"/>
              </w:rPr>
            </w:pPr>
          </w:p>
        </w:tc>
      </w:tr>
      <w:tr w:rsidR="00E05A1B" w:rsidRPr="00F4368D" w14:paraId="6AF54322" w14:textId="77777777" w:rsidTr="002069F9">
        <w:trPr>
          <w:trHeight w:val="80"/>
        </w:trPr>
        <w:tc>
          <w:tcPr>
            <w:tcW w:w="4786" w:type="dxa"/>
            <w:tcBorders>
              <w:top w:val="nil"/>
              <w:left w:val="nil"/>
              <w:bottom w:val="nil"/>
              <w:right w:val="nil"/>
            </w:tcBorders>
          </w:tcPr>
          <w:p w14:paraId="2FE5F14B"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3668C1C"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3019DB0D"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r>
      <w:tr w:rsidR="00E05A1B" w:rsidRPr="00F4368D" w14:paraId="73A8BCF7" w14:textId="77777777" w:rsidTr="00053E74">
        <w:trPr>
          <w:trHeight w:val="372"/>
        </w:trPr>
        <w:tc>
          <w:tcPr>
            <w:tcW w:w="4786" w:type="dxa"/>
            <w:tcBorders>
              <w:top w:val="nil"/>
              <w:left w:val="nil"/>
              <w:bottom w:val="nil"/>
              <w:right w:val="nil"/>
            </w:tcBorders>
          </w:tcPr>
          <w:p w14:paraId="5E1D5F2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7D7E89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21026350"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r>
      <w:tr w:rsidR="00E05A1B" w:rsidRPr="00F4368D" w14:paraId="765E37E4" w14:textId="77777777" w:rsidTr="00053E74">
        <w:tc>
          <w:tcPr>
            <w:tcW w:w="4786" w:type="dxa"/>
            <w:tcBorders>
              <w:top w:val="nil"/>
              <w:left w:val="nil"/>
              <w:bottom w:val="nil"/>
              <w:right w:val="nil"/>
            </w:tcBorders>
          </w:tcPr>
          <w:p w14:paraId="2B6645D2" w14:textId="77777777" w:rsidR="00E05A1B" w:rsidRPr="00F4368D"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c>
          <w:tcPr>
            <w:tcW w:w="902" w:type="dxa"/>
            <w:tcBorders>
              <w:top w:val="nil"/>
              <w:left w:val="nil"/>
              <w:bottom w:val="nil"/>
              <w:right w:val="nil"/>
            </w:tcBorders>
          </w:tcPr>
          <w:p w14:paraId="0D9146F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195BEB4A" w14:textId="77777777" w:rsidR="00E05A1B" w:rsidRPr="00F4368D"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r>
    </w:tbl>
    <w:p w14:paraId="17932702" w14:textId="77777777" w:rsidR="00756141" w:rsidRDefault="00756141"/>
    <w:sectPr w:rsidR="00756141" w:rsidSect="00D405DE">
      <w:pgSz w:w="11906" w:h="16838" w:code="9"/>
      <w:pgMar w:top="993" w:right="991" w:bottom="851"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D"/>
    <w:rsid w:val="0000381E"/>
    <w:rsid w:val="00007D91"/>
    <w:rsid w:val="000109F5"/>
    <w:rsid w:val="00011D6C"/>
    <w:rsid w:val="00014C01"/>
    <w:rsid w:val="00033EC0"/>
    <w:rsid w:val="00036DBE"/>
    <w:rsid w:val="00044761"/>
    <w:rsid w:val="000471E5"/>
    <w:rsid w:val="00053E74"/>
    <w:rsid w:val="00056695"/>
    <w:rsid w:val="00091BBB"/>
    <w:rsid w:val="000A1B40"/>
    <w:rsid w:val="000B5390"/>
    <w:rsid w:val="000B7366"/>
    <w:rsid w:val="000C3088"/>
    <w:rsid w:val="000D44BE"/>
    <w:rsid w:val="000D6A6E"/>
    <w:rsid w:val="000F0C2E"/>
    <w:rsid w:val="00101444"/>
    <w:rsid w:val="001014F9"/>
    <w:rsid w:val="00113172"/>
    <w:rsid w:val="001161A8"/>
    <w:rsid w:val="00142F60"/>
    <w:rsid w:val="00153253"/>
    <w:rsid w:val="001632B2"/>
    <w:rsid w:val="00177132"/>
    <w:rsid w:val="001853F9"/>
    <w:rsid w:val="00194A24"/>
    <w:rsid w:val="00197AC0"/>
    <w:rsid w:val="001A27D0"/>
    <w:rsid w:val="001C304C"/>
    <w:rsid w:val="001D08EE"/>
    <w:rsid w:val="001D175A"/>
    <w:rsid w:val="001D7D39"/>
    <w:rsid w:val="001E6A30"/>
    <w:rsid w:val="001F2D22"/>
    <w:rsid w:val="002069F9"/>
    <w:rsid w:val="00212374"/>
    <w:rsid w:val="00213730"/>
    <w:rsid w:val="0021631A"/>
    <w:rsid w:val="00222A3A"/>
    <w:rsid w:val="0023398F"/>
    <w:rsid w:val="00234BF5"/>
    <w:rsid w:val="002354C5"/>
    <w:rsid w:val="00261F96"/>
    <w:rsid w:val="0026304B"/>
    <w:rsid w:val="00264E4A"/>
    <w:rsid w:val="00277781"/>
    <w:rsid w:val="002829E7"/>
    <w:rsid w:val="0029731E"/>
    <w:rsid w:val="00297DC2"/>
    <w:rsid w:val="002B10A3"/>
    <w:rsid w:val="002B1775"/>
    <w:rsid w:val="002B1F8B"/>
    <w:rsid w:val="002B3D86"/>
    <w:rsid w:val="002B492A"/>
    <w:rsid w:val="002C4EB6"/>
    <w:rsid w:val="002D4586"/>
    <w:rsid w:val="002D460B"/>
    <w:rsid w:val="002E5CC5"/>
    <w:rsid w:val="002F1823"/>
    <w:rsid w:val="002F286B"/>
    <w:rsid w:val="002F4BBB"/>
    <w:rsid w:val="00300053"/>
    <w:rsid w:val="0030600E"/>
    <w:rsid w:val="00312015"/>
    <w:rsid w:val="00313171"/>
    <w:rsid w:val="00317704"/>
    <w:rsid w:val="00323910"/>
    <w:rsid w:val="003301A9"/>
    <w:rsid w:val="003312F0"/>
    <w:rsid w:val="00332D91"/>
    <w:rsid w:val="00337EEF"/>
    <w:rsid w:val="0037107F"/>
    <w:rsid w:val="00385EDE"/>
    <w:rsid w:val="00387B93"/>
    <w:rsid w:val="00391266"/>
    <w:rsid w:val="003B0C99"/>
    <w:rsid w:val="003B286C"/>
    <w:rsid w:val="003B797A"/>
    <w:rsid w:val="003D3273"/>
    <w:rsid w:val="003E1D1C"/>
    <w:rsid w:val="003F3CE1"/>
    <w:rsid w:val="00407049"/>
    <w:rsid w:val="004112A7"/>
    <w:rsid w:val="0041737D"/>
    <w:rsid w:val="004371AA"/>
    <w:rsid w:val="004437F5"/>
    <w:rsid w:val="00445D67"/>
    <w:rsid w:val="00454FA6"/>
    <w:rsid w:val="0046764E"/>
    <w:rsid w:val="0047382D"/>
    <w:rsid w:val="00474056"/>
    <w:rsid w:val="0047468F"/>
    <w:rsid w:val="00477D76"/>
    <w:rsid w:val="00477F8A"/>
    <w:rsid w:val="00480AC0"/>
    <w:rsid w:val="004822D8"/>
    <w:rsid w:val="00491DE9"/>
    <w:rsid w:val="00492CF3"/>
    <w:rsid w:val="00496B4C"/>
    <w:rsid w:val="00497B6D"/>
    <w:rsid w:val="004A1264"/>
    <w:rsid w:val="004A23A8"/>
    <w:rsid w:val="004A25CE"/>
    <w:rsid w:val="004B0E59"/>
    <w:rsid w:val="004B120B"/>
    <w:rsid w:val="004B15FE"/>
    <w:rsid w:val="004B5C67"/>
    <w:rsid w:val="004C5DBD"/>
    <w:rsid w:val="004D0066"/>
    <w:rsid w:val="004D498B"/>
    <w:rsid w:val="004D6426"/>
    <w:rsid w:val="004E52B3"/>
    <w:rsid w:val="004F7E12"/>
    <w:rsid w:val="005120F0"/>
    <w:rsid w:val="00512FB2"/>
    <w:rsid w:val="00526799"/>
    <w:rsid w:val="005441D2"/>
    <w:rsid w:val="00544D1F"/>
    <w:rsid w:val="00547496"/>
    <w:rsid w:val="00555984"/>
    <w:rsid w:val="00564CE7"/>
    <w:rsid w:val="0057371F"/>
    <w:rsid w:val="00593A51"/>
    <w:rsid w:val="005A356D"/>
    <w:rsid w:val="005A76B3"/>
    <w:rsid w:val="005B0797"/>
    <w:rsid w:val="005B56A5"/>
    <w:rsid w:val="005B6639"/>
    <w:rsid w:val="005B7A08"/>
    <w:rsid w:val="005D6313"/>
    <w:rsid w:val="005E6602"/>
    <w:rsid w:val="005F724D"/>
    <w:rsid w:val="00600265"/>
    <w:rsid w:val="00600C72"/>
    <w:rsid w:val="0061108C"/>
    <w:rsid w:val="00611BB7"/>
    <w:rsid w:val="00613B9F"/>
    <w:rsid w:val="0062423A"/>
    <w:rsid w:val="0063644B"/>
    <w:rsid w:val="0065711D"/>
    <w:rsid w:val="00672FA3"/>
    <w:rsid w:val="00673984"/>
    <w:rsid w:val="00674F19"/>
    <w:rsid w:val="006753F1"/>
    <w:rsid w:val="0067762C"/>
    <w:rsid w:val="00685C1F"/>
    <w:rsid w:val="00694599"/>
    <w:rsid w:val="006B282B"/>
    <w:rsid w:val="006B2BE0"/>
    <w:rsid w:val="006B5502"/>
    <w:rsid w:val="006B7202"/>
    <w:rsid w:val="006C057F"/>
    <w:rsid w:val="006C5FDA"/>
    <w:rsid w:val="006E12EB"/>
    <w:rsid w:val="006E2B55"/>
    <w:rsid w:val="006E67B6"/>
    <w:rsid w:val="006E68A3"/>
    <w:rsid w:val="006F352A"/>
    <w:rsid w:val="007036DB"/>
    <w:rsid w:val="0072102F"/>
    <w:rsid w:val="0072138E"/>
    <w:rsid w:val="00723211"/>
    <w:rsid w:val="00724FCC"/>
    <w:rsid w:val="00734867"/>
    <w:rsid w:val="00744BD3"/>
    <w:rsid w:val="00751445"/>
    <w:rsid w:val="00755152"/>
    <w:rsid w:val="007558D1"/>
    <w:rsid w:val="00756141"/>
    <w:rsid w:val="007773CC"/>
    <w:rsid w:val="007948CC"/>
    <w:rsid w:val="007A759F"/>
    <w:rsid w:val="007B6885"/>
    <w:rsid w:val="007B74E5"/>
    <w:rsid w:val="007C410B"/>
    <w:rsid w:val="007F7A39"/>
    <w:rsid w:val="00800022"/>
    <w:rsid w:val="00805574"/>
    <w:rsid w:val="008168E5"/>
    <w:rsid w:val="008230D2"/>
    <w:rsid w:val="0082328D"/>
    <w:rsid w:val="008353B6"/>
    <w:rsid w:val="00844FDA"/>
    <w:rsid w:val="0086676C"/>
    <w:rsid w:val="0086757B"/>
    <w:rsid w:val="00880B6E"/>
    <w:rsid w:val="0088377D"/>
    <w:rsid w:val="0089469F"/>
    <w:rsid w:val="0089790B"/>
    <w:rsid w:val="00897C7C"/>
    <w:rsid w:val="008B1B50"/>
    <w:rsid w:val="008B3661"/>
    <w:rsid w:val="008C1E33"/>
    <w:rsid w:val="008C5FA1"/>
    <w:rsid w:val="008D3538"/>
    <w:rsid w:val="008D3C29"/>
    <w:rsid w:val="008E28BF"/>
    <w:rsid w:val="008E3BC7"/>
    <w:rsid w:val="008E6798"/>
    <w:rsid w:val="00904909"/>
    <w:rsid w:val="0091210D"/>
    <w:rsid w:val="00912D70"/>
    <w:rsid w:val="00915CB3"/>
    <w:rsid w:val="0097006B"/>
    <w:rsid w:val="009724A1"/>
    <w:rsid w:val="0097448F"/>
    <w:rsid w:val="009757BF"/>
    <w:rsid w:val="009844E6"/>
    <w:rsid w:val="00990E9F"/>
    <w:rsid w:val="0099404F"/>
    <w:rsid w:val="009A2D68"/>
    <w:rsid w:val="009C11D9"/>
    <w:rsid w:val="009C1EF0"/>
    <w:rsid w:val="009C3C87"/>
    <w:rsid w:val="009E52E9"/>
    <w:rsid w:val="009F319A"/>
    <w:rsid w:val="009F70B9"/>
    <w:rsid w:val="00A0116A"/>
    <w:rsid w:val="00A1024E"/>
    <w:rsid w:val="00A10CBC"/>
    <w:rsid w:val="00A23583"/>
    <w:rsid w:val="00A25883"/>
    <w:rsid w:val="00A37837"/>
    <w:rsid w:val="00A4319D"/>
    <w:rsid w:val="00A44BBF"/>
    <w:rsid w:val="00A517E9"/>
    <w:rsid w:val="00A55E0A"/>
    <w:rsid w:val="00A66A5C"/>
    <w:rsid w:val="00A71742"/>
    <w:rsid w:val="00A74DF7"/>
    <w:rsid w:val="00A83F23"/>
    <w:rsid w:val="00A90C6A"/>
    <w:rsid w:val="00A925A3"/>
    <w:rsid w:val="00AA2E7B"/>
    <w:rsid w:val="00AA7FF2"/>
    <w:rsid w:val="00AB6673"/>
    <w:rsid w:val="00AB7D31"/>
    <w:rsid w:val="00AC1BE0"/>
    <w:rsid w:val="00AC33C0"/>
    <w:rsid w:val="00AC6F4E"/>
    <w:rsid w:val="00AC7927"/>
    <w:rsid w:val="00AD6DE5"/>
    <w:rsid w:val="00AF6BF4"/>
    <w:rsid w:val="00B012F2"/>
    <w:rsid w:val="00B123F8"/>
    <w:rsid w:val="00B1267A"/>
    <w:rsid w:val="00B1495C"/>
    <w:rsid w:val="00B21911"/>
    <w:rsid w:val="00B22417"/>
    <w:rsid w:val="00B368C1"/>
    <w:rsid w:val="00B4076F"/>
    <w:rsid w:val="00B45BD2"/>
    <w:rsid w:val="00B505AF"/>
    <w:rsid w:val="00B50A6C"/>
    <w:rsid w:val="00B51744"/>
    <w:rsid w:val="00B8031E"/>
    <w:rsid w:val="00B81EFB"/>
    <w:rsid w:val="00B93940"/>
    <w:rsid w:val="00BB0B1A"/>
    <w:rsid w:val="00BC124D"/>
    <w:rsid w:val="00BC507F"/>
    <w:rsid w:val="00BD38B9"/>
    <w:rsid w:val="00BD7723"/>
    <w:rsid w:val="00BE3622"/>
    <w:rsid w:val="00BF5E0B"/>
    <w:rsid w:val="00C10E2F"/>
    <w:rsid w:val="00C1331A"/>
    <w:rsid w:val="00C14FA2"/>
    <w:rsid w:val="00C24CE4"/>
    <w:rsid w:val="00C3375D"/>
    <w:rsid w:val="00C544C2"/>
    <w:rsid w:val="00C552CF"/>
    <w:rsid w:val="00C62E32"/>
    <w:rsid w:val="00C648D8"/>
    <w:rsid w:val="00C90F84"/>
    <w:rsid w:val="00C93233"/>
    <w:rsid w:val="00C94F4A"/>
    <w:rsid w:val="00C973CB"/>
    <w:rsid w:val="00CA6931"/>
    <w:rsid w:val="00CB204F"/>
    <w:rsid w:val="00CC5C10"/>
    <w:rsid w:val="00CD5BF6"/>
    <w:rsid w:val="00CE0D7E"/>
    <w:rsid w:val="00CE4218"/>
    <w:rsid w:val="00CF1AFD"/>
    <w:rsid w:val="00CF354F"/>
    <w:rsid w:val="00CF6AF4"/>
    <w:rsid w:val="00D10CED"/>
    <w:rsid w:val="00D13E3D"/>
    <w:rsid w:val="00D405DE"/>
    <w:rsid w:val="00D44D5A"/>
    <w:rsid w:val="00D55901"/>
    <w:rsid w:val="00D7095F"/>
    <w:rsid w:val="00D735C5"/>
    <w:rsid w:val="00D90069"/>
    <w:rsid w:val="00D9487E"/>
    <w:rsid w:val="00DA325B"/>
    <w:rsid w:val="00DA54AF"/>
    <w:rsid w:val="00DB102B"/>
    <w:rsid w:val="00DB1BD9"/>
    <w:rsid w:val="00DC3F84"/>
    <w:rsid w:val="00DD3FF7"/>
    <w:rsid w:val="00DF2BC6"/>
    <w:rsid w:val="00E00249"/>
    <w:rsid w:val="00E05A1B"/>
    <w:rsid w:val="00E07DAB"/>
    <w:rsid w:val="00E14366"/>
    <w:rsid w:val="00E178A3"/>
    <w:rsid w:val="00E25FA9"/>
    <w:rsid w:val="00E30736"/>
    <w:rsid w:val="00E31C52"/>
    <w:rsid w:val="00E3515B"/>
    <w:rsid w:val="00E4297E"/>
    <w:rsid w:val="00E43E50"/>
    <w:rsid w:val="00E72F73"/>
    <w:rsid w:val="00E81923"/>
    <w:rsid w:val="00E828AE"/>
    <w:rsid w:val="00EA012B"/>
    <w:rsid w:val="00EA41D6"/>
    <w:rsid w:val="00EA5C08"/>
    <w:rsid w:val="00EB39A4"/>
    <w:rsid w:val="00ED0EC1"/>
    <w:rsid w:val="00ED1D70"/>
    <w:rsid w:val="00EF7A42"/>
    <w:rsid w:val="00EF7E08"/>
    <w:rsid w:val="00F027C4"/>
    <w:rsid w:val="00F064B2"/>
    <w:rsid w:val="00F10483"/>
    <w:rsid w:val="00F15E9D"/>
    <w:rsid w:val="00F20FE9"/>
    <w:rsid w:val="00F26555"/>
    <w:rsid w:val="00F319D6"/>
    <w:rsid w:val="00F4368D"/>
    <w:rsid w:val="00F470F0"/>
    <w:rsid w:val="00F47E41"/>
    <w:rsid w:val="00F54D2B"/>
    <w:rsid w:val="00F63289"/>
    <w:rsid w:val="00F73891"/>
    <w:rsid w:val="00F7447F"/>
    <w:rsid w:val="00F84EA4"/>
    <w:rsid w:val="00F851A2"/>
    <w:rsid w:val="00F86E6C"/>
    <w:rsid w:val="00FA652A"/>
    <w:rsid w:val="00FB4FEF"/>
    <w:rsid w:val="00FE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B1BC"/>
  <w15:docId w15:val="{C64BA3CE-05C7-4B4A-A405-4B69E15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15202">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1901136215">
      <w:bodyDiv w:val="1"/>
      <w:marLeft w:val="0"/>
      <w:marRight w:val="0"/>
      <w:marTop w:val="0"/>
      <w:marBottom w:val="0"/>
      <w:divBdr>
        <w:top w:val="none" w:sz="0" w:space="0" w:color="auto"/>
        <w:left w:val="none" w:sz="0" w:space="0" w:color="auto"/>
        <w:bottom w:val="none" w:sz="0" w:space="0" w:color="auto"/>
        <w:right w:val="none" w:sz="0" w:space="0" w:color="auto"/>
      </w:divBdr>
    </w:div>
    <w:div w:id="19075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F2CE-3885-4DDA-8412-5FC1D0AA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10</Pages>
  <Words>4487</Words>
  <Characters>25582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Gubanova</cp:lastModifiedBy>
  <cp:revision>125</cp:revision>
  <cp:lastPrinted>2023-03-16T04:32:00Z</cp:lastPrinted>
  <dcterms:created xsi:type="dcterms:W3CDTF">2023-05-31T05:41:00Z</dcterms:created>
  <dcterms:modified xsi:type="dcterms:W3CDTF">2026-06-30T04:37:00Z</dcterms:modified>
</cp:coreProperties>
</file>