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07D0" w14:textId="484AF46E" w:rsidR="00CD28C6" w:rsidRDefault="00CD28C6" w:rsidP="00CD28C6">
      <w:pPr>
        <w:keepNext/>
        <w:suppressAutoHyphens/>
        <w:spacing w:after="0" w:line="240" w:lineRule="auto"/>
        <w:jc w:val="right"/>
        <w:outlineLvl w:val="0"/>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kern w:val="32"/>
          <w:sz w:val="24"/>
          <w:szCs w:val="24"/>
          <w:lang w:eastAsia="ru-RU"/>
        </w:rPr>
        <w:t>ПРОЕКТ</w:t>
      </w:r>
    </w:p>
    <w:p w14:paraId="11DA4176" w14:textId="229D436A" w:rsidR="003C4E04" w:rsidRPr="003C4E04" w:rsidRDefault="003C4E04" w:rsidP="007A0D5D">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5814DAA5" w14:textId="4F5FEDD6" w:rsidR="006E5C12" w:rsidRDefault="003C4E04" w:rsidP="006E5C12">
      <w:pPr>
        <w:widowControl w:val="0"/>
        <w:suppressAutoHyphen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6E5C12">
        <w:rPr>
          <w:rFonts w:ascii="Times New Roman" w:eastAsia="Times New Roman" w:hAnsi="Times New Roman" w:cs="Times New Roman"/>
          <w:b/>
          <w:kern w:val="32"/>
          <w:sz w:val="24"/>
          <w:szCs w:val="24"/>
          <w:lang w:eastAsia="ru-RU"/>
        </w:rPr>
        <w:t>о</w:t>
      </w:r>
      <w:r w:rsidR="006E5C12" w:rsidRPr="005C1F11">
        <w:rPr>
          <w:rFonts w:ascii="Times New Roman" w:hAnsi="Times New Roman" w:cs="Times New Roman"/>
          <w:b/>
          <w:bCs/>
          <w:sz w:val="24"/>
        </w:rPr>
        <w:t xml:space="preserve">казание услуг </w:t>
      </w:r>
      <w:r w:rsidR="006E5C12" w:rsidRPr="006E5C12">
        <w:rPr>
          <w:rFonts w:ascii="Times New Roman" w:eastAsia="Times New Roman" w:hAnsi="Times New Roman" w:cs="Times New Roman"/>
          <w:b/>
          <w:bCs/>
          <w:sz w:val="24"/>
          <w:szCs w:val="24"/>
          <w:lang w:eastAsia="ru-RU"/>
        </w:rPr>
        <w:t xml:space="preserve">предрейсового медицинского осмотра </w:t>
      </w:r>
      <w:r w:rsidR="006E5C12" w:rsidRPr="00A97A51">
        <w:rPr>
          <w:rFonts w:ascii="Times New Roman" w:eastAsia="Times New Roman" w:hAnsi="Times New Roman" w:cs="Times New Roman"/>
          <w:b/>
          <w:bCs/>
          <w:sz w:val="24"/>
          <w:szCs w:val="24"/>
          <w:lang w:eastAsia="ru-RU"/>
        </w:rPr>
        <w:t xml:space="preserve">водителей </w:t>
      </w:r>
      <w:r w:rsidR="00123714">
        <w:rPr>
          <w:rFonts w:ascii="Times New Roman" w:eastAsia="Times New Roman" w:hAnsi="Times New Roman" w:cs="Times New Roman"/>
          <w:b/>
          <w:bCs/>
          <w:sz w:val="24"/>
          <w:szCs w:val="24"/>
          <w:lang w:eastAsia="ru-RU"/>
        </w:rPr>
        <w:t>(Покровск)</w:t>
      </w:r>
    </w:p>
    <w:p w14:paraId="3314D704" w14:textId="77777777" w:rsidR="006E5C12" w:rsidRDefault="006E5C12" w:rsidP="006E5C12">
      <w:pPr>
        <w:widowControl w:val="0"/>
        <w:suppressAutoHyphens/>
        <w:spacing w:after="0" w:line="240" w:lineRule="auto"/>
        <w:jc w:val="center"/>
        <w:rPr>
          <w:rFonts w:ascii="Times New Roman" w:eastAsia="Times New Roman" w:hAnsi="Times New Roman" w:cs="Times New Roman"/>
          <w:b/>
          <w:bCs/>
          <w:sz w:val="24"/>
          <w:szCs w:val="24"/>
          <w:lang w:eastAsia="ru-RU"/>
        </w:rPr>
      </w:pPr>
      <w:r w:rsidRPr="00A97A51">
        <w:rPr>
          <w:rFonts w:ascii="Times New Roman" w:eastAsia="Times New Roman" w:hAnsi="Times New Roman" w:cs="Times New Roman"/>
          <w:b/>
          <w:bCs/>
          <w:sz w:val="24"/>
          <w:szCs w:val="24"/>
          <w:lang w:eastAsia="ru-RU"/>
        </w:rPr>
        <w:t>ФГБУ «Национальный парк «Ленские столбы»</w:t>
      </w:r>
    </w:p>
    <w:p w14:paraId="720DA8BE" w14:textId="41897D95" w:rsidR="00CE64D1" w:rsidRDefault="00CE64D1" w:rsidP="006E5C12">
      <w:pPr>
        <w:widowControl w:val="0"/>
        <w:suppressAutoHyphens/>
        <w:spacing w:after="0" w:line="240" w:lineRule="auto"/>
        <w:jc w:val="center"/>
        <w:rPr>
          <w:rFonts w:ascii="Times New Roman" w:eastAsia="Times New Roman" w:hAnsi="Times New Roman" w:cs="Times New Roman"/>
          <w:b/>
          <w:kern w:val="32"/>
          <w:sz w:val="24"/>
          <w:szCs w:val="24"/>
          <w:lang w:eastAsia="ru-RU"/>
        </w:rPr>
      </w:pPr>
    </w:p>
    <w:p w14:paraId="680F7792" w14:textId="0EAD9666" w:rsidR="003C4E04" w:rsidRPr="003C4E04" w:rsidRDefault="003C4E04" w:rsidP="007A0D5D">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0057170E">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«___» _________ 202</w:t>
      </w:r>
      <w:r w:rsidR="006E4EEA">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57170E">
        <w:rPr>
          <w:rStyle w:val="ae"/>
          <w:rFonts w:ascii="Times New Roman" w:eastAsia="Times New Roman" w:hAnsi="Times New Roman" w:cs="Times New Roman"/>
          <w:sz w:val="24"/>
          <w:szCs w:val="24"/>
          <w:lang w:eastAsia="ru-RU"/>
        </w:rPr>
        <w:footnoteReference w:id="1"/>
      </w:r>
    </w:p>
    <w:p w14:paraId="346B1DAB" w14:textId="77777777" w:rsidR="003C4E04" w:rsidRPr="003C4E04" w:rsidRDefault="003C4E04" w:rsidP="007A0D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5DE5BE" w14:textId="683257B8" w:rsidR="003C4E04" w:rsidRPr="003C4E04" w:rsidRDefault="003C4E04" w:rsidP="007A0D5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sidR="005C1F11">
        <w:rPr>
          <w:rFonts w:ascii="Times New Roman" w:eastAsia="Times New Roman" w:hAnsi="Times New Roman" w:cs="Times New Roman"/>
          <w:sz w:val="24"/>
          <w:szCs w:val="24"/>
          <w:lang w:eastAsia="ru-RU"/>
        </w:rPr>
        <w:t>4</w:t>
      </w:r>
      <w:r w:rsidRPr="003C4E04">
        <w:rPr>
          <w:rFonts w:ascii="Times New Roman" w:eastAsia="Times New Roman" w:hAnsi="Times New Roman" w:cs="Times New Roman"/>
          <w:sz w:val="24"/>
          <w:szCs w:val="24"/>
          <w:lang w:eastAsia="ru-RU"/>
        </w:rPr>
        <w:t xml:space="preserve"> ч. 1 ст. 93 ФЗ № 44-ФЗ</w:t>
      </w:r>
      <w:r w:rsidR="00B70277">
        <w:rPr>
          <w:rFonts w:ascii="Times New Roman" w:eastAsia="Times New Roman" w:hAnsi="Times New Roman" w:cs="Times New Roman"/>
          <w:sz w:val="24"/>
          <w:szCs w:val="24"/>
          <w:lang w:eastAsia="ru-RU"/>
        </w:rPr>
        <w:t xml:space="preserve"> (Протокол закупки на ЕАТ</w:t>
      </w:r>
      <w:r w:rsidR="00E01B7E">
        <w:rPr>
          <w:rStyle w:val="ae"/>
          <w:rFonts w:ascii="Times New Roman" w:eastAsia="Times New Roman" w:hAnsi="Times New Roman" w:cs="Times New Roman"/>
          <w:sz w:val="24"/>
          <w:szCs w:val="24"/>
          <w:lang w:eastAsia="ru-RU"/>
        </w:rPr>
        <w:footnoteReference w:id="2"/>
      </w:r>
      <w:r w:rsidR="00B70277">
        <w:rPr>
          <w:rFonts w:ascii="Times New Roman" w:eastAsia="Times New Roman" w:hAnsi="Times New Roman" w:cs="Times New Roman"/>
          <w:sz w:val="24"/>
          <w:szCs w:val="24"/>
          <w:lang w:eastAsia="ru-RU"/>
        </w:rPr>
        <w:t xml:space="preserve"> № _________________ от ____.___.202</w:t>
      </w:r>
      <w:r w:rsidR="005C1F11">
        <w:rPr>
          <w:rFonts w:ascii="Times New Roman" w:eastAsia="Times New Roman" w:hAnsi="Times New Roman" w:cs="Times New Roman"/>
          <w:sz w:val="24"/>
          <w:szCs w:val="24"/>
          <w:lang w:eastAsia="ru-RU"/>
        </w:rPr>
        <w:t>6</w:t>
      </w:r>
      <w:r w:rsidR="00B70277">
        <w:rPr>
          <w:rFonts w:ascii="Times New Roman" w:eastAsia="Times New Roman" w:hAnsi="Times New Roman" w:cs="Times New Roman"/>
          <w:sz w:val="24"/>
          <w:szCs w:val="24"/>
          <w:lang w:eastAsia="ru-RU"/>
        </w:rPr>
        <w:t xml:space="preserve">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435B7B" w14:textId="77777777" w:rsidR="003C4E04" w:rsidRPr="003C4E04" w:rsidRDefault="003C4E04" w:rsidP="007A0D5D">
      <w:pPr>
        <w:suppressAutoHyphens/>
        <w:spacing w:after="0" w:line="240" w:lineRule="auto"/>
        <w:ind w:firstLine="709"/>
        <w:jc w:val="both"/>
        <w:rPr>
          <w:rFonts w:ascii="Times New Roman" w:eastAsia="Times New Roman" w:hAnsi="Times New Roman" w:cs="Times New Roman"/>
          <w:sz w:val="24"/>
          <w:szCs w:val="24"/>
          <w:lang w:eastAsia="ru-RU"/>
        </w:rPr>
      </w:pPr>
    </w:p>
    <w:p w14:paraId="78192CA9" w14:textId="77777777" w:rsidR="003C4E04" w:rsidRPr="003C4E04" w:rsidRDefault="003C4E04" w:rsidP="007A0D5D">
      <w:pPr>
        <w:widowControl w:val="0"/>
        <w:numPr>
          <w:ilvl w:val="0"/>
          <w:numId w:val="1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78D34B53" w14:textId="728207A4" w:rsidR="003C4E04" w:rsidRPr="003C4E04" w:rsidRDefault="003C4E04" w:rsidP="00C93F46">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sidR="0057170E">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оказать </w:t>
      </w:r>
      <w:r w:rsidR="00CE64D1" w:rsidRPr="00CE64D1">
        <w:rPr>
          <w:rFonts w:ascii="Times New Roman" w:eastAsia="Times New Roman" w:hAnsi="Times New Roman" w:cs="Times New Roman"/>
          <w:sz w:val="24"/>
          <w:szCs w:val="24"/>
          <w:lang w:eastAsia="ru-RU"/>
        </w:rPr>
        <w:t>усл</w:t>
      </w:r>
      <w:r w:rsidR="00C93F46">
        <w:rPr>
          <w:rFonts w:ascii="Times New Roman" w:eastAsia="Times New Roman" w:hAnsi="Times New Roman" w:cs="Times New Roman"/>
          <w:sz w:val="24"/>
          <w:szCs w:val="24"/>
          <w:lang w:eastAsia="ru-RU"/>
        </w:rPr>
        <w:t>уги</w:t>
      </w:r>
      <w:r w:rsidR="00C93F46" w:rsidRPr="00C93F46">
        <w:t xml:space="preserve"> </w:t>
      </w:r>
      <w:r w:rsidR="00C93F46" w:rsidRPr="00C93F46">
        <w:rPr>
          <w:rFonts w:ascii="Times New Roman" w:eastAsia="Times New Roman" w:hAnsi="Times New Roman" w:cs="Times New Roman"/>
          <w:sz w:val="24"/>
          <w:szCs w:val="24"/>
          <w:lang w:eastAsia="ru-RU"/>
        </w:rPr>
        <w:t>предрейсов</w:t>
      </w:r>
      <w:r w:rsidR="006E5C12">
        <w:rPr>
          <w:rFonts w:ascii="Times New Roman" w:eastAsia="Times New Roman" w:hAnsi="Times New Roman" w:cs="Times New Roman"/>
          <w:sz w:val="24"/>
          <w:szCs w:val="24"/>
          <w:lang w:eastAsia="ru-RU"/>
        </w:rPr>
        <w:t xml:space="preserve">ого </w:t>
      </w:r>
      <w:r w:rsidR="00C93F46" w:rsidRPr="00C93F46">
        <w:rPr>
          <w:rFonts w:ascii="Times New Roman" w:eastAsia="Times New Roman" w:hAnsi="Times New Roman" w:cs="Times New Roman"/>
          <w:sz w:val="24"/>
          <w:szCs w:val="24"/>
          <w:lang w:eastAsia="ru-RU"/>
        </w:rPr>
        <w:t>медицинско</w:t>
      </w:r>
      <w:r w:rsidR="006E5C12">
        <w:rPr>
          <w:rFonts w:ascii="Times New Roman" w:eastAsia="Times New Roman" w:hAnsi="Times New Roman" w:cs="Times New Roman"/>
          <w:sz w:val="24"/>
          <w:szCs w:val="24"/>
          <w:lang w:eastAsia="ru-RU"/>
        </w:rPr>
        <w:t>го</w:t>
      </w:r>
      <w:r w:rsidR="00C93F46" w:rsidRPr="00C93F46">
        <w:rPr>
          <w:rFonts w:ascii="Times New Roman" w:eastAsia="Times New Roman" w:hAnsi="Times New Roman" w:cs="Times New Roman"/>
          <w:sz w:val="24"/>
          <w:szCs w:val="24"/>
          <w:lang w:eastAsia="ru-RU"/>
        </w:rPr>
        <w:t xml:space="preserve"> осмотр</w:t>
      </w:r>
      <w:r w:rsidR="006E5C12">
        <w:rPr>
          <w:rFonts w:ascii="Times New Roman" w:eastAsia="Times New Roman" w:hAnsi="Times New Roman" w:cs="Times New Roman"/>
          <w:sz w:val="24"/>
          <w:szCs w:val="24"/>
          <w:lang w:eastAsia="ru-RU"/>
        </w:rPr>
        <w:t>а</w:t>
      </w:r>
      <w:r w:rsidR="00C93F46" w:rsidRPr="00C93F46">
        <w:rPr>
          <w:rFonts w:ascii="Times New Roman" w:eastAsia="Times New Roman" w:hAnsi="Times New Roman" w:cs="Times New Roman"/>
          <w:sz w:val="24"/>
          <w:szCs w:val="24"/>
          <w:lang w:eastAsia="ru-RU"/>
        </w:rPr>
        <w:t xml:space="preserve"> водителей </w:t>
      </w:r>
      <w:r w:rsidR="00123714">
        <w:rPr>
          <w:rFonts w:ascii="Times New Roman" w:eastAsia="Times New Roman" w:hAnsi="Times New Roman" w:cs="Times New Roman"/>
          <w:sz w:val="24"/>
          <w:szCs w:val="24"/>
          <w:lang w:eastAsia="ru-RU"/>
        </w:rPr>
        <w:t xml:space="preserve">(Покровск) </w:t>
      </w:r>
      <w:r w:rsidR="00C93F46" w:rsidRPr="00C93F46">
        <w:rPr>
          <w:rFonts w:ascii="Times New Roman" w:eastAsia="Times New Roman" w:hAnsi="Times New Roman" w:cs="Times New Roman"/>
          <w:sz w:val="24"/>
          <w:szCs w:val="24"/>
          <w:lang w:eastAsia="ru-RU"/>
        </w:rPr>
        <w:t>для нужд ФГБУ «Национальный парк «Ленские столбы»</w:t>
      </w:r>
      <w:r w:rsidR="005C1F11" w:rsidRPr="003C4E04">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 и его условиями, а Заказчик обязуется принять и оплатить Услуги в порядке и на условиях, предусмотренных Контрактом.</w:t>
      </w:r>
    </w:p>
    <w:p w14:paraId="5CFD99C6" w14:textId="22C80E5B" w:rsidR="003C4E04" w:rsidRDefault="003C4E04" w:rsidP="00C93F46">
      <w:pPr>
        <w:tabs>
          <w:tab w:val="left" w:pos="567"/>
        </w:tabs>
        <w:spacing w:after="0" w:line="240" w:lineRule="auto"/>
        <w:jc w:val="both"/>
        <w:rPr>
          <w:rFonts w:ascii="Times New Roman" w:eastAsia="Times New Roman" w:hAnsi="Times New Roman" w:cs="Times New Roman"/>
          <w:sz w:val="24"/>
          <w:szCs w:val="24"/>
          <w:lang w:eastAsia="ru-RU"/>
        </w:rPr>
      </w:pPr>
      <w:bookmarkStart w:id="0" w:name="_Hlk234554958"/>
      <w:r w:rsidRPr="003C4E04">
        <w:rPr>
          <w:rFonts w:ascii="Times New Roman" w:eastAsia="Times New Roman" w:hAnsi="Times New Roman" w:cs="Times New Roman"/>
          <w:sz w:val="24"/>
          <w:szCs w:val="24"/>
          <w:lang w:eastAsia="ru-RU"/>
        </w:rPr>
        <w:t xml:space="preserve">1.2. </w:t>
      </w:r>
      <w:bookmarkEnd w:id="0"/>
      <w:r w:rsidRPr="003C4E04">
        <w:rPr>
          <w:rFonts w:ascii="Times New Roman" w:eastAsia="Times New Roman" w:hAnsi="Times New Roman" w:cs="Times New Roman"/>
          <w:sz w:val="24"/>
          <w:szCs w:val="24"/>
          <w:lang w:eastAsia="ru-RU"/>
        </w:rPr>
        <w:t>Наименование, количество и иные характеристики оказанных Услуг, сроки их выполнения указаны в спецификации (Приложение № 1 к Контракту), являющейся неотъемлемой частью Контракта.</w:t>
      </w:r>
    </w:p>
    <w:p w14:paraId="6FDB8974" w14:textId="12FB8B6F" w:rsidR="00C93F46" w:rsidRPr="003C4E04" w:rsidRDefault="00C93F46" w:rsidP="00C93F46">
      <w:pPr>
        <w:tabs>
          <w:tab w:val="left" w:pos="567"/>
        </w:tabs>
        <w:spacing w:after="0" w:line="240" w:lineRule="auto"/>
        <w:jc w:val="both"/>
        <w:rPr>
          <w:rFonts w:ascii="Times New Roman" w:eastAsia="Times New Roman" w:hAnsi="Times New Roman" w:cs="Times New Roman"/>
          <w:sz w:val="24"/>
          <w:szCs w:val="24"/>
          <w:lang w:eastAsia="ru-RU"/>
        </w:rPr>
      </w:pPr>
      <w:r w:rsidRPr="00C93F46">
        <w:rPr>
          <w:rFonts w:ascii="Times New Roman" w:hAnsi="Times New Roman" w:cs="Times New Roman"/>
          <w:sz w:val="24"/>
          <w:szCs w:val="24"/>
        </w:rPr>
        <w:t>1.</w:t>
      </w:r>
      <w:r>
        <w:rPr>
          <w:rFonts w:ascii="Times New Roman" w:hAnsi="Times New Roman" w:cs="Times New Roman"/>
          <w:sz w:val="24"/>
          <w:szCs w:val="24"/>
        </w:rPr>
        <w:t>3</w:t>
      </w:r>
      <w:r w:rsidRPr="00C93F46">
        <w:rPr>
          <w:rFonts w:ascii="Times New Roman" w:hAnsi="Times New Roman" w:cs="Times New Roman"/>
          <w:sz w:val="24"/>
          <w:szCs w:val="24"/>
        </w:rPr>
        <w:t xml:space="preserve">. </w:t>
      </w:r>
      <w:r>
        <w:rPr>
          <w:rFonts w:ascii="Times New Roman" w:hAnsi="Times New Roman" w:cs="Times New Roman"/>
          <w:sz w:val="24"/>
          <w:szCs w:val="24"/>
        </w:rPr>
        <w:t>Объем Услуг по настоящему Контракту является неопределенным, и исчисляется по фактической потребности Заказчика в Услугах на основании Заявок Заказчика.</w:t>
      </w:r>
    </w:p>
    <w:p w14:paraId="08012D0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278B9AF4" w14:textId="77777777" w:rsidR="005C1F11" w:rsidRDefault="005C1F11" w:rsidP="005C1F11">
      <w:pPr>
        <w:numPr>
          <w:ilvl w:val="0"/>
          <w:numId w:val="40"/>
        </w:numPr>
        <w:tabs>
          <w:tab w:val="left" w:pos="567"/>
        </w:tabs>
        <w:spacing w:after="0" w:line="240" w:lineRule="auto"/>
        <w:ind w:left="644"/>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ЦЕНА КОНТРАКТА И ПОРЯДОК РАСЧЕТОВ</w:t>
      </w:r>
    </w:p>
    <w:p w14:paraId="07788225" w14:textId="16C3A335" w:rsidR="0025547B" w:rsidRDefault="005C1F11" w:rsidP="00C93F46">
      <w:pPr>
        <w:tabs>
          <w:tab w:val="left" w:pos="567"/>
        </w:tabs>
        <w:spacing w:after="0" w:line="240" w:lineRule="auto"/>
        <w:jc w:val="both"/>
        <w:rPr>
          <w:rFonts w:ascii="Times New Roman" w:hAnsi="Times New Roman" w:cs="Times New Roman"/>
          <w:i/>
          <w:iCs/>
          <w:sz w:val="24"/>
          <w:szCs w:val="24"/>
        </w:rPr>
      </w:pPr>
      <w:r>
        <w:rPr>
          <w:rFonts w:ascii="Times New Roman" w:eastAsia="Times New Roman" w:hAnsi="Times New Roman" w:cs="Times New Roman"/>
          <w:sz w:val="24"/>
          <w:szCs w:val="24"/>
          <w:lang w:eastAsia="ru-RU"/>
        </w:rPr>
        <w:t xml:space="preserve">2.1. </w:t>
      </w:r>
      <w:r w:rsidR="0025547B">
        <w:rPr>
          <w:rFonts w:ascii="Times New Roman" w:hAnsi="Times New Roman" w:cs="Times New Roman"/>
          <w:b/>
          <w:bCs/>
          <w:sz w:val="24"/>
          <w:szCs w:val="24"/>
        </w:rPr>
        <w:t>Максимальное значение цены Контракта</w:t>
      </w:r>
      <w:r w:rsidR="0025547B">
        <w:rPr>
          <w:rFonts w:ascii="Times New Roman" w:hAnsi="Times New Roman" w:cs="Times New Roman"/>
          <w:sz w:val="24"/>
          <w:szCs w:val="24"/>
        </w:rPr>
        <w:t xml:space="preserve"> (далее – цена Контракта) в соответствии с доведенными лимитами бюджетных средств составляет </w:t>
      </w:r>
      <w:r w:rsidR="0025547B">
        <w:rPr>
          <w:rFonts w:ascii="Times New Roman" w:hAnsi="Times New Roman" w:cs="Times New Roman"/>
          <w:b/>
          <w:bCs/>
          <w:sz w:val="24"/>
          <w:szCs w:val="24"/>
        </w:rPr>
        <w:t>100 000 (Сто тысяч) рублей 00 копеек</w:t>
      </w:r>
      <w:r w:rsidR="0025547B">
        <w:rPr>
          <w:rFonts w:ascii="Times New Roman" w:hAnsi="Times New Roman" w:cs="Times New Roman"/>
          <w:sz w:val="24"/>
          <w:szCs w:val="24"/>
        </w:rPr>
        <w:t xml:space="preserve">, в том числе </w:t>
      </w:r>
      <w:r w:rsidR="0025547B">
        <w:rPr>
          <w:rFonts w:ascii="Times New Roman" w:hAnsi="Times New Roman" w:cs="Times New Roman"/>
          <w:i/>
          <w:iCs/>
          <w:sz w:val="24"/>
          <w:szCs w:val="24"/>
        </w:rPr>
        <w:t>с учетом НДС (___%) в размере ____________ руб. _____ коп. или НДС не предусмотрен</w:t>
      </w:r>
      <w:r w:rsidR="0025547B">
        <w:rPr>
          <w:rFonts w:ascii="Times New Roman" w:hAnsi="Times New Roman" w:cs="Times New Roman"/>
          <w:sz w:val="24"/>
          <w:szCs w:val="24"/>
        </w:rPr>
        <w:t xml:space="preserve"> (</w:t>
      </w:r>
      <w:r w:rsidR="0025547B">
        <w:rPr>
          <w:rFonts w:ascii="Times New Roman" w:hAnsi="Times New Roman" w:cs="Times New Roman"/>
          <w:i/>
          <w:iCs/>
          <w:sz w:val="24"/>
          <w:szCs w:val="24"/>
        </w:rPr>
        <w:t xml:space="preserve">в случае отсутствия уплаты НДС у Исполнителя – указывается основание такой неуплаты). </w:t>
      </w:r>
    </w:p>
    <w:p w14:paraId="5281CA5C" w14:textId="239FA571" w:rsidR="005C1F11" w:rsidRDefault="0025547B" w:rsidP="00C93F46">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2.1.1. </w:t>
      </w:r>
      <w:r w:rsidR="005C1F11">
        <w:rPr>
          <w:rFonts w:ascii="Times New Roman" w:eastAsia="Times New Roman" w:hAnsi="Times New Roman" w:cs="Times New Roman"/>
          <w:b/>
          <w:bCs/>
          <w:sz w:val="24"/>
          <w:szCs w:val="24"/>
          <w:lang w:eastAsia="ru-RU"/>
        </w:rPr>
        <w:t xml:space="preserve">Цена </w:t>
      </w:r>
      <w:r w:rsidR="00C93F46">
        <w:rPr>
          <w:rFonts w:ascii="Times New Roman" w:eastAsia="Times New Roman" w:hAnsi="Times New Roman" w:cs="Times New Roman"/>
          <w:b/>
          <w:bCs/>
          <w:sz w:val="24"/>
          <w:szCs w:val="24"/>
          <w:lang w:eastAsia="ru-RU"/>
        </w:rPr>
        <w:t>за единицу контракта</w:t>
      </w:r>
      <w:r w:rsidR="005C1F11">
        <w:rPr>
          <w:rFonts w:ascii="Times New Roman" w:eastAsia="Times New Roman" w:hAnsi="Times New Roman" w:cs="Times New Roman"/>
          <w:b/>
          <w:bCs/>
          <w:sz w:val="24"/>
          <w:szCs w:val="24"/>
          <w:lang w:eastAsia="ru-RU"/>
        </w:rPr>
        <w:t xml:space="preserve"> составляет ______________ (</w:t>
      </w:r>
      <w:r w:rsidR="005C1F11">
        <w:rPr>
          <w:rFonts w:ascii="Times New Roman" w:eastAsia="Times New Roman" w:hAnsi="Times New Roman" w:cs="Times New Roman"/>
          <w:b/>
          <w:bCs/>
          <w:i/>
          <w:iCs/>
          <w:sz w:val="24"/>
          <w:szCs w:val="24"/>
          <w:lang w:eastAsia="ru-RU"/>
        </w:rPr>
        <w:t>прописью</w:t>
      </w:r>
      <w:r w:rsidR="005C1F11">
        <w:rPr>
          <w:rFonts w:ascii="Times New Roman" w:eastAsia="Times New Roman" w:hAnsi="Times New Roman" w:cs="Times New Roman"/>
          <w:b/>
          <w:bCs/>
          <w:sz w:val="24"/>
          <w:szCs w:val="24"/>
          <w:lang w:eastAsia="ru-RU"/>
        </w:rPr>
        <w:t>) рублей ____копеек</w:t>
      </w:r>
      <w:r w:rsidR="005C1F11">
        <w:rPr>
          <w:rFonts w:ascii="Times New Roman" w:eastAsia="Times New Roman" w:hAnsi="Times New Roman" w:cs="Times New Roman"/>
          <w:sz w:val="24"/>
          <w:szCs w:val="24"/>
          <w:lang w:eastAsia="ru-RU"/>
        </w:rPr>
        <w:t xml:space="preserve">, в том числе НДС (__%) - ______ </w:t>
      </w:r>
      <w:r w:rsidR="005C1F11">
        <w:rPr>
          <w:rFonts w:ascii="Times New Roman" w:eastAsia="Times New Roman" w:hAnsi="Times New Roman" w:cs="Times New Roman"/>
          <w:i/>
          <w:iCs/>
          <w:sz w:val="24"/>
          <w:szCs w:val="24"/>
          <w:lang w:eastAsia="ru-RU"/>
        </w:rPr>
        <w:t>(прописью)</w:t>
      </w:r>
      <w:r w:rsidR="005C1F11">
        <w:rPr>
          <w:rFonts w:ascii="Times New Roman" w:eastAsia="Times New Roman" w:hAnsi="Times New Roman" w:cs="Times New Roman"/>
          <w:sz w:val="24"/>
          <w:szCs w:val="24"/>
          <w:lang w:eastAsia="ru-RU"/>
        </w:rPr>
        <w:t xml:space="preserve"> рублей (в случае уплаты Исполнителем НДС) или НДС не предусмотрен (в случае неприменения НДС Исполнителем – указывается основание такого неприменения)</w:t>
      </w:r>
      <w:r w:rsidR="00C93F46">
        <w:rPr>
          <w:rFonts w:ascii="Times New Roman" w:eastAsia="Times New Roman" w:hAnsi="Times New Roman" w:cs="Times New Roman"/>
          <w:sz w:val="24"/>
          <w:szCs w:val="24"/>
          <w:lang w:eastAsia="ru-RU"/>
        </w:rPr>
        <w:t xml:space="preserve"> в соответствии со </w:t>
      </w:r>
      <w:r w:rsidR="005C1F11">
        <w:rPr>
          <w:rFonts w:ascii="Times New Roman" w:eastAsia="Times New Roman" w:hAnsi="Times New Roman" w:cs="Times New Roman"/>
          <w:sz w:val="24"/>
          <w:szCs w:val="24"/>
          <w:lang w:eastAsia="ru-RU"/>
        </w:rPr>
        <w:t>Спецификаци</w:t>
      </w:r>
      <w:r w:rsidR="00C93F46">
        <w:rPr>
          <w:rFonts w:ascii="Times New Roman" w:eastAsia="Times New Roman" w:hAnsi="Times New Roman" w:cs="Times New Roman"/>
          <w:sz w:val="24"/>
          <w:szCs w:val="24"/>
          <w:lang w:eastAsia="ru-RU"/>
        </w:rPr>
        <w:t>ей</w:t>
      </w:r>
      <w:r w:rsidR="005C1F11">
        <w:rPr>
          <w:rFonts w:ascii="Times New Roman" w:eastAsia="Times New Roman" w:hAnsi="Times New Roman" w:cs="Times New Roman"/>
          <w:sz w:val="24"/>
          <w:szCs w:val="24"/>
          <w:lang w:eastAsia="ru-RU"/>
        </w:rPr>
        <w:t xml:space="preserve"> (Приложение № 1 к Контракту).</w:t>
      </w:r>
    </w:p>
    <w:p w14:paraId="08159EA2" w14:textId="4C484623" w:rsidR="0025547B" w:rsidRDefault="0025547B" w:rsidP="00C93F46">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О</w:t>
      </w:r>
      <w:r w:rsidRPr="0025547B">
        <w:rPr>
          <w:rFonts w:ascii="Times New Roman" w:eastAsia="Times New Roman" w:hAnsi="Times New Roman" w:cs="Times New Roman"/>
          <w:sz w:val="24"/>
          <w:szCs w:val="24"/>
          <w:lang w:eastAsia="ru-RU"/>
        </w:rPr>
        <w:t xml:space="preserve">бъём услуг определяется на основании </w:t>
      </w:r>
      <w:r>
        <w:rPr>
          <w:rFonts w:ascii="Times New Roman" w:eastAsia="Times New Roman" w:hAnsi="Times New Roman" w:cs="Times New Roman"/>
          <w:sz w:val="24"/>
          <w:szCs w:val="24"/>
          <w:lang w:eastAsia="ru-RU"/>
        </w:rPr>
        <w:t>прошедших осмотр водителей Заказчика.</w:t>
      </w:r>
    </w:p>
    <w:p w14:paraId="583D01D0" w14:textId="19057A88" w:rsidR="005C1F11" w:rsidRDefault="005C1F11" w:rsidP="005C1F11">
      <w:pPr>
        <w:pStyle w:val="ConsPlusNormal0"/>
        <w:jc w:val="both"/>
        <w:rPr>
          <w:rFonts w:ascii="Times New Roman" w:hAnsi="Times New Roman" w:cs="Times New Roman"/>
          <w:sz w:val="24"/>
          <w:szCs w:val="24"/>
        </w:rPr>
      </w:pPr>
      <w:r>
        <w:rPr>
          <w:rFonts w:ascii="Times New Roman" w:hAnsi="Times New Roman" w:cs="Times New Roman"/>
          <w:sz w:val="24"/>
          <w:szCs w:val="24"/>
        </w:rPr>
        <w:t>2.1.</w:t>
      </w:r>
      <w:r w:rsidR="0025547B">
        <w:rPr>
          <w:rFonts w:ascii="Times New Roman" w:hAnsi="Times New Roman" w:cs="Times New Roman"/>
          <w:sz w:val="24"/>
          <w:szCs w:val="24"/>
        </w:rPr>
        <w:t>3</w:t>
      </w:r>
      <w:r>
        <w:rPr>
          <w:rFonts w:ascii="Times New Roman" w:hAnsi="Times New Roman" w:cs="Times New Roman"/>
          <w:sz w:val="24"/>
          <w:szCs w:val="24"/>
        </w:rPr>
        <w:t>. В случае изменения у Исполнителя в период исполнения Контракта обязанности по уплате НДС по иной ставке, а также в случае возникновения у Исполнителя обязанности по уплате НДС или возникновения у Исполнителя факта отсутствия обязанности по уплате НДС в период исполнения Контракта – цена Контракта остается неизменной.</w:t>
      </w:r>
    </w:p>
    <w:p w14:paraId="377B72F6"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F61E83" w14:textId="4DC0A638"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
          <w:bCs/>
          <w:sz w:val="24"/>
          <w:szCs w:val="24"/>
          <w:lang w:eastAsia="ru-RU"/>
        </w:rPr>
        <w:t xml:space="preserve">Цена </w:t>
      </w:r>
      <w:r w:rsidR="00C93F46">
        <w:rPr>
          <w:rFonts w:ascii="Times New Roman" w:eastAsia="Times New Roman" w:hAnsi="Times New Roman" w:cs="Times New Roman"/>
          <w:b/>
          <w:bCs/>
          <w:sz w:val="24"/>
          <w:szCs w:val="24"/>
          <w:lang w:eastAsia="ru-RU"/>
        </w:rPr>
        <w:t>за единицу</w:t>
      </w:r>
      <w:r>
        <w:rPr>
          <w:rFonts w:ascii="Times New Roman" w:eastAsia="Times New Roman" w:hAnsi="Times New Roman" w:cs="Times New Roman"/>
          <w:b/>
          <w:bCs/>
          <w:sz w:val="24"/>
          <w:szCs w:val="24"/>
          <w:lang w:eastAsia="ru-RU"/>
        </w:rPr>
        <w:t xml:space="preserve"> включает в себя:</w:t>
      </w:r>
      <w:r>
        <w:rPr>
          <w:rFonts w:ascii="Times New Roman" w:eastAsia="Times New Roman" w:hAnsi="Times New Roman" w:cs="Times New Roman"/>
          <w:sz w:val="24"/>
          <w:szCs w:val="24"/>
          <w:lang w:eastAsia="ru-RU"/>
        </w:rPr>
        <w:t xml:space="preserve"> стоимость Услуг, все расходы Исполнителя, связанные с оказанием Услуг, включая стоимость используемых средств, оборудования, инвентаря при оказании Услуг, стоимость задействованных человеческих ресурсов при оказании Услуг, страхование, </w:t>
      </w:r>
      <w:r>
        <w:rPr>
          <w:rFonts w:ascii="Times New Roman" w:eastAsia="Times New Roman" w:hAnsi="Times New Roman" w:cs="Times New Roman"/>
          <w:sz w:val="24"/>
          <w:szCs w:val="24"/>
          <w:lang w:eastAsia="ru-RU"/>
        </w:rPr>
        <w:lastRenderedPageBreak/>
        <w:t>таможенные платежи (пошлины), НДС (</w:t>
      </w:r>
      <w:r>
        <w:rPr>
          <w:rFonts w:ascii="Times New Roman" w:eastAsia="Times New Roman" w:hAnsi="Times New Roman" w:cs="Times New Roman"/>
          <w:i/>
          <w:iCs/>
          <w:sz w:val="24"/>
          <w:szCs w:val="24"/>
          <w:lang w:eastAsia="ru-RU"/>
        </w:rPr>
        <w:t xml:space="preserve">в случае отсутствия обязанности у Исполнителя по уплате НДС – исключается), </w:t>
      </w:r>
      <w:r>
        <w:rPr>
          <w:rFonts w:ascii="Times New Roman" w:eastAsia="Times New Roman" w:hAnsi="Times New Roman" w:cs="Times New Roman"/>
          <w:sz w:val="24"/>
          <w:szCs w:val="24"/>
          <w:lang w:eastAsia="ru-RU"/>
        </w:rPr>
        <w:t>другие установленные налоги, сборы и иные расходы, связанные с исполнением Контракта, в том числе связанные с исполнением гарантийных обязательств.</w:t>
      </w:r>
    </w:p>
    <w:p w14:paraId="1DFD4495"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w:t>
      </w:r>
      <w:r>
        <w:rPr>
          <w:rFonts w:ascii="Times New Roman" w:eastAsia="Times New Roman" w:hAnsi="Times New Roman" w:cs="Times New Roman"/>
          <w:b/>
          <w:bCs/>
          <w:sz w:val="24"/>
          <w:szCs w:val="24"/>
          <w:lang w:eastAsia="ru-RU"/>
        </w:rPr>
        <w:t>является твердой</w:t>
      </w:r>
      <w:r>
        <w:rPr>
          <w:rFonts w:ascii="Times New Roman" w:eastAsia="Times New Roman" w:hAnsi="Times New Roman" w:cs="Times New Roman"/>
          <w:sz w:val="24"/>
          <w:szCs w:val="24"/>
          <w:lang w:eastAsia="ru-RU"/>
        </w:rPr>
        <w:t>, определяется на весь срок исполнения Контракта, и не подлежит изменению, за исключением случаев, установленных ФЗ № 44-ФЗ и Контрактом.</w:t>
      </w:r>
    </w:p>
    <w:p w14:paraId="183CDC6D" w14:textId="77777777" w:rsidR="005C1F11" w:rsidRDefault="005C1F11" w:rsidP="005C1F11">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b/>
          <w:bCs/>
          <w:sz w:val="24"/>
          <w:szCs w:val="24"/>
        </w:rPr>
        <w:t>Источник финансирования Контракта –</w:t>
      </w:r>
      <w:r>
        <w:rPr>
          <w:rFonts w:ascii="Times New Roman" w:hAnsi="Times New Roman" w:cs="Times New Roman"/>
          <w:sz w:val="24"/>
          <w:szCs w:val="24"/>
        </w:rPr>
        <w:t xml:space="preserve"> субсидия на выполнение государственного задания.</w:t>
      </w:r>
    </w:p>
    <w:p w14:paraId="71E10255" w14:textId="77777777" w:rsidR="005C1F11" w:rsidRDefault="005C1F11" w:rsidP="005C1F11">
      <w:pPr>
        <w:tabs>
          <w:tab w:val="left" w:pos="567"/>
        </w:tabs>
        <w:spacing w:after="0" w:line="240" w:lineRule="auto"/>
        <w:jc w:val="both"/>
        <w:rPr>
          <w:rFonts w:ascii="Times New Roman" w:eastAsia="Times New Roman" w:hAnsi="Times New Roman" w:cs="Times New Roman"/>
          <w:i/>
          <w:iCs/>
          <w:sz w:val="24"/>
          <w:szCs w:val="24"/>
          <w:u w:val="single"/>
          <w:lang w:eastAsia="ru-RU"/>
        </w:rPr>
      </w:pPr>
      <w:r>
        <w:rPr>
          <w:rFonts w:ascii="Times New Roman" w:eastAsia="Times New Roman" w:hAnsi="Times New Roman" w:cs="Times New Roman"/>
          <w:sz w:val="24"/>
          <w:szCs w:val="24"/>
          <w:lang w:eastAsia="ru-RU"/>
        </w:rPr>
        <w:t xml:space="preserve">2.6. </w:t>
      </w:r>
      <w:r>
        <w:rPr>
          <w:rFonts w:ascii="Times New Roman" w:eastAsia="Times New Roman" w:hAnsi="Times New Roman" w:cs="Times New Roman"/>
          <w:b/>
          <w:bCs/>
          <w:sz w:val="24"/>
          <w:szCs w:val="24"/>
          <w:lang w:eastAsia="ru-RU"/>
        </w:rPr>
        <w:t>Выплата аванса по Контракту: не предусмотрена.</w:t>
      </w:r>
    </w:p>
    <w:p w14:paraId="602374AF" w14:textId="74BCAF53" w:rsidR="005C1F11" w:rsidRDefault="005C1F11" w:rsidP="005C1F11">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2.7. </w:t>
      </w:r>
      <w:r w:rsidR="0025547B">
        <w:rPr>
          <w:rFonts w:ascii="Times New Roman" w:eastAsia="Times New Roman" w:hAnsi="Times New Roman" w:cs="Times New Roman"/>
          <w:sz w:val="24"/>
          <w:szCs w:val="24"/>
          <w:lang w:eastAsia="ru-RU"/>
        </w:rPr>
        <w:t xml:space="preserve">Расчеты </w:t>
      </w:r>
      <w:r w:rsidR="0025547B" w:rsidRPr="003C4E04">
        <w:rPr>
          <w:rFonts w:ascii="Times New Roman" w:eastAsia="Times New Roman" w:hAnsi="Times New Roman" w:cs="Times New Roman"/>
          <w:sz w:val="24"/>
          <w:szCs w:val="24"/>
          <w:lang w:eastAsia="ru-RU"/>
        </w:rPr>
        <w:t>между Заказчиком и Исполнителем</w:t>
      </w:r>
      <w:r w:rsidR="0025547B">
        <w:rPr>
          <w:rFonts w:ascii="Times New Roman" w:eastAsia="Times New Roman" w:hAnsi="Times New Roman" w:cs="Times New Roman"/>
          <w:sz w:val="24"/>
          <w:szCs w:val="24"/>
          <w:lang w:eastAsia="ru-RU"/>
        </w:rPr>
        <w:t>,</w:t>
      </w:r>
      <w:r w:rsidR="0025547B" w:rsidRPr="003C4E04">
        <w:rPr>
          <w:rFonts w:ascii="Times New Roman" w:eastAsia="Times New Roman" w:hAnsi="Times New Roman" w:cs="Times New Roman"/>
          <w:sz w:val="24"/>
          <w:szCs w:val="24"/>
          <w:lang w:eastAsia="ru-RU"/>
        </w:rPr>
        <w:t xml:space="preserve"> производятся </w:t>
      </w:r>
      <w:r w:rsidR="0025547B">
        <w:rPr>
          <w:rFonts w:ascii="Times New Roman" w:eastAsia="Times New Roman" w:hAnsi="Times New Roman" w:cs="Times New Roman"/>
          <w:sz w:val="24"/>
          <w:szCs w:val="24"/>
          <w:lang w:eastAsia="ru-RU"/>
        </w:rPr>
        <w:t xml:space="preserve">ежемесячно в срок </w:t>
      </w:r>
      <w:r w:rsidR="0025547B" w:rsidRPr="003C4E04">
        <w:rPr>
          <w:rFonts w:ascii="Times New Roman" w:eastAsia="Times New Roman" w:hAnsi="Times New Roman" w:cs="Times New Roman"/>
          <w:sz w:val="24"/>
          <w:szCs w:val="24"/>
          <w:lang w:eastAsia="ru-RU"/>
        </w:rPr>
        <w:t xml:space="preserve">не </w:t>
      </w:r>
      <w:r w:rsidR="0025547B" w:rsidRPr="007E58D2">
        <w:rPr>
          <w:rFonts w:ascii="Times New Roman" w:eastAsia="Times New Roman" w:hAnsi="Times New Roman" w:cs="Times New Roman"/>
          <w:b/>
          <w:bCs/>
          <w:sz w:val="24"/>
          <w:szCs w:val="24"/>
          <w:lang w:eastAsia="ru-RU"/>
        </w:rPr>
        <w:t xml:space="preserve">позднее </w:t>
      </w:r>
      <w:r w:rsidR="0025547B">
        <w:rPr>
          <w:rFonts w:ascii="Times New Roman" w:eastAsia="Times New Roman" w:hAnsi="Times New Roman" w:cs="Times New Roman"/>
          <w:b/>
          <w:bCs/>
          <w:sz w:val="24"/>
          <w:szCs w:val="24"/>
          <w:lang w:eastAsia="ru-RU"/>
        </w:rPr>
        <w:t xml:space="preserve">7 </w:t>
      </w:r>
      <w:r w:rsidR="0025547B" w:rsidRPr="007E58D2">
        <w:rPr>
          <w:rFonts w:ascii="Times New Roman" w:eastAsia="Times New Roman" w:hAnsi="Times New Roman" w:cs="Times New Roman"/>
          <w:b/>
          <w:bCs/>
          <w:sz w:val="24"/>
          <w:szCs w:val="24"/>
          <w:lang w:eastAsia="ru-RU"/>
        </w:rPr>
        <w:t>(</w:t>
      </w:r>
      <w:r w:rsidR="0025547B">
        <w:rPr>
          <w:rFonts w:ascii="Times New Roman" w:eastAsia="Times New Roman" w:hAnsi="Times New Roman" w:cs="Times New Roman"/>
          <w:b/>
          <w:bCs/>
          <w:sz w:val="24"/>
          <w:szCs w:val="24"/>
          <w:lang w:eastAsia="ru-RU"/>
        </w:rPr>
        <w:t>семи</w:t>
      </w:r>
      <w:r w:rsidR="0025547B" w:rsidRPr="007E58D2">
        <w:rPr>
          <w:rFonts w:ascii="Times New Roman" w:eastAsia="Times New Roman" w:hAnsi="Times New Roman" w:cs="Times New Roman"/>
          <w:b/>
          <w:bCs/>
          <w:sz w:val="24"/>
          <w:szCs w:val="24"/>
          <w:lang w:eastAsia="ru-RU"/>
        </w:rPr>
        <w:t>) рабочих дней</w:t>
      </w:r>
      <w:r w:rsidR="0025547B" w:rsidRPr="003C4E04">
        <w:rPr>
          <w:rFonts w:ascii="Times New Roman" w:eastAsia="Times New Roman" w:hAnsi="Times New Roman" w:cs="Times New Roman"/>
          <w:sz w:val="24"/>
          <w:szCs w:val="24"/>
          <w:lang w:eastAsia="ru-RU"/>
        </w:rPr>
        <w:t xml:space="preserve"> с даты подписания Заказчиком </w:t>
      </w:r>
      <w:r w:rsidR="0025547B">
        <w:rPr>
          <w:rFonts w:ascii="Times New Roman" w:eastAsia="Times New Roman" w:hAnsi="Times New Roman" w:cs="Times New Roman"/>
          <w:sz w:val="24"/>
          <w:szCs w:val="24"/>
          <w:lang w:eastAsia="ru-RU"/>
        </w:rPr>
        <w:t>А</w:t>
      </w:r>
      <w:r w:rsidR="0025547B" w:rsidRPr="003C4E04">
        <w:rPr>
          <w:rFonts w:ascii="Times New Roman" w:eastAsia="Times New Roman" w:hAnsi="Times New Roman" w:cs="Times New Roman"/>
          <w:sz w:val="24"/>
          <w:szCs w:val="24"/>
          <w:lang w:eastAsia="ru-RU"/>
        </w:rPr>
        <w:t xml:space="preserve">кта </w:t>
      </w:r>
      <w:r w:rsidR="0025547B">
        <w:rPr>
          <w:rFonts w:ascii="Times New Roman" w:eastAsia="Times New Roman" w:hAnsi="Times New Roman" w:cs="Times New Roman"/>
          <w:sz w:val="24"/>
          <w:szCs w:val="24"/>
          <w:lang w:eastAsia="ru-RU"/>
        </w:rPr>
        <w:t xml:space="preserve">приема-передачи </w:t>
      </w:r>
      <w:r w:rsidR="0025547B" w:rsidRPr="003C4E04">
        <w:rPr>
          <w:rFonts w:ascii="Times New Roman" w:eastAsia="Times New Roman" w:hAnsi="Times New Roman" w:cs="Times New Roman"/>
          <w:sz w:val="24"/>
          <w:szCs w:val="24"/>
          <w:lang w:eastAsia="ru-RU"/>
        </w:rPr>
        <w:t>Услуг по установленной Контрактом форме</w:t>
      </w:r>
      <w:r w:rsidR="0025547B">
        <w:rPr>
          <w:rFonts w:ascii="Times New Roman" w:eastAsia="Times New Roman" w:hAnsi="Times New Roman" w:cs="Times New Roman"/>
          <w:sz w:val="24"/>
          <w:szCs w:val="24"/>
          <w:lang w:eastAsia="ru-RU"/>
        </w:rPr>
        <w:t xml:space="preserve"> (</w:t>
      </w:r>
      <w:r w:rsidR="0025547B" w:rsidRPr="003C4E04">
        <w:rPr>
          <w:rFonts w:ascii="Times New Roman" w:eastAsia="Times New Roman" w:hAnsi="Times New Roman" w:cs="Times New Roman"/>
          <w:sz w:val="24"/>
          <w:szCs w:val="24"/>
          <w:lang w:eastAsia="ru-RU"/>
        </w:rPr>
        <w:t>Приложение № 2 к Контракту)</w:t>
      </w:r>
      <w:r w:rsidR="0025547B">
        <w:rPr>
          <w:rFonts w:ascii="Times New Roman" w:eastAsia="Times New Roman" w:hAnsi="Times New Roman" w:cs="Times New Roman"/>
          <w:sz w:val="24"/>
          <w:szCs w:val="24"/>
          <w:lang w:eastAsia="ru-RU"/>
        </w:rPr>
        <w:t xml:space="preserve"> и/или Акта об оказании услуг по форме Исполнителя.</w:t>
      </w:r>
    </w:p>
    <w:p w14:paraId="4B403684"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 Реквизиты выставленного счета Исполнителя должны совпадать с реквизитами Исполнителя по Контракту.</w:t>
      </w:r>
    </w:p>
    <w:p w14:paraId="797830BA"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полностью (или частично) денежных средств на расчетный счет Исполнителя, указанный в Контракте. </w:t>
      </w:r>
    </w:p>
    <w:p w14:paraId="12F25A6A" w14:textId="77777777" w:rsidR="005C1F11" w:rsidRDefault="005C1F11" w:rsidP="005C1F11">
      <w:pPr>
        <w:pStyle w:val="ConsPlusNormal0"/>
        <w:jc w:val="both"/>
        <w:rPr>
          <w:rFonts w:ascii="Times New Roman" w:hAnsi="Times New Roman" w:cs="Times New Roman"/>
          <w:sz w:val="24"/>
          <w:szCs w:val="24"/>
        </w:rPr>
      </w:pPr>
      <w:r>
        <w:rPr>
          <w:rFonts w:ascii="Times New Roman" w:hAnsi="Times New Roman" w:cs="Times New Roman"/>
          <w:sz w:val="24"/>
          <w:szCs w:val="24"/>
        </w:rPr>
        <w:t>2.9. В случае начисления Заказчиком неустойки (штрафов, пеней) за неисполнение или ненадлежащее исполнение Исполнителем условий Контракта, Заказчик вправе произвести оплату по Контракту с удержанием суммы начисленной и неисполненной Исполнителем требований об уплате неустоек (штрафов, пеней) в соответствии с установленным законодательством порядке.</w:t>
      </w:r>
    </w:p>
    <w:p w14:paraId="76835E4F" w14:textId="77777777" w:rsidR="005C1F11" w:rsidRDefault="005C1F11" w:rsidP="005C1F11">
      <w:pPr>
        <w:pStyle w:val="ConsPlusNormal0"/>
        <w:jc w:val="both"/>
        <w:rPr>
          <w:rFonts w:ascii="Times New Roman" w:hAnsi="Times New Roman" w:cs="Times New Roman"/>
          <w:sz w:val="24"/>
          <w:szCs w:val="24"/>
        </w:rPr>
      </w:pPr>
      <w:r>
        <w:rPr>
          <w:rFonts w:ascii="Times New Roman" w:hAnsi="Times New Roman" w:cs="Times New Roman"/>
          <w:sz w:val="24"/>
          <w:szCs w:val="24"/>
        </w:rPr>
        <w:t>2.10. Оплату, не предусмотренную Контрактом, Заказчик не производит.</w:t>
      </w:r>
    </w:p>
    <w:p w14:paraId="28C5F9AE"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p>
    <w:p w14:paraId="4E086126" w14:textId="77777777" w:rsidR="005C1F11" w:rsidRDefault="005C1F11" w:rsidP="005C1F11">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ПОРЯДОК ОКАЗАНИЯ УСЛУГ И ПРИЕМКИ УСЛУГ</w:t>
      </w:r>
    </w:p>
    <w:p w14:paraId="3283DFF3"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Место оказания Услуг, сроки оказания Услуг, и контактное лицо Заказчика для приемки Услуг указаны в Спецификации (Приложение № 1 к Контракту). </w:t>
      </w:r>
    </w:p>
    <w:p w14:paraId="08332B66"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Исполнитель не менее чем за 1 (один) рабочий день до осуществления сдачи оказанных Услуг Заказчику направляет в адрес Заказчика уведомление о времени и дате сдачи Услуг в установленном месте оказания Услуг.</w:t>
      </w:r>
    </w:p>
    <w:p w14:paraId="6DA62064" w14:textId="77777777" w:rsidR="005C1F11" w:rsidRDefault="005C1F11" w:rsidP="005C1F11">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3.2. Исполнитель одновременно вместе со сдачей Услуг и относящимися к ним документами, указанными в п. 3.1.2 Контракта, представляет Заказчику </w:t>
      </w:r>
      <w:r>
        <w:rPr>
          <w:rFonts w:ascii="Times New Roman" w:eastAsia="Times New Roman" w:hAnsi="Times New Roman" w:cs="Times New Roman"/>
          <w:b/>
          <w:bCs/>
          <w:sz w:val="24"/>
          <w:szCs w:val="24"/>
          <w:lang w:eastAsia="ru-RU"/>
        </w:rPr>
        <w:t>документ, подтверждающий фактическое оказание Услуг.</w:t>
      </w:r>
    </w:p>
    <w:p w14:paraId="1935A107"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В качестве документа, подтверждающего фактическое оказание Услуг Исполнитель представляет: счет-фактуру (УПД) / акт об оказании Услуг по Контракту или иной соответствующий документ, подтверждающий фактическое оказание Услуг.</w:t>
      </w:r>
    </w:p>
    <w:p w14:paraId="396F5765"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Документ, подтверждающий фактическое оказание Услуг, должен быть надлежащим образом оформлен в соответствии с предъявляемыми требованиями законодательства, и надлежащим образом передан (доставлен) Заказчику, при этом в случае наличия признаков несоответствия правилам оформления и надлежащего уведомления – Заказчик вправе не принимать такой документ до момента устранения несоответствий.</w:t>
      </w:r>
    </w:p>
    <w:p w14:paraId="7F788CF6"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3.3. Датой фактического оказания Услуг</w:t>
      </w:r>
      <w:r>
        <w:rPr>
          <w:rFonts w:ascii="Times New Roman" w:eastAsia="Times New Roman" w:hAnsi="Times New Roman" w:cs="Times New Roman"/>
          <w:sz w:val="24"/>
          <w:szCs w:val="24"/>
          <w:lang w:eastAsia="ru-RU"/>
        </w:rPr>
        <w:t xml:space="preserve"> Исполнителем является дата подписания Заказчиком и (или) его представителем документа, подтверждающего фактическое оказание Услуг.</w:t>
      </w:r>
    </w:p>
    <w:p w14:paraId="4EC4C050"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Подписание Заказчиком и (или) его представителем документа, подтверждающего фактическое оказание Услуг, не является подтверждением приемки таких Услуг и его соответствия условиям Контракта, а подтверждает факт оказания Услуг.</w:t>
      </w:r>
    </w:p>
    <w:p w14:paraId="6D129C25" w14:textId="77777777" w:rsidR="005C1F11" w:rsidRDefault="005C1F11" w:rsidP="005C1F11">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3.3.2. Дата фактического оказания Услуг является отсчетной для применения мер ответственности к Исполнителю в случае нарушения им сроков поставки по Контракту.</w:t>
      </w:r>
    </w:p>
    <w:p w14:paraId="7DFD2489" w14:textId="77777777" w:rsidR="005C1F11" w:rsidRDefault="005C1F11" w:rsidP="005C1F11">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3.4. </w:t>
      </w:r>
      <w:r>
        <w:rPr>
          <w:rFonts w:ascii="Times New Roman" w:hAnsi="Times New Roman" w:cs="Times New Roman"/>
          <w:sz w:val="24"/>
          <w:szCs w:val="24"/>
        </w:rPr>
        <w:t xml:space="preserve">Для проверки фактически сданных Услуг Исполнителем на соответствие установленным в Контракте требованиям </w:t>
      </w:r>
      <w:r>
        <w:rPr>
          <w:rFonts w:ascii="Times New Roman" w:hAnsi="Times New Roman" w:cs="Times New Roman"/>
          <w:b/>
          <w:bCs/>
          <w:sz w:val="24"/>
          <w:szCs w:val="24"/>
        </w:rPr>
        <w:t>Заказчик проводит экспертизу</w:t>
      </w:r>
      <w:r>
        <w:rPr>
          <w:rFonts w:ascii="Times New Roman" w:hAnsi="Times New Roman" w:cs="Times New Roman"/>
          <w:sz w:val="24"/>
          <w:szCs w:val="24"/>
        </w:rPr>
        <w:t xml:space="preserve"> собственными силами или с привлечением сторонних экспертов, экспертных организаций. </w:t>
      </w:r>
    </w:p>
    <w:p w14:paraId="736F8797"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3.4.1. По решению Заказчика может быть создана </w:t>
      </w:r>
      <w:r>
        <w:rPr>
          <w:rFonts w:ascii="Times New Roman" w:hAnsi="Times New Roman" w:cs="Times New Roman"/>
          <w:b/>
          <w:bCs/>
          <w:sz w:val="24"/>
          <w:szCs w:val="24"/>
        </w:rPr>
        <w:t>приемочная комиссия</w:t>
      </w:r>
      <w:r>
        <w:rPr>
          <w:rFonts w:ascii="Times New Roman" w:hAnsi="Times New Roman" w:cs="Times New Roman"/>
          <w:sz w:val="24"/>
          <w:szCs w:val="24"/>
        </w:rPr>
        <w:t>, состоящая не менее чем из 5 (пяти) человек.</w:t>
      </w:r>
    </w:p>
    <w:p w14:paraId="18B19462"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Pr>
          <w:rFonts w:ascii="Times New Roman" w:eastAsia="Times New Roman" w:hAnsi="Times New Roman" w:cs="Times New Roman"/>
          <w:b/>
          <w:bCs/>
          <w:sz w:val="24"/>
          <w:szCs w:val="24"/>
          <w:lang w:eastAsia="ru-RU"/>
        </w:rPr>
        <w:t>Приемка Услуг Заказчиком</w:t>
      </w:r>
      <w:r>
        <w:rPr>
          <w:rFonts w:ascii="Times New Roman" w:eastAsia="Times New Roman" w:hAnsi="Times New Roman" w:cs="Times New Roman"/>
          <w:sz w:val="24"/>
          <w:szCs w:val="24"/>
          <w:lang w:eastAsia="ru-RU"/>
        </w:rPr>
        <w:t xml:space="preserve">, в том числе и в случае применения п. 3.4.1 Контракта, осуществляется </w:t>
      </w:r>
      <w:r>
        <w:rPr>
          <w:rFonts w:ascii="Times New Roman" w:eastAsia="Times New Roman" w:hAnsi="Times New Roman" w:cs="Times New Roman"/>
          <w:b/>
          <w:bCs/>
          <w:sz w:val="24"/>
          <w:szCs w:val="24"/>
          <w:lang w:eastAsia="ru-RU"/>
        </w:rPr>
        <w:t>в срок не позднее 20 (двадцати) рабочих дней</w:t>
      </w:r>
      <w:r>
        <w:rPr>
          <w:rFonts w:ascii="Times New Roman" w:eastAsia="Times New Roman" w:hAnsi="Times New Roman" w:cs="Times New Roman"/>
          <w:sz w:val="24"/>
          <w:szCs w:val="24"/>
          <w:lang w:eastAsia="ru-RU"/>
        </w:rPr>
        <w:t xml:space="preserve"> с даты фактического оказания Услуг. </w:t>
      </w:r>
    </w:p>
    <w:p w14:paraId="6F96360F"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3.5.1. Приемка Услуг Заказчиком, в том числе и в случае применения п. 3.4.1 Контракта, оформляется соответствующим </w:t>
      </w:r>
      <w:r>
        <w:rPr>
          <w:rFonts w:ascii="Times New Roman" w:eastAsia="Times New Roman" w:hAnsi="Times New Roman" w:cs="Times New Roman"/>
          <w:b/>
          <w:bCs/>
          <w:sz w:val="24"/>
          <w:szCs w:val="24"/>
          <w:lang w:eastAsia="ru-RU"/>
        </w:rPr>
        <w:t>документом о приемке Услуг</w:t>
      </w:r>
      <w:r>
        <w:rPr>
          <w:rFonts w:ascii="Times New Roman" w:eastAsia="Times New Roman" w:hAnsi="Times New Roman" w:cs="Times New Roman"/>
          <w:sz w:val="24"/>
          <w:szCs w:val="24"/>
          <w:lang w:eastAsia="ru-RU"/>
        </w:rPr>
        <w:t xml:space="preserve"> или документом об отказе в приемке Услуг. </w:t>
      </w:r>
    </w:p>
    <w:p w14:paraId="70A4E212"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3.5.2. В случае соответствия представленных результатов условиям Контракта, Заказчик составляет, подписывает, в том числе с учетом п. 3.4.1 Контракта, документ о приемке Услуг, и направляет его Исполнителю.</w:t>
      </w:r>
    </w:p>
    <w:p w14:paraId="0081B9DD"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 В случае несоответствия представленных результатов условиям Контракта, за исключением случая несущественного отклонения результатов Контракта от его требований, которые были устранены, Заказчик составляет, подписывает документ об отказе в приемке Услуг, в том числе с учетом п. 3.4.1 Контракта, и направляет его Исполнителю. При этом такой документ должен содержать мотивированный отказ Заказчика от приемки.</w:t>
      </w:r>
    </w:p>
    <w:p w14:paraId="0BC4075D"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 Заказчик не вправе отказывать в приемке Услуг при отсутствии обстоятельств, препятствующих такой приемке.</w:t>
      </w:r>
    </w:p>
    <w:p w14:paraId="7A5B377A"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 при этом цена Контракта (цена Услуг за единицу измерения) остается неизменной.</w:t>
      </w:r>
    </w:p>
    <w:p w14:paraId="186C2D9C"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3.6.</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Датой приемки Услуг</w:t>
      </w:r>
      <w:r>
        <w:rPr>
          <w:rFonts w:ascii="Times New Roman" w:eastAsia="Times New Roman" w:hAnsi="Times New Roman" w:cs="Times New Roman"/>
          <w:sz w:val="24"/>
          <w:szCs w:val="24"/>
          <w:lang w:eastAsia="ru-RU"/>
        </w:rPr>
        <w:t xml:space="preserve"> Заказчиком является дата подписания Заказчиком документа о приемке Услуг.</w:t>
      </w:r>
    </w:p>
    <w:p w14:paraId="091E734C" w14:textId="77777777" w:rsidR="005C1F11" w:rsidRDefault="005C1F11" w:rsidP="005C1F11">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Pr>
          <w:rFonts w:ascii="Times New Roman" w:eastAsia="Times New Roman" w:hAnsi="Times New Roman" w:cs="Times New Roman"/>
          <w:b/>
          <w:bCs/>
          <w:sz w:val="24"/>
          <w:szCs w:val="24"/>
          <w:lang w:eastAsia="ru-RU"/>
        </w:rPr>
        <w:t>Поэтапные и частичные оказание Услуг и приемка Услуг</w:t>
      </w:r>
      <w:r>
        <w:rPr>
          <w:rFonts w:ascii="Times New Roman" w:eastAsia="Times New Roman" w:hAnsi="Times New Roman" w:cs="Times New Roman"/>
          <w:sz w:val="24"/>
          <w:szCs w:val="24"/>
          <w:lang w:eastAsia="ru-RU"/>
        </w:rPr>
        <w:t xml:space="preserve"> по настоящему Контракту </w:t>
      </w:r>
      <w:r>
        <w:rPr>
          <w:rFonts w:ascii="Times New Roman" w:eastAsia="Times New Roman" w:hAnsi="Times New Roman" w:cs="Times New Roman"/>
          <w:b/>
          <w:bCs/>
          <w:sz w:val="24"/>
          <w:szCs w:val="24"/>
          <w:lang w:eastAsia="ru-RU"/>
        </w:rPr>
        <w:t>не предусмотрены</w:t>
      </w:r>
      <w:r>
        <w:rPr>
          <w:rFonts w:ascii="Times New Roman" w:eastAsia="Times New Roman" w:hAnsi="Times New Roman" w:cs="Times New Roman"/>
          <w:sz w:val="24"/>
          <w:szCs w:val="24"/>
          <w:lang w:eastAsia="ru-RU"/>
        </w:rPr>
        <w:t>.</w:t>
      </w:r>
    </w:p>
    <w:p w14:paraId="7039D1DF" w14:textId="77777777" w:rsidR="005C1F11" w:rsidRDefault="005C1F11" w:rsidP="005C1F11">
      <w:pPr>
        <w:pStyle w:val="ConsPlusNormal0"/>
        <w:jc w:val="both"/>
        <w:rPr>
          <w:rFonts w:ascii="Times New Roman" w:hAnsi="Times New Roman" w:cs="Times New Roman"/>
          <w:sz w:val="24"/>
          <w:szCs w:val="24"/>
        </w:rPr>
      </w:pPr>
      <w:r>
        <w:rPr>
          <w:rFonts w:ascii="Times New Roman" w:hAnsi="Times New Roman" w:cs="Times New Roman"/>
          <w:sz w:val="24"/>
          <w:szCs w:val="24"/>
        </w:rPr>
        <w:t>3.8. Для участия в приемке Услуг Заказчиком Исполнитель вправе направить своего представителя, наделенного соответствующими полномочиями.</w:t>
      </w:r>
    </w:p>
    <w:p w14:paraId="753538BE" w14:textId="77777777" w:rsidR="005C1F11" w:rsidRDefault="005C1F11" w:rsidP="005C1F11">
      <w:pPr>
        <w:pStyle w:val="ConsPlusNormal0"/>
        <w:jc w:val="both"/>
        <w:rPr>
          <w:rFonts w:ascii="Times New Roman" w:hAnsi="Times New Roman" w:cs="Times New Roman"/>
          <w:sz w:val="24"/>
          <w:szCs w:val="24"/>
          <w:lang w:eastAsia="ar-SA"/>
        </w:rPr>
      </w:pPr>
      <w:r>
        <w:rPr>
          <w:rFonts w:ascii="Times New Roman" w:hAnsi="Times New Roman" w:cs="Times New Roman"/>
          <w:sz w:val="24"/>
          <w:szCs w:val="24"/>
        </w:rPr>
        <w:t xml:space="preserve">3.8.1. </w:t>
      </w:r>
      <w:r>
        <w:rPr>
          <w:rFonts w:ascii="Times New Roman" w:hAnsi="Times New Roman" w:cs="Times New Roman"/>
          <w:sz w:val="24"/>
          <w:szCs w:val="24"/>
          <w:lang w:eastAsia="ar-SA"/>
        </w:rPr>
        <w:t>Приемка производится представителями Заказчика в соответствии со СНиП, ГОСТ и другими нормативными документами, действующими на момент фактического оказания Услуг.</w:t>
      </w:r>
    </w:p>
    <w:p w14:paraId="6DB2049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167128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4A3DF69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 Исполнитель обязан:  </w:t>
      </w:r>
    </w:p>
    <w:p w14:paraId="4629F83D" w14:textId="30588608"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4.1.1. оказать Услуги в порядке, количестве, в срок и на условиях, предусмотренных Контрактом и </w:t>
      </w:r>
      <w:r w:rsidR="00A45F30">
        <w:rPr>
          <w:rFonts w:ascii="Times New Roman" w:eastAsia="Times New Roman" w:hAnsi="Times New Roman" w:cs="Times New Roman"/>
          <w:sz w:val="24"/>
          <w:szCs w:val="24"/>
          <w:lang w:eastAsia="ru-RU"/>
        </w:rPr>
        <w:t>С</w:t>
      </w:r>
      <w:r w:rsidRPr="003C4E04">
        <w:rPr>
          <w:rFonts w:ascii="Times New Roman" w:eastAsia="Times New Roman" w:hAnsi="Times New Roman" w:cs="Times New Roman"/>
          <w:sz w:val="24"/>
          <w:szCs w:val="24"/>
          <w:lang w:eastAsia="ru-RU"/>
        </w:rPr>
        <w:t>пецификацией;</w:t>
      </w:r>
    </w:p>
    <w:p w14:paraId="53251F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2453E9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4.1.3. обеспечить за свой счет устранение выявленных недостатков результатов оказанных Услуг или осуществить их доработку в порядке и на условиях, предусмотренных Контрактом;</w:t>
      </w:r>
    </w:p>
    <w:p w14:paraId="457F6C7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4470045E" w14:textId="4A054AEE"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916457">
        <w:rPr>
          <w:rFonts w:ascii="Times New Roman" w:eastAsia="Times New Roman" w:hAnsi="Times New Roman" w:cs="Times New Roman"/>
          <w:sz w:val="24"/>
          <w:szCs w:val="24"/>
          <w:lang w:eastAsia="ru-RU"/>
        </w:rPr>
        <w:t>;</w:t>
      </w:r>
    </w:p>
    <w:p w14:paraId="6BE58BED" w14:textId="7B0CE7D0"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1864516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 Исполнитель вправе:</w:t>
      </w:r>
    </w:p>
    <w:p w14:paraId="5B93D2A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510542A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51DA254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8D41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3B9F816E" w14:textId="0421DC1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Pr="003C4E04">
        <w:rPr>
          <w:rFonts w:ascii="Times New Roman" w:eastAsia="Times New Roman" w:hAnsi="Times New Roman" w:cs="Times New Roman"/>
          <w:sz w:val="24"/>
          <w:szCs w:val="24"/>
          <w:lang w:eastAsia="ru-RU"/>
        </w:rPr>
        <w:lastRenderedPageBreak/>
        <w:t>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sidR="00916457">
        <w:rPr>
          <w:rFonts w:ascii="Times New Roman" w:eastAsia="Times New Roman" w:hAnsi="Times New Roman" w:cs="Times New Roman"/>
          <w:sz w:val="24"/>
          <w:szCs w:val="24"/>
          <w:lang w:eastAsia="ru-RU"/>
        </w:rPr>
        <w:t>;</w:t>
      </w:r>
    </w:p>
    <w:p w14:paraId="38B1FCBB" w14:textId="00A35B4C"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реализовывать права по иным положениям Контракта.</w:t>
      </w:r>
    </w:p>
    <w:p w14:paraId="713535A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 Заказчик обязуется:</w:t>
      </w:r>
    </w:p>
    <w:p w14:paraId="2157EF3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и оплату оказанных Услуг надлежащего качества в порядке и сроки, предусмотренные Контрактом;  </w:t>
      </w:r>
    </w:p>
    <w:p w14:paraId="458180A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1432495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и/или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68333B1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106E773D" w14:textId="0791B5D0"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4.3.5. провести экспертизу оказанных Услуг для проверки его соответствия условиям Контракта в соответствии с ФЗ № 44-ФЗ</w:t>
      </w:r>
      <w:r w:rsidR="00916457">
        <w:rPr>
          <w:rFonts w:ascii="Times New Roman" w:eastAsia="Times New Roman" w:hAnsi="Times New Roman" w:cs="Times New Roman"/>
          <w:sz w:val="24"/>
          <w:szCs w:val="24"/>
          <w:lang w:eastAsia="ru-RU"/>
        </w:rPr>
        <w:t>;</w:t>
      </w:r>
    </w:p>
    <w:p w14:paraId="0CE55873" w14:textId="382AF3B6"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78E1142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 Заказчик вправе:</w:t>
      </w:r>
    </w:p>
    <w:p w14:paraId="6DCE464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4.4.1. требовать от Исполнителя надлежащего и своевременного исполнения обязательств по Контракту;</w:t>
      </w:r>
    </w:p>
    <w:p w14:paraId="1D6BCBD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4.4.2. требовать от Исполнителя своевременного устранения недостатков, выявленных как в ходе приемки, так и в течение гарантийного периода;  </w:t>
      </w:r>
    </w:p>
    <w:p w14:paraId="4B76F4A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D94A1C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3A102E5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соответствующего условиям Контракта;</w:t>
      </w:r>
    </w:p>
    <w:p w14:paraId="19CE4C32" w14:textId="40D9E4D4"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sidR="00916457">
        <w:rPr>
          <w:rFonts w:ascii="Times New Roman" w:eastAsia="Times New Roman" w:hAnsi="Times New Roman" w:cs="Times New Roman"/>
          <w:sz w:val="24"/>
          <w:szCs w:val="24"/>
          <w:lang w:eastAsia="ru-RU"/>
        </w:rPr>
        <w:t>;</w:t>
      </w:r>
    </w:p>
    <w:p w14:paraId="7FE59A37" w14:textId="404F283E"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1A4DE1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8CDBC1C" w14:textId="37B1A98E"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r w:rsidR="00A45F30">
        <w:rPr>
          <w:rFonts w:ascii="Times New Roman" w:eastAsia="Times New Roman" w:hAnsi="Times New Roman" w:cs="Times New Roman"/>
          <w:b/>
          <w:bCs/>
          <w:sz w:val="24"/>
          <w:szCs w:val="24"/>
          <w:lang w:eastAsia="ru-RU"/>
        </w:rPr>
        <w:t>. ГАРАНТИИ</w:t>
      </w:r>
    </w:p>
    <w:p w14:paraId="47B649C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3739155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23F44701" w14:textId="58DED80A" w:rsidR="003C4E04" w:rsidRDefault="00B154F1"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003C4E04"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 техническим условиям, нормам безопасности в РФ, санитарным и фитосанитарным нормам.</w:t>
      </w:r>
    </w:p>
    <w:p w14:paraId="186C961E" w14:textId="2D8E17DB" w:rsidR="00130F60" w:rsidRPr="003C4E04" w:rsidRDefault="00130F60"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Результаты оказанных Услуг должны в полной мере соответствовать требованиям Заказчика, установленным в Спецификации (Приложение № 1 к Контракту).</w:t>
      </w:r>
    </w:p>
    <w:p w14:paraId="6D54C52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681B8609" w14:textId="5DC4C7E2"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5.4. </w:t>
      </w:r>
      <w:r w:rsidR="00A45F30">
        <w:rPr>
          <w:rFonts w:ascii="Times New Roman" w:eastAsia="Times New Roman" w:hAnsi="Times New Roman" w:cs="Times New Roman"/>
          <w:sz w:val="24"/>
          <w:szCs w:val="24"/>
          <w:lang w:eastAsia="ru-RU"/>
        </w:rPr>
        <w:t xml:space="preserve">Срок гарантии Исполнителя: Исполнитель предоставляет гарантию Заказчику </w:t>
      </w:r>
      <w:r w:rsidR="008F4997">
        <w:rPr>
          <w:rFonts w:ascii="Times New Roman" w:eastAsia="Times New Roman" w:hAnsi="Times New Roman" w:cs="Times New Roman"/>
          <w:sz w:val="24"/>
          <w:szCs w:val="24"/>
          <w:lang w:eastAsia="ru-RU"/>
        </w:rPr>
        <w:t xml:space="preserve">на </w:t>
      </w:r>
      <w:r w:rsidR="00CF2468">
        <w:rPr>
          <w:rFonts w:ascii="Times New Roman" w:eastAsia="Times New Roman" w:hAnsi="Times New Roman" w:cs="Times New Roman"/>
          <w:sz w:val="24"/>
          <w:szCs w:val="24"/>
          <w:lang w:eastAsia="ru-RU"/>
        </w:rPr>
        <w:t xml:space="preserve">срок действия </w:t>
      </w:r>
      <w:r w:rsidR="008F4997">
        <w:rPr>
          <w:rFonts w:ascii="Times New Roman" w:eastAsia="Times New Roman" w:hAnsi="Times New Roman" w:cs="Times New Roman"/>
          <w:sz w:val="24"/>
          <w:szCs w:val="24"/>
          <w:lang w:eastAsia="ru-RU"/>
        </w:rPr>
        <w:t>результат</w:t>
      </w:r>
      <w:r w:rsidR="00CF2468">
        <w:rPr>
          <w:rFonts w:ascii="Times New Roman" w:eastAsia="Times New Roman" w:hAnsi="Times New Roman" w:cs="Times New Roman"/>
          <w:sz w:val="24"/>
          <w:szCs w:val="24"/>
          <w:lang w:eastAsia="ru-RU"/>
        </w:rPr>
        <w:t>ов</w:t>
      </w:r>
      <w:r w:rsidR="008F4997">
        <w:rPr>
          <w:rFonts w:ascii="Times New Roman" w:eastAsia="Times New Roman" w:hAnsi="Times New Roman" w:cs="Times New Roman"/>
          <w:sz w:val="24"/>
          <w:szCs w:val="24"/>
          <w:lang w:eastAsia="ru-RU"/>
        </w:rPr>
        <w:t xml:space="preserve"> оказания услуг</w:t>
      </w:r>
      <w:r w:rsidR="00130F60" w:rsidRPr="00130F60">
        <w:rPr>
          <w:rFonts w:ascii="Times New Roman" w:eastAsia="Times New Roman" w:hAnsi="Times New Roman" w:cs="Times New Roman"/>
          <w:b/>
          <w:bCs/>
          <w:sz w:val="24"/>
          <w:szCs w:val="24"/>
          <w:lang w:eastAsia="ru-RU"/>
        </w:rPr>
        <w:t>.</w:t>
      </w:r>
    </w:p>
    <w:p w14:paraId="70CB46A4" w14:textId="0A66AB3E" w:rsidR="00130F60" w:rsidRDefault="00130F60"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 В случае возникновения на период действия срока гарантии недостатков, неисправностей и иных дефектов, выявленных Заказчиком, по вине Исполнителя, Исполнитель обязан устранить своими силами и за свой счет такие недостатки, неисправности и иные дефекты в кратчайшие сроки, не превышающие 14 (четырнадцать) календарных дней с даты соответствующего уведомления Заказчика.</w:t>
      </w:r>
    </w:p>
    <w:p w14:paraId="42FDCAA3" w14:textId="7AEBF032" w:rsidR="00130F60" w:rsidRDefault="00130F60"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В случае неисполнения и (или) ненадлежащего исполнения гарантийных обязательств Исполнителем по Контракту, Заказчик вправе требовать уплаты наложенных штрафных мер в виде неустойки (штраф, пени) и возмещения причиненных убытков в соответствии с р. 6 Контракта.</w:t>
      </w:r>
    </w:p>
    <w:p w14:paraId="02F1FBA3"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184F5311"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3632652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65F7FE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8BBA37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7B6D3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671AA8E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04CEADC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ECF7BF"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28E90F1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14:paraId="0FF3A6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15636A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7B2C2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3C4E04">
        <w:rPr>
          <w:rFonts w:ascii="Times New Roman" w:eastAsia="Times New Roman" w:hAnsi="Times New Roman" w:cs="Times New Roman"/>
          <w:sz w:val="24"/>
          <w:szCs w:val="24"/>
          <w:lang w:eastAsia="ru-RU"/>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5A0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72E6451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06F5F54D"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4D0526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66F5310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7678315"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091CA1C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775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6DBE9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0353A8F" w14:textId="7777777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BC24E51" w14:textId="05DCA35F" w:rsidR="008753A0" w:rsidRPr="003C4E04" w:rsidRDefault="008753A0"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Отсутствие на рынке технических и иных необходимых средств, отсутствие денежных средств у Исполнителя, отсутствие логистики и транспортных средств для исполнения обязательств Исполнителя по Контракту не являются обстоятельствами непреодолимой силы.</w:t>
      </w:r>
    </w:p>
    <w:p w14:paraId="45147763" w14:textId="7777777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D34D91F"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2F7A5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28360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16D1C6" w14:textId="0EFA1E63"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sidR="00B154F1">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sidR="00B154F1">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sidR="00B154F1">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77A57C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0B8706C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561C4E3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16F0B3B3" w14:textId="763F265A"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10.1. Контракт вступает в силу </w:t>
      </w:r>
      <w:r w:rsidR="00CF2468">
        <w:rPr>
          <w:rFonts w:ascii="Times New Roman" w:eastAsia="Times New Roman" w:hAnsi="Times New Roman" w:cs="Times New Roman"/>
          <w:sz w:val="24"/>
          <w:szCs w:val="24"/>
          <w:lang w:eastAsia="ru-RU"/>
        </w:rPr>
        <w:t xml:space="preserve">с даты подписания Сторонами настоящего Контракта </w:t>
      </w:r>
      <w:r w:rsidRPr="003C4E04">
        <w:rPr>
          <w:rFonts w:ascii="Times New Roman" w:eastAsia="Times New Roman" w:hAnsi="Times New Roman" w:cs="Times New Roman"/>
          <w:sz w:val="24"/>
          <w:szCs w:val="24"/>
          <w:lang w:eastAsia="ru-RU"/>
        </w:rPr>
        <w:t>и действует до 3</w:t>
      </w:r>
      <w:r w:rsidR="008753A0">
        <w:rPr>
          <w:rFonts w:ascii="Times New Roman" w:eastAsia="Times New Roman" w:hAnsi="Times New Roman" w:cs="Times New Roman"/>
          <w:sz w:val="24"/>
          <w:szCs w:val="24"/>
          <w:lang w:eastAsia="ru-RU"/>
        </w:rPr>
        <w:t>1</w:t>
      </w:r>
      <w:r w:rsidR="00C87D1B">
        <w:rPr>
          <w:rFonts w:ascii="Times New Roman" w:eastAsia="Times New Roman" w:hAnsi="Times New Roman" w:cs="Times New Roman"/>
          <w:sz w:val="24"/>
          <w:szCs w:val="24"/>
          <w:lang w:eastAsia="ru-RU"/>
        </w:rPr>
        <w:t>.</w:t>
      </w:r>
      <w:r w:rsidR="00CF2468">
        <w:rPr>
          <w:rFonts w:ascii="Times New Roman" w:eastAsia="Times New Roman" w:hAnsi="Times New Roman" w:cs="Times New Roman"/>
          <w:sz w:val="24"/>
          <w:szCs w:val="24"/>
          <w:lang w:eastAsia="ru-RU"/>
        </w:rPr>
        <w:t>0</w:t>
      </w:r>
      <w:r w:rsidR="00C93F46">
        <w:rPr>
          <w:rFonts w:ascii="Times New Roman" w:eastAsia="Times New Roman" w:hAnsi="Times New Roman" w:cs="Times New Roman"/>
          <w:sz w:val="24"/>
          <w:szCs w:val="24"/>
          <w:lang w:eastAsia="ru-RU"/>
        </w:rPr>
        <w:t>1</w:t>
      </w:r>
      <w:r w:rsidR="00C87D1B">
        <w:rPr>
          <w:rFonts w:ascii="Times New Roman" w:eastAsia="Times New Roman" w:hAnsi="Times New Roman" w:cs="Times New Roman"/>
          <w:sz w:val="24"/>
          <w:szCs w:val="24"/>
          <w:lang w:eastAsia="ru-RU"/>
        </w:rPr>
        <w:t>.202</w:t>
      </w:r>
      <w:r w:rsidR="0025547B">
        <w:rPr>
          <w:rFonts w:ascii="Times New Roman" w:eastAsia="Times New Roman" w:hAnsi="Times New Roman" w:cs="Times New Roman"/>
          <w:sz w:val="24"/>
          <w:szCs w:val="24"/>
          <w:lang w:eastAsia="ru-RU"/>
        </w:rPr>
        <w:t>7</w:t>
      </w:r>
      <w:r w:rsidRPr="003C4E04">
        <w:rPr>
          <w:rFonts w:ascii="Times New Roman" w:eastAsia="Times New Roman" w:hAnsi="Times New Roman" w:cs="Times New Roman"/>
          <w:sz w:val="24"/>
          <w:szCs w:val="24"/>
          <w:lang w:eastAsia="ru-RU"/>
        </w:rPr>
        <w:t xml:space="preserve"> г.</w:t>
      </w:r>
      <w:r w:rsidR="008F4997">
        <w:rPr>
          <w:rFonts w:ascii="Times New Roman" w:eastAsia="Times New Roman" w:hAnsi="Times New Roman" w:cs="Times New Roman"/>
          <w:sz w:val="24"/>
          <w:szCs w:val="24"/>
          <w:lang w:eastAsia="ru-RU"/>
        </w:rPr>
        <w:t xml:space="preserve"> включительно</w:t>
      </w:r>
      <w:r w:rsidRPr="003C4E04">
        <w:rPr>
          <w:rStyle w:val="ae"/>
          <w:rFonts w:ascii="Times New Roman" w:eastAsia="Times New Roman" w:hAnsi="Times New Roman" w:cs="Times New Roman"/>
          <w:sz w:val="24"/>
          <w:szCs w:val="24"/>
          <w:lang w:eastAsia="ru-RU"/>
        </w:rPr>
        <w:footnoteReference w:id="3"/>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CFCA332" w14:textId="77777777" w:rsidR="001C3417"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3"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1DEA585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424C3908"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134B490"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11.1. Во всем, что не предусмотрено Контрактом, Стороны руководствуются законодательством Российской Федерации.</w:t>
      </w:r>
    </w:p>
    <w:p w14:paraId="5DFFA4D2"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62E216"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388241B"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11.4. Изменение условий Контракта при его исполнении не допускается, за исключением случаев, предусмотренных </w:t>
      </w:r>
      <w:hyperlink r:id="rId14"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48DE0FE7"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A14E092" w14:textId="5AD8F127" w:rsidR="003C4E04" w:rsidRPr="003C4E04" w:rsidRDefault="008753A0"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11.5.1. </w:t>
      </w:r>
      <w:r w:rsidR="003C4E04"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DF7F7BC"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CE7D811"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11.7. Контракт составлен в 2-ух экземплярах, идентичных по содержанию и имеющих одинаковую юридическую силу, один из которых передан Исполнителю, один находится у Заказчика. </w:t>
      </w:r>
    </w:p>
    <w:p w14:paraId="3558C5D0"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11.8. Неотъемлемой частью Контракта являются следующие приложения:</w:t>
      </w:r>
    </w:p>
    <w:p w14:paraId="29A99AE6"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p>
    <w:p w14:paraId="6AA83754" w14:textId="38169810"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Форма акта приема-передачи </w:t>
      </w:r>
      <w:r w:rsidR="00CC5387">
        <w:rPr>
          <w:rFonts w:ascii="Times New Roman" w:eastAsia="Times New Roman" w:hAnsi="Times New Roman" w:cs="Times New Roman"/>
          <w:sz w:val="24"/>
          <w:szCs w:val="24"/>
          <w:lang w:eastAsia="ru-RU"/>
        </w:rPr>
        <w:t xml:space="preserve">Услуг </w:t>
      </w:r>
      <w:r w:rsidRPr="003C4E04">
        <w:rPr>
          <w:rFonts w:ascii="Times New Roman" w:eastAsia="Times New Roman" w:hAnsi="Times New Roman" w:cs="Times New Roman"/>
          <w:sz w:val="24"/>
          <w:szCs w:val="24"/>
          <w:lang w:eastAsia="ru-RU"/>
        </w:rPr>
        <w:t>(Приложение № 2).</w:t>
      </w:r>
    </w:p>
    <w:p w14:paraId="525F802F" w14:textId="77777777" w:rsidR="003C4E04" w:rsidRPr="003C4E04" w:rsidRDefault="003C4E04" w:rsidP="007A0D5D">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34C56FC7" w14:textId="77777777" w:rsidR="003C4E04" w:rsidRPr="003C4E04" w:rsidRDefault="003C4E04" w:rsidP="007A0D5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3C4E04" w:rsidRPr="003C4E04" w14:paraId="17F67193" w14:textId="77777777" w:rsidTr="00324FFA">
        <w:trPr>
          <w:trHeight w:val="1"/>
        </w:trPr>
        <w:tc>
          <w:tcPr>
            <w:tcW w:w="2536" w:type="pct"/>
            <w:shd w:val="clear" w:color="auto" w:fill="FFFFFF"/>
            <w:vAlign w:val="center"/>
          </w:tcPr>
          <w:p w14:paraId="155E03EE"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2C984BF"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3C4E04" w:rsidRPr="003C4E04" w14:paraId="0B269C74" w14:textId="77777777" w:rsidTr="00324FFA">
        <w:trPr>
          <w:trHeight w:val="1"/>
        </w:trPr>
        <w:tc>
          <w:tcPr>
            <w:tcW w:w="2536" w:type="pct"/>
            <w:shd w:val="clear" w:color="auto" w:fill="FFFFFF"/>
            <w:vAlign w:val="center"/>
          </w:tcPr>
          <w:p w14:paraId="646FD43D" w14:textId="77777777" w:rsidR="003C4E04" w:rsidRPr="003C4E04" w:rsidRDefault="003C4E04" w:rsidP="007A0D5D">
            <w:pPr>
              <w:suppressAutoHyphens/>
              <w:spacing w:after="0" w:line="240" w:lineRule="auto"/>
              <w:jc w:val="center"/>
              <w:rPr>
                <w:rFonts w:ascii="Times New Roman" w:eastAsia="Times New Roman" w:hAnsi="Times New Roman" w:cs="Times New Roman"/>
                <w:b/>
                <w:color w:val="000000"/>
                <w:lang w:eastAsia="ar-SA"/>
              </w:rPr>
            </w:pPr>
            <w:r w:rsidRPr="003C4E04">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312E1F13" w14:textId="77777777" w:rsidR="003C4E04" w:rsidRPr="003C4E04" w:rsidRDefault="003C4E04" w:rsidP="007A0D5D">
            <w:pPr>
              <w:suppressAutoHyphens/>
              <w:spacing w:after="0" w:line="240" w:lineRule="auto"/>
              <w:jc w:val="center"/>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16AD97E"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3C4E04" w:rsidRPr="003C4E04" w14:paraId="69EFAB0F" w14:textId="77777777" w:rsidTr="00324FFA">
        <w:trPr>
          <w:trHeight w:val="1"/>
        </w:trPr>
        <w:tc>
          <w:tcPr>
            <w:tcW w:w="2536" w:type="pct"/>
            <w:shd w:val="clear" w:color="auto" w:fill="FFFFFF"/>
            <w:vAlign w:val="center"/>
          </w:tcPr>
          <w:p w14:paraId="7AD56793"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1431013990</w:t>
            </w:r>
          </w:p>
          <w:p w14:paraId="67F36C4F"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143101001</w:t>
            </w:r>
          </w:p>
          <w:p w14:paraId="008F00EC"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1191447011986</w:t>
            </w:r>
          </w:p>
          <w:p w14:paraId="092318A2"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адрес: 678000, РС (Я) Хангаласский улус, г. Покровск, ул. Орджоникидзе, д. 56</w:t>
            </w:r>
          </w:p>
          <w:p w14:paraId="2274A97D"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p w14:paraId="7096ECF2"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счета – лицевой счет в ФК</w:t>
            </w:r>
          </w:p>
          <w:p w14:paraId="690D01E0"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ОКЦ № 6 ДГУ Банка России // УФК по Республике Саха (Якутия), г. Якутск</w:t>
            </w:r>
          </w:p>
          <w:p w14:paraId="330DDDA5"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019805001, к/с 40102810345370000085</w:t>
            </w:r>
          </w:p>
          <w:p w14:paraId="35FCD2AB"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 банковского (казначейского) счета </w:t>
            </w:r>
          </w:p>
          <w:p w14:paraId="3F2AA7CA"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03214643000000011600</w:t>
            </w:r>
          </w:p>
          <w:p w14:paraId="6273B6AA"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лицевого счета: 20166Г59640</w:t>
            </w:r>
          </w:p>
          <w:p w14:paraId="0C338023"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Контактная информация: </w:t>
            </w:r>
          </w:p>
          <w:p w14:paraId="2EC7732B" w14:textId="77777777" w:rsidR="005C1F11" w:rsidRDefault="005C1F11" w:rsidP="005C1F11">
            <w:pPr>
              <w:tabs>
                <w:tab w:val="left" w:pos="4144"/>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E-mail: </w:t>
            </w:r>
            <w:hyperlink r:id="rId15" w:history="1">
              <w:r>
                <w:rPr>
                  <w:rStyle w:val="aa"/>
                  <w:rFonts w:ascii="Times New Roman" w:eastAsia="Times New Roman" w:hAnsi="Times New Roman" w:cs="Times New Roman"/>
                  <w:sz w:val="24"/>
                  <w:szCs w:val="24"/>
                  <w:lang w:val="en-US" w:eastAsia="ru-RU"/>
                </w:rPr>
                <w:t>fgbunpls_adm@mail.ru</w:t>
              </w:r>
            </w:hyperlink>
            <w:r>
              <w:rPr>
                <w:rFonts w:ascii="Times New Roman" w:eastAsia="Times New Roman" w:hAnsi="Times New Roman" w:cs="Times New Roman"/>
                <w:sz w:val="24"/>
                <w:szCs w:val="24"/>
                <w:lang w:val="en-US" w:eastAsia="ru-RU"/>
              </w:rPr>
              <w:t xml:space="preserve">, </w:t>
            </w:r>
            <w:hyperlink r:id="rId16" w:history="1">
              <w:r>
                <w:rPr>
                  <w:rStyle w:val="aa"/>
                  <w:rFonts w:ascii="Times New Roman" w:eastAsia="Times New Roman" w:hAnsi="Times New Roman" w:cs="Times New Roman"/>
                  <w:sz w:val="24"/>
                  <w:szCs w:val="24"/>
                  <w:lang w:val="en-US" w:eastAsia="ru-RU"/>
                </w:rPr>
                <w:t>fgbunpls@mail.ru</w:t>
              </w:r>
            </w:hyperlink>
            <w:r>
              <w:rPr>
                <w:rFonts w:ascii="Times New Roman" w:eastAsia="Times New Roman" w:hAnsi="Times New Roman" w:cs="Times New Roman"/>
                <w:sz w:val="24"/>
                <w:szCs w:val="24"/>
                <w:lang w:val="en-US" w:eastAsia="ru-RU"/>
              </w:rPr>
              <w:t xml:space="preserve"> </w:t>
            </w:r>
          </w:p>
          <w:p w14:paraId="48F75C87" w14:textId="10DDC2EE" w:rsidR="003C4E04" w:rsidRPr="003C4E04" w:rsidRDefault="005C1F11" w:rsidP="005C1F11">
            <w:pPr>
              <w:tabs>
                <w:tab w:val="left" w:pos="4144"/>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+7 (4112) 31-86-23</w:t>
            </w:r>
          </w:p>
        </w:tc>
        <w:tc>
          <w:tcPr>
            <w:tcW w:w="2464" w:type="pct"/>
            <w:shd w:val="clear" w:color="auto" w:fill="FFFFFF"/>
            <w:vAlign w:val="center"/>
          </w:tcPr>
          <w:p w14:paraId="54A57112"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(Реквизиты, адрес)</w:t>
            </w:r>
          </w:p>
        </w:tc>
      </w:tr>
      <w:tr w:rsidR="003C4E04" w:rsidRPr="003C4E04" w14:paraId="3BFBDE72" w14:textId="77777777" w:rsidTr="00324FFA">
        <w:trPr>
          <w:trHeight w:val="1"/>
        </w:trPr>
        <w:tc>
          <w:tcPr>
            <w:tcW w:w="2536" w:type="pct"/>
            <w:shd w:val="clear" w:color="auto" w:fill="FFFFFF"/>
            <w:vAlign w:val="center"/>
          </w:tcPr>
          <w:p w14:paraId="2A825164" w14:textId="77777777" w:rsidR="003C4E04" w:rsidRPr="003C4E04" w:rsidRDefault="003C4E04" w:rsidP="007A0D5D">
            <w:pPr>
              <w:suppressAutoHyphens/>
              <w:spacing w:after="0" w:line="240" w:lineRule="auto"/>
              <w:rPr>
                <w:rFonts w:ascii="Times New Roman" w:eastAsia="Times New Roman" w:hAnsi="Times New Roman" w:cs="Times New Roman"/>
                <w:b/>
                <w:color w:val="000000"/>
                <w:lang w:eastAsia="ar-SA"/>
              </w:rPr>
            </w:pPr>
          </w:p>
          <w:p w14:paraId="6479353B" w14:textId="77777777" w:rsidR="003C4E04" w:rsidRPr="003C4E04" w:rsidRDefault="003C4E04" w:rsidP="007A0D5D">
            <w:pPr>
              <w:suppressAutoHyphens/>
              <w:spacing w:after="0" w:line="240" w:lineRule="auto"/>
              <w:rPr>
                <w:rFonts w:ascii="Times New Roman" w:eastAsia="Times New Roman" w:hAnsi="Times New Roman" w:cs="Times New Roman"/>
                <w:b/>
                <w:color w:val="000000"/>
                <w:lang w:eastAsia="ar-SA"/>
              </w:rPr>
            </w:pPr>
          </w:p>
          <w:p w14:paraId="18FBF25A" w14:textId="77777777" w:rsidR="003C4E04" w:rsidRPr="003C4E04" w:rsidRDefault="003C4E04" w:rsidP="007A0D5D">
            <w:pPr>
              <w:suppressAutoHyphens/>
              <w:spacing w:after="0" w:line="240" w:lineRule="auto"/>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Директор</w:t>
            </w:r>
          </w:p>
          <w:p w14:paraId="148D18FA" w14:textId="77777777" w:rsidR="003C4E04" w:rsidRPr="003C4E04" w:rsidRDefault="003C4E04" w:rsidP="007A0D5D">
            <w:pPr>
              <w:suppressAutoHyphens/>
              <w:spacing w:after="0" w:line="240" w:lineRule="auto"/>
              <w:rPr>
                <w:rFonts w:ascii="Times New Roman" w:eastAsia="Times New Roman" w:hAnsi="Times New Roman" w:cs="Times New Roman"/>
                <w:b/>
                <w:color w:val="000000"/>
                <w:lang w:eastAsia="ar-SA"/>
              </w:rPr>
            </w:pPr>
          </w:p>
          <w:p w14:paraId="0403DDBB" w14:textId="77777777" w:rsidR="003C4E04" w:rsidRPr="003C4E04" w:rsidRDefault="003C4E04" w:rsidP="007A0D5D">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А.А. Семенов/</w:t>
            </w:r>
          </w:p>
          <w:p w14:paraId="235DF72C" w14:textId="77777777" w:rsidR="003C4E04" w:rsidRPr="003C4E04" w:rsidRDefault="003C4E04" w:rsidP="007A0D5D">
            <w:pPr>
              <w:tabs>
                <w:tab w:val="left" w:pos="4144"/>
              </w:tabs>
              <w:spacing w:after="0" w:line="240" w:lineRule="auto"/>
              <w:rPr>
                <w:rFonts w:ascii="Times New Roman" w:eastAsia="Times New Roman" w:hAnsi="Times New Roman" w:cs="Times New Roman"/>
                <w:iCs/>
                <w:lang w:eastAsia="ru-RU"/>
              </w:rPr>
            </w:pPr>
            <w:r w:rsidRPr="003C4E04">
              <w:rPr>
                <w:rFonts w:ascii="Times New Roman" w:eastAsia="Calibri" w:hAnsi="Times New Roman" w:cs="Times New Roman"/>
                <w:iCs/>
              </w:rPr>
              <w:t>М.П. / Подписано ЭЦП</w:t>
            </w:r>
          </w:p>
        </w:tc>
        <w:tc>
          <w:tcPr>
            <w:tcW w:w="2464" w:type="pct"/>
            <w:shd w:val="clear" w:color="auto" w:fill="FFFFFF"/>
            <w:vAlign w:val="center"/>
          </w:tcPr>
          <w:p w14:paraId="66E01B37" w14:textId="77777777" w:rsidR="003C4E04" w:rsidRPr="003C4E04" w:rsidRDefault="003C4E04" w:rsidP="007A0D5D">
            <w:pPr>
              <w:spacing w:after="0" w:line="240" w:lineRule="auto"/>
              <w:rPr>
                <w:rFonts w:ascii="Times New Roman" w:eastAsia="Calibri" w:hAnsi="Times New Roman" w:cs="Times New Roman"/>
              </w:rPr>
            </w:pPr>
          </w:p>
          <w:p w14:paraId="3E80EAB7" w14:textId="77777777" w:rsidR="003C4E04" w:rsidRPr="003C4E04" w:rsidRDefault="003C4E04" w:rsidP="007A0D5D">
            <w:pPr>
              <w:spacing w:after="0" w:line="240" w:lineRule="auto"/>
              <w:rPr>
                <w:rFonts w:ascii="Times New Roman" w:eastAsia="Calibri" w:hAnsi="Times New Roman" w:cs="Times New Roman"/>
              </w:rPr>
            </w:pPr>
          </w:p>
          <w:p w14:paraId="72B9513C" w14:textId="77777777" w:rsidR="003C4E04" w:rsidRPr="003C4E04" w:rsidRDefault="003C4E04" w:rsidP="007A0D5D">
            <w:pPr>
              <w:spacing w:after="0" w:line="240" w:lineRule="auto"/>
              <w:rPr>
                <w:rFonts w:ascii="Times New Roman" w:eastAsia="Calibri" w:hAnsi="Times New Roman" w:cs="Times New Roman"/>
              </w:rPr>
            </w:pPr>
            <w:r w:rsidRPr="003C4E04">
              <w:rPr>
                <w:rFonts w:ascii="Times New Roman" w:eastAsia="Calibri" w:hAnsi="Times New Roman" w:cs="Times New Roman"/>
              </w:rPr>
              <w:t>(должность)</w:t>
            </w:r>
          </w:p>
          <w:p w14:paraId="4A6E5412" w14:textId="77777777" w:rsidR="003C4E04" w:rsidRPr="003C4E04" w:rsidRDefault="003C4E04" w:rsidP="007A0D5D">
            <w:pPr>
              <w:spacing w:after="0" w:line="240" w:lineRule="auto"/>
              <w:rPr>
                <w:rFonts w:ascii="Times New Roman" w:eastAsia="Calibri" w:hAnsi="Times New Roman" w:cs="Times New Roman"/>
              </w:rPr>
            </w:pPr>
          </w:p>
          <w:p w14:paraId="059C1853" w14:textId="77777777" w:rsidR="003C4E04" w:rsidRPr="003C4E04" w:rsidRDefault="003C4E04" w:rsidP="007A0D5D">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___________/</w:t>
            </w:r>
          </w:p>
          <w:p w14:paraId="505DDD33" w14:textId="77777777" w:rsidR="003C4E04" w:rsidRPr="003C4E04" w:rsidRDefault="003C4E04" w:rsidP="007A0D5D">
            <w:pPr>
              <w:autoSpaceDE w:val="0"/>
              <w:autoSpaceDN w:val="0"/>
              <w:adjustRightInd w:val="0"/>
              <w:spacing w:after="0" w:line="240" w:lineRule="auto"/>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tbl>
    <w:p w14:paraId="48918AFD" w14:textId="77777777" w:rsidR="003C4E04" w:rsidRPr="003C4E04" w:rsidRDefault="003C4E04" w:rsidP="007A0D5D">
      <w:pPr>
        <w:spacing w:after="0" w:line="240" w:lineRule="auto"/>
        <w:jc w:val="right"/>
        <w:rPr>
          <w:rFonts w:ascii="Times New Roman" w:eastAsia="Times New Roman" w:hAnsi="Times New Roman" w:cs="Times New Roman"/>
          <w:b/>
          <w:sz w:val="24"/>
          <w:szCs w:val="24"/>
          <w:lang w:eastAsia="ru-RU"/>
        </w:rPr>
      </w:pPr>
    </w:p>
    <w:p w14:paraId="68240EE3" w14:textId="1CF518CF" w:rsidR="003C4E04" w:rsidRPr="003C4E04" w:rsidRDefault="003C4E04" w:rsidP="007A0D5D">
      <w:pPr>
        <w:spacing w:after="0" w:line="240" w:lineRule="auto"/>
        <w:rPr>
          <w:rFonts w:ascii="Times New Roman" w:eastAsia="Times New Roman" w:hAnsi="Times New Roman" w:cs="Times New Roman"/>
          <w:bCs/>
          <w:sz w:val="24"/>
          <w:szCs w:val="24"/>
          <w:lang w:eastAsia="ru-RU"/>
        </w:rPr>
        <w:sectPr w:rsidR="003C4E04" w:rsidRPr="003C4E04">
          <w:headerReference w:type="default" r:id="rId17"/>
          <w:footerReference w:type="default" r:id="rId18"/>
          <w:headerReference w:type="first" r:id="rId19"/>
          <w:pgSz w:w="11906" w:h="16838"/>
          <w:pgMar w:top="568" w:right="707" w:bottom="567" w:left="851" w:header="283" w:footer="283" w:gutter="0"/>
          <w:cols w:space="708"/>
          <w:docGrid w:linePitch="360"/>
        </w:sectPr>
      </w:pPr>
    </w:p>
    <w:p w14:paraId="0F96DE21" w14:textId="77777777" w:rsidR="00B65835" w:rsidRPr="00D73950" w:rsidRDefault="00B65835" w:rsidP="00B65835">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29D45A74" w14:textId="77777777"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529ECC09" w14:textId="2A9FEBD0"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8F4997">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sidR="00B43BC7">
        <w:rPr>
          <w:rStyle w:val="ae"/>
          <w:rFonts w:ascii="Times New Roman" w:eastAsia="Times New Roman" w:hAnsi="Times New Roman" w:cs="Times New Roman"/>
          <w:sz w:val="24"/>
          <w:szCs w:val="24"/>
          <w:lang w:eastAsia="ru-RU"/>
        </w:rPr>
        <w:footnoteReference w:id="4"/>
      </w:r>
      <w:r w:rsidRPr="00D73950">
        <w:rPr>
          <w:rFonts w:ascii="Times New Roman" w:eastAsia="Times New Roman" w:hAnsi="Times New Roman" w:cs="Times New Roman"/>
          <w:sz w:val="24"/>
          <w:szCs w:val="24"/>
          <w:lang w:eastAsia="ru-RU"/>
        </w:rPr>
        <w:t xml:space="preserve"> </w:t>
      </w:r>
    </w:p>
    <w:p w14:paraId="31066271" w14:textId="43D5DC1C" w:rsidR="00B65835" w:rsidRPr="00D73950" w:rsidRDefault="00B65835" w:rsidP="007149D2">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sidR="00DC4AFB">
        <w:rPr>
          <w:rStyle w:val="ae"/>
          <w:rFonts w:ascii="Times New Roman" w:eastAsia="Times New Roman" w:hAnsi="Times New Roman" w:cs="Times New Roman"/>
          <w:b/>
          <w:sz w:val="24"/>
          <w:szCs w:val="24"/>
          <w:lang w:eastAsia="ru-RU"/>
        </w:rPr>
        <w:footnoteReference w:id="5"/>
      </w:r>
      <w:r w:rsidRPr="00D73950">
        <w:rPr>
          <w:rFonts w:ascii="Times New Roman" w:eastAsia="Times New Roman" w:hAnsi="Times New Roman" w:cs="Times New Roman"/>
          <w:b/>
          <w:sz w:val="24"/>
          <w:szCs w:val="24"/>
          <w:lang w:eastAsia="ru-RU"/>
        </w:rPr>
        <w:t xml:space="preserve"> </w:t>
      </w:r>
    </w:p>
    <w:p w14:paraId="6C18D701" w14:textId="4D15CC3F" w:rsidR="00C93F46" w:rsidRDefault="005C1F11" w:rsidP="00C93F46">
      <w:pPr>
        <w:widowControl w:val="0"/>
        <w:suppressAutoHyphen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kern w:val="32"/>
          <w:sz w:val="24"/>
          <w:szCs w:val="24"/>
          <w:lang w:eastAsia="ru-RU"/>
        </w:rPr>
        <w:t xml:space="preserve">на </w:t>
      </w:r>
      <w:r>
        <w:rPr>
          <w:rFonts w:ascii="Times New Roman" w:eastAsia="Times New Roman" w:hAnsi="Times New Roman" w:cs="Times New Roman"/>
          <w:b/>
          <w:kern w:val="32"/>
          <w:sz w:val="24"/>
          <w:szCs w:val="24"/>
          <w:lang w:eastAsia="ru-RU"/>
        </w:rPr>
        <w:t>о</w:t>
      </w:r>
      <w:r w:rsidRPr="005C1F11">
        <w:rPr>
          <w:rFonts w:ascii="Times New Roman" w:hAnsi="Times New Roman" w:cs="Times New Roman"/>
          <w:b/>
          <w:bCs/>
          <w:sz w:val="24"/>
        </w:rPr>
        <w:t xml:space="preserve">казание услуг </w:t>
      </w:r>
      <w:r w:rsidR="006E5C12" w:rsidRPr="006E5C12">
        <w:rPr>
          <w:rFonts w:ascii="Times New Roman" w:eastAsia="Times New Roman" w:hAnsi="Times New Roman" w:cs="Times New Roman"/>
          <w:b/>
          <w:bCs/>
          <w:sz w:val="24"/>
          <w:szCs w:val="24"/>
          <w:lang w:eastAsia="ru-RU"/>
        </w:rPr>
        <w:t xml:space="preserve">предрейсового медицинского осмотра </w:t>
      </w:r>
      <w:r w:rsidR="00C93F46" w:rsidRPr="00A97A51">
        <w:rPr>
          <w:rFonts w:ascii="Times New Roman" w:eastAsia="Times New Roman" w:hAnsi="Times New Roman" w:cs="Times New Roman"/>
          <w:b/>
          <w:bCs/>
          <w:sz w:val="24"/>
          <w:szCs w:val="24"/>
          <w:lang w:eastAsia="ru-RU"/>
        </w:rPr>
        <w:t xml:space="preserve">водителей </w:t>
      </w:r>
      <w:r w:rsidR="00123714">
        <w:rPr>
          <w:rFonts w:ascii="Times New Roman" w:eastAsia="Times New Roman" w:hAnsi="Times New Roman" w:cs="Times New Roman"/>
          <w:b/>
          <w:bCs/>
          <w:sz w:val="24"/>
          <w:szCs w:val="24"/>
          <w:lang w:eastAsia="ru-RU"/>
        </w:rPr>
        <w:t>(Покровск)</w:t>
      </w:r>
    </w:p>
    <w:p w14:paraId="0FFD2E50" w14:textId="3D622020" w:rsidR="00C93F46" w:rsidRDefault="00C93F46" w:rsidP="00C93F46">
      <w:pPr>
        <w:widowControl w:val="0"/>
        <w:suppressAutoHyphens/>
        <w:spacing w:after="0" w:line="240" w:lineRule="auto"/>
        <w:jc w:val="center"/>
        <w:rPr>
          <w:rFonts w:ascii="Times New Roman" w:eastAsia="Times New Roman" w:hAnsi="Times New Roman" w:cs="Times New Roman"/>
          <w:b/>
          <w:bCs/>
          <w:sz w:val="24"/>
          <w:szCs w:val="24"/>
          <w:lang w:eastAsia="ru-RU"/>
        </w:rPr>
      </w:pPr>
      <w:r w:rsidRPr="00A97A51">
        <w:rPr>
          <w:rFonts w:ascii="Times New Roman" w:eastAsia="Times New Roman" w:hAnsi="Times New Roman" w:cs="Times New Roman"/>
          <w:b/>
          <w:bCs/>
          <w:sz w:val="24"/>
          <w:szCs w:val="24"/>
          <w:lang w:eastAsia="ru-RU"/>
        </w:rPr>
        <w:t>ФГБУ «Национальный парк «Ленские столбы»</w:t>
      </w:r>
    </w:p>
    <w:p w14:paraId="525C8911" w14:textId="77777777" w:rsidR="00CE64D1" w:rsidRDefault="00CE64D1" w:rsidP="008F4997">
      <w:pPr>
        <w:widowControl w:val="0"/>
        <w:suppressAutoHyphens/>
        <w:spacing w:after="0" w:line="240" w:lineRule="auto"/>
        <w:jc w:val="center"/>
        <w:rPr>
          <w:rFonts w:ascii="Times New Roman" w:hAnsi="Times New Roman" w:cs="Times New Roman"/>
          <w:b/>
          <w:bCs/>
          <w:sz w:val="24"/>
        </w:rPr>
      </w:pPr>
    </w:p>
    <w:tbl>
      <w:tblPr>
        <w:tblW w:w="48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1"/>
        <w:gridCol w:w="5881"/>
        <w:gridCol w:w="4103"/>
        <w:gridCol w:w="1043"/>
        <w:gridCol w:w="1965"/>
        <w:gridCol w:w="1701"/>
      </w:tblGrid>
      <w:tr w:rsidR="006E5C12" w14:paraId="6BA3771C" w14:textId="77777777" w:rsidTr="006E5C12">
        <w:trPr>
          <w:trHeight w:val="884"/>
          <w:jc w:val="center"/>
        </w:trPr>
        <w:tc>
          <w:tcPr>
            <w:tcW w:w="155" w:type="pct"/>
            <w:tcBorders>
              <w:top w:val="single" w:sz="4" w:space="0" w:color="auto"/>
              <w:left w:val="single" w:sz="4" w:space="0" w:color="auto"/>
              <w:bottom w:val="single" w:sz="4" w:space="0" w:color="auto"/>
              <w:right w:val="single" w:sz="4" w:space="0" w:color="auto"/>
            </w:tcBorders>
            <w:vAlign w:val="center"/>
            <w:hideMark/>
          </w:tcPr>
          <w:p w14:paraId="25632114" w14:textId="77777777"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6F8BDC0" w14:textId="14BF973C"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 xml:space="preserve">Наименование Услуг. Код по справочнику </w:t>
            </w:r>
          </w:p>
        </w:tc>
        <w:tc>
          <w:tcPr>
            <w:tcW w:w="1353" w:type="pct"/>
            <w:tcBorders>
              <w:top w:val="single" w:sz="4" w:space="0" w:color="auto"/>
              <w:left w:val="single" w:sz="4" w:space="0" w:color="auto"/>
              <w:bottom w:val="single" w:sz="4" w:space="0" w:color="auto"/>
              <w:right w:val="single" w:sz="4" w:space="0" w:color="auto"/>
            </w:tcBorders>
            <w:vAlign w:val="center"/>
          </w:tcPr>
          <w:p w14:paraId="6F946582" w14:textId="77777777" w:rsidR="006E5C12" w:rsidRPr="006E5C12" w:rsidRDefault="006E5C12">
            <w:pPr>
              <w:spacing w:after="0" w:line="240" w:lineRule="auto"/>
              <w:rPr>
                <w:rFonts w:ascii="Times New Roman" w:eastAsia="Calibri" w:hAnsi="Times New Roman" w:cs="Times New Roman"/>
                <w:b/>
                <w:bCs/>
                <w:sz w:val="20"/>
                <w:szCs w:val="20"/>
              </w:rPr>
            </w:pPr>
          </w:p>
          <w:p w14:paraId="2B07289C" w14:textId="77777777"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Характеристики объекта закупки</w:t>
            </w:r>
          </w:p>
          <w:p w14:paraId="4CADB03A" w14:textId="77777777" w:rsidR="006E5C12" w:rsidRPr="006E5C12" w:rsidRDefault="006E5C12">
            <w:pPr>
              <w:spacing w:after="0" w:line="240" w:lineRule="auto"/>
              <w:jc w:val="center"/>
              <w:rPr>
                <w:rFonts w:ascii="Times New Roman" w:eastAsia="Calibri" w:hAnsi="Times New Roman" w:cs="Times New Roman"/>
                <w:b/>
                <w:bCs/>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hideMark/>
          </w:tcPr>
          <w:p w14:paraId="3E4E8CD1" w14:textId="77777777"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Ед. изм.</w:t>
            </w:r>
          </w:p>
        </w:tc>
        <w:tc>
          <w:tcPr>
            <w:tcW w:w="648" w:type="pct"/>
            <w:tcBorders>
              <w:top w:val="single" w:sz="4" w:space="0" w:color="auto"/>
              <w:left w:val="single" w:sz="4" w:space="0" w:color="auto"/>
              <w:bottom w:val="single" w:sz="4" w:space="0" w:color="auto"/>
              <w:right w:val="single" w:sz="4" w:space="0" w:color="auto"/>
            </w:tcBorders>
            <w:vAlign w:val="center"/>
            <w:hideMark/>
          </w:tcPr>
          <w:p w14:paraId="66C4EEAF" w14:textId="77777777"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Цена за единицу, руб. (с НДС __ %/ НДС не предусмотрен)</w:t>
            </w:r>
          </w:p>
        </w:tc>
        <w:tc>
          <w:tcPr>
            <w:tcW w:w="561" w:type="pct"/>
            <w:tcBorders>
              <w:top w:val="single" w:sz="4" w:space="0" w:color="auto"/>
              <w:left w:val="single" w:sz="4" w:space="0" w:color="auto"/>
              <w:bottom w:val="single" w:sz="4" w:space="0" w:color="auto"/>
              <w:right w:val="single" w:sz="4" w:space="0" w:color="auto"/>
            </w:tcBorders>
            <w:vAlign w:val="center"/>
            <w:hideMark/>
          </w:tcPr>
          <w:p w14:paraId="2C058A9D" w14:textId="77777777" w:rsidR="006E5C12" w:rsidRPr="006E5C12" w:rsidRDefault="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Стоимость позиции, руб. (с НДС ___% / НДС не предусмотрен)</w:t>
            </w:r>
          </w:p>
        </w:tc>
      </w:tr>
      <w:tr w:rsidR="006E5C12" w14:paraId="643EA5D3" w14:textId="77777777" w:rsidTr="006E5C12">
        <w:trPr>
          <w:trHeight w:val="33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14:paraId="791D5159" w14:textId="77777777" w:rsidR="006E5C12" w:rsidRPr="006E5C12" w:rsidRDefault="006E5C12" w:rsidP="005C1F11">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1</w:t>
            </w:r>
          </w:p>
        </w:tc>
        <w:tc>
          <w:tcPr>
            <w:tcW w:w="1939" w:type="pct"/>
            <w:tcBorders>
              <w:top w:val="single" w:sz="4" w:space="0" w:color="auto"/>
              <w:left w:val="single" w:sz="4" w:space="0" w:color="auto"/>
              <w:bottom w:val="single" w:sz="4" w:space="0" w:color="auto"/>
              <w:right w:val="single" w:sz="4" w:space="0" w:color="auto"/>
            </w:tcBorders>
            <w:vAlign w:val="center"/>
            <w:hideMark/>
          </w:tcPr>
          <w:p w14:paraId="07737A17" w14:textId="0F5CA5D5" w:rsidR="006E5C12" w:rsidRPr="006E5C12" w:rsidRDefault="006E5C12" w:rsidP="005C1F11">
            <w:pPr>
              <w:spacing w:after="0" w:line="240" w:lineRule="auto"/>
              <w:jc w:val="center"/>
              <w:rPr>
                <w:rFonts w:ascii="Times New Roman" w:eastAsia="Calibri" w:hAnsi="Times New Roman" w:cs="Times New Roman"/>
                <w:b/>
                <w:bCs/>
                <w:sz w:val="20"/>
                <w:szCs w:val="20"/>
              </w:rPr>
            </w:pPr>
            <w:r>
              <w:rPr>
                <w:rFonts w:ascii="Times New Roman" w:hAnsi="Times New Roman" w:cs="Times New Roman"/>
                <w:b/>
                <w:bCs/>
                <w:sz w:val="20"/>
                <w:szCs w:val="20"/>
              </w:rPr>
              <w:t>У</w:t>
            </w:r>
            <w:r w:rsidRPr="006E5C12">
              <w:rPr>
                <w:rFonts w:ascii="Times New Roman" w:hAnsi="Times New Roman" w:cs="Times New Roman"/>
                <w:b/>
                <w:bCs/>
                <w:sz w:val="20"/>
                <w:szCs w:val="20"/>
              </w:rPr>
              <w:t>слуг</w:t>
            </w:r>
            <w:r>
              <w:rPr>
                <w:rFonts w:ascii="Times New Roman" w:hAnsi="Times New Roman" w:cs="Times New Roman"/>
                <w:b/>
                <w:bCs/>
                <w:sz w:val="20"/>
                <w:szCs w:val="20"/>
              </w:rPr>
              <w:t>и</w:t>
            </w:r>
            <w:r w:rsidRPr="006E5C12">
              <w:rPr>
                <w:rFonts w:ascii="Times New Roman" w:hAnsi="Times New Roman" w:cs="Times New Roman"/>
                <w:b/>
                <w:bCs/>
                <w:sz w:val="20"/>
                <w:szCs w:val="20"/>
              </w:rPr>
              <w:t xml:space="preserve"> предрейсов</w:t>
            </w:r>
            <w:r>
              <w:rPr>
                <w:rFonts w:ascii="Times New Roman" w:hAnsi="Times New Roman" w:cs="Times New Roman"/>
                <w:b/>
                <w:bCs/>
                <w:sz w:val="20"/>
                <w:szCs w:val="20"/>
              </w:rPr>
              <w:t>ого</w:t>
            </w:r>
            <w:r w:rsidRPr="006E5C12">
              <w:rPr>
                <w:rFonts w:ascii="Times New Roman" w:hAnsi="Times New Roman" w:cs="Times New Roman"/>
                <w:b/>
                <w:bCs/>
                <w:sz w:val="20"/>
                <w:szCs w:val="20"/>
              </w:rPr>
              <w:t xml:space="preserve"> медицинско</w:t>
            </w:r>
            <w:r>
              <w:rPr>
                <w:rFonts w:ascii="Times New Roman" w:hAnsi="Times New Roman" w:cs="Times New Roman"/>
                <w:b/>
                <w:bCs/>
                <w:sz w:val="20"/>
                <w:szCs w:val="20"/>
              </w:rPr>
              <w:t>го</w:t>
            </w:r>
            <w:r w:rsidRPr="006E5C12">
              <w:rPr>
                <w:rFonts w:ascii="Times New Roman" w:hAnsi="Times New Roman" w:cs="Times New Roman"/>
                <w:b/>
                <w:bCs/>
                <w:sz w:val="20"/>
                <w:szCs w:val="20"/>
              </w:rPr>
              <w:t xml:space="preserve"> осмотр</w:t>
            </w:r>
            <w:r>
              <w:rPr>
                <w:rFonts w:ascii="Times New Roman" w:hAnsi="Times New Roman" w:cs="Times New Roman"/>
                <w:b/>
                <w:bCs/>
                <w:sz w:val="20"/>
                <w:szCs w:val="20"/>
              </w:rPr>
              <w:t>а</w:t>
            </w:r>
            <w:r w:rsidRPr="006E5C12">
              <w:rPr>
                <w:rFonts w:ascii="Times New Roman" w:hAnsi="Times New Roman" w:cs="Times New Roman"/>
                <w:b/>
                <w:bCs/>
                <w:sz w:val="20"/>
                <w:szCs w:val="20"/>
              </w:rPr>
              <w:t xml:space="preserve"> водителей ФГБУ «Национальный парк «Ленские столбы»</w:t>
            </w:r>
          </w:p>
        </w:tc>
        <w:tc>
          <w:tcPr>
            <w:tcW w:w="1353" w:type="pct"/>
            <w:tcBorders>
              <w:top w:val="single" w:sz="4" w:space="0" w:color="auto"/>
              <w:left w:val="single" w:sz="4" w:space="0" w:color="auto"/>
              <w:right w:val="single" w:sz="4" w:space="0" w:color="auto"/>
            </w:tcBorders>
            <w:vAlign w:val="center"/>
            <w:hideMark/>
          </w:tcPr>
          <w:p w14:paraId="741F7C79" w14:textId="77777777" w:rsidR="006E5C12" w:rsidRPr="006E5C12" w:rsidRDefault="006E5C12" w:rsidP="005C1F11">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 xml:space="preserve">Приложение № 1 </w:t>
            </w:r>
          </w:p>
          <w:p w14:paraId="76F73008" w14:textId="77777777" w:rsidR="006E5C12" w:rsidRPr="006E5C12" w:rsidRDefault="006E5C12" w:rsidP="005C1F11">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к Спецификации к Контракту</w:t>
            </w:r>
          </w:p>
        </w:tc>
        <w:tc>
          <w:tcPr>
            <w:tcW w:w="344" w:type="pct"/>
            <w:tcBorders>
              <w:top w:val="single" w:sz="4" w:space="0" w:color="auto"/>
              <w:left w:val="single" w:sz="4" w:space="0" w:color="auto"/>
              <w:bottom w:val="single" w:sz="4" w:space="0" w:color="auto"/>
              <w:right w:val="single" w:sz="4" w:space="0" w:color="auto"/>
            </w:tcBorders>
            <w:vAlign w:val="center"/>
            <w:hideMark/>
          </w:tcPr>
          <w:p w14:paraId="03FA8956" w14:textId="073DCB06" w:rsidR="006E5C12" w:rsidRPr="006E5C12" w:rsidRDefault="006E5C12" w:rsidP="005C1F11">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Штука</w:t>
            </w:r>
          </w:p>
        </w:tc>
        <w:tc>
          <w:tcPr>
            <w:tcW w:w="648" w:type="pct"/>
            <w:tcBorders>
              <w:top w:val="single" w:sz="4" w:space="0" w:color="auto"/>
              <w:left w:val="single" w:sz="4" w:space="0" w:color="auto"/>
              <w:bottom w:val="single" w:sz="4" w:space="0" w:color="auto"/>
              <w:right w:val="single" w:sz="4" w:space="0" w:color="auto"/>
            </w:tcBorders>
            <w:vAlign w:val="center"/>
          </w:tcPr>
          <w:p w14:paraId="0F52DF58" w14:textId="77777777" w:rsidR="006E5C12" w:rsidRPr="006E5C12" w:rsidRDefault="006E5C12" w:rsidP="005C1F11">
            <w:pPr>
              <w:spacing w:after="0" w:line="240" w:lineRule="auto"/>
              <w:jc w:val="center"/>
              <w:rPr>
                <w:rFonts w:ascii="Times New Roman" w:eastAsia="Calibri" w:hAnsi="Times New Roman" w:cs="Times New Roman"/>
                <w:b/>
                <w:bCs/>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94EEF48" w14:textId="77777777" w:rsidR="006E5C12" w:rsidRPr="006E5C12" w:rsidRDefault="006E5C12" w:rsidP="005C1F11">
            <w:pPr>
              <w:spacing w:after="0" w:line="240" w:lineRule="auto"/>
              <w:jc w:val="center"/>
              <w:rPr>
                <w:rFonts w:ascii="Times New Roman" w:eastAsia="Calibri" w:hAnsi="Times New Roman" w:cs="Times New Roman"/>
                <w:b/>
                <w:bCs/>
                <w:sz w:val="20"/>
                <w:szCs w:val="20"/>
              </w:rPr>
            </w:pPr>
          </w:p>
        </w:tc>
      </w:tr>
      <w:tr w:rsidR="006E5C12" w14:paraId="0F41DB82" w14:textId="77777777" w:rsidTr="006E5C12">
        <w:trPr>
          <w:trHeight w:val="137"/>
          <w:jc w:val="center"/>
        </w:trPr>
        <w:tc>
          <w:tcPr>
            <w:tcW w:w="4439" w:type="pct"/>
            <w:gridSpan w:val="5"/>
            <w:tcBorders>
              <w:top w:val="single" w:sz="4" w:space="0" w:color="auto"/>
              <w:left w:val="single" w:sz="4" w:space="0" w:color="auto"/>
              <w:bottom w:val="single" w:sz="4" w:space="0" w:color="auto"/>
              <w:right w:val="single" w:sz="4" w:space="0" w:color="auto"/>
            </w:tcBorders>
            <w:vAlign w:val="center"/>
          </w:tcPr>
          <w:p w14:paraId="526C757B" w14:textId="279F0976" w:rsidR="006E5C12" w:rsidRPr="006E5C12" w:rsidRDefault="006E5C12" w:rsidP="006E5C12">
            <w:pPr>
              <w:spacing w:after="0" w:line="240" w:lineRule="auto"/>
              <w:jc w:val="center"/>
              <w:rPr>
                <w:rFonts w:ascii="Times New Roman" w:eastAsia="Calibri" w:hAnsi="Times New Roman" w:cs="Times New Roman"/>
                <w:b/>
                <w:bCs/>
                <w:sz w:val="20"/>
                <w:szCs w:val="20"/>
              </w:rPr>
            </w:pPr>
            <w:r w:rsidRPr="006E5C12">
              <w:rPr>
                <w:rFonts w:ascii="Times New Roman" w:eastAsia="Calibri" w:hAnsi="Times New Roman" w:cs="Times New Roman"/>
                <w:b/>
                <w:bCs/>
                <w:sz w:val="20"/>
                <w:szCs w:val="20"/>
              </w:rPr>
              <w:t>ИТОГО (с НДС ___%/ НДС не предусмотрен), руб.:</w:t>
            </w:r>
          </w:p>
        </w:tc>
        <w:tc>
          <w:tcPr>
            <w:tcW w:w="561" w:type="pct"/>
            <w:tcBorders>
              <w:top w:val="single" w:sz="4" w:space="0" w:color="auto"/>
              <w:left w:val="single" w:sz="4" w:space="0" w:color="auto"/>
              <w:bottom w:val="single" w:sz="4" w:space="0" w:color="auto"/>
              <w:right w:val="single" w:sz="4" w:space="0" w:color="auto"/>
            </w:tcBorders>
            <w:vAlign w:val="center"/>
          </w:tcPr>
          <w:p w14:paraId="2DD99550" w14:textId="77777777" w:rsidR="006E5C12" w:rsidRPr="006E5C12" w:rsidRDefault="006E5C12" w:rsidP="006E5C12">
            <w:pPr>
              <w:spacing w:after="0" w:line="240" w:lineRule="auto"/>
              <w:jc w:val="center"/>
              <w:rPr>
                <w:rFonts w:ascii="Times New Roman" w:eastAsia="Calibri" w:hAnsi="Times New Roman" w:cs="Times New Roman"/>
                <w:b/>
                <w:bCs/>
                <w:sz w:val="20"/>
                <w:szCs w:val="20"/>
              </w:rPr>
            </w:pPr>
          </w:p>
        </w:tc>
      </w:tr>
    </w:tbl>
    <w:p w14:paraId="6C8EBB9A" w14:textId="77777777" w:rsidR="005C1F11" w:rsidRDefault="005C1F11" w:rsidP="005C1F11">
      <w:pPr>
        <w:tabs>
          <w:tab w:val="left" w:pos="567"/>
        </w:tabs>
        <w:spacing w:after="0" w:line="240" w:lineRule="auto"/>
        <w:jc w:val="both"/>
        <w:rPr>
          <w:rFonts w:ascii="Times New Roman" w:eastAsia="Times New Roman" w:hAnsi="Times New Roman" w:cs="Times New Roman"/>
          <w:sz w:val="20"/>
          <w:szCs w:val="20"/>
          <w:lang w:eastAsia="ru-RU"/>
        </w:rPr>
      </w:pPr>
    </w:p>
    <w:p w14:paraId="3ABFF7AF" w14:textId="203197DE" w:rsidR="005C1F11" w:rsidRDefault="005C1F11" w:rsidP="005C1F11">
      <w:pPr>
        <w:tabs>
          <w:tab w:val="left" w:pos="993"/>
        </w:tabs>
        <w:spacing w:after="0" w:line="240" w:lineRule="auto"/>
        <w:rPr>
          <w:rFonts w:ascii="Times New Roman" w:eastAsia="Times New Roman" w:hAnsi="Times New Roman" w:cs="Times New Roman"/>
          <w:sz w:val="24"/>
          <w:szCs w:val="24"/>
          <w:lang w:eastAsia="ru-RU"/>
        </w:rPr>
      </w:pPr>
      <w:bookmarkStart w:id="1" w:name="_Hlk215834407"/>
      <w:r>
        <w:rPr>
          <w:rFonts w:ascii="Times New Roman" w:eastAsia="Times New Roman" w:hAnsi="Times New Roman" w:cs="Times New Roman"/>
          <w:b/>
          <w:bCs/>
          <w:sz w:val="24"/>
          <w:szCs w:val="24"/>
          <w:lang w:eastAsia="ru-RU"/>
        </w:rPr>
        <w:t>СРОК ОКАЗАНИЯ УСЛУГ:</w:t>
      </w:r>
      <w:r>
        <w:rPr>
          <w:rFonts w:ascii="Times New Roman" w:eastAsia="Times New Roman" w:hAnsi="Times New Roman" w:cs="Times New Roman"/>
          <w:sz w:val="24"/>
          <w:szCs w:val="24"/>
          <w:lang w:eastAsia="ru-RU"/>
        </w:rPr>
        <w:t xml:space="preserve"> с даты заключения Контракта</w:t>
      </w:r>
      <w:r w:rsidR="006E5C12">
        <w:rPr>
          <w:rFonts w:ascii="Times New Roman" w:eastAsia="Times New Roman" w:hAnsi="Times New Roman" w:cs="Times New Roman"/>
          <w:sz w:val="24"/>
          <w:szCs w:val="24"/>
          <w:lang w:eastAsia="ru-RU"/>
        </w:rPr>
        <w:t xml:space="preserve"> до 31.12.2026 г. включительно</w:t>
      </w:r>
      <w:r>
        <w:rPr>
          <w:rFonts w:ascii="Times New Roman" w:eastAsia="Times New Roman" w:hAnsi="Times New Roman" w:cs="Times New Roman"/>
          <w:sz w:val="24"/>
          <w:szCs w:val="24"/>
          <w:lang w:eastAsia="ru-RU"/>
        </w:rPr>
        <w:t>.</w:t>
      </w:r>
    </w:p>
    <w:p w14:paraId="718DCE69" w14:textId="2A3DBA0E" w:rsidR="005C1F11" w:rsidRDefault="005C1F11" w:rsidP="005C1F11">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МЕСТО </w:t>
      </w:r>
      <w:r w:rsidR="006E5C12">
        <w:rPr>
          <w:rFonts w:ascii="Times New Roman" w:eastAsia="Times New Roman" w:hAnsi="Times New Roman" w:cs="Times New Roman"/>
          <w:b/>
          <w:bCs/>
          <w:sz w:val="24"/>
          <w:szCs w:val="24"/>
          <w:lang w:eastAsia="ru-RU"/>
        </w:rPr>
        <w:t>ОКАЗАНИЯ УСЛУГ</w:t>
      </w:r>
      <w:r>
        <w:rPr>
          <w:rFonts w:ascii="Times New Roman" w:eastAsia="Times New Roman" w:hAnsi="Times New Roman" w:cs="Times New Roman"/>
          <w:b/>
          <w:bCs/>
          <w:sz w:val="24"/>
          <w:szCs w:val="24"/>
          <w:lang w:eastAsia="ru-RU"/>
        </w:rPr>
        <w:t>:</w:t>
      </w:r>
      <w:r>
        <w:rPr>
          <w:sz w:val="24"/>
          <w:szCs w:val="24"/>
        </w:rPr>
        <w:t xml:space="preserve"> </w:t>
      </w:r>
      <w:r>
        <w:rPr>
          <w:rFonts w:ascii="Times New Roman" w:hAnsi="Times New Roman" w:cs="Times New Roman"/>
          <w:sz w:val="24"/>
          <w:szCs w:val="24"/>
        </w:rPr>
        <w:t xml:space="preserve">Российская Федерация, </w:t>
      </w:r>
      <w:r>
        <w:rPr>
          <w:rFonts w:ascii="Times New Roman" w:eastAsia="Times New Roman" w:hAnsi="Times New Roman" w:cs="Times New Roman"/>
          <w:sz w:val="24"/>
          <w:szCs w:val="24"/>
          <w:lang w:eastAsia="ru-RU"/>
        </w:rPr>
        <w:t xml:space="preserve">Республика Саха (Якутия), </w:t>
      </w:r>
      <w:bookmarkEnd w:id="1"/>
      <w:r w:rsidR="00123714">
        <w:rPr>
          <w:rFonts w:ascii="Times New Roman" w:eastAsia="Times New Roman" w:hAnsi="Times New Roman" w:cs="Times New Roman"/>
          <w:sz w:val="24"/>
          <w:szCs w:val="24"/>
          <w:lang w:eastAsia="ru-RU"/>
        </w:rPr>
        <w:t>Хангаласский улус, г. Покровск</w:t>
      </w:r>
    </w:p>
    <w:p w14:paraId="42A5E040" w14:textId="0797FB25" w:rsidR="005C1F11" w:rsidRDefault="005C1F11" w:rsidP="006E5C12">
      <w:pPr>
        <w:tabs>
          <w:tab w:val="left" w:pos="993"/>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lang w:eastAsia="ru-RU"/>
        </w:rPr>
        <w:t>КОНТАКТНОЕ ЛИЦО для приемки Услуг и сопроводительной документации</w:t>
      </w:r>
      <w:r>
        <w:rPr>
          <w:rFonts w:ascii="Times New Roman" w:eastAsia="Times New Roman" w:hAnsi="Times New Roman" w:cs="Times New Roman"/>
          <w:sz w:val="24"/>
          <w:szCs w:val="24"/>
          <w:lang w:eastAsia="ru-RU"/>
        </w:rPr>
        <w:t>: +7 914 222 85 51 – Макар.</w:t>
      </w:r>
      <w:bookmarkStart w:id="2" w:name="_Hlk215834424"/>
    </w:p>
    <w:bookmarkEnd w:id="2"/>
    <w:p w14:paraId="7098D369" w14:textId="77777777" w:rsidR="005C1F11" w:rsidRDefault="005C1F11" w:rsidP="005C1F11">
      <w:pPr>
        <w:tabs>
          <w:tab w:val="left" w:pos="510"/>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к Спецификации: Техническое задание на оказание Услуг (Приложение № 1 к Спецификации).</w:t>
      </w:r>
    </w:p>
    <w:p w14:paraId="2D270D1B" w14:textId="77777777" w:rsidR="00576A3C" w:rsidRPr="007149D2" w:rsidRDefault="00576A3C" w:rsidP="00576A3C">
      <w:pPr>
        <w:tabs>
          <w:tab w:val="left" w:pos="510"/>
        </w:tabs>
        <w:spacing w:after="0" w:line="240" w:lineRule="auto"/>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B65835" w:rsidRPr="007149D2" w14:paraId="45DCF61D" w14:textId="77777777" w:rsidTr="005F7154">
        <w:trPr>
          <w:trHeight w:val="1"/>
        </w:trPr>
        <w:tc>
          <w:tcPr>
            <w:tcW w:w="2536" w:type="pct"/>
            <w:shd w:val="clear" w:color="auto" w:fill="FFFFFF"/>
            <w:vAlign w:val="center"/>
          </w:tcPr>
          <w:p w14:paraId="43E8E5C0"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58C2D7C8"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B65835" w:rsidRPr="007149D2" w14:paraId="5EE10BD1" w14:textId="77777777" w:rsidTr="005F7154">
        <w:trPr>
          <w:trHeight w:val="1"/>
        </w:trPr>
        <w:tc>
          <w:tcPr>
            <w:tcW w:w="2536" w:type="pct"/>
            <w:shd w:val="clear" w:color="auto" w:fill="FFFFFF"/>
            <w:vAlign w:val="center"/>
          </w:tcPr>
          <w:p w14:paraId="48DA83F0" w14:textId="77777777" w:rsidR="00B65835" w:rsidRPr="007149D2" w:rsidRDefault="00B65835" w:rsidP="007149D2">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02045A05" w14:textId="77777777" w:rsidR="00B65835" w:rsidRPr="007149D2" w:rsidRDefault="00B65835" w:rsidP="007149D2">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7BFE1E65"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B65835" w:rsidRPr="007149D2" w14:paraId="0152C543" w14:textId="77777777" w:rsidTr="005F7154">
        <w:trPr>
          <w:trHeight w:val="1"/>
        </w:trPr>
        <w:tc>
          <w:tcPr>
            <w:tcW w:w="2536" w:type="pct"/>
            <w:shd w:val="clear" w:color="auto" w:fill="FFFFFF"/>
            <w:vAlign w:val="center"/>
          </w:tcPr>
          <w:p w14:paraId="7A8F3CE5"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64201394"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3D9BEE4E" w14:textId="77777777" w:rsidR="00B65835" w:rsidRPr="007149D2" w:rsidRDefault="00B65835" w:rsidP="007149D2">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Директор</w:t>
            </w:r>
          </w:p>
          <w:p w14:paraId="22120280"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27F6AC0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3D31BBD1" w14:textId="77777777" w:rsidR="00B65835" w:rsidRPr="007149D2" w:rsidRDefault="00B65835" w:rsidP="007149D2">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7FF1AC4" w14:textId="77777777" w:rsidR="00B65835" w:rsidRPr="007149D2" w:rsidRDefault="00B65835" w:rsidP="007149D2">
            <w:pPr>
              <w:spacing w:after="0" w:line="240" w:lineRule="auto"/>
              <w:rPr>
                <w:rFonts w:ascii="Times New Roman" w:eastAsia="Calibri" w:hAnsi="Times New Roman" w:cs="Times New Roman"/>
                <w:sz w:val="24"/>
                <w:szCs w:val="24"/>
              </w:rPr>
            </w:pPr>
          </w:p>
          <w:p w14:paraId="50B2A2E0" w14:textId="77777777" w:rsidR="00B65835" w:rsidRPr="007149D2" w:rsidRDefault="00B65835" w:rsidP="007149D2">
            <w:pPr>
              <w:spacing w:after="0" w:line="240" w:lineRule="auto"/>
              <w:rPr>
                <w:rFonts w:ascii="Times New Roman" w:eastAsia="Calibri" w:hAnsi="Times New Roman" w:cs="Times New Roman"/>
                <w:sz w:val="24"/>
                <w:szCs w:val="24"/>
              </w:rPr>
            </w:pPr>
          </w:p>
          <w:p w14:paraId="701F44C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(должность)</w:t>
            </w:r>
          </w:p>
          <w:p w14:paraId="7A9DE16D" w14:textId="77777777" w:rsidR="00B65835" w:rsidRPr="007149D2" w:rsidRDefault="00B65835" w:rsidP="007149D2">
            <w:pPr>
              <w:spacing w:after="0" w:line="240" w:lineRule="auto"/>
              <w:rPr>
                <w:rFonts w:ascii="Times New Roman" w:eastAsia="Calibri" w:hAnsi="Times New Roman" w:cs="Times New Roman"/>
                <w:sz w:val="24"/>
                <w:szCs w:val="24"/>
              </w:rPr>
            </w:pPr>
          </w:p>
          <w:p w14:paraId="15DE04B7"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0167AC89"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5F664560" w14:textId="77777777" w:rsidR="00B65835" w:rsidRPr="007149D2" w:rsidRDefault="00B65835" w:rsidP="007149D2">
      <w:pPr>
        <w:spacing w:after="0" w:line="240" w:lineRule="auto"/>
        <w:ind w:left="-567"/>
        <w:rPr>
          <w:rFonts w:ascii="Times New Roman" w:eastAsia="Times New Roman" w:hAnsi="Times New Roman" w:cs="Times New Roman"/>
          <w:sz w:val="24"/>
          <w:szCs w:val="24"/>
          <w:lang w:eastAsia="ru-RU"/>
        </w:rPr>
        <w:sectPr w:rsidR="00B65835" w:rsidRPr="007149D2" w:rsidSect="00B65835">
          <w:headerReference w:type="default" r:id="rId20"/>
          <w:footerReference w:type="default" r:id="rId21"/>
          <w:headerReference w:type="first" r:id="rId22"/>
          <w:pgSz w:w="16838" w:h="11906" w:orient="landscape"/>
          <w:pgMar w:top="851" w:right="567" w:bottom="709" w:left="567" w:header="284" w:footer="284" w:gutter="0"/>
          <w:cols w:space="708"/>
          <w:docGrid w:linePitch="360"/>
        </w:sectPr>
      </w:pPr>
    </w:p>
    <w:p w14:paraId="6CC35DB8" w14:textId="77777777" w:rsidR="003C4E04" w:rsidRPr="003C4E04" w:rsidRDefault="003C4E04" w:rsidP="003C4E04">
      <w:pPr>
        <w:spacing w:after="0"/>
        <w:jc w:val="right"/>
        <w:rPr>
          <w:rFonts w:ascii="Times New Roman" w:eastAsia="Times New Roman" w:hAnsi="Times New Roman" w:cs="Times New Roman"/>
          <w:bCs/>
          <w:sz w:val="24"/>
          <w:szCs w:val="24"/>
          <w:lang w:eastAsia="ru-RU"/>
        </w:rPr>
      </w:pPr>
      <w:bookmarkStart w:id="3" w:name="_Hlk199857173"/>
      <w:r w:rsidRPr="003C4E04">
        <w:rPr>
          <w:rFonts w:ascii="Times New Roman" w:eastAsia="Times New Roman" w:hAnsi="Times New Roman" w:cs="Times New Roman"/>
          <w:bCs/>
          <w:sz w:val="24"/>
          <w:szCs w:val="24"/>
          <w:lang w:eastAsia="ru-RU"/>
        </w:rPr>
        <w:lastRenderedPageBreak/>
        <w:t xml:space="preserve">Приложение № 1 </w:t>
      </w:r>
    </w:p>
    <w:p w14:paraId="1DEF583A"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Спецификации к Контракту № ________________________</w:t>
      </w:r>
    </w:p>
    <w:p w14:paraId="2C07FE71" w14:textId="4730CF19" w:rsidR="00DC7B16" w:rsidRPr="00977CC8" w:rsidRDefault="003C4E04" w:rsidP="00977CC8">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CF2468">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e"/>
          <w:rFonts w:ascii="Times New Roman" w:eastAsia="Times New Roman" w:hAnsi="Times New Roman" w:cs="Times New Roman"/>
          <w:sz w:val="24"/>
          <w:szCs w:val="24"/>
          <w:lang w:eastAsia="ru-RU"/>
        </w:rPr>
        <w:footnoteReference w:id="6"/>
      </w:r>
    </w:p>
    <w:p w14:paraId="762FFB8E" w14:textId="77777777" w:rsidR="00977CC8" w:rsidRDefault="00977CC8" w:rsidP="00DC7B16">
      <w:pPr>
        <w:widowControl w:val="0"/>
        <w:suppressAutoHyphens/>
        <w:spacing w:after="0"/>
        <w:jc w:val="center"/>
        <w:rPr>
          <w:rFonts w:ascii="Times New Roman" w:eastAsia="Times New Roman" w:hAnsi="Times New Roman" w:cs="Times New Roman"/>
          <w:b/>
          <w:kern w:val="32"/>
          <w:sz w:val="24"/>
          <w:szCs w:val="24"/>
          <w:lang w:eastAsia="ru-RU"/>
        </w:rPr>
      </w:pPr>
    </w:p>
    <w:p w14:paraId="431F90F7" w14:textId="77777777" w:rsidR="00977CC8" w:rsidRPr="00977CC8" w:rsidRDefault="00977CC8" w:rsidP="00977CC8">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977CC8">
        <w:rPr>
          <w:rFonts w:ascii="Times New Roman" w:eastAsia="Times New Roman" w:hAnsi="Times New Roman" w:cs="Times New Roman"/>
          <w:b/>
          <w:sz w:val="24"/>
          <w:szCs w:val="24"/>
          <w:lang w:eastAsia="ar-SA"/>
        </w:rPr>
        <w:t>ТЕХНИЧЕСКОЕ ЗАДАНИЕ</w:t>
      </w:r>
    </w:p>
    <w:p w14:paraId="091BA823" w14:textId="652F7892" w:rsidR="00F106E4" w:rsidRDefault="005C1F11" w:rsidP="00F106E4">
      <w:pPr>
        <w:widowControl w:val="0"/>
        <w:suppressAutoHyphen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F106E4">
        <w:rPr>
          <w:rFonts w:ascii="Times New Roman" w:eastAsia="Times New Roman" w:hAnsi="Times New Roman" w:cs="Times New Roman"/>
          <w:b/>
          <w:kern w:val="32"/>
          <w:sz w:val="24"/>
          <w:szCs w:val="24"/>
          <w:lang w:eastAsia="ru-RU"/>
        </w:rPr>
        <w:t>о</w:t>
      </w:r>
      <w:r w:rsidR="00F106E4" w:rsidRPr="005C1F11">
        <w:rPr>
          <w:rFonts w:ascii="Times New Roman" w:hAnsi="Times New Roman" w:cs="Times New Roman"/>
          <w:b/>
          <w:bCs/>
          <w:sz w:val="24"/>
        </w:rPr>
        <w:t xml:space="preserve">казание услуг </w:t>
      </w:r>
      <w:r w:rsidR="00F106E4" w:rsidRPr="006E5C12">
        <w:rPr>
          <w:rFonts w:ascii="Times New Roman" w:eastAsia="Times New Roman" w:hAnsi="Times New Roman" w:cs="Times New Roman"/>
          <w:b/>
          <w:bCs/>
          <w:sz w:val="24"/>
          <w:szCs w:val="24"/>
          <w:lang w:eastAsia="ru-RU"/>
        </w:rPr>
        <w:t xml:space="preserve">предрейсового медицинского осмотра </w:t>
      </w:r>
      <w:r w:rsidR="00F106E4" w:rsidRPr="00A97A51">
        <w:rPr>
          <w:rFonts w:ascii="Times New Roman" w:eastAsia="Times New Roman" w:hAnsi="Times New Roman" w:cs="Times New Roman"/>
          <w:b/>
          <w:bCs/>
          <w:sz w:val="24"/>
          <w:szCs w:val="24"/>
          <w:lang w:eastAsia="ru-RU"/>
        </w:rPr>
        <w:t xml:space="preserve">водителей </w:t>
      </w:r>
      <w:r w:rsidR="00123714">
        <w:rPr>
          <w:rFonts w:ascii="Times New Roman" w:eastAsia="Times New Roman" w:hAnsi="Times New Roman" w:cs="Times New Roman"/>
          <w:b/>
          <w:bCs/>
          <w:sz w:val="24"/>
          <w:szCs w:val="24"/>
          <w:lang w:eastAsia="ru-RU"/>
        </w:rPr>
        <w:t>(Покровск)</w:t>
      </w:r>
    </w:p>
    <w:p w14:paraId="050DED4F" w14:textId="77777777" w:rsidR="00F106E4" w:rsidRDefault="00F106E4" w:rsidP="00F106E4">
      <w:pPr>
        <w:widowControl w:val="0"/>
        <w:suppressAutoHyphens/>
        <w:spacing w:after="0" w:line="240" w:lineRule="auto"/>
        <w:jc w:val="center"/>
        <w:rPr>
          <w:rFonts w:ascii="Times New Roman" w:eastAsia="Times New Roman" w:hAnsi="Times New Roman" w:cs="Times New Roman"/>
          <w:b/>
          <w:bCs/>
          <w:sz w:val="24"/>
          <w:szCs w:val="24"/>
          <w:lang w:eastAsia="ru-RU"/>
        </w:rPr>
      </w:pPr>
      <w:r w:rsidRPr="00A97A51">
        <w:rPr>
          <w:rFonts w:ascii="Times New Roman" w:eastAsia="Times New Roman" w:hAnsi="Times New Roman" w:cs="Times New Roman"/>
          <w:b/>
          <w:bCs/>
          <w:sz w:val="24"/>
          <w:szCs w:val="24"/>
          <w:lang w:eastAsia="ru-RU"/>
        </w:rPr>
        <w:t>ФГБУ «Национальный парк «Ленские столбы»</w:t>
      </w:r>
    </w:p>
    <w:p w14:paraId="25410971" w14:textId="77777777" w:rsidR="005C1F11" w:rsidRDefault="005C1F11" w:rsidP="005C1F11">
      <w:pPr>
        <w:widowControl w:val="0"/>
        <w:suppressAutoHyphens/>
        <w:spacing w:after="0" w:line="240" w:lineRule="auto"/>
        <w:jc w:val="center"/>
        <w:rPr>
          <w:rFonts w:ascii="Times New Roman" w:eastAsia="Times New Roman" w:hAnsi="Times New Roman" w:cs="Times New Roman"/>
          <w:b/>
          <w:bCs/>
          <w:lang w:eastAsia="ru-RU"/>
        </w:rPr>
      </w:pPr>
    </w:p>
    <w:p w14:paraId="4B13EC9F" w14:textId="77777777" w:rsidR="005C1F11" w:rsidRDefault="005C1F11" w:rsidP="005C1F11">
      <w:pPr>
        <w:numPr>
          <w:ilvl w:val="0"/>
          <w:numId w:val="41"/>
        </w:numPr>
        <w:tabs>
          <w:tab w:val="left" w:pos="284"/>
        </w:tabs>
        <w:spacing w:after="0"/>
        <w:ind w:left="0" w:firstLine="0"/>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ОБЩИЕ СВЕДЕНИЯ:</w:t>
      </w:r>
    </w:p>
    <w:tbl>
      <w:tblPr>
        <w:tblStyle w:val="12"/>
        <w:tblW w:w="5000" w:type="pct"/>
        <w:tblLook w:val="04A0" w:firstRow="1" w:lastRow="0" w:firstColumn="1" w:lastColumn="0" w:noHBand="0" w:noVBand="1"/>
      </w:tblPr>
      <w:tblGrid>
        <w:gridCol w:w="518"/>
        <w:gridCol w:w="5416"/>
        <w:gridCol w:w="3393"/>
        <w:gridCol w:w="2404"/>
        <w:gridCol w:w="3074"/>
      </w:tblGrid>
      <w:tr w:rsidR="005C1F11" w14:paraId="5CBC369F"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56696EEB" w14:textId="77777777" w:rsidR="005C1F11" w:rsidRDefault="005C1F11">
            <w:pPr>
              <w:jc w:val="center"/>
            </w:pPr>
            <w:r>
              <w:t>1</w:t>
            </w:r>
          </w:p>
        </w:tc>
        <w:tc>
          <w:tcPr>
            <w:tcW w:w="1829" w:type="pct"/>
            <w:tcBorders>
              <w:top w:val="single" w:sz="4" w:space="0" w:color="auto"/>
              <w:left w:val="single" w:sz="4" w:space="0" w:color="auto"/>
              <w:bottom w:val="single" w:sz="4" w:space="0" w:color="auto"/>
              <w:right w:val="single" w:sz="4" w:space="0" w:color="auto"/>
            </w:tcBorders>
            <w:vAlign w:val="center"/>
            <w:hideMark/>
          </w:tcPr>
          <w:p w14:paraId="25D12170" w14:textId="77777777" w:rsidR="005C1F11" w:rsidRDefault="005C1F11">
            <w:pPr>
              <w:jc w:val="center"/>
              <w:rPr>
                <w:b/>
                <w:bCs/>
              </w:rPr>
            </w:pPr>
            <w:r>
              <w:rPr>
                <w:b/>
                <w:bCs/>
              </w:rPr>
              <w:t>Наименование закупочной сессии:</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64EF1CED" w14:textId="4435A609" w:rsidR="00123714" w:rsidRDefault="00F106E4" w:rsidP="00F106E4">
            <w:pPr>
              <w:jc w:val="center"/>
            </w:pPr>
            <w:r>
              <w:t xml:space="preserve">Оказание услуг предрейсового медицинского осмотра водителей </w:t>
            </w:r>
            <w:r w:rsidR="00123714" w:rsidRPr="00123714">
              <w:t>(Покровск)</w:t>
            </w:r>
          </w:p>
          <w:p w14:paraId="0CD4DA02" w14:textId="1D15B5E0" w:rsidR="005C1F11" w:rsidRDefault="00F106E4" w:rsidP="00F106E4">
            <w:pPr>
              <w:jc w:val="center"/>
            </w:pPr>
            <w:r>
              <w:t>ФГБУ «Национальный парк «Ленские столбы»</w:t>
            </w:r>
          </w:p>
        </w:tc>
      </w:tr>
      <w:tr w:rsidR="005C1F11" w14:paraId="55BDD9FF"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3B885EEF" w14:textId="77777777" w:rsidR="005C1F11" w:rsidRDefault="005C1F11">
            <w:pPr>
              <w:jc w:val="center"/>
            </w:pPr>
            <w:r>
              <w:t>1.1</w:t>
            </w:r>
          </w:p>
        </w:tc>
        <w:tc>
          <w:tcPr>
            <w:tcW w:w="1829" w:type="pct"/>
            <w:tcBorders>
              <w:top w:val="single" w:sz="4" w:space="0" w:color="auto"/>
              <w:left w:val="single" w:sz="4" w:space="0" w:color="auto"/>
              <w:bottom w:val="single" w:sz="4" w:space="0" w:color="auto"/>
              <w:right w:val="single" w:sz="4" w:space="0" w:color="auto"/>
            </w:tcBorders>
            <w:vAlign w:val="center"/>
            <w:hideMark/>
          </w:tcPr>
          <w:p w14:paraId="79AEC33F" w14:textId="77777777" w:rsidR="005C1F11" w:rsidRDefault="005C1F11">
            <w:pPr>
              <w:jc w:val="center"/>
              <w:rPr>
                <w:b/>
                <w:bCs/>
              </w:rPr>
            </w:pPr>
            <w:r>
              <w:rPr>
                <w:b/>
                <w:bCs/>
              </w:rPr>
              <w:t>Наименования объекта закупки (УСЛУГИ):</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40855294" w14:textId="77777777" w:rsidR="005C1F11" w:rsidRDefault="005C1F11">
            <w:pPr>
              <w:jc w:val="center"/>
            </w:pPr>
            <w:r>
              <w:t>п. 2.1 р. 2 настоящего ТЗ</w:t>
            </w:r>
          </w:p>
        </w:tc>
      </w:tr>
      <w:tr w:rsidR="005C1F11" w14:paraId="6EE2E483"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6F60EA7E" w14:textId="77777777" w:rsidR="005C1F11" w:rsidRDefault="005C1F11">
            <w:pPr>
              <w:jc w:val="center"/>
            </w:pPr>
            <w:r>
              <w:t>2</w:t>
            </w:r>
          </w:p>
        </w:tc>
        <w:tc>
          <w:tcPr>
            <w:tcW w:w="1829" w:type="pct"/>
            <w:tcBorders>
              <w:top w:val="single" w:sz="4" w:space="0" w:color="auto"/>
              <w:left w:val="single" w:sz="4" w:space="0" w:color="auto"/>
              <w:bottom w:val="single" w:sz="4" w:space="0" w:color="auto"/>
              <w:right w:val="single" w:sz="4" w:space="0" w:color="auto"/>
            </w:tcBorders>
            <w:vAlign w:val="center"/>
            <w:hideMark/>
          </w:tcPr>
          <w:p w14:paraId="7410E253" w14:textId="77777777" w:rsidR="005C1F11" w:rsidRDefault="005C1F11">
            <w:pPr>
              <w:jc w:val="center"/>
              <w:rPr>
                <w:b/>
                <w:bCs/>
              </w:rPr>
            </w:pPr>
            <w:r>
              <w:rPr>
                <w:b/>
                <w:bCs/>
              </w:rPr>
              <w:t>Код ОКПД2/КТРУ:</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46C7826A" w14:textId="77777777" w:rsidR="005C1F11" w:rsidRDefault="005C1F11">
            <w:pPr>
              <w:jc w:val="center"/>
            </w:pPr>
            <w:r>
              <w:t>В соответствии с п. 2.1 р. 2 настоящего ТЗ</w:t>
            </w:r>
          </w:p>
        </w:tc>
      </w:tr>
      <w:tr w:rsidR="005C1F11" w14:paraId="3FA775D4"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116564C9" w14:textId="77777777" w:rsidR="005C1F11" w:rsidRDefault="005C1F11">
            <w:pPr>
              <w:jc w:val="center"/>
            </w:pPr>
            <w:r>
              <w:t>3</w:t>
            </w:r>
          </w:p>
        </w:tc>
        <w:tc>
          <w:tcPr>
            <w:tcW w:w="1829" w:type="pct"/>
            <w:tcBorders>
              <w:top w:val="single" w:sz="4" w:space="0" w:color="auto"/>
              <w:left w:val="single" w:sz="4" w:space="0" w:color="auto"/>
              <w:bottom w:val="single" w:sz="4" w:space="0" w:color="auto"/>
              <w:right w:val="single" w:sz="4" w:space="0" w:color="auto"/>
            </w:tcBorders>
            <w:vAlign w:val="center"/>
            <w:hideMark/>
          </w:tcPr>
          <w:p w14:paraId="79D83BC6" w14:textId="77777777" w:rsidR="005C1F11" w:rsidRDefault="005C1F11">
            <w:pPr>
              <w:jc w:val="center"/>
              <w:rPr>
                <w:b/>
                <w:bCs/>
              </w:rPr>
            </w:pPr>
            <w:r>
              <w:rPr>
                <w:b/>
                <w:bCs/>
              </w:rPr>
              <w:t>Объем Услуг:</w:t>
            </w:r>
          </w:p>
        </w:tc>
        <w:tc>
          <w:tcPr>
            <w:tcW w:w="1146" w:type="pct"/>
            <w:tcBorders>
              <w:top w:val="single" w:sz="4" w:space="0" w:color="auto"/>
              <w:left w:val="single" w:sz="4" w:space="0" w:color="auto"/>
              <w:bottom w:val="single" w:sz="4" w:space="0" w:color="auto"/>
              <w:right w:val="single" w:sz="4" w:space="0" w:color="auto"/>
            </w:tcBorders>
            <w:vAlign w:val="center"/>
            <w:hideMark/>
          </w:tcPr>
          <w:p w14:paraId="777A0314" w14:textId="77777777" w:rsidR="005C1F11" w:rsidRDefault="005C1F11">
            <w:pPr>
              <w:jc w:val="center"/>
            </w:pPr>
            <w:r>
              <w:t>В соответствии с п. 2.1 р. 2 ТЗ</w:t>
            </w:r>
          </w:p>
        </w:tc>
        <w:tc>
          <w:tcPr>
            <w:tcW w:w="812" w:type="pct"/>
            <w:tcBorders>
              <w:top w:val="single" w:sz="4" w:space="0" w:color="auto"/>
              <w:left w:val="single" w:sz="4" w:space="0" w:color="auto"/>
              <w:bottom w:val="single" w:sz="4" w:space="0" w:color="auto"/>
              <w:right w:val="single" w:sz="4" w:space="0" w:color="auto"/>
            </w:tcBorders>
            <w:vAlign w:val="center"/>
            <w:hideMark/>
          </w:tcPr>
          <w:p w14:paraId="1ED502B0" w14:textId="77777777" w:rsidR="005C1F11" w:rsidRDefault="005C1F11">
            <w:pPr>
              <w:pStyle w:val="docdata"/>
              <w:spacing w:before="0" w:beforeAutospacing="0" w:after="0" w:afterAutospacing="0"/>
              <w:jc w:val="center"/>
              <w:rPr>
                <w:b/>
                <w:bCs/>
                <w:sz w:val="22"/>
                <w:szCs w:val="22"/>
              </w:rPr>
            </w:pPr>
            <w:r>
              <w:rPr>
                <w:b/>
                <w:bCs/>
                <w:color w:val="000000"/>
                <w:sz w:val="22"/>
                <w:szCs w:val="22"/>
              </w:rPr>
              <w:t>Единица измерения</w:t>
            </w:r>
          </w:p>
        </w:tc>
        <w:tc>
          <w:tcPr>
            <w:tcW w:w="1038" w:type="pct"/>
            <w:tcBorders>
              <w:top w:val="single" w:sz="4" w:space="0" w:color="auto"/>
              <w:left w:val="single" w:sz="4" w:space="0" w:color="auto"/>
              <w:bottom w:val="single" w:sz="4" w:space="0" w:color="auto"/>
              <w:right w:val="single" w:sz="4" w:space="0" w:color="auto"/>
            </w:tcBorders>
            <w:vAlign w:val="center"/>
            <w:hideMark/>
          </w:tcPr>
          <w:p w14:paraId="6CD4ED7B" w14:textId="77777777" w:rsidR="005C1F11" w:rsidRDefault="005C1F11">
            <w:pPr>
              <w:jc w:val="center"/>
              <w:rPr>
                <w:sz w:val="22"/>
                <w:szCs w:val="22"/>
              </w:rPr>
            </w:pPr>
            <w:r>
              <w:t>В соответствии с п. 2.1 р. 2 ТЗ</w:t>
            </w:r>
          </w:p>
        </w:tc>
      </w:tr>
      <w:tr w:rsidR="005C1F11" w14:paraId="7ED4747F"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16602075" w14:textId="77777777" w:rsidR="005C1F11" w:rsidRDefault="005C1F11">
            <w:pPr>
              <w:jc w:val="center"/>
            </w:pPr>
            <w:r>
              <w:t>4</w:t>
            </w:r>
          </w:p>
        </w:tc>
        <w:tc>
          <w:tcPr>
            <w:tcW w:w="1829" w:type="pct"/>
            <w:tcBorders>
              <w:top w:val="single" w:sz="4" w:space="0" w:color="auto"/>
              <w:left w:val="single" w:sz="4" w:space="0" w:color="auto"/>
              <w:bottom w:val="single" w:sz="4" w:space="0" w:color="auto"/>
              <w:right w:val="single" w:sz="4" w:space="0" w:color="auto"/>
            </w:tcBorders>
            <w:vAlign w:val="center"/>
            <w:hideMark/>
          </w:tcPr>
          <w:p w14:paraId="00C9E533" w14:textId="77777777" w:rsidR="005C1F11" w:rsidRDefault="005C1F11">
            <w:pPr>
              <w:pStyle w:val="docdata"/>
              <w:spacing w:before="0" w:beforeAutospacing="0" w:after="0" w:afterAutospacing="0"/>
              <w:jc w:val="center"/>
              <w:rPr>
                <w:b/>
                <w:bCs/>
                <w:sz w:val="22"/>
                <w:szCs w:val="22"/>
              </w:rPr>
            </w:pPr>
            <w:r>
              <w:rPr>
                <w:b/>
                <w:bCs/>
                <w:sz w:val="22"/>
                <w:szCs w:val="22"/>
              </w:rPr>
              <w:t>Место оказания Услуг:</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5C6A8DF2" w14:textId="7A229AF6" w:rsidR="005C1F11" w:rsidRDefault="005C1F11">
            <w:pPr>
              <w:pStyle w:val="docdata"/>
              <w:spacing w:before="0" w:beforeAutospacing="0" w:after="0" w:afterAutospacing="0"/>
              <w:jc w:val="center"/>
              <w:rPr>
                <w:sz w:val="22"/>
                <w:szCs w:val="22"/>
              </w:rPr>
            </w:pPr>
            <w:r>
              <w:rPr>
                <w:sz w:val="22"/>
                <w:szCs w:val="22"/>
              </w:rPr>
              <w:t>Республика Саха (Якутия</w:t>
            </w:r>
            <w:r w:rsidR="00123714" w:rsidRPr="00123714">
              <w:rPr>
                <w:sz w:val="22"/>
                <w:szCs w:val="22"/>
              </w:rPr>
              <w:t>), Хангаласский улус, г. Покровск</w:t>
            </w:r>
          </w:p>
        </w:tc>
      </w:tr>
      <w:tr w:rsidR="005C1F11" w14:paraId="2B40B5C8"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378633E8" w14:textId="77777777" w:rsidR="005C1F11" w:rsidRDefault="005C1F11">
            <w:pPr>
              <w:jc w:val="center"/>
              <w:rPr>
                <w:sz w:val="22"/>
                <w:szCs w:val="22"/>
              </w:rPr>
            </w:pPr>
            <w:r>
              <w:t>5</w:t>
            </w:r>
          </w:p>
        </w:tc>
        <w:tc>
          <w:tcPr>
            <w:tcW w:w="1829" w:type="pct"/>
            <w:tcBorders>
              <w:top w:val="single" w:sz="4" w:space="0" w:color="auto"/>
              <w:left w:val="single" w:sz="4" w:space="0" w:color="auto"/>
              <w:bottom w:val="single" w:sz="4" w:space="0" w:color="auto"/>
              <w:right w:val="single" w:sz="4" w:space="0" w:color="auto"/>
            </w:tcBorders>
            <w:vAlign w:val="center"/>
            <w:hideMark/>
          </w:tcPr>
          <w:p w14:paraId="32822A37" w14:textId="77777777" w:rsidR="005C1F11" w:rsidRDefault="005C1F11">
            <w:pPr>
              <w:jc w:val="center"/>
              <w:rPr>
                <w:b/>
                <w:bCs/>
              </w:rPr>
            </w:pPr>
            <w:r>
              <w:rPr>
                <w:b/>
                <w:bCs/>
              </w:rPr>
              <w:t>Сроки оказания Услуг:</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469A5F24" w14:textId="57EB95AE" w:rsidR="005C1F11" w:rsidRDefault="00F106E4">
            <w:pPr>
              <w:jc w:val="center"/>
            </w:pPr>
            <w:r w:rsidRPr="00F106E4">
              <w:rPr>
                <w:b/>
                <w:bCs/>
              </w:rPr>
              <w:t>с даты заключения Контракта до 31.12.2026 г. включительно</w:t>
            </w:r>
          </w:p>
        </w:tc>
      </w:tr>
      <w:tr w:rsidR="005C1F11" w14:paraId="0752C2A7" w14:textId="77777777" w:rsidTr="005C1F11">
        <w:tc>
          <w:tcPr>
            <w:tcW w:w="175" w:type="pct"/>
            <w:tcBorders>
              <w:top w:val="single" w:sz="4" w:space="0" w:color="auto"/>
              <w:left w:val="single" w:sz="4" w:space="0" w:color="auto"/>
              <w:bottom w:val="single" w:sz="4" w:space="0" w:color="auto"/>
              <w:right w:val="single" w:sz="4" w:space="0" w:color="auto"/>
            </w:tcBorders>
            <w:vAlign w:val="center"/>
            <w:hideMark/>
          </w:tcPr>
          <w:p w14:paraId="6C8A7AFE" w14:textId="77777777" w:rsidR="005C1F11" w:rsidRDefault="005C1F11">
            <w:pPr>
              <w:jc w:val="center"/>
            </w:pPr>
            <w:r>
              <w:t>6</w:t>
            </w:r>
          </w:p>
        </w:tc>
        <w:tc>
          <w:tcPr>
            <w:tcW w:w="1829" w:type="pct"/>
            <w:tcBorders>
              <w:top w:val="single" w:sz="4" w:space="0" w:color="auto"/>
              <w:left w:val="single" w:sz="4" w:space="0" w:color="auto"/>
              <w:bottom w:val="single" w:sz="4" w:space="0" w:color="auto"/>
              <w:right w:val="single" w:sz="4" w:space="0" w:color="auto"/>
            </w:tcBorders>
            <w:vAlign w:val="center"/>
            <w:hideMark/>
          </w:tcPr>
          <w:p w14:paraId="179D4B1A" w14:textId="77777777" w:rsidR="005C1F11" w:rsidRDefault="005C1F11">
            <w:pPr>
              <w:jc w:val="center"/>
              <w:rPr>
                <w:b/>
                <w:bCs/>
              </w:rPr>
            </w:pPr>
            <w:r>
              <w:rPr>
                <w:b/>
                <w:bCs/>
              </w:rPr>
              <w:t>Целевое назначение Услуг:</w:t>
            </w:r>
          </w:p>
        </w:tc>
        <w:tc>
          <w:tcPr>
            <w:tcW w:w="2996" w:type="pct"/>
            <w:gridSpan w:val="3"/>
            <w:tcBorders>
              <w:top w:val="single" w:sz="4" w:space="0" w:color="auto"/>
              <w:left w:val="single" w:sz="4" w:space="0" w:color="auto"/>
              <w:bottom w:val="single" w:sz="4" w:space="0" w:color="auto"/>
              <w:right w:val="single" w:sz="4" w:space="0" w:color="auto"/>
            </w:tcBorders>
            <w:vAlign w:val="center"/>
            <w:hideMark/>
          </w:tcPr>
          <w:p w14:paraId="0856DC6C" w14:textId="77777777" w:rsidR="005C1F11" w:rsidRDefault="005C1F11">
            <w:pPr>
              <w:jc w:val="center"/>
            </w:pPr>
            <w:r>
              <w:t xml:space="preserve">Для служебного пользования </w:t>
            </w:r>
          </w:p>
        </w:tc>
      </w:tr>
    </w:tbl>
    <w:p w14:paraId="5FE0F451" w14:textId="77777777" w:rsidR="00F106E4" w:rsidRDefault="00F106E4" w:rsidP="00691F25">
      <w:pPr>
        <w:pStyle w:val="a7"/>
        <w:spacing w:line="276" w:lineRule="auto"/>
        <w:rPr>
          <w:rFonts w:ascii="Times New Roman" w:eastAsia="Times New Roman" w:hAnsi="Times New Roman" w:cs="Times New Roman"/>
          <w:b/>
          <w:bCs/>
          <w:lang w:eastAsia="ru-RU"/>
        </w:rPr>
      </w:pPr>
    </w:p>
    <w:p w14:paraId="2F5E4AA7" w14:textId="3528CBA5" w:rsidR="005C1F11" w:rsidRDefault="005C1F11" w:rsidP="00F106E4">
      <w:pPr>
        <w:pStyle w:val="a7"/>
        <w:numPr>
          <w:ilvl w:val="0"/>
          <w:numId w:val="40"/>
        </w:num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rPr>
        <w:t>ХАРАКТЕРИСТИКИ ОБЪЕКТА ЗАКУПКИ:</w:t>
      </w:r>
    </w:p>
    <w:p w14:paraId="4F62B0DC" w14:textId="77777777" w:rsidR="005C1F11" w:rsidRDefault="005C1F11" w:rsidP="005C1F11">
      <w:pPr>
        <w:pStyle w:val="a7"/>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2.1. НАИМЕНОВАНИЯ ОБЪЕКТА ЗАКУПКИ (УСЛУГ), КОЛИЧЕСТВО, ЕДИНИЦА ИЗМЕРЕНИЯ И ОКПД2/КТРУ:</w:t>
      </w:r>
    </w:p>
    <w:tbl>
      <w:tblPr>
        <w:tblStyle w:val="a9"/>
        <w:tblW w:w="4977" w:type="pct"/>
        <w:tblLook w:val="04A0" w:firstRow="1" w:lastRow="0" w:firstColumn="1" w:lastColumn="0" w:noHBand="0" w:noVBand="1"/>
      </w:tblPr>
      <w:tblGrid>
        <w:gridCol w:w="646"/>
        <w:gridCol w:w="9131"/>
        <w:gridCol w:w="2835"/>
        <w:gridCol w:w="2125"/>
      </w:tblGrid>
      <w:tr w:rsidR="00691F25" w14:paraId="19C54E41" w14:textId="77777777" w:rsidTr="00691F25">
        <w:tc>
          <w:tcPr>
            <w:tcW w:w="219" w:type="pct"/>
            <w:tcBorders>
              <w:top w:val="single" w:sz="4" w:space="0" w:color="auto"/>
              <w:left w:val="single" w:sz="4" w:space="0" w:color="auto"/>
              <w:bottom w:val="single" w:sz="4" w:space="0" w:color="auto"/>
              <w:right w:val="single" w:sz="4" w:space="0" w:color="auto"/>
            </w:tcBorders>
            <w:vAlign w:val="center"/>
            <w:hideMark/>
          </w:tcPr>
          <w:p w14:paraId="1827D55B" w14:textId="77777777" w:rsidR="00691F25" w:rsidRPr="005C1F11" w:rsidRDefault="00691F25">
            <w:pPr>
              <w:pStyle w:val="a7"/>
              <w:spacing w:line="276" w:lineRule="auto"/>
              <w:ind w:left="0"/>
              <w:jc w:val="center"/>
              <w:rPr>
                <w:rFonts w:ascii="Times New Roman" w:eastAsia="Times New Roman" w:hAnsi="Times New Roman" w:cs="Times New Roman"/>
                <w:b/>
                <w:bCs/>
              </w:rPr>
            </w:pPr>
            <w:r w:rsidRPr="005C1F11">
              <w:rPr>
                <w:rFonts w:ascii="Times New Roman" w:eastAsia="Times New Roman" w:hAnsi="Times New Roman" w:cs="Times New Roman"/>
                <w:b/>
                <w:bCs/>
              </w:rPr>
              <w:t>№ п/п</w:t>
            </w:r>
          </w:p>
        </w:tc>
        <w:tc>
          <w:tcPr>
            <w:tcW w:w="3098" w:type="pct"/>
            <w:tcBorders>
              <w:top w:val="single" w:sz="4" w:space="0" w:color="auto"/>
              <w:left w:val="single" w:sz="4" w:space="0" w:color="auto"/>
              <w:bottom w:val="single" w:sz="4" w:space="0" w:color="auto"/>
              <w:right w:val="single" w:sz="4" w:space="0" w:color="auto"/>
            </w:tcBorders>
            <w:vAlign w:val="center"/>
            <w:hideMark/>
          </w:tcPr>
          <w:p w14:paraId="4B30D5BB" w14:textId="77777777" w:rsidR="00691F25" w:rsidRPr="005C1F11" w:rsidRDefault="00691F25">
            <w:pPr>
              <w:pStyle w:val="a7"/>
              <w:spacing w:line="276" w:lineRule="auto"/>
              <w:ind w:left="0"/>
              <w:jc w:val="center"/>
              <w:rPr>
                <w:rFonts w:ascii="Times New Roman" w:eastAsia="Times New Roman" w:hAnsi="Times New Roman" w:cs="Times New Roman"/>
                <w:b/>
                <w:bCs/>
              </w:rPr>
            </w:pPr>
            <w:r w:rsidRPr="005C1F11">
              <w:rPr>
                <w:rFonts w:ascii="Times New Roman" w:eastAsia="Times New Roman" w:hAnsi="Times New Roman" w:cs="Times New Roman"/>
                <w:b/>
                <w:bCs/>
              </w:rPr>
              <w:t>Наименование объекта закупки</w:t>
            </w:r>
          </w:p>
        </w:tc>
        <w:tc>
          <w:tcPr>
            <w:tcW w:w="962" w:type="pct"/>
            <w:tcBorders>
              <w:top w:val="single" w:sz="4" w:space="0" w:color="auto"/>
              <w:left w:val="single" w:sz="4" w:space="0" w:color="auto"/>
              <w:bottom w:val="single" w:sz="4" w:space="0" w:color="auto"/>
              <w:right w:val="single" w:sz="4" w:space="0" w:color="auto"/>
            </w:tcBorders>
            <w:vAlign w:val="center"/>
            <w:hideMark/>
          </w:tcPr>
          <w:p w14:paraId="0BA47E62" w14:textId="77777777" w:rsidR="00691F25" w:rsidRPr="005C1F11" w:rsidRDefault="00691F25">
            <w:pPr>
              <w:pStyle w:val="a7"/>
              <w:spacing w:line="276" w:lineRule="auto"/>
              <w:ind w:left="0"/>
              <w:jc w:val="center"/>
              <w:rPr>
                <w:rFonts w:ascii="Times New Roman" w:eastAsia="Times New Roman" w:hAnsi="Times New Roman" w:cs="Times New Roman"/>
                <w:b/>
                <w:bCs/>
              </w:rPr>
            </w:pPr>
            <w:r w:rsidRPr="005C1F11">
              <w:rPr>
                <w:rFonts w:ascii="Times New Roman" w:eastAsia="Times New Roman" w:hAnsi="Times New Roman" w:cs="Times New Roman"/>
                <w:b/>
                <w:bCs/>
              </w:rPr>
              <w:t>Единица измерения</w:t>
            </w:r>
          </w:p>
        </w:tc>
        <w:tc>
          <w:tcPr>
            <w:tcW w:w="721" w:type="pct"/>
            <w:tcBorders>
              <w:top w:val="single" w:sz="4" w:space="0" w:color="auto"/>
              <w:left w:val="single" w:sz="4" w:space="0" w:color="auto"/>
              <w:bottom w:val="single" w:sz="4" w:space="0" w:color="auto"/>
              <w:right w:val="single" w:sz="4" w:space="0" w:color="auto"/>
            </w:tcBorders>
            <w:vAlign w:val="center"/>
            <w:hideMark/>
          </w:tcPr>
          <w:p w14:paraId="40911AFE" w14:textId="77777777" w:rsidR="00691F25" w:rsidRPr="005C1F11" w:rsidRDefault="00691F25">
            <w:pPr>
              <w:pStyle w:val="a7"/>
              <w:spacing w:line="276" w:lineRule="auto"/>
              <w:ind w:left="0"/>
              <w:jc w:val="center"/>
              <w:rPr>
                <w:rFonts w:ascii="Times New Roman" w:eastAsia="Times New Roman" w:hAnsi="Times New Roman" w:cs="Times New Roman"/>
                <w:b/>
                <w:bCs/>
              </w:rPr>
            </w:pPr>
            <w:r w:rsidRPr="005C1F11">
              <w:rPr>
                <w:rFonts w:ascii="Times New Roman" w:eastAsia="Times New Roman" w:hAnsi="Times New Roman" w:cs="Times New Roman"/>
                <w:b/>
                <w:bCs/>
              </w:rPr>
              <w:t>ОКПД2/КТРУ</w:t>
            </w:r>
          </w:p>
        </w:tc>
      </w:tr>
      <w:tr w:rsidR="00691F25" w14:paraId="30468BCB" w14:textId="77777777" w:rsidTr="00691F25">
        <w:tc>
          <w:tcPr>
            <w:tcW w:w="219" w:type="pct"/>
            <w:tcBorders>
              <w:top w:val="single" w:sz="4" w:space="0" w:color="auto"/>
              <w:left w:val="single" w:sz="4" w:space="0" w:color="auto"/>
              <w:bottom w:val="single" w:sz="4" w:space="0" w:color="auto"/>
              <w:right w:val="single" w:sz="4" w:space="0" w:color="auto"/>
            </w:tcBorders>
            <w:vAlign w:val="center"/>
            <w:hideMark/>
          </w:tcPr>
          <w:p w14:paraId="4157CE22" w14:textId="77777777" w:rsidR="00691F25" w:rsidRPr="005C1F11" w:rsidRDefault="00691F25" w:rsidP="00691F25">
            <w:pPr>
              <w:pStyle w:val="a7"/>
              <w:spacing w:line="276" w:lineRule="auto"/>
              <w:ind w:left="0"/>
              <w:jc w:val="center"/>
              <w:rPr>
                <w:rFonts w:ascii="Times New Roman" w:eastAsia="Times New Roman" w:hAnsi="Times New Roman" w:cs="Times New Roman"/>
              </w:rPr>
            </w:pPr>
            <w:r w:rsidRPr="005C1F11">
              <w:rPr>
                <w:rFonts w:ascii="Times New Roman" w:eastAsia="Times New Roman" w:hAnsi="Times New Roman" w:cs="Times New Roman"/>
              </w:rPr>
              <w:t>1</w:t>
            </w:r>
          </w:p>
        </w:tc>
        <w:tc>
          <w:tcPr>
            <w:tcW w:w="3098" w:type="pct"/>
            <w:tcBorders>
              <w:top w:val="single" w:sz="4" w:space="0" w:color="auto"/>
              <w:left w:val="single" w:sz="4" w:space="0" w:color="auto"/>
              <w:bottom w:val="single" w:sz="4" w:space="0" w:color="auto"/>
              <w:right w:val="single" w:sz="4" w:space="0" w:color="auto"/>
            </w:tcBorders>
            <w:hideMark/>
          </w:tcPr>
          <w:p w14:paraId="6CBFBAA7" w14:textId="28A0B0AC" w:rsidR="00691F25" w:rsidRPr="005C1F11" w:rsidRDefault="00691F25" w:rsidP="00691F25">
            <w:pPr>
              <w:pStyle w:val="a7"/>
              <w:spacing w:line="276" w:lineRule="auto"/>
              <w:ind w:left="0"/>
              <w:jc w:val="center"/>
              <w:rPr>
                <w:rFonts w:ascii="Times New Roman" w:eastAsia="Times New Roman" w:hAnsi="Times New Roman" w:cs="Times New Roman"/>
              </w:rPr>
            </w:pPr>
            <w:r w:rsidRPr="00691F25">
              <w:rPr>
                <w:rFonts w:ascii="Times New Roman" w:hAnsi="Times New Roman" w:cs="Times New Roman"/>
              </w:rPr>
              <w:t xml:space="preserve">Услуги предрейсового медицинского осмотра водителей </w:t>
            </w:r>
          </w:p>
        </w:tc>
        <w:tc>
          <w:tcPr>
            <w:tcW w:w="962" w:type="pct"/>
            <w:tcBorders>
              <w:top w:val="single" w:sz="4" w:space="0" w:color="auto"/>
              <w:left w:val="nil"/>
              <w:bottom w:val="single" w:sz="4" w:space="0" w:color="auto"/>
              <w:right w:val="single" w:sz="4" w:space="0" w:color="auto"/>
            </w:tcBorders>
            <w:vAlign w:val="center"/>
            <w:hideMark/>
          </w:tcPr>
          <w:p w14:paraId="4F872E4F" w14:textId="31B71139" w:rsidR="00691F25" w:rsidRPr="00691F25" w:rsidRDefault="00691F25" w:rsidP="00691F25">
            <w:pPr>
              <w:pStyle w:val="a7"/>
              <w:spacing w:line="276" w:lineRule="auto"/>
              <w:ind w:left="0"/>
              <w:jc w:val="center"/>
              <w:rPr>
                <w:rFonts w:ascii="Times New Roman" w:eastAsia="Times New Roman" w:hAnsi="Times New Roman" w:cs="Times New Roman"/>
              </w:rPr>
            </w:pPr>
            <w:r w:rsidRPr="00691F25">
              <w:rPr>
                <w:rFonts w:ascii="Times New Roman" w:eastAsia="Calibri" w:hAnsi="Times New Roman" w:cs="Times New Roman"/>
                <w:sz w:val="20"/>
                <w:szCs w:val="20"/>
              </w:rPr>
              <w:t>Штука</w:t>
            </w:r>
          </w:p>
        </w:tc>
        <w:tc>
          <w:tcPr>
            <w:tcW w:w="721" w:type="pct"/>
            <w:tcBorders>
              <w:top w:val="single" w:sz="4" w:space="0" w:color="auto"/>
              <w:left w:val="single" w:sz="4" w:space="0" w:color="auto"/>
              <w:bottom w:val="single" w:sz="4" w:space="0" w:color="auto"/>
              <w:right w:val="single" w:sz="4" w:space="0" w:color="auto"/>
            </w:tcBorders>
            <w:vAlign w:val="center"/>
            <w:hideMark/>
          </w:tcPr>
          <w:p w14:paraId="10087A3F" w14:textId="3ABE7C71" w:rsidR="00691F25" w:rsidRPr="005C1F11" w:rsidRDefault="00691F25" w:rsidP="00691F25">
            <w:pPr>
              <w:pStyle w:val="a7"/>
              <w:spacing w:line="276" w:lineRule="auto"/>
              <w:ind w:left="0"/>
              <w:jc w:val="center"/>
              <w:rPr>
                <w:rFonts w:ascii="Times New Roman" w:eastAsia="Times New Roman" w:hAnsi="Times New Roman" w:cs="Times New Roman"/>
              </w:rPr>
            </w:pPr>
            <w:r w:rsidRPr="00691F25">
              <w:rPr>
                <w:rFonts w:ascii="Times New Roman" w:eastAsia="Times New Roman" w:hAnsi="Times New Roman" w:cs="Times New Roman"/>
                <w:lang w:val="en-US"/>
              </w:rPr>
              <w:t>86.21.10.120</w:t>
            </w:r>
          </w:p>
        </w:tc>
      </w:tr>
    </w:tbl>
    <w:p w14:paraId="1D6DBA79" w14:textId="77777777" w:rsidR="005C1F11" w:rsidRDefault="005C1F11" w:rsidP="005C1F11">
      <w:pPr>
        <w:pStyle w:val="a7"/>
        <w:jc w:val="center"/>
        <w:rPr>
          <w:rFonts w:ascii="Times New Roman" w:eastAsia="Times New Roman" w:hAnsi="Times New Roman" w:cs="Times New Roman"/>
          <w:b/>
          <w:bCs/>
          <w:lang w:eastAsia="ru-RU"/>
        </w:rPr>
      </w:pPr>
    </w:p>
    <w:p w14:paraId="39AFD747" w14:textId="77777777" w:rsidR="00691F25" w:rsidRPr="00EF7BD1" w:rsidRDefault="00691F25" w:rsidP="00691F25">
      <w:pPr>
        <w:tabs>
          <w:tab w:val="left" w:pos="1170"/>
          <w:tab w:val="left" w:pos="1620"/>
          <w:tab w:val="left" w:pos="7380"/>
        </w:tabs>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zh-CN"/>
        </w:rPr>
      </w:pPr>
      <w:r w:rsidRPr="00EF7BD1">
        <w:rPr>
          <w:rFonts w:ascii="Times New Roman" w:eastAsia="Times New Roman" w:hAnsi="Times New Roman" w:cs="Times New Roman"/>
          <w:b/>
          <w:bCs/>
          <w:kern w:val="3"/>
          <w:sz w:val="24"/>
          <w:szCs w:val="24"/>
          <w:lang w:eastAsia="zh-CN"/>
        </w:rPr>
        <w:t>1. Требование к характеристикам оказываемых услуг:</w:t>
      </w:r>
    </w:p>
    <w:p w14:paraId="29E292CA" w14:textId="77777777" w:rsidR="00691F25" w:rsidRPr="00EF7BD1" w:rsidRDefault="00691F25" w:rsidP="00691F25">
      <w:pPr>
        <w:tabs>
          <w:tab w:val="left" w:pos="1170"/>
          <w:tab w:val="left" w:pos="1620"/>
          <w:tab w:val="left" w:pos="7380"/>
        </w:tabs>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p>
    <w:p w14:paraId="74261A9C" w14:textId="0CD52FDC" w:rsidR="00691F25" w:rsidRPr="00EF7BD1" w:rsidRDefault="00691F25" w:rsidP="00691F25">
      <w:pPr>
        <w:tabs>
          <w:tab w:val="left" w:pos="1170"/>
          <w:tab w:val="left" w:pos="1620"/>
          <w:tab w:val="left" w:pos="7380"/>
        </w:tabs>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Оказание услуг по проведению предрейсового/</w:t>
      </w:r>
      <w:proofErr w:type="spellStart"/>
      <w:r w:rsidRPr="00EF7BD1">
        <w:rPr>
          <w:rFonts w:ascii="Times New Roman" w:eastAsia="Times New Roman" w:hAnsi="Times New Roman" w:cs="Times New Roman"/>
          <w:kern w:val="3"/>
          <w:sz w:val="24"/>
          <w:szCs w:val="24"/>
          <w:lang w:eastAsia="zh-CN"/>
        </w:rPr>
        <w:t>предсменного</w:t>
      </w:r>
      <w:proofErr w:type="spellEnd"/>
      <w:r w:rsidRPr="00EF7BD1">
        <w:rPr>
          <w:rFonts w:ascii="Times New Roman" w:eastAsia="Times New Roman" w:hAnsi="Times New Roman" w:cs="Times New Roman"/>
          <w:kern w:val="3"/>
          <w:sz w:val="24"/>
          <w:szCs w:val="24"/>
          <w:lang w:eastAsia="zh-CN"/>
        </w:rPr>
        <w:t xml:space="preserve"> медицинского осмотра водителей должны осуществляться в соответствии с требованиями п.1 ст.23 Федерального закона от 10.12.1995 № 196-ФЗ «О безопасности дорожного движения».</w:t>
      </w:r>
    </w:p>
    <w:p w14:paraId="74D7BA98" w14:textId="77777777" w:rsidR="00691F25" w:rsidRPr="00EF7BD1" w:rsidRDefault="00691F25" w:rsidP="00691F25">
      <w:pPr>
        <w:tabs>
          <w:tab w:val="left" w:pos="1170"/>
          <w:tab w:val="left" w:pos="1620"/>
          <w:tab w:val="left" w:pos="7380"/>
        </w:tabs>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rPr>
      </w:pPr>
    </w:p>
    <w:p w14:paraId="131E5707" w14:textId="77777777" w:rsidR="00691F25" w:rsidRPr="00EF7BD1" w:rsidRDefault="00691F25" w:rsidP="00691F25">
      <w:pPr>
        <w:tabs>
          <w:tab w:val="left" w:pos="1170"/>
          <w:tab w:val="left" w:pos="1620"/>
          <w:tab w:val="left" w:pos="7380"/>
        </w:tabs>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zh-CN"/>
        </w:rPr>
      </w:pPr>
      <w:r w:rsidRPr="00EF7BD1">
        <w:rPr>
          <w:rFonts w:ascii="Times New Roman" w:eastAsia="Times New Roman" w:hAnsi="Times New Roman" w:cs="Times New Roman"/>
          <w:b/>
          <w:bCs/>
          <w:kern w:val="3"/>
          <w:sz w:val="24"/>
          <w:szCs w:val="24"/>
          <w:lang w:eastAsia="zh-CN"/>
        </w:rPr>
        <w:t>2. Требования к проведению медосмотров</w:t>
      </w:r>
    </w:p>
    <w:p w14:paraId="0DFD5A1F" w14:textId="21AB280F" w:rsidR="00691F25" w:rsidRPr="00EF7BD1" w:rsidRDefault="00691F25" w:rsidP="00691F25">
      <w:pPr>
        <w:tabs>
          <w:tab w:val="left" w:pos="1170"/>
          <w:tab w:val="left" w:pos="1620"/>
          <w:tab w:val="left" w:pos="7380"/>
        </w:tabs>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Предрейсовые медосмотры включает проведение медицинским персоналом Исполнителя следующих мероприятий:</w:t>
      </w:r>
    </w:p>
    <w:p w14:paraId="4B77220A" w14:textId="77777777" w:rsidR="00691F25" w:rsidRPr="00EF7BD1" w:rsidRDefault="00691F25" w:rsidP="00691F25">
      <w:pPr>
        <w:widowControl w:val="0"/>
        <w:numPr>
          <w:ilvl w:val="0"/>
          <w:numId w:val="43"/>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сбор анамнеза;</w:t>
      </w:r>
    </w:p>
    <w:p w14:paraId="3461BE1D" w14:textId="77777777" w:rsidR="00691F25" w:rsidRPr="00EF7BD1" w:rsidRDefault="00691F25" w:rsidP="00691F25">
      <w:pPr>
        <w:widowControl w:val="0"/>
        <w:numPr>
          <w:ilvl w:val="0"/>
          <w:numId w:val="43"/>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определение артериального давления и пульса;</w:t>
      </w:r>
    </w:p>
    <w:p w14:paraId="24C72844" w14:textId="77777777" w:rsidR="00691F25" w:rsidRPr="00EF7BD1" w:rsidRDefault="00691F25" w:rsidP="00691F25">
      <w:pPr>
        <w:widowControl w:val="0"/>
        <w:numPr>
          <w:ilvl w:val="0"/>
          <w:numId w:val="43"/>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lastRenderedPageBreak/>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0760885B" w14:textId="77777777" w:rsidR="00691F25" w:rsidRPr="00EF7BD1" w:rsidRDefault="00691F25" w:rsidP="00691F25">
      <w:pPr>
        <w:widowControl w:val="0"/>
        <w:numPr>
          <w:ilvl w:val="0"/>
          <w:numId w:val="43"/>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наличии показаний проведение любых других разрешенных медицинских исследований, необходимых для решения вопроса о допуске водителя к управлению автотранспортным средством.</w:t>
      </w:r>
    </w:p>
    <w:p w14:paraId="1D5BC1C2" w14:textId="77777777" w:rsidR="00691F25" w:rsidRPr="00EF7BD1" w:rsidRDefault="00691F25" w:rsidP="00691F25">
      <w:pPr>
        <w:tabs>
          <w:tab w:val="left" w:pos="1170"/>
          <w:tab w:val="left" w:pos="1620"/>
          <w:tab w:val="left" w:pos="7380"/>
        </w:tabs>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решении о допуске водителей автотранспортных средств к управлению транспортным средством медицинский работник, проводящий осмотр, учитывает принадлежность водителей к одной из групп риска, стаж работы в профессии, условия работы и характер производственных факторов.</w:t>
      </w:r>
    </w:p>
    <w:p w14:paraId="6424F9E1" w14:textId="77777777" w:rsidR="00691F25" w:rsidRPr="00EF7BD1" w:rsidRDefault="00691F25" w:rsidP="00691F25">
      <w:pPr>
        <w:tabs>
          <w:tab w:val="left" w:pos="1170"/>
          <w:tab w:val="left" w:pos="1620"/>
          <w:tab w:val="left" w:pos="7380"/>
        </w:tabs>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Водители автотранспортных средств не допускаются к управлению транспортным средством в следующих случаях:</w:t>
      </w:r>
    </w:p>
    <w:p w14:paraId="799314BC" w14:textId="77777777" w:rsidR="00691F25" w:rsidRPr="00EF7BD1" w:rsidRDefault="00691F25" w:rsidP="00691F25">
      <w:pPr>
        <w:widowControl w:val="0"/>
        <w:numPr>
          <w:ilvl w:val="0"/>
          <w:numId w:val="44"/>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выявлении признаков временной нетрудоспособности;</w:t>
      </w:r>
    </w:p>
    <w:p w14:paraId="1A8F74FF" w14:textId="77777777" w:rsidR="00691F25" w:rsidRPr="00EF7BD1" w:rsidRDefault="00691F25" w:rsidP="00691F25">
      <w:pPr>
        <w:widowControl w:val="0"/>
        <w:numPr>
          <w:ilvl w:val="0"/>
          <w:numId w:val="44"/>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положительной пробе на алкоголь;</w:t>
      </w:r>
    </w:p>
    <w:p w14:paraId="0C88287E" w14:textId="77777777" w:rsidR="00691F25" w:rsidRPr="00EF7BD1" w:rsidRDefault="00691F25" w:rsidP="00691F25">
      <w:pPr>
        <w:widowControl w:val="0"/>
        <w:numPr>
          <w:ilvl w:val="0"/>
          <w:numId w:val="44"/>
        </w:numPr>
        <w:tabs>
          <w:tab w:val="left" w:pos="1890"/>
          <w:tab w:val="left" w:pos="2340"/>
          <w:tab w:val="left" w:pos="8100"/>
        </w:tabs>
        <w:suppressAutoHyphens/>
        <w:autoSpaceDN w:val="0"/>
        <w:spacing w:after="0" w:line="240" w:lineRule="auto"/>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выявлении признаков воздействия наркотических веществ, лекарственных средств или иных веществ, отрицательно влияющих на работоспособность водителя.</w:t>
      </w:r>
    </w:p>
    <w:p w14:paraId="5E8612AF" w14:textId="77777777" w:rsidR="00691F25" w:rsidRDefault="00691F25" w:rsidP="00691F25">
      <w:pPr>
        <w:tabs>
          <w:tab w:val="left" w:pos="1170"/>
          <w:tab w:val="left" w:pos="1620"/>
          <w:tab w:val="left" w:pos="7380"/>
        </w:tabs>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При допуске водителя автотранспортного средства к управлению автотранспортным средством медицинский работник, проводивший осмотр, должен проставить в путевом листе соответствующий штамп с указанием даты и времени (часы, минуты) прохождения медосмотра, фамилия, инициалы и подпись медицинского работника, проводившего обследование. Медицинский работник, проводивший осмотр, производит соответствующую запись в журнале регистрации медицинских осмотров.</w:t>
      </w:r>
    </w:p>
    <w:p w14:paraId="5887A428" w14:textId="77777777" w:rsidR="00691F25" w:rsidRPr="00EF7BD1" w:rsidRDefault="00691F25" w:rsidP="00691F25">
      <w:pPr>
        <w:tabs>
          <w:tab w:val="left" w:pos="1170"/>
          <w:tab w:val="left" w:pos="1620"/>
          <w:tab w:val="left" w:pos="7380"/>
        </w:tabs>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zh-CN"/>
        </w:rPr>
      </w:pPr>
    </w:p>
    <w:p w14:paraId="66B1718A" w14:textId="77777777" w:rsidR="00691F25" w:rsidRPr="00EF7BD1" w:rsidRDefault="00691F25" w:rsidP="00691F25">
      <w:pPr>
        <w:tabs>
          <w:tab w:val="left" w:pos="1170"/>
          <w:tab w:val="left" w:pos="1620"/>
          <w:tab w:val="left" w:pos="7380"/>
        </w:tabs>
        <w:suppressAutoHyphens/>
        <w:autoSpaceDN w:val="0"/>
        <w:spacing w:after="0" w:line="240" w:lineRule="auto"/>
        <w:ind w:firstLine="709"/>
        <w:jc w:val="center"/>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b/>
          <w:bCs/>
          <w:kern w:val="3"/>
          <w:sz w:val="24"/>
          <w:szCs w:val="24"/>
          <w:lang w:eastAsia="zh-CN"/>
        </w:rPr>
        <w:t>3. Требования к качеству и техническим характеристикам оказываемых услуг, требование к их безопасности</w:t>
      </w:r>
    </w:p>
    <w:p w14:paraId="405DA143" w14:textId="4312EA2D" w:rsidR="00691F25" w:rsidRPr="00EF7BD1" w:rsidRDefault="00691F25" w:rsidP="00691F25">
      <w:pPr>
        <w:tabs>
          <w:tab w:val="left" w:pos="1170"/>
          <w:tab w:val="left" w:pos="1620"/>
          <w:tab w:val="left" w:pos="7380"/>
        </w:tabs>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rPr>
      </w:pPr>
      <w:r w:rsidRPr="00EF7BD1">
        <w:rPr>
          <w:rFonts w:ascii="Times New Roman" w:eastAsia="Times New Roman" w:hAnsi="Times New Roman" w:cs="Times New Roman"/>
          <w:kern w:val="3"/>
          <w:sz w:val="24"/>
          <w:szCs w:val="24"/>
          <w:lang w:eastAsia="zh-CN"/>
        </w:rPr>
        <w:t xml:space="preserve">Организация, оказывающая данный вид услуг, должна иметь действующую лицензию на осуществление медицинской деятельности, выданной в соответствии с Федеральным законом от 04.05.2011 г. № 99 ФЗ ''О лицензировании отдельных видов деятельности'' с включением следующих видов выполняемых работ/оказываемых услуг: услуги по медицинским осмотрам (предрейсовым, послерейсовым) с местом осуществления лицензированного вида деятельности на территории </w:t>
      </w:r>
      <w:r w:rsidR="00015ABB">
        <w:rPr>
          <w:rFonts w:ascii="Times New Roman" w:eastAsia="Times New Roman" w:hAnsi="Times New Roman" w:cs="Times New Roman"/>
          <w:kern w:val="3"/>
          <w:sz w:val="24"/>
          <w:szCs w:val="24"/>
          <w:lang w:eastAsia="zh-CN"/>
        </w:rPr>
        <w:t>Республики Саха (Якутия)</w:t>
      </w:r>
      <w:r w:rsidR="00123714">
        <w:rPr>
          <w:rFonts w:ascii="Times New Roman" w:eastAsia="Times New Roman" w:hAnsi="Times New Roman" w:cs="Times New Roman"/>
          <w:kern w:val="3"/>
          <w:sz w:val="24"/>
          <w:szCs w:val="24"/>
          <w:lang w:eastAsia="zh-CN"/>
        </w:rPr>
        <w:t>, Хангаласский улус, г. Покровск.</w:t>
      </w:r>
    </w:p>
    <w:p w14:paraId="4C25CAB2" w14:textId="77777777" w:rsidR="00977CC8" w:rsidRPr="00977CC8" w:rsidRDefault="00977CC8" w:rsidP="00977CC8">
      <w:pPr>
        <w:widowControl w:val="0"/>
        <w:suppressAutoHyphens/>
        <w:spacing w:after="0" w:line="240" w:lineRule="auto"/>
        <w:ind w:firstLine="709"/>
        <w:jc w:val="both"/>
        <w:rPr>
          <w:rFonts w:ascii="Times New Roman" w:eastAsia="Times New Roman" w:hAnsi="Times New Roman" w:cs="Times New Roman"/>
          <w:i/>
          <w:sz w:val="24"/>
          <w:szCs w:val="24"/>
          <w:lang w:eastAsia="ar-SA"/>
        </w:rPr>
      </w:pPr>
    </w:p>
    <w:p w14:paraId="0177FD89" w14:textId="77777777" w:rsidR="00B65835" w:rsidRPr="00303859" w:rsidRDefault="00B65835" w:rsidP="00B65835">
      <w:pPr>
        <w:spacing w:after="0" w:line="240" w:lineRule="auto"/>
        <w:jc w:val="center"/>
        <w:rPr>
          <w:rFonts w:ascii="Times New Roman" w:eastAsia="Times New Roman" w:hAnsi="Times New Roman" w:cs="Times New Roman"/>
          <w:b/>
          <w:bCs/>
          <w:lang w:eastAsia="ru-RU"/>
        </w:rPr>
      </w:pPr>
    </w:p>
    <w:tbl>
      <w:tblPr>
        <w:tblW w:w="5000" w:type="pct"/>
        <w:tblLook w:val="04A0" w:firstRow="1" w:lastRow="0" w:firstColumn="1" w:lastColumn="0" w:noHBand="0" w:noVBand="1"/>
      </w:tblPr>
      <w:tblGrid>
        <w:gridCol w:w="7514"/>
        <w:gridCol w:w="7301"/>
      </w:tblGrid>
      <w:tr w:rsidR="00B65835" w:rsidRPr="00303859" w14:paraId="2F77CD61" w14:textId="77777777" w:rsidTr="005F7154">
        <w:trPr>
          <w:trHeight w:val="1"/>
        </w:trPr>
        <w:tc>
          <w:tcPr>
            <w:tcW w:w="2536" w:type="pct"/>
            <w:shd w:val="clear" w:color="auto" w:fill="FFFFFF"/>
            <w:vAlign w:val="center"/>
          </w:tcPr>
          <w:p w14:paraId="734626A4"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303859">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545526B"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ИСПОЛНИТЕЛЬ</w:t>
            </w:r>
          </w:p>
        </w:tc>
      </w:tr>
      <w:tr w:rsidR="00B65835" w:rsidRPr="00303859" w14:paraId="5334562A" w14:textId="77777777" w:rsidTr="005F7154">
        <w:trPr>
          <w:trHeight w:val="1"/>
        </w:trPr>
        <w:tc>
          <w:tcPr>
            <w:tcW w:w="2536" w:type="pct"/>
            <w:shd w:val="clear" w:color="auto" w:fill="FFFFFF"/>
            <w:vAlign w:val="center"/>
          </w:tcPr>
          <w:p w14:paraId="220EDB68" w14:textId="77777777" w:rsidR="00B65835" w:rsidRPr="00303859" w:rsidRDefault="00B65835" w:rsidP="005F7154">
            <w:pPr>
              <w:suppressAutoHyphens/>
              <w:spacing w:after="0" w:line="240" w:lineRule="auto"/>
              <w:jc w:val="center"/>
              <w:rPr>
                <w:rFonts w:ascii="Times New Roman" w:eastAsia="Times New Roman" w:hAnsi="Times New Roman" w:cs="Times New Roman"/>
                <w:b/>
                <w:color w:val="000000"/>
                <w:lang w:eastAsia="ar-SA"/>
              </w:rPr>
            </w:pPr>
            <w:r w:rsidRPr="00303859">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F03DE1A" w14:textId="77777777" w:rsidR="00B65835" w:rsidRPr="00303859" w:rsidRDefault="00B65835" w:rsidP="005F7154">
            <w:pPr>
              <w:suppressAutoHyphens/>
              <w:spacing w:after="0" w:line="240" w:lineRule="auto"/>
              <w:jc w:val="center"/>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426C6390"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Cs/>
                <w:lang w:eastAsia="ru-RU"/>
              </w:rPr>
            </w:pPr>
            <w:r w:rsidRPr="00303859">
              <w:rPr>
                <w:rFonts w:ascii="Times New Roman CYR" w:eastAsia="Times New Roman" w:hAnsi="Times New Roman CYR" w:cs="Times New Roman CYR"/>
                <w:bCs/>
                <w:lang w:eastAsia="ru-RU"/>
              </w:rPr>
              <w:t>(Наименование)</w:t>
            </w:r>
          </w:p>
        </w:tc>
      </w:tr>
      <w:tr w:rsidR="00B65835" w:rsidRPr="00303859" w14:paraId="18195ED0" w14:textId="77777777" w:rsidTr="005F7154">
        <w:trPr>
          <w:trHeight w:val="1"/>
        </w:trPr>
        <w:tc>
          <w:tcPr>
            <w:tcW w:w="2536" w:type="pct"/>
            <w:shd w:val="clear" w:color="auto" w:fill="FFFFFF"/>
            <w:vAlign w:val="center"/>
          </w:tcPr>
          <w:p w14:paraId="19DA74B5"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6CBC095C"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04C004D0" w14:textId="77777777" w:rsidR="00B65835" w:rsidRPr="00303859" w:rsidRDefault="00B65835" w:rsidP="005F7154">
            <w:pPr>
              <w:suppressAutoHyphens/>
              <w:spacing w:after="0" w:line="240" w:lineRule="auto"/>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Директор</w:t>
            </w:r>
          </w:p>
          <w:p w14:paraId="558552BD"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76C3F8D2"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А.А. Семенов/</w:t>
            </w:r>
          </w:p>
          <w:p w14:paraId="572D7A29" w14:textId="77777777" w:rsidR="00B65835" w:rsidRPr="00303859" w:rsidRDefault="00B65835" w:rsidP="005F7154">
            <w:pPr>
              <w:tabs>
                <w:tab w:val="left" w:pos="4144"/>
              </w:tabs>
              <w:spacing w:after="0" w:line="240" w:lineRule="auto"/>
              <w:rPr>
                <w:rFonts w:ascii="Times New Roman" w:eastAsia="Times New Roman" w:hAnsi="Times New Roman" w:cs="Times New Roman"/>
                <w:iCs/>
                <w:lang w:eastAsia="ru-RU"/>
              </w:rPr>
            </w:pPr>
            <w:r w:rsidRPr="00303859">
              <w:rPr>
                <w:rFonts w:ascii="Times New Roman" w:eastAsia="Calibri" w:hAnsi="Times New Roman" w:cs="Times New Roman"/>
                <w:iCs/>
              </w:rPr>
              <w:t xml:space="preserve">М.П. </w:t>
            </w:r>
            <w:r>
              <w:rPr>
                <w:rFonts w:ascii="Times New Roman" w:eastAsia="Calibri" w:hAnsi="Times New Roman" w:cs="Times New Roman"/>
                <w:iCs/>
              </w:rPr>
              <w:t>/ Подписано ЭЦП</w:t>
            </w:r>
          </w:p>
        </w:tc>
        <w:tc>
          <w:tcPr>
            <w:tcW w:w="2464" w:type="pct"/>
            <w:shd w:val="clear" w:color="auto" w:fill="FFFFFF"/>
            <w:vAlign w:val="center"/>
          </w:tcPr>
          <w:p w14:paraId="06B46A10" w14:textId="77777777" w:rsidR="00B65835" w:rsidRPr="00303859" w:rsidRDefault="00B65835" w:rsidP="005F7154">
            <w:pPr>
              <w:spacing w:after="0" w:line="240" w:lineRule="auto"/>
              <w:rPr>
                <w:rFonts w:ascii="Times New Roman" w:eastAsia="Calibri" w:hAnsi="Times New Roman" w:cs="Times New Roman"/>
              </w:rPr>
            </w:pPr>
          </w:p>
          <w:p w14:paraId="5255A241" w14:textId="77777777" w:rsidR="00B65835" w:rsidRPr="00303859" w:rsidRDefault="00B65835" w:rsidP="005F7154">
            <w:pPr>
              <w:spacing w:after="0" w:line="240" w:lineRule="auto"/>
              <w:rPr>
                <w:rFonts w:ascii="Times New Roman" w:eastAsia="Calibri" w:hAnsi="Times New Roman" w:cs="Times New Roman"/>
              </w:rPr>
            </w:pPr>
          </w:p>
          <w:p w14:paraId="3A3E8B87"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(должность)</w:t>
            </w:r>
          </w:p>
          <w:p w14:paraId="0C7B93CF" w14:textId="77777777" w:rsidR="00B65835" w:rsidRPr="00303859" w:rsidRDefault="00B65835" w:rsidP="005F7154">
            <w:pPr>
              <w:spacing w:after="0" w:line="240" w:lineRule="auto"/>
              <w:rPr>
                <w:rFonts w:ascii="Times New Roman" w:eastAsia="Calibri" w:hAnsi="Times New Roman" w:cs="Times New Roman"/>
              </w:rPr>
            </w:pPr>
          </w:p>
          <w:p w14:paraId="7BE236E6"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___________/</w:t>
            </w:r>
          </w:p>
          <w:p w14:paraId="3061196E"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
                <w:lang w:eastAsia="ru-RU"/>
              </w:rPr>
            </w:pPr>
            <w:r w:rsidRPr="00303859">
              <w:rPr>
                <w:rFonts w:ascii="Times New Roman" w:eastAsia="Calibri" w:hAnsi="Times New Roman" w:cs="Times New Roman"/>
                <w:iCs/>
              </w:rPr>
              <w:t>М.П.</w:t>
            </w:r>
            <w:r>
              <w:rPr>
                <w:rFonts w:ascii="Times New Roman" w:eastAsia="Calibri" w:hAnsi="Times New Roman" w:cs="Times New Roman"/>
                <w:iCs/>
              </w:rPr>
              <w:t xml:space="preserve"> / Подписано ЭЦП</w:t>
            </w:r>
          </w:p>
        </w:tc>
      </w:tr>
    </w:tbl>
    <w:p w14:paraId="43CA4690" w14:textId="77777777" w:rsidR="003C4E04" w:rsidRPr="003C4E04" w:rsidRDefault="003C4E04" w:rsidP="003C4E04">
      <w:pPr>
        <w:spacing w:after="0"/>
        <w:jc w:val="center"/>
        <w:rPr>
          <w:rFonts w:ascii="Times New Roman" w:eastAsia="Times New Roman" w:hAnsi="Times New Roman" w:cs="Times New Roman"/>
          <w:b/>
          <w:bCs/>
          <w:lang w:eastAsia="ru-RU"/>
        </w:rPr>
      </w:pPr>
    </w:p>
    <w:p w14:paraId="4201E691" w14:textId="77777777" w:rsidR="003C4E04" w:rsidRPr="003C4E04" w:rsidRDefault="003C4E04" w:rsidP="003C4E04">
      <w:pPr>
        <w:spacing w:after="0"/>
        <w:jc w:val="center"/>
        <w:rPr>
          <w:rFonts w:ascii="Times New Roman" w:eastAsia="Times New Roman" w:hAnsi="Times New Roman" w:cs="Times New Roman"/>
          <w:b/>
          <w:bCs/>
          <w:lang w:eastAsia="ru-RU"/>
        </w:rPr>
      </w:pPr>
    </w:p>
    <w:p w14:paraId="78C83A55" w14:textId="114BFDF8" w:rsidR="002F7A1C" w:rsidRDefault="002F7A1C" w:rsidP="002F7A1C">
      <w:pPr>
        <w:tabs>
          <w:tab w:val="left" w:pos="6645"/>
        </w:tabs>
        <w:rPr>
          <w:rFonts w:ascii="Times New Roman" w:eastAsia="Times New Roman" w:hAnsi="Times New Roman" w:cs="Times New Roman"/>
          <w:b/>
          <w:bCs/>
          <w:lang w:eastAsia="ru-RU"/>
        </w:rPr>
      </w:pPr>
    </w:p>
    <w:p w14:paraId="53376E39" w14:textId="3472D29B" w:rsidR="002F7A1C" w:rsidRPr="002F7A1C" w:rsidRDefault="002F7A1C" w:rsidP="002F7A1C">
      <w:pPr>
        <w:tabs>
          <w:tab w:val="left" w:pos="6645"/>
        </w:tabs>
        <w:rPr>
          <w:rFonts w:ascii="Times New Roman" w:eastAsia="Times New Roman" w:hAnsi="Times New Roman" w:cs="Times New Roman"/>
          <w:lang w:eastAsia="ru-RU"/>
        </w:rPr>
        <w:sectPr w:rsidR="002F7A1C" w:rsidRPr="002F7A1C" w:rsidSect="002924AD">
          <w:pgSz w:w="16800" w:h="11900" w:orient="landscape"/>
          <w:pgMar w:top="851" w:right="851" w:bottom="851" w:left="1134" w:header="720" w:footer="720" w:gutter="0"/>
          <w:cols w:space="720"/>
          <w:docGrid w:linePitch="299"/>
        </w:sectPr>
      </w:pPr>
      <w:r>
        <w:rPr>
          <w:rFonts w:ascii="Times New Roman" w:eastAsia="Times New Roman" w:hAnsi="Times New Roman" w:cs="Times New Roman"/>
          <w:lang w:eastAsia="ru-RU"/>
        </w:rPr>
        <w:tab/>
      </w:r>
    </w:p>
    <w:p w14:paraId="07666DDF" w14:textId="77777777" w:rsidR="003C4E04" w:rsidRPr="003C4E04" w:rsidRDefault="003C4E04" w:rsidP="002924AD">
      <w:pPr>
        <w:spacing w:after="0"/>
        <w:jc w:val="right"/>
        <w:rPr>
          <w:rFonts w:ascii="Times New Roman" w:eastAsia="Times New Roman" w:hAnsi="Times New Roman" w:cs="Times New Roman"/>
          <w:bCs/>
          <w:sz w:val="24"/>
          <w:szCs w:val="24"/>
          <w:lang w:eastAsia="ru-RU"/>
        </w:rPr>
      </w:pPr>
      <w:r w:rsidRPr="003C4E04">
        <w:rPr>
          <w:rFonts w:ascii="Times New Roman" w:eastAsia="Times New Roman" w:hAnsi="Times New Roman" w:cs="Times New Roman"/>
          <w:bCs/>
          <w:sz w:val="24"/>
          <w:szCs w:val="24"/>
          <w:lang w:eastAsia="ru-RU"/>
        </w:rPr>
        <w:lastRenderedPageBreak/>
        <w:t xml:space="preserve">Приложение № 2 </w:t>
      </w:r>
    </w:p>
    <w:p w14:paraId="7F91BC0E"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Контракту № ________________________</w:t>
      </w:r>
    </w:p>
    <w:p w14:paraId="14E86032" w14:textId="691CFB7D"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C905C3">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e"/>
          <w:rFonts w:ascii="Times New Roman" w:eastAsia="Times New Roman" w:hAnsi="Times New Roman" w:cs="Times New Roman"/>
          <w:sz w:val="24"/>
          <w:szCs w:val="24"/>
          <w:lang w:eastAsia="ru-RU"/>
        </w:rPr>
        <w:footnoteReference w:id="7"/>
      </w:r>
      <w:r w:rsidRPr="003C4E04">
        <w:rPr>
          <w:rFonts w:ascii="Times New Roman" w:eastAsia="Times New Roman" w:hAnsi="Times New Roman" w:cs="Times New Roman"/>
          <w:sz w:val="24"/>
          <w:szCs w:val="24"/>
          <w:lang w:eastAsia="ru-RU"/>
        </w:rPr>
        <w:t xml:space="preserve"> </w:t>
      </w:r>
    </w:p>
    <w:p w14:paraId="31BF226D"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(ФОРМА)</w:t>
      </w:r>
    </w:p>
    <w:p w14:paraId="0C987549" w14:textId="77777777"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АКТ</w:t>
      </w:r>
    </w:p>
    <w:p w14:paraId="4FD82226" w14:textId="35C02ABF"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приема-передачи Услуг по</w:t>
      </w:r>
    </w:p>
    <w:p w14:paraId="31A2E139" w14:textId="77777777" w:rsidR="003C4E04" w:rsidRPr="003C4E04" w:rsidRDefault="003C4E04" w:rsidP="003C4E04">
      <w:pPr>
        <w:spacing w:after="0"/>
        <w:jc w:val="center"/>
        <w:rPr>
          <w:rFonts w:ascii="Times New Roman" w:eastAsia="Times New Roman" w:hAnsi="Times New Roman" w:cs="Times New Roman"/>
          <w:b/>
          <w:bCs/>
          <w:iCs/>
          <w:lang w:eastAsia="ru-RU"/>
        </w:rPr>
      </w:pPr>
      <w:r w:rsidRPr="003C4E04">
        <w:rPr>
          <w:rFonts w:ascii="Times New Roman" w:eastAsia="Times New Roman" w:hAnsi="Times New Roman" w:cs="Times New Roman"/>
          <w:b/>
          <w:bCs/>
          <w:iCs/>
          <w:lang w:eastAsia="ru-RU"/>
        </w:rPr>
        <w:t xml:space="preserve">контракту от «____» ____________ 202_ года № </w:t>
      </w:r>
      <w:r w:rsidRPr="003C4E04">
        <w:rPr>
          <w:rFonts w:ascii="Times New Roman" w:eastAsia="Times New Roman" w:hAnsi="Times New Roman" w:cs="Times New Roman"/>
          <w:i/>
          <w:iCs/>
          <w:lang w:eastAsia="ru-RU"/>
        </w:rPr>
        <w:t>_____________________</w:t>
      </w:r>
    </w:p>
    <w:p w14:paraId="50A7243E" w14:textId="77777777" w:rsidR="003C4E04" w:rsidRPr="003C4E04" w:rsidRDefault="003C4E04" w:rsidP="003C4E04">
      <w:pPr>
        <w:spacing w:after="0"/>
        <w:jc w:val="both"/>
        <w:rPr>
          <w:rFonts w:ascii="Times New Roman" w:eastAsia="Times New Roman" w:hAnsi="Times New Roman" w:cs="Times New Roman"/>
          <w:b/>
          <w:iCs/>
          <w:sz w:val="24"/>
          <w:szCs w:val="24"/>
          <w:lang w:eastAsia="ru-RU"/>
        </w:rPr>
      </w:pPr>
    </w:p>
    <w:p w14:paraId="372644E0" w14:textId="4D9ABB77" w:rsidR="003C4E04" w:rsidRPr="003C4E04" w:rsidRDefault="003C4E04" w:rsidP="003C4E04">
      <w:pPr>
        <w:spacing w:after="0"/>
        <w:jc w:val="both"/>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Федеральное государственное бюджетное учреждение «Национальный парк «Ленские столбы» (ФГБУ «Национальный парк «Ленские столбы», в лице _________________________________ действующего на основании  _________________</w:t>
      </w:r>
      <w:r w:rsidRPr="003C4E04">
        <w:rPr>
          <w:rFonts w:ascii="Times New Roman" w:eastAsia="Times New Roman" w:hAnsi="Times New Roman" w:cs="Times New Roman"/>
          <w:lang w:eastAsia="ru-RU"/>
        </w:rPr>
        <w:t xml:space="preserve">, именуемое в дальнейшем </w:t>
      </w:r>
      <w:r w:rsidRPr="003C4E04">
        <w:rPr>
          <w:rFonts w:ascii="Times New Roman" w:eastAsia="Times New Roman" w:hAnsi="Times New Roman" w:cs="Times New Roman"/>
          <w:b/>
          <w:bCs/>
          <w:lang w:eastAsia="ru-RU"/>
        </w:rPr>
        <w:t>«Заказчик»</w:t>
      </w:r>
      <w:r w:rsidRPr="003C4E04">
        <w:rPr>
          <w:rFonts w:ascii="Times New Roman" w:eastAsia="Times New Roman" w:hAnsi="Times New Roman" w:cs="Times New Roman"/>
          <w:lang w:eastAsia="ru-RU"/>
        </w:rPr>
        <w:t xml:space="preserve">, с одной стороны,  и _________________, в лице ______________________,  действующего(ей) на основании _________________________, именуемый в дальнейшем </w:t>
      </w:r>
      <w:r w:rsidRPr="003C4E04">
        <w:rPr>
          <w:rFonts w:ascii="Times New Roman" w:eastAsia="Times New Roman" w:hAnsi="Times New Roman" w:cs="Times New Roman"/>
          <w:b/>
          <w:lang w:eastAsia="ru-RU"/>
        </w:rPr>
        <w:t>«Исполнитель»</w:t>
      </w:r>
      <w:r w:rsidRPr="003C4E04">
        <w:rPr>
          <w:rFonts w:ascii="Times New Roman" w:eastAsia="Times New Roman" w:hAnsi="Times New Roman" w:cs="Times New Roman"/>
          <w:lang w:eastAsia="ru-RU"/>
        </w:rPr>
        <w:t>, с другой стороны, составили настоящий акт о том, что «___» __________ 202</w:t>
      </w:r>
      <w:r w:rsidR="00AC07C6">
        <w:rPr>
          <w:rFonts w:ascii="Times New Roman" w:eastAsia="Times New Roman" w:hAnsi="Times New Roman" w:cs="Times New Roman"/>
          <w:lang w:eastAsia="ru-RU"/>
        </w:rPr>
        <w:t>___</w:t>
      </w:r>
      <w:r w:rsidRPr="003C4E04">
        <w:rPr>
          <w:rFonts w:ascii="Times New Roman" w:eastAsia="Times New Roman" w:hAnsi="Times New Roman" w:cs="Times New Roman"/>
          <w:lang w:eastAsia="ru-RU"/>
        </w:rPr>
        <w:t xml:space="preserve"> года «Исполнитель» сдал, а «Заказчик»</w:t>
      </w:r>
      <w:r w:rsidR="00FC4513">
        <w:rPr>
          <w:rFonts w:ascii="Times New Roman" w:eastAsia="Times New Roman" w:hAnsi="Times New Roman" w:cs="Times New Roman"/>
          <w:lang w:eastAsia="ru-RU"/>
        </w:rPr>
        <w:t xml:space="preserve"> </w:t>
      </w:r>
      <w:r w:rsidR="00FC4513" w:rsidRPr="003C4E04">
        <w:rPr>
          <w:rFonts w:ascii="Times New Roman" w:eastAsia="Times New Roman" w:hAnsi="Times New Roman" w:cs="Times New Roman"/>
          <w:lang w:eastAsia="ru-RU"/>
        </w:rPr>
        <w:t>«___» __________ 202</w:t>
      </w:r>
      <w:r w:rsidR="00FC4513">
        <w:rPr>
          <w:rFonts w:ascii="Times New Roman" w:eastAsia="Times New Roman" w:hAnsi="Times New Roman" w:cs="Times New Roman"/>
          <w:lang w:eastAsia="ru-RU"/>
        </w:rPr>
        <w:t>___</w:t>
      </w:r>
      <w:r w:rsidR="00FC4513" w:rsidRPr="003C4E04">
        <w:rPr>
          <w:rFonts w:ascii="Times New Roman" w:eastAsia="Times New Roman" w:hAnsi="Times New Roman" w:cs="Times New Roman"/>
          <w:lang w:eastAsia="ru-RU"/>
        </w:rPr>
        <w:t xml:space="preserve"> года</w:t>
      </w:r>
      <w:r w:rsidRPr="003C4E04">
        <w:rPr>
          <w:rFonts w:ascii="Times New Roman" w:eastAsia="Times New Roman" w:hAnsi="Times New Roman" w:cs="Times New Roman"/>
          <w:lang w:eastAsia="ru-RU"/>
        </w:rPr>
        <w:t xml:space="preserve"> принял следующие Услуги</w:t>
      </w:r>
    </w:p>
    <w:p w14:paraId="522D23DC"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Наименования и объемы оказанных Услуг:</w:t>
      </w:r>
      <w:r w:rsidRPr="003C4E04">
        <w:rPr>
          <w:rFonts w:ascii="Times New Roman" w:eastAsia="Times New Roman" w:hAnsi="Times New Roman" w:cs="Times New Roman"/>
          <w:sz w:val="24"/>
          <w:szCs w:val="24"/>
          <w:lang w:eastAsia="ru-RU"/>
        </w:rPr>
        <w:t xml:space="preserve"> </w:t>
      </w:r>
    </w:p>
    <w:tbl>
      <w:tblPr>
        <w:tblStyle w:val="20"/>
        <w:tblW w:w="5000" w:type="pct"/>
        <w:tblLook w:val="04A0" w:firstRow="1" w:lastRow="0" w:firstColumn="1" w:lastColumn="0" w:noHBand="0" w:noVBand="1"/>
      </w:tblPr>
      <w:tblGrid>
        <w:gridCol w:w="528"/>
        <w:gridCol w:w="2438"/>
        <w:gridCol w:w="2054"/>
        <w:gridCol w:w="1682"/>
        <w:gridCol w:w="1850"/>
        <w:gridCol w:w="1353"/>
      </w:tblGrid>
      <w:tr w:rsidR="003C4E04" w:rsidRPr="003C4E04" w14:paraId="1C919727"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28C58AA3" w14:textId="77777777" w:rsidR="003C4E04" w:rsidRPr="003C4E04" w:rsidRDefault="003C4E04" w:rsidP="00324FFA">
            <w:pPr>
              <w:jc w:val="center"/>
            </w:pPr>
            <w:r w:rsidRPr="003C4E04">
              <w:rPr>
                <w:sz w:val="22"/>
                <w:szCs w:val="22"/>
              </w:rPr>
              <w:t>№</w:t>
            </w:r>
            <w:r w:rsidRPr="003C4E04">
              <w:rPr>
                <w:sz w:val="22"/>
                <w:szCs w:val="22"/>
                <w:lang w:val="en-US"/>
              </w:rPr>
              <w:t xml:space="preserve"> п</w:t>
            </w:r>
            <w:r w:rsidRPr="003C4E04">
              <w:rPr>
                <w:sz w:val="22"/>
                <w:szCs w:val="22"/>
              </w:rPr>
              <w:t>/п</w:t>
            </w:r>
          </w:p>
        </w:tc>
        <w:tc>
          <w:tcPr>
            <w:tcW w:w="1230" w:type="pct"/>
            <w:tcBorders>
              <w:top w:val="single" w:sz="4" w:space="0" w:color="auto"/>
              <w:left w:val="single" w:sz="4" w:space="0" w:color="auto"/>
              <w:bottom w:val="single" w:sz="4" w:space="0" w:color="auto"/>
              <w:right w:val="single" w:sz="4" w:space="0" w:color="auto"/>
            </w:tcBorders>
            <w:vAlign w:val="center"/>
          </w:tcPr>
          <w:p w14:paraId="3D644F47" w14:textId="77777777" w:rsidR="003C4E04" w:rsidRPr="003C4E04" w:rsidRDefault="003C4E04" w:rsidP="00324FFA">
            <w:pPr>
              <w:jc w:val="center"/>
            </w:pPr>
            <w:r w:rsidRPr="003C4E04">
              <w:rPr>
                <w:sz w:val="22"/>
                <w:szCs w:val="22"/>
              </w:rPr>
              <w:t>Наименование Услуги</w:t>
            </w:r>
          </w:p>
        </w:tc>
        <w:tc>
          <w:tcPr>
            <w:tcW w:w="1036" w:type="pct"/>
            <w:tcBorders>
              <w:top w:val="single" w:sz="4" w:space="0" w:color="auto"/>
              <w:left w:val="single" w:sz="4" w:space="0" w:color="auto"/>
              <w:bottom w:val="single" w:sz="4" w:space="0" w:color="auto"/>
              <w:right w:val="single" w:sz="4" w:space="0" w:color="auto"/>
            </w:tcBorders>
            <w:vAlign w:val="center"/>
          </w:tcPr>
          <w:p w14:paraId="4C423C3F" w14:textId="77777777" w:rsidR="003C4E04" w:rsidRPr="003C4E04" w:rsidRDefault="003C4E04" w:rsidP="00324FFA">
            <w:pPr>
              <w:jc w:val="center"/>
            </w:pPr>
            <w:r w:rsidRPr="003C4E04">
              <w:rPr>
                <w:sz w:val="22"/>
                <w:szCs w:val="22"/>
              </w:rPr>
              <w:t>Объем</w:t>
            </w:r>
          </w:p>
        </w:tc>
        <w:tc>
          <w:tcPr>
            <w:tcW w:w="848" w:type="pct"/>
            <w:tcBorders>
              <w:top w:val="single" w:sz="4" w:space="0" w:color="auto"/>
              <w:left w:val="single" w:sz="4" w:space="0" w:color="auto"/>
              <w:bottom w:val="single" w:sz="4" w:space="0" w:color="auto"/>
              <w:right w:val="single" w:sz="4" w:space="0" w:color="auto"/>
            </w:tcBorders>
            <w:vAlign w:val="center"/>
          </w:tcPr>
          <w:p w14:paraId="240E147B" w14:textId="77777777" w:rsidR="003C4E04" w:rsidRPr="003C4E04" w:rsidRDefault="003C4E04" w:rsidP="00324FFA">
            <w:pPr>
              <w:jc w:val="center"/>
            </w:pPr>
            <w:r w:rsidRPr="003C4E04">
              <w:rPr>
                <w:sz w:val="22"/>
                <w:szCs w:val="22"/>
              </w:rPr>
              <w:t>Ед. изм. объема</w:t>
            </w:r>
          </w:p>
        </w:tc>
        <w:tc>
          <w:tcPr>
            <w:tcW w:w="933" w:type="pct"/>
            <w:tcBorders>
              <w:top w:val="single" w:sz="4" w:space="0" w:color="auto"/>
              <w:left w:val="single" w:sz="4" w:space="0" w:color="auto"/>
              <w:bottom w:val="single" w:sz="4" w:space="0" w:color="auto"/>
              <w:right w:val="single" w:sz="4" w:space="0" w:color="auto"/>
            </w:tcBorders>
            <w:vAlign w:val="center"/>
          </w:tcPr>
          <w:p w14:paraId="4B34731F" w14:textId="77777777" w:rsidR="003C4E04" w:rsidRPr="003C4E04" w:rsidRDefault="003C4E04" w:rsidP="00324FFA">
            <w:pPr>
              <w:jc w:val="center"/>
            </w:pPr>
            <w:r w:rsidRPr="003C4E04">
              <w:rPr>
                <w:sz w:val="22"/>
                <w:szCs w:val="22"/>
              </w:rPr>
              <w:t>Цена единицы, руб.</w:t>
            </w:r>
          </w:p>
        </w:tc>
        <w:tc>
          <w:tcPr>
            <w:tcW w:w="682" w:type="pct"/>
            <w:tcBorders>
              <w:top w:val="single" w:sz="4" w:space="0" w:color="auto"/>
              <w:left w:val="single" w:sz="4" w:space="0" w:color="auto"/>
              <w:bottom w:val="single" w:sz="4" w:space="0" w:color="auto"/>
              <w:right w:val="single" w:sz="4" w:space="0" w:color="auto"/>
            </w:tcBorders>
            <w:vAlign w:val="center"/>
          </w:tcPr>
          <w:p w14:paraId="36314E32" w14:textId="77777777" w:rsidR="003C4E04" w:rsidRPr="003C4E04" w:rsidRDefault="003C4E04" w:rsidP="00324FFA">
            <w:pPr>
              <w:jc w:val="center"/>
            </w:pPr>
            <w:r w:rsidRPr="003C4E04">
              <w:rPr>
                <w:sz w:val="22"/>
                <w:szCs w:val="22"/>
              </w:rPr>
              <w:t>Стоимость, руб.</w:t>
            </w:r>
          </w:p>
        </w:tc>
      </w:tr>
      <w:tr w:rsidR="003C4E04" w:rsidRPr="003C4E04" w14:paraId="6268D3F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860757B" w14:textId="77777777" w:rsidR="003C4E04" w:rsidRPr="003C4E04" w:rsidRDefault="003C4E04" w:rsidP="00324FFA">
            <w:pPr>
              <w:jc w:val="center"/>
              <w:rPr>
                <w:bCs/>
              </w:rPr>
            </w:pPr>
            <w:r w:rsidRPr="003C4E04">
              <w:rPr>
                <w:sz w:val="22"/>
                <w:szCs w:val="22"/>
              </w:rPr>
              <w:t>1</w:t>
            </w:r>
          </w:p>
        </w:tc>
        <w:tc>
          <w:tcPr>
            <w:tcW w:w="1230" w:type="pct"/>
            <w:tcBorders>
              <w:top w:val="single" w:sz="4" w:space="0" w:color="auto"/>
              <w:left w:val="single" w:sz="4" w:space="0" w:color="auto"/>
              <w:bottom w:val="single" w:sz="4" w:space="0" w:color="auto"/>
              <w:right w:val="single" w:sz="4" w:space="0" w:color="auto"/>
            </w:tcBorders>
            <w:vAlign w:val="center"/>
          </w:tcPr>
          <w:p w14:paraId="4787C002" w14:textId="0486716E" w:rsidR="003C4E04" w:rsidRPr="003C4E04" w:rsidRDefault="003C4E04" w:rsidP="00324FFA">
            <w:pPr>
              <w:jc w:val="center"/>
            </w:pPr>
          </w:p>
        </w:tc>
        <w:tc>
          <w:tcPr>
            <w:tcW w:w="2101" w:type="dxa"/>
            <w:tcBorders>
              <w:top w:val="single" w:sz="4" w:space="0" w:color="auto"/>
              <w:left w:val="single" w:sz="4" w:space="0" w:color="auto"/>
              <w:bottom w:val="single" w:sz="4" w:space="0" w:color="auto"/>
              <w:right w:val="single" w:sz="4" w:space="0" w:color="auto"/>
            </w:tcBorders>
            <w:vAlign w:val="center"/>
          </w:tcPr>
          <w:p w14:paraId="3DDDDBC7" w14:textId="2019455B" w:rsidR="003C4E04" w:rsidRPr="00455A54" w:rsidRDefault="003C4E04" w:rsidP="00324FFA">
            <w:pPr>
              <w:jc w:val="center"/>
            </w:pPr>
          </w:p>
        </w:tc>
        <w:tc>
          <w:tcPr>
            <w:tcW w:w="1720" w:type="dxa"/>
            <w:tcBorders>
              <w:top w:val="single" w:sz="4" w:space="0" w:color="auto"/>
              <w:left w:val="single" w:sz="4" w:space="0" w:color="auto"/>
              <w:bottom w:val="single" w:sz="4" w:space="0" w:color="auto"/>
              <w:right w:val="single" w:sz="4" w:space="0" w:color="auto"/>
            </w:tcBorders>
            <w:vAlign w:val="center"/>
          </w:tcPr>
          <w:p w14:paraId="03452CF9" w14:textId="7C27DB69" w:rsidR="003C4E04" w:rsidRPr="003C4E04" w:rsidRDefault="003C4E04" w:rsidP="00324FFA">
            <w:pPr>
              <w:jc w:val="center"/>
            </w:pPr>
          </w:p>
        </w:tc>
        <w:tc>
          <w:tcPr>
            <w:tcW w:w="933" w:type="pct"/>
            <w:tcBorders>
              <w:top w:val="single" w:sz="4" w:space="0" w:color="auto"/>
              <w:left w:val="single" w:sz="4" w:space="0" w:color="auto"/>
              <w:bottom w:val="single" w:sz="4" w:space="0" w:color="auto"/>
              <w:right w:val="single" w:sz="4" w:space="0" w:color="auto"/>
            </w:tcBorders>
            <w:vAlign w:val="center"/>
          </w:tcPr>
          <w:p w14:paraId="0FDB1178" w14:textId="77777777" w:rsidR="003C4E04" w:rsidRPr="003C4E04" w:rsidRDefault="003C4E04" w:rsidP="00324FFA">
            <w:pPr>
              <w:jc w:val="center"/>
              <w:rPr>
                <w:lang w:val="en-US"/>
              </w:rPr>
            </w:pPr>
          </w:p>
        </w:tc>
        <w:tc>
          <w:tcPr>
            <w:tcW w:w="682" w:type="pct"/>
            <w:tcBorders>
              <w:top w:val="single" w:sz="4" w:space="0" w:color="auto"/>
              <w:left w:val="single" w:sz="4" w:space="0" w:color="auto"/>
              <w:bottom w:val="single" w:sz="4" w:space="0" w:color="auto"/>
              <w:right w:val="single" w:sz="4" w:space="0" w:color="auto"/>
            </w:tcBorders>
            <w:vAlign w:val="center"/>
          </w:tcPr>
          <w:p w14:paraId="6239E73C" w14:textId="77777777" w:rsidR="003C4E04" w:rsidRPr="003C4E04" w:rsidRDefault="003C4E04" w:rsidP="00324FFA">
            <w:pPr>
              <w:jc w:val="center"/>
              <w:rPr>
                <w:lang w:val="en-US"/>
              </w:rPr>
            </w:pPr>
          </w:p>
        </w:tc>
      </w:tr>
      <w:tr w:rsidR="003C4E04" w:rsidRPr="003C4E04" w14:paraId="683D7B03"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6A97BB03" w14:textId="77777777" w:rsidR="003C4E04" w:rsidRPr="003C4E04" w:rsidRDefault="003C4E04" w:rsidP="00324FFA">
            <w:pPr>
              <w:jc w:val="center"/>
              <w:rPr>
                <w:bCs/>
              </w:rPr>
            </w:pPr>
            <w:r w:rsidRPr="003C4E04">
              <w:rPr>
                <w:sz w:val="22"/>
                <w:szCs w:val="22"/>
              </w:rPr>
              <w:t>2</w:t>
            </w:r>
          </w:p>
        </w:tc>
        <w:tc>
          <w:tcPr>
            <w:tcW w:w="1230" w:type="pct"/>
            <w:tcBorders>
              <w:top w:val="single" w:sz="4" w:space="0" w:color="auto"/>
              <w:left w:val="single" w:sz="4" w:space="0" w:color="auto"/>
              <w:bottom w:val="single" w:sz="4" w:space="0" w:color="auto"/>
              <w:right w:val="single" w:sz="4" w:space="0" w:color="auto"/>
            </w:tcBorders>
            <w:vAlign w:val="center"/>
          </w:tcPr>
          <w:p w14:paraId="59EE4299"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247DBFA0"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72D2104"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6958394B"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789ADDD7" w14:textId="77777777" w:rsidR="003C4E04" w:rsidRPr="003C4E04" w:rsidRDefault="003C4E04" w:rsidP="00324FFA">
            <w:pPr>
              <w:jc w:val="center"/>
            </w:pPr>
          </w:p>
        </w:tc>
      </w:tr>
      <w:tr w:rsidR="003C4E04" w:rsidRPr="003C4E04" w14:paraId="0D9F7CB5"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9A51050" w14:textId="77777777" w:rsidR="003C4E04" w:rsidRPr="003C4E04" w:rsidRDefault="003C4E04" w:rsidP="00324FFA">
            <w:pPr>
              <w:jc w:val="center"/>
            </w:pPr>
            <w:r w:rsidRPr="003C4E04">
              <w:rPr>
                <w:sz w:val="22"/>
                <w:szCs w:val="22"/>
              </w:rPr>
              <w:t>…</w:t>
            </w:r>
          </w:p>
        </w:tc>
        <w:tc>
          <w:tcPr>
            <w:tcW w:w="1230" w:type="pct"/>
            <w:tcBorders>
              <w:top w:val="single" w:sz="4" w:space="0" w:color="auto"/>
              <w:left w:val="single" w:sz="4" w:space="0" w:color="auto"/>
              <w:bottom w:val="single" w:sz="4" w:space="0" w:color="auto"/>
              <w:right w:val="single" w:sz="4" w:space="0" w:color="auto"/>
            </w:tcBorders>
            <w:vAlign w:val="center"/>
          </w:tcPr>
          <w:p w14:paraId="6C6F87F4"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0DBF9301"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9774E7B"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410A723E"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48CD78C8" w14:textId="77777777" w:rsidR="003C4E04" w:rsidRPr="003C4E04" w:rsidRDefault="003C4E04" w:rsidP="00324FFA">
            <w:pPr>
              <w:jc w:val="center"/>
            </w:pPr>
          </w:p>
        </w:tc>
      </w:tr>
      <w:tr w:rsidR="003C4E04" w:rsidRPr="003C4E04" w14:paraId="01FB7B4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3A7FDC62" w14:textId="77777777" w:rsidR="003C4E04" w:rsidRPr="003C4E04" w:rsidRDefault="003C4E04" w:rsidP="00324FFA">
            <w:pPr>
              <w:jc w:val="center"/>
            </w:pPr>
          </w:p>
        </w:tc>
        <w:tc>
          <w:tcPr>
            <w:tcW w:w="1230" w:type="pct"/>
            <w:tcBorders>
              <w:top w:val="single" w:sz="4" w:space="0" w:color="auto"/>
              <w:left w:val="single" w:sz="4" w:space="0" w:color="auto"/>
              <w:bottom w:val="single" w:sz="4" w:space="0" w:color="auto"/>
              <w:right w:val="single" w:sz="4" w:space="0" w:color="auto"/>
            </w:tcBorders>
            <w:vAlign w:val="center"/>
          </w:tcPr>
          <w:p w14:paraId="56367105" w14:textId="77777777" w:rsidR="003C4E04" w:rsidRPr="003C4E04" w:rsidRDefault="003C4E04" w:rsidP="00324FFA">
            <w:pPr>
              <w:jc w:val="center"/>
              <w:rPr>
                <w:b/>
              </w:rPr>
            </w:pPr>
            <w:r w:rsidRPr="003C4E04">
              <w:rPr>
                <w:b/>
                <w:sz w:val="22"/>
                <w:szCs w:val="22"/>
              </w:rPr>
              <w:t>ИТОГО:</w:t>
            </w:r>
          </w:p>
        </w:tc>
        <w:tc>
          <w:tcPr>
            <w:tcW w:w="1036" w:type="pct"/>
            <w:tcBorders>
              <w:top w:val="single" w:sz="4" w:space="0" w:color="auto"/>
              <w:left w:val="single" w:sz="4" w:space="0" w:color="auto"/>
              <w:bottom w:val="single" w:sz="4" w:space="0" w:color="auto"/>
              <w:right w:val="single" w:sz="4" w:space="0" w:color="auto"/>
            </w:tcBorders>
            <w:vAlign w:val="center"/>
          </w:tcPr>
          <w:p w14:paraId="019AA95B" w14:textId="77777777" w:rsidR="003C4E04" w:rsidRPr="003C4E04" w:rsidRDefault="003C4E04" w:rsidP="00324FFA">
            <w:pPr>
              <w:jc w:val="center"/>
              <w:rPr>
                <w:b/>
                <w:lang w:val="en-US"/>
              </w:rPr>
            </w:pPr>
          </w:p>
        </w:tc>
        <w:tc>
          <w:tcPr>
            <w:tcW w:w="848" w:type="pct"/>
            <w:tcBorders>
              <w:top w:val="single" w:sz="4" w:space="0" w:color="auto"/>
              <w:left w:val="single" w:sz="4" w:space="0" w:color="auto"/>
              <w:bottom w:val="single" w:sz="4" w:space="0" w:color="auto"/>
              <w:right w:val="single" w:sz="4" w:space="0" w:color="auto"/>
            </w:tcBorders>
            <w:vAlign w:val="center"/>
          </w:tcPr>
          <w:p w14:paraId="255FC80D" w14:textId="77777777" w:rsidR="003C4E04" w:rsidRPr="003C4E04" w:rsidRDefault="003C4E04" w:rsidP="00324FFA">
            <w:pPr>
              <w:jc w:val="center"/>
              <w:rPr>
                <w:b/>
              </w:rPr>
            </w:pPr>
          </w:p>
        </w:tc>
        <w:tc>
          <w:tcPr>
            <w:tcW w:w="933" w:type="pct"/>
            <w:tcBorders>
              <w:top w:val="single" w:sz="4" w:space="0" w:color="auto"/>
              <w:left w:val="single" w:sz="4" w:space="0" w:color="auto"/>
              <w:bottom w:val="single" w:sz="4" w:space="0" w:color="auto"/>
              <w:right w:val="single" w:sz="4" w:space="0" w:color="auto"/>
            </w:tcBorders>
            <w:vAlign w:val="center"/>
          </w:tcPr>
          <w:p w14:paraId="668A52D8" w14:textId="77777777" w:rsidR="003C4E04" w:rsidRPr="003C4E04" w:rsidRDefault="003C4E04" w:rsidP="00324FFA">
            <w:pPr>
              <w:jc w:val="center"/>
              <w:rPr>
                <w:b/>
              </w:rPr>
            </w:pPr>
          </w:p>
        </w:tc>
        <w:tc>
          <w:tcPr>
            <w:tcW w:w="682" w:type="pct"/>
            <w:tcBorders>
              <w:top w:val="single" w:sz="4" w:space="0" w:color="auto"/>
              <w:left w:val="single" w:sz="4" w:space="0" w:color="auto"/>
              <w:bottom w:val="single" w:sz="4" w:space="0" w:color="auto"/>
              <w:right w:val="single" w:sz="4" w:space="0" w:color="auto"/>
            </w:tcBorders>
            <w:vAlign w:val="center"/>
          </w:tcPr>
          <w:p w14:paraId="63990FAE" w14:textId="77777777" w:rsidR="003C4E04" w:rsidRPr="003C4E04" w:rsidRDefault="003C4E04" w:rsidP="00324FFA">
            <w:pPr>
              <w:jc w:val="center"/>
              <w:rPr>
                <w:b/>
              </w:rPr>
            </w:pPr>
          </w:p>
        </w:tc>
      </w:tr>
    </w:tbl>
    <w:p w14:paraId="27B41573"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Документы к настоящему Акту: </w:t>
      </w:r>
    </w:p>
    <w:p w14:paraId="42A7B66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Качество Услуг:</w:t>
      </w:r>
    </w:p>
    <w:p w14:paraId="370D1476"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Сроки исполнения по Контракту:</w:t>
      </w:r>
    </w:p>
    <w:p w14:paraId="0BD6CF8F"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Претензии:</w:t>
      </w:r>
    </w:p>
    <w:p w14:paraId="4AE54883" w14:textId="28CF4E6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Результаты проведенной экспертизы</w:t>
      </w:r>
      <w:r w:rsidR="00ED0372">
        <w:rPr>
          <w:rFonts w:ascii="Times New Roman" w:eastAsia="Times New Roman" w:hAnsi="Times New Roman" w:cs="Times New Roman"/>
          <w:sz w:val="24"/>
          <w:szCs w:val="24"/>
          <w:lang w:eastAsia="ru-RU"/>
        </w:rPr>
        <w:t xml:space="preserve"> Заказчика</w:t>
      </w:r>
      <w:r w:rsidRPr="003C4E04">
        <w:rPr>
          <w:rFonts w:ascii="Times New Roman" w:eastAsia="Times New Roman" w:hAnsi="Times New Roman" w:cs="Times New Roman"/>
          <w:sz w:val="24"/>
          <w:szCs w:val="24"/>
          <w:lang w:eastAsia="ru-RU"/>
        </w:rPr>
        <w:t>:</w:t>
      </w:r>
    </w:p>
    <w:p w14:paraId="591B9FD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Информация по начисленной неустойке (пени, штрафы):</w:t>
      </w:r>
    </w:p>
    <w:p w14:paraId="13CF8AD8"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Итого к оплате Заказчиком, руб.:</w:t>
      </w:r>
    </w:p>
    <w:p w14:paraId="1C0E397E"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 xml:space="preserve">Заказчик:                                                      </w:t>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t>Исполнитель:</w:t>
      </w:r>
    </w:p>
    <w:p w14:paraId="68C05303"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p>
    <w:p w14:paraId="353D9BCB"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_______________ ________________       </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t xml:space="preserve">    _______________ _________________</w:t>
      </w:r>
    </w:p>
    <w:p w14:paraId="178E7E56" w14:textId="77777777" w:rsidR="003C4E04" w:rsidRPr="003C4E04" w:rsidRDefault="003C4E04" w:rsidP="003C4E04">
      <w:pPr>
        <w:spacing w:after="0"/>
        <w:jc w:val="center"/>
        <w:rPr>
          <w:rFonts w:ascii="Times New Roman" w:eastAsia="Times New Roman" w:hAnsi="Times New Roman" w:cs="Times New Roman"/>
          <w:i/>
          <w:sz w:val="24"/>
          <w:szCs w:val="24"/>
          <w:lang w:eastAsia="ru-RU"/>
        </w:rPr>
      </w:pPr>
      <w:r w:rsidRPr="003C4E04">
        <w:rPr>
          <w:rFonts w:ascii="Times New Roman" w:eastAsia="Times New Roman" w:hAnsi="Times New Roman" w:cs="Times New Roman"/>
          <w:sz w:val="24"/>
          <w:szCs w:val="24"/>
          <w:lang w:eastAsia="ru-RU"/>
        </w:rPr>
        <w:t xml:space="preserve">                          М.П.                                                                                      М.П.</w:t>
      </w:r>
    </w:p>
    <w:p w14:paraId="50915693" w14:textId="77777777" w:rsidR="003C4E04" w:rsidRPr="003C4E04" w:rsidRDefault="003C4E04" w:rsidP="003C4E04">
      <w:pPr>
        <w:spacing w:after="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ФОРМА СОГЛАСОВАНА:</w:t>
      </w:r>
    </w:p>
    <w:tbl>
      <w:tblPr>
        <w:tblW w:w="5000" w:type="pct"/>
        <w:tblLook w:val="04A0" w:firstRow="1" w:lastRow="0" w:firstColumn="1" w:lastColumn="0" w:noHBand="0" w:noVBand="1"/>
      </w:tblPr>
      <w:tblGrid>
        <w:gridCol w:w="5029"/>
        <w:gridCol w:w="4886"/>
      </w:tblGrid>
      <w:tr w:rsidR="003C4E04" w:rsidRPr="003C4E04" w14:paraId="76AA1AA4" w14:textId="77777777" w:rsidTr="00324FFA">
        <w:trPr>
          <w:trHeight w:val="1"/>
        </w:trPr>
        <w:tc>
          <w:tcPr>
            <w:tcW w:w="2536" w:type="pct"/>
            <w:shd w:val="clear" w:color="auto" w:fill="FFFFFF"/>
            <w:vAlign w:val="center"/>
          </w:tcPr>
          <w:p w14:paraId="72B31B1E" w14:textId="77777777" w:rsidR="003C4E04" w:rsidRPr="003C4E04" w:rsidRDefault="003C4E04" w:rsidP="00FC4513">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C24464F" w14:textId="77777777" w:rsidR="003C4E04" w:rsidRPr="003C4E04" w:rsidRDefault="003C4E04" w:rsidP="00FC4513">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3C4E04" w:rsidRPr="003C4E04" w14:paraId="7DA4B7D3" w14:textId="77777777" w:rsidTr="00324FFA">
        <w:trPr>
          <w:trHeight w:val="1"/>
        </w:trPr>
        <w:tc>
          <w:tcPr>
            <w:tcW w:w="2536" w:type="pct"/>
            <w:shd w:val="clear" w:color="auto" w:fill="FFFFFF"/>
            <w:vAlign w:val="center"/>
          </w:tcPr>
          <w:p w14:paraId="76CCEC87" w14:textId="77777777" w:rsidR="003C4E04" w:rsidRPr="003C4E04" w:rsidRDefault="003C4E04" w:rsidP="00FC4513">
            <w:pPr>
              <w:suppressAutoHyphens/>
              <w:spacing w:after="0" w:line="240" w:lineRule="auto"/>
              <w:jc w:val="center"/>
              <w:rPr>
                <w:rFonts w:ascii="Times New Roman" w:eastAsia="Times New Roman" w:hAnsi="Times New Roman" w:cs="Times New Roman"/>
                <w:b/>
                <w:color w:val="000000"/>
                <w:lang w:eastAsia="ar-SA"/>
              </w:rPr>
            </w:pPr>
            <w:r w:rsidRPr="003C4E04">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E9AE710" w14:textId="77777777" w:rsidR="003C4E04" w:rsidRPr="003C4E04" w:rsidRDefault="003C4E04" w:rsidP="00FC4513">
            <w:pPr>
              <w:suppressAutoHyphens/>
              <w:spacing w:after="0" w:line="240" w:lineRule="auto"/>
              <w:jc w:val="center"/>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079F1992" w14:textId="77777777" w:rsidR="003C4E04" w:rsidRPr="003C4E04" w:rsidRDefault="003C4E04" w:rsidP="00FC4513">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3C4E04" w:rsidRPr="003C4E04" w14:paraId="4264C8DB" w14:textId="77777777" w:rsidTr="00324FFA">
        <w:trPr>
          <w:trHeight w:val="1"/>
        </w:trPr>
        <w:tc>
          <w:tcPr>
            <w:tcW w:w="2536" w:type="pct"/>
            <w:shd w:val="clear" w:color="auto" w:fill="FFFFFF"/>
            <w:vAlign w:val="center"/>
          </w:tcPr>
          <w:p w14:paraId="61491AB4" w14:textId="77777777" w:rsidR="003C4E04" w:rsidRDefault="003C4E04" w:rsidP="00FC4513">
            <w:pPr>
              <w:suppressAutoHyphens/>
              <w:spacing w:after="0" w:line="240" w:lineRule="auto"/>
              <w:rPr>
                <w:rFonts w:ascii="Times New Roman" w:eastAsia="Times New Roman" w:hAnsi="Times New Roman" w:cs="Times New Roman"/>
                <w:b/>
                <w:color w:val="000000"/>
                <w:lang w:eastAsia="ar-SA"/>
              </w:rPr>
            </w:pPr>
          </w:p>
          <w:p w14:paraId="2DA3EA1D" w14:textId="77777777" w:rsidR="00455A54" w:rsidRPr="003C4E04" w:rsidRDefault="00455A54" w:rsidP="00FC4513">
            <w:pPr>
              <w:suppressAutoHyphens/>
              <w:spacing w:after="0" w:line="240" w:lineRule="auto"/>
              <w:rPr>
                <w:rFonts w:ascii="Times New Roman" w:eastAsia="Times New Roman" w:hAnsi="Times New Roman" w:cs="Times New Roman"/>
                <w:b/>
                <w:color w:val="000000"/>
                <w:lang w:eastAsia="ar-SA"/>
              </w:rPr>
            </w:pPr>
          </w:p>
          <w:p w14:paraId="4C9261C7" w14:textId="77777777" w:rsidR="003C4E04" w:rsidRPr="003C4E04" w:rsidRDefault="003C4E04" w:rsidP="00FC4513">
            <w:pPr>
              <w:suppressAutoHyphens/>
              <w:spacing w:after="0" w:line="240" w:lineRule="auto"/>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Директор</w:t>
            </w:r>
          </w:p>
          <w:p w14:paraId="5E9A0F8A" w14:textId="77777777" w:rsidR="003C4E04" w:rsidRPr="003C4E04" w:rsidRDefault="003C4E04" w:rsidP="00FC4513">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А.А. Семенов/</w:t>
            </w:r>
          </w:p>
          <w:p w14:paraId="57530B01" w14:textId="77777777" w:rsidR="003C4E04" w:rsidRPr="003C4E04" w:rsidRDefault="003C4E04" w:rsidP="00FC4513">
            <w:pPr>
              <w:tabs>
                <w:tab w:val="left" w:pos="4144"/>
              </w:tabs>
              <w:spacing w:after="0" w:line="240" w:lineRule="auto"/>
              <w:rPr>
                <w:rFonts w:ascii="Times New Roman" w:eastAsia="Times New Roman" w:hAnsi="Times New Roman" w:cs="Times New Roman"/>
                <w:iCs/>
                <w:lang w:eastAsia="ru-RU"/>
              </w:rPr>
            </w:pPr>
            <w:r w:rsidRPr="003C4E04">
              <w:rPr>
                <w:rFonts w:ascii="Times New Roman" w:eastAsia="Calibri" w:hAnsi="Times New Roman" w:cs="Times New Roman"/>
                <w:iCs/>
              </w:rPr>
              <w:t>М.П. / Подписано ЭЦП</w:t>
            </w:r>
          </w:p>
        </w:tc>
        <w:tc>
          <w:tcPr>
            <w:tcW w:w="2464" w:type="pct"/>
            <w:shd w:val="clear" w:color="auto" w:fill="FFFFFF"/>
            <w:vAlign w:val="center"/>
          </w:tcPr>
          <w:p w14:paraId="27DA1874" w14:textId="77777777" w:rsidR="003C4E04" w:rsidRPr="003C4E04" w:rsidRDefault="003C4E04" w:rsidP="00FC4513">
            <w:pPr>
              <w:spacing w:after="0" w:line="240" w:lineRule="auto"/>
              <w:rPr>
                <w:rFonts w:ascii="Times New Roman" w:eastAsia="Calibri" w:hAnsi="Times New Roman" w:cs="Times New Roman"/>
              </w:rPr>
            </w:pPr>
          </w:p>
          <w:p w14:paraId="74E8F3FA" w14:textId="77777777" w:rsidR="003C4E04" w:rsidRPr="003C4E04" w:rsidRDefault="003C4E04" w:rsidP="00FC4513">
            <w:pPr>
              <w:spacing w:after="0" w:line="240" w:lineRule="auto"/>
              <w:rPr>
                <w:rFonts w:ascii="Times New Roman" w:eastAsia="Calibri" w:hAnsi="Times New Roman" w:cs="Times New Roman"/>
              </w:rPr>
            </w:pPr>
          </w:p>
          <w:p w14:paraId="27E4B5DB" w14:textId="77777777" w:rsidR="003C4E04" w:rsidRPr="003C4E04" w:rsidRDefault="003C4E04" w:rsidP="00FC4513">
            <w:pPr>
              <w:spacing w:after="0" w:line="240" w:lineRule="auto"/>
              <w:rPr>
                <w:rFonts w:ascii="Times New Roman" w:eastAsia="Calibri" w:hAnsi="Times New Roman" w:cs="Times New Roman"/>
              </w:rPr>
            </w:pPr>
            <w:r w:rsidRPr="003C4E04">
              <w:rPr>
                <w:rFonts w:ascii="Times New Roman" w:eastAsia="Calibri" w:hAnsi="Times New Roman" w:cs="Times New Roman"/>
              </w:rPr>
              <w:t>(должность)</w:t>
            </w:r>
          </w:p>
          <w:p w14:paraId="793CD73E" w14:textId="77777777" w:rsidR="003C4E04" w:rsidRPr="003C4E04" w:rsidRDefault="003C4E04" w:rsidP="00FC4513">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___________/</w:t>
            </w:r>
          </w:p>
          <w:p w14:paraId="2E1A4F66" w14:textId="77777777" w:rsidR="003C4E04" w:rsidRPr="003C4E04" w:rsidRDefault="003C4E04" w:rsidP="00FC4513">
            <w:pPr>
              <w:autoSpaceDE w:val="0"/>
              <w:autoSpaceDN w:val="0"/>
              <w:adjustRightInd w:val="0"/>
              <w:spacing w:after="0" w:line="240" w:lineRule="auto"/>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bookmarkEnd w:id="3"/>
    </w:tbl>
    <w:p w14:paraId="6BCBEEE1" w14:textId="60A31EB5" w:rsidR="009E3829" w:rsidRDefault="009E3829" w:rsidP="002924AD">
      <w:pPr>
        <w:spacing w:after="0" w:line="240" w:lineRule="auto"/>
        <w:rPr>
          <w:rFonts w:ascii="Times New Roman" w:hAnsi="Times New Roman" w:cs="Times New Roman"/>
          <w:b/>
          <w:bCs/>
          <w:sz w:val="24"/>
          <w:szCs w:val="24"/>
        </w:rPr>
      </w:pPr>
    </w:p>
    <w:sectPr w:rsidR="009E3829">
      <w:pgSz w:w="11900" w:h="16800"/>
      <w:pgMar w:top="851" w:right="851"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0F79" w14:textId="77777777" w:rsidR="004A2143" w:rsidRDefault="004A2143">
      <w:pPr>
        <w:spacing w:after="0" w:line="240" w:lineRule="auto"/>
      </w:pPr>
      <w:r>
        <w:separator/>
      </w:r>
    </w:p>
  </w:endnote>
  <w:endnote w:type="continuationSeparator" w:id="0">
    <w:p w14:paraId="35494D6C" w14:textId="77777777" w:rsidR="004A2143" w:rsidRDefault="004A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docPartObj>
        <w:docPartGallery w:val="Page Numbers (Bottom of Page)"/>
        <w:docPartUnique/>
      </w:docPartObj>
    </w:sdtPr>
    <w:sdtEndPr>
      <w:rPr>
        <w:rFonts w:ascii="Times New Roman" w:hAnsi="Times New Roman" w:cs="Times New Roman"/>
        <w:sz w:val="20"/>
        <w:szCs w:val="20"/>
      </w:rPr>
    </w:sdtEndPr>
    <w:sdtContent>
      <w:p w14:paraId="28C345A0" w14:textId="605FCA19" w:rsidR="00D6530A" w:rsidRPr="00D6530A" w:rsidRDefault="00D6530A">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1FC53204" w14:textId="77777777" w:rsidR="00D6530A" w:rsidRDefault="00D653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567627"/>
      <w:docPartObj>
        <w:docPartGallery w:val="Page Numbers (Bottom of Page)"/>
        <w:docPartUnique/>
      </w:docPartObj>
    </w:sdtPr>
    <w:sdtEndPr>
      <w:rPr>
        <w:rFonts w:ascii="Times New Roman" w:hAnsi="Times New Roman" w:cs="Times New Roman"/>
        <w:sz w:val="20"/>
        <w:szCs w:val="20"/>
      </w:rPr>
    </w:sdtEndPr>
    <w:sdtContent>
      <w:p w14:paraId="18409747" w14:textId="77777777" w:rsidR="00B65835" w:rsidRPr="00D6530A" w:rsidRDefault="00B65835">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00F83AD1" w14:textId="77777777" w:rsidR="00B65835" w:rsidRDefault="00B658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8BBD1" w14:textId="77777777" w:rsidR="004A2143" w:rsidRDefault="004A2143">
      <w:pPr>
        <w:spacing w:after="0" w:line="240" w:lineRule="auto"/>
      </w:pPr>
      <w:r>
        <w:separator/>
      </w:r>
    </w:p>
  </w:footnote>
  <w:footnote w:type="continuationSeparator" w:id="0">
    <w:p w14:paraId="73010563" w14:textId="77777777" w:rsidR="004A2143" w:rsidRDefault="004A2143">
      <w:pPr>
        <w:spacing w:after="0" w:line="240" w:lineRule="auto"/>
      </w:pPr>
      <w:r>
        <w:continuationSeparator/>
      </w:r>
    </w:p>
  </w:footnote>
  <w:footnote w:id="1">
    <w:p w14:paraId="1CE5E350" w14:textId="5D6A22C4" w:rsidR="0057170E" w:rsidRDefault="0057170E">
      <w:pPr>
        <w:pStyle w:val="ac"/>
      </w:pPr>
      <w:r>
        <w:rPr>
          <w:rStyle w:val="ae"/>
        </w:rPr>
        <w:footnoteRef/>
      </w:r>
      <w:r>
        <w:t xml:space="preserve"> Дата заключения – дата подписания Контракта Заказчиком</w:t>
      </w:r>
    </w:p>
  </w:footnote>
  <w:footnote w:id="2">
    <w:p w14:paraId="0FA31C67" w14:textId="07F97885" w:rsidR="00E01B7E" w:rsidRDefault="00E01B7E">
      <w:pPr>
        <w:pStyle w:val="ac"/>
      </w:pPr>
      <w:r>
        <w:rPr>
          <w:rStyle w:val="ae"/>
        </w:rPr>
        <w:footnoteRef/>
      </w:r>
      <w:r>
        <w:t xml:space="preserve"> Единый агрегатор торговли</w:t>
      </w:r>
    </w:p>
  </w:footnote>
  <w:footnote w:id="3">
    <w:p w14:paraId="03E995B4" w14:textId="1E08E7B5" w:rsidR="003C4E04" w:rsidRDefault="003C4E04" w:rsidP="003C4E04">
      <w:pPr>
        <w:pStyle w:val="ac"/>
        <w:jc w:val="both"/>
        <w:rPr>
          <w:rFonts w:ascii="Times New Roman" w:hAnsi="Times New Roman" w:cs="Times New Roman"/>
        </w:rPr>
      </w:pPr>
      <w:r>
        <w:rPr>
          <w:rStyle w:val="ae"/>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w:t>
      </w:r>
      <w:r w:rsidR="00CC5387">
        <w:rPr>
          <w:rFonts w:ascii="Times New Roman" w:hAnsi="Times New Roman" w:cs="Times New Roman"/>
        </w:rPr>
        <w:t>оказания Услуг</w:t>
      </w:r>
      <w:r>
        <w:rPr>
          <w:rFonts w:ascii="Times New Roman" w:hAnsi="Times New Roman" w:cs="Times New Roman"/>
        </w:rPr>
        <w:t>, а является сроком для завершения всех обязательств Сторон по Контракту, включая его приемку и оплату,</w:t>
      </w:r>
      <w:r w:rsidR="008753A0">
        <w:rPr>
          <w:rFonts w:ascii="Times New Roman" w:hAnsi="Times New Roman" w:cs="Times New Roman"/>
        </w:rPr>
        <w:t xml:space="preserve"> а также срок действия результата оказания услуг</w:t>
      </w:r>
      <w:r>
        <w:rPr>
          <w:rFonts w:ascii="Times New Roman" w:hAnsi="Times New Roman" w:cs="Times New Roman"/>
        </w:rPr>
        <w:t xml:space="preserve">. При этом гарантийные обязательства </w:t>
      </w:r>
      <w:r w:rsidR="008753A0">
        <w:rPr>
          <w:rFonts w:ascii="Times New Roman" w:hAnsi="Times New Roman" w:cs="Times New Roman"/>
        </w:rPr>
        <w:t xml:space="preserve">Исполнителя </w:t>
      </w:r>
      <w:r>
        <w:rPr>
          <w:rFonts w:ascii="Times New Roman" w:hAnsi="Times New Roman" w:cs="Times New Roman"/>
        </w:rPr>
        <w:t>остаются действовать согласно сроку, указанному в Контракте.</w:t>
      </w:r>
    </w:p>
  </w:footnote>
  <w:footnote w:id="4">
    <w:p w14:paraId="19BFD202" w14:textId="31FF9A3B" w:rsidR="00B43BC7" w:rsidRDefault="00B43BC7">
      <w:pPr>
        <w:pStyle w:val="ac"/>
      </w:pPr>
      <w:r>
        <w:rPr>
          <w:rStyle w:val="ae"/>
        </w:rPr>
        <w:footnoteRef/>
      </w:r>
      <w:r>
        <w:t xml:space="preserve"> Дата заключения – дата подписания Контракта Заказчиком</w:t>
      </w:r>
    </w:p>
  </w:footnote>
  <w:footnote w:id="5">
    <w:p w14:paraId="7E6A0139" w14:textId="4182E2E3" w:rsidR="00DC4AFB" w:rsidRDefault="00DC4AFB">
      <w:pPr>
        <w:pStyle w:val="ac"/>
      </w:pPr>
      <w:r>
        <w:rPr>
          <w:rStyle w:val="ae"/>
        </w:rPr>
        <w:footnoteRef/>
      </w:r>
      <w:r>
        <w:t xml:space="preserve"> Подлежит заполнению на стадии заключения Контракта</w:t>
      </w:r>
    </w:p>
  </w:footnote>
  <w:footnote w:id="6">
    <w:p w14:paraId="5F0DFF69" w14:textId="6A162A67" w:rsidR="008C6F26" w:rsidRDefault="008C6F26">
      <w:pPr>
        <w:pStyle w:val="ac"/>
      </w:pPr>
      <w:r>
        <w:rPr>
          <w:rStyle w:val="ae"/>
        </w:rPr>
        <w:footnoteRef/>
      </w:r>
      <w:r>
        <w:t xml:space="preserve"> Дата заключения – дата подписания Контракта Заказчиком</w:t>
      </w:r>
    </w:p>
  </w:footnote>
  <w:footnote w:id="7">
    <w:p w14:paraId="2B72F167" w14:textId="79C4D963" w:rsidR="008C6F26" w:rsidRDefault="008C6F26">
      <w:pPr>
        <w:pStyle w:val="ac"/>
      </w:pPr>
      <w:r>
        <w:rPr>
          <w:rStyle w:val="ae"/>
        </w:rPr>
        <w:footnoteRef/>
      </w:r>
      <w:r>
        <w:t xml:space="preserve"> Дата заключения – дата подписания Контракта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3505" w14:textId="061088E6" w:rsidR="00F70EE2" w:rsidRDefault="00F70EE2" w:rsidP="00F70EE2">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5826" w14:textId="1E446C47" w:rsidR="00F70EE2" w:rsidRDefault="00F70EE2"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2B037674" w14:textId="77777777" w:rsidR="00F70EE2" w:rsidRDefault="00F70EE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564" w14:textId="77777777" w:rsidR="00B65835" w:rsidRPr="00455A54" w:rsidRDefault="00B65835" w:rsidP="00455A54">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1D96" w14:textId="77777777" w:rsidR="00B65835" w:rsidRDefault="00B65835"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6526E186" w14:textId="77777777" w:rsidR="00B65835" w:rsidRDefault="00B658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087"/>
    <w:multiLevelType w:val="hybridMultilevel"/>
    <w:tmpl w:val="5E8A3D24"/>
    <w:lvl w:ilvl="0" w:tplc="C45EC34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0FB5A56"/>
    <w:multiLevelType w:val="hybridMultilevel"/>
    <w:tmpl w:val="8604EC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07C2B"/>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3A16DA5"/>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63349"/>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47F2736"/>
    <w:multiLevelType w:val="multilevel"/>
    <w:tmpl w:val="BF989BEE"/>
    <w:lvl w:ilvl="0">
      <w:start w:val="1"/>
      <w:numFmt w:val="bullet"/>
      <w:lvlText w:val=""/>
      <w:lvlJc w:val="left"/>
      <w:pPr>
        <w:ind w:left="360" w:hanging="360"/>
      </w:pPr>
      <w:rPr>
        <w:rFonts w:ascii="Symbol" w:hAnsi="Symbol" w:hint="default"/>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6" w15:restartNumberingAfterBreak="0">
    <w:nsid w:val="04BD6492"/>
    <w:multiLevelType w:val="hybridMultilevel"/>
    <w:tmpl w:val="9EE8C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310490"/>
    <w:multiLevelType w:val="multilevel"/>
    <w:tmpl w:val="C3122960"/>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15:restartNumberingAfterBreak="0">
    <w:nsid w:val="0A656817"/>
    <w:multiLevelType w:val="multilevel"/>
    <w:tmpl w:val="0BBC6D80"/>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9" w15:restartNumberingAfterBreak="0">
    <w:nsid w:val="0DCD21C0"/>
    <w:multiLevelType w:val="multilevel"/>
    <w:tmpl w:val="1B5C1394"/>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29D4CD9"/>
    <w:multiLevelType w:val="multilevel"/>
    <w:tmpl w:val="020CF062"/>
    <w:lvl w:ilvl="0">
      <w:start w:val="1"/>
      <w:numFmt w:val="decimal"/>
      <w:lvlText w:val="%1."/>
      <w:lvlJc w:val="left"/>
      <w:pPr>
        <w:ind w:left="5180" w:hanging="360"/>
      </w:pPr>
      <w:rPr>
        <w:rFonts w:hint="default"/>
      </w:rPr>
    </w:lvl>
    <w:lvl w:ilvl="1">
      <w:start w:val="1"/>
      <w:numFmt w:val="decimal"/>
      <w:isLgl/>
      <w:lvlText w:val="%1.%2."/>
      <w:lvlJc w:val="left"/>
      <w:pPr>
        <w:ind w:left="824" w:hanging="540"/>
      </w:pPr>
      <w:rPr>
        <w:rFonts w:hint="default"/>
        <w:b/>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12E04571"/>
    <w:multiLevelType w:val="hybridMultilevel"/>
    <w:tmpl w:val="33965AB6"/>
    <w:lvl w:ilvl="0" w:tplc="97CC0EF6">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E665A4"/>
    <w:multiLevelType w:val="multilevel"/>
    <w:tmpl w:val="1130C848"/>
    <w:styleLink w:val="2"/>
    <w:lvl w:ilvl="0">
      <w:start w:val="2"/>
      <w:numFmt w:val="none"/>
      <w:lvlText w:val="3."/>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2EA117B"/>
    <w:multiLevelType w:val="hybridMultilevel"/>
    <w:tmpl w:val="84EE196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25793966"/>
    <w:multiLevelType w:val="multilevel"/>
    <w:tmpl w:val="82C8A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081673"/>
    <w:multiLevelType w:val="hybridMultilevel"/>
    <w:tmpl w:val="BECE6F5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B94228"/>
    <w:multiLevelType w:val="multilevel"/>
    <w:tmpl w:val="677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F07CD1"/>
    <w:multiLevelType w:val="hybridMultilevel"/>
    <w:tmpl w:val="AA12FDD6"/>
    <w:lvl w:ilvl="0" w:tplc="C6483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A103B85"/>
    <w:multiLevelType w:val="multilevel"/>
    <w:tmpl w:val="C9B8288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40036FFA"/>
    <w:multiLevelType w:val="multilevel"/>
    <w:tmpl w:val="2FBEE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2CD03DF"/>
    <w:multiLevelType w:val="multilevel"/>
    <w:tmpl w:val="8190D5C8"/>
    <w:styleLink w:val="1"/>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43A84F20"/>
    <w:multiLevelType w:val="multilevel"/>
    <w:tmpl w:val="64F6A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bCs w:val="0"/>
      </w:rPr>
    </w:lvl>
    <w:lvl w:ilvl="2">
      <w:start w:val="1"/>
      <w:numFmt w:val="decimal"/>
      <w:isLgl/>
      <w:lvlText w:val="%1.%2.%3."/>
      <w:lvlJc w:val="left"/>
      <w:pPr>
        <w:ind w:left="1080" w:hanging="720"/>
      </w:pPr>
      <w:rPr>
        <w:rFonts w:eastAsia="Times New Roman" w:hint="default"/>
        <w:b w:val="0"/>
        <w:bCs w:val="0"/>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2" w15:restartNumberingAfterBreak="0">
    <w:nsid w:val="46C47EE9"/>
    <w:multiLevelType w:val="multilevel"/>
    <w:tmpl w:val="0BAE9308"/>
    <w:styleLink w:val="WW8Num3"/>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C1B698B"/>
    <w:multiLevelType w:val="multilevel"/>
    <w:tmpl w:val="89FAB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96285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8C4899"/>
    <w:multiLevelType w:val="multilevel"/>
    <w:tmpl w:val="9FB4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72FFA"/>
    <w:multiLevelType w:val="multilevel"/>
    <w:tmpl w:val="80C4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C62D56"/>
    <w:multiLevelType w:val="hybridMultilevel"/>
    <w:tmpl w:val="84EE196E"/>
    <w:lvl w:ilvl="0" w:tplc="A9965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6717F6F"/>
    <w:multiLevelType w:val="hybridMultilevel"/>
    <w:tmpl w:val="4D82C572"/>
    <w:lvl w:ilvl="0" w:tplc="966C58C8">
      <w:start w:val="1"/>
      <w:numFmt w:val="decimal"/>
      <w:lvlText w:val="%1."/>
      <w:lvlJc w:val="left"/>
      <w:pPr>
        <w:ind w:left="1069" w:hanging="360"/>
      </w:pPr>
      <w:rPr>
        <w:rFonts w:hint="default"/>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9247C2E"/>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8EB35F"/>
    <w:multiLevelType w:val="singleLevel"/>
    <w:tmpl w:val="5C8EB35F"/>
    <w:lvl w:ilvl="0">
      <w:start w:val="1"/>
      <w:numFmt w:val="decimal"/>
      <w:suff w:val="space"/>
      <w:lvlText w:val="%1."/>
      <w:lvlJc w:val="left"/>
    </w:lvl>
  </w:abstractNum>
  <w:abstractNum w:abstractNumId="31" w15:restartNumberingAfterBreak="0">
    <w:nsid w:val="5EC20B5B"/>
    <w:multiLevelType w:val="hybridMultilevel"/>
    <w:tmpl w:val="BECE6F5E"/>
    <w:lvl w:ilvl="0" w:tplc="3C0868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0A22A7"/>
    <w:multiLevelType w:val="multilevel"/>
    <w:tmpl w:val="1050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20F80"/>
    <w:multiLevelType w:val="multilevel"/>
    <w:tmpl w:val="939441F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Zero"/>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3FF6A94"/>
    <w:multiLevelType w:val="multilevel"/>
    <w:tmpl w:val="178C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4184609"/>
    <w:multiLevelType w:val="multilevel"/>
    <w:tmpl w:val="A96E77FE"/>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6" w15:restartNumberingAfterBreak="0">
    <w:nsid w:val="689EAD79"/>
    <w:multiLevelType w:val="multilevel"/>
    <w:tmpl w:val="689EAD79"/>
    <w:name w:val="Нумерованный список 6"/>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7" w15:restartNumberingAfterBreak="0">
    <w:nsid w:val="6F7E718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D76150"/>
    <w:multiLevelType w:val="hybridMultilevel"/>
    <w:tmpl w:val="8BF0F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016B66"/>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3817ED"/>
    <w:multiLevelType w:val="hybridMultilevel"/>
    <w:tmpl w:val="FFFC0B04"/>
    <w:lvl w:ilvl="0" w:tplc="61EC0E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93537A4"/>
    <w:multiLevelType w:val="hybridMultilevel"/>
    <w:tmpl w:val="8884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40"/>
  </w:num>
  <w:num w:numId="4">
    <w:abstractNumId w:val="19"/>
  </w:num>
  <w:num w:numId="5">
    <w:abstractNumId w:val="31"/>
  </w:num>
  <w:num w:numId="6">
    <w:abstractNumId w:val="15"/>
  </w:num>
  <w:num w:numId="7">
    <w:abstractNumId w:val="18"/>
  </w:num>
  <w:num w:numId="8">
    <w:abstractNumId w:val="4"/>
  </w:num>
  <w:num w:numId="9">
    <w:abstractNumId w:val="27"/>
  </w:num>
  <w:num w:numId="10">
    <w:abstractNumId w:val="13"/>
  </w:num>
  <w:num w:numId="11">
    <w:abstractNumId w:val="20"/>
  </w:num>
  <w:num w:numId="12">
    <w:abstractNumId w:val="12"/>
  </w:num>
  <w:num w:numId="13">
    <w:abstractNumId w:val="28"/>
  </w:num>
  <w:num w:numId="14">
    <w:abstractNumId w:val="10"/>
  </w:num>
  <w:num w:numId="15">
    <w:abstractNumId w:val="16"/>
  </w:num>
  <w:num w:numId="16">
    <w:abstractNumId w:val="26"/>
  </w:num>
  <w:num w:numId="17">
    <w:abstractNumId w:val="25"/>
  </w:num>
  <w:num w:numId="18">
    <w:abstractNumId w:val="29"/>
  </w:num>
  <w:num w:numId="19">
    <w:abstractNumId w:val="32"/>
  </w:num>
  <w:num w:numId="20">
    <w:abstractNumId w:val="39"/>
  </w:num>
  <w:num w:numId="21">
    <w:abstractNumId w:val="37"/>
  </w:num>
  <w:num w:numId="22">
    <w:abstractNumId w:val="24"/>
  </w:num>
  <w:num w:numId="23">
    <w:abstractNumId w:val="3"/>
  </w:num>
  <w:num w:numId="24">
    <w:abstractNumId w:val="6"/>
  </w:num>
  <w:num w:numId="25">
    <w:abstractNumId w:val="23"/>
  </w:num>
  <w:num w:numId="26">
    <w:abstractNumId w:val="30"/>
  </w:num>
  <w:num w:numId="27">
    <w:abstractNumId w:val="2"/>
  </w:num>
  <w:num w:numId="28">
    <w:abstractNumId w:val="1"/>
  </w:num>
  <w:num w:numId="29">
    <w:abstractNumId w:val="14"/>
  </w:num>
  <w:num w:numId="30">
    <w:abstractNumId w:val="17"/>
  </w:num>
  <w:num w:numId="31">
    <w:abstractNumId w:val="0"/>
  </w:num>
  <w:num w:numId="32">
    <w:abstractNumId w:val="38"/>
  </w:num>
  <w:num w:numId="33">
    <w:abstractNumId w:val="34"/>
  </w:num>
  <w:num w:numId="34">
    <w:abstractNumId w:val="36"/>
  </w:num>
  <w:num w:numId="35">
    <w:abstractNumId w:val="7"/>
  </w:num>
  <w:num w:numId="36">
    <w:abstractNumId w:val="11"/>
  </w:num>
  <w:num w:numId="37">
    <w:abstractNumId w:val="41"/>
  </w:num>
  <w:num w:numId="38">
    <w:abstractNumId w:val="35"/>
  </w:num>
  <w:num w:numId="39">
    <w:abstractNumId w:val="5"/>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00"/>
    <w:rsid w:val="00002039"/>
    <w:rsid w:val="000039EA"/>
    <w:rsid w:val="000051F9"/>
    <w:rsid w:val="00015ABB"/>
    <w:rsid w:val="00020656"/>
    <w:rsid w:val="00020F80"/>
    <w:rsid w:val="00021089"/>
    <w:rsid w:val="000232FF"/>
    <w:rsid w:val="000279F1"/>
    <w:rsid w:val="000306C1"/>
    <w:rsid w:val="00060E06"/>
    <w:rsid w:val="00061AEC"/>
    <w:rsid w:val="00075A49"/>
    <w:rsid w:val="00075E3B"/>
    <w:rsid w:val="000A205E"/>
    <w:rsid w:val="000B1581"/>
    <w:rsid w:val="000B17C6"/>
    <w:rsid w:val="000B4F0B"/>
    <w:rsid w:val="000B7585"/>
    <w:rsid w:val="000C5835"/>
    <w:rsid w:val="000E04C8"/>
    <w:rsid w:val="000F3E30"/>
    <w:rsid w:val="00102CC8"/>
    <w:rsid w:val="001100EE"/>
    <w:rsid w:val="00116B3C"/>
    <w:rsid w:val="00121CD6"/>
    <w:rsid w:val="00123714"/>
    <w:rsid w:val="00126809"/>
    <w:rsid w:val="00126BB8"/>
    <w:rsid w:val="00130F60"/>
    <w:rsid w:val="00131AD3"/>
    <w:rsid w:val="00141C3E"/>
    <w:rsid w:val="00146F19"/>
    <w:rsid w:val="00147E4C"/>
    <w:rsid w:val="00172731"/>
    <w:rsid w:val="00174100"/>
    <w:rsid w:val="001A1FF1"/>
    <w:rsid w:val="001A4FC8"/>
    <w:rsid w:val="001C12EF"/>
    <w:rsid w:val="001C134C"/>
    <w:rsid w:val="001C3417"/>
    <w:rsid w:val="001D1078"/>
    <w:rsid w:val="001D25D2"/>
    <w:rsid w:val="001D2B40"/>
    <w:rsid w:val="001D67FB"/>
    <w:rsid w:val="001F1FE1"/>
    <w:rsid w:val="001F46F4"/>
    <w:rsid w:val="001F7C38"/>
    <w:rsid w:val="00207945"/>
    <w:rsid w:val="00207E57"/>
    <w:rsid w:val="002260A3"/>
    <w:rsid w:val="002308C5"/>
    <w:rsid w:val="00233D2B"/>
    <w:rsid w:val="002470F9"/>
    <w:rsid w:val="0025547B"/>
    <w:rsid w:val="00261340"/>
    <w:rsid w:val="00263C46"/>
    <w:rsid w:val="0026577E"/>
    <w:rsid w:val="00275796"/>
    <w:rsid w:val="002924AD"/>
    <w:rsid w:val="00293F07"/>
    <w:rsid w:val="002951ED"/>
    <w:rsid w:val="002964C4"/>
    <w:rsid w:val="0029714A"/>
    <w:rsid w:val="002A0B17"/>
    <w:rsid w:val="002A6847"/>
    <w:rsid w:val="002A79A2"/>
    <w:rsid w:val="002B479A"/>
    <w:rsid w:val="002B72A1"/>
    <w:rsid w:val="002C21F9"/>
    <w:rsid w:val="002E34E8"/>
    <w:rsid w:val="002F7A1C"/>
    <w:rsid w:val="00302A09"/>
    <w:rsid w:val="00303859"/>
    <w:rsid w:val="00304A2F"/>
    <w:rsid w:val="00311238"/>
    <w:rsid w:val="003178DD"/>
    <w:rsid w:val="003222B7"/>
    <w:rsid w:val="003229D3"/>
    <w:rsid w:val="003264F6"/>
    <w:rsid w:val="0034010B"/>
    <w:rsid w:val="00345AA8"/>
    <w:rsid w:val="00354F80"/>
    <w:rsid w:val="00362075"/>
    <w:rsid w:val="00363CA3"/>
    <w:rsid w:val="00366506"/>
    <w:rsid w:val="0038262D"/>
    <w:rsid w:val="0038425C"/>
    <w:rsid w:val="00385F33"/>
    <w:rsid w:val="003973DD"/>
    <w:rsid w:val="003A2B83"/>
    <w:rsid w:val="003B5F67"/>
    <w:rsid w:val="003B6646"/>
    <w:rsid w:val="003C01BA"/>
    <w:rsid w:val="003C26A4"/>
    <w:rsid w:val="003C4700"/>
    <w:rsid w:val="003C4E04"/>
    <w:rsid w:val="003D1484"/>
    <w:rsid w:val="003E0564"/>
    <w:rsid w:val="00411233"/>
    <w:rsid w:val="004138FE"/>
    <w:rsid w:val="00414A27"/>
    <w:rsid w:val="00416412"/>
    <w:rsid w:val="00426591"/>
    <w:rsid w:val="00432FD1"/>
    <w:rsid w:val="00436C18"/>
    <w:rsid w:val="0044063E"/>
    <w:rsid w:val="00442185"/>
    <w:rsid w:val="004460ED"/>
    <w:rsid w:val="00450ABF"/>
    <w:rsid w:val="004512BD"/>
    <w:rsid w:val="00452AB8"/>
    <w:rsid w:val="00455A54"/>
    <w:rsid w:val="00475D38"/>
    <w:rsid w:val="00491401"/>
    <w:rsid w:val="0049496F"/>
    <w:rsid w:val="004A2143"/>
    <w:rsid w:val="004A31CC"/>
    <w:rsid w:val="004B01D3"/>
    <w:rsid w:val="004B4818"/>
    <w:rsid w:val="004B4857"/>
    <w:rsid w:val="004B5872"/>
    <w:rsid w:val="004C5143"/>
    <w:rsid w:val="004D346C"/>
    <w:rsid w:val="004E211D"/>
    <w:rsid w:val="004F08E3"/>
    <w:rsid w:val="004F0F87"/>
    <w:rsid w:val="005034A2"/>
    <w:rsid w:val="00506FF9"/>
    <w:rsid w:val="005123C0"/>
    <w:rsid w:val="00517BA0"/>
    <w:rsid w:val="0052100F"/>
    <w:rsid w:val="0052459E"/>
    <w:rsid w:val="00532533"/>
    <w:rsid w:val="00534A06"/>
    <w:rsid w:val="00542AA0"/>
    <w:rsid w:val="00547593"/>
    <w:rsid w:val="005564D6"/>
    <w:rsid w:val="005579B3"/>
    <w:rsid w:val="00565600"/>
    <w:rsid w:val="0057170E"/>
    <w:rsid w:val="00576A3C"/>
    <w:rsid w:val="00577C91"/>
    <w:rsid w:val="0058290A"/>
    <w:rsid w:val="00584F60"/>
    <w:rsid w:val="00585C56"/>
    <w:rsid w:val="00591A68"/>
    <w:rsid w:val="00594DD1"/>
    <w:rsid w:val="005950B6"/>
    <w:rsid w:val="00596197"/>
    <w:rsid w:val="005A70F8"/>
    <w:rsid w:val="005B50AE"/>
    <w:rsid w:val="005C1F11"/>
    <w:rsid w:val="005D0421"/>
    <w:rsid w:val="005D2551"/>
    <w:rsid w:val="005D25F6"/>
    <w:rsid w:val="005F6B77"/>
    <w:rsid w:val="005F7631"/>
    <w:rsid w:val="00605307"/>
    <w:rsid w:val="00617C90"/>
    <w:rsid w:val="00622655"/>
    <w:rsid w:val="00625A1E"/>
    <w:rsid w:val="00632F3A"/>
    <w:rsid w:val="00640262"/>
    <w:rsid w:val="00645C71"/>
    <w:rsid w:val="00645D16"/>
    <w:rsid w:val="006468A1"/>
    <w:rsid w:val="006613E6"/>
    <w:rsid w:val="006640AE"/>
    <w:rsid w:val="00667ADD"/>
    <w:rsid w:val="00670501"/>
    <w:rsid w:val="00670C19"/>
    <w:rsid w:val="00677796"/>
    <w:rsid w:val="006804D5"/>
    <w:rsid w:val="00686365"/>
    <w:rsid w:val="00691E0C"/>
    <w:rsid w:val="00691F25"/>
    <w:rsid w:val="006D10B0"/>
    <w:rsid w:val="006D3087"/>
    <w:rsid w:val="006D386A"/>
    <w:rsid w:val="006D4CDB"/>
    <w:rsid w:val="006D549F"/>
    <w:rsid w:val="006E2177"/>
    <w:rsid w:val="006E4EEA"/>
    <w:rsid w:val="006E5C12"/>
    <w:rsid w:val="006E6C29"/>
    <w:rsid w:val="006F551F"/>
    <w:rsid w:val="007026CF"/>
    <w:rsid w:val="007149D2"/>
    <w:rsid w:val="00717982"/>
    <w:rsid w:val="0072240E"/>
    <w:rsid w:val="0073150C"/>
    <w:rsid w:val="007354DC"/>
    <w:rsid w:val="00740ED2"/>
    <w:rsid w:val="00770181"/>
    <w:rsid w:val="00771A60"/>
    <w:rsid w:val="00776DFE"/>
    <w:rsid w:val="00780EF3"/>
    <w:rsid w:val="00783E7B"/>
    <w:rsid w:val="00785591"/>
    <w:rsid w:val="00794B13"/>
    <w:rsid w:val="00797D1A"/>
    <w:rsid w:val="007A0CD7"/>
    <w:rsid w:val="007A0D5D"/>
    <w:rsid w:val="007A4860"/>
    <w:rsid w:val="007B1C59"/>
    <w:rsid w:val="007B49CE"/>
    <w:rsid w:val="007B7BB9"/>
    <w:rsid w:val="007C2419"/>
    <w:rsid w:val="007C54B0"/>
    <w:rsid w:val="007C618F"/>
    <w:rsid w:val="007D387A"/>
    <w:rsid w:val="007D5AB3"/>
    <w:rsid w:val="007D7F8F"/>
    <w:rsid w:val="007E58D2"/>
    <w:rsid w:val="00802D55"/>
    <w:rsid w:val="0080764B"/>
    <w:rsid w:val="00807DEE"/>
    <w:rsid w:val="00811879"/>
    <w:rsid w:val="008118E8"/>
    <w:rsid w:val="00812740"/>
    <w:rsid w:val="00821151"/>
    <w:rsid w:val="00823A2D"/>
    <w:rsid w:val="00830EC9"/>
    <w:rsid w:val="00834EAF"/>
    <w:rsid w:val="008605A6"/>
    <w:rsid w:val="00873A51"/>
    <w:rsid w:val="008747E7"/>
    <w:rsid w:val="008753A0"/>
    <w:rsid w:val="00897E8E"/>
    <w:rsid w:val="008A227D"/>
    <w:rsid w:val="008A7581"/>
    <w:rsid w:val="008B1ABE"/>
    <w:rsid w:val="008B2998"/>
    <w:rsid w:val="008B4B05"/>
    <w:rsid w:val="008C6F26"/>
    <w:rsid w:val="008C7C79"/>
    <w:rsid w:val="008D028A"/>
    <w:rsid w:val="008D204B"/>
    <w:rsid w:val="008D53B6"/>
    <w:rsid w:val="008E3F5B"/>
    <w:rsid w:val="008F1A0B"/>
    <w:rsid w:val="008F239E"/>
    <w:rsid w:val="008F3D63"/>
    <w:rsid w:val="008F4997"/>
    <w:rsid w:val="008F547C"/>
    <w:rsid w:val="00915977"/>
    <w:rsid w:val="00916457"/>
    <w:rsid w:val="00916458"/>
    <w:rsid w:val="0092468F"/>
    <w:rsid w:val="00926866"/>
    <w:rsid w:val="00937C50"/>
    <w:rsid w:val="009513FF"/>
    <w:rsid w:val="009549DF"/>
    <w:rsid w:val="009608FD"/>
    <w:rsid w:val="00962CDD"/>
    <w:rsid w:val="00965C7C"/>
    <w:rsid w:val="00970E21"/>
    <w:rsid w:val="00974A97"/>
    <w:rsid w:val="00975C5D"/>
    <w:rsid w:val="00977CC8"/>
    <w:rsid w:val="00991A97"/>
    <w:rsid w:val="009C136F"/>
    <w:rsid w:val="009E3829"/>
    <w:rsid w:val="009E3E57"/>
    <w:rsid w:val="00A0237D"/>
    <w:rsid w:val="00A02BC0"/>
    <w:rsid w:val="00A02CE9"/>
    <w:rsid w:val="00A075CA"/>
    <w:rsid w:val="00A10387"/>
    <w:rsid w:val="00A311FD"/>
    <w:rsid w:val="00A31EDF"/>
    <w:rsid w:val="00A34D82"/>
    <w:rsid w:val="00A37382"/>
    <w:rsid w:val="00A45F30"/>
    <w:rsid w:val="00A552E7"/>
    <w:rsid w:val="00A653CC"/>
    <w:rsid w:val="00A65418"/>
    <w:rsid w:val="00A65D35"/>
    <w:rsid w:val="00A70E09"/>
    <w:rsid w:val="00A76CA2"/>
    <w:rsid w:val="00A83025"/>
    <w:rsid w:val="00A93F73"/>
    <w:rsid w:val="00AC07C6"/>
    <w:rsid w:val="00AD4BEB"/>
    <w:rsid w:val="00AE006A"/>
    <w:rsid w:val="00AE177B"/>
    <w:rsid w:val="00AE2EAA"/>
    <w:rsid w:val="00AF7344"/>
    <w:rsid w:val="00B049F3"/>
    <w:rsid w:val="00B051CC"/>
    <w:rsid w:val="00B052DE"/>
    <w:rsid w:val="00B07C18"/>
    <w:rsid w:val="00B154F1"/>
    <w:rsid w:val="00B33086"/>
    <w:rsid w:val="00B43B75"/>
    <w:rsid w:val="00B43BC7"/>
    <w:rsid w:val="00B56318"/>
    <w:rsid w:val="00B65835"/>
    <w:rsid w:val="00B70277"/>
    <w:rsid w:val="00B71A22"/>
    <w:rsid w:val="00B76EF8"/>
    <w:rsid w:val="00B834BE"/>
    <w:rsid w:val="00B83704"/>
    <w:rsid w:val="00B83B41"/>
    <w:rsid w:val="00B85683"/>
    <w:rsid w:val="00B96EC5"/>
    <w:rsid w:val="00B97638"/>
    <w:rsid w:val="00B97B22"/>
    <w:rsid w:val="00BA6498"/>
    <w:rsid w:val="00BA7F13"/>
    <w:rsid w:val="00BB34E7"/>
    <w:rsid w:val="00BB5141"/>
    <w:rsid w:val="00BB6B55"/>
    <w:rsid w:val="00BD25D2"/>
    <w:rsid w:val="00BE1F63"/>
    <w:rsid w:val="00BF55EA"/>
    <w:rsid w:val="00BF6E72"/>
    <w:rsid w:val="00C04034"/>
    <w:rsid w:val="00C25410"/>
    <w:rsid w:val="00C33D79"/>
    <w:rsid w:val="00C37B22"/>
    <w:rsid w:val="00C42CA9"/>
    <w:rsid w:val="00C87D1B"/>
    <w:rsid w:val="00C905C3"/>
    <w:rsid w:val="00C93F46"/>
    <w:rsid w:val="00C956B3"/>
    <w:rsid w:val="00CA0B94"/>
    <w:rsid w:val="00CA3208"/>
    <w:rsid w:val="00CA44C8"/>
    <w:rsid w:val="00CA45F4"/>
    <w:rsid w:val="00CA7C94"/>
    <w:rsid w:val="00CB175C"/>
    <w:rsid w:val="00CB55B6"/>
    <w:rsid w:val="00CC033B"/>
    <w:rsid w:val="00CC06C2"/>
    <w:rsid w:val="00CC0FF1"/>
    <w:rsid w:val="00CC5387"/>
    <w:rsid w:val="00CD0755"/>
    <w:rsid w:val="00CD1C61"/>
    <w:rsid w:val="00CD28C6"/>
    <w:rsid w:val="00CD5B34"/>
    <w:rsid w:val="00CD6555"/>
    <w:rsid w:val="00CE50D0"/>
    <w:rsid w:val="00CE64D1"/>
    <w:rsid w:val="00CE6C1B"/>
    <w:rsid w:val="00CF1835"/>
    <w:rsid w:val="00CF2468"/>
    <w:rsid w:val="00CF5155"/>
    <w:rsid w:val="00D05A9E"/>
    <w:rsid w:val="00D1101E"/>
    <w:rsid w:val="00D11D0C"/>
    <w:rsid w:val="00D11DF7"/>
    <w:rsid w:val="00D2482F"/>
    <w:rsid w:val="00D34D9B"/>
    <w:rsid w:val="00D42A9D"/>
    <w:rsid w:val="00D42FAE"/>
    <w:rsid w:val="00D4427E"/>
    <w:rsid w:val="00D4453E"/>
    <w:rsid w:val="00D44C86"/>
    <w:rsid w:val="00D60766"/>
    <w:rsid w:val="00D64C21"/>
    <w:rsid w:val="00D6530A"/>
    <w:rsid w:val="00D654A6"/>
    <w:rsid w:val="00D73950"/>
    <w:rsid w:val="00D83A43"/>
    <w:rsid w:val="00D902E2"/>
    <w:rsid w:val="00DA0342"/>
    <w:rsid w:val="00DA68DC"/>
    <w:rsid w:val="00DB64E2"/>
    <w:rsid w:val="00DC4AFB"/>
    <w:rsid w:val="00DC7B16"/>
    <w:rsid w:val="00DE1404"/>
    <w:rsid w:val="00DE4204"/>
    <w:rsid w:val="00DF2163"/>
    <w:rsid w:val="00DF370F"/>
    <w:rsid w:val="00E01B7E"/>
    <w:rsid w:val="00E05B39"/>
    <w:rsid w:val="00E36BB7"/>
    <w:rsid w:val="00E50360"/>
    <w:rsid w:val="00E50719"/>
    <w:rsid w:val="00E52114"/>
    <w:rsid w:val="00E525BB"/>
    <w:rsid w:val="00E5633B"/>
    <w:rsid w:val="00E667B8"/>
    <w:rsid w:val="00E727EA"/>
    <w:rsid w:val="00E740BB"/>
    <w:rsid w:val="00E7570A"/>
    <w:rsid w:val="00E75C71"/>
    <w:rsid w:val="00E836B3"/>
    <w:rsid w:val="00E86656"/>
    <w:rsid w:val="00E9124A"/>
    <w:rsid w:val="00E9781A"/>
    <w:rsid w:val="00EA0F46"/>
    <w:rsid w:val="00EA4AAD"/>
    <w:rsid w:val="00EC45AF"/>
    <w:rsid w:val="00ED0372"/>
    <w:rsid w:val="00EE1F5D"/>
    <w:rsid w:val="00EF08D5"/>
    <w:rsid w:val="00EF37C1"/>
    <w:rsid w:val="00EF4344"/>
    <w:rsid w:val="00F0442C"/>
    <w:rsid w:val="00F06B59"/>
    <w:rsid w:val="00F078EF"/>
    <w:rsid w:val="00F10607"/>
    <w:rsid w:val="00F106E4"/>
    <w:rsid w:val="00F2188E"/>
    <w:rsid w:val="00F21AAC"/>
    <w:rsid w:val="00F22E18"/>
    <w:rsid w:val="00F268D9"/>
    <w:rsid w:val="00F279A6"/>
    <w:rsid w:val="00F32272"/>
    <w:rsid w:val="00F33F02"/>
    <w:rsid w:val="00F34604"/>
    <w:rsid w:val="00F3634E"/>
    <w:rsid w:val="00F50898"/>
    <w:rsid w:val="00F53073"/>
    <w:rsid w:val="00F541C4"/>
    <w:rsid w:val="00F54627"/>
    <w:rsid w:val="00F63929"/>
    <w:rsid w:val="00F64906"/>
    <w:rsid w:val="00F6685C"/>
    <w:rsid w:val="00F70EE2"/>
    <w:rsid w:val="00F71F25"/>
    <w:rsid w:val="00F74E1C"/>
    <w:rsid w:val="00F83207"/>
    <w:rsid w:val="00F94EF9"/>
    <w:rsid w:val="00FA0001"/>
    <w:rsid w:val="00FA1DD2"/>
    <w:rsid w:val="00FA3AEC"/>
    <w:rsid w:val="00FB399B"/>
    <w:rsid w:val="00FB3C88"/>
    <w:rsid w:val="00FB7E4E"/>
    <w:rsid w:val="00FC4513"/>
    <w:rsid w:val="00FC66FB"/>
    <w:rsid w:val="00FC76C4"/>
    <w:rsid w:val="00FE253A"/>
    <w:rsid w:val="00FE6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A4747"/>
  <w15:docId w15:val="{57A4989A-0FD8-474A-AA9B-D16ECE8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262"/>
  </w:style>
  <w:style w:type="paragraph" w:styleId="10">
    <w:name w:val="heading 1"/>
    <w:basedOn w:val="a"/>
    <w:next w:val="a"/>
    <w:link w:val="11"/>
    <w:uiPriority w:val="9"/>
    <w:qFormat/>
    <w:rsid w:val="001A1F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5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25D2"/>
  </w:style>
  <w:style w:type="paragraph" w:styleId="a5">
    <w:name w:val="footer"/>
    <w:basedOn w:val="a"/>
    <w:link w:val="a6"/>
    <w:uiPriority w:val="99"/>
    <w:unhideWhenUsed/>
    <w:rsid w:val="00BD25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5D2"/>
  </w:style>
  <w:style w:type="paragraph" w:styleId="a7">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l"/>
    <w:basedOn w:val="a"/>
    <w:link w:val="a8"/>
    <w:uiPriority w:val="34"/>
    <w:qFormat/>
    <w:rsid w:val="00BD25D2"/>
    <w:pPr>
      <w:spacing w:after="0" w:line="240" w:lineRule="auto"/>
      <w:ind w:left="720"/>
      <w:contextualSpacing/>
    </w:pPr>
  </w:style>
  <w:style w:type="table" w:styleId="a9">
    <w:name w:val="Table Grid"/>
    <w:basedOn w:val="a1"/>
    <w:uiPriority w:val="59"/>
    <w:qFormat/>
    <w:rsid w:val="00BD2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1A1FF1"/>
    <w:rPr>
      <w:rFonts w:asciiTheme="majorHAnsi" w:eastAsiaTheme="majorEastAsia" w:hAnsiTheme="majorHAnsi" w:cstheme="majorBidi"/>
      <w:color w:val="365F91" w:themeColor="accent1" w:themeShade="BF"/>
      <w:sz w:val="32"/>
      <w:szCs w:val="32"/>
    </w:rPr>
  </w:style>
  <w:style w:type="character" w:styleId="aa">
    <w:name w:val="Hyperlink"/>
    <w:basedOn w:val="a0"/>
    <w:uiPriority w:val="99"/>
    <w:unhideWhenUsed/>
    <w:rsid w:val="000051F9"/>
    <w:rPr>
      <w:color w:val="0000FF" w:themeColor="hyperlink"/>
      <w:u w:val="single"/>
    </w:rPr>
  </w:style>
  <w:style w:type="character" w:styleId="ab">
    <w:name w:val="Unresolved Mention"/>
    <w:basedOn w:val="a0"/>
    <w:uiPriority w:val="99"/>
    <w:semiHidden/>
    <w:unhideWhenUsed/>
    <w:rsid w:val="000051F9"/>
    <w:rPr>
      <w:color w:val="605E5C"/>
      <w:shd w:val="clear" w:color="auto" w:fill="E1DFDD"/>
    </w:rPr>
  </w:style>
  <w:style w:type="paragraph" w:styleId="ac">
    <w:name w:val="footnote text"/>
    <w:basedOn w:val="a"/>
    <w:link w:val="ad"/>
    <w:uiPriority w:val="99"/>
    <w:semiHidden/>
    <w:unhideWhenUsed/>
    <w:qFormat/>
    <w:rsid w:val="0080764B"/>
    <w:pPr>
      <w:spacing w:after="0" w:line="240" w:lineRule="auto"/>
    </w:pPr>
    <w:rPr>
      <w:sz w:val="20"/>
      <w:szCs w:val="20"/>
    </w:rPr>
  </w:style>
  <w:style w:type="character" w:customStyle="1" w:styleId="ad">
    <w:name w:val="Текст сноски Знак"/>
    <w:basedOn w:val="a0"/>
    <w:link w:val="ac"/>
    <w:uiPriority w:val="99"/>
    <w:semiHidden/>
    <w:qFormat/>
    <w:rsid w:val="0080764B"/>
    <w:rPr>
      <w:sz w:val="20"/>
      <w:szCs w:val="20"/>
    </w:rPr>
  </w:style>
  <w:style w:type="character" w:styleId="ae">
    <w:name w:val="footnote reference"/>
    <w:basedOn w:val="a0"/>
    <w:uiPriority w:val="99"/>
    <w:semiHidden/>
    <w:unhideWhenUsed/>
    <w:qFormat/>
    <w:rsid w:val="0080764B"/>
    <w:rPr>
      <w:vertAlign w:val="superscript"/>
    </w:rPr>
  </w:style>
  <w:style w:type="table" w:customStyle="1" w:styleId="12">
    <w:name w:val="Сетка таблицы1"/>
    <w:basedOn w:val="a1"/>
    <w:next w:val="a9"/>
    <w:uiPriority w:val="59"/>
    <w:qFormat/>
    <w:rsid w:val="002951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CD5B34"/>
    <w:pPr>
      <w:numPr>
        <w:numId w:val="11"/>
      </w:numPr>
    </w:pPr>
  </w:style>
  <w:style w:type="numbering" w:customStyle="1" w:styleId="2">
    <w:name w:val="Текущий список2"/>
    <w:uiPriority w:val="99"/>
    <w:rsid w:val="00CD5B34"/>
    <w:pPr>
      <w:numPr>
        <w:numId w:val="12"/>
      </w:numPr>
    </w:pPr>
  </w:style>
  <w:style w:type="table" w:customStyle="1" w:styleId="20">
    <w:name w:val="Сетка таблицы2"/>
    <w:basedOn w:val="a1"/>
    <w:next w:val="a9"/>
    <w:uiPriority w:val="59"/>
    <w:qFormat/>
    <w:rsid w:val="003038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B049F3"/>
    <w:rPr>
      <w:i/>
      <w:iCs/>
    </w:rPr>
  </w:style>
  <w:style w:type="paragraph" w:customStyle="1" w:styleId="ds-markdown-paragraph">
    <w:name w:val="ds-markdown-paragraph"/>
    <w:basedOn w:val="a"/>
    <w:rsid w:val="00686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8E3F5B"/>
    <w:rPr>
      <w:b/>
      <w:bCs/>
    </w:rPr>
  </w:style>
  <w:style w:type="paragraph" w:customStyle="1" w:styleId="13">
    <w:name w:val="Обычный1"/>
    <w:rsid w:val="00770181"/>
    <w:pPr>
      <w:widowControl w:val="0"/>
      <w:suppressAutoHyphens/>
      <w:spacing w:after="0" w:line="240" w:lineRule="auto"/>
    </w:pPr>
    <w:rPr>
      <w:rFonts w:ascii="Calibri" w:eastAsia="Times New Roman" w:hAnsi="Calibri" w:cs="Calibri"/>
      <w:kern w:val="1"/>
      <w:lang w:eastAsia="ru-RU"/>
    </w:rPr>
  </w:style>
  <w:style w:type="character" w:customStyle="1" w:styleId="ConsPlusNormal">
    <w:name w:val="ConsPlusNormal Знак"/>
    <w:basedOn w:val="a0"/>
    <w:link w:val="ConsPlusNormal0"/>
    <w:qFormat/>
    <w:locked/>
    <w:rsid w:val="005C1F11"/>
    <w:rPr>
      <w:rFonts w:ascii="Calibri" w:eastAsia="Times New Roman" w:hAnsi="Calibri" w:cs="Calibri"/>
      <w:szCs w:val="20"/>
      <w:lang w:eastAsia="ru-RU"/>
    </w:rPr>
  </w:style>
  <w:style w:type="paragraph" w:customStyle="1" w:styleId="ConsPlusNormal0">
    <w:name w:val="ConsPlusNormal"/>
    <w:link w:val="ConsPlusNormal"/>
    <w:qFormat/>
    <w:rsid w:val="005C1F11"/>
    <w:pPr>
      <w:widowControl w:val="0"/>
      <w:autoSpaceDE w:val="0"/>
      <w:autoSpaceDN w:val="0"/>
      <w:spacing w:after="0" w:line="240" w:lineRule="auto"/>
    </w:pPr>
    <w:rPr>
      <w:rFonts w:ascii="Calibri" w:eastAsia="Times New Roman" w:hAnsi="Calibri" w:cs="Calibri"/>
      <w:szCs w:val="20"/>
      <w:lang w:eastAsia="ru-RU"/>
    </w:rPr>
  </w:style>
  <w:style w:type="character" w:customStyle="1" w:styleId="a8">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l Знак"/>
    <w:link w:val="a7"/>
    <w:uiPriority w:val="34"/>
    <w:qFormat/>
    <w:locked/>
    <w:rsid w:val="005C1F11"/>
  </w:style>
  <w:style w:type="paragraph" w:customStyle="1" w:styleId="docdata">
    <w:name w:val="docdata"/>
    <w:aliases w:val="docy,v5,1407,bqiaagaaeyqcaaagiaiaaapmbaaabfqeaaaaaaaaaaaaaaaaaaaaaaaaaaaaaaaaaaaaaaaaaaaaaaaaaaaaaaaaaaaaaaaaaaaaaaaaaaaaaaaaaaaaaaaaaaaaaaaaaaaaaaaaaaaaaaaaaaaaaaaaaaaaaaaaaaaaaaaaaaaaaaaaaaaaaaaaaaaaaaaaaaaaaaaaaaaaaaaaaaaaaaaaaaaaaaaaaaaaaaaa"/>
    <w:basedOn w:val="a"/>
    <w:rsid w:val="005C1F1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8Num2">
    <w:name w:val="WW8Num2"/>
    <w:basedOn w:val="a2"/>
    <w:rsid w:val="00691F25"/>
    <w:pPr>
      <w:numPr>
        <w:numId w:val="43"/>
      </w:numPr>
    </w:pPr>
  </w:style>
  <w:style w:type="numbering" w:customStyle="1" w:styleId="WW8Num3">
    <w:name w:val="WW8Num3"/>
    <w:basedOn w:val="a2"/>
    <w:rsid w:val="00691F25"/>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2807">
      <w:bodyDiv w:val="1"/>
      <w:marLeft w:val="0"/>
      <w:marRight w:val="0"/>
      <w:marTop w:val="0"/>
      <w:marBottom w:val="0"/>
      <w:divBdr>
        <w:top w:val="none" w:sz="0" w:space="0" w:color="auto"/>
        <w:left w:val="none" w:sz="0" w:space="0" w:color="auto"/>
        <w:bottom w:val="none" w:sz="0" w:space="0" w:color="auto"/>
        <w:right w:val="none" w:sz="0" w:space="0" w:color="auto"/>
      </w:divBdr>
    </w:div>
    <w:div w:id="270748790">
      <w:bodyDiv w:val="1"/>
      <w:marLeft w:val="0"/>
      <w:marRight w:val="0"/>
      <w:marTop w:val="0"/>
      <w:marBottom w:val="0"/>
      <w:divBdr>
        <w:top w:val="none" w:sz="0" w:space="0" w:color="auto"/>
        <w:left w:val="none" w:sz="0" w:space="0" w:color="auto"/>
        <w:bottom w:val="none" w:sz="0" w:space="0" w:color="auto"/>
        <w:right w:val="none" w:sz="0" w:space="0" w:color="auto"/>
      </w:divBdr>
    </w:div>
    <w:div w:id="317653339">
      <w:bodyDiv w:val="1"/>
      <w:marLeft w:val="0"/>
      <w:marRight w:val="0"/>
      <w:marTop w:val="0"/>
      <w:marBottom w:val="0"/>
      <w:divBdr>
        <w:top w:val="none" w:sz="0" w:space="0" w:color="auto"/>
        <w:left w:val="none" w:sz="0" w:space="0" w:color="auto"/>
        <w:bottom w:val="none" w:sz="0" w:space="0" w:color="auto"/>
        <w:right w:val="none" w:sz="0" w:space="0" w:color="auto"/>
      </w:divBdr>
    </w:div>
    <w:div w:id="352539647">
      <w:bodyDiv w:val="1"/>
      <w:marLeft w:val="0"/>
      <w:marRight w:val="0"/>
      <w:marTop w:val="0"/>
      <w:marBottom w:val="0"/>
      <w:divBdr>
        <w:top w:val="none" w:sz="0" w:space="0" w:color="auto"/>
        <w:left w:val="none" w:sz="0" w:space="0" w:color="auto"/>
        <w:bottom w:val="none" w:sz="0" w:space="0" w:color="auto"/>
        <w:right w:val="none" w:sz="0" w:space="0" w:color="auto"/>
      </w:divBdr>
    </w:div>
    <w:div w:id="407731585">
      <w:bodyDiv w:val="1"/>
      <w:marLeft w:val="0"/>
      <w:marRight w:val="0"/>
      <w:marTop w:val="0"/>
      <w:marBottom w:val="0"/>
      <w:divBdr>
        <w:top w:val="none" w:sz="0" w:space="0" w:color="auto"/>
        <w:left w:val="none" w:sz="0" w:space="0" w:color="auto"/>
        <w:bottom w:val="none" w:sz="0" w:space="0" w:color="auto"/>
        <w:right w:val="none" w:sz="0" w:space="0" w:color="auto"/>
      </w:divBdr>
    </w:div>
    <w:div w:id="441799901">
      <w:bodyDiv w:val="1"/>
      <w:marLeft w:val="0"/>
      <w:marRight w:val="0"/>
      <w:marTop w:val="0"/>
      <w:marBottom w:val="0"/>
      <w:divBdr>
        <w:top w:val="none" w:sz="0" w:space="0" w:color="auto"/>
        <w:left w:val="none" w:sz="0" w:space="0" w:color="auto"/>
        <w:bottom w:val="none" w:sz="0" w:space="0" w:color="auto"/>
        <w:right w:val="none" w:sz="0" w:space="0" w:color="auto"/>
      </w:divBdr>
    </w:div>
    <w:div w:id="483743246">
      <w:bodyDiv w:val="1"/>
      <w:marLeft w:val="0"/>
      <w:marRight w:val="0"/>
      <w:marTop w:val="0"/>
      <w:marBottom w:val="0"/>
      <w:divBdr>
        <w:top w:val="none" w:sz="0" w:space="0" w:color="auto"/>
        <w:left w:val="none" w:sz="0" w:space="0" w:color="auto"/>
        <w:bottom w:val="none" w:sz="0" w:space="0" w:color="auto"/>
        <w:right w:val="none" w:sz="0" w:space="0" w:color="auto"/>
      </w:divBdr>
    </w:div>
    <w:div w:id="502546421">
      <w:bodyDiv w:val="1"/>
      <w:marLeft w:val="0"/>
      <w:marRight w:val="0"/>
      <w:marTop w:val="0"/>
      <w:marBottom w:val="0"/>
      <w:divBdr>
        <w:top w:val="none" w:sz="0" w:space="0" w:color="auto"/>
        <w:left w:val="none" w:sz="0" w:space="0" w:color="auto"/>
        <w:bottom w:val="none" w:sz="0" w:space="0" w:color="auto"/>
        <w:right w:val="none" w:sz="0" w:space="0" w:color="auto"/>
      </w:divBdr>
    </w:div>
    <w:div w:id="581373948">
      <w:bodyDiv w:val="1"/>
      <w:marLeft w:val="0"/>
      <w:marRight w:val="0"/>
      <w:marTop w:val="0"/>
      <w:marBottom w:val="0"/>
      <w:divBdr>
        <w:top w:val="none" w:sz="0" w:space="0" w:color="auto"/>
        <w:left w:val="none" w:sz="0" w:space="0" w:color="auto"/>
        <w:bottom w:val="none" w:sz="0" w:space="0" w:color="auto"/>
        <w:right w:val="none" w:sz="0" w:space="0" w:color="auto"/>
      </w:divBdr>
    </w:div>
    <w:div w:id="605426551">
      <w:bodyDiv w:val="1"/>
      <w:marLeft w:val="0"/>
      <w:marRight w:val="0"/>
      <w:marTop w:val="0"/>
      <w:marBottom w:val="0"/>
      <w:divBdr>
        <w:top w:val="none" w:sz="0" w:space="0" w:color="auto"/>
        <w:left w:val="none" w:sz="0" w:space="0" w:color="auto"/>
        <w:bottom w:val="none" w:sz="0" w:space="0" w:color="auto"/>
        <w:right w:val="none" w:sz="0" w:space="0" w:color="auto"/>
      </w:divBdr>
      <w:divsChild>
        <w:div w:id="478114186">
          <w:marLeft w:val="0"/>
          <w:marRight w:val="0"/>
          <w:marTop w:val="0"/>
          <w:marBottom w:val="120"/>
          <w:divBdr>
            <w:top w:val="none" w:sz="0" w:space="0" w:color="auto"/>
            <w:left w:val="none" w:sz="0" w:space="0" w:color="auto"/>
            <w:bottom w:val="none" w:sz="0" w:space="0" w:color="auto"/>
            <w:right w:val="none" w:sz="0" w:space="0" w:color="auto"/>
          </w:divBdr>
        </w:div>
        <w:div w:id="1664747054">
          <w:marLeft w:val="0"/>
          <w:marRight w:val="0"/>
          <w:marTop w:val="0"/>
          <w:marBottom w:val="120"/>
          <w:divBdr>
            <w:top w:val="none" w:sz="0" w:space="0" w:color="auto"/>
            <w:left w:val="none" w:sz="0" w:space="0" w:color="auto"/>
            <w:bottom w:val="none" w:sz="0" w:space="0" w:color="auto"/>
            <w:right w:val="none" w:sz="0" w:space="0" w:color="auto"/>
          </w:divBdr>
        </w:div>
      </w:divsChild>
    </w:div>
    <w:div w:id="648631274">
      <w:bodyDiv w:val="1"/>
      <w:marLeft w:val="0"/>
      <w:marRight w:val="0"/>
      <w:marTop w:val="0"/>
      <w:marBottom w:val="0"/>
      <w:divBdr>
        <w:top w:val="none" w:sz="0" w:space="0" w:color="auto"/>
        <w:left w:val="none" w:sz="0" w:space="0" w:color="auto"/>
        <w:bottom w:val="none" w:sz="0" w:space="0" w:color="auto"/>
        <w:right w:val="none" w:sz="0" w:space="0" w:color="auto"/>
      </w:divBdr>
    </w:div>
    <w:div w:id="667516387">
      <w:bodyDiv w:val="1"/>
      <w:marLeft w:val="0"/>
      <w:marRight w:val="0"/>
      <w:marTop w:val="0"/>
      <w:marBottom w:val="0"/>
      <w:divBdr>
        <w:top w:val="none" w:sz="0" w:space="0" w:color="auto"/>
        <w:left w:val="none" w:sz="0" w:space="0" w:color="auto"/>
        <w:bottom w:val="none" w:sz="0" w:space="0" w:color="auto"/>
        <w:right w:val="none" w:sz="0" w:space="0" w:color="auto"/>
      </w:divBdr>
    </w:div>
    <w:div w:id="769742029">
      <w:bodyDiv w:val="1"/>
      <w:marLeft w:val="0"/>
      <w:marRight w:val="0"/>
      <w:marTop w:val="0"/>
      <w:marBottom w:val="0"/>
      <w:divBdr>
        <w:top w:val="none" w:sz="0" w:space="0" w:color="auto"/>
        <w:left w:val="none" w:sz="0" w:space="0" w:color="auto"/>
        <w:bottom w:val="none" w:sz="0" w:space="0" w:color="auto"/>
        <w:right w:val="none" w:sz="0" w:space="0" w:color="auto"/>
      </w:divBdr>
    </w:div>
    <w:div w:id="779229207">
      <w:bodyDiv w:val="1"/>
      <w:marLeft w:val="0"/>
      <w:marRight w:val="0"/>
      <w:marTop w:val="0"/>
      <w:marBottom w:val="0"/>
      <w:divBdr>
        <w:top w:val="none" w:sz="0" w:space="0" w:color="auto"/>
        <w:left w:val="none" w:sz="0" w:space="0" w:color="auto"/>
        <w:bottom w:val="none" w:sz="0" w:space="0" w:color="auto"/>
        <w:right w:val="none" w:sz="0" w:space="0" w:color="auto"/>
      </w:divBdr>
    </w:div>
    <w:div w:id="835196315">
      <w:bodyDiv w:val="1"/>
      <w:marLeft w:val="0"/>
      <w:marRight w:val="0"/>
      <w:marTop w:val="0"/>
      <w:marBottom w:val="0"/>
      <w:divBdr>
        <w:top w:val="none" w:sz="0" w:space="0" w:color="auto"/>
        <w:left w:val="none" w:sz="0" w:space="0" w:color="auto"/>
        <w:bottom w:val="none" w:sz="0" w:space="0" w:color="auto"/>
        <w:right w:val="none" w:sz="0" w:space="0" w:color="auto"/>
      </w:divBdr>
    </w:div>
    <w:div w:id="835611761">
      <w:bodyDiv w:val="1"/>
      <w:marLeft w:val="0"/>
      <w:marRight w:val="0"/>
      <w:marTop w:val="0"/>
      <w:marBottom w:val="0"/>
      <w:divBdr>
        <w:top w:val="none" w:sz="0" w:space="0" w:color="auto"/>
        <w:left w:val="none" w:sz="0" w:space="0" w:color="auto"/>
        <w:bottom w:val="none" w:sz="0" w:space="0" w:color="auto"/>
        <w:right w:val="none" w:sz="0" w:space="0" w:color="auto"/>
      </w:divBdr>
    </w:div>
    <w:div w:id="852843418">
      <w:bodyDiv w:val="1"/>
      <w:marLeft w:val="0"/>
      <w:marRight w:val="0"/>
      <w:marTop w:val="0"/>
      <w:marBottom w:val="0"/>
      <w:divBdr>
        <w:top w:val="none" w:sz="0" w:space="0" w:color="auto"/>
        <w:left w:val="none" w:sz="0" w:space="0" w:color="auto"/>
        <w:bottom w:val="none" w:sz="0" w:space="0" w:color="auto"/>
        <w:right w:val="none" w:sz="0" w:space="0" w:color="auto"/>
      </w:divBdr>
    </w:div>
    <w:div w:id="895120869">
      <w:bodyDiv w:val="1"/>
      <w:marLeft w:val="0"/>
      <w:marRight w:val="0"/>
      <w:marTop w:val="0"/>
      <w:marBottom w:val="0"/>
      <w:divBdr>
        <w:top w:val="none" w:sz="0" w:space="0" w:color="auto"/>
        <w:left w:val="none" w:sz="0" w:space="0" w:color="auto"/>
        <w:bottom w:val="none" w:sz="0" w:space="0" w:color="auto"/>
        <w:right w:val="none" w:sz="0" w:space="0" w:color="auto"/>
      </w:divBdr>
    </w:div>
    <w:div w:id="958300154">
      <w:bodyDiv w:val="1"/>
      <w:marLeft w:val="0"/>
      <w:marRight w:val="0"/>
      <w:marTop w:val="0"/>
      <w:marBottom w:val="0"/>
      <w:divBdr>
        <w:top w:val="none" w:sz="0" w:space="0" w:color="auto"/>
        <w:left w:val="none" w:sz="0" w:space="0" w:color="auto"/>
        <w:bottom w:val="none" w:sz="0" w:space="0" w:color="auto"/>
        <w:right w:val="none" w:sz="0" w:space="0" w:color="auto"/>
      </w:divBdr>
    </w:div>
    <w:div w:id="1016424848">
      <w:bodyDiv w:val="1"/>
      <w:marLeft w:val="0"/>
      <w:marRight w:val="0"/>
      <w:marTop w:val="0"/>
      <w:marBottom w:val="0"/>
      <w:divBdr>
        <w:top w:val="none" w:sz="0" w:space="0" w:color="auto"/>
        <w:left w:val="none" w:sz="0" w:space="0" w:color="auto"/>
        <w:bottom w:val="none" w:sz="0" w:space="0" w:color="auto"/>
        <w:right w:val="none" w:sz="0" w:space="0" w:color="auto"/>
      </w:divBdr>
    </w:div>
    <w:div w:id="1087731636">
      <w:bodyDiv w:val="1"/>
      <w:marLeft w:val="0"/>
      <w:marRight w:val="0"/>
      <w:marTop w:val="0"/>
      <w:marBottom w:val="0"/>
      <w:divBdr>
        <w:top w:val="none" w:sz="0" w:space="0" w:color="auto"/>
        <w:left w:val="none" w:sz="0" w:space="0" w:color="auto"/>
        <w:bottom w:val="none" w:sz="0" w:space="0" w:color="auto"/>
        <w:right w:val="none" w:sz="0" w:space="0" w:color="auto"/>
      </w:divBdr>
    </w:div>
    <w:div w:id="1132137585">
      <w:bodyDiv w:val="1"/>
      <w:marLeft w:val="0"/>
      <w:marRight w:val="0"/>
      <w:marTop w:val="0"/>
      <w:marBottom w:val="0"/>
      <w:divBdr>
        <w:top w:val="none" w:sz="0" w:space="0" w:color="auto"/>
        <w:left w:val="none" w:sz="0" w:space="0" w:color="auto"/>
        <w:bottom w:val="none" w:sz="0" w:space="0" w:color="auto"/>
        <w:right w:val="none" w:sz="0" w:space="0" w:color="auto"/>
      </w:divBdr>
    </w:div>
    <w:div w:id="1316958357">
      <w:bodyDiv w:val="1"/>
      <w:marLeft w:val="0"/>
      <w:marRight w:val="0"/>
      <w:marTop w:val="0"/>
      <w:marBottom w:val="0"/>
      <w:divBdr>
        <w:top w:val="none" w:sz="0" w:space="0" w:color="auto"/>
        <w:left w:val="none" w:sz="0" w:space="0" w:color="auto"/>
        <w:bottom w:val="none" w:sz="0" w:space="0" w:color="auto"/>
        <w:right w:val="none" w:sz="0" w:space="0" w:color="auto"/>
      </w:divBdr>
    </w:div>
    <w:div w:id="1321956965">
      <w:bodyDiv w:val="1"/>
      <w:marLeft w:val="0"/>
      <w:marRight w:val="0"/>
      <w:marTop w:val="0"/>
      <w:marBottom w:val="0"/>
      <w:divBdr>
        <w:top w:val="none" w:sz="0" w:space="0" w:color="auto"/>
        <w:left w:val="none" w:sz="0" w:space="0" w:color="auto"/>
        <w:bottom w:val="none" w:sz="0" w:space="0" w:color="auto"/>
        <w:right w:val="none" w:sz="0" w:space="0" w:color="auto"/>
      </w:divBdr>
    </w:div>
    <w:div w:id="1333337018">
      <w:bodyDiv w:val="1"/>
      <w:marLeft w:val="0"/>
      <w:marRight w:val="0"/>
      <w:marTop w:val="0"/>
      <w:marBottom w:val="0"/>
      <w:divBdr>
        <w:top w:val="none" w:sz="0" w:space="0" w:color="auto"/>
        <w:left w:val="none" w:sz="0" w:space="0" w:color="auto"/>
        <w:bottom w:val="none" w:sz="0" w:space="0" w:color="auto"/>
        <w:right w:val="none" w:sz="0" w:space="0" w:color="auto"/>
      </w:divBdr>
    </w:div>
    <w:div w:id="1395352126">
      <w:bodyDiv w:val="1"/>
      <w:marLeft w:val="0"/>
      <w:marRight w:val="0"/>
      <w:marTop w:val="0"/>
      <w:marBottom w:val="0"/>
      <w:divBdr>
        <w:top w:val="none" w:sz="0" w:space="0" w:color="auto"/>
        <w:left w:val="none" w:sz="0" w:space="0" w:color="auto"/>
        <w:bottom w:val="none" w:sz="0" w:space="0" w:color="auto"/>
        <w:right w:val="none" w:sz="0" w:space="0" w:color="auto"/>
      </w:divBdr>
    </w:div>
    <w:div w:id="1607272714">
      <w:bodyDiv w:val="1"/>
      <w:marLeft w:val="0"/>
      <w:marRight w:val="0"/>
      <w:marTop w:val="0"/>
      <w:marBottom w:val="0"/>
      <w:divBdr>
        <w:top w:val="none" w:sz="0" w:space="0" w:color="auto"/>
        <w:left w:val="none" w:sz="0" w:space="0" w:color="auto"/>
        <w:bottom w:val="none" w:sz="0" w:space="0" w:color="auto"/>
        <w:right w:val="none" w:sz="0" w:space="0" w:color="auto"/>
      </w:divBdr>
    </w:div>
    <w:div w:id="1648633572">
      <w:bodyDiv w:val="1"/>
      <w:marLeft w:val="0"/>
      <w:marRight w:val="0"/>
      <w:marTop w:val="0"/>
      <w:marBottom w:val="0"/>
      <w:divBdr>
        <w:top w:val="none" w:sz="0" w:space="0" w:color="auto"/>
        <w:left w:val="none" w:sz="0" w:space="0" w:color="auto"/>
        <w:bottom w:val="none" w:sz="0" w:space="0" w:color="auto"/>
        <w:right w:val="none" w:sz="0" w:space="0" w:color="auto"/>
      </w:divBdr>
    </w:div>
    <w:div w:id="1673291741">
      <w:bodyDiv w:val="1"/>
      <w:marLeft w:val="0"/>
      <w:marRight w:val="0"/>
      <w:marTop w:val="0"/>
      <w:marBottom w:val="0"/>
      <w:divBdr>
        <w:top w:val="none" w:sz="0" w:space="0" w:color="auto"/>
        <w:left w:val="none" w:sz="0" w:space="0" w:color="auto"/>
        <w:bottom w:val="none" w:sz="0" w:space="0" w:color="auto"/>
        <w:right w:val="none" w:sz="0" w:space="0" w:color="auto"/>
      </w:divBdr>
    </w:div>
    <w:div w:id="1677003307">
      <w:bodyDiv w:val="1"/>
      <w:marLeft w:val="0"/>
      <w:marRight w:val="0"/>
      <w:marTop w:val="0"/>
      <w:marBottom w:val="0"/>
      <w:divBdr>
        <w:top w:val="none" w:sz="0" w:space="0" w:color="auto"/>
        <w:left w:val="none" w:sz="0" w:space="0" w:color="auto"/>
        <w:bottom w:val="none" w:sz="0" w:space="0" w:color="auto"/>
        <w:right w:val="none" w:sz="0" w:space="0" w:color="auto"/>
      </w:divBdr>
    </w:div>
    <w:div w:id="190324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6154/c360930e35e7953c74744ed45738094d9503d73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nsultant.ru/document/cons_doc_LAW_466154/f4823c3311874efd0ecdfa668c9705968edbc47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gbunpls@mail.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gbunpls_adm@mail.ru" TargetMode="External"/><Relationship Id="rId23" Type="http://schemas.openxmlformats.org/officeDocument/2006/relationships/fontTable" Target="fontTable.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yperlink" Target="https://www.consultant.ru/document/cons_doc_LAW_466154/f4823c3311874efd0ecdfa668c9705968edbc47c/"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20B7-0600-46FC-853C-7439E151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5032</Words>
  <Characters>28688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Professional</cp:lastModifiedBy>
  <cp:revision>6</cp:revision>
  <cp:lastPrinted>2025-05-22T06:57:00Z</cp:lastPrinted>
  <dcterms:created xsi:type="dcterms:W3CDTF">2026-07-09T21:08:00Z</dcterms:created>
  <dcterms:modified xsi:type="dcterms:W3CDTF">2026-07-19T23:47:00Z</dcterms:modified>
</cp:coreProperties>
</file>