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DBE7" w14:textId="0BD372DD" w:rsidR="005219BF" w:rsidRPr="00025B9C" w:rsidRDefault="00411243">
      <w:pPr>
        <w:pStyle w:val="a3"/>
      </w:pPr>
      <w:r w:rsidRPr="00025B9C">
        <w:t>Д</w:t>
      </w:r>
      <w:r w:rsidR="00C94913" w:rsidRPr="00025B9C">
        <w:t xml:space="preserve">ОГОВОР  № </w:t>
      </w:r>
      <w:r w:rsidR="00E3520A">
        <w:t>01/26</w:t>
      </w:r>
    </w:p>
    <w:p w14:paraId="4F050256" w14:textId="5A0BA717" w:rsidR="005219BF" w:rsidRPr="00025B9C" w:rsidRDefault="005219BF" w:rsidP="00684877">
      <w:pPr>
        <w:jc w:val="center"/>
        <w:rPr>
          <w:b/>
          <w:bCs/>
        </w:rPr>
      </w:pPr>
      <w:r w:rsidRPr="00025B9C">
        <w:rPr>
          <w:b/>
          <w:bCs/>
        </w:rPr>
        <w:t xml:space="preserve">на выполнение авиационных </w:t>
      </w:r>
      <w:r w:rsidR="0021362F">
        <w:rPr>
          <w:b/>
          <w:bCs/>
        </w:rPr>
        <w:t>услуг</w:t>
      </w:r>
    </w:p>
    <w:p w14:paraId="0E3779C8" w14:textId="77777777" w:rsidR="005219BF" w:rsidRPr="00025B9C" w:rsidRDefault="005219BF">
      <w:pPr>
        <w:jc w:val="center"/>
        <w:rPr>
          <w:b/>
          <w:bCs/>
        </w:rPr>
      </w:pPr>
    </w:p>
    <w:p w14:paraId="0147ADA6" w14:textId="0653A3B2" w:rsidR="005219BF" w:rsidRPr="00025B9C" w:rsidRDefault="005219BF">
      <w:pPr>
        <w:rPr>
          <w:bCs/>
        </w:rPr>
      </w:pPr>
      <w:r w:rsidRPr="00025B9C">
        <w:rPr>
          <w:bCs/>
        </w:rPr>
        <w:t>г. М</w:t>
      </w:r>
      <w:r w:rsidR="00ED363E" w:rsidRPr="00025B9C">
        <w:rPr>
          <w:bCs/>
        </w:rPr>
        <w:t>агадан</w:t>
      </w:r>
      <w:r w:rsidR="00ED363E" w:rsidRPr="00025B9C">
        <w:rPr>
          <w:bCs/>
        </w:rPr>
        <w:tab/>
      </w:r>
      <w:r w:rsidR="00ED363E" w:rsidRPr="00025B9C">
        <w:rPr>
          <w:bCs/>
        </w:rPr>
        <w:tab/>
      </w:r>
      <w:r w:rsidR="00ED363E" w:rsidRPr="00025B9C">
        <w:rPr>
          <w:bCs/>
        </w:rPr>
        <w:tab/>
      </w:r>
      <w:r w:rsidR="00ED363E" w:rsidRPr="00025B9C">
        <w:rPr>
          <w:bCs/>
        </w:rPr>
        <w:tab/>
      </w:r>
      <w:r w:rsidR="00FC24E6" w:rsidRPr="00025B9C">
        <w:rPr>
          <w:bCs/>
        </w:rPr>
        <w:t xml:space="preserve">            </w:t>
      </w:r>
      <w:r w:rsidR="00ED363E" w:rsidRPr="00025B9C">
        <w:rPr>
          <w:bCs/>
        </w:rPr>
        <w:tab/>
      </w:r>
      <w:r w:rsidR="00ED363E" w:rsidRPr="00025B9C">
        <w:rPr>
          <w:bCs/>
        </w:rPr>
        <w:tab/>
      </w:r>
      <w:r w:rsidR="001D2B89" w:rsidRPr="00025B9C">
        <w:rPr>
          <w:bCs/>
        </w:rPr>
        <w:t xml:space="preserve">      </w:t>
      </w:r>
      <w:r w:rsidR="00A35A3B" w:rsidRPr="00025B9C">
        <w:rPr>
          <w:bCs/>
        </w:rPr>
        <w:t xml:space="preserve"> </w:t>
      </w:r>
      <w:r w:rsidR="00FC24E6" w:rsidRPr="00025B9C">
        <w:rPr>
          <w:bCs/>
        </w:rPr>
        <w:t xml:space="preserve">     </w:t>
      </w:r>
      <w:r w:rsidR="00A35A3B" w:rsidRPr="00025B9C">
        <w:rPr>
          <w:bCs/>
        </w:rPr>
        <w:t xml:space="preserve">      </w:t>
      </w:r>
      <w:r w:rsidR="00B912D5" w:rsidRPr="00025B9C">
        <w:rPr>
          <w:bCs/>
        </w:rPr>
        <w:t xml:space="preserve">  </w:t>
      </w:r>
      <w:r w:rsidR="00A35A3B" w:rsidRPr="00025B9C">
        <w:rPr>
          <w:bCs/>
        </w:rPr>
        <w:t xml:space="preserve"> </w:t>
      </w:r>
      <w:r w:rsidR="00F65E97">
        <w:rPr>
          <w:bCs/>
        </w:rPr>
        <w:t xml:space="preserve">   </w:t>
      </w:r>
      <w:r w:rsidR="001D2B89" w:rsidRPr="00025B9C">
        <w:rPr>
          <w:bCs/>
        </w:rPr>
        <w:t>«</w:t>
      </w:r>
      <w:r w:rsidR="004F5433">
        <w:rPr>
          <w:bCs/>
        </w:rPr>
        <w:t>____</w:t>
      </w:r>
      <w:r w:rsidR="00ED363E" w:rsidRPr="00025B9C">
        <w:rPr>
          <w:bCs/>
        </w:rPr>
        <w:t>»</w:t>
      </w:r>
      <w:r w:rsidR="00A35A3B" w:rsidRPr="00025B9C">
        <w:rPr>
          <w:bCs/>
        </w:rPr>
        <w:t xml:space="preserve"> </w:t>
      </w:r>
      <w:r w:rsidR="004F5433">
        <w:rPr>
          <w:bCs/>
        </w:rPr>
        <w:t>________</w:t>
      </w:r>
      <w:r w:rsidR="0063614E" w:rsidRPr="00025B9C">
        <w:rPr>
          <w:bCs/>
        </w:rPr>
        <w:t xml:space="preserve"> </w:t>
      </w:r>
      <w:r w:rsidR="001D2B89" w:rsidRPr="00025B9C">
        <w:rPr>
          <w:bCs/>
        </w:rPr>
        <w:t>20</w:t>
      </w:r>
      <w:r w:rsidR="006A3129" w:rsidRPr="00025B9C">
        <w:rPr>
          <w:bCs/>
        </w:rPr>
        <w:t>2</w:t>
      </w:r>
      <w:r w:rsidR="004F5433">
        <w:rPr>
          <w:bCs/>
        </w:rPr>
        <w:t>6</w:t>
      </w:r>
      <w:r w:rsidRPr="00025B9C">
        <w:rPr>
          <w:bCs/>
        </w:rPr>
        <w:t xml:space="preserve"> г.</w:t>
      </w:r>
    </w:p>
    <w:p w14:paraId="35DD716D" w14:textId="77777777" w:rsidR="00E16125" w:rsidRPr="00025B9C" w:rsidRDefault="00E16125">
      <w:pPr>
        <w:jc w:val="both"/>
        <w:rPr>
          <w:b/>
          <w:bCs/>
        </w:rPr>
      </w:pPr>
    </w:p>
    <w:p w14:paraId="713422A2" w14:textId="5314B33C" w:rsidR="00622B65" w:rsidRPr="00025B9C" w:rsidRDefault="003A12E4" w:rsidP="00945925">
      <w:pPr>
        <w:spacing w:beforeLines="80" w:before="192" w:afterLines="80" w:after="192"/>
        <w:ind w:firstLine="567"/>
        <w:jc w:val="both"/>
      </w:pPr>
      <w:r w:rsidRPr="005A0D8E">
        <w:rPr>
          <w:b/>
          <w:color w:val="FFFFFF" w:themeColor="background1"/>
        </w:rPr>
        <w:t>Общество с ограниченной ответственностью «Поляр-Авиа»</w:t>
      </w:r>
      <w:r w:rsidRPr="005A0D8E">
        <w:rPr>
          <w:color w:val="FFFFFF" w:themeColor="background1"/>
        </w:rPr>
        <w:t xml:space="preserve"> (ООО «Поляр-Авиа»)</w:t>
      </w:r>
      <w:r w:rsidR="00E062E1">
        <w:t>,</w:t>
      </w:r>
      <w:r w:rsidRPr="00025B9C">
        <w:t xml:space="preserve"> </w:t>
      </w:r>
      <w:r w:rsidR="00E062E1" w:rsidRPr="00025B9C">
        <w:t>именуем</w:t>
      </w:r>
      <w:r w:rsidR="00E062E1">
        <w:t>ое</w:t>
      </w:r>
      <w:r w:rsidR="00E062E1" w:rsidRPr="00025B9C">
        <w:t xml:space="preserve"> в дальнейшем «Эксплуатант»</w:t>
      </w:r>
      <w:r w:rsidR="00E062E1">
        <w:t xml:space="preserve">, </w:t>
      </w:r>
      <w:r w:rsidRPr="00025B9C">
        <w:t xml:space="preserve">в лице </w:t>
      </w:r>
      <w:r w:rsidRPr="005A0D8E">
        <w:rPr>
          <w:color w:val="FFFFFF" w:themeColor="background1"/>
        </w:rPr>
        <w:t xml:space="preserve">директора </w:t>
      </w:r>
      <w:r w:rsidR="00017F4D" w:rsidRPr="005A0D8E">
        <w:rPr>
          <w:bCs/>
          <w:color w:val="FFFFFF" w:themeColor="background1"/>
        </w:rPr>
        <w:t>Ротар</w:t>
      </w:r>
      <w:r w:rsidR="00511AEE" w:rsidRPr="005A0D8E">
        <w:rPr>
          <w:bCs/>
          <w:color w:val="FFFFFF" w:themeColor="background1"/>
        </w:rPr>
        <w:t>а</w:t>
      </w:r>
      <w:r w:rsidR="00017F4D" w:rsidRPr="005A0D8E">
        <w:rPr>
          <w:bCs/>
          <w:color w:val="FFFFFF" w:themeColor="background1"/>
        </w:rPr>
        <w:t xml:space="preserve"> </w:t>
      </w:r>
      <w:r w:rsidR="005F7036" w:rsidRPr="005A0D8E">
        <w:rPr>
          <w:bCs/>
          <w:color w:val="FFFFFF" w:themeColor="background1"/>
        </w:rPr>
        <w:t>Виктора Михайловича</w:t>
      </w:r>
      <w:r w:rsidRPr="00025B9C">
        <w:t>, действующего на основании</w:t>
      </w:r>
      <w:r w:rsidR="00017F4D" w:rsidRPr="00025B9C">
        <w:t xml:space="preserve"> </w:t>
      </w:r>
      <w:r w:rsidR="005F7036" w:rsidRPr="005A0D8E">
        <w:rPr>
          <w:color w:val="FFFFFF" w:themeColor="background1"/>
        </w:rPr>
        <w:t>Устава</w:t>
      </w:r>
      <w:r w:rsidR="00F35B5B">
        <w:t xml:space="preserve">, с одной стороны, и </w:t>
      </w:r>
      <w:r w:rsidR="00F35B5B" w:rsidRPr="00F35B5B">
        <w:t>Федеральное государственное бюджетное учреждение «Государственный природный заповедник «Магаданский»  (ФГБУ «Государственный заповедник «Магаданский»), именуемое в дальнейшем «Заказчик», в лице директора Чекалдина Юрия Николаевича, действующего на основании Устава</w:t>
      </w:r>
      <w:r w:rsidR="00D96307" w:rsidRPr="00FB782B">
        <w:t>, с другой стороны</w:t>
      </w:r>
      <w:r w:rsidR="00F35B5B">
        <w:t xml:space="preserve">, </w:t>
      </w:r>
      <w:r w:rsidR="00025B9C">
        <w:t xml:space="preserve">совместно именуемые «Стороны», </w:t>
      </w:r>
      <w:r w:rsidR="00622B65" w:rsidRPr="00025B9C">
        <w:t>заключили настоящий договор о нижеследующем:</w:t>
      </w:r>
    </w:p>
    <w:p w14:paraId="78219A13" w14:textId="77777777" w:rsidR="00622B65" w:rsidRPr="00025B9C" w:rsidRDefault="00622B65" w:rsidP="00945925">
      <w:pPr>
        <w:numPr>
          <w:ilvl w:val="0"/>
          <w:numId w:val="1"/>
        </w:numPr>
        <w:spacing w:beforeLines="80" w:before="192" w:afterLines="80" w:after="192"/>
        <w:ind w:left="0" w:firstLine="0"/>
        <w:jc w:val="center"/>
        <w:rPr>
          <w:b/>
          <w:bCs/>
        </w:rPr>
      </w:pPr>
      <w:r w:rsidRPr="00025B9C">
        <w:rPr>
          <w:b/>
          <w:bCs/>
        </w:rPr>
        <w:t>ПРЕДМЕТ ДОГОВОРА</w:t>
      </w:r>
    </w:p>
    <w:p w14:paraId="19036C29" w14:textId="0D0B1A86" w:rsidR="00CC12C8" w:rsidRDefault="00CC12C8" w:rsidP="00945925">
      <w:pPr>
        <w:pStyle w:val="1"/>
        <w:numPr>
          <w:ilvl w:val="1"/>
          <w:numId w:val="12"/>
        </w:numPr>
        <w:spacing w:beforeLines="80" w:before="192" w:afterLines="80" w:after="192"/>
        <w:ind w:left="0" w:firstLine="567"/>
        <w:rPr>
          <w:szCs w:val="24"/>
        </w:rPr>
      </w:pPr>
      <w:r w:rsidRPr="00FB782B">
        <w:rPr>
          <w:szCs w:val="24"/>
        </w:rPr>
        <w:t>«Заказчик» поручает, а «Эксплуатант» принимает на себя обязательства по  выполнению</w:t>
      </w:r>
      <w:r>
        <w:rPr>
          <w:szCs w:val="24"/>
        </w:rPr>
        <w:t xml:space="preserve"> </w:t>
      </w:r>
      <w:r w:rsidRPr="006A3986">
        <w:rPr>
          <w:szCs w:val="24"/>
        </w:rPr>
        <w:t xml:space="preserve">коммерческих воздушных перевозок и авиационных </w:t>
      </w:r>
      <w:r w:rsidR="00F75BE5">
        <w:rPr>
          <w:szCs w:val="24"/>
        </w:rPr>
        <w:t>услуг</w:t>
      </w:r>
      <w:r>
        <w:rPr>
          <w:szCs w:val="24"/>
        </w:rPr>
        <w:t xml:space="preserve"> </w:t>
      </w:r>
      <w:r w:rsidRPr="006A3986">
        <w:rPr>
          <w:szCs w:val="24"/>
        </w:rPr>
        <w:t xml:space="preserve">на воздушном судне </w:t>
      </w:r>
      <w:r w:rsidR="00201BDD">
        <w:rPr>
          <w:szCs w:val="24"/>
        </w:rPr>
        <w:t>самолёте Ан-2</w:t>
      </w:r>
      <w:r w:rsidR="00D26AC6">
        <w:rPr>
          <w:szCs w:val="24"/>
        </w:rPr>
        <w:t xml:space="preserve"> </w:t>
      </w:r>
      <w:r w:rsidRPr="00FB782B">
        <w:rPr>
          <w:szCs w:val="24"/>
        </w:rPr>
        <w:t>(далее - ВС), включающие доставку к месту выполнения работ представителей «Заказчика», грузов и оборудования «Заказчика», съёмочные полёты, аварийно-спасательные работы, погрузо-разгрузочные работы, аэровизуальные  полёты с представителями  «Заказчика» на борту ВС в целях визуального обследования объектов и наблюдением за обстановкой на местности по маршрутам, согласно заявок на выполнение полётов, выдаваемых «Заказчиком», а «Заказчик» обязуется оплатить</w:t>
      </w:r>
      <w:r>
        <w:rPr>
          <w:szCs w:val="24"/>
        </w:rPr>
        <w:t xml:space="preserve"> коммерческие воздушные перевозки и авиационные </w:t>
      </w:r>
      <w:r w:rsidR="00F75BE5">
        <w:rPr>
          <w:szCs w:val="24"/>
        </w:rPr>
        <w:t>услуги</w:t>
      </w:r>
      <w:r w:rsidRPr="00FB782B">
        <w:rPr>
          <w:szCs w:val="24"/>
        </w:rPr>
        <w:t xml:space="preserve"> в порядке и сроки, установленные настоящим договором.</w:t>
      </w:r>
    </w:p>
    <w:p w14:paraId="4E3CBDAA" w14:textId="7132C93F" w:rsidR="00622B65" w:rsidRPr="00201BDD" w:rsidRDefault="00CC12C8" w:rsidP="00201BDD">
      <w:pPr>
        <w:pStyle w:val="1"/>
        <w:numPr>
          <w:ilvl w:val="1"/>
          <w:numId w:val="12"/>
        </w:numPr>
        <w:spacing w:beforeLines="80" w:before="192" w:afterLines="80" w:after="192"/>
        <w:ind w:left="0" w:firstLine="567"/>
        <w:rPr>
          <w:szCs w:val="24"/>
        </w:rPr>
      </w:pPr>
      <w:r>
        <w:rPr>
          <w:szCs w:val="24"/>
        </w:rPr>
        <w:t xml:space="preserve">Коммерческие воздушные перевозки выполняются на основании сертификата эксплуатанта коммерческие воздушные перевозки </w:t>
      </w:r>
      <w:r w:rsidRPr="005A0D8E">
        <w:rPr>
          <w:color w:val="FFFFFF" w:themeColor="background1"/>
          <w:szCs w:val="24"/>
        </w:rPr>
        <w:t>№ 577 от 25.04.2018</w:t>
      </w:r>
      <w:r>
        <w:rPr>
          <w:szCs w:val="24"/>
        </w:rPr>
        <w:t xml:space="preserve">, лицензии на осуществление деятельности по перевозкам воздушным транспортом грузов </w:t>
      </w:r>
      <w:r w:rsidRPr="005A0D8E">
        <w:rPr>
          <w:color w:val="FFFFFF" w:themeColor="background1"/>
          <w:szCs w:val="24"/>
        </w:rPr>
        <w:t>№ ПГ 0403 от 30.05.2018</w:t>
      </w:r>
      <w:r>
        <w:rPr>
          <w:szCs w:val="24"/>
        </w:rPr>
        <w:t xml:space="preserve">, лицензии на осуществление деятельности по перевозкам воздушным транспортом пассажиров № </w:t>
      </w:r>
      <w:r w:rsidRPr="005A0D8E">
        <w:rPr>
          <w:color w:val="FFFFFF" w:themeColor="background1"/>
          <w:szCs w:val="24"/>
        </w:rPr>
        <w:t>ПП 0402 от 30.05.2018</w:t>
      </w:r>
      <w:r>
        <w:rPr>
          <w:szCs w:val="24"/>
        </w:rPr>
        <w:t xml:space="preserve">. Авиационные работы выполняются на основании </w:t>
      </w:r>
      <w:r>
        <w:t xml:space="preserve">сертификата эксплуатанта авиационные работы № </w:t>
      </w:r>
      <w:r w:rsidRPr="005A0D8E">
        <w:rPr>
          <w:color w:val="FFFFFF" w:themeColor="background1"/>
        </w:rPr>
        <w:t>АР-177 от 17.03.2023</w:t>
      </w:r>
      <w:r>
        <w:rPr>
          <w:szCs w:val="24"/>
        </w:rPr>
        <w:t>.</w:t>
      </w:r>
    </w:p>
    <w:p w14:paraId="0B44EFF0" w14:textId="77777777" w:rsidR="00622B65" w:rsidRDefault="00622B65" w:rsidP="00945925">
      <w:pPr>
        <w:pStyle w:val="aa"/>
        <w:numPr>
          <w:ilvl w:val="0"/>
          <w:numId w:val="12"/>
        </w:numPr>
        <w:spacing w:beforeLines="80" w:before="192" w:afterLines="80" w:after="192"/>
        <w:ind w:left="0" w:firstLine="0"/>
        <w:jc w:val="center"/>
        <w:rPr>
          <w:b/>
          <w:bCs/>
        </w:rPr>
      </w:pPr>
      <w:r w:rsidRPr="00025B9C">
        <w:rPr>
          <w:b/>
          <w:bCs/>
        </w:rPr>
        <w:t>ПРАВА И ОБЯЗАННОСТИ СТОРОН</w:t>
      </w:r>
    </w:p>
    <w:p w14:paraId="7DE3E54A" w14:textId="77777777" w:rsidR="00670C5A" w:rsidRPr="00025B9C" w:rsidRDefault="00670C5A" w:rsidP="00670C5A">
      <w:pPr>
        <w:pStyle w:val="aa"/>
        <w:spacing w:beforeLines="80" w:before="192" w:afterLines="80" w:after="192"/>
        <w:ind w:left="0"/>
        <w:rPr>
          <w:b/>
          <w:bCs/>
        </w:rPr>
      </w:pPr>
    </w:p>
    <w:p w14:paraId="6EB5811B" w14:textId="77777777" w:rsidR="00622B65" w:rsidRPr="00025B9C" w:rsidRDefault="00622B65" w:rsidP="00945925">
      <w:pPr>
        <w:pStyle w:val="aa"/>
        <w:numPr>
          <w:ilvl w:val="1"/>
          <w:numId w:val="12"/>
        </w:numPr>
        <w:spacing w:beforeLines="80" w:before="192" w:afterLines="80" w:after="192"/>
        <w:ind w:left="0" w:firstLine="567"/>
        <w:jc w:val="both"/>
        <w:rPr>
          <w:b/>
        </w:rPr>
      </w:pPr>
      <w:r w:rsidRPr="00025B9C">
        <w:rPr>
          <w:b/>
        </w:rPr>
        <w:t>«Эксплуатант» вправе:</w:t>
      </w:r>
    </w:p>
    <w:p w14:paraId="4426EE7B" w14:textId="71FEF9BF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  <w:rPr>
          <w:bCs/>
        </w:rPr>
      </w:pPr>
      <w:r w:rsidRPr="00025B9C">
        <w:rPr>
          <w:bCs/>
        </w:rPr>
        <w:t xml:space="preserve">Запрашивать и получать от «Заказчика» информацию (разъяснения), необходимые для оказания авиационных </w:t>
      </w:r>
      <w:r w:rsidR="008618AA">
        <w:rPr>
          <w:bCs/>
        </w:rPr>
        <w:t>услуг</w:t>
      </w:r>
      <w:r w:rsidRPr="00025B9C">
        <w:rPr>
          <w:bCs/>
        </w:rPr>
        <w:t xml:space="preserve"> по договору.</w:t>
      </w:r>
    </w:p>
    <w:p w14:paraId="2497C053" w14:textId="468ACBA6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  <w:rPr>
          <w:bCs/>
        </w:rPr>
      </w:pPr>
      <w:r w:rsidRPr="00025B9C">
        <w:rPr>
          <w:bCs/>
        </w:rPr>
        <w:t xml:space="preserve">Требовать своевременной оплаты за фактически оказанные </w:t>
      </w:r>
      <w:r w:rsidR="008618AA">
        <w:rPr>
          <w:bCs/>
        </w:rPr>
        <w:t>услуги</w:t>
      </w:r>
      <w:r w:rsidRPr="00025B9C">
        <w:rPr>
          <w:bCs/>
        </w:rPr>
        <w:t xml:space="preserve"> по договору.</w:t>
      </w:r>
    </w:p>
    <w:p w14:paraId="6CB9E93F" w14:textId="77777777" w:rsidR="00622B65" w:rsidRPr="00025B9C" w:rsidRDefault="00622B65" w:rsidP="00945925">
      <w:pPr>
        <w:pStyle w:val="aa"/>
        <w:numPr>
          <w:ilvl w:val="1"/>
          <w:numId w:val="12"/>
        </w:numPr>
        <w:spacing w:beforeLines="80" w:before="192" w:afterLines="80" w:after="192"/>
        <w:ind w:left="0" w:firstLine="567"/>
        <w:jc w:val="both"/>
        <w:rPr>
          <w:b/>
        </w:rPr>
      </w:pPr>
      <w:r w:rsidRPr="00025B9C">
        <w:rPr>
          <w:b/>
        </w:rPr>
        <w:t>«Эксплуатант» обязан:</w:t>
      </w:r>
    </w:p>
    <w:p w14:paraId="3335FF76" w14:textId="43905680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 xml:space="preserve">Осуществлять своевременно и в полном объёме выполнение авиационных </w:t>
      </w:r>
      <w:r w:rsidR="008618AA">
        <w:t>услуг</w:t>
      </w:r>
      <w:r w:rsidRPr="00025B9C">
        <w:t xml:space="preserve"> на ВС согласно заявкам «Заказчика».</w:t>
      </w:r>
    </w:p>
    <w:p w14:paraId="39962929" w14:textId="64C5B8FB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 xml:space="preserve">Обеспечить ВС и экипаж для выполнения авиационных </w:t>
      </w:r>
      <w:r w:rsidR="008618AA">
        <w:t>услуг</w:t>
      </w:r>
      <w:r w:rsidRPr="00025B9C">
        <w:t xml:space="preserve"> в установленные договором сроки. Обеспечить своевременное и качественное техническое обслуживание ВС.</w:t>
      </w:r>
    </w:p>
    <w:p w14:paraId="50B5D4D2" w14:textId="74B215D8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 xml:space="preserve">Выполнять авиационные </w:t>
      </w:r>
      <w:r w:rsidR="008618AA">
        <w:t>услуги</w:t>
      </w:r>
      <w:r w:rsidRPr="00025B9C">
        <w:t xml:space="preserve">, указанные в пункте 1.1. настоящего договора и в сроки, установленные в заявке на полёт (полёты), поданной «Заказчиком» предварительно за 3-5 дней, окончательно не позднее, чем за 24 часа до даты выполнения авиационных </w:t>
      </w:r>
      <w:r w:rsidR="008618AA">
        <w:t>услуг</w:t>
      </w:r>
      <w:r w:rsidRPr="00025B9C">
        <w:t xml:space="preserve">. </w:t>
      </w:r>
    </w:p>
    <w:p w14:paraId="6AB26EB4" w14:textId="7FAFCF76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 xml:space="preserve">Обеспечить аэронавигационное и метеорологическое обслуживание авиационных </w:t>
      </w:r>
      <w:r w:rsidR="008618AA">
        <w:t>услуг</w:t>
      </w:r>
      <w:r w:rsidRPr="00025B9C">
        <w:t xml:space="preserve"> установленными службами.</w:t>
      </w:r>
    </w:p>
    <w:p w14:paraId="5A4DD73D" w14:textId="2448F585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 xml:space="preserve">Выполнять авиационные </w:t>
      </w:r>
      <w:r w:rsidR="008618AA">
        <w:t>услуги</w:t>
      </w:r>
      <w:r w:rsidRPr="00025B9C">
        <w:t xml:space="preserve"> в соответствии с действующим Воздушным Кодексом РФ, нормативными документами МТ РФ, Руководством по производству полётов эксплуатанта (РПП) и условиями настоящего договора. </w:t>
      </w:r>
    </w:p>
    <w:p w14:paraId="774735EB" w14:textId="025041AD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lastRenderedPageBreak/>
        <w:t xml:space="preserve">Обеспечить получение всех необходимых сертификатов, лицензий и разрешений на выполнение авиационных </w:t>
      </w:r>
      <w:r w:rsidR="008618AA">
        <w:t>услуг</w:t>
      </w:r>
      <w:r w:rsidRPr="00025B9C">
        <w:t xml:space="preserve"> в соответствующих государственных органах.</w:t>
      </w:r>
    </w:p>
    <w:p w14:paraId="01EC74C2" w14:textId="513F7A95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 xml:space="preserve">Выполнять авиационные </w:t>
      </w:r>
      <w:r w:rsidR="008618AA">
        <w:t>услуги</w:t>
      </w:r>
      <w:r w:rsidRPr="00025B9C">
        <w:t xml:space="preserve"> по маршрутам и в сроки, установленные в заявках на полёт (полёты), подаваемых «Заказчиком» не позднее сроков, указанных в пункте 2.4.1. настоящего договора, предоставляя «Заказчику» возможность предельной загрузки ВС в соответствии с установленными нормами.</w:t>
      </w:r>
    </w:p>
    <w:p w14:paraId="6747D7AB" w14:textId="23CFE9E8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 xml:space="preserve">Обеспечить безопасность полётов при выполнении авиационных </w:t>
      </w:r>
      <w:r w:rsidR="008618AA">
        <w:t>услуг</w:t>
      </w:r>
      <w:r w:rsidRPr="00025B9C">
        <w:t>, провести для этого все необходимые мероприятия, разрешаемые и предписываемые Воздушным Кодексом РФ и нормативными документами МТ РФ и другими нормативно-правовыми актами.</w:t>
      </w:r>
    </w:p>
    <w:p w14:paraId="4A29A6DF" w14:textId="77777777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>Провести обязательное страхование, предусмотренное Воздушным Кодексом РФ.</w:t>
      </w:r>
    </w:p>
    <w:p w14:paraId="3AF38B22" w14:textId="77777777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>Предоставлять «Заказчику» по каждому выполненному полёту подтверждение о фактическом времени полёта, оформленное в виде акта выполненных работ.</w:t>
      </w:r>
    </w:p>
    <w:p w14:paraId="2C2D7430" w14:textId="77777777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rPr>
          <w:color w:val="000000"/>
        </w:rPr>
        <w:t>В целях безопасности полетов командиры ВС имеют право переносить время вылета ВС, совершать в течение полетов вынужденные посадки, изменять маршрут или прекращать полеты с возвращением в аэропорт (пункт) отправления, назначения, вынужденной посадки, отменять время вылета. Окончательное определение предельной коммерческой загрузки ВС, включая вес пассажиров и багажа, принимает командир ВС, исходя из предполагаемого времени полета, состава экипажа и бригады ИТС, прогнозируемых метеоусловий, возможности обеспечения заправки авиатопливом, состояния аэродромов/посадочных площадок и других факторов, влияющих на выполнение авиарейса. Командир ВС осуществляет полный контроль и управление ВС. Его решения по вопросам обеспечения безопасности выполняемых полетов являются окончательными и обязательными для обеих «Сторон».</w:t>
      </w:r>
    </w:p>
    <w:p w14:paraId="66CF314C" w14:textId="77777777" w:rsidR="00622B65" w:rsidRPr="00025B9C" w:rsidRDefault="00622B65" w:rsidP="00945925">
      <w:pPr>
        <w:pStyle w:val="aa"/>
        <w:numPr>
          <w:ilvl w:val="1"/>
          <w:numId w:val="12"/>
        </w:numPr>
        <w:spacing w:beforeLines="80" w:before="192" w:afterLines="80" w:after="192"/>
        <w:ind w:left="0" w:firstLine="567"/>
        <w:jc w:val="both"/>
        <w:rPr>
          <w:b/>
        </w:rPr>
      </w:pPr>
      <w:r w:rsidRPr="00025B9C">
        <w:rPr>
          <w:b/>
        </w:rPr>
        <w:t>«Заказчик» вправе:</w:t>
      </w:r>
    </w:p>
    <w:p w14:paraId="35A324F9" w14:textId="2BAD9924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rPr>
          <w:bCs/>
        </w:rPr>
        <w:t xml:space="preserve">Запрашивать и получать от «Эксплуатанта» информацию (разъяснения), необходимые для оказания авиационных </w:t>
      </w:r>
      <w:r w:rsidR="00F70F2C">
        <w:rPr>
          <w:bCs/>
        </w:rPr>
        <w:t>услуг</w:t>
      </w:r>
      <w:r w:rsidRPr="00025B9C">
        <w:rPr>
          <w:bCs/>
        </w:rPr>
        <w:t xml:space="preserve"> по договору</w:t>
      </w:r>
      <w:r w:rsidRPr="00025B9C">
        <w:rPr>
          <w:color w:val="000000"/>
        </w:rPr>
        <w:t>.</w:t>
      </w:r>
    </w:p>
    <w:p w14:paraId="4ECE41AB" w14:textId="77777777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rPr>
          <w:color w:val="000000"/>
        </w:rPr>
        <w:t xml:space="preserve">Отказаться от Заявки на услуги не позднее дня, предшествующего дню оказания </w:t>
      </w:r>
      <w:r w:rsidRPr="00025B9C">
        <w:rPr>
          <w:color w:val="000000"/>
        </w:rPr>
        <w:br/>
        <w:t>услуг</w:t>
      </w:r>
      <w:r w:rsidRPr="00025B9C">
        <w:t>.</w:t>
      </w:r>
    </w:p>
    <w:p w14:paraId="59BA1576" w14:textId="77777777" w:rsidR="00622B65" w:rsidRPr="00025B9C" w:rsidRDefault="00622B65" w:rsidP="00945925">
      <w:pPr>
        <w:pStyle w:val="aa"/>
        <w:numPr>
          <w:ilvl w:val="1"/>
          <w:numId w:val="12"/>
        </w:numPr>
        <w:spacing w:beforeLines="80" w:before="192" w:afterLines="80" w:after="192"/>
        <w:ind w:left="0" w:firstLine="567"/>
        <w:jc w:val="both"/>
        <w:rPr>
          <w:b/>
        </w:rPr>
      </w:pPr>
      <w:r w:rsidRPr="00025B9C">
        <w:rPr>
          <w:b/>
        </w:rPr>
        <w:t>«Заказчик» обязан:</w:t>
      </w:r>
    </w:p>
    <w:p w14:paraId="52D62FA0" w14:textId="7CBCC8B4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 xml:space="preserve">Своевременно подавать заявки на полёт за </w:t>
      </w:r>
      <w:r w:rsidR="007C4E7B">
        <w:t>3-5</w:t>
      </w:r>
      <w:r w:rsidRPr="00025B9C">
        <w:t xml:space="preserve"> дней до начала полётов, с достоверными сведениями о маршруте полета, количестве работников «Заказчика», наличие груза, его массе и свойствах, а также подтверждать выполнение (невыполнение) заявок.</w:t>
      </w:r>
    </w:p>
    <w:p w14:paraId="7DEDEC35" w14:textId="77777777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>Проводить инструктаж работников «Заказчика» по технике безопасности, о правилах посадки (высадке) в ВС и поведения в полете, о правилах движения автотранспорта по аэродрому (посадочной площадке), о правилах подъезда (отъезда) к ВС.</w:t>
      </w:r>
    </w:p>
    <w:p w14:paraId="2B8B9A5A" w14:textId="5D64FAD4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 xml:space="preserve">Проводить оформление груза, оборудования и своих представителей на бланках общепринятого образца согласно Инструкции о порядке оформления перевозок пассажиров, багажа и груза на ВС при выполнении авиационных </w:t>
      </w:r>
      <w:r w:rsidR="00F70F2C">
        <w:t>услуг</w:t>
      </w:r>
      <w:r w:rsidRPr="00025B9C">
        <w:t>, в соответствии с пунктом 2.21 ФАП-128.</w:t>
      </w:r>
    </w:p>
    <w:p w14:paraId="25AD3428" w14:textId="7B0A72AA" w:rsidR="00622B65" w:rsidRPr="00025B9C" w:rsidRDefault="00622B65" w:rsidP="00945925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 xml:space="preserve">Выполнять требования Инструкции, предоставлять взвешенные и маркированные грузы к перевозке непосредственно «Эксплуатанту» в день выполнения авиационных </w:t>
      </w:r>
      <w:r w:rsidR="00F70F2C">
        <w:t>услуг</w:t>
      </w:r>
      <w:r w:rsidRPr="00025B9C">
        <w:t xml:space="preserve"> в аэропорту за 2 часа до вылета ВС.</w:t>
      </w:r>
    </w:p>
    <w:p w14:paraId="52B2BB45" w14:textId="77777777" w:rsidR="00773C70" w:rsidRDefault="00622B65" w:rsidP="00773C70">
      <w:pPr>
        <w:pStyle w:val="aa"/>
        <w:numPr>
          <w:ilvl w:val="2"/>
          <w:numId w:val="12"/>
        </w:numPr>
        <w:spacing w:beforeLines="80" w:before="192" w:afterLines="80" w:after="192"/>
        <w:ind w:left="0" w:firstLine="567"/>
        <w:jc w:val="both"/>
      </w:pPr>
      <w:r w:rsidRPr="00025B9C">
        <w:t xml:space="preserve">Проводить оплату выполненных «Эксплуатантом» авиационных </w:t>
      </w:r>
      <w:r w:rsidR="00F70F2C">
        <w:t>услуг</w:t>
      </w:r>
      <w:r w:rsidRPr="00025B9C">
        <w:t xml:space="preserve"> в соответствии с разделом 3 настоящего договора.</w:t>
      </w:r>
    </w:p>
    <w:p w14:paraId="3DB6DCB8" w14:textId="77777777" w:rsidR="00622B65" w:rsidRPr="00773C70" w:rsidRDefault="00622B65" w:rsidP="00945925">
      <w:pPr>
        <w:pStyle w:val="a5"/>
        <w:numPr>
          <w:ilvl w:val="2"/>
          <w:numId w:val="12"/>
        </w:numPr>
        <w:spacing w:beforeLines="80" w:before="192" w:afterLines="80" w:after="192"/>
        <w:ind w:left="0" w:firstLine="567"/>
      </w:pPr>
      <w:r w:rsidRPr="00025B9C">
        <w:rPr>
          <w:color w:val="000000"/>
        </w:rPr>
        <w:t>Выполнять законные требования должностных лиц «Эксплуатанта» по вопросам обеспечения авиационной безопасности.</w:t>
      </w:r>
    </w:p>
    <w:p w14:paraId="2B3E4D5F" w14:textId="725B30D9" w:rsidR="00622B65" w:rsidRPr="00581742" w:rsidRDefault="00622B65" w:rsidP="00945925">
      <w:pPr>
        <w:pStyle w:val="aa"/>
        <w:numPr>
          <w:ilvl w:val="0"/>
          <w:numId w:val="14"/>
        </w:numPr>
        <w:spacing w:beforeLines="80" w:before="192" w:afterLines="80" w:after="192"/>
        <w:jc w:val="center"/>
        <w:rPr>
          <w:b/>
          <w:bCs/>
        </w:rPr>
      </w:pPr>
      <w:r w:rsidRPr="00581742">
        <w:rPr>
          <w:b/>
          <w:bCs/>
        </w:rPr>
        <w:t>СТОИМОСТЬ РАБОТ И ПОРЯДОК РАСЧЕТОВ</w:t>
      </w:r>
    </w:p>
    <w:p w14:paraId="374565D4" w14:textId="5460C617" w:rsidR="00157A1A" w:rsidRPr="005A0D8E" w:rsidRDefault="00CA638F" w:rsidP="00157A1A">
      <w:pPr>
        <w:pStyle w:val="a5"/>
        <w:spacing w:beforeLines="80" w:before="192" w:afterLines="80" w:after="192"/>
        <w:ind w:left="0" w:firstLine="567"/>
      </w:pPr>
      <w:r w:rsidRPr="005A0D8E">
        <w:lastRenderedPageBreak/>
        <w:t xml:space="preserve">3.1. </w:t>
      </w:r>
      <w:r w:rsidR="00157A1A" w:rsidRPr="005A0D8E">
        <w:t xml:space="preserve">Цена договора составляет 503402 (Пятьсот три тысячи четыреста два) рубля 67 копеек, в том числе НДС 22%. На момент заключения договора цена одного полётного часа самолёта Ан-2 при вылетах с п/п Магадан-13 с учётом НДС 22% составляет </w:t>
      </w:r>
      <w:r w:rsidR="00157A1A" w:rsidRPr="005A0D8E">
        <w:rPr>
          <w:b/>
        </w:rPr>
        <w:t xml:space="preserve">167 800 </w:t>
      </w:r>
      <w:r w:rsidR="00157A1A" w:rsidRPr="005A0D8E">
        <w:t xml:space="preserve">(Сто шестьдесят семь тысяч восемьсот) рублей </w:t>
      </w:r>
      <w:r w:rsidR="00157A1A" w:rsidRPr="005A0D8E">
        <w:rPr>
          <w:b/>
          <w:bCs/>
        </w:rPr>
        <w:t>89</w:t>
      </w:r>
      <w:r w:rsidR="00157A1A" w:rsidRPr="005A0D8E">
        <w:t xml:space="preserve"> копеек. </w:t>
      </w:r>
    </w:p>
    <w:p w14:paraId="02F982A6" w14:textId="77961998" w:rsidR="00E9462B" w:rsidRPr="005A0D8E" w:rsidRDefault="00CA638F" w:rsidP="00157A1A">
      <w:pPr>
        <w:pStyle w:val="a5"/>
        <w:spacing w:beforeLines="80" w:before="192" w:afterLines="80" w:after="192"/>
        <w:ind w:left="0" w:firstLine="567"/>
      </w:pPr>
      <w:r w:rsidRPr="005A0D8E">
        <w:t xml:space="preserve">3.2. </w:t>
      </w:r>
      <w:r w:rsidR="00E9462B" w:rsidRPr="005A0D8E">
        <w:t>В цену Контракта включены расходы  на страхование гражданской ответственности, по доставке авиа - ГСМ, аэропортовому, аэронавигационному, метеорологическому и техническому обслуживанию, а также всех иных накладных расходов и затрат на уплату всех налогов, пошлин, сборов и иных обязательных платежей.</w:t>
      </w:r>
    </w:p>
    <w:p w14:paraId="4BF480D3" w14:textId="1F9C5386" w:rsidR="00157A1A" w:rsidRPr="005A0D8E" w:rsidRDefault="00CA638F" w:rsidP="00157A1A">
      <w:pPr>
        <w:pStyle w:val="a5"/>
        <w:spacing w:beforeLines="80" w:before="192" w:afterLines="80" w:after="192"/>
        <w:ind w:left="0" w:firstLine="567"/>
      </w:pPr>
      <w:r w:rsidRPr="005A0D8E">
        <w:t xml:space="preserve">3.3. </w:t>
      </w:r>
      <w:r w:rsidR="00157A1A" w:rsidRPr="005A0D8E">
        <w:t xml:space="preserve">Цена договора является твердой и определяется на весь срок исполнения Контракта, за исключением случаев, установленных Законом N 44-ФЗ и настоящим Контрактом. </w:t>
      </w:r>
    </w:p>
    <w:p w14:paraId="2BA9531D" w14:textId="77777777" w:rsidR="00CA638F" w:rsidRPr="005A0D8E" w:rsidRDefault="00CA638F" w:rsidP="00CA638F">
      <w:pPr>
        <w:pStyle w:val="a5"/>
        <w:spacing w:beforeLines="80" w:before="192" w:afterLines="80" w:after="192"/>
        <w:ind w:left="0" w:firstLine="567"/>
      </w:pPr>
      <w:r w:rsidRPr="005A0D8E">
        <w:t xml:space="preserve">3.4. </w:t>
      </w:r>
      <w:r w:rsidR="00157A1A" w:rsidRPr="005A0D8E">
        <w:t>Источник финансирования договора – за счет средств бюджетных учреждений.</w:t>
      </w:r>
    </w:p>
    <w:p w14:paraId="640151EC" w14:textId="0D93D794" w:rsidR="00CA638F" w:rsidRPr="005A0D8E" w:rsidRDefault="00CA638F" w:rsidP="00CA638F">
      <w:pPr>
        <w:pStyle w:val="a5"/>
        <w:spacing w:beforeLines="80" w:before="192" w:afterLines="80" w:after="192"/>
        <w:ind w:left="0" w:firstLine="567"/>
      </w:pPr>
      <w:r w:rsidRPr="005A0D8E">
        <w:t xml:space="preserve">3.5. </w:t>
      </w:r>
      <w:r w:rsidR="00157A1A" w:rsidRPr="005A0D8E">
        <w:t>При выполнении полётов с п/п Магадан-13 «Заказчик» оплачивает «Эксплуатанту» стоимость авиационных услуг</w:t>
      </w:r>
      <w:r w:rsidRPr="005A0D8E">
        <w:t xml:space="preserve"> по настоящему договору исходя из </w:t>
      </w:r>
      <w:r w:rsidR="00157A1A" w:rsidRPr="005A0D8E">
        <w:t xml:space="preserve">фактического налёта часов и цены одного часа полётного времени, </w:t>
      </w:r>
      <w:r w:rsidRPr="005A0D8E">
        <w:t xml:space="preserve">установленной п. 3.1  договора, </w:t>
      </w:r>
      <w:r w:rsidR="00157A1A" w:rsidRPr="005A0D8E">
        <w:t>которая включает в себя стоимость всех расходов по авиационным услугам, по стоянке самолёта, заправке авиаГСМ, аэронавигационному, метеорологическому обеспечению полётов (АНО и МО)</w:t>
      </w:r>
      <w:r w:rsidR="0023419A" w:rsidRPr="005A0D8E">
        <w:t>, а также всех иных накладных расходов и затрат на уплату всех налогов, пошлин, сборов и иных обязательных платежей</w:t>
      </w:r>
      <w:r w:rsidR="00157A1A" w:rsidRPr="005A0D8E">
        <w:t>.</w:t>
      </w:r>
    </w:p>
    <w:p w14:paraId="0130E1A4" w14:textId="109AED98" w:rsidR="00CE7AD4" w:rsidRDefault="00CA638F" w:rsidP="00CA638F">
      <w:pPr>
        <w:pStyle w:val="a5"/>
        <w:spacing w:beforeLines="80" w:before="192" w:afterLines="80" w:after="192"/>
        <w:ind w:left="0" w:firstLine="567"/>
      </w:pPr>
      <w:r>
        <w:t xml:space="preserve">3.6. </w:t>
      </w:r>
      <w:r w:rsidR="00CE7AD4" w:rsidRPr="00025B9C">
        <w:t xml:space="preserve">При выполнении полётов из аэропортов: Магадан (Сокол), Сеймчан, Омсукчан, Северо-Эвенск, Кубака и т.д. стоимость понесенных «Эксплуатантом» расходов по стоянке </w:t>
      </w:r>
      <w:r w:rsidR="00773C70">
        <w:t>самолёта</w:t>
      </w:r>
      <w:r w:rsidR="00CE7AD4" w:rsidRPr="00025B9C">
        <w:t>, заправке авиаГСМ, аэронавигационному, метеорологическому обеспечению полётов (АНО и МО) и аэропортовые сборы</w:t>
      </w:r>
      <w:r w:rsidR="001815C7">
        <w:t xml:space="preserve"> (акт Форма «С»)</w:t>
      </w:r>
      <w:r w:rsidR="00CE7AD4" w:rsidRPr="00025B9C">
        <w:t>, возмещается «Заказчиком» дополнительно по выставлению счёта-фактуры</w:t>
      </w:r>
      <w:r w:rsidR="00CE7AD4">
        <w:t>.</w:t>
      </w:r>
    </w:p>
    <w:p w14:paraId="72B1928D" w14:textId="77777777" w:rsidR="0023419A" w:rsidRDefault="005E1BDA" w:rsidP="0023419A">
      <w:pPr>
        <w:pStyle w:val="a5"/>
        <w:spacing w:beforeLines="80" w:before="192" w:afterLines="80" w:after="192"/>
        <w:ind w:left="0" w:firstLine="567"/>
        <w:rPr>
          <w:shd w:val="clear" w:color="auto" w:fill="FFFFFF"/>
        </w:rPr>
      </w:pPr>
      <w:r w:rsidRPr="00025B9C">
        <w:rPr>
          <w:shd w:val="clear" w:color="auto" w:fill="FFFFFF"/>
        </w:rPr>
        <w:t xml:space="preserve">Полётное время </w:t>
      </w:r>
      <w:r w:rsidR="00D26AC6">
        <w:rPr>
          <w:shd w:val="clear" w:color="auto" w:fill="FFFFFF"/>
        </w:rPr>
        <w:t xml:space="preserve">для </w:t>
      </w:r>
      <w:r w:rsidR="00773C70">
        <w:rPr>
          <w:shd w:val="clear" w:color="auto" w:fill="FFFFFF"/>
        </w:rPr>
        <w:t>самолёта</w:t>
      </w:r>
      <w:r w:rsidR="00D26AC6">
        <w:rPr>
          <w:shd w:val="clear" w:color="auto" w:fill="FFFFFF"/>
        </w:rPr>
        <w:t xml:space="preserve"> </w:t>
      </w:r>
      <w:r w:rsidRPr="00025B9C">
        <w:rPr>
          <w:shd w:val="clear" w:color="auto" w:fill="FFFFFF"/>
        </w:rPr>
        <w:t xml:space="preserve">– </w:t>
      </w:r>
      <w:r w:rsidR="00183637" w:rsidRPr="00183637">
        <w:rPr>
          <w:shd w:val="clear" w:color="auto" w:fill="FFFFFF"/>
        </w:rPr>
        <w:t>это период с момента запуска двигателей перед взлётом до момента их выключения после окончания полёта</w:t>
      </w:r>
      <w:r w:rsidRPr="00025B9C">
        <w:rPr>
          <w:shd w:val="clear" w:color="auto" w:fill="FFFFFF"/>
        </w:rPr>
        <w:t>.</w:t>
      </w:r>
    </w:p>
    <w:p w14:paraId="43899BA2" w14:textId="77777777" w:rsidR="0023419A" w:rsidRDefault="0023419A" w:rsidP="0023419A">
      <w:pPr>
        <w:pStyle w:val="a5"/>
        <w:spacing w:beforeLines="80" w:before="192" w:afterLines="80" w:after="192"/>
        <w:ind w:left="0" w:firstLine="567"/>
      </w:pPr>
      <w:r>
        <w:rPr>
          <w:shd w:val="clear" w:color="auto" w:fill="FFFFFF"/>
        </w:rPr>
        <w:t xml:space="preserve">3.7. </w:t>
      </w:r>
      <w:r w:rsidR="00622B65" w:rsidRPr="00025B9C">
        <w:t>«Заказчик» оплачивает вылеты с возвратом из-за не оправдавшего прогноза погоды по маршруту и в пункте посадке, а также при неправильном (некорректном) указании географических координат посадочных площадок, если вылет произведен по заявке Заказчика.</w:t>
      </w:r>
    </w:p>
    <w:p w14:paraId="3E7E3D12" w14:textId="77777777" w:rsidR="0023419A" w:rsidRPr="005A0D8E" w:rsidRDefault="0023419A" w:rsidP="0023419A">
      <w:pPr>
        <w:pStyle w:val="a5"/>
        <w:spacing w:beforeLines="80" w:before="192" w:afterLines="80" w:after="192"/>
        <w:ind w:left="0" w:firstLine="567"/>
      </w:pPr>
      <w:r>
        <w:t xml:space="preserve">3.8. </w:t>
      </w:r>
      <w:r w:rsidR="00622B65" w:rsidRPr="00025B9C">
        <w:t>«Заказчик» компенсирует расходы, связанные с работой аэропортов вне регламента (</w:t>
      </w:r>
      <w:r w:rsidR="00622B65" w:rsidRPr="005A0D8E">
        <w:t>выходные, праздничные, время вне работы аэропортов).</w:t>
      </w:r>
    </w:p>
    <w:p w14:paraId="4CA210E0" w14:textId="77777777" w:rsidR="0023419A" w:rsidRPr="005A0D8E" w:rsidRDefault="0023419A" w:rsidP="0023419A">
      <w:pPr>
        <w:pStyle w:val="a5"/>
        <w:spacing w:beforeLines="80" w:before="192" w:afterLines="80" w:after="192"/>
        <w:ind w:left="0" w:firstLine="567"/>
      </w:pPr>
      <w:r w:rsidRPr="005A0D8E">
        <w:t xml:space="preserve">3.9. </w:t>
      </w:r>
      <w:r w:rsidR="003B6701" w:rsidRPr="005A0D8E">
        <w:t>Оплата по договору осуществляется по безналичному расчету путем перечисления Заказчиком денежных средств за фактически оказанные услуги на счет Поставщика, указанный в настоящем договоре.</w:t>
      </w:r>
      <w:r w:rsidR="00622B65" w:rsidRPr="005A0D8E">
        <w:t xml:space="preserve"> </w:t>
      </w:r>
    </w:p>
    <w:p w14:paraId="43AE763C" w14:textId="77777777" w:rsidR="0023419A" w:rsidRPr="005A0D8E" w:rsidRDefault="0023419A" w:rsidP="0023419A">
      <w:pPr>
        <w:pStyle w:val="a5"/>
        <w:spacing w:beforeLines="80" w:before="192" w:afterLines="80" w:after="192"/>
        <w:ind w:left="0" w:firstLine="567"/>
      </w:pPr>
      <w:r w:rsidRPr="005A0D8E">
        <w:t xml:space="preserve">3.10. </w:t>
      </w:r>
      <w:r w:rsidR="00622B65" w:rsidRPr="005A0D8E">
        <w:t xml:space="preserve">«Эксплуатант» выставляет счета-фактуры и акты выполненных работ за выполненные полёты </w:t>
      </w:r>
      <w:r w:rsidR="002B198C" w:rsidRPr="005A0D8E">
        <w:t>в течение</w:t>
      </w:r>
      <w:r w:rsidR="00622B65" w:rsidRPr="005A0D8E">
        <w:t xml:space="preserve"> 5 (пяти) рабочих дней после выполнения авиационных </w:t>
      </w:r>
      <w:r w:rsidR="0059137C" w:rsidRPr="005A0D8E">
        <w:t>услуг</w:t>
      </w:r>
      <w:r w:rsidR="00622B65" w:rsidRPr="005A0D8E">
        <w:t>.</w:t>
      </w:r>
    </w:p>
    <w:p w14:paraId="523B705D" w14:textId="77777777" w:rsidR="0023419A" w:rsidRPr="005A0D8E" w:rsidRDefault="0023419A" w:rsidP="0023419A">
      <w:pPr>
        <w:pStyle w:val="a5"/>
        <w:spacing w:beforeLines="80" w:before="192" w:afterLines="80" w:after="192"/>
        <w:ind w:left="0" w:firstLine="567"/>
      </w:pPr>
      <w:r w:rsidRPr="005A0D8E">
        <w:t xml:space="preserve">3.11. </w:t>
      </w:r>
      <w:r w:rsidR="00622B65" w:rsidRPr="005A0D8E">
        <w:t xml:space="preserve">«Заказчик» производит расчет согласно выставленного счёта в рублях в безналичной форме, путём перечисления денежных средств на расчётный счёт «Эксплуатанта» не позднее 7 (семи) </w:t>
      </w:r>
      <w:r w:rsidR="003B6701" w:rsidRPr="005A0D8E">
        <w:t xml:space="preserve">календарных </w:t>
      </w:r>
      <w:r w:rsidR="00622B65" w:rsidRPr="005A0D8E">
        <w:t>дней со дня по</w:t>
      </w:r>
      <w:r w:rsidRPr="005A0D8E">
        <w:t>дписания акта выполненных работ.</w:t>
      </w:r>
    </w:p>
    <w:p w14:paraId="6BED380E" w14:textId="73639A83" w:rsidR="00622B65" w:rsidRPr="0023419A" w:rsidRDefault="0023419A" w:rsidP="0023419A">
      <w:pPr>
        <w:pStyle w:val="a5"/>
        <w:spacing w:beforeLines="80" w:before="192" w:afterLines="80" w:after="192"/>
        <w:ind w:left="0" w:firstLine="567"/>
        <w:rPr>
          <w:shd w:val="clear" w:color="auto" w:fill="FFFFFF"/>
        </w:rPr>
      </w:pPr>
      <w:r w:rsidRPr="005A0D8E">
        <w:t xml:space="preserve">3.12. </w:t>
      </w:r>
      <w:r w:rsidR="00622B65" w:rsidRPr="005A0D8E">
        <w:t>С целью обеспечения своевременной приёмки услуг, а также их оплаты, подписанные первичные документы могут направляться в адреса «</w:t>
      </w:r>
      <w:r w:rsidR="00622B65" w:rsidRPr="00025B9C">
        <w:t>Сторон» по электронной почте, которые принимаются к учёту до получения оригиналов по почте.</w:t>
      </w:r>
    </w:p>
    <w:p w14:paraId="068C6767" w14:textId="77777777" w:rsidR="00622B65" w:rsidRPr="00025B9C" w:rsidRDefault="00622B65" w:rsidP="00945925">
      <w:pPr>
        <w:pStyle w:val="aa"/>
        <w:numPr>
          <w:ilvl w:val="0"/>
          <w:numId w:val="14"/>
        </w:numPr>
        <w:spacing w:beforeLines="80" w:before="192" w:afterLines="80" w:after="192"/>
        <w:ind w:left="0" w:firstLine="0"/>
        <w:jc w:val="center"/>
        <w:rPr>
          <w:b/>
          <w:bCs/>
        </w:rPr>
      </w:pPr>
      <w:r w:rsidRPr="00025B9C">
        <w:rPr>
          <w:b/>
          <w:bCs/>
        </w:rPr>
        <w:t>ОТВЕТСТВЕННОСТЬ СТОРОН</w:t>
      </w:r>
    </w:p>
    <w:p w14:paraId="536786B3" w14:textId="77777777" w:rsidR="00622B65" w:rsidRPr="00025B9C" w:rsidRDefault="00622B65" w:rsidP="00945925">
      <w:pPr>
        <w:pStyle w:val="a7"/>
        <w:numPr>
          <w:ilvl w:val="1"/>
          <w:numId w:val="14"/>
        </w:numPr>
        <w:spacing w:beforeLines="80" w:before="192" w:afterLines="80" w:after="192"/>
        <w:ind w:left="0" w:firstLine="567"/>
      </w:pPr>
      <w:r w:rsidRPr="00025B9C">
        <w:lastRenderedPageBreak/>
        <w:t>За неисполнение или ненадлежащее исполнение обязательств по настоящему договору «Стороны» несут ответственность в соответствии с действующим законодательством Российской Федерации.</w:t>
      </w:r>
    </w:p>
    <w:p w14:paraId="45A76847" w14:textId="77777777" w:rsidR="00622B65" w:rsidRPr="00025B9C" w:rsidRDefault="00622B65" w:rsidP="00945925">
      <w:pPr>
        <w:pStyle w:val="a7"/>
        <w:numPr>
          <w:ilvl w:val="1"/>
          <w:numId w:val="14"/>
        </w:numPr>
        <w:spacing w:beforeLines="80" w:before="192" w:afterLines="80" w:after="192"/>
        <w:ind w:left="0" w:firstLine="567"/>
      </w:pPr>
      <w:r w:rsidRPr="00025B9C">
        <w:t>«Эксплуатант» не несет ответственности за невыполнение принятых по настоящему Договору обязательств по следующим независящим от него причинам, подтверждаемыми первичными документами:</w:t>
      </w:r>
    </w:p>
    <w:p w14:paraId="4258512C" w14:textId="77777777" w:rsidR="00622B65" w:rsidRPr="00025B9C" w:rsidRDefault="00622B65" w:rsidP="00945925">
      <w:pPr>
        <w:pStyle w:val="a7"/>
        <w:spacing w:beforeLines="80" w:before="192" w:afterLines="80" w:after="192"/>
        <w:ind w:firstLine="567"/>
      </w:pPr>
      <w:r w:rsidRPr="00025B9C">
        <w:t>- метеоусловий, препятствующих выполнению полётов;</w:t>
      </w:r>
    </w:p>
    <w:p w14:paraId="512ED59B" w14:textId="77777777" w:rsidR="00622B65" w:rsidRPr="00025B9C" w:rsidRDefault="00622B65" w:rsidP="00945925">
      <w:pPr>
        <w:pStyle w:val="a7"/>
        <w:spacing w:beforeLines="80" w:before="192" w:afterLines="80" w:after="192"/>
        <w:ind w:firstLine="567"/>
      </w:pPr>
      <w:r w:rsidRPr="00025B9C">
        <w:t>- временной непригодности аэродромов и посадочных площадок;</w:t>
      </w:r>
    </w:p>
    <w:p w14:paraId="0CC5863C" w14:textId="77777777" w:rsidR="00622B65" w:rsidRPr="00025B9C" w:rsidRDefault="00622B65" w:rsidP="00945925">
      <w:pPr>
        <w:pStyle w:val="a7"/>
        <w:spacing w:beforeLines="80" w:before="192" w:afterLines="80" w:after="192"/>
        <w:ind w:firstLine="567"/>
      </w:pPr>
      <w:r w:rsidRPr="00025B9C">
        <w:t>- назначении режима запрета полётов.</w:t>
      </w:r>
    </w:p>
    <w:p w14:paraId="10BB66FE" w14:textId="77777777" w:rsidR="00622B65" w:rsidRPr="00025B9C" w:rsidRDefault="00622B65" w:rsidP="00945925">
      <w:pPr>
        <w:pStyle w:val="aa"/>
        <w:numPr>
          <w:ilvl w:val="1"/>
          <w:numId w:val="14"/>
        </w:numPr>
        <w:spacing w:beforeLines="80" w:before="192" w:afterLines="80" w:after="192"/>
        <w:ind w:left="0" w:firstLine="567"/>
        <w:jc w:val="both"/>
      </w:pPr>
      <w:r w:rsidRPr="00025B9C">
        <w:t>Ответственность «Эксплуатанта» за вред, причиненный при воздушной перевозке жизни или здоровью лиц, находящихся на борту воздушного судна, определяется в соответствии с правилами главы 59 Гражданского кодекса РФ, ст.117 ВК РФ и другими нормативно-правовыми актами.</w:t>
      </w:r>
    </w:p>
    <w:p w14:paraId="006AE4C9" w14:textId="77777777" w:rsidR="00622B65" w:rsidRPr="00025B9C" w:rsidRDefault="00622B65" w:rsidP="00945925">
      <w:pPr>
        <w:pStyle w:val="aa"/>
        <w:numPr>
          <w:ilvl w:val="1"/>
          <w:numId w:val="14"/>
        </w:numPr>
        <w:spacing w:beforeLines="80" w:before="192" w:afterLines="80" w:after="192"/>
        <w:ind w:left="0" w:firstLine="567"/>
        <w:jc w:val="both"/>
      </w:pPr>
      <w:r w:rsidRPr="00025B9C">
        <w:rPr>
          <w:color w:val="000000"/>
          <w:shd w:val="clear" w:color="auto" w:fill="FFFFFF"/>
        </w:rPr>
        <w:t>В случае нарушения сроков оказания услуг по вине «Эксплуатанта» последний обязан в течение 10 (десяти) рабочих дней с даты предъявления соответствующего письменного требования «Заказчика» уплатить «Заказчику» неустойку в размере 0,1% (ноль целых одна десятая процента) от стоимости услуг за каждый день просрочки</w:t>
      </w:r>
      <w:r w:rsidRPr="00025B9C">
        <w:t>.</w:t>
      </w:r>
    </w:p>
    <w:p w14:paraId="1FD7A393" w14:textId="77777777" w:rsidR="00622B65" w:rsidRPr="00025B9C" w:rsidRDefault="00622B65" w:rsidP="00945925">
      <w:pPr>
        <w:pStyle w:val="aa"/>
        <w:numPr>
          <w:ilvl w:val="1"/>
          <w:numId w:val="14"/>
        </w:numPr>
        <w:spacing w:beforeLines="80" w:before="192" w:afterLines="80" w:after="192"/>
        <w:ind w:left="0" w:firstLine="567"/>
        <w:jc w:val="both"/>
        <w:rPr>
          <w:color w:val="000000"/>
          <w:shd w:val="clear" w:color="auto" w:fill="FFFFFF"/>
        </w:rPr>
      </w:pPr>
      <w:r w:rsidRPr="00025B9C">
        <w:rPr>
          <w:color w:val="000000"/>
          <w:shd w:val="clear" w:color="auto" w:fill="FFFFFF"/>
        </w:rPr>
        <w:t>В случае нарушения «Заказчиком» сроков оплаты услуг, предусмотренных настоящим договором, «Заказчик» обязан уплатить «Эксплуатанту» неустойку в размере 0,1% (ноль целых одна десятая процента) от стоимости услуг за каждый день просрочки.</w:t>
      </w:r>
    </w:p>
    <w:p w14:paraId="2EAB0CDB" w14:textId="77777777" w:rsidR="00622B65" w:rsidRPr="00025B9C" w:rsidRDefault="00622B65" w:rsidP="00945925">
      <w:pPr>
        <w:pStyle w:val="aa"/>
        <w:numPr>
          <w:ilvl w:val="1"/>
          <w:numId w:val="14"/>
        </w:numPr>
        <w:spacing w:beforeLines="80" w:before="192" w:afterLines="80" w:after="192"/>
        <w:ind w:left="0" w:firstLine="567"/>
        <w:jc w:val="both"/>
      </w:pPr>
      <w:r w:rsidRPr="00025B9C">
        <w:rPr>
          <w:color w:val="000000"/>
          <w:shd w:val="clear" w:color="auto" w:fill="FFFFFF"/>
        </w:rPr>
        <w:t>«Стороны» освобождаются от уплаты неустойки, если докажут, что просрочка исполнения обязательств, неисполнение или ненадлежащее исполнение обязательства, предусмотренного договором, произошло вследствие непреодолимой силы или по вине другой «Стороны».</w:t>
      </w:r>
    </w:p>
    <w:p w14:paraId="7318F35A" w14:textId="77777777" w:rsidR="00622B65" w:rsidRPr="00025B9C" w:rsidRDefault="00622B65" w:rsidP="00945925">
      <w:pPr>
        <w:numPr>
          <w:ilvl w:val="0"/>
          <w:numId w:val="14"/>
        </w:numPr>
        <w:spacing w:beforeLines="80" w:before="192" w:afterLines="80" w:after="192"/>
        <w:ind w:left="0" w:firstLine="0"/>
        <w:jc w:val="center"/>
        <w:rPr>
          <w:b/>
          <w:bCs/>
        </w:rPr>
      </w:pPr>
      <w:r w:rsidRPr="00025B9C">
        <w:rPr>
          <w:b/>
          <w:bCs/>
        </w:rPr>
        <w:t>ОСОБЫЕ УСЛОВИЯ</w:t>
      </w:r>
    </w:p>
    <w:p w14:paraId="1F3CB853" w14:textId="1B7D869D" w:rsidR="00622B65" w:rsidRPr="00025B9C" w:rsidRDefault="00622B65" w:rsidP="00945925">
      <w:pPr>
        <w:pStyle w:val="a5"/>
        <w:numPr>
          <w:ilvl w:val="1"/>
          <w:numId w:val="14"/>
        </w:numPr>
        <w:spacing w:beforeLines="80" w:before="192" w:afterLines="80" w:after="192"/>
        <w:ind w:left="0" w:firstLine="567"/>
      </w:pPr>
      <w:r w:rsidRPr="00025B9C">
        <w:t xml:space="preserve">Задержка в выполнении авиационных </w:t>
      </w:r>
      <w:r w:rsidR="00F55A21">
        <w:t>услуг</w:t>
      </w:r>
      <w:r w:rsidRPr="00025B9C">
        <w:t xml:space="preserve"> может иметь место только в случае наступления метеорологических условий, делающих невозможным выполнение авиационных </w:t>
      </w:r>
      <w:r w:rsidR="00F55A21">
        <w:t>услуг</w:t>
      </w:r>
      <w:r w:rsidRPr="00025B9C">
        <w:t xml:space="preserve"> без нарушений правил Безопасности полётов или при использовании воздушного судна для выполнения аварийно-спасательных работ и срочных санитарных заданий.</w:t>
      </w:r>
    </w:p>
    <w:p w14:paraId="77780451" w14:textId="77777777" w:rsidR="00622B65" w:rsidRPr="00025B9C" w:rsidRDefault="00622B65" w:rsidP="00945925">
      <w:pPr>
        <w:pStyle w:val="a5"/>
        <w:numPr>
          <w:ilvl w:val="1"/>
          <w:numId w:val="14"/>
        </w:numPr>
        <w:spacing w:beforeLines="80" w:before="192" w:afterLines="80" w:after="192"/>
        <w:ind w:left="0" w:firstLine="567"/>
      </w:pPr>
      <w:r w:rsidRPr="00025B9C">
        <w:t>Настоящий договор может быть изменен или дополнен лишь по взаимному соглашению сторон, оформленному письменно.</w:t>
      </w:r>
    </w:p>
    <w:p w14:paraId="524A9228" w14:textId="77777777" w:rsidR="00622B65" w:rsidRDefault="00622B65" w:rsidP="00945925">
      <w:pPr>
        <w:pStyle w:val="a5"/>
        <w:numPr>
          <w:ilvl w:val="1"/>
          <w:numId w:val="14"/>
        </w:numPr>
        <w:spacing w:beforeLines="80" w:before="192" w:afterLines="80" w:after="192"/>
        <w:ind w:left="0" w:firstLine="567"/>
      </w:pPr>
      <w:r w:rsidRPr="00025B9C">
        <w:t>Все остальное, что не предусмотрено в настоящем договоре, регламентируется в соответствии с действующим законодательством РФ.</w:t>
      </w:r>
    </w:p>
    <w:p w14:paraId="11D5F6C1" w14:textId="77777777" w:rsidR="00622B65" w:rsidRPr="00025B9C" w:rsidRDefault="00622B65" w:rsidP="00CA6B96">
      <w:pPr>
        <w:pStyle w:val="a5"/>
        <w:numPr>
          <w:ilvl w:val="0"/>
          <w:numId w:val="14"/>
        </w:numPr>
        <w:spacing w:beforeLines="80" w:before="192" w:afterLines="80" w:after="192"/>
        <w:ind w:left="0" w:firstLine="0"/>
        <w:jc w:val="center"/>
        <w:rPr>
          <w:b/>
          <w:bCs/>
        </w:rPr>
      </w:pPr>
      <w:r w:rsidRPr="00025B9C">
        <w:rPr>
          <w:b/>
          <w:bCs/>
        </w:rPr>
        <w:t>РАЗРЕШЕНИЕ СПОРОВ</w:t>
      </w:r>
    </w:p>
    <w:p w14:paraId="58680501" w14:textId="77777777" w:rsidR="00622B65" w:rsidRPr="00025B9C" w:rsidRDefault="00622B65" w:rsidP="00CA6B96">
      <w:pPr>
        <w:pStyle w:val="a5"/>
        <w:numPr>
          <w:ilvl w:val="1"/>
          <w:numId w:val="14"/>
        </w:numPr>
        <w:spacing w:beforeLines="80" w:before="192" w:afterLines="80" w:after="192"/>
        <w:ind w:left="0" w:firstLine="567"/>
      </w:pPr>
      <w:r w:rsidRPr="00025B9C">
        <w:t>Все возникающие между сторонами споры и разногласия по исполнению настоящего договора разрешаются путем переговоров, а также путем направления друг другу претензий, в порядке, установленном законодательством РФ. Претензии, направленные в этих случаях сторонами, подлежат рассмотрению/исполнению в 10-дневный срок.</w:t>
      </w:r>
    </w:p>
    <w:p w14:paraId="2994EEBA" w14:textId="77777777" w:rsidR="00622B65" w:rsidRDefault="00622B65" w:rsidP="00945925">
      <w:pPr>
        <w:pStyle w:val="a5"/>
        <w:numPr>
          <w:ilvl w:val="1"/>
          <w:numId w:val="14"/>
        </w:numPr>
        <w:spacing w:beforeLines="80" w:before="192" w:afterLines="80" w:after="192"/>
        <w:ind w:left="0" w:firstLine="567"/>
      </w:pPr>
      <w:r w:rsidRPr="00025B9C">
        <w:t>В случае неурегулирования разногласий путем переговоров, либо неудовлетворении претензии (или оставлении претензии без рассмотрения), споры подлежат рассмотрению в Арбитражном суде Магаданской области в соответствии с действующим законодательством РФ.</w:t>
      </w:r>
    </w:p>
    <w:p w14:paraId="5197169B" w14:textId="77777777" w:rsidR="00622B65" w:rsidRPr="00025B9C" w:rsidRDefault="00622B65" w:rsidP="000F1D0D">
      <w:pPr>
        <w:pStyle w:val="a5"/>
        <w:numPr>
          <w:ilvl w:val="0"/>
          <w:numId w:val="14"/>
        </w:numPr>
        <w:spacing w:before="80" w:after="80"/>
        <w:ind w:left="0" w:firstLine="0"/>
        <w:jc w:val="center"/>
        <w:rPr>
          <w:b/>
          <w:bCs/>
        </w:rPr>
      </w:pPr>
      <w:r w:rsidRPr="00025B9C">
        <w:rPr>
          <w:b/>
          <w:iCs/>
        </w:rPr>
        <w:t>АНТИКОРРУПЦИОННАЯ ОГОВОРКА</w:t>
      </w:r>
    </w:p>
    <w:p w14:paraId="2C4B2BA0" w14:textId="77777777" w:rsidR="00622B65" w:rsidRPr="00025B9C" w:rsidRDefault="00622B65" w:rsidP="00CA6B96">
      <w:pPr>
        <w:pStyle w:val="aa"/>
        <w:numPr>
          <w:ilvl w:val="1"/>
          <w:numId w:val="14"/>
        </w:numPr>
        <w:suppressAutoHyphens/>
        <w:snapToGrid w:val="0"/>
        <w:spacing w:beforeLines="80" w:before="192" w:afterLines="80" w:after="192"/>
        <w:ind w:left="0" w:firstLine="567"/>
        <w:contextualSpacing w:val="0"/>
        <w:jc w:val="both"/>
        <w:rPr>
          <w:lang w:eastAsia="ar-SA"/>
        </w:rPr>
      </w:pPr>
      <w:r w:rsidRPr="00025B9C">
        <w:rPr>
          <w:lang w:eastAsia="ar-SA"/>
        </w:rPr>
        <w:lastRenderedPageBreak/>
        <w:t>«Стороны» настоящего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настоящему договору или получения иных неправомерных преимуществ в связи с его исполнением.</w:t>
      </w:r>
    </w:p>
    <w:p w14:paraId="5AD56181" w14:textId="77777777" w:rsidR="00622B65" w:rsidRPr="00025B9C" w:rsidRDefault="00622B65" w:rsidP="00CA6B96">
      <w:pPr>
        <w:pStyle w:val="aa"/>
        <w:numPr>
          <w:ilvl w:val="1"/>
          <w:numId w:val="14"/>
        </w:numPr>
        <w:suppressAutoHyphens/>
        <w:snapToGrid w:val="0"/>
        <w:spacing w:beforeLines="80" w:before="192" w:afterLines="80" w:after="192"/>
        <w:ind w:left="0" w:firstLine="567"/>
        <w:contextualSpacing w:val="0"/>
        <w:jc w:val="both"/>
        <w:rPr>
          <w:lang w:eastAsia="ar-SA"/>
        </w:rPr>
      </w:pPr>
      <w:r w:rsidRPr="00025B9C">
        <w:rPr>
          <w:lang w:eastAsia="ar-SA"/>
        </w:rPr>
        <w:t>Для исполнения настоящего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настоящего договора, так и в отношениях с третьими лицами и государственными органами.</w:t>
      </w:r>
    </w:p>
    <w:p w14:paraId="470A7D89" w14:textId="77777777" w:rsidR="00622B65" w:rsidRPr="00025B9C" w:rsidRDefault="00622B65" w:rsidP="00CA6B96">
      <w:pPr>
        <w:pStyle w:val="aa"/>
        <w:numPr>
          <w:ilvl w:val="1"/>
          <w:numId w:val="14"/>
        </w:numPr>
        <w:suppressAutoHyphens/>
        <w:snapToGrid w:val="0"/>
        <w:spacing w:beforeLines="80" w:before="192" w:afterLines="80" w:after="192"/>
        <w:ind w:left="0" w:firstLine="567"/>
        <w:contextualSpacing w:val="0"/>
        <w:jc w:val="both"/>
        <w:rPr>
          <w:lang w:eastAsia="ar-SA"/>
        </w:rPr>
      </w:pPr>
      <w:r w:rsidRPr="00025B9C">
        <w:rPr>
          <w:lang w:eastAsia="ar-SA"/>
        </w:rPr>
        <w:t>В случае возникновения у «Стороны» настоящего договора реальных оснований полагать о возможном нарушении данных требований она должна письменно уведомить об этом другую «Сторону» вплоть до постановки вопроса о приостановлении исполнения обязательств, предусмотренных настоящим договором, до разрешения сложившейся ситуации.</w:t>
      </w:r>
    </w:p>
    <w:p w14:paraId="787ECB48" w14:textId="77777777" w:rsidR="00622B65" w:rsidRPr="00025B9C" w:rsidRDefault="00622B65" w:rsidP="00CA6B96">
      <w:pPr>
        <w:pStyle w:val="aa"/>
        <w:numPr>
          <w:ilvl w:val="1"/>
          <w:numId w:val="14"/>
        </w:numPr>
        <w:suppressAutoHyphens/>
        <w:snapToGrid w:val="0"/>
        <w:spacing w:beforeLines="80" w:before="192" w:afterLines="80" w:after="192"/>
        <w:ind w:left="0" w:firstLine="567"/>
        <w:contextualSpacing w:val="0"/>
        <w:jc w:val="both"/>
        <w:rPr>
          <w:lang w:eastAsia="ar-SA"/>
        </w:rPr>
      </w:pPr>
      <w:r w:rsidRPr="00025B9C">
        <w:rPr>
          <w:lang w:eastAsia="ar-SA"/>
        </w:rPr>
        <w:t>В случае выявления риска коррупционного нарушения по настоящему договору соответствующая «Сторона» должна в течение 10 календарных дней с момента получения уведомления сообщить другой «Стороне» о принятых мерах по исключению этих рисков с приложением соответствующих подтверждений.</w:t>
      </w:r>
    </w:p>
    <w:p w14:paraId="3349732E" w14:textId="77777777" w:rsidR="00622B65" w:rsidRPr="00025B9C" w:rsidRDefault="00622B65" w:rsidP="00CA6B96">
      <w:pPr>
        <w:pStyle w:val="aa"/>
        <w:numPr>
          <w:ilvl w:val="1"/>
          <w:numId w:val="14"/>
        </w:numPr>
        <w:spacing w:beforeLines="80" w:before="192" w:afterLines="80" w:after="192"/>
        <w:ind w:left="0" w:firstLine="567"/>
        <w:contextualSpacing w:val="0"/>
        <w:jc w:val="both"/>
        <w:rPr>
          <w:bCs/>
          <w:iCs/>
        </w:rPr>
      </w:pPr>
      <w:r w:rsidRPr="00025B9C">
        <w:rPr>
          <w:lang w:eastAsia="ar-SA"/>
        </w:rPr>
        <w:t>В случае выявления коррупционного нарушения, допущенного в связи с исполнением настоящего договора, пострадавшая «Сторона» вправе в одностороннем порядке полностью или в соответствующей части отказаться от исполнения настоящего договора, что влечёт его автоматическое полное или частичное расторжение с момента получения другой «Стороной» уведомления об этом.</w:t>
      </w:r>
    </w:p>
    <w:p w14:paraId="23D48673" w14:textId="77777777" w:rsidR="00622B65" w:rsidRPr="00025B9C" w:rsidRDefault="00622B65" w:rsidP="00945925">
      <w:pPr>
        <w:pStyle w:val="a5"/>
        <w:numPr>
          <w:ilvl w:val="0"/>
          <w:numId w:val="14"/>
        </w:numPr>
        <w:spacing w:beforeLines="80" w:before="192" w:afterLines="80" w:after="192"/>
        <w:ind w:left="0" w:firstLine="0"/>
        <w:jc w:val="center"/>
        <w:rPr>
          <w:b/>
          <w:bCs/>
        </w:rPr>
      </w:pPr>
      <w:r w:rsidRPr="00025B9C">
        <w:rPr>
          <w:b/>
          <w:bCs/>
        </w:rPr>
        <w:t>СРОК ДЕЙСТВИЯ ДОГОВОРА</w:t>
      </w:r>
    </w:p>
    <w:p w14:paraId="7423A7F0" w14:textId="718B99CD" w:rsidR="0051728E" w:rsidRPr="0051728E" w:rsidRDefault="0051728E" w:rsidP="006E1085">
      <w:pPr>
        <w:numPr>
          <w:ilvl w:val="1"/>
          <w:numId w:val="14"/>
        </w:numPr>
        <w:spacing w:beforeLines="80" w:before="192" w:afterLines="80" w:after="192"/>
        <w:ind w:left="0" w:firstLine="567"/>
        <w:jc w:val="both"/>
        <w:rPr>
          <w:b/>
          <w:i/>
        </w:rPr>
      </w:pPr>
      <w:r w:rsidRPr="00FB782B">
        <w:t xml:space="preserve">Настоящий договор вступает </w:t>
      </w:r>
      <w:r w:rsidR="000505A2">
        <w:t xml:space="preserve">в силу </w:t>
      </w:r>
      <w:r w:rsidR="000505A2">
        <w:rPr>
          <w:b/>
          <w:bCs/>
          <w:i/>
          <w:iCs/>
        </w:rPr>
        <w:t>с</w:t>
      </w:r>
      <w:r w:rsidRPr="00FB782B">
        <w:t xml:space="preserve"> </w:t>
      </w:r>
      <w:r w:rsidR="00A967C2">
        <w:rPr>
          <w:b/>
          <w:bCs/>
          <w:i/>
          <w:iCs/>
        </w:rPr>
        <w:t>даты заключения и действует до 15.12.2026г</w:t>
      </w:r>
      <w:r w:rsidRPr="0051728E">
        <w:rPr>
          <w:b/>
          <w:i/>
        </w:rPr>
        <w:t xml:space="preserve">. </w:t>
      </w:r>
      <w:r w:rsidRPr="0051728E">
        <w:rPr>
          <w:bCs/>
          <w:iCs/>
        </w:rPr>
        <w:t>В случае если ни одна из сторон письменно, за 15 (пятнадцать) дней до окончания срока действия договора не уведомила другую сторону о желании прекратить договорные отношения, срок действия договора продлевается на каждый последующий год</w:t>
      </w:r>
      <w:r>
        <w:rPr>
          <w:bCs/>
          <w:iCs/>
        </w:rPr>
        <w:t>.</w:t>
      </w:r>
    </w:p>
    <w:p w14:paraId="7A89234D" w14:textId="77777777" w:rsidR="0023419A" w:rsidRPr="0023419A" w:rsidRDefault="00622B65" w:rsidP="0023419A">
      <w:pPr>
        <w:numPr>
          <w:ilvl w:val="1"/>
          <w:numId w:val="14"/>
        </w:numPr>
        <w:spacing w:beforeLines="80" w:before="192" w:afterLines="80" w:after="192"/>
        <w:ind w:left="0" w:firstLine="567"/>
        <w:jc w:val="both"/>
        <w:rPr>
          <w:b/>
          <w:i/>
        </w:rPr>
      </w:pPr>
      <w:r w:rsidRPr="00025B9C">
        <w:t>Прекращение действия договора не освобождает стороны от обязательств по взаиморасчетам.</w:t>
      </w:r>
    </w:p>
    <w:p w14:paraId="139166EE" w14:textId="3FBE650F" w:rsidR="0023419A" w:rsidRPr="005A0D8E" w:rsidRDefault="0023419A" w:rsidP="0023419A">
      <w:pPr>
        <w:numPr>
          <w:ilvl w:val="1"/>
          <w:numId w:val="14"/>
        </w:numPr>
        <w:spacing w:beforeLines="80" w:before="192" w:afterLines="80" w:after="192"/>
        <w:ind w:left="0" w:firstLine="567"/>
        <w:jc w:val="both"/>
        <w:rPr>
          <w:b/>
          <w:i/>
        </w:rPr>
      </w:pPr>
      <w:r w:rsidRPr="005A0D8E">
        <w:t>Расторжение контракта допускается по соглашению Сторон, в одностороннем порядке или решению суда по основаниям, предусмотренным гражданским законодательством Российской Федерации.</w:t>
      </w:r>
    </w:p>
    <w:p w14:paraId="5F8B68D1" w14:textId="77777777" w:rsidR="0023419A" w:rsidRPr="005A0D8E" w:rsidRDefault="0023419A" w:rsidP="0023419A">
      <w:pPr>
        <w:numPr>
          <w:ilvl w:val="1"/>
          <w:numId w:val="14"/>
        </w:numPr>
        <w:spacing w:beforeLines="80" w:before="192" w:afterLines="80" w:after="192"/>
        <w:ind w:left="0" w:firstLine="567"/>
        <w:jc w:val="both"/>
        <w:rPr>
          <w:b/>
          <w:i/>
        </w:rPr>
      </w:pPr>
      <w:r w:rsidRPr="005A0D8E">
        <w:t xml:space="preserve">Расторжение контракта по соглашению Сторон и в одностороннем </w:t>
      </w:r>
      <w:proofErr w:type="gramStart"/>
      <w:r w:rsidRPr="005A0D8E">
        <w:t>порядке  совершается</w:t>
      </w:r>
      <w:proofErr w:type="gramEnd"/>
      <w:r w:rsidRPr="005A0D8E">
        <w:t xml:space="preserve">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08433320" w14:textId="25CF0D68" w:rsidR="0023419A" w:rsidRPr="005A0D8E" w:rsidRDefault="0023419A" w:rsidP="0023419A">
      <w:pPr>
        <w:numPr>
          <w:ilvl w:val="1"/>
          <w:numId w:val="14"/>
        </w:numPr>
        <w:spacing w:beforeLines="80" w:before="192" w:afterLines="80" w:after="192"/>
        <w:ind w:left="0" w:firstLine="567"/>
        <w:jc w:val="both"/>
        <w:rPr>
          <w:b/>
          <w:i/>
        </w:rPr>
      </w:pPr>
      <w:r w:rsidRPr="005A0D8E">
        <w:t>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5 (пяти) дней с даты получения предложения о расторжении контракта.</w:t>
      </w:r>
    </w:p>
    <w:p w14:paraId="38E9C796" w14:textId="150CF53F" w:rsidR="00F13F50" w:rsidRPr="0023419A" w:rsidRDefault="00622B65" w:rsidP="0023419A">
      <w:pPr>
        <w:numPr>
          <w:ilvl w:val="1"/>
          <w:numId w:val="14"/>
        </w:numPr>
        <w:spacing w:beforeLines="80" w:before="192" w:afterLines="80" w:after="192"/>
        <w:ind w:left="0" w:firstLine="567"/>
        <w:jc w:val="both"/>
        <w:rPr>
          <w:b/>
          <w:i/>
        </w:rPr>
      </w:pPr>
      <w:r w:rsidRPr="0023419A">
        <w:rPr>
          <w:b/>
          <w:i/>
        </w:rPr>
        <w:t xml:space="preserve"> </w:t>
      </w:r>
      <w:r w:rsidRPr="0023419A">
        <w:t>Об изменении адресов и реквизитов стороны обязаны письменно уведомить друг друга в 2-х дневный срок.</w:t>
      </w:r>
    </w:p>
    <w:p w14:paraId="43CB5AEF" w14:textId="415CEC0D" w:rsidR="00617931" w:rsidRPr="0023419A" w:rsidRDefault="00622B65" w:rsidP="00601C45">
      <w:pPr>
        <w:numPr>
          <w:ilvl w:val="1"/>
          <w:numId w:val="14"/>
        </w:numPr>
        <w:spacing w:beforeLines="80" w:before="192" w:afterLines="80" w:after="192"/>
        <w:ind w:left="0" w:firstLine="567"/>
        <w:jc w:val="both"/>
        <w:rPr>
          <w:b/>
          <w:i/>
        </w:rPr>
      </w:pPr>
      <w:r w:rsidRPr="0023419A">
        <w:lastRenderedPageBreak/>
        <w:t>Настоящий договор составлен в 2 (двух) экземплярах, подписанных сторонами, имеющих одинаковую юридическую силу, по одному для каждой стороны.</w:t>
      </w:r>
    </w:p>
    <w:p w14:paraId="146D7EF7" w14:textId="3C5D9AA1" w:rsidR="005219BF" w:rsidRPr="00025B9C" w:rsidRDefault="00E37414" w:rsidP="00601C45">
      <w:pPr>
        <w:pStyle w:val="a5"/>
        <w:numPr>
          <w:ilvl w:val="0"/>
          <w:numId w:val="14"/>
        </w:numPr>
        <w:spacing w:beforeLines="80" w:before="192" w:afterLines="80" w:after="192"/>
        <w:jc w:val="center"/>
        <w:rPr>
          <w:b/>
          <w:bCs/>
        </w:rPr>
      </w:pPr>
      <w:r w:rsidRPr="00025B9C">
        <w:rPr>
          <w:b/>
          <w:bCs/>
        </w:rPr>
        <w:t>ЮРИДИЧЕСКИЕ АДРЕСА И БАНКОВСКИЕ РЕКВИЗИТЫ СТОРОН</w:t>
      </w:r>
    </w:p>
    <w:p w14:paraId="0F1F09D1" w14:textId="13B8288F" w:rsidR="00C12737" w:rsidRPr="00025B9C" w:rsidRDefault="00C12737" w:rsidP="00C12737">
      <w:pPr>
        <w:jc w:val="both"/>
        <w:rPr>
          <w:b/>
          <w:bCs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0"/>
      </w:tblGrid>
      <w:tr w:rsidR="00E745ED" w:rsidRPr="004C04CE" w14:paraId="25550206" w14:textId="77777777" w:rsidTr="004C04CE">
        <w:tc>
          <w:tcPr>
            <w:tcW w:w="4678" w:type="dxa"/>
          </w:tcPr>
          <w:p w14:paraId="4A76D4D8" w14:textId="77777777" w:rsidR="00E745ED" w:rsidRPr="004C04CE" w:rsidRDefault="00E745ED" w:rsidP="004C04CE">
            <w:pPr>
              <w:rPr>
                <w:b/>
                <w:bCs/>
              </w:rPr>
            </w:pPr>
            <w:r w:rsidRPr="004C04CE">
              <w:rPr>
                <w:b/>
                <w:bCs/>
              </w:rPr>
              <w:t>Эксплуатант:</w:t>
            </w:r>
          </w:p>
          <w:p w14:paraId="4BD04F30" w14:textId="77777777" w:rsidR="00E745ED" w:rsidRPr="005A0D8E" w:rsidRDefault="00E745ED" w:rsidP="004C04CE">
            <w:pPr>
              <w:rPr>
                <w:b/>
                <w:bCs/>
                <w:color w:val="FFFFFF" w:themeColor="background1"/>
              </w:rPr>
            </w:pPr>
            <w:r w:rsidRPr="005A0D8E">
              <w:rPr>
                <w:b/>
                <w:bCs/>
                <w:color w:val="FFFFFF" w:themeColor="background1"/>
              </w:rPr>
              <w:t>ООО «Поляр-Авиа»</w:t>
            </w:r>
          </w:p>
          <w:p w14:paraId="117AD3C9" w14:textId="77777777" w:rsidR="00E745ED" w:rsidRPr="005A0D8E" w:rsidRDefault="00E745ED" w:rsidP="004C04CE">
            <w:pPr>
              <w:rPr>
                <w:color w:val="FFFFFF" w:themeColor="background1"/>
              </w:rPr>
            </w:pPr>
          </w:p>
          <w:p w14:paraId="50E88120" w14:textId="5BABE021" w:rsidR="00D76E9A" w:rsidRPr="005A0D8E" w:rsidRDefault="00E745ED" w:rsidP="004C04CE">
            <w:pPr>
              <w:rPr>
                <w:color w:val="FFFFFF" w:themeColor="background1"/>
              </w:rPr>
            </w:pPr>
            <w:r w:rsidRPr="005A0D8E">
              <w:rPr>
                <w:color w:val="FFFFFF" w:themeColor="background1"/>
              </w:rPr>
              <w:t>Юридический</w:t>
            </w:r>
            <w:r w:rsidR="005F1223" w:rsidRPr="005A0D8E">
              <w:rPr>
                <w:color w:val="FFFFFF" w:themeColor="background1"/>
              </w:rPr>
              <w:t>/</w:t>
            </w:r>
            <w:r w:rsidR="00D76E9A" w:rsidRPr="005A0D8E">
              <w:rPr>
                <w:color w:val="FFFFFF" w:themeColor="background1"/>
              </w:rPr>
              <w:t xml:space="preserve">Почтовый адрес: </w:t>
            </w:r>
            <w:r w:rsidR="00432CEC" w:rsidRPr="005A0D8E">
              <w:rPr>
                <w:color w:val="FFFFFF" w:themeColor="background1"/>
              </w:rPr>
              <w:t>685007, Магаданская область, г. Магадан, км 13-й (Основная трасса тер.) «Аэропорт»</w:t>
            </w:r>
          </w:p>
          <w:p w14:paraId="377FE532" w14:textId="77777777" w:rsidR="00D76E9A" w:rsidRPr="005A0D8E" w:rsidRDefault="00D76E9A" w:rsidP="004C04CE">
            <w:pPr>
              <w:rPr>
                <w:color w:val="FFFFFF" w:themeColor="background1"/>
              </w:rPr>
            </w:pPr>
          </w:p>
          <w:p w14:paraId="35821E83" w14:textId="77777777" w:rsidR="00CD516D" w:rsidRPr="005A0D8E" w:rsidRDefault="00CD516D" w:rsidP="004C04CE">
            <w:pPr>
              <w:rPr>
                <w:color w:val="FFFFFF" w:themeColor="background1"/>
              </w:rPr>
            </w:pPr>
          </w:p>
          <w:p w14:paraId="4AC9AA90" w14:textId="5C50DE1F" w:rsidR="00E745ED" w:rsidRPr="005A0D8E" w:rsidRDefault="00E745ED" w:rsidP="004C04CE">
            <w:pPr>
              <w:rPr>
                <w:color w:val="FFFFFF" w:themeColor="background1"/>
              </w:rPr>
            </w:pPr>
            <w:r w:rsidRPr="005A0D8E">
              <w:rPr>
                <w:color w:val="FFFFFF" w:themeColor="background1"/>
              </w:rPr>
              <w:t xml:space="preserve">Тел.: </w:t>
            </w:r>
            <w:r w:rsidR="0036428B" w:rsidRPr="005A0D8E">
              <w:rPr>
                <w:color w:val="FFFFFF" w:themeColor="background1"/>
              </w:rPr>
              <w:t xml:space="preserve">+7 </w:t>
            </w:r>
            <w:r w:rsidRPr="005A0D8E">
              <w:rPr>
                <w:color w:val="FFFFFF" w:themeColor="background1"/>
              </w:rPr>
              <w:t>(413-2) 646-355; 62-04-60</w:t>
            </w:r>
          </w:p>
          <w:p w14:paraId="35A14309" w14:textId="09EBE6E3" w:rsidR="00E745ED" w:rsidRPr="005A0D8E" w:rsidRDefault="00E745ED" w:rsidP="004C04CE">
            <w:pPr>
              <w:rPr>
                <w:color w:val="FFFFFF" w:themeColor="background1"/>
              </w:rPr>
            </w:pPr>
            <w:r w:rsidRPr="005A0D8E">
              <w:rPr>
                <w:color w:val="FFFFFF" w:themeColor="background1"/>
              </w:rPr>
              <w:t>E-mail: polar-avia@mail.ru</w:t>
            </w:r>
          </w:p>
          <w:p w14:paraId="06957941" w14:textId="77777777" w:rsidR="00E745ED" w:rsidRPr="005A0D8E" w:rsidRDefault="00E745ED" w:rsidP="004C04CE">
            <w:pPr>
              <w:rPr>
                <w:color w:val="FFFFFF" w:themeColor="background1"/>
              </w:rPr>
            </w:pPr>
          </w:p>
          <w:p w14:paraId="13359776" w14:textId="2123EAA0" w:rsidR="00E745ED" w:rsidRPr="005A0D8E" w:rsidRDefault="00E745ED" w:rsidP="004C04CE">
            <w:pPr>
              <w:rPr>
                <w:color w:val="FFFFFF" w:themeColor="background1"/>
              </w:rPr>
            </w:pPr>
            <w:r w:rsidRPr="005A0D8E">
              <w:rPr>
                <w:color w:val="FFFFFF" w:themeColor="background1"/>
              </w:rPr>
              <w:t>ИНН 4909078153 КПП 490001001</w:t>
            </w:r>
          </w:p>
          <w:p w14:paraId="0A005087" w14:textId="77777777" w:rsidR="00E745ED" w:rsidRPr="005A0D8E" w:rsidRDefault="00E745ED" w:rsidP="004C04CE">
            <w:pPr>
              <w:rPr>
                <w:color w:val="FFFFFF" w:themeColor="background1"/>
              </w:rPr>
            </w:pPr>
            <w:r w:rsidRPr="005A0D8E">
              <w:rPr>
                <w:color w:val="FFFFFF" w:themeColor="background1"/>
              </w:rPr>
              <w:t xml:space="preserve">р/с 40702810636000001672 </w:t>
            </w:r>
          </w:p>
          <w:p w14:paraId="491E0988" w14:textId="77777777" w:rsidR="00E745ED" w:rsidRPr="005A0D8E" w:rsidRDefault="00E745ED" w:rsidP="004C04CE">
            <w:pPr>
              <w:rPr>
                <w:color w:val="FFFFFF" w:themeColor="background1"/>
              </w:rPr>
            </w:pPr>
            <w:r w:rsidRPr="005A0D8E">
              <w:rPr>
                <w:color w:val="FFFFFF" w:themeColor="background1"/>
              </w:rPr>
              <w:t xml:space="preserve">Северо-Восточное отделение № 8645 ПАО Сбербанк  </w:t>
            </w:r>
          </w:p>
          <w:p w14:paraId="206092FB" w14:textId="77777777" w:rsidR="00E745ED" w:rsidRPr="005A0D8E" w:rsidRDefault="00E745ED" w:rsidP="004C04CE">
            <w:pPr>
              <w:rPr>
                <w:color w:val="FFFFFF" w:themeColor="background1"/>
              </w:rPr>
            </w:pPr>
            <w:r w:rsidRPr="005A0D8E">
              <w:rPr>
                <w:color w:val="FFFFFF" w:themeColor="background1"/>
              </w:rPr>
              <w:t>БИК 044442607</w:t>
            </w:r>
          </w:p>
          <w:p w14:paraId="33F3623A" w14:textId="77777777" w:rsidR="00E745ED" w:rsidRPr="005A0D8E" w:rsidRDefault="00E745ED" w:rsidP="004C04CE">
            <w:pPr>
              <w:rPr>
                <w:color w:val="FFFFFF" w:themeColor="background1"/>
              </w:rPr>
            </w:pPr>
            <w:r w:rsidRPr="005A0D8E">
              <w:rPr>
                <w:color w:val="FFFFFF" w:themeColor="background1"/>
              </w:rPr>
              <w:t>к/с 30101810300000000607</w:t>
            </w:r>
          </w:p>
          <w:p w14:paraId="1B0C2A02" w14:textId="77777777" w:rsidR="00E745ED" w:rsidRPr="005A0D8E" w:rsidRDefault="00E745ED" w:rsidP="004C04CE">
            <w:pPr>
              <w:rPr>
                <w:color w:val="FFFFFF" w:themeColor="background1"/>
              </w:rPr>
            </w:pPr>
            <w:r w:rsidRPr="005A0D8E">
              <w:rPr>
                <w:color w:val="FFFFFF" w:themeColor="background1"/>
              </w:rPr>
              <w:t xml:space="preserve">ОГРН 1024900968476 </w:t>
            </w:r>
          </w:p>
          <w:p w14:paraId="6B28AD61" w14:textId="77777777" w:rsidR="00E745ED" w:rsidRDefault="00E745ED" w:rsidP="004C04CE"/>
          <w:p w14:paraId="032DE4D9" w14:textId="77777777" w:rsidR="00954D11" w:rsidRDefault="00954D11" w:rsidP="004C04CE"/>
          <w:p w14:paraId="2A9CE21F" w14:textId="77777777" w:rsidR="00954D11" w:rsidRDefault="00954D11" w:rsidP="004C04CE"/>
          <w:p w14:paraId="6B3F9ACD" w14:textId="77777777" w:rsidR="00954D11" w:rsidRDefault="00954D11" w:rsidP="004C04CE"/>
          <w:p w14:paraId="05A46FEA" w14:textId="77777777" w:rsidR="00954D11" w:rsidRDefault="00954D11" w:rsidP="004C04CE"/>
          <w:p w14:paraId="364F87D8" w14:textId="77777777" w:rsidR="00954D11" w:rsidRDefault="00954D11" w:rsidP="004C04CE"/>
          <w:p w14:paraId="0BFEAF31" w14:textId="77777777" w:rsidR="00954D11" w:rsidRDefault="00954D11" w:rsidP="004C04CE"/>
          <w:p w14:paraId="129049F1" w14:textId="03C77671" w:rsidR="00E745ED" w:rsidRPr="004C04CE" w:rsidRDefault="00EF7EC6" w:rsidP="004C04CE">
            <w:r>
              <w:t>Д</w:t>
            </w:r>
            <w:r w:rsidR="00E745ED" w:rsidRPr="004C04CE">
              <w:t>иректор</w:t>
            </w:r>
          </w:p>
          <w:p w14:paraId="44716503" w14:textId="77777777" w:rsidR="00E745ED" w:rsidRPr="004C04CE" w:rsidRDefault="00E745ED" w:rsidP="004C04CE"/>
          <w:p w14:paraId="388FFD81" w14:textId="7D6CE009" w:rsidR="00E745ED" w:rsidRPr="004C04CE" w:rsidRDefault="00E745ED" w:rsidP="004C04CE">
            <w:r w:rsidRPr="004C04CE">
              <w:t>_____________</w:t>
            </w:r>
            <w:r w:rsidR="004E3886">
              <w:t>_</w:t>
            </w:r>
            <w:r w:rsidR="00715F71" w:rsidRPr="004C04CE">
              <w:t>__</w:t>
            </w:r>
            <w:r w:rsidRPr="004C04CE">
              <w:t>____</w:t>
            </w:r>
            <w:r w:rsidR="007F168A" w:rsidRPr="004C04CE">
              <w:t>_</w:t>
            </w:r>
            <w:r w:rsidRPr="004C04CE">
              <w:t xml:space="preserve">___ / </w:t>
            </w:r>
            <w:r w:rsidRPr="005A0D8E">
              <w:rPr>
                <w:color w:val="FFFFFF" w:themeColor="background1"/>
              </w:rPr>
              <w:t>В.</w:t>
            </w:r>
            <w:r w:rsidR="00EF7EC6" w:rsidRPr="005A0D8E">
              <w:rPr>
                <w:color w:val="FFFFFF" w:themeColor="background1"/>
              </w:rPr>
              <w:t>М</w:t>
            </w:r>
            <w:r w:rsidRPr="005A0D8E">
              <w:rPr>
                <w:color w:val="FFFFFF" w:themeColor="background1"/>
              </w:rPr>
              <w:t xml:space="preserve">. Ротар </w:t>
            </w:r>
            <w:r w:rsidRPr="004C04CE">
              <w:t>/</w:t>
            </w:r>
          </w:p>
          <w:p w14:paraId="13408BD4" w14:textId="77777777" w:rsidR="005F396B" w:rsidRPr="004C04CE" w:rsidRDefault="005F396B" w:rsidP="004C04CE"/>
          <w:p w14:paraId="74A243C5" w14:textId="6461B3EE" w:rsidR="00E745ED" w:rsidRPr="004C04CE" w:rsidRDefault="00E745ED" w:rsidP="004C04CE">
            <w:r w:rsidRPr="004C04CE">
              <w:t>М.П.</w:t>
            </w:r>
          </w:p>
        </w:tc>
        <w:tc>
          <w:tcPr>
            <w:tcW w:w="4950" w:type="dxa"/>
          </w:tcPr>
          <w:p w14:paraId="1F5FA5D7" w14:textId="77777777" w:rsidR="00954D11" w:rsidRDefault="004C04CE" w:rsidP="00954D11">
            <w:r w:rsidRPr="004C04CE">
              <w:rPr>
                <w:b/>
                <w:bCs/>
              </w:rPr>
              <w:t>Заказчик:</w:t>
            </w:r>
            <w:r w:rsidRPr="004C04CE">
              <w:rPr>
                <w:b/>
                <w:bCs/>
              </w:rPr>
              <w:br/>
            </w:r>
            <w:r w:rsidR="00954D11">
              <w:t>Федеральное государственное бюджетное учреждение «Государственный природный заповедник «Магаданский»</w:t>
            </w:r>
          </w:p>
          <w:p w14:paraId="02AFAA3B" w14:textId="77777777" w:rsidR="00954D11" w:rsidRDefault="00954D11" w:rsidP="00954D11">
            <w:r>
              <w:t xml:space="preserve">Адрес местонахождения: </w:t>
            </w:r>
          </w:p>
          <w:p w14:paraId="28225168" w14:textId="77777777" w:rsidR="00954D11" w:rsidRDefault="00954D11" w:rsidP="00954D11">
            <w:r>
              <w:t xml:space="preserve">685000, г. Магадан, ул. Горького, д.16А </w:t>
            </w:r>
          </w:p>
          <w:p w14:paraId="4799D08F" w14:textId="77777777" w:rsidR="00954D11" w:rsidRDefault="00954D11" w:rsidP="00954D11">
            <w:r>
              <w:t>ИНН 4909051000</w:t>
            </w:r>
          </w:p>
          <w:p w14:paraId="72E2DD41" w14:textId="77777777" w:rsidR="00954D11" w:rsidRDefault="00954D11" w:rsidP="00954D11">
            <w:r>
              <w:t>ОГРН 1024900965495</w:t>
            </w:r>
          </w:p>
          <w:p w14:paraId="044F089E" w14:textId="77777777" w:rsidR="00954D11" w:rsidRDefault="00954D11" w:rsidP="00954D11">
            <w:r>
              <w:t>КПП 490901001</w:t>
            </w:r>
          </w:p>
          <w:p w14:paraId="670A4E91" w14:textId="77777777" w:rsidR="00954D11" w:rsidRDefault="00954D11" w:rsidP="00954D11">
            <w:r>
              <w:t>ОКТМО 44701000</w:t>
            </w:r>
          </w:p>
          <w:p w14:paraId="11750139" w14:textId="77777777" w:rsidR="00954D11" w:rsidRDefault="00954D11" w:rsidP="00954D11">
            <w:r>
              <w:t>УФК по Приморскому краю (ФГБУ «Государственный заповедник «Магаданский» л/с 20476X89230)</w:t>
            </w:r>
          </w:p>
          <w:p w14:paraId="50BC9470" w14:textId="77777777" w:rsidR="00954D11" w:rsidRDefault="00954D11" w:rsidP="00954D11">
            <w:r>
              <w:t>Банк –ОКЦ №1 ДГУ Банка России// УФК по Приморскому краю, г. Владивосток</w:t>
            </w:r>
          </w:p>
          <w:p w14:paraId="6D977762" w14:textId="77777777" w:rsidR="00954D11" w:rsidRDefault="00954D11" w:rsidP="00954D11">
            <w:r>
              <w:t>БИК 014442501</w:t>
            </w:r>
          </w:p>
          <w:p w14:paraId="66CBDD9D" w14:textId="77777777" w:rsidR="00954D11" w:rsidRDefault="00954D11" w:rsidP="00954D11">
            <w:r>
              <w:t>Расчетный счет 03214643000000012005</w:t>
            </w:r>
          </w:p>
          <w:p w14:paraId="3601C958" w14:textId="77777777" w:rsidR="00954D11" w:rsidRDefault="00954D11" w:rsidP="00954D11">
            <w:r>
              <w:t>К/с 40102810545370000012</w:t>
            </w:r>
          </w:p>
          <w:p w14:paraId="7D9611BA" w14:textId="77777777" w:rsidR="00954D11" w:rsidRDefault="00954D11" w:rsidP="00954D11">
            <w:r>
              <w:t>Адрес электронной почты:</w:t>
            </w:r>
          </w:p>
          <w:p w14:paraId="013307D5" w14:textId="77777777" w:rsidR="00954D11" w:rsidRDefault="00954D11" w:rsidP="00954D11">
            <w:r>
              <w:t xml:space="preserve">magadan_reserve@mail.ru </w:t>
            </w:r>
          </w:p>
          <w:p w14:paraId="1DC02237" w14:textId="77777777" w:rsidR="00954D11" w:rsidRDefault="00954D11" w:rsidP="00954D11">
            <w:r>
              <w:t>Телефоны: (4132) 65-76-51,</w:t>
            </w:r>
          </w:p>
          <w:p w14:paraId="6EED556C" w14:textId="77777777" w:rsidR="00954D11" w:rsidRDefault="00954D11" w:rsidP="00954D11">
            <w:r>
              <w:t>факс (4132) 65-78-71</w:t>
            </w:r>
          </w:p>
          <w:p w14:paraId="21F2F37B" w14:textId="77777777" w:rsidR="00954D11" w:rsidRDefault="00954D11" w:rsidP="00954D11"/>
          <w:p w14:paraId="00736C76" w14:textId="77777777" w:rsidR="00954D11" w:rsidRDefault="00954D11" w:rsidP="00954D11"/>
          <w:p w14:paraId="671495E0" w14:textId="77777777" w:rsidR="00954D11" w:rsidRDefault="00954D11" w:rsidP="00954D11">
            <w:r>
              <w:t>Директор ФГБУ «Государственный заповедник «Магаданский»»</w:t>
            </w:r>
          </w:p>
          <w:p w14:paraId="1BC69642" w14:textId="77777777" w:rsidR="00954D11" w:rsidRDefault="00954D11" w:rsidP="00954D11"/>
          <w:p w14:paraId="2C7F25CA" w14:textId="77777777" w:rsidR="00954D11" w:rsidRDefault="00954D11" w:rsidP="00954D11">
            <w:r>
              <w:t>_____________________ / Ю.Н. Чекалдин /</w:t>
            </w:r>
          </w:p>
          <w:p w14:paraId="24D9789F" w14:textId="77777777" w:rsidR="00954D11" w:rsidRDefault="00954D11" w:rsidP="00954D11"/>
          <w:p w14:paraId="036F0057" w14:textId="45F5351E" w:rsidR="004C04CE" w:rsidRPr="004C04CE" w:rsidRDefault="00954D11" w:rsidP="00954D11">
            <w:proofErr w:type="spellStart"/>
            <w:r>
              <w:t>м.п</w:t>
            </w:r>
            <w:proofErr w:type="spellEnd"/>
            <w:r>
              <w:t>.</w:t>
            </w:r>
          </w:p>
          <w:p w14:paraId="100EDD85" w14:textId="2D1B010C" w:rsidR="004B1459" w:rsidRPr="004C04CE" w:rsidRDefault="004B1459" w:rsidP="004C04CE"/>
        </w:tc>
      </w:tr>
    </w:tbl>
    <w:p w14:paraId="1AF8A887" w14:textId="77777777" w:rsidR="000F15C3" w:rsidRDefault="000F15C3" w:rsidP="00FE718C">
      <w:pPr>
        <w:jc w:val="both"/>
        <w:rPr>
          <w:b/>
          <w:bCs/>
          <w:sz w:val="26"/>
          <w:szCs w:val="26"/>
        </w:rPr>
      </w:pPr>
    </w:p>
    <w:sectPr w:rsidR="000F15C3" w:rsidSect="00601C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8F43" w14:textId="77777777" w:rsidR="008315F1" w:rsidRDefault="008315F1" w:rsidP="002E7F16">
      <w:r>
        <w:separator/>
      </w:r>
    </w:p>
  </w:endnote>
  <w:endnote w:type="continuationSeparator" w:id="0">
    <w:p w14:paraId="3C0E7A6B" w14:textId="77777777" w:rsidR="008315F1" w:rsidRDefault="008315F1" w:rsidP="002E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DF4A" w14:textId="77777777" w:rsidR="008315F1" w:rsidRDefault="008315F1" w:rsidP="002E7F16">
      <w:r>
        <w:separator/>
      </w:r>
    </w:p>
  </w:footnote>
  <w:footnote w:type="continuationSeparator" w:id="0">
    <w:p w14:paraId="5453E4AC" w14:textId="77777777" w:rsidR="008315F1" w:rsidRDefault="008315F1" w:rsidP="002E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2694"/>
    <w:multiLevelType w:val="hybridMultilevel"/>
    <w:tmpl w:val="5E9E3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C6562"/>
    <w:multiLevelType w:val="hybridMultilevel"/>
    <w:tmpl w:val="04463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07DC"/>
    <w:multiLevelType w:val="multilevel"/>
    <w:tmpl w:val="6A327D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7204D3"/>
    <w:multiLevelType w:val="multilevel"/>
    <w:tmpl w:val="299E0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1AC5131"/>
    <w:multiLevelType w:val="hybridMultilevel"/>
    <w:tmpl w:val="E8580CC8"/>
    <w:lvl w:ilvl="0" w:tplc="4A7A7E3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45BE3"/>
    <w:multiLevelType w:val="hybridMultilevel"/>
    <w:tmpl w:val="A7D64FDC"/>
    <w:lvl w:ilvl="0" w:tplc="C45471C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25F09"/>
    <w:multiLevelType w:val="multilevel"/>
    <w:tmpl w:val="6A1AF95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066150D"/>
    <w:multiLevelType w:val="hybridMultilevel"/>
    <w:tmpl w:val="A82E9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0D0133"/>
    <w:multiLevelType w:val="multilevel"/>
    <w:tmpl w:val="597082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1536A3"/>
    <w:multiLevelType w:val="multilevel"/>
    <w:tmpl w:val="A84863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D9B0512"/>
    <w:multiLevelType w:val="hybridMultilevel"/>
    <w:tmpl w:val="409E7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105049">
    <w:abstractNumId w:val="10"/>
  </w:num>
  <w:num w:numId="2" w16cid:durableId="2101293783">
    <w:abstractNumId w:val="6"/>
  </w:num>
  <w:num w:numId="3" w16cid:durableId="461729540">
    <w:abstractNumId w:val="2"/>
  </w:num>
  <w:num w:numId="4" w16cid:durableId="682242405">
    <w:abstractNumId w:val="0"/>
  </w:num>
  <w:num w:numId="5" w16cid:durableId="1852253819">
    <w:abstractNumId w:val="4"/>
  </w:num>
  <w:num w:numId="6" w16cid:durableId="228003776">
    <w:abstractNumId w:val="10"/>
  </w:num>
  <w:num w:numId="7" w16cid:durableId="1511721768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123534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3723465">
    <w:abstractNumId w:val="7"/>
  </w:num>
  <w:num w:numId="10" w16cid:durableId="1535314762">
    <w:abstractNumId w:val="5"/>
  </w:num>
  <w:num w:numId="11" w16cid:durableId="827674338">
    <w:abstractNumId w:val="1"/>
  </w:num>
  <w:num w:numId="12" w16cid:durableId="399911858">
    <w:abstractNumId w:val="9"/>
  </w:num>
  <w:num w:numId="13" w16cid:durableId="776607412">
    <w:abstractNumId w:val="3"/>
  </w:num>
  <w:num w:numId="14" w16cid:durableId="1517572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F"/>
    <w:rsid w:val="00003086"/>
    <w:rsid w:val="000058B8"/>
    <w:rsid w:val="0000610B"/>
    <w:rsid w:val="00010C89"/>
    <w:rsid w:val="000145EF"/>
    <w:rsid w:val="00017A2B"/>
    <w:rsid w:val="00017F4D"/>
    <w:rsid w:val="0002131A"/>
    <w:rsid w:val="00021350"/>
    <w:rsid w:val="00021ED7"/>
    <w:rsid w:val="00025B9C"/>
    <w:rsid w:val="000323A9"/>
    <w:rsid w:val="0003613E"/>
    <w:rsid w:val="000417B8"/>
    <w:rsid w:val="00044A60"/>
    <w:rsid w:val="00045FB4"/>
    <w:rsid w:val="00046751"/>
    <w:rsid w:val="00047B40"/>
    <w:rsid w:val="00047F30"/>
    <w:rsid w:val="000505A2"/>
    <w:rsid w:val="000512EB"/>
    <w:rsid w:val="0005432C"/>
    <w:rsid w:val="00055134"/>
    <w:rsid w:val="00055932"/>
    <w:rsid w:val="0006228D"/>
    <w:rsid w:val="00062DD1"/>
    <w:rsid w:val="000633CB"/>
    <w:rsid w:val="00063F51"/>
    <w:rsid w:val="0007001D"/>
    <w:rsid w:val="00074751"/>
    <w:rsid w:val="000876F4"/>
    <w:rsid w:val="000924F8"/>
    <w:rsid w:val="000A34E5"/>
    <w:rsid w:val="000B7EEF"/>
    <w:rsid w:val="000C0FA2"/>
    <w:rsid w:val="000C163C"/>
    <w:rsid w:val="000E182B"/>
    <w:rsid w:val="000E22F0"/>
    <w:rsid w:val="000E6809"/>
    <w:rsid w:val="000F15C3"/>
    <w:rsid w:val="000F1D0D"/>
    <w:rsid w:val="000F5673"/>
    <w:rsid w:val="000F610D"/>
    <w:rsid w:val="0010048B"/>
    <w:rsid w:val="00100806"/>
    <w:rsid w:val="001204A4"/>
    <w:rsid w:val="00121605"/>
    <w:rsid w:val="00131BA6"/>
    <w:rsid w:val="0013244D"/>
    <w:rsid w:val="0014034D"/>
    <w:rsid w:val="0014700C"/>
    <w:rsid w:val="00147047"/>
    <w:rsid w:val="00155B1D"/>
    <w:rsid w:val="00157A1A"/>
    <w:rsid w:val="001623DC"/>
    <w:rsid w:val="00173262"/>
    <w:rsid w:val="00173DFB"/>
    <w:rsid w:val="001815C7"/>
    <w:rsid w:val="00183637"/>
    <w:rsid w:val="001870F9"/>
    <w:rsid w:val="0019103A"/>
    <w:rsid w:val="001A321B"/>
    <w:rsid w:val="001A3882"/>
    <w:rsid w:val="001A5944"/>
    <w:rsid w:val="001A7570"/>
    <w:rsid w:val="001B7AA3"/>
    <w:rsid w:val="001C0F92"/>
    <w:rsid w:val="001C2CA0"/>
    <w:rsid w:val="001D2B89"/>
    <w:rsid w:val="001D303C"/>
    <w:rsid w:val="001D3DFB"/>
    <w:rsid w:val="001D71E0"/>
    <w:rsid w:val="001E7C05"/>
    <w:rsid w:val="0020119A"/>
    <w:rsid w:val="00201BDD"/>
    <w:rsid w:val="00202F77"/>
    <w:rsid w:val="00206083"/>
    <w:rsid w:val="0021362F"/>
    <w:rsid w:val="00215B84"/>
    <w:rsid w:val="00225758"/>
    <w:rsid w:val="00227B2C"/>
    <w:rsid w:val="00232D0D"/>
    <w:rsid w:val="00232ED3"/>
    <w:rsid w:val="0023419A"/>
    <w:rsid w:val="002461C8"/>
    <w:rsid w:val="00257EEB"/>
    <w:rsid w:val="00260D2B"/>
    <w:rsid w:val="00266BD3"/>
    <w:rsid w:val="00285F9B"/>
    <w:rsid w:val="0028616B"/>
    <w:rsid w:val="00286B0A"/>
    <w:rsid w:val="00291652"/>
    <w:rsid w:val="002922A0"/>
    <w:rsid w:val="002924CD"/>
    <w:rsid w:val="00293A0C"/>
    <w:rsid w:val="002A396D"/>
    <w:rsid w:val="002B198C"/>
    <w:rsid w:val="002B41E5"/>
    <w:rsid w:val="002B6C08"/>
    <w:rsid w:val="002B7CF3"/>
    <w:rsid w:val="002C6DB9"/>
    <w:rsid w:val="002C6FD0"/>
    <w:rsid w:val="002D14C4"/>
    <w:rsid w:val="002D4C60"/>
    <w:rsid w:val="002E4F59"/>
    <w:rsid w:val="002E784E"/>
    <w:rsid w:val="002E7F16"/>
    <w:rsid w:val="002F1E05"/>
    <w:rsid w:val="002F3A56"/>
    <w:rsid w:val="002F63EC"/>
    <w:rsid w:val="002F689D"/>
    <w:rsid w:val="00302540"/>
    <w:rsid w:val="00304A75"/>
    <w:rsid w:val="00307863"/>
    <w:rsid w:val="0031605E"/>
    <w:rsid w:val="00322E4E"/>
    <w:rsid w:val="003230D4"/>
    <w:rsid w:val="00323E8B"/>
    <w:rsid w:val="00330BA5"/>
    <w:rsid w:val="00333BE1"/>
    <w:rsid w:val="00345DB9"/>
    <w:rsid w:val="00355724"/>
    <w:rsid w:val="003564B6"/>
    <w:rsid w:val="003570B3"/>
    <w:rsid w:val="00362968"/>
    <w:rsid w:val="0036428B"/>
    <w:rsid w:val="00364679"/>
    <w:rsid w:val="00364CB8"/>
    <w:rsid w:val="003669B2"/>
    <w:rsid w:val="00371FA0"/>
    <w:rsid w:val="00374340"/>
    <w:rsid w:val="00374E22"/>
    <w:rsid w:val="00374E54"/>
    <w:rsid w:val="00387D01"/>
    <w:rsid w:val="00390B7E"/>
    <w:rsid w:val="00391729"/>
    <w:rsid w:val="00394354"/>
    <w:rsid w:val="003A12E4"/>
    <w:rsid w:val="003A4028"/>
    <w:rsid w:val="003B1E95"/>
    <w:rsid w:val="003B35CC"/>
    <w:rsid w:val="003B3CAC"/>
    <w:rsid w:val="003B4FB6"/>
    <w:rsid w:val="003B6701"/>
    <w:rsid w:val="003B6D59"/>
    <w:rsid w:val="003B7AAD"/>
    <w:rsid w:val="003C6368"/>
    <w:rsid w:val="003D2847"/>
    <w:rsid w:val="003E3F67"/>
    <w:rsid w:val="003E5AFE"/>
    <w:rsid w:val="003F07C0"/>
    <w:rsid w:val="003F370F"/>
    <w:rsid w:val="00406C44"/>
    <w:rsid w:val="00411243"/>
    <w:rsid w:val="004139AD"/>
    <w:rsid w:val="004161AB"/>
    <w:rsid w:val="0041682D"/>
    <w:rsid w:val="0041723C"/>
    <w:rsid w:val="00430340"/>
    <w:rsid w:val="00432CEC"/>
    <w:rsid w:val="00434C53"/>
    <w:rsid w:val="00447A8B"/>
    <w:rsid w:val="00450B7C"/>
    <w:rsid w:val="004523E8"/>
    <w:rsid w:val="004579FE"/>
    <w:rsid w:val="004643F4"/>
    <w:rsid w:val="00467774"/>
    <w:rsid w:val="004731C4"/>
    <w:rsid w:val="00481806"/>
    <w:rsid w:val="00486AF5"/>
    <w:rsid w:val="00490B48"/>
    <w:rsid w:val="004916F1"/>
    <w:rsid w:val="00491CB9"/>
    <w:rsid w:val="00492BD9"/>
    <w:rsid w:val="004A6D2E"/>
    <w:rsid w:val="004B085A"/>
    <w:rsid w:val="004B0C9F"/>
    <w:rsid w:val="004B1459"/>
    <w:rsid w:val="004B79C3"/>
    <w:rsid w:val="004C04CE"/>
    <w:rsid w:val="004C5EEF"/>
    <w:rsid w:val="004C64AA"/>
    <w:rsid w:val="004C73BA"/>
    <w:rsid w:val="004D2D9A"/>
    <w:rsid w:val="004E35C4"/>
    <w:rsid w:val="004E3886"/>
    <w:rsid w:val="004F0B93"/>
    <w:rsid w:val="004F504D"/>
    <w:rsid w:val="004F5433"/>
    <w:rsid w:val="004F794C"/>
    <w:rsid w:val="00501117"/>
    <w:rsid w:val="005071A1"/>
    <w:rsid w:val="00511AEE"/>
    <w:rsid w:val="005131BF"/>
    <w:rsid w:val="00513FC7"/>
    <w:rsid w:val="0051417D"/>
    <w:rsid w:val="005143BB"/>
    <w:rsid w:val="00515780"/>
    <w:rsid w:val="0051728E"/>
    <w:rsid w:val="00517628"/>
    <w:rsid w:val="005219BF"/>
    <w:rsid w:val="00525E6A"/>
    <w:rsid w:val="0054473F"/>
    <w:rsid w:val="00546D5A"/>
    <w:rsid w:val="00551FBE"/>
    <w:rsid w:val="005527EB"/>
    <w:rsid w:val="00554F67"/>
    <w:rsid w:val="0056480C"/>
    <w:rsid w:val="00566975"/>
    <w:rsid w:val="00566C89"/>
    <w:rsid w:val="0056716F"/>
    <w:rsid w:val="005723FF"/>
    <w:rsid w:val="005731B9"/>
    <w:rsid w:val="0057444C"/>
    <w:rsid w:val="005807EA"/>
    <w:rsid w:val="00581742"/>
    <w:rsid w:val="00586B74"/>
    <w:rsid w:val="0059137C"/>
    <w:rsid w:val="005967D4"/>
    <w:rsid w:val="005A0D8E"/>
    <w:rsid w:val="005A4A68"/>
    <w:rsid w:val="005A6D11"/>
    <w:rsid w:val="005B344B"/>
    <w:rsid w:val="005B3B79"/>
    <w:rsid w:val="005C75C9"/>
    <w:rsid w:val="005D0A58"/>
    <w:rsid w:val="005D5900"/>
    <w:rsid w:val="005D7693"/>
    <w:rsid w:val="005E1BDA"/>
    <w:rsid w:val="005E486A"/>
    <w:rsid w:val="005E66B6"/>
    <w:rsid w:val="005E7413"/>
    <w:rsid w:val="005F077A"/>
    <w:rsid w:val="005F1223"/>
    <w:rsid w:val="005F1985"/>
    <w:rsid w:val="005F396B"/>
    <w:rsid w:val="005F6172"/>
    <w:rsid w:val="005F6339"/>
    <w:rsid w:val="005F7036"/>
    <w:rsid w:val="00601C45"/>
    <w:rsid w:val="00603BBD"/>
    <w:rsid w:val="0060481A"/>
    <w:rsid w:val="00607556"/>
    <w:rsid w:val="00611499"/>
    <w:rsid w:val="00611CC4"/>
    <w:rsid w:val="0061431D"/>
    <w:rsid w:val="00615C44"/>
    <w:rsid w:val="00617931"/>
    <w:rsid w:val="006209B6"/>
    <w:rsid w:val="00620D04"/>
    <w:rsid w:val="00622B65"/>
    <w:rsid w:val="0063614E"/>
    <w:rsid w:val="006559F7"/>
    <w:rsid w:val="00670C5A"/>
    <w:rsid w:val="006723D4"/>
    <w:rsid w:val="00676480"/>
    <w:rsid w:val="00676864"/>
    <w:rsid w:val="00681655"/>
    <w:rsid w:val="00684877"/>
    <w:rsid w:val="00691CE8"/>
    <w:rsid w:val="0069305E"/>
    <w:rsid w:val="006956C8"/>
    <w:rsid w:val="0069605B"/>
    <w:rsid w:val="006A3129"/>
    <w:rsid w:val="006A6C86"/>
    <w:rsid w:val="006B15A8"/>
    <w:rsid w:val="006B321A"/>
    <w:rsid w:val="006B5E40"/>
    <w:rsid w:val="006C47BC"/>
    <w:rsid w:val="006D358F"/>
    <w:rsid w:val="006D5EE7"/>
    <w:rsid w:val="006E2D0E"/>
    <w:rsid w:val="0070403E"/>
    <w:rsid w:val="00704C71"/>
    <w:rsid w:val="0070548B"/>
    <w:rsid w:val="00705A1F"/>
    <w:rsid w:val="00706001"/>
    <w:rsid w:val="00715A89"/>
    <w:rsid w:val="00715E02"/>
    <w:rsid w:val="00715F71"/>
    <w:rsid w:val="00723707"/>
    <w:rsid w:val="007245CC"/>
    <w:rsid w:val="007305F8"/>
    <w:rsid w:val="00732107"/>
    <w:rsid w:val="00736581"/>
    <w:rsid w:val="00745561"/>
    <w:rsid w:val="00745B01"/>
    <w:rsid w:val="0075129F"/>
    <w:rsid w:val="007568E2"/>
    <w:rsid w:val="00761021"/>
    <w:rsid w:val="0076469C"/>
    <w:rsid w:val="00764C15"/>
    <w:rsid w:val="007651FA"/>
    <w:rsid w:val="00773C70"/>
    <w:rsid w:val="00776BAC"/>
    <w:rsid w:val="007774BB"/>
    <w:rsid w:val="00790CB5"/>
    <w:rsid w:val="00792753"/>
    <w:rsid w:val="007A0E62"/>
    <w:rsid w:val="007B386E"/>
    <w:rsid w:val="007B7CD5"/>
    <w:rsid w:val="007C0D9F"/>
    <w:rsid w:val="007C355D"/>
    <w:rsid w:val="007C38A6"/>
    <w:rsid w:val="007C4E7B"/>
    <w:rsid w:val="007D31E1"/>
    <w:rsid w:val="007D78C1"/>
    <w:rsid w:val="007E1A77"/>
    <w:rsid w:val="007E2667"/>
    <w:rsid w:val="007F168A"/>
    <w:rsid w:val="007F1F4D"/>
    <w:rsid w:val="007F2069"/>
    <w:rsid w:val="007F261C"/>
    <w:rsid w:val="007F5976"/>
    <w:rsid w:val="007F6249"/>
    <w:rsid w:val="00806D11"/>
    <w:rsid w:val="008111E6"/>
    <w:rsid w:val="00823D58"/>
    <w:rsid w:val="00826830"/>
    <w:rsid w:val="008315F1"/>
    <w:rsid w:val="00834594"/>
    <w:rsid w:val="00837A2D"/>
    <w:rsid w:val="0084098E"/>
    <w:rsid w:val="008507B5"/>
    <w:rsid w:val="008549C0"/>
    <w:rsid w:val="00856A0D"/>
    <w:rsid w:val="008618AA"/>
    <w:rsid w:val="00863177"/>
    <w:rsid w:val="008707DD"/>
    <w:rsid w:val="008707E0"/>
    <w:rsid w:val="00871776"/>
    <w:rsid w:val="008732B5"/>
    <w:rsid w:val="00876AD4"/>
    <w:rsid w:val="008773CF"/>
    <w:rsid w:val="008804A0"/>
    <w:rsid w:val="00882C1B"/>
    <w:rsid w:val="0088402F"/>
    <w:rsid w:val="00884485"/>
    <w:rsid w:val="008915FF"/>
    <w:rsid w:val="00891A26"/>
    <w:rsid w:val="00891BF2"/>
    <w:rsid w:val="00892250"/>
    <w:rsid w:val="00892394"/>
    <w:rsid w:val="008A0A61"/>
    <w:rsid w:val="008A559C"/>
    <w:rsid w:val="008B0457"/>
    <w:rsid w:val="008C14BC"/>
    <w:rsid w:val="008C16FD"/>
    <w:rsid w:val="008C289A"/>
    <w:rsid w:val="008C7969"/>
    <w:rsid w:val="008D6AF2"/>
    <w:rsid w:val="008E2E5C"/>
    <w:rsid w:val="008F5C5F"/>
    <w:rsid w:val="009130C4"/>
    <w:rsid w:val="009146A7"/>
    <w:rsid w:val="00925026"/>
    <w:rsid w:val="00925FEC"/>
    <w:rsid w:val="00926980"/>
    <w:rsid w:val="00930835"/>
    <w:rsid w:val="00933260"/>
    <w:rsid w:val="00940474"/>
    <w:rsid w:val="00945925"/>
    <w:rsid w:val="00951BB4"/>
    <w:rsid w:val="00951C39"/>
    <w:rsid w:val="00954D11"/>
    <w:rsid w:val="0095663D"/>
    <w:rsid w:val="00957188"/>
    <w:rsid w:val="0096403B"/>
    <w:rsid w:val="0096765F"/>
    <w:rsid w:val="009720A2"/>
    <w:rsid w:val="0097364B"/>
    <w:rsid w:val="009757FE"/>
    <w:rsid w:val="00990F22"/>
    <w:rsid w:val="00993CC1"/>
    <w:rsid w:val="00996B65"/>
    <w:rsid w:val="009A2BE7"/>
    <w:rsid w:val="009B04A9"/>
    <w:rsid w:val="009B0EB3"/>
    <w:rsid w:val="009B233A"/>
    <w:rsid w:val="009C1941"/>
    <w:rsid w:val="009D2E92"/>
    <w:rsid w:val="009E332F"/>
    <w:rsid w:val="009E41F6"/>
    <w:rsid w:val="009F2C61"/>
    <w:rsid w:val="009F3441"/>
    <w:rsid w:val="00A0609C"/>
    <w:rsid w:val="00A244F9"/>
    <w:rsid w:val="00A32AC7"/>
    <w:rsid w:val="00A34989"/>
    <w:rsid w:val="00A35A3B"/>
    <w:rsid w:val="00A40AF5"/>
    <w:rsid w:val="00A50526"/>
    <w:rsid w:val="00A51791"/>
    <w:rsid w:val="00A54165"/>
    <w:rsid w:val="00A60633"/>
    <w:rsid w:val="00A620DA"/>
    <w:rsid w:val="00A6393C"/>
    <w:rsid w:val="00A70C28"/>
    <w:rsid w:val="00A830CD"/>
    <w:rsid w:val="00A85520"/>
    <w:rsid w:val="00A87E16"/>
    <w:rsid w:val="00A909CE"/>
    <w:rsid w:val="00A90CF8"/>
    <w:rsid w:val="00A90D23"/>
    <w:rsid w:val="00A90E5B"/>
    <w:rsid w:val="00A91F66"/>
    <w:rsid w:val="00A94EFC"/>
    <w:rsid w:val="00A94F53"/>
    <w:rsid w:val="00A967C2"/>
    <w:rsid w:val="00A97BC0"/>
    <w:rsid w:val="00AA4283"/>
    <w:rsid w:val="00AB0362"/>
    <w:rsid w:val="00AC035D"/>
    <w:rsid w:val="00AC3440"/>
    <w:rsid w:val="00AD22D5"/>
    <w:rsid w:val="00AD5E8F"/>
    <w:rsid w:val="00AD7486"/>
    <w:rsid w:val="00AE13F9"/>
    <w:rsid w:val="00AF07F3"/>
    <w:rsid w:val="00AF5E8D"/>
    <w:rsid w:val="00B0764C"/>
    <w:rsid w:val="00B0781F"/>
    <w:rsid w:val="00B1073D"/>
    <w:rsid w:val="00B143F2"/>
    <w:rsid w:val="00B22845"/>
    <w:rsid w:val="00B248E6"/>
    <w:rsid w:val="00B335EA"/>
    <w:rsid w:val="00B35F38"/>
    <w:rsid w:val="00B3699A"/>
    <w:rsid w:val="00B37421"/>
    <w:rsid w:val="00B37A86"/>
    <w:rsid w:val="00B4125B"/>
    <w:rsid w:val="00B46317"/>
    <w:rsid w:val="00B476FC"/>
    <w:rsid w:val="00B56086"/>
    <w:rsid w:val="00B61425"/>
    <w:rsid w:val="00B61EA9"/>
    <w:rsid w:val="00B6341A"/>
    <w:rsid w:val="00B634E9"/>
    <w:rsid w:val="00B648B0"/>
    <w:rsid w:val="00B66497"/>
    <w:rsid w:val="00B74B01"/>
    <w:rsid w:val="00B74D7F"/>
    <w:rsid w:val="00B7703E"/>
    <w:rsid w:val="00B80307"/>
    <w:rsid w:val="00B8395D"/>
    <w:rsid w:val="00B8428E"/>
    <w:rsid w:val="00B912D5"/>
    <w:rsid w:val="00B95548"/>
    <w:rsid w:val="00BA4296"/>
    <w:rsid w:val="00BB1264"/>
    <w:rsid w:val="00BB2291"/>
    <w:rsid w:val="00BB5518"/>
    <w:rsid w:val="00BB60CC"/>
    <w:rsid w:val="00BB75C9"/>
    <w:rsid w:val="00BC66EE"/>
    <w:rsid w:val="00BD22C5"/>
    <w:rsid w:val="00BE0082"/>
    <w:rsid w:val="00BE6866"/>
    <w:rsid w:val="00BE69FD"/>
    <w:rsid w:val="00BF4392"/>
    <w:rsid w:val="00BF7679"/>
    <w:rsid w:val="00C05448"/>
    <w:rsid w:val="00C06859"/>
    <w:rsid w:val="00C10409"/>
    <w:rsid w:val="00C12737"/>
    <w:rsid w:val="00C15043"/>
    <w:rsid w:val="00C15F86"/>
    <w:rsid w:val="00C241EF"/>
    <w:rsid w:val="00C44952"/>
    <w:rsid w:val="00C46934"/>
    <w:rsid w:val="00C51543"/>
    <w:rsid w:val="00C5373E"/>
    <w:rsid w:val="00C538A7"/>
    <w:rsid w:val="00C56D3B"/>
    <w:rsid w:val="00C62220"/>
    <w:rsid w:val="00C628E5"/>
    <w:rsid w:val="00C70A60"/>
    <w:rsid w:val="00C75ED2"/>
    <w:rsid w:val="00C81137"/>
    <w:rsid w:val="00C83544"/>
    <w:rsid w:val="00C90FA2"/>
    <w:rsid w:val="00C94391"/>
    <w:rsid w:val="00C94913"/>
    <w:rsid w:val="00CA05BA"/>
    <w:rsid w:val="00CA1D65"/>
    <w:rsid w:val="00CA4175"/>
    <w:rsid w:val="00CA638F"/>
    <w:rsid w:val="00CA6B96"/>
    <w:rsid w:val="00CB0B29"/>
    <w:rsid w:val="00CB33EC"/>
    <w:rsid w:val="00CB6EB4"/>
    <w:rsid w:val="00CC12C8"/>
    <w:rsid w:val="00CC6C0B"/>
    <w:rsid w:val="00CC7659"/>
    <w:rsid w:val="00CD2526"/>
    <w:rsid w:val="00CD3531"/>
    <w:rsid w:val="00CD4EA0"/>
    <w:rsid w:val="00CD516D"/>
    <w:rsid w:val="00CD5224"/>
    <w:rsid w:val="00CD5B17"/>
    <w:rsid w:val="00CE61C9"/>
    <w:rsid w:val="00CE7AD4"/>
    <w:rsid w:val="00CF64EE"/>
    <w:rsid w:val="00CF751E"/>
    <w:rsid w:val="00CF7EA9"/>
    <w:rsid w:val="00D07E00"/>
    <w:rsid w:val="00D11D1F"/>
    <w:rsid w:val="00D1713B"/>
    <w:rsid w:val="00D24F7B"/>
    <w:rsid w:val="00D25A54"/>
    <w:rsid w:val="00D26AC6"/>
    <w:rsid w:val="00D4302E"/>
    <w:rsid w:val="00D433B1"/>
    <w:rsid w:val="00D44884"/>
    <w:rsid w:val="00D53182"/>
    <w:rsid w:val="00D56259"/>
    <w:rsid w:val="00D608CE"/>
    <w:rsid w:val="00D60EA3"/>
    <w:rsid w:val="00D64283"/>
    <w:rsid w:val="00D7084B"/>
    <w:rsid w:val="00D75897"/>
    <w:rsid w:val="00D763EE"/>
    <w:rsid w:val="00D76E9A"/>
    <w:rsid w:val="00D77551"/>
    <w:rsid w:val="00D821F5"/>
    <w:rsid w:val="00D84A1C"/>
    <w:rsid w:val="00D92CE5"/>
    <w:rsid w:val="00D93FFD"/>
    <w:rsid w:val="00D96307"/>
    <w:rsid w:val="00D96A6E"/>
    <w:rsid w:val="00D97AC4"/>
    <w:rsid w:val="00DA1EB4"/>
    <w:rsid w:val="00DA4505"/>
    <w:rsid w:val="00DA5DB2"/>
    <w:rsid w:val="00DA6E4B"/>
    <w:rsid w:val="00DB351A"/>
    <w:rsid w:val="00DB4362"/>
    <w:rsid w:val="00DC507A"/>
    <w:rsid w:val="00DC600A"/>
    <w:rsid w:val="00DD28F1"/>
    <w:rsid w:val="00DD34E3"/>
    <w:rsid w:val="00DE332D"/>
    <w:rsid w:val="00DE6A12"/>
    <w:rsid w:val="00DF03B9"/>
    <w:rsid w:val="00DF2714"/>
    <w:rsid w:val="00DF4BA9"/>
    <w:rsid w:val="00DF7740"/>
    <w:rsid w:val="00E03F21"/>
    <w:rsid w:val="00E062E1"/>
    <w:rsid w:val="00E1392D"/>
    <w:rsid w:val="00E14CA5"/>
    <w:rsid w:val="00E16125"/>
    <w:rsid w:val="00E17DB5"/>
    <w:rsid w:val="00E208D7"/>
    <w:rsid w:val="00E302E8"/>
    <w:rsid w:val="00E3520A"/>
    <w:rsid w:val="00E37414"/>
    <w:rsid w:val="00E43373"/>
    <w:rsid w:val="00E46F89"/>
    <w:rsid w:val="00E53376"/>
    <w:rsid w:val="00E54381"/>
    <w:rsid w:val="00E552B8"/>
    <w:rsid w:val="00E61304"/>
    <w:rsid w:val="00E67613"/>
    <w:rsid w:val="00E73263"/>
    <w:rsid w:val="00E745ED"/>
    <w:rsid w:val="00E753D8"/>
    <w:rsid w:val="00E80E9A"/>
    <w:rsid w:val="00E85EDC"/>
    <w:rsid w:val="00E9462B"/>
    <w:rsid w:val="00E958D7"/>
    <w:rsid w:val="00EA3726"/>
    <w:rsid w:val="00EA6E2F"/>
    <w:rsid w:val="00EB1186"/>
    <w:rsid w:val="00EB1298"/>
    <w:rsid w:val="00EB3659"/>
    <w:rsid w:val="00EC5BC7"/>
    <w:rsid w:val="00ED2265"/>
    <w:rsid w:val="00ED363E"/>
    <w:rsid w:val="00ED6A5F"/>
    <w:rsid w:val="00EE1183"/>
    <w:rsid w:val="00EE1420"/>
    <w:rsid w:val="00EE2130"/>
    <w:rsid w:val="00EF3E5C"/>
    <w:rsid w:val="00EF6613"/>
    <w:rsid w:val="00EF6D33"/>
    <w:rsid w:val="00EF7EC6"/>
    <w:rsid w:val="00F02AB0"/>
    <w:rsid w:val="00F06805"/>
    <w:rsid w:val="00F0791B"/>
    <w:rsid w:val="00F07A83"/>
    <w:rsid w:val="00F1077E"/>
    <w:rsid w:val="00F13F50"/>
    <w:rsid w:val="00F164BA"/>
    <w:rsid w:val="00F33A76"/>
    <w:rsid w:val="00F3434B"/>
    <w:rsid w:val="00F34A08"/>
    <w:rsid w:val="00F35B5B"/>
    <w:rsid w:val="00F36F0F"/>
    <w:rsid w:val="00F37003"/>
    <w:rsid w:val="00F42294"/>
    <w:rsid w:val="00F42A40"/>
    <w:rsid w:val="00F50450"/>
    <w:rsid w:val="00F55A21"/>
    <w:rsid w:val="00F565EC"/>
    <w:rsid w:val="00F568D0"/>
    <w:rsid w:val="00F56E38"/>
    <w:rsid w:val="00F600E7"/>
    <w:rsid w:val="00F65E97"/>
    <w:rsid w:val="00F70B66"/>
    <w:rsid w:val="00F70F2C"/>
    <w:rsid w:val="00F730A0"/>
    <w:rsid w:val="00F758C5"/>
    <w:rsid w:val="00F75BE5"/>
    <w:rsid w:val="00F81AB9"/>
    <w:rsid w:val="00F86869"/>
    <w:rsid w:val="00FA7812"/>
    <w:rsid w:val="00FB3C18"/>
    <w:rsid w:val="00FB4020"/>
    <w:rsid w:val="00FB6539"/>
    <w:rsid w:val="00FB6957"/>
    <w:rsid w:val="00FB7F35"/>
    <w:rsid w:val="00FC24E6"/>
    <w:rsid w:val="00FC3410"/>
    <w:rsid w:val="00FC41B7"/>
    <w:rsid w:val="00FC49AA"/>
    <w:rsid w:val="00FC4C69"/>
    <w:rsid w:val="00FC7F9D"/>
    <w:rsid w:val="00FD0A34"/>
    <w:rsid w:val="00FD4990"/>
    <w:rsid w:val="00FD761B"/>
    <w:rsid w:val="00FE3A56"/>
    <w:rsid w:val="00FE3A87"/>
    <w:rsid w:val="00FE718C"/>
    <w:rsid w:val="00FF2420"/>
    <w:rsid w:val="00FF6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CA0E6"/>
  <w15:docId w15:val="{5CC7384A-F3ED-43CC-9F67-1B0F2718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3410"/>
    <w:pPr>
      <w:jc w:val="center"/>
    </w:pPr>
    <w:rPr>
      <w:b/>
      <w:bCs/>
    </w:rPr>
  </w:style>
  <w:style w:type="paragraph" w:styleId="a5">
    <w:name w:val="Body Text Indent"/>
    <w:basedOn w:val="a"/>
    <w:link w:val="a6"/>
    <w:rsid w:val="00FC3410"/>
    <w:pPr>
      <w:ind w:left="360"/>
      <w:jc w:val="both"/>
    </w:pPr>
  </w:style>
  <w:style w:type="paragraph" w:styleId="a7">
    <w:name w:val="Body Text"/>
    <w:basedOn w:val="a"/>
    <w:link w:val="a8"/>
    <w:rsid w:val="00FC3410"/>
    <w:pPr>
      <w:jc w:val="both"/>
    </w:pPr>
  </w:style>
  <w:style w:type="paragraph" w:customStyle="1" w:styleId="1">
    <w:name w:val="Обычный1"/>
    <w:rsid w:val="00FC3410"/>
    <w:pPr>
      <w:widowControl w:val="0"/>
      <w:ind w:firstLine="620"/>
      <w:jc w:val="both"/>
    </w:pPr>
    <w:rPr>
      <w:snapToGrid w:val="0"/>
      <w:sz w:val="24"/>
    </w:rPr>
  </w:style>
  <w:style w:type="paragraph" w:styleId="a9">
    <w:name w:val="Balloon Text"/>
    <w:basedOn w:val="a"/>
    <w:semiHidden/>
    <w:rsid w:val="00FC3410"/>
    <w:rPr>
      <w:rFonts w:ascii="Tahoma" w:hAnsi="Tahoma" w:cs="Tahoma"/>
      <w:sz w:val="16"/>
      <w:szCs w:val="16"/>
    </w:rPr>
  </w:style>
  <w:style w:type="paragraph" w:styleId="2">
    <w:name w:val="List 2"/>
    <w:basedOn w:val="a"/>
    <w:rsid w:val="00FC3410"/>
    <w:pPr>
      <w:ind w:left="566" w:hanging="283"/>
    </w:pPr>
    <w:rPr>
      <w:szCs w:val="20"/>
    </w:rPr>
  </w:style>
  <w:style w:type="paragraph" w:styleId="20">
    <w:name w:val="Body Text Indent 2"/>
    <w:basedOn w:val="a"/>
    <w:rsid w:val="00FC3410"/>
    <w:pPr>
      <w:ind w:left="2124" w:firstLine="12"/>
    </w:pPr>
    <w:rPr>
      <w:b/>
      <w:bCs/>
    </w:rPr>
  </w:style>
  <w:style w:type="character" w:customStyle="1" w:styleId="a8">
    <w:name w:val="Основной текст Знак"/>
    <w:basedOn w:val="a0"/>
    <w:link w:val="a7"/>
    <w:rsid w:val="000B7EEF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B7EEF"/>
    <w:rPr>
      <w:sz w:val="24"/>
      <w:szCs w:val="24"/>
    </w:rPr>
  </w:style>
  <w:style w:type="paragraph" w:styleId="aa">
    <w:name w:val="List Paragraph"/>
    <w:basedOn w:val="a"/>
    <w:uiPriority w:val="34"/>
    <w:qFormat/>
    <w:rsid w:val="00DD28F1"/>
    <w:pPr>
      <w:ind w:left="720"/>
      <w:contextualSpacing/>
    </w:pPr>
  </w:style>
  <w:style w:type="character" w:styleId="ab">
    <w:name w:val="Hyperlink"/>
    <w:basedOn w:val="a0"/>
    <w:unhideWhenUsed/>
    <w:rsid w:val="00DC600A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2E7F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E7F16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2E7F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E7F16"/>
    <w:rPr>
      <w:sz w:val="24"/>
      <w:szCs w:val="24"/>
    </w:rPr>
  </w:style>
  <w:style w:type="table" w:styleId="af0">
    <w:name w:val="Table Grid"/>
    <w:basedOn w:val="a1"/>
    <w:uiPriority w:val="59"/>
    <w:rsid w:val="001C0F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Заголовок Знак"/>
    <w:basedOn w:val="a0"/>
    <w:link w:val="a3"/>
    <w:rsid w:val="00432CEC"/>
    <w:rPr>
      <w:b/>
      <w:bCs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1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C686-9CDE-4E46-A2D8-B8058308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PolarAVIA</Company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creator>Viktor</dc:creator>
  <cp:lastModifiedBy>. Ольга</cp:lastModifiedBy>
  <cp:revision>3</cp:revision>
  <cp:lastPrinted>2024-12-26T23:26:00Z</cp:lastPrinted>
  <dcterms:created xsi:type="dcterms:W3CDTF">2026-05-27T06:34:00Z</dcterms:created>
  <dcterms:modified xsi:type="dcterms:W3CDTF">2026-06-03T05:49:00Z</dcterms:modified>
</cp:coreProperties>
</file>