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0A6320"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proofErr w:type="spellEnd"/>
      <w:r w:rsidR="0078563C" w:rsidRPr="0078563C">
        <w:rPr>
          <w:rFonts w:ascii="Times New Roman" w:hAnsi="Times New Roman" w:cs="Times New Roman"/>
          <w:color w:val="000000"/>
          <w:sz w:val="18"/>
          <w:szCs w:val="18"/>
        </w:rPr>
        <w:t>.</w:t>
      </w:r>
      <w:r w:rsidR="00A93927">
        <w:rPr>
          <w:rFonts w:ascii="Times New Roman" w:hAnsi="Times New Roman" w:cs="Times New Roman"/>
          <w:color w:val="000000"/>
          <w:sz w:val="18"/>
          <w:szCs w:val="18"/>
        </w:rPr>
        <w:t xml:space="preserve"> </w:t>
      </w:r>
      <w:r w:rsidR="00496EFD">
        <w:rPr>
          <w:rStyle w:val="a5"/>
          <w:rFonts w:ascii="Times New Roman" w:hAnsi="Times New Roman" w:cs="Times New Roman"/>
          <w:b w:val="0"/>
          <w:color w:val="000000"/>
          <w:sz w:val="18"/>
          <w:szCs w:val="18"/>
        </w:rPr>
        <w:t>ректора Петухова Игоря Валерьевича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501118" w:rsidRPr="00501118">
        <w:rPr>
          <w:rFonts w:ascii="Times New Roman" w:hAnsi="Times New Roman" w:cs="Times New Roman"/>
          <w:sz w:val="18"/>
          <w:szCs w:val="18"/>
        </w:rPr>
        <w:t xml:space="preserve">Поставщик обязуется поставить </w:t>
      </w:r>
      <w:r w:rsidR="00A93927" w:rsidRPr="00A93927">
        <w:rPr>
          <w:rFonts w:ascii="Times New Roman" w:hAnsi="Times New Roman" w:cs="Times New Roman"/>
          <w:b/>
          <w:sz w:val="18"/>
          <w:szCs w:val="18"/>
        </w:rPr>
        <w:t>подарочные сертификаты</w:t>
      </w:r>
      <w:r w:rsidR="00A93927">
        <w:rPr>
          <w:rFonts w:ascii="Times New Roman" w:hAnsi="Times New Roman" w:cs="Times New Roman"/>
          <w:sz w:val="18"/>
          <w:szCs w:val="18"/>
        </w:rPr>
        <w:t xml:space="preserve"> (канцелярские товары)</w:t>
      </w:r>
      <w:r w:rsidR="00501118" w:rsidRPr="00501118">
        <w:rPr>
          <w:rFonts w:ascii="Times New Roman" w:hAnsi="Times New Roman" w:cs="Times New Roman"/>
          <w:sz w:val="18"/>
          <w:szCs w:val="18"/>
        </w:rPr>
        <w:t xml:space="preserve"> (далее – Товар), в ассортименте и количестве согласно прилагаемой Спецификации (Приложение №1 к настоящему Контракту), 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в течение</w:t>
      </w:r>
      <w:r w:rsidR="00AE3F5F">
        <w:rPr>
          <w:rFonts w:ascii="Times New Roman" w:hAnsi="Times New Roman"/>
          <w:sz w:val="18"/>
          <w:szCs w:val="18"/>
        </w:rPr>
        <w:t xml:space="preserve"> </w:t>
      </w:r>
      <w:r w:rsidR="00A93927">
        <w:rPr>
          <w:rFonts w:ascii="Times New Roman" w:hAnsi="Times New Roman"/>
          <w:sz w:val="18"/>
          <w:szCs w:val="18"/>
        </w:rPr>
        <w:t>5 (пяти)</w:t>
      </w:r>
      <w:r w:rsidR="003353C0" w:rsidRPr="007F73F1">
        <w:rPr>
          <w:rFonts w:ascii="Times New Roman" w:hAnsi="Times New Roman"/>
          <w:sz w:val="18"/>
          <w:szCs w:val="18"/>
        </w:rPr>
        <w:t xml:space="preserve"> рабочих 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DB2FC2">
        <w:rPr>
          <w:rFonts w:ascii="Times New Roman" w:hAnsi="Times New Roman"/>
          <w:sz w:val="18"/>
          <w:szCs w:val="18"/>
        </w:rPr>
        <w:t xml:space="preserve">ул. </w:t>
      </w:r>
      <w:r w:rsidR="00A93927">
        <w:rPr>
          <w:rFonts w:ascii="Times New Roman" w:hAnsi="Times New Roman"/>
          <w:sz w:val="18"/>
          <w:szCs w:val="18"/>
        </w:rPr>
        <w:t>Пушкина</w:t>
      </w:r>
      <w:r w:rsidR="00DB2FC2">
        <w:rPr>
          <w:rFonts w:ascii="Times New Roman" w:hAnsi="Times New Roman"/>
          <w:sz w:val="18"/>
          <w:szCs w:val="18"/>
        </w:rPr>
        <w:t xml:space="preserve">, д. </w:t>
      </w:r>
      <w:r w:rsidR="00A93927">
        <w:rPr>
          <w:rFonts w:ascii="Times New Roman" w:hAnsi="Times New Roman"/>
          <w:sz w:val="18"/>
          <w:szCs w:val="18"/>
        </w:rPr>
        <w:t>23 (Йошкар-Олинский аграрный колледж ФГБОУ ВО «ПГТУ»)</w:t>
      </w:r>
      <w:r w:rsidRPr="008F5954">
        <w:rPr>
          <w:rFonts w:ascii="Times New Roman" w:hAnsi="Times New Roman"/>
          <w:sz w:val="18"/>
          <w:szCs w:val="18"/>
        </w:rPr>
        <w:t>.</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w:t>
      </w:r>
      <w:bookmarkStart w:id="0" w:name="_GoBack"/>
      <w:bookmarkEnd w:id="0"/>
      <w:r w:rsidRPr="008F5954">
        <w:rPr>
          <w:rFonts w:ascii="Times New Roman" w:hAnsi="Times New Roman" w:cs="Times New Roman"/>
          <w:sz w:val="18"/>
          <w:szCs w:val="18"/>
        </w:rPr>
        <w:t xml:space="preserve">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000"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692"/>
        <w:gridCol w:w="1108"/>
        <w:gridCol w:w="4018"/>
        <w:gridCol w:w="1065"/>
        <w:gridCol w:w="539"/>
        <w:gridCol w:w="694"/>
        <w:gridCol w:w="692"/>
        <w:gridCol w:w="1107"/>
      </w:tblGrid>
      <w:tr w:rsidR="000A6320" w:rsidRPr="00AE5734" w:rsidTr="000A6320">
        <w:trPr>
          <w:trHeight w:val="363"/>
        </w:trPr>
        <w:tc>
          <w:tcPr>
            <w:tcW w:w="349" w:type="pct"/>
            <w:tcBorders>
              <w:top w:val="single" w:sz="2" w:space="0" w:color="auto"/>
              <w:left w:val="single" w:sz="2" w:space="0" w:color="auto"/>
              <w:bottom w:val="single" w:sz="2" w:space="0" w:color="auto"/>
              <w:right w:val="single" w:sz="2" w:space="0" w:color="auto"/>
            </w:tcBorders>
            <w:hideMark/>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п/п</w:t>
            </w:r>
          </w:p>
        </w:tc>
        <w:tc>
          <w:tcPr>
            <w:tcW w:w="559" w:type="pct"/>
            <w:tcBorders>
              <w:top w:val="single" w:sz="2" w:space="0" w:color="auto"/>
              <w:left w:val="single" w:sz="2" w:space="0" w:color="auto"/>
              <w:bottom w:val="single" w:sz="2" w:space="0" w:color="auto"/>
              <w:right w:val="single" w:sz="2" w:space="0" w:color="auto"/>
            </w:tcBorders>
            <w:hideMark/>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ОКПД2</w:t>
            </w:r>
          </w:p>
        </w:tc>
        <w:tc>
          <w:tcPr>
            <w:tcW w:w="2026" w:type="pct"/>
            <w:tcBorders>
              <w:top w:val="single" w:sz="2" w:space="0" w:color="auto"/>
              <w:left w:val="single" w:sz="2" w:space="0" w:color="auto"/>
              <w:bottom w:val="single" w:sz="2" w:space="0" w:color="auto"/>
              <w:right w:val="single" w:sz="2" w:space="0" w:color="auto"/>
            </w:tcBorders>
            <w:hideMark/>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Наименование объекта закупки (товара)</w:t>
            </w:r>
            <w:r>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eastAsia="ru-RU"/>
              </w:rPr>
              <w:t xml:space="preserve">Технические </w:t>
            </w:r>
            <w:r w:rsidRPr="00AE5734">
              <w:rPr>
                <w:rFonts w:ascii="Times New Roman" w:eastAsia="Times New Roman" w:hAnsi="Times New Roman" w:cs="Times New Roman"/>
                <w:b/>
                <w:bCs/>
                <w:color w:val="000000"/>
                <w:sz w:val="18"/>
                <w:szCs w:val="18"/>
                <w:lang w:eastAsia="ru-RU"/>
              </w:rPr>
              <w:t>характеристики</w:t>
            </w:r>
            <w:r>
              <w:rPr>
                <w:rFonts w:ascii="Times New Roman" w:eastAsia="Times New Roman" w:hAnsi="Times New Roman" w:cs="Times New Roman"/>
                <w:b/>
                <w:bCs/>
                <w:color w:val="000000"/>
                <w:sz w:val="18"/>
                <w:szCs w:val="18"/>
                <w:lang w:eastAsia="ru-RU"/>
              </w:rPr>
              <w:t xml:space="preserve"> товара</w:t>
            </w:r>
          </w:p>
        </w:tc>
        <w:tc>
          <w:tcPr>
            <w:tcW w:w="537" w:type="pct"/>
            <w:tcBorders>
              <w:top w:val="single" w:sz="2" w:space="0" w:color="auto"/>
              <w:left w:val="single" w:sz="2" w:space="0" w:color="auto"/>
              <w:bottom w:val="single" w:sz="2" w:space="0" w:color="auto"/>
              <w:right w:val="single" w:sz="2" w:space="0" w:color="auto"/>
            </w:tcBorders>
            <w:hideMark/>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Страна происхождения товара</w:t>
            </w:r>
          </w:p>
        </w:tc>
        <w:tc>
          <w:tcPr>
            <w:tcW w:w="272" w:type="pct"/>
            <w:tcBorders>
              <w:top w:val="single" w:sz="2" w:space="0" w:color="auto"/>
              <w:left w:val="single" w:sz="2" w:space="0" w:color="auto"/>
              <w:bottom w:val="single" w:sz="2" w:space="0" w:color="auto"/>
              <w:right w:val="single" w:sz="2" w:space="0" w:color="auto"/>
            </w:tcBorders>
            <w:hideMark/>
          </w:tcPr>
          <w:p w:rsidR="000A6320" w:rsidRPr="00AE5734" w:rsidRDefault="000A6320"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xml:space="preserve">Ед. </w:t>
            </w:r>
            <w:proofErr w:type="spellStart"/>
            <w:r w:rsidRPr="00AE5734">
              <w:rPr>
                <w:rFonts w:ascii="Times New Roman" w:eastAsia="Times New Roman" w:hAnsi="Times New Roman" w:cs="Times New Roman"/>
                <w:b/>
                <w:bCs/>
                <w:color w:val="000000"/>
                <w:sz w:val="18"/>
                <w:szCs w:val="18"/>
                <w:lang w:eastAsia="ru-RU"/>
              </w:rPr>
              <w:t>изм</w:t>
            </w:r>
            <w:proofErr w:type="spellEnd"/>
          </w:p>
        </w:tc>
        <w:tc>
          <w:tcPr>
            <w:tcW w:w="350" w:type="pct"/>
            <w:tcBorders>
              <w:top w:val="single" w:sz="2" w:space="0" w:color="auto"/>
              <w:left w:val="single" w:sz="2" w:space="0" w:color="auto"/>
              <w:bottom w:val="single" w:sz="2" w:space="0" w:color="auto"/>
              <w:right w:val="single" w:sz="2" w:space="0" w:color="auto"/>
            </w:tcBorders>
            <w:hideMark/>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Кол-во</w:t>
            </w:r>
          </w:p>
        </w:tc>
        <w:tc>
          <w:tcPr>
            <w:tcW w:w="349" w:type="pct"/>
            <w:tcBorders>
              <w:top w:val="single" w:sz="2" w:space="0" w:color="auto"/>
              <w:left w:val="single" w:sz="2" w:space="0" w:color="auto"/>
              <w:bottom w:val="single" w:sz="2" w:space="0" w:color="auto"/>
              <w:right w:val="single" w:sz="2" w:space="0" w:color="auto"/>
            </w:tcBorders>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Цена за ед.</w:t>
            </w:r>
            <w:r>
              <w:rPr>
                <w:rFonts w:ascii="Times New Roman" w:eastAsia="Times New Roman" w:hAnsi="Times New Roman" w:cs="Times New Roman"/>
                <w:b/>
                <w:bCs/>
                <w:color w:val="000000"/>
                <w:sz w:val="18"/>
                <w:szCs w:val="18"/>
                <w:lang w:eastAsia="ru-RU"/>
              </w:rPr>
              <w:t>, руб.</w:t>
            </w:r>
          </w:p>
        </w:tc>
        <w:tc>
          <w:tcPr>
            <w:tcW w:w="558" w:type="pct"/>
            <w:tcBorders>
              <w:top w:val="single" w:sz="2" w:space="0" w:color="auto"/>
              <w:left w:val="single" w:sz="2" w:space="0" w:color="auto"/>
              <w:bottom w:val="single" w:sz="2" w:space="0" w:color="auto"/>
              <w:right w:val="single" w:sz="2" w:space="0" w:color="auto"/>
            </w:tcBorders>
          </w:tcPr>
          <w:p w:rsidR="000A6320" w:rsidRPr="00AE5734" w:rsidRDefault="000A6320"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Сумма, руб</w:t>
            </w:r>
            <w:r>
              <w:rPr>
                <w:rFonts w:ascii="Times New Roman" w:eastAsia="Times New Roman" w:hAnsi="Times New Roman" w:cs="Times New Roman"/>
                <w:b/>
                <w:bCs/>
                <w:color w:val="000000"/>
                <w:sz w:val="18"/>
                <w:szCs w:val="18"/>
                <w:lang w:eastAsia="ru-RU"/>
              </w:rPr>
              <w:t>.</w:t>
            </w:r>
          </w:p>
        </w:tc>
      </w:tr>
      <w:tr w:rsidR="000A6320" w:rsidRPr="00D00455" w:rsidTr="000A6320">
        <w:trPr>
          <w:trHeight w:val="363"/>
        </w:trPr>
        <w:tc>
          <w:tcPr>
            <w:tcW w:w="349"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jc w:val="center"/>
              <w:rPr>
                <w:rFonts w:ascii="Times New Roman" w:eastAsia="Times New Roman" w:hAnsi="Times New Roman" w:cs="Times New Roman"/>
                <w:bCs/>
                <w:color w:val="000000"/>
                <w:sz w:val="16"/>
                <w:szCs w:val="16"/>
                <w:lang w:eastAsia="ru-RU"/>
              </w:rPr>
            </w:pPr>
            <w:r w:rsidRPr="00761055">
              <w:rPr>
                <w:rFonts w:ascii="Times New Roman" w:eastAsia="Times New Roman" w:hAnsi="Times New Roman" w:cs="Times New Roman"/>
                <w:bCs/>
                <w:color w:val="000000"/>
                <w:sz w:val="16"/>
                <w:szCs w:val="16"/>
                <w:lang w:eastAsia="ru-RU"/>
              </w:rPr>
              <w:t>1</w:t>
            </w:r>
          </w:p>
        </w:tc>
        <w:tc>
          <w:tcPr>
            <w:tcW w:w="559"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32.13.10.120</w:t>
            </w:r>
          </w:p>
        </w:tc>
        <w:tc>
          <w:tcPr>
            <w:tcW w:w="2026"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rPr>
                <w:rFonts w:ascii="Times New Roman" w:eastAsia="Times New Roman" w:hAnsi="Times New Roman" w:cs="Times New Roman"/>
                <w:bCs/>
                <w:color w:val="000000"/>
                <w:sz w:val="16"/>
                <w:szCs w:val="16"/>
                <w:lang w:eastAsia="ru-RU"/>
              </w:rPr>
            </w:pPr>
            <w:r w:rsidRPr="008E7965">
              <w:rPr>
                <w:rFonts w:ascii="Times New Roman" w:hAnsi="Times New Roman" w:cs="Times New Roman"/>
                <w:color w:val="000000"/>
                <w:sz w:val="20"/>
                <w:szCs w:val="20"/>
              </w:rPr>
              <w:t xml:space="preserve">Подарочный сертификат (канцелярские товары) номинал </w:t>
            </w:r>
            <w:r w:rsidRPr="00A93927">
              <w:rPr>
                <w:rFonts w:ascii="Times New Roman" w:eastAsia="Times New Roman" w:hAnsi="Times New Roman" w:cs="Times New Roman"/>
                <w:bCs/>
                <w:color w:val="000000"/>
                <w:sz w:val="18"/>
                <w:szCs w:val="18"/>
                <w:lang w:eastAsia="ru-RU"/>
              </w:rPr>
              <w:t>400 руб</w:t>
            </w:r>
            <w:r>
              <w:rPr>
                <w:rFonts w:ascii="Times New Roman" w:eastAsia="Times New Roman" w:hAnsi="Times New Roman" w:cs="Times New Roman"/>
                <w:bCs/>
                <w:color w:val="000000"/>
                <w:sz w:val="16"/>
                <w:szCs w:val="16"/>
                <w:lang w:eastAsia="ru-RU"/>
              </w:rPr>
              <w:t>.</w:t>
            </w:r>
          </w:p>
        </w:tc>
        <w:tc>
          <w:tcPr>
            <w:tcW w:w="537"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jc w:val="center"/>
              <w:rPr>
                <w:rFonts w:ascii="Times New Roman" w:eastAsia="Times New Roman" w:hAnsi="Times New Roman" w:cs="Times New Roman"/>
                <w:bCs/>
                <w:color w:val="000000"/>
                <w:sz w:val="16"/>
                <w:szCs w:val="16"/>
                <w:lang w:eastAsia="ru-RU"/>
              </w:rPr>
            </w:pPr>
          </w:p>
        </w:tc>
        <w:tc>
          <w:tcPr>
            <w:tcW w:w="272"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ind w:left="-11" w:right="-16"/>
              <w:jc w:val="center"/>
              <w:rPr>
                <w:rFonts w:ascii="Times New Roman" w:eastAsia="Times New Roman" w:hAnsi="Times New Roman" w:cs="Times New Roman"/>
                <w:bCs/>
                <w:color w:val="000000"/>
                <w:sz w:val="16"/>
                <w:szCs w:val="16"/>
                <w:lang w:eastAsia="ru-RU"/>
              </w:rPr>
            </w:pPr>
          </w:p>
        </w:tc>
        <w:tc>
          <w:tcPr>
            <w:tcW w:w="350"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jc w:val="center"/>
              <w:rPr>
                <w:rFonts w:ascii="Times New Roman" w:eastAsia="Times New Roman" w:hAnsi="Times New Roman" w:cs="Times New Roman"/>
                <w:bCs/>
                <w:color w:val="000000"/>
                <w:sz w:val="16"/>
                <w:szCs w:val="16"/>
                <w:lang w:eastAsia="ru-RU"/>
              </w:rPr>
            </w:pPr>
          </w:p>
        </w:tc>
        <w:tc>
          <w:tcPr>
            <w:tcW w:w="349"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jc w:val="center"/>
              <w:rPr>
                <w:rFonts w:ascii="Times New Roman" w:eastAsia="Times New Roman" w:hAnsi="Times New Roman" w:cs="Times New Roman"/>
                <w:bCs/>
                <w:color w:val="000000"/>
                <w:sz w:val="16"/>
                <w:szCs w:val="16"/>
                <w:lang w:eastAsia="ru-RU"/>
              </w:rPr>
            </w:pPr>
          </w:p>
        </w:tc>
        <w:tc>
          <w:tcPr>
            <w:tcW w:w="558" w:type="pct"/>
            <w:tcBorders>
              <w:top w:val="single" w:sz="2" w:space="0" w:color="auto"/>
              <w:left w:val="single" w:sz="2" w:space="0" w:color="auto"/>
              <w:bottom w:val="single" w:sz="2" w:space="0" w:color="auto"/>
              <w:right w:val="single" w:sz="2" w:space="0" w:color="auto"/>
            </w:tcBorders>
          </w:tcPr>
          <w:p w:rsidR="000A6320" w:rsidRPr="00761055" w:rsidRDefault="000A6320" w:rsidP="00AE5734">
            <w:pPr>
              <w:spacing w:after="0" w:line="240" w:lineRule="auto"/>
              <w:jc w:val="center"/>
              <w:rPr>
                <w:rFonts w:ascii="Times New Roman" w:eastAsia="Times New Roman" w:hAnsi="Times New Roman" w:cs="Times New Roman"/>
                <w:bCs/>
                <w:color w:val="000000"/>
                <w:sz w:val="16"/>
                <w:szCs w:val="16"/>
                <w:lang w:eastAsia="ru-RU"/>
              </w:rPr>
            </w:pPr>
          </w:p>
        </w:tc>
      </w:tr>
      <w:tr w:rsidR="000A6320" w:rsidRPr="00D00455" w:rsidTr="000A6320">
        <w:trPr>
          <w:trHeight w:val="363"/>
        </w:trPr>
        <w:tc>
          <w:tcPr>
            <w:tcW w:w="349"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r w:rsidRPr="00761055">
              <w:rPr>
                <w:rFonts w:ascii="Times New Roman" w:eastAsia="Times New Roman" w:hAnsi="Times New Roman" w:cs="Times New Roman"/>
                <w:bCs/>
                <w:color w:val="000000"/>
                <w:sz w:val="16"/>
                <w:szCs w:val="16"/>
                <w:lang w:eastAsia="ru-RU"/>
              </w:rPr>
              <w:t>2</w:t>
            </w:r>
          </w:p>
        </w:tc>
        <w:tc>
          <w:tcPr>
            <w:tcW w:w="559" w:type="pct"/>
            <w:tcBorders>
              <w:top w:val="single" w:sz="2" w:space="0" w:color="auto"/>
              <w:left w:val="single" w:sz="2" w:space="0" w:color="auto"/>
              <w:bottom w:val="single" w:sz="2" w:space="0" w:color="auto"/>
              <w:right w:val="single" w:sz="2" w:space="0" w:color="auto"/>
            </w:tcBorders>
          </w:tcPr>
          <w:p w:rsidR="000A6320" w:rsidRDefault="000A6320" w:rsidP="00A93927">
            <w:r w:rsidRPr="00403C26">
              <w:rPr>
                <w:rFonts w:ascii="Times New Roman" w:eastAsia="Times New Roman" w:hAnsi="Times New Roman" w:cs="Times New Roman"/>
                <w:bCs/>
                <w:color w:val="000000"/>
                <w:sz w:val="16"/>
                <w:szCs w:val="16"/>
                <w:lang w:eastAsia="ru-RU"/>
              </w:rPr>
              <w:t>32.13.10.120</w:t>
            </w:r>
          </w:p>
        </w:tc>
        <w:tc>
          <w:tcPr>
            <w:tcW w:w="2026" w:type="pct"/>
            <w:tcBorders>
              <w:top w:val="single" w:sz="2" w:space="0" w:color="auto"/>
              <w:left w:val="single" w:sz="2" w:space="0" w:color="auto"/>
              <w:bottom w:val="single" w:sz="2" w:space="0" w:color="auto"/>
              <w:right w:val="single" w:sz="2" w:space="0" w:color="auto"/>
            </w:tcBorders>
          </w:tcPr>
          <w:p w:rsidR="000A6320" w:rsidRDefault="000A6320" w:rsidP="00A93927">
            <w:r w:rsidRPr="008E7965">
              <w:rPr>
                <w:rFonts w:ascii="Times New Roman" w:hAnsi="Times New Roman" w:cs="Times New Roman"/>
                <w:color w:val="000000"/>
                <w:sz w:val="20"/>
                <w:szCs w:val="20"/>
              </w:rPr>
              <w:t xml:space="preserve">Подарочный сертификат (канцелярские товары) номинал </w:t>
            </w:r>
            <w:r>
              <w:rPr>
                <w:rFonts w:ascii="Times New Roman" w:eastAsia="Times New Roman" w:hAnsi="Times New Roman" w:cs="Times New Roman"/>
                <w:bCs/>
                <w:color w:val="000000"/>
                <w:sz w:val="18"/>
                <w:szCs w:val="18"/>
                <w:lang w:eastAsia="ru-RU"/>
              </w:rPr>
              <w:t>5</w:t>
            </w:r>
            <w:r w:rsidRPr="00BA21F6">
              <w:rPr>
                <w:rFonts w:ascii="Times New Roman" w:eastAsia="Times New Roman" w:hAnsi="Times New Roman" w:cs="Times New Roman"/>
                <w:bCs/>
                <w:color w:val="000000"/>
                <w:sz w:val="18"/>
                <w:szCs w:val="18"/>
                <w:lang w:eastAsia="ru-RU"/>
              </w:rPr>
              <w:t xml:space="preserve">00 </w:t>
            </w:r>
            <w:proofErr w:type="spellStart"/>
            <w:r w:rsidRPr="00BA21F6">
              <w:rPr>
                <w:rFonts w:ascii="Times New Roman" w:eastAsia="Times New Roman" w:hAnsi="Times New Roman" w:cs="Times New Roman"/>
                <w:bCs/>
                <w:color w:val="000000"/>
                <w:sz w:val="18"/>
                <w:szCs w:val="18"/>
                <w:lang w:eastAsia="ru-RU"/>
              </w:rPr>
              <w:t>руб</w:t>
            </w:r>
            <w:proofErr w:type="spellEnd"/>
          </w:p>
        </w:tc>
        <w:tc>
          <w:tcPr>
            <w:tcW w:w="537"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c>
          <w:tcPr>
            <w:tcW w:w="272"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ind w:left="-11" w:right="-16"/>
              <w:jc w:val="center"/>
              <w:rPr>
                <w:rFonts w:ascii="Times New Roman" w:eastAsia="Times New Roman" w:hAnsi="Times New Roman" w:cs="Times New Roman"/>
                <w:bCs/>
                <w:color w:val="000000"/>
                <w:sz w:val="16"/>
                <w:szCs w:val="16"/>
                <w:lang w:eastAsia="ru-RU"/>
              </w:rPr>
            </w:pPr>
          </w:p>
        </w:tc>
        <w:tc>
          <w:tcPr>
            <w:tcW w:w="350"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c>
          <w:tcPr>
            <w:tcW w:w="349"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c>
          <w:tcPr>
            <w:tcW w:w="558"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r>
      <w:tr w:rsidR="000A6320" w:rsidRPr="00D00455" w:rsidTr="000A6320">
        <w:trPr>
          <w:trHeight w:val="363"/>
        </w:trPr>
        <w:tc>
          <w:tcPr>
            <w:tcW w:w="349"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3</w:t>
            </w:r>
          </w:p>
        </w:tc>
        <w:tc>
          <w:tcPr>
            <w:tcW w:w="559" w:type="pct"/>
            <w:tcBorders>
              <w:top w:val="single" w:sz="2" w:space="0" w:color="auto"/>
              <w:left w:val="single" w:sz="2" w:space="0" w:color="auto"/>
              <w:bottom w:val="single" w:sz="2" w:space="0" w:color="auto"/>
              <w:right w:val="single" w:sz="2" w:space="0" w:color="auto"/>
            </w:tcBorders>
          </w:tcPr>
          <w:p w:rsidR="000A6320" w:rsidRDefault="000A6320" w:rsidP="00A93927">
            <w:r w:rsidRPr="00403C26">
              <w:rPr>
                <w:rFonts w:ascii="Times New Roman" w:eastAsia="Times New Roman" w:hAnsi="Times New Roman" w:cs="Times New Roman"/>
                <w:bCs/>
                <w:color w:val="000000"/>
                <w:sz w:val="16"/>
                <w:szCs w:val="16"/>
                <w:lang w:eastAsia="ru-RU"/>
              </w:rPr>
              <w:t>32.13.10.120</w:t>
            </w:r>
          </w:p>
        </w:tc>
        <w:tc>
          <w:tcPr>
            <w:tcW w:w="2026" w:type="pct"/>
            <w:tcBorders>
              <w:top w:val="single" w:sz="2" w:space="0" w:color="auto"/>
              <w:left w:val="single" w:sz="2" w:space="0" w:color="auto"/>
              <w:bottom w:val="single" w:sz="2" w:space="0" w:color="auto"/>
              <w:right w:val="single" w:sz="2" w:space="0" w:color="auto"/>
            </w:tcBorders>
          </w:tcPr>
          <w:p w:rsidR="000A6320" w:rsidRDefault="000A6320" w:rsidP="00A93927">
            <w:r w:rsidRPr="008E7965">
              <w:rPr>
                <w:rFonts w:ascii="Times New Roman" w:hAnsi="Times New Roman" w:cs="Times New Roman"/>
                <w:color w:val="000000"/>
                <w:sz w:val="20"/>
                <w:szCs w:val="20"/>
              </w:rPr>
              <w:t xml:space="preserve">Подарочный сертификат (канцелярские товары) номинал </w:t>
            </w:r>
            <w:r>
              <w:rPr>
                <w:rFonts w:ascii="Times New Roman" w:eastAsia="Times New Roman" w:hAnsi="Times New Roman" w:cs="Times New Roman"/>
                <w:bCs/>
                <w:color w:val="000000"/>
                <w:sz w:val="18"/>
                <w:szCs w:val="18"/>
                <w:lang w:eastAsia="ru-RU"/>
              </w:rPr>
              <w:t>6</w:t>
            </w:r>
            <w:r w:rsidRPr="00BA21F6">
              <w:rPr>
                <w:rFonts w:ascii="Times New Roman" w:eastAsia="Times New Roman" w:hAnsi="Times New Roman" w:cs="Times New Roman"/>
                <w:bCs/>
                <w:color w:val="000000"/>
                <w:sz w:val="18"/>
                <w:szCs w:val="18"/>
                <w:lang w:eastAsia="ru-RU"/>
              </w:rPr>
              <w:t xml:space="preserve">00 </w:t>
            </w:r>
            <w:proofErr w:type="spellStart"/>
            <w:r w:rsidRPr="00BA21F6">
              <w:rPr>
                <w:rFonts w:ascii="Times New Roman" w:eastAsia="Times New Roman" w:hAnsi="Times New Roman" w:cs="Times New Roman"/>
                <w:bCs/>
                <w:color w:val="000000"/>
                <w:sz w:val="18"/>
                <w:szCs w:val="18"/>
                <w:lang w:eastAsia="ru-RU"/>
              </w:rPr>
              <w:t>руб</w:t>
            </w:r>
            <w:proofErr w:type="spellEnd"/>
          </w:p>
        </w:tc>
        <w:tc>
          <w:tcPr>
            <w:tcW w:w="537"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c>
          <w:tcPr>
            <w:tcW w:w="272"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ind w:left="-11" w:right="-16"/>
              <w:jc w:val="center"/>
              <w:rPr>
                <w:rFonts w:ascii="Times New Roman" w:eastAsia="Times New Roman" w:hAnsi="Times New Roman" w:cs="Times New Roman"/>
                <w:bCs/>
                <w:color w:val="000000"/>
                <w:sz w:val="16"/>
                <w:szCs w:val="16"/>
                <w:lang w:eastAsia="ru-RU"/>
              </w:rPr>
            </w:pPr>
          </w:p>
        </w:tc>
        <w:tc>
          <w:tcPr>
            <w:tcW w:w="350"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c>
          <w:tcPr>
            <w:tcW w:w="349"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c>
          <w:tcPr>
            <w:tcW w:w="558" w:type="pct"/>
            <w:tcBorders>
              <w:top w:val="single" w:sz="2" w:space="0" w:color="auto"/>
              <w:left w:val="single" w:sz="2" w:space="0" w:color="auto"/>
              <w:bottom w:val="single" w:sz="2" w:space="0" w:color="auto"/>
              <w:right w:val="single" w:sz="2" w:space="0" w:color="auto"/>
            </w:tcBorders>
          </w:tcPr>
          <w:p w:rsidR="000A6320" w:rsidRPr="00761055" w:rsidRDefault="000A6320" w:rsidP="00A93927">
            <w:pPr>
              <w:spacing w:after="0" w:line="240" w:lineRule="auto"/>
              <w:jc w:val="center"/>
              <w:rPr>
                <w:rFonts w:ascii="Times New Roman" w:eastAsia="Times New Roman" w:hAnsi="Times New Roman" w:cs="Times New Roman"/>
                <w:bCs/>
                <w:color w:val="000000"/>
                <w:sz w:val="16"/>
                <w:szCs w:val="16"/>
                <w:lang w:eastAsia="ru-RU"/>
              </w:rPr>
            </w:pPr>
          </w:p>
        </w:tc>
      </w:tr>
      <w:tr w:rsidR="000A6320" w:rsidRPr="000A6320" w:rsidTr="000A6320">
        <w:trPr>
          <w:trHeight w:val="363"/>
        </w:trPr>
        <w:tc>
          <w:tcPr>
            <w:tcW w:w="4442" w:type="pct"/>
            <w:gridSpan w:val="7"/>
            <w:tcBorders>
              <w:top w:val="single" w:sz="2" w:space="0" w:color="auto"/>
              <w:left w:val="single" w:sz="2" w:space="0" w:color="auto"/>
              <w:bottom w:val="single" w:sz="2" w:space="0" w:color="auto"/>
              <w:right w:val="single" w:sz="2" w:space="0" w:color="auto"/>
            </w:tcBorders>
          </w:tcPr>
          <w:p w:rsidR="000A6320" w:rsidRPr="000A6320" w:rsidRDefault="000A6320" w:rsidP="000A6320">
            <w:pPr>
              <w:spacing w:after="0" w:line="240" w:lineRule="auto"/>
              <w:jc w:val="right"/>
              <w:rPr>
                <w:rFonts w:ascii="Times New Roman" w:eastAsia="Times New Roman" w:hAnsi="Times New Roman" w:cs="Times New Roman"/>
                <w:b/>
                <w:bCs/>
                <w:color w:val="000000"/>
                <w:sz w:val="16"/>
                <w:szCs w:val="16"/>
                <w:lang w:eastAsia="ru-RU"/>
              </w:rPr>
            </w:pPr>
            <w:r w:rsidRPr="000A6320">
              <w:rPr>
                <w:rFonts w:ascii="Times New Roman" w:eastAsia="Times New Roman" w:hAnsi="Times New Roman" w:cs="Times New Roman"/>
                <w:b/>
                <w:bCs/>
                <w:color w:val="000000"/>
                <w:sz w:val="16"/>
                <w:szCs w:val="16"/>
                <w:lang w:eastAsia="ru-RU"/>
              </w:rPr>
              <w:t>И</w:t>
            </w:r>
            <w:r w:rsidRPr="000A6320">
              <w:rPr>
                <w:rFonts w:ascii="Times New Roman" w:eastAsia="Times New Roman" w:hAnsi="Times New Roman"/>
                <w:b/>
                <w:color w:val="000000"/>
                <w:sz w:val="16"/>
                <w:szCs w:val="16"/>
                <w:lang w:eastAsia="ru-RU"/>
              </w:rPr>
              <w:t>ТОГО:</w:t>
            </w:r>
          </w:p>
        </w:tc>
        <w:tc>
          <w:tcPr>
            <w:tcW w:w="558" w:type="pct"/>
            <w:tcBorders>
              <w:top w:val="single" w:sz="2" w:space="0" w:color="auto"/>
              <w:left w:val="single" w:sz="2" w:space="0" w:color="auto"/>
              <w:bottom w:val="single" w:sz="2" w:space="0" w:color="auto"/>
              <w:right w:val="single" w:sz="2" w:space="0" w:color="auto"/>
            </w:tcBorders>
          </w:tcPr>
          <w:p w:rsidR="000A6320" w:rsidRPr="000A6320" w:rsidRDefault="000A6320" w:rsidP="00A93927">
            <w:pPr>
              <w:spacing w:after="0" w:line="240" w:lineRule="auto"/>
              <w:jc w:val="center"/>
              <w:rPr>
                <w:rFonts w:ascii="Times New Roman" w:eastAsia="Times New Roman" w:hAnsi="Times New Roman" w:cs="Times New Roman"/>
                <w:b/>
                <w:bCs/>
                <w:color w:val="000000"/>
                <w:sz w:val="16"/>
                <w:szCs w:val="16"/>
                <w:lang w:eastAsia="ru-RU"/>
              </w:rPr>
            </w:pPr>
          </w:p>
        </w:tc>
      </w:tr>
    </w:tbl>
    <w:p w:rsidR="00AE5734" w:rsidRPr="000A6320" w:rsidRDefault="00AE5734" w:rsidP="00AE5734">
      <w:pPr>
        <w:spacing w:after="160" w:line="256" w:lineRule="auto"/>
        <w:rPr>
          <w:rFonts w:ascii="Calibri" w:eastAsia="Calibri" w:hAnsi="Calibri" w:cs="Times New Roman"/>
          <w:b/>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6026E2">
        <w:trPr>
          <w:trHeight w:val="3440"/>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4057C"/>
    <w:rsid w:val="00047DAB"/>
    <w:rsid w:val="0006788C"/>
    <w:rsid w:val="00087E52"/>
    <w:rsid w:val="00095719"/>
    <w:rsid w:val="00095DB6"/>
    <w:rsid w:val="000973A5"/>
    <w:rsid w:val="000A6320"/>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81AC9"/>
    <w:rsid w:val="006C1476"/>
    <w:rsid w:val="006C4041"/>
    <w:rsid w:val="00704F94"/>
    <w:rsid w:val="00716505"/>
    <w:rsid w:val="00726420"/>
    <w:rsid w:val="00740B52"/>
    <w:rsid w:val="00761055"/>
    <w:rsid w:val="0076185C"/>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C14B1"/>
    <w:rsid w:val="009F562D"/>
    <w:rsid w:val="00A062BF"/>
    <w:rsid w:val="00A10112"/>
    <w:rsid w:val="00A22B5F"/>
    <w:rsid w:val="00A230A5"/>
    <w:rsid w:val="00A364C6"/>
    <w:rsid w:val="00A3720D"/>
    <w:rsid w:val="00A37E33"/>
    <w:rsid w:val="00A4171F"/>
    <w:rsid w:val="00A5374D"/>
    <w:rsid w:val="00A80D08"/>
    <w:rsid w:val="00A90945"/>
    <w:rsid w:val="00A93927"/>
    <w:rsid w:val="00A951D3"/>
    <w:rsid w:val="00AA3FA2"/>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2B4C"/>
    <w:rsid w:val="00E61EC6"/>
    <w:rsid w:val="00E8393F"/>
    <w:rsid w:val="00EA0BFC"/>
    <w:rsid w:val="00EB52C9"/>
    <w:rsid w:val="00EC5A24"/>
    <w:rsid w:val="00EF117B"/>
    <w:rsid w:val="00EF2E67"/>
    <w:rsid w:val="00F43984"/>
    <w:rsid w:val="00F531AD"/>
    <w:rsid w:val="00F702CB"/>
    <w:rsid w:val="00F7646D"/>
    <w:rsid w:val="00F82DF3"/>
    <w:rsid w:val="00FA1D6A"/>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370C"/>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4BC74-238E-4AD7-AFF4-2423E46D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14</cp:revision>
  <cp:lastPrinted>2014-03-06T11:10:00Z</cp:lastPrinted>
  <dcterms:created xsi:type="dcterms:W3CDTF">2025-07-11T11:24:00Z</dcterms:created>
  <dcterms:modified xsi:type="dcterms:W3CDTF">2026-03-12T13:17:00Z</dcterms:modified>
</cp:coreProperties>
</file>