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D608" w14:textId="77777777" w:rsidR="00CF3495" w:rsidRPr="00204AF3" w:rsidRDefault="00CF3495" w:rsidP="006D50D1">
      <w:pPr>
        <w:keepNext/>
        <w:suppressAutoHyphens/>
        <w:spacing w:after="0"/>
        <w:ind w:firstLine="709"/>
        <w:contextualSpacing/>
        <w:jc w:val="right"/>
        <w:outlineLvl w:val="2"/>
        <w:rPr>
          <w:b/>
          <w:color w:val="000000"/>
        </w:rPr>
      </w:pPr>
      <w:r w:rsidRPr="00204AF3">
        <w:rPr>
          <w:b/>
          <w:color w:val="000000"/>
        </w:rPr>
        <w:t>Проект</w:t>
      </w:r>
    </w:p>
    <w:p w14:paraId="5E85D5C2" w14:textId="77777777" w:rsidR="007C3674" w:rsidRPr="00204AF3" w:rsidRDefault="007C3674" w:rsidP="006D50D1">
      <w:pPr>
        <w:keepNext/>
        <w:suppressAutoHyphens/>
        <w:spacing w:after="0"/>
        <w:ind w:firstLine="709"/>
        <w:contextualSpacing/>
        <w:jc w:val="center"/>
        <w:outlineLvl w:val="2"/>
        <w:rPr>
          <w:b/>
          <w:color w:val="000000"/>
        </w:rPr>
      </w:pPr>
      <w:r w:rsidRPr="00204AF3">
        <w:rPr>
          <w:b/>
          <w:color w:val="000000"/>
        </w:rPr>
        <w:t>ГОСУДАРСТВЕННЫЙ КОНТРАКТ</w:t>
      </w:r>
    </w:p>
    <w:p w14:paraId="4F666032" w14:textId="77777777" w:rsidR="007C3674" w:rsidRPr="00204AF3" w:rsidRDefault="007C3674" w:rsidP="006D50D1">
      <w:pPr>
        <w:keepNext/>
        <w:suppressAutoHyphens/>
        <w:spacing w:after="0"/>
        <w:ind w:firstLine="709"/>
        <w:contextualSpacing/>
        <w:jc w:val="center"/>
        <w:outlineLvl w:val="2"/>
        <w:rPr>
          <w:color w:val="000000"/>
        </w:rPr>
      </w:pPr>
      <w:r w:rsidRPr="00204AF3">
        <w:rPr>
          <w:color w:val="000000"/>
        </w:rPr>
        <w:t xml:space="preserve"> №___________________________________________</w:t>
      </w:r>
    </w:p>
    <w:p w14:paraId="15FF035D" w14:textId="2EC2CF21" w:rsidR="00F41BCA" w:rsidRPr="00057544" w:rsidRDefault="007F1429" w:rsidP="00F41BCA">
      <w:pPr>
        <w:ind w:firstLine="709"/>
        <w:contextualSpacing/>
        <w:jc w:val="center"/>
        <w:rPr>
          <w:b/>
          <w:bCs/>
        </w:rPr>
      </w:pPr>
      <w:r>
        <w:rPr>
          <w:b/>
          <w:bCs/>
        </w:rPr>
        <w:t>поставки товара</w:t>
      </w:r>
    </w:p>
    <w:p w14:paraId="6290E16A" w14:textId="77777777" w:rsidR="008128F6" w:rsidRDefault="008128F6" w:rsidP="006D50D1">
      <w:pPr>
        <w:spacing w:after="0"/>
        <w:ind w:firstLine="709"/>
        <w:contextualSpacing/>
        <w:textAlignment w:val="baseline"/>
        <w:rPr>
          <w:rFonts w:eastAsia="Calibri"/>
        </w:rPr>
      </w:pPr>
    </w:p>
    <w:p w14:paraId="32B667DD" w14:textId="77777777" w:rsidR="00F41BCA" w:rsidRPr="00204AF3" w:rsidRDefault="00F41BCA" w:rsidP="006D50D1">
      <w:pPr>
        <w:spacing w:after="0"/>
        <w:ind w:firstLine="709"/>
        <w:contextualSpacing/>
        <w:textAlignment w:val="baseline"/>
        <w:rPr>
          <w:rFonts w:eastAsia="Calibri"/>
        </w:rPr>
      </w:pPr>
    </w:p>
    <w:p w14:paraId="6B248C14" w14:textId="596C344A" w:rsidR="007C3674" w:rsidRPr="00204AF3" w:rsidRDefault="007C3674" w:rsidP="00434490">
      <w:pPr>
        <w:suppressAutoHyphens/>
        <w:spacing w:after="0"/>
        <w:contextualSpacing/>
        <w:jc w:val="center"/>
        <w:rPr>
          <w:rFonts w:eastAsia="Calibri"/>
          <w:color w:val="000000"/>
          <w:lang w:eastAsia="ar-SA"/>
        </w:rPr>
      </w:pPr>
      <w:r w:rsidRPr="00204AF3">
        <w:rPr>
          <w:rFonts w:eastAsia="Calibri"/>
          <w:color w:val="000000"/>
          <w:lang w:eastAsia="ar-SA"/>
        </w:rPr>
        <w:t>г. Краснодар</w:t>
      </w:r>
      <w:r w:rsidRPr="00204AF3">
        <w:rPr>
          <w:rFonts w:eastAsia="Calibri"/>
          <w:color w:val="000000"/>
          <w:lang w:eastAsia="ar-SA"/>
        </w:rPr>
        <w:tab/>
        <w:t xml:space="preserve">                                                                           </w:t>
      </w:r>
      <w:r w:rsidR="002210BE" w:rsidRPr="00204AF3">
        <w:rPr>
          <w:rFonts w:eastAsia="Calibri"/>
          <w:color w:val="000000"/>
          <w:lang w:eastAsia="ar-SA"/>
        </w:rPr>
        <w:t xml:space="preserve">      </w:t>
      </w:r>
      <w:r w:rsidRPr="00204AF3">
        <w:rPr>
          <w:rFonts w:eastAsia="Calibri"/>
          <w:color w:val="000000"/>
          <w:lang w:eastAsia="ar-SA"/>
        </w:rPr>
        <w:t xml:space="preserve">          </w:t>
      </w:r>
      <w:r w:rsidR="008F55BD">
        <w:rPr>
          <w:rFonts w:eastAsia="Calibri"/>
          <w:color w:val="000000"/>
          <w:lang w:eastAsia="ar-SA"/>
        </w:rPr>
        <w:t xml:space="preserve">     </w:t>
      </w:r>
      <w:r w:rsidRPr="00204AF3">
        <w:rPr>
          <w:rFonts w:eastAsia="Calibri"/>
          <w:color w:val="000000"/>
          <w:lang w:eastAsia="ar-SA"/>
        </w:rPr>
        <w:t xml:space="preserve">«___» _____________ </w:t>
      </w:r>
      <w:r w:rsidR="008128F6" w:rsidRPr="00204AF3">
        <w:rPr>
          <w:rFonts w:eastAsia="Calibri"/>
          <w:color w:val="000000"/>
          <w:lang w:eastAsia="ar-SA"/>
        </w:rPr>
        <w:t>202</w:t>
      </w:r>
      <w:r w:rsidR="00186836">
        <w:rPr>
          <w:rFonts w:eastAsia="Calibri"/>
          <w:color w:val="000000"/>
          <w:lang w:eastAsia="ar-SA"/>
        </w:rPr>
        <w:t>6</w:t>
      </w:r>
      <w:r w:rsidRPr="00204AF3">
        <w:rPr>
          <w:rFonts w:eastAsia="Calibri"/>
          <w:color w:val="000000"/>
          <w:lang w:eastAsia="ar-SA"/>
        </w:rPr>
        <w:t xml:space="preserve"> г.</w:t>
      </w:r>
    </w:p>
    <w:p w14:paraId="741EBCAB" w14:textId="77777777" w:rsidR="007C3674" w:rsidRPr="00204AF3" w:rsidRDefault="007C3674" w:rsidP="006D50D1">
      <w:pPr>
        <w:spacing w:after="0"/>
        <w:ind w:firstLine="709"/>
        <w:contextualSpacing/>
        <w:textAlignment w:val="baseline"/>
        <w:rPr>
          <w:rFonts w:eastAsia="Calibri"/>
        </w:rPr>
      </w:pPr>
    </w:p>
    <w:p w14:paraId="5A38F16B" w14:textId="0AF8F414" w:rsidR="007F35FD" w:rsidRPr="00204AF3" w:rsidRDefault="007F35FD" w:rsidP="006D50D1">
      <w:pPr>
        <w:tabs>
          <w:tab w:val="left" w:pos="9360"/>
        </w:tabs>
        <w:autoSpaceDE w:val="0"/>
        <w:spacing w:after="0"/>
        <w:ind w:right="-5" w:firstLine="709"/>
        <w:contextualSpacing/>
      </w:pPr>
      <w:r w:rsidRPr="00204AF3">
        <w:rPr>
          <w:b/>
        </w:rPr>
        <w:t>Управление Федеральной службы государственной статистики по Краснодарскому краю и Республике Адыгея (Краснодарстат)</w:t>
      </w:r>
      <w:r w:rsidRPr="00204AF3">
        <w:t xml:space="preserve">, именуемое в дальнейшем - </w:t>
      </w:r>
      <w:r w:rsidRPr="00204AF3">
        <w:rPr>
          <w:b/>
        </w:rPr>
        <w:t>Заказчик</w:t>
      </w:r>
      <w:r w:rsidRPr="00204AF3">
        <w:t>, в</w:t>
      </w:r>
      <w:r w:rsidR="002047B3">
        <w:t xml:space="preserve"> лице</w:t>
      </w:r>
      <w:r w:rsidRPr="00204AF3">
        <w:t xml:space="preserve"> руководителя </w:t>
      </w:r>
      <w:r w:rsidR="00E50954">
        <w:t>Бредищева Андрея Олеговича</w:t>
      </w:r>
      <w:r w:rsidRPr="00204AF3">
        <w:t xml:space="preserve">, действующего на основании </w:t>
      </w:r>
      <w:r w:rsidR="00E50954">
        <w:t>Положения</w:t>
      </w:r>
      <w:r w:rsidRPr="00204AF3">
        <w:t xml:space="preserve">, с одной Стороны, и </w:t>
      </w:r>
      <w:r w:rsidRPr="00204AF3">
        <w:rPr>
          <w:b/>
        </w:rPr>
        <w:t>_____________________________________ ________________</w:t>
      </w:r>
      <w:r w:rsidRPr="00204AF3">
        <w:t xml:space="preserve">именуемое в дальнейшем - </w:t>
      </w:r>
      <w:r w:rsidR="009D168B" w:rsidRPr="00204AF3">
        <w:rPr>
          <w:b/>
        </w:rPr>
        <w:t>Поставщик</w:t>
      </w:r>
      <w:r w:rsidRPr="00204AF3">
        <w:t xml:space="preserve">, в лице _____________ ________________________, действующего на основании ________________, с другой Стороны, совместно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работ, </w:t>
      </w:r>
      <w:r w:rsidR="0008479E">
        <w:t>у</w:t>
      </w:r>
      <w:r w:rsidRPr="00204AF3">
        <w:t>слуг для обеспечения государственных и муниципальных нужд» (далее по тексту - Закон № 44-ФЗ), заключили настоящий Государственный Контракт (далее – Контракт) о нижеследующем:</w:t>
      </w:r>
    </w:p>
    <w:p w14:paraId="5592751B" w14:textId="77777777" w:rsidR="007F35FD" w:rsidRPr="00204AF3" w:rsidRDefault="007F35FD" w:rsidP="006D50D1">
      <w:pPr>
        <w:spacing w:after="0"/>
        <w:ind w:firstLine="709"/>
        <w:contextualSpacing/>
      </w:pPr>
    </w:p>
    <w:p w14:paraId="6EA3617A" w14:textId="77777777" w:rsidR="0062353E" w:rsidRPr="00204AF3" w:rsidRDefault="0062353E" w:rsidP="00175B87">
      <w:pPr>
        <w:pStyle w:val="af9"/>
        <w:numPr>
          <w:ilvl w:val="0"/>
          <w:numId w:val="34"/>
        </w:numPr>
        <w:tabs>
          <w:tab w:val="left" w:pos="10206"/>
        </w:tabs>
        <w:autoSpaceDE w:val="0"/>
        <w:spacing w:after="0"/>
        <w:ind w:left="0" w:right="-5"/>
        <w:jc w:val="center"/>
        <w:rPr>
          <w:b/>
          <w:snapToGrid w:val="0"/>
        </w:rPr>
      </w:pPr>
      <w:r w:rsidRPr="00204AF3">
        <w:rPr>
          <w:b/>
          <w:snapToGrid w:val="0"/>
        </w:rPr>
        <w:t>Предмет Контракта</w:t>
      </w:r>
    </w:p>
    <w:p w14:paraId="0CDF68E7" w14:textId="77777777" w:rsidR="009D168B" w:rsidRPr="00204AF3" w:rsidRDefault="009D168B" w:rsidP="006D50D1">
      <w:pPr>
        <w:pStyle w:val="af9"/>
        <w:tabs>
          <w:tab w:val="left" w:pos="9360"/>
        </w:tabs>
        <w:autoSpaceDE w:val="0"/>
        <w:spacing w:after="0"/>
        <w:ind w:left="900" w:right="-5" w:firstLine="709"/>
        <w:rPr>
          <w:b/>
          <w:snapToGrid w:val="0"/>
        </w:rPr>
      </w:pPr>
    </w:p>
    <w:p w14:paraId="71C828D4" w14:textId="6B8AED3A" w:rsidR="008B2003" w:rsidRPr="00204AF3" w:rsidRDefault="008B2003" w:rsidP="006D50D1">
      <w:pPr>
        <w:tabs>
          <w:tab w:val="left" w:pos="1134"/>
        </w:tabs>
        <w:spacing w:after="0"/>
        <w:ind w:firstLine="709"/>
        <w:contextualSpacing/>
        <w:rPr>
          <w:bCs/>
        </w:rPr>
      </w:pPr>
      <w:r w:rsidRPr="00204AF3">
        <w:rPr>
          <w:bCs/>
          <w:snapToGrid w:val="0"/>
        </w:rPr>
        <w:t xml:space="preserve">1.1. В соответствии с настоящим Контрактом Поставщик обязуется осуществлять отпуск Заказчику </w:t>
      </w:r>
      <w:r w:rsidR="008F55BD">
        <w:rPr>
          <w:bCs/>
          <w:snapToGrid w:val="0"/>
        </w:rPr>
        <w:t xml:space="preserve"> </w:t>
      </w:r>
      <w:r w:rsidRPr="00204AF3">
        <w:rPr>
          <w:bCs/>
          <w:snapToGrid w:val="0"/>
        </w:rPr>
        <w:t xml:space="preserve">автомобильного </w:t>
      </w:r>
      <w:r w:rsidR="008F55BD">
        <w:rPr>
          <w:bCs/>
          <w:snapToGrid w:val="0"/>
        </w:rPr>
        <w:t xml:space="preserve"> </w:t>
      </w:r>
      <w:r w:rsidRPr="00204AF3">
        <w:rPr>
          <w:bCs/>
          <w:snapToGrid w:val="0"/>
        </w:rPr>
        <w:t xml:space="preserve">бензина </w:t>
      </w:r>
      <w:r w:rsidR="008F55BD">
        <w:rPr>
          <w:bCs/>
          <w:snapToGrid w:val="0"/>
        </w:rPr>
        <w:t xml:space="preserve"> </w:t>
      </w:r>
      <w:r w:rsidR="009C6CD9">
        <w:rPr>
          <w:bCs/>
          <w:snapToGrid w:val="0"/>
        </w:rPr>
        <w:t>мар</w:t>
      </w:r>
      <w:r w:rsidR="00C97CAA">
        <w:rPr>
          <w:bCs/>
          <w:snapToGrid w:val="0"/>
        </w:rPr>
        <w:t xml:space="preserve">ки </w:t>
      </w:r>
      <w:r w:rsidR="009C6CD9">
        <w:rPr>
          <w:bCs/>
          <w:snapToGrid w:val="0"/>
        </w:rPr>
        <w:t>АИ-92</w:t>
      </w:r>
      <w:r w:rsidR="009C6CD9" w:rsidRPr="008B2003">
        <w:rPr>
          <w:bCs/>
          <w:snapToGrid w:val="0"/>
        </w:rPr>
        <w:t xml:space="preserve"> - Код позиции КТРУ: 19.20.21.125-00001</w:t>
      </w:r>
      <w:r w:rsidRPr="00204AF3">
        <w:rPr>
          <w:bCs/>
          <w:snapToGrid w:val="0"/>
        </w:rPr>
        <w:t xml:space="preserve">, с характеристиками, соответствующими экологическому классу </w:t>
      </w:r>
      <w:r w:rsidR="00961397">
        <w:rPr>
          <w:bCs/>
          <w:snapToGrid w:val="0"/>
        </w:rPr>
        <w:t>не ниже</w:t>
      </w:r>
      <w:r w:rsidR="008B57EE">
        <w:rPr>
          <w:bCs/>
          <w:snapToGrid w:val="0"/>
        </w:rPr>
        <w:t xml:space="preserve"> </w:t>
      </w:r>
      <w:r w:rsidRPr="00204AF3">
        <w:rPr>
          <w:bCs/>
          <w:snapToGrid w:val="0"/>
        </w:rPr>
        <w:t xml:space="preserve">К5 (далее – товар), удовлетворяющего требованиям  </w:t>
      </w:r>
      <w:r w:rsidR="009C0F1E">
        <w:rPr>
          <w:bCs/>
          <w:snapToGrid w:val="0"/>
        </w:rPr>
        <w:t>Т</w:t>
      </w:r>
      <w:r w:rsidRPr="00204AF3">
        <w:rPr>
          <w:bCs/>
          <w:snapToGrid w:val="0"/>
        </w:rPr>
        <w:t xml:space="preserve">ехнического задания (Приложение № 1 к Контракту), путем круглосуточной заправки автомобильного транспорта Заказчика по пластиковым (топливным) картам на </w:t>
      </w:r>
      <w:r w:rsidRPr="00204AF3">
        <w:rPr>
          <w:bCs/>
        </w:rPr>
        <w:t>автозаправочных станциях (далее – АЗС)</w:t>
      </w:r>
      <w:r w:rsidR="007827D4" w:rsidRPr="00204AF3">
        <w:rPr>
          <w:bCs/>
        </w:rPr>
        <w:t xml:space="preserve">, </w:t>
      </w:r>
      <w:r w:rsidRPr="00204AF3">
        <w:rPr>
          <w:bCs/>
        </w:rPr>
        <w:t xml:space="preserve">а Заказчик обязуется принять и оплатить поставку </w:t>
      </w:r>
      <w:r w:rsidR="00DF1AB6">
        <w:rPr>
          <w:bCs/>
        </w:rPr>
        <w:t>товара</w:t>
      </w:r>
      <w:r w:rsidRPr="00204AF3">
        <w:rPr>
          <w:bCs/>
        </w:rPr>
        <w:t xml:space="preserve"> на условиях, изложенных в разделе 4 Контракта, по цене указанной в Спецификации </w:t>
      </w:r>
      <w:r w:rsidR="00F30414">
        <w:rPr>
          <w:bCs/>
        </w:rPr>
        <w:t xml:space="preserve"> </w:t>
      </w:r>
      <w:r w:rsidRPr="00204AF3">
        <w:rPr>
          <w:bCs/>
        </w:rPr>
        <w:t>(Приложение № 2 к Контракту).</w:t>
      </w:r>
    </w:p>
    <w:p w14:paraId="26D32EB9" w14:textId="3B8AD5AE" w:rsidR="008B2003" w:rsidRPr="00204AF3" w:rsidRDefault="008B2003" w:rsidP="006D50D1">
      <w:pPr>
        <w:tabs>
          <w:tab w:val="left" w:pos="1134"/>
        </w:tabs>
        <w:spacing w:after="0"/>
        <w:ind w:firstLine="709"/>
        <w:contextualSpacing/>
        <w:rPr>
          <w:bCs/>
        </w:rPr>
      </w:pPr>
      <w:r w:rsidRPr="00204AF3">
        <w:rPr>
          <w:bCs/>
        </w:rPr>
        <w:t xml:space="preserve">1.2. Поставщик </w:t>
      </w:r>
      <w:r w:rsidR="00DF1AB6">
        <w:rPr>
          <w:bCs/>
        </w:rPr>
        <w:t>товара</w:t>
      </w:r>
      <w:r w:rsidRPr="00204AF3">
        <w:rPr>
          <w:bCs/>
        </w:rPr>
        <w:t xml:space="preserve"> </w:t>
      </w:r>
      <w:r w:rsidRPr="00204AF3">
        <w:t xml:space="preserve">должен иметь расширенную сеть АЗС, с обязательным расположением АЗС </w:t>
      </w:r>
      <w:r w:rsidRPr="00204AF3">
        <w:rPr>
          <w:bCs/>
        </w:rPr>
        <w:t xml:space="preserve">на территории </w:t>
      </w:r>
      <w:r w:rsidR="0082170F" w:rsidRPr="00204AF3">
        <w:rPr>
          <w:bCs/>
        </w:rPr>
        <w:t>населенных пунктов,</w:t>
      </w:r>
      <w:r w:rsidRPr="00204AF3">
        <w:rPr>
          <w:bCs/>
        </w:rPr>
        <w:t xml:space="preserve"> </w:t>
      </w:r>
      <w:r w:rsidR="00CB3C11" w:rsidRPr="00204AF3">
        <w:rPr>
          <w:bCs/>
        </w:rPr>
        <w:t>расположенных в городе Краснодаре, населённых пунктах Краснодарского края, Республик</w:t>
      </w:r>
      <w:r w:rsidR="00965345">
        <w:rPr>
          <w:bCs/>
        </w:rPr>
        <w:t>и</w:t>
      </w:r>
      <w:r w:rsidR="00CB3C11" w:rsidRPr="00204AF3">
        <w:rPr>
          <w:bCs/>
        </w:rPr>
        <w:t xml:space="preserve"> Адыгея, Респуб</w:t>
      </w:r>
      <w:r w:rsidR="00843CD9" w:rsidRPr="00204AF3">
        <w:rPr>
          <w:bCs/>
        </w:rPr>
        <w:t>лик</w:t>
      </w:r>
      <w:r w:rsidR="00965345">
        <w:rPr>
          <w:bCs/>
        </w:rPr>
        <w:t>и</w:t>
      </w:r>
      <w:r w:rsidR="00843CD9" w:rsidRPr="00204AF3">
        <w:rPr>
          <w:bCs/>
        </w:rPr>
        <w:t xml:space="preserve"> Крым</w:t>
      </w:r>
      <w:r w:rsidR="00F1222F">
        <w:rPr>
          <w:bCs/>
        </w:rPr>
        <w:t>, Ростовской области, Ставропольского края.</w:t>
      </w:r>
    </w:p>
    <w:p w14:paraId="0EB443A8" w14:textId="3F6B1ECA" w:rsidR="00EE1251" w:rsidRPr="00204AF3" w:rsidRDefault="008B2003" w:rsidP="006D50D1">
      <w:pPr>
        <w:suppressAutoHyphens/>
        <w:spacing w:after="0"/>
        <w:ind w:firstLine="709"/>
        <w:contextualSpacing/>
        <w:rPr>
          <w:spacing w:val="-4"/>
          <w:lang w:eastAsia="ar-SA"/>
        </w:rPr>
      </w:pPr>
      <w:r w:rsidRPr="00204AF3">
        <w:rPr>
          <w:bCs/>
          <w:snapToGrid w:val="0"/>
        </w:rPr>
        <w:t>1.3. П</w:t>
      </w:r>
      <w:r w:rsidRPr="00204AF3">
        <w:t xml:space="preserve">оставка </w:t>
      </w:r>
      <w:r w:rsidR="00DF1AB6">
        <w:t>товара</w:t>
      </w:r>
      <w:r w:rsidRPr="00204AF3">
        <w:t xml:space="preserve"> осуществляется: </w:t>
      </w:r>
      <w:r w:rsidR="008128F6" w:rsidRPr="00E9268B">
        <w:rPr>
          <w:b/>
          <w:bCs/>
          <w:spacing w:val="-4"/>
          <w:lang w:eastAsia="ar-SA"/>
        </w:rPr>
        <w:t xml:space="preserve">с </w:t>
      </w:r>
      <w:r w:rsidR="003D5FA9">
        <w:rPr>
          <w:b/>
          <w:bCs/>
          <w:spacing w:val="-4"/>
          <w:lang w:eastAsia="ar-SA"/>
        </w:rPr>
        <w:t>даты заключения контракта</w:t>
      </w:r>
      <w:r w:rsidR="00CB3C11" w:rsidRPr="00E9268B">
        <w:rPr>
          <w:b/>
          <w:bCs/>
          <w:spacing w:val="-4"/>
          <w:lang w:eastAsia="ar-SA"/>
        </w:rPr>
        <w:t xml:space="preserve"> </w:t>
      </w:r>
      <w:r w:rsidR="00EE1251" w:rsidRPr="00E9268B">
        <w:rPr>
          <w:b/>
          <w:bCs/>
          <w:spacing w:val="-4"/>
          <w:lang w:eastAsia="ar-SA"/>
        </w:rPr>
        <w:t xml:space="preserve">по </w:t>
      </w:r>
      <w:r w:rsidR="00D9305E">
        <w:rPr>
          <w:b/>
          <w:bCs/>
          <w:spacing w:val="-4"/>
          <w:lang w:eastAsia="ar-SA"/>
        </w:rPr>
        <w:t>3</w:t>
      </w:r>
      <w:r w:rsidR="00C97FF4">
        <w:rPr>
          <w:b/>
          <w:bCs/>
          <w:spacing w:val="-4"/>
          <w:lang w:eastAsia="ar-SA"/>
        </w:rPr>
        <w:t>0</w:t>
      </w:r>
      <w:r w:rsidR="00D9305E">
        <w:rPr>
          <w:b/>
          <w:bCs/>
          <w:spacing w:val="-4"/>
          <w:lang w:eastAsia="ar-SA"/>
        </w:rPr>
        <w:t xml:space="preserve"> </w:t>
      </w:r>
      <w:r w:rsidR="00C97FF4">
        <w:rPr>
          <w:b/>
          <w:bCs/>
          <w:spacing w:val="-4"/>
          <w:lang w:eastAsia="ar-SA"/>
        </w:rPr>
        <w:t>сентября</w:t>
      </w:r>
      <w:r w:rsidR="001359D7" w:rsidRPr="001359D7">
        <w:rPr>
          <w:b/>
          <w:bCs/>
          <w:spacing w:val="-4"/>
          <w:lang w:eastAsia="ar-SA"/>
        </w:rPr>
        <w:t xml:space="preserve"> 202</w:t>
      </w:r>
      <w:r w:rsidR="00D9305E">
        <w:rPr>
          <w:b/>
          <w:bCs/>
          <w:spacing w:val="-4"/>
          <w:lang w:eastAsia="ar-SA"/>
        </w:rPr>
        <w:t>6</w:t>
      </w:r>
      <w:r w:rsidR="001359D7" w:rsidRPr="001359D7">
        <w:rPr>
          <w:b/>
          <w:bCs/>
          <w:spacing w:val="-4"/>
          <w:lang w:eastAsia="ar-SA"/>
        </w:rPr>
        <w:t xml:space="preserve"> года </w:t>
      </w:r>
      <w:r w:rsidR="00EE1251" w:rsidRPr="00BF6358">
        <w:rPr>
          <w:b/>
          <w:bCs/>
          <w:spacing w:val="-4"/>
          <w:lang w:eastAsia="ar-SA"/>
        </w:rPr>
        <w:t>включительно</w:t>
      </w:r>
      <w:r w:rsidR="00EE1251" w:rsidRPr="00BF6358">
        <w:rPr>
          <w:spacing w:val="-4"/>
          <w:lang w:eastAsia="ar-SA"/>
        </w:rPr>
        <w:t>.</w:t>
      </w:r>
    </w:p>
    <w:p w14:paraId="34942C58" w14:textId="77777777" w:rsidR="00EE1251" w:rsidRPr="00204AF3" w:rsidRDefault="00EE1251" w:rsidP="006D50D1">
      <w:pPr>
        <w:suppressAutoHyphens/>
        <w:spacing w:after="0"/>
        <w:ind w:firstLine="709"/>
        <w:contextualSpacing/>
        <w:rPr>
          <w:spacing w:val="-4"/>
          <w:lang w:eastAsia="ar-SA"/>
        </w:rPr>
      </w:pPr>
    </w:p>
    <w:p w14:paraId="3375FB2B" w14:textId="77777777" w:rsidR="00546C92" w:rsidRPr="00204AF3" w:rsidRDefault="00546C92" w:rsidP="0008479E">
      <w:pPr>
        <w:pStyle w:val="af9"/>
        <w:numPr>
          <w:ilvl w:val="0"/>
          <w:numId w:val="34"/>
        </w:numPr>
        <w:tabs>
          <w:tab w:val="left" w:pos="709"/>
        </w:tabs>
        <w:spacing w:after="0"/>
        <w:ind w:left="0"/>
        <w:jc w:val="center"/>
        <w:rPr>
          <w:b/>
          <w:snapToGrid w:val="0"/>
        </w:rPr>
      </w:pPr>
      <w:r w:rsidRPr="00204AF3">
        <w:rPr>
          <w:b/>
          <w:snapToGrid w:val="0"/>
        </w:rPr>
        <w:t>Условия поставки</w:t>
      </w:r>
    </w:p>
    <w:p w14:paraId="50317A3C" w14:textId="77777777" w:rsidR="009D168B" w:rsidRPr="00204AF3" w:rsidRDefault="009D168B" w:rsidP="006D50D1">
      <w:pPr>
        <w:pStyle w:val="af9"/>
        <w:tabs>
          <w:tab w:val="left" w:pos="1134"/>
        </w:tabs>
        <w:spacing w:after="0"/>
        <w:ind w:left="900" w:firstLine="709"/>
        <w:rPr>
          <w:b/>
          <w:snapToGrid w:val="0"/>
        </w:rPr>
      </w:pPr>
    </w:p>
    <w:p w14:paraId="152B32EE" w14:textId="143C96B7" w:rsidR="00597F43" w:rsidRPr="00204AF3" w:rsidRDefault="0062353E" w:rsidP="006D50D1">
      <w:pPr>
        <w:spacing w:after="0"/>
        <w:ind w:firstLine="709"/>
        <w:contextualSpacing/>
        <w:rPr>
          <w:bCs/>
        </w:rPr>
      </w:pPr>
      <w:r w:rsidRPr="00204AF3">
        <w:rPr>
          <w:bCs/>
          <w:noProof/>
        </w:rPr>
        <w:t>2.1.</w:t>
      </w:r>
      <w:r w:rsidRPr="00204AF3">
        <w:rPr>
          <w:bCs/>
        </w:rPr>
        <w:t xml:space="preserve"> </w:t>
      </w:r>
      <w:r w:rsidR="00546C92" w:rsidRPr="00204AF3">
        <w:rPr>
          <w:bCs/>
        </w:rPr>
        <w:t xml:space="preserve">Поставка </w:t>
      </w:r>
      <w:r w:rsidR="00DF1AB6">
        <w:rPr>
          <w:bCs/>
        </w:rPr>
        <w:t>товара</w:t>
      </w:r>
      <w:r w:rsidR="00546C92" w:rsidRPr="00204AF3">
        <w:rPr>
          <w:bCs/>
        </w:rPr>
        <w:t xml:space="preserve"> (заправка бензина Заказчиком на АЗС Поставщика с использованием пластиковых карт) осуществляется в пределах срока поставки </w:t>
      </w:r>
      <w:r w:rsidR="00DF1AB6">
        <w:rPr>
          <w:bCs/>
        </w:rPr>
        <w:t>товара</w:t>
      </w:r>
      <w:r w:rsidR="00546C92" w:rsidRPr="00204AF3">
        <w:rPr>
          <w:bCs/>
        </w:rPr>
        <w:t xml:space="preserve">, установленного в п. 1.3. Контракта, по фиксированной цене, указанной в Спецификации на </w:t>
      </w:r>
      <w:r w:rsidR="001359D7" w:rsidRPr="001359D7">
        <w:rPr>
          <w:bCs/>
        </w:rPr>
        <w:t xml:space="preserve">поставку бензина автомобильного АИ-92 экологического класса не ниже К5 </w:t>
      </w:r>
      <w:r w:rsidR="00546C92" w:rsidRPr="00204AF3">
        <w:rPr>
          <w:bCs/>
        </w:rPr>
        <w:t xml:space="preserve">(Приложение № 2) в пределах лимитов на отпуск </w:t>
      </w:r>
      <w:r w:rsidR="00DF1AB6">
        <w:rPr>
          <w:bCs/>
        </w:rPr>
        <w:t>товара</w:t>
      </w:r>
      <w:r w:rsidR="00546C92" w:rsidRPr="00204AF3">
        <w:rPr>
          <w:bCs/>
        </w:rPr>
        <w:t xml:space="preserve"> по пластиковым картам, установленным в заявках Заказчика на выдачу и условия использования карт, заполняемых Заказчиком по форме, указанной в Приложении № 3 к Контракту.</w:t>
      </w:r>
    </w:p>
    <w:p w14:paraId="354D93DA" w14:textId="1DD6A0B5" w:rsidR="00BD290E" w:rsidRPr="00204AF3" w:rsidRDefault="00BD290E" w:rsidP="006D50D1">
      <w:pPr>
        <w:spacing w:after="0"/>
        <w:ind w:firstLine="709"/>
        <w:contextualSpacing/>
        <w:rPr>
          <w:bCs/>
          <w:noProof/>
        </w:rPr>
      </w:pPr>
      <w:r w:rsidRPr="00204AF3">
        <w:rPr>
          <w:bCs/>
        </w:rPr>
        <w:t xml:space="preserve">2.2. </w:t>
      </w:r>
      <w:r w:rsidRPr="00204AF3">
        <w:rPr>
          <w:bCs/>
          <w:noProof/>
        </w:rPr>
        <w:t xml:space="preserve">Лимит на передачу </w:t>
      </w:r>
      <w:r w:rsidR="00DF1AB6">
        <w:rPr>
          <w:bCs/>
          <w:noProof/>
        </w:rPr>
        <w:t>товара</w:t>
      </w:r>
      <w:r w:rsidRPr="00204AF3">
        <w:rPr>
          <w:bCs/>
          <w:noProof/>
        </w:rPr>
        <w:t xml:space="preserve"> по пластиковым картам, указываемый Заказчиком в заявках на выдачу и условия использования карт не должен превышать максимальный объем </w:t>
      </w:r>
      <w:r w:rsidR="00DF1AB6">
        <w:rPr>
          <w:bCs/>
          <w:noProof/>
        </w:rPr>
        <w:t>товара</w:t>
      </w:r>
      <w:r w:rsidRPr="00204AF3">
        <w:rPr>
          <w:bCs/>
          <w:noProof/>
        </w:rPr>
        <w:t>, указанный в Спецификации на поставку б</w:t>
      </w:r>
      <w:r w:rsidR="00BF6358">
        <w:rPr>
          <w:bCs/>
          <w:noProof/>
        </w:rPr>
        <w:t>ензина</w:t>
      </w:r>
      <w:r w:rsidRPr="00204AF3">
        <w:rPr>
          <w:bCs/>
          <w:noProof/>
        </w:rPr>
        <w:t xml:space="preserve"> АИ-92 (Приложение № 2).</w:t>
      </w:r>
    </w:p>
    <w:p w14:paraId="7C2DDF4B" w14:textId="44AF81F1" w:rsidR="0062353E" w:rsidRPr="00204AF3" w:rsidRDefault="0062353E" w:rsidP="006D50D1">
      <w:pPr>
        <w:spacing w:after="0"/>
        <w:ind w:firstLine="709"/>
        <w:contextualSpacing/>
        <w:rPr>
          <w:bCs/>
        </w:rPr>
      </w:pPr>
      <w:r w:rsidRPr="00204AF3">
        <w:rPr>
          <w:bCs/>
        </w:rPr>
        <w:t>2.</w:t>
      </w:r>
      <w:r w:rsidR="000B0171" w:rsidRPr="00204AF3">
        <w:rPr>
          <w:bCs/>
        </w:rPr>
        <w:t>3</w:t>
      </w:r>
      <w:r w:rsidRPr="00204AF3">
        <w:rPr>
          <w:bCs/>
        </w:rPr>
        <w:t>.</w:t>
      </w:r>
      <w:r w:rsidR="00546634" w:rsidRPr="00204AF3">
        <w:rPr>
          <w:bCs/>
        </w:rPr>
        <w:t xml:space="preserve"> </w:t>
      </w:r>
      <w:r w:rsidRPr="00204AF3">
        <w:rPr>
          <w:bCs/>
        </w:rPr>
        <w:t xml:space="preserve">Поставщик обязуется обеспечить Заказчику возможность беспрепятственно получать </w:t>
      </w:r>
      <w:r w:rsidR="00DF1AB6">
        <w:rPr>
          <w:bCs/>
        </w:rPr>
        <w:t>товар</w:t>
      </w:r>
      <w:r w:rsidRPr="00204AF3">
        <w:rPr>
          <w:bCs/>
        </w:rPr>
        <w:t xml:space="preserve"> по топливным картам на АЗС. </w:t>
      </w:r>
    </w:p>
    <w:p w14:paraId="06DC3CEE" w14:textId="06C2AD58" w:rsidR="00C156FB" w:rsidRPr="00204AF3" w:rsidRDefault="0062353E" w:rsidP="006D50D1">
      <w:pPr>
        <w:tabs>
          <w:tab w:val="left" w:pos="993"/>
          <w:tab w:val="left" w:pos="1276"/>
        </w:tabs>
        <w:spacing w:after="0"/>
        <w:ind w:firstLine="709"/>
        <w:contextualSpacing/>
        <w:rPr>
          <w:bCs/>
        </w:rPr>
      </w:pPr>
      <w:r w:rsidRPr="00204AF3">
        <w:rPr>
          <w:bCs/>
        </w:rPr>
        <w:t>2.</w:t>
      </w:r>
      <w:r w:rsidR="00954796" w:rsidRPr="00204AF3">
        <w:rPr>
          <w:bCs/>
        </w:rPr>
        <w:t>4</w:t>
      </w:r>
      <w:r w:rsidRPr="00204AF3">
        <w:rPr>
          <w:bCs/>
        </w:rPr>
        <w:t xml:space="preserve">. </w:t>
      </w:r>
      <w:r w:rsidR="00C156FB" w:rsidRPr="00204AF3">
        <w:rPr>
          <w:bCs/>
        </w:rPr>
        <w:t xml:space="preserve">Подтверждением получения </w:t>
      </w:r>
      <w:r w:rsidR="00DF1AB6">
        <w:rPr>
          <w:bCs/>
        </w:rPr>
        <w:t>товара</w:t>
      </w:r>
      <w:r w:rsidR="00C156FB" w:rsidRPr="00204AF3">
        <w:rPr>
          <w:bCs/>
        </w:rPr>
        <w:t xml:space="preserve"> на АЗС служит чек. </w:t>
      </w:r>
    </w:p>
    <w:p w14:paraId="6A379D4E" w14:textId="6770EB95" w:rsidR="00954796" w:rsidRPr="00204AF3" w:rsidRDefault="00954796" w:rsidP="0008479E">
      <w:pPr>
        <w:pStyle w:val="af9"/>
        <w:keepNext/>
        <w:numPr>
          <w:ilvl w:val="0"/>
          <w:numId w:val="34"/>
        </w:numPr>
        <w:tabs>
          <w:tab w:val="left" w:pos="284"/>
          <w:tab w:val="left" w:pos="426"/>
        </w:tabs>
        <w:spacing w:after="0"/>
        <w:ind w:left="0"/>
        <w:jc w:val="center"/>
        <w:rPr>
          <w:b/>
          <w:snapToGrid w:val="0"/>
        </w:rPr>
      </w:pPr>
      <w:r w:rsidRPr="00204AF3">
        <w:rPr>
          <w:b/>
          <w:snapToGrid w:val="0"/>
        </w:rPr>
        <w:lastRenderedPageBreak/>
        <w:t xml:space="preserve">Качество </w:t>
      </w:r>
      <w:r w:rsidR="00DF1AB6">
        <w:rPr>
          <w:b/>
          <w:snapToGrid w:val="0"/>
        </w:rPr>
        <w:t>товара</w:t>
      </w:r>
    </w:p>
    <w:p w14:paraId="729A9C50" w14:textId="77777777" w:rsidR="0082170F" w:rsidRPr="00204AF3" w:rsidRDefault="0082170F" w:rsidP="006D50D1">
      <w:pPr>
        <w:pStyle w:val="af9"/>
        <w:keepNext/>
        <w:tabs>
          <w:tab w:val="left" w:pos="284"/>
          <w:tab w:val="left" w:pos="426"/>
        </w:tabs>
        <w:spacing w:after="0"/>
        <w:ind w:left="1069"/>
        <w:rPr>
          <w:b/>
          <w:snapToGrid w:val="0"/>
        </w:rPr>
      </w:pPr>
    </w:p>
    <w:p w14:paraId="306BA73E" w14:textId="4AA5502E" w:rsidR="00954796" w:rsidRPr="00A241F3" w:rsidRDefault="0082170F" w:rsidP="006D50D1">
      <w:pPr>
        <w:pStyle w:val="af9"/>
        <w:numPr>
          <w:ilvl w:val="1"/>
          <w:numId w:val="34"/>
        </w:numPr>
        <w:tabs>
          <w:tab w:val="left" w:pos="0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 </w:t>
      </w:r>
      <w:r w:rsidR="00DF1AB6">
        <w:rPr>
          <w:bCs/>
        </w:rPr>
        <w:t>Товар</w:t>
      </w:r>
      <w:r w:rsidR="00954796" w:rsidRPr="00A241F3">
        <w:rPr>
          <w:bCs/>
        </w:rPr>
        <w:t xml:space="preserve"> (автомобильный бензин) долж</w:t>
      </w:r>
      <w:r w:rsidR="00930539">
        <w:rPr>
          <w:bCs/>
        </w:rPr>
        <w:t>ен</w:t>
      </w:r>
      <w:r w:rsidR="00954796" w:rsidRPr="00A241F3">
        <w:rPr>
          <w:bCs/>
        </w:rPr>
        <w:t xml:space="preserve"> соответствовать требованиям по физико-химическим и эксплуатационным показателям, указанным в Техническом регламенте Таможенного союза ТР ТС 013/2011 </w:t>
      </w:r>
      <w:r w:rsidR="00F33545" w:rsidRPr="00A241F3">
        <w:rPr>
          <w:bCs/>
        </w:rPr>
        <w:t>«</w:t>
      </w:r>
      <w:r w:rsidR="00954796" w:rsidRPr="00A241F3">
        <w:rPr>
          <w:bCs/>
        </w:rPr>
        <w:t xml:space="preserve">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18.10.2011 </w:t>
      </w:r>
      <w:r w:rsidR="00A848FF">
        <w:rPr>
          <w:bCs/>
        </w:rPr>
        <w:t>№</w:t>
      </w:r>
      <w:r w:rsidR="00954796" w:rsidRPr="00A241F3">
        <w:rPr>
          <w:bCs/>
        </w:rPr>
        <w:t xml:space="preserve"> 826</w:t>
      </w:r>
      <w:r w:rsidR="00F33545" w:rsidRPr="00A241F3">
        <w:rPr>
          <w:bCs/>
        </w:rPr>
        <w:t>;</w:t>
      </w:r>
      <w:r w:rsidR="00954796" w:rsidRPr="00A241F3">
        <w:rPr>
          <w:bCs/>
        </w:rPr>
        <w:t xml:space="preserve"> Межгосударственно</w:t>
      </w:r>
      <w:r w:rsidR="007003EB" w:rsidRPr="00A241F3">
        <w:rPr>
          <w:bCs/>
        </w:rPr>
        <w:t>му</w:t>
      </w:r>
      <w:r w:rsidR="00954796" w:rsidRPr="00A241F3">
        <w:rPr>
          <w:bCs/>
        </w:rPr>
        <w:t xml:space="preserve"> стандарт</w:t>
      </w:r>
      <w:r w:rsidR="007003EB" w:rsidRPr="00A241F3">
        <w:rPr>
          <w:bCs/>
        </w:rPr>
        <w:t>у</w:t>
      </w:r>
      <w:r w:rsidR="00954796" w:rsidRPr="00A241F3">
        <w:rPr>
          <w:bCs/>
        </w:rPr>
        <w:t>, утвержденно</w:t>
      </w:r>
      <w:r w:rsidR="000C43F7">
        <w:rPr>
          <w:bCs/>
        </w:rPr>
        <w:t>му</w:t>
      </w:r>
      <w:r w:rsidR="00954796" w:rsidRPr="00A241F3">
        <w:rPr>
          <w:bCs/>
        </w:rPr>
        <w:t xml:space="preserve"> </w:t>
      </w:r>
      <w:r w:rsidR="00255C4A">
        <w:rPr>
          <w:bCs/>
        </w:rPr>
        <w:t>п</w:t>
      </w:r>
      <w:r w:rsidR="00255C4A" w:rsidRPr="00255C4A">
        <w:rPr>
          <w:bCs/>
        </w:rPr>
        <w:t>риказ</w:t>
      </w:r>
      <w:r w:rsidR="00255C4A">
        <w:rPr>
          <w:bCs/>
        </w:rPr>
        <w:t>ом</w:t>
      </w:r>
      <w:r w:rsidR="00255C4A" w:rsidRPr="00255C4A">
        <w:rPr>
          <w:bCs/>
        </w:rPr>
        <w:t xml:space="preserve"> Росстандарта </w:t>
      </w:r>
      <w:bookmarkStart w:id="0" w:name="_Hlk213663264"/>
      <w:r w:rsidR="00255C4A" w:rsidRPr="00255C4A">
        <w:rPr>
          <w:bCs/>
        </w:rPr>
        <w:t xml:space="preserve">от 18.04.2023 </w:t>
      </w:r>
      <w:r w:rsidR="000C43F7">
        <w:rPr>
          <w:bCs/>
        </w:rPr>
        <w:t>№</w:t>
      </w:r>
      <w:r w:rsidR="00255C4A" w:rsidRPr="00255C4A">
        <w:rPr>
          <w:bCs/>
        </w:rPr>
        <w:t xml:space="preserve"> 250-ст "О введении в действие межгосударственного стандарта"</w:t>
      </w:r>
      <w:bookmarkStart w:id="1" w:name="_Hlk213663220"/>
      <w:bookmarkEnd w:id="0"/>
      <w:r w:rsidR="0010280F">
        <w:rPr>
          <w:bCs/>
        </w:rPr>
        <w:t xml:space="preserve"> </w:t>
      </w:r>
      <w:r w:rsidR="00255C4A" w:rsidRPr="00255C4A">
        <w:rPr>
          <w:bCs/>
        </w:rPr>
        <w:t>ГОСТ 32513-2023 "Бензин автомобильный. Технические условия"</w:t>
      </w:r>
      <w:r w:rsidR="00255C4A">
        <w:rPr>
          <w:bCs/>
        </w:rPr>
        <w:t>.</w:t>
      </w:r>
    </w:p>
    <w:bookmarkEnd w:id="1"/>
    <w:p w14:paraId="2CFBCADE" w14:textId="1E2A2597" w:rsidR="00954796" w:rsidRPr="00A241F3" w:rsidRDefault="00954796" w:rsidP="006D50D1">
      <w:pPr>
        <w:pStyle w:val="af9"/>
        <w:numPr>
          <w:ilvl w:val="1"/>
          <w:numId w:val="34"/>
        </w:numPr>
        <w:tabs>
          <w:tab w:val="left" w:pos="0"/>
          <w:tab w:val="left" w:pos="709"/>
        </w:tabs>
        <w:spacing w:after="0"/>
        <w:ind w:left="0" w:firstLine="709"/>
        <w:rPr>
          <w:bCs/>
        </w:rPr>
      </w:pPr>
      <w:r w:rsidRPr="00A241F3">
        <w:rPr>
          <w:bCs/>
        </w:rPr>
        <w:t xml:space="preserve">Подтверждением качества поставленной </w:t>
      </w:r>
      <w:r w:rsidR="00DF1AB6">
        <w:rPr>
          <w:bCs/>
        </w:rPr>
        <w:t>товара</w:t>
      </w:r>
      <w:r w:rsidRPr="00A241F3">
        <w:rPr>
          <w:bCs/>
        </w:rPr>
        <w:t xml:space="preserve"> со стороны Поставщика являются </w:t>
      </w:r>
      <w:r w:rsidR="00526357" w:rsidRPr="00A241F3">
        <w:rPr>
          <w:bCs/>
        </w:rPr>
        <w:t>деклараци</w:t>
      </w:r>
      <w:r w:rsidR="007003EB" w:rsidRPr="00A241F3">
        <w:rPr>
          <w:bCs/>
        </w:rPr>
        <w:t>я</w:t>
      </w:r>
      <w:r w:rsidR="004176F3">
        <w:rPr>
          <w:bCs/>
        </w:rPr>
        <w:t>, документ о качестве (паспорт)</w:t>
      </w:r>
      <w:r w:rsidR="00526357" w:rsidRPr="00A241F3">
        <w:rPr>
          <w:bCs/>
        </w:rPr>
        <w:t xml:space="preserve"> о соответствии Техническому регламенту таможенного союза ТР ТС 013/2011</w:t>
      </w:r>
      <w:r w:rsidR="004176F3">
        <w:rPr>
          <w:bCs/>
        </w:rPr>
        <w:t>.</w:t>
      </w:r>
    </w:p>
    <w:p w14:paraId="52A27C37" w14:textId="77777777" w:rsidR="00954796" w:rsidRPr="00204AF3" w:rsidRDefault="00C259CE" w:rsidP="006D50D1">
      <w:pPr>
        <w:pStyle w:val="af9"/>
        <w:numPr>
          <w:ilvl w:val="1"/>
          <w:numId w:val="34"/>
        </w:numPr>
        <w:tabs>
          <w:tab w:val="left" w:pos="0"/>
          <w:tab w:val="left" w:pos="1134"/>
        </w:tabs>
        <w:spacing w:after="0"/>
        <w:ind w:left="0" w:firstLine="709"/>
        <w:rPr>
          <w:bCs/>
        </w:rPr>
      </w:pPr>
      <w:r>
        <w:rPr>
          <w:bCs/>
        </w:rPr>
        <w:t xml:space="preserve"> </w:t>
      </w:r>
      <w:r w:rsidR="00954796" w:rsidRPr="00204AF3">
        <w:rPr>
          <w:bCs/>
        </w:rPr>
        <w:t>В случае поломки транспортного средства Заказчика, по причине заправки транспортного средства некачественным автомобильным бензином Поставщик возмещает Заказчику причиненный ущерб.</w:t>
      </w:r>
    </w:p>
    <w:p w14:paraId="3E843474" w14:textId="77777777" w:rsidR="000D56A9" w:rsidRPr="00204AF3" w:rsidRDefault="000D56A9" w:rsidP="006D50D1">
      <w:pPr>
        <w:tabs>
          <w:tab w:val="left" w:pos="0"/>
          <w:tab w:val="left" w:pos="1134"/>
        </w:tabs>
        <w:spacing w:after="0"/>
        <w:ind w:left="709" w:firstLine="709"/>
        <w:contextualSpacing/>
        <w:rPr>
          <w:bCs/>
        </w:rPr>
      </w:pPr>
    </w:p>
    <w:p w14:paraId="70DD243F" w14:textId="77777777" w:rsidR="00954796" w:rsidRPr="00204AF3" w:rsidRDefault="00F33545" w:rsidP="00175B87">
      <w:pPr>
        <w:pStyle w:val="af9"/>
        <w:numPr>
          <w:ilvl w:val="0"/>
          <w:numId w:val="34"/>
        </w:numPr>
        <w:tabs>
          <w:tab w:val="left" w:pos="0"/>
        </w:tabs>
        <w:spacing w:after="0"/>
        <w:ind w:left="0" w:firstLine="0"/>
        <w:jc w:val="center"/>
        <w:rPr>
          <w:b/>
          <w:bCs/>
          <w:vanish/>
        </w:rPr>
      </w:pPr>
      <w:r w:rsidRPr="00204AF3">
        <w:rPr>
          <w:b/>
          <w:snapToGrid w:val="0"/>
        </w:rPr>
        <w:t>Цена Контракта и порядок расчетов</w:t>
      </w:r>
    </w:p>
    <w:p w14:paraId="6EC48A7B" w14:textId="77777777" w:rsidR="0008479E" w:rsidRDefault="0008479E" w:rsidP="00C259CE">
      <w:pPr>
        <w:tabs>
          <w:tab w:val="left" w:pos="0"/>
          <w:tab w:val="left" w:pos="1134"/>
        </w:tabs>
        <w:spacing w:after="0"/>
      </w:pPr>
    </w:p>
    <w:p w14:paraId="05018BCB" w14:textId="77777777" w:rsidR="00E80E78" w:rsidRPr="0008479E" w:rsidRDefault="00E80E78" w:rsidP="00C259CE">
      <w:pPr>
        <w:tabs>
          <w:tab w:val="left" w:pos="0"/>
          <w:tab w:val="left" w:pos="1134"/>
        </w:tabs>
        <w:spacing w:after="0"/>
      </w:pPr>
    </w:p>
    <w:p w14:paraId="275CAF02" w14:textId="57A0A8A6" w:rsidR="0030310E" w:rsidRPr="00204AF3" w:rsidRDefault="00980E31" w:rsidP="004828FA">
      <w:pPr>
        <w:pStyle w:val="af9"/>
        <w:numPr>
          <w:ilvl w:val="1"/>
          <w:numId w:val="34"/>
        </w:numPr>
        <w:tabs>
          <w:tab w:val="left" w:pos="0"/>
          <w:tab w:val="left" w:pos="1134"/>
        </w:tabs>
        <w:spacing w:after="0"/>
        <w:ind w:left="0" w:firstLine="709"/>
      </w:pPr>
      <w:r w:rsidRPr="00204AF3">
        <w:rPr>
          <w:bCs/>
        </w:rPr>
        <w:t>Цена Контракта составляет</w:t>
      </w:r>
      <w:r w:rsidR="00A07A5F" w:rsidRPr="00204AF3">
        <w:rPr>
          <w:bCs/>
        </w:rPr>
        <w:t xml:space="preserve"> </w:t>
      </w:r>
      <w:r w:rsidR="003F72FB" w:rsidRPr="00204AF3">
        <w:rPr>
          <w:b/>
          <w:bCs/>
        </w:rPr>
        <w:t>____________</w:t>
      </w:r>
      <w:r w:rsidR="00A07A5F" w:rsidRPr="00204AF3">
        <w:rPr>
          <w:b/>
          <w:bCs/>
        </w:rPr>
        <w:t xml:space="preserve"> </w:t>
      </w:r>
      <w:r w:rsidR="003F72FB" w:rsidRPr="00204AF3">
        <w:rPr>
          <w:bCs/>
        </w:rPr>
        <w:t>(_____________________________ рублей, ___</w:t>
      </w:r>
      <w:r w:rsidR="00A07A5F" w:rsidRPr="00204AF3">
        <w:rPr>
          <w:bCs/>
        </w:rPr>
        <w:t xml:space="preserve"> копеек</w:t>
      </w:r>
      <w:r w:rsidRPr="00204AF3">
        <w:rPr>
          <w:bCs/>
        </w:rPr>
        <w:t xml:space="preserve">), </w:t>
      </w:r>
      <w:r w:rsidR="003F72FB" w:rsidRPr="00204AF3">
        <w:rPr>
          <w:bCs/>
        </w:rPr>
        <w:t>в том числе НДС</w:t>
      </w:r>
      <w:r w:rsidR="000C75F8">
        <w:rPr>
          <w:bCs/>
        </w:rPr>
        <w:t>(__%)_______</w:t>
      </w:r>
      <w:r w:rsidR="003F72FB" w:rsidRPr="00204AF3">
        <w:rPr>
          <w:bCs/>
        </w:rPr>
        <w:t>_______</w:t>
      </w:r>
      <w:r w:rsidRPr="00204AF3">
        <w:rPr>
          <w:bCs/>
        </w:rPr>
        <w:t xml:space="preserve"> рублей</w:t>
      </w:r>
      <w:r w:rsidR="000C75F8">
        <w:rPr>
          <w:bCs/>
        </w:rPr>
        <w:t>__ копеек</w:t>
      </w:r>
      <w:r w:rsidR="00546634" w:rsidRPr="00204AF3">
        <w:rPr>
          <w:bCs/>
        </w:rPr>
        <w:t xml:space="preserve"> </w:t>
      </w:r>
      <w:r w:rsidR="00546634" w:rsidRPr="00204AF3">
        <w:rPr>
          <w:i/>
        </w:rPr>
        <w:t>(НДС не предусмотрен - если По</w:t>
      </w:r>
      <w:r w:rsidR="0030310E" w:rsidRPr="00204AF3">
        <w:rPr>
          <w:i/>
        </w:rPr>
        <w:t>ставщик</w:t>
      </w:r>
      <w:r w:rsidR="00546634" w:rsidRPr="00204AF3">
        <w:rPr>
          <w:i/>
        </w:rPr>
        <w:t xml:space="preserve"> не является плательщиком НДС)</w:t>
      </w:r>
      <w:r w:rsidR="0030310E" w:rsidRPr="00204AF3">
        <w:rPr>
          <w:i/>
        </w:rPr>
        <w:t>.</w:t>
      </w:r>
    </w:p>
    <w:p w14:paraId="29B2A569" w14:textId="77777777" w:rsidR="0045156C" w:rsidRPr="00204AF3" w:rsidRDefault="0045156C" w:rsidP="006D50D1">
      <w:pPr>
        <w:pStyle w:val="af9"/>
        <w:numPr>
          <w:ilvl w:val="1"/>
          <w:numId w:val="34"/>
        </w:numPr>
        <w:tabs>
          <w:tab w:val="left" w:pos="0"/>
          <w:tab w:val="left" w:pos="1134"/>
        </w:tabs>
        <w:spacing w:after="0"/>
        <w:ind w:left="0" w:firstLine="709"/>
      </w:pPr>
      <w:r w:rsidRPr="00204AF3"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</w:t>
      </w:r>
      <w:r w:rsidR="001170AF" w:rsidRPr="00204AF3">
        <w:t>К</w:t>
      </w:r>
      <w:r w:rsidRPr="00204AF3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5808423" w14:textId="77777777" w:rsidR="0030310E" w:rsidRPr="00204AF3" w:rsidRDefault="0030310E" w:rsidP="006D50D1">
      <w:pPr>
        <w:pStyle w:val="af9"/>
        <w:numPr>
          <w:ilvl w:val="1"/>
          <w:numId w:val="34"/>
        </w:numPr>
        <w:tabs>
          <w:tab w:val="left" w:pos="0"/>
          <w:tab w:val="left" w:pos="1134"/>
        </w:tabs>
        <w:spacing w:after="0"/>
        <w:ind w:left="0" w:firstLine="709"/>
      </w:pPr>
      <w:r w:rsidRPr="00204AF3">
        <w:t xml:space="preserve">Цена </w:t>
      </w:r>
      <w:r w:rsidR="001170AF" w:rsidRPr="00204AF3">
        <w:t>К</w:t>
      </w:r>
      <w:r w:rsidRPr="00204AF3">
        <w:t xml:space="preserve">онтракта включает в себя все расходы Поставщика, </w:t>
      </w:r>
      <w:r w:rsidRPr="00204AF3">
        <w:rPr>
          <w:bCs/>
        </w:rPr>
        <w:t>необходимые для надлежащего исполнения обязательств по Контракту</w:t>
      </w:r>
      <w:r w:rsidRPr="00204AF3">
        <w:t>, в том числе:</w:t>
      </w:r>
    </w:p>
    <w:p w14:paraId="6E5A0821" w14:textId="1E9B0ADC" w:rsidR="0030310E" w:rsidRPr="00204AF3" w:rsidRDefault="0030310E" w:rsidP="006D50D1">
      <w:pPr>
        <w:pStyle w:val="af9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204AF3">
        <w:t xml:space="preserve">стоимость </w:t>
      </w:r>
      <w:r w:rsidR="00DF1AB6">
        <w:t>товара</w:t>
      </w:r>
      <w:r w:rsidRPr="00204AF3">
        <w:t>;</w:t>
      </w:r>
    </w:p>
    <w:p w14:paraId="0EF6DCE4" w14:textId="3ACC9EB4" w:rsidR="0030310E" w:rsidRPr="00204AF3" w:rsidRDefault="0030310E" w:rsidP="006D50D1">
      <w:pPr>
        <w:pStyle w:val="af9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204AF3">
        <w:t xml:space="preserve">стоимость сертификации/декларирования соответствия </w:t>
      </w:r>
      <w:r w:rsidR="00DF1AB6">
        <w:t>товара</w:t>
      </w:r>
      <w:r w:rsidRPr="00204AF3">
        <w:t xml:space="preserve"> (при необходимости в соответствии с требованиями действующего законодательства Российской Федерации);</w:t>
      </w:r>
    </w:p>
    <w:p w14:paraId="2F84D6E5" w14:textId="5C6D73D2" w:rsidR="0030310E" w:rsidRPr="00204AF3" w:rsidRDefault="00994D45" w:rsidP="006D50D1">
      <w:pPr>
        <w:pStyle w:val="af9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204AF3">
        <w:t xml:space="preserve">расходы </w:t>
      </w:r>
      <w:r w:rsidR="0030310E" w:rsidRPr="00204AF3">
        <w:t xml:space="preserve">на транспортировку </w:t>
      </w:r>
      <w:r w:rsidR="00DF1AB6">
        <w:t>товара</w:t>
      </w:r>
      <w:r w:rsidR="0030310E" w:rsidRPr="00204AF3">
        <w:t xml:space="preserve"> </w:t>
      </w:r>
      <w:r w:rsidR="001E78CC" w:rsidRPr="00204AF3">
        <w:t xml:space="preserve">и </w:t>
      </w:r>
      <w:r w:rsidR="00CD51E2">
        <w:t>его</w:t>
      </w:r>
      <w:r w:rsidR="001E78CC" w:rsidRPr="00204AF3">
        <w:t xml:space="preserve"> хранени</w:t>
      </w:r>
      <w:r w:rsidRPr="00204AF3">
        <w:t>е</w:t>
      </w:r>
      <w:r w:rsidR="001E78CC" w:rsidRPr="00204AF3">
        <w:t xml:space="preserve"> на </w:t>
      </w:r>
      <w:r w:rsidR="00C129C8" w:rsidRPr="00204AF3">
        <w:t xml:space="preserve">АЗС </w:t>
      </w:r>
      <w:r w:rsidR="0030310E" w:rsidRPr="00204AF3">
        <w:t>Поставщика</w:t>
      </w:r>
      <w:r w:rsidR="00C129C8" w:rsidRPr="00204AF3">
        <w:t>;</w:t>
      </w:r>
    </w:p>
    <w:p w14:paraId="1634CE49" w14:textId="10E1AC27" w:rsidR="0030310E" w:rsidRPr="00204AF3" w:rsidRDefault="0030310E" w:rsidP="006D50D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</w:pPr>
      <w:r w:rsidRPr="00204AF3">
        <w:t xml:space="preserve">расходы по обеспечению гарантии качества </w:t>
      </w:r>
      <w:r w:rsidR="00DF1AB6">
        <w:t>товара</w:t>
      </w:r>
      <w:r w:rsidRPr="00204AF3">
        <w:t>;</w:t>
      </w:r>
    </w:p>
    <w:p w14:paraId="02DA77C0" w14:textId="77777777" w:rsidR="00C129C8" w:rsidRPr="00204AF3" w:rsidRDefault="00C129C8" w:rsidP="006D50D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</w:pPr>
      <w:r w:rsidRPr="00204AF3">
        <w:t>расходы на изготовление пластиковых карт;</w:t>
      </w:r>
    </w:p>
    <w:p w14:paraId="1230C131" w14:textId="64E93D01" w:rsidR="00C129C8" w:rsidRPr="00204AF3" w:rsidRDefault="00C129C8" w:rsidP="006D50D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</w:pPr>
      <w:r w:rsidRPr="00204AF3">
        <w:t xml:space="preserve">расходы по ведению учета полученной </w:t>
      </w:r>
      <w:r w:rsidR="001E78CC" w:rsidRPr="00204AF3">
        <w:t xml:space="preserve">Заказчиком </w:t>
      </w:r>
      <w:r w:rsidR="00DF1AB6">
        <w:t>товара</w:t>
      </w:r>
      <w:r w:rsidRPr="00204AF3">
        <w:t xml:space="preserve"> с применением пластиковых карт;</w:t>
      </w:r>
    </w:p>
    <w:p w14:paraId="7370305E" w14:textId="77777777" w:rsidR="005B6169" w:rsidRPr="00204AF3" w:rsidRDefault="005B6169" w:rsidP="006D50D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</w:pPr>
      <w:r w:rsidRPr="00204AF3">
        <w:t>расходы по обслуживанию Заказчика</w:t>
      </w:r>
      <w:r w:rsidR="00994D45" w:rsidRPr="00204AF3">
        <w:t xml:space="preserve"> на АЗС Поставщика</w:t>
      </w:r>
      <w:r w:rsidRPr="00204AF3">
        <w:t>;</w:t>
      </w:r>
    </w:p>
    <w:p w14:paraId="31FC8680" w14:textId="77777777" w:rsidR="00C129C8" w:rsidRPr="00204AF3" w:rsidRDefault="00C129C8" w:rsidP="006D50D1">
      <w:pPr>
        <w:pStyle w:val="af9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204AF3">
        <w:t>все подлежащие уплате налоги (в том числе налог на добавленную стоимость), сборы и другие обязательные платежи;</w:t>
      </w:r>
    </w:p>
    <w:p w14:paraId="3FC0BC2F" w14:textId="77777777" w:rsidR="0030310E" w:rsidRPr="00204AF3" w:rsidRDefault="0030310E" w:rsidP="006D50D1">
      <w:pPr>
        <w:pStyle w:val="af9"/>
        <w:numPr>
          <w:ilvl w:val="0"/>
          <w:numId w:val="10"/>
        </w:numPr>
        <w:tabs>
          <w:tab w:val="left" w:pos="993"/>
        </w:tabs>
        <w:spacing w:after="0"/>
        <w:ind w:left="0" w:firstLine="709"/>
      </w:pPr>
      <w:r w:rsidRPr="00204AF3">
        <w:t xml:space="preserve">иные расходы Поставщика, необходимые для исполнения </w:t>
      </w:r>
      <w:r w:rsidR="001170AF" w:rsidRPr="00204AF3">
        <w:t>К</w:t>
      </w:r>
      <w:r w:rsidRPr="00204AF3">
        <w:t>онтракта в полном объеме и надлежащего качества.</w:t>
      </w:r>
    </w:p>
    <w:p w14:paraId="60002F30" w14:textId="6FBF6647" w:rsidR="000605F5" w:rsidRPr="00204AF3" w:rsidRDefault="000605F5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Цена Контракта является твердой и определяется на весь срок</w:t>
      </w:r>
      <w:r w:rsidR="00953E15">
        <w:rPr>
          <w:bCs/>
        </w:rPr>
        <w:t xml:space="preserve"> его</w:t>
      </w:r>
      <w:r w:rsidRPr="00204AF3">
        <w:rPr>
          <w:bCs/>
        </w:rPr>
        <w:t xml:space="preserve"> исполнения, за исключением случаев, установленных Контрактом и (или) предусмотренных законодательством Российской Федерации.</w:t>
      </w:r>
    </w:p>
    <w:p w14:paraId="021F35A9" w14:textId="4885D704" w:rsidR="00B33783" w:rsidRPr="00204AF3" w:rsidRDefault="00DF1AB6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>
        <w:rPr>
          <w:bCs/>
        </w:rPr>
        <w:t>Товар</w:t>
      </w:r>
      <w:r w:rsidR="00B33783" w:rsidRPr="00204AF3">
        <w:rPr>
          <w:bCs/>
        </w:rPr>
        <w:t xml:space="preserve"> оплачивается Заказчиком за счет средств федерального бюджета. </w:t>
      </w:r>
    </w:p>
    <w:p w14:paraId="025A331F" w14:textId="7E3D01A5" w:rsidR="00B33783" w:rsidRPr="00204AF3" w:rsidRDefault="00B33783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Заказчик производит оплату за фактически полученную </w:t>
      </w:r>
      <w:r w:rsidR="00DF1AB6">
        <w:rPr>
          <w:bCs/>
        </w:rPr>
        <w:t>товар</w:t>
      </w:r>
      <w:r w:rsidRPr="00204AF3">
        <w:rPr>
          <w:bCs/>
        </w:rPr>
        <w:t xml:space="preserve"> с использованием пластиковых (топливных) карт </w:t>
      </w:r>
      <w:r w:rsidR="004828FA">
        <w:rPr>
          <w:bCs/>
        </w:rPr>
        <w:t>за указанный период</w:t>
      </w:r>
      <w:r w:rsidRPr="00204AF3">
        <w:rPr>
          <w:bCs/>
        </w:rPr>
        <w:t>, путем перечисления денежных средств на расчетный счет Поставщика.</w:t>
      </w:r>
    </w:p>
    <w:p w14:paraId="5967CB82" w14:textId="40431C79" w:rsidR="00B33783" w:rsidRPr="00204AF3" w:rsidRDefault="00B33783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lastRenderedPageBreak/>
        <w:t>Оплата производится на основании полученных от Поставщика счета, счета-фактуры</w:t>
      </w:r>
      <w:r w:rsidR="00C97AED">
        <w:rPr>
          <w:bCs/>
        </w:rPr>
        <w:t xml:space="preserve"> </w:t>
      </w:r>
      <w:r w:rsidR="00C97AED" w:rsidRPr="00204AF3">
        <w:rPr>
          <w:bCs/>
        </w:rPr>
        <w:t>(если Поставщик имеет право на освобождение от уплаты НДС, то данный документ не предоставляется)</w:t>
      </w:r>
      <w:r w:rsidR="00C97AED">
        <w:rPr>
          <w:bCs/>
        </w:rPr>
        <w:t>,</w:t>
      </w:r>
      <w:r w:rsidRPr="00204AF3">
        <w:rPr>
          <w:bCs/>
        </w:rPr>
        <w:t xml:space="preserve"> </w:t>
      </w:r>
      <w:r w:rsidR="00C97AED" w:rsidRPr="00204AF3">
        <w:rPr>
          <w:bCs/>
        </w:rPr>
        <w:t>товарной накладной (УПД)</w:t>
      </w:r>
      <w:r w:rsidRPr="00204AF3">
        <w:rPr>
          <w:bCs/>
        </w:rPr>
        <w:t xml:space="preserve"> в срок не превышающий </w:t>
      </w:r>
      <w:r w:rsidR="00822952">
        <w:rPr>
          <w:bCs/>
        </w:rPr>
        <w:t>7</w:t>
      </w:r>
      <w:r w:rsidRPr="00204AF3">
        <w:rPr>
          <w:bCs/>
        </w:rPr>
        <w:t xml:space="preserve"> (</w:t>
      </w:r>
      <w:r w:rsidR="00822952">
        <w:rPr>
          <w:bCs/>
        </w:rPr>
        <w:t>семи</w:t>
      </w:r>
      <w:r w:rsidRPr="00204AF3">
        <w:rPr>
          <w:bCs/>
        </w:rPr>
        <w:t xml:space="preserve">) рабочих дней с даты подписанного уполномоченными представителями обеих </w:t>
      </w:r>
      <w:r w:rsidR="00242BD9" w:rsidRPr="00204AF3">
        <w:rPr>
          <w:bCs/>
        </w:rPr>
        <w:t>С</w:t>
      </w:r>
      <w:r w:rsidRPr="00204AF3">
        <w:rPr>
          <w:bCs/>
        </w:rPr>
        <w:t>торон</w:t>
      </w:r>
      <w:r w:rsidR="00D039F0">
        <w:rPr>
          <w:bCs/>
        </w:rPr>
        <w:t xml:space="preserve"> УПД</w:t>
      </w:r>
      <w:r w:rsidR="00116D3D">
        <w:rPr>
          <w:bCs/>
        </w:rPr>
        <w:t xml:space="preserve"> </w:t>
      </w:r>
      <w:r w:rsidR="00D034E5">
        <w:rPr>
          <w:bCs/>
        </w:rPr>
        <w:t xml:space="preserve">при наличии </w:t>
      </w:r>
      <w:r w:rsidR="00116D3D" w:rsidRPr="00204AF3">
        <w:rPr>
          <w:bCs/>
        </w:rPr>
        <w:t>предоставлен</w:t>
      </w:r>
      <w:r w:rsidR="00CD7A4E">
        <w:rPr>
          <w:bCs/>
        </w:rPr>
        <w:t>н</w:t>
      </w:r>
      <w:r w:rsidR="00D034E5">
        <w:rPr>
          <w:bCs/>
        </w:rPr>
        <w:t>ы</w:t>
      </w:r>
      <w:r w:rsidR="00CD7A4E">
        <w:rPr>
          <w:bCs/>
        </w:rPr>
        <w:t>х</w:t>
      </w:r>
      <w:r w:rsidR="00116D3D" w:rsidRPr="00204AF3">
        <w:rPr>
          <w:bCs/>
        </w:rPr>
        <w:t xml:space="preserve"> </w:t>
      </w:r>
      <w:r w:rsidR="00116D3D">
        <w:rPr>
          <w:bCs/>
        </w:rPr>
        <w:t>Поставщиком вышеуказанных документов.</w:t>
      </w:r>
    </w:p>
    <w:p w14:paraId="0CC35D15" w14:textId="4DB52F90" w:rsidR="00B33783" w:rsidRDefault="00B33783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Подписанная Заказчиком товарная накладная, полученная Заказчиком у Поставщика в порядке, изложенном в п. 5.13. настоящего Контракта, возвращается Поставщику в </w:t>
      </w:r>
      <w:r w:rsidR="00951860">
        <w:rPr>
          <w:bCs/>
        </w:rPr>
        <w:t>десятидневный</w:t>
      </w:r>
      <w:r w:rsidRPr="00204AF3">
        <w:rPr>
          <w:bCs/>
        </w:rPr>
        <w:t xml:space="preserve"> срок с даты их получения.</w:t>
      </w:r>
    </w:p>
    <w:p w14:paraId="7E2E27D6" w14:textId="77777777" w:rsidR="003455A2" w:rsidRPr="003455A2" w:rsidRDefault="003455A2" w:rsidP="003455A2">
      <w:pPr>
        <w:pStyle w:val="af9"/>
        <w:numPr>
          <w:ilvl w:val="1"/>
          <w:numId w:val="34"/>
        </w:numPr>
        <w:ind w:left="0" w:firstLine="710"/>
        <w:rPr>
          <w:bCs/>
        </w:rPr>
      </w:pPr>
      <w:r w:rsidRPr="003455A2">
        <w:rPr>
          <w:bCs/>
        </w:rPr>
        <w:t>В ходе приемки Товара Заказчиком проводится экспертиза поставленного Поставщиком Товара в части его соответствия условиям Контракта.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68125A3F" w14:textId="77777777" w:rsidR="008058B7" w:rsidRDefault="00F7301B" w:rsidP="008058B7">
      <w:pPr>
        <w:pStyle w:val="af9"/>
        <w:numPr>
          <w:ilvl w:val="1"/>
          <w:numId w:val="34"/>
        </w:numPr>
        <w:ind w:left="0" w:firstLine="710"/>
        <w:rPr>
          <w:bCs/>
        </w:rPr>
      </w:pPr>
      <w:r w:rsidRPr="00F7301B">
        <w:rPr>
          <w:bCs/>
        </w:rPr>
        <w:t xml:space="preserve">Заказчик в течение </w:t>
      </w:r>
      <w:r w:rsidR="001B0477" w:rsidRPr="00847D54">
        <w:rPr>
          <w:b/>
        </w:rPr>
        <w:t>3</w:t>
      </w:r>
      <w:r w:rsidRPr="00847D54">
        <w:rPr>
          <w:b/>
        </w:rPr>
        <w:t xml:space="preserve"> (</w:t>
      </w:r>
      <w:r w:rsidR="001B0477" w:rsidRPr="00847D54">
        <w:rPr>
          <w:b/>
        </w:rPr>
        <w:t>трех</w:t>
      </w:r>
      <w:r w:rsidRPr="00847D54">
        <w:rPr>
          <w:b/>
        </w:rPr>
        <w:t>) рабоч</w:t>
      </w:r>
      <w:r w:rsidR="001B0477" w:rsidRPr="00847D54">
        <w:rPr>
          <w:b/>
        </w:rPr>
        <w:t>их</w:t>
      </w:r>
      <w:r w:rsidRPr="00847D54">
        <w:rPr>
          <w:b/>
        </w:rPr>
        <w:t xml:space="preserve"> дн</w:t>
      </w:r>
      <w:r w:rsidR="001B0477" w:rsidRPr="00847D54">
        <w:rPr>
          <w:b/>
        </w:rPr>
        <w:t>ей</w:t>
      </w:r>
      <w:r w:rsidRPr="00F7301B">
        <w:rPr>
          <w:bCs/>
        </w:rPr>
        <w:t xml:space="preserve"> со дня получения подписанного Поставщиком </w:t>
      </w:r>
      <w:r w:rsidRPr="00204AF3">
        <w:rPr>
          <w:bCs/>
        </w:rPr>
        <w:t>УПД</w:t>
      </w:r>
      <w:r w:rsidRPr="00F7301B">
        <w:rPr>
          <w:bCs/>
        </w:rPr>
        <w:t xml:space="preserve"> </w:t>
      </w:r>
      <w:r w:rsidR="001B0477" w:rsidRPr="003455A2">
        <w:rPr>
          <w:bCs/>
        </w:rPr>
        <w:t>проводит экспертиз</w:t>
      </w:r>
      <w:r w:rsidR="001B0477">
        <w:rPr>
          <w:bCs/>
        </w:rPr>
        <w:t>у</w:t>
      </w:r>
      <w:r w:rsidR="001B0477" w:rsidRPr="003455A2">
        <w:rPr>
          <w:bCs/>
        </w:rPr>
        <w:t xml:space="preserve"> поставленного Поставщиком Товара</w:t>
      </w:r>
      <w:r w:rsidR="001B0477" w:rsidRPr="00F7301B">
        <w:rPr>
          <w:bCs/>
        </w:rPr>
        <w:t xml:space="preserve"> </w:t>
      </w:r>
      <w:r w:rsidR="001B0477">
        <w:rPr>
          <w:bCs/>
        </w:rPr>
        <w:t xml:space="preserve">и </w:t>
      </w:r>
      <w:r w:rsidRPr="00F7301B">
        <w:rPr>
          <w:bCs/>
        </w:rPr>
        <w:t>направ</w:t>
      </w:r>
      <w:r w:rsidR="001B0477">
        <w:rPr>
          <w:bCs/>
        </w:rPr>
        <w:t xml:space="preserve">ляет </w:t>
      </w:r>
      <w:r w:rsidRPr="00F7301B">
        <w:rPr>
          <w:bCs/>
        </w:rPr>
        <w:t xml:space="preserve">Поставщику подписанный со своей стороны </w:t>
      </w:r>
      <w:r w:rsidRPr="00204AF3">
        <w:rPr>
          <w:bCs/>
        </w:rPr>
        <w:t>УПД</w:t>
      </w:r>
      <w:r w:rsidRPr="00F7301B">
        <w:rPr>
          <w:bCs/>
        </w:rPr>
        <w:t xml:space="preserve"> или мотивированный отказ с указанием замечаний и сроков их устранения. </w:t>
      </w:r>
      <w:r w:rsidR="001B0477">
        <w:rPr>
          <w:bCs/>
        </w:rPr>
        <w:t xml:space="preserve">УПД </w:t>
      </w:r>
      <w:r w:rsidRPr="00F7301B">
        <w:rPr>
          <w:bCs/>
        </w:rPr>
        <w:t>подписывается в этом случае после устранения замечаний.</w:t>
      </w:r>
    </w:p>
    <w:p w14:paraId="714612C0" w14:textId="2D38049B" w:rsidR="003F6E89" w:rsidRPr="008058B7" w:rsidRDefault="00B33783" w:rsidP="008058B7">
      <w:pPr>
        <w:pStyle w:val="af9"/>
        <w:numPr>
          <w:ilvl w:val="0"/>
          <w:numId w:val="34"/>
        </w:numPr>
        <w:rPr>
          <w:bCs/>
        </w:rPr>
      </w:pPr>
      <w:r w:rsidRPr="008058B7">
        <w:rPr>
          <w:b/>
          <w:snapToGrid w:val="0"/>
        </w:rPr>
        <w:t>Обязательства Сторон</w:t>
      </w:r>
    </w:p>
    <w:p w14:paraId="42ED77CA" w14:textId="77777777" w:rsidR="00E80E78" w:rsidRPr="004828FA" w:rsidRDefault="00E80E78" w:rsidP="004828FA">
      <w:pPr>
        <w:tabs>
          <w:tab w:val="left" w:pos="1276"/>
        </w:tabs>
        <w:spacing w:after="0"/>
        <w:rPr>
          <w:bCs/>
        </w:rPr>
      </w:pPr>
    </w:p>
    <w:p w14:paraId="2B195068" w14:textId="77F19904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Поставщик обязуется поставить, а Заказчик принять и оплатить </w:t>
      </w:r>
      <w:r w:rsidR="00DF1AB6">
        <w:rPr>
          <w:bCs/>
        </w:rPr>
        <w:t>товар</w:t>
      </w:r>
      <w:r w:rsidRPr="00204AF3">
        <w:rPr>
          <w:bCs/>
        </w:rPr>
        <w:t xml:space="preserve"> в соответствии с условиями настоящего Контракта.</w:t>
      </w:r>
    </w:p>
    <w:p w14:paraId="052E7F53" w14:textId="79CDFB75" w:rsidR="000B0171" w:rsidRPr="00204AF3" w:rsidRDefault="000B0171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Поставщик обязан до заключения Контракта предоставить Перечень адресов </w:t>
      </w:r>
      <w:r w:rsidR="009904A0" w:rsidRPr="00204AF3">
        <w:rPr>
          <w:bCs/>
        </w:rPr>
        <w:t xml:space="preserve">- </w:t>
      </w:r>
      <w:r w:rsidRPr="00204AF3">
        <w:rPr>
          <w:bCs/>
        </w:rPr>
        <w:t xml:space="preserve">мест расположения автозаправочных станций, удовлетворяющий требованию Заказчика, указанному </w:t>
      </w:r>
      <w:r w:rsidR="00204F0B">
        <w:rPr>
          <w:bCs/>
        </w:rPr>
        <w:br/>
      </w:r>
      <w:r w:rsidRPr="00204AF3">
        <w:rPr>
          <w:bCs/>
        </w:rPr>
        <w:t>в п. 1.2. Контракта.</w:t>
      </w:r>
    </w:p>
    <w:p w14:paraId="63D748F3" w14:textId="381BF43C" w:rsidR="007F0D66" w:rsidRPr="00064F28" w:rsidRDefault="0062353E" w:rsidP="00064F28">
      <w:pPr>
        <w:pStyle w:val="af9"/>
        <w:numPr>
          <w:ilvl w:val="1"/>
          <w:numId w:val="34"/>
        </w:numPr>
        <w:ind w:left="0" w:firstLine="710"/>
        <w:rPr>
          <w:bCs/>
        </w:rPr>
      </w:pPr>
      <w:r w:rsidRPr="00953E15">
        <w:rPr>
          <w:bCs/>
        </w:rPr>
        <w:t xml:space="preserve">Поставщик гарантирует соответствие поставляемой </w:t>
      </w:r>
      <w:r w:rsidR="00DF1AB6">
        <w:rPr>
          <w:bCs/>
        </w:rPr>
        <w:t>товара</w:t>
      </w:r>
      <w:r w:rsidRPr="00953E15">
        <w:rPr>
          <w:bCs/>
        </w:rPr>
        <w:t xml:space="preserve"> </w:t>
      </w:r>
      <w:r w:rsidR="007F0D66" w:rsidRPr="00953E15">
        <w:rPr>
          <w:bCs/>
        </w:rPr>
        <w:t xml:space="preserve">требованиям Технического регламента Таможенного союза ТР ТС </w:t>
      </w:r>
      <w:r w:rsidR="00E96FA4" w:rsidRPr="00953E15">
        <w:rPr>
          <w:bCs/>
        </w:rPr>
        <w:t>0</w:t>
      </w:r>
      <w:r w:rsidR="007F0D66" w:rsidRPr="00953E15">
        <w:rPr>
          <w:bCs/>
        </w:rPr>
        <w:t>13/2011 «О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242BD9" w:rsidRPr="00953E15">
        <w:rPr>
          <w:bCs/>
        </w:rPr>
        <w:t>»</w:t>
      </w:r>
      <w:r w:rsidR="007F0D66" w:rsidRPr="00953E15">
        <w:rPr>
          <w:bCs/>
        </w:rPr>
        <w:t xml:space="preserve">, утвержденному Решением Комиссии Таможенного союза от 18.10.2011 </w:t>
      </w:r>
      <w:r w:rsidR="007B10CF" w:rsidRPr="00953E15">
        <w:rPr>
          <w:bCs/>
        </w:rPr>
        <w:t>№</w:t>
      </w:r>
      <w:r w:rsidR="007F0D66" w:rsidRPr="00953E15">
        <w:rPr>
          <w:bCs/>
        </w:rPr>
        <w:t xml:space="preserve"> 826, требованиям </w:t>
      </w:r>
      <w:r w:rsidR="00953E15" w:rsidRPr="00953E15">
        <w:rPr>
          <w:bCs/>
        </w:rPr>
        <w:t>ГОСТ 32513-2023 "Бензин автомобильный. Технические условия"</w:t>
      </w:r>
      <w:r w:rsidR="00064F28">
        <w:rPr>
          <w:bCs/>
        </w:rPr>
        <w:t xml:space="preserve">, </w:t>
      </w:r>
      <w:r w:rsidR="007F0D66" w:rsidRPr="00064F28">
        <w:rPr>
          <w:bCs/>
        </w:rPr>
        <w:t xml:space="preserve">введенному в действие </w:t>
      </w:r>
      <w:r w:rsidR="00064F28">
        <w:rPr>
          <w:bCs/>
        </w:rPr>
        <w:t>п</w:t>
      </w:r>
      <w:r w:rsidR="007F0D66" w:rsidRPr="00064F28">
        <w:rPr>
          <w:bCs/>
        </w:rPr>
        <w:t xml:space="preserve">риказом Росстандарта </w:t>
      </w:r>
      <w:r w:rsidR="00064F28" w:rsidRPr="00064F28">
        <w:rPr>
          <w:bCs/>
        </w:rPr>
        <w:t xml:space="preserve">от 18.04.2023 </w:t>
      </w:r>
      <w:r w:rsidR="00F01B5C">
        <w:rPr>
          <w:bCs/>
        </w:rPr>
        <w:t>№</w:t>
      </w:r>
      <w:r w:rsidR="00064F28" w:rsidRPr="00064F28">
        <w:rPr>
          <w:bCs/>
        </w:rPr>
        <w:t xml:space="preserve"> 250-ст "О введении в действие межгосударственного стандарта" </w:t>
      </w:r>
      <w:r w:rsidRPr="00064F28">
        <w:rPr>
          <w:bCs/>
        </w:rPr>
        <w:t xml:space="preserve">и несет все расходы по замене </w:t>
      </w:r>
      <w:r w:rsidR="00DF1AB6">
        <w:rPr>
          <w:bCs/>
        </w:rPr>
        <w:t>товара</w:t>
      </w:r>
      <w:r w:rsidRPr="00064F28">
        <w:rPr>
          <w:bCs/>
        </w:rPr>
        <w:t xml:space="preserve">, не соответствующей </w:t>
      </w:r>
      <w:r w:rsidR="007F0D66" w:rsidRPr="00064F28">
        <w:rPr>
          <w:bCs/>
        </w:rPr>
        <w:t xml:space="preserve">вышеуказанным требованиям и </w:t>
      </w:r>
      <w:r w:rsidRPr="00064F28">
        <w:rPr>
          <w:bCs/>
        </w:rPr>
        <w:t>выявленной Заказчиком</w:t>
      </w:r>
      <w:r w:rsidR="007F0D66" w:rsidRPr="00064F28">
        <w:rPr>
          <w:bCs/>
        </w:rPr>
        <w:t>.</w:t>
      </w:r>
    </w:p>
    <w:p w14:paraId="55167C26" w14:textId="6C3A77B7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Заказчик предоставляет Поставщику заявку с указанием количества необходимых пластиковых </w:t>
      </w:r>
      <w:r w:rsidR="00D44879" w:rsidRPr="00204AF3">
        <w:rPr>
          <w:bCs/>
        </w:rPr>
        <w:t xml:space="preserve">(топливных) </w:t>
      </w:r>
      <w:r w:rsidRPr="00204AF3">
        <w:rPr>
          <w:bCs/>
        </w:rPr>
        <w:t xml:space="preserve">карт и установленного им расходного лимита </w:t>
      </w:r>
      <w:r w:rsidR="00DF1AB6">
        <w:rPr>
          <w:bCs/>
        </w:rPr>
        <w:t>товара</w:t>
      </w:r>
      <w:r w:rsidRPr="00204AF3">
        <w:rPr>
          <w:bCs/>
        </w:rPr>
        <w:t xml:space="preserve"> в рублях или лит</w:t>
      </w:r>
      <w:r w:rsidR="008B3AFE" w:rsidRPr="00204AF3">
        <w:rPr>
          <w:bCs/>
        </w:rPr>
        <w:t>рах по каждой пластиковой карте.</w:t>
      </w:r>
    </w:p>
    <w:p w14:paraId="5AA5B0E5" w14:textId="2B417938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Поставщик обязан, изгот</w:t>
      </w:r>
      <w:r w:rsidR="001C13DC" w:rsidRPr="00204AF3">
        <w:rPr>
          <w:bCs/>
        </w:rPr>
        <w:t>овить</w:t>
      </w:r>
      <w:r w:rsidRPr="00204AF3">
        <w:rPr>
          <w:bCs/>
        </w:rPr>
        <w:t xml:space="preserve"> за счет собственных </w:t>
      </w:r>
      <w:r w:rsidR="003B382F" w:rsidRPr="00204AF3">
        <w:rPr>
          <w:bCs/>
        </w:rPr>
        <w:t>средств пластиковые</w:t>
      </w:r>
      <w:r w:rsidRPr="00204AF3">
        <w:rPr>
          <w:bCs/>
        </w:rPr>
        <w:t xml:space="preserve"> карты на основании заявки Заказчика и передать их Заказчику </w:t>
      </w:r>
      <w:r w:rsidR="003B382F" w:rsidRPr="00204AF3">
        <w:rPr>
          <w:bCs/>
        </w:rPr>
        <w:t>в количестве,</w:t>
      </w:r>
      <w:r w:rsidRPr="00204AF3">
        <w:rPr>
          <w:bCs/>
        </w:rPr>
        <w:t xml:space="preserve"> согласованном Сторонами, в срок не позднее </w:t>
      </w:r>
      <w:r w:rsidR="003B382F" w:rsidRPr="00204AF3">
        <w:rPr>
          <w:bCs/>
        </w:rPr>
        <w:t>1</w:t>
      </w:r>
      <w:r w:rsidR="000542B4" w:rsidRPr="00204AF3">
        <w:rPr>
          <w:bCs/>
        </w:rPr>
        <w:t>0</w:t>
      </w:r>
      <w:r w:rsidR="003B382F" w:rsidRPr="00204AF3">
        <w:rPr>
          <w:bCs/>
        </w:rPr>
        <w:t xml:space="preserve"> (</w:t>
      </w:r>
      <w:r w:rsidR="000542B4" w:rsidRPr="00204AF3">
        <w:rPr>
          <w:bCs/>
        </w:rPr>
        <w:t>Десяти</w:t>
      </w:r>
      <w:r w:rsidRPr="00204AF3">
        <w:rPr>
          <w:bCs/>
        </w:rPr>
        <w:t xml:space="preserve">) календарных дней с момента получения Поставщиком </w:t>
      </w:r>
      <w:r w:rsidR="005D5C5A">
        <w:rPr>
          <w:bCs/>
        </w:rPr>
        <w:t>з</w:t>
      </w:r>
      <w:r w:rsidRPr="00204AF3">
        <w:rPr>
          <w:bCs/>
        </w:rPr>
        <w:t>аявки от Заказчика.</w:t>
      </w:r>
    </w:p>
    <w:p w14:paraId="21801B08" w14:textId="60C12E72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Пластиковые карты являются собственностью Поставщика и передаются Заказчику во временное пользование для получения от Поставщика на АЗС </w:t>
      </w:r>
      <w:r w:rsidR="00DF1AB6">
        <w:rPr>
          <w:bCs/>
        </w:rPr>
        <w:t>товара</w:t>
      </w:r>
      <w:r w:rsidRPr="00204AF3">
        <w:rPr>
          <w:bCs/>
        </w:rPr>
        <w:t>. По истечении срока действия настоящего Контракта или в случае его досрочного расторжения пластиковые карты подлежат возврату Поставщику. Пластиковые карты Поставщика передаются Заказчику</w:t>
      </w:r>
      <w:r w:rsidR="00F01B5C">
        <w:rPr>
          <w:bCs/>
        </w:rPr>
        <w:t xml:space="preserve"> по месту нахождения Заказчика</w:t>
      </w:r>
      <w:r w:rsidRPr="00204AF3">
        <w:rPr>
          <w:bCs/>
        </w:rPr>
        <w:t>.</w:t>
      </w:r>
    </w:p>
    <w:p w14:paraId="4A99D394" w14:textId="539FABE8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Одновременно с пластиковой картой Заказчику выдается информация о персональном идентификационном номере (ПИН-код</w:t>
      </w:r>
      <w:r w:rsidR="00027B87">
        <w:rPr>
          <w:bCs/>
        </w:rPr>
        <w:t>)</w:t>
      </w:r>
      <w:r w:rsidRPr="00204AF3">
        <w:rPr>
          <w:bCs/>
        </w:rPr>
        <w:t xml:space="preserve">. Знание ПИН-кода обязательно пользователю, непосредственно использующему пластиковую карту, для приобретения </w:t>
      </w:r>
      <w:r w:rsidR="00DF1AB6">
        <w:rPr>
          <w:bCs/>
        </w:rPr>
        <w:t>товара</w:t>
      </w:r>
      <w:r w:rsidRPr="00204AF3">
        <w:rPr>
          <w:bCs/>
        </w:rPr>
        <w:t xml:space="preserve"> на АЗС.</w:t>
      </w:r>
    </w:p>
    <w:p w14:paraId="0A56AE29" w14:textId="77777777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Заказчик, непосредственный пользователь, обязан держать ПИН-код в тайне и обеспечить сохранность полученных карт.</w:t>
      </w:r>
    </w:p>
    <w:p w14:paraId="3A6402C2" w14:textId="1C7F8168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В случае утери, порчи, кражи (т.е. любой утраты) пластиковой карты Заказчиком он немедленно </w:t>
      </w:r>
      <w:r w:rsidR="0090617F">
        <w:rPr>
          <w:bCs/>
        </w:rPr>
        <w:t>уведомляет</w:t>
      </w:r>
      <w:r w:rsidRPr="00204AF3">
        <w:rPr>
          <w:bCs/>
        </w:rPr>
        <w:t xml:space="preserve"> об этом Поставщика </w:t>
      </w:r>
      <w:r w:rsidR="0090617F">
        <w:rPr>
          <w:bCs/>
        </w:rPr>
        <w:t>в порядке, предусмотренном пунктом 12.1. настоящего контракта</w:t>
      </w:r>
      <w:r w:rsidRPr="00204AF3">
        <w:rPr>
          <w:bCs/>
        </w:rPr>
        <w:t>.</w:t>
      </w:r>
    </w:p>
    <w:p w14:paraId="29CA983B" w14:textId="2E36FFDD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lastRenderedPageBreak/>
        <w:t xml:space="preserve">Поставщик, получив сообщение Заказчика об утрате пластиковой карты передает соответствующее извещение в процессинговый центр для изменения номера пластиковой карты в «СТОП-ЛИСТ» для прекращения отпуска </w:t>
      </w:r>
      <w:r w:rsidR="00DF1AB6">
        <w:rPr>
          <w:bCs/>
        </w:rPr>
        <w:t>товара</w:t>
      </w:r>
      <w:r w:rsidRPr="00204AF3">
        <w:rPr>
          <w:bCs/>
        </w:rPr>
        <w:t>.</w:t>
      </w:r>
    </w:p>
    <w:p w14:paraId="5C3EDB69" w14:textId="6E45D77D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Поставщик круглосуточно обеспечивает беспрепятственный отпуск </w:t>
      </w:r>
      <w:r w:rsidR="00DF1AB6">
        <w:rPr>
          <w:bCs/>
        </w:rPr>
        <w:t>товара</w:t>
      </w:r>
      <w:r w:rsidRPr="00204AF3">
        <w:rPr>
          <w:bCs/>
        </w:rPr>
        <w:t xml:space="preserve"> Заказчику в виде заправки транспорта Заказчика на АЗС по предъявлении работником или иным представителем (пользователем) Заказчика пластиковой карты и сообщения ПИН-кода оператору АЗС. </w:t>
      </w:r>
    </w:p>
    <w:p w14:paraId="72742C06" w14:textId="36D427D7" w:rsidR="0062353E" w:rsidRPr="00204AF3" w:rsidRDefault="00C948E1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После совершения оператором АЗС операции по</w:t>
      </w:r>
      <w:r w:rsidR="00D5506C">
        <w:rPr>
          <w:bCs/>
        </w:rPr>
        <w:t xml:space="preserve"> </w:t>
      </w:r>
      <w:r w:rsidRPr="00204AF3">
        <w:rPr>
          <w:bCs/>
        </w:rPr>
        <w:t>отпуску заказанно</w:t>
      </w:r>
      <w:r w:rsidR="00D5506C">
        <w:rPr>
          <w:bCs/>
        </w:rPr>
        <w:t>го</w:t>
      </w:r>
      <w:r w:rsidRPr="00204AF3">
        <w:rPr>
          <w:bCs/>
        </w:rPr>
        <w:t xml:space="preserve"> Заказчиком </w:t>
      </w:r>
      <w:r w:rsidR="00DF1AB6">
        <w:rPr>
          <w:bCs/>
        </w:rPr>
        <w:t>товара</w:t>
      </w:r>
      <w:r w:rsidRPr="00204AF3">
        <w:rPr>
          <w:bCs/>
        </w:rPr>
        <w:t xml:space="preserve">, оператор возвращает Заказчику пластиковую карту и один экземпляр чека, являющийся подтверждением совершения отпуска </w:t>
      </w:r>
      <w:r w:rsidR="00DF1AB6">
        <w:rPr>
          <w:bCs/>
        </w:rPr>
        <w:t>товара</w:t>
      </w:r>
      <w:r w:rsidRPr="00204AF3">
        <w:rPr>
          <w:bCs/>
        </w:rPr>
        <w:t>. Заказчик (пользователь), получив чек, должен проверить правильность указания номера карты, суммы и даты операции.</w:t>
      </w:r>
    </w:p>
    <w:p w14:paraId="6DC9DD0F" w14:textId="1A168CFD" w:rsidR="0062353E" w:rsidRPr="00204AF3" w:rsidRDefault="001A4820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 xml:space="preserve">По истечении </w:t>
      </w:r>
      <w:r w:rsidR="00204AF3">
        <w:rPr>
          <w:bCs/>
        </w:rPr>
        <w:t xml:space="preserve">срока поставки </w:t>
      </w:r>
      <w:r w:rsidR="00DF1AB6">
        <w:rPr>
          <w:bCs/>
        </w:rPr>
        <w:t>товара</w:t>
      </w:r>
      <w:r w:rsidRPr="00204AF3">
        <w:rPr>
          <w:bCs/>
        </w:rPr>
        <w:t xml:space="preserve"> Заказчик обязан получить у Поставщика письменную информацию об отпущенной ему </w:t>
      </w:r>
      <w:r w:rsidR="00DF1AB6">
        <w:rPr>
          <w:bCs/>
        </w:rPr>
        <w:t>товара</w:t>
      </w:r>
      <w:r w:rsidRPr="00204AF3">
        <w:rPr>
          <w:bCs/>
        </w:rPr>
        <w:t xml:space="preserve">, </w:t>
      </w:r>
      <w:r w:rsidR="00E123EA" w:rsidRPr="003F6E89">
        <w:rPr>
          <w:bCs/>
        </w:rPr>
        <w:t xml:space="preserve">в том числе по видам </w:t>
      </w:r>
      <w:r w:rsidR="00DF1AB6">
        <w:rPr>
          <w:bCs/>
        </w:rPr>
        <w:t>товара</w:t>
      </w:r>
      <w:r w:rsidR="00E123EA" w:rsidRPr="003F6E89">
        <w:rPr>
          <w:bCs/>
        </w:rPr>
        <w:t xml:space="preserve">, остатке денежных средств на расчетном счете Поставщика, или его </w:t>
      </w:r>
      <w:r w:rsidR="00E123EA">
        <w:rPr>
          <w:bCs/>
        </w:rPr>
        <w:t>з</w:t>
      </w:r>
      <w:r w:rsidR="00E123EA" w:rsidRPr="003F6E89">
        <w:rPr>
          <w:bCs/>
        </w:rPr>
        <w:t xml:space="preserve">адолженности Поставщику, </w:t>
      </w:r>
      <w:r w:rsidRPr="00204AF3">
        <w:rPr>
          <w:bCs/>
        </w:rPr>
        <w:t>а также счет-фактуру</w:t>
      </w:r>
      <w:r w:rsidR="000F1F69" w:rsidRPr="00204AF3">
        <w:rPr>
          <w:bCs/>
        </w:rPr>
        <w:t>,</w:t>
      </w:r>
      <w:r w:rsidRPr="00204AF3">
        <w:rPr>
          <w:bCs/>
        </w:rPr>
        <w:t xml:space="preserve"> накладную </w:t>
      </w:r>
      <w:r w:rsidR="000F1F69" w:rsidRPr="00204AF3">
        <w:rPr>
          <w:bCs/>
        </w:rPr>
        <w:t xml:space="preserve">и акт приема-передачи </w:t>
      </w:r>
      <w:r w:rsidRPr="00204AF3">
        <w:rPr>
          <w:bCs/>
        </w:rPr>
        <w:t xml:space="preserve">(в двух экземплярах). Информация выдается представителю Заказчика, предъявившему доверенность на получение документов. Один экземпляр оформленной (подписанной) накладной Заказчик обязан возвратить Поставщику в </w:t>
      </w:r>
      <w:r w:rsidR="001C5432">
        <w:rPr>
          <w:bCs/>
        </w:rPr>
        <w:t>10</w:t>
      </w:r>
      <w:r w:rsidRPr="00204AF3">
        <w:rPr>
          <w:bCs/>
        </w:rPr>
        <w:t>-</w:t>
      </w:r>
      <w:r w:rsidR="001C5432">
        <w:rPr>
          <w:bCs/>
        </w:rPr>
        <w:t>ти</w:t>
      </w:r>
      <w:r w:rsidRPr="00204AF3">
        <w:rPr>
          <w:bCs/>
        </w:rPr>
        <w:t>дневн</w:t>
      </w:r>
      <w:r w:rsidR="005502B3">
        <w:rPr>
          <w:bCs/>
        </w:rPr>
        <w:t>ый</w:t>
      </w:r>
      <w:r w:rsidRPr="00204AF3">
        <w:rPr>
          <w:bCs/>
        </w:rPr>
        <w:t xml:space="preserve"> срок с даты её получения</w:t>
      </w:r>
      <w:r w:rsidR="0062353E" w:rsidRPr="00204AF3">
        <w:rPr>
          <w:bCs/>
        </w:rPr>
        <w:t>.</w:t>
      </w:r>
    </w:p>
    <w:p w14:paraId="74328474" w14:textId="34B3F95B" w:rsidR="0062353E" w:rsidRPr="00204AF3" w:rsidRDefault="0062353E" w:rsidP="006D50D1">
      <w:pPr>
        <w:pStyle w:val="af9"/>
        <w:numPr>
          <w:ilvl w:val="1"/>
          <w:numId w:val="34"/>
        </w:numPr>
        <w:tabs>
          <w:tab w:val="left" w:pos="1276"/>
        </w:tabs>
        <w:spacing w:after="0"/>
        <w:ind w:left="0" w:firstLine="709"/>
        <w:rPr>
          <w:bCs/>
        </w:rPr>
      </w:pPr>
      <w:r w:rsidRPr="00204AF3">
        <w:rPr>
          <w:bCs/>
        </w:rPr>
        <w:t>В течение 10 (</w:t>
      </w:r>
      <w:r w:rsidR="00673C10" w:rsidRPr="00204AF3">
        <w:rPr>
          <w:bCs/>
        </w:rPr>
        <w:t>Десяти</w:t>
      </w:r>
      <w:r w:rsidRPr="00204AF3">
        <w:rPr>
          <w:bCs/>
        </w:rPr>
        <w:t>) календарных дней после получения информации от Поставщика Заказчик вправе заявить письменную претензию в случае несогласия с информацией Поставщика по результатам отчетного месяца с приложением копий чеков.</w:t>
      </w:r>
    </w:p>
    <w:p w14:paraId="511047A8" w14:textId="77777777" w:rsidR="000D56A9" w:rsidRPr="00204AF3" w:rsidRDefault="000D56A9" w:rsidP="006D50D1">
      <w:pPr>
        <w:tabs>
          <w:tab w:val="left" w:pos="1276"/>
        </w:tabs>
        <w:spacing w:after="0"/>
        <w:ind w:left="709" w:firstLine="709"/>
        <w:contextualSpacing/>
        <w:rPr>
          <w:bCs/>
        </w:rPr>
      </w:pPr>
    </w:p>
    <w:p w14:paraId="7899D90F" w14:textId="77777777" w:rsidR="0062353E" w:rsidRPr="00204AF3" w:rsidRDefault="0062353E" w:rsidP="00DD516A">
      <w:pPr>
        <w:pStyle w:val="af9"/>
        <w:keepNext/>
        <w:numPr>
          <w:ilvl w:val="0"/>
          <w:numId w:val="34"/>
        </w:numPr>
        <w:spacing w:after="0"/>
        <w:ind w:left="0"/>
        <w:jc w:val="center"/>
        <w:rPr>
          <w:b/>
          <w:snapToGrid w:val="0"/>
        </w:rPr>
      </w:pPr>
      <w:r w:rsidRPr="00204AF3">
        <w:rPr>
          <w:b/>
          <w:snapToGrid w:val="0"/>
        </w:rPr>
        <w:t>Ответственность Сторон</w:t>
      </w:r>
    </w:p>
    <w:p w14:paraId="41291D45" w14:textId="77777777" w:rsidR="004A2093" w:rsidRPr="00204AF3" w:rsidRDefault="004A2093" w:rsidP="006D50D1">
      <w:pPr>
        <w:pStyle w:val="af9"/>
        <w:keepNext/>
        <w:spacing w:after="0"/>
        <w:ind w:left="1069"/>
        <w:rPr>
          <w:b/>
          <w:snapToGrid w:val="0"/>
        </w:rPr>
      </w:pPr>
    </w:p>
    <w:p w14:paraId="6154AD9E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 xml:space="preserve"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(в порядке установленном </w:t>
      </w:r>
      <w:r w:rsidR="00204AF3">
        <w:rPr>
          <w:lang w:eastAsia="zh-CN"/>
        </w:rPr>
        <w:t>З</w:t>
      </w:r>
      <w:r w:rsidRPr="00204AF3">
        <w:rPr>
          <w:lang w:eastAsia="zh-CN"/>
        </w:rPr>
        <w:t>аконом № 44-ФЗ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(далее - постановлением № 1042)) и Контрактом.</w:t>
      </w:r>
    </w:p>
    <w:p w14:paraId="0895602B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 xml:space="preserve">6.2. В случае просрочки исполнения Заказчиком обязательства, предусмотренного Контрактом, </w:t>
      </w:r>
      <w:bookmarkStart w:id="2" w:name="_Hlk112746899"/>
      <w:r w:rsidR="00901FCE">
        <w:rPr>
          <w:lang w:eastAsia="zh-CN"/>
        </w:rPr>
        <w:t>Поставщик</w:t>
      </w:r>
      <w:bookmarkEnd w:id="2"/>
      <w:r w:rsidRPr="00204AF3">
        <w:rPr>
          <w:lang w:eastAsia="zh-CN"/>
        </w:rPr>
        <w:t xml:space="preserve"> вправе потребовать уплаты пени.</w:t>
      </w:r>
    </w:p>
    <w:p w14:paraId="6596F5F6" w14:textId="77777777" w:rsidR="00901FCE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B66BBE0" w14:textId="77777777" w:rsidR="00D96871" w:rsidRPr="00204AF3" w:rsidRDefault="00901FCE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>
        <w:rPr>
          <w:lang w:eastAsia="zh-CN"/>
        </w:rPr>
        <w:t xml:space="preserve">6.3. </w:t>
      </w:r>
      <w:r w:rsidR="00D96871" w:rsidRPr="00204AF3">
        <w:rPr>
          <w:lang w:eastAsia="zh-CN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lang w:eastAsia="zh-CN"/>
        </w:rPr>
        <w:t>Поставщик</w:t>
      </w:r>
      <w:r w:rsidR="00D96871" w:rsidRPr="00204AF3">
        <w:rPr>
          <w:lang w:eastAsia="zh-CN"/>
        </w:rPr>
        <w:t xml:space="preserve"> вправе потребовать уплаты штрафа в размере, определяемом в порядке, установленном постановлением № 1042 и составля</w:t>
      </w:r>
      <w:r w:rsidR="004D0547">
        <w:rPr>
          <w:lang w:eastAsia="zh-CN"/>
        </w:rPr>
        <w:t>ющем</w:t>
      </w:r>
      <w:r w:rsidR="00D96871" w:rsidRPr="00204AF3">
        <w:rPr>
          <w:lang w:eastAsia="zh-CN"/>
        </w:rPr>
        <w:t xml:space="preserve"> 1000 (Одну тысячу) рублей 00 копеек.</w:t>
      </w:r>
    </w:p>
    <w:p w14:paraId="5F427496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901FCE">
        <w:rPr>
          <w:lang w:eastAsia="zh-CN"/>
        </w:rPr>
        <w:t>4</w:t>
      </w:r>
      <w:r w:rsidRPr="00204AF3">
        <w:rPr>
          <w:lang w:eastAsia="zh-CN"/>
        </w:rPr>
        <w:t xml:space="preserve">. В случае просрочки исполнения </w:t>
      </w:r>
      <w:r w:rsidR="00901FCE">
        <w:rPr>
          <w:lang w:eastAsia="zh-CN"/>
        </w:rPr>
        <w:t>Поставщиком</w:t>
      </w:r>
      <w:r w:rsidRPr="00204AF3">
        <w:rPr>
          <w:lang w:eastAsia="zh-CN"/>
        </w:rPr>
        <w:t xml:space="preserve"> обязательства, предусмотренного Контрактом, </w:t>
      </w:r>
      <w:r w:rsidR="00901FCE">
        <w:rPr>
          <w:lang w:eastAsia="zh-CN"/>
        </w:rPr>
        <w:t>Поставщик</w:t>
      </w:r>
      <w:r w:rsidRPr="00204AF3">
        <w:rPr>
          <w:lang w:eastAsia="zh-CN"/>
        </w:rPr>
        <w:t xml:space="preserve"> оплачивает Заказчику пеню. </w:t>
      </w:r>
    </w:p>
    <w:p w14:paraId="137F9435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01FCE">
        <w:rPr>
          <w:lang w:eastAsia="zh-CN"/>
        </w:rPr>
        <w:t>К</w:t>
      </w:r>
      <w:r w:rsidRPr="00204AF3">
        <w:rPr>
          <w:lang w:eastAsia="zh-CN"/>
        </w:rPr>
        <w:t xml:space="preserve">онтракта, </w:t>
      </w:r>
      <w:r w:rsidRPr="00204AF3">
        <w:rPr>
          <w:lang w:eastAsia="zh-CN"/>
        </w:rPr>
        <w:lastRenderedPageBreak/>
        <w:t xml:space="preserve">уменьшенной на сумму, пропорциональную объему обязательств, предусмотренных Контрактом и фактически исполненных </w:t>
      </w:r>
      <w:r w:rsidR="00901FCE">
        <w:rPr>
          <w:lang w:eastAsia="zh-CN"/>
        </w:rPr>
        <w:t>Поставщиком</w:t>
      </w:r>
      <w:r w:rsidRPr="00204AF3">
        <w:rPr>
          <w:lang w:eastAsia="zh-CN"/>
        </w:rPr>
        <w:t xml:space="preserve">. </w:t>
      </w:r>
    </w:p>
    <w:p w14:paraId="20657672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901FCE">
        <w:rPr>
          <w:lang w:eastAsia="zh-CN"/>
        </w:rPr>
        <w:t>5</w:t>
      </w:r>
      <w:r w:rsidRPr="00204AF3">
        <w:rPr>
          <w:lang w:eastAsia="zh-CN"/>
        </w:rPr>
        <w:t xml:space="preserve">. За каждый факт неисполнения или ненадлежащего исполнения </w:t>
      </w:r>
      <w:r w:rsidR="007312D7">
        <w:rPr>
          <w:lang w:eastAsia="zh-CN"/>
        </w:rPr>
        <w:t>Поставщиком</w:t>
      </w:r>
      <w:r w:rsidRPr="00204AF3">
        <w:rPr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размере, определяемом постановлением № 1042, составляющий</w:t>
      </w:r>
      <w:r w:rsidR="00CB3C11" w:rsidRPr="00204AF3">
        <w:rPr>
          <w:lang w:eastAsia="zh-CN"/>
        </w:rPr>
        <w:t xml:space="preserve"> </w:t>
      </w:r>
      <w:r w:rsidRPr="00204AF3">
        <w:rPr>
          <w:lang w:eastAsia="zh-CN"/>
        </w:rPr>
        <w:t>10 процентов цены Контракта (этапа).</w:t>
      </w:r>
    </w:p>
    <w:p w14:paraId="6F7DA7F0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7312D7">
        <w:rPr>
          <w:lang w:eastAsia="zh-CN"/>
        </w:rPr>
        <w:t>6</w:t>
      </w:r>
      <w:r w:rsidRPr="00204AF3">
        <w:rPr>
          <w:lang w:eastAsia="zh-CN"/>
        </w:rPr>
        <w:t xml:space="preserve">. За каждый факт неисполнения или ненадлежащего исполнения </w:t>
      </w:r>
      <w:r w:rsidR="007312D7">
        <w:rPr>
          <w:lang w:eastAsia="zh-CN"/>
        </w:rPr>
        <w:t>Поставщиком</w:t>
      </w:r>
      <w:r w:rsidRPr="00204AF3">
        <w:rPr>
          <w:lang w:eastAsia="zh-CN"/>
        </w:rPr>
        <w:t xml:space="preserve"> обязательства, предусмотренного Контрактом, которое не имеет стоимостного выражения (при наличии в Контракте таких обязательств), устанавливается штраф в размере, определяемом постановлением № 1042, составляющий 1000 (Одну тысячу) рублей 00 копеек.</w:t>
      </w:r>
    </w:p>
    <w:p w14:paraId="42A088B1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7312D7">
        <w:rPr>
          <w:lang w:eastAsia="zh-CN"/>
        </w:rPr>
        <w:t>7</w:t>
      </w:r>
      <w:r w:rsidRPr="00204AF3">
        <w:rPr>
          <w:lang w:eastAsia="zh-CN"/>
        </w:rPr>
        <w:t xml:space="preserve">. В случае неисполнения или ненадлежащего исполнения </w:t>
      </w:r>
      <w:r w:rsidR="00B576B1">
        <w:rPr>
          <w:lang w:eastAsia="zh-CN"/>
        </w:rPr>
        <w:t>Поставщиком</w:t>
      </w:r>
      <w:r w:rsidRPr="00204AF3">
        <w:rPr>
          <w:lang w:eastAsia="zh-CN"/>
        </w:rPr>
        <w:t xml:space="preserve"> обязательств, предусмотренных Контрактом, Заказчик производит оплату по Контракту за вычетом соответствующего размера неустойки (штрафа, пени).</w:t>
      </w:r>
    </w:p>
    <w:p w14:paraId="23A8B45C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7312D7">
        <w:rPr>
          <w:lang w:eastAsia="zh-CN"/>
        </w:rPr>
        <w:t>8</w:t>
      </w:r>
      <w:r w:rsidRPr="00204AF3">
        <w:rPr>
          <w:lang w:eastAsia="zh-CN"/>
        </w:rPr>
        <w:t xml:space="preserve">. В случае если Заказчик понес убытки вследствие ненадлежащего исполнения </w:t>
      </w:r>
      <w:r w:rsidR="00B576B1">
        <w:rPr>
          <w:lang w:eastAsia="zh-CN"/>
        </w:rPr>
        <w:t>Поставщиком</w:t>
      </w:r>
      <w:r w:rsidRPr="00204AF3">
        <w:rPr>
          <w:lang w:eastAsia="zh-CN"/>
        </w:rPr>
        <w:t xml:space="preserve"> своих обязательств по Контракту, </w:t>
      </w:r>
      <w:r w:rsidR="00B576B1">
        <w:rPr>
          <w:lang w:eastAsia="zh-CN"/>
        </w:rPr>
        <w:t>Поставщик</w:t>
      </w:r>
      <w:r w:rsidRPr="00204AF3">
        <w:rPr>
          <w:lang w:eastAsia="zh-CN"/>
        </w:rPr>
        <w:t xml:space="preserve"> обязан возместить такие убытки независимо от уплаты неустойки.</w:t>
      </w:r>
    </w:p>
    <w:p w14:paraId="1A1C00E5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7312D7">
        <w:rPr>
          <w:lang w:eastAsia="zh-CN"/>
        </w:rPr>
        <w:t>9</w:t>
      </w:r>
      <w:r w:rsidRPr="00204AF3">
        <w:rPr>
          <w:lang w:eastAsia="zh-CN"/>
        </w:rPr>
        <w:t>. Уплата Стороной неустойки (штрафа, пени) и возмещение убытков не освобождает ее от исполнения обязательств по Контракту.</w:t>
      </w:r>
    </w:p>
    <w:p w14:paraId="3F5B1201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</w:t>
      </w:r>
      <w:r w:rsidR="007312D7">
        <w:rPr>
          <w:lang w:eastAsia="zh-CN"/>
        </w:rPr>
        <w:t>10</w:t>
      </w:r>
      <w:r w:rsidRPr="00204AF3">
        <w:rPr>
          <w:lang w:eastAsia="zh-CN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по вине другой Стороны или вследствие </w:t>
      </w:r>
      <w:r w:rsidR="00B576B1">
        <w:rPr>
          <w:lang w:eastAsia="zh-CN"/>
        </w:rPr>
        <w:t xml:space="preserve">обстоятельств </w:t>
      </w:r>
      <w:r w:rsidRPr="00204AF3">
        <w:rPr>
          <w:lang w:eastAsia="zh-CN"/>
        </w:rPr>
        <w:t>непреодолимой силы.</w:t>
      </w:r>
    </w:p>
    <w:p w14:paraId="23CE8EC6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6.1</w:t>
      </w:r>
      <w:r w:rsidR="007312D7">
        <w:rPr>
          <w:lang w:eastAsia="zh-CN"/>
        </w:rPr>
        <w:t>1</w:t>
      </w:r>
      <w:r w:rsidRPr="00204AF3">
        <w:rPr>
          <w:lang w:eastAsia="zh-CN"/>
        </w:rPr>
        <w:t xml:space="preserve">. В случае расторжения Контракта в связи с ненадлежащим исполнением </w:t>
      </w:r>
      <w:r w:rsidR="00B576B1">
        <w:rPr>
          <w:lang w:eastAsia="zh-CN"/>
        </w:rPr>
        <w:t>Поставщиком</w:t>
      </w:r>
      <w:r w:rsidRPr="00204AF3">
        <w:rPr>
          <w:lang w:eastAsia="zh-CN"/>
        </w:rPr>
        <w:t xml:space="preserve"> своих обязательств последний в течение 10 (десяти) рабочих дней с даты расторжения Контракта или подписания соглашения о расторжении Контракта уплачивает Заказчику штраф, предусмотренный настоящим Контрактом.</w:t>
      </w:r>
    </w:p>
    <w:p w14:paraId="464816AC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6.1</w:t>
      </w:r>
      <w:r w:rsidR="007312D7">
        <w:rPr>
          <w:lang w:eastAsia="zh-CN"/>
        </w:rPr>
        <w:t>2</w:t>
      </w:r>
      <w:r w:rsidRPr="00204AF3">
        <w:rPr>
          <w:lang w:eastAsia="zh-CN"/>
        </w:rPr>
        <w:t>. Сторона, допустившая нарушение обязательств по Контракту, обязана произвести уплату неустойки (штрафа, пени), предусмотренных настоящей статьей, в течение 10 (десяти) рабочих дней с момента получения письменного требования об этом другой Стороны.</w:t>
      </w:r>
    </w:p>
    <w:p w14:paraId="569AAF08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6.1</w:t>
      </w:r>
      <w:r w:rsidR="007312D7">
        <w:rPr>
          <w:lang w:eastAsia="zh-CN"/>
        </w:rPr>
        <w:t>3</w:t>
      </w:r>
      <w:r w:rsidRPr="00204AF3">
        <w:rPr>
          <w:lang w:eastAsia="zh-CN"/>
        </w:rPr>
        <w:t xml:space="preserve">. Общая сумма начисленных штрафов за неисполнение или ненадлежащее исполнение </w:t>
      </w:r>
      <w:r w:rsidR="008A6BE1">
        <w:rPr>
          <w:lang w:eastAsia="zh-CN"/>
        </w:rPr>
        <w:t>Поставщиком</w:t>
      </w:r>
      <w:r w:rsidRPr="00204AF3">
        <w:rPr>
          <w:lang w:eastAsia="zh-CN"/>
        </w:rPr>
        <w:t xml:space="preserve"> обязательств, предусмотренных Контрактом, не может превышать цену Контракта.</w:t>
      </w:r>
    </w:p>
    <w:p w14:paraId="0739AAFD" w14:textId="77777777" w:rsidR="00D96871" w:rsidRPr="00204AF3" w:rsidRDefault="00D96871" w:rsidP="006D50D1">
      <w:pPr>
        <w:autoSpaceDE w:val="0"/>
        <w:autoSpaceDN w:val="0"/>
        <w:adjustRightInd w:val="0"/>
        <w:ind w:firstLine="709"/>
        <w:contextualSpacing/>
        <w:rPr>
          <w:lang w:eastAsia="zh-CN"/>
        </w:rPr>
      </w:pPr>
      <w:r w:rsidRPr="00204AF3">
        <w:rPr>
          <w:lang w:eastAsia="zh-CN"/>
        </w:rPr>
        <w:t>6.1</w:t>
      </w:r>
      <w:r w:rsidR="007312D7">
        <w:rPr>
          <w:lang w:eastAsia="zh-CN"/>
        </w:rPr>
        <w:t>4</w:t>
      </w:r>
      <w:r w:rsidRPr="00204AF3">
        <w:rPr>
          <w:lang w:eastAsia="zh-CN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A6160A9" w14:textId="77777777" w:rsidR="00E75641" w:rsidRDefault="00D96871" w:rsidP="006D50D1">
      <w:pPr>
        <w:ind w:firstLine="709"/>
        <w:contextualSpacing/>
        <w:rPr>
          <w:color w:val="000000"/>
        </w:rPr>
      </w:pPr>
      <w:r w:rsidRPr="00204AF3">
        <w:rPr>
          <w:color w:val="000000"/>
        </w:rPr>
        <w:t>6.1</w:t>
      </w:r>
      <w:r w:rsidR="008A6BE1">
        <w:rPr>
          <w:color w:val="000000"/>
        </w:rPr>
        <w:t>5</w:t>
      </w:r>
      <w:r w:rsidRPr="00204AF3">
        <w:rPr>
          <w:color w:val="000000"/>
        </w:rPr>
        <w:t>. Окончание срока действия настоящего Контракта не освобождает Стороны от ответственности за нарушение его условий в период его действия.</w:t>
      </w:r>
    </w:p>
    <w:p w14:paraId="14C60871" w14:textId="77777777" w:rsidR="00E80E78" w:rsidRPr="00204AF3" w:rsidRDefault="00E80E78" w:rsidP="006D50D1">
      <w:pPr>
        <w:ind w:firstLine="709"/>
        <w:contextualSpacing/>
        <w:rPr>
          <w:color w:val="000000"/>
        </w:rPr>
      </w:pPr>
    </w:p>
    <w:p w14:paraId="0C3E90C0" w14:textId="77777777" w:rsidR="00DD516A" w:rsidRPr="00204AF3" w:rsidRDefault="00DD516A" w:rsidP="00DD516A">
      <w:pPr>
        <w:pStyle w:val="af9"/>
        <w:tabs>
          <w:tab w:val="left" w:pos="1276"/>
        </w:tabs>
        <w:suppressAutoHyphens/>
        <w:spacing w:after="0"/>
        <w:ind w:left="0"/>
        <w:jc w:val="center"/>
        <w:rPr>
          <w:rFonts w:eastAsia="Calibri"/>
          <w:vanish/>
          <w:color w:val="000000"/>
          <w:lang w:eastAsia="ar-SA"/>
        </w:rPr>
      </w:pPr>
    </w:p>
    <w:p w14:paraId="5743C3FB" w14:textId="77777777" w:rsidR="00C626D0" w:rsidRPr="00204AF3" w:rsidRDefault="001036E4" w:rsidP="00DD516A">
      <w:pPr>
        <w:keepNext/>
        <w:tabs>
          <w:tab w:val="left" w:pos="284"/>
          <w:tab w:val="left" w:pos="426"/>
        </w:tabs>
        <w:spacing w:after="0"/>
        <w:ind w:hanging="426"/>
        <w:contextualSpacing/>
        <w:jc w:val="center"/>
        <w:rPr>
          <w:b/>
          <w:snapToGrid w:val="0"/>
        </w:rPr>
      </w:pPr>
      <w:r w:rsidRPr="00204AF3">
        <w:rPr>
          <w:b/>
          <w:snapToGrid w:val="0"/>
        </w:rPr>
        <w:t xml:space="preserve"> </w:t>
      </w:r>
      <w:r w:rsidR="00FD09EB" w:rsidRPr="00204AF3">
        <w:rPr>
          <w:b/>
          <w:snapToGrid w:val="0"/>
        </w:rPr>
        <w:t xml:space="preserve">7. </w:t>
      </w:r>
      <w:r w:rsidR="008A6BE1">
        <w:rPr>
          <w:b/>
          <w:snapToGrid w:val="0"/>
        </w:rPr>
        <w:t>С</w:t>
      </w:r>
      <w:r w:rsidR="00C626D0" w:rsidRPr="00204AF3">
        <w:rPr>
          <w:b/>
          <w:snapToGrid w:val="0"/>
        </w:rPr>
        <w:t xml:space="preserve">рок действия </w:t>
      </w:r>
      <w:r w:rsidR="00007896">
        <w:rPr>
          <w:b/>
          <w:snapToGrid w:val="0"/>
        </w:rPr>
        <w:t>К</w:t>
      </w:r>
      <w:r w:rsidR="00C626D0" w:rsidRPr="00204AF3">
        <w:rPr>
          <w:b/>
          <w:snapToGrid w:val="0"/>
        </w:rPr>
        <w:t>онтракта</w:t>
      </w:r>
    </w:p>
    <w:p w14:paraId="5DC250CB" w14:textId="77777777" w:rsidR="001036E4" w:rsidRPr="00204AF3" w:rsidRDefault="001036E4" w:rsidP="006D50D1">
      <w:pPr>
        <w:keepNext/>
        <w:tabs>
          <w:tab w:val="left" w:pos="284"/>
          <w:tab w:val="left" w:pos="426"/>
        </w:tabs>
        <w:spacing w:after="0"/>
        <w:ind w:firstLine="709"/>
        <w:contextualSpacing/>
        <w:jc w:val="center"/>
        <w:rPr>
          <w:b/>
          <w:snapToGrid w:val="0"/>
        </w:rPr>
      </w:pPr>
    </w:p>
    <w:p w14:paraId="02A26912" w14:textId="7BDFBA6E" w:rsidR="00546C92" w:rsidRPr="002924C2" w:rsidRDefault="00546C92" w:rsidP="0008113D">
      <w:pPr>
        <w:pStyle w:val="af9"/>
        <w:numPr>
          <w:ilvl w:val="1"/>
          <w:numId w:val="38"/>
        </w:numPr>
        <w:spacing w:after="0"/>
        <w:ind w:left="0" w:firstLine="709"/>
        <w:outlineLvl w:val="4"/>
      </w:pPr>
      <w:r w:rsidRPr="002924C2">
        <w:t xml:space="preserve">Настоящий Контракт вступает в силу с </w:t>
      </w:r>
      <w:r w:rsidR="002924C2" w:rsidRPr="002924C2">
        <w:t xml:space="preserve">даты </w:t>
      </w:r>
      <w:r w:rsidR="00DD1268">
        <w:t>заключения</w:t>
      </w:r>
      <w:r w:rsidR="0096720D" w:rsidRPr="002924C2">
        <w:t xml:space="preserve"> </w:t>
      </w:r>
      <w:r w:rsidRPr="002924C2">
        <w:t>и действует в части п</w:t>
      </w:r>
      <w:r w:rsidR="008128F6" w:rsidRPr="002924C2">
        <w:t xml:space="preserve">оставки (отпуска) </w:t>
      </w:r>
      <w:r w:rsidR="00DF1AB6">
        <w:t>товара</w:t>
      </w:r>
      <w:r w:rsidR="008128F6" w:rsidRPr="002924C2">
        <w:t xml:space="preserve"> </w:t>
      </w:r>
      <w:r w:rsidR="00F804C9" w:rsidRPr="00AC1720">
        <w:rPr>
          <w:b/>
          <w:bCs/>
        </w:rPr>
        <w:t xml:space="preserve">по </w:t>
      </w:r>
      <w:r w:rsidR="00AC1720" w:rsidRPr="00AC1720">
        <w:rPr>
          <w:b/>
          <w:bCs/>
        </w:rPr>
        <w:t>3</w:t>
      </w:r>
      <w:r w:rsidR="00C97FF4">
        <w:rPr>
          <w:b/>
          <w:bCs/>
        </w:rPr>
        <w:t>0</w:t>
      </w:r>
      <w:r w:rsidR="00F804C9" w:rsidRPr="00AC1720">
        <w:rPr>
          <w:b/>
          <w:bCs/>
        </w:rPr>
        <w:t xml:space="preserve"> </w:t>
      </w:r>
      <w:r w:rsidR="00C97FF4">
        <w:rPr>
          <w:b/>
          <w:bCs/>
        </w:rPr>
        <w:t>сентября</w:t>
      </w:r>
      <w:r w:rsidR="00F804C9" w:rsidRPr="00AC1720">
        <w:rPr>
          <w:b/>
          <w:bCs/>
        </w:rPr>
        <w:t xml:space="preserve"> 202</w:t>
      </w:r>
      <w:r w:rsidR="00AC1720" w:rsidRPr="00AC1720">
        <w:rPr>
          <w:b/>
          <w:bCs/>
        </w:rPr>
        <w:t>6</w:t>
      </w:r>
      <w:r w:rsidR="00F804C9" w:rsidRPr="00AC1720">
        <w:rPr>
          <w:b/>
          <w:bCs/>
        </w:rPr>
        <w:t xml:space="preserve"> года включительно</w:t>
      </w:r>
      <w:r w:rsidRPr="00A4275B">
        <w:t>,</w:t>
      </w:r>
      <w:r w:rsidRPr="002924C2">
        <w:t xml:space="preserve"> а в части расчетов – до полного исполнения Сторонами принятых обязательств.</w:t>
      </w:r>
    </w:p>
    <w:p w14:paraId="2BA58B8A" w14:textId="77777777" w:rsidR="008A6BE1" w:rsidRDefault="008A6BE1" w:rsidP="006D50D1">
      <w:pPr>
        <w:keepNext/>
        <w:tabs>
          <w:tab w:val="left" w:pos="284"/>
          <w:tab w:val="left" w:pos="426"/>
        </w:tabs>
        <w:spacing w:after="0"/>
        <w:ind w:firstLine="709"/>
        <w:contextualSpacing/>
        <w:jc w:val="center"/>
        <w:rPr>
          <w:b/>
          <w:snapToGrid w:val="0"/>
        </w:rPr>
      </w:pPr>
    </w:p>
    <w:p w14:paraId="08E7093A" w14:textId="77777777" w:rsidR="0062353E" w:rsidRDefault="00F90344" w:rsidP="00DD516A">
      <w:pPr>
        <w:pStyle w:val="af9"/>
        <w:keepNext/>
        <w:numPr>
          <w:ilvl w:val="0"/>
          <w:numId w:val="36"/>
        </w:numPr>
        <w:tabs>
          <w:tab w:val="left" w:pos="284"/>
          <w:tab w:val="left" w:pos="426"/>
        </w:tabs>
        <w:spacing w:after="0"/>
        <w:ind w:left="0"/>
        <w:jc w:val="center"/>
        <w:rPr>
          <w:b/>
          <w:snapToGrid w:val="0"/>
        </w:rPr>
      </w:pPr>
      <w:r w:rsidRPr="00DD516A">
        <w:rPr>
          <w:b/>
          <w:snapToGrid w:val="0"/>
        </w:rPr>
        <w:t xml:space="preserve">Изменение </w:t>
      </w:r>
      <w:r w:rsidR="00007896" w:rsidRPr="00DD516A">
        <w:rPr>
          <w:b/>
          <w:snapToGrid w:val="0"/>
        </w:rPr>
        <w:t>К</w:t>
      </w:r>
      <w:r w:rsidRPr="00DD516A">
        <w:rPr>
          <w:b/>
          <w:snapToGrid w:val="0"/>
        </w:rPr>
        <w:t>онтракта</w:t>
      </w:r>
    </w:p>
    <w:p w14:paraId="2259A341" w14:textId="77777777" w:rsidR="00E80E78" w:rsidRPr="00DD516A" w:rsidRDefault="00E80E78" w:rsidP="00E80E78">
      <w:pPr>
        <w:pStyle w:val="af9"/>
        <w:keepNext/>
        <w:tabs>
          <w:tab w:val="left" w:pos="284"/>
          <w:tab w:val="left" w:pos="426"/>
        </w:tabs>
        <w:spacing w:after="0"/>
        <w:ind w:left="0"/>
        <w:rPr>
          <w:b/>
          <w:snapToGrid w:val="0"/>
        </w:rPr>
      </w:pPr>
    </w:p>
    <w:p w14:paraId="0CC048FC" w14:textId="15BB93CE" w:rsidR="00F91C3B" w:rsidRPr="00204AF3" w:rsidRDefault="00F91C3B" w:rsidP="00122567">
      <w:pPr>
        <w:pStyle w:val="af9"/>
        <w:numPr>
          <w:ilvl w:val="1"/>
          <w:numId w:val="36"/>
        </w:numPr>
        <w:spacing w:after="0"/>
        <w:ind w:left="0" w:firstLine="709"/>
        <w:outlineLvl w:val="4"/>
      </w:pPr>
      <w:r w:rsidRPr="00204AF3">
        <w:t xml:space="preserve">Изменение существенных </w:t>
      </w:r>
      <w:r w:rsidR="00B41547" w:rsidRPr="00204AF3">
        <w:t>условий настоящего Контракта при его исполнении не</w:t>
      </w:r>
      <w:r w:rsidRPr="00204AF3">
        <w:t xml:space="preserve"> допускается, за исключением их изменения по соглашению сторон в случаях, указанных в стать</w:t>
      </w:r>
      <w:r w:rsidR="00FD09EB" w:rsidRPr="00204AF3">
        <w:t>е</w:t>
      </w:r>
      <w:r w:rsidRPr="00204AF3">
        <w:t xml:space="preserve"> 95 Закона № 44-ФЗ, в том числе в следующих случаях:</w:t>
      </w:r>
    </w:p>
    <w:p w14:paraId="47BC9A4D" w14:textId="77777777" w:rsidR="00F91C3B" w:rsidRPr="00204AF3" w:rsidRDefault="00F91C3B" w:rsidP="006D50D1">
      <w:pPr>
        <w:pStyle w:val="af9"/>
        <w:numPr>
          <w:ilvl w:val="0"/>
          <w:numId w:val="15"/>
        </w:numPr>
        <w:tabs>
          <w:tab w:val="left" w:pos="993"/>
        </w:tabs>
        <w:spacing w:after="0"/>
        <w:ind w:left="0" w:firstLine="709"/>
        <w:rPr>
          <w:bCs/>
          <w:snapToGrid w:val="0"/>
        </w:rPr>
      </w:pPr>
      <w:r w:rsidRPr="00204AF3">
        <w:rPr>
          <w:bCs/>
          <w:snapToGrid w:val="0"/>
        </w:rPr>
        <w:t>при снижении цены контракта без изменения предусмотренных контрактом количества товара, качества поставляемого товара и иных условий контракта;</w:t>
      </w:r>
    </w:p>
    <w:p w14:paraId="29786300" w14:textId="77777777" w:rsidR="00F91C3B" w:rsidRPr="00204AF3" w:rsidRDefault="00F91C3B" w:rsidP="006D50D1">
      <w:pPr>
        <w:pStyle w:val="af9"/>
        <w:numPr>
          <w:ilvl w:val="0"/>
          <w:numId w:val="15"/>
        </w:numPr>
        <w:tabs>
          <w:tab w:val="left" w:pos="993"/>
        </w:tabs>
        <w:spacing w:after="0"/>
        <w:ind w:left="0" w:firstLine="709"/>
        <w:rPr>
          <w:bCs/>
          <w:snapToGrid w:val="0"/>
        </w:rPr>
      </w:pPr>
      <w:r w:rsidRPr="00204AF3">
        <w:rPr>
          <w:bCs/>
          <w:snapToGrid w:val="0"/>
        </w:rPr>
        <w:t xml:space="preserve">если по предложению </w:t>
      </w:r>
      <w:r w:rsidR="009345B6" w:rsidRPr="00204AF3">
        <w:rPr>
          <w:bCs/>
          <w:snapToGrid w:val="0"/>
        </w:rPr>
        <w:t>З</w:t>
      </w:r>
      <w:r w:rsidRPr="00204AF3">
        <w:rPr>
          <w:bCs/>
          <w:snapToGrid w:val="0"/>
        </w:rPr>
        <w:t>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процентов;</w:t>
      </w:r>
    </w:p>
    <w:p w14:paraId="0A7AC77A" w14:textId="77777777" w:rsidR="00F91C3B" w:rsidRPr="00204AF3" w:rsidRDefault="00F91C3B" w:rsidP="006D50D1">
      <w:pPr>
        <w:pStyle w:val="af9"/>
        <w:numPr>
          <w:ilvl w:val="0"/>
          <w:numId w:val="15"/>
        </w:numPr>
        <w:tabs>
          <w:tab w:val="left" w:pos="993"/>
        </w:tabs>
        <w:spacing w:after="0"/>
        <w:ind w:left="0" w:firstLine="709"/>
        <w:rPr>
          <w:bCs/>
          <w:snapToGrid w:val="0"/>
        </w:rPr>
      </w:pPr>
      <w:r w:rsidRPr="00204AF3">
        <w:rPr>
          <w:bCs/>
          <w:snapToGrid w:val="0"/>
        </w:rPr>
        <w:lastRenderedPageBreak/>
        <w:t xml:space="preserve">в случаях, предусмотренных пунктом 6 статьи 161 Бюджетного кодекса Российской Федерации, при уменьшении ранее доведенных до государственного </w:t>
      </w:r>
      <w:r w:rsidR="009345B6" w:rsidRPr="00204AF3">
        <w:rPr>
          <w:bCs/>
          <w:snapToGrid w:val="0"/>
        </w:rPr>
        <w:t>З</w:t>
      </w:r>
      <w:r w:rsidRPr="00204AF3">
        <w:rPr>
          <w:bCs/>
          <w:snapToGrid w:val="0"/>
        </w:rPr>
        <w:t xml:space="preserve">аказчика как получателя бюджетных средств лимитов бюджетных обязательств.  </w:t>
      </w:r>
    </w:p>
    <w:p w14:paraId="234349F2" w14:textId="1A2C247D" w:rsidR="00F91C3B" w:rsidRPr="00204AF3" w:rsidRDefault="00F91C3B" w:rsidP="006D50D1">
      <w:pPr>
        <w:spacing w:after="0"/>
        <w:ind w:firstLine="709"/>
        <w:contextualSpacing/>
        <w:rPr>
          <w:bCs/>
          <w:snapToGrid w:val="0"/>
        </w:rPr>
      </w:pPr>
      <w:r w:rsidRPr="00204AF3">
        <w:rPr>
          <w:bCs/>
          <w:snapToGrid w:val="0"/>
        </w:rPr>
        <w:t xml:space="preserve">При уменьшении Заказчику ранее доведенных лимитов бюджетных обязательств Стороны должны в течение 10 (Десяти) рабочих дней с даты получения Поставщиком соответствующего уведомления от Заказчика рассмотреть вопрос о новых условиях Контракта. Сокращение количества Товара при уменьшении цены </w:t>
      </w:r>
      <w:r w:rsidR="00322E89">
        <w:rPr>
          <w:bCs/>
          <w:snapToGrid w:val="0"/>
        </w:rPr>
        <w:t>К</w:t>
      </w:r>
      <w:r w:rsidRPr="00204AF3">
        <w:rPr>
          <w:bCs/>
          <w:snapToGrid w:val="0"/>
        </w:rPr>
        <w:t>онтракта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</w:t>
      </w:r>
      <w:r w:rsidR="001B754A">
        <w:rPr>
          <w:bCs/>
          <w:snapToGrid w:val="0"/>
        </w:rPr>
        <w:t>.11.</w:t>
      </w:r>
      <w:r w:rsidRPr="00204AF3">
        <w:rPr>
          <w:bCs/>
          <w:snapToGrid w:val="0"/>
        </w:rPr>
        <w:t>2013 №1090.</w:t>
      </w:r>
    </w:p>
    <w:p w14:paraId="67788C59" w14:textId="4FF31ECD" w:rsidR="00F91C3B" w:rsidRPr="00204AF3" w:rsidRDefault="005814A9" w:rsidP="005814A9">
      <w:pPr>
        <w:pStyle w:val="af9"/>
        <w:numPr>
          <w:ilvl w:val="1"/>
          <w:numId w:val="36"/>
        </w:numPr>
        <w:spacing w:after="0"/>
        <w:ind w:left="0" w:firstLine="709"/>
        <w:outlineLvl w:val="4"/>
      </w:pPr>
      <w:r>
        <w:t xml:space="preserve"> </w:t>
      </w:r>
      <w:r w:rsidR="00F91C3B" w:rsidRPr="00204AF3">
        <w:t xml:space="preserve">При исполнении </w:t>
      </w:r>
      <w:r w:rsidR="008A6BE1">
        <w:t>К</w:t>
      </w:r>
      <w:r w:rsidR="00F91C3B" w:rsidRPr="00204AF3">
        <w:t xml:space="preserve">онтракта по согласованию Заказчика с </w:t>
      </w:r>
      <w:r w:rsidR="008A6BE1">
        <w:rPr>
          <w:lang w:eastAsia="zh-CN"/>
        </w:rPr>
        <w:t>Поставщиком</w:t>
      </w:r>
      <w:r w:rsidR="00F91C3B" w:rsidRPr="00204AF3">
        <w:t xml:space="preserve">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07896">
        <w:t>К</w:t>
      </w:r>
      <w:r w:rsidR="00F91C3B" w:rsidRPr="00204AF3">
        <w:t>онтракте.</w:t>
      </w:r>
    </w:p>
    <w:p w14:paraId="16AD1E75" w14:textId="77777777" w:rsidR="00FD09EB" w:rsidRPr="00204AF3" w:rsidRDefault="00FD09EB" w:rsidP="006D50D1">
      <w:pPr>
        <w:spacing w:after="0"/>
        <w:ind w:left="709" w:firstLine="709"/>
        <w:contextualSpacing/>
        <w:outlineLvl w:val="4"/>
      </w:pPr>
    </w:p>
    <w:p w14:paraId="0A76261B" w14:textId="77777777" w:rsidR="0081644A" w:rsidRPr="00204AF3" w:rsidRDefault="00FD09EB" w:rsidP="00A2168B">
      <w:pPr>
        <w:keepNext/>
        <w:tabs>
          <w:tab w:val="left" w:pos="284"/>
          <w:tab w:val="left" w:pos="426"/>
        </w:tabs>
        <w:spacing w:after="0"/>
        <w:contextualSpacing/>
        <w:jc w:val="center"/>
        <w:rPr>
          <w:b/>
          <w:snapToGrid w:val="0"/>
        </w:rPr>
      </w:pPr>
      <w:r w:rsidRPr="00204AF3">
        <w:rPr>
          <w:b/>
          <w:snapToGrid w:val="0"/>
        </w:rPr>
        <w:t xml:space="preserve">9. </w:t>
      </w:r>
      <w:r w:rsidR="00FD513C" w:rsidRPr="00204AF3">
        <w:rPr>
          <w:b/>
          <w:snapToGrid w:val="0"/>
        </w:rPr>
        <w:t>Условия расторжени</w:t>
      </w:r>
      <w:r w:rsidR="00007896">
        <w:rPr>
          <w:b/>
          <w:snapToGrid w:val="0"/>
        </w:rPr>
        <w:t>я</w:t>
      </w:r>
      <w:r w:rsidR="00FD513C" w:rsidRPr="00204AF3">
        <w:rPr>
          <w:b/>
          <w:snapToGrid w:val="0"/>
        </w:rPr>
        <w:t xml:space="preserve"> </w:t>
      </w:r>
      <w:r w:rsidR="00007896">
        <w:rPr>
          <w:b/>
          <w:snapToGrid w:val="0"/>
        </w:rPr>
        <w:t>К</w:t>
      </w:r>
      <w:r w:rsidR="00FD513C" w:rsidRPr="00204AF3">
        <w:rPr>
          <w:b/>
          <w:snapToGrid w:val="0"/>
        </w:rPr>
        <w:t>онтракта</w:t>
      </w:r>
    </w:p>
    <w:p w14:paraId="71A084BD" w14:textId="77777777" w:rsidR="001036E4" w:rsidRPr="00204AF3" w:rsidRDefault="001036E4" w:rsidP="006D50D1">
      <w:pPr>
        <w:keepNext/>
        <w:tabs>
          <w:tab w:val="left" w:pos="284"/>
          <w:tab w:val="left" w:pos="426"/>
        </w:tabs>
        <w:spacing w:after="0"/>
        <w:ind w:firstLine="709"/>
        <w:contextualSpacing/>
        <w:jc w:val="center"/>
        <w:rPr>
          <w:b/>
          <w:snapToGrid w:val="0"/>
        </w:rPr>
      </w:pPr>
    </w:p>
    <w:p w14:paraId="361149EF" w14:textId="70318812" w:rsidR="009345B6" w:rsidRPr="00204AF3" w:rsidRDefault="00563903" w:rsidP="00563903">
      <w:pPr>
        <w:pStyle w:val="af9"/>
        <w:numPr>
          <w:ilvl w:val="1"/>
          <w:numId w:val="39"/>
        </w:numPr>
        <w:ind w:left="0" w:firstLine="709"/>
      </w:pPr>
      <w:r>
        <w:t xml:space="preserve"> </w:t>
      </w:r>
      <w:r w:rsidR="009345B6" w:rsidRPr="00204AF3">
        <w:t>Настоящий Контракт может быть расторгнут по соглашению Сторон, по решению суда, а также в связи с односторонним отказом Стороны Контракта от его исполнения в соответствии с гражданским законодательством Российской Федерации, по основаниям, предусмотренным для одностороннего отказа от исполнения отдельных видов обязательств, в соответствии с положениями статьи 95 Закона № 44-ФЗ.</w:t>
      </w:r>
    </w:p>
    <w:p w14:paraId="504E38A7" w14:textId="2A930E08" w:rsidR="000B5591" w:rsidRPr="00204AF3" w:rsidRDefault="00563903" w:rsidP="00563903">
      <w:pPr>
        <w:pStyle w:val="af9"/>
        <w:numPr>
          <w:ilvl w:val="1"/>
          <w:numId w:val="39"/>
        </w:numPr>
        <w:tabs>
          <w:tab w:val="left" w:pos="1276"/>
        </w:tabs>
        <w:spacing w:after="0"/>
        <w:ind w:left="0" w:firstLine="709"/>
        <w:outlineLvl w:val="4"/>
      </w:pPr>
      <w:r>
        <w:t xml:space="preserve"> </w:t>
      </w:r>
      <w:r w:rsidR="000B5591" w:rsidRPr="00204AF3">
        <w:t xml:space="preserve">Решение Стороны об одностороннем отказе от исполнения </w:t>
      </w:r>
      <w:r w:rsidR="00007896">
        <w:t>К</w:t>
      </w:r>
      <w:r w:rsidR="000B5591" w:rsidRPr="00204AF3">
        <w:t xml:space="preserve">онтракта не позднее чем в течение трех рабочих дней с даты принятия такого решения, направляется противной Стороне по почте заказным письмом с уведомлением о вручении по адресу, указанному в </w:t>
      </w:r>
      <w:r w:rsidR="00007896">
        <w:t>К</w:t>
      </w:r>
      <w:r w:rsidR="000B5591" w:rsidRPr="00204AF3">
        <w:t xml:space="preserve">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подтверждения о его вручении адресату. </w:t>
      </w:r>
    </w:p>
    <w:p w14:paraId="63E04EE9" w14:textId="77777777" w:rsidR="000B5591" w:rsidRPr="00204AF3" w:rsidRDefault="000B5591" w:rsidP="00563903">
      <w:pPr>
        <w:numPr>
          <w:ilvl w:val="1"/>
          <w:numId w:val="39"/>
        </w:numPr>
        <w:tabs>
          <w:tab w:val="left" w:pos="1276"/>
        </w:tabs>
        <w:spacing w:after="0"/>
        <w:ind w:left="0" w:firstLine="709"/>
        <w:contextualSpacing/>
        <w:outlineLvl w:val="4"/>
      </w:pPr>
      <w:r w:rsidRPr="00204AF3">
        <w:t xml:space="preserve">Действия Заказчика, описанные в пункте 9.2. настоящего </w:t>
      </w:r>
      <w:r w:rsidR="00007896">
        <w:t>К</w:t>
      </w:r>
      <w:r w:rsidRPr="00204AF3">
        <w:t xml:space="preserve">онтракта, а также размещение решения об одностороннем отказе от </w:t>
      </w:r>
      <w:r w:rsidR="00007896">
        <w:t xml:space="preserve">его </w:t>
      </w:r>
      <w:r w:rsidRPr="00204AF3">
        <w:t>исполнения в единой информационной системе</w:t>
      </w:r>
      <w:r w:rsidR="00007896">
        <w:t>,</w:t>
      </w:r>
      <w:r w:rsidRPr="00204AF3">
        <w:t xml:space="preserve"> считаются надлежащим уведомлением Поставщика об одностороннем отказе от исполнения </w:t>
      </w:r>
      <w:r w:rsidR="00007896">
        <w:t>К</w:t>
      </w:r>
      <w:r w:rsidRPr="00204AF3">
        <w:t>онтракта.</w:t>
      </w:r>
    </w:p>
    <w:p w14:paraId="2F401E3B" w14:textId="77777777" w:rsidR="000B5591" w:rsidRPr="00204AF3" w:rsidRDefault="000B5591" w:rsidP="00563903">
      <w:pPr>
        <w:numPr>
          <w:ilvl w:val="1"/>
          <w:numId w:val="39"/>
        </w:numPr>
        <w:tabs>
          <w:tab w:val="left" w:pos="1276"/>
        </w:tabs>
        <w:spacing w:after="0"/>
        <w:ind w:left="0" w:firstLine="709"/>
        <w:contextualSpacing/>
        <w:outlineLvl w:val="4"/>
      </w:pPr>
      <w:r w:rsidRPr="00204AF3">
        <w:t xml:space="preserve">Действия Поставщика, описанные в пункте 9.2. настоящего </w:t>
      </w:r>
      <w:r w:rsidR="00007896">
        <w:t>К</w:t>
      </w:r>
      <w:r w:rsidRPr="00204AF3">
        <w:t xml:space="preserve">онтракта, считаются надлежащим уведомлением Заказчика об одностороннем отказе от исполнения </w:t>
      </w:r>
      <w:r w:rsidR="00007896">
        <w:t>К</w:t>
      </w:r>
      <w:r w:rsidRPr="00204AF3">
        <w:t>онтракта.</w:t>
      </w:r>
    </w:p>
    <w:p w14:paraId="49D49241" w14:textId="77777777" w:rsidR="000B5591" w:rsidRPr="00204AF3" w:rsidRDefault="000B5591" w:rsidP="00563903">
      <w:pPr>
        <w:numPr>
          <w:ilvl w:val="1"/>
          <w:numId w:val="39"/>
        </w:numPr>
        <w:tabs>
          <w:tab w:val="left" w:pos="1276"/>
        </w:tabs>
        <w:spacing w:after="0"/>
        <w:ind w:left="0" w:firstLine="709"/>
        <w:contextualSpacing/>
        <w:outlineLvl w:val="4"/>
      </w:pPr>
      <w:r w:rsidRPr="00204AF3">
        <w:t xml:space="preserve">Датой надлежащего уведомления признается дата получения Стороной подтверждения о вручении указанного уведомления. В случае направления Заказчиком уведомления Поставщику и неполучении подтверждения о вручении, датой надлежащего уведомления признается дата получения информации об отсутствии Поставщика по его адресу, указанному в </w:t>
      </w:r>
      <w:r w:rsidR="00007896">
        <w:t>К</w:t>
      </w:r>
      <w:r w:rsidRPr="00204AF3">
        <w:t xml:space="preserve">онтракте, либо дата по истечении тридцати дней с даты размещения решения Заказчика об одностороннем отказе от исполнения </w:t>
      </w:r>
      <w:r w:rsidR="00007896">
        <w:t>К</w:t>
      </w:r>
      <w:r w:rsidRPr="00204AF3">
        <w:t>онтракта в единой информационной системе.</w:t>
      </w:r>
    </w:p>
    <w:p w14:paraId="7AFB92C3" w14:textId="77777777" w:rsidR="000B5591" w:rsidRPr="00204AF3" w:rsidRDefault="000B5591" w:rsidP="00563903">
      <w:pPr>
        <w:numPr>
          <w:ilvl w:val="1"/>
          <w:numId w:val="39"/>
        </w:numPr>
        <w:tabs>
          <w:tab w:val="left" w:pos="1276"/>
        </w:tabs>
        <w:spacing w:after="0"/>
        <w:ind w:left="0" w:firstLine="709"/>
        <w:contextualSpacing/>
        <w:outlineLvl w:val="4"/>
      </w:pPr>
      <w:r w:rsidRPr="00204AF3">
        <w:t xml:space="preserve">Сторона </w:t>
      </w:r>
      <w:r w:rsidR="00007896">
        <w:t>К</w:t>
      </w:r>
      <w:r w:rsidRPr="00204AF3">
        <w:t>онтракта, являющаяся инициатором одностороннего отказа от</w:t>
      </w:r>
      <w:r w:rsidR="00007896">
        <w:t xml:space="preserve"> его</w:t>
      </w:r>
      <w:r w:rsidRPr="00204AF3">
        <w:t xml:space="preserve"> исполнения, обязана отменить не вступившее в силу решение, если в течение десятидневного срока с даты надлежащего уведомления противной Стороны о принятом решении об одностороннем отказе от исполнения </w:t>
      </w:r>
      <w:r w:rsidR="00007896">
        <w:t>К</w:t>
      </w:r>
      <w:r w:rsidRPr="00204AF3">
        <w:t>онтракта, устранены нарушения</w:t>
      </w:r>
      <w:r w:rsidR="00007896">
        <w:t xml:space="preserve"> его</w:t>
      </w:r>
      <w:r w:rsidRPr="00204AF3">
        <w:t xml:space="preserve"> условий, послужившие основанием для принятия указанного решения, а в случае если инициатором одностороннего отказа от исполнения </w:t>
      </w:r>
      <w:r w:rsidR="0078357D">
        <w:t>К</w:t>
      </w:r>
      <w:r w:rsidRPr="00204AF3">
        <w:t xml:space="preserve">онтракта выступил Заказчик, ему компенсированы затраты на проведение экспертизы оборудования с привлечением экспертов, экспертных организаций осуществленной до принятия решения об одностороннем отказе от исполнения </w:t>
      </w:r>
      <w:r w:rsidR="0078357D">
        <w:t>К</w:t>
      </w:r>
      <w:r w:rsidRPr="00204AF3">
        <w:t>онтракта.</w:t>
      </w:r>
    </w:p>
    <w:p w14:paraId="203A4A2A" w14:textId="77777777" w:rsidR="000B5591" w:rsidRPr="00204AF3" w:rsidRDefault="000B5591" w:rsidP="00563903">
      <w:pPr>
        <w:numPr>
          <w:ilvl w:val="1"/>
          <w:numId w:val="39"/>
        </w:numPr>
        <w:tabs>
          <w:tab w:val="left" w:pos="1276"/>
        </w:tabs>
        <w:spacing w:after="0"/>
        <w:ind w:left="0" w:firstLine="709"/>
        <w:contextualSpacing/>
        <w:outlineLvl w:val="4"/>
      </w:pPr>
      <w:r w:rsidRPr="00204AF3">
        <w:t xml:space="preserve">Решение Стороны об одностороннем отказе от исполнения </w:t>
      </w:r>
      <w:r w:rsidR="0078357D">
        <w:t>К</w:t>
      </w:r>
      <w:r w:rsidRPr="00204AF3">
        <w:t xml:space="preserve">онтракта вступает в силу и </w:t>
      </w:r>
      <w:r w:rsidR="0078357D">
        <w:t>К</w:t>
      </w:r>
      <w:r w:rsidRPr="00204AF3">
        <w:t xml:space="preserve">онтракт считается расторгнутым через десять дней с даты надлежащего уведомления противной Стороны об одностороннем отказе от исполнения </w:t>
      </w:r>
      <w:r w:rsidR="0078357D">
        <w:t>К</w:t>
      </w:r>
      <w:r w:rsidRPr="00204AF3">
        <w:t>онтракта.</w:t>
      </w:r>
    </w:p>
    <w:p w14:paraId="4F6E5ADD" w14:textId="20FECD69" w:rsidR="00FD09EB" w:rsidRPr="00204AF3" w:rsidRDefault="000B5591" w:rsidP="006B7D99">
      <w:pPr>
        <w:numPr>
          <w:ilvl w:val="1"/>
          <w:numId w:val="39"/>
        </w:numPr>
        <w:spacing w:after="0"/>
        <w:ind w:left="0" w:firstLine="709"/>
        <w:contextualSpacing/>
        <w:outlineLvl w:val="4"/>
      </w:pPr>
      <w:r w:rsidRPr="00204AF3">
        <w:t xml:space="preserve">Требование о расторжении Контракта может быть заявлено Стороной в суд по основаниям, предусмотренным Гражданским кодексом Российской Федерации для расторжения </w:t>
      </w:r>
      <w:r w:rsidR="0078357D">
        <w:lastRenderedPageBreak/>
        <w:t>К</w:t>
      </w:r>
      <w:r w:rsidRPr="00204AF3">
        <w:t xml:space="preserve">онтракта в случае неполучения Стороной ответа на направленную претензию в течение 10 (Десяти) дней с даты ее направления, или неполучения Стороной - инициатором одностороннего отказа ответа в течение 10 (Десяти) дней с даты уведомления Стороны об одностороннем отказе от исполнения Контракта, либо неполучения Стороной - инициатором одностороннего отказа подтверждения о вручении другой Стороне Решения об одностороннем отказе от исполнения Контракта в течение 14 (Четырнадцати) дней с даты направления указанного решения </w:t>
      </w:r>
      <w:r w:rsidR="002F3FB8">
        <w:t xml:space="preserve">заказным </w:t>
      </w:r>
      <w:r w:rsidR="00B12F20" w:rsidRPr="00204AF3">
        <w:rPr>
          <w:bCs/>
        </w:rPr>
        <w:t>письмом</w:t>
      </w:r>
      <w:r w:rsidR="00193EAA">
        <w:rPr>
          <w:bCs/>
        </w:rPr>
        <w:t>.</w:t>
      </w:r>
    </w:p>
    <w:p w14:paraId="20C370D2" w14:textId="16B1D8C4" w:rsidR="00DC7BF9" w:rsidRDefault="00267D67" w:rsidP="00436B06">
      <w:pPr>
        <w:pStyle w:val="af9"/>
        <w:keepNext/>
        <w:numPr>
          <w:ilvl w:val="0"/>
          <w:numId w:val="37"/>
        </w:numPr>
        <w:tabs>
          <w:tab w:val="left" w:pos="284"/>
          <w:tab w:val="left" w:pos="426"/>
        </w:tabs>
        <w:spacing w:after="0"/>
        <w:ind w:left="0"/>
        <w:jc w:val="center"/>
        <w:rPr>
          <w:b/>
          <w:snapToGrid w:val="0"/>
        </w:rPr>
      </w:pPr>
      <w:r w:rsidRPr="00DD516A">
        <w:rPr>
          <w:b/>
          <w:snapToGrid w:val="0"/>
        </w:rPr>
        <w:t>Обстоятельства непреодолимой силы</w:t>
      </w:r>
    </w:p>
    <w:p w14:paraId="3FD584D6" w14:textId="77777777" w:rsidR="00436B06" w:rsidRPr="00436B06" w:rsidRDefault="00436B06" w:rsidP="00436B06">
      <w:pPr>
        <w:pStyle w:val="af9"/>
        <w:keepNext/>
        <w:tabs>
          <w:tab w:val="left" w:pos="284"/>
          <w:tab w:val="left" w:pos="426"/>
        </w:tabs>
        <w:spacing w:after="0"/>
        <w:ind w:left="0"/>
        <w:rPr>
          <w:b/>
          <w:snapToGrid w:val="0"/>
        </w:rPr>
      </w:pPr>
    </w:p>
    <w:p w14:paraId="04CBF937" w14:textId="2ED2EF75" w:rsidR="00267D67" w:rsidRPr="00204AF3" w:rsidRDefault="00267D67" w:rsidP="00436B06">
      <w:pPr>
        <w:pStyle w:val="af9"/>
        <w:numPr>
          <w:ilvl w:val="1"/>
          <w:numId w:val="37"/>
        </w:numPr>
        <w:tabs>
          <w:tab w:val="left" w:pos="1418"/>
        </w:tabs>
        <w:suppressAutoHyphens/>
        <w:spacing w:after="0"/>
        <w:ind w:left="0" w:firstLine="709"/>
      </w:pPr>
      <w:r w:rsidRPr="00204AF3"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наступление которых Сторона, не исполнившая обязательств, не могла ни предвидеть, ни предотвратить разумными мерами.</w:t>
      </w:r>
    </w:p>
    <w:p w14:paraId="20246D0D" w14:textId="6D391C8A" w:rsidR="00267D67" w:rsidRPr="00204AF3" w:rsidRDefault="00267D67" w:rsidP="00436B06">
      <w:pPr>
        <w:pStyle w:val="af9"/>
        <w:numPr>
          <w:ilvl w:val="1"/>
          <w:numId w:val="37"/>
        </w:numPr>
        <w:tabs>
          <w:tab w:val="left" w:pos="1134"/>
          <w:tab w:val="left" w:pos="1418"/>
        </w:tabs>
        <w:suppressAutoHyphens/>
        <w:spacing w:after="0"/>
        <w:ind w:left="0" w:firstLine="709"/>
      </w:pPr>
      <w:r w:rsidRPr="00204AF3">
        <w:t xml:space="preserve">Сторона, не исполняющая своих обязательств </w:t>
      </w:r>
      <w:r w:rsidR="00F91C3B" w:rsidRPr="00204AF3">
        <w:t>вследствие действия</w:t>
      </w:r>
      <w:r w:rsidRPr="00204AF3">
        <w:t xml:space="preserve"> </w:t>
      </w:r>
      <w:r w:rsidR="00D24E5F">
        <w:t xml:space="preserve">обстоятельств </w:t>
      </w:r>
      <w:r w:rsidRPr="00204AF3">
        <w:t xml:space="preserve">непреодолимой силы, должна в 3-дневный срок с момента наступления указанных обстоятельств письменно известить другую </w:t>
      </w:r>
      <w:r w:rsidR="0078357D">
        <w:t>С</w:t>
      </w:r>
      <w:r w:rsidRPr="00204AF3">
        <w:t>т</w:t>
      </w:r>
      <w:r w:rsidR="000957C6">
        <w:t>о</w:t>
      </w:r>
      <w:r w:rsidRPr="00204AF3">
        <w:t xml:space="preserve">рону о препятствии и его влиянии на исполнение обязательств по </w:t>
      </w:r>
      <w:r w:rsidR="0078357D">
        <w:t>К</w:t>
      </w:r>
      <w:r w:rsidRPr="00204AF3">
        <w:t xml:space="preserve">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78357D">
        <w:t>К</w:t>
      </w:r>
      <w:r w:rsidRPr="00204AF3">
        <w:t>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14:paraId="30785CCC" w14:textId="311BCD0E" w:rsidR="00267D67" w:rsidRPr="00204AF3" w:rsidRDefault="00267D67" w:rsidP="00436B06">
      <w:pPr>
        <w:pStyle w:val="af9"/>
        <w:numPr>
          <w:ilvl w:val="1"/>
          <w:numId w:val="37"/>
        </w:numPr>
        <w:tabs>
          <w:tab w:val="left" w:pos="1134"/>
          <w:tab w:val="left" w:pos="1418"/>
        </w:tabs>
        <w:suppressAutoHyphens/>
        <w:spacing w:after="0"/>
        <w:ind w:left="0" w:firstLine="709"/>
      </w:pPr>
      <w:r w:rsidRPr="00204AF3">
        <w:t xml:space="preserve">В случаях наступления обстоятельств, предусмотренных в пункте </w:t>
      </w:r>
      <w:r w:rsidR="00F91C3B" w:rsidRPr="00204AF3">
        <w:t>10</w:t>
      </w:r>
      <w:r w:rsidRPr="00204AF3">
        <w:t>.1</w:t>
      </w:r>
      <w:r w:rsidR="00004344">
        <w:t>.</w:t>
      </w:r>
      <w:r w:rsidRPr="00204AF3">
        <w:t xml:space="preserve"> настоящего Контракта,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148CC61E" w14:textId="43BE7D3C" w:rsidR="00267D67" w:rsidRPr="00204AF3" w:rsidRDefault="00267D67" w:rsidP="00436B06">
      <w:pPr>
        <w:pStyle w:val="af9"/>
        <w:numPr>
          <w:ilvl w:val="1"/>
          <w:numId w:val="37"/>
        </w:numPr>
        <w:tabs>
          <w:tab w:val="left" w:pos="1134"/>
          <w:tab w:val="left" w:pos="1418"/>
        </w:tabs>
        <w:suppressAutoHyphens/>
        <w:spacing w:after="0"/>
        <w:ind w:left="0" w:firstLine="709"/>
      </w:pPr>
      <w:r w:rsidRPr="00204AF3">
        <w:t xml:space="preserve">Если обстоятельства непреодолимой силы действуют на протяжении более одного месяца, настоящий Контракт подлежит расторжению Сторонами с проведением взаиморасчетов по исполненным обязательствам. </w:t>
      </w:r>
    </w:p>
    <w:p w14:paraId="779935BA" w14:textId="77777777" w:rsidR="00D05E4F" w:rsidRPr="00204AF3" w:rsidRDefault="00D05E4F" w:rsidP="006D50D1">
      <w:pPr>
        <w:pStyle w:val="af9"/>
        <w:tabs>
          <w:tab w:val="left" w:pos="1134"/>
        </w:tabs>
        <w:suppressAutoHyphens/>
        <w:spacing w:after="0"/>
        <w:ind w:left="709" w:firstLine="709"/>
      </w:pPr>
    </w:p>
    <w:p w14:paraId="4BAF0FB0" w14:textId="77777777" w:rsidR="00457981" w:rsidRDefault="00457981" w:rsidP="00DD516A">
      <w:pPr>
        <w:pStyle w:val="af9"/>
        <w:keepNext/>
        <w:numPr>
          <w:ilvl w:val="0"/>
          <w:numId w:val="37"/>
        </w:numPr>
        <w:tabs>
          <w:tab w:val="left" w:pos="284"/>
          <w:tab w:val="left" w:pos="426"/>
        </w:tabs>
        <w:spacing w:after="0"/>
        <w:ind w:left="0"/>
        <w:jc w:val="center"/>
        <w:rPr>
          <w:b/>
          <w:snapToGrid w:val="0"/>
        </w:rPr>
      </w:pPr>
      <w:r w:rsidRPr="00DD516A">
        <w:rPr>
          <w:b/>
          <w:snapToGrid w:val="0"/>
        </w:rPr>
        <w:t>Порядок разрешения споров</w:t>
      </w:r>
    </w:p>
    <w:p w14:paraId="15F9BB2A" w14:textId="77777777" w:rsidR="00E80E78" w:rsidRPr="00DD516A" w:rsidRDefault="00E80E78" w:rsidP="00E80E78">
      <w:pPr>
        <w:pStyle w:val="af9"/>
        <w:keepNext/>
        <w:tabs>
          <w:tab w:val="left" w:pos="284"/>
          <w:tab w:val="left" w:pos="426"/>
        </w:tabs>
        <w:spacing w:after="0"/>
        <w:ind w:left="0"/>
        <w:rPr>
          <w:b/>
          <w:snapToGrid w:val="0"/>
        </w:rPr>
      </w:pPr>
    </w:p>
    <w:p w14:paraId="288E0723" w14:textId="77777777" w:rsidR="00A20786" w:rsidRPr="00204AF3" w:rsidRDefault="00A20786" w:rsidP="006D50D1">
      <w:pPr>
        <w:pStyle w:val="af9"/>
        <w:suppressAutoHyphens/>
        <w:spacing w:after="0"/>
        <w:ind w:left="4735" w:firstLine="709"/>
        <w:rPr>
          <w:rFonts w:eastAsia="Calibri"/>
          <w:vanish/>
          <w:color w:val="000000"/>
          <w:lang w:eastAsia="ar-SA"/>
        </w:rPr>
      </w:pPr>
    </w:p>
    <w:p w14:paraId="6BB48B20" w14:textId="3BCF87BF" w:rsidR="00457981" w:rsidRPr="00204AF3" w:rsidRDefault="00436B06" w:rsidP="00A96AEA">
      <w:pPr>
        <w:pStyle w:val="af9"/>
        <w:numPr>
          <w:ilvl w:val="1"/>
          <w:numId w:val="37"/>
        </w:numPr>
        <w:tabs>
          <w:tab w:val="left" w:pos="1134"/>
          <w:tab w:val="left" w:pos="1418"/>
        </w:tabs>
        <w:suppressAutoHyphens/>
        <w:spacing w:after="0"/>
        <w:ind w:left="0" w:firstLine="709"/>
      </w:pPr>
      <w:r>
        <w:t xml:space="preserve"> </w:t>
      </w:r>
      <w:r w:rsidR="00457981" w:rsidRPr="00204AF3">
        <w:t>Все споры или разногласия, возникающие между Сторонами по настоящему Контракту или в связи с ним, разрешаются путем переговоров между ними.</w:t>
      </w:r>
    </w:p>
    <w:p w14:paraId="084A3A6C" w14:textId="77777777" w:rsidR="00457981" w:rsidRPr="00204AF3" w:rsidRDefault="009345B6" w:rsidP="00436B06">
      <w:pPr>
        <w:pStyle w:val="af9"/>
        <w:numPr>
          <w:ilvl w:val="1"/>
          <w:numId w:val="37"/>
        </w:numPr>
        <w:tabs>
          <w:tab w:val="left" w:pos="1134"/>
        </w:tabs>
        <w:suppressAutoHyphens/>
        <w:spacing w:after="0"/>
        <w:ind w:left="0" w:firstLine="709"/>
      </w:pPr>
      <w:r w:rsidRPr="00204AF3">
        <w:t xml:space="preserve"> </w:t>
      </w:r>
      <w:r w:rsidR="00457981" w:rsidRPr="00204AF3"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14:paraId="1D558804" w14:textId="65D85AA0" w:rsidR="00A96AEA" w:rsidRDefault="009345B6" w:rsidP="00A96AEA">
      <w:pPr>
        <w:pStyle w:val="af9"/>
        <w:numPr>
          <w:ilvl w:val="1"/>
          <w:numId w:val="37"/>
        </w:numPr>
        <w:tabs>
          <w:tab w:val="left" w:pos="1134"/>
        </w:tabs>
        <w:suppressAutoHyphens/>
        <w:spacing w:after="0"/>
        <w:ind w:left="0" w:firstLine="709"/>
      </w:pPr>
      <w:r w:rsidRPr="00204AF3">
        <w:t xml:space="preserve"> </w:t>
      </w:r>
      <w:r w:rsidR="00A16B63" w:rsidRPr="00204AF3">
        <w:t xml:space="preserve">До передачи спора на разрешение Арбитражного суда Краснодарского края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</w:t>
      </w:r>
      <w:r w:rsidR="0078357D" w:rsidRPr="00204AF3">
        <w:t>ответ, по существу,</w:t>
      </w:r>
      <w:r w:rsidR="00A16B63" w:rsidRPr="00204AF3">
        <w:t xml:space="preserve"> в срок не позднее 10 (Десяти) </w:t>
      </w:r>
      <w:r w:rsidR="00930539">
        <w:t>рабочих</w:t>
      </w:r>
      <w:r w:rsidR="00A16B63" w:rsidRPr="00204AF3">
        <w:t xml:space="preserve"> дней с даты ее получения.</w:t>
      </w:r>
    </w:p>
    <w:p w14:paraId="0ED41504" w14:textId="77777777" w:rsidR="00A96AEA" w:rsidRDefault="00A96AEA" w:rsidP="00A96AEA">
      <w:pPr>
        <w:pStyle w:val="af9"/>
        <w:tabs>
          <w:tab w:val="left" w:pos="1134"/>
        </w:tabs>
        <w:suppressAutoHyphens/>
        <w:spacing w:after="0"/>
        <w:ind w:left="709"/>
      </w:pPr>
    </w:p>
    <w:p w14:paraId="6C78188A" w14:textId="77777777" w:rsidR="005737F1" w:rsidRPr="005737F1" w:rsidRDefault="00C12E59" w:rsidP="00A443F6">
      <w:pPr>
        <w:pStyle w:val="af9"/>
        <w:numPr>
          <w:ilvl w:val="0"/>
          <w:numId w:val="37"/>
        </w:numPr>
        <w:tabs>
          <w:tab w:val="left" w:pos="0"/>
        </w:tabs>
        <w:suppressAutoHyphens/>
        <w:spacing w:after="0"/>
        <w:ind w:left="0" w:firstLine="0"/>
        <w:jc w:val="center"/>
      </w:pPr>
      <w:r w:rsidRPr="00A96AEA">
        <w:rPr>
          <w:b/>
          <w:snapToGrid w:val="0"/>
        </w:rPr>
        <w:t>Прочие условия</w:t>
      </w:r>
    </w:p>
    <w:p w14:paraId="2E3BD04F" w14:textId="77777777" w:rsidR="005737F1" w:rsidRDefault="005737F1" w:rsidP="005737F1">
      <w:pPr>
        <w:pStyle w:val="af9"/>
        <w:tabs>
          <w:tab w:val="left" w:pos="1134"/>
        </w:tabs>
        <w:suppressAutoHyphens/>
        <w:spacing w:after="0"/>
        <w:ind w:left="0"/>
        <w:rPr>
          <w:b/>
          <w:snapToGrid w:val="0"/>
        </w:rPr>
      </w:pPr>
    </w:p>
    <w:p w14:paraId="5D44351F" w14:textId="133B2838" w:rsidR="00574592" w:rsidRPr="00204AF3" w:rsidRDefault="00E80E78" w:rsidP="005737F1">
      <w:pPr>
        <w:pStyle w:val="af9"/>
        <w:tabs>
          <w:tab w:val="left" w:pos="0"/>
        </w:tabs>
        <w:suppressAutoHyphens/>
        <w:spacing w:after="0"/>
        <w:ind w:left="0" w:firstLine="709"/>
      </w:pPr>
      <w:r w:rsidRPr="005737F1">
        <w:rPr>
          <w:bCs/>
          <w:snapToGrid w:val="0"/>
        </w:rPr>
        <w:t>12.1</w:t>
      </w:r>
      <w:r w:rsidR="007963F6">
        <w:t xml:space="preserve">. </w:t>
      </w:r>
      <w:r w:rsidR="0045156C" w:rsidRPr="00204AF3">
        <w:t>Все уведомления Сторон, связанные с исполнением Контракта, направляются в письменной форме по почте заказным письмом с уведомлением о вручении по адресу Стороны, указанному в Контракте, либо нарочно, или с использованием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уведомления, либо дата получения Стороной информации об отсутствии адресата по его адресу, указанному в Контракте. При невозможности получения указанн</w:t>
      </w:r>
      <w:r w:rsidR="009345B6" w:rsidRPr="00204AF3">
        <w:t>ого</w:t>
      </w:r>
      <w:r w:rsidR="0045156C" w:rsidRPr="00204AF3">
        <w:t xml:space="preserve">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</w:t>
      </w:r>
      <w:r w:rsidR="0045156C" w:rsidRPr="00204AF3">
        <w:lastRenderedPageBreak/>
        <w:t>посредством электронной почты уведомления считаются полученными Стороной в день их отправки.</w:t>
      </w:r>
    </w:p>
    <w:p w14:paraId="1CB6CEA4" w14:textId="10CE5F7D" w:rsidR="00574592" w:rsidRPr="00204AF3" w:rsidRDefault="007963F6" w:rsidP="007963F6">
      <w:pPr>
        <w:pStyle w:val="af9"/>
        <w:numPr>
          <w:ilvl w:val="1"/>
          <w:numId w:val="40"/>
        </w:numPr>
        <w:tabs>
          <w:tab w:val="left" w:pos="1134"/>
        </w:tabs>
        <w:suppressAutoHyphens/>
        <w:spacing w:after="0"/>
        <w:ind w:left="0" w:firstLine="709"/>
      </w:pPr>
      <w:r>
        <w:t xml:space="preserve"> </w:t>
      </w:r>
      <w:r w:rsidR="00574592" w:rsidRPr="00204AF3">
        <w:t>Во всем, что не предусмотрено Контрактом, Стороны руководствуются законодательством Российской Федерации.</w:t>
      </w:r>
    </w:p>
    <w:p w14:paraId="2C221E08" w14:textId="76B5DFDB" w:rsidR="00D840A0" w:rsidRPr="00204AF3" w:rsidRDefault="007963F6" w:rsidP="007963F6">
      <w:pPr>
        <w:pStyle w:val="af9"/>
        <w:numPr>
          <w:ilvl w:val="1"/>
          <w:numId w:val="40"/>
        </w:numPr>
        <w:tabs>
          <w:tab w:val="left" w:pos="1134"/>
        </w:tabs>
        <w:suppressAutoHyphens/>
        <w:spacing w:after="0"/>
        <w:ind w:left="0" w:firstLine="709"/>
      </w:pPr>
      <w:r>
        <w:t xml:space="preserve"> </w:t>
      </w:r>
      <w:r w:rsidR="00574592" w:rsidRPr="00204AF3">
        <w:t xml:space="preserve">В случае изменения адреса места нахождения, почтового адреса, банковских реквизитов, </w:t>
      </w:r>
      <w:r w:rsidR="00D933B2">
        <w:t>С</w:t>
      </w:r>
      <w:r w:rsidR="00574592" w:rsidRPr="00204AF3">
        <w:t xml:space="preserve">торона обязана сообщить об этом другой </w:t>
      </w:r>
      <w:r w:rsidR="00D933B2">
        <w:t>С</w:t>
      </w:r>
      <w:r w:rsidR="00574592" w:rsidRPr="00204AF3">
        <w:t>тороне в течение пяти рабочих дней в письменном виде.</w:t>
      </w:r>
    </w:p>
    <w:p w14:paraId="33E6D214" w14:textId="77777777" w:rsidR="00C12E59" w:rsidRPr="00204AF3" w:rsidRDefault="009345B6" w:rsidP="007963F6">
      <w:pPr>
        <w:pStyle w:val="af9"/>
        <w:numPr>
          <w:ilvl w:val="1"/>
          <w:numId w:val="40"/>
        </w:numPr>
        <w:tabs>
          <w:tab w:val="left" w:pos="1134"/>
        </w:tabs>
        <w:suppressAutoHyphens/>
        <w:spacing w:after="0"/>
        <w:ind w:left="0" w:firstLine="709"/>
      </w:pPr>
      <w:r w:rsidRPr="00204AF3">
        <w:t xml:space="preserve"> </w:t>
      </w:r>
      <w:r w:rsidR="00A92903" w:rsidRPr="00204AF3">
        <w:t xml:space="preserve">К Контракту прилагаются </w:t>
      </w:r>
      <w:r w:rsidR="00C12E59" w:rsidRPr="00204AF3">
        <w:t>и являются его неотъемлемой частью:</w:t>
      </w:r>
    </w:p>
    <w:p w14:paraId="39161372" w14:textId="6AFA8646" w:rsidR="00C3659E" w:rsidRPr="00204AF3" w:rsidRDefault="008128F6" w:rsidP="007963F6">
      <w:pPr>
        <w:tabs>
          <w:tab w:val="left" w:pos="709"/>
          <w:tab w:val="left" w:pos="851"/>
        </w:tabs>
        <w:spacing w:after="0"/>
        <w:ind w:firstLine="709"/>
        <w:contextualSpacing/>
        <w:rPr>
          <w:b/>
          <w:bCs/>
        </w:rPr>
      </w:pPr>
      <w:r w:rsidRPr="00204AF3">
        <w:t xml:space="preserve">1) </w:t>
      </w:r>
      <w:r w:rsidR="0062353E" w:rsidRPr="00204AF3">
        <w:t xml:space="preserve">Приложение № 1 – </w:t>
      </w:r>
      <w:r w:rsidR="00C3659E" w:rsidRPr="00204AF3">
        <w:t>Техническое задание</w:t>
      </w:r>
      <w:r w:rsidR="00F84ACD" w:rsidRPr="00204AF3">
        <w:t xml:space="preserve"> </w:t>
      </w:r>
      <w:r w:rsidR="0006643A" w:rsidRPr="00204AF3">
        <w:t>на</w:t>
      </w:r>
      <w:r w:rsidR="002F023A" w:rsidRPr="00204AF3">
        <w:t xml:space="preserve"> поставку бензина АИ-92</w:t>
      </w:r>
      <w:r w:rsidR="000957C6">
        <w:t>.</w:t>
      </w:r>
      <w:r w:rsidR="002F023A" w:rsidRPr="00204AF3">
        <w:t xml:space="preserve"> </w:t>
      </w:r>
    </w:p>
    <w:p w14:paraId="1EF4CF83" w14:textId="549CE461" w:rsidR="0062353E" w:rsidRPr="00204AF3" w:rsidRDefault="008128F6" w:rsidP="007963F6">
      <w:pPr>
        <w:tabs>
          <w:tab w:val="left" w:pos="993"/>
        </w:tabs>
        <w:spacing w:after="0"/>
        <w:ind w:firstLine="709"/>
        <w:contextualSpacing/>
      </w:pPr>
      <w:r w:rsidRPr="00204AF3">
        <w:t>2)</w:t>
      </w:r>
      <w:r w:rsidR="00D933B2">
        <w:t xml:space="preserve"> </w:t>
      </w:r>
      <w:r w:rsidR="00C3659E" w:rsidRPr="00204AF3">
        <w:t xml:space="preserve">Приложение № 2 </w:t>
      </w:r>
      <w:r w:rsidR="00F84ACD" w:rsidRPr="00204AF3">
        <w:t>– Спецификация</w:t>
      </w:r>
      <w:r w:rsidR="00E145CB" w:rsidRPr="00204AF3">
        <w:t xml:space="preserve"> </w:t>
      </w:r>
      <w:r w:rsidR="00930539">
        <w:t>товара</w:t>
      </w:r>
      <w:r w:rsidR="000957C6">
        <w:t>.</w:t>
      </w:r>
    </w:p>
    <w:p w14:paraId="30C998ED" w14:textId="77777777" w:rsidR="0062353E" w:rsidRPr="00204AF3" w:rsidRDefault="008128F6" w:rsidP="007963F6">
      <w:pPr>
        <w:tabs>
          <w:tab w:val="left" w:pos="993"/>
        </w:tabs>
        <w:spacing w:after="0"/>
        <w:ind w:firstLine="709"/>
        <w:contextualSpacing/>
      </w:pPr>
      <w:r w:rsidRPr="00204AF3">
        <w:t>3)</w:t>
      </w:r>
      <w:r w:rsidR="00D933B2">
        <w:t xml:space="preserve"> </w:t>
      </w:r>
      <w:r w:rsidR="0062353E" w:rsidRPr="00204AF3">
        <w:t xml:space="preserve">Приложение № </w:t>
      </w:r>
      <w:r w:rsidR="009706C3" w:rsidRPr="00204AF3">
        <w:t>3</w:t>
      </w:r>
      <w:r w:rsidR="0062353E" w:rsidRPr="00204AF3">
        <w:t xml:space="preserve"> – </w:t>
      </w:r>
      <w:r w:rsidR="00E145CB" w:rsidRPr="00204AF3">
        <w:t xml:space="preserve">Заявка </w:t>
      </w:r>
      <w:r w:rsidR="000F30E4" w:rsidRPr="00204AF3">
        <w:t>на выдачу и условия использования карт</w:t>
      </w:r>
      <w:r w:rsidR="00E145CB" w:rsidRPr="00204AF3">
        <w:t xml:space="preserve"> (Типовая форма)</w:t>
      </w:r>
      <w:r w:rsidR="008F01C2" w:rsidRPr="00204AF3">
        <w:t>.</w:t>
      </w:r>
    </w:p>
    <w:p w14:paraId="2D74D4BD" w14:textId="761212C0" w:rsidR="004E2B47" w:rsidRDefault="00D933B2" w:rsidP="007963F6">
      <w:pPr>
        <w:spacing w:after="0"/>
        <w:ind w:firstLine="709"/>
        <w:contextualSpacing/>
      </w:pPr>
      <w:r>
        <w:t>З</w:t>
      </w:r>
      <w:r w:rsidR="0062353E" w:rsidRPr="00204AF3">
        <w:t xml:space="preserve">аказчик назначает ответственное лицо для получения-передачи документов и карт по контракту с Поставщиком: </w:t>
      </w:r>
    </w:p>
    <w:p w14:paraId="40FC88C0" w14:textId="27C68B57" w:rsidR="0062353E" w:rsidRPr="00204AF3" w:rsidRDefault="004E2B47" w:rsidP="007963F6">
      <w:pPr>
        <w:spacing w:after="0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t>Фастовщук Вера Петровна, тел. +7(861)990-5555, доб. 161</w:t>
      </w:r>
      <w:r w:rsidR="003956D3">
        <w:rPr>
          <w:color w:val="000000" w:themeColor="text1"/>
        </w:rPr>
        <w:t xml:space="preserve"> (по вопросам личного кабинета, топливных карт), Быстрова-Свечарева Татьяна Алексеевна, </w:t>
      </w:r>
      <w:r w:rsidR="003956D3" w:rsidRPr="003956D3">
        <w:rPr>
          <w:color w:val="000000" w:themeColor="text1"/>
        </w:rPr>
        <w:t>тел. +7(861)990-5555</w:t>
      </w:r>
      <w:r w:rsidR="003956D3">
        <w:rPr>
          <w:color w:val="000000" w:themeColor="text1"/>
        </w:rPr>
        <w:t>, доб. 143</w:t>
      </w:r>
      <w:r w:rsidR="00CB1223">
        <w:rPr>
          <w:color w:val="000000" w:themeColor="text1"/>
        </w:rPr>
        <w:t xml:space="preserve"> (по иным вопросам)</w:t>
      </w:r>
      <w:r>
        <w:rPr>
          <w:color w:val="000000" w:themeColor="text1"/>
        </w:rPr>
        <w:t>.</w:t>
      </w:r>
    </w:p>
    <w:p w14:paraId="3317009F" w14:textId="77777777" w:rsidR="00FD09EB" w:rsidRPr="00204AF3" w:rsidRDefault="00FD09EB" w:rsidP="006D50D1">
      <w:pPr>
        <w:spacing w:after="0"/>
        <w:ind w:firstLine="709"/>
        <w:contextualSpacing/>
        <w:rPr>
          <w:b/>
          <w:color w:val="000000" w:themeColor="text1"/>
        </w:rPr>
      </w:pPr>
    </w:p>
    <w:p w14:paraId="147FA98F" w14:textId="77777777" w:rsidR="0062353E" w:rsidRPr="00204AF3" w:rsidRDefault="00FD09EB" w:rsidP="006D50D1">
      <w:pPr>
        <w:keepNext/>
        <w:tabs>
          <w:tab w:val="left" w:pos="284"/>
          <w:tab w:val="left" w:pos="426"/>
        </w:tabs>
        <w:spacing w:after="0"/>
        <w:ind w:firstLine="709"/>
        <w:contextualSpacing/>
        <w:jc w:val="center"/>
        <w:rPr>
          <w:b/>
          <w:snapToGrid w:val="0"/>
        </w:rPr>
      </w:pPr>
      <w:r w:rsidRPr="00204AF3">
        <w:rPr>
          <w:b/>
          <w:snapToGrid w:val="0"/>
        </w:rPr>
        <w:t xml:space="preserve">13. </w:t>
      </w:r>
      <w:r w:rsidR="009936FC" w:rsidRPr="00204AF3">
        <w:rPr>
          <w:b/>
          <w:snapToGrid w:val="0"/>
        </w:rPr>
        <w:t>Адреса, банковские реквизиты и подписи сторон</w:t>
      </w:r>
    </w:p>
    <w:p w14:paraId="0098859B" w14:textId="77777777" w:rsidR="00977FF7" w:rsidRPr="00204AF3" w:rsidRDefault="00977FF7" w:rsidP="006D50D1">
      <w:pPr>
        <w:keepNext/>
        <w:tabs>
          <w:tab w:val="left" w:pos="284"/>
          <w:tab w:val="left" w:pos="426"/>
        </w:tabs>
        <w:spacing w:after="0"/>
        <w:ind w:firstLine="709"/>
        <w:contextualSpacing/>
        <w:jc w:val="center"/>
        <w:rPr>
          <w:b/>
          <w:snapToGrid w:val="0"/>
        </w:rPr>
      </w:pPr>
    </w:p>
    <w:p w14:paraId="764A36B0" w14:textId="77777777" w:rsidR="00A92903" w:rsidRPr="00204AF3" w:rsidRDefault="00A92903" w:rsidP="00E05937">
      <w:pPr>
        <w:pStyle w:val="af9"/>
        <w:keepNext/>
        <w:numPr>
          <w:ilvl w:val="1"/>
          <w:numId w:val="29"/>
        </w:numPr>
        <w:spacing w:after="0"/>
        <w:ind w:left="0" w:firstLine="0"/>
        <w:jc w:val="center"/>
        <w:outlineLvl w:val="4"/>
        <w:rPr>
          <w:b/>
        </w:rPr>
      </w:pPr>
      <w:r w:rsidRPr="00204AF3">
        <w:rPr>
          <w:b/>
        </w:rPr>
        <w:t>Заказчик</w:t>
      </w:r>
    </w:p>
    <w:p w14:paraId="182104AA" w14:textId="77777777" w:rsidR="00CB3C11" w:rsidRPr="00204AF3" w:rsidRDefault="00CB3C11" w:rsidP="006D50D1">
      <w:pPr>
        <w:widowControl w:val="0"/>
        <w:ind w:firstLine="709"/>
        <w:contextualSpacing/>
        <w:rPr>
          <w:b/>
        </w:rPr>
      </w:pPr>
      <w:r w:rsidRPr="00204AF3">
        <w:rPr>
          <w:b/>
        </w:rPr>
        <w:t>Управление Федеральной службы государственной статистики по Краснодарскому краю и Республике Адыгея (Краснодарстат)</w:t>
      </w:r>
    </w:p>
    <w:p w14:paraId="45BC9D0A" w14:textId="3CB2273E" w:rsidR="00CB3C11" w:rsidRPr="00204AF3" w:rsidRDefault="00C42DCA" w:rsidP="006D50D1">
      <w:pPr>
        <w:widowControl w:val="0"/>
        <w:ind w:firstLine="709"/>
        <w:contextualSpacing/>
      </w:pPr>
      <w:r>
        <w:t>Юридический адрес</w:t>
      </w:r>
      <w:r w:rsidR="00CB3C11" w:rsidRPr="00204AF3">
        <w:t>: 350000, Краснодарский край, г. Краснодар, ул. Орджоникидзе, 29.</w:t>
      </w:r>
    </w:p>
    <w:p w14:paraId="6FE153B5" w14:textId="77777777" w:rsidR="00CB3C11" w:rsidRPr="00204AF3" w:rsidRDefault="00CB3C11" w:rsidP="006D50D1">
      <w:pPr>
        <w:widowControl w:val="0"/>
        <w:ind w:firstLine="709"/>
        <w:contextualSpacing/>
      </w:pPr>
      <w:r w:rsidRPr="00204AF3">
        <w:t>Почтовый адрес: 350000, Краснодарский край, г. Краснодар, ул. Орджоникидзе, 29.</w:t>
      </w:r>
    </w:p>
    <w:p w14:paraId="0635572F" w14:textId="326D80D4" w:rsidR="006D4C6E" w:rsidRDefault="006D4C6E" w:rsidP="006D4C6E">
      <w:pPr>
        <w:widowControl w:val="0"/>
        <w:ind w:firstLine="709"/>
        <w:contextualSpacing/>
      </w:pPr>
      <w:r>
        <w:t>ИНН 2308241130, КПП 230801001</w:t>
      </w:r>
      <w:r w:rsidR="00C42DCA">
        <w:t>,</w:t>
      </w:r>
    </w:p>
    <w:p w14:paraId="73738D6F" w14:textId="06DDE56D" w:rsidR="006D4C6E" w:rsidRDefault="006D4C6E" w:rsidP="006D4C6E">
      <w:pPr>
        <w:widowControl w:val="0"/>
        <w:ind w:firstLine="709"/>
        <w:contextualSpacing/>
      </w:pPr>
      <w:r>
        <w:t>ОГРН 1162375063685</w:t>
      </w:r>
      <w:r w:rsidR="00C42DCA">
        <w:t xml:space="preserve">, </w:t>
      </w:r>
      <w:r>
        <w:t>ОКПО 06208204</w:t>
      </w:r>
      <w:r w:rsidR="00C42DCA">
        <w:t xml:space="preserve">, </w:t>
      </w:r>
      <w:r>
        <w:t>ОКТМО 03701000</w:t>
      </w:r>
      <w:r w:rsidR="00C42DCA">
        <w:t>,</w:t>
      </w:r>
    </w:p>
    <w:p w14:paraId="46E4FA22" w14:textId="0D142522" w:rsidR="006D4C6E" w:rsidRDefault="006D4C6E" w:rsidP="006D4C6E">
      <w:pPr>
        <w:widowControl w:val="0"/>
        <w:ind w:firstLine="709"/>
        <w:contextualSpacing/>
      </w:pPr>
      <w:r>
        <w:t>УФК по Краснодарскому краю (Краснодарстат) Л/с 03181F85610</w:t>
      </w:r>
    </w:p>
    <w:p w14:paraId="55193D5F" w14:textId="5F2D5B7E" w:rsidR="006D4C6E" w:rsidRDefault="006D4C6E" w:rsidP="006D4C6E">
      <w:pPr>
        <w:widowControl w:val="0"/>
        <w:ind w:firstLine="709"/>
        <w:contextualSpacing/>
      </w:pPr>
      <w:r>
        <w:t>ОКЦ № 1 ВВГУ БАНКА РОССИИ//УФК по Нижегородской области, г. Нижний Новгород</w:t>
      </w:r>
    </w:p>
    <w:p w14:paraId="445435D6" w14:textId="77777777" w:rsidR="006D4C6E" w:rsidRDefault="006D4C6E" w:rsidP="006D4C6E">
      <w:pPr>
        <w:widowControl w:val="0"/>
        <w:ind w:firstLine="709"/>
        <w:contextualSpacing/>
      </w:pPr>
      <w:r>
        <w:t>Номер казначейского счета 03211643000000013241</w:t>
      </w:r>
    </w:p>
    <w:p w14:paraId="6DA221CA" w14:textId="77777777" w:rsidR="006D4C6E" w:rsidRDefault="006D4C6E" w:rsidP="006D4C6E">
      <w:pPr>
        <w:widowControl w:val="0"/>
        <w:ind w:firstLine="709"/>
        <w:contextualSpacing/>
      </w:pPr>
      <w:r>
        <w:t>ЕКС 40102810745370000024</w:t>
      </w:r>
    </w:p>
    <w:p w14:paraId="4BC20675" w14:textId="77777777" w:rsidR="006D4C6E" w:rsidRDefault="006D4C6E" w:rsidP="006D4C6E">
      <w:pPr>
        <w:widowControl w:val="0"/>
        <w:ind w:firstLine="709"/>
        <w:contextualSpacing/>
      </w:pPr>
      <w:r>
        <w:t>БИК ТОФК 012202102</w:t>
      </w:r>
    </w:p>
    <w:p w14:paraId="1488B482" w14:textId="4D266786" w:rsidR="00CB3C11" w:rsidRPr="00E80E78" w:rsidRDefault="00CB3C11" w:rsidP="006D4C6E">
      <w:pPr>
        <w:widowControl w:val="0"/>
        <w:ind w:firstLine="709"/>
        <w:contextualSpacing/>
      </w:pPr>
      <w:r w:rsidRPr="00204AF3">
        <w:t xml:space="preserve">Тел. (факс): (861) </w:t>
      </w:r>
      <w:r w:rsidR="006D4C6E">
        <w:t>990-5555.</w:t>
      </w:r>
    </w:p>
    <w:p w14:paraId="5B819506" w14:textId="5B0CF439" w:rsidR="00CB3C11" w:rsidRPr="006F019F" w:rsidRDefault="00CB3C11" w:rsidP="006D50D1">
      <w:pPr>
        <w:ind w:firstLine="709"/>
        <w:contextualSpacing/>
        <w:rPr>
          <w:lang w:val="en-US"/>
        </w:rPr>
      </w:pPr>
      <w:r w:rsidRPr="00204AF3">
        <w:rPr>
          <w:lang w:val="en-US"/>
        </w:rPr>
        <w:t>E</w:t>
      </w:r>
      <w:r w:rsidRPr="0005385A">
        <w:rPr>
          <w:lang w:val="en-US"/>
        </w:rPr>
        <w:t>-</w:t>
      </w:r>
      <w:r w:rsidRPr="00204AF3">
        <w:rPr>
          <w:lang w:val="en-US"/>
        </w:rPr>
        <w:t>mail</w:t>
      </w:r>
      <w:r w:rsidRPr="0005385A">
        <w:rPr>
          <w:lang w:val="en-US"/>
        </w:rPr>
        <w:t>:</w:t>
      </w:r>
      <w:r w:rsidR="006F019F" w:rsidRPr="0005385A">
        <w:rPr>
          <w:lang w:val="en-US"/>
        </w:rPr>
        <w:t xml:space="preserve"> 23</w:t>
      </w:r>
      <w:r w:rsidR="006F019F">
        <w:rPr>
          <w:lang w:val="en-US"/>
        </w:rPr>
        <w:t>@rosstat.gov</w:t>
      </w:r>
      <w:r w:rsidR="0005385A">
        <w:rPr>
          <w:lang w:val="en-US"/>
        </w:rPr>
        <w:t>.ru</w:t>
      </w:r>
    </w:p>
    <w:p w14:paraId="153EF10E" w14:textId="61337C1B" w:rsidR="005E691C" w:rsidRDefault="00D933B2" w:rsidP="00E05937">
      <w:pPr>
        <w:pStyle w:val="af9"/>
        <w:widowControl w:val="0"/>
        <w:numPr>
          <w:ilvl w:val="1"/>
          <w:numId w:val="29"/>
        </w:numPr>
        <w:tabs>
          <w:tab w:val="left" w:pos="0"/>
          <w:tab w:val="left" w:pos="1134"/>
          <w:tab w:val="left" w:pos="1276"/>
        </w:tabs>
        <w:spacing w:after="0"/>
        <w:ind w:left="0" w:firstLine="0"/>
        <w:jc w:val="center"/>
        <w:outlineLvl w:val="4"/>
        <w:rPr>
          <w:b/>
        </w:rPr>
      </w:pPr>
      <w:r w:rsidRPr="0005385A">
        <w:rPr>
          <w:b/>
          <w:lang w:val="en-US"/>
        </w:rPr>
        <w:t xml:space="preserve"> </w:t>
      </w:r>
      <w:r w:rsidR="00A92903" w:rsidRPr="00204AF3">
        <w:rPr>
          <w:b/>
        </w:rPr>
        <w:t>Поставщик</w:t>
      </w:r>
    </w:p>
    <w:p w14:paraId="31DCF0F0" w14:textId="77777777" w:rsidR="00D51294" w:rsidRDefault="00D51294" w:rsidP="00D51294">
      <w:pPr>
        <w:widowControl w:val="0"/>
        <w:spacing w:after="0"/>
        <w:ind w:firstLine="709"/>
        <w:contextualSpacing/>
      </w:pPr>
      <w:r>
        <w:t>14.1. Поставщик</w:t>
      </w:r>
    </w:p>
    <w:p w14:paraId="04140261" w14:textId="5C33CC33" w:rsidR="00D51294" w:rsidRDefault="00D51294" w:rsidP="00D51294">
      <w:pPr>
        <w:widowControl w:val="0"/>
        <w:spacing w:after="0"/>
        <w:ind w:firstLine="709"/>
        <w:contextualSpacing/>
      </w:pPr>
      <w:r>
        <w:t>Наименование:  _________________________________________________</w:t>
      </w:r>
      <w:r w:rsidR="00143D08">
        <w:t>____________</w:t>
      </w:r>
      <w:r>
        <w:t>_</w:t>
      </w:r>
    </w:p>
    <w:p w14:paraId="0EABF8E4" w14:textId="3754E4E7" w:rsidR="00D51294" w:rsidRDefault="00C42DCA" w:rsidP="00D51294">
      <w:pPr>
        <w:widowControl w:val="0"/>
        <w:spacing w:after="0"/>
        <w:ind w:firstLine="709"/>
        <w:contextualSpacing/>
      </w:pPr>
      <w:r>
        <w:t>Юридический адрес</w:t>
      </w:r>
      <w:r w:rsidR="00D51294">
        <w:t>:______________________________________________</w:t>
      </w:r>
      <w:r w:rsidR="00143D08">
        <w:t>___________</w:t>
      </w:r>
      <w:r w:rsidR="00D51294">
        <w:t>__</w:t>
      </w:r>
    </w:p>
    <w:p w14:paraId="7677F866" w14:textId="14D2DA94" w:rsidR="00D51294" w:rsidRDefault="00D51294" w:rsidP="00D51294">
      <w:pPr>
        <w:widowControl w:val="0"/>
        <w:spacing w:after="0"/>
        <w:ind w:firstLine="709"/>
        <w:contextualSpacing/>
      </w:pPr>
      <w:r>
        <w:t>Почтовый адрес:________________________________________________</w:t>
      </w:r>
      <w:r w:rsidR="00143D08">
        <w:t>__________</w:t>
      </w:r>
      <w:r>
        <w:t>___</w:t>
      </w:r>
    </w:p>
    <w:p w14:paraId="73815C62" w14:textId="77777777" w:rsidR="00D51294" w:rsidRDefault="00D51294" w:rsidP="00D51294">
      <w:pPr>
        <w:widowControl w:val="0"/>
        <w:spacing w:after="0"/>
        <w:ind w:firstLine="709"/>
        <w:contextualSpacing/>
      </w:pPr>
      <w:r>
        <w:t>ИНН, КПП, ОГРН, ОКПО</w:t>
      </w:r>
    </w:p>
    <w:p w14:paraId="44C21B34" w14:textId="4EBBF50F" w:rsidR="00D51294" w:rsidRDefault="00D51294" w:rsidP="00D51294">
      <w:pPr>
        <w:widowControl w:val="0"/>
        <w:spacing w:after="0"/>
        <w:ind w:firstLine="709"/>
        <w:contextualSpacing/>
      </w:pPr>
      <w:r>
        <w:t>Банковские реквизиты:  ________________________________________</w:t>
      </w:r>
      <w:r w:rsidR="00143D08">
        <w:t>___________</w:t>
      </w:r>
      <w:r>
        <w:t>___</w:t>
      </w:r>
    </w:p>
    <w:p w14:paraId="659A809E" w14:textId="77777777" w:rsidR="00D51294" w:rsidRDefault="00D51294" w:rsidP="00D51294">
      <w:pPr>
        <w:widowControl w:val="0"/>
        <w:spacing w:after="0"/>
        <w:ind w:firstLine="709"/>
        <w:contextualSpacing/>
      </w:pPr>
      <w:r>
        <w:t>Телефон (факс)_______________</w:t>
      </w:r>
    </w:p>
    <w:p w14:paraId="2AB272D0" w14:textId="7345085C" w:rsidR="003F72FB" w:rsidRPr="00204AF3" w:rsidRDefault="00D51294" w:rsidP="00D51294">
      <w:pPr>
        <w:widowControl w:val="0"/>
        <w:spacing w:after="0"/>
        <w:ind w:firstLine="709"/>
        <w:contextualSpacing/>
      </w:pPr>
      <w:r>
        <w:t>E.mail: ______________________</w:t>
      </w: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200"/>
      </w:tblGrid>
      <w:tr w:rsidR="005E691C" w:rsidRPr="00204AF3" w14:paraId="2082E265" w14:textId="77777777" w:rsidTr="00D933B2">
        <w:tc>
          <w:tcPr>
            <w:tcW w:w="5040" w:type="dxa"/>
            <w:hideMark/>
          </w:tcPr>
          <w:p w14:paraId="24B4E08F" w14:textId="77777777" w:rsidR="006D4EC4" w:rsidRDefault="006D4EC4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B027934" w14:textId="77777777" w:rsidR="00D51294" w:rsidRDefault="00D51294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AEB6F67" w14:textId="79113897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ЗАКАЗЧИК:</w:t>
            </w:r>
          </w:p>
          <w:p w14:paraId="551D9417" w14:textId="77777777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Краснодарстат</w:t>
            </w:r>
          </w:p>
          <w:p w14:paraId="6AC70FBE" w14:textId="77777777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1B3E09C" w14:textId="09A488B2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 xml:space="preserve">___________________ </w:t>
            </w:r>
            <w:r w:rsidR="00CB1223">
              <w:rPr>
                <w:sz w:val="24"/>
                <w:szCs w:val="24"/>
                <w:u w:val="single"/>
              </w:rPr>
              <w:t>А.О. Бредищев</w:t>
            </w:r>
          </w:p>
          <w:p w14:paraId="1CBCB2CA" w14:textId="558FF8CE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933B2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00" w:type="dxa"/>
            <w:hideMark/>
          </w:tcPr>
          <w:p w14:paraId="050BEA69" w14:textId="77777777" w:rsidR="006D4EC4" w:rsidRDefault="006D4EC4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16BCAED" w14:textId="77777777" w:rsidR="00D51294" w:rsidRDefault="00D51294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E23BB70" w14:textId="4A179069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ПОСТАВЩИК</w:t>
            </w:r>
            <w:r w:rsidRPr="00204AF3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14:paraId="0BDA792E" w14:textId="77777777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576783BF" w14:textId="77777777" w:rsidR="003F72FB" w:rsidRPr="00204AF3" w:rsidRDefault="003F72FB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9360C68" w14:textId="563C1BF6" w:rsidR="005E691C" w:rsidRPr="00204AF3" w:rsidRDefault="005E691C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 xml:space="preserve">___________________ </w:t>
            </w:r>
            <w:r w:rsidR="003F72FB" w:rsidRPr="00204AF3">
              <w:rPr>
                <w:sz w:val="24"/>
                <w:szCs w:val="24"/>
              </w:rPr>
              <w:t>______________</w:t>
            </w:r>
          </w:p>
          <w:p w14:paraId="708103FD" w14:textId="0F48E4D5" w:rsidR="005E691C" w:rsidRPr="00204AF3" w:rsidRDefault="005E691C" w:rsidP="00B65105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933B2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</w:tr>
    </w:tbl>
    <w:p w14:paraId="7BEFF077" w14:textId="77777777" w:rsidR="00087AFF" w:rsidRDefault="00087AFF" w:rsidP="000957C6">
      <w:pPr>
        <w:spacing w:after="0"/>
        <w:ind w:right="-1"/>
        <w:contextualSpacing/>
      </w:pPr>
    </w:p>
    <w:p w14:paraId="5E8EB3DC" w14:textId="77777777" w:rsidR="00CB1223" w:rsidRDefault="00CB1223">
      <w:pPr>
        <w:spacing w:after="0"/>
        <w:jc w:val="left"/>
      </w:pPr>
      <w:r>
        <w:br w:type="page"/>
      </w:r>
    </w:p>
    <w:p w14:paraId="0A8F51C1" w14:textId="4D5C073E" w:rsidR="0062353E" w:rsidRPr="00204AF3" w:rsidRDefault="0062353E" w:rsidP="006D50D1">
      <w:pPr>
        <w:spacing w:after="0"/>
        <w:ind w:left="3686" w:right="-1" w:firstLine="709"/>
        <w:contextualSpacing/>
        <w:jc w:val="right"/>
      </w:pPr>
      <w:r w:rsidRPr="00204AF3">
        <w:lastRenderedPageBreak/>
        <w:t>Приложение №</w:t>
      </w:r>
      <w:r w:rsidR="00FD09EB" w:rsidRPr="00204AF3">
        <w:t xml:space="preserve"> </w:t>
      </w:r>
      <w:r w:rsidRPr="00204AF3">
        <w:t>1</w:t>
      </w:r>
      <w:r w:rsidR="00C3659E" w:rsidRPr="00204AF3">
        <w:t xml:space="preserve"> </w:t>
      </w:r>
      <w:r w:rsidRPr="00204AF3">
        <w:t>к государственному контракту</w:t>
      </w:r>
    </w:p>
    <w:p w14:paraId="374003C0" w14:textId="275467C4" w:rsidR="00FD09EB" w:rsidRPr="00204AF3" w:rsidRDefault="006D4C6E" w:rsidP="00356567">
      <w:pPr>
        <w:spacing w:after="0"/>
        <w:ind w:left="3686" w:firstLine="709"/>
        <w:contextualSpacing/>
        <w:jc w:val="center"/>
      </w:pPr>
      <w:r>
        <w:t xml:space="preserve">             </w:t>
      </w:r>
      <w:r w:rsidR="00356567" w:rsidRPr="00204AF3">
        <w:t>от «___»_______202</w:t>
      </w:r>
      <w:r w:rsidR="00F10FB6">
        <w:t>6</w:t>
      </w:r>
      <w:r w:rsidR="00356567" w:rsidRPr="00204AF3">
        <w:t xml:space="preserve"> г.</w:t>
      </w:r>
      <w:r w:rsidR="00B5322E" w:rsidRPr="00204AF3">
        <w:t xml:space="preserve"> </w:t>
      </w:r>
      <w:r w:rsidR="0062353E" w:rsidRPr="00204AF3">
        <w:t>№</w:t>
      </w:r>
      <w:r w:rsidR="00356567">
        <w:t>___</w:t>
      </w:r>
      <w:r w:rsidR="003F133B">
        <w:t>____</w:t>
      </w:r>
      <w:r w:rsidR="00356567">
        <w:t>__</w:t>
      </w:r>
      <w:r w:rsidR="00B5322E" w:rsidRPr="00204AF3">
        <w:t>_________</w:t>
      </w:r>
      <w:r w:rsidR="007C1936" w:rsidRPr="00204AF3">
        <w:t xml:space="preserve"> </w:t>
      </w:r>
    </w:p>
    <w:p w14:paraId="2DDC9DCA" w14:textId="77777777" w:rsidR="006D6F28" w:rsidRPr="00204AF3" w:rsidRDefault="006D6F28" w:rsidP="006D50D1">
      <w:pPr>
        <w:spacing w:after="0"/>
        <w:ind w:firstLine="709"/>
        <w:contextualSpacing/>
      </w:pPr>
    </w:p>
    <w:p w14:paraId="039E1B57" w14:textId="77777777" w:rsidR="007827D4" w:rsidRPr="00204AF3" w:rsidRDefault="007827D4" w:rsidP="006D50D1">
      <w:pPr>
        <w:spacing w:after="0"/>
        <w:ind w:firstLine="709"/>
        <w:contextualSpacing/>
      </w:pPr>
    </w:p>
    <w:p w14:paraId="5F915651" w14:textId="77777777" w:rsidR="00057544" w:rsidRPr="00057544" w:rsidRDefault="00057544" w:rsidP="00057544">
      <w:pPr>
        <w:keepNext/>
        <w:tabs>
          <w:tab w:val="num" w:pos="0"/>
        </w:tabs>
        <w:suppressAutoHyphens/>
        <w:spacing w:after="120"/>
        <w:ind w:firstLine="709"/>
        <w:contextualSpacing/>
        <w:jc w:val="center"/>
        <w:outlineLvl w:val="0"/>
        <w:rPr>
          <w:rFonts w:eastAsia="Calibri"/>
          <w:b/>
          <w:kern w:val="2"/>
          <w:lang w:eastAsia="ar-SA"/>
        </w:rPr>
      </w:pPr>
      <w:bookmarkStart w:id="3" w:name="_Toc536297084"/>
      <w:bookmarkStart w:id="4" w:name="_Toc475087728"/>
      <w:bookmarkStart w:id="5" w:name="_Toc474761026"/>
      <w:bookmarkStart w:id="6" w:name="_Toc258236857"/>
      <w:bookmarkStart w:id="7" w:name="_Toc265609533"/>
      <w:bookmarkStart w:id="8" w:name="_Toc348511213"/>
      <w:bookmarkStart w:id="9" w:name="_Toc253055352"/>
      <w:r w:rsidRPr="00057544">
        <w:rPr>
          <w:rFonts w:eastAsia="Calibri"/>
          <w:b/>
          <w:kern w:val="2"/>
          <w:lang w:eastAsia="ar-SA"/>
        </w:rPr>
        <w:t>ТЕХНИЧЕСКОЕ ЗАДАНИЕ</w:t>
      </w:r>
      <w:bookmarkEnd w:id="3"/>
      <w:bookmarkEnd w:id="4"/>
      <w:bookmarkEnd w:id="5"/>
      <w:bookmarkEnd w:id="6"/>
      <w:bookmarkEnd w:id="7"/>
      <w:bookmarkEnd w:id="8"/>
      <w:bookmarkEnd w:id="9"/>
    </w:p>
    <w:p w14:paraId="65A94A66" w14:textId="493A639D" w:rsidR="00057544" w:rsidRPr="00057544" w:rsidRDefault="00057544" w:rsidP="00057544">
      <w:pPr>
        <w:ind w:firstLine="709"/>
        <w:contextualSpacing/>
        <w:jc w:val="center"/>
        <w:rPr>
          <w:b/>
          <w:bCs/>
        </w:rPr>
      </w:pPr>
      <w:bookmarkStart w:id="10" w:name="_Hlk213662551"/>
      <w:r w:rsidRPr="00057544">
        <w:rPr>
          <w:b/>
          <w:bCs/>
        </w:rPr>
        <w:t xml:space="preserve">На поставку бензина АИ-92 </w:t>
      </w:r>
    </w:p>
    <w:bookmarkEnd w:id="10"/>
    <w:p w14:paraId="2A981741" w14:textId="77777777" w:rsidR="00057544" w:rsidRPr="00057544" w:rsidRDefault="00057544" w:rsidP="00057544">
      <w:pPr>
        <w:ind w:firstLine="709"/>
        <w:contextualSpacing/>
        <w:jc w:val="center"/>
        <w:rPr>
          <w:b/>
          <w:bCs/>
        </w:rPr>
      </w:pPr>
    </w:p>
    <w:p w14:paraId="27C0D72E" w14:textId="77777777" w:rsidR="00057544" w:rsidRPr="00057544" w:rsidRDefault="00057544" w:rsidP="00057544">
      <w:pPr>
        <w:ind w:firstLine="709"/>
        <w:contextualSpacing/>
      </w:pPr>
      <w:r w:rsidRPr="00057544">
        <w:t xml:space="preserve">Управление Федеральной службы государственной статистики по Краснодарскому краю и Республике Адыгея (Краснодарстат). </w:t>
      </w:r>
    </w:p>
    <w:p w14:paraId="2C0BCCE3" w14:textId="77777777" w:rsidR="00057544" w:rsidRPr="00057544" w:rsidRDefault="00057544" w:rsidP="00057544">
      <w:pPr>
        <w:ind w:firstLine="709"/>
        <w:contextualSpacing/>
      </w:pPr>
      <w:r w:rsidRPr="00057544">
        <w:t>Адрес: Россия, 350000, г. Краснодар, ул. Орджоникидзе, 29.</w:t>
      </w:r>
    </w:p>
    <w:p w14:paraId="5BBFFDC0" w14:textId="77777777" w:rsidR="00057544" w:rsidRPr="00057544" w:rsidRDefault="00057544" w:rsidP="00057544">
      <w:pPr>
        <w:ind w:firstLine="709"/>
        <w:contextualSpacing/>
      </w:pPr>
      <w:r w:rsidRPr="00057544">
        <w:rPr>
          <w:lang w:val="en-US"/>
        </w:rPr>
        <w:t>E</w:t>
      </w:r>
      <w:r w:rsidRPr="00057544">
        <w:t>-</w:t>
      </w:r>
      <w:r w:rsidRPr="00057544">
        <w:rPr>
          <w:lang w:val="en-US"/>
        </w:rPr>
        <w:t>mail</w:t>
      </w:r>
      <w:r w:rsidRPr="00057544">
        <w:t xml:space="preserve">: </w:t>
      </w:r>
      <w:bookmarkStart w:id="11" w:name="_Toc474818528"/>
      <w:r w:rsidRPr="00057544">
        <w:t>23@</w:t>
      </w:r>
      <w:r w:rsidRPr="00057544">
        <w:rPr>
          <w:lang w:val="en-US"/>
        </w:rPr>
        <w:t>rosstat</w:t>
      </w:r>
      <w:r w:rsidRPr="00057544">
        <w:t>.</w:t>
      </w:r>
      <w:r w:rsidRPr="00057544">
        <w:rPr>
          <w:lang w:val="en-US"/>
        </w:rPr>
        <w:t>gov</w:t>
      </w:r>
      <w:r w:rsidRPr="00057544">
        <w:t>.</w:t>
      </w:r>
      <w:r w:rsidRPr="00057544">
        <w:rPr>
          <w:lang w:val="en-US"/>
        </w:rPr>
        <w:t>ru</w:t>
      </w:r>
    </w:p>
    <w:p w14:paraId="6F768E0E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</w:p>
    <w:p w14:paraId="3234B116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  <w:r w:rsidRPr="00057544">
        <w:rPr>
          <w:b/>
        </w:rPr>
        <w:t>2. Предмет государственного контракта</w:t>
      </w:r>
      <w:bookmarkEnd w:id="11"/>
      <w:r w:rsidRPr="00057544">
        <w:rPr>
          <w:b/>
        </w:rPr>
        <w:t xml:space="preserve"> </w:t>
      </w:r>
    </w:p>
    <w:p w14:paraId="2A7A7887" w14:textId="77777777" w:rsidR="00057544" w:rsidRPr="00057544" w:rsidRDefault="00057544" w:rsidP="00057544">
      <w:pPr>
        <w:ind w:firstLine="709"/>
        <w:contextualSpacing/>
      </w:pPr>
      <w:r w:rsidRPr="00057544">
        <w:t xml:space="preserve">Поставка автомобильного бензина марки АИ-92 </w:t>
      </w:r>
      <w:r w:rsidRPr="00057544">
        <w:rPr>
          <w:shd w:val="clear" w:color="auto" w:fill="FFFFFF"/>
        </w:rPr>
        <w:t>экологического класса не ниже К5 (розничная реализация)</w:t>
      </w:r>
      <w:r w:rsidRPr="00057544">
        <w:t>.</w:t>
      </w:r>
      <w:bookmarkStart w:id="12" w:name="_Toc474818529"/>
    </w:p>
    <w:p w14:paraId="376E9D39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</w:p>
    <w:p w14:paraId="299266CE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  <w:r w:rsidRPr="00057544">
        <w:rPr>
          <w:b/>
        </w:rPr>
        <w:t>3. Срок поставки</w:t>
      </w:r>
      <w:bookmarkEnd w:id="12"/>
    </w:p>
    <w:p w14:paraId="707EB12B" w14:textId="2C74DBDD" w:rsidR="00057544" w:rsidRPr="00057544" w:rsidRDefault="00057544" w:rsidP="00057544">
      <w:pPr>
        <w:ind w:firstLine="709"/>
        <w:contextualSpacing/>
        <w:rPr>
          <w:b/>
          <w:bCs/>
        </w:rPr>
      </w:pPr>
      <w:r w:rsidRPr="00057544">
        <w:rPr>
          <w:spacing w:val="-4"/>
        </w:rPr>
        <w:t>Срок поставки автомобильного бензина АИ-92:</w:t>
      </w:r>
      <w:r w:rsidRPr="00057544">
        <w:rPr>
          <w:b/>
          <w:spacing w:val="-4"/>
        </w:rPr>
        <w:t xml:space="preserve"> с </w:t>
      </w:r>
      <w:r w:rsidRPr="00057544">
        <w:rPr>
          <w:b/>
          <w:bCs/>
        </w:rPr>
        <w:t xml:space="preserve">даты заключения контракта по </w:t>
      </w:r>
      <w:r w:rsidR="00F95B8C">
        <w:rPr>
          <w:b/>
          <w:bCs/>
        </w:rPr>
        <w:t>3</w:t>
      </w:r>
      <w:r w:rsidR="00C97FF4">
        <w:rPr>
          <w:b/>
          <w:bCs/>
        </w:rPr>
        <w:t>0 сентября</w:t>
      </w:r>
      <w:r w:rsidRPr="00057544">
        <w:rPr>
          <w:b/>
          <w:bCs/>
        </w:rPr>
        <w:t xml:space="preserve"> 202</w:t>
      </w:r>
      <w:r w:rsidR="00F95B8C">
        <w:rPr>
          <w:b/>
          <w:bCs/>
        </w:rPr>
        <w:t>6</w:t>
      </w:r>
      <w:r w:rsidRPr="00057544">
        <w:rPr>
          <w:b/>
          <w:bCs/>
        </w:rPr>
        <w:t xml:space="preserve"> года</w:t>
      </w:r>
      <w:r w:rsidR="00306275">
        <w:rPr>
          <w:b/>
          <w:bCs/>
        </w:rPr>
        <w:t xml:space="preserve"> включительно</w:t>
      </w:r>
      <w:r w:rsidRPr="00057544">
        <w:rPr>
          <w:b/>
          <w:bCs/>
        </w:rPr>
        <w:t>.</w:t>
      </w:r>
    </w:p>
    <w:p w14:paraId="475FB1A3" w14:textId="77777777" w:rsidR="00057544" w:rsidRPr="00057544" w:rsidRDefault="00057544" w:rsidP="00057544">
      <w:pPr>
        <w:ind w:firstLine="709"/>
        <w:contextualSpacing/>
        <w:rPr>
          <w:b/>
        </w:rPr>
      </w:pPr>
    </w:p>
    <w:p w14:paraId="3D2E8D29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  <w:r w:rsidRPr="00057544">
        <w:rPr>
          <w:b/>
        </w:rPr>
        <w:t>4. Место поставки</w:t>
      </w:r>
    </w:p>
    <w:p w14:paraId="3DEA3AA8" w14:textId="4EE50FCF" w:rsidR="00057544" w:rsidRPr="00057544" w:rsidRDefault="00057544" w:rsidP="00057544">
      <w:pPr>
        <w:ind w:firstLine="709"/>
        <w:contextualSpacing/>
      </w:pPr>
      <w:r w:rsidRPr="00057544">
        <w:t xml:space="preserve">Поставщик осуществляет отпуск Заказчику автомобильного бензина марки АИ-92 </w:t>
      </w:r>
      <w:r w:rsidRPr="00057544">
        <w:rPr>
          <w:bCs/>
        </w:rPr>
        <w:t>путем круглосуточной заправки автомобильного транспорта Заказчика по пластиковым (топливным) картам не менее, чем на 20-ти автозаправочных станциях (далее – АЗС), расположенных в городе Краснодаре, не менее, чем на 200 АЗС в населённых пунктах Краснодарского края,  Республики Адыгея, Ростовской области, Ставропольского края, Республик</w:t>
      </w:r>
      <w:r w:rsidR="00370DD5">
        <w:rPr>
          <w:bCs/>
        </w:rPr>
        <w:t>и</w:t>
      </w:r>
      <w:r w:rsidRPr="00057544">
        <w:rPr>
          <w:bCs/>
        </w:rPr>
        <w:t xml:space="preserve"> Крым.</w:t>
      </w:r>
    </w:p>
    <w:p w14:paraId="5DD913EC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  <w:bookmarkStart w:id="13" w:name="_Toc474818530"/>
    </w:p>
    <w:p w14:paraId="6BDE3D37" w14:textId="77777777" w:rsidR="00057544" w:rsidRPr="00057544" w:rsidRDefault="00057544" w:rsidP="00057544">
      <w:pPr>
        <w:tabs>
          <w:tab w:val="num" w:pos="0"/>
          <w:tab w:val="left" w:pos="709"/>
          <w:tab w:val="left" w:pos="900"/>
        </w:tabs>
        <w:ind w:firstLine="709"/>
        <w:contextualSpacing/>
        <w:rPr>
          <w:b/>
        </w:rPr>
      </w:pPr>
      <w:r w:rsidRPr="00057544">
        <w:rPr>
          <w:b/>
        </w:rPr>
        <w:t>5. Объем поставки автомобильного топлива</w:t>
      </w:r>
      <w:bookmarkEnd w:id="13"/>
      <w:r w:rsidRPr="00057544">
        <w:rPr>
          <w:b/>
        </w:rPr>
        <w:t xml:space="preserve"> </w:t>
      </w:r>
    </w:p>
    <w:p w14:paraId="47DF6A2E" w14:textId="77777777" w:rsidR="00057544" w:rsidRPr="00057544" w:rsidRDefault="00057544" w:rsidP="00057544">
      <w:pPr>
        <w:ind w:firstLine="709"/>
        <w:contextualSpacing/>
        <w:rPr>
          <w:bCs/>
        </w:rPr>
      </w:pPr>
      <w:r w:rsidRPr="00057544">
        <w:t xml:space="preserve">Поставщик отпускает бензин на основании заявок </w:t>
      </w:r>
      <w:r w:rsidRPr="00057544">
        <w:rPr>
          <w:bCs/>
        </w:rPr>
        <w:t>Заказчика на выдачу и условия использования карт, заполняемых Заказчиком.</w:t>
      </w:r>
    </w:p>
    <w:p w14:paraId="60F942A5" w14:textId="77777777" w:rsidR="00057544" w:rsidRPr="00057544" w:rsidRDefault="00057544" w:rsidP="00057544">
      <w:pPr>
        <w:ind w:firstLine="709"/>
        <w:contextualSpacing/>
        <w:rPr>
          <w:bCs/>
        </w:rPr>
      </w:pPr>
      <w:r w:rsidRPr="00057544">
        <w:t>Поставщик по Контракту обязуется поставлять Заказчику автомобильный бензин марки АИ-92 по ценам и в количестве, указанном в Спецификации, являющейся Приложением к Контракту.</w:t>
      </w:r>
    </w:p>
    <w:p w14:paraId="557EAF46" w14:textId="77777777" w:rsidR="00057544" w:rsidRPr="00057544" w:rsidRDefault="00057544" w:rsidP="00057544">
      <w:pPr>
        <w:ind w:firstLine="709"/>
        <w:contextualSpacing/>
        <w:rPr>
          <w:bCs/>
        </w:rPr>
      </w:pPr>
      <w:r w:rsidRPr="00057544">
        <w:rPr>
          <w:bCs/>
        </w:rPr>
        <w:t>Максимальный лимит поставки (отпуска) бензина по настоящему контракту составляет:</w:t>
      </w:r>
    </w:p>
    <w:p w14:paraId="7816E984" w14:textId="0829A739" w:rsidR="00057544" w:rsidRPr="00057544" w:rsidRDefault="00057544" w:rsidP="00057544">
      <w:pPr>
        <w:numPr>
          <w:ilvl w:val="0"/>
          <w:numId w:val="13"/>
        </w:numPr>
        <w:ind w:left="0" w:firstLine="709"/>
        <w:contextualSpacing/>
        <w:rPr>
          <w:bCs/>
        </w:rPr>
      </w:pPr>
      <w:r w:rsidRPr="00057544">
        <w:rPr>
          <w:shd w:val="clear" w:color="auto" w:fill="FFFFFF"/>
        </w:rPr>
        <w:t xml:space="preserve">Бензин автомобильный АИ-92 экологического класса не ниже К5 (розничная реализация) </w:t>
      </w:r>
      <w:r w:rsidRPr="00057544">
        <w:rPr>
          <w:bCs/>
        </w:rPr>
        <w:t xml:space="preserve">– </w:t>
      </w:r>
      <w:r w:rsidR="00C97FF4">
        <w:rPr>
          <w:bCs/>
        </w:rPr>
        <w:t>1305</w:t>
      </w:r>
      <w:r w:rsidRPr="00057544">
        <w:rPr>
          <w:bCs/>
        </w:rPr>
        <w:t xml:space="preserve"> литр</w:t>
      </w:r>
      <w:r w:rsidR="008432FB">
        <w:rPr>
          <w:bCs/>
        </w:rPr>
        <w:t>а</w:t>
      </w:r>
      <w:r w:rsidRPr="00057544">
        <w:rPr>
          <w:bCs/>
        </w:rPr>
        <w:t>.</w:t>
      </w:r>
    </w:p>
    <w:p w14:paraId="22096C09" w14:textId="77777777" w:rsidR="00057544" w:rsidRPr="00057544" w:rsidRDefault="00057544" w:rsidP="00057544">
      <w:pPr>
        <w:tabs>
          <w:tab w:val="num" w:pos="0"/>
        </w:tabs>
        <w:ind w:firstLine="709"/>
        <w:contextualSpacing/>
        <w:rPr>
          <w:b/>
        </w:rPr>
      </w:pPr>
    </w:p>
    <w:p w14:paraId="5E824B24" w14:textId="77777777" w:rsidR="00057544" w:rsidRPr="00057544" w:rsidRDefault="00057544" w:rsidP="00057544">
      <w:pPr>
        <w:tabs>
          <w:tab w:val="num" w:pos="0"/>
        </w:tabs>
        <w:ind w:firstLine="709"/>
        <w:contextualSpacing/>
        <w:rPr>
          <w:b/>
        </w:rPr>
      </w:pPr>
      <w:r w:rsidRPr="00057544">
        <w:rPr>
          <w:b/>
        </w:rPr>
        <w:t>6. Требование к техническим характеристикам</w:t>
      </w:r>
    </w:p>
    <w:p w14:paraId="478994EC" w14:textId="77777777" w:rsidR="00057544" w:rsidRPr="00057544" w:rsidRDefault="00057544" w:rsidP="00057544">
      <w:pPr>
        <w:tabs>
          <w:tab w:val="num" w:pos="0"/>
        </w:tabs>
        <w:ind w:firstLine="709"/>
        <w:contextualSpacing/>
      </w:pPr>
      <w:r w:rsidRPr="00057544">
        <w:t>Отпускаемый (поставляемый) автомобильный бензин марки АИ-92 должен соответствовать:</w:t>
      </w:r>
    </w:p>
    <w:p w14:paraId="0422EA58" w14:textId="77777777" w:rsidR="00057544" w:rsidRPr="00057544" w:rsidRDefault="00057544" w:rsidP="00057544">
      <w:pPr>
        <w:numPr>
          <w:ilvl w:val="0"/>
          <w:numId w:val="20"/>
        </w:numPr>
        <w:tabs>
          <w:tab w:val="num" w:pos="0"/>
        </w:tabs>
        <w:suppressAutoHyphens/>
        <w:spacing w:after="0"/>
        <w:ind w:left="0" w:firstLine="709"/>
        <w:contextualSpacing/>
      </w:pPr>
      <w:r w:rsidRPr="00057544">
        <w:t>основным характеристикам, указанным в позиции КТРУ:</w:t>
      </w:r>
    </w:p>
    <w:p w14:paraId="4A84E5D2" w14:textId="77777777" w:rsidR="00057544" w:rsidRPr="00057544" w:rsidRDefault="00057544" w:rsidP="00057544">
      <w:pPr>
        <w:numPr>
          <w:ilvl w:val="0"/>
          <w:numId w:val="21"/>
        </w:numPr>
        <w:suppressAutoHyphens/>
        <w:spacing w:after="0"/>
        <w:ind w:left="0" w:firstLine="709"/>
        <w:contextualSpacing/>
      </w:pPr>
      <w:r w:rsidRPr="00057544">
        <w:t>октановое число бензина автомобильного АИ 92 по исследовательскому методу</w:t>
      </w:r>
    </w:p>
    <w:p w14:paraId="67717770" w14:textId="77777777" w:rsidR="00057544" w:rsidRPr="00057544" w:rsidRDefault="00057544" w:rsidP="00057544">
      <w:pPr>
        <w:ind w:firstLine="709"/>
        <w:contextualSpacing/>
      </w:pPr>
      <w:r w:rsidRPr="00057544">
        <w:t xml:space="preserve"> - ≥ 92 и &lt; 95;</w:t>
      </w:r>
    </w:p>
    <w:p w14:paraId="06FFEED7" w14:textId="77777777" w:rsidR="00057544" w:rsidRPr="00057544" w:rsidRDefault="00057544" w:rsidP="00057544">
      <w:pPr>
        <w:numPr>
          <w:ilvl w:val="0"/>
          <w:numId w:val="21"/>
        </w:numPr>
        <w:suppressAutoHyphens/>
        <w:spacing w:after="0"/>
        <w:ind w:left="0" w:firstLine="709"/>
        <w:contextualSpacing/>
      </w:pPr>
      <w:r w:rsidRPr="00057544">
        <w:t>экологический класс - не ниже К5;</w:t>
      </w:r>
    </w:p>
    <w:p w14:paraId="237A57D8" w14:textId="77777777" w:rsidR="00057544" w:rsidRPr="00057544" w:rsidRDefault="00057544" w:rsidP="00057544">
      <w:pPr>
        <w:numPr>
          <w:ilvl w:val="0"/>
          <w:numId w:val="20"/>
        </w:numPr>
        <w:tabs>
          <w:tab w:val="left" w:pos="993"/>
        </w:tabs>
        <w:ind w:left="0" w:firstLine="709"/>
        <w:contextualSpacing/>
      </w:pPr>
      <w:r w:rsidRPr="00057544">
        <w:t xml:space="preserve"> требованиям Технического регламента Таможенного союза ТР ТС 013/2011 «О требованиях к автомобильному и авиационному бензину, дизельному и судовому топливу, топливу для реактивных двигателей и мазуту", утвержденному Решением Комиссии Таможенного союза от 18.10.2011 № 826;</w:t>
      </w:r>
    </w:p>
    <w:p w14:paraId="0F12BD1C" w14:textId="2A21FF09" w:rsidR="003D736D" w:rsidRPr="003D736D" w:rsidRDefault="003D736D" w:rsidP="003D736D">
      <w:pPr>
        <w:tabs>
          <w:tab w:val="left" w:pos="0"/>
        </w:tabs>
        <w:spacing w:after="0"/>
        <w:rPr>
          <w:bCs/>
        </w:rPr>
      </w:pPr>
      <w:r>
        <w:tab/>
        <w:t xml:space="preserve">- </w:t>
      </w:r>
      <w:r w:rsidR="00057544" w:rsidRPr="00057544">
        <w:t xml:space="preserve"> требованиям </w:t>
      </w:r>
      <w:r w:rsidRPr="003D736D">
        <w:rPr>
          <w:bCs/>
        </w:rPr>
        <w:t>Межгосударственно</w:t>
      </w:r>
      <w:r>
        <w:rPr>
          <w:bCs/>
        </w:rPr>
        <w:t>го</w:t>
      </w:r>
      <w:r w:rsidRPr="003D736D">
        <w:rPr>
          <w:bCs/>
        </w:rPr>
        <w:t xml:space="preserve"> стандарт</w:t>
      </w:r>
      <w:r>
        <w:rPr>
          <w:bCs/>
        </w:rPr>
        <w:t>а</w:t>
      </w:r>
      <w:r w:rsidRPr="003D736D">
        <w:rPr>
          <w:bCs/>
        </w:rPr>
        <w:t>, утвержденно</w:t>
      </w:r>
      <w:r w:rsidR="00C24D67">
        <w:rPr>
          <w:bCs/>
        </w:rPr>
        <w:t>го</w:t>
      </w:r>
      <w:r w:rsidRPr="003D736D">
        <w:rPr>
          <w:bCs/>
        </w:rPr>
        <w:t xml:space="preserve"> приказом Росстандарта от 18.04.2023 № 250-ст "О введении в действие межгосударственного стандарта" ГОСТ </w:t>
      </w:r>
      <w:bookmarkStart w:id="14" w:name="_Hlk224040344"/>
      <w:r w:rsidRPr="003D736D">
        <w:rPr>
          <w:bCs/>
        </w:rPr>
        <w:t xml:space="preserve">32513-2023 </w:t>
      </w:r>
      <w:bookmarkEnd w:id="14"/>
      <w:r w:rsidRPr="003D736D">
        <w:rPr>
          <w:bCs/>
        </w:rPr>
        <w:t>"Бензин автомобильный. Технические условия".</w:t>
      </w:r>
    </w:p>
    <w:p w14:paraId="425F6613" w14:textId="29E7298A" w:rsidR="00057544" w:rsidRPr="00057544" w:rsidRDefault="003D736D" w:rsidP="00A549B6">
      <w:pPr>
        <w:numPr>
          <w:ilvl w:val="0"/>
          <w:numId w:val="20"/>
        </w:numPr>
        <w:tabs>
          <w:tab w:val="num" w:pos="0"/>
          <w:tab w:val="left" w:pos="993"/>
        </w:tabs>
        <w:ind w:left="0" w:firstLine="709"/>
        <w:contextualSpacing/>
      </w:pPr>
      <w:r>
        <w:lastRenderedPageBreak/>
        <w:t xml:space="preserve"> </w:t>
      </w:r>
      <w:r w:rsidR="00057544" w:rsidRPr="00057544">
        <w:t xml:space="preserve">Соответствие автомобильного бензина марки АИ-92 вышеуказанным требованиям подтверждается </w:t>
      </w:r>
      <w:r w:rsidR="00512621">
        <w:t>документом о качестве (</w:t>
      </w:r>
      <w:r w:rsidR="00057544" w:rsidRPr="00057544">
        <w:t>паспорт</w:t>
      </w:r>
      <w:r w:rsidR="00512621">
        <w:t>ом)</w:t>
      </w:r>
      <w:r w:rsidR="00057544" w:rsidRPr="00057544">
        <w:t>, декларациями о соответствии, действующими на территории Российской Федерации.</w:t>
      </w:r>
    </w:p>
    <w:p w14:paraId="60DBD126" w14:textId="77777777" w:rsidR="00057544" w:rsidRPr="00057544" w:rsidRDefault="00057544" w:rsidP="00057544">
      <w:pPr>
        <w:tabs>
          <w:tab w:val="num" w:pos="0"/>
        </w:tabs>
        <w:ind w:firstLine="709"/>
        <w:contextualSpacing/>
        <w:rPr>
          <w:b/>
        </w:rPr>
      </w:pPr>
    </w:p>
    <w:p w14:paraId="6BF38E5F" w14:textId="77777777" w:rsidR="00057544" w:rsidRPr="00057544" w:rsidRDefault="00057544" w:rsidP="00057544">
      <w:pPr>
        <w:tabs>
          <w:tab w:val="num" w:pos="0"/>
        </w:tabs>
        <w:ind w:firstLine="709"/>
        <w:contextualSpacing/>
        <w:rPr>
          <w:b/>
        </w:rPr>
      </w:pPr>
      <w:r w:rsidRPr="00057544">
        <w:rPr>
          <w:b/>
        </w:rPr>
        <w:t>7. Гарантии качества поставки автомобильного топлива</w:t>
      </w:r>
    </w:p>
    <w:p w14:paraId="79A9BE1B" w14:textId="0D526B62" w:rsidR="00057544" w:rsidRPr="00057544" w:rsidRDefault="00057544" w:rsidP="00057544">
      <w:pPr>
        <w:tabs>
          <w:tab w:val="num" w:pos="0"/>
        </w:tabs>
        <w:ind w:firstLine="709"/>
        <w:contextualSpacing/>
      </w:pPr>
      <w:r w:rsidRPr="00057544">
        <w:t>До заключения государственного контракта Поставщик должен предоставить Заказчику копии документов, заверенные подписью руководителя и печатью:</w:t>
      </w:r>
      <w:r w:rsidR="00563A47">
        <w:t xml:space="preserve"> документ о качестве (</w:t>
      </w:r>
      <w:r w:rsidRPr="00057544">
        <w:t>паспорт</w:t>
      </w:r>
      <w:r w:rsidR="00563A47">
        <w:t>)</w:t>
      </w:r>
      <w:r w:rsidRPr="00057544">
        <w:t xml:space="preserve"> топлива на соответствие </w:t>
      </w:r>
      <w:r w:rsidR="00DA599D" w:rsidRPr="00057544">
        <w:t xml:space="preserve">ГОСТ </w:t>
      </w:r>
      <w:r w:rsidR="00DA599D" w:rsidRPr="003D736D">
        <w:rPr>
          <w:bCs/>
        </w:rPr>
        <w:t>32513-2023</w:t>
      </w:r>
      <w:r w:rsidRPr="00057544">
        <w:t>, декларацию о соответствии топлива ТР ТС 013/2011</w:t>
      </w:r>
      <w:r w:rsidR="00A6334B">
        <w:t>, требованиям</w:t>
      </w:r>
      <w:r w:rsidRPr="00057544">
        <w:t xml:space="preserve"> ГОСТ </w:t>
      </w:r>
      <w:r w:rsidR="00A6334B" w:rsidRPr="003D736D">
        <w:rPr>
          <w:bCs/>
        </w:rPr>
        <w:t>32513-2023</w:t>
      </w:r>
      <w:r w:rsidRPr="00057544">
        <w:t>, подтверждающие соответствие автомобильного бензина АИ-92 требованиям законодательства</w:t>
      </w:r>
      <w:r w:rsidR="00544EF9">
        <w:t xml:space="preserve"> Российской Федерации</w:t>
      </w:r>
      <w:r w:rsidRPr="00057544">
        <w:t>.</w:t>
      </w:r>
    </w:p>
    <w:p w14:paraId="7FEF0BB7" w14:textId="77777777" w:rsidR="00057544" w:rsidRPr="00057544" w:rsidRDefault="00057544" w:rsidP="00057544">
      <w:pPr>
        <w:tabs>
          <w:tab w:val="num" w:pos="0"/>
        </w:tabs>
        <w:ind w:firstLine="709"/>
        <w:contextualSpacing/>
      </w:pPr>
      <w:r w:rsidRPr="00057544">
        <w:t>Автомобильный бензин марки АИ-92 должен соответствовать требованиям настоящего Технического задания.</w:t>
      </w:r>
    </w:p>
    <w:p w14:paraId="10A159B4" w14:textId="77777777" w:rsidR="00057544" w:rsidRPr="00057544" w:rsidRDefault="00057544" w:rsidP="00057544">
      <w:pPr>
        <w:tabs>
          <w:tab w:val="num" w:pos="0"/>
          <w:tab w:val="left" w:pos="567"/>
          <w:tab w:val="left" w:pos="600"/>
          <w:tab w:val="left" w:pos="1276"/>
        </w:tabs>
        <w:autoSpaceDE w:val="0"/>
        <w:autoSpaceDN w:val="0"/>
        <w:adjustRightInd w:val="0"/>
        <w:ind w:firstLine="709"/>
        <w:contextualSpacing/>
        <w:rPr>
          <w:b/>
          <w:bCs/>
        </w:rPr>
      </w:pPr>
      <w:r w:rsidRPr="00057544">
        <w:t>Для проверки качества поставляемого автомобильного бензина марки АИ-92, предусмотренного Контрактом, в части его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соответствующих Контрактов.</w:t>
      </w:r>
    </w:p>
    <w:p w14:paraId="18FB095D" w14:textId="77777777" w:rsidR="00057544" w:rsidRPr="00057544" w:rsidRDefault="00057544" w:rsidP="00057544">
      <w:pPr>
        <w:tabs>
          <w:tab w:val="num" w:pos="0"/>
          <w:tab w:val="left" w:pos="567"/>
          <w:tab w:val="left" w:pos="600"/>
          <w:tab w:val="left" w:pos="1276"/>
        </w:tabs>
        <w:autoSpaceDE w:val="0"/>
        <w:autoSpaceDN w:val="0"/>
        <w:adjustRightInd w:val="0"/>
        <w:ind w:firstLine="709"/>
        <w:contextualSpacing/>
      </w:pPr>
    </w:p>
    <w:p w14:paraId="56D63C77" w14:textId="77777777" w:rsidR="00512B37" w:rsidRPr="00204AF3" w:rsidRDefault="00512B37" w:rsidP="006D50D1">
      <w:pPr>
        <w:spacing w:after="0"/>
        <w:ind w:firstLine="709"/>
        <w:contextualSpacing/>
      </w:pPr>
    </w:p>
    <w:p w14:paraId="0AFC333D" w14:textId="77777777" w:rsidR="00CA5247" w:rsidRPr="00204AF3" w:rsidRDefault="00CA5247" w:rsidP="006D50D1">
      <w:pPr>
        <w:spacing w:after="0"/>
        <w:ind w:firstLine="709"/>
        <w:contextualSpacing/>
      </w:pPr>
    </w:p>
    <w:p w14:paraId="08467365" w14:textId="77777777" w:rsidR="00CA5247" w:rsidRPr="00204AF3" w:rsidRDefault="00CA5247" w:rsidP="006D50D1">
      <w:pPr>
        <w:spacing w:after="0"/>
        <w:ind w:firstLine="709"/>
        <w:contextualSpacing/>
      </w:pPr>
    </w:p>
    <w:p w14:paraId="11C5A111" w14:textId="77777777" w:rsidR="007C1936" w:rsidRPr="00204AF3" w:rsidRDefault="007C1936" w:rsidP="006D50D1">
      <w:pPr>
        <w:spacing w:after="0"/>
        <w:ind w:firstLine="709"/>
        <w:contextualSpacing/>
        <w:jc w:val="left"/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972"/>
        <w:gridCol w:w="5234"/>
      </w:tblGrid>
      <w:tr w:rsidR="00B5322E" w:rsidRPr="00204AF3" w14:paraId="0C367EFC" w14:textId="77777777" w:rsidTr="00F8022E">
        <w:trPr>
          <w:trHeight w:val="1198"/>
          <w:jc w:val="center"/>
        </w:trPr>
        <w:tc>
          <w:tcPr>
            <w:tcW w:w="4972" w:type="dxa"/>
            <w:hideMark/>
          </w:tcPr>
          <w:p w14:paraId="65C0C591" w14:textId="77777777" w:rsidR="00B5322E" w:rsidRPr="00204AF3" w:rsidRDefault="00B5322E" w:rsidP="00445791">
            <w:pPr>
              <w:pStyle w:val="af3"/>
              <w:widowControl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ЗАКАЗЧИК:</w:t>
            </w:r>
          </w:p>
          <w:p w14:paraId="2F6834F4" w14:textId="77777777" w:rsidR="00B5322E" w:rsidRPr="00204AF3" w:rsidRDefault="00B5322E" w:rsidP="00445791">
            <w:pPr>
              <w:pStyle w:val="af3"/>
              <w:widowControl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Краснодарстат</w:t>
            </w:r>
          </w:p>
          <w:p w14:paraId="4BC42FFC" w14:textId="77777777" w:rsidR="00B5322E" w:rsidRPr="00204AF3" w:rsidRDefault="00B5322E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294689D" w14:textId="4FC2B7C1" w:rsidR="008C4597" w:rsidRDefault="00644E82" w:rsidP="008C4597">
            <w:pPr>
              <w:pStyle w:val="af3"/>
              <w:widowControl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 xml:space="preserve">___________________ </w:t>
            </w:r>
            <w:r w:rsidR="00D92C19">
              <w:rPr>
                <w:sz w:val="24"/>
                <w:szCs w:val="24"/>
                <w:u w:val="single"/>
              </w:rPr>
              <w:t>А.О. Бредищев</w:t>
            </w:r>
          </w:p>
          <w:p w14:paraId="63B9A0F2" w14:textId="2CCF2A3E" w:rsidR="00B5322E" w:rsidRPr="00204AF3" w:rsidRDefault="00B5322E" w:rsidP="008C4597">
            <w:pPr>
              <w:pStyle w:val="af3"/>
              <w:widowControl/>
              <w:contextualSpacing/>
              <w:jc w:val="both"/>
              <w:rPr>
                <w:sz w:val="24"/>
                <w:szCs w:val="24"/>
              </w:rPr>
            </w:pPr>
            <w:r w:rsidRPr="00F8022E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34" w:type="dxa"/>
            <w:hideMark/>
          </w:tcPr>
          <w:p w14:paraId="6360597A" w14:textId="77777777" w:rsidR="00B5322E" w:rsidRPr="00204AF3" w:rsidRDefault="00B5322E" w:rsidP="006D50D1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ПОСТАВЩИК</w:t>
            </w:r>
            <w:r w:rsidRPr="00204AF3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14:paraId="025576F0" w14:textId="77777777" w:rsidR="00B5322E" w:rsidRPr="00204AF3" w:rsidRDefault="00B5322E" w:rsidP="006D50D1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14:paraId="23C091F5" w14:textId="77777777" w:rsidR="003F72FB" w:rsidRPr="00204AF3" w:rsidRDefault="003F72FB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DAC2366" w14:textId="288EFD9D" w:rsidR="00B5322E" w:rsidRPr="00204AF3" w:rsidRDefault="003F72FB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>____________________ ______________</w:t>
            </w:r>
          </w:p>
          <w:p w14:paraId="3FD6BDCC" w14:textId="5B83573A" w:rsidR="00B5322E" w:rsidRPr="00204AF3" w:rsidRDefault="00B5322E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F8022E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  <w:p w14:paraId="66DB2472" w14:textId="29B9D479" w:rsidR="00CA5247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918E652" w14:textId="77777777" w:rsidR="00F87372" w:rsidRPr="00204AF3" w:rsidRDefault="00F87372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0012085A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4ED71D7E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2D93387A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03EA6F4C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3BC7B51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00D3C1EC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6C33900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A6E8CAB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E174EFF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7F3E3C10" w14:textId="77777777" w:rsidR="00CA5247" w:rsidRPr="00204AF3" w:rsidRDefault="00CA5247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7224E372" w14:textId="77777777" w:rsidR="00B32EEE" w:rsidRPr="00204AF3" w:rsidRDefault="00B32EEE" w:rsidP="0048279A">
            <w:pPr>
              <w:pStyle w:val="af3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1B232AF" w14:textId="77777777" w:rsidR="00BE529C" w:rsidRPr="00204AF3" w:rsidRDefault="00BE529C" w:rsidP="006D50D1">
      <w:pPr>
        <w:spacing w:after="0"/>
        <w:ind w:firstLine="709"/>
        <w:contextualSpacing/>
      </w:pPr>
    </w:p>
    <w:p w14:paraId="1558CFAD" w14:textId="77777777" w:rsidR="00445791" w:rsidRDefault="00445791" w:rsidP="0048279A">
      <w:pPr>
        <w:spacing w:after="0"/>
        <w:contextualSpacing/>
      </w:pPr>
    </w:p>
    <w:p w14:paraId="41B720E2" w14:textId="77777777" w:rsidR="00673EBC" w:rsidRDefault="00673EBC" w:rsidP="006D50D1">
      <w:pPr>
        <w:spacing w:after="0"/>
        <w:ind w:firstLine="709"/>
        <w:contextualSpacing/>
        <w:jc w:val="right"/>
      </w:pPr>
    </w:p>
    <w:p w14:paraId="1534704E" w14:textId="77777777" w:rsidR="00673EBC" w:rsidRDefault="00673EBC" w:rsidP="006D50D1">
      <w:pPr>
        <w:spacing w:after="0"/>
        <w:ind w:firstLine="709"/>
        <w:contextualSpacing/>
        <w:jc w:val="right"/>
      </w:pPr>
    </w:p>
    <w:p w14:paraId="7ECC81C6" w14:textId="77777777" w:rsidR="00673EBC" w:rsidRDefault="00673EBC" w:rsidP="006D50D1">
      <w:pPr>
        <w:spacing w:after="0"/>
        <w:ind w:firstLine="709"/>
        <w:contextualSpacing/>
        <w:jc w:val="right"/>
      </w:pPr>
    </w:p>
    <w:p w14:paraId="179B1285" w14:textId="77777777" w:rsidR="00673EBC" w:rsidRDefault="00673EBC" w:rsidP="006D50D1">
      <w:pPr>
        <w:spacing w:after="0"/>
        <w:ind w:firstLine="709"/>
        <w:contextualSpacing/>
        <w:jc w:val="right"/>
      </w:pPr>
    </w:p>
    <w:p w14:paraId="405303CA" w14:textId="77777777" w:rsidR="00673EBC" w:rsidRDefault="00673EBC" w:rsidP="006D50D1">
      <w:pPr>
        <w:spacing w:after="0"/>
        <w:ind w:firstLine="709"/>
        <w:contextualSpacing/>
        <w:jc w:val="right"/>
      </w:pPr>
    </w:p>
    <w:p w14:paraId="49C0611B" w14:textId="77777777" w:rsidR="008635FE" w:rsidRDefault="008635FE" w:rsidP="006D50D1">
      <w:pPr>
        <w:spacing w:after="0"/>
        <w:ind w:firstLine="709"/>
        <w:contextualSpacing/>
        <w:jc w:val="right"/>
      </w:pPr>
    </w:p>
    <w:p w14:paraId="3FEA77BF" w14:textId="77777777" w:rsidR="008635FE" w:rsidRDefault="008635FE" w:rsidP="006D50D1">
      <w:pPr>
        <w:spacing w:after="0"/>
        <w:ind w:firstLine="709"/>
        <w:contextualSpacing/>
        <w:jc w:val="right"/>
      </w:pPr>
    </w:p>
    <w:p w14:paraId="31B5F643" w14:textId="77777777" w:rsidR="008635FE" w:rsidRDefault="008635FE" w:rsidP="006D50D1">
      <w:pPr>
        <w:spacing w:after="0"/>
        <w:ind w:firstLine="709"/>
        <w:contextualSpacing/>
        <w:jc w:val="right"/>
      </w:pPr>
    </w:p>
    <w:p w14:paraId="40067867" w14:textId="77777777" w:rsidR="008635FE" w:rsidRDefault="008635FE" w:rsidP="006D50D1">
      <w:pPr>
        <w:spacing w:after="0"/>
        <w:ind w:firstLine="709"/>
        <w:contextualSpacing/>
        <w:jc w:val="right"/>
      </w:pPr>
    </w:p>
    <w:p w14:paraId="6861D301" w14:textId="77777777" w:rsidR="00673EBC" w:rsidRDefault="00673EBC" w:rsidP="006D50D1">
      <w:pPr>
        <w:spacing w:after="0"/>
        <w:ind w:firstLine="709"/>
        <w:contextualSpacing/>
        <w:jc w:val="right"/>
      </w:pPr>
    </w:p>
    <w:p w14:paraId="2199A57B" w14:textId="77777777" w:rsidR="005C2B4B" w:rsidRDefault="005C2B4B" w:rsidP="006D50D1">
      <w:pPr>
        <w:spacing w:after="0"/>
        <w:ind w:firstLine="709"/>
        <w:contextualSpacing/>
        <w:jc w:val="right"/>
      </w:pPr>
    </w:p>
    <w:p w14:paraId="0B23E0BD" w14:textId="3E1AB4DF" w:rsidR="00C3659E" w:rsidRPr="00204AF3" w:rsidRDefault="00C3659E" w:rsidP="006D50D1">
      <w:pPr>
        <w:spacing w:after="0"/>
        <w:ind w:firstLine="709"/>
        <w:contextualSpacing/>
        <w:jc w:val="right"/>
      </w:pPr>
      <w:r w:rsidRPr="00204AF3">
        <w:lastRenderedPageBreak/>
        <w:t>Приложение №</w:t>
      </w:r>
      <w:r w:rsidR="00B5322E" w:rsidRPr="00204AF3">
        <w:t xml:space="preserve"> </w:t>
      </w:r>
      <w:r w:rsidR="009706C3" w:rsidRPr="00204AF3">
        <w:t>2</w:t>
      </w:r>
      <w:r w:rsidRPr="00204AF3">
        <w:t xml:space="preserve"> к государственному контракту</w:t>
      </w:r>
    </w:p>
    <w:p w14:paraId="7A7171AC" w14:textId="20581A56" w:rsidR="00C3659E" w:rsidRPr="00204AF3" w:rsidRDefault="00B5322E" w:rsidP="006D50D1">
      <w:pPr>
        <w:shd w:val="clear" w:color="auto" w:fill="FFFFFF"/>
        <w:spacing w:after="0"/>
        <w:ind w:left="3544" w:firstLine="709"/>
        <w:contextualSpacing/>
        <w:jc w:val="right"/>
      </w:pPr>
      <w:r w:rsidRPr="00204AF3">
        <w:t xml:space="preserve">   </w:t>
      </w:r>
      <w:r w:rsidR="00A504F4" w:rsidRPr="00204AF3">
        <w:t>от «___»____________202</w:t>
      </w:r>
      <w:r w:rsidR="00D92C19">
        <w:t>6</w:t>
      </w:r>
      <w:r w:rsidR="00A504F4" w:rsidRPr="00204AF3">
        <w:t xml:space="preserve"> г. №</w:t>
      </w:r>
      <w:r w:rsidR="00A504F4">
        <w:t>_____</w:t>
      </w:r>
      <w:r w:rsidR="00A504F4" w:rsidRPr="00204AF3">
        <w:t xml:space="preserve">__________ </w:t>
      </w:r>
      <w:r w:rsidRPr="00204AF3">
        <w:t xml:space="preserve"> </w:t>
      </w:r>
    </w:p>
    <w:p w14:paraId="6D22CA78" w14:textId="77777777" w:rsidR="0007253D" w:rsidRPr="00204AF3" w:rsidRDefault="0007253D" w:rsidP="006D50D1">
      <w:pPr>
        <w:shd w:val="clear" w:color="auto" w:fill="FFFFFF"/>
        <w:spacing w:after="0"/>
        <w:ind w:firstLine="709"/>
        <w:contextualSpacing/>
        <w:jc w:val="right"/>
        <w:rPr>
          <w:b/>
        </w:rPr>
      </w:pPr>
    </w:p>
    <w:p w14:paraId="272AD8AE" w14:textId="77777777" w:rsidR="00B024B2" w:rsidRPr="00B024B2" w:rsidRDefault="00B024B2" w:rsidP="00B024B2">
      <w:pPr>
        <w:spacing w:before="240" w:after="240"/>
        <w:ind w:left="357"/>
        <w:jc w:val="center"/>
        <w:rPr>
          <w:rFonts w:eastAsia="Calibri"/>
          <w:b/>
          <w:color w:val="000000"/>
        </w:rPr>
      </w:pPr>
      <w:r w:rsidRPr="00B024B2">
        <w:rPr>
          <w:rFonts w:eastAsia="Calibri"/>
          <w:b/>
          <w:color w:val="000000"/>
        </w:rPr>
        <w:t>Спецификация Товара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484"/>
        <w:gridCol w:w="992"/>
        <w:gridCol w:w="993"/>
        <w:gridCol w:w="1372"/>
        <w:gridCol w:w="1515"/>
      </w:tblGrid>
      <w:tr w:rsidR="00B024B2" w:rsidRPr="00B024B2" w14:paraId="1643BA36" w14:textId="77777777" w:rsidTr="00311DC3">
        <w:trPr>
          <w:trHeight w:val="5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5577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№ п/п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904B" w14:textId="7CABB4B0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 xml:space="preserve">Наименование Товара, </w:t>
            </w:r>
            <w:r w:rsidRPr="00B024B2">
              <w:rPr>
                <w:rFonts w:eastAsia="Calibri"/>
                <w:bCs/>
                <w:color w:val="000000"/>
              </w:rPr>
              <w:br/>
              <w:t>товарный знак</w:t>
            </w:r>
            <w:r w:rsidRPr="00B024B2">
              <w:rPr>
                <w:rFonts w:eastAsia="Calibri"/>
                <w:bCs/>
                <w:color w:val="000000"/>
                <w:spacing w:val="-4"/>
              </w:rPr>
              <w:t xml:space="preserve"> (при наличии)</w:t>
            </w:r>
          </w:p>
          <w:p w14:paraId="2D7A73D3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Технические, качественные, функциональные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32AE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0C8F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Кол-во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B181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Цена за ед. Товара (руб).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5689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B024B2">
              <w:rPr>
                <w:rFonts w:eastAsia="Calibri"/>
                <w:bCs/>
                <w:color w:val="000000"/>
              </w:rPr>
              <w:t>Общая стоимость Товара (руб).</w:t>
            </w:r>
          </w:p>
        </w:tc>
      </w:tr>
      <w:tr w:rsidR="00B024B2" w:rsidRPr="00B024B2" w14:paraId="6C7A34E7" w14:textId="77777777" w:rsidTr="00961397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676F" w14:textId="77777777" w:rsidR="00B024B2" w:rsidRPr="00B024B2" w:rsidRDefault="00B024B2" w:rsidP="00B024B2">
            <w:pPr>
              <w:numPr>
                <w:ilvl w:val="0"/>
                <w:numId w:val="43"/>
              </w:numPr>
              <w:spacing w:after="0"/>
              <w:ind w:right="200"/>
              <w:jc w:val="left"/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E18B" w14:textId="3E49DA67" w:rsidR="00B024B2" w:rsidRPr="00B024B2" w:rsidRDefault="00B024B2" w:rsidP="006E384E">
            <w:pPr>
              <w:spacing w:after="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71A2" w14:textId="4B19F7F2" w:rsidR="00B024B2" w:rsidRPr="00B024B2" w:rsidRDefault="00B024B2" w:rsidP="00B024B2">
            <w:pPr>
              <w:spacing w:after="0"/>
              <w:ind w:left="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90E" w14:textId="04BC6922" w:rsidR="00B024B2" w:rsidRPr="00B024B2" w:rsidRDefault="00B024B2" w:rsidP="00B024B2">
            <w:pPr>
              <w:spacing w:after="0"/>
              <w:ind w:left="120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037" w14:textId="77777777" w:rsidR="00B024B2" w:rsidRPr="00B024B2" w:rsidRDefault="00B024B2" w:rsidP="00B024B2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D550" w14:textId="77777777" w:rsidR="00B024B2" w:rsidRPr="00B024B2" w:rsidRDefault="00B024B2" w:rsidP="00B024B2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B024B2" w:rsidRPr="00B024B2" w14:paraId="0234D65E" w14:textId="77777777" w:rsidTr="00311DC3">
        <w:trPr>
          <w:trHeight w:val="397"/>
          <w:jc w:val="center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6FC4" w14:textId="77777777" w:rsidR="00B024B2" w:rsidRPr="00B024B2" w:rsidRDefault="00B024B2" w:rsidP="00B024B2">
            <w:pPr>
              <w:spacing w:after="0"/>
              <w:jc w:val="left"/>
              <w:rPr>
                <w:b/>
                <w:color w:val="000000"/>
              </w:rPr>
            </w:pPr>
            <w:r w:rsidRPr="00B024B2">
              <w:rPr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70C5" w14:textId="77777777" w:rsidR="00B024B2" w:rsidRPr="00B024B2" w:rsidRDefault="00B024B2" w:rsidP="00B024B2">
            <w:pPr>
              <w:spacing w:after="0"/>
              <w:jc w:val="right"/>
              <w:rPr>
                <w:rFonts w:eastAsia="Calibri"/>
                <w:color w:val="000000"/>
                <w:spacing w:val="-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02BE" w14:textId="77777777" w:rsidR="00B024B2" w:rsidRPr="00B024B2" w:rsidRDefault="00B024B2" w:rsidP="00B024B2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04F" w14:textId="77777777" w:rsidR="00B024B2" w:rsidRPr="00B024B2" w:rsidRDefault="00B024B2" w:rsidP="00B024B2">
            <w:pPr>
              <w:spacing w:after="0"/>
              <w:jc w:val="right"/>
              <w:rPr>
                <w:rFonts w:eastAsia="Calibri"/>
                <w:bCs/>
                <w:color w:val="000000"/>
                <w:spacing w:val="-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8602" w14:textId="77777777" w:rsidR="00B024B2" w:rsidRPr="00B024B2" w:rsidRDefault="00B024B2" w:rsidP="00B024B2">
            <w:pPr>
              <w:spacing w:after="0"/>
              <w:jc w:val="center"/>
              <w:rPr>
                <w:rFonts w:eastAsia="Calibri"/>
                <w:b/>
                <w:bCs/>
                <w:color w:val="000000"/>
                <w:spacing w:val="-20"/>
              </w:rPr>
            </w:pPr>
          </w:p>
        </w:tc>
      </w:tr>
    </w:tbl>
    <w:p w14:paraId="40108D3E" w14:textId="77777777" w:rsidR="00B024B2" w:rsidRPr="00B024B2" w:rsidRDefault="00B024B2" w:rsidP="00B024B2">
      <w:pPr>
        <w:spacing w:after="0"/>
        <w:ind w:left="360"/>
        <w:jc w:val="center"/>
        <w:rPr>
          <w:rFonts w:eastAsia="Calibri"/>
          <w:b/>
          <w:color w:val="000000"/>
          <w:spacing w:val="-20"/>
        </w:rPr>
      </w:pPr>
    </w:p>
    <w:p w14:paraId="56076D19" w14:textId="03A4673F" w:rsidR="00B024B2" w:rsidRPr="00B024B2" w:rsidRDefault="00B024B2" w:rsidP="00B024B2">
      <w:pPr>
        <w:spacing w:after="0"/>
        <w:jc w:val="left"/>
        <w:rPr>
          <w:rFonts w:eastAsia="Calibri"/>
          <w:color w:val="000000"/>
        </w:rPr>
      </w:pPr>
      <w:r w:rsidRPr="00B024B2">
        <w:rPr>
          <w:rFonts w:eastAsia="Calibri"/>
          <w:color w:val="000000"/>
        </w:rPr>
        <w:t>Общая стоимость поставляемого Товара</w:t>
      </w:r>
      <w:r w:rsidRPr="00B024B2">
        <w:t xml:space="preserve"> </w:t>
      </w:r>
      <w:r w:rsidRPr="00B024B2">
        <w:rPr>
          <w:rFonts w:eastAsia="Calibri"/>
          <w:color w:val="000000"/>
        </w:rPr>
        <w:t>составляет  _______________</w:t>
      </w:r>
      <w:r w:rsidRPr="00B024B2">
        <w:rPr>
          <w:b/>
          <w:bCs/>
        </w:rPr>
        <w:t xml:space="preserve"> (______________________)</w:t>
      </w:r>
      <w:r w:rsidR="00AB044E">
        <w:rPr>
          <w:b/>
          <w:bCs/>
        </w:rPr>
        <w:t xml:space="preserve"> </w:t>
      </w:r>
      <w:r w:rsidR="00AB044E" w:rsidRPr="00AB044E">
        <w:t>рублей</w:t>
      </w:r>
      <w:r w:rsidRPr="00B024B2">
        <w:rPr>
          <w:rFonts w:eastAsia="Calibri"/>
          <w:color w:val="000000"/>
        </w:rPr>
        <w:t xml:space="preserve">, в том числе НДС </w:t>
      </w:r>
      <w:r w:rsidR="00AB044E">
        <w:rPr>
          <w:rFonts w:eastAsia="Calibri"/>
          <w:color w:val="000000"/>
        </w:rPr>
        <w:t>(__%)</w:t>
      </w:r>
      <w:r w:rsidRPr="00B024B2">
        <w:rPr>
          <w:rFonts w:eastAsia="Calibri"/>
          <w:color w:val="000000"/>
        </w:rPr>
        <w:t>__________ (____________________________) рублей (</w:t>
      </w:r>
      <w:r w:rsidRPr="00B024B2">
        <w:rPr>
          <w:rFonts w:eastAsia="Calibri"/>
          <w:i/>
          <w:color w:val="000000"/>
        </w:rPr>
        <w:t>НДС не предусмотрен - если Поставщик не является плательщиком НДС</w:t>
      </w:r>
      <w:r w:rsidRPr="00B024B2">
        <w:rPr>
          <w:rFonts w:eastAsia="Calibri"/>
          <w:color w:val="000000"/>
        </w:rPr>
        <w:t xml:space="preserve">). </w:t>
      </w:r>
    </w:p>
    <w:p w14:paraId="75F1464C" w14:textId="77777777" w:rsidR="00B024B2" w:rsidRPr="00B024B2" w:rsidRDefault="00B024B2" w:rsidP="00B024B2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</w:pPr>
    </w:p>
    <w:p w14:paraId="755147FB" w14:textId="77777777" w:rsidR="008868F2" w:rsidRPr="00204AF3" w:rsidRDefault="008868F2" w:rsidP="006D50D1">
      <w:pPr>
        <w:spacing w:after="0"/>
        <w:ind w:firstLine="709"/>
        <w:contextualSpacing/>
        <w:jc w:val="center"/>
        <w:rPr>
          <w:b/>
          <w:bCs/>
        </w:rPr>
      </w:pPr>
    </w:p>
    <w:p w14:paraId="4A4361DE" w14:textId="77777777" w:rsidR="0062353E" w:rsidRPr="00204AF3" w:rsidRDefault="0062353E" w:rsidP="006D50D1">
      <w:pPr>
        <w:spacing w:after="0"/>
        <w:ind w:firstLine="709"/>
        <w:contextualSpacing/>
        <w:jc w:val="center"/>
        <w:rPr>
          <w:b/>
          <w:bCs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D129D0" w:rsidRPr="00204AF3" w14:paraId="7880684B" w14:textId="77777777" w:rsidTr="00862ED3">
        <w:trPr>
          <w:trHeight w:val="1696"/>
          <w:jc w:val="center"/>
        </w:trPr>
        <w:tc>
          <w:tcPr>
            <w:tcW w:w="5040" w:type="dxa"/>
            <w:hideMark/>
          </w:tcPr>
          <w:p w14:paraId="160E5AE4" w14:textId="77777777" w:rsidR="00D129D0" w:rsidRPr="00204AF3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ЗАКАЗЧИК:</w:t>
            </w:r>
          </w:p>
          <w:p w14:paraId="3FC19D1E" w14:textId="77777777" w:rsidR="00D129D0" w:rsidRPr="00204AF3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Краснодарстат</w:t>
            </w:r>
          </w:p>
          <w:p w14:paraId="01B55BE6" w14:textId="77777777" w:rsidR="00D129D0" w:rsidRPr="00204AF3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5932B6C" w14:textId="62D6DE91" w:rsidR="00D129D0" w:rsidRPr="00204AF3" w:rsidRDefault="00B32EEE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 xml:space="preserve">___________________ </w:t>
            </w:r>
            <w:r w:rsidR="008C4597">
              <w:rPr>
                <w:sz w:val="24"/>
                <w:szCs w:val="24"/>
                <w:u w:val="single"/>
              </w:rPr>
              <w:t>А.О. Бредищев</w:t>
            </w:r>
          </w:p>
          <w:p w14:paraId="19F58FCD" w14:textId="58B621C9" w:rsidR="00D129D0" w:rsidRPr="00204AF3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B2843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040" w:type="dxa"/>
            <w:hideMark/>
          </w:tcPr>
          <w:p w14:paraId="7C9A737A" w14:textId="77777777" w:rsidR="00D129D0" w:rsidRPr="00204AF3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ПОСТАВЩИК</w:t>
            </w:r>
            <w:r w:rsidRPr="00204AF3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14:paraId="4C4CFE83" w14:textId="77777777" w:rsidR="00D129D0" w:rsidRDefault="00D129D0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0CCD6B5" w14:textId="77777777" w:rsidR="00DA158C" w:rsidRPr="00204AF3" w:rsidRDefault="00DA158C" w:rsidP="006D50D1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D55C5E8" w14:textId="7BA3B92F" w:rsidR="00D129D0" w:rsidRPr="00204AF3" w:rsidRDefault="00A07A5F" w:rsidP="006D50D1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>___</w:t>
            </w:r>
            <w:r w:rsidR="00231C30" w:rsidRPr="00204AF3">
              <w:rPr>
                <w:sz w:val="24"/>
                <w:szCs w:val="24"/>
              </w:rPr>
              <w:t>_________________ ___________</w:t>
            </w:r>
          </w:p>
          <w:p w14:paraId="4F9DEC55" w14:textId="5E3B146E" w:rsidR="00D129D0" w:rsidRPr="00204AF3" w:rsidRDefault="00D129D0" w:rsidP="00BC6F89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B2843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</w:tr>
    </w:tbl>
    <w:p w14:paraId="712E0944" w14:textId="77777777" w:rsidR="00C3659E" w:rsidRPr="00204AF3" w:rsidRDefault="00C3659E" w:rsidP="00CB2843">
      <w:pPr>
        <w:spacing w:after="0"/>
        <w:contextualSpacing/>
      </w:pPr>
      <w:r w:rsidRPr="00204AF3">
        <w:br w:type="page"/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147"/>
        <w:gridCol w:w="241"/>
        <w:gridCol w:w="1631"/>
        <w:gridCol w:w="6187"/>
      </w:tblGrid>
      <w:tr w:rsidR="0062353E" w:rsidRPr="00204AF3" w14:paraId="55148761" w14:textId="77777777" w:rsidTr="00445791">
        <w:trPr>
          <w:trHeight w:val="406"/>
        </w:trPr>
        <w:tc>
          <w:tcPr>
            <w:tcW w:w="2147" w:type="dxa"/>
            <w:hideMark/>
          </w:tcPr>
          <w:p w14:paraId="0E267802" w14:textId="51D15540" w:rsidR="0062353E" w:rsidRPr="00204AF3" w:rsidRDefault="0062353E" w:rsidP="00DA158C">
            <w:pPr>
              <w:spacing w:after="0"/>
              <w:contextualSpacing/>
            </w:pPr>
          </w:p>
        </w:tc>
        <w:tc>
          <w:tcPr>
            <w:tcW w:w="241" w:type="dxa"/>
          </w:tcPr>
          <w:p w14:paraId="74D69367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caps/>
              </w:rPr>
            </w:pPr>
          </w:p>
        </w:tc>
        <w:tc>
          <w:tcPr>
            <w:tcW w:w="7818" w:type="dxa"/>
            <w:gridSpan w:val="2"/>
            <w:hideMark/>
          </w:tcPr>
          <w:p w14:paraId="66E1DCD6" w14:textId="77777777" w:rsidR="00C3659E" w:rsidRPr="00204AF3" w:rsidRDefault="00C3659E" w:rsidP="006D50D1">
            <w:pPr>
              <w:spacing w:after="0"/>
              <w:ind w:right="-1" w:firstLine="709"/>
              <w:contextualSpacing/>
              <w:jc w:val="right"/>
            </w:pPr>
            <w:r w:rsidRPr="00204AF3">
              <w:t>Приложение №</w:t>
            </w:r>
            <w:r w:rsidR="00AD021B" w:rsidRPr="00204AF3">
              <w:t> </w:t>
            </w:r>
            <w:r w:rsidR="009706C3" w:rsidRPr="00204AF3">
              <w:t>3</w:t>
            </w:r>
            <w:r w:rsidRPr="00204AF3">
              <w:t xml:space="preserve"> к государственному контракту</w:t>
            </w:r>
          </w:p>
          <w:p w14:paraId="01E1F8DA" w14:textId="1E1D3EE7" w:rsidR="0062353E" w:rsidRPr="00204AF3" w:rsidRDefault="00B5322E" w:rsidP="006D50D1">
            <w:pPr>
              <w:spacing w:after="0"/>
              <w:ind w:left="731" w:right="-1" w:firstLine="709"/>
              <w:contextualSpacing/>
              <w:jc w:val="right"/>
            </w:pPr>
            <w:r w:rsidRPr="00204AF3">
              <w:t xml:space="preserve">       </w:t>
            </w:r>
            <w:r w:rsidR="00A504F4" w:rsidRPr="00204AF3">
              <w:t>от «___»____________202</w:t>
            </w:r>
            <w:r w:rsidR="00570D06">
              <w:t>6</w:t>
            </w:r>
            <w:r w:rsidR="00A504F4" w:rsidRPr="00204AF3">
              <w:t xml:space="preserve"> г. №</w:t>
            </w:r>
            <w:r w:rsidR="00A504F4">
              <w:t>____</w:t>
            </w:r>
            <w:r w:rsidR="00A504F4" w:rsidRPr="00204AF3">
              <w:t>___________</w:t>
            </w:r>
          </w:p>
        </w:tc>
      </w:tr>
      <w:tr w:rsidR="0062353E" w:rsidRPr="00204AF3" w14:paraId="02F498A1" w14:textId="77777777" w:rsidTr="00445791">
        <w:trPr>
          <w:trHeight w:val="312"/>
        </w:trPr>
        <w:tc>
          <w:tcPr>
            <w:tcW w:w="2147" w:type="dxa"/>
          </w:tcPr>
          <w:p w14:paraId="0F9A7952" w14:textId="77777777" w:rsidR="0062353E" w:rsidRPr="00204AF3" w:rsidRDefault="0062353E" w:rsidP="006D50D1">
            <w:pPr>
              <w:spacing w:after="0"/>
              <w:ind w:firstLine="709"/>
              <w:contextualSpacing/>
            </w:pPr>
          </w:p>
        </w:tc>
        <w:tc>
          <w:tcPr>
            <w:tcW w:w="1872" w:type="dxa"/>
            <w:gridSpan w:val="2"/>
          </w:tcPr>
          <w:p w14:paraId="342D0A8B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caps/>
                <w:color w:val="999999"/>
              </w:rPr>
            </w:pPr>
          </w:p>
        </w:tc>
        <w:tc>
          <w:tcPr>
            <w:tcW w:w="6187" w:type="dxa"/>
          </w:tcPr>
          <w:p w14:paraId="3EFA4279" w14:textId="77777777" w:rsidR="0062353E" w:rsidRPr="00204AF3" w:rsidRDefault="0062353E" w:rsidP="006D50D1">
            <w:pPr>
              <w:pStyle w:val="210"/>
              <w:spacing w:after="0" w:line="240" w:lineRule="auto"/>
              <w:ind w:left="3094" w:firstLine="709"/>
              <w:contextualSpacing/>
              <w:jc w:val="right"/>
              <w:rPr>
                <w:b/>
                <w:color w:val="999999"/>
                <w:sz w:val="24"/>
                <w:szCs w:val="24"/>
              </w:rPr>
            </w:pPr>
          </w:p>
          <w:p w14:paraId="21D4FCD7" w14:textId="77777777" w:rsidR="0062353E" w:rsidRPr="00204AF3" w:rsidRDefault="0062353E" w:rsidP="006D50D1">
            <w:pPr>
              <w:pStyle w:val="210"/>
              <w:spacing w:after="0" w:line="240" w:lineRule="auto"/>
              <w:ind w:left="3094" w:firstLine="709"/>
              <w:contextualSpacing/>
              <w:rPr>
                <w:b/>
                <w:color w:val="999999"/>
                <w:sz w:val="24"/>
                <w:szCs w:val="24"/>
              </w:rPr>
            </w:pPr>
          </w:p>
        </w:tc>
      </w:tr>
      <w:tr w:rsidR="0062353E" w:rsidRPr="00204AF3" w14:paraId="3C86DBA6" w14:textId="77777777" w:rsidTr="00445791">
        <w:trPr>
          <w:trHeight w:val="270"/>
        </w:trPr>
        <w:tc>
          <w:tcPr>
            <w:tcW w:w="10206" w:type="dxa"/>
            <w:gridSpan w:val="4"/>
            <w:hideMark/>
          </w:tcPr>
          <w:p w14:paraId="7C9007C4" w14:textId="77777777" w:rsidR="0062353E" w:rsidRPr="00204AF3" w:rsidRDefault="0062353E" w:rsidP="006D50D1">
            <w:pPr>
              <w:pStyle w:val="210"/>
              <w:spacing w:after="0" w:line="240" w:lineRule="auto"/>
              <w:ind w:firstLine="709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04AF3">
              <w:rPr>
                <w:b/>
                <w:caps/>
                <w:sz w:val="24"/>
                <w:szCs w:val="24"/>
              </w:rPr>
              <w:t>Заявка на выдачу и условия использования карт</w:t>
            </w:r>
          </w:p>
        </w:tc>
      </w:tr>
      <w:tr w:rsidR="00B36CDF" w:rsidRPr="00204AF3" w14:paraId="22A6BE03" w14:textId="77777777" w:rsidTr="00445791">
        <w:tc>
          <w:tcPr>
            <w:tcW w:w="10206" w:type="dxa"/>
            <w:gridSpan w:val="4"/>
            <w:tcBorders>
              <w:bottom w:val="single" w:sz="4" w:space="0" w:color="auto"/>
            </w:tcBorders>
            <w:hideMark/>
          </w:tcPr>
          <w:p w14:paraId="1CA53A03" w14:textId="77777777" w:rsidR="00B36CDF" w:rsidRDefault="00B36CDF" w:rsidP="006D50D1">
            <w:pPr>
              <w:spacing w:after="0"/>
              <w:ind w:firstLine="709"/>
              <w:contextualSpacing/>
              <w:jc w:val="center"/>
              <w:rPr>
                <w:b/>
                <w:i/>
              </w:rPr>
            </w:pPr>
            <w:r w:rsidRPr="00204AF3">
              <w:rPr>
                <w:b/>
              </w:rPr>
              <w:t xml:space="preserve">от </w:t>
            </w:r>
            <w:r w:rsidRPr="00204AF3">
              <w:rPr>
                <w:b/>
                <w:i/>
              </w:rPr>
              <w:t>Управления Федеральной службы государственной статистики по Краснодарскому краю и Республике Адыгея</w:t>
            </w:r>
          </w:p>
          <w:p w14:paraId="09AF3C3E" w14:textId="77777777" w:rsidR="00DA158C" w:rsidRPr="00204AF3" w:rsidRDefault="00DA158C" w:rsidP="006D50D1">
            <w:pPr>
              <w:spacing w:after="0"/>
              <w:ind w:firstLine="709"/>
              <w:contextualSpacing/>
              <w:jc w:val="center"/>
              <w:rPr>
                <w:b/>
                <w:caps/>
              </w:rPr>
            </w:pPr>
          </w:p>
        </w:tc>
      </w:tr>
      <w:tr w:rsidR="00B36CDF" w:rsidRPr="00204AF3" w14:paraId="77E8F85D" w14:textId="77777777" w:rsidTr="00445791"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14:paraId="71D4485C" w14:textId="77777777" w:rsidR="00B36CDF" w:rsidRPr="00DA158C" w:rsidRDefault="00B36CDF" w:rsidP="00DA158C">
            <w:pPr>
              <w:pStyle w:val="210"/>
              <w:spacing w:after="0" w:line="240" w:lineRule="auto"/>
              <w:ind w:firstLine="709"/>
              <w:contextualSpacing/>
              <w:jc w:val="center"/>
              <w:rPr>
                <w:i/>
                <w:sz w:val="16"/>
                <w:szCs w:val="16"/>
              </w:rPr>
            </w:pPr>
            <w:r w:rsidRPr="00DA158C">
              <w:rPr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3F8D0D3C" w14:textId="54143A68" w:rsidR="0062353E" w:rsidRPr="00204AF3" w:rsidRDefault="00DA158C" w:rsidP="00DA158C">
      <w:pPr>
        <w:pStyle w:val="210"/>
        <w:widowControl w:val="0"/>
        <w:tabs>
          <w:tab w:val="left" w:pos="705"/>
          <w:tab w:val="left" w:pos="8222"/>
        </w:tabs>
        <w:suppressAutoHyphens w:val="0"/>
        <w:spacing w:after="0" w:line="240" w:lineRule="auto"/>
        <w:ind w:firstLine="709"/>
        <w:contextualSpacing/>
        <w:jc w:val="both"/>
        <w:rPr>
          <w:sz w:val="24"/>
          <w:szCs w:val="24"/>
          <w:vertAlign w:val="superscript"/>
        </w:rPr>
      </w:pPr>
      <w:r w:rsidRPr="00DA158C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2353E" w:rsidRPr="00204AF3">
        <w:rPr>
          <w:sz w:val="24"/>
          <w:szCs w:val="24"/>
        </w:rPr>
        <w:t xml:space="preserve">Для обеспечения приобретения </w:t>
      </w:r>
      <w:r w:rsidR="00DF1AB6">
        <w:rPr>
          <w:sz w:val="24"/>
          <w:szCs w:val="24"/>
        </w:rPr>
        <w:t>товара</w:t>
      </w:r>
      <w:r w:rsidR="0062353E" w:rsidRPr="00204AF3">
        <w:rPr>
          <w:sz w:val="24"/>
          <w:szCs w:val="24"/>
        </w:rPr>
        <w:t xml:space="preserve"> по государственному Контракту</w:t>
      </w:r>
      <w:r>
        <w:rPr>
          <w:sz w:val="24"/>
          <w:szCs w:val="24"/>
        </w:rPr>
        <w:t xml:space="preserve"> </w:t>
      </w:r>
      <w:r w:rsidR="0062353E" w:rsidRPr="00204AF3">
        <w:rPr>
          <w:sz w:val="24"/>
          <w:szCs w:val="24"/>
        </w:rPr>
        <w:t xml:space="preserve">№________________________ от «___»______________ </w:t>
      </w:r>
      <w:r w:rsidR="0096720D" w:rsidRPr="00204AF3">
        <w:rPr>
          <w:sz w:val="24"/>
          <w:szCs w:val="24"/>
        </w:rPr>
        <w:t>202</w:t>
      </w:r>
      <w:r w:rsidR="008E3536">
        <w:rPr>
          <w:sz w:val="24"/>
          <w:szCs w:val="24"/>
        </w:rPr>
        <w:t>6</w:t>
      </w:r>
      <w:r w:rsidR="00C923D0" w:rsidRPr="00204AF3">
        <w:rPr>
          <w:sz w:val="24"/>
          <w:szCs w:val="24"/>
        </w:rPr>
        <w:t> </w:t>
      </w:r>
      <w:r w:rsidR="0062353E" w:rsidRPr="00204AF3">
        <w:rPr>
          <w:sz w:val="24"/>
          <w:szCs w:val="24"/>
        </w:rPr>
        <w:t>г. просим Вас изготовить ____________________________________ пластиковых карт (ы).</w:t>
      </w:r>
    </w:p>
    <w:p w14:paraId="21417D9B" w14:textId="77777777" w:rsidR="0062353E" w:rsidRPr="00D33F34" w:rsidRDefault="0062353E" w:rsidP="006D50D1">
      <w:pPr>
        <w:pStyle w:val="210"/>
        <w:tabs>
          <w:tab w:val="left" w:pos="705"/>
          <w:tab w:val="left" w:pos="8222"/>
        </w:tabs>
        <w:spacing w:after="0" w:line="240" w:lineRule="auto"/>
        <w:ind w:right="2035" w:firstLine="709"/>
        <w:contextualSpacing/>
        <w:rPr>
          <w:i/>
          <w:sz w:val="16"/>
          <w:szCs w:val="16"/>
          <w:vertAlign w:val="superscript"/>
        </w:rPr>
      </w:pPr>
      <w:r w:rsidRPr="00D33F34">
        <w:rPr>
          <w:i/>
          <w:sz w:val="16"/>
          <w:szCs w:val="16"/>
        </w:rPr>
        <w:t>Количество карт прописью</w:t>
      </w:r>
    </w:p>
    <w:p w14:paraId="687C6FBC" w14:textId="2ED5ECDE" w:rsidR="0062353E" w:rsidRPr="00204AF3" w:rsidRDefault="0062353E" w:rsidP="004A00CA">
      <w:pPr>
        <w:pStyle w:val="210"/>
        <w:widowControl w:val="0"/>
        <w:numPr>
          <w:ilvl w:val="0"/>
          <w:numId w:val="42"/>
        </w:numPr>
        <w:tabs>
          <w:tab w:val="left" w:pos="0"/>
        </w:tabs>
        <w:suppressAutoHyphens w:val="0"/>
        <w:spacing w:after="0" w:line="240" w:lineRule="auto"/>
        <w:contextualSpacing/>
        <w:rPr>
          <w:b/>
          <w:bCs/>
          <w:sz w:val="24"/>
          <w:szCs w:val="24"/>
        </w:rPr>
      </w:pPr>
      <w:r w:rsidRPr="00204AF3">
        <w:rPr>
          <w:sz w:val="24"/>
          <w:szCs w:val="24"/>
        </w:rPr>
        <w:t>Установить нижеследующие специальные условия использования каждой</w:t>
      </w:r>
      <w:r w:rsidR="005753B8" w:rsidRPr="005753B8">
        <w:t xml:space="preserve"> </w:t>
      </w:r>
      <w:r w:rsidR="005753B8" w:rsidRPr="005753B8">
        <w:rPr>
          <w:sz w:val="24"/>
          <w:szCs w:val="24"/>
        </w:rPr>
        <w:t>карт.</w:t>
      </w:r>
    </w:p>
    <w:p w14:paraId="08D763A1" w14:textId="77777777" w:rsidR="0062353E" w:rsidRPr="00204AF3" w:rsidRDefault="0062353E" w:rsidP="006D50D1">
      <w:pPr>
        <w:pStyle w:val="210"/>
        <w:tabs>
          <w:tab w:val="left" w:pos="705"/>
        </w:tabs>
        <w:spacing w:after="0" w:line="240" w:lineRule="auto"/>
        <w:ind w:left="360" w:firstLine="709"/>
        <w:contextualSpacing/>
        <w:rPr>
          <w:b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1410"/>
        <w:gridCol w:w="1276"/>
        <w:gridCol w:w="511"/>
        <w:gridCol w:w="515"/>
        <w:gridCol w:w="1082"/>
        <w:gridCol w:w="1082"/>
        <w:gridCol w:w="1082"/>
        <w:gridCol w:w="1032"/>
        <w:gridCol w:w="1421"/>
      </w:tblGrid>
      <w:tr w:rsidR="0062353E" w:rsidRPr="00204AF3" w14:paraId="03CF424B" w14:textId="77777777" w:rsidTr="001F2F09">
        <w:trPr>
          <w:trHeight w:hRule="exact" w:val="454"/>
          <w:tblHeader/>
          <w:jc w:val="center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348" w14:textId="5FCBE931" w:rsidR="00B36CDF" w:rsidRPr="00204AF3" w:rsidRDefault="0062353E" w:rsidP="00D33F34">
            <w:pPr>
              <w:spacing w:after="0"/>
              <w:ind w:right="-67"/>
              <w:contextualSpacing/>
              <w:rPr>
                <w:b/>
                <w:bCs/>
              </w:rPr>
            </w:pPr>
            <w:r w:rsidRPr="00204AF3">
              <w:rPr>
                <w:b/>
                <w:bCs/>
              </w:rPr>
              <w:t>№</w:t>
            </w:r>
            <w:r w:rsidR="00487959">
              <w:rPr>
                <w:b/>
                <w:bCs/>
              </w:rPr>
              <w:t xml:space="preserve"> </w:t>
            </w:r>
            <w:r w:rsidR="00B36CDF" w:rsidRPr="00204AF3">
              <w:rPr>
                <w:b/>
                <w:bCs/>
              </w:rPr>
              <w:t>п</w:t>
            </w:r>
            <w:r w:rsidR="00234007">
              <w:rPr>
                <w:b/>
                <w:bCs/>
              </w:rPr>
              <w:t>/</w:t>
            </w:r>
            <w:r w:rsidR="00B36CDF" w:rsidRPr="00204AF3">
              <w:rPr>
                <w:b/>
                <w:bCs/>
              </w:rPr>
              <w:t>п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90C" w14:textId="77777777" w:rsidR="0062353E" w:rsidRPr="00204AF3" w:rsidRDefault="0062353E" w:rsidP="00D33F34">
            <w:pPr>
              <w:spacing w:after="0"/>
              <w:ind w:left="-109" w:right="-1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Держатель карты</w:t>
            </w:r>
          </w:p>
          <w:p w14:paraId="299A2DAC" w14:textId="77777777" w:rsidR="0062353E" w:rsidRPr="00204AF3" w:rsidRDefault="0062353E" w:rsidP="00D33F34">
            <w:pPr>
              <w:spacing w:after="0"/>
              <w:ind w:left="-109" w:right="-143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(Фамилия водителя, номер автомобиля и т.п.)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6F0EF" w14:textId="77777777" w:rsidR="0062353E" w:rsidRPr="00204AF3" w:rsidRDefault="0062353E" w:rsidP="00D33F34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ПИН-код</w:t>
            </w:r>
          </w:p>
        </w:tc>
        <w:tc>
          <w:tcPr>
            <w:tcW w:w="3227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C54F" w14:textId="77777777" w:rsidR="0062353E" w:rsidRPr="00204AF3" w:rsidRDefault="0062353E" w:rsidP="006D50D1">
            <w:pPr>
              <w:spacing w:after="0"/>
              <w:ind w:firstLine="709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Открытые услуги и лимиты</w:t>
            </w:r>
          </w:p>
        </w:tc>
      </w:tr>
      <w:tr w:rsidR="0062353E" w:rsidRPr="00204AF3" w14:paraId="46A3E3D7" w14:textId="77777777" w:rsidTr="001F2F09">
        <w:trPr>
          <w:trHeight w:hRule="exact" w:val="2122"/>
          <w:tblHeader/>
          <w:jc w:val="center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DB83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bCs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0722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bCs/>
              </w:rPr>
            </w:pPr>
          </w:p>
        </w:tc>
        <w:tc>
          <w:tcPr>
            <w:tcW w:w="6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2267552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FC00D" w14:textId="77777777" w:rsidR="0062353E" w:rsidRPr="00204AF3" w:rsidRDefault="0062353E" w:rsidP="00D33F34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А-76</w:t>
            </w:r>
          </w:p>
        </w:tc>
        <w:tc>
          <w:tcPr>
            <w:tcW w:w="51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796E8" w14:textId="77777777" w:rsidR="0062353E" w:rsidRPr="00204AF3" w:rsidRDefault="000D0D15" w:rsidP="00D33F34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А</w:t>
            </w:r>
            <w:r w:rsidR="005F762B" w:rsidRPr="00204AF3">
              <w:rPr>
                <w:b/>
                <w:bCs/>
              </w:rPr>
              <w:t>и</w:t>
            </w:r>
            <w:r w:rsidRPr="00204AF3">
              <w:rPr>
                <w:b/>
                <w:bCs/>
              </w:rPr>
              <w:t>-92</w:t>
            </w:r>
          </w:p>
        </w:tc>
        <w:tc>
          <w:tcPr>
            <w:tcW w:w="519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4F023" w14:textId="77777777" w:rsidR="0062353E" w:rsidRPr="00204AF3" w:rsidRDefault="0062353E" w:rsidP="00D33F34">
            <w:pPr>
              <w:spacing w:after="0"/>
              <w:ind w:firstLine="15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Аи-95</w:t>
            </w:r>
          </w:p>
        </w:tc>
        <w:tc>
          <w:tcPr>
            <w:tcW w:w="519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D4ED9" w14:textId="77777777" w:rsidR="0062353E" w:rsidRPr="00204AF3" w:rsidRDefault="0062353E" w:rsidP="00434490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Аи-98</w:t>
            </w:r>
          </w:p>
        </w:tc>
        <w:tc>
          <w:tcPr>
            <w:tcW w:w="495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6CD66" w14:textId="77777777" w:rsidR="0062353E" w:rsidRPr="00204AF3" w:rsidRDefault="0062353E" w:rsidP="00434490">
            <w:pPr>
              <w:spacing w:after="0"/>
              <w:ind w:hanging="117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 xml:space="preserve">ДТ </w:t>
            </w:r>
          </w:p>
        </w:tc>
        <w:tc>
          <w:tcPr>
            <w:tcW w:w="682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2917B" w14:textId="77777777" w:rsidR="0062353E" w:rsidRPr="00204AF3" w:rsidRDefault="0062353E" w:rsidP="00434490">
            <w:pPr>
              <w:spacing w:after="0"/>
              <w:ind w:firstLine="16"/>
              <w:contextualSpacing/>
              <w:jc w:val="center"/>
              <w:rPr>
                <w:b/>
                <w:bCs/>
              </w:rPr>
            </w:pPr>
            <w:r w:rsidRPr="00204AF3">
              <w:rPr>
                <w:b/>
                <w:bCs/>
              </w:rPr>
              <w:t>Прочие</w:t>
            </w:r>
          </w:p>
        </w:tc>
      </w:tr>
      <w:tr w:rsidR="0062353E" w:rsidRPr="00204AF3" w14:paraId="662B2359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885E0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E4A2E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C75D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72200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FC2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CFBDE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4418C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436569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646E8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06878EB2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7EAEB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0E3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38F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C999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CE1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A0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E34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7E3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08E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32D9238B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79FC49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4A2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4E2D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DB0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69A37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C8E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2EA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B56B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CF6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18E4839F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355AC5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1826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8C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39B0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B04F6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3A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61C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198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556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50D90866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A1746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87DC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DBF0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57F0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34C2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2E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BDD7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A98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C598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7E9FC092" w14:textId="77777777" w:rsidTr="001F2F09">
        <w:trPr>
          <w:trHeight w:hRule="exact" w:val="340"/>
          <w:tblHeader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240307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F27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BD27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74C8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B00E9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5D5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586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D044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95AC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06F1E4D2" w14:textId="77777777" w:rsidTr="001F2F09">
        <w:trPr>
          <w:trHeight w:hRule="exact" w:val="340"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ABA01E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7B2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B83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1EC6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645C9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7C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4FD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67A6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0573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1404323C" w14:textId="77777777" w:rsidTr="001F2F09">
        <w:trPr>
          <w:trHeight w:hRule="exact" w:val="340"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4102E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578E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A7D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F6D5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3787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A1F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63F5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666D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34D1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50243FDA" w14:textId="77777777" w:rsidTr="001F2F09">
        <w:trPr>
          <w:trHeight w:hRule="exact" w:val="340"/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07E864" w14:textId="77777777" w:rsidR="0062353E" w:rsidRPr="00204AF3" w:rsidRDefault="0062353E" w:rsidP="00D33F34">
            <w:pPr>
              <w:numPr>
                <w:ilvl w:val="0"/>
                <w:numId w:val="4"/>
              </w:numPr>
              <w:tabs>
                <w:tab w:val="num" w:pos="540"/>
              </w:tabs>
              <w:spacing w:after="0"/>
              <w:ind w:left="0" w:firstLine="29"/>
              <w:contextualSpacing/>
              <w:jc w:val="center"/>
              <w:rPr>
                <w:b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E778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C7B5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1517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DEE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788A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2A76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D305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6512" w14:textId="77777777" w:rsidR="0062353E" w:rsidRPr="00204AF3" w:rsidRDefault="0062353E" w:rsidP="006D50D1">
            <w:pPr>
              <w:spacing w:after="0"/>
              <w:ind w:right="-108" w:firstLine="709"/>
              <w:contextualSpacing/>
              <w:jc w:val="center"/>
              <w:rPr>
                <w:b/>
                <w:bCs/>
              </w:rPr>
            </w:pPr>
          </w:p>
        </w:tc>
      </w:tr>
      <w:tr w:rsidR="0062353E" w:rsidRPr="00204AF3" w14:paraId="242A1F35" w14:textId="77777777" w:rsidTr="001F2F09">
        <w:trPr>
          <w:trHeight w:hRule="exact" w:val="407"/>
          <w:jc w:val="center"/>
        </w:trPr>
        <w:tc>
          <w:tcPr>
            <w:tcW w:w="2019" w:type="pct"/>
            <w:gridSpan w:val="4"/>
          </w:tcPr>
          <w:p w14:paraId="6032FDC2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spacing w:val="-4"/>
              </w:rPr>
            </w:pPr>
          </w:p>
        </w:tc>
        <w:tc>
          <w:tcPr>
            <w:tcW w:w="2981" w:type="pct"/>
            <w:gridSpan w:val="6"/>
            <w:hideMark/>
          </w:tcPr>
          <w:p w14:paraId="1F3DE295" w14:textId="77777777" w:rsidR="0062353E" w:rsidRPr="00204AF3" w:rsidRDefault="0062353E" w:rsidP="00475A33">
            <w:pPr>
              <w:pStyle w:val="aff"/>
              <w:widowControl/>
              <w:ind w:left="-4207" w:firstLine="709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2353E" w:rsidRPr="00204AF3" w14:paraId="0277F538" w14:textId="77777777" w:rsidTr="001F2F09">
        <w:trPr>
          <w:trHeight w:hRule="exact" w:val="454"/>
          <w:jc w:val="center"/>
        </w:trPr>
        <w:tc>
          <w:tcPr>
            <w:tcW w:w="2019" w:type="pct"/>
            <w:gridSpan w:val="4"/>
          </w:tcPr>
          <w:p w14:paraId="7EFC0D1E" w14:textId="77777777" w:rsidR="0062353E" w:rsidRPr="00204AF3" w:rsidRDefault="0062353E" w:rsidP="006D50D1">
            <w:pPr>
              <w:spacing w:after="0"/>
              <w:ind w:firstLine="709"/>
              <w:contextualSpacing/>
              <w:rPr>
                <w:b/>
                <w:spacing w:val="-4"/>
              </w:rPr>
            </w:pPr>
          </w:p>
        </w:tc>
        <w:tc>
          <w:tcPr>
            <w:tcW w:w="2981" w:type="pct"/>
            <w:gridSpan w:val="6"/>
            <w:hideMark/>
          </w:tcPr>
          <w:p w14:paraId="26902213" w14:textId="64A00556" w:rsidR="0062353E" w:rsidRPr="00204AF3" w:rsidRDefault="00F87666" w:rsidP="006D50D1">
            <w:pPr>
              <w:pStyle w:val="aff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</w:t>
            </w:r>
            <w:r w:rsidR="0062353E" w:rsidRPr="00204A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аказчик </w:t>
            </w:r>
          </w:p>
        </w:tc>
      </w:tr>
    </w:tbl>
    <w:p w14:paraId="5E709CCB" w14:textId="27B77DF0" w:rsidR="00E02E81" w:rsidRDefault="00F87666" w:rsidP="00067CCC">
      <w:pPr>
        <w:ind w:right="-1" w:firstLine="709"/>
        <w:contextualSpacing/>
        <w:jc w:val="center"/>
        <w:rPr>
          <w:bCs/>
        </w:rPr>
      </w:pPr>
      <w:r>
        <w:rPr>
          <w:b/>
        </w:rPr>
        <w:t xml:space="preserve">                                                                         </w:t>
      </w:r>
      <w:r w:rsidR="00C6327D">
        <w:rPr>
          <w:b/>
        </w:rPr>
        <w:t>___________________________</w:t>
      </w:r>
      <w:r w:rsidR="008E3536">
        <w:rPr>
          <w:bCs/>
        </w:rPr>
        <w:t>А.О. Бредищев</w:t>
      </w:r>
    </w:p>
    <w:p w14:paraId="2D100420" w14:textId="0A6B7DAE" w:rsidR="00C6327D" w:rsidRDefault="00C6327D" w:rsidP="00C6327D">
      <w:pPr>
        <w:ind w:right="-1" w:firstLine="709"/>
        <w:contextualSpacing/>
        <w:rPr>
          <w:bCs/>
        </w:rPr>
      </w:pPr>
      <w:r>
        <w:rPr>
          <w:bCs/>
        </w:rPr>
        <w:t xml:space="preserve">                                                           </w:t>
      </w:r>
      <w:r w:rsidR="00F87666">
        <w:rPr>
          <w:bCs/>
        </w:rPr>
        <w:t xml:space="preserve">                                       </w:t>
      </w:r>
      <w:r>
        <w:rPr>
          <w:bCs/>
        </w:rPr>
        <w:t xml:space="preserve">     м.п.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C6327D" w:rsidRPr="00204AF3" w14:paraId="44686AEE" w14:textId="77777777" w:rsidTr="00484E18">
        <w:trPr>
          <w:trHeight w:val="1696"/>
          <w:jc w:val="center"/>
        </w:trPr>
        <w:tc>
          <w:tcPr>
            <w:tcW w:w="5040" w:type="dxa"/>
            <w:hideMark/>
          </w:tcPr>
          <w:p w14:paraId="7F9C16F0" w14:textId="2C99454D" w:rsidR="001F2F09" w:rsidRDefault="00F87666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согласована:</w:t>
            </w:r>
          </w:p>
          <w:p w14:paraId="1A8875FD" w14:textId="77777777" w:rsidR="001F2F09" w:rsidRDefault="001F2F09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10B84AF" w14:textId="1F4F70F3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ЗАКАЗЧИК:</w:t>
            </w:r>
          </w:p>
          <w:p w14:paraId="61EE1559" w14:textId="77777777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Краснодарстат</w:t>
            </w:r>
          </w:p>
          <w:p w14:paraId="05B5E734" w14:textId="77777777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E7370A3" w14:textId="15EF09F2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 xml:space="preserve">___________________ </w:t>
            </w:r>
            <w:r w:rsidR="008E3536">
              <w:rPr>
                <w:sz w:val="24"/>
                <w:szCs w:val="24"/>
                <w:u w:val="single"/>
              </w:rPr>
              <w:t>А.О. Бредищев</w:t>
            </w:r>
          </w:p>
          <w:p w14:paraId="1DB4E047" w14:textId="1B8B95D5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B2843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040" w:type="dxa"/>
            <w:hideMark/>
          </w:tcPr>
          <w:p w14:paraId="603757C7" w14:textId="77777777" w:rsidR="001F2F09" w:rsidRDefault="001F2F09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3942C31" w14:textId="77777777" w:rsidR="001F2F09" w:rsidRDefault="001F2F09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F0CCD13" w14:textId="0670070E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204AF3">
              <w:rPr>
                <w:b/>
                <w:sz w:val="24"/>
                <w:szCs w:val="24"/>
              </w:rPr>
              <w:t>ПОСТАВЩИК</w:t>
            </w:r>
            <w:r w:rsidRPr="00204AF3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14:paraId="69241E1A" w14:textId="77777777" w:rsidR="00C6327D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9A3C13C" w14:textId="77777777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38E2F5" w14:textId="2BC58446" w:rsidR="00C6327D" w:rsidRPr="00204AF3" w:rsidRDefault="00C6327D" w:rsidP="00484E18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204AF3">
              <w:rPr>
                <w:sz w:val="24"/>
                <w:szCs w:val="24"/>
              </w:rPr>
              <w:t>____________________ ___________</w:t>
            </w:r>
          </w:p>
          <w:p w14:paraId="74DC59A8" w14:textId="54FFC5FF" w:rsidR="00C6327D" w:rsidRPr="00204AF3" w:rsidRDefault="00C6327D" w:rsidP="001F2F09">
            <w:pPr>
              <w:pStyle w:val="af3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B2843">
              <w:rPr>
                <w:sz w:val="16"/>
                <w:szCs w:val="16"/>
              </w:rPr>
              <w:t>М.П.</w:t>
            </w:r>
            <w:r w:rsidRPr="00204AF3">
              <w:rPr>
                <w:sz w:val="24"/>
                <w:szCs w:val="24"/>
              </w:rPr>
              <w:t xml:space="preserve">   </w:t>
            </w:r>
          </w:p>
        </w:tc>
      </w:tr>
    </w:tbl>
    <w:p w14:paraId="08358F4C" w14:textId="77777777" w:rsidR="00C6327D" w:rsidRPr="00C6327D" w:rsidRDefault="00C6327D" w:rsidP="001F2F09">
      <w:pPr>
        <w:ind w:right="-1"/>
        <w:contextualSpacing/>
        <w:rPr>
          <w:bCs/>
        </w:rPr>
      </w:pPr>
    </w:p>
    <w:sectPr w:rsidR="00C6327D" w:rsidRPr="00C6327D" w:rsidSect="00204F0B">
      <w:headerReference w:type="default" r:id="rId8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2C4B" w14:textId="77777777" w:rsidR="00121CC1" w:rsidRDefault="00121CC1" w:rsidP="004C2E35">
      <w:pPr>
        <w:spacing w:after="0"/>
      </w:pPr>
      <w:r>
        <w:separator/>
      </w:r>
    </w:p>
  </w:endnote>
  <w:endnote w:type="continuationSeparator" w:id="0">
    <w:p w14:paraId="6DD69E11" w14:textId="77777777" w:rsidR="00121CC1" w:rsidRDefault="00121CC1" w:rsidP="004C2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0984" w14:textId="77777777" w:rsidR="00121CC1" w:rsidRDefault="00121CC1" w:rsidP="004C2E35">
      <w:pPr>
        <w:spacing w:after="0"/>
      </w:pPr>
      <w:r>
        <w:separator/>
      </w:r>
    </w:p>
  </w:footnote>
  <w:footnote w:type="continuationSeparator" w:id="0">
    <w:p w14:paraId="6509D2B7" w14:textId="77777777" w:rsidR="00121CC1" w:rsidRDefault="00121CC1" w:rsidP="004C2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104304"/>
      <w:docPartObj>
        <w:docPartGallery w:val="Page Numbers (Top of Page)"/>
        <w:docPartUnique/>
      </w:docPartObj>
    </w:sdtPr>
    <w:sdtEndPr/>
    <w:sdtContent>
      <w:p w14:paraId="3C3808CB" w14:textId="3BF08824" w:rsidR="00204F0B" w:rsidRDefault="00204F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DF798" w14:textId="77777777" w:rsidR="007827D4" w:rsidRDefault="007827D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8"/>
        <w:szCs w:val="28"/>
        <w:lang w:val="ru-RU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 w15:restartNumberingAfterBreak="0">
    <w:nsid w:val="00EE626F"/>
    <w:multiLevelType w:val="multilevel"/>
    <w:tmpl w:val="075E236A"/>
    <w:lvl w:ilvl="0">
      <w:start w:val="1"/>
      <w:numFmt w:val="decimal"/>
      <w:lvlText w:val="%1."/>
      <w:lvlJc w:val="left"/>
      <w:pPr>
        <w:tabs>
          <w:tab w:val="num" w:pos="2226"/>
        </w:tabs>
        <w:ind w:left="2211" w:hanging="1474"/>
      </w:pPr>
      <w:rPr>
        <w:rFonts w:asciiTheme="minorHAnsi" w:hAnsiTheme="minorHAnsi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184"/>
        </w:tabs>
        <w:ind w:left="0" w:firstLine="73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090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94"/>
        </w:tabs>
        <w:ind w:left="359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8"/>
        </w:tabs>
        <w:ind w:left="409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2"/>
        </w:tabs>
        <w:ind w:left="460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6"/>
        </w:tabs>
        <w:ind w:left="510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10"/>
        </w:tabs>
        <w:ind w:left="561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6"/>
        </w:tabs>
        <w:ind w:left="6186" w:hanging="1440"/>
      </w:pPr>
      <w:rPr>
        <w:rFonts w:cs="Times New Roman" w:hint="default"/>
      </w:rPr>
    </w:lvl>
  </w:abstractNum>
  <w:abstractNum w:abstractNumId="3" w15:restartNumberingAfterBreak="0">
    <w:nsid w:val="09472429"/>
    <w:multiLevelType w:val="multilevel"/>
    <w:tmpl w:val="04FEE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099A094B"/>
    <w:multiLevelType w:val="hybridMultilevel"/>
    <w:tmpl w:val="86A88624"/>
    <w:lvl w:ilvl="0" w:tplc="322AEE9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0A934B55"/>
    <w:multiLevelType w:val="hybridMultilevel"/>
    <w:tmpl w:val="7D8A9776"/>
    <w:lvl w:ilvl="0" w:tplc="322AE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1E1925"/>
    <w:multiLevelType w:val="multilevel"/>
    <w:tmpl w:val="D004D22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F171723"/>
    <w:multiLevelType w:val="multilevel"/>
    <w:tmpl w:val="587E593C"/>
    <w:lvl w:ilvl="0">
      <w:start w:val="10"/>
      <w:numFmt w:val="decimal"/>
      <w:lvlText w:val="%1."/>
      <w:lvlJc w:val="left"/>
      <w:pPr>
        <w:ind w:left="469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81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1800"/>
      </w:pPr>
      <w:rPr>
        <w:rFonts w:hint="default"/>
      </w:rPr>
    </w:lvl>
  </w:abstractNum>
  <w:abstractNum w:abstractNumId="8" w15:restartNumberingAfterBreak="0">
    <w:nsid w:val="16630A74"/>
    <w:multiLevelType w:val="hybridMultilevel"/>
    <w:tmpl w:val="8744C4D2"/>
    <w:lvl w:ilvl="0" w:tplc="84F40DFC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F67B7"/>
    <w:multiLevelType w:val="multilevel"/>
    <w:tmpl w:val="2BA82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DE657C"/>
    <w:multiLevelType w:val="hybridMultilevel"/>
    <w:tmpl w:val="496ABB7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27023898"/>
    <w:multiLevelType w:val="hybridMultilevel"/>
    <w:tmpl w:val="C83C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6725E"/>
    <w:multiLevelType w:val="hybridMultilevel"/>
    <w:tmpl w:val="E06412A6"/>
    <w:lvl w:ilvl="0" w:tplc="CC8EDB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311969"/>
    <w:multiLevelType w:val="hybridMultilevel"/>
    <w:tmpl w:val="0562E9E0"/>
    <w:lvl w:ilvl="0" w:tplc="322AEE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F9D528A"/>
    <w:multiLevelType w:val="hybridMultilevel"/>
    <w:tmpl w:val="D0E2073E"/>
    <w:lvl w:ilvl="0" w:tplc="AAAE5F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9D6250"/>
    <w:multiLevelType w:val="multilevel"/>
    <w:tmpl w:val="8B085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5D1376"/>
    <w:multiLevelType w:val="multilevel"/>
    <w:tmpl w:val="0419001F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AB58DA"/>
    <w:multiLevelType w:val="multilevel"/>
    <w:tmpl w:val="9D5C71D8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10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578" w:hanging="648"/>
      </w:pPr>
    </w:lvl>
    <w:lvl w:ilvl="4">
      <w:start w:val="1"/>
      <w:numFmt w:val="decimal"/>
      <w:lvlText w:val="%1.%2.%3.%4.%5."/>
      <w:lvlJc w:val="left"/>
      <w:pPr>
        <w:ind w:left="3082" w:hanging="792"/>
      </w:p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18" w15:restartNumberingAfterBreak="0">
    <w:nsid w:val="30B54F06"/>
    <w:multiLevelType w:val="multilevel"/>
    <w:tmpl w:val="075E236A"/>
    <w:lvl w:ilvl="0">
      <w:start w:val="1"/>
      <w:numFmt w:val="decimal"/>
      <w:lvlText w:val="%1."/>
      <w:lvlJc w:val="left"/>
      <w:pPr>
        <w:tabs>
          <w:tab w:val="num" w:pos="2226"/>
        </w:tabs>
        <w:ind w:left="2211" w:hanging="1474"/>
      </w:pPr>
      <w:rPr>
        <w:rFonts w:asciiTheme="minorHAnsi" w:hAnsiTheme="minorHAnsi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184"/>
        </w:tabs>
        <w:ind w:left="0" w:firstLine="73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090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94"/>
        </w:tabs>
        <w:ind w:left="359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8"/>
        </w:tabs>
        <w:ind w:left="409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2"/>
        </w:tabs>
        <w:ind w:left="460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6"/>
        </w:tabs>
        <w:ind w:left="510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10"/>
        </w:tabs>
        <w:ind w:left="561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6"/>
        </w:tabs>
        <w:ind w:left="6186" w:hanging="1440"/>
      </w:pPr>
      <w:rPr>
        <w:rFonts w:cs="Times New Roman" w:hint="default"/>
      </w:rPr>
    </w:lvl>
  </w:abstractNum>
  <w:abstractNum w:abstractNumId="19" w15:restartNumberingAfterBreak="0">
    <w:nsid w:val="3E7853D7"/>
    <w:multiLevelType w:val="hybridMultilevel"/>
    <w:tmpl w:val="C73837BE"/>
    <w:lvl w:ilvl="0" w:tplc="358228BA">
      <w:start w:val="1"/>
      <w:numFmt w:val="decimal"/>
      <w:lvlText w:val="%1."/>
      <w:lvlJc w:val="left"/>
      <w:pPr>
        <w:ind w:left="1418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6" w:hanging="360"/>
      </w:pPr>
    </w:lvl>
    <w:lvl w:ilvl="2" w:tplc="0419001B" w:tentative="1">
      <w:start w:val="1"/>
      <w:numFmt w:val="lowerRoman"/>
      <w:lvlText w:val="%3."/>
      <w:lvlJc w:val="right"/>
      <w:pPr>
        <w:ind w:left="5466" w:hanging="180"/>
      </w:pPr>
    </w:lvl>
    <w:lvl w:ilvl="3" w:tplc="0419000F" w:tentative="1">
      <w:start w:val="1"/>
      <w:numFmt w:val="decimal"/>
      <w:lvlText w:val="%4."/>
      <w:lvlJc w:val="left"/>
      <w:pPr>
        <w:ind w:left="6186" w:hanging="360"/>
      </w:pPr>
    </w:lvl>
    <w:lvl w:ilvl="4" w:tplc="04190019" w:tentative="1">
      <w:start w:val="1"/>
      <w:numFmt w:val="lowerLetter"/>
      <w:lvlText w:val="%5."/>
      <w:lvlJc w:val="left"/>
      <w:pPr>
        <w:ind w:left="6906" w:hanging="360"/>
      </w:pPr>
    </w:lvl>
    <w:lvl w:ilvl="5" w:tplc="0419001B" w:tentative="1">
      <w:start w:val="1"/>
      <w:numFmt w:val="lowerRoman"/>
      <w:lvlText w:val="%6."/>
      <w:lvlJc w:val="right"/>
      <w:pPr>
        <w:ind w:left="7626" w:hanging="180"/>
      </w:pPr>
    </w:lvl>
    <w:lvl w:ilvl="6" w:tplc="0419000F" w:tentative="1">
      <w:start w:val="1"/>
      <w:numFmt w:val="decimal"/>
      <w:lvlText w:val="%7."/>
      <w:lvlJc w:val="left"/>
      <w:pPr>
        <w:ind w:left="8346" w:hanging="360"/>
      </w:pPr>
    </w:lvl>
    <w:lvl w:ilvl="7" w:tplc="04190019" w:tentative="1">
      <w:start w:val="1"/>
      <w:numFmt w:val="lowerLetter"/>
      <w:lvlText w:val="%8."/>
      <w:lvlJc w:val="left"/>
      <w:pPr>
        <w:ind w:left="9066" w:hanging="360"/>
      </w:pPr>
    </w:lvl>
    <w:lvl w:ilvl="8" w:tplc="0419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20" w15:restartNumberingAfterBreak="0">
    <w:nsid w:val="4D3C3939"/>
    <w:multiLevelType w:val="multilevel"/>
    <w:tmpl w:val="F2A0A10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794" w:hanging="8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1285"/>
        </w:tabs>
        <w:ind w:left="1285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1" w15:restartNumberingAfterBreak="0">
    <w:nsid w:val="4FD61C6C"/>
    <w:multiLevelType w:val="multilevel"/>
    <w:tmpl w:val="F19A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19B69A9"/>
    <w:multiLevelType w:val="multilevel"/>
    <w:tmpl w:val="075E236A"/>
    <w:lvl w:ilvl="0">
      <w:start w:val="1"/>
      <w:numFmt w:val="decimal"/>
      <w:lvlText w:val="%1."/>
      <w:lvlJc w:val="left"/>
      <w:pPr>
        <w:tabs>
          <w:tab w:val="num" w:pos="4750"/>
        </w:tabs>
        <w:ind w:left="4735" w:hanging="1474"/>
      </w:pPr>
      <w:rPr>
        <w:rFonts w:asciiTheme="minorHAnsi" w:hAnsiTheme="minorHAnsi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708"/>
        </w:tabs>
        <w:ind w:left="2524" w:firstLine="73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14"/>
        </w:tabs>
        <w:ind w:left="2524"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18"/>
        </w:tabs>
        <w:ind w:left="61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22"/>
        </w:tabs>
        <w:ind w:left="66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126"/>
        </w:tabs>
        <w:ind w:left="71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30"/>
        </w:tabs>
        <w:ind w:left="76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34"/>
        </w:tabs>
        <w:ind w:left="81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10"/>
        </w:tabs>
        <w:ind w:left="8710" w:hanging="1440"/>
      </w:pPr>
      <w:rPr>
        <w:rFonts w:cs="Times New Roman" w:hint="default"/>
      </w:rPr>
    </w:lvl>
  </w:abstractNum>
  <w:abstractNum w:abstractNumId="23" w15:restartNumberingAfterBreak="0">
    <w:nsid w:val="51DB0556"/>
    <w:multiLevelType w:val="multilevel"/>
    <w:tmpl w:val="7DA47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6A5F54"/>
    <w:multiLevelType w:val="multilevel"/>
    <w:tmpl w:val="B0424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3C16592"/>
    <w:multiLevelType w:val="multilevel"/>
    <w:tmpl w:val="B270E1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4423C76"/>
    <w:multiLevelType w:val="hybridMultilevel"/>
    <w:tmpl w:val="6B1C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491D"/>
    <w:multiLevelType w:val="multilevel"/>
    <w:tmpl w:val="7ED6408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8" w15:restartNumberingAfterBreak="0">
    <w:nsid w:val="57674BC6"/>
    <w:multiLevelType w:val="multilevel"/>
    <w:tmpl w:val="D8F00932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11.%2"/>
      <w:lvlJc w:val="left"/>
      <w:pPr>
        <w:ind w:left="454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578" w:hanging="648"/>
      </w:pPr>
    </w:lvl>
    <w:lvl w:ilvl="4">
      <w:start w:val="1"/>
      <w:numFmt w:val="decimal"/>
      <w:lvlText w:val="%1.%2.%3.%4.%5."/>
      <w:lvlJc w:val="left"/>
      <w:pPr>
        <w:ind w:left="3082" w:hanging="792"/>
      </w:p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29" w15:restartNumberingAfterBreak="0">
    <w:nsid w:val="59C769EE"/>
    <w:multiLevelType w:val="multilevel"/>
    <w:tmpl w:val="2E306F6A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0" w15:restartNumberingAfterBreak="0">
    <w:nsid w:val="5BE10FE2"/>
    <w:multiLevelType w:val="hybridMultilevel"/>
    <w:tmpl w:val="74D21AC2"/>
    <w:lvl w:ilvl="0" w:tplc="7FBCC17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022F4"/>
    <w:multiLevelType w:val="multilevel"/>
    <w:tmpl w:val="A52407BE"/>
    <w:lvl w:ilvl="0">
      <w:start w:val="1"/>
      <w:numFmt w:val="decimal"/>
      <w:pStyle w:val="10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32" w15:restartNumberingAfterBreak="0">
    <w:nsid w:val="64A02114"/>
    <w:multiLevelType w:val="multilevel"/>
    <w:tmpl w:val="C9264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E142C8"/>
    <w:multiLevelType w:val="hybridMultilevel"/>
    <w:tmpl w:val="80B8A3B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A6D36"/>
    <w:multiLevelType w:val="multilevel"/>
    <w:tmpl w:val="0802B70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35" w15:restartNumberingAfterBreak="0">
    <w:nsid w:val="67196725"/>
    <w:multiLevelType w:val="hybridMultilevel"/>
    <w:tmpl w:val="72825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10B6C"/>
    <w:multiLevelType w:val="multilevel"/>
    <w:tmpl w:val="29E6C10E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12.%2"/>
      <w:lvlJc w:val="left"/>
      <w:pPr>
        <w:ind w:left="454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578" w:hanging="648"/>
      </w:pPr>
    </w:lvl>
    <w:lvl w:ilvl="4">
      <w:start w:val="1"/>
      <w:numFmt w:val="decimal"/>
      <w:lvlText w:val="%1.%2.%3.%4.%5."/>
      <w:lvlJc w:val="left"/>
      <w:pPr>
        <w:ind w:left="3082" w:hanging="792"/>
      </w:p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37" w15:restartNumberingAfterBreak="0">
    <w:nsid w:val="6D8B4576"/>
    <w:multiLevelType w:val="hybridMultilevel"/>
    <w:tmpl w:val="1B2E3A7A"/>
    <w:lvl w:ilvl="0" w:tplc="FAF054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41F3A"/>
    <w:multiLevelType w:val="hybridMultilevel"/>
    <w:tmpl w:val="D4F66372"/>
    <w:lvl w:ilvl="0" w:tplc="E21CDC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729259">
    <w:abstractNumId w:val="20"/>
  </w:num>
  <w:num w:numId="2" w16cid:durableId="1112558256">
    <w:abstractNumId w:val="27"/>
  </w:num>
  <w:num w:numId="3" w16cid:durableId="17466054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8341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003792">
    <w:abstractNumId w:val="17"/>
  </w:num>
  <w:num w:numId="6" w16cid:durableId="504588342">
    <w:abstractNumId w:val="8"/>
  </w:num>
  <w:num w:numId="7" w16cid:durableId="627862586">
    <w:abstractNumId w:val="31"/>
  </w:num>
  <w:num w:numId="8" w16cid:durableId="304511062">
    <w:abstractNumId w:val="22"/>
  </w:num>
  <w:num w:numId="9" w16cid:durableId="1472791033">
    <w:abstractNumId w:val="19"/>
  </w:num>
  <w:num w:numId="10" w16cid:durableId="992686765">
    <w:abstractNumId w:val="4"/>
  </w:num>
  <w:num w:numId="11" w16cid:durableId="354304642">
    <w:abstractNumId w:val="16"/>
  </w:num>
  <w:num w:numId="12" w16cid:durableId="14408361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2888662">
    <w:abstractNumId w:val="12"/>
  </w:num>
  <w:num w:numId="14" w16cid:durableId="1963531007">
    <w:abstractNumId w:val="23"/>
  </w:num>
  <w:num w:numId="15" w16cid:durableId="86780322">
    <w:abstractNumId w:val="5"/>
  </w:num>
  <w:num w:numId="16" w16cid:durableId="1096561902">
    <w:abstractNumId w:val="18"/>
  </w:num>
  <w:num w:numId="17" w16cid:durableId="536509020">
    <w:abstractNumId w:val="2"/>
  </w:num>
  <w:num w:numId="18" w16cid:durableId="1859080483">
    <w:abstractNumId w:val="15"/>
  </w:num>
  <w:num w:numId="19" w16cid:durableId="1399741773">
    <w:abstractNumId w:val="26"/>
  </w:num>
  <w:num w:numId="20" w16cid:durableId="2072463864">
    <w:abstractNumId w:val="37"/>
  </w:num>
  <w:num w:numId="21" w16cid:durableId="1755469539">
    <w:abstractNumId w:val="10"/>
  </w:num>
  <w:num w:numId="22" w16cid:durableId="9342870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23287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79123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066104">
    <w:abstractNumId w:val="35"/>
  </w:num>
  <w:num w:numId="26" w16cid:durableId="1712458657">
    <w:abstractNumId w:val="32"/>
  </w:num>
  <w:num w:numId="27" w16cid:durableId="1579512799">
    <w:abstractNumId w:val="28"/>
  </w:num>
  <w:num w:numId="28" w16cid:durableId="1139226016">
    <w:abstractNumId w:val="36"/>
  </w:num>
  <w:num w:numId="29" w16cid:durableId="1609511005">
    <w:abstractNumId w:val="34"/>
  </w:num>
  <w:num w:numId="30" w16cid:durableId="560795333">
    <w:abstractNumId w:val="12"/>
  </w:num>
  <w:num w:numId="31" w16cid:durableId="2008088669">
    <w:abstractNumId w:val="37"/>
  </w:num>
  <w:num w:numId="32" w16cid:durableId="1573814090">
    <w:abstractNumId w:val="10"/>
  </w:num>
  <w:num w:numId="33" w16cid:durableId="1011489536">
    <w:abstractNumId w:val="14"/>
  </w:num>
  <w:num w:numId="34" w16cid:durableId="514736956">
    <w:abstractNumId w:val="6"/>
  </w:num>
  <w:num w:numId="35" w16cid:durableId="546531097">
    <w:abstractNumId w:val="3"/>
  </w:num>
  <w:num w:numId="36" w16cid:durableId="826552829">
    <w:abstractNumId w:val="29"/>
  </w:num>
  <w:num w:numId="37" w16cid:durableId="256986494">
    <w:abstractNumId w:val="7"/>
  </w:num>
  <w:num w:numId="38" w16cid:durableId="952437352">
    <w:abstractNumId w:val="9"/>
  </w:num>
  <w:num w:numId="39" w16cid:durableId="1194610006">
    <w:abstractNumId w:val="25"/>
  </w:num>
  <w:num w:numId="40" w16cid:durableId="171334856">
    <w:abstractNumId w:val="24"/>
  </w:num>
  <w:num w:numId="41" w16cid:durableId="203832948">
    <w:abstractNumId w:val="30"/>
  </w:num>
  <w:num w:numId="42" w16cid:durableId="1686588539">
    <w:abstractNumId w:val="38"/>
  </w:num>
  <w:num w:numId="43" w16cid:durableId="11437464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07D"/>
    <w:rsid w:val="00002091"/>
    <w:rsid w:val="00004043"/>
    <w:rsid w:val="000041EB"/>
    <w:rsid w:val="00004344"/>
    <w:rsid w:val="00006704"/>
    <w:rsid w:val="00007896"/>
    <w:rsid w:val="00010426"/>
    <w:rsid w:val="000251AA"/>
    <w:rsid w:val="0002593E"/>
    <w:rsid w:val="00027B87"/>
    <w:rsid w:val="00033383"/>
    <w:rsid w:val="000379F3"/>
    <w:rsid w:val="00051FB5"/>
    <w:rsid w:val="0005385A"/>
    <w:rsid w:val="0005385E"/>
    <w:rsid w:val="000542B4"/>
    <w:rsid w:val="00057544"/>
    <w:rsid w:val="000605F5"/>
    <w:rsid w:val="0006201B"/>
    <w:rsid w:val="000635B3"/>
    <w:rsid w:val="00064F28"/>
    <w:rsid w:val="0006643A"/>
    <w:rsid w:val="00067CCC"/>
    <w:rsid w:val="0007253D"/>
    <w:rsid w:val="00075710"/>
    <w:rsid w:val="000759E4"/>
    <w:rsid w:val="000769A7"/>
    <w:rsid w:val="0008113D"/>
    <w:rsid w:val="000834CA"/>
    <w:rsid w:val="0008479E"/>
    <w:rsid w:val="000855E2"/>
    <w:rsid w:val="00087AFF"/>
    <w:rsid w:val="000912E9"/>
    <w:rsid w:val="0009445F"/>
    <w:rsid w:val="000957C6"/>
    <w:rsid w:val="0009588A"/>
    <w:rsid w:val="000A1241"/>
    <w:rsid w:val="000A2CB6"/>
    <w:rsid w:val="000A2D63"/>
    <w:rsid w:val="000B0171"/>
    <w:rsid w:val="000B1D85"/>
    <w:rsid w:val="000B5591"/>
    <w:rsid w:val="000B5AA1"/>
    <w:rsid w:val="000B5EC3"/>
    <w:rsid w:val="000C120D"/>
    <w:rsid w:val="000C43F7"/>
    <w:rsid w:val="000C75F8"/>
    <w:rsid w:val="000D057A"/>
    <w:rsid w:val="000D0D15"/>
    <w:rsid w:val="000D56A9"/>
    <w:rsid w:val="000D6B23"/>
    <w:rsid w:val="000E06FE"/>
    <w:rsid w:val="000E7237"/>
    <w:rsid w:val="000F1D4A"/>
    <w:rsid w:val="000F1F69"/>
    <w:rsid w:val="000F2A74"/>
    <w:rsid w:val="000F30E4"/>
    <w:rsid w:val="000F3657"/>
    <w:rsid w:val="000F6C5D"/>
    <w:rsid w:val="0010280F"/>
    <w:rsid w:val="001036E4"/>
    <w:rsid w:val="00110541"/>
    <w:rsid w:val="00112EC2"/>
    <w:rsid w:val="0011352D"/>
    <w:rsid w:val="00116D3D"/>
    <w:rsid w:val="001170AF"/>
    <w:rsid w:val="00117AC3"/>
    <w:rsid w:val="00121CC1"/>
    <w:rsid w:val="00122567"/>
    <w:rsid w:val="001232B9"/>
    <w:rsid w:val="00123E2E"/>
    <w:rsid w:val="00133F8F"/>
    <w:rsid w:val="00134AE5"/>
    <w:rsid w:val="001359D7"/>
    <w:rsid w:val="00142BEC"/>
    <w:rsid w:val="00143CEC"/>
    <w:rsid w:val="00143D08"/>
    <w:rsid w:val="00143D62"/>
    <w:rsid w:val="00157CE4"/>
    <w:rsid w:val="001650DA"/>
    <w:rsid w:val="0016516E"/>
    <w:rsid w:val="001665A1"/>
    <w:rsid w:val="00166EA1"/>
    <w:rsid w:val="00172A34"/>
    <w:rsid w:val="00175B87"/>
    <w:rsid w:val="001763B8"/>
    <w:rsid w:val="00176C7F"/>
    <w:rsid w:val="0018059A"/>
    <w:rsid w:val="001815A5"/>
    <w:rsid w:val="00186836"/>
    <w:rsid w:val="001938E2"/>
    <w:rsid w:val="00193EAA"/>
    <w:rsid w:val="00196A11"/>
    <w:rsid w:val="001A2D8C"/>
    <w:rsid w:val="001A322A"/>
    <w:rsid w:val="001A3A4D"/>
    <w:rsid w:val="001A4820"/>
    <w:rsid w:val="001A4B96"/>
    <w:rsid w:val="001A6353"/>
    <w:rsid w:val="001B0477"/>
    <w:rsid w:val="001B4EF1"/>
    <w:rsid w:val="001B6735"/>
    <w:rsid w:val="001B754A"/>
    <w:rsid w:val="001C13DC"/>
    <w:rsid w:val="001C5432"/>
    <w:rsid w:val="001C588B"/>
    <w:rsid w:val="001D39C8"/>
    <w:rsid w:val="001E2F80"/>
    <w:rsid w:val="001E5FFC"/>
    <w:rsid w:val="001E78CC"/>
    <w:rsid w:val="001F2F09"/>
    <w:rsid w:val="001F3029"/>
    <w:rsid w:val="001F3A2B"/>
    <w:rsid w:val="001F6291"/>
    <w:rsid w:val="001F764E"/>
    <w:rsid w:val="0020010B"/>
    <w:rsid w:val="002007E3"/>
    <w:rsid w:val="0020408A"/>
    <w:rsid w:val="002047B3"/>
    <w:rsid w:val="00204AF3"/>
    <w:rsid w:val="00204F0B"/>
    <w:rsid w:val="00205F29"/>
    <w:rsid w:val="00207A46"/>
    <w:rsid w:val="00211371"/>
    <w:rsid w:val="00215147"/>
    <w:rsid w:val="00215FA3"/>
    <w:rsid w:val="002210BE"/>
    <w:rsid w:val="002230FB"/>
    <w:rsid w:val="002233A4"/>
    <w:rsid w:val="00226BC2"/>
    <w:rsid w:val="00231C30"/>
    <w:rsid w:val="00233AFF"/>
    <w:rsid w:val="00234007"/>
    <w:rsid w:val="00235F1E"/>
    <w:rsid w:val="00241078"/>
    <w:rsid w:val="00242BD9"/>
    <w:rsid w:val="002457E8"/>
    <w:rsid w:val="00250A37"/>
    <w:rsid w:val="0025200D"/>
    <w:rsid w:val="002531F9"/>
    <w:rsid w:val="00254603"/>
    <w:rsid w:val="00255C4A"/>
    <w:rsid w:val="0025637B"/>
    <w:rsid w:val="002574ED"/>
    <w:rsid w:val="002579D9"/>
    <w:rsid w:val="00260CFF"/>
    <w:rsid w:val="00261909"/>
    <w:rsid w:val="00264026"/>
    <w:rsid w:val="00264B4D"/>
    <w:rsid w:val="0026538F"/>
    <w:rsid w:val="00267882"/>
    <w:rsid w:val="00267D67"/>
    <w:rsid w:val="0027425C"/>
    <w:rsid w:val="00276606"/>
    <w:rsid w:val="00277598"/>
    <w:rsid w:val="0028103B"/>
    <w:rsid w:val="0028187E"/>
    <w:rsid w:val="00282B19"/>
    <w:rsid w:val="0028331E"/>
    <w:rsid w:val="002878BD"/>
    <w:rsid w:val="00291127"/>
    <w:rsid w:val="00291503"/>
    <w:rsid w:val="002924C2"/>
    <w:rsid w:val="0029393A"/>
    <w:rsid w:val="002942AE"/>
    <w:rsid w:val="00297269"/>
    <w:rsid w:val="00297461"/>
    <w:rsid w:val="002A3F72"/>
    <w:rsid w:val="002A51FE"/>
    <w:rsid w:val="002B567F"/>
    <w:rsid w:val="002B7188"/>
    <w:rsid w:val="002C0E08"/>
    <w:rsid w:val="002C4307"/>
    <w:rsid w:val="002C6DED"/>
    <w:rsid w:val="002C7659"/>
    <w:rsid w:val="002D0278"/>
    <w:rsid w:val="002D0A5E"/>
    <w:rsid w:val="002D4DED"/>
    <w:rsid w:val="002E2670"/>
    <w:rsid w:val="002F023A"/>
    <w:rsid w:val="002F0E80"/>
    <w:rsid w:val="002F1608"/>
    <w:rsid w:val="002F3FB8"/>
    <w:rsid w:val="002F505D"/>
    <w:rsid w:val="002F7107"/>
    <w:rsid w:val="00301F29"/>
    <w:rsid w:val="00302AC2"/>
    <w:rsid w:val="0030310E"/>
    <w:rsid w:val="003057CF"/>
    <w:rsid w:val="00306275"/>
    <w:rsid w:val="0031119F"/>
    <w:rsid w:val="00311DC3"/>
    <w:rsid w:val="003162D1"/>
    <w:rsid w:val="00317FD8"/>
    <w:rsid w:val="0032133E"/>
    <w:rsid w:val="00322E89"/>
    <w:rsid w:val="00323253"/>
    <w:rsid w:val="003247F2"/>
    <w:rsid w:val="00330A3C"/>
    <w:rsid w:val="00330EBD"/>
    <w:rsid w:val="003369F3"/>
    <w:rsid w:val="00340B26"/>
    <w:rsid w:val="003419B2"/>
    <w:rsid w:val="00342A3C"/>
    <w:rsid w:val="003455A2"/>
    <w:rsid w:val="00347AC7"/>
    <w:rsid w:val="00351022"/>
    <w:rsid w:val="00352854"/>
    <w:rsid w:val="00355CC6"/>
    <w:rsid w:val="00356567"/>
    <w:rsid w:val="003633D0"/>
    <w:rsid w:val="00366DB1"/>
    <w:rsid w:val="003674E2"/>
    <w:rsid w:val="00367A3A"/>
    <w:rsid w:val="00370BFF"/>
    <w:rsid w:val="00370DD5"/>
    <w:rsid w:val="00372858"/>
    <w:rsid w:val="00376A5D"/>
    <w:rsid w:val="0037797A"/>
    <w:rsid w:val="003818B0"/>
    <w:rsid w:val="0038272F"/>
    <w:rsid w:val="00390293"/>
    <w:rsid w:val="00391C1E"/>
    <w:rsid w:val="00392DF5"/>
    <w:rsid w:val="003956D3"/>
    <w:rsid w:val="00397715"/>
    <w:rsid w:val="003A0A37"/>
    <w:rsid w:val="003A1842"/>
    <w:rsid w:val="003A1B9E"/>
    <w:rsid w:val="003A3AE4"/>
    <w:rsid w:val="003A5294"/>
    <w:rsid w:val="003A66A5"/>
    <w:rsid w:val="003A7135"/>
    <w:rsid w:val="003B3054"/>
    <w:rsid w:val="003B382F"/>
    <w:rsid w:val="003B4D63"/>
    <w:rsid w:val="003B539B"/>
    <w:rsid w:val="003B57F2"/>
    <w:rsid w:val="003C4575"/>
    <w:rsid w:val="003C7A52"/>
    <w:rsid w:val="003D0237"/>
    <w:rsid w:val="003D0D99"/>
    <w:rsid w:val="003D17A2"/>
    <w:rsid w:val="003D491C"/>
    <w:rsid w:val="003D5FA9"/>
    <w:rsid w:val="003D736D"/>
    <w:rsid w:val="003D7D8D"/>
    <w:rsid w:val="003E1604"/>
    <w:rsid w:val="003E23AE"/>
    <w:rsid w:val="003E29F1"/>
    <w:rsid w:val="003E34B5"/>
    <w:rsid w:val="003E60A8"/>
    <w:rsid w:val="003F133B"/>
    <w:rsid w:val="003F33BC"/>
    <w:rsid w:val="003F379A"/>
    <w:rsid w:val="003F4555"/>
    <w:rsid w:val="003F597B"/>
    <w:rsid w:val="003F6E89"/>
    <w:rsid w:val="003F72FB"/>
    <w:rsid w:val="003F7BE4"/>
    <w:rsid w:val="004020E3"/>
    <w:rsid w:val="0040381D"/>
    <w:rsid w:val="00411D46"/>
    <w:rsid w:val="004176F3"/>
    <w:rsid w:val="004251C3"/>
    <w:rsid w:val="004324D7"/>
    <w:rsid w:val="00434490"/>
    <w:rsid w:val="00436B06"/>
    <w:rsid w:val="004375FB"/>
    <w:rsid w:val="00440D8C"/>
    <w:rsid w:val="0044394B"/>
    <w:rsid w:val="00445791"/>
    <w:rsid w:val="00445DA2"/>
    <w:rsid w:val="00446DF2"/>
    <w:rsid w:val="0045156C"/>
    <w:rsid w:val="00453A6D"/>
    <w:rsid w:val="004552DD"/>
    <w:rsid w:val="00457981"/>
    <w:rsid w:val="00461E2D"/>
    <w:rsid w:val="00463F79"/>
    <w:rsid w:val="00471644"/>
    <w:rsid w:val="00475A33"/>
    <w:rsid w:val="004810C2"/>
    <w:rsid w:val="0048175F"/>
    <w:rsid w:val="004824C5"/>
    <w:rsid w:val="0048279A"/>
    <w:rsid w:val="004828FA"/>
    <w:rsid w:val="004862F5"/>
    <w:rsid w:val="00486791"/>
    <w:rsid w:val="00487959"/>
    <w:rsid w:val="004952B8"/>
    <w:rsid w:val="004974D1"/>
    <w:rsid w:val="004A00CA"/>
    <w:rsid w:val="004A0BBE"/>
    <w:rsid w:val="004A13CC"/>
    <w:rsid w:val="004A2093"/>
    <w:rsid w:val="004A21FF"/>
    <w:rsid w:val="004A4C08"/>
    <w:rsid w:val="004C23D4"/>
    <w:rsid w:val="004C2E35"/>
    <w:rsid w:val="004C52A8"/>
    <w:rsid w:val="004C7889"/>
    <w:rsid w:val="004D0547"/>
    <w:rsid w:val="004D14EA"/>
    <w:rsid w:val="004D3143"/>
    <w:rsid w:val="004D367C"/>
    <w:rsid w:val="004D6125"/>
    <w:rsid w:val="004E03B6"/>
    <w:rsid w:val="004E2B47"/>
    <w:rsid w:val="004E5694"/>
    <w:rsid w:val="004E6139"/>
    <w:rsid w:val="004E6F08"/>
    <w:rsid w:val="004F0509"/>
    <w:rsid w:val="004F139A"/>
    <w:rsid w:val="004F24EF"/>
    <w:rsid w:val="004F2FF6"/>
    <w:rsid w:val="00500CD3"/>
    <w:rsid w:val="00501AF3"/>
    <w:rsid w:val="00502F29"/>
    <w:rsid w:val="00505519"/>
    <w:rsid w:val="0050763E"/>
    <w:rsid w:val="00512621"/>
    <w:rsid w:val="00512B37"/>
    <w:rsid w:val="0051612D"/>
    <w:rsid w:val="00520926"/>
    <w:rsid w:val="00525561"/>
    <w:rsid w:val="00526357"/>
    <w:rsid w:val="00531E85"/>
    <w:rsid w:val="005338C2"/>
    <w:rsid w:val="005370F7"/>
    <w:rsid w:val="00542CB7"/>
    <w:rsid w:val="00544EF9"/>
    <w:rsid w:val="00545621"/>
    <w:rsid w:val="00546634"/>
    <w:rsid w:val="00546C92"/>
    <w:rsid w:val="00547083"/>
    <w:rsid w:val="005474C7"/>
    <w:rsid w:val="005502B3"/>
    <w:rsid w:val="00551DEB"/>
    <w:rsid w:val="00551EA1"/>
    <w:rsid w:val="0055232B"/>
    <w:rsid w:val="00552FA7"/>
    <w:rsid w:val="00557B27"/>
    <w:rsid w:val="00563903"/>
    <w:rsid w:val="00563A47"/>
    <w:rsid w:val="005655B8"/>
    <w:rsid w:val="00570D06"/>
    <w:rsid w:val="0057119F"/>
    <w:rsid w:val="005737F1"/>
    <w:rsid w:val="00573885"/>
    <w:rsid w:val="00574592"/>
    <w:rsid w:val="005750F9"/>
    <w:rsid w:val="005753B8"/>
    <w:rsid w:val="005763A2"/>
    <w:rsid w:val="00580AAC"/>
    <w:rsid w:val="005814A9"/>
    <w:rsid w:val="00590B25"/>
    <w:rsid w:val="005916C8"/>
    <w:rsid w:val="00592338"/>
    <w:rsid w:val="00597F43"/>
    <w:rsid w:val="005A312B"/>
    <w:rsid w:val="005A3E61"/>
    <w:rsid w:val="005B5D21"/>
    <w:rsid w:val="005B6169"/>
    <w:rsid w:val="005C2B4B"/>
    <w:rsid w:val="005C3154"/>
    <w:rsid w:val="005C3DEB"/>
    <w:rsid w:val="005C4833"/>
    <w:rsid w:val="005C664C"/>
    <w:rsid w:val="005D326C"/>
    <w:rsid w:val="005D5C5A"/>
    <w:rsid w:val="005D66B3"/>
    <w:rsid w:val="005D68B0"/>
    <w:rsid w:val="005E2321"/>
    <w:rsid w:val="005E691C"/>
    <w:rsid w:val="005F0E99"/>
    <w:rsid w:val="005F112A"/>
    <w:rsid w:val="005F15F5"/>
    <w:rsid w:val="005F27A7"/>
    <w:rsid w:val="005F2F7D"/>
    <w:rsid w:val="005F5CEF"/>
    <w:rsid w:val="005F6FA0"/>
    <w:rsid w:val="005F762B"/>
    <w:rsid w:val="00601F8B"/>
    <w:rsid w:val="00601FC8"/>
    <w:rsid w:val="0060591A"/>
    <w:rsid w:val="00606316"/>
    <w:rsid w:val="00615497"/>
    <w:rsid w:val="00615DF0"/>
    <w:rsid w:val="006178BE"/>
    <w:rsid w:val="00621F1A"/>
    <w:rsid w:val="0062353E"/>
    <w:rsid w:val="006237DA"/>
    <w:rsid w:val="0062447D"/>
    <w:rsid w:val="00624CF1"/>
    <w:rsid w:val="00624F29"/>
    <w:rsid w:val="00625800"/>
    <w:rsid w:val="006271AC"/>
    <w:rsid w:val="0063113C"/>
    <w:rsid w:val="006365C4"/>
    <w:rsid w:val="00643971"/>
    <w:rsid w:val="00644E82"/>
    <w:rsid w:val="00644F15"/>
    <w:rsid w:val="00645192"/>
    <w:rsid w:val="00650C67"/>
    <w:rsid w:val="0065221F"/>
    <w:rsid w:val="0065540D"/>
    <w:rsid w:val="00655BDA"/>
    <w:rsid w:val="00656229"/>
    <w:rsid w:val="00662CC0"/>
    <w:rsid w:val="00663B49"/>
    <w:rsid w:val="006710D4"/>
    <w:rsid w:val="00673C10"/>
    <w:rsid w:val="00673EBC"/>
    <w:rsid w:val="00675B14"/>
    <w:rsid w:val="0068194B"/>
    <w:rsid w:val="00683056"/>
    <w:rsid w:val="006837D4"/>
    <w:rsid w:val="00685592"/>
    <w:rsid w:val="0069201E"/>
    <w:rsid w:val="00692703"/>
    <w:rsid w:val="00693C09"/>
    <w:rsid w:val="00697A8C"/>
    <w:rsid w:val="006A007D"/>
    <w:rsid w:val="006A0F85"/>
    <w:rsid w:val="006A22C6"/>
    <w:rsid w:val="006A6C5A"/>
    <w:rsid w:val="006A7B26"/>
    <w:rsid w:val="006B118C"/>
    <w:rsid w:val="006B35B3"/>
    <w:rsid w:val="006B7D99"/>
    <w:rsid w:val="006C16EB"/>
    <w:rsid w:val="006D3073"/>
    <w:rsid w:val="006D4475"/>
    <w:rsid w:val="006D4A9D"/>
    <w:rsid w:val="006D4C6E"/>
    <w:rsid w:val="006D4EC4"/>
    <w:rsid w:val="006D50D1"/>
    <w:rsid w:val="006D5D9A"/>
    <w:rsid w:val="006D6F28"/>
    <w:rsid w:val="006E00BD"/>
    <w:rsid w:val="006E1DDD"/>
    <w:rsid w:val="006E384E"/>
    <w:rsid w:val="006E5B96"/>
    <w:rsid w:val="006E743F"/>
    <w:rsid w:val="006F019F"/>
    <w:rsid w:val="006F03C7"/>
    <w:rsid w:val="006F10F8"/>
    <w:rsid w:val="006F34F7"/>
    <w:rsid w:val="006F5563"/>
    <w:rsid w:val="006F6108"/>
    <w:rsid w:val="007003EB"/>
    <w:rsid w:val="0070537B"/>
    <w:rsid w:val="00707E55"/>
    <w:rsid w:val="00716B8D"/>
    <w:rsid w:val="00720A0A"/>
    <w:rsid w:val="0072114C"/>
    <w:rsid w:val="00725A31"/>
    <w:rsid w:val="007312D7"/>
    <w:rsid w:val="00732F26"/>
    <w:rsid w:val="00733BE0"/>
    <w:rsid w:val="00733DA9"/>
    <w:rsid w:val="00737C8A"/>
    <w:rsid w:val="0074459C"/>
    <w:rsid w:val="00744604"/>
    <w:rsid w:val="00747239"/>
    <w:rsid w:val="007512AF"/>
    <w:rsid w:val="00751400"/>
    <w:rsid w:val="0075205F"/>
    <w:rsid w:val="007627FE"/>
    <w:rsid w:val="0077366E"/>
    <w:rsid w:val="007755EA"/>
    <w:rsid w:val="007827D4"/>
    <w:rsid w:val="0078357D"/>
    <w:rsid w:val="00786793"/>
    <w:rsid w:val="00790C36"/>
    <w:rsid w:val="00792472"/>
    <w:rsid w:val="007963F6"/>
    <w:rsid w:val="00797A67"/>
    <w:rsid w:val="007A2FE2"/>
    <w:rsid w:val="007A325B"/>
    <w:rsid w:val="007A620A"/>
    <w:rsid w:val="007B0D94"/>
    <w:rsid w:val="007B10CF"/>
    <w:rsid w:val="007B1A19"/>
    <w:rsid w:val="007B6B58"/>
    <w:rsid w:val="007C1936"/>
    <w:rsid w:val="007C3674"/>
    <w:rsid w:val="007C4041"/>
    <w:rsid w:val="007C534B"/>
    <w:rsid w:val="007C54CA"/>
    <w:rsid w:val="007C7422"/>
    <w:rsid w:val="007D0C4A"/>
    <w:rsid w:val="007D2689"/>
    <w:rsid w:val="007D506A"/>
    <w:rsid w:val="007D509E"/>
    <w:rsid w:val="007E00DF"/>
    <w:rsid w:val="007E10AD"/>
    <w:rsid w:val="007E5308"/>
    <w:rsid w:val="007E72F7"/>
    <w:rsid w:val="007F0D66"/>
    <w:rsid w:val="007F1429"/>
    <w:rsid w:val="007F1A96"/>
    <w:rsid w:val="007F35FD"/>
    <w:rsid w:val="007F4BF7"/>
    <w:rsid w:val="00801CA7"/>
    <w:rsid w:val="008037BA"/>
    <w:rsid w:val="008037C9"/>
    <w:rsid w:val="00804151"/>
    <w:rsid w:val="008058B7"/>
    <w:rsid w:val="008065B1"/>
    <w:rsid w:val="00807ED4"/>
    <w:rsid w:val="00810923"/>
    <w:rsid w:val="008128F6"/>
    <w:rsid w:val="00812AEF"/>
    <w:rsid w:val="00815CDE"/>
    <w:rsid w:val="0081644A"/>
    <w:rsid w:val="008201A2"/>
    <w:rsid w:val="0082170F"/>
    <w:rsid w:val="008221B6"/>
    <w:rsid w:val="00822952"/>
    <w:rsid w:val="00831215"/>
    <w:rsid w:val="00840831"/>
    <w:rsid w:val="008432FB"/>
    <w:rsid w:val="00843CD9"/>
    <w:rsid w:val="00843E1C"/>
    <w:rsid w:val="00847D54"/>
    <w:rsid w:val="0085736A"/>
    <w:rsid w:val="008575A8"/>
    <w:rsid w:val="00860222"/>
    <w:rsid w:val="0086277F"/>
    <w:rsid w:val="00862ED3"/>
    <w:rsid w:val="008635FE"/>
    <w:rsid w:val="00864AC6"/>
    <w:rsid w:val="008703C0"/>
    <w:rsid w:val="008705F5"/>
    <w:rsid w:val="008708BD"/>
    <w:rsid w:val="008718F0"/>
    <w:rsid w:val="008760AB"/>
    <w:rsid w:val="00876ACD"/>
    <w:rsid w:val="00880F03"/>
    <w:rsid w:val="0088315C"/>
    <w:rsid w:val="008841B1"/>
    <w:rsid w:val="008868F2"/>
    <w:rsid w:val="008921D5"/>
    <w:rsid w:val="00895ECB"/>
    <w:rsid w:val="008A1B3E"/>
    <w:rsid w:val="008A44B8"/>
    <w:rsid w:val="008A6092"/>
    <w:rsid w:val="008A6BE1"/>
    <w:rsid w:val="008A7D73"/>
    <w:rsid w:val="008B0E66"/>
    <w:rsid w:val="008B2003"/>
    <w:rsid w:val="008B30A5"/>
    <w:rsid w:val="008B3AFE"/>
    <w:rsid w:val="008B3E0C"/>
    <w:rsid w:val="008B57EE"/>
    <w:rsid w:val="008B7944"/>
    <w:rsid w:val="008C4089"/>
    <w:rsid w:val="008C4597"/>
    <w:rsid w:val="008C6177"/>
    <w:rsid w:val="008C68A6"/>
    <w:rsid w:val="008C71F3"/>
    <w:rsid w:val="008D15FB"/>
    <w:rsid w:val="008D239A"/>
    <w:rsid w:val="008E3536"/>
    <w:rsid w:val="008E7D12"/>
    <w:rsid w:val="008F01C2"/>
    <w:rsid w:val="008F1A5D"/>
    <w:rsid w:val="008F2416"/>
    <w:rsid w:val="008F2598"/>
    <w:rsid w:val="008F28FB"/>
    <w:rsid w:val="008F55BD"/>
    <w:rsid w:val="008F680A"/>
    <w:rsid w:val="009001A6"/>
    <w:rsid w:val="00901FCE"/>
    <w:rsid w:val="00902DF3"/>
    <w:rsid w:val="00903231"/>
    <w:rsid w:val="0090581D"/>
    <w:rsid w:val="0090617F"/>
    <w:rsid w:val="00911FBA"/>
    <w:rsid w:val="00913DA8"/>
    <w:rsid w:val="0091660B"/>
    <w:rsid w:val="009228A5"/>
    <w:rsid w:val="00924496"/>
    <w:rsid w:val="00926F69"/>
    <w:rsid w:val="00927A05"/>
    <w:rsid w:val="00930539"/>
    <w:rsid w:val="009335EF"/>
    <w:rsid w:val="009345B6"/>
    <w:rsid w:val="00941EC4"/>
    <w:rsid w:val="00944A51"/>
    <w:rsid w:val="00951860"/>
    <w:rsid w:val="00953545"/>
    <w:rsid w:val="00953E15"/>
    <w:rsid w:val="0095444A"/>
    <w:rsid w:val="0095457A"/>
    <w:rsid w:val="00954796"/>
    <w:rsid w:val="00956E4F"/>
    <w:rsid w:val="00961397"/>
    <w:rsid w:val="00965345"/>
    <w:rsid w:val="0096720D"/>
    <w:rsid w:val="009706C3"/>
    <w:rsid w:val="00970C29"/>
    <w:rsid w:val="0097144E"/>
    <w:rsid w:val="00977FF7"/>
    <w:rsid w:val="00980E31"/>
    <w:rsid w:val="00980F77"/>
    <w:rsid w:val="00981DD5"/>
    <w:rsid w:val="00983159"/>
    <w:rsid w:val="00985FA2"/>
    <w:rsid w:val="009873C7"/>
    <w:rsid w:val="009901DB"/>
    <w:rsid w:val="009904A0"/>
    <w:rsid w:val="009936FC"/>
    <w:rsid w:val="00994210"/>
    <w:rsid w:val="009943F3"/>
    <w:rsid w:val="00994D45"/>
    <w:rsid w:val="00995E7F"/>
    <w:rsid w:val="009A6841"/>
    <w:rsid w:val="009B3984"/>
    <w:rsid w:val="009B6FCB"/>
    <w:rsid w:val="009C0F1E"/>
    <w:rsid w:val="009C5635"/>
    <w:rsid w:val="009C6CD9"/>
    <w:rsid w:val="009D0496"/>
    <w:rsid w:val="009D168B"/>
    <w:rsid w:val="009D3323"/>
    <w:rsid w:val="009D439C"/>
    <w:rsid w:val="009E1D1F"/>
    <w:rsid w:val="009E23C2"/>
    <w:rsid w:val="009E2892"/>
    <w:rsid w:val="009E5317"/>
    <w:rsid w:val="009E5B71"/>
    <w:rsid w:val="009E6E77"/>
    <w:rsid w:val="009F3455"/>
    <w:rsid w:val="00A0384E"/>
    <w:rsid w:val="00A05914"/>
    <w:rsid w:val="00A06555"/>
    <w:rsid w:val="00A06BB4"/>
    <w:rsid w:val="00A07A5F"/>
    <w:rsid w:val="00A10C5C"/>
    <w:rsid w:val="00A14AFB"/>
    <w:rsid w:val="00A15EA4"/>
    <w:rsid w:val="00A169AB"/>
    <w:rsid w:val="00A16B63"/>
    <w:rsid w:val="00A175AE"/>
    <w:rsid w:val="00A20786"/>
    <w:rsid w:val="00A2168B"/>
    <w:rsid w:val="00A241F3"/>
    <w:rsid w:val="00A2571E"/>
    <w:rsid w:val="00A271A9"/>
    <w:rsid w:val="00A316B5"/>
    <w:rsid w:val="00A33E50"/>
    <w:rsid w:val="00A34FAD"/>
    <w:rsid w:val="00A4275B"/>
    <w:rsid w:val="00A443F6"/>
    <w:rsid w:val="00A448C8"/>
    <w:rsid w:val="00A47854"/>
    <w:rsid w:val="00A504F4"/>
    <w:rsid w:val="00A50BE4"/>
    <w:rsid w:val="00A50E13"/>
    <w:rsid w:val="00A515E2"/>
    <w:rsid w:val="00A5258C"/>
    <w:rsid w:val="00A55C4F"/>
    <w:rsid w:val="00A6036F"/>
    <w:rsid w:val="00A6175E"/>
    <w:rsid w:val="00A6334B"/>
    <w:rsid w:val="00A63725"/>
    <w:rsid w:val="00A63D4D"/>
    <w:rsid w:val="00A659A0"/>
    <w:rsid w:val="00A65E10"/>
    <w:rsid w:val="00A73DDA"/>
    <w:rsid w:val="00A742AD"/>
    <w:rsid w:val="00A74CD7"/>
    <w:rsid w:val="00A75F47"/>
    <w:rsid w:val="00A82E42"/>
    <w:rsid w:val="00A842EE"/>
    <w:rsid w:val="00A848FF"/>
    <w:rsid w:val="00A92903"/>
    <w:rsid w:val="00A95615"/>
    <w:rsid w:val="00A965D4"/>
    <w:rsid w:val="00A96AEA"/>
    <w:rsid w:val="00AA4860"/>
    <w:rsid w:val="00AA5422"/>
    <w:rsid w:val="00AB044E"/>
    <w:rsid w:val="00AB0EDA"/>
    <w:rsid w:val="00AB2DD0"/>
    <w:rsid w:val="00AB37D2"/>
    <w:rsid w:val="00AB3A53"/>
    <w:rsid w:val="00AB6A5D"/>
    <w:rsid w:val="00AB7A85"/>
    <w:rsid w:val="00AC1720"/>
    <w:rsid w:val="00AC3B99"/>
    <w:rsid w:val="00AC4FF4"/>
    <w:rsid w:val="00AD021B"/>
    <w:rsid w:val="00AD0EAE"/>
    <w:rsid w:val="00AD2E51"/>
    <w:rsid w:val="00AD3ECE"/>
    <w:rsid w:val="00AD7432"/>
    <w:rsid w:val="00AE151D"/>
    <w:rsid w:val="00AE1DE4"/>
    <w:rsid w:val="00AE1DF9"/>
    <w:rsid w:val="00AE38D8"/>
    <w:rsid w:val="00AE547F"/>
    <w:rsid w:val="00AE5CF5"/>
    <w:rsid w:val="00AE5EF9"/>
    <w:rsid w:val="00AF0CD6"/>
    <w:rsid w:val="00AF3D98"/>
    <w:rsid w:val="00AF69D9"/>
    <w:rsid w:val="00B024B2"/>
    <w:rsid w:val="00B10106"/>
    <w:rsid w:val="00B104A0"/>
    <w:rsid w:val="00B106FE"/>
    <w:rsid w:val="00B10E74"/>
    <w:rsid w:val="00B12F20"/>
    <w:rsid w:val="00B15038"/>
    <w:rsid w:val="00B150AF"/>
    <w:rsid w:val="00B1547E"/>
    <w:rsid w:val="00B22051"/>
    <w:rsid w:val="00B231F6"/>
    <w:rsid w:val="00B23805"/>
    <w:rsid w:val="00B23B0B"/>
    <w:rsid w:val="00B256B9"/>
    <w:rsid w:val="00B279E8"/>
    <w:rsid w:val="00B32EEE"/>
    <w:rsid w:val="00B33783"/>
    <w:rsid w:val="00B3661C"/>
    <w:rsid w:val="00B36CDF"/>
    <w:rsid w:val="00B40727"/>
    <w:rsid w:val="00B41547"/>
    <w:rsid w:val="00B4465D"/>
    <w:rsid w:val="00B45358"/>
    <w:rsid w:val="00B47065"/>
    <w:rsid w:val="00B5322E"/>
    <w:rsid w:val="00B53E27"/>
    <w:rsid w:val="00B54A96"/>
    <w:rsid w:val="00B553B2"/>
    <w:rsid w:val="00B5618E"/>
    <w:rsid w:val="00B56EA0"/>
    <w:rsid w:val="00B576B1"/>
    <w:rsid w:val="00B60CAE"/>
    <w:rsid w:val="00B62EBF"/>
    <w:rsid w:val="00B637E3"/>
    <w:rsid w:val="00B65105"/>
    <w:rsid w:val="00B72605"/>
    <w:rsid w:val="00B803C3"/>
    <w:rsid w:val="00B87DCC"/>
    <w:rsid w:val="00B916EC"/>
    <w:rsid w:val="00B916EF"/>
    <w:rsid w:val="00B95109"/>
    <w:rsid w:val="00B95FE7"/>
    <w:rsid w:val="00B969D9"/>
    <w:rsid w:val="00BA2C7F"/>
    <w:rsid w:val="00BA3824"/>
    <w:rsid w:val="00BA391C"/>
    <w:rsid w:val="00BA3E39"/>
    <w:rsid w:val="00BA6DEE"/>
    <w:rsid w:val="00BB039C"/>
    <w:rsid w:val="00BB11C5"/>
    <w:rsid w:val="00BB1971"/>
    <w:rsid w:val="00BB3FD9"/>
    <w:rsid w:val="00BC16F2"/>
    <w:rsid w:val="00BC3487"/>
    <w:rsid w:val="00BC3606"/>
    <w:rsid w:val="00BC4650"/>
    <w:rsid w:val="00BC5C15"/>
    <w:rsid w:val="00BC62D9"/>
    <w:rsid w:val="00BC6F89"/>
    <w:rsid w:val="00BD290E"/>
    <w:rsid w:val="00BD3BE8"/>
    <w:rsid w:val="00BE0A01"/>
    <w:rsid w:val="00BE0A40"/>
    <w:rsid w:val="00BE2A48"/>
    <w:rsid w:val="00BE45BF"/>
    <w:rsid w:val="00BE49DB"/>
    <w:rsid w:val="00BE529C"/>
    <w:rsid w:val="00BF34DF"/>
    <w:rsid w:val="00BF375E"/>
    <w:rsid w:val="00BF4C23"/>
    <w:rsid w:val="00BF6358"/>
    <w:rsid w:val="00BF6470"/>
    <w:rsid w:val="00BF716B"/>
    <w:rsid w:val="00C115F1"/>
    <w:rsid w:val="00C129C8"/>
    <w:rsid w:val="00C12E59"/>
    <w:rsid w:val="00C13396"/>
    <w:rsid w:val="00C14A3C"/>
    <w:rsid w:val="00C156FB"/>
    <w:rsid w:val="00C20F8E"/>
    <w:rsid w:val="00C23830"/>
    <w:rsid w:val="00C23869"/>
    <w:rsid w:val="00C24D67"/>
    <w:rsid w:val="00C259A3"/>
    <w:rsid w:val="00C259CE"/>
    <w:rsid w:val="00C301EA"/>
    <w:rsid w:val="00C33570"/>
    <w:rsid w:val="00C35297"/>
    <w:rsid w:val="00C3659E"/>
    <w:rsid w:val="00C375C5"/>
    <w:rsid w:val="00C37D44"/>
    <w:rsid w:val="00C41778"/>
    <w:rsid w:val="00C4208B"/>
    <w:rsid w:val="00C42DCA"/>
    <w:rsid w:val="00C45447"/>
    <w:rsid w:val="00C55094"/>
    <w:rsid w:val="00C607C9"/>
    <w:rsid w:val="00C626D0"/>
    <w:rsid w:val="00C62F7F"/>
    <w:rsid w:val="00C6327D"/>
    <w:rsid w:val="00C66596"/>
    <w:rsid w:val="00C671D2"/>
    <w:rsid w:val="00C6782C"/>
    <w:rsid w:val="00C74395"/>
    <w:rsid w:val="00C77D6C"/>
    <w:rsid w:val="00C9027C"/>
    <w:rsid w:val="00C923D0"/>
    <w:rsid w:val="00C948E1"/>
    <w:rsid w:val="00C97AED"/>
    <w:rsid w:val="00C97CAA"/>
    <w:rsid w:val="00C97FF4"/>
    <w:rsid w:val="00CA26F4"/>
    <w:rsid w:val="00CA2DAE"/>
    <w:rsid w:val="00CA3CA6"/>
    <w:rsid w:val="00CA5247"/>
    <w:rsid w:val="00CA5AD2"/>
    <w:rsid w:val="00CA5F32"/>
    <w:rsid w:val="00CA6721"/>
    <w:rsid w:val="00CA6759"/>
    <w:rsid w:val="00CB1223"/>
    <w:rsid w:val="00CB16F1"/>
    <w:rsid w:val="00CB2843"/>
    <w:rsid w:val="00CB3C11"/>
    <w:rsid w:val="00CC2DF9"/>
    <w:rsid w:val="00CC48FF"/>
    <w:rsid w:val="00CD33D4"/>
    <w:rsid w:val="00CD43DE"/>
    <w:rsid w:val="00CD47C7"/>
    <w:rsid w:val="00CD51E2"/>
    <w:rsid w:val="00CD6639"/>
    <w:rsid w:val="00CD7A4E"/>
    <w:rsid w:val="00CE2E74"/>
    <w:rsid w:val="00CE37AF"/>
    <w:rsid w:val="00CE6F14"/>
    <w:rsid w:val="00CE7A9C"/>
    <w:rsid w:val="00CF1646"/>
    <w:rsid w:val="00CF1CB0"/>
    <w:rsid w:val="00CF3495"/>
    <w:rsid w:val="00D034E5"/>
    <w:rsid w:val="00D039F0"/>
    <w:rsid w:val="00D05E4F"/>
    <w:rsid w:val="00D10052"/>
    <w:rsid w:val="00D10F6D"/>
    <w:rsid w:val="00D123E5"/>
    <w:rsid w:val="00D129D0"/>
    <w:rsid w:val="00D12A0E"/>
    <w:rsid w:val="00D12B55"/>
    <w:rsid w:val="00D13F55"/>
    <w:rsid w:val="00D145C9"/>
    <w:rsid w:val="00D17D97"/>
    <w:rsid w:val="00D24E5F"/>
    <w:rsid w:val="00D26D18"/>
    <w:rsid w:val="00D317B2"/>
    <w:rsid w:val="00D33F34"/>
    <w:rsid w:val="00D34D4A"/>
    <w:rsid w:val="00D34DC3"/>
    <w:rsid w:val="00D376C0"/>
    <w:rsid w:val="00D41648"/>
    <w:rsid w:val="00D44879"/>
    <w:rsid w:val="00D44A52"/>
    <w:rsid w:val="00D46520"/>
    <w:rsid w:val="00D50474"/>
    <w:rsid w:val="00D51294"/>
    <w:rsid w:val="00D53E6A"/>
    <w:rsid w:val="00D5506C"/>
    <w:rsid w:val="00D56B5A"/>
    <w:rsid w:val="00D62286"/>
    <w:rsid w:val="00D66817"/>
    <w:rsid w:val="00D674D7"/>
    <w:rsid w:val="00D705B3"/>
    <w:rsid w:val="00D840A0"/>
    <w:rsid w:val="00D84D01"/>
    <w:rsid w:val="00D92C19"/>
    <w:rsid w:val="00D9305E"/>
    <w:rsid w:val="00D933B2"/>
    <w:rsid w:val="00D96871"/>
    <w:rsid w:val="00DA018D"/>
    <w:rsid w:val="00DA0E0C"/>
    <w:rsid w:val="00DA158C"/>
    <w:rsid w:val="00DA599D"/>
    <w:rsid w:val="00DA692B"/>
    <w:rsid w:val="00DA6B85"/>
    <w:rsid w:val="00DB2DF3"/>
    <w:rsid w:val="00DB42E7"/>
    <w:rsid w:val="00DB7EFB"/>
    <w:rsid w:val="00DC0490"/>
    <w:rsid w:val="00DC1443"/>
    <w:rsid w:val="00DC17E7"/>
    <w:rsid w:val="00DC44D0"/>
    <w:rsid w:val="00DC7A5F"/>
    <w:rsid w:val="00DC7BF9"/>
    <w:rsid w:val="00DC7FCD"/>
    <w:rsid w:val="00DD1268"/>
    <w:rsid w:val="00DD1549"/>
    <w:rsid w:val="00DD3504"/>
    <w:rsid w:val="00DD42E6"/>
    <w:rsid w:val="00DD516A"/>
    <w:rsid w:val="00DD5921"/>
    <w:rsid w:val="00DD6343"/>
    <w:rsid w:val="00DD6F91"/>
    <w:rsid w:val="00DE48BA"/>
    <w:rsid w:val="00DE493C"/>
    <w:rsid w:val="00DE5224"/>
    <w:rsid w:val="00DE559A"/>
    <w:rsid w:val="00DE6659"/>
    <w:rsid w:val="00DF0B02"/>
    <w:rsid w:val="00DF1AB6"/>
    <w:rsid w:val="00DF2E7A"/>
    <w:rsid w:val="00DF447B"/>
    <w:rsid w:val="00DF7F21"/>
    <w:rsid w:val="00DF7F2B"/>
    <w:rsid w:val="00E02E81"/>
    <w:rsid w:val="00E05937"/>
    <w:rsid w:val="00E10A57"/>
    <w:rsid w:val="00E11A94"/>
    <w:rsid w:val="00E123EA"/>
    <w:rsid w:val="00E1245B"/>
    <w:rsid w:val="00E13BD4"/>
    <w:rsid w:val="00E145CB"/>
    <w:rsid w:val="00E14CAB"/>
    <w:rsid w:val="00E153C0"/>
    <w:rsid w:val="00E23C92"/>
    <w:rsid w:val="00E23F87"/>
    <w:rsid w:val="00E2450F"/>
    <w:rsid w:val="00E251F7"/>
    <w:rsid w:val="00E25770"/>
    <w:rsid w:val="00E25995"/>
    <w:rsid w:val="00E35623"/>
    <w:rsid w:val="00E37251"/>
    <w:rsid w:val="00E40C22"/>
    <w:rsid w:val="00E42608"/>
    <w:rsid w:val="00E4316A"/>
    <w:rsid w:val="00E46041"/>
    <w:rsid w:val="00E50954"/>
    <w:rsid w:val="00E511A9"/>
    <w:rsid w:val="00E57B3E"/>
    <w:rsid w:val="00E57D8A"/>
    <w:rsid w:val="00E65347"/>
    <w:rsid w:val="00E6564D"/>
    <w:rsid w:val="00E67F6A"/>
    <w:rsid w:val="00E75641"/>
    <w:rsid w:val="00E80E78"/>
    <w:rsid w:val="00E83588"/>
    <w:rsid w:val="00E83D43"/>
    <w:rsid w:val="00E865E3"/>
    <w:rsid w:val="00E871CD"/>
    <w:rsid w:val="00E9268B"/>
    <w:rsid w:val="00E93868"/>
    <w:rsid w:val="00E93E34"/>
    <w:rsid w:val="00E95B1B"/>
    <w:rsid w:val="00E9619E"/>
    <w:rsid w:val="00E96309"/>
    <w:rsid w:val="00E96781"/>
    <w:rsid w:val="00E96FA4"/>
    <w:rsid w:val="00EA0A37"/>
    <w:rsid w:val="00EA1E4C"/>
    <w:rsid w:val="00EA44CF"/>
    <w:rsid w:val="00EB7060"/>
    <w:rsid w:val="00EC283C"/>
    <w:rsid w:val="00EC367F"/>
    <w:rsid w:val="00EC6173"/>
    <w:rsid w:val="00EC7FE2"/>
    <w:rsid w:val="00ED5C6D"/>
    <w:rsid w:val="00EE1251"/>
    <w:rsid w:val="00EE1AF7"/>
    <w:rsid w:val="00EE3D52"/>
    <w:rsid w:val="00EE45B2"/>
    <w:rsid w:val="00EE6F22"/>
    <w:rsid w:val="00EF0008"/>
    <w:rsid w:val="00EF0C89"/>
    <w:rsid w:val="00EF17AC"/>
    <w:rsid w:val="00EF23C8"/>
    <w:rsid w:val="00EF261D"/>
    <w:rsid w:val="00EF4163"/>
    <w:rsid w:val="00EF62F2"/>
    <w:rsid w:val="00F01B5C"/>
    <w:rsid w:val="00F0373C"/>
    <w:rsid w:val="00F04698"/>
    <w:rsid w:val="00F050E8"/>
    <w:rsid w:val="00F10FB6"/>
    <w:rsid w:val="00F1124A"/>
    <w:rsid w:val="00F1157E"/>
    <w:rsid w:val="00F1222F"/>
    <w:rsid w:val="00F14DD1"/>
    <w:rsid w:val="00F26061"/>
    <w:rsid w:val="00F27A73"/>
    <w:rsid w:val="00F30414"/>
    <w:rsid w:val="00F31626"/>
    <w:rsid w:val="00F32121"/>
    <w:rsid w:val="00F33545"/>
    <w:rsid w:val="00F33B52"/>
    <w:rsid w:val="00F40367"/>
    <w:rsid w:val="00F41BCA"/>
    <w:rsid w:val="00F427AC"/>
    <w:rsid w:val="00F4391E"/>
    <w:rsid w:val="00F45A9F"/>
    <w:rsid w:val="00F46F9F"/>
    <w:rsid w:val="00F538C4"/>
    <w:rsid w:val="00F55970"/>
    <w:rsid w:val="00F638D7"/>
    <w:rsid w:val="00F64F2A"/>
    <w:rsid w:val="00F66AD2"/>
    <w:rsid w:val="00F70EA6"/>
    <w:rsid w:val="00F7301B"/>
    <w:rsid w:val="00F748F1"/>
    <w:rsid w:val="00F75492"/>
    <w:rsid w:val="00F8022E"/>
    <w:rsid w:val="00F804C9"/>
    <w:rsid w:val="00F80AA0"/>
    <w:rsid w:val="00F810C8"/>
    <w:rsid w:val="00F81919"/>
    <w:rsid w:val="00F836F8"/>
    <w:rsid w:val="00F84ACD"/>
    <w:rsid w:val="00F85858"/>
    <w:rsid w:val="00F870EF"/>
    <w:rsid w:val="00F87372"/>
    <w:rsid w:val="00F87666"/>
    <w:rsid w:val="00F90344"/>
    <w:rsid w:val="00F91C3B"/>
    <w:rsid w:val="00F9579E"/>
    <w:rsid w:val="00F95B8C"/>
    <w:rsid w:val="00F972EB"/>
    <w:rsid w:val="00FA309B"/>
    <w:rsid w:val="00FA562F"/>
    <w:rsid w:val="00FB1D04"/>
    <w:rsid w:val="00FB2131"/>
    <w:rsid w:val="00FB3151"/>
    <w:rsid w:val="00FB341B"/>
    <w:rsid w:val="00FB5845"/>
    <w:rsid w:val="00FB69A7"/>
    <w:rsid w:val="00FC0CCE"/>
    <w:rsid w:val="00FD09EB"/>
    <w:rsid w:val="00FD4A0E"/>
    <w:rsid w:val="00FD513C"/>
    <w:rsid w:val="00FE0435"/>
    <w:rsid w:val="00FE2C7D"/>
    <w:rsid w:val="00FE564C"/>
    <w:rsid w:val="00FE753E"/>
    <w:rsid w:val="00FE7A1D"/>
    <w:rsid w:val="00FE7AAD"/>
    <w:rsid w:val="00FF0E83"/>
    <w:rsid w:val="00FF0FF0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3B2FE"/>
  <w15:docId w15:val="{FEF2F58A-945B-4185-A914-8F7E4D7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D0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2"/>
    <w:qFormat/>
    <w:rsid w:val="00B47065"/>
    <w:pPr>
      <w:keepNext/>
      <w:numPr>
        <w:numId w:val="1"/>
      </w:numPr>
      <w:spacing w:before="240"/>
      <w:outlineLvl w:val="0"/>
    </w:pPr>
    <w:rPr>
      <w:kern w:val="28"/>
      <w:sz w:val="22"/>
    </w:rPr>
  </w:style>
  <w:style w:type="paragraph" w:styleId="2">
    <w:name w:val="heading 2"/>
    <w:basedOn w:val="a"/>
    <w:next w:val="a"/>
    <w:link w:val="20"/>
    <w:qFormat/>
    <w:rsid w:val="00B47065"/>
    <w:pPr>
      <w:keepNext/>
      <w:numPr>
        <w:ilvl w:val="1"/>
        <w:numId w:val="1"/>
      </w:numPr>
      <w:spacing w:before="120"/>
      <w:outlineLvl w:val="1"/>
    </w:pPr>
    <w:rPr>
      <w:sz w:val="22"/>
    </w:rPr>
  </w:style>
  <w:style w:type="paragraph" w:styleId="3">
    <w:name w:val="heading 3"/>
    <w:basedOn w:val="a"/>
    <w:next w:val="a"/>
    <w:link w:val="30"/>
    <w:qFormat/>
    <w:rsid w:val="00B47065"/>
    <w:pPr>
      <w:keepNext/>
      <w:numPr>
        <w:ilvl w:val="2"/>
        <w:numId w:val="1"/>
      </w:numPr>
      <w:spacing w:before="240"/>
      <w:outlineLvl w:val="2"/>
    </w:pPr>
    <w:rPr>
      <w:rFonts w:eastAsiaTheme="majorEastAsia" w:cstheme="majorBidi"/>
      <w:b/>
    </w:rPr>
  </w:style>
  <w:style w:type="paragraph" w:styleId="4">
    <w:name w:val="heading 4"/>
    <w:aliases w:val="Параграф"/>
    <w:basedOn w:val="a"/>
    <w:next w:val="a"/>
    <w:link w:val="40"/>
    <w:qFormat/>
    <w:rsid w:val="00B47065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aliases w:val="Пункт"/>
    <w:basedOn w:val="a"/>
    <w:next w:val="a"/>
    <w:link w:val="50"/>
    <w:qFormat/>
    <w:rsid w:val="00B47065"/>
    <w:pPr>
      <w:keepNext/>
      <w:numPr>
        <w:ilvl w:val="4"/>
        <w:numId w:val="1"/>
      </w:numPr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B47065"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47065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B47065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B47065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2E74"/>
    <w:rPr>
      <w:rFonts w:eastAsiaTheme="majorEastAsia" w:cstheme="majorBidi"/>
      <w:b/>
      <w:sz w:val="24"/>
      <w:szCs w:val="24"/>
    </w:rPr>
  </w:style>
  <w:style w:type="character" w:styleId="a3">
    <w:name w:val="Emphasis"/>
    <w:basedOn w:val="a0"/>
    <w:qFormat/>
    <w:rsid w:val="00CE2E74"/>
    <w:rPr>
      <w:i/>
      <w:iCs/>
    </w:rPr>
  </w:style>
  <w:style w:type="paragraph" w:styleId="a4">
    <w:name w:val="header"/>
    <w:basedOn w:val="a"/>
    <w:link w:val="a5"/>
    <w:uiPriority w:val="99"/>
    <w:unhideWhenUsed/>
    <w:rsid w:val="00CE2E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2E7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2E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2E74"/>
    <w:rPr>
      <w:sz w:val="22"/>
      <w:szCs w:val="22"/>
      <w:lang w:eastAsia="en-US"/>
    </w:rPr>
  </w:style>
  <w:style w:type="paragraph" w:styleId="a8">
    <w:name w:val="Body Text"/>
    <w:aliases w:val="body text"/>
    <w:basedOn w:val="a"/>
    <w:link w:val="a9"/>
    <w:rsid w:val="00CE2E74"/>
    <w:pPr>
      <w:spacing w:after="120"/>
    </w:pPr>
  </w:style>
  <w:style w:type="character" w:customStyle="1" w:styleId="a9">
    <w:name w:val="Основной текст Знак"/>
    <w:aliases w:val="body text Знак"/>
    <w:basedOn w:val="a0"/>
    <w:link w:val="a8"/>
    <w:rsid w:val="00CE2E74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CE2E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E2E74"/>
    <w:rPr>
      <w:rFonts w:ascii="Times New Roman" w:eastAsia="Times New Roman" w:hAnsi="Times New Roman"/>
      <w:sz w:val="16"/>
      <w:szCs w:val="16"/>
    </w:rPr>
  </w:style>
  <w:style w:type="table" w:styleId="aa">
    <w:name w:val="Table Grid"/>
    <w:basedOn w:val="a1"/>
    <w:uiPriority w:val="59"/>
    <w:rsid w:val="00C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E2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CE2E7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CE2E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Стиль1"/>
    <w:basedOn w:val="a"/>
    <w:rsid w:val="00CE2E74"/>
  </w:style>
  <w:style w:type="character" w:customStyle="1" w:styleId="12">
    <w:name w:val="Заголовок 1 Знак"/>
    <w:basedOn w:val="a0"/>
    <w:link w:val="1"/>
    <w:rsid w:val="00545621"/>
    <w:rPr>
      <w:kern w:val="28"/>
      <w:sz w:val="22"/>
      <w:szCs w:val="24"/>
    </w:rPr>
  </w:style>
  <w:style w:type="character" w:customStyle="1" w:styleId="20">
    <w:name w:val="Заголовок 2 Знак"/>
    <w:basedOn w:val="a0"/>
    <w:link w:val="2"/>
    <w:rsid w:val="00B47065"/>
    <w:rPr>
      <w:sz w:val="22"/>
      <w:szCs w:val="24"/>
    </w:rPr>
  </w:style>
  <w:style w:type="character" w:customStyle="1" w:styleId="40">
    <w:name w:val="Заголовок 4 Знак"/>
    <w:aliases w:val="Параграф Знак"/>
    <w:basedOn w:val="a0"/>
    <w:link w:val="4"/>
    <w:rsid w:val="00B47065"/>
    <w:rPr>
      <w:b/>
      <w:sz w:val="24"/>
      <w:szCs w:val="24"/>
    </w:rPr>
  </w:style>
  <w:style w:type="character" w:customStyle="1" w:styleId="50">
    <w:name w:val="Заголовок 5 Знак"/>
    <w:aliases w:val="Пункт Знак"/>
    <w:basedOn w:val="a0"/>
    <w:link w:val="5"/>
    <w:rsid w:val="00B47065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B47065"/>
    <w:rPr>
      <w:b/>
      <w:sz w:val="24"/>
      <w:szCs w:val="24"/>
    </w:rPr>
  </w:style>
  <w:style w:type="character" w:customStyle="1" w:styleId="70">
    <w:name w:val="Заголовок 7 Знак"/>
    <w:basedOn w:val="a0"/>
    <w:link w:val="7"/>
    <w:rsid w:val="00B47065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47065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B47065"/>
    <w:rPr>
      <w:sz w:val="24"/>
      <w:szCs w:val="24"/>
    </w:rPr>
  </w:style>
  <w:style w:type="paragraph" w:styleId="ab">
    <w:name w:val="Title"/>
    <w:basedOn w:val="a"/>
    <w:link w:val="ac"/>
    <w:qFormat/>
    <w:rsid w:val="00B47065"/>
    <w:pPr>
      <w:spacing w:before="240"/>
      <w:jc w:val="center"/>
    </w:pPr>
    <w:rPr>
      <w:rFonts w:ascii="Arial" w:hAnsi="Arial"/>
      <w:b/>
      <w:kern w:val="28"/>
      <w:sz w:val="32"/>
    </w:rPr>
  </w:style>
  <w:style w:type="character" w:customStyle="1" w:styleId="ac">
    <w:name w:val="Заголовок Знак"/>
    <w:basedOn w:val="a0"/>
    <w:link w:val="ab"/>
    <w:rsid w:val="00B47065"/>
    <w:rPr>
      <w:rFonts w:ascii="Arial" w:hAnsi="Arial"/>
      <w:b/>
      <w:kern w:val="28"/>
      <w:sz w:val="32"/>
    </w:rPr>
  </w:style>
  <w:style w:type="paragraph" w:styleId="ad">
    <w:name w:val="Subtitle"/>
    <w:basedOn w:val="a"/>
    <w:link w:val="ae"/>
    <w:qFormat/>
    <w:rsid w:val="00B47065"/>
    <w:pPr>
      <w:widowControl w:val="0"/>
      <w:jc w:val="center"/>
    </w:pPr>
    <w:rPr>
      <w:rFonts w:ascii="Arial" w:hAnsi="Arial"/>
      <w:i/>
    </w:rPr>
  </w:style>
  <w:style w:type="character" w:customStyle="1" w:styleId="ae">
    <w:name w:val="Подзаголовок Знак"/>
    <w:basedOn w:val="a0"/>
    <w:link w:val="ad"/>
    <w:rsid w:val="00B47065"/>
    <w:rPr>
      <w:rFonts w:ascii="Arial" w:hAnsi="Arial"/>
      <w:i/>
      <w:sz w:val="24"/>
    </w:rPr>
  </w:style>
  <w:style w:type="character" w:styleId="af">
    <w:name w:val="Hyperlink"/>
    <w:rsid w:val="006A007D"/>
    <w:rPr>
      <w:color w:val="0000FF"/>
      <w:u w:val="single"/>
    </w:rPr>
  </w:style>
  <w:style w:type="paragraph" w:customStyle="1" w:styleId="ConsNormal">
    <w:name w:val="ConsNormal"/>
    <w:link w:val="ConsNormal0"/>
    <w:rsid w:val="006A00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page number"/>
    <w:rsid w:val="006A007D"/>
    <w:rPr>
      <w:rFonts w:ascii="Times New Roman" w:hAnsi="Times New Roman" w:cs="Times New Roman" w:hint="default"/>
    </w:rPr>
  </w:style>
  <w:style w:type="character" w:customStyle="1" w:styleId="ConsNormal0">
    <w:name w:val="ConsNormal Знак"/>
    <w:link w:val="ConsNormal"/>
    <w:rsid w:val="006A007D"/>
    <w:rPr>
      <w:rFonts w:ascii="Arial" w:hAnsi="Arial" w:cs="Arial"/>
    </w:rPr>
  </w:style>
  <w:style w:type="character" w:styleId="af1">
    <w:name w:val="annotation reference"/>
    <w:basedOn w:val="a0"/>
    <w:semiHidden/>
    <w:rsid w:val="0038272F"/>
    <w:rPr>
      <w:sz w:val="16"/>
      <w:szCs w:val="16"/>
    </w:rPr>
  </w:style>
  <w:style w:type="paragraph" w:customStyle="1" w:styleId="af2">
    <w:name w:val="Стиль"/>
    <w:rsid w:val="00CF16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3419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name w:val="Нормальный"/>
    <w:link w:val="af4"/>
    <w:rsid w:val="003419B2"/>
    <w:pPr>
      <w:widowControl w:val="0"/>
    </w:pPr>
  </w:style>
  <w:style w:type="paragraph" w:styleId="af5">
    <w:name w:val="Document Map"/>
    <w:basedOn w:val="a"/>
    <w:link w:val="af6"/>
    <w:uiPriority w:val="99"/>
    <w:semiHidden/>
    <w:unhideWhenUsed/>
    <w:rsid w:val="005338C2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338C2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C36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C3674"/>
    <w:rPr>
      <w:sz w:val="24"/>
      <w:szCs w:val="24"/>
    </w:rPr>
  </w:style>
  <w:style w:type="paragraph" w:styleId="af7">
    <w:name w:val="Body Text Indent"/>
    <w:basedOn w:val="a"/>
    <w:link w:val="af8"/>
    <w:rsid w:val="007C3674"/>
    <w:pPr>
      <w:suppressAutoHyphens/>
      <w:spacing w:after="120"/>
      <w:ind w:left="283"/>
      <w:jc w:val="left"/>
    </w:pPr>
    <w:rPr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7C3674"/>
    <w:rPr>
      <w:lang w:eastAsia="ar-SA"/>
    </w:rPr>
  </w:style>
  <w:style w:type="paragraph" w:customStyle="1" w:styleId="Normal3">
    <w:name w:val="Normal3"/>
    <w:rsid w:val="007C3674"/>
    <w:pPr>
      <w:widowControl w:val="0"/>
      <w:suppressAutoHyphens/>
      <w:spacing w:line="300" w:lineRule="auto"/>
      <w:ind w:firstLine="720"/>
      <w:jc w:val="both"/>
    </w:pPr>
    <w:rPr>
      <w:rFonts w:eastAsia="Arial"/>
      <w:sz w:val="24"/>
      <w:lang w:eastAsia="ar-SA"/>
    </w:rPr>
  </w:style>
  <w:style w:type="paragraph" w:styleId="af9">
    <w:name w:val="List Paragraph"/>
    <w:basedOn w:val="a"/>
    <w:link w:val="afa"/>
    <w:uiPriority w:val="34"/>
    <w:qFormat/>
    <w:rsid w:val="00207A46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453A6D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53A6D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C23869"/>
    <w:pPr>
      <w:suppressAutoHyphens/>
      <w:spacing w:after="120"/>
      <w:jc w:val="left"/>
    </w:pPr>
    <w:rPr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23869"/>
    <w:rPr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rsid w:val="00615DF0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210">
    <w:name w:val="Основной текст 21"/>
    <w:basedOn w:val="a"/>
    <w:rsid w:val="0062353E"/>
    <w:pPr>
      <w:suppressAutoHyphens/>
      <w:spacing w:after="120" w:line="480" w:lineRule="auto"/>
      <w:jc w:val="left"/>
    </w:pPr>
    <w:rPr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353E"/>
    <w:rPr>
      <w:rFonts w:ascii="Arial" w:hAnsi="Arial" w:cs="Arial"/>
    </w:rPr>
  </w:style>
  <w:style w:type="paragraph" w:styleId="afd">
    <w:name w:val="Plain Text"/>
    <w:basedOn w:val="a"/>
    <w:link w:val="afe"/>
    <w:rsid w:val="0062353E"/>
    <w:pPr>
      <w:spacing w:after="0"/>
      <w:jc w:val="left"/>
    </w:pPr>
    <w:rPr>
      <w:rFonts w:ascii="Courier New" w:hAnsi="Courier New" w:cs="Tahoma"/>
      <w:sz w:val="20"/>
      <w:szCs w:val="20"/>
    </w:rPr>
  </w:style>
  <w:style w:type="character" w:customStyle="1" w:styleId="afe">
    <w:name w:val="Текст Знак"/>
    <w:basedOn w:val="a0"/>
    <w:link w:val="afd"/>
    <w:rsid w:val="0062353E"/>
    <w:rPr>
      <w:rFonts w:ascii="Courier New" w:hAnsi="Courier New" w:cs="Tahoma"/>
    </w:rPr>
  </w:style>
  <w:style w:type="paragraph" w:customStyle="1" w:styleId="aff">
    <w:name w:val="Îñíîâí"/>
    <w:basedOn w:val="a"/>
    <w:rsid w:val="0062353E"/>
    <w:pPr>
      <w:widowControl w:val="0"/>
      <w:spacing w:after="0"/>
    </w:pPr>
    <w:rPr>
      <w:rFonts w:ascii="Arial" w:hAnsi="Arial" w:cs="Arial"/>
      <w:sz w:val="22"/>
      <w:szCs w:val="20"/>
    </w:rPr>
  </w:style>
  <w:style w:type="character" w:customStyle="1" w:styleId="af4">
    <w:name w:val="Нормальный Знак"/>
    <w:link w:val="af3"/>
    <w:rsid w:val="00F70EA6"/>
  </w:style>
  <w:style w:type="paragraph" w:customStyle="1" w:styleId="10">
    <w:name w:val="Пункт 1."/>
    <w:basedOn w:val="a"/>
    <w:rsid w:val="00B40727"/>
    <w:pPr>
      <w:numPr>
        <w:numId w:val="7"/>
      </w:numPr>
      <w:suppressAutoHyphens/>
      <w:spacing w:after="0"/>
      <w:jc w:val="left"/>
    </w:pPr>
    <w:rPr>
      <w:szCs w:val="20"/>
      <w:lang w:eastAsia="ar-SA"/>
    </w:rPr>
  </w:style>
  <w:style w:type="paragraph" w:customStyle="1" w:styleId="11">
    <w:name w:val="Пункт 1.1."/>
    <w:basedOn w:val="a"/>
    <w:rsid w:val="00B40727"/>
    <w:pPr>
      <w:numPr>
        <w:ilvl w:val="1"/>
        <w:numId w:val="7"/>
      </w:numPr>
      <w:suppressAutoHyphens/>
      <w:spacing w:after="0"/>
      <w:jc w:val="left"/>
    </w:pPr>
    <w:rPr>
      <w:szCs w:val="20"/>
      <w:lang w:eastAsia="ar-SA"/>
    </w:rPr>
  </w:style>
  <w:style w:type="paragraph" w:customStyle="1" w:styleId="111">
    <w:name w:val="Пункт 1.1.1."/>
    <w:basedOn w:val="a"/>
    <w:rsid w:val="00B40727"/>
    <w:pPr>
      <w:numPr>
        <w:ilvl w:val="2"/>
        <w:numId w:val="7"/>
      </w:numPr>
      <w:suppressAutoHyphens/>
      <w:spacing w:after="0"/>
      <w:jc w:val="left"/>
    </w:pPr>
    <w:rPr>
      <w:szCs w:val="20"/>
      <w:lang w:eastAsia="ar-SA"/>
    </w:rPr>
  </w:style>
  <w:style w:type="paragraph" w:styleId="aff0">
    <w:name w:val="annotation text"/>
    <w:basedOn w:val="a"/>
    <w:link w:val="aff1"/>
    <w:uiPriority w:val="99"/>
    <w:semiHidden/>
    <w:unhideWhenUsed/>
    <w:rsid w:val="00DF447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F447B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F447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F447B"/>
    <w:rPr>
      <w:b/>
      <w:bCs/>
    </w:rPr>
  </w:style>
  <w:style w:type="character" w:customStyle="1" w:styleId="afa">
    <w:name w:val="Абзац списка Знак"/>
    <w:link w:val="af9"/>
    <w:uiPriority w:val="34"/>
    <w:rsid w:val="00C626D0"/>
    <w:rPr>
      <w:sz w:val="24"/>
      <w:szCs w:val="24"/>
    </w:rPr>
  </w:style>
  <w:style w:type="character" w:customStyle="1" w:styleId="14">
    <w:name w:val="Заголовок АД1 Знак"/>
    <w:link w:val="15"/>
    <w:locked/>
    <w:rsid w:val="00B5322E"/>
    <w:rPr>
      <w:b/>
      <w:kern w:val="2"/>
      <w:sz w:val="28"/>
      <w:szCs w:val="28"/>
      <w:lang w:eastAsia="ar-SA"/>
    </w:rPr>
  </w:style>
  <w:style w:type="paragraph" w:customStyle="1" w:styleId="15">
    <w:name w:val="Заголовок АД1"/>
    <w:basedOn w:val="a"/>
    <w:link w:val="14"/>
    <w:qFormat/>
    <w:rsid w:val="00B5322E"/>
    <w:pPr>
      <w:keepNext/>
      <w:tabs>
        <w:tab w:val="num" w:pos="0"/>
      </w:tabs>
      <w:suppressAutoHyphens/>
      <w:spacing w:after="0"/>
      <w:jc w:val="center"/>
      <w:outlineLvl w:val="0"/>
    </w:pPr>
    <w:rPr>
      <w:b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D0F4-4383-43AC-9B3E-40EBA24D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4789</Words>
  <Characters>27299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214</cp:revision>
  <cp:lastPrinted>2026-03-10T06:38:00Z</cp:lastPrinted>
  <dcterms:created xsi:type="dcterms:W3CDTF">2022-08-30T09:58:00Z</dcterms:created>
  <dcterms:modified xsi:type="dcterms:W3CDTF">2026-06-11T08:03:00Z</dcterms:modified>
</cp:coreProperties>
</file>