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E2404" w:rsidRPr="00F5087B" w:rsidRDefault="00EE2404" w:rsidP="00EE2404">
      <w:pPr>
        <w:pStyle w:val="ConsPlusNormal"/>
        <w:jc w:val="right"/>
        <w:rPr>
          <w:rFonts w:ascii="Times New Roman" w:hAnsi="Times New Roman" w:cs="Times New Roman"/>
        </w:rPr>
      </w:pPr>
    </w:p>
    <w:p w:rsidR="00AA0111" w:rsidRDefault="00AA0111" w:rsidP="00AA0111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  <w:r w:rsidRPr="00F5087B">
        <w:rPr>
          <w:rFonts w:ascii="Times New Roman" w:hAnsi="Times New Roman" w:cs="Times New Roman"/>
        </w:rPr>
        <w:t>ТЕХНИЧЕСКОЕ ЗАДАНИЕ</w:t>
      </w:r>
    </w:p>
    <w:tbl>
      <w:tblPr>
        <w:tblStyle w:val="1"/>
        <w:tblpPr w:leftFromText="180" w:rightFromText="180" w:vertAnchor="page" w:horzAnchor="page" w:tblpX="1" w:tblpY="2296"/>
        <w:tblW w:w="5981" w:type="pct"/>
        <w:tblLook w:val="04A0" w:firstRow="1" w:lastRow="0" w:firstColumn="1" w:lastColumn="0" w:noHBand="0" w:noVBand="1"/>
      </w:tblPr>
      <w:tblGrid>
        <w:gridCol w:w="1526"/>
        <w:gridCol w:w="1842"/>
        <w:gridCol w:w="2835"/>
        <w:gridCol w:w="3261"/>
        <w:gridCol w:w="991"/>
        <w:gridCol w:w="994"/>
      </w:tblGrid>
      <w:tr w:rsidR="00AA0111" w:rsidRPr="004F69EF" w:rsidTr="00E14C1A">
        <w:trPr>
          <w:trHeight w:val="285"/>
          <w:tblHeader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AA0111" w:rsidRPr="004F69EF" w:rsidRDefault="00AA0111" w:rsidP="00E14C1A">
            <w:pPr>
              <w:rPr>
                <w:rFonts w:ascii="Times New Roman" w:hAnsi="Times New Roman"/>
              </w:rPr>
            </w:pPr>
            <w:proofErr w:type="gramStart"/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Качественные характеристики товара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Кол-во</w:t>
            </w:r>
          </w:p>
        </w:tc>
      </w:tr>
      <w:tr w:rsidR="00AA0111" w:rsidRPr="004F69EF" w:rsidTr="00E14C1A">
        <w:trPr>
          <w:trHeight w:val="284"/>
          <w:tblHeader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F69EF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F69EF">
              <w:rPr>
                <w:rFonts w:ascii="Times New Roman" w:hAnsi="Times New Roman"/>
                <w:b/>
                <w:sz w:val="22"/>
                <w:szCs w:val="22"/>
              </w:rPr>
              <w:t>Значение</w:t>
            </w: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69"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  <w:r w:rsidRPr="004F69EF">
              <w:rPr>
                <w:rFonts w:ascii="Times New Roman" w:hAnsi="Times New Roman"/>
                <w:sz w:val="22"/>
                <w:szCs w:val="22"/>
                <w:lang w:val="en-US"/>
              </w:rPr>
              <w:t>1.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both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lang w:val="en-US"/>
              </w:rPr>
              <w:t>IP-</w:t>
            </w:r>
            <w:r w:rsidRPr="004F69EF">
              <w:rPr>
                <w:rFonts w:ascii="Times New Roman" w:hAnsi="Times New Roman"/>
              </w:rPr>
              <w:t>камера</w:t>
            </w:r>
          </w:p>
          <w:p w:rsidR="00AA0111" w:rsidRPr="004F69EF" w:rsidRDefault="00AA0111" w:rsidP="00E14C1A">
            <w:pPr>
              <w:jc w:val="both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</w:rPr>
              <w:t>тип 1</w:t>
            </w: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b/>
                <w:kern w:val="3"/>
              </w:rPr>
            </w:pPr>
            <w:r w:rsidRPr="004F69EF">
              <w:rPr>
                <w:rFonts w:ascii="Times New Roman" w:hAnsi="Times New Roman"/>
                <w:b/>
                <w:kern w:val="3"/>
              </w:rPr>
              <w:t>Общие характеристики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  <w:r w:rsidRPr="004F69EF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69E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A0111" w:rsidRPr="004F69EF" w:rsidTr="00E14C1A">
        <w:trPr>
          <w:trHeight w:val="69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Сенсор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shd w:val="clear" w:color="auto" w:fill="FFFFFF"/>
              </w:rPr>
              <w:t xml:space="preserve">5 </w:t>
            </w:r>
            <w:proofErr w:type="spellStart"/>
            <w:r w:rsidRPr="004F69EF">
              <w:rPr>
                <w:rFonts w:ascii="Times New Roman" w:hAnsi="Times New Roman"/>
                <w:shd w:val="clear" w:color="auto" w:fill="FFFFFF"/>
              </w:rPr>
              <w:t>Мп</w:t>
            </w:r>
            <w:proofErr w:type="spellEnd"/>
            <w:r w:rsidRPr="004F69EF">
              <w:rPr>
                <w:rFonts w:ascii="Times New Roman" w:hAnsi="Times New Roman"/>
                <w:shd w:val="clear" w:color="auto" w:fill="FFFFFF"/>
              </w:rPr>
              <w:t>, КМОП 1/2.8", День/Ночь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69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Чувствительность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lang w:val="en-US"/>
              </w:rPr>
            </w:pPr>
            <w:r w:rsidRPr="004F69EF">
              <w:rPr>
                <w:rFonts w:ascii="Times New Roman" w:hAnsi="Times New Roman"/>
                <w:shd w:val="clear" w:color="auto" w:fill="FFFFFF"/>
              </w:rPr>
              <w:t xml:space="preserve">0.006 </w:t>
            </w:r>
            <w:proofErr w:type="spellStart"/>
            <w:r w:rsidRPr="004F69EF">
              <w:rPr>
                <w:rFonts w:ascii="Times New Roman" w:hAnsi="Times New Roman"/>
                <w:shd w:val="clear" w:color="auto" w:fill="FFFFFF"/>
              </w:rPr>
              <w:t>лк</w:t>
            </w:r>
            <w:proofErr w:type="spellEnd"/>
            <w:r w:rsidRPr="004F69EF">
              <w:rPr>
                <w:rFonts w:ascii="Times New Roman" w:hAnsi="Times New Roman"/>
                <w:shd w:val="clear" w:color="auto" w:fill="FFFFFF"/>
              </w:rPr>
              <w:t xml:space="preserve"> (день) / 0.003 </w:t>
            </w:r>
            <w:proofErr w:type="spellStart"/>
            <w:r w:rsidRPr="004F69EF">
              <w:rPr>
                <w:rFonts w:ascii="Times New Roman" w:hAnsi="Times New Roman"/>
                <w:shd w:val="clear" w:color="auto" w:fill="FFFFFF"/>
              </w:rPr>
              <w:t>лк</w:t>
            </w:r>
            <w:proofErr w:type="spellEnd"/>
            <w:r w:rsidRPr="004F69EF">
              <w:rPr>
                <w:rFonts w:ascii="Times New Roman" w:hAnsi="Times New Roman"/>
                <w:shd w:val="clear" w:color="auto" w:fill="FFFFFF"/>
              </w:rPr>
              <w:t xml:space="preserve"> (ночь)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69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Объектив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lang w:val="en-US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3.6 мм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69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Угол обзора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79° (3.6мм) - по горизонтали;</w:t>
            </w:r>
          </w:p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57,7° (3.6мм) - по вертикали.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69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Регулировка угла наклона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3D-регулировка, механически, поворот по оптической оси от -90 до 90°,</w:t>
            </w:r>
          </w:p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от -45 до 45° (по горизонтали), от 0 до 100° (по вертикали)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lang w:val="en-US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WDR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Аппаратный 2-кратный (до 120 дБ)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Шумоподавление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2D/3DNR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Скорость затвора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От 1 до 1/100000 сек. (авто, вручную)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Механический ИК-фильтр, прогрессивное сканирование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lang w:eastAsia="en-US"/>
              </w:rPr>
              <w:t>есть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b/>
                <w:kern w:val="3"/>
                <w:lang w:eastAsia="en-US"/>
              </w:rPr>
            </w:pPr>
            <w:r w:rsidRPr="004F69EF">
              <w:rPr>
                <w:rFonts w:ascii="Times New Roman" w:hAnsi="Times New Roman"/>
                <w:b/>
                <w:kern w:val="3"/>
                <w:lang w:eastAsia="en-US"/>
              </w:rPr>
              <w:t>Видео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lang w:val="en-US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Формат сжатия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lang w:val="en-US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val="en-US" w:eastAsia="en-US"/>
              </w:rPr>
              <w:t>H.265, H.264 HP/MP/BP, MJPEG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  <w:lang w:val="en-US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Видеопоток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Одновременное кодирование до 3 потоков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  <w:shd w:val="clear" w:color="auto" w:fill="FFFFFF"/>
                <w:lang w:eastAsia="en-US"/>
              </w:rPr>
              <w:t>Разрешение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shd w:val="clear" w:color="auto" w:fill="FFFFFF"/>
              </w:rPr>
              <w:t>2592×1944, 2592×1520, 2048×1536, 1920×1080, 1280×960, 1280×720, 704×576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Скорость кадров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shd w:val="clear" w:color="auto" w:fill="FFFFFF"/>
              </w:rPr>
              <w:t>До 25 (30) к/с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Скорость передачи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От 16 кбит/с до 16 Мбит/с (режимы VBR/CBR, </w:t>
            </w:r>
            <w:proofErr w:type="spellStart"/>
            <w:r w:rsidRPr="004F69EF">
              <w:rPr>
                <w:rFonts w:ascii="Times New Roman" w:hAnsi="Times New Roman"/>
              </w:rPr>
              <w:t>Smart</w:t>
            </w:r>
            <w:proofErr w:type="spellEnd"/>
            <w:r w:rsidRPr="004F69EF">
              <w:rPr>
                <w:rFonts w:ascii="Times New Roman" w:hAnsi="Times New Roman"/>
              </w:rPr>
              <w:t xml:space="preserve"> </w:t>
            </w:r>
            <w:proofErr w:type="spellStart"/>
            <w:r w:rsidRPr="004F69EF">
              <w:rPr>
                <w:rFonts w:ascii="Times New Roman" w:hAnsi="Times New Roman"/>
              </w:rPr>
              <w:t>Stream</w:t>
            </w:r>
            <w:proofErr w:type="spellEnd"/>
            <w:r w:rsidRPr="004F69EF">
              <w:rPr>
                <w:rFonts w:ascii="Times New Roman" w:hAnsi="Times New Roman"/>
              </w:rPr>
              <w:t>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Параметры изображения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Яркость, контраст, насыщенность, резкость, </w:t>
            </w:r>
            <w:proofErr w:type="spellStart"/>
            <w:r w:rsidRPr="004F69EF">
              <w:rPr>
                <w:rFonts w:ascii="Times New Roman" w:hAnsi="Times New Roman"/>
              </w:rPr>
              <w:t>видеомаска</w:t>
            </w:r>
            <w:proofErr w:type="spellEnd"/>
            <w:r w:rsidRPr="004F69EF">
              <w:rPr>
                <w:rFonts w:ascii="Times New Roman" w:hAnsi="Times New Roman"/>
              </w:rPr>
              <w:t xml:space="preserve"> (4 области),</w:t>
            </w:r>
          </w:p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поворот, переворот, отражение, АРУ, </w:t>
            </w:r>
            <w:proofErr w:type="spellStart"/>
            <w:r w:rsidRPr="004F69EF">
              <w:rPr>
                <w:rFonts w:ascii="Times New Roman" w:hAnsi="Times New Roman"/>
              </w:rPr>
              <w:t>антитуман</w:t>
            </w:r>
            <w:proofErr w:type="spellEnd"/>
            <w:r w:rsidRPr="004F69EF">
              <w:rPr>
                <w:rFonts w:ascii="Times New Roman" w:hAnsi="Times New Roman"/>
              </w:rPr>
              <w:t>, баланс белого, выдержка (автоматически, вручную),</w:t>
            </w:r>
          </w:p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компенсация засветки, </w:t>
            </w:r>
            <w:r w:rsidRPr="004F69EF">
              <w:rPr>
                <w:rFonts w:ascii="Times New Roman" w:hAnsi="Times New Roman"/>
                <w:lang w:val="en-US"/>
              </w:rPr>
              <w:t>BLC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HLC</w:t>
            </w:r>
            <w:r w:rsidRPr="004F69EF">
              <w:rPr>
                <w:rFonts w:ascii="Times New Roman" w:hAnsi="Times New Roman"/>
              </w:rPr>
              <w:t xml:space="preserve">, , коридорный режим, режим </w:t>
            </w:r>
            <w:proofErr w:type="gramStart"/>
            <w:r w:rsidRPr="004F69EF">
              <w:rPr>
                <w:rFonts w:ascii="Times New Roman" w:hAnsi="Times New Roman"/>
              </w:rPr>
              <w:t>ИК-баланса</w:t>
            </w:r>
            <w:proofErr w:type="gramEnd"/>
            <w:r w:rsidRPr="004F69EF">
              <w:rPr>
                <w:rFonts w:ascii="Times New Roman" w:hAnsi="Times New Roman"/>
              </w:rPr>
              <w:t>.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Встроенная </w:t>
            </w:r>
            <w:proofErr w:type="spellStart"/>
            <w:r w:rsidRPr="004F69EF">
              <w:rPr>
                <w:rFonts w:ascii="Times New Roman" w:hAnsi="Times New Roman"/>
              </w:rPr>
              <w:t>видеоаналитика</w:t>
            </w:r>
            <w:proofErr w:type="spellEnd"/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Вход в зону, покидание зоны, </w:t>
            </w:r>
            <w:proofErr w:type="gramStart"/>
            <w:r w:rsidRPr="004F69EF">
              <w:rPr>
                <w:rFonts w:ascii="Times New Roman" w:hAnsi="Times New Roman"/>
              </w:rPr>
              <w:t>расширенная</w:t>
            </w:r>
            <w:proofErr w:type="gramEnd"/>
            <w:r w:rsidRPr="004F69EF">
              <w:rPr>
                <w:rFonts w:ascii="Times New Roman" w:hAnsi="Times New Roman"/>
              </w:rPr>
              <w:t xml:space="preserve"> </w:t>
            </w: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движения,</w:t>
            </w:r>
          </w:p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саботажа, пересечение линии, пребывание, </w:t>
            </w: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людей, подсчет людей, оставленный/перемещенный объект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Титры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Текст, дата, время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4F69EF">
              <w:rPr>
                <w:rFonts w:ascii="Times New Roman" w:hAnsi="Times New Roman"/>
                <w:b/>
              </w:rPr>
              <w:t>Аудио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Аудиовход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Встроенный микрофон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Компрессия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G.711, AAC, G.722, G.726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Симплекс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есть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4F69EF">
              <w:rPr>
                <w:rFonts w:ascii="Times New Roman" w:hAnsi="Times New Roman"/>
                <w:b/>
              </w:rPr>
              <w:t>Подсветка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Светодиоды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gramStart"/>
            <w:r w:rsidRPr="004F69EF">
              <w:rPr>
                <w:rFonts w:ascii="Times New Roman" w:hAnsi="Times New Roman"/>
              </w:rPr>
              <w:t>ИК-светодиоды</w:t>
            </w:r>
            <w:proofErr w:type="gramEnd"/>
            <w:r w:rsidRPr="004F69EF">
              <w:rPr>
                <w:rFonts w:ascii="Times New Roman" w:hAnsi="Times New Roman"/>
              </w:rPr>
              <w:t xml:space="preserve"> 3 поколения (2 шт.)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Управление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Датчик освещенности, вручную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Длина волны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850 </w:t>
            </w:r>
            <w:proofErr w:type="spellStart"/>
            <w:r w:rsidRPr="004F69EF">
              <w:rPr>
                <w:rFonts w:ascii="Times New Roman" w:hAnsi="Times New Roman"/>
              </w:rPr>
              <w:t>Нм</w:t>
            </w:r>
            <w:proofErr w:type="spellEnd"/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Дальность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 30 м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4F69EF">
              <w:rPr>
                <w:rFonts w:ascii="Times New Roman" w:hAnsi="Times New Roman"/>
                <w:b/>
              </w:rPr>
              <w:t>Сеть и интерфейсы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Сетевой интерфейс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 xml:space="preserve">RJ-45, 10Base-T/100Base-TX Ethernet </w:t>
            </w:r>
            <w:r w:rsidRPr="004F69EF">
              <w:rPr>
                <w:rFonts w:ascii="Times New Roman" w:hAnsi="Times New Roman"/>
              </w:rPr>
              <w:t>порт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Сетевые протоколы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  <w:lang w:val="en-US"/>
              </w:rPr>
              <w:t>IPv</w:t>
            </w:r>
            <w:proofErr w:type="spellEnd"/>
            <w:r w:rsidRPr="004F69EF">
              <w:rPr>
                <w:rFonts w:ascii="Times New Roman" w:hAnsi="Times New Roman"/>
              </w:rPr>
              <w:t>4/</w:t>
            </w:r>
            <w:r w:rsidRPr="004F69EF">
              <w:rPr>
                <w:rFonts w:ascii="Times New Roman" w:hAnsi="Times New Roman"/>
                <w:lang w:val="en-US"/>
              </w:rPr>
              <w:t>v</w:t>
            </w:r>
            <w:r w:rsidRPr="004F69EF">
              <w:rPr>
                <w:rFonts w:ascii="Times New Roman" w:hAnsi="Times New Roman"/>
              </w:rPr>
              <w:t xml:space="preserve">6, </w:t>
            </w:r>
            <w:r w:rsidRPr="004F69EF">
              <w:rPr>
                <w:rFonts w:ascii="Times New Roman" w:hAnsi="Times New Roman"/>
                <w:lang w:val="en-US"/>
              </w:rPr>
              <w:t>TCP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UDP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RTP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RTSP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RTCP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HTTP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HTTPS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ONVIF</w:t>
            </w:r>
            <w:r w:rsidRPr="004F69EF">
              <w:rPr>
                <w:rFonts w:ascii="Times New Roman" w:hAnsi="Times New Roman"/>
              </w:rPr>
              <w:t xml:space="preserve"> </w:t>
            </w:r>
            <w:r w:rsidRPr="004F69EF">
              <w:rPr>
                <w:rFonts w:ascii="Times New Roman" w:hAnsi="Times New Roman"/>
                <w:lang w:val="en-US"/>
              </w:rPr>
              <w:t>Profile</w:t>
            </w:r>
            <w:r w:rsidRPr="004F69EF">
              <w:rPr>
                <w:rFonts w:ascii="Times New Roman" w:hAnsi="Times New Roman"/>
              </w:rPr>
              <w:t xml:space="preserve"> </w:t>
            </w:r>
            <w:r w:rsidRPr="004F69EF">
              <w:rPr>
                <w:rFonts w:ascii="Times New Roman" w:hAnsi="Times New Roman"/>
                <w:lang w:val="en-US"/>
              </w:rPr>
              <w:t>S</w:t>
            </w:r>
            <w:r w:rsidRPr="004F69EF">
              <w:rPr>
                <w:rFonts w:ascii="Times New Roman" w:hAnsi="Times New Roman"/>
              </w:rPr>
              <w:t>/</w:t>
            </w:r>
            <w:r w:rsidRPr="004F69EF">
              <w:rPr>
                <w:rFonts w:ascii="Times New Roman" w:hAnsi="Times New Roman"/>
                <w:lang w:val="en-US"/>
              </w:rPr>
              <w:t>G</w:t>
            </w:r>
            <w:r w:rsidRPr="004F69EF">
              <w:rPr>
                <w:rFonts w:ascii="Times New Roman" w:hAnsi="Times New Roman"/>
              </w:rPr>
              <w:t>/</w:t>
            </w:r>
            <w:r w:rsidRPr="004F69EF">
              <w:rPr>
                <w:rFonts w:ascii="Times New Roman" w:hAnsi="Times New Roman"/>
                <w:lang w:val="en-US"/>
              </w:rPr>
              <w:t>T</w:t>
            </w:r>
            <w:r w:rsidRPr="004F69EF">
              <w:rPr>
                <w:rFonts w:ascii="Times New Roman" w:hAnsi="Times New Roman"/>
              </w:rPr>
              <w:t>/</w:t>
            </w:r>
            <w:r w:rsidRPr="004F69EF">
              <w:rPr>
                <w:rFonts w:ascii="Times New Roman" w:hAnsi="Times New Roman"/>
                <w:lang w:val="en-US"/>
              </w:rPr>
              <w:t>Q</w:t>
            </w:r>
            <w:r w:rsidRPr="004F69EF">
              <w:rPr>
                <w:rFonts w:ascii="Times New Roman" w:hAnsi="Times New Roman"/>
              </w:rPr>
              <w:t xml:space="preserve"> (</w:t>
            </w:r>
            <w:r w:rsidRPr="004F69EF">
              <w:rPr>
                <w:rFonts w:ascii="Times New Roman" w:hAnsi="Times New Roman"/>
                <w:lang w:val="en-US"/>
              </w:rPr>
              <w:t>V</w:t>
            </w:r>
            <w:r w:rsidRPr="004F69EF">
              <w:rPr>
                <w:rFonts w:ascii="Times New Roman" w:hAnsi="Times New Roman"/>
              </w:rPr>
              <w:t xml:space="preserve">18.12), </w:t>
            </w:r>
            <w:r w:rsidRPr="004F69EF">
              <w:rPr>
                <w:rFonts w:ascii="Times New Roman" w:hAnsi="Times New Roman"/>
                <w:lang w:val="en-US"/>
              </w:rPr>
              <w:t>SIP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RTMP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DHCP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DNS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DDNS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FTP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NTP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SMTP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SNMP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Multicast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FTPS</w:t>
            </w:r>
            <w:r w:rsidRPr="004F69EF">
              <w:rPr>
                <w:rFonts w:ascii="Times New Roman" w:hAnsi="Times New Roman"/>
              </w:rPr>
              <w:t xml:space="preserve">, </w:t>
            </w:r>
            <w:r w:rsidRPr="004F69EF">
              <w:rPr>
                <w:rFonts w:ascii="Times New Roman" w:hAnsi="Times New Roman"/>
                <w:lang w:val="en-US"/>
              </w:rPr>
              <w:t>UPnP</w:t>
            </w:r>
            <w:r w:rsidRPr="004F69EF">
              <w:rPr>
                <w:rFonts w:ascii="Times New Roman" w:hAnsi="Times New Roman"/>
              </w:rPr>
              <w:t xml:space="preserve">, </w:t>
            </w:r>
            <w:proofErr w:type="spellStart"/>
            <w:r w:rsidRPr="004F69EF">
              <w:rPr>
                <w:rFonts w:ascii="Times New Roman" w:hAnsi="Times New Roman"/>
                <w:lang w:val="en-US"/>
              </w:rPr>
              <w:t>PPPoE</w:t>
            </w:r>
            <w:proofErr w:type="spellEnd"/>
            <w:r w:rsidRPr="004F69EF">
              <w:rPr>
                <w:rFonts w:ascii="Times New Roman" w:hAnsi="Times New Roman"/>
              </w:rPr>
              <w:t>,</w:t>
            </w:r>
          </w:p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 xml:space="preserve">VLAN, 802.1x, SSL/TLS, IGMP, ARP, Bonjour, </w:t>
            </w:r>
            <w:proofErr w:type="spellStart"/>
            <w:r w:rsidRPr="004F69EF">
              <w:rPr>
                <w:rFonts w:ascii="Times New Roman" w:hAnsi="Times New Roman"/>
                <w:lang w:val="en-US"/>
              </w:rPr>
              <w:t>QoS</w:t>
            </w:r>
            <w:proofErr w:type="spellEnd"/>
            <w:r w:rsidRPr="004F69EF">
              <w:rPr>
                <w:rFonts w:ascii="Times New Roman" w:hAnsi="Times New Roman"/>
                <w:lang w:val="en-US"/>
              </w:rPr>
              <w:t>, ICMP, NFS, Port Mapping.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Соединение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DHCP, статический адрес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Многоуровневый доступ с защитой паролем, фильтр по IP, </w:t>
            </w:r>
            <w:r w:rsidRPr="004F69EF">
              <w:rPr>
                <w:rFonts w:ascii="Times New Roman" w:hAnsi="Times New Roman"/>
                <w:shd w:val="clear" w:color="auto" w:fill="FFFFFF"/>
              </w:rPr>
              <w:t>доступ по HTTPS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Пользователи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 20 учетных записей с настройкой функционала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textAlignment w:val="baseline"/>
              <w:rPr>
                <w:rFonts w:ascii="Times New Roman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69EF">
              <w:rPr>
                <w:rFonts w:ascii="Times New Roman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Поддержка карт </w:t>
            </w:r>
            <w:proofErr w:type="spellStart"/>
            <w:r w:rsidRPr="004F69EF">
              <w:rPr>
                <w:rFonts w:ascii="Times New Roman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microSDXC</w:t>
            </w:r>
            <w:proofErr w:type="spellEnd"/>
            <w:r w:rsidRPr="004F69EF">
              <w:rPr>
                <w:rFonts w:ascii="Times New Roman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(до 256 ГБ)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</w:rPr>
              <w:t>да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b/>
                <w:kern w:val="3"/>
              </w:rPr>
            </w:pPr>
            <w:r w:rsidRPr="004F69EF">
              <w:rPr>
                <w:rFonts w:ascii="Times New Roman" w:hAnsi="Times New Roman"/>
                <w:b/>
                <w:kern w:val="3"/>
              </w:rPr>
              <w:t>Запись и события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События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движения, сетевая ошибка, </w:t>
            </w: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звука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движения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Многозонный детектор с настройкой чувствительности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Отправка по почте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Кадры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Запись на FTP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Видео, снимок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Запись на NAS, карту памяти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Видео, снимок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b/>
                <w:kern w:val="3"/>
              </w:rPr>
            </w:pPr>
            <w:r w:rsidRPr="004F69EF">
              <w:rPr>
                <w:rFonts w:ascii="Times New Roman" w:hAnsi="Times New Roman"/>
                <w:b/>
                <w:kern w:val="3"/>
              </w:rPr>
              <w:t>Эксплуатация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Питание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PoE</w:t>
            </w:r>
            <w:proofErr w:type="spellEnd"/>
            <w:r w:rsidRPr="004F69EF">
              <w:rPr>
                <w:rFonts w:ascii="Times New Roman" w:hAnsi="Times New Roman"/>
              </w:rPr>
              <w:t xml:space="preserve"> IEEE 802.3 </w:t>
            </w:r>
            <w:proofErr w:type="spellStart"/>
            <w:r w:rsidRPr="004F69EF">
              <w:rPr>
                <w:rFonts w:ascii="Times New Roman" w:hAnsi="Times New Roman"/>
              </w:rPr>
              <w:t>af</w:t>
            </w:r>
            <w:proofErr w:type="spellEnd"/>
            <w:r w:rsidRPr="004F69EF">
              <w:rPr>
                <w:rFonts w:ascii="Times New Roman" w:hAnsi="Times New Roman"/>
              </w:rPr>
              <w:t xml:space="preserve"> </w:t>
            </w:r>
            <w:proofErr w:type="spellStart"/>
            <w:r w:rsidRPr="004F69EF">
              <w:rPr>
                <w:rFonts w:ascii="Times New Roman" w:hAnsi="Times New Roman"/>
              </w:rPr>
              <w:t>Class</w:t>
            </w:r>
            <w:proofErr w:type="spellEnd"/>
            <w:r w:rsidRPr="004F69E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Потребляемая мощность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 5,5 Вт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Класс защиты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IP67, IK10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Рабочий диапазон температур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От -40 до +60</w:t>
            </w:r>
            <w:proofErr w:type="gramStart"/>
            <w:r w:rsidRPr="004F69EF">
              <w:rPr>
                <w:rFonts w:ascii="Times New Roman" w:hAnsi="Times New Roman"/>
              </w:rPr>
              <w:t>°С</w:t>
            </w:r>
            <w:proofErr w:type="gramEnd"/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Управление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Веб-интерфейс, профессиональное бесплатное ПО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Системные требования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 xml:space="preserve">Microsoft Internet Explorer 9.x </w:t>
            </w:r>
            <w:r w:rsidRPr="004F69EF">
              <w:rPr>
                <w:rFonts w:ascii="Times New Roman" w:hAnsi="Times New Roman"/>
              </w:rPr>
              <w:t>или</w:t>
            </w:r>
            <w:r w:rsidRPr="004F69EF">
              <w:rPr>
                <w:rFonts w:ascii="Times New Roman" w:hAnsi="Times New Roman"/>
                <w:lang w:val="en-US"/>
              </w:rPr>
              <w:t xml:space="preserve"> </w:t>
            </w:r>
            <w:r w:rsidRPr="004F69EF">
              <w:rPr>
                <w:rFonts w:ascii="Times New Roman" w:hAnsi="Times New Roman"/>
              </w:rPr>
              <w:t>выше</w:t>
            </w:r>
            <w:r w:rsidRPr="004F69EF">
              <w:rPr>
                <w:rFonts w:ascii="Times New Roman" w:hAnsi="Times New Roman"/>
                <w:lang w:val="en-US"/>
              </w:rPr>
              <w:t xml:space="preserve"> </w:t>
            </w:r>
            <w:r w:rsidRPr="004F69EF">
              <w:rPr>
                <w:rFonts w:ascii="Times New Roman" w:hAnsi="Times New Roman"/>
              </w:rPr>
              <w:t>в</w:t>
            </w:r>
            <w:r w:rsidRPr="004F69EF">
              <w:rPr>
                <w:rFonts w:ascii="Times New Roman" w:hAnsi="Times New Roman"/>
                <w:lang w:val="en-US"/>
              </w:rPr>
              <w:t xml:space="preserve"> </w:t>
            </w:r>
            <w:r w:rsidRPr="004F69EF">
              <w:rPr>
                <w:rFonts w:ascii="Times New Roman" w:hAnsi="Times New Roman"/>
              </w:rPr>
              <w:t>среде</w:t>
            </w:r>
            <w:r w:rsidRPr="004F69EF">
              <w:rPr>
                <w:rFonts w:ascii="Times New Roman" w:hAnsi="Times New Roman"/>
                <w:lang w:val="en-US"/>
              </w:rPr>
              <w:t xml:space="preserve"> Microsoft Windows 11 / 10 / 8.1 / 8 / 7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shd w:val="clear" w:color="auto" w:fill="FFFFFF"/>
              </w:rPr>
              <w:t>Совместимость с программным обеспечением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shd w:val="clear" w:color="auto" w:fill="FFFFFF"/>
                <w:lang w:val="en-US"/>
              </w:rPr>
              <w:t>BEWARD Record Center, BEWARD IP Visor.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textAlignment w:val="baseline"/>
              <w:rPr>
                <w:rFonts w:ascii="Times New Roman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69EF">
              <w:rPr>
                <w:rFonts w:ascii="Times New Roman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Гарантия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kern w:val="3"/>
              </w:rPr>
              <w:t>не менее 12 мес.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b/>
                <w:kern w:val="3"/>
              </w:rPr>
            </w:pPr>
            <w:r w:rsidRPr="004F69EF">
              <w:rPr>
                <w:rFonts w:ascii="Times New Roman" w:hAnsi="Times New Roman"/>
                <w:b/>
                <w:kern w:val="3"/>
              </w:rPr>
              <w:t>Комплектация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Комплект поставки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IP-камера с установленным объективом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shd w:val="clear" w:color="auto" w:fill="FFFFFF"/>
              </w:rPr>
              <w:t>Герметичный разъем RJ45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Набор для монтажа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Встроенная </w:t>
            </w:r>
            <w:proofErr w:type="spellStart"/>
            <w:r w:rsidRPr="004F69EF">
              <w:rPr>
                <w:rFonts w:ascii="Times New Roman" w:hAnsi="Times New Roman"/>
              </w:rPr>
              <w:t>видеоаналитика</w:t>
            </w:r>
            <w:proofErr w:type="spellEnd"/>
            <w:r w:rsidRPr="004F69EF">
              <w:rPr>
                <w:rFonts w:ascii="Times New Roman" w:hAnsi="Times New Roman"/>
              </w:rPr>
              <w:t> 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Упаковочная тара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both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lang w:val="en-US"/>
              </w:rPr>
              <w:t>IP-</w:t>
            </w:r>
            <w:r w:rsidRPr="004F69EF">
              <w:rPr>
                <w:rFonts w:ascii="Times New Roman" w:hAnsi="Times New Roman"/>
              </w:rPr>
              <w:t>камера</w:t>
            </w:r>
          </w:p>
          <w:p w:rsidR="00AA0111" w:rsidRPr="004F69EF" w:rsidRDefault="00AA0111" w:rsidP="00E14C1A">
            <w:pPr>
              <w:jc w:val="both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</w:rPr>
              <w:t>тип 2</w:t>
            </w: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b/>
                <w:bCs/>
              </w:rPr>
              <w:t>Общие характеристики</w:t>
            </w:r>
          </w:p>
        </w:tc>
        <w:tc>
          <w:tcPr>
            <w:tcW w:w="43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  <w:r w:rsidRPr="004F69EF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69E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Сенсор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5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>, КМОП 1/2.8" День/Ночь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Чувствительность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0.006 </w:t>
            </w:r>
            <w:proofErr w:type="spellStart"/>
            <w:r w:rsidRPr="004F69EF">
              <w:rPr>
                <w:rFonts w:ascii="Times New Roman" w:hAnsi="Times New Roman"/>
              </w:rPr>
              <w:t>лк</w:t>
            </w:r>
            <w:proofErr w:type="spellEnd"/>
            <w:r w:rsidRPr="004F69EF">
              <w:rPr>
                <w:rFonts w:ascii="Times New Roman" w:hAnsi="Times New Roman"/>
              </w:rPr>
              <w:t xml:space="preserve"> (день) / 0.003 </w:t>
            </w:r>
            <w:proofErr w:type="spellStart"/>
            <w:r w:rsidRPr="004F69EF">
              <w:rPr>
                <w:rFonts w:ascii="Times New Roman" w:hAnsi="Times New Roman"/>
              </w:rPr>
              <w:t>лк</w:t>
            </w:r>
            <w:proofErr w:type="spellEnd"/>
            <w:r w:rsidRPr="004F69EF">
              <w:rPr>
                <w:rFonts w:ascii="Times New Roman" w:hAnsi="Times New Roman"/>
              </w:rPr>
              <w:t xml:space="preserve"> (ночь)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Объектив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3.6 мм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Угол обзора 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79° (3.6мм) - по горизонтали;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57.7° (3.6мм) - по вертикали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WDR 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Аппаратный 2-кратный (до 120 дБ)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Шумоподавление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3DNR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Скорость затвора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От 1 до 1/100000 сек. (авто, вручную)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Дополнительно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Механический ИК-фильтр, прогрессивное сканирование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b/>
                <w:kern w:val="3"/>
              </w:rPr>
            </w:pPr>
            <w:r w:rsidRPr="004F69EF">
              <w:rPr>
                <w:rFonts w:ascii="Times New Roman" w:hAnsi="Times New Roman"/>
                <w:b/>
              </w:rPr>
              <w:t>Видео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Формат сжатия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>H.265, H.264 HP/MP/BP, MJPEG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Видеопоток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Одновременное кодирование до 3 потоков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Разрешение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2592×1944, 2592×1520, 2048×1536, 1920×1080,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1280×960, 1280×720, 704×576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Скорость кадров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Выкл. WDR/HLC: </w:t>
            </w:r>
            <w:proofErr w:type="gramStart"/>
            <w:r w:rsidRPr="004F69EF">
              <w:rPr>
                <w:rFonts w:ascii="Times New Roman" w:hAnsi="Times New Roman"/>
              </w:rPr>
              <w:t xml:space="preserve">До 20 к/с при </w:t>
            </w:r>
            <w:r w:rsidRPr="004F69EF">
              <w:rPr>
                <w:rFonts w:ascii="Times New Roman" w:hAnsi="Times New Roman"/>
              </w:rPr>
              <w:lastRenderedPageBreak/>
              <w:t xml:space="preserve">разрешениях 5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 xml:space="preserve"> и 4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 xml:space="preserve">, до 30 к/с при 3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 xml:space="preserve"> и ниже</w:t>
            </w:r>
            <w:proofErr w:type="gramEnd"/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Вкл. WDR/HLC:  До 17 </w:t>
            </w:r>
            <w:proofErr w:type="gramStart"/>
            <w:r w:rsidRPr="004F69EF">
              <w:rPr>
                <w:rFonts w:ascii="Times New Roman" w:hAnsi="Times New Roman"/>
              </w:rPr>
              <w:t>к</w:t>
            </w:r>
            <w:proofErr w:type="gramEnd"/>
            <w:r w:rsidRPr="004F69EF">
              <w:rPr>
                <w:rFonts w:ascii="Times New Roman" w:hAnsi="Times New Roman"/>
              </w:rPr>
              <w:t>/</w:t>
            </w:r>
            <w:proofErr w:type="gramStart"/>
            <w:r w:rsidRPr="004F69EF">
              <w:rPr>
                <w:rFonts w:ascii="Times New Roman" w:hAnsi="Times New Roman"/>
              </w:rPr>
              <w:t>с</w:t>
            </w:r>
            <w:proofErr w:type="gramEnd"/>
            <w:r w:rsidRPr="004F69EF">
              <w:rPr>
                <w:rFonts w:ascii="Times New Roman" w:hAnsi="Times New Roman"/>
              </w:rPr>
              <w:t xml:space="preserve"> при разрешениях 5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 xml:space="preserve"> и 4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>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до 29 к/с при 3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 xml:space="preserve">, до 25 к/с при 2 </w:t>
            </w:r>
            <w:proofErr w:type="spellStart"/>
            <w:r w:rsidRPr="004F69EF">
              <w:rPr>
                <w:rFonts w:ascii="Times New Roman" w:hAnsi="Times New Roman"/>
              </w:rPr>
              <w:t>Мп</w:t>
            </w:r>
            <w:proofErr w:type="spellEnd"/>
            <w:r w:rsidRPr="004F69EF">
              <w:rPr>
                <w:rFonts w:ascii="Times New Roman" w:hAnsi="Times New Roman"/>
              </w:rPr>
              <w:t xml:space="preserve">, до 30 </w:t>
            </w:r>
            <w:proofErr w:type="gramStart"/>
            <w:r w:rsidRPr="004F69EF">
              <w:rPr>
                <w:rFonts w:ascii="Times New Roman" w:hAnsi="Times New Roman"/>
              </w:rPr>
              <w:t>к</w:t>
            </w:r>
            <w:proofErr w:type="gramEnd"/>
            <w:r w:rsidRPr="004F69EF">
              <w:rPr>
                <w:rFonts w:ascii="Times New Roman" w:hAnsi="Times New Roman"/>
              </w:rPr>
              <w:t>/с при разрешениях ниже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Скорость передачи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От 16 кбит/с до 16 Мбит/с (режимы VBR/CBR, </w:t>
            </w:r>
            <w:proofErr w:type="spellStart"/>
            <w:r w:rsidRPr="004F69EF">
              <w:rPr>
                <w:rFonts w:ascii="Times New Roman" w:hAnsi="Times New Roman"/>
              </w:rPr>
              <w:t>Smart</w:t>
            </w:r>
            <w:proofErr w:type="spellEnd"/>
            <w:r w:rsidRPr="004F69EF">
              <w:rPr>
                <w:rFonts w:ascii="Times New Roman" w:hAnsi="Times New Roman"/>
              </w:rPr>
              <w:t xml:space="preserve"> </w:t>
            </w:r>
            <w:proofErr w:type="spellStart"/>
            <w:r w:rsidRPr="004F69EF">
              <w:rPr>
                <w:rFonts w:ascii="Times New Roman" w:hAnsi="Times New Roman"/>
              </w:rPr>
              <w:t>Stream</w:t>
            </w:r>
            <w:proofErr w:type="spellEnd"/>
            <w:r w:rsidRPr="004F69EF">
              <w:rPr>
                <w:rFonts w:ascii="Times New Roman" w:hAnsi="Times New Roman"/>
              </w:rPr>
              <w:t>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Параметры изображения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Яркость, контраст, насыщенность, резкость,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поворот, переворот, отражение, АРУ,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цифровая стабилизация изображения,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баланс белого, выдержка (автоматически, вручную),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компенсация засветки, BLC, HLC, </w:t>
            </w:r>
            <w:proofErr w:type="spellStart"/>
            <w:r w:rsidRPr="004F69EF">
              <w:rPr>
                <w:rFonts w:ascii="Times New Roman" w:hAnsi="Times New Roman"/>
              </w:rPr>
              <w:t>антитуман</w:t>
            </w:r>
            <w:proofErr w:type="spellEnd"/>
            <w:r w:rsidRPr="004F69EF">
              <w:rPr>
                <w:rFonts w:ascii="Times New Roman" w:hAnsi="Times New Roman"/>
              </w:rPr>
              <w:t>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коридорный режим, режим </w:t>
            </w:r>
            <w:proofErr w:type="gramStart"/>
            <w:r w:rsidRPr="004F69EF">
              <w:rPr>
                <w:rFonts w:ascii="Times New Roman" w:hAnsi="Times New Roman"/>
              </w:rPr>
              <w:t>ИК-баланса</w:t>
            </w:r>
            <w:proofErr w:type="gramEnd"/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Встроенная </w:t>
            </w:r>
            <w:proofErr w:type="spellStart"/>
            <w:r w:rsidRPr="004F69EF">
              <w:rPr>
                <w:rFonts w:ascii="Times New Roman" w:hAnsi="Times New Roman"/>
              </w:rPr>
              <w:t>видеоаналитика</w:t>
            </w:r>
            <w:proofErr w:type="spellEnd"/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Вход в зону, покидание зоны, </w:t>
            </w:r>
            <w:proofErr w:type="gramStart"/>
            <w:r w:rsidRPr="004F69EF">
              <w:rPr>
                <w:rFonts w:ascii="Times New Roman" w:hAnsi="Times New Roman"/>
              </w:rPr>
              <w:t>расширенная</w:t>
            </w:r>
            <w:proofErr w:type="gramEnd"/>
            <w:r w:rsidRPr="004F69EF">
              <w:rPr>
                <w:rFonts w:ascii="Times New Roman" w:hAnsi="Times New Roman"/>
              </w:rPr>
              <w:t xml:space="preserve"> </w:t>
            </w: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движения,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саботажа, пересечение линии, пребывание, </w:t>
            </w: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людей,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подсчет людей, оставленный/перемещенный объект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Титры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Текст, дата, время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b/>
                <w:bCs/>
              </w:rPr>
              <w:t>Подсветка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Светодиоды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gramStart"/>
            <w:r w:rsidRPr="004F69EF">
              <w:rPr>
                <w:rFonts w:ascii="Times New Roman" w:hAnsi="Times New Roman"/>
              </w:rPr>
              <w:t>ИК-светодиоды</w:t>
            </w:r>
            <w:proofErr w:type="gramEnd"/>
            <w:r w:rsidRPr="004F69EF">
              <w:rPr>
                <w:rFonts w:ascii="Times New Roman" w:hAnsi="Times New Roman"/>
              </w:rPr>
              <w:t xml:space="preserve"> 3 поколения (2 шт.)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Управление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Датчик освещенности, вручную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Длина волны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850 </w:t>
            </w:r>
            <w:proofErr w:type="spellStart"/>
            <w:r w:rsidRPr="004F69EF">
              <w:rPr>
                <w:rFonts w:ascii="Times New Roman" w:hAnsi="Times New Roman"/>
              </w:rPr>
              <w:t>Нм</w:t>
            </w:r>
            <w:proofErr w:type="spellEnd"/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Дальность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 30 м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b/>
                <w:bCs/>
              </w:rPr>
              <w:t>Сеть и интерфейсы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Сетевой интерфейс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 xml:space="preserve">RJ-45, 10Base-T/100Base-TX Ethernet </w:t>
            </w:r>
            <w:r w:rsidRPr="004F69EF">
              <w:rPr>
                <w:rFonts w:ascii="Times New Roman" w:hAnsi="Times New Roman"/>
              </w:rPr>
              <w:t>порт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Сетевые протоколы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>IPv4/v6, TCP, UDP, RTP, RTSP, RTCP, HTTP, HTTPS, ONVIF Profile S/G/T/Q (V18.12),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 xml:space="preserve">SIP, RTMP, DHCP, DNS, DDNS, FTP, NTP, SMTP, SNMP, Multicast, FTPS, UPnP, </w:t>
            </w:r>
            <w:proofErr w:type="spellStart"/>
            <w:r w:rsidRPr="004F69EF">
              <w:rPr>
                <w:rFonts w:ascii="Times New Roman" w:hAnsi="Times New Roman"/>
                <w:lang w:val="en-US"/>
              </w:rPr>
              <w:t>PPPoE</w:t>
            </w:r>
            <w:proofErr w:type="spellEnd"/>
            <w:r w:rsidRPr="004F69EF">
              <w:rPr>
                <w:rFonts w:ascii="Times New Roman" w:hAnsi="Times New Roman"/>
                <w:lang w:val="en-US"/>
              </w:rPr>
              <w:t>, 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 xml:space="preserve">VLAN, 802.1x, SSL/TLS, IGMP, ARP, Bonjour, </w:t>
            </w:r>
            <w:proofErr w:type="spellStart"/>
            <w:r w:rsidRPr="004F69EF">
              <w:rPr>
                <w:rFonts w:ascii="Times New Roman" w:hAnsi="Times New Roman"/>
                <w:lang w:val="en-US"/>
              </w:rPr>
              <w:t>QoS</w:t>
            </w:r>
            <w:proofErr w:type="spellEnd"/>
            <w:r w:rsidRPr="004F69EF">
              <w:rPr>
                <w:rFonts w:ascii="Times New Roman" w:hAnsi="Times New Roman"/>
                <w:lang w:val="en-US"/>
              </w:rPr>
              <w:t>, ICMP, NFS, Port Mapping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Соединение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DHCP, статический адрес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Безопасность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Многоуровневый доступ с защитой паролем, фильтр по IP,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доступ по HTTPS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Пользователи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 20 учетных записей с настройкой функционала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Дополнительно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Поддержка карт </w:t>
            </w:r>
            <w:proofErr w:type="spellStart"/>
            <w:r w:rsidRPr="004F69EF">
              <w:rPr>
                <w:rFonts w:ascii="Times New Roman" w:hAnsi="Times New Roman"/>
              </w:rPr>
              <w:t>microSDXC</w:t>
            </w:r>
            <w:proofErr w:type="spellEnd"/>
            <w:r w:rsidRPr="004F69EF">
              <w:rPr>
                <w:rFonts w:ascii="Times New Roman" w:hAnsi="Times New Roman"/>
              </w:rPr>
              <w:t xml:space="preserve"> (до 256 ГБ)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b/>
                <w:bCs/>
              </w:rPr>
              <w:t>Запись и события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События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движения, сетевая ошибка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Детекция</w:t>
            </w:r>
            <w:proofErr w:type="spellEnd"/>
            <w:r w:rsidRPr="004F69EF">
              <w:rPr>
                <w:rFonts w:ascii="Times New Roman" w:hAnsi="Times New Roman"/>
              </w:rPr>
              <w:t xml:space="preserve"> движения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Многозонный детектор с настройкой чувствительности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Отправка по почте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Кадры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Запись на FTP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Видео, снимок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Запись на NAS, карту памяти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Видео, снимок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kern w:val="3"/>
              </w:rPr>
            </w:pPr>
            <w:r w:rsidRPr="004F69EF">
              <w:rPr>
                <w:rFonts w:ascii="Times New Roman" w:hAnsi="Times New Roman"/>
                <w:b/>
                <w:bCs/>
              </w:rPr>
              <w:t>Эксплуатация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Питание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PoE</w:t>
            </w:r>
            <w:proofErr w:type="spellEnd"/>
            <w:r w:rsidRPr="004F69EF">
              <w:rPr>
                <w:rFonts w:ascii="Times New Roman" w:hAnsi="Times New Roman"/>
              </w:rPr>
              <w:t xml:space="preserve"> IEEE 802.3 </w:t>
            </w:r>
            <w:proofErr w:type="spellStart"/>
            <w:r w:rsidRPr="004F69EF">
              <w:rPr>
                <w:rFonts w:ascii="Times New Roman" w:hAnsi="Times New Roman"/>
              </w:rPr>
              <w:t>af</w:t>
            </w:r>
            <w:proofErr w:type="spellEnd"/>
            <w:r w:rsidRPr="004F69EF">
              <w:rPr>
                <w:rFonts w:ascii="Times New Roman" w:hAnsi="Times New Roman"/>
              </w:rPr>
              <w:t xml:space="preserve"> </w:t>
            </w:r>
            <w:proofErr w:type="spellStart"/>
            <w:r w:rsidRPr="004F69EF">
              <w:rPr>
                <w:rFonts w:ascii="Times New Roman" w:hAnsi="Times New Roman"/>
              </w:rPr>
              <w:t>Class</w:t>
            </w:r>
            <w:proofErr w:type="spellEnd"/>
            <w:r w:rsidRPr="004F69EF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Потребляемая мощность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До 5,5 Вт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Рабочий диапазон температур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От -40 до +60</w:t>
            </w:r>
            <w:proofErr w:type="gramStart"/>
            <w:r w:rsidRPr="004F69EF">
              <w:rPr>
                <w:rFonts w:ascii="Times New Roman" w:hAnsi="Times New Roman"/>
              </w:rPr>
              <w:t>°С</w:t>
            </w:r>
            <w:proofErr w:type="gramEnd"/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Класс защиты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IP67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Управление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Веб-интерфейс, профессиональное бесплатное ПО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Системные требования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lang w:val="en-US"/>
              </w:rPr>
              <w:t xml:space="preserve">Microsoft Internet Explorer 9.x </w:t>
            </w:r>
            <w:r w:rsidRPr="004F69EF">
              <w:rPr>
                <w:rFonts w:ascii="Times New Roman" w:hAnsi="Times New Roman"/>
              </w:rPr>
              <w:t>или</w:t>
            </w:r>
            <w:r w:rsidRPr="004F69EF">
              <w:rPr>
                <w:rFonts w:ascii="Times New Roman" w:hAnsi="Times New Roman"/>
                <w:lang w:val="en-US"/>
              </w:rPr>
              <w:t xml:space="preserve"> </w:t>
            </w:r>
            <w:r w:rsidRPr="004F69EF">
              <w:rPr>
                <w:rFonts w:ascii="Times New Roman" w:hAnsi="Times New Roman"/>
              </w:rPr>
              <w:t>выше</w:t>
            </w:r>
            <w:r w:rsidRPr="004F69EF">
              <w:rPr>
                <w:rFonts w:ascii="Times New Roman" w:hAnsi="Times New Roman"/>
                <w:lang w:val="en-US"/>
              </w:rPr>
              <w:t xml:space="preserve"> </w:t>
            </w:r>
            <w:r w:rsidRPr="004F69EF">
              <w:rPr>
                <w:rFonts w:ascii="Times New Roman" w:hAnsi="Times New Roman"/>
              </w:rPr>
              <w:t>в</w:t>
            </w:r>
            <w:r w:rsidRPr="004F69EF">
              <w:rPr>
                <w:rFonts w:ascii="Times New Roman" w:hAnsi="Times New Roman"/>
                <w:lang w:val="en-US"/>
              </w:rPr>
              <w:t xml:space="preserve"> </w:t>
            </w:r>
            <w:r w:rsidRPr="004F69EF">
              <w:rPr>
                <w:rFonts w:ascii="Times New Roman" w:hAnsi="Times New Roman"/>
              </w:rPr>
              <w:t>среде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proofErr w:type="spellStart"/>
            <w:r w:rsidRPr="004F69EF">
              <w:rPr>
                <w:rFonts w:ascii="Times New Roman" w:hAnsi="Times New Roman"/>
              </w:rPr>
              <w:t>Microsoft</w:t>
            </w:r>
            <w:proofErr w:type="spellEnd"/>
            <w:r w:rsidRPr="004F69EF">
              <w:rPr>
                <w:rFonts w:ascii="Times New Roman" w:hAnsi="Times New Roman"/>
              </w:rPr>
              <w:t xml:space="preserve"> </w:t>
            </w:r>
            <w:proofErr w:type="spellStart"/>
            <w:r w:rsidRPr="004F69EF">
              <w:rPr>
                <w:rFonts w:ascii="Times New Roman" w:hAnsi="Times New Roman"/>
              </w:rPr>
              <w:t>Windows</w:t>
            </w:r>
            <w:proofErr w:type="spellEnd"/>
            <w:r w:rsidRPr="004F69EF">
              <w:rPr>
                <w:rFonts w:ascii="Times New Roman" w:hAnsi="Times New Roman"/>
              </w:rPr>
              <w:t xml:space="preserve"> 10 / 8.1 / 8 / 7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  <w:shd w:val="clear" w:color="auto" w:fill="FFFFFF"/>
              </w:rPr>
              <w:t>Совместимость с программным обеспечением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  <w:lang w:val="en-US"/>
              </w:rPr>
            </w:pPr>
            <w:r w:rsidRPr="004F69EF">
              <w:rPr>
                <w:rFonts w:ascii="Times New Roman" w:hAnsi="Times New Roman"/>
                <w:shd w:val="clear" w:color="auto" w:fill="FFFFFF"/>
                <w:lang w:val="en-US"/>
              </w:rPr>
              <w:t>BEWARD Record Center, BEWARD IP Visor.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textAlignment w:val="baseline"/>
              <w:rPr>
                <w:rFonts w:ascii="Times New Roman" w:eastAsia="Calibri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69EF">
              <w:rPr>
                <w:rFonts w:ascii="Times New Roman" w:eastAsia="Calibri" w:hAnsi="Times New Roman"/>
                <w:bCs/>
                <w:kern w:val="3"/>
                <w:shd w:val="clear" w:color="auto" w:fill="FFFFFF"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Гарантия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both"/>
              <w:textAlignment w:val="baseline"/>
              <w:rPr>
                <w:rFonts w:ascii="Times New Roman" w:eastAsia="Calibri" w:hAnsi="Times New Roman"/>
                <w:kern w:val="3"/>
              </w:rPr>
            </w:pPr>
            <w:r w:rsidRPr="004F69EF">
              <w:rPr>
                <w:rFonts w:ascii="Times New Roman" w:eastAsia="Calibri" w:hAnsi="Times New Roman"/>
                <w:kern w:val="3"/>
              </w:rPr>
              <w:t>не менее 12 мес.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suppressAutoHyphens/>
              <w:spacing w:line="100" w:lineRule="atLeast"/>
              <w:contextualSpacing/>
              <w:jc w:val="center"/>
              <w:textAlignment w:val="baseline"/>
              <w:rPr>
                <w:rFonts w:ascii="Times New Roman" w:hAnsi="Times New Roman"/>
                <w:b/>
                <w:kern w:val="3"/>
              </w:rPr>
            </w:pPr>
            <w:r w:rsidRPr="004F69EF">
              <w:rPr>
                <w:rFonts w:ascii="Times New Roman" w:hAnsi="Times New Roman"/>
                <w:b/>
                <w:kern w:val="3"/>
              </w:rPr>
              <w:t>Комплектация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Комплект поставки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IP-камера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 xml:space="preserve">Встроенная </w:t>
            </w:r>
            <w:proofErr w:type="spellStart"/>
            <w:r w:rsidRPr="004F69EF">
              <w:rPr>
                <w:rFonts w:ascii="Times New Roman" w:hAnsi="Times New Roman"/>
              </w:rPr>
              <w:t>видеоаналитика</w:t>
            </w:r>
            <w:proofErr w:type="spellEnd"/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Набор для монтажа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Герметичный разъем RJ45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0111" w:rsidRPr="004F69EF" w:rsidTr="00E14C1A">
        <w:trPr>
          <w:trHeight w:val="58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111" w:rsidRPr="004F69EF" w:rsidRDefault="00AA0111" w:rsidP="00E14C1A">
            <w:pPr>
              <w:spacing w:line="240" w:lineRule="atLeast"/>
              <w:rPr>
                <w:rFonts w:ascii="Times New Roman" w:hAnsi="Times New Roman"/>
              </w:rPr>
            </w:pPr>
            <w:r w:rsidRPr="004F69EF">
              <w:rPr>
                <w:rFonts w:ascii="Times New Roman" w:hAnsi="Times New Roman"/>
              </w:rPr>
              <w:t>Упаковочная тара</w:t>
            </w: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11" w:rsidRPr="004F69EF" w:rsidRDefault="00AA0111" w:rsidP="00E14C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AA0111" w:rsidRDefault="00AA0111" w:rsidP="00AA0111">
      <w:pPr>
        <w:pStyle w:val="ConsPlusNormal"/>
        <w:jc w:val="center"/>
        <w:rPr>
          <w:rFonts w:ascii="Times New Roman" w:hAnsi="Times New Roman" w:cs="Times New Roman"/>
        </w:rPr>
      </w:pPr>
    </w:p>
    <w:p w:rsidR="00AA0111" w:rsidRDefault="00AA0111" w:rsidP="00AA011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Описание объекта закупки (Техническое задание) на поставку товаров ФГБУ «ФЦТОЭ» Минздрава России (г. Барнаул)</w:t>
      </w:r>
    </w:p>
    <w:p w:rsidR="00AA0111" w:rsidRDefault="00AA0111" w:rsidP="00AA011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Объект закупки: приобретение электротехнической продукции для нужд ФГБУ «ФЦТОЭ» Минздрава России (г. Барнаул) (далее – Товар). </w:t>
      </w:r>
    </w:p>
    <w:p w:rsidR="00AA0111" w:rsidRDefault="00AA0111" w:rsidP="00AA011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AA0111" w:rsidRDefault="00AA0111" w:rsidP="00AA011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2 (Техническое задание). Товар должен соответствовать или превышать требования Технического задания по функциональным, техническим, качественным, </w:t>
      </w:r>
      <w:proofErr w:type="gramStart"/>
      <w:r>
        <w:rPr>
          <w:rFonts w:ascii="Times New Roman" w:hAnsi="Times New Roman" w:cs="Times New Roman"/>
          <w:sz w:val="22"/>
          <w:szCs w:val="22"/>
        </w:rPr>
        <w:t>эксплуатационными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эргономическим показателям, указанным в Приложении. </w:t>
      </w:r>
    </w:p>
    <w:p w:rsidR="00AA0111" w:rsidRDefault="00AA0111" w:rsidP="00AA011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Общие требования к поставке товаров, требования по объему гарантий качества, требования по сроку гарантий качества на результаты закупки: Поставляемый Товар должен принадлежать 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составляющие должен быть новым, не ранее 2026 года выпуска, изготовлен в соответствии с требованиями, установленными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2"/>
          <w:szCs w:val="22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иным стандартам, согласованным Сторонами в Техническом задании и/или спецификации.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Заказчиком структурированного документа о приемке. </w:t>
      </w:r>
      <w:proofErr w:type="gramStart"/>
      <w:r>
        <w:rPr>
          <w:rFonts w:ascii="Times New Roman" w:hAnsi="Times New Roman" w:cs="Times New Roman"/>
          <w:sz w:val="22"/>
          <w:szCs w:val="22"/>
        </w:rPr>
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соответствия системы сертификации Госстандарта России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 </w:t>
      </w:r>
    </w:p>
    <w:p w:rsidR="00AA0111" w:rsidRDefault="00AA0111" w:rsidP="00AA011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рабочие дни с 8 ч. 00 мин. по 16 ч. 30 мин. (по местному времени) с понедельника по пятницу, с соблюдением Поставщиком Правил внутреннего трудового распорядка Заказчика. </w:t>
      </w:r>
    </w:p>
    <w:p w:rsidR="00AA0111" w:rsidRDefault="00AA0111" w:rsidP="00AA011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завершения поставок, периоды выполнения условий Контракта: Срок поставки Товара в течение 14 (четырнадцати) </w:t>
      </w:r>
      <w:proofErr w:type="spellStart"/>
      <w:r>
        <w:rPr>
          <w:rFonts w:ascii="Times New Roman" w:hAnsi="Times New Roman" w:cs="Times New Roman"/>
          <w:sz w:val="22"/>
          <w:szCs w:val="22"/>
        </w:rPr>
        <w:t>календарнгых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дней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Контракта. </w:t>
      </w:r>
    </w:p>
    <w:p w:rsidR="00AA0111" w:rsidRDefault="00AA0111" w:rsidP="00AA0111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E23D3F" w:rsidRPr="00A5268A" w:rsidRDefault="00AA0111" w:rsidP="00E93130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  <w:bookmarkStart w:id="1" w:name="_GoBack"/>
      <w:bookmarkEnd w:id="1"/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94664"/>
    <w:rsid w:val="002A2F52"/>
    <w:rsid w:val="0030711F"/>
    <w:rsid w:val="00353805"/>
    <w:rsid w:val="0037794E"/>
    <w:rsid w:val="004A27DA"/>
    <w:rsid w:val="00513C0C"/>
    <w:rsid w:val="005157D0"/>
    <w:rsid w:val="00536817"/>
    <w:rsid w:val="005674C7"/>
    <w:rsid w:val="0060008A"/>
    <w:rsid w:val="0062127C"/>
    <w:rsid w:val="00641CF9"/>
    <w:rsid w:val="00655299"/>
    <w:rsid w:val="0065763F"/>
    <w:rsid w:val="00691581"/>
    <w:rsid w:val="007F3016"/>
    <w:rsid w:val="008550BB"/>
    <w:rsid w:val="0087149A"/>
    <w:rsid w:val="009A2294"/>
    <w:rsid w:val="009C5850"/>
    <w:rsid w:val="00A247D5"/>
    <w:rsid w:val="00AA0111"/>
    <w:rsid w:val="00B10B62"/>
    <w:rsid w:val="00B6758F"/>
    <w:rsid w:val="00C0260F"/>
    <w:rsid w:val="00C90C0F"/>
    <w:rsid w:val="00C951B7"/>
    <w:rsid w:val="00CB3EA8"/>
    <w:rsid w:val="00E23D3F"/>
    <w:rsid w:val="00E93130"/>
    <w:rsid w:val="00EE2404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table" w:customStyle="1" w:styleId="1">
    <w:name w:val="Сетка таблицы1"/>
    <w:basedOn w:val="a1"/>
    <w:next w:val="a5"/>
    <w:uiPriority w:val="59"/>
    <w:rsid w:val="00AA0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A0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table" w:customStyle="1" w:styleId="1">
    <w:name w:val="Сетка таблицы1"/>
    <w:basedOn w:val="a1"/>
    <w:next w:val="a5"/>
    <w:uiPriority w:val="59"/>
    <w:rsid w:val="00AA0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A0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39</cp:revision>
  <dcterms:created xsi:type="dcterms:W3CDTF">2025-04-24T11:24:00Z</dcterms:created>
  <dcterms:modified xsi:type="dcterms:W3CDTF">2026-07-30T06:54:00Z</dcterms:modified>
</cp:coreProperties>
</file>