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B" w:rsidRPr="00FC5456" w:rsidRDefault="005D516B" w:rsidP="005D516B">
      <w:pPr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5D516B" w:rsidRPr="00FC5456" w:rsidRDefault="005D516B" w:rsidP="005D516B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Техническое задание</w:t>
      </w:r>
    </w:p>
    <w:tbl>
      <w:tblPr>
        <w:tblW w:w="10910" w:type="dxa"/>
        <w:tblLayout w:type="fixed"/>
        <w:tblLook w:val="04A0" w:firstRow="1" w:lastRow="0" w:firstColumn="1" w:lastColumn="0" w:noHBand="0" w:noVBand="1"/>
      </w:tblPr>
      <w:tblGrid>
        <w:gridCol w:w="2144"/>
        <w:gridCol w:w="1239"/>
        <w:gridCol w:w="3228"/>
        <w:gridCol w:w="1464"/>
        <w:gridCol w:w="567"/>
        <w:gridCol w:w="2268"/>
      </w:tblGrid>
      <w:tr w:rsidR="005D516B" w:rsidRPr="00430D59" w:rsidTr="00695E33">
        <w:trPr>
          <w:trHeight w:val="105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КТРУ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Значения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>Кол-во, штук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30D59">
              <w:rPr>
                <w:b/>
                <w:bCs/>
                <w:color w:val="000000"/>
                <w:sz w:val="18"/>
                <w:szCs w:val="18"/>
              </w:rPr>
              <w:t xml:space="preserve">Обоснование </w:t>
            </w:r>
          </w:p>
        </w:tc>
      </w:tr>
      <w:tr w:rsidR="005D516B" w:rsidRPr="00430D59" w:rsidTr="00695E33">
        <w:trPr>
          <w:trHeight w:val="2436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Катетер системы радиочастотной абляции для кардиологии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32.50.13.110-00005726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"Стерильный гибкий управляемый катетер, предназначенный для использования в качестве части системы радиочастотной абляции для кардиологии с целью приложения радиочастотного переменного тока для абляции участков эндокарда бьющегося сердца при лечении аритмий сердца; как правило, также предназначен для передачи задающих ритм электрических стимулов сердцу и получения электрических реакций от сердца для электрофизиологического картирования. Предназначен для введения в сердце через венозный доступ (например, бедренную вену) и может содержать однополярный и/или биполярный электроды для абляции. Это изделие для одноразового использования."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5D516B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Датчик давления на ткань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5D516B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Диаметр катетера,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Fr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5D516B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Длина дистального кончика, мм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5D516B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Длина катетера,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≥ </w:t>
            </w:r>
            <w:proofErr w:type="gramStart"/>
            <w:r w:rsidRPr="00430D59">
              <w:rPr>
                <w:color w:val="000000"/>
                <w:sz w:val="18"/>
                <w:szCs w:val="18"/>
              </w:rPr>
              <w:t>105  и</w:t>
            </w:r>
            <w:proofErr w:type="gramEnd"/>
            <w:r w:rsidRPr="00430D59">
              <w:rPr>
                <w:color w:val="000000"/>
                <w:sz w:val="18"/>
                <w:szCs w:val="18"/>
              </w:rPr>
              <w:t xml:space="preserve">  ≤ 115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5D516B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 петли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5D516B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Температурный датчик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5D516B" w:rsidRPr="00430D59" w:rsidTr="00695E33">
        <w:trPr>
          <w:trHeight w:val="792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Тип проводимой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аблации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Орошаемые с открытым контуром орошения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повышения эффективности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аблации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за счет орошения ткани, подверженной воздействию</w:t>
            </w:r>
          </w:p>
        </w:tc>
      </w:tr>
      <w:tr w:rsidR="005D516B" w:rsidRPr="00430D59" w:rsidTr="00695E33">
        <w:trPr>
          <w:trHeight w:val="86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Отверстия для орошения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Сетчатого типа с возможностью отклонения кончика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Необходимо для повышения эффективности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аблации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за счет </w:t>
            </w:r>
            <w:proofErr w:type="spellStart"/>
            <w:r w:rsidRPr="00430D59">
              <w:rPr>
                <w:color w:val="000000"/>
                <w:sz w:val="18"/>
                <w:szCs w:val="18"/>
              </w:rPr>
              <w:t>перенапраления</w:t>
            </w:r>
            <w:proofErr w:type="spellEnd"/>
            <w:r w:rsidRPr="00430D59">
              <w:rPr>
                <w:color w:val="000000"/>
                <w:sz w:val="18"/>
                <w:szCs w:val="18"/>
              </w:rPr>
              <w:t xml:space="preserve"> потока орошения в сторону рабочей области</w:t>
            </w:r>
          </w:p>
        </w:tc>
      </w:tr>
      <w:tr w:rsidR="005D516B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Управление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 xml:space="preserve">В одной плоскости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5D516B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Изгиб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D-F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манипулирования катетером в любых отделах сердца</w:t>
            </w:r>
          </w:p>
        </w:tc>
      </w:tr>
      <w:tr w:rsidR="005D516B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Направление изгиба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Двунаправленный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5D516B" w:rsidRPr="00430D59" w:rsidTr="00695E33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Совместимость с магнитной навигацией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jc w:val="center"/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516B" w:rsidRPr="00430D59" w:rsidRDefault="005D516B" w:rsidP="00695E33">
            <w:pPr>
              <w:rPr>
                <w:color w:val="000000"/>
                <w:sz w:val="18"/>
                <w:szCs w:val="18"/>
              </w:rPr>
            </w:pPr>
            <w:r w:rsidRPr="00430D59">
              <w:rPr>
                <w:color w:val="000000"/>
                <w:sz w:val="18"/>
                <w:szCs w:val="18"/>
              </w:rPr>
              <w:t>Необходимо для повышения точности картирования</w:t>
            </w:r>
          </w:p>
        </w:tc>
      </w:tr>
    </w:tbl>
    <w:p w:rsidR="005D516B" w:rsidRPr="00FC5456" w:rsidRDefault="005D516B" w:rsidP="005D516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5D516B" w:rsidRPr="00FC5456" w:rsidRDefault="005D516B" w:rsidP="005D516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 xml:space="preserve"> Требование к качеству товара, потребительским свойствам, безопасности, упаковке, отгрузке:</w:t>
      </w:r>
    </w:p>
    <w:p w:rsidR="005D516B" w:rsidRPr="00FC5456" w:rsidRDefault="005D516B" w:rsidP="005D516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Общие требования к товару, требования к его качеству, потребительским свойствам: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D516B" w:rsidRPr="00FC5456" w:rsidRDefault="005D516B" w:rsidP="005D516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Поставщик должен обеспечить упаковку Товара, способную предотвратить его повреждение или порчу во время перевозки к Месту доставки. Товар должен быть упакован в оригинальную, целостную упаковку производителя без повреждений. Упаковка Товара должна полностью обеспечивать условия транспортировки, </w:t>
      </w:r>
      <w:r w:rsidRPr="00FC5456">
        <w:rPr>
          <w:sz w:val="20"/>
          <w:szCs w:val="20"/>
        </w:rPr>
        <w:lastRenderedPageBreak/>
        <w:t>предъявляемые к данному виду Товара, сохранность его качества, эффективность и безопасность, а также исключать возможность контаминации микроорганизмами и другими веществами. При поставке Поставщик предоставляет копии действующ</w:t>
      </w:r>
      <w:r>
        <w:rPr>
          <w:sz w:val="20"/>
          <w:szCs w:val="20"/>
        </w:rPr>
        <w:t xml:space="preserve">их документов качества на товар, в том числе </w:t>
      </w:r>
      <w:r w:rsidRPr="00FC5456">
        <w:rPr>
          <w:sz w:val="20"/>
          <w:szCs w:val="20"/>
        </w:rPr>
        <w:t xml:space="preserve">копию регистрационного удостоверения на </w:t>
      </w:r>
      <w:r>
        <w:rPr>
          <w:sz w:val="20"/>
          <w:szCs w:val="20"/>
        </w:rPr>
        <w:t>товар</w:t>
      </w:r>
      <w:r w:rsidRPr="00FC5456">
        <w:rPr>
          <w:sz w:val="20"/>
          <w:szCs w:val="20"/>
        </w:rPr>
        <w:t>, выданного уполномоченным органом государственной власти</w:t>
      </w:r>
      <w:r>
        <w:rPr>
          <w:sz w:val="20"/>
          <w:szCs w:val="20"/>
        </w:rPr>
        <w:t>.</w:t>
      </w:r>
    </w:p>
    <w:p w:rsidR="005D516B" w:rsidRPr="00FC5456" w:rsidRDefault="005D516B" w:rsidP="005D516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Требования к безопасности товара: в соответствии с действующими нормами и требованиями.</w:t>
      </w:r>
    </w:p>
    <w:p w:rsidR="005D516B" w:rsidRPr="00FC5456" w:rsidRDefault="005D516B" w:rsidP="005D516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Остаточный срок годности на момент поставки не менее </w:t>
      </w:r>
      <w:r>
        <w:rPr>
          <w:sz w:val="20"/>
          <w:szCs w:val="20"/>
        </w:rPr>
        <w:t>9</w:t>
      </w:r>
      <w:r w:rsidRPr="00FC5456">
        <w:rPr>
          <w:sz w:val="20"/>
          <w:szCs w:val="20"/>
        </w:rPr>
        <w:t xml:space="preserve"> месяцев.</w:t>
      </w:r>
    </w:p>
    <w:p w:rsidR="005D516B" w:rsidRPr="00FC5456" w:rsidRDefault="005D516B" w:rsidP="005D516B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 xml:space="preserve">Срок поставки товара: </w:t>
      </w:r>
      <w:r w:rsidRPr="0052356B">
        <w:rPr>
          <w:sz w:val="20"/>
          <w:szCs w:val="20"/>
        </w:rPr>
        <w:t>с даты заключения Контракта в течение 2 рабочих дней</w:t>
      </w:r>
      <w:r w:rsidRPr="00FC5456">
        <w:rPr>
          <w:sz w:val="20"/>
          <w:szCs w:val="20"/>
        </w:rPr>
        <w:t>.</w:t>
      </w:r>
    </w:p>
    <w:p w:rsidR="005D516B" w:rsidRPr="00E71CA4" w:rsidRDefault="005D516B" w:rsidP="005D516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C5456">
        <w:rPr>
          <w:sz w:val="20"/>
          <w:szCs w:val="20"/>
        </w:rPr>
        <w:t>•</w:t>
      </w:r>
      <w:r w:rsidRPr="00FC5456">
        <w:rPr>
          <w:sz w:val="20"/>
          <w:szCs w:val="20"/>
        </w:rPr>
        <w:tab/>
        <w:t>Поставка товара осуществляется Поставщиком с разгрузкой с транспортного средства по адресу: 363025, РСО-Алан</w:t>
      </w:r>
      <w:r>
        <w:rPr>
          <w:sz w:val="20"/>
          <w:szCs w:val="20"/>
        </w:rPr>
        <w:t xml:space="preserve">ия, г. Беслан, ул. </w:t>
      </w:r>
      <w:proofErr w:type="spellStart"/>
      <w:r>
        <w:rPr>
          <w:sz w:val="20"/>
          <w:szCs w:val="20"/>
        </w:rPr>
        <w:t>Фриева</w:t>
      </w:r>
      <w:proofErr w:type="spellEnd"/>
      <w:r>
        <w:rPr>
          <w:sz w:val="20"/>
          <w:szCs w:val="20"/>
        </w:rPr>
        <w:t>, 139а (аптека)</w:t>
      </w:r>
      <w:r w:rsidRPr="00FC5456">
        <w:rPr>
          <w:sz w:val="20"/>
          <w:szCs w:val="20"/>
        </w:rPr>
        <w:t xml:space="preserve">. Оказание Услуг осуществляется Поставщиком в Месте доставки.      </w:t>
      </w:r>
      <w:r>
        <w:rPr>
          <w:sz w:val="28"/>
          <w:szCs w:val="28"/>
        </w:rPr>
        <w:t xml:space="preserve">                                           </w:t>
      </w:r>
    </w:p>
    <w:p w:rsidR="00071526" w:rsidRDefault="00071526">
      <w:bookmarkStart w:id="0" w:name="_GoBack"/>
      <w:bookmarkEnd w:id="0"/>
    </w:p>
    <w:sectPr w:rsidR="00071526" w:rsidSect="00430D59">
      <w:pgSz w:w="11906" w:h="16838"/>
      <w:pgMar w:top="1134" w:right="124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6B"/>
    <w:rsid w:val="00071526"/>
    <w:rsid w:val="005D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81031-9B95-49A3-8F01-FB47BFEE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2026-09-01T10:02:00Z</dcterms:created>
  <dcterms:modified xsi:type="dcterms:W3CDTF">2026-09-01T10:03:00Z</dcterms:modified>
</cp:coreProperties>
</file>